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1DC1E" w14:textId="6A3ACAD7" w:rsidR="00DE0C26" w:rsidRDefault="000A6D95" w:rsidP="00DE0C26">
      <w:pPr>
        <w:pStyle w:val="HTMLiankstoformatuotas"/>
        <w:shd w:val="clear" w:color="auto" w:fill="FFFFFF"/>
        <w:wordWrap w:val="0"/>
        <w:ind w:firstLine="15"/>
        <w:jc w:val="center"/>
        <w:rPr>
          <w:rFonts w:ascii="Times New Roman" w:eastAsia="Calibri" w:hAnsi="Times New Roman" w:cs="Times New Roman"/>
          <w:b/>
          <w:sz w:val="24"/>
          <w:szCs w:val="24"/>
        </w:rPr>
      </w:pPr>
      <w:r>
        <w:rPr>
          <w:rFonts w:ascii="Times New Roman" w:hAnsi="Times New Roman" w:cs="Times New Roman"/>
          <w:b/>
          <w:bCs/>
          <w:color w:val="000000"/>
          <w:sz w:val="24"/>
          <w:szCs w:val="24"/>
          <w:lang w:val="pt-PT"/>
        </w:rPr>
        <w:t xml:space="preserve">KALVELIŲ FILIALO PIRTIES </w:t>
      </w:r>
      <w:r w:rsidR="00BC33CB">
        <w:rPr>
          <w:rFonts w:ascii="Times New Roman" w:hAnsi="Times New Roman" w:cs="Times New Roman"/>
          <w:b/>
          <w:bCs/>
          <w:color w:val="000000"/>
          <w:sz w:val="24"/>
          <w:szCs w:val="24"/>
          <w:lang w:val="pt-PT"/>
        </w:rPr>
        <w:t>REMONTO DARBAI</w:t>
      </w:r>
    </w:p>
    <w:p w14:paraId="1BD3E951" w14:textId="62055DF1" w:rsidR="007B41B5" w:rsidRPr="00E51064" w:rsidRDefault="007B41B5" w:rsidP="00DE0C26">
      <w:pPr>
        <w:pStyle w:val="HTMLiankstoformatuotas"/>
        <w:shd w:val="clear" w:color="auto" w:fill="FFFFFF"/>
        <w:wordWrap w:val="0"/>
        <w:ind w:firstLine="15"/>
        <w:jc w:val="center"/>
        <w:rPr>
          <w:rFonts w:ascii="Times New Roman" w:eastAsia="Calibri" w:hAnsi="Times New Roman" w:cs="Times New Roman"/>
          <w:sz w:val="24"/>
          <w:szCs w:val="24"/>
        </w:rPr>
      </w:pPr>
      <w:r w:rsidRPr="00E51064">
        <w:rPr>
          <w:rFonts w:ascii="Times New Roman" w:eastAsia="Calibri" w:hAnsi="Times New Roman" w:cs="Times New Roman"/>
          <w:b/>
          <w:sz w:val="24"/>
          <w:szCs w:val="24"/>
        </w:rPr>
        <w:t xml:space="preserve">SUTARTIS </w:t>
      </w:r>
    </w:p>
    <w:p w14:paraId="2DCFA121" w14:textId="77777777" w:rsidR="00126B8F" w:rsidRPr="00E51064" w:rsidRDefault="00126B8F" w:rsidP="007A353D">
      <w:pPr>
        <w:tabs>
          <w:tab w:val="left" w:pos="709"/>
          <w:tab w:val="left" w:pos="1134"/>
        </w:tabs>
        <w:suppressAutoHyphens/>
        <w:autoSpaceDN w:val="0"/>
        <w:spacing w:after="0" w:line="240" w:lineRule="auto"/>
        <w:ind w:left="709" w:right="140" w:hanging="709"/>
        <w:jc w:val="center"/>
        <w:rPr>
          <w:rFonts w:ascii="Times New Roman" w:eastAsia="Calibri" w:hAnsi="Times New Roman" w:cs="Times New Roman"/>
          <w:sz w:val="24"/>
          <w:szCs w:val="24"/>
        </w:rPr>
      </w:pPr>
    </w:p>
    <w:p w14:paraId="2BAA7CBA" w14:textId="0DAC2D9E" w:rsidR="007B41B5" w:rsidRPr="00E51064" w:rsidRDefault="00E262B9" w:rsidP="007A353D">
      <w:pPr>
        <w:tabs>
          <w:tab w:val="left" w:pos="709"/>
          <w:tab w:val="left" w:pos="1134"/>
        </w:tabs>
        <w:suppressAutoHyphens/>
        <w:autoSpaceDN w:val="0"/>
        <w:spacing w:after="0" w:line="240" w:lineRule="auto"/>
        <w:ind w:left="709" w:right="140" w:hanging="709"/>
        <w:jc w:val="center"/>
        <w:rPr>
          <w:rFonts w:ascii="Times New Roman" w:eastAsia="Calibri" w:hAnsi="Times New Roman" w:cs="Times New Roman"/>
          <w:b/>
          <w:bCs/>
          <w:sz w:val="24"/>
          <w:szCs w:val="24"/>
        </w:rPr>
      </w:pPr>
      <w:r w:rsidRPr="00E51064">
        <w:rPr>
          <w:rFonts w:ascii="Times New Roman" w:eastAsia="Calibri" w:hAnsi="Times New Roman" w:cs="Times New Roman"/>
          <w:b/>
          <w:bCs/>
          <w:sz w:val="24"/>
          <w:szCs w:val="24"/>
        </w:rPr>
        <w:t>202</w:t>
      </w:r>
      <w:r w:rsidR="00426D4B">
        <w:rPr>
          <w:rFonts w:ascii="Times New Roman" w:eastAsia="Calibri" w:hAnsi="Times New Roman" w:cs="Times New Roman"/>
          <w:b/>
          <w:bCs/>
          <w:sz w:val="24"/>
          <w:szCs w:val="24"/>
        </w:rPr>
        <w:t>....</w:t>
      </w:r>
      <w:r w:rsidR="009D1100" w:rsidRPr="00E51064">
        <w:rPr>
          <w:rFonts w:ascii="Times New Roman" w:eastAsia="Calibri" w:hAnsi="Times New Roman" w:cs="Times New Roman"/>
          <w:b/>
          <w:bCs/>
          <w:sz w:val="24"/>
          <w:szCs w:val="24"/>
        </w:rPr>
        <w:t xml:space="preserve"> m. </w:t>
      </w:r>
      <w:r w:rsidR="00426D4B">
        <w:rPr>
          <w:rFonts w:ascii="Times New Roman" w:eastAsia="Calibri" w:hAnsi="Times New Roman" w:cs="Times New Roman"/>
          <w:b/>
          <w:bCs/>
          <w:sz w:val="24"/>
          <w:szCs w:val="24"/>
        </w:rPr>
        <w:t>.........</w:t>
      </w:r>
      <w:r w:rsidR="009D1100" w:rsidRPr="00E51064">
        <w:rPr>
          <w:rFonts w:ascii="Times New Roman" w:eastAsia="Calibri" w:hAnsi="Times New Roman" w:cs="Times New Roman"/>
          <w:b/>
          <w:bCs/>
          <w:sz w:val="24"/>
          <w:szCs w:val="24"/>
        </w:rPr>
        <w:t xml:space="preserve"> mėn.    Nr. </w:t>
      </w:r>
    </w:p>
    <w:p w14:paraId="467FBD2B" w14:textId="7DD05B7E" w:rsidR="007B41B5" w:rsidRPr="00E51064" w:rsidRDefault="003D64A4" w:rsidP="007A353D">
      <w:pPr>
        <w:tabs>
          <w:tab w:val="left" w:pos="709"/>
          <w:tab w:val="left" w:pos="1134"/>
        </w:tabs>
        <w:suppressAutoHyphens/>
        <w:autoSpaceDN w:val="0"/>
        <w:spacing w:after="0" w:line="240" w:lineRule="auto"/>
        <w:ind w:left="709" w:right="140" w:hanging="709"/>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Aknystos</w:t>
      </w:r>
    </w:p>
    <w:p w14:paraId="2D88ED0B" w14:textId="77777777" w:rsidR="007B41B5" w:rsidRPr="00E51064" w:rsidRDefault="007B41B5" w:rsidP="007A353D">
      <w:pPr>
        <w:tabs>
          <w:tab w:val="left" w:pos="709"/>
          <w:tab w:val="left" w:pos="1134"/>
        </w:tabs>
        <w:suppressAutoHyphens/>
        <w:autoSpaceDN w:val="0"/>
        <w:spacing w:after="0" w:line="240" w:lineRule="auto"/>
        <w:ind w:left="709" w:right="-1" w:hanging="709"/>
        <w:rPr>
          <w:rFonts w:ascii="Times New Roman" w:eastAsia="Calibri" w:hAnsi="Times New Roman" w:cs="Times New Roman"/>
          <w:b/>
          <w:bCs/>
          <w:sz w:val="24"/>
          <w:szCs w:val="24"/>
        </w:rPr>
      </w:pPr>
    </w:p>
    <w:p w14:paraId="13571F33" w14:textId="77C31927" w:rsidR="00960EE5" w:rsidRPr="00E51064" w:rsidRDefault="000A6D95" w:rsidP="00AC064D">
      <w:pPr>
        <w:tabs>
          <w:tab w:val="left" w:pos="0"/>
        </w:tabs>
        <w:suppressAutoHyphens/>
        <w:autoSpaceDN w:val="0"/>
        <w:spacing w:after="0" w:line="240" w:lineRule="auto"/>
        <w:ind w:right="-1" w:firstLine="567"/>
        <w:jc w:val="both"/>
        <w:rPr>
          <w:rFonts w:ascii="Times New Roman" w:eastAsia="Calibri" w:hAnsi="Times New Roman" w:cs="Times New Roman"/>
          <w:sz w:val="24"/>
          <w:szCs w:val="24"/>
        </w:rPr>
      </w:pPr>
      <w:r>
        <w:rPr>
          <w:rFonts w:ascii="Times New Roman" w:eastAsia="Calibri" w:hAnsi="Times New Roman" w:cs="Times New Roman"/>
          <w:b/>
          <w:sz w:val="24"/>
          <w:szCs w:val="24"/>
        </w:rPr>
        <w:t>Aknystos socialinės globos namai</w:t>
      </w:r>
      <w:r w:rsidR="00394106" w:rsidRPr="00E51064">
        <w:rPr>
          <w:rFonts w:ascii="Times New Roman" w:eastAsia="Calibri" w:hAnsi="Times New Roman" w:cs="Times New Roman"/>
          <w:i/>
          <w:iCs/>
          <w:sz w:val="24"/>
          <w:szCs w:val="24"/>
        </w:rPr>
        <w:t>,</w:t>
      </w:r>
      <w:r w:rsidR="00394106" w:rsidRPr="00E51064">
        <w:rPr>
          <w:rFonts w:ascii="Times New Roman" w:eastAsia="Calibri" w:hAnsi="Times New Roman" w:cs="Times New Roman"/>
          <w:sz w:val="24"/>
          <w:szCs w:val="24"/>
        </w:rPr>
        <w:t xml:space="preserve"> </w:t>
      </w:r>
      <w:r w:rsidR="00E17339" w:rsidRPr="00E51064">
        <w:rPr>
          <w:rFonts w:ascii="Times New Roman" w:eastAsia="Times New Roman" w:hAnsi="Times New Roman"/>
          <w:sz w:val="24"/>
          <w:szCs w:val="24"/>
        </w:rPr>
        <w:t xml:space="preserve">juridinio asmens kodas </w:t>
      </w:r>
      <w:r>
        <w:rPr>
          <w:rFonts w:ascii="Times New Roman" w:eastAsia="Times New Roman" w:hAnsi="Times New Roman"/>
          <w:sz w:val="24"/>
          <w:szCs w:val="24"/>
        </w:rPr>
        <w:t>190791444</w:t>
      </w:r>
      <w:r w:rsidR="00E17339" w:rsidRPr="00E51064">
        <w:rPr>
          <w:rFonts w:ascii="Times New Roman" w:eastAsia="Times New Roman" w:hAnsi="Times New Roman"/>
          <w:sz w:val="24"/>
          <w:szCs w:val="24"/>
        </w:rPr>
        <w:t>, buveinės adresas </w:t>
      </w:r>
      <w:r>
        <w:rPr>
          <w:rFonts w:ascii="Times New Roman" w:eastAsia="Times New Roman" w:hAnsi="Times New Roman"/>
          <w:sz w:val="24"/>
          <w:szCs w:val="24"/>
        </w:rPr>
        <w:t xml:space="preserve">Miško g. 2 </w:t>
      </w:r>
      <w:proofErr w:type="spellStart"/>
      <w:r>
        <w:rPr>
          <w:rFonts w:ascii="Times New Roman" w:eastAsia="Times New Roman" w:hAnsi="Times New Roman"/>
          <w:sz w:val="24"/>
          <w:szCs w:val="24"/>
        </w:rPr>
        <w:t>Aknystų</w:t>
      </w:r>
      <w:proofErr w:type="spellEnd"/>
      <w:r>
        <w:rPr>
          <w:rFonts w:ascii="Times New Roman" w:eastAsia="Times New Roman" w:hAnsi="Times New Roman"/>
          <w:sz w:val="24"/>
          <w:szCs w:val="24"/>
        </w:rPr>
        <w:t xml:space="preserve"> k., Debeikių sen., Anykščių r.</w:t>
      </w:r>
      <w:r w:rsidR="00E17339" w:rsidRPr="00E51064">
        <w:rPr>
          <w:rFonts w:ascii="Times New Roman" w:eastAsia="Times New Roman" w:hAnsi="Times New Roman"/>
          <w:sz w:val="24"/>
          <w:szCs w:val="24"/>
        </w:rPr>
        <w:t xml:space="preserve">, </w:t>
      </w:r>
      <w:r w:rsidR="00E17339" w:rsidRPr="00E51064">
        <w:rPr>
          <w:rFonts w:ascii="Times New Roman" w:hAnsi="Times New Roman"/>
          <w:sz w:val="24"/>
          <w:szCs w:val="24"/>
        </w:rPr>
        <w:t>duomenys apie įmonę kaupiami ir saugomi Lietuvos Respublikos juridinių asmenų registre,</w:t>
      </w:r>
      <w:r w:rsidR="00E17339" w:rsidRPr="00E51064">
        <w:rPr>
          <w:rFonts w:ascii="Times New Roman" w:eastAsia="Calibri" w:hAnsi="Times New Roman" w:cs="Times New Roman"/>
          <w:sz w:val="24"/>
          <w:szCs w:val="24"/>
        </w:rPr>
        <w:t xml:space="preserve"> </w:t>
      </w:r>
      <w:r w:rsidR="00394106" w:rsidRPr="00E51064">
        <w:rPr>
          <w:rFonts w:ascii="Times New Roman" w:eastAsia="Calibri" w:hAnsi="Times New Roman" w:cs="Times New Roman"/>
          <w:sz w:val="24"/>
          <w:szCs w:val="24"/>
        </w:rPr>
        <w:t xml:space="preserve">atstovaujama direktoriaus </w:t>
      </w:r>
      <w:r>
        <w:rPr>
          <w:rFonts w:ascii="Times New Roman" w:eastAsia="Calibri" w:hAnsi="Times New Roman" w:cs="Times New Roman"/>
          <w:sz w:val="24"/>
          <w:szCs w:val="24"/>
        </w:rPr>
        <w:t>Arūno Kiaušo</w:t>
      </w:r>
      <w:r w:rsidR="00394106" w:rsidRPr="00E51064">
        <w:rPr>
          <w:rFonts w:ascii="Times New Roman" w:eastAsia="Calibri" w:hAnsi="Times New Roman" w:cs="Times New Roman"/>
          <w:sz w:val="24"/>
          <w:szCs w:val="24"/>
        </w:rPr>
        <w:t xml:space="preserve">, veikiančio pagal įstaigos </w:t>
      </w:r>
      <w:r>
        <w:rPr>
          <w:rFonts w:ascii="Times New Roman" w:eastAsia="Calibri" w:hAnsi="Times New Roman" w:cs="Times New Roman"/>
          <w:sz w:val="24"/>
          <w:szCs w:val="24"/>
        </w:rPr>
        <w:t>nuostatus</w:t>
      </w:r>
      <w:r w:rsidR="00394106" w:rsidRPr="00E51064">
        <w:rPr>
          <w:rFonts w:ascii="Times New Roman" w:eastAsia="Calibri" w:hAnsi="Times New Roman" w:cs="Times New Roman"/>
          <w:sz w:val="24"/>
          <w:szCs w:val="24"/>
        </w:rPr>
        <w:t xml:space="preserve"> (toliau – </w:t>
      </w:r>
      <w:r w:rsidR="00394106" w:rsidRPr="00E51064">
        <w:rPr>
          <w:rFonts w:ascii="Times New Roman" w:eastAsia="Calibri" w:hAnsi="Times New Roman" w:cs="Times New Roman"/>
          <w:b/>
          <w:bCs/>
          <w:sz w:val="24"/>
          <w:szCs w:val="24"/>
        </w:rPr>
        <w:t>Užsakovas</w:t>
      </w:r>
      <w:r w:rsidR="00394106" w:rsidRPr="00E51064">
        <w:rPr>
          <w:rFonts w:ascii="Times New Roman" w:eastAsia="Calibri" w:hAnsi="Times New Roman" w:cs="Times New Roman"/>
          <w:sz w:val="24"/>
          <w:szCs w:val="24"/>
        </w:rPr>
        <w:t xml:space="preserve">), </w:t>
      </w:r>
    </w:p>
    <w:p w14:paraId="173E98E3" w14:textId="77777777" w:rsidR="00960EE5" w:rsidRPr="00E51064" w:rsidRDefault="00394106" w:rsidP="00AC064D">
      <w:pPr>
        <w:tabs>
          <w:tab w:val="left" w:pos="0"/>
        </w:tabs>
        <w:suppressAutoHyphens/>
        <w:autoSpaceDN w:val="0"/>
        <w:spacing w:after="0" w:line="240" w:lineRule="auto"/>
        <w:ind w:right="-1" w:firstLine="567"/>
        <w:jc w:val="both"/>
        <w:rPr>
          <w:rFonts w:ascii="Times New Roman" w:eastAsia="Calibri" w:hAnsi="Times New Roman" w:cs="Times New Roman"/>
          <w:sz w:val="24"/>
          <w:szCs w:val="24"/>
        </w:rPr>
      </w:pPr>
      <w:r w:rsidRPr="00E51064">
        <w:rPr>
          <w:rFonts w:ascii="Times New Roman" w:eastAsia="Calibri" w:hAnsi="Times New Roman" w:cs="Times New Roman"/>
          <w:sz w:val="24"/>
          <w:szCs w:val="24"/>
        </w:rPr>
        <w:t xml:space="preserve">ir </w:t>
      </w:r>
    </w:p>
    <w:p w14:paraId="78FA9157" w14:textId="2947D562" w:rsidR="007B41B5" w:rsidRPr="00D151A9" w:rsidRDefault="008B03A9" w:rsidP="00AC064D">
      <w:pPr>
        <w:tabs>
          <w:tab w:val="left" w:pos="0"/>
        </w:tabs>
        <w:suppressAutoHyphens/>
        <w:autoSpaceDN w:val="0"/>
        <w:spacing w:after="0" w:line="240" w:lineRule="auto"/>
        <w:ind w:right="-1" w:firstLine="567"/>
        <w:jc w:val="both"/>
        <w:rPr>
          <w:rFonts w:ascii="Times New Roman" w:eastAsia="Calibri" w:hAnsi="Times New Roman" w:cs="Times New Roman"/>
          <w:sz w:val="24"/>
          <w:szCs w:val="24"/>
        </w:rPr>
      </w:pPr>
      <w:r>
        <w:rPr>
          <w:rFonts w:ascii="Times New Roman" w:hAnsi="Times New Roman" w:cs="Times New Roman"/>
          <w:b/>
          <w:sz w:val="24"/>
          <w:szCs w:val="24"/>
        </w:rPr>
        <w:t>................</w:t>
      </w:r>
      <w:r w:rsidR="007B41B5" w:rsidRPr="00D151A9">
        <w:rPr>
          <w:rFonts w:ascii="Times New Roman" w:eastAsia="Calibri" w:hAnsi="Times New Roman" w:cs="Times New Roman"/>
          <w:sz w:val="24"/>
          <w:szCs w:val="24"/>
        </w:rPr>
        <w:t xml:space="preserve">, </w:t>
      </w:r>
      <w:r w:rsidR="00E17339" w:rsidRPr="00D151A9">
        <w:rPr>
          <w:rFonts w:ascii="Times New Roman" w:eastAsia="Calibri" w:hAnsi="Times New Roman" w:cs="Times New Roman"/>
          <w:sz w:val="24"/>
          <w:szCs w:val="24"/>
        </w:rPr>
        <w:t xml:space="preserve">juridinio asmens </w:t>
      </w:r>
      <w:r w:rsidR="00203CA5" w:rsidRPr="00D151A9">
        <w:rPr>
          <w:rFonts w:ascii="Times New Roman" w:eastAsia="Calibri" w:hAnsi="Times New Roman" w:cs="Times New Roman"/>
          <w:sz w:val="24"/>
          <w:szCs w:val="24"/>
        </w:rPr>
        <w:t xml:space="preserve">kodas </w:t>
      </w:r>
      <w:r>
        <w:rPr>
          <w:rFonts w:ascii="Times New Roman" w:eastAsia="Calibri" w:hAnsi="Times New Roman" w:cs="Times New Roman"/>
          <w:sz w:val="24"/>
          <w:szCs w:val="24"/>
        </w:rPr>
        <w:t>........................</w:t>
      </w:r>
      <w:r w:rsidR="00203CA5" w:rsidRPr="00D151A9">
        <w:rPr>
          <w:rFonts w:ascii="Times New Roman" w:eastAsia="Calibri" w:hAnsi="Times New Roman" w:cs="Times New Roman"/>
          <w:sz w:val="24"/>
          <w:szCs w:val="24"/>
        </w:rPr>
        <w:t xml:space="preserve"> , </w:t>
      </w:r>
      <w:r w:rsidR="00E17339" w:rsidRPr="00D151A9">
        <w:rPr>
          <w:rFonts w:ascii="Times New Roman" w:eastAsia="Calibri" w:hAnsi="Times New Roman" w:cs="Times New Roman"/>
          <w:sz w:val="24"/>
          <w:szCs w:val="24"/>
        </w:rPr>
        <w:t xml:space="preserve">buveinės adresas </w:t>
      </w:r>
      <w:r>
        <w:rPr>
          <w:rFonts w:ascii="Times New Roman" w:eastAsia="Calibri" w:hAnsi="Times New Roman" w:cs="Times New Roman"/>
          <w:sz w:val="24"/>
          <w:szCs w:val="24"/>
        </w:rPr>
        <w:t>.................</w:t>
      </w:r>
      <w:r w:rsidR="00353D57" w:rsidRPr="00D151A9">
        <w:rPr>
          <w:rFonts w:ascii="Times New Roman" w:hAnsi="Times New Roman" w:cs="Times New Roman"/>
          <w:color w:val="212529"/>
          <w:sz w:val="24"/>
          <w:szCs w:val="24"/>
          <w:shd w:val="clear" w:color="auto" w:fill="F8F8F8"/>
        </w:rPr>
        <w:t xml:space="preserve">, </w:t>
      </w:r>
      <w:r w:rsidR="00353D57" w:rsidRPr="00D151A9">
        <w:rPr>
          <w:rFonts w:ascii="Times New Roman" w:hAnsi="Times New Roman" w:cs="Times New Roman"/>
          <w:sz w:val="24"/>
          <w:szCs w:val="24"/>
        </w:rPr>
        <w:t>duomenys apie įmonę kaupiami ir saugomi Lietuvos Respublikos juridinių asmenų registre,</w:t>
      </w:r>
      <w:r w:rsidR="00353D57" w:rsidRPr="00D151A9">
        <w:rPr>
          <w:rFonts w:ascii="Times New Roman" w:eastAsia="Calibri" w:hAnsi="Times New Roman" w:cs="Times New Roman"/>
          <w:sz w:val="24"/>
          <w:szCs w:val="24"/>
        </w:rPr>
        <w:t xml:space="preserve"> </w:t>
      </w:r>
      <w:r w:rsidR="00394106" w:rsidRPr="00D151A9">
        <w:rPr>
          <w:rFonts w:ascii="Times New Roman" w:eastAsia="Calibri" w:hAnsi="Times New Roman" w:cs="Times New Roman"/>
          <w:sz w:val="24"/>
          <w:szCs w:val="24"/>
        </w:rPr>
        <w:t>atstovaujama direkto</w:t>
      </w:r>
      <w:r w:rsidR="00886FFE" w:rsidRPr="00D151A9">
        <w:rPr>
          <w:rFonts w:ascii="Times New Roman" w:eastAsia="Calibri" w:hAnsi="Times New Roman" w:cs="Times New Roman"/>
          <w:sz w:val="24"/>
          <w:szCs w:val="24"/>
        </w:rPr>
        <w:t>r</w:t>
      </w:r>
      <w:r w:rsidR="0033368E" w:rsidRPr="00D151A9">
        <w:rPr>
          <w:rFonts w:ascii="Times New Roman" w:eastAsia="Calibri" w:hAnsi="Times New Roman" w:cs="Times New Roman"/>
          <w:sz w:val="24"/>
          <w:szCs w:val="24"/>
        </w:rPr>
        <w:t xml:space="preserve">iaus </w:t>
      </w:r>
      <w:r w:rsidR="00394106" w:rsidRPr="00D151A9">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00394106" w:rsidRPr="00D151A9">
        <w:rPr>
          <w:rFonts w:ascii="Times New Roman" w:eastAsia="Calibri" w:hAnsi="Times New Roman" w:cs="Times New Roman"/>
          <w:sz w:val="24"/>
          <w:szCs w:val="24"/>
        </w:rPr>
        <w:t xml:space="preserve"> veikiančio pagal įmonės įstatus, (toliau – </w:t>
      </w:r>
      <w:r w:rsidR="00394106" w:rsidRPr="00D151A9">
        <w:rPr>
          <w:rFonts w:ascii="Times New Roman" w:eastAsia="Calibri" w:hAnsi="Times New Roman" w:cs="Times New Roman"/>
          <w:b/>
          <w:bCs/>
          <w:sz w:val="24"/>
          <w:szCs w:val="24"/>
        </w:rPr>
        <w:t>Rangovas</w:t>
      </w:r>
      <w:r w:rsidR="00394106" w:rsidRPr="00D151A9">
        <w:rPr>
          <w:rFonts w:ascii="Times New Roman" w:eastAsia="Calibri" w:hAnsi="Times New Roman" w:cs="Times New Roman"/>
          <w:sz w:val="24"/>
          <w:szCs w:val="24"/>
        </w:rPr>
        <w:t xml:space="preserve">), </w:t>
      </w:r>
      <w:r w:rsidR="007B41B5" w:rsidRPr="00D151A9">
        <w:rPr>
          <w:rFonts w:ascii="Times New Roman" w:eastAsia="Calibri" w:hAnsi="Times New Roman" w:cs="Times New Roman"/>
          <w:sz w:val="24"/>
          <w:szCs w:val="24"/>
        </w:rPr>
        <w:t>toliau kartu vadinamos Šalimis,</w:t>
      </w:r>
      <w:r w:rsidR="00394106" w:rsidRPr="00D151A9">
        <w:rPr>
          <w:rFonts w:ascii="Times New Roman" w:eastAsia="Calibri" w:hAnsi="Times New Roman" w:cs="Times New Roman"/>
          <w:sz w:val="24"/>
          <w:szCs w:val="24"/>
        </w:rPr>
        <w:t xml:space="preserve"> o kiekviena atskirai – Šalimi</w:t>
      </w:r>
      <w:r w:rsidR="007B41B5" w:rsidRPr="00D151A9">
        <w:rPr>
          <w:rFonts w:ascii="Times New Roman" w:eastAsia="Calibri" w:hAnsi="Times New Roman" w:cs="Times New Roman"/>
          <w:sz w:val="24"/>
          <w:szCs w:val="24"/>
        </w:rPr>
        <w:t xml:space="preserve">, sudarė šią </w:t>
      </w:r>
      <w:r w:rsidR="005B01EA" w:rsidRPr="00D151A9">
        <w:rPr>
          <w:rFonts w:ascii="Times New Roman" w:eastAsia="Calibri" w:hAnsi="Times New Roman" w:cs="Times New Roman"/>
          <w:sz w:val="24"/>
          <w:szCs w:val="24"/>
        </w:rPr>
        <w:t>darbų viešojo pirkimo – pardavimo s</w:t>
      </w:r>
      <w:r w:rsidR="00394106" w:rsidRPr="00D151A9">
        <w:rPr>
          <w:rFonts w:ascii="Times New Roman" w:eastAsia="Calibri" w:hAnsi="Times New Roman" w:cs="Times New Roman"/>
          <w:sz w:val="24"/>
          <w:szCs w:val="24"/>
        </w:rPr>
        <w:t>utartį</w:t>
      </w:r>
      <w:r w:rsidR="007B41B5" w:rsidRPr="00D151A9">
        <w:rPr>
          <w:rFonts w:ascii="Times New Roman" w:eastAsia="Calibri" w:hAnsi="Times New Roman" w:cs="Times New Roman"/>
          <w:sz w:val="24"/>
          <w:szCs w:val="24"/>
        </w:rPr>
        <w:t xml:space="preserve"> (toliau – </w:t>
      </w:r>
      <w:r w:rsidR="007B41B5" w:rsidRPr="00D151A9">
        <w:rPr>
          <w:rFonts w:ascii="Times New Roman" w:eastAsia="Calibri" w:hAnsi="Times New Roman" w:cs="Times New Roman"/>
          <w:b/>
          <w:bCs/>
          <w:sz w:val="24"/>
          <w:szCs w:val="24"/>
        </w:rPr>
        <w:t>Sutartis</w:t>
      </w:r>
      <w:r w:rsidR="007B41B5" w:rsidRPr="00D151A9">
        <w:rPr>
          <w:rFonts w:ascii="Times New Roman" w:eastAsia="Calibri" w:hAnsi="Times New Roman" w:cs="Times New Roman"/>
          <w:sz w:val="24"/>
          <w:szCs w:val="24"/>
        </w:rPr>
        <w:t>) ir susitarė dėl toliau išvardintų sąlygų.</w:t>
      </w:r>
    </w:p>
    <w:p w14:paraId="3FA6A859" w14:textId="77777777" w:rsidR="007B41B5" w:rsidRPr="00D151A9" w:rsidRDefault="007B41B5" w:rsidP="007A353D">
      <w:pPr>
        <w:tabs>
          <w:tab w:val="left" w:pos="709"/>
          <w:tab w:val="left" w:pos="1134"/>
        </w:tabs>
        <w:suppressAutoHyphens/>
        <w:autoSpaceDN w:val="0"/>
        <w:spacing w:after="0" w:line="240" w:lineRule="auto"/>
        <w:ind w:left="709" w:right="-1" w:hanging="709"/>
        <w:jc w:val="both"/>
        <w:rPr>
          <w:rFonts w:ascii="Times New Roman" w:eastAsia="Calibri" w:hAnsi="Times New Roman" w:cs="Times New Roman"/>
          <w:sz w:val="24"/>
          <w:szCs w:val="24"/>
        </w:rPr>
      </w:pPr>
    </w:p>
    <w:p w14:paraId="77952DFA" w14:textId="0000C5B8" w:rsidR="007B41B5" w:rsidRPr="00D151A9" w:rsidRDefault="00DE0C26" w:rsidP="00BA53F8">
      <w:pPr>
        <w:tabs>
          <w:tab w:val="left" w:pos="0"/>
          <w:tab w:val="left" w:pos="851"/>
          <w:tab w:val="left" w:pos="1134"/>
        </w:tabs>
        <w:suppressAutoHyphens/>
        <w:autoSpaceDN w:val="0"/>
        <w:spacing w:after="0" w:line="240" w:lineRule="auto"/>
        <w:ind w:right="-1"/>
        <w:jc w:val="both"/>
        <w:rPr>
          <w:rFonts w:ascii="Times New Roman" w:eastAsia="Calibri" w:hAnsi="Times New Roman" w:cs="Times New Roman"/>
          <w:b/>
          <w:sz w:val="24"/>
          <w:szCs w:val="24"/>
        </w:rPr>
      </w:pPr>
      <w:r w:rsidRPr="00D151A9">
        <w:rPr>
          <w:rFonts w:ascii="Times New Roman" w:eastAsia="Calibri" w:hAnsi="Times New Roman" w:cs="Times New Roman"/>
          <w:b/>
          <w:sz w:val="24"/>
          <w:szCs w:val="24"/>
        </w:rPr>
        <w:t>1. SUTARTIES OBJEKTAS</w:t>
      </w:r>
    </w:p>
    <w:p w14:paraId="02B11A58" w14:textId="5C051A15" w:rsidR="000132EE" w:rsidRPr="00E51064" w:rsidRDefault="00BA53F8" w:rsidP="00BA53F8">
      <w:pPr>
        <w:tabs>
          <w:tab w:val="left" w:pos="0"/>
          <w:tab w:val="left" w:pos="993"/>
          <w:tab w:val="left" w:pos="1134"/>
        </w:tabs>
        <w:suppressAutoHyphens/>
        <w:autoSpaceDE w:val="0"/>
        <w:autoSpaceDN w:val="0"/>
        <w:adjustRightInd w:val="0"/>
        <w:spacing w:after="0" w:line="240" w:lineRule="auto"/>
        <w:ind w:right="-1"/>
        <w:jc w:val="both"/>
        <w:rPr>
          <w:rFonts w:ascii="Times New Roman" w:eastAsia="Calibri" w:hAnsi="Times New Roman" w:cs="Times New Roman"/>
          <w:bCs/>
          <w:color w:val="000000"/>
          <w:sz w:val="24"/>
          <w:szCs w:val="24"/>
          <w:lang w:eastAsia="lt-LT"/>
        </w:rPr>
      </w:pPr>
      <w:r w:rsidRPr="00D151A9">
        <w:rPr>
          <w:rFonts w:ascii="Times New Roman" w:eastAsia="Calibri" w:hAnsi="Times New Roman" w:cs="Times New Roman"/>
          <w:color w:val="000000"/>
          <w:sz w:val="24"/>
          <w:szCs w:val="24"/>
          <w:lang w:eastAsia="lt-LT"/>
        </w:rPr>
        <w:t xml:space="preserve">1.1. </w:t>
      </w:r>
      <w:r w:rsidR="007B41B5" w:rsidRPr="00D151A9">
        <w:rPr>
          <w:rFonts w:ascii="Times New Roman" w:eastAsia="Calibri" w:hAnsi="Times New Roman" w:cs="Times New Roman"/>
          <w:color w:val="000000"/>
          <w:sz w:val="24"/>
          <w:szCs w:val="24"/>
          <w:lang w:eastAsia="lt-LT"/>
        </w:rPr>
        <w:t xml:space="preserve">Šia </w:t>
      </w:r>
      <w:r w:rsidR="007B41B5" w:rsidRPr="00D151A9">
        <w:rPr>
          <w:rFonts w:ascii="Times New Roman" w:eastAsia="Calibri" w:hAnsi="Times New Roman" w:cs="Times New Roman"/>
          <w:bCs/>
          <w:color w:val="000000"/>
          <w:sz w:val="24"/>
          <w:szCs w:val="24"/>
          <w:lang w:eastAsia="lt-LT"/>
        </w:rPr>
        <w:t xml:space="preserve">Sutartimi Rangovas </w:t>
      </w:r>
      <w:r w:rsidR="007B41B5" w:rsidRPr="00D151A9">
        <w:rPr>
          <w:rFonts w:ascii="Times New Roman" w:eastAsia="Calibri" w:hAnsi="Times New Roman" w:cs="Times New Roman"/>
          <w:color w:val="000000"/>
          <w:sz w:val="24"/>
          <w:szCs w:val="24"/>
          <w:lang w:eastAsia="lt-LT"/>
        </w:rPr>
        <w:t xml:space="preserve">įsipareigoja </w:t>
      </w:r>
      <w:r w:rsidR="005C0789" w:rsidRPr="00D151A9">
        <w:rPr>
          <w:rFonts w:ascii="Times New Roman" w:eastAsia="Calibri" w:hAnsi="Times New Roman" w:cs="Times New Roman"/>
          <w:color w:val="000000"/>
          <w:sz w:val="24"/>
          <w:szCs w:val="24"/>
          <w:lang w:eastAsia="lt-LT"/>
        </w:rPr>
        <w:t>savo jėgomis, medžiagomis,</w:t>
      </w:r>
      <w:r w:rsidR="00DD25DD" w:rsidRPr="00D151A9">
        <w:rPr>
          <w:rFonts w:ascii="Times New Roman" w:eastAsia="Calibri" w:hAnsi="Times New Roman" w:cs="Times New Roman"/>
          <w:color w:val="000000"/>
          <w:sz w:val="24"/>
          <w:szCs w:val="24"/>
          <w:lang w:eastAsia="lt-LT"/>
        </w:rPr>
        <w:t xml:space="preserve"> įranga ir rizika per Sutartyje nustatytą terminą atlikti </w:t>
      </w:r>
      <w:r w:rsidR="008B03A9">
        <w:rPr>
          <w:rFonts w:ascii="Times New Roman" w:eastAsia="Calibri" w:hAnsi="Times New Roman" w:cs="Times New Roman"/>
          <w:color w:val="000000"/>
          <w:sz w:val="24"/>
          <w:szCs w:val="24"/>
          <w:lang w:eastAsia="lt-LT"/>
        </w:rPr>
        <w:t>Patalpų remonto darbus</w:t>
      </w:r>
      <w:r w:rsidR="000132EE" w:rsidRPr="00D151A9">
        <w:rPr>
          <w:rFonts w:ascii="Times New Roman" w:eastAsia="Calibri" w:hAnsi="Times New Roman" w:cs="Times New Roman"/>
          <w:color w:val="000000"/>
          <w:sz w:val="24"/>
          <w:szCs w:val="24"/>
          <w:lang w:eastAsia="lt-LT"/>
        </w:rPr>
        <w:t xml:space="preserve"> </w:t>
      </w:r>
      <w:r w:rsidR="00126B8F" w:rsidRPr="00D151A9">
        <w:rPr>
          <w:rFonts w:ascii="Times New Roman" w:eastAsia="Calibri" w:hAnsi="Times New Roman" w:cs="Times New Roman"/>
          <w:color w:val="000000"/>
          <w:sz w:val="24"/>
          <w:szCs w:val="24"/>
          <w:lang w:eastAsia="lt-LT"/>
        </w:rPr>
        <w:t xml:space="preserve">(toliau – </w:t>
      </w:r>
      <w:r w:rsidR="00126B8F" w:rsidRPr="00D151A9">
        <w:rPr>
          <w:rFonts w:ascii="Times New Roman" w:eastAsia="Calibri" w:hAnsi="Times New Roman" w:cs="Times New Roman"/>
          <w:b/>
          <w:bCs/>
          <w:color w:val="000000"/>
          <w:sz w:val="24"/>
          <w:szCs w:val="24"/>
          <w:lang w:eastAsia="lt-LT"/>
        </w:rPr>
        <w:t>Darbai</w:t>
      </w:r>
      <w:r w:rsidR="00126B8F" w:rsidRPr="00D151A9">
        <w:rPr>
          <w:rFonts w:ascii="Times New Roman" w:eastAsia="Calibri" w:hAnsi="Times New Roman" w:cs="Times New Roman"/>
          <w:color w:val="000000"/>
          <w:sz w:val="24"/>
          <w:szCs w:val="24"/>
          <w:lang w:eastAsia="lt-LT"/>
        </w:rPr>
        <w:t>)</w:t>
      </w:r>
      <w:r w:rsidR="00B014A4" w:rsidRPr="00D151A9">
        <w:rPr>
          <w:rFonts w:ascii="Times New Roman" w:eastAsia="Calibri" w:hAnsi="Times New Roman" w:cs="Times New Roman"/>
          <w:color w:val="000000"/>
          <w:sz w:val="24"/>
          <w:szCs w:val="24"/>
          <w:lang w:eastAsia="lt-LT"/>
        </w:rPr>
        <w:t>,</w:t>
      </w:r>
      <w:r w:rsidR="000E106F" w:rsidRPr="00D151A9">
        <w:rPr>
          <w:rFonts w:ascii="Times New Roman" w:eastAsia="Calibri" w:hAnsi="Times New Roman" w:cs="Times New Roman"/>
          <w:color w:val="000000"/>
          <w:sz w:val="24"/>
          <w:szCs w:val="24"/>
          <w:lang w:eastAsia="lt-LT"/>
        </w:rPr>
        <w:t xml:space="preserve"> </w:t>
      </w:r>
      <w:r w:rsidR="00B014A4" w:rsidRPr="00D151A9">
        <w:rPr>
          <w:rFonts w:ascii="Times New Roman" w:eastAsia="Calibri" w:hAnsi="Times New Roman" w:cs="Times New Roman"/>
          <w:color w:val="000000"/>
          <w:sz w:val="24"/>
          <w:szCs w:val="24"/>
          <w:lang w:eastAsia="lt-LT"/>
        </w:rPr>
        <w:t>o Užsakovas įsipareigoja priimti laiku ir tinkamai atliktus Darbus bei apmokėti už juos Sutartyje nustatytomis sąlygomis ir tvarka.</w:t>
      </w:r>
      <w:r w:rsidR="000961F7" w:rsidRPr="00D151A9">
        <w:rPr>
          <w:rFonts w:ascii="Times New Roman" w:eastAsia="Calibri" w:hAnsi="Times New Roman" w:cs="Times New Roman"/>
          <w:color w:val="000000"/>
          <w:sz w:val="24"/>
          <w:szCs w:val="24"/>
          <w:lang w:eastAsia="lt-LT"/>
        </w:rPr>
        <w:t xml:space="preserve"> </w:t>
      </w:r>
      <w:r w:rsidR="000132EE" w:rsidRPr="00D151A9">
        <w:rPr>
          <w:rFonts w:ascii="Times New Roman" w:eastAsia="Calibri" w:hAnsi="Times New Roman" w:cs="Times New Roman"/>
          <w:color w:val="000000"/>
          <w:sz w:val="24"/>
          <w:szCs w:val="24"/>
          <w:lang w:eastAsia="lt-LT"/>
        </w:rPr>
        <w:t xml:space="preserve">Techninė specifikacija pateikta Sutarties </w:t>
      </w:r>
      <w:r w:rsidR="00BC33CB">
        <w:rPr>
          <w:rFonts w:ascii="Times New Roman" w:eastAsia="Calibri" w:hAnsi="Times New Roman" w:cs="Times New Roman"/>
          <w:color w:val="000000"/>
          <w:sz w:val="24"/>
          <w:szCs w:val="24"/>
          <w:lang w:eastAsia="lt-LT"/>
        </w:rPr>
        <w:t>2</w:t>
      </w:r>
      <w:r w:rsidR="000132EE" w:rsidRPr="00D151A9">
        <w:rPr>
          <w:rFonts w:ascii="Times New Roman" w:eastAsia="Calibri" w:hAnsi="Times New Roman" w:cs="Times New Roman"/>
          <w:color w:val="000000"/>
          <w:sz w:val="24"/>
          <w:szCs w:val="24"/>
          <w:lang w:eastAsia="lt-LT"/>
        </w:rPr>
        <w:t xml:space="preserve"> </w:t>
      </w:r>
      <w:r w:rsidR="000961F7" w:rsidRPr="00D151A9">
        <w:rPr>
          <w:rFonts w:ascii="Times New Roman" w:eastAsia="Calibri" w:hAnsi="Times New Roman" w:cs="Times New Roman"/>
          <w:color w:val="000000"/>
          <w:sz w:val="24"/>
          <w:szCs w:val="24"/>
          <w:lang w:eastAsia="lt-LT"/>
        </w:rPr>
        <w:t>P</w:t>
      </w:r>
      <w:r w:rsidR="000132EE" w:rsidRPr="00D151A9">
        <w:rPr>
          <w:rFonts w:ascii="Times New Roman" w:eastAsia="Calibri" w:hAnsi="Times New Roman" w:cs="Times New Roman"/>
          <w:color w:val="000000"/>
          <w:sz w:val="24"/>
          <w:szCs w:val="24"/>
          <w:lang w:eastAsia="lt-LT"/>
        </w:rPr>
        <w:t>riede.</w:t>
      </w:r>
    </w:p>
    <w:p w14:paraId="0A30BACA" w14:textId="77777777" w:rsidR="00394106" w:rsidRPr="00E51064" w:rsidRDefault="00394106" w:rsidP="00547090">
      <w:pPr>
        <w:tabs>
          <w:tab w:val="left" w:pos="0"/>
          <w:tab w:val="left" w:pos="993"/>
          <w:tab w:val="left" w:pos="1134"/>
        </w:tabs>
        <w:suppressAutoHyphens/>
        <w:autoSpaceDE w:val="0"/>
        <w:autoSpaceDN w:val="0"/>
        <w:adjustRightInd w:val="0"/>
        <w:spacing w:after="0" w:line="240" w:lineRule="auto"/>
        <w:ind w:right="-1"/>
        <w:jc w:val="both"/>
        <w:rPr>
          <w:rFonts w:ascii="Times New Roman" w:eastAsia="Calibri" w:hAnsi="Times New Roman" w:cs="Times New Roman"/>
          <w:bCs/>
          <w:color w:val="000000"/>
          <w:sz w:val="24"/>
          <w:szCs w:val="24"/>
          <w:lang w:eastAsia="lt-LT"/>
        </w:rPr>
      </w:pPr>
    </w:p>
    <w:p w14:paraId="7FDDD879" w14:textId="46530E5D" w:rsidR="007B0C11" w:rsidRPr="00E51064" w:rsidRDefault="00DE0C26" w:rsidP="00BA53F8">
      <w:pPr>
        <w:tabs>
          <w:tab w:val="left" w:pos="0"/>
          <w:tab w:val="left" w:pos="851"/>
          <w:tab w:val="left" w:pos="993"/>
          <w:tab w:val="left" w:pos="1134"/>
        </w:tabs>
        <w:suppressAutoHyphens/>
        <w:autoSpaceDE w:val="0"/>
        <w:autoSpaceDN w:val="0"/>
        <w:adjustRightInd w:val="0"/>
        <w:spacing w:after="0" w:line="240" w:lineRule="auto"/>
        <w:ind w:right="-1"/>
        <w:jc w:val="both"/>
        <w:rPr>
          <w:rFonts w:ascii="Times New Roman" w:eastAsia="Calibri" w:hAnsi="Times New Roman" w:cs="Times New Roman"/>
          <w:b/>
          <w:bCs/>
          <w:color w:val="000000"/>
          <w:sz w:val="24"/>
          <w:szCs w:val="24"/>
          <w:lang w:eastAsia="lt-LT"/>
        </w:rPr>
      </w:pPr>
      <w:r w:rsidRPr="00E51064">
        <w:rPr>
          <w:rFonts w:ascii="Times New Roman" w:eastAsia="Calibri" w:hAnsi="Times New Roman" w:cs="Times New Roman"/>
          <w:b/>
          <w:bCs/>
          <w:color w:val="000000"/>
          <w:sz w:val="24"/>
          <w:szCs w:val="24"/>
          <w:lang w:eastAsia="lt-LT"/>
        </w:rPr>
        <w:t>2. KAINODAROS TAISYKLĖS</w:t>
      </w:r>
      <w:r>
        <w:rPr>
          <w:rFonts w:ascii="Times New Roman" w:eastAsia="Calibri" w:hAnsi="Times New Roman" w:cs="Times New Roman"/>
          <w:b/>
          <w:bCs/>
          <w:color w:val="000000"/>
          <w:sz w:val="24"/>
          <w:szCs w:val="24"/>
          <w:lang w:eastAsia="lt-LT"/>
        </w:rPr>
        <w:t>, KAINA</w:t>
      </w:r>
    </w:p>
    <w:p w14:paraId="295833F7" w14:textId="18FDD3F5" w:rsidR="00EF3CDF" w:rsidRPr="00DE0C26" w:rsidRDefault="00BA53F8" w:rsidP="00DE0C26">
      <w:pPr>
        <w:tabs>
          <w:tab w:val="left" w:pos="0"/>
          <w:tab w:val="left" w:pos="567"/>
          <w:tab w:val="left" w:pos="1134"/>
        </w:tabs>
        <w:suppressAutoHyphens/>
        <w:overflowPunct w:val="0"/>
        <w:autoSpaceDE w:val="0"/>
        <w:autoSpaceDN w:val="0"/>
        <w:spacing w:after="0" w:line="240" w:lineRule="auto"/>
        <w:ind w:right="-1"/>
        <w:jc w:val="both"/>
        <w:rPr>
          <w:rFonts w:ascii="Times New Roman" w:eastAsia="Times New Roman" w:hAnsi="Times New Roman" w:cs="Times New Roman"/>
          <w:sz w:val="24"/>
          <w:szCs w:val="24"/>
        </w:rPr>
      </w:pPr>
      <w:r w:rsidRPr="00E51064">
        <w:rPr>
          <w:rFonts w:ascii="Times New Roman" w:eastAsia="Calibri" w:hAnsi="Times New Roman" w:cs="Times New Roman"/>
          <w:bCs/>
          <w:color w:val="000000"/>
          <w:sz w:val="24"/>
          <w:szCs w:val="24"/>
          <w:lang w:eastAsia="lt-LT"/>
        </w:rPr>
        <w:t xml:space="preserve">2.1. </w:t>
      </w:r>
      <w:r w:rsidR="007B0C11" w:rsidRPr="00E51064">
        <w:rPr>
          <w:rFonts w:ascii="Times New Roman" w:eastAsia="Calibri" w:hAnsi="Times New Roman" w:cs="Times New Roman"/>
          <w:bCs/>
          <w:color w:val="000000"/>
          <w:sz w:val="24"/>
          <w:szCs w:val="24"/>
          <w:lang w:eastAsia="lt-LT"/>
        </w:rPr>
        <w:t>Šiai Sutarčiai taikoma</w:t>
      </w:r>
      <w:r w:rsidR="00DE0C26">
        <w:rPr>
          <w:rFonts w:ascii="Times New Roman" w:eastAsia="Calibri" w:hAnsi="Times New Roman" w:cs="Times New Roman"/>
          <w:bCs/>
          <w:color w:val="000000"/>
          <w:sz w:val="24"/>
          <w:szCs w:val="24"/>
          <w:lang w:eastAsia="lt-LT"/>
        </w:rPr>
        <w:t xml:space="preserve"> fiksuoto įkainio kainodara</w:t>
      </w:r>
      <w:r w:rsidR="00D1619B">
        <w:rPr>
          <w:rFonts w:ascii="Times New Roman" w:eastAsia="Calibri" w:hAnsi="Times New Roman" w:cs="Times New Roman"/>
          <w:bCs/>
          <w:color w:val="000000"/>
          <w:sz w:val="24"/>
          <w:szCs w:val="24"/>
          <w:lang w:eastAsia="lt-LT"/>
        </w:rPr>
        <w:t xml:space="preserve">, </w:t>
      </w:r>
      <w:r w:rsidR="007B0C11" w:rsidRPr="00E51064">
        <w:rPr>
          <w:rFonts w:ascii="Times New Roman" w:eastAsia="Calibri" w:hAnsi="Times New Roman" w:cs="Times New Roman"/>
          <w:bCs/>
          <w:color w:val="000000"/>
          <w:sz w:val="24"/>
          <w:szCs w:val="24"/>
          <w:lang w:eastAsia="lt-LT"/>
        </w:rPr>
        <w:t xml:space="preserve">kaip ji apibrėžta </w:t>
      </w:r>
      <w:r w:rsidR="007B0C11" w:rsidRPr="00E51064">
        <w:rPr>
          <w:rFonts w:ascii="Times New Roman" w:eastAsia="Calibri" w:hAnsi="Times New Roman" w:cs="Times New Roman"/>
          <w:color w:val="000000"/>
          <w:sz w:val="24"/>
          <w:szCs w:val="24"/>
          <w:lang w:eastAsia="lt-LT"/>
        </w:rPr>
        <w:t>Viešųjų pirkimų tarnybos direktoriaus 2017 m. birželio 28 d. įsakymu Nr. 1S-95 „Dėl kainodaros taisyklių nustatymo metodikos patvirtinimo“ (Viešųjų pirkimų tarnybos direktoriaus 2019 m. sausio 24 d. įsakymo N</w:t>
      </w:r>
      <w:r w:rsidR="00A31973" w:rsidRPr="00E51064">
        <w:rPr>
          <w:rFonts w:ascii="Times New Roman" w:eastAsia="Calibri" w:hAnsi="Times New Roman" w:cs="Times New Roman"/>
          <w:color w:val="000000"/>
          <w:sz w:val="24"/>
          <w:szCs w:val="24"/>
          <w:lang w:eastAsia="lt-LT"/>
        </w:rPr>
        <w:t>r. 1S-13 redakcija) patvirtintoje</w:t>
      </w:r>
      <w:r w:rsidR="007B0C11" w:rsidRPr="00E51064">
        <w:rPr>
          <w:rFonts w:ascii="Times New Roman" w:eastAsia="Calibri" w:hAnsi="Times New Roman" w:cs="Times New Roman"/>
          <w:color w:val="000000"/>
          <w:sz w:val="24"/>
          <w:szCs w:val="24"/>
          <w:lang w:eastAsia="lt-LT"/>
        </w:rPr>
        <w:t xml:space="preserve"> Kainodaros taisyklių nustatymo metodikoje (toliau – Kainodaros taisyklės).</w:t>
      </w:r>
      <w:r w:rsidR="00DE0C26">
        <w:rPr>
          <w:rFonts w:ascii="Times New Roman" w:eastAsia="Calibri" w:hAnsi="Times New Roman" w:cs="Times New Roman"/>
          <w:color w:val="000000"/>
          <w:sz w:val="24"/>
          <w:szCs w:val="24"/>
          <w:lang w:eastAsia="lt-LT"/>
        </w:rPr>
        <w:t xml:space="preserve"> Sutarties objekto kiekis, nurodytas sutarties 1 priede: „</w:t>
      </w:r>
      <w:r w:rsidR="00DE0C26">
        <w:rPr>
          <w:rFonts w:ascii="Times New Roman" w:eastAsia="Times New Roman" w:hAnsi="Times New Roman" w:cs="Times New Roman"/>
          <w:sz w:val="24"/>
          <w:szCs w:val="24"/>
        </w:rPr>
        <w:t>Rangovo pasiūlymo įkainiai“ yra preliminarus (gali didėti ir/ar mažėti), kurio Užsakovas neįsipareigoja viso įsigyti. Sutarties metu bus perkama pagal Užsakovo faktinį poreikį, neviršijant sutarties maksimalios vertės.</w:t>
      </w:r>
    </w:p>
    <w:p w14:paraId="2E147926" w14:textId="4426B50A" w:rsidR="00F80DA2" w:rsidRPr="00121B95" w:rsidRDefault="00760FFD" w:rsidP="00BD663D">
      <w:pPr>
        <w:tabs>
          <w:tab w:val="left" w:pos="0"/>
          <w:tab w:val="left" w:pos="851"/>
          <w:tab w:val="left" w:pos="993"/>
          <w:tab w:val="left" w:pos="1134"/>
        </w:tabs>
        <w:suppressAutoHyphens/>
        <w:autoSpaceDE w:val="0"/>
        <w:autoSpaceDN w:val="0"/>
        <w:adjustRightInd w:val="0"/>
        <w:spacing w:after="0" w:line="240" w:lineRule="auto"/>
        <w:ind w:right="-1"/>
        <w:jc w:val="both"/>
        <w:rPr>
          <w:rFonts w:ascii="Times New Roman" w:eastAsia="Calibri" w:hAnsi="Times New Roman" w:cs="Times New Roman"/>
          <w:color w:val="000000"/>
          <w:sz w:val="24"/>
          <w:szCs w:val="24"/>
          <w:lang w:eastAsia="lt-LT"/>
        </w:rPr>
      </w:pPr>
      <w:r w:rsidRPr="00D151A9">
        <w:rPr>
          <w:rFonts w:ascii="Times New Roman" w:eastAsia="Calibri" w:hAnsi="Times New Roman" w:cs="Times New Roman"/>
          <w:color w:val="000000"/>
          <w:sz w:val="24"/>
          <w:szCs w:val="24"/>
          <w:lang w:eastAsia="lt-LT"/>
        </w:rPr>
        <w:t xml:space="preserve">2.2. </w:t>
      </w:r>
      <w:r w:rsidR="00DE0C26" w:rsidRPr="00121B95">
        <w:rPr>
          <w:rFonts w:ascii="Times New Roman" w:eastAsia="Calibri" w:hAnsi="Times New Roman" w:cs="Times New Roman"/>
          <w:color w:val="000000"/>
          <w:sz w:val="24"/>
          <w:szCs w:val="24"/>
          <w:lang w:eastAsia="lt-LT"/>
        </w:rPr>
        <w:t xml:space="preserve">Maksimali Sutarties vertė Eur su PVM – </w:t>
      </w:r>
      <w:r w:rsidR="00BC33CB">
        <w:rPr>
          <w:rFonts w:ascii="Times New Roman" w:eastAsia="Calibri" w:hAnsi="Times New Roman" w:cs="Times New Roman"/>
          <w:color w:val="000000"/>
          <w:sz w:val="24"/>
          <w:szCs w:val="24"/>
          <w:lang w:eastAsia="lt-LT"/>
        </w:rPr>
        <w:t>.........</w:t>
      </w:r>
      <w:r w:rsidR="00DE0C26" w:rsidRPr="00121B95">
        <w:rPr>
          <w:rFonts w:ascii="Times New Roman" w:eastAsia="Calibri" w:hAnsi="Times New Roman" w:cs="Times New Roman"/>
          <w:color w:val="000000"/>
          <w:sz w:val="24"/>
          <w:szCs w:val="24"/>
          <w:lang w:eastAsia="lt-LT"/>
        </w:rPr>
        <w:t xml:space="preserve"> Eur (</w:t>
      </w:r>
      <w:r w:rsidR="00BC33CB">
        <w:rPr>
          <w:rFonts w:ascii="Times New Roman" w:eastAsia="Calibri" w:hAnsi="Times New Roman" w:cs="Times New Roman"/>
          <w:color w:val="000000"/>
          <w:sz w:val="24"/>
          <w:szCs w:val="24"/>
          <w:lang w:eastAsia="lt-LT"/>
        </w:rPr>
        <w:t>...................</w:t>
      </w:r>
      <w:r w:rsidR="00DE0C26" w:rsidRPr="00121B95">
        <w:rPr>
          <w:rFonts w:ascii="Times New Roman" w:eastAsia="Calibri" w:hAnsi="Times New Roman" w:cs="Times New Roman"/>
          <w:color w:val="000000"/>
          <w:sz w:val="24"/>
          <w:szCs w:val="24"/>
          <w:lang w:eastAsia="lt-LT"/>
        </w:rPr>
        <w:t xml:space="preserve">). </w:t>
      </w:r>
      <w:r w:rsidR="00E8300A" w:rsidRPr="00121B95">
        <w:rPr>
          <w:rFonts w:ascii="Times New Roman" w:eastAsia="Calibri" w:hAnsi="Times New Roman" w:cs="Times New Roman"/>
          <w:color w:val="000000"/>
          <w:sz w:val="24"/>
          <w:szCs w:val="24"/>
          <w:lang w:eastAsia="lt-LT"/>
        </w:rPr>
        <w:t xml:space="preserve">Sutarties </w:t>
      </w:r>
      <w:r w:rsidR="00D1619B" w:rsidRPr="00121B95">
        <w:rPr>
          <w:rFonts w:ascii="Times New Roman" w:eastAsia="Calibri" w:hAnsi="Times New Roman" w:cs="Times New Roman"/>
          <w:color w:val="000000"/>
          <w:sz w:val="24"/>
          <w:szCs w:val="24"/>
          <w:lang w:eastAsia="lt-LT"/>
        </w:rPr>
        <w:t xml:space="preserve"> </w:t>
      </w:r>
      <w:r w:rsidR="00DE0C26" w:rsidRPr="00121B95">
        <w:rPr>
          <w:rFonts w:ascii="Times New Roman" w:eastAsia="Calibri" w:hAnsi="Times New Roman" w:cs="Times New Roman"/>
          <w:color w:val="000000"/>
          <w:sz w:val="24"/>
          <w:szCs w:val="24"/>
          <w:lang w:eastAsia="lt-LT"/>
        </w:rPr>
        <w:t>vertė Eur</w:t>
      </w:r>
      <w:r w:rsidR="0089436A" w:rsidRPr="00121B95">
        <w:rPr>
          <w:rFonts w:ascii="Times New Roman" w:eastAsia="Calibri" w:hAnsi="Times New Roman" w:cs="Times New Roman"/>
          <w:color w:val="000000"/>
          <w:sz w:val="24"/>
          <w:szCs w:val="24"/>
          <w:lang w:eastAsia="lt-LT"/>
        </w:rPr>
        <w:t xml:space="preserve"> be PVM yra </w:t>
      </w:r>
      <w:r w:rsidR="00BC33CB">
        <w:rPr>
          <w:rFonts w:ascii="Times New Roman" w:eastAsia="Calibri" w:hAnsi="Times New Roman" w:cs="Times New Roman"/>
          <w:color w:val="000000"/>
          <w:sz w:val="24"/>
          <w:szCs w:val="24"/>
          <w:lang w:eastAsia="lt-LT"/>
        </w:rPr>
        <w:t>...................</w:t>
      </w:r>
      <w:r w:rsidR="00DE0C26" w:rsidRPr="00121B95">
        <w:rPr>
          <w:rFonts w:ascii="Times New Roman" w:eastAsia="Calibri" w:hAnsi="Times New Roman" w:cs="Times New Roman"/>
          <w:color w:val="000000"/>
          <w:sz w:val="24"/>
          <w:szCs w:val="24"/>
          <w:lang w:eastAsia="lt-LT"/>
        </w:rPr>
        <w:t xml:space="preserve"> (</w:t>
      </w:r>
      <w:r w:rsidR="00BC33CB">
        <w:rPr>
          <w:rFonts w:ascii="Times New Roman" w:eastAsia="Calibri" w:hAnsi="Times New Roman" w:cs="Times New Roman"/>
          <w:color w:val="000000"/>
          <w:sz w:val="24"/>
          <w:szCs w:val="24"/>
          <w:lang w:eastAsia="lt-LT"/>
        </w:rPr>
        <w:t>....................</w:t>
      </w:r>
      <w:r w:rsidR="00DE0C26" w:rsidRPr="00121B95">
        <w:rPr>
          <w:rFonts w:ascii="Times New Roman" w:eastAsia="Calibri" w:hAnsi="Times New Roman" w:cs="Times New Roman"/>
          <w:color w:val="000000"/>
          <w:sz w:val="24"/>
          <w:szCs w:val="24"/>
          <w:lang w:eastAsia="lt-LT"/>
        </w:rPr>
        <w:t xml:space="preserve">). </w:t>
      </w:r>
      <w:r w:rsidR="00182B01" w:rsidRPr="00121B95">
        <w:rPr>
          <w:rFonts w:ascii="Times New Roman" w:eastAsia="Calibri" w:hAnsi="Times New Roman" w:cs="Times New Roman"/>
          <w:color w:val="000000"/>
          <w:sz w:val="24"/>
          <w:szCs w:val="24"/>
          <w:lang w:eastAsia="lt-LT"/>
        </w:rPr>
        <w:t xml:space="preserve">PVM 21 proc. yra </w:t>
      </w:r>
      <w:r w:rsidR="00BC33CB">
        <w:rPr>
          <w:rFonts w:ascii="Times New Roman" w:eastAsia="Calibri" w:hAnsi="Times New Roman" w:cs="Times New Roman"/>
          <w:color w:val="000000"/>
          <w:sz w:val="24"/>
          <w:szCs w:val="24"/>
          <w:lang w:eastAsia="lt-LT"/>
        </w:rPr>
        <w:t>.........</w:t>
      </w:r>
      <w:r w:rsidR="00DE0C26" w:rsidRPr="00121B95">
        <w:rPr>
          <w:rFonts w:ascii="Times New Roman" w:eastAsia="Calibri" w:hAnsi="Times New Roman" w:cs="Times New Roman"/>
          <w:color w:val="000000"/>
          <w:sz w:val="24"/>
          <w:szCs w:val="24"/>
          <w:lang w:eastAsia="lt-LT"/>
        </w:rPr>
        <w:t xml:space="preserve"> E</w:t>
      </w:r>
      <w:r w:rsidR="0089436A" w:rsidRPr="00121B95">
        <w:rPr>
          <w:rFonts w:ascii="Times New Roman" w:eastAsia="Calibri" w:hAnsi="Times New Roman" w:cs="Times New Roman"/>
          <w:color w:val="000000"/>
          <w:sz w:val="24"/>
          <w:szCs w:val="24"/>
          <w:lang w:eastAsia="lt-LT"/>
        </w:rPr>
        <w:t>ur (</w:t>
      </w:r>
      <w:r w:rsidR="00BC33CB">
        <w:rPr>
          <w:rFonts w:ascii="Times New Roman" w:eastAsia="Calibri" w:hAnsi="Times New Roman" w:cs="Times New Roman"/>
          <w:color w:val="000000"/>
          <w:sz w:val="24"/>
          <w:szCs w:val="24"/>
          <w:lang w:eastAsia="lt-LT"/>
        </w:rPr>
        <w:t>.....................</w:t>
      </w:r>
      <w:r w:rsidR="000C06EC" w:rsidRPr="00121B95">
        <w:rPr>
          <w:rFonts w:ascii="Times New Roman" w:eastAsia="Calibri" w:hAnsi="Times New Roman" w:cs="Times New Roman"/>
          <w:color w:val="000000"/>
          <w:sz w:val="24"/>
          <w:szCs w:val="24"/>
          <w:lang w:eastAsia="lt-LT"/>
        </w:rPr>
        <w:t>)</w:t>
      </w:r>
      <w:r w:rsidR="00DE0C26" w:rsidRPr="00121B95">
        <w:rPr>
          <w:rFonts w:ascii="Times New Roman" w:eastAsia="Calibri" w:hAnsi="Times New Roman" w:cs="Times New Roman"/>
          <w:color w:val="000000"/>
          <w:sz w:val="24"/>
          <w:szCs w:val="24"/>
          <w:lang w:eastAsia="lt-LT"/>
        </w:rPr>
        <w:t xml:space="preserve">. </w:t>
      </w:r>
      <w:r w:rsidR="00F80DA2" w:rsidRPr="00121B95">
        <w:rPr>
          <w:rFonts w:ascii="Times New Roman" w:eastAsia="Calibri" w:hAnsi="Times New Roman" w:cs="Times New Roman"/>
          <w:color w:val="000000"/>
          <w:sz w:val="24"/>
          <w:szCs w:val="24"/>
          <w:lang w:eastAsia="lt-LT"/>
        </w:rPr>
        <w:t xml:space="preserve">Darbų įkainiai pateikti Sutarties </w:t>
      </w:r>
      <w:r w:rsidR="00F80DA2" w:rsidRPr="00121B95">
        <w:rPr>
          <w:rFonts w:ascii="Times New Roman" w:eastAsia="Calibri" w:hAnsi="Times New Roman" w:cs="Times New Roman"/>
          <w:b/>
          <w:bCs/>
          <w:color w:val="000000"/>
          <w:sz w:val="24"/>
          <w:szCs w:val="24"/>
          <w:lang w:eastAsia="lt-LT"/>
        </w:rPr>
        <w:t>1 Priede</w:t>
      </w:r>
      <w:r w:rsidR="00F80DA2" w:rsidRPr="00121B95">
        <w:rPr>
          <w:rFonts w:ascii="Times New Roman" w:eastAsia="Calibri" w:hAnsi="Times New Roman" w:cs="Times New Roman"/>
          <w:color w:val="000000"/>
          <w:sz w:val="24"/>
          <w:szCs w:val="24"/>
          <w:lang w:eastAsia="lt-LT"/>
        </w:rPr>
        <w:t>.</w:t>
      </w:r>
    </w:p>
    <w:p w14:paraId="640D8AEF" w14:textId="1A7B8CB2" w:rsidR="00BD663D" w:rsidRPr="00E51064" w:rsidRDefault="00DE0C26" w:rsidP="00BD663D">
      <w:pPr>
        <w:tabs>
          <w:tab w:val="left" w:pos="0"/>
          <w:tab w:val="left" w:pos="851"/>
          <w:tab w:val="left" w:pos="993"/>
          <w:tab w:val="left" w:pos="1134"/>
        </w:tabs>
        <w:suppressAutoHyphens/>
        <w:autoSpaceDE w:val="0"/>
        <w:autoSpaceDN w:val="0"/>
        <w:adjustRightInd w:val="0"/>
        <w:spacing w:after="0" w:line="240" w:lineRule="auto"/>
        <w:ind w:right="-1"/>
        <w:jc w:val="both"/>
        <w:rPr>
          <w:rFonts w:ascii="Times New Roman" w:eastAsia="Calibri" w:hAnsi="Times New Roman" w:cs="Times New Roman"/>
          <w:color w:val="000000"/>
          <w:sz w:val="24"/>
          <w:szCs w:val="24"/>
          <w:lang w:eastAsia="lt-LT"/>
        </w:rPr>
      </w:pPr>
      <w:r w:rsidRPr="00121B95">
        <w:rPr>
          <w:rFonts w:ascii="Times New Roman" w:eastAsia="Calibri" w:hAnsi="Times New Roman" w:cs="Times New Roman"/>
          <w:color w:val="000000"/>
          <w:sz w:val="24"/>
          <w:szCs w:val="24"/>
          <w:lang w:eastAsia="lt-LT"/>
        </w:rPr>
        <w:t xml:space="preserve">2.3. </w:t>
      </w:r>
      <w:r w:rsidR="00E8300A" w:rsidRPr="00121B95">
        <w:rPr>
          <w:rFonts w:ascii="Times New Roman" w:eastAsia="Calibri" w:hAnsi="Times New Roman" w:cs="Times New Roman"/>
          <w:color w:val="000000"/>
          <w:sz w:val="24"/>
          <w:szCs w:val="24"/>
          <w:lang w:eastAsia="lt-LT"/>
        </w:rPr>
        <w:t xml:space="preserve">Į </w:t>
      </w:r>
      <w:r w:rsidR="000C06EC" w:rsidRPr="00121B95">
        <w:rPr>
          <w:rFonts w:ascii="Times New Roman" w:eastAsia="Calibri" w:hAnsi="Times New Roman" w:cs="Times New Roman"/>
          <w:color w:val="000000"/>
          <w:sz w:val="24"/>
          <w:szCs w:val="24"/>
          <w:lang w:eastAsia="lt-LT"/>
        </w:rPr>
        <w:t xml:space="preserve">Sutarties </w:t>
      </w:r>
      <w:r w:rsidRPr="00121B95">
        <w:rPr>
          <w:rFonts w:ascii="Times New Roman" w:eastAsia="Calibri" w:hAnsi="Times New Roman" w:cs="Times New Roman"/>
          <w:color w:val="000000"/>
          <w:sz w:val="24"/>
          <w:szCs w:val="24"/>
          <w:lang w:eastAsia="lt-LT"/>
        </w:rPr>
        <w:t>įkainius</w:t>
      </w:r>
      <w:r w:rsidR="000C06EC" w:rsidRPr="00121B95">
        <w:rPr>
          <w:rFonts w:ascii="Times New Roman" w:eastAsia="Calibri" w:hAnsi="Times New Roman" w:cs="Times New Roman"/>
          <w:color w:val="000000"/>
          <w:sz w:val="24"/>
          <w:szCs w:val="24"/>
          <w:lang w:eastAsia="lt-LT"/>
        </w:rPr>
        <w:t xml:space="preserve"> </w:t>
      </w:r>
      <w:r w:rsidR="00E8300A" w:rsidRPr="00121B95">
        <w:rPr>
          <w:rFonts w:ascii="Times New Roman" w:eastAsia="Calibri" w:hAnsi="Times New Roman" w:cs="Times New Roman"/>
          <w:color w:val="000000"/>
          <w:sz w:val="24"/>
          <w:szCs w:val="24"/>
          <w:lang w:eastAsia="lt-LT"/>
        </w:rPr>
        <w:t>yra įskaičiuoti visi mokesčiai (išskyrus PVM) ir visos Rangovo tiesioginės ir netiesioginės išlaidos, apimančios viską, ko reikia visiškam ir tinkamam Sutarties įvykdymui (darbo užmokesčio ir su juo susiję mokesčiai, statybos produktų</w:t>
      </w:r>
      <w:r w:rsidR="00E8300A" w:rsidRPr="00E51064">
        <w:rPr>
          <w:rFonts w:ascii="Times New Roman" w:eastAsia="Calibri" w:hAnsi="Times New Roman" w:cs="Times New Roman"/>
          <w:color w:val="000000"/>
          <w:sz w:val="24"/>
          <w:szCs w:val="24"/>
          <w:lang w:eastAsia="lt-LT"/>
        </w:rPr>
        <w:t xml:space="preserve"> ir įrengimų, mechanizmų sąnaudos, pridėtinės, pelno ir kitos išlaidos). Sutarties</w:t>
      </w:r>
      <w:r w:rsidR="00DC0152">
        <w:rPr>
          <w:rFonts w:ascii="Times New Roman" w:eastAsia="Calibri" w:hAnsi="Times New Roman" w:cs="Times New Roman"/>
          <w:color w:val="000000"/>
          <w:sz w:val="24"/>
          <w:szCs w:val="24"/>
          <w:lang w:eastAsia="lt-LT"/>
        </w:rPr>
        <w:t xml:space="preserve"> įkainiai</w:t>
      </w:r>
      <w:r w:rsidR="00000178" w:rsidRPr="00E51064">
        <w:rPr>
          <w:rFonts w:ascii="Times New Roman" w:eastAsia="Calibri" w:hAnsi="Times New Roman" w:cs="Times New Roman"/>
          <w:color w:val="000000"/>
          <w:sz w:val="24"/>
          <w:szCs w:val="24"/>
          <w:lang w:eastAsia="lt-LT"/>
        </w:rPr>
        <w:t xml:space="preserve"> </w:t>
      </w:r>
      <w:r w:rsidR="00E8300A" w:rsidRPr="00E51064">
        <w:rPr>
          <w:rFonts w:ascii="Times New Roman" w:eastAsia="Calibri" w:hAnsi="Times New Roman" w:cs="Times New Roman"/>
          <w:color w:val="000000"/>
          <w:sz w:val="24"/>
          <w:szCs w:val="24"/>
          <w:lang w:eastAsia="lt-LT"/>
        </w:rPr>
        <w:t>be PVM nebus keičiama pasikeitus kainų lygiui.</w:t>
      </w:r>
      <w:r w:rsidR="00516DAD" w:rsidRPr="00E51064">
        <w:rPr>
          <w:rFonts w:ascii="Times New Roman" w:eastAsia="Calibri" w:hAnsi="Times New Roman" w:cs="Times New Roman"/>
          <w:color w:val="000000"/>
          <w:sz w:val="24"/>
          <w:szCs w:val="24"/>
          <w:lang w:eastAsia="lt-LT"/>
        </w:rPr>
        <w:t xml:space="preserve"> </w:t>
      </w:r>
    </w:p>
    <w:p w14:paraId="60927E81" w14:textId="77777777" w:rsidR="00B35794" w:rsidRPr="00E51064" w:rsidRDefault="00B35794" w:rsidP="00BD663D">
      <w:pPr>
        <w:tabs>
          <w:tab w:val="left" w:pos="0"/>
          <w:tab w:val="left" w:pos="851"/>
          <w:tab w:val="left" w:pos="993"/>
          <w:tab w:val="left" w:pos="1134"/>
        </w:tabs>
        <w:suppressAutoHyphens/>
        <w:autoSpaceDE w:val="0"/>
        <w:autoSpaceDN w:val="0"/>
        <w:adjustRightInd w:val="0"/>
        <w:spacing w:after="0" w:line="240" w:lineRule="auto"/>
        <w:ind w:right="-1"/>
        <w:jc w:val="both"/>
        <w:rPr>
          <w:rFonts w:ascii="Times New Roman" w:eastAsia="Calibri" w:hAnsi="Times New Roman" w:cs="Times New Roman"/>
          <w:color w:val="000000"/>
          <w:sz w:val="24"/>
          <w:szCs w:val="24"/>
          <w:lang w:eastAsia="lt-LT"/>
        </w:rPr>
      </w:pPr>
    </w:p>
    <w:p w14:paraId="3DB9419F" w14:textId="25A0A6EB" w:rsidR="00BD663D" w:rsidRPr="00E51064" w:rsidRDefault="00DE0C26" w:rsidP="00BA53F8">
      <w:pPr>
        <w:tabs>
          <w:tab w:val="left" w:pos="0"/>
          <w:tab w:val="left" w:pos="851"/>
          <w:tab w:val="left" w:pos="993"/>
          <w:tab w:val="left" w:pos="1134"/>
        </w:tabs>
        <w:suppressAutoHyphens/>
        <w:autoSpaceDE w:val="0"/>
        <w:autoSpaceDN w:val="0"/>
        <w:adjustRightInd w:val="0"/>
        <w:spacing w:after="0" w:line="240" w:lineRule="auto"/>
        <w:ind w:right="-1"/>
        <w:jc w:val="both"/>
        <w:rPr>
          <w:rFonts w:ascii="Times New Roman" w:eastAsia="Calibri" w:hAnsi="Times New Roman" w:cs="Times New Roman"/>
          <w:b/>
          <w:color w:val="000000"/>
          <w:sz w:val="24"/>
          <w:szCs w:val="24"/>
          <w:lang w:eastAsia="lt-LT"/>
        </w:rPr>
      </w:pPr>
      <w:r w:rsidRPr="00E51064">
        <w:rPr>
          <w:rFonts w:ascii="Times New Roman" w:eastAsia="Calibri" w:hAnsi="Times New Roman" w:cs="Times New Roman"/>
          <w:b/>
          <w:color w:val="000000"/>
          <w:sz w:val="24"/>
          <w:szCs w:val="24"/>
          <w:lang w:eastAsia="lt-LT"/>
        </w:rPr>
        <w:t>3. MOKĖJIMO TVARKA</w:t>
      </w:r>
    </w:p>
    <w:p w14:paraId="63230EAC" w14:textId="4F7F22AF" w:rsidR="00B82FFF" w:rsidRPr="00E51064" w:rsidRDefault="00BA53F8" w:rsidP="00BA53F8">
      <w:pPr>
        <w:tabs>
          <w:tab w:val="left" w:pos="0"/>
          <w:tab w:val="left" w:pos="851"/>
          <w:tab w:val="left" w:pos="993"/>
          <w:tab w:val="left" w:pos="1134"/>
        </w:tabs>
        <w:suppressAutoHyphens/>
        <w:autoSpaceDE w:val="0"/>
        <w:autoSpaceDN w:val="0"/>
        <w:adjustRightInd w:val="0"/>
        <w:spacing w:after="0" w:line="240" w:lineRule="auto"/>
        <w:ind w:right="-1"/>
        <w:jc w:val="both"/>
        <w:rPr>
          <w:rFonts w:ascii="Times New Roman" w:eastAsia="Calibri" w:hAnsi="Times New Roman" w:cs="Times New Roman"/>
          <w:color w:val="000000"/>
          <w:sz w:val="24"/>
          <w:szCs w:val="24"/>
          <w:lang w:eastAsia="lt-LT"/>
        </w:rPr>
      </w:pPr>
      <w:r w:rsidRPr="00E51064">
        <w:rPr>
          <w:rFonts w:ascii="Times New Roman" w:eastAsia="Calibri" w:hAnsi="Times New Roman" w:cs="Times New Roman"/>
          <w:color w:val="000000"/>
          <w:sz w:val="24"/>
          <w:szCs w:val="24"/>
          <w:lang w:eastAsia="lt-LT"/>
        </w:rPr>
        <w:t xml:space="preserve">3.1. </w:t>
      </w:r>
      <w:r w:rsidR="007756A1" w:rsidRPr="00E51064">
        <w:rPr>
          <w:rFonts w:ascii="Times New Roman" w:eastAsia="Calibri" w:hAnsi="Times New Roman" w:cs="Times New Roman"/>
          <w:color w:val="000000"/>
          <w:sz w:val="24"/>
          <w:szCs w:val="24"/>
          <w:lang w:eastAsia="lt-LT"/>
        </w:rPr>
        <w:t xml:space="preserve">Su Rangovu atsiskaitoma </w:t>
      </w:r>
      <w:r w:rsidR="00C25AA5" w:rsidRPr="00E51064">
        <w:rPr>
          <w:rFonts w:ascii="Times New Roman" w:eastAsia="Calibri" w:hAnsi="Times New Roman" w:cs="Times New Roman"/>
          <w:color w:val="000000"/>
          <w:sz w:val="24"/>
          <w:szCs w:val="24"/>
          <w:lang w:eastAsia="lt-LT"/>
        </w:rPr>
        <w:t xml:space="preserve">už </w:t>
      </w:r>
      <w:r w:rsidR="008042E9" w:rsidRPr="00E51064">
        <w:rPr>
          <w:rFonts w:ascii="Times New Roman" w:eastAsia="Calibri" w:hAnsi="Times New Roman" w:cs="Times New Roman"/>
          <w:color w:val="000000"/>
          <w:sz w:val="24"/>
          <w:szCs w:val="24"/>
          <w:lang w:eastAsia="lt-LT"/>
        </w:rPr>
        <w:t>tinkamai ir laiku</w:t>
      </w:r>
      <w:r w:rsidR="00C25AA5" w:rsidRPr="00E51064">
        <w:rPr>
          <w:rFonts w:ascii="Times New Roman" w:eastAsia="Calibri" w:hAnsi="Times New Roman" w:cs="Times New Roman"/>
          <w:color w:val="000000"/>
          <w:sz w:val="24"/>
          <w:szCs w:val="24"/>
          <w:lang w:eastAsia="lt-LT"/>
        </w:rPr>
        <w:t xml:space="preserve"> atliktus Darbus</w:t>
      </w:r>
      <w:r w:rsidR="00B82FFF" w:rsidRPr="00E51064">
        <w:rPr>
          <w:rFonts w:ascii="Times New Roman" w:eastAsia="Calibri" w:hAnsi="Times New Roman" w:cs="Times New Roman"/>
          <w:color w:val="000000"/>
          <w:sz w:val="24"/>
          <w:szCs w:val="24"/>
          <w:lang w:eastAsia="lt-LT"/>
        </w:rPr>
        <w:t xml:space="preserve"> per 30 (trisdešimt) kalendorinių dienų nuo atliktų Darbų priėmimo – perdavimo akto pasirašymo ir PVM sąskaitos – faktūros </w:t>
      </w:r>
      <w:r w:rsidR="00C121CE" w:rsidRPr="00E51064">
        <w:rPr>
          <w:rFonts w:ascii="Times New Roman" w:eastAsia="Calibri" w:hAnsi="Times New Roman" w:cs="Times New Roman"/>
          <w:color w:val="000000"/>
          <w:sz w:val="24"/>
          <w:szCs w:val="24"/>
          <w:lang w:eastAsia="lt-LT"/>
        </w:rPr>
        <w:t>gavimo</w:t>
      </w:r>
      <w:r w:rsidR="00B82FFF" w:rsidRPr="00E51064">
        <w:rPr>
          <w:rFonts w:ascii="Times New Roman" w:eastAsia="Calibri" w:hAnsi="Times New Roman" w:cs="Times New Roman"/>
          <w:color w:val="000000"/>
          <w:sz w:val="24"/>
          <w:szCs w:val="24"/>
          <w:lang w:eastAsia="lt-LT"/>
        </w:rPr>
        <w:t xml:space="preserve"> apmokėjimui dienos</w:t>
      </w:r>
      <w:r w:rsidR="009C4782" w:rsidRPr="00E51064">
        <w:rPr>
          <w:rFonts w:ascii="Times New Roman" w:eastAsia="Calibri" w:hAnsi="Times New Roman" w:cs="Times New Roman"/>
          <w:color w:val="000000"/>
          <w:sz w:val="24"/>
          <w:szCs w:val="24"/>
          <w:lang w:eastAsia="lt-LT"/>
        </w:rPr>
        <w:t>.</w:t>
      </w:r>
      <w:r w:rsidR="0015508C" w:rsidRPr="00E51064">
        <w:rPr>
          <w:rFonts w:ascii="Times New Roman" w:eastAsia="Calibri" w:hAnsi="Times New Roman" w:cs="Times New Roman"/>
          <w:color w:val="000000"/>
          <w:sz w:val="24"/>
          <w:szCs w:val="24"/>
          <w:lang w:eastAsia="lt-LT"/>
        </w:rPr>
        <w:t xml:space="preserve"> </w:t>
      </w:r>
    </w:p>
    <w:p w14:paraId="4A6B27AB" w14:textId="1BCBC755" w:rsidR="00B82FFF" w:rsidRPr="00E51064" w:rsidRDefault="00BA53F8" w:rsidP="00BA53F8">
      <w:pPr>
        <w:tabs>
          <w:tab w:val="left" w:pos="0"/>
          <w:tab w:val="left" w:pos="851"/>
          <w:tab w:val="left" w:pos="993"/>
          <w:tab w:val="left" w:pos="1134"/>
        </w:tabs>
        <w:suppressAutoHyphens/>
        <w:autoSpaceDE w:val="0"/>
        <w:autoSpaceDN w:val="0"/>
        <w:adjustRightInd w:val="0"/>
        <w:spacing w:after="0" w:line="240" w:lineRule="auto"/>
        <w:ind w:right="-1"/>
        <w:jc w:val="both"/>
        <w:rPr>
          <w:rFonts w:ascii="Times New Roman" w:eastAsia="Calibri" w:hAnsi="Times New Roman" w:cs="Times New Roman"/>
          <w:color w:val="000000"/>
          <w:sz w:val="24"/>
          <w:szCs w:val="24"/>
          <w:lang w:eastAsia="lt-LT"/>
        </w:rPr>
      </w:pPr>
      <w:r w:rsidRPr="00E51064">
        <w:rPr>
          <w:rFonts w:ascii="Times New Roman" w:eastAsia="Calibri" w:hAnsi="Times New Roman" w:cs="Times New Roman"/>
          <w:color w:val="000000"/>
          <w:sz w:val="24"/>
          <w:szCs w:val="24"/>
          <w:lang w:eastAsia="lt-LT"/>
        </w:rPr>
        <w:t xml:space="preserve">3.2. </w:t>
      </w:r>
      <w:r w:rsidR="00B82FFF" w:rsidRPr="00E51064">
        <w:rPr>
          <w:rFonts w:ascii="Times New Roman" w:eastAsia="Calibri" w:hAnsi="Times New Roman" w:cs="Times New Roman"/>
          <w:color w:val="000000"/>
          <w:sz w:val="24"/>
          <w:szCs w:val="24"/>
          <w:lang w:eastAsia="lt-LT"/>
        </w:rPr>
        <w:t>Atsiskaitant už Darbus taikomas tuo metu galiojantis PVM tarifas, atskiras Šalių susitarimas prie Sutarties dėl PVM pasikeitimo nereikalingas.</w:t>
      </w:r>
    </w:p>
    <w:p w14:paraId="0F549071" w14:textId="320BDB25" w:rsidR="002F60D6" w:rsidRPr="00E51064" w:rsidRDefault="00BA53F8" w:rsidP="00BA53F8">
      <w:pPr>
        <w:tabs>
          <w:tab w:val="left" w:pos="0"/>
          <w:tab w:val="left" w:pos="851"/>
          <w:tab w:val="left" w:pos="993"/>
          <w:tab w:val="left" w:pos="1134"/>
        </w:tabs>
        <w:suppressAutoHyphens/>
        <w:autoSpaceDE w:val="0"/>
        <w:autoSpaceDN w:val="0"/>
        <w:adjustRightInd w:val="0"/>
        <w:spacing w:after="0" w:line="240" w:lineRule="auto"/>
        <w:ind w:right="-1"/>
        <w:jc w:val="both"/>
        <w:rPr>
          <w:rFonts w:ascii="Times New Roman" w:eastAsia="Calibri" w:hAnsi="Times New Roman" w:cs="Times New Roman"/>
          <w:color w:val="000000"/>
          <w:sz w:val="24"/>
          <w:szCs w:val="24"/>
          <w:lang w:eastAsia="lt-LT"/>
        </w:rPr>
      </w:pPr>
      <w:r w:rsidRPr="00E51064">
        <w:rPr>
          <w:rFonts w:ascii="Times New Roman" w:eastAsia="Calibri" w:hAnsi="Times New Roman" w:cs="Times New Roman"/>
          <w:color w:val="000000"/>
          <w:sz w:val="24"/>
          <w:szCs w:val="24"/>
          <w:lang w:eastAsia="lt-LT"/>
        </w:rPr>
        <w:t xml:space="preserve">3.3. </w:t>
      </w:r>
      <w:r w:rsidR="0015508C" w:rsidRPr="00E51064">
        <w:rPr>
          <w:rFonts w:ascii="Times New Roman" w:eastAsia="Calibri" w:hAnsi="Times New Roman" w:cs="Times New Roman"/>
          <w:color w:val="000000"/>
          <w:sz w:val="24"/>
          <w:szCs w:val="24"/>
          <w:lang w:eastAsia="lt-LT"/>
        </w:rPr>
        <w:t>Jeigu tai privalu pagal Lietuvos Respublikos pridėtinės vertės mokesčio įstatymo 96 straipsnio nuostatas, Darbams gali būti taikomas atvirkštinis PVM apmokestinimo mechanizmas, pagal kurias PVM išskaityti ir sumokėti į biudžetą prievolė pereina Užsakovui.</w:t>
      </w:r>
    </w:p>
    <w:p w14:paraId="0FD63BEE" w14:textId="1FCB0C3D" w:rsidR="00C25AA5" w:rsidRPr="00FE2F58" w:rsidRDefault="00BA53F8" w:rsidP="00BA53F8">
      <w:pPr>
        <w:tabs>
          <w:tab w:val="left" w:pos="0"/>
          <w:tab w:val="left" w:pos="851"/>
          <w:tab w:val="left" w:pos="993"/>
          <w:tab w:val="left" w:pos="1134"/>
        </w:tabs>
        <w:suppressAutoHyphens/>
        <w:autoSpaceDE w:val="0"/>
        <w:autoSpaceDN w:val="0"/>
        <w:adjustRightInd w:val="0"/>
        <w:spacing w:after="0" w:line="240" w:lineRule="auto"/>
        <w:ind w:right="-1"/>
        <w:jc w:val="both"/>
        <w:rPr>
          <w:rFonts w:ascii="Times New Roman" w:eastAsia="Calibri" w:hAnsi="Times New Roman" w:cs="Times New Roman"/>
          <w:color w:val="000000"/>
          <w:sz w:val="24"/>
          <w:szCs w:val="24"/>
          <w:lang w:eastAsia="lt-LT"/>
        </w:rPr>
      </w:pPr>
      <w:r w:rsidRPr="00E51064">
        <w:rPr>
          <w:rFonts w:ascii="Times New Roman" w:eastAsia="Calibri" w:hAnsi="Times New Roman" w:cs="Times New Roman"/>
          <w:color w:val="000000"/>
          <w:sz w:val="24"/>
          <w:szCs w:val="24"/>
          <w:lang w:eastAsia="lt-LT"/>
        </w:rPr>
        <w:t xml:space="preserve">3.4. </w:t>
      </w:r>
      <w:r w:rsidR="00C25AA5" w:rsidRPr="00E51064">
        <w:rPr>
          <w:rFonts w:ascii="Times New Roman" w:eastAsia="Calibri" w:hAnsi="Times New Roman" w:cs="Times New Roman"/>
          <w:color w:val="000000"/>
          <w:sz w:val="24"/>
          <w:szCs w:val="24"/>
          <w:lang w:eastAsia="lt-LT"/>
        </w:rPr>
        <w:t>Vykdant Sutartį, sąskaitos faktūros teikiamos tik elektroniniu būdu</w:t>
      </w:r>
      <w:r w:rsidR="00C25AA5" w:rsidRPr="00FE2F58">
        <w:rPr>
          <w:rFonts w:ascii="Times New Roman" w:eastAsia="Calibri" w:hAnsi="Times New Roman" w:cs="Times New Roman"/>
          <w:color w:val="000000"/>
          <w:sz w:val="24"/>
          <w:szCs w:val="24"/>
          <w:lang w:eastAsia="lt-LT"/>
        </w:rPr>
        <w:t xml:space="preserve">. Elektroninės sąskaitos faktūros, atitinkančios Europos elektroninių sąskaitų faktūrų standartą, kurio nuoroda paskelbta 2017 </w:t>
      </w:r>
      <w:r w:rsidR="00C25AA5" w:rsidRPr="00FE2F58">
        <w:rPr>
          <w:rFonts w:ascii="Times New Roman" w:eastAsia="Calibri" w:hAnsi="Times New Roman" w:cs="Times New Roman"/>
          <w:color w:val="000000"/>
          <w:sz w:val="24"/>
          <w:szCs w:val="24"/>
          <w:lang w:eastAsia="lt-LT"/>
        </w:rPr>
        <w:lastRenderedPageBreak/>
        <w:t>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faktūros gali būti teikiamos tik naudojantis informacinės sistemos „</w:t>
      </w:r>
      <w:r w:rsidR="00DE0C26">
        <w:rPr>
          <w:rFonts w:ascii="Times New Roman" w:eastAsia="Calibri" w:hAnsi="Times New Roman" w:cs="Times New Roman"/>
          <w:color w:val="000000"/>
          <w:sz w:val="24"/>
          <w:szCs w:val="24"/>
          <w:lang w:eastAsia="lt-LT"/>
        </w:rPr>
        <w:t>SABIS</w:t>
      </w:r>
      <w:r w:rsidR="00C25AA5" w:rsidRPr="00FE2F58">
        <w:rPr>
          <w:rFonts w:ascii="Times New Roman" w:eastAsia="Calibri" w:hAnsi="Times New Roman" w:cs="Times New Roman"/>
          <w:color w:val="000000"/>
          <w:sz w:val="24"/>
          <w:szCs w:val="24"/>
          <w:lang w:eastAsia="lt-LT"/>
        </w:rPr>
        <w:t>“ priemonėmis. Išlaidas, susijusias su atsiskaitymo dokumentų pateikimu per informacinę sistemą „</w:t>
      </w:r>
      <w:r w:rsidR="00DB584D">
        <w:rPr>
          <w:rFonts w:ascii="Times New Roman" w:eastAsia="Calibri" w:hAnsi="Times New Roman" w:cs="Times New Roman"/>
          <w:color w:val="000000"/>
          <w:sz w:val="24"/>
          <w:szCs w:val="24"/>
          <w:lang w:eastAsia="lt-LT"/>
        </w:rPr>
        <w:t>SABIS</w:t>
      </w:r>
      <w:r w:rsidR="00C25AA5" w:rsidRPr="00FE2F58">
        <w:rPr>
          <w:rFonts w:ascii="Times New Roman" w:eastAsia="Calibri" w:hAnsi="Times New Roman" w:cs="Times New Roman"/>
          <w:color w:val="000000"/>
          <w:sz w:val="24"/>
          <w:szCs w:val="24"/>
          <w:lang w:eastAsia="lt-LT"/>
        </w:rPr>
        <w:t>“, apmoka Rangovas.</w:t>
      </w:r>
    </w:p>
    <w:p w14:paraId="4B26FD16" w14:textId="4FE4E29D" w:rsidR="00C25AA5" w:rsidRPr="00FE2F58" w:rsidRDefault="00BA53F8" w:rsidP="00BA53F8">
      <w:pPr>
        <w:tabs>
          <w:tab w:val="left" w:pos="0"/>
          <w:tab w:val="left" w:pos="851"/>
          <w:tab w:val="left" w:pos="993"/>
          <w:tab w:val="left" w:pos="1134"/>
        </w:tabs>
        <w:suppressAutoHyphens/>
        <w:autoSpaceDE w:val="0"/>
        <w:autoSpaceDN w:val="0"/>
        <w:adjustRightInd w:val="0"/>
        <w:spacing w:after="0" w:line="240" w:lineRule="auto"/>
        <w:ind w:right="-1"/>
        <w:jc w:val="both"/>
        <w:rPr>
          <w:rFonts w:ascii="Times New Roman" w:eastAsia="Calibri" w:hAnsi="Times New Roman" w:cs="Times New Roman"/>
          <w:color w:val="000000"/>
          <w:sz w:val="24"/>
          <w:szCs w:val="24"/>
          <w:lang w:eastAsia="lt-LT"/>
        </w:rPr>
      </w:pPr>
      <w:r w:rsidRPr="00FE2F58">
        <w:rPr>
          <w:rFonts w:ascii="Times New Roman" w:eastAsia="Calibri" w:hAnsi="Times New Roman" w:cs="Times New Roman"/>
          <w:color w:val="000000"/>
          <w:sz w:val="24"/>
          <w:szCs w:val="24"/>
          <w:lang w:eastAsia="lt-LT"/>
        </w:rPr>
        <w:t xml:space="preserve">3.5. </w:t>
      </w:r>
      <w:r w:rsidR="009A6985" w:rsidRPr="00FE2F58">
        <w:rPr>
          <w:rFonts w:ascii="Times New Roman" w:eastAsia="Calibri" w:hAnsi="Times New Roman" w:cs="Times New Roman"/>
          <w:color w:val="000000"/>
          <w:sz w:val="24"/>
          <w:szCs w:val="24"/>
          <w:lang w:eastAsia="lt-LT"/>
        </w:rPr>
        <w:t>Atsiskaitoma eurais mokėjimo pavedimu į Rangovo Sutartyje nurodytą sąskaitą.</w:t>
      </w:r>
      <w:r w:rsidR="009A6985" w:rsidRPr="00FE2F58">
        <w:rPr>
          <w:rFonts w:ascii="Times New Roman" w:eastAsia="Calibri" w:hAnsi="Times New Roman" w:cs="Times New Roman"/>
          <w:bCs/>
          <w:color w:val="000000"/>
          <w:sz w:val="24"/>
          <w:szCs w:val="24"/>
          <w:lang w:eastAsia="lt-LT"/>
        </w:rPr>
        <w:t xml:space="preserve"> Mokėjimas laikomas įvykdytu, kai pinigai patenka į Rangovo Sutartyje nurodytą sąskaitą.</w:t>
      </w:r>
    </w:p>
    <w:p w14:paraId="4E695213" w14:textId="694E6252" w:rsidR="004E1ABB" w:rsidRPr="00FE2F58" w:rsidRDefault="00BA53F8" w:rsidP="00BA53F8">
      <w:pPr>
        <w:tabs>
          <w:tab w:val="left" w:pos="0"/>
          <w:tab w:val="left" w:pos="851"/>
          <w:tab w:val="left" w:pos="993"/>
          <w:tab w:val="left" w:pos="1134"/>
        </w:tabs>
        <w:suppressAutoHyphens/>
        <w:autoSpaceDE w:val="0"/>
        <w:autoSpaceDN w:val="0"/>
        <w:adjustRightInd w:val="0"/>
        <w:spacing w:after="0" w:line="240" w:lineRule="auto"/>
        <w:ind w:right="-1"/>
        <w:jc w:val="both"/>
        <w:rPr>
          <w:rFonts w:ascii="Times New Roman" w:eastAsia="Calibri" w:hAnsi="Times New Roman" w:cs="Times New Roman"/>
          <w:color w:val="000000"/>
          <w:sz w:val="24"/>
          <w:szCs w:val="24"/>
          <w:lang w:eastAsia="lt-LT"/>
        </w:rPr>
      </w:pPr>
      <w:r w:rsidRPr="00FE2F58">
        <w:rPr>
          <w:rFonts w:ascii="Times New Roman" w:eastAsia="Calibri" w:hAnsi="Times New Roman" w:cs="Times New Roman"/>
          <w:bCs/>
          <w:color w:val="000000"/>
          <w:sz w:val="24"/>
          <w:szCs w:val="24"/>
          <w:lang w:eastAsia="lt-LT"/>
        </w:rPr>
        <w:t xml:space="preserve">3.6. </w:t>
      </w:r>
      <w:r w:rsidR="004E1ABB" w:rsidRPr="00FE2F58">
        <w:rPr>
          <w:rFonts w:ascii="Times New Roman" w:eastAsia="Calibri" w:hAnsi="Times New Roman" w:cs="Times New Roman"/>
          <w:bCs/>
          <w:color w:val="000000"/>
          <w:sz w:val="24"/>
          <w:szCs w:val="24"/>
          <w:lang w:eastAsia="lt-LT"/>
        </w:rPr>
        <w:t xml:space="preserve">Užsakovas turi teisę sulaikyti mokėjimą, jeigu: </w:t>
      </w:r>
    </w:p>
    <w:p w14:paraId="0D427FF8" w14:textId="6E15BCA0" w:rsidR="004E1ABB" w:rsidRPr="00FE2F58" w:rsidRDefault="00BA53F8" w:rsidP="00BA53F8">
      <w:pPr>
        <w:tabs>
          <w:tab w:val="left" w:pos="0"/>
          <w:tab w:val="left" w:pos="1134"/>
        </w:tabs>
        <w:spacing w:after="0" w:line="240" w:lineRule="auto"/>
        <w:jc w:val="both"/>
        <w:rPr>
          <w:rFonts w:ascii="Times New Roman" w:eastAsia="Calibri" w:hAnsi="Times New Roman" w:cs="Times New Roman"/>
          <w:bCs/>
          <w:color w:val="000000" w:themeColor="text1"/>
          <w:sz w:val="24"/>
          <w:szCs w:val="24"/>
          <w:lang w:eastAsia="lt-LT"/>
        </w:rPr>
      </w:pPr>
      <w:r w:rsidRPr="00FE2F58">
        <w:rPr>
          <w:rFonts w:ascii="Times New Roman" w:eastAsia="Calibri" w:hAnsi="Times New Roman" w:cs="Times New Roman"/>
          <w:bCs/>
          <w:color w:val="000000"/>
          <w:sz w:val="24"/>
          <w:szCs w:val="24"/>
          <w:lang w:eastAsia="lt-LT"/>
        </w:rPr>
        <w:t xml:space="preserve">3.6.1. </w:t>
      </w:r>
      <w:r w:rsidR="004E1ABB" w:rsidRPr="00FE2F58">
        <w:rPr>
          <w:rFonts w:ascii="Times New Roman" w:eastAsia="Calibri" w:hAnsi="Times New Roman" w:cs="Times New Roman"/>
          <w:bCs/>
          <w:color w:val="000000"/>
          <w:sz w:val="24"/>
          <w:szCs w:val="24"/>
          <w:lang w:eastAsia="lt-LT"/>
        </w:rPr>
        <w:t>po atliktų Darbų perdavimo – priėmimo akto pasirašymo</w:t>
      </w:r>
      <w:r w:rsidR="00EE5AE2" w:rsidRPr="00FE2F58">
        <w:rPr>
          <w:rFonts w:ascii="Times New Roman" w:eastAsia="Calibri" w:hAnsi="Times New Roman" w:cs="Times New Roman"/>
          <w:bCs/>
          <w:color w:val="000000"/>
          <w:sz w:val="24"/>
          <w:szCs w:val="24"/>
          <w:lang w:eastAsia="lt-LT"/>
        </w:rPr>
        <w:t xml:space="preserve"> dienos paaiškėja atliktų Darbų</w:t>
      </w:r>
      <w:r w:rsidR="004E1ABB" w:rsidRPr="00FE2F58">
        <w:rPr>
          <w:rFonts w:ascii="Times New Roman" w:eastAsia="Calibri" w:hAnsi="Times New Roman" w:cs="Times New Roman"/>
          <w:bCs/>
          <w:color w:val="000000"/>
          <w:sz w:val="24"/>
          <w:szCs w:val="24"/>
          <w:lang w:eastAsia="lt-LT"/>
        </w:rPr>
        <w:t xml:space="preserve"> trūkumai, jeigu jų </w:t>
      </w:r>
      <w:r w:rsidR="004E1ABB" w:rsidRPr="00FE2F58">
        <w:rPr>
          <w:rFonts w:ascii="Times New Roman" w:eastAsia="Calibri" w:hAnsi="Times New Roman" w:cs="Times New Roman"/>
          <w:bCs/>
          <w:color w:val="000000" w:themeColor="text1"/>
          <w:sz w:val="24"/>
          <w:szCs w:val="24"/>
          <w:lang w:eastAsia="lt-LT"/>
        </w:rPr>
        <w:t>nebuvo įm</w:t>
      </w:r>
      <w:r w:rsidR="009A6985" w:rsidRPr="00FE2F58">
        <w:rPr>
          <w:rFonts w:ascii="Times New Roman" w:eastAsia="Calibri" w:hAnsi="Times New Roman" w:cs="Times New Roman"/>
          <w:bCs/>
          <w:color w:val="000000" w:themeColor="text1"/>
          <w:sz w:val="24"/>
          <w:szCs w:val="24"/>
          <w:lang w:eastAsia="lt-LT"/>
        </w:rPr>
        <w:t xml:space="preserve">anoma pastebėti Darbų perdavimo – </w:t>
      </w:r>
      <w:r w:rsidR="004E1ABB" w:rsidRPr="00FE2F58">
        <w:rPr>
          <w:rFonts w:ascii="Times New Roman" w:eastAsia="Calibri" w:hAnsi="Times New Roman" w:cs="Times New Roman"/>
          <w:bCs/>
          <w:color w:val="000000" w:themeColor="text1"/>
          <w:sz w:val="24"/>
          <w:szCs w:val="24"/>
          <w:lang w:eastAsia="lt-LT"/>
        </w:rPr>
        <w:t>priėmimo metu;</w:t>
      </w:r>
    </w:p>
    <w:p w14:paraId="79A9DC6B" w14:textId="275D3628" w:rsidR="004E1ABB" w:rsidRDefault="00BA53F8" w:rsidP="00BA53F8">
      <w:pPr>
        <w:tabs>
          <w:tab w:val="left" w:pos="0"/>
          <w:tab w:val="left" w:pos="1134"/>
        </w:tabs>
        <w:spacing w:after="0" w:line="240" w:lineRule="auto"/>
        <w:jc w:val="both"/>
        <w:rPr>
          <w:rFonts w:ascii="Times New Roman" w:eastAsia="Calibri" w:hAnsi="Times New Roman" w:cs="Times New Roman"/>
          <w:bCs/>
          <w:color w:val="000000" w:themeColor="text1"/>
          <w:sz w:val="24"/>
          <w:szCs w:val="24"/>
          <w:lang w:eastAsia="lt-LT"/>
        </w:rPr>
      </w:pPr>
      <w:r w:rsidRPr="00FE2F58">
        <w:rPr>
          <w:rFonts w:ascii="Times New Roman" w:eastAsia="Calibri" w:hAnsi="Times New Roman" w:cs="Times New Roman"/>
          <w:bCs/>
          <w:color w:val="000000" w:themeColor="text1"/>
          <w:sz w:val="24"/>
          <w:szCs w:val="24"/>
          <w:lang w:eastAsia="lt-LT"/>
        </w:rPr>
        <w:t xml:space="preserve">3.6.2. </w:t>
      </w:r>
      <w:r w:rsidR="004E1ABB" w:rsidRPr="00FE2F58">
        <w:rPr>
          <w:rFonts w:ascii="Times New Roman" w:eastAsia="Calibri" w:hAnsi="Times New Roman" w:cs="Times New Roman"/>
          <w:bCs/>
          <w:color w:val="000000" w:themeColor="text1"/>
          <w:sz w:val="24"/>
          <w:szCs w:val="24"/>
          <w:lang w:eastAsia="lt-LT"/>
        </w:rPr>
        <w:t xml:space="preserve">po atliktų Darbų perdavimo </w:t>
      </w:r>
      <w:r w:rsidR="00E45CD6" w:rsidRPr="00FE2F58">
        <w:rPr>
          <w:rFonts w:ascii="Times New Roman" w:eastAsia="Calibri" w:hAnsi="Times New Roman" w:cs="Times New Roman"/>
          <w:bCs/>
          <w:color w:val="000000" w:themeColor="text1"/>
          <w:sz w:val="24"/>
          <w:szCs w:val="24"/>
          <w:lang w:eastAsia="lt-LT"/>
        </w:rPr>
        <w:t>–</w:t>
      </w:r>
      <w:r w:rsidR="004E1ABB" w:rsidRPr="00FE2F58">
        <w:rPr>
          <w:rFonts w:ascii="Times New Roman" w:eastAsia="Calibri" w:hAnsi="Times New Roman" w:cs="Times New Roman"/>
          <w:bCs/>
          <w:color w:val="000000" w:themeColor="text1"/>
          <w:sz w:val="24"/>
          <w:szCs w:val="24"/>
          <w:lang w:eastAsia="lt-LT"/>
        </w:rPr>
        <w:t xml:space="preserve"> priėmimo akto pasirašymo dienos paaiškėja, kad Užsakovui padaryti </w:t>
      </w:r>
      <w:r w:rsidR="0080722F" w:rsidRPr="00FE2F58">
        <w:rPr>
          <w:rFonts w:ascii="Times New Roman" w:eastAsia="Calibri" w:hAnsi="Times New Roman" w:cs="Times New Roman"/>
          <w:bCs/>
          <w:color w:val="000000" w:themeColor="text1"/>
          <w:sz w:val="24"/>
          <w:szCs w:val="24"/>
          <w:lang w:eastAsia="lt-LT"/>
        </w:rPr>
        <w:t xml:space="preserve">tiesioginiai </w:t>
      </w:r>
      <w:r w:rsidR="004E1ABB" w:rsidRPr="00FE2F58">
        <w:rPr>
          <w:rFonts w:ascii="Times New Roman" w:eastAsia="Calibri" w:hAnsi="Times New Roman" w:cs="Times New Roman"/>
          <w:bCs/>
          <w:color w:val="000000" w:themeColor="text1"/>
          <w:sz w:val="24"/>
          <w:szCs w:val="24"/>
          <w:lang w:eastAsia="lt-LT"/>
        </w:rPr>
        <w:t>nuostoliai dėl Rangovo kaltės (pvz. sugadintas Užsakovo turtas, pažeistos komunikacijos, tinklai ir pan.). Šiuo atveju negali būti sulaikyta daugiau mokėtinų sumų, negu gali reikėti tiesioginiams Užsakovo nuostoliams padengti.</w:t>
      </w:r>
    </w:p>
    <w:p w14:paraId="0C200941" w14:textId="460FDA9A" w:rsidR="00861501" w:rsidRPr="00FE2F58" w:rsidRDefault="00861501" w:rsidP="00BA53F8">
      <w:pPr>
        <w:tabs>
          <w:tab w:val="left" w:pos="0"/>
          <w:tab w:val="left" w:pos="1134"/>
        </w:tabs>
        <w:spacing w:after="0" w:line="240" w:lineRule="auto"/>
        <w:jc w:val="both"/>
        <w:rPr>
          <w:rFonts w:ascii="Times New Roman" w:eastAsia="Calibri" w:hAnsi="Times New Roman" w:cs="Times New Roman"/>
          <w:bCs/>
          <w:color w:val="000000" w:themeColor="text1"/>
          <w:sz w:val="24"/>
          <w:szCs w:val="24"/>
          <w:lang w:eastAsia="lt-LT"/>
        </w:rPr>
      </w:pPr>
      <w:r>
        <w:rPr>
          <w:rFonts w:ascii="Times New Roman" w:eastAsia="Calibri" w:hAnsi="Times New Roman" w:cs="Times New Roman"/>
          <w:bCs/>
          <w:color w:val="000000" w:themeColor="text1"/>
          <w:sz w:val="24"/>
          <w:szCs w:val="24"/>
          <w:lang w:eastAsia="lt-LT"/>
        </w:rPr>
        <w:t xml:space="preserve">3.6.3. </w:t>
      </w:r>
      <w:r w:rsidRPr="00861501">
        <w:rPr>
          <w:rFonts w:ascii="Times New Roman" w:hAnsi="Times New Roman" w:cs="Times New Roman"/>
          <w:sz w:val="24"/>
          <w:szCs w:val="24"/>
        </w:rPr>
        <w:t>Pagal Rangovo pateiktą sąskaitą Užsakovas gali sumokėti avansą iki 30% nuo sąmatinės darbų vertės. Remonto darbus Užsakovas finansuoja tarpiniais mokėjimais, vykdomais pasibaigus kalendoriniam mėnesiui pagal atliktų per praėjusį kalendorinį mėnesį darbų perdavimo-priėmimo aktus (pažymos apie atliktų darbų išlaidas ir vertę).</w:t>
      </w:r>
    </w:p>
    <w:p w14:paraId="48C0AD3D" w14:textId="64D0EB21" w:rsidR="009A6985" w:rsidRPr="00FE2F58" w:rsidRDefault="009A6985" w:rsidP="00375B64">
      <w:pPr>
        <w:tabs>
          <w:tab w:val="left" w:pos="0"/>
          <w:tab w:val="left" w:pos="993"/>
        </w:tabs>
        <w:spacing w:after="0" w:line="240" w:lineRule="auto"/>
        <w:jc w:val="both"/>
        <w:rPr>
          <w:rFonts w:ascii="Times New Roman" w:eastAsia="Calibri" w:hAnsi="Times New Roman" w:cs="Times New Roman"/>
          <w:bCs/>
          <w:color w:val="000000"/>
          <w:sz w:val="24"/>
          <w:szCs w:val="24"/>
          <w:lang w:eastAsia="lt-LT"/>
        </w:rPr>
      </w:pPr>
    </w:p>
    <w:p w14:paraId="573E27DC" w14:textId="21F7C015" w:rsidR="00CD2B13" w:rsidRPr="00FE2F58" w:rsidRDefault="00DE0C26" w:rsidP="00BA53F8">
      <w:pPr>
        <w:tabs>
          <w:tab w:val="left" w:pos="851"/>
        </w:tabs>
        <w:spacing w:after="0" w:line="240" w:lineRule="auto"/>
        <w:jc w:val="both"/>
        <w:rPr>
          <w:rFonts w:ascii="Times New Roman" w:eastAsia="Calibri" w:hAnsi="Times New Roman" w:cs="Times New Roman"/>
          <w:b/>
          <w:bCs/>
          <w:color w:val="000000"/>
          <w:sz w:val="24"/>
          <w:szCs w:val="24"/>
          <w:lang w:eastAsia="lt-LT"/>
        </w:rPr>
      </w:pPr>
      <w:r w:rsidRPr="00FE2F58">
        <w:rPr>
          <w:rFonts w:ascii="Times New Roman" w:eastAsia="Calibri" w:hAnsi="Times New Roman" w:cs="Times New Roman"/>
          <w:b/>
          <w:bCs/>
          <w:color w:val="000000"/>
          <w:sz w:val="24"/>
          <w:szCs w:val="24"/>
          <w:lang w:eastAsia="lt-LT"/>
        </w:rPr>
        <w:t>4. ŠALIŲ TEISĖS IR PAREIGOS</w:t>
      </w:r>
    </w:p>
    <w:p w14:paraId="458F52C3" w14:textId="5383A3FC" w:rsidR="00CD2B13" w:rsidRPr="00DE0C26" w:rsidRDefault="00B1202F" w:rsidP="00B1202F">
      <w:pPr>
        <w:tabs>
          <w:tab w:val="left" w:pos="709"/>
          <w:tab w:val="left" w:pos="851"/>
          <w:tab w:val="left" w:pos="993"/>
        </w:tabs>
        <w:spacing w:after="0" w:line="240" w:lineRule="auto"/>
        <w:jc w:val="both"/>
        <w:rPr>
          <w:rFonts w:ascii="Times New Roman" w:eastAsia="Calibri" w:hAnsi="Times New Roman" w:cs="Times New Roman"/>
          <w:b/>
          <w:bCs/>
          <w:color w:val="000000"/>
          <w:sz w:val="24"/>
          <w:szCs w:val="24"/>
          <w:lang w:eastAsia="lt-LT"/>
        </w:rPr>
      </w:pPr>
      <w:r w:rsidRPr="00DE0C26">
        <w:rPr>
          <w:rFonts w:ascii="Times New Roman" w:eastAsia="Calibri" w:hAnsi="Times New Roman" w:cs="Times New Roman"/>
          <w:b/>
          <w:bCs/>
          <w:color w:val="000000"/>
          <w:sz w:val="24"/>
          <w:szCs w:val="24"/>
          <w:lang w:eastAsia="lt-LT"/>
        </w:rPr>
        <w:t xml:space="preserve">4.1. </w:t>
      </w:r>
      <w:r w:rsidR="00D24828" w:rsidRPr="00DE0C26">
        <w:rPr>
          <w:rFonts w:ascii="Times New Roman" w:eastAsia="Calibri" w:hAnsi="Times New Roman" w:cs="Times New Roman"/>
          <w:b/>
          <w:bCs/>
          <w:color w:val="000000"/>
          <w:sz w:val="24"/>
          <w:szCs w:val="24"/>
          <w:lang w:eastAsia="lt-LT"/>
        </w:rPr>
        <w:t>Rangovas įsipareigoja:</w:t>
      </w:r>
    </w:p>
    <w:p w14:paraId="482D8CCC" w14:textId="21FCF773" w:rsidR="00D24828" w:rsidRPr="00FE2F58" w:rsidRDefault="00B1202F" w:rsidP="00B1202F">
      <w:pPr>
        <w:tabs>
          <w:tab w:val="left" w:pos="851"/>
          <w:tab w:val="left" w:pos="993"/>
          <w:tab w:val="left" w:pos="1134"/>
        </w:tabs>
        <w:spacing w:after="0" w:line="240" w:lineRule="auto"/>
        <w:jc w:val="both"/>
        <w:rPr>
          <w:rFonts w:ascii="Times New Roman" w:eastAsia="Calibri" w:hAnsi="Times New Roman" w:cs="Times New Roman"/>
          <w:bCs/>
          <w:color w:val="000000"/>
          <w:sz w:val="24"/>
          <w:szCs w:val="24"/>
          <w:lang w:eastAsia="lt-LT"/>
        </w:rPr>
      </w:pPr>
      <w:r w:rsidRPr="00FE2F58">
        <w:rPr>
          <w:rFonts w:ascii="Times New Roman" w:eastAsia="Calibri" w:hAnsi="Times New Roman" w:cs="Times New Roman"/>
          <w:bCs/>
          <w:color w:val="000000"/>
          <w:sz w:val="24"/>
          <w:szCs w:val="24"/>
          <w:lang w:eastAsia="lt-LT"/>
        </w:rPr>
        <w:t>4.</w:t>
      </w:r>
      <w:r w:rsidR="00831D59" w:rsidRPr="00FE2F58">
        <w:rPr>
          <w:rFonts w:ascii="Times New Roman" w:eastAsia="Calibri" w:hAnsi="Times New Roman" w:cs="Times New Roman"/>
          <w:bCs/>
          <w:color w:val="000000"/>
          <w:sz w:val="24"/>
          <w:szCs w:val="24"/>
          <w:lang w:eastAsia="lt-LT"/>
        </w:rPr>
        <w:t>1</w:t>
      </w:r>
      <w:r w:rsidRPr="00FE2F58">
        <w:rPr>
          <w:rFonts w:ascii="Times New Roman" w:eastAsia="Calibri" w:hAnsi="Times New Roman" w:cs="Times New Roman"/>
          <w:bCs/>
          <w:color w:val="000000"/>
          <w:sz w:val="24"/>
          <w:szCs w:val="24"/>
          <w:lang w:eastAsia="lt-LT"/>
        </w:rPr>
        <w:t xml:space="preserve">.1. </w:t>
      </w:r>
      <w:r w:rsidR="00CD2B13" w:rsidRPr="00FE2F58">
        <w:rPr>
          <w:rFonts w:ascii="Times New Roman" w:eastAsia="Calibri" w:hAnsi="Times New Roman" w:cs="Times New Roman"/>
          <w:bCs/>
          <w:color w:val="000000"/>
          <w:sz w:val="24"/>
          <w:szCs w:val="24"/>
          <w:lang w:eastAsia="lt-LT"/>
        </w:rPr>
        <w:t>laiku pradėti, tinkamai ir kokybiškai vykdyti, laiku užbaigti ir perduoti Užsako</w:t>
      </w:r>
      <w:r w:rsidR="00D24828" w:rsidRPr="00FE2F58">
        <w:rPr>
          <w:rFonts w:ascii="Times New Roman" w:eastAsia="Calibri" w:hAnsi="Times New Roman" w:cs="Times New Roman"/>
          <w:bCs/>
          <w:color w:val="000000"/>
          <w:sz w:val="24"/>
          <w:szCs w:val="24"/>
          <w:lang w:eastAsia="lt-LT"/>
        </w:rPr>
        <w:t xml:space="preserve">vui visus Sutartyje numatytus </w:t>
      </w:r>
      <w:r w:rsidR="009C6117" w:rsidRPr="00FE2F58">
        <w:rPr>
          <w:rFonts w:ascii="Times New Roman" w:eastAsia="Calibri" w:hAnsi="Times New Roman" w:cs="Times New Roman"/>
          <w:bCs/>
          <w:color w:val="000000"/>
          <w:sz w:val="24"/>
          <w:szCs w:val="24"/>
          <w:lang w:eastAsia="lt-LT"/>
        </w:rPr>
        <w:t>D</w:t>
      </w:r>
      <w:r w:rsidR="00D24828" w:rsidRPr="00FE2F58">
        <w:rPr>
          <w:rFonts w:ascii="Times New Roman" w:eastAsia="Calibri" w:hAnsi="Times New Roman" w:cs="Times New Roman"/>
          <w:bCs/>
          <w:color w:val="000000"/>
          <w:sz w:val="24"/>
          <w:szCs w:val="24"/>
          <w:lang w:eastAsia="lt-LT"/>
        </w:rPr>
        <w:t>arbus;</w:t>
      </w:r>
    </w:p>
    <w:p w14:paraId="32671B05" w14:textId="221009C9" w:rsidR="00AF179B" w:rsidRPr="00FE2F58" w:rsidRDefault="00B1202F" w:rsidP="00B1202F">
      <w:pPr>
        <w:tabs>
          <w:tab w:val="left" w:pos="851"/>
          <w:tab w:val="left" w:pos="993"/>
          <w:tab w:val="left" w:pos="1134"/>
        </w:tabs>
        <w:spacing w:after="0" w:line="240" w:lineRule="auto"/>
        <w:jc w:val="both"/>
        <w:rPr>
          <w:rFonts w:ascii="Times New Roman" w:eastAsia="Calibri" w:hAnsi="Times New Roman" w:cs="Times New Roman"/>
          <w:bCs/>
          <w:color w:val="000000"/>
          <w:sz w:val="24"/>
          <w:szCs w:val="24"/>
          <w:lang w:eastAsia="lt-LT"/>
        </w:rPr>
      </w:pPr>
      <w:r w:rsidRPr="00FE2F58">
        <w:rPr>
          <w:rFonts w:ascii="Times New Roman" w:eastAsia="Calibri" w:hAnsi="Times New Roman" w:cs="Times New Roman"/>
          <w:bCs/>
          <w:color w:val="000000"/>
          <w:sz w:val="24"/>
          <w:szCs w:val="24"/>
          <w:lang w:eastAsia="lt-LT"/>
        </w:rPr>
        <w:t>4.</w:t>
      </w:r>
      <w:r w:rsidR="00831D59" w:rsidRPr="00FE2F58">
        <w:rPr>
          <w:rFonts w:ascii="Times New Roman" w:eastAsia="Calibri" w:hAnsi="Times New Roman" w:cs="Times New Roman"/>
          <w:bCs/>
          <w:color w:val="000000"/>
          <w:sz w:val="24"/>
          <w:szCs w:val="24"/>
          <w:lang w:eastAsia="lt-LT"/>
        </w:rPr>
        <w:t>1</w:t>
      </w:r>
      <w:r w:rsidRPr="00FE2F58">
        <w:rPr>
          <w:rFonts w:ascii="Times New Roman" w:eastAsia="Calibri" w:hAnsi="Times New Roman" w:cs="Times New Roman"/>
          <w:bCs/>
          <w:color w:val="000000"/>
          <w:sz w:val="24"/>
          <w:szCs w:val="24"/>
          <w:lang w:eastAsia="lt-LT"/>
        </w:rPr>
        <w:t xml:space="preserve">.2. </w:t>
      </w:r>
      <w:r w:rsidR="00AF179B" w:rsidRPr="00FE2F58">
        <w:rPr>
          <w:rFonts w:ascii="Times New Roman" w:eastAsia="Calibri" w:hAnsi="Times New Roman" w:cs="Times New Roman"/>
          <w:bCs/>
          <w:color w:val="000000"/>
          <w:sz w:val="24"/>
          <w:szCs w:val="24"/>
          <w:lang w:eastAsia="lt-LT"/>
        </w:rPr>
        <w:t xml:space="preserve">nepradėti jokių papildomų </w:t>
      </w:r>
      <w:r w:rsidR="009C6117" w:rsidRPr="00FE2F58">
        <w:rPr>
          <w:rFonts w:ascii="Times New Roman" w:eastAsia="Calibri" w:hAnsi="Times New Roman" w:cs="Times New Roman"/>
          <w:bCs/>
          <w:color w:val="000000"/>
          <w:sz w:val="24"/>
          <w:szCs w:val="24"/>
          <w:lang w:eastAsia="lt-LT"/>
        </w:rPr>
        <w:t>D</w:t>
      </w:r>
      <w:r w:rsidR="00AF179B" w:rsidRPr="00FE2F58">
        <w:rPr>
          <w:rFonts w:ascii="Times New Roman" w:eastAsia="Calibri" w:hAnsi="Times New Roman" w:cs="Times New Roman"/>
          <w:bCs/>
          <w:color w:val="000000"/>
          <w:sz w:val="24"/>
          <w:szCs w:val="24"/>
          <w:lang w:eastAsia="lt-LT"/>
        </w:rPr>
        <w:t>arbų negavus Užsakovo leidimo. Užsakovas turi teisę nemokėti už papildomus Darbus, jeigu Rangovas juos atliko be išankstinio Užsakovo sutikimo;</w:t>
      </w:r>
    </w:p>
    <w:p w14:paraId="5B0016EE" w14:textId="19661FCD" w:rsidR="001C0899" w:rsidRPr="00FE2F58" w:rsidRDefault="00B1202F" w:rsidP="00B1202F">
      <w:pPr>
        <w:tabs>
          <w:tab w:val="left" w:pos="851"/>
          <w:tab w:val="left" w:pos="993"/>
          <w:tab w:val="left" w:pos="1134"/>
        </w:tabs>
        <w:spacing w:after="0" w:line="240" w:lineRule="auto"/>
        <w:jc w:val="both"/>
        <w:rPr>
          <w:rFonts w:ascii="Times New Roman" w:eastAsia="Calibri" w:hAnsi="Times New Roman" w:cs="Times New Roman"/>
          <w:bCs/>
          <w:color w:val="000000"/>
          <w:sz w:val="24"/>
          <w:szCs w:val="24"/>
          <w:lang w:eastAsia="lt-LT"/>
        </w:rPr>
      </w:pPr>
      <w:r w:rsidRPr="00FE2F58">
        <w:rPr>
          <w:rFonts w:ascii="Times New Roman" w:eastAsia="Calibri" w:hAnsi="Times New Roman" w:cs="Times New Roman"/>
          <w:bCs/>
          <w:color w:val="000000"/>
          <w:sz w:val="24"/>
          <w:szCs w:val="24"/>
          <w:lang w:eastAsia="lt-LT"/>
        </w:rPr>
        <w:t>4.</w:t>
      </w:r>
      <w:r w:rsidR="00831D59" w:rsidRPr="00FE2F58">
        <w:rPr>
          <w:rFonts w:ascii="Times New Roman" w:eastAsia="Calibri" w:hAnsi="Times New Roman" w:cs="Times New Roman"/>
          <w:bCs/>
          <w:color w:val="000000"/>
          <w:sz w:val="24"/>
          <w:szCs w:val="24"/>
          <w:lang w:eastAsia="lt-LT"/>
        </w:rPr>
        <w:t>1</w:t>
      </w:r>
      <w:r w:rsidRPr="00FE2F58">
        <w:rPr>
          <w:rFonts w:ascii="Times New Roman" w:eastAsia="Calibri" w:hAnsi="Times New Roman" w:cs="Times New Roman"/>
          <w:bCs/>
          <w:color w:val="000000"/>
          <w:sz w:val="24"/>
          <w:szCs w:val="24"/>
          <w:lang w:eastAsia="lt-LT"/>
        </w:rPr>
        <w:t xml:space="preserve">.3. </w:t>
      </w:r>
      <w:r w:rsidR="001C0899" w:rsidRPr="00FE2F58">
        <w:rPr>
          <w:rFonts w:ascii="Times New Roman" w:eastAsia="Calibri" w:hAnsi="Times New Roman" w:cs="Times New Roman"/>
          <w:bCs/>
          <w:color w:val="000000"/>
          <w:sz w:val="24"/>
          <w:szCs w:val="24"/>
          <w:lang w:eastAsia="lt-LT"/>
        </w:rPr>
        <w:t>vykdydamas Darbus laikytis Lietuvos Respublikos statybos įstatymo, Statybos techninių reglamentų ir kitų privalomų Darbų atlikimą reglamentuojančių teisės aktų reikalavimų;</w:t>
      </w:r>
    </w:p>
    <w:p w14:paraId="5771E14B" w14:textId="662C0C71" w:rsidR="00C35226" w:rsidRPr="00FE2F58" w:rsidRDefault="00B1202F" w:rsidP="00B1202F">
      <w:pPr>
        <w:tabs>
          <w:tab w:val="left" w:pos="851"/>
          <w:tab w:val="left" w:pos="993"/>
          <w:tab w:val="left" w:pos="1134"/>
        </w:tabs>
        <w:spacing w:after="0" w:line="240" w:lineRule="auto"/>
        <w:jc w:val="both"/>
        <w:rPr>
          <w:rFonts w:ascii="Times New Roman" w:eastAsia="Calibri" w:hAnsi="Times New Roman" w:cs="Times New Roman"/>
          <w:bCs/>
          <w:color w:val="000000"/>
          <w:sz w:val="24"/>
          <w:szCs w:val="24"/>
          <w:lang w:eastAsia="lt-LT"/>
        </w:rPr>
      </w:pPr>
      <w:r w:rsidRPr="00FE2F58">
        <w:rPr>
          <w:rFonts w:ascii="Times New Roman" w:eastAsia="Calibri" w:hAnsi="Times New Roman" w:cs="Times New Roman"/>
          <w:bCs/>
          <w:color w:val="000000"/>
          <w:sz w:val="24"/>
          <w:szCs w:val="24"/>
          <w:lang w:eastAsia="lt-LT"/>
        </w:rPr>
        <w:t>4.</w:t>
      </w:r>
      <w:r w:rsidR="00831D59" w:rsidRPr="00FE2F58">
        <w:rPr>
          <w:rFonts w:ascii="Times New Roman" w:eastAsia="Calibri" w:hAnsi="Times New Roman" w:cs="Times New Roman"/>
          <w:bCs/>
          <w:color w:val="000000"/>
          <w:sz w:val="24"/>
          <w:szCs w:val="24"/>
          <w:lang w:eastAsia="lt-LT"/>
        </w:rPr>
        <w:t>1</w:t>
      </w:r>
      <w:r w:rsidRPr="00FE2F58">
        <w:rPr>
          <w:rFonts w:ascii="Times New Roman" w:eastAsia="Calibri" w:hAnsi="Times New Roman" w:cs="Times New Roman"/>
          <w:bCs/>
          <w:color w:val="000000"/>
          <w:sz w:val="24"/>
          <w:szCs w:val="24"/>
          <w:lang w:eastAsia="lt-LT"/>
        </w:rPr>
        <w:t xml:space="preserve">.4. </w:t>
      </w:r>
      <w:r w:rsidR="00BD6E27" w:rsidRPr="00FE2F58">
        <w:rPr>
          <w:rFonts w:ascii="Times New Roman" w:eastAsia="Calibri" w:hAnsi="Times New Roman" w:cs="Times New Roman"/>
          <w:bCs/>
          <w:color w:val="000000"/>
          <w:sz w:val="24"/>
          <w:szCs w:val="24"/>
          <w:lang w:eastAsia="lt-LT"/>
        </w:rPr>
        <w:t xml:space="preserve">jeigu Rangovo teisė verstis atitinkama veikla nebuvo tikrinama ar tikrinama ne visa apimtimi, Rangovas įsipareigoja </w:t>
      </w:r>
      <w:r w:rsidR="00D24828" w:rsidRPr="00FE2F58">
        <w:rPr>
          <w:rFonts w:ascii="Times New Roman" w:eastAsia="Calibri" w:hAnsi="Times New Roman" w:cs="Times New Roman"/>
          <w:bCs/>
          <w:color w:val="000000"/>
          <w:sz w:val="24"/>
          <w:szCs w:val="24"/>
          <w:lang w:eastAsia="lt-LT"/>
        </w:rPr>
        <w:t>užtikrinti, kad Sutartyje numatytus Darbus vykdys tik tokią teisę turintys asmenys;</w:t>
      </w:r>
    </w:p>
    <w:p w14:paraId="695593D8" w14:textId="16F05927" w:rsidR="00CD2B13" w:rsidRPr="00FE2F58" w:rsidRDefault="00B1202F" w:rsidP="00B1202F">
      <w:pPr>
        <w:tabs>
          <w:tab w:val="left" w:pos="851"/>
          <w:tab w:val="left" w:pos="993"/>
          <w:tab w:val="left" w:pos="1134"/>
        </w:tabs>
        <w:spacing w:after="0" w:line="240" w:lineRule="auto"/>
        <w:jc w:val="both"/>
        <w:rPr>
          <w:rFonts w:ascii="Times New Roman" w:eastAsia="Calibri" w:hAnsi="Times New Roman" w:cs="Times New Roman"/>
          <w:bCs/>
          <w:color w:val="000000"/>
          <w:sz w:val="24"/>
          <w:szCs w:val="24"/>
          <w:lang w:eastAsia="lt-LT"/>
        </w:rPr>
      </w:pPr>
      <w:r w:rsidRPr="00FE2F58">
        <w:rPr>
          <w:rFonts w:ascii="Times New Roman" w:eastAsia="Calibri" w:hAnsi="Times New Roman" w:cs="Times New Roman"/>
          <w:bCs/>
          <w:color w:val="000000"/>
          <w:sz w:val="24"/>
          <w:szCs w:val="24"/>
          <w:lang w:eastAsia="lt-LT"/>
        </w:rPr>
        <w:t>4.</w:t>
      </w:r>
      <w:r w:rsidR="00831D59" w:rsidRPr="00FE2F58">
        <w:rPr>
          <w:rFonts w:ascii="Times New Roman" w:eastAsia="Calibri" w:hAnsi="Times New Roman" w:cs="Times New Roman"/>
          <w:bCs/>
          <w:color w:val="000000"/>
          <w:sz w:val="24"/>
          <w:szCs w:val="24"/>
          <w:lang w:eastAsia="lt-LT"/>
        </w:rPr>
        <w:t>1</w:t>
      </w:r>
      <w:r w:rsidRPr="00FE2F58">
        <w:rPr>
          <w:rFonts w:ascii="Times New Roman" w:eastAsia="Calibri" w:hAnsi="Times New Roman" w:cs="Times New Roman"/>
          <w:bCs/>
          <w:color w:val="000000"/>
          <w:sz w:val="24"/>
          <w:szCs w:val="24"/>
          <w:lang w:eastAsia="lt-LT"/>
        </w:rPr>
        <w:t xml:space="preserve">.5. </w:t>
      </w:r>
      <w:r w:rsidR="00D24828" w:rsidRPr="00FE2F58">
        <w:rPr>
          <w:rFonts w:ascii="Times New Roman" w:eastAsia="Calibri" w:hAnsi="Times New Roman" w:cs="Times New Roman"/>
          <w:bCs/>
          <w:color w:val="000000"/>
          <w:sz w:val="24"/>
          <w:szCs w:val="24"/>
          <w:lang w:eastAsia="lt-LT"/>
        </w:rPr>
        <w:t xml:space="preserve">pasitelkti </w:t>
      </w:r>
      <w:r w:rsidR="00CD2B13" w:rsidRPr="00FE2F58">
        <w:rPr>
          <w:rFonts w:ascii="Times New Roman" w:eastAsia="Calibri" w:hAnsi="Times New Roman" w:cs="Times New Roman"/>
          <w:bCs/>
          <w:color w:val="000000"/>
          <w:sz w:val="24"/>
          <w:szCs w:val="24"/>
          <w:lang w:eastAsia="lt-LT"/>
        </w:rPr>
        <w:t xml:space="preserve">kvalifikuotą, įgudusį ir turintį patirties atitinkamam Darbų vykdymui personalą. Užsakovas </w:t>
      </w:r>
      <w:r w:rsidR="00CC62F4" w:rsidRPr="00FE2F58">
        <w:rPr>
          <w:rFonts w:ascii="Times New Roman" w:eastAsia="Calibri" w:hAnsi="Times New Roman" w:cs="Times New Roman"/>
          <w:bCs/>
          <w:color w:val="000000"/>
          <w:sz w:val="24"/>
          <w:szCs w:val="24"/>
          <w:lang w:eastAsia="lt-LT"/>
        </w:rPr>
        <w:t>turi teisę</w:t>
      </w:r>
      <w:r w:rsidR="00CD2B13" w:rsidRPr="00FE2F58">
        <w:rPr>
          <w:rFonts w:ascii="Times New Roman" w:eastAsia="Calibri" w:hAnsi="Times New Roman" w:cs="Times New Roman"/>
          <w:bCs/>
          <w:color w:val="000000"/>
          <w:sz w:val="24"/>
          <w:szCs w:val="24"/>
          <w:lang w:eastAsia="lt-LT"/>
        </w:rPr>
        <w:t xml:space="preserve"> pareikalauti, kad Rangovas pakeistų Rangovo personalą, kuris nekompete</w:t>
      </w:r>
      <w:r w:rsidR="00504B1A" w:rsidRPr="00FE2F58">
        <w:rPr>
          <w:rFonts w:ascii="Times New Roman" w:eastAsia="Calibri" w:hAnsi="Times New Roman" w:cs="Times New Roman"/>
          <w:bCs/>
          <w:color w:val="000000"/>
          <w:sz w:val="24"/>
          <w:szCs w:val="24"/>
          <w:lang w:eastAsia="lt-LT"/>
        </w:rPr>
        <w:t>n</w:t>
      </w:r>
      <w:r w:rsidR="00CD2B13" w:rsidRPr="00FE2F58">
        <w:rPr>
          <w:rFonts w:ascii="Times New Roman" w:eastAsia="Calibri" w:hAnsi="Times New Roman" w:cs="Times New Roman"/>
          <w:bCs/>
          <w:color w:val="000000"/>
          <w:sz w:val="24"/>
          <w:szCs w:val="24"/>
          <w:lang w:eastAsia="lt-LT"/>
        </w:rPr>
        <w:t xml:space="preserve">tingai ar aplaidžiai vykdo pareigas, </w:t>
      </w:r>
      <w:r w:rsidR="00CC62F4" w:rsidRPr="00FE2F58">
        <w:rPr>
          <w:rFonts w:ascii="Times New Roman" w:eastAsia="Calibri" w:hAnsi="Times New Roman" w:cs="Times New Roman"/>
          <w:bCs/>
          <w:color w:val="000000"/>
          <w:sz w:val="24"/>
          <w:szCs w:val="24"/>
          <w:lang w:eastAsia="lt-LT"/>
        </w:rPr>
        <w:t xml:space="preserve">vengia bendradarbiauti su Užsakovu, </w:t>
      </w:r>
      <w:r w:rsidR="00CD2B13" w:rsidRPr="00FE2F58">
        <w:rPr>
          <w:rFonts w:ascii="Times New Roman" w:eastAsia="Calibri" w:hAnsi="Times New Roman" w:cs="Times New Roman"/>
          <w:bCs/>
          <w:color w:val="000000"/>
          <w:sz w:val="24"/>
          <w:szCs w:val="24"/>
          <w:lang w:eastAsia="lt-LT"/>
        </w:rPr>
        <w:t>nesugeba laikytis Sutarties sąlygų arba savo elgesiu kelia g</w:t>
      </w:r>
      <w:r w:rsidR="00504B1A" w:rsidRPr="00FE2F58">
        <w:rPr>
          <w:rFonts w:ascii="Times New Roman" w:eastAsia="Calibri" w:hAnsi="Times New Roman" w:cs="Times New Roman"/>
          <w:bCs/>
          <w:color w:val="000000"/>
          <w:sz w:val="24"/>
          <w:szCs w:val="24"/>
          <w:lang w:eastAsia="lt-LT"/>
        </w:rPr>
        <w:t xml:space="preserve">rėsmę </w:t>
      </w:r>
      <w:r w:rsidR="00375110" w:rsidRPr="00FE2F58">
        <w:rPr>
          <w:rFonts w:ascii="Times New Roman" w:eastAsia="Calibri" w:hAnsi="Times New Roman" w:cs="Times New Roman"/>
          <w:bCs/>
          <w:color w:val="000000"/>
          <w:sz w:val="24"/>
          <w:szCs w:val="24"/>
          <w:lang w:eastAsia="lt-LT"/>
        </w:rPr>
        <w:t>saugai ir sveikatai darbe. Rangovas privalo nedelsdamas pakeisti Užsakovo nurodytus darbuotojus tinkamais;</w:t>
      </w:r>
    </w:p>
    <w:p w14:paraId="7858F7B1" w14:textId="25718E22" w:rsidR="00375110" w:rsidRPr="00FE2F58" w:rsidRDefault="00B1202F" w:rsidP="00B1202F">
      <w:pPr>
        <w:tabs>
          <w:tab w:val="left" w:pos="851"/>
          <w:tab w:val="left" w:pos="993"/>
          <w:tab w:val="left" w:pos="1134"/>
        </w:tabs>
        <w:spacing w:after="0" w:line="240" w:lineRule="auto"/>
        <w:jc w:val="both"/>
        <w:rPr>
          <w:rFonts w:ascii="Times New Roman" w:eastAsia="Calibri" w:hAnsi="Times New Roman" w:cs="Times New Roman"/>
          <w:bCs/>
          <w:color w:val="000000"/>
          <w:sz w:val="24"/>
          <w:szCs w:val="24"/>
          <w:lang w:eastAsia="lt-LT"/>
        </w:rPr>
      </w:pPr>
      <w:r w:rsidRPr="00FE2F58">
        <w:rPr>
          <w:rFonts w:ascii="Times New Roman" w:eastAsia="Calibri" w:hAnsi="Times New Roman" w:cs="Times New Roman"/>
          <w:bCs/>
          <w:color w:val="000000"/>
          <w:sz w:val="24"/>
          <w:szCs w:val="24"/>
          <w:lang w:eastAsia="lt-LT"/>
        </w:rPr>
        <w:t>4.</w:t>
      </w:r>
      <w:r w:rsidR="00831D59" w:rsidRPr="00FE2F58">
        <w:rPr>
          <w:rFonts w:ascii="Times New Roman" w:eastAsia="Calibri" w:hAnsi="Times New Roman" w:cs="Times New Roman"/>
          <w:bCs/>
          <w:color w:val="000000"/>
          <w:sz w:val="24"/>
          <w:szCs w:val="24"/>
          <w:lang w:eastAsia="lt-LT"/>
        </w:rPr>
        <w:t>1</w:t>
      </w:r>
      <w:r w:rsidRPr="00FE2F58">
        <w:rPr>
          <w:rFonts w:ascii="Times New Roman" w:eastAsia="Calibri" w:hAnsi="Times New Roman" w:cs="Times New Roman"/>
          <w:bCs/>
          <w:color w:val="000000"/>
          <w:sz w:val="24"/>
          <w:szCs w:val="24"/>
          <w:lang w:eastAsia="lt-LT"/>
        </w:rPr>
        <w:t xml:space="preserve">.6. </w:t>
      </w:r>
      <w:r w:rsidR="00CD2B13" w:rsidRPr="00FE2F58">
        <w:rPr>
          <w:rFonts w:ascii="Times New Roman" w:eastAsia="Calibri" w:hAnsi="Times New Roman" w:cs="Times New Roman"/>
          <w:bCs/>
          <w:color w:val="000000"/>
          <w:sz w:val="24"/>
          <w:szCs w:val="24"/>
          <w:lang w:eastAsia="lt-LT"/>
        </w:rPr>
        <w:t>savo sąskaita apsirūpinti medžiagomis, visais prietaisais, įrengimais, instrumentais, ku</w:t>
      </w:r>
      <w:r w:rsidR="00375110" w:rsidRPr="00FE2F58">
        <w:rPr>
          <w:rFonts w:ascii="Times New Roman" w:eastAsia="Calibri" w:hAnsi="Times New Roman" w:cs="Times New Roman"/>
          <w:bCs/>
          <w:color w:val="000000"/>
          <w:sz w:val="24"/>
          <w:szCs w:val="24"/>
          <w:lang w:eastAsia="lt-LT"/>
        </w:rPr>
        <w:t xml:space="preserve">rie reikalingi </w:t>
      </w:r>
      <w:r w:rsidR="009C6117" w:rsidRPr="00FE2F58">
        <w:rPr>
          <w:rFonts w:ascii="Times New Roman" w:eastAsia="Calibri" w:hAnsi="Times New Roman" w:cs="Times New Roman"/>
          <w:bCs/>
          <w:color w:val="000000"/>
          <w:sz w:val="24"/>
          <w:szCs w:val="24"/>
          <w:lang w:eastAsia="lt-LT"/>
        </w:rPr>
        <w:t>D</w:t>
      </w:r>
      <w:r w:rsidR="00375110" w:rsidRPr="00FE2F58">
        <w:rPr>
          <w:rFonts w:ascii="Times New Roman" w:eastAsia="Calibri" w:hAnsi="Times New Roman" w:cs="Times New Roman"/>
          <w:bCs/>
          <w:color w:val="000000"/>
          <w:sz w:val="24"/>
          <w:szCs w:val="24"/>
          <w:lang w:eastAsia="lt-LT"/>
        </w:rPr>
        <w:t xml:space="preserve">arbų atlikimui. </w:t>
      </w:r>
    </w:p>
    <w:p w14:paraId="1315AA2D" w14:textId="5173680A" w:rsidR="00CD2B13" w:rsidRPr="00FE2F58" w:rsidRDefault="00B1202F" w:rsidP="00B1202F">
      <w:pPr>
        <w:tabs>
          <w:tab w:val="left" w:pos="851"/>
          <w:tab w:val="left" w:pos="993"/>
          <w:tab w:val="left" w:pos="1134"/>
        </w:tabs>
        <w:spacing w:after="0" w:line="240" w:lineRule="auto"/>
        <w:jc w:val="both"/>
        <w:rPr>
          <w:rFonts w:ascii="Times New Roman" w:eastAsia="Calibri" w:hAnsi="Times New Roman" w:cs="Times New Roman"/>
          <w:bCs/>
          <w:color w:val="000000"/>
          <w:sz w:val="24"/>
          <w:szCs w:val="24"/>
          <w:lang w:eastAsia="lt-LT"/>
        </w:rPr>
      </w:pPr>
      <w:r w:rsidRPr="00FE2F58">
        <w:rPr>
          <w:rFonts w:ascii="Times New Roman" w:eastAsia="Calibri" w:hAnsi="Times New Roman" w:cs="Times New Roman"/>
          <w:bCs/>
          <w:color w:val="000000"/>
          <w:sz w:val="24"/>
          <w:szCs w:val="24"/>
          <w:lang w:eastAsia="lt-LT"/>
        </w:rPr>
        <w:t>4.</w:t>
      </w:r>
      <w:r w:rsidR="00831D59" w:rsidRPr="00FE2F58">
        <w:rPr>
          <w:rFonts w:ascii="Times New Roman" w:eastAsia="Calibri" w:hAnsi="Times New Roman" w:cs="Times New Roman"/>
          <w:bCs/>
          <w:color w:val="000000"/>
          <w:sz w:val="24"/>
          <w:szCs w:val="24"/>
          <w:lang w:eastAsia="lt-LT"/>
        </w:rPr>
        <w:t>1</w:t>
      </w:r>
      <w:r w:rsidRPr="00FE2F58">
        <w:rPr>
          <w:rFonts w:ascii="Times New Roman" w:eastAsia="Calibri" w:hAnsi="Times New Roman" w:cs="Times New Roman"/>
          <w:bCs/>
          <w:color w:val="000000"/>
          <w:sz w:val="24"/>
          <w:szCs w:val="24"/>
          <w:lang w:eastAsia="lt-LT"/>
        </w:rPr>
        <w:t xml:space="preserve">.7. </w:t>
      </w:r>
      <w:r w:rsidR="00CD2B13" w:rsidRPr="00FE2F58">
        <w:rPr>
          <w:rFonts w:ascii="Times New Roman" w:eastAsia="Calibri" w:hAnsi="Times New Roman" w:cs="Times New Roman"/>
          <w:bCs/>
          <w:color w:val="000000"/>
          <w:sz w:val="24"/>
          <w:szCs w:val="24"/>
          <w:lang w:eastAsia="lt-LT"/>
        </w:rPr>
        <w:t>garantuoti objekte darbų saugą, priešgaisrinę ir aplinkos apsaugą, eismo saugumą, aplinkos ekologinę apsaugą</w:t>
      </w:r>
      <w:r w:rsidR="00245632" w:rsidRPr="00FE2F58">
        <w:rPr>
          <w:rFonts w:ascii="Times New Roman" w:eastAsia="Calibri" w:hAnsi="Times New Roman" w:cs="Times New Roman"/>
          <w:bCs/>
          <w:color w:val="000000"/>
          <w:sz w:val="24"/>
          <w:szCs w:val="24"/>
          <w:lang w:eastAsia="lt-LT"/>
        </w:rPr>
        <w:t>;</w:t>
      </w:r>
    </w:p>
    <w:p w14:paraId="7EE776F4" w14:textId="46BA8609" w:rsidR="00245632" w:rsidRPr="00FE2F58" w:rsidRDefault="00B1202F" w:rsidP="00B1202F">
      <w:pPr>
        <w:tabs>
          <w:tab w:val="left" w:pos="851"/>
          <w:tab w:val="left" w:pos="993"/>
          <w:tab w:val="left" w:pos="1134"/>
        </w:tabs>
        <w:spacing w:after="0" w:line="240" w:lineRule="auto"/>
        <w:jc w:val="both"/>
        <w:rPr>
          <w:rFonts w:ascii="Times New Roman" w:eastAsia="Calibri" w:hAnsi="Times New Roman" w:cs="Times New Roman"/>
          <w:bCs/>
          <w:color w:val="000000"/>
          <w:sz w:val="24"/>
          <w:szCs w:val="24"/>
          <w:lang w:eastAsia="lt-LT"/>
        </w:rPr>
      </w:pPr>
      <w:r w:rsidRPr="00FE2F58">
        <w:rPr>
          <w:rFonts w:ascii="Times New Roman" w:eastAsia="Calibri" w:hAnsi="Times New Roman" w:cs="Times New Roman"/>
          <w:bCs/>
          <w:color w:val="000000"/>
          <w:sz w:val="24"/>
          <w:szCs w:val="24"/>
          <w:lang w:eastAsia="lt-LT"/>
        </w:rPr>
        <w:t>4.</w:t>
      </w:r>
      <w:r w:rsidR="00831D59" w:rsidRPr="00FE2F58">
        <w:rPr>
          <w:rFonts w:ascii="Times New Roman" w:eastAsia="Calibri" w:hAnsi="Times New Roman" w:cs="Times New Roman"/>
          <w:bCs/>
          <w:color w:val="000000"/>
          <w:sz w:val="24"/>
          <w:szCs w:val="24"/>
          <w:lang w:eastAsia="lt-LT"/>
        </w:rPr>
        <w:t>1</w:t>
      </w:r>
      <w:r w:rsidRPr="00FE2F58">
        <w:rPr>
          <w:rFonts w:ascii="Times New Roman" w:eastAsia="Calibri" w:hAnsi="Times New Roman" w:cs="Times New Roman"/>
          <w:bCs/>
          <w:color w:val="000000"/>
          <w:sz w:val="24"/>
          <w:szCs w:val="24"/>
          <w:lang w:eastAsia="lt-LT"/>
        </w:rPr>
        <w:t xml:space="preserve">.8. </w:t>
      </w:r>
      <w:r w:rsidR="009C6117" w:rsidRPr="00FE2F58">
        <w:rPr>
          <w:rFonts w:ascii="Times New Roman" w:eastAsia="Calibri" w:hAnsi="Times New Roman" w:cs="Times New Roman"/>
          <w:bCs/>
          <w:color w:val="000000"/>
          <w:sz w:val="24"/>
          <w:szCs w:val="24"/>
          <w:lang w:eastAsia="lt-LT"/>
        </w:rPr>
        <w:t>D</w:t>
      </w:r>
      <w:r w:rsidR="00CD2B13" w:rsidRPr="00FE2F58">
        <w:rPr>
          <w:rFonts w:ascii="Times New Roman" w:eastAsia="Calibri" w:hAnsi="Times New Roman" w:cs="Times New Roman"/>
          <w:bCs/>
          <w:color w:val="000000"/>
          <w:sz w:val="24"/>
          <w:szCs w:val="24"/>
          <w:lang w:eastAsia="lt-LT"/>
        </w:rPr>
        <w:t xml:space="preserve">arbų vykdymui </w:t>
      </w:r>
      <w:r w:rsidR="000D6D18" w:rsidRPr="00FE2F58">
        <w:rPr>
          <w:rFonts w:ascii="Times New Roman" w:eastAsia="Calibri" w:hAnsi="Times New Roman" w:cs="Times New Roman"/>
          <w:bCs/>
          <w:color w:val="000000"/>
          <w:sz w:val="24"/>
          <w:szCs w:val="24"/>
          <w:lang w:eastAsia="lt-LT"/>
        </w:rPr>
        <w:t>naudoti tik</w:t>
      </w:r>
      <w:r w:rsidR="00CD2B13" w:rsidRPr="00FE2F58">
        <w:rPr>
          <w:rFonts w:ascii="Times New Roman" w:eastAsia="Calibri" w:hAnsi="Times New Roman" w:cs="Times New Roman"/>
          <w:bCs/>
          <w:color w:val="000000"/>
          <w:sz w:val="24"/>
          <w:szCs w:val="24"/>
          <w:lang w:eastAsia="lt-LT"/>
        </w:rPr>
        <w:t xml:space="preserve"> nauj</w:t>
      </w:r>
      <w:r w:rsidR="00245632" w:rsidRPr="00FE2F58">
        <w:rPr>
          <w:rFonts w:ascii="Times New Roman" w:eastAsia="Calibri" w:hAnsi="Times New Roman" w:cs="Times New Roman"/>
          <w:bCs/>
          <w:color w:val="000000"/>
          <w:sz w:val="24"/>
          <w:szCs w:val="24"/>
          <w:lang w:eastAsia="lt-LT"/>
        </w:rPr>
        <w:t>a</w:t>
      </w:r>
      <w:r w:rsidR="000D6D18" w:rsidRPr="00FE2F58">
        <w:rPr>
          <w:rFonts w:ascii="Times New Roman" w:eastAsia="Calibri" w:hAnsi="Times New Roman" w:cs="Times New Roman"/>
          <w:bCs/>
          <w:color w:val="000000"/>
          <w:sz w:val="24"/>
          <w:szCs w:val="24"/>
          <w:lang w:eastAsia="lt-LT"/>
        </w:rPr>
        <w:t>s, nenaudot</w:t>
      </w:r>
      <w:r w:rsidR="00245632" w:rsidRPr="00FE2F58">
        <w:rPr>
          <w:rFonts w:ascii="Times New Roman" w:eastAsia="Calibri" w:hAnsi="Times New Roman" w:cs="Times New Roman"/>
          <w:bCs/>
          <w:color w:val="000000"/>
          <w:sz w:val="24"/>
          <w:szCs w:val="24"/>
          <w:lang w:eastAsia="lt-LT"/>
        </w:rPr>
        <w:t>a</w:t>
      </w:r>
      <w:r w:rsidR="000D6D18" w:rsidRPr="00FE2F58">
        <w:rPr>
          <w:rFonts w:ascii="Times New Roman" w:eastAsia="Calibri" w:hAnsi="Times New Roman" w:cs="Times New Roman"/>
          <w:bCs/>
          <w:color w:val="000000"/>
          <w:sz w:val="24"/>
          <w:szCs w:val="24"/>
          <w:lang w:eastAsia="lt-LT"/>
        </w:rPr>
        <w:t>s</w:t>
      </w:r>
      <w:r w:rsidR="00CD2B13" w:rsidRPr="00FE2F58">
        <w:rPr>
          <w:rFonts w:ascii="Times New Roman" w:eastAsia="Calibri" w:hAnsi="Times New Roman" w:cs="Times New Roman"/>
          <w:bCs/>
          <w:color w:val="000000"/>
          <w:sz w:val="24"/>
          <w:szCs w:val="24"/>
          <w:lang w:eastAsia="lt-LT"/>
        </w:rPr>
        <w:t xml:space="preserve"> ir kokybiškas, Lietuvos Respublikos įstatymais nustatyta tvarka sertifikuotas medžiagas, dirbinius, gaminius ir įrengimus, atsakyti už visus savo veiklos veiksmus ir statybos darbų metodų tinkamumą, patikimumą</w:t>
      </w:r>
      <w:r w:rsidR="007D18FF" w:rsidRPr="00FE2F58">
        <w:rPr>
          <w:rFonts w:ascii="Times New Roman" w:eastAsia="Calibri" w:hAnsi="Times New Roman" w:cs="Times New Roman"/>
          <w:bCs/>
          <w:color w:val="000000"/>
          <w:sz w:val="24"/>
          <w:szCs w:val="24"/>
          <w:lang w:eastAsia="lt-LT"/>
        </w:rPr>
        <w:t>;</w:t>
      </w:r>
    </w:p>
    <w:p w14:paraId="3410991D" w14:textId="42915C51" w:rsidR="00D12FAD" w:rsidRPr="00FE2F58" w:rsidRDefault="00B1202F" w:rsidP="00B1202F">
      <w:pPr>
        <w:tabs>
          <w:tab w:val="left" w:pos="851"/>
          <w:tab w:val="left" w:pos="993"/>
          <w:tab w:val="left" w:pos="1134"/>
        </w:tabs>
        <w:spacing w:after="0" w:line="240" w:lineRule="auto"/>
        <w:jc w:val="both"/>
        <w:rPr>
          <w:rFonts w:ascii="Times New Roman" w:eastAsia="Calibri" w:hAnsi="Times New Roman" w:cs="Times New Roman"/>
          <w:bCs/>
          <w:color w:val="000000"/>
          <w:sz w:val="24"/>
          <w:szCs w:val="24"/>
          <w:lang w:eastAsia="lt-LT"/>
        </w:rPr>
      </w:pPr>
      <w:r w:rsidRPr="00FE2F58">
        <w:rPr>
          <w:rFonts w:ascii="Times New Roman" w:eastAsia="Calibri" w:hAnsi="Times New Roman" w:cs="Times New Roman"/>
          <w:bCs/>
          <w:color w:val="000000"/>
          <w:sz w:val="24"/>
          <w:szCs w:val="24"/>
          <w:lang w:eastAsia="lt-LT"/>
        </w:rPr>
        <w:t>4.</w:t>
      </w:r>
      <w:r w:rsidR="00831D59" w:rsidRPr="00FE2F58">
        <w:rPr>
          <w:rFonts w:ascii="Times New Roman" w:eastAsia="Calibri" w:hAnsi="Times New Roman" w:cs="Times New Roman"/>
          <w:bCs/>
          <w:color w:val="000000"/>
          <w:sz w:val="24"/>
          <w:szCs w:val="24"/>
          <w:lang w:eastAsia="lt-LT"/>
        </w:rPr>
        <w:t>1</w:t>
      </w:r>
      <w:r w:rsidRPr="00FE2F58">
        <w:rPr>
          <w:rFonts w:ascii="Times New Roman" w:eastAsia="Calibri" w:hAnsi="Times New Roman" w:cs="Times New Roman"/>
          <w:bCs/>
          <w:color w:val="000000"/>
          <w:sz w:val="24"/>
          <w:szCs w:val="24"/>
          <w:lang w:eastAsia="lt-LT"/>
        </w:rPr>
        <w:t xml:space="preserve">.9. </w:t>
      </w:r>
      <w:r w:rsidR="009C6117" w:rsidRPr="00FE2F58">
        <w:rPr>
          <w:rFonts w:ascii="Times New Roman" w:eastAsia="Calibri" w:hAnsi="Times New Roman" w:cs="Times New Roman"/>
          <w:bCs/>
          <w:color w:val="000000"/>
          <w:sz w:val="24"/>
          <w:szCs w:val="24"/>
          <w:lang w:eastAsia="lt-LT"/>
        </w:rPr>
        <w:t>D</w:t>
      </w:r>
      <w:r w:rsidR="00AA1D69" w:rsidRPr="00FE2F58">
        <w:rPr>
          <w:rFonts w:ascii="Times New Roman" w:eastAsia="Calibri" w:hAnsi="Times New Roman" w:cs="Times New Roman"/>
          <w:bCs/>
          <w:color w:val="000000"/>
          <w:sz w:val="24"/>
          <w:szCs w:val="24"/>
          <w:lang w:eastAsia="lt-LT"/>
        </w:rPr>
        <w:t xml:space="preserve">arbų vykdymo metu nepažeisti šalia </w:t>
      </w:r>
      <w:r w:rsidR="00BA759C" w:rsidRPr="00FE2F58">
        <w:rPr>
          <w:rFonts w:ascii="Times New Roman" w:eastAsia="Calibri" w:hAnsi="Times New Roman" w:cs="Times New Roman"/>
          <w:bCs/>
          <w:color w:val="000000"/>
          <w:sz w:val="24"/>
          <w:szCs w:val="24"/>
          <w:lang w:eastAsia="lt-LT"/>
        </w:rPr>
        <w:t>d</w:t>
      </w:r>
      <w:r w:rsidR="00AA1D69" w:rsidRPr="00FE2F58">
        <w:rPr>
          <w:rFonts w:ascii="Times New Roman" w:eastAsia="Calibri" w:hAnsi="Times New Roman" w:cs="Times New Roman"/>
          <w:bCs/>
          <w:color w:val="000000"/>
          <w:sz w:val="24"/>
          <w:szCs w:val="24"/>
          <w:lang w:eastAsia="lt-LT"/>
        </w:rPr>
        <w:t>arbų zonos esančių komunikacijų, pastatų konstrukcijų, apdailos bei</w:t>
      </w:r>
      <w:r w:rsidR="00D12FAD" w:rsidRPr="00FE2F58">
        <w:rPr>
          <w:rFonts w:ascii="Times New Roman" w:eastAsia="Calibri" w:hAnsi="Times New Roman" w:cs="Times New Roman"/>
          <w:bCs/>
          <w:color w:val="000000"/>
          <w:sz w:val="24"/>
          <w:szCs w:val="24"/>
          <w:lang w:eastAsia="lt-LT"/>
        </w:rPr>
        <w:t xml:space="preserve"> kito Užsakovo turto</w:t>
      </w:r>
      <w:r w:rsidR="00AA1D69" w:rsidRPr="00FE2F58">
        <w:rPr>
          <w:rFonts w:ascii="Times New Roman" w:eastAsia="Calibri" w:hAnsi="Times New Roman" w:cs="Times New Roman"/>
          <w:bCs/>
          <w:color w:val="000000"/>
          <w:sz w:val="24"/>
          <w:szCs w:val="24"/>
          <w:lang w:eastAsia="lt-LT"/>
        </w:rPr>
        <w:t>. Vykdytojas</w:t>
      </w:r>
      <w:r w:rsidR="00684DED" w:rsidRPr="00FE2F58">
        <w:rPr>
          <w:rFonts w:ascii="Times New Roman" w:eastAsia="Calibri" w:hAnsi="Times New Roman" w:cs="Times New Roman"/>
          <w:bCs/>
          <w:color w:val="000000"/>
          <w:sz w:val="24"/>
          <w:szCs w:val="24"/>
          <w:lang w:eastAsia="lt-LT"/>
        </w:rPr>
        <w:t>,</w:t>
      </w:r>
      <w:r w:rsidR="00AA1D69" w:rsidRPr="00FE2F58">
        <w:rPr>
          <w:rFonts w:ascii="Times New Roman" w:eastAsia="Calibri" w:hAnsi="Times New Roman" w:cs="Times New Roman"/>
          <w:bCs/>
          <w:color w:val="000000"/>
          <w:sz w:val="24"/>
          <w:szCs w:val="24"/>
          <w:lang w:eastAsia="lt-LT"/>
        </w:rPr>
        <w:t xml:space="preserve"> pažeidęs komunikacijas, pastato konstrukcijas, apdailą</w:t>
      </w:r>
      <w:r w:rsidR="00D12FAD" w:rsidRPr="00FE2F58">
        <w:rPr>
          <w:rFonts w:ascii="Times New Roman" w:eastAsia="Calibri" w:hAnsi="Times New Roman" w:cs="Times New Roman"/>
          <w:bCs/>
          <w:color w:val="000000"/>
          <w:sz w:val="24"/>
          <w:szCs w:val="24"/>
          <w:lang w:eastAsia="lt-LT"/>
        </w:rPr>
        <w:t xml:space="preserve"> bei kitą Užsakovo turtą</w:t>
      </w:r>
      <w:r w:rsidR="00AA1D69" w:rsidRPr="00FE2F58">
        <w:rPr>
          <w:rFonts w:ascii="Times New Roman" w:eastAsia="Calibri" w:hAnsi="Times New Roman" w:cs="Times New Roman"/>
          <w:bCs/>
          <w:color w:val="000000"/>
          <w:sz w:val="24"/>
          <w:szCs w:val="24"/>
          <w:lang w:eastAsia="lt-LT"/>
        </w:rPr>
        <w:t xml:space="preserve">, </w:t>
      </w:r>
      <w:r w:rsidR="00D12FAD" w:rsidRPr="00FE2F58">
        <w:rPr>
          <w:rFonts w:ascii="Times New Roman" w:eastAsia="Calibri" w:hAnsi="Times New Roman" w:cs="Times New Roman"/>
          <w:bCs/>
          <w:color w:val="000000"/>
          <w:sz w:val="24"/>
          <w:szCs w:val="24"/>
          <w:lang w:eastAsia="lt-LT"/>
        </w:rPr>
        <w:t>turi per su Užsakovu suderintą terminą ištaisyti trūkumus ir (ar) atlyginti žalą, jeigu trūkumų neįmanoma ištaisyti;</w:t>
      </w:r>
    </w:p>
    <w:p w14:paraId="07255359" w14:textId="68686D51" w:rsidR="00684DED" w:rsidRPr="00FE2F58" w:rsidRDefault="00B1202F" w:rsidP="00034FD2">
      <w:pPr>
        <w:tabs>
          <w:tab w:val="left" w:pos="851"/>
          <w:tab w:val="left" w:pos="993"/>
          <w:tab w:val="left" w:pos="1134"/>
        </w:tabs>
        <w:spacing w:after="0" w:line="240" w:lineRule="auto"/>
        <w:jc w:val="both"/>
        <w:rPr>
          <w:rFonts w:ascii="Times New Roman" w:eastAsia="Calibri" w:hAnsi="Times New Roman" w:cs="Times New Roman"/>
          <w:bCs/>
          <w:color w:val="000000"/>
          <w:sz w:val="24"/>
          <w:szCs w:val="24"/>
          <w:lang w:eastAsia="lt-LT"/>
        </w:rPr>
      </w:pPr>
      <w:r w:rsidRPr="00FE2F58">
        <w:rPr>
          <w:rFonts w:ascii="Times New Roman" w:eastAsia="Calibri" w:hAnsi="Times New Roman" w:cs="Times New Roman"/>
          <w:bCs/>
          <w:color w:val="000000"/>
          <w:sz w:val="24"/>
          <w:szCs w:val="24"/>
          <w:lang w:eastAsia="lt-LT"/>
        </w:rPr>
        <w:t>4.</w:t>
      </w:r>
      <w:r w:rsidR="00831D59" w:rsidRPr="00FE2F58">
        <w:rPr>
          <w:rFonts w:ascii="Times New Roman" w:eastAsia="Calibri" w:hAnsi="Times New Roman" w:cs="Times New Roman"/>
          <w:bCs/>
          <w:color w:val="000000"/>
          <w:sz w:val="24"/>
          <w:szCs w:val="24"/>
          <w:lang w:eastAsia="lt-LT"/>
        </w:rPr>
        <w:t>1</w:t>
      </w:r>
      <w:r w:rsidRPr="00FE2F58">
        <w:rPr>
          <w:rFonts w:ascii="Times New Roman" w:eastAsia="Calibri" w:hAnsi="Times New Roman" w:cs="Times New Roman"/>
          <w:bCs/>
          <w:color w:val="000000"/>
          <w:sz w:val="24"/>
          <w:szCs w:val="24"/>
          <w:lang w:eastAsia="lt-LT"/>
        </w:rPr>
        <w:t>.</w:t>
      </w:r>
      <w:r w:rsidR="009C6117" w:rsidRPr="00FE2F58">
        <w:rPr>
          <w:rFonts w:ascii="Times New Roman" w:eastAsia="Calibri" w:hAnsi="Times New Roman" w:cs="Times New Roman"/>
          <w:bCs/>
          <w:color w:val="000000"/>
          <w:sz w:val="24"/>
          <w:szCs w:val="24"/>
          <w:lang w:eastAsia="lt-LT"/>
        </w:rPr>
        <w:t>1</w:t>
      </w:r>
      <w:r w:rsidR="0056107D" w:rsidRPr="00FE2F58">
        <w:rPr>
          <w:rFonts w:ascii="Times New Roman" w:eastAsia="Calibri" w:hAnsi="Times New Roman" w:cs="Times New Roman"/>
          <w:bCs/>
          <w:color w:val="000000"/>
          <w:sz w:val="24"/>
          <w:szCs w:val="24"/>
          <w:lang w:eastAsia="lt-LT"/>
        </w:rPr>
        <w:t>0</w:t>
      </w:r>
      <w:r w:rsidRPr="00FE2F58">
        <w:rPr>
          <w:rFonts w:ascii="Times New Roman" w:eastAsia="Calibri" w:hAnsi="Times New Roman" w:cs="Times New Roman"/>
          <w:bCs/>
          <w:color w:val="000000"/>
          <w:sz w:val="24"/>
          <w:szCs w:val="24"/>
          <w:lang w:eastAsia="lt-LT"/>
        </w:rPr>
        <w:t xml:space="preserve">. </w:t>
      </w:r>
      <w:r w:rsidR="009D2642" w:rsidRPr="00FE2F58">
        <w:rPr>
          <w:rFonts w:ascii="Times New Roman" w:eastAsia="Calibri" w:hAnsi="Times New Roman" w:cs="Times New Roman"/>
          <w:bCs/>
          <w:color w:val="000000"/>
          <w:sz w:val="24"/>
          <w:szCs w:val="24"/>
          <w:lang w:eastAsia="lt-LT"/>
        </w:rPr>
        <w:t xml:space="preserve">vykdant </w:t>
      </w:r>
      <w:r w:rsidR="009C6117" w:rsidRPr="00FE2F58">
        <w:rPr>
          <w:rFonts w:ascii="Times New Roman" w:eastAsia="Calibri" w:hAnsi="Times New Roman" w:cs="Times New Roman"/>
          <w:bCs/>
          <w:color w:val="000000"/>
          <w:sz w:val="24"/>
          <w:szCs w:val="24"/>
          <w:lang w:eastAsia="lt-LT"/>
        </w:rPr>
        <w:t>D</w:t>
      </w:r>
      <w:r w:rsidR="009D2642" w:rsidRPr="00FE2F58">
        <w:rPr>
          <w:rFonts w:ascii="Times New Roman" w:eastAsia="Calibri" w:hAnsi="Times New Roman" w:cs="Times New Roman"/>
          <w:bCs/>
          <w:color w:val="000000"/>
          <w:sz w:val="24"/>
          <w:szCs w:val="24"/>
          <w:lang w:eastAsia="lt-LT"/>
        </w:rPr>
        <w:t>arbus</w:t>
      </w:r>
      <w:r w:rsidR="00CD2B13" w:rsidRPr="00FE2F58">
        <w:rPr>
          <w:rFonts w:ascii="Times New Roman" w:eastAsia="Calibri" w:hAnsi="Times New Roman" w:cs="Times New Roman"/>
          <w:bCs/>
          <w:color w:val="000000"/>
          <w:sz w:val="24"/>
          <w:szCs w:val="24"/>
          <w:lang w:eastAsia="lt-LT"/>
        </w:rPr>
        <w:t xml:space="preserve"> imtis visų būtinų atsargumo priemonių, kad Rangovo įrenginiai ir personalas būtų tik </w:t>
      </w:r>
      <w:r w:rsidR="009D2642" w:rsidRPr="00FE2F58">
        <w:rPr>
          <w:rFonts w:ascii="Times New Roman" w:eastAsia="Calibri" w:hAnsi="Times New Roman" w:cs="Times New Roman"/>
          <w:bCs/>
          <w:color w:val="000000"/>
          <w:sz w:val="24"/>
          <w:szCs w:val="24"/>
          <w:lang w:eastAsia="lt-LT"/>
        </w:rPr>
        <w:t>Darbų atlikimo vietoje</w:t>
      </w:r>
      <w:r w:rsidR="00CD2B13" w:rsidRPr="00FE2F58">
        <w:rPr>
          <w:rFonts w:ascii="Times New Roman" w:eastAsia="Calibri" w:hAnsi="Times New Roman" w:cs="Times New Roman"/>
          <w:bCs/>
          <w:color w:val="000000"/>
          <w:sz w:val="24"/>
          <w:szCs w:val="24"/>
          <w:lang w:eastAsia="lt-LT"/>
        </w:rPr>
        <w:t xml:space="preserve"> ar kitose patalpose/vietose, kurias Užsakovas suteikia Rangovui </w:t>
      </w:r>
      <w:r w:rsidR="00CD2B13" w:rsidRPr="00FE2F58">
        <w:rPr>
          <w:rFonts w:ascii="Times New Roman" w:eastAsia="Calibri" w:hAnsi="Times New Roman" w:cs="Times New Roman"/>
          <w:bCs/>
          <w:color w:val="000000"/>
          <w:sz w:val="24"/>
          <w:szCs w:val="24"/>
          <w:lang w:eastAsia="lt-LT"/>
        </w:rPr>
        <w:lastRenderedPageBreak/>
        <w:t>persirengimui, sandėliavim</w:t>
      </w:r>
      <w:r w:rsidR="00684DED" w:rsidRPr="00FE2F58">
        <w:rPr>
          <w:rFonts w:ascii="Times New Roman" w:eastAsia="Calibri" w:hAnsi="Times New Roman" w:cs="Times New Roman"/>
          <w:bCs/>
          <w:color w:val="000000"/>
          <w:sz w:val="24"/>
          <w:szCs w:val="24"/>
          <w:lang w:eastAsia="lt-LT"/>
        </w:rPr>
        <w:t>ui ar administracinėms reikmėms</w:t>
      </w:r>
      <w:r w:rsidR="00D24B20" w:rsidRPr="00FE2F58">
        <w:rPr>
          <w:rFonts w:ascii="Times New Roman" w:eastAsia="Calibri" w:hAnsi="Times New Roman" w:cs="Times New Roman"/>
          <w:bCs/>
          <w:color w:val="000000"/>
          <w:sz w:val="24"/>
          <w:szCs w:val="24"/>
          <w:lang w:eastAsia="lt-LT"/>
        </w:rPr>
        <w:t>. Už daiktų, administracinių reikmenų ir kito inventoriaus, esančio patalpose, kurias Užsakovas suteikia Rangovui, sandėliavimą ir saugumą atsako Rangovas.</w:t>
      </w:r>
    </w:p>
    <w:p w14:paraId="6204AD73" w14:textId="11E9D571" w:rsidR="0087060A" w:rsidRPr="00FE2F58" w:rsidRDefault="00B1202F" w:rsidP="00B1202F">
      <w:pPr>
        <w:tabs>
          <w:tab w:val="left" w:pos="851"/>
          <w:tab w:val="left" w:pos="1276"/>
        </w:tabs>
        <w:spacing w:after="0" w:line="240" w:lineRule="auto"/>
        <w:jc w:val="both"/>
        <w:rPr>
          <w:rFonts w:ascii="Times New Roman" w:eastAsia="Calibri" w:hAnsi="Times New Roman" w:cs="Times New Roman"/>
          <w:bCs/>
          <w:color w:val="000000"/>
          <w:sz w:val="24"/>
          <w:szCs w:val="24"/>
          <w:lang w:eastAsia="lt-LT"/>
        </w:rPr>
      </w:pPr>
      <w:r w:rsidRPr="00FE2F58">
        <w:rPr>
          <w:rFonts w:ascii="Times New Roman" w:eastAsia="Calibri" w:hAnsi="Times New Roman" w:cs="Times New Roman"/>
          <w:bCs/>
          <w:color w:val="000000"/>
          <w:sz w:val="24"/>
          <w:szCs w:val="24"/>
          <w:lang w:eastAsia="lt-LT"/>
        </w:rPr>
        <w:t>4.</w:t>
      </w:r>
      <w:r w:rsidR="00831D59" w:rsidRPr="00FE2F58">
        <w:rPr>
          <w:rFonts w:ascii="Times New Roman" w:eastAsia="Calibri" w:hAnsi="Times New Roman" w:cs="Times New Roman"/>
          <w:bCs/>
          <w:color w:val="000000"/>
          <w:sz w:val="24"/>
          <w:szCs w:val="24"/>
          <w:lang w:eastAsia="lt-LT"/>
        </w:rPr>
        <w:t>1</w:t>
      </w:r>
      <w:r w:rsidRPr="00FE2F58">
        <w:rPr>
          <w:rFonts w:ascii="Times New Roman" w:eastAsia="Calibri" w:hAnsi="Times New Roman" w:cs="Times New Roman"/>
          <w:bCs/>
          <w:color w:val="000000"/>
          <w:sz w:val="24"/>
          <w:szCs w:val="24"/>
          <w:lang w:eastAsia="lt-LT"/>
        </w:rPr>
        <w:t>.</w:t>
      </w:r>
      <w:r w:rsidR="009C6117" w:rsidRPr="00FE2F58">
        <w:rPr>
          <w:rFonts w:ascii="Times New Roman" w:eastAsia="Calibri" w:hAnsi="Times New Roman" w:cs="Times New Roman"/>
          <w:bCs/>
          <w:color w:val="000000"/>
          <w:sz w:val="24"/>
          <w:szCs w:val="24"/>
          <w:lang w:eastAsia="lt-LT"/>
        </w:rPr>
        <w:t>1</w:t>
      </w:r>
      <w:r w:rsidR="0056107D" w:rsidRPr="00FE2F58">
        <w:rPr>
          <w:rFonts w:ascii="Times New Roman" w:eastAsia="Calibri" w:hAnsi="Times New Roman" w:cs="Times New Roman"/>
          <w:bCs/>
          <w:color w:val="000000"/>
          <w:sz w:val="24"/>
          <w:szCs w:val="24"/>
          <w:lang w:eastAsia="lt-LT"/>
        </w:rPr>
        <w:t>1</w:t>
      </w:r>
      <w:r w:rsidR="00831D59" w:rsidRPr="00FE2F58">
        <w:rPr>
          <w:rFonts w:ascii="Times New Roman" w:eastAsia="Calibri" w:hAnsi="Times New Roman" w:cs="Times New Roman"/>
          <w:bCs/>
          <w:color w:val="000000"/>
          <w:sz w:val="24"/>
          <w:szCs w:val="24"/>
          <w:lang w:eastAsia="lt-LT"/>
        </w:rPr>
        <w:t>.</w:t>
      </w:r>
      <w:r w:rsidRPr="00FE2F58">
        <w:rPr>
          <w:rFonts w:ascii="Times New Roman" w:eastAsia="Calibri" w:hAnsi="Times New Roman" w:cs="Times New Roman"/>
          <w:bCs/>
          <w:color w:val="000000"/>
          <w:sz w:val="24"/>
          <w:szCs w:val="24"/>
          <w:lang w:eastAsia="lt-LT"/>
        </w:rPr>
        <w:t xml:space="preserve"> </w:t>
      </w:r>
      <w:r w:rsidR="00B2115F" w:rsidRPr="00FE2F58">
        <w:rPr>
          <w:rFonts w:ascii="Times New Roman" w:eastAsia="Calibri" w:hAnsi="Times New Roman" w:cs="Times New Roman"/>
          <w:bCs/>
          <w:color w:val="000000"/>
          <w:sz w:val="24"/>
          <w:szCs w:val="24"/>
          <w:lang w:eastAsia="lt-LT"/>
        </w:rPr>
        <w:t xml:space="preserve">išvežti </w:t>
      </w:r>
      <w:r w:rsidR="00BF5E0F" w:rsidRPr="00FE2F58">
        <w:rPr>
          <w:rFonts w:ascii="Times New Roman" w:eastAsia="Calibri" w:hAnsi="Times New Roman" w:cs="Times New Roman"/>
          <w:bCs/>
          <w:color w:val="000000"/>
          <w:sz w:val="24"/>
          <w:szCs w:val="24"/>
          <w:lang w:eastAsia="lt-LT"/>
        </w:rPr>
        <w:t>p</w:t>
      </w:r>
      <w:r w:rsidR="0087060A" w:rsidRPr="00FE2F58">
        <w:rPr>
          <w:rFonts w:ascii="Times New Roman" w:eastAsia="Calibri" w:hAnsi="Times New Roman" w:cs="Times New Roman"/>
          <w:bCs/>
          <w:color w:val="000000"/>
          <w:sz w:val="24"/>
          <w:szCs w:val="24"/>
          <w:lang w:eastAsia="lt-LT"/>
        </w:rPr>
        <w:t>erteklines medžiagas ir nereikalingus Rangovo įrenginius;</w:t>
      </w:r>
    </w:p>
    <w:p w14:paraId="17CF4076" w14:textId="7AA74E3E" w:rsidR="00307A92" w:rsidRPr="00FE2F58" w:rsidRDefault="00B1202F" w:rsidP="00B1202F">
      <w:pPr>
        <w:tabs>
          <w:tab w:val="left" w:pos="851"/>
          <w:tab w:val="left" w:pos="1276"/>
        </w:tabs>
        <w:spacing w:after="0" w:line="240" w:lineRule="auto"/>
        <w:jc w:val="both"/>
        <w:rPr>
          <w:rFonts w:ascii="Times New Roman" w:eastAsia="Calibri" w:hAnsi="Times New Roman" w:cs="Times New Roman"/>
          <w:bCs/>
          <w:color w:val="000000"/>
          <w:sz w:val="24"/>
          <w:szCs w:val="24"/>
          <w:lang w:eastAsia="lt-LT"/>
        </w:rPr>
      </w:pPr>
      <w:r w:rsidRPr="00FE2F58">
        <w:rPr>
          <w:rFonts w:ascii="Times New Roman" w:eastAsia="Calibri" w:hAnsi="Times New Roman" w:cs="Times New Roman"/>
          <w:bCs/>
          <w:color w:val="000000"/>
          <w:sz w:val="24"/>
          <w:szCs w:val="24"/>
          <w:lang w:eastAsia="lt-LT"/>
        </w:rPr>
        <w:t>4.</w:t>
      </w:r>
      <w:r w:rsidR="00831D59" w:rsidRPr="00FE2F58">
        <w:rPr>
          <w:rFonts w:ascii="Times New Roman" w:eastAsia="Calibri" w:hAnsi="Times New Roman" w:cs="Times New Roman"/>
          <w:bCs/>
          <w:color w:val="000000"/>
          <w:sz w:val="24"/>
          <w:szCs w:val="24"/>
          <w:lang w:eastAsia="lt-LT"/>
        </w:rPr>
        <w:t>1</w:t>
      </w:r>
      <w:r w:rsidRPr="00FE2F58">
        <w:rPr>
          <w:rFonts w:ascii="Times New Roman" w:eastAsia="Calibri" w:hAnsi="Times New Roman" w:cs="Times New Roman"/>
          <w:bCs/>
          <w:color w:val="000000"/>
          <w:sz w:val="24"/>
          <w:szCs w:val="24"/>
          <w:lang w:eastAsia="lt-LT"/>
        </w:rPr>
        <w:t>.</w:t>
      </w:r>
      <w:r w:rsidR="009C6117" w:rsidRPr="00FE2F58">
        <w:rPr>
          <w:rFonts w:ascii="Times New Roman" w:eastAsia="Calibri" w:hAnsi="Times New Roman" w:cs="Times New Roman"/>
          <w:bCs/>
          <w:color w:val="000000"/>
          <w:sz w:val="24"/>
          <w:szCs w:val="24"/>
          <w:lang w:eastAsia="lt-LT"/>
        </w:rPr>
        <w:t>1</w:t>
      </w:r>
      <w:r w:rsidR="0056107D" w:rsidRPr="00FE2F58">
        <w:rPr>
          <w:rFonts w:ascii="Times New Roman" w:eastAsia="Calibri" w:hAnsi="Times New Roman" w:cs="Times New Roman"/>
          <w:bCs/>
          <w:color w:val="000000"/>
          <w:sz w:val="24"/>
          <w:szCs w:val="24"/>
          <w:lang w:eastAsia="lt-LT"/>
        </w:rPr>
        <w:t>2</w:t>
      </w:r>
      <w:r w:rsidR="00831D59" w:rsidRPr="00FE2F58">
        <w:rPr>
          <w:rFonts w:ascii="Times New Roman" w:eastAsia="Calibri" w:hAnsi="Times New Roman" w:cs="Times New Roman"/>
          <w:bCs/>
          <w:color w:val="000000"/>
          <w:sz w:val="24"/>
          <w:szCs w:val="24"/>
          <w:lang w:eastAsia="lt-LT"/>
        </w:rPr>
        <w:t>.</w:t>
      </w:r>
      <w:r w:rsidRPr="00FE2F58">
        <w:rPr>
          <w:rFonts w:ascii="Times New Roman" w:eastAsia="Calibri" w:hAnsi="Times New Roman" w:cs="Times New Roman"/>
          <w:bCs/>
          <w:color w:val="000000"/>
          <w:sz w:val="24"/>
          <w:szCs w:val="24"/>
          <w:lang w:eastAsia="lt-LT"/>
        </w:rPr>
        <w:t xml:space="preserve"> </w:t>
      </w:r>
      <w:r w:rsidR="00307A92" w:rsidRPr="00FE2F58">
        <w:rPr>
          <w:rFonts w:ascii="Times New Roman" w:eastAsia="Calibri" w:hAnsi="Times New Roman" w:cs="Times New Roman"/>
          <w:bCs/>
          <w:color w:val="000000"/>
          <w:sz w:val="24"/>
          <w:szCs w:val="24"/>
          <w:lang w:eastAsia="lt-LT"/>
        </w:rPr>
        <w:t>savo lėšomis atlikti Darbų garantinį aptarnavimą (reikiamų medžiagų nupirkimą, pakeitimą ir pan.) bei teikti konsultacijas Užsakovui su Darbais susijusiais klausimais viso garantinio laikotarpio metu;</w:t>
      </w:r>
    </w:p>
    <w:p w14:paraId="323BDB1E" w14:textId="4615C6F9" w:rsidR="00307A92" w:rsidRPr="00FE2F58" w:rsidRDefault="00B1202F" w:rsidP="00B1202F">
      <w:pPr>
        <w:tabs>
          <w:tab w:val="left" w:pos="851"/>
          <w:tab w:val="left" w:pos="1276"/>
        </w:tabs>
        <w:spacing w:after="0" w:line="240" w:lineRule="auto"/>
        <w:jc w:val="both"/>
        <w:rPr>
          <w:rFonts w:ascii="Times New Roman" w:eastAsia="Calibri" w:hAnsi="Times New Roman" w:cs="Times New Roman"/>
          <w:bCs/>
          <w:color w:val="000000"/>
          <w:sz w:val="24"/>
          <w:szCs w:val="24"/>
          <w:lang w:eastAsia="lt-LT"/>
        </w:rPr>
      </w:pPr>
      <w:r w:rsidRPr="00FE2F58">
        <w:rPr>
          <w:rFonts w:ascii="Times New Roman" w:eastAsia="Calibri" w:hAnsi="Times New Roman" w:cs="Times New Roman"/>
          <w:bCs/>
          <w:color w:val="000000"/>
          <w:sz w:val="24"/>
          <w:szCs w:val="24"/>
          <w:lang w:eastAsia="lt-LT"/>
        </w:rPr>
        <w:t>4.</w:t>
      </w:r>
      <w:r w:rsidR="00831D59" w:rsidRPr="00FE2F58">
        <w:rPr>
          <w:rFonts w:ascii="Times New Roman" w:eastAsia="Calibri" w:hAnsi="Times New Roman" w:cs="Times New Roman"/>
          <w:bCs/>
          <w:color w:val="000000"/>
          <w:sz w:val="24"/>
          <w:szCs w:val="24"/>
          <w:lang w:eastAsia="lt-LT"/>
        </w:rPr>
        <w:t>1</w:t>
      </w:r>
      <w:r w:rsidRPr="00FE2F58">
        <w:rPr>
          <w:rFonts w:ascii="Times New Roman" w:eastAsia="Calibri" w:hAnsi="Times New Roman" w:cs="Times New Roman"/>
          <w:bCs/>
          <w:color w:val="000000"/>
          <w:sz w:val="24"/>
          <w:szCs w:val="24"/>
          <w:lang w:eastAsia="lt-LT"/>
        </w:rPr>
        <w:t>.</w:t>
      </w:r>
      <w:r w:rsidR="009C6117" w:rsidRPr="00FE2F58">
        <w:rPr>
          <w:rFonts w:ascii="Times New Roman" w:eastAsia="Calibri" w:hAnsi="Times New Roman" w:cs="Times New Roman"/>
          <w:bCs/>
          <w:color w:val="000000"/>
          <w:sz w:val="24"/>
          <w:szCs w:val="24"/>
          <w:lang w:eastAsia="lt-LT"/>
        </w:rPr>
        <w:t>1</w:t>
      </w:r>
      <w:r w:rsidR="0056107D" w:rsidRPr="00FE2F58">
        <w:rPr>
          <w:rFonts w:ascii="Times New Roman" w:eastAsia="Calibri" w:hAnsi="Times New Roman" w:cs="Times New Roman"/>
          <w:bCs/>
          <w:color w:val="000000"/>
          <w:sz w:val="24"/>
          <w:szCs w:val="24"/>
          <w:lang w:eastAsia="lt-LT"/>
        </w:rPr>
        <w:t>3</w:t>
      </w:r>
      <w:r w:rsidR="00831D59" w:rsidRPr="00FE2F58">
        <w:rPr>
          <w:rFonts w:ascii="Times New Roman" w:eastAsia="Calibri" w:hAnsi="Times New Roman" w:cs="Times New Roman"/>
          <w:bCs/>
          <w:color w:val="000000"/>
          <w:sz w:val="24"/>
          <w:szCs w:val="24"/>
          <w:lang w:eastAsia="lt-LT"/>
        </w:rPr>
        <w:t>.</w:t>
      </w:r>
      <w:r w:rsidRPr="00FE2F58">
        <w:rPr>
          <w:rFonts w:ascii="Times New Roman" w:eastAsia="Calibri" w:hAnsi="Times New Roman" w:cs="Times New Roman"/>
          <w:bCs/>
          <w:color w:val="000000"/>
          <w:sz w:val="24"/>
          <w:szCs w:val="24"/>
          <w:lang w:eastAsia="lt-LT"/>
        </w:rPr>
        <w:t xml:space="preserve"> </w:t>
      </w:r>
      <w:r w:rsidR="009C6117" w:rsidRPr="00FE2F58">
        <w:rPr>
          <w:rFonts w:ascii="Times New Roman" w:eastAsia="Calibri" w:hAnsi="Times New Roman" w:cs="Times New Roman"/>
          <w:bCs/>
          <w:color w:val="000000"/>
          <w:sz w:val="24"/>
          <w:szCs w:val="24"/>
          <w:lang w:eastAsia="lt-LT"/>
        </w:rPr>
        <w:t>D</w:t>
      </w:r>
      <w:r w:rsidR="00307A92" w:rsidRPr="00FE2F58">
        <w:rPr>
          <w:rFonts w:ascii="Times New Roman" w:eastAsia="Calibri" w:hAnsi="Times New Roman" w:cs="Times New Roman"/>
          <w:bCs/>
          <w:color w:val="000000"/>
          <w:sz w:val="24"/>
          <w:szCs w:val="24"/>
          <w:lang w:eastAsia="lt-LT"/>
        </w:rPr>
        <w:t>arbų priėmimo</w:t>
      </w:r>
      <w:r w:rsidR="00EE5AE2" w:rsidRPr="00FE2F58">
        <w:rPr>
          <w:rFonts w:ascii="Times New Roman" w:eastAsia="Calibri" w:hAnsi="Times New Roman" w:cs="Times New Roman"/>
          <w:bCs/>
          <w:color w:val="000000"/>
          <w:sz w:val="24"/>
          <w:szCs w:val="24"/>
          <w:lang w:eastAsia="lt-LT"/>
        </w:rPr>
        <w:t xml:space="preserve"> </w:t>
      </w:r>
      <w:r w:rsidR="00307A92" w:rsidRPr="00FE2F58">
        <w:rPr>
          <w:rFonts w:ascii="Times New Roman" w:eastAsia="Calibri" w:hAnsi="Times New Roman" w:cs="Times New Roman"/>
          <w:bCs/>
          <w:color w:val="000000"/>
          <w:sz w:val="24"/>
          <w:szCs w:val="24"/>
          <w:lang w:eastAsia="lt-LT"/>
        </w:rPr>
        <w:t>–</w:t>
      </w:r>
      <w:r w:rsidR="00EE5AE2" w:rsidRPr="00FE2F58">
        <w:rPr>
          <w:rFonts w:ascii="Times New Roman" w:eastAsia="Calibri" w:hAnsi="Times New Roman" w:cs="Times New Roman"/>
          <w:bCs/>
          <w:color w:val="000000"/>
          <w:sz w:val="24"/>
          <w:szCs w:val="24"/>
          <w:lang w:eastAsia="lt-LT"/>
        </w:rPr>
        <w:t xml:space="preserve"> </w:t>
      </w:r>
      <w:r w:rsidR="00307A92" w:rsidRPr="00FE2F58">
        <w:rPr>
          <w:rFonts w:ascii="Times New Roman" w:eastAsia="Calibri" w:hAnsi="Times New Roman" w:cs="Times New Roman"/>
          <w:bCs/>
          <w:color w:val="000000"/>
          <w:sz w:val="24"/>
          <w:szCs w:val="24"/>
          <w:lang w:eastAsia="lt-LT"/>
        </w:rPr>
        <w:t>perdavimo ar garantinio laikotarpio metu, nustačius Darbų kokybės trūkumus</w:t>
      </w:r>
      <w:r w:rsidR="00153E88" w:rsidRPr="00FE2F58">
        <w:rPr>
          <w:rFonts w:ascii="Times New Roman" w:eastAsia="Calibri" w:hAnsi="Times New Roman" w:cs="Times New Roman"/>
          <w:bCs/>
          <w:color w:val="000000"/>
          <w:sz w:val="24"/>
          <w:szCs w:val="24"/>
          <w:lang w:eastAsia="lt-LT"/>
        </w:rPr>
        <w:t xml:space="preserve">, </w:t>
      </w:r>
      <w:r w:rsidR="00307A92" w:rsidRPr="00FE2F58">
        <w:rPr>
          <w:rFonts w:ascii="Times New Roman" w:eastAsia="Calibri" w:hAnsi="Times New Roman" w:cs="Times New Roman"/>
          <w:bCs/>
          <w:color w:val="000000"/>
          <w:sz w:val="24"/>
          <w:szCs w:val="24"/>
          <w:lang w:eastAsia="lt-LT"/>
        </w:rPr>
        <w:t>savo sąskaita per Užsakovo nurodytą protingą terminą pašalinti nurodytus trūkumus. Negalint trūkumų pašalinti savo jėgomis, privalo pasitelkti trečiųjų asmenų pagalbą ir už tai apmokėti savo sąskaita</w:t>
      </w:r>
      <w:r w:rsidR="007A353D" w:rsidRPr="00FE2F58">
        <w:rPr>
          <w:rFonts w:ascii="Times New Roman" w:eastAsia="Calibri" w:hAnsi="Times New Roman" w:cs="Times New Roman"/>
          <w:bCs/>
          <w:color w:val="000000"/>
          <w:sz w:val="24"/>
          <w:szCs w:val="24"/>
          <w:lang w:eastAsia="lt-LT"/>
        </w:rPr>
        <w:t>;</w:t>
      </w:r>
      <w:r w:rsidR="00307A92" w:rsidRPr="00FE2F58">
        <w:rPr>
          <w:rFonts w:ascii="Times New Roman" w:eastAsia="Calibri" w:hAnsi="Times New Roman" w:cs="Times New Roman"/>
          <w:bCs/>
          <w:color w:val="000000"/>
          <w:sz w:val="24"/>
          <w:szCs w:val="24"/>
          <w:lang w:eastAsia="lt-LT"/>
        </w:rPr>
        <w:t xml:space="preserve"> </w:t>
      </w:r>
    </w:p>
    <w:p w14:paraId="5666FD89" w14:textId="40670937" w:rsidR="007B7682" w:rsidRPr="00FE2F58" w:rsidRDefault="00831D59" w:rsidP="00C16F8D">
      <w:pPr>
        <w:tabs>
          <w:tab w:val="left" w:pos="851"/>
          <w:tab w:val="left" w:pos="993"/>
        </w:tabs>
        <w:spacing w:after="0" w:line="240" w:lineRule="auto"/>
        <w:jc w:val="both"/>
        <w:rPr>
          <w:rFonts w:ascii="Times New Roman" w:eastAsia="Calibri" w:hAnsi="Times New Roman" w:cs="Times New Roman"/>
          <w:bCs/>
          <w:color w:val="000000"/>
          <w:sz w:val="24"/>
          <w:szCs w:val="24"/>
          <w:lang w:eastAsia="lt-LT"/>
        </w:rPr>
      </w:pPr>
      <w:r w:rsidRPr="00FE2F58">
        <w:rPr>
          <w:rFonts w:ascii="Times New Roman" w:eastAsia="Calibri" w:hAnsi="Times New Roman" w:cs="Times New Roman"/>
          <w:bCs/>
          <w:color w:val="000000"/>
          <w:sz w:val="24"/>
          <w:szCs w:val="24"/>
          <w:lang w:eastAsia="lt-LT"/>
        </w:rPr>
        <w:t>4.1.1</w:t>
      </w:r>
      <w:r w:rsidR="0056107D" w:rsidRPr="00FE2F58">
        <w:rPr>
          <w:rFonts w:ascii="Times New Roman" w:eastAsia="Calibri" w:hAnsi="Times New Roman" w:cs="Times New Roman"/>
          <w:bCs/>
          <w:color w:val="000000"/>
          <w:sz w:val="24"/>
          <w:szCs w:val="24"/>
          <w:lang w:eastAsia="lt-LT"/>
        </w:rPr>
        <w:t>4</w:t>
      </w:r>
      <w:r w:rsidRPr="00FE2F58">
        <w:rPr>
          <w:rFonts w:ascii="Times New Roman" w:eastAsia="Calibri" w:hAnsi="Times New Roman" w:cs="Times New Roman"/>
          <w:bCs/>
          <w:color w:val="000000"/>
          <w:sz w:val="24"/>
          <w:szCs w:val="24"/>
          <w:lang w:eastAsia="lt-LT"/>
        </w:rPr>
        <w:t xml:space="preserve">. </w:t>
      </w:r>
      <w:r w:rsidR="007B7682" w:rsidRPr="00FE2F58">
        <w:rPr>
          <w:rFonts w:ascii="Times New Roman" w:eastAsia="Calibri" w:hAnsi="Times New Roman" w:cs="Times New Roman"/>
          <w:bCs/>
          <w:color w:val="000000"/>
          <w:sz w:val="24"/>
          <w:szCs w:val="24"/>
          <w:lang w:eastAsia="lt-LT"/>
        </w:rPr>
        <w:t xml:space="preserve">Darbų atlikimo vietą paženklinti įspėjamaisiais ženklais, nekelti pavojaus Užsakovo personalui ir tretiesiems asmenims; </w:t>
      </w:r>
    </w:p>
    <w:p w14:paraId="1BB45300" w14:textId="6DE46949" w:rsidR="00205EC8" w:rsidRPr="00FE2F58" w:rsidRDefault="00831D59" w:rsidP="00831D59">
      <w:pPr>
        <w:tabs>
          <w:tab w:val="left" w:pos="851"/>
          <w:tab w:val="left" w:pos="1276"/>
        </w:tabs>
        <w:spacing w:after="0" w:line="240" w:lineRule="auto"/>
        <w:jc w:val="both"/>
        <w:rPr>
          <w:rFonts w:ascii="Times New Roman" w:eastAsia="Calibri" w:hAnsi="Times New Roman" w:cs="Times New Roman"/>
          <w:bCs/>
          <w:color w:val="000000"/>
          <w:sz w:val="24"/>
          <w:szCs w:val="24"/>
          <w:lang w:eastAsia="lt-LT"/>
        </w:rPr>
      </w:pPr>
      <w:r w:rsidRPr="00FE2F58">
        <w:rPr>
          <w:rFonts w:ascii="Times New Roman" w:eastAsia="Calibri" w:hAnsi="Times New Roman" w:cs="Times New Roman"/>
          <w:bCs/>
          <w:color w:val="000000"/>
          <w:sz w:val="24"/>
          <w:szCs w:val="24"/>
          <w:lang w:eastAsia="lt-LT"/>
        </w:rPr>
        <w:t>4.1.1</w:t>
      </w:r>
      <w:r w:rsidR="0056107D" w:rsidRPr="00FE2F58">
        <w:rPr>
          <w:rFonts w:ascii="Times New Roman" w:eastAsia="Calibri" w:hAnsi="Times New Roman" w:cs="Times New Roman"/>
          <w:bCs/>
          <w:color w:val="000000"/>
          <w:sz w:val="24"/>
          <w:szCs w:val="24"/>
          <w:lang w:eastAsia="lt-LT"/>
        </w:rPr>
        <w:t>5</w:t>
      </w:r>
      <w:r w:rsidRPr="00FE2F58">
        <w:rPr>
          <w:rFonts w:ascii="Times New Roman" w:eastAsia="Calibri" w:hAnsi="Times New Roman" w:cs="Times New Roman"/>
          <w:bCs/>
          <w:color w:val="000000"/>
          <w:sz w:val="24"/>
          <w:szCs w:val="24"/>
          <w:lang w:eastAsia="lt-LT"/>
        </w:rPr>
        <w:t xml:space="preserve">. </w:t>
      </w:r>
      <w:r w:rsidR="00205EC8" w:rsidRPr="00FE2F58">
        <w:rPr>
          <w:rFonts w:ascii="Times New Roman" w:eastAsia="Calibri" w:hAnsi="Times New Roman" w:cs="Times New Roman"/>
          <w:bCs/>
          <w:color w:val="000000"/>
          <w:sz w:val="24"/>
          <w:szCs w:val="24"/>
          <w:lang w:eastAsia="lt-LT"/>
        </w:rPr>
        <w:t xml:space="preserve">laiku ir tinkamai informuoti Užsakovą apie pristatytas medžiagas ar atliktus Darbus bei pateikti Užsakovui atliktų Darbų perdavimo-priėmimo aktus; </w:t>
      </w:r>
    </w:p>
    <w:p w14:paraId="0B199259" w14:textId="3E3CCFA6" w:rsidR="00653531" w:rsidRPr="00FE2F58" w:rsidRDefault="00831D59" w:rsidP="00831D59">
      <w:pPr>
        <w:tabs>
          <w:tab w:val="left" w:pos="851"/>
          <w:tab w:val="left" w:pos="993"/>
        </w:tabs>
        <w:spacing w:after="0" w:line="240" w:lineRule="auto"/>
        <w:jc w:val="both"/>
        <w:rPr>
          <w:rFonts w:ascii="Times New Roman" w:eastAsia="Calibri" w:hAnsi="Times New Roman" w:cs="Times New Roman"/>
          <w:bCs/>
          <w:color w:val="000000"/>
          <w:sz w:val="24"/>
          <w:szCs w:val="24"/>
          <w:lang w:eastAsia="lt-LT"/>
        </w:rPr>
      </w:pPr>
      <w:r w:rsidRPr="00FE2F58">
        <w:rPr>
          <w:rFonts w:ascii="Times New Roman" w:eastAsia="Calibri" w:hAnsi="Times New Roman" w:cs="Times New Roman"/>
          <w:bCs/>
          <w:color w:val="000000"/>
          <w:sz w:val="24"/>
          <w:szCs w:val="24"/>
          <w:lang w:eastAsia="lt-LT"/>
        </w:rPr>
        <w:t>4.1.</w:t>
      </w:r>
      <w:r w:rsidR="00BA759C" w:rsidRPr="00FE2F58">
        <w:rPr>
          <w:rFonts w:ascii="Times New Roman" w:eastAsia="Calibri" w:hAnsi="Times New Roman" w:cs="Times New Roman"/>
          <w:bCs/>
          <w:color w:val="000000"/>
          <w:sz w:val="24"/>
          <w:szCs w:val="24"/>
          <w:lang w:eastAsia="lt-LT"/>
        </w:rPr>
        <w:t>1</w:t>
      </w:r>
      <w:r w:rsidR="0056107D" w:rsidRPr="00FE2F58">
        <w:rPr>
          <w:rFonts w:ascii="Times New Roman" w:eastAsia="Calibri" w:hAnsi="Times New Roman" w:cs="Times New Roman"/>
          <w:bCs/>
          <w:color w:val="000000"/>
          <w:sz w:val="24"/>
          <w:szCs w:val="24"/>
          <w:lang w:eastAsia="lt-LT"/>
        </w:rPr>
        <w:t>6</w:t>
      </w:r>
      <w:r w:rsidRPr="00FE2F58">
        <w:rPr>
          <w:rFonts w:ascii="Times New Roman" w:eastAsia="Calibri" w:hAnsi="Times New Roman" w:cs="Times New Roman"/>
          <w:bCs/>
          <w:color w:val="000000"/>
          <w:sz w:val="24"/>
          <w:szCs w:val="24"/>
          <w:lang w:eastAsia="lt-LT"/>
        </w:rPr>
        <w:t xml:space="preserve">. </w:t>
      </w:r>
      <w:r w:rsidR="00205EC8" w:rsidRPr="00FE2F58">
        <w:rPr>
          <w:rFonts w:ascii="Times New Roman" w:eastAsia="Calibri" w:hAnsi="Times New Roman" w:cs="Times New Roman"/>
          <w:bCs/>
          <w:color w:val="000000"/>
          <w:sz w:val="24"/>
          <w:szCs w:val="24"/>
          <w:lang w:eastAsia="lt-LT"/>
        </w:rPr>
        <w:t>vykdyti visus teisėtus ir neprieštaraujančius Sutarties nuostatoms Užsakovo nurodymu</w:t>
      </w:r>
      <w:r w:rsidR="00BA759C" w:rsidRPr="00FE2F58">
        <w:rPr>
          <w:rFonts w:ascii="Times New Roman" w:eastAsia="Calibri" w:hAnsi="Times New Roman" w:cs="Times New Roman"/>
          <w:bCs/>
          <w:color w:val="000000"/>
          <w:sz w:val="24"/>
          <w:szCs w:val="24"/>
          <w:lang w:eastAsia="lt-LT"/>
        </w:rPr>
        <w:t>s.</w:t>
      </w:r>
    </w:p>
    <w:p w14:paraId="26CA8EB5" w14:textId="38FAD059" w:rsidR="00CD2B13" w:rsidRPr="00DE0C26" w:rsidRDefault="00162462" w:rsidP="00BA53F8">
      <w:pPr>
        <w:tabs>
          <w:tab w:val="left" w:pos="851"/>
          <w:tab w:val="left" w:pos="993"/>
        </w:tabs>
        <w:spacing w:after="0" w:line="240" w:lineRule="auto"/>
        <w:jc w:val="both"/>
        <w:rPr>
          <w:rFonts w:ascii="Times New Roman" w:eastAsia="Calibri" w:hAnsi="Times New Roman" w:cs="Times New Roman"/>
          <w:b/>
          <w:bCs/>
          <w:color w:val="000000"/>
          <w:sz w:val="24"/>
          <w:szCs w:val="24"/>
          <w:lang w:eastAsia="lt-LT"/>
        </w:rPr>
      </w:pPr>
      <w:r w:rsidRPr="00DE0C26">
        <w:rPr>
          <w:rFonts w:ascii="Times New Roman" w:eastAsia="Calibri" w:hAnsi="Times New Roman" w:cs="Times New Roman"/>
          <w:b/>
          <w:bCs/>
          <w:color w:val="000000"/>
          <w:sz w:val="24"/>
          <w:szCs w:val="24"/>
          <w:lang w:eastAsia="lt-LT"/>
        </w:rPr>
        <w:t>4.2</w:t>
      </w:r>
      <w:r w:rsidR="00653531" w:rsidRPr="00DE0C26">
        <w:rPr>
          <w:rFonts w:ascii="Times New Roman" w:eastAsia="Calibri" w:hAnsi="Times New Roman" w:cs="Times New Roman"/>
          <w:b/>
          <w:bCs/>
          <w:color w:val="000000"/>
          <w:sz w:val="24"/>
          <w:szCs w:val="24"/>
          <w:lang w:eastAsia="lt-LT"/>
        </w:rPr>
        <w:t xml:space="preserve">. </w:t>
      </w:r>
      <w:r w:rsidR="00504B1A" w:rsidRPr="00DE0C26">
        <w:rPr>
          <w:rFonts w:ascii="Times New Roman" w:eastAsia="Calibri" w:hAnsi="Times New Roman" w:cs="Times New Roman"/>
          <w:b/>
          <w:bCs/>
          <w:color w:val="000000"/>
          <w:sz w:val="24"/>
          <w:szCs w:val="24"/>
          <w:lang w:eastAsia="lt-LT"/>
        </w:rPr>
        <w:t>Užsakovas įsipareigoja:</w:t>
      </w:r>
    </w:p>
    <w:p w14:paraId="51C70217" w14:textId="20090044" w:rsidR="007B41B5" w:rsidRPr="00FE2F58" w:rsidRDefault="00162462" w:rsidP="00BA53F8">
      <w:pPr>
        <w:tabs>
          <w:tab w:val="left" w:pos="851"/>
          <w:tab w:val="left" w:pos="1134"/>
        </w:tabs>
        <w:spacing w:after="0" w:line="240" w:lineRule="auto"/>
        <w:jc w:val="both"/>
        <w:rPr>
          <w:rFonts w:ascii="Times New Roman" w:eastAsia="Calibri" w:hAnsi="Times New Roman" w:cs="Times New Roman"/>
          <w:bCs/>
          <w:color w:val="000000"/>
          <w:sz w:val="24"/>
          <w:szCs w:val="24"/>
          <w:lang w:eastAsia="lt-LT"/>
        </w:rPr>
      </w:pPr>
      <w:r w:rsidRPr="00FE2F58">
        <w:rPr>
          <w:rFonts w:ascii="Times New Roman" w:eastAsia="Calibri" w:hAnsi="Times New Roman" w:cs="Times New Roman"/>
          <w:sz w:val="24"/>
          <w:szCs w:val="24"/>
        </w:rPr>
        <w:t>4</w:t>
      </w:r>
      <w:r w:rsidR="00653531" w:rsidRPr="00FE2F58">
        <w:rPr>
          <w:rFonts w:ascii="Times New Roman" w:eastAsia="Calibri" w:hAnsi="Times New Roman" w:cs="Times New Roman"/>
          <w:sz w:val="24"/>
          <w:szCs w:val="24"/>
        </w:rPr>
        <w:t>.</w:t>
      </w:r>
      <w:r w:rsidRPr="00FE2F58">
        <w:rPr>
          <w:rFonts w:ascii="Times New Roman" w:eastAsia="Calibri" w:hAnsi="Times New Roman" w:cs="Times New Roman"/>
          <w:sz w:val="24"/>
          <w:szCs w:val="24"/>
        </w:rPr>
        <w:t>2</w:t>
      </w:r>
      <w:r w:rsidR="00653531" w:rsidRPr="00FE2F58">
        <w:rPr>
          <w:rFonts w:ascii="Times New Roman" w:eastAsia="Calibri" w:hAnsi="Times New Roman" w:cs="Times New Roman"/>
          <w:sz w:val="24"/>
          <w:szCs w:val="24"/>
        </w:rPr>
        <w:t>.</w:t>
      </w:r>
      <w:r w:rsidRPr="00FE2F58">
        <w:rPr>
          <w:rFonts w:ascii="Times New Roman" w:eastAsia="Calibri" w:hAnsi="Times New Roman" w:cs="Times New Roman"/>
          <w:sz w:val="24"/>
          <w:szCs w:val="24"/>
        </w:rPr>
        <w:t>1.</w:t>
      </w:r>
      <w:r w:rsidR="00653531" w:rsidRPr="00FE2F58">
        <w:rPr>
          <w:rFonts w:ascii="Times New Roman" w:eastAsia="Calibri" w:hAnsi="Times New Roman" w:cs="Times New Roman"/>
          <w:sz w:val="24"/>
          <w:szCs w:val="24"/>
        </w:rPr>
        <w:t xml:space="preserve"> </w:t>
      </w:r>
      <w:r w:rsidR="007B41B5" w:rsidRPr="00FE2F58">
        <w:rPr>
          <w:rFonts w:ascii="Times New Roman" w:eastAsia="Calibri" w:hAnsi="Times New Roman" w:cs="Times New Roman"/>
          <w:sz w:val="24"/>
          <w:szCs w:val="24"/>
        </w:rPr>
        <w:t>užtikrinti Rangovui galimybę lais</w:t>
      </w:r>
      <w:r w:rsidR="009C4782" w:rsidRPr="00FE2F58">
        <w:rPr>
          <w:rFonts w:ascii="Times New Roman" w:eastAsia="Calibri" w:hAnsi="Times New Roman" w:cs="Times New Roman"/>
          <w:sz w:val="24"/>
          <w:szCs w:val="24"/>
        </w:rPr>
        <w:t xml:space="preserve">vai ir saugiai patekti į Darbų </w:t>
      </w:r>
      <w:r w:rsidR="007B41B5" w:rsidRPr="00FE2F58">
        <w:rPr>
          <w:rFonts w:ascii="Times New Roman" w:eastAsia="Calibri" w:hAnsi="Times New Roman" w:cs="Times New Roman"/>
          <w:sz w:val="24"/>
          <w:szCs w:val="24"/>
        </w:rPr>
        <w:t>atlikimo vietą per</w:t>
      </w:r>
      <w:r w:rsidR="00504B1A" w:rsidRPr="00FE2F58">
        <w:rPr>
          <w:rFonts w:ascii="Times New Roman" w:eastAsia="Calibri" w:hAnsi="Times New Roman" w:cs="Times New Roman"/>
          <w:sz w:val="24"/>
          <w:szCs w:val="24"/>
        </w:rPr>
        <w:t xml:space="preserve"> visą Sutarties galiojimo laiką;</w:t>
      </w:r>
    </w:p>
    <w:p w14:paraId="5AA80751" w14:textId="6DB2CB6D" w:rsidR="007B41B5" w:rsidRPr="00FE2F58" w:rsidRDefault="00162462" w:rsidP="00BA53F8">
      <w:pPr>
        <w:tabs>
          <w:tab w:val="left" w:pos="851"/>
          <w:tab w:val="left" w:pos="1134"/>
        </w:tabs>
        <w:spacing w:after="0" w:line="240" w:lineRule="auto"/>
        <w:jc w:val="both"/>
        <w:rPr>
          <w:rFonts w:ascii="Times New Roman" w:eastAsia="Calibri" w:hAnsi="Times New Roman" w:cs="Times New Roman"/>
          <w:bCs/>
          <w:color w:val="000000"/>
          <w:sz w:val="24"/>
          <w:szCs w:val="24"/>
          <w:lang w:eastAsia="lt-LT"/>
        </w:rPr>
      </w:pPr>
      <w:r w:rsidRPr="00FE2F58">
        <w:rPr>
          <w:rFonts w:ascii="Times New Roman" w:eastAsia="Calibri" w:hAnsi="Times New Roman" w:cs="Times New Roman"/>
          <w:sz w:val="24"/>
          <w:szCs w:val="24"/>
        </w:rPr>
        <w:t>4</w:t>
      </w:r>
      <w:r w:rsidR="00653531" w:rsidRPr="00FE2F58">
        <w:rPr>
          <w:rFonts w:ascii="Times New Roman" w:eastAsia="Calibri" w:hAnsi="Times New Roman" w:cs="Times New Roman"/>
          <w:sz w:val="24"/>
          <w:szCs w:val="24"/>
        </w:rPr>
        <w:t>.2.</w:t>
      </w:r>
      <w:r w:rsidRPr="00FE2F58">
        <w:rPr>
          <w:rFonts w:ascii="Times New Roman" w:eastAsia="Calibri" w:hAnsi="Times New Roman" w:cs="Times New Roman"/>
          <w:sz w:val="24"/>
          <w:szCs w:val="24"/>
        </w:rPr>
        <w:t>2.</w:t>
      </w:r>
      <w:r w:rsidR="00653531" w:rsidRPr="00FE2F58">
        <w:rPr>
          <w:rFonts w:ascii="Times New Roman" w:eastAsia="Calibri" w:hAnsi="Times New Roman" w:cs="Times New Roman"/>
          <w:sz w:val="24"/>
          <w:szCs w:val="24"/>
        </w:rPr>
        <w:t xml:space="preserve"> </w:t>
      </w:r>
      <w:r w:rsidR="007B41B5" w:rsidRPr="00FE2F58">
        <w:rPr>
          <w:rFonts w:ascii="Times New Roman" w:eastAsia="Calibri" w:hAnsi="Times New Roman" w:cs="Times New Roman"/>
          <w:sz w:val="24"/>
          <w:szCs w:val="24"/>
        </w:rPr>
        <w:t xml:space="preserve">suteikti Rangovui visą turimą </w:t>
      </w:r>
      <w:r w:rsidR="004750A6" w:rsidRPr="00FE2F58">
        <w:rPr>
          <w:rFonts w:ascii="Times New Roman" w:eastAsia="Calibri" w:hAnsi="Times New Roman" w:cs="Times New Roman"/>
          <w:sz w:val="24"/>
          <w:szCs w:val="24"/>
        </w:rPr>
        <w:t>informaciją ir/ar</w:t>
      </w:r>
      <w:r w:rsidR="007B41B5" w:rsidRPr="00FE2F58">
        <w:rPr>
          <w:rFonts w:ascii="Times New Roman" w:eastAsia="Calibri" w:hAnsi="Times New Roman" w:cs="Times New Roman"/>
          <w:sz w:val="24"/>
          <w:szCs w:val="24"/>
        </w:rPr>
        <w:t xml:space="preserve"> dokumentus, kurie reikalingi šiai Sutarčiai vykdyti. Sutartį įvykdžius, Užsakovo reikalavimu visi dokumentai grąžinami Užsakovui. Dokumentų perdavimas įforminamas raštu</w:t>
      </w:r>
      <w:r w:rsidR="007A353D" w:rsidRPr="00FE2F58">
        <w:rPr>
          <w:rFonts w:ascii="Times New Roman" w:eastAsia="Calibri" w:hAnsi="Times New Roman" w:cs="Times New Roman"/>
          <w:sz w:val="24"/>
          <w:szCs w:val="24"/>
        </w:rPr>
        <w:t>;</w:t>
      </w:r>
    </w:p>
    <w:p w14:paraId="1FC2887E" w14:textId="5DEBE7C1" w:rsidR="007B41B5" w:rsidRPr="00FE2F58" w:rsidRDefault="00162462" w:rsidP="00BA53F8">
      <w:pPr>
        <w:tabs>
          <w:tab w:val="left" w:pos="851"/>
          <w:tab w:val="left" w:pos="1134"/>
        </w:tabs>
        <w:spacing w:after="0" w:line="240" w:lineRule="auto"/>
        <w:jc w:val="both"/>
        <w:rPr>
          <w:rFonts w:ascii="Times New Roman" w:eastAsia="Calibri" w:hAnsi="Times New Roman" w:cs="Times New Roman"/>
          <w:bCs/>
          <w:color w:val="000000"/>
          <w:sz w:val="24"/>
          <w:szCs w:val="24"/>
          <w:lang w:eastAsia="lt-LT"/>
        </w:rPr>
      </w:pPr>
      <w:bookmarkStart w:id="0" w:name="OLE_LINK38"/>
      <w:bookmarkStart w:id="1" w:name="OLE_LINK39"/>
      <w:r w:rsidRPr="00FE2F58">
        <w:rPr>
          <w:rFonts w:ascii="Times New Roman" w:eastAsia="Calibri" w:hAnsi="Times New Roman" w:cs="Times New Roman"/>
          <w:sz w:val="24"/>
          <w:szCs w:val="24"/>
        </w:rPr>
        <w:t>4.2</w:t>
      </w:r>
      <w:r w:rsidR="00653531" w:rsidRPr="00FE2F58">
        <w:rPr>
          <w:rFonts w:ascii="Times New Roman" w:eastAsia="Calibri" w:hAnsi="Times New Roman" w:cs="Times New Roman"/>
          <w:sz w:val="24"/>
          <w:szCs w:val="24"/>
        </w:rPr>
        <w:t xml:space="preserve">.3. </w:t>
      </w:r>
      <w:r w:rsidR="007B41B5" w:rsidRPr="00FE2F58">
        <w:rPr>
          <w:rFonts w:ascii="Times New Roman" w:eastAsia="Calibri" w:hAnsi="Times New Roman" w:cs="Times New Roman"/>
          <w:sz w:val="24"/>
          <w:szCs w:val="24"/>
        </w:rPr>
        <w:t>bendradarbiauti su Rangovu parenkant medžiagas, gaminius bei vykdant Darbus</w:t>
      </w:r>
      <w:r w:rsidR="007A353D" w:rsidRPr="00FE2F58">
        <w:rPr>
          <w:rFonts w:ascii="Times New Roman" w:eastAsia="Calibri" w:hAnsi="Times New Roman" w:cs="Times New Roman"/>
          <w:sz w:val="24"/>
          <w:szCs w:val="24"/>
        </w:rPr>
        <w:t>;</w:t>
      </w:r>
    </w:p>
    <w:p w14:paraId="04FB1D9F" w14:textId="156D338F" w:rsidR="007B41B5" w:rsidRPr="00FE2F58" w:rsidRDefault="00162462" w:rsidP="00BA53F8">
      <w:pPr>
        <w:tabs>
          <w:tab w:val="left" w:pos="851"/>
          <w:tab w:val="left" w:pos="1134"/>
        </w:tabs>
        <w:spacing w:after="0" w:line="240" w:lineRule="auto"/>
        <w:jc w:val="both"/>
        <w:rPr>
          <w:rFonts w:ascii="Times New Roman" w:eastAsia="Calibri" w:hAnsi="Times New Roman" w:cs="Times New Roman"/>
          <w:bCs/>
          <w:color w:val="000000"/>
          <w:sz w:val="24"/>
          <w:szCs w:val="24"/>
          <w:lang w:eastAsia="lt-LT"/>
        </w:rPr>
      </w:pPr>
      <w:r w:rsidRPr="00FE2F58">
        <w:rPr>
          <w:rFonts w:ascii="Times New Roman" w:eastAsia="Calibri" w:hAnsi="Times New Roman" w:cs="Times New Roman"/>
          <w:bCs/>
          <w:color w:val="000000"/>
          <w:sz w:val="24"/>
          <w:szCs w:val="24"/>
          <w:lang w:eastAsia="lt-LT"/>
        </w:rPr>
        <w:t>4.2</w:t>
      </w:r>
      <w:r w:rsidR="00653531" w:rsidRPr="00FE2F58">
        <w:rPr>
          <w:rFonts w:ascii="Times New Roman" w:eastAsia="Calibri" w:hAnsi="Times New Roman" w:cs="Times New Roman"/>
          <w:bCs/>
          <w:color w:val="000000"/>
          <w:sz w:val="24"/>
          <w:szCs w:val="24"/>
          <w:lang w:eastAsia="lt-LT"/>
        </w:rPr>
        <w:t xml:space="preserve">.4. </w:t>
      </w:r>
      <w:r w:rsidR="007A353D" w:rsidRPr="00FE2F58">
        <w:rPr>
          <w:rFonts w:ascii="Times New Roman" w:eastAsia="Calibri" w:hAnsi="Times New Roman" w:cs="Times New Roman"/>
          <w:bCs/>
          <w:color w:val="000000"/>
          <w:sz w:val="24"/>
          <w:szCs w:val="24"/>
          <w:lang w:eastAsia="lt-LT"/>
        </w:rPr>
        <w:t>apmokėti Rangovui už laiku ir tinkamai atliktus Darbus.</w:t>
      </w:r>
      <w:bookmarkEnd w:id="0"/>
      <w:bookmarkEnd w:id="1"/>
    </w:p>
    <w:p w14:paraId="30AC1A0E" w14:textId="3548915C" w:rsidR="007B41B5" w:rsidRPr="00FE2F58" w:rsidRDefault="00162462" w:rsidP="00BA53F8">
      <w:pPr>
        <w:tabs>
          <w:tab w:val="left" w:pos="851"/>
          <w:tab w:val="left" w:pos="993"/>
        </w:tabs>
        <w:spacing w:after="0" w:line="240" w:lineRule="auto"/>
        <w:jc w:val="both"/>
        <w:rPr>
          <w:rFonts w:ascii="Times New Roman" w:eastAsia="Calibri" w:hAnsi="Times New Roman" w:cs="Times New Roman"/>
          <w:bCs/>
          <w:color w:val="000000"/>
          <w:sz w:val="24"/>
          <w:szCs w:val="24"/>
          <w:lang w:eastAsia="lt-LT"/>
        </w:rPr>
      </w:pPr>
      <w:r w:rsidRPr="00FE2F58">
        <w:rPr>
          <w:rFonts w:ascii="Times New Roman" w:eastAsia="Calibri" w:hAnsi="Times New Roman" w:cs="Times New Roman"/>
          <w:sz w:val="24"/>
          <w:szCs w:val="24"/>
        </w:rPr>
        <w:t>4.2</w:t>
      </w:r>
      <w:r w:rsidR="00BA53F8" w:rsidRPr="00FE2F58">
        <w:rPr>
          <w:rFonts w:ascii="Times New Roman" w:eastAsia="Calibri" w:hAnsi="Times New Roman" w:cs="Times New Roman"/>
          <w:sz w:val="24"/>
          <w:szCs w:val="24"/>
        </w:rPr>
        <w:t xml:space="preserve">.5. </w:t>
      </w:r>
      <w:r w:rsidR="007B41B5" w:rsidRPr="00FE2F58">
        <w:rPr>
          <w:rFonts w:ascii="Times New Roman" w:eastAsia="Calibri" w:hAnsi="Times New Roman" w:cs="Times New Roman"/>
          <w:sz w:val="24"/>
          <w:szCs w:val="24"/>
        </w:rPr>
        <w:t>Užsakovas turi teisę reikalau</w:t>
      </w:r>
      <w:r w:rsidR="004750A6" w:rsidRPr="00FE2F58">
        <w:rPr>
          <w:rFonts w:ascii="Times New Roman" w:eastAsia="Calibri" w:hAnsi="Times New Roman" w:cs="Times New Roman"/>
          <w:sz w:val="24"/>
          <w:szCs w:val="24"/>
        </w:rPr>
        <w:t>ti, kad Rangovas Darbus vykdytų</w:t>
      </w:r>
      <w:r w:rsidR="007B41B5" w:rsidRPr="00FE2F58">
        <w:rPr>
          <w:rFonts w:ascii="Times New Roman" w:eastAsia="Calibri" w:hAnsi="Times New Roman" w:cs="Times New Roman"/>
          <w:sz w:val="24"/>
          <w:szCs w:val="24"/>
        </w:rPr>
        <w:t xml:space="preserve"> vadova</w:t>
      </w:r>
      <w:r w:rsidR="006D366B" w:rsidRPr="00FE2F58">
        <w:rPr>
          <w:rFonts w:ascii="Times New Roman" w:eastAsia="Calibri" w:hAnsi="Times New Roman" w:cs="Times New Roman"/>
          <w:sz w:val="24"/>
          <w:szCs w:val="24"/>
        </w:rPr>
        <w:t xml:space="preserve">udamasis Sutarties nuostatomis </w:t>
      </w:r>
      <w:r w:rsidR="007B41B5" w:rsidRPr="00FE2F58">
        <w:rPr>
          <w:rFonts w:ascii="Times New Roman" w:eastAsia="Calibri" w:hAnsi="Times New Roman" w:cs="Times New Roman"/>
          <w:sz w:val="24"/>
          <w:szCs w:val="24"/>
        </w:rPr>
        <w:t xml:space="preserve">bei kitais teisės aktais. </w:t>
      </w:r>
      <w:bookmarkStart w:id="2" w:name="_Ref29465403"/>
      <w:r w:rsidR="007B41B5" w:rsidRPr="00FE2F58">
        <w:rPr>
          <w:rFonts w:ascii="Times New Roman" w:eastAsia="Calibri" w:hAnsi="Times New Roman" w:cs="Times New Roman"/>
          <w:color w:val="000000"/>
          <w:sz w:val="24"/>
          <w:szCs w:val="24"/>
        </w:rPr>
        <w:t>Jeigu Rangovas nesilai</w:t>
      </w:r>
      <w:r w:rsidR="004750A6" w:rsidRPr="00FE2F58">
        <w:rPr>
          <w:rFonts w:ascii="Times New Roman" w:eastAsia="Calibri" w:hAnsi="Times New Roman" w:cs="Times New Roman"/>
          <w:color w:val="000000"/>
          <w:sz w:val="24"/>
          <w:szCs w:val="24"/>
        </w:rPr>
        <w:t xml:space="preserve">ko šių </w:t>
      </w:r>
      <w:r w:rsidR="004750A6" w:rsidRPr="00FE2F58">
        <w:rPr>
          <w:rFonts w:ascii="Times New Roman" w:eastAsia="Calibri" w:hAnsi="Times New Roman" w:cs="Times New Roman"/>
          <w:color w:val="000000" w:themeColor="text1"/>
          <w:sz w:val="24"/>
          <w:szCs w:val="24"/>
        </w:rPr>
        <w:t>reikalavimų ir/ar</w:t>
      </w:r>
      <w:r w:rsidR="007B41B5" w:rsidRPr="00FE2F58">
        <w:rPr>
          <w:rFonts w:ascii="Times New Roman" w:eastAsia="Calibri" w:hAnsi="Times New Roman" w:cs="Times New Roman"/>
          <w:color w:val="000000" w:themeColor="text1"/>
          <w:sz w:val="24"/>
          <w:szCs w:val="24"/>
        </w:rPr>
        <w:t xml:space="preserve"> Rangovo prisiimtų įsipareigojimų, Užsakovas turi teisę raštu reikalauti šalinti trūkumus,</w:t>
      </w:r>
      <w:r w:rsidR="007B41B5" w:rsidRPr="00FE2F58">
        <w:rPr>
          <w:rFonts w:ascii="Times New Roman" w:eastAsia="Calibri" w:hAnsi="Times New Roman" w:cs="Times New Roman"/>
          <w:bCs/>
          <w:color w:val="000000" w:themeColor="text1"/>
          <w:sz w:val="24"/>
          <w:szCs w:val="24"/>
        </w:rPr>
        <w:t xml:space="preserve"> atlyginti </w:t>
      </w:r>
      <w:r w:rsidR="0080722F" w:rsidRPr="00FE2F58">
        <w:rPr>
          <w:rFonts w:ascii="Times New Roman" w:eastAsia="Calibri" w:hAnsi="Times New Roman" w:cs="Times New Roman"/>
          <w:bCs/>
          <w:color w:val="000000" w:themeColor="text1"/>
          <w:sz w:val="24"/>
          <w:szCs w:val="24"/>
        </w:rPr>
        <w:t xml:space="preserve">tiesioginius </w:t>
      </w:r>
      <w:r w:rsidR="007B41B5" w:rsidRPr="00FE2F58">
        <w:rPr>
          <w:rFonts w:ascii="Times New Roman" w:eastAsia="Calibri" w:hAnsi="Times New Roman" w:cs="Times New Roman"/>
          <w:bCs/>
          <w:color w:val="000000" w:themeColor="text1"/>
          <w:sz w:val="24"/>
          <w:szCs w:val="24"/>
        </w:rPr>
        <w:t xml:space="preserve">nuostolius, atsiradusius dėl netinkamo Sutarties vykdymo, </w:t>
      </w:r>
      <w:r w:rsidR="007B41B5" w:rsidRPr="00FE2F58">
        <w:rPr>
          <w:rFonts w:ascii="Times New Roman" w:eastAsia="Calibri" w:hAnsi="Times New Roman" w:cs="Times New Roman"/>
          <w:color w:val="000000" w:themeColor="text1"/>
          <w:sz w:val="24"/>
          <w:szCs w:val="24"/>
        </w:rPr>
        <w:t>taip pa</w:t>
      </w:r>
      <w:r w:rsidR="00504B1A" w:rsidRPr="00FE2F58">
        <w:rPr>
          <w:rFonts w:ascii="Times New Roman" w:eastAsia="Calibri" w:hAnsi="Times New Roman" w:cs="Times New Roman"/>
          <w:color w:val="000000" w:themeColor="text1"/>
          <w:sz w:val="24"/>
          <w:szCs w:val="24"/>
        </w:rPr>
        <w:t>t nemokėti už netinkamai atliktus Darbus</w:t>
      </w:r>
      <w:r w:rsidR="007B41B5" w:rsidRPr="00FE2F58">
        <w:rPr>
          <w:rFonts w:ascii="Times New Roman" w:eastAsia="Calibri" w:hAnsi="Times New Roman" w:cs="Times New Roman"/>
          <w:color w:val="000000" w:themeColor="text1"/>
          <w:sz w:val="24"/>
          <w:szCs w:val="24"/>
        </w:rPr>
        <w:t xml:space="preserve"> arba </w:t>
      </w:r>
      <w:bookmarkStart w:id="3" w:name="OLE_LINK3"/>
      <w:bookmarkStart w:id="4" w:name="OLE_LINK4"/>
      <w:r w:rsidR="007B41B5" w:rsidRPr="00FE2F58">
        <w:rPr>
          <w:rFonts w:ascii="Times New Roman" w:eastAsia="Calibri" w:hAnsi="Times New Roman" w:cs="Times New Roman"/>
          <w:color w:val="000000" w:themeColor="text1"/>
          <w:sz w:val="24"/>
          <w:szCs w:val="24"/>
        </w:rPr>
        <w:t xml:space="preserve">pašalinti </w:t>
      </w:r>
      <w:r w:rsidR="007B41B5" w:rsidRPr="00FE2F58">
        <w:rPr>
          <w:rFonts w:ascii="Times New Roman" w:eastAsia="Calibri" w:hAnsi="Times New Roman" w:cs="Times New Roman"/>
          <w:color w:val="000000"/>
          <w:sz w:val="24"/>
          <w:szCs w:val="24"/>
        </w:rPr>
        <w:t xml:space="preserve">trūkumus trečiųjų asmenų pagalba Rangovo sąskaita. </w:t>
      </w:r>
      <w:bookmarkEnd w:id="2"/>
    </w:p>
    <w:p w14:paraId="5A73AC1C" w14:textId="3DF6E640" w:rsidR="00D02EA2" w:rsidRPr="00FE2F58" w:rsidRDefault="00162462" w:rsidP="00BA53F8">
      <w:pPr>
        <w:tabs>
          <w:tab w:val="left" w:pos="851"/>
          <w:tab w:val="left" w:pos="993"/>
        </w:tabs>
        <w:spacing w:after="0" w:line="240" w:lineRule="auto"/>
        <w:jc w:val="both"/>
        <w:rPr>
          <w:rFonts w:ascii="Times New Roman" w:eastAsia="Calibri" w:hAnsi="Times New Roman" w:cs="Times New Roman"/>
          <w:sz w:val="24"/>
          <w:szCs w:val="24"/>
        </w:rPr>
      </w:pPr>
      <w:r w:rsidRPr="00FE2F58">
        <w:rPr>
          <w:rFonts w:ascii="Times New Roman" w:eastAsia="Calibri" w:hAnsi="Times New Roman" w:cs="Times New Roman"/>
          <w:sz w:val="24"/>
          <w:szCs w:val="24"/>
        </w:rPr>
        <w:t>4.2.</w:t>
      </w:r>
      <w:r w:rsidR="00BA53F8" w:rsidRPr="00FE2F58">
        <w:rPr>
          <w:rFonts w:ascii="Times New Roman" w:eastAsia="Calibri" w:hAnsi="Times New Roman" w:cs="Times New Roman"/>
          <w:sz w:val="24"/>
          <w:szCs w:val="24"/>
        </w:rPr>
        <w:t xml:space="preserve">6. </w:t>
      </w:r>
      <w:r w:rsidR="00D02EA2" w:rsidRPr="00FE2F58">
        <w:rPr>
          <w:rFonts w:ascii="Times New Roman" w:eastAsia="Calibri" w:hAnsi="Times New Roman" w:cs="Times New Roman"/>
          <w:sz w:val="24"/>
          <w:szCs w:val="24"/>
        </w:rPr>
        <w:t>Užsakovas turi teisę nem</w:t>
      </w:r>
      <w:r w:rsidR="00CC556F" w:rsidRPr="00FE2F58">
        <w:rPr>
          <w:rFonts w:ascii="Times New Roman" w:eastAsia="Calibri" w:hAnsi="Times New Roman" w:cs="Times New Roman"/>
          <w:sz w:val="24"/>
          <w:szCs w:val="24"/>
        </w:rPr>
        <w:t>okėti už nekokybiškai atliktus D</w:t>
      </w:r>
      <w:r w:rsidR="00D02EA2" w:rsidRPr="00FE2F58">
        <w:rPr>
          <w:rFonts w:ascii="Times New Roman" w:eastAsia="Calibri" w:hAnsi="Times New Roman" w:cs="Times New Roman"/>
          <w:sz w:val="24"/>
          <w:szCs w:val="24"/>
        </w:rPr>
        <w:t xml:space="preserve">arbus, arba atsiradus trūkumų, defektų </w:t>
      </w:r>
      <w:r w:rsidR="00CC556F" w:rsidRPr="00FE2F58">
        <w:rPr>
          <w:rFonts w:ascii="Times New Roman" w:eastAsia="Calibri" w:hAnsi="Times New Roman" w:cs="Times New Roman"/>
          <w:sz w:val="24"/>
          <w:szCs w:val="24"/>
        </w:rPr>
        <w:t>ir (ar) netikslumų, kurie turi tiesioginės įtakos tolesnei Darbų eigai (kurių neištaisius tolesnių Darbų atlikimas nėra galimas), sustabdyti Darbų atlikimą</w:t>
      </w:r>
      <w:r w:rsidR="00D02EA2" w:rsidRPr="00FE2F58">
        <w:rPr>
          <w:rFonts w:ascii="Times New Roman" w:eastAsia="Calibri" w:hAnsi="Times New Roman" w:cs="Times New Roman"/>
          <w:sz w:val="24"/>
          <w:szCs w:val="24"/>
        </w:rPr>
        <w:t xml:space="preserve"> iki trūkumai, defektai ir (ar) netikslumai bus pašalinti.</w:t>
      </w:r>
      <w:r w:rsidR="00CC556F" w:rsidRPr="00FE2F58">
        <w:rPr>
          <w:rFonts w:ascii="Times New Roman" w:eastAsia="Calibri" w:hAnsi="Times New Roman" w:cs="Times New Roman"/>
          <w:sz w:val="24"/>
          <w:szCs w:val="24"/>
        </w:rPr>
        <w:t xml:space="preserve"> Užsakovui sustabdžius Darbų vykdymą šiame Sutarties punkte nurodytomis aplinkybėmis, Darbų atlikimo terminas nėra stabdomas.</w:t>
      </w:r>
    </w:p>
    <w:bookmarkEnd w:id="3"/>
    <w:bookmarkEnd w:id="4"/>
    <w:p w14:paraId="1A2B03D9" w14:textId="31AD4FF6" w:rsidR="007B41B5" w:rsidRPr="00E51064" w:rsidRDefault="00162462" w:rsidP="00BA53F8">
      <w:pPr>
        <w:tabs>
          <w:tab w:val="left" w:pos="851"/>
          <w:tab w:val="left" w:pos="993"/>
        </w:tabs>
        <w:spacing w:after="0" w:line="240" w:lineRule="auto"/>
        <w:jc w:val="both"/>
        <w:rPr>
          <w:rFonts w:ascii="Times New Roman" w:eastAsia="Calibri" w:hAnsi="Times New Roman" w:cs="Times New Roman"/>
          <w:bCs/>
          <w:color w:val="000000"/>
          <w:sz w:val="24"/>
          <w:szCs w:val="24"/>
          <w:lang w:eastAsia="lt-LT"/>
        </w:rPr>
      </w:pPr>
      <w:r w:rsidRPr="00FE2F58">
        <w:rPr>
          <w:rFonts w:ascii="Times New Roman" w:eastAsia="Calibri" w:hAnsi="Times New Roman" w:cs="Times New Roman"/>
          <w:sz w:val="24"/>
          <w:szCs w:val="24"/>
        </w:rPr>
        <w:t>4.2</w:t>
      </w:r>
      <w:r w:rsidR="00BA53F8" w:rsidRPr="00FE2F58">
        <w:rPr>
          <w:rFonts w:ascii="Times New Roman" w:eastAsia="Calibri" w:hAnsi="Times New Roman" w:cs="Times New Roman"/>
          <w:sz w:val="24"/>
          <w:szCs w:val="24"/>
        </w:rPr>
        <w:t xml:space="preserve">.7. </w:t>
      </w:r>
      <w:r w:rsidR="007B41B5" w:rsidRPr="00FE2F58">
        <w:rPr>
          <w:rFonts w:ascii="Times New Roman" w:eastAsia="Calibri" w:hAnsi="Times New Roman" w:cs="Times New Roman"/>
          <w:sz w:val="24"/>
          <w:szCs w:val="24"/>
        </w:rPr>
        <w:t xml:space="preserve">Užsakovas įsipareigoja pasirašyti Darbų priėmimo – perdavimo aktą per </w:t>
      </w:r>
      <w:r w:rsidR="00D02EA2" w:rsidRPr="00FE2F58">
        <w:rPr>
          <w:rFonts w:ascii="Times New Roman" w:eastAsia="Calibri" w:hAnsi="Times New Roman" w:cs="Times New Roman"/>
          <w:sz w:val="24"/>
          <w:szCs w:val="24"/>
        </w:rPr>
        <w:t>5 (penkias</w:t>
      </w:r>
      <w:r w:rsidR="007B41B5" w:rsidRPr="00FE2F58">
        <w:rPr>
          <w:rFonts w:ascii="Times New Roman" w:eastAsia="Calibri" w:hAnsi="Times New Roman" w:cs="Times New Roman"/>
          <w:sz w:val="24"/>
          <w:szCs w:val="24"/>
        </w:rPr>
        <w:t xml:space="preserve">) darbo dienas nuo jo gavimo, jei Rangovas tinkamai, laikydamasis Sutartyje ir jos prieduose nustatytų reikalavimų, atliko </w:t>
      </w:r>
      <w:r w:rsidR="00504B1A" w:rsidRPr="00FE2F58">
        <w:rPr>
          <w:rFonts w:ascii="Times New Roman" w:eastAsia="Calibri" w:hAnsi="Times New Roman" w:cs="Times New Roman"/>
          <w:sz w:val="24"/>
          <w:szCs w:val="24"/>
        </w:rPr>
        <w:t>Sutartyje</w:t>
      </w:r>
      <w:r w:rsidR="007B41B5" w:rsidRPr="00FE2F58">
        <w:rPr>
          <w:rFonts w:ascii="Times New Roman" w:eastAsia="Calibri" w:hAnsi="Times New Roman" w:cs="Times New Roman"/>
          <w:sz w:val="24"/>
          <w:szCs w:val="24"/>
        </w:rPr>
        <w:t xml:space="preserve"> </w:t>
      </w:r>
      <w:r w:rsidR="007B41B5" w:rsidRPr="00E51064">
        <w:rPr>
          <w:rFonts w:ascii="Times New Roman" w:eastAsia="Calibri" w:hAnsi="Times New Roman" w:cs="Times New Roman"/>
          <w:sz w:val="24"/>
          <w:szCs w:val="24"/>
        </w:rPr>
        <w:t xml:space="preserve">nurodytus Darbus. </w:t>
      </w:r>
    </w:p>
    <w:p w14:paraId="7DC9614A" w14:textId="660A97F8" w:rsidR="007A353D" w:rsidRPr="00E51064" w:rsidRDefault="00162462" w:rsidP="00BA53F8">
      <w:pPr>
        <w:tabs>
          <w:tab w:val="left" w:pos="851"/>
          <w:tab w:val="left" w:pos="993"/>
        </w:tabs>
        <w:spacing w:after="0" w:line="240" w:lineRule="auto"/>
        <w:jc w:val="both"/>
        <w:rPr>
          <w:rFonts w:ascii="Times New Roman" w:eastAsia="Calibri" w:hAnsi="Times New Roman" w:cs="Times New Roman"/>
          <w:bCs/>
          <w:color w:val="000000"/>
          <w:sz w:val="24"/>
          <w:szCs w:val="24"/>
          <w:lang w:eastAsia="lt-LT"/>
        </w:rPr>
      </w:pPr>
      <w:r w:rsidRPr="00E51064">
        <w:rPr>
          <w:rFonts w:ascii="Times New Roman" w:eastAsia="Calibri" w:hAnsi="Times New Roman" w:cs="Times New Roman"/>
          <w:bCs/>
          <w:color w:val="000000"/>
          <w:sz w:val="24"/>
          <w:szCs w:val="24"/>
          <w:lang w:eastAsia="lt-LT"/>
        </w:rPr>
        <w:t>4.</w:t>
      </w:r>
      <w:r w:rsidR="00B31908" w:rsidRPr="00E51064">
        <w:rPr>
          <w:rFonts w:ascii="Times New Roman" w:eastAsia="Calibri" w:hAnsi="Times New Roman" w:cs="Times New Roman"/>
          <w:bCs/>
          <w:color w:val="000000"/>
          <w:sz w:val="24"/>
          <w:szCs w:val="24"/>
          <w:lang w:eastAsia="lt-LT"/>
        </w:rPr>
        <w:t>3</w:t>
      </w:r>
      <w:r w:rsidR="00BA53F8" w:rsidRPr="00E51064">
        <w:rPr>
          <w:rFonts w:ascii="Times New Roman" w:eastAsia="Calibri" w:hAnsi="Times New Roman" w:cs="Times New Roman"/>
          <w:bCs/>
          <w:color w:val="000000"/>
          <w:sz w:val="24"/>
          <w:szCs w:val="24"/>
          <w:lang w:eastAsia="lt-LT"/>
        </w:rPr>
        <w:t xml:space="preserve">. </w:t>
      </w:r>
      <w:r w:rsidR="00980923" w:rsidRPr="00E51064">
        <w:rPr>
          <w:rFonts w:ascii="Times New Roman" w:eastAsia="Calibri" w:hAnsi="Times New Roman" w:cs="Times New Roman"/>
          <w:bCs/>
          <w:color w:val="000000"/>
          <w:sz w:val="24"/>
          <w:szCs w:val="24"/>
          <w:lang w:eastAsia="lt-LT"/>
        </w:rPr>
        <w:t>Šalys</w:t>
      </w:r>
      <w:r w:rsidR="007A353D" w:rsidRPr="00E51064">
        <w:rPr>
          <w:rFonts w:ascii="Times New Roman" w:eastAsia="Calibri" w:hAnsi="Times New Roman" w:cs="Times New Roman"/>
          <w:bCs/>
          <w:color w:val="000000"/>
          <w:sz w:val="24"/>
          <w:szCs w:val="24"/>
          <w:lang w:eastAsia="lt-LT"/>
        </w:rPr>
        <w:t xml:space="preserve"> turi ir kitas šioje Sutartyje numatytas teises bei pareigas.</w:t>
      </w:r>
    </w:p>
    <w:p w14:paraId="4B145536" w14:textId="77777777" w:rsidR="007A353D" w:rsidRPr="00E51064" w:rsidRDefault="007A353D" w:rsidP="007A353D">
      <w:pPr>
        <w:pStyle w:val="Sraopastraipa"/>
        <w:spacing w:after="0" w:line="240" w:lineRule="auto"/>
        <w:ind w:left="709"/>
        <w:jc w:val="both"/>
        <w:rPr>
          <w:rFonts w:ascii="Times New Roman" w:eastAsia="Calibri" w:hAnsi="Times New Roman" w:cs="Times New Roman"/>
          <w:bCs/>
          <w:color w:val="000000"/>
          <w:sz w:val="24"/>
          <w:szCs w:val="24"/>
          <w:lang w:eastAsia="lt-LT"/>
        </w:rPr>
      </w:pPr>
    </w:p>
    <w:p w14:paraId="7F3F6C60" w14:textId="41925A2E" w:rsidR="007B41B5" w:rsidRPr="00E51064" w:rsidRDefault="00DE0C26" w:rsidP="00162462">
      <w:pPr>
        <w:tabs>
          <w:tab w:val="left" w:pos="851"/>
        </w:tabs>
        <w:suppressAutoHyphens/>
        <w:autoSpaceDN w:val="0"/>
        <w:spacing w:after="0" w:line="240" w:lineRule="auto"/>
        <w:ind w:right="-1"/>
        <w:jc w:val="both"/>
        <w:rPr>
          <w:rFonts w:ascii="Times New Roman" w:eastAsia="Times New Roman" w:hAnsi="Times New Roman" w:cs="Times New Roman"/>
          <w:b/>
          <w:bCs/>
          <w:sz w:val="24"/>
          <w:szCs w:val="24"/>
        </w:rPr>
      </w:pPr>
      <w:r w:rsidRPr="00E51064">
        <w:rPr>
          <w:rFonts w:ascii="Times New Roman" w:eastAsia="Times New Roman" w:hAnsi="Times New Roman" w:cs="Times New Roman"/>
          <w:b/>
          <w:bCs/>
          <w:sz w:val="24"/>
          <w:szCs w:val="24"/>
        </w:rPr>
        <w:t>5. DARBŲ ATLIKIMO TERMINAI. DARBŲ ATLIKIMAS IR PERDAVIMAS</w:t>
      </w:r>
    </w:p>
    <w:p w14:paraId="7FB5929E" w14:textId="2A1CB9F0" w:rsidR="00D02EA2" w:rsidRPr="00B111E1" w:rsidRDefault="00162462" w:rsidP="0012747A">
      <w:pPr>
        <w:tabs>
          <w:tab w:val="left" w:pos="142"/>
          <w:tab w:val="left" w:pos="709"/>
          <w:tab w:val="left" w:pos="993"/>
        </w:tabs>
        <w:suppressAutoHyphens/>
        <w:autoSpaceDN w:val="0"/>
        <w:spacing w:after="0" w:line="240" w:lineRule="auto"/>
        <w:ind w:right="-1"/>
        <w:jc w:val="both"/>
        <w:rPr>
          <w:rFonts w:ascii="Times New Roman" w:eastAsia="Times New Roman" w:hAnsi="Times New Roman" w:cs="Times New Roman"/>
          <w:color w:val="000000"/>
          <w:sz w:val="24"/>
          <w:szCs w:val="24"/>
          <w:lang w:eastAsia="lt-LT"/>
        </w:rPr>
      </w:pPr>
      <w:r w:rsidRPr="00E51064">
        <w:rPr>
          <w:rFonts w:ascii="Times New Roman" w:eastAsia="Times New Roman" w:hAnsi="Times New Roman" w:cs="Times New Roman"/>
          <w:sz w:val="24"/>
          <w:szCs w:val="24"/>
        </w:rPr>
        <w:t xml:space="preserve">5.1. </w:t>
      </w:r>
      <w:r w:rsidR="007B41B5" w:rsidRPr="00E51064">
        <w:rPr>
          <w:rFonts w:ascii="Times New Roman" w:eastAsia="Times New Roman" w:hAnsi="Times New Roman" w:cs="Times New Roman"/>
          <w:sz w:val="24"/>
          <w:szCs w:val="24"/>
        </w:rPr>
        <w:t>Darbų atlikimo terminas</w:t>
      </w:r>
      <w:r w:rsidR="006D366B" w:rsidRPr="00E51064">
        <w:rPr>
          <w:rFonts w:ascii="Times New Roman" w:eastAsia="Times New Roman" w:hAnsi="Times New Roman" w:cs="Times New Roman"/>
          <w:sz w:val="24"/>
          <w:szCs w:val="24"/>
        </w:rPr>
        <w:t xml:space="preserve"> </w:t>
      </w:r>
      <w:r w:rsidR="00EE5AE2" w:rsidRPr="00121B95">
        <w:rPr>
          <w:rFonts w:ascii="Times New Roman" w:eastAsia="Times New Roman" w:hAnsi="Times New Roman" w:cs="Times New Roman"/>
          <w:sz w:val="24"/>
          <w:szCs w:val="24"/>
        </w:rPr>
        <w:t>–</w:t>
      </w:r>
      <w:r w:rsidR="007B41B5" w:rsidRPr="00121B95">
        <w:rPr>
          <w:rFonts w:ascii="Times New Roman" w:eastAsia="Times New Roman" w:hAnsi="Times New Roman" w:cs="Times New Roman"/>
          <w:sz w:val="24"/>
          <w:szCs w:val="24"/>
        </w:rPr>
        <w:t xml:space="preserve"> </w:t>
      </w:r>
      <w:r w:rsidR="00411A04" w:rsidRPr="00121B95">
        <w:rPr>
          <w:rFonts w:ascii="Times New Roman" w:eastAsia="Times New Roman" w:hAnsi="Times New Roman" w:cs="Times New Roman"/>
          <w:b/>
          <w:bCs/>
          <w:sz w:val="24"/>
          <w:szCs w:val="24"/>
        </w:rPr>
        <w:t xml:space="preserve">per </w:t>
      </w:r>
      <w:r w:rsidR="000A6D95">
        <w:rPr>
          <w:rFonts w:ascii="Times New Roman" w:eastAsia="Times New Roman" w:hAnsi="Times New Roman" w:cs="Times New Roman"/>
          <w:b/>
          <w:bCs/>
          <w:sz w:val="24"/>
          <w:szCs w:val="24"/>
        </w:rPr>
        <w:t>5</w:t>
      </w:r>
      <w:r w:rsidR="008B03A9" w:rsidRPr="00121B95">
        <w:rPr>
          <w:rFonts w:ascii="Times New Roman" w:eastAsia="Times New Roman" w:hAnsi="Times New Roman" w:cs="Times New Roman"/>
          <w:b/>
          <w:bCs/>
          <w:sz w:val="24"/>
          <w:szCs w:val="24"/>
        </w:rPr>
        <w:t xml:space="preserve"> </w:t>
      </w:r>
      <w:r w:rsidR="00411A04" w:rsidRPr="00121B95">
        <w:rPr>
          <w:rFonts w:ascii="Times New Roman" w:eastAsia="Times New Roman" w:hAnsi="Times New Roman" w:cs="Times New Roman"/>
          <w:b/>
          <w:bCs/>
          <w:sz w:val="24"/>
          <w:szCs w:val="24"/>
        </w:rPr>
        <w:t>(</w:t>
      </w:r>
      <w:r w:rsidR="000A6D95">
        <w:rPr>
          <w:rFonts w:ascii="Times New Roman" w:eastAsia="Times New Roman" w:hAnsi="Times New Roman" w:cs="Times New Roman"/>
          <w:b/>
          <w:bCs/>
          <w:sz w:val="24"/>
          <w:szCs w:val="24"/>
        </w:rPr>
        <w:t>penkis</w:t>
      </w:r>
      <w:r w:rsidR="00411A04" w:rsidRPr="00121B95">
        <w:rPr>
          <w:rFonts w:ascii="Times New Roman" w:eastAsia="Times New Roman" w:hAnsi="Times New Roman" w:cs="Times New Roman"/>
          <w:b/>
          <w:bCs/>
          <w:sz w:val="24"/>
          <w:szCs w:val="24"/>
        </w:rPr>
        <w:t xml:space="preserve">) </w:t>
      </w:r>
      <w:r w:rsidR="008B03A9" w:rsidRPr="00121B95">
        <w:rPr>
          <w:rFonts w:ascii="Times New Roman" w:eastAsia="Times New Roman" w:hAnsi="Times New Roman" w:cs="Times New Roman"/>
          <w:b/>
          <w:bCs/>
          <w:sz w:val="24"/>
          <w:szCs w:val="24"/>
        </w:rPr>
        <w:t>mėnesius</w:t>
      </w:r>
      <w:r w:rsidR="008B03A9">
        <w:rPr>
          <w:rFonts w:ascii="Times New Roman" w:eastAsia="Times New Roman" w:hAnsi="Times New Roman" w:cs="Times New Roman"/>
          <w:b/>
          <w:bCs/>
          <w:sz w:val="24"/>
          <w:szCs w:val="24"/>
        </w:rPr>
        <w:t xml:space="preserve"> </w:t>
      </w:r>
      <w:r w:rsidR="00171CA4" w:rsidRPr="00D151A9">
        <w:rPr>
          <w:rFonts w:ascii="Times New Roman" w:eastAsia="Times New Roman" w:hAnsi="Times New Roman" w:cs="Times New Roman"/>
          <w:b/>
          <w:bCs/>
          <w:sz w:val="24"/>
          <w:szCs w:val="24"/>
        </w:rPr>
        <w:t xml:space="preserve"> </w:t>
      </w:r>
      <w:r w:rsidR="006D366B" w:rsidRPr="00D151A9">
        <w:rPr>
          <w:rFonts w:ascii="Times New Roman" w:eastAsia="Times New Roman" w:hAnsi="Times New Roman" w:cs="Times New Roman"/>
          <w:sz w:val="24"/>
          <w:szCs w:val="24"/>
        </w:rPr>
        <w:t xml:space="preserve">nuo </w:t>
      </w:r>
      <w:r w:rsidR="00B31908" w:rsidRPr="00D151A9">
        <w:rPr>
          <w:rFonts w:ascii="Times New Roman" w:eastAsia="Times New Roman" w:hAnsi="Times New Roman" w:cs="Times New Roman"/>
          <w:sz w:val="24"/>
          <w:szCs w:val="24"/>
        </w:rPr>
        <w:t>S</w:t>
      </w:r>
      <w:r w:rsidR="006D366B" w:rsidRPr="00D151A9">
        <w:rPr>
          <w:rFonts w:ascii="Times New Roman" w:eastAsia="Times New Roman" w:hAnsi="Times New Roman" w:cs="Times New Roman"/>
          <w:sz w:val="24"/>
          <w:szCs w:val="24"/>
        </w:rPr>
        <w:t xml:space="preserve">utarties </w:t>
      </w:r>
      <w:r w:rsidR="009C525D" w:rsidRPr="00D151A9">
        <w:rPr>
          <w:rFonts w:ascii="Times New Roman" w:eastAsia="Times New Roman" w:hAnsi="Times New Roman" w:cs="Times New Roman"/>
          <w:sz w:val="24"/>
          <w:szCs w:val="24"/>
        </w:rPr>
        <w:t>įsigaliojimo dienos</w:t>
      </w:r>
      <w:r w:rsidR="00DB584D">
        <w:rPr>
          <w:rFonts w:ascii="Times New Roman" w:eastAsia="Times New Roman" w:hAnsi="Times New Roman" w:cs="Times New Roman"/>
          <w:sz w:val="24"/>
          <w:szCs w:val="24"/>
        </w:rPr>
        <w:t>.</w:t>
      </w:r>
      <w:r w:rsidR="00760FFD" w:rsidRPr="00D151A9">
        <w:rPr>
          <w:rFonts w:ascii="Times New Roman" w:eastAsia="Times New Roman" w:hAnsi="Times New Roman" w:cs="Times New Roman"/>
          <w:sz w:val="24"/>
          <w:szCs w:val="24"/>
        </w:rPr>
        <w:t xml:space="preserve"> </w:t>
      </w:r>
    </w:p>
    <w:p w14:paraId="5A2BCE8E" w14:textId="4A14B815" w:rsidR="007B41B5" w:rsidRPr="00FE2F58" w:rsidRDefault="0012747A" w:rsidP="0012747A">
      <w:pPr>
        <w:tabs>
          <w:tab w:val="left" w:pos="142"/>
          <w:tab w:val="left" w:pos="709"/>
          <w:tab w:val="left" w:pos="993"/>
        </w:tabs>
        <w:suppressAutoHyphens/>
        <w:autoSpaceDN w:val="0"/>
        <w:spacing w:after="0" w:line="240" w:lineRule="auto"/>
        <w:ind w:right="-1"/>
        <w:jc w:val="both"/>
        <w:rPr>
          <w:rFonts w:ascii="Times New Roman" w:eastAsia="Times New Roman" w:hAnsi="Times New Roman" w:cs="Times New Roman"/>
          <w:color w:val="000000"/>
          <w:sz w:val="24"/>
          <w:szCs w:val="24"/>
          <w:lang w:eastAsia="lt-LT"/>
        </w:rPr>
      </w:pPr>
      <w:r w:rsidRPr="00E51064">
        <w:rPr>
          <w:rFonts w:ascii="Times New Roman" w:eastAsia="Times New Roman" w:hAnsi="Times New Roman" w:cs="Times New Roman"/>
          <w:color w:val="000000"/>
          <w:sz w:val="24"/>
          <w:szCs w:val="24"/>
          <w:lang w:eastAsia="lt-LT"/>
        </w:rPr>
        <w:t xml:space="preserve">5.2. </w:t>
      </w:r>
      <w:r w:rsidR="007B41B5" w:rsidRPr="00E51064">
        <w:rPr>
          <w:rFonts w:ascii="Times New Roman" w:eastAsia="Times New Roman" w:hAnsi="Times New Roman" w:cs="Times New Roman"/>
          <w:sz w:val="24"/>
          <w:szCs w:val="24"/>
        </w:rPr>
        <w:t>Rangovas privalo visus Darbus, kurie bus paslėpti kitais darbais ir konstrukcijomis (vadinamuosius „paslėptus darbus“), pateikti Užsakovo priėmimui</w:t>
      </w:r>
      <w:r w:rsidR="008B03A9">
        <w:rPr>
          <w:rFonts w:ascii="Times New Roman" w:eastAsia="Times New Roman" w:hAnsi="Times New Roman" w:cs="Times New Roman"/>
          <w:sz w:val="24"/>
          <w:szCs w:val="24"/>
        </w:rPr>
        <w:t xml:space="preserve"> (jeigu tokie bus)</w:t>
      </w:r>
      <w:r w:rsidR="007B41B5" w:rsidRPr="00E51064">
        <w:rPr>
          <w:rFonts w:ascii="Times New Roman" w:eastAsia="Times New Roman" w:hAnsi="Times New Roman" w:cs="Times New Roman"/>
          <w:sz w:val="24"/>
          <w:szCs w:val="24"/>
        </w:rPr>
        <w:t xml:space="preserve">, įspėjęs jį apie tai mažiausiai prieš 1 </w:t>
      </w:r>
      <w:r w:rsidR="009C4782" w:rsidRPr="00E51064">
        <w:rPr>
          <w:rFonts w:ascii="Times New Roman" w:eastAsia="Times New Roman" w:hAnsi="Times New Roman" w:cs="Times New Roman"/>
          <w:sz w:val="24"/>
          <w:szCs w:val="24"/>
        </w:rPr>
        <w:t>(vieną) darbo dieną.</w:t>
      </w:r>
    </w:p>
    <w:p w14:paraId="34724F79" w14:textId="4BC0D6DE" w:rsidR="00086204" w:rsidRPr="00FE2F58" w:rsidRDefault="0012747A" w:rsidP="0012747A">
      <w:pPr>
        <w:tabs>
          <w:tab w:val="left" w:pos="993"/>
        </w:tabs>
        <w:spacing w:after="0" w:line="240" w:lineRule="auto"/>
        <w:jc w:val="both"/>
        <w:rPr>
          <w:rFonts w:ascii="Times New Roman" w:eastAsia="Times New Roman" w:hAnsi="Times New Roman" w:cs="Times New Roman"/>
          <w:sz w:val="24"/>
          <w:szCs w:val="24"/>
        </w:rPr>
      </w:pPr>
      <w:r w:rsidRPr="00FE2F58">
        <w:rPr>
          <w:rFonts w:ascii="Times New Roman" w:eastAsia="Times New Roman" w:hAnsi="Times New Roman" w:cs="Times New Roman"/>
          <w:sz w:val="24"/>
          <w:szCs w:val="24"/>
        </w:rPr>
        <w:t xml:space="preserve">5.3. </w:t>
      </w:r>
      <w:r w:rsidR="00086204" w:rsidRPr="00FE2F58">
        <w:rPr>
          <w:rFonts w:ascii="Times New Roman" w:eastAsia="Times New Roman" w:hAnsi="Times New Roman" w:cs="Times New Roman"/>
          <w:sz w:val="24"/>
          <w:szCs w:val="24"/>
        </w:rPr>
        <w:t>Darbai laikomi baigtais, kai atlikti visi Sutartyje nurodyti Darbai, atlikti baigiamieji bandymai (jeigu tokie reikalingi), ištaisyti defektai ir pasirašytas Darbų perdavimo</w:t>
      </w:r>
      <w:r w:rsidR="00EE5AE2" w:rsidRPr="00FE2F58">
        <w:rPr>
          <w:rFonts w:ascii="Times New Roman" w:eastAsia="Times New Roman" w:hAnsi="Times New Roman" w:cs="Times New Roman"/>
          <w:sz w:val="24"/>
          <w:szCs w:val="24"/>
        </w:rPr>
        <w:t xml:space="preserve"> </w:t>
      </w:r>
      <w:r w:rsidR="00086204" w:rsidRPr="00FE2F58">
        <w:rPr>
          <w:rFonts w:ascii="Times New Roman" w:eastAsia="Times New Roman" w:hAnsi="Times New Roman" w:cs="Times New Roman"/>
          <w:sz w:val="24"/>
          <w:szCs w:val="24"/>
        </w:rPr>
        <w:t>–</w:t>
      </w:r>
      <w:r w:rsidR="00EE5AE2" w:rsidRPr="00FE2F58">
        <w:rPr>
          <w:rFonts w:ascii="Times New Roman" w:eastAsia="Times New Roman" w:hAnsi="Times New Roman" w:cs="Times New Roman"/>
          <w:sz w:val="24"/>
          <w:szCs w:val="24"/>
        </w:rPr>
        <w:t xml:space="preserve"> </w:t>
      </w:r>
      <w:r w:rsidR="00086204" w:rsidRPr="00FE2F58">
        <w:rPr>
          <w:rFonts w:ascii="Times New Roman" w:eastAsia="Times New Roman" w:hAnsi="Times New Roman" w:cs="Times New Roman"/>
          <w:sz w:val="24"/>
          <w:szCs w:val="24"/>
        </w:rPr>
        <w:t>priėmimo aktas.</w:t>
      </w:r>
    </w:p>
    <w:p w14:paraId="0058B4CE" w14:textId="6EE1BCA6" w:rsidR="007B41B5" w:rsidRPr="00FE2F58" w:rsidRDefault="0012747A" w:rsidP="0012747A">
      <w:pPr>
        <w:tabs>
          <w:tab w:val="left" w:pos="709"/>
          <w:tab w:val="left" w:pos="993"/>
        </w:tabs>
        <w:suppressAutoHyphens/>
        <w:autoSpaceDN w:val="0"/>
        <w:spacing w:after="0" w:line="240" w:lineRule="auto"/>
        <w:ind w:right="-1"/>
        <w:jc w:val="both"/>
        <w:rPr>
          <w:rFonts w:ascii="Times New Roman" w:eastAsia="Times New Roman" w:hAnsi="Times New Roman" w:cs="Times New Roman"/>
          <w:sz w:val="24"/>
          <w:szCs w:val="24"/>
        </w:rPr>
      </w:pPr>
      <w:r w:rsidRPr="00FE2F58">
        <w:rPr>
          <w:rFonts w:ascii="Times New Roman" w:eastAsia="Calibri" w:hAnsi="Times New Roman" w:cs="Times New Roman"/>
          <w:sz w:val="24"/>
          <w:szCs w:val="24"/>
          <w:lang w:eastAsia="lt-LT"/>
        </w:rPr>
        <w:t xml:space="preserve">5.4. </w:t>
      </w:r>
      <w:r w:rsidR="007B41B5" w:rsidRPr="00FE2F58">
        <w:rPr>
          <w:rFonts w:ascii="Times New Roman" w:eastAsia="Calibri" w:hAnsi="Times New Roman" w:cs="Times New Roman"/>
          <w:sz w:val="24"/>
          <w:szCs w:val="24"/>
          <w:lang w:eastAsia="lt-LT"/>
        </w:rPr>
        <w:t xml:space="preserve">Rangovas užtikrina, kad per visą garantinį laiką atlikti Darbai atitiks normatyvinių dokumentų ir šios Sutarties nustatytus reikalavimus bei rodiklius. Rangovas garantinio laikotarpio metu privalo, Užsakovui pareikalavus, atlikti visus defektų arba žalos ištaisymo Darbus </w:t>
      </w:r>
      <w:r w:rsidR="007B41B5" w:rsidRPr="00FE2F58">
        <w:rPr>
          <w:rFonts w:ascii="Times New Roman" w:eastAsia="Calibri" w:hAnsi="Times New Roman" w:cs="Times New Roman"/>
          <w:sz w:val="24"/>
          <w:szCs w:val="24"/>
        </w:rPr>
        <w:t xml:space="preserve">savo sąskaita ir rizika, jeigu </w:t>
      </w:r>
      <w:r w:rsidR="007B41B5" w:rsidRPr="00FE2F58">
        <w:rPr>
          <w:rFonts w:ascii="Times New Roman" w:eastAsia="Calibri" w:hAnsi="Times New Roman" w:cs="Times New Roman"/>
          <w:sz w:val="24"/>
          <w:szCs w:val="24"/>
        </w:rPr>
        <w:lastRenderedPageBreak/>
        <w:t>tie Darbai susiję su Sutarties sąlygų neatitinkančių medžiagų naudojimu, netinkama atliktų Darbų kokybe arba bet kurio sutartinio Rangovo įsipareigojimo neįvykdymu.</w:t>
      </w:r>
    </w:p>
    <w:p w14:paraId="661CE2FA" w14:textId="005F1CEA" w:rsidR="007B41B5" w:rsidRPr="00FE2F58" w:rsidRDefault="0012747A" w:rsidP="0012747A">
      <w:pPr>
        <w:tabs>
          <w:tab w:val="left" w:pos="709"/>
          <w:tab w:val="left" w:pos="993"/>
        </w:tabs>
        <w:suppressAutoHyphens/>
        <w:autoSpaceDN w:val="0"/>
        <w:spacing w:after="0" w:line="240" w:lineRule="auto"/>
        <w:ind w:right="-1"/>
        <w:jc w:val="both"/>
        <w:rPr>
          <w:rFonts w:ascii="Times New Roman" w:eastAsia="Times New Roman" w:hAnsi="Times New Roman" w:cs="Times New Roman"/>
          <w:sz w:val="24"/>
          <w:szCs w:val="24"/>
        </w:rPr>
      </w:pPr>
      <w:r w:rsidRPr="00FE2F58">
        <w:rPr>
          <w:rFonts w:ascii="Times New Roman" w:eastAsia="Calibri" w:hAnsi="Times New Roman" w:cs="Times New Roman"/>
          <w:bCs/>
          <w:sz w:val="24"/>
          <w:szCs w:val="24"/>
          <w:lang w:eastAsia="lt-LT"/>
        </w:rPr>
        <w:t xml:space="preserve">5.5. </w:t>
      </w:r>
      <w:r w:rsidR="007B41B5" w:rsidRPr="00FE2F58">
        <w:rPr>
          <w:rFonts w:ascii="Times New Roman" w:eastAsia="Calibri" w:hAnsi="Times New Roman" w:cs="Times New Roman"/>
          <w:bCs/>
          <w:sz w:val="24"/>
          <w:szCs w:val="24"/>
          <w:lang w:eastAsia="lt-LT"/>
        </w:rPr>
        <w:t xml:space="preserve">Užsakovas, </w:t>
      </w:r>
      <w:r w:rsidR="007B41B5" w:rsidRPr="00FE2F58">
        <w:rPr>
          <w:rFonts w:ascii="Times New Roman" w:eastAsia="Calibri" w:hAnsi="Times New Roman" w:cs="Times New Roman"/>
          <w:sz w:val="24"/>
          <w:szCs w:val="24"/>
          <w:lang w:eastAsia="lt-LT"/>
        </w:rPr>
        <w:t xml:space="preserve">nustatęs </w:t>
      </w:r>
      <w:r w:rsidR="007B41B5" w:rsidRPr="00FE2F58">
        <w:rPr>
          <w:rFonts w:ascii="Times New Roman" w:eastAsia="Calibri" w:hAnsi="Times New Roman" w:cs="Times New Roman"/>
          <w:bCs/>
          <w:sz w:val="24"/>
          <w:szCs w:val="24"/>
          <w:lang w:eastAsia="lt-LT"/>
        </w:rPr>
        <w:t xml:space="preserve">Darbų </w:t>
      </w:r>
      <w:r w:rsidR="007B41B5" w:rsidRPr="00FE2F58">
        <w:rPr>
          <w:rFonts w:ascii="Times New Roman" w:eastAsia="Calibri" w:hAnsi="Times New Roman" w:cs="Times New Roman"/>
          <w:sz w:val="24"/>
          <w:szCs w:val="24"/>
          <w:lang w:eastAsia="lt-LT"/>
        </w:rPr>
        <w:t xml:space="preserve">trūkumus ar kitokius nukrypimus nuo </w:t>
      </w:r>
      <w:r w:rsidR="007B41B5" w:rsidRPr="00FE2F58">
        <w:rPr>
          <w:rFonts w:ascii="Times New Roman" w:eastAsia="Calibri" w:hAnsi="Times New Roman" w:cs="Times New Roman"/>
          <w:bCs/>
          <w:sz w:val="24"/>
          <w:szCs w:val="24"/>
          <w:lang w:eastAsia="lt-LT"/>
        </w:rPr>
        <w:t xml:space="preserve">Sutarties </w:t>
      </w:r>
      <w:r w:rsidR="007B41B5" w:rsidRPr="00FE2F58">
        <w:rPr>
          <w:rFonts w:ascii="Times New Roman" w:eastAsia="Calibri" w:hAnsi="Times New Roman" w:cs="Times New Roman"/>
          <w:sz w:val="24"/>
          <w:szCs w:val="24"/>
          <w:lang w:eastAsia="lt-LT"/>
        </w:rPr>
        <w:t xml:space="preserve">po </w:t>
      </w:r>
      <w:r w:rsidR="007B41B5" w:rsidRPr="00FE2F58">
        <w:rPr>
          <w:rFonts w:ascii="Times New Roman" w:eastAsia="Calibri" w:hAnsi="Times New Roman" w:cs="Times New Roman"/>
          <w:bCs/>
          <w:sz w:val="24"/>
          <w:szCs w:val="24"/>
          <w:lang w:eastAsia="lt-LT"/>
        </w:rPr>
        <w:t xml:space="preserve">Darbų </w:t>
      </w:r>
      <w:r w:rsidR="007B41B5" w:rsidRPr="00FE2F58">
        <w:rPr>
          <w:rFonts w:ascii="Times New Roman" w:eastAsia="Calibri" w:hAnsi="Times New Roman" w:cs="Times New Roman"/>
          <w:sz w:val="24"/>
          <w:szCs w:val="24"/>
          <w:lang w:eastAsia="lt-LT"/>
        </w:rPr>
        <w:t>perdavimo</w:t>
      </w:r>
      <w:r w:rsidR="00EE5AE2" w:rsidRPr="00FE2F58">
        <w:rPr>
          <w:rFonts w:ascii="Times New Roman" w:eastAsia="Calibri" w:hAnsi="Times New Roman" w:cs="Times New Roman"/>
          <w:sz w:val="24"/>
          <w:szCs w:val="24"/>
          <w:lang w:eastAsia="lt-LT"/>
        </w:rPr>
        <w:t xml:space="preserve"> </w:t>
      </w:r>
      <w:r w:rsidR="007B41B5" w:rsidRPr="00FE2F58">
        <w:rPr>
          <w:rFonts w:ascii="Times New Roman" w:eastAsia="Calibri" w:hAnsi="Times New Roman" w:cs="Times New Roman"/>
          <w:sz w:val="24"/>
          <w:szCs w:val="24"/>
          <w:lang w:eastAsia="lt-LT"/>
        </w:rPr>
        <w:t>–</w:t>
      </w:r>
      <w:r w:rsidR="00EE5AE2" w:rsidRPr="00FE2F58">
        <w:rPr>
          <w:rFonts w:ascii="Times New Roman" w:eastAsia="Calibri" w:hAnsi="Times New Roman" w:cs="Times New Roman"/>
          <w:sz w:val="24"/>
          <w:szCs w:val="24"/>
          <w:lang w:eastAsia="lt-LT"/>
        </w:rPr>
        <w:t xml:space="preserve"> </w:t>
      </w:r>
      <w:r w:rsidR="007B41B5" w:rsidRPr="00FE2F58">
        <w:rPr>
          <w:rFonts w:ascii="Times New Roman" w:eastAsia="Calibri" w:hAnsi="Times New Roman" w:cs="Times New Roman"/>
          <w:sz w:val="24"/>
          <w:szCs w:val="24"/>
          <w:lang w:eastAsia="lt-LT"/>
        </w:rPr>
        <w:t xml:space="preserve">priėmimo, privalo apie juos </w:t>
      </w:r>
      <w:r w:rsidR="00605ABD" w:rsidRPr="00FE2F58">
        <w:rPr>
          <w:rFonts w:ascii="Times New Roman" w:eastAsia="Calibri" w:hAnsi="Times New Roman" w:cs="Times New Roman"/>
          <w:sz w:val="24"/>
          <w:szCs w:val="24"/>
          <w:lang w:eastAsia="lt-LT"/>
        </w:rPr>
        <w:t>nedelsiant</w:t>
      </w:r>
      <w:r w:rsidR="007B41B5" w:rsidRPr="00FE2F58">
        <w:rPr>
          <w:rFonts w:ascii="Times New Roman" w:eastAsia="Calibri" w:hAnsi="Times New Roman" w:cs="Times New Roman"/>
          <w:sz w:val="24"/>
          <w:szCs w:val="24"/>
          <w:lang w:eastAsia="lt-LT"/>
        </w:rPr>
        <w:t xml:space="preserve"> pranešti </w:t>
      </w:r>
      <w:r w:rsidR="00605ABD" w:rsidRPr="00FE2F58">
        <w:rPr>
          <w:rFonts w:ascii="Times New Roman" w:eastAsia="Calibri" w:hAnsi="Times New Roman" w:cs="Times New Roman"/>
          <w:bCs/>
          <w:sz w:val="24"/>
          <w:szCs w:val="24"/>
          <w:lang w:eastAsia="lt-LT"/>
        </w:rPr>
        <w:t>Rangovui</w:t>
      </w:r>
      <w:r w:rsidR="007B41B5" w:rsidRPr="00FE2F58">
        <w:rPr>
          <w:rFonts w:ascii="Times New Roman" w:eastAsia="Calibri" w:hAnsi="Times New Roman" w:cs="Times New Roman"/>
          <w:bCs/>
          <w:sz w:val="24"/>
          <w:szCs w:val="24"/>
          <w:lang w:eastAsia="lt-LT"/>
        </w:rPr>
        <w:t>.</w:t>
      </w:r>
    </w:p>
    <w:p w14:paraId="7D3C8E19" w14:textId="1B392491" w:rsidR="007B41B5" w:rsidRPr="00FE2F58" w:rsidRDefault="0012747A" w:rsidP="0012747A">
      <w:pPr>
        <w:tabs>
          <w:tab w:val="left" w:pos="709"/>
          <w:tab w:val="left" w:pos="993"/>
        </w:tabs>
        <w:suppressAutoHyphens/>
        <w:autoSpaceDN w:val="0"/>
        <w:spacing w:after="0" w:line="240" w:lineRule="auto"/>
        <w:ind w:right="-1"/>
        <w:jc w:val="both"/>
        <w:rPr>
          <w:rFonts w:ascii="Times New Roman" w:eastAsia="Times New Roman" w:hAnsi="Times New Roman" w:cs="Times New Roman"/>
          <w:sz w:val="24"/>
          <w:szCs w:val="24"/>
        </w:rPr>
      </w:pPr>
      <w:r w:rsidRPr="00FE2F58">
        <w:rPr>
          <w:rFonts w:ascii="Times New Roman" w:eastAsia="Calibri" w:hAnsi="Times New Roman" w:cs="Times New Roman"/>
          <w:sz w:val="24"/>
          <w:szCs w:val="24"/>
          <w:lang w:eastAsia="lt-LT"/>
        </w:rPr>
        <w:t xml:space="preserve">5.6. </w:t>
      </w:r>
      <w:r w:rsidR="007B41B5" w:rsidRPr="00FE2F58">
        <w:rPr>
          <w:rFonts w:ascii="Times New Roman" w:eastAsia="Calibri" w:hAnsi="Times New Roman" w:cs="Times New Roman"/>
          <w:sz w:val="24"/>
          <w:szCs w:val="24"/>
          <w:lang w:eastAsia="lt-LT"/>
        </w:rPr>
        <w:t>Rangovas įsipareigoja per Užsakovo nustatytą protingą terminą pašalinti nustatytus trūkumus savo sąskaita. Garantinis terminas sustabdomas tiek laiko, kiek objektas negalėjo būti naudojamas dėl nustatytų trūkumų, už kuriuos atsako Rangovas.</w:t>
      </w:r>
    </w:p>
    <w:p w14:paraId="75085D84" w14:textId="4BDFC859" w:rsidR="00E67B48" w:rsidRPr="00FE2F58" w:rsidRDefault="0012747A" w:rsidP="0012747A">
      <w:pPr>
        <w:tabs>
          <w:tab w:val="left" w:pos="709"/>
          <w:tab w:val="left" w:pos="993"/>
        </w:tabs>
        <w:suppressAutoHyphens/>
        <w:autoSpaceDN w:val="0"/>
        <w:spacing w:after="0" w:line="240" w:lineRule="auto"/>
        <w:ind w:right="-1"/>
        <w:jc w:val="both"/>
        <w:rPr>
          <w:rFonts w:ascii="Times New Roman" w:eastAsia="Times New Roman" w:hAnsi="Times New Roman" w:cs="Times New Roman"/>
          <w:sz w:val="24"/>
          <w:szCs w:val="24"/>
        </w:rPr>
      </w:pPr>
      <w:r w:rsidRPr="00FE2F58">
        <w:rPr>
          <w:rFonts w:ascii="Times New Roman" w:eastAsia="Calibri" w:hAnsi="Times New Roman" w:cs="Times New Roman"/>
          <w:sz w:val="24"/>
          <w:szCs w:val="24"/>
          <w:lang w:eastAsia="lt-LT"/>
        </w:rPr>
        <w:t xml:space="preserve">5.7. </w:t>
      </w:r>
      <w:r w:rsidR="007B41B5" w:rsidRPr="00DE0C26">
        <w:rPr>
          <w:rFonts w:ascii="Times New Roman" w:eastAsia="Calibri" w:hAnsi="Times New Roman" w:cs="Times New Roman"/>
          <w:sz w:val="24"/>
          <w:szCs w:val="24"/>
          <w:lang w:eastAsia="lt-LT"/>
        </w:rPr>
        <w:t>Garantijos terminas pradedamas skaičiuoti nuo Darbų priėmimo</w:t>
      </w:r>
      <w:r w:rsidR="00E06EF1" w:rsidRPr="00DE0C26">
        <w:rPr>
          <w:rFonts w:ascii="Times New Roman" w:eastAsia="Calibri" w:hAnsi="Times New Roman" w:cs="Times New Roman"/>
          <w:sz w:val="24"/>
          <w:szCs w:val="24"/>
          <w:lang w:eastAsia="lt-LT"/>
        </w:rPr>
        <w:t xml:space="preserve"> </w:t>
      </w:r>
      <w:r w:rsidR="007B41B5" w:rsidRPr="00DE0C26">
        <w:rPr>
          <w:rFonts w:ascii="Times New Roman" w:eastAsia="Calibri" w:hAnsi="Times New Roman" w:cs="Times New Roman"/>
          <w:sz w:val="24"/>
          <w:szCs w:val="24"/>
          <w:lang w:eastAsia="lt-LT"/>
        </w:rPr>
        <w:t>–</w:t>
      </w:r>
      <w:r w:rsidR="00E06EF1" w:rsidRPr="00DE0C26">
        <w:rPr>
          <w:rFonts w:ascii="Times New Roman" w:eastAsia="Calibri" w:hAnsi="Times New Roman" w:cs="Times New Roman"/>
          <w:sz w:val="24"/>
          <w:szCs w:val="24"/>
          <w:lang w:eastAsia="lt-LT"/>
        </w:rPr>
        <w:t xml:space="preserve"> </w:t>
      </w:r>
      <w:r w:rsidR="007B41B5" w:rsidRPr="00DE0C26">
        <w:rPr>
          <w:rFonts w:ascii="Times New Roman" w:eastAsia="Calibri" w:hAnsi="Times New Roman" w:cs="Times New Roman"/>
          <w:sz w:val="24"/>
          <w:szCs w:val="24"/>
          <w:lang w:eastAsia="lt-LT"/>
        </w:rPr>
        <w:t>perdavim</w:t>
      </w:r>
      <w:r w:rsidR="00B65120" w:rsidRPr="00DE0C26">
        <w:rPr>
          <w:rFonts w:ascii="Times New Roman" w:eastAsia="Calibri" w:hAnsi="Times New Roman" w:cs="Times New Roman"/>
          <w:sz w:val="24"/>
          <w:szCs w:val="24"/>
          <w:lang w:eastAsia="lt-LT"/>
        </w:rPr>
        <w:t>o akto pasirašymo momento</w:t>
      </w:r>
      <w:r w:rsidR="00E67B48" w:rsidRPr="00DE0C26">
        <w:rPr>
          <w:rFonts w:ascii="Times New Roman" w:eastAsia="Calibri" w:hAnsi="Times New Roman" w:cs="Times New Roman"/>
          <w:sz w:val="24"/>
          <w:szCs w:val="24"/>
          <w:lang w:eastAsia="lt-LT"/>
        </w:rPr>
        <w:t>;</w:t>
      </w:r>
    </w:p>
    <w:p w14:paraId="398AE9A9" w14:textId="28FACEEB" w:rsidR="00E67B48" w:rsidRPr="00FE2F58" w:rsidRDefault="0012747A" w:rsidP="0012747A">
      <w:pPr>
        <w:tabs>
          <w:tab w:val="left" w:pos="709"/>
          <w:tab w:val="left" w:pos="1134"/>
        </w:tabs>
        <w:suppressAutoHyphens/>
        <w:autoSpaceDN w:val="0"/>
        <w:spacing w:after="0" w:line="240" w:lineRule="auto"/>
        <w:ind w:right="-1"/>
        <w:jc w:val="both"/>
        <w:rPr>
          <w:rFonts w:ascii="Times New Roman" w:eastAsia="Times New Roman" w:hAnsi="Times New Roman" w:cs="Times New Roman"/>
          <w:sz w:val="24"/>
          <w:szCs w:val="24"/>
        </w:rPr>
      </w:pPr>
      <w:r w:rsidRPr="00FE2F58">
        <w:rPr>
          <w:rFonts w:ascii="Times New Roman" w:hAnsi="Times New Roman" w:cs="Times New Roman"/>
          <w:sz w:val="24"/>
          <w:szCs w:val="24"/>
        </w:rPr>
        <w:t xml:space="preserve">5.7.1. </w:t>
      </w:r>
      <w:r w:rsidR="00E67B48" w:rsidRPr="00FE2F58">
        <w:rPr>
          <w:rFonts w:ascii="Times New Roman" w:hAnsi="Times New Roman" w:cs="Times New Roman"/>
          <w:sz w:val="24"/>
          <w:szCs w:val="24"/>
        </w:rPr>
        <w:t>5 (penkeri) metai – objekto atviroms konstrukcijoms ir kitiems Darbams;</w:t>
      </w:r>
    </w:p>
    <w:p w14:paraId="3238B1B8" w14:textId="06D26DA4" w:rsidR="00E67B48" w:rsidRPr="00FE2F58" w:rsidRDefault="0012747A" w:rsidP="000A6D95">
      <w:pPr>
        <w:tabs>
          <w:tab w:val="left" w:pos="709"/>
          <w:tab w:val="left" w:pos="1134"/>
        </w:tabs>
        <w:suppressAutoHyphens/>
        <w:autoSpaceDN w:val="0"/>
        <w:spacing w:after="0" w:line="240" w:lineRule="auto"/>
        <w:ind w:right="-1"/>
        <w:jc w:val="both"/>
        <w:rPr>
          <w:rFonts w:ascii="Times New Roman" w:eastAsia="Times New Roman" w:hAnsi="Times New Roman" w:cs="Times New Roman"/>
          <w:sz w:val="24"/>
          <w:szCs w:val="24"/>
        </w:rPr>
      </w:pPr>
      <w:r w:rsidRPr="00FE2F58">
        <w:rPr>
          <w:rFonts w:ascii="Times New Roman" w:hAnsi="Times New Roman" w:cs="Times New Roman"/>
          <w:sz w:val="24"/>
          <w:szCs w:val="24"/>
        </w:rPr>
        <w:t xml:space="preserve">5.7.2. </w:t>
      </w:r>
      <w:r w:rsidR="00E67B48" w:rsidRPr="00FE2F58">
        <w:rPr>
          <w:rFonts w:ascii="Times New Roman" w:hAnsi="Times New Roman" w:cs="Times New Roman"/>
          <w:sz w:val="24"/>
          <w:szCs w:val="24"/>
        </w:rPr>
        <w:t>10 (dešimt) metų – objekto paslėptiems elementams;</w:t>
      </w:r>
      <w:r w:rsidR="000A6D95">
        <w:rPr>
          <w:rFonts w:ascii="Times New Roman" w:eastAsia="Times New Roman" w:hAnsi="Times New Roman" w:cs="Times New Roman"/>
          <w:sz w:val="24"/>
          <w:szCs w:val="24"/>
        </w:rPr>
        <w:t xml:space="preserve"> </w:t>
      </w:r>
    </w:p>
    <w:p w14:paraId="73D754A1" w14:textId="77777777" w:rsidR="008256CF" w:rsidRPr="00FE2F58" w:rsidRDefault="008256CF" w:rsidP="005E6338">
      <w:pPr>
        <w:tabs>
          <w:tab w:val="left" w:pos="709"/>
          <w:tab w:val="left" w:pos="993"/>
        </w:tabs>
        <w:suppressAutoHyphens/>
        <w:autoSpaceDN w:val="0"/>
        <w:spacing w:after="0" w:line="240" w:lineRule="auto"/>
        <w:ind w:right="-1"/>
        <w:jc w:val="both"/>
        <w:rPr>
          <w:rFonts w:ascii="Times New Roman" w:eastAsia="Times New Roman" w:hAnsi="Times New Roman" w:cs="Times New Roman"/>
          <w:sz w:val="24"/>
          <w:szCs w:val="24"/>
        </w:rPr>
      </w:pPr>
    </w:p>
    <w:p w14:paraId="4506C513" w14:textId="6EC9138A" w:rsidR="00E66D72" w:rsidRPr="00FE2F58" w:rsidRDefault="00DE0C26" w:rsidP="0012747A">
      <w:pPr>
        <w:tabs>
          <w:tab w:val="left" w:pos="567"/>
          <w:tab w:val="left" w:pos="709"/>
          <w:tab w:val="left" w:pos="851"/>
        </w:tabs>
        <w:suppressAutoHyphens/>
        <w:autoSpaceDN w:val="0"/>
        <w:spacing w:after="0" w:line="240" w:lineRule="auto"/>
        <w:ind w:right="-1"/>
        <w:jc w:val="both"/>
        <w:rPr>
          <w:rFonts w:ascii="Times New Roman" w:eastAsia="Calibri" w:hAnsi="Times New Roman" w:cs="Times New Roman"/>
          <w:b/>
          <w:sz w:val="24"/>
          <w:szCs w:val="24"/>
        </w:rPr>
      </w:pPr>
      <w:r w:rsidRPr="00FE2F58">
        <w:rPr>
          <w:rFonts w:ascii="Times New Roman" w:eastAsia="Calibri" w:hAnsi="Times New Roman" w:cs="Times New Roman"/>
          <w:b/>
          <w:sz w:val="24"/>
          <w:szCs w:val="24"/>
        </w:rPr>
        <w:t>6. ŠALIŲ ATSAKOMYBĖ</w:t>
      </w:r>
    </w:p>
    <w:p w14:paraId="6F7353ED" w14:textId="0B2471D2" w:rsidR="002775D3" w:rsidRPr="00FE2F58" w:rsidRDefault="0012747A" w:rsidP="0012747A">
      <w:pPr>
        <w:tabs>
          <w:tab w:val="left" w:pos="567"/>
          <w:tab w:val="left" w:pos="851"/>
          <w:tab w:val="left" w:pos="993"/>
        </w:tabs>
        <w:suppressAutoHyphens/>
        <w:autoSpaceDN w:val="0"/>
        <w:spacing w:after="0" w:line="240" w:lineRule="auto"/>
        <w:ind w:right="-1"/>
        <w:jc w:val="both"/>
        <w:rPr>
          <w:rFonts w:ascii="Times New Roman" w:eastAsia="Calibri" w:hAnsi="Times New Roman" w:cs="Times New Roman"/>
          <w:color w:val="000000" w:themeColor="text1"/>
          <w:sz w:val="24"/>
          <w:szCs w:val="24"/>
        </w:rPr>
      </w:pPr>
      <w:r w:rsidRPr="00FE2F58">
        <w:rPr>
          <w:rFonts w:ascii="Times New Roman" w:eastAsia="Calibri" w:hAnsi="Times New Roman" w:cs="Times New Roman"/>
          <w:color w:val="000000" w:themeColor="text1"/>
          <w:sz w:val="24"/>
          <w:szCs w:val="24"/>
        </w:rPr>
        <w:t xml:space="preserve">6.1. </w:t>
      </w:r>
      <w:r w:rsidR="003D752D" w:rsidRPr="00FE2F58">
        <w:rPr>
          <w:rFonts w:ascii="Times New Roman" w:eastAsia="Calibri" w:hAnsi="Times New Roman" w:cs="Times New Roman"/>
          <w:color w:val="000000" w:themeColor="text1"/>
          <w:sz w:val="24"/>
          <w:szCs w:val="24"/>
        </w:rPr>
        <w:t xml:space="preserve">Kadangi Užsakovui yra svarbus Darbų atlikimo terminas, </w:t>
      </w:r>
      <w:r w:rsidR="00AF50C9" w:rsidRPr="00FE2F58">
        <w:rPr>
          <w:rFonts w:ascii="Times New Roman" w:eastAsia="Calibri" w:hAnsi="Times New Roman" w:cs="Times New Roman"/>
          <w:color w:val="000000" w:themeColor="text1"/>
          <w:sz w:val="24"/>
          <w:szCs w:val="24"/>
        </w:rPr>
        <w:t xml:space="preserve">Rangovui laiku </w:t>
      </w:r>
      <w:r w:rsidR="002775D3" w:rsidRPr="00FE2F58">
        <w:rPr>
          <w:rFonts w:ascii="Times New Roman" w:eastAsia="Calibri" w:hAnsi="Times New Roman" w:cs="Times New Roman"/>
          <w:color w:val="000000" w:themeColor="text1"/>
          <w:sz w:val="24"/>
          <w:szCs w:val="24"/>
        </w:rPr>
        <w:t xml:space="preserve">ir tinkamai </w:t>
      </w:r>
      <w:r w:rsidR="00AF50C9" w:rsidRPr="00FE2F58">
        <w:rPr>
          <w:rFonts w:ascii="Times New Roman" w:eastAsia="Calibri" w:hAnsi="Times New Roman" w:cs="Times New Roman"/>
          <w:color w:val="000000" w:themeColor="text1"/>
          <w:sz w:val="24"/>
          <w:szCs w:val="24"/>
        </w:rPr>
        <w:t xml:space="preserve">neatlikus Darbų per Sutartyje nustatytą terminą, </w:t>
      </w:r>
      <w:r w:rsidR="002775D3" w:rsidRPr="00FE2F58">
        <w:rPr>
          <w:rFonts w:ascii="Times New Roman" w:eastAsia="Calibri" w:hAnsi="Times New Roman" w:cs="Times New Roman"/>
          <w:color w:val="000000" w:themeColor="text1"/>
          <w:sz w:val="24"/>
          <w:szCs w:val="24"/>
        </w:rPr>
        <w:t xml:space="preserve">Užsakovas turi teisę </w:t>
      </w:r>
      <w:r w:rsidR="002775D3" w:rsidRPr="00FE2F58">
        <w:rPr>
          <w:rFonts w:ascii="Times New Roman" w:eastAsia="Calibri" w:hAnsi="Times New Roman" w:cs="Times New Roman"/>
          <w:sz w:val="24"/>
          <w:szCs w:val="24"/>
        </w:rPr>
        <w:t xml:space="preserve">taikyti </w:t>
      </w:r>
      <w:r w:rsidR="00A23040" w:rsidRPr="00FE2F58">
        <w:rPr>
          <w:rFonts w:ascii="Times New Roman" w:eastAsia="Calibri" w:hAnsi="Times New Roman" w:cs="Times New Roman"/>
          <w:sz w:val="24"/>
          <w:szCs w:val="24"/>
        </w:rPr>
        <w:t>5</w:t>
      </w:r>
      <w:r w:rsidR="002775D3" w:rsidRPr="00FE2F58">
        <w:rPr>
          <w:rFonts w:ascii="Times New Roman" w:eastAsia="Calibri" w:hAnsi="Times New Roman" w:cs="Times New Roman"/>
          <w:sz w:val="24"/>
          <w:szCs w:val="24"/>
        </w:rPr>
        <w:t xml:space="preserve"> (</w:t>
      </w:r>
      <w:r w:rsidR="00A23040" w:rsidRPr="00FE2F58">
        <w:rPr>
          <w:rFonts w:ascii="Times New Roman" w:eastAsia="Calibri" w:hAnsi="Times New Roman" w:cs="Times New Roman"/>
          <w:sz w:val="24"/>
          <w:szCs w:val="24"/>
        </w:rPr>
        <w:t>penk</w:t>
      </w:r>
      <w:r w:rsidR="00704237" w:rsidRPr="00FE2F58">
        <w:rPr>
          <w:rFonts w:ascii="Times New Roman" w:eastAsia="Calibri" w:hAnsi="Times New Roman" w:cs="Times New Roman"/>
          <w:sz w:val="24"/>
          <w:szCs w:val="24"/>
        </w:rPr>
        <w:t>ių</w:t>
      </w:r>
      <w:r w:rsidR="002775D3" w:rsidRPr="00FE2F58">
        <w:rPr>
          <w:rFonts w:ascii="Times New Roman" w:eastAsia="Calibri" w:hAnsi="Times New Roman" w:cs="Times New Roman"/>
          <w:sz w:val="24"/>
          <w:szCs w:val="24"/>
        </w:rPr>
        <w:t xml:space="preserve">) proc. </w:t>
      </w:r>
      <w:r w:rsidR="002775D3" w:rsidRPr="00FE2F58">
        <w:rPr>
          <w:rFonts w:ascii="Times New Roman" w:eastAsia="Calibri" w:hAnsi="Times New Roman" w:cs="Times New Roman"/>
          <w:color w:val="000000" w:themeColor="text1"/>
          <w:sz w:val="24"/>
          <w:szCs w:val="24"/>
        </w:rPr>
        <w:t xml:space="preserve">dydžio baudą nuo </w:t>
      </w:r>
      <w:r w:rsidR="00A23040" w:rsidRPr="00FE2F58">
        <w:rPr>
          <w:rFonts w:ascii="Times New Roman" w:eastAsia="Calibri" w:hAnsi="Times New Roman" w:cs="Times New Roman"/>
          <w:color w:val="000000" w:themeColor="text1"/>
          <w:sz w:val="24"/>
          <w:szCs w:val="24"/>
        </w:rPr>
        <w:t>pradinės Sutarties vertės</w:t>
      </w:r>
      <w:r w:rsidR="00704237" w:rsidRPr="00FE2F58">
        <w:rPr>
          <w:rFonts w:ascii="Times New Roman" w:eastAsia="Calibri" w:hAnsi="Times New Roman" w:cs="Times New Roman"/>
          <w:color w:val="000000" w:themeColor="text1"/>
          <w:sz w:val="24"/>
          <w:szCs w:val="24"/>
        </w:rPr>
        <w:t>.</w:t>
      </w:r>
      <w:r w:rsidR="00E67B48" w:rsidRPr="00FE2F58">
        <w:rPr>
          <w:rFonts w:ascii="Times New Roman" w:eastAsia="Calibri" w:hAnsi="Times New Roman" w:cs="Times New Roman"/>
          <w:color w:val="000000" w:themeColor="text1"/>
          <w:sz w:val="24"/>
          <w:szCs w:val="24"/>
        </w:rPr>
        <w:t xml:space="preserve"> </w:t>
      </w:r>
    </w:p>
    <w:p w14:paraId="379CD6D6" w14:textId="6530018C" w:rsidR="002775D3" w:rsidRPr="00FE2F58" w:rsidRDefault="00D968B8" w:rsidP="00D968B8">
      <w:pPr>
        <w:tabs>
          <w:tab w:val="left" w:pos="567"/>
          <w:tab w:val="left" w:pos="851"/>
          <w:tab w:val="left" w:pos="993"/>
        </w:tabs>
        <w:suppressAutoHyphens/>
        <w:autoSpaceDN w:val="0"/>
        <w:spacing w:after="0" w:line="240" w:lineRule="auto"/>
        <w:ind w:right="-1"/>
        <w:jc w:val="both"/>
        <w:rPr>
          <w:rFonts w:ascii="Times New Roman" w:eastAsia="Calibri" w:hAnsi="Times New Roman" w:cs="Times New Roman"/>
          <w:sz w:val="24"/>
          <w:szCs w:val="24"/>
        </w:rPr>
      </w:pPr>
      <w:r w:rsidRPr="00FE2F58">
        <w:rPr>
          <w:rFonts w:ascii="Times New Roman" w:eastAsia="Calibri" w:hAnsi="Times New Roman" w:cs="Times New Roman"/>
          <w:sz w:val="24"/>
          <w:szCs w:val="24"/>
        </w:rPr>
        <w:t xml:space="preserve">6.2. </w:t>
      </w:r>
      <w:r w:rsidR="002775D3" w:rsidRPr="00FE2F58">
        <w:rPr>
          <w:rFonts w:ascii="Times New Roman" w:eastAsia="Calibri" w:hAnsi="Times New Roman" w:cs="Times New Roman"/>
          <w:sz w:val="24"/>
          <w:szCs w:val="24"/>
        </w:rPr>
        <w:t>Užsakovas turi teisę netesybas išskaičiuoti iš Rangovui pagal Sutartį mokėtinų sumų.</w:t>
      </w:r>
    </w:p>
    <w:p w14:paraId="4D0B2D1D" w14:textId="532AD238" w:rsidR="000C7C79" w:rsidRPr="00FE2F58" w:rsidRDefault="00D968B8" w:rsidP="00D968B8">
      <w:pPr>
        <w:tabs>
          <w:tab w:val="left" w:pos="567"/>
          <w:tab w:val="left" w:pos="851"/>
          <w:tab w:val="left" w:pos="993"/>
        </w:tabs>
        <w:suppressAutoHyphens/>
        <w:autoSpaceDN w:val="0"/>
        <w:spacing w:after="0" w:line="240" w:lineRule="auto"/>
        <w:ind w:right="-1"/>
        <w:jc w:val="both"/>
        <w:rPr>
          <w:rFonts w:ascii="Times New Roman" w:eastAsia="Calibri" w:hAnsi="Times New Roman" w:cs="Times New Roman"/>
          <w:sz w:val="24"/>
          <w:szCs w:val="24"/>
        </w:rPr>
      </w:pPr>
      <w:bookmarkStart w:id="5" w:name="OLE_LINK34"/>
      <w:bookmarkStart w:id="6" w:name="OLE_LINK35"/>
      <w:r w:rsidRPr="00FE2F58">
        <w:rPr>
          <w:rFonts w:ascii="Times New Roman" w:eastAsia="Calibri" w:hAnsi="Times New Roman" w:cs="Times New Roman"/>
          <w:bCs/>
          <w:color w:val="000000"/>
          <w:sz w:val="24"/>
          <w:szCs w:val="24"/>
          <w:lang w:eastAsia="lt-LT"/>
        </w:rPr>
        <w:t xml:space="preserve">6.3. </w:t>
      </w:r>
      <w:r w:rsidR="00421BD1" w:rsidRPr="00FE2F58">
        <w:rPr>
          <w:rFonts w:ascii="Times New Roman" w:eastAsia="Calibri" w:hAnsi="Times New Roman" w:cs="Times New Roman"/>
          <w:bCs/>
          <w:color w:val="000000"/>
          <w:sz w:val="24"/>
          <w:szCs w:val="24"/>
          <w:lang w:eastAsia="lt-LT"/>
        </w:rPr>
        <w:t xml:space="preserve">Užsakovui laiku nesumokėjus </w:t>
      </w:r>
      <w:r w:rsidR="00C52FF4" w:rsidRPr="00FE2F58">
        <w:rPr>
          <w:rFonts w:ascii="Times New Roman" w:eastAsia="Calibri" w:hAnsi="Times New Roman" w:cs="Times New Roman"/>
          <w:bCs/>
          <w:color w:val="000000"/>
          <w:sz w:val="24"/>
          <w:szCs w:val="24"/>
          <w:lang w:eastAsia="lt-LT"/>
        </w:rPr>
        <w:t>už laiku ir tinkamai atliktus Darbus, Rangovui pareikalavus, Užsakovas už kiekvieną uždelstą dieną turi sumokėti Rangovui 0,0</w:t>
      </w:r>
      <w:r w:rsidR="00411A04">
        <w:rPr>
          <w:rFonts w:ascii="Times New Roman" w:eastAsia="Calibri" w:hAnsi="Times New Roman" w:cs="Times New Roman"/>
          <w:bCs/>
          <w:color w:val="000000"/>
          <w:sz w:val="24"/>
          <w:szCs w:val="24"/>
          <w:lang w:eastAsia="lt-LT"/>
        </w:rPr>
        <w:t>2</w:t>
      </w:r>
      <w:r w:rsidR="00C52FF4" w:rsidRPr="00FE2F58">
        <w:rPr>
          <w:rFonts w:ascii="Times New Roman" w:eastAsia="Calibri" w:hAnsi="Times New Roman" w:cs="Times New Roman"/>
          <w:bCs/>
          <w:color w:val="000000"/>
          <w:sz w:val="24"/>
          <w:szCs w:val="24"/>
          <w:lang w:eastAsia="lt-LT"/>
        </w:rPr>
        <w:t xml:space="preserve"> proc. dydžio delspinigius nuo laiku nesumokėtos sumos.</w:t>
      </w:r>
    </w:p>
    <w:bookmarkEnd w:id="5"/>
    <w:bookmarkEnd w:id="6"/>
    <w:p w14:paraId="3768993A" w14:textId="5B336D56" w:rsidR="00FE62BB" w:rsidRDefault="00D968B8" w:rsidP="00D968B8">
      <w:pPr>
        <w:tabs>
          <w:tab w:val="left" w:pos="567"/>
          <w:tab w:val="left" w:pos="851"/>
          <w:tab w:val="left" w:pos="993"/>
        </w:tabs>
        <w:suppressAutoHyphens/>
        <w:autoSpaceDN w:val="0"/>
        <w:spacing w:after="0" w:line="240" w:lineRule="auto"/>
        <w:ind w:right="-1"/>
        <w:jc w:val="both"/>
        <w:rPr>
          <w:rFonts w:ascii="Times New Roman" w:eastAsia="Calibri" w:hAnsi="Times New Roman" w:cs="Times New Roman"/>
          <w:sz w:val="24"/>
          <w:szCs w:val="24"/>
        </w:rPr>
      </w:pPr>
      <w:r w:rsidRPr="00FE2F58">
        <w:rPr>
          <w:rFonts w:ascii="Times New Roman" w:eastAsia="Calibri" w:hAnsi="Times New Roman" w:cs="Times New Roman"/>
          <w:sz w:val="24"/>
          <w:szCs w:val="24"/>
        </w:rPr>
        <w:t xml:space="preserve">6.4. </w:t>
      </w:r>
      <w:r w:rsidR="00FE62BB" w:rsidRPr="00FE2F58">
        <w:rPr>
          <w:rFonts w:ascii="Times New Roman" w:eastAsia="Calibri" w:hAnsi="Times New Roman" w:cs="Times New Roman"/>
          <w:sz w:val="24"/>
          <w:szCs w:val="24"/>
        </w:rPr>
        <w:t>Netesybų sumokėjimas neatleidžia Šalies nuo pareigos vykdyti šia Sutartimi prisiimtus įsipareigojimus.</w:t>
      </w:r>
    </w:p>
    <w:p w14:paraId="6008F96C" w14:textId="77777777" w:rsidR="00861501" w:rsidRPr="00861501" w:rsidRDefault="00861501" w:rsidP="00861501">
      <w:pPr>
        <w:pStyle w:val="Komentarotekstas"/>
        <w:spacing w:after="0"/>
        <w:jc w:val="both"/>
        <w:rPr>
          <w:rFonts w:ascii="Times New Roman" w:hAnsi="Times New Roman" w:cs="Times New Roman"/>
          <w:sz w:val="24"/>
          <w:szCs w:val="24"/>
        </w:rPr>
      </w:pPr>
      <w:r w:rsidRPr="00861501">
        <w:rPr>
          <w:rFonts w:ascii="Times New Roman" w:eastAsia="Calibri" w:hAnsi="Times New Roman" w:cs="Times New Roman"/>
          <w:sz w:val="24"/>
          <w:szCs w:val="24"/>
        </w:rPr>
        <w:t xml:space="preserve">6.5. </w:t>
      </w:r>
      <w:r w:rsidRPr="00861501">
        <w:rPr>
          <w:rFonts w:ascii="Times New Roman" w:hAnsi="Times New Roman" w:cs="Times New Roman"/>
          <w:sz w:val="24"/>
          <w:szCs w:val="24"/>
        </w:rPr>
        <w:t>Užsakovas gali Rangovui mokėti avansą, bet ne didesnį kaip 30% nuo bendros sutarties sumos.</w:t>
      </w:r>
    </w:p>
    <w:p w14:paraId="3D04864B" w14:textId="53558A23" w:rsidR="00861501" w:rsidRPr="00FE2F58" w:rsidRDefault="00861501" w:rsidP="00D968B8">
      <w:pPr>
        <w:tabs>
          <w:tab w:val="left" w:pos="567"/>
          <w:tab w:val="left" w:pos="851"/>
          <w:tab w:val="left" w:pos="993"/>
        </w:tabs>
        <w:suppressAutoHyphens/>
        <w:autoSpaceDN w:val="0"/>
        <w:spacing w:after="0" w:line="240" w:lineRule="auto"/>
        <w:ind w:right="-1"/>
        <w:jc w:val="both"/>
        <w:rPr>
          <w:rFonts w:ascii="Times New Roman" w:eastAsia="Calibri" w:hAnsi="Times New Roman" w:cs="Times New Roman"/>
          <w:b/>
          <w:sz w:val="24"/>
          <w:szCs w:val="24"/>
        </w:rPr>
      </w:pPr>
    </w:p>
    <w:p w14:paraId="73AE6F8C" w14:textId="285FB06C" w:rsidR="007B41B5" w:rsidRPr="00FE2F58" w:rsidRDefault="007B41B5" w:rsidP="00C52FF4">
      <w:pPr>
        <w:tabs>
          <w:tab w:val="left" w:pos="709"/>
          <w:tab w:val="left" w:pos="1134"/>
        </w:tabs>
        <w:autoSpaceDN w:val="0"/>
        <w:spacing w:after="0" w:line="240" w:lineRule="auto"/>
        <w:ind w:right="-1"/>
        <w:contextualSpacing/>
        <w:jc w:val="both"/>
        <w:rPr>
          <w:rFonts w:ascii="Times New Roman" w:eastAsia="Calibri" w:hAnsi="Times New Roman" w:cs="Times New Roman"/>
          <w:sz w:val="24"/>
          <w:szCs w:val="24"/>
        </w:rPr>
      </w:pPr>
    </w:p>
    <w:p w14:paraId="05FA4B5E" w14:textId="5E8D82CB" w:rsidR="007B41B5" w:rsidRPr="00FE2F58" w:rsidRDefault="00DE0C26" w:rsidP="00D968B8">
      <w:pPr>
        <w:tabs>
          <w:tab w:val="left" w:pos="284"/>
          <w:tab w:val="left" w:pos="851"/>
        </w:tabs>
        <w:suppressAutoHyphens/>
        <w:overflowPunct w:val="0"/>
        <w:autoSpaceDE w:val="0"/>
        <w:autoSpaceDN w:val="0"/>
        <w:spacing w:after="0" w:line="240" w:lineRule="auto"/>
        <w:ind w:right="-1"/>
        <w:jc w:val="both"/>
        <w:rPr>
          <w:rFonts w:ascii="Times New Roman" w:eastAsia="Times New Roman" w:hAnsi="Times New Roman" w:cs="Times New Roman"/>
          <w:b/>
          <w:sz w:val="24"/>
          <w:szCs w:val="24"/>
        </w:rPr>
      </w:pPr>
      <w:r w:rsidRPr="00FE2F58">
        <w:rPr>
          <w:rFonts w:ascii="Times New Roman" w:eastAsia="Times New Roman" w:hAnsi="Times New Roman" w:cs="Times New Roman"/>
          <w:b/>
          <w:sz w:val="24"/>
          <w:szCs w:val="24"/>
        </w:rPr>
        <w:t>7. NENUGALIMA JĖGA</w:t>
      </w:r>
    </w:p>
    <w:p w14:paraId="6E2A1236" w14:textId="0CB03105" w:rsidR="007B41B5" w:rsidRPr="00FE2F58" w:rsidRDefault="00D968B8" w:rsidP="00D968B8">
      <w:pPr>
        <w:tabs>
          <w:tab w:val="left" w:pos="284"/>
          <w:tab w:val="left" w:pos="993"/>
        </w:tabs>
        <w:suppressAutoHyphens/>
        <w:overflowPunct w:val="0"/>
        <w:autoSpaceDE w:val="0"/>
        <w:autoSpaceDN w:val="0"/>
        <w:spacing w:after="0" w:line="240" w:lineRule="auto"/>
        <w:ind w:right="-1"/>
        <w:jc w:val="both"/>
        <w:rPr>
          <w:rFonts w:ascii="Times New Roman" w:eastAsia="Times New Roman" w:hAnsi="Times New Roman" w:cs="Times New Roman"/>
          <w:b/>
          <w:sz w:val="24"/>
          <w:szCs w:val="24"/>
        </w:rPr>
      </w:pPr>
      <w:r w:rsidRPr="00FE2F58">
        <w:rPr>
          <w:rFonts w:ascii="Times New Roman" w:eastAsia="Times New Roman" w:hAnsi="Times New Roman" w:cs="Times New Roman"/>
          <w:sz w:val="24"/>
          <w:szCs w:val="24"/>
        </w:rPr>
        <w:t xml:space="preserve">7.1. </w:t>
      </w:r>
      <w:r w:rsidR="007B41B5" w:rsidRPr="00FE2F58">
        <w:rPr>
          <w:rFonts w:ascii="Times New Roman" w:eastAsia="Times New Roman" w:hAnsi="Times New Roman" w:cs="Times New Roman"/>
          <w:sz w:val="24"/>
          <w:szCs w:val="24"/>
        </w:rPr>
        <w:t xml:space="preserve">Nė viena Šalis nėra laikoma pažeidusia šią Sutartį arba nevykdančia savo įsipareigojimų pagal šią Sutartį, jei įsipareigojimus vykdyti jai trukdo nenugalimos jėgos (force majeure) aplinkybės, atsiradusios po Sutarties įsigaliojimo dienos. Nenugalimos jėgos (force majeure)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w:t>
      </w:r>
      <w:r w:rsidR="00B31908" w:rsidRPr="00FE2F58">
        <w:rPr>
          <w:rFonts w:ascii="Times New Roman" w:eastAsia="Times New Roman" w:hAnsi="Times New Roman" w:cs="Times New Roman"/>
          <w:sz w:val="24"/>
          <w:szCs w:val="24"/>
        </w:rPr>
        <w:t>„</w:t>
      </w:r>
      <w:r w:rsidR="007B41B5" w:rsidRPr="00FE2F58">
        <w:rPr>
          <w:rFonts w:ascii="Times New Roman" w:eastAsia="Times New Roman" w:hAnsi="Times New Roman" w:cs="Times New Roman"/>
          <w:sz w:val="24"/>
          <w:szCs w:val="24"/>
        </w:rPr>
        <w:t xml:space="preserve">Dėl </w:t>
      </w:r>
      <w:r w:rsidR="00B31908" w:rsidRPr="00FE2F58">
        <w:rPr>
          <w:rFonts w:ascii="Times New Roman" w:eastAsia="Times New Roman" w:hAnsi="Times New Roman" w:cs="Times New Roman"/>
          <w:sz w:val="24"/>
          <w:szCs w:val="24"/>
        </w:rPr>
        <w:t>A</w:t>
      </w:r>
      <w:r w:rsidR="007B41B5" w:rsidRPr="00FE2F58">
        <w:rPr>
          <w:rFonts w:ascii="Times New Roman" w:eastAsia="Times New Roman" w:hAnsi="Times New Roman" w:cs="Times New Roman"/>
          <w:sz w:val="24"/>
          <w:szCs w:val="24"/>
        </w:rPr>
        <w:t>tleidimo nuo atsakomybės esant nenugalimos jėgos (force majeure) aplinkybėms taisyklių patvirtinimo”).</w:t>
      </w:r>
    </w:p>
    <w:p w14:paraId="0FC864A8" w14:textId="77777777" w:rsidR="007B41B5" w:rsidRPr="00FE2F58" w:rsidRDefault="007B41B5" w:rsidP="007A353D">
      <w:pPr>
        <w:tabs>
          <w:tab w:val="left" w:pos="851"/>
          <w:tab w:val="left" w:pos="993"/>
        </w:tabs>
        <w:overflowPunct w:val="0"/>
        <w:autoSpaceDE w:val="0"/>
        <w:autoSpaceDN w:val="0"/>
        <w:spacing w:after="0" w:line="240" w:lineRule="auto"/>
        <w:ind w:right="-1"/>
        <w:jc w:val="both"/>
        <w:rPr>
          <w:rFonts w:ascii="Times New Roman" w:eastAsia="Times New Roman" w:hAnsi="Times New Roman" w:cs="Times New Roman"/>
          <w:sz w:val="24"/>
          <w:szCs w:val="24"/>
        </w:rPr>
      </w:pPr>
    </w:p>
    <w:p w14:paraId="15CA406C" w14:textId="0948A1CB" w:rsidR="007B41B5" w:rsidRPr="00FE2F58" w:rsidRDefault="00DE0C26" w:rsidP="00D968B8">
      <w:pPr>
        <w:tabs>
          <w:tab w:val="left" w:pos="851"/>
        </w:tabs>
        <w:suppressAutoHyphens/>
        <w:overflowPunct w:val="0"/>
        <w:autoSpaceDE w:val="0"/>
        <w:autoSpaceDN w:val="0"/>
        <w:spacing w:after="0" w:line="240" w:lineRule="auto"/>
        <w:ind w:right="-1"/>
        <w:jc w:val="both"/>
        <w:rPr>
          <w:rFonts w:ascii="Times New Roman" w:eastAsia="Times New Roman" w:hAnsi="Times New Roman" w:cs="Times New Roman"/>
          <w:b/>
          <w:sz w:val="24"/>
          <w:szCs w:val="24"/>
        </w:rPr>
      </w:pPr>
      <w:r w:rsidRPr="00FE2F58">
        <w:rPr>
          <w:rFonts w:ascii="Times New Roman" w:eastAsia="Times New Roman" w:hAnsi="Times New Roman" w:cs="Times New Roman"/>
          <w:b/>
          <w:sz w:val="24"/>
          <w:szCs w:val="24"/>
        </w:rPr>
        <w:t>8. GINČŲ SPRENDIMO TVARKA</w:t>
      </w:r>
    </w:p>
    <w:p w14:paraId="0B163C57" w14:textId="3FF48C1D" w:rsidR="007B41B5" w:rsidRPr="00FE2F58" w:rsidRDefault="00D968B8" w:rsidP="00D968B8">
      <w:pPr>
        <w:tabs>
          <w:tab w:val="left" w:pos="993"/>
        </w:tabs>
        <w:suppressAutoHyphens/>
        <w:overflowPunct w:val="0"/>
        <w:autoSpaceDE w:val="0"/>
        <w:autoSpaceDN w:val="0"/>
        <w:spacing w:after="0" w:line="240" w:lineRule="auto"/>
        <w:ind w:right="-1"/>
        <w:jc w:val="both"/>
        <w:rPr>
          <w:rFonts w:ascii="Times New Roman" w:eastAsia="Times New Roman" w:hAnsi="Times New Roman" w:cs="Times New Roman"/>
          <w:sz w:val="24"/>
          <w:szCs w:val="24"/>
        </w:rPr>
      </w:pPr>
      <w:r w:rsidRPr="00FE2F58">
        <w:rPr>
          <w:rFonts w:ascii="Times New Roman" w:eastAsia="Times New Roman" w:hAnsi="Times New Roman" w:cs="Times New Roman"/>
          <w:sz w:val="24"/>
          <w:szCs w:val="24"/>
        </w:rPr>
        <w:t xml:space="preserve">8.1. </w:t>
      </w:r>
      <w:r w:rsidR="007B41B5" w:rsidRPr="00FE2F58">
        <w:rPr>
          <w:rFonts w:ascii="Times New Roman" w:eastAsia="Times New Roman" w:hAnsi="Times New Roman" w:cs="Times New Roman"/>
          <w:sz w:val="24"/>
          <w:szCs w:val="24"/>
        </w:rPr>
        <w:t xml:space="preserve">Sutartis aiškinama, visi joje neaptarti klausimai ir visi ginčai, kylantys iš Sutarties ar su ja susiję, sprendžiami remiantis Lietuvos Respublikos teise. </w:t>
      </w:r>
    </w:p>
    <w:p w14:paraId="6F15858F" w14:textId="7926E068" w:rsidR="007B41B5" w:rsidRPr="00FE2F58" w:rsidRDefault="00D968B8" w:rsidP="00D968B8">
      <w:pPr>
        <w:tabs>
          <w:tab w:val="left" w:pos="993"/>
        </w:tabs>
        <w:suppressAutoHyphens/>
        <w:overflowPunct w:val="0"/>
        <w:autoSpaceDE w:val="0"/>
        <w:autoSpaceDN w:val="0"/>
        <w:spacing w:after="0" w:line="240" w:lineRule="auto"/>
        <w:ind w:right="-1"/>
        <w:jc w:val="both"/>
        <w:rPr>
          <w:rFonts w:ascii="Times New Roman" w:eastAsia="Times New Roman" w:hAnsi="Times New Roman" w:cs="Times New Roman"/>
          <w:sz w:val="24"/>
          <w:szCs w:val="24"/>
        </w:rPr>
      </w:pPr>
      <w:r w:rsidRPr="00FE2F58">
        <w:rPr>
          <w:rFonts w:ascii="Times New Roman" w:eastAsia="Times New Roman" w:hAnsi="Times New Roman" w:cs="Times New Roman"/>
          <w:sz w:val="24"/>
          <w:szCs w:val="24"/>
        </w:rPr>
        <w:t xml:space="preserve">8.2. </w:t>
      </w:r>
      <w:r w:rsidR="007B41B5" w:rsidRPr="00FE2F58">
        <w:rPr>
          <w:rFonts w:ascii="Times New Roman" w:eastAsia="Times New Roman" w:hAnsi="Times New Roman" w:cs="Times New Roman"/>
          <w:sz w:val="24"/>
          <w:szCs w:val="24"/>
        </w:rPr>
        <w:t xml:space="preserve">Visi ginčai, kylantys iš Sutarties ar su ja susiję, sprendžiami derybų būdu. Jei Šalims nepavyksta išspręsti ginčo derybų būdu, ginčas sprendžiamas kompetentingame Lietuvos Respublikos teisme. Teritorinis teismingumas nustatomas pagal Užsakovo buveinės vietą. </w:t>
      </w:r>
    </w:p>
    <w:p w14:paraId="27B1A262" w14:textId="77777777" w:rsidR="007B41B5" w:rsidRPr="00FE2F58" w:rsidRDefault="007B41B5" w:rsidP="007A353D">
      <w:pPr>
        <w:tabs>
          <w:tab w:val="left" w:pos="709"/>
          <w:tab w:val="left" w:pos="993"/>
        </w:tabs>
        <w:suppressAutoHyphens/>
        <w:autoSpaceDN w:val="0"/>
        <w:spacing w:after="0" w:line="240" w:lineRule="auto"/>
        <w:ind w:left="709" w:right="-1"/>
        <w:jc w:val="both"/>
        <w:rPr>
          <w:rFonts w:ascii="Times New Roman" w:eastAsia="Times New Roman" w:hAnsi="Times New Roman" w:cs="Times New Roman"/>
          <w:sz w:val="24"/>
          <w:szCs w:val="24"/>
        </w:rPr>
      </w:pPr>
    </w:p>
    <w:p w14:paraId="64AF3E93" w14:textId="4E868390" w:rsidR="007B41B5" w:rsidRPr="00FE2F58" w:rsidRDefault="00DE0C26" w:rsidP="00D968B8">
      <w:pPr>
        <w:tabs>
          <w:tab w:val="left" w:pos="142"/>
          <w:tab w:val="left" w:pos="851"/>
          <w:tab w:val="left" w:pos="1134"/>
        </w:tabs>
        <w:suppressAutoHyphens/>
        <w:overflowPunct w:val="0"/>
        <w:autoSpaceDE w:val="0"/>
        <w:autoSpaceDN w:val="0"/>
        <w:spacing w:after="0" w:line="240" w:lineRule="auto"/>
        <w:ind w:right="-1"/>
        <w:jc w:val="both"/>
        <w:rPr>
          <w:rFonts w:ascii="Times New Roman" w:eastAsia="Times New Roman" w:hAnsi="Times New Roman" w:cs="Times New Roman"/>
          <w:b/>
          <w:sz w:val="24"/>
          <w:szCs w:val="24"/>
        </w:rPr>
      </w:pPr>
      <w:bookmarkStart w:id="7" w:name="OLE_LINK13"/>
      <w:r w:rsidRPr="00FE2F58">
        <w:rPr>
          <w:rFonts w:ascii="Times New Roman" w:eastAsia="Times New Roman" w:hAnsi="Times New Roman" w:cs="Times New Roman"/>
          <w:b/>
          <w:sz w:val="24"/>
          <w:szCs w:val="24"/>
        </w:rPr>
        <w:t>9. SUTARTIES KEITIMAS IR NUTRAUKIMAS</w:t>
      </w:r>
    </w:p>
    <w:p w14:paraId="194FCB54" w14:textId="18579E19" w:rsidR="009A7A52" w:rsidRPr="00FE2F58" w:rsidRDefault="00D968B8" w:rsidP="00D968B8">
      <w:pPr>
        <w:tabs>
          <w:tab w:val="left" w:pos="851"/>
          <w:tab w:val="left" w:pos="1134"/>
        </w:tabs>
        <w:suppressAutoHyphens/>
        <w:spacing w:after="0" w:line="240" w:lineRule="auto"/>
        <w:ind w:right="-1"/>
        <w:jc w:val="both"/>
        <w:rPr>
          <w:rFonts w:ascii="Times New Roman" w:eastAsia="Times New Roman" w:hAnsi="Times New Roman" w:cs="Times New Roman"/>
          <w:sz w:val="24"/>
          <w:szCs w:val="24"/>
        </w:rPr>
      </w:pPr>
      <w:bookmarkStart w:id="8" w:name="part_c263b6eacc614a55a6bf3f5235def46e"/>
      <w:bookmarkStart w:id="9" w:name="OLE_LINK14"/>
      <w:bookmarkEnd w:id="8"/>
      <w:r w:rsidRPr="00FE2F58">
        <w:rPr>
          <w:rFonts w:ascii="Times New Roman" w:eastAsia="Times New Roman" w:hAnsi="Times New Roman" w:cs="Times New Roman"/>
          <w:sz w:val="24"/>
          <w:szCs w:val="24"/>
        </w:rPr>
        <w:t xml:space="preserve">9.1. </w:t>
      </w:r>
      <w:r w:rsidR="009A7A52" w:rsidRPr="00FE2F58">
        <w:rPr>
          <w:rFonts w:ascii="Times New Roman" w:eastAsia="Times New Roman" w:hAnsi="Times New Roman" w:cs="Times New Roman"/>
          <w:sz w:val="24"/>
          <w:szCs w:val="24"/>
        </w:rPr>
        <w:t>Sutarties sąlygos gali būti keičiamos tik vadovaujantis Lietuvos Respublikos viešųjų pirkimų įstatymo (toliau – VPĮ) 89 straipsniu.</w:t>
      </w:r>
    </w:p>
    <w:p w14:paraId="56EF8B64" w14:textId="6AF1A50A" w:rsidR="007B41B5" w:rsidRPr="00FE2F58" w:rsidRDefault="00D968B8" w:rsidP="00D968B8">
      <w:pPr>
        <w:tabs>
          <w:tab w:val="left" w:pos="851"/>
          <w:tab w:val="left" w:pos="1134"/>
        </w:tabs>
        <w:suppressAutoHyphens/>
        <w:autoSpaceDN w:val="0"/>
        <w:spacing w:after="0" w:line="240" w:lineRule="auto"/>
        <w:jc w:val="both"/>
        <w:rPr>
          <w:rFonts w:ascii="Times New Roman" w:eastAsia="Calibri" w:hAnsi="Times New Roman" w:cs="Times New Roman"/>
          <w:sz w:val="24"/>
          <w:szCs w:val="24"/>
        </w:rPr>
      </w:pPr>
      <w:bookmarkStart w:id="10" w:name="OLE_LINK15"/>
      <w:bookmarkStart w:id="11" w:name="OLE_LINK16"/>
      <w:bookmarkStart w:id="12" w:name="OLE_LINK55"/>
      <w:bookmarkEnd w:id="9"/>
      <w:r w:rsidRPr="00FE2F58">
        <w:rPr>
          <w:rFonts w:ascii="Times New Roman" w:eastAsia="Times New Roman" w:hAnsi="Times New Roman" w:cs="Times New Roman"/>
          <w:sz w:val="24"/>
          <w:szCs w:val="24"/>
        </w:rPr>
        <w:t xml:space="preserve">9.2. </w:t>
      </w:r>
      <w:r w:rsidR="007B41B5" w:rsidRPr="00FE2F58">
        <w:rPr>
          <w:rFonts w:ascii="Times New Roman" w:eastAsia="Times New Roman" w:hAnsi="Times New Roman" w:cs="Times New Roman"/>
          <w:sz w:val="24"/>
          <w:szCs w:val="24"/>
        </w:rPr>
        <w:t xml:space="preserve">Sutarties sąlygų keitimą gali inicijuoti kiekviena Šalis, pateikdama kitai Šaliai atitinkamą prašymą bei jį pagrindžiančius dokumentus. Šalis, gavusi tokį prašymą, privalo jį išnagrinėti ir kitai Šaliai pateikti motyvuotą raštišką atsakymą. Šalių nesutarimo atveju sprendimo teisė priklauso Užsakovui. </w:t>
      </w:r>
    </w:p>
    <w:bookmarkEnd w:id="7"/>
    <w:bookmarkEnd w:id="10"/>
    <w:bookmarkEnd w:id="11"/>
    <w:bookmarkEnd w:id="12"/>
    <w:p w14:paraId="02D43CA3" w14:textId="1D7022D7" w:rsidR="005E7912" w:rsidRPr="00FE2F58" w:rsidRDefault="00D968B8" w:rsidP="00D968B8">
      <w:pPr>
        <w:tabs>
          <w:tab w:val="left" w:pos="851"/>
          <w:tab w:val="left" w:pos="1134"/>
        </w:tabs>
        <w:suppressAutoHyphens/>
        <w:autoSpaceDN w:val="0"/>
        <w:spacing w:after="0" w:line="240" w:lineRule="auto"/>
        <w:jc w:val="both"/>
        <w:rPr>
          <w:rFonts w:ascii="Times New Roman" w:eastAsia="Calibri" w:hAnsi="Times New Roman" w:cs="Times New Roman"/>
          <w:sz w:val="24"/>
          <w:szCs w:val="24"/>
        </w:rPr>
      </w:pPr>
      <w:r w:rsidRPr="00FE2F58">
        <w:rPr>
          <w:rFonts w:ascii="Times New Roman" w:eastAsia="Calibri" w:hAnsi="Times New Roman" w:cs="Times New Roman"/>
          <w:sz w:val="24"/>
          <w:szCs w:val="24"/>
        </w:rPr>
        <w:t xml:space="preserve">9.3. </w:t>
      </w:r>
      <w:r w:rsidR="007B41B5" w:rsidRPr="00FE2F58">
        <w:rPr>
          <w:rFonts w:ascii="Times New Roman" w:eastAsia="Calibri" w:hAnsi="Times New Roman" w:cs="Times New Roman"/>
          <w:sz w:val="24"/>
          <w:szCs w:val="24"/>
        </w:rPr>
        <w:t>Sutartis gali būti nutraukta bet kuriuo metu bendru Sutarties Šalių susitarimu</w:t>
      </w:r>
      <w:r w:rsidR="005E7912" w:rsidRPr="00FE2F58">
        <w:rPr>
          <w:rFonts w:ascii="Times New Roman" w:eastAsia="Calibri" w:hAnsi="Times New Roman" w:cs="Times New Roman"/>
          <w:sz w:val="24"/>
          <w:szCs w:val="24"/>
        </w:rPr>
        <w:t>.</w:t>
      </w:r>
    </w:p>
    <w:p w14:paraId="4BBD3D96" w14:textId="706D32D8" w:rsidR="007B41B5" w:rsidRPr="00FE2F58" w:rsidRDefault="00D968B8" w:rsidP="00D968B8">
      <w:pPr>
        <w:tabs>
          <w:tab w:val="left" w:pos="851"/>
          <w:tab w:val="left" w:pos="1134"/>
        </w:tabs>
        <w:suppressAutoHyphens/>
        <w:autoSpaceDN w:val="0"/>
        <w:spacing w:after="0" w:line="240" w:lineRule="auto"/>
        <w:jc w:val="both"/>
        <w:rPr>
          <w:rFonts w:ascii="Times New Roman" w:eastAsia="Calibri" w:hAnsi="Times New Roman" w:cs="Times New Roman"/>
          <w:sz w:val="24"/>
          <w:szCs w:val="24"/>
        </w:rPr>
      </w:pPr>
      <w:r w:rsidRPr="00FE2F58">
        <w:rPr>
          <w:rFonts w:ascii="Times New Roman" w:eastAsia="Calibri" w:hAnsi="Times New Roman" w:cs="Times New Roman"/>
          <w:sz w:val="24"/>
          <w:szCs w:val="24"/>
        </w:rPr>
        <w:lastRenderedPageBreak/>
        <w:t>9.</w:t>
      </w:r>
      <w:r w:rsidR="00FA4F75" w:rsidRPr="00FE2F58">
        <w:rPr>
          <w:rFonts w:ascii="Times New Roman" w:eastAsia="Calibri" w:hAnsi="Times New Roman" w:cs="Times New Roman"/>
          <w:sz w:val="24"/>
          <w:szCs w:val="24"/>
        </w:rPr>
        <w:t>4.</w:t>
      </w:r>
      <w:r w:rsidRPr="00FE2F58">
        <w:rPr>
          <w:rFonts w:ascii="Times New Roman" w:eastAsia="Calibri" w:hAnsi="Times New Roman" w:cs="Times New Roman"/>
          <w:sz w:val="24"/>
          <w:szCs w:val="24"/>
        </w:rPr>
        <w:t xml:space="preserve"> </w:t>
      </w:r>
      <w:r w:rsidR="005E7912" w:rsidRPr="00FE2F58">
        <w:rPr>
          <w:rFonts w:ascii="Times New Roman" w:eastAsia="Calibri" w:hAnsi="Times New Roman" w:cs="Times New Roman"/>
          <w:sz w:val="24"/>
          <w:szCs w:val="24"/>
        </w:rPr>
        <w:t>Sutartis gali būti nutraukta</w:t>
      </w:r>
      <w:r w:rsidR="007B41B5" w:rsidRPr="00FE2F58">
        <w:rPr>
          <w:rFonts w:ascii="Times New Roman" w:eastAsia="Calibri" w:hAnsi="Times New Roman" w:cs="Times New Roman"/>
          <w:sz w:val="24"/>
          <w:szCs w:val="24"/>
        </w:rPr>
        <w:t xml:space="preserve"> vienos iš Šalių iniciatyva</w:t>
      </w:r>
      <w:r w:rsidR="00906BC7" w:rsidRPr="00FE2F58">
        <w:rPr>
          <w:rFonts w:ascii="Times New Roman" w:eastAsia="Calibri" w:hAnsi="Times New Roman" w:cs="Times New Roman"/>
          <w:sz w:val="24"/>
          <w:szCs w:val="24"/>
        </w:rPr>
        <w:t xml:space="preserve"> prieš ne mažiau kaip </w:t>
      </w:r>
      <w:r w:rsidR="00FA4F75" w:rsidRPr="00FE2F58">
        <w:rPr>
          <w:rFonts w:ascii="Times New Roman" w:eastAsia="Calibri" w:hAnsi="Times New Roman" w:cs="Times New Roman"/>
          <w:sz w:val="24"/>
          <w:szCs w:val="24"/>
        </w:rPr>
        <w:t>7</w:t>
      </w:r>
      <w:r w:rsidR="00906BC7" w:rsidRPr="00FE2F58">
        <w:rPr>
          <w:rFonts w:ascii="Times New Roman" w:eastAsia="Calibri" w:hAnsi="Times New Roman" w:cs="Times New Roman"/>
          <w:sz w:val="24"/>
          <w:szCs w:val="24"/>
        </w:rPr>
        <w:t xml:space="preserve"> (</w:t>
      </w:r>
      <w:r w:rsidR="00FA4F75" w:rsidRPr="00FE2F58">
        <w:rPr>
          <w:rFonts w:ascii="Times New Roman" w:eastAsia="Calibri" w:hAnsi="Times New Roman" w:cs="Times New Roman"/>
          <w:sz w:val="24"/>
          <w:szCs w:val="24"/>
        </w:rPr>
        <w:t>septyni</w:t>
      </w:r>
      <w:r w:rsidR="00034FD2" w:rsidRPr="00FE2F58">
        <w:rPr>
          <w:rFonts w:ascii="Times New Roman" w:eastAsia="Calibri" w:hAnsi="Times New Roman" w:cs="Times New Roman"/>
          <w:sz w:val="24"/>
          <w:szCs w:val="24"/>
        </w:rPr>
        <w:t>as</w:t>
      </w:r>
      <w:r w:rsidR="00906BC7" w:rsidRPr="00FE2F58">
        <w:rPr>
          <w:rFonts w:ascii="Times New Roman" w:eastAsia="Calibri" w:hAnsi="Times New Roman" w:cs="Times New Roman"/>
          <w:sz w:val="24"/>
          <w:szCs w:val="24"/>
        </w:rPr>
        <w:t xml:space="preserve">) </w:t>
      </w:r>
      <w:r w:rsidR="00623E18" w:rsidRPr="00FE2F58">
        <w:rPr>
          <w:rFonts w:ascii="Times New Roman" w:eastAsia="Calibri" w:hAnsi="Times New Roman" w:cs="Times New Roman"/>
          <w:sz w:val="24"/>
          <w:szCs w:val="24"/>
        </w:rPr>
        <w:t>kalendorin</w:t>
      </w:r>
      <w:r w:rsidR="00FA4F75" w:rsidRPr="00FE2F58">
        <w:rPr>
          <w:rFonts w:ascii="Times New Roman" w:eastAsia="Calibri" w:hAnsi="Times New Roman" w:cs="Times New Roman"/>
          <w:sz w:val="24"/>
          <w:szCs w:val="24"/>
        </w:rPr>
        <w:t>es</w:t>
      </w:r>
      <w:r w:rsidR="00623E18" w:rsidRPr="00FE2F58">
        <w:rPr>
          <w:rFonts w:ascii="Times New Roman" w:eastAsia="Calibri" w:hAnsi="Times New Roman" w:cs="Times New Roman"/>
          <w:sz w:val="24"/>
          <w:szCs w:val="24"/>
        </w:rPr>
        <w:t xml:space="preserve"> </w:t>
      </w:r>
      <w:r w:rsidR="00906BC7" w:rsidRPr="00FE2F58">
        <w:rPr>
          <w:rFonts w:ascii="Times New Roman" w:eastAsia="Calibri" w:hAnsi="Times New Roman" w:cs="Times New Roman"/>
          <w:sz w:val="24"/>
          <w:szCs w:val="24"/>
        </w:rPr>
        <w:t>dien</w:t>
      </w:r>
      <w:r w:rsidR="00FA4F75" w:rsidRPr="00FE2F58">
        <w:rPr>
          <w:rFonts w:ascii="Times New Roman" w:eastAsia="Calibri" w:hAnsi="Times New Roman" w:cs="Times New Roman"/>
          <w:sz w:val="24"/>
          <w:szCs w:val="24"/>
        </w:rPr>
        <w:t>as</w:t>
      </w:r>
      <w:r w:rsidR="00906BC7" w:rsidRPr="00FE2F58">
        <w:rPr>
          <w:rFonts w:ascii="Times New Roman" w:eastAsia="Calibri" w:hAnsi="Times New Roman" w:cs="Times New Roman"/>
          <w:sz w:val="24"/>
          <w:szCs w:val="24"/>
        </w:rPr>
        <w:t xml:space="preserve"> raštu informavus kitą Šalį</w:t>
      </w:r>
      <w:r w:rsidR="007B41B5" w:rsidRPr="00FE2F58">
        <w:rPr>
          <w:rFonts w:ascii="Times New Roman" w:eastAsia="Calibri" w:hAnsi="Times New Roman" w:cs="Times New Roman"/>
          <w:sz w:val="24"/>
          <w:szCs w:val="24"/>
        </w:rPr>
        <w:t>, jei:</w:t>
      </w:r>
    </w:p>
    <w:p w14:paraId="35F08486" w14:textId="5629FB79" w:rsidR="007B41B5" w:rsidRPr="00FE2F58" w:rsidRDefault="00D968B8" w:rsidP="00D968B8">
      <w:pPr>
        <w:tabs>
          <w:tab w:val="left" w:pos="851"/>
          <w:tab w:val="left" w:pos="1134"/>
        </w:tabs>
        <w:suppressAutoHyphens/>
        <w:overflowPunct w:val="0"/>
        <w:autoSpaceDE w:val="0"/>
        <w:autoSpaceDN w:val="0"/>
        <w:spacing w:after="0" w:line="240" w:lineRule="auto"/>
        <w:ind w:right="-1"/>
        <w:jc w:val="both"/>
        <w:rPr>
          <w:rFonts w:ascii="Times New Roman" w:eastAsia="Calibri" w:hAnsi="Times New Roman" w:cs="Times New Roman"/>
          <w:sz w:val="24"/>
          <w:szCs w:val="24"/>
        </w:rPr>
      </w:pPr>
      <w:r w:rsidRPr="00FE2F58">
        <w:rPr>
          <w:rFonts w:ascii="Times New Roman" w:eastAsia="Times New Roman" w:hAnsi="Times New Roman" w:cs="Times New Roman"/>
          <w:sz w:val="24"/>
          <w:szCs w:val="24"/>
        </w:rPr>
        <w:t>9.</w:t>
      </w:r>
      <w:r w:rsidR="00FA4F75" w:rsidRPr="00FE2F58">
        <w:rPr>
          <w:rFonts w:ascii="Times New Roman" w:eastAsia="Times New Roman" w:hAnsi="Times New Roman" w:cs="Times New Roman"/>
          <w:sz w:val="24"/>
          <w:szCs w:val="24"/>
        </w:rPr>
        <w:t>4</w:t>
      </w:r>
      <w:r w:rsidRPr="00FE2F58">
        <w:rPr>
          <w:rFonts w:ascii="Times New Roman" w:eastAsia="Times New Roman" w:hAnsi="Times New Roman" w:cs="Times New Roman"/>
          <w:sz w:val="24"/>
          <w:szCs w:val="24"/>
        </w:rPr>
        <w:t>.</w:t>
      </w:r>
      <w:r w:rsidR="00FA4F75" w:rsidRPr="00FE2F58">
        <w:rPr>
          <w:rFonts w:ascii="Times New Roman" w:eastAsia="Times New Roman" w:hAnsi="Times New Roman" w:cs="Times New Roman"/>
          <w:sz w:val="24"/>
          <w:szCs w:val="24"/>
        </w:rPr>
        <w:t>1</w:t>
      </w:r>
      <w:r w:rsidRPr="00FE2F58">
        <w:rPr>
          <w:rFonts w:ascii="Times New Roman" w:eastAsia="Times New Roman" w:hAnsi="Times New Roman" w:cs="Times New Roman"/>
          <w:sz w:val="24"/>
          <w:szCs w:val="24"/>
        </w:rPr>
        <w:t xml:space="preserve">. </w:t>
      </w:r>
      <w:r w:rsidR="007B41B5" w:rsidRPr="00FE2F58">
        <w:rPr>
          <w:rFonts w:ascii="Times New Roman" w:eastAsia="Times New Roman" w:hAnsi="Times New Roman" w:cs="Times New Roman"/>
          <w:sz w:val="24"/>
          <w:szCs w:val="24"/>
        </w:rPr>
        <w:t>kita Šalis bankrutuoja arba yra likviduojama, sustabdo ūkinę veiklą arba įstatymuose ir kituose teisės aktuose numatyta tvarka susidaro analogiška situacija;</w:t>
      </w:r>
    </w:p>
    <w:p w14:paraId="6718EB22" w14:textId="7B74A8F0" w:rsidR="007B41B5" w:rsidRPr="00FE2F58" w:rsidRDefault="00D968B8" w:rsidP="00D968B8">
      <w:pPr>
        <w:tabs>
          <w:tab w:val="left" w:pos="851"/>
          <w:tab w:val="left" w:pos="1134"/>
        </w:tabs>
        <w:suppressAutoHyphens/>
        <w:overflowPunct w:val="0"/>
        <w:autoSpaceDE w:val="0"/>
        <w:autoSpaceDN w:val="0"/>
        <w:spacing w:after="0" w:line="240" w:lineRule="auto"/>
        <w:ind w:right="-1"/>
        <w:jc w:val="both"/>
        <w:rPr>
          <w:rFonts w:ascii="Times New Roman" w:eastAsia="Calibri" w:hAnsi="Times New Roman" w:cs="Times New Roman"/>
          <w:sz w:val="24"/>
          <w:szCs w:val="24"/>
        </w:rPr>
      </w:pPr>
      <w:r w:rsidRPr="00FE2F58">
        <w:rPr>
          <w:rFonts w:ascii="Times New Roman" w:eastAsia="Times New Roman" w:hAnsi="Times New Roman" w:cs="Times New Roman"/>
          <w:sz w:val="24"/>
          <w:szCs w:val="24"/>
        </w:rPr>
        <w:t>9.</w:t>
      </w:r>
      <w:r w:rsidR="00FA4F75" w:rsidRPr="00FE2F58">
        <w:rPr>
          <w:rFonts w:ascii="Times New Roman" w:eastAsia="Times New Roman" w:hAnsi="Times New Roman" w:cs="Times New Roman"/>
          <w:sz w:val="24"/>
          <w:szCs w:val="24"/>
        </w:rPr>
        <w:t>4</w:t>
      </w:r>
      <w:r w:rsidRPr="00FE2F58">
        <w:rPr>
          <w:rFonts w:ascii="Times New Roman" w:eastAsia="Times New Roman" w:hAnsi="Times New Roman" w:cs="Times New Roman"/>
          <w:sz w:val="24"/>
          <w:szCs w:val="24"/>
        </w:rPr>
        <w:t>.</w:t>
      </w:r>
      <w:r w:rsidR="00FA4F75" w:rsidRPr="00FE2F58">
        <w:rPr>
          <w:rFonts w:ascii="Times New Roman" w:eastAsia="Times New Roman" w:hAnsi="Times New Roman" w:cs="Times New Roman"/>
          <w:sz w:val="24"/>
          <w:szCs w:val="24"/>
        </w:rPr>
        <w:t>2</w:t>
      </w:r>
      <w:r w:rsidRPr="00FE2F58">
        <w:rPr>
          <w:rFonts w:ascii="Times New Roman" w:eastAsia="Times New Roman" w:hAnsi="Times New Roman" w:cs="Times New Roman"/>
          <w:sz w:val="24"/>
          <w:szCs w:val="24"/>
        </w:rPr>
        <w:t xml:space="preserve">. </w:t>
      </w:r>
      <w:r w:rsidR="007B41B5" w:rsidRPr="00FE2F58">
        <w:rPr>
          <w:rFonts w:ascii="Times New Roman" w:eastAsia="Times New Roman" w:hAnsi="Times New Roman" w:cs="Times New Roman"/>
          <w:sz w:val="24"/>
          <w:szCs w:val="24"/>
        </w:rPr>
        <w:t>keičiasi kitos Šalies organizacinė struktūra – juridinis statusas, pobūdis ar valdymo struktūra ir tai gali turėti įtakos tinkamam Sutarties įvykdymui;</w:t>
      </w:r>
    </w:p>
    <w:p w14:paraId="0E22E9F0" w14:textId="27604ECE" w:rsidR="009A7A52" w:rsidRPr="00FE2F58" w:rsidRDefault="00D968B8" w:rsidP="00D968B8">
      <w:pPr>
        <w:tabs>
          <w:tab w:val="left" w:pos="851"/>
          <w:tab w:val="left" w:pos="1134"/>
        </w:tabs>
        <w:suppressAutoHyphens/>
        <w:overflowPunct w:val="0"/>
        <w:autoSpaceDE w:val="0"/>
        <w:autoSpaceDN w:val="0"/>
        <w:spacing w:after="0" w:line="240" w:lineRule="auto"/>
        <w:ind w:right="-1"/>
        <w:jc w:val="both"/>
        <w:rPr>
          <w:rFonts w:ascii="Times New Roman" w:eastAsia="Calibri" w:hAnsi="Times New Roman" w:cs="Times New Roman"/>
          <w:sz w:val="24"/>
          <w:szCs w:val="24"/>
        </w:rPr>
      </w:pPr>
      <w:r w:rsidRPr="00FE2F58">
        <w:rPr>
          <w:rFonts w:ascii="Times New Roman" w:eastAsia="Calibri" w:hAnsi="Times New Roman" w:cs="Times New Roman"/>
          <w:sz w:val="24"/>
          <w:szCs w:val="24"/>
        </w:rPr>
        <w:t>9.</w:t>
      </w:r>
      <w:r w:rsidR="00FA4F75" w:rsidRPr="00FE2F58">
        <w:rPr>
          <w:rFonts w:ascii="Times New Roman" w:eastAsia="Calibri" w:hAnsi="Times New Roman" w:cs="Times New Roman"/>
          <w:sz w:val="24"/>
          <w:szCs w:val="24"/>
        </w:rPr>
        <w:t>4</w:t>
      </w:r>
      <w:r w:rsidRPr="00FE2F58">
        <w:rPr>
          <w:rFonts w:ascii="Times New Roman" w:eastAsia="Calibri" w:hAnsi="Times New Roman" w:cs="Times New Roman"/>
          <w:sz w:val="24"/>
          <w:szCs w:val="24"/>
        </w:rPr>
        <w:t>.</w:t>
      </w:r>
      <w:r w:rsidR="00FA4F75" w:rsidRPr="00FE2F58">
        <w:rPr>
          <w:rFonts w:ascii="Times New Roman" w:eastAsia="Calibri" w:hAnsi="Times New Roman" w:cs="Times New Roman"/>
          <w:sz w:val="24"/>
          <w:szCs w:val="24"/>
        </w:rPr>
        <w:t>3</w:t>
      </w:r>
      <w:r w:rsidRPr="00FE2F58">
        <w:rPr>
          <w:rFonts w:ascii="Times New Roman" w:eastAsia="Calibri" w:hAnsi="Times New Roman" w:cs="Times New Roman"/>
          <w:sz w:val="24"/>
          <w:szCs w:val="24"/>
        </w:rPr>
        <w:t xml:space="preserve">. </w:t>
      </w:r>
      <w:r w:rsidR="007B41B5" w:rsidRPr="00FE2F58">
        <w:rPr>
          <w:rFonts w:ascii="Times New Roman" w:eastAsia="Calibri" w:hAnsi="Times New Roman" w:cs="Times New Roman"/>
          <w:sz w:val="24"/>
          <w:szCs w:val="24"/>
        </w:rPr>
        <w:t>kita Šalis nevykdo ar netinkamai vykdo savo sutartinius įsipareigojimus</w:t>
      </w:r>
      <w:r w:rsidR="009A7A52" w:rsidRPr="00FE2F58">
        <w:rPr>
          <w:rFonts w:ascii="Times New Roman" w:eastAsia="Calibri" w:hAnsi="Times New Roman" w:cs="Times New Roman"/>
          <w:sz w:val="24"/>
          <w:szCs w:val="24"/>
        </w:rPr>
        <w:t xml:space="preserve"> ir tai yr</w:t>
      </w:r>
      <w:r w:rsidR="005E7912" w:rsidRPr="00FE2F58">
        <w:rPr>
          <w:rFonts w:ascii="Times New Roman" w:eastAsia="Calibri" w:hAnsi="Times New Roman" w:cs="Times New Roman"/>
          <w:sz w:val="24"/>
          <w:szCs w:val="24"/>
        </w:rPr>
        <w:t>a esminis Sutarties pažeidimas.</w:t>
      </w:r>
    </w:p>
    <w:p w14:paraId="43B3E5B2" w14:textId="28BAAC01" w:rsidR="006D5A88" w:rsidRPr="00FE2F58" w:rsidRDefault="00D968B8" w:rsidP="00D968B8">
      <w:pPr>
        <w:tabs>
          <w:tab w:val="left" w:pos="851"/>
          <w:tab w:val="left" w:pos="1134"/>
        </w:tabs>
        <w:suppressAutoHyphens/>
        <w:overflowPunct w:val="0"/>
        <w:autoSpaceDE w:val="0"/>
        <w:autoSpaceDN w:val="0"/>
        <w:spacing w:after="0" w:line="240" w:lineRule="auto"/>
        <w:ind w:right="-1"/>
        <w:jc w:val="both"/>
        <w:rPr>
          <w:rFonts w:ascii="Times New Roman" w:eastAsia="Calibri" w:hAnsi="Times New Roman" w:cs="Times New Roman"/>
          <w:sz w:val="24"/>
          <w:szCs w:val="24"/>
        </w:rPr>
      </w:pPr>
      <w:r w:rsidRPr="00FE2F58">
        <w:rPr>
          <w:rFonts w:ascii="Times New Roman" w:eastAsia="Calibri" w:hAnsi="Times New Roman" w:cs="Times New Roman"/>
          <w:sz w:val="24"/>
          <w:szCs w:val="24"/>
        </w:rPr>
        <w:t>9.</w:t>
      </w:r>
      <w:r w:rsidR="00FA4F75" w:rsidRPr="00FE2F58">
        <w:rPr>
          <w:rFonts w:ascii="Times New Roman" w:eastAsia="Calibri" w:hAnsi="Times New Roman" w:cs="Times New Roman"/>
          <w:sz w:val="24"/>
          <w:szCs w:val="24"/>
        </w:rPr>
        <w:t>4</w:t>
      </w:r>
      <w:r w:rsidRPr="00FE2F58">
        <w:rPr>
          <w:rFonts w:ascii="Times New Roman" w:eastAsia="Calibri" w:hAnsi="Times New Roman" w:cs="Times New Roman"/>
          <w:sz w:val="24"/>
          <w:szCs w:val="24"/>
        </w:rPr>
        <w:t>.</w:t>
      </w:r>
      <w:r w:rsidR="00FA4F75" w:rsidRPr="00FE2F58">
        <w:rPr>
          <w:rFonts w:ascii="Times New Roman" w:eastAsia="Calibri" w:hAnsi="Times New Roman" w:cs="Times New Roman"/>
          <w:sz w:val="24"/>
          <w:szCs w:val="24"/>
        </w:rPr>
        <w:t>4</w:t>
      </w:r>
      <w:r w:rsidRPr="00FE2F58">
        <w:rPr>
          <w:rFonts w:ascii="Times New Roman" w:eastAsia="Calibri" w:hAnsi="Times New Roman" w:cs="Times New Roman"/>
          <w:sz w:val="24"/>
          <w:szCs w:val="24"/>
        </w:rPr>
        <w:t xml:space="preserve">. </w:t>
      </w:r>
      <w:r w:rsidR="006D5A88" w:rsidRPr="00FE2F58">
        <w:rPr>
          <w:rFonts w:ascii="Times New Roman" w:eastAsia="Calibri" w:hAnsi="Times New Roman" w:cs="Times New Roman"/>
          <w:sz w:val="24"/>
          <w:szCs w:val="24"/>
        </w:rPr>
        <w:t>kitais Sutartyje numatytas atvejais.</w:t>
      </w:r>
    </w:p>
    <w:p w14:paraId="00D2C680" w14:textId="1C65589D" w:rsidR="00A60AC0" w:rsidRPr="00FE2F58" w:rsidRDefault="00D968B8" w:rsidP="00D968B8">
      <w:pPr>
        <w:tabs>
          <w:tab w:val="left" w:pos="851"/>
          <w:tab w:val="left" w:pos="1134"/>
        </w:tabs>
        <w:suppressAutoHyphens/>
        <w:overflowPunct w:val="0"/>
        <w:autoSpaceDE w:val="0"/>
        <w:autoSpaceDN w:val="0"/>
        <w:spacing w:after="0" w:line="240" w:lineRule="auto"/>
        <w:ind w:right="-1"/>
        <w:jc w:val="both"/>
        <w:rPr>
          <w:rFonts w:ascii="Times New Roman" w:eastAsia="Calibri" w:hAnsi="Times New Roman" w:cs="Times New Roman"/>
          <w:sz w:val="24"/>
          <w:szCs w:val="24"/>
        </w:rPr>
      </w:pPr>
      <w:r w:rsidRPr="00FE2F58">
        <w:rPr>
          <w:rFonts w:ascii="Times New Roman" w:eastAsia="Calibri" w:hAnsi="Times New Roman" w:cs="Times New Roman"/>
          <w:sz w:val="24"/>
          <w:szCs w:val="24"/>
        </w:rPr>
        <w:t>9.</w:t>
      </w:r>
      <w:r w:rsidR="00FA4F75" w:rsidRPr="00FE2F58">
        <w:rPr>
          <w:rFonts w:ascii="Times New Roman" w:eastAsia="Calibri" w:hAnsi="Times New Roman" w:cs="Times New Roman"/>
          <w:sz w:val="24"/>
          <w:szCs w:val="24"/>
        </w:rPr>
        <w:t>5</w:t>
      </w:r>
      <w:r w:rsidRPr="00FE2F58">
        <w:rPr>
          <w:rFonts w:ascii="Times New Roman" w:eastAsia="Calibri" w:hAnsi="Times New Roman" w:cs="Times New Roman"/>
          <w:sz w:val="24"/>
          <w:szCs w:val="24"/>
        </w:rPr>
        <w:t xml:space="preserve">. </w:t>
      </w:r>
      <w:r w:rsidR="009A7A52" w:rsidRPr="00FE2F58">
        <w:rPr>
          <w:rFonts w:ascii="Times New Roman" w:eastAsia="Calibri" w:hAnsi="Times New Roman" w:cs="Times New Roman"/>
          <w:sz w:val="24"/>
          <w:szCs w:val="24"/>
        </w:rPr>
        <w:t>Nustatant, ar Sutarties pažeidimas yra esminis, ar ne, vadovaujamasi Lietuvos Respublikos civilinio kodekso 6.217 straipsnio nuostatomis. Šalys žino ir supranta, kad jei Sutartis bus nutraukta dėl Rangovo esminio Sutarties pažeidimo, Užsakovas, vadovaudamasis VPĮ 91 straipsnio 1 dalimi, privalės viešai paskelbti apie Sutarties neįvykdymą ar netinkamą įvykdymą.</w:t>
      </w:r>
      <w:r w:rsidR="00E11860" w:rsidRPr="00FE2F58">
        <w:rPr>
          <w:rFonts w:ascii="Times New Roman" w:eastAsia="Calibri" w:hAnsi="Times New Roman" w:cs="Times New Roman"/>
          <w:sz w:val="24"/>
          <w:szCs w:val="24"/>
        </w:rPr>
        <w:t xml:space="preserve"> Esminiu Sutarties pažeidimu </w:t>
      </w:r>
      <w:r w:rsidR="008E0DD3" w:rsidRPr="00FE2F58">
        <w:rPr>
          <w:rFonts w:ascii="Times New Roman" w:eastAsia="Calibri" w:hAnsi="Times New Roman" w:cs="Times New Roman"/>
          <w:sz w:val="24"/>
          <w:szCs w:val="24"/>
        </w:rPr>
        <w:t xml:space="preserve">bet kokiu atveju </w:t>
      </w:r>
      <w:r w:rsidR="00E11860" w:rsidRPr="00FE2F58">
        <w:rPr>
          <w:rFonts w:ascii="Times New Roman" w:eastAsia="Calibri" w:hAnsi="Times New Roman" w:cs="Times New Roman"/>
          <w:sz w:val="24"/>
          <w:szCs w:val="24"/>
        </w:rPr>
        <w:t>bus laikom</w:t>
      </w:r>
      <w:r w:rsidR="00A60AC0" w:rsidRPr="00FE2F58">
        <w:rPr>
          <w:rFonts w:ascii="Times New Roman" w:eastAsia="Calibri" w:hAnsi="Times New Roman" w:cs="Times New Roman"/>
          <w:sz w:val="24"/>
          <w:szCs w:val="24"/>
        </w:rPr>
        <w:t>i šie atvejai:</w:t>
      </w:r>
    </w:p>
    <w:p w14:paraId="308C0A13" w14:textId="770545FD" w:rsidR="00A60AC0" w:rsidRPr="00FE2F58" w:rsidRDefault="00D968B8" w:rsidP="00D968B8">
      <w:pPr>
        <w:tabs>
          <w:tab w:val="left" w:pos="1134"/>
        </w:tabs>
        <w:suppressAutoHyphens/>
        <w:overflowPunct w:val="0"/>
        <w:autoSpaceDE w:val="0"/>
        <w:autoSpaceDN w:val="0"/>
        <w:spacing w:after="0" w:line="240" w:lineRule="auto"/>
        <w:ind w:right="-1"/>
        <w:jc w:val="both"/>
        <w:rPr>
          <w:rFonts w:ascii="Times New Roman" w:eastAsia="Calibri" w:hAnsi="Times New Roman" w:cs="Times New Roman"/>
          <w:sz w:val="24"/>
          <w:szCs w:val="24"/>
        </w:rPr>
      </w:pPr>
      <w:r w:rsidRPr="00FE2F58">
        <w:rPr>
          <w:rFonts w:ascii="Times New Roman" w:eastAsia="Calibri" w:hAnsi="Times New Roman" w:cs="Times New Roman"/>
          <w:sz w:val="24"/>
          <w:szCs w:val="24"/>
        </w:rPr>
        <w:t>9.</w:t>
      </w:r>
      <w:r w:rsidR="00FA4F75" w:rsidRPr="00FE2F58">
        <w:rPr>
          <w:rFonts w:ascii="Times New Roman" w:eastAsia="Calibri" w:hAnsi="Times New Roman" w:cs="Times New Roman"/>
          <w:sz w:val="24"/>
          <w:szCs w:val="24"/>
        </w:rPr>
        <w:t>5</w:t>
      </w:r>
      <w:r w:rsidRPr="00FE2F58">
        <w:rPr>
          <w:rFonts w:ascii="Times New Roman" w:eastAsia="Calibri" w:hAnsi="Times New Roman" w:cs="Times New Roman"/>
          <w:sz w:val="24"/>
          <w:szCs w:val="24"/>
        </w:rPr>
        <w:t xml:space="preserve">.1. </w:t>
      </w:r>
      <w:r w:rsidR="00E11860" w:rsidRPr="00FE2F58">
        <w:rPr>
          <w:rFonts w:ascii="Times New Roman" w:eastAsia="Calibri" w:hAnsi="Times New Roman" w:cs="Times New Roman"/>
          <w:sz w:val="24"/>
          <w:szCs w:val="24"/>
        </w:rPr>
        <w:t>Rangovo sutartinių prievolių</w:t>
      </w:r>
      <w:r w:rsidR="00A60AC0" w:rsidRPr="00FE2F58">
        <w:rPr>
          <w:rFonts w:ascii="Times New Roman" w:eastAsia="Calibri" w:hAnsi="Times New Roman" w:cs="Times New Roman"/>
          <w:sz w:val="24"/>
          <w:szCs w:val="24"/>
        </w:rPr>
        <w:t xml:space="preserve"> įvykdymo terminų nesilaikymas (pvz., jei Rangovas neatlieka Darbų ir</w:t>
      </w:r>
      <w:r w:rsidR="00A23040" w:rsidRPr="00FE2F58">
        <w:rPr>
          <w:rFonts w:ascii="Times New Roman" w:eastAsia="Calibri" w:hAnsi="Times New Roman" w:cs="Times New Roman"/>
          <w:sz w:val="24"/>
          <w:szCs w:val="24"/>
        </w:rPr>
        <w:t xml:space="preserve"> (ar)</w:t>
      </w:r>
      <w:r w:rsidR="00A60AC0" w:rsidRPr="00FE2F58">
        <w:rPr>
          <w:rFonts w:ascii="Times New Roman" w:eastAsia="Calibri" w:hAnsi="Times New Roman" w:cs="Times New Roman"/>
          <w:sz w:val="24"/>
          <w:szCs w:val="24"/>
        </w:rPr>
        <w:t xml:space="preserve"> neištaiso Darbų trūkumų per Sutartyje nustatytą terminą ir pan.);</w:t>
      </w:r>
    </w:p>
    <w:p w14:paraId="2AEC8838" w14:textId="31046954" w:rsidR="00A60AC0" w:rsidRPr="00FE2F58" w:rsidRDefault="00D968B8" w:rsidP="00D968B8">
      <w:pPr>
        <w:tabs>
          <w:tab w:val="left" w:pos="1134"/>
        </w:tabs>
        <w:suppressAutoHyphens/>
        <w:overflowPunct w:val="0"/>
        <w:autoSpaceDE w:val="0"/>
        <w:autoSpaceDN w:val="0"/>
        <w:spacing w:after="0" w:line="240" w:lineRule="auto"/>
        <w:ind w:right="-1"/>
        <w:jc w:val="both"/>
        <w:rPr>
          <w:rFonts w:ascii="Times New Roman" w:eastAsia="Calibri" w:hAnsi="Times New Roman" w:cs="Times New Roman"/>
          <w:sz w:val="24"/>
          <w:szCs w:val="24"/>
        </w:rPr>
      </w:pPr>
      <w:r w:rsidRPr="00FE2F58">
        <w:rPr>
          <w:rFonts w:ascii="Times New Roman" w:eastAsia="Calibri" w:hAnsi="Times New Roman" w:cs="Times New Roman"/>
          <w:sz w:val="24"/>
          <w:szCs w:val="24"/>
        </w:rPr>
        <w:t>9.</w:t>
      </w:r>
      <w:r w:rsidR="00FA4F75" w:rsidRPr="00FE2F58">
        <w:rPr>
          <w:rFonts w:ascii="Times New Roman" w:eastAsia="Calibri" w:hAnsi="Times New Roman" w:cs="Times New Roman"/>
          <w:sz w:val="24"/>
          <w:szCs w:val="24"/>
        </w:rPr>
        <w:t>5</w:t>
      </w:r>
      <w:r w:rsidRPr="00FE2F58">
        <w:rPr>
          <w:rFonts w:ascii="Times New Roman" w:eastAsia="Calibri" w:hAnsi="Times New Roman" w:cs="Times New Roman"/>
          <w:sz w:val="24"/>
          <w:szCs w:val="24"/>
        </w:rPr>
        <w:t xml:space="preserve">.2. </w:t>
      </w:r>
      <w:r w:rsidR="00036B2D" w:rsidRPr="00FE2F58">
        <w:rPr>
          <w:rFonts w:ascii="Times New Roman" w:eastAsia="Calibri" w:hAnsi="Times New Roman" w:cs="Times New Roman"/>
          <w:sz w:val="24"/>
          <w:szCs w:val="24"/>
        </w:rPr>
        <w:t xml:space="preserve">jei Sutartis nutraukiama Užsakovo iniciatyva dėl Sutarties </w:t>
      </w:r>
      <w:r w:rsidR="00906BC7" w:rsidRPr="00FE2F58">
        <w:rPr>
          <w:rFonts w:ascii="Times New Roman" w:eastAsia="Calibri" w:hAnsi="Times New Roman" w:cs="Times New Roman"/>
          <w:sz w:val="24"/>
          <w:szCs w:val="24"/>
        </w:rPr>
        <w:t>9</w:t>
      </w:r>
      <w:r w:rsidR="00036B2D" w:rsidRPr="00FE2F58">
        <w:rPr>
          <w:rFonts w:ascii="Times New Roman" w:eastAsia="Calibri" w:hAnsi="Times New Roman" w:cs="Times New Roman"/>
          <w:sz w:val="24"/>
          <w:szCs w:val="24"/>
        </w:rPr>
        <w:t>.</w:t>
      </w:r>
      <w:r w:rsidR="00FA4F75" w:rsidRPr="00FE2F58">
        <w:rPr>
          <w:rFonts w:ascii="Times New Roman" w:eastAsia="Calibri" w:hAnsi="Times New Roman" w:cs="Times New Roman"/>
          <w:sz w:val="24"/>
          <w:szCs w:val="24"/>
        </w:rPr>
        <w:t>4</w:t>
      </w:r>
      <w:r w:rsidR="00E06EF1" w:rsidRPr="00FE2F58">
        <w:rPr>
          <w:rFonts w:ascii="Times New Roman" w:eastAsia="Calibri" w:hAnsi="Times New Roman" w:cs="Times New Roman"/>
          <w:sz w:val="24"/>
          <w:szCs w:val="24"/>
        </w:rPr>
        <w:t>.</w:t>
      </w:r>
      <w:r w:rsidR="00036B2D" w:rsidRPr="00FE2F58">
        <w:rPr>
          <w:rFonts w:ascii="Times New Roman" w:eastAsia="Calibri" w:hAnsi="Times New Roman" w:cs="Times New Roman"/>
          <w:sz w:val="24"/>
          <w:szCs w:val="24"/>
        </w:rPr>
        <w:t xml:space="preserve"> p</w:t>
      </w:r>
      <w:r w:rsidR="005C4DAB">
        <w:rPr>
          <w:rFonts w:ascii="Times New Roman" w:eastAsia="Calibri" w:hAnsi="Times New Roman" w:cs="Times New Roman"/>
          <w:sz w:val="24"/>
          <w:szCs w:val="24"/>
        </w:rPr>
        <w:t xml:space="preserve">. </w:t>
      </w:r>
      <w:r w:rsidR="00036B2D" w:rsidRPr="00FE2F58">
        <w:rPr>
          <w:rFonts w:ascii="Times New Roman" w:eastAsia="Calibri" w:hAnsi="Times New Roman" w:cs="Times New Roman"/>
          <w:sz w:val="24"/>
          <w:szCs w:val="24"/>
        </w:rPr>
        <w:t>numatyt</w:t>
      </w:r>
      <w:r w:rsidR="00FA4F75" w:rsidRPr="00FE2F58">
        <w:rPr>
          <w:rFonts w:ascii="Times New Roman" w:eastAsia="Calibri" w:hAnsi="Times New Roman" w:cs="Times New Roman"/>
          <w:sz w:val="24"/>
          <w:szCs w:val="24"/>
        </w:rPr>
        <w:t>ais</w:t>
      </w:r>
      <w:r w:rsidR="00036B2D" w:rsidRPr="00FE2F58">
        <w:rPr>
          <w:rFonts w:ascii="Times New Roman" w:eastAsia="Calibri" w:hAnsi="Times New Roman" w:cs="Times New Roman"/>
          <w:sz w:val="24"/>
          <w:szCs w:val="24"/>
        </w:rPr>
        <w:t xml:space="preserve"> atvej</w:t>
      </w:r>
      <w:r w:rsidR="00FA4F75" w:rsidRPr="00FE2F58">
        <w:rPr>
          <w:rFonts w:ascii="Times New Roman" w:eastAsia="Calibri" w:hAnsi="Times New Roman" w:cs="Times New Roman"/>
          <w:sz w:val="24"/>
          <w:szCs w:val="24"/>
        </w:rPr>
        <w:t>ais</w:t>
      </w:r>
      <w:r w:rsidR="00036B2D" w:rsidRPr="00FE2F58">
        <w:rPr>
          <w:rFonts w:ascii="Times New Roman" w:eastAsia="Calibri" w:hAnsi="Times New Roman" w:cs="Times New Roman"/>
          <w:sz w:val="24"/>
          <w:szCs w:val="24"/>
        </w:rPr>
        <w:t>;</w:t>
      </w:r>
    </w:p>
    <w:p w14:paraId="72BED685" w14:textId="34C33DF0" w:rsidR="00A60AC0" w:rsidRPr="00FE2F58" w:rsidRDefault="00E865A1" w:rsidP="00E865A1">
      <w:pPr>
        <w:tabs>
          <w:tab w:val="left" w:pos="1134"/>
        </w:tabs>
        <w:suppressAutoHyphens/>
        <w:overflowPunct w:val="0"/>
        <w:autoSpaceDE w:val="0"/>
        <w:autoSpaceDN w:val="0"/>
        <w:spacing w:after="0" w:line="240" w:lineRule="auto"/>
        <w:ind w:right="-1"/>
        <w:jc w:val="both"/>
        <w:rPr>
          <w:rFonts w:ascii="Times New Roman" w:eastAsia="Calibri" w:hAnsi="Times New Roman" w:cs="Times New Roman"/>
          <w:sz w:val="24"/>
          <w:szCs w:val="24"/>
        </w:rPr>
      </w:pPr>
      <w:r w:rsidRPr="00FE2F58">
        <w:rPr>
          <w:rFonts w:ascii="Times New Roman" w:eastAsia="Calibri" w:hAnsi="Times New Roman" w:cs="Times New Roman"/>
          <w:sz w:val="24"/>
          <w:szCs w:val="24"/>
        </w:rPr>
        <w:t>9.</w:t>
      </w:r>
      <w:r w:rsidR="00FA4F75" w:rsidRPr="00FE2F58">
        <w:rPr>
          <w:rFonts w:ascii="Times New Roman" w:eastAsia="Calibri" w:hAnsi="Times New Roman" w:cs="Times New Roman"/>
          <w:sz w:val="24"/>
          <w:szCs w:val="24"/>
        </w:rPr>
        <w:t>5</w:t>
      </w:r>
      <w:r w:rsidRPr="00FE2F58">
        <w:rPr>
          <w:rFonts w:ascii="Times New Roman" w:eastAsia="Calibri" w:hAnsi="Times New Roman" w:cs="Times New Roman"/>
          <w:sz w:val="24"/>
          <w:szCs w:val="24"/>
        </w:rPr>
        <w:t xml:space="preserve">.3. </w:t>
      </w:r>
      <w:r w:rsidR="005A2B73" w:rsidRPr="00FE2F58">
        <w:rPr>
          <w:rFonts w:ascii="Times New Roman" w:eastAsia="Calibri" w:hAnsi="Times New Roman" w:cs="Times New Roman"/>
          <w:sz w:val="24"/>
          <w:szCs w:val="24"/>
        </w:rPr>
        <w:t>kiti Sutartyje numatyti atvejai.</w:t>
      </w:r>
    </w:p>
    <w:p w14:paraId="267FF8B9" w14:textId="3B32F0C5" w:rsidR="009A7A52" w:rsidRPr="00FE2F58" w:rsidRDefault="00E865A1" w:rsidP="00E865A1">
      <w:pPr>
        <w:tabs>
          <w:tab w:val="left" w:pos="851"/>
          <w:tab w:val="left" w:pos="1134"/>
        </w:tabs>
        <w:suppressAutoHyphens/>
        <w:overflowPunct w:val="0"/>
        <w:autoSpaceDE w:val="0"/>
        <w:autoSpaceDN w:val="0"/>
        <w:adjustRightInd w:val="0"/>
        <w:spacing w:after="0" w:line="240" w:lineRule="auto"/>
        <w:ind w:right="-1"/>
        <w:contextualSpacing/>
        <w:jc w:val="both"/>
        <w:rPr>
          <w:rFonts w:ascii="Times New Roman" w:eastAsia="Calibri" w:hAnsi="Times New Roman" w:cs="Times New Roman"/>
          <w:sz w:val="24"/>
          <w:szCs w:val="24"/>
        </w:rPr>
      </w:pPr>
      <w:r w:rsidRPr="00FE2F58">
        <w:rPr>
          <w:rFonts w:ascii="Times New Roman" w:eastAsia="Calibri" w:hAnsi="Times New Roman" w:cs="Times New Roman"/>
          <w:sz w:val="24"/>
          <w:szCs w:val="24"/>
        </w:rPr>
        <w:t>9.</w:t>
      </w:r>
      <w:r w:rsidR="00FA4F75" w:rsidRPr="00FE2F58">
        <w:rPr>
          <w:rFonts w:ascii="Times New Roman" w:eastAsia="Calibri" w:hAnsi="Times New Roman" w:cs="Times New Roman"/>
          <w:sz w:val="24"/>
          <w:szCs w:val="24"/>
        </w:rPr>
        <w:t>6</w:t>
      </w:r>
      <w:r w:rsidRPr="00FE2F58">
        <w:rPr>
          <w:rFonts w:ascii="Times New Roman" w:eastAsia="Calibri" w:hAnsi="Times New Roman" w:cs="Times New Roman"/>
          <w:sz w:val="24"/>
          <w:szCs w:val="24"/>
        </w:rPr>
        <w:t xml:space="preserve">. </w:t>
      </w:r>
      <w:r w:rsidR="009A7A52" w:rsidRPr="00FE2F58">
        <w:rPr>
          <w:rFonts w:ascii="Times New Roman" w:eastAsia="Calibri" w:hAnsi="Times New Roman" w:cs="Times New Roman"/>
          <w:sz w:val="24"/>
          <w:szCs w:val="24"/>
        </w:rPr>
        <w:t>Užsakovas turi teisę vienašališkai nutraukti Sutartį</w:t>
      </w:r>
      <w:r w:rsidR="00906BC7" w:rsidRPr="00FE2F58">
        <w:rPr>
          <w:rFonts w:ascii="Times New Roman" w:eastAsia="Calibri" w:hAnsi="Times New Roman" w:cs="Times New Roman"/>
          <w:sz w:val="24"/>
          <w:szCs w:val="24"/>
        </w:rPr>
        <w:t xml:space="preserve"> prieš ne mažiau kaip </w:t>
      </w:r>
      <w:r w:rsidR="00FA4F75" w:rsidRPr="00FE2F58">
        <w:rPr>
          <w:rFonts w:ascii="Times New Roman" w:eastAsia="Calibri" w:hAnsi="Times New Roman" w:cs="Times New Roman"/>
          <w:sz w:val="24"/>
          <w:szCs w:val="24"/>
        </w:rPr>
        <w:t>7</w:t>
      </w:r>
      <w:r w:rsidR="00906BC7" w:rsidRPr="00FE2F58">
        <w:rPr>
          <w:rFonts w:ascii="Times New Roman" w:eastAsia="Calibri" w:hAnsi="Times New Roman" w:cs="Times New Roman"/>
          <w:sz w:val="24"/>
          <w:szCs w:val="24"/>
        </w:rPr>
        <w:t xml:space="preserve"> (</w:t>
      </w:r>
      <w:r w:rsidR="00FA4F75" w:rsidRPr="00FE2F58">
        <w:rPr>
          <w:rFonts w:ascii="Times New Roman" w:eastAsia="Calibri" w:hAnsi="Times New Roman" w:cs="Times New Roman"/>
          <w:sz w:val="24"/>
          <w:szCs w:val="24"/>
        </w:rPr>
        <w:t>s</w:t>
      </w:r>
      <w:r w:rsidR="00B2115F" w:rsidRPr="00FE2F58">
        <w:rPr>
          <w:rFonts w:ascii="Times New Roman" w:eastAsia="Calibri" w:hAnsi="Times New Roman" w:cs="Times New Roman"/>
          <w:sz w:val="24"/>
          <w:szCs w:val="24"/>
        </w:rPr>
        <w:t>ep</w:t>
      </w:r>
      <w:r w:rsidR="00FA4F75" w:rsidRPr="00FE2F58">
        <w:rPr>
          <w:rFonts w:ascii="Times New Roman" w:eastAsia="Calibri" w:hAnsi="Times New Roman" w:cs="Times New Roman"/>
          <w:sz w:val="24"/>
          <w:szCs w:val="24"/>
        </w:rPr>
        <w:t>tyni</w:t>
      </w:r>
      <w:r w:rsidR="00034FD2" w:rsidRPr="00FE2F58">
        <w:rPr>
          <w:rFonts w:ascii="Times New Roman" w:eastAsia="Calibri" w:hAnsi="Times New Roman" w:cs="Times New Roman"/>
          <w:sz w:val="24"/>
          <w:szCs w:val="24"/>
        </w:rPr>
        <w:t>as</w:t>
      </w:r>
      <w:r w:rsidR="00906BC7" w:rsidRPr="00FE2F58">
        <w:rPr>
          <w:rFonts w:ascii="Times New Roman" w:eastAsia="Calibri" w:hAnsi="Times New Roman" w:cs="Times New Roman"/>
          <w:sz w:val="24"/>
          <w:szCs w:val="24"/>
        </w:rPr>
        <w:t xml:space="preserve">) </w:t>
      </w:r>
      <w:r w:rsidR="00623E18" w:rsidRPr="00FE2F58">
        <w:rPr>
          <w:rFonts w:ascii="Times New Roman" w:eastAsia="Calibri" w:hAnsi="Times New Roman" w:cs="Times New Roman"/>
          <w:sz w:val="24"/>
          <w:szCs w:val="24"/>
        </w:rPr>
        <w:t>kalendorin</w:t>
      </w:r>
      <w:r w:rsidR="00FA4F75" w:rsidRPr="00FE2F58">
        <w:rPr>
          <w:rFonts w:ascii="Times New Roman" w:eastAsia="Calibri" w:hAnsi="Times New Roman" w:cs="Times New Roman"/>
          <w:sz w:val="24"/>
          <w:szCs w:val="24"/>
        </w:rPr>
        <w:t>es</w:t>
      </w:r>
      <w:r w:rsidR="00623E18" w:rsidRPr="00FE2F58">
        <w:rPr>
          <w:rFonts w:ascii="Times New Roman" w:eastAsia="Calibri" w:hAnsi="Times New Roman" w:cs="Times New Roman"/>
          <w:sz w:val="24"/>
          <w:szCs w:val="24"/>
        </w:rPr>
        <w:t xml:space="preserve"> </w:t>
      </w:r>
      <w:r w:rsidR="00906BC7" w:rsidRPr="00FE2F58">
        <w:rPr>
          <w:rFonts w:ascii="Times New Roman" w:eastAsia="Calibri" w:hAnsi="Times New Roman" w:cs="Times New Roman"/>
          <w:sz w:val="24"/>
          <w:szCs w:val="24"/>
        </w:rPr>
        <w:t>dien</w:t>
      </w:r>
      <w:r w:rsidR="00FA4F75" w:rsidRPr="00FE2F58">
        <w:rPr>
          <w:rFonts w:ascii="Times New Roman" w:eastAsia="Calibri" w:hAnsi="Times New Roman" w:cs="Times New Roman"/>
          <w:sz w:val="24"/>
          <w:szCs w:val="24"/>
        </w:rPr>
        <w:t>as</w:t>
      </w:r>
      <w:r w:rsidR="00906BC7" w:rsidRPr="00FE2F58">
        <w:rPr>
          <w:rFonts w:ascii="Times New Roman" w:eastAsia="Calibri" w:hAnsi="Times New Roman" w:cs="Times New Roman"/>
          <w:sz w:val="24"/>
          <w:szCs w:val="24"/>
        </w:rPr>
        <w:t xml:space="preserve"> raštu informavęs Rangovą</w:t>
      </w:r>
      <w:r w:rsidR="009A7A52" w:rsidRPr="00FE2F58">
        <w:rPr>
          <w:rFonts w:ascii="Times New Roman" w:eastAsia="Calibri" w:hAnsi="Times New Roman" w:cs="Times New Roman"/>
          <w:sz w:val="24"/>
          <w:szCs w:val="24"/>
        </w:rPr>
        <w:t>:</w:t>
      </w:r>
    </w:p>
    <w:p w14:paraId="5546A598" w14:textId="24203787" w:rsidR="0015469C" w:rsidRPr="00FE2F58" w:rsidRDefault="00E865A1" w:rsidP="00E865A1">
      <w:pPr>
        <w:tabs>
          <w:tab w:val="left" w:pos="851"/>
          <w:tab w:val="left" w:pos="1134"/>
        </w:tabs>
        <w:suppressAutoHyphens/>
        <w:overflowPunct w:val="0"/>
        <w:autoSpaceDE w:val="0"/>
        <w:autoSpaceDN w:val="0"/>
        <w:adjustRightInd w:val="0"/>
        <w:spacing w:after="0" w:line="240" w:lineRule="auto"/>
        <w:ind w:right="-1"/>
        <w:contextualSpacing/>
        <w:jc w:val="both"/>
        <w:rPr>
          <w:rFonts w:ascii="Times New Roman" w:eastAsia="Calibri" w:hAnsi="Times New Roman" w:cs="Times New Roman"/>
          <w:sz w:val="24"/>
          <w:szCs w:val="24"/>
        </w:rPr>
      </w:pPr>
      <w:r w:rsidRPr="00FE2F58">
        <w:rPr>
          <w:rFonts w:ascii="Times New Roman" w:eastAsia="Calibri" w:hAnsi="Times New Roman" w:cs="Times New Roman"/>
          <w:sz w:val="24"/>
          <w:szCs w:val="24"/>
        </w:rPr>
        <w:t>9.</w:t>
      </w:r>
      <w:r w:rsidR="00FA4F75" w:rsidRPr="00FE2F58">
        <w:rPr>
          <w:rFonts w:ascii="Times New Roman" w:eastAsia="Calibri" w:hAnsi="Times New Roman" w:cs="Times New Roman"/>
          <w:sz w:val="24"/>
          <w:szCs w:val="24"/>
        </w:rPr>
        <w:t>6</w:t>
      </w:r>
      <w:r w:rsidRPr="00FE2F58">
        <w:rPr>
          <w:rFonts w:ascii="Times New Roman" w:eastAsia="Calibri" w:hAnsi="Times New Roman" w:cs="Times New Roman"/>
          <w:sz w:val="24"/>
          <w:szCs w:val="24"/>
        </w:rPr>
        <w:t xml:space="preserve">.1. </w:t>
      </w:r>
      <w:r w:rsidR="009A7A52" w:rsidRPr="00FE2F58">
        <w:rPr>
          <w:rFonts w:ascii="Times New Roman" w:eastAsia="Calibri" w:hAnsi="Times New Roman" w:cs="Times New Roman"/>
          <w:sz w:val="24"/>
          <w:szCs w:val="24"/>
        </w:rPr>
        <w:t xml:space="preserve">jei Sutarties vykdymo metu paaiškėja, jog </w:t>
      </w:r>
      <w:r w:rsidR="00E11860" w:rsidRPr="00FE2F58">
        <w:rPr>
          <w:rFonts w:ascii="Times New Roman" w:eastAsia="Calibri" w:hAnsi="Times New Roman" w:cs="Times New Roman"/>
          <w:sz w:val="24"/>
          <w:szCs w:val="24"/>
        </w:rPr>
        <w:t>Rangovas</w:t>
      </w:r>
      <w:r w:rsidR="00036B2D" w:rsidRPr="00FE2F58">
        <w:rPr>
          <w:rFonts w:ascii="Times New Roman" w:eastAsia="Calibri" w:hAnsi="Times New Roman" w:cs="Times New Roman"/>
          <w:sz w:val="24"/>
          <w:szCs w:val="24"/>
        </w:rPr>
        <w:t xml:space="preserve"> yra nepatikimas bei</w:t>
      </w:r>
      <w:r w:rsidR="009A7A52" w:rsidRPr="00FE2F58">
        <w:rPr>
          <w:rFonts w:ascii="Times New Roman" w:eastAsia="Calibri" w:hAnsi="Times New Roman" w:cs="Times New Roman"/>
          <w:sz w:val="24"/>
          <w:szCs w:val="24"/>
        </w:rPr>
        <w:t xml:space="preserve"> nekompetentingas </w:t>
      </w:r>
      <w:r w:rsidR="00E11860" w:rsidRPr="00FE2F58">
        <w:rPr>
          <w:rFonts w:ascii="Times New Roman" w:eastAsia="Calibri" w:hAnsi="Times New Roman" w:cs="Times New Roman"/>
          <w:sz w:val="24"/>
          <w:szCs w:val="24"/>
        </w:rPr>
        <w:t>atlikti Darbus,</w:t>
      </w:r>
      <w:r w:rsidR="00036B2D" w:rsidRPr="00FE2F58">
        <w:rPr>
          <w:rFonts w:ascii="Times New Roman" w:eastAsia="Calibri" w:hAnsi="Times New Roman" w:cs="Times New Roman"/>
          <w:sz w:val="24"/>
          <w:szCs w:val="24"/>
        </w:rPr>
        <w:t xml:space="preserve"> t. y.</w:t>
      </w:r>
      <w:r w:rsidR="00E11860" w:rsidRPr="00FE2F58">
        <w:rPr>
          <w:rFonts w:ascii="Times New Roman" w:eastAsia="Calibri" w:hAnsi="Times New Roman" w:cs="Times New Roman"/>
          <w:sz w:val="24"/>
          <w:szCs w:val="24"/>
        </w:rPr>
        <w:t xml:space="preserve"> </w:t>
      </w:r>
      <w:r w:rsidR="0015469C" w:rsidRPr="00FE2F58">
        <w:rPr>
          <w:rFonts w:ascii="Times New Roman" w:eastAsia="Calibri" w:hAnsi="Times New Roman" w:cs="Times New Roman"/>
          <w:sz w:val="24"/>
          <w:szCs w:val="24"/>
        </w:rPr>
        <w:t>atliktų Darbų kokybė neatitinka Sutartyje nustatytų reikalavimų ir po Užsakovo pranešimo/pretenzijos apie tai Rangovui, pastarasis per Užsakovo nurodytą terminą nepašalina Darbų trūkumų arba pašalina netinkamai;</w:t>
      </w:r>
    </w:p>
    <w:p w14:paraId="2025A500" w14:textId="02FF0998" w:rsidR="007923C1" w:rsidRPr="00FE2F58" w:rsidRDefault="00E865A1" w:rsidP="00E865A1">
      <w:pPr>
        <w:tabs>
          <w:tab w:val="left" w:pos="851"/>
          <w:tab w:val="left" w:pos="1134"/>
        </w:tabs>
        <w:suppressAutoHyphens/>
        <w:overflowPunct w:val="0"/>
        <w:autoSpaceDE w:val="0"/>
        <w:autoSpaceDN w:val="0"/>
        <w:adjustRightInd w:val="0"/>
        <w:spacing w:after="0" w:line="240" w:lineRule="auto"/>
        <w:ind w:right="-1"/>
        <w:contextualSpacing/>
        <w:jc w:val="both"/>
        <w:rPr>
          <w:rFonts w:ascii="Times New Roman" w:eastAsia="Calibri" w:hAnsi="Times New Roman" w:cs="Times New Roman"/>
          <w:sz w:val="24"/>
          <w:szCs w:val="24"/>
        </w:rPr>
      </w:pPr>
      <w:r w:rsidRPr="00FE2F58">
        <w:rPr>
          <w:rFonts w:ascii="Times New Roman" w:eastAsia="Calibri" w:hAnsi="Times New Roman" w:cs="Times New Roman"/>
          <w:sz w:val="24"/>
          <w:szCs w:val="24"/>
        </w:rPr>
        <w:t>9.</w:t>
      </w:r>
      <w:r w:rsidR="00FA4F75" w:rsidRPr="00FE2F58">
        <w:rPr>
          <w:rFonts w:ascii="Times New Roman" w:eastAsia="Calibri" w:hAnsi="Times New Roman" w:cs="Times New Roman"/>
          <w:sz w:val="24"/>
          <w:szCs w:val="24"/>
        </w:rPr>
        <w:t>6</w:t>
      </w:r>
      <w:r w:rsidRPr="00FE2F58">
        <w:rPr>
          <w:rFonts w:ascii="Times New Roman" w:eastAsia="Calibri" w:hAnsi="Times New Roman" w:cs="Times New Roman"/>
          <w:sz w:val="24"/>
          <w:szCs w:val="24"/>
        </w:rPr>
        <w:t xml:space="preserve">.2. </w:t>
      </w:r>
      <w:r w:rsidR="007923C1" w:rsidRPr="00FE2F58">
        <w:rPr>
          <w:rFonts w:ascii="Times New Roman" w:eastAsia="Calibri" w:hAnsi="Times New Roman" w:cs="Times New Roman"/>
          <w:sz w:val="24"/>
          <w:szCs w:val="24"/>
        </w:rPr>
        <w:t>jei Užsakovas dėl kompetentingų institucijų sprendimo ne</w:t>
      </w:r>
      <w:r w:rsidR="005E7912" w:rsidRPr="00FE2F58">
        <w:rPr>
          <w:rFonts w:ascii="Times New Roman" w:eastAsia="Calibri" w:hAnsi="Times New Roman" w:cs="Times New Roman"/>
          <w:sz w:val="24"/>
          <w:szCs w:val="24"/>
        </w:rPr>
        <w:t>tenka leidimo atlikti Darbus;</w:t>
      </w:r>
    </w:p>
    <w:p w14:paraId="4242B204" w14:textId="0D1FADA4" w:rsidR="007923C1" w:rsidRPr="00FE2F58" w:rsidRDefault="00E865A1" w:rsidP="00E865A1">
      <w:pPr>
        <w:tabs>
          <w:tab w:val="left" w:pos="851"/>
          <w:tab w:val="left" w:pos="1134"/>
        </w:tabs>
        <w:suppressAutoHyphens/>
        <w:overflowPunct w:val="0"/>
        <w:autoSpaceDE w:val="0"/>
        <w:autoSpaceDN w:val="0"/>
        <w:adjustRightInd w:val="0"/>
        <w:spacing w:after="0" w:line="240" w:lineRule="auto"/>
        <w:ind w:right="-1"/>
        <w:contextualSpacing/>
        <w:jc w:val="both"/>
        <w:rPr>
          <w:rFonts w:ascii="Times New Roman" w:eastAsia="Calibri" w:hAnsi="Times New Roman" w:cs="Times New Roman"/>
          <w:sz w:val="24"/>
          <w:szCs w:val="24"/>
        </w:rPr>
      </w:pPr>
      <w:r w:rsidRPr="00FE2F58">
        <w:rPr>
          <w:rFonts w:ascii="Times New Roman" w:eastAsia="Calibri" w:hAnsi="Times New Roman" w:cs="Times New Roman"/>
          <w:sz w:val="24"/>
          <w:szCs w:val="24"/>
        </w:rPr>
        <w:t>9.</w:t>
      </w:r>
      <w:r w:rsidR="00FA4F75" w:rsidRPr="00FE2F58">
        <w:rPr>
          <w:rFonts w:ascii="Times New Roman" w:eastAsia="Calibri" w:hAnsi="Times New Roman" w:cs="Times New Roman"/>
          <w:sz w:val="24"/>
          <w:szCs w:val="24"/>
        </w:rPr>
        <w:t>6</w:t>
      </w:r>
      <w:r w:rsidRPr="00FE2F58">
        <w:rPr>
          <w:rFonts w:ascii="Times New Roman" w:eastAsia="Calibri" w:hAnsi="Times New Roman" w:cs="Times New Roman"/>
          <w:sz w:val="24"/>
          <w:szCs w:val="24"/>
        </w:rPr>
        <w:t xml:space="preserve">.3. </w:t>
      </w:r>
      <w:r w:rsidR="005E7912" w:rsidRPr="00FE2F58">
        <w:rPr>
          <w:rFonts w:ascii="Times New Roman" w:eastAsia="Calibri" w:hAnsi="Times New Roman" w:cs="Times New Roman"/>
          <w:sz w:val="24"/>
          <w:szCs w:val="24"/>
        </w:rPr>
        <w:t>jei Užsakovas negauna finansavimo ir</w:t>
      </w:r>
      <w:r w:rsidR="003D752D" w:rsidRPr="00FE2F58">
        <w:rPr>
          <w:rFonts w:ascii="Times New Roman" w:eastAsia="Calibri" w:hAnsi="Times New Roman" w:cs="Times New Roman"/>
          <w:sz w:val="24"/>
          <w:szCs w:val="24"/>
        </w:rPr>
        <w:t>/ar</w:t>
      </w:r>
      <w:r w:rsidR="005E7912" w:rsidRPr="00FE2F58">
        <w:rPr>
          <w:rFonts w:ascii="Times New Roman" w:eastAsia="Calibri" w:hAnsi="Times New Roman" w:cs="Times New Roman"/>
          <w:sz w:val="24"/>
          <w:szCs w:val="24"/>
        </w:rPr>
        <w:t xml:space="preserve"> neturi lėšų </w:t>
      </w:r>
      <w:r w:rsidR="00036B2D" w:rsidRPr="00FE2F58">
        <w:rPr>
          <w:rFonts w:ascii="Times New Roman" w:eastAsia="Calibri" w:hAnsi="Times New Roman" w:cs="Times New Roman"/>
          <w:sz w:val="24"/>
          <w:szCs w:val="24"/>
        </w:rPr>
        <w:t>apmokėti už atliktus Darbus</w:t>
      </w:r>
      <w:r w:rsidR="005E7912" w:rsidRPr="00FE2F58">
        <w:rPr>
          <w:rFonts w:ascii="Times New Roman" w:eastAsia="Calibri" w:hAnsi="Times New Roman" w:cs="Times New Roman"/>
          <w:sz w:val="24"/>
          <w:szCs w:val="24"/>
        </w:rPr>
        <w:t>;</w:t>
      </w:r>
    </w:p>
    <w:p w14:paraId="023A02D3" w14:textId="13552082" w:rsidR="009A7A52" w:rsidRPr="00FE2F58" w:rsidRDefault="00E865A1" w:rsidP="00E865A1">
      <w:pPr>
        <w:tabs>
          <w:tab w:val="left" w:pos="851"/>
          <w:tab w:val="left" w:pos="1134"/>
        </w:tabs>
        <w:suppressAutoHyphens/>
        <w:overflowPunct w:val="0"/>
        <w:autoSpaceDE w:val="0"/>
        <w:autoSpaceDN w:val="0"/>
        <w:adjustRightInd w:val="0"/>
        <w:spacing w:after="0" w:line="240" w:lineRule="auto"/>
        <w:ind w:right="-1"/>
        <w:contextualSpacing/>
        <w:jc w:val="both"/>
        <w:rPr>
          <w:rFonts w:ascii="Times New Roman" w:eastAsia="Calibri" w:hAnsi="Times New Roman" w:cs="Times New Roman"/>
          <w:sz w:val="24"/>
          <w:szCs w:val="24"/>
        </w:rPr>
      </w:pPr>
      <w:r w:rsidRPr="00FE2F58">
        <w:rPr>
          <w:rFonts w:ascii="Times New Roman" w:eastAsia="Calibri" w:hAnsi="Times New Roman" w:cs="Times New Roman"/>
          <w:sz w:val="24"/>
          <w:szCs w:val="24"/>
        </w:rPr>
        <w:t>9.</w:t>
      </w:r>
      <w:r w:rsidR="00FA4F75" w:rsidRPr="00FE2F58">
        <w:rPr>
          <w:rFonts w:ascii="Times New Roman" w:eastAsia="Calibri" w:hAnsi="Times New Roman" w:cs="Times New Roman"/>
          <w:sz w:val="24"/>
          <w:szCs w:val="24"/>
        </w:rPr>
        <w:t>6</w:t>
      </w:r>
      <w:r w:rsidRPr="00FE2F58">
        <w:rPr>
          <w:rFonts w:ascii="Times New Roman" w:eastAsia="Calibri" w:hAnsi="Times New Roman" w:cs="Times New Roman"/>
          <w:sz w:val="24"/>
          <w:szCs w:val="24"/>
        </w:rPr>
        <w:t xml:space="preserve">.4. </w:t>
      </w:r>
      <w:r w:rsidR="009A7A52" w:rsidRPr="00FE2F58">
        <w:rPr>
          <w:rFonts w:ascii="Times New Roman" w:eastAsia="Calibri" w:hAnsi="Times New Roman" w:cs="Times New Roman"/>
          <w:sz w:val="24"/>
          <w:szCs w:val="24"/>
        </w:rPr>
        <w:t xml:space="preserve">VPĮ 90 straipsnyje </w:t>
      </w:r>
      <w:r w:rsidR="00980923" w:rsidRPr="00FE2F58">
        <w:rPr>
          <w:rFonts w:ascii="Times New Roman" w:eastAsia="Calibri" w:hAnsi="Times New Roman" w:cs="Times New Roman"/>
          <w:sz w:val="24"/>
          <w:szCs w:val="24"/>
        </w:rPr>
        <w:t xml:space="preserve">ir kitais Sutartyje </w:t>
      </w:r>
      <w:r w:rsidR="009A7A52" w:rsidRPr="00FE2F58">
        <w:rPr>
          <w:rFonts w:ascii="Times New Roman" w:eastAsia="Calibri" w:hAnsi="Times New Roman" w:cs="Times New Roman"/>
          <w:sz w:val="24"/>
          <w:szCs w:val="24"/>
        </w:rPr>
        <w:t>nustatytais atvejais.</w:t>
      </w:r>
    </w:p>
    <w:p w14:paraId="6E6E7003" w14:textId="252CB37D" w:rsidR="005E7912" w:rsidRPr="00FE2F58" w:rsidRDefault="00E865A1" w:rsidP="00E865A1">
      <w:pPr>
        <w:tabs>
          <w:tab w:val="left" w:pos="851"/>
          <w:tab w:val="left" w:pos="1134"/>
        </w:tabs>
        <w:suppressAutoHyphens/>
        <w:overflowPunct w:val="0"/>
        <w:autoSpaceDE w:val="0"/>
        <w:autoSpaceDN w:val="0"/>
        <w:adjustRightInd w:val="0"/>
        <w:spacing w:after="0" w:line="240" w:lineRule="auto"/>
        <w:ind w:right="-1"/>
        <w:contextualSpacing/>
        <w:jc w:val="both"/>
        <w:rPr>
          <w:rFonts w:ascii="Times New Roman" w:eastAsia="Calibri" w:hAnsi="Times New Roman" w:cs="Times New Roman"/>
          <w:sz w:val="24"/>
          <w:szCs w:val="24"/>
        </w:rPr>
      </w:pPr>
      <w:r w:rsidRPr="00FE2F58">
        <w:rPr>
          <w:rFonts w:ascii="Times New Roman" w:eastAsia="Calibri" w:hAnsi="Times New Roman" w:cs="Times New Roman"/>
          <w:sz w:val="24"/>
          <w:szCs w:val="24"/>
        </w:rPr>
        <w:t>9.</w:t>
      </w:r>
      <w:r w:rsidR="00FA4F75" w:rsidRPr="00FE2F58">
        <w:rPr>
          <w:rFonts w:ascii="Times New Roman" w:eastAsia="Calibri" w:hAnsi="Times New Roman" w:cs="Times New Roman"/>
          <w:sz w:val="24"/>
          <w:szCs w:val="24"/>
        </w:rPr>
        <w:t>7</w:t>
      </w:r>
      <w:r w:rsidRPr="00FE2F58">
        <w:rPr>
          <w:rFonts w:ascii="Times New Roman" w:eastAsia="Calibri" w:hAnsi="Times New Roman" w:cs="Times New Roman"/>
          <w:sz w:val="24"/>
          <w:szCs w:val="24"/>
        </w:rPr>
        <w:t xml:space="preserve">. </w:t>
      </w:r>
      <w:r w:rsidR="006E571D" w:rsidRPr="00FE2F58">
        <w:rPr>
          <w:rFonts w:ascii="Times New Roman" w:eastAsia="Calibri" w:hAnsi="Times New Roman" w:cs="Times New Roman"/>
          <w:sz w:val="24"/>
          <w:szCs w:val="24"/>
        </w:rPr>
        <w:t xml:space="preserve">Rangovas turi teisę vienašališkai nutraukti </w:t>
      </w:r>
      <w:r w:rsidR="005E7912" w:rsidRPr="00FE2F58">
        <w:rPr>
          <w:rFonts w:ascii="Times New Roman" w:eastAsia="Calibri" w:hAnsi="Times New Roman" w:cs="Times New Roman"/>
          <w:sz w:val="24"/>
          <w:szCs w:val="24"/>
        </w:rPr>
        <w:t>Sutartį</w:t>
      </w:r>
      <w:r w:rsidR="00906BC7" w:rsidRPr="00FE2F58">
        <w:rPr>
          <w:rFonts w:ascii="Times New Roman" w:eastAsia="Calibri" w:hAnsi="Times New Roman" w:cs="Times New Roman"/>
          <w:sz w:val="24"/>
          <w:szCs w:val="24"/>
        </w:rPr>
        <w:t xml:space="preserve"> prieš ne mažiau kaip </w:t>
      </w:r>
      <w:r w:rsidR="00FA4F75" w:rsidRPr="00FE2F58">
        <w:rPr>
          <w:rFonts w:ascii="Times New Roman" w:eastAsia="Calibri" w:hAnsi="Times New Roman" w:cs="Times New Roman"/>
          <w:sz w:val="24"/>
          <w:szCs w:val="24"/>
        </w:rPr>
        <w:t>7</w:t>
      </w:r>
      <w:r w:rsidR="00906BC7" w:rsidRPr="00FE2F58">
        <w:rPr>
          <w:rFonts w:ascii="Times New Roman" w:eastAsia="Calibri" w:hAnsi="Times New Roman" w:cs="Times New Roman"/>
          <w:sz w:val="24"/>
          <w:szCs w:val="24"/>
        </w:rPr>
        <w:t xml:space="preserve"> (</w:t>
      </w:r>
      <w:r w:rsidR="00FA4F75" w:rsidRPr="00FE2F58">
        <w:rPr>
          <w:rFonts w:ascii="Times New Roman" w:eastAsia="Calibri" w:hAnsi="Times New Roman" w:cs="Times New Roman"/>
          <w:sz w:val="24"/>
          <w:szCs w:val="24"/>
        </w:rPr>
        <w:t>septyni</w:t>
      </w:r>
      <w:r w:rsidR="00034FD2" w:rsidRPr="00FE2F58">
        <w:rPr>
          <w:rFonts w:ascii="Times New Roman" w:eastAsia="Calibri" w:hAnsi="Times New Roman" w:cs="Times New Roman"/>
          <w:sz w:val="24"/>
          <w:szCs w:val="24"/>
        </w:rPr>
        <w:t>as</w:t>
      </w:r>
      <w:r w:rsidR="00906BC7" w:rsidRPr="00FE2F58">
        <w:rPr>
          <w:rFonts w:ascii="Times New Roman" w:eastAsia="Calibri" w:hAnsi="Times New Roman" w:cs="Times New Roman"/>
          <w:sz w:val="24"/>
          <w:szCs w:val="24"/>
        </w:rPr>
        <w:t xml:space="preserve">) </w:t>
      </w:r>
      <w:r w:rsidR="00623E18" w:rsidRPr="00FE2F58">
        <w:rPr>
          <w:rFonts w:ascii="Times New Roman" w:eastAsia="Calibri" w:hAnsi="Times New Roman" w:cs="Times New Roman"/>
          <w:sz w:val="24"/>
          <w:szCs w:val="24"/>
        </w:rPr>
        <w:t>kalendorin</w:t>
      </w:r>
      <w:r w:rsidR="00FA4F75" w:rsidRPr="00FE2F58">
        <w:rPr>
          <w:rFonts w:ascii="Times New Roman" w:eastAsia="Calibri" w:hAnsi="Times New Roman" w:cs="Times New Roman"/>
          <w:sz w:val="24"/>
          <w:szCs w:val="24"/>
        </w:rPr>
        <w:t>es</w:t>
      </w:r>
      <w:r w:rsidR="00623E18" w:rsidRPr="00FE2F58">
        <w:rPr>
          <w:rFonts w:ascii="Times New Roman" w:eastAsia="Calibri" w:hAnsi="Times New Roman" w:cs="Times New Roman"/>
          <w:sz w:val="24"/>
          <w:szCs w:val="24"/>
        </w:rPr>
        <w:t xml:space="preserve"> </w:t>
      </w:r>
      <w:r w:rsidR="00906BC7" w:rsidRPr="00FE2F58">
        <w:rPr>
          <w:rFonts w:ascii="Times New Roman" w:eastAsia="Calibri" w:hAnsi="Times New Roman" w:cs="Times New Roman"/>
          <w:sz w:val="24"/>
          <w:szCs w:val="24"/>
        </w:rPr>
        <w:t>dien</w:t>
      </w:r>
      <w:r w:rsidR="00FA4F75" w:rsidRPr="00FE2F58">
        <w:rPr>
          <w:rFonts w:ascii="Times New Roman" w:eastAsia="Calibri" w:hAnsi="Times New Roman" w:cs="Times New Roman"/>
          <w:sz w:val="24"/>
          <w:szCs w:val="24"/>
        </w:rPr>
        <w:t>as</w:t>
      </w:r>
      <w:r w:rsidR="00906BC7" w:rsidRPr="00FE2F58">
        <w:rPr>
          <w:rFonts w:ascii="Times New Roman" w:eastAsia="Calibri" w:hAnsi="Times New Roman" w:cs="Times New Roman"/>
          <w:sz w:val="24"/>
          <w:szCs w:val="24"/>
        </w:rPr>
        <w:t xml:space="preserve"> raštu informavęs Užsakovą</w:t>
      </w:r>
      <w:r w:rsidR="005E7912" w:rsidRPr="00FE2F58">
        <w:rPr>
          <w:rFonts w:ascii="Times New Roman" w:eastAsia="Calibri" w:hAnsi="Times New Roman" w:cs="Times New Roman"/>
          <w:sz w:val="24"/>
          <w:szCs w:val="24"/>
        </w:rPr>
        <w:t>:</w:t>
      </w:r>
    </w:p>
    <w:p w14:paraId="713E6E23" w14:textId="3700C17A" w:rsidR="00AF2471" w:rsidRPr="00FE2F58" w:rsidRDefault="00E865A1" w:rsidP="00E865A1">
      <w:pPr>
        <w:tabs>
          <w:tab w:val="left" w:pos="1134"/>
        </w:tabs>
        <w:suppressAutoHyphens/>
        <w:overflowPunct w:val="0"/>
        <w:autoSpaceDE w:val="0"/>
        <w:autoSpaceDN w:val="0"/>
        <w:adjustRightInd w:val="0"/>
        <w:spacing w:after="0" w:line="240" w:lineRule="auto"/>
        <w:ind w:right="-1"/>
        <w:contextualSpacing/>
        <w:jc w:val="both"/>
        <w:rPr>
          <w:rFonts w:ascii="Times New Roman" w:eastAsia="Calibri" w:hAnsi="Times New Roman" w:cs="Times New Roman"/>
          <w:sz w:val="24"/>
          <w:szCs w:val="24"/>
        </w:rPr>
      </w:pPr>
      <w:r w:rsidRPr="00FE2F58">
        <w:rPr>
          <w:rFonts w:ascii="Times New Roman" w:eastAsia="Calibri" w:hAnsi="Times New Roman" w:cs="Times New Roman"/>
          <w:sz w:val="24"/>
          <w:szCs w:val="24"/>
        </w:rPr>
        <w:t>9.</w:t>
      </w:r>
      <w:r w:rsidR="00FA4F75" w:rsidRPr="00FE2F58">
        <w:rPr>
          <w:rFonts w:ascii="Times New Roman" w:eastAsia="Calibri" w:hAnsi="Times New Roman" w:cs="Times New Roman"/>
          <w:sz w:val="24"/>
          <w:szCs w:val="24"/>
        </w:rPr>
        <w:t>7</w:t>
      </w:r>
      <w:r w:rsidRPr="00FE2F58">
        <w:rPr>
          <w:rFonts w:ascii="Times New Roman" w:eastAsia="Calibri" w:hAnsi="Times New Roman" w:cs="Times New Roman"/>
          <w:sz w:val="24"/>
          <w:szCs w:val="24"/>
        </w:rPr>
        <w:t xml:space="preserve">.1. </w:t>
      </w:r>
      <w:r w:rsidR="00906BC7" w:rsidRPr="00FE2F58">
        <w:rPr>
          <w:rFonts w:ascii="Times New Roman" w:eastAsia="Calibri" w:hAnsi="Times New Roman" w:cs="Times New Roman"/>
          <w:sz w:val="24"/>
          <w:szCs w:val="24"/>
        </w:rPr>
        <w:t>jei</w:t>
      </w:r>
      <w:r w:rsidR="005E7912" w:rsidRPr="00FE2F58">
        <w:rPr>
          <w:rFonts w:ascii="Times New Roman" w:eastAsia="Calibri" w:hAnsi="Times New Roman" w:cs="Times New Roman"/>
          <w:sz w:val="24"/>
          <w:szCs w:val="24"/>
        </w:rPr>
        <w:t xml:space="preserve"> </w:t>
      </w:r>
      <w:r w:rsidR="00AF2471" w:rsidRPr="00FE2F58">
        <w:rPr>
          <w:rFonts w:ascii="Times New Roman" w:eastAsia="Calibri" w:hAnsi="Times New Roman" w:cs="Times New Roman"/>
          <w:sz w:val="24"/>
          <w:szCs w:val="24"/>
        </w:rPr>
        <w:t>Užsakovas ilgiau kaip 30 (trisdešimt)</w:t>
      </w:r>
      <w:r w:rsidR="00623E18" w:rsidRPr="00FE2F58">
        <w:rPr>
          <w:rFonts w:ascii="Times New Roman" w:eastAsia="Calibri" w:hAnsi="Times New Roman" w:cs="Times New Roman"/>
          <w:sz w:val="24"/>
          <w:szCs w:val="24"/>
        </w:rPr>
        <w:t xml:space="preserve"> kalendorinių</w:t>
      </w:r>
      <w:r w:rsidR="00AF2471" w:rsidRPr="00FE2F58">
        <w:rPr>
          <w:rFonts w:ascii="Times New Roman" w:eastAsia="Calibri" w:hAnsi="Times New Roman" w:cs="Times New Roman"/>
          <w:sz w:val="24"/>
          <w:szCs w:val="24"/>
        </w:rPr>
        <w:t xml:space="preserve"> dienų neapmoka už laiku ir tinkamai atliktus Darbus;</w:t>
      </w:r>
    </w:p>
    <w:p w14:paraId="446C7B79" w14:textId="330B398A" w:rsidR="007B41B5" w:rsidRPr="00FE2F58" w:rsidRDefault="00E865A1" w:rsidP="006F71A4">
      <w:pPr>
        <w:tabs>
          <w:tab w:val="left" w:pos="1134"/>
        </w:tabs>
        <w:suppressAutoHyphens/>
        <w:overflowPunct w:val="0"/>
        <w:autoSpaceDE w:val="0"/>
        <w:autoSpaceDN w:val="0"/>
        <w:adjustRightInd w:val="0"/>
        <w:spacing w:after="0" w:line="240" w:lineRule="auto"/>
        <w:ind w:right="-1"/>
        <w:contextualSpacing/>
        <w:jc w:val="both"/>
        <w:rPr>
          <w:rFonts w:ascii="Times New Roman" w:eastAsia="Calibri" w:hAnsi="Times New Roman" w:cs="Times New Roman"/>
          <w:sz w:val="24"/>
          <w:szCs w:val="24"/>
        </w:rPr>
      </w:pPr>
      <w:r w:rsidRPr="00FE2F58">
        <w:rPr>
          <w:rFonts w:ascii="Times New Roman" w:eastAsia="Calibri" w:hAnsi="Times New Roman" w:cs="Times New Roman"/>
          <w:sz w:val="24"/>
          <w:szCs w:val="24"/>
        </w:rPr>
        <w:t>9.</w:t>
      </w:r>
      <w:r w:rsidR="00FA4F75" w:rsidRPr="00FE2F58">
        <w:rPr>
          <w:rFonts w:ascii="Times New Roman" w:eastAsia="Calibri" w:hAnsi="Times New Roman" w:cs="Times New Roman"/>
          <w:sz w:val="24"/>
          <w:szCs w:val="24"/>
        </w:rPr>
        <w:t>7</w:t>
      </w:r>
      <w:r w:rsidRPr="00FE2F58">
        <w:rPr>
          <w:rFonts w:ascii="Times New Roman" w:eastAsia="Calibri" w:hAnsi="Times New Roman" w:cs="Times New Roman"/>
          <w:sz w:val="24"/>
          <w:szCs w:val="24"/>
        </w:rPr>
        <w:t xml:space="preserve">.2. </w:t>
      </w:r>
      <w:r w:rsidR="00AF2471" w:rsidRPr="00FE2F58">
        <w:rPr>
          <w:rFonts w:ascii="Times New Roman" w:eastAsia="Calibri" w:hAnsi="Times New Roman" w:cs="Times New Roman"/>
          <w:sz w:val="24"/>
          <w:szCs w:val="24"/>
        </w:rPr>
        <w:t>kitais Sutartyje numatytais atvejais.</w:t>
      </w:r>
    </w:p>
    <w:p w14:paraId="4D8191AC" w14:textId="50AB4344" w:rsidR="004631B6" w:rsidRPr="00FE2F58" w:rsidRDefault="006F71A4" w:rsidP="006F71A4">
      <w:pPr>
        <w:tabs>
          <w:tab w:val="left" w:pos="851"/>
          <w:tab w:val="left" w:pos="1134"/>
        </w:tabs>
        <w:suppressAutoHyphens/>
        <w:overflowPunct w:val="0"/>
        <w:autoSpaceDE w:val="0"/>
        <w:autoSpaceDN w:val="0"/>
        <w:spacing w:after="0" w:line="240" w:lineRule="auto"/>
        <w:ind w:right="-1"/>
        <w:jc w:val="both"/>
        <w:rPr>
          <w:rFonts w:ascii="Times New Roman" w:eastAsia="Calibri" w:hAnsi="Times New Roman" w:cs="Times New Roman"/>
          <w:sz w:val="24"/>
          <w:szCs w:val="24"/>
        </w:rPr>
      </w:pPr>
      <w:r w:rsidRPr="00FE2F58">
        <w:rPr>
          <w:rFonts w:ascii="Times New Roman" w:eastAsia="Calibri" w:hAnsi="Times New Roman" w:cs="Times New Roman"/>
          <w:sz w:val="24"/>
          <w:szCs w:val="24"/>
        </w:rPr>
        <w:t>9.</w:t>
      </w:r>
      <w:r w:rsidR="00FA4F75" w:rsidRPr="00FE2F58">
        <w:rPr>
          <w:rFonts w:ascii="Times New Roman" w:eastAsia="Calibri" w:hAnsi="Times New Roman" w:cs="Times New Roman"/>
          <w:sz w:val="24"/>
          <w:szCs w:val="24"/>
        </w:rPr>
        <w:t>8</w:t>
      </w:r>
      <w:r w:rsidRPr="00FE2F58">
        <w:rPr>
          <w:rFonts w:ascii="Times New Roman" w:eastAsia="Calibri" w:hAnsi="Times New Roman" w:cs="Times New Roman"/>
          <w:sz w:val="24"/>
          <w:szCs w:val="24"/>
        </w:rPr>
        <w:t xml:space="preserve">. </w:t>
      </w:r>
      <w:r w:rsidR="007B41B5" w:rsidRPr="00FE2F58">
        <w:rPr>
          <w:rFonts w:ascii="Times New Roman" w:eastAsia="Calibri" w:hAnsi="Times New Roman" w:cs="Times New Roman"/>
          <w:sz w:val="24"/>
          <w:szCs w:val="24"/>
        </w:rPr>
        <w:t xml:space="preserve">Sutarties nutraukimas nepanaikina </w:t>
      </w:r>
      <w:r w:rsidR="00AF2471" w:rsidRPr="00FE2F58">
        <w:rPr>
          <w:rFonts w:ascii="Times New Roman" w:eastAsia="Calibri" w:hAnsi="Times New Roman" w:cs="Times New Roman"/>
          <w:sz w:val="24"/>
          <w:szCs w:val="24"/>
        </w:rPr>
        <w:t>Užsakovo pareigos atsiskaityti už iki Sutarties nutraukimo laiku ir tinkamai atliktus Darbus.</w:t>
      </w:r>
    </w:p>
    <w:p w14:paraId="67BAA63B" w14:textId="0525CC7E" w:rsidR="004631B6" w:rsidRPr="00FE2F58" w:rsidRDefault="004631B6" w:rsidP="004631B6">
      <w:pPr>
        <w:tabs>
          <w:tab w:val="left" w:pos="709"/>
          <w:tab w:val="left" w:pos="851"/>
          <w:tab w:val="left" w:pos="993"/>
        </w:tabs>
        <w:suppressAutoHyphens/>
        <w:overflowPunct w:val="0"/>
        <w:autoSpaceDE w:val="0"/>
        <w:autoSpaceDN w:val="0"/>
        <w:spacing w:after="0" w:line="240" w:lineRule="auto"/>
        <w:ind w:left="709" w:right="-1"/>
        <w:jc w:val="both"/>
        <w:rPr>
          <w:rFonts w:ascii="Times New Roman" w:eastAsia="Times New Roman" w:hAnsi="Times New Roman" w:cs="Times New Roman"/>
          <w:b/>
          <w:sz w:val="24"/>
          <w:szCs w:val="24"/>
        </w:rPr>
      </w:pPr>
    </w:p>
    <w:p w14:paraId="49597E36" w14:textId="3157D09B" w:rsidR="00644CAC" w:rsidRPr="00FE2F58" w:rsidRDefault="00DE0C26" w:rsidP="006F71A4">
      <w:pPr>
        <w:tabs>
          <w:tab w:val="left" w:pos="0"/>
          <w:tab w:val="left" w:pos="284"/>
          <w:tab w:val="left" w:pos="993"/>
        </w:tabs>
        <w:suppressAutoHyphens/>
        <w:overflowPunct w:val="0"/>
        <w:autoSpaceDE w:val="0"/>
        <w:autoSpaceDN w:val="0"/>
        <w:spacing w:after="0" w:line="240" w:lineRule="auto"/>
        <w:ind w:right="-1"/>
        <w:jc w:val="both"/>
        <w:rPr>
          <w:rFonts w:ascii="Times New Roman" w:eastAsia="Times New Roman" w:hAnsi="Times New Roman" w:cs="Times New Roman"/>
          <w:b/>
          <w:sz w:val="24"/>
          <w:szCs w:val="24"/>
        </w:rPr>
      </w:pPr>
      <w:r w:rsidRPr="00FE2F58">
        <w:rPr>
          <w:rFonts w:ascii="Times New Roman" w:eastAsia="Times New Roman" w:hAnsi="Times New Roman" w:cs="Times New Roman"/>
          <w:b/>
          <w:sz w:val="24"/>
          <w:szCs w:val="24"/>
        </w:rPr>
        <w:t xml:space="preserve">10. BAIGIAMOSIOS NUOSTATOS  </w:t>
      </w:r>
    </w:p>
    <w:p w14:paraId="02C3D88C" w14:textId="39D7A3B0" w:rsidR="00644CAC" w:rsidRPr="00FE2F58" w:rsidRDefault="006F71A4" w:rsidP="006F71A4">
      <w:pPr>
        <w:tabs>
          <w:tab w:val="left" w:pos="0"/>
          <w:tab w:val="left" w:pos="1134"/>
        </w:tabs>
        <w:spacing w:after="0" w:line="240" w:lineRule="auto"/>
        <w:jc w:val="both"/>
        <w:rPr>
          <w:rFonts w:ascii="Times New Roman" w:eastAsia="Calibri" w:hAnsi="Times New Roman" w:cs="Times New Roman"/>
          <w:color w:val="000000"/>
          <w:sz w:val="24"/>
          <w:szCs w:val="24"/>
        </w:rPr>
      </w:pPr>
      <w:r w:rsidRPr="00FE2F58">
        <w:rPr>
          <w:rFonts w:ascii="Times New Roman" w:eastAsia="Calibri" w:hAnsi="Times New Roman" w:cs="Times New Roman"/>
          <w:color w:val="000000"/>
          <w:sz w:val="24"/>
          <w:szCs w:val="24"/>
        </w:rPr>
        <w:t xml:space="preserve">10.1. </w:t>
      </w:r>
      <w:r w:rsidR="00644CAC" w:rsidRPr="00FE2F58">
        <w:rPr>
          <w:rFonts w:ascii="Times New Roman" w:eastAsia="Calibri" w:hAnsi="Times New Roman" w:cs="Times New Roman"/>
          <w:color w:val="000000"/>
          <w:sz w:val="24"/>
          <w:szCs w:val="24"/>
        </w:rPr>
        <w:t>Sutartis įsigalioja, kai Sutartį pasirašo abi Sutarties Šalys, ir galioja iki visiško sutartinių įsipareigojimų įvykdymo dienos</w:t>
      </w:r>
      <w:r w:rsidR="00E440F6" w:rsidRPr="00FE2F58">
        <w:rPr>
          <w:rFonts w:ascii="Times New Roman" w:eastAsia="Calibri" w:hAnsi="Times New Roman" w:cs="Times New Roman"/>
          <w:color w:val="000000"/>
          <w:sz w:val="24"/>
          <w:szCs w:val="24"/>
        </w:rPr>
        <w:t>.</w:t>
      </w:r>
      <w:r w:rsidR="00930C52" w:rsidRPr="00FE2F58">
        <w:rPr>
          <w:rFonts w:ascii="Times New Roman" w:eastAsia="Calibri" w:hAnsi="Times New Roman" w:cs="Times New Roman"/>
          <w:color w:val="000000"/>
          <w:sz w:val="24"/>
          <w:szCs w:val="24"/>
        </w:rPr>
        <w:t xml:space="preserve"> </w:t>
      </w:r>
    </w:p>
    <w:p w14:paraId="3BCFC1F1" w14:textId="0C0A4E3E" w:rsidR="00366246" w:rsidRPr="00FE2F58" w:rsidRDefault="006F71A4" w:rsidP="006F71A4">
      <w:pPr>
        <w:tabs>
          <w:tab w:val="left" w:pos="0"/>
          <w:tab w:val="left" w:pos="1134"/>
        </w:tabs>
        <w:suppressAutoHyphens/>
        <w:overflowPunct w:val="0"/>
        <w:autoSpaceDE w:val="0"/>
        <w:autoSpaceDN w:val="0"/>
        <w:spacing w:after="0" w:line="240" w:lineRule="auto"/>
        <w:ind w:right="-1"/>
        <w:jc w:val="both"/>
        <w:rPr>
          <w:rFonts w:ascii="Times New Roman" w:eastAsia="Calibri" w:hAnsi="Times New Roman" w:cs="Times New Roman"/>
          <w:sz w:val="24"/>
          <w:szCs w:val="24"/>
        </w:rPr>
      </w:pPr>
      <w:r w:rsidRPr="00FE2F58">
        <w:rPr>
          <w:rFonts w:ascii="Times New Roman" w:eastAsia="Calibri" w:hAnsi="Times New Roman" w:cs="Times New Roman"/>
          <w:color w:val="000000"/>
          <w:sz w:val="24"/>
          <w:szCs w:val="24"/>
        </w:rPr>
        <w:t xml:space="preserve">10.2. </w:t>
      </w:r>
      <w:r w:rsidR="00612CB3" w:rsidRPr="00FE2F58">
        <w:rPr>
          <w:rFonts w:ascii="Times New Roman" w:eastAsia="Calibri" w:hAnsi="Times New Roman" w:cs="Times New Roman"/>
          <w:color w:val="000000"/>
          <w:sz w:val="24"/>
          <w:szCs w:val="24"/>
        </w:rPr>
        <w:t>S</w:t>
      </w:r>
      <w:r w:rsidR="007B41B5" w:rsidRPr="00FE2F58">
        <w:rPr>
          <w:rFonts w:ascii="Times New Roman" w:eastAsia="Calibri" w:hAnsi="Times New Roman" w:cs="Times New Roman"/>
          <w:color w:val="000000"/>
          <w:sz w:val="24"/>
          <w:szCs w:val="24"/>
        </w:rPr>
        <w:t xml:space="preserve">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w:t>
      </w:r>
      <w:r w:rsidR="00546334" w:rsidRPr="00FE2F58">
        <w:rPr>
          <w:rFonts w:ascii="Times New Roman" w:eastAsia="Calibri" w:hAnsi="Times New Roman" w:cs="Times New Roman"/>
          <w:color w:val="000000"/>
          <w:sz w:val="24"/>
          <w:szCs w:val="24"/>
        </w:rPr>
        <w:t>Sutartyje</w:t>
      </w:r>
      <w:r w:rsidR="007B41B5" w:rsidRPr="00FE2F58">
        <w:rPr>
          <w:rFonts w:ascii="Times New Roman" w:eastAsia="Calibri" w:hAnsi="Times New Roman" w:cs="Times New Roman"/>
          <w:color w:val="000000"/>
          <w:sz w:val="24"/>
          <w:szCs w:val="24"/>
        </w:rPr>
        <w:t xml:space="preserve"> nurodytais adresais ar fakso numeriais, kitais adresais ar fakso numeriais, kuriuos nurodė vi</w:t>
      </w:r>
      <w:r w:rsidR="00546334" w:rsidRPr="00FE2F58">
        <w:rPr>
          <w:rFonts w:ascii="Times New Roman" w:eastAsia="Calibri" w:hAnsi="Times New Roman" w:cs="Times New Roman"/>
          <w:color w:val="000000"/>
          <w:sz w:val="24"/>
          <w:szCs w:val="24"/>
        </w:rPr>
        <w:t>ena Šalis, pateikdama pranešimą.</w:t>
      </w:r>
    </w:p>
    <w:tbl>
      <w:tblPr>
        <w:tblW w:w="9639" w:type="dxa"/>
        <w:tblInd w:w="-5" w:type="dxa"/>
        <w:tblCellMar>
          <w:left w:w="10" w:type="dxa"/>
          <w:right w:w="10" w:type="dxa"/>
        </w:tblCellMar>
        <w:tblLook w:val="04A0" w:firstRow="1" w:lastRow="0" w:firstColumn="1" w:lastColumn="0" w:noHBand="0" w:noVBand="1"/>
      </w:tblPr>
      <w:tblGrid>
        <w:gridCol w:w="2250"/>
        <w:gridCol w:w="3502"/>
        <w:gridCol w:w="3887"/>
      </w:tblGrid>
      <w:tr w:rsidR="00366246" w:rsidRPr="00FE2F58" w14:paraId="34DE5FC4" w14:textId="77777777" w:rsidTr="000F0AFA">
        <w:trPr>
          <w:trHeight w:val="268"/>
        </w:trPr>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3BADE7" w14:textId="77777777" w:rsidR="00366246" w:rsidRPr="00436D03" w:rsidRDefault="00366246">
            <w:pPr>
              <w:tabs>
                <w:tab w:val="left" w:pos="0"/>
                <w:tab w:val="left" w:pos="993"/>
              </w:tabs>
              <w:autoSpaceDN w:val="0"/>
              <w:ind w:right="-1" w:firstLine="567"/>
              <w:rPr>
                <w:rFonts w:ascii="Times New Roman" w:eastAsia="Times New Roman" w:hAnsi="Times New Roman" w:cs="Times New Roman"/>
                <w:color w:val="000000"/>
                <w:sz w:val="18"/>
                <w:szCs w:val="18"/>
              </w:rPr>
            </w:pPr>
          </w:p>
        </w:tc>
        <w:tc>
          <w:tcPr>
            <w:tcW w:w="3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8B57CC" w14:textId="77777777" w:rsidR="00366246" w:rsidRPr="00436D03" w:rsidRDefault="00366246" w:rsidP="00462999">
            <w:pPr>
              <w:tabs>
                <w:tab w:val="left" w:pos="0"/>
                <w:tab w:val="left" w:pos="993"/>
              </w:tabs>
              <w:autoSpaceDN w:val="0"/>
              <w:spacing w:after="0" w:line="240" w:lineRule="auto"/>
              <w:jc w:val="center"/>
              <w:rPr>
                <w:rFonts w:ascii="Times New Roman" w:eastAsia="Times New Roman" w:hAnsi="Times New Roman" w:cs="Times New Roman"/>
                <w:b/>
                <w:bCs/>
                <w:color w:val="000000"/>
                <w:sz w:val="18"/>
                <w:szCs w:val="18"/>
              </w:rPr>
            </w:pPr>
            <w:r w:rsidRPr="00436D03">
              <w:rPr>
                <w:rFonts w:ascii="Times New Roman" w:eastAsia="Times New Roman" w:hAnsi="Times New Roman" w:cs="Times New Roman"/>
                <w:b/>
                <w:bCs/>
                <w:color w:val="000000"/>
                <w:sz w:val="18"/>
                <w:szCs w:val="18"/>
              </w:rPr>
              <w:t>Užsakovo atstovas,</w:t>
            </w:r>
          </w:p>
          <w:p w14:paraId="15B427FF" w14:textId="44EEF707" w:rsidR="00366246" w:rsidRPr="00436D03" w:rsidRDefault="00366246" w:rsidP="00462999">
            <w:pPr>
              <w:tabs>
                <w:tab w:val="left" w:pos="0"/>
                <w:tab w:val="left" w:pos="993"/>
              </w:tabs>
              <w:autoSpaceDN w:val="0"/>
              <w:spacing w:after="0" w:line="240" w:lineRule="auto"/>
              <w:jc w:val="center"/>
              <w:rPr>
                <w:rFonts w:ascii="Times New Roman" w:eastAsia="Times New Roman" w:hAnsi="Times New Roman" w:cs="Times New Roman"/>
                <w:b/>
                <w:bCs/>
                <w:color w:val="000000"/>
                <w:sz w:val="18"/>
                <w:szCs w:val="18"/>
              </w:rPr>
            </w:pPr>
            <w:r w:rsidRPr="00436D03">
              <w:rPr>
                <w:rFonts w:ascii="Times New Roman" w:eastAsia="Times New Roman" w:hAnsi="Times New Roman" w:cs="Times New Roman"/>
                <w:b/>
                <w:bCs/>
                <w:color w:val="000000"/>
                <w:sz w:val="18"/>
                <w:szCs w:val="18"/>
              </w:rPr>
              <w:t xml:space="preserve"> atsakingas už Sutarties vykdymą</w:t>
            </w:r>
          </w:p>
        </w:tc>
        <w:tc>
          <w:tcPr>
            <w:tcW w:w="3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6F10EB" w14:textId="7B16606A" w:rsidR="00366246" w:rsidRPr="00436D03" w:rsidRDefault="00366246" w:rsidP="00462999">
            <w:pPr>
              <w:tabs>
                <w:tab w:val="left" w:pos="0"/>
                <w:tab w:val="left" w:pos="993"/>
              </w:tabs>
              <w:autoSpaceDN w:val="0"/>
              <w:spacing w:after="0" w:line="240" w:lineRule="auto"/>
              <w:jc w:val="center"/>
              <w:rPr>
                <w:rFonts w:ascii="Times New Roman" w:eastAsia="Times New Roman" w:hAnsi="Times New Roman" w:cs="Times New Roman"/>
                <w:b/>
                <w:bCs/>
                <w:color w:val="000000"/>
                <w:sz w:val="18"/>
                <w:szCs w:val="18"/>
              </w:rPr>
            </w:pPr>
            <w:r w:rsidRPr="00436D03">
              <w:rPr>
                <w:rFonts w:ascii="Times New Roman" w:eastAsia="Times New Roman" w:hAnsi="Times New Roman" w:cs="Times New Roman"/>
                <w:b/>
                <w:bCs/>
                <w:color w:val="000000"/>
                <w:sz w:val="18"/>
                <w:szCs w:val="18"/>
              </w:rPr>
              <w:t>Rangovo atstovas,</w:t>
            </w:r>
          </w:p>
          <w:p w14:paraId="2EE8D273" w14:textId="77777777" w:rsidR="00366246" w:rsidRPr="00436D03" w:rsidRDefault="00366246" w:rsidP="00462999">
            <w:pPr>
              <w:tabs>
                <w:tab w:val="left" w:pos="0"/>
                <w:tab w:val="left" w:pos="993"/>
              </w:tabs>
              <w:autoSpaceDN w:val="0"/>
              <w:spacing w:after="0" w:line="240" w:lineRule="auto"/>
              <w:jc w:val="center"/>
              <w:rPr>
                <w:rFonts w:ascii="Times New Roman" w:eastAsia="Times New Roman" w:hAnsi="Times New Roman" w:cs="Times New Roman"/>
                <w:b/>
                <w:bCs/>
                <w:color w:val="000000"/>
                <w:sz w:val="18"/>
                <w:szCs w:val="18"/>
              </w:rPr>
            </w:pPr>
            <w:r w:rsidRPr="00436D03">
              <w:rPr>
                <w:rFonts w:ascii="Times New Roman" w:eastAsia="Times New Roman" w:hAnsi="Times New Roman" w:cs="Times New Roman"/>
                <w:b/>
                <w:bCs/>
                <w:color w:val="000000"/>
                <w:sz w:val="18"/>
                <w:szCs w:val="18"/>
              </w:rPr>
              <w:t xml:space="preserve"> atsakingas už Sutarties vykdymą</w:t>
            </w:r>
          </w:p>
        </w:tc>
      </w:tr>
      <w:tr w:rsidR="00366246" w:rsidRPr="00E51064" w14:paraId="625A9F6D" w14:textId="77777777" w:rsidTr="000F0AFA">
        <w:trPr>
          <w:trHeight w:val="268"/>
        </w:trPr>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0CC1D0" w14:textId="77777777" w:rsidR="00366246" w:rsidRPr="00E51064" w:rsidRDefault="00366246" w:rsidP="00F75960">
            <w:pPr>
              <w:tabs>
                <w:tab w:val="left" w:pos="0"/>
                <w:tab w:val="left" w:pos="993"/>
              </w:tabs>
              <w:autoSpaceDN w:val="0"/>
              <w:spacing w:after="0" w:line="240" w:lineRule="auto"/>
              <w:ind w:right="144"/>
              <w:rPr>
                <w:rFonts w:ascii="Times New Roman" w:eastAsia="Times New Roman" w:hAnsi="Times New Roman" w:cs="Times New Roman"/>
                <w:b/>
                <w:bCs/>
                <w:color w:val="000000"/>
                <w:sz w:val="24"/>
                <w:szCs w:val="24"/>
              </w:rPr>
            </w:pPr>
            <w:r w:rsidRPr="00E51064">
              <w:rPr>
                <w:rFonts w:ascii="Times New Roman" w:eastAsia="Times New Roman" w:hAnsi="Times New Roman" w:cs="Times New Roman"/>
                <w:b/>
                <w:bCs/>
                <w:color w:val="000000"/>
                <w:sz w:val="24"/>
                <w:szCs w:val="24"/>
              </w:rPr>
              <w:t>Pareigos</w:t>
            </w:r>
          </w:p>
        </w:tc>
        <w:tc>
          <w:tcPr>
            <w:tcW w:w="3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7419B6" w14:textId="762292D9" w:rsidR="00366246" w:rsidRPr="00E51064" w:rsidRDefault="009C5B77" w:rsidP="00F75960">
            <w:pPr>
              <w:tabs>
                <w:tab w:val="left" w:pos="0"/>
                <w:tab w:val="left" w:pos="993"/>
              </w:tabs>
              <w:autoSpaceDN w:val="0"/>
              <w:spacing w:after="0" w:line="240" w:lineRule="auto"/>
              <w:ind w:right="14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Direktoriaus pavaduotojas ūkio reikalams</w:t>
            </w:r>
          </w:p>
        </w:tc>
        <w:tc>
          <w:tcPr>
            <w:tcW w:w="3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0B2A17" w14:textId="600AEE9B" w:rsidR="00366246" w:rsidRPr="00E51064" w:rsidRDefault="00366246" w:rsidP="00F75960">
            <w:pPr>
              <w:tabs>
                <w:tab w:val="left" w:pos="0"/>
                <w:tab w:val="left" w:pos="993"/>
              </w:tabs>
              <w:autoSpaceDN w:val="0"/>
              <w:spacing w:after="0" w:line="240" w:lineRule="auto"/>
              <w:ind w:right="144" w:firstLine="567"/>
              <w:rPr>
                <w:rFonts w:ascii="Times New Roman" w:eastAsia="Times New Roman" w:hAnsi="Times New Roman" w:cs="Times New Roman"/>
                <w:color w:val="000000"/>
                <w:sz w:val="24"/>
                <w:szCs w:val="24"/>
              </w:rPr>
            </w:pPr>
          </w:p>
        </w:tc>
      </w:tr>
      <w:tr w:rsidR="00366246" w:rsidRPr="00D151A9" w14:paraId="5F3A0263" w14:textId="77777777" w:rsidTr="000F0AFA">
        <w:trPr>
          <w:trHeight w:val="268"/>
        </w:trPr>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A30817" w14:textId="77777777" w:rsidR="00366246" w:rsidRPr="00D151A9" w:rsidRDefault="00366246" w:rsidP="00F75960">
            <w:pPr>
              <w:tabs>
                <w:tab w:val="left" w:pos="0"/>
                <w:tab w:val="left" w:pos="993"/>
              </w:tabs>
              <w:autoSpaceDN w:val="0"/>
              <w:spacing w:after="0" w:line="240" w:lineRule="auto"/>
              <w:ind w:right="144"/>
              <w:rPr>
                <w:rFonts w:ascii="Times New Roman" w:eastAsia="Times New Roman" w:hAnsi="Times New Roman" w:cs="Times New Roman"/>
                <w:b/>
                <w:bCs/>
                <w:color w:val="000000"/>
                <w:sz w:val="24"/>
                <w:szCs w:val="24"/>
              </w:rPr>
            </w:pPr>
            <w:r w:rsidRPr="00D151A9">
              <w:rPr>
                <w:rFonts w:ascii="Times New Roman" w:eastAsia="Times New Roman" w:hAnsi="Times New Roman" w:cs="Times New Roman"/>
                <w:b/>
                <w:bCs/>
                <w:color w:val="000000"/>
                <w:sz w:val="24"/>
                <w:szCs w:val="24"/>
              </w:rPr>
              <w:t>Vardas, pavardė</w:t>
            </w:r>
          </w:p>
        </w:tc>
        <w:tc>
          <w:tcPr>
            <w:tcW w:w="3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7A3EFD" w14:textId="6FB84007" w:rsidR="00366246" w:rsidRPr="00D151A9" w:rsidRDefault="009C5B77" w:rsidP="00F75960">
            <w:pPr>
              <w:tabs>
                <w:tab w:val="left" w:pos="0"/>
                <w:tab w:val="left" w:pos="993"/>
              </w:tabs>
              <w:autoSpaceDN w:val="0"/>
              <w:spacing w:after="0" w:line="240" w:lineRule="auto"/>
              <w:ind w:right="144" w:firstLine="2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Rimantas Dikčius</w:t>
            </w:r>
          </w:p>
        </w:tc>
        <w:tc>
          <w:tcPr>
            <w:tcW w:w="3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CF2138" w14:textId="6102E7DC" w:rsidR="00366246" w:rsidRPr="00D151A9" w:rsidRDefault="00366246" w:rsidP="00F75960">
            <w:pPr>
              <w:tabs>
                <w:tab w:val="left" w:pos="0"/>
                <w:tab w:val="left" w:pos="993"/>
              </w:tabs>
              <w:autoSpaceDN w:val="0"/>
              <w:spacing w:after="0" w:line="240" w:lineRule="auto"/>
              <w:ind w:right="144" w:firstLine="567"/>
              <w:rPr>
                <w:rFonts w:ascii="Times New Roman" w:eastAsia="Times New Roman" w:hAnsi="Times New Roman" w:cs="Times New Roman"/>
                <w:color w:val="000000"/>
                <w:sz w:val="24"/>
                <w:szCs w:val="24"/>
              </w:rPr>
            </w:pPr>
          </w:p>
        </w:tc>
      </w:tr>
      <w:tr w:rsidR="00366246" w:rsidRPr="00D151A9" w14:paraId="5041D3CE" w14:textId="77777777" w:rsidTr="000F0AFA">
        <w:trPr>
          <w:trHeight w:val="268"/>
        </w:trPr>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7A6DC7" w14:textId="77777777" w:rsidR="00366246" w:rsidRPr="00D151A9" w:rsidRDefault="00366246" w:rsidP="00F75960">
            <w:pPr>
              <w:tabs>
                <w:tab w:val="left" w:pos="0"/>
                <w:tab w:val="left" w:pos="993"/>
              </w:tabs>
              <w:autoSpaceDN w:val="0"/>
              <w:spacing w:after="0" w:line="240" w:lineRule="auto"/>
              <w:ind w:right="144"/>
              <w:rPr>
                <w:rFonts w:ascii="Times New Roman" w:eastAsia="Times New Roman" w:hAnsi="Times New Roman" w:cs="Times New Roman"/>
                <w:b/>
                <w:bCs/>
                <w:color w:val="000000"/>
                <w:sz w:val="24"/>
                <w:szCs w:val="24"/>
              </w:rPr>
            </w:pPr>
            <w:r w:rsidRPr="00D151A9">
              <w:rPr>
                <w:rFonts w:ascii="Times New Roman" w:eastAsia="Times New Roman" w:hAnsi="Times New Roman" w:cs="Times New Roman"/>
                <w:b/>
                <w:bCs/>
                <w:color w:val="000000"/>
                <w:sz w:val="24"/>
                <w:szCs w:val="24"/>
              </w:rPr>
              <w:t>Telefonas</w:t>
            </w:r>
          </w:p>
        </w:tc>
        <w:tc>
          <w:tcPr>
            <w:tcW w:w="3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D245A9" w14:textId="72F791CB" w:rsidR="00366246" w:rsidRPr="00D151A9" w:rsidRDefault="00DB584D" w:rsidP="00F75960">
            <w:pPr>
              <w:tabs>
                <w:tab w:val="left" w:pos="0"/>
                <w:tab w:val="left" w:pos="993"/>
              </w:tabs>
              <w:autoSpaceDN w:val="0"/>
              <w:spacing w:after="0" w:line="240" w:lineRule="auto"/>
              <w:ind w:right="144" w:firstLine="2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+370</w:t>
            </w:r>
            <w:r w:rsidR="009C5B77">
              <w:rPr>
                <w:rFonts w:ascii="Times New Roman" w:eastAsia="Times New Roman" w:hAnsi="Times New Roman" w:cs="Times New Roman"/>
                <w:color w:val="000000"/>
                <w:sz w:val="24"/>
                <w:szCs w:val="24"/>
              </w:rPr>
              <w:t>68249456</w:t>
            </w:r>
          </w:p>
        </w:tc>
        <w:tc>
          <w:tcPr>
            <w:tcW w:w="3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C71A1E" w14:textId="72E35CC6" w:rsidR="00366246" w:rsidRPr="00D151A9" w:rsidRDefault="00366246" w:rsidP="00F75960">
            <w:pPr>
              <w:tabs>
                <w:tab w:val="left" w:pos="0"/>
                <w:tab w:val="left" w:pos="993"/>
              </w:tabs>
              <w:autoSpaceDN w:val="0"/>
              <w:spacing w:after="0" w:line="240" w:lineRule="auto"/>
              <w:ind w:right="144" w:firstLine="567"/>
              <w:rPr>
                <w:rFonts w:ascii="Times New Roman" w:eastAsia="Times New Roman" w:hAnsi="Times New Roman" w:cs="Times New Roman"/>
                <w:color w:val="000000"/>
                <w:sz w:val="24"/>
                <w:szCs w:val="24"/>
              </w:rPr>
            </w:pPr>
          </w:p>
        </w:tc>
      </w:tr>
      <w:tr w:rsidR="00366246" w:rsidRPr="00D151A9" w14:paraId="2EC2A9B9" w14:textId="77777777" w:rsidTr="000F0AFA">
        <w:trPr>
          <w:trHeight w:val="255"/>
        </w:trPr>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6756B0" w14:textId="77777777" w:rsidR="00366246" w:rsidRPr="00D151A9" w:rsidRDefault="00366246" w:rsidP="00F75960">
            <w:pPr>
              <w:tabs>
                <w:tab w:val="left" w:pos="0"/>
                <w:tab w:val="left" w:pos="993"/>
              </w:tabs>
              <w:autoSpaceDN w:val="0"/>
              <w:spacing w:after="0" w:line="240" w:lineRule="auto"/>
              <w:ind w:right="144"/>
              <w:rPr>
                <w:rFonts w:ascii="Times New Roman" w:eastAsia="Times New Roman" w:hAnsi="Times New Roman" w:cs="Times New Roman"/>
                <w:b/>
                <w:bCs/>
                <w:color w:val="000000"/>
                <w:sz w:val="24"/>
                <w:szCs w:val="24"/>
              </w:rPr>
            </w:pPr>
            <w:r w:rsidRPr="00D151A9">
              <w:rPr>
                <w:rFonts w:ascii="Times New Roman" w:eastAsia="Times New Roman" w:hAnsi="Times New Roman" w:cs="Times New Roman"/>
                <w:b/>
                <w:bCs/>
                <w:color w:val="000000"/>
                <w:sz w:val="24"/>
                <w:szCs w:val="24"/>
              </w:rPr>
              <w:t>El. paštas</w:t>
            </w:r>
          </w:p>
        </w:tc>
        <w:tc>
          <w:tcPr>
            <w:tcW w:w="3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755109" w14:textId="0A7D452E" w:rsidR="00366246" w:rsidRPr="00D151A9" w:rsidRDefault="00366246" w:rsidP="00F75960">
            <w:pPr>
              <w:tabs>
                <w:tab w:val="left" w:pos="0"/>
                <w:tab w:val="left" w:pos="993"/>
              </w:tabs>
              <w:autoSpaceDN w:val="0"/>
              <w:spacing w:after="0" w:line="240" w:lineRule="auto"/>
              <w:ind w:right="144" w:firstLine="22"/>
              <w:jc w:val="both"/>
              <w:rPr>
                <w:rFonts w:ascii="Times New Roman" w:eastAsia="Times New Roman" w:hAnsi="Times New Roman" w:cs="Times New Roman"/>
                <w:color w:val="000000"/>
                <w:sz w:val="24"/>
                <w:szCs w:val="24"/>
              </w:rPr>
            </w:pPr>
          </w:p>
        </w:tc>
        <w:tc>
          <w:tcPr>
            <w:tcW w:w="3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B2C1D3" w14:textId="004D9BC3" w:rsidR="00366246" w:rsidRPr="00D151A9" w:rsidRDefault="00366246" w:rsidP="00F75960">
            <w:pPr>
              <w:tabs>
                <w:tab w:val="left" w:pos="0"/>
                <w:tab w:val="left" w:pos="993"/>
              </w:tabs>
              <w:autoSpaceDN w:val="0"/>
              <w:spacing w:after="0" w:line="240" w:lineRule="auto"/>
              <w:ind w:right="144" w:firstLine="567"/>
              <w:rPr>
                <w:rFonts w:ascii="Times New Roman" w:eastAsia="Times New Roman" w:hAnsi="Times New Roman" w:cs="Times New Roman"/>
                <w:color w:val="000000"/>
                <w:sz w:val="24"/>
                <w:szCs w:val="24"/>
              </w:rPr>
            </w:pPr>
          </w:p>
        </w:tc>
      </w:tr>
    </w:tbl>
    <w:p w14:paraId="532FF7D8" w14:textId="45A95594" w:rsidR="00366246" w:rsidRDefault="00B80570" w:rsidP="00B80570">
      <w:pPr>
        <w:tabs>
          <w:tab w:val="left" w:pos="0"/>
          <w:tab w:val="left" w:pos="567"/>
          <w:tab w:val="left" w:pos="1134"/>
        </w:tabs>
        <w:suppressAutoHyphens/>
        <w:overflowPunct w:val="0"/>
        <w:autoSpaceDE w:val="0"/>
        <w:autoSpaceDN w:val="0"/>
        <w:spacing w:after="0" w:line="240" w:lineRule="auto"/>
        <w:ind w:right="-1"/>
        <w:jc w:val="both"/>
        <w:rPr>
          <w:rFonts w:ascii="Times New Roman" w:hAnsi="Times New Roman" w:cs="Times New Roman"/>
          <w:color w:val="000000"/>
          <w:sz w:val="24"/>
          <w:szCs w:val="24"/>
        </w:rPr>
      </w:pPr>
      <w:r w:rsidRPr="00E51064">
        <w:rPr>
          <w:rFonts w:ascii="Times New Roman" w:eastAsia="Calibri" w:hAnsi="Times New Roman" w:cs="Times New Roman"/>
          <w:sz w:val="24"/>
          <w:szCs w:val="24"/>
        </w:rPr>
        <w:lastRenderedPageBreak/>
        <w:t xml:space="preserve">10.4. </w:t>
      </w:r>
      <w:r w:rsidR="00366246" w:rsidRPr="00E51064">
        <w:rPr>
          <w:rFonts w:ascii="Times New Roman" w:hAnsi="Times New Roman" w:cs="Times New Roman"/>
          <w:color w:val="000000"/>
          <w:sz w:val="24"/>
          <w:szCs w:val="24"/>
        </w:rPr>
        <w:t>Jei pasikeičia Šalies adresas ir (ar) kiti duomenys, tokia Šalis turi informuoti</w:t>
      </w:r>
      <w:r w:rsidR="00366246" w:rsidRPr="00FE2F58">
        <w:rPr>
          <w:rFonts w:ascii="Times New Roman" w:hAnsi="Times New Roman" w:cs="Times New Roman"/>
          <w:color w:val="000000"/>
          <w:sz w:val="24"/>
          <w:szCs w:val="24"/>
        </w:rPr>
        <w:t xml:space="preserve"> kitą Šalį pranešdama ne vėliau, kaip prieš 5 kalendorines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8D599AE" w14:textId="77777777" w:rsidR="00861501" w:rsidRDefault="00861501" w:rsidP="00861501">
      <w:pPr>
        <w:tabs>
          <w:tab w:val="left" w:pos="2160"/>
          <w:tab w:val="left" w:pos="2268"/>
        </w:tabs>
        <w:jc w:val="both"/>
        <w:rPr>
          <w:rFonts w:ascii="Times New Roman" w:hAnsi="Times New Roman" w:cs="Times New Roman"/>
          <w:sz w:val="24"/>
          <w:szCs w:val="24"/>
        </w:rPr>
      </w:pPr>
      <w:r w:rsidRPr="00861501">
        <w:rPr>
          <w:rFonts w:ascii="Times New Roman" w:hAnsi="Times New Roman" w:cs="Times New Roman"/>
          <w:sz w:val="24"/>
          <w:szCs w:val="24"/>
        </w:rPr>
        <w:t xml:space="preserve">10.5. </w:t>
      </w:r>
      <w:r w:rsidRPr="00861501">
        <w:rPr>
          <w:rFonts w:ascii="Times New Roman" w:hAnsi="Times New Roman" w:cs="Times New Roman"/>
          <w:sz w:val="24"/>
          <w:szCs w:val="24"/>
        </w:rPr>
        <w:t xml:space="preserve">Užsakovo paskirtas už Sutarties ir jos pakeitimų viešinimą atsakingas asmuo vyr. finansininko pavaduotoja tel. 069482712, </w:t>
      </w:r>
      <w:proofErr w:type="spellStart"/>
      <w:r w:rsidRPr="00861501">
        <w:rPr>
          <w:rFonts w:ascii="Times New Roman" w:hAnsi="Times New Roman" w:cs="Times New Roman"/>
          <w:sz w:val="24"/>
          <w:szCs w:val="24"/>
        </w:rPr>
        <w:t>el.p</w:t>
      </w:r>
      <w:proofErr w:type="spellEnd"/>
      <w:r w:rsidRPr="00861501">
        <w:rPr>
          <w:rFonts w:ascii="Times New Roman" w:hAnsi="Times New Roman" w:cs="Times New Roman"/>
          <w:sz w:val="24"/>
          <w:szCs w:val="24"/>
        </w:rPr>
        <w:t xml:space="preserve">. </w:t>
      </w:r>
      <w:hyperlink r:id="rId8" w:history="1">
        <w:r w:rsidRPr="00861501">
          <w:rPr>
            <w:rStyle w:val="Hipersaitas"/>
            <w:sz w:val="24"/>
            <w:szCs w:val="24"/>
          </w:rPr>
          <w:t>arune.kauliniene@aknystossgn.lt</w:t>
        </w:r>
      </w:hyperlink>
      <w:r w:rsidRPr="00861501">
        <w:rPr>
          <w:rFonts w:ascii="Times New Roman" w:hAnsi="Times New Roman" w:cs="Times New Roman"/>
          <w:sz w:val="24"/>
          <w:szCs w:val="24"/>
        </w:rPr>
        <w:t>.</w:t>
      </w:r>
    </w:p>
    <w:p w14:paraId="27EBB198" w14:textId="31DEBBC1" w:rsidR="007B41B5" w:rsidRPr="00861501" w:rsidRDefault="00B80570" w:rsidP="00861501">
      <w:pPr>
        <w:tabs>
          <w:tab w:val="left" w:pos="2160"/>
          <w:tab w:val="left" w:pos="2268"/>
        </w:tabs>
        <w:jc w:val="both"/>
        <w:rPr>
          <w:rFonts w:ascii="Times New Roman" w:hAnsi="Times New Roman" w:cs="Times New Roman"/>
          <w:sz w:val="24"/>
          <w:szCs w:val="24"/>
        </w:rPr>
      </w:pPr>
      <w:r w:rsidRPr="00FE2F58">
        <w:rPr>
          <w:rFonts w:ascii="Times New Roman" w:eastAsia="Times New Roman" w:hAnsi="Times New Roman" w:cs="Times New Roman"/>
          <w:sz w:val="24"/>
          <w:szCs w:val="24"/>
        </w:rPr>
        <w:t>10.</w:t>
      </w:r>
      <w:r w:rsidR="00861501">
        <w:rPr>
          <w:rFonts w:ascii="Times New Roman" w:eastAsia="Times New Roman" w:hAnsi="Times New Roman" w:cs="Times New Roman"/>
          <w:sz w:val="24"/>
          <w:szCs w:val="24"/>
        </w:rPr>
        <w:t>6</w:t>
      </w:r>
      <w:r w:rsidRPr="00FE2F58">
        <w:rPr>
          <w:rFonts w:ascii="Times New Roman" w:eastAsia="Times New Roman" w:hAnsi="Times New Roman" w:cs="Times New Roman"/>
          <w:sz w:val="24"/>
          <w:szCs w:val="24"/>
        </w:rPr>
        <w:t xml:space="preserve">. </w:t>
      </w:r>
      <w:r w:rsidR="00C840EE" w:rsidRPr="00FE2F58">
        <w:rPr>
          <w:rStyle w:val="cf01"/>
          <w:rFonts w:ascii="Times New Roman" w:hAnsi="Times New Roman" w:cs="Times New Roman"/>
          <w:sz w:val="24"/>
          <w:szCs w:val="24"/>
        </w:rPr>
        <w:t>Sutartis sudaryta lietuvių kalba. Sutartis pasirašoma kvalifikuotu elektroniniu parašu, atitinkančiu teisės aktų reikalavimus.</w:t>
      </w:r>
      <w:r w:rsidR="007B41B5" w:rsidRPr="00FE2F58">
        <w:rPr>
          <w:rFonts w:ascii="Times New Roman" w:eastAsia="Times New Roman" w:hAnsi="Times New Roman" w:cs="Times New Roman"/>
          <w:sz w:val="24"/>
          <w:szCs w:val="24"/>
        </w:rPr>
        <w:t>.</w:t>
      </w:r>
    </w:p>
    <w:p w14:paraId="1808ED76" w14:textId="4F91CBC9" w:rsidR="007B41B5" w:rsidRPr="00FE2F58" w:rsidRDefault="00B80570" w:rsidP="00B80570">
      <w:pPr>
        <w:tabs>
          <w:tab w:val="left" w:pos="0"/>
          <w:tab w:val="left" w:pos="567"/>
          <w:tab w:val="left" w:pos="1134"/>
        </w:tabs>
        <w:suppressAutoHyphens/>
        <w:overflowPunct w:val="0"/>
        <w:autoSpaceDE w:val="0"/>
        <w:autoSpaceDN w:val="0"/>
        <w:spacing w:after="0" w:line="240" w:lineRule="auto"/>
        <w:ind w:right="-1"/>
        <w:jc w:val="both"/>
        <w:rPr>
          <w:rFonts w:ascii="Times New Roman" w:eastAsia="Calibri" w:hAnsi="Times New Roman" w:cs="Times New Roman"/>
          <w:sz w:val="24"/>
          <w:szCs w:val="24"/>
        </w:rPr>
      </w:pPr>
      <w:r w:rsidRPr="00FE2F58">
        <w:rPr>
          <w:rFonts w:ascii="Times New Roman" w:eastAsia="Times New Roman" w:hAnsi="Times New Roman" w:cs="Times New Roman"/>
          <w:sz w:val="24"/>
          <w:szCs w:val="24"/>
        </w:rPr>
        <w:t>10.</w:t>
      </w:r>
      <w:r w:rsidR="00861501">
        <w:rPr>
          <w:rFonts w:ascii="Times New Roman" w:eastAsia="Times New Roman" w:hAnsi="Times New Roman" w:cs="Times New Roman"/>
          <w:sz w:val="24"/>
          <w:szCs w:val="24"/>
        </w:rPr>
        <w:t>7</w:t>
      </w:r>
      <w:r w:rsidRPr="00FE2F58">
        <w:rPr>
          <w:rFonts w:ascii="Times New Roman" w:eastAsia="Times New Roman" w:hAnsi="Times New Roman" w:cs="Times New Roman"/>
          <w:sz w:val="24"/>
          <w:szCs w:val="24"/>
        </w:rPr>
        <w:t xml:space="preserve">. </w:t>
      </w:r>
      <w:r w:rsidR="007B41B5" w:rsidRPr="00FE2F58">
        <w:rPr>
          <w:rFonts w:ascii="Times New Roman" w:eastAsia="Times New Roman" w:hAnsi="Times New Roman" w:cs="Times New Roman"/>
          <w:sz w:val="24"/>
          <w:szCs w:val="24"/>
        </w:rPr>
        <w:t>Šią Sutartį sudaro Sutartis ir jos priedai:</w:t>
      </w:r>
    </w:p>
    <w:p w14:paraId="18501846" w14:textId="2F8BBFF3" w:rsidR="007B41B5" w:rsidRDefault="00B80570" w:rsidP="00B80570">
      <w:pPr>
        <w:tabs>
          <w:tab w:val="left" w:pos="0"/>
          <w:tab w:val="left" w:pos="567"/>
          <w:tab w:val="left" w:pos="1134"/>
        </w:tabs>
        <w:suppressAutoHyphens/>
        <w:overflowPunct w:val="0"/>
        <w:autoSpaceDE w:val="0"/>
        <w:autoSpaceDN w:val="0"/>
        <w:spacing w:after="0" w:line="240" w:lineRule="auto"/>
        <w:ind w:right="-1"/>
        <w:jc w:val="both"/>
        <w:rPr>
          <w:rFonts w:ascii="Times New Roman" w:eastAsia="Times New Roman" w:hAnsi="Times New Roman" w:cs="Times New Roman"/>
          <w:sz w:val="24"/>
          <w:szCs w:val="24"/>
        </w:rPr>
      </w:pPr>
      <w:r w:rsidRPr="00FE2F58">
        <w:rPr>
          <w:rFonts w:ascii="Times New Roman" w:eastAsia="Times New Roman" w:hAnsi="Times New Roman" w:cs="Times New Roman"/>
          <w:sz w:val="24"/>
          <w:szCs w:val="24"/>
        </w:rPr>
        <w:t>10.</w:t>
      </w:r>
      <w:r w:rsidR="00861501">
        <w:rPr>
          <w:rFonts w:ascii="Times New Roman" w:eastAsia="Times New Roman" w:hAnsi="Times New Roman" w:cs="Times New Roman"/>
          <w:sz w:val="24"/>
          <w:szCs w:val="24"/>
        </w:rPr>
        <w:t>7.</w:t>
      </w:r>
      <w:r w:rsidR="00FB1054" w:rsidRPr="00FE2F58">
        <w:rPr>
          <w:rFonts w:ascii="Times New Roman" w:eastAsia="Times New Roman" w:hAnsi="Times New Roman" w:cs="Times New Roman"/>
          <w:sz w:val="24"/>
          <w:szCs w:val="24"/>
        </w:rPr>
        <w:t>1.</w:t>
      </w:r>
      <w:r w:rsidRPr="00FE2F58">
        <w:rPr>
          <w:rFonts w:ascii="Times New Roman" w:eastAsia="Times New Roman" w:hAnsi="Times New Roman" w:cs="Times New Roman"/>
          <w:sz w:val="24"/>
          <w:szCs w:val="24"/>
        </w:rPr>
        <w:t xml:space="preserve"> </w:t>
      </w:r>
      <w:r w:rsidR="001A05C2" w:rsidRPr="00FE2F58">
        <w:rPr>
          <w:rFonts w:ascii="Times New Roman" w:eastAsia="Times New Roman" w:hAnsi="Times New Roman" w:cs="Times New Roman"/>
          <w:sz w:val="24"/>
          <w:szCs w:val="24"/>
        </w:rPr>
        <w:t>Sutarties priedas Nr. 1</w:t>
      </w:r>
      <w:bookmarkStart w:id="13" w:name="OLE_LINK12"/>
      <w:bookmarkStart w:id="14" w:name="OLE_LINK48"/>
      <w:r w:rsidR="006A77FC" w:rsidRPr="00FE2F58">
        <w:rPr>
          <w:rFonts w:ascii="Times New Roman" w:eastAsia="Times New Roman" w:hAnsi="Times New Roman" w:cs="Times New Roman"/>
          <w:sz w:val="24"/>
          <w:szCs w:val="24"/>
        </w:rPr>
        <w:t>.</w:t>
      </w:r>
      <w:r w:rsidR="00AC78E3">
        <w:rPr>
          <w:rFonts w:ascii="Times New Roman" w:eastAsia="Times New Roman" w:hAnsi="Times New Roman" w:cs="Times New Roman"/>
          <w:sz w:val="24"/>
          <w:szCs w:val="24"/>
        </w:rPr>
        <w:t xml:space="preserve"> Rangovo </w:t>
      </w:r>
      <w:r w:rsidR="009C5B77">
        <w:rPr>
          <w:rFonts w:ascii="Times New Roman" w:eastAsia="Times New Roman" w:hAnsi="Times New Roman" w:cs="Times New Roman"/>
          <w:sz w:val="24"/>
          <w:szCs w:val="24"/>
        </w:rPr>
        <w:t>pasiūlymas ir lokalinė sąmata</w:t>
      </w:r>
      <w:r w:rsidR="00AC78E3">
        <w:rPr>
          <w:rFonts w:ascii="Times New Roman" w:eastAsia="Times New Roman" w:hAnsi="Times New Roman" w:cs="Times New Roman"/>
          <w:sz w:val="24"/>
          <w:szCs w:val="24"/>
        </w:rPr>
        <w:t>;</w:t>
      </w:r>
    </w:p>
    <w:p w14:paraId="2114DFBA" w14:textId="4D71DF94" w:rsidR="00AC78E3" w:rsidRDefault="00AC78E3" w:rsidP="00B80570">
      <w:pPr>
        <w:tabs>
          <w:tab w:val="left" w:pos="0"/>
          <w:tab w:val="left" w:pos="567"/>
          <w:tab w:val="left" w:pos="1134"/>
        </w:tabs>
        <w:suppressAutoHyphens/>
        <w:overflowPunct w:val="0"/>
        <w:autoSpaceDE w:val="0"/>
        <w:autoSpaceDN w:val="0"/>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861501">
        <w:rPr>
          <w:rFonts w:ascii="Times New Roman" w:eastAsia="Times New Roman" w:hAnsi="Times New Roman" w:cs="Times New Roman"/>
          <w:sz w:val="24"/>
          <w:szCs w:val="24"/>
        </w:rPr>
        <w:t>7</w:t>
      </w:r>
      <w:r>
        <w:rPr>
          <w:rFonts w:ascii="Times New Roman" w:eastAsia="Times New Roman" w:hAnsi="Times New Roman" w:cs="Times New Roman"/>
          <w:sz w:val="24"/>
          <w:szCs w:val="24"/>
        </w:rPr>
        <w:t>.2. Sutarties priedas Nr. 2. Techninė specifikacija;</w:t>
      </w:r>
    </w:p>
    <w:p w14:paraId="16A94A1E" w14:textId="77777777" w:rsidR="00486807" w:rsidRPr="00FE2F58" w:rsidRDefault="00486807" w:rsidP="00B80570">
      <w:pPr>
        <w:tabs>
          <w:tab w:val="left" w:pos="0"/>
          <w:tab w:val="left" w:pos="567"/>
          <w:tab w:val="left" w:pos="1134"/>
        </w:tabs>
        <w:suppressAutoHyphens/>
        <w:overflowPunct w:val="0"/>
        <w:autoSpaceDE w:val="0"/>
        <w:autoSpaceDN w:val="0"/>
        <w:spacing w:after="0" w:line="240" w:lineRule="auto"/>
        <w:ind w:right="-1"/>
        <w:jc w:val="both"/>
        <w:rPr>
          <w:rFonts w:ascii="Times New Roman" w:eastAsia="Calibri" w:hAnsi="Times New Roman" w:cs="Times New Roman"/>
          <w:sz w:val="24"/>
          <w:szCs w:val="24"/>
        </w:rPr>
      </w:pPr>
    </w:p>
    <w:p w14:paraId="2B891058" w14:textId="77777777" w:rsidR="00E11860" w:rsidRPr="00FE2F58" w:rsidRDefault="00E11860" w:rsidP="007A353D">
      <w:pPr>
        <w:tabs>
          <w:tab w:val="left" w:pos="567"/>
          <w:tab w:val="left" w:pos="709"/>
          <w:tab w:val="left" w:pos="993"/>
        </w:tabs>
        <w:suppressAutoHyphens/>
        <w:overflowPunct w:val="0"/>
        <w:autoSpaceDE w:val="0"/>
        <w:autoSpaceDN w:val="0"/>
        <w:spacing w:after="0" w:line="240" w:lineRule="auto"/>
        <w:ind w:left="567" w:right="-1"/>
        <w:jc w:val="both"/>
        <w:rPr>
          <w:rFonts w:ascii="Times New Roman" w:eastAsia="Calibri" w:hAnsi="Times New Roman" w:cs="Times New Roman"/>
          <w:sz w:val="24"/>
          <w:szCs w:val="24"/>
        </w:rPr>
      </w:pPr>
    </w:p>
    <w:bookmarkEnd w:id="13"/>
    <w:bookmarkEnd w:id="14"/>
    <w:p w14:paraId="53BFF6FE" w14:textId="6CD20EE8" w:rsidR="007B41B5" w:rsidRPr="00FE2F58" w:rsidRDefault="00154D8A" w:rsidP="00154D8A">
      <w:pPr>
        <w:tabs>
          <w:tab w:val="left" w:pos="0"/>
          <w:tab w:val="left" w:pos="851"/>
          <w:tab w:val="left" w:pos="1134"/>
        </w:tabs>
        <w:suppressAutoHyphens/>
        <w:autoSpaceDN w:val="0"/>
        <w:spacing w:after="0" w:line="240" w:lineRule="auto"/>
        <w:ind w:right="-1"/>
        <w:rPr>
          <w:rFonts w:ascii="Times New Roman" w:eastAsia="Calibri" w:hAnsi="Times New Roman" w:cs="Times New Roman"/>
          <w:b/>
          <w:color w:val="000000"/>
          <w:sz w:val="24"/>
          <w:szCs w:val="24"/>
        </w:rPr>
      </w:pPr>
      <w:r w:rsidRPr="00FE2F58">
        <w:rPr>
          <w:rFonts w:ascii="Times New Roman" w:eastAsia="Calibri" w:hAnsi="Times New Roman" w:cs="Times New Roman"/>
          <w:b/>
          <w:color w:val="000000"/>
          <w:sz w:val="24"/>
          <w:szCs w:val="24"/>
          <w:lang w:eastAsia="lt-LT"/>
        </w:rPr>
        <w:t xml:space="preserve">11. </w:t>
      </w:r>
      <w:r w:rsidR="007B41B5" w:rsidRPr="00FE2F58">
        <w:rPr>
          <w:rFonts w:ascii="Times New Roman" w:eastAsia="Calibri" w:hAnsi="Times New Roman" w:cs="Times New Roman"/>
          <w:b/>
          <w:color w:val="000000"/>
          <w:sz w:val="24"/>
          <w:szCs w:val="24"/>
          <w:lang w:eastAsia="lt-LT"/>
        </w:rPr>
        <w:t>Šalių</w:t>
      </w:r>
      <w:r w:rsidR="007B41B5" w:rsidRPr="00FE2F58">
        <w:rPr>
          <w:rFonts w:ascii="Times New Roman" w:eastAsia="Calibri" w:hAnsi="Times New Roman" w:cs="Times New Roman"/>
          <w:b/>
          <w:bCs/>
          <w:color w:val="000000"/>
          <w:sz w:val="24"/>
          <w:szCs w:val="24"/>
        </w:rPr>
        <w:t xml:space="preserve"> </w:t>
      </w:r>
      <w:r w:rsidR="007B41B5" w:rsidRPr="00FE2F58">
        <w:rPr>
          <w:rFonts w:ascii="Times New Roman" w:eastAsia="Calibri" w:hAnsi="Times New Roman" w:cs="Times New Roman"/>
          <w:b/>
          <w:color w:val="000000"/>
          <w:sz w:val="24"/>
          <w:szCs w:val="24"/>
        </w:rPr>
        <w:t>rekvizitai ir parašai:</w:t>
      </w:r>
    </w:p>
    <w:p w14:paraId="067345A5" w14:textId="77777777" w:rsidR="007B41B5" w:rsidRPr="00FE2F58" w:rsidRDefault="007B41B5" w:rsidP="007A353D">
      <w:pPr>
        <w:tabs>
          <w:tab w:val="left" w:pos="709"/>
          <w:tab w:val="left" w:pos="851"/>
          <w:tab w:val="left" w:pos="1134"/>
        </w:tabs>
        <w:suppressAutoHyphens/>
        <w:autoSpaceDN w:val="0"/>
        <w:spacing w:after="0" w:line="240" w:lineRule="auto"/>
        <w:ind w:left="480" w:right="-1"/>
        <w:rPr>
          <w:rFonts w:ascii="Times New Roman" w:eastAsia="Calibri" w:hAnsi="Times New Roman" w:cs="Times New Roman"/>
          <w:b/>
          <w:color w:val="000000"/>
          <w:sz w:val="24"/>
          <w:szCs w:val="24"/>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9"/>
        <w:gridCol w:w="766"/>
        <w:gridCol w:w="4394"/>
      </w:tblGrid>
      <w:tr w:rsidR="007B41B5" w:rsidRPr="00FE2F58" w14:paraId="35DA1633" w14:textId="77777777" w:rsidTr="000746A7">
        <w:trPr>
          <w:trHeight w:val="70"/>
        </w:trPr>
        <w:tc>
          <w:tcPr>
            <w:tcW w:w="4479" w:type="dxa"/>
            <w:tcBorders>
              <w:top w:val="nil"/>
              <w:left w:val="nil"/>
              <w:bottom w:val="nil"/>
              <w:right w:val="nil"/>
            </w:tcBorders>
            <w:hideMark/>
          </w:tcPr>
          <w:p w14:paraId="0F43767A" w14:textId="77777777" w:rsidR="007B41B5" w:rsidRPr="00FE2F58" w:rsidRDefault="007B41B5" w:rsidP="007A353D">
            <w:pPr>
              <w:tabs>
                <w:tab w:val="left" w:pos="709"/>
                <w:tab w:val="left" w:pos="1134"/>
              </w:tabs>
              <w:suppressAutoHyphens/>
              <w:autoSpaceDN w:val="0"/>
              <w:spacing w:after="0" w:line="240" w:lineRule="auto"/>
              <w:ind w:left="709" w:right="-1" w:hanging="709"/>
              <w:rPr>
                <w:rFonts w:ascii="Times New Roman" w:eastAsia="Calibri" w:hAnsi="Times New Roman" w:cs="Times New Roman"/>
                <w:b/>
                <w:sz w:val="24"/>
                <w:szCs w:val="24"/>
              </w:rPr>
            </w:pPr>
            <w:r w:rsidRPr="00FE2F58">
              <w:rPr>
                <w:rFonts w:ascii="Times New Roman" w:eastAsia="Calibri" w:hAnsi="Times New Roman" w:cs="Times New Roman"/>
                <w:b/>
                <w:sz w:val="24"/>
                <w:szCs w:val="24"/>
              </w:rPr>
              <w:t>UŽSAKOVAS</w:t>
            </w:r>
          </w:p>
        </w:tc>
        <w:tc>
          <w:tcPr>
            <w:tcW w:w="766" w:type="dxa"/>
            <w:tcBorders>
              <w:top w:val="nil"/>
              <w:left w:val="nil"/>
              <w:bottom w:val="nil"/>
              <w:right w:val="nil"/>
            </w:tcBorders>
          </w:tcPr>
          <w:p w14:paraId="2A24EE41" w14:textId="77777777" w:rsidR="007B41B5" w:rsidRPr="00FE2F58" w:rsidRDefault="007B41B5" w:rsidP="007A353D">
            <w:pPr>
              <w:tabs>
                <w:tab w:val="left" w:pos="709"/>
                <w:tab w:val="left" w:pos="1134"/>
              </w:tabs>
              <w:suppressAutoHyphens/>
              <w:autoSpaceDN w:val="0"/>
              <w:spacing w:after="0" w:line="240" w:lineRule="auto"/>
              <w:ind w:left="709" w:right="-1" w:hanging="709"/>
              <w:jc w:val="center"/>
              <w:rPr>
                <w:rFonts w:ascii="Times New Roman" w:eastAsia="Calibri" w:hAnsi="Times New Roman" w:cs="Times New Roman"/>
                <w:sz w:val="24"/>
                <w:szCs w:val="24"/>
              </w:rPr>
            </w:pPr>
          </w:p>
        </w:tc>
        <w:tc>
          <w:tcPr>
            <w:tcW w:w="4394" w:type="dxa"/>
            <w:tcBorders>
              <w:top w:val="nil"/>
              <w:left w:val="nil"/>
              <w:bottom w:val="nil"/>
              <w:right w:val="nil"/>
            </w:tcBorders>
            <w:hideMark/>
          </w:tcPr>
          <w:p w14:paraId="65D4F579" w14:textId="77777777" w:rsidR="007B41B5" w:rsidRPr="00FE2F58" w:rsidRDefault="007B41B5" w:rsidP="007A353D">
            <w:pPr>
              <w:tabs>
                <w:tab w:val="left" w:pos="709"/>
                <w:tab w:val="left" w:pos="1134"/>
              </w:tabs>
              <w:suppressAutoHyphens/>
              <w:autoSpaceDN w:val="0"/>
              <w:spacing w:after="0" w:line="240" w:lineRule="auto"/>
              <w:ind w:left="709" w:right="-1" w:hanging="709"/>
              <w:rPr>
                <w:rFonts w:ascii="Times New Roman" w:eastAsia="Calibri" w:hAnsi="Times New Roman" w:cs="Times New Roman"/>
                <w:b/>
                <w:sz w:val="24"/>
                <w:szCs w:val="24"/>
              </w:rPr>
            </w:pPr>
            <w:r w:rsidRPr="00FE2F58">
              <w:rPr>
                <w:rFonts w:ascii="Times New Roman" w:eastAsia="Calibri" w:hAnsi="Times New Roman" w:cs="Times New Roman"/>
                <w:b/>
                <w:sz w:val="24"/>
                <w:szCs w:val="24"/>
              </w:rPr>
              <w:t>RANGOVAS</w:t>
            </w:r>
          </w:p>
        </w:tc>
      </w:tr>
      <w:tr w:rsidR="002D068E" w:rsidRPr="00FE2F58" w14:paraId="327EF756" w14:textId="77777777" w:rsidTr="006A77FC">
        <w:tc>
          <w:tcPr>
            <w:tcW w:w="4479" w:type="dxa"/>
            <w:tcBorders>
              <w:top w:val="nil"/>
              <w:left w:val="nil"/>
              <w:bottom w:val="nil"/>
              <w:right w:val="nil"/>
            </w:tcBorders>
            <w:hideMark/>
          </w:tcPr>
          <w:p w14:paraId="0A9263F1" w14:textId="74AE8304" w:rsidR="002D068E" w:rsidRPr="00FE2F58" w:rsidRDefault="009C5B77" w:rsidP="00B80570">
            <w:pPr>
              <w:tabs>
                <w:tab w:val="left" w:pos="142"/>
                <w:tab w:val="left" w:pos="1134"/>
              </w:tabs>
              <w:suppressAutoHyphens/>
              <w:autoSpaceDN w:val="0"/>
              <w:spacing w:after="0" w:line="240" w:lineRule="auto"/>
              <w:ind w:right="-1"/>
              <w:rPr>
                <w:rFonts w:ascii="Times New Roman" w:eastAsia="Calibri" w:hAnsi="Times New Roman" w:cs="Times New Roman"/>
                <w:b/>
                <w:sz w:val="24"/>
                <w:szCs w:val="24"/>
              </w:rPr>
            </w:pPr>
            <w:r>
              <w:rPr>
                <w:rFonts w:ascii="Times New Roman" w:hAnsi="Times New Roman" w:cs="Times New Roman"/>
                <w:b/>
                <w:sz w:val="24"/>
                <w:szCs w:val="24"/>
              </w:rPr>
              <w:t>Aknystos socialinės globos namai</w:t>
            </w:r>
          </w:p>
        </w:tc>
        <w:tc>
          <w:tcPr>
            <w:tcW w:w="766" w:type="dxa"/>
            <w:tcBorders>
              <w:top w:val="nil"/>
              <w:left w:val="nil"/>
              <w:bottom w:val="nil"/>
              <w:right w:val="nil"/>
            </w:tcBorders>
          </w:tcPr>
          <w:p w14:paraId="2D10DDFB" w14:textId="77777777" w:rsidR="002D068E" w:rsidRPr="00FE2F58" w:rsidRDefault="002D068E" w:rsidP="007A353D">
            <w:pPr>
              <w:tabs>
                <w:tab w:val="left" w:pos="709"/>
                <w:tab w:val="left" w:pos="1134"/>
              </w:tabs>
              <w:suppressAutoHyphens/>
              <w:autoSpaceDN w:val="0"/>
              <w:spacing w:after="0" w:line="240" w:lineRule="auto"/>
              <w:ind w:left="709" w:right="-1" w:hanging="709"/>
              <w:jc w:val="both"/>
              <w:rPr>
                <w:rFonts w:ascii="Times New Roman" w:eastAsia="Calibri" w:hAnsi="Times New Roman" w:cs="Times New Roman"/>
                <w:sz w:val="24"/>
                <w:szCs w:val="24"/>
              </w:rPr>
            </w:pPr>
          </w:p>
        </w:tc>
        <w:tc>
          <w:tcPr>
            <w:tcW w:w="4394" w:type="dxa"/>
            <w:tcBorders>
              <w:top w:val="nil"/>
              <w:left w:val="nil"/>
              <w:bottom w:val="nil"/>
              <w:right w:val="nil"/>
            </w:tcBorders>
            <w:hideMark/>
          </w:tcPr>
          <w:p w14:paraId="7B20C052" w14:textId="32A938F9" w:rsidR="002D068E" w:rsidRPr="00D151A9" w:rsidRDefault="009C5B77" w:rsidP="009477B3">
            <w:pPr>
              <w:spacing w:line="240" w:lineRule="auto"/>
              <w:ind w:right="-513"/>
              <w:rPr>
                <w:rFonts w:ascii="Times New Roman" w:eastAsia="Calibri" w:hAnsi="Times New Roman" w:cs="Times New Roman"/>
                <w:b/>
                <w:sz w:val="24"/>
                <w:szCs w:val="24"/>
              </w:rPr>
            </w:pPr>
            <w:r>
              <w:rPr>
                <w:rFonts w:ascii="Times New Roman" w:hAnsi="Times New Roman" w:cs="Times New Roman"/>
                <w:b/>
                <w:sz w:val="24"/>
                <w:szCs w:val="24"/>
              </w:rPr>
              <w:t>...............................</w:t>
            </w:r>
          </w:p>
        </w:tc>
      </w:tr>
      <w:tr w:rsidR="002D068E" w:rsidRPr="00FE2F58" w14:paraId="19F7CEAB" w14:textId="77777777" w:rsidTr="006A77FC">
        <w:tc>
          <w:tcPr>
            <w:tcW w:w="4479" w:type="dxa"/>
            <w:tcBorders>
              <w:top w:val="nil"/>
              <w:left w:val="nil"/>
              <w:bottom w:val="nil"/>
              <w:right w:val="nil"/>
            </w:tcBorders>
            <w:hideMark/>
          </w:tcPr>
          <w:p w14:paraId="4BE3674C" w14:textId="6C845FCE" w:rsidR="002D068E" w:rsidRPr="00FE2F58" w:rsidRDefault="009C5B77" w:rsidP="007A353D">
            <w:pPr>
              <w:tabs>
                <w:tab w:val="left" w:pos="142"/>
                <w:tab w:val="left" w:pos="1134"/>
              </w:tabs>
              <w:suppressAutoHyphens/>
              <w:autoSpaceDN w:val="0"/>
              <w:spacing w:after="0" w:line="240" w:lineRule="auto"/>
              <w:ind w:right="-1"/>
              <w:jc w:val="both"/>
              <w:rPr>
                <w:rFonts w:ascii="Times New Roman" w:eastAsia="Calibri" w:hAnsi="Times New Roman" w:cs="Times New Roman"/>
                <w:sz w:val="24"/>
                <w:szCs w:val="24"/>
              </w:rPr>
            </w:pPr>
            <w:r>
              <w:rPr>
                <w:rFonts w:ascii="Times New Roman" w:hAnsi="Times New Roman" w:cs="Times New Roman"/>
                <w:sz w:val="24"/>
                <w:szCs w:val="24"/>
              </w:rPr>
              <w:t xml:space="preserve">Miško g. 2, </w:t>
            </w:r>
            <w:proofErr w:type="spellStart"/>
            <w:r>
              <w:rPr>
                <w:rFonts w:ascii="Times New Roman" w:hAnsi="Times New Roman" w:cs="Times New Roman"/>
                <w:sz w:val="24"/>
                <w:szCs w:val="24"/>
              </w:rPr>
              <w:t>Aknystų</w:t>
            </w:r>
            <w:proofErr w:type="spellEnd"/>
            <w:r>
              <w:rPr>
                <w:rFonts w:ascii="Times New Roman" w:hAnsi="Times New Roman" w:cs="Times New Roman"/>
                <w:sz w:val="24"/>
                <w:szCs w:val="24"/>
              </w:rPr>
              <w:t xml:space="preserve"> k., Debeikių sen., Anykščių r.</w:t>
            </w:r>
          </w:p>
        </w:tc>
        <w:tc>
          <w:tcPr>
            <w:tcW w:w="766" w:type="dxa"/>
            <w:tcBorders>
              <w:top w:val="nil"/>
              <w:left w:val="nil"/>
              <w:bottom w:val="nil"/>
              <w:right w:val="nil"/>
            </w:tcBorders>
          </w:tcPr>
          <w:p w14:paraId="6DFEAC44" w14:textId="77777777" w:rsidR="002D068E" w:rsidRPr="00FE2F58" w:rsidRDefault="002D068E" w:rsidP="007A353D">
            <w:pPr>
              <w:tabs>
                <w:tab w:val="left" w:pos="709"/>
                <w:tab w:val="left" w:pos="1134"/>
              </w:tabs>
              <w:suppressAutoHyphens/>
              <w:autoSpaceDN w:val="0"/>
              <w:spacing w:after="0" w:line="240" w:lineRule="auto"/>
              <w:ind w:left="709" w:right="-1" w:hanging="709"/>
              <w:jc w:val="both"/>
              <w:rPr>
                <w:rFonts w:ascii="Times New Roman" w:eastAsia="Calibri" w:hAnsi="Times New Roman" w:cs="Times New Roman"/>
                <w:sz w:val="24"/>
                <w:szCs w:val="24"/>
              </w:rPr>
            </w:pPr>
          </w:p>
        </w:tc>
        <w:tc>
          <w:tcPr>
            <w:tcW w:w="4394" w:type="dxa"/>
            <w:tcBorders>
              <w:top w:val="nil"/>
              <w:left w:val="nil"/>
              <w:bottom w:val="nil"/>
              <w:right w:val="nil"/>
            </w:tcBorders>
            <w:hideMark/>
          </w:tcPr>
          <w:p w14:paraId="5E23AEDA" w14:textId="56CA5157" w:rsidR="002D068E" w:rsidRPr="00D151A9" w:rsidRDefault="002D068E" w:rsidP="008D22E1">
            <w:pPr>
              <w:tabs>
                <w:tab w:val="left" w:pos="34"/>
              </w:tabs>
              <w:suppressAutoHyphens/>
              <w:autoSpaceDN w:val="0"/>
              <w:spacing w:after="0" w:line="240" w:lineRule="auto"/>
              <w:ind w:left="34" w:right="-1" w:hanging="34"/>
              <w:jc w:val="both"/>
              <w:rPr>
                <w:rFonts w:ascii="Times New Roman" w:eastAsia="Calibri" w:hAnsi="Times New Roman" w:cs="Times New Roman"/>
                <w:sz w:val="24"/>
                <w:szCs w:val="24"/>
              </w:rPr>
            </w:pPr>
          </w:p>
        </w:tc>
      </w:tr>
      <w:tr w:rsidR="002D068E" w:rsidRPr="00FE2F58" w14:paraId="06110ABA" w14:textId="77777777" w:rsidTr="006A77FC">
        <w:tc>
          <w:tcPr>
            <w:tcW w:w="4479" w:type="dxa"/>
            <w:tcBorders>
              <w:top w:val="nil"/>
              <w:left w:val="nil"/>
              <w:bottom w:val="nil"/>
              <w:right w:val="nil"/>
            </w:tcBorders>
            <w:hideMark/>
          </w:tcPr>
          <w:p w14:paraId="52C0380F" w14:textId="13D90AF2" w:rsidR="002D068E" w:rsidRPr="00FE2F58" w:rsidRDefault="002D068E" w:rsidP="007A353D">
            <w:pPr>
              <w:tabs>
                <w:tab w:val="left" w:pos="709"/>
                <w:tab w:val="left" w:pos="1134"/>
              </w:tabs>
              <w:suppressAutoHyphens/>
              <w:autoSpaceDN w:val="0"/>
              <w:spacing w:after="0" w:line="240" w:lineRule="auto"/>
              <w:ind w:left="709" w:right="-1" w:hanging="709"/>
              <w:jc w:val="both"/>
              <w:rPr>
                <w:rFonts w:ascii="Times New Roman" w:eastAsia="Calibri" w:hAnsi="Times New Roman" w:cs="Times New Roman"/>
                <w:sz w:val="24"/>
                <w:szCs w:val="24"/>
              </w:rPr>
            </w:pPr>
            <w:r w:rsidRPr="00FE2F58">
              <w:rPr>
                <w:rFonts w:ascii="Times New Roman" w:hAnsi="Times New Roman" w:cs="Times New Roman"/>
                <w:sz w:val="24"/>
                <w:szCs w:val="24"/>
              </w:rPr>
              <w:t xml:space="preserve">Įstaigos kodas </w:t>
            </w:r>
            <w:r w:rsidR="009C5B77">
              <w:rPr>
                <w:rFonts w:ascii="Times New Roman" w:hAnsi="Times New Roman" w:cs="Times New Roman"/>
                <w:sz w:val="24"/>
                <w:szCs w:val="24"/>
              </w:rPr>
              <w:t>190791444</w:t>
            </w:r>
          </w:p>
        </w:tc>
        <w:tc>
          <w:tcPr>
            <w:tcW w:w="766" w:type="dxa"/>
            <w:tcBorders>
              <w:top w:val="nil"/>
              <w:left w:val="nil"/>
              <w:bottom w:val="nil"/>
              <w:right w:val="nil"/>
            </w:tcBorders>
          </w:tcPr>
          <w:p w14:paraId="33336B4C" w14:textId="77777777" w:rsidR="002D068E" w:rsidRPr="00FE2F58" w:rsidRDefault="002D068E" w:rsidP="007A353D">
            <w:pPr>
              <w:tabs>
                <w:tab w:val="left" w:pos="709"/>
                <w:tab w:val="left" w:pos="1134"/>
              </w:tabs>
              <w:suppressAutoHyphens/>
              <w:autoSpaceDN w:val="0"/>
              <w:spacing w:after="0" w:line="240" w:lineRule="auto"/>
              <w:ind w:left="709" w:right="-1" w:hanging="709"/>
              <w:jc w:val="both"/>
              <w:rPr>
                <w:rFonts w:ascii="Times New Roman" w:eastAsia="Calibri" w:hAnsi="Times New Roman" w:cs="Times New Roman"/>
                <w:sz w:val="24"/>
                <w:szCs w:val="24"/>
              </w:rPr>
            </w:pPr>
          </w:p>
        </w:tc>
        <w:tc>
          <w:tcPr>
            <w:tcW w:w="4394" w:type="dxa"/>
            <w:tcBorders>
              <w:top w:val="nil"/>
              <w:left w:val="nil"/>
              <w:bottom w:val="nil"/>
              <w:right w:val="nil"/>
            </w:tcBorders>
            <w:hideMark/>
          </w:tcPr>
          <w:p w14:paraId="56A7FFE6" w14:textId="7A5CAD45" w:rsidR="002D068E" w:rsidRPr="00D151A9" w:rsidRDefault="002D068E" w:rsidP="007A353D">
            <w:pPr>
              <w:tabs>
                <w:tab w:val="left" w:pos="709"/>
                <w:tab w:val="left" w:pos="1134"/>
              </w:tabs>
              <w:suppressAutoHyphens/>
              <w:autoSpaceDN w:val="0"/>
              <w:spacing w:after="0" w:line="240" w:lineRule="auto"/>
              <w:ind w:left="709" w:right="-1" w:hanging="709"/>
              <w:jc w:val="both"/>
              <w:rPr>
                <w:rFonts w:ascii="Times New Roman" w:eastAsia="Calibri" w:hAnsi="Times New Roman" w:cs="Times New Roman"/>
                <w:sz w:val="24"/>
                <w:szCs w:val="24"/>
              </w:rPr>
            </w:pPr>
            <w:r w:rsidRPr="00D151A9">
              <w:rPr>
                <w:rFonts w:ascii="Times New Roman" w:eastAsia="Calibri" w:hAnsi="Times New Roman" w:cs="Times New Roman"/>
                <w:sz w:val="24"/>
                <w:szCs w:val="24"/>
              </w:rPr>
              <w:t>Įmonės koda</w:t>
            </w:r>
            <w:r w:rsidR="000B4CDA" w:rsidRPr="00D151A9">
              <w:rPr>
                <w:rFonts w:ascii="Times New Roman" w:eastAsia="Calibri" w:hAnsi="Times New Roman" w:cs="Times New Roman"/>
                <w:sz w:val="24"/>
                <w:szCs w:val="24"/>
              </w:rPr>
              <w:t xml:space="preserve">s </w:t>
            </w:r>
          </w:p>
        </w:tc>
      </w:tr>
      <w:tr w:rsidR="002D068E" w:rsidRPr="00FE2F58" w14:paraId="54DB2C1D" w14:textId="77777777" w:rsidTr="006A77FC">
        <w:tc>
          <w:tcPr>
            <w:tcW w:w="4479" w:type="dxa"/>
            <w:tcBorders>
              <w:top w:val="nil"/>
              <w:left w:val="nil"/>
              <w:bottom w:val="nil"/>
              <w:right w:val="nil"/>
            </w:tcBorders>
            <w:hideMark/>
          </w:tcPr>
          <w:p w14:paraId="56D531D3" w14:textId="6D1454B0" w:rsidR="002D068E" w:rsidRPr="00FE2F58" w:rsidRDefault="002D068E" w:rsidP="007A353D">
            <w:pPr>
              <w:tabs>
                <w:tab w:val="left" w:pos="709"/>
                <w:tab w:val="left" w:pos="1134"/>
              </w:tabs>
              <w:suppressAutoHyphens/>
              <w:autoSpaceDN w:val="0"/>
              <w:spacing w:after="0" w:line="240" w:lineRule="auto"/>
              <w:ind w:left="709" w:right="-1" w:hanging="709"/>
              <w:jc w:val="both"/>
              <w:rPr>
                <w:rFonts w:ascii="Times New Roman" w:eastAsia="Calibri" w:hAnsi="Times New Roman" w:cs="Times New Roman"/>
                <w:sz w:val="24"/>
                <w:szCs w:val="24"/>
              </w:rPr>
            </w:pPr>
            <w:r w:rsidRPr="00FE2F58">
              <w:rPr>
                <w:rFonts w:ascii="Times New Roman" w:hAnsi="Times New Roman" w:cs="Times New Roman"/>
                <w:sz w:val="24"/>
                <w:szCs w:val="24"/>
              </w:rPr>
              <w:t xml:space="preserve">PVM mokėtojo kodas </w:t>
            </w:r>
            <w:r w:rsidR="00DB584D">
              <w:rPr>
                <w:rFonts w:ascii="Times New Roman" w:hAnsi="Times New Roman" w:cs="Times New Roman"/>
                <w:sz w:val="24"/>
                <w:szCs w:val="24"/>
              </w:rPr>
              <w:t>nėra</w:t>
            </w:r>
            <w:r w:rsidRPr="00FE2F58">
              <w:rPr>
                <w:rFonts w:ascii="Times New Roman" w:hAnsi="Times New Roman" w:cs="Times New Roman"/>
                <w:color w:val="FF0000"/>
                <w:sz w:val="24"/>
                <w:szCs w:val="24"/>
              </w:rPr>
              <w:tab/>
            </w:r>
          </w:p>
        </w:tc>
        <w:tc>
          <w:tcPr>
            <w:tcW w:w="766" w:type="dxa"/>
            <w:tcBorders>
              <w:top w:val="nil"/>
              <w:left w:val="nil"/>
              <w:bottom w:val="nil"/>
              <w:right w:val="nil"/>
            </w:tcBorders>
          </w:tcPr>
          <w:p w14:paraId="4BE54498" w14:textId="77777777" w:rsidR="002D068E" w:rsidRPr="00FE2F58" w:rsidRDefault="002D068E" w:rsidP="007A353D">
            <w:pPr>
              <w:tabs>
                <w:tab w:val="left" w:pos="709"/>
                <w:tab w:val="left" w:pos="1134"/>
              </w:tabs>
              <w:suppressAutoHyphens/>
              <w:autoSpaceDN w:val="0"/>
              <w:spacing w:after="0" w:line="240" w:lineRule="auto"/>
              <w:ind w:left="709" w:right="-1" w:hanging="709"/>
              <w:jc w:val="both"/>
              <w:rPr>
                <w:rFonts w:ascii="Times New Roman" w:eastAsia="Calibri" w:hAnsi="Times New Roman" w:cs="Times New Roman"/>
                <w:sz w:val="24"/>
                <w:szCs w:val="24"/>
              </w:rPr>
            </w:pPr>
          </w:p>
        </w:tc>
        <w:tc>
          <w:tcPr>
            <w:tcW w:w="4394" w:type="dxa"/>
            <w:tcBorders>
              <w:top w:val="nil"/>
              <w:left w:val="nil"/>
              <w:bottom w:val="nil"/>
              <w:right w:val="nil"/>
            </w:tcBorders>
            <w:hideMark/>
          </w:tcPr>
          <w:p w14:paraId="35854600" w14:textId="6E21C12D" w:rsidR="002D068E" w:rsidRPr="00D151A9" w:rsidRDefault="002D068E" w:rsidP="007A353D">
            <w:pPr>
              <w:tabs>
                <w:tab w:val="left" w:pos="709"/>
                <w:tab w:val="left" w:pos="1134"/>
              </w:tabs>
              <w:suppressAutoHyphens/>
              <w:autoSpaceDN w:val="0"/>
              <w:spacing w:after="0" w:line="240" w:lineRule="auto"/>
              <w:ind w:left="709" w:right="-1" w:hanging="709"/>
              <w:jc w:val="both"/>
              <w:rPr>
                <w:rFonts w:ascii="Times New Roman" w:eastAsia="Calibri" w:hAnsi="Times New Roman" w:cs="Times New Roman"/>
                <w:sz w:val="24"/>
                <w:szCs w:val="24"/>
              </w:rPr>
            </w:pPr>
            <w:r w:rsidRPr="00D151A9">
              <w:rPr>
                <w:rFonts w:ascii="Times New Roman" w:eastAsia="Calibri" w:hAnsi="Times New Roman" w:cs="Times New Roman"/>
                <w:sz w:val="24"/>
                <w:szCs w:val="24"/>
              </w:rPr>
              <w:t>PVM mokėtojo ko</w:t>
            </w:r>
            <w:r w:rsidR="008B03A9">
              <w:rPr>
                <w:rFonts w:ascii="Times New Roman" w:eastAsia="Calibri" w:hAnsi="Times New Roman" w:cs="Times New Roman"/>
                <w:sz w:val="24"/>
                <w:szCs w:val="24"/>
              </w:rPr>
              <w:t>das</w:t>
            </w:r>
          </w:p>
        </w:tc>
      </w:tr>
      <w:tr w:rsidR="000B4CDA" w:rsidRPr="00FE2F58" w14:paraId="1B2D0F92" w14:textId="77777777" w:rsidTr="00E623F2">
        <w:tc>
          <w:tcPr>
            <w:tcW w:w="4479" w:type="dxa"/>
            <w:tcBorders>
              <w:top w:val="nil"/>
              <w:left w:val="nil"/>
              <w:bottom w:val="nil"/>
              <w:right w:val="nil"/>
            </w:tcBorders>
            <w:hideMark/>
          </w:tcPr>
          <w:p w14:paraId="773844A0" w14:textId="612E2E5D" w:rsidR="000B4CDA" w:rsidRPr="00FE2F58" w:rsidRDefault="000B4CDA" w:rsidP="000B4CDA">
            <w:pPr>
              <w:tabs>
                <w:tab w:val="left" w:pos="709"/>
                <w:tab w:val="left" w:pos="1134"/>
              </w:tabs>
              <w:suppressAutoHyphens/>
              <w:autoSpaceDN w:val="0"/>
              <w:spacing w:after="0" w:line="240" w:lineRule="auto"/>
              <w:ind w:left="709" w:right="-1" w:hanging="709"/>
              <w:jc w:val="both"/>
              <w:rPr>
                <w:rFonts w:ascii="Times New Roman" w:eastAsia="Calibri" w:hAnsi="Times New Roman" w:cs="Times New Roman"/>
                <w:sz w:val="24"/>
                <w:szCs w:val="24"/>
              </w:rPr>
            </w:pPr>
            <w:r w:rsidRPr="00FE2F58">
              <w:rPr>
                <w:rFonts w:ascii="Times New Roman" w:hAnsi="Times New Roman" w:cs="Times New Roman"/>
                <w:sz w:val="24"/>
                <w:szCs w:val="24"/>
              </w:rPr>
              <w:t xml:space="preserve">AB </w:t>
            </w:r>
            <w:proofErr w:type="spellStart"/>
            <w:r w:rsidRPr="00FE2F58">
              <w:rPr>
                <w:rFonts w:ascii="Times New Roman" w:hAnsi="Times New Roman" w:cs="Times New Roman"/>
                <w:sz w:val="24"/>
                <w:szCs w:val="24"/>
              </w:rPr>
              <w:t>Luminor</w:t>
            </w:r>
            <w:proofErr w:type="spellEnd"/>
            <w:r w:rsidRPr="00FE2F58">
              <w:rPr>
                <w:rFonts w:ascii="Times New Roman" w:hAnsi="Times New Roman" w:cs="Times New Roman"/>
                <w:sz w:val="24"/>
                <w:szCs w:val="24"/>
              </w:rPr>
              <w:t xml:space="preserve"> bankas</w:t>
            </w:r>
          </w:p>
        </w:tc>
        <w:tc>
          <w:tcPr>
            <w:tcW w:w="766" w:type="dxa"/>
            <w:tcBorders>
              <w:top w:val="nil"/>
              <w:left w:val="nil"/>
              <w:bottom w:val="nil"/>
              <w:right w:val="nil"/>
            </w:tcBorders>
          </w:tcPr>
          <w:p w14:paraId="44ADA423" w14:textId="77777777" w:rsidR="000B4CDA" w:rsidRPr="00FE2F58" w:rsidRDefault="000B4CDA" w:rsidP="000B4CDA">
            <w:pPr>
              <w:tabs>
                <w:tab w:val="left" w:pos="709"/>
                <w:tab w:val="left" w:pos="1134"/>
              </w:tabs>
              <w:suppressAutoHyphens/>
              <w:autoSpaceDN w:val="0"/>
              <w:spacing w:after="0" w:line="240" w:lineRule="auto"/>
              <w:ind w:left="709" w:right="-1" w:hanging="709"/>
              <w:jc w:val="both"/>
              <w:rPr>
                <w:rFonts w:ascii="Times New Roman" w:eastAsia="Calibri" w:hAnsi="Times New Roman" w:cs="Times New Roman"/>
                <w:sz w:val="24"/>
                <w:szCs w:val="24"/>
              </w:rPr>
            </w:pPr>
          </w:p>
        </w:tc>
        <w:tc>
          <w:tcPr>
            <w:tcW w:w="4394" w:type="dxa"/>
            <w:tcBorders>
              <w:top w:val="nil"/>
              <w:left w:val="nil"/>
              <w:bottom w:val="nil"/>
              <w:right w:val="nil"/>
            </w:tcBorders>
          </w:tcPr>
          <w:p w14:paraId="547EAFDA" w14:textId="21D29E2A" w:rsidR="000B4CDA" w:rsidRPr="00D151A9" w:rsidRDefault="00EC026B" w:rsidP="000B4CDA">
            <w:pPr>
              <w:tabs>
                <w:tab w:val="left" w:pos="709"/>
                <w:tab w:val="left" w:pos="1134"/>
              </w:tabs>
              <w:suppressAutoHyphens/>
              <w:autoSpaceDN w:val="0"/>
              <w:spacing w:after="0" w:line="240" w:lineRule="auto"/>
              <w:ind w:left="709" w:right="-1" w:hanging="709"/>
              <w:jc w:val="both"/>
              <w:rPr>
                <w:rFonts w:ascii="Times New Roman" w:eastAsia="Calibri" w:hAnsi="Times New Roman" w:cs="Times New Roman"/>
                <w:sz w:val="24"/>
                <w:szCs w:val="24"/>
              </w:rPr>
            </w:pPr>
            <w:r w:rsidRPr="00D151A9">
              <w:rPr>
                <w:rFonts w:ascii="Times New Roman" w:eastAsia="Calibri" w:hAnsi="Times New Roman" w:cs="Times New Roman"/>
                <w:sz w:val="24"/>
                <w:szCs w:val="24"/>
              </w:rPr>
              <w:t>Bankas</w:t>
            </w:r>
            <w:r w:rsidR="00D151A9">
              <w:rPr>
                <w:rFonts w:ascii="Times New Roman" w:eastAsia="Calibri" w:hAnsi="Times New Roman" w:cs="Times New Roman"/>
                <w:sz w:val="24"/>
                <w:szCs w:val="24"/>
              </w:rPr>
              <w:t xml:space="preserve"> </w:t>
            </w:r>
          </w:p>
        </w:tc>
      </w:tr>
      <w:tr w:rsidR="002D068E" w:rsidRPr="00FE2F58" w14:paraId="42CE0AEE" w14:textId="77777777" w:rsidTr="006A77FC">
        <w:tc>
          <w:tcPr>
            <w:tcW w:w="4479" w:type="dxa"/>
            <w:tcBorders>
              <w:top w:val="nil"/>
              <w:left w:val="nil"/>
              <w:bottom w:val="nil"/>
              <w:right w:val="nil"/>
            </w:tcBorders>
            <w:hideMark/>
          </w:tcPr>
          <w:p w14:paraId="4DBC48E9" w14:textId="47433A88" w:rsidR="002D068E" w:rsidRPr="00FE2F58" w:rsidRDefault="002D068E" w:rsidP="007A353D">
            <w:pPr>
              <w:tabs>
                <w:tab w:val="left" w:pos="709"/>
                <w:tab w:val="left" w:pos="1134"/>
              </w:tabs>
              <w:suppressAutoHyphens/>
              <w:autoSpaceDN w:val="0"/>
              <w:spacing w:after="0" w:line="240" w:lineRule="auto"/>
              <w:ind w:left="709" w:right="-1" w:hanging="709"/>
              <w:jc w:val="both"/>
              <w:rPr>
                <w:rFonts w:ascii="Times New Roman" w:eastAsia="Calibri" w:hAnsi="Times New Roman" w:cs="Times New Roman"/>
                <w:sz w:val="24"/>
                <w:szCs w:val="24"/>
              </w:rPr>
            </w:pPr>
            <w:r w:rsidRPr="00FE2F58">
              <w:rPr>
                <w:rFonts w:ascii="Times New Roman" w:hAnsi="Times New Roman" w:cs="Times New Roman"/>
                <w:sz w:val="24"/>
                <w:szCs w:val="24"/>
              </w:rPr>
              <w:t>A/</w:t>
            </w:r>
            <w:r w:rsidR="00942519">
              <w:rPr>
                <w:rFonts w:ascii="Times New Roman" w:hAnsi="Times New Roman" w:cs="Times New Roman"/>
                <w:sz w:val="24"/>
                <w:szCs w:val="24"/>
              </w:rPr>
              <w:t>s.</w:t>
            </w:r>
            <w:r w:rsidRPr="00FE2F58">
              <w:rPr>
                <w:rFonts w:ascii="Times New Roman" w:hAnsi="Times New Roman" w:cs="Times New Roman"/>
                <w:sz w:val="24"/>
                <w:szCs w:val="24"/>
              </w:rPr>
              <w:t xml:space="preserve"> Nr. </w:t>
            </w:r>
            <w:r w:rsidR="00DB584D">
              <w:rPr>
                <w:rFonts w:ascii="Times New Roman" w:hAnsi="Times New Roman" w:cs="Times New Roman"/>
                <w:sz w:val="24"/>
                <w:szCs w:val="24"/>
              </w:rPr>
              <w:t>LT904010041600010076</w:t>
            </w:r>
          </w:p>
        </w:tc>
        <w:tc>
          <w:tcPr>
            <w:tcW w:w="766" w:type="dxa"/>
            <w:tcBorders>
              <w:top w:val="nil"/>
              <w:left w:val="nil"/>
              <w:bottom w:val="nil"/>
              <w:right w:val="nil"/>
            </w:tcBorders>
          </w:tcPr>
          <w:p w14:paraId="4B45DFAC" w14:textId="77777777" w:rsidR="002D068E" w:rsidRPr="00FE2F58" w:rsidRDefault="002D068E" w:rsidP="007A353D">
            <w:pPr>
              <w:tabs>
                <w:tab w:val="left" w:pos="709"/>
                <w:tab w:val="left" w:pos="1134"/>
              </w:tabs>
              <w:suppressAutoHyphens/>
              <w:autoSpaceDN w:val="0"/>
              <w:spacing w:after="0" w:line="240" w:lineRule="auto"/>
              <w:ind w:left="709" w:right="-1" w:hanging="709"/>
              <w:jc w:val="both"/>
              <w:rPr>
                <w:rFonts w:ascii="Times New Roman" w:eastAsia="Calibri" w:hAnsi="Times New Roman" w:cs="Times New Roman"/>
                <w:sz w:val="24"/>
                <w:szCs w:val="24"/>
              </w:rPr>
            </w:pPr>
          </w:p>
        </w:tc>
        <w:tc>
          <w:tcPr>
            <w:tcW w:w="4394" w:type="dxa"/>
            <w:tcBorders>
              <w:top w:val="nil"/>
              <w:left w:val="nil"/>
              <w:bottom w:val="nil"/>
              <w:right w:val="nil"/>
            </w:tcBorders>
            <w:hideMark/>
          </w:tcPr>
          <w:p w14:paraId="52A298D5" w14:textId="280A7C0A" w:rsidR="002D068E" w:rsidRPr="00D151A9" w:rsidRDefault="002D068E" w:rsidP="007A353D">
            <w:pPr>
              <w:tabs>
                <w:tab w:val="left" w:pos="709"/>
                <w:tab w:val="left" w:pos="1134"/>
              </w:tabs>
              <w:suppressAutoHyphens/>
              <w:autoSpaceDN w:val="0"/>
              <w:spacing w:after="0" w:line="240" w:lineRule="auto"/>
              <w:ind w:left="709" w:right="-1" w:hanging="709"/>
              <w:jc w:val="both"/>
              <w:rPr>
                <w:rFonts w:ascii="Times New Roman" w:eastAsia="Calibri" w:hAnsi="Times New Roman" w:cs="Times New Roman"/>
                <w:sz w:val="24"/>
                <w:szCs w:val="24"/>
              </w:rPr>
            </w:pPr>
            <w:r w:rsidRPr="00D151A9">
              <w:rPr>
                <w:rFonts w:ascii="Times New Roman" w:eastAsia="Calibri" w:hAnsi="Times New Roman" w:cs="Times New Roman"/>
                <w:sz w:val="24"/>
                <w:szCs w:val="24"/>
              </w:rPr>
              <w:t>A/</w:t>
            </w:r>
            <w:r w:rsidR="00942519" w:rsidRPr="00D151A9">
              <w:rPr>
                <w:rFonts w:ascii="Times New Roman" w:eastAsia="Calibri" w:hAnsi="Times New Roman" w:cs="Times New Roman"/>
                <w:sz w:val="24"/>
                <w:szCs w:val="24"/>
              </w:rPr>
              <w:t xml:space="preserve">s. </w:t>
            </w:r>
            <w:r w:rsidRPr="00D151A9">
              <w:rPr>
                <w:rFonts w:ascii="Times New Roman" w:eastAsia="Calibri" w:hAnsi="Times New Roman" w:cs="Times New Roman"/>
                <w:sz w:val="24"/>
                <w:szCs w:val="24"/>
              </w:rPr>
              <w:t>Nr.</w:t>
            </w:r>
            <w:r w:rsidR="005D4E0C" w:rsidRPr="00D151A9">
              <w:rPr>
                <w:rFonts w:ascii="Times New Roman" w:eastAsia="Calibri" w:hAnsi="Times New Roman" w:cs="Times New Roman"/>
                <w:sz w:val="24"/>
                <w:szCs w:val="24"/>
              </w:rPr>
              <w:t xml:space="preserve"> </w:t>
            </w:r>
          </w:p>
        </w:tc>
      </w:tr>
      <w:tr w:rsidR="002D068E" w:rsidRPr="00FE2F58" w14:paraId="4B5B85F1" w14:textId="77777777" w:rsidTr="006A77FC">
        <w:tc>
          <w:tcPr>
            <w:tcW w:w="4479" w:type="dxa"/>
            <w:tcBorders>
              <w:top w:val="nil"/>
              <w:left w:val="nil"/>
              <w:bottom w:val="nil"/>
              <w:right w:val="nil"/>
            </w:tcBorders>
            <w:hideMark/>
          </w:tcPr>
          <w:p w14:paraId="75862759" w14:textId="4F7C2825" w:rsidR="002D068E" w:rsidRPr="00DB584D" w:rsidRDefault="002D068E" w:rsidP="007A353D">
            <w:pPr>
              <w:tabs>
                <w:tab w:val="left" w:pos="709"/>
                <w:tab w:val="left" w:pos="1134"/>
              </w:tabs>
              <w:suppressAutoHyphens/>
              <w:autoSpaceDN w:val="0"/>
              <w:spacing w:after="0" w:line="240" w:lineRule="auto"/>
              <w:ind w:left="709" w:right="-1" w:hanging="709"/>
              <w:jc w:val="both"/>
              <w:rPr>
                <w:rFonts w:ascii="Times New Roman" w:eastAsia="Calibri" w:hAnsi="Times New Roman" w:cs="Times New Roman"/>
                <w:sz w:val="24"/>
                <w:szCs w:val="24"/>
              </w:rPr>
            </w:pPr>
            <w:r w:rsidRPr="00DB584D">
              <w:rPr>
                <w:rFonts w:ascii="Times New Roman" w:hAnsi="Times New Roman" w:cs="Times New Roman"/>
                <w:sz w:val="24"/>
                <w:szCs w:val="24"/>
              </w:rPr>
              <w:t>Tel. (</w:t>
            </w:r>
            <w:r w:rsidR="00DB584D" w:rsidRPr="00DB584D">
              <w:rPr>
                <w:rFonts w:ascii="Times New Roman" w:hAnsi="Times New Roman" w:cs="Times New Roman"/>
                <w:sz w:val="24"/>
                <w:szCs w:val="24"/>
              </w:rPr>
              <w:t>0</w:t>
            </w:r>
            <w:r w:rsidRPr="00DB584D">
              <w:rPr>
                <w:rFonts w:ascii="Times New Roman" w:hAnsi="Times New Roman" w:cs="Times New Roman"/>
                <w:sz w:val="24"/>
                <w:szCs w:val="24"/>
              </w:rPr>
              <w:t xml:space="preserve"> </w:t>
            </w:r>
            <w:r w:rsidR="00DB584D" w:rsidRPr="00DB584D">
              <w:rPr>
                <w:rFonts w:ascii="Times New Roman" w:hAnsi="Times New Roman" w:cs="Times New Roman"/>
                <w:sz w:val="24"/>
                <w:szCs w:val="24"/>
              </w:rPr>
              <w:t>446</w:t>
            </w:r>
            <w:r w:rsidRPr="00DB584D">
              <w:rPr>
                <w:rFonts w:ascii="Times New Roman" w:hAnsi="Times New Roman" w:cs="Times New Roman"/>
                <w:sz w:val="24"/>
                <w:szCs w:val="24"/>
              </w:rPr>
              <w:t xml:space="preserve">) </w:t>
            </w:r>
            <w:r w:rsidR="00DB584D" w:rsidRPr="00DB584D">
              <w:rPr>
                <w:rFonts w:ascii="Times New Roman" w:hAnsi="Times New Roman" w:cs="Times New Roman"/>
                <w:sz w:val="24"/>
                <w:szCs w:val="24"/>
              </w:rPr>
              <w:t>62700</w:t>
            </w:r>
          </w:p>
        </w:tc>
        <w:tc>
          <w:tcPr>
            <w:tcW w:w="766" w:type="dxa"/>
            <w:tcBorders>
              <w:top w:val="nil"/>
              <w:left w:val="nil"/>
              <w:bottom w:val="nil"/>
              <w:right w:val="nil"/>
            </w:tcBorders>
          </w:tcPr>
          <w:p w14:paraId="36A067D6" w14:textId="77777777" w:rsidR="002D068E" w:rsidRPr="00FE2F58" w:rsidRDefault="002D068E" w:rsidP="007A353D">
            <w:pPr>
              <w:tabs>
                <w:tab w:val="left" w:pos="709"/>
                <w:tab w:val="left" w:pos="1134"/>
              </w:tabs>
              <w:suppressAutoHyphens/>
              <w:autoSpaceDN w:val="0"/>
              <w:spacing w:after="0" w:line="240" w:lineRule="auto"/>
              <w:ind w:left="709" w:right="-1" w:hanging="709"/>
              <w:jc w:val="both"/>
              <w:rPr>
                <w:rFonts w:ascii="Times New Roman" w:eastAsia="Calibri" w:hAnsi="Times New Roman" w:cs="Times New Roman"/>
                <w:sz w:val="24"/>
                <w:szCs w:val="24"/>
              </w:rPr>
            </w:pPr>
          </w:p>
        </w:tc>
        <w:tc>
          <w:tcPr>
            <w:tcW w:w="4394" w:type="dxa"/>
            <w:tcBorders>
              <w:top w:val="nil"/>
              <w:left w:val="nil"/>
              <w:bottom w:val="nil"/>
              <w:right w:val="nil"/>
            </w:tcBorders>
            <w:hideMark/>
          </w:tcPr>
          <w:p w14:paraId="42BC42CD" w14:textId="41E30EE5" w:rsidR="002D068E" w:rsidRPr="00D151A9" w:rsidRDefault="002D068E" w:rsidP="007A353D">
            <w:pPr>
              <w:tabs>
                <w:tab w:val="left" w:pos="709"/>
                <w:tab w:val="left" w:pos="1134"/>
              </w:tabs>
              <w:suppressAutoHyphens/>
              <w:autoSpaceDN w:val="0"/>
              <w:spacing w:after="0" w:line="240" w:lineRule="auto"/>
              <w:ind w:left="709" w:right="-1" w:hanging="709"/>
              <w:jc w:val="both"/>
              <w:rPr>
                <w:rFonts w:ascii="Times New Roman" w:eastAsia="Calibri" w:hAnsi="Times New Roman" w:cs="Times New Roman"/>
                <w:sz w:val="24"/>
                <w:szCs w:val="24"/>
              </w:rPr>
            </w:pPr>
            <w:r w:rsidRPr="00D151A9">
              <w:rPr>
                <w:rFonts w:ascii="Times New Roman" w:eastAsia="Calibri" w:hAnsi="Times New Roman" w:cs="Times New Roman"/>
                <w:sz w:val="24"/>
                <w:szCs w:val="24"/>
              </w:rPr>
              <w:t>Tel.</w:t>
            </w:r>
            <w:r w:rsidR="006A77FC" w:rsidRPr="00D151A9">
              <w:rPr>
                <w:rFonts w:ascii="Times New Roman" w:hAnsi="Times New Roman" w:cs="Times New Roman"/>
                <w:sz w:val="24"/>
                <w:szCs w:val="24"/>
              </w:rPr>
              <w:t xml:space="preserve"> </w:t>
            </w:r>
            <w:r w:rsidR="007E328C" w:rsidRPr="00D151A9">
              <w:rPr>
                <w:rFonts w:ascii="Times New Roman" w:eastAsia="Calibri" w:hAnsi="Times New Roman" w:cs="Times New Roman"/>
                <w:sz w:val="24"/>
                <w:szCs w:val="24"/>
              </w:rPr>
              <w:t>+37</w:t>
            </w:r>
          </w:p>
        </w:tc>
      </w:tr>
      <w:tr w:rsidR="002D068E" w:rsidRPr="00FE2F58" w14:paraId="603FAB50" w14:textId="77777777" w:rsidTr="006A77FC">
        <w:tc>
          <w:tcPr>
            <w:tcW w:w="4479" w:type="dxa"/>
            <w:tcBorders>
              <w:top w:val="nil"/>
              <w:left w:val="nil"/>
              <w:bottom w:val="nil"/>
              <w:right w:val="nil"/>
            </w:tcBorders>
            <w:hideMark/>
          </w:tcPr>
          <w:p w14:paraId="00936406" w14:textId="4B4B072F" w:rsidR="002D068E" w:rsidRPr="00DB584D" w:rsidRDefault="002D068E" w:rsidP="007A353D">
            <w:pPr>
              <w:tabs>
                <w:tab w:val="left" w:pos="709"/>
                <w:tab w:val="left" w:pos="1134"/>
              </w:tabs>
              <w:suppressAutoHyphens/>
              <w:autoSpaceDN w:val="0"/>
              <w:spacing w:after="0" w:line="240" w:lineRule="auto"/>
              <w:ind w:left="709" w:right="-1" w:hanging="709"/>
              <w:jc w:val="both"/>
              <w:rPr>
                <w:rFonts w:ascii="Times New Roman" w:eastAsia="Calibri" w:hAnsi="Times New Roman" w:cs="Times New Roman"/>
                <w:sz w:val="24"/>
                <w:szCs w:val="24"/>
              </w:rPr>
            </w:pPr>
            <w:r w:rsidRPr="00DB584D">
              <w:rPr>
                <w:rFonts w:ascii="Times New Roman" w:hAnsi="Times New Roman" w:cs="Times New Roman"/>
                <w:sz w:val="24"/>
                <w:szCs w:val="24"/>
              </w:rPr>
              <w:t xml:space="preserve">El. p. </w:t>
            </w:r>
            <w:hyperlink r:id="rId9" w:history="1">
              <w:r w:rsidR="009C5B77" w:rsidRPr="009C5B77">
                <w:rPr>
                  <w:rStyle w:val="Hipersaitas"/>
                  <w:sz w:val="24"/>
                  <w:szCs w:val="24"/>
                </w:rPr>
                <w:t>aknysta.sekretore</w:t>
              </w:r>
              <w:r w:rsidR="009C5B77" w:rsidRPr="00435EBB">
                <w:rPr>
                  <w:rStyle w:val="Hipersaitas"/>
                  <w:sz w:val="24"/>
                  <w:szCs w:val="24"/>
                </w:rPr>
                <w:t>@aknystossgn.lt</w:t>
              </w:r>
            </w:hyperlink>
            <w:r w:rsidR="009C5B77">
              <w:t xml:space="preserve"> </w:t>
            </w:r>
            <w:r w:rsidRPr="00DB584D">
              <w:rPr>
                <w:rFonts w:ascii="Times New Roman" w:hAnsi="Times New Roman" w:cs="Times New Roman"/>
                <w:sz w:val="24"/>
                <w:szCs w:val="24"/>
              </w:rPr>
              <w:t xml:space="preserve"> </w:t>
            </w:r>
          </w:p>
        </w:tc>
        <w:tc>
          <w:tcPr>
            <w:tcW w:w="766" w:type="dxa"/>
            <w:tcBorders>
              <w:top w:val="nil"/>
              <w:left w:val="nil"/>
              <w:bottom w:val="nil"/>
              <w:right w:val="nil"/>
            </w:tcBorders>
          </w:tcPr>
          <w:p w14:paraId="3170EF01" w14:textId="77777777" w:rsidR="002D068E" w:rsidRPr="00FE2F58" w:rsidRDefault="002D068E" w:rsidP="007A353D">
            <w:pPr>
              <w:tabs>
                <w:tab w:val="left" w:pos="709"/>
                <w:tab w:val="left" w:pos="1134"/>
              </w:tabs>
              <w:suppressAutoHyphens/>
              <w:autoSpaceDN w:val="0"/>
              <w:spacing w:after="0" w:line="240" w:lineRule="auto"/>
              <w:ind w:left="709" w:right="-1" w:hanging="709"/>
              <w:jc w:val="both"/>
              <w:rPr>
                <w:rFonts w:ascii="Times New Roman" w:eastAsia="Calibri" w:hAnsi="Times New Roman" w:cs="Times New Roman"/>
                <w:sz w:val="24"/>
                <w:szCs w:val="24"/>
              </w:rPr>
            </w:pPr>
          </w:p>
        </w:tc>
        <w:tc>
          <w:tcPr>
            <w:tcW w:w="4394" w:type="dxa"/>
            <w:tcBorders>
              <w:top w:val="nil"/>
              <w:left w:val="nil"/>
              <w:bottom w:val="nil"/>
              <w:right w:val="nil"/>
            </w:tcBorders>
            <w:hideMark/>
          </w:tcPr>
          <w:p w14:paraId="548DD560" w14:textId="199769A9" w:rsidR="002D068E" w:rsidRPr="00D151A9" w:rsidRDefault="002D068E" w:rsidP="007A353D">
            <w:pPr>
              <w:tabs>
                <w:tab w:val="left" w:pos="709"/>
                <w:tab w:val="left" w:pos="1134"/>
              </w:tabs>
              <w:suppressAutoHyphens/>
              <w:autoSpaceDN w:val="0"/>
              <w:spacing w:after="0" w:line="240" w:lineRule="auto"/>
              <w:ind w:left="709" w:right="-1" w:hanging="709"/>
              <w:jc w:val="both"/>
              <w:rPr>
                <w:rFonts w:ascii="Times New Roman" w:eastAsia="Calibri" w:hAnsi="Times New Roman" w:cs="Times New Roman"/>
                <w:sz w:val="24"/>
                <w:szCs w:val="24"/>
              </w:rPr>
            </w:pPr>
            <w:r w:rsidRPr="00D151A9">
              <w:rPr>
                <w:rFonts w:ascii="Times New Roman" w:eastAsia="Calibri" w:hAnsi="Times New Roman" w:cs="Times New Roman"/>
                <w:sz w:val="24"/>
                <w:szCs w:val="24"/>
              </w:rPr>
              <w:t>El. p.</w:t>
            </w:r>
            <w:r w:rsidR="005E1869" w:rsidRPr="00D151A9">
              <w:rPr>
                <w:rFonts w:ascii="Times New Roman" w:eastAsia="Calibri" w:hAnsi="Times New Roman" w:cs="Times New Roman"/>
                <w:sz w:val="24"/>
                <w:szCs w:val="24"/>
              </w:rPr>
              <w:t xml:space="preserve"> </w:t>
            </w:r>
          </w:p>
        </w:tc>
      </w:tr>
      <w:tr w:rsidR="007B41B5" w:rsidRPr="00FE2F58" w14:paraId="7BC78BAC" w14:textId="77777777" w:rsidTr="006A77FC">
        <w:tc>
          <w:tcPr>
            <w:tcW w:w="4479" w:type="dxa"/>
            <w:tcBorders>
              <w:top w:val="nil"/>
              <w:left w:val="nil"/>
              <w:bottom w:val="nil"/>
              <w:right w:val="nil"/>
            </w:tcBorders>
          </w:tcPr>
          <w:p w14:paraId="059BFFB9" w14:textId="77777777" w:rsidR="007B41B5" w:rsidRPr="00FE2F58" w:rsidRDefault="007B41B5" w:rsidP="007A353D">
            <w:pPr>
              <w:tabs>
                <w:tab w:val="left" w:pos="709"/>
                <w:tab w:val="left" w:pos="1134"/>
              </w:tabs>
              <w:suppressAutoHyphens/>
              <w:autoSpaceDN w:val="0"/>
              <w:spacing w:after="0" w:line="240" w:lineRule="auto"/>
              <w:ind w:left="709" w:right="-1" w:hanging="709"/>
              <w:jc w:val="both"/>
              <w:rPr>
                <w:rFonts w:ascii="Times New Roman" w:eastAsia="Calibri" w:hAnsi="Times New Roman" w:cs="Times New Roman"/>
                <w:sz w:val="24"/>
                <w:szCs w:val="24"/>
              </w:rPr>
            </w:pPr>
          </w:p>
        </w:tc>
        <w:tc>
          <w:tcPr>
            <w:tcW w:w="766" w:type="dxa"/>
            <w:tcBorders>
              <w:top w:val="nil"/>
              <w:left w:val="nil"/>
              <w:bottom w:val="nil"/>
              <w:right w:val="nil"/>
            </w:tcBorders>
          </w:tcPr>
          <w:p w14:paraId="4CADFFA6" w14:textId="77777777" w:rsidR="007B41B5" w:rsidRPr="00FE2F58" w:rsidRDefault="007B41B5" w:rsidP="007A353D">
            <w:pPr>
              <w:tabs>
                <w:tab w:val="left" w:pos="709"/>
                <w:tab w:val="left" w:pos="1134"/>
              </w:tabs>
              <w:suppressAutoHyphens/>
              <w:autoSpaceDN w:val="0"/>
              <w:spacing w:after="0" w:line="240" w:lineRule="auto"/>
              <w:ind w:left="709" w:right="-1" w:hanging="709"/>
              <w:jc w:val="both"/>
              <w:rPr>
                <w:rFonts w:ascii="Times New Roman" w:eastAsia="Calibri" w:hAnsi="Times New Roman" w:cs="Times New Roman"/>
                <w:sz w:val="24"/>
                <w:szCs w:val="24"/>
              </w:rPr>
            </w:pPr>
          </w:p>
        </w:tc>
        <w:tc>
          <w:tcPr>
            <w:tcW w:w="4394" w:type="dxa"/>
            <w:tcBorders>
              <w:top w:val="nil"/>
              <w:left w:val="nil"/>
              <w:bottom w:val="nil"/>
              <w:right w:val="nil"/>
            </w:tcBorders>
          </w:tcPr>
          <w:p w14:paraId="4A3559EC" w14:textId="77777777" w:rsidR="007B41B5" w:rsidRPr="00D151A9" w:rsidRDefault="007B41B5" w:rsidP="007A353D">
            <w:pPr>
              <w:tabs>
                <w:tab w:val="left" w:pos="709"/>
                <w:tab w:val="left" w:pos="1134"/>
              </w:tabs>
              <w:suppressAutoHyphens/>
              <w:autoSpaceDN w:val="0"/>
              <w:spacing w:after="0" w:line="240" w:lineRule="auto"/>
              <w:ind w:left="709" w:right="-1" w:hanging="709"/>
              <w:jc w:val="both"/>
              <w:rPr>
                <w:rFonts w:ascii="Times New Roman" w:eastAsia="Calibri" w:hAnsi="Times New Roman" w:cs="Times New Roman"/>
                <w:sz w:val="24"/>
                <w:szCs w:val="24"/>
              </w:rPr>
            </w:pPr>
          </w:p>
        </w:tc>
      </w:tr>
      <w:tr w:rsidR="007B41B5" w:rsidRPr="00FE2F58" w14:paraId="28AFF337" w14:textId="77777777" w:rsidTr="00524964">
        <w:tc>
          <w:tcPr>
            <w:tcW w:w="4479" w:type="dxa"/>
            <w:tcBorders>
              <w:top w:val="nil"/>
              <w:left w:val="nil"/>
              <w:bottom w:val="nil"/>
              <w:right w:val="nil"/>
            </w:tcBorders>
            <w:hideMark/>
          </w:tcPr>
          <w:p w14:paraId="3E37C2CE" w14:textId="10F185D9" w:rsidR="002F0100" w:rsidRPr="00FE2F58" w:rsidRDefault="008D22E1" w:rsidP="007A353D">
            <w:pPr>
              <w:tabs>
                <w:tab w:val="left" w:pos="709"/>
                <w:tab w:val="left" w:pos="1134"/>
              </w:tabs>
              <w:suppressAutoHyphens/>
              <w:autoSpaceDN w:val="0"/>
              <w:spacing w:after="0" w:line="240" w:lineRule="auto"/>
              <w:ind w:left="709" w:right="-1" w:hanging="709"/>
              <w:jc w:val="both"/>
              <w:rPr>
                <w:rFonts w:ascii="Times New Roman" w:eastAsia="Calibri" w:hAnsi="Times New Roman" w:cs="Times New Roman"/>
                <w:b/>
                <w:bCs/>
                <w:sz w:val="24"/>
                <w:szCs w:val="24"/>
              </w:rPr>
            </w:pPr>
            <w:r w:rsidRPr="00FE2F58">
              <w:rPr>
                <w:rFonts w:ascii="Times New Roman" w:eastAsia="Calibri" w:hAnsi="Times New Roman" w:cs="Times New Roman"/>
                <w:b/>
                <w:bCs/>
                <w:sz w:val="24"/>
                <w:szCs w:val="24"/>
              </w:rPr>
              <w:t>Direktorius</w:t>
            </w:r>
          </w:p>
          <w:p w14:paraId="314636A1" w14:textId="44B14C51" w:rsidR="007B41B5" w:rsidRPr="00FE2F58" w:rsidRDefault="009C5B77" w:rsidP="007A353D">
            <w:pPr>
              <w:tabs>
                <w:tab w:val="left" w:pos="709"/>
                <w:tab w:val="left" w:pos="1134"/>
              </w:tabs>
              <w:suppressAutoHyphens/>
              <w:autoSpaceDN w:val="0"/>
              <w:spacing w:after="0" w:line="240" w:lineRule="auto"/>
              <w:ind w:left="709" w:right="-1" w:hanging="709"/>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Arūnas Kiaušas</w:t>
            </w:r>
          </w:p>
        </w:tc>
        <w:tc>
          <w:tcPr>
            <w:tcW w:w="766" w:type="dxa"/>
            <w:tcBorders>
              <w:top w:val="nil"/>
              <w:left w:val="nil"/>
              <w:bottom w:val="nil"/>
              <w:right w:val="nil"/>
            </w:tcBorders>
          </w:tcPr>
          <w:p w14:paraId="6DAA7CC0" w14:textId="77777777" w:rsidR="007B41B5" w:rsidRPr="00FE2F58" w:rsidRDefault="007B41B5" w:rsidP="007A353D">
            <w:pPr>
              <w:tabs>
                <w:tab w:val="left" w:pos="709"/>
                <w:tab w:val="left" w:pos="1134"/>
              </w:tabs>
              <w:suppressAutoHyphens/>
              <w:autoSpaceDN w:val="0"/>
              <w:spacing w:after="0" w:line="240" w:lineRule="auto"/>
              <w:ind w:left="709" w:right="-1" w:hanging="709"/>
              <w:jc w:val="both"/>
              <w:rPr>
                <w:rFonts w:ascii="Times New Roman" w:eastAsia="Calibri" w:hAnsi="Times New Roman" w:cs="Times New Roman"/>
                <w:b/>
                <w:bCs/>
                <w:sz w:val="24"/>
                <w:szCs w:val="24"/>
              </w:rPr>
            </w:pPr>
          </w:p>
        </w:tc>
        <w:tc>
          <w:tcPr>
            <w:tcW w:w="4394" w:type="dxa"/>
            <w:tcBorders>
              <w:top w:val="nil"/>
              <w:left w:val="nil"/>
              <w:bottom w:val="nil"/>
              <w:right w:val="nil"/>
            </w:tcBorders>
          </w:tcPr>
          <w:p w14:paraId="4080CFC8" w14:textId="4A682D1C" w:rsidR="002F0100" w:rsidRPr="00D151A9" w:rsidRDefault="002F0100" w:rsidP="007A353D">
            <w:pPr>
              <w:tabs>
                <w:tab w:val="left" w:pos="709"/>
                <w:tab w:val="left" w:pos="1134"/>
              </w:tabs>
              <w:suppressAutoHyphens/>
              <w:autoSpaceDN w:val="0"/>
              <w:spacing w:after="0" w:line="240" w:lineRule="auto"/>
              <w:ind w:left="709" w:right="-1" w:hanging="709"/>
              <w:jc w:val="both"/>
              <w:rPr>
                <w:rFonts w:ascii="Times New Roman" w:eastAsia="Calibri" w:hAnsi="Times New Roman" w:cs="Times New Roman"/>
                <w:b/>
                <w:bCs/>
                <w:sz w:val="24"/>
                <w:szCs w:val="24"/>
              </w:rPr>
            </w:pPr>
          </w:p>
        </w:tc>
      </w:tr>
    </w:tbl>
    <w:p w14:paraId="6FC3F3C9" w14:textId="77777777" w:rsidR="00D300DB" w:rsidRDefault="00D300DB" w:rsidP="00D300DB">
      <w:pPr>
        <w:spacing w:after="0" w:line="240" w:lineRule="auto"/>
        <w:jc w:val="right"/>
        <w:rPr>
          <w:rFonts w:ascii="Times New Roman" w:eastAsia="Times New Roman" w:hAnsi="Times New Roman" w:cs="Times New Roman"/>
          <w:b/>
          <w:bCs/>
          <w:sz w:val="24"/>
          <w:szCs w:val="24"/>
        </w:rPr>
      </w:pPr>
    </w:p>
    <w:p w14:paraId="0C03F801" w14:textId="77777777" w:rsidR="00D300DB" w:rsidRDefault="00D300DB" w:rsidP="00D300DB">
      <w:pPr>
        <w:spacing w:line="240" w:lineRule="auto"/>
        <w:ind w:left="810" w:right="-513"/>
        <w:jc w:val="center"/>
        <w:rPr>
          <w:rFonts w:ascii="Times New Roman" w:hAnsi="Times New Roman" w:cs="Times New Roman"/>
          <w:b/>
          <w:sz w:val="24"/>
          <w:szCs w:val="24"/>
        </w:rPr>
      </w:pPr>
    </w:p>
    <w:p w14:paraId="32434D70" w14:textId="77777777" w:rsidR="00407C6B" w:rsidRDefault="00407C6B" w:rsidP="00885F75">
      <w:pPr>
        <w:spacing w:after="0" w:line="240" w:lineRule="auto"/>
        <w:jc w:val="both"/>
        <w:rPr>
          <w:rFonts w:ascii="Times New Roman" w:hAnsi="Times New Roman" w:cs="Times New Roman"/>
          <w:sz w:val="24"/>
          <w:szCs w:val="24"/>
        </w:rPr>
      </w:pPr>
    </w:p>
    <w:sectPr w:rsidR="00407C6B" w:rsidSect="00DE0C26">
      <w:footerReference w:type="default" r:id="rId10"/>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78198" w14:textId="77777777" w:rsidR="00FB7A56" w:rsidRDefault="00FB7A56" w:rsidP="00477AB1">
      <w:pPr>
        <w:spacing w:after="0" w:line="240" w:lineRule="auto"/>
      </w:pPr>
      <w:r>
        <w:separator/>
      </w:r>
    </w:p>
  </w:endnote>
  <w:endnote w:type="continuationSeparator" w:id="0">
    <w:p w14:paraId="58B0D3E7" w14:textId="77777777" w:rsidR="00FB7A56" w:rsidRDefault="00FB7A56" w:rsidP="00477A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Microsoft Uighur">
    <w:charset w:val="B2"/>
    <w:family w:val="auto"/>
    <w:pitch w:val="variable"/>
    <w:sig w:usb0="80002003" w:usb1="80000000" w:usb2="00000008" w:usb3="00000000" w:csb0="0000004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2120332"/>
      <w:docPartObj>
        <w:docPartGallery w:val="Page Numbers (Bottom of Page)"/>
        <w:docPartUnique/>
      </w:docPartObj>
    </w:sdtPr>
    <w:sdtEndPr>
      <w:rPr>
        <w:noProof/>
      </w:rPr>
    </w:sdtEndPr>
    <w:sdtContent>
      <w:p w14:paraId="778B4F31" w14:textId="6F0373D5" w:rsidR="00DE0C26" w:rsidRDefault="00DE0C26">
        <w:pPr>
          <w:pStyle w:val="Porat"/>
          <w:jc w:val="center"/>
        </w:pPr>
        <w:r>
          <w:fldChar w:fldCharType="begin"/>
        </w:r>
        <w:r>
          <w:instrText xml:space="preserve"> PAGE   \* MERGEFORMAT </w:instrText>
        </w:r>
        <w:r>
          <w:fldChar w:fldCharType="separate"/>
        </w:r>
        <w:r>
          <w:rPr>
            <w:noProof/>
          </w:rPr>
          <w:t>2</w:t>
        </w:r>
        <w:r>
          <w:rPr>
            <w:noProof/>
          </w:rPr>
          <w:fldChar w:fldCharType="end"/>
        </w:r>
      </w:p>
    </w:sdtContent>
  </w:sdt>
  <w:p w14:paraId="025E3183" w14:textId="77777777" w:rsidR="00DE0C26" w:rsidRDefault="00DE0C2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73799" w14:textId="77777777" w:rsidR="00FB7A56" w:rsidRDefault="00FB7A56" w:rsidP="00477AB1">
      <w:pPr>
        <w:spacing w:after="0" w:line="240" w:lineRule="auto"/>
      </w:pPr>
      <w:r>
        <w:separator/>
      </w:r>
    </w:p>
  </w:footnote>
  <w:footnote w:type="continuationSeparator" w:id="0">
    <w:p w14:paraId="6B42BC16" w14:textId="77777777" w:rsidR="00FB7A56" w:rsidRDefault="00FB7A56" w:rsidP="00477A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D523B"/>
    <w:multiLevelType w:val="multilevel"/>
    <w:tmpl w:val="CB4EE6D0"/>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825FF2"/>
    <w:multiLevelType w:val="multilevel"/>
    <w:tmpl w:val="31AAB328"/>
    <w:lvl w:ilvl="0">
      <w:start w:val="1"/>
      <w:numFmt w:val="decimal"/>
      <w:lvlText w:val="%1."/>
      <w:lvlJc w:val="left"/>
      <w:pPr>
        <w:ind w:left="66" w:firstLine="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3B40600"/>
    <w:multiLevelType w:val="multilevel"/>
    <w:tmpl w:val="9D868900"/>
    <w:lvl w:ilvl="0">
      <w:start w:val="4"/>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decimal"/>
      <w:lvlText w:val="%1.%2.%3."/>
      <w:lvlJc w:val="left"/>
      <w:pPr>
        <w:ind w:left="720" w:hanging="720"/>
      </w:pPr>
      <w:rPr>
        <w:rFonts w:ascii="Times New Roman" w:hAnsi="Times New Roman" w:cs="Times New Roman" w:hint="default"/>
        <w:b w:val="0"/>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 w15:restartNumberingAfterBreak="0">
    <w:nsid w:val="13EA2BC2"/>
    <w:multiLevelType w:val="multilevel"/>
    <w:tmpl w:val="4A924C74"/>
    <w:lvl w:ilvl="0">
      <w:start w:val="3"/>
      <w:numFmt w:val="decimal"/>
      <w:lvlText w:val="%1."/>
      <w:lvlJc w:val="left"/>
      <w:pPr>
        <w:ind w:left="360" w:hanging="360"/>
      </w:pPr>
    </w:lvl>
    <w:lvl w:ilvl="1">
      <w:start w:val="1"/>
      <w:numFmt w:val="decimal"/>
      <w:lvlText w:val="%1.%2."/>
      <w:lvlJc w:val="left"/>
      <w:pPr>
        <w:ind w:left="720" w:hanging="360"/>
      </w:pPr>
      <w:rPr>
        <w:i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15:restartNumberingAfterBreak="0">
    <w:nsid w:val="1D3233EA"/>
    <w:multiLevelType w:val="multilevel"/>
    <w:tmpl w:val="94A64088"/>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0BC7B62"/>
    <w:multiLevelType w:val="multilevel"/>
    <w:tmpl w:val="4BDC92AC"/>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1B8383A"/>
    <w:multiLevelType w:val="multilevel"/>
    <w:tmpl w:val="C3EA5CFC"/>
    <w:lvl w:ilvl="0">
      <w:start w:val="1"/>
      <w:numFmt w:val="decimal"/>
      <w:lvlText w:val="%1."/>
      <w:lvlJc w:val="left"/>
      <w:pPr>
        <w:ind w:left="360" w:hanging="360"/>
      </w:pPr>
    </w:lvl>
    <w:lvl w:ilvl="1">
      <w:start w:val="1"/>
      <w:numFmt w:val="decimal"/>
      <w:lvlText w:val="%1.%2."/>
      <w:lvlJc w:val="left"/>
      <w:pPr>
        <w:ind w:left="360" w:hanging="360"/>
      </w:pPr>
      <w:rPr>
        <w:b w:val="0"/>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25DD4EF6"/>
    <w:multiLevelType w:val="hybridMultilevel"/>
    <w:tmpl w:val="C8C84732"/>
    <w:lvl w:ilvl="0" w:tplc="DE2840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070576"/>
    <w:multiLevelType w:val="multilevel"/>
    <w:tmpl w:val="1296757A"/>
    <w:lvl w:ilvl="0">
      <w:start w:val="11"/>
      <w:numFmt w:val="decimal"/>
      <w:lvlText w:val="%1."/>
      <w:lvlJc w:val="left"/>
      <w:pPr>
        <w:ind w:left="480" w:hanging="480"/>
      </w:pPr>
      <w:rPr>
        <w:rFonts w:hint="default"/>
        <w:b w:val="0"/>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364231CB"/>
    <w:multiLevelType w:val="multilevel"/>
    <w:tmpl w:val="A7CA6E5C"/>
    <w:lvl w:ilvl="0">
      <w:start w:val="3"/>
      <w:numFmt w:val="decimal"/>
      <w:lvlText w:val="%1."/>
      <w:lvlJc w:val="left"/>
      <w:pPr>
        <w:ind w:left="360" w:hanging="360"/>
      </w:pPr>
    </w:lvl>
    <w:lvl w:ilvl="1">
      <w:start w:val="4"/>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37D21F9E"/>
    <w:multiLevelType w:val="multilevel"/>
    <w:tmpl w:val="883CC7BA"/>
    <w:lvl w:ilvl="0">
      <w:start w:val="12"/>
      <w:numFmt w:val="decimal"/>
      <w:lvlText w:val="%1."/>
      <w:lvlJc w:val="left"/>
      <w:pPr>
        <w:ind w:left="480" w:hanging="480"/>
      </w:pPr>
      <w:rPr>
        <w:rFonts w:hint="default"/>
      </w:rPr>
    </w:lvl>
    <w:lvl w:ilvl="1">
      <w:start w:val="1"/>
      <w:numFmt w:val="decimal"/>
      <w:lvlText w:val="%1.%2."/>
      <w:lvlJc w:val="left"/>
      <w:pPr>
        <w:ind w:left="1047" w:hanging="480"/>
      </w:pPr>
      <w:rPr>
        <w:rFonts w:hint="default"/>
        <w:i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40F70796"/>
    <w:multiLevelType w:val="multilevel"/>
    <w:tmpl w:val="C3EA5CFC"/>
    <w:lvl w:ilvl="0">
      <w:start w:val="1"/>
      <w:numFmt w:val="decimal"/>
      <w:lvlText w:val="%1."/>
      <w:lvlJc w:val="left"/>
      <w:pPr>
        <w:ind w:left="360" w:hanging="360"/>
      </w:pPr>
    </w:lvl>
    <w:lvl w:ilvl="1">
      <w:start w:val="1"/>
      <w:numFmt w:val="decimal"/>
      <w:lvlText w:val="%1.%2."/>
      <w:lvlJc w:val="left"/>
      <w:pPr>
        <w:ind w:left="1070" w:hanging="360"/>
      </w:pPr>
      <w:rPr>
        <w:b w:val="0"/>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41034BE1"/>
    <w:multiLevelType w:val="multilevel"/>
    <w:tmpl w:val="CFF230B2"/>
    <w:lvl w:ilvl="0">
      <w:start w:val="1"/>
      <w:numFmt w:val="decimal"/>
      <w:lvlText w:val="%1."/>
      <w:lvlJc w:val="left"/>
      <w:pPr>
        <w:ind w:left="360" w:firstLine="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45621622"/>
    <w:multiLevelType w:val="multilevel"/>
    <w:tmpl w:val="E16EBD72"/>
    <w:lvl w:ilvl="0">
      <w:start w:val="1"/>
      <w:numFmt w:val="decimal"/>
      <w:lvlText w:val="%1."/>
      <w:lvlJc w:val="left"/>
      <w:pPr>
        <w:ind w:left="360" w:hanging="360"/>
      </w:pPr>
    </w:lvl>
    <w:lvl w:ilvl="1">
      <w:start w:val="1"/>
      <w:numFmt w:val="decimal"/>
      <w:lvlText w:val="%1.%2."/>
      <w:lvlJc w:val="left"/>
      <w:pPr>
        <w:ind w:left="574"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4BB5DBD"/>
    <w:multiLevelType w:val="multilevel"/>
    <w:tmpl w:val="C3EA5CFC"/>
    <w:lvl w:ilvl="0">
      <w:start w:val="1"/>
      <w:numFmt w:val="decimal"/>
      <w:lvlText w:val="%1."/>
      <w:lvlJc w:val="left"/>
      <w:pPr>
        <w:ind w:left="360" w:hanging="360"/>
      </w:pPr>
    </w:lvl>
    <w:lvl w:ilvl="1">
      <w:start w:val="1"/>
      <w:numFmt w:val="decimal"/>
      <w:lvlText w:val="%1.%2."/>
      <w:lvlJc w:val="left"/>
      <w:pPr>
        <w:ind w:left="360" w:hanging="360"/>
      </w:pPr>
      <w:rPr>
        <w:b w:val="0"/>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57A92753"/>
    <w:multiLevelType w:val="multilevel"/>
    <w:tmpl w:val="CBBEB76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A4B07C8"/>
    <w:multiLevelType w:val="multilevel"/>
    <w:tmpl w:val="2FB6E836"/>
    <w:lvl w:ilvl="0">
      <w:start w:val="4"/>
      <w:numFmt w:val="decimal"/>
      <w:lvlText w:val="%1."/>
      <w:lvlJc w:val="left"/>
      <w:pPr>
        <w:ind w:left="540" w:hanging="540"/>
      </w:pPr>
      <w:rPr>
        <w:rFonts w:hint="default"/>
      </w:rPr>
    </w:lvl>
    <w:lvl w:ilvl="1">
      <w:start w:val="2"/>
      <w:numFmt w:val="decimal"/>
      <w:lvlText w:val="%1.%2."/>
      <w:lvlJc w:val="left"/>
      <w:pPr>
        <w:ind w:left="824" w:hanging="540"/>
      </w:pPr>
      <w:rPr>
        <w:rFonts w:hint="default"/>
      </w:rPr>
    </w:lvl>
    <w:lvl w:ilvl="2">
      <w:start w:val="2"/>
      <w:numFmt w:val="decimal"/>
      <w:lvlText w:val="%1.%2.%3."/>
      <w:lvlJc w:val="left"/>
      <w:pPr>
        <w:ind w:left="1288" w:hanging="720"/>
      </w:pPr>
      <w:rPr>
        <w:rFonts w:ascii="Times New Roman" w:hAnsi="Times New Roman" w:cs="Times New Roman" w:hint="default"/>
        <w:color w:val="auto"/>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704442A0"/>
    <w:multiLevelType w:val="multilevel"/>
    <w:tmpl w:val="0C0EB1D6"/>
    <w:lvl w:ilvl="0">
      <w:start w:val="5"/>
      <w:numFmt w:val="decimal"/>
      <w:lvlText w:val="%1."/>
      <w:lvlJc w:val="left"/>
      <w:pPr>
        <w:ind w:left="495" w:hanging="495"/>
      </w:pPr>
      <w:rPr>
        <w:rFonts w:eastAsia="Arial Unicode MS" w:hint="default"/>
      </w:rPr>
    </w:lvl>
    <w:lvl w:ilvl="1">
      <w:start w:val="2"/>
      <w:numFmt w:val="decimal"/>
      <w:lvlText w:val="%1.%2."/>
      <w:lvlJc w:val="left"/>
      <w:pPr>
        <w:ind w:left="495" w:hanging="495"/>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18" w15:restartNumberingAfterBreak="0">
    <w:nsid w:val="74F3502D"/>
    <w:multiLevelType w:val="multilevel"/>
    <w:tmpl w:val="9E42E188"/>
    <w:lvl w:ilvl="0">
      <w:start w:val="5"/>
      <w:numFmt w:val="decimal"/>
      <w:lvlText w:val="%1."/>
      <w:lvlJc w:val="left"/>
      <w:pPr>
        <w:ind w:left="360" w:hanging="360"/>
      </w:pPr>
      <w:rPr>
        <w:b/>
      </w:rPr>
    </w:lvl>
    <w:lvl w:ilvl="1">
      <w:start w:val="1"/>
      <w:numFmt w:val="decimal"/>
      <w:lvlText w:val="%1.%2."/>
      <w:lvlJc w:val="left"/>
      <w:pPr>
        <w:ind w:left="1070" w:hanging="360"/>
      </w:pPr>
      <w:rPr>
        <w:rFonts w:ascii="Times New Roman" w:hAnsi="Times New Roman" w:cs="Times New Roman" w:hint="default"/>
        <w:b w:val="0"/>
        <w:color w:val="auto"/>
        <w:sz w:val="22"/>
        <w:szCs w:val="20"/>
      </w:rPr>
    </w:lvl>
    <w:lvl w:ilvl="2">
      <w:start w:val="1"/>
      <w:numFmt w:val="decimal"/>
      <w:lvlText w:val="%1.%2.%3."/>
      <w:lvlJc w:val="left"/>
      <w:pPr>
        <w:ind w:left="862" w:hanging="720"/>
      </w:pPr>
      <w:rPr>
        <w:rFonts w:ascii="Times New Roman" w:hAnsi="Times New Roman" w:cs="Times New Roman" w:hint="default"/>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78FF1A7A"/>
    <w:multiLevelType w:val="multilevel"/>
    <w:tmpl w:val="E37802CA"/>
    <w:lvl w:ilvl="0">
      <w:start w:val="1"/>
      <w:numFmt w:val="decimal"/>
      <w:lvlText w:val="%1."/>
      <w:lvlJc w:val="left"/>
      <w:pPr>
        <w:ind w:left="927" w:hanging="360"/>
      </w:pPr>
      <w:rPr>
        <w:b/>
      </w:r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i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15:restartNumberingAfterBreak="0">
    <w:nsid w:val="7AD34B05"/>
    <w:multiLevelType w:val="hybridMultilevel"/>
    <w:tmpl w:val="DA5816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ED03E32"/>
    <w:multiLevelType w:val="hybridMultilevel"/>
    <w:tmpl w:val="2118ED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661570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8835284">
    <w:abstractNumId w:val="11"/>
  </w:num>
  <w:num w:numId="3" w16cid:durableId="1984651455">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80336216">
    <w:abstractNumId w:val="9"/>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304641">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34047209">
    <w:abstractNumId w:val="18"/>
  </w:num>
  <w:num w:numId="7" w16cid:durableId="391466146">
    <w:abstractNumId w:val="16"/>
  </w:num>
  <w:num w:numId="8" w16cid:durableId="111293630">
    <w:abstractNumId w:val="10"/>
  </w:num>
  <w:num w:numId="9" w16cid:durableId="1399553447">
    <w:abstractNumId w:val="19"/>
  </w:num>
  <w:num w:numId="10" w16cid:durableId="1912500511">
    <w:abstractNumId w:val="8"/>
  </w:num>
  <w:num w:numId="11" w16cid:durableId="64888040">
    <w:abstractNumId w:val="4"/>
  </w:num>
  <w:num w:numId="12" w16cid:durableId="2130121472">
    <w:abstractNumId w:val="0"/>
  </w:num>
  <w:num w:numId="13" w16cid:durableId="1403791980">
    <w:abstractNumId w:val="15"/>
  </w:num>
  <w:num w:numId="14" w16cid:durableId="168102441">
    <w:abstractNumId w:val="13"/>
  </w:num>
  <w:num w:numId="15" w16cid:durableId="1556358762">
    <w:abstractNumId w:val="14"/>
  </w:num>
  <w:num w:numId="16" w16cid:durableId="1350523919">
    <w:abstractNumId w:val="20"/>
  </w:num>
  <w:num w:numId="17" w16cid:durableId="1885483222">
    <w:abstractNumId w:val="6"/>
  </w:num>
  <w:num w:numId="18" w16cid:durableId="1480533187">
    <w:abstractNumId w:val="7"/>
  </w:num>
  <w:num w:numId="19" w16cid:durableId="12096100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05207299">
    <w:abstractNumId w:val="12"/>
  </w:num>
  <w:num w:numId="21" w16cid:durableId="1551265683">
    <w:abstractNumId w:val="1"/>
  </w:num>
  <w:num w:numId="22" w16cid:durableId="102649971">
    <w:abstractNumId w:val="17"/>
  </w:num>
  <w:num w:numId="23" w16cid:durableId="7675813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1B5"/>
    <w:rsid w:val="00000178"/>
    <w:rsid w:val="0000190A"/>
    <w:rsid w:val="000028C2"/>
    <w:rsid w:val="0000559D"/>
    <w:rsid w:val="000059D5"/>
    <w:rsid w:val="000132EE"/>
    <w:rsid w:val="00014C5B"/>
    <w:rsid w:val="00020BCC"/>
    <w:rsid w:val="00032646"/>
    <w:rsid w:val="00034FD2"/>
    <w:rsid w:val="00036B2D"/>
    <w:rsid w:val="0005280D"/>
    <w:rsid w:val="00062FF4"/>
    <w:rsid w:val="000639D1"/>
    <w:rsid w:val="00064233"/>
    <w:rsid w:val="000746A7"/>
    <w:rsid w:val="00076387"/>
    <w:rsid w:val="00086204"/>
    <w:rsid w:val="00095210"/>
    <w:rsid w:val="000961F7"/>
    <w:rsid w:val="0009691E"/>
    <w:rsid w:val="000A099A"/>
    <w:rsid w:val="000A3978"/>
    <w:rsid w:val="000A6D95"/>
    <w:rsid w:val="000B2D2C"/>
    <w:rsid w:val="000B4CDA"/>
    <w:rsid w:val="000C06EC"/>
    <w:rsid w:val="000C7C79"/>
    <w:rsid w:val="000D1EE6"/>
    <w:rsid w:val="000D1F84"/>
    <w:rsid w:val="000D3A3D"/>
    <w:rsid w:val="000D6D18"/>
    <w:rsid w:val="000D769D"/>
    <w:rsid w:val="000D7B3D"/>
    <w:rsid w:val="000E106F"/>
    <w:rsid w:val="000E134B"/>
    <w:rsid w:val="000E3428"/>
    <w:rsid w:val="000F0AFA"/>
    <w:rsid w:val="00121845"/>
    <w:rsid w:val="00121B95"/>
    <w:rsid w:val="00126B8F"/>
    <w:rsid w:val="0012747A"/>
    <w:rsid w:val="00143BB8"/>
    <w:rsid w:val="00145401"/>
    <w:rsid w:val="00146609"/>
    <w:rsid w:val="00153E88"/>
    <w:rsid w:val="0015469C"/>
    <w:rsid w:val="00154758"/>
    <w:rsid w:val="00154D8A"/>
    <w:rsid w:val="0015508C"/>
    <w:rsid w:val="00162462"/>
    <w:rsid w:val="001668C0"/>
    <w:rsid w:val="00171CA4"/>
    <w:rsid w:val="00182B01"/>
    <w:rsid w:val="001948BE"/>
    <w:rsid w:val="001A05C2"/>
    <w:rsid w:val="001C0211"/>
    <w:rsid w:val="001C0899"/>
    <w:rsid w:val="001D7EEC"/>
    <w:rsid w:val="001E1D77"/>
    <w:rsid w:val="001E20B4"/>
    <w:rsid w:val="001E6A4A"/>
    <w:rsid w:val="001F4610"/>
    <w:rsid w:val="001F464C"/>
    <w:rsid w:val="00203CA5"/>
    <w:rsid w:val="00205EC8"/>
    <w:rsid w:val="00206600"/>
    <w:rsid w:val="0022374F"/>
    <w:rsid w:val="00233079"/>
    <w:rsid w:val="00233B54"/>
    <w:rsid w:val="00245632"/>
    <w:rsid w:val="002466A6"/>
    <w:rsid w:val="00246E97"/>
    <w:rsid w:val="0025237D"/>
    <w:rsid w:val="0027576C"/>
    <w:rsid w:val="002775D3"/>
    <w:rsid w:val="002852D7"/>
    <w:rsid w:val="00290D80"/>
    <w:rsid w:val="002A1292"/>
    <w:rsid w:val="002A3463"/>
    <w:rsid w:val="002A4931"/>
    <w:rsid w:val="002D068E"/>
    <w:rsid w:val="002D19B6"/>
    <w:rsid w:val="002D5C81"/>
    <w:rsid w:val="002E16CC"/>
    <w:rsid w:val="002E2F18"/>
    <w:rsid w:val="002E5D62"/>
    <w:rsid w:val="002F0100"/>
    <w:rsid w:val="002F02A6"/>
    <w:rsid w:val="002F2AAF"/>
    <w:rsid w:val="002F60D6"/>
    <w:rsid w:val="002F7151"/>
    <w:rsid w:val="002F7762"/>
    <w:rsid w:val="002F7EDA"/>
    <w:rsid w:val="00300527"/>
    <w:rsid w:val="00300C97"/>
    <w:rsid w:val="00305615"/>
    <w:rsid w:val="0030676E"/>
    <w:rsid w:val="00307993"/>
    <w:rsid w:val="00307A92"/>
    <w:rsid w:val="0031137B"/>
    <w:rsid w:val="00326810"/>
    <w:rsid w:val="00330FB4"/>
    <w:rsid w:val="0033368E"/>
    <w:rsid w:val="00341E07"/>
    <w:rsid w:val="003479AC"/>
    <w:rsid w:val="00350905"/>
    <w:rsid w:val="00353D57"/>
    <w:rsid w:val="00363F90"/>
    <w:rsid w:val="00366246"/>
    <w:rsid w:val="00370DF6"/>
    <w:rsid w:val="00372166"/>
    <w:rsid w:val="00373070"/>
    <w:rsid w:val="00375110"/>
    <w:rsid w:val="00375B64"/>
    <w:rsid w:val="00383008"/>
    <w:rsid w:val="0038596B"/>
    <w:rsid w:val="00394106"/>
    <w:rsid w:val="00394F0B"/>
    <w:rsid w:val="003952CD"/>
    <w:rsid w:val="003A0FA5"/>
    <w:rsid w:val="003A2EED"/>
    <w:rsid w:val="003A454A"/>
    <w:rsid w:val="003B1252"/>
    <w:rsid w:val="003B5CF2"/>
    <w:rsid w:val="003D302D"/>
    <w:rsid w:val="003D3F17"/>
    <w:rsid w:val="003D48F9"/>
    <w:rsid w:val="003D64A4"/>
    <w:rsid w:val="003D650D"/>
    <w:rsid w:val="003D752D"/>
    <w:rsid w:val="003E0201"/>
    <w:rsid w:val="003E3881"/>
    <w:rsid w:val="003F4EE2"/>
    <w:rsid w:val="003F5408"/>
    <w:rsid w:val="00402BD5"/>
    <w:rsid w:val="00407C6B"/>
    <w:rsid w:val="00411A04"/>
    <w:rsid w:val="00416724"/>
    <w:rsid w:val="00421BD1"/>
    <w:rsid w:val="00426D4B"/>
    <w:rsid w:val="00436D03"/>
    <w:rsid w:val="00447129"/>
    <w:rsid w:val="004518E9"/>
    <w:rsid w:val="00456BBB"/>
    <w:rsid w:val="0045755C"/>
    <w:rsid w:val="00462999"/>
    <w:rsid w:val="004631B6"/>
    <w:rsid w:val="004750A6"/>
    <w:rsid w:val="00477AB1"/>
    <w:rsid w:val="00483CA9"/>
    <w:rsid w:val="00486807"/>
    <w:rsid w:val="004973EF"/>
    <w:rsid w:val="004A04DD"/>
    <w:rsid w:val="004A4974"/>
    <w:rsid w:val="004B2AAF"/>
    <w:rsid w:val="004C6DDB"/>
    <w:rsid w:val="004D4B0E"/>
    <w:rsid w:val="004D5BAB"/>
    <w:rsid w:val="004E0A7D"/>
    <w:rsid w:val="004E1ABB"/>
    <w:rsid w:val="004F45AA"/>
    <w:rsid w:val="004F63C8"/>
    <w:rsid w:val="005008FB"/>
    <w:rsid w:val="00504B1A"/>
    <w:rsid w:val="00511698"/>
    <w:rsid w:val="00512A18"/>
    <w:rsid w:val="00516DAD"/>
    <w:rsid w:val="0052330B"/>
    <w:rsid w:val="00524964"/>
    <w:rsid w:val="00527D3C"/>
    <w:rsid w:val="00531EEA"/>
    <w:rsid w:val="0053484B"/>
    <w:rsid w:val="00535AB6"/>
    <w:rsid w:val="00535E51"/>
    <w:rsid w:val="00542AA1"/>
    <w:rsid w:val="00546334"/>
    <w:rsid w:val="00547090"/>
    <w:rsid w:val="00553A54"/>
    <w:rsid w:val="00553C65"/>
    <w:rsid w:val="0056107D"/>
    <w:rsid w:val="00562612"/>
    <w:rsid w:val="00571A19"/>
    <w:rsid w:val="00572947"/>
    <w:rsid w:val="00574205"/>
    <w:rsid w:val="00577A4B"/>
    <w:rsid w:val="005A2B73"/>
    <w:rsid w:val="005A3CF9"/>
    <w:rsid w:val="005A425E"/>
    <w:rsid w:val="005A620A"/>
    <w:rsid w:val="005A78BE"/>
    <w:rsid w:val="005B01EA"/>
    <w:rsid w:val="005B1B00"/>
    <w:rsid w:val="005B2D07"/>
    <w:rsid w:val="005B4DBE"/>
    <w:rsid w:val="005B5ECB"/>
    <w:rsid w:val="005C0789"/>
    <w:rsid w:val="005C4DAB"/>
    <w:rsid w:val="005D4E0C"/>
    <w:rsid w:val="005D6373"/>
    <w:rsid w:val="005E08A1"/>
    <w:rsid w:val="005E1869"/>
    <w:rsid w:val="005E6043"/>
    <w:rsid w:val="005E6338"/>
    <w:rsid w:val="005E7912"/>
    <w:rsid w:val="005F33C3"/>
    <w:rsid w:val="005F3A35"/>
    <w:rsid w:val="005F5762"/>
    <w:rsid w:val="005F6DB7"/>
    <w:rsid w:val="00605ABD"/>
    <w:rsid w:val="00612000"/>
    <w:rsid w:val="00612CB3"/>
    <w:rsid w:val="00616459"/>
    <w:rsid w:val="00622336"/>
    <w:rsid w:val="00623E18"/>
    <w:rsid w:val="006357EC"/>
    <w:rsid w:val="006445DE"/>
    <w:rsid w:val="00644CAC"/>
    <w:rsid w:val="00653531"/>
    <w:rsid w:val="00653D16"/>
    <w:rsid w:val="006550B9"/>
    <w:rsid w:val="00662F22"/>
    <w:rsid w:val="00675DD2"/>
    <w:rsid w:val="00680787"/>
    <w:rsid w:val="00684DED"/>
    <w:rsid w:val="0068539E"/>
    <w:rsid w:val="00690CEF"/>
    <w:rsid w:val="006942DF"/>
    <w:rsid w:val="006A77FC"/>
    <w:rsid w:val="006B4367"/>
    <w:rsid w:val="006C1184"/>
    <w:rsid w:val="006C1351"/>
    <w:rsid w:val="006C4275"/>
    <w:rsid w:val="006C5D6D"/>
    <w:rsid w:val="006D366B"/>
    <w:rsid w:val="006D5A88"/>
    <w:rsid w:val="006E1DF1"/>
    <w:rsid w:val="006E571D"/>
    <w:rsid w:val="006F5DFA"/>
    <w:rsid w:val="006F71A4"/>
    <w:rsid w:val="00703D40"/>
    <w:rsid w:val="00704237"/>
    <w:rsid w:val="007052B1"/>
    <w:rsid w:val="0071157A"/>
    <w:rsid w:val="00721CBD"/>
    <w:rsid w:val="00722811"/>
    <w:rsid w:val="00732F9A"/>
    <w:rsid w:val="0073502B"/>
    <w:rsid w:val="007478A8"/>
    <w:rsid w:val="00760FFD"/>
    <w:rsid w:val="00762F5A"/>
    <w:rsid w:val="007756A1"/>
    <w:rsid w:val="00790385"/>
    <w:rsid w:val="007923C1"/>
    <w:rsid w:val="0079532F"/>
    <w:rsid w:val="007A353D"/>
    <w:rsid w:val="007B0C11"/>
    <w:rsid w:val="007B1A41"/>
    <w:rsid w:val="007B23C0"/>
    <w:rsid w:val="007B3F33"/>
    <w:rsid w:val="007B41B5"/>
    <w:rsid w:val="007B7682"/>
    <w:rsid w:val="007C2D64"/>
    <w:rsid w:val="007C3AE3"/>
    <w:rsid w:val="007D18FF"/>
    <w:rsid w:val="007E269E"/>
    <w:rsid w:val="007E328C"/>
    <w:rsid w:val="007E3A25"/>
    <w:rsid w:val="007E6EE2"/>
    <w:rsid w:val="007E7E0F"/>
    <w:rsid w:val="007F512E"/>
    <w:rsid w:val="0080262E"/>
    <w:rsid w:val="008042E9"/>
    <w:rsid w:val="00806751"/>
    <w:rsid w:val="0080722F"/>
    <w:rsid w:val="008149CB"/>
    <w:rsid w:val="00815D92"/>
    <w:rsid w:val="008234F5"/>
    <w:rsid w:val="008256CF"/>
    <w:rsid w:val="00826CB6"/>
    <w:rsid w:val="00826ED8"/>
    <w:rsid w:val="00831D59"/>
    <w:rsid w:val="00836463"/>
    <w:rsid w:val="00852909"/>
    <w:rsid w:val="00861501"/>
    <w:rsid w:val="00862858"/>
    <w:rsid w:val="00867FFE"/>
    <w:rsid w:val="0087060A"/>
    <w:rsid w:val="008777A5"/>
    <w:rsid w:val="0088109F"/>
    <w:rsid w:val="00885F75"/>
    <w:rsid w:val="00886FFE"/>
    <w:rsid w:val="0089199C"/>
    <w:rsid w:val="0089297D"/>
    <w:rsid w:val="0089436A"/>
    <w:rsid w:val="00897D8F"/>
    <w:rsid w:val="008A1AC4"/>
    <w:rsid w:val="008A2366"/>
    <w:rsid w:val="008A507B"/>
    <w:rsid w:val="008B03A9"/>
    <w:rsid w:val="008B16A2"/>
    <w:rsid w:val="008B2500"/>
    <w:rsid w:val="008B289A"/>
    <w:rsid w:val="008C07EE"/>
    <w:rsid w:val="008C6C11"/>
    <w:rsid w:val="008D1D1E"/>
    <w:rsid w:val="008D22E1"/>
    <w:rsid w:val="008E0DD3"/>
    <w:rsid w:val="008E3A4C"/>
    <w:rsid w:val="008F5D77"/>
    <w:rsid w:val="00905D04"/>
    <w:rsid w:val="00906BC7"/>
    <w:rsid w:val="009111CA"/>
    <w:rsid w:val="009207B7"/>
    <w:rsid w:val="009272C5"/>
    <w:rsid w:val="00930C52"/>
    <w:rsid w:val="00933625"/>
    <w:rsid w:val="00942519"/>
    <w:rsid w:val="00946247"/>
    <w:rsid w:val="009477B3"/>
    <w:rsid w:val="00960EE5"/>
    <w:rsid w:val="00964AF6"/>
    <w:rsid w:val="009773D0"/>
    <w:rsid w:val="00980923"/>
    <w:rsid w:val="009A6985"/>
    <w:rsid w:val="009A7A52"/>
    <w:rsid w:val="009C3BC9"/>
    <w:rsid w:val="009C4782"/>
    <w:rsid w:val="009C525D"/>
    <w:rsid w:val="009C5B77"/>
    <w:rsid w:val="009C6117"/>
    <w:rsid w:val="009D1100"/>
    <w:rsid w:val="009D2642"/>
    <w:rsid w:val="009D5441"/>
    <w:rsid w:val="009D6DCC"/>
    <w:rsid w:val="009E4F76"/>
    <w:rsid w:val="009E6348"/>
    <w:rsid w:val="00A139A9"/>
    <w:rsid w:val="00A22B06"/>
    <w:rsid w:val="00A23040"/>
    <w:rsid w:val="00A31973"/>
    <w:rsid w:val="00A403BF"/>
    <w:rsid w:val="00A60AC0"/>
    <w:rsid w:val="00A6154E"/>
    <w:rsid w:val="00A75A72"/>
    <w:rsid w:val="00A763AB"/>
    <w:rsid w:val="00A91B6B"/>
    <w:rsid w:val="00AA1D69"/>
    <w:rsid w:val="00AC064D"/>
    <w:rsid w:val="00AC78E3"/>
    <w:rsid w:val="00AF179B"/>
    <w:rsid w:val="00AF2471"/>
    <w:rsid w:val="00AF2601"/>
    <w:rsid w:val="00AF50C9"/>
    <w:rsid w:val="00B014A4"/>
    <w:rsid w:val="00B0443B"/>
    <w:rsid w:val="00B111E1"/>
    <w:rsid w:val="00B1202F"/>
    <w:rsid w:val="00B168FE"/>
    <w:rsid w:val="00B2115F"/>
    <w:rsid w:val="00B23E89"/>
    <w:rsid w:val="00B31908"/>
    <w:rsid w:val="00B35794"/>
    <w:rsid w:val="00B46800"/>
    <w:rsid w:val="00B56A5E"/>
    <w:rsid w:val="00B65120"/>
    <w:rsid w:val="00B7111B"/>
    <w:rsid w:val="00B80570"/>
    <w:rsid w:val="00B82767"/>
    <w:rsid w:val="00B82FFF"/>
    <w:rsid w:val="00B97334"/>
    <w:rsid w:val="00B9799A"/>
    <w:rsid w:val="00BA53F8"/>
    <w:rsid w:val="00BA6EE1"/>
    <w:rsid w:val="00BA759C"/>
    <w:rsid w:val="00BC0ECF"/>
    <w:rsid w:val="00BC33CB"/>
    <w:rsid w:val="00BD663D"/>
    <w:rsid w:val="00BD6E27"/>
    <w:rsid w:val="00BE4EA0"/>
    <w:rsid w:val="00BE7E8A"/>
    <w:rsid w:val="00BF4234"/>
    <w:rsid w:val="00BF4A14"/>
    <w:rsid w:val="00BF5E0F"/>
    <w:rsid w:val="00BF7F3F"/>
    <w:rsid w:val="00C121CE"/>
    <w:rsid w:val="00C16F8D"/>
    <w:rsid w:val="00C23E2E"/>
    <w:rsid w:val="00C25AA5"/>
    <w:rsid w:val="00C33BE3"/>
    <w:rsid w:val="00C34BCD"/>
    <w:rsid w:val="00C35226"/>
    <w:rsid w:val="00C47B9F"/>
    <w:rsid w:val="00C52FF4"/>
    <w:rsid w:val="00C62407"/>
    <w:rsid w:val="00C62433"/>
    <w:rsid w:val="00C65299"/>
    <w:rsid w:val="00C771DF"/>
    <w:rsid w:val="00C837A7"/>
    <w:rsid w:val="00C840EE"/>
    <w:rsid w:val="00C979F8"/>
    <w:rsid w:val="00CB7ACA"/>
    <w:rsid w:val="00CC2164"/>
    <w:rsid w:val="00CC556F"/>
    <w:rsid w:val="00CC62F4"/>
    <w:rsid w:val="00CD0114"/>
    <w:rsid w:val="00CD2B13"/>
    <w:rsid w:val="00CE08A0"/>
    <w:rsid w:val="00CE49DC"/>
    <w:rsid w:val="00CE72B2"/>
    <w:rsid w:val="00CF2D38"/>
    <w:rsid w:val="00CF3770"/>
    <w:rsid w:val="00CF6330"/>
    <w:rsid w:val="00D02EA2"/>
    <w:rsid w:val="00D12FAD"/>
    <w:rsid w:val="00D151A9"/>
    <w:rsid w:val="00D1619B"/>
    <w:rsid w:val="00D21985"/>
    <w:rsid w:val="00D23DC1"/>
    <w:rsid w:val="00D24828"/>
    <w:rsid w:val="00D24B20"/>
    <w:rsid w:val="00D25B60"/>
    <w:rsid w:val="00D26B7A"/>
    <w:rsid w:val="00D300DB"/>
    <w:rsid w:val="00D404FC"/>
    <w:rsid w:val="00D41785"/>
    <w:rsid w:val="00D56348"/>
    <w:rsid w:val="00D800FD"/>
    <w:rsid w:val="00D82779"/>
    <w:rsid w:val="00D93305"/>
    <w:rsid w:val="00D968B8"/>
    <w:rsid w:val="00DA40D6"/>
    <w:rsid w:val="00DB3ABD"/>
    <w:rsid w:val="00DB584D"/>
    <w:rsid w:val="00DC0152"/>
    <w:rsid w:val="00DD25DD"/>
    <w:rsid w:val="00DE0C26"/>
    <w:rsid w:val="00DF1688"/>
    <w:rsid w:val="00DF3AF5"/>
    <w:rsid w:val="00DF431D"/>
    <w:rsid w:val="00E02F56"/>
    <w:rsid w:val="00E04A99"/>
    <w:rsid w:val="00E06EF1"/>
    <w:rsid w:val="00E07E8F"/>
    <w:rsid w:val="00E11860"/>
    <w:rsid w:val="00E14B3A"/>
    <w:rsid w:val="00E17339"/>
    <w:rsid w:val="00E23934"/>
    <w:rsid w:val="00E25FEF"/>
    <w:rsid w:val="00E262B9"/>
    <w:rsid w:val="00E440F6"/>
    <w:rsid w:val="00E45CD6"/>
    <w:rsid w:val="00E47D5A"/>
    <w:rsid w:val="00E51064"/>
    <w:rsid w:val="00E539D2"/>
    <w:rsid w:val="00E540E9"/>
    <w:rsid w:val="00E623F2"/>
    <w:rsid w:val="00E64D16"/>
    <w:rsid w:val="00E66D72"/>
    <w:rsid w:val="00E67B48"/>
    <w:rsid w:val="00E74386"/>
    <w:rsid w:val="00E752EF"/>
    <w:rsid w:val="00E80516"/>
    <w:rsid w:val="00E81927"/>
    <w:rsid w:val="00E82647"/>
    <w:rsid w:val="00E8300A"/>
    <w:rsid w:val="00E865A1"/>
    <w:rsid w:val="00E97978"/>
    <w:rsid w:val="00EA6D38"/>
    <w:rsid w:val="00EB1D12"/>
    <w:rsid w:val="00EB702E"/>
    <w:rsid w:val="00EC026B"/>
    <w:rsid w:val="00EC0568"/>
    <w:rsid w:val="00ED0A49"/>
    <w:rsid w:val="00EE5AE2"/>
    <w:rsid w:val="00EF2D3C"/>
    <w:rsid w:val="00EF3CDF"/>
    <w:rsid w:val="00F04A65"/>
    <w:rsid w:val="00F04AA1"/>
    <w:rsid w:val="00F06E2F"/>
    <w:rsid w:val="00F26465"/>
    <w:rsid w:val="00F4125E"/>
    <w:rsid w:val="00F50401"/>
    <w:rsid w:val="00F50B9E"/>
    <w:rsid w:val="00F637BE"/>
    <w:rsid w:val="00F6457F"/>
    <w:rsid w:val="00F7020E"/>
    <w:rsid w:val="00F70950"/>
    <w:rsid w:val="00F75960"/>
    <w:rsid w:val="00F80DA2"/>
    <w:rsid w:val="00F85609"/>
    <w:rsid w:val="00F8595F"/>
    <w:rsid w:val="00F956F6"/>
    <w:rsid w:val="00FA4F75"/>
    <w:rsid w:val="00FB1054"/>
    <w:rsid w:val="00FB6523"/>
    <w:rsid w:val="00FB78C7"/>
    <w:rsid w:val="00FB7A56"/>
    <w:rsid w:val="00FC0AEA"/>
    <w:rsid w:val="00FC3237"/>
    <w:rsid w:val="00FD4FB4"/>
    <w:rsid w:val="00FD61CF"/>
    <w:rsid w:val="00FE047D"/>
    <w:rsid w:val="00FE1897"/>
    <w:rsid w:val="00FE2A21"/>
    <w:rsid w:val="00FE2F58"/>
    <w:rsid w:val="00FE62BB"/>
    <w:rsid w:val="00FE6A34"/>
  </w:rsids>
  <m:mathPr>
    <m:mathFont m:val="Cambria Math"/>
    <m:brkBin m:val="before"/>
    <m:brkBinSub m:val="--"/>
    <m:smallFrac m:val="0"/>
    <m:dispDef/>
    <m:lMargin m:val="0"/>
    <m:rMargin m:val="0"/>
    <m:defJc m:val="centerGroup"/>
    <m:wrapIndent m:val="1440"/>
    <m:intLim m:val="subSup"/>
    <m:naryLim m:val="undOvr"/>
  </m:mathPr>
  <w:themeFontLang w:val="lt-LT"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1E837"/>
  <w15:chartTrackingRefBased/>
  <w15:docId w15:val="{9C0E21C8-AACD-403B-AB61-2568B347B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631B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ERP-List Paragraph,List Paragraph1,List Paragraph11,Numbering,List Paragraph Red,Bullet EY,List Paragraph2,Paragraph,Table of contents numbered,List Paragraph21,Buletai,lp1,Bullet 1,Use Case List Paragraph,List Paragraph111,VARNELES"/>
    <w:basedOn w:val="prastasis"/>
    <w:link w:val="SraopastraipaDiagrama"/>
    <w:uiPriority w:val="34"/>
    <w:qFormat/>
    <w:rsid w:val="00A403BF"/>
    <w:pPr>
      <w:ind w:left="720"/>
      <w:contextualSpacing/>
    </w:pPr>
  </w:style>
  <w:style w:type="character" w:styleId="Hipersaitas">
    <w:name w:val="Hyperlink"/>
    <w:rsid w:val="002D068E"/>
    <w:rPr>
      <w:rFonts w:ascii="Times New Roman" w:hAnsi="Times New Roman" w:cs="Times New Roman"/>
      <w:color w:val="0000FF"/>
      <w:u w:val="single"/>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Paragraph Diagrama,Table of contents numbered Diagrama"/>
    <w:link w:val="Sraopastraipa"/>
    <w:uiPriority w:val="34"/>
    <w:qFormat/>
    <w:rsid w:val="000D1EE6"/>
  </w:style>
  <w:style w:type="paragraph" w:styleId="Antrats">
    <w:name w:val="header"/>
    <w:basedOn w:val="prastasis"/>
    <w:link w:val="AntratsDiagrama"/>
    <w:uiPriority w:val="99"/>
    <w:unhideWhenUsed/>
    <w:rsid w:val="00477AB1"/>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477AB1"/>
  </w:style>
  <w:style w:type="paragraph" w:styleId="Porat">
    <w:name w:val="footer"/>
    <w:basedOn w:val="prastasis"/>
    <w:link w:val="PoratDiagrama"/>
    <w:uiPriority w:val="99"/>
    <w:unhideWhenUsed/>
    <w:rsid w:val="00477AB1"/>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477AB1"/>
  </w:style>
  <w:style w:type="character" w:styleId="Komentaronuoroda">
    <w:name w:val="annotation reference"/>
    <w:basedOn w:val="Numatytasispastraiposriftas"/>
    <w:uiPriority w:val="99"/>
    <w:semiHidden/>
    <w:unhideWhenUsed/>
    <w:rsid w:val="007C3AE3"/>
    <w:rPr>
      <w:sz w:val="16"/>
      <w:szCs w:val="16"/>
    </w:rPr>
  </w:style>
  <w:style w:type="paragraph" w:styleId="Komentarotekstas">
    <w:name w:val="annotation text"/>
    <w:basedOn w:val="prastasis"/>
    <w:link w:val="KomentarotekstasDiagrama"/>
    <w:unhideWhenUsed/>
    <w:rsid w:val="007C3AE3"/>
    <w:pPr>
      <w:spacing w:line="240" w:lineRule="auto"/>
    </w:pPr>
    <w:rPr>
      <w:sz w:val="20"/>
      <w:szCs w:val="20"/>
    </w:rPr>
  </w:style>
  <w:style w:type="character" w:customStyle="1" w:styleId="KomentarotekstasDiagrama">
    <w:name w:val="Komentaro tekstas Diagrama"/>
    <w:basedOn w:val="Numatytasispastraiposriftas"/>
    <w:link w:val="Komentarotekstas"/>
    <w:rsid w:val="007C3AE3"/>
    <w:rPr>
      <w:sz w:val="20"/>
      <w:szCs w:val="20"/>
    </w:rPr>
  </w:style>
  <w:style w:type="paragraph" w:styleId="Komentarotema">
    <w:name w:val="annotation subject"/>
    <w:basedOn w:val="Komentarotekstas"/>
    <w:next w:val="Komentarotekstas"/>
    <w:link w:val="KomentarotemaDiagrama"/>
    <w:uiPriority w:val="99"/>
    <w:semiHidden/>
    <w:unhideWhenUsed/>
    <w:rsid w:val="007C3AE3"/>
    <w:rPr>
      <w:b/>
      <w:bCs/>
    </w:rPr>
  </w:style>
  <w:style w:type="character" w:customStyle="1" w:styleId="KomentarotemaDiagrama">
    <w:name w:val="Komentaro tema Diagrama"/>
    <w:basedOn w:val="KomentarotekstasDiagrama"/>
    <w:link w:val="Komentarotema"/>
    <w:uiPriority w:val="99"/>
    <w:semiHidden/>
    <w:rsid w:val="007C3AE3"/>
    <w:rPr>
      <w:b/>
      <w:bCs/>
      <w:sz w:val="20"/>
      <w:szCs w:val="20"/>
    </w:rPr>
  </w:style>
  <w:style w:type="character" w:customStyle="1" w:styleId="WW8Num4z2">
    <w:name w:val="WW8Num4z2"/>
    <w:rsid w:val="00BC0ECF"/>
    <w:rPr>
      <w:rFonts w:ascii="Times New Roman" w:eastAsia="Times New Roman" w:hAnsi="Times New Roman" w:cs="Times New Roman" w:hint="default"/>
      <w:sz w:val="24"/>
      <w:lang w:val="lt-LT"/>
    </w:rPr>
  </w:style>
  <w:style w:type="character" w:customStyle="1" w:styleId="WW8Num1z0">
    <w:name w:val="WW8Num1z0"/>
    <w:rsid w:val="00E67B48"/>
    <w:rPr>
      <w:rFonts w:cs="Times New Roman"/>
    </w:rPr>
  </w:style>
  <w:style w:type="paragraph" w:styleId="Pataisymai">
    <w:name w:val="Revision"/>
    <w:hidden/>
    <w:uiPriority w:val="99"/>
    <w:semiHidden/>
    <w:rsid w:val="007E6EE2"/>
    <w:pPr>
      <w:spacing w:after="0" w:line="240" w:lineRule="auto"/>
    </w:pPr>
  </w:style>
  <w:style w:type="character" w:styleId="Neapdorotaspaminjimas">
    <w:name w:val="Unresolved Mention"/>
    <w:basedOn w:val="Numatytasispastraiposriftas"/>
    <w:uiPriority w:val="99"/>
    <w:semiHidden/>
    <w:unhideWhenUsed/>
    <w:rsid w:val="00145401"/>
    <w:rPr>
      <w:color w:val="605E5C"/>
      <w:shd w:val="clear" w:color="auto" w:fill="E1DFDD"/>
    </w:rPr>
  </w:style>
  <w:style w:type="character" w:customStyle="1" w:styleId="cf01">
    <w:name w:val="cf01"/>
    <w:basedOn w:val="Numatytasispastraiposriftas"/>
    <w:rsid w:val="00C840EE"/>
    <w:rPr>
      <w:rFonts w:ascii="Segoe UI" w:hAnsi="Segoe UI" w:cs="Segoe UI" w:hint="default"/>
      <w:sz w:val="18"/>
      <w:szCs w:val="18"/>
    </w:rPr>
  </w:style>
  <w:style w:type="table" w:styleId="Lentelstinklelis">
    <w:name w:val="Table Grid"/>
    <w:basedOn w:val="prastojilentel"/>
    <w:uiPriority w:val="39"/>
    <w:rsid w:val="00D23DC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EF3CDF"/>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rPr>
  </w:style>
  <w:style w:type="character" w:customStyle="1" w:styleId="ui-provider">
    <w:name w:val="ui-provider"/>
    <w:basedOn w:val="Numatytasispastraiposriftas"/>
    <w:rsid w:val="00885F75"/>
  </w:style>
  <w:style w:type="paragraph" w:styleId="HTMLiankstoformatuotas">
    <w:name w:val="HTML Preformatted"/>
    <w:basedOn w:val="prastasis"/>
    <w:link w:val="HTMLiankstoformatuotasDiagrama"/>
    <w:uiPriority w:val="99"/>
    <w:unhideWhenUsed/>
    <w:rsid w:val="008B03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8B03A9"/>
    <w:rPr>
      <w:rFonts w:ascii="Courier New" w:eastAsia="Times New Roman" w:hAnsi="Courier New" w:cs="Courier New"/>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382234">
      <w:bodyDiv w:val="1"/>
      <w:marLeft w:val="0"/>
      <w:marRight w:val="0"/>
      <w:marTop w:val="0"/>
      <w:marBottom w:val="0"/>
      <w:divBdr>
        <w:top w:val="none" w:sz="0" w:space="0" w:color="auto"/>
        <w:left w:val="none" w:sz="0" w:space="0" w:color="auto"/>
        <w:bottom w:val="none" w:sz="0" w:space="0" w:color="auto"/>
        <w:right w:val="none" w:sz="0" w:space="0" w:color="auto"/>
      </w:divBdr>
    </w:div>
    <w:div w:id="460270311">
      <w:bodyDiv w:val="1"/>
      <w:marLeft w:val="0"/>
      <w:marRight w:val="0"/>
      <w:marTop w:val="0"/>
      <w:marBottom w:val="0"/>
      <w:divBdr>
        <w:top w:val="none" w:sz="0" w:space="0" w:color="auto"/>
        <w:left w:val="none" w:sz="0" w:space="0" w:color="auto"/>
        <w:bottom w:val="none" w:sz="0" w:space="0" w:color="auto"/>
        <w:right w:val="none" w:sz="0" w:space="0" w:color="auto"/>
      </w:divBdr>
    </w:div>
    <w:div w:id="526677080">
      <w:bodyDiv w:val="1"/>
      <w:marLeft w:val="0"/>
      <w:marRight w:val="0"/>
      <w:marTop w:val="0"/>
      <w:marBottom w:val="0"/>
      <w:divBdr>
        <w:top w:val="none" w:sz="0" w:space="0" w:color="auto"/>
        <w:left w:val="none" w:sz="0" w:space="0" w:color="auto"/>
        <w:bottom w:val="none" w:sz="0" w:space="0" w:color="auto"/>
        <w:right w:val="none" w:sz="0" w:space="0" w:color="auto"/>
      </w:divBdr>
    </w:div>
    <w:div w:id="891618202">
      <w:bodyDiv w:val="1"/>
      <w:marLeft w:val="0"/>
      <w:marRight w:val="0"/>
      <w:marTop w:val="0"/>
      <w:marBottom w:val="0"/>
      <w:divBdr>
        <w:top w:val="none" w:sz="0" w:space="0" w:color="auto"/>
        <w:left w:val="none" w:sz="0" w:space="0" w:color="auto"/>
        <w:bottom w:val="none" w:sz="0" w:space="0" w:color="auto"/>
        <w:right w:val="none" w:sz="0" w:space="0" w:color="auto"/>
      </w:divBdr>
      <w:divsChild>
        <w:div w:id="383987553">
          <w:marLeft w:val="0"/>
          <w:marRight w:val="0"/>
          <w:marTop w:val="0"/>
          <w:marBottom w:val="0"/>
          <w:divBdr>
            <w:top w:val="none" w:sz="0" w:space="0" w:color="auto"/>
            <w:left w:val="none" w:sz="0" w:space="0" w:color="auto"/>
            <w:bottom w:val="none" w:sz="0" w:space="0" w:color="auto"/>
            <w:right w:val="none" w:sz="0" w:space="0" w:color="auto"/>
          </w:divBdr>
          <w:divsChild>
            <w:div w:id="976564264">
              <w:marLeft w:val="0"/>
              <w:marRight w:val="0"/>
              <w:marTop w:val="0"/>
              <w:marBottom w:val="0"/>
              <w:divBdr>
                <w:top w:val="none" w:sz="0" w:space="0" w:color="auto"/>
                <w:left w:val="none" w:sz="0" w:space="0" w:color="auto"/>
                <w:bottom w:val="none" w:sz="0" w:space="0" w:color="auto"/>
                <w:right w:val="none" w:sz="0" w:space="0" w:color="auto"/>
              </w:divBdr>
              <w:divsChild>
                <w:div w:id="420568008">
                  <w:marLeft w:val="0"/>
                  <w:marRight w:val="0"/>
                  <w:marTop w:val="0"/>
                  <w:marBottom w:val="0"/>
                  <w:divBdr>
                    <w:top w:val="none" w:sz="0" w:space="0" w:color="auto"/>
                    <w:left w:val="none" w:sz="0" w:space="0" w:color="auto"/>
                    <w:bottom w:val="none" w:sz="0" w:space="0" w:color="auto"/>
                    <w:right w:val="none" w:sz="0" w:space="0" w:color="auto"/>
                  </w:divBdr>
                  <w:divsChild>
                    <w:div w:id="791948275">
                      <w:marLeft w:val="0"/>
                      <w:marRight w:val="0"/>
                      <w:marTop w:val="0"/>
                      <w:marBottom w:val="0"/>
                      <w:divBdr>
                        <w:top w:val="none" w:sz="0" w:space="0" w:color="auto"/>
                        <w:left w:val="none" w:sz="0" w:space="0" w:color="auto"/>
                        <w:bottom w:val="none" w:sz="0" w:space="0" w:color="auto"/>
                        <w:right w:val="none" w:sz="0" w:space="0" w:color="auto"/>
                      </w:divBdr>
                      <w:divsChild>
                        <w:div w:id="1478065085">
                          <w:marLeft w:val="0"/>
                          <w:marRight w:val="0"/>
                          <w:marTop w:val="0"/>
                          <w:marBottom w:val="0"/>
                          <w:divBdr>
                            <w:top w:val="none" w:sz="0" w:space="0" w:color="auto"/>
                            <w:left w:val="none" w:sz="0" w:space="0" w:color="auto"/>
                            <w:bottom w:val="none" w:sz="0" w:space="0" w:color="auto"/>
                            <w:right w:val="none" w:sz="0" w:space="0" w:color="auto"/>
                          </w:divBdr>
                          <w:divsChild>
                            <w:div w:id="1324430515">
                              <w:marLeft w:val="0"/>
                              <w:marRight w:val="0"/>
                              <w:marTop w:val="0"/>
                              <w:marBottom w:val="0"/>
                              <w:divBdr>
                                <w:top w:val="none" w:sz="0" w:space="0" w:color="auto"/>
                                <w:left w:val="none" w:sz="0" w:space="0" w:color="auto"/>
                                <w:bottom w:val="none" w:sz="0" w:space="0" w:color="auto"/>
                                <w:right w:val="none" w:sz="0" w:space="0" w:color="auto"/>
                              </w:divBdr>
                              <w:divsChild>
                                <w:div w:id="501091698">
                                  <w:marLeft w:val="0"/>
                                  <w:marRight w:val="0"/>
                                  <w:marTop w:val="0"/>
                                  <w:marBottom w:val="0"/>
                                  <w:divBdr>
                                    <w:top w:val="none" w:sz="0" w:space="0" w:color="auto"/>
                                    <w:left w:val="none" w:sz="0" w:space="0" w:color="auto"/>
                                    <w:bottom w:val="none" w:sz="0" w:space="0" w:color="auto"/>
                                    <w:right w:val="none" w:sz="0" w:space="0" w:color="auto"/>
                                  </w:divBdr>
                                  <w:divsChild>
                                    <w:div w:id="1692414152">
                                      <w:marLeft w:val="0"/>
                                      <w:marRight w:val="0"/>
                                      <w:marTop w:val="0"/>
                                      <w:marBottom w:val="0"/>
                                      <w:divBdr>
                                        <w:top w:val="none" w:sz="0" w:space="0" w:color="auto"/>
                                        <w:left w:val="none" w:sz="0" w:space="0" w:color="auto"/>
                                        <w:bottom w:val="none" w:sz="0" w:space="0" w:color="auto"/>
                                        <w:right w:val="none" w:sz="0" w:space="0" w:color="auto"/>
                                      </w:divBdr>
                                    </w:div>
                                    <w:div w:id="189257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6168332">
      <w:bodyDiv w:val="1"/>
      <w:marLeft w:val="0"/>
      <w:marRight w:val="0"/>
      <w:marTop w:val="0"/>
      <w:marBottom w:val="0"/>
      <w:divBdr>
        <w:top w:val="none" w:sz="0" w:space="0" w:color="auto"/>
        <w:left w:val="none" w:sz="0" w:space="0" w:color="auto"/>
        <w:bottom w:val="none" w:sz="0" w:space="0" w:color="auto"/>
        <w:right w:val="none" w:sz="0" w:space="0" w:color="auto"/>
      </w:divBdr>
    </w:div>
    <w:div w:id="1408385551">
      <w:bodyDiv w:val="1"/>
      <w:marLeft w:val="0"/>
      <w:marRight w:val="0"/>
      <w:marTop w:val="0"/>
      <w:marBottom w:val="0"/>
      <w:divBdr>
        <w:top w:val="none" w:sz="0" w:space="0" w:color="auto"/>
        <w:left w:val="none" w:sz="0" w:space="0" w:color="auto"/>
        <w:bottom w:val="none" w:sz="0" w:space="0" w:color="auto"/>
        <w:right w:val="none" w:sz="0" w:space="0" w:color="auto"/>
      </w:divBdr>
    </w:div>
    <w:div w:id="1573925395">
      <w:bodyDiv w:val="1"/>
      <w:marLeft w:val="0"/>
      <w:marRight w:val="0"/>
      <w:marTop w:val="0"/>
      <w:marBottom w:val="0"/>
      <w:divBdr>
        <w:top w:val="none" w:sz="0" w:space="0" w:color="auto"/>
        <w:left w:val="none" w:sz="0" w:space="0" w:color="auto"/>
        <w:bottom w:val="none" w:sz="0" w:space="0" w:color="auto"/>
        <w:right w:val="none" w:sz="0" w:space="0" w:color="auto"/>
      </w:divBdr>
      <w:divsChild>
        <w:div w:id="345449086">
          <w:marLeft w:val="0"/>
          <w:marRight w:val="0"/>
          <w:marTop w:val="0"/>
          <w:marBottom w:val="0"/>
          <w:divBdr>
            <w:top w:val="none" w:sz="0" w:space="0" w:color="auto"/>
            <w:left w:val="none" w:sz="0" w:space="0" w:color="auto"/>
            <w:bottom w:val="none" w:sz="0" w:space="0" w:color="auto"/>
            <w:right w:val="none" w:sz="0" w:space="0" w:color="auto"/>
          </w:divBdr>
          <w:divsChild>
            <w:div w:id="22754191">
              <w:marLeft w:val="0"/>
              <w:marRight w:val="0"/>
              <w:marTop w:val="0"/>
              <w:marBottom w:val="0"/>
              <w:divBdr>
                <w:top w:val="none" w:sz="0" w:space="0" w:color="auto"/>
                <w:left w:val="none" w:sz="0" w:space="0" w:color="auto"/>
                <w:bottom w:val="none" w:sz="0" w:space="0" w:color="auto"/>
                <w:right w:val="none" w:sz="0" w:space="0" w:color="auto"/>
              </w:divBdr>
              <w:divsChild>
                <w:div w:id="1911192448">
                  <w:marLeft w:val="0"/>
                  <w:marRight w:val="0"/>
                  <w:marTop w:val="0"/>
                  <w:marBottom w:val="0"/>
                  <w:divBdr>
                    <w:top w:val="none" w:sz="0" w:space="0" w:color="auto"/>
                    <w:left w:val="none" w:sz="0" w:space="0" w:color="auto"/>
                    <w:bottom w:val="none" w:sz="0" w:space="0" w:color="auto"/>
                    <w:right w:val="none" w:sz="0" w:space="0" w:color="auto"/>
                  </w:divBdr>
                  <w:divsChild>
                    <w:div w:id="1229145396">
                      <w:marLeft w:val="0"/>
                      <w:marRight w:val="0"/>
                      <w:marTop w:val="0"/>
                      <w:marBottom w:val="0"/>
                      <w:divBdr>
                        <w:top w:val="none" w:sz="0" w:space="0" w:color="auto"/>
                        <w:left w:val="none" w:sz="0" w:space="0" w:color="auto"/>
                        <w:bottom w:val="none" w:sz="0" w:space="0" w:color="auto"/>
                        <w:right w:val="none" w:sz="0" w:space="0" w:color="auto"/>
                      </w:divBdr>
                      <w:divsChild>
                        <w:div w:id="1895695742">
                          <w:marLeft w:val="0"/>
                          <w:marRight w:val="0"/>
                          <w:marTop w:val="0"/>
                          <w:marBottom w:val="0"/>
                          <w:divBdr>
                            <w:top w:val="none" w:sz="0" w:space="0" w:color="auto"/>
                            <w:left w:val="none" w:sz="0" w:space="0" w:color="auto"/>
                            <w:bottom w:val="none" w:sz="0" w:space="0" w:color="auto"/>
                            <w:right w:val="none" w:sz="0" w:space="0" w:color="auto"/>
                          </w:divBdr>
                          <w:divsChild>
                            <w:div w:id="76371843">
                              <w:marLeft w:val="0"/>
                              <w:marRight w:val="0"/>
                              <w:marTop w:val="0"/>
                              <w:marBottom w:val="0"/>
                              <w:divBdr>
                                <w:top w:val="none" w:sz="0" w:space="0" w:color="auto"/>
                                <w:left w:val="none" w:sz="0" w:space="0" w:color="auto"/>
                                <w:bottom w:val="none" w:sz="0" w:space="0" w:color="auto"/>
                                <w:right w:val="none" w:sz="0" w:space="0" w:color="auto"/>
                              </w:divBdr>
                            </w:div>
                            <w:div w:id="840237996">
                              <w:marLeft w:val="0"/>
                              <w:marRight w:val="0"/>
                              <w:marTop w:val="0"/>
                              <w:marBottom w:val="0"/>
                              <w:divBdr>
                                <w:top w:val="none" w:sz="0" w:space="0" w:color="auto"/>
                                <w:left w:val="none" w:sz="0" w:space="0" w:color="auto"/>
                                <w:bottom w:val="none" w:sz="0" w:space="0" w:color="auto"/>
                                <w:right w:val="none" w:sz="0" w:space="0" w:color="auto"/>
                              </w:divBdr>
                            </w:div>
                            <w:div w:id="202928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957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une.kauliniene@aknystossgn.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knysta.sekretore@aknystossgn.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4754D-9B71-42D3-B5EA-E3EA93167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12364</Words>
  <Characters>7049</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Kauno Ligonine</dc:creator>
  <cp:keywords/>
  <dc:description/>
  <cp:lastModifiedBy>Arūnė Kaulinienė</cp:lastModifiedBy>
  <cp:revision>4</cp:revision>
  <cp:lastPrinted>2024-03-26T06:35:00Z</cp:lastPrinted>
  <dcterms:created xsi:type="dcterms:W3CDTF">2025-02-03T21:28:00Z</dcterms:created>
  <dcterms:modified xsi:type="dcterms:W3CDTF">2025-02-04T11:23:00Z</dcterms:modified>
</cp:coreProperties>
</file>