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3770" w14:textId="77777777" w:rsidR="00CD0A90" w:rsidRDefault="00CD0A90" w:rsidP="00CD0A90">
      <w:pPr>
        <w:tabs>
          <w:tab w:val="center" w:pos="4908"/>
          <w:tab w:val="left" w:pos="7305"/>
        </w:tabs>
        <w:spacing w:after="0" w:line="240" w:lineRule="auto"/>
        <w:ind w:left="11340"/>
        <w:jc w:val="both"/>
        <w:rPr>
          <w:rFonts w:ascii="Arial" w:eastAsia="Times New Roman" w:hAnsi="Arial" w:cs="Arial"/>
          <w:bCs/>
        </w:rPr>
      </w:pPr>
      <w:r w:rsidRPr="00CD0A90">
        <w:rPr>
          <w:rFonts w:ascii="Arial" w:eastAsia="Times New Roman" w:hAnsi="Arial" w:cs="Arial"/>
          <w:bCs/>
        </w:rPr>
        <w:t xml:space="preserve">Atviro konkurso Specialiųjų sąlygų </w:t>
      </w:r>
    </w:p>
    <w:p w14:paraId="4CE83907" w14:textId="617E6AD4" w:rsidR="00C62AE7" w:rsidRPr="00CD0A90" w:rsidRDefault="00CD0A90" w:rsidP="00CD0A90">
      <w:pPr>
        <w:tabs>
          <w:tab w:val="center" w:pos="4908"/>
          <w:tab w:val="left" w:pos="7305"/>
        </w:tabs>
        <w:spacing w:after="0" w:line="240" w:lineRule="auto"/>
        <w:ind w:left="11340"/>
        <w:jc w:val="both"/>
        <w:rPr>
          <w:rFonts w:ascii="Arial" w:eastAsia="Times New Roman" w:hAnsi="Arial" w:cs="Arial"/>
          <w:bCs/>
        </w:rPr>
      </w:pPr>
      <w:r>
        <w:rPr>
          <w:rFonts w:ascii="Arial" w:eastAsia="Times New Roman" w:hAnsi="Arial" w:cs="Arial"/>
          <w:bCs/>
        </w:rPr>
        <w:t xml:space="preserve">4 priedas </w:t>
      </w:r>
    </w:p>
    <w:p w14:paraId="2D4A8ADB" w14:textId="77777777" w:rsidR="00CD0A90" w:rsidRDefault="00CD0A90" w:rsidP="001C40E8">
      <w:pPr>
        <w:tabs>
          <w:tab w:val="center" w:pos="4908"/>
          <w:tab w:val="left" w:pos="7305"/>
        </w:tabs>
        <w:spacing w:after="0" w:line="240" w:lineRule="auto"/>
        <w:ind w:right="-178"/>
        <w:jc w:val="center"/>
        <w:rPr>
          <w:rFonts w:ascii="Arial" w:eastAsia="Times New Roman" w:hAnsi="Arial" w:cs="Arial"/>
          <w:b/>
        </w:rPr>
      </w:pPr>
    </w:p>
    <w:p w14:paraId="74CC6C13" w14:textId="2561A02C" w:rsidR="00CA0338" w:rsidRPr="0019236D" w:rsidRDefault="00A1691C" w:rsidP="001C40E8">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6F2AAA89" w:rsidR="00646D85" w:rsidRPr="0019236D" w:rsidRDefault="00CA0338" w:rsidP="00646D85">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sidR="009F4B11">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1-11)</w:t>
      </w:r>
      <w:r w:rsidRPr="0019236D">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19236D"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76613C20" w:rsidR="00646D85" w:rsidRPr="0019236D" w:rsidRDefault="00646D85" w:rsidP="00B43F00">
            <w:pPr>
              <w:spacing w:after="0" w:line="240" w:lineRule="auto"/>
              <w:rPr>
                <w:rFonts w:ascii="Arial" w:hAnsi="Arial" w:cs="Arial"/>
                <w:b/>
              </w:rPr>
            </w:pPr>
            <w:r w:rsidRPr="0019236D">
              <w:rPr>
                <w:rFonts w:ascii="Arial" w:hAnsi="Arial" w:cs="Arial"/>
                <w:b/>
              </w:rPr>
              <w:t>1 lentelė. Tiekėjų pašalinimo pagrindai</w:t>
            </w:r>
          </w:p>
        </w:tc>
      </w:tr>
      <w:tr w:rsidR="00C62AE7" w:rsidRPr="0019236D"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19236D" w:rsidRDefault="00C62AE7" w:rsidP="00646D85">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19236D" w:rsidRDefault="0073689E" w:rsidP="00646D85">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19236D" w:rsidRDefault="00C62AE7" w:rsidP="00646D85">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19236D" w:rsidRDefault="0073689E" w:rsidP="00646D85">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19236D" w:rsidRDefault="00C62AE7" w:rsidP="00646D85">
            <w:pPr>
              <w:spacing w:after="0" w:line="240" w:lineRule="auto"/>
              <w:jc w:val="center"/>
              <w:rPr>
                <w:rFonts w:ascii="Arial" w:hAnsi="Arial" w:cs="Arial"/>
                <w:b/>
              </w:rPr>
            </w:pPr>
            <w:r w:rsidRPr="0019236D">
              <w:rPr>
                <w:rFonts w:ascii="Arial" w:hAnsi="Arial" w:cs="Arial"/>
                <w:b/>
              </w:rPr>
              <w:t>Subjektas ir / ar ūkio subjektas, kurio pajėgumais remiamasi,  kuris / -</w:t>
            </w:r>
            <w:proofErr w:type="spellStart"/>
            <w:r w:rsidRPr="0019236D">
              <w:rPr>
                <w:rFonts w:ascii="Arial" w:hAnsi="Arial" w:cs="Arial"/>
                <w:b/>
              </w:rPr>
              <w:t>ie</w:t>
            </w:r>
            <w:proofErr w:type="spellEnd"/>
            <w:r w:rsidRPr="0019236D">
              <w:rPr>
                <w:rFonts w:ascii="Arial" w:hAnsi="Arial" w:cs="Arial"/>
                <w:b/>
              </w:rPr>
              <w:t xml:space="preserve"> </w:t>
            </w:r>
            <w:r w:rsidR="0073689E" w:rsidRPr="0019236D">
              <w:rPr>
                <w:rFonts w:ascii="Arial" w:hAnsi="Arial" w:cs="Arial"/>
                <w:b/>
              </w:rPr>
              <w:t>turi neturėti pašalinimo pagrindų</w:t>
            </w:r>
          </w:p>
        </w:tc>
      </w:tr>
      <w:tr w:rsidR="00C62AE7" w:rsidRPr="0019236D"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783E87F6"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11F2F38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19236D">
              <w:rPr>
                <w:rFonts w:ascii="Arial" w:hAnsi="Arial" w:cs="Arial"/>
                <w:bCs/>
                <w:sz w:val="22"/>
                <w:szCs w:val="22"/>
                <w:lang w:eastAsia="en-US"/>
              </w:rPr>
              <w:lastRenderedPageBreak/>
              <w:t>kėsinamasi į Europos Sąjungos finansinius interesus, kaip apibrėžta Konvencijos dėl Europos Bendrijų finansinių interesų apsaugos 1 straipsnyje;</w:t>
            </w:r>
          </w:p>
          <w:p w14:paraId="431A3FD2"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610F456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21E5C899"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074D6310"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3EDE093F"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19236D" w:rsidRDefault="000E04EF" w:rsidP="000E04EF">
            <w:pPr>
              <w:pStyle w:val="Betarp"/>
              <w:jc w:val="both"/>
              <w:rPr>
                <w:rFonts w:ascii="Arial" w:hAnsi="Arial" w:cs="Arial"/>
                <w:b/>
                <w:bCs/>
                <w:sz w:val="22"/>
                <w:szCs w:val="22"/>
                <w:lang w:eastAsia="en-US"/>
              </w:rPr>
            </w:pPr>
          </w:p>
          <w:p w14:paraId="3F911741"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19236D" w:rsidRDefault="000E04EF" w:rsidP="000E04EF">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118D8FB" w14:textId="78632BDD" w:rsidR="000E04EF" w:rsidRPr="000409F0" w:rsidRDefault="000E04EF" w:rsidP="000E04EF">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sidR="00271193">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B9C160" w14:textId="3B3C6CE5" w:rsidR="000E04EF" w:rsidRPr="0019236D" w:rsidRDefault="000E04EF" w:rsidP="000E04EF">
            <w:pPr>
              <w:pStyle w:val="Betarp"/>
              <w:jc w:val="both"/>
              <w:rPr>
                <w:rFonts w:ascii="Arial" w:hAnsi="Arial" w:cs="Arial"/>
                <w:color w:val="00B050"/>
                <w:sz w:val="22"/>
                <w:szCs w:val="22"/>
                <w:lang w:eastAsia="en-US"/>
              </w:rPr>
            </w:pPr>
          </w:p>
          <w:p w14:paraId="182A720C" w14:textId="58DB4A83" w:rsidR="000E04EF" w:rsidRPr="0019236D" w:rsidRDefault="000E04EF" w:rsidP="000E04EF">
            <w:pPr>
              <w:pStyle w:val="Betarp"/>
              <w:jc w:val="both"/>
              <w:rPr>
                <w:rFonts w:ascii="Arial" w:hAnsi="Arial" w:cs="Arial"/>
                <w:color w:val="00B050"/>
                <w:sz w:val="22"/>
                <w:szCs w:val="22"/>
                <w:lang w:eastAsia="en-US"/>
              </w:rPr>
            </w:pPr>
            <w:r w:rsidRPr="0019236D">
              <w:rPr>
                <w:rFonts w:ascii="Arial" w:hAnsi="Arial" w:cs="Arial"/>
                <w:bCs/>
                <w:sz w:val="22"/>
                <w:szCs w:val="22"/>
                <w:lang w:eastAsia="en-US"/>
              </w:rPr>
              <w:t xml:space="preserve">3) tiekėjo, kuris yra juridinis asmuo, kita organizacija ar jos </w:t>
            </w:r>
            <w:r w:rsidR="00B35F02">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E764F8" w14:textId="035D6603" w:rsidR="000E04EF" w:rsidRPr="0019236D" w:rsidRDefault="000E04EF" w:rsidP="00B35F02">
            <w:pPr>
              <w:pBdr>
                <w:top w:val="nil"/>
                <w:left w:val="nil"/>
                <w:bottom w:val="nil"/>
                <w:right w:val="nil"/>
                <w:between w:val="nil"/>
                <w:bar w:val="nil"/>
              </w:pBdr>
              <w:suppressAutoHyphens/>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19236D" w:rsidRDefault="000E04EF" w:rsidP="000E04EF">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47B98BDE" w14:textId="77777777" w:rsidR="000E04EF" w:rsidRPr="0019236D" w:rsidRDefault="000E04EF" w:rsidP="000E04EF">
            <w:pPr>
              <w:pStyle w:val="Betarp"/>
              <w:jc w:val="both"/>
              <w:rPr>
                <w:rFonts w:ascii="Arial" w:eastAsia="Yu Mincho" w:hAnsi="Arial" w:cs="Arial"/>
                <w:sz w:val="22"/>
                <w:szCs w:val="22"/>
                <w:lang w:eastAsia="en-US"/>
              </w:rPr>
            </w:pPr>
          </w:p>
          <w:p w14:paraId="3437AEF2" w14:textId="77777777" w:rsidR="000E04EF" w:rsidRPr="0019236D" w:rsidRDefault="000E04EF" w:rsidP="000E04EF">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73F57F3" w14:textId="77777777" w:rsidR="000E04EF" w:rsidRPr="0019236D" w:rsidRDefault="000E04EF" w:rsidP="000E04EF">
            <w:pPr>
              <w:pStyle w:val="Betarp"/>
              <w:jc w:val="both"/>
              <w:rPr>
                <w:rFonts w:ascii="Arial" w:eastAsia="Yu Mincho" w:hAnsi="Arial" w:cs="Arial"/>
                <w:sz w:val="22"/>
                <w:szCs w:val="22"/>
                <w:lang w:eastAsia="en-US"/>
              </w:rPr>
            </w:pPr>
          </w:p>
          <w:p w14:paraId="753E47D2" w14:textId="341DDD8B" w:rsidR="00C62AE7" w:rsidRPr="0019236D" w:rsidRDefault="000E04EF" w:rsidP="000E04EF">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Lietuvoje įsteigtų subjektų reikalaujama:</w:t>
            </w:r>
          </w:p>
          <w:p w14:paraId="62AF9C1E"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išrašo iš teismo sprendimo arba</w:t>
            </w:r>
          </w:p>
          <w:p w14:paraId="0605068A"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9D8953B"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78EE00C"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4F360812" w14:textId="77777777" w:rsidR="000E04EF" w:rsidRPr="0019236D" w:rsidRDefault="000E04EF" w:rsidP="000E04EF">
            <w:pPr>
              <w:pStyle w:val="Betarp"/>
              <w:jc w:val="both"/>
              <w:rPr>
                <w:rFonts w:ascii="Arial" w:hAnsi="Arial" w:cs="Arial"/>
                <w:sz w:val="22"/>
                <w:szCs w:val="22"/>
              </w:rPr>
            </w:pPr>
          </w:p>
          <w:p w14:paraId="41FA64C4" w14:textId="3E2D8F5F" w:rsidR="00C62AE7" w:rsidRPr="0019236D" w:rsidRDefault="000E04EF" w:rsidP="000E04EF">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 xml:space="preserve">tos dienos, kai tiekėjas perkančiosios </w:t>
            </w:r>
            <w:r w:rsidRPr="0019236D">
              <w:rPr>
                <w:rFonts w:ascii="Arial" w:eastAsia="Times New Roman" w:hAnsi="Arial" w:cs="Arial"/>
                <w:i/>
                <w:iCs/>
              </w:rPr>
              <w:lastRenderedPageBreak/>
              <w:t>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74E20959" w14:textId="77777777" w:rsidR="000E04EF" w:rsidRPr="0019236D" w:rsidRDefault="000E04EF" w:rsidP="000E04EF">
            <w:pPr>
              <w:spacing w:after="0" w:line="240" w:lineRule="auto"/>
              <w:ind w:left="314"/>
              <w:jc w:val="both"/>
              <w:rPr>
                <w:rFonts w:ascii="Arial" w:hAnsi="Arial" w:cs="Arial"/>
              </w:rPr>
            </w:pPr>
          </w:p>
          <w:p w14:paraId="3DF87AAF" w14:textId="77777777" w:rsidR="000E04EF" w:rsidRPr="0019236D" w:rsidRDefault="000E04EF" w:rsidP="000E04EF">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1CC453" w14:textId="26C2BEC7" w:rsidR="000E04EF" w:rsidRPr="007133F8" w:rsidRDefault="000E04EF" w:rsidP="007133F8">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19236D" w:rsidRDefault="000E04EF" w:rsidP="00C62AE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0409F0" w:rsidRPr="0019236D" w14:paraId="2E4AC978"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4EEFF60" w14:textId="0EE367CF" w:rsidR="000409F0" w:rsidRPr="0019236D" w:rsidRDefault="000409F0" w:rsidP="00C62AE7">
            <w:pPr>
              <w:spacing w:after="0" w:line="240" w:lineRule="auto"/>
              <w:ind w:left="22" w:right="-108"/>
              <w:jc w:val="center"/>
              <w:rPr>
                <w:rFonts w:ascii="Arial" w:hAnsi="Arial" w:cs="Arial"/>
                <w:bCs/>
              </w:rPr>
            </w:pPr>
            <w:r>
              <w:rPr>
                <w:rFonts w:ascii="Arial" w:hAnsi="Arial" w:cs="Arial"/>
                <w:bCs/>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3FC7E2DD" w14:textId="01CC8528" w:rsidR="000409F0" w:rsidRPr="0019236D" w:rsidRDefault="000409F0" w:rsidP="000E04EF">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tcPr>
          <w:p w14:paraId="1631E4DB" w14:textId="77777777" w:rsidR="000409F0" w:rsidRPr="00BA74B8" w:rsidRDefault="000409F0" w:rsidP="000409F0">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132559A3" w14:textId="77777777" w:rsidR="000409F0" w:rsidRPr="00BA74B8" w:rsidRDefault="000409F0" w:rsidP="000409F0">
            <w:pPr>
              <w:pStyle w:val="Betarp"/>
              <w:jc w:val="both"/>
              <w:rPr>
                <w:rFonts w:ascii="Arial" w:eastAsia="Yu Mincho" w:hAnsi="Arial" w:cs="Arial"/>
                <w:b/>
                <w:bCs/>
                <w:sz w:val="22"/>
                <w:szCs w:val="22"/>
              </w:rPr>
            </w:pPr>
          </w:p>
          <w:p w14:paraId="7256FBB8" w14:textId="1AEC7EE9" w:rsidR="000409F0" w:rsidRPr="0019236D" w:rsidRDefault="000409F0" w:rsidP="000409F0">
            <w:pPr>
              <w:pStyle w:val="Betarp"/>
              <w:jc w:val="both"/>
              <w:rPr>
                <w:rFonts w:ascii="Arial" w:eastAsia="Yu Mincho" w:hAnsi="Arial" w:cs="Arial"/>
                <w:b/>
                <w:bCs/>
                <w:sz w:val="22"/>
                <w:szCs w:val="22"/>
                <w:lang w:eastAsia="en-US"/>
              </w:rPr>
            </w:pPr>
            <w:r w:rsidRPr="00BA74B8">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0E03ADF8" w14:textId="638FE6EC" w:rsidR="000409F0" w:rsidRPr="0019236D" w:rsidRDefault="000409F0" w:rsidP="000E04EF">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r>
              <w:rPr>
                <w:rFonts w:ascii="Arial" w:hAnsi="Arial" w:cs="Arial"/>
                <w:sz w:val="22"/>
                <w:szCs w:val="22"/>
                <w:lang w:eastAsia="en-US"/>
              </w:rPr>
              <w:t>.</w:t>
            </w:r>
          </w:p>
        </w:tc>
        <w:tc>
          <w:tcPr>
            <w:tcW w:w="625" w:type="pct"/>
            <w:tcBorders>
              <w:top w:val="single" w:sz="4" w:space="0" w:color="000000"/>
              <w:left w:val="single" w:sz="4" w:space="0" w:color="000000"/>
              <w:bottom w:val="single" w:sz="4" w:space="0" w:color="000000"/>
              <w:right w:val="single" w:sz="4" w:space="0" w:color="000000"/>
            </w:tcBorders>
          </w:tcPr>
          <w:p w14:paraId="3E35BAC4" w14:textId="7083FABB" w:rsidR="000409F0" w:rsidRPr="0019236D" w:rsidRDefault="000409F0" w:rsidP="00C62AE7">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C62AE7" w:rsidRPr="0019236D"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34560769" w:rsidR="00C62AE7" w:rsidRPr="0019236D" w:rsidRDefault="000409F0" w:rsidP="00C62AE7">
            <w:pPr>
              <w:pStyle w:val="Sraopastraipa"/>
              <w:spacing w:after="0" w:line="240" w:lineRule="auto"/>
              <w:ind w:left="22" w:right="-108"/>
              <w:jc w:val="center"/>
              <w:rPr>
                <w:rFonts w:ascii="Arial" w:hAnsi="Arial" w:cs="Arial"/>
                <w:bCs/>
                <w:lang w:val="lt-LT"/>
              </w:rPr>
            </w:pPr>
            <w:r>
              <w:rPr>
                <w:rFonts w:ascii="Arial" w:hAnsi="Arial" w:cs="Arial"/>
                <w:bCs/>
                <w:lang w:val="lt-LT"/>
              </w:rPr>
              <w:t>3</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5826822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0104C7B3"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2) tiekėjo, kuris yra juridinis asmuo, kita organizacija ar jos </w:t>
            </w:r>
            <w:r w:rsidR="005B7785" w:rsidRPr="005B7785">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19236D" w:rsidRDefault="0019236D" w:rsidP="0019236D">
            <w:pPr>
              <w:pStyle w:val="Betarp"/>
              <w:jc w:val="both"/>
              <w:rPr>
                <w:rFonts w:ascii="Arial" w:hAnsi="Arial" w:cs="Arial"/>
                <w:b/>
                <w:bCs/>
                <w:sz w:val="22"/>
                <w:szCs w:val="22"/>
                <w:lang w:eastAsia="en-US"/>
              </w:rPr>
            </w:pPr>
          </w:p>
          <w:p w14:paraId="7CAAD55C" w14:textId="77777777" w:rsidR="0019236D" w:rsidRPr="0019236D" w:rsidRDefault="0019236D" w:rsidP="0019236D">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t>Tačiau ši nuostata netaikoma, jeigu:</w:t>
            </w:r>
          </w:p>
          <w:p w14:paraId="40C8234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bookmarkEnd w:id="0"/>
          <w:p w14:paraId="5C435A1C" w14:textId="17413921" w:rsidR="00C62AE7" w:rsidRPr="0019236D" w:rsidRDefault="0019236D" w:rsidP="00A018D1">
            <w:pPr>
              <w:spacing w:after="0" w:line="240" w:lineRule="auto"/>
              <w:jc w:val="both"/>
              <w:rPr>
                <w:rFonts w:ascii="Arial" w:hAnsi="Arial" w:cs="Arial"/>
                <w:bCs/>
              </w:rPr>
            </w:pPr>
            <w:r w:rsidRPr="0019236D">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1A24A8AF" w14:textId="77777777" w:rsidR="0019236D" w:rsidRPr="0019236D" w:rsidRDefault="0019236D" w:rsidP="0019236D">
            <w:pPr>
              <w:pStyle w:val="Betarp"/>
              <w:jc w:val="both"/>
              <w:rPr>
                <w:rFonts w:ascii="Arial" w:eastAsia="Arial" w:hAnsi="Arial" w:cs="Arial"/>
                <w:sz w:val="22"/>
                <w:szCs w:val="22"/>
              </w:rPr>
            </w:pPr>
          </w:p>
          <w:p w14:paraId="0DAE2D39" w14:textId="0B67EF49" w:rsidR="00C62AE7" w:rsidRPr="0019236D" w:rsidRDefault="0019236D" w:rsidP="0019236D">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54705E1" w14:textId="77777777" w:rsidR="0019236D" w:rsidRPr="0019236D" w:rsidRDefault="0019236D" w:rsidP="0019236D">
            <w:pPr>
              <w:pStyle w:val="Betarp"/>
              <w:jc w:val="both"/>
              <w:rPr>
                <w:rFonts w:ascii="Arial" w:hAnsi="Arial" w:cs="Arial"/>
                <w:b/>
                <w:bCs/>
                <w:sz w:val="22"/>
                <w:szCs w:val="22"/>
              </w:rPr>
            </w:pPr>
          </w:p>
          <w:p w14:paraId="60B9553D" w14:textId="77777777" w:rsidR="0019236D" w:rsidRPr="0019236D" w:rsidRDefault="0019236D" w:rsidP="0019236D">
            <w:pPr>
              <w:pStyle w:val="Betarp"/>
              <w:numPr>
                <w:ilvl w:val="0"/>
                <w:numId w:val="41"/>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19236D" w:rsidRDefault="0019236D" w:rsidP="0019236D">
            <w:pPr>
              <w:pStyle w:val="Betarp"/>
              <w:numPr>
                <w:ilvl w:val="0"/>
                <w:numId w:val="40"/>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1E9AD4"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64268CA8" w14:textId="77777777" w:rsidR="0019236D" w:rsidRPr="0019236D" w:rsidRDefault="0019236D" w:rsidP="0019236D">
            <w:pPr>
              <w:pStyle w:val="Betarp"/>
              <w:jc w:val="both"/>
              <w:rPr>
                <w:rFonts w:ascii="Arial" w:eastAsia="Yu Mincho" w:hAnsi="Arial" w:cs="Arial"/>
                <w:sz w:val="22"/>
                <w:szCs w:val="22"/>
              </w:rPr>
            </w:pPr>
          </w:p>
          <w:p w14:paraId="6789080E" w14:textId="176FCE45" w:rsidR="00C62AE7"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AC4B88">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79A0F3B3" w14:textId="2EB21C1B" w:rsidR="0019236D" w:rsidRPr="0019236D" w:rsidRDefault="0019236D" w:rsidP="0019236D">
            <w:pPr>
              <w:pStyle w:val="Betarp"/>
              <w:jc w:val="both"/>
              <w:rPr>
                <w:rFonts w:ascii="Arial" w:hAnsi="Arial" w:cs="Arial"/>
                <w:bCs/>
                <w:sz w:val="22"/>
                <w:szCs w:val="22"/>
              </w:rPr>
            </w:pPr>
          </w:p>
          <w:p w14:paraId="58A6487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 xml:space="preserve">Jei dokumentas išduotas anksčiau, tačiau jame nurodytas galiojimo terminas ilgesnis nei pašalinimo </w:t>
            </w:r>
            <w:r w:rsidRPr="0019236D">
              <w:rPr>
                <w:rFonts w:ascii="Arial" w:hAnsi="Arial" w:cs="Arial"/>
                <w:bCs/>
                <w:sz w:val="22"/>
                <w:szCs w:val="22"/>
              </w:rPr>
              <w:lastRenderedPageBreak/>
              <w:t>pagrindų nebuvimą patvirtinančių dokumentų pagal EBVPD galutinis pateikimo terminas, toks dokumentas jo galiojimo laikotarpiu yra priimtinas.</w:t>
            </w:r>
          </w:p>
          <w:p w14:paraId="7E365A4F" w14:textId="77777777" w:rsidR="0019236D" w:rsidRPr="0019236D" w:rsidRDefault="0019236D" w:rsidP="0019236D">
            <w:pPr>
              <w:pStyle w:val="Betarp"/>
              <w:jc w:val="both"/>
              <w:rPr>
                <w:rFonts w:ascii="Arial" w:hAnsi="Arial" w:cs="Arial"/>
                <w:b/>
                <w:bCs/>
                <w:sz w:val="22"/>
                <w:szCs w:val="22"/>
              </w:rPr>
            </w:pPr>
          </w:p>
          <w:p w14:paraId="0633968B"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18E4F392" w14:textId="77777777"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2260D632" w14:textId="77777777" w:rsidR="0019236D" w:rsidRPr="0019236D" w:rsidRDefault="0019236D" w:rsidP="0019236D">
            <w:pPr>
              <w:pStyle w:val="Betarp"/>
              <w:jc w:val="both"/>
              <w:rPr>
                <w:rFonts w:ascii="Arial" w:hAnsi="Arial" w:cs="Arial"/>
                <w:b/>
                <w:bCs/>
                <w:sz w:val="22"/>
                <w:szCs w:val="22"/>
              </w:rPr>
            </w:pPr>
          </w:p>
          <w:p w14:paraId="780611C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19236D" w:rsidRDefault="0019236D" w:rsidP="0019236D">
            <w:pPr>
              <w:pStyle w:val="Betarp"/>
              <w:jc w:val="both"/>
              <w:rPr>
                <w:rFonts w:ascii="Arial" w:hAnsi="Arial" w:cs="Arial"/>
                <w:b/>
                <w:bCs/>
                <w:sz w:val="22"/>
                <w:szCs w:val="22"/>
              </w:rPr>
            </w:pPr>
          </w:p>
          <w:p w14:paraId="1DA83E62"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19236D" w:rsidRDefault="0019236D" w:rsidP="0019236D">
            <w:pPr>
              <w:pStyle w:val="Betarp"/>
              <w:jc w:val="both"/>
              <w:rPr>
                <w:rFonts w:ascii="Arial" w:hAnsi="Arial" w:cs="Arial"/>
                <w:b/>
                <w:bCs/>
                <w:sz w:val="22"/>
                <w:szCs w:val="22"/>
              </w:rPr>
            </w:pPr>
          </w:p>
          <w:p w14:paraId="0AF9ABC5"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273F6CB9"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lastRenderedPageBreak/>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473ACBF9" w14:textId="77777777" w:rsidR="0019236D" w:rsidRPr="0019236D" w:rsidRDefault="0019236D" w:rsidP="0019236D">
            <w:pPr>
              <w:pStyle w:val="Betarp"/>
              <w:jc w:val="both"/>
              <w:rPr>
                <w:rFonts w:ascii="Arial" w:hAnsi="Arial" w:cs="Arial"/>
                <w:b/>
                <w:bCs/>
                <w:sz w:val="22"/>
                <w:szCs w:val="22"/>
              </w:rPr>
            </w:pPr>
          </w:p>
          <w:p w14:paraId="01ECF7E0" w14:textId="043F4AA0"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AC4B88">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2DA7FA" w14:textId="77777777" w:rsidR="0019236D" w:rsidRPr="0019236D" w:rsidRDefault="0019236D" w:rsidP="0019236D">
            <w:pPr>
              <w:pStyle w:val="Betarp"/>
              <w:jc w:val="both"/>
              <w:rPr>
                <w:rFonts w:ascii="Arial" w:hAnsi="Arial" w:cs="Arial"/>
                <w:sz w:val="22"/>
                <w:szCs w:val="22"/>
              </w:rPr>
            </w:pPr>
          </w:p>
          <w:p w14:paraId="6D378B34" w14:textId="06E43B56" w:rsidR="0019236D" w:rsidRPr="0019236D" w:rsidRDefault="0019236D" w:rsidP="0019236D">
            <w:pPr>
              <w:pStyle w:val="Betarp"/>
              <w:jc w:val="both"/>
              <w:rPr>
                <w:rFonts w:ascii="Arial" w:hAnsi="Arial" w:cs="Arial"/>
                <w:bCs/>
                <w:sz w:val="22"/>
                <w:szCs w:val="22"/>
              </w:rPr>
            </w:pPr>
            <w:r w:rsidRPr="0019236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722EB" w14:textId="3B7A3CF7" w:rsidR="00C62AE7" w:rsidRPr="0019236D" w:rsidRDefault="00C62AE7"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19236D" w:rsidRDefault="00C62AE7" w:rsidP="00C62AE7">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07468B44" w:rsidR="00C62AE7" w:rsidRPr="0019236D" w:rsidRDefault="000409F0" w:rsidP="00C62AE7">
            <w:pPr>
              <w:pStyle w:val="Sraopastraipa"/>
              <w:spacing w:after="0" w:line="240" w:lineRule="auto"/>
              <w:ind w:left="22" w:right="-108"/>
              <w:jc w:val="center"/>
              <w:rPr>
                <w:rFonts w:ascii="Arial" w:hAnsi="Arial" w:cs="Arial"/>
                <w:bCs/>
                <w:lang w:val="lt-LT"/>
              </w:rPr>
            </w:pPr>
            <w:r>
              <w:rPr>
                <w:rFonts w:ascii="Arial" w:hAnsi="Arial" w:cs="Arial"/>
                <w:bCs/>
                <w:lang w:val="lt-LT"/>
              </w:rPr>
              <w:lastRenderedPageBreak/>
              <w:t>4</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19236D" w:rsidRDefault="0019236D" w:rsidP="00C62AE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218B256F" w14:textId="77777777" w:rsidR="0019236D" w:rsidRPr="0019236D" w:rsidRDefault="0019236D" w:rsidP="0019236D">
            <w:pPr>
              <w:pStyle w:val="Betarp"/>
              <w:jc w:val="both"/>
              <w:rPr>
                <w:rFonts w:ascii="Arial" w:eastAsia="Yu Mincho" w:hAnsi="Arial" w:cs="Arial"/>
                <w:sz w:val="22"/>
                <w:szCs w:val="22"/>
              </w:rPr>
            </w:pPr>
          </w:p>
          <w:p w14:paraId="00E8AB74" w14:textId="7227D509"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063C42" w14:textId="3793390A"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569DE022" w:rsidR="00C62AE7" w:rsidRPr="0019236D" w:rsidRDefault="000409F0" w:rsidP="00C62AE7">
            <w:pPr>
              <w:pStyle w:val="Sraopastraipa"/>
              <w:spacing w:after="0" w:line="240" w:lineRule="auto"/>
              <w:ind w:left="22" w:right="-108"/>
              <w:jc w:val="center"/>
              <w:rPr>
                <w:rFonts w:ascii="Arial" w:hAnsi="Arial" w:cs="Arial"/>
                <w:bCs/>
                <w:lang w:val="lt-LT"/>
              </w:rPr>
            </w:pPr>
            <w:r>
              <w:rPr>
                <w:rFonts w:ascii="Arial" w:hAnsi="Arial" w:cs="Arial"/>
                <w:bCs/>
                <w:lang w:val="lt-LT"/>
              </w:rPr>
              <w:t>5</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19236D" w:rsidRDefault="0019236D" w:rsidP="00A018D1">
            <w:pPr>
              <w:spacing w:after="0" w:line="240" w:lineRule="auto"/>
              <w:jc w:val="both"/>
              <w:rPr>
                <w:rFonts w:ascii="Arial" w:hAnsi="Arial" w:cs="Arial"/>
                <w:bCs/>
              </w:rPr>
            </w:pPr>
            <w:r w:rsidRPr="0019236D">
              <w:rPr>
                <w:rFonts w:ascii="Arial" w:hAnsi="Arial" w:cs="Arial"/>
              </w:rPr>
              <w:t xml:space="preserve">Laikoma, kad atitinkamos padėties dėl interesų konflikto negalima ištaisyti, jeigu į interesų konfliktą patekę asmenys nulėmė viešojo pirkimo komisijos ar </w:t>
            </w:r>
            <w:r w:rsidRPr="0019236D">
              <w:rPr>
                <w:rFonts w:ascii="Arial" w:hAnsi="Arial" w:cs="Arial"/>
              </w:rPr>
              <w:lastRenderedPageBreak/>
              <w:t>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2 punktas</w:t>
            </w:r>
          </w:p>
          <w:p w14:paraId="2481C4E3" w14:textId="77777777" w:rsidR="0019236D" w:rsidRPr="0019236D" w:rsidRDefault="0019236D" w:rsidP="0019236D">
            <w:pPr>
              <w:pStyle w:val="Betarp"/>
              <w:jc w:val="both"/>
              <w:rPr>
                <w:rFonts w:ascii="Arial" w:eastAsia="Yu Mincho" w:hAnsi="Arial" w:cs="Arial"/>
                <w:sz w:val="22"/>
                <w:szCs w:val="22"/>
              </w:rPr>
            </w:pPr>
          </w:p>
          <w:p w14:paraId="48C414A1" w14:textId="216AFDC7"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4B8158F" w14:textId="7777777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pajėgumais remiasi tiekėjas, pagal sutarties </w:t>
            </w:r>
            <w:r w:rsidRPr="0019236D">
              <w:rPr>
                <w:rFonts w:ascii="Arial" w:hAnsi="Arial" w:cs="Arial"/>
                <w:bCs/>
              </w:rPr>
              <w:lastRenderedPageBreak/>
              <w:t>vykdymui prisiimtus įsipareigojimus</w:t>
            </w:r>
          </w:p>
        </w:tc>
      </w:tr>
      <w:tr w:rsidR="00C62AE7" w:rsidRPr="0019236D"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4E18AE19" w:rsidR="00C62AE7" w:rsidRPr="0019236D" w:rsidRDefault="000409F0" w:rsidP="00C62AE7">
            <w:pPr>
              <w:pStyle w:val="Sraopastraipa"/>
              <w:spacing w:after="0" w:line="240" w:lineRule="auto"/>
              <w:ind w:left="22" w:right="-108"/>
              <w:jc w:val="center"/>
              <w:rPr>
                <w:rFonts w:ascii="Arial" w:hAnsi="Arial" w:cs="Arial"/>
                <w:bCs/>
                <w:lang w:val="lt-LT"/>
              </w:rPr>
            </w:pPr>
            <w:r>
              <w:rPr>
                <w:rFonts w:ascii="Arial" w:hAnsi="Arial" w:cs="Arial"/>
                <w:bCs/>
                <w:lang w:val="lt-LT"/>
              </w:rPr>
              <w:lastRenderedPageBreak/>
              <w:t>6</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19236D" w:rsidRDefault="0019236D" w:rsidP="00C62AE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76A20CF9" w14:textId="77777777" w:rsidR="0019236D" w:rsidRPr="0019236D" w:rsidRDefault="0019236D" w:rsidP="0019236D">
            <w:pPr>
              <w:pStyle w:val="Betarp"/>
              <w:jc w:val="both"/>
              <w:rPr>
                <w:rFonts w:ascii="Arial" w:eastAsia="Yu Mincho" w:hAnsi="Arial" w:cs="Arial"/>
                <w:sz w:val="22"/>
                <w:szCs w:val="22"/>
              </w:rPr>
            </w:pPr>
          </w:p>
          <w:p w14:paraId="772E6CCB" w14:textId="41D8AE02"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B109D4F" w14:textId="3E943D89"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424AC029" w:rsidR="00C62AE7" w:rsidRPr="0019236D" w:rsidRDefault="000409F0" w:rsidP="00C62AE7">
            <w:pPr>
              <w:pStyle w:val="Sraopastraipa"/>
              <w:spacing w:after="0" w:line="240" w:lineRule="auto"/>
              <w:ind w:left="22" w:right="-108"/>
              <w:jc w:val="center"/>
              <w:rPr>
                <w:rFonts w:ascii="Arial" w:hAnsi="Arial" w:cs="Arial"/>
                <w:bCs/>
                <w:lang w:val="lt-LT"/>
              </w:rPr>
            </w:pPr>
            <w:r>
              <w:rPr>
                <w:rFonts w:ascii="Arial" w:hAnsi="Arial" w:cs="Arial"/>
                <w:bCs/>
                <w:lang w:val="lt-LT"/>
              </w:rPr>
              <w:t>7</w:t>
            </w:r>
            <w:r w:rsidR="00C62AE7" w:rsidRPr="0019236D">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19236D">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5F51F5D7" w14:textId="1A3B6FBC" w:rsidR="00C62AE7" w:rsidRPr="0019236D"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34FAEF79" w14:textId="77777777" w:rsidR="0019236D" w:rsidRPr="0019236D" w:rsidRDefault="0019236D" w:rsidP="0019236D">
            <w:pPr>
              <w:pStyle w:val="Betarp"/>
              <w:jc w:val="both"/>
              <w:rPr>
                <w:rFonts w:ascii="Arial" w:eastAsia="Yu Mincho" w:hAnsi="Arial" w:cs="Arial"/>
                <w:sz w:val="22"/>
                <w:szCs w:val="22"/>
              </w:rPr>
            </w:pPr>
          </w:p>
          <w:p w14:paraId="7E815B85" w14:textId="19C1C07D"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4C9F80" w14:textId="77777777" w:rsidR="0019236D" w:rsidRPr="0019236D" w:rsidRDefault="0019236D" w:rsidP="0019236D">
            <w:pPr>
              <w:pStyle w:val="Betarp"/>
              <w:jc w:val="both"/>
              <w:rPr>
                <w:rFonts w:ascii="Arial" w:hAnsi="Arial" w:cs="Arial"/>
                <w:bCs/>
                <w:iCs/>
                <w:sz w:val="22"/>
                <w:szCs w:val="22"/>
                <w:lang w:eastAsia="en-US"/>
              </w:rPr>
            </w:pPr>
          </w:p>
          <w:p w14:paraId="5E8FE137" w14:textId="77777777" w:rsidR="0019236D" w:rsidRPr="0019236D" w:rsidRDefault="0019236D" w:rsidP="0019236D">
            <w:pPr>
              <w:pStyle w:val="Betarp"/>
              <w:jc w:val="both"/>
              <w:rPr>
                <w:rFonts w:ascii="Arial" w:hAnsi="Arial" w:cs="Arial"/>
                <w:bCs/>
                <w:iCs/>
                <w:sz w:val="22"/>
                <w:szCs w:val="22"/>
                <w:lang w:eastAsia="en-US"/>
              </w:rPr>
            </w:pPr>
          </w:p>
          <w:p w14:paraId="50BFF48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19236D" w:rsidRDefault="0019236D" w:rsidP="0019236D">
            <w:pPr>
              <w:pStyle w:val="Betarp"/>
              <w:jc w:val="both"/>
              <w:rPr>
                <w:rFonts w:ascii="Arial" w:hAnsi="Arial" w:cs="Arial"/>
                <w:b/>
                <w:bCs/>
                <w:sz w:val="22"/>
                <w:szCs w:val="22"/>
              </w:rPr>
            </w:pPr>
          </w:p>
          <w:p w14:paraId="7598A781" w14:textId="77777777" w:rsidR="0019236D" w:rsidRPr="0019236D" w:rsidRDefault="0019236D" w:rsidP="0019236D">
            <w:pPr>
              <w:pStyle w:val="Betarp"/>
              <w:jc w:val="both"/>
              <w:rPr>
                <w:rFonts w:ascii="Arial" w:hAnsi="Arial" w:cs="Arial"/>
                <w:sz w:val="22"/>
                <w:szCs w:val="22"/>
                <w:u w:val="single"/>
              </w:rPr>
            </w:pPr>
            <w:hyperlink r:id="rId9">
              <w:r w:rsidRPr="0019236D">
                <w:rPr>
                  <w:rStyle w:val="Hipersaitas"/>
                  <w:rFonts w:ascii="Arial" w:hAnsi="Arial" w:cs="Arial"/>
                  <w:sz w:val="22"/>
                  <w:szCs w:val="22"/>
                </w:rPr>
                <w:t>https://vpt.lrv.lt/melaginga-informacija-pateikusiu-tiekeju-sarasas-3</w:t>
              </w:r>
            </w:hyperlink>
          </w:p>
          <w:p w14:paraId="5FBBD2B1" w14:textId="7943398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3E708CC3" w:rsidR="00A018D1" w:rsidRPr="0019236D" w:rsidRDefault="000409F0" w:rsidP="00A018D1">
            <w:pPr>
              <w:pStyle w:val="Sraopastraipa"/>
              <w:spacing w:after="0" w:line="240" w:lineRule="auto"/>
              <w:ind w:left="22" w:right="-108"/>
              <w:jc w:val="center"/>
              <w:rPr>
                <w:rFonts w:ascii="Arial" w:hAnsi="Arial" w:cs="Arial"/>
                <w:bCs/>
                <w:lang w:val="lt-LT"/>
              </w:rPr>
            </w:pPr>
            <w:r>
              <w:rPr>
                <w:rFonts w:ascii="Arial" w:hAnsi="Arial" w:cs="Arial"/>
                <w:bCs/>
                <w:lang w:val="lt-LT"/>
              </w:rPr>
              <w:t>8</w:t>
            </w:r>
            <w:r w:rsidR="00A018D1" w:rsidRPr="0019236D">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19236D" w:rsidRDefault="0019236D" w:rsidP="00A018D1">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54AAA737" w14:textId="77777777" w:rsidR="0019236D" w:rsidRPr="0019236D" w:rsidRDefault="0019236D" w:rsidP="0019236D">
            <w:pPr>
              <w:pStyle w:val="Betarp"/>
              <w:jc w:val="both"/>
              <w:rPr>
                <w:rFonts w:ascii="Arial" w:eastAsia="Yu Mincho" w:hAnsi="Arial" w:cs="Arial"/>
                <w:sz w:val="22"/>
                <w:szCs w:val="22"/>
              </w:rPr>
            </w:pPr>
          </w:p>
          <w:p w14:paraId="31DDC19F"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413D4CB" w14:textId="3FC7F51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7D739A0" w14:textId="5DDD93BB"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4B84877C" w:rsidR="00A018D1" w:rsidRPr="0019236D" w:rsidRDefault="000409F0" w:rsidP="00A018D1">
            <w:pPr>
              <w:spacing w:after="0" w:line="240" w:lineRule="auto"/>
              <w:ind w:left="22" w:right="-108"/>
              <w:jc w:val="center"/>
              <w:rPr>
                <w:rFonts w:ascii="Arial" w:hAnsi="Arial" w:cs="Arial"/>
                <w:bCs/>
              </w:rPr>
            </w:pPr>
            <w:r>
              <w:rPr>
                <w:rFonts w:ascii="Arial" w:hAnsi="Arial" w:cs="Arial"/>
                <w:bCs/>
              </w:rPr>
              <w:t>9</w:t>
            </w:r>
            <w:r w:rsidR="00A018D1"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19236D" w:rsidRDefault="0019236D" w:rsidP="0019236D">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19236D" w:rsidRDefault="0019236D" w:rsidP="000E04EF">
            <w:pPr>
              <w:spacing w:after="0" w:line="240" w:lineRule="auto"/>
              <w:jc w:val="both"/>
              <w:rPr>
                <w:rFonts w:ascii="Arial" w:hAnsi="Arial" w:cs="Arial"/>
                <w:bCs/>
              </w:rPr>
            </w:pPr>
            <w:r w:rsidRPr="0019236D">
              <w:rPr>
                <w:rFonts w:ascii="Arial" w:hAnsi="Arial" w:cs="Arial"/>
              </w:rPr>
              <w:t xml:space="preserve">Šiuo pagrindu tiekėjas taip pat pašalinamas iš pirkimo procedūros, kai, vadovaujantis kitų valstybių teisės </w:t>
            </w:r>
            <w:r w:rsidRPr="0019236D">
              <w:rPr>
                <w:rFonts w:ascii="Arial" w:hAnsi="Arial" w:cs="Arial"/>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2FED4759" w14:textId="77777777" w:rsidR="0019236D" w:rsidRPr="0019236D" w:rsidRDefault="0019236D" w:rsidP="0019236D">
            <w:pPr>
              <w:pStyle w:val="Betarp"/>
              <w:jc w:val="both"/>
              <w:rPr>
                <w:rFonts w:ascii="Arial" w:eastAsia="Yu Mincho" w:hAnsi="Arial" w:cs="Arial"/>
                <w:sz w:val="22"/>
                <w:szCs w:val="22"/>
              </w:rPr>
            </w:pPr>
          </w:p>
          <w:p w14:paraId="3CD6F421"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29CD925C" w14:textId="77777777" w:rsidR="00A018D1" w:rsidRPr="0019236D" w:rsidRDefault="00A018D1" w:rsidP="00A018D1">
            <w:pPr>
              <w:spacing w:after="0" w:line="240" w:lineRule="auto"/>
              <w:jc w:val="both"/>
              <w:rPr>
                <w:rFonts w:ascii="Arial" w:hAnsi="Arial" w:cs="Arial"/>
                <w:bCs/>
              </w:rPr>
            </w:pPr>
          </w:p>
          <w:p w14:paraId="4E74A611" w14:textId="7777777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6DE89C0" w14:textId="77777777" w:rsidR="0019236D" w:rsidRPr="0019236D" w:rsidRDefault="0019236D" w:rsidP="0019236D">
            <w:pPr>
              <w:pStyle w:val="Betarp"/>
              <w:jc w:val="both"/>
              <w:rPr>
                <w:rFonts w:ascii="Arial" w:hAnsi="Arial" w:cs="Arial"/>
                <w:bCs/>
                <w:iCs/>
                <w:sz w:val="22"/>
                <w:szCs w:val="22"/>
                <w:lang w:eastAsia="en-US"/>
              </w:rPr>
            </w:pPr>
          </w:p>
          <w:p w14:paraId="625752E7"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19236D" w:rsidRDefault="0019236D" w:rsidP="0019236D">
            <w:pPr>
              <w:pStyle w:val="Betarp"/>
              <w:jc w:val="both"/>
              <w:rPr>
                <w:rFonts w:ascii="Arial" w:hAnsi="Arial" w:cs="Arial"/>
                <w:sz w:val="22"/>
                <w:szCs w:val="22"/>
              </w:rPr>
            </w:pPr>
          </w:p>
          <w:p w14:paraId="6875643C" w14:textId="77777777" w:rsidR="0019236D" w:rsidRPr="0019236D" w:rsidRDefault="0019236D" w:rsidP="0019236D">
            <w:pPr>
              <w:pStyle w:val="Betarp"/>
              <w:jc w:val="both"/>
              <w:rPr>
                <w:rStyle w:val="Hipersaitas"/>
                <w:rFonts w:ascii="Arial" w:hAnsi="Arial" w:cs="Arial"/>
                <w:sz w:val="22"/>
                <w:szCs w:val="22"/>
              </w:rPr>
            </w:pPr>
            <w:hyperlink r:id="rId10" w:history="1">
              <w:r w:rsidRPr="0019236D">
                <w:rPr>
                  <w:rStyle w:val="Hipersaitas"/>
                  <w:rFonts w:ascii="Arial" w:hAnsi="Arial" w:cs="Arial"/>
                  <w:sz w:val="22"/>
                  <w:szCs w:val="22"/>
                </w:rPr>
                <w:t>https://vpt.lrv.lt/lt/pasalinimo-pagrindai-1/nepatikimi-tiekejai-1</w:t>
              </w:r>
            </w:hyperlink>
          </w:p>
          <w:p w14:paraId="7A933AB1" w14:textId="77777777" w:rsidR="0019236D" w:rsidRPr="0019236D" w:rsidRDefault="0019236D" w:rsidP="0019236D">
            <w:pPr>
              <w:pStyle w:val="Betarp"/>
              <w:jc w:val="both"/>
              <w:rPr>
                <w:rFonts w:ascii="Arial" w:hAnsi="Arial" w:cs="Arial"/>
                <w:sz w:val="22"/>
                <w:szCs w:val="22"/>
              </w:rPr>
            </w:pPr>
          </w:p>
          <w:p w14:paraId="7D3FA3E4" w14:textId="77777777" w:rsidR="0019236D" w:rsidRPr="0019236D" w:rsidRDefault="0019236D" w:rsidP="0019236D">
            <w:pPr>
              <w:pStyle w:val="Betarp"/>
              <w:jc w:val="both"/>
              <w:rPr>
                <w:rFonts w:ascii="Arial" w:hAnsi="Arial" w:cs="Arial"/>
                <w:sz w:val="22"/>
                <w:szCs w:val="22"/>
              </w:rPr>
            </w:pPr>
            <w:hyperlink r:id="rId11" w:history="1">
              <w:r w:rsidRPr="0019236D">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19236D"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37315E1A" w:rsidR="00A018D1" w:rsidRPr="0019236D" w:rsidRDefault="000409F0" w:rsidP="00A018D1">
            <w:pPr>
              <w:spacing w:after="0" w:line="240" w:lineRule="auto"/>
              <w:ind w:left="22" w:right="-108"/>
              <w:jc w:val="center"/>
              <w:rPr>
                <w:rFonts w:ascii="Arial" w:hAnsi="Arial" w:cs="Arial"/>
                <w:bCs/>
              </w:rPr>
            </w:pPr>
            <w:r>
              <w:rPr>
                <w:rFonts w:ascii="Arial" w:hAnsi="Arial" w:cs="Arial"/>
                <w:bCs/>
              </w:rPr>
              <w:t>10</w:t>
            </w:r>
            <w:r w:rsidR="00A018D1" w:rsidRPr="0019236D">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19236D">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61040481" w14:textId="77777777" w:rsidR="0019236D" w:rsidRPr="0019236D" w:rsidRDefault="0019236D" w:rsidP="0019236D">
            <w:pPr>
              <w:pStyle w:val="Betarp"/>
              <w:jc w:val="both"/>
              <w:rPr>
                <w:rFonts w:ascii="Arial" w:eastAsia="Yu Mincho" w:hAnsi="Arial" w:cs="Arial"/>
                <w:sz w:val="22"/>
                <w:szCs w:val="22"/>
              </w:rPr>
            </w:pPr>
          </w:p>
          <w:p w14:paraId="23B38F89" w14:textId="722DBC40" w:rsidR="00A018D1"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2" w:history="1">
              <w:r w:rsidRPr="0019236D">
                <w:rPr>
                  <w:rStyle w:val="Hipersaitas"/>
                  <w:rFonts w:ascii="Arial" w:hAnsi="Arial" w:cs="Arial"/>
                  <w:sz w:val="22"/>
                  <w:szCs w:val="22"/>
                </w:rPr>
                <w:t>https://www.registrucentras.lt/jar/p/index.php</w:t>
              </w:r>
            </w:hyperlink>
          </w:p>
          <w:p w14:paraId="7A2DA003"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436097B7" w14:textId="77777777" w:rsidR="0019236D" w:rsidRPr="0019236D" w:rsidRDefault="0019236D" w:rsidP="0019236D">
            <w:pPr>
              <w:pStyle w:val="Betarp"/>
              <w:jc w:val="both"/>
              <w:rPr>
                <w:rFonts w:ascii="Arial" w:hAnsi="Arial" w:cs="Arial"/>
                <w:sz w:val="22"/>
                <w:szCs w:val="22"/>
                <w:lang w:eastAsia="en-US"/>
              </w:rPr>
            </w:pPr>
            <w:hyperlink r:id="rId13" w:history="1">
              <w:r w:rsidRPr="0019236D">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71D2E4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r w:rsidR="000409F0">
              <w:rPr>
                <w:rFonts w:ascii="Arial" w:hAnsi="Arial" w:cs="Arial"/>
                <w:bCs/>
              </w:rPr>
              <w:t>1</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19236D"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3099CDEC" w14:textId="77777777" w:rsidR="0019236D" w:rsidRPr="0019236D" w:rsidRDefault="0019236D" w:rsidP="0019236D">
            <w:pPr>
              <w:pStyle w:val="Betarp"/>
              <w:jc w:val="both"/>
              <w:rPr>
                <w:rFonts w:ascii="Arial" w:eastAsia="Yu Mincho" w:hAnsi="Arial" w:cs="Arial"/>
                <w:sz w:val="22"/>
                <w:szCs w:val="22"/>
              </w:rPr>
            </w:pPr>
          </w:p>
          <w:p w14:paraId="675FB79A" w14:textId="177D9EF8" w:rsidR="00C62AE7" w:rsidRPr="0019236D" w:rsidRDefault="0019236D" w:rsidP="0019236D">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76F7D0C" w14:textId="77777777" w:rsidR="0019236D" w:rsidRPr="0019236D" w:rsidRDefault="0019236D" w:rsidP="0019236D">
            <w:pPr>
              <w:pStyle w:val="Betarp"/>
              <w:jc w:val="both"/>
              <w:rPr>
                <w:rFonts w:ascii="Arial" w:hAnsi="Arial" w:cs="Arial"/>
                <w:b/>
                <w:bCs/>
                <w:iCs/>
                <w:sz w:val="22"/>
                <w:szCs w:val="22"/>
                <w:lang w:eastAsia="en-US"/>
              </w:rPr>
            </w:pPr>
          </w:p>
          <w:p w14:paraId="6B8D657D" w14:textId="1B1D04F0" w:rsidR="000E04EF" w:rsidRPr="0019236D" w:rsidRDefault="0019236D" w:rsidP="0019236D">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4">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1472CB4" w14:textId="16743E4F"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3190A5BB"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r w:rsidR="000409F0">
              <w:rPr>
                <w:rFonts w:ascii="Arial" w:hAnsi="Arial" w:cs="Arial"/>
                <w:bCs/>
              </w:rPr>
              <w:t>2</w:t>
            </w:r>
            <w:r w:rsidRPr="0019236D">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19236D" w:rsidRDefault="0019236D" w:rsidP="00C62AE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542433FE" w14:textId="77777777" w:rsidR="0019236D" w:rsidRPr="0019236D" w:rsidRDefault="0019236D" w:rsidP="0019236D">
            <w:pPr>
              <w:pStyle w:val="Betarp"/>
              <w:jc w:val="both"/>
              <w:rPr>
                <w:rFonts w:ascii="Arial" w:eastAsia="Yu Mincho" w:hAnsi="Arial" w:cs="Arial"/>
                <w:sz w:val="22"/>
                <w:szCs w:val="22"/>
              </w:rPr>
            </w:pPr>
          </w:p>
          <w:p w14:paraId="11031997" w14:textId="0BEB6E1E" w:rsidR="00C62AE7" w:rsidRPr="0019236D" w:rsidRDefault="0019236D" w:rsidP="0019236D">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9DB386C" w14:textId="77777777" w:rsidR="0019236D" w:rsidRPr="0019236D" w:rsidRDefault="0019236D" w:rsidP="0019236D">
            <w:pPr>
              <w:pStyle w:val="Betarp"/>
              <w:jc w:val="both"/>
              <w:rPr>
                <w:rFonts w:ascii="Arial" w:hAnsi="Arial" w:cs="Arial"/>
                <w:bCs/>
                <w:iCs/>
                <w:sz w:val="22"/>
                <w:szCs w:val="22"/>
                <w:lang w:eastAsia="en-US"/>
              </w:rPr>
            </w:pPr>
          </w:p>
          <w:p w14:paraId="4A10698A" w14:textId="77777777" w:rsidR="0019236D" w:rsidRPr="0019236D" w:rsidRDefault="0019236D" w:rsidP="0019236D">
            <w:pPr>
              <w:rPr>
                <w:rFonts w:ascii="Arial" w:hAnsi="Arial" w:cs="Arial"/>
                <w:b/>
                <w:bCs/>
              </w:rPr>
            </w:pPr>
            <w:r w:rsidRPr="0019236D">
              <w:rPr>
                <w:rFonts w:ascii="Arial" w:hAnsi="Arial" w:cs="Arial"/>
                <w:b/>
                <w:bCs/>
              </w:rPr>
              <w:t xml:space="preserve">Priimant sprendimus dėl tiekėjo pašalinimo iš pirkimo procedūros šiame punkte nurodytu </w:t>
            </w:r>
            <w:r w:rsidRPr="0019236D">
              <w:rPr>
                <w:rFonts w:ascii="Arial" w:hAnsi="Arial" w:cs="Arial"/>
                <w:b/>
                <w:bCs/>
              </w:rPr>
              <w:lastRenderedPageBreak/>
              <w:t xml:space="preserve">pašalinimo pagrindu, be kita ko, atsižvelgiama į nacionalinėje duomenų bazėje adresu: </w:t>
            </w:r>
          </w:p>
          <w:p w14:paraId="0CED7B38" w14:textId="72ADB8F5" w:rsidR="000E04EF" w:rsidRPr="0019236D" w:rsidRDefault="0019236D" w:rsidP="0019236D">
            <w:pPr>
              <w:pStyle w:val="Betarp"/>
              <w:jc w:val="both"/>
              <w:rPr>
                <w:rFonts w:ascii="Arial" w:hAnsi="Arial" w:cs="Arial"/>
                <w:bCs/>
                <w:sz w:val="22"/>
                <w:szCs w:val="22"/>
              </w:rPr>
            </w:pPr>
            <w:hyperlink r:id="rId15"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3D92AA31" w14:textId="428C787A"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w:t>
            </w:r>
            <w:r w:rsidRPr="0019236D">
              <w:rPr>
                <w:rFonts w:ascii="Arial" w:hAnsi="Arial" w:cs="Arial"/>
                <w:bCs/>
              </w:rPr>
              <w:lastRenderedPageBreak/>
              <w:t>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lastRenderedPageBreak/>
        <w:t>* Perkančioji organizacija pasilieka teisę prašyti tiekėjo pateikti pažymų ar kitų su pasiūlymu teikiamų dokumentų originalus</w:t>
      </w:r>
      <w:r w:rsidRPr="0019236D">
        <w:rPr>
          <w:rFonts w:ascii="Arial" w:hAnsi="Arial" w:cs="Arial"/>
          <w:bCs/>
          <w:lang w:val="lt-LT"/>
        </w:rPr>
        <w:t>.</w:t>
      </w:r>
    </w:p>
    <w:p w14:paraId="52ACDB18" w14:textId="77777777" w:rsidR="002741DC" w:rsidRDefault="002741DC" w:rsidP="002741DC">
      <w:pPr>
        <w:tabs>
          <w:tab w:val="center" w:pos="4908"/>
          <w:tab w:val="left" w:pos="7305"/>
        </w:tabs>
        <w:spacing w:after="0" w:line="240" w:lineRule="auto"/>
        <w:ind w:right="-178"/>
        <w:rPr>
          <w:rFonts w:ascii="Arial" w:eastAsia="Calibri" w:hAnsi="Arial" w:cs="Arial"/>
          <w:sz w:val="20"/>
          <w:szCs w:val="20"/>
        </w:rPr>
      </w:pPr>
    </w:p>
    <w:p w14:paraId="1491CEEE" w14:textId="70F06DB0" w:rsidR="002741DC" w:rsidRPr="006F4686" w:rsidRDefault="002741DC" w:rsidP="002741DC">
      <w:pPr>
        <w:tabs>
          <w:tab w:val="center" w:pos="4908"/>
          <w:tab w:val="left" w:pos="7305"/>
        </w:tabs>
        <w:spacing w:after="0" w:line="240" w:lineRule="auto"/>
        <w:ind w:right="-178"/>
        <w:rPr>
          <w:rFonts w:ascii="Arial" w:eastAsia="Calibri" w:hAnsi="Arial" w:cs="Arial"/>
          <w:sz w:val="20"/>
          <w:szCs w:val="20"/>
        </w:rPr>
      </w:pPr>
      <w:r w:rsidRPr="006F4686">
        <w:rPr>
          <w:rFonts w:ascii="Arial" w:eastAsia="Calibri" w:hAnsi="Arial" w:cs="Arial"/>
          <w:sz w:val="20"/>
          <w:szCs w:val="20"/>
        </w:rPr>
        <w:t xml:space="preserve">2. Tiekėjas turi atitikti šiuos kvalifikacijos reikalavimus </w:t>
      </w:r>
      <w:r w:rsidRPr="006F4686">
        <w:rPr>
          <w:rFonts w:ascii="Arial" w:eastAsia="Calibri" w:hAnsi="Arial" w:cs="Arial"/>
          <w:b/>
          <w:sz w:val="20"/>
          <w:szCs w:val="20"/>
        </w:rPr>
        <w:t xml:space="preserve">(kvalifikacija turi būti įgyta iki </w:t>
      </w:r>
      <w:r>
        <w:rPr>
          <w:rFonts w:ascii="Arial" w:eastAsia="Calibri" w:hAnsi="Arial" w:cs="Arial"/>
          <w:b/>
          <w:sz w:val="20"/>
          <w:szCs w:val="20"/>
        </w:rPr>
        <w:t>pasiūlymo</w:t>
      </w:r>
      <w:r w:rsidRPr="006F4686">
        <w:rPr>
          <w:rFonts w:ascii="Arial" w:eastAsia="Calibri" w:hAnsi="Arial" w:cs="Arial"/>
          <w:b/>
          <w:sz w:val="20"/>
          <w:szCs w:val="20"/>
        </w:rPr>
        <w:t xml:space="preserve"> pateikimo termino pabaigos)</w:t>
      </w:r>
      <w:r w:rsidRPr="006F4686">
        <w:rPr>
          <w:rFonts w:ascii="Arial" w:eastAsia="Calibri" w:hAnsi="Arial" w:cs="Arial"/>
          <w:sz w:val="20"/>
          <w:szCs w:val="20"/>
        </w:rPr>
        <w:t>:</w:t>
      </w:r>
    </w:p>
    <w:tbl>
      <w:tblP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5625"/>
        <w:gridCol w:w="5208"/>
        <w:gridCol w:w="4459"/>
      </w:tblGrid>
      <w:tr w:rsidR="002741DC" w:rsidRPr="00D17439" w14:paraId="2A4F06A1" w14:textId="77777777" w:rsidTr="001F6628">
        <w:trPr>
          <w:trHeight w:val="58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27B6C923" w14:textId="264B94D0" w:rsidR="002741DC" w:rsidRPr="00D17439" w:rsidRDefault="002741DC" w:rsidP="001F6628">
            <w:pPr>
              <w:spacing w:after="0" w:line="240" w:lineRule="auto"/>
              <w:jc w:val="both"/>
              <w:rPr>
                <w:rFonts w:ascii="Arial" w:hAnsi="Arial" w:cs="Arial"/>
                <w:b/>
                <w:sz w:val="20"/>
                <w:szCs w:val="20"/>
                <w:u w:val="single"/>
              </w:rPr>
            </w:pPr>
            <w:r w:rsidRPr="00D17439">
              <w:rPr>
                <w:rFonts w:ascii="Arial" w:hAnsi="Arial" w:cs="Arial"/>
                <w:b/>
                <w:sz w:val="20"/>
                <w:szCs w:val="20"/>
                <w:u w:val="single"/>
              </w:rPr>
              <w:t>Kvalifikacijos</w:t>
            </w:r>
            <w:r>
              <w:rPr>
                <w:rFonts w:ascii="Arial" w:hAnsi="Arial" w:cs="Arial"/>
                <w:b/>
                <w:sz w:val="20"/>
                <w:szCs w:val="20"/>
                <w:u w:val="single"/>
                <w:vertAlign w:val="superscript"/>
              </w:rPr>
              <w:t xml:space="preserve"> </w:t>
            </w:r>
            <w:r w:rsidRPr="00D17439">
              <w:rPr>
                <w:rFonts w:ascii="Arial" w:hAnsi="Arial" w:cs="Arial"/>
                <w:b/>
                <w:sz w:val="20"/>
                <w:szCs w:val="20"/>
                <w:u w:val="single"/>
              </w:rPr>
              <w:t xml:space="preserve"> reikalavimai</w:t>
            </w:r>
          </w:p>
        </w:tc>
      </w:tr>
      <w:tr w:rsidR="002741DC" w:rsidRPr="00D17439" w14:paraId="555A7EFA" w14:textId="77777777" w:rsidTr="0082484E">
        <w:tc>
          <w:tcPr>
            <w:tcW w:w="202" w:type="pct"/>
            <w:tcBorders>
              <w:top w:val="single" w:sz="4" w:space="0" w:color="000000"/>
              <w:left w:val="single" w:sz="4" w:space="0" w:color="000000"/>
              <w:bottom w:val="single" w:sz="4" w:space="0" w:color="000000"/>
              <w:right w:val="single" w:sz="4" w:space="0" w:color="000000"/>
            </w:tcBorders>
            <w:vAlign w:val="center"/>
          </w:tcPr>
          <w:p w14:paraId="34BE09D5" w14:textId="5A54C408" w:rsidR="002741DC" w:rsidRPr="00D17439" w:rsidRDefault="002741DC" w:rsidP="001F6628">
            <w:pPr>
              <w:spacing w:after="0" w:line="240" w:lineRule="auto"/>
              <w:ind w:left="22" w:right="-108"/>
              <w:rPr>
                <w:rFonts w:ascii="Arial" w:hAnsi="Arial" w:cs="Arial"/>
                <w:sz w:val="20"/>
                <w:szCs w:val="20"/>
              </w:rPr>
            </w:pPr>
            <w:r w:rsidRPr="00D17439">
              <w:rPr>
                <w:rFonts w:ascii="Arial" w:hAnsi="Arial" w:cs="Arial"/>
                <w:sz w:val="20"/>
                <w:szCs w:val="20"/>
              </w:rPr>
              <w:t>1</w:t>
            </w:r>
            <w:r w:rsidR="000409F0">
              <w:rPr>
                <w:rFonts w:ascii="Arial" w:hAnsi="Arial" w:cs="Arial"/>
                <w:sz w:val="20"/>
                <w:szCs w:val="20"/>
              </w:rPr>
              <w:t>3</w:t>
            </w:r>
            <w:r w:rsidRPr="00D17439">
              <w:rPr>
                <w:rFonts w:ascii="Arial" w:hAnsi="Arial" w:cs="Arial"/>
                <w:sz w:val="20"/>
                <w:szCs w:val="20"/>
              </w:rPr>
              <w:t xml:space="preserve">. </w:t>
            </w:r>
          </w:p>
        </w:tc>
        <w:tc>
          <w:tcPr>
            <w:tcW w:w="1765" w:type="pct"/>
            <w:tcBorders>
              <w:top w:val="single" w:sz="4" w:space="0" w:color="000000"/>
              <w:left w:val="single" w:sz="4" w:space="0" w:color="000000"/>
              <w:bottom w:val="single" w:sz="4" w:space="0" w:color="000000"/>
              <w:right w:val="single" w:sz="4" w:space="0" w:color="000000"/>
            </w:tcBorders>
          </w:tcPr>
          <w:p w14:paraId="4716E484" w14:textId="066C2753" w:rsidR="008207DB" w:rsidRPr="008207DB" w:rsidRDefault="008207DB" w:rsidP="008207DB">
            <w:pPr>
              <w:spacing w:after="0" w:line="240" w:lineRule="auto"/>
              <w:jc w:val="both"/>
              <w:rPr>
                <w:rFonts w:ascii="Arial" w:hAnsi="Arial" w:cs="Arial"/>
                <w:color w:val="000000"/>
                <w:sz w:val="20"/>
                <w:szCs w:val="20"/>
              </w:rPr>
            </w:pPr>
            <w:r w:rsidRPr="008207DB">
              <w:rPr>
                <w:rFonts w:ascii="Arial" w:hAnsi="Arial" w:cs="Arial"/>
                <w:color w:val="000000"/>
                <w:sz w:val="20"/>
                <w:szCs w:val="20"/>
              </w:rPr>
              <w:t xml:space="preserve">Tiekėjas per paskutinius 5 metus </w:t>
            </w:r>
            <w:proofErr w:type="spellStart"/>
            <w:r w:rsidRPr="00001FCB">
              <w:rPr>
                <w:rFonts w:ascii="Arial" w:hAnsi="Arial" w:cs="Arial"/>
                <w:color w:val="000000"/>
                <w:sz w:val="20"/>
                <w:szCs w:val="20"/>
              </w:rPr>
              <w:t>metus</w:t>
            </w:r>
            <w:proofErr w:type="spellEnd"/>
            <w:r w:rsidRPr="00001FCB">
              <w:rPr>
                <w:rFonts w:ascii="Arial" w:hAnsi="Arial" w:cs="Arial"/>
                <w:color w:val="000000"/>
                <w:sz w:val="20"/>
                <w:szCs w:val="20"/>
              </w:rPr>
              <w:t xml:space="preserve"> </w:t>
            </w:r>
            <w:r w:rsidRPr="009D3B47">
              <w:rPr>
                <w:rFonts w:ascii="Arial" w:hAnsi="Arial" w:cs="Arial"/>
                <w:color w:val="000000"/>
                <w:sz w:val="20"/>
                <w:szCs w:val="20"/>
              </w:rPr>
              <w:t>(arba per laiką nuo tiekėjo įregistravimo dienos, jei tiekėjas vykdė veiklą trumpiau nei 5 metus) iki pasiūlymo pateikimo termino pabaigos pagal</w:t>
            </w:r>
            <w:r w:rsidRPr="008207DB">
              <w:rPr>
                <w:rFonts w:ascii="Arial" w:hAnsi="Arial" w:cs="Arial"/>
                <w:color w:val="000000"/>
                <w:sz w:val="20"/>
                <w:szCs w:val="20"/>
              </w:rPr>
              <w:t xml:space="preserve"> vieną, dvi arba  tris sutartis yra įvykdęs gyvenamųjų ir (arba) negyvenamųjų pastatų,  griovimo darbų sutartį (-</w:t>
            </w:r>
            <w:proofErr w:type="spellStart"/>
            <w:r w:rsidRPr="008207DB">
              <w:rPr>
                <w:rFonts w:ascii="Arial" w:hAnsi="Arial" w:cs="Arial"/>
                <w:color w:val="000000"/>
                <w:sz w:val="20"/>
                <w:szCs w:val="20"/>
              </w:rPr>
              <w:t>is</w:t>
            </w:r>
            <w:proofErr w:type="spellEnd"/>
            <w:r w:rsidRPr="008207DB">
              <w:rPr>
                <w:rFonts w:ascii="Arial" w:hAnsi="Arial" w:cs="Arial"/>
                <w:color w:val="000000"/>
                <w:sz w:val="20"/>
                <w:szCs w:val="20"/>
              </w:rPr>
              <w:t>), kurios (-</w:t>
            </w:r>
            <w:proofErr w:type="spellStart"/>
            <w:r w:rsidRPr="008207DB">
              <w:rPr>
                <w:rFonts w:ascii="Arial" w:hAnsi="Arial" w:cs="Arial"/>
                <w:color w:val="000000"/>
                <w:sz w:val="20"/>
                <w:szCs w:val="20"/>
              </w:rPr>
              <w:t>ių</w:t>
            </w:r>
            <w:proofErr w:type="spellEnd"/>
            <w:r w:rsidRPr="008207DB">
              <w:rPr>
                <w:rFonts w:ascii="Arial" w:hAnsi="Arial" w:cs="Arial"/>
                <w:color w:val="000000"/>
                <w:sz w:val="20"/>
                <w:szCs w:val="20"/>
              </w:rPr>
              <w:t>) vertė ne mažesnė kaip 300 000 Eur be PVM ir darbų atlikimas bei galutiniai rezultatai buvo tinkami.</w:t>
            </w:r>
          </w:p>
          <w:p w14:paraId="544984EE" w14:textId="77777777" w:rsidR="008207DB" w:rsidRPr="008207DB" w:rsidRDefault="008207DB" w:rsidP="008207DB">
            <w:pPr>
              <w:spacing w:after="0" w:line="240" w:lineRule="auto"/>
              <w:jc w:val="both"/>
              <w:rPr>
                <w:rFonts w:ascii="Arial" w:hAnsi="Arial" w:cs="Arial"/>
                <w:color w:val="000000"/>
                <w:sz w:val="20"/>
                <w:szCs w:val="20"/>
              </w:rPr>
            </w:pPr>
          </w:p>
          <w:p w14:paraId="529C65F5" w14:textId="77777777" w:rsidR="008207DB" w:rsidRDefault="008207DB" w:rsidP="008207DB">
            <w:pPr>
              <w:spacing w:after="0" w:line="240" w:lineRule="auto"/>
              <w:jc w:val="both"/>
              <w:rPr>
                <w:rFonts w:ascii="Arial" w:hAnsi="Arial" w:cs="Arial"/>
                <w:color w:val="000000"/>
                <w:sz w:val="20"/>
                <w:szCs w:val="20"/>
              </w:rPr>
            </w:pPr>
            <w:r w:rsidRPr="005F5F66">
              <w:rPr>
                <w:rFonts w:ascii="Arial" w:hAnsi="Arial" w:cs="Arial"/>
                <w:b/>
                <w:bCs/>
                <w:color w:val="000000"/>
                <w:sz w:val="20"/>
                <w:szCs w:val="20"/>
              </w:rPr>
              <w:t>Pastaba:</w:t>
            </w:r>
            <w:r w:rsidRPr="008207DB">
              <w:rPr>
                <w:rFonts w:ascii="Arial" w:hAnsi="Arial" w:cs="Arial"/>
                <w:color w:val="000000"/>
                <w:sz w:val="20"/>
                <w:szCs w:val="20"/>
              </w:rPr>
              <w:t xml:space="preserve"> 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684F66F5" w14:textId="5FC10706" w:rsidR="002741DC" w:rsidRPr="00362EE4" w:rsidRDefault="002741DC" w:rsidP="00001FCB">
            <w:pPr>
              <w:spacing w:after="0" w:line="240" w:lineRule="auto"/>
              <w:jc w:val="both"/>
              <w:rPr>
                <w:rFonts w:ascii="Arial" w:hAnsi="Arial" w:cs="Arial"/>
                <w:color w:val="000000"/>
                <w:sz w:val="20"/>
                <w:szCs w:val="20"/>
              </w:rPr>
            </w:pPr>
          </w:p>
        </w:tc>
        <w:tc>
          <w:tcPr>
            <w:tcW w:w="1634" w:type="pct"/>
            <w:tcBorders>
              <w:top w:val="single" w:sz="4" w:space="0" w:color="000000"/>
              <w:left w:val="single" w:sz="4" w:space="0" w:color="000000"/>
              <w:bottom w:val="single" w:sz="4" w:space="0" w:color="000000"/>
              <w:right w:val="single" w:sz="4" w:space="0" w:color="000000"/>
            </w:tcBorders>
          </w:tcPr>
          <w:p w14:paraId="25BD3CB5" w14:textId="77777777" w:rsidR="005E2F54" w:rsidRPr="00001FCB" w:rsidRDefault="005E2F54" w:rsidP="005E2F54">
            <w:pPr>
              <w:pStyle w:val="Komentarotekstas"/>
              <w:spacing w:after="0"/>
              <w:jc w:val="both"/>
              <w:rPr>
                <w:rFonts w:ascii="Arial" w:hAnsi="Arial" w:cs="Arial"/>
                <w:b/>
                <w:bCs/>
                <w:iCs/>
              </w:rPr>
            </w:pPr>
            <w:r w:rsidRPr="00001FCB">
              <w:rPr>
                <w:rFonts w:ascii="Arial" w:hAnsi="Arial" w:cs="Arial"/>
                <w:b/>
                <w:bCs/>
                <w:iCs/>
              </w:rPr>
              <w:t>Pateikiama:</w:t>
            </w:r>
          </w:p>
          <w:p w14:paraId="6D634BD7" w14:textId="60E0D032" w:rsidR="005F5F66" w:rsidRPr="00480D78" w:rsidRDefault="005F5F66" w:rsidP="005F5F66">
            <w:pPr>
              <w:spacing w:line="254" w:lineRule="auto"/>
              <w:jc w:val="both"/>
              <w:rPr>
                <w:rFonts w:ascii="Arial" w:hAnsi="Arial" w:cs="Arial"/>
                <w:sz w:val="20"/>
                <w:szCs w:val="20"/>
                <w:lang w:eastAsia="zh-CN"/>
              </w:rPr>
            </w:pPr>
            <w:r w:rsidRPr="00480D78">
              <w:rPr>
                <w:rFonts w:ascii="Arial" w:hAnsi="Arial" w:cs="Arial"/>
                <w:sz w:val="20"/>
                <w:szCs w:val="20"/>
                <w:lang w:eastAsia="zh-CN"/>
              </w:rPr>
              <w:t xml:space="preserve">1) per paskutinius 5 metus </w:t>
            </w:r>
            <w:r w:rsidRPr="009D3B47">
              <w:rPr>
                <w:rFonts w:ascii="Arial" w:hAnsi="Arial" w:cs="Arial"/>
                <w:color w:val="000000"/>
                <w:sz w:val="20"/>
                <w:szCs w:val="20"/>
              </w:rPr>
              <w:t>(arba per laiką nuo tiekėjo įregistravimo dienos, jei tiekėjas vykdė veiklą trumpiau nei 5 metus</w:t>
            </w:r>
            <w:r w:rsidRPr="009D3B47">
              <w:rPr>
                <w:rFonts w:ascii="Arial" w:hAnsi="Arial" w:cs="Arial"/>
                <w:sz w:val="20"/>
                <w:szCs w:val="20"/>
                <w:lang w:eastAsia="zh-CN"/>
              </w:rPr>
              <w:t xml:space="preserve"> atliktų darbų sąrašas</w:t>
            </w:r>
            <w:r w:rsidRPr="009D3B47">
              <w:rPr>
                <w:rFonts w:ascii="Arial" w:hAnsi="Arial" w:cs="Arial"/>
                <w:b/>
                <w:bCs/>
                <w:iCs/>
                <w:sz w:val="20"/>
                <w:szCs w:val="20"/>
              </w:rPr>
              <w:t xml:space="preserve"> (specialiųjų sąlygų 4.1 priedas</w:t>
            </w:r>
            <w:r w:rsidRPr="009D3B47">
              <w:rPr>
                <w:rFonts w:ascii="Arial" w:hAnsi="Arial" w:cs="Arial"/>
                <w:sz w:val="20"/>
                <w:szCs w:val="20"/>
                <w:lang w:eastAsia="zh-CN"/>
              </w:rPr>
              <w:t xml:space="preserve"> );</w:t>
            </w:r>
            <w:r w:rsidRPr="00480D78">
              <w:rPr>
                <w:rFonts w:ascii="Arial" w:hAnsi="Arial" w:cs="Arial"/>
                <w:sz w:val="20"/>
                <w:szCs w:val="20"/>
                <w:lang w:eastAsia="zh-CN"/>
              </w:rPr>
              <w:t xml:space="preserve"> </w:t>
            </w:r>
          </w:p>
          <w:p w14:paraId="15617A28" w14:textId="77777777" w:rsidR="005F5F66" w:rsidRPr="00480D78" w:rsidRDefault="005F5F66" w:rsidP="005F5F66">
            <w:pPr>
              <w:spacing w:line="254" w:lineRule="auto"/>
              <w:jc w:val="both"/>
              <w:rPr>
                <w:rFonts w:ascii="Arial" w:hAnsi="Arial" w:cs="Arial"/>
                <w:bCs/>
                <w:sz w:val="20"/>
                <w:szCs w:val="20"/>
                <w:lang w:eastAsia="zh-CN"/>
              </w:rPr>
            </w:pPr>
            <w:r w:rsidRPr="00480D78">
              <w:rPr>
                <w:rFonts w:ascii="Arial" w:hAnsi="Arial" w:cs="Arial"/>
                <w:sz w:val="20"/>
                <w:szCs w:val="20"/>
                <w:lang w:eastAsia="zh-CN"/>
              </w:rPr>
              <w:t xml:space="preserve">2) </w:t>
            </w:r>
            <w:r w:rsidRPr="00480D78">
              <w:rPr>
                <w:rFonts w:ascii="Arial" w:hAnsi="Arial" w:cs="Arial"/>
                <w:bCs/>
                <w:sz w:val="20"/>
                <w:szCs w:val="20"/>
                <w:lang w:eastAsia="zh-CN"/>
              </w:rPr>
              <w:t xml:space="preserve">užsakovo (-ų) pažymos </w:t>
            </w:r>
            <w:r w:rsidRPr="00480D78">
              <w:rPr>
                <w:rFonts w:ascii="Arial" w:hAnsi="Arial" w:cs="Arial"/>
                <w:sz w:val="20"/>
                <w:szCs w:val="20"/>
                <w:lang w:eastAsia="zh-CN"/>
              </w:rPr>
              <w:t>(tiek viešųjų, tiek privačiųjų)</w:t>
            </w:r>
            <w:r w:rsidRPr="00480D78">
              <w:rPr>
                <w:rFonts w:ascii="Arial" w:hAnsi="Arial" w:cs="Arial"/>
                <w:bCs/>
                <w:sz w:val="20"/>
                <w:szCs w:val="20"/>
                <w:lang w:eastAsia="zh-CN"/>
              </w:rPr>
              <w:t>,</w:t>
            </w:r>
            <w:r w:rsidRPr="00480D78">
              <w:rPr>
                <w:rFonts w:ascii="Arial" w:hAnsi="Arial" w:cs="Arial"/>
                <w:sz w:val="20"/>
                <w:szCs w:val="20"/>
                <w:lang w:eastAsia="zh-CN"/>
              </w:rPr>
              <w:t xml:space="preserve"> kuriose nurodoma, kad griovimo darbų atlikimas ir galutiniai </w:t>
            </w:r>
            <w:r w:rsidRPr="00480D78">
              <w:rPr>
                <w:rFonts w:ascii="Arial" w:hAnsi="Arial" w:cs="Arial"/>
                <w:bCs/>
                <w:sz w:val="20"/>
                <w:szCs w:val="20"/>
                <w:lang w:eastAsia="zh-CN"/>
              </w:rPr>
              <w:t xml:space="preserve">rezultatai buvo tinkami. Užsakovo(-ų) pažymose turi būti nurodytas: </w:t>
            </w:r>
          </w:p>
          <w:p w14:paraId="57981E88" w14:textId="77777777" w:rsidR="005F5F66" w:rsidRPr="00480D78" w:rsidRDefault="005F5F66" w:rsidP="005F5F66">
            <w:pPr>
              <w:numPr>
                <w:ilvl w:val="0"/>
                <w:numId w:val="43"/>
              </w:numPr>
              <w:spacing w:after="0" w:line="254" w:lineRule="auto"/>
              <w:jc w:val="both"/>
              <w:rPr>
                <w:rFonts w:ascii="Arial" w:hAnsi="Arial" w:cs="Arial"/>
                <w:bCs/>
                <w:sz w:val="20"/>
                <w:szCs w:val="20"/>
                <w:lang w:eastAsia="zh-CN"/>
              </w:rPr>
            </w:pPr>
            <w:r w:rsidRPr="00480D78">
              <w:rPr>
                <w:rFonts w:ascii="Arial" w:hAnsi="Arial" w:cs="Arial"/>
                <w:bCs/>
                <w:sz w:val="20"/>
                <w:szCs w:val="20"/>
                <w:lang w:eastAsia="zh-CN"/>
              </w:rPr>
              <w:t>darbų pavadinimas;</w:t>
            </w:r>
          </w:p>
          <w:p w14:paraId="01D8249F" w14:textId="77777777" w:rsidR="005F5F66" w:rsidRPr="00480D78" w:rsidRDefault="005F5F66" w:rsidP="005F5F66">
            <w:pPr>
              <w:numPr>
                <w:ilvl w:val="0"/>
                <w:numId w:val="43"/>
              </w:numPr>
              <w:spacing w:after="0" w:line="254" w:lineRule="auto"/>
              <w:jc w:val="both"/>
              <w:rPr>
                <w:rFonts w:ascii="Arial" w:hAnsi="Arial" w:cs="Arial"/>
                <w:bCs/>
                <w:sz w:val="20"/>
                <w:szCs w:val="20"/>
                <w:lang w:eastAsia="zh-CN"/>
              </w:rPr>
            </w:pPr>
            <w:r w:rsidRPr="00480D78">
              <w:rPr>
                <w:rFonts w:ascii="Arial" w:hAnsi="Arial" w:cs="Arial"/>
                <w:bCs/>
                <w:sz w:val="20"/>
                <w:szCs w:val="20"/>
                <w:lang w:eastAsia="zh-CN"/>
              </w:rPr>
              <w:t>jų vertė (Eur be PVM);</w:t>
            </w:r>
          </w:p>
          <w:p w14:paraId="5C0199BD" w14:textId="77777777" w:rsidR="005F5F66" w:rsidRPr="00480D78" w:rsidRDefault="005F5F66" w:rsidP="005F5F66">
            <w:pPr>
              <w:numPr>
                <w:ilvl w:val="0"/>
                <w:numId w:val="43"/>
              </w:numPr>
              <w:spacing w:after="0" w:line="254" w:lineRule="auto"/>
              <w:jc w:val="both"/>
              <w:rPr>
                <w:rFonts w:ascii="Arial" w:hAnsi="Arial" w:cs="Arial"/>
                <w:bCs/>
                <w:sz w:val="20"/>
                <w:szCs w:val="20"/>
                <w:lang w:eastAsia="zh-CN"/>
              </w:rPr>
            </w:pPr>
            <w:r w:rsidRPr="00480D78">
              <w:rPr>
                <w:rFonts w:ascii="Arial" w:hAnsi="Arial" w:cs="Arial"/>
                <w:bCs/>
                <w:sz w:val="20"/>
                <w:szCs w:val="20"/>
                <w:lang w:eastAsia="zh-CN"/>
              </w:rPr>
              <w:t>darbų pradžios ir pabaigos datos;</w:t>
            </w:r>
          </w:p>
          <w:p w14:paraId="4473C76C" w14:textId="77777777" w:rsidR="005F5F66" w:rsidRPr="00480D78" w:rsidRDefault="005F5F66" w:rsidP="005F5F66">
            <w:pPr>
              <w:numPr>
                <w:ilvl w:val="0"/>
                <w:numId w:val="43"/>
              </w:numPr>
              <w:spacing w:after="0" w:line="254" w:lineRule="auto"/>
              <w:jc w:val="both"/>
              <w:rPr>
                <w:rFonts w:ascii="Arial" w:hAnsi="Arial" w:cs="Arial"/>
                <w:bCs/>
                <w:sz w:val="20"/>
                <w:szCs w:val="20"/>
                <w:lang w:eastAsia="zh-CN"/>
              </w:rPr>
            </w:pPr>
            <w:r w:rsidRPr="00480D78">
              <w:rPr>
                <w:rFonts w:ascii="Arial" w:hAnsi="Arial" w:cs="Arial"/>
                <w:bCs/>
                <w:sz w:val="20"/>
                <w:szCs w:val="20"/>
                <w:lang w:eastAsia="zh-CN"/>
              </w:rPr>
              <w:t>vieta;</w:t>
            </w:r>
          </w:p>
          <w:p w14:paraId="28B649F6" w14:textId="77777777" w:rsidR="005F5F66" w:rsidRPr="00480D78" w:rsidRDefault="005F5F66" w:rsidP="005F5F66">
            <w:pPr>
              <w:numPr>
                <w:ilvl w:val="0"/>
                <w:numId w:val="43"/>
              </w:numPr>
              <w:spacing w:after="0" w:line="254" w:lineRule="auto"/>
              <w:jc w:val="both"/>
              <w:rPr>
                <w:rFonts w:ascii="Arial" w:hAnsi="Arial" w:cs="Arial"/>
                <w:bCs/>
                <w:sz w:val="20"/>
                <w:szCs w:val="20"/>
                <w:lang w:eastAsia="zh-CN"/>
              </w:rPr>
            </w:pPr>
            <w:r w:rsidRPr="00480D78">
              <w:rPr>
                <w:rFonts w:ascii="Arial" w:hAnsi="Arial" w:cs="Arial"/>
                <w:bCs/>
                <w:sz w:val="20"/>
                <w:szCs w:val="20"/>
                <w:lang w:eastAsia="zh-CN"/>
              </w:rPr>
              <w:t>ar darbai buvo atlikti ir užbaigti pagal darbų atlikimą reglamentuojančių teisės aktų bei pirkimo sutarties reikalavimus.</w:t>
            </w:r>
          </w:p>
          <w:p w14:paraId="241C512F" w14:textId="52BBE587" w:rsidR="005F5F66" w:rsidRPr="00480D78" w:rsidRDefault="005F5F66" w:rsidP="005F5F66">
            <w:pPr>
              <w:pStyle w:val="Komentarotekstas"/>
              <w:spacing w:after="0"/>
              <w:jc w:val="both"/>
              <w:rPr>
                <w:rFonts w:ascii="Arial" w:hAnsi="Arial" w:cs="Arial"/>
                <w:iCs/>
              </w:rPr>
            </w:pPr>
            <w:r w:rsidRPr="00480D78">
              <w:rPr>
                <w:rFonts w:ascii="Arial" w:hAnsi="Arial" w:cs="Arial"/>
                <w:bCs/>
                <w:kern w:val="2"/>
                <w:lang w:eastAsia="zh-CN"/>
              </w:rPr>
              <w:t>Įrodymui bus priimti ir užsakovo pasirašyti ir antspaudu patvirtinti darbų priėmimo</w:t>
            </w:r>
            <w:r w:rsidRPr="00480D78">
              <w:rPr>
                <w:rFonts w:ascii="Arial" w:hAnsi="Arial" w:cs="Arial"/>
                <w:kern w:val="2"/>
                <w:lang w:eastAsia="zh-CN"/>
              </w:rPr>
              <w:t>–</w:t>
            </w:r>
            <w:r w:rsidRPr="00480D78">
              <w:rPr>
                <w:rFonts w:ascii="Arial" w:hAnsi="Arial" w:cs="Arial"/>
                <w:bCs/>
                <w:kern w:val="2"/>
                <w:lang w:eastAsia="zh-CN"/>
              </w:rPr>
              <w:t>perdavimo aktai, deklaracijos apie statinių statybos užbaigimą, jei juose yra visa reikalaujama informacija.</w:t>
            </w:r>
          </w:p>
          <w:p w14:paraId="224DB217" w14:textId="77777777" w:rsidR="00CD25A8" w:rsidRPr="00480D78" w:rsidRDefault="00CD25A8" w:rsidP="005E2F54">
            <w:pPr>
              <w:pStyle w:val="Komentarotekstas"/>
              <w:spacing w:after="0"/>
              <w:jc w:val="both"/>
              <w:rPr>
                <w:rFonts w:ascii="Arial" w:hAnsi="Arial" w:cs="Arial"/>
                <w:iCs/>
              </w:rPr>
            </w:pPr>
          </w:p>
          <w:p w14:paraId="38B31749" w14:textId="77777777" w:rsidR="002741DC" w:rsidRDefault="005E2F54" w:rsidP="005E2F54">
            <w:pPr>
              <w:pStyle w:val="Komentarotekstas"/>
              <w:spacing w:after="0"/>
              <w:jc w:val="both"/>
              <w:rPr>
                <w:rFonts w:ascii="Arial" w:hAnsi="Arial" w:cs="Arial"/>
                <w:iCs/>
              </w:rPr>
            </w:pPr>
            <w:r w:rsidRPr="00480D78">
              <w:rPr>
                <w:rFonts w:ascii="Arial" w:hAnsi="Arial" w:cs="Arial"/>
                <w:iCs/>
              </w:rPr>
              <w:t>Pateikiama atitinkamo dokumento skaitmeninė kopija</w:t>
            </w:r>
            <w:r w:rsidRPr="005E2F54">
              <w:rPr>
                <w:rFonts w:ascii="Arial" w:hAnsi="Arial" w:cs="Arial"/>
                <w:iCs/>
              </w:rPr>
              <w:t>.</w:t>
            </w:r>
          </w:p>
          <w:p w14:paraId="4369FA16" w14:textId="14385079" w:rsidR="00284459" w:rsidRPr="00D17439" w:rsidRDefault="00284459" w:rsidP="005E2F54">
            <w:pPr>
              <w:pStyle w:val="Komentarotekstas"/>
              <w:spacing w:after="0"/>
              <w:jc w:val="both"/>
              <w:rPr>
                <w:rFonts w:ascii="Arial" w:hAnsi="Arial" w:cs="Arial"/>
                <w:i/>
              </w:rPr>
            </w:pPr>
          </w:p>
        </w:tc>
        <w:tc>
          <w:tcPr>
            <w:tcW w:w="1399" w:type="pct"/>
            <w:tcBorders>
              <w:top w:val="single" w:sz="4" w:space="0" w:color="000000"/>
              <w:left w:val="single" w:sz="4" w:space="0" w:color="000000"/>
              <w:bottom w:val="single" w:sz="4" w:space="0" w:color="000000"/>
              <w:right w:val="single" w:sz="4" w:space="0" w:color="000000"/>
            </w:tcBorders>
          </w:tcPr>
          <w:p w14:paraId="0EE624A3" w14:textId="54B466F9" w:rsidR="00977A3A" w:rsidRPr="0038573B" w:rsidRDefault="00977A3A" w:rsidP="00977A3A">
            <w:pPr>
              <w:spacing w:after="0" w:line="240" w:lineRule="auto"/>
              <w:jc w:val="both"/>
              <w:rPr>
                <w:rFonts w:ascii="Arial" w:hAnsi="Arial" w:cs="Arial"/>
                <w:sz w:val="20"/>
                <w:szCs w:val="20"/>
              </w:rPr>
            </w:pPr>
            <w:r>
              <w:rPr>
                <w:rFonts w:ascii="Arial" w:hAnsi="Arial" w:cs="Arial"/>
                <w:sz w:val="20"/>
                <w:szCs w:val="20"/>
              </w:rPr>
              <w:t>J</w:t>
            </w:r>
            <w:r w:rsidRPr="0038573B">
              <w:rPr>
                <w:rFonts w:ascii="Arial" w:hAnsi="Arial" w:cs="Arial"/>
                <w:sz w:val="20"/>
                <w:szCs w:val="20"/>
              </w:rPr>
              <w:t>eigu pasiūlymą teikia ūkio subjektų grupė – reikalavimą turi atitikti visi ūkio subjektų grupės nariai kartu (ūkio subjektų grupės narių turima patirtis sumuojama), atsižvelgiant į jų prisiimamus įsipareigojimus;</w:t>
            </w:r>
          </w:p>
          <w:p w14:paraId="2E184002" w14:textId="77777777" w:rsidR="00977A3A" w:rsidRPr="0038573B" w:rsidRDefault="00977A3A" w:rsidP="00977A3A">
            <w:pPr>
              <w:spacing w:after="0" w:line="240" w:lineRule="auto"/>
              <w:jc w:val="both"/>
              <w:rPr>
                <w:rFonts w:ascii="Arial" w:hAnsi="Arial" w:cs="Arial"/>
                <w:sz w:val="20"/>
                <w:szCs w:val="20"/>
              </w:rPr>
            </w:pPr>
          </w:p>
          <w:p w14:paraId="735C4871" w14:textId="631E640D" w:rsidR="00977A3A" w:rsidRPr="0038573B" w:rsidRDefault="00977A3A" w:rsidP="00977A3A">
            <w:pPr>
              <w:spacing w:after="0" w:line="240" w:lineRule="auto"/>
              <w:jc w:val="both"/>
              <w:rPr>
                <w:rFonts w:ascii="Arial" w:hAnsi="Arial" w:cs="Arial"/>
                <w:sz w:val="20"/>
                <w:szCs w:val="20"/>
              </w:rPr>
            </w:pPr>
            <w:r>
              <w:rPr>
                <w:rFonts w:ascii="Arial" w:hAnsi="Arial" w:cs="Arial"/>
                <w:sz w:val="20"/>
                <w:szCs w:val="20"/>
              </w:rPr>
              <w:t>T</w:t>
            </w:r>
            <w:r w:rsidRPr="0038573B">
              <w:rPr>
                <w:rFonts w:ascii="Arial" w:hAnsi="Arial" w:cs="Arial"/>
                <w:sz w:val="20"/>
                <w:szCs w:val="20"/>
              </w:rPr>
              <w:t>iekėjas gali remtis kitų ūkio subjektų pajėgumais tik tuo atveju, jeigu tie subjektai patys vykdys tą pirkimo sutarties dalį, kuriai reikia jų turimų pajėgumų;</w:t>
            </w:r>
          </w:p>
          <w:p w14:paraId="36540E56" w14:textId="77777777" w:rsidR="00977A3A" w:rsidRPr="0038573B" w:rsidRDefault="00977A3A" w:rsidP="00977A3A">
            <w:pPr>
              <w:spacing w:after="0" w:line="240" w:lineRule="auto"/>
              <w:jc w:val="both"/>
              <w:rPr>
                <w:rFonts w:ascii="Arial" w:hAnsi="Arial" w:cs="Arial"/>
                <w:sz w:val="20"/>
                <w:szCs w:val="20"/>
              </w:rPr>
            </w:pPr>
          </w:p>
          <w:p w14:paraId="3FA26DC9" w14:textId="327A821A" w:rsidR="002741DC" w:rsidRPr="00D17439" w:rsidRDefault="00977A3A" w:rsidP="00977A3A">
            <w:pPr>
              <w:pStyle w:val="pf0"/>
              <w:spacing w:before="0" w:beforeAutospacing="0" w:after="0" w:afterAutospacing="0"/>
              <w:jc w:val="both"/>
              <w:rPr>
                <w:rFonts w:ascii="Arial" w:hAnsi="Arial" w:cs="Arial"/>
                <w:sz w:val="20"/>
                <w:szCs w:val="20"/>
              </w:rPr>
            </w:pPr>
            <w:r>
              <w:rPr>
                <w:rFonts w:ascii="Arial" w:hAnsi="Arial" w:cs="Arial"/>
                <w:sz w:val="20"/>
                <w:szCs w:val="20"/>
              </w:rPr>
              <w:t>S</w:t>
            </w:r>
            <w:r w:rsidRPr="0038573B">
              <w:rPr>
                <w:rFonts w:ascii="Arial" w:hAnsi="Arial" w:cs="Arial"/>
                <w:sz w:val="20"/>
                <w:szCs w:val="20"/>
              </w:rPr>
              <w:t>ubtiekėjams šis reikalavimas nenustatomas.</w:t>
            </w:r>
          </w:p>
        </w:tc>
      </w:tr>
      <w:tr w:rsidR="008207DB" w:rsidRPr="00480D78" w14:paraId="7F5F95DF" w14:textId="77777777" w:rsidTr="0082484E">
        <w:tc>
          <w:tcPr>
            <w:tcW w:w="202" w:type="pct"/>
            <w:tcBorders>
              <w:top w:val="single" w:sz="4" w:space="0" w:color="000000"/>
              <w:left w:val="single" w:sz="4" w:space="0" w:color="000000"/>
              <w:bottom w:val="single" w:sz="4" w:space="0" w:color="000000"/>
              <w:right w:val="single" w:sz="4" w:space="0" w:color="000000"/>
            </w:tcBorders>
            <w:vAlign w:val="center"/>
          </w:tcPr>
          <w:p w14:paraId="1194F420" w14:textId="42872E79" w:rsidR="008207DB" w:rsidRPr="00480D78" w:rsidRDefault="00480D78" w:rsidP="001F6628">
            <w:pPr>
              <w:spacing w:after="0" w:line="240" w:lineRule="auto"/>
              <w:ind w:left="22" w:right="-108"/>
              <w:rPr>
                <w:rFonts w:ascii="Arial" w:hAnsi="Arial" w:cs="Arial"/>
                <w:sz w:val="20"/>
                <w:szCs w:val="20"/>
              </w:rPr>
            </w:pPr>
            <w:r w:rsidRPr="00480D78">
              <w:rPr>
                <w:rFonts w:ascii="Arial" w:hAnsi="Arial" w:cs="Arial"/>
                <w:sz w:val="20"/>
                <w:szCs w:val="20"/>
              </w:rPr>
              <w:lastRenderedPageBreak/>
              <w:t>1</w:t>
            </w:r>
            <w:r w:rsidR="000409F0">
              <w:rPr>
                <w:rFonts w:ascii="Arial" w:hAnsi="Arial" w:cs="Arial"/>
                <w:sz w:val="20"/>
                <w:szCs w:val="20"/>
              </w:rPr>
              <w:t>4</w:t>
            </w:r>
            <w:r w:rsidRPr="00480D78">
              <w:rPr>
                <w:rFonts w:ascii="Arial" w:hAnsi="Arial" w:cs="Arial"/>
                <w:sz w:val="20"/>
                <w:szCs w:val="20"/>
              </w:rPr>
              <w:t>.</w:t>
            </w:r>
          </w:p>
        </w:tc>
        <w:tc>
          <w:tcPr>
            <w:tcW w:w="1765" w:type="pct"/>
            <w:tcBorders>
              <w:top w:val="single" w:sz="4" w:space="0" w:color="000000"/>
              <w:left w:val="single" w:sz="4" w:space="0" w:color="000000"/>
              <w:bottom w:val="single" w:sz="4" w:space="0" w:color="000000"/>
              <w:right w:val="single" w:sz="4" w:space="0" w:color="000000"/>
            </w:tcBorders>
          </w:tcPr>
          <w:p w14:paraId="1A662CFE" w14:textId="0303FDFE" w:rsidR="008207DB" w:rsidRPr="00EB1DC9" w:rsidRDefault="00480D78" w:rsidP="00001FCB">
            <w:pPr>
              <w:spacing w:after="0" w:line="240" w:lineRule="auto"/>
              <w:jc w:val="both"/>
              <w:rPr>
                <w:rFonts w:ascii="Arial" w:hAnsi="Arial" w:cs="Arial"/>
                <w:color w:val="000000"/>
                <w:sz w:val="20"/>
                <w:szCs w:val="20"/>
              </w:rPr>
            </w:pPr>
            <w:r w:rsidRPr="00EB1DC9">
              <w:rPr>
                <w:rFonts w:ascii="Arial" w:hAnsi="Arial" w:cs="Arial"/>
                <w:sz w:val="20"/>
                <w:szCs w:val="20"/>
              </w:rPr>
              <w:t xml:space="preserve">Tiekėjas turi užtikrinti, kad griovimo darbams vykdyti turės bent vieną kvalifikuotą specialistą, kuriam suteikta teisė eiti </w:t>
            </w:r>
            <w:r w:rsidRPr="00EB1DC9">
              <w:rPr>
                <w:rFonts w:ascii="Arial" w:hAnsi="Arial" w:cs="Arial"/>
                <w:b/>
                <w:bCs/>
                <w:sz w:val="20"/>
                <w:szCs w:val="20"/>
              </w:rPr>
              <w:t>ypatingojo</w:t>
            </w:r>
            <w:r w:rsidRPr="00EB1DC9">
              <w:rPr>
                <w:rFonts w:ascii="Arial" w:hAnsi="Arial" w:cs="Arial"/>
                <w:sz w:val="20"/>
                <w:szCs w:val="20"/>
              </w:rPr>
              <w:t xml:space="preserve"> statinio statybos vadovo  pareigas. Statiniai: negyvenamieji pastatai, kiti transporto statiniai, kiti inžineriniai statiniai.</w:t>
            </w:r>
          </w:p>
        </w:tc>
        <w:tc>
          <w:tcPr>
            <w:tcW w:w="1634" w:type="pct"/>
            <w:tcBorders>
              <w:top w:val="single" w:sz="4" w:space="0" w:color="000000"/>
              <w:left w:val="single" w:sz="4" w:space="0" w:color="000000"/>
              <w:bottom w:val="single" w:sz="4" w:space="0" w:color="000000"/>
              <w:right w:val="single" w:sz="4" w:space="0" w:color="000000"/>
            </w:tcBorders>
          </w:tcPr>
          <w:p w14:paraId="3ADA63FA" w14:textId="14CE0A5B" w:rsidR="00480D78" w:rsidRPr="00480D78" w:rsidRDefault="00480D78" w:rsidP="00480D78">
            <w:pPr>
              <w:pStyle w:val="Komentarotekstas"/>
              <w:spacing w:after="0"/>
              <w:jc w:val="both"/>
              <w:rPr>
                <w:rFonts w:ascii="Arial" w:hAnsi="Arial" w:cs="Arial"/>
                <w:iCs/>
              </w:rPr>
            </w:pPr>
            <w:r w:rsidRPr="00480D78">
              <w:rPr>
                <w:rFonts w:ascii="Arial" w:hAnsi="Arial" w:cs="Arial"/>
                <w:iCs/>
              </w:rPr>
              <w:t>Lietuvos Respublikos teisės aktuose numatytų institucijų</w:t>
            </w:r>
            <w:r w:rsidR="00EB1DC9" w:rsidRPr="00BB289B">
              <w:rPr>
                <w:rFonts w:ascii="Arial" w:eastAsia="Calibri" w:hAnsi="Arial" w:cs="Arial"/>
                <w:noProof/>
                <w:vertAlign w:val="superscript"/>
              </w:rPr>
              <w:footnoteReference w:id="4"/>
            </w:r>
            <w:r w:rsidR="00EB1DC9" w:rsidRPr="00EB1DC9">
              <w:rPr>
                <w:rFonts w:ascii="Arial" w:hAnsi="Arial" w:cs="Arial"/>
                <w:iCs/>
              </w:rPr>
              <w:t xml:space="preserve"> </w:t>
            </w:r>
            <w:r w:rsidRPr="00480D78">
              <w:rPr>
                <w:rFonts w:ascii="Arial" w:hAnsi="Arial" w:cs="Arial"/>
                <w:iCs/>
              </w:rPr>
              <w:t xml:space="preserve">  išduoti kvalifikacijos atestatai ar užsienio šalies tiekėjams išduoti dokumentai, patvirtinantys turimą kvalifikaciją kilmės šalyje.</w:t>
            </w:r>
          </w:p>
          <w:p w14:paraId="673A31DA" w14:textId="77777777" w:rsidR="00480D78" w:rsidRPr="00480D78" w:rsidRDefault="00480D78" w:rsidP="00480D78">
            <w:pPr>
              <w:pStyle w:val="Komentarotekstas"/>
              <w:spacing w:after="0"/>
              <w:jc w:val="both"/>
              <w:rPr>
                <w:rFonts w:ascii="Arial" w:hAnsi="Arial" w:cs="Arial"/>
                <w:iCs/>
              </w:rPr>
            </w:pPr>
          </w:p>
          <w:p w14:paraId="3E9775B3" w14:textId="4F70D970" w:rsidR="00480D78" w:rsidRPr="00480D78" w:rsidRDefault="00480D78" w:rsidP="00480D78">
            <w:pPr>
              <w:pStyle w:val="Komentarotekstas"/>
              <w:spacing w:after="0"/>
              <w:jc w:val="both"/>
              <w:rPr>
                <w:rFonts w:ascii="Arial" w:hAnsi="Arial" w:cs="Arial"/>
                <w:iCs/>
              </w:rPr>
            </w:pPr>
            <w:r w:rsidRPr="00480D78">
              <w:rPr>
                <w:rFonts w:ascii="Arial" w:hAnsi="Arial" w:cs="Arial"/>
                <w:iCs/>
              </w:rPr>
              <w:t>2) Užsienio šalies tiekėjas</w:t>
            </w:r>
            <w:r w:rsidR="00EB1DC9" w:rsidRPr="00BB289B">
              <w:rPr>
                <w:rFonts w:ascii="Arial" w:eastAsia="Calibri" w:hAnsi="Arial" w:cs="Arial"/>
                <w:noProof/>
                <w:vertAlign w:val="superscript"/>
              </w:rPr>
              <w:footnoteReference w:id="5"/>
            </w:r>
            <w:r w:rsidRPr="00480D78">
              <w:rPr>
                <w:rFonts w:ascii="Arial" w:hAnsi="Arial" w:cs="Arial"/>
                <w:iCs/>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p w14:paraId="538B3762" w14:textId="77777777" w:rsidR="00480D78" w:rsidRPr="00480D78" w:rsidRDefault="00480D78" w:rsidP="00480D78">
            <w:pPr>
              <w:pStyle w:val="Komentarotekstas"/>
              <w:spacing w:after="0"/>
              <w:jc w:val="both"/>
              <w:rPr>
                <w:rFonts w:ascii="Arial" w:hAnsi="Arial" w:cs="Arial"/>
                <w:iCs/>
              </w:rPr>
            </w:pPr>
          </w:p>
          <w:p w14:paraId="1ED87EE6" w14:textId="77777777" w:rsidR="00480D78" w:rsidRPr="00480D78" w:rsidRDefault="00480D78" w:rsidP="00480D78">
            <w:pPr>
              <w:pStyle w:val="Komentarotekstas"/>
              <w:spacing w:after="0"/>
              <w:jc w:val="both"/>
              <w:rPr>
                <w:rFonts w:ascii="Arial" w:hAnsi="Arial" w:cs="Arial"/>
                <w:iCs/>
              </w:rPr>
            </w:pPr>
          </w:p>
          <w:p w14:paraId="5CD8DD0B" w14:textId="77777777" w:rsidR="008207DB" w:rsidRPr="00480D78" w:rsidRDefault="008207DB" w:rsidP="005E2F54">
            <w:pPr>
              <w:pStyle w:val="Komentarotekstas"/>
              <w:spacing w:after="0"/>
              <w:jc w:val="both"/>
              <w:rPr>
                <w:rFonts w:ascii="Arial" w:hAnsi="Arial" w:cs="Arial"/>
                <w:iCs/>
              </w:rPr>
            </w:pPr>
          </w:p>
        </w:tc>
        <w:tc>
          <w:tcPr>
            <w:tcW w:w="1399" w:type="pct"/>
            <w:tcBorders>
              <w:top w:val="single" w:sz="4" w:space="0" w:color="000000"/>
              <w:left w:val="single" w:sz="4" w:space="0" w:color="000000"/>
              <w:bottom w:val="single" w:sz="4" w:space="0" w:color="000000"/>
              <w:right w:val="single" w:sz="4" w:space="0" w:color="000000"/>
            </w:tcBorders>
          </w:tcPr>
          <w:p w14:paraId="06A4E7DC" w14:textId="5AA43996" w:rsidR="008207DB" w:rsidRPr="00EB02B1" w:rsidRDefault="00EB02B1" w:rsidP="00977A3A">
            <w:pPr>
              <w:spacing w:after="0" w:line="240" w:lineRule="auto"/>
              <w:jc w:val="both"/>
              <w:rPr>
                <w:rFonts w:ascii="Arial" w:hAnsi="Arial" w:cs="Arial"/>
                <w:sz w:val="20"/>
                <w:szCs w:val="20"/>
              </w:rPr>
            </w:pPr>
            <w:r w:rsidRPr="00EB02B1">
              <w:rPr>
                <w:rFonts w:ascii="Arial" w:eastAsia="Calibri" w:hAnsi="Arial" w:cs="Arial"/>
                <w:sz w:val="20"/>
                <w:szCs w:val="20"/>
              </w:rPr>
              <w:t>Tiekėjas ir (arba) tiekėjų grupės nariai ir (arba) ūkio subjektas, kurio pajėgumais remiasi tiekėjas, pagal prisiimamus įsipareigojimus vykdant sutartį</w:t>
            </w:r>
          </w:p>
        </w:tc>
      </w:tr>
    </w:tbl>
    <w:p w14:paraId="14FDD175" w14:textId="6859229C" w:rsidR="00F9621B" w:rsidRPr="00480D78" w:rsidRDefault="00F9621B" w:rsidP="001F281C">
      <w:pPr>
        <w:pStyle w:val="Sraopastraipa"/>
        <w:spacing w:after="0" w:line="240" w:lineRule="auto"/>
        <w:ind w:left="0" w:firstLine="567"/>
        <w:jc w:val="both"/>
        <w:rPr>
          <w:rFonts w:ascii="Arial" w:hAnsi="Arial" w:cs="Arial"/>
          <w:lang w:val="lt-LT"/>
        </w:rPr>
      </w:pPr>
    </w:p>
    <w:p w14:paraId="3E91A1D9" w14:textId="26986B08" w:rsidR="00F9621B" w:rsidRPr="00480D78" w:rsidRDefault="00646D85" w:rsidP="00646D85">
      <w:pPr>
        <w:pStyle w:val="Sraopastraipa"/>
        <w:spacing w:after="0" w:line="240" w:lineRule="auto"/>
        <w:ind w:left="0" w:firstLine="567"/>
        <w:jc w:val="center"/>
        <w:rPr>
          <w:rFonts w:ascii="Arial" w:hAnsi="Arial" w:cs="Arial"/>
          <w:lang w:val="lt-LT"/>
        </w:rPr>
      </w:pPr>
      <w:r w:rsidRPr="00480D78">
        <w:rPr>
          <w:rFonts w:ascii="Arial" w:hAnsi="Arial" w:cs="Arial"/>
          <w:lang w:val="lt-LT"/>
        </w:rPr>
        <w:t>____________________________</w:t>
      </w:r>
    </w:p>
    <w:p w14:paraId="57CDA099" w14:textId="77777777" w:rsidR="005B7785" w:rsidRPr="00480D78" w:rsidRDefault="005B7785" w:rsidP="00646D85">
      <w:pPr>
        <w:pStyle w:val="Sraopastraipa"/>
        <w:spacing w:after="0" w:line="240" w:lineRule="auto"/>
        <w:ind w:left="0" w:firstLine="567"/>
        <w:jc w:val="center"/>
        <w:rPr>
          <w:rFonts w:ascii="Arial" w:hAnsi="Arial" w:cs="Arial"/>
          <w:lang w:val="lt-LT"/>
        </w:rPr>
      </w:pPr>
    </w:p>
    <w:sectPr w:rsidR="005B7785" w:rsidRPr="00480D78" w:rsidSect="00646D85">
      <w:footerReference w:type="default" r:id="rId16"/>
      <w:headerReference w:type="first" r:id="rId17"/>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6182" w14:textId="77777777" w:rsidR="00AF239D" w:rsidRDefault="00AF239D">
      <w:pPr>
        <w:spacing w:after="0" w:line="240" w:lineRule="auto"/>
      </w:pPr>
      <w:r>
        <w:separator/>
      </w:r>
    </w:p>
  </w:endnote>
  <w:endnote w:type="continuationSeparator" w:id="0">
    <w:p w14:paraId="43275C5B" w14:textId="77777777" w:rsidR="00AF239D" w:rsidRDefault="00AF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8788" w14:textId="77777777" w:rsidR="00AF239D" w:rsidRDefault="00AF239D">
      <w:pPr>
        <w:spacing w:after="0" w:line="240" w:lineRule="auto"/>
      </w:pPr>
      <w:r>
        <w:separator/>
      </w:r>
    </w:p>
  </w:footnote>
  <w:footnote w:type="continuationSeparator" w:id="0">
    <w:p w14:paraId="7998A73E" w14:textId="77777777" w:rsidR="00AF239D" w:rsidRDefault="00AF239D">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70069F" w14:textId="77777777" w:rsidR="00EB1DC9" w:rsidRPr="00BA4E13" w:rsidRDefault="00EB1DC9" w:rsidP="00EB1DC9">
      <w:pPr>
        <w:pStyle w:val="Puslapioinaostekstas"/>
        <w:jc w:val="both"/>
        <w:rPr>
          <w:rFonts w:ascii="Arial" w:hAnsi="Arial" w:cs="Arial"/>
          <w:sz w:val="16"/>
          <w:szCs w:val="16"/>
        </w:rPr>
      </w:pPr>
      <w:r w:rsidRPr="00BA4E13">
        <w:rPr>
          <w:rStyle w:val="Puslapioinaosnuoroda"/>
          <w:rFonts w:ascii="Arial" w:hAnsi="Arial" w:cs="Arial"/>
        </w:rPr>
        <w:footnoteRef/>
      </w:r>
      <w:r w:rsidRPr="00BA4E13">
        <w:rPr>
          <w:rFonts w:ascii="Arial" w:hAnsi="Arial" w:cs="Arial"/>
          <w:sz w:val="16"/>
          <w:szCs w:val="16"/>
        </w:rPr>
        <w:t xml:space="preserve"> </w:t>
      </w:r>
      <w:r w:rsidRPr="00BA4E13">
        <w:rPr>
          <w:rFonts w:ascii="Arial" w:hAnsi="Arial" w:cs="Arial"/>
          <w:spacing w:val="-2"/>
          <w:sz w:val="16"/>
          <w:szCs w:val="16"/>
        </w:rPr>
        <w:t>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Statybos produkcijos sertifikavimo centras (</w:t>
      </w:r>
      <w:hyperlink r:id="rId1" w:history="1">
        <w:r w:rsidRPr="00BA4E13">
          <w:rPr>
            <w:rStyle w:val="Hipersaitas"/>
            <w:rFonts w:ascii="Arial" w:hAnsi="Arial" w:cs="Arial"/>
            <w:spacing w:val="-2"/>
            <w:sz w:val="16"/>
            <w:szCs w:val="16"/>
          </w:rPr>
          <w:t>http://www.spsc.lt</w:t>
        </w:r>
      </w:hyperlink>
      <w:r w:rsidRPr="00BA4E13">
        <w:rPr>
          <w:rFonts w:ascii="Arial" w:hAnsi="Arial" w:cs="Arial"/>
          <w:spacing w:val="-2"/>
          <w:sz w:val="16"/>
          <w:szCs w:val="16"/>
        </w:rPr>
        <w:t xml:space="preserve">). </w:t>
      </w:r>
    </w:p>
  </w:footnote>
  <w:footnote w:id="5">
    <w:p w14:paraId="37527CB3" w14:textId="77777777" w:rsidR="00EB1DC9" w:rsidRDefault="00EB1DC9" w:rsidP="00EB1DC9">
      <w:pPr>
        <w:pStyle w:val="Puslapioinaostekstas"/>
        <w:jc w:val="both"/>
      </w:pPr>
      <w:r w:rsidRPr="00BA4E13">
        <w:rPr>
          <w:rStyle w:val="Puslapioinaosnuoroda"/>
          <w:rFonts w:ascii="Arial" w:hAnsi="Arial" w:cs="Arial"/>
        </w:rPr>
        <w:footnoteRef/>
      </w:r>
      <w:r w:rsidRPr="00BA4E13">
        <w:rPr>
          <w:rFonts w:ascii="Arial" w:hAnsi="Arial" w:cs="Arial"/>
          <w:sz w:val="16"/>
          <w:szCs w:val="16"/>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LR teisės aktuose nurodytą instituciją VĮ „Statybos produkcijos sertifikavimo centras“(toliau – SPSC) ir gauti teisės pripažinimo dokumentą. Daugiau informacijos http://www.spsc.lt. Užsienio šalių tiekėjo pareiga po supaprastinto pirkimo paskelbimo, atsižvelgiant į trumpesnius pirkimo procedūrų terminus, kaip įmanoma greičiau kreiptis į SPSC su prašymu išduoti teisės pripažinimo dokumentą. Šių socialiai atsakingo ir sąžiningo elgesio pareigų tinkamas vykdymas, be kita ko, atsižvelgiant ir į kitas aplinkybes, pirkimo vykdytojui leidžia vertinti tokių užsienio tiekėjų pasiūlymų tinkamumą. Daugiau žr.: Lietuvos Aukščiausiojo Teismo (toliau – LAT) 2016-12-29 byloje Nr. e3K-3-546469/2016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51" w14:textId="7B7C0E0E" w:rsidR="005B7785" w:rsidRDefault="005B7785"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2F6B82"/>
    <w:multiLevelType w:val="multilevel"/>
    <w:tmpl w:val="6CB00E1C"/>
    <w:lvl w:ilvl="0">
      <w:start w:val="1"/>
      <w:numFmt w:val="decimal"/>
      <w:pStyle w:val="Antrat1"/>
      <w:suff w:val="space"/>
      <w:lvlText w:val="%1."/>
      <w:lvlJc w:val="left"/>
      <w:pPr>
        <w:ind w:left="1567" w:hanging="432"/>
      </w:pPr>
      <w:rPr>
        <w:rFonts w:hint="default"/>
        <w:i w:val="0"/>
      </w:rPr>
    </w:lvl>
    <w:lvl w:ilvl="1">
      <w:start w:val="1"/>
      <w:numFmt w:val="decimal"/>
      <w:pStyle w:val="Antrat2"/>
      <w:suff w:val="space"/>
      <w:lvlText w:val="%1.%2."/>
      <w:lvlJc w:val="left"/>
      <w:pPr>
        <w:ind w:left="3817"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suff w:val="space"/>
      <w:lvlText w:val="%1.%2.%3."/>
      <w:lvlJc w:val="left"/>
      <w:pPr>
        <w:ind w:left="-152"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272"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0"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121456526">
    <w:abstractNumId w:val="32"/>
  </w:num>
  <w:num w:numId="2" w16cid:durableId="258485281">
    <w:abstractNumId w:val="2"/>
  </w:num>
  <w:num w:numId="3" w16cid:durableId="430124928">
    <w:abstractNumId w:val="14"/>
  </w:num>
  <w:num w:numId="4" w16cid:durableId="693455646">
    <w:abstractNumId w:val="16"/>
  </w:num>
  <w:num w:numId="5" w16cid:durableId="878006060">
    <w:abstractNumId w:val="1"/>
  </w:num>
  <w:num w:numId="6" w16cid:durableId="331878762">
    <w:abstractNumId w:val="41"/>
  </w:num>
  <w:num w:numId="7" w16cid:durableId="941961353">
    <w:abstractNumId w:val="27"/>
  </w:num>
  <w:num w:numId="8" w16cid:durableId="850334644">
    <w:abstractNumId w:val="19"/>
  </w:num>
  <w:num w:numId="9" w16cid:durableId="2119837071">
    <w:abstractNumId w:val="39"/>
  </w:num>
  <w:num w:numId="10" w16cid:durableId="1911650894">
    <w:abstractNumId w:val="17"/>
  </w:num>
  <w:num w:numId="11" w16cid:durableId="619410918">
    <w:abstractNumId w:val="36"/>
  </w:num>
  <w:num w:numId="12" w16cid:durableId="2103842632">
    <w:abstractNumId w:val="29"/>
  </w:num>
  <w:num w:numId="13" w16cid:durableId="1734424812">
    <w:abstractNumId w:val="12"/>
  </w:num>
  <w:num w:numId="14" w16cid:durableId="315231298">
    <w:abstractNumId w:val="6"/>
  </w:num>
  <w:num w:numId="15" w16cid:durableId="701587312">
    <w:abstractNumId w:val="8"/>
  </w:num>
  <w:num w:numId="16" w16cid:durableId="1372806873">
    <w:abstractNumId w:val="28"/>
  </w:num>
  <w:num w:numId="17" w16cid:durableId="1972249569">
    <w:abstractNumId w:val="22"/>
  </w:num>
  <w:num w:numId="18" w16cid:durableId="1186754061">
    <w:abstractNumId w:val="21"/>
  </w:num>
  <w:num w:numId="19" w16cid:durableId="706100257">
    <w:abstractNumId w:val="5"/>
  </w:num>
  <w:num w:numId="20" w16cid:durableId="1962031671">
    <w:abstractNumId w:val="18"/>
  </w:num>
  <w:num w:numId="21" w16cid:durableId="155806025">
    <w:abstractNumId w:val="40"/>
  </w:num>
  <w:num w:numId="22" w16cid:durableId="347604265">
    <w:abstractNumId w:val="0"/>
  </w:num>
  <w:num w:numId="23" w16cid:durableId="337849527">
    <w:abstractNumId w:val="4"/>
  </w:num>
  <w:num w:numId="24" w16cid:durableId="177694789">
    <w:abstractNumId w:val="31"/>
  </w:num>
  <w:num w:numId="25" w16cid:durableId="310253767">
    <w:abstractNumId w:val="11"/>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0"/>
  </w:num>
  <w:num w:numId="30" w16cid:durableId="867641884">
    <w:abstractNumId w:val="33"/>
  </w:num>
  <w:num w:numId="31" w16cid:durableId="272057570">
    <w:abstractNumId w:val="15"/>
  </w:num>
  <w:num w:numId="32" w16cid:durableId="876504054">
    <w:abstractNumId w:val="10"/>
  </w:num>
  <w:num w:numId="33" w16cid:durableId="1890651086">
    <w:abstractNumId w:val="20"/>
  </w:num>
  <w:num w:numId="34" w16cid:durableId="1784227657">
    <w:abstractNumId w:val="34"/>
  </w:num>
  <w:num w:numId="35" w16cid:durableId="947811434">
    <w:abstractNumId w:val="35"/>
  </w:num>
  <w:num w:numId="36" w16cid:durableId="456415826">
    <w:abstractNumId w:val="13"/>
  </w:num>
  <w:num w:numId="37" w16cid:durableId="397899186">
    <w:abstractNumId w:val="23"/>
  </w:num>
  <w:num w:numId="38" w16cid:durableId="37097906">
    <w:abstractNumId w:val="38"/>
  </w:num>
  <w:num w:numId="39" w16cid:durableId="12734212">
    <w:abstractNumId w:val="3"/>
  </w:num>
  <w:num w:numId="40" w16cid:durableId="1376272301">
    <w:abstractNumId w:val="25"/>
  </w:num>
  <w:num w:numId="41" w16cid:durableId="414595833">
    <w:abstractNumId w:val="37"/>
  </w:num>
  <w:num w:numId="42" w16cid:durableId="672268582">
    <w:abstractNumId w:val="9"/>
  </w:num>
  <w:num w:numId="43" w16cid:durableId="157400819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6"/>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01FCB"/>
    <w:rsid w:val="000409F0"/>
    <w:rsid w:val="00061940"/>
    <w:rsid w:val="000A46E7"/>
    <w:rsid w:val="000B61B2"/>
    <w:rsid w:val="000E04EF"/>
    <w:rsid w:val="000E2AA4"/>
    <w:rsid w:val="0019236D"/>
    <w:rsid w:val="001C40E8"/>
    <w:rsid w:val="001E4D2C"/>
    <w:rsid w:val="001F281C"/>
    <w:rsid w:val="00234306"/>
    <w:rsid w:val="00271193"/>
    <w:rsid w:val="002741DC"/>
    <w:rsid w:val="00284459"/>
    <w:rsid w:val="002B770E"/>
    <w:rsid w:val="00307850"/>
    <w:rsid w:val="00310833"/>
    <w:rsid w:val="003234F7"/>
    <w:rsid w:val="00343D8D"/>
    <w:rsid w:val="003578E7"/>
    <w:rsid w:val="00357E8F"/>
    <w:rsid w:val="00375971"/>
    <w:rsid w:val="003971D8"/>
    <w:rsid w:val="003B10AC"/>
    <w:rsid w:val="003F2F4C"/>
    <w:rsid w:val="003F4C20"/>
    <w:rsid w:val="004067B0"/>
    <w:rsid w:val="00410CF6"/>
    <w:rsid w:val="0041692A"/>
    <w:rsid w:val="0042246D"/>
    <w:rsid w:val="004514CD"/>
    <w:rsid w:val="00480D78"/>
    <w:rsid w:val="004813A2"/>
    <w:rsid w:val="0048340D"/>
    <w:rsid w:val="00484151"/>
    <w:rsid w:val="004B058B"/>
    <w:rsid w:val="004B6F27"/>
    <w:rsid w:val="004C5857"/>
    <w:rsid w:val="005804DC"/>
    <w:rsid w:val="005B24FF"/>
    <w:rsid w:val="005B7785"/>
    <w:rsid w:val="005D5C70"/>
    <w:rsid w:val="005E2F54"/>
    <w:rsid w:val="005F5F66"/>
    <w:rsid w:val="00645A69"/>
    <w:rsid w:val="00646D85"/>
    <w:rsid w:val="00653116"/>
    <w:rsid w:val="006866A0"/>
    <w:rsid w:val="006C7547"/>
    <w:rsid w:val="006D62E3"/>
    <w:rsid w:val="006E7986"/>
    <w:rsid w:val="007133F8"/>
    <w:rsid w:val="00726585"/>
    <w:rsid w:val="00735E75"/>
    <w:rsid w:val="0073689E"/>
    <w:rsid w:val="00781697"/>
    <w:rsid w:val="007A4FA1"/>
    <w:rsid w:val="007D06CF"/>
    <w:rsid w:val="008207DB"/>
    <w:rsid w:val="0082484E"/>
    <w:rsid w:val="00896FF2"/>
    <w:rsid w:val="008B750B"/>
    <w:rsid w:val="008C594D"/>
    <w:rsid w:val="008E2952"/>
    <w:rsid w:val="009147F1"/>
    <w:rsid w:val="0092589B"/>
    <w:rsid w:val="00974D05"/>
    <w:rsid w:val="00977A3A"/>
    <w:rsid w:val="00987D8C"/>
    <w:rsid w:val="00992315"/>
    <w:rsid w:val="009C2CD9"/>
    <w:rsid w:val="009C3ABC"/>
    <w:rsid w:val="009D3B47"/>
    <w:rsid w:val="009F1672"/>
    <w:rsid w:val="009F4B11"/>
    <w:rsid w:val="00A018D1"/>
    <w:rsid w:val="00A1691C"/>
    <w:rsid w:val="00A45C5F"/>
    <w:rsid w:val="00A52E2C"/>
    <w:rsid w:val="00AC3F64"/>
    <w:rsid w:val="00AC4B88"/>
    <w:rsid w:val="00AD53F3"/>
    <w:rsid w:val="00AF239D"/>
    <w:rsid w:val="00AF429E"/>
    <w:rsid w:val="00B02F7A"/>
    <w:rsid w:val="00B05013"/>
    <w:rsid w:val="00B238EF"/>
    <w:rsid w:val="00B25899"/>
    <w:rsid w:val="00B27DB8"/>
    <w:rsid w:val="00B35F02"/>
    <w:rsid w:val="00B43F00"/>
    <w:rsid w:val="00B44B41"/>
    <w:rsid w:val="00B45726"/>
    <w:rsid w:val="00B51070"/>
    <w:rsid w:val="00BB094D"/>
    <w:rsid w:val="00BC504C"/>
    <w:rsid w:val="00C62AE7"/>
    <w:rsid w:val="00C81D1F"/>
    <w:rsid w:val="00C9598E"/>
    <w:rsid w:val="00CA0338"/>
    <w:rsid w:val="00CD0A90"/>
    <w:rsid w:val="00CD25A8"/>
    <w:rsid w:val="00CD3BCE"/>
    <w:rsid w:val="00D25C3D"/>
    <w:rsid w:val="00D30F79"/>
    <w:rsid w:val="00D7531C"/>
    <w:rsid w:val="00DC2E8F"/>
    <w:rsid w:val="00DD14DD"/>
    <w:rsid w:val="00DF5EA4"/>
    <w:rsid w:val="00E766F1"/>
    <w:rsid w:val="00EB02B1"/>
    <w:rsid w:val="00EB1DC9"/>
    <w:rsid w:val="00EB4B2A"/>
    <w:rsid w:val="00EB610C"/>
    <w:rsid w:val="00F00B54"/>
    <w:rsid w:val="00F27AB4"/>
    <w:rsid w:val="00F3191F"/>
    <w:rsid w:val="00F52D55"/>
    <w:rsid w:val="00F8401A"/>
    <w:rsid w:val="00F9621B"/>
    <w:rsid w:val="00FB62F4"/>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77A3A"/>
    <w:pPr>
      <w:keepNext/>
      <w:numPr>
        <w:numId w:val="42"/>
      </w:numPr>
      <w:spacing w:before="240" w:after="120" w:line="240" w:lineRule="auto"/>
      <w:ind w:left="0" w:firstLine="0"/>
      <w:outlineLvl w:val="0"/>
    </w:pPr>
    <w:rPr>
      <w:rFonts w:ascii="Times New Roman" w:eastAsia="Calibri" w:hAnsi="Times New Roman" w:cs="Times New Roman"/>
      <w:b/>
      <w:sz w:val="24"/>
      <w:szCs w:val="20"/>
      <w:lang w:val="x-none" w:eastAsia="x-none"/>
    </w:rPr>
  </w:style>
  <w:style w:type="paragraph" w:styleId="Antrat2">
    <w:name w:val="heading 2"/>
    <w:aliases w:val="Close,Title Header2"/>
    <w:basedOn w:val="prastasis"/>
    <w:link w:val="Antrat2Diagrama"/>
    <w:qFormat/>
    <w:rsid w:val="00977A3A"/>
    <w:pPr>
      <w:numPr>
        <w:ilvl w:val="1"/>
        <w:numId w:val="42"/>
      </w:numPr>
      <w:spacing w:after="120" w:line="240" w:lineRule="auto"/>
      <w:ind w:left="0" w:firstLine="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77A3A"/>
    <w:pPr>
      <w:widowControl w:val="0"/>
      <w:numPr>
        <w:ilvl w:val="2"/>
      </w:numPr>
      <w:ind w:left="0" w:firstLin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77A3A"/>
    <w:pPr>
      <w:numPr>
        <w:ilvl w:val="3"/>
        <w:numId w:val="4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77A3A"/>
    <w:pPr>
      <w:keepNext/>
      <w:numPr>
        <w:ilvl w:val="4"/>
        <w:numId w:val="4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77A3A"/>
    <w:pPr>
      <w:keepNext/>
      <w:numPr>
        <w:ilvl w:val="5"/>
        <w:numId w:val="4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77A3A"/>
    <w:pPr>
      <w:keepNext/>
      <w:numPr>
        <w:ilvl w:val="6"/>
        <w:numId w:val="4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77A3A"/>
    <w:pPr>
      <w:keepNext/>
      <w:numPr>
        <w:ilvl w:val="7"/>
        <w:numId w:val="4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77A3A"/>
    <w:pPr>
      <w:keepNext/>
      <w:numPr>
        <w:ilvl w:val="8"/>
        <w:numId w:val="4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271193"/>
    <w:pPr>
      <w:spacing w:after="0" w:line="240" w:lineRule="auto"/>
    </w:pPr>
  </w:style>
  <w:style w:type="paragraph" w:customStyle="1" w:styleId="pf0">
    <w:name w:val="pf0"/>
    <w:basedOn w:val="prastasis"/>
    <w:rsid w:val="002741D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2741DC"/>
    <w:rPr>
      <w:rFonts w:ascii="Segoe UI" w:hAnsi="Segoe UI" w:cs="Segoe UI" w:hint="default"/>
      <w:sz w:val="18"/>
      <w:szCs w:val="18"/>
    </w:rPr>
  </w:style>
  <w:style w:type="paragraph" w:styleId="prastasiniatinklio">
    <w:name w:val="Normal (Web)"/>
    <w:basedOn w:val="prastasis"/>
    <w:uiPriority w:val="99"/>
    <w:semiHidden/>
    <w:unhideWhenUsed/>
    <w:rsid w:val="002741D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77A3A"/>
    <w:rPr>
      <w:rFonts w:ascii="Times New Roman" w:eastAsia="Calibri" w:hAnsi="Times New Roman" w:cs="Times New Roman"/>
      <w:b/>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77A3A"/>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77A3A"/>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77A3A"/>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77A3A"/>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77A3A"/>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77A3A"/>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77A3A"/>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77A3A"/>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p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14679</Words>
  <Characters>8368</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Gražina Aleknaitė-Umbrasienė | VMU</cp:lastModifiedBy>
  <cp:revision>2</cp:revision>
  <dcterms:created xsi:type="dcterms:W3CDTF">2025-02-04T06:54:00Z</dcterms:created>
  <dcterms:modified xsi:type="dcterms:W3CDTF">2025-02-04T06:54:00Z</dcterms:modified>
</cp:coreProperties>
</file>