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087AB65"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471E73" w:rsidRPr="00D51D65">
              <w:rPr>
                <w:b/>
                <w:bCs/>
                <w:lang w:val="lt-LT"/>
              </w:rPr>
              <w:t>Tautinių mažumų departamentas prie Lietuvos Respublikos Vyriausybės</w:t>
            </w:r>
            <w:r w:rsidRPr="00D51D65">
              <w:rPr>
                <w:b/>
                <w:bCs/>
                <w:lang w:val="lt-LT"/>
              </w:rPr>
              <w:t>.</w:t>
            </w:r>
          </w:p>
          <w:p w14:paraId="2E8AD130" w14:textId="5FE1F8D3" w:rsidR="003E58AF" w:rsidRPr="00D51D65" w:rsidRDefault="003E58AF" w:rsidP="00B54086">
            <w:pPr>
              <w:tabs>
                <w:tab w:val="left" w:pos="4508"/>
              </w:tabs>
              <w:ind w:left="-105"/>
              <w:jc w:val="both"/>
              <w:rPr>
                <w:shd w:val="clear" w:color="auto" w:fill="FFFFFF"/>
                <w:lang w:val="lt-LT" w:eastAsia="ar-SA"/>
              </w:rPr>
            </w:pPr>
            <w:r w:rsidRPr="00D51D65">
              <w:rPr>
                <w:b/>
                <w:bCs/>
                <w:lang w:val="lt-LT"/>
              </w:rPr>
              <w:t>Pirkimo objektas</w:t>
            </w:r>
            <w:r w:rsidRPr="00D51D65">
              <w:rPr>
                <w:lang w:val="lt-LT"/>
              </w:rPr>
              <w:t xml:space="preserve"> </w:t>
            </w:r>
            <w:r w:rsidRPr="00D51D65">
              <w:rPr>
                <w:b/>
                <w:bCs/>
                <w:lang w:val="lt-LT"/>
              </w:rPr>
              <w:t>–</w:t>
            </w:r>
            <w:r w:rsidR="001C28AD" w:rsidRPr="00D51D65">
              <w:rPr>
                <w:b/>
                <w:bCs/>
                <w:lang w:val="lt-LT"/>
              </w:rPr>
              <w:t xml:space="preserve"> </w:t>
            </w:r>
            <w:r w:rsidR="005139CB" w:rsidRPr="00D51D65">
              <w:rPr>
                <w:b/>
                <w:bCs/>
                <w:lang w:val="lt-LT"/>
              </w:rPr>
              <w:t>T</w:t>
            </w:r>
            <w:r w:rsidR="004C600A" w:rsidRPr="00D51D65">
              <w:rPr>
                <w:b/>
                <w:bCs/>
                <w:lang w:val="lt-LT"/>
              </w:rPr>
              <w:t>autinių mažumų būklės stebėsenos meto</w:t>
            </w:r>
            <w:r w:rsidR="001C28AD" w:rsidRPr="00D51D65">
              <w:rPr>
                <w:b/>
                <w:bCs/>
                <w:lang w:val="lt-LT"/>
              </w:rPr>
              <w:t>dikos sukūrimo</w:t>
            </w:r>
            <w:r w:rsidR="008707D8" w:rsidRPr="00D51D65">
              <w:rPr>
                <w:b/>
                <w:bCs/>
                <w:lang w:val="lt-LT"/>
              </w:rPr>
              <w:t xml:space="preserve"> ir p</w:t>
            </w:r>
            <w:r w:rsidR="005139CB" w:rsidRPr="00D51D65">
              <w:rPr>
                <w:b/>
                <w:bCs/>
                <w:lang w:val="lt-LT"/>
              </w:rPr>
              <w:t xml:space="preserve">irminio </w:t>
            </w:r>
            <w:r w:rsidR="00D51D65" w:rsidRPr="00D51D65">
              <w:rPr>
                <w:b/>
                <w:bCs/>
                <w:lang w:val="lt-LT"/>
              </w:rPr>
              <w:t>tautinių mažumų būklės tyrimo, pagal parengtą metodiką, atlikimo ir ataskaitos parengimo</w:t>
            </w:r>
            <w:r w:rsidR="005139CB" w:rsidRPr="00D51D65">
              <w:rPr>
                <w:b/>
                <w:bCs/>
                <w:lang w:val="lt-LT"/>
              </w:rPr>
              <w:t xml:space="preserve"> </w:t>
            </w:r>
            <w:r w:rsidRPr="00D51D65">
              <w:rPr>
                <w:b/>
                <w:bCs/>
                <w:shd w:val="clear" w:color="auto" w:fill="FFFFFF"/>
                <w:lang w:val="lt-LT" w:eastAsia="ar-SA"/>
              </w:rPr>
              <w:t xml:space="preserve">paslaugos. </w:t>
            </w:r>
            <w:r w:rsidRPr="00D51D65">
              <w:rPr>
                <w:shd w:val="clear" w:color="auto" w:fill="FFFFFF"/>
                <w:lang w:val="lt-LT" w:eastAsia="ar-SA"/>
              </w:rPr>
              <w:t xml:space="preserve">Pagrindinio objekto kodas pagal Bendrąjį viešųjų pirkimų žodyną (BVPŽ) – </w:t>
            </w:r>
            <w:r w:rsidR="00CA3A31" w:rsidRPr="00CA3A31">
              <w:rPr>
                <w:shd w:val="clear" w:color="auto" w:fill="FFFFFF"/>
                <w:lang w:val="lt-LT" w:eastAsia="ar-SA"/>
              </w:rPr>
              <w:t>79</w:t>
            </w:r>
            <w:r w:rsidR="005226B7">
              <w:rPr>
                <w:shd w:val="clear" w:color="auto" w:fill="FFFFFF"/>
                <w:lang w:val="lt-LT" w:eastAsia="ar-SA"/>
              </w:rPr>
              <w:t>3</w:t>
            </w:r>
            <w:r w:rsidR="00CA3A31" w:rsidRPr="00CA3A31">
              <w:rPr>
                <w:shd w:val="clear" w:color="auto" w:fill="FFFFFF"/>
                <w:lang w:val="lt-LT" w:eastAsia="ar-SA"/>
              </w:rPr>
              <w:t>20000-</w:t>
            </w:r>
            <w:r w:rsidR="005226B7">
              <w:rPr>
                <w:shd w:val="clear" w:color="auto" w:fill="FFFFFF"/>
                <w:lang w:val="lt-LT" w:eastAsia="ar-SA"/>
              </w:rPr>
              <w:t>3</w:t>
            </w:r>
            <w:r w:rsidR="00CA3A31">
              <w:rPr>
                <w:shd w:val="clear" w:color="auto" w:fill="FFFFFF"/>
                <w:lang w:val="lt-LT" w:eastAsia="ar-SA"/>
              </w:rPr>
              <w:t xml:space="preserve"> </w:t>
            </w:r>
            <w:r w:rsidR="00091286">
              <w:rPr>
                <w:shd w:val="clear" w:color="auto" w:fill="FFFFFF"/>
                <w:lang w:val="lt-LT" w:eastAsia="ar-SA"/>
              </w:rPr>
              <w:t>Viešosios nuomonės tyrimų paslaugos</w:t>
            </w:r>
            <w:r w:rsidRPr="00D51D65">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D51D65"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0934EDE9" w14:textId="643543A7" w:rsidR="003E58AF" w:rsidRPr="00B570FA" w:rsidRDefault="004072AE" w:rsidP="00B54086">
            <w:pPr>
              <w:pStyle w:val="NormalWeb"/>
              <w:spacing w:before="0" w:beforeAutospacing="0" w:after="0" w:afterAutospacing="0"/>
              <w:ind w:left="-105"/>
              <w:jc w:val="both"/>
              <w:rPr>
                <w:rStyle w:val="Hyperlink"/>
                <w:lang w:val="lt-LT"/>
              </w:rPr>
            </w:pPr>
            <w:r w:rsidRPr="00D51D65">
              <w:rPr>
                <w:lang w:val="lt-LT"/>
              </w:rPr>
              <w:t xml:space="preserve">Justina </w:t>
            </w:r>
            <w:r w:rsidR="00B570FA">
              <w:rPr>
                <w:lang w:val="lt-LT"/>
              </w:rPr>
              <w:t>Baliukonytė</w:t>
            </w:r>
            <w:r w:rsidR="003E58AF" w:rsidRPr="00D51D65">
              <w:rPr>
                <w:lang w:val="lt-LT"/>
              </w:rPr>
              <w:t xml:space="preserve">, </w:t>
            </w:r>
            <w:r w:rsidR="00B570FA">
              <w:rPr>
                <w:lang w:val="lt-LT"/>
              </w:rPr>
              <w:t>Raugyklos</w:t>
            </w:r>
            <w:r w:rsidR="003E58AF" w:rsidRPr="00D51D65">
              <w:rPr>
                <w:lang w:val="lt-LT"/>
              </w:rPr>
              <w:t xml:space="preserve"> g. </w:t>
            </w:r>
            <w:r w:rsidR="00B570FA">
              <w:rPr>
                <w:lang w:val="lt-LT"/>
              </w:rPr>
              <w:t>25</w:t>
            </w:r>
            <w:r w:rsidR="002A4037">
              <w:rPr>
                <w:lang w:val="lt-LT"/>
              </w:rPr>
              <w:t>-102</w:t>
            </w:r>
            <w:r w:rsidR="003E58AF" w:rsidRPr="00D51D65">
              <w:rPr>
                <w:lang w:val="lt-LT"/>
              </w:rPr>
              <w:t>, LT-</w:t>
            </w:r>
            <w:r w:rsidR="002A4037" w:rsidRPr="002A4037">
              <w:rPr>
                <w:lang w:val="lt-LT"/>
              </w:rPr>
              <w:t>01140</w:t>
            </w:r>
            <w:r w:rsidR="003E58AF" w:rsidRPr="00D51D65">
              <w:rPr>
                <w:lang w:val="lt-LT"/>
              </w:rPr>
              <w:t xml:space="preserve"> Vilnius, tel. +370</w:t>
            </w:r>
            <w:r w:rsidR="0014328E">
              <w:rPr>
                <w:lang w:val="lt-LT"/>
              </w:rPr>
              <w:t>62196591</w:t>
            </w:r>
            <w:r w:rsidR="003E58AF" w:rsidRPr="00D51D65">
              <w:rPr>
                <w:lang w:val="lt-LT"/>
              </w:rPr>
              <w:t xml:space="preserve">, el. paštas </w:t>
            </w:r>
            <w:r w:rsidR="00B570FA">
              <w:rPr>
                <w:lang w:val="lt-LT"/>
              </w:rPr>
              <w:t>justina.baliukonyte</w:t>
            </w:r>
            <w:r w:rsidR="00B570FA" w:rsidRPr="00CA3A31">
              <w:rPr>
                <w:lang w:val="lt-LT"/>
              </w:rPr>
              <w:t>@tmde.lt</w:t>
            </w:r>
          </w:p>
          <w:p w14:paraId="4E97AAD5" w14:textId="0568F6AE" w:rsidR="003E58AF" w:rsidRPr="00D51D65" w:rsidRDefault="003E58AF" w:rsidP="00B54086">
            <w:pPr>
              <w:pStyle w:val="NormalWeb"/>
              <w:spacing w:before="0" w:beforeAutospacing="0" w:after="0" w:afterAutospacing="0"/>
              <w:ind w:left="-105"/>
              <w:jc w:val="both"/>
              <w:rPr>
                <w:lang w:val="lt-LT"/>
              </w:rPr>
            </w:pPr>
            <w:r w:rsidRPr="00D51D65">
              <w:rPr>
                <w:lang w:val="lt-LT"/>
              </w:rPr>
              <w:t xml:space="preserve">Dėl pirkimo objekto – </w:t>
            </w:r>
            <w:r w:rsidR="004072AE" w:rsidRPr="00D51D65">
              <w:rPr>
                <w:lang w:val="lt-LT"/>
              </w:rPr>
              <w:t xml:space="preserve">Vaiva </w:t>
            </w:r>
            <w:r w:rsidR="0014328E">
              <w:rPr>
                <w:lang w:val="lt-LT"/>
              </w:rPr>
              <w:t>Vėželytė</w:t>
            </w:r>
            <w:r w:rsidR="00FD6233">
              <w:rPr>
                <w:lang w:val="lt-LT"/>
              </w:rPr>
              <w:t>-Pokladova</w:t>
            </w:r>
            <w:r w:rsidRPr="00D51D65">
              <w:rPr>
                <w:color w:val="000000" w:themeColor="text1"/>
                <w:lang w:val="lt-LT"/>
              </w:rPr>
              <w:t xml:space="preserve">, </w:t>
            </w:r>
            <w:r w:rsidR="00FD6233">
              <w:rPr>
                <w:color w:val="000000" w:themeColor="text1"/>
                <w:lang w:val="lt-LT"/>
              </w:rPr>
              <w:t xml:space="preserve">Raugyklos </w:t>
            </w:r>
            <w:r w:rsidRPr="00D51D65">
              <w:rPr>
                <w:color w:val="000000" w:themeColor="text1"/>
                <w:lang w:val="lt-LT"/>
              </w:rPr>
              <w:t>g</w:t>
            </w:r>
            <w:r w:rsidRPr="00D51D65">
              <w:rPr>
                <w:rFonts w:eastAsia="Calibri"/>
                <w:iCs/>
                <w:lang w:val="lt-LT"/>
              </w:rPr>
              <w:t xml:space="preserve">. </w:t>
            </w:r>
            <w:r w:rsidR="00FD6233">
              <w:rPr>
                <w:rFonts w:eastAsia="Calibri"/>
                <w:iCs/>
                <w:lang w:val="lt-LT"/>
              </w:rPr>
              <w:t>25-102</w:t>
            </w:r>
            <w:r w:rsidRPr="00D51D65">
              <w:rPr>
                <w:rFonts w:eastAsia="Calibri"/>
                <w:iCs/>
                <w:lang w:val="lt-LT"/>
              </w:rPr>
              <w:t xml:space="preserve"> LT-</w:t>
            </w:r>
            <w:r w:rsidR="00363BEE">
              <w:rPr>
                <w:rFonts w:eastAsia="Calibri"/>
                <w:iCs/>
                <w:lang w:val="lt-LT"/>
              </w:rPr>
              <w:t>01140</w:t>
            </w:r>
            <w:r w:rsidRPr="00D51D65">
              <w:rPr>
                <w:rFonts w:eastAsia="Calibri"/>
                <w:iCs/>
                <w:lang w:val="lt-LT"/>
              </w:rPr>
              <w:t xml:space="preserve"> Vilnius,</w:t>
            </w:r>
            <w:r w:rsidRPr="00D51D65">
              <w:rPr>
                <w:color w:val="000000" w:themeColor="text1"/>
                <w:lang w:val="lt-LT"/>
              </w:rPr>
              <w:t xml:space="preserve"> tel. +370</w:t>
            </w:r>
            <w:r w:rsidR="00363BEE">
              <w:rPr>
                <w:color w:val="000000" w:themeColor="text1"/>
                <w:lang w:val="lt-LT"/>
              </w:rPr>
              <w:t>67262420</w:t>
            </w:r>
            <w:r w:rsidRPr="00D51D65">
              <w:rPr>
                <w:color w:val="000000" w:themeColor="text1"/>
                <w:lang w:val="lt-LT"/>
              </w:rPr>
              <w:t>, el. paštas</w:t>
            </w:r>
            <w:r w:rsidR="009106CE">
              <w:rPr>
                <w:color w:val="000000" w:themeColor="text1"/>
                <w:lang w:val="lt-LT"/>
              </w:rPr>
              <w:t xml:space="preserve"> </w:t>
            </w:r>
            <w:proofErr w:type="spellStart"/>
            <w:r w:rsidR="009106CE">
              <w:rPr>
                <w:color w:val="000000" w:themeColor="text1"/>
                <w:lang w:val="lt-LT"/>
              </w:rPr>
              <w:t>vaiva.vezelyte</w:t>
            </w:r>
            <w:proofErr w:type="spellEnd"/>
            <w:r w:rsidR="009106CE">
              <w:rPr>
                <w:color w:val="000000" w:themeColor="text1"/>
                <w:lang w:val="en-US"/>
              </w:rPr>
              <w:t>@</w:t>
            </w:r>
            <w:proofErr w:type="spellStart"/>
            <w:r w:rsidR="009106CE">
              <w:rPr>
                <w:color w:val="000000" w:themeColor="text1"/>
                <w:lang w:val="lt-LT"/>
              </w:rPr>
              <w:t>tmde.lt</w:t>
            </w:r>
            <w:proofErr w:type="spellEnd"/>
            <w:r w:rsidRPr="00D51D65">
              <w:rPr>
                <w:color w:val="000000" w:themeColor="text1"/>
                <w:lang w:val="lt-LT"/>
              </w:rPr>
              <w:t xml:space="preserve"> _____________________</w:t>
            </w:r>
          </w:p>
        </w:tc>
      </w:tr>
      <w:tr w:rsidR="003E58AF" w:rsidRPr="005226B7"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5226B7"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5226B7"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5226B7"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lastRenderedPageBreak/>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Perkančioji organizacija, gavusi pastabas ir (ar) pasiūlymus dėl paskelbtos Rinkos konsultacijos, juos išnagrinės bei 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7F629F4C" w:rsidR="003E58AF" w:rsidRPr="008E4D89" w:rsidRDefault="008E4D89" w:rsidP="003E58AF">
      <w:pPr>
        <w:rPr>
          <w:lang w:val="lt-LT"/>
        </w:rPr>
      </w:pPr>
      <w:r>
        <w:rPr>
          <w:lang w:val="lt-LT"/>
        </w:rPr>
        <w:t>2</w:t>
      </w:r>
      <w:r w:rsidR="003E58AF" w:rsidRPr="008E4D89">
        <w:rPr>
          <w:lang w:val="lt-LT"/>
        </w:rPr>
        <w:t xml:space="preserve"> priedas – Techninė specifikacija;</w:t>
      </w:r>
    </w:p>
    <w:p w14:paraId="2019690B" w14:textId="0615F0B1" w:rsidR="003E58AF" w:rsidRPr="008E4D89" w:rsidRDefault="008E4D89" w:rsidP="003E58AF">
      <w:pPr>
        <w:rPr>
          <w:lang w:val="lt-LT"/>
        </w:rPr>
      </w:pPr>
      <w:r>
        <w:rPr>
          <w:lang w:val="lt-LT"/>
        </w:rPr>
        <w:t>3</w:t>
      </w:r>
      <w:r w:rsidR="003E58AF" w:rsidRPr="008E4D89">
        <w:rPr>
          <w:lang w:val="lt-LT"/>
        </w:rPr>
        <w:t xml:space="preserve"> priedas – Kvalifikacija ir kiti reikalavimai;</w:t>
      </w:r>
    </w:p>
    <w:p w14:paraId="09DF9C86" w14:textId="52E27921" w:rsidR="003E58AF" w:rsidRPr="008E4D89" w:rsidRDefault="008E4D89" w:rsidP="003E58AF">
      <w:pPr>
        <w:rPr>
          <w:lang w:val="lt-LT"/>
        </w:rPr>
      </w:pPr>
      <w:r>
        <w:rPr>
          <w:lang w:val="lt-LT"/>
        </w:rPr>
        <w:t>4</w:t>
      </w:r>
      <w:r w:rsidR="003E58AF" w:rsidRPr="008E4D89">
        <w:rPr>
          <w:lang w:val="lt-LT"/>
        </w:rPr>
        <w:t xml:space="preserve"> priedas  –  Sutarties sąlygos</w:t>
      </w:r>
      <w:r w:rsidRPr="008E4D89">
        <w:rPr>
          <w:lang w:val="lt-LT"/>
        </w:rPr>
        <w:t>;</w:t>
      </w:r>
    </w:p>
    <w:p w14:paraId="53698205" w14:textId="63DDF7AF" w:rsidR="008E4D89" w:rsidRPr="00D51D65" w:rsidRDefault="008E4D89" w:rsidP="003E58AF">
      <w:pPr>
        <w:rPr>
          <w:lang w:val="lt-LT"/>
        </w:rPr>
      </w:pPr>
      <w:r w:rsidRPr="008E4D89">
        <w:rPr>
          <w:lang w:val="lt-LT"/>
        </w:rPr>
        <w:t>5 priedas – Ekonominio naudingumo kriterijai.</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7777777" w:rsidR="003E58AF" w:rsidRPr="00D51D65" w:rsidRDefault="003E58AF"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6E475952" w14:textId="554DD0C9" w:rsidR="003E58AF" w:rsidRPr="00D51D65" w:rsidRDefault="003E58AF" w:rsidP="003E58AF">
      <w:pPr>
        <w:jc w:val="right"/>
        <w:rPr>
          <w:b/>
          <w:bCs/>
          <w:lang w:val="lt-LT"/>
        </w:rPr>
      </w:pPr>
      <w:r w:rsidRPr="00D51D65">
        <w:rPr>
          <w:b/>
          <w:bCs/>
          <w:lang w:val="lt-LT"/>
        </w:rPr>
        <w:lastRenderedPageBreak/>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42EBBFFB" w:rsidR="003E58AF" w:rsidRPr="00D51D65" w:rsidRDefault="004072AE" w:rsidP="003E58AF">
      <w:pPr>
        <w:spacing w:after="120"/>
        <w:ind w:firstLine="851"/>
        <w:jc w:val="both"/>
        <w:rPr>
          <w:lang w:val="lt-LT"/>
        </w:rPr>
      </w:pPr>
      <w:r w:rsidRPr="00D51D65">
        <w:rPr>
          <w:lang w:val="lt-LT"/>
        </w:rPr>
        <w:t>Tautinių mažumų departamentas prie Lietuvos Respublikos Vyriausybės</w:t>
      </w:r>
      <w:r w:rsidR="003E58AF" w:rsidRPr="00D51D65">
        <w:rPr>
          <w:lang w:val="lt-LT"/>
        </w:rPr>
        <w:t xml:space="preserve"> (toliau – Perkančioji organizacija), siekdama tinkamai pasirengti numatomam </w:t>
      </w:r>
      <w:r w:rsidR="002A3D5B" w:rsidRPr="002A3D5B">
        <w:rPr>
          <w:b/>
          <w:bCs/>
          <w:lang w:val="lt-LT"/>
        </w:rPr>
        <w:t>tautinių mažumų būklės stebėsenos metodikos sukūrimo ir pirminio tautinių mažumų būklės tyrimo, pagal parengtą metodiką, atlikimo ir ataskaitos parengimo</w:t>
      </w:r>
      <w:r w:rsidR="001D25B1" w:rsidRPr="002A3D5B">
        <w:rPr>
          <w:b/>
          <w:bCs/>
          <w:lang w:val="lt-LT"/>
        </w:rPr>
        <w:t xml:space="preserve"> </w:t>
      </w:r>
      <w:r w:rsidR="003E58AF" w:rsidRPr="002A3D5B">
        <w:rPr>
          <w:b/>
          <w:bCs/>
          <w:shd w:val="clear" w:color="auto" w:fill="FFFFFF"/>
          <w:lang w:val="lt-LT" w:eastAsia="ar-SA"/>
        </w:rPr>
        <w:t>paslaugų</w:t>
      </w:r>
      <w:r w:rsidR="003E58AF" w:rsidRPr="002A3D5B">
        <w:rPr>
          <w:b/>
          <w:bCs/>
          <w:lang w:val="lt-LT"/>
        </w:rPr>
        <w:t xml:space="preserve"> pirkimui </w:t>
      </w:r>
      <w:r w:rsidR="003E58AF" w:rsidRPr="00D51D65">
        <w:rPr>
          <w:lang w:val="lt-LT"/>
        </w:rPr>
        <w:t xml:space="preserve">(toliau – Pirkimas) ir vadovaudamasi Lietuvos Respublikos viešųjų pirkimų įstatymo (toliau – </w:t>
      </w:r>
      <w:r w:rsidR="003E58AF" w:rsidRPr="00D51D65">
        <w:rPr>
          <w:b/>
          <w:bCs/>
          <w:lang w:val="lt-LT"/>
        </w:rPr>
        <w:t>VPĮ</w:t>
      </w:r>
      <w:r w:rsidR="003E58AF" w:rsidRPr="00D51D65">
        <w:rPr>
          <w:lang w:val="lt-LT"/>
        </w:rPr>
        <w:t>) 27 str. nuostatomis, pageidauja gauti rinkos dalyvių konsultaciją.</w:t>
      </w:r>
    </w:p>
    <w:p w14:paraId="2F3B5939" w14:textId="77777777" w:rsidR="003E58AF" w:rsidRPr="00D51D65" w:rsidRDefault="003E58AF" w:rsidP="003E58AF">
      <w:pPr>
        <w:spacing w:after="120"/>
        <w:ind w:firstLine="851"/>
        <w:jc w:val="both"/>
        <w:rPr>
          <w:lang w:val="lt-LT"/>
        </w:rPr>
      </w:pPr>
      <w:r w:rsidRPr="00D51D6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6061C1C8" w14:textId="6DE62714" w:rsidR="003E58AF" w:rsidRPr="00D51D65" w:rsidRDefault="003E58AF" w:rsidP="003E58AF">
      <w:pPr>
        <w:spacing w:after="120"/>
        <w:ind w:firstLine="851"/>
        <w:jc w:val="both"/>
        <w:rPr>
          <w:lang w:val="lt-LT"/>
        </w:rPr>
      </w:pPr>
      <w:r w:rsidRPr="00D51D65">
        <w:rPr>
          <w:lang w:val="lt-LT"/>
        </w:rPr>
        <w:t xml:space="preserve"> </w:t>
      </w:r>
      <w:r w:rsidR="009B4E29" w:rsidRPr="009B4E29">
        <w:rPr>
          <w:lang w:val="lt-LT"/>
        </w:rPr>
        <w:t>Justina Baliukonytė, Raugyklos g. 25-102, LT-01140 Vilnius, tel. +37062196591, el. paštas justina.baliukonyte@tmde.lt</w:t>
      </w:r>
    </w:p>
    <w:p w14:paraId="2BCA104D" w14:textId="1363BB42" w:rsidR="003E58AF" w:rsidRPr="00D51D65" w:rsidRDefault="009B4E29" w:rsidP="003E58AF">
      <w:pPr>
        <w:tabs>
          <w:tab w:val="left" w:pos="4508"/>
        </w:tabs>
        <w:spacing w:after="120"/>
        <w:jc w:val="both"/>
        <w:rPr>
          <w:lang w:val="lt-LT"/>
        </w:rPr>
      </w:pPr>
      <w:r>
        <w:rPr>
          <w:color w:val="000000" w:themeColor="text1"/>
          <w:lang w:val="lt-LT"/>
        </w:rPr>
        <w:t xml:space="preserve">               </w:t>
      </w:r>
      <w:r w:rsidRPr="009B4E29">
        <w:rPr>
          <w:color w:val="000000" w:themeColor="text1"/>
          <w:lang w:val="lt-LT"/>
        </w:rPr>
        <w:t>Vaiva Vėželytė-Pokladova, Raugyklos g. 25-102 LT-01140 Vilnius, tel. +37067262420, el. paštas vaiva.vezelyte@tmde.lt</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3212D4FC"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9B4E29" w:rsidRPr="002A3D5B">
        <w:rPr>
          <w:b/>
          <w:bCs/>
          <w:lang w:val="lt-LT"/>
        </w:rPr>
        <w:t xml:space="preserve">tautinių mažumų būklės stebėsenos metodikos sukūrimo ir pirminio tautinių mažumų būklės tyrimo, pagal parengtą metodiką, atlikimo ir ataskaitos </w:t>
      </w:r>
      <w:r w:rsidR="009B4E29" w:rsidRPr="00781CA4">
        <w:rPr>
          <w:b/>
          <w:bCs/>
          <w:lang w:val="lt-LT"/>
        </w:rPr>
        <w:t xml:space="preserve">parengimo </w:t>
      </w:r>
      <w:r w:rsidRPr="00781CA4">
        <w:rPr>
          <w:b/>
          <w:bCs/>
          <w:shd w:val="clear" w:color="auto" w:fill="FFFFFF"/>
          <w:lang w:val="lt-LT" w:eastAsia="ar-SA"/>
        </w:rPr>
        <w:t>paslaugos</w:t>
      </w:r>
      <w:r w:rsidRPr="00781CA4">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77777777" w:rsidR="003E58AF" w:rsidRPr="00D51D65" w:rsidRDefault="003E58AF" w:rsidP="003E58AF">
      <w:pPr>
        <w:spacing w:after="120"/>
        <w:ind w:firstLine="851"/>
        <w:jc w:val="both"/>
        <w:rPr>
          <w:lang w:val="lt-LT"/>
        </w:rPr>
      </w:pPr>
      <w:r w:rsidRPr="00D51D65">
        <w:rPr>
          <w:lang w:val="lt-LT"/>
        </w:rPr>
        <w:t>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suteikti reikiamas paslaugas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77777777"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paslaugas.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lastRenderedPageBreak/>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GridTable2"/>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1276"/>
      </w:tblGrid>
      <w:tr w:rsidR="003E58AF" w:rsidRPr="00D51D65" w14:paraId="5607152A" w14:textId="77777777" w:rsidTr="00B54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3E58AF" w:rsidRPr="00D51D65" w:rsidRDefault="003E58AF"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4394" w:type="dxa"/>
            <w:tcBorders>
              <w:top w:val="single" w:sz="4" w:space="0" w:color="auto"/>
              <w:left w:val="single" w:sz="4" w:space="0" w:color="auto"/>
              <w:bottom w:val="single" w:sz="4" w:space="0" w:color="auto"/>
              <w:right w:val="single" w:sz="4" w:space="0" w:color="auto"/>
            </w:tcBorders>
            <w:vAlign w:val="center"/>
          </w:tcPr>
          <w:p w14:paraId="54B51B75"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c>
          <w:tcPr>
            <w:tcW w:w="1276" w:type="dxa"/>
            <w:tcBorders>
              <w:top w:val="single" w:sz="4" w:space="0" w:color="auto"/>
              <w:left w:val="single" w:sz="4" w:space="0" w:color="auto"/>
              <w:bottom w:val="single" w:sz="4" w:space="0" w:color="auto"/>
            </w:tcBorders>
            <w:vAlign w:val="center"/>
          </w:tcPr>
          <w:p w14:paraId="42EB401B" w14:textId="77777777" w:rsidR="003E58AF" w:rsidRPr="00D51D65" w:rsidRDefault="003E58AF"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val="lt-LT"/>
              </w:rPr>
            </w:pPr>
            <w:r w:rsidRPr="00D51D65">
              <w:rPr>
                <w:rFonts w:ascii="Times New Roman" w:hAnsi="Times New Roman"/>
                <w:sz w:val="16"/>
                <w:szCs w:val="16"/>
                <w:lang w:val="lt-LT"/>
              </w:rPr>
              <w:t>Konfidencialu</w:t>
            </w:r>
          </w:p>
        </w:tc>
      </w:tr>
      <w:tr w:rsidR="003E58AF" w:rsidRPr="00D51D65" w14:paraId="3893AA44"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tcBorders>
              <w:top w:val="single" w:sz="4" w:space="0" w:color="auto"/>
            </w:tcBorders>
            <w:shd w:val="clear" w:color="auto" w:fill="BFBFBF" w:themeFill="background1" w:themeFillShade="BF"/>
            <w:vAlign w:val="center"/>
          </w:tcPr>
          <w:p w14:paraId="68C3BF6D" w14:textId="77777777" w:rsidR="003E58AF" w:rsidRPr="00D51D65" w:rsidRDefault="003E58AF" w:rsidP="00B54086">
            <w:pPr>
              <w:rPr>
                <w:rFonts w:ascii="Times New Roman" w:eastAsia="MS Gothic" w:hAnsi="Times New Roman"/>
                <w:lang w:val="lt-LT"/>
              </w:rPr>
            </w:pPr>
            <w:r w:rsidRPr="00D51D65">
              <w:rPr>
                <w:rFonts w:ascii="Times New Roman" w:hAnsi="Times New Roman"/>
                <w:lang w:val="lt-LT"/>
              </w:rPr>
              <w:t>Bendrieji klausimai</w:t>
            </w:r>
          </w:p>
        </w:tc>
      </w:tr>
      <w:tr w:rsidR="003E58AF" w:rsidRPr="00D51D65" w14:paraId="512E064D" w14:textId="77777777" w:rsidTr="00B5408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vAlign w:val="center"/>
          </w:tcPr>
          <w:p w14:paraId="13F7BB3D"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vAlign w:val="center"/>
          </w:tcPr>
          <w:p w14:paraId="21D6C00B" w14:textId="7863606F"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sidR="00C04F38">
              <w:rPr>
                <w:rFonts w:ascii="Times New Roman" w:hAnsi="Times New Roman"/>
                <w:lang w:val="lt-LT"/>
              </w:rPr>
              <w:t xml:space="preserve"> </w:t>
            </w:r>
            <w:r w:rsidR="00B10368">
              <w:rPr>
                <w:rFonts w:ascii="Times New Roman" w:hAnsi="Times New Roman"/>
                <w:lang w:val="lt-LT"/>
              </w:rPr>
              <w:t>pagal pateiktą techninę specifikaciją? Jeigu ne, kodėl?</w:t>
            </w:r>
          </w:p>
        </w:tc>
        <w:tc>
          <w:tcPr>
            <w:tcW w:w="4394" w:type="dxa"/>
            <w:tcBorders>
              <w:top w:val="single" w:sz="4" w:space="0" w:color="auto"/>
            </w:tcBorders>
            <w:vAlign w:val="center"/>
          </w:tcPr>
          <w:p w14:paraId="46923844"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tcBorders>
              <w:top w:val="single" w:sz="4" w:space="0" w:color="auto"/>
            </w:tcBorders>
          </w:tcPr>
          <w:p w14:paraId="72857379"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717552086"/>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04ABE2F2"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sdt>
              <w:sdtPr>
                <w:rPr>
                  <w:rFonts w:eastAsia="MS Gothic"/>
                  <w:lang w:val="lt-LT"/>
                </w:rPr>
                <w:id w:val="953519211"/>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11A6555D"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3E58AF" w:rsidRPr="00D51D65" w:rsidRDefault="003E58AF"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Kokia, Jūsų vertinimu, būtų preliminari pirkimo objekto kaina pagal pateiktą techninę specifikaciją (toliau – TS).</w:t>
            </w:r>
          </w:p>
        </w:tc>
        <w:tc>
          <w:tcPr>
            <w:tcW w:w="4394" w:type="dxa"/>
            <w:shd w:val="clear" w:color="auto" w:fill="EEECE1" w:themeFill="background2"/>
            <w:vAlign w:val="center"/>
          </w:tcPr>
          <w:p w14:paraId="59761A99" w14:textId="5FC2BB52" w:rsidR="003E58AF" w:rsidRPr="00554B8B" w:rsidRDefault="00D75E3C"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1.</w:t>
            </w:r>
            <w:r w:rsidR="003E58AF" w:rsidRPr="00D51D65">
              <w:rPr>
                <w:rFonts w:ascii="Times New Roman" w:hAnsi="Times New Roman"/>
                <w:lang w:val="lt-LT"/>
              </w:rPr>
              <w:t xml:space="preserve"> </w:t>
            </w:r>
            <w:r w:rsidRPr="00D51D65">
              <w:rPr>
                <w:rFonts w:ascii="Times New Roman" w:hAnsi="Times New Roman"/>
                <w:lang w:val="lt-LT"/>
              </w:rPr>
              <w:t>__________________-</w:t>
            </w:r>
            <w:r w:rsidR="003E58AF" w:rsidRPr="00D51D65">
              <w:rPr>
                <w:rFonts w:ascii="Times New Roman" w:hAnsi="Times New Roman"/>
                <w:lang w:val="lt-LT"/>
              </w:rPr>
              <w:t xml:space="preserve">paslaugos: </w:t>
            </w:r>
            <w:r w:rsidR="003E58AF" w:rsidRPr="00D51D65">
              <w:rPr>
                <w:rFonts w:ascii="Times New Roman" w:hAnsi="Times New Roman"/>
                <w:color w:val="FF0000"/>
                <w:lang w:val="lt-LT"/>
              </w:rPr>
              <w:t>____________</w:t>
            </w:r>
            <w:r w:rsidR="003E58AF" w:rsidRPr="00D51D65">
              <w:rPr>
                <w:rFonts w:ascii="Times New Roman" w:hAnsi="Times New Roman"/>
                <w:lang w:val="lt-LT"/>
              </w:rPr>
              <w:t xml:space="preserve"> Eur be PVM.</w:t>
            </w:r>
          </w:p>
        </w:tc>
        <w:tc>
          <w:tcPr>
            <w:tcW w:w="1276" w:type="dxa"/>
            <w:shd w:val="clear" w:color="auto" w:fill="EEECE1" w:themeFill="background2"/>
          </w:tcPr>
          <w:p w14:paraId="22E73A53"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320043222"/>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BB5345B"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474832875"/>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055C9AB5"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35257D25" w14:textId="77777777" w:rsidR="003E58AF" w:rsidRPr="00D51D65" w:rsidRDefault="003E58AF" w:rsidP="00B54086">
            <w:pPr>
              <w:jc w:val="both"/>
              <w:rPr>
                <w:rFonts w:ascii="Times New Roman" w:hAnsi="Times New Roman"/>
                <w:b w:val="0"/>
                <w:lang w:val="lt-LT"/>
              </w:rPr>
            </w:pPr>
            <w:r w:rsidRPr="00D51D65">
              <w:rPr>
                <w:rFonts w:ascii="Times New Roman" w:hAnsi="Times New Roman"/>
                <w:b w:val="0"/>
                <w:lang w:val="lt-LT"/>
              </w:rPr>
              <w:t>3.</w:t>
            </w:r>
          </w:p>
        </w:tc>
        <w:tc>
          <w:tcPr>
            <w:tcW w:w="4395" w:type="dxa"/>
            <w:shd w:val="clear" w:color="auto" w:fill="auto"/>
            <w:vAlign w:val="center"/>
          </w:tcPr>
          <w:p w14:paraId="7A3EBC4B"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ar sėkmingam paslaugų suteikimui yra reikalingas avansinis mokėjimas ir (ar) tarpiniai atsiskaitymai. Atsakymą pagrįskite.</w:t>
            </w:r>
          </w:p>
        </w:tc>
        <w:tc>
          <w:tcPr>
            <w:tcW w:w="4394" w:type="dxa"/>
            <w:shd w:val="clear" w:color="auto" w:fill="auto"/>
            <w:vAlign w:val="center"/>
          </w:tcPr>
          <w:p w14:paraId="53CA90DE"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auto"/>
          </w:tcPr>
          <w:p w14:paraId="1D2465CC"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467583092"/>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8621216"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887222236"/>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58C536F2"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4CA7B485" w14:textId="77777777" w:rsidR="003E58AF" w:rsidRPr="00D51D65" w:rsidRDefault="003E58AF" w:rsidP="00B54086">
            <w:pPr>
              <w:rPr>
                <w:rFonts w:ascii="Times New Roman" w:eastAsia="MS Gothic" w:hAnsi="Times New Roman"/>
                <w:lang w:val="lt-LT"/>
              </w:rPr>
            </w:pPr>
            <w:r w:rsidRPr="00D51D65">
              <w:rPr>
                <w:rFonts w:ascii="Times New Roman" w:hAnsi="Times New Roman"/>
                <w:lang w:val="lt-LT"/>
              </w:rPr>
              <w:t>Klausimai dėl techninės specifikacijos</w:t>
            </w:r>
          </w:p>
        </w:tc>
      </w:tr>
      <w:tr w:rsidR="003E58AF" w:rsidRPr="00D51D65" w14:paraId="2F8E7514"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20D9B995"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4.</w:t>
            </w:r>
          </w:p>
        </w:tc>
        <w:tc>
          <w:tcPr>
            <w:tcW w:w="4395" w:type="dxa"/>
            <w:shd w:val="clear" w:color="auto" w:fill="EEECE1" w:themeFill="background2"/>
            <w:vAlign w:val="center"/>
          </w:tcPr>
          <w:p w14:paraId="5BB15089"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4394" w:type="dxa"/>
            <w:shd w:val="clear" w:color="auto" w:fill="EEECE1" w:themeFill="background2"/>
            <w:vAlign w:val="center"/>
          </w:tcPr>
          <w:p w14:paraId="018A987E"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3D08D890"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2036034284"/>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768EE66"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sdt>
              <w:sdtPr>
                <w:rPr>
                  <w:rFonts w:eastAsia="MS Gothic"/>
                  <w:lang w:val="lt-LT"/>
                </w:rPr>
                <w:id w:val="203453857"/>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3A0C8206"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072E58AF"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5.</w:t>
            </w:r>
          </w:p>
        </w:tc>
        <w:tc>
          <w:tcPr>
            <w:tcW w:w="4395" w:type="dxa"/>
            <w:shd w:val="clear" w:color="auto" w:fill="auto"/>
            <w:vAlign w:val="center"/>
          </w:tcPr>
          <w:p w14:paraId="180CF1F1"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4394" w:type="dxa"/>
            <w:shd w:val="clear" w:color="auto" w:fill="auto"/>
            <w:vAlign w:val="center"/>
          </w:tcPr>
          <w:p w14:paraId="7A112246"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7E5CBFBA"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71935429"/>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47343CC7"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564341390"/>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2D1DB00C"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CE4F0F5"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6.</w:t>
            </w:r>
          </w:p>
        </w:tc>
        <w:tc>
          <w:tcPr>
            <w:tcW w:w="4395" w:type="dxa"/>
            <w:shd w:val="clear" w:color="auto" w:fill="EEECE1" w:themeFill="background2"/>
            <w:vAlign w:val="center"/>
          </w:tcPr>
          <w:p w14:paraId="45FC9323"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4394" w:type="dxa"/>
            <w:shd w:val="clear" w:color="auto" w:fill="EEECE1" w:themeFill="background2"/>
            <w:vAlign w:val="center"/>
          </w:tcPr>
          <w:p w14:paraId="39071D2A"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60F6A421"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96780628"/>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10377F4"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543836871"/>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7B94D398"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66F77F1E"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7.</w:t>
            </w:r>
          </w:p>
        </w:tc>
        <w:tc>
          <w:tcPr>
            <w:tcW w:w="4395" w:type="dxa"/>
            <w:shd w:val="clear" w:color="auto" w:fill="auto"/>
            <w:vAlign w:val="center"/>
          </w:tcPr>
          <w:p w14:paraId="3FD49C08"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techninėje specifikacijoje numatytos paslaugų apimtys yra Jums aiškios?</w:t>
            </w:r>
          </w:p>
          <w:p w14:paraId="5A72BB97"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4394" w:type="dxa"/>
            <w:shd w:val="clear" w:color="auto" w:fill="auto"/>
            <w:vAlign w:val="center"/>
          </w:tcPr>
          <w:p w14:paraId="7E938424"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7C4155AE"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668222743"/>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180F71C"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848022498"/>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68D2EBCB" w14:textId="77777777" w:rsidTr="00B54086">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7867A1D" w14:textId="77777777"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lastRenderedPageBreak/>
              <w:t>8.</w:t>
            </w:r>
          </w:p>
        </w:tc>
        <w:tc>
          <w:tcPr>
            <w:tcW w:w="4395" w:type="dxa"/>
            <w:shd w:val="clear" w:color="auto" w:fill="EEECE1" w:themeFill="background2"/>
            <w:vAlign w:val="center"/>
          </w:tcPr>
          <w:p w14:paraId="1D0762CF"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Pateikite savo nuomonę, per kokį terminą galima tinkamai ir kokybiškai suteikti visas paslaugas, nurodytas TS.</w:t>
            </w:r>
          </w:p>
        </w:tc>
        <w:tc>
          <w:tcPr>
            <w:tcW w:w="4394" w:type="dxa"/>
            <w:shd w:val="clear" w:color="auto" w:fill="EEECE1" w:themeFill="background2"/>
            <w:vAlign w:val="center"/>
          </w:tcPr>
          <w:p w14:paraId="3F66627C"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55DD0D3B" w14:textId="77777777" w:rsidR="003E58AF" w:rsidRPr="00D51D65" w:rsidRDefault="003E58AF"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p>
          <w:p w14:paraId="1C5176A3"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493719134"/>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C411BC2"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671362013"/>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E803D1" w:rsidRPr="00BD03C2" w14:paraId="427FDCEF" w14:textId="77777777" w:rsidTr="00BD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tcPr>
          <w:p w14:paraId="1163FCCE" w14:textId="7015E08B" w:rsidR="00E803D1" w:rsidRPr="00BD03C2" w:rsidRDefault="003537C5" w:rsidP="00B54086">
            <w:pPr>
              <w:jc w:val="both"/>
              <w:rPr>
                <w:rFonts w:ascii="Times New Roman" w:hAnsi="Times New Roman"/>
                <w:b w:val="0"/>
                <w:bCs w:val="0"/>
                <w:lang w:val="lt-LT"/>
              </w:rPr>
            </w:pPr>
            <w:r w:rsidRPr="00BD03C2">
              <w:rPr>
                <w:rFonts w:ascii="Times New Roman" w:hAnsi="Times New Roman"/>
                <w:b w:val="0"/>
                <w:bCs w:val="0"/>
                <w:lang w:val="lt-LT"/>
              </w:rPr>
              <w:t>9.</w:t>
            </w:r>
          </w:p>
        </w:tc>
        <w:tc>
          <w:tcPr>
            <w:tcW w:w="4395" w:type="dxa"/>
            <w:shd w:val="clear" w:color="auto" w:fill="auto"/>
            <w:vAlign w:val="center"/>
          </w:tcPr>
          <w:p w14:paraId="43E61612" w14:textId="59812F02" w:rsidR="00E803D1" w:rsidRPr="00BD03C2" w:rsidRDefault="003537C5" w:rsidP="003537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4394" w:type="dxa"/>
            <w:shd w:val="clear" w:color="auto" w:fill="auto"/>
            <w:vAlign w:val="center"/>
          </w:tcPr>
          <w:p w14:paraId="6CE982F5" w14:textId="77777777" w:rsidR="00E803D1" w:rsidRPr="00BD03C2" w:rsidRDefault="00E803D1"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auto"/>
          </w:tcPr>
          <w:p w14:paraId="2FDC6371" w14:textId="77777777" w:rsidR="003537C5" w:rsidRPr="00BD03C2" w:rsidRDefault="00000000" w:rsidP="003537C5">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260949788"/>
                <w14:checkbox>
                  <w14:checked w14:val="0"/>
                  <w14:checkedState w14:val="2612" w14:font="MS Gothic"/>
                  <w14:uncheckedState w14:val="2610" w14:font="MS Gothic"/>
                </w14:checkbox>
              </w:sdtPr>
              <w:sdtContent>
                <w:r w:rsidR="003537C5" w:rsidRPr="00BD03C2">
                  <w:rPr>
                    <w:rFonts w:ascii="Segoe UI Symbol" w:eastAsia="MS Gothic" w:hAnsi="Segoe UI Symbol" w:cs="Segoe UI Symbol"/>
                    <w:lang w:val="lt-LT"/>
                  </w:rPr>
                  <w:t>☐</w:t>
                </w:r>
              </w:sdtContent>
            </w:sdt>
            <w:r w:rsidR="003537C5" w:rsidRPr="00BD03C2">
              <w:rPr>
                <w:rFonts w:ascii="Times New Roman" w:eastAsia="MS Gothic" w:hAnsi="Times New Roman"/>
                <w:lang w:val="lt-LT"/>
              </w:rPr>
              <w:t xml:space="preserve"> Taip</w:t>
            </w:r>
          </w:p>
          <w:p w14:paraId="5551E9B6" w14:textId="34DFBB3F" w:rsidR="00E803D1" w:rsidRPr="00BD03C2" w:rsidRDefault="00000000" w:rsidP="003537C5">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254936298"/>
                <w14:checkbox>
                  <w14:checked w14:val="0"/>
                  <w14:checkedState w14:val="2612" w14:font="MS Gothic"/>
                  <w14:uncheckedState w14:val="2610" w14:font="MS Gothic"/>
                </w14:checkbox>
              </w:sdtPr>
              <w:sdtContent>
                <w:r w:rsidR="003537C5" w:rsidRPr="00BD03C2">
                  <w:rPr>
                    <w:rFonts w:ascii="Segoe UI Symbol" w:eastAsia="MS Gothic" w:hAnsi="Segoe UI Symbol" w:cs="Segoe UI Symbol"/>
                    <w:lang w:val="lt-LT"/>
                  </w:rPr>
                  <w:t>☐</w:t>
                </w:r>
              </w:sdtContent>
            </w:sdt>
            <w:r w:rsidR="003537C5" w:rsidRPr="00BD03C2">
              <w:rPr>
                <w:rFonts w:ascii="Times New Roman" w:eastAsia="MS Gothic" w:hAnsi="Times New Roman"/>
                <w:lang w:val="lt-LT"/>
              </w:rPr>
              <w:t xml:space="preserve"> Ne</w:t>
            </w:r>
          </w:p>
        </w:tc>
      </w:tr>
      <w:tr w:rsidR="003E58AF" w:rsidRPr="00D51D65" w14:paraId="41FECB79" w14:textId="77777777" w:rsidTr="00B54086">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7EACB092" w14:textId="77777777" w:rsidR="003E58AF" w:rsidRPr="00D51D65" w:rsidRDefault="003E58AF" w:rsidP="00B54086">
            <w:pPr>
              <w:rPr>
                <w:rFonts w:ascii="Times New Roman" w:eastAsia="MS Gothic" w:hAnsi="Times New Roman"/>
                <w:lang w:val="lt-LT"/>
              </w:rPr>
            </w:pPr>
            <w:r w:rsidRPr="00D51D65">
              <w:rPr>
                <w:rFonts w:ascii="Times New Roman" w:hAnsi="Times New Roman"/>
                <w:lang w:val="lt-LT"/>
              </w:rPr>
              <w:t>Klausimai dėl kvalifikacijos reikalavimų</w:t>
            </w:r>
          </w:p>
        </w:tc>
      </w:tr>
      <w:tr w:rsidR="003E58AF" w:rsidRPr="00D51D65" w14:paraId="476EB0D1" w14:textId="77777777" w:rsidTr="00BD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D0B34D" w14:textId="2C2269F6" w:rsidR="003E58AF" w:rsidRPr="00D51D65" w:rsidRDefault="00BD03C2" w:rsidP="00B54086">
            <w:pPr>
              <w:jc w:val="both"/>
              <w:rPr>
                <w:rFonts w:ascii="Times New Roman" w:hAnsi="Times New Roman"/>
                <w:b w:val="0"/>
                <w:bCs w:val="0"/>
                <w:lang w:val="lt-LT"/>
              </w:rPr>
            </w:pPr>
            <w:r>
              <w:rPr>
                <w:rFonts w:ascii="Times New Roman" w:hAnsi="Times New Roman"/>
                <w:b w:val="0"/>
                <w:bCs w:val="0"/>
                <w:lang w:val="lt-LT"/>
              </w:rPr>
              <w:t>10</w:t>
            </w:r>
            <w:r w:rsidR="003E58AF" w:rsidRPr="00D51D65">
              <w:rPr>
                <w:rFonts w:ascii="Times New Roman" w:hAnsi="Times New Roman"/>
                <w:b w:val="0"/>
                <w:bCs w:val="0"/>
                <w:lang w:val="lt-LT"/>
              </w:rPr>
              <w:t>.</w:t>
            </w:r>
          </w:p>
        </w:tc>
        <w:tc>
          <w:tcPr>
            <w:tcW w:w="4395" w:type="dxa"/>
            <w:shd w:val="clear" w:color="auto" w:fill="EEECE1" w:themeFill="background2"/>
            <w:vAlign w:val="center"/>
          </w:tcPr>
          <w:p w14:paraId="6F7B82B6" w14:textId="0F948D8E"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pastabų kvalifikaciniams reikalavimams?</w:t>
            </w:r>
            <w:r w:rsidR="000D6FCB">
              <w:rPr>
                <w:rFonts w:ascii="Times New Roman" w:hAnsi="Times New Roman"/>
                <w:lang w:val="lt-LT"/>
              </w:rPr>
              <w:t xml:space="preserve"> </w:t>
            </w:r>
          </w:p>
          <w:p w14:paraId="705275FA"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4394" w:type="dxa"/>
            <w:shd w:val="clear" w:color="auto" w:fill="EEECE1" w:themeFill="background2"/>
            <w:vAlign w:val="center"/>
          </w:tcPr>
          <w:p w14:paraId="2684ED62"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5493A24A"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2106298974"/>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3EC5DAFB"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sdt>
              <w:sdtPr>
                <w:rPr>
                  <w:rFonts w:eastAsia="MS Gothic"/>
                  <w:lang w:val="lt-LT"/>
                </w:rPr>
                <w:id w:val="124745815"/>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280ABE" w:rsidRPr="00827263" w14:paraId="00B6C7D5" w14:textId="77777777" w:rsidTr="00BD03C2">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7E6FD08D" w14:textId="3F4877EC" w:rsidR="00280ABE" w:rsidRPr="00827263" w:rsidRDefault="00827263" w:rsidP="00B54086">
            <w:pPr>
              <w:jc w:val="both"/>
              <w:rPr>
                <w:rFonts w:ascii="Times New Roman" w:hAnsi="Times New Roman"/>
                <w:b w:val="0"/>
                <w:bCs w:val="0"/>
                <w:lang w:val="lt-LT"/>
              </w:rPr>
            </w:pPr>
            <w:r w:rsidRPr="00827263">
              <w:rPr>
                <w:rFonts w:ascii="Times New Roman" w:hAnsi="Times New Roman"/>
                <w:b w:val="0"/>
                <w:bCs w:val="0"/>
                <w:lang w:val="lt-LT"/>
              </w:rPr>
              <w:t>1</w:t>
            </w:r>
            <w:r w:rsidR="00BD03C2">
              <w:rPr>
                <w:rFonts w:ascii="Times New Roman" w:hAnsi="Times New Roman"/>
                <w:b w:val="0"/>
                <w:bCs w:val="0"/>
                <w:lang w:val="lt-LT"/>
              </w:rPr>
              <w:t>1</w:t>
            </w:r>
            <w:r w:rsidRPr="00827263">
              <w:rPr>
                <w:rFonts w:ascii="Times New Roman" w:hAnsi="Times New Roman"/>
                <w:b w:val="0"/>
                <w:bCs w:val="0"/>
                <w:lang w:val="lt-LT"/>
              </w:rPr>
              <w:t>.</w:t>
            </w:r>
          </w:p>
        </w:tc>
        <w:tc>
          <w:tcPr>
            <w:tcW w:w="4395" w:type="dxa"/>
            <w:shd w:val="clear" w:color="auto" w:fill="FFFFFF" w:themeFill="background1"/>
            <w:vAlign w:val="center"/>
          </w:tcPr>
          <w:p w14:paraId="0696757E" w14:textId="77777777" w:rsidR="00280ABE" w:rsidRDefault="00280AB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827263">
              <w:rPr>
                <w:rFonts w:ascii="Times New Roman" w:hAnsi="Times New Roman"/>
                <w:lang w:val="lt-LT"/>
              </w:rPr>
              <w:t xml:space="preserve">Ar yra </w:t>
            </w:r>
            <w:r w:rsidR="00827263" w:rsidRPr="00827263">
              <w:rPr>
                <w:rFonts w:ascii="Times New Roman" w:hAnsi="Times New Roman"/>
                <w:lang w:val="lt-LT"/>
              </w:rPr>
              <w:t xml:space="preserve">kvalifikacijos reikalavimų, kurie Jūsų manymu, riboja konkurenciją? </w:t>
            </w:r>
          </w:p>
          <w:p w14:paraId="22A0A6CA" w14:textId="71784769" w:rsidR="007770C1" w:rsidRPr="00827263" w:rsidRDefault="007770C1"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4394" w:type="dxa"/>
            <w:shd w:val="clear" w:color="auto" w:fill="FFFFFF" w:themeFill="background1"/>
            <w:vAlign w:val="center"/>
          </w:tcPr>
          <w:p w14:paraId="082B46B6" w14:textId="77777777" w:rsidR="00280ABE" w:rsidRPr="00827263" w:rsidRDefault="00280AB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FFFFFF" w:themeFill="background1"/>
          </w:tcPr>
          <w:p w14:paraId="0DCA02D4" w14:textId="77777777" w:rsidR="00827263" w:rsidRPr="00D51D65" w:rsidRDefault="00000000" w:rsidP="00827263">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444692481"/>
                <w14:checkbox>
                  <w14:checked w14:val="0"/>
                  <w14:checkedState w14:val="2612" w14:font="MS Gothic"/>
                  <w14:uncheckedState w14:val="2610" w14:font="MS Gothic"/>
                </w14:checkbox>
              </w:sdtPr>
              <w:sdtContent>
                <w:r w:rsidR="00827263" w:rsidRPr="00D51D65">
                  <w:rPr>
                    <w:rFonts w:ascii="Segoe UI Symbol" w:eastAsia="MS Gothic" w:hAnsi="Segoe UI Symbol" w:cs="Segoe UI Symbol"/>
                    <w:lang w:val="lt-LT"/>
                  </w:rPr>
                  <w:t>☐</w:t>
                </w:r>
              </w:sdtContent>
            </w:sdt>
            <w:r w:rsidR="00827263" w:rsidRPr="00D51D65">
              <w:rPr>
                <w:rFonts w:ascii="Times New Roman" w:eastAsia="MS Gothic" w:hAnsi="Times New Roman"/>
                <w:lang w:val="lt-LT"/>
              </w:rPr>
              <w:t xml:space="preserve"> Taip</w:t>
            </w:r>
          </w:p>
          <w:p w14:paraId="7F4477D9" w14:textId="19DB3963" w:rsidR="00280ABE" w:rsidRPr="00827263" w:rsidRDefault="00000000" w:rsidP="00827263">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190715814"/>
                <w14:checkbox>
                  <w14:checked w14:val="0"/>
                  <w14:checkedState w14:val="2612" w14:font="MS Gothic"/>
                  <w14:uncheckedState w14:val="2610" w14:font="MS Gothic"/>
                </w14:checkbox>
              </w:sdtPr>
              <w:sdtContent>
                <w:r w:rsidR="00827263" w:rsidRPr="00D51D65">
                  <w:rPr>
                    <w:rFonts w:ascii="Segoe UI Symbol" w:eastAsia="MS Gothic" w:hAnsi="Segoe UI Symbol" w:cs="Segoe UI Symbol"/>
                    <w:lang w:val="lt-LT"/>
                  </w:rPr>
                  <w:t>☐</w:t>
                </w:r>
              </w:sdtContent>
            </w:sdt>
            <w:r w:rsidR="00827263" w:rsidRPr="00D51D65">
              <w:rPr>
                <w:rFonts w:ascii="Times New Roman" w:eastAsia="MS Gothic" w:hAnsi="Times New Roman"/>
                <w:lang w:val="lt-LT"/>
              </w:rPr>
              <w:t xml:space="preserve"> Ne</w:t>
            </w:r>
          </w:p>
        </w:tc>
      </w:tr>
      <w:tr w:rsidR="003E58AF" w:rsidRPr="00D51D65" w14:paraId="5A2BFC45" w14:textId="77777777" w:rsidTr="00BD0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7C820F66" w14:textId="1CCDA05C"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1</w:t>
            </w:r>
            <w:r w:rsidR="00BD03C2">
              <w:rPr>
                <w:rFonts w:ascii="Times New Roman" w:hAnsi="Times New Roman"/>
                <w:b w:val="0"/>
                <w:bCs w:val="0"/>
                <w:lang w:val="lt-LT"/>
              </w:rPr>
              <w:t>2</w:t>
            </w:r>
            <w:r w:rsidRPr="00D51D65">
              <w:rPr>
                <w:rFonts w:ascii="Times New Roman" w:hAnsi="Times New Roman"/>
                <w:b w:val="0"/>
                <w:bCs w:val="0"/>
                <w:lang w:val="lt-LT"/>
              </w:rPr>
              <w:t>.</w:t>
            </w:r>
          </w:p>
        </w:tc>
        <w:tc>
          <w:tcPr>
            <w:tcW w:w="4395" w:type="dxa"/>
            <w:shd w:val="clear" w:color="auto" w:fill="EEECE1" w:themeFill="background2"/>
            <w:vAlign w:val="center"/>
          </w:tcPr>
          <w:p w14:paraId="2495B537"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Kokie papildomi kvalifikaciniai reikalavimai, Jūsų nuomone, turėtų būti keliami tiekėjams, ketinantiems dalyvauti prikimo procedūroje? </w:t>
            </w:r>
          </w:p>
          <w:p w14:paraId="1E55CDE2"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pagrįskite.</w:t>
            </w:r>
          </w:p>
        </w:tc>
        <w:tc>
          <w:tcPr>
            <w:tcW w:w="4394" w:type="dxa"/>
            <w:shd w:val="clear" w:color="auto" w:fill="EEECE1" w:themeFill="background2"/>
            <w:vAlign w:val="center"/>
          </w:tcPr>
          <w:p w14:paraId="5CC814D7" w14:textId="77777777" w:rsidR="003E58AF" w:rsidRPr="00D51D65" w:rsidRDefault="003E58AF"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02D46FB9"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499735436"/>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2ACECA19" w14:textId="77777777" w:rsidR="003E58AF" w:rsidRPr="00D51D65" w:rsidRDefault="00000000" w:rsidP="00B54086">
            <w:pP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lang w:val="lt-LT"/>
              </w:rPr>
            </w:pPr>
            <w:sdt>
              <w:sdtPr>
                <w:rPr>
                  <w:rFonts w:eastAsia="MS Gothic"/>
                  <w:lang w:val="lt-LT"/>
                </w:rPr>
                <w:id w:val="-193857251"/>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74F72ECC" w14:textId="77777777" w:rsidTr="00BD03C2">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479D614" w14:textId="32FEE4BB"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1</w:t>
            </w:r>
            <w:r w:rsidR="00BD03C2">
              <w:rPr>
                <w:rFonts w:ascii="Times New Roman" w:hAnsi="Times New Roman"/>
                <w:b w:val="0"/>
                <w:bCs w:val="0"/>
                <w:lang w:val="lt-LT"/>
              </w:rPr>
              <w:t>3</w:t>
            </w:r>
            <w:r w:rsidRPr="00D51D65">
              <w:rPr>
                <w:rFonts w:ascii="Times New Roman" w:hAnsi="Times New Roman"/>
                <w:b w:val="0"/>
                <w:bCs w:val="0"/>
                <w:lang w:val="lt-LT"/>
              </w:rPr>
              <w:t>.</w:t>
            </w:r>
          </w:p>
        </w:tc>
        <w:tc>
          <w:tcPr>
            <w:tcW w:w="4395" w:type="dxa"/>
            <w:shd w:val="clear" w:color="auto" w:fill="FFFFFF" w:themeFill="background1"/>
            <w:vAlign w:val="center"/>
          </w:tcPr>
          <w:p w14:paraId="3116B680"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Kurių kvalifikacinių reikalavimų turėtume atsisakyti? </w:t>
            </w:r>
          </w:p>
          <w:p w14:paraId="4F64224B"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punktus, pagrįskite.</w:t>
            </w:r>
          </w:p>
        </w:tc>
        <w:tc>
          <w:tcPr>
            <w:tcW w:w="4394" w:type="dxa"/>
            <w:shd w:val="clear" w:color="auto" w:fill="FFFFFF" w:themeFill="background1"/>
            <w:vAlign w:val="center"/>
          </w:tcPr>
          <w:p w14:paraId="4F847043"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FFFFFF" w:themeFill="background1"/>
          </w:tcPr>
          <w:p w14:paraId="26D38C17"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687736773"/>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1CB2085A"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628707316"/>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r w:rsidR="003E58AF" w:rsidRPr="00D51D65" w14:paraId="1493EE67" w14:textId="77777777" w:rsidTr="00B54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2" w:type="dxa"/>
            <w:gridSpan w:val="4"/>
            <w:shd w:val="clear" w:color="auto" w:fill="BFBFBF" w:themeFill="background1" w:themeFillShade="BF"/>
            <w:vAlign w:val="center"/>
          </w:tcPr>
          <w:p w14:paraId="49CB3A99" w14:textId="77777777" w:rsidR="003E58AF" w:rsidRPr="00D51D65" w:rsidRDefault="003E58AF" w:rsidP="00B54086">
            <w:pPr>
              <w:rPr>
                <w:rFonts w:ascii="Times New Roman" w:eastAsia="MS Gothic" w:hAnsi="Times New Roman"/>
                <w:lang w:val="lt-LT"/>
              </w:rPr>
            </w:pPr>
            <w:r w:rsidRPr="00D51D65">
              <w:rPr>
                <w:rFonts w:ascii="Times New Roman" w:hAnsi="Times New Roman"/>
                <w:lang w:val="lt-LT"/>
              </w:rPr>
              <w:t>Kiti pastebėjimai</w:t>
            </w:r>
          </w:p>
        </w:tc>
      </w:tr>
      <w:tr w:rsidR="003E58AF" w:rsidRPr="00D51D65" w14:paraId="7D1E533E" w14:textId="77777777" w:rsidTr="00BD03C2">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454E79BC" w14:textId="5CE07821" w:rsidR="003E58AF" w:rsidRPr="00D51D65" w:rsidRDefault="003E58AF" w:rsidP="00B54086">
            <w:pPr>
              <w:jc w:val="both"/>
              <w:rPr>
                <w:rFonts w:ascii="Times New Roman" w:hAnsi="Times New Roman"/>
                <w:b w:val="0"/>
                <w:bCs w:val="0"/>
                <w:lang w:val="lt-LT"/>
              </w:rPr>
            </w:pPr>
            <w:r w:rsidRPr="00D51D65">
              <w:rPr>
                <w:rFonts w:ascii="Times New Roman" w:hAnsi="Times New Roman"/>
                <w:b w:val="0"/>
                <w:bCs w:val="0"/>
                <w:lang w:val="lt-LT"/>
              </w:rPr>
              <w:t>1</w:t>
            </w:r>
            <w:r w:rsidR="00BD03C2">
              <w:rPr>
                <w:rFonts w:ascii="Times New Roman" w:hAnsi="Times New Roman"/>
                <w:b w:val="0"/>
                <w:bCs w:val="0"/>
                <w:lang w:val="lt-LT"/>
              </w:rPr>
              <w:t>4</w:t>
            </w:r>
            <w:r w:rsidRPr="00D51D65">
              <w:rPr>
                <w:rFonts w:ascii="Times New Roman" w:hAnsi="Times New Roman"/>
                <w:b w:val="0"/>
                <w:bCs w:val="0"/>
                <w:lang w:val="lt-LT"/>
              </w:rPr>
              <w:t>.</w:t>
            </w:r>
          </w:p>
        </w:tc>
        <w:tc>
          <w:tcPr>
            <w:tcW w:w="4395" w:type="dxa"/>
            <w:shd w:val="clear" w:color="auto" w:fill="EEECE1" w:themeFill="background2"/>
            <w:vAlign w:val="center"/>
          </w:tcPr>
          <w:p w14:paraId="6EA0F8BC"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4394" w:type="dxa"/>
            <w:shd w:val="clear" w:color="auto" w:fill="EEECE1" w:themeFill="background2"/>
            <w:vAlign w:val="center"/>
          </w:tcPr>
          <w:p w14:paraId="30734387" w14:textId="77777777" w:rsidR="003E58AF" w:rsidRPr="00D51D65" w:rsidRDefault="003E58AF"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1276" w:type="dxa"/>
            <w:shd w:val="clear" w:color="auto" w:fill="EEECE1" w:themeFill="background2"/>
          </w:tcPr>
          <w:p w14:paraId="50F25601"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1744325839"/>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Taip</w:t>
            </w:r>
          </w:p>
          <w:p w14:paraId="7BDA3489" w14:textId="77777777" w:rsidR="003E58AF" w:rsidRPr="00D51D65" w:rsidRDefault="00000000" w:rsidP="00B54086">
            <w:pP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lang w:val="lt-LT"/>
              </w:rPr>
            </w:pPr>
            <w:sdt>
              <w:sdtPr>
                <w:rPr>
                  <w:rFonts w:eastAsia="MS Gothic"/>
                  <w:lang w:val="lt-LT"/>
                </w:rPr>
                <w:id w:val="-808089865"/>
                <w14:checkbox>
                  <w14:checked w14:val="0"/>
                  <w14:checkedState w14:val="2612" w14:font="MS Gothic"/>
                  <w14:uncheckedState w14:val="2610" w14:font="MS Gothic"/>
                </w14:checkbox>
              </w:sdtPr>
              <w:sdtContent>
                <w:r w:rsidR="003E58AF" w:rsidRPr="00D51D65">
                  <w:rPr>
                    <w:rFonts w:ascii="Segoe UI Symbol" w:eastAsia="MS Gothic" w:hAnsi="Segoe UI Symbol" w:cs="Segoe UI Symbol"/>
                    <w:lang w:val="lt-LT"/>
                  </w:rPr>
                  <w:t>☐</w:t>
                </w:r>
              </w:sdtContent>
            </w:sdt>
            <w:r w:rsidR="003E58AF" w:rsidRPr="00D51D65">
              <w:rPr>
                <w:rFonts w:ascii="Times New Roman" w:eastAsia="MS Gothic" w:hAnsi="Times New Roman"/>
                <w:lang w:val="lt-LT"/>
              </w:rPr>
              <w:t xml:space="preserve"> Ne</w:t>
            </w: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77777777"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05A83C42"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C947" w14:textId="77777777" w:rsidR="00004E5E" w:rsidRDefault="00004E5E">
      <w:r>
        <w:separator/>
      </w:r>
    </w:p>
  </w:endnote>
  <w:endnote w:type="continuationSeparator" w:id="0">
    <w:p w14:paraId="42C0482D" w14:textId="77777777" w:rsidR="00004E5E" w:rsidRDefault="0000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142144"/>
      <w:docPartObj>
        <w:docPartGallery w:val="Page Numbers (Bottom of Page)"/>
        <w:docPartUnique/>
      </w:docPartObj>
    </w:sdtPr>
    <w:sdtContent>
      <w:p w14:paraId="367865C7" w14:textId="77777777" w:rsidR="00346C9D" w:rsidRDefault="000A574F">
        <w:pPr>
          <w:pStyle w:val="Footer"/>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F464" w14:textId="77777777" w:rsidR="00004E5E" w:rsidRDefault="00004E5E">
      <w:r>
        <w:separator/>
      </w:r>
    </w:p>
  </w:footnote>
  <w:footnote w:type="continuationSeparator" w:id="0">
    <w:p w14:paraId="2D4C5C39" w14:textId="77777777" w:rsidR="00004E5E" w:rsidRDefault="00004E5E">
      <w:r>
        <w:continuationSeparator/>
      </w:r>
    </w:p>
  </w:footnote>
  <w:footnote w:id="1">
    <w:p w14:paraId="4D738867" w14:textId="77777777" w:rsidR="003E58AF" w:rsidRDefault="003E58AF" w:rsidP="003E58AF">
      <w:pPr>
        <w:pStyle w:val="FootnoteText"/>
      </w:pPr>
      <w:r>
        <w:rPr>
          <w:rStyle w:val="FootnoteReference"/>
        </w:rPr>
        <w:footnoteRef/>
      </w:r>
      <w:r>
        <w:t xml:space="preserve"> </w:t>
      </w:r>
      <w:proofErr w:type="spellStart"/>
      <w:r w:rsidRPr="00FC7B9B">
        <w:t>Internetinė</w:t>
      </w:r>
      <w:proofErr w:type="spellEnd"/>
      <w:r w:rsidRPr="00FC7B9B">
        <w:t xml:space="preserve"> </w:t>
      </w:r>
      <w:proofErr w:type="spellStart"/>
      <w:r w:rsidRPr="00FC7B9B">
        <w:t>prieiga</w:t>
      </w:r>
      <w:proofErr w:type="spellEnd"/>
      <w:r w:rsidRPr="00FC7B9B">
        <w:t xml:space="preserve">: </w:t>
      </w:r>
      <w:hyperlink r:id="rId1" w:history="1">
        <w:r w:rsidRPr="00FC7B9B">
          <w:rPr>
            <w:rStyle w:val="Hyperlink"/>
          </w:rPr>
          <w:t>https://pirkimai.eviesiejipirkimai.lt</w:t>
        </w:r>
      </w:hyperlink>
      <w:r w:rsidRPr="00FC7B9B">
        <w:t xml:space="preserve">. </w:t>
      </w:r>
      <w:proofErr w:type="spellStart"/>
      <w:r w:rsidRPr="00FC7B9B">
        <w:t>Registracija</w:t>
      </w:r>
      <w:proofErr w:type="spellEnd"/>
      <w:r w:rsidRPr="00FC7B9B">
        <w:t xml:space="preserve"> CVP IS </w:t>
      </w:r>
      <w:proofErr w:type="spellStart"/>
      <w:r w:rsidRPr="00FC7B9B">
        <w:t>yra</w:t>
      </w:r>
      <w:proofErr w:type="spellEnd"/>
      <w:r w:rsidRPr="00FC7B9B">
        <w:t xml:space="preserve">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16cid:durableId="285816274">
    <w:abstractNumId w:val="2"/>
  </w:num>
  <w:num w:numId="2" w16cid:durableId="275718401">
    <w:abstractNumId w:val="1"/>
  </w:num>
  <w:num w:numId="3" w16cid:durableId="149410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40FCA"/>
    <w:rsid w:val="00051796"/>
    <w:rsid w:val="00052D33"/>
    <w:rsid w:val="000550B8"/>
    <w:rsid w:val="0006011F"/>
    <w:rsid w:val="00086AE5"/>
    <w:rsid w:val="00090F3E"/>
    <w:rsid w:val="00091286"/>
    <w:rsid w:val="00097D89"/>
    <w:rsid w:val="000A2559"/>
    <w:rsid w:val="000A574F"/>
    <w:rsid w:val="000B2E69"/>
    <w:rsid w:val="000C2758"/>
    <w:rsid w:val="000D0DD0"/>
    <w:rsid w:val="000D4E56"/>
    <w:rsid w:val="000D5BB6"/>
    <w:rsid w:val="000D6FCB"/>
    <w:rsid w:val="000E52E5"/>
    <w:rsid w:val="000F22C4"/>
    <w:rsid w:val="00100897"/>
    <w:rsid w:val="00105A77"/>
    <w:rsid w:val="00110DE4"/>
    <w:rsid w:val="00111BF4"/>
    <w:rsid w:val="001222C9"/>
    <w:rsid w:val="00124E6C"/>
    <w:rsid w:val="001323B4"/>
    <w:rsid w:val="001351B6"/>
    <w:rsid w:val="0014067D"/>
    <w:rsid w:val="00140A82"/>
    <w:rsid w:val="001425DE"/>
    <w:rsid w:val="0014328E"/>
    <w:rsid w:val="00146FB7"/>
    <w:rsid w:val="00157586"/>
    <w:rsid w:val="00196B0F"/>
    <w:rsid w:val="001A2C49"/>
    <w:rsid w:val="001C28AD"/>
    <w:rsid w:val="001C3625"/>
    <w:rsid w:val="001C51BA"/>
    <w:rsid w:val="001D25B1"/>
    <w:rsid w:val="001D302C"/>
    <w:rsid w:val="001E5CA6"/>
    <w:rsid w:val="001F1765"/>
    <w:rsid w:val="001F2A44"/>
    <w:rsid w:val="00201478"/>
    <w:rsid w:val="0021058B"/>
    <w:rsid w:val="00216EA1"/>
    <w:rsid w:val="0022589E"/>
    <w:rsid w:val="00232F46"/>
    <w:rsid w:val="002341AB"/>
    <w:rsid w:val="00234C40"/>
    <w:rsid w:val="002510F4"/>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7BD9"/>
    <w:rsid w:val="00301D9B"/>
    <w:rsid w:val="0031458C"/>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C2E8E"/>
    <w:rsid w:val="003C57F5"/>
    <w:rsid w:val="003D3B89"/>
    <w:rsid w:val="003E58AF"/>
    <w:rsid w:val="003F25EF"/>
    <w:rsid w:val="004072AE"/>
    <w:rsid w:val="00416A65"/>
    <w:rsid w:val="00430624"/>
    <w:rsid w:val="0043146B"/>
    <w:rsid w:val="004447C8"/>
    <w:rsid w:val="0045165D"/>
    <w:rsid w:val="0045351F"/>
    <w:rsid w:val="004674C4"/>
    <w:rsid w:val="004715DB"/>
    <w:rsid w:val="00471E73"/>
    <w:rsid w:val="00472EA0"/>
    <w:rsid w:val="0048300E"/>
    <w:rsid w:val="00492E55"/>
    <w:rsid w:val="004B06B3"/>
    <w:rsid w:val="004B2286"/>
    <w:rsid w:val="004C3875"/>
    <w:rsid w:val="004C600A"/>
    <w:rsid w:val="004C7EE2"/>
    <w:rsid w:val="004D237C"/>
    <w:rsid w:val="004D2A80"/>
    <w:rsid w:val="004E0FF5"/>
    <w:rsid w:val="004F00DC"/>
    <w:rsid w:val="004F6FE9"/>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31954"/>
    <w:rsid w:val="00637268"/>
    <w:rsid w:val="00637D76"/>
    <w:rsid w:val="00643815"/>
    <w:rsid w:val="0064567C"/>
    <w:rsid w:val="00652047"/>
    <w:rsid w:val="006567AD"/>
    <w:rsid w:val="00662156"/>
    <w:rsid w:val="00673040"/>
    <w:rsid w:val="006745E5"/>
    <w:rsid w:val="00675205"/>
    <w:rsid w:val="006775BD"/>
    <w:rsid w:val="0069190C"/>
    <w:rsid w:val="006A2F25"/>
    <w:rsid w:val="006A3E62"/>
    <w:rsid w:val="006A4190"/>
    <w:rsid w:val="006B5973"/>
    <w:rsid w:val="006C1D77"/>
    <w:rsid w:val="006D0FE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CA4"/>
    <w:rsid w:val="00781CE8"/>
    <w:rsid w:val="00782E47"/>
    <w:rsid w:val="00783F12"/>
    <w:rsid w:val="00784C07"/>
    <w:rsid w:val="007B3FA1"/>
    <w:rsid w:val="007C3A57"/>
    <w:rsid w:val="007C7C73"/>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703B3"/>
    <w:rsid w:val="008707D8"/>
    <w:rsid w:val="00883FA2"/>
    <w:rsid w:val="008844AF"/>
    <w:rsid w:val="008970CE"/>
    <w:rsid w:val="00897388"/>
    <w:rsid w:val="008B311A"/>
    <w:rsid w:val="008B67CD"/>
    <w:rsid w:val="008C4B90"/>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719E"/>
    <w:rsid w:val="009314D4"/>
    <w:rsid w:val="00932595"/>
    <w:rsid w:val="009350C6"/>
    <w:rsid w:val="00944093"/>
    <w:rsid w:val="0095349E"/>
    <w:rsid w:val="00953E2A"/>
    <w:rsid w:val="009544BD"/>
    <w:rsid w:val="0097537B"/>
    <w:rsid w:val="009768D6"/>
    <w:rsid w:val="00986596"/>
    <w:rsid w:val="009A273B"/>
    <w:rsid w:val="009A7F66"/>
    <w:rsid w:val="009B4E29"/>
    <w:rsid w:val="009C0FA0"/>
    <w:rsid w:val="009D6403"/>
    <w:rsid w:val="00A0370D"/>
    <w:rsid w:val="00A071E0"/>
    <w:rsid w:val="00A4144A"/>
    <w:rsid w:val="00A41E27"/>
    <w:rsid w:val="00A441E0"/>
    <w:rsid w:val="00A47322"/>
    <w:rsid w:val="00A479D8"/>
    <w:rsid w:val="00A47E58"/>
    <w:rsid w:val="00A54AD3"/>
    <w:rsid w:val="00A5560D"/>
    <w:rsid w:val="00A57931"/>
    <w:rsid w:val="00A66108"/>
    <w:rsid w:val="00A77D70"/>
    <w:rsid w:val="00AA6CDA"/>
    <w:rsid w:val="00AC0BA7"/>
    <w:rsid w:val="00AC4FD6"/>
    <w:rsid w:val="00AC68FA"/>
    <w:rsid w:val="00AD06A9"/>
    <w:rsid w:val="00AD2B9A"/>
    <w:rsid w:val="00AD4F1A"/>
    <w:rsid w:val="00AD6126"/>
    <w:rsid w:val="00AD69CB"/>
    <w:rsid w:val="00AE364E"/>
    <w:rsid w:val="00B10368"/>
    <w:rsid w:val="00B139CA"/>
    <w:rsid w:val="00B215AB"/>
    <w:rsid w:val="00B22FB4"/>
    <w:rsid w:val="00B27D38"/>
    <w:rsid w:val="00B36296"/>
    <w:rsid w:val="00B43881"/>
    <w:rsid w:val="00B570FA"/>
    <w:rsid w:val="00B6255B"/>
    <w:rsid w:val="00B73379"/>
    <w:rsid w:val="00B91ABE"/>
    <w:rsid w:val="00B92F5A"/>
    <w:rsid w:val="00BB3DFD"/>
    <w:rsid w:val="00BB74E8"/>
    <w:rsid w:val="00BC354A"/>
    <w:rsid w:val="00BC7FCC"/>
    <w:rsid w:val="00BD03C2"/>
    <w:rsid w:val="00BD4FC5"/>
    <w:rsid w:val="00BE06DE"/>
    <w:rsid w:val="00BE0D80"/>
    <w:rsid w:val="00BE131F"/>
    <w:rsid w:val="00BF3F67"/>
    <w:rsid w:val="00C02D43"/>
    <w:rsid w:val="00C04F38"/>
    <w:rsid w:val="00C05238"/>
    <w:rsid w:val="00C146B8"/>
    <w:rsid w:val="00C2223D"/>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95764"/>
    <w:rsid w:val="00CA26D9"/>
    <w:rsid w:val="00CA3A31"/>
    <w:rsid w:val="00CA647B"/>
    <w:rsid w:val="00CB282F"/>
    <w:rsid w:val="00CB2990"/>
    <w:rsid w:val="00CC21D4"/>
    <w:rsid w:val="00CE1756"/>
    <w:rsid w:val="00CE37AD"/>
    <w:rsid w:val="00D15337"/>
    <w:rsid w:val="00D162AD"/>
    <w:rsid w:val="00D23CCB"/>
    <w:rsid w:val="00D51D65"/>
    <w:rsid w:val="00D63E18"/>
    <w:rsid w:val="00D661B1"/>
    <w:rsid w:val="00D75E3C"/>
    <w:rsid w:val="00D76159"/>
    <w:rsid w:val="00D9370F"/>
    <w:rsid w:val="00DA1A24"/>
    <w:rsid w:val="00DA2226"/>
    <w:rsid w:val="00DA7091"/>
    <w:rsid w:val="00DB2136"/>
    <w:rsid w:val="00DC153A"/>
    <w:rsid w:val="00DD4E78"/>
    <w:rsid w:val="00DD5324"/>
    <w:rsid w:val="00DD613F"/>
    <w:rsid w:val="00DE07EE"/>
    <w:rsid w:val="00DE0E38"/>
    <w:rsid w:val="00DE2D99"/>
    <w:rsid w:val="00DE42AF"/>
    <w:rsid w:val="00DE5722"/>
    <w:rsid w:val="00DF5308"/>
    <w:rsid w:val="00DF621C"/>
    <w:rsid w:val="00DF63D4"/>
    <w:rsid w:val="00E100E2"/>
    <w:rsid w:val="00E109B1"/>
    <w:rsid w:val="00E10EBC"/>
    <w:rsid w:val="00E1148C"/>
    <w:rsid w:val="00E13F0F"/>
    <w:rsid w:val="00E14F71"/>
    <w:rsid w:val="00E20143"/>
    <w:rsid w:val="00E27670"/>
    <w:rsid w:val="00E3781B"/>
    <w:rsid w:val="00E40AE8"/>
    <w:rsid w:val="00E44DA8"/>
    <w:rsid w:val="00E634EB"/>
    <w:rsid w:val="00E64E1B"/>
    <w:rsid w:val="00E65575"/>
    <w:rsid w:val="00E74D11"/>
    <w:rsid w:val="00E764CB"/>
    <w:rsid w:val="00E803D1"/>
    <w:rsid w:val="00E9011D"/>
    <w:rsid w:val="00EB580C"/>
    <w:rsid w:val="00EB787E"/>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6E30"/>
    <w:rsid w:val="00F97C7C"/>
    <w:rsid w:val="00FA398F"/>
    <w:rsid w:val="00FC007D"/>
    <w:rsid w:val="00FC4C6D"/>
    <w:rsid w:val="00FD00A4"/>
    <w:rsid w:val="00FD30D5"/>
    <w:rsid w:val="00FD6233"/>
    <w:rsid w:val="00FE06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79"/>
    <w:rPr>
      <w:sz w:val="24"/>
      <w:szCs w:val="24"/>
      <w:lang w:val="en-US" w:eastAsia="en-US"/>
    </w:rPr>
  </w:style>
  <w:style w:type="paragraph" w:styleId="Heading1">
    <w:name w:val="heading 1"/>
    <w:basedOn w:val="Normal"/>
    <w:next w:val="Normal"/>
    <w:qFormat/>
    <w:rsid w:val="00B73379"/>
    <w:pPr>
      <w:keepNext/>
      <w:jc w:val="center"/>
      <w:outlineLvl w:val="0"/>
    </w:pPr>
    <w:rPr>
      <w:b/>
      <w:bCs/>
      <w:lang w:val="lt-LT" w:eastAsia="lt-LT"/>
    </w:rPr>
  </w:style>
  <w:style w:type="paragraph" w:styleId="Heading2">
    <w:name w:val="heading 2"/>
    <w:basedOn w:val="Normal"/>
    <w:next w:val="Normal"/>
    <w:qFormat/>
    <w:rsid w:val="00F4325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73379"/>
    <w:pPr>
      <w:spacing w:before="100" w:beforeAutospacing="1" w:after="100" w:afterAutospacing="1"/>
    </w:pPr>
    <w:rPr>
      <w:color w:val="000000"/>
      <w:lang w:val="en-GB"/>
    </w:rPr>
  </w:style>
  <w:style w:type="paragraph" w:styleId="BodyTextIndent2">
    <w:name w:val="Body Text Indent 2"/>
    <w:basedOn w:val="Normal"/>
    <w:rsid w:val="00B73379"/>
    <w:pPr>
      <w:ind w:firstLine="1418"/>
      <w:jc w:val="both"/>
    </w:pPr>
    <w:rPr>
      <w:szCs w:val="20"/>
      <w:lang w:val="lt-LT"/>
    </w:rPr>
  </w:style>
  <w:style w:type="paragraph" w:customStyle="1" w:styleId="bodytext">
    <w:name w:val="bodytext"/>
    <w:basedOn w:val="Normal"/>
    <w:rsid w:val="00B73379"/>
    <w:pPr>
      <w:spacing w:before="100" w:beforeAutospacing="1" w:after="100" w:afterAutospacing="1"/>
    </w:pPr>
  </w:style>
  <w:style w:type="paragraph" w:styleId="BodyText3">
    <w:name w:val="Body Text 3"/>
    <w:basedOn w:val="Normal"/>
    <w:rsid w:val="00B73379"/>
    <w:pPr>
      <w:spacing w:after="120"/>
    </w:pPr>
    <w:rPr>
      <w:sz w:val="16"/>
      <w:szCs w:val="16"/>
    </w:rPr>
  </w:style>
  <w:style w:type="table" w:styleId="TableGrid">
    <w:name w:val="Table Grid"/>
    <w:basedOn w:val="TableNorma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73379"/>
    <w:pPr>
      <w:tabs>
        <w:tab w:val="center" w:pos="4320"/>
        <w:tab w:val="right" w:pos="8640"/>
      </w:tabs>
    </w:pPr>
  </w:style>
  <w:style w:type="character" w:styleId="PageNumber">
    <w:name w:val="page number"/>
    <w:basedOn w:val="DefaultParagraphFont"/>
    <w:rsid w:val="00B73379"/>
  </w:style>
  <w:style w:type="character" w:customStyle="1" w:styleId="typewriter">
    <w:name w:val="typewriter"/>
    <w:basedOn w:val="DefaultParagraphFont"/>
    <w:rsid w:val="00F4325A"/>
  </w:style>
  <w:style w:type="paragraph" w:customStyle="1" w:styleId="Pagrindinistekstas1">
    <w:name w:val="Pagrindinis tekstas1"/>
    <w:basedOn w:val="Normal"/>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Normal"/>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Normal"/>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Normal"/>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Normal"/>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yperlink">
    <w:name w:val="Hyperlink"/>
    <w:aliases w:val="Alna"/>
    <w:uiPriority w:val="99"/>
    <w:rsid w:val="00C46BDB"/>
    <w:rPr>
      <w:color w:val="0000FF"/>
      <w:u w:val="single"/>
    </w:rPr>
  </w:style>
  <w:style w:type="paragraph" w:customStyle="1" w:styleId="Hyperlink1">
    <w:name w:val="Hyperlink1"/>
    <w:basedOn w:val="Normal"/>
    <w:rsid w:val="00E109B1"/>
    <w:pPr>
      <w:suppressAutoHyphens/>
      <w:autoSpaceDE w:val="0"/>
      <w:autoSpaceDN w:val="0"/>
      <w:adjustRightInd w:val="0"/>
      <w:spacing w:line="295" w:lineRule="auto"/>
      <w:ind w:firstLine="312"/>
      <w:jc w:val="both"/>
    </w:pPr>
    <w:rPr>
      <w:color w:val="000000"/>
      <w:sz w:val="20"/>
      <w:szCs w:val="20"/>
    </w:rPr>
  </w:style>
  <w:style w:type="paragraph" w:styleId="FootnoteText">
    <w:name w:val="footnote text"/>
    <w:basedOn w:val="Normal"/>
    <w:link w:val="FootnoteTextChar"/>
    <w:uiPriority w:val="99"/>
    <w:semiHidden/>
    <w:rsid w:val="00811B31"/>
    <w:rPr>
      <w:sz w:val="20"/>
      <w:szCs w:val="20"/>
    </w:rPr>
  </w:style>
  <w:style w:type="character" w:customStyle="1" w:styleId="FootnoteTextChar">
    <w:name w:val="Footnote Text Char"/>
    <w:link w:val="FootnoteText"/>
    <w:uiPriority w:val="99"/>
    <w:semiHidden/>
    <w:rsid w:val="00811B31"/>
    <w:rPr>
      <w:lang w:val="en-US" w:eastAsia="en-US" w:bidi="ar-SA"/>
    </w:rPr>
  </w:style>
  <w:style w:type="character" w:styleId="FootnoteReference">
    <w:name w:val="footnote reference"/>
    <w:uiPriority w:val="99"/>
    <w:semiHidden/>
    <w:rsid w:val="00811B31"/>
    <w:rPr>
      <w:vertAlign w:val="superscript"/>
    </w:rPr>
  </w:style>
  <w:style w:type="paragraph" w:customStyle="1" w:styleId="Preformatted">
    <w:name w:val="Preformatted"/>
    <w:basedOn w:val="Normal"/>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BalloonText">
    <w:name w:val="Balloon Text"/>
    <w:basedOn w:val="Normal"/>
    <w:semiHidden/>
    <w:rsid w:val="00DF63D4"/>
    <w:rPr>
      <w:rFonts w:ascii="Tahoma" w:hAnsi="Tahoma" w:cs="Tahoma"/>
      <w:sz w:val="16"/>
      <w:szCs w:val="16"/>
    </w:rPr>
  </w:style>
  <w:style w:type="paragraph" w:customStyle="1" w:styleId="numeracija">
    <w:name w:val="numeracija"/>
    <w:basedOn w:val="List"/>
    <w:autoRedefine/>
    <w:rsid w:val="007C3A57"/>
    <w:pPr>
      <w:widowControl w:val="0"/>
      <w:numPr>
        <w:numId w:val="1"/>
      </w:numPr>
      <w:autoSpaceDE w:val="0"/>
      <w:autoSpaceDN w:val="0"/>
      <w:adjustRightInd w:val="0"/>
    </w:pPr>
    <w:rPr>
      <w:sz w:val="22"/>
      <w:szCs w:val="22"/>
      <w:lang w:val="sv-SE"/>
    </w:rPr>
  </w:style>
  <w:style w:type="paragraph" w:styleId="List">
    <w:name w:val="List"/>
    <w:basedOn w:val="Normal"/>
    <w:rsid w:val="007C3A57"/>
    <w:pPr>
      <w:ind w:left="283" w:hanging="283"/>
    </w:pPr>
  </w:style>
  <w:style w:type="paragraph" w:styleId="Footer">
    <w:name w:val="footer"/>
    <w:basedOn w:val="Normal"/>
    <w:link w:val="FooterChar"/>
    <w:uiPriority w:val="99"/>
    <w:rsid w:val="004674C4"/>
    <w:pPr>
      <w:tabs>
        <w:tab w:val="center" w:pos="4986"/>
        <w:tab w:val="right" w:pos="9972"/>
      </w:tabs>
    </w:pPr>
  </w:style>
  <w:style w:type="character" w:customStyle="1" w:styleId="HeaderChar">
    <w:name w:val="Header Char"/>
    <w:link w:val="Header"/>
    <w:rsid w:val="00097D89"/>
    <w:rPr>
      <w:sz w:val="24"/>
      <w:szCs w:val="24"/>
      <w:lang w:val="en-US" w:eastAsia="en-US" w:bidi="ar-SA"/>
    </w:rPr>
  </w:style>
  <w:style w:type="character" w:styleId="CommentReference">
    <w:name w:val="annotation reference"/>
    <w:rsid w:val="006A2F25"/>
    <w:rPr>
      <w:sz w:val="16"/>
      <w:szCs w:val="16"/>
    </w:rPr>
  </w:style>
  <w:style w:type="paragraph" w:styleId="CommentText">
    <w:name w:val="annotation text"/>
    <w:basedOn w:val="Normal"/>
    <w:link w:val="CommentTextChar"/>
    <w:rsid w:val="006A2F25"/>
    <w:rPr>
      <w:sz w:val="20"/>
      <w:szCs w:val="20"/>
    </w:rPr>
  </w:style>
  <w:style w:type="character" w:customStyle="1" w:styleId="CommentTextChar">
    <w:name w:val="Comment Text Char"/>
    <w:link w:val="CommentText"/>
    <w:rsid w:val="006A2F25"/>
    <w:rPr>
      <w:lang w:val="en-US" w:eastAsia="en-US"/>
    </w:rPr>
  </w:style>
  <w:style w:type="paragraph" w:styleId="CommentSubject">
    <w:name w:val="annotation subject"/>
    <w:basedOn w:val="CommentText"/>
    <w:next w:val="CommentText"/>
    <w:link w:val="CommentSubjectChar"/>
    <w:rsid w:val="006A2F25"/>
    <w:rPr>
      <w:b/>
      <w:bCs/>
    </w:rPr>
  </w:style>
  <w:style w:type="character" w:customStyle="1" w:styleId="CommentSubjectChar">
    <w:name w:val="Comment Subject Char"/>
    <w:link w:val="CommentSubject"/>
    <w:rsid w:val="006A2F25"/>
    <w:rPr>
      <w:b/>
      <w:bCs/>
      <w:lang w:val="en-US" w:eastAsia="en-US"/>
    </w:rPr>
  </w:style>
  <w:style w:type="character" w:customStyle="1" w:styleId="FooterChar">
    <w:name w:val="Footer Char"/>
    <w:basedOn w:val="DefaultParagraphFont"/>
    <w:link w:val="Footer"/>
    <w:uiPriority w:val="99"/>
    <w:rsid w:val="0031458C"/>
    <w:rPr>
      <w:sz w:val="24"/>
      <w:szCs w:val="24"/>
      <w:lang w:val="en-US" w:eastAsia="en-US"/>
    </w:rPr>
  </w:style>
  <w:style w:type="paragraph" w:customStyle="1" w:styleId="Tekstas">
    <w:name w:val="Tekstas"/>
    <w:basedOn w:val="Normal"/>
    <w:qFormat/>
    <w:rsid w:val="003356E4"/>
    <w:pPr>
      <w:ind w:firstLine="720"/>
      <w:jc w:val="both"/>
    </w:pPr>
    <w:rPr>
      <w:rFonts w:eastAsia="Calibri"/>
      <w:szCs w:val="20"/>
      <w:lang w:val="lt-LT"/>
    </w:rPr>
  </w:style>
  <w:style w:type="character" w:styleId="Strong">
    <w:name w:val="Strong"/>
    <w:basedOn w:val="DefaultParagraphFont"/>
    <w:uiPriority w:val="22"/>
    <w:qFormat/>
    <w:rsid w:val="00E13F0F"/>
    <w:rPr>
      <w:b/>
      <w:bCs/>
    </w:rPr>
  </w:style>
  <w:style w:type="character" w:customStyle="1" w:styleId="NormalWebChar">
    <w:name w:val="Normal (Web) Char"/>
    <w:link w:val="NormalWeb"/>
    <w:uiPriority w:val="99"/>
    <w:locked/>
    <w:rsid w:val="003E58AF"/>
    <w:rPr>
      <w:color w:val="000000"/>
      <w:sz w:val="24"/>
      <w:szCs w:val="24"/>
      <w:lang w:val="en-GB" w:eastAsia="en-US"/>
    </w:rPr>
  </w:style>
  <w:style w:type="table" w:styleId="GridTable2">
    <w:name w:val="Grid Table 2"/>
    <w:basedOn w:val="TableNorma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8995</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2023-02-06T08:35:00Z</dcterms:created>
  <dcterms:modified xsi:type="dcterms:W3CDTF">2025-02-04T14:21:00Z</dcterms:modified>
</cp:coreProperties>
</file>