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055D1" w14:textId="2F01E40E" w:rsidR="008E28A2" w:rsidRPr="008E28A2" w:rsidRDefault="00E976DD" w:rsidP="008E28A2">
      <w:pPr>
        <w:tabs>
          <w:tab w:val="decimal" w:pos="9638"/>
        </w:tabs>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PIRMOS PAGALBOS TĘSTINIŲ MOKYMO</w:t>
      </w:r>
      <w:r w:rsidR="008E28A2">
        <w:rPr>
          <w:rFonts w:ascii="Times New Roman" w:hAnsi="Times New Roman"/>
          <w:b/>
          <w:color w:val="000000" w:themeColor="text1"/>
          <w:sz w:val="24"/>
          <w:szCs w:val="24"/>
        </w:rPr>
        <w:t xml:space="preserve"> PASLAUGŲ </w:t>
      </w:r>
      <w:r w:rsidR="008E28A2" w:rsidRPr="008E28A2">
        <w:rPr>
          <w:rFonts w:ascii="Times New Roman" w:hAnsi="Times New Roman"/>
          <w:b/>
          <w:color w:val="000000" w:themeColor="text1"/>
          <w:sz w:val="24"/>
          <w:szCs w:val="24"/>
        </w:rPr>
        <w:t>PIRKIMO SĄLYGOS</w:t>
      </w:r>
    </w:p>
    <w:p w14:paraId="43592B56" w14:textId="77777777" w:rsidR="008E28A2" w:rsidRPr="008E28A2" w:rsidRDefault="008E28A2" w:rsidP="008E28A2">
      <w:pPr>
        <w:tabs>
          <w:tab w:val="decimal" w:pos="9638"/>
        </w:tabs>
        <w:spacing w:after="0"/>
        <w:rPr>
          <w:rFonts w:ascii="Times New Roman" w:hAnsi="Times New Roman"/>
          <w:b/>
          <w:color w:val="000000" w:themeColor="text1"/>
          <w:sz w:val="24"/>
          <w:szCs w:val="24"/>
        </w:rPr>
      </w:pPr>
    </w:p>
    <w:p w14:paraId="4EE0582F" w14:textId="77777777" w:rsidR="008E28A2" w:rsidRPr="008E28A2" w:rsidRDefault="008E28A2" w:rsidP="008E28A2">
      <w:pPr>
        <w:tabs>
          <w:tab w:val="decimal" w:pos="9638"/>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 BENDROSIOS NUOSTATOS</w:t>
      </w:r>
    </w:p>
    <w:p w14:paraId="0FA3EA07" w14:textId="77777777" w:rsidR="008E28A2" w:rsidRPr="008E28A2" w:rsidRDefault="008E28A2" w:rsidP="008E28A2">
      <w:pPr>
        <w:tabs>
          <w:tab w:val="decimal" w:pos="9638"/>
        </w:tabs>
        <w:spacing w:after="0"/>
        <w:jc w:val="center"/>
        <w:rPr>
          <w:rFonts w:ascii="Times New Roman" w:hAnsi="Times New Roman"/>
          <w:color w:val="000000" w:themeColor="text1"/>
          <w:sz w:val="24"/>
          <w:szCs w:val="24"/>
        </w:rPr>
      </w:pPr>
    </w:p>
    <w:p w14:paraId="1E55D80D" w14:textId="6C8B738B" w:rsidR="008E28A2" w:rsidRPr="008E28A2" w:rsidRDefault="0069290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Priėmimo ir integracijos agentūra</w:t>
      </w:r>
      <w:r w:rsidR="008E28A2" w:rsidRPr="008E28A2">
        <w:rPr>
          <w:rFonts w:ascii="Times New Roman" w:hAnsi="Times New Roman"/>
          <w:color w:val="000000" w:themeColor="text1"/>
          <w:sz w:val="24"/>
          <w:szCs w:val="24"/>
        </w:rPr>
        <w:t xml:space="preserve"> (toliau – perkančioji organizacija) vy</w:t>
      </w:r>
      <w:r w:rsidR="00E976DD">
        <w:rPr>
          <w:rFonts w:ascii="Times New Roman" w:hAnsi="Times New Roman"/>
          <w:color w:val="000000" w:themeColor="text1"/>
          <w:sz w:val="24"/>
          <w:szCs w:val="24"/>
        </w:rPr>
        <w:t>kdo pirmos pagalbos tęstinių mokymo</w:t>
      </w:r>
      <w:r w:rsidR="008E28A2" w:rsidRPr="008E28A2">
        <w:rPr>
          <w:rFonts w:ascii="Times New Roman" w:hAnsi="Times New Roman"/>
          <w:color w:val="000000" w:themeColor="text1"/>
          <w:sz w:val="24"/>
          <w:szCs w:val="24"/>
        </w:rPr>
        <w:t xml:space="preserve"> paslaugų pirkimą (toliau – Pirkimas).</w:t>
      </w:r>
    </w:p>
    <w:p w14:paraId="5E4E2577"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 Pirkimas vykdomas vadovaujantis Lietuvos Respublikos viešųjų pirkimų įstatymu (toliau – Viešųjų pirkimų įstatymas), Mažos vertės pirkimų tvarkos aprašu, patvirtintu Viešųjų pirkimų tarnybos direktoriaus 2017 m. birželio 28 d. įsakymu Nr. 1S-97, (toliau – Aprašas), Lietuvos Respublikos civiliniu kodeksu, kitais viešuosius pirkimus reglamentuojančiais teisės aktais ir šiomis Pirkimo sąlygomis.</w:t>
      </w:r>
    </w:p>
    <w:p w14:paraId="77002FA7"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Vartojamos pagrindinės sąvokos apibrėžtos Viešųjų pirkimų įstatyme ir Apraše.</w:t>
      </w:r>
    </w:p>
    <w:p w14:paraId="5D31094F"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Pirkimas atliekamas laikantis lygiateisiškumo, nediskriminavimo, skaidrumo, abipusio pripažinimo, proporcingumo principų ir konfidencialumo bei nešališkumo reikalavimų.</w:t>
      </w:r>
    </w:p>
    <w:p w14:paraId="3D3F0E6A"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Vadovaujantis Aprašo 21.2.1 punktu, vykdomas skelbiamas Pirkimas ir pasiūlymus pateikti kviečiami visi norintys dalyvauti Pirkime.</w:t>
      </w:r>
    </w:p>
    <w:p w14:paraId="3718D5DF"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Pirkimas vykdomas Centrinės viešųjų pirkimų informacinės sistemos (toliau – CVP IS) priemonėmis.</w:t>
      </w:r>
    </w:p>
    <w:p w14:paraId="4ED18BED"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nėra pridėtinės vertės mokesčio (toliau – PVM) mokėtoja.</w:t>
      </w:r>
    </w:p>
    <w:p w14:paraId="57F1DA9D" w14:textId="7ACA711C"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Bet kokia informacija, Pirkimo sąlygų paaiškinimai, pranešimai ar kitas perkančiosios organizacijos ir tiekėjo susirašinėjimas yra vykdomas tik CVP IS susirašinėjimo priemonėmis. Tiesioginį ryšį su tiekėjais palaiko –</w:t>
      </w:r>
      <w:r w:rsidR="00DD59BD">
        <w:rPr>
          <w:rFonts w:ascii="Times New Roman" w:hAnsi="Times New Roman"/>
          <w:color w:val="000000" w:themeColor="text1"/>
          <w:sz w:val="24"/>
          <w:szCs w:val="24"/>
        </w:rPr>
        <w:t xml:space="preserve"> viešųjų pirkimų specialistė Gedvilė Autukė</w:t>
      </w:r>
      <w:r w:rsidRPr="008E28A2">
        <w:rPr>
          <w:rFonts w:ascii="Times New Roman" w:hAnsi="Times New Roman"/>
          <w:color w:val="000000" w:themeColor="text1"/>
          <w:sz w:val="24"/>
          <w:szCs w:val="24"/>
        </w:rPr>
        <w:t xml:space="preserve">, tel. </w:t>
      </w:r>
      <w:r w:rsidR="00692902">
        <w:rPr>
          <w:rFonts w:ascii="Times New Roman" w:hAnsi="Times New Roman"/>
          <w:color w:val="000000" w:themeColor="text1"/>
          <w:sz w:val="24"/>
          <w:szCs w:val="24"/>
        </w:rPr>
        <w:t>+370</w:t>
      </w:r>
      <w:r w:rsidRPr="008E28A2">
        <w:rPr>
          <w:rFonts w:ascii="Times New Roman" w:hAnsi="Times New Roman"/>
          <w:color w:val="000000" w:themeColor="text1"/>
          <w:sz w:val="24"/>
          <w:szCs w:val="24"/>
        </w:rPr>
        <w:t xml:space="preserve"> 349 73377, el. p. </w:t>
      </w:r>
      <w:hyperlink r:id="rId11" w:history="1">
        <w:r w:rsidR="007F2787" w:rsidRPr="00EE4717">
          <w:rPr>
            <w:rStyle w:val="Hipersaitas"/>
            <w:rFonts w:ascii="Times New Roman" w:hAnsi="Times New Roman"/>
            <w:sz w:val="24"/>
            <w:szCs w:val="24"/>
          </w:rPr>
          <w:t>gedvile.autuke@piia.lt</w:t>
        </w:r>
      </w:hyperlink>
      <w:r w:rsidRPr="008E28A2">
        <w:rPr>
          <w:rFonts w:ascii="Times New Roman" w:hAnsi="Times New Roman"/>
          <w:color w:val="000000" w:themeColor="text1"/>
          <w:sz w:val="24"/>
          <w:szCs w:val="24"/>
        </w:rPr>
        <w:t>.</w:t>
      </w:r>
    </w:p>
    <w:p w14:paraId="745C98DE"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Visos pirkimo sąlygos nustatytos pirkimo dokumentuose, kuriuos sudaro:</w:t>
      </w:r>
    </w:p>
    <w:p w14:paraId="1F6162B4"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9.1. skelbimas apie pirkimą;</w:t>
      </w:r>
    </w:p>
    <w:p w14:paraId="76145626"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9.2. pirkimo sąlygos (kartu su priedais);</w:t>
      </w:r>
    </w:p>
    <w:p w14:paraId="0539E9F1"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9.3. pirkimo dokumentų paaiškinimai (patikslinimai), taip pat atsakymai į tiekėjų klausimus (jeigu bus);</w:t>
      </w:r>
    </w:p>
    <w:p w14:paraId="19D07907"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9.4. kita CVP IS priemonėmis pateikta informacija.</w:t>
      </w:r>
    </w:p>
    <w:p w14:paraId="6DBFB70A"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 Dalyvio pasiūlymą sudaro CVP IS priemonėmis pateiktų dokumentų ir duomenų visuma:</w:t>
      </w:r>
    </w:p>
    <w:p w14:paraId="6EDDEEFE"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10.1. užpildytas pasiūlymas, parengtas pagal pirkimo sąlygų 1 priedą. Į kainą turi būti įskaityti visi mokesčiai ir visos dalyvio išlaidos; </w:t>
      </w:r>
    </w:p>
    <w:p w14:paraId="0886021F"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10.2. jungtinės veiklos sutarties (ar laisvos formos susitarimo) skaitmeninė kopija (jeigu dalyvauja ūkio subjektų grupė); </w:t>
      </w:r>
    </w:p>
    <w:p w14:paraId="180C1B82"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10.3. įgaliojimo ar kito dokumento (pvz., pareigybės aprašymo), suteikiančio teisę pasirašyti tiekėjo pasiūlymą, skaitmeninė kopija (taikoma, kai pasiūlymą pasirašo ne įmonės vadovas, o įgaliotas asmuo);</w:t>
      </w:r>
    </w:p>
    <w:p w14:paraId="2387FF34"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10.4. kita pirkimo sąlygose prašoma informacija ir (ar) dokumentai.</w:t>
      </w:r>
    </w:p>
    <w:p w14:paraId="3356317A" w14:textId="77777777" w:rsidR="008E28A2" w:rsidRPr="008E28A2" w:rsidRDefault="008E28A2" w:rsidP="008E28A2">
      <w:pPr>
        <w:pStyle w:val="Sraopastraipa"/>
        <w:numPr>
          <w:ilvl w:val="0"/>
          <w:numId w:val="23"/>
        </w:numPr>
        <w:tabs>
          <w:tab w:val="decimal" w:pos="851"/>
        </w:tabs>
        <w:suppressAutoHyphens w:val="0"/>
        <w:autoSpaceDN/>
        <w:spacing w:after="0"/>
        <w:ind w:left="0" w:firstLine="993"/>
        <w:contextualSpacing/>
        <w:jc w:val="both"/>
        <w:rPr>
          <w:rFonts w:ascii="Times New Roman" w:hAnsi="Times New Roman"/>
          <w:sz w:val="24"/>
          <w:szCs w:val="24"/>
        </w:rPr>
      </w:pPr>
      <w:r w:rsidRPr="008E28A2">
        <w:rPr>
          <w:rFonts w:ascii="Times New Roman" w:hAnsi="Times New Roman"/>
          <w:sz w:val="24"/>
          <w:szCs w:val="24"/>
        </w:rPr>
        <w:t>Pirkimo sąlygų priedai:</w:t>
      </w:r>
    </w:p>
    <w:p w14:paraId="0CB4E905" w14:textId="77777777" w:rsidR="008E28A2" w:rsidRPr="008E28A2" w:rsidRDefault="008E28A2" w:rsidP="008E28A2">
      <w:pPr>
        <w:pStyle w:val="Sraopastraipa"/>
        <w:numPr>
          <w:ilvl w:val="1"/>
          <w:numId w:val="2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sidRPr="008E28A2">
        <w:rPr>
          <w:rFonts w:ascii="Times New Roman" w:hAnsi="Times New Roman"/>
          <w:sz w:val="24"/>
          <w:szCs w:val="24"/>
        </w:rPr>
        <w:t xml:space="preserve"> Pasiūlymo forma (1 priedas);</w:t>
      </w:r>
    </w:p>
    <w:p w14:paraId="4E7EAE08" w14:textId="40C95AC6" w:rsidR="008E28A2" w:rsidRPr="008E28A2" w:rsidRDefault="008E28A2" w:rsidP="008E28A2">
      <w:pPr>
        <w:pStyle w:val="Sraopastraipa"/>
        <w:numPr>
          <w:ilvl w:val="1"/>
          <w:numId w:val="2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sidRPr="008E28A2">
        <w:rPr>
          <w:rFonts w:ascii="Times New Roman" w:hAnsi="Times New Roman"/>
          <w:sz w:val="24"/>
          <w:szCs w:val="24"/>
        </w:rPr>
        <w:t>Sutarties sąlygų projektas (</w:t>
      </w:r>
      <w:r w:rsidR="00732891">
        <w:rPr>
          <w:rFonts w:ascii="Times New Roman" w:hAnsi="Times New Roman"/>
          <w:sz w:val="24"/>
          <w:szCs w:val="24"/>
        </w:rPr>
        <w:t>2</w:t>
      </w:r>
      <w:r w:rsidRPr="008E28A2">
        <w:rPr>
          <w:rFonts w:ascii="Times New Roman" w:hAnsi="Times New Roman"/>
          <w:sz w:val="24"/>
          <w:szCs w:val="24"/>
        </w:rPr>
        <w:t xml:space="preserve"> priedas).</w:t>
      </w:r>
    </w:p>
    <w:p w14:paraId="6CE73EC6" w14:textId="77777777" w:rsidR="008E28A2" w:rsidRPr="008E28A2" w:rsidRDefault="008E28A2" w:rsidP="008E28A2">
      <w:pPr>
        <w:tabs>
          <w:tab w:val="decimal" w:pos="851"/>
        </w:tabs>
        <w:spacing w:after="0"/>
        <w:ind w:hanging="141"/>
        <w:jc w:val="both"/>
        <w:rPr>
          <w:rFonts w:ascii="Times New Roman" w:hAnsi="Times New Roman"/>
          <w:color w:val="000000" w:themeColor="text1"/>
          <w:sz w:val="24"/>
          <w:szCs w:val="24"/>
        </w:rPr>
      </w:pPr>
    </w:p>
    <w:p w14:paraId="7E6011E9" w14:textId="77777777" w:rsidR="008E28A2" w:rsidRPr="008E28A2" w:rsidRDefault="008E28A2" w:rsidP="008E28A2">
      <w:pPr>
        <w:tabs>
          <w:tab w:val="decimal" w:pos="851"/>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II. PIRKIMO OBJEKTAS</w:t>
      </w:r>
    </w:p>
    <w:p w14:paraId="469C0BB5" w14:textId="77777777" w:rsidR="008E28A2" w:rsidRPr="008E28A2" w:rsidRDefault="008E28A2" w:rsidP="008E28A2">
      <w:pPr>
        <w:tabs>
          <w:tab w:val="decimal" w:pos="851"/>
        </w:tabs>
        <w:spacing w:after="0"/>
        <w:jc w:val="center"/>
        <w:rPr>
          <w:rFonts w:ascii="Times New Roman" w:hAnsi="Times New Roman"/>
          <w:color w:val="000000" w:themeColor="text1"/>
          <w:sz w:val="24"/>
          <w:szCs w:val="24"/>
        </w:rPr>
      </w:pPr>
    </w:p>
    <w:p w14:paraId="6B7A0687" w14:textId="37C1A3A4" w:rsidR="008E28A2" w:rsidRPr="008E28A2" w:rsidRDefault="008E28A2"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noProof/>
          <w:sz w:val="24"/>
          <w:szCs w:val="24"/>
        </w:rPr>
        <w:t>Pirkimo objektas –</w:t>
      </w:r>
      <w:r w:rsidR="0058165F">
        <w:rPr>
          <w:rFonts w:ascii="Times New Roman" w:hAnsi="Times New Roman"/>
          <w:noProof/>
          <w:sz w:val="24"/>
          <w:szCs w:val="24"/>
        </w:rPr>
        <w:t xml:space="preserve"> </w:t>
      </w:r>
      <w:r w:rsidR="00E976DD">
        <w:rPr>
          <w:rFonts w:ascii="Times New Roman" w:hAnsi="Times New Roman"/>
          <w:noProof/>
          <w:sz w:val="24"/>
          <w:szCs w:val="24"/>
        </w:rPr>
        <w:t>pirmos pagalbos tęstin</w:t>
      </w:r>
      <w:r w:rsidR="005E1121">
        <w:rPr>
          <w:rFonts w:ascii="Times New Roman" w:hAnsi="Times New Roman"/>
          <w:noProof/>
          <w:sz w:val="24"/>
          <w:szCs w:val="24"/>
        </w:rPr>
        <w:t>ės</w:t>
      </w:r>
      <w:r w:rsidR="00E976DD">
        <w:rPr>
          <w:rFonts w:ascii="Times New Roman" w:hAnsi="Times New Roman"/>
          <w:noProof/>
          <w:sz w:val="24"/>
          <w:szCs w:val="24"/>
        </w:rPr>
        <w:t xml:space="preserve"> mokym</w:t>
      </w:r>
      <w:r w:rsidR="005E1121">
        <w:rPr>
          <w:rFonts w:ascii="Times New Roman" w:hAnsi="Times New Roman"/>
          <w:noProof/>
          <w:sz w:val="24"/>
          <w:szCs w:val="24"/>
        </w:rPr>
        <w:t>o</w:t>
      </w:r>
      <w:r w:rsidR="0058165F">
        <w:rPr>
          <w:rFonts w:ascii="Times New Roman" w:hAnsi="Times New Roman"/>
          <w:noProof/>
          <w:sz w:val="24"/>
          <w:szCs w:val="24"/>
        </w:rPr>
        <w:t xml:space="preserve"> paslaugos</w:t>
      </w:r>
      <w:r w:rsidR="00E976DD">
        <w:rPr>
          <w:rFonts w:ascii="Times New Roman" w:hAnsi="Times New Roman"/>
          <w:noProof/>
          <w:sz w:val="24"/>
          <w:szCs w:val="24"/>
        </w:rPr>
        <w:t>: pirmoji pagalba (tęstiniai mokymai PT).</w:t>
      </w:r>
      <w:r w:rsidR="0058165F">
        <w:rPr>
          <w:rFonts w:ascii="Times New Roman" w:hAnsi="Times New Roman"/>
          <w:noProof/>
          <w:sz w:val="24"/>
          <w:szCs w:val="24"/>
        </w:rPr>
        <w:t xml:space="preserve"> </w:t>
      </w:r>
    </w:p>
    <w:p w14:paraId="435958D6" w14:textId="5187970A" w:rsidR="008E28A2" w:rsidRPr="008E28A2" w:rsidRDefault="008E28A2"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noProof/>
          <w:sz w:val="24"/>
          <w:szCs w:val="24"/>
        </w:rPr>
        <w:t xml:space="preserve">Pirkimo objekto kodas pagal BVPŽ – </w:t>
      </w:r>
      <w:r w:rsidR="00E976DD" w:rsidRPr="00E976DD">
        <w:rPr>
          <w:rFonts w:ascii="Times New Roman" w:hAnsi="Times New Roman"/>
          <w:noProof/>
          <w:sz w:val="24"/>
          <w:szCs w:val="24"/>
        </w:rPr>
        <w:t>80511000-9</w:t>
      </w:r>
      <w:r w:rsidR="00E976DD" w:rsidRPr="00E976DD">
        <w:rPr>
          <w:rFonts w:ascii="Times New Roman" w:hAnsi="Times New Roman"/>
          <w:noProof/>
          <w:sz w:val="24"/>
          <w:szCs w:val="24"/>
        </w:rPr>
        <w:t>.</w:t>
      </w:r>
    </w:p>
    <w:p w14:paraId="55B1E3E1" w14:textId="3EBBD727" w:rsidR="008E28A2" w:rsidRPr="00E976DD" w:rsidRDefault="008E28A2"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noProof/>
          <w:sz w:val="24"/>
          <w:szCs w:val="24"/>
        </w:rPr>
        <w:t>Pirkimas į dalis neskirstomas ir pasiūlymas turi būti pateiktas visai pirkimo apimčiai.</w:t>
      </w:r>
    </w:p>
    <w:p w14:paraId="4739C5F7" w14:textId="5D6213C3" w:rsidR="00E976DD" w:rsidRDefault="00E976DD"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Pirkimo apimtis – </w:t>
      </w:r>
      <w:r w:rsidR="00317750">
        <w:rPr>
          <w:rFonts w:ascii="Times New Roman" w:hAnsi="Times New Roman"/>
          <w:color w:val="000000" w:themeColor="text1"/>
          <w:sz w:val="24"/>
          <w:szCs w:val="24"/>
        </w:rPr>
        <w:t xml:space="preserve">preliminariai </w:t>
      </w:r>
      <w:r>
        <w:rPr>
          <w:rFonts w:ascii="Times New Roman" w:hAnsi="Times New Roman"/>
          <w:color w:val="000000" w:themeColor="text1"/>
          <w:sz w:val="24"/>
          <w:szCs w:val="24"/>
        </w:rPr>
        <w:t>52 asmenys.</w:t>
      </w:r>
    </w:p>
    <w:p w14:paraId="0AE071EF" w14:textId="4BA1EC71" w:rsidR="00E976DD" w:rsidRDefault="00E976DD"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Paslaugų suteikimo trukmė – iki 2025-03-31.</w:t>
      </w:r>
    </w:p>
    <w:p w14:paraId="1DF875E8" w14:textId="246294B7" w:rsidR="00E976DD" w:rsidRDefault="00E976DD"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Mokymai gyvai Karaliaus Mindaugo g. 18, Rukla ir Vilniaus g. 100, Pabradė.</w:t>
      </w:r>
    </w:p>
    <w:p w14:paraId="74EFFEED" w14:textId="43D5331C" w:rsidR="00E976DD" w:rsidRPr="008E28A2" w:rsidRDefault="00E976DD"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Po mokymų išduodami sertifikatai/pažymėjimai.</w:t>
      </w:r>
    </w:p>
    <w:p w14:paraId="377DAF9E" w14:textId="4FD1336C" w:rsidR="00732891" w:rsidRPr="008E28A2" w:rsidRDefault="00732891"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Maksimali planuojamos sudaryti pirkimo sutarties vertė – </w:t>
      </w:r>
      <w:r w:rsidR="00E31C88">
        <w:rPr>
          <w:rFonts w:ascii="Times New Roman" w:hAnsi="Times New Roman"/>
          <w:color w:val="000000" w:themeColor="text1"/>
          <w:sz w:val="24"/>
          <w:szCs w:val="24"/>
        </w:rPr>
        <w:t>1500,00</w:t>
      </w:r>
      <w:r>
        <w:rPr>
          <w:rFonts w:ascii="Times New Roman" w:hAnsi="Times New Roman"/>
          <w:color w:val="000000" w:themeColor="text1"/>
          <w:sz w:val="24"/>
          <w:szCs w:val="24"/>
        </w:rPr>
        <w:t xml:space="preserve"> Eur su PVM</w:t>
      </w:r>
    </w:p>
    <w:p w14:paraId="61C9E56C" w14:textId="77777777" w:rsidR="008E28A2" w:rsidRPr="008E28A2" w:rsidRDefault="008E28A2" w:rsidP="008E28A2">
      <w:pPr>
        <w:tabs>
          <w:tab w:val="decimal" w:pos="851"/>
          <w:tab w:val="left" w:pos="993"/>
        </w:tabs>
        <w:spacing w:after="0"/>
        <w:jc w:val="both"/>
        <w:rPr>
          <w:rFonts w:ascii="Times New Roman" w:hAnsi="Times New Roman"/>
          <w:color w:val="000000" w:themeColor="text1"/>
          <w:sz w:val="24"/>
          <w:szCs w:val="24"/>
        </w:rPr>
      </w:pPr>
    </w:p>
    <w:p w14:paraId="19735653" w14:textId="77777777" w:rsidR="008E28A2" w:rsidRPr="008E28A2" w:rsidRDefault="008E28A2" w:rsidP="008E28A2">
      <w:pPr>
        <w:tabs>
          <w:tab w:val="decimal" w:pos="851"/>
          <w:tab w:val="left"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III. TIEKĖJŲ PAŠALINIMO PAGRINDAI IR KVALIFIKACIJOS REIKALAVIMAI</w:t>
      </w:r>
    </w:p>
    <w:p w14:paraId="78C36BD1" w14:textId="77777777" w:rsidR="008E28A2" w:rsidRPr="008E28A2" w:rsidRDefault="008E28A2" w:rsidP="008E28A2">
      <w:pPr>
        <w:tabs>
          <w:tab w:val="decimal" w:pos="851"/>
          <w:tab w:val="left" w:pos="993"/>
        </w:tabs>
        <w:spacing w:after="0"/>
        <w:jc w:val="both"/>
        <w:rPr>
          <w:rFonts w:ascii="Times New Roman" w:hAnsi="Times New Roman"/>
          <w:color w:val="000000" w:themeColor="text1"/>
          <w:sz w:val="24"/>
          <w:szCs w:val="24"/>
        </w:rPr>
      </w:pPr>
    </w:p>
    <w:p w14:paraId="7C0C1D92" w14:textId="0968DE4C" w:rsidR="008E28A2" w:rsidRDefault="00DD59BD" w:rsidP="008E28A2">
      <w:pPr>
        <w:pStyle w:val="Sraopastraipa"/>
        <w:numPr>
          <w:ilvl w:val="0"/>
          <w:numId w:val="24"/>
        </w:numPr>
        <w:tabs>
          <w:tab w:val="decimal" w:pos="851"/>
          <w:tab w:val="left"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7F2787" w:rsidRPr="007F2787">
        <w:rPr>
          <w:rFonts w:ascii="Times New Roman" w:hAnsi="Times New Roman"/>
          <w:color w:val="000000" w:themeColor="text1"/>
          <w:sz w:val="24"/>
          <w:szCs w:val="24"/>
        </w:rPr>
        <w:t>Tiekėjų pašalinimo pagrindai, kvalifikacijos reikalavimai ir (arba) reikalaujami kokybės vadybos sistemos ir (arba) aplinkos apsaugos vadybos sistemos standartai – nereikalaujami.</w:t>
      </w:r>
    </w:p>
    <w:p w14:paraId="1724B24C" w14:textId="41BEB42E" w:rsidR="007F2787" w:rsidRDefault="007F2787" w:rsidP="008E28A2">
      <w:pPr>
        <w:pStyle w:val="Sraopastraipa"/>
        <w:numPr>
          <w:ilvl w:val="0"/>
          <w:numId w:val="24"/>
        </w:numPr>
        <w:tabs>
          <w:tab w:val="decimal" w:pos="851"/>
          <w:tab w:val="left"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sidRPr="00AC79CE">
        <w:rPr>
          <w:rFonts w:ascii="Times New Roman" w:hAnsi="Times New Roman"/>
          <w:noProof/>
          <w:sz w:val="24"/>
          <w:szCs w:val="24"/>
        </w:rPr>
        <w:t>Aplinkos apsaugos kriterijai yra nurodyti Sutartyje ir bus taikomi Sutarties vykdymo metu</w:t>
      </w:r>
      <w:r>
        <w:rPr>
          <w:rFonts w:ascii="Times New Roman" w:hAnsi="Times New Roman"/>
          <w:noProof/>
          <w:sz w:val="24"/>
          <w:szCs w:val="24"/>
        </w:rPr>
        <w:t>.</w:t>
      </w:r>
    </w:p>
    <w:p w14:paraId="38EECC2C" w14:textId="77777777" w:rsidR="00DD59BD" w:rsidRPr="007F2787" w:rsidRDefault="00DD59BD" w:rsidP="007F2787">
      <w:pPr>
        <w:tabs>
          <w:tab w:val="decimal" w:pos="851"/>
          <w:tab w:val="left" w:pos="993"/>
        </w:tabs>
        <w:suppressAutoHyphens w:val="0"/>
        <w:overflowPunct w:val="0"/>
        <w:autoSpaceDE w:val="0"/>
        <w:adjustRightInd w:val="0"/>
        <w:spacing w:after="0"/>
        <w:contextualSpacing/>
        <w:jc w:val="both"/>
        <w:rPr>
          <w:rFonts w:ascii="Times New Roman" w:hAnsi="Times New Roman"/>
          <w:color w:val="000000" w:themeColor="text1"/>
          <w:sz w:val="24"/>
          <w:szCs w:val="24"/>
        </w:rPr>
      </w:pPr>
    </w:p>
    <w:p w14:paraId="77D75290" w14:textId="77777777" w:rsidR="008E28A2" w:rsidRPr="008E28A2" w:rsidRDefault="008E28A2" w:rsidP="008E28A2">
      <w:pPr>
        <w:tabs>
          <w:tab w:val="decimal" w:pos="993"/>
        </w:tabs>
        <w:spacing w:after="0"/>
        <w:rPr>
          <w:rFonts w:ascii="Times New Roman" w:hAnsi="Times New Roman"/>
          <w:color w:val="000000" w:themeColor="text1"/>
          <w:sz w:val="24"/>
          <w:szCs w:val="24"/>
        </w:rPr>
      </w:pPr>
    </w:p>
    <w:p w14:paraId="1A874724"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IV. PASIŪLYMŲ RENGIMAS IR PATEIKIMAS</w:t>
      </w:r>
    </w:p>
    <w:p w14:paraId="52C0E80C"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p>
    <w:p w14:paraId="4D93087F" w14:textId="5C235E54" w:rsidR="008E28A2" w:rsidRPr="008E28A2" w:rsidRDefault="008E28A2" w:rsidP="008E28A2">
      <w:pPr>
        <w:numPr>
          <w:ilvl w:val="0"/>
          <w:numId w:val="24"/>
        </w:numPr>
        <w:tabs>
          <w:tab w:val="decimal" w:pos="993"/>
        </w:tabs>
        <w:suppressAutoHyphens w:val="0"/>
        <w:autoSpaceDN/>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b/>
          <w:color w:val="000000" w:themeColor="text1"/>
          <w:sz w:val="24"/>
          <w:szCs w:val="24"/>
        </w:rPr>
        <w:t>Pasiūlymas turi būti pateiktas iki 202</w:t>
      </w:r>
      <w:r w:rsidR="007F2787">
        <w:rPr>
          <w:rFonts w:ascii="Times New Roman" w:hAnsi="Times New Roman"/>
          <w:b/>
          <w:color w:val="000000" w:themeColor="text1"/>
          <w:sz w:val="24"/>
          <w:szCs w:val="24"/>
        </w:rPr>
        <w:t>5</w:t>
      </w:r>
      <w:r w:rsidRPr="008E28A2">
        <w:rPr>
          <w:rFonts w:ascii="Times New Roman" w:hAnsi="Times New Roman"/>
          <w:b/>
          <w:color w:val="000000" w:themeColor="text1"/>
          <w:sz w:val="24"/>
          <w:szCs w:val="24"/>
        </w:rPr>
        <w:t xml:space="preserve"> m. </w:t>
      </w:r>
      <w:r w:rsidR="00E31C88">
        <w:rPr>
          <w:rFonts w:ascii="Times New Roman" w:hAnsi="Times New Roman"/>
          <w:b/>
          <w:color w:val="000000" w:themeColor="text1"/>
          <w:sz w:val="24"/>
          <w:szCs w:val="24"/>
        </w:rPr>
        <w:t>vasario</w:t>
      </w:r>
      <w:r w:rsidRPr="008E28A2">
        <w:rPr>
          <w:rFonts w:ascii="Times New Roman" w:hAnsi="Times New Roman"/>
          <w:b/>
          <w:color w:val="000000" w:themeColor="text1"/>
          <w:sz w:val="24"/>
          <w:szCs w:val="24"/>
        </w:rPr>
        <w:t xml:space="preserve"> </w:t>
      </w:r>
      <w:r w:rsidR="00E31C88">
        <w:rPr>
          <w:rFonts w:ascii="Times New Roman" w:hAnsi="Times New Roman"/>
          <w:b/>
          <w:color w:val="000000" w:themeColor="text1"/>
          <w:sz w:val="24"/>
          <w:szCs w:val="24"/>
        </w:rPr>
        <w:t>11</w:t>
      </w:r>
      <w:r w:rsidRPr="008E28A2">
        <w:rPr>
          <w:rFonts w:ascii="Times New Roman" w:hAnsi="Times New Roman"/>
          <w:b/>
          <w:color w:val="000000" w:themeColor="text1"/>
          <w:sz w:val="24"/>
          <w:szCs w:val="24"/>
        </w:rPr>
        <w:t xml:space="preserve"> d. 8.00 val. </w:t>
      </w:r>
      <w:r w:rsidRPr="008E28A2">
        <w:rPr>
          <w:rFonts w:ascii="Times New Roman" w:hAnsi="Times New Roman"/>
          <w:color w:val="000000" w:themeColor="text1"/>
          <w:sz w:val="24"/>
          <w:szCs w:val="24"/>
        </w:rPr>
        <w:t xml:space="preserve">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7F2787" w:rsidRPr="007F2787">
        <w:rPr>
          <w:rFonts w:ascii="Times New Roman" w:hAnsi="Times New Roman"/>
          <w:color w:val="000000" w:themeColor="text1"/>
          <w:sz w:val="24"/>
          <w:szCs w:val="24"/>
        </w:rPr>
        <w:t>https://viesiejipirkimai.lt/epps/home.do</w:t>
      </w:r>
    </w:p>
    <w:p w14:paraId="1CB9DECF" w14:textId="77777777" w:rsidR="008E28A2" w:rsidRPr="008E28A2" w:rsidRDefault="008E28A2" w:rsidP="008E28A2">
      <w:pPr>
        <w:numPr>
          <w:ilvl w:val="0"/>
          <w:numId w:val="24"/>
        </w:numPr>
        <w:tabs>
          <w:tab w:val="decimal" w:pos="993"/>
        </w:tabs>
        <w:suppressAutoHyphens w:val="0"/>
        <w:autoSpaceDN/>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Visi pasiūlyme pateikiami dokumentai turi būti pateikti elektronine forma, t. y. tiesiogiai suformuoti elektroninėmis arba pateikiant skaitmenines dokumentų kopijas (pvz., jungtinės veiklos sutartis ir pan.). Pateikiami dokumentai ar skaitmeninės dokumentų kopijos turi būti prieinami naudojant nediskriminuojančius, visuotinai prieinamus duomenų failų formatus (pvz., </w:t>
      </w:r>
      <w:proofErr w:type="spellStart"/>
      <w:r w:rsidRPr="008E28A2">
        <w:rPr>
          <w:rFonts w:ascii="Times New Roman" w:hAnsi="Times New Roman"/>
          <w:color w:val="000000" w:themeColor="text1"/>
          <w:sz w:val="24"/>
          <w:szCs w:val="24"/>
        </w:rPr>
        <w:t>pdf</w:t>
      </w:r>
      <w:proofErr w:type="spellEnd"/>
      <w:r w:rsidRPr="008E28A2">
        <w:rPr>
          <w:rFonts w:ascii="Times New Roman" w:hAnsi="Times New Roman"/>
          <w:color w:val="000000" w:themeColor="text1"/>
          <w:sz w:val="24"/>
          <w:szCs w:val="24"/>
        </w:rPr>
        <w:t xml:space="preserve">, jpg, </w:t>
      </w:r>
      <w:proofErr w:type="spellStart"/>
      <w:r w:rsidRPr="008E28A2">
        <w:rPr>
          <w:rFonts w:ascii="Times New Roman" w:hAnsi="Times New Roman"/>
          <w:color w:val="000000" w:themeColor="text1"/>
          <w:sz w:val="24"/>
          <w:szCs w:val="24"/>
        </w:rPr>
        <w:t>doc</w:t>
      </w:r>
      <w:proofErr w:type="spellEnd"/>
      <w:r w:rsidRPr="008E28A2">
        <w:rPr>
          <w:rFonts w:ascii="Times New Roman" w:hAnsi="Times New Roman"/>
          <w:color w:val="000000" w:themeColor="text1"/>
          <w:sz w:val="24"/>
          <w:szCs w:val="24"/>
        </w:rPr>
        <w:t xml:space="preserve"> ir kt.). Pateikus dokumentų kopijas, Perkančioji organizacija turi teisę paprašyti tiekėjo, kad jis pristatytų pateiktų dokumentų originalus, jei abejoja dėl pateiktų dokumentų autentiškumo.</w:t>
      </w:r>
    </w:p>
    <w:p w14:paraId="21A5698B" w14:textId="77777777" w:rsidR="008E28A2" w:rsidRPr="008E28A2" w:rsidRDefault="008E28A2" w:rsidP="008E28A2">
      <w:pPr>
        <w:numPr>
          <w:ilvl w:val="0"/>
          <w:numId w:val="24"/>
        </w:numPr>
        <w:tabs>
          <w:tab w:val="left"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Galima pateikti tik vieną pasiūlymą. Alternatyvių pasiūlymų pateikti negalima. Tiekėjui pateikus alternatyvų pasiūlymą, alternatyvus (–</w:t>
      </w:r>
      <w:proofErr w:type="spellStart"/>
      <w:r w:rsidRPr="008E28A2">
        <w:rPr>
          <w:rFonts w:ascii="Times New Roman" w:hAnsi="Times New Roman"/>
          <w:color w:val="000000" w:themeColor="text1"/>
          <w:sz w:val="24"/>
          <w:szCs w:val="24"/>
        </w:rPr>
        <w:t>ūs</w:t>
      </w:r>
      <w:proofErr w:type="spellEnd"/>
      <w:r w:rsidRPr="008E28A2">
        <w:rPr>
          <w:rFonts w:ascii="Times New Roman" w:hAnsi="Times New Roman"/>
          <w:color w:val="000000" w:themeColor="text1"/>
          <w:sz w:val="24"/>
          <w:szCs w:val="24"/>
        </w:rPr>
        <w:t>) pasiūlymas (–ai) bus atmestas (-i).</w:t>
      </w:r>
    </w:p>
    <w:p w14:paraId="61CEB1C4"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Pasiūlymą sudaro užpildyta pasiūlymo forma (1 priedas), užpildyta Techninė specifikacija (2 priedas) ir kita Pirkimo sąlygose reikalaujama informacija ir/ar dokumentai. </w:t>
      </w:r>
    </w:p>
    <w:p w14:paraId="518695DA"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32FAA62"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Teikiant pasiūlymą galima remtis kitų ūkio subjektų pajėgumais, neatsižvelgiant į tai, kokio teisinio pobūdžio ryšiai sieja tiekėją su kitais ūkio subjektais, t. y. galima teikti pasiūlymą jungtinės veiklos pagrindu, pasitelkti subtiekėją (–</w:t>
      </w:r>
      <w:proofErr w:type="spellStart"/>
      <w:r w:rsidRPr="008E28A2">
        <w:rPr>
          <w:rFonts w:ascii="Times New Roman" w:hAnsi="Times New Roman"/>
          <w:color w:val="000000" w:themeColor="text1"/>
          <w:sz w:val="24"/>
          <w:szCs w:val="24"/>
        </w:rPr>
        <w:t>us</w:t>
      </w:r>
      <w:proofErr w:type="spellEnd"/>
      <w:r w:rsidRPr="008E28A2">
        <w:rPr>
          <w:rFonts w:ascii="Times New Roman" w:hAnsi="Times New Roman"/>
          <w:color w:val="000000" w:themeColor="text1"/>
          <w:sz w:val="24"/>
          <w:szCs w:val="24"/>
        </w:rPr>
        <w:t xml:space="preserve">) ar remtis kitų ūkio subjektų pajėgumais. Tiekėjas, teikiantis pasiūlymą jungtinės veiklos pagrindu, turi pateikti jungtinės veiklos skaitmeninę kopiją. Jungtinės veiklos sutartyje turi būti nurodyti </w:t>
      </w:r>
      <w:r w:rsidRPr="008E28A2">
        <w:rPr>
          <w:rFonts w:ascii="Times New Roman" w:hAnsi="Times New Roman"/>
          <w:iCs/>
          <w:sz w:val="24"/>
          <w:szCs w:val="24"/>
        </w:rPr>
        <w:t xml:space="preserve">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nagrinėjimo bei vertinimo metu kylančiais klausimais ir kam teikti su pasiūlymo nagrinėjimu bei įvertinimu susijusią informaciją). </w:t>
      </w:r>
      <w:r w:rsidRPr="008E28A2">
        <w:rPr>
          <w:rFonts w:ascii="Times New Roman" w:hAnsi="Times New Roman"/>
          <w:b/>
          <w:iCs/>
          <w:sz w:val="24"/>
          <w:szCs w:val="24"/>
        </w:rPr>
        <w:t>Jungtinės veiklos partneriai ir subtiekėjai, jei tokie pasitelkiami, turi būti nurodyti pasiūlymo formoje (1 priedas).</w:t>
      </w:r>
    </w:p>
    <w:p w14:paraId="46A83171"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3D7D8C99" w14:textId="034123A4"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Pasiūlymas turi galioti ne trumpiau kaip </w:t>
      </w:r>
      <w:r w:rsidR="00CD4E6B">
        <w:rPr>
          <w:rFonts w:ascii="Times New Roman" w:hAnsi="Times New Roman"/>
          <w:color w:val="000000" w:themeColor="text1"/>
          <w:sz w:val="24"/>
          <w:szCs w:val="24"/>
        </w:rPr>
        <w:t>30</w:t>
      </w:r>
      <w:r w:rsidRPr="008E28A2">
        <w:rPr>
          <w:rFonts w:ascii="Times New Roman" w:hAnsi="Times New Roman"/>
          <w:color w:val="000000" w:themeColor="text1"/>
          <w:sz w:val="24"/>
          <w:szCs w:val="24"/>
        </w:rPr>
        <w:t xml:space="preserve"> dienų nuo pasiūlymų pateikimo termino pabaigos. Jeigu pasiūlyme nebus nurodytas jo galiojimo laikas, bus laikoma, kad pasiūlymas galioja </w:t>
      </w:r>
      <w:r w:rsidRPr="008E28A2">
        <w:rPr>
          <w:rFonts w:ascii="Times New Roman" w:hAnsi="Times New Roman"/>
          <w:color w:val="000000" w:themeColor="text1"/>
          <w:sz w:val="24"/>
          <w:szCs w:val="24"/>
        </w:rPr>
        <w:lastRenderedPageBreak/>
        <w:t>tiek, kiek nurodyta Pirkimo sąlygose. Perkančioji organizacija, prireikus, gali prašyti pratęsti pasiūlymo galiojimo terminą.</w:t>
      </w:r>
    </w:p>
    <w:p w14:paraId="1487AD8A"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Pasiūlymo formoje (1 priedas) turi būti nurodyta, kokia pasiūlyme pateikta informacija yra konfidenciali. Nenurodžius konfidencialios informacijos bus laikoma, kad konfidencialios informacijos pasiūlyme nėra. Perkančioji organizacija gali kreiptis į tiekėją su prašymu pagrįsti informacijos konfidencialumą.</w:t>
      </w:r>
    </w:p>
    <w:p w14:paraId="34194673"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48B06FE9" w14:textId="77777777" w:rsidR="008E28A2" w:rsidRPr="008E28A2" w:rsidRDefault="008E28A2" w:rsidP="008E28A2">
      <w:pPr>
        <w:numPr>
          <w:ilvl w:val="0"/>
          <w:numId w:val="24"/>
        </w:numPr>
        <w:tabs>
          <w:tab w:val="decimal" w:pos="993"/>
        </w:tabs>
        <w:suppressAutoHyphens w:val="0"/>
        <w:autoSpaceDN/>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Tiekėjas gali pakeisti ar atšaukti pateiktą pasiūlymą iki pasiūlymo galutinio pateikimo termino dienos, valandos ir minutės (Lietuvos Respublikos laiku). Naujas pasiūlymas dėl pateikto pasiūlymo keitimo pateikiamas bendra tvarka.</w:t>
      </w:r>
    </w:p>
    <w:p w14:paraId="33C21816"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p>
    <w:p w14:paraId="3822C0AF"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 PASIŪLYMŲ ŠIFRAVIMAS</w:t>
      </w:r>
    </w:p>
    <w:p w14:paraId="2846D85C" w14:textId="77777777" w:rsidR="008E28A2" w:rsidRPr="008E28A2" w:rsidRDefault="008E28A2" w:rsidP="008E28A2">
      <w:pPr>
        <w:tabs>
          <w:tab w:val="decimal" w:pos="993"/>
        </w:tabs>
        <w:spacing w:after="0"/>
        <w:rPr>
          <w:rFonts w:ascii="Times New Roman" w:hAnsi="Times New Roman"/>
          <w:color w:val="000000" w:themeColor="text1"/>
          <w:sz w:val="24"/>
          <w:szCs w:val="24"/>
        </w:rPr>
      </w:pPr>
    </w:p>
    <w:p w14:paraId="40E712A5"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Tiekėjo teikiamas pasiūlymas gali būti užšifruojamas. Tiekėjas, nusprendęs pateikti užšifruotą pasiūlymą, turi:</w:t>
      </w:r>
    </w:p>
    <w:p w14:paraId="7BC319E1" w14:textId="77777777" w:rsidR="008E28A2" w:rsidRPr="008E28A2" w:rsidRDefault="008E28A2" w:rsidP="008E28A2">
      <w:pPr>
        <w:pStyle w:val="Sraopastraipa"/>
        <w:numPr>
          <w:ilvl w:val="1"/>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Pr="008E28A2">
          <w:rPr>
            <w:rStyle w:val="Hipersaitas"/>
            <w:rFonts w:ascii="Times New Roman" w:hAnsi="Times New Roman"/>
            <w:sz w:val="24"/>
            <w:szCs w:val="24"/>
          </w:rPr>
          <w:t>http://vpt.lrv.lt/lt/pasiulymu-sifravimas</w:t>
        </w:r>
      </w:hyperlink>
      <w:r w:rsidRPr="008E28A2">
        <w:rPr>
          <w:rFonts w:ascii="Times New Roman" w:hAnsi="Times New Roman"/>
          <w:color w:val="000000" w:themeColor="text1"/>
          <w:sz w:val="24"/>
          <w:szCs w:val="24"/>
        </w:rPr>
        <w:t>.</w:t>
      </w:r>
    </w:p>
    <w:p w14:paraId="06C4DA0F" w14:textId="77777777" w:rsidR="008E28A2" w:rsidRPr="008E28A2" w:rsidRDefault="008E28A2" w:rsidP="008E28A2">
      <w:pPr>
        <w:pStyle w:val="Sraopastraipa"/>
        <w:numPr>
          <w:ilvl w:val="1"/>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8EE14BD"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09E85B4"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0C7C2B93" w14:textId="77777777" w:rsidR="008E28A2" w:rsidRPr="008E28A2" w:rsidRDefault="008E28A2" w:rsidP="008E28A2">
      <w:pPr>
        <w:tabs>
          <w:tab w:val="decimal" w:pos="993"/>
        </w:tabs>
        <w:spacing w:after="0"/>
        <w:ind w:firstLine="630"/>
        <w:jc w:val="center"/>
        <w:rPr>
          <w:rFonts w:ascii="Times New Roman" w:hAnsi="Times New Roman"/>
          <w:sz w:val="24"/>
          <w:szCs w:val="24"/>
        </w:rPr>
      </w:pPr>
      <w:bookmarkStart w:id="0" w:name="_Toc466549116"/>
      <w:r w:rsidRPr="008E28A2">
        <w:rPr>
          <w:rFonts w:ascii="Times New Roman" w:hAnsi="Times New Roman"/>
          <w:sz w:val="24"/>
          <w:szCs w:val="24"/>
        </w:rPr>
        <w:t>VI. SUSIPAŽINIMO SU PASIŪLYMAIS PROCEDŪROS</w:t>
      </w:r>
      <w:bookmarkEnd w:id="0"/>
    </w:p>
    <w:p w14:paraId="12A07082" w14:textId="77777777" w:rsidR="008E28A2" w:rsidRPr="008E28A2" w:rsidRDefault="008E28A2" w:rsidP="008E28A2">
      <w:pPr>
        <w:tabs>
          <w:tab w:val="decimal" w:pos="993"/>
        </w:tabs>
        <w:spacing w:after="0"/>
        <w:ind w:firstLine="630"/>
        <w:jc w:val="both"/>
        <w:rPr>
          <w:rFonts w:ascii="Times New Roman" w:hAnsi="Times New Roman"/>
          <w:sz w:val="24"/>
          <w:szCs w:val="24"/>
        </w:rPr>
      </w:pPr>
    </w:p>
    <w:p w14:paraId="3008F75B" w14:textId="023D875C"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Susipažinimo su pasiūlymais procedūra įvyks Valstybės biudžetinėje įstaigoje P</w:t>
      </w:r>
      <w:r w:rsidR="007F2787">
        <w:rPr>
          <w:rFonts w:ascii="Times New Roman" w:hAnsi="Times New Roman"/>
          <w:color w:val="000000" w:themeColor="text1"/>
          <w:sz w:val="24"/>
          <w:szCs w:val="24"/>
        </w:rPr>
        <w:t>riėmimo ir integracijos agentūra</w:t>
      </w:r>
      <w:r w:rsidRPr="008E28A2">
        <w:rPr>
          <w:rFonts w:ascii="Times New Roman" w:hAnsi="Times New Roman"/>
          <w:color w:val="000000" w:themeColor="text1"/>
          <w:sz w:val="24"/>
          <w:szCs w:val="24"/>
        </w:rPr>
        <w:t xml:space="preserve">, </w:t>
      </w:r>
      <w:r w:rsidR="007F2787">
        <w:rPr>
          <w:rFonts w:ascii="Times New Roman" w:hAnsi="Times New Roman"/>
          <w:color w:val="000000" w:themeColor="text1"/>
          <w:sz w:val="24"/>
          <w:szCs w:val="24"/>
        </w:rPr>
        <w:t>A. Jaroševičiaus g. 10 B, Vilnius.</w:t>
      </w:r>
    </w:p>
    <w:p w14:paraId="63062683"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7E00623A"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Tiekėjai taip pat negali dalyvauti procedūrose, kuriose atliekamos pasiūlymų nagrinėjimo, vertinimo ir palyginimo procedūros</w:t>
      </w:r>
    </w:p>
    <w:p w14:paraId="6FC547D3"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7E61541F"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VII.</w:t>
      </w:r>
      <w:r w:rsidRPr="008E28A2">
        <w:rPr>
          <w:rFonts w:ascii="Times New Roman" w:hAnsi="Times New Roman"/>
          <w:color w:val="000000" w:themeColor="text1"/>
          <w:sz w:val="24"/>
          <w:szCs w:val="24"/>
        </w:rPr>
        <w:tab/>
        <w:t>PIRKIMO SĄLYGŲ PAAIŠKINIMAS IR PATIKSLINIMAS</w:t>
      </w:r>
    </w:p>
    <w:p w14:paraId="76E52DCF"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511B447A"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Pirkimo sąlygos gali būti paaiškinamos, patikslinamos tiekėjų iniciatyva, jiems CVP IS susirašinėjimo priemonėmis kreipiantis į perkančiąją organizaciją. Tiekėjai turėtų būti aktyvūs ir </w:t>
      </w:r>
      <w:r w:rsidRPr="008E28A2">
        <w:rPr>
          <w:rFonts w:ascii="Times New Roman" w:hAnsi="Times New Roman"/>
          <w:color w:val="000000" w:themeColor="text1"/>
          <w:sz w:val="24"/>
          <w:szCs w:val="24"/>
        </w:rPr>
        <w:lastRenderedPageBreak/>
        <w:t>pateikti klausimus ar paprašyti paaiškinti pirkimo sąlygas iš karto jas išanalizavę, atsižvelgdami į tai, kad, pasibaigus pasiūlymų pateikimo terminui, pasiūlymo turinio keisti nebus galima.</w:t>
      </w:r>
    </w:p>
    <w:p w14:paraId="1E1ED3EA"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1FB47873"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ab/>
        <w:t>Nesibaigus pasiūlymų pateikimo terminui, perkančioji organizacija turi teisę savo iniciatyva paaiškinti, patikslinti pirkimo sąlygas.</w:t>
      </w:r>
    </w:p>
    <w:p w14:paraId="697D8F58"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10F10C52"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0A72681B"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VIII. PASIŪLYMŲ NAGRINĖJIMAS IR VERTINIMAS</w:t>
      </w:r>
    </w:p>
    <w:p w14:paraId="62107DC4" w14:textId="77777777" w:rsidR="008E28A2" w:rsidRPr="008E28A2" w:rsidRDefault="008E28A2" w:rsidP="008E28A2">
      <w:pPr>
        <w:tabs>
          <w:tab w:val="decimal" w:pos="993"/>
        </w:tabs>
        <w:spacing w:after="0"/>
        <w:jc w:val="both"/>
        <w:rPr>
          <w:rFonts w:ascii="Times New Roman" w:hAnsi="Times New Roman"/>
          <w:color w:val="000000" w:themeColor="text1"/>
          <w:sz w:val="24"/>
          <w:szCs w:val="24"/>
        </w:rPr>
      </w:pPr>
    </w:p>
    <w:p w14:paraId="2DB5BD9E" w14:textId="77777777" w:rsidR="008E28A2" w:rsidRPr="008E28A2" w:rsidRDefault="008E28A2" w:rsidP="008E28A2">
      <w:pPr>
        <w:pStyle w:val="Sraopastraipa"/>
        <w:numPr>
          <w:ilvl w:val="0"/>
          <w:numId w:val="24"/>
        </w:numPr>
        <w:tabs>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Po pasiūlymų pateikimo termino pabaigos tikrinama, ar pasiūlymas atitinka Pirkimo sąlygose nustatytus reikalavimus, ar pateikta visa Pirkimo sąlygose reikalaujama informacija ir/ar dokumentai, ar pasiūlymuose nėra aritmetinių klaidų, ar pasiūlyta kaina nėra neįprastai maža arba per didelė ir kt.</w:t>
      </w:r>
    </w:p>
    <w:p w14:paraId="30382214"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Iškilus klausimų dėl pasiūlymo turinio ir/ar radus pasiūlyme nurodytos kainos apskaičiavimo klaidų, perkančioji organizacija turi teisę kreiptis į dalyvį su prašymu per nustatytą terminą pateikti pasiūlymo turinio paaiškinimą ir/ar ištaisyti pasiūlyme pastebėtas aritmetines klaidas. </w:t>
      </w:r>
    </w:p>
    <w:p w14:paraId="74801E46" w14:textId="77777777" w:rsidR="008E28A2" w:rsidRPr="008E28A2" w:rsidRDefault="008E28A2" w:rsidP="008E28A2">
      <w:pPr>
        <w:pStyle w:val="Sraopastraipa"/>
        <w:numPr>
          <w:ilvl w:val="0"/>
          <w:numId w:val="24"/>
        </w:numPr>
        <w:tabs>
          <w:tab w:val="center"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Dalyviui pateikus netikslius, neišsamius pirkimo dokumentuose nurodytus kartu su pasiūlymu teikiamus dokumentus, perkančioji organizacija turi teisę prašyti tiekėjo patikslinti, papildyti arba pateikti šiuos dokumentus per jos nustatytą terminą.</w:t>
      </w:r>
    </w:p>
    <w:p w14:paraId="7216486E"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Nustačius, kad dalyvio pasiūlyta kaina yra neįprastai maža, perkančioji organizacija turi teisę kreiptis į dalyvį su prašymu pagrįsti siūlomą kainą, jei kyla abejonių, jog dalyvis sugebės vykdyti Pirkimo sutarties sąlygas.</w:t>
      </w:r>
    </w:p>
    <w:p w14:paraId="5BE59E78"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Dalyvio pasiūlymas atmetamas, jei:</w:t>
      </w:r>
    </w:p>
    <w:p w14:paraId="12FD3AD6" w14:textId="7E516ED5" w:rsid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pasiūlymas neatitinka Pirkimo sąlygose nustatytų reikalavimų;</w:t>
      </w:r>
    </w:p>
    <w:p w14:paraId="1515E6E7" w14:textId="7748C7F2" w:rsidR="00DD59BD" w:rsidRPr="008E28A2" w:rsidRDefault="00DD59BD"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A90E26">
        <w:rPr>
          <w:rFonts w:ascii="Times New Roman" w:hAnsi="Times New Roman"/>
          <w:color w:val="000000" w:themeColor="text1"/>
          <w:sz w:val="24"/>
          <w:szCs w:val="24"/>
        </w:rPr>
        <w:t>dalyvis neatitinka nustatytų tiekėjų kokybės vadybos sistemos ir (arba) aplinkos apsaugos vadybos sistemos standartų kvalifikacijos arba nustatytų žaliųjų kriterijų</w:t>
      </w:r>
      <w:r>
        <w:rPr>
          <w:rFonts w:ascii="Times New Roman" w:hAnsi="Times New Roman"/>
          <w:color w:val="000000" w:themeColor="text1"/>
          <w:sz w:val="24"/>
          <w:szCs w:val="24"/>
        </w:rPr>
        <w:t>;</w:t>
      </w:r>
    </w:p>
    <w:p w14:paraId="17C6E409"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dalyvis per perkančiosios organizacijos nurodytą terminą neištaisė aritmetinių klaidų ir (ar) nepaaiškino pasiūlymo;</w:t>
      </w:r>
    </w:p>
    <w:p w14:paraId="4426DAE7"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dalyvis per perkančiosios organizacijos nurodytą terminą nepatikslino, nepapildė ar nepateikė Pirkimo sąlygose nurodytų kartu su pasiūlymu teikiamų dokumentų: tiekėjo įgaliojimo asmeniui pasirašyti pasiūlymą, jungtinės veiklos sutarties ar kitų dokumentų;</w:t>
      </w:r>
    </w:p>
    <w:p w14:paraId="21A89B26"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sz w:val="24"/>
          <w:szCs w:val="24"/>
        </w:rPr>
        <w:t>dalyvio pateiktame pasiūlyme nurodyta kaina yra neįprastai maža, ir dalyvis nepateikė kainos sudėtinių dalių ir skaičiavimų pagrindimo arba kitaip nepagrindė neįprastai mažos kainos;</w:t>
      </w:r>
    </w:p>
    <w:p w14:paraId="5C54C25E"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buvo pasiūlyta per didelė, perkančiajai organizacijai nepriimtina kaina.</w:t>
      </w:r>
    </w:p>
    <w:p w14:paraId="3AB16784"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bet kuriuo metu iki pirkimo sutarties sudarymo turi teisę nutraukti pirkimo procedūras, jeigu atsirado aplinkybių, kurių nebuvo galima numatyti.</w:t>
      </w:r>
    </w:p>
    <w:p w14:paraId="42DD04DA" w14:textId="77777777" w:rsidR="008E28A2" w:rsidRPr="008E28A2" w:rsidRDefault="008E28A2" w:rsidP="008E28A2">
      <w:pPr>
        <w:tabs>
          <w:tab w:val="decimal" w:pos="993"/>
        </w:tabs>
        <w:spacing w:after="0"/>
        <w:contextualSpacing/>
        <w:jc w:val="both"/>
        <w:rPr>
          <w:rFonts w:ascii="Times New Roman" w:hAnsi="Times New Roman"/>
          <w:color w:val="000000" w:themeColor="text1"/>
          <w:sz w:val="24"/>
          <w:szCs w:val="24"/>
        </w:rPr>
      </w:pPr>
    </w:p>
    <w:p w14:paraId="340FE721" w14:textId="77777777" w:rsidR="008E28A2" w:rsidRPr="008E28A2" w:rsidRDefault="008E28A2" w:rsidP="008E28A2">
      <w:pPr>
        <w:tabs>
          <w:tab w:val="decimal" w:pos="993"/>
        </w:tabs>
        <w:spacing w:after="0"/>
        <w:contextualSpacing/>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IX. PASIŪLYMŲ EILĖS SUDARYMAS IR LAIMĖJUSIO PASIŪLYMO NUSTATYMAS</w:t>
      </w:r>
    </w:p>
    <w:p w14:paraId="61229ED9" w14:textId="77777777" w:rsidR="008E28A2" w:rsidRPr="008E28A2" w:rsidRDefault="008E28A2" w:rsidP="008E28A2">
      <w:pPr>
        <w:tabs>
          <w:tab w:val="decimal" w:pos="993"/>
        </w:tabs>
        <w:spacing w:after="0"/>
        <w:contextualSpacing/>
        <w:jc w:val="both"/>
        <w:rPr>
          <w:rFonts w:ascii="Times New Roman" w:hAnsi="Times New Roman"/>
          <w:color w:val="000000" w:themeColor="text1"/>
          <w:sz w:val="24"/>
          <w:szCs w:val="24"/>
        </w:rPr>
      </w:pPr>
    </w:p>
    <w:p w14:paraId="0834DE13"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Išrenkamas ekonomiškai naudingiausias pasiūlymas pagal mažiausios kainos kriterijų.</w:t>
      </w:r>
    </w:p>
    <w:p w14:paraId="6F384050"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Pasiūlymų (jeigu buvo daugiau kaip vienas pasiūlymas), atitinkančių visus pirkimo dokumentų reikalavimus, eilė nustatoma kainų didėjimo tvarka. Jeigu kelių tiekėjų pateiktų pasiūlymų kainos yra vienodos, nustatant pasiūlymų eilę pirmesnis į šią eilę įrašomas tiekėjas, kurio pasiūlymas (pateiktas CVP IS priemonėmis) pateiktas anksčiausiai. Eilė nesudaroma, jei pasiūlymą pateikė ar, pirkimo procedūrų metu atmetus kitus pasiūlymus, liko vienas tiekėjas. Laimėjusiu pripažįstamas pasiūlymas, įrašytas pirmuoju pasiūlymų eilėje.</w:t>
      </w:r>
    </w:p>
    <w:p w14:paraId="5C082CDB" w14:textId="77777777" w:rsidR="008E28A2" w:rsidRPr="008E28A2" w:rsidRDefault="008E28A2" w:rsidP="008E28A2">
      <w:pPr>
        <w:pStyle w:val="Sraopastraipa"/>
        <w:tabs>
          <w:tab w:val="decimal" w:pos="851"/>
        </w:tabs>
        <w:spacing w:after="0"/>
        <w:ind w:left="360"/>
        <w:jc w:val="both"/>
        <w:rPr>
          <w:rFonts w:ascii="Times New Roman" w:hAnsi="Times New Roman"/>
          <w:color w:val="000000" w:themeColor="text1"/>
          <w:sz w:val="24"/>
          <w:szCs w:val="24"/>
        </w:rPr>
      </w:pPr>
    </w:p>
    <w:p w14:paraId="40ADA7B3" w14:textId="77777777" w:rsidR="008E28A2" w:rsidRPr="004C5040" w:rsidRDefault="008E28A2" w:rsidP="008E28A2">
      <w:pPr>
        <w:pStyle w:val="Sraopastraipa"/>
        <w:tabs>
          <w:tab w:val="left" w:pos="1134"/>
          <w:tab w:val="left" w:pos="1418"/>
        </w:tabs>
        <w:spacing w:after="0"/>
        <w:ind w:left="0"/>
        <w:jc w:val="center"/>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X. GINČŲ NAGRINĖJIMAS</w:t>
      </w:r>
    </w:p>
    <w:p w14:paraId="61074535" w14:textId="77777777" w:rsidR="008E28A2" w:rsidRPr="004C5040" w:rsidRDefault="008E28A2" w:rsidP="008E28A2">
      <w:pPr>
        <w:pStyle w:val="Sraopastraipa"/>
        <w:tabs>
          <w:tab w:val="left" w:pos="1134"/>
          <w:tab w:val="left" w:pos="1418"/>
        </w:tabs>
        <w:spacing w:after="0"/>
        <w:ind w:left="0"/>
        <w:jc w:val="both"/>
        <w:rPr>
          <w:rStyle w:val="Hipersaitas"/>
          <w:rFonts w:ascii="Times New Roman" w:hAnsi="Times New Roman"/>
          <w:noProof/>
          <w:color w:val="auto"/>
          <w:sz w:val="24"/>
          <w:szCs w:val="24"/>
          <w:u w:val="none"/>
        </w:rPr>
      </w:pPr>
    </w:p>
    <w:p w14:paraId="6EF6F185" w14:textId="77777777" w:rsidR="008E28A2" w:rsidRPr="004C5040" w:rsidRDefault="008E28A2" w:rsidP="008E28A2">
      <w:pPr>
        <w:pStyle w:val="Sraopastraipa"/>
        <w:numPr>
          <w:ilvl w:val="0"/>
          <w:numId w:val="24"/>
        </w:numPr>
        <w:tabs>
          <w:tab w:val="left" w:pos="993"/>
          <w:tab w:val="left" w:pos="1418"/>
        </w:tabs>
        <w:suppressAutoHyphens w:val="0"/>
        <w:overflowPunct w:val="0"/>
        <w:autoSpaceDE w:val="0"/>
        <w:adjustRightInd w:val="0"/>
        <w:spacing w:after="0"/>
        <w:ind w:left="0" w:firstLine="540"/>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129C7168" w14:textId="77777777" w:rsidR="008E28A2" w:rsidRPr="004C5040" w:rsidRDefault="008E28A2" w:rsidP="008E28A2">
      <w:pPr>
        <w:pStyle w:val="Sraopastraipa"/>
        <w:tabs>
          <w:tab w:val="left" w:pos="1134"/>
          <w:tab w:val="left" w:pos="1418"/>
        </w:tabs>
        <w:spacing w:after="0"/>
        <w:ind w:left="851"/>
        <w:jc w:val="both"/>
        <w:rPr>
          <w:rStyle w:val="Hipersaitas"/>
          <w:rFonts w:ascii="Times New Roman" w:hAnsi="Times New Roman"/>
          <w:noProof/>
          <w:color w:val="auto"/>
          <w:sz w:val="24"/>
          <w:szCs w:val="24"/>
          <w:u w:val="none"/>
        </w:rPr>
      </w:pPr>
    </w:p>
    <w:p w14:paraId="16B76073" w14:textId="77777777" w:rsidR="008E28A2" w:rsidRPr="004C5040" w:rsidRDefault="008E28A2" w:rsidP="008E28A2">
      <w:pPr>
        <w:pStyle w:val="Sraopastraipa"/>
        <w:tabs>
          <w:tab w:val="left" w:pos="1134"/>
          <w:tab w:val="left" w:pos="1418"/>
        </w:tabs>
        <w:spacing w:after="0"/>
        <w:ind w:left="0"/>
        <w:jc w:val="center"/>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XI. PIRKIMO SUTARTIES SUDARYMAS</w:t>
      </w:r>
    </w:p>
    <w:p w14:paraId="13FBE210" w14:textId="77777777" w:rsidR="008E28A2" w:rsidRPr="004C5040" w:rsidRDefault="008E28A2" w:rsidP="008E28A2">
      <w:pPr>
        <w:tabs>
          <w:tab w:val="left" w:pos="993"/>
        </w:tabs>
        <w:spacing w:after="0"/>
        <w:jc w:val="both"/>
        <w:rPr>
          <w:rStyle w:val="Hipersaitas"/>
          <w:rFonts w:ascii="Times New Roman" w:hAnsi="Times New Roman"/>
          <w:noProof/>
          <w:color w:val="auto"/>
          <w:sz w:val="24"/>
          <w:szCs w:val="24"/>
          <w:u w:val="none"/>
        </w:rPr>
      </w:pPr>
    </w:p>
    <w:p w14:paraId="411C41D3" w14:textId="77777777" w:rsidR="008E28A2" w:rsidRPr="004C5040" w:rsidRDefault="008E28A2" w:rsidP="008E28A2">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Dalyvio pasiūlymą pripažinus laimėjusiu, dalyvis raštu (pranešimą siunčiant CVPIS priemonėmis) kviečiamas sudaryti Pirkimo sutartį ir jam nurodomas laikas iki kada reikia pasirašyti sutartį.</w:t>
      </w:r>
    </w:p>
    <w:p w14:paraId="74161676" w14:textId="77777777" w:rsidR="008E28A2" w:rsidRPr="004C5040" w:rsidRDefault="008E28A2" w:rsidP="008E28A2">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0E68B2C4" w14:textId="77777777" w:rsidR="008E28A2" w:rsidRPr="004C5040" w:rsidRDefault="008E28A2" w:rsidP="008E28A2">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Su Pirkimo laimėtoju sudaroma Pirkimo sutartis turi atitikti dalyvio pasiūlymą ir šias Pirkimo sąlygas.</w:t>
      </w:r>
    </w:p>
    <w:p w14:paraId="619ED375" w14:textId="77777777" w:rsidR="008E28A2" w:rsidRPr="004C5040" w:rsidRDefault="008E28A2" w:rsidP="008E28A2">
      <w:pPr>
        <w:pStyle w:val="Sraopastraipa"/>
        <w:numPr>
          <w:ilvl w:val="0"/>
          <w:numId w:val="24"/>
        </w:numPr>
        <w:tabs>
          <w:tab w:val="left" w:pos="993"/>
          <w:tab w:val="left" w:pos="1418"/>
        </w:tabs>
        <w:suppressAutoHyphens w:val="0"/>
        <w:overflowPunct w:val="0"/>
        <w:autoSpaceDE w:val="0"/>
        <w:adjustRightInd w:val="0"/>
        <w:spacing w:after="0"/>
        <w:ind w:left="0" w:firstLine="540"/>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Pirkimo sutarties sudarymo atidėjimo terminas netaikomas.</w:t>
      </w:r>
    </w:p>
    <w:p w14:paraId="25230992" w14:textId="5B8FFA0B" w:rsidR="008E28A2" w:rsidRPr="004C5040" w:rsidRDefault="008E28A2" w:rsidP="008E28A2">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Siūlomos pasirašyti sutarties sąlygos pateikiamos sutarties projekte (</w:t>
      </w:r>
      <w:r w:rsidR="00CD4E6B">
        <w:rPr>
          <w:rStyle w:val="Hipersaitas"/>
          <w:rFonts w:ascii="Times New Roman" w:hAnsi="Times New Roman"/>
          <w:noProof/>
          <w:color w:val="auto"/>
          <w:sz w:val="24"/>
          <w:szCs w:val="24"/>
          <w:u w:val="none"/>
        </w:rPr>
        <w:t>2</w:t>
      </w:r>
      <w:r w:rsidRPr="004C5040">
        <w:rPr>
          <w:rStyle w:val="Hipersaitas"/>
          <w:rFonts w:ascii="Times New Roman" w:hAnsi="Times New Roman"/>
          <w:noProof/>
          <w:color w:val="auto"/>
          <w:sz w:val="24"/>
          <w:szCs w:val="24"/>
          <w:u w:val="none"/>
        </w:rPr>
        <w:t xml:space="preserve"> priedas). </w:t>
      </w:r>
    </w:p>
    <w:p w14:paraId="4C32E641" w14:textId="77777777" w:rsidR="008E28A2" w:rsidRPr="004C5040" w:rsidRDefault="008E28A2" w:rsidP="008E28A2">
      <w:pPr>
        <w:pStyle w:val="Sraopastraipa"/>
        <w:tabs>
          <w:tab w:val="left" w:pos="993"/>
          <w:tab w:val="left" w:pos="1418"/>
        </w:tabs>
        <w:spacing w:after="0"/>
        <w:ind w:left="0" w:firstLine="567"/>
        <w:jc w:val="both"/>
        <w:rPr>
          <w:rStyle w:val="Hipersaitas"/>
          <w:rFonts w:ascii="Times New Roman" w:hAnsi="Times New Roman"/>
          <w:noProof/>
          <w:color w:val="auto"/>
          <w:sz w:val="24"/>
          <w:szCs w:val="24"/>
          <w:u w:val="none"/>
        </w:rPr>
      </w:pPr>
    </w:p>
    <w:p w14:paraId="57B818A3" w14:textId="77777777" w:rsidR="008E28A2" w:rsidRPr="008E28A2" w:rsidRDefault="00317750" w:rsidP="008E28A2">
      <w:pPr>
        <w:pStyle w:val="Sraopastraipa"/>
        <w:tabs>
          <w:tab w:val="left" w:pos="993"/>
          <w:tab w:val="left" w:pos="1418"/>
        </w:tabs>
        <w:spacing w:after="0"/>
        <w:ind w:left="0" w:firstLine="567"/>
        <w:jc w:val="both"/>
        <w:rPr>
          <w:rStyle w:val="Hipersaitas"/>
          <w:rFonts w:ascii="Times New Roman" w:hAnsi="Times New Roman"/>
          <w:noProof/>
          <w:sz w:val="24"/>
          <w:szCs w:val="24"/>
        </w:rPr>
      </w:pPr>
      <w:r>
        <w:rPr>
          <w:rStyle w:val="Hipersaitas"/>
          <w:rFonts w:ascii="Times New Roman" w:hAnsi="Times New Roman"/>
          <w:noProof/>
          <w:color w:val="auto"/>
          <w:sz w:val="24"/>
          <w:szCs w:val="24"/>
          <w:u w:val="none"/>
        </w:rPr>
        <w:pict w14:anchorId="0F6A0AE3">
          <v:rect id="_x0000_i1025" style="width:97.2pt;height:1.8pt" o:hrpct="200" o:hralign="center" o:hrstd="t" o:hr="t" fillcolor="#a0a0a0" stroked="f"/>
        </w:pict>
      </w:r>
    </w:p>
    <w:p w14:paraId="4C961AED" w14:textId="77777777" w:rsidR="008E28A2" w:rsidRPr="008E28A2" w:rsidRDefault="008E28A2" w:rsidP="008E28A2">
      <w:pPr>
        <w:pStyle w:val="Sraopastraipa"/>
        <w:tabs>
          <w:tab w:val="left" w:pos="1134"/>
          <w:tab w:val="left" w:pos="1418"/>
        </w:tabs>
        <w:spacing w:after="0"/>
        <w:ind w:left="851"/>
        <w:jc w:val="both"/>
        <w:rPr>
          <w:rStyle w:val="Hipersaitas"/>
          <w:rFonts w:ascii="Times New Roman" w:hAnsi="Times New Roman"/>
          <w:noProof/>
          <w:sz w:val="24"/>
          <w:szCs w:val="24"/>
        </w:rPr>
      </w:pPr>
    </w:p>
    <w:p w14:paraId="3593DDA6" w14:textId="77777777" w:rsidR="008E28A2" w:rsidRPr="008E28A2" w:rsidRDefault="008E28A2" w:rsidP="008E28A2">
      <w:pPr>
        <w:autoSpaceDN/>
        <w:spacing w:after="0"/>
        <w:rPr>
          <w:rFonts w:ascii="Times New Roman" w:hAnsi="Times New Roman"/>
          <w:sz w:val="24"/>
          <w:szCs w:val="24"/>
        </w:rPr>
      </w:pPr>
      <w:r w:rsidRPr="008E28A2">
        <w:rPr>
          <w:rFonts w:ascii="Times New Roman" w:hAnsi="Times New Roman"/>
          <w:sz w:val="24"/>
          <w:szCs w:val="24"/>
        </w:rPr>
        <w:br w:type="page"/>
      </w:r>
    </w:p>
    <w:p w14:paraId="67EAAFC5" w14:textId="625638EA" w:rsidR="00AE0CEF" w:rsidRPr="008E28A2" w:rsidRDefault="00AE0CEF" w:rsidP="008E28A2">
      <w:pPr>
        <w:tabs>
          <w:tab w:val="decimal" w:pos="9638"/>
        </w:tabs>
        <w:suppressAutoHyphens w:val="0"/>
        <w:overflowPunct w:val="0"/>
        <w:autoSpaceDE w:val="0"/>
        <w:adjustRightInd w:val="0"/>
        <w:spacing w:after="0"/>
        <w:jc w:val="right"/>
        <w:rPr>
          <w:rFonts w:ascii="Times New Roman" w:eastAsia="Times New Roman" w:hAnsi="Times New Roman"/>
          <w:sz w:val="24"/>
          <w:szCs w:val="24"/>
        </w:rPr>
      </w:pPr>
      <w:r w:rsidRPr="008E28A2">
        <w:rPr>
          <w:rFonts w:ascii="Times New Roman" w:eastAsia="Times New Roman" w:hAnsi="Times New Roman"/>
          <w:sz w:val="24"/>
          <w:szCs w:val="24"/>
        </w:rPr>
        <w:lastRenderedPageBreak/>
        <w:t>1 priedas</w:t>
      </w:r>
    </w:p>
    <w:p w14:paraId="31661433" w14:textId="77777777" w:rsidR="00AE0CEF" w:rsidRPr="008E28A2" w:rsidRDefault="00AE0CEF" w:rsidP="008E28A2">
      <w:pPr>
        <w:suppressAutoHyphens w:val="0"/>
        <w:autoSpaceDN/>
        <w:spacing w:after="0"/>
        <w:rPr>
          <w:rFonts w:ascii="Times New Roman" w:eastAsia="Times New Roman" w:hAnsi="Times New Roman"/>
          <w:b/>
          <w:sz w:val="24"/>
          <w:szCs w:val="24"/>
        </w:rPr>
      </w:pPr>
    </w:p>
    <w:p w14:paraId="3421B721"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r w:rsidRPr="008E28A2">
        <w:rPr>
          <w:rFonts w:ascii="Times New Roman" w:eastAsia="Times New Roman" w:hAnsi="Times New Roman"/>
          <w:sz w:val="24"/>
          <w:szCs w:val="24"/>
        </w:rPr>
        <w:t>Herbas arba prekių ženklas</w:t>
      </w:r>
    </w:p>
    <w:p w14:paraId="0C7B3539"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p>
    <w:p w14:paraId="6DB58314"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r w:rsidRPr="008E28A2">
        <w:rPr>
          <w:rFonts w:ascii="Times New Roman" w:eastAsia="Times New Roman" w:hAnsi="Times New Roman"/>
          <w:sz w:val="24"/>
          <w:szCs w:val="24"/>
        </w:rPr>
        <w:t>(Tiekėjo pavadinimas)</w:t>
      </w:r>
    </w:p>
    <w:p w14:paraId="67727905"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p>
    <w:p w14:paraId="2D999E3E"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r w:rsidRPr="008E28A2">
        <w:rPr>
          <w:rFonts w:ascii="Times New Roman" w:eastAsia="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5879CD" w14:textId="77777777" w:rsidR="00AE0CEF" w:rsidRPr="008E28A2" w:rsidRDefault="00AE0CEF" w:rsidP="008E28A2">
      <w:pPr>
        <w:overflowPunct w:val="0"/>
        <w:autoSpaceDE w:val="0"/>
        <w:spacing w:after="0"/>
        <w:jc w:val="center"/>
        <w:rPr>
          <w:rFonts w:ascii="Times New Roman" w:eastAsia="Times New Roman" w:hAnsi="Times New Roman"/>
          <w:b/>
          <w:bCs/>
          <w:sz w:val="24"/>
          <w:szCs w:val="24"/>
        </w:rPr>
      </w:pPr>
    </w:p>
    <w:p w14:paraId="5245A00A" w14:textId="2EA499C0" w:rsidR="00AE0CEF" w:rsidRPr="008E28A2" w:rsidRDefault="00AE0CEF" w:rsidP="008E28A2">
      <w:pPr>
        <w:tabs>
          <w:tab w:val="center" w:pos="2520"/>
        </w:tabs>
        <w:overflowPunct w:val="0"/>
        <w:autoSpaceDE w:val="0"/>
        <w:spacing w:after="0"/>
        <w:jc w:val="both"/>
        <w:rPr>
          <w:rFonts w:ascii="Times New Roman" w:eastAsia="Times New Roman" w:hAnsi="Times New Roman"/>
          <w:sz w:val="24"/>
          <w:szCs w:val="24"/>
        </w:rPr>
      </w:pPr>
      <w:r w:rsidRPr="008E28A2">
        <w:rPr>
          <w:rFonts w:ascii="Times New Roman" w:eastAsia="Times New Roman" w:hAnsi="Times New Roman"/>
          <w:sz w:val="24"/>
          <w:szCs w:val="24"/>
        </w:rPr>
        <w:t>P</w:t>
      </w:r>
      <w:r w:rsidR="005E1121">
        <w:rPr>
          <w:rFonts w:ascii="Times New Roman" w:eastAsia="Times New Roman" w:hAnsi="Times New Roman"/>
          <w:sz w:val="24"/>
          <w:szCs w:val="24"/>
        </w:rPr>
        <w:t>riėmimo ir integracijos agentūrai</w:t>
      </w:r>
    </w:p>
    <w:p w14:paraId="54196F21" w14:textId="77777777" w:rsidR="00AE0CEF" w:rsidRPr="008E28A2" w:rsidRDefault="00AE0CEF" w:rsidP="008E28A2">
      <w:pPr>
        <w:overflowPunct w:val="0"/>
        <w:autoSpaceDE w:val="0"/>
        <w:spacing w:after="0"/>
        <w:jc w:val="center"/>
        <w:rPr>
          <w:rFonts w:ascii="Times New Roman" w:eastAsia="Times New Roman" w:hAnsi="Times New Roman"/>
          <w:b/>
          <w:sz w:val="24"/>
          <w:szCs w:val="24"/>
        </w:rPr>
      </w:pPr>
    </w:p>
    <w:p w14:paraId="6EC93A79" w14:textId="77777777" w:rsidR="00AE0CEF" w:rsidRPr="008E28A2" w:rsidRDefault="00AE0CEF" w:rsidP="008E28A2">
      <w:pPr>
        <w:overflowPunct w:val="0"/>
        <w:autoSpaceDE w:val="0"/>
        <w:spacing w:after="0"/>
        <w:jc w:val="center"/>
        <w:rPr>
          <w:rFonts w:ascii="Times New Roman" w:eastAsia="Times New Roman" w:hAnsi="Times New Roman"/>
          <w:b/>
          <w:sz w:val="24"/>
          <w:szCs w:val="24"/>
        </w:rPr>
      </w:pPr>
      <w:r w:rsidRPr="008E28A2">
        <w:rPr>
          <w:rFonts w:ascii="Times New Roman" w:eastAsia="Times New Roman" w:hAnsi="Times New Roman"/>
          <w:b/>
          <w:sz w:val="24"/>
          <w:szCs w:val="24"/>
        </w:rPr>
        <w:t>PASIŪLYMAS</w:t>
      </w:r>
    </w:p>
    <w:p w14:paraId="38D52CF8" w14:textId="65C241A5" w:rsidR="00AE0CEF" w:rsidRPr="008E28A2" w:rsidRDefault="005E1121" w:rsidP="008E28A2">
      <w:pPr>
        <w:overflowPunct w:val="0"/>
        <w:autoSpaceDE w:val="0"/>
        <w:spacing w:after="0"/>
        <w:jc w:val="center"/>
        <w:rPr>
          <w:rFonts w:ascii="Times New Roman" w:eastAsia="Times New Roman" w:hAnsi="Times New Roman"/>
          <w:sz w:val="24"/>
          <w:szCs w:val="24"/>
        </w:rPr>
      </w:pPr>
      <w:r>
        <w:rPr>
          <w:rFonts w:ascii="Times New Roman" w:eastAsia="Times New Roman" w:hAnsi="Times New Roman"/>
          <w:b/>
          <w:sz w:val="24"/>
          <w:szCs w:val="24"/>
        </w:rPr>
        <w:t>PIRMOS PAGALBOS TĘSTINIŲ MOKYMO</w:t>
      </w:r>
      <w:r w:rsidR="004C5040">
        <w:rPr>
          <w:rFonts w:ascii="Times New Roman" w:eastAsia="Times New Roman" w:hAnsi="Times New Roman"/>
          <w:b/>
          <w:color w:val="000000" w:themeColor="text1"/>
          <w:sz w:val="24"/>
          <w:szCs w:val="24"/>
        </w:rPr>
        <w:t xml:space="preserve"> </w:t>
      </w:r>
      <w:r w:rsidR="00AE0CEF" w:rsidRPr="008E28A2">
        <w:rPr>
          <w:rFonts w:ascii="Times New Roman" w:eastAsia="Times New Roman" w:hAnsi="Times New Roman"/>
          <w:b/>
          <w:color w:val="000000" w:themeColor="text1"/>
          <w:sz w:val="24"/>
          <w:szCs w:val="24"/>
        </w:rPr>
        <w:t xml:space="preserve">PASLAUGŲ </w:t>
      </w:r>
    </w:p>
    <w:p w14:paraId="652AE70E" w14:textId="77777777" w:rsidR="00AE0CEF" w:rsidRPr="008E28A2" w:rsidRDefault="00AE0CEF" w:rsidP="008E28A2">
      <w:pPr>
        <w:spacing w:after="0"/>
        <w:ind w:left="-709" w:firstLine="840"/>
        <w:jc w:val="both"/>
        <w:rPr>
          <w:rFonts w:ascii="Times New Roman" w:eastAsia="Times New Roman" w:hAnsi="Times New Roman"/>
          <w:sz w:val="24"/>
          <w:szCs w:val="24"/>
        </w:rPr>
      </w:pPr>
    </w:p>
    <w:p w14:paraId="39EEF06F" w14:textId="77777777" w:rsidR="00AE0CEF" w:rsidRPr="008E28A2" w:rsidRDefault="00AE0CEF" w:rsidP="008E28A2">
      <w:pPr>
        <w:shd w:val="clear" w:color="auto" w:fill="FFFFFF"/>
        <w:suppressAutoHyphens w:val="0"/>
        <w:autoSpaceDN/>
        <w:spacing w:after="0"/>
        <w:jc w:val="center"/>
        <w:rPr>
          <w:rFonts w:ascii="Times New Roman" w:hAnsi="Times New Roman"/>
          <w:b/>
          <w:bCs/>
          <w:color w:val="000000"/>
          <w:sz w:val="24"/>
          <w:szCs w:val="24"/>
        </w:rPr>
      </w:pPr>
      <w:r w:rsidRPr="008E28A2">
        <w:rPr>
          <w:rFonts w:ascii="Times New Roman" w:hAnsi="Times New Roman"/>
          <w:sz w:val="24"/>
          <w:szCs w:val="24"/>
        </w:rPr>
        <w:t>____________</w:t>
      </w:r>
      <w:r w:rsidRPr="008E28A2">
        <w:rPr>
          <w:rFonts w:ascii="Times New Roman" w:hAnsi="Times New Roman"/>
          <w:b/>
          <w:bCs/>
          <w:color w:val="000000"/>
          <w:sz w:val="24"/>
          <w:szCs w:val="24"/>
        </w:rPr>
        <w:t xml:space="preserve"> </w:t>
      </w:r>
      <w:r w:rsidRPr="008E28A2">
        <w:rPr>
          <w:rFonts w:ascii="Times New Roman" w:hAnsi="Times New Roman"/>
          <w:sz w:val="24"/>
          <w:szCs w:val="24"/>
        </w:rPr>
        <w:t>Nr.______</w:t>
      </w:r>
    </w:p>
    <w:p w14:paraId="1E8A9ED4" w14:textId="77777777" w:rsidR="00AE0CEF" w:rsidRPr="008E28A2" w:rsidRDefault="00AE0CEF" w:rsidP="008E28A2">
      <w:pPr>
        <w:shd w:val="clear" w:color="auto" w:fill="FFFFFF"/>
        <w:suppressAutoHyphens w:val="0"/>
        <w:autoSpaceDN/>
        <w:spacing w:after="0"/>
        <w:rPr>
          <w:rFonts w:ascii="Times New Roman" w:hAnsi="Times New Roman"/>
          <w:bCs/>
          <w:color w:val="000000"/>
          <w:sz w:val="24"/>
          <w:szCs w:val="24"/>
        </w:rPr>
      </w:pPr>
      <w:r w:rsidRPr="008E28A2">
        <w:rPr>
          <w:rFonts w:ascii="Times New Roman" w:hAnsi="Times New Roman"/>
          <w:bCs/>
          <w:color w:val="000000"/>
          <w:sz w:val="24"/>
          <w:szCs w:val="24"/>
        </w:rPr>
        <w:t xml:space="preserve">                                                                    (Data)</w:t>
      </w:r>
    </w:p>
    <w:p w14:paraId="46FBEFF3" w14:textId="77777777" w:rsidR="00AE0CEF" w:rsidRPr="008E28A2" w:rsidRDefault="00AE0CEF" w:rsidP="008E28A2">
      <w:pPr>
        <w:suppressAutoHyphens w:val="0"/>
        <w:autoSpaceDN/>
        <w:spacing w:after="0"/>
        <w:jc w:val="center"/>
        <w:rPr>
          <w:rFonts w:ascii="Times New Roman" w:hAnsi="Times New Roman"/>
          <w:sz w:val="24"/>
          <w:szCs w:val="24"/>
        </w:rPr>
      </w:pPr>
      <w:r w:rsidRPr="008E28A2">
        <w:rPr>
          <w:rFonts w:ascii="Times New Roman" w:hAnsi="Times New Roman"/>
          <w:sz w:val="24"/>
          <w:szCs w:val="24"/>
        </w:rPr>
        <w:t xml:space="preserve">       (Vieta)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AE0CEF" w:rsidRPr="008E28A2" w14:paraId="519DAA8A" w14:textId="77777777" w:rsidTr="00B91177">
        <w:tc>
          <w:tcPr>
            <w:tcW w:w="5058" w:type="dxa"/>
            <w:tcBorders>
              <w:top w:val="single" w:sz="4" w:space="0" w:color="auto"/>
              <w:left w:val="single" w:sz="4" w:space="0" w:color="auto"/>
              <w:bottom w:val="single" w:sz="4" w:space="0" w:color="auto"/>
              <w:right w:val="single" w:sz="4" w:space="0" w:color="auto"/>
            </w:tcBorders>
          </w:tcPr>
          <w:p w14:paraId="4A311B50" w14:textId="77777777" w:rsidR="00AE0CEF" w:rsidRPr="008E28A2" w:rsidRDefault="00AE0CEF" w:rsidP="008E28A2">
            <w:pPr>
              <w:suppressAutoHyphens w:val="0"/>
              <w:autoSpaceDN/>
              <w:spacing w:after="0"/>
              <w:jc w:val="both"/>
              <w:rPr>
                <w:rFonts w:ascii="Times New Roman" w:hAnsi="Times New Roman"/>
                <w:i/>
                <w:sz w:val="24"/>
                <w:szCs w:val="24"/>
              </w:rPr>
            </w:pPr>
            <w:r w:rsidRPr="008E28A2">
              <w:rPr>
                <w:rFonts w:ascii="Times New Roman" w:hAnsi="Times New Roman"/>
                <w:sz w:val="24"/>
                <w:szCs w:val="24"/>
              </w:rPr>
              <w:t xml:space="preserve">Tiekėjo pavadinimas ir juridinio asmens kodas </w:t>
            </w:r>
            <w:r w:rsidRPr="008E28A2">
              <w:rPr>
                <w:rFonts w:ascii="Times New Roman" w:hAnsi="Times New Roman"/>
                <w:i/>
                <w:sz w:val="24"/>
                <w:szCs w:val="24"/>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8F1A454" w14:textId="77777777" w:rsidR="00AE0CEF" w:rsidRPr="008E28A2" w:rsidRDefault="00AE0CEF" w:rsidP="008E28A2">
            <w:pPr>
              <w:suppressAutoHyphens w:val="0"/>
              <w:autoSpaceDN/>
              <w:spacing w:after="0"/>
              <w:jc w:val="both"/>
              <w:rPr>
                <w:rFonts w:ascii="Times New Roman" w:hAnsi="Times New Roman"/>
                <w:sz w:val="24"/>
                <w:szCs w:val="24"/>
              </w:rPr>
            </w:pPr>
          </w:p>
          <w:p w14:paraId="493A034E"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5E87288F" w14:textId="77777777" w:rsidTr="00B91177">
        <w:tc>
          <w:tcPr>
            <w:tcW w:w="5058" w:type="dxa"/>
            <w:tcBorders>
              <w:top w:val="single" w:sz="4" w:space="0" w:color="auto"/>
              <w:left w:val="single" w:sz="4" w:space="0" w:color="auto"/>
              <w:bottom w:val="single" w:sz="4" w:space="0" w:color="auto"/>
              <w:right w:val="single" w:sz="4" w:space="0" w:color="auto"/>
            </w:tcBorders>
          </w:tcPr>
          <w:p w14:paraId="28A45CDB" w14:textId="77777777" w:rsidR="00AE0CEF" w:rsidRPr="008E28A2" w:rsidRDefault="00AE0CEF" w:rsidP="008E28A2">
            <w:pPr>
              <w:suppressAutoHyphens w:val="0"/>
              <w:autoSpaceDN/>
              <w:spacing w:after="0"/>
              <w:jc w:val="both"/>
              <w:rPr>
                <w:rFonts w:ascii="Times New Roman" w:hAnsi="Times New Roman"/>
                <w:sz w:val="24"/>
                <w:szCs w:val="24"/>
              </w:rPr>
            </w:pPr>
            <w:r w:rsidRPr="008E28A2">
              <w:rPr>
                <w:rFonts w:ascii="Times New Roman" w:hAnsi="Times New Roman"/>
                <w:sz w:val="24"/>
                <w:szCs w:val="24"/>
              </w:rPr>
              <w:t>Tiekėjo adresas</w:t>
            </w:r>
            <w:r w:rsidRPr="008E28A2">
              <w:rPr>
                <w:rFonts w:ascii="Times New Roman" w:hAnsi="Times New Roman"/>
                <w:i/>
                <w:sz w:val="24"/>
                <w:szCs w:val="24"/>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448B068A" w14:textId="77777777" w:rsidR="00AE0CEF" w:rsidRPr="008E28A2" w:rsidRDefault="00AE0CEF" w:rsidP="008E28A2">
            <w:pPr>
              <w:suppressAutoHyphens w:val="0"/>
              <w:autoSpaceDN/>
              <w:spacing w:after="0"/>
              <w:jc w:val="both"/>
              <w:rPr>
                <w:rFonts w:ascii="Times New Roman" w:hAnsi="Times New Roman"/>
                <w:sz w:val="24"/>
                <w:szCs w:val="24"/>
              </w:rPr>
            </w:pPr>
          </w:p>
          <w:p w14:paraId="2486B2D4"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22C2B87D" w14:textId="77777777" w:rsidTr="00B91177">
        <w:tc>
          <w:tcPr>
            <w:tcW w:w="5058" w:type="dxa"/>
            <w:tcBorders>
              <w:top w:val="single" w:sz="4" w:space="0" w:color="auto"/>
              <w:left w:val="single" w:sz="4" w:space="0" w:color="auto"/>
              <w:bottom w:val="single" w:sz="4" w:space="0" w:color="auto"/>
              <w:right w:val="single" w:sz="4" w:space="0" w:color="auto"/>
            </w:tcBorders>
          </w:tcPr>
          <w:p w14:paraId="022BE2F9" w14:textId="77777777" w:rsidR="00AE0CEF" w:rsidRPr="008E28A2" w:rsidRDefault="00AE0CEF" w:rsidP="008E28A2">
            <w:pPr>
              <w:suppressAutoHyphens w:val="0"/>
              <w:autoSpaceDN/>
              <w:spacing w:after="0"/>
              <w:jc w:val="both"/>
              <w:rPr>
                <w:rFonts w:ascii="Times New Roman" w:hAnsi="Times New Roman"/>
                <w:sz w:val="24"/>
                <w:szCs w:val="24"/>
              </w:rPr>
            </w:pPr>
            <w:r w:rsidRPr="008E28A2">
              <w:rPr>
                <w:rFonts w:ascii="Times New Roman" w:hAnsi="Times New Roman"/>
                <w:sz w:val="24"/>
                <w:szCs w:val="24"/>
              </w:rPr>
              <w:t>Asmens, atsakingo už pasiūlymo pateikimą, vardas, pavardė, pareigos</w:t>
            </w:r>
          </w:p>
        </w:tc>
        <w:tc>
          <w:tcPr>
            <w:tcW w:w="4831" w:type="dxa"/>
            <w:tcBorders>
              <w:top w:val="single" w:sz="4" w:space="0" w:color="auto"/>
              <w:left w:val="single" w:sz="4" w:space="0" w:color="auto"/>
              <w:bottom w:val="single" w:sz="4" w:space="0" w:color="auto"/>
              <w:right w:val="single" w:sz="4" w:space="0" w:color="auto"/>
            </w:tcBorders>
          </w:tcPr>
          <w:p w14:paraId="68AF28F2"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36838F7F" w14:textId="77777777" w:rsidTr="00B91177">
        <w:tc>
          <w:tcPr>
            <w:tcW w:w="5058" w:type="dxa"/>
            <w:tcBorders>
              <w:top w:val="single" w:sz="4" w:space="0" w:color="auto"/>
              <w:left w:val="single" w:sz="4" w:space="0" w:color="auto"/>
              <w:bottom w:val="single" w:sz="4" w:space="0" w:color="auto"/>
              <w:right w:val="single" w:sz="4" w:space="0" w:color="auto"/>
            </w:tcBorders>
          </w:tcPr>
          <w:p w14:paraId="232C6575" w14:textId="77777777" w:rsidR="00AE0CEF" w:rsidRPr="008E28A2" w:rsidRDefault="00AE0CEF" w:rsidP="008E28A2">
            <w:pPr>
              <w:suppressAutoHyphens w:val="0"/>
              <w:autoSpaceDN/>
              <w:spacing w:after="0"/>
              <w:rPr>
                <w:rFonts w:ascii="Times New Roman" w:hAnsi="Times New Roman"/>
                <w:sz w:val="24"/>
                <w:szCs w:val="24"/>
              </w:rPr>
            </w:pPr>
            <w:r w:rsidRPr="008E28A2">
              <w:rPr>
                <w:rFonts w:ascii="Times New Roman" w:hAnsi="Times New Roman"/>
                <w:sz w:val="24"/>
                <w:szCs w:val="24"/>
              </w:rPr>
              <w:t>Telefono numeris</w:t>
            </w:r>
          </w:p>
        </w:tc>
        <w:tc>
          <w:tcPr>
            <w:tcW w:w="4831" w:type="dxa"/>
            <w:tcBorders>
              <w:top w:val="single" w:sz="4" w:space="0" w:color="auto"/>
              <w:left w:val="single" w:sz="4" w:space="0" w:color="auto"/>
              <w:bottom w:val="single" w:sz="4" w:space="0" w:color="auto"/>
              <w:right w:val="single" w:sz="4" w:space="0" w:color="auto"/>
            </w:tcBorders>
          </w:tcPr>
          <w:p w14:paraId="793D0F5E"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13F354E1" w14:textId="77777777" w:rsidTr="00B91177">
        <w:tc>
          <w:tcPr>
            <w:tcW w:w="5058" w:type="dxa"/>
            <w:tcBorders>
              <w:top w:val="single" w:sz="4" w:space="0" w:color="auto"/>
              <w:left w:val="single" w:sz="4" w:space="0" w:color="auto"/>
              <w:bottom w:val="single" w:sz="4" w:space="0" w:color="auto"/>
              <w:right w:val="single" w:sz="4" w:space="0" w:color="auto"/>
            </w:tcBorders>
          </w:tcPr>
          <w:p w14:paraId="7024C8D6" w14:textId="77777777" w:rsidR="00AE0CEF" w:rsidRPr="008E28A2" w:rsidRDefault="00AE0CEF" w:rsidP="008E28A2">
            <w:pPr>
              <w:suppressAutoHyphens w:val="0"/>
              <w:autoSpaceDN/>
              <w:spacing w:after="0"/>
              <w:rPr>
                <w:rFonts w:ascii="Times New Roman" w:hAnsi="Times New Roman"/>
                <w:sz w:val="24"/>
                <w:szCs w:val="24"/>
              </w:rPr>
            </w:pPr>
            <w:r w:rsidRPr="008E28A2">
              <w:rPr>
                <w:rFonts w:ascii="Times New Roman" w:hAnsi="Times New Roman"/>
                <w:sz w:val="24"/>
                <w:szCs w:val="24"/>
              </w:rPr>
              <w:t>Fakso numeris</w:t>
            </w:r>
          </w:p>
        </w:tc>
        <w:tc>
          <w:tcPr>
            <w:tcW w:w="4831" w:type="dxa"/>
            <w:tcBorders>
              <w:top w:val="single" w:sz="4" w:space="0" w:color="auto"/>
              <w:left w:val="single" w:sz="4" w:space="0" w:color="auto"/>
              <w:bottom w:val="single" w:sz="4" w:space="0" w:color="auto"/>
              <w:right w:val="single" w:sz="4" w:space="0" w:color="auto"/>
            </w:tcBorders>
          </w:tcPr>
          <w:p w14:paraId="4E39A171"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271261AF" w14:textId="77777777" w:rsidTr="00B91177">
        <w:tc>
          <w:tcPr>
            <w:tcW w:w="5058" w:type="dxa"/>
            <w:tcBorders>
              <w:top w:val="single" w:sz="4" w:space="0" w:color="auto"/>
              <w:left w:val="single" w:sz="4" w:space="0" w:color="auto"/>
              <w:bottom w:val="single" w:sz="4" w:space="0" w:color="auto"/>
              <w:right w:val="single" w:sz="4" w:space="0" w:color="auto"/>
            </w:tcBorders>
          </w:tcPr>
          <w:p w14:paraId="790BF3A2" w14:textId="77777777" w:rsidR="00AE0CEF" w:rsidRPr="008E28A2" w:rsidRDefault="00AE0CEF" w:rsidP="008E28A2">
            <w:pPr>
              <w:suppressAutoHyphens w:val="0"/>
              <w:autoSpaceDN/>
              <w:spacing w:after="0"/>
              <w:rPr>
                <w:rFonts w:ascii="Times New Roman" w:hAnsi="Times New Roman"/>
                <w:sz w:val="24"/>
                <w:szCs w:val="24"/>
              </w:rPr>
            </w:pPr>
            <w:r w:rsidRPr="008E28A2">
              <w:rPr>
                <w:rFonts w:ascii="Times New Roman" w:hAnsi="Times New Roman"/>
                <w:sz w:val="24"/>
                <w:szCs w:val="24"/>
              </w:rPr>
              <w:t>El. pašto adresas</w:t>
            </w:r>
          </w:p>
        </w:tc>
        <w:tc>
          <w:tcPr>
            <w:tcW w:w="4831" w:type="dxa"/>
            <w:tcBorders>
              <w:top w:val="single" w:sz="4" w:space="0" w:color="auto"/>
              <w:left w:val="single" w:sz="4" w:space="0" w:color="auto"/>
              <w:bottom w:val="single" w:sz="4" w:space="0" w:color="auto"/>
              <w:right w:val="single" w:sz="4" w:space="0" w:color="auto"/>
            </w:tcBorders>
          </w:tcPr>
          <w:p w14:paraId="5A8E7B05" w14:textId="77777777" w:rsidR="00AE0CEF" w:rsidRPr="008E28A2" w:rsidRDefault="00AE0CEF" w:rsidP="008E28A2">
            <w:pPr>
              <w:suppressAutoHyphens w:val="0"/>
              <w:autoSpaceDN/>
              <w:spacing w:after="0"/>
              <w:jc w:val="both"/>
              <w:rPr>
                <w:rFonts w:ascii="Times New Roman" w:hAnsi="Times New Roman"/>
                <w:sz w:val="24"/>
                <w:szCs w:val="24"/>
              </w:rPr>
            </w:pPr>
          </w:p>
        </w:tc>
      </w:tr>
    </w:tbl>
    <w:p w14:paraId="073A3B83" w14:textId="77777777" w:rsidR="00AE0CEF" w:rsidRPr="008E28A2" w:rsidRDefault="00AE0CEF" w:rsidP="008E28A2">
      <w:pPr>
        <w:overflowPunct w:val="0"/>
        <w:autoSpaceDE w:val="0"/>
        <w:spacing w:after="0"/>
        <w:rPr>
          <w:rFonts w:ascii="Times New Roman" w:eastAsia="Times New Roman" w:hAnsi="Times New Roman"/>
          <w:sz w:val="24"/>
          <w:szCs w:val="24"/>
        </w:rPr>
      </w:pPr>
    </w:p>
    <w:p w14:paraId="6009C843" w14:textId="77777777" w:rsidR="00AE0CEF" w:rsidRPr="008E28A2" w:rsidRDefault="00AE0CEF" w:rsidP="008E28A2">
      <w:pPr>
        <w:suppressAutoHyphens w:val="0"/>
        <w:spacing w:after="0"/>
        <w:jc w:val="both"/>
        <w:rPr>
          <w:rFonts w:ascii="Times New Roman" w:hAnsi="Times New Roman"/>
          <w:spacing w:val="-4"/>
          <w:sz w:val="24"/>
          <w:szCs w:val="24"/>
        </w:rPr>
      </w:pPr>
      <w:r w:rsidRPr="008E28A2">
        <w:rPr>
          <w:rFonts w:ascii="Times New Roman" w:hAnsi="Times New Roman"/>
          <w:i/>
          <w:spacing w:val="-4"/>
          <w:sz w:val="24"/>
          <w:szCs w:val="24"/>
        </w:rPr>
        <w:t>Pastaba. Pildoma, jei tiekėjas ketina pasitelkti subtiekėją (-</w:t>
      </w:r>
      <w:proofErr w:type="spellStart"/>
      <w:r w:rsidRPr="008E28A2">
        <w:rPr>
          <w:rFonts w:ascii="Times New Roman" w:hAnsi="Times New Roman"/>
          <w:i/>
          <w:spacing w:val="-4"/>
          <w:sz w:val="24"/>
          <w:szCs w:val="24"/>
        </w:rPr>
        <w:t>us</w:t>
      </w:r>
      <w:proofErr w:type="spellEnd"/>
      <w:r w:rsidRPr="008E28A2">
        <w:rPr>
          <w:rFonts w:ascii="Times New Roman" w:hAnsi="Times New Roman"/>
          <w:i/>
          <w:spacing w:val="-4"/>
          <w:sz w:val="24"/>
          <w:szCs w:val="24"/>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E0CEF" w:rsidRPr="008E28A2" w14:paraId="763FE35C" w14:textId="77777777" w:rsidTr="00B91177">
        <w:tc>
          <w:tcPr>
            <w:tcW w:w="5058" w:type="dxa"/>
            <w:tcBorders>
              <w:top w:val="single" w:sz="4" w:space="0" w:color="auto"/>
              <w:left w:val="single" w:sz="4" w:space="0" w:color="auto"/>
              <w:bottom w:val="single" w:sz="4" w:space="0" w:color="auto"/>
              <w:right w:val="single" w:sz="4" w:space="0" w:color="auto"/>
            </w:tcBorders>
            <w:hideMark/>
          </w:tcPr>
          <w:p w14:paraId="72548A9A" w14:textId="77777777" w:rsidR="00AE0CEF" w:rsidRPr="008E28A2" w:rsidRDefault="00AE0CEF" w:rsidP="008E28A2">
            <w:pPr>
              <w:suppressAutoHyphens w:val="0"/>
              <w:spacing w:after="0"/>
              <w:rPr>
                <w:rFonts w:ascii="Times New Roman" w:hAnsi="Times New Roman"/>
                <w:i/>
                <w:sz w:val="24"/>
                <w:szCs w:val="24"/>
              </w:rPr>
            </w:pPr>
            <w:r w:rsidRPr="008E28A2">
              <w:rPr>
                <w:rFonts w:ascii="Times New Roman" w:hAnsi="Times New Roman"/>
                <w:spacing w:val="-4"/>
                <w:sz w:val="24"/>
                <w:szCs w:val="24"/>
              </w:rPr>
              <w:t xml:space="preserve">Subtiekėjo (-ų) </w:t>
            </w:r>
            <w:r w:rsidRPr="008E28A2">
              <w:rPr>
                <w:rFonts w:ascii="Times New Roman" w:hAnsi="Times New Roman"/>
                <w:sz w:val="24"/>
                <w:szCs w:val="24"/>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3056351A" w14:textId="77777777" w:rsidR="00AE0CEF" w:rsidRPr="008E28A2" w:rsidRDefault="00AE0CEF" w:rsidP="008E28A2">
            <w:pPr>
              <w:suppressAutoHyphens w:val="0"/>
              <w:spacing w:after="0"/>
              <w:jc w:val="both"/>
              <w:rPr>
                <w:rFonts w:ascii="Times New Roman" w:hAnsi="Times New Roman"/>
                <w:sz w:val="24"/>
                <w:szCs w:val="24"/>
              </w:rPr>
            </w:pPr>
          </w:p>
        </w:tc>
      </w:tr>
      <w:tr w:rsidR="00AE0CEF" w:rsidRPr="008E28A2" w14:paraId="54C056C2" w14:textId="77777777" w:rsidTr="00B91177">
        <w:tc>
          <w:tcPr>
            <w:tcW w:w="5058" w:type="dxa"/>
            <w:tcBorders>
              <w:top w:val="single" w:sz="4" w:space="0" w:color="auto"/>
              <w:left w:val="single" w:sz="4" w:space="0" w:color="auto"/>
              <w:bottom w:val="single" w:sz="4" w:space="0" w:color="auto"/>
              <w:right w:val="single" w:sz="4" w:space="0" w:color="auto"/>
            </w:tcBorders>
            <w:hideMark/>
          </w:tcPr>
          <w:p w14:paraId="0C02341D" w14:textId="77777777" w:rsidR="00AE0CEF" w:rsidRPr="008E28A2" w:rsidRDefault="00AE0CEF" w:rsidP="008E28A2">
            <w:pPr>
              <w:suppressAutoHyphens w:val="0"/>
              <w:spacing w:after="0"/>
              <w:rPr>
                <w:rFonts w:ascii="Times New Roman" w:hAnsi="Times New Roman"/>
                <w:sz w:val="24"/>
                <w:szCs w:val="24"/>
              </w:rPr>
            </w:pPr>
            <w:r w:rsidRPr="008E28A2">
              <w:rPr>
                <w:rFonts w:ascii="Times New Roman" w:hAnsi="Times New Roman"/>
                <w:spacing w:val="-4"/>
                <w:sz w:val="24"/>
                <w:szCs w:val="24"/>
              </w:rPr>
              <w:t xml:space="preserve">Subtiekėjo (-ų) </w:t>
            </w:r>
            <w:r w:rsidRPr="008E28A2">
              <w:rPr>
                <w:rFonts w:ascii="Times New Roman" w:hAnsi="Times New Roman"/>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4B960165" w14:textId="77777777" w:rsidR="00AE0CEF" w:rsidRPr="008E28A2" w:rsidRDefault="00AE0CEF" w:rsidP="008E28A2">
            <w:pPr>
              <w:suppressAutoHyphens w:val="0"/>
              <w:spacing w:after="0"/>
              <w:jc w:val="both"/>
              <w:rPr>
                <w:rFonts w:ascii="Times New Roman" w:hAnsi="Times New Roman"/>
                <w:sz w:val="24"/>
                <w:szCs w:val="24"/>
              </w:rPr>
            </w:pPr>
          </w:p>
        </w:tc>
      </w:tr>
      <w:tr w:rsidR="00AE0CEF" w:rsidRPr="008E28A2" w14:paraId="74F1A3C0" w14:textId="77777777" w:rsidTr="00B91177">
        <w:tc>
          <w:tcPr>
            <w:tcW w:w="5058" w:type="dxa"/>
            <w:tcBorders>
              <w:top w:val="single" w:sz="4" w:space="0" w:color="auto"/>
              <w:left w:val="single" w:sz="4" w:space="0" w:color="auto"/>
              <w:bottom w:val="single" w:sz="4" w:space="0" w:color="auto"/>
              <w:right w:val="single" w:sz="4" w:space="0" w:color="auto"/>
            </w:tcBorders>
            <w:hideMark/>
          </w:tcPr>
          <w:p w14:paraId="71CD2CDC" w14:textId="77777777" w:rsidR="00AE0CEF" w:rsidRPr="008E28A2" w:rsidRDefault="00AE0CEF" w:rsidP="008E28A2">
            <w:pPr>
              <w:suppressAutoHyphens w:val="0"/>
              <w:spacing w:after="0"/>
              <w:rPr>
                <w:rFonts w:ascii="Times New Roman" w:hAnsi="Times New Roman"/>
                <w:sz w:val="24"/>
                <w:szCs w:val="24"/>
              </w:rPr>
            </w:pPr>
            <w:r w:rsidRPr="008E28A2">
              <w:rPr>
                <w:rFonts w:ascii="Times New Roman" w:hAnsi="Times New Roman"/>
                <w:sz w:val="24"/>
                <w:szCs w:val="24"/>
              </w:rPr>
              <w:t>Įsipareigojimai, kuriems ketinama pasitelkti subtiekėją (-</w:t>
            </w:r>
            <w:proofErr w:type="spellStart"/>
            <w:r w:rsidRPr="008E28A2">
              <w:rPr>
                <w:rFonts w:ascii="Times New Roman" w:hAnsi="Times New Roman"/>
                <w:sz w:val="24"/>
                <w:szCs w:val="24"/>
              </w:rPr>
              <w:t>us</w:t>
            </w:r>
            <w:proofErr w:type="spellEnd"/>
            <w:r w:rsidRPr="008E28A2">
              <w:rPr>
                <w:rFonts w:ascii="Times New Roman" w:hAnsi="Times New Roman"/>
                <w:sz w:val="24"/>
                <w:szCs w:val="24"/>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673EF2B3" w14:textId="77777777" w:rsidR="00AE0CEF" w:rsidRPr="008E28A2" w:rsidRDefault="00AE0CEF" w:rsidP="008E28A2">
            <w:pPr>
              <w:suppressAutoHyphens w:val="0"/>
              <w:spacing w:after="0"/>
              <w:jc w:val="both"/>
              <w:rPr>
                <w:rFonts w:ascii="Times New Roman" w:hAnsi="Times New Roman"/>
                <w:sz w:val="24"/>
                <w:szCs w:val="24"/>
              </w:rPr>
            </w:pPr>
          </w:p>
        </w:tc>
      </w:tr>
    </w:tbl>
    <w:p w14:paraId="7523FE13" w14:textId="77777777" w:rsidR="00AE0CEF" w:rsidRPr="008E28A2" w:rsidRDefault="00AE0CEF" w:rsidP="008E28A2">
      <w:pPr>
        <w:overflowPunct w:val="0"/>
        <w:autoSpaceDE w:val="0"/>
        <w:spacing w:after="0"/>
        <w:rPr>
          <w:rFonts w:ascii="Times New Roman" w:eastAsia="Times New Roman" w:hAnsi="Times New Roman"/>
          <w:sz w:val="24"/>
          <w:szCs w:val="24"/>
        </w:rPr>
      </w:pPr>
    </w:p>
    <w:p w14:paraId="00D70C87" w14:textId="77777777" w:rsidR="00AE0CEF" w:rsidRPr="008E28A2" w:rsidRDefault="00AE0CEF" w:rsidP="008E28A2">
      <w:pPr>
        <w:numPr>
          <w:ilvl w:val="0"/>
          <w:numId w:val="17"/>
        </w:numPr>
        <w:tabs>
          <w:tab w:val="left" w:pos="851"/>
        </w:tabs>
        <w:suppressAutoHyphens w:val="0"/>
        <w:overflowPunct w:val="0"/>
        <w:autoSpaceDE w:val="0"/>
        <w:autoSpaceDN/>
        <w:adjustRightInd w:val="0"/>
        <w:spacing w:after="0"/>
        <w:ind w:left="0" w:firstLine="567"/>
        <w:contextualSpacing/>
        <w:jc w:val="both"/>
        <w:rPr>
          <w:rFonts w:ascii="Times New Roman" w:hAnsi="Times New Roman"/>
          <w:sz w:val="24"/>
          <w:szCs w:val="24"/>
        </w:rPr>
      </w:pPr>
      <w:r w:rsidRPr="008E28A2">
        <w:rPr>
          <w:rFonts w:ascii="Times New Roman" w:hAnsi="Times New Roman"/>
          <w:sz w:val="24"/>
          <w:szCs w:val="24"/>
        </w:rPr>
        <w:t>Pateikdami pasiūlymą, sutinkame su visomis pirkimo sąlygomis ir patvirtiname, kad pasiūlyme pateikta informacija yra teisinga ir apima viską, ko reikia norint tinkamai įvykdyti pirkimo sutartį.</w:t>
      </w:r>
    </w:p>
    <w:p w14:paraId="550840A1" w14:textId="77777777" w:rsidR="00AE0CEF" w:rsidRPr="008E28A2" w:rsidRDefault="00AE0CEF" w:rsidP="008E28A2">
      <w:pPr>
        <w:numPr>
          <w:ilvl w:val="0"/>
          <w:numId w:val="17"/>
        </w:numPr>
        <w:tabs>
          <w:tab w:val="left" w:pos="851"/>
        </w:tabs>
        <w:suppressAutoHyphens w:val="0"/>
        <w:overflowPunct w:val="0"/>
        <w:autoSpaceDE w:val="0"/>
        <w:autoSpaceDN/>
        <w:adjustRightInd w:val="0"/>
        <w:spacing w:after="0"/>
        <w:ind w:left="0" w:firstLine="567"/>
        <w:contextualSpacing/>
        <w:jc w:val="both"/>
        <w:rPr>
          <w:rFonts w:ascii="Times New Roman" w:hAnsi="Times New Roman"/>
          <w:sz w:val="24"/>
          <w:szCs w:val="24"/>
        </w:rPr>
      </w:pPr>
      <w:r w:rsidRPr="008E28A2">
        <w:rPr>
          <w:rFonts w:ascii="Times New Roman" w:hAnsi="Times New Roman"/>
          <w:sz w:val="24"/>
          <w:szCs w:val="24"/>
        </w:rPr>
        <w:t>Mūsų siūloma kaina:</w:t>
      </w:r>
    </w:p>
    <w:p w14:paraId="38A43310" w14:textId="77777777" w:rsidR="00AE0CEF" w:rsidRPr="008E28A2" w:rsidRDefault="00AE0CEF" w:rsidP="008E28A2">
      <w:pPr>
        <w:tabs>
          <w:tab w:val="left" w:pos="851"/>
        </w:tabs>
        <w:autoSpaceDN/>
        <w:spacing w:after="0"/>
        <w:contextualSpacing/>
        <w:rPr>
          <w:rFonts w:ascii="Times New Roman" w:hAnsi="Times New Roman"/>
          <w:sz w:val="24"/>
          <w:szCs w:val="24"/>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438"/>
        <w:gridCol w:w="1276"/>
        <w:gridCol w:w="1276"/>
        <w:gridCol w:w="1276"/>
        <w:gridCol w:w="1559"/>
        <w:gridCol w:w="1417"/>
      </w:tblGrid>
      <w:tr w:rsidR="0001239F" w:rsidRPr="008E28A2" w14:paraId="68B5024D" w14:textId="7CED64F8" w:rsidTr="0001239F">
        <w:trPr>
          <w:cantSplit/>
          <w:trHeight w:val="894"/>
        </w:trPr>
        <w:tc>
          <w:tcPr>
            <w:tcW w:w="710" w:type="dxa"/>
          </w:tcPr>
          <w:p w14:paraId="0E47B233" w14:textId="77777777" w:rsidR="0001239F" w:rsidRPr="008E28A2" w:rsidRDefault="0001239F" w:rsidP="008E28A2">
            <w:pPr>
              <w:suppressAutoHyphens w:val="0"/>
              <w:overflowPunct w:val="0"/>
              <w:autoSpaceDE w:val="0"/>
              <w:adjustRightInd w:val="0"/>
              <w:spacing w:after="0"/>
              <w:rPr>
                <w:rFonts w:ascii="Times New Roman" w:eastAsia="Times New Roman" w:hAnsi="Times New Roman"/>
                <w:sz w:val="24"/>
                <w:szCs w:val="24"/>
              </w:rPr>
            </w:pPr>
          </w:p>
        </w:tc>
        <w:tc>
          <w:tcPr>
            <w:tcW w:w="2438" w:type="dxa"/>
          </w:tcPr>
          <w:p w14:paraId="6F8C09A5" w14:textId="77777777" w:rsidR="0001239F" w:rsidRPr="008E28A2" w:rsidRDefault="0001239F" w:rsidP="008E28A2">
            <w:pPr>
              <w:suppressAutoHyphens w:val="0"/>
              <w:overflowPunct w:val="0"/>
              <w:autoSpaceDE w:val="0"/>
              <w:adjustRightInd w:val="0"/>
              <w:spacing w:after="0"/>
              <w:rPr>
                <w:rFonts w:ascii="Times New Roman" w:eastAsia="Times New Roman" w:hAnsi="Times New Roman"/>
                <w:sz w:val="24"/>
                <w:szCs w:val="24"/>
              </w:rPr>
            </w:pPr>
            <w:r w:rsidRPr="008E28A2">
              <w:rPr>
                <w:rFonts w:ascii="Times New Roman" w:eastAsia="Times New Roman" w:hAnsi="Times New Roman"/>
                <w:spacing w:val="-4"/>
                <w:sz w:val="24"/>
                <w:szCs w:val="24"/>
              </w:rPr>
              <w:t>Paslauga</w:t>
            </w:r>
          </w:p>
        </w:tc>
        <w:tc>
          <w:tcPr>
            <w:tcW w:w="1276" w:type="dxa"/>
          </w:tcPr>
          <w:p w14:paraId="6A5AE4D7" w14:textId="5A711484" w:rsidR="0001239F" w:rsidRPr="008E28A2" w:rsidRDefault="00317750" w:rsidP="008E28A2">
            <w:pPr>
              <w:suppressAutoHyphens w:val="0"/>
              <w:overflowPunct w:val="0"/>
              <w:autoSpaceDE w:val="0"/>
              <w:adjustRightInd w:val="0"/>
              <w:spacing w:after="0"/>
              <w:rPr>
                <w:rFonts w:ascii="Times New Roman" w:eastAsia="Times New Roman" w:hAnsi="Times New Roman"/>
                <w:sz w:val="24"/>
                <w:szCs w:val="24"/>
              </w:rPr>
            </w:pPr>
            <w:r>
              <w:rPr>
                <w:rFonts w:ascii="Times New Roman" w:eastAsia="Times New Roman" w:hAnsi="Times New Roman"/>
                <w:sz w:val="24"/>
                <w:szCs w:val="24"/>
              </w:rPr>
              <w:t>Preliminarus k</w:t>
            </w:r>
            <w:r w:rsidR="0001239F" w:rsidRPr="008E28A2">
              <w:rPr>
                <w:rFonts w:ascii="Times New Roman" w:eastAsia="Times New Roman" w:hAnsi="Times New Roman"/>
                <w:sz w:val="24"/>
                <w:szCs w:val="24"/>
              </w:rPr>
              <w:t xml:space="preserve">iekis, </w:t>
            </w:r>
            <w:proofErr w:type="spellStart"/>
            <w:r w:rsidR="005E1121">
              <w:rPr>
                <w:rFonts w:ascii="Times New Roman" w:eastAsia="Times New Roman" w:hAnsi="Times New Roman"/>
                <w:sz w:val="24"/>
                <w:szCs w:val="24"/>
              </w:rPr>
              <w:t>asm</w:t>
            </w:r>
            <w:proofErr w:type="spellEnd"/>
            <w:r w:rsidR="005E1121">
              <w:rPr>
                <w:rFonts w:ascii="Times New Roman" w:eastAsia="Times New Roman" w:hAnsi="Times New Roman"/>
                <w:sz w:val="24"/>
                <w:szCs w:val="24"/>
              </w:rPr>
              <w:t>.</w:t>
            </w:r>
          </w:p>
        </w:tc>
        <w:tc>
          <w:tcPr>
            <w:tcW w:w="1276" w:type="dxa"/>
          </w:tcPr>
          <w:p w14:paraId="3C0A0D82" w14:textId="60706896" w:rsidR="0001239F" w:rsidRPr="008E28A2" w:rsidRDefault="0001239F" w:rsidP="008E28A2">
            <w:pPr>
              <w:tabs>
                <w:tab w:val="left" w:pos="200"/>
              </w:tabs>
              <w:suppressAutoHyphens w:val="0"/>
              <w:overflowPunct w:val="0"/>
              <w:autoSpaceDE w:val="0"/>
              <w:adjustRightInd w:val="0"/>
              <w:spacing w:after="0"/>
              <w:rPr>
                <w:rFonts w:ascii="Times New Roman" w:eastAsia="Times New Roman" w:hAnsi="Times New Roman"/>
                <w:sz w:val="24"/>
                <w:szCs w:val="24"/>
              </w:rPr>
            </w:pPr>
            <w:r w:rsidRPr="008E28A2">
              <w:rPr>
                <w:rFonts w:ascii="Times New Roman" w:eastAsia="Times New Roman" w:hAnsi="Times New Roman"/>
                <w:sz w:val="24"/>
                <w:szCs w:val="24"/>
              </w:rPr>
              <w:t xml:space="preserve">1 </w:t>
            </w:r>
            <w:proofErr w:type="spellStart"/>
            <w:r w:rsidR="005E1121">
              <w:rPr>
                <w:rFonts w:ascii="Times New Roman" w:eastAsia="Times New Roman" w:hAnsi="Times New Roman"/>
                <w:sz w:val="24"/>
                <w:szCs w:val="24"/>
              </w:rPr>
              <w:t>asm</w:t>
            </w:r>
            <w:proofErr w:type="spellEnd"/>
            <w:r w:rsidRPr="008E28A2">
              <w:rPr>
                <w:rFonts w:ascii="Times New Roman" w:eastAsia="Times New Roman" w:hAnsi="Times New Roman"/>
                <w:sz w:val="24"/>
                <w:szCs w:val="24"/>
              </w:rPr>
              <w:t>. įkainis, Eur (be PVM)</w:t>
            </w:r>
          </w:p>
        </w:tc>
        <w:tc>
          <w:tcPr>
            <w:tcW w:w="1276" w:type="dxa"/>
          </w:tcPr>
          <w:p w14:paraId="347019D4" w14:textId="29EA6888" w:rsidR="0001239F" w:rsidRPr="008E28A2" w:rsidRDefault="0001239F" w:rsidP="008E28A2">
            <w:pPr>
              <w:tabs>
                <w:tab w:val="left" w:pos="200"/>
              </w:tabs>
              <w:suppressAutoHyphens w:val="0"/>
              <w:overflowPunct w:val="0"/>
              <w:autoSpaceDE w:val="0"/>
              <w:adjustRightInd w:val="0"/>
              <w:spacing w:after="0"/>
              <w:rPr>
                <w:rFonts w:ascii="Times New Roman" w:eastAsia="Times New Roman" w:hAnsi="Times New Roman"/>
                <w:sz w:val="24"/>
                <w:szCs w:val="24"/>
              </w:rPr>
            </w:pPr>
            <w:r w:rsidRPr="008E28A2">
              <w:rPr>
                <w:rFonts w:ascii="Times New Roman" w:eastAsia="Times New Roman" w:hAnsi="Times New Roman"/>
                <w:sz w:val="24"/>
                <w:szCs w:val="24"/>
              </w:rPr>
              <w:t xml:space="preserve">1 </w:t>
            </w:r>
            <w:proofErr w:type="spellStart"/>
            <w:r w:rsidR="005E1121">
              <w:rPr>
                <w:rFonts w:ascii="Times New Roman" w:eastAsia="Times New Roman" w:hAnsi="Times New Roman"/>
                <w:sz w:val="24"/>
                <w:szCs w:val="24"/>
              </w:rPr>
              <w:t>asm</w:t>
            </w:r>
            <w:proofErr w:type="spellEnd"/>
            <w:r w:rsidRPr="008E28A2">
              <w:rPr>
                <w:rFonts w:ascii="Times New Roman" w:eastAsia="Times New Roman" w:hAnsi="Times New Roman"/>
                <w:sz w:val="24"/>
                <w:szCs w:val="24"/>
              </w:rPr>
              <w:t>. įkainis, Eur (su PVM)</w:t>
            </w:r>
          </w:p>
        </w:tc>
        <w:tc>
          <w:tcPr>
            <w:tcW w:w="1559" w:type="dxa"/>
          </w:tcPr>
          <w:p w14:paraId="336F01F8" w14:textId="6174D7A1" w:rsidR="0001239F" w:rsidRPr="008E28A2" w:rsidRDefault="00317750" w:rsidP="008E28A2">
            <w:pPr>
              <w:tabs>
                <w:tab w:val="left" w:pos="200"/>
              </w:tabs>
              <w:suppressAutoHyphens w:val="0"/>
              <w:overflowPunct w:val="0"/>
              <w:autoSpaceDE w:val="0"/>
              <w:adjustRightInd w:val="0"/>
              <w:spacing w:after="0"/>
              <w:rPr>
                <w:rFonts w:ascii="Times New Roman" w:eastAsia="Times New Roman" w:hAnsi="Times New Roman"/>
                <w:sz w:val="24"/>
                <w:szCs w:val="24"/>
              </w:rPr>
            </w:pPr>
            <w:r>
              <w:rPr>
                <w:rFonts w:ascii="Times New Roman" w:eastAsia="Times New Roman" w:hAnsi="Times New Roman"/>
                <w:sz w:val="24"/>
                <w:szCs w:val="24"/>
              </w:rPr>
              <w:t>Preliminari v</w:t>
            </w:r>
            <w:r w:rsidR="0001239F" w:rsidRPr="008E28A2">
              <w:rPr>
                <w:rFonts w:ascii="Times New Roman" w:eastAsia="Times New Roman" w:hAnsi="Times New Roman"/>
                <w:sz w:val="24"/>
                <w:szCs w:val="24"/>
              </w:rPr>
              <w:t>is</w:t>
            </w:r>
            <w:r w:rsidR="005E1121">
              <w:rPr>
                <w:rFonts w:ascii="Times New Roman" w:eastAsia="Times New Roman" w:hAnsi="Times New Roman"/>
                <w:sz w:val="24"/>
                <w:szCs w:val="24"/>
              </w:rPr>
              <w:t>ų asmenų</w:t>
            </w:r>
            <w:r w:rsidR="0001239F" w:rsidRPr="008E28A2">
              <w:rPr>
                <w:rFonts w:ascii="Times New Roman" w:eastAsia="Times New Roman" w:hAnsi="Times New Roman"/>
                <w:sz w:val="24"/>
                <w:szCs w:val="24"/>
              </w:rPr>
              <w:t xml:space="preserve"> </w:t>
            </w:r>
            <w:r w:rsidR="005E1121">
              <w:rPr>
                <w:rFonts w:ascii="Times New Roman" w:eastAsia="Times New Roman" w:hAnsi="Times New Roman"/>
                <w:sz w:val="24"/>
                <w:szCs w:val="24"/>
              </w:rPr>
              <w:t>skaičiaus</w:t>
            </w:r>
            <w:r w:rsidR="0001239F" w:rsidRPr="008E28A2">
              <w:rPr>
                <w:rFonts w:ascii="Times New Roman" w:eastAsia="Times New Roman" w:hAnsi="Times New Roman"/>
                <w:sz w:val="24"/>
                <w:szCs w:val="24"/>
              </w:rPr>
              <w:t xml:space="preserve"> kaina (be PVM)</w:t>
            </w:r>
          </w:p>
        </w:tc>
        <w:tc>
          <w:tcPr>
            <w:tcW w:w="1417" w:type="dxa"/>
          </w:tcPr>
          <w:p w14:paraId="3A476AD1" w14:textId="3C595420" w:rsidR="0001239F" w:rsidRPr="008E28A2" w:rsidRDefault="00317750" w:rsidP="008E28A2">
            <w:pPr>
              <w:tabs>
                <w:tab w:val="left" w:pos="200"/>
              </w:tabs>
              <w:suppressAutoHyphens w:val="0"/>
              <w:overflowPunct w:val="0"/>
              <w:autoSpaceDE w:val="0"/>
              <w:adjustRightInd w:val="0"/>
              <w:spacing w:after="0"/>
              <w:rPr>
                <w:rFonts w:ascii="Times New Roman" w:eastAsia="Times New Roman" w:hAnsi="Times New Roman"/>
                <w:sz w:val="24"/>
                <w:szCs w:val="24"/>
              </w:rPr>
            </w:pPr>
            <w:r>
              <w:rPr>
                <w:rFonts w:ascii="Times New Roman" w:eastAsia="Times New Roman" w:hAnsi="Times New Roman"/>
                <w:sz w:val="24"/>
                <w:szCs w:val="24"/>
              </w:rPr>
              <w:t>Preliminari v</w:t>
            </w:r>
            <w:r w:rsidR="0001239F" w:rsidRPr="008E28A2">
              <w:rPr>
                <w:rFonts w:ascii="Times New Roman" w:eastAsia="Times New Roman" w:hAnsi="Times New Roman"/>
                <w:sz w:val="24"/>
                <w:szCs w:val="24"/>
              </w:rPr>
              <w:t xml:space="preserve">iso </w:t>
            </w:r>
            <w:r w:rsidR="005E1121">
              <w:rPr>
                <w:rFonts w:ascii="Times New Roman" w:eastAsia="Times New Roman" w:hAnsi="Times New Roman"/>
                <w:sz w:val="24"/>
                <w:szCs w:val="24"/>
              </w:rPr>
              <w:t>asmenų skaičiaus</w:t>
            </w:r>
            <w:r w:rsidR="0001239F" w:rsidRPr="008E28A2">
              <w:rPr>
                <w:rFonts w:ascii="Times New Roman" w:eastAsia="Times New Roman" w:hAnsi="Times New Roman"/>
                <w:sz w:val="24"/>
                <w:szCs w:val="24"/>
              </w:rPr>
              <w:t xml:space="preserve"> kaina (su PVM)</w:t>
            </w:r>
          </w:p>
        </w:tc>
      </w:tr>
      <w:tr w:rsidR="0001239F" w:rsidRPr="008E28A2" w14:paraId="4097E6BB" w14:textId="60D99CFB" w:rsidTr="0001239F">
        <w:tc>
          <w:tcPr>
            <w:tcW w:w="710" w:type="dxa"/>
          </w:tcPr>
          <w:p w14:paraId="03262828" w14:textId="77777777" w:rsidR="0001239F" w:rsidRPr="008E28A2" w:rsidRDefault="0001239F" w:rsidP="008E28A2">
            <w:pPr>
              <w:suppressAutoHyphens w:val="0"/>
              <w:overflowPunct w:val="0"/>
              <w:autoSpaceDE w:val="0"/>
              <w:adjustRightInd w:val="0"/>
              <w:spacing w:after="0"/>
              <w:jc w:val="both"/>
              <w:rPr>
                <w:rFonts w:ascii="Times New Roman" w:eastAsia="Times New Roman" w:hAnsi="Times New Roman"/>
                <w:sz w:val="24"/>
                <w:szCs w:val="24"/>
              </w:rPr>
            </w:pPr>
            <w:r w:rsidRPr="008E28A2">
              <w:rPr>
                <w:rFonts w:ascii="Times New Roman" w:eastAsia="Times New Roman" w:hAnsi="Times New Roman"/>
                <w:sz w:val="24"/>
                <w:szCs w:val="24"/>
              </w:rPr>
              <w:t>1.</w:t>
            </w:r>
          </w:p>
        </w:tc>
        <w:tc>
          <w:tcPr>
            <w:tcW w:w="2438" w:type="dxa"/>
          </w:tcPr>
          <w:p w14:paraId="69DF3463" w14:textId="77777777" w:rsidR="0001239F" w:rsidRPr="008E28A2" w:rsidRDefault="0001239F" w:rsidP="008E28A2">
            <w:pPr>
              <w:suppressAutoHyphens w:val="0"/>
              <w:overflowPunct w:val="0"/>
              <w:autoSpaceDE w:val="0"/>
              <w:adjustRightInd w:val="0"/>
              <w:spacing w:after="0"/>
              <w:rPr>
                <w:rFonts w:ascii="Times New Roman" w:eastAsia="Times New Roman" w:hAnsi="Times New Roman"/>
                <w:sz w:val="24"/>
                <w:szCs w:val="24"/>
              </w:rPr>
            </w:pPr>
            <w:r w:rsidRPr="008E28A2">
              <w:rPr>
                <w:rFonts w:ascii="Times New Roman" w:eastAsia="Times New Roman" w:hAnsi="Times New Roman"/>
                <w:sz w:val="24"/>
                <w:szCs w:val="24"/>
              </w:rPr>
              <w:t>2.</w:t>
            </w:r>
          </w:p>
        </w:tc>
        <w:tc>
          <w:tcPr>
            <w:tcW w:w="1276" w:type="dxa"/>
          </w:tcPr>
          <w:p w14:paraId="32E99A1A" w14:textId="77777777" w:rsidR="0001239F" w:rsidRPr="008E28A2" w:rsidRDefault="0001239F" w:rsidP="008E28A2">
            <w:pPr>
              <w:suppressAutoHyphens w:val="0"/>
              <w:overflowPunct w:val="0"/>
              <w:autoSpaceDE w:val="0"/>
              <w:adjustRightInd w:val="0"/>
              <w:spacing w:after="0"/>
              <w:jc w:val="center"/>
              <w:rPr>
                <w:rFonts w:ascii="Times New Roman" w:eastAsia="Times New Roman" w:hAnsi="Times New Roman"/>
                <w:sz w:val="24"/>
                <w:szCs w:val="24"/>
              </w:rPr>
            </w:pPr>
            <w:r w:rsidRPr="008E28A2">
              <w:rPr>
                <w:rFonts w:ascii="Times New Roman" w:eastAsia="Times New Roman" w:hAnsi="Times New Roman"/>
                <w:sz w:val="24"/>
                <w:szCs w:val="24"/>
              </w:rPr>
              <w:t>3.</w:t>
            </w:r>
          </w:p>
        </w:tc>
        <w:tc>
          <w:tcPr>
            <w:tcW w:w="1276" w:type="dxa"/>
          </w:tcPr>
          <w:p w14:paraId="46C9A3A6" w14:textId="77777777" w:rsidR="0001239F" w:rsidRPr="008E28A2" w:rsidRDefault="0001239F" w:rsidP="008E28A2">
            <w:pPr>
              <w:suppressAutoHyphens w:val="0"/>
              <w:overflowPunct w:val="0"/>
              <w:autoSpaceDE w:val="0"/>
              <w:adjustRightInd w:val="0"/>
              <w:spacing w:after="0"/>
              <w:jc w:val="center"/>
              <w:rPr>
                <w:rFonts w:ascii="Times New Roman" w:eastAsia="Times New Roman" w:hAnsi="Times New Roman"/>
                <w:sz w:val="24"/>
                <w:szCs w:val="24"/>
              </w:rPr>
            </w:pPr>
            <w:r w:rsidRPr="008E28A2">
              <w:rPr>
                <w:rFonts w:ascii="Times New Roman" w:eastAsia="Times New Roman" w:hAnsi="Times New Roman"/>
                <w:sz w:val="24"/>
                <w:szCs w:val="24"/>
              </w:rPr>
              <w:t>4.</w:t>
            </w:r>
          </w:p>
        </w:tc>
        <w:tc>
          <w:tcPr>
            <w:tcW w:w="1276" w:type="dxa"/>
          </w:tcPr>
          <w:p w14:paraId="2C9529A8" w14:textId="675173DE" w:rsidR="0001239F" w:rsidRPr="008E28A2" w:rsidRDefault="0001239F" w:rsidP="008E28A2">
            <w:pPr>
              <w:suppressAutoHyphens w:val="0"/>
              <w:overflowPunct w:val="0"/>
              <w:autoSpaceDE w:val="0"/>
              <w:adjustRightInd w:val="0"/>
              <w:spacing w:after="0"/>
              <w:jc w:val="center"/>
              <w:rPr>
                <w:rFonts w:ascii="Times New Roman" w:eastAsia="Times New Roman" w:hAnsi="Times New Roman"/>
                <w:sz w:val="24"/>
                <w:szCs w:val="24"/>
              </w:rPr>
            </w:pPr>
            <w:r w:rsidRPr="008E28A2">
              <w:rPr>
                <w:rFonts w:ascii="Times New Roman" w:eastAsia="Times New Roman" w:hAnsi="Times New Roman"/>
                <w:sz w:val="24"/>
                <w:szCs w:val="24"/>
              </w:rPr>
              <w:t>5.</w:t>
            </w:r>
          </w:p>
        </w:tc>
        <w:tc>
          <w:tcPr>
            <w:tcW w:w="1559" w:type="dxa"/>
          </w:tcPr>
          <w:p w14:paraId="7CD80C52" w14:textId="64003D9F" w:rsidR="0001239F" w:rsidRPr="008E28A2" w:rsidRDefault="0001239F" w:rsidP="008E28A2">
            <w:pPr>
              <w:suppressAutoHyphens w:val="0"/>
              <w:overflowPunct w:val="0"/>
              <w:autoSpaceDE w:val="0"/>
              <w:adjustRightInd w:val="0"/>
              <w:spacing w:after="0"/>
              <w:jc w:val="center"/>
              <w:rPr>
                <w:rFonts w:ascii="Times New Roman" w:eastAsia="Times New Roman" w:hAnsi="Times New Roman"/>
                <w:sz w:val="24"/>
                <w:szCs w:val="24"/>
              </w:rPr>
            </w:pPr>
            <w:r w:rsidRPr="008E28A2">
              <w:rPr>
                <w:rFonts w:ascii="Times New Roman" w:eastAsia="Times New Roman" w:hAnsi="Times New Roman"/>
                <w:sz w:val="24"/>
                <w:szCs w:val="24"/>
              </w:rPr>
              <w:t>6.</w:t>
            </w:r>
          </w:p>
        </w:tc>
        <w:tc>
          <w:tcPr>
            <w:tcW w:w="1417" w:type="dxa"/>
          </w:tcPr>
          <w:p w14:paraId="176826D9" w14:textId="1D8301F0" w:rsidR="0001239F" w:rsidRPr="008E28A2" w:rsidRDefault="0001239F" w:rsidP="008E28A2">
            <w:pPr>
              <w:suppressAutoHyphens w:val="0"/>
              <w:overflowPunct w:val="0"/>
              <w:autoSpaceDE w:val="0"/>
              <w:adjustRightInd w:val="0"/>
              <w:spacing w:after="0"/>
              <w:jc w:val="center"/>
              <w:rPr>
                <w:rFonts w:ascii="Times New Roman" w:eastAsia="Times New Roman" w:hAnsi="Times New Roman"/>
                <w:sz w:val="24"/>
                <w:szCs w:val="24"/>
              </w:rPr>
            </w:pPr>
            <w:r w:rsidRPr="008E28A2">
              <w:rPr>
                <w:rFonts w:ascii="Times New Roman" w:eastAsia="Times New Roman" w:hAnsi="Times New Roman"/>
                <w:sz w:val="24"/>
                <w:szCs w:val="24"/>
              </w:rPr>
              <w:t>7.</w:t>
            </w:r>
          </w:p>
        </w:tc>
      </w:tr>
      <w:tr w:rsidR="0001239F" w:rsidRPr="008E28A2" w14:paraId="3BBFEC23" w14:textId="11A70842" w:rsidTr="0001239F">
        <w:tc>
          <w:tcPr>
            <w:tcW w:w="710" w:type="dxa"/>
          </w:tcPr>
          <w:p w14:paraId="1E7B5C18" w14:textId="77777777" w:rsidR="0001239F" w:rsidRPr="008E28A2" w:rsidRDefault="0001239F" w:rsidP="008E28A2">
            <w:pPr>
              <w:suppressAutoHyphens w:val="0"/>
              <w:overflowPunct w:val="0"/>
              <w:autoSpaceDE w:val="0"/>
              <w:adjustRightInd w:val="0"/>
              <w:spacing w:after="0"/>
              <w:jc w:val="both"/>
              <w:rPr>
                <w:rFonts w:ascii="Times New Roman" w:eastAsia="Times New Roman" w:hAnsi="Times New Roman"/>
                <w:b/>
                <w:sz w:val="24"/>
                <w:szCs w:val="24"/>
              </w:rPr>
            </w:pPr>
            <w:r w:rsidRPr="008E28A2">
              <w:rPr>
                <w:rFonts w:ascii="Times New Roman" w:eastAsia="Times New Roman" w:hAnsi="Times New Roman"/>
                <w:sz w:val="24"/>
                <w:szCs w:val="24"/>
              </w:rPr>
              <w:t>1</w:t>
            </w:r>
            <w:r w:rsidRPr="008E28A2">
              <w:rPr>
                <w:rFonts w:ascii="Times New Roman" w:eastAsia="Times New Roman" w:hAnsi="Times New Roman"/>
                <w:b/>
                <w:sz w:val="24"/>
                <w:szCs w:val="24"/>
              </w:rPr>
              <w:t>.</w:t>
            </w:r>
          </w:p>
        </w:tc>
        <w:tc>
          <w:tcPr>
            <w:tcW w:w="2438" w:type="dxa"/>
          </w:tcPr>
          <w:p w14:paraId="7D88B51E" w14:textId="30455455" w:rsidR="0001239F" w:rsidRPr="008E28A2" w:rsidRDefault="005E1121" w:rsidP="008E28A2">
            <w:pPr>
              <w:suppressAutoHyphens w:val="0"/>
              <w:overflowPunct w:val="0"/>
              <w:autoSpaceDE w:val="0"/>
              <w:adjustRightInd w:val="0"/>
              <w:spacing w:after="0"/>
              <w:rPr>
                <w:rFonts w:ascii="Times New Roman" w:eastAsia="Times New Roman" w:hAnsi="Times New Roman"/>
                <w:sz w:val="24"/>
                <w:szCs w:val="24"/>
              </w:rPr>
            </w:pPr>
            <w:r>
              <w:rPr>
                <w:rFonts w:ascii="Times New Roman" w:eastAsia="Times New Roman" w:hAnsi="Times New Roman"/>
                <w:sz w:val="24"/>
                <w:szCs w:val="24"/>
              </w:rPr>
              <w:t xml:space="preserve">Pirmos pagalbos tęstinės mokymo </w:t>
            </w:r>
            <w:r w:rsidR="004C19FD">
              <w:rPr>
                <w:rFonts w:ascii="Times New Roman" w:eastAsia="Times New Roman" w:hAnsi="Times New Roman"/>
                <w:sz w:val="24"/>
                <w:szCs w:val="24"/>
              </w:rPr>
              <w:t>paslaugos</w:t>
            </w:r>
          </w:p>
        </w:tc>
        <w:tc>
          <w:tcPr>
            <w:tcW w:w="1276" w:type="dxa"/>
          </w:tcPr>
          <w:p w14:paraId="00994D24" w14:textId="346400E5" w:rsidR="0001239F" w:rsidRPr="008E28A2" w:rsidRDefault="005E1121" w:rsidP="008E28A2">
            <w:pPr>
              <w:suppressAutoHyphens w:val="0"/>
              <w:overflowPunct w:val="0"/>
              <w:autoSpaceDE w:val="0"/>
              <w:adjustRightInd w:val="0"/>
              <w:spacing w:after="0"/>
              <w:jc w:val="center"/>
              <w:rPr>
                <w:rFonts w:ascii="Times New Roman" w:eastAsia="Times New Roman" w:hAnsi="Times New Roman"/>
                <w:sz w:val="24"/>
                <w:szCs w:val="24"/>
              </w:rPr>
            </w:pPr>
            <w:r>
              <w:rPr>
                <w:rFonts w:ascii="Times New Roman" w:eastAsia="Times New Roman" w:hAnsi="Times New Roman"/>
                <w:sz w:val="24"/>
                <w:szCs w:val="24"/>
              </w:rPr>
              <w:t>52 asmenys</w:t>
            </w:r>
          </w:p>
        </w:tc>
        <w:tc>
          <w:tcPr>
            <w:tcW w:w="1276" w:type="dxa"/>
          </w:tcPr>
          <w:p w14:paraId="143120B1" w14:textId="77777777" w:rsidR="0001239F" w:rsidRPr="008E28A2" w:rsidRDefault="0001239F" w:rsidP="008E28A2">
            <w:pPr>
              <w:suppressAutoHyphens w:val="0"/>
              <w:overflowPunct w:val="0"/>
              <w:autoSpaceDE w:val="0"/>
              <w:adjustRightInd w:val="0"/>
              <w:spacing w:after="0"/>
              <w:jc w:val="both"/>
              <w:rPr>
                <w:rFonts w:ascii="Times New Roman" w:eastAsia="Times New Roman" w:hAnsi="Times New Roman"/>
                <w:sz w:val="24"/>
                <w:szCs w:val="24"/>
              </w:rPr>
            </w:pPr>
          </w:p>
        </w:tc>
        <w:tc>
          <w:tcPr>
            <w:tcW w:w="1276" w:type="dxa"/>
          </w:tcPr>
          <w:p w14:paraId="54CBB59B" w14:textId="77777777" w:rsidR="0001239F" w:rsidRPr="008E28A2" w:rsidRDefault="0001239F" w:rsidP="008E28A2">
            <w:pPr>
              <w:suppressAutoHyphens w:val="0"/>
              <w:overflowPunct w:val="0"/>
              <w:autoSpaceDE w:val="0"/>
              <w:adjustRightInd w:val="0"/>
              <w:spacing w:after="0"/>
              <w:jc w:val="both"/>
              <w:rPr>
                <w:rFonts w:ascii="Times New Roman" w:eastAsia="Times New Roman" w:hAnsi="Times New Roman"/>
                <w:sz w:val="24"/>
                <w:szCs w:val="24"/>
              </w:rPr>
            </w:pPr>
          </w:p>
        </w:tc>
        <w:tc>
          <w:tcPr>
            <w:tcW w:w="1559" w:type="dxa"/>
          </w:tcPr>
          <w:p w14:paraId="2F9608EF" w14:textId="77777777" w:rsidR="0001239F" w:rsidRPr="008E28A2" w:rsidRDefault="0001239F" w:rsidP="008E28A2">
            <w:pPr>
              <w:suppressAutoHyphens w:val="0"/>
              <w:overflowPunct w:val="0"/>
              <w:autoSpaceDE w:val="0"/>
              <w:adjustRightInd w:val="0"/>
              <w:spacing w:after="0"/>
              <w:jc w:val="both"/>
              <w:rPr>
                <w:rFonts w:ascii="Times New Roman" w:eastAsia="Times New Roman" w:hAnsi="Times New Roman"/>
                <w:sz w:val="24"/>
                <w:szCs w:val="24"/>
              </w:rPr>
            </w:pPr>
          </w:p>
        </w:tc>
        <w:tc>
          <w:tcPr>
            <w:tcW w:w="1417" w:type="dxa"/>
          </w:tcPr>
          <w:p w14:paraId="4FF49302" w14:textId="77777777" w:rsidR="0001239F" w:rsidRPr="008E28A2" w:rsidRDefault="0001239F" w:rsidP="008E28A2">
            <w:pPr>
              <w:suppressAutoHyphens w:val="0"/>
              <w:overflowPunct w:val="0"/>
              <w:autoSpaceDE w:val="0"/>
              <w:adjustRightInd w:val="0"/>
              <w:spacing w:after="0"/>
              <w:jc w:val="both"/>
              <w:rPr>
                <w:rFonts w:ascii="Times New Roman" w:eastAsia="Times New Roman" w:hAnsi="Times New Roman"/>
                <w:sz w:val="24"/>
                <w:szCs w:val="24"/>
              </w:rPr>
            </w:pPr>
          </w:p>
        </w:tc>
      </w:tr>
    </w:tbl>
    <w:p w14:paraId="7E864B0D" w14:textId="77777777" w:rsidR="00AE0CEF" w:rsidRPr="008E28A2" w:rsidRDefault="00AE0CEF" w:rsidP="008E28A2">
      <w:pPr>
        <w:tabs>
          <w:tab w:val="left" w:pos="851"/>
        </w:tabs>
        <w:autoSpaceDN/>
        <w:spacing w:after="0"/>
        <w:contextualSpacing/>
        <w:rPr>
          <w:rFonts w:ascii="Times New Roman" w:hAnsi="Times New Roman"/>
          <w:sz w:val="24"/>
          <w:szCs w:val="24"/>
        </w:rPr>
      </w:pPr>
    </w:p>
    <w:p w14:paraId="00FA1ED3" w14:textId="77777777" w:rsidR="00AE0CEF" w:rsidRPr="008E28A2" w:rsidRDefault="00AE0CEF" w:rsidP="008E28A2">
      <w:pPr>
        <w:tabs>
          <w:tab w:val="left" w:pos="851"/>
        </w:tabs>
        <w:autoSpaceDN/>
        <w:spacing w:after="0"/>
        <w:contextualSpacing/>
        <w:rPr>
          <w:rFonts w:ascii="Times New Roman" w:hAnsi="Times New Roman"/>
          <w:sz w:val="24"/>
          <w:szCs w:val="24"/>
        </w:rPr>
      </w:pPr>
    </w:p>
    <w:p w14:paraId="167D23C0" w14:textId="77777777" w:rsidR="00AE0CEF" w:rsidRPr="008E28A2" w:rsidRDefault="00AE0CEF" w:rsidP="008E28A2">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i/>
          <w:sz w:val="24"/>
          <w:szCs w:val="24"/>
        </w:rPr>
      </w:pPr>
      <w:r w:rsidRPr="008E28A2">
        <w:rPr>
          <w:rFonts w:ascii="Times New Roman" w:eastAsia="Times New Roman" w:hAnsi="Times New Roman"/>
          <w:b/>
          <w:sz w:val="24"/>
          <w:szCs w:val="24"/>
        </w:rPr>
        <w:t>*</w:t>
      </w:r>
      <w:r w:rsidRPr="008E28A2">
        <w:rPr>
          <w:rFonts w:ascii="Times New Roman" w:eastAsia="Times New Roman" w:hAnsi="Times New Roman"/>
          <w:sz w:val="24"/>
          <w:szCs w:val="24"/>
        </w:rPr>
        <w:t xml:space="preserve">Tais atvejais, kai pagal galiojančius teisės aktus tiekėjui nereikia mokėti PVM, jis lentelės skilčių dėl PVM nepildo ir nurodo priežastis, dėl kurių PVM nemokamas: </w:t>
      </w:r>
      <w:r w:rsidRPr="008E28A2">
        <w:rPr>
          <w:rFonts w:ascii="Times New Roman" w:eastAsia="Times New Roman" w:hAnsi="Times New Roman"/>
          <w:i/>
          <w:sz w:val="24"/>
          <w:szCs w:val="24"/>
        </w:rPr>
        <w:t>(įrašyti)</w:t>
      </w:r>
    </w:p>
    <w:p w14:paraId="59D13ED6" w14:textId="77777777" w:rsidR="00AE0CEF" w:rsidRPr="008E28A2" w:rsidRDefault="00AE0CEF" w:rsidP="008E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sz w:val="24"/>
          <w:szCs w:val="24"/>
        </w:rPr>
      </w:pPr>
    </w:p>
    <w:p w14:paraId="4B648506" w14:textId="77777777" w:rsidR="00AE0CEF" w:rsidRPr="008E28A2" w:rsidRDefault="00AE0CEF" w:rsidP="008E28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sz w:val="24"/>
          <w:szCs w:val="24"/>
        </w:rPr>
      </w:pPr>
    </w:p>
    <w:p w14:paraId="6A502147" w14:textId="77777777" w:rsidR="00AE0CEF" w:rsidRPr="008E28A2" w:rsidRDefault="00AE0CEF" w:rsidP="008E28A2">
      <w:pPr>
        <w:spacing w:after="0"/>
        <w:ind w:firstLine="709"/>
        <w:jc w:val="both"/>
        <w:rPr>
          <w:rFonts w:ascii="Times New Roman" w:hAnsi="Times New Roman"/>
          <w:sz w:val="24"/>
          <w:szCs w:val="24"/>
        </w:rPr>
      </w:pPr>
      <w:r w:rsidRPr="008E28A2">
        <w:rPr>
          <w:rFonts w:ascii="Times New Roman" w:hAnsi="Times New Roman"/>
          <w:sz w:val="24"/>
          <w:szCs w:val="24"/>
        </w:rPr>
        <w:t xml:space="preserve">3. Patvirtiname, kad mūsų siūlomos paslaugos visiškai atitinka Pirkimo sąlygose nustatytus reikalavimus. </w:t>
      </w:r>
    </w:p>
    <w:p w14:paraId="1F19826D" w14:textId="77777777" w:rsidR="00AE0CEF" w:rsidRPr="008E28A2" w:rsidRDefault="00AE0CEF" w:rsidP="008E28A2">
      <w:pPr>
        <w:spacing w:after="0"/>
        <w:jc w:val="both"/>
        <w:rPr>
          <w:rFonts w:ascii="Times New Roman" w:hAnsi="Times New Roman"/>
          <w:sz w:val="24"/>
          <w:szCs w:val="24"/>
        </w:rPr>
      </w:pPr>
    </w:p>
    <w:p w14:paraId="30AD5D13" w14:textId="21CAFEA9" w:rsidR="00AE0CEF" w:rsidRPr="008E28A2" w:rsidRDefault="00AE0CEF" w:rsidP="008E28A2">
      <w:pPr>
        <w:spacing w:after="0"/>
        <w:ind w:firstLine="709"/>
        <w:jc w:val="both"/>
        <w:rPr>
          <w:rFonts w:ascii="Times New Roman" w:hAnsi="Times New Roman"/>
          <w:sz w:val="24"/>
          <w:szCs w:val="24"/>
        </w:rPr>
      </w:pPr>
      <w:r w:rsidRPr="008E28A2">
        <w:rPr>
          <w:rFonts w:ascii="Times New Roman" w:hAnsi="Times New Roman"/>
          <w:sz w:val="24"/>
          <w:szCs w:val="24"/>
        </w:rPr>
        <w:t xml:space="preserve">4. Pasiūlymas galioja iki (turi galioti ne trumpiau kaip </w:t>
      </w:r>
      <w:r w:rsidR="005E1121">
        <w:rPr>
          <w:rFonts w:ascii="Times New Roman" w:hAnsi="Times New Roman"/>
          <w:sz w:val="24"/>
          <w:szCs w:val="24"/>
        </w:rPr>
        <w:t>3</w:t>
      </w:r>
      <w:r w:rsidRPr="008E28A2">
        <w:rPr>
          <w:rFonts w:ascii="Times New Roman" w:hAnsi="Times New Roman"/>
          <w:sz w:val="24"/>
          <w:szCs w:val="24"/>
        </w:rPr>
        <w:t xml:space="preserve">0 dienų nuo pasiūlymų pateikimo termino pabaigos: </w:t>
      </w:r>
      <w:r w:rsidRPr="008E28A2">
        <w:rPr>
          <w:rFonts w:ascii="Times New Roman" w:hAnsi="Times New Roman"/>
          <w:i/>
          <w:sz w:val="24"/>
          <w:szCs w:val="24"/>
        </w:rPr>
        <w:t>(nurodyti).</w:t>
      </w:r>
    </w:p>
    <w:p w14:paraId="05D874B4" w14:textId="77777777" w:rsidR="00AE0CEF" w:rsidRPr="008E28A2" w:rsidRDefault="00AE0CEF" w:rsidP="008E28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jc w:val="both"/>
        <w:rPr>
          <w:rFonts w:ascii="Times New Roman" w:eastAsia="Times New Roman" w:hAnsi="Times New Roman"/>
          <w:sz w:val="24"/>
          <w:szCs w:val="24"/>
        </w:rPr>
      </w:pPr>
    </w:p>
    <w:p w14:paraId="5C01C5DA" w14:textId="77777777" w:rsidR="00AE0CEF" w:rsidRPr="008E28A2" w:rsidRDefault="00AE0CEF" w:rsidP="008E28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sz w:val="24"/>
          <w:szCs w:val="24"/>
        </w:rPr>
      </w:pPr>
      <w:r w:rsidRPr="008E28A2">
        <w:rPr>
          <w:rFonts w:ascii="Times New Roman" w:eastAsia="Times New Roman" w:hAnsi="Times New Roman"/>
          <w:sz w:val="24"/>
          <w:szCs w:val="24"/>
        </w:rPr>
        <w:t>5.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AE0CEF" w:rsidRPr="008E28A2" w14:paraId="053D7AB4" w14:textId="77777777" w:rsidTr="00B91177">
        <w:tc>
          <w:tcPr>
            <w:tcW w:w="675" w:type="dxa"/>
          </w:tcPr>
          <w:p w14:paraId="4B101955" w14:textId="77777777" w:rsidR="00AE0CEF" w:rsidRPr="008E28A2" w:rsidRDefault="00AE0CEF" w:rsidP="008E28A2">
            <w:pPr>
              <w:widowControl w:val="0"/>
              <w:suppressAutoHyphens w:val="0"/>
              <w:autoSpaceDN/>
              <w:spacing w:after="0"/>
              <w:jc w:val="center"/>
              <w:rPr>
                <w:rFonts w:ascii="Times New Roman" w:hAnsi="Times New Roman"/>
                <w:sz w:val="24"/>
                <w:szCs w:val="24"/>
              </w:rPr>
            </w:pPr>
            <w:proofErr w:type="spellStart"/>
            <w:r w:rsidRPr="008E28A2">
              <w:rPr>
                <w:rFonts w:ascii="Times New Roman" w:hAnsi="Times New Roman"/>
                <w:sz w:val="24"/>
                <w:szCs w:val="24"/>
              </w:rPr>
              <w:t>Eil.Nr</w:t>
            </w:r>
            <w:proofErr w:type="spellEnd"/>
            <w:r w:rsidRPr="008E28A2">
              <w:rPr>
                <w:rFonts w:ascii="Times New Roman" w:hAnsi="Times New Roman"/>
                <w:sz w:val="24"/>
                <w:szCs w:val="24"/>
              </w:rPr>
              <w:t>.</w:t>
            </w:r>
          </w:p>
        </w:tc>
        <w:tc>
          <w:tcPr>
            <w:tcW w:w="6518" w:type="dxa"/>
          </w:tcPr>
          <w:p w14:paraId="43A8A340" w14:textId="77777777" w:rsidR="00AE0CEF" w:rsidRPr="008E28A2" w:rsidRDefault="00AE0CEF" w:rsidP="008E28A2">
            <w:pPr>
              <w:widowControl w:val="0"/>
              <w:suppressAutoHyphens w:val="0"/>
              <w:autoSpaceDN/>
              <w:spacing w:after="0"/>
              <w:jc w:val="center"/>
              <w:rPr>
                <w:rFonts w:ascii="Times New Roman" w:hAnsi="Times New Roman"/>
                <w:sz w:val="24"/>
                <w:szCs w:val="24"/>
              </w:rPr>
            </w:pPr>
            <w:r w:rsidRPr="008E28A2">
              <w:rPr>
                <w:rFonts w:ascii="Times New Roman" w:hAnsi="Times New Roman"/>
                <w:sz w:val="24"/>
                <w:szCs w:val="24"/>
              </w:rPr>
              <w:t>Pateiktų dokumentų pavadinimas</w:t>
            </w:r>
          </w:p>
        </w:tc>
        <w:tc>
          <w:tcPr>
            <w:tcW w:w="2583" w:type="dxa"/>
          </w:tcPr>
          <w:p w14:paraId="378BB221" w14:textId="77777777" w:rsidR="00AE0CEF" w:rsidRPr="008E28A2" w:rsidRDefault="00AE0CEF" w:rsidP="008E28A2">
            <w:pPr>
              <w:widowControl w:val="0"/>
              <w:suppressAutoHyphens w:val="0"/>
              <w:autoSpaceDN/>
              <w:spacing w:after="0"/>
              <w:jc w:val="center"/>
              <w:rPr>
                <w:rFonts w:ascii="Times New Roman" w:hAnsi="Times New Roman"/>
                <w:sz w:val="24"/>
                <w:szCs w:val="24"/>
              </w:rPr>
            </w:pPr>
            <w:r w:rsidRPr="008E28A2">
              <w:rPr>
                <w:rFonts w:ascii="Times New Roman" w:hAnsi="Times New Roman"/>
                <w:sz w:val="24"/>
                <w:szCs w:val="24"/>
              </w:rPr>
              <w:t>Dokumento puslapių skaičius</w:t>
            </w:r>
          </w:p>
        </w:tc>
      </w:tr>
      <w:tr w:rsidR="00AE0CEF" w:rsidRPr="008E28A2" w14:paraId="55407BC2" w14:textId="77777777" w:rsidTr="00B91177">
        <w:tc>
          <w:tcPr>
            <w:tcW w:w="675" w:type="dxa"/>
          </w:tcPr>
          <w:p w14:paraId="2298EF49" w14:textId="77777777" w:rsidR="00AE0CEF" w:rsidRPr="008E28A2" w:rsidRDefault="00AE0CEF" w:rsidP="008E28A2">
            <w:pPr>
              <w:suppressAutoHyphens w:val="0"/>
              <w:autoSpaceDN/>
              <w:spacing w:after="0"/>
              <w:jc w:val="both"/>
              <w:rPr>
                <w:rFonts w:ascii="Times New Roman" w:hAnsi="Times New Roman"/>
                <w:sz w:val="24"/>
                <w:szCs w:val="24"/>
              </w:rPr>
            </w:pPr>
          </w:p>
        </w:tc>
        <w:tc>
          <w:tcPr>
            <w:tcW w:w="6518" w:type="dxa"/>
          </w:tcPr>
          <w:p w14:paraId="60207738" w14:textId="77777777" w:rsidR="00AE0CEF" w:rsidRPr="008E28A2" w:rsidRDefault="00AE0CEF" w:rsidP="008E28A2">
            <w:pPr>
              <w:widowControl w:val="0"/>
              <w:suppressAutoHyphens w:val="0"/>
              <w:autoSpaceDN/>
              <w:spacing w:after="0"/>
              <w:jc w:val="both"/>
              <w:rPr>
                <w:rFonts w:ascii="Times New Roman" w:hAnsi="Times New Roman"/>
                <w:sz w:val="24"/>
                <w:szCs w:val="24"/>
              </w:rPr>
            </w:pPr>
          </w:p>
        </w:tc>
        <w:tc>
          <w:tcPr>
            <w:tcW w:w="2583" w:type="dxa"/>
          </w:tcPr>
          <w:p w14:paraId="588A85EB" w14:textId="77777777" w:rsidR="00AE0CEF" w:rsidRPr="008E28A2" w:rsidRDefault="00AE0CEF" w:rsidP="008E28A2">
            <w:pPr>
              <w:widowControl w:val="0"/>
              <w:suppressAutoHyphens w:val="0"/>
              <w:autoSpaceDN/>
              <w:spacing w:after="0"/>
              <w:jc w:val="both"/>
              <w:rPr>
                <w:rFonts w:ascii="Times New Roman" w:hAnsi="Times New Roman"/>
                <w:sz w:val="24"/>
                <w:szCs w:val="24"/>
              </w:rPr>
            </w:pPr>
          </w:p>
        </w:tc>
      </w:tr>
      <w:tr w:rsidR="00AE0CEF" w:rsidRPr="008E28A2" w14:paraId="6767179C" w14:textId="77777777" w:rsidTr="00B91177">
        <w:tc>
          <w:tcPr>
            <w:tcW w:w="675" w:type="dxa"/>
          </w:tcPr>
          <w:p w14:paraId="25D8B731" w14:textId="77777777" w:rsidR="00AE0CEF" w:rsidRPr="008E28A2" w:rsidRDefault="00AE0CEF" w:rsidP="008E28A2">
            <w:pPr>
              <w:suppressAutoHyphens w:val="0"/>
              <w:autoSpaceDN/>
              <w:spacing w:after="0"/>
              <w:jc w:val="both"/>
              <w:rPr>
                <w:rFonts w:ascii="Times New Roman" w:hAnsi="Times New Roman"/>
                <w:sz w:val="24"/>
                <w:szCs w:val="24"/>
              </w:rPr>
            </w:pPr>
          </w:p>
        </w:tc>
        <w:tc>
          <w:tcPr>
            <w:tcW w:w="6518" w:type="dxa"/>
          </w:tcPr>
          <w:p w14:paraId="05F893FE" w14:textId="77777777" w:rsidR="00AE0CEF" w:rsidRPr="008E28A2" w:rsidRDefault="00AE0CEF" w:rsidP="008E28A2">
            <w:pPr>
              <w:widowControl w:val="0"/>
              <w:tabs>
                <w:tab w:val="left" w:pos="1296"/>
                <w:tab w:val="center" w:pos="4153"/>
                <w:tab w:val="right" w:pos="8306"/>
              </w:tabs>
              <w:suppressAutoHyphens w:val="0"/>
              <w:autoSpaceDN/>
              <w:spacing w:after="0"/>
              <w:jc w:val="both"/>
              <w:rPr>
                <w:rFonts w:ascii="Times New Roman" w:eastAsia="Times New Roman" w:hAnsi="Times New Roman"/>
                <w:sz w:val="24"/>
                <w:szCs w:val="24"/>
                <w:lang w:eastAsia="lt-LT"/>
              </w:rPr>
            </w:pPr>
          </w:p>
        </w:tc>
        <w:tc>
          <w:tcPr>
            <w:tcW w:w="2583" w:type="dxa"/>
          </w:tcPr>
          <w:p w14:paraId="2C522BCD" w14:textId="77777777" w:rsidR="00AE0CEF" w:rsidRPr="008E28A2" w:rsidRDefault="00AE0CEF" w:rsidP="008E28A2">
            <w:pPr>
              <w:widowControl w:val="0"/>
              <w:suppressAutoHyphens w:val="0"/>
              <w:autoSpaceDN/>
              <w:spacing w:after="0"/>
              <w:jc w:val="both"/>
              <w:rPr>
                <w:rFonts w:ascii="Times New Roman" w:hAnsi="Times New Roman"/>
                <w:sz w:val="24"/>
                <w:szCs w:val="24"/>
              </w:rPr>
            </w:pPr>
          </w:p>
        </w:tc>
      </w:tr>
    </w:tbl>
    <w:p w14:paraId="7901A817" w14:textId="77777777" w:rsidR="00AE0CEF" w:rsidRPr="008E28A2" w:rsidRDefault="00AE0CEF" w:rsidP="008E28A2">
      <w:pPr>
        <w:suppressAutoHyphens w:val="0"/>
        <w:autoSpaceDN/>
        <w:spacing w:after="0"/>
        <w:jc w:val="both"/>
        <w:rPr>
          <w:rFonts w:ascii="Times New Roman" w:hAnsi="Times New Roman"/>
          <w:sz w:val="24"/>
          <w:szCs w:val="24"/>
        </w:rPr>
      </w:pPr>
    </w:p>
    <w:tbl>
      <w:tblPr>
        <w:tblW w:w="0" w:type="auto"/>
        <w:tblLayout w:type="fixed"/>
        <w:tblLook w:val="01E0" w:firstRow="1" w:lastRow="1" w:firstColumn="1" w:lastColumn="1" w:noHBand="0" w:noVBand="0"/>
      </w:tblPr>
      <w:tblGrid>
        <w:gridCol w:w="9828"/>
      </w:tblGrid>
      <w:tr w:rsidR="00AE0CEF" w:rsidRPr="008E28A2" w14:paraId="56CAB436" w14:textId="77777777" w:rsidTr="00B91177">
        <w:trPr>
          <w:trHeight w:val="324"/>
        </w:trPr>
        <w:tc>
          <w:tcPr>
            <w:tcW w:w="9828" w:type="dxa"/>
          </w:tcPr>
          <w:p w14:paraId="4F9A7430" w14:textId="77777777" w:rsidR="00AE0CEF" w:rsidRPr="008E28A2" w:rsidRDefault="00AE0CEF" w:rsidP="008E28A2">
            <w:pPr>
              <w:suppressAutoHyphens w:val="0"/>
              <w:autoSpaceDN/>
              <w:spacing w:after="0"/>
              <w:ind w:right="-108" w:firstLine="851"/>
              <w:jc w:val="both"/>
              <w:rPr>
                <w:rFonts w:ascii="Times New Roman" w:hAnsi="Times New Roman"/>
                <w:sz w:val="24"/>
                <w:szCs w:val="24"/>
              </w:rPr>
            </w:pPr>
            <w:r w:rsidRPr="008E28A2">
              <w:rPr>
                <w:rFonts w:ascii="Times New Roman" w:hAnsi="Times New Roman"/>
                <w:sz w:val="24"/>
                <w:szCs w:val="24"/>
              </w:rPr>
              <w:t>6. Ši pasiūlyme nurodyta informacija yra konfidenciali</w:t>
            </w:r>
            <w:r w:rsidRPr="008E28A2">
              <w:rPr>
                <w:rFonts w:ascii="Times New Roman" w:eastAsia="Times New Roman" w:hAnsi="Times New Roman"/>
                <w:b/>
                <w:sz w:val="24"/>
                <w:szCs w:val="24"/>
              </w:rPr>
              <w:t>*</w:t>
            </w:r>
            <w:r w:rsidRPr="008E28A2">
              <w:rPr>
                <w:rFonts w:ascii="Times New Roman" w:hAnsi="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AE0CEF" w:rsidRPr="008E28A2" w14:paraId="1958C43B" w14:textId="77777777" w:rsidTr="00B91177">
              <w:trPr>
                <w:trHeight w:val="989"/>
              </w:trPr>
              <w:tc>
                <w:tcPr>
                  <w:tcW w:w="610" w:type="dxa"/>
                </w:tcPr>
                <w:p w14:paraId="73683CC3"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roofErr w:type="spellStart"/>
                  <w:r w:rsidRPr="008E28A2">
                    <w:rPr>
                      <w:rFonts w:ascii="Times New Roman" w:eastAsia="Times New Roman" w:hAnsi="Times New Roman"/>
                      <w:sz w:val="24"/>
                      <w:szCs w:val="24"/>
                    </w:rPr>
                    <w:t>Eil.Nr</w:t>
                  </w:r>
                  <w:proofErr w:type="spellEnd"/>
                  <w:r w:rsidRPr="008E28A2">
                    <w:rPr>
                      <w:rFonts w:ascii="Times New Roman" w:eastAsia="Times New Roman" w:hAnsi="Times New Roman"/>
                      <w:sz w:val="24"/>
                      <w:szCs w:val="24"/>
                    </w:rPr>
                    <w:t>.</w:t>
                  </w:r>
                </w:p>
              </w:tc>
              <w:tc>
                <w:tcPr>
                  <w:tcW w:w="4205" w:type="dxa"/>
                </w:tcPr>
                <w:p w14:paraId="00EFF131" w14:textId="77777777" w:rsidR="00AE0CEF" w:rsidRPr="008E28A2" w:rsidRDefault="00AE0CEF" w:rsidP="008E28A2">
                  <w:pPr>
                    <w:suppressAutoHyphens w:val="0"/>
                    <w:autoSpaceDN/>
                    <w:spacing w:after="0"/>
                    <w:ind w:right="-108"/>
                    <w:rPr>
                      <w:rFonts w:ascii="Times New Roman" w:eastAsia="Times New Roman" w:hAnsi="Times New Roman"/>
                      <w:sz w:val="24"/>
                      <w:szCs w:val="24"/>
                    </w:rPr>
                  </w:pPr>
                  <w:r w:rsidRPr="008E28A2">
                    <w:rPr>
                      <w:rFonts w:ascii="Times New Roman" w:eastAsia="Times New Roman" w:hAnsi="Times New Roman"/>
                      <w:sz w:val="24"/>
                      <w:szCs w:val="24"/>
                    </w:rPr>
                    <w:t xml:space="preserve">Dokumento, kuriame nurodyta konfidenciali informacija, pavadinimas </w:t>
                  </w:r>
                </w:p>
              </w:tc>
              <w:tc>
                <w:tcPr>
                  <w:tcW w:w="4819" w:type="dxa"/>
                </w:tcPr>
                <w:p w14:paraId="10048B18" w14:textId="77777777" w:rsidR="00AE0CEF" w:rsidRPr="008E28A2" w:rsidRDefault="00AE0CEF" w:rsidP="008E28A2">
                  <w:pPr>
                    <w:suppressAutoHyphens w:val="0"/>
                    <w:autoSpaceDN/>
                    <w:spacing w:after="0"/>
                    <w:ind w:right="-108"/>
                    <w:jc w:val="center"/>
                    <w:rPr>
                      <w:rFonts w:ascii="Times New Roman" w:eastAsia="Times New Roman" w:hAnsi="Times New Roman"/>
                      <w:sz w:val="24"/>
                      <w:szCs w:val="24"/>
                    </w:rPr>
                  </w:pPr>
                  <w:r w:rsidRPr="008E28A2">
                    <w:rPr>
                      <w:rFonts w:ascii="Times New Roman" w:eastAsia="Times New Roman" w:hAnsi="Times New Roman"/>
                      <w:sz w:val="24"/>
                      <w:szCs w:val="24"/>
                    </w:rPr>
                    <w:t>Dokumento puslapis (-</w:t>
                  </w:r>
                  <w:proofErr w:type="spellStart"/>
                  <w:r w:rsidRPr="008E28A2">
                    <w:rPr>
                      <w:rFonts w:ascii="Times New Roman" w:eastAsia="Times New Roman" w:hAnsi="Times New Roman"/>
                      <w:sz w:val="24"/>
                      <w:szCs w:val="24"/>
                    </w:rPr>
                    <w:t>iai</w:t>
                  </w:r>
                  <w:proofErr w:type="spellEnd"/>
                  <w:r w:rsidRPr="008E28A2">
                    <w:rPr>
                      <w:rFonts w:ascii="Times New Roman" w:eastAsia="Times New Roman" w:hAnsi="Times New Roman"/>
                      <w:sz w:val="24"/>
                      <w:szCs w:val="24"/>
                    </w:rPr>
                    <w:t>), kuriuose nurodyta konfidenciali informacija</w:t>
                  </w:r>
                </w:p>
              </w:tc>
            </w:tr>
            <w:tr w:rsidR="00AE0CEF" w:rsidRPr="008E28A2" w14:paraId="0CA89A44" w14:textId="77777777" w:rsidTr="00B91177">
              <w:trPr>
                <w:trHeight w:val="428"/>
              </w:trPr>
              <w:tc>
                <w:tcPr>
                  <w:tcW w:w="610" w:type="dxa"/>
                </w:tcPr>
                <w:p w14:paraId="7D6CC65C"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205" w:type="dxa"/>
                </w:tcPr>
                <w:p w14:paraId="5102C573"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819" w:type="dxa"/>
                </w:tcPr>
                <w:p w14:paraId="725D9EF9"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r>
            <w:tr w:rsidR="00AE0CEF" w:rsidRPr="008E28A2" w14:paraId="091094D3" w14:textId="77777777" w:rsidTr="00B91177">
              <w:trPr>
                <w:trHeight w:val="428"/>
              </w:trPr>
              <w:tc>
                <w:tcPr>
                  <w:tcW w:w="610" w:type="dxa"/>
                </w:tcPr>
                <w:p w14:paraId="3B32D415"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205" w:type="dxa"/>
                </w:tcPr>
                <w:p w14:paraId="27FEF801"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819" w:type="dxa"/>
                </w:tcPr>
                <w:p w14:paraId="7B7D180D"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r>
          </w:tbl>
          <w:p w14:paraId="5C2A1DEB" w14:textId="77777777" w:rsidR="00AE0CEF" w:rsidRPr="008E28A2" w:rsidRDefault="00AE0CEF" w:rsidP="008E28A2">
            <w:pPr>
              <w:suppressAutoHyphens w:val="0"/>
              <w:autoSpaceDN/>
              <w:spacing w:after="0"/>
              <w:ind w:right="-108"/>
              <w:jc w:val="both"/>
              <w:rPr>
                <w:rFonts w:ascii="Times New Roman" w:hAnsi="Times New Roman"/>
                <w:sz w:val="24"/>
                <w:szCs w:val="24"/>
              </w:rPr>
            </w:pPr>
          </w:p>
        </w:tc>
      </w:tr>
    </w:tbl>
    <w:p w14:paraId="39704E6A" w14:textId="77777777" w:rsidR="00AE0CEF" w:rsidRPr="008E28A2" w:rsidRDefault="00AE0CEF" w:rsidP="008E28A2">
      <w:pPr>
        <w:suppressAutoHyphens w:val="0"/>
        <w:autoSpaceDN/>
        <w:spacing w:after="0"/>
        <w:ind w:firstLine="851"/>
        <w:jc w:val="both"/>
        <w:rPr>
          <w:rFonts w:ascii="Times New Roman" w:hAnsi="Times New Roman"/>
          <w:sz w:val="24"/>
          <w:szCs w:val="24"/>
        </w:rPr>
      </w:pPr>
      <w:r w:rsidRPr="008E28A2">
        <w:rPr>
          <w:rFonts w:ascii="Times New Roman" w:eastAsia="Times New Roman" w:hAnsi="Times New Roman"/>
          <w:b/>
          <w:sz w:val="24"/>
          <w:szCs w:val="24"/>
        </w:rPr>
        <w:t>*</w:t>
      </w:r>
      <w:r w:rsidRPr="008E28A2">
        <w:rPr>
          <w:rFonts w:ascii="Times New Roman" w:hAnsi="Times New Roman"/>
          <w:sz w:val="24"/>
          <w:szCs w:val="24"/>
        </w:rPr>
        <w:t xml:space="preserve">Tiekėjui nenurodžius, kokia informacija yra konfidenciali, laikoma, kad konfidencialios informacijos pasiūlyme nėra. </w:t>
      </w:r>
      <w:r w:rsidRPr="008E28A2">
        <w:rPr>
          <w:rFonts w:ascii="Times New Roman" w:eastAsia="Times New Roman" w:hAnsi="Times New Roman"/>
          <w:b/>
          <w:sz w:val="24"/>
          <w:szCs w:val="24"/>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E0CEF" w:rsidRPr="008E28A2" w14:paraId="54E9D8F3" w14:textId="77777777" w:rsidTr="00B91177">
        <w:trPr>
          <w:trHeight w:val="285"/>
        </w:trPr>
        <w:tc>
          <w:tcPr>
            <w:tcW w:w="3284" w:type="dxa"/>
            <w:tcBorders>
              <w:top w:val="nil"/>
              <w:left w:val="nil"/>
              <w:bottom w:val="single" w:sz="4" w:space="0" w:color="auto"/>
              <w:right w:val="nil"/>
            </w:tcBorders>
          </w:tcPr>
          <w:p w14:paraId="247D0756" w14:textId="77777777" w:rsidR="00AE0CEF" w:rsidRPr="008E28A2" w:rsidRDefault="00AE0CEF" w:rsidP="008E28A2">
            <w:pPr>
              <w:suppressAutoHyphens w:val="0"/>
              <w:autoSpaceDN/>
              <w:spacing w:after="0"/>
              <w:ind w:right="-1"/>
              <w:rPr>
                <w:rFonts w:ascii="Times New Roman" w:hAnsi="Times New Roman"/>
                <w:sz w:val="24"/>
                <w:szCs w:val="24"/>
              </w:rPr>
            </w:pPr>
          </w:p>
          <w:p w14:paraId="6B8F2503" w14:textId="77777777" w:rsidR="00AE0CEF" w:rsidRPr="008E28A2" w:rsidRDefault="00AE0CEF" w:rsidP="008E28A2">
            <w:pPr>
              <w:suppressAutoHyphens w:val="0"/>
              <w:autoSpaceDN/>
              <w:spacing w:after="0"/>
              <w:ind w:right="-1"/>
              <w:rPr>
                <w:rFonts w:ascii="Times New Roman" w:hAnsi="Times New Roman"/>
                <w:sz w:val="24"/>
                <w:szCs w:val="24"/>
              </w:rPr>
            </w:pPr>
          </w:p>
        </w:tc>
        <w:tc>
          <w:tcPr>
            <w:tcW w:w="604" w:type="dxa"/>
          </w:tcPr>
          <w:p w14:paraId="6D8BDBD3"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7D11AF"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701" w:type="dxa"/>
          </w:tcPr>
          <w:p w14:paraId="3E1C2CEF"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59F495CE" w14:textId="77777777" w:rsidR="00AE0CEF" w:rsidRPr="008E28A2" w:rsidRDefault="00AE0CEF" w:rsidP="008E28A2">
            <w:pPr>
              <w:suppressAutoHyphens w:val="0"/>
              <w:autoSpaceDN/>
              <w:spacing w:after="0"/>
              <w:ind w:right="-1"/>
              <w:jc w:val="right"/>
              <w:rPr>
                <w:rFonts w:ascii="Times New Roman" w:hAnsi="Times New Roman"/>
                <w:sz w:val="24"/>
                <w:szCs w:val="24"/>
              </w:rPr>
            </w:pPr>
          </w:p>
        </w:tc>
        <w:tc>
          <w:tcPr>
            <w:tcW w:w="648" w:type="dxa"/>
          </w:tcPr>
          <w:p w14:paraId="1723D688" w14:textId="77777777" w:rsidR="00AE0CEF" w:rsidRPr="008E28A2" w:rsidRDefault="00AE0CEF" w:rsidP="008E28A2">
            <w:pPr>
              <w:suppressAutoHyphens w:val="0"/>
              <w:autoSpaceDN/>
              <w:spacing w:after="0"/>
              <w:ind w:right="-1"/>
              <w:jc w:val="right"/>
              <w:rPr>
                <w:rFonts w:ascii="Times New Roman" w:hAnsi="Times New Roman"/>
                <w:sz w:val="24"/>
                <w:szCs w:val="24"/>
              </w:rPr>
            </w:pPr>
          </w:p>
        </w:tc>
      </w:tr>
      <w:tr w:rsidR="00AE0CEF" w:rsidRPr="008E28A2" w14:paraId="5C27EEB7" w14:textId="77777777" w:rsidTr="00B91177">
        <w:trPr>
          <w:trHeight w:val="596"/>
        </w:trPr>
        <w:tc>
          <w:tcPr>
            <w:tcW w:w="3284" w:type="dxa"/>
            <w:tcBorders>
              <w:top w:val="single" w:sz="4" w:space="0" w:color="auto"/>
              <w:left w:val="nil"/>
              <w:bottom w:val="nil"/>
              <w:right w:val="nil"/>
            </w:tcBorders>
          </w:tcPr>
          <w:p w14:paraId="2A34CF4D" w14:textId="77777777" w:rsidR="00AE0CEF" w:rsidRPr="008E28A2" w:rsidRDefault="00AE0CEF" w:rsidP="008E28A2">
            <w:pPr>
              <w:suppressAutoHyphens w:val="0"/>
              <w:autoSpaceDN/>
              <w:snapToGrid w:val="0"/>
              <w:spacing w:after="0"/>
              <w:jc w:val="center"/>
              <w:rPr>
                <w:rFonts w:ascii="Times New Roman" w:eastAsia="Times New Roman" w:hAnsi="Times New Roman"/>
                <w:position w:val="6"/>
                <w:sz w:val="24"/>
                <w:szCs w:val="24"/>
              </w:rPr>
            </w:pPr>
            <w:r w:rsidRPr="008E28A2">
              <w:rPr>
                <w:rFonts w:ascii="Times New Roman" w:eastAsia="Times New Roman" w:hAnsi="Times New Roman"/>
                <w:position w:val="6"/>
                <w:sz w:val="24"/>
                <w:szCs w:val="24"/>
              </w:rPr>
              <w:t>(Tiekėjo arba jo įgalioto asmens pareigų pavadinimas)</w:t>
            </w:r>
          </w:p>
        </w:tc>
        <w:tc>
          <w:tcPr>
            <w:tcW w:w="604" w:type="dxa"/>
          </w:tcPr>
          <w:p w14:paraId="47017B76"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1EEA4A71" w14:textId="77777777" w:rsidR="00AE0CEF" w:rsidRPr="008E28A2" w:rsidRDefault="00AE0CEF" w:rsidP="008E28A2">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(Parašas)</w:t>
            </w:r>
            <w:r w:rsidRPr="008E28A2">
              <w:rPr>
                <w:rFonts w:ascii="Times New Roman" w:hAnsi="Times New Roman"/>
                <w:i/>
                <w:sz w:val="24"/>
                <w:szCs w:val="24"/>
              </w:rPr>
              <w:t xml:space="preserve"> </w:t>
            </w:r>
          </w:p>
        </w:tc>
        <w:tc>
          <w:tcPr>
            <w:tcW w:w="701" w:type="dxa"/>
          </w:tcPr>
          <w:p w14:paraId="1D368C19"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50A953A7" w14:textId="77777777" w:rsidR="00AE0CEF" w:rsidRPr="008E28A2" w:rsidRDefault="00AE0CEF" w:rsidP="008E28A2">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(Vardas ir pavardė)</w:t>
            </w:r>
            <w:r w:rsidRPr="008E28A2">
              <w:rPr>
                <w:rFonts w:ascii="Times New Roman" w:hAnsi="Times New Roman"/>
                <w:i/>
                <w:sz w:val="24"/>
                <w:szCs w:val="24"/>
              </w:rPr>
              <w:t xml:space="preserve"> </w:t>
            </w:r>
          </w:p>
        </w:tc>
        <w:tc>
          <w:tcPr>
            <w:tcW w:w="648" w:type="dxa"/>
          </w:tcPr>
          <w:p w14:paraId="0AFB0CD5" w14:textId="77777777" w:rsidR="00AE0CEF" w:rsidRPr="008E28A2" w:rsidRDefault="00AE0CEF" w:rsidP="008E28A2">
            <w:pPr>
              <w:suppressAutoHyphens w:val="0"/>
              <w:autoSpaceDN/>
              <w:spacing w:after="0"/>
              <w:ind w:right="-1"/>
              <w:jc w:val="center"/>
              <w:rPr>
                <w:rFonts w:ascii="Times New Roman" w:hAnsi="Times New Roman"/>
                <w:sz w:val="24"/>
                <w:szCs w:val="24"/>
              </w:rPr>
            </w:pPr>
          </w:p>
        </w:tc>
      </w:tr>
    </w:tbl>
    <w:p w14:paraId="02FDCA2F" w14:textId="77777777" w:rsidR="00AE0CEF" w:rsidRPr="008E28A2" w:rsidRDefault="00AE0CEF" w:rsidP="008E28A2">
      <w:pPr>
        <w:tabs>
          <w:tab w:val="decimal" w:pos="9638"/>
        </w:tabs>
        <w:suppressAutoHyphens w:val="0"/>
        <w:overflowPunct w:val="0"/>
        <w:autoSpaceDE w:val="0"/>
        <w:adjustRightInd w:val="0"/>
        <w:spacing w:after="0"/>
        <w:jc w:val="right"/>
        <w:rPr>
          <w:rFonts w:ascii="Times New Roman" w:eastAsia="Times New Roman" w:hAnsi="Times New Roman"/>
          <w:sz w:val="24"/>
          <w:szCs w:val="24"/>
        </w:rPr>
      </w:pPr>
    </w:p>
    <w:p w14:paraId="5D422F89" w14:textId="494051A0" w:rsidR="00AE0CEF" w:rsidRDefault="00AE0CEF" w:rsidP="008E28A2">
      <w:pPr>
        <w:suppressAutoHyphens w:val="0"/>
        <w:autoSpaceDN/>
        <w:spacing w:after="0"/>
        <w:rPr>
          <w:rFonts w:ascii="Times New Roman" w:eastAsia="Times New Roman" w:hAnsi="Times New Roman"/>
          <w:sz w:val="24"/>
          <w:szCs w:val="24"/>
        </w:rPr>
      </w:pPr>
      <w:r w:rsidRPr="008E28A2">
        <w:rPr>
          <w:rFonts w:ascii="Times New Roman" w:eastAsia="Times New Roman" w:hAnsi="Times New Roman"/>
          <w:sz w:val="24"/>
          <w:szCs w:val="24"/>
        </w:rPr>
        <w:br w:type="page"/>
      </w:r>
    </w:p>
    <w:p w14:paraId="714703B6" w14:textId="1DC00A8A" w:rsidR="00B91177" w:rsidRDefault="00B91177" w:rsidP="00B91177">
      <w:pPr>
        <w:tabs>
          <w:tab w:val="left" w:pos="993"/>
        </w:tabs>
        <w:spacing w:after="0"/>
        <w:ind w:left="709" w:hanging="709"/>
        <w:rPr>
          <w:rFonts w:ascii="Times New Roman" w:eastAsiaTheme="minorHAnsi" w:hAnsi="Times New Roman"/>
          <w:b/>
          <w:sz w:val="24"/>
          <w:szCs w:val="24"/>
        </w:rPr>
        <w:sectPr w:rsidR="00B91177" w:rsidSect="00B91177">
          <w:footerReference w:type="default" r:id="rId13"/>
          <w:footerReference w:type="first" r:id="rId14"/>
          <w:pgSz w:w="11900" w:h="16840"/>
          <w:pgMar w:top="1134" w:right="567" w:bottom="1134" w:left="1701" w:header="720" w:footer="720" w:gutter="0"/>
          <w:cols w:space="720"/>
          <w:titlePg/>
          <w:docGrid w:linePitch="326"/>
        </w:sectPr>
      </w:pPr>
    </w:p>
    <w:p w14:paraId="20B46585" w14:textId="77777777" w:rsidR="007F2787" w:rsidRDefault="007F2787" w:rsidP="00B91177">
      <w:pPr>
        <w:tabs>
          <w:tab w:val="left" w:pos="993"/>
        </w:tabs>
        <w:spacing w:after="0"/>
        <w:rPr>
          <w:rFonts w:ascii="Times New Roman" w:eastAsiaTheme="minorHAnsi" w:hAnsi="Times New Roman"/>
          <w:b/>
          <w:sz w:val="24"/>
          <w:szCs w:val="24"/>
        </w:rPr>
      </w:pPr>
    </w:p>
    <w:p w14:paraId="4FBEC908" w14:textId="77777777" w:rsidR="007F2787" w:rsidRDefault="007F2787" w:rsidP="00B91177">
      <w:pPr>
        <w:tabs>
          <w:tab w:val="left" w:pos="993"/>
        </w:tabs>
        <w:spacing w:after="0"/>
        <w:rPr>
          <w:rFonts w:ascii="Times New Roman" w:eastAsiaTheme="minorHAnsi" w:hAnsi="Times New Roman"/>
          <w:b/>
          <w:sz w:val="24"/>
          <w:szCs w:val="24"/>
        </w:rPr>
      </w:pPr>
    </w:p>
    <w:tbl>
      <w:tblPr>
        <w:tblW w:w="2835" w:type="dxa"/>
        <w:tblInd w:w="6804" w:type="dxa"/>
        <w:tblLook w:val="01E0" w:firstRow="1" w:lastRow="1" w:firstColumn="1" w:lastColumn="1" w:noHBand="0" w:noVBand="0"/>
      </w:tblPr>
      <w:tblGrid>
        <w:gridCol w:w="2835"/>
      </w:tblGrid>
      <w:tr w:rsidR="007F2787" w:rsidRPr="008E28A2" w14:paraId="634368D8" w14:textId="77777777" w:rsidTr="00B91177">
        <w:tc>
          <w:tcPr>
            <w:tcW w:w="2835" w:type="dxa"/>
          </w:tcPr>
          <w:p w14:paraId="585C2D51" w14:textId="67B31094" w:rsidR="007F2787" w:rsidRPr="008E28A2" w:rsidRDefault="002A594B" w:rsidP="00B91177">
            <w:pPr>
              <w:suppressAutoHyphens w:val="0"/>
              <w:overflowPunct w:val="0"/>
              <w:autoSpaceDE w:val="0"/>
              <w:adjustRightInd w:val="0"/>
              <w:spacing w:after="0"/>
              <w:ind w:left="461"/>
              <w:rPr>
                <w:rFonts w:ascii="Times New Roman" w:eastAsia="Times New Roman" w:hAnsi="Times New Roman"/>
                <w:sz w:val="24"/>
                <w:szCs w:val="24"/>
              </w:rPr>
            </w:pPr>
            <w:r>
              <w:rPr>
                <w:rFonts w:ascii="Times New Roman" w:eastAsia="Times New Roman" w:hAnsi="Times New Roman"/>
                <w:sz w:val="24"/>
                <w:szCs w:val="24"/>
              </w:rPr>
              <w:t>2</w:t>
            </w:r>
            <w:r w:rsidR="007F2787" w:rsidRPr="008E28A2">
              <w:rPr>
                <w:rFonts w:ascii="Times New Roman" w:eastAsia="Times New Roman" w:hAnsi="Times New Roman"/>
                <w:sz w:val="24"/>
                <w:szCs w:val="24"/>
              </w:rPr>
              <w:t xml:space="preserve"> priedas</w:t>
            </w:r>
          </w:p>
        </w:tc>
      </w:tr>
      <w:tr w:rsidR="007F2787" w:rsidRPr="008E28A2" w14:paraId="01561127" w14:textId="77777777" w:rsidTr="00B91177">
        <w:tc>
          <w:tcPr>
            <w:tcW w:w="2835" w:type="dxa"/>
          </w:tcPr>
          <w:p w14:paraId="2C1A204E" w14:textId="77777777" w:rsidR="007F2787" w:rsidRPr="008E28A2" w:rsidRDefault="007F2787" w:rsidP="00B91177">
            <w:pPr>
              <w:suppressAutoHyphens w:val="0"/>
              <w:overflowPunct w:val="0"/>
              <w:autoSpaceDE w:val="0"/>
              <w:adjustRightInd w:val="0"/>
              <w:spacing w:after="0"/>
              <w:ind w:left="740" w:hanging="279"/>
              <w:rPr>
                <w:rFonts w:ascii="Times New Roman" w:eastAsia="Times New Roman" w:hAnsi="Times New Roman"/>
                <w:b/>
                <w:sz w:val="24"/>
                <w:szCs w:val="24"/>
              </w:rPr>
            </w:pPr>
            <w:r w:rsidRPr="008E28A2">
              <w:rPr>
                <w:rFonts w:ascii="Times New Roman" w:eastAsia="Times New Roman" w:hAnsi="Times New Roman"/>
                <w:b/>
                <w:sz w:val="24"/>
                <w:szCs w:val="24"/>
              </w:rPr>
              <w:t>Sutarties projektas</w:t>
            </w:r>
          </w:p>
        </w:tc>
      </w:tr>
    </w:tbl>
    <w:p w14:paraId="7627FC6E"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32C8D559" w14:textId="77777777" w:rsidR="007F2787" w:rsidRDefault="007F2787" w:rsidP="007F2787">
      <w:pPr>
        <w:tabs>
          <w:tab w:val="left" w:pos="993"/>
        </w:tabs>
        <w:spacing w:after="0"/>
        <w:rPr>
          <w:rFonts w:ascii="Times New Roman" w:eastAsiaTheme="minorHAnsi" w:hAnsi="Times New Roman"/>
          <w:b/>
          <w:sz w:val="24"/>
          <w:szCs w:val="24"/>
        </w:rPr>
      </w:pPr>
    </w:p>
    <w:p w14:paraId="64EC6A92" w14:textId="77777777" w:rsidR="007F2787" w:rsidRDefault="007F2787" w:rsidP="008E28A2">
      <w:pPr>
        <w:tabs>
          <w:tab w:val="left" w:pos="993"/>
        </w:tabs>
        <w:spacing w:after="0"/>
        <w:ind w:left="709" w:hanging="709"/>
        <w:jc w:val="center"/>
        <w:rPr>
          <w:rFonts w:ascii="Times New Roman" w:eastAsiaTheme="minorHAnsi" w:hAnsi="Times New Roman"/>
          <w:b/>
          <w:sz w:val="24"/>
          <w:szCs w:val="24"/>
        </w:rPr>
      </w:pPr>
    </w:p>
    <w:p w14:paraId="32CDDD19" w14:textId="1E2C9EF2" w:rsidR="006021CE" w:rsidRPr="008E28A2" w:rsidRDefault="002A594B" w:rsidP="008E28A2">
      <w:pPr>
        <w:tabs>
          <w:tab w:val="left" w:pos="993"/>
        </w:tabs>
        <w:spacing w:after="0"/>
        <w:ind w:left="709" w:hanging="709"/>
        <w:jc w:val="center"/>
        <w:rPr>
          <w:rFonts w:ascii="Times New Roman" w:eastAsiaTheme="minorHAnsi" w:hAnsi="Times New Roman"/>
          <w:b/>
          <w:sz w:val="24"/>
          <w:szCs w:val="24"/>
        </w:rPr>
      </w:pPr>
      <w:r>
        <w:rPr>
          <w:rFonts w:ascii="Times New Roman" w:eastAsiaTheme="minorHAnsi" w:hAnsi="Times New Roman"/>
          <w:b/>
          <w:sz w:val="24"/>
          <w:szCs w:val="24"/>
        </w:rPr>
        <w:t>PIRMOS PAGALBOS TĘSTINIŲ MOKYMO</w:t>
      </w:r>
      <w:r w:rsidR="004C19FD">
        <w:rPr>
          <w:rFonts w:ascii="Times New Roman" w:eastAsiaTheme="minorHAnsi" w:hAnsi="Times New Roman"/>
          <w:b/>
          <w:sz w:val="24"/>
          <w:szCs w:val="24"/>
        </w:rPr>
        <w:t xml:space="preserve"> </w:t>
      </w:r>
      <w:r w:rsidR="006021CE" w:rsidRPr="008E28A2">
        <w:rPr>
          <w:rFonts w:ascii="Times New Roman" w:eastAsiaTheme="minorHAnsi" w:hAnsi="Times New Roman"/>
          <w:b/>
          <w:sz w:val="24"/>
          <w:szCs w:val="24"/>
        </w:rPr>
        <w:t xml:space="preserve">PASLAUGŲ SUTARTIS </w:t>
      </w:r>
    </w:p>
    <w:p w14:paraId="77BF4CC5" w14:textId="01F0D498" w:rsidR="000C388D" w:rsidRPr="008E28A2" w:rsidRDefault="000C388D" w:rsidP="008E28A2">
      <w:pPr>
        <w:tabs>
          <w:tab w:val="left" w:pos="993"/>
        </w:tabs>
        <w:spacing w:after="0"/>
        <w:ind w:left="709" w:hanging="709"/>
        <w:jc w:val="center"/>
        <w:rPr>
          <w:rFonts w:ascii="Times New Roman" w:eastAsiaTheme="minorHAnsi" w:hAnsi="Times New Roman"/>
          <w:sz w:val="24"/>
          <w:szCs w:val="24"/>
        </w:rPr>
      </w:pPr>
      <w:r w:rsidRPr="008E28A2">
        <w:rPr>
          <w:rFonts w:ascii="Times New Roman" w:eastAsiaTheme="minorHAnsi" w:hAnsi="Times New Roman"/>
          <w:b/>
          <w:sz w:val="24"/>
          <w:szCs w:val="24"/>
        </w:rPr>
        <w:t xml:space="preserve">NR. </w:t>
      </w:r>
    </w:p>
    <w:p w14:paraId="1EA7DD5A" w14:textId="79B56AC7" w:rsidR="006021CE" w:rsidRPr="008E28A2" w:rsidRDefault="006021CE" w:rsidP="008E28A2">
      <w:pPr>
        <w:tabs>
          <w:tab w:val="left" w:pos="993"/>
        </w:tabs>
        <w:spacing w:after="0"/>
        <w:ind w:left="709" w:right="-846" w:hanging="709"/>
        <w:jc w:val="center"/>
        <w:rPr>
          <w:rFonts w:ascii="Times New Roman" w:hAnsi="Times New Roman"/>
          <w:sz w:val="24"/>
          <w:szCs w:val="24"/>
        </w:rPr>
      </w:pPr>
      <w:r w:rsidRPr="008E28A2">
        <w:rPr>
          <w:rFonts w:ascii="Times New Roman" w:hAnsi="Times New Roman"/>
          <w:sz w:val="24"/>
          <w:szCs w:val="24"/>
        </w:rPr>
        <w:t>20</w:t>
      </w:r>
      <w:r w:rsidR="00E31982" w:rsidRPr="008E28A2">
        <w:rPr>
          <w:rFonts w:ascii="Times New Roman" w:hAnsi="Times New Roman"/>
          <w:sz w:val="24"/>
          <w:szCs w:val="24"/>
        </w:rPr>
        <w:t>2</w:t>
      </w:r>
      <w:r w:rsidR="00A6536E">
        <w:rPr>
          <w:rFonts w:ascii="Times New Roman" w:hAnsi="Times New Roman"/>
          <w:sz w:val="24"/>
          <w:szCs w:val="24"/>
        </w:rPr>
        <w:t>5</w:t>
      </w:r>
      <w:r w:rsidR="00CC2AD1" w:rsidRPr="008E28A2">
        <w:rPr>
          <w:rFonts w:ascii="Times New Roman" w:hAnsi="Times New Roman"/>
          <w:sz w:val="24"/>
          <w:szCs w:val="24"/>
        </w:rPr>
        <w:t xml:space="preserve"> </w:t>
      </w:r>
      <w:r w:rsidRPr="008E28A2">
        <w:rPr>
          <w:rFonts w:ascii="Times New Roman" w:hAnsi="Times New Roman"/>
          <w:sz w:val="24"/>
          <w:szCs w:val="24"/>
        </w:rPr>
        <w:t xml:space="preserve">m. </w:t>
      </w:r>
      <w:r w:rsidR="000653CF" w:rsidRPr="008E28A2">
        <w:rPr>
          <w:rFonts w:ascii="Times New Roman" w:hAnsi="Times New Roman"/>
          <w:sz w:val="24"/>
          <w:szCs w:val="24"/>
        </w:rPr>
        <w:t xml:space="preserve"> </w:t>
      </w:r>
      <w:r w:rsidR="00A6536E">
        <w:rPr>
          <w:rFonts w:ascii="Times New Roman" w:hAnsi="Times New Roman"/>
          <w:sz w:val="24"/>
          <w:szCs w:val="24"/>
        </w:rPr>
        <w:t xml:space="preserve">    </w:t>
      </w:r>
      <w:r w:rsidR="004C19FD">
        <w:rPr>
          <w:rFonts w:ascii="Times New Roman" w:hAnsi="Times New Roman"/>
          <w:sz w:val="24"/>
          <w:szCs w:val="24"/>
        </w:rPr>
        <w:t xml:space="preserve"> </w:t>
      </w:r>
      <w:r w:rsidRPr="008E28A2">
        <w:rPr>
          <w:rFonts w:ascii="Times New Roman" w:hAnsi="Times New Roman"/>
          <w:sz w:val="24"/>
          <w:szCs w:val="24"/>
        </w:rPr>
        <w:t xml:space="preserve"> mėn. _____ d.</w:t>
      </w:r>
      <w:r w:rsidR="005C049E" w:rsidRPr="008E28A2">
        <w:rPr>
          <w:rFonts w:ascii="Times New Roman" w:hAnsi="Times New Roman"/>
          <w:sz w:val="24"/>
          <w:szCs w:val="24"/>
        </w:rPr>
        <w:t xml:space="preserve"> </w:t>
      </w:r>
    </w:p>
    <w:p w14:paraId="28E3944C" w14:textId="68C0B2A6" w:rsidR="006021CE" w:rsidRPr="008E28A2" w:rsidRDefault="002A594B" w:rsidP="008E28A2">
      <w:pPr>
        <w:tabs>
          <w:tab w:val="left" w:pos="993"/>
        </w:tabs>
        <w:spacing w:after="0"/>
        <w:ind w:left="709" w:hanging="709"/>
        <w:jc w:val="center"/>
        <w:rPr>
          <w:rFonts w:ascii="Times New Roman" w:hAnsi="Times New Roman"/>
          <w:sz w:val="24"/>
          <w:szCs w:val="24"/>
        </w:rPr>
      </w:pPr>
      <w:r>
        <w:rPr>
          <w:rFonts w:ascii="Times New Roman" w:hAnsi="Times New Roman"/>
          <w:sz w:val="24"/>
          <w:szCs w:val="24"/>
        </w:rPr>
        <w:t>Vilnius</w:t>
      </w:r>
    </w:p>
    <w:p w14:paraId="58959C84" w14:textId="77777777" w:rsidR="00ED04F4" w:rsidRPr="008E28A2" w:rsidRDefault="00ED04F4" w:rsidP="008E28A2">
      <w:pPr>
        <w:tabs>
          <w:tab w:val="left" w:pos="993"/>
        </w:tabs>
        <w:spacing w:after="0"/>
        <w:ind w:left="709" w:hanging="709"/>
        <w:jc w:val="center"/>
        <w:rPr>
          <w:rFonts w:ascii="Times New Roman" w:eastAsiaTheme="minorHAnsi" w:hAnsi="Times New Roman"/>
          <w:b/>
          <w:sz w:val="24"/>
          <w:szCs w:val="24"/>
        </w:rPr>
      </w:pPr>
    </w:p>
    <w:p w14:paraId="289AFE53" w14:textId="2EDCD13E" w:rsidR="004C19FD" w:rsidRPr="009C3070" w:rsidRDefault="004C19FD" w:rsidP="004C19FD">
      <w:pPr>
        <w:tabs>
          <w:tab w:val="left" w:pos="993"/>
        </w:tabs>
        <w:spacing w:after="0"/>
        <w:ind w:firstLine="709"/>
        <w:jc w:val="both"/>
        <w:rPr>
          <w:rFonts w:ascii="Times New Roman" w:hAnsi="Times New Roman"/>
          <w:sz w:val="24"/>
          <w:szCs w:val="24"/>
        </w:rPr>
      </w:pPr>
      <w:r w:rsidRPr="009C3070">
        <w:rPr>
          <w:rFonts w:ascii="Times New Roman" w:hAnsi="Times New Roman"/>
          <w:b/>
          <w:sz w:val="24"/>
          <w:szCs w:val="24"/>
        </w:rPr>
        <w:t>P</w:t>
      </w:r>
      <w:r w:rsidR="00A6536E">
        <w:rPr>
          <w:rFonts w:ascii="Times New Roman" w:hAnsi="Times New Roman"/>
          <w:b/>
          <w:sz w:val="24"/>
          <w:szCs w:val="24"/>
        </w:rPr>
        <w:t>riėmimo ir integracijos agentūra</w:t>
      </w:r>
      <w:r w:rsidRPr="009C3070">
        <w:rPr>
          <w:rFonts w:ascii="Times New Roman" w:hAnsi="Times New Roman"/>
          <w:i/>
          <w:iCs/>
          <w:sz w:val="24"/>
          <w:szCs w:val="24"/>
        </w:rPr>
        <w:t>,</w:t>
      </w:r>
      <w:r w:rsidRPr="009C3070">
        <w:rPr>
          <w:rFonts w:ascii="Times New Roman" w:hAnsi="Times New Roman"/>
          <w:sz w:val="24"/>
          <w:szCs w:val="24"/>
        </w:rPr>
        <w:t xml:space="preserve"> atstovaujama direktor</w:t>
      </w:r>
      <w:r w:rsidR="00A6536E">
        <w:rPr>
          <w:rFonts w:ascii="Times New Roman" w:hAnsi="Times New Roman"/>
          <w:sz w:val="24"/>
          <w:szCs w:val="24"/>
        </w:rPr>
        <w:t>iaus</w:t>
      </w:r>
      <w:r w:rsidR="00DD59BD">
        <w:rPr>
          <w:rFonts w:ascii="Times New Roman" w:hAnsi="Times New Roman"/>
          <w:sz w:val="24"/>
          <w:szCs w:val="24"/>
        </w:rPr>
        <w:t xml:space="preserve"> </w:t>
      </w:r>
      <w:r w:rsidR="00A6536E">
        <w:rPr>
          <w:rFonts w:ascii="Times New Roman" w:hAnsi="Times New Roman"/>
          <w:sz w:val="24"/>
          <w:szCs w:val="24"/>
        </w:rPr>
        <w:t>Gedimino Pocius</w:t>
      </w:r>
      <w:r w:rsidRPr="009C3070">
        <w:rPr>
          <w:rFonts w:ascii="Times New Roman" w:hAnsi="Times New Roman"/>
          <w:sz w:val="24"/>
          <w:szCs w:val="24"/>
        </w:rPr>
        <w:t>, veikiančio pagal įstaigos nuostatus (toliau – Užsakovas), ir ________________________________, atstovaujama (-</w:t>
      </w:r>
      <w:proofErr w:type="spellStart"/>
      <w:r w:rsidRPr="009C3070">
        <w:rPr>
          <w:rFonts w:ascii="Times New Roman" w:hAnsi="Times New Roman"/>
          <w:sz w:val="24"/>
          <w:szCs w:val="24"/>
        </w:rPr>
        <w:t>as</w:t>
      </w:r>
      <w:proofErr w:type="spellEnd"/>
      <w:r w:rsidRPr="009C3070">
        <w:rPr>
          <w:rFonts w:ascii="Times New Roman" w:hAnsi="Times New Roman"/>
          <w:sz w:val="24"/>
          <w:szCs w:val="24"/>
        </w:rPr>
        <w:t>) ______________________, veikiančio (-</w:t>
      </w:r>
      <w:proofErr w:type="spellStart"/>
      <w:r w:rsidRPr="009C3070">
        <w:rPr>
          <w:rFonts w:ascii="Times New Roman" w:hAnsi="Times New Roman"/>
          <w:sz w:val="24"/>
          <w:szCs w:val="24"/>
        </w:rPr>
        <w:t>ios</w:t>
      </w:r>
      <w:proofErr w:type="spellEnd"/>
      <w:r w:rsidRPr="009C3070">
        <w:rPr>
          <w:rFonts w:ascii="Times New Roman" w:hAnsi="Times New Roman"/>
          <w:sz w:val="24"/>
          <w:szCs w:val="24"/>
        </w:rPr>
        <w:t xml:space="preserve">) pagal </w:t>
      </w:r>
      <w:r w:rsidRPr="009C3070">
        <w:rPr>
          <w:rFonts w:ascii="Times New Roman" w:hAnsi="Times New Roman"/>
          <w:sz w:val="24"/>
          <w:szCs w:val="24"/>
          <w:u w:val="single"/>
        </w:rPr>
        <w:t xml:space="preserve">                                                  </w:t>
      </w:r>
      <w:r w:rsidRPr="009C3070">
        <w:rPr>
          <w:rFonts w:ascii="Times New Roman" w:hAnsi="Times New Roman"/>
          <w:sz w:val="24"/>
          <w:szCs w:val="24"/>
        </w:rPr>
        <w:t>(toliau – Paslaugų teikėjas), toliau kartu šioje paslaugų viešojo pirkimo – pardavimo sutartyje vadinami Šalimis, o kiekvienas atskirai – Šalimi, vadovaudamiesi viešojo pirkimo [„</w:t>
      </w:r>
      <w:r w:rsidRPr="009C3070">
        <w:rPr>
          <w:rFonts w:ascii="Times New Roman" w:hAnsi="Times New Roman"/>
          <w:i/>
          <w:sz w:val="24"/>
          <w:szCs w:val="24"/>
        </w:rPr>
        <w:t>Pavadinimas</w:t>
      </w:r>
      <w:r w:rsidRPr="009C3070">
        <w:rPr>
          <w:rFonts w:ascii="Times New Roman" w:hAnsi="Times New Roman"/>
          <w:sz w:val="24"/>
          <w:szCs w:val="24"/>
        </w:rPr>
        <w:t>“]                 [</w:t>
      </w:r>
      <w:r w:rsidRPr="009C3070">
        <w:rPr>
          <w:rFonts w:ascii="Times New Roman" w:hAnsi="Times New Roman"/>
          <w:i/>
          <w:sz w:val="24"/>
          <w:szCs w:val="24"/>
        </w:rPr>
        <w:t>Pirkimo Nr.</w:t>
      </w:r>
      <w:r w:rsidRPr="009C3070">
        <w:rPr>
          <w:rFonts w:ascii="Times New Roman" w:hAnsi="Times New Roman"/>
          <w:sz w:val="24"/>
          <w:szCs w:val="24"/>
        </w:rPr>
        <w:t xml:space="preserve"> </w:t>
      </w:r>
      <w:r w:rsidRPr="009C3070">
        <w:rPr>
          <w:rFonts w:ascii="Times New Roman" w:hAnsi="Times New Roman"/>
          <w:sz w:val="24"/>
          <w:szCs w:val="24"/>
          <w:u w:val="single"/>
        </w:rPr>
        <w:t xml:space="preserve">                 </w:t>
      </w:r>
      <w:r w:rsidRPr="009C3070">
        <w:rPr>
          <w:rFonts w:ascii="Times New Roman" w:hAnsi="Times New Roman"/>
          <w:sz w:val="24"/>
          <w:szCs w:val="24"/>
        </w:rPr>
        <w:t>] dokumentais ir Paslaugų teikėjo pasiūlymu, sudarė šią paslaugų viešojo pirkimo – pardavimo sutartį, toliau vadinamą Sutartimi, ir susitarė dėl toliau išvardintų sąlygų.</w:t>
      </w:r>
    </w:p>
    <w:p w14:paraId="5D1B7158" w14:textId="77777777" w:rsidR="004C19FD" w:rsidRPr="009C3070" w:rsidRDefault="004C19FD" w:rsidP="004C19FD">
      <w:pPr>
        <w:tabs>
          <w:tab w:val="left" w:pos="993"/>
        </w:tabs>
        <w:spacing w:after="0"/>
        <w:ind w:left="709" w:hanging="709"/>
        <w:rPr>
          <w:rFonts w:ascii="Times New Roman" w:eastAsiaTheme="minorHAnsi" w:hAnsi="Times New Roman"/>
          <w:sz w:val="24"/>
          <w:szCs w:val="24"/>
        </w:rPr>
      </w:pPr>
    </w:p>
    <w:p w14:paraId="00D829D8" w14:textId="77777777" w:rsidR="004C19FD" w:rsidRPr="009C3070" w:rsidRDefault="004C19FD" w:rsidP="004C19FD">
      <w:pPr>
        <w:numPr>
          <w:ilvl w:val="0"/>
          <w:numId w:val="2"/>
        </w:numPr>
        <w:tabs>
          <w:tab w:val="left" w:pos="993"/>
          <w:tab w:val="left" w:pos="3686"/>
        </w:tabs>
        <w:suppressAutoHyphens w:val="0"/>
        <w:spacing w:after="0"/>
        <w:ind w:left="709" w:hanging="709"/>
        <w:contextualSpacing/>
        <w:rPr>
          <w:rFonts w:ascii="Times New Roman" w:hAnsi="Times New Roman"/>
          <w:b/>
          <w:color w:val="000000"/>
          <w:sz w:val="24"/>
          <w:szCs w:val="24"/>
        </w:rPr>
      </w:pPr>
      <w:r w:rsidRPr="009C3070">
        <w:rPr>
          <w:rFonts w:ascii="Times New Roman" w:hAnsi="Times New Roman"/>
          <w:b/>
          <w:color w:val="000000"/>
          <w:sz w:val="24"/>
          <w:szCs w:val="24"/>
        </w:rPr>
        <w:t>Sutarties objektas</w:t>
      </w:r>
    </w:p>
    <w:p w14:paraId="7FC9F405" w14:textId="15393A27" w:rsidR="004C19FD" w:rsidRDefault="004C19FD" w:rsidP="004C19FD">
      <w:pPr>
        <w:numPr>
          <w:ilvl w:val="1"/>
          <w:numId w:val="2"/>
        </w:numPr>
        <w:tabs>
          <w:tab w:val="left" w:pos="993"/>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 xml:space="preserve">Paslaugų teikėjas šia Sutartimi įsipareigoja </w:t>
      </w:r>
      <w:r>
        <w:rPr>
          <w:rFonts w:ascii="Times New Roman" w:hAnsi="Times New Roman"/>
          <w:color w:val="000000"/>
          <w:sz w:val="24"/>
          <w:szCs w:val="24"/>
        </w:rPr>
        <w:t xml:space="preserve">teikti </w:t>
      </w:r>
      <w:r w:rsidR="002A594B">
        <w:rPr>
          <w:rFonts w:ascii="Times New Roman" w:hAnsi="Times New Roman"/>
          <w:color w:val="000000"/>
          <w:sz w:val="24"/>
          <w:szCs w:val="24"/>
        </w:rPr>
        <w:t xml:space="preserve">pirmos pagalbos tęstinio mokymo: pirmoji pagalba (tęstiniai mokymai PT) </w:t>
      </w:r>
      <w:r>
        <w:rPr>
          <w:rFonts w:ascii="Times New Roman" w:hAnsi="Times New Roman"/>
          <w:color w:val="000000"/>
          <w:sz w:val="24"/>
          <w:szCs w:val="24"/>
        </w:rPr>
        <w:t>paslaugas</w:t>
      </w:r>
      <w:r w:rsidRPr="009C3070">
        <w:rPr>
          <w:rFonts w:ascii="Times New Roman" w:hAnsi="Times New Roman"/>
          <w:color w:val="000000"/>
          <w:sz w:val="24"/>
          <w:szCs w:val="24"/>
        </w:rPr>
        <w:t xml:space="preserve"> (toliau– Paslaugos), o Užsakovas įsipareigoja priimti tinkamai ir laiku suteiktas Paslaugas bei apmokėti už jas Paslaugų teikėjui Sutartyje nustatytomis sąlygomis ir tvarka.</w:t>
      </w:r>
    </w:p>
    <w:p w14:paraId="18E61259" w14:textId="2BD2BE3B" w:rsidR="00A6536E" w:rsidRDefault="00C151A3" w:rsidP="00105D0C">
      <w:pPr>
        <w:numPr>
          <w:ilvl w:val="1"/>
          <w:numId w:val="2"/>
        </w:numPr>
        <w:tabs>
          <w:tab w:val="left" w:pos="993"/>
        </w:tabs>
        <w:suppressAutoHyphens w:val="0"/>
        <w:spacing w:after="0"/>
        <w:ind w:left="709" w:hanging="709"/>
        <w:contextualSpacing/>
        <w:jc w:val="both"/>
        <w:rPr>
          <w:rFonts w:ascii="Times New Roman" w:hAnsi="Times New Roman"/>
          <w:color w:val="000000"/>
          <w:sz w:val="24"/>
          <w:szCs w:val="24"/>
        </w:rPr>
      </w:pPr>
      <w:r>
        <w:rPr>
          <w:rFonts w:ascii="Times New Roman" w:hAnsi="Times New Roman"/>
          <w:color w:val="000000"/>
          <w:sz w:val="24"/>
          <w:szCs w:val="24"/>
        </w:rPr>
        <w:t>P</w:t>
      </w:r>
      <w:r w:rsidR="002A594B">
        <w:rPr>
          <w:rFonts w:ascii="Times New Roman" w:hAnsi="Times New Roman"/>
          <w:color w:val="000000"/>
          <w:sz w:val="24"/>
          <w:szCs w:val="24"/>
        </w:rPr>
        <w:t xml:space="preserve">irkimo apimtis – </w:t>
      </w:r>
      <w:r w:rsidR="00317750">
        <w:rPr>
          <w:rFonts w:ascii="Times New Roman" w:hAnsi="Times New Roman"/>
          <w:color w:val="000000"/>
          <w:sz w:val="24"/>
          <w:szCs w:val="24"/>
        </w:rPr>
        <w:t xml:space="preserve">preliminariai </w:t>
      </w:r>
      <w:r w:rsidR="002A594B">
        <w:rPr>
          <w:rFonts w:ascii="Times New Roman" w:hAnsi="Times New Roman"/>
          <w:color w:val="000000"/>
          <w:sz w:val="24"/>
          <w:szCs w:val="24"/>
        </w:rPr>
        <w:t>52 asmenys.</w:t>
      </w:r>
    </w:p>
    <w:p w14:paraId="060A956D" w14:textId="32578BCD" w:rsidR="002A594B" w:rsidRDefault="002A594B" w:rsidP="00105D0C">
      <w:pPr>
        <w:numPr>
          <w:ilvl w:val="1"/>
          <w:numId w:val="2"/>
        </w:numPr>
        <w:tabs>
          <w:tab w:val="left" w:pos="993"/>
        </w:tabs>
        <w:suppressAutoHyphens w:val="0"/>
        <w:spacing w:after="0"/>
        <w:ind w:left="709" w:hanging="709"/>
        <w:contextualSpacing/>
        <w:jc w:val="both"/>
        <w:rPr>
          <w:rFonts w:ascii="Times New Roman" w:hAnsi="Times New Roman"/>
          <w:color w:val="000000"/>
          <w:sz w:val="24"/>
          <w:szCs w:val="24"/>
        </w:rPr>
      </w:pPr>
      <w:r>
        <w:rPr>
          <w:rFonts w:ascii="Times New Roman" w:hAnsi="Times New Roman"/>
          <w:color w:val="000000"/>
          <w:sz w:val="24"/>
          <w:szCs w:val="24"/>
        </w:rPr>
        <w:t>Paslaugų suteikimo trukmė – iki 2025-03-31.</w:t>
      </w:r>
    </w:p>
    <w:p w14:paraId="34BED9B8" w14:textId="2C5DA824" w:rsidR="002A594B" w:rsidRPr="00776F87" w:rsidRDefault="00776F87" w:rsidP="00105D0C">
      <w:pPr>
        <w:numPr>
          <w:ilvl w:val="1"/>
          <w:numId w:val="2"/>
        </w:numPr>
        <w:tabs>
          <w:tab w:val="left" w:pos="993"/>
        </w:tabs>
        <w:suppressAutoHyphens w:val="0"/>
        <w:spacing w:after="0"/>
        <w:ind w:left="709" w:hanging="709"/>
        <w:contextualSpacing/>
        <w:jc w:val="both"/>
        <w:rPr>
          <w:rFonts w:ascii="Times New Roman" w:hAnsi="Times New Roman"/>
          <w:color w:val="000000"/>
          <w:sz w:val="24"/>
          <w:szCs w:val="24"/>
        </w:rPr>
      </w:pPr>
      <w:r>
        <w:rPr>
          <w:rFonts w:ascii="Times New Roman" w:hAnsi="Times New Roman"/>
          <w:color w:val="000000" w:themeColor="text1"/>
          <w:sz w:val="24"/>
          <w:szCs w:val="24"/>
        </w:rPr>
        <w:t>Mokymai gyvai Karaliaus Mindaugo g. 18, Rukla ir Vilniaus g. 100, Pabradė</w:t>
      </w:r>
      <w:r>
        <w:rPr>
          <w:rFonts w:ascii="Times New Roman" w:hAnsi="Times New Roman"/>
          <w:color w:val="000000" w:themeColor="text1"/>
          <w:sz w:val="24"/>
          <w:szCs w:val="24"/>
        </w:rPr>
        <w:t>.</w:t>
      </w:r>
    </w:p>
    <w:p w14:paraId="20082E6B" w14:textId="4ED897BA" w:rsidR="00776F87" w:rsidRPr="00317750" w:rsidRDefault="00776F87" w:rsidP="00105D0C">
      <w:pPr>
        <w:numPr>
          <w:ilvl w:val="1"/>
          <w:numId w:val="2"/>
        </w:numPr>
        <w:tabs>
          <w:tab w:val="left" w:pos="993"/>
        </w:tabs>
        <w:suppressAutoHyphens w:val="0"/>
        <w:spacing w:after="0"/>
        <w:ind w:left="709" w:hanging="709"/>
        <w:contextualSpacing/>
        <w:jc w:val="both"/>
        <w:rPr>
          <w:rFonts w:ascii="Times New Roman" w:hAnsi="Times New Roman"/>
          <w:color w:val="000000"/>
          <w:sz w:val="24"/>
          <w:szCs w:val="24"/>
        </w:rPr>
      </w:pPr>
      <w:r>
        <w:rPr>
          <w:rFonts w:ascii="Times New Roman" w:hAnsi="Times New Roman"/>
          <w:color w:val="000000" w:themeColor="text1"/>
          <w:sz w:val="24"/>
          <w:szCs w:val="24"/>
        </w:rPr>
        <w:t>Po mokymų išduodami sertifikatai/pažymėjimai.</w:t>
      </w:r>
    </w:p>
    <w:p w14:paraId="6641A08C" w14:textId="6BFDF435" w:rsidR="00317750" w:rsidRPr="00105D0C" w:rsidRDefault="00317750" w:rsidP="00105D0C">
      <w:pPr>
        <w:numPr>
          <w:ilvl w:val="1"/>
          <w:numId w:val="2"/>
        </w:numPr>
        <w:tabs>
          <w:tab w:val="left" w:pos="993"/>
        </w:tabs>
        <w:suppressAutoHyphens w:val="0"/>
        <w:spacing w:after="0"/>
        <w:ind w:left="709" w:hanging="709"/>
        <w:contextualSpacing/>
        <w:jc w:val="both"/>
        <w:rPr>
          <w:rFonts w:ascii="Times New Roman" w:hAnsi="Times New Roman"/>
          <w:color w:val="000000"/>
          <w:sz w:val="24"/>
          <w:szCs w:val="24"/>
        </w:rPr>
      </w:pPr>
      <w:r>
        <w:rPr>
          <w:rFonts w:ascii="Times New Roman" w:hAnsi="Times New Roman"/>
          <w:color w:val="000000"/>
          <w:sz w:val="24"/>
          <w:szCs w:val="24"/>
        </w:rPr>
        <w:t>Užsakovas neįsipareigoja nupirkti viso paslaugų kiekio ir neprisiima finansinės atsakomybės jei paslaugų bus nupirkta mažiau.</w:t>
      </w:r>
    </w:p>
    <w:p w14:paraId="66C09E29" w14:textId="7C2C6E96" w:rsidR="00A6536E" w:rsidRPr="009C3070" w:rsidRDefault="00A6536E" w:rsidP="004C19FD">
      <w:pPr>
        <w:numPr>
          <w:ilvl w:val="1"/>
          <w:numId w:val="2"/>
        </w:numPr>
        <w:tabs>
          <w:tab w:val="left" w:pos="993"/>
        </w:tabs>
        <w:suppressAutoHyphens w:val="0"/>
        <w:spacing w:after="0"/>
        <w:ind w:left="709" w:hanging="709"/>
        <w:contextualSpacing/>
        <w:jc w:val="both"/>
        <w:rPr>
          <w:rFonts w:ascii="Times New Roman" w:hAnsi="Times New Roman"/>
          <w:color w:val="000000"/>
          <w:sz w:val="24"/>
          <w:szCs w:val="24"/>
        </w:rPr>
      </w:pPr>
      <w:r>
        <w:rPr>
          <w:rFonts w:ascii="Times New Roman" w:hAnsi="Times New Roman"/>
          <w:color w:val="000000"/>
          <w:sz w:val="24"/>
          <w:szCs w:val="24"/>
        </w:rPr>
        <w:t>P</w:t>
      </w:r>
      <w:r w:rsidRPr="00D97036">
        <w:rPr>
          <w:rFonts w:ascii="Times New Roman" w:hAnsi="Times New Roman"/>
          <w:color w:val="000000"/>
          <w:sz w:val="24"/>
          <w:szCs w:val="24"/>
        </w:rPr>
        <w:t>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Pr>
          <w:rFonts w:ascii="Times New Roman" w:hAnsi="Times New Roman"/>
          <w:color w:val="000000"/>
          <w:sz w:val="24"/>
          <w:szCs w:val="24"/>
        </w:rPr>
        <w:t>.</w:t>
      </w:r>
    </w:p>
    <w:p w14:paraId="01A358A3" w14:textId="77777777" w:rsidR="004C19FD" w:rsidRPr="009C3070" w:rsidRDefault="004C19FD" w:rsidP="004C19FD">
      <w:pPr>
        <w:tabs>
          <w:tab w:val="left" w:pos="993"/>
        </w:tabs>
        <w:suppressAutoHyphens w:val="0"/>
        <w:spacing w:after="0"/>
        <w:ind w:left="709" w:hanging="709"/>
        <w:contextualSpacing/>
        <w:jc w:val="both"/>
        <w:rPr>
          <w:rFonts w:ascii="Times New Roman" w:hAnsi="Times New Roman"/>
          <w:color w:val="000000"/>
          <w:sz w:val="24"/>
          <w:szCs w:val="24"/>
        </w:rPr>
      </w:pPr>
    </w:p>
    <w:p w14:paraId="728C04C2" w14:textId="77777777" w:rsidR="004C19FD" w:rsidRPr="009C3070" w:rsidRDefault="004C19FD" w:rsidP="004C19FD">
      <w:pPr>
        <w:numPr>
          <w:ilvl w:val="0"/>
          <w:numId w:val="3"/>
        </w:numPr>
        <w:tabs>
          <w:tab w:val="left" w:pos="851"/>
          <w:tab w:val="left" w:pos="993"/>
        </w:tabs>
        <w:suppressAutoHyphens w:val="0"/>
        <w:spacing w:after="0"/>
        <w:ind w:left="709" w:hanging="709"/>
        <w:contextualSpacing/>
        <w:jc w:val="both"/>
        <w:rPr>
          <w:rFonts w:ascii="Times New Roman" w:hAnsi="Times New Roman"/>
          <w:b/>
          <w:color w:val="000000"/>
          <w:sz w:val="24"/>
          <w:szCs w:val="24"/>
        </w:rPr>
      </w:pPr>
      <w:r w:rsidRPr="009C3070">
        <w:rPr>
          <w:rFonts w:ascii="Times New Roman" w:hAnsi="Times New Roman"/>
          <w:b/>
          <w:color w:val="000000"/>
          <w:sz w:val="24"/>
          <w:szCs w:val="24"/>
        </w:rPr>
        <w:t>Paslaugų teikėjo teisės ir pareigos</w:t>
      </w:r>
    </w:p>
    <w:p w14:paraId="009F7261" w14:textId="77777777" w:rsidR="004C19FD" w:rsidRPr="009C3070" w:rsidRDefault="004C19FD" w:rsidP="004C19FD">
      <w:pPr>
        <w:numPr>
          <w:ilvl w:val="1"/>
          <w:numId w:val="3"/>
        </w:numPr>
        <w:tabs>
          <w:tab w:val="left" w:pos="993"/>
          <w:tab w:val="left" w:pos="1134"/>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 xml:space="preserve">Paslaugų teikėjas įsipareigoja: </w:t>
      </w:r>
    </w:p>
    <w:p w14:paraId="7FF3A177" w14:textId="77777777" w:rsidR="004C19FD" w:rsidRPr="009C3070" w:rsidRDefault="004C19FD" w:rsidP="004C19FD">
      <w:pPr>
        <w:numPr>
          <w:ilvl w:val="2"/>
          <w:numId w:val="3"/>
        </w:numPr>
        <w:tabs>
          <w:tab w:val="left" w:pos="993"/>
          <w:tab w:val="left" w:pos="1134"/>
          <w:tab w:val="left" w:pos="1701"/>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tinkamai ir laiku įvykdyti Sutarties 1 priede nurodytus įsipareigojimus;</w:t>
      </w:r>
    </w:p>
    <w:p w14:paraId="40865535" w14:textId="77777777" w:rsidR="004C19FD" w:rsidRPr="009C3070" w:rsidRDefault="004C19FD" w:rsidP="004C19FD">
      <w:pPr>
        <w:numPr>
          <w:ilvl w:val="2"/>
          <w:numId w:val="3"/>
        </w:numPr>
        <w:tabs>
          <w:tab w:val="left" w:pos="993"/>
          <w:tab w:val="left" w:pos="1134"/>
          <w:tab w:val="left" w:pos="1701"/>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p>
    <w:p w14:paraId="7C7FA4BF" w14:textId="77777777" w:rsidR="004C19FD" w:rsidRPr="009C3070" w:rsidRDefault="004C19FD" w:rsidP="004C19FD">
      <w:pPr>
        <w:numPr>
          <w:ilvl w:val="2"/>
          <w:numId w:val="3"/>
        </w:numPr>
        <w:tabs>
          <w:tab w:val="left" w:pos="993"/>
          <w:tab w:val="left" w:pos="1134"/>
          <w:tab w:val="left" w:pos="1701"/>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jeigu Paslaugų teikėjo kvalifikacija dėl teisės verstis atitinkama veikla nebuvo tikrinama arba tikrinama ne visa apimtimi, Paslaugų teikėjas Užsakovui įsipareigoja, kad pirkimo sutartį vykdys tik tokią teisę turintys asmenys;</w:t>
      </w:r>
    </w:p>
    <w:p w14:paraId="47E03310" w14:textId="77777777" w:rsidR="004C19FD" w:rsidRPr="009C3070" w:rsidRDefault="004C19FD" w:rsidP="004C19FD">
      <w:pPr>
        <w:pStyle w:val="Sraopastraipa"/>
        <w:numPr>
          <w:ilvl w:val="2"/>
          <w:numId w:val="3"/>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lastRenderedPageBreak/>
        <w:t>bendradarbiauti su Užsakovu per visą Sutarties vykdymo laikotarpį, su Užsakovu derinti visus su Paslaugomis susijusius klausimus, atsižvelgti į Užsakovo teikiamas pastabas ir pasiūlymus, nedelsiant ištaisyti Užsakovo pastebėtus Paslaugų trūkumus;</w:t>
      </w:r>
    </w:p>
    <w:p w14:paraId="7F13DA6E" w14:textId="77777777" w:rsidR="004C19FD" w:rsidRPr="009C3070" w:rsidRDefault="004C19FD" w:rsidP="004C19FD">
      <w:pPr>
        <w:pStyle w:val="Sraopastraipa"/>
        <w:numPr>
          <w:ilvl w:val="2"/>
          <w:numId w:val="3"/>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 xml:space="preserve">nedelsiant informuoti Užsakovą apie bet kokias kliūtis, trukdančias vykdyti Sutartį, bei imtis visų įmanomų priemonių toms kliūtims pašalinti; </w:t>
      </w:r>
    </w:p>
    <w:p w14:paraId="37AFA433" w14:textId="77777777" w:rsidR="004C19FD" w:rsidRPr="009C3070" w:rsidRDefault="004C19FD" w:rsidP="004C19FD">
      <w:pPr>
        <w:pStyle w:val="Sraopastraipa"/>
        <w:numPr>
          <w:ilvl w:val="2"/>
          <w:numId w:val="3"/>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paskirti atsakingą (-</w:t>
      </w:r>
      <w:proofErr w:type="spellStart"/>
      <w:r w:rsidRPr="009C3070">
        <w:rPr>
          <w:rFonts w:ascii="Times New Roman" w:hAnsi="Times New Roman"/>
          <w:color w:val="000000"/>
          <w:sz w:val="24"/>
          <w:szCs w:val="24"/>
        </w:rPr>
        <w:t>us</w:t>
      </w:r>
      <w:proofErr w:type="spellEnd"/>
      <w:r w:rsidRPr="009C3070">
        <w:rPr>
          <w:rFonts w:ascii="Times New Roman" w:hAnsi="Times New Roman"/>
          <w:color w:val="000000"/>
          <w:sz w:val="24"/>
          <w:szCs w:val="24"/>
        </w:rPr>
        <w:t>) asmenį (-</w:t>
      </w:r>
      <w:proofErr w:type="spellStart"/>
      <w:r w:rsidRPr="009C3070">
        <w:rPr>
          <w:rFonts w:ascii="Times New Roman" w:hAnsi="Times New Roman"/>
          <w:color w:val="000000"/>
          <w:sz w:val="24"/>
          <w:szCs w:val="24"/>
        </w:rPr>
        <w:t>is</w:t>
      </w:r>
      <w:proofErr w:type="spellEnd"/>
      <w:r w:rsidRPr="009C3070">
        <w:rPr>
          <w:rFonts w:ascii="Times New Roman" w:hAnsi="Times New Roman"/>
          <w:color w:val="000000"/>
          <w:sz w:val="24"/>
          <w:szCs w:val="24"/>
        </w:rPr>
        <w:t>), kuris (-</w:t>
      </w:r>
      <w:proofErr w:type="spellStart"/>
      <w:r w:rsidRPr="009C3070">
        <w:rPr>
          <w:rFonts w:ascii="Times New Roman" w:hAnsi="Times New Roman"/>
          <w:color w:val="000000"/>
          <w:sz w:val="24"/>
          <w:szCs w:val="24"/>
        </w:rPr>
        <w:t>ie</w:t>
      </w:r>
      <w:proofErr w:type="spellEnd"/>
      <w:r w:rsidRPr="009C3070">
        <w:rPr>
          <w:rFonts w:ascii="Times New Roman" w:hAnsi="Times New Roman"/>
          <w:color w:val="000000"/>
          <w:sz w:val="24"/>
          <w:szCs w:val="24"/>
        </w:rPr>
        <w:t>) rūpintųsi sklandžiu Paslaugų teikimu, operatyviai spręstų visas iškilusias problemas;</w:t>
      </w:r>
    </w:p>
    <w:p w14:paraId="683B0447" w14:textId="77777777" w:rsidR="004C19FD" w:rsidRPr="009C3070" w:rsidRDefault="004C19FD" w:rsidP="004C19FD">
      <w:pPr>
        <w:numPr>
          <w:ilvl w:val="2"/>
          <w:numId w:val="3"/>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užtikrinti Užsakovo pateiktos informacijos konfidencialumą, apsaugą ir neatskleidimą, išskyrus atvejus, kai informacijos atskleidimas yra privalomas pagal Lietuvos Respublikos teisės aktus. Nenaudoti jokios gautos informacijos trečiosios šalies interesais ir užtikrinti, kad šių įsipareigojimų laikytųsi jo ekspertai (darbuotojai) bei Paslaugų teikimui pasitelkti tretieji asmenys. Teisės aktų reikalaujamo privalomo informacijos atskleidimo atveju Paslaugų teikėjas turi nedelsiant pranešti apie tai Užsakovui.</w:t>
      </w:r>
    </w:p>
    <w:p w14:paraId="3B200A22" w14:textId="77777777" w:rsidR="004C19FD" w:rsidRPr="009C3070" w:rsidRDefault="004C19FD" w:rsidP="004C19FD">
      <w:pPr>
        <w:numPr>
          <w:ilvl w:val="1"/>
          <w:numId w:val="3"/>
        </w:numPr>
        <w:tabs>
          <w:tab w:val="left" w:pos="993"/>
          <w:tab w:val="left" w:pos="1701"/>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Paslaugų teikėjo teisės:</w:t>
      </w:r>
    </w:p>
    <w:p w14:paraId="57319B3C" w14:textId="77777777" w:rsidR="004C19FD" w:rsidRPr="009C3070" w:rsidRDefault="004C19FD" w:rsidP="004C19FD">
      <w:pPr>
        <w:numPr>
          <w:ilvl w:val="2"/>
          <w:numId w:val="3"/>
        </w:numPr>
        <w:tabs>
          <w:tab w:val="left" w:pos="993"/>
          <w:tab w:val="left" w:pos="1134"/>
          <w:tab w:val="left" w:pos="1701"/>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gauti iš Užsakovo visą informaciją, būtiną Paslaugoms teikti, jei tokios pateikimas nedraudžiamas galiojančių Lietuvos Respublikos teisės aktų;</w:t>
      </w:r>
    </w:p>
    <w:p w14:paraId="251D2151" w14:textId="77777777" w:rsidR="004C19FD" w:rsidRPr="009C3070" w:rsidRDefault="004C19FD" w:rsidP="004C19FD">
      <w:pPr>
        <w:numPr>
          <w:ilvl w:val="2"/>
          <w:numId w:val="3"/>
        </w:numPr>
        <w:tabs>
          <w:tab w:val="left" w:pos="993"/>
          <w:tab w:val="left" w:pos="1134"/>
          <w:tab w:val="left" w:pos="1701"/>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gauti apmokėjimą už laiku ir tinkamai suteiktas Paslaugas Sutartyje numatytais terminais ir tvarka;</w:t>
      </w:r>
    </w:p>
    <w:p w14:paraId="6993F611" w14:textId="77777777" w:rsidR="004C19FD" w:rsidRPr="009C3070" w:rsidRDefault="004C19FD" w:rsidP="004C19FD">
      <w:pPr>
        <w:numPr>
          <w:ilvl w:val="1"/>
          <w:numId w:val="3"/>
        </w:numPr>
        <w:tabs>
          <w:tab w:val="left" w:pos="709"/>
          <w:tab w:val="left" w:pos="993"/>
          <w:tab w:val="left" w:pos="1134"/>
          <w:tab w:val="left" w:pos="1701"/>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Paslaugų teikėjas turi ir kitas šioje Sutartyje numatytas teises bei pareigas.</w:t>
      </w:r>
    </w:p>
    <w:p w14:paraId="6C53DB9D" w14:textId="77777777" w:rsidR="004C19FD" w:rsidRPr="009C3070" w:rsidRDefault="004C19FD" w:rsidP="004C19FD">
      <w:pPr>
        <w:tabs>
          <w:tab w:val="left" w:pos="709"/>
          <w:tab w:val="left" w:pos="993"/>
          <w:tab w:val="left" w:pos="1134"/>
          <w:tab w:val="left" w:pos="1701"/>
        </w:tabs>
        <w:suppressAutoHyphens w:val="0"/>
        <w:spacing w:after="0"/>
        <w:ind w:left="709" w:hanging="709"/>
        <w:contextualSpacing/>
        <w:jc w:val="both"/>
        <w:rPr>
          <w:rFonts w:ascii="Times New Roman" w:hAnsi="Times New Roman"/>
          <w:color w:val="000000"/>
          <w:sz w:val="24"/>
          <w:szCs w:val="24"/>
        </w:rPr>
      </w:pPr>
    </w:p>
    <w:p w14:paraId="681D1663" w14:textId="77777777" w:rsidR="004C19FD" w:rsidRPr="009C3070" w:rsidRDefault="004C19FD" w:rsidP="004C19FD">
      <w:pPr>
        <w:pStyle w:val="Sraopastraipa"/>
        <w:numPr>
          <w:ilvl w:val="0"/>
          <w:numId w:val="3"/>
        </w:numPr>
        <w:tabs>
          <w:tab w:val="left" w:pos="284"/>
          <w:tab w:val="left" w:pos="993"/>
        </w:tabs>
        <w:suppressAutoHyphens w:val="0"/>
        <w:spacing w:after="0"/>
        <w:ind w:left="709" w:hanging="709"/>
        <w:contextualSpacing/>
        <w:rPr>
          <w:rFonts w:ascii="Times New Roman" w:hAnsi="Times New Roman"/>
          <w:b/>
          <w:color w:val="000000"/>
          <w:sz w:val="24"/>
          <w:szCs w:val="24"/>
        </w:rPr>
      </w:pPr>
      <w:r w:rsidRPr="009C3070">
        <w:rPr>
          <w:rFonts w:ascii="Times New Roman" w:hAnsi="Times New Roman"/>
          <w:b/>
          <w:color w:val="000000"/>
          <w:sz w:val="24"/>
          <w:szCs w:val="24"/>
        </w:rPr>
        <w:t xml:space="preserve">       Užsakovo teisės ir pareigos</w:t>
      </w:r>
    </w:p>
    <w:p w14:paraId="3EF0B3A6" w14:textId="77777777" w:rsidR="004C19FD" w:rsidRPr="009C3070" w:rsidRDefault="004C19FD" w:rsidP="004C19FD">
      <w:pPr>
        <w:numPr>
          <w:ilvl w:val="1"/>
          <w:numId w:val="3"/>
        </w:numPr>
        <w:tabs>
          <w:tab w:val="left" w:pos="993"/>
        </w:tabs>
        <w:suppressAutoHyphens w:val="0"/>
        <w:spacing w:after="0"/>
        <w:ind w:left="709" w:hanging="709"/>
        <w:contextualSpacing/>
        <w:rPr>
          <w:rFonts w:ascii="Times New Roman" w:hAnsi="Times New Roman"/>
          <w:color w:val="000000"/>
          <w:sz w:val="24"/>
          <w:szCs w:val="24"/>
        </w:rPr>
      </w:pPr>
      <w:r w:rsidRPr="009C3070">
        <w:rPr>
          <w:rFonts w:ascii="Times New Roman" w:hAnsi="Times New Roman"/>
          <w:color w:val="000000"/>
          <w:sz w:val="24"/>
          <w:szCs w:val="24"/>
        </w:rPr>
        <w:t>Užsakovas įsipareigoja:</w:t>
      </w:r>
    </w:p>
    <w:p w14:paraId="3328BF6C" w14:textId="77777777" w:rsidR="004C19FD" w:rsidRPr="009C3070" w:rsidRDefault="004C19FD" w:rsidP="004C19FD">
      <w:pPr>
        <w:numPr>
          <w:ilvl w:val="2"/>
          <w:numId w:val="3"/>
        </w:numPr>
        <w:tabs>
          <w:tab w:val="left" w:pos="993"/>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suteikti Paslaugų teikėjui visą turimą informaciją, būtiną Paslaugoms suteikti, jei tokios informacijos pateikimas nedraudžiamas galiojančių Lietuvos Respublikos teisės aktų. Atlikti visus kitus veiksmus, reikalingus tam, kad Paslaugų teikėjas galėtų tinkamai suteikti Paslaugas, bei užtikrinti, kad visa suteikta informacija yra teisinga, tiksli ir išsami, o veiksmai atlikti tinkamai ir laiku;</w:t>
      </w:r>
    </w:p>
    <w:p w14:paraId="3D445D17" w14:textId="77777777" w:rsidR="004C19FD" w:rsidRPr="009C3070" w:rsidRDefault="004C19FD" w:rsidP="004C19FD">
      <w:pPr>
        <w:numPr>
          <w:ilvl w:val="2"/>
          <w:numId w:val="3"/>
        </w:numPr>
        <w:tabs>
          <w:tab w:val="left" w:pos="993"/>
          <w:tab w:val="left" w:pos="1134"/>
        </w:tabs>
        <w:suppressAutoHyphens w:val="0"/>
        <w:spacing w:after="0"/>
        <w:ind w:left="709" w:hanging="709"/>
        <w:contextualSpacing/>
        <w:jc w:val="both"/>
        <w:rPr>
          <w:rFonts w:ascii="Times New Roman" w:hAnsi="Times New Roman"/>
          <w:sz w:val="24"/>
          <w:szCs w:val="24"/>
        </w:rPr>
      </w:pPr>
      <w:r w:rsidRPr="009C3070">
        <w:rPr>
          <w:rFonts w:ascii="Times New Roman" w:hAnsi="Times New Roman"/>
          <w:sz w:val="24"/>
          <w:szCs w:val="24"/>
        </w:rPr>
        <w:t xml:space="preserve">priimti Paslaugų teikėjo laiku ir tinkamai suteiktas Paslaugas, pasirašant priėmimo – perdavimo aktą ar kitą priėmimą – perdavimą patvirtinantį dokumentą (pvz. sąskaitą – faktūrą); </w:t>
      </w:r>
    </w:p>
    <w:p w14:paraId="02B40072" w14:textId="77777777" w:rsidR="004C19FD" w:rsidRPr="009C3070" w:rsidRDefault="004C19FD" w:rsidP="004C19FD">
      <w:pPr>
        <w:numPr>
          <w:ilvl w:val="2"/>
          <w:numId w:val="3"/>
        </w:numPr>
        <w:tabs>
          <w:tab w:val="left" w:pos="993"/>
          <w:tab w:val="left" w:pos="1134"/>
        </w:tabs>
        <w:suppressAutoHyphens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 xml:space="preserve">apmokėti už laiku ir tinkamai suteiktas Paslaugas Sutartyje numatytais terminais ir tvarka. </w:t>
      </w:r>
    </w:p>
    <w:p w14:paraId="4E81B4A9" w14:textId="77777777" w:rsidR="004C19FD" w:rsidRPr="009C3070" w:rsidRDefault="004C19FD" w:rsidP="004C19FD">
      <w:pPr>
        <w:numPr>
          <w:ilvl w:val="1"/>
          <w:numId w:val="3"/>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Užsakovo teisės:</w:t>
      </w:r>
    </w:p>
    <w:p w14:paraId="60FC876B" w14:textId="77777777" w:rsidR="004C19FD" w:rsidRPr="009C3070" w:rsidRDefault="004C19FD" w:rsidP="004C19FD">
      <w:pPr>
        <w:numPr>
          <w:ilvl w:val="2"/>
          <w:numId w:val="3"/>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kontroliuoti ir prižiūrėti Paslaugų teikimo eigą, Sutartyje numatytų Paslaugų teikėjo įsipareigojimų vykdymą;</w:t>
      </w:r>
    </w:p>
    <w:p w14:paraId="52E4046A" w14:textId="77777777" w:rsidR="004C19FD" w:rsidRPr="009C3070" w:rsidRDefault="004C19FD" w:rsidP="004C19FD">
      <w:pPr>
        <w:numPr>
          <w:ilvl w:val="2"/>
          <w:numId w:val="3"/>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 xml:space="preserve">teikti pastabas ir pasiūlymus Paslaugų teikėjui dėl Sutarties vykdymo; </w:t>
      </w:r>
    </w:p>
    <w:p w14:paraId="108A299B" w14:textId="77777777" w:rsidR="004C19FD" w:rsidRPr="009C3070" w:rsidRDefault="004C19FD" w:rsidP="004C19FD">
      <w:pPr>
        <w:numPr>
          <w:ilvl w:val="2"/>
          <w:numId w:val="3"/>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nemokėti už netinkamai suteiktas ar nesuteiktas Paslaugas.</w:t>
      </w:r>
    </w:p>
    <w:p w14:paraId="1F6AE3A5" w14:textId="77777777" w:rsidR="004C19FD" w:rsidRPr="009C3070" w:rsidRDefault="004C19FD" w:rsidP="004C19FD">
      <w:pPr>
        <w:numPr>
          <w:ilvl w:val="1"/>
          <w:numId w:val="3"/>
        </w:numPr>
        <w:tabs>
          <w:tab w:val="left" w:pos="993"/>
          <w:tab w:val="left" w:pos="1134"/>
        </w:tabs>
        <w:suppressAutoHyphens w:val="0"/>
        <w:overflowPunct w:val="0"/>
        <w:autoSpaceDE w:val="0"/>
        <w:adjustRightInd w:val="0"/>
        <w:spacing w:after="0"/>
        <w:ind w:left="709" w:hanging="709"/>
        <w:contextualSpacing/>
        <w:jc w:val="both"/>
        <w:rPr>
          <w:rFonts w:ascii="Times New Roman" w:hAnsi="Times New Roman"/>
          <w:color w:val="000000"/>
          <w:sz w:val="24"/>
          <w:szCs w:val="24"/>
        </w:rPr>
      </w:pPr>
      <w:r w:rsidRPr="009C3070">
        <w:rPr>
          <w:rFonts w:ascii="Times New Roman" w:hAnsi="Times New Roman"/>
          <w:color w:val="000000"/>
          <w:sz w:val="24"/>
          <w:szCs w:val="24"/>
        </w:rPr>
        <w:t>Užsakovas turi ir kitas šioje Sutartyje numatytas teises bei pareigas.</w:t>
      </w:r>
    </w:p>
    <w:p w14:paraId="62ABFD97" w14:textId="77777777" w:rsidR="004C19FD" w:rsidRPr="009C3070" w:rsidRDefault="004C19FD" w:rsidP="004C19FD">
      <w:pPr>
        <w:tabs>
          <w:tab w:val="left" w:pos="993"/>
        </w:tabs>
        <w:spacing w:after="0"/>
        <w:ind w:left="709" w:hanging="709"/>
        <w:rPr>
          <w:rFonts w:ascii="Times New Roman" w:hAnsi="Times New Roman"/>
          <w:color w:val="000000"/>
          <w:sz w:val="24"/>
          <w:szCs w:val="24"/>
        </w:rPr>
      </w:pPr>
    </w:p>
    <w:p w14:paraId="7B2C8316" w14:textId="77777777" w:rsidR="004C19FD" w:rsidRPr="009C3070" w:rsidRDefault="004C19FD" w:rsidP="004C19FD">
      <w:pPr>
        <w:pStyle w:val="Sraopastraipa"/>
        <w:numPr>
          <w:ilvl w:val="0"/>
          <w:numId w:val="3"/>
        </w:numPr>
        <w:tabs>
          <w:tab w:val="left" w:pos="993"/>
        </w:tabs>
        <w:suppressAutoHyphens w:val="0"/>
        <w:spacing w:after="0"/>
        <w:ind w:left="709" w:hanging="709"/>
        <w:contextualSpacing/>
        <w:rPr>
          <w:rFonts w:ascii="Times New Roman" w:hAnsi="Times New Roman"/>
          <w:b/>
          <w:color w:val="000000"/>
          <w:sz w:val="24"/>
          <w:szCs w:val="24"/>
        </w:rPr>
      </w:pPr>
      <w:r w:rsidRPr="009C3070">
        <w:rPr>
          <w:rFonts w:ascii="Times New Roman" w:hAnsi="Times New Roman"/>
          <w:b/>
          <w:color w:val="000000"/>
          <w:sz w:val="24"/>
          <w:szCs w:val="24"/>
        </w:rPr>
        <w:t>Kainodaros taisyklės, atsiskaitymų ir mokėjimų tvarka</w:t>
      </w:r>
    </w:p>
    <w:p w14:paraId="7A8F58E6" w14:textId="3878478F" w:rsidR="00C151A3" w:rsidRDefault="00C151A3" w:rsidP="004C19FD">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hAnsi="Times New Roman"/>
          <w:sz w:val="24"/>
          <w:szCs w:val="24"/>
        </w:rPr>
      </w:pPr>
      <w:r w:rsidRPr="008E28A2">
        <w:rPr>
          <w:rFonts w:ascii="Times New Roman" w:hAnsi="Times New Roman"/>
          <w:sz w:val="24"/>
          <w:szCs w:val="24"/>
        </w:rPr>
        <w:t>Su Paslaugų teikėju atsiskaitoma pagal faktiškai suteiktų paslaugų įkainį.</w:t>
      </w:r>
    </w:p>
    <w:p w14:paraId="795E194E" w14:textId="39869AF7" w:rsidR="00105D0C" w:rsidRPr="00105D0C" w:rsidRDefault="00105D0C" w:rsidP="004C19FD">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eastAsia="Times New Roman" w:hAnsi="Times New Roman"/>
          <w:sz w:val="24"/>
          <w:szCs w:val="24"/>
        </w:rPr>
      </w:pPr>
      <w:r w:rsidRPr="00105D0C">
        <w:rPr>
          <w:rFonts w:ascii="Times New Roman" w:eastAsia="Times New Roman" w:hAnsi="Times New Roman"/>
          <w:sz w:val="24"/>
          <w:szCs w:val="24"/>
        </w:rPr>
        <w:t>Į įkainį turi būti įskaičiuoti visi mokesčiai, kelionės išlaidos, priemonės ir pan. Kelionės laikas nebus įskaitomas į apmokamų paslaugų laiką.</w:t>
      </w:r>
    </w:p>
    <w:p w14:paraId="498D5BF4" w14:textId="5C40F0B9" w:rsidR="00C151A3" w:rsidRPr="00105D0C" w:rsidRDefault="00C151A3" w:rsidP="004C19FD">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eastAsia="Times New Roman" w:hAnsi="Times New Roman"/>
          <w:sz w:val="24"/>
          <w:szCs w:val="24"/>
        </w:rPr>
      </w:pPr>
      <w:r w:rsidRPr="00105D0C">
        <w:rPr>
          <w:rFonts w:ascii="Times New Roman" w:eastAsia="Times New Roman" w:hAnsi="Times New Roman"/>
          <w:sz w:val="24"/>
          <w:szCs w:val="24"/>
        </w:rPr>
        <w:t xml:space="preserve">1 </w:t>
      </w:r>
      <w:r w:rsidR="00317750">
        <w:rPr>
          <w:rFonts w:ascii="Times New Roman" w:eastAsia="Times New Roman" w:hAnsi="Times New Roman"/>
          <w:sz w:val="24"/>
          <w:szCs w:val="24"/>
        </w:rPr>
        <w:t>asmens pirmos pagalbos tęstinių mokymo paslaugų</w:t>
      </w:r>
      <w:r w:rsidRPr="00105D0C">
        <w:rPr>
          <w:rFonts w:ascii="Times New Roman" w:eastAsia="Times New Roman" w:hAnsi="Times New Roman"/>
          <w:sz w:val="24"/>
          <w:szCs w:val="24"/>
        </w:rPr>
        <w:t xml:space="preserve"> įkainis ...............Eur be PVM, .............su PVM.</w:t>
      </w:r>
    </w:p>
    <w:p w14:paraId="75ADDF25" w14:textId="6A002B67" w:rsidR="004C19FD" w:rsidRPr="009C3070" w:rsidRDefault="00C151A3" w:rsidP="004C19FD">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hAnsi="Times New Roman"/>
          <w:sz w:val="24"/>
          <w:szCs w:val="24"/>
        </w:rPr>
      </w:pPr>
      <w:r>
        <w:rPr>
          <w:rFonts w:ascii="Times New Roman" w:eastAsia="Times New Roman" w:hAnsi="Times New Roman"/>
          <w:sz w:val="24"/>
          <w:szCs w:val="24"/>
        </w:rPr>
        <w:t xml:space="preserve">Maksimali </w:t>
      </w:r>
      <w:r w:rsidR="004C19FD" w:rsidRPr="009C3070">
        <w:rPr>
          <w:rFonts w:ascii="Times New Roman" w:eastAsia="Times New Roman" w:hAnsi="Times New Roman"/>
          <w:sz w:val="24"/>
          <w:szCs w:val="24"/>
        </w:rPr>
        <w:t>Sutarties kaina yra</w:t>
      </w:r>
      <w:r w:rsidR="004C19FD" w:rsidRPr="009C3070">
        <w:rPr>
          <w:rFonts w:ascii="Times New Roman" w:eastAsia="Times New Roman" w:hAnsi="Times New Roman"/>
          <w:sz w:val="24"/>
          <w:szCs w:val="24"/>
          <w:u w:val="single"/>
        </w:rPr>
        <w:t xml:space="preserve">                       </w:t>
      </w:r>
      <w:r w:rsidR="004C19FD" w:rsidRPr="009C3070">
        <w:rPr>
          <w:rFonts w:ascii="Times New Roman" w:eastAsia="Times New Roman" w:hAnsi="Times New Roman"/>
          <w:sz w:val="24"/>
          <w:szCs w:val="24"/>
        </w:rPr>
        <w:t>EUR [</w:t>
      </w:r>
      <w:r w:rsidR="004C19FD" w:rsidRPr="009C3070">
        <w:rPr>
          <w:rFonts w:ascii="Times New Roman" w:eastAsia="Times New Roman" w:hAnsi="Times New Roman"/>
          <w:i/>
          <w:sz w:val="24"/>
          <w:szCs w:val="24"/>
        </w:rPr>
        <w:t>skaičiais ir žodžiais</w:t>
      </w:r>
      <w:r w:rsidR="004C19FD" w:rsidRPr="009C3070">
        <w:rPr>
          <w:rFonts w:ascii="Times New Roman" w:eastAsia="Times New Roman" w:hAnsi="Times New Roman"/>
          <w:sz w:val="24"/>
          <w:szCs w:val="24"/>
        </w:rPr>
        <w:t xml:space="preserve">] be PVM, </w:t>
      </w:r>
      <w:r w:rsidR="004C19FD" w:rsidRPr="009C3070">
        <w:rPr>
          <w:rFonts w:ascii="Times New Roman" w:eastAsia="Times New Roman" w:hAnsi="Times New Roman"/>
          <w:sz w:val="24"/>
          <w:szCs w:val="24"/>
          <w:u w:val="single"/>
        </w:rPr>
        <w:t xml:space="preserve">                                 </w:t>
      </w:r>
      <w:r w:rsidR="004C19FD" w:rsidRPr="009C3070">
        <w:rPr>
          <w:rFonts w:ascii="Times New Roman" w:eastAsia="Times New Roman" w:hAnsi="Times New Roman"/>
          <w:sz w:val="24"/>
          <w:szCs w:val="24"/>
        </w:rPr>
        <w:t>EUR [</w:t>
      </w:r>
      <w:r w:rsidR="004C19FD" w:rsidRPr="009C3070">
        <w:rPr>
          <w:rFonts w:ascii="Times New Roman" w:eastAsia="Times New Roman" w:hAnsi="Times New Roman"/>
          <w:i/>
          <w:sz w:val="24"/>
          <w:szCs w:val="24"/>
        </w:rPr>
        <w:t>skaičiais ir žodžiais</w:t>
      </w:r>
      <w:r w:rsidR="004C19FD" w:rsidRPr="009C3070">
        <w:rPr>
          <w:rFonts w:ascii="Times New Roman" w:eastAsia="Times New Roman" w:hAnsi="Times New Roman"/>
          <w:sz w:val="24"/>
          <w:szCs w:val="24"/>
        </w:rPr>
        <w:t>] su PVM. PVM sudaro</w:t>
      </w:r>
      <w:r w:rsidR="004C19FD" w:rsidRPr="009C3070">
        <w:rPr>
          <w:rFonts w:ascii="Times New Roman" w:eastAsia="Times New Roman" w:hAnsi="Times New Roman"/>
          <w:sz w:val="24"/>
          <w:szCs w:val="24"/>
          <w:u w:val="single"/>
        </w:rPr>
        <w:t xml:space="preserve">                           </w:t>
      </w:r>
      <w:r w:rsidR="004C19FD" w:rsidRPr="009C3070">
        <w:rPr>
          <w:rFonts w:ascii="Times New Roman" w:eastAsia="Times New Roman" w:hAnsi="Times New Roman"/>
          <w:sz w:val="24"/>
          <w:szCs w:val="24"/>
        </w:rPr>
        <w:t>EUR [</w:t>
      </w:r>
      <w:r w:rsidR="004C19FD" w:rsidRPr="009C3070">
        <w:rPr>
          <w:rFonts w:ascii="Times New Roman" w:eastAsia="Times New Roman" w:hAnsi="Times New Roman"/>
          <w:i/>
          <w:sz w:val="24"/>
          <w:szCs w:val="24"/>
        </w:rPr>
        <w:t>skaičiais ir žodžiais</w:t>
      </w:r>
      <w:r w:rsidR="004C19FD" w:rsidRPr="009C3070">
        <w:rPr>
          <w:rFonts w:ascii="Times New Roman" w:eastAsia="Times New Roman" w:hAnsi="Times New Roman"/>
          <w:sz w:val="24"/>
          <w:szCs w:val="24"/>
        </w:rPr>
        <w:t xml:space="preserve">]. </w:t>
      </w:r>
    </w:p>
    <w:p w14:paraId="2A568DE5" w14:textId="7C9813D9" w:rsidR="004C19FD" w:rsidRDefault="004C19FD" w:rsidP="004C19FD">
      <w:pPr>
        <w:numPr>
          <w:ilvl w:val="1"/>
          <w:numId w:val="3"/>
        </w:numPr>
        <w:tabs>
          <w:tab w:val="left" w:pos="284"/>
          <w:tab w:val="left" w:pos="851"/>
          <w:tab w:val="left" w:pos="993"/>
        </w:tabs>
        <w:suppressAutoHyphens w:val="0"/>
        <w:overflowPunct w:val="0"/>
        <w:autoSpaceDE w:val="0"/>
        <w:spacing w:after="0"/>
        <w:ind w:left="709" w:right="-68" w:hanging="709"/>
        <w:jc w:val="both"/>
        <w:rPr>
          <w:rFonts w:ascii="Times New Roman" w:eastAsia="Times New Roman" w:hAnsi="Times New Roman"/>
          <w:sz w:val="24"/>
          <w:szCs w:val="24"/>
        </w:rPr>
      </w:pPr>
      <w:r w:rsidRPr="009C3070">
        <w:rPr>
          <w:rFonts w:ascii="Times New Roman" w:eastAsia="Times New Roman" w:hAnsi="Times New Roman"/>
          <w:sz w:val="24"/>
          <w:szCs w:val="24"/>
        </w:rPr>
        <w:t>Į Sutarties kainą yra įskaičiuoti visi mokesčiai ir visos Paslaugų teikėjo išlaidos, būtinos Sutarties įvykdymui.</w:t>
      </w:r>
    </w:p>
    <w:p w14:paraId="7F22F0B6" w14:textId="77777777" w:rsidR="00105D0C" w:rsidRPr="00105D0C" w:rsidRDefault="00105D0C" w:rsidP="00105D0C">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hAnsi="Times New Roman"/>
          <w:sz w:val="24"/>
          <w:szCs w:val="24"/>
        </w:rPr>
      </w:pPr>
      <w:r w:rsidRPr="00105D0C">
        <w:rPr>
          <w:rFonts w:ascii="Times New Roman" w:hAnsi="Times New Roman"/>
          <w:sz w:val="24"/>
          <w:szCs w:val="24"/>
        </w:rPr>
        <w:t xml:space="preserve">Sutarties galiojimo laikotarpiu pasikeitus Paslaugoms taikomam PVM tarifui (įsigaliojus tą patvirtinantiems Lietuvos Respublikos teisės aktams), Sutartyje nustatyti Paslaugų įkainiai perskaičiuojami tokia tvarka: įkainiai EUR be PVM nekeičiami, o prie jų pridedamas naujas PVM tarifas. Įkainių perskaičiavimas įforminamas Šalims pasirašius papildomą susitarimą </w:t>
      </w:r>
      <w:r w:rsidRPr="00105D0C">
        <w:rPr>
          <w:rFonts w:ascii="Times New Roman" w:hAnsi="Times New Roman"/>
          <w:sz w:val="24"/>
          <w:szCs w:val="24"/>
        </w:rPr>
        <w:lastRenderedPageBreak/>
        <w:t>prie Sutarties. Naujas PVM tarifas taikomas po įkainių perskaičiavimo suteikiamoms Paslaugoms.</w:t>
      </w:r>
    </w:p>
    <w:p w14:paraId="7A796A54" w14:textId="77777777" w:rsidR="00105D0C" w:rsidRPr="00105D0C" w:rsidRDefault="00105D0C" w:rsidP="00105D0C">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hAnsi="Times New Roman"/>
          <w:sz w:val="24"/>
          <w:szCs w:val="24"/>
        </w:rPr>
      </w:pPr>
      <w:r w:rsidRPr="00105D0C">
        <w:rPr>
          <w:rFonts w:ascii="Times New Roman" w:hAnsi="Times New Roman"/>
          <w:sz w:val="24"/>
          <w:szCs w:val="24"/>
        </w:rPr>
        <w:t xml:space="preserve">Bet kuri Sutarties šalis Sutarties galiojimo metu turi teisę inicijuoti Sutartyje numatytų įkainių perskaičiavimą (keitimą) ne anksčiau kaip po 6 (šešių) mėnesių nuo </w:t>
      </w:r>
      <w:sdt>
        <w:sdtPr>
          <w:rPr>
            <w:rFonts w:ascii="Times New Roman" w:hAnsi="Times New Roman"/>
            <w:sz w:val="24"/>
            <w:szCs w:val="24"/>
          </w:rPr>
          <w:alias w:val="Pasirinkite"/>
          <w:tag w:val="Pasirinkite"/>
          <w:id w:val="-1461952951"/>
          <w:placeholder>
            <w:docPart w:val="9220F899F02B45D3B43F17D501BA762F"/>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105D0C">
            <w:rPr>
              <w:rFonts w:ascii="Times New Roman" w:hAnsi="Times New Roman"/>
              <w:sz w:val="24"/>
              <w:szCs w:val="24"/>
            </w:rPr>
            <w:t>Sutarties sudarymo dienos</w:t>
          </w:r>
        </w:sdtContent>
      </w:sdt>
      <w:r w:rsidRPr="00105D0C">
        <w:rPr>
          <w:rFonts w:ascii="Times New Roman" w:hAnsi="Times New Roman"/>
          <w:sz w:val="24"/>
          <w:szCs w:val="24"/>
        </w:rPr>
        <w:t xml:space="preserve"> (jeigu perskaičiavimas jau buvo atliktas – nuo paskutinio perskaičiavimo pagal šį punktą dienos), jeigu Vartojimo prekių ir paslaugų kainų pokytis (k), apskaičiuotas kaip nustatyta šiame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 Nauji įkainiai apskaičiuojami pagal formulę:</w:t>
      </w:r>
    </w:p>
    <w:p w14:paraId="1EF10E3B" w14:textId="77777777" w:rsidR="00105D0C" w:rsidRPr="00105D0C" w:rsidRDefault="00317750" w:rsidP="00105D0C">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m:t>
        </m:r>
        <m:r>
          <w:rPr>
            <w:rFonts w:ascii="Cambria Math" w:hAnsi="Cambria Math"/>
            <w:sz w:val="24"/>
            <w:szCs w:val="24"/>
          </w:rPr>
          <m:t>a</m:t>
        </m:r>
        <m:r>
          <m:rPr>
            <m:sty m:val="p"/>
          </m:rPr>
          <w:rPr>
            <w:rFonts w:ascii="Cambria Math" w:hAnsi="Cambria Math"/>
            <w:sz w:val="24"/>
            <w:szCs w:val="24"/>
          </w:rPr>
          <m:t>+</m:t>
        </m:r>
        <m:d>
          <m:dPr>
            <m:ctrlPr>
              <w:rPr>
                <w:rFonts w:ascii="Cambria Math" w:hAnsi="Cambria Math"/>
                <w:sz w:val="24"/>
                <w:szCs w:val="24"/>
              </w:rPr>
            </m:ctrlPr>
          </m:dPr>
          <m:e>
            <m:f>
              <m:fPr>
                <m:ctrlPr>
                  <w:rPr>
                    <w:rFonts w:ascii="Cambria Math" w:hAnsi="Cambria Math"/>
                    <w:sz w:val="24"/>
                    <w:szCs w:val="24"/>
                  </w:rPr>
                </m:ctrlPr>
              </m:fPr>
              <m:num>
                <m:r>
                  <w:rPr>
                    <w:rFonts w:ascii="Cambria Math" w:hAnsi="Cambria Math"/>
                    <w:sz w:val="24"/>
                    <w:szCs w:val="24"/>
                  </w:rPr>
                  <m:t>k</m:t>
                </m:r>
              </m:num>
              <m:den>
                <m:r>
                  <m:rPr>
                    <m:sty m:val="p"/>
                  </m:rPr>
                  <w:rPr>
                    <w:rFonts w:ascii="Cambria Math" w:hAnsi="Cambria Math"/>
                    <w:sz w:val="24"/>
                    <w:szCs w:val="24"/>
                  </w:rPr>
                  <m:t>100</m:t>
                </m:r>
              </m:den>
            </m:f>
            <m:r>
              <m:rPr>
                <m:sty m:val="p"/>
              </m:rPr>
              <w:rPr>
                <w:rFonts w:ascii="Cambria Math" w:hAnsi="Cambria Math"/>
                <w:sz w:val="24"/>
                <w:szCs w:val="24"/>
              </w:rPr>
              <m:t>×</m:t>
            </m:r>
            <m:r>
              <w:rPr>
                <w:rFonts w:ascii="Cambria Math" w:hAnsi="Cambria Math"/>
                <w:sz w:val="24"/>
                <w:szCs w:val="24"/>
              </w:rPr>
              <m:t>a</m:t>
            </m:r>
          </m:e>
        </m:d>
      </m:oMath>
      <w:r w:rsidR="00105D0C" w:rsidRPr="00105D0C">
        <w:rPr>
          <w:rFonts w:ascii="Times New Roman" w:hAnsi="Times New Roman"/>
          <w:sz w:val="24"/>
          <w:szCs w:val="24"/>
        </w:rPr>
        <w:t>, kur</w:t>
      </w:r>
    </w:p>
    <w:p w14:paraId="20BBAEB3" w14:textId="77777777" w:rsidR="00105D0C" w:rsidRPr="00105D0C" w:rsidRDefault="00105D0C" w:rsidP="00105D0C">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hAnsi="Times New Roman"/>
          <w:sz w:val="24"/>
          <w:szCs w:val="24"/>
        </w:rPr>
      </w:pPr>
      <w:r w:rsidRPr="00105D0C">
        <w:rPr>
          <w:rFonts w:ascii="Times New Roman" w:hAnsi="Times New Roman"/>
          <w:sz w:val="24"/>
          <w:szCs w:val="24"/>
        </w:rPr>
        <w:t>a – įkainis (Eur be PVM)) (jei jis jau buvo perskaičiuotas, tai po paskutinio perskaičiavimo).</w:t>
      </w:r>
    </w:p>
    <w:p w14:paraId="5B29C485" w14:textId="77777777" w:rsidR="00105D0C" w:rsidRPr="00105D0C" w:rsidRDefault="00105D0C" w:rsidP="00105D0C">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hAnsi="Times New Roman"/>
          <w:sz w:val="24"/>
          <w:szCs w:val="24"/>
        </w:rPr>
      </w:pPr>
      <w:r w:rsidRPr="00105D0C">
        <w:rPr>
          <w:rFonts w:ascii="Times New Roman" w:hAnsi="Times New Roman"/>
          <w:sz w:val="24"/>
          <w:szCs w:val="24"/>
        </w:rPr>
        <w:t>a1 – perskaičiuotas (pakeistas) įkainis (Eur be PVM)</w:t>
      </w:r>
    </w:p>
    <w:p w14:paraId="6C6504B2" w14:textId="77777777" w:rsidR="00105D0C" w:rsidRPr="00105D0C" w:rsidRDefault="00105D0C" w:rsidP="00105D0C">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hAnsi="Times New Roman"/>
          <w:sz w:val="24"/>
          <w:szCs w:val="24"/>
        </w:rPr>
      </w:pPr>
      <w:r w:rsidRPr="00105D0C">
        <w:rPr>
          <w:rFonts w:ascii="Times New Roman" w:hAnsi="Times New Roman"/>
          <w:sz w:val="24"/>
          <w:szCs w:val="24"/>
        </w:rPr>
        <w:t xml:space="preserve">k – Pagal vartotojų kainų indeksą apskaičiuotas Vartojimo prekių ir paslaugų  kainų pokytis (padidėjimas arba sumažėjimas) (%). „k“ reikšmė skaičiuojama pagal formulę: </w:t>
      </w:r>
    </w:p>
    <w:p w14:paraId="7A720D75" w14:textId="77777777" w:rsidR="00105D0C" w:rsidRPr="00105D0C" w:rsidRDefault="00105D0C" w:rsidP="00105D0C">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hAnsi="Times New Roman"/>
          <w:sz w:val="24"/>
          <w:szCs w:val="24"/>
        </w:rPr>
      </w:pPr>
      <w:r w:rsidRPr="00105D0C">
        <w:rPr>
          <w:rFonts w:ascii="Times New Roman" w:hAnsi="Times New Roman"/>
          <w:sz w:val="24"/>
          <w:szCs w:val="24"/>
        </w:rPr>
        <w:t xml:space="preserve"> </w:t>
      </w:r>
      <m:oMath>
        <m:r>
          <w:rPr>
            <w:rFonts w:ascii="Cambria Math" w:hAnsi="Cambria Math"/>
            <w:sz w:val="24"/>
            <w:szCs w:val="24"/>
          </w:rPr>
          <m:t>k</m:t>
        </m:r>
        <m:r>
          <m:rPr>
            <m:sty m:val="p"/>
          </m:rPr>
          <w:rPr>
            <w:rFonts w:ascii="Cambria Math" w:hAnsi="Cambria Math"/>
            <w:sz w:val="24"/>
            <w:szCs w:val="24"/>
          </w:rPr>
          <m:t xml:space="preserve"> =</m:t>
        </m:r>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hAnsi="Cambria Math"/>
                    <w:sz w:val="24"/>
                    <w:szCs w:val="24"/>
                  </w:rPr>
                </m:ctrlPr>
              </m:sSubPr>
              <m:e>
                <m:r>
                  <w:rPr>
                    <w:rFonts w:ascii="Cambria Math" w:hAnsi="Cambria Math"/>
                    <w:sz w:val="24"/>
                    <w:szCs w:val="24"/>
                  </w:rPr>
                  <m:t>Ind</m:t>
                </m:r>
              </m:e>
              <m:sub>
                <m:r>
                  <w:rPr>
                    <w:rFonts w:ascii="Cambria Math" w:hAnsi="Cambria Math"/>
                    <w:sz w:val="24"/>
                    <w:szCs w:val="24"/>
                  </w:rPr>
                  <m:t>prad</m:t>
                </m:r>
                <m:r>
                  <m:rPr>
                    <m:sty m:val="p"/>
                  </m:rPr>
                  <w:rPr>
                    <w:rFonts w:ascii="Cambria Math" w:hAnsi="Cambria Math"/>
                    <w:sz w:val="24"/>
                    <w:szCs w:val="24"/>
                  </w:rPr>
                  <m:t>ž</m:t>
                </m:r>
                <m:r>
                  <w:rPr>
                    <w:rFonts w:ascii="Cambria Math" w:hAnsi="Cambria Math"/>
                    <w:sz w:val="24"/>
                    <w:szCs w:val="24"/>
                  </w:rPr>
                  <m:t>ia</m:t>
                </m:r>
              </m:sub>
            </m:sSub>
          </m:den>
        </m:f>
        <m:r>
          <m:rPr>
            <m:sty m:val="p"/>
          </m:rPr>
          <w:rPr>
            <w:rFonts w:ascii="Cambria Math" w:hAnsi="Cambria Math"/>
            <w:sz w:val="24"/>
            <w:szCs w:val="24"/>
          </w:rPr>
          <m:t>×100-100</m:t>
        </m:r>
      </m:oMath>
      <w:r w:rsidRPr="00105D0C">
        <w:rPr>
          <w:rFonts w:ascii="Times New Roman" w:hAnsi="Times New Roman"/>
          <w:sz w:val="24"/>
          <w:szCs w:val="24"/>
        </w:rPr>
        <w:t>, (proc.) kur</w:t>
      </w:r>
    </w:p>
    <w:p w14:paraId="047B37D2" w14:textId="77777777" w:rsidR="00105D0C" w:rsidRPr="00105D0C" w:rsidRDefault="00105D0C" w:rsidP="00105D0C">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hAnsi="Times New Roman"/>
          <w:sz w:val="24"/>
          <w:szCs w:val="24"/>
        </w:rPr>
      </w:pPr>
      <w:proofErr w:type="spellStart"/>
      <w:r w:rsidRPr="00105D0C">
        <w:rPr>
          <w:rFonts w:ascii="Times New Roman" w:hAnsi="Times New Roman"/>
          <w:sz w:val="24"/>
          <w:szCs w:val="24"/>
        </w:rPr>
        <w:t>Indnaujausias</w:t>
      </w:r>
      <w:proofErr w:type="spellEnd"/>
      <w:r w:rsidRPr="00105D0C">
        <w:rPr>
          <w:rFonts w:ascii="Times New Roman" w:hAnsi="Times New Roman"/>
          <w:sz w:val="24"/>
          <w:szCs w:val="24"/>
        </w:rPr>
        <w:t xml:space="preserve"> – kreipimosi dėl kainos perskaičiavimo išsiuntimo kitai šaliai datą naujausias paskelbtas vartojimo prekių ir paslaugų indeksas.</w:t>
      </w:r>
    </w:p>
    <w:p w14:paraId="06191F93" w14:textId="77777777" w:rsidR="00105D0C" w:rsidRPr="00105D0C" w:rsidRDefault="00105D0C" w:rsidP="00105D0C">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hAnsi="Times New Roman"/>
          <w:sz w:val="24"/>
          <w:szCs w:val="24"/>
        </w:rPr>
      </w:pPr>
      <w:proofErr w:type="spellStart"/>
      <w:r w:rsidRPr="00105D0C">
        <w:rPr>
          <w:rFonts w:ascii="Times New Roman" w:hAnsi="Times New Roman"/>
          <w:sz w:val="24"/>
          <w:szCs w:val="24"/>
        </w:rPr>
        <w:t>Indpradžia</w:t>
      </w:r>
      <w:proofErr w:type="spellEnd"/>
      <w:r w:rsidRPr="00105D0C">
        <w:rPr>
          <w:rFonts w:ascii="Times New Roman" w:hAnsi="Times New Roman"/>
          <w:sz w:val="24"/>
          <w:szCs w:val="24"/>
        </w:rPr>
        <w:t xml:space="preserve"> – laikotarpio pradžios datos (mėnesio) vartojimo prekių ir paslaugų indeksas. Pirmojo perskaičiavimo atveju laikotarpio pradžia (mėnuo) yra </w:t>
      </w:r>
      <w:sdt>
        <w:sdtPr>
          <w:rPr>
            <w:rFonts w:ascii="Times New Roman" w:hAnsi="Times New Roman"/>
            <w:sz w:val="24"/>
            <w:szCs w:val="24"/>
          </w:rPr>
          <w:alias w:val="Pasirinkite"/>
          <w:tag w:val="Pasirinkite"/>
          <w:id w:val="-603956337"/>
          <w:placeholder>
            <w:docPart w:val="D50950379E6D443CABD784F096A5EF0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105D0C">
            <w:rPr>
              <w:rFonts w:ascii="Times New Roman" w:hAnsi="Times New Roman"/>
              <w:sz w:val="24"/>
              <w:szCs w:val="24"/>
            </w:rPr>
            <w:t>Sutarties sudarymo dienos</w:t>
          </w:r>
        </w:sdtContent>
      </w:sdt>
      <w:r w:rsidRPr="00105D0C">
        <w:rPr>
          <w:rFonts w:ascii="Times New Roman" w:hAnsi="Times New Roman"/>
          <w:sz w:val="24"/>
          <w:szCs w:val="24"/>
        </w:rPr>
        <w:t xml:space="preserve"> mėnuo. Antrojo ir vėlesnių perskaičiavimų atveju laikotarpio pradžia (mėnuo) yra paskutinio perskaičiavimo metu naudotos paskelbto atitinkamo indekso reikšmės mėnuo.</w:t>
      </w:r>
    </w:p>
    <w:p w14:paraId="0CDD0B4B" w14:textId="77777777" w:rsidR="00105D0C" w:rsidRPr="00105D0C" w:rsidRDefault="00105D0C" w:rsidP="00105D0C">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hAnsi="Times New Roman"/>
          <w:sz w:val="24"/>
          <w:szCs w:val="24"/>
        </w:rPr>
      </w:pPr>
      <w:r w:rsidRPr="00105D0C">
        <w:rPr>
          <w:rFonts w:ascii="Times New Roman" w:hAnsi="Times New Roman"/>
          <w:sz w:val="24"/>
          <w:szCs w:val="24"/>
        </w:rPr>
        <w:t>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14:paraId="1706FB43" w14:textId="77777777" w:rsidR="00105D0C" w:rsidRPr="00105D0C" w:rsidRDefault="00105D0C" w:rsidP="00105D0C">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hAnsi="Times New Roman"/>
          <w:sz w:val="24"/>
          <w:szCs w:val="24"/>
        </w:rPr>
      </w:pPr>
      <w:r w:rsidRPr="00105D0C">
        <w:rPr>
          <w:rFonts w:ascii="Times New Roman" w:hAnsi="Times New Roman"/>
          <w:sz w:val="24"/>
          <w:szCs w:val="24"/>
        </w:rPr>
        <w:t>Ataskaitinis laikotarpis už suteiktas paslaugas yra vienas kalendorinis mėnuo.</w:t>
      </w:r>
    </w:p>
    <w:p w14:paraId="01E209F8" w14:textId="3EF72153" w:rsidR="00105D0C" w:rsidRPr="00105D0C" w:rsidRDefault="00105D0C" w:rsidP="00105D0C">
      <w:pPr>
        <w:numPr>
          <w:ilvl w:val="1"/>
          <w:numId w:val="3"/>
        </w:numPr>
        <w:tabs>
          <w:tab w:val="left" w:pos="993"/>
          <w:tab w:val="left" w:pos="1134"/>
          <w:tab w:val="left" w:pos="1985"/>
        </w:tabs>
        <w:suppressAutoHyphens w:val="0"/>
        <w:overflowPunct w:val="0"/>
        <w:autoSpaceDE w:val="0"/>
        <w:spacing w:after="0"/>
        <w:ind w:left="709" w:right="-68" w:hanging="709"/>
        <w:jc w:val="both"/>
        <w:rPr>
          <w:rFonts w:ascii="Times New Roman" w:hAnsi="Times New Roman"/>
          <w:sz w:val="24"/>
          <w:szCs w:val="24"/>
        </w:rPr>
      </w:pPr>
      <w:r w:rsidRPr="00105D0C">
        <w:rPr>
          <w:rFonts w:ascii="Times New Roman" w:hAnsi="Times New Roman"/>
          <w:sz w:val="24"/>
          <w:szCs w:val="24"/>
        </w:rPr>
        <w:t>Vykdant sutartį, PVM sąskaitos faktūros, sąskaitos faktūros, kreditiniai ir debetiniai dokumentai, avansinės sąskaitos ir kiti atsiskaitymo dokumentai bus teikiami naudojant informacinę sistemą „</w:t>
      </w:r>
      <w:r>
        <w:rPr>
          <w:rFonts w:ascii="Times New Roman" w:hAnsi="Times New Roman"/>
          <w:sz w:val="24"/>
          <w:szCs w:val="24"/>
        </w:rPr>
        <w:t>SABIS</w:t>
      </w:r>
      <w:r w:rsidRPr="00105D0C">
        <w:rPr>
          <w:rFonts w:ascii="Times New Roman" w:hAnsi="Times New Roman"/>
          <w:sz w:val="24"/>
          <w:szCs w:val="24"/>
        </w:rPr>
        <w:t>“.</w:t>
      </w:r>
    </w:p>
    <w:p w14:paraId="64870CEA" w14:textId="77777777" w:rsidR="004C19FD" w:rsidRPr="009C3070" w:rsidRDefault="004C19FD" w:rsidP="004C19FD">
      <w:pPr>
        <w:tabs>
          <w:tab w:val="left" w:pos="851"/>
          <w:tab w:val="left" w:pos="993"/>
        </w:tabs>
        <w:suppressAutoHyphens w:val="0"/>
        <w:overflowPunct w:val="0"/>
        <w:autoSpaceDE w:val="0"/>
        <w:spacing w:after="0"/>
        <w:ind w:left="709" w:right="-68" w:hanging="709"/>
        <w:jc w:val="both"/>
        <w:rPr>
          <w:rFonts w:ascii="Times New Roman" w:eastAsia="Times New Roman" w:hAnsi="Times New Roman"/>
          <w:sz w:val="24"/>
          <w:szCs w:val="24"/>
        </w:rPr>
      </w:pPr>
    </w:p>
    <w:p w14:paraId="2C076A11" w14:textId="77777777" w:rsidR="004C19FD" w:rsidRPr="009C3070" w:rsidRDefault="004C19FD" w:rsidP="004C19FD">
      <w:pPr>
        <w:pStyle w:val="Sraopastraipa"/>
        <w:keepNext/>
        <w:numPr>
          <w:ilvl w:val="0"/>
          <w:numId w:val="3"/>
        </w:numPr>
        <w:tabs>
          <w:tab w:val="left" w:pos="993"/>
        </w:tabs>
        <w:suppressAutoHyphens w:val="0"/>
        <w:spacing w:after="0"/>
        <w:ind w:left="709" w:hanging="709"/>
        <w:contextualSpacing/>
        <w:outlineLvl w:val="0"/>
        <w:rPr>
          <w:rFonts w:ascii="Times New Roman" w:hAnsi="Times New Roman"/>
          <w:b/>
          <w:color w:val="000000"/>
          <w:sz w:val="24"/>
          <w:szCs w:val="24"/>
        </w:rPr>
      </w:pPr>
      <w:r w:rsidRPr="009C3070">
        <w:rPr>
          <w:rFonts w:ascii="Times New Roman" w:hAnsi="Times New Roman"/>
          <w:b/>
          <w:color w:val="000000"/>
          <w:sz w:val="24"/>
          <w:szCs w:val="24"/>
        </w:rPr>
        <w:t>Šalių atsakomybė</w:t>
      </w:r>
    </w:p>
    <w:p w14:paraId="337CC7B9" w14:textId="77777777" w:rsidR="004C19FD" w:rsidRPr="009C3070" w:rsidRDefault="004C19FD" w:rsidP="004C19FD">
      <w:pPr>
        <w:pStyle w:val="Sraopastraipa"/>
        <w:numPr>
          <w:ilvl w:val="1"/>
          <w:numId w:val="3"/>
        </w:numPr>
        <w:suppressAutoHyphens w:val="0"/>
        <w:autoSpaceDN/>
        <w:spacing w:after="0"/>
        <w:ind w:left="709" w:hanging="709"/>
        <w:contextualSpacing/>
        <w:jc w:val="both"/>
        <w:rPr>
          <w:rFonts w:ascii="Times New Roman" w:hAnsi="Times New Roman"/>
          <w:sz w:val="24"/>
          <w:szCs w:val="24"/>
        </w:rPr>
      </w:pPr>
      <w:r w:rsidRPr="009C3070">
        <w:rPr>
          <w:rFonts w:ascii="Times New Roman" w:eastAsia="Times New Roman" w:hAnsi="Times New Roman"/>
          <w:sz w:val="24"/>
          <w:szCs w:val="24"/>
        </w:rPr>
        <w:t xml:space="preserve">Paslaugų teikėjui dėl savo kaltės laiku nesuteikus Paslaugų ir/ar neįvykdžius kitų sutartinių įsipareigojimų per Sutartyje numatytą terminą, Užsakovas turi teisę be oficialaus įspėjimo ir neprarasdamas kitų savo teisių gynimo būdų pradėti skaičiuoti 0,02 % dydžio delspinigius nuo Paslaugų kainos už kiekvieną termino praleidimo dieną. </w:t>
      </w:r>
    </w:p>
    <w:p w14:paraId="5506CADD" w14:textId="6D1159F5" w:rsidR="004C19FD" w:rsidRPr="009C3070" w:rsidRDefault="004C19FD" w:rsidP="004C19FD">
      <w:pPr>
        <w:pStyle w:val="Sraopastraipa"/>
        <w:numPr>
          <w:ilvl w:val="1"/>
          <w:numId w:val="3"/>
        </w:numPr>
        <w:suppressAutoHyphens w:val="0"/>
        <w:autoSpaceDN/>
        <w:spacing w:after="0"/>
        <w:ind w:left="709" w:hanging="709"/>
        <w:contextualSpacing/>
        <w:jc w:val="both"/>
        <w:rPr>
          <w:rFonts w:ascii="Times New Roman" w:hAnsi="Times New Roman"/>
          <w:sz w:val="24"/>
          <w:szCs w:val="24"/>
        </w:rPr>
      </w:pPr>
      <w:r w:rsidRPr="009C3070">
        <w:rPr>
          <w:rFonts w:ascii="Times New Roman" w:hAnsi="Times New Roman"/>
          <w:sz w:val="24"/>
          <w:szCs w:val="24"/>
        </w:rPr>
        <w:t xml:space="preserve">Kiekvieną kartą Paslaugų teikėjui pažeidus sutartinius įsipareigojimus (tame tarpe bet neapsiribojant, Paslaugų teikėjui įvykdžius prisiimtus įsipareigojimus pažeidžiant numatytus terminus), Paslaugų teikėjas privalo sumokėti, dėl Sutarties netinkamo įvykdymo nustatytą </w:t>
      </w:r>
      <w:r w:rsidR="00317750">
        <w:rPr>
          <w:rFonts w:ascii="Times New Roman" w:hAnsi="Times New Roman"/>
          <w:sz w:val="24"/>
          <w:szCs w:val="24"/>
        </w:rPr>
        <w:t>1</w:t>
      </w:r>
      <w:r w:rsidR="00C151A3">
        <w:rPr>
          <w:rFonts w:ascii="Times New Roman" w:hAnsi="Times New Roman"/>
          <w:sz w:val="24"/>
          <w:szCs w:val="24"/>
        </w:rPr>
        <w:t>00,00</w:t>
      </w:r>
      <w:r w:rsidRPr="009C3070">
        <w:rPr>
          <w:rFonts w:ascii="Times New Roman" w:hAnsi="Times New Roman"/>
          <w:sz w:val="24"/>
          <w:szCs w:val="24"/>
        </w:rPr>
        <w:t xml:space="preserve"> Eur </w:t>
      </w:r>
      <w:r w:rsidR="00C151A3">
        <w:rPr>
          <w:rFonts w:ascii="Times New Roman" w:hAnsi="Times New Roman"/>
          <w:sz w:val="24"/>
          <w:szCs w:val="24"/>
        </w:rPr>
        <w:t>(</w:t>
      </w:r>
      <w:r w:rsidR="00317750">
        <w:rPr>
          <w:rFonts w:ascii="Times New Roman" w:hAnsi="Times New Roman"/>
          <w:sz w:val="24"/>
          <w:szCs w:val="24"/>
        </w:rPr>
        <w:t>vieno šimto</w:t>
      </w:r>
      <w:r w:rsidR="00C151A3">
        <w:rPr>
          <w:rFonts w:ascii="Times New Roman" w:hAnsi="Times New Roman"/>
          <w:sz w:val="24"/>
          <w:szCs w:val="24"/>
        </w:rPr>
        <w:t xml:space="preserve"> eurų 00 ct)</w:t>
      </w:r>
      <w:r w:rsidRPr="009C3070">
        <w:rPr>
          <w:rFonts w:ascii="Times New Roman" w:hAnsi="Times New Roman"/>
          <w:sz w:val="24"/>
          <w:szCs w:val="24"/>
        </w:rPr>
        <w:t xml:space="preserve"> vienkartinę baudą. Paslaugų teikėjas sumokėjęs nustatytą vienkartinę baudą, nėra atleidžiamas nuo tolimesnio Sutarties vykdymo ir/ar delspinigių sumokėjimo ir/ar nuostolių atlyginimo. Nustatytos vienkartinės baudos suma gali būti išskaitoma iš Paslaugų teikėjui mokėtinų sumų.</w:t>
      </w:r>
    </w:p>
    <w:p w14:paraId="4AB1DC49" w14:textId="77777777" w:rsidR="004C19FD" w:rsidRPr="00C151A3" w:rsidRDefault="004C19FD" w:rsidP="004C19FD">
      <w:pPr>
        <w:pStyle w:val="Sraopastraipa"/>
        <w:numPr>
          <w:ilvl w:val="1"/>
          <w:numId w:val="3"/>
        </w:numPr>
        <w:tabs>
          <w:tab w:val="left" w:pos="993"/>
        </w:tabs>
        <w:suppressAutoHyphens w:val="0"/>
        <w:overflowPunct w:val="0"/>
        <w:autoSpaceDE w:val="0"/>
        <w:spacing w:after="0"/>
        <w:ind w:left="709" w:right="-68" w:hanging="709"/>
        <w:jc w:val="both"/>
        <w:rPr>
          <w:rFonts w:ascii="Times New Roman" w:eastAsia="Times New Roman" w:hAnsi="Times New Roman"/>
          <w:iCs/>
          <w:sz w:val="24"/>
          <w:szCs w:val="24"/>
        </w:rPr>
      </w:pPr>
      <w:r w:rsidRPr="00C151A3">
        <w:rPr>
          <w:rFonts w:ascii="Times New Roman" w:eastAsia="Times New Roman" w:hAnsi="Times New Roman"/>
          <w:iCs/>
          <w:sz w:val="24"/>
          <w:szCs w:val="24"/>
        </w:rPr>
        <w:lastRenderedPageBreak/>
        <w:t>Paslaugų teikėjui dėl savo kaltės nesuteikus Paslaugų ir/ar neįvykdžius kitų sutartinių įsipareigojimų per Sutartyje numatytą terminą ilgiau nei 10 (dešimt) dienų, Užsakovas gali pasirinkti:</w:t>
      </w:r>
    </w:p>
    <w:p w14:paraId="245CBDEE" w14:textId="77777777" w:rsidR="004C19FD" w:rsidRPr="00C151A3" w:rsidRDefault="004C19FD" w:rsidP="004C19FD">
      <w:pPr>
        <w:pStyle w:val="Sraopastraipa"/>
        <w:numPr>
          <w:ilvl w:val="2"/>
          <w:numId w:val="3"/>
        </w:numPr>
        <w:tabs>
          <w:tab w:val="left" w:pos="993"/>
        </w:tabs>
        <w:suppressAutoHyphens w:val="0"/>
        <w:overflowPunct w:val="0"/>
        <w:autoSpaceDE w:val="0"/>
        <w:spacing w:after="0"/>
        <w:ind w:left="709" w:right="-68" w:hanging="709"/>
        <w:jc w:val="both"/>
        <w:rPr>
          <w:rFonts w:ascii="Times New Roman" w:eastAsia="Times New Roman" w:hAnsi="Times New Roman"/>
          <w:iCs/>
          <w:sz w:val="24"/>
          <w:szCs w:val="24"/>
        </w:rPr>
      </w:pPr>
      <w:r w:rsidRPr="00C151A3">
        <w:rPr>
          <w:rFonts w:ascii="Times New Roman" w:eastAsia="Times New Roman" w:hAnsi="Times New Roman"/>
          <w:iCs/>
          <w:sz w:val="24"/>
          <w:szCs w:val="24"/>
        </w:rPr>
        <w:t>toliau skaičiuoti delspinigius;</w:t>
      </w:r>
    </w:p>
    <w:p w14:paraId="14EF1780" w14:textId="774F153C" w:rsidR="004C19FD" w:rsidRPr="00C151A3" w:rsidRDefault="004C19FD" w:rsidP="004C19FD">
      <w:pPr>
        <w:pStyle w:val="Sraopastraipa"/>
        <w:numPr>
          <w:ilvl w:val="2"/>
          <w:numId w:val="3"/>
        </w:numPr>
        <w:tabs>
          <w:tab w:val="left" w:pos="993"/>
        </w:tabs>
        <w:suppressAutoHyphens w:val="0"/>
        <w:overflowPunct w:val="0"/>
        <w:autoSpaceDE w:val="0"/>
        <w:spacing w:after="0"/>
        <w:ind w:left="709" w:right="-68" w:hanging="709"/>
        <w:jc w:val="both"/>
        <w:rPr>
          <w:rFonts w:ascii="Times New Roman" w:eastAsia="Times New Roman" w:hAnsi="Times New Roman"/>
          <w:iCs/>
          <w:sz w:val="24"/>
          <w:szCs w:val="24"/>
        </w:rPr>
      </w:pPr>
      <w:r w:rsidRPr="00C151A3">
        <w:rPr>
          <w:rFonts w:ascii="Times New Roman" w:eastAsia="Times New Roman" w:hAnsi="Times New Roman"/>
          <w:iCs/>
          <w:sz w:val="24"/>
          <w:szCs w:val="24"/>
        </w:rPr>
        <w:t>nutraukti Sutartį.</w:t>
      </w:r>
    </w:p>
    <w:p w14:paraId="33653A48" w14:textId="77777777" w:rsidR="004C19FD" w:rsidRPr="0071387D" w:rsidRDefault="004C19FD" w:rsidP="004C19FD">
      <w:pPr>
        <w:pStyle w:val="Sraopastraipa"/>
        <w:numPr>
          <w:ilvl w:val="1"/>
          <w:numId w:val="3"/>
        </w:numPr>
        <w:tabs>
          <w:tab w:val="left" w:pos="993"/>
        </w:tabs>
        <w:suppressAutoHyphens w:val="0"/>
        <w:overflowPunct w:val="0"/>
        <w:autoSpaceDE w:val="0"/>
        <w:spacing w:after="0"/>
        <w:ind w:left="709" w:right="-68" w:hanging="709"/>
        <w:jc w:val="both"/>
        <w:rPr>
          <w:rFonts w:ascii="Times New Roman" w:eastAsia="Times New Roman" w:hAnsi="Times New Roman"/>
          <w:sz w:val="24"/>
          <w:szCs w:val="24"/>
        </w:rPr>
      </w:pPr>
      <w:r w:rsidRPr="0071387D">
        <w:rPr>
          <w:rFonts w:ascii="Times New Roman" w:eastAsia="Times New Roman" w:hAnsi="Times New Roman"/>
          <w:sz w:val="24"/>
          <w:szCs w:val="24"/>
        </w:rPr>
        <w:t>Paslaugų teikėjas atsako už paslaugų kokybę ir kompensuoja Užsakovui visus dėl nekokybiškų paslaugų patirtus nuostolius.</w:t>
      </w:r>
    </w:p>
    <w:p w14:paraId="4D799926" w14:textId="77777777" w:rsidR="004C19FD" w:rsidRPr="009C3070" w:rsidRDefault="004C19FD" w:rsidP="004C19FD">
      <w:pPr>
        <w:numPr>
          <w:ilvl w:val="1"/>
          <w:numId w:val="3"/>
        </w:numPr>
        <w:tabs>
          <w:tab w:val="left" w:pos="993"/>
        </w:tabs>
        <w:suppressAutoHyphens w:val="0"/>
        <w:overflowPunct w:val="0"/>
        <w:autoSpaceDE w:val="0"/>
        <w:spacing w:after="0"/>
        <w:ind w:left="709" w:hanging="709"/>
        <w:jc w:val="both"/>
        <w:rPr>
          <w:rFonts w:ascii="Times New Roman" w:eastAsia="Times New Roman" w:hAnsi="Times New Roman"/>
          <w:sz w:val="24"/>
          <w:szCs w:val="24"/>
        </w:rPr>
      </w:pPr>
      <w:r w:rsidRPr="009C3070">
        <w:rPr>
          <w:rFonts w:ascii="Times New Roman" w:eastAsia="Times New Roman" w:hAnsi="Times New Roman"/>
          <w:sz w:val="24"/>
          <w:szCs w:val="24"/>
        </w:rPr>
        <w:t xml:space="preserve">Be pateisinamų priežasčių Užsakovui laiku nesumokėjus už tinkamai suteiktas Paslaugas, Paslaugų teikėjas gali pareikalauti mokėti 0,02% dydžio delspinigius nuo vėluojamos sumokėti sumos už kiekvieną termino praleidimo dieną. </w:t>
      </w:r>
    </w:p>
    <w:p w14:paraId="4CF51B19" w14:textId="77777777" w:rsidR="004C19FD" w:rsidRPr="009C3070" w:rsidRDefault="004C19FD" w:rsidP="004C19FD">
      <w:pPr>
        <w:numPr>
          <w:ilvl w:val="1"/>
          <w:numId w:val="3"/>
        </w:numPr>
        <w:tabs>
          <w:tab w:val="left" w:pos="993"/>
        </w:tabs>
        <w:suppressAutoHyphens w:val="0"/>
        <w:overflowPunct w:val="0"/>
        <w:autoSpaceDE w:val="0"/>
        <w:spacing w:after="0"/>
        <w:ind w:left="709" w:hanging="709"/>
        <w:jc w:val="both"/>
        <w:rPr>
          <w:rFonts w:ascii="Times New Roman" w:eastAsia="Times New Roman" w:hAnsi="Times New Roman"/>
          <w:sz w:val="24"/>
          <w:szCs w:val="24"/>
        </w:rPr>
      </w:pPr>
      <w:r w:rsidRPr="009C3070">
        <w:rPr>
          <w:rFonts w:ascii="Times New Roman" w:eastAsia="Times New Roman" w:hAnsi="Times New Roman"/>
          <w:sz w:val="24"/>
          <w:szCs w:val="24"/>
        </w:rPr>
        <w:t>Netesybos gali būti išskaičiuojamos iš Paslaugų teikėjui pagal Sutartį mokėtinų sumų.</w:t>
      </w:r>
    </w:p>
    <w:p w14:paraId="721D752E" w14:textId="77777777" w:rsidR="004C19FD" w:rsidRPr="009C3070" w:rsidRDefault="004C19FD" w:rsidP="004C19FD">
      <w:pPr>
        <w:numPr>
          <w:ilvl w:val="1"/>
          <w:numId w:val="3"/>
        </w:numPr>
        <w:tabs>
          <w:tab w:val="left" w:pos="993"/>
        </w:tabs>
        <w:suppressAutoHyphens w:val="0"/>
        <w:overflowPunct w:val="0"/>
        <w:autoSpaceDE w:val="0"/>
        <w:spacing w:after="0"/>
        <w:ind w:left="709" w:hanging="709"/>
        <w:jc w:val="both"/>
        <w:rPr>
          <w:rFonts w:ascii="Times New Roman" w:eastAsia="Times New Roman" w:hAnsi="Times New Roman"/>
          <w:sz w:val="24"/>
          <w:szCs w:val="24"/>
        </w:rPr>
      </w:pPr>
      <w:r w:rsidRPr="009C3070">
        <w:rPr>
          <w:rFonts w:ascii="Times New Roman" w:eastAsia="Times New Roman" w:hAnsi="Times New Roman"/>
          <w:sz w:val="24"/>
          <w:szCs w:val="24"/>
        </w:rPr>
        <w:t>Delspinigių sumokėjimas neatleidžia Šalies nuo pareigos vykdyti šia Sutartimi prisiimtus įsipareigojimus.</w:t>
      </w:r>
    </w:p>
    <w:p w14:paraId="6F256383" w14:textId="77777777" w:rsidR="004C19FD" w:rsidRPr="009C3070" w:rsidRDefault="004C19FD" w:rsidP="004C19FD">
      <w:pPr>
        <w:numPr>
          <w:ilvl w:val="1"/>
          <w:numId w:val="3"/>
        </w:numPr>
        <w:tabs>
          <w:tab w:val="left" w:pos="993"/>
        </w:tabs>
        <w:suppressAutoHyphens w:val="0"/>
        <w:overflowPunct w:val="0"/>
        <w:autoSpaceDE w:val="0"/>
        <w:spacing w:after="0"/>
        <w:ind w:left="709" w:hanging="709"/>
        <w:rPr>
          <w:rFonts w:ascii="Times New Roman" w:eastAsia="Times New Roman" w:hAnsi="Times New Roman"/>
          <w:sz w:val="24"/>
          <w:szCs w:val="24"/>
        </w:rPr>
      </w:pPr>
      <w:r w:rsidRPr="009C3070">
        <w:rPr>
          <w:rFonts w:ascii="Times New Roman" w:eastAsia="Times New Roman" w:hAnsi="Times New Roman"/>
          <w:sz w:val="24"/>
          <w:szCs w:val="24"/>
        </w:rPr>
        <w:t>Paslaugų teikėjas įsipareigoja atlyginti Užsakovo ar trečiosios šalies patirtą žalą, atsiradusią dėl netinkamų Paslaugų suteikimo ar Paslaugų teikėjui nesilaikant teisės aktų reikalavimų.</w:t>
      </w:r>
    </w:p>
    <w:p w14:paraId="086797E6" w14:textId="77777777" w:rsidR="004C19FD" w:rsidRPr="009C3070" w:rsidRDefault="004C19FD" w:rsidP="004C19FD">
      <w:pPr>
        <w:tabs>
          <w:tab w:val="left" w:pos="993"/>
        </w:tabs>
        <w:suppressAutoHyphens w:val="0"/>
        <w:overflowPunct w:val="0"/>
        <w:autoSpaceDE w:val="0"/>
        <w:spacing w:after="0"/>
        <w:ind w:left="709" w:hanging="709"/>
        <w:rPr>
          <w:rFonts w:ascii="Times New Roman" w:eastAsia="Times New Roman" w:hAnsi="Times New Roman"/>
          <w:sz w:val="24"/>
          <w:szCs w:val="24"/>
        </w:rPr>
      </w:pPr>
    </w:p>
    <w:p w14:paraId="093AF70C" w14:textId="2FEE8D3E" w:rsidR="004C19FD" w:rsidRPr="009C3070" w:rsidRDefault="004C19FD" w:rsidP="004C19FD">
      <w:pPr>
        <w:pStyle w:val="Sraopastraipa"/>
        <w:numPr>
          <w:ilvl w:val="0"/>
          <w:numId w:val="3"/>
        </w:numPr>
        <w:tabs>
          <w:tab w:val="left" w:pos="284"/>
          <w:tab w:val="left" w:pos="993"/>
        </w:tabs>
        <w:suppressAutoHyphens w:val="0"/>
        <w:spacing w:after="0"/>
        <w:ind w:left="709" w:hanging="709"/>
        <w:jc w:val="both"/>
        <w:rPr>
          <w:rFonts w:ascii="Times New Roman" w:hAnsi="Times New Roman"/>
          <w:sz w:val="24"/>
          <w:szCs w:val="24"/>
        </w:rPr>
      </w:pPr>
      <w:r w:rsidRPr="009C3070">
        <w:rPr>
          <w:rFonts w:ascii="Times New Roman" w:eastAsia="Times New Roman" w:hAnsi="Times New Roman"/>
          <w:b/>
          <w:sz w:val="24"/>
          <w:szCs w:val="24"/>
        </w:rPr>
        <w:t xml:space="preserve">       Sutarties įvykdymo užtikrinimas </w:t>
      </w:r>
    </w:p>
    <w:p w14:paraId="36244C72" w14:textId="2119591F" w:rsidR="004C19FD" w:rsidRPr="009C3070" w:rsidRDefault="004C19FD" w:rsidP="004C19FD">
      <w:pPr>
        <w:pStyle w:val="Sraopastraipa"/>
        <w:numPr>
          <w:ilvl w:val="1"/>
          <w:numId w:val="3"/>
        </w:numPr>
        <w:tabs>
          <w:tab w:val="left" w:pos="567"/>
          <w:tab w:val="left" w:pos="993"/>
        </w:tabs>
        <w:suppressAutoHyphens w:val="0"/>
        <w:spacing w:after="0"/>
        <w:ind w:left="709" w:hanging="709"/>
        <w:rPr>
          <w:rFonts w:ascii="Times New Roman" w:eastAsia="Times New Roman" w:hAnsi="Times New Roman"/>
          <w:sz w:val="24"/>
          <w:szCs w:val="24"/>
        </w:rPr>
      </w:pPr>
      <w:r w:rsidRPr="009C3070">
        <w:rPr>
          <w:rFonts w:ascii="Times New Roman" w:eastAsia="Times New Roman" w:hAnsi="Times New Roman"/>
          <w:sz w:val="24"/>
          <w:szCs w:val="24"/>
        </w:rPr>
        <w:t xml:space="preserve">   </w:t>
      </w:r>
      <w:r w:rsidR="00C151A3">
        <w:rPr>
          <w:rFonts w:ascii="Times New Roman" w:eastAsia="Times New Roman" w:hAnsi="Times New Roman"/>
          <w:sz w:val="24"/>
          <w:szCs w:val="24"/>
        </w:rPr>
        <w:t>Sutarties įvykdymo užtikrinimas netaikomas.</w:t>
      </w:r>
    </w:p>
    <w:p w14:paraId="4348AF43" w14:textId="77777777" w:rsidR="004C19FD" w:rsidRPr="009C3070" w:rsidRDefault="004C19FD" w:rsidP="004C19FD">
      <w:pPr>
        <w:pStyle w:val="Sraopastraipa"/>
        <w:tabs>
          <w:tab w:val="left" w:pos="993"/>
        </w:tabs>
        <w:suppressAutoHyphens w:val="0"/>
        <w:spacing w:after="0" w:line="276" w:lineRule="auto"/>
        <w:ind w:left="709" w:hanging="709"/>
        <w:jc w:val="both"/>
        <w:rPr>
          <w:rFonts w:ascii="Times New Roman" w:eastAsia="Times New Roman" w:hAnsi="Times New Roman"/>
          <w:sz w:val="24"/>
          <w:szCs w:val="24"/>
        </w:rPr>
      </w:pPr>
    </w:p>
    <w:p w14:paraId="567887BD" w14:textId="77777777" w:rsidR="004C19FD" w:rsidRPr="009C3070" w:rsidRDefault="004C19FD" w:rsidP="004C19FD">
      <w:pPr>
        <w:pStyle w:val="Sraopastraipa"/>
        <w:numPr>
          <w:ilvl w:val="0"/>
          <w:numId w:val="3"/>
        </w:numPr>
        <w:tabs>
          <w:tab w:val="left" w:pos="993"/>
        </w:tabs>
        <w:suppressAutoHyphens w:val="0"/>
        <w:overflowPunct w:val="0"/>
        <w:autoSpaceDE w:val="0"/>
        <w:adjustRightInd w:val="0"/>
        <w:spacing w:after="0"/>
        <w:ind w:left="709" w:hanging="709"/>
        <w:contextualSpacing/>
        <w:rPr>
          <w:rFonts w:ascii="Times New Roman" w:hAnsi="Times New Roman"/>
          <w:b/>
          <w:sz w:val="24"/>
          <w:szCs w:val="24"/>
        </w:rPr>
      </w:pPr>
      <w:r w:rsidRPr="009C3070">
        <w:rPr>
          <w:rFonts w:ascii="Times New Roman" w:hAnsi="Times New Roman"/>
          <w:b/>
          <w:sz w:val="24"/>
          <w:szCs w:val="24"/>
        </w:rPr>
        <w:t>Nenugalima jėga (force majeure)</w:t>
      </w:r>
    </w:p>
    <w:p w14:paraId="68FC34CD" w14:textId="77777777" w:rsidR="004C19FD" w:rsidRPr="009C3070" w:rsidRDefault="004C19FD" w:rsidP="004C19FD">
      <w:pPr>
        <w:numPr>
          <w:ilvl w:val="1"/>
          <w:numId w:val="3"/>
        </w:numPr>
        <w:tabs>
          <w:tab w:val="left" w:pos="709"/>
          <w:tab w:val="left" w:pos="993"/>
        </w:tabs>
        <w:suppressAutoHyphens w:val="0"/>
        <w:overflowPunct w:val="0"/>
        <w:autoSpaceDE w:val="0"/>
        <w:spacing w:after="0"/>
        <w:ind w:left="709" w:hanging="709"/>
        <w:jc w:val="both"/>
        <w:rPr>
          <w:rFonts w:ascii="Times New Roman" w:eastAsia="Times New Roman" w:hAnsi="Times New Roman"/>
          <w:sz w:val="24"/>
          <w:szCs w:val="24"/>
        </w:rPr>
      </w:pPr>
      <w:r w:rsidRPr="009C3070">
        <w:rPr>
          <w:rFonts w:ascii="Times New Roman" w:eastAsia="Times New Roman" w:hAnsi="Times New Roman"/>
          <w:sz w:val="24"/>
          <w:szCs w:val="24"/>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2E827FD4" w14:textId="77777777" w:rsidR="004C19FD" w:rsidRPr="009C3070" w:rsidRDefault="004C19FD" w:rsidP="004C19FD">
      <w:pPr>
        <w:tabs>
          <w:tab w:val="left" w:pos="709"/>
          <w:tab w:val="left" w:pos="993"/>
        </w:tabs>
        <w:suppressAutoHyphens w:val="0"/>
        <w:overflowPunct w:val="0"/>
        <w:autoSpaceDE w:val="0"/>
        <w:spacing w:after="0"/>
        <w:jc w:val="both"/>
        <w:rPr>
          <w:rFonts w:ascii="Times New Roman" w:eastAsia="Times New Roman" w:hAnsi="Times New Roman"/>
          <w:sz w:val="24"/>
          <w:szCs w:val="24"/>
        </w:rPr>
      </w:pPr>
    </w:p>
    <w:p w14:paraId="5F6EBC4F" w14:textId="77777777" w:rsidR="004C19FD" w:rsidRPr="009C3070" w:rsidRDefault="004C19FD" w:rsidP="004C19FD">
      <w:pPr>
        <w:numPr>
          <w:ilvl w:val="0"/>
          <w:numId w:val="3"/>
        </w:numPr>
        <w:tabs>
          <w:tab w:val="left" w:pos="709"/>
          <w:tab w:val="left" w:pos="993"/>
        </w:tabs>
        <w:suppressAutoHyphens w:val="0"/>
        <w:overflowPunct w:val="0"/>
        <w:autoSpaceDE w:val="0"/>
        <w:spacing w:after="0"/>
        <w:ind w:left="709" w:right="-68" w:hanging="709"/>
        <w:jc w:val="both"/>
        <w:rPr>
          <w:rFonts w:ascii="Times New Roman" w:eastAsia="Times New Roman" w:hAnsi="Times New Roman"/>
          <w:b/>
          <w:sz w:val="24"/>
          <w:szCs w:val="24"/>
        </w:rPr>
      </w:pPr>
      <w:r w:rsidRPr="009C3070">
        <w:rPr>
          <w:rFonts w:ascii="Times New Roman" w:eastAsia="Times New Roman" w:hAnsi="Times New Roman"/>
          <w:b/>
          <w:sz w:val="24"/>
          <w:szCs w:val="24"/>
        </w:rPr>
        <w:t>Ginčų sprendimo tvarka</w:t>
      </w:r>
    </w:p>
    <w:p w14:paraId="363B09CD" w14:textId="77777777" w:rsidR="004C19FD" w:rsidRPr="009C3070" w:rsidRDefault="004C19FD" w:rsidP="004C19FD">
      <w:pPr>
        <w:numPr>
          <w:ilvl w:val="1"/>
          <w:numId w:val="3"/>
        </w:numPr>
        <w:tabs>
          <w:tab w:val="left" w:pos="709"/>
          <w:tab w:val="left" w:pos="993"/>
        </w:tabs>
        <w:suppressAutoHyphens w:val="0"/>
        <w:overflowPunct w:val="0"/>
        <w:autoSpaceDE w:val="0"/>
        <w:spacing w:after="0"/>
        <w:ind w:left="709" w:right="-68" w:hanging="709"/>
        <w:jc w:val="both"/>
        <w:rPr>
          <w:rFonts w:ascii="Times New Roman" w:eastAsia="Times New Roman" w:hAnsi="Times New Roman"/>
          <w:sz w:val="24"/>
          <w:szCs w:val="24"/>
        </w:rPr>
      </w:pPr>
      <w:r w:rsidRPr="009C3070">
        <w:rPr>
          <w:rFonts w:ascii="Times New Roman" w:eastAsia="Times New Roman" w:hAnsi="Times New Roman"/>
          <w:sz w:val="24"/>
          <w:szCs w:val="24"/>
        </w:rPr>
        <w:t xml:space="preserve">Sutartis aiškinama, visi joje neaptarti klausimai ir visi ginčai, kylantys iš Sutarties ar su ja susiję, sprendžiami remiantis Lietuvos Respublikos teise. </w:t>
      </w:r>
    </w:p>
    <w:p w14:paraId="11F3D4EB" w14:textId="77777777" w:rsidR="004C19FD" w:rsidRPr="009C3070" w:rsidRDefault="004C19FD" w:rsidP="004C19FD">
      <w:pPr>
        <w:numPr>
          <w:ilvl w:val="1"/>
          <w:numId w:val="3"/>
        </w:numPr>
        <w:tabs>
          <w:tab w:val="left" w:pos="709"/>
          <w:tab w:val="left" w:pos="993"/>
        </w:tabs>
        <w:suppressAutoHyphens w:val="0"/>
        <w:overflowPunct w:val="0"/>
        <w:autoSpaceDE w:val="0"/>
        <w:spacing w:after="0"/>
        <w:ind w:left="709" w:right="-68" w:hanging="709"/>
        <w:jc w:val="both"/>
        <w:rPr>
          <w:rFonts w:ascii="Times New Roman" w:eastAsia="Times New Roman" w:hAnsi="Times New Roman"/>
          <w:sz w:val="24"/>
          <w:szCs w:val="24"/>
        </w:rPr>
      </w:pPr>
      <w:r w:rsidRPr="009C3070">
        <w:rPr>
          <w:rFonts w:ascii="Times New Roman" w:eastAsia="Times New Roman" w:hAnsi="Times New Roman"/>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Užsakovo buveinės vietą. </w:t>
      </w:r>
    </w:p>
    <w:p w14:paraId="523BEDDF" w14:textId="77777777" w:rsidR="004C19FD" w:rsidRPr="009C3070" w:rsidRDefault="004C19FD" w:rsidP="004C19FD">
      <w:pPr>
        <w:tabs>
          <w:tab w:val="left" w:pos="993"/>
        </w:tabs>
        <w:spacing w:after="0"/>
        <w:ind w:left="709" w:right="-68" w:hanging="709"/>
        <w:jc w:val="both"/>
        <w:rPr>
          <w:rFonts w:ascii="Times New Roman" w:eastAsia="Times New Roman" w:hAnsi="Times New Roman"/>
          <w:sz w:val="24"/>
          <w:szCs w:val="24"/>
        </w:rPr>
      </w:pPr>
    </w:p>
    <w:p w14:paraId="60216E2F" w14:textId="77777777" w:rsidR="004C19FD" w:rsidRPr="009C3070" w:rsidRDefault="004C19FD" w:rsidP="004C19FD">
      <w:pPr>
        <w:numPr>
          <w:ilvl w:val="0"/>
          <w:numId w:val="3"/>
        </w:numPr>
        <w:tabs>
          <w:tab w:val="left" w:pos="142"/>
          <w:tab w:val="left" w:pos="709"/>
          <w:tab w:val="left" w:pos="993"/>
        </w:tabs>
        <w:suppressAutoHyphens w:val="0"/>
        <w:overflowPunct w:val="0"/>
        <w:autoSpaceDE w:val="0"/>
        <w:spacing w:after="0"/>
        <w:ind w:left="709" w:right="-68" w:hanging="709"/>
        <w:jc w:val="both"/>
        <w:rPr>
          <w:rFonts w:ascii="Times New Roman" w:eastAsia="Times New Roman" w:hAnsi="Times New Roman"/>
          <w:b/>
          <w:sz w:val="24"/>
          <w:szCs w:val="24"/>
        </w:rPr>
      </w:pPr>
      <w:r w:rsidRPr="009C3070">
        <w:rPr>
          <w:rFonts w:ascii="Times New Roman" w:eastAsia="Times New Roman" w:hAnsi="Times New Roman"/>
          <w:b/>
          <w:sz w:val="24"/>
          <w:szCs w:val="24"/>
        </w:rPr>
        <w:t>Sutarties keitimas</w:t>
      </w:r>
    </w:p>
    <w:p w14:paraId="7D8CE9AC" w14:textId="77777777" w:rsidR="004C19FD" w:rsidRPr="00FB28A7" w:rsidRDefault="004C19FD" w:rsidP="004C19FD">
      <w:pPr>
        <w:pStyle w:val="Betarp"/>
        <w:numPr>
          <w:ilvl w:val="1"/>
          <w:numId w:val="3"/>
        </w:numPr>
        <w:tabs>
          <w:tab w:val="left" w:pos="709"/>
        </w:tabs>
        <w:ind w:left="709" w:hanging="709"/>
        <w:jc w:val="both"/>
        <w:rPr>
          <w:rFonts w:ascii="Times New Roman" w:hAnsi="Times New Roman"/>
          <w:sz w:val="24"/>
          <w:szCs w:val="24"/>
        </w:rPr>
      </w:pPr>
      <w:r w:rsidRPr="00484748">
        <w:rPr>
          <w:rFonts w:ascii="Times New Roman" w:hAnsi="Times New Roman"/>
          <w:sz w:val="24"/>
          <w:szCs w:val="24"/>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21ED5B34" w14:textId="77777777" w:rsidR="004C19FD" w:rsidRPr="00FB28A7" w:rsidRDefault="004C19FD" w:rsidP="004C19FD">
      <w:pPr>
        <w:pStyle w:val="Betarp"/>
        <w:numPr>
          <w:ilvl w:val="1"/>
          <w:numId w:val="3"/>
        </w:numPr>
        <w:tabs>
          <w:tab w:val="left" w:pos="709"/>
        </w:tabs>
        <w:ind w:left="709" w:hanging="709"/>
        <w:jc w:val="both"/>
        <w:rPr>
          <w:rFonts w:ascii="Times New Roman" w:hAnsi="Times New Roman"/>
          <w:sz w:val="24"/>
          <w:szCs w:val="24"/>
          <w:lang w:val="en-GB"/>
        </w:rPr>
      </w:pPr>
      <w:r w:rsidRPr="00484748">
        <w:rPr>
          <w:rFonts w:ascii="Times New Roman" w:hAnsi="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29D0AD23" w14:textId="77777777" w:rsidR="004C19FD" w:rsidRDefault="004C19FD" w:rsidP="004C19FD">
      <w:pPr>
        <w:pStyle w:val="Betarp"/>
        <w:numPr>
          <w:ilvl w:val="1"/>
          <w:numId w:val="3"/>
        </w:numPr>
        <w:tabs>
          <w:tab w:val="left" w:pos="709"/>
        </w:tabs>
        <w:ind w:left="709" w:hanging="709"/>
        <w:jc w:val="both"/>
      </w:pPr>
      <w:r w:rsidRPr="00484748">
        <w:rPr>
          <w:rFonts w:ascii="Times New Roman" w:eastAsia="Times New Roman" w:hAnsi="Times New Roman"/>
          <w:sz w:val="24"/>
          <w:szCs w:val="24"/>
        </w:rPr>
        <w:t>Jeigu pirkimo sutarties pakeitimas atliekamas kitais, negu VPĮ 89 straipsnio nurodytais atvejais, tokiam pakeitimui atlikti turi būti atliekama nauja pirkimo procedūra pagal VPĮ reikalavimus.</w:t>
      </w:r>
    </w:p>
    <w:p w14:paraId="458EE9FC" w14:textId="77777777" w:rsidR="004C19FD" w:rsidRPr="00484748" w:rsidRDefault="004C19FD" w:rsidP="004C19FD">
      <w:pPr>
        <w:pStyle w:val="Betarp"/>
        <w:numPr>
          <w:ilvl w:val="1"/>
          <w:numId w:val="3"/>
        </w:numPr>
        <w:tabs>
          <w:tab w:val="left" w:pos="709"/>
        </w:tabs>
        <w:ind w:left="709" w:hanging="709"/>
        <w:jc w:val="both"/>
        <w:rPr>
          <w:rFonts w:ascii="Times New Roman" w:hAnsi="Times New Roman"/>
          <w:sz w:val="24"/>
          <w:szCs w:val="24"/>
        </w:rPr>
      </w:pPr>
      <w:r w:rsidRPr="00484748">
        <w:rPr>
          <w:rFonts w:ascii="Times New Roman" w:eastAsia="Times New Roman" w:hAnsi="Times New Roman"/>
          <w:sz w:val="24"/>
          <w:szCs w:val="24"/>
        </w:rPr>
        <w:t xml:space="preserve">Pirkimo sutarties pakeitimas jos galiojimo laikotarpiu laikomas esminiu, kai juo pakeičiamas pirkimo sutarties bendrasis pobūdis. Bet kuriuo atveju esminiais pirkimo sutarties pakeitimais </w:t>
      </w:r>
      <w:r w:rsidRPr="00484748">
        <w:rPr>
          <w:rFonts w:ascii="Times New Roman" w:eastAsia="Times New Roman" w:hAnsi="Times New Roman"/>
          <w:sz w:val="24"/>
          <w:szCs w:val="24"/>
        </w:rPr>
        <w:lastRenderedPageBreak/>
        <w:t>laikomi tokie pakeitimai, kai tenkinama bent viena iš šių sąlygų (VPĮ 89 straipsnio 1 ir 2 dalyse nurodytais atvejais į šias sąlygas neatsižvelgiama):</w:t>
      </w:r>
    </w:p>
    <w:p w14:paraId="16B35353" w14:textId="77777777" w:rsidR="004C19FD" w:rsidRPr="00484748" w:rsidRDefault="004C19FD" w:rsidP="004C19FD">
      <w:pPr>
        <w:pStyle w:val="Betarp"/>
        <w:numPr>
          <w:ilvl w:val="2"/>
          <w:numId w:val="3"/>
        </w:numPr>
        <w:tabs>
          <w:tab w:val="left" w:pos="709"/>
        </w:tabs>
        <w:ind w:left="709" w:hanging="709"/>
        <w:jc w:val="both"/>
        <w:rPr>
          <w:rFonts w:ascii="Times New Roman" w:hAnsi="Times New Roman"/>
          <w:sz w:val="24"/>
          <w:szCs w:val="24"/>
        </w:rPr>
      </w:pPr>
      <w:r w:rsidRPr="00484748">
        <w:rPr>
          <w:rFonts w:ascii="Times New Roman" w:hAnsi="Times New Roman"/>
          <w:sz w:val="24"/>
          <w:szCs w:val="24"/>
        </w:rPr>
        <w:t>pakeitimu nustatoma nauja sąlyga, kurią įtraukus į pradinį pirkimą būtų galima priimti kitų kandidatų paraiškų, dalyvių pasiūlymų ar pirkimas sudomintų daugiau tiekėjų;</w:t>
      </w:r>
    </w:p>
    <w:p w14:paraId="78904468" w14:textId="77777777" w:rsidR="004C19FD" w:rsidRPr="00484748" w:rsidRDefault="004C19FD" w:rsidP="004C19FD">
      <w:pPr>
        <w:pStyle w:val="Betarp"/>
        <w:numPr>
          <w:ilvl w:val="2"/>
          <w:numId w:val="3"/>
        </w:numPr>
        <w:tabs>
          <w:tab w:val="left" w:pos="709"/>
        </w:tabs>
        <w:ind w:left="709" w:hanging="709"/>
        <w:jc w:val="both"/>
        <w:rPr>
          <w:rFonts w:ascii="Times New Roman" w:hAnsi="Times New Roman"/>
          <w:sz w:val="24"/>
          <w:szCs w:val="24"/>
        </w:rPr>
      </w:pPr>
      <w:r w:rsidRPr="00484748">
        <w:rPr>
          <w:rFonts w:ascii="Times New Roman" w:hAnsi="Times New Roman"/>
          <w:color w:val="000000"/>
          <w:sz w:val="24"/>
          <w:szCs w:val="24"/>
          <w:lang w:eastAsia="lt-LT"/>
        </w:rPr>
        <w:t>dėl pakeitimo ekonominė pirkimo sutarties pusiausvyra pasikeičia Tiekėjo, su kuriuo sudaryta ši sutartis, naudai taip, kaip nebuvo aptarta pradinėje sutartyje;</w:t>
      </w:r>
    </w:p>
    <w:p w14:paraId="519D3EE5" w14:textId="77777777" w:rsidR="004C19FD" w:rsidRPr="00484748" w:rsidRDefault="004C19FD" w:rsidP="004C19FD">
      <w:pPr>
        <w:pStyle w:val="Betarp"/>
        <w:numPr>
          <w:ilvl w:val="2"/>
          <w:numId w:val="3"/>
        </w:numPr>
        <w:tabs>
          <w:tab w:val="left" w:pos="709"/>
        </w:tabs>
        <w:ind w:left="709" w:hanging="709"/>
        <w:jc w:val="both"/>
        <w:rPr>
          <w:rFonts w:ascii="Times New Roman" w:hAnsi="Times New Roman"/>
          <w:sz w:val="24"/>
          <w:szCs w:val="24"/>
        </w:rPr>
      </w:pPr>
      <w:r w:rsidRPr="00484748">
        <w:rPr>
          <w:rFonts w:ascii="Times New Roman" w:hAnsi="Times New Roman"/>
          <w:color w:val="000000"/>
          <w:sz w:val="24"/>
          <w:szCs w:val="24"/>
          <w:lang w:eastAsia="lt-LT"/>
        </w:rPr>
        <w:t>dėl pakeitimo padidėja pirkimo sutarties apimtis;</w:t>
      </w:r>
    </w:p>
    <w:p w14:paraId="1882AD70" w14:textId="77777777" w:rsidR="004C19FD" w:rsidRPr="00484748" w:rsidRDefault="004C19FD" w:rsidP="004C19FD">
      <w:pPr>
        <w:pStyle w:val="Betarp"/>
        <w:numPr>
          <w:ilvl w:val="2"/>
          <w:numId w:val="3"/>
        </w:numPr>
        <w:tabs>
          <w:tab w:val="left" w:pos="709"/>
        </w:tabs>
        <w:ind w:left="709" w:hanging="709"/>
        <w:jc w:val="both"/>
        <w:rPr>
          <w:rFonts w:ascii="Times New Roman" w:hAnsi="Times New Roman"/>
          <w:sz w:val="24"/>
          <w:szCs w:val="24"/>
        </w:rPr>
      </w:pPr>
      <w:r w:rsidRPr="00484748">
        <w:rPr>
          <w:rFonts w:ascii="Times New Roman" w:hAnsi="Times New Roman"/>
          <w:color w:val="000000"/>
          <w:sz w:val="24"/>
          <w:szCs w:val="24"/>
          <w:lang w:eastAsia="lt-LT"/>
        </w:rPr>
        <w:t>kai Tiekėją, su kuriuo sudaryta pirkimo sutartis, pakeičia naujas Tiekėjas dėl kitų priežasčių, negu VPĮ 89 straipsnio 1 dalies 4 punkte nurodytos priežastys.</w:t>
      </w:r>
    </w:p>
    <w:p w14:paraId="684457C9" w14:textId="77777777" w:rsidR="004C19FD" w:rsidRPr="009C3070" w:rsidRDefault="004C19FD" w:rsidP="004C19FD">
      <w:pPr>
        <w:tabs>
          <w:tab w:val="left" w:pos="567"/>
          <w:tab w:val="left" w:pos="993"/>
        </w:tabs>
        <w:suppressAutoHyphens w:val="0"/>
        <w:overflowPunct w:val="0"/>
        <w:autoSpaceDE w:val="0"/>
        <w:spacing w:after="0"/>
        <w:ind w:left="709" w:right="-68" w:hanging="709"/>
        <w:jc w:val="both"/>
        <w:rPr>
          <w:rFonts w:ascii="Times New Roman" w:hAnsi="Times New Roman"/>
          <w:sz w:val="24"/>
          <w:szCs w:val="24"/>
        </w:rPr>
      </w:pPr>
    </w:p>
    <w:p w14:paraId="20E89968" w14:textId="77777777" w:rsidR="004C19FD" w:rsidRPr="009C3070" w:rsidRDefault="004C19FD" w:rsidP="004C19FD">
      <w:pPr>
        <w:pStyle w:val="Sraopastraipa"/>
        <w:numPr>
          <w:ilvl w:val="0"/>
          <w:numId w:val="3"/>
        </w:numPr>
        <w:tabs>
          <w:tab w:val="left" w:pos="851"/>
          <w:tab w:val="left" w:pos="993"/>
        </w:tabs>
        <w:suppressAutoHyphens w:val="0"/>
        <w:overflowPunct w:val="0"/>
        <w:autoSpaceDE w:val="0"/>
        <w:spacing w:after="0"/>
        <w:ind w:left="709" w:right="-68" w:hanging="709"/>
        <w:jc w:val="both"/>
        <w:rPr>
          <w:rFonts w:ascii="Times New Roman" w:eastAsia="Times New Roman" w:hAnsi="Times New Roman"/>
          <w:b/>
          <w:sz w:val="24"/>
          <w:szCs w:val="24"/>
        </w:rPr>
      </w:pPr>
      <w:r w:rsidRPr="009C3070">
        <w:rPr>
          <w:rFonts w:ascii="Times New Roman" w:eastAsia="Times New Roman" w:hAnsi="Times New Roman"/>
          <w:b/>
          <w:sz w:val="24"/>
          <w:szCs w:val="24"/>
        </w:rPr>
        <w:t xml:space="preserve">Sutarties nutraukimas </w:t>
      </w:r>
    </w:p>
    <w:p w14:paraId="1651E707" w14:textId="77777777" w:rsidR="004C19FD" w:rsidRPr="00F748C7" w:rsidRDefault="004C19FD" w:rsidP="004C19FD">
      <w:pPr>
        <w:numPr>
          <w:ilvl w:val="1"/>
          <w:numId w:val="3"/>
        </w:numPr>
        <w:tabs>
          <w:tab w:val="left" w:pos="709"/>
        </w:tabs>
        <w:suppressAutoHyphens w:val="0"/>
        <w:overflowPunct w:val="0"/>
        <w:autoSpaceDE w:val="0"/>
        <w:spacing w:after="0"/>
        <w:jc w:val="both"/>
        <w:rPr>
          <w:rFonts w:ascii="Times New Roman" w:hAnsi="Times New Roman"/>
          <w:sz w:val="24"/>
          <w:szCs w:val="24"/>
        </w:rPr>
      </w:pPr>
      <w:r w:rsidRPr="003651FA">
        <w:rPr>
          <w:rFonts w:ascii="Times New Roman" w:hAnsi="Times New Roman"/>
          <w:sz w:val="24"/>
          <w:szCs w:val="24"/>
        </w:rPr>
        <w:t>Sutartis gali būti nutraukta bet kuriuo metu bendru Sutarties Šalių susitarimu arba vienos iš Šalių iniciatyva, jei:</w:t>
      </w:r>
    </w:p>
    <w:p w14:paraId="5F18AC84" w14:textId="77777777" w:rsidR="004C19FD" w:rsidRPr="00644055" w:rsidRDefault="004C19FD" w:rsidP="004C19FD">
      <w:pPr>
        <w:numPr>
          <w:ilvl w:val="2"/>
          <w:numId w:val="3"/>
        </w:numPr>
        <w:tabs>
          <w:tab w:val="left" w:pos="709"/>
        </w:tabs>
        <w:suppressAutoHyphens w:val="0"/>
        <w:overflowPunct w:val="0"/>
        <w:autoSpaceDE w:val="0"/>
        <w:spacing w:after="0"/>
        <w:jc w:val="both"/>
        <w:rPr>
          <w:rFonts w:ascii="Times New Roman" w:hAnsi="Times New Roman"/>
          <w:sz w:val="24"/>
          <w:szCs w:val="24"/>
        </w:rPr>
      </w:pPr>
      <w:r w:rsidRPr="003651FA">
        <w:rPr>
          <w:rFonts w:ascii="Times New Roman" w:eastAsia="Times New Roman" w:hAnsi="Times New Roman"/>
          <w:sz w:val="24"/>
          <w:szCs w:val="24"/>
        </w:rPr>
        <w:t>kita Šalis bankrutuoja arba yra likviduojama, sustabdo ūkinę veiklą arba įstatymuose ir kituose teisės aktuose numatyta tvarka susidaro analogiška situacija;</w:t>
      </w:r>
    </w:p>
    <w:p w14:paraId="509F2DE7" w14:textId="77777777" w:rsidR="004C19FD" w:rsidRPr="00F748C7" w:rsidRDefault="004C19FD" w:rsidP="004C19FD">
      <w:pPr>
        <w:numPr>
          <w:ilvl w:val="2"/>
          <w:numId w:val="3"/>
        </w:numPr>
        <w:tabs>
          <w:tab w:val="left" w:pos="709"/>
        </w:tabs>
        <w:suppressAutoHyphens w:val="0"/>
        <w:overflowPunct w:val="0"/>
        <w:autoSpaceDE w:val="0"/>
        <w:spacing w:after="0"/>
        <w:jc w:val="both"/>
        <w:rPr>
          <w:rFonts w:ascii="Times New Roman" w:hAnsi="Times New Roman"/>
          <w:sz w:val="24"/>
          <w:szCs w:val="24"/>
        </w:rPr>
      </w:pPr>
      <w:r w:rsidRPr="003651FA">
        <w:rPr>
          <w:rFonts w:ascii="Times New Roman" w:eastAsia="Times New Roman" w:hAnsi="Times New Roman"/>
          <w:sz w:val="24"/>
          <w:szCs w:val="24"/>
        </w:rPr>
        <w:t>keičiasi kitos Šalies organizacinė struktūra – juridinis statusas, pobūdis ar valdymo struktūra ir tai gali turėti įtakos tinkamam Sutarties įvykdymui;</w:t>
      </w:r>
    </w:p>
    <w:p w14:paraId="05B0CA9E" w14:textId="77777777" w:rsidR="004C19FD" w:rsidRPr="00DC6427" w:rsidRDefault="004C19FD" w:rsidP="004C19FD">
      <w:pPr>
        <w:numPr>
          <w:ilvl w:val="2"/>
          <w:numId w:val="3"/>
        </w:numPr>
        <w:tabs>
          <w:tab w:val="left" w:pos="709"/>
        </w:tabs>
        <w:suppressAutoHyphens w:val="0"/>
        <w:overflowPunct w:val="0"/>
        <w:autoSpaceDE w:val="0"/>
        <w:spacing w:after="0"/>
        <w:jc w:val="both"/>
        <w:rPr>
          <w:rFonts w:ascii="Times New Roman" w:hAnsi="Times New Roman"/>
          <w:sz w:val="24"/>
          <w:szCs w:val="24"/>
        </w:rPr>
      </w:pPr>
      <w:r w:rsidRPr="003651FA">
        <w:rPr>
          <w:rFonts w:ascii="Times New Roman" w:hAnsi="Times New Roman"/>
          <w:sz w:val="24"/>
          <w:szCs w:val="24"/>
        </w:rPr>
        <w:t>kita Šalis nevykdo ar netinkamai vykdo savo sutartinius įsipareigojimus.</w:t>
      </w:r>
    </w:p>
    <w:p w14:paraId="6A59BEC0" w14:textId="77777777" w:rsidR="004C19FD" w:rsidRPr="00DC6427" w:rsidRDefault="004C19FD" w:rsidP="004C19FD">
      <w:pPr>
        <w:numPr>
          <w:ilvl w:val="1"/>
          <w:numId w:val="3"/>
        </w:numPr>
        <w:tabs>
          <w:tab w:val="left" w:pos="709"/>
        </w:tabs>
        <w:suppressAutoHyphens w:val="0"/>
        <w:overflowPunct w:val="0"/>
        <w:autoSpaceDE w:val="0"/>
        <w:adjustRightInd w:val="0"/>
        <w:spacing w:after="0"/>
        <w:contextualSpacing/>
        <w:jc w:val="both"/>
        <w:rPr>
          <w:rStyle w:val="Komentaronuoroda"/>
          <w:color w:val="000000"/>
          <w:sz w:val="22"/>
          <w:szCs w:val="22"/>
        </w:rPr>
      </w:pPr>
      <w:r>
        <w:rPr>
          <w:rFonts w:ascii="Times New Roman" w:hAnsi="Times New Roman"/>
          <w:sz w:val="24"/>
          <w:szCs w:val="24"/>
        </w:rPr>
        <w:t xml:space="preserve">Pirkėjas </w:t>
      </w:r>
      <w:r w:rsidRPr="00BD389D">
        <w:rPr>
          <w:rFonts w:ascii="Times New Roman" w:hAnsi="Times New Roman"/>
          <w:sz w:val="24"/>
          <w:szCs w:val="24"/>
        </w:rPr>
        <w:t>gali vienašališkai nutraukti pirkimo sutartį, ar sutartį, kuria keičiama pirkimo sutartis, jeigu:</w:t>
      </w:r>
    </w:p>
    <w:p w14:paraId="0FF7C42A" w14:textId="77777777" w:rsidR="004C19FD" w:rsidRPr="00DC6427" w:rsidRDefault="004C19FD" w:rsidP="004C19FD">
      <w:pPr>
        <w:pStyle w:val="Sraopastraipa"/>
        <w:numPr>
          <w:ilvl w:val="2"/>
          <w:numId w:val="3"/>
        </w:numPr>
        <w:tabs>
          <w:tab w:val="left" w:pos="709"/>
        </w:tabs>
        <w:suppressAutoHyphens w:val="0"/>
        <w:overflowPunct w:val="0"/>
        <w:autoSpaceDE w:val="0"/>
        <w:adjustRightInd w:val="0"/>
        <w:spacing w:after="0"/>
        <w:contextualSpacing/>
        <w:jc w:val="both"/>
        <w:rPr>
          <w:rFonts w:ascii="Times New Roman" w:hAnsi="Times New Roman"/>
          <w:sz w:val="24"/>
          <w:szCs w:val="24"/>
        </w:rPr>
      </w:pPr>
      <w:r>
        <w:rPr>
          <w:rFonts w:ascii="Times New Roman" w:hAnsi="Times New Roman"/>
          <w:color w:val="000000"/>
          <w:sz w:val="24"/>
          <w:szCs w:val="24"/>
        </w:rPr>
        <w:t>p</w:t>
      </w:r>
      <w:r w:rsidRPr="00094287">
        <w:rPr>
          <w:rFonts w:ascii="Times New Roman" w:hAnsi="Times New Roman"/>
          <w:color w:val="000000"/>
          <w:sz w:val="24"/>
          <w:szCs w:val="24"/>
        </w:rPr>
        <w:t xml:space="preserve">aaiškėjo, kad pirkimo sutartis buvo pakeista pažeidžiant šios Sutarties </w:t>
      </w:r>
      <w:r w:rsidRPr="001E1909">
        <w:rPr>
          <w:rFonts w:ascii="Times New Roman" w:hAnsi="Times New Roman"/>
          <w:sz w:val="24"/>
          <w:szCs w:val="24"/>
        </w:rPr>
        <w:t>9</w:t>
      </w:r>
      <w:r w:rsidRPr="00094287">
        <w:rPr>
          <w:rFonts w:ascii="Times New Roman" w:hAnsi="Times New Roman"/>
          <w:color w:val="000000"/>
          <w:sz w:val="24"/>
          <w:szCs w:val="24"/>
        </w:rPr>
        <w:t xml:space="preserve"> skyriaus nuostatas;</w:t>
      </w:r>
    </w:p>
    <w:p w14:paraId="2F2D2EC4" w14:textId="77777777" w:rsidR="004C19FD" w:rsidRPr="00DC6427" w:rsidRDefault="004C19FD" w:rsidP="004C19FD">
      <w:pPr>
        <w:pStyle w:val="Sraopastraipa"/>
        <w:numPr>
          <w:ilvl w:val="2"/>
          <w:numId w:val="3"/>
        </w:numPr>
        <w:tabs>
          <w:tab w:val="left" w:pos="709"/>
        </w:tabs>
        <w:suppressAutoHyphens w:val="0"/>
        <w:overflowPunct w:val="0"/>
        <w:autoSpaceDE w:val="0"/>
        <w:adjustRightInd w:val="0"/>
        <w:spacing w:after="0"/>
        <w:contextualSpacing/>
        <w:jc w:val="both"/>
        <w:rPr>
          <w:rStyle w:val="Komentaronuoroda"/>
          <w:rFonts w:ascii="Times New Roman" w:hAnsi="Times New Roman"/>
          <w:sz w:val="24"/>
          <w:szCs w:val="24"/>
        </w:rPr>
      </w:pPr>
      <w:r w:rsidRPr="00484748">
        <w:rPr>
          <w:rFonts w:ascii="Times New Roman" w:hAnsi="Times New Roman"/>
          <w:color w:val="000000"/>
          <w:sz w:val="24"/>
          <w:szCs w:val="24"/>
        </w:rPr>
        <w:t>paaiškėjo, kad Tiekėjas, turėjo būti pašalintas iš pirkimo procedūros pagal VPĮ 46 str. 1 dalį;</w:t>
      </w:r>
    </w:p>
    <w:p w14:paraId="7367CED2" w14:textId="77777777" w:rsidR="004C19FD" w:rsidRPr="00DC6427" w:rsidRDefault="004C19FD" w:rsidP="004C19FD">
      <w:pPr>
        <w:pStyle w:val="Sraopastraipa"/>
        <w:numPr>
          <w:ilvl w:val="2"/>
          <w:numId w:val="3"/>
        </w:numPr>
        <w:tabs>
          <w:tab w:val="left" w:pos="709"/>
        </w:tabs>
        <w:suppressAutoHyphens w:val="0"/>
        <w:overflowPunct w:val="0"/>
        <w:autoSpaceDE w:val="0"/>
        <w:adjustRightInd w:val="0"/>
        <w:spacing w:after="0"/>
        <w:contextualSpacing/>
        <w:jc w:val="both"/>
        <w:rPr>
          <w:rFonts w:ascii="Times New Roman" w:hAnsi="Times New Roman"/>
          <w:sz w:val="24"/>
          <w:szCs w:val="24"/>
        </w:rPr>
      </w:pPr>
      <w:r w:rsidRPr="00DC6427">
        <w:rPr>
          <w:rFonts w:ascii="Times New Roman" w:hAnsi="Times New Roman"/>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w:t>
      </w:r>
      <w:r>
        <w:rPr>
          <w:rFonts w:ascii="Times New Roman" w:hAnsi="Times New Roman"/>
          <w:sz w:val="24"/>
          <w:szCs w:val="24"/>
        </w:rPr>
        <w:t>utartis ir Direktyvą 2014/24/ES.</w:t>
      </w:r>
    </w:p>
    <w:p w14:paraId="70764247" w14:textId="77777777" w:rsidR="004C19FD" w:rsidRDefault="004C19FD" w:rsidP="004C19FD">
      <w:pPr>
        <w:numPr>
          <w:ilvl w:val="1"/>
          <w:numId w:val="3"/>
        </w:numPr>
        <w:tabs>
          <w:tab w:val="left" w:pos="709"/>
        </w:tabs>
        <w:suppressAutoHyphens w:val="0"/>
        <w:overflowPunct w:val="0"/>
        <w:autoSpaceDE w:val="0"/>
        <w:adjustRightInd w:val="0"/>
        <w:spacing w:after="0"/>
        <w:contextualSpacing/>
        <w:jc w:val="both"/>
        <w:rPr>
          <w:rFonts w:ascii="Times New Roman" w:hAnsi="Times New Roman"/>
          <w:sz w:val="24"/>
          <w:szCs w:val="24"/>
        </w:rPr>
      </w:pPr>
      <w:r w:rsidRPr="00484748">
        <w:rPr>
          <w:rFonts w:ascii="Times New Roman" w:hAnsi="Times New Roman"/>
          <w:sz w:val="24"/>
          <w:szCs w:val="24"/>
        </w:rPr>
        <w:t xml:space="preserve">Nutraukiant Sutartį </w:t>
      </w:r>
      <w:r w:rsidRPr="001E1909">
        <w:rPr>
          <w:rFonts w:ascii="Times New Roman" w:hAnsi="Times New Roman"/>
          <w:sz w:val="24"/>
          <w:szCs w:val="24"/>
        </w:rPr>
        <w:t>10.2.</w:t>
      </w:r>
      <w:r w:rsidRPr="00484748">
        <w:rPr>
          <w:rFonts w:ascii="Times New Roman" w:hAnsi="Times New Roman"/>
          <w:sz w:val="24"/>
          <w:szCs w:val="24"/>
        </w:rPr>
        <w:t xml:space="preserve"> punkte nurodytais pagrindais, laikomasi VPĮ 90 straipsnio 2 dalyje nurodytų reikalavimų.</w:t>
      </w:r>
    </w:p>
    <w:p w14:paraId="03D97E88" w14:textId="77777777" w:rsidR="004C19FD" w:rsidRPr="00F748C7" w:rsidRDefault="004C19FD" w:rsidP="004C19FD">
      <w:pPr>
        <w:numPr>
          <w:ilvl w:val="1"/>
          <w:numId w:val="3"/>
        </w:numPr>
        <w:tabs>
          <w:tab w:val="left" w:pos="709"/>
        </w:tabs>
        <w:suppressAutoHyphens w:val="0"/>
        <w:overflowPunct w:val="0"/>
        <w:autoSpaceDE w:val="0"/>
        <w:adjustRightInd w:val="0"/>
        <w:spacing w:after="0"/>
        <w:contextualSpacing/>
        <w:jc w:val="both"/>
        <w:rPr>
          <w:rFonts w:ascii="Times New Roman" w:hAnsi="Times New Roman"/>
          <w:sz w:val="24"/>
          <w:szCs w:val="24"/>
        </w:rPr>
      </w:pPr>
      <w:r w:rsidRPr="003651FA">
        <w:rPr>
          <w:rFonts w:ascii="Times New Roman" w:hAnsi="Times New Roman"/>
          <w:sz w:val="24"/>
          <w:szCs w:val="24"/>
        </w:rPr>
        <w:t xml:space="preserve">Sutartis gali būti nutraukta Pirkėjo iniciatyva ir dėl kitų, Sutarties </w:t>
      </w:r>
      <w:r w:rsidRPr="001E1909">
        <w:rPr>
          <w:rFonts w:ascii="Times New Roman" w:hAnsi="Times New Roman"/>
          <w:sz w:val="24"/>
          <w:szCs w:val="24"/>
        </w:rPr>
        <w:t>10.1</w:t>
      </w:r>
      <w:r>
        <w:rPr>
          <w:rFonts w:ascii="Times New Roman" w:hAnsi="Times New Roman"/>
          <w:sz w:val="24"/>
          <w:szCs w:val="24"/>
        </w:rPr>
        <w:t xml:space="preserve"> ir 10.2</w:t>
      </w:r>
      <w:r w:rsidRPr="000816F1">
        <w:rPr>
          <w:rFonts w:ascii="Times New Roman" w:hAnsi="Times New Roman"/>
          <w:color w:val="FF0000"/>
          <w:sz w:val="24"/>
          <w:szCs w:val="24"/>
        </w:rPr>
        <w:t xml:space="preserve"> </w:t>
      </w:r>
      <w:r w:rsidRPr="003651FA">
        <w:rPr>
          <w:rFonts w:ascii="Times New Roman" w:hAnsi="Times New Roman"/>
          <w:sz w:val="24"/>
          <w:szCs w:val="24"/>
        </w:rPr>
        <w:t>p</w:t>
      </w:r>
      <w:r>
        <w:rPr>
          <w:rFonts w:ascii="Times New Roman" w:hAnsi="Times New Roman"/>
          <w:sz w:val="24"/>
          <w:szCs w:val="24"/>
        </w:rPr>
        <w:t>unktuose</w:t>
      </w:r>
      <w:r w:rsidRPr="003651FA">
        <w:rPr>
          <w:rFonts w:ascii="Times New Roman" w:hAnsi="Times New Roman"/>
          <w:sz w:val="24"/>
          <w:szCs w:val="24"/>
        </w:rPr>
        <w:t xml:space="preserve"> nenurodytų priežasčių, prieš ne mažiau kaip 30 dienų raštu informavus Tiekėją. Tiekėjas turi teisę nutraukti Sutartį ne mažiau kaip prieš 30 dienų raštu informavęs Pirkėją tik dėl svarbių priežasčių.</w:t>
      </w:r>
    </w:p>
    <w:p w14:paraId="49D7C7B3" w14:textId="77777777" w:rsidR="004C19FD" w:rsidRPr="00F748C7" w:rsidRDefault="004C19FD" w:rsidP="004C19FD">
      <w:pPr>
        <w:numPr>
          <w:ilvl w:val="1"/>
          <w:numId w:val="3"/>
        </w:numPr>
        <w:tabs>
          <w:tab w:val="left" w:pos="709"/>
        </w:tabs>
        <w:suppressAutoHyphens w:val="0"/>
        <w:overflowPunct w:val="0"/>
        <w:autoSpaceDE w:val="0"/>
        <w:spacing w:after="0"/>
        <w:jc w:val="both"/>
        <w:rPr>
          <w:rFonts w:ascii="Times New Roman" w:hAnsi="Times New Roman"/>
          <w:sz w:val="24"/>
          <w:szCs w:val="24"/>
        </w:rPr>
      </w:pPr>
      <w:r w:rsidRPr="003651FA">
        <w:rPr>
          <w:rFonts w:ascii="Times New Roman" w:hAnsi="Times New Roman"/>
          <w:sz w:val="24"/>
          <w:szCs w:val="24"/>
        </w:rPr>
        <w:t xml:space="preserve">Šalys žino ir supranta, kad jei </w:t>
      </w:r>
      <w:r w:rsidRPr="006F08E9">
        <w:rPr>
          <w:rFonts w:ascii="Times New Roman" w:hAnsi="Times New Roman"/>
          <w:sz w:val="24"/>
          <w:szCs w:val="24"/>
        </w:rPr>
        <w:t xml:space="preserve">Sutartis bus nutraukta dėl Tiekėjo esminio Sutarties pažeidimo, Pirkėjas, vadovaudamasis </w:t>
      </w:r>
      <w:r>
        <w:rPr>
          <w:rFonts w:ascii="Times New Roman" w:hAnsi="Times New Roman"/>
          <w:sz w:val="24"/>
          <w:szCs w:val="24"/>
        </w:rPr>
        <w:t>VPĮ</w:t>
      </w:r>
      <w:r w:rsidRPr="006F08E9">
        <w:rPr>
          <w:rFonts w:ascii="Times New Roman" w:hAnsi="Times New Roman"/>
          <w:sz w:val="24"/>
          <w:szCs w:val="24"/>
        </w:rPr>
        <w:t xml:space="preserve"> </w:t>
      </w:r>
      <w:r>
        <w:rPr>
          <w:rFonts w:ascii="Times New Roman" w:hAnsi="Times New Roman"/>
          <w:sz w:val="24"/>
          <w:szCs w:val="24"/>
        </w:rPr>
        <w:t>91 straipsnio 1 dalimi</w:t>
      </w:r>
      <w:r w:rsidRPr="006F08E9">
        <w:rPr>
          <w:rFonts w:ascii="Times New Roman" w:hAnsi="Times New Roman"/>
          <w:sz w:val="24"/>
          <w:szCs w:val="24"/>
        </w:rPr>
        <w:t xml:space="preserve"> privalės viešai paskelbti apie Sutarties neįvykdymą ar netinkamą įvykdymą. Esminiu Sutarties pažeidimu bus laikomas Tiekėjo sutartinių prievolių įvykdymo terminų nesilaikymas, Sutarties reikalavimų neatitinkančių </w:t>
      </w:r>
      <w:r>
        <w:rPr>
          <w:rFonts w:ascii="Times New Roman" w:hAnsi="Times New Roman"/>
          <w:sz w:val="24"/>
          <w:szCs w:val="24"/>
        </w:rPr>
        <w:t>Paslaugų suteikimas</w:t>
      </w:r>
      <w:r w:rsidRPr="006F08E9">
        <w:rPr>
          <w:rFonts w:ascii="Times New Roman" w:hAnsi="Times New Roman"/>
          <w:sz w:val="24"/>
          <w:szCs w:val="24"/>
        </w:rPr>
        <w:t xml:space="preserve"> bei atvejai numatyti </w:t>
      </w:r>
      <w:r w:rsidRPr="001E1909">
        <w:rPr>
          <w:rFonts w:ascii="Times New Roman" w:hAnsi="Times New Roman"/>
          <w:sz w:val="24"/>
          <w:szCs w:val="24"/>
        </w:rPr>
        <w:t xml:space="preserve">9.4. </w:t>
      </w:r>
      <w:r>
        <w:rPr>
          <w:rFonts w:ascii="Times New Roman" w:hAnsi="Times New Roman"/>
          <w:sz w:val="24"/>
          <w:szCs w:val="24"/>
        </w:rPr>
        <w:t>papunktyje.</w:t>
      </w:r>
      <w:r w:rsidRPr="006F08E9">
        <w:rPr>
          <w:rFonts w:ascii="Times New Roman" w:hAnsi="Times New Roman"/>
          <w:sz w:val="24"/>
          <w:szCs w:val="24"/>
        </w:rPr>
        <w:t xml:space="preserve"> </w:t>
      </w:r>
    </w:p>
    <w:p w14:paraId="761502E1" w14:textId="77777777" w:rsidR="004C19FD" w:rsidRPr="003651FA" w:rsidRDefault="004C19FD" w:rsidP="004C19FD">
      <w:pPr>
        <w:numPr>
          <w:ilvl w:val="1"/>
          <w:numId w:val="3"/>
        </w:numPr>
        <w:tabs>
          <w:tab w:val="left" w:pos="709"/>
        </w:tabs>
        <w:suppressAutoHyphens w:val="0"/>
        <w:overflowPunct w:val="0"/>
        <w:autoSpaceDE w:val="0"/>
        <w:spacing w:after="0"/>
        <w:jc w:val="both"/>
        <w:rPr>
          <w:rFonts w:ascii="Times New Roman" w:hAnsi="Times New Roman"/>
          <w:sz w:val="24"/>
          <w:szCs w:val="24"/>
        </w:rPr>
      </w:pPr>
      <w:r w:rsidRPr="003651FA">
        <w:rPr>
          <w:rFonts w:ascii="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14:paraId="1F1C5E50" w14:textId="77777777" w:rsidR="004C19FD" w:rsidRPr="009C3070" w:rsidRDefault="004C19FD" w:rsidP="004C19FD">
      <w:pPr>
        <w:tabs>
          <w:tab w:val="left" w:pos="993"/>
        </w:tabs>
        <w:spacing w:after="0"/>
        <w:ind w:left="709" w:right="-68" w:hanging="709"/>
        <w:jc w:val="both"/>
        <w:rPr>
          <w:rFonts w:ascii="Times New Roman" w:eastAsia="Times New Roman" w:hAnsi="Times New Roman"/>
          <w:sz w:val="24"/>
          <w:szCs w:val="24"/>
        </w:rPr>
      </w:pPr>
    </w:p>
    <w:p w14:paraId="1E5ADE2F" w14:textId="77777777" w:rsidR="004C19FD" w:rsidRPr="009C3070" w:rsidRDefault="004C19FD" w:rsidP="004C19FD">
      <w:pPr>
        <w:numPr>
          <w:ilvl w:val="0"/>
          <w:numId w:val="3"/>
        </w:numPr>
        <w:tabs>
          <w:tab w:val="left" w:pos="284"/>
          <w:tab w:val="left" w:pos="993"/>
        </w:tabs>
        <w:suppressAutoHyphens w:val="0"/>
        <w:overflowPunct w:val="0"/>
        <w:autoSpaceDE w:val="0"/>
        <w:spacing w:after="0"/>
        <w:ind w:left="709" w:right="-68" w:hanging="709"/>
        <w:jc w:val="both"/>
        <w:rPr>
          <w:rFonts w:ascii="Times New Roman" w:eastAsia="Times New Roman" w:hAnsi="Times New Roman"/>
          <w:b/>
          <w:sz w:val="24"/>
          <w:szCs w:val="24"/>
        </w:rPr>
      </w:pPr>
      <w:r w:rsidRPr="009C3070">
        <w:rPr>
          <w:rFonts w:ascii="Times New Roman" w:eastAsia="Times New Roman" w:hAnsi="Times New Roman"/>
          <w:b/>
          <w:sz w:val="24"/>
          <w:szCs w:val="24"/>
        </w:rPr>
        <w:t xml:space="preserve">Subtiekėjai ir jų keitimo tvarka </w:t>
      </w:r>
    </w:p>
    <w:p w14:paraId="1F0A709E" w14:textId="77777777" w:rsidR="004C19FD" w:rsidRPr="009C3070" w:rsidRDefault="004C19FD" w:rsidP="004C19FD">
      <w:pPr>
        <w:tabs>
          <w:tab w:val="left" w:pos="709"/>
          <w:tab w:val="left" w:pos="993"/>
        </w:tabs>
        <w:spacing w:after="0"/>
        <w:ind w:left="709" w:right="-68" w:hanging="709"/>
        <w:jc w:val="both"/>
        <w:rPr>
          <w:rFonts w:ascii="Times New Roman" w:hAnsi="Times New Roman"/>
          <w:sz w:val="24"/>
          <w:szCs w:val="24"/>
        </w:rPr>
      </w:pPr>
      <w:r w:rsidRPr="009C3070">
        <w:rPr>
          <w:rFonts w:ascii="Times New Roman" w:eastAsia="Times New Roman" w:hAnsi="Times New Roman"/>
          <w:sz w:val="24"/>
          <w:szCs w:val="24"/>
        </w:rPr>
        <w:t>11.1.</w:t>
      </w:r>
      <w:r w:rsidRPr="009C3070">
        <w:rPr>
          <w:rFonts w:ascii="Times New Roman" w:hAnsi="Times New Roman"/>
          <w:sz w:val="24"/>
          <w:szCs w:val="24"/>
        </w:rPr>
        <w:t xml:space="preserve"> </w:t>
      </w:r>
      <w:r w:rsidRPr="009C3070">
        <w:rPr>
          <w:rFonts w:ascii="Times New Roman" w:hAnsi="Times New Roman"/>
          <w:sz w:val="24"/>
          <w:szCs w:val="24"/>
        </w:rPr>
        <w:tab/>
      </w:r>
      <w:r w:rsidRPr="009C3070">
        <w:rPr>
          <w:rFonts w:ascii="Times New Roman" w:eastAsia="Times New Roman" w:hAnsi="Times New Roman"/>
          <w:sz w:val="24"/>
          <w:szCs w:val="24"/>
        </w:rPr>
        <w:t>Sutartyje numatytų įsipareigojimų vykdymui Paslaugų teikėjas subtiekėjo (-ų) nepasitelks.</w:t>
      </w:r>
    </w:p>
    <w:p w14:paraId="6E8F1212" w14:textId="77777777" w:rsidR="004C19FD" w:rsidRPr="009C3070" w:rsidRDefault="004C19FD" w:rsidP="004C19FD">
      <w:pPr>
        <w:tabs>
          <w:tab w:val="left" w:pos="993"/>
        </w:tabs>
        <w:spacing w:after="0"/>
        <w:ind w:left="709" w:right="-68" w:hanging="709"/>
        <w:jc w:val="both"/>
        <w:rPr>
          <w:rFonts w:ascii="Times New Roman" w:eastAsia="Times New Roman" w:hAnsi="Times New Roman"/>
          <w:i/>
          <w:sz w:val="24"/>
          <w:szCs w:val="24"/>
        </w:rPr>
      </w:pPr>
      <w:r w:rsidRPr="009C3070">
        <w:rPr>
          <w:rFonts w:ascii="Times New Roman" w:eastAsia="Times New Roman" w:hAnsi="Times New Roman"/>
          <w:i/>
          <w:sz w:val="24"/>
          <w:szCs w:val="24"/>
        </w:rPr>
        <w:t>arba</w:t>
      </w:r>
    </w:p>
    <w:p w14:paraId="01B530FB" w14:textId="77777777" w:rsidR="004C19FD" w:rsidRPr="009C3070" w:rsidRDefault="004C19FD" w:rsidP="004C19FD">
      <w:pPr>
        <w:numPr>
          <w:ilvl w:val="1"/>
          <w:numId w:val="3"/>
        </w:numPr>
        <w:tabs>
          <w:tab w:val="left" w:pos="709"/>
          <w:tab w:val="left" w:pos="993"/>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t>Sutartyje numatytų įsipareigojimų vykdymui Paslaugų teikėjas pasitelkia šį (-</w:t>
      </w:r>
      <w:proofErr w:type="spellStart"/>
      <w:r w:rsidRPr="009C3070">
        <w:rPr>
          <w:rFonts w:ascii="Times New Roman" w:eastAsia="Times New Roman" w:hAnsi="Times New Roman"/>
          <w:sz w:val="24"/>
          <w:szCs w:val="24"/>
        </w:rPr>
        <w:t>iuos</w:t>
      </w:r>
      <w:proofErr w:type="spellEnd"/>
      <w:r w:rsidRPr="009C3070">
        <w:rPr>
          <w:rFonts w:ascii="Times New Roman" w:eastAsia="Times New Roman" w:hAnsi="Times New Roman"/>
          <w:sz w:val="24"/>
          <w:szCs w:val="24"/>
        </w:rPr>
        <w:t>) subtiekėją (-</w:t>
      </w:r>
      <w:proofErr w:type="spellStart"/>
      <w:r w:rsidRPr="009C3070">
        <w:rPr>
          <w:rFonts w:ascii="Times New Roman" w:eastAsia="Times New Roman" w:hAnsi="Times New Roman"/>
          <w:sz w:val="24"/>
          <w:szCs w:val="24"/>
        </w:rPr>
        <w:t>us</w:t>
      </w:r>
      <w:proofErr w:type="spellEnd"/>
      <w:r w:rsidRPr="009C3070">
        <w:rPr>
          <w:rFonts w:ascii="Times New Roman" w:eastAsia="Times New Roman" w:hAnsi="Times New Roman"/>
          <w:sz w:val="24"/>
          <w:szCs w:val="24"/>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4C19FD" w:rsidRPr="009C3070" w14:paraId="4B684E16" w14:textId="77777777" w:rsidTr="00B91177">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4C19FD" w:rsidRPr="009C3070" w14:paraId="30E25B96" w14:textId="77777777" w:rsidTr="00B911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24CB27" w14:textId="77777777" w:rsidR="004C19FD" w:rsidRPr="009C3070" w:rsidRDefault="004C19FD" w:rsidP="00B91177">
                  <w:pPr>
                    <w:tabs>
                      <w:tab w:val="left" w:pos="993"/>
                    </w:tabs>
                    <w:spacing w:after="0"/>
                    <w:jc w:val="center"/>
                    <w:rPr>
                      <w:rFonts w:ascii="Times New Roman" w:hAnsi="Times New Roman"/>
                      <w:i/>
                      <w:sz w:val="24"/>
                      <w:szCs w:val="24"/>
                    </w:rPr>
                  </w:pPr>
                  <w:r w:rsidRPr="009C3070">
                    <w:rPr>
                      <w:rFonts w:ascii="Times New Roman" w:hAnsi="Times New Roman"/>
                      <w:i/>
                      <w:sz w:val="24"/>
                      <w:szCs w:val="24"/>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9252F6" w14:textId="77777777" w:rsidR="004C19FD" w:rsidRPr="009C3070" w:rsidRDefault="004C19FD" w:rsidP="00B91177">
                  <w:pPr>
                    <w:tabs>
                      <w:tab w:val="left" w:pos="993"/>
                    </w:tabs>
                    <w:spacing w:after="0"/>
                    <w:jc w:val="center"/>
                    <w:rPr>
                      <w:rFonts w:ascii="Times New Roman" w:hAnsi="Times New Roman"/>
                      <w:i/>
                    </w:rPr>
                  </w:pPr>
                  <w:r w:rsidRPr="009C3070">
                    <w:rPr>
                      <w:rFonts w:ascii="Times New Roman" w:hAnsi="Times New Roman"/>
                      <w:i/>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859643" w14:textId="77777777" w:rsidR="004C19FD" w:rsidRPr="009C3070" w:rsidRDefault="004C19FD" w:rsidP="00B91177">
                  <w:pPr>
                    <w:tabs>
                      <w:tab w:val="left" w:pos="993"/>
                    </w:tabs>
                    <w:spacing w:after="0"/>
                    <w:jc w:val="center"/>
                    <w:rPr>
                      <w:rFonts w:ascii="Times New Roman" w:hAnsi="Times New Roman"/>
                      <w:i/>
                    </w:rPr>
                  </w:pPr>
                  <w:r w:rsidRPr="009C3070">
                    <w:rPr>
                      <w:rFonts w:ascii="Times New Roman" w:hAnsi="Times New Roman"/>
                      <w:i/>
                    </w:rPr>
                    <w:t>Subtiekėjui (-</w:t>
                  </w:r>
                  <w:proofErr w:type="spellStart"/>
                  <w:r w:rsidRPr="009C3070">
                    <w:rPr>
                      <w:rFonts w:ascii="Times New Roman" w:hAnsi="Times New Roman"/>
                      <w:i/>
                    </w:rPr>
                    <w:t>ams</w:t>
                  </w:r>
                  <w:proofErr w:type="spellEnd"/>
                  <w:r w:rsidRPr="009C3070">
                    <w:rPr>
                      <w:rFonts w:ascii="Times New Roman" w:hAnsi="Times New Roman"/>
                      <w:i/>
                    </w:rPr>
                    <w:t>) perleidžiami įsipareigojimai</w:t>
                  </w:r>
                </w:p>
              </w:tc>
            </w:tr>
            <w:tr w:rsidR="004C19FD" w:rsidRPr="009C3070" w14:paraId="041FCFA8" w14:textId="77777777" w:rsidTr="00B911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05BC3" w14:textId="77777777" w:rsidR="004C19FD" w:rsidRPr="009C3070" w:rsidRDefault="004C19FD" w:rsidP="00B91177">
                  <w:pPr>
                    <w:tabs>
                      <w:tab w:val="left" w:pos="993"/>
                    </w:tabs>
                    <w:spacing w:after="0"/>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D329E" w14:textId="77777777" w:rsidR="004C19FD" w:rsidRPr="009C3070" w:rsidRDefault="004C19FD" w:rsidP="00B91177">
                  <w:pPr>
                    <w:tabs>
                      <w:tab w:val="left" w:pos="993"/>
                    </w:tabs>
                    <w:spacing w:after="0"/>
                    <w:jc w:val="both"/>
                    <w:rPr>
                      <w:rFonts w:ascii="Times New Roman" w:hAnsi="Times New Roman"/>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B84BC" w14:textId="77777777" w:rsidR="004C19FD" w:rsidRPr="009C3070" w:rsidRDefault="004C19FD" w:rsidP="00B91177">
                  <w:pPr>
                    <w:tabs>
                      <w:tab w:val="left" w:pos="993"/>
                    </w:tabs>
                    <w:spacing w:after="0"/>
                    <w:jc w:val="both"/>
                    <w:rPr>
                      <w:rFonts w:ascii="Times New Roman" w:hAnsi="Times New Roman"/>
                    </w:rPr>
                  </w:pPr>
                </w:p>
              </w:tc>
            </w:tr>
            <w:tr w:rsidR="004C19FD" w:rsidRPr="009C3070" w14:paraId="4BB6980D" w14:textId="77777777" w:rsidTr="00B91177">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E0BB7" w14:textId="77777777" w:rsidR="004C19FD" w:rsidRPr="009C3070" w:rsidRDefault="004C19FD" w:rsidP="00B91177">
                  <w:pPr>
                    <w:tabs>
                      <w:tab w:val="left" w:pos="993"/>
                    </w:tabs>
                    <w:spacing w:after="0"/>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44159" w14:textId="77777777" w:rsidR="004C19FD" w:rsidRPr="009C3070" w:rsidRDefault="004C19FD" w:rsidP="00B91177">
                  <w:pPr>
                    <w:tabs>
                      <w:tab w:val="left" w:pos="993"/>
                    </w:tabs>
                    <w:spacing w:after="0"/>
                    <w:jc w:val="both"/>
                    <w:rPr>
                      <w:rFonts w:ascii="Times New Roman" w:hAnsi="Times New Roman"/>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BD350" w14:textId="77777777" w:rsidR="004C19FD" w:rsidRPr="009C3070" w:rsidRDefault="004C19FD" w:rsidP="00B91177">
                  <w:pPr>
                    <w:tabs>
                      <w:tab w:val="left" w:pos="993"/>
                    </w:tabs>
                    <w:spacing w:after="0"/>
                    <w:jc w:val="both"/>
                    <w:rPr>
                      <w:rFonts w:ascii="Times New Roman" w:hAnsi="Times New Roman"/>
                    </w:rPr>
                  </w:pPr>
                </w:p>
              </w:tc>
            </w:tr>
          </w:tbl>
          <w:p w14:paraId="36F40B75" w14:textId="77777777" w:rsidR="004C19FD" w:rsidRPr="009C3070" w:rsidRDefault="004C19FD" w:rsidP="00B91177">
            <w:pPr>
              <w:tabs>
                <w:tab w:val="left" w:pos="993"/>
              </w:tabs>
              <w:spacing w:after="0"/>
              <w:ind w:left="709" w:right="-108" w:hanging="709"/>
              <w:jc w:val="both"/>
              <w:rPr>
                <w:rFonts w:ascii="Times New Roman" w:eastAsia="Times New Roman" w:hAnsi="Times New Roman"/>
                <w:iCs/>
                <w:sz w:val="24"/>
                <w:szCs w:val="24"/>
              </w:rPr>
            </w:pPr>
          </w:p>
        </w:tc>
      </w:tr>
    </w:tbl>
    <w:p w14:paraId="7B887FE0" w14:textId="77777777" w:rsidR="004C19FD" w:rsidRPr="009C3070" w:rsidRDefault="004C19FD" w:rsidP="004C19FD">
      <w:pPr>
        <w:widowControl w:val="0"/>
        <w:numPr>
          <w:ilvl w:val="1"/>
          <w:numId w:val="3"/>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t xml:space="preserve">Paslaugų teikėjas Sutarčiai vykdyti, išskyrus Sutarties 11.3 punkte numatytą atvejį, turi pasitelkti tik tuos subtiekėjus, kurie numatyti Paslaugų teikėjo pasiūlyme. </w:t>
      </w:r>
    </w:p>
    <w:p w14:paraId="3E9EA511" w14:textId="77777777" w:rsidR="004C19FD" w:rsidRPr="009C3070" w:rsidRDefault="004C19FD" w:rsidP="004C19FD">
      <w:pPr>
        <w:widowControl w:val="0"/>
        <w:numPr>
          <w:ilvl w:val="1"/>
          <w:numId w:val="3"/>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lastRenderedPageBreak/>
        <w:t xml:space="preserve">Jei sutarties vykdymo metu, subtiekėjai netinkamai vykdo, atsisako vykdyti arba yra nepajėgūs vykdyti įsipareigojimus, Paslaugų teikėjas, gavęs išankstinį Užsakovo sutikimą, gali pakeisti subtiekėjus. </w:t>
      </w:r>
    </w:p>
    <w:p w14:paraId="672F5E35" w14:textId="77777777" w:rsidR="004C19FD" w:rsidRPr="009C3070" w:rsidRDefault="004C19FD" w:rsidP="004C19FD">
      <w:pPr>
        <w:widowControl w:val="0"/>
        <w:numPr>
          <w:ilvl w:val="1"/>
          <w:numId w:val="3"/>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t>Esant būtinybei padidinti Paslaugų teikimo spartą, Paslaugų teikėjas, gavęs išankstinį Užsakovo sutikimą, gali pasitelkti papildomus subtiekėjus.</w:t>
      </w:r>
    </w:p>
    <w:p w14:paraId="1F3DF9B6" w14:textId="77777777" w:rsidR="004C19FD" w:rsidRPr="009C3070" w:rsidRDefault="004C19FD" w:rsidP="004C19FD">
      <w:pPr>
        <w:widowControl w:val="0"/>
        <w:numPr>
          <w:ilvl w:val="1"/>
          <w:numId w:val="3"/>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t xml:space="preserve">Apie subtiekėjų keitimą ir/ar papildomų subtiekėjų pasitelkimą Paslaugų teikėjas turi iš anksto raštu informuoti Užsakovą, nurodydamas subtiekėjų pakeitimo ir/ar papildomų subtiekėjų pasitelkimo priežastis, būsimus subtiekėjus ir pateikti jų atitikimą pirkimo sąlygose nustatytiems kvalifikacijos reikalavimams pagrindžiančius dokumentus. Užsakovui sutikus, subtiekėjų keitimas įforminamas abiejų Sutarties Šalių pasirašomu susitarimu. Šis susitarimas tampa neatskiriama Sutarties dalimi. </w:t>
      </w:r>
    </w:p>
    <w:p w14:paraId="27A18885" w14:textId="77777777" w:rsidR="004C19FD" w:rsidRPr="009C3070" w:rsidRDefault="004C19FD" w:rsidP="004C19FD">
      <w:pPr>
        <w:widowControl w:val="0"/>
        <w:numPr>
          <w:ilvl w:val="1"/>
          <w:numId w:val="3"/>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proofErr w:type="spellStart"/>
      <w:r w:rsidRPr="009C3070">
        <w:rPr>
          <w:rFonts w:ascii="Times New Roman" w:eastAsia="Times New Roman" w:hAnsi="Times New Roman"/>
          <w:sz w:val="24"/>
          <w:szCs w:val="24"/>
        </w:rPr>
        <w:t>Subtiekimas</w:t>
      </w:r>
      <w:proofErr w:type="spellEnd"/>
      <w:r w:rsidRPr="009C3070">
        <w:rPr>
          <w:rFonts w:ascii="Times New Roman" w:eastAsia="Times New Roman" w:hAnsi="Times New Roman"/>
          <w:sz w:val="24"/>
          <w:szCs w:val="24"/>
        </w:rPr>
        <w:t xml:space="preserve"> nesukuria sutartinių santykių tarp Užsakovo ir subtiekėjo. Paslaugų teikėjas atsako už savo subtiekėjų veiksmus ar neveikimą. Užsakovo sutikimas, kad sutartiniams įsipareigojimams vykdyti būtų pasitelkiamas subtiekėjas, neatleidžia Paslaugų teikėjo nuo jokių jo įsipareigojimų pagal Sutartį.</w:t>
      </w:r>
    </w:p>
    <w:p w14:paraId="7AFF2224" w14:textId="77777777" w:rsidR="004C19FD" w:rsidRPr="009C3070" w:rsidRDefault="004C19FD" w:rsidP="004C19FD">
      <w:pPr>
        <w:widowControl w:val="0"/>
        <w:numPr>
          <w:ilvl w:val="1"/>
          <w:numId w:val="3"/>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hAnsi="Times New Roman"/>
          <w:color w:val="000000"/>
          <w:sz w:val="24"/>
          <w:szCs w:val="24"/>
        </w:rPr>
        <w:t>Siekiant užtikrinti tinkamą sutarties vykdymą, Užsakovas turi teisę reikalauti, kad esmines užduotis atliktų pats pasiūlymą pateikęs Paslaugų teikėjas, neperduodant tų užduočių subtiekėjams.</w:t>
      </w:r>
    </w:p>
    <w:p w14:paraId="28CDB864" w14:textId="77777777" w:rsidR="004C19FD" w:rsidRPr="009C3070" w:rsidRDefault="004C19FD" w:rsidP="004C19FD">
      <w:pPr>
        <w:widowControl w:val="0"/>
        <w:numPr>
          <w:ilvl w:val="1"/>
          <w:numId w:val="3"/>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t xml:space="preserve">Jei Paslaugų teikėjas sudaro </w:t>
      </w:r>
      <w:proofErr w:type="spellStart"/>
      <w:r w:rsidRPr="009C3070">
        <w:rPr>
          <w:rFonts w:ascii="Times New Roman" w:eastAsia="Times New Roman" w:hAnsi="Times New Roman"/>
          <w:sz w:val="24"/>
          <w:szCs w:val="24"/>
        </w:rPr>
        <w:t>subtiekimo</w:t>
      </w:r>
      <w:proofErr w:type="spellEnd"/>
      <w:r w:rsidRPr="009C3070">
        <w:rPr>
          <w:rFonts w:ascii="Times New Roman" w:eastAsia="Times New Roman" w:hAnsi="Times New Roman"/>
          <w:sz w:val="24"/>
          <w:szCs w:val="24"/>
        </w:rPr>
        <w:t xml:space="preserve"> sutartį be Užsakovo sutikimo, Užsakovas turi teisę nutraukti Sutartį.</w:t>
      </w:r>
    </w:p>
    <w:p w14:paraId="77278ACC" w14:textId="77777777" w:rsidR="004C19FD" w:rsidRPr="009C3070" w:rsidRDefault="004C19FD" w:rsidP="004C19FD">
      <w:pPr>
        <w:widowControl w:val="0"/>
        <w:numPr>
          <w:ilvl w:val="1"/>
          <w:numId w:val="3"/>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t>Jei Užsakovas turi pagrįstų įtarimų, kad subtiekėjas yra nekompetentingas vykdyti nustatytas pareigas, jis gali reikalauti Paslaugų teikėjo nedelsiant surasti kitą subtiekėją, kuris turėtų tinkamą ir Užsakovui priimtiną kvalifikaciją ir patirtį, arba reikalauti, kad Paslaugų teikėjas pats vykdytų subtiekėjui perduotus sutartinius įsipareigojimus.</w:t>
      </w:r>
    </w:p>
    <w:p w14:paraId="4304B656" w14:textId="77777777" w:rsidR="004C19FD" w:rsidRPr="009C3070" w:rsidRDefault="004C19FD" w:rsidP="004C19FD">
      <w:pPr>
        <w:widowControl w:val="0"/>
        <w:numPr>
          <w:ilvl w:val="1"/>
          <w:numId w:val="3"/>
        </w:numPr>
        <w:tabs>
          <w:tab w:val="left" w:pos="709"/>
          <w:tab w:val="left" w:pos="993"/>
          <w:tab w:val="left" w:pos="9638"/>
        </w:tabs>
        <w:suppressAutoHyphens w:val="0"/>
        <w:overflowPunct w:val="0"/>
        <w:autoSpaceDE w:val="0"/>
        <w:spacing w:after="0"/>
        <w:ind w:left="709" w:right="-1" w:hanging="709"/>
        <w:jc w:val="both"/>
        <w:rPr>
          <w:rFonts w:ascii="Times New Roman" w:eastAsia="Times New Roman" w:hAnsi="Times New Roman"/>
          <w:sz w:val="24"/>
          <w:szCs w:val="24"/>
        </w:rPr>
      </w:pPr>
      <w:r w:rsidRPr="009C3070">
        <w:rPr>
          <w:rFonts w:ascii="Times New Roman" w:eastAsia="Times New Roman" w:hAnsi="Times New Roman"/>
          <w:sz w:val="24"/>
          <w:szCs w:val="24"/>
        </w:rPr>
        <w:t>Galimas Užsakovo tiesioginis atsiskaitymas su subtiekėjais.</w:t>
      </w:r>
    </w:p>
    <w:p w14:paraId="26D3CF65" w14:textId="77777777" w:rsidR="004C19FD" w:rsidRPr="009C3070" w:rsidRDefault="004C19FD" w:rsidP="004C19FD">
      <w:pPr>
        <w:widowControl w:val="0"/>
        <w:tabs>
          <w:tab w:val="left" w:pos="709"/>
          <w:tab w:val="left" w:pos="993"/>
          <w:tab w:val="left" w:pos="9638"/>
        </w:tabs>
        <w:suppressAutoHyphens w:val="0"/>
        <w:overflowPunct w:val="0"/>
        <w:autoSpaceDE w:val="0"/>
        <w:spacing w:after="0"/>
        <w:ind w:right="-1"/>
        <w:jc w:val="both"/>
        <w:rPr>
          <w:rFonts w:ascii="Times New Roman" w:hAnsi="Times New Roman"/>
          <w:color w:val="000000"/>
          <w:sz w:val="24"/>
          <w:szCs w:val="24"/>
        </w:rPr>
      </w:pPr>
      <w:r w:rsidRPr="009C3070">
        <w:rPr>
          <w:rFonts w:ascii="Times New Roman" w:hAnsi="Times New Roman"/>
          <w:i/>
          <w:color w:val="000000"/>
          <w:sz w:val="24"/>
          <w:szCs w:val="24"/>
        </w:rPr>
        <w:t xml:space="preserve">             Jei Subtiekėjas nori pasinaudoti tokia galimybe</w:t>
      </w:r>
      <w:r w:rsidRPr="009C3070">
        <w:rPr>
          <w:rFonts w:ascii="Times New Roman" w:hAnsi="Times New Roman"/>
          <w:color w:val="000000"/>
          <w:sz w:val="24"/>
          <w:szCs w:val="24"/>
        </w:rPr>
        <w:t>:</w:t>
      </w:r>
    </w:p>
    <w:p w14:paraId="26C81A7A" w14:textId="77777777" w:rsidR="004C19FD" w:rsidRPr="009C3070" w:rsidRDefault="004C19FD" w:rsidP="004C19FD">
      <w:pPr>
        <w:pStyle w:val="Sraopastraipa"/>
        <w:numPr>
          <w:ilvl w:val="2"/>
          <w:numId w:val="3"/>
        </w:numPr>
        <w:tabs>
          <w:tab w:val="left" w:pos="851"/>
        </w:tabs>
        <w:spacing w:after="0"/>
        <w:ind w:right="-68"/>
        <w:jc w:val="both"/>
        <w:rPr>
          <w:rFonts w:ascii="Times New Roman" w:eastAsia="Times New Roman" w:hAnsi="Times New Roman"/>
          <w:sz w:val="24"/>
          <w:szCs w:val="24"/>
        </w:rPr>
      </w:pPr>
      <w:r w:rsidRPr="009C3070">
        <w:rPr>
          <w:rFonts w:ascii="Times New Roman" w:hAnsi="Times New Roman"/>
          <w:i/>
          <w:color w:val="000000"/>
          <w:sz w:val="24"/>
          <w:szCs w:val="24"/>
        </w:rPr>
        <w:t>Užsakovas ne vėliau kaip per 3 darbo dienas nuo informacijos apie tuo metu Paslaugų teikėjui žinomų subtiekėjų pavadinimus, kontaktinius duomenis ir jų atstovus gavimo, raštu informuoja subtiekėjus apie tiesioginio atsiskaitymo galimybę;</w:t>
      </w:r>
    </w:p>
    <w:p w14:paraId="65AC8A6B" w14:textId="77777777" w:rsidR="004C19FD" w:rsidRPr="009C3070" w:rsidRDefault="004C19FD" w:rsidP="004C19FD">
      <w:pPr>
        <w:pStyle w:val="Sraopastraipa"/>
        <w:numPr>
          <w:ilvl w:val="2"/>
          <w:numId w:val="3"/>
        </w:numPr>
        <w:tabs>
          <w:tab w:val="left" w:pos="851"/>
        </w:tabs>
        <w:spacing w:after="0"/>
        <w:ind w:right="-68"/>
        <w:jc w:val="both"/>
        <w:rPr>
          <w:rFonts w:ascii="Times New Roman" w:eastAsia="Times New Roman" w:hAnsi="Times New Roman"/>
          <w:sz w:val="24"/>
          <w:szCs w:val="24"/>
        </w:rPr>
      </w:pPr>
      <w:r w:rsidRPr="009C3070">
        <w:rPr>
          <w:rFonts w:ascii="Times New Roman" w:hAnsi="Times New Roman"/>
          <w:i/>
          <w:color w:val="000000"/>
          <w:sz w:val="24"/>
          <w:szCs w:val="24"/>
        </w:rPr>
        <w:t>Subtiekėjas, norėdamas pasinaudoti tiesioginio atsiskaitymo galimybe, turi pateikti raštu prašymą Užsakovui</w:t>
      </w:r>
      <w:r w:rsidRPr="009C3070">
        <w:rPr>
          <w:rFonts w:ascii="Times New Roman" w:eastAsia="Times New Roman" w:hAnsi="Times New Roman"/>
          <w:i/>
          <w:sz w:val="24"/>
          <w:szCs w:val="24"/>
        </w:rPr>
        <w:t>;</w:t>
      </w:r>
    </w:p>
    <w:p w14:paraId="27470B61" w14:textId="77777777" w:rsidR="004C19FD" w:rsidRPr="009C3070" w:rsidRDefault="004C19FD" w:rsidP="004C19FD">
      <w:pPr>
        <w:pStyle w:val="Sraopastraipa"/>
        <w:numPr>
          <w:ilvl w:val="2"/>
          <w:numId w:val="3"/>
        </w:numPr>
        <w:tabs>
          <w:tab w:val="left" w:pos="709"/>
          <w:tab w:val="left" w:pos="851"/>
        </w:tabs>
        <w:spacing w:after="0"/>
        <w:ind w:right="-68"/>
        <w:jc w:val="both"/>
        <w:rPr>
          <w:rFonts w:ascii="Times New Roman" w:eastAsia="Times New Roman" w:hAnsi="Times New Roman"/>
          <w:i/>
          <w:sz w:val="24"/>
          <w:szCs w:val="24"/>
        </w:rPr>
      </w:pPr>
      <w:r w:rsidRPr="009C3070">
        <w:rPr>
          <w:rFonts w:ascii="Times New Roman" w:eastAsia="Times New Roman" w:hAnsi="Times New Roman"/>
          <w:i/>
          <w:sz w:val="24"/>
          <w:szCs w:val="24"/>
        </w:rPr>
        <w:t>Jei subtiekėjas išreiškia norą pasinaudoti tiesioginio atsiskaitymo galimybe, turi būti sudaroma trišalė sutartis tarp Užsakovo, pirkimo sutartį sudariusio Paslaugų teikėjo ir jo subtiekėjo;</w:t>
      </w:r>
    </w:p>
    <w:p w14:paraId="6B8C6047" w14:textId="4E5A4467" w:rsidR="004C19FD" w:rsidRPr="009C3070" w:rsidRDefault="004C19FD" w:rsidP="004C19FD">
      <w:pPr>
        <w:pStyle w:val="Sraopastraipa"/>
        <w:numPr>
          <w:ilvl w:val="2"/>
          <w:numId w:val="3"/>
        </w:numPr>
        <w:tabs>
          <w:tab w:val="left" w:pos="709"/>
          <w:tab w:val="left" w:pos="851"/>
        </w:tabs>
        <w:spacing w:after="0"/>
        <w:ind w:right="-68"/>
        <w:jc w:val="both"/>
        <w:rPr>
          <w:rFonts w:ascii="Times New Roman" w:eastAsia="Times New Roman" w:hAnsi="Times New Roman"/>
          <w:i/>
          <w:sz w:val="24"/>
          <w:szCs w:val="24"/>
        </w:rPr>
      </w:pPr>
      <w:r w:rsidRPr="009C3070">
        <w:rPr>
          <w:rFonts w:ascii="Times New Roman" w:hAnsi="Times New Roman"/>
          <w:i/>
          <w:color w:val="000000"/>
          <w:sz w:val="24"/>
          <w:szCs w:val="24"/>
        </w:rPr>
        <w:t xml:space="preserve">Vykdant sutartį, PVM sąskaitos faktūros, sąskaitos faktūros, kreditiniai ir debetiniai dokumentai, avansinės sąskaitos ir kiti atsiskaitymo dokumentai bus teikiami naudojant informacinę sistemą </w:t>
      </w:r>
      <w:r w:rsidR="00105D0C">
        <w:rPr>
          <w:rFonts w:ascii="Times New Roman" w:hAnsi="Times New Roman"/>
          <w:i/>
          <w:color w:val="000000"/>
          <w:sz w:val="24"/>
          <w:szCs w:val="24"/>
        </w:rPr>
        <w:t>„SABIS</w:t>
      </w:r>
      <w:r w:rsidRPr="009C3070">
        <w:rPr>
          <w:rFonts w:ascii="Times New Roman" w:hAnsi="Times New Roman"/>
          <w:i/>
          <w:color w:val="000000"/>
          <w:sz w:val="24"/>
          <w:szCs w:val="24"/>
        </w:rPr>
        <w:t>“;</w:t>
      </w:r>
    </w:p>
    <w:p w14:paraId="03566E0C" w14:textId="77777777" w:rsidR="004C19FD" w:rsidRPr="009C3070" w:rsidRDefault="004C19FD" w:rsidP="004C19FD">
      <w:pPr>
        <w:pStyle w:val="Sraopastraipa"/>
        <w:numPr>
          <w:ilvl w:val="2"/>
          <w:numId w:val="3"/>
        </w:numPr>
        <w:tabs>
          <w:tab w:val="left" w:pos="709"/>
          <w:tab w:val="left" w:pos="851"/>
        </w:tabs>
        <w:spacing w:after="0"/>
        <w:ind w:right="-68"/>
        <w:jc w:val="both"/>
        <w:rPr>
          <w:rFonts w:ascii="Times New Roman" w:eastAsia="Times New Roman" w:hAnsi="Times New Roman"/>
          <w:i/>
          <w:sz w:val="24"/>
          <w:szCs w:val="24"/>
        </w:rPr>
      </w:pPr>
      <w:r w:rsidRPr="009C3070">
        <w:rPr>
          <w:rFonts w:ascii="Times New Roman" w:eastAsia="Times New Roman" w:hAnsi="Times New Roman"/>
          <w:i/>
          <w:sz w:val="24"/>
          <w:szCs w:val="24"/>
        </w:rPr>
        <w:t xml:space="preserve">Su subtiekėju atsiskaitoma per 30 (trisdešimt) kalendorinių dienų nuo sąskaitos – faktūros už Užsakovui tinkamai suteiktas Paslaugas pateikimo dienos. Atsiskaitoma eurais, mokėjimo pavedimu į subtiekėjo Sutartyje nurodytą sąskaitą. Mokėjimas laikomas įvykdytu, kai pinigai patenka į subtiekėjo Sutartyje nurodytą sąskaitą. </w:t>
      </w:r>
    </w:p>
    <w:p w14:paraId="25C8655A" w14:textId="77777777" w:rsidR="004C19FD" w:rsidRPr="009C3070" w:rsidRDefault="004C19FD" w:rsidP="004C19FD">
      <w:pPr>
        <w:pStyle w:val="Sraopastraipa"/>
        <w:numPr>
          <w:ilvl w:val="2"/>
          <w:numId w:val="3"/>
        </w:numPr>
        <w:tabs>
          <w:tab w:val="left" w:pos="993"/>
        </w:tabs>
        <w:spacing w:after="0"/>
        <w:ind w:right="-68"/>
        <w:jc w:val="both"/>
        <w:rPr>
          <w:rFonts w:ascii="Times New Roman" w:eastAsia="Times New Roman" w:hAnsi="Times New Roman"/>
          <w:sz w:val="24"/>
          <w:szCs w:val="24"/>
        </w:rPr>
      </w:pPr>
      <w:r w:rsidRPr="009C3070">
        <w:rPr>
          <w:rFonts w:ascii="Times New Roman" w:hAnsi="Times New Roman"/>
          <w:i/>
          <w:color w:val="000000"/>
          <w:sz w:val="24"/>
          <w:szCs w:val="24"/>
        </w:rPr>
        <w:t>Paslaugų teikėjas turi teisę teikti Užsakovui prieštaravimus dėl nepagrįstų mokėjimų subtiekėjui.</w:t>
      </w:r>
    </w:p>
    <w:p w14:paraId="13E500DE" w14:textId="77777777" w:rsidR="004C19FD" w:rsidRPr="009C3070" w:rsidRDefault="004C19FD" w:rsidP="004C19FD">
      <w:pPr>
        <w:pStyle w:val="Sraopastraipa"/>
        <w:tabs>
          <w:tab w:val="left" w:pos="993"/>
        </w:tabs>
        <w:spacing w:after="0"/>
        <w:ind w:right="-68"/>
        <w:jc w:val="both"/>
        <w:rPr>
          <w:rFonts w:ascii="Times New Roman" w:eastAsia="Times New Roman" w:hAnsi="Times New Roman"/>
          <w:sz w:val="24"/>
          <w:szCs w:val="24"/>
        </w:rPr>
      </w:pPr>
    </w:p>
    <w:p w14:paraId="535F0FF3" w14:textId="77777777" w:rsidR="004C19FD" w:rsidRPr="009C3070" w:rsidRDefault="004C19FD" w:rsidP="004C19FD">
      <w:pPr>
        <w:numPr>
          <w:ilvl w:val="0"/>
          <w:numId w:val="3"/>
        </w:numPr>
        <w:tabs>
          <w:tab w:val="left" w:pos="284"/>
          <w:tab w:val="left" w:pos="993"/>
        </w:tabs>
        <w:suppressAutoHyphens w:val="0"/>
        <w:overflowPunct w:val="0"/>
        <w:autoSpaceDE w:val="0"/>
        <w:spacing w:after="0"/>
        <w:ind w:left="709" w:right="-68" w:hanging="709"/>
        <w:jc w:val="both"/>
        <w:rPr>
          <w:rFonts w:ascii="Times New Roman" w:eastAsia="Times New Roman" w:hAnsi="Times New Roman"/>
          <w:b/>
          <w:sz w:val="24"/>
          <w:szCs w:val="24"/>
        </w:rPr>
      </w:pPr>
      <w:r w:rsidRPr="009C3070">
        <w:rPr>
          <w:rFonts w:ascii="Times New Roman" w:eastAsia="Times New Roman" w:hAnsi="Times New Roman"/>
          <w:b/>
          <w:sz w:val="24"/>
          <w:szCs w:val="24"/>
        </w:rPr>
        <w:t xml:space="preserve"> Baigiamosios nuostatos  </w:t>
      </w:r>
    </w:p>
    <w:p w14:paraId="23EC873B" w14:textId="565F97E1" w:rsidR="004C19FD" w:rsidRPr="00317750" w:rsidRDefault="00317750" w:rsidP="004C19FD">
      <w:pPr>
        <w:numPr>
          <w:ilvl w:val="1"/>
          <w:numId w:val="3"/>
        </w:numPr>
        <w:tabs>
          <w:tab w:val="left" w:pos="0"/>
          <w:tab w:val="left" w:pos="709"/>
          <w:tab w:val="left" w:pos="993"/>
        </w:tabs>
        <w:suppressAutoHyphens w:val="0"/>
        <w:overflowPunct w:val="0"/>
        <w:autoSpaceDE w:val="0"/>
        <w:spacing w:after="0"/>
        <w:ind w:left="709" w:right="-68" w:hanging="709"/>
        <w:jc w:val="both"/>
        <w:rPr>
          <w:rFonts w:ascii="Times New Roman" w:hAnsi="Times New Roman"/>
          <w:color w:val="000000"/>
          <w:sz w:val="24"/>
          <w:szCs w:val="24"/>
        </w:rPr>
      </w:pPr>
      <w:r w:rsidRPr="00317750">
        <w:rPr>
          <w:rFonts w:ascii="Times New Roman" w:hAnsi="Times New Roman"/>
          <w:color w:val="000000"/>
          <w:sz w:val="24"/>
          <w:szCs w:val="24"/>
        </w:rPr>
        <w:t xml:space="preserve">Sutartis įsigalioja, kai Sutartį pasirašo abi Sutarties Šalys, ir galioja iki visiško sutartinių įsipareigojimų įvykdymo, bet ne ilgiau kaip </w:t>
      </w:r>
      <w:r>
        <w:rPr>
          <w:rFonts w:ascii="Times New Roman" w:hAnsi="Times New Roman"/>
          <w:color w:val="000000"/>
          <w:sz w:val="24"/>
          <w:szCs w:val="24"/>
        </w:rPr>
        <w:t>3 mėnesius. Paslaugos turi būti suteiktos iki 2025-03-31.</w:t>
      </w:r>
    </w:p>
    <w:p w14:paraId="00FF8311" w14:textId="77777777" w:rsidR="004C19FD" w:rsidRPr="009C3070" w:rsidRDefault="004C19FD" w:rsidP="004C19FD">
      <w:pPr>
        <w:tabs>
          <w:tab w:val="left" w:pos="709"/>
          <w:tab w:val="left" w:pos="993"/>
        </w:tabs>
        <w:suppressAutoHyphens w:val="0"/>
        <w:overflowPunct w:val="0"/>
        <w:autoSpaceDE w:val="0"/>
        <w:spacing w:after="0"/>
        <w:ind w:left="709" w:right="-68" w:hanging="709"/>
        <w:jc w:val="both"/>
        <w:rPr>
          <w:rFonts w:ascii="Times New Roman" w:hAnsi="Times New Roman"/>
          <w:color w:val="000000"/>
          <w:sz w:val="24"/>
          <w:szCs w:val="24"/>
        </w:rPr>
      </w:pPr>
      <w:r w:rsidRPr="009C3070">
        <w:rPr>
          <w:rFonts w:ascii="Times New Roman" w:hAnsi="Times New Roman"/>
          <w:color w:val="000000"/>
          <w:sz w:val="24"/>
          <w:szCs w:val="24"/>
        </w:rPr>
        <w:t xml:space="preserve">12.2.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w:t>
      </w:r>
      <w:r w:rsidRPr="009C3070">
        <w:rPr>
          <w:rFonts w:ascii="Times New Roman" w:hAnsi="Times New Roman"/>
          <w:color w:val="000000"/>
          <w:sz w:val="24"/>
          <w:szCs w:val="24"/>
        </w:rPr>
        <w:lastRenderedPageBreak/>
        <w:t>numeriais, kitais adresais ar fakso numeriais, kuriuos nurodė viena Šalis, pateikdama pranešimą.</w:t>
      </w:r>
    </w:p>
    <w:p w14:paraId="6553E2A3" w14:textId="77777777" w:rsidR="004C19FD" w:rsidRPr="009C3070" w:rsidRDefault="004C19FD" w:rsidP="004C19FD">
      <w:pPr>
        <w:tabs>
          <w:tab w:val="left" w:pos="709"/>
          <w:tab w:val="left" w:pos="993"/>
        </w:tabs>
        <w:suppressAutoHyphens w:val="0"/>
        <w:overflowPunct w:val="0"/>
        <w:autoSpaceDE w:val="0"/>
        <w:spacing w:after="0"/>
        <w:ind w:left="709" w:right="-68" w:hanging="709"/>
        <w:jc w:val="both"/>
        <w:rPr>
          <w:rFonts w:ascii="Times New Roman" w:hAnsi="Times New Roman"/>
          <w:sz w:val="24"/>
          <w:szCs w:val="24"/>
        </w:rPr>
      </w:pPr>
      <w:r w:rsidRPr="009C3070">
        <w:rPr>
          <w:rFonts w:ascii="Times New Roman" w:hAnsi="Times New Roman"/>
          <w:color w:val="000000"/>
          <w:sz w:val="24"/>
          <w:szCs w:val="24"/>
        </w:rPr>
        <w:t>12.3.   Už šios Sutarties vykdymą atsakingi šalių atstovai:</w:t>
      </w:r>
    </w:p>
    <w:tbl>
      <w:tblPr>
        <w:tblW w:w="8930" w:type="dxa"/>
        <w:tblInd w:w="704" w:type="dxa"/>
        <w:tblCellMar>
          <w:left w:w="10" w:type="dxa"/>
          <w:right w:w="10" w:type="dxa"/>
        </w:tblCellMar>
        <w:tblLook w:val="04A0" w:firstRow="1" w:lastRow="0" w:firstColumn="1" w:lastColumn="0" w:noHBand="0" w:noVBand="1"/>
      </w:tblPr>
      <w:tblGrid>
        <w:gridCol w:w="1701"/>
        <w:gridCol w:w="3614"/>
        <w:gridCol w:w="3615"/>
      </w:tblGrid>
      <w:tr w:rsidR="004C19FD" w:rsidRPr="009C3070" w14:paraId="721FA258" w14:textId="77777777" w:rsidTr="00B91177">
        <w:trPr>
          <w:trHeight w:val="296"/>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81A6" w14:textId="77777777" w:rsidR="004C19FD" w:rsidRPr="009C3070" w:rsidRDefault="004C19FD" w:rsidP="00B91177">
            <w:pPr>
              <w:tabs>
                <w:tab w:val="left" w:pos="993"/>
              </w:tabs>
              <w:spacing w:after="0"/>
              <w:rPr>
                <w:rFonts w:ascii="Times New Roman" w:eastAsia="Times New Roman" w:hAnsi="Times New Roman"/>
                <w:color w:val="000000"/>
              </w:rPr>
            </w:pP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C9AF8" w14:textId="77777777" w:rsidR="004C19FD" w:rsidRPr="009C3070" w:rsidRDefault="004C19FD" w:rsidP="00B91177">
            <w:pPr>
              <w:tabs>
                <w:tab w:val="left" w:pos="993"/>
              </w:tabs>
              <w:spacing w:after="0"/>
              <w:jc w:val="center"/>
              <w:rPr>
                <w:rFonts w:ascii="Times New Roman" w:eastAsia="Times New Roman" w:hAnsi="Times New Roman"/>
                <w:color w:val="000000"/>
              </w:rPr>
            </w:pPr>
            <w:r w:rsidRPr="009C3070">
              <w:rPr>
                <w:rFonts w:ascii="Times New Roman" w:eastAsia="Times New Roman" w:hAnsi="Times New Roman"/>
                <w:color w:val="000000"/>
              </w:rPr>
              <w:t>Užsakovo atstovas</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1D185" w14:textId="77777777" w:rsidR="004C19FD" w:rsidRPr="009C3070" w:rsidRDefault="004C19FD" w:rsidP="00B91177">
            <w:pPr>
              <w:tabs>
                <w:tab w:val="left" w:pos="993"/>
              </w:tabs>
              <w:spacing w:after="0"/>
              <w:jc w:val="center"/>
              <w:rPr>
                <w:rFonts w:ascii="Times New Roman" w:eastAsia="Times New Roman" w:hAnsi="Times New Roman"/>
                <w:color w:val="000000"/>
              </w:rPr>
            </w:pPr>
            <w:r w:rsidRPr="009C3070">
              <w:rPr>
                <w:rFonts w:ascii="Times New Roman" w:eastAsia="Times New Roman" w:hAnsi="Times New Roman"/>
              </w:rPr>
              <w:t>Paslaugų teikėjas</w:t>
            </w:r>
            <w:r w:rsidRPr="009C3070">
              <w:rPr>
                <w:rFonts w:ascii="Times New Roman" w:eastAsia="Times New Roman" w:hAnsi="Times New Roman"/>
                <w:color w:val="000000"/>
              </w:rPr>
              <w:t xml:space="preserve"> (</w:t>
            </w:r>
            <w:r w:rsidRPr="009C3070">
              <w:rPr>
                <w:rFonts w:ascii="Times New Roman" w:eastAsia="Times New Roman" w:hAnsi="Times New Roman"/>
              </w:rPr>
              <w:t>Paslaugų teikėjo</w:t>
            </w:r>
            <w:r w:rsidRPr="009C3070">
              <w:rPr>
                <w:rFonts w:ascii="Times New Roman" w:eastAsia="Times New Roman" w:hAnsi="Times New Roman"/>
                <w:color w:val="000000"/>
              </w:rPr>
              <w:t xml:space="preserve"> atstovas)</w:t>
            </w:r>
          </w:p>
        </w:tc>
      </w:tr>
      <w:tr w:rsidR="004C19FD" w:rsidRPr="009C3070" w14:paraId="75AD8CA0" w14:textId="77777777" w:rsidTr="00B91177">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411AA" w14:textId="77777777" w:rsidR="004C19FD" w:rsidRPr="009C3070" w:rsidRDefault="004C19FD" w:rsidP="00B91177">
            <w:pPr>
              <w:tabs>
                <w:tab w:val="left" w:pos="993"/>
              </w:tabs>
              <w:spacing w:after="0"/>
              <w:jc w:val="center"/>
              <w:rPr>
                <w:rFonts w:ascii="Times New Roman" w:eastAsia="Times New Roman" w:hAnsi="Times New Roman"/>
                <w:color w:val="000000"/>
              </w:rPr>
            </w:pPr>
            <w:r w:rsidRPr="009C3070">
              <w:rPr>
                <w:rFonts w:ascii="Times New Roman" w:eastAsia="Times New Roman" w:hAnsi="Times New Roman"/>
                <w:color w:val="000000"/>
              </w:rPr>
              <w:t>Vardas, pavardė</w:t>
            </w: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67ECD" w14:textId="5058BB90" w:rsidR="004C19FD" w:rsidRPr="009C3070" w:rsidRDefault="004C19FD" w:rsidP="00B91177">
            <w:pPr>
              <w:tabs>
                <w:tab w:val="left" w:pos="993"/>
              </w:tabs>
              <w:spacing w:after="0"/>
              <w:rPr>
                <w:rFonts w:ascii="Times New Roman" w:eastAsia="Times New Roman" w:hAnsi="Times New Roman"/>
                <w:color w:val="000000"/>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B425B" w14:textId="77777777" w:rsidR="004C19FD" w:rsidRPr="009C3070" w:rsidRDefault="004C19FD" w:rsidP="00B91177">
            <w:pPr>
              <w:tabs>
                <w:tab w:val="left" w:pos="993"/>
              </w:tabs>
              <w:spacing w:after="0"/>
              <w:rPr>
                <w:rFonts w:ascii="Times New Roman" w:eastAsia="Times New Roman" w:hAnsi="Times New Roman"/>
                <w:color w:val="000000"/>
              </w:rPr>
            </w:pPr>
          </w:p>
        </w:tc>
      </w:tr>
      <w:tr w:rsidR="004C19FD" w:rsidRPr="009C3070" w14:paraId="5FBCE3A1" w14:textId="77777777" w:rsidTr="00B91177">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8C1B9" w14:textId="77777777" w:rsidR="004C19FD" w:rsidRPr="009C3070" w:rsidRDefault="004C19FD" w:rsidP="00B91177">
            <w:pPr>
              <w:tabs>
                <w:tab w:val="left" w:pos="993"/>
              </w:tabs>
              <w:spacing w:after="0"/>
              <w:jc w:val="center"/>
              <w:rPr>
                <w:rFonts w:ascii="Times New Roman" w:eastAsia="Times New Roman" w:hAnsi="Times New Roman"/>
                <w:color w:val="000000"/>
              </w:rPr>
            </w:pPr>
            <w:r w:rsidRPr="009C3070">
              <w:rPr>
                <w:rFonts w:ascii="Times New Roman" w:eastAsia="Times New Roman" w:hAnsi="Times New Roman"/>
                <w:color w:val="000000"/>
              </w:rPr>
              <w:t>Telefonas</w:t>
            </w: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CA9C0" w14:textId="72D061F1" w:rsidR="004C19FD" w:rsidRPr="009C3070" w:rsidRDefault="00105D0C" w:rsidP="00B91177">
            <w:pPr>
              <w:tabs>
                <w:tab w:val="left" w:pos="993"/>
              </w:tabs>
              <w:spacing w:after="0"/>
              <w:rPr>
                <w:rFonts w:ascii="Times New Roman" w:eastAsia="Times New Roman" w:hAnsi="Times New Roman"/>
                <w:color w:val="000000"/>
              </w:rPr>
            </w:pPr>
            <w:r>
              <w:rPr>
                <w:rFonts w:ascii="Times New Roman" w:eastAsia="Times New Roman" w:hAnsi="Times New Roman"/>
                <w:color w:val="000000"/>
              </w:rPr>
              <w:t>+370</w:t>
            </w:r>
            <w:r w:rsidR="00192AA8">
              <w:rPr>
                <w:rFonts w:ascii="Times New Roman" w:eastAsia="Times New Roman" w:hAnsi="Times New Roman"/>
                <w:color w:val="000000"/>
              </w:rPr>
              <w:t> 349 73377</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918E5" w14:textId="77777777" w:rsidR="004C19FD" w:rsidRPr="009C3070" w:rsidRDefault="004C19FD" w:rsidP="00B91177">
            <w:pPr>
              <w:tabs>
                <w:tab w:val="left" w:pos="993"/>
              </w:tabs>
              <w:spacing w:after="0"/>
              <w:rPr>
                <w:rFonts w:ascii="Times New Roman" w:eastAsia="Times New Roman" w:hAnsi="Times New Roman"/>
                <w:color w:val="000000"/>
              </w:rPr>
            </w:pPr>
          </w:p>
        </w:tc>
      </w:tr>
      <w:tr w:rsidR="004C19FD" w:rsidRPr="009C3070" w14:paraId="22EB7B21" w14:textId="77777777" w:rsidTr="00B91177">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57A8B" w14:textId="77777777" w:rsidR="004C19FD" w:rsidRPr="009C3070" w:rsidRDefault="004C19FD" w:rsidP="00B91177">
            <w:pPr>
              <w:tabs>
                <w:tab w:val="left" w:pos="993"/>
              </w:tabs>
              <w:spacing w:after="0"/>
              <w:jc w:val="center"/>
              <w:rPr>
                <w:rFonts w:ascii="Times New Roman" w:eastAsia="Times New Roman" w:hAnsi="Times New Roman"/>
                <w:color w:val="000000"/>
              </w:rPr>
            </w:pPr>
            <w:r w:rsidRPr="009C3070">
              <w:rPr>
                <w:rFonts w:ascii="Times New Roman" w:eastAsia="Times New Roman" w:hAnsi="Times New Roman"/>
                <w:color w:val="000000"/>
              </w:rPr>
              <w:t>El. paštas</w:t>
            </w: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B0547" w14:textId="081344B2" w:rsidR="00192AA8" w:rsidRPr="009C3070" w:rsidRDefault="0032320C" w:rsidP="00192AA8">
            <w:pPr>
              <w:tabs>
                <w:tab w:val="left" w:pos="993"/>
              </w:tabs>
              <w:spacing w:after="0"/>
              <w:rPr>
                <w:rFonts w:ascii="Times New Roman" w:eastAsia="Times New Roman" w:hAnsi="Times New Roman"/>
                <w:color w:val="000000"/>
              </w:rPr>
            </w:pPr>
            <w:r w:rsidRPr="0032320C">
              <w:rPr>
                <w:rStyle w:val="Hipersaitas"/>
                <w:rFonts w:ascii="Times New Roman" w:eastAsia="Times New Roman" w:hAnsi="Times New Roman"/>
              </w:rPr>
              <w:t>info</w:t>
            </w:r>
            <w:hyperlink r:id="rId15" w:history="1">
              <w:r w:rsidR="00192AA8" w:rsidRPr="00854857">
                <w:rPr>
                  <w:rStyle w:val="Hipersaitas"/>
                  <w:rFonts w:ascii="Times New Roman" w:eastAsia="Times New Roman" w:hAnsi="Times New Roman"/>
                </w:rPr>
                <w:t>@</w:t>
              </w:r>
              <w:r w:rsidR="00105D0C">
                <w:rPr>
                  <w:rStyle w:val="Hipersaitas"/>
                  <w:rFonts w:ascii="Times New Roman" w:eastAsia="Times New Roman" w:hAnsi="Times New Roman"/>
                </w:rPr>
                <w:t>piia</w:t>
              </w:r>
              <w:r w:rsidR="00192AA8" w:rsidRPr="00854857">
                <w:rPr>
                  <w:rStyle w:val="Hipersaitas"/>
                  <w:rFonts w:ascii="Times New Roman" w:eastAsia="Times New Roman" w:hAnsi="Times New Roman"/>
                </w:rPr>
                <w:t>.lt</w:t>
              </w:r>
            </w:hyperlink>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66C74" w14:textId="77777777" w:rsidR="004C19FD" w:rsidRPr="009C3070" w:rsidRDefault="004C19FD" w:rsidP="00B91177">
            <w:pPr>
              <w:tabs>
                <w:tab w:val="left" w:pos="993"/>
              </w:tabs>
              <w:spacing w:after="0"/>
              <w:rPr>
                <w:rFonts w:ascii="Times New Roman" w:eastAsia="Times New Roman" w:hAnsi="Times New Roman"/>
                <w:color w:val="000000"/>
              </w:rPr>
            </w:pPr>
          </w:p>
        </w:tc>
      </w:tr>
    </w:tbl>
    <w:p w14:paraId="1B1C6F5C" w14:textId="77777777" w:rsidR="004C19FD" w:rsidRPr="009C3070" w:rsidRDefault="004C19FD" w:rsidP="004C19FD">
      <w:pPr>
        <w:pStyle w:val="Sraopastraipa"/>
        <w:numPr>
          <w:ilvl w:val="1"/>
          <w:numId w:val="16"/>
        </w:numPr>
        <w:tabs>
          <w:tab w:val="left" w:pos="709"/>
          <w:tab w:val="left" w:pos="993"/>
        </w:tabs>
        <w:suppressAutoHyphens w:val="0"/>
        <w:overflowPunct w:val="0"/>
        <w:autoSpaceDE w:val="0"/>
        <w:spacing w:after="0"/>
        <w:ind w:left="709" w:hanging="709"/>
        <w:jc w:val="both"/>
        <w:rPr>
          <w:rFonts w:ascii="Times New Roman" w:hAnsi="Times New Roman"/>
          <w:color w:val="000000"/>
          <w:sz w:val="24"/>
          <w:szCs w:val="24"/>
        </w:rPr>
      </w:pPr>
      <w:r w:rsidRPr="009C3070">
        <w:rPr>
          <w:rFonts w:ascii="Times New Roman" w:hAnsi="Times New Roman"/>
          <w:color w:val="000000"/>
          <w:sz w:val="24"/>
          <w:szCs w:val="24"/>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CE8D405" w14:textId="16CFC3D0" w:rsidR="004C19FD" w:rsidRPr="009C3070" w:rsidRDefault="004C19FD" w:rsidP="004C19FD">
      <w:pPr>
        <w:pStyle w:val="Sraopastraipa"/>
        <w:numPr>
          <w:ilvl w:val="1"/>
          <w:numId w:val="16"/>
        </w:numPr>
        <w:tabs>
          <w:tab w:val="left" w:pos="709"/>
        </w:tabs>
        <w:suppressAutoHyphens w:val="0"/>
        <w:overflowPunct w:val="0"/>
        <w:autoSpaceDE w:val="0"/>
        <w:spacing w:after="0"/>
        <w:ind w:left="709" w:hanging="709"/>
        <w:jc w:val="both"/>
        <w:rPr>
          <w:rFonts w:ascii="Times New Roman" w:hAnsi="Times New Roman"/>
          <w:color w:val="000000"/>
          <w:sz w:val="24"/>
          <w:szCs w:val="24"/>
        </w:rPr>
      </w:pPr>
      <w:r w:rsidRPr="00861DAA">
        <w:rPr>
          <w:rFonts w:ascii="Times New Roman" w:hAnsi="Times New Roman"/>
          <w:color w:val="000000"/>
          <w:sz w:val="24"/>
          <w:szCs w:val="24"/>
        </w:rPr>
        <w:t>Už šios Sutarties paskelbimą atsakingas asmuo yra paskirtas</w:t>
      </w:r>
      <w:r w:rsidR="00105D0C">
        <w:rPr>
          <w:rFonts w:ascii="Times New Roman" w:hAnsi="Times New Roman"/>
          <w:color w:val="000000"/>
          <w:sz w:val="24"/>
          <w:szCs w:val="24"/>
        </w:rPr>
        <w:t xml:space="preserve"> </w:t>
      </w:r>
      <w:r w:rsidR="00105D0C" w:rsidRPr="00105D0C">
        <w:rPr>
          <w:rFonts w:ascii="Times New Roman" w:hAnsi="Times New Roman"/>
          <w:color w:val="000000"/>
          <w:sz w:val="24"/>
          <w:szCs w:val="24"/>
        </w:rPr>
        <w:t>202</w:t>
      </w:r>
      <w:r w:rsidR="00317750">
        <w:rPr>
          <w:rFonts w:ascii="Times New Roman" w:hAnsi="Times New Roman"/>
          <w:color w:val="000000"/>
          <w:sz w:val="24"/>
          <w:szCs w:val="24"/>
        </w:rPr>
        <w:t>5</w:t>
      </w:r>
      <w:r w:rsidR="00105D0C" w:rsidRPr="00105D0C">
        <w:rPr>
          <w:rFonts w:ascii="Times New Roman" w:hAnsi="Times New Roman"/>
          <w:color w:val="000000"/>
          <w:sz w:val="24"/>
          <w:szCs w:val="24"/>
        </w:rPr>
        <w:t xml:space="preserve"> m. </w:t>
      </w:r>
      <w:r w:rsidR="00317750">
        <w:rPr>
          <w:rFonts w:ascii="Times New Roman" w:hAnsi="Times New Roman"/>
          <w:color w:val="000000"/>
          <w:sz w:val="24"/>
          <w:szCs w:val="24"/>
        </w:rPr>
        <w:t>sausio</w:t>
      </w:r>
      <w:r w:rsidR="00105D0C" w:rsidRPr="00105D0C">
        <w:rPr>
          <w:rFonts w:ascii="Times New Roman" w:hAnsi="Times New Roman"/>
          <w:color w:val="000000"/>
          <w:sz w:val="24"/>
          <w:szCs w:val="24"/>
        </w:rPr>
        <w:t xml:space="preserve"> </w:t>
      </w:r>
      <w:r w:rsidR="00317750">
        <w:rPr>
          <w:rFonts w:ascii="Times New Roman" w:hAnsi="Times New Roman"/>
          <w:color w:val="000000"/>
          <w:sz w:val="24"/>
          <w:szCs w:val="24"/>
        </w:rPr>
        <w:t>21</w:t>
      </w:r>
      <w:r w:rsidR="00105D0C" w:rsidRPr="00105D0C">
        <w:rPr>
          <w:rFonts w:ascii="Times New Roman" w:hAnsi="Times New Roman"/>
          <w:color w:val="000000"/>
          <w:sz w:val="24"/>
          <w:szCs w:val="24"/>
        </w:rPr>
        <w:t xml:space="preserve"> d. direktoriaus įsakymu Nr. VK-1</w:t>
      </w:r>
      <w:r w:rsidR="00317750">
        <w:rPr>
          <w:rFonts w:ascii="Times New Roman" w:hAnsi="Times New Roman"/>
          <w:color w:val="000000"/>
          <w:sz w:val="24"/>
          <w:szCs w:val="24"/>
        </w:rPr>
        <w:t>01</w:t>
      </w:r>
      <w:r w:rsidRPr="00861DAA">
        <w:rPr>
          <w:rFonts w:ascii="Times New Roman" w:hAnsi="Times New Roman"/>
          <w:color w:val="000000"/>
          <w:sz w:val="24"/>
          <w:szCs w:val="24"/>
        </w:rPr>
        <w:t>.</w:t>
      </w:r>
    </w:p>
    <w:p w14:paraId="7B1A951C" w14:textId="77777777" w:rsidR="004C19FD" w:rsidRPr="009C3070" w:rsidRDefault="004C19FD" w:rsidP="004C19FD">
      <w:pPr>
        <w:numPr>
          <w:ilvl w:val="1"/>
          <w:numId w:val="16"/>
        </w:numPr>
        <w:tabs>
          <w:tab w:val="left" w:pos="709"/>
          <w:tab w:val="left" w:pos="993"/>
        </w:tabs>
        <w:suppressAutoHyphens w:val="0"/>
        <w:overflowPunct w:val="0"/>
        <w:autoSpaceDE w:val="0"/>
        <w:spacing w:after="0"/>
        <w:ind w:left="709" w:hanging="709"/>
        <w:jc w:val="both"/>
        <w:rPr>
          <w:rFonts w:ascii="Times New Roman" w:hAnsi="Times New Roman"/>
          <w:sz w:val="24"/>
          <w:szCs w:val="24"/>
        </w:rPr>
      </w:pPr>
      <w:r w:rsidRPr="009C3070">
        <w:rPr>
          <w:rFonts w:ascii="Times New Roman" w:eastAsia="Times New Roman" w:hAnsi="Times New Roman"/>
          <w:sz w:val="24"/>
          <w:szCs w:val="24"/>
        </w:rPr>
        <w:t>Sutartis sudaryta lietuvių kalba, dviem vienodą juridinę galią turinčiais egzemplioriais – po vieną kiekvienai Šaliai.</w:t>
      </w:r>
    </w:p>
    <w:p w14:paraId="6259D8C4" w14:textId="77777777" w:rsidR="004C19FD" w:rsidRPr="009C3070" w:rsidRDefault="004C19FD" w:rsidP="004C19FD">
      <w:pPr>
        <w:tabs>
          <w:tab w:val="left" w:pos="567"/>
          <w:tab w:val="left" w:pos="709"/>
          <w:tab w:val="left" w:pos="993"/>
        </w:tabs>
        <w:suppressAutoHyphens w:val="0"/>
        <w:overflowPunct w:val="0"/>
        <w:autoSpaceDE w:val="0"/>
        <w:spacing w:after="0" w:line="276" w:lineRule="auto"/>
        <w:ind w:left="709" w:hanging="709"/>
        <w:jc w:val="both"/>
        <w:rPr>
          <w:rFonts w:ascii="Times New Roman" w:hAnsi="Times New Roman"/>
          <w:sz w:val="24"/>
          <w:szCs w:val="24"/>
        </w:rPr>
      </w:pPr>
    </w:p>
    <w:p w14:paraId="2BDDB4F1" w14:textId="0A9DE6AF" w:rsidR="004C19FD" w:rsidRDefault="004C19FD" w:rsidP="004C19FD">
      <w:pPr>
        <w:pStyle w:val="Sraopastraipa"/>
        <w:numPr>
          <w:ilvl w:val="0"/>
          <w:numId w:val="16"/>
        </w:numPr>
        <w:tabs>
          <w:tab w:val="left" w:pos="142"/>
          <w:tab w:val="left" w:pos="851"/>
          <w:tab w:val="left" w:pos="993"/>
        </w:tabs>
        <w:suppressAutoHyphens w:val="0"/>
        <w:spacing w:after="0" w:line="276" w:lineRule="auto"/>
        <w:ind w:left="709" w:hanging="709"/>
        <w:contextualSpacing/>
        <w:rPr>
          <w:rFonts w:ascii="Times New Roman" w:hAnsi="Times New Roman"/>
          <w:b/>
          <w:sz w:val="24"/>
          <w:szCs w:val="24"/>
        </w:rPr>
      </w:pPr>
      <w:r w:rsidRPr="009C3070">
        <w:rPr>
          <w:rFonts w:ascii="Times New Roman" w:hAnsi="Times New Roman"/>
          <w:b/>
          <w:sz w:val="24"/>
          <w:szCs w:val="24"/>
        </w:rPr>
        <w:t>Šalių rekvizitai ir parašai:</w:t>
      </w:r>
    </w:p>
    <w:p w14:paraId="66A785D6" w14:textId="77777777" w:rsidR="00105D0C" w:rsidRPr="009C3070" w:rsidRDefault="00105D0C" w:rsidP="00105D0C">
      <w:pPr>
        <w:pStyle w:val="Sraopastraipa"/>
        <w:tabs>
          <w:tab w:val="left" w:pos="142"/>
          <w:tab w:val="left" w:pos="851"/>
          <w:tab w:val="left" w:pos="993"/>
        </w:tabs>
        <w:suppressAutoHyphens w:val="0"/>
        <w:spacing w:after="0" w:line="276" w:lineRule="auto"/>
        <w:ind w:left="709"/>
        <w:contextualSpacing/>
        <w:rPr>
          <w:rFonts w:ascii="Times New Roman" w:hAnsi="Times New Roman"/>
          <w:b/>
          <w:sz w:val="24"/>
          <w:szCs w:val="24"/>
        </w:rPr>
      </w:pP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25"/>
        <w:gridCol w:w="4120"/>
      </w:tblGrid>
      <w:tr w:rsidR="00105D0C" w:rsidRPr="00DC71BF" w14:paraId="34A11EB7" w14:textId="77777777" w:rsidTr="001860DA">
        <w:tc>
          <w:tcPr>
            <w:tcW w:w="4962" w:type="dxa"/>
            <w:tcBorders>
              <w:top w:val="nil"/>
              <w:left w:val="nil"/>
              <w:bottom w:val="nil"/>
              <w:right w:val="nil"/>
            </w:tcBorders>
            <w:hideMark/>
          </w:tcPr>
          <w:p w14:paraId="69747115" w14:textId="77777777" w:rsidR="00105D0C" w:rsidRPr="00DC71BF" w:rsidRDefault="00105D0C" w:rsidP="001860DA">
            <w:pPr>
              <w:tabs>
                <w:tab w:val="left" w:pos="709"/>
                <w:tab w:val="left" w:pos="1134"/>
              </w:tabs>
              <w:spacing w:after="0"/>
              <w:ind w:left="709" w:right="-1" w:hanging="709"/>
              <w:rPr>
                <w:rFonts w:ascii="Times New Roman" w:hAnsi="Times New Roman"/>
                <w:b/>
                <w:sz w:val="24"/>
                <w:szCs w:val="24"/>
              </w:rPr>
            </w:pPr>
            <w:r w:rsidRPr="00DC71BF">
              <w:rPr>
                <w:rFonts w:ascii="Times New Roman" w:hAnsi="Times New Roman"/>
                <w:b/>
                <w:sz w:val="24"/>
                <w:szCs w:val="24"/>
              </w:rPr>
              <w:t>UŽSAKOVAS</w:t>
            </w:r>
          </w:p>
        </w:tc>
        <w:tc>
          <w:tcPr>
            <w:tcW w:w="425" w:type="dxa"/>
            <w:tcBorders>
              <w:top w:val="nil"/>
              <w:left w:val="nil"/>
              <w:bottom w:val="nil"/>
              <w:right w:val="nil"/>
            </w:tcBorders>
          </w:tcPr>
          <w:p w14:paraId="332326C5" w14:textId="77777777" w:rsidR="00105D0C" w:rsidRPr="00DC71BF" w:rsidRDefault="00105D0C" w:rsidP="001860DA">
            <w:pPr>
              <w:tabs>
                <w:tab w:val="left" w:pos="709"/>
                <w:tab w:val="left" w:pos="1134"/>
              </w:tabs>
              <w:spacing w:after="0"/>
              <w:ind w:left="709" w:right="-1" w:hanging="709"/>
              <w:jc w:val="center"/>
              <w:rPr>
                <w:rFonts w:ascii="Times New Roman" w:hAnsi="Times New Roman"/>
                <w:sz w:val="24"/>
                <w:szCs w:val="24"/>
              </w:rPr>
            </w:pPr>
          </w:p>
        </w:tc>
        <w:tc>
          <w:tcPr>
            <w:tcW w:w="4120" w:type="dxa"/>
            <w:tcBorders>
              <w:top w:val="nil"/>
              <w:left w:val="nil"/>
              <w:bottom w:val="nil"/>
              <w:right w:val="nil"/>
            </w:tcBorders>
            <w:hideMark/>
          </w:tcPr>
          <w:p w14:paraId="66931BDF" w14:textId="77777777" w:rsidR="00105D0C" w:rsidRPr="00DC71BF" w:rsidRDefault="00105D0C" w:rsidP="001860DA">
            <w:pPr>
              <w:tabs>
                <w:tab w:val="left" w:pos="709"/>
                <w:tab w:val="left" w:pos="1134"/>
              </w:tabs>
              <w:spacing w:after="0"/>
              <w:ind w:left="709" w:right="-1" w:hanging="709"/>
              <w:rPr>
                <w:rFonts w:ascii="Times New Roman" w:hAnsi="Times New Roman"/>
                <w:b/>
                <w:sz w:val="24"/>
                <w:szCs w:val="24"/>
              </w:rPr>
            </w:pPr>
            <w:r>
              <w:rPr>
                <w:rFonts w:ascii="Times New Roman" w:hAnsi="Times New Roman"/>
                <w:b/>
                <w:sz w:val="24"/>
                <w:szCs w:val="24"/>
              </w:rPr>
              <w:t>PASLAUGŲ TEIKĖJAS</w:t>
            </w:r>
          </w:p>
        </w:tc>
      </w:tr>
      <w:tr w:rsidR="00105D0C" w:rsidRPr="00DC71BF" w14:paraId="002C362F" w14:textId="77777777" w:rsidTr="001860DA">
        <w:tc>
          <w:tcPr>
            <w:tcW w:w="4962" w:type="dxa"/>
            <w:tcBorders>
              <w:top w:val="nil"/>
              <w:left w:val="nil"/>
              <w:bottom w:val="nil"/>
              <w:right w:val="nil"/>
            </w:tcBorders>
            <w:hideMark/>
          </w:tcPr>
          <w:p w14:paraId="2424311E" w14:textId="77777777" w:rsidR="00105D0C" w:rsidRPr="00DC71BF" w:rsidRDefault="00105D0C" w:rsidP="001860DA">
            <w:pPr>
              <w:tabs>
                <w:tab w:val="left" w:pos="142"/>
                <w:tab w:val="left" w:pos="1134"/>
              </w:tabs>
              <w:spacing w:after="0"/>
              <w:ind w:right="-1"/>
              <w:jc w:val="both"/>
              <w:rPr>
                <w:rFonts w:ascii="Times New Roman" w:hAnsi="Times New Roman"/>
                <w:b/>
                <w:sz w:val="24"/>
                <w:szCs w:val="24"/>
              </w:rPr>
            </w:pPr>
            <w:r>
              <w:rPr>
                <w:rFonts w:ascii="Times New Roman" w:hAnsi="Times New Roman"/>
                <w:b/>
                <w:sz w:val="24"/>
                <w:szCs w:val="24"/>
              </w:rPr>
              <w:t>Priėmimo ir integracijos agentūra</w:t>
            </w:r>
          </w:p>
        </w:tc>
        <w:tc>
          <w:tcPr>
            <w:tcW w:w="425" w:type="dxa"/>
            <w:tcBorders>
              <w:top w:val="nil"/>
              <w:left w:val="nil"/>
              <w:bottom w:val="nil"/>
              <w:right w:val="nil"/>
            </w:tcBorders>
          </w:tcPr>
          <w:p w14:paraId="1B7D0F30"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27BC5C43" w14:textId="4CC330BD" w:rsidR="00105D0C" w:rsidRPr="00DC71BF" w:rsidRDefault="00105D0C" w:rsidP="001860DA">
            <w:pPr>
              <w:tabs>
                <w:tab w:val="left" w:pos="454"/>
                <w:tab w:val="left" w:pos="1134"/>
              </w:tabs>
              <w:spacing w:after="0"/>
              <w:ind w:left="29" w:right="-1" w:hanging="29"/>
              <w:jc w:val="both"/>
              <w:rPr>
                <w:rFonts w:ascii="Times New Roman" w:hAnsi="Times New Roman"/>
                <w:b/>
                <w:sz w:val="24"/>
                <w:szCs w:val="24"/>
              </w:rPr>
            </w:pPr>
            <w:r>
              <w:rPr>
                <w:rFonts w:ascii="Times New Roman" w:hAnsi="Times New Roman"/>
                <w:b/>
                <w:sz w:val="24"/>
                <w:szCs w:val="24"/>
              </w:rPr>
              <w:t>Tiekėjo pavadinimas</w:t>
            </w:r>
          </w:p>
        </w:tc>
      </w:tr>
      <w:tr w:rsidR="00105D0C" w:rsidRPr="00DC71BF" w14:paraId="0BA84075" w14:textId="77777777" w:rsidTr="001860DA">
        <w:tc>
          <w:tcPr>
            <w:tcW w:w="4962" w:type="dxa"/>
            <w:tcBorders>
              <w:top w:val="nil"/>
              <w:left w:val="nil"/>
              <w:bottom w:val="nil"/>
              <w:right w:val="nil"/>
            </w:tcBorders>
            <w:hideMark/>
          </w:tcPr>
          <w:p w14:paraId="3B275342" w14:textId="77777777" w:rsidR="00105D0C" w:rsidRPr="00DC71BF" w:rsidRDefault="00105D0C" w:rsidP="001860DA">
            <w:pPr>
              <w:tabs>
                <w:tab w:val="left" w:pos="142"/>
                <w:tab w:val="left" w:pos="1134"/>
              </w:tabs>
              <w:spacing w:after="0"/>
              <w:ind w:right="-1"/>
              <w:jc w:val="both"/>
              <w:rPr>
                <w:rFonts w:ascii="Times New Roman" w:hAnsi="Times New Roman"/>
                <w:sz w:val="24"/>
                <w:szCs w:val="24"/>
              </w:rPr>
            </w:pPr>
            <w:r>
              <w:rPr>
                <w:rFonts w:ascii="Times New Roman" w:hAnsi="Times New Roman"/>
                <w:sz w:val="24"/>
                <w:szCs w:val="24"/>
              </w:rPr>
              <w:t>A. Jaroševičiaus g. 10B, Vilnius</w:t>
            </w:r>
          </w:p>
        </w:tc>
        <w:tc>
          <w:tcPr>
            <w:tcW w:w="425" w:type="dxa"/>
            <w:tcBorders>
              <w:top w:val="nil"/>
              <w:left w:val="nil"/>
              <w:bottom w:val="nil"/>
              <w:right w:val="nil"/>
            </w:tcBorders>
          </w:tcPr>
          <w:p w14:paraId="6EB1EEEE"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3B281487" w14:textId="66471290" w:rsidR="00105D0C" w:rsidRPr="00DC71BF" w:rsidRDefault="00105D0C" w:rsidP="001860DA">
            <w:pPr>
              <w:tabs>
                <w:tab w:val="left" w:pos="709"/>
                <w:tab w:val="left" w:pos="1134"/>
              </w:tabs>
              <w:spacing w:after="0"/>
              <w:ind w:right="-1"/>
              <w:jc w:val="both"/>
              <w:rPr>
                <w:rFonts w:ascii="Times New Roman" w:hAnsi="Times New Roman"/>
                <w:sz w:val="24"/>
                <w:szCs w:val="24"/>
              </w:rPr>
            </w:pPr>
            <w:r>
              <w:rPr>
                <w:rFonts w:ascii="Times New Roman" w:hAnsi="Times New Roman"/>
                <w:sz w:val="24"/>
                <w:szCs w:val="24"/>
              </w:rPr>
              <w:t>Adresas</w:t>
            </w:r>
          </w:p>
        </w:tc>
      </w:tr>
      <w:tr w:rsidR="00105D0C" w:rsidRPr="00DC71BF" w14:paraId="2CF58AEA" w14:textId="77777777" w:rsidTr="001860DA">
        <w:tc>
          <w:tcPr>
            <w:tcW w:w="4962" w:type="dxa"/>
            <w:tcBorders>
              <w:top w:val="nil"/>
              <w:left w:val="nil"/>
              <w:bottom w:val="nil"/>
              <w:right w:val="nil"/>
            </w:tcBorders>
            <w:hideMark/>
          </w:tcPr>
          <w:p w14:paraId="50BD91EF"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Juridinio asmens kodas 188720365</w:t>
            </w:r>
          </w:p>
        </w:tc>
        <w:tc>
          <w:tcPr>
            <w:tcW w:w="425" w:type="dxa"/>
            <w:tcBorders>
              <w:top w:val="nil"/>
              <w:left w:val="nil"/>
              <w:bottom w:val="nil"/>
              <w:right w:val="nil"/>
            </w:tcBorders>
          </w:tcPr>
          <w:p w14:paraId="139457F7"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3CFF65EA" w14:textId="1FF640B5"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Juridinio asmens</w:t>
            </w:r>
            <w:r w:rsidRPr="00DC71BF">
              <w:rPr>
                <w:rFonts w:ascii="Times New Roman" w:hAnsi="Times New Roman"/>
                <w:sz w:val="24"/>
                <w:szCs w:val="24"/>
              </w:rPr>
              <w:t xml:space="preserve"> kodas</w:t>
            </w:r>
            <w:r w:rsidRPr="008E6456">
              <w:rPr>
                <w:rFonts w:ascii="Times New Roman" w:hAnsi="Times New Roman"/>
                <w:sz w:val="24"/>
                <w:szCs w:val="24"/>
              </w:rPr>
              <w:t xml:space="preserve"> </w:t>
            </w:r>
          </w:p>
        </w:tc>
      </w:tr>
      <w:tr w:rsidR="00105D0C" w14:paraId="0C2EB878" w14:textId="77777777" w:rsidTr="001860DA">
        <w:tc>
          <w:tcPr>
            <w:tcW w:w="4962" w:type="dxa"/>
            <w:tcBorders>
              <w:top w:val="nil"/>
              <w:left w:val="nil"/>
              <w:bottom w:val="nil"/>
              <w:right w:val="nil"/>
            </w:tcBorders>
          </w:tcPr>
          <w:p w14:paraId="62DF02BB" w14:textId="77777777" w:rsidR="00105D0C" w:rsidRDefault="00105D0C" w:rsidP="001860DA">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PVM mokėtojo kodas</w:t>
            </w:r>
          </w:p>
        </w:tc>
        <w:tc>
          <w:tcPr>
            <w:tcW w:w="425" w:type="dxa"/>
            <w:tcBorders>
              <w:top w:val="nil"/>
              <w:left w:val="nil"/>
              <w:bottom w:val="nil"/>
              <w:right w:val="nil"/>
            </w:tcBorders>
          </w:tcPr>
          <w:p w14:paraId="2078A3F7"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tcPr>
          <w:p w14:paraId="4F370103" w14:textId="1CB28981" w:rsidR="00105D0C" w:rsidRDefault="00105D0C" w:rsidP="001860DA">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PVM mokėtojo kodas</w:t>
            </w:r>
          </w:p>
        </w:tc>
      </w:tr>
      <w:tr w:rsidR="00105D0C" w:rsidRPr="00CD7B0E" w14:paraId="6371E175" w14:textId="77777777" w:rsidTr="001860DA">
        <w:tc>
          <w:tcPr>
            <w:tcW w:w="4962" w:type="dxa"/>
            <w:tcBorders>
              <w:top w:val="nil"/>
              <w:left w:val="nil"/>
              <w:bottom w:val="nil"/>
              <w:right w:val="nil"/>
            </w:tcBorders>
            <w:hideMark/>
          </w:tcPr>
          <w:p w14:paraId="7767880A"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LT Finansų ministerija (VIKSVA)</w:t>
            </w:r>
          </w:p>
        </w:tc>
        <w:tc>
          <w:tcPr>
            <w:tcW w:w="425" w:type="dxa"/>
            <w:tcBorders>
              <w:top w:val="nil"/>
              <w:left w:val="nil"/>
              <w:bottom w:val="nil"/>
              <w:right w:val="nil"/>
            </w:tcBorders>
          </w:tcPr>
          <w:p w14:paraId="59DAED87"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3ED744A9" w14:textId="5DD4ACEB" w:rsidR="00105D0C" w:rsidRPr="00CD7B0E" w:rsidRDefault="00105D0C" w:rsidP="001860DA">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Banko pavadinimas</w:t>
            </w:r>
          </w:p>
        </w:tc>
      </w:tr>
      <w:tr w:rsidR="00105D0C" w:rsidRPr="00CD7B0E" w14:paraId="1B4EDACB" w14:textId="77777777" w:rsidTr="001860DA">
        <w:tc>
          <w:tcPr>
            <w:tcW w:w="4962" w:type="dxa"/>
            <w:tcBorders>
              <w:top w:val="nil"/>
              <w:left w:val="nil"/>
              <w:bottom w:val="nil"/>
              <w:right w:val="nil"/>
            </w:tcBorders>
            <w:hideMark/>
          </w:tcPr>
          <w:p w14:paraId="22E32C15"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 xml:space="preserve">Banko kodas </w:t>
            </w:r>
            <w:r>
              <w:rPr>
                <w:rFonts w:ascii="Times New Roman" w:hAnsi="Times New Roman"/>
                <w:sz w:val="24"/>
                <w:szCs w:val="24"/>
              </w:rPr>
              <w:t>40400</w:t>
            </w:r>
          </w:p>
        </w:tc>
        <w:tc>
          <w:tcPr>
            <w:tcW w:w="425" w:type="dxa"/>
            <w:tcBorders>
              <w:top w:val="nil"/>
              <w:left w:val="nil"/>
              <w:bottom w:val="nil"/>
              <w:right w:val="nil"/>
            </w:tcBorders>
          </w:tcPr>
          <w:p w14:paraId="001EEEA9"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3DB67261" w14:textId="4AD86423" w:rsidR="00105D0C" w:rsidRPr="00CD7B0E" w:rsidRDefault="00105D0C" w:rsidP="001860DA">
            <w:pPr>
              <w:tabs>
                <w:tab w:val="left" w:pos="709"/>
                <w:tab w:val="left" w:pos="1134"/>
              </w:tabs>
              <w:spacing w:after="0"/>
              <w:ind w:left="709" w:right="-1" w:hanging="709"/>
              <w:jc w:val="both"/>
              <w:rPr>
                <w:rFonts w:ascii="Times New Roman" w:hAnsi="Times New Roman"/>
                <w:sz w:val="24"/>
                <w:szCs w:val="24"/>
              </w:rPr>
            </w:pPr>
            <w:r w:rsidRPr="00CD7B0E">
              <w:rPr>
                <w:rFonts w:ascii="Times New Roman" w:hAnsi="Times New Roman"/>
                <w:sz w:val="24"/>
                <w:szCs w:val="24"/>
              </w:rPr>
              <w:t xml:space="preserve">Banko kodas </w:t>
            </w:r>
          </w:p>
        </w:tc>
      </w:tr>
      <w:tr w:rsidR="00105D0C" w:rsidRPr="00CD7B0E" w14:paraId="62E2E37B" w14:textId="77777777" w:rsidTr="001860DA">
        <w:tc>
          <w:tcPr>
            <w:tcW w:w="4962" w:type="dxa"/>
            <w:tcBorders>
              <w:top w:val="nil"/>
              <w:left w:val="nil"/>
              <w:bottom w:val="nil"/>
              <w:right w:val="nil"/>
            </w:tcBorders>
            <w:hideMark/>
          </w:tcPr>
          <w:p w14:paraId="3B2C60A8"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 xml:space="preserve">A/S Nr. </w:t>
            </w:r>
            <w:r w:rsidRPr="004134DD">
              <w:rPr>
                <w:rFonts w:ascii="Times New Roman" w:hAnsi="Times New Roman"/>
                <w:sz w:val="24"/>
                <w:szCs w:val="24"/>
              </w:rPr>
              <w:t>LT70</w:t>
            </w:r>
            <w:r>
              <w:rPr>
                <w:rFonts w:ascii="Times New Roman" w:hAnsi="Times New Roman"/>
                <w:sz w:val="24"/>
                <w:szCs w:val="24"/>
              </w:rPr>
              <w:t xml:space="preserve"> </w:t>
            </w:r>
            <w:r w:rsidRPr="004134DD">
              <w:rPr>
                <w:rFonts w:ascii="Times New Roman" w:hAnsi="Times New Roman"/>
                <w:sz w:val="24"/>
                <w:szCs w:val="24"/>
              </w:rPr>
              <w:t>4040</w:t>
            </w:r>
            <w:r>
              <w:rPr>
                <w:rFonts w:ascii="Times New Roman" w:hAnsi="Times New Roman"/>
                <w:sz w:val="24"/>
                <w:szCs w:val="24"/>
              </w:rPr>
              <w:t xml:space="preserve"> </w:t>
            </w:r>
            <w:r w:rsidRPr="004134DD">
              <w:rPr>
                <w:rFonts w:ascii="Times New Roman" w:hAnsi="Times New Roman"/>
                <w:sz w:val="24"/>
                <w:szCs w:val="24"/>
              </w:rPr>
              <w:t>0636</w:t>
            </w:r>
            <w:r>
              <w:rPr>
                <w:rFonts w:ascii="Times New Roman" w:hAnsi="Times New Roman"/>
                <w:sz w:val="24"/>
                <w:szCs w:val="24"/>
              </w:rPr>
              <w:t xml:space="preserve"> </w:t>
            </w:r>
            <w:r w:rsidRPr="004134DD">
              <w:rPr>
                <w:rFonts w:ascii="Times New Roman" w:hAnsi="Times New Roman"/>
                <w:sz w:val="24"/>
                <w:szCs w:val="24"/>
              </w:rPr>
              <w:t>1000</w:t>
            </w:r>
            <w:r>
              <w:rPr>
                <w:rFonts w:ascii="Times New Roman" w:hAnsi="Times New Roman"/>
                <w:sz w:val="24"/>
                <w:szCs w:val="24"/>
              </w:rPr>
              <w:t xml:space="preserve"> </w:t>
            </w:r>
            <w:r w:rsidRPr="004134DD">
              <w:rPr>
                <w:rFonts w:ascii="Times New Roman" w:hAnsi="Times New Roman"/>
                <w:sz w:val="24"/>
                <w:szCs w:val="24"/>
              </w:rPr>
              <w:t>1128</w:t>
            </w:r>
          </w:p>
        </w:tc>
        <w:tc>
          <w:tcPr>
            <w:tcW w:w="425" w:type="dxa"/>
            <w:tcBorders>
              <w:top w:val="nil"/>
              <w:left w:val="nil"/>
              <w:bottom w:val="nil"/>
              <w:right w:val="nil"/>
            </w:tcBorders>
          </w:tcPr>
          <w:p w14:paraId="3084EEBD"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76C79D1A" w14:textId="20E56327" w:rsidR="00105D0C" w:rsidRPr="00CD7B0E" w:rsidRDefault="00105D0C" w:rsidP="001860DA">
            <w:pPr>
              <w:tabs>
                <w:tab w:val="left" w:pos="709"/>
                <w:tab w:val="left" w:pos="1134"/>
              </w:tabs>
              <w:spacing w:after="0"/>
              <w:ind w:left="709" w:right="-1" w:hanging="709"/>
              <w:jc w:val="both"/>
              <w:rPr>
                <w:rFonts w:ascii="Times New Roman" w:hAnsi="Times New Roman"/>
                <w:sz w:val="24"/>
                <w:szCs w:val="24"/>
              </w:rPr>
            </w:pPr>
            <w:r w:rsidRPr="00CD7B0E">
              <w:rPr>
                <w:rFonts w:ascii="Times New Roman" w:hAnsi="Times New Roman"/>
                <w:sz w:val="24"/>
                <w:szCs w:val="24"/>
              </w:rPr>
              <w:t>A/S Nr.</w:t>
            </w:r>
          </w:p>
        </w:tc>
      </w:tr>
      <w:tr w:rsidR="00105D0C" w:rsidRPr="00DC71BF" w14:paraId="0C5934A6" w14:textId="77777777" w:rsidTr="001860DA">
        <w:tc>
          <w:tcPr>
            <w:tcW w:w="4962" w:type="dxa"/>
            <w:tcBorders>
              <w:top w:val="nil"/>
              <w:left w:val="nil"/>
              <w:bottom w:val="nil"/>
              <w:right w:val="nil"/>
            </w:tcBorders>
            <w:hideMark/>
          </w:tcPr>
          <w:p w14:paraId="353DDB66"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 xml:space="preserve">Tel. </w:t>
            </w:r>
            <w:r>
              <w:rPr>
                <w:rFonts w:ascii="Times New Roman" w:hAnsi="Times New Roman"/>
                <w:sz w:val="24"/>
                <w:szCs w:val="24"/>
              </w:rPr>
              <w:t>+370</w:t>
            </w:r>
            <w:r w:rsidRPr="00DD703F">
              <w:rPr>
                <w:rFonts w:ascii="Times New Roman" w:hAnsi="Times New Roman"/>
                <w:sz w:val="24"/>
                <w:szCs w:val="24"/>
              </w:rPr>
              <w:t xml:space="preserve"> 349 73377</w:t>
            </w:r>
          </w:p>
        </w:tc>
        <w:tc>
          <w:tcPr>
            <w:tcW w:w="425" w:type="dxa"/>
            <w:tcBorders>
              <w:top w:val="nil"/>
              <w:left w:val="nil"/>
              <w:bottom w:val="nil"/>
              <w:right w:val="nil"/>
            </w:tcBorders>
          </w:tcPr>
          <w:p w14:paraId="2116993F"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7B01BA68" w14:textId="22BD8F8E"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Tel.</w:t>
            </w:r>
            <w:r>
              <w:rPr>
                <w:rFonts w:ascii="Times New Roman" w:hAnsi="Times New Roman"/>
                <w:sz w:val="24"/>
                <w:szCs w:val="24"/>
              </w:rPr>
              <w:t xml:space="preserve"> </w:t>
            </w:r>
          </w:p>
        </w:tc>
      </w:tr>
      <w:tr w:rsidR="00105D0C" w:rsidRPr="00475A2C" w14:paraId="3A0D347E" w14:textId="77777777" w:rsidTr="001860DA">
        <w:trPr>
          <w:trHeight w:val="697"/>
        </w:trPr>
        <w:tc>
          <w:tcPr>
            <w:tcW w:w="4962" w:type="dxa"/>
            <w:tcBorders>
              <w:top w:val="nil"/>
              <w:left w:val="nil"/>
              <w:bottom w:val="nil"/>
              <w:right w:val="nil"/>
            </w:tcBorders>
            <w:hideMark/>
          </w:tcPr>
          <w:p w14:paraId="55458A5D" w14:textId="77777777" w:rsidR="00105D0C" w:rsidRDefault="00105D0C" w:rsidP="001860DA">
            <w:pPr>
              <w:tabs>
                <w:tab w:val="left" w:pos="709"/>
                <w:tab w:val="left" w:pos="1134"/>
              </w:tabs>
              <w:spacing w:after="0"/>
              <w:ind w:left="709" w:right="-1" w:hanging="709"/>
              <w:jc w:val="both"/>
              <w:rPr>
                <w:sz w:val="24"/>
                <w:szCs w:val="24"/>
                <w:lang w:val="en-US"/>
              </w:rPr>
            </w:pPr>
            <w:r w:rsidRPr="00521EAB">
              <w:rPr>
                <w:rFonts w:ascii="Times New Roman" w:hAnsi="Times New Roman"/>
                <w:sz w:val="24"/>
                <w:szCs w:val="24"/>
              </w:rPr>
              <w:t>El. p.</w:t>
            </w:r>
            <w:r w:rsidRPr="00172FA6">
              <w:rPr>
                <w:rFonts w:ascii="Times New Roman" w:hAnsi="Times New Roman"/>
                <w:sz w:val="24"/>
                <w:szCs w:val="24"/>
              </w:rPr>
              <w:t xml:space="preserve"> </w:t>
            </w:r>
            <w:hyperlink r:id="rId16" w:history="1">
              <w:r w:rsidRPr="00172FA6">
                <w:rPr>
                  <w:rStyle w:val="Hipersaitas"/>
                  <w:rFonts w:ascii="Times New Roman" w:hAnsi="Times New Roman"/>
                  <w:sz w:val="24"/>
                  <w:szCs w:val="24"/>
                </w:rPr>
                <w:t>info</w:t>
              </w:r>
              <w:r w:rsidRPr="00172FA6">
                <w:rPr>
                  <w:rStyle w:val="Hipersaitas"/>
                  <w:rFonts w:ascii="Times New Roman" w:hAnsi="Times New Roman"/>
                  <w:sz w:val="24"/>
                  <w:szCs w:val="24"/>
                  <w:lang w:val="en-US"/>
                </w:rPr>
                <w:t>@piia.lt</w:t>
              </w:r>
            </w:hyperlink>
          </w:p>
          <w:p w14:paraId="67D9E541" w14:textId="77777777" w:rsidR="00105D0C" w:rsidRPr="00172FA6" w:rsidRDefault="00105D0C" w:rsidP="001860DA">
            <w:pPr>
              <w:tabs>
                <w:tab w:val="left" w:pos="709"/>
                <w:tab w:val="left" w:pos="1134"/>
              </w:tabs>
              <w:spacing w:after="0"/>
              <w:ind w:left="709" w:right="-1" w:hanging="709"/>
              <w:jc w:val="both"/>
              <w:rPr>
                <w:rFonts w:ascii="Times New Roman" w:hAnsi="Times New Roman"/>
                <w:sz w:val="24"/>
                <w:szCs w:val="24"/>
                <w:lang w:val="en-US"/>
              </w:rPr>
            </w:pPr>
          </w:p>
        </w:tc>
        <w:tc>
          <w:tcPr>
            <w:tcW w:w="425" w:type="dxa"/>
            <w:tcBorders>
              <w:top w:val="nil"/>
              <w:left w:val="nil"/>
              <w:bottom w:val="nil"/>
              <w:right w:val="nil"/>
            </w:tcBorders>
          </w:tcPr>
          <w:p w14:paraId="2D3CD5CA" w14:textId="77777777" w:rsidR="00105D0C" w:rsidRPr="00521EAB"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11E284CC" w14:textId="498850EC" w:rsidR="00105D0C" w:rsidRPr="00475A2C" w:rsidRDefault="00105D0C" w:rsidP="001860DA">
            <w:pPr>
              <w:tabs>
                <w:tab w:val="left" w:pos="709"/>
                <w:tab w:val="left" w:pos="1134"/>
              </w:tabs>
              <w:spacing w:after="0"/>
              <w:ind w:left="709" w:right="-1" w:hanging="709"/>
              <w:jc w:val="both"/>
              <w:rPr>
                <w:rFonts w:ascii="Times New Roman" w:hAnsi="Times New Roman"/>
                <w:sz w:val="24"/>
                <w:szCs w:val="24"/>
              </w:rPr>
            </w:pPr>
            <w:r w:rsidRPr="00475A2C">
              <w:rPr>
                <w:rFonts w:ascii="Times New Roman" w:hAnsi="Times New Roman"/>
                <w:sz w:val="24"/>
                <w:szCs w:val="24"/>
              </w:rPr>
              <w:t>El. p</w:t>
            </w:r>
            <w:r w:rsidRPr="003D7770">
              <w:rPr>
                <w:rFonts w:ascii="Times New Roman" w:hAnsi="Times New Roman"/>
                <w:sz w:val="24"/>
                <w:szCs w:val="24"/>
              </w:rPr>
              <w:t xml:space="preserve">. </w:t>
            </w:r>
          </w:p>
        </w:tc>
      </w:tr>
      <w:tr w:rsidR="00105D0C" w:rsidRPr="00DC71BF" w14:paraId="18615703" w14:textId="77777777" w:rsidTr="001860DA">
        <w:tc>
          <w:tcPr>
            <w:tcW w:w="4962" w:type="dxa"/>
            <w:tcBorders>
              <w:top w:val="nil"/>
              <w:left w:val="nil"/>
              <w:bottom w:val="nil"/>
              <w:right w:val="nil"/>
            </w:tcBorders>
            <w:hideMark/>
          </w:tcPr>
          <w:p w14:paraId="4A4E6BE9" w14:textId="77777777" w:rsidR="00105D0C" w:rsidRPr="00DC71BF" w:rsidRDefault="00105D0C" w:rsidP="001860DA">
            <w:pPr>
              <w:tabs>
                <w:tab w:val="left" w:pos="709"/>
                <w:tab w:val="left" w:pos="1134"/>
              </w:tabs>
              <w:spacing w:after="0"/>
              <w:ind w:left="709" w:right="-1" w:hanging="709"/>
              <w:rPr>
                <w:rFonts w:ascii="Times New Roman" w:hAnsi="Times New Roman"/>
                <w:b/>
                <w:sz w:val="24"/>
                <w:szCs w:val="24"/>
              </w:rPr>
            </w:pPr>
            <w:r w:rsidRPr="00DC71BF">
              <w:rPr>
                <w:rFonts w:ascii="Times New Roman" w:hAnsi="Times New Roman"/>
                <w:b/>
                <w:sz w:val="24"/>
                <w:szCs w:val="24"/>
              </w:rPr>
              <w:t>UŽSAKOVAS</w:t>
            </w:r>
          </w:p>
        </w:tc>
        <w:tc>
          <w:tcPr>
            <w:tcW w:w="425" w:type="dxa"/>
            <w:tcBorders>
              <w:top w:val="nil"/>
              <w:left w:val="nil"/>
              <w:bottom w:val="nil"/>
              <w:right w:val="nil"/>
            </w:tcBorders>
          </w:tcPr>
          <w:p w14:paraId="3D8E9A0B" w14:textId="77777777" w:rsidR="00105D0C" w:rsidRPr="00DC71BF" w:rsidRDefault="00105D0C" w:rsidP="001860DA">
            <w:pPr>
              <w:tabs>
                <w:tab w:val="left" w:pos="709"/>
                <w:tab w:val="left" w:pos="1134"/>
              </w:tabs>
              <w:spacing w:after="0"/>
              <w:ind w:left="709" w:right="-1" w:hanging="709"/>
              <w:jc w:val="center"/>
              <w:rPr>
                <w:rFonts w:ascii="Times New Roman" w:hAnsi="Times New Roman"/>
                <w:sz w:val="24"/>
                <w:szCs w:val="24"/>
              </w:rPr>
            </w:pPr>
          </w:p>
        </w:tc>
        <w:tc>
          <w:tcPr>
            <w:tcW w:w="4120" w:type="dxa"/>
            <w:tcBorders>
              <w:top w:val="nil"/>
              <w:left w:val="nil"/>
              <w:bottom w:val="nil"/>
              <w:right w:val="nil"/>
            </w:tcBorders>
            <w:hideMark/>
          </w:tcPr>
          <w:p w14:paraId="22B86E04" w14:textId="77777777" w:rsidR="00105D0C" w:rsidRPr="00DC71BF" w:rsidRDefault="00105D0C" w:rsidP="001860DA">
            <w:pPr>
              <w:tabs>
                <w:tab w:val="left" w:pos="709"/>
                <w:tab w:val="left" w:pos="1134"/>
              </w:tabs>
              <w:spacing w:after="0"/>
              <w:ind w:left="709" w:right="-1" w:hanging="709"/>
              <w:rPr>
                <w:rFonts w:ascii="Times New Roman" w:hAnsi="Times New Roman"/>
                <w:b/>
                <w:sz w:val="24"/>
                <w:szCs w:val="24"/>
              </w:rPr>
            </w:pPr>
            <w:r>
              <w:rPr>
                <w:rFonts w:ascii="Times New Roman" w:hAnsi="Times New Roman"/>
                <w:b/>
                <w:sz w:val="24"/>
                <w:szCs w:val="24"/>
              </w:rPr>
              <w:t>PASLAUGŲ TEIKĖJAS</w:t>
            </w:r>
          </w:p>
        </w:tc>
      </w:tr>
      <w:tr w:rsidR="00105D0C" w:rsidRPr="00DC71BF" w14:paraId="3ECB2BE5" w14:textId="77777777" w:rsidTr="001860DA">
        <w:tc>
          <w:tcPr>
            <w:tcW w:w="4962" w:type="dxa"/>
            <w:tcBorders>
              <w:top w:val="nil"/>
              <w:left w:val="nil"/>
              <w:bottom w:val="nil"/>
              <w:right w:val="nil"/>
            </w:tcBorders>
            <w:hideMark/>
          </w:tcPr>
          <w:p w14:paraId="6953D379" w14:textId="25EB525B" w:rsidR="00105D0C" w:rsidRPr="00DC71BF" w:rsidRDefault="00105D0C" w:rsidP="001860DA">
            <w:pPr>
              <w:tabs>
                <w:tab w:val="left" w:pos="142"/>
                <w:tab w:val="left" w:pos="1134"/>
              </w:tabs>
              <w:spacing w:after="0"/>
              <w:ind w:right="-1"/>
              <w:jc w:val="both"/>
              <w:rPr>
                <w:rFonts w:ascii="Times New Roman" w:hAnsi="Times New Roman"/>
                <w:b/>
                <w:sz w:val="24"/>
                <w:szCs w:val="24"/>
              </w:rPr>
            </w:pPr>
            <w:r>
              <w:rPr>
                <w:rFonts w:ascii="Times New Roman" w:hAnsi="Times New Roman"/>
                <w:b/>
                <w:sz w:val="24"/>
                <w:szCs w:val="24"/>
              </w:rPr>
              <w:t>Priėmimo ir integracijos agentūra</w:t>
            </w:r>
          </w:p>
        </w:tc>
        <w:tc>
          <w:tcPr>
            <w:tcW w:w="425" w:type="dxa"/>
            <w:tcBorders>
              <w:top w:val="nil"/>
              <w:left w:val="nil"/>
              <w:bottom w:val="nil"/>
              <w:right w:val="nil"/>
            </w:tcBorders>
          </w:tcPr>
          <w:p w14:paraId="4FE4AA70"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126B7098" w14:textId="36958425" w:rsidR="00105D0C" w:rsidRPr="00DC71BF" w:rsidRDefault="00105D0C" w:rsidP="001860DA">
            <w:pPr>
              <w:tabs>
                <w:tab w:val="left" w:pos="454"/>
                <w:tab w:val="left" w:pos="1134"/>
              </w:tabs>
              <w:spacing w:after="0"/>
              <w:ind w:left="29" w:right="-1" w:hanging="29"/>
              <w:jc w:val="both"/>
              <w:rPr>
                <w:rFonts w:ascii="Times New Roman" w:hAnsi="Times New Roman"/>
                <w:b/>
                <w:sz w:val="24"/>
                <w:szCs w:val="24"/>
              </w:rPr>
            </w:pPr>
            <w:r>
              <w:rPr>
                <w:rFonts w:ascii="Times New Roman" w:hAnsi="Times New Roman"/>
                <w:b/>
                <w:sz w:val="24"/>
                <w:szCs w:val="24"/>
              </w:rPr>
              <w:t>Tiekėjo pavadinimas</w:t>
            </w:r>
          </w:p>
        </w:tc>
      </w:tr>
      <w:tr w:rsidR="00105D0C" w:rsidRPr="00E235D5" w14:paraId="6BAD3DEB" w14:textId="77777777" w:rsidTr="001860DA">
        <w:tc>
          <w:tcPr>
            <w:tcW w:w="4962" w:type="dxa"/>
            <w:tcBorders>
              <w:top w:val="nil"/>
              <w:left w:val="nil"/>
              <w:bottom w:val="nil"/>
              <w:right w:val="nil"/>
            </w:tcBorders>
          </w:tcPr>
          <w:p w14:paraId="135FBE45" w14:textId="77777777" w:rsidR="00105D0C" w:rsidRPr="00E235D5"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25" w:type="dxa"/>
            <w:tcBorders>
              <w:top w:val="nil"/>
              <w:left w:val="nil"/>
              <w:bottom w:val="nil"/>
              <w:right w:val="nil"/>
            </w:tcBorders>
          </w:tcPr>
          <w:p w14:paraId="5B131AE2" w14:textId="77777777" w:rsidR="00105D0C" w:rsidRPr="00E235D5"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tcPr>
          <w:p w14:paraId="06FB2453" w14:textId="77777777" w:rsidR="00105D0C" w:rsidRPr="00475A2C" w:rsidRDefault="00105D0C" w:rsidP="001860DA">
            <w:pPr>
              <w:tabs>
                <w:tab w:val="left" w:pos="709"/>
                <w:tab w:val="left" w:pos="1134"/>
              </w:tabs>
              <w:spacing w:after="0"/>
              <w:ind w:left="709" w:right="-1" w:hanging="709"/>
              <w:jc w:val="both"/>
              <w:rPr>
                <w:rFonts w:ascii="Times New Roman" w:hAnsi="Times New Roman"/>
                <w:sz w:val="24"/>
                <w:szCs w:val="24"/>
              </w:rPr>
            </w:pPr>
          </w:p>
        </w:tc>
      </w:tr>
      <w:tr w:rsidR="00105D0C" w:rsidRPr="00E235D5" w14:paraId="2016DECA" w14:textId="77777777" w:rsidTr="001860DA">
        <w:tc>
          <w:tcPr>
            <w:tcW w:w="4962" w:type="dxa"/>
            <w:tcBorders>
              <w:top w:val="nil"/>
              <w:left w:val="nil"/>
              <w:bottom w:val="nil"/>
              <w:right w:val="nil"/>
            </w:tcBorders>
            <w:hideMark/>
          </w:tcPr>
          <w:p w14:paraId="702D624B" w14:textId="48B8216E" w:rsidR="00105D0C" w:rsidRPr="00E235D5" w:rsidRDefault="00105D0C" w:rsidP="001860DA">
            <w:pPr>
              <w:tabs>
                <w:tab w:val="left" w:pos="709"/>
                <w:tab w:val="left" w:pos="1134"/>
              </w:tabs>
              <w:spacing w:after="0"/>
              <w:ind w:left="709" w:right="-1" w:hanging="709"/>
              <w:jc w:val="both"/>
              <w:rPr>
                <w:rFonts w:ascii="Times New Roman" w:hAnsi="Times New Roman"/>
                <w:sz w:val="24"/>
                <w:szCs w:val="24"/>
              </w:rPr>
            </w:pPr>
            <w:r w:rsidRPr="00E235D5">
              <w:rPr>
                <w:rFonts w:ascii="Times New Roman" w:hAnsi="Times New Roman"/>
                <w:sz w:val="24"/>
                <w:szCs w:val="24"/>
              </w:rPr>
              <w:t>Direktor</w:t>
            </w:r>
            <w:r>
              <w:rPr>
                <w:rFonts w:ascii="Times New Roman" w:hAnsi="Times New Roman"/>
                <w:sz w:val="24"/>
                <w:szCs w:val="24"/>
              </w:rPr>
              <w:t>ius</w:t>
            </w:r>
          </w:p>
        </w:tc>
        <w:tc>
          <w:tcPr>
            <w:tcW w:w="425" w:type="dxa"/>
            <w:tcBorders>
              <w:top w:val="nil"/>
              <w:left w:val="nil"/>
              <w:bottom w:val="nil"/>
              <w:right w:val="nil"/>
            </w:tcBorders>
          </w:tcPr>
          <w:p w14:paraId="1820D641" w14:textId="77777777" w:rsidR="00105D0C" w:rsidRPr="00E235D5"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3EC82A98" w14:textId="4D778029" w:rsidR="00105D0C" w:rsidRPr="00E235D5" w:rsidRDefault="00105D0C" w:rsidP="001860DA">
            <w:pPr>
              <w:tabs>
                <w:tab w:val="left" w:pos="316"/>
                <w:tab w:val="left" w:pos="1134"/>
              </w:tabs>
              <w:spacing w:after="0"/>
              <w:ind w:right="-1"/>
              <w:jc w:val="both"/>
              <w:rPr>
                <w:rFonts w:ascii="Times New Roman" w:hAnsi="Times New Roman"/>
                <w:sz w:val="24"/>
                <w:szCs w:val="24"/>
              </w:rPr>
            </w:pPr>
            <w:r>
              <w:rPr>
                <w:rFonts w:ascii="Times New Roman" w:hAnsi="Times New Roman"/>
                <w:sz w:val="24"/>
                <w:szCs w:val="24"/>
              </w:rPr>
              <w:t>Pareigos</w:t>
            </w:r>
          </w:p>
        </w:tc>
      </w:tr>
      <w:tr w:rsidR="00105D0C" w:rsidRPr="00E235D5" w14:paraId="69BD5BA5" w14:textId="77777777" w:rsidTr="001860DA">
        <w:tc>
          <w:tcPr>
            <w:tcW w:w="4962" w:type="dxa"/>
            <w:tcBorders>
              <w:top w:val="nil"/>
              <w:left w:val="nil"/>
              <w:bottom w:val="single" w:sz="4" w:space="0" w:color="auto"/>
              <w:right w:val="nil"/>
            </w:tcBorders>
            <w:hideMark/>
          </w:tcPr>
          <w:p w14:paraId="286DAF7F" w14:textId="190263BE" w:rsidR="00105D0C" w:rsidRPr="00E235D5" w:rsidRDefault="00105D0C" w:rsidP="001860DA">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Gediminas Pocius</w:t>
            </w:r>
          </w:p>
          <w:p w14:paraId="12F252E3" w14:textId="77777777" w:rsidR="00105D0C" w:rsidRPr="00E235D5" w:rsidRDefault="00105D0C" w:rsidP="001860DA">
            <w:pPr>
              <w:tabs>
                <w:tab w:val="left" w:pos="709"/>
                <w:tab w:val="left" w:pos="1134"/>
              </w:tabs>
              <w:spacing w:after="0"/>
              <w:ind w:left="709" w:right="-1" w:hanging="709"/>
              <w:jc w:val="both"/>
              <w:rPr>
                <w:rFonts w:ascii="Times New Roman" w:hAnsi="Times New Roman"/>
                <w:sz w:val="24"/>
                <w:szCs w:val="24"/>
              </w:rPr>
            </w:pPr>
          </w:p>
          <w:p w14:paraId="75628755" w14:textId="77777777" w:rsidR="00105D0C" w:rsidRPr="00E235D5"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25" w:type="dxa"/>
            <w:tcBorders>
              <w:top w:val="nil"/>
              <w:left w:val="nil"/>
              <w:bottom w:val="nil"/>
              <w:right w:val="nil"/>
            </w:tcBorders>
          </w:tcPr>
          <w:p w14:paraId="5FEEC2E9" w14:textId="77777777" w:rsidR="00105D0C" w:rsidRPr="00E235D5"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single" w:sz="4" w:space="0" w:color="auto"/>
              <w:right w:val="nil"/>
            </w:tcBorders>
            <w:hideMark/>
          </w:tcPr>
          <w:p w14:paraId="65B8485F" w14:textId="3F417948" w:rsidR="00105D0C" w:rsidRPr="00E235D5" w:rsidRDefault="00105D0C" w:rsidP="001860DA">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Vardas Pavardė</w:t>
            </w:r>
          </w:p>
        </w:tc>
      </w:tr>
      <w:tr w:rsidR="00105D0C" w:rsidRPr="00DC71BF" w14:paraId="1FD35D74" w14:textId="77777777" w:rsidTr="001860DA">
        <w:tc>
          <w:tcPr>
            <w:tcW w:w="4962" w:type="dxa"/>
            <w:tcBorders>
              <w:top w:val="nil"/>
              <w:left w:val="nil"/>
              <w:bottom w:val="nil"/>
              <w:right w:val="nil"/>
            </w:tcBorders>
            <w:hideMark/>
          </w:tcPr>
          <w:p w14:paraId="2071C1CE" w14:textId="77777777" w:rsidR="00105D0C" w:rsidRPr="00DC71BF" w:rsidRDefault="00105D0C" w:rsidP="001860DA">
            <w:pPr>
              <w:tabs>
                <w:tab w:val="left" w:pos="709"/>
                <w:tab w:val="left" w:pos="1134"/>
              </w:tabs>
              <w:spacing w:after="0"/>
              <w:ind w:left="709" w:right="-1" w:hanging="709"/>
              <w:jc w:val="center"/>
              <w:rPr>
                <w:rFonts w:ascii="Times New Roman" w:hAnsi="Times New Roman"/>
                <w:i/>
                <w:sz w:val="24"/>
                <w:szCs w:val="24"/>
              </w:rPr>
            </w:pPr>
            <w:r w:rsidRPr="00DC71BF">
              <w:rPr>
                <w:rFonts w:ascii="Times New Roman" w:hAnsi="Times New Roman"/>
                <w:i/>
                <w:sz w:val="24"/>
                <w:szCs w:val="24"/>
              </w:rPr>
              <w:t>(parašas)</w:t>
            </w:r>
          </w:p>
        </w:tc>
        <w:tc>
          <w:tcPr>
            <w:tcW w:w="425" w:type="dxa"/>
            <w:tcBorders>
              <w:top w:val="nil"/>
              <w:left w:val="nil"/>
              <w:bottom w:val="nil"/>
              <w:right w:val="nil"/>
            </w:tcBorders>
          </w:tcPr>
          <w:p w14:paraId="4724AEC9" w14:textId="77777777" w:rsidR="00105D0C" w:rsidRPr="00DC71BF" w:rsidRDefault="00105D0C" w:rsidP="001860DA">
            <w:pPr>
              <w:tabs>
                <w:tab w:val="left" w:pos="709"/>
                <w:tab w:val="left" w:pos="1134"/>
              </w:tabs>
              <w:spacing w:after="0"/>
              <w:ind w:left="709" w:right="-1" w:hanging="709"/>
              <w:jc w:val="center"/>
              <w:rPr>
                <w:rFonts w:ascii="Times New Roman" w:hAnsi="Times New Roman"/>
                <w:sz w:val="24"/>
                <w:szCs w:val="24"/>
              </w:rPr>
            </w:pPr>
          </w:p>
        </w:tc>
        <w:tc>
          <w:tcPr>
            <w:tcW w:w="4120" w:type="dxa"/>
            <w:tcBorders>
              <w:top w:val="nil"/>
              <w:left w:val="nil"/>
              <w:bottom w:val="nil"/>
              <w:right w:val="nil"/>
            </w:tcBorders>
            <w:hideMark/>
          </w:tcPr>
          <w:p w14:paraId="655242A3" w14:textId="77777777" w:rsidR="00105D0C" w:rsidRPr="00DC71BF" w:rsidRDefault="00105D0C" w:rsidP="001860DA">
            <w:pPr>
              <w:tabs>
                <w:tab w:val="left" w:pos="709"/>
                <w:tab w:val="left" w:pos="1134"/>
              </w:tabs>
              <w:spacing w:after="0"/>
              <w:ind w:left="709" w:right="-1" w:hanging="709"/>
              <w:jc w:val="center"/>
              <w:rPr>
                <w:rFonts w:ascii="Times New Roman" w:hAnsi="Times New Roman"/>
                <w:i/>
                <w:sz w:val="24"/>
                <w:szCs w:val="24"/>
              </w:rPr>
            </w:pPr>
            <w:r w:rsidRPr="00DC71BF">
              <w:rPr>
                <w:rFonts w:ascii="Times New Roman" w:hAnsi="Times New Roman"/>
                <w:i/>
                <w:sz w:val="24"/>
                <w:szCs w:val="24"/>
              </w:rPr>
              <w:t>(parašas)</w:t>
            </w:r>
          </w:p>
        </w:tc>
      </w:tr>
      <w:tr w:rsidR="00105D0C" w:rsidRPr="00DC71BF" w14:paraId="63D7E5FA" w14:textId="77777777" w:rsidTr="001860DA">
        <w:tc>
          <w:tcPr>
            <w:tcW w:w="4962" w:type="dxa"/>
            <w:tcBorders>
              <w:top w:val="nil"/>
              <w:left w:val="nil"/>
              <w:bottom w:val="nil"/>
              <w:right w:val="nil"/>
            </w:tcBorders>
            <w:hideMark/>
          </w:tcPr>
          <w:p w14:paraId="0AB4F6BF" w14:textId="77777777" w:rsidR="00105D0C" w:rsidRPr="00DC71BF" w:rsidRDefault="00105D0C" w:rsidP="001860DA">
            <w:pPr>
              <w:tabs>
                <w:tab w:val="left" w:pos="709"/>
                <w:tab w:val="left" w:pos="1134"/>
              </w:tabs>
              <w:spacing w:after="0"/>
              <w:ind w:left="709" w:right="-1" w:hanging="709"/>
              <w:jc w:val="right"/>
              <w:rPr>
                <w:rFonts w:ascii="Times New Roman" w:hAnsi="Times New Roman"/>
                <w:sz w:val="24"/>
                <w:szCs w:val="24"/>
              </w:rPr>
            </w:pPr>
            <w:r w:rsidRPr="00DC71BF">
              <w:rPr>
                <w:rFonts w:ascii="Times New Roman" w:hAnsi="Times New Roman"/>
                <w:sz w:val="24"/>
                <w:szCs w:val="24"/>
              </w:rPr>
              <w:t>A. V.</w:t>
            </w:r>
          </w:p>
        </w:tc>
        <w:tc>
          <w:tcPr>
            <w:tcW w:w="425" w:type="dxa"/>
            <w:tcBorders>
              <w:top w:val="nil"/>
              <w:left w:val="nil"/>
              <w:bottom w:val="nil"/>
              <w:right w:val="nil"/>
            </w:tcBorders>
          </w:tcPr>
          <w:p w14:paraId="5B6ABB6D"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28A52DB9" w14:textId="77777777" w:rsidR="00105D0C" w:rsidRPr="00DC71BF" w:rsidRDefault="00105D0C" w:rsidP="001860DA">
            <w:pPr>
              <w:tabs>
                <w:tab w:val="left" w:pos="709"/>
                <w:tab w:val="left" w:pos="1134"/>
              </w:tabs>
              <w:spacing w:after="0"/>
              <w:ind w:left="709" w:right="-1" w:hanging="709"/>
              <w:jc w:val="right"/>
              <w:rPr>
                <w:rFonts w:ascii="Times New Roman" w:hAnsi="Times New Roman"/>
                <w:sz w:val="24"/>
                <w:szCs w:val="24"/>
              </w:rPr>
            </w:pPr>
            <w:r w:rsidRPr="00DC71BF">
              <w:rPr>
                <w:rFonts w:ascii="Times New Roman" w:hAnsi="Times New Roman"/>
                <w:sz w:val="24"/>
                <w:szCs w:val="24"/>
              </w:rPr>
              <w:t>A. V.</w:t>
            </w:r>
          </w:p>
        </w:tc>
      </w:tr>
      <w:tr w:rsidR="00105D0C" w:rsidRPr="00DC71BF" w14:paraId="1230B39C" w14:textId="77777777" w:rsidTr="001860DA">
        <w:tc>
          <w:tcPr>
            <w:tcW w:w="4962" w:type="dxa"/>
            <w:tcBorders>
              <w:top w:val="nil"/>
              <w:left w:val="nil"/>
              <w:bottom w:val="nil"/>
              <w:right w:val="nil"/>
            </w:tcBorders>
          </w:tcPr>
          <w:p w14:paraId="6C9E8481" w14:textId="77777777" w:rsidR="00105D0C" w:rsidRPr="00DC71BF" w:rsidRDefault="00105D0C" w:rsidP="001860DA">
            <w:pPr>
              <w:tabs>
                <w:tab w:val="left" w:pos="709"/>
                <w:tab w:val="left" w:pos="1134"/>
              </w:tabs>
              <w:spacing w:after="0"/>
              <w:ind w:right="-1"/>
              <w:rPr>
                <w:rFonts w:ascii="Times New Roman" w:hAnsi="Times New Roman"/>
                <w:sz w:val="24"/>
                <w:szCs w:val="24"/>
              </w:rPr>
            </w:pPr>
          </w:p>
        </w:tc>
        <w:tc>
          <w:tcPr>
            <w:tcW w:w="425" w:type="dxa"/>
            <w:tcBorders>
              <w:top w:val="nil"/>
              <w:left w:val="nil"/>
              <w:bottom w:val="nil"/>
              <w:right w:val="nil"/>
            </w:tcBorders>
          </w:tcPr>
          <w:p w14:paraId="184E3D28" w14:textId="77777777" w:rsidR="00105D0C" w:rsidRPr="00DC71BF" w:rsidRDefault="00105D0C" w:rsidP="001860DA">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tcPr>
          <w:p w14:paraId="0C8CD76A" w14:textId="77777777" w:rsidR="00105D0C" w:rsidRPr="00DC71BF" w:rsidRDefault="00105D0C" w:rsidP="001860DA">
            <w:pPr>
              <w:tabs>
                <w:tab w:val="left" w:pos="709"/>
                <w:tab w:val="left" w:pos="1134"/>
              </w:tabs>
              <w:spacing w:after="0"/>
              <w:ind w:right="-1"/>
              <w:rPr>
                <w:rFonts w:ascii="Times New Roman" w:hAnsi="Times New Roman"/>
                <w:sz w:val="24"/>
                <w:szCs w:val="24"/>
              </w:rPr>
            </w:pPr>
          </w:p>
        </w:tc>
      </w:tr>
    </w:tbl>
    <w:p w14:paraId="5AEE599C" w14:textId="77777777" w:rsidR="005F2042" w:rsidRDefault="005F2042" w:rsidP="00192AA8">
      <w:pPr>
        <w:tabs>
          <w:tab w:val="left" w:pos="993"/>
        </w:tabs>
        <w:spacing w:after="0"/>
        <w:ind w:firstLine="3261"/>
        <w:rPr>
          <w:rFonts w:ascii="Times New Roman" w:eastAsia="Times New Roman" w:hAnsi="Times New Roman"/>
          <w:color w:val="000000"/>
          <w:sz w:val="24"/>
          <w:szCs w:val="24"/>
          <w:lang w:eastAsia="lt-LT"/>
        </w:rPr>
      </w:pPr>
    </w:p>
    <w:p w14:paraId="1D3F94EF" w14:textId="77777777" w:rsidR="005F2042" w:rsidRDefault="005F2042" w:rsidP="00192AA8">
      <w:pPr>
        <w:tabs>
          <w:tab w:val="left" w:pos="993"/>
        </w:tabs>
        <w:spacing w:after="0"/>
        <w:ind w:firstLine="3261"/>
        <w:rPr>
          <w:rFonts w:ascii="Times New Roman" w:eastAsia="Times New Roman" w:hAnsi="Times New Roman"/>
          <w:color w:val="000000"/>
          <w:sz w:val="24"/>
          <w:szCs w:val="24"/>
          <w:lang w:eastAsia="lt-LT"/>
        </w:rPr>
      </w:pPr>
    </w:p>
    <w:p w14:paraId="05E95C55" w14:textId="42FA9DD8" w:rsidR="005F2042" w:rsidRDefault="005F2042" w:rsidP="00192AA8">
      <w:pPr>
        <w:tabs>
          <w:tab w:val="left" w:pos="993"/>
        </w:tabs>
        <w:spacing w:after="0"/>
        <w:ind w:firstLine="3261"/>
        <w:rPr>
          <w:rFonts w:ascii="Times New Roman" w:eastAsia="Times New Roman" w:hAnsi="Times New Roman"/>
          <w:color w:val="000000"/>
          <w:sz w:val="24"/>
          <w:szCs w:val="24"/>
          <w:lang w:eastAsia="lt-LT"/>
        </w:rPr>
      </w:pPr>
    </w:p>
    <w:p w14:paraId="23864595" w14:textId="71281DFF"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2B13BAAC" w14:textId="2EED15DA"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586C1CF8" w14:textId="46A02897"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0942022C" w14:textId="445A193E"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4F872F65" w14:textId="103227A9"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6F283C6F" w14:textId="75A35772"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165EAAA0" w14:textId="48C4797E"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p>
    <w:p w14:paraId="3475A78C" w14:textId="20A9785C" w:rsidR="00105D0C" w:rsidRDefault="00105D0C" w:rsidP="00192AA8">
      <w:pPr>
        <w:tabs>
          <w:tab w:val="left" w:pos="993"/>
        </w:tabs>
        <w:spacing w:after="0"/>
        <w:ind w:firstLine="3261"/>
        <w:rPr>
          <w:rFonts w:ascii="Times New Roman" w:eastAsia="Times New Roman" w:hAnsi="Times New Roman"/>
          <w:color w:val="000000"/>
          <w:sz w:val="24"/>
          <w:szCs w:val="24"/>
          <w:lang w:eastAsia="lt-LT"/>
        </w:rPr>
      </w:pPr>
      <w:bookmarkStart w:id="1" w:name="_GoBack"/>
      <w:bookmarkEnd w:id="1"/>
    </w:p>
    <w:sectPr w:rsidR="00105D0C" w:rsidSect="00105D0C">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931FA" w14:textId="77777777" w:rsidR="00B91177" w:rsidRDefault="00B91177" w:rsidP="00060821">
      <w:pPr>
        <w:spacing w:after="0"/>
      </w:pPr>
      <w:r>
        <w:separator/>
      </w:r>
    </w:p>
  </w:endnote>
  <w:endnote w:type="continuationSeparator" w:id="0">
    <w:p w14:paraId="073FD783" w14:textId="77777777" w:rsidR="00B91177" w:rsidRDefault="00B91177" w:rsidP="00060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903568"/>
      <w:docPartObj>
        <w:docPartGallery w:val="Page Numbers (Bottom of Page)"/>
        <w:docPartUnique/>
      </w:docPartObj>
    </w:sdtPr>
    <w:sdtEndPr/>
    <w:sdtContent>
      <w:p w14:paraId="54CD5BF8" w14:textId="77777777" w:rsidR="00B91177" w:rsidRDefault="00B91177" w:rsidP="00B91177">
        <w:pPr>
          <w:pStyle w:val="Porat"/>
          <w:jc w:val="center"/>
        </w:pPr>
        <w:r w:rsidRPr="00C823CF">
          <w:rPr>
            <w:sz w:val="20"/>
            <w:szCs w:val="20"/>
          </w:rPr>
          <w:fldChar w:fldCharType="begin"/>
        </w:r>
        <w:r w:rsidRPr="00C823CF">
          <w:rPr>
            <w:sz w:val="20"/>
            <w:szCs w:val="20"/>
          </w:rPr>
          <w:instrText xml:space="preserve"> PAGE   \* MERGEFORMAT </w:instrText>
        </w:r>
        <w:r w:rsidRPr="00C823CF">
          <w:rPr>
            <w:sz w:val="20"/>
            <w:szCs w:val="20"/>
          </w:rPr>
          <w:fldChar w:fldCharType="separate"/>
        </w:r>
        <w:r>
          <w:rPr>
            <w:noProof/>
            <w:sz w:val="20"/>
            <w:szCs w:val="20"/>
          </w:rPr>
          <w:t>19</w:t>
        </w:r>
        <w:r w:rsidRPr="00C823CF">
          <w:rPr>
            <w:sz w:val="20"/>
            <w:szCs w:val="20"/>
          </w:rPr>
          <w:fldChar w:fldCharType="end"/>
        </w:r>
      </w:p>
    </w:sdtContent>
  </w:sdt>
  <w:p w14:paraId="654E1D0C" w14:textId="77777777" w:rsidR="00B91177" w:rsidRDefault="00B91177">
    <w:pPr>
      <w:pStyle w:val="HeaderFooter"/>
      <w:tabs>
        <w:tab w:val="clear" w:pos="9020"/>
        <w:tab w:val="center" w:pos="4750"/>
        <w:tab w:val="right" w:pos="95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903569"/>
      <w:docPartObj>
        <w:docPartGallery w:val="Page Numbers (Bottom of Page)"/>
        <w:docPartUnique/>
      </w:docPartObj>
    </w:sdtPr>
    <w:sdtEndPr/>
    <w:sdtContent>
      <w:p w14:paraId="768EB4C3" w14:textId="77777777" w:rsidR="00B91177" w:rsidRDefault="00B91177">
        <w:pPr>
          <w:pStyle w:val="Porat"/>
          <w:jc w:val="right"/>
        </w:pPr>
        <w:r w:rsidRPr="00EF6816">
          <w:rPr>
            <w:sz w:val="20"/>
            <w:szCs w:val="20"/>
          </w:rPr>
          <w:fldChar w:fldCharType="begin"/>
        </w:r>
        <w:r w:rsidRPr="00EF6816">
          <w:rPr>
            <w:sz w:val="20"/>
            <w:szCs w:val="20"/>
          </w:rPr>
          <w:instrText xml:space="preserve"> PAGE   \* MERGEFORMAT </w:instrText>
        </w:r>
        <w:r w:rsidRPr="00EF6816">
          <w:rPr>
            <w:sz w:val="20"/>
            <w:szCs w:val="20"/>
          </w:rPr>
          <w:fldChar w:fldCharType="separate"/>
        </w:r>
        <w:r>
          <w:rPr>
            <w:noProof/>
            <w:sz w:val="20"/>
            <w:szCs w:val="20"/>
          </w:rPr>
          <w:t>20</w:t>
        </w:r>
        <w:r w:rsidRPr="00EF6816">
          <w:rPr>
            <w:sz w:val="20"/>
            <w:szCs w:val="20"/>
          </w:rPr>
          <w:fldChar w:fldCharType="end"/>
        </w:r>
      </w:p>
    </w:sdtContent>
  </w:sdt>
  <w:p w14:paraId="5BB99DA4" w14:textId="77777777" w:rsidR="00B91177" w:rsidRDefault="00B911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6B159" w14:textId="77777777" w:rsidR="00B91177" w:rsidRDefault="00B91177" w:rsidP="00060821">
      <w:pPr>
        <w:spacing w:after="0"/>
      </w:pPr>
      <w:r>
        <w:separator/>
      </w:r>
    </w:p>
  </w:footnote>
  <w:footnote w:type="continuationSeparator" w:id="0">
    <w:p w14:paraId="2BFD512A" w14:textId="77777777" w:rsidR="00B91177" w:rsidRDefault="00B91177" w:rsidP="000608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A5A42"/>
    <w:multiLevelType w:val="hybridMultilevel"/>
    <w:tmpl w:val="E41808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E565D6"/>
    <w:multiLevelType w:val="multilevel"/>
    <w:tmpl w:val="282A3BC2"/>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3B40600"/>
    <w:multiLevelType w:val="multilevel"/>
    <w:tmpl w:val="ABB2354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8745B5D"/>
    <w:multiLevelType w:val="multilevel"/>
    <w:tmpl w:val="518CDFCA"/>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5" w15:restartNumberingAfterBreak="0">
    <w:nsid w:val="1E41669D"/>
    <w:multiLevelType w:val="multilevel"/>
    <w:tmpl w:val="B04CE2DE"/>
    <w:lvl w:ilvl="0">
      <w:start w:val="8"/>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F2176B7"/>
    <w:multiLevelType w:val="multilevel"/>
    <w:tmpl w:val="B466502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4D7B52"/>
    <w:multiLevelType w:val="multilevel"/>
    <w:tmpl w:val="5FB4F624"/>
    <w:lvl w:ilvl="0">
      <w:start w:val="1"/>
      <w:numFmt w:val="decimal"/>
      <w:lvlText w:val="%1."/>
      <w:lvlJc w:val="left"/>
      <w:pPr>
        <w:ind w:left="720" w:hanging="360"/>
      </w:pPr>
      <w:rPr>
        <w:rFonts w:eastAsia="Calibri" w:hint="default"/>
        <w:b w:val="0"/>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E702DAC"/>
    <w:multiLevelType w:val="multilevel"/>
    <w:tmpl w:val="91468E80"/>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4231CB"/>
    <w:multiLevelType w:val="multilevel"/>
    <w:tmpl w:val="5D60B686"/>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D6D3A01"/>
    <w:multiLevelType w:val="multilevel"/>
    <w:tmpl w:val="DC94C1BE"/>
    <w:lvl w:ilvl="0">
      <w:start w:val="11"/>
      <w:numFmt w:val="decimal"/>
      <w:lvlText w:val="%1."/>
      <w:lvlJc w:val="left"/>
      <w:pPr>
        <w:ind w:left="3174"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13" w15:restartNumberingAfterBreak="0">
    <w:nsid w:val="40F70796"/>
    <w:multiLevelType w:val="multilevel"/>
    <w:tmpl w:val="EC8E82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5621622"/>
    <w:multiLevelType w:val="multilevel"/>
    <w:tmpl w:val="F15265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0D55B9"/>
    <w:multiLevelType w:val="multilevel"/>
    <w:tmpl w:val="EA80B98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247FBB"/>
    <w:multiLevelType w:val="hybridMultilevel"/>
    <w:tmpl w:val="80E8B2C2"/>
    <w:lvl w:ilvl="0" w:tplc="0427000F">
      <w:start w:val="1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73A41DBA"/>
    <w:multiLevelType w:val="multilevel"/>
    <w:tmpl w:val="65C22A9C"/>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4F3502D"/>
    <w:multiLevelType w:val="multilevel"/>
    <w:tmpl w:val="B70CED38"/>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8FF1A7A"/>
    <w:multiLevelType w:val="multilevel"/>
    <w:tmpl w:val="19D2ED74"/>
    <w:lvl w:ilvl="0">
      <w:start w:val="1"/>
      <w:numFmt w:val="decimal"/>
      <w:lvlText w:val="%1."/>
      <w:lvlJc w:val="left"/>
      <w:pPr>
        <w:ind w:left="720" w:hanging="360"/>
      </w:pPr>
    </w:lvl>
    <w:lvl w:ilvl="1">
      <w:start w:val="1"/>
      <w:numFmt w:val="decimal"/>
      <w:lvlText w:val="%1.%2."/>
      <w:lvlJc w:val="left"/>
      <w:pPr>
        <w:ind w:left="795" w:hanging="435"/>
      </w:pPr>
      <w:rPr>
        <w:b w:val="0"/>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7DFE3DC6"/>
    <w:multiLevelType w:val="multilevel"/>
    <w:tmpl w:val="92F6561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8"/>
  </w:num>
  <w:num w:numId="16">
    <w:abstractNumId w:val="15"/>
  </w:num>
  <w:num w:numId="17">
    <w:abstractNumId w:val="1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6"/>
  </w:num>
  <w:num w:numId="23">
    <w:abstractNumId w:val="16"/>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D"/>
    <w:rsid w:val="00001560"/>
    <w:rsid w:val="0000378F"/>
    <w:rsid w:val="00006F82"/>
    <w:rsid w:val="0001239F"/>
    <w:rsid w:val="000244FB"/>
    <w:rsid w:val="00026231"/>
    <w:rsid w:val="00031EAA"/>
    <w:rsid w:val="00033AF3"/>
    <w:rsid w:val="00035EF6"/>
    <w:rsid w:val="000402E8"/>
    <w:rsid w:val="000408C4"/>
    <w:rsid w:val="000411DF"/>
    <w:rsid w:val="00046CE9"/>
    <w:rsid w:val="0005094A"/>
    <w:rsid w:val="00050C1F"/>
    <w:rsid w:val="000512DF"/>
    <w:rsid w:val="0005169B"/>
    <w:rsid w:val="00053F91"/>
    <w:rsid w:val="000566DE"/>
    <w:rsid w:val="0005670B"/>
    <w:rsid w:val="00056DE4"/>
    <w:rsid w:val="000605C3"/>
    <w:rsid w:val="00060821"/>
    <w:rsid w:val="00060C2A"/>
    <w:rsid w:val="00063268"/>
    <w:rsid w:val="000653CF"/>
    <w:rsid w:val="00072495"/>
    <w:rsid w:val="00072634"/>
    <w:rsid w:val="000757F8"/>
    <w:rsid w:val="00076E51"/>
    <w:rsid w:val="0008047F"/>
    <w:rsid w:val="00081A87"/>
    <w:rsid w:val="00085D02"/>
    <w:rsid w:val="00092043"/>
    <w:rsid w:val="00094486"/>
    <w:rsid w:val="000958CA"/>
    <w:rsid w:val="00095BC7"/>
    <w:rsid w:val="00096812"/>
    <w:rsid w:val="000A14F4"/>
    <w:rsid w:val="000A2C15"/>
    <w:rsid w:val="000A6032"/>
    <w:rsid w:val="000A6689"/>
    <w:rsid w:val="000B4E3D"/>
    <w:rsid w:val="000B505B"/>
    <w:rsid w:val="000B594F"/>
    <w:rsid w:val="000B68B4"/>
    <w:rsid w:val="000B718B"/>
    <w:rsid w:val="000B7836"/>
    <w:rsid w:val="000C2A25"/>
    <w:rsid w:val="000C388D"/>
    <w:rsid w:val="000C3FF1"/>
    <w:rsid w:val="000C5536"/>
    <w:rsid w:val="000C587A"/>
    <w:rsid w:val="000C6CBE"/>
    <w:rsid w:val="000C74FC"/>
    <w:rsid w:val="000D1F62"/>
    <w:rsid w:val="000D44D7"/>
    <w:rsid w:val="000D65ED"/>
    <w:rsid w:val="000E4D5E"/>
    <w:rsid w:val="000F0007"/>
    <w:rsid w:val="000F112F"/>
    <w:rsid w:val="000F1748"/>
    <w:rsid w:val="000F2522"/>
    <w:rsid w:val="00100D0A"/>
    <w:rsid w:val="001041BF"/>
    <w:rsid w:val="00105D0C"/>
    <w:rsid w:val="00110D2B"/>
    <w:rsid w:val="00111085"/>
    <w:rsid w:val="00113568"/>
    <w:rsid w:val="00114638"/>
    <w:rsid w:val="0011514F"/>
    <w:rsid w:val="00120ADA"/>
    <w:rsid w:val="00123043"/>
    <w:rsid w:val="00124E84"/>
    <w:rsid w:val="00125ECF"/>
    <w:rsid w:val="001262BA"/>
    <w:rsid w:val="00127E2E"/>
    <w:rsid w:val="00130173"/>
    <w:rsid w:val="00130A04"/>
    <w:rsid w:val="00132609"/>
    <w:rsid w:val="00132CA2"/>
    <w:rsid w:val="001341BC"/>
    <w:rsid w:val="00137FAF"/>
    <w:rsid w:val="00143723"/>
    <w:rsid w:val="00144F8D"/>
    <w:rsid w:val="00146CAA"/>
    <w:rsid w:val="00150A49"/>
    <w:rsid w:val="00151884"/>
    <w:rsid w:val="001522CD"/>
    <w:rsid w:val="001526B9"/>
    <w:rsid w:val="00153276"/>
    <w:rsid w:val="00153EEB"/>
    <w:rsid w:val="00155F5F"/>
    <w:rsid w:val="00156A56"/>
    <w:rsid w:val="00161B3A"/>
    <w:rsid w:val="00161DF4"/>
    <w:rsid w:val="0016271F"/>
    <w:rsid w:val="001677A9"/>
    <w:rsid w:val="00170B82"/>
    <w:rsid w:val="00172C76"/>
    <w:rsid w:val="00176597"/>
    <w:rsid w:val="00177CC3"/>
    <w:rsid w:val="00181BAA"/>
    <w:rsid w:val="001823DC"/>
    <w:rsid w:val="00182A3D"/>
    <w:rsid w:val="0018673A"/>
    <w:rsid w:val="0019016C"/>
    <w:rsid w:val="00192332"/>
    <w:rsid w:val="00192AA8"/>
    <w:rsid w:val="0019631D"/>
    <w:rsid w:val="00196B74"/>
    <w:rsid w:val="001A18AE"/>
    <w:rsid w:val="001A1AE7"/>
    <w:rsid w:val="001A47C3"/>
    <w:rsid w:val="001A6520"/>
    <w:rsid w:val="001A7225"/>
    <w:rsid w:val="001B06A3"/>
    <w:rsid w:val="001B0B9D"/>
    <w:rsid w:val="001B238F"/>
    <w:rsid w:val="001B31CA"/>
    <w:rsid w:val="001B6C0B"/>
    <w:rsid w:val="001C055C"/>
    <w:rsid w:val="001C63A6"/>
    <w:rsid w:val="001C6432"/>
    <w:rsid w:val="001C7FD0"/>
    <w:rsid w:val="001D120A"/>
    <w:rsid w:val="001D31C5"/>
    <w:rsid w:val="001D39BB"/>
    <w:rsid w:val="001D4B1F"/>
    <w:rsid w:val="001E2094"/>
    <w:rsid w:val="001E5CFE"/>
    <w:rsid w:val="001F1A2D"/>
    <w:rsid w:val="001F5608"/>
    <w:rsid w:val="00200D92"/>
    <w:rsid w:val="00206229"/>
    <w:rsid w:val="002121C4"/>
    <w:rsid w:val="0021351B"/>
    <w:rsid w:val="00215F88"/>
    <w:rsid w:val="0021720E"/>
    <w:rsid w:val="002266B0"/>
    <w:rsid w:val="00226A70"/>
    <w:rsid w:val="002309A3"/>
    <w:rsid w:val="00230AC8"/>
    <w:rsid w:val="00233106"/>
    <w:rsid w:val="00235FCA"/>
    <w:rsid w:val="0023704F"/>
    <w:rsid w:val="00237BDA"/>
    <w:rsid w:val="00243C7A"/>
    <w:rsid w:val="00244971"/>
    <w:rsid w:val="00244D6C"/>
    <w:rsid w:val="002456F9"/>
    <w:rsid w:val="00245AD5"/>
    <w:rsid w:val="00246B6C"/>
    <w:rsid w:val="002521C5"/>
    <w:rsid w:val="002524EE"/>
    <w:rsid w:val="0025292C"/>
    <w:rsid w:val="00252974"/>
    <w:rsid w:val="00255AF4"/>
    <w:rsid w:val="00266976"/>
    <w:rsid w:val="00273E18"/>
    <w:rsid w:val="00274A61"/>
    <w:rsid w:val="0027714E"/>
    <w:rsid w:val="00282395"/>
    <w:rsid w:val="00284564"/>
    <w:rsid w:val="0028620C"/>
    <w:rsid w:val="00290F2D"/>
    <w:rsid w:val="00292984"/>
    <w:rsid w:val="00294473"/>
    <w:rsid w:val="002978E3"/>
    <w:rsid w:val="002A3146"/>
    <w:rsid w:val="002A37EB"/>
    <w:rsid w:val="002A554D"/>
    <w:rsid w:val="002A5741"/>
    <w:rsid w:val="002A594B"/>
    <w:rsid w:val="002B14E1"/>
    <w:rsid w:val="002B1734"/>
    <w:rsid w:val="002B286A"/>
    <w:rsid w:val="002B3967"/>
    <w:rsid w:val="002B3B98"/>
    <w:rsid w:val="002B40C0"/>
    <w:rsid w:val="002B47E3"/>
    <w:rsid w:val="002B6175"/>
    <w:rsid w:val="002B6516"/>
    <w:rsid w:val="002B7E96"/>
    <w:rsid w:val="002C04A6"/>
    <w:rsid w:val="002C0E29"/>
    <w:rsid w:val="002C1006"/>
    <w:rsid w:val="002C4F48"/>
    <w:rsid w:val="002C5EA9"/>
    <w:rsid w:val="002C608A"/>
    <w:rsid w:val="002D001C"/>
    <w:rsid w:val="002E1A85"/>
    <w:rsid w:val="002E205A"/>
    <w:rsid w:val="002E2E6E"/>
    <w:rsid w:val="002E5985"/>
    <w:rsid w:val="002E7ED5"/>
    <w:rsid w:val="002F00B1"/>
    <w:rsid w:val="002F30C1"/>
    <w:rsid w:val="002F31C7"/>
    <w:rsid w:val="002F3519"/>
    <w:rsid w:val="002F37F3"/>
    <w:rsid w:val="002F4619"/>
    <w:rsid w:val="00301393"/>
    <w:rsid w:val="00301CC4"/>
    <w:rsid w:val="0030556E"/>
    <w:rsid w:val="00306147"/>
    <w:rsid w:val="003127A9"/>
    <w:rsid w:val="00313F43"/>
    <w:rsid w:val="00317750"/>
    <w:rsid w:val="00322709"/>
    <w:rsid w:val="0032320C"/>
    <w:rsid w:val="00323A4B"/>
    <w:rsid w:val="0032694A"/>
    <w:rsid w:val="00330A73"/>
    <w:rsid w:val="00330C9F"/>
    <w:rsid w:val="00335089"/>
    <w:rsid w:val="00337171"/>
    <w:rsid w:val="003421A8"/>
    <w:rsid w:val="003521CB"/>
    <w:rsid w:val="00354D73"/>
    <w:rsid w:val="00361038"/>
    <w:rsid w:val="0036191C"/>
    <w:rsid w:val="00361A5F"/>
    <w:rsid w:val="00363521"/>
    <w:rsid w:val="0036401E"/>
    <w:rsid w:val="00365259"/>
    <w:rsid w:val="00375E72"/>
    <w:rsid w:val="0039089E"/>
    <w:rsid w:val="00395B1D"/>
    <w:rsid w:val="0039664F"/>
    <w:rsid w:val="003A3BE3"/>
    <w:rsid w:val="003B31F3"/>
    <w:rsid w:val="003C009E"/>
    <w:rsid w:val="003C4880"/>
    <w:rsid w:val="003C4EB7"/>
    <w:rsid w:val="003C5F2C"/>
    <w:rsid w:val="003D14E3"/>
    <w:rsid w:val="003D2F9D"/>
    <w:rsid w:val="003D6685"/>
    <w:rsid w:val="003D66A4"/>
    <w:rsid w:val="003D780F"/>
    <w:rsid w:val="003E0D1B"/>
    <w:rsid w:val="003E2650"/>
    <w:rsid w:val="003E51D4"/>
    <w:rsid w:val="003E55C0"/>
    <w:rsid w:val="003E79EE"/>
    <w:rsid w:val="003F0063"/>
    <w:rsid w:val="003F1C0E"/>
    <w:rsid w:val="003F4EC9"/>
    <w:rsid w:val="003F6974"/>
    <w:rsid w:val="003F7AB6"/>
    <w:rsid w:val="003F7E3C"/>
    <w:rsid w:val="00405D83"/>
    <w:rsid w:val="00410BCF"/>
    <w:rsid w:val="00411E88"/>
    <w:rsid w:val="00414CAC"/>
    <w:rsid w:val="0041618A"/>
    <w:rsid w:val="004238D5"/>
    <w:rsid w:val="00424C2C"/>
    <w:rsid w:val="004259F9"/>
    <w:rsid w:val="00427DC5"/>
    <w:rsid w:val="00431784"/>
    <w:rsid w:val="00433EFA"/>
    <w:rsid w:val="004342FA"/>
    <w:rsid w:val="00441559"/>
    <w:rsid w:val="00442212"/>
    <w:rsid w:val="0044418D"/>
    <w:rsid w:val="0044586A"/>
    <w:rsid w:val="00446DB0"/>
    <w:rsid w:val="00452731"/>
    <w:rsid w:val="00454746"/>
    <w:rsid w:val="004548D7"/>
    <w:rsid w:val="00454F9F"/>
    <w:rsid w:val="004564E3"/>
    <w:rsid w:val="004568F2"/>
    <w:rsid w:val="004576D2"/>
    <w:rsid w:val="00466E6D"/>
    <w:rsid w:val="00472550"/>
    <w:rsid w:val="00472D89"/>
    <w:rsid w:val="0047367F"/>
    <w:rsid w:val="00474501"/>
    <w:rsid w:val="00474FCE"/>
    <w:rsid w:val="004760E9"/>
    <w:rsid w:val="00477B83"/>
    <w:rsid w:val="00477EB6"/>
    <w:rsid w:val="004805B6"/>
    <w:rsid w:val="004831B1"/>
    <w:rsid w:val="00490483"/>
    <w:rsid w:val="00492558"/>
    <w:rsid w:val="00492A97"/>
    <w:rsid w:val="00493C50"/>
    <w:rsid w:val="004943F7"/>
    <w:rsid w:val="00494871"/>
    <w:rsid w:val="00495056"/>
    <w:rsid w:val="0049647F"/>
    <w:rsid w:val="004A04B5"/>
    <w:rsid w:val="004A0EA3"/>
    <w:rsid w:val="004A2D78"/>
    <w:rsid w:val="004A4BEA"/>
    <w:rsid w:val="004A7C52"/>
    <w:rsid w:val="004B3545"/>
    <w:rsid w:val="004B6BBC"/>
    <w:rsid w:val="004C0501"/>
    <w:rsid w:val="004C1433"/>
    <w:rsid w:val="004C19FD"/>
    <w:rsid w:val="004C367C"/>
    <w:rsid w:val="004C41DF"/>
    <w:rsid w:val="004C5040"/>
    <w:rsid w:val="004C7521"/>
    <w:rsid w:val="004D093E"/>
    <w:rsid w:val="004D1104"/>
    <w:rsid w:val="004D1BE4"/>
    <w:rsid w:val="004D1F49"/>
    <w:rsid w:val="004D2E4F"/>
    <w:rsid w:val="004D3B18"/>
    <w:rsid w:val="004E0338"/>
    <w:rsid w:val="004E231D"/>
    <w:rsid w:val="004E2EC8"/>
    <w:rsid w:val="004F0C0F"/>
    <w:rsid w:val="004F24DB"/>
    <w:rsid w:val="004F6420"/>
    <w:rsid w:val="004F6E6E"/>
    <w:rsid w:val="00512972"/>
    <w:rsid w:val="00514786"/>
    <w:rsid w:val="00515920"/>
    <w:rsid w:val="0051768B"/>
    <w:rsid w:val="00517ABA"/>
    <w:rsid w:val="00520CE5"/>
    <w:rsid w:val="0052176E"/>
    <w:rsid w:val="0052202D"/>
    <w:rsid w:val="00525E53"/>
    <w:rsid w:val="00530492"/>
    <w:rsid w:val="00530F85"/>
    <w:rsid w:val="00532C19"/>
    <w:rsid w:val="005344FC"/>
    <w:rsid w:val="00534643"/>
    <w:rsid w:val="00537941"/>
    <w:rsid w:val="00541273"/>
    <w:rsid w:val="00541AD5"/>
    <w:rsid w:val="005435F3"/>
    <w:rsid w:val="00543AD4"/>
    <w:rsid w:val="00545426"/>
    <w:rsid w:val="005514B9"/>
    <w:rsid w:val="00552DC2"/>
    <w:rsid w:val="00553064"/>
    <w:rsid w:val="00557601"/>
    <w:rsid w:val="00557C06"/>
    <w:rsid w:val="00560320"/>
    <w:rsid w:val="0056226D"/>
    <w:rsid w:val="00563431"/>
    <w:rsid w:val="00564907"/>
    <w:rsid w:val="00567366"/>
    <w:rsid w:val="005708DE"/>
    <w:rsid w:val="00571603"/>
    <w:rsid w:val="005740B6"/>
    <w:rsid w:val="0058165F"/>
    <w:rsid w:val="005908DC"/>
    <w:rsid w:val="005931F5"/>
    <w:rsid w:val="00596951"/>
    <w:rsid w:val="005A0014"/>
    <w:rsid w:val="005A3DE9"/>
    <w:rsid w:val="005A432D"/>
    <w:rsid w:val="005A4A11"/>
    <w:rsid w:val="005A506F"/>
    <w:rsid w:val="005A57EC"/>
    <w:rsid w:val="005B009F"/>
    <w:rsid w:val="005B2662"/>
    <w:rsid w:val="005C049E"/>
    <w:rsid w:val="005C13D9"/>
    <w:rsid w:val="005C293A"/>
    <w:rsid w:val="005D03AA"/>
    <w:rsid w:val="005D0923"/>
    <w:rsid w:val="005E1121"/>
    <w:rsid w:val="005E1998"/>
    <w:rsid w:val="005E1D2F"/>
    <w:rsid w:val="005E210D"/>
    <w:rsid w:val="005E3BEB"/>
    <w:rsid w:val="005E4D7D"/>
    <w:rsid w:val="005E4EB9"/>
    <w:rsid w:val="005E4FCA"/>
    <w:rsid w:val="005E7332"/>
    <w:rsid w:val="005F0C58"/>
    <w:rsid w:val="005F2042"/>
    <w:rsid w:val="005F4FD9"/>
    <w:rsid w:val="005F5108"/>
    <w:rsid w:val="005F55B9"/>
    <w:rsid w:val="005F58B3"/>
    <w:rsid w:val="005F60AE"/>
    <w:rsid w:val="005F7C82"/>
    <w:rsid w:val="0060116B"/>
    <w:rsid w:val="00601D42"/>
    <w:rsid w:val="0060216B"/>
    <w:rsid w:val="006021CE"/>
    <w:rsid w:val="0061053B"/>
    <w:rsid w:val="0061224B"/>
    <w:rsid w:val="00613EBB"/>
    <w:rsid w:val="00614331"/>
    <w:rsid w:val="0061671E"/>
    <w:rsid w:val="00616AB1"/>
    <w:rsid w:val="0062128A"/>
    <w:rsid w:val="00621E50"/>
    <w:rsid w:val="00623B8F"/>
    <w:rsid w:val="00624E7E"/>
    <w:rsid w:val="00625500"/>
    <w:rsid w:val="00633A29"/>
    <w:rsid w:val="0064017E"/>
    <w:rsid w:val="0064266B"/>
    <w:rsid w:val="00642BA4"/>
    <w:rsid w:val="00645E4D"/>
    <w:rsid w:val="006463FC"/>
    <w:rsid w:val="0064728C"/>
    <w:rsid w:val="00653128"/>
    <w:rsid w:val="00653439"/>
    <w:rsid w:val="00654665"/>
    <w:rsid w:val="00654A85"/>
    <w:rsid w:val="00664705"/>
    <w:rsid w:val="00664E64"/>
    <w:rsid w:val="00671F78"/>
    <w:rsid w:val="00681095"/>
    <w:rsid w:val="0068409C"/>
    <w:rsid w:val="00684294"/>
    <w:rsid w:val="0069162E"/>
    <w:rsid w:val="00692767"/>
    <w:rsid w:val="00692902"/>
    <w:rsid w:val="00697CAB"/>
    <w:rsid w:val="006A1777"/>
    <w:rsid w:val="006A32A5"/>
    <w:rsid w:val="006A738A"/>
    <w:rsid w:val="006B5D6F"/>
    <w:rsid w:val="006B7AF1"/>
    <w:rsid w:val="006C095A"/>
    <w:rsid w:val="006C09E6"/>
    <w:rsid w:val="006C0EE2"/>
    <w:rsid w:val="006C1CCC"/>
    <w:rsid w:val="006C5753"/>
    <w:rsid w:val="006C6489"/>
    <w:rsid w:val="006D006D"/>
    <w:rsid w:val="006D1DF4"/>
    <w:rsid w:val="006D4871"/>
    <w:rsid w:val="006D4B2F"/>
    <w:rsid w:val="006D58CB"/>
    <w:rsid w:val="006D5A9C"/>
    <w:rsid w:val="006E0152"/>
    <w:rsid w:val="006E1EDE"/>
    <w:rsid w:val="006E2185"/>
    <w:rsid w:val="006E270D"/>
    <w:rsid w:val="006E291E"/>
    <w:rsid w:val="006E54D2"/>
    <w:rsid w:val="006E733C"/>
    <w:rsid w:val="006F22E0"/>
    <w:rsid w:val="006F4565"/>
    <w:rsid w:val="00704418"/>
    <w:rsid w:val="00704429"/>
    <w:rsid w:val="00706FFB"/>
    <w:rsid w:val="00711D32"/>
    <w:rsid w:val="0071387D"/>
    <w:rsid w:val="00714485"/>
    <w:rsid w:val="00714901"/>
    <w:rsid w:val="00720EE0"/>
    <w:rsid w:val="007226E6"/>
    <w:rsid w:val="007227A5"/>
    <w:rsid w:val="00723AC9"/>
    <w:rsid w:val="00723B18"/>
    <w:rsid w:val="00724520"/>
    <w:rsid w:val="0072467A"/>
    <w:rsid w:val="0073043E"/>
    <w:rsid w:val="00732891"/>
    <w:rsid w:val="00732C56"/>
    <w:rsid w:val="00734C3F"/>
    <w:rsid w:val="00741286"/>
    <w:rsid w:val="00741F70"/>
    <w:rsid w:val="00742208"/>
    <w:rsid w:val="0074338A"/>
    <w:rsid w:val="007460B6"/>
    <w:rsid w:val="00747299"/>
    <w:rsid w:val="00750752"/>
    <w:rsid w:val="00751AB1"/>
    <w:rsid w:val="00757722"/>
    <w:rsid w:val="00764564"/>
    <w:rsid w:val="007651D8"/>
    <w:rsid w:val="00774942"/>
    <w:rsid w:val="00776F87"/>
    <w:rsid w:val="007819E7"/>
    <w:rsid w:val="00782DF7"/>
    <w:rsid w:val="0079199B"/>
    <w:rsid w:val="00792C6A"/>
    <w:rsid w:val="00793B1C"/>
    <w:rsid w:val="007942E1"/>
    <w:rsid w:val="00795BF2"/>
    <w:rsid w:val="00796D1A"/>
    <w:rsid w:val="007A44B1"/>
    <w:rsid w:val="007A4689"/>
    <w:rsid w:val="007A4FB1"/>
    <w:rsid w:val="007A5E13"/>
    <w:rsid w:val="007A701D"/>
    <w:rsid w:val="007B1CAB"/>
    <w:rsid w:val="007B414A"/>
    <w:rsid w:val="007C059B"/>
    <w:rsid w:val="007C4734"/>
    <w:rsid w:val="007C5EAC"/>
    <w:rsid w:val="007D19B8"/>
    <w:rsid w:val="007D2C5F"/>
    <w:rsid w:val="007D48DC"/>
    <w:rsid w:val="007D70F6"/>
    <w:rsid w:val="007E1359"/>
    <w:rsid w:val="007E2132"/>
    <w:rsid w:val="007E284A"/>
    <w:rsid w:val="007E67F2"/>
    <w:rsid w:val="007E713A"/>
    <w:rsid w:val="007F2787"/>
    <w:rsid w:val="007F3690"/>
    <w:rsid w:val="007F4297"/>
    <w:rsid w:val="007F5911"/>
    <w:rsid w:val="007F5E13"/>
    <w:rsid w:val="007F6D83"/>
    <w:rsid w:val="00800597"/>
    <w:rsid w:val="00800D6E"/>
    <w:rsid w:val="00801D1A"/>
    <w:rsid w:val="00802AB5"/>
    <w:rsid w:val="0080402B"/>
    <w:rsid w:val="00804F02"/>
    <w:rsid w:val="0080704B"/>
    <w:rsid w:val="0081048E"/>
    <w:rsid w:val="0081196A"/>
    <w:rsid w:val="00814279"/>
    <w:rsid w:val="00817D13"/>
    <w:rsid w:val="00822058"/>
    <w:rsid w:val="00823B58"/>
    <w:rsid w:val="00826A83"/>
    <w:rsid w:val="0082791A"/>
    <w:rsid w:val="00832AC6"/>
    <w:rsid w:val="00833675"/>
    <w:rsid w:val="00835C38"/>
    <w:rsid w:val="00836897"/>
    <w:rsid w:val="008439A7"/>
    <w:rsid w:val="00851013"/>
    <w:rsid w:val="00852105"/>
    <w:rsid w:val="00852CDF"/>
    <w:rsid w:val="00853C83"/>
    <w:rsid w:val="00854C75"/>
    <w:rsid w:val="00854D5B"/>
    <w:rsid w:val="0085625D"/>
    <w:rsid w:val="008600B9"/>
    <w:rsid w:val="00862BEF"/>
    <w:rsid w:val="00862E99"/>
    <w:rsid w:val="00874ECD"/>
    <w:rsid w:val="00876335"/>
    <w:rsid w:val="00876A39"/>
    <w:rsid w:val="00880043"/>
    <w:rsid w:val="00881084"/>
    <w:rsid w:val="00883BD3"/>
    <w:rsid w:val="00884508"/>
    <w:rsid w:val="00884C79"/>
    <w:rsid w:val="008871DA"/>
    <w:rsid w:val="0089271E"/>
    <w:rsid w:val="00894F51"/>
    <w:rsid w:val="008A09A8"/>
    <w:rsid w:val="008A0E3E"/>
    <w:rsid w:val="008A1321"/>
    <w:rsid w:val="008A1F8D"/>
    <w:rsid w:val="008A58EB"/>
    <w:rsid w:val="008A6B95"/>
    <w:rsid w:val="008A6F7F"/>
    <w:rsid w:val="008A75AF"/>
    <w:rsid w:val="008B14CC"/>
    <w:rsid w:val="008B37A5"/>
    <w:rsid w:val="008B37E7"/>
    <w:rsid w:val="008B42B3"/>
    <w:rsid w:val="008B7E13"/>
    <w:rsid w:val="008C56CC"/>
    <w:rsid w:val="008C67D2"/>
    <w:rsid w:val="008D3D91"/>
    <w:rsid w:val="008D5293"/>
    <w:rsid w:val="008E28A2"/>
    <w:rsid w:val="008E2ED9"/>
    <w:rsid w:val="008E46E8"/>
    <w:rsid w:val="008E5FEA"/>
    <w:rsid w:val="008F0353"/>
    <w:rsid w:val="008F2CB0"/>
    <w:rsid w:val="008F2D3C"/>
    <w:rsid w:val="008F3B86"/>
    <w:rsid w:val="00912C5A"/>
    <w:rsid w:val="00913559"/>
    <w:rsid w:val="00913EC9"/>
    <w:rsid w:val="00916C23"/>
    <w:rsid w:val="00916DD0"/>
    <w:rsid w:val="009201D8"/>
    <w:rsid w:val="00923B0F"/>
    <w:rsid w:val="0092436C"/>
    <w:rsid w:val="00927054"/>
    <w:rsid w:val="0092788F"/>
    <w:rsid w:val="00930D1B"/>
    <w:rsid w:val="009322A0"/>
    <w:rsid w:val="009330FF"/>
    <w:rsid w:val="00935AA2"/>
    <w:rsid w:val="009366A1"/>
    <w:rsid w:val="00936C34"/>
    <w:rsid w:val="009376F7"/>
    <w:rsid w:val="009412AB"/>
    <w:rsid w:val="00943D62"/>
    <w:rsid w:val="00943E28"/>
    <w:rsid w:val="009460DC"/>
    <w:rsid w:val="00946B13"/>
    <w:rsid w:val="009470F3"/>
    <w:rsid w:val="009514E9"/>
    <w:rsid w:val="009525F3"/>
    <w:rsid w:val="0095290D"/>
    <w:rsid w:val="00952F7E"/>
    <w:rsid w:val="0095385F"/>
    <w:rsid w:val="009545F6"/>
    <w:rsid w:val="00955AB2"/>
    <w:rsid w:val="009561D7"/>
    <w:rsid w:val="00961678"/>
    <w:rsid w:val="009639FC"/>
    <w:rsid w:val="00963E2D"/>
    <w:rsid w:val="00967E66"/>
    <w:rsid w:val="009700BD"/>
    <w:rsid w:val="0097046A"/>
    <w:rsid w:val="00975980"/>
    <w:rsid w:val="00975CFD"/>
    <w:rsid w:val="00976248"/>
    <w:rsid w:val="00976E01"/>
    <w:rsid w:val="009773F6"/>
    <w:rsid w:val="0098169A"/>
    <w:rsid w:val="00982FE4"/>
    <w:rsid w:val="009830C9"/>
    <w:rsid w:val="00983E3C"/>
    <w:rsid w:val="00984535"/>
    <w:rsid w:val="009859B2"/>
    <w:rsid w:val="0098715F"/>
    <w:rsid w:val="00991E4D"/>
    <w:rsid w:val="00993563"/>
    <w:rsid w:val="00995B2A"/>
    <w:rsid w:val="00995BF5"/>
    <w:rsid w:val="009A3EA7"/>
    <w:rsid w:val="009A5018"/>
    <w:rsid w:val="009A691C"/>
    <w:rsid w:val="009A6BC8"/>
    <w:rsid w:val="009A7801"/>
    <w:rsid w:val="009B1878"/>
    <w:rsid w:val="009B2F5E"/>
    <w:rsid w:val="009B355F"/>
    <w:rsid w:val="009B453E"/>
    <w:rsid w:val="009B4C09"/>
    <w:rsid w:val="009B5D8A"/>
    <w:rsid w:val="009B63A5"/>
    <w:rsid w:val="009C1A18"/>
    <w:rsid w:val="009C3070"/>
    <w:rsid w:val="009C3CE4"/>
    <w:rsid w:val="009C4025"/>
    <w:rsid w:val="009C5A66"/>
    <w:rsid w:val="009C64E7"/>
    <w:rsid w:val="009D2280"/>
    <w:rsid w:val="009D3978"/>
    <w:rsid w:val="009D6819"/>
    <w:rsid w:val="009D7F66"/>
    <w:rsid w:val="009E2770"/>
    <w:rsid w:val="009E283C"/>
    <w:rsid w:val="009E3B5B"/>
    <w:rsid w:val="009F23CD"/>
    <w:rsid w:val="009F2FC9"/>
    <w:rsid w:val="009F43B9"/>
    <w:rsid w:val="009F5ED3"/>
    <w:rsid w:val="009F6EF5"/>
    <w:rsid w:val="009F797D"/>
    <w:rsid w:val="00A05B5B"/>
    <w:rsid w:val="00A06DE0"/>
    <w:rsid w:val="00A11DE6"/>
    <w:rsid w:val="00A13003"/>
    <w:rsid w:val="00A1483C"/>
    <w:rsid w:val="00A15FA2"/>
    <w:rsid w:val="00A16AD2"/>
    <w:rsid w:val="00A16F07"/>
    <w:rsid w:val="00A24895"/>
    <w:rsid w:val="00A3007D"/>
    <w:rsid w:val="00A32407"/>
    <w:rsid w:val="00A32F06"/>
    <w:rsid w:val="00A33A38"/>
    <w:rsid w:val="00A343A0"/>
    <w:rsid w:val="00A34D50"/>
    <w:rsid w:val="00A35A16"/>
    <w:rsid w:val="00A35E90"/>
    <w:rsid w:val="00A4328F"/>
    <w:rsid w:val="00A5595E"/>
    <w:rsid w:val="00A57DC0"/>
    <w:rsid w:val="00A6102D"/>
    <w:rsid w:val="00A620B5"/>
    <w:rsid w:val="00A63A8A"/>
    <w:rsid w:val="00A63DA8"/>
    <w:rsid w:val="00A64A2F"/>
    <w:rsid w:val="00A64C23"/>
    <w:rsid w:val="00A64C97"/>
    <w:rsid w:val="00A6536E"/>
    <w:rsid w:val="00A671FD"/>
    <w:rsid w:val="00A740DE"/>
    <w:rsid w:val="00A804CE"/>
    <w:rsid w:val="00A805B2"/>
    <w:rsid w:val="00A814A5"/>
    <w:rsid w:val="00A81918"/>
    <w:rsid w:val="00A83C16"/>
    <w:rsid w:val="00A84B0D"/>
    <w:rsid w:val="00A8562D"/>
    <w:rsid w:val="00A8660D"/>
    <w:rsid w:val="00A873EA"/>
    <w:rsid w:val="00A9077F"/>
    <w:rsid w:val="00A92291"/>
    <w:rsid w:val="00A94DC5"/>
    <w:rsid w:val="00A97227"/>
    <w:rsid w:val="00A97675"/>
    <w:rsid w:val="00A976B0"/>
    <w:rsid w:val="00AA0FF7"/>
    <w:rsid w:val="00AA13C4"/>
    <w:rsid w:val="00AA5FC9"/>
    <w:rsid w:val="00AB2C9C"/>
    <w:rsid w:val="00AB3617"/>
    <w:rsid w:val="00AB3A6D"/>
    <w:rsid w:val="00AB505C"/>
    <w:rsid w:val="00AB61DF"/>
    <w:rsid w:val="00AB63FC"/>
    <w:rsid w:val="00AB692F"/>
    <w:rsid w:val="00AC0460"/>
    <w:rsid w:val="00AC0826"/>
    <w:rsid w:val="00AC0B23"/>
    <w:rsid w:val="00AC2B2A"/>
    <w:rsid w:val="00AC4909"/>
    <w:rsid w:val="00AC4E14"/>
    <w:rsid w:val="00AC4FD5"/>
    <w:rsid w:val="00AC51A1"/>
    <w:rsid w:val="00AD06FF"/>
    <w:rsid w:val="00AD4110"/>
    <w:rsid w:val="00AD557E"/>
    <w:rsid w:val="00AD7AC2"/>
    <w:rsid w:val="00AE0079"/>
    <w:rsid w:val="00AE0CC0"/>
    <w:rsid w:val="00AE0CEF"/>
    <w:rsid w:val="00AF360E"/>
    <w:rsid w:val="00AF5411"/>
    <w:rsid w:val="00AF5548"/>
    <w:rsid w:val="00AF6852"/>
    <w:rsid w:val="00B02B4C"/>
    <w:rsid w:val="00B03F87"/>
    <w:rsid w:val="00B06D33"/>
    <w:rsid w:val="00B06F81"/>
    <w:rsid w:val="00B13FD8"/>
    <w:rsid w:val="00B141CB"/>
    <w:rsid w:val="00B159C2"/>
    <w:rsid w:val="00B1748D"/>
    <w:rsid w:val="00B250DA"/>
    <w:rsid w:val="00B26424"/>
    <w:rsid w:val="00B30294"/>
    <w:rsid w:val="00B3349B"/>
    <w:rsid w:val="00B338E3"/>
    <w:rsid w:val="00B34373"/>
    <w:rsid w:val="00B40BB0"/>
    <w:rsid w:val="00B42142"/>
    <w:rsid w:val="00B459C9"/>
    <w:rsid w:val="00B46C37"/>
    <w:rsid w:val="00B47C2A"/>
    <w:rsid w:val="00B53C27"/>
    <w:rsid w:val="00B5443D"/>
    <w:rsid w:val="00B55906"/>
    <w:rsid w:val="00B5656A"/>
    <w:rsid w:val="00B56E94"/>
    <w:rsid w:val="00B62891"/>
    <w:rsid w:val="00B6351B"/>
    <w:rsid w:val="00B670D7"/>
    <w:rsid w:val="00B70447"/>
    <w:rsid w:val="00B71FF1"/>
    <w:rsid w:val="00B73307"/>
    <w:rsid w:val="00B73CEA"/>
    <w:rsid w:val="00B73F9B"/>
    <w:rsid w:val="00B754F2"/>
    <w:rsid w:val="00B76FEB"/>
    <w:rsid w:val="00B77881"/>
    <w:rsid w:val="00B81EC1"/>
    <w:rsid w:val="00B83B0B"/>
    <w:rsid w:val="00B85FCF"/>
    <w:rsid w:val="00B91087"/>
    <w:rsid w:val="00B91177"/>
    <w:rsid w:val="00B92F15"/>
    <w:rsid w:val="00BA294B"/>
    <w:rsid w:val="00BA456C"/>
    <w:rsid w:val="00BA507C"/>
    <w:rsid w:val="00BA58D6"/>
    <w:rsid w:val="00BC2C8B"/>
    <w:rsid w:val="00BC4EDF"/>
    <w:rsid w:val="00BC6144"/>
    <w:rsid w:val="00BC7176"/>
    <w:rsid w:val="00BC7F3F"/>
    <w:rsid w:val="00BD0070"/>
    <w:rsid w:val="00BD0490"/>
    <w:rsid w:val="00BD3229"/>
    <w:rsid w:val="00BD38BB"/>
    <w:rsid w:val="00BD55B2"/>
    <w:rsid w:val="00BD70A1"/>
    <w:rsid w:val="00BD72D3"/>
    <w:rsid w:val="00BE0E10"/>
    <w:rsid w:val="00BE35BF"/>
    <w:rsid w:val="00BE715D"/>
    <w:rsid w:val="00BF0B61"/>
    <w:rsid w:val="00BF25E4"/>
    <w:rsid w:val="00BF3AFB"/>
    <w:rsid w:val="00BF4441"/>
    <w:rsid w:val="00BF601E"/>
    <w:rsid w:val="00BF73EC"/>
    <w:rsid w:val="00BF7A85"/>
    <w:rsid w:val="00C00674"/>
    <w:rsid w:val="00C00859"/>
    <w:rsid w:val="00C01BAA"/>
    <w:rsid w:val="00C03261"/>
    <w:rsid w:val="00C04D50"/>
    <w:rsid w:val="00C065B3"/>
    <w:rsid w:val="00C07BDF"/>
    <w:rsid w:val="00C111BE"/>
    <w:rsid w:val="00C13F99"/>
    <w:rsid w:val="00C1479F"/>
    <w:rsid w:val="00C151A3"/>
    <w:rsid w:val="00C225AF"/>
    <w:rsid w:val="00C26FDA"/>
    <w:rsid w:val="00C3339D"/>
    <w:rsid w:val="00C36BB0"/>
    <w:rsid w:val="00C36F2F"/>
    <w:rsid w:val="00C37AEB"/>
    <w:rsid w:val="00C37F0F"/>
    <w:rsid w:val="00C401AE"/>
    <w:rsid w:val="00C431B0"/>
    <w:rsid w:val="00C44EAD"/>
    <w:rsid w:val="00C46261"/>
    <w:rsid w:val="00C46A5D"/>
    <w:rsid w:val="00C47AD7"/>
    <w:rsid w:val="00C57CF1"/>
    <w:rsid w:val="00C65380"/>
    <w:rsid w:val="00C75A1B"/>
    <w:rsid w:val="00C77DC5"/>
    <w:rsid w:val="00C80522"/>
    <w:rsid w:val="00C84ED0"/>
    <w:rsid w:val="00C87893"/>
    <w:rsid w:val="00C91C51"/>
    <w:rsid w:val="00C92A58"/>
    <w:rsid w:val="00C92BCD"/>
    <w:rsid w:val="00C93091"/>
    <w:rsid w:val="00C931B9"/>
    <w:rsid w:val="00C93419"/>
    <w:rsid w:val="00C96298"/>
    <w:rsid w:val="00C96750"/>
    <w:rsid w:val="00C96D9E"/>
    <w:rsid w:val="00C97D03"/>
    <w:rsid w:val="00CA2DA8"/>
    <w:rsid w:val="00CA35A1"/>
    <w:rsid w:val="00CA4D31"/>
    <w:rsid w:val="00CA6622"/>
    <w:rsid w:val="00CB4073"/>
    <w:rsid w:val="00CB4ACD"/>
    <w:rsid w:val="00CB4E43"/>
    <w:rsid w:val="00CB5B33"/>
    <w:rsid w:val="00CB5C97"/>
    <w:rsid w:val="00CB5CDD"/>
    <w:rsid w:val="00CC14C3"/>
    <w:rsid w:val="00CC2AD1"/>
    <w:rsid w:val="00CC2DCD"/>
    <w:rsid w:val="00CC3469"/>
    <w:rsid w:val="00CC78C1"/>
    <w:rsid w:val="00CD0F63"/>
    <w:rsid w:val="00CD4E6B"/>
    <w:rsid w:val="00CD6B53"/>
    <w:rsid w:val="00CD7B8E"/>
    <w:rsid w:val="00CE0ABD"/>
    <w:rsid w:val="00CE1FFC"/>
    <w:rsid w:val="00CE2FA4"/>
    <w:rsid w:val="00CF18C4"/>
    <w:rsid w:val="00CF4F04"/>
    <w:rsid w:val="00CF5DD2"/>
    <w:rsid w:val="00CF71A4"/>
    <w:rsid w:val="00D00363"/>
    <w:rsid w:val="00D03AC0"/>
    <w:rsid w:val="00D049F4"/>
    <w:rsid w:val="00D071A2"/>
    <w:rsid w:val="00D13953"/>
    <w:rsid w:val="00D14F09"/>
    <w:rsid w:val="00D157AE"/>
    <w:rsid w:val="00D244E9"/>
    <w:rsid w:val="00D26DDB"/>
    <w:rsid w:val="00D271F5"/>
    <w:rsid w:val="00D3104F"/>
    <w:rsid w:val="00D33C0C"/>
    <w:rsid w:val="00D35222"/>
    <w:rsid w:val="00D4005F"/>
    <w:rsid w:val="00D43D24"/>
    <w:rsid w:val="00D4532D"/>
    <w:rsid w:val="00D51459"/>
    <w:rsid w:val="00D60FD2"/>
    <w:rsid w:val="00D64568"/>
    <w:rsid w:val="00D65266"/>
    <w:rsid w:val="00D712D6"/>
    <w:rsid w:val="00D74D7E"/>
    <w:rsid w:val="00D77801"/>
    <w:rsid w:val="00D80E3A"/>
    <w:rsid w:val="00D82549"/>
    <w:rsid w:val="00D870EC"/>
    <w:rsid w:val="00D877C3"/>
    <w:rsid w:val="00D90A8A"/>
    <w:rsid w:val="00D91248"/>
    <w:rsid w:val="00D91575"/>
    <w:rsid w:val="00D96A69"/>
    <w:rsid w:val="00DA23CA"/>
    <w:rsid w:val="00DA3767"/>
    <w:rsid w:val="00DA4567"/>
    <w:rsid w:val="00DA5A2D"/>
    <w:rsid w:val="00DA6C8E"/>
    <w:rsid w:val="00DA7F52"/>
    <w:rsid w:val="00DB19B3"/>
    <w:rsid w:val="00DB2A0D"/>
    <w:rsid w:val="00DB2B35"/>
    <w:rsid w:val="00DB7BE3"/>
    <w:rsid w:val="00DC2045"/>
    <w:rsid w:val="00DC2F93"/>
    <w:rsid w:val="00DC7BE1"/>
    <w:rsid w:val="00DD1DA5"/>
    <w:rsid w:val="00DD3450"/>
    <w:rsid w:val="00DD59BD"/>
    <w:rsid w:val="00DD7327"/>
    <w:rsid w:val="00DD77FD"/>
    <w:rsid w:val="00DE314B"/>
    <w:rsid w:val="00DF02B9"/>
    <w:rsid w:val="00DF45CB"/>
    <w:rsid w:val="00DF7B89"/>
    <w:rsid w:val="00E01660"/>
    <w:rsid w:val="00E03062"/>
    <w:rsid w:val="00E037AF"/>
    <w:rsid w:val="00E03871"/>
    <w:rsid w:val="00E03A96"/>
    <w:rsid w:val="00E03E5E"/>
    <w:rsid w:val="00E04A62"/>
    <w:rsid w:val="00E12E09"/>
    <w:rsid w:val="00E16216"/>
    <w:rsid w:val="00E16D3A"/>
    <w:rsid w:val="00E1704C"/>
    <w:rsid w:val="00E17976"/>
    <w:rsid w:val="00E20B5D"/>
    <w:rsid w:val="00E216C6"/>
    <w:rsid w:val="00E21ACD"/>
    <w:rsid w:val="00E21D09"/>
    <w:rsid w:val="00E24E71"/>
    <w:rsid w:val="00E26F64"/>
    <w:rsid w:val="00E31622"/>
    <w:rsid w:val="00E31982"/>
    <w:rsid w:val="00E31C88"/>
    <w:rsid w:val="00E355D1"/>
    <w:rsid w:val="00E360B5"/>
    <w:rsid w:val="00E3710A"/>
    <w:rsid w:val="00E435C9"/>
    <w:rsid w:val="00E44599"/>
    <w:rsid w:val="00E449E9"/>
    <w:rsid w:val="00E44E6F"/>
    <w:rsid w:val="00E50076"/>
    <w:rsid w:val="00E52C8F"/>
    <w:rsid w:val="00E536A5"/>
    <w:rsid w:val="00E60173"/>
    <w:rsid w:val="00E616C9"/>
    <w:rsid w:val="00E629F5"/>
    <w:rsid w:val="00E62C44"/>
    <w:rsid w:val="00E62E27"/>
    <w:rsid w:val="00E64B4C"/>
    <w:rsid w:val="00E6694D"/>
    <w:rsid w:val="00E66AEC"/>
    <w:rsid w:val="00E675A9"/>
    <w:rsid w:val="00E67FB0"/>
    <w:rsid w:val="00E7615C"/>
    <w:rsid w:val="00E76555"/>
    <w:rsid w:val="00E81C12"/>
    <w:rsid w:val="00E83FA2"/>
    <w:rsid w:val="00E9367A"/>
    <w:rsid w:val="00E94D9D"/>
    <w:rsid w:val="00E952DB"/>
    <w:rsid w:val="00E976DD"/>
    <w:rsid w:val="00EA0033"/>
    <w:rsid w:val="00EA0C9A"/>
    <w:rsid w:val="00EA196D"/>
    <w:rsid w:val="00EA2D99"/>
    <w:rsid w:val="00EA3D9F"/>
    <w:rsid w:val="00EA6A3E"/>
    <w:rsid w:val="00EA7EB5"/>
    <w:rsid w:val="00EB0F6F"/>
    <w:rsid w:val="00EC02A3"/>
    <w:rsid w:val="00EC303F"/>
    <w:rsid w:val="00ED035C"/>
    <w:rsid w:val="00ED04F4"/>
    <w:rsid w:val="00ED602E"/>
    <w:rsid w:val="00ED7C04"/>
    <w:rsid w:val="00EE2F60"/>
    <w:rsid w:val="00EE32C8"/>
    <w:rsid w:val="00EE3741"/>
    <w:rsid w:val="00EE477B"/>
    <w:rsid w:val="00EE6353"/>
    <w:rsid w:val="00EE7D4D"/>
    <w:rsid w:val="00EF2523"/>
    <w:rsid w:val="00F001AC"/>
    <w:rsid w:val="00F01021"/>
    <w:rsid w:val="00F0597D"/>
    <w:rsid w:val="00F10E35"/>
    <w:rsid w:val="00F12CAD"/>
    <w:rsid w:val="00F1320A"/>
    <w:rsid w:val="00F134E7"/>
    <w:rsid w:val="00F17832"/>
    <w:rsid w:val="00F27ACC"/>
    <w:rsid w:val="00F302E1"/>
    <w:rsid w:val="00F326C8"/>
    <w:rsid w:val="00F34877"/>
    <w:rsid w:val="00F34EDB"/>
    <w:rsid w:val="00F37869"/>
    <w:rsid w:val="00F4666B"/>
    <w:rsid w:val="00F466C2"/>
    <w:rsid w:val="00F527A6"/>
    <w:rsid w:val="00F57540"/>
    <w:rsid w:val="00F63899"/>
    <w:rsid w:val="00F72E06"/>
    <w:rsid w:val="00F73ADD"/>
    <w:rsid w:val="00F74D76"/>
    <w:rsid w:val="00F75272"/>
    <w:rsid w:val="00F7679F"/>
    <w:rsid w:val="00F76A05"/>
    <w:rsid w:val="00F80C9D"/>
    <w:rsid w:val="00F8129E"/>
    <w:rsid w:val="00F8212F"/>
    <w:rsid w:val="00F83161"/>
    <w:rsid w:val="00F869E0"/>
    <w:rsid w:val="00F9101D"/>
    <w:rsid w:val="00F91D60"/>
    <w:rsid w:val="00F91E68"/>
    <w:rsid w:val="00F92753"/>
    <w:rsid w:val="00F9723C"/>
    <w:rsid w:val="00FA2571"/>
    <w:rsid w:val="00FA42CA"/>
    <w:rsid w:val="00FB1324"/>
    <w:rsid w:val="00FB2402"/>
    <w:rsid w:val="00FB28A7"/>
    <w:rsid w:val="00FB292F"/>
    <w:rsid w:val="00FB650C"/>
    <w:rsid w:val="00FC0005"/>
    <w:rsid w:val="00FC1BC2"/>
    <w:rsid w:val="00FC5759"/>
    <w:rsid w:val="00FD1FBE"/>
    <w:rsid w:val="00FD3D4E"/>
    <w:rsid w:val="00FD4A13"/>
    <w:rsid w:val="00FD72C4"/>
    <w:rsid w:val="00FD7551"/>
    <w:rsid w:val="00FD79AB"/>
    <w:rsid w:val="00FE04BC"/>
    <w:rsid w:val="00FE130C"/>
    <w:rsid w:val="00FE1D30"/>
    <w:rsid w:val="00FE1DB4"/>
    <w:rsid w:val="00FE21A1"/>
    <w:rsid w:val="00FE2688"/>
    <w:rsid w:val="00FE2B05"/>
    <w:rsid w:val="00FF3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F674A7"/>
  <w15:docId w15:val="{C503FF81-BDCD-4453-928E-57F23E66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2CAD"/>
    <w:pPr>
      <w:suppressAutoHyphens/>
      <w:autoSpaceDN w:val="0"/>
      <w:spacing w:after="160" w:line="240"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12CAD"/>
    <w:rPr>
      <w:color w:val="0563C1"/>
      <w:u w:val="single"/>
    </w:rPr>
  </w:style>
  <w:style w:type="paragraph" w:styleId="Pagrindinistekstas">
    <w:name w:val="Body Text"/>
    <w:basedOn w:val="prastasis"/>
    <w:link w:val="PagrindinistekstasDiagrama"/>
    <w:semiHidden/>
    <w:unhideWhenUsed/>
    <w:rsid w:val="00F12CAD"/>
    <w:pPr>
      <w:suppressAutoHyphens w:val="0"/>
      <w:spacing w:after="120"/>
    </w:pPr>
    <w:rPr>
      <w:rFonts w:ascii="Times New Roman" w:eastAsia="Times New Roman" w:hAnsi="Times New Roman"/>
      <w:sz w:val="24"/>
      <w:szCs w:val="24"/>
      <w:lang w:val="en-GB"/>
    </w:rPr>
  </w:style>
  <w:style w:type="character" w:customStyle="1" w:styleId="PagrindinistekstasDiagrama">
    <w:name w:val="Pagrindinis tekstas Diagrama"/>
    <w:basedOn w:val="Numatytasispastraiposriftas"/>
    <w:link w:val="Pagrindinistekstas"/>
    <w:semiHidden/>
    <w:rsid w:val="00F12CAD"/>
    <w:rPr>
      <w:rFonts w:ascii="Times New Roman" w:eastAsia="Times New Roman" w:hAnsi="Times New Roman" w:cs="Times New Roman"/>
      <w:sz w:val="24"/>
      <w:szCs w:val="24"/>
      <w:lang w:val="en-GB"/>
    </w:rPr>
  </w:style>
  <w:style w:type="paragraph" w:styleId="Betarp">
    <w:name w:val="No Spacing"/>
    <w:uiPriority w:val="1"/>
    <w:qFormat/>
    <w:rsid w:val="00F12CAD"/>
    <w:pPr>
      <w:autoSpaceDN w:val="0"/>
      <w:spacing w:after="0" w:line="240" w:lineRule="auto"/>
    </w:pPr>
    <w:rPr>
      <w:rFonts w:ascii="Calibri" w:eastAsia="Calibri" w:hAnsi="Calibri" w:cs="Times New Roman"/>
    </w:rPr>
  </w:style>
  <w:style w:type="paragraph" w:styleId="Sraopastraipa">
    <w:name w:val="List Paragraph"/>
    <w:basedOn w:val="prastasis"/>
    <w:uiPriority w:val="34"/>
    <w:qFormat/>
    <w:rsid w:val="00F12CAD"/>
    <w:pPr>
      <w:ind w:left="720"/>
    </w:pPr>
  </w:style>
  <w:style w:type="table" w:styleId="Lentelstinklelis">
    <w:name w:val="Table Grid"/>
    <w:basedOn w:val="prastojilentel"/>
    <w:uiPriority w:val="39"/>
    <w:rsid w:val="00F12CA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6D1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6D1A"/>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0A6689"/>
    <w:rPr>
      <w:sz w:val="16"/>
      <w:szCs w:val="16"/>
    </w:rPr>
  </w:style>
  <w:style w:type="paragraph" w:styleId="Komentarotekstas">
    <w:name w:val="annotation text"/>
    <w:basedOn w:val="prastasis"/>
    <w:link w:val="KomentarotekstasDiagrama"/>
    <w:uiPriority w:val="99"/>
    <w:unhideWhenUsed/>
    <w:rsid w:val="000A6689"/>
    <w:rPr>
      <w:sz w:val="20"/>
      <w:szCs w:val="20"/>
    </w:rPr>
  </w:style>
  <w:style w:type="character" w:customStyle="1" w:styleId="KomentarotekstasDiagrama">
    <w:name w:val="Komentaro tekstas Diagrama"/>
    <w:basedOn w:val="Numatytasispastraiposriftas"/>
    <w:link w:val="Komentarotekstas"/>
    <w:uiPriority w:val="99"/>
    <w:rsid w:val="000A668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6689"/>
    <w:rPr>
      <w:b/>
      <w:bCs/>
    </w:rPr>
  </w:style>
  <w:style w:type="character" w:customStyle="1" w:styleId="KomentarotemaDiagrama">
    <w:name w:val="Komentaro tema Diagrama"/>
    <w:basedOn w:val="KomentarotekstasDiagrama"/>
    <w:link w:val="Komentarotema"/>
    <w:uiPriority w:val="99"/>
    <w:semiHidden/>
    <w:rsid w:val="000A6689"/>
    <w:rPr>
      <w:rFonts w:ascii="Calibri" w:eastAsia="Calibri" w:hAnsi="Calibri" w:cs="Times New Roman"/>
      <w:b/>
      <w:bCs/>
      <w:sz w:val="20"/>
      <w:szCs w:val="20"/>
    </w:rPr>
  </w:style>
  <w:style w:type="paragraph" w:styleId="Pataisymai">
    <w:name w:val="Revision"/>
    <w:hidden/>
    <w:uiPriority w:val="99"/>
    <w:semiHidden/>
    <w:rsid w:val="009859B2"/>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9C3070"/>
    <w:rPr>
      <w:color w:val="808080"/>
      <w:shd w:val="clear" w:color="auto" w:fill="E6E6E6"/>
    </w:rPr>
  </w:style>
  <w:style w:type="paragraph" w:styleId="Puslapioinaostekstas">
    <w:name w:val="footnote text"/>
    <w:basedOn w:val="prastasis"/>
    <w:link w:val="PuslapioinaostekstasDiagrama"/>
    <w:uiPriority w:val="99"/>
    <w:semiHidden/>
    <w:unhideWhenUsed/>
    <w:rsid w:val="00060821"/>
    <w:pPr>
      <w:suppressAutoHyphens w:val="0"/>
      <w:autoSpaceDN/>
      <w:spacing w:after="0"/>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060821"/>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060821"/>
    <w:rPr>
      <w:vertAlign w:val="superscript"/>
    </w:rPr>
  </w:style>
  <w:style w:type="paragraph" w:styleId="prastasiniatinklio">
    <w:name w:val="Normal (Web)"/>
    <w:basedOn w:val="prastasis"/>
    <w:uiPriority w:val="99"/>
    <w:unhideWhenUsed/>
    <w:rsid w:val="004D1F49"/>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HeaderFooter">
    <w:name w:val="Header &amp; Footer"/>
    <w:rsid w:val="00C151A3"/>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styleId="Porat">
    <w:name w:val="footer"/>
    <w:basedOn w:val="prastasis"/>
    <w:link w:val="PoratDiagrama"/>
    <w:uiPriority w:val="99"/>
    <w:unhideWhenUsed/>
    <w:rsid w:val="00C151A3"/>
    <w:pPr>
      <w:pBdr>
        <w:top w:val="nil"/>
        <w:left w:val="nil"/>
        <w:bottom w:val="nil"/>
        <w:right w:val="nil"/>
        <w:between w:val="nil"/>
        <w:bar w:val="nil"/>
      </w:pBdr>
      <w:tabs>
        <w:tab w:val="center" w:pos="4513"/>
        <w:tab w:val="right" w:pos="9026"/>
      </w:tabs>
      <w:suppressAutoHyphens w:val="0"/>
      <w:autoSpaceDN/>
      <w:spacing w:after="0"/>
    </w:pPr>
    <w:rPr>
      <w:rFonts w:ascii="Times New Roman" w:eastAsia="Arial Unicode MS" w:hAnsi="Times New Roman"/>
      <w:sz w:val="24"/>
      <w:szCs w:val="24"/>
      <w:bdr w:val="nil"/>
      <w:lang w:val="en-US"/>
    </w:rPr>
  </w:style>
  <w:style w:type="character" w:customStyle="1" w:styleId="PoratDiagrama">
    <w:name w:val="Poraštė Diagrama"/>
    <w:basedOn w:val="Numatytasispastraiposriftas"/>
    <w:link w:val="Porat"/>
    <w:uiPriority w:val="99"/>
    <w:rsid w:val="00C151A3"/>
    <w:rPr>
      <w:rFonts w:ascii="Times New Roman" w:eastAsia="Arial Unicode MS" w:hAnsi="Times New Roman" w:cs="Times New Roman"/>
      <w:sz w:val="24"/>
      <w:szCs w:val="24"/>
      <w:bdr w:val="nil"/>
      <w:lang w:val="en-US"/>
    </w:rPr>
  </w:style>
  <w:style w:type="character" w:styleId="Perirtashipersaitas">
    <w:name w:val="FollowedHyperlink"/>
    <w:basedOn w:val="Numatytasispastraiposriftas"/>
    <w:uiPriority w:val="99"/>
    <w:semiHidden/>
    <w:unhideWhenUsed/>
    <w:rsid w:val="007F27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410313">
      <w:bodyDiv w:val="1"/>
      <w:marLeft w:val="0"/>
      <w:marRight w:val="0"/>
      <w:marTop w:val="0"/>
      <w:marBottom w:val="0"/>
      <w:divBdr>
        <w:top w:val="none" w:sz="0" w:space="0" w:color="auto"/>
        <w:left w:val="none" w:sz="0" w:space="0" w:color="auto"/>
        <w:bottom w:val="none" w:sz="0" w:space="0" w:color="auto"/>
        <w:right w:val="none" w:sz="0" w:space="0" w:color="auto"/>
      </w:divBdr>
    </w:div>
    <w:div w:id="1501776045">
      <w:bodyDiv w:val="1"/>
      <w:marLeft w:val="0"/>
      <w:marRight w:val="0"/>
      <w:marTop w:val="0"/>
      <w:marBottom w:val="0"/>
      <w:divBdr>
        <w:top w:val="none" w:sz="0" w:space="0" w:color="auto"/>
        <w:left w:val="none" w:sz="0" w:space="0" w:color="auto"/>
        <w:bottom w:val="none" w:sz="0" w:space="0" w:color="auto"/>
        <w:right w:val="none" w:sz="0" w:space="0" w:color="auto"/>
      </w:divBdr>
    </w:div>
    <w:div w:id="19141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lt/pasiulymu-sifravim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pii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dvile.autuke@piia.lt" TargetMode="External"/><Relationship Id="rId5" Type="http://schemas.openxmlformats.org/officeDocument/2006/relationships/numbering" Target="numbering.xml"/><Relationship Id="rId15" Type="http://schemas.openxmlformats.org/officeDocument/2006/relationships/hyperlink" Target="mailto:vilma.tarovatoviene@rppc.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20F899F02B45D3B43F17D501BA762F"/>
        <w:category>
          <w:name w:val="Bendrosios nuostatos"/>
          <w:gallery w:val="placeholder"/>
        </w:category>
        <w:types>
          <w:type w:val="bbPlcHdr"/>
        </w:types>
        <w:behaviors>
          <w:behavior w:val="content"/>
        </w:behaviors>
        <w:guid w:val="{FBA653AA-077A-4282-B324-EDBDF0881137}"/>
      </w:docPartPr>
      <w:docPartBody>
        <w:p w:rsidR="004E47AA" w:rsidRDefault="00C03865" w:rsidP="00C03865">
          <w:pPr>
            <w:pStyle w:val="9220F899F02B45D3B43F17D501BA762F"/>
          </w:pPr>
          <w:r w:rsidRPr="003158C8">
            <w:rPr>
              <w:rStyle w:val="Vietosrezervavimoenklotekstas"/>
            </w:rPr>
            <w:t>Choose an item.</w:t>
          </w:r>
        </w:p>
      </w:docPartBody>
    </w:docPart>
    <w:docPart>
      <w:docPartPr>
        <w:name w:val="D50950379E6D443CABD784F096A5EF08"/>
        <w:category>
          <w:name w:val="Bendrosios nuostatos"/>
          <w:gallery w:val="placeholder"/>
        </w:category>
        <w:types>
          <w:type w:val="bbPlcHdr"/>
        </w:types>
        <w:behaviors>
          <w:behavior w:val="content"/>
        </w:behaviors>
        <w:guid w:val="{39A3A733-5D81-4285-8FD2-3187526E12FE}"/>
      </w:docPartPr>
      <w:docPartBody>
        <w:p w:rsidR="004E47AA" w:rsidRDefault="00C03865" w:rsidP="00C03865">
          <w:pPr>
            <w:pStyle w:val="D50950379E6D443CABD784F096A5EF08"/>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865"/>
    <w:rsid w:val="004E47AA"/>
    <w:rsid w:val="00C038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03865"/>
    <w:rPr>
      <w:color w:val="808080"/>
    </w:rPr>
  </w:style>
  <w:style w:type="paragraph" w:customStyle="1" w:styleId="9220F899F02B45D3B43F17D501BA762F">
    <w:name w:val="9220F899F02B45D3B43F17D501BA762F"/>
    <w:rsid w:val="00C03865"/>
  </w:style>
  <w:style w:type="paragraph" w:customStyle="1" w:styleId="D50950379E6D443CABD784F096A5EF08">
    <w:name w:val="D50950379E6D443CABD784F096A5EF08"/>
    <w:rsid w:val="00C03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E998D-C2BE-416C-BD9B-E61CF5E1D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BE8DAD-D8BF-42DA-B043-FE3691EB733E}">
  <ds:schemaRefs>
    <ds:schemaRef ds:uri="http://schemas.microsoft.com/sharepoint/v3/contenttype/forms"/>
  </ds:schemaRefs>
</ds:datastoreItem>
</file>

<file path=customXml/itemProps3.xml><?xml version="1.0" encoding="utf-8"?>
<ds:datastoreItem xmlns:ds="http://schemas.openxmlformats.org/officeDocument/2006/customXml" ds:itemID="{15CBA22A-6F9D-467F-96E9-919516118D96}">
  <ds:schemaRef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1dfd7ada-1fc0-4ec4-a980-6dd88fb76a22"/>
    <ds:schemaRef ds:uri="d44e4088-9f89-4dfc-868c-5b1bb7340ab6"/>
  </ds:schemaRefs>
</ds:datastoreItem>
</file>

<file path=customXml/itemProps4.xml><?xml version="1.0" encoding="utf-8"?>
<ds:datastoreItem xmlns:ds="http://schemas.openxmlformats.org/officeDocument/2006/customXml" ds:itemID="{70A00D1D-CCE0-4AE5-AB83-3F3BDBBFE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14</Pages>
  <Words>26493</Words>
  <Characters>15102</Characters>
  <Application>Microsoft Office Word</Application>
  <DocSecurity>0</DocSecurity>
  <Lines>125</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dc:creator>
  <cp:keywords/>
  <dc:description/>
  <cp:lastModifiedBy>Gedvilė Autukė</cp:lastModifiedBy>
  <cp:revision>7</cp:revision>
  <cp:lastPrinted>2018-01-08T07:51:00Z</cp:lastPrinted>
  <dcterms:created xsi:type="dcterms:W3CDTF">2023-01-03T13:17:00Z</dcterms:created>
  <dcterms:modified xsi:type="dcterms:W3CDTF">2025-02-04T09:04:00Z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