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7D35A3" w:rsidRDefault="0038098F" w:rsidP="0038098F">
      <w:pPr>
        <w:spacing w:line="276" w:lineRule="auto"/>
        <w:ind w:left="3888" w:firstLine="1296"/>
        <w:jc w:val="both"/>
        <w:rPr>
          <w:rFonts w:ascii="Arial" w:hAnsi="Arial" w:cs="Arial"/>
          <w:sz w:val="24"/>
          <w:szCs w:val="24"/>
        </w:rPr>
      </w:pPr>
      <w:r>
        <w:rPr>
          <w:rFonts w:ascii="Arial" w:hAnsi="Arial" w:cs="Arial"/>
          <w:sz w:val="24"/>
          <w:szCs w:val="24"/>
        </w:rPr>
        <w:t xml:space="preserve">  TVIRTINU</w:t>
      </w:r>
    </w:p>
    <w:p w14:paraId="5201A231" w14:textId="314B5D05" w:rsidR="0038098F" w:rsidRPr="007D35A3" w:rsidRDefault="0038098F" w:rsidP="0038098F">
      <w:pPr>
        <w:spacing w:line="276" w:lineRule="auto"/>
        <w:ind w:left="5184"/>
        <w:jc w:val="both"/>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VšĮ Klaipėdos rajono savivaldybės</w:t>
      </w:r>
    </w:p>
    <w:p w14:paraId="23B82471" w14:textId="7DF03492" w:rsidR="0038098F" w:rsidRPr="007D35A3" w:rsidRDefault="0038098F" w:rsidP="0038098F">
      <w:pPr>
        <w:spacing w:line="276" w:lineRule="auto"/>
        <w:jc w:val="both"/>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sveikatos centro direktorė</w:t>
      </w:r>
    </w:p>
    <w:p w14:paraId="3A54AE73" w14:textId="031DC698" w:rsidR="0038098F" w:rsidRPr="0038098F" w:rsidRDefault="0038098F" w:rsidP="0038098F">
      <w:pPr>
        <w:spacing w:line="276" w:lineRule="auto"/>
        <w:jc w:val="both"/>
        <w:rPr>
          <w:rFonts w:ascii="Arial" w:hAnsi="Arial" w:cs="Arial"/>
          <w:sz w:val="24"/>
          <w:szCs w:val="24"/>
        </w:rPr>
      </w:pPr>
      <w:r>
        <w:rPr>
          <w:rFonts w:ascii="Arial" w:hAnsi="Arial" w:cs="Arial"/>
          <w:sz w:val="24"/>
          <w:szCs w:val="24"/>
        </w:rPr>
        <w:t xml:space="preserve">                                                                                 </w:t>
      </w:r>
      <w:r w:rsidRPr="007D35A3">
        <w:rPr>
          <w:rFonts w:ascii="Arial" w:hAnsi="Arial" w:cs="Arial"/>
          <w:sz w:val="24"/>
          <w:szCs w:val="24"/>
        </w:rPr>
        <w:t>Neringa Tarvydienė</w:t>
      </w:r>
    </w:p>
    <w:p w14:paraId="5DB548EB" w14:textId="39E89466" w:rsidR="0038098F" w:rsidRPr="007D35A3" w:rsidRDefault="0038098F" w:rsidP="0038098F">
      <w:pPr>
        <w:tabs>
          <w:tab w:val="left" w:pos="6900"/>
        </w:tabs>
        <w:jc w:val="both"/>
        <w:rPr>
          <w:rFonts w:ascii="Arial" w:hAnsi="Arial" w:cs="Arial"/>
          <w:sz w:val="24"/>
          <w:szCs w:val="24"/>
        </w:rPr>
      </w:pPr>
      <w:r>
        <w:t xml:space="preserve">                                                                                                                         </w:t>
      </w:r>
      <w:r w:rsidRPr="007D35A3">
        <w:rPr>
          <w:rFonts w:ascii="Arial" w:hAnsi="Arial" w:cs="Arial"/>
          <w:sz w:val="24"/>
          <w:szCs w:val="24"/>
        </w:rPr>
        <w:t>2025 – 0</w:t>
      </w:r>
      <w:r>
        <w:rPr>
          <w:rFonts w:ascii="Arial" w:hAnsi="Arial" w:cs="Arial"/>
          <w:sz w:val="24"/>
          <w:szCs w:val="24"/>
        </w:rPr>
        <w:t>2</w:t>
      </w:r>
      <w:r w:rsidRPr="007D35A3">
        <w:rPr>
          <w:rFonts w:ascii="Arial" w:hAnsi="Arial" w:cs="Arial"/>
          <w:sz w:val="24"/>
          <w:szCs w:val="24"/>
        </w:rPr>
        <w:t xml:space="preserve"> -</w:t>
      </w:r>
    </w:p>
    <w:p w14:paraId="0EBB42BB" w14:textId="77777777" w:rsidR="0038098F" w:rsidRPr="0038098F" w:rsidRDefault="0038098F" w:rsidP="0038098F">
      <w:pPr>
        <w:jc w:val="right"/>
        <w:rPr>
          <w:b/>
          <w:bCs/>
        </w:rPr>
      </w:pPr>
    </w:p>
    <w:p w14:paraId="40FBADDD" w14:textId="7975D219" w:rsidR="0038098F" w:rsidRPr="0038098F" w:rsidRDefault="00286A09"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Medicininiai baldai. </w:t>
      </w:r>
      <w:r w:rsidR="0043611F">
        <w:rPr>
          <w:rFonts w:ascii="Arial" w:hAnsi="Arial" w:cs="Arial"/>
          <w:b/>
          <w:bCs/>
          <w:color w:val="000000" w:themeColor="text1"/>
          <w:sz w:val="24"/>
          <w:szCs w:val="24"/>
          <w:shd w:val="clear" w:color="auto" w:fill="FFFFFF"/>
        </w:rPr>
        <w:t>Endoskopų laikymo spinta</w:t>
      </w:r>
      <w:r w:rsidR="0038098F" w:rsidRPr="0038098F">
        <w:rPr>
          <w:rFonts w:ascii="Arial" w:hAnsi="Arial" w:cs="Arial"/>
          <w:b/>
          <w:bCs/>
          <w:color w:val="000000" w:themeColor="text1"/>
          <w:sz w:val="24"/>
          <w:szCs w:val="24"/>
          <w:shd w:val="clear" w:color="auto" w:fill="FFFFFF"/>
        </w:rPr>
        <w:t>. Techninė specifikacija</w:t>
      </w:r>
    </w:p>
    <w:p w14:paraId="2FBBB4BC" w14:textId="77777777" w:rsidR="0038098F" w:rsidRDefault="0038098F" w:rsidP="00B62B43">
      <w:pPr>
        <w:spacing w:after="0" w:line="240" w:lineRule="auto"/>
        <w:rPr>
          <w:rFonts w:ascii="Arial" w:hAnsi="Arial" w:cs="Arial"/>
          <w:b/>
          <w:sz w:val="24"/>
          <w:szCs w:val="24"/>
        </w:rPr>
      </w:pPr>
    </w:p>
    <w:p w14:paraId="00FAC9C3" w14:textId="4D8AD5E7" w:rsidR="00B62B43" w:rsidRPr="0038098F" w:rsidRDefault="0043611F" w:rsidP="00B62B43">
      <w:pPr>
        <w:spacing w:after="0" w:line="240" w:lineRule="auto"/>
        <w:rPr>
          <w:rFonts w:ascii="Arial" w:hAnsi="Arial" w:cs="Arial"/>
          <w:bCs/>
          <w:sz w:val="24"/>
          <w:szCs w:val="24"/>
          <w:u w:val="single"/>
        </w:rPr>
      </w:pPr>
      <w:r>
        <w:rPr>
          <w:rFonts w:ascii="Arial" w:hAnsi="Arial" w:cs="Arial"/>
          <w:bCs/>
          <w:sz w:val="24"/>
          <w:szCs w:val="24"/>
          <w:u w:val="single"/>
        </w:rPr>
        <w:t>Endoskopų laikymo spinta</w:t>
      </w:r>
      <w:r w:rsidR="00B62B43" w:rsidRPr="0038098F">
        <w:rPr>
          <w:rFonts w:ascii="Arial" w:hAnsi="Arial" w:cs="Arial"/>
          <w:bCs/>
          <w:sz w:val="24"/>
          <w:szCs w:val="24"/>
          <w:u w:val="single"/>
        </w:rPr>
        <w:t xml:space="preserve"> (1 vnt.)</w:t>
      </w:r>
    </w:p>
    <w:p w14:paraId="301AF91C" w14:textId="77777777" w:rsidR="00B62B43" w:rsidRPr="00B62B43"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B62B43"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B62B43" w:rsidRDefault="00B62B43" w:rsidP="00991753">
            <w:pPr>
              <w:spacing w:after="0" w:line="240" w:lineRule="auto"/>
              <w:jc w:val="center"/>
              <w:rPr>
                <w:rFonts w:ascii="Arial" w:hAnsi="Arial" w:cs="Arial"/>
                <w:b/>
                <w:bCs/>
                <w:color w:val="00000A"/>
                <w:kern w:val="2"/>
                <w:sz w:val="24"/>
                <w:szCs w:val="24"/>
                <w14:ligatures w14:val="standardContextual"/>
              </w:rPr>
            </w:pPr>
            <w:r w:rsidRPr="00B62B43">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B62B43" w:rsidRDefault="00B62B43" w:rsidP="00991753">
            <w:pPr>
              <w:spacing w:after="0" w:line="240" w:lineRule="auto"/>
              <w:jc w:val="center"/>
              <w:rPr>
                <w:rFonts w:ascii="Arial" w:hAnsi="Arial" w:cs="Arial"/>
                <w:b/>
                <w:bCs/>
                <w:kern w:val="2"/>
                <w:sz w:val="24"/>
                <w:szCs w:val="24"/>
              </w:rPr>
            </w:pPr>
            <w:r w:rsidRPr="00B62B43">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B62B43" w:rsidRDefault="00B62B43" w:rsidP="00991753">
            <w:pPr>
              <w:spacing w:after="0" w:line="240" w:lineRule="auto"/>
              <w:jc w:val="center"/>
              <w:rPr>
                <w:rFonts w:ascii="Arial" w:hAnsi="Arial" w:cs="Arial"/>
                <w:b/>
                <w:bCs/>
                <w:kern w:val="2"/>
                <w:sz w:val="24"/>
                <w:szCs w:val="24"/>
              </w:rPr>
            </w:pPr>
            <w:r w:rsidRPr="00B62B43">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77777777" w:rsidR="00B62B43" w:rsidRPr="00B62B43" w:rsidRDefault="00B62B43" w:rsidP="00991753">
            <w:pPr>
              <w:spacing w:after="0" w:line="240" w:lineRule="auto"/>
              <w:jc w:val="center"/>
              <w:rPr>
                <w:rFonts w:ascii="Arial" w:hAnsi="Arial" w:cs="Arial"/>
                <w:b/>
                <w:bCs/>
                <w:color w:val="000000" w:themeColor="text1"/>
                <w:kern w:val="2"/>
                <w:sz w:val="24"/>
                <w:szCs w:val="24"/>
                <w:lang w:eastAsia="hi-IN" w:bidi="hi-IN"/>
              </w:rPr>
            </w:pPr>
            <w:r w:rsidRPr="00B62B43">
              <w:rPr>
                <w:rFonts w:ascii="Arial" w:hAnsi="Arial" w:cs="Arial"/>
                <w:b/>
                <w:bCs/>
                <w:color w:val="000000" w:themeColor="text1"/>
                <w:kern w:val="2"/>
                <w:sz w:val="24"/>
                <w:szCs w:val="24"/>
                <w:lang w:eastAsia="hi-IN" w:bidi="hi-IN"/>
              </w:rPr>
              <w:t>Siūlomi techniniai parametrai</w:t>
            </w:r>
          </w:p>
        </w:tc>
      </w:tr>
      <w:tr w:rsidR="00B62B43" w:rsidRPr="00B62B43" w14:paraId="1FF27ABE"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E9DD14E" w14:textId="77777777" w:rsidR="00B62B43" w:rsidRPr="00B62B43" w:rsidRDefault="00B62B43" w:rsidP="00991753">
            <w:pPr>
              <w:spacing w:after="0" w:line="240" w:lineRule="auto"/>
              <w:jc w:val="center"/>
              <w:rPr>
                <w:rFonts w:ascii="Arial" w:hAnsi="Arial" w:cs="Arial"/>
                <w:color w:val="00000A"/>
                <w:kern w:val="2"/>
                <w:sz w:val="24"/>
                <w:szCs w:val="24"/>
              </w:rPr>
            </w:pPr>
            <w:r w:rsidRPr="00B62B43">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67737E4B" w14:textId="77777777" w:rsidR="00B62B43" w:rsidRPr="00B62B43" w:rsidRDefault="00B62B43" w:rsidP="00991753">
            <w:pPr>
              <w:spacing w:after="0" w:line="240" w:lineRule="auto"/>
              <w:jc w:val="both"/>
              <w:rPr>
                <w:rFonts w:ascii="Arial" w:hAnsi="Arial" w:cs="Arial"/>
                <w:kern w:val="2"/>
                <w:sz w:val="24"/>
                <w:szCs w:val="24"/>
              </w:rPr>
            </w:pPr>
            <w:r w:rsidRPr="00B62B43">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hideMark/>
          </w:tcPr>
          <w:p w14:paraId="54C0DEBC" w14:textId="644A276C" w:rsidR="00B62B43" w:rsidRPr="0043611F" w:rsidRDefault="0043611F" w:rsidP="00D13AA2">
            <w:pPr>
              <w:spacing w:after="0" w:line="240" w:lineRule="auto"/>
              <w:rPr>
                <w:rFonts w:ascii="Arial" w:hAnsi="Arial" w:cs="Arial"/>
                <w:kern w:val="2"/>
                <w:sz w:val="24"/>
                <w:szCs w:val="24"/>
              </w:rPr>
            </w:pPr>
            <w:r w:rsidRPr="0043611F">
              <w:rPr>
                <w:rFonts w:ascii="Arial" w:hAnsi="Arial" w:cs="Arial"/>
                <w:sz w:val="24"/>
                <w:szCs w:val="24"/>
              </w:rPr>
              <w:t>Spinta skirta endoskopų laikymui.</w:t>
            </w:r>
          </w:p>
        </w:tc>
        <w:tc>
          <w:tcPr>
            <w:tcW w:w="3686" w:type="dxa"/>
            <w:tcBorders>
              <w:top w:val="single" w:sz="4" w:space="0" w:color="auto"/>
              <w:left w:val="single" w:sz="4" w:space="0" w:color="auto"/>
              <w:bottom w:val="single" w:sz="4" w:space="0" w:color="auto"/>
              <w:right w:val="single" w:sz="4" w:space="0" w:color="auto"/>
            </w:tcBorders>
          </w:tcPr>
          <w:p w14:paraId="062DA3D3" w14:textId="77777777" w:rsidR="00B62B43" w:rsidRPr="00B62B43" w:rsidRDefault="00B62B43" w:rsidP="00991753">
            <w:pPr>
              <w:spacing w:after="0" w:line="240" w:lineRule="auto"/>
              <w:jc w:val="both"/>
              <w:rPr>
                <w:rFonts w:ascii="Arial" w:hAnsi="Arial" w:cs="Arial"/>
                <w:kern w:val="2"/>
                <w:sz w:val="24"/>
                <w:szCs w:val="24"/>
              </w:rPr>
            </w:pPr>
          </w:p>
        </w:tc>
      </w:tr>
      <w:tr w:rsidR="00B62B43" w:rsidRPr="00705B92" w14:paraId="14821ED1"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345BA17E"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3A4F29C7" w14:textId="24A6363E" w:rsidR="00B62B43" w:rsidRPr="00B62B43" w:rsidRDefault="0043611F" w:rsidP="00B62B43">
            <w:pPr>
              <w:spacing w:after="0" w:line="240" w:lineRule="auto"/>
              <w:jc w:val="both"/>
              <w:rPr>
                <w:rFonts w:ascii="Arial" w:hAnsi="Arial" w:cs="Arial"/>
                <w:kern w:val="2"/>
                <w:sz w:val="24"/>
                <w:szCs w:val="24"/>
              </w:rPr>
            </w:pPr>
            <w:r>
              <w:rPr>
                <w:rFonts w:ascii="Arial" w:hAnsi="Arial" w:cs="Arial"/>
                <w:kern w:val="2"/>
                <w:sz w:val="24"/>
                <w:szCs w:val="24"/>
              </w:rPr>
              <w:t>Įrenginio konstrukcija</w:t>
            </w:r>
          </w:p>
        </w:tc>
        <w:tc>
          <w:tcPr>
            <w:tcW w:w="3827" w:type="dxa"/>
            <w:tcBorders>
              <w:top w:val="single" w:sz="4" w:space="0" w:color="auto"/>
              <w:left w:val="single" w:sz="4" w:space="0" w:color="auto"/>
              <w:bottom w:val="single" w:sz="4" w:space="0" w:color="auto"/>
              <w:right w:val="single" w:sz="4" w:space="0" w:color="auto"/>
            </w:tcBorders>
            <w:hideMark/>
          </w:tcPr>
          <w:p w14:paraId="6A7A27A7" w14:textId="77777777" w:rsidR="0043611F" w:rsidRPr="0043611F" w:rsidRDefault="0043611F" w:rsidP="00D13AA2">
            <w:pPr>
              <w:pStyle w:val="Pagrindinistekstas"/>
              <w:numPr>
                <w:ilvl w:val="0"/>
                <w:numId w:val="31"/>
              </w:numPr>
              <w:spacing w:after="0" w:line="240" w:lineRule="auto"/>
              <w:rPr>
                <w:rFonts w:ascii="Arial" w:hAnsi="Arial" w:cs="Arial"/>
                <w:b/>
              </w:rPr>
            </w:pPr>
            <w:r w:rsidRPr="0043611F">
              <w:rPr>
                <w:rFonts w:ascii="Arial" w:hAnsi="Arial" w:cs="Arial"/>
              </w:rPr>
              <w:t>Dvejos durys su rankenomis;</w:t>
            </w:r>
          </w:p>
          <w:p w14:paraId="6B502727" w14:textId="77777777" w:rsidR="0043611F" w:rsidRPr="0043611F" w:rsidRDefault="0043611F" w:rsidP="00D13AA2">
            <w:pPr>
              <w:pStyle w:val="Pagrindinistekstas"/>
              <w:numPr>
                <w:ilvl w:val="0"/>
                <w:numId w:val="31"/>
              </w:numPr>
              <w:spacing w:after="0" w:line="240" w:lineRule="auto"/>
              <w:rPr>
                <w:rFonts w:ascii="Arial" w:hAnsi="Arial" w:cs="Arial"/>
                <w:b/>
              </w:rPr>
            </w:pPr>
            <w:r w:rsidRPr="0043611F">
              <w:rPr>
                <w:rFonts w:ascii="Arial" w:hAnsi="Arial" w:cs="Arial"/>
              </w:rPr>
              <w:t>Durys atveriamos plačiu kampu, didesniu nei 180° kampu;</w:t>
            </w:r>
          </w:p>
          <w:p w14:paraId="7CFAFC2C" w14:textId="77777777" w:rsidR="0043611F" w:rsidRPr="0043611F" w:rsidRDefault="0043611F" w:rsidP="00D13AA2">
            <w:pPr>
              <w:pStyle w:val="Pagrindinistekstas"/>
              <w:numPr>
                <w:ilvl w:val="0"/>
                <w:numId w:val="31"/>
              </w:numPr>
              <w:spacing w:after="0" w:line="240" w:lineRule="auto"/>
              <w:rPr>
                <w:rFonts w:ascii="Arial" w:hAnsi="Arial" w:cs="Arial"/>
                <w:b/>
              </w:rPr>
            </w:pPr>
            <w:r w:rsidRPr="0043611F">
              <w:rPr>
                <w:rFonts w:ascii="Arial" w:hAnsi="Arial" w:cs="Arial"/>
              </w:rPr>
              <w:t>Viduje viena bendra erdvė be perskyrimų;</w:t>
            </w:r>
          </w:p>
          <w:p w14:paraId="43A931AD" w14:textId="77777777" w:rsidR="0043611F" w:rsidRPr="0043611F" w:rsidRDefault="0043611F" w:rsidP="00D13AA2">
            <w:pPr>
              <w:pStyle w:val="Pagrindinistekstas"/>
              <w:numPr>
                <w:ilvl w:val="0"/>
                <w:numId w:val="31"/>
              </w:numPr>
              <w:spacing w:after="0" w:line="240" w:lineRule="auto"/>
              <w:rPr>
                <w:rFonts w:ascii="Arial" w:hAnsi="Arial" w:cs="Arial"/>
                <w:b/>
              </w:rPr>
            </w:pPr>
            <w:r w:rsidRPr="0043611F">
              <w:rPr>
                <w:rFonts w:ascii="Arial" w:hAnsi="Arial" w:cs="Arial"/>
              </w:rPr>
              <w:t>Viduje integruoti plastikiniai endoskopų laikikliai, ne mažiau 4 vnt.</w:t>
            </w:r>
          </w:p>
          <w:p w14:paraId="4CE37FE8" w14:textId="77777777" w:rsidR="0043611F" w:rsidRPr="0043611F" w:rsidRDefault="0043611F" w:rsidP="00D13AA2">
            <w:pPr>
              <w:pStyle w:val="Pagrindinistekstas"/>
              <w:numPr>
                <w:ilvl w:val="0"/>
                <w:numId w:val="31"/>
              </w:numPr>
              <w:spacing w:after="0" w:line="240" w:lineRule="auto"/>
              <w:rPr>
                <w:rFonts w:ascii="Arial" w:hAnsi="Arial" w:cs="Arial"/>
                <w:b/>
              </w:rPr>
            </w:pPr>
            <w:r w:rsidRPr="0043611F">
              <w:rPr>
                <w:rFonts w:ascii="Arial" w:hAnsi="Arial" w:cs="Arial"/>
              </w:rPr>
              <w:t>Viduje, spintos apačioje, integruotas išimamas nerūdijančio plieno padėklas lašančiam vandeniui surinkti.</w:t>
            </w:r>
          </w:p>
          <w:p w14:paraId="1E8102CB" w14:textId="3E5F94F5" w:rsidR="00B62B43" w:rsidRPr="0043611F" w:rsidRDefault="0043611F" w:rsidP="00D13AA2">
            <w:pPr>
              <w:pStyle w:val="Sraopastraipa"/>
              <w:numPr>
                <w:ilvl w:val="0"/>
                <w:numId w:val="31"/>
              </w:numPr>
              <w:spacing w:after="0" w:line="240" w:lineRule="auto"/>
              <w:rPr>
                <w:rFonts w:ascii="Arial" w:hAnsi="Arial" w:cs="Arial"/>
                <w:kern w:val="2"/>
                <w:sz w:val="24"/>
                <w:szCs w:val="24"/>
              </w:rPr>
            </w:pPr>
            <w:r w:rsidRPr="0043611F">
              <w:rPr>
                <w:rFonts w:ascii="Arial" w:hAnsi="Arial" w:cs="Arial"/>
                <w:sz w:val="24"/>
                <w:szCs w:val="24"/>
              </w:rPr>
              <w:t>6. Reguliuojamo aukščio kojelės: ≥ 4 vnt.</w:t>
            </w:r>
          </w:p>
        </w:tc>
        <w:tc>
          <w:tcPr>
            <w:tcW w:w="3686" w:type="dxa"/>
            <w:tcBorders>
              <w:top w:val="single" w:sz="4" w:space="0" w:color="auto"/>
              <w:left w:val="single" w:sz="4" w:space="0" w:color="auto"/>
              <w:bottom w:val="single" w:sz="4" w:space="0" w:color="auto"/>
              <w:right w:val="single" w:sz="4" w:space="0" w:color="auto"/>
            </w:tcBorders>
          </w:tcPr>
          <w:p w14:paraId="5654F685"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4DE90B4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EE4EAE0"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0F138100" w14:textId="106832DE" w:rsidR="00B62B43" w:rsidRPr="00B62B43" w:rsidRDefault="00D13AA2" w:rsidP="00B62B43">
            <w:pPr>
              <w:spacing w:after="0" w:line="240" w:lineRule="auto"/>
              <w:jc w:val="both"/>
              <w:rPr>
                <w:rFonts w:ascii="Arial" w:hAnsi="Arial" w:cs="Arial"/>
                <w:kern w:val="2"/>
                <w:sz w:val="24"/>
                <w:szCs w:val="24"/>
              </w:rPr>
            </w:pPr>
            <w:r>
              <w:rPr>
                <w:rFonts w:ascii="Arial" w:hAnsi="Arial" w:cs="Arial"/>
                <w:kern w:val="2"/>
                <w:sz w:val="24"/>
                <w:szCs w:val="24"/>
              </w:rPr>
              <w:t>Konstrukcijos medžiagos</w:t>
            </w:r>
          </w:p>
        </w:tc>
        <w:tc>
          <w:tcPr>
            <w:tcW w:w="3827" w:type="dxa"/>
            <w:tcBorders>
              <w:top w:val="single" w:sz="4" w:space="0" w:color="auto"/>
              <w:left w:val="single" w:sz="4" w:space="0" w:color="auto"/>
              <w:bottom w:val="single" w:sz="4" w:space="0" w:color="auto"/>
              <w:right w:val="single" w:sz="4" w:space="0" w:color="auto"/>
            </w:tcBorders>
            <w:hideMark/>
          </w:tcPr>
          <w:p w14:paraId="0A15EDD5" w14:textId="7E47D6F3" w:rsidR="00D13AA2" w:rsidRPr="00D13AA2" w:rsidRDefault="00D13AA2" w:rsidP="00D13AA2">
            <w:pPr>
              <w:spacing w:after="0" w:line="240" w:lineRule="auto"/>
              <w:jc w:val="both"/>
              <w:rPr>
                <w:rFonts w:ascii="Arial" w:hAnsi="Arial" w:cs="Arial"/>
                <w:color w:val="000000" w:themeColor="text1"/>
                <w:kern w:val="2"/>
                <w:sz w:val="24"/>
                <w:szCs w:val="24"/>
              </w:rPr>
            </w:pPr>
            <w:r w:rsidRPr="00D13AA2">
              <w:rPr>
                <w:rFonts w:ascii="Arial" w:hAnsi="Arial" w:cs="Arial"/>
                <w:color w:val="000000" w:themeColor="text1"/>
                <w:sz w:val="24"/>
                <w:szCs w:val="24"/>
              </w:rPr>
              <w:t>Spinta (durų rankenas) pagaminta iš AISI 304 klasės nerūdijančio plieno (arba lygiaverčio);</w:t>
            </w:r>
          </w:p>
          <w:p w14:paraId="7A488682" w14:textId="5D86C69C" w:rsidR="00C71D21" w:rsidRPr="00C71D21" w:rsidRDefault="00C71D21" w:rsidP="00C71D21">
            <w:pPr>
              <w:spacing w:after="0" w:line="240" w:lineRule="auto"/>
              <w:jc w:val="both"/>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B5D1B31"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08DE43C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006292E4"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60A9DE1D" w14:textId="0930AC93" w:rsidR="00B62B43" w:rsidRPr="00B62B43" w:rsidRDefault="00D13AA2" w:rsidP="00B62B43">
            <w:pPr>
              <w:spacing w:after="0" w:line="240" w:lineRule="auto"/>
              <w:jc w:val="both"/>
              <w:rPr>
                <w:rFonts w:ascii="Arial" w:hAnsi="Arial" w:cs="Arial"/>
                <w:kern w:val="2"/>
                <w:sz w:val="24"/>
                <w:szCs w:val="24"/>
              </w:rPr>
            </w:pPr>
            <w:r>
              <w:rPr>
                <w:rFonts w:ascii="Arial" w:hAnsi="Arial" w:cs="Arial"/>
                <w:bCs/>
                <w:kern w:val="2"/>
                <w:sz w:val="24"/>
                <w:szCs w:val="24"/>
              </w:rPr>
              <w:t>Durų užraktas</w:t>
            </w:r>
          </w:p>
        </w:tc>
        <w:tc>
          <w:tcPr>
            <w:tcW w:w="3827" w:type="dxa"/>
            <w:tcBorders>
              <w:top w:val="single" w:sz="4" w:space="0" w:color="auto"/>
              <w:left w:val="single" w:sz="4" w:space="0" w:color="auto"/>
              <w:bottom w:val="single" w:sz="4" w:space="0" w:color="auto"/>
              <w:right w:val="single" w:sz="4" w:space="0" w:color="auto"/>
            </w:tcBorders>
            <w:hideMark/>
          </w:tcPr>
          <w:p w14:paraId="337FC2CD" w14:textId="1DE56D44" w:rsidR="00C71D21" w:rsidRPr="00C71D21" w:rsidRDefault="00D13AA2" w:rsidP="00C71D21">
            <w:pPr>
              <w:spacing w:after="0" w:line="240" w:lineRule="auto"/>
              <w:jc w:val="both"/>
              <w:rPr>
                <w:rFonts w:ascii="Arial" w:hAnsi="Arial" w:cs="Arial"/>
                <w:sz w:val="24"/>
                <w:szCs w:val="24"/>
              </w:rPr>
            </w:pPr>
            <w:r>
              <w:rPr>
                <w:rFonts w:ascii="Arial" w:hAnsi="Arial" w:cs="Arial"/>
                <w:kern w:val="2"/>
                <w:sz w:val="24"/>
                <w:szCs w:val="24"/>
              </w:rPr>
              <w:t>Būtinas durų užraktas su raktu.</w:t>
            </w:r>
          </w:p>
          <w:p w14:paraId="17A23926" w14:textId="5220B808" w:rsidR="00B62B43" w:rsidRPr="00B62B43" w:rsidRDefault="00B62B43" w:rsidP="00B62B43">
            <w:pPr>
              <w:spacing w:after="0" w:line="240" w:lineRule="auto"/>
              <w:jc w:val="both"/>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57732A2"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028F0B7B"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1DBC5DF"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7742D0E7" w14:textId="0904009A" w:rsidR="00B62B43" w:rsidRPr="00B62B43" w:rsidRDefault="00D13AA2" w:rsidP="00B62B43">
            <w:pPr>
              <w:spacing w:after="0" w:line="240" w:lineRule="auto"/>
              <w:jc w:val="both"/>
              <w:rPr>
                <w:rFonts w:ascii="Arial" w:hAnsi="Arial" w:cs="Arial"/>
                <w:kern w:val="2"/>
                <w:sz w:val="24"/>
                <w:szCs w:val="24"/>
              </w:rPr>
            </w:pPr>
            <w:r>
              <w:rPr>
                <w:rFonts w:ascii="Arial" w:hAnsi="Arial" w:cs="Arial"/>
                <w:kern w:val="2"/>
                <w:sz w:val="24"/>
                <w:szCs w:val="24"/>
              </w:rPr>
              <w:t>Išmatavimai</w:t>
            </w:r>
          </w:p>
        </w:tc>
        <w:tc>
          <w:tcPr>
            <w:tcW w:w="3827" w:type="dxa"/>
            <w:tcBorders>
              <w:top w:val="single" w:sz="4" w:space="0" w:color="auto"/>
              <w:left w:val="single" w:sz="4" w:space="0" w:color="auto"/>
              <w:bottom w:val="single" w:sz="4" w:space="0" w:color="auto"/>
              <w:right w:val="single" w:sz="4" w:space="0" w:color="auto"/>
            </w:tcBorders>
            <w:hideMark/>
          </w:tcPr>
          <w:p w14:paraId="64075304" w14:textId="77777777" w:rsidR="00D13AA2" w:rsidRPr="00D13AA2" w:rsidRDefault="00D13AA2" w:rsidP="00D13AA2">
            <w:pPr>
              <w:pStyle w:val="Pagrindinistekstas"/>
              <w:numPr>
                <w:ilvl w:val="0"/>
                <w:numId w:val="32"/>
              </w:numPr>
              <w:spacing w:after="0" w:line="240" w:lineRule="auto"/>
              <w:ind w:left="645"/>
              <w:jc w:val="both"/>
              <w:rPr>
                <w:rFonts w:ascii="Arial" w:hAnsi="Arial" w:cs="Arial"/>
                <w:b/>
                <w:color w:val="000000" w:themeColor="text1"/>
              </w:rPr>
            </w:pPr>
            <w:r w:rsidRPr="00D13AA2">
              <w:rPr>
                <w:rFonts w:ascii="Arial" w:hAnsi="Arial" w:cs="Arial"/>
                <w:color w:val="000000" w:themeColor="text1"/>
              </w:rPr>
              <w:t>Plotis: 90 ±10cm.</w:t>
            </w:r>
          </w:p>
          <w:p w14:paraId="4C8A5FA3" w14:textId="77777777" w:rsidR="00D13AA2" w:rsidRPr="00D13AA2" w:rsidRDefault="00D13AA2" w:rsidP="00D13AA2">
            <w:pPr>
              <w:pStyle w:val="Pagrindinistekstas"/>
              <w:numPr>
                <w:ilvl w:val="0"/>
                <w:numId w:val="32"/>
              </w:numPr>
              <w:spacing w:after="0" w:line="240" w:lineRule="auto"/>
              <w:ind w:left="645"/>
              <w:jc w:val="both"/>
              <w:rPr>
                <w:rFonts w:ascii="Arial" w:hAnsi="Arial" w:cs="Arial"/>
                <w:b/>
                <w:color w:val="000000" w:themeColor="text1"/>
              </w:rPr>
            </w:pPr>
            <w:r w:rsidRPr="00D13AA2">
              <w:rPr>
                <w:rFonts w:ascii="Arial" w:hAnsi="Arial" w:cs="Arial"/>
                <w:color w:val="000000" w:themeColor="text1"/>
              </w:rPr>
              <w:t>Ilgis (gylis): 60 ±10cm.</w:t>
            </w:r>
          </w:p>
          <w:p w14:paraId="59552667" w14:textId="00DD8029" w:rsidR="00B62B43" w:rsidRPr="00D13AA2" w:rsidRDefault="00D13AA2" w:rsidP="00D13AA2">
            <w:pPr>
              <w:pStyle w:val="Pagrindinistekstas"/>
              <w:numPr>
                <w:ilvl w:val="0"/>
                <w:numId w:val="32"/>
              </w:numPr>
              <w:spacing w:after="0" w:line="240" w:lineRule="auto"/>
              <w:ind w:left="645"/>
              <w:jc w:val="both"/>
              <w:rPr>
                <w:rFonts w:ascii="Arial" w:hAnsi="Arial" w:cs="Arial"/>
                <w:b/>
                <w:color w:val="000000" w:themeColor="text1"/>
              </w:rPr>
            </w:pPr>
            <w:r w:rsidRPr="00D13AA2">
              <w:rPr>
                <w:rFonts w:ascii="Arial" w:hAnsi="Arial" w:cs="Arial"/>
                <w:color w:val="000000" w:themeColor="text1"/>
              </w:rPr>
              <w:t>Aukštis: 200 ±10cm.</w:t>
            </w:r>
          </w:p>
        </w:tc>
        <w:tc>
          <w:tcPr>
            <w:tcW w:w="3686" w:type="dxa"/>
            <w:tcBorders>
              <w:top w:val="single" w:sz="4" w:space="0" w:color="auto"/>
              <w:left w:val="single" w:sz="4" w:space="0" w:color="auto"/>
              <w:bottom w:val="single" w:sz="4" w:space="0" w:color="auto"/>
              <w:right w:val="single" w:sz="4" w:space="0" w:color="auto"/>
            </w:tcBorders>
          </w:tcPr>
          <w:p w14:paraId="32AF1A41"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6C71A6FE"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44B81552" w14:textId="77777777" w:rsidR="00B62B43" w:rsidRPr="00B62B43" w:rsidRDefault="00B62B43" w:rsidP="00B62B43">
            <w:pPr>
              <w:spacing w:after="0" w:line="240" w:lineRule="auto"/>
              <w:jc w:val="center"/>
              <w:rPr>
                <w:rFonts w:ascii="Arial" w:hAnsi="Arial" w:cs="Arial"/>
                <w:kern w:val="2"/>
                <w:sz w:val="24"/>
                <w:szCs w:val="24"/>
              </w:rPr>
            </w:pPr>
            <w:r w:rsidRPr="00B62B43">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14:paraId="6516C800" w14:textId="463567CF" w:rsidR="00B62B43" w:rsidRPr="00B62B43" w:rsidRDefault="00D13AA2" w:rsidP="00B62B43">
            <w:pPr>
              <w:spacing w:after="0" w:line="240" w:lineRule="auto"/>
              <w:jc w:val="both"/>
              <w:rPr>
                <w:rFonts w:ascii="Arial" w:hAnsi="Arial" w:cs="Arial"/>
                <w:kern w:val="2"/>
                <w:sz w:val="24"/>
                <w:szCs w:val="24"/>
              </w:rPr>
            </w:pPr>
            <w:r>
              <w:rPr>
                <w:rFonts w:ascii="Arial" w:hAnsi="Arial" w:cs="Arial"/>
                <w:kern w:val="2"/>
                <w:sz w:val="24"/>
                <w:szCs w:val="24"/>
              </w:rPr>
              <w:t>Gamyboje taikomi standartai</w:t>
            </w:r>
          </w:p>
        </w:tc>
        <w:tc>
          <w:tcPr>
            <w:tcW w:w="3827" w:type="dxa"/>
            <w:tcBorders>
              <w:top w:val="single" w:sz="4" w:space="0" w:color="auto"/>
              <w:left w:val="single" w:sz="4" w:space="0" w:color="auto"/>
              <w:bottom w:val="single" w:sz="4" w:space="0" w:color="auto"/>
              <w:right w:val="single" w:sz="4" w:space="0" w:color="auto"/>
            </w:tcBorders>
            <w:hideMark/>
          </w:tcPr>
          <w:p w14:paraId="42D1E1A9" w14:textId="5EAF70E4" w:rsidR="00B62B43" w:rsidRPr="00D13AA2" w:rsidRDefault="00D13AA2" w:rsidP="00D13AA2">
            <w:pPr>
              <w:spacing w:after="0" w:line="240" w:lineRule="auto"/>
              <w:rPr>
                <w:rFonts w:ascii="Arial" w:hAnsi="Arial" w:cs="Arial"/>
                <w:color w:val="00000A"/>
                <w:kern w:val="2"/>
                <w:sz w:val="24"/>
                <w:szCs w:val="24"/>
                <w14:ligatures w14:val="standardContextual"/>
              </w:rPr>
            </w:pPr>
            <w:r w:rsidRPr="00D13AA2">
              <w:rPr>
                <w:rFonts w:ascii="Arial" w:hAnsi="Arial" w:cs="Arial"/>
                <w:color w:val="000000" w:themeColor="text1"/>
                <w:sz w:val="24"/>
                <w:szCs w:val="24"/>
              </w:rPr>
              <w:t>Pagaminta laikantis ISO 9001:2015 ir ISO 14001:2015 standartų reikalavimų (arba lygiaverčių). Pateikti įrodančius dokumentus.</w:t>
            </w:r>
          </w:p>
        </w:tc>
        <w:tc>
          <w:tcPr>
            <w:tcW w:w="3686" w:type="dxa"/>
            <w:tcBorders>
              <w:top w:val="single" w:sz="4" w:space="0" w:color="auto"/>
              <w:left w:val="single" w:sz="4" w:space="0" w:color="auto"/>
              <w:bottom w:val="single" w:sz="4" w:space="0" w:color="auto"/>
              <w:right w:val="single" w:sz="4" w:space="0" w:color="auto"/>
            </w:tcBorders>
          </w:tcPr>
          <w:p w14:paraId="08CAF04E" w14:textId="77777777" w:rsidR="00B62B43" w:rsidRPr="00B62B43" w:rsidRDefault="00B62B43" w:rsidP="00B62B43">
            <w:pPr>
              <w:widowControl w:val="0"/>
              <w:adjustRightInd w:val="0"/>
              <w:jc w:val="both"/>
              <w:rPr>
                <w:rFonts w:ascii="Arial" w:hAnsi="Arial" w:cs="Arial"/>
                <w:bCs/>
                <w:noProof/>
                <w:kern w:val="2"/>
                <w:sz w:val="24"/>
                <w:szCs w:val="24"/>
              </w:rPr>
            </w:pPr>
          </w:p>
        </w:tc>
      </w:tr>
      <w:tr w:rsidR="00B62B43" w:rsidRPr="00705B92" w14:paraId="5F4FD4C3"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F204320" w14:textId="77777777" w:rsidR="00B62B43" w:rsidRPr="00B62B43" w:rsidRDefault="00B62B43" w:rsidP="00B62B43">
            <w:pPr>
              <w:spacing w:after="0" w:line="240" w:lineRule="auto"/>
              <w:jc w:val="center"/>
              <w:rPr>
                <w:rFonts w:ascii="Arial" w:hAnsi="Arial" w:cs="Arial"/>
                <w:color w:val="00000A"/>
                <w:kern w:val="2"/>
                <w:sz w:val="24"/>
                <w:szCs w:val="24"/>
                <w14:ligatures w14:val="standardContextual"/>
              </w:rPr>
            </w:pPr>
            <w:r w:rsidRPr="00B62B43">
              <w:rPr>
                <w:rFonts w:ascii="Arial" w:hAnsi="Arial" w:cs="Arial"/>
                <w:kern w:val="2"/>
                <w:sz w:val="24"/>
                <w:szCs w:val="24"/>
              </w:rPr>
              <w:lastRenderedPageBreak/>
              <w:t>7.</w:t>
            </w:r>
          </w:p>
        </w:tc>
        <w:tc>
          <w:tcPr>
            <w:tcW w:w="2268" w:type="dxa"/>
            <w:tcBorders>
              <w:top w:val="single" w:sz="4" w:space="0" w:color="auto"/>
              <w:left w:val="single" w:sz="4" w:space="0" w:color="auto"/>
              <w:bottom w:val="single" w:sz="4" w:space="0" w:color="auto"/>
              <w:right w:val="single" w:sz="4" w:space="0" w:color="auto"/>
            </w:tcBorders>
            <w:hideMark/>
          </w:tcPr>
          <w:p w14:paraId="73BC0F58" w14:textId="1DAA523E" w:rsidR="00B62B43" w:rsidRPr="00B62B43" w:rsidRDefault="00D13AA2" w:rsidP="00D13AA2">
            <w:pPr>
              <w:spacing w:after="0" w:line="240" w:lineRule="auto"/>
              <w:rPr>
                <w:rFonts w:ascii="Arial" w:hAnsi="Arial" w:cs="Arial"/>
                <w:kern w:val="2"/>
                <w:sz w:val="24"/>
                <w:szCs w:val="24"/>
              </w:rPr>
            </w:pPr>
            <w:r>
              <w:rPr>
                <w:rFonts w:ascii="Arial" w:hAnsi="Arial" w:cs="Arial"/>
                <w:kern w:val="2"/>
                <w:sz w:val="24"/>
                <w:szCs w:val="24"/>
              </w:rPr>
              <w:t>Kartu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10A59251" w14:textId="3E979865" w:rsidR="00B62B43" w:rsidRPr="00D13AA2" w:rsidRDefault="00D13AA2" w:rsidP="00D13AA2">
            <w:pPr>
              <w:spacing w:after="0" w:line="240" w:lineRule="auto"/>
              <w:rPr>
                <w:rFonts w:ascii="Arial" w:hAnsi="Arial" w:cs="Arial"/>
                <w:kern w:val="2"/>
                <w:sz w:val="24"/>
                <w:szCs w:val="24"/>
              </w:rPr>
            </w:pPr>
            <w:r w:rsidRPr="00D13AA2">
              <w:rPr>
                <w:rFonts w:ascii="Arial" w:hAnsi="Arial" w:cs="Arial"/>
                <w:color w:val="000000" w:themeColor="text1"/>
                <w:sz w:val="24"/>
                <w:szCs w:val="24"/>
              </w:rPr>
              <w:t>Naudojimo (valymo, dezinfekavimo) instrukcija lietuvių kalba.</w:t>
            </w:r>
          </w:p>
        </w:tc>
        <w:tc>
          <w:tcPr>
            <w:tcW w:w="3686" w:type="dxa"/>
            <w:tcBorders>
              <w:top w:val="single" w:sz="4" w:space="0" w:color="auto"/>
              <w:left w:val="single" w:sz="4" w:space="0" w:color="auto"/>
              <w:bottom w:val="single" w:sz="4" w:space="0" w:color="auto"/>
              <w:right w:val="single" w:sz="4" w:space="0" w:color="auto"/>
            </w:tcBorders>
          </w:tcPr>
          <w:p w14:paraId="3AEADDE8" w14:textId="77777777" w:rsidR="00B62B43" w:rsidRPr="00B62B43" w:rsidRDefault="00B62B43" w:rsidP="00B62B43">
            <w:pPr>
              <w:spacing w:after="0" w:line="240" w:lineRule="auto"/>
              <w:jc w:val="both"/>
              <w:rPr>
                <w:rFonts w:ascii="Arial" w:hAnsi="Arial" w:cs="Arial"/>
                <w:kern w:val="2"/>
                <w:sz w:val="24"/>
                <w:szCs w:val="24"/>
              </w:rPr>
            </w:pPr>
          </w:p>
        </w:tc>
      </w:tr>
      <w:tr w:rsidR="00B62B43" w:rsidRPr="00705B92" w14:paraId="62A8E46E"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4A2219F" w14:textId="77777777" w:rsidR="00B62B43" w:rsidRPr="00673B15" w:rsidRDefault="00B62B43" w:rsidP="00B62B43">
            <w:pPr>
              <w:spacing w:after="0" w:line="240" w:lineRule="auto"/>
              <w:jc w:val="center"/>
              <w:rPr>
                <w:rFonts w:ascii="Arial" w:hAnsi="Arial" w:cs="Arial"/>
                <w:kern w:val="2"/>
                <w:sz w:val="24"/>
                <w:szCs w:val="24"/>
              </w:rPr>
            </w:pPr>
            <w:r w:rsidRPr="00673B15">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14:paraId="2AF09001" w14:textId="47578419" w:rsidR="00B62B43" w:rsidRPr="00673B15" w:rsidRDefault="00D13AA2" w:rsidP="00B62B43">
            <w:pPr>
              <w:spacing w:after="0" w:line="240" w:lineRule="auto"/>
              <w:jc w:val="both"/>
              <w:rPr>
                <w:rFonts w:ascii="Arial" w:hAnsi="Arial" w:cs="Arial"/>
                <w:kern w:val="2"/>
                <w:sz w:val="24"/>
                <w:szCs w:val="24"/>
              </w:rPr>
            </w:pPr>
            <w:r>
              <w:rPr>
                <w:rFonts w:ascii="Arial" w:hAnsi="Arial" w:cs="Arial"/>
                <w:bCs/>
                <w:kern w:val="2"/>
                <w:sz w:val="24"/>
                <w:szCs w:val="24"/>
              </w:rPr>
              <w:t>CE žymėjimas</w:t>
            </w:r>
          </w:p>
        </w:tc>
        <w:tc>
          <w:tcPr>
            <w:tcW w:w="3827" w:type="dxa"/>
            <w:tcBorders>
              <w:top w:val="single" w:sz="4" w:space="0" w:color="auto"/>
              <w:left w:val="single" w:sz="4" w:space="0" w:color="auto"/>
              <w:bottom w:val="single" w:sz="4" w:space="0" w:color="auto"/>
              <w:right w:val="single" w:sz="4" w:space="0" w:color="auto"/>
            </w:tcBorders>
            <w:hideMark/>
          </w:tcPr>
          <w:p w14:paraId="2E46CFE3" w14:textId="7F0DD0B2" w:rsidR="00673B15" w:rsidRPr="00673B15" w:rsidRDefault="00D13AA2" w:rsidP="00D809E5">
            <w:pPr>
              <w:spacing w:after="0" w:line="240" w:lineRule="auto"/>
              <w:rPr>
                <w:rFonts w:ascii="Arial" w:hAnsi="Arial" w:cs="Arial"/>
                <w:color w:val="00000A"/>
                <w:kern w:val="2"/>
                <w:sz w:val="24"/>
                <w:szCs w:val="24"/>
              </w:rPr>
            </w:pPr>
            <w:r>
              <w:rPr>
                <w:rFonts w:ascii="Arial" w:hAnsi="Arial" w:cs="Arial"/>
                <w:color w:val="00000A"/>
                <w:kern w:val="2"/>
                <w:sz w:val="24"/>
                <w:szCs w:val="24"/>
              </w:rPr>
              <w:t>Būtina</w:t>
            </w:r>
          </w:p>
          <w:p w14:paraId="19FF5A9B" w14:textId="1C085CCA" w:rsidR="00673B15" w:rsidRPr="00673B15" w:rsidRDefault="00673B15" w:rsidP="00673B15">
            <w:pPr>
              <w:spacing w:after="0" w:line="240" w:lineRule="auto"/>
              <w:jc w:val="both"/>
              <w:rPr>
                <w:rFonts w:ascii="Arial" w:hAnsi="Arial" w:cs="Arial"/>
                <w:color w:val="00000A"/>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443A89F" w14:textId="77777777" w:rsidR="00B62B43" w:rsidRPr="00673B15" w:rsidRDefault="00B62B43" w:rsidP="00B62B43">
            <w:pPr>
              <w:rPr>
                <w:rFonts w:ascii="Arial" w:hAnsi="Arial" w:cs="Arial"/>
                <w:kern w:val="2"/>
                <w:sz w:val="24"/>
                <w:szCs w:val="24"/>
              </w:rPr>
            </w:pPr>
          </w:p>
        </w:tc>
      </w:tr>
      <w:tr w:rsidR="005C28AF" w:rsidRPr="00705B92" w14:paraId="2CAF86A1"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238D4E28" w14:textId="1571A918" w:rsidR="005C28AF" w:rsidRPr="00673B15" w:rsidRDefault="005C28AF" w:rsidP="00B62B43">
            <w:pPr>
              <w:spacing w:after="0" w:line="240" w:lineRule="auto"/>
              <w:jc w:val="center"/>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7EFC20CE" w14:textId="24DBAB68" w:rsidR="005C28AF" w:rsidRPr="005C28AF" w:rsidRDefault="005C28AF" w:rsidP="005C28AF">
            <w:pPr>
              <w:spacing w:after="0" w:line="240" w:lineRule="auto"/>
              <w:rPr>
                <w:rFonts w:ascii="Arial" w:hAnsi="Arial" w:cs="Arial"/>
                <w:bCs/>
                <w:kern w:val="2"/>
                <w:sz w:val="24"/>
                <w:szCs w:val="24"/>
              </w:rPr>
            </w:pPr>
            <w:r w:rsidRPr="005C28AF">
              <w:rPr>
                <w:rFonts w:ascii="Arial" w:hAnsi="Arial" w:cs="Arial"/>
                <w:sz w:val="24"/>
                <w:szCs w:val="24"/>
                <w:bdr w:val="none" w:sz="0" w:space="0" w:color="auto" w:frame="1"/>
              </w:rPr>
              <w:t>Atitikimas EN16442-2015 arba lygiaverčiam standartui</w:t>
            </w:r>
          </w:p>
        </w:tc>
        <w:tc>
          <w:tcPr>
            <w:tcW w:w="3827" w:type="dxa"/>
            <w:tcBorders>
              <w:top w:val="single" w:sz="4" w:space="0" w:color="auto"/>
              <w:left w:val="single" w:sz="4" w:space="0" w:color="auto"/>
              <w:bottom w:val="single" w:sz="4" w:space="0" w:color="auto"/>
              <w:right w:val="single" w:sz="4" w:space="0" w:color="auto"/>
            </w:tcBorders>
          </w:tcPr>
          <w:p w14:paraId="29837B98" w14:textId="1AED4F78" w:rsidR="005C28AF" w:rsidRPr="005C28AF" w:rsidRDefault="005C28AF" w:rsidP="00D809E5">
            <w:pPr>
              <w:spacing w:after="0" w:line="240" w:lineRule="auto"/>
              <w:rPr>
                <w:rFonts w:ascii="Arial" w:hAnsi="Arial" w:cs="Arial"/>
                <w:color w:val="00000A"/>
                <w:kern w:val="2"/>
                <w:sz w:val="24"/>
                <w:szCs w:val="24"/>
              </w:rPr>
            </w:pPr>
            <w:r w:rsidRPr="005C28AF">
              <w:rPr>
                <w:rFonts w:ascii="Arial" w:eastAsia="SimSun" w:hAnsi="Arial" w:cs="Arial"/>
                <w:bCs/>
                <w:sz w:val="24"/>
                <w:szCs w:val="24"/>
                <w:bdr w:val="none" w:sz="0" w:space="0" w:color="auto" w:frame="1"/>
                <w:lang w:eastAsia="zh-CN"/>
              </w:rPr>
              <w:t>Būtina</w:t>
            </w:r>
          </w:p>
        </w:tc>
        <w:tc>
          <w:tcPr>
            <w:tcW w:w="3686" w:type="dxa"/>
            <w:tcBorders>
              <w:top w:val="single" w:sz="4" w:space="0" w:color="auto"/>
              <w:left w:val="single" w:sz="4" w:space="0" w:color="auto"/>
              <w:bottom w:val="single" w:sz="4" w:space="0" w:color="auto"/>
              <w:right w:val="single" w:sz="4" w:space="0" w:color="auto"/>
            </w:tcBorders>
          </w:tcPr>
          <w:p w14:paraId="34293A54" w14:textId="77777777" w:rsidR="005C28AF" w:rsidRPr="00673B15" w:rsidRDefault="005C28AF" w:rsidP="00B62B43">
            <w:pPr>
              <w:rPr>
                <w:rFonts w:ascii="Arial" w:hAnsi="Arial" w:cs="Arial"/>
                <w:kern w:val="2"/>
                <w:sz w:val="24"/>
                <w:szCs w:val="24"/>
              </w:rPr>
            </w:pPr>
          </w:p>
        </w:tc>
      </w:tr>
      <w:tr w:rsidR="00B62B43" w:rsidRPr="00705B92" w14:paraId="633E8519"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045035CB" w14:textId="5D03844C" w:rsidR="00B62B43" w:rsidRPr="00673B15" w:rsidRDefault="008C6D38" w:rsidP="00B62B43">
            <w:pPr>
              <w:spacing w:after="0" w:line="240" w:lineRule="auto"/>
              <w:jc w:val="center"/>
              <w:rPr>
                <w:rFonts w:ascii="Arial" w:hAnsi="Arial" w:cs="Arial"/>
                <w:color w:val="00000A"/>
                <w:kern w:val="2"/>
                <w:sz w:val="24"/>
                <w:szCs w:val="24"/>
              </w:rPr>
            </w:pPr>
            <w:r>
              <w:rPr>
                <w:rFonts w:ascii="Arial" w:hAnsi="Arial" w:cs="Arial"/>
                <w:kern w:val="2"/>
                <w:sz w:val="24"/>
                <w:szCs w:val="24"/>
              </w:rPr>
              <w:t>10</w:t>
            </w:r>
            <w:r w:rsidR="00B62B43" w:rsidRPr="00673B15">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42C5A75" w14:textId="1990A194" w:rsidR="00B62B43" w:rsidRPr="00673B15" w:rsidRDefault="00D13AA2" w:rsidP="00B62B43">
            <w:pPr>
              <w:spacing w:after="0" w:line="240" w:lineRule="auto"/>
              <w:jc w:val="both"/>
              <w:rPr>
                <w:rFonts w:ascii="Arial" w:hAnsi="Arial" w:cs="Arial"/>
                <w:kern w:val="2"/>
                <w:sz w:val="24"/>
                <w:szCs w:val="24"/>
              </w:rPr>
            </w:pPr>
            <w:r>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0496E657" w14:textId="035C4540" w:rsidR="00B62B43" w:rsidRPr="00D13AA2" w:rsidRDefault="00D13AA2" w:rsidP="00D809E5">
            <w:pPr>
              <w:spacing w:after="0" w:line="240" w:lineRule="auto"/>
              <w:rPr>
                <w:rFonts w:ascii="Arial" w:hAnsi="Arial" w:cs="Arial"/>
                <w:b/>
                <w:bCs/>
                <w:kern w:val="2"/>
                <w:sz w:val="24"/>
                <w:szCs w:val="24"/>
              </w:rPr>
            </w:pPr>
            <w:r w:rsidRPr="00D13AA2">
              <w:rPr>
                <w:rFonts w:ascii="Arial" w:hAnsi="Arial" w:cs="Arial"/>
                <w:color w:val="000000" w:themeColor="text1"/>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C0F550C" w14:textId="77777777" w:rsidR="00B62B43" w:rsidRPr="00673B15" w:rsidRDefault="00B62B43" w:rsidP="00B62B43">
            <w:pPr>
              <w:spacing w:after="0" w:line="240" w:lineRule="auto"/>
              <w:jc w:val="both"/>
              <w:rPr>
                <w:rFonts w:ascii="Arial" w:hAnsi="Arial" w:cs="Arial"/>
                <w:kern w:val="2"/>
                <w:sz w:val="24"/>
                <w:szCs w:val="24"/>
              </w:rPr>
            </w:pPr>
          </w:p>
        </w:tc>
      </w:tr>
      <w:tr w:rsidR="00B62B43" w:rsidRPr="00705B92" w14:paraId="0449ABBC"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708504D1" w14:textId="01AE869C" w:rsidR="00B62B43" w:rsidRPr="00673B15" w:rsidRDefault="008C6D38" w:rsidP="00B62B43">
            <w:pPr>
              <w:spacing w:after="0" w:line="240" w:lineRule="auto"/>
              <w:jc w:val="center"/>
              <w:rPr>
                <w:rFonts w:ascii="Arial" w:hAnsi="Arial" w:cs="Arial"/>
                <w:color w:val="00000A"/>
                <w:kern w:val="2"/>
                <w:sz w:val="24"/>
                <w:szCs w:val="24"/>
              </w:rPr>
            </w:pPr>
            <w:r>
              <w:rPr>
                <w:rFonts w:ascii="Arial" w:hAnsi="Arial" w:cs="Arial"/>
                <w:kern w:val="2"/>
                <w:sz w:val="24"/>
                <w:szCs w:val="24"/>
              </w:rPr>
              <w:t>11</w:t>
            </w:r>
            <w:r w:rsidR="00B62B43" w:rsidRPr="00673B15">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A16C5FB" w14:textId="0D11F5F8" w:rsidR="00B62B43" w:rsidRPr="00673B15" w:rsidRDefault="00D13AA2" w:rsidP="00D13AA2">
            <w:pPr>
              <w:spacing w:after="0" w:line="240" w:lineRule="auto"/>
              <w:rPr>
                <w:rFonts w:ascii="Arial" w:hAnsi="Arial" w:cs="Arial"/>
                <w:kern w:val="2"/>
                <w:sz w:val="24"/>
                <w:szCs w:val="24"/>
              </w:rPr>
            </w:pPr>
            <w:r>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16B5F1FF" w14:textId="6E96AD6D" w:rsidR="007A5A52" w:rsidRPr="00D13AA2" w:rsidRDefault="00D13AA2" w:rsidP="00D809E5">
            <w:pPr>
              <w:spacing w:after="0" w:line="240" w:lineRule="auto"/>
              <w:rPr>
                <w:rFonts w:ascii="Arial" w:hAnsi="Arial" w:cs="Arial"/>
                <w:kern w:val="2"/>
                <w:sz w:val="24"/>
                <w:szCs w:val="24"/>
              </w:rPr>
            </w:pPr>
            <w:r w:rsidRPr="00D13AA2">
              <w:rPr>
                <w:rFonts w:ascii="Arial" w:hAnsi="Arial" w:cs="Arial"/>
                <w:color w:val="000000" w:themeColor="text1"/>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5D1185DF" w14:textId="77777777" w:rsidR="00B62B43" w:rsidRPr="00673B15" w:rsidRDefault="00B62B43" w:rsidP="00B62B43">
            <w:pPr>
              <w:spacing w:after="0" w:line="240" w:lineRule="auto"/>
              <w:jc w:val="both"/>
              <w:rPr>
                <w:rFonts w:ascii="Arial" w:hAnsi="Arial" w:cs="Arial"/>
                <w:kern w:val="2"/>
                <w:sz w:val="24"/>
                <w:szCs w:val="24"/>
              </w:rPr>
            </w:pPr>
          </w:p>
        </w:tc>
      </w:tr>
    </w:tbl>
    <w:p w14:paraId="4EA147F8" w14:textId="77777777" w:rsidR="00B62B43" w:rsidRPr="00705B92" w:rsidRDefault="00B62B43" w:rsidP="00B62B43">
      <w:pPr>
        <w:rPr>
          <w:rFonts w:ascii="Times New Roman" w:hAnsi="Times New Roman" w:cs="Times New Roman"/>
          <w:color w:val="00000A"/>
          <w14:ligatures w14:val="standardContextual"/>
        </w:rPr>
      </w:pPr>
    </w:p>
    <w:p w14:paraId="2DBE7C9B" w14:textId="6F4A0687" w:rsidR="00554FCC" w:rsidRPr="00554FCC" w:rsidRDefault="00554FCC" w:rsidP="00554FCC">
      <w:pPr>
        <w:tabs>
          <w:tab w:val="left" w:pos="615"/>
        </w:tabs>
        <w:rPr>
          <w:rFonts w:ascii="Arial" w:hAnsi="Arial" w:cs="Arial"/>
          <w:i/>
          <w:iCs/>
          <w:noProof/>
          <w:sz w:val="24"/>
          <w:szCs w:val="24"/>
          <w14:ligatures w14:val="standardContextual"/>
        </w:rPr>
      </w:pPr>
      <w:r>
        <w:rPr>
          <w:rFonts w:ascii="Arial" w:hAnsi="Arial" w:cs="Arial"/>
          <w:i/>
          <w:iCs/>
          <w:noProof/>
          <w:sz w:val="24"/>
          <w:szCs w:val="24"/>
          <w:lang w:val="en-US"/>
          <w14:ligatures w14:val="standardContextual"/>
        </w:rPr>
        <w:t xml:space="preserve">* </w:t>
      </w:r>
      <w:r w:rsidRPr="00554FCC">
        <w:rPr>
          <w:rFonts w:ascii="Arial" w:hAnsi="Arial" w:cs="Arial"/>
          <w:i/>
          <w:iCs/>
          <w:noProof/>
          <w:sz w:val="24"/>
          <w:szCs w:val="24"/>
          <w14:ligatures w14:val="standardContextu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54FCC">
        <w:rPr>
          <w:rFonts w:ascii="Arial" w:hAnsi="Arial" w:cs="Arial"/>
          <w:i/>
          <w:iCs/>
          <w:noProof/>
          <w:sz w:val="24"/>
          <w:szCs w:val="24"/>
          <w:u w:val="single"/>
          <w14:ligatures w14:val="standardContextual"/>
        </w:rPr>
        <w:t>Lygiavertiškumo įrodymas yra tiekėjo pareiga.</w:t>
      </w:r>
    </w:p>
    <w:p w14:paraId="7FBF03AC" w14:textId="14B7EE9F" w:rsidR="00554FCC" w:rsidRPr="00554FCC" w:rsidRDefault="00554FCC" w:rsidP="00554FCC">
      <w:pPr>
        <w:tabs>
          <w:tab w:val="left" w:pos="615"/>
        </w:tabs>
        <w:rPr>
          <w:rFonts w:ascii="Arial" w:hAnsi="Arial" w:cs="Arial"/>
          <w:i/>
          <w:iCs/>
          <w:noProof/>
          <w:sz w:val="24"/>
          <w:szCs w:val="24"/>
          <w14:ligatures w14:val="standardContextual"/>
        </w:rPr>
      </w:pPr>
      <w:r>
        <w:rPr>
          <w:rFonts w:ascii="Arial" w:hAnsi="Arial" w:cs="Arial"/>
          <w:i/>
          <w:iCs/>
          <w:noProof/>
          <w:sz w:val="24"/>
          <w:szCs w:val="24"/>
          <w14:ligatures w14:val="standardContextual"/>
        </w:rPr>
        <w:t xml:space="preserve">* </w:t>
      </w:r>
      <w:r w:rsidRPr="00554FCC">
        <w:rPr>
          <w:rFonts w:ascii="Arial" w:hAnsi="Arial" w:cs="Arial"/>
          <w:i/>
          <w:iCs/>
          <w:noProof/>
          <w:sz w:val="24"/>
          <w:szCs w:val="24"/>
          <w14:ligatures w14:val="standardContextual"/>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Default="00D809E5"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p>
    <w:p w14:paraId="1C52DFDF" w14:textId="042331C1" w:rsidR="00B62B43" w:rsidRPr="00CE3B93" w:rsidRDefault="00B62B43"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r w:rsidRPr="00CE3B93">
        <w:rPr>
          <w:rFonts w:ascii="Arial" w:hAnsi="Arial" w:cs="Arial"/>
          <w:b/>
          <w:bCs/>
          <w:kern w:val="2"/>
          <w:sz w:val="24"/>
          <w:szCs w:val="24"/>
          <w:lang w:val="en-US"/>
          <w14:ligatures w14:val="standardContextual"/>
        </w:rPr>
        <w:t xml:space="preserve">Bendri reikalavimai tiekėjui </w:t>
      </w:r>
    </w:p>
    <w:p w14:paraId="32633246" w14:textId="77777777" w:rsidR="00B62B43" w:rsidRPr="00CE3B93" w:rsidRDefault="00B62B43"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p>
    <w:p w14:paraId="228C6D1D" w14:textId="77777777" w:rsidR="00B62B43" w:rsidRPr="00CE3B93" w:rsidRDefault="00B62B43" w:rsidP="00B62B43">
      <w:pPr>
        <w:widowControl w:val="0"/>
        <w:shd w:val="clear" w:color="auto" w:fill="FFFFFF"/>
        <w:tabs>
          <w:tab w:val="left" w:pos="12384"/>
        </w:tabs>
        <w:spacing w:after="0" w:line="240" w:lineRule="auto"/>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6"/>
        <w:gridCol w:w="2164"/>
      </w:tblGrid>
      <w:tr w:rsidR="00B62B43" w:rsidRPr="00CE3B93" w14:paraId="292A5B28"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0042C888"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r w:rsidRPr="00CE3B93">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1D13B877"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r w:rsidRPr="00CE3B93">
              <w:rPr>
                <w:rFonts w:ascii="Arial" w:hAnsi="Arial" w:cs="Arial"/>
                <w:b/>
                <w:bCs/>
                <w:kern w:val="2"/>
                <w:sz w:val="24"/>
                <w:szCs w:val="24"/>
                <w:lang w:val="en-US"/>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18986368"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r w:rsidRPr="00CE3B93">
              <w:rPr>
                <w:rFonts w:ascii="Arial" w:hAnsi="Arial" w:cs="Arial"/>
                <w:b/>
                <w:bCs/>
                <w:kern w:val="2"/>
                <w:sz w:val="24"/>
                <w:szCs w:val="24"/>
                <w:lang w:val="en-US"/>
                <w14:ligatures w14:val="standardContextual"/>
              </w:rPr>
              <w:t>Atitikimas reikalavimams (Taip/Ne)</w:t>
            </w:r>
          </w:p>
        </w:tc>
      </w:tr>
      <w:tr w:rsidR="00B62B43" w:rsidRPr="00CE3B93" w14:paraId="607B580C"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58F7E738" w14:textId="77777777" w:rsidR="00B62B43" w:rsidRPr="00CE3B93" w:rsidRDefault="00B62B43" w:rsidP="00991753">
            <w:pPr>
              <w:widowControl w:val="0"/>
              <w:shd w:val="clear" w:color="auto" w:fill="FFFFFF"/>
              <w:tabs>
                <w:tab w:val="left" w:pos="12384"/>
              </w:tabs>
              <w:spacing w:after="0" w:line="256" w:lineRule="auto"/>
              <w:rPr>
                <w:rFonts w:ascii="Arial" w:hAnsi="Arial" w:cs="Arial"/>
                <w:b/>
                <w:color w:val="000000" w:themeColor="text1"/>
                <w:kern w:val="2"/>
                <w:sz w:val="24"/>
                <w:szCs w:val="24"/>
                <w:lang w:val="en-US"/>
                <w14:ligatures w14:val="standardContextual"/>
              </w:rPr>
            </w:pPr>
            <w:r w:rsidRPr="00CE3B93">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356AE6ED" w14:textId="6F256693" w:rsidR="00B62B43" w:rsidRDefault="002E784C" w:rsidP="00991753">
            <w:pPr>
              <w:widowControl w:val="0"/>
              <w:shd w:val="clear" w:color="auto" w:fill="FFFFFF"/>
              <w:tabs>
                <w:tab w:val="left" w:pos="12384"/>
              </w:tabs>
              <w:spacing w:after="0" w:line="256" w:lineRule="auto"/>
              <w:rPr>
                <w:rFonts w:ascii="Arial" w:hAnsi="Arial" w:cs="Arial"/>
                <w:kern w:val="2"/>
                <w:sz w:val="24"/>
                <w:szCs w:val="24"/>
                <w:lang w:val="en-US" w:eastAsia="lt-LT"/>
                <w14:ligatures w14:val="standardContextual"/>
              </w:rPr>
            </w:pPr>
            <w:r>
              <w:rPr>
                <w:rFonts w:ascii="Arial" w:hAnsi="Arial" w:cs="Arial"/>
                <w:kern w:val="2"/>
                <w:sz w:val="24"/>
                <w:szCs w:val="24"/>
                <w:lang w:val="en-US" w:eastAsia="lt-LT"/>
                <w14:ligatures w14:val="standardContextual"/>
              </w:rPr>
              <w:t>Būtina pateikti atitiktį patvirtinančius CE sertifikatus ar atitikties deklaracijas</w:t>
            </w:r>
            <w:r w:rsidR="00605EC9">
              <w:rPr>
                <w:rFonts w:ascii="Arial" w:hAnsi="Arial" w:cs="Arial"/>
                <w:kern w:val="2"/>
                <w:sz w:val="24"/>
                <w:szCs w:val="24"/>
                <w:lang w:val="en-US" w:eastAsia="lt-LT"/>
                <w14:ligatures w14:val="standardContextual"/>
              </w:rPr>
              <w:t xml:space="preserve"> (arba lygiavertes):</w:t>
            </w:r>
          </w:p>
          <w:p w14:paraId="396E3971" w14:textId="0375F3E1" w:rsidR="002E784C" w:rsidRPr="002E784C" w:rsidRDefault="002E784C" w:rsidP="002E784C">
            <w:pPr>
              <w:widowControl w:val="0"/>
              <w:shd w:val="clear" w:color="auto" w:fill="FFFFFF"/>
              <w:tabs>
                <w:tab w:val="left" w:pos="12384"/>
              </w:tabs>
              <w:spacing w:after="0" w:line="256" w:lineRule="auto"/>
              <w:rPr>
                <w:rFonts w:ascii="Arial" w:hAnsi="Arial" w:cs="Arial"/>
                <w:color w:val="000000" w:themeColor="text1"/>
                <w:kern w:val="2"/>
                <w:sz w:val="24"/>
                <w:szCs w:val="24"/>
                <w:lang w:val="en-US"/>
                <w14:ligatures w14:val="standardContextual"/>
              </w:rPr>
            </w:pPr>
            <w:r w:rsidRPr="002E784C">
              <w:rPr>
                <w:rFonts w:ascii="Arial" w:hAnsi="Arial" w:cs="Arial"/>
                <w:color w:val="000000" w:themeColor="text1"/>
                <w:kern w:val="2"/>
                <w:sz w:val="24"/>
                <w:szCs w:val="24"/>
                <w:lang w:val="en-US" w:eastAsia="lt-LT"/>
                <w14:ligatures w14:val="standardContextual"/>
              </w:rPr>
              <w:t>1.</w:t>
            </w:r>
            <w:r w:rsidRPr="002E784C">
              <w:rPr>
                <w:rFonts w:ascii="Arial" w:hAnsi="Arial" w:cs="Arial"/>
                <w:color w:val="000000" w:themeColor="text1"/>
                <w:kern w:val="2"/>
                <w:sz w:val="24"/>
                <w:szCs w:val="24"/>
                <w:lang w:val="en-US"/>
                <w14:ligatures w14:val="standardContextual"/>
              </w:rPr>
              <w:t xml:space="preserve"> </w:t>
            </w:r>
            <w:r>
              <w:rPr>
                <w:rFonts w:ascii="Arial" w:hAnsi="Arial" w:cs="Arial"/>
                <w:color w:val="000000" w:themeColor="text1"/>
                <w:kern w:val="2"/>
                <w:sz w:val="24"/>
                <w:szCs w:val="24"/>
                <w:lang w:val="en-US"/>
                <w14:ligatures w14:val="standardContextual"/>
              </w:rPr>
              <w:t xml:space="preserve">Medicinos prietaisų direktyvos 93/42/EEC </w:t>
            </w:r>
            <w:r>
              <w:rPr>
                <w:rFonts w:ascii="Arial" w:hAnsi="Arial" w:cs="Arial"/>
                <w:color w:val="000000" w:themeColor="text1"/>
                <w:kern w:val="2"/>
                <w:sz w:val="24"/>
                <w:szCs w:val="24"/>
                <w:lang w:val="en-US"/>
                <w14:ligatures w14:val="standardContextual"/>
              </w:rPr>
              <w:lastRenderedPageBreak/>
              <w:t>reikalavimams;</w:t>
            </w:r>
          </w:p>
        </w:tc>
        <w:tc>
          <w:tcPr>
            <w:tcW w:w="0" w:type="auto"/>
            <w:tcBorders>
              <w:top w:val="single" w:sz="4" w:space="0" w:color="auto"/>
              <w:left w:val="single" w:sz="4" w:space="0" w:color="auto"/>
              <w:bottom w:val="single" w:sz="4" w:space="0" w:color="auto"/>
              <w:right w:val="single" w:sz="4" w:space="0" w:color="auto"/>
            </w:tcBorders>
          </w:tcPr>
          <w:p w14:paraId="549E85AE"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
        </w:tc>
      </w:tr>
      <w:tr w:rsidR="008C6D38" w:rsidRPr="00CE3B93" w14:paraId="4A265B33" w14:textId="77777777" w:rsidTr="00CE3B93">
        <w:tc>
          <w:tcPr>
            <w:tcW w:w="577" w:type="dxa"/>
            <w:tcBorders>
              <w:top w:val="single" w:sz="4" w:space="0" w:color="auto"/>
              <w:left w:val="single" w:sz="4" w:space="0" w:color="auto"/>
              <w:bottom w:val="single" w:sz="4" w:space="0" w:color="auto"/>
              <w:right w:val="single" w:sz="4" w:space="0" w:color="auto"/>
            </w:tcBorders>
          </w:tcPr>
          <w:p w14:paraId="392E9BF8" w14:textId="0CA8AA94" w:rsidR="008C6D38" w:rsidRPr="00CE3B93" w:rsidRDefault="008C6D38" w:rsidP="00991753">
            <w:pPr>
              <w:widowControl w:val="0"/>
              <w:shd w:val="clear" w:color="auto" w:fill="FFFFFF"/>
              <w:tabs>
                <w:tab w:val="left" w:pos="12384"/>
              </w:tabs>
              <w:spacing w:after="0"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4C225328" w14:textId="274C99D6" w:rsidR="008C6D38" w:rsidRPr="008C6D38" w:rsidRDefault="008C6D38" w:rsidP="00991753">
            <w:pPr>
              <w:widowControl w:val="0"/>
              <w:shd w:val="clear" w:color="auto" w:fill="FFFFFF"/>
              <w:tabs>
                <w:tab w:val="left" w:pos="12384"/>
              </w:tabs>
              <w:spacing w:after="0" w:line="256" w:lineRule="auto"/>
              <w:rPr>
                <w:rFonts w:ascii="Arial" w:eastAsia="SimSun" w:hAnsi="Arial" w:cs="Arial"/>
                <w:bCs/>
                <w:sz w:val="24"/>
                <w:szCs w:val="24"/>
                <w:bdr w:val="none" w:sz="0" w:space="0" w:color="auto" w:frame="1"/>
                <w:lang w:eastAsia="zh-CN"/>
              </w:rPr>
            </w:pPr>
            <w:r>
              <w:rPr>
                <w:rFonts w:ascii="Arial" w:eastAsia="SimSun" w:hAnsi="Arial" w:cs="Arial"/>
                <w:bCs/>
                <w:sz w:val="24"/>
                <w:szCs w:val="24"/>
                <w:bdr w:val="none" w:sz="0" w:space="0" w:color="auto" w:frame="1"/>
                <w:lang w:eastAsia="zh-CN"/>
              </w:rPr>
              <w:t>Kartu su pasiūlymu būtina pateikti dokumento, patvirtinančio, kad siūlomas įrenginys yra pagamintas laikantis LST EN 16442:2015 arba lygiaverčio standarto reikalavimų, kopiją.</w:t>
            </w:r>
          </w:p>
        </w:tc>
        <w:tc>
          <w:tcPr>
            <w:tcW w:w="0" w:type="auto"/>
            <w:tcBorders>
              <w:top w:val="single" w:sz="4" w:space="0" w:color="auto"/>
              <w:left w:val="single" w:sz="4" w:space="0" w:color="auto"/>
              <w:bottom w:val="single" w:sz="4" w:space="0" w:color="auto"/>
              <w:right w:val="single" w:sz="4" w:space="0" w:color="auto"/>
            </w:tcBorders>
          </w:tcPr>
          <w:p w14:paraId="5BDD0C1B" w14:textId="77777777" w:rsidR="008C6D38" w:rsidRPr="00CE3B93" w:rsidRDefault="008C6D38"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
        </w:tc>
      </w:tr>
      <w:tr w:rsidR="00B62B43" w:rsidRPr="00CE3B93" w14:paraId="770D1F59"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76EDBD84" w14:textId="33F12B7E" w:rsidR="00B62B43" w:rsidRPr="00CE3B93" w:rsidRDefault="008C6D38" w:rsidP="00991753">
            <w:pPr>
              <w:widowControl w:val="0"/>
              <w:shd w:val="clear" w:color="auto" w:fill="FFFFFF"/>
              <w:tabs>
                <w:tab w:val="left" w:pos="12384"/>
              </w:tabs>
              <w:spacing w:after="0"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3</w:t>
            </w:r>
            <w:r w:rsidR="00B62B43" w:rsidRP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198C6625" w14:textId="439D77EB" w:rsidR="00B62B43" w:rsidRPr="00605EC9" w:rsidRDefault="00605EC9" w:rsidP="00991753">
            <w:pPr>
              <w:widowControl w:val="0"/>
              <w:shd w:val="clear" w:color="auto" w:fill="FFFFFF"/>
              <w:tabs>
                <w:tab w:val="left" w:pos="12384"/>
              </w:tabs>
              <w:spacing w:after="0" w:line="256" w:lineRule="auto"/>
              <w:rPr>
                <w:rFonts w:ascii="Arial" w:hAnsi="Arial" w:cs="Arial"/>
                <w:color w:val="000000" w:themeColor="text1"/>
                <w:kern w:val="2"/>
                <w:sz w:val="24"/>
                <w:szCs w:val="24"/>
                <w:lang w:val="en-US"/>
                <w14:ligatures w14:val="standardContextual"/>
              </w:rPr>
            </w:pPr>
            <w:r w:rsidRPr="00605EC9">
              <w:rPr>
                <w:rFonts w:ascii="Arial" w:hAnsi="Arial" w:cs="Arial"/>
                <w:sz w:val="24"/>
                <w:szCs w:val="24"/>
              </w:rPr>
              <w:t>Prekei teikiamos originalios atsarginės dalys arba lygiavertės atsarginės dalys, ne trumpiau kaip 5 metus nuo sutarties pasirašymo dienos ir įtraukiamos į pasiūlymą tiekti nemokamai visą garantinį laikotarpį (24 mėnesius).</w:t>
            </w:r>
          </w:p>
        </w:tc>
        <w:tc>
          <w:tcPr>
            <w:tcW w:w="0" w:type="auto"/>
            <w:tcBorders>
              <w:top w:val="single" w:sz="4" w:space="0" w:color="auto"/>
              <w:left w:val="single" w:sz="4" w:space="0" w:color="auto"/>
              <w:bottom w:val="single" w:sz="4" w:space="0" w:color="auto"/>
              <w:right w:val="single" w:sz="4" w:space="0" w:color="auto"/>
            </w:tcBorders>
          </w:tcPr>
          <w:p w14:paraId="3A375037" w14:textId="77777777" w:rsidR="00B62B43" w:rsidRPr="00CE3B93" w:rsidRDefault="00B62B43" w:rsidP="00991753">
            <w:pPr>
              <w:widowControl w:val="0"/>
              <w:shd w:val="clear" w:color="auto" w:fill="FFFFFF"/>
              <w:tabs>
                <w:tab w:val="left" w:pos="12384"/>
              </w:tabs>
              <w:spacing w:after="0" w:line="256" w:lineRule="auto"/>
              <w:rPr>
                <w:rFonts w:ascii="Arial" w:hAnsi="Arial" w:cs="Arial"/>
                <w:b/>
                <w:bCs/>
                <w:kern w:val="2"/>
                <w:sz w:val="24"/>
                <w:szCs w:val="24"/>
                <w:lang w:val="en-US"/>
                <w14:ligatures w14:val="standardContextual"/>
              </w:rPr>
            </w:pPr>
          </w:p>
        </w:tc>
      </w:tr>
      <w:tr w:rsidR="00B62B43" w:rsidRPr="0034347F" w14:paraId="319EA857"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4D78A393" w14:textId="13E35D97" w:rsidR="00B62B43" w:rsidRPr="00CE3B93" w:rsidRDefault="008C6D38" w:rsidP="00991753">
            <w:pPr>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4</w:t>
            </w:r>
            <w:r w:rsidR="00B62B43" w:rsidRP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28281D30" w14:textId="77777777" w:rsidR="00B62B43" w:rsidRPr="00CE3B93" w:rsidRDefault="00B62B43" w:rsidP="00991753">
            <w:pPr>
              <w:rPr>
                <w:rFonts w:ascii="Arial" w:hAnsi="Arial" w:cs="Arial"/>
                <w:color w:val="000000" w:themeColor="text1"/>
                <w:kern w:val="2"/>
                <w:sz w:val="24"/>
                <w:szCs w:val="24"/>
                <w:lang w:val="en-US"/>
                <w14:ligatures w14:val="standardContextual"/>
              </w:rPr>
            </w:pPr>
            <w:r w:rsidRPr="00CE3B93">
              <w:rPr>
                <w:rFonts w:ascii="Arial" w:hAnsi="Arial" w:cs="Arial"/>
                <w:kern w:val="2"/>
                <w:sz w:val="24"/>
                <w:szCs w:val="24"/>
                <w:lang w:val="en-US"/>
                <w14:ligatures w14:val="standardContextual"/>
              </w:rPr>
              <w:t>Prekės turi būti perduodamos antrinėje perdirbamojoje pakuotėje, t. y. </w:t>
            </w:r>
            <w:r w:rsidRPr="00CE3B93">
              <w:rPr>
                <w:rFonts w:ascii="Arial" w:hAnsi="Arial" w:cs="Arial"/>
                <w:kern w:val="2"/>
                <w:sz w:val="24"/>
                <w:szCs w:val="24"/>
                <w:shd w:val="clear" w:color="auto" w:fill="FFFFFF"/>
                <w:lang w:val="en-US"/>
                <w14:ligatures w14:val="standardContextual"/>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CE3B93">
              <w:rPr>
                <w:rFonts w:ascii="Arial" w:hAnsi="Arial" w:cs="Arial"/>
                <w:kern w:val="2"/>
                <w:sz w:val="24"/>
                <w:szCs w:val="24"/>
                <w:lang w:val="en-US"/>
                <w14:ligatures w14:val="standardContextual"/>
              </w:rPr>
              <w:t>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25F48BA9" w14:textId="77777777" w:rsidR="00B62B43" w:rsidRPr="0034347F"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B62B43" w:rsidRPr="0034347F" w14:paraId="6BBFE16A"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2EACD232" w14:textId="1570EB11" w:rsidR="00B62B43" w:rsidRPr="00CE3B93" w:rsidRDefault="008C6D38" w:rsidP="0099175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5</w:t>
            </w:r>
            <w:r w:rsidR="00B62B43" w:rsidRP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70891AB" w14:textId="77777777" w:rsidR="00B62B43" w:rsidRPr="00CE3B93" w:rsidRDefault="00B62B43" w:rsidP="00991753">
            <w:pPr>
              <w:contextualSpacing/>
              <w:rPr>
                <w:rFonts w:ascii="Arial" w:hAnsi="Arial" w:cs="Arial"/>
                <w:kern w:val="2"/>
                <w:sz w:val="24"/>
                <w:szCs w:val="24"/>
                <w:lang w:val="en-US"/>
                <w14:ligatures w14:val="standardContextual"/>
              </w:rPr>
            </w:pPr>
            <w:r w:rsidRPr="00CE3B93">
              <w:rPr>
                <w:rFonts w:ascii="Arial" w:hAnsi="Arial" w:cs="Arial"/>
                <w:kern w:val="2"/>
                <w:sz w:val="24"/>
                <w:szCs w:val="24"/>
                <w:lang w:val="en-US"/>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EC92E3A" w14:textId="77777777" w:rsidR="00B62B43" w:rsidRPr="00CE3B93" w:rsidRDefault="00B62B43" w:rsidP="00991753">
            <w:pPr>
              <w:widowControl w:val="0"/>
              <w:shd w:val="clear" w:color="auto" w:fill="FFFFFF"/>
              <w:spacing w:after="0" w:line="256" w:lineRule="auto"/>
              <w:rPr>
                <w:rFonts w:ascii="Arial" w:hAnsi="Arial" w:cs="Arial"/>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6FF507E" w14:textId="77777777" w:rsidR="00B62B43" w:rsidRPr="0034347F"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CE3B93" w:rsidRPr="0034347F" w14:paraId="4E2BEC61" w14:textId="77777777" w:rsidTr="00BE6D64">
        <w:tc>
          <w:tcPr>
            <w:tcW w:w="577" w:type="dxa"/>
            <w:vMerge w:val="restart"/>
            <w:tcBorders>
              <w:top w:val="single" w:sz="4" w:space="0" w:color="auto"/>
              <w:left w:val="single" w:sz="4" w:space="0" w:color="auto"/>
              <w:right w:val="single" w:sz="4" w:space="0" w:color="auto"/>
            </w:tcBorders>
          </w:tcPr>
          <w:p w14:paraId="3638E85C" w14:textId="3B64FC03" w:rsidR="00CE3B93" w:rsidRPr="00CE3B93" w:rsidRDefault="008C6D38" w:rsidP="00CE3B9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6</w:t>
            </w:r>
            <w:r w:rsidR="00CE3B93">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758FB837" w14:textId="77777777" w:rsidR="00CE3B93" w:rsidRPr="00CE3B93" w:rsidRDefault="00CE3B93" w:rsidP="00CE3B93">
            <w:pPr>
              <w:pStyle w:val="Pagrindinistekstas"/>
              <w:spacing w:after="0"/>
              <w:rPr>
                <w:rFonts w:ascii="Arial" w:eastAsia="Times New Roman" w:hAnsi="Arial" w:cs="Arial"/>
                <w:color w:val="000000" w:themeColor="text1"/>
              </w:rPr>
            </w:pPr>
            <w:r w:rsidRPr="00CE3B93">
              <w:rPr>
                <w:rFonts w:ascii="Arial" w:eastAsia="Times New Roman" w:hAnsi="Arial" w:cs="Arial"/>
                <w:color w:val="000000" w:themeColor="text1"/>
              </w:rPr>
              <w:t xml:space="preserve">Pardavėjas įsipareigoja Sutarties vykdymo metu užtikrinti atitikimą bent vienam iš numatytų aplinkosauginių principų viename, keliuose ar visuose gyvavimo ciklo etapuose: </w:t>
            </w:r>
          </w:p>
          <w:p w14:paraId="4036E26B" w14:textId="73B84373" w:rsidR="00CE3B93" w:rsidRPr="00CE3B93" w:rsidRDefault="002E784C" w:rsidP="00CE3B93">
            <w:pPr>
              <w:contextualSpacing/>
              <w:rPr>
                <w:rFonts w:ascii="Arial" w:hAnsi="Arial" w:cs="Arial"/>
                <w:kern w:val="2"/>
                <w:sz w:val="24"/>
                <w:szCs w:val="24"/>
                <w:lang w:val="en-US"/>
                <w14:ligatures w14:val="standardContextual"/>
              </w:rPr>
            </w:pPr>
            <w:r>
              <w:rPr>
                <w:rFonts w:ascii="Arial" w:eastAsia="Times New Roman" w:hAnsi="Arial" w:cs="Arial"/>
                <w:color w:val="000000"/>
                <w:sz w:val="24"/>
                <w:szCs w:val="24"/>
                <w:lang w:eastAsia="lt-LT" w:bidi="lt-LT"/>
              </w:rPr>
              <w:t xml:space="preserve">5.1. </w:t>
            </w:r>
            <w:r w:rsidR="00CE3B93" w:rsidRPr="00CE3B93">
              <w:rPr>
                <w:rFonts w:ascii="Arial" w:eastAsia="Times New Roman" w:hAnsi="Arial" w:cs="Arial"/>
                <w:color w:val="000000"/>
                <w:sz w:val="24"/>
                <w:szCs w:val="24"/>
                <w:lang w:eastAsia="lt-LT" w:bidi="lt-LT"/>
              </w:rPr>
              <w:t>Prekei pagaminti ir (ar) tiekti sunaudojama mažiau gamtos išteklių ir (ar) sudėtyje yra pakartotinai panaudotų ir (ar) perdirbtų medžiagų;</w:t>
            </w:r>
          </w:p>
        </w:tc>
        <w:tc>
          <w:tcPr>
            <w:tcW w:w="0" w:type="auto"/>
            <w:tcBorders>
              <w:top w:val="single" w:sz="4" w:space="0" w:color="auto"/>
              <w:left w:val="single" w:sz="4" w:space="0" w:color="auto"/>
              <w:bottom w:val="single" w:sz="4" w:space="0" w:color="auto"/>
              <w:right w:val="single" w:sz="4" w:space="0" w:color="auto"/>
            </w:tcBorders>
          </w:tcPr>
          <w:p w14:paraId="14990A46" w14:textId="77777777" w:rsidR="00CE3B93" w:rsidRPr="0034347F" w:rsidRDefault="00CE3B93" w:rsidP="00CE3B9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CE3B93" w:rsidRPr="0034347F" w14:paraId="4AC36B76" w14:textId="77777777" w:rsidTr="00BE6D64">
        <w:tc>
          <w:tcPr>
            <w:tcW w:w="577" w:type="dxa"/>
            <w:vMerge/>
            <w:tcBorders>
              <w:left w:val="single" w:sz="4" w:space="0" w:color="auto"/>
              <w:right w:val="single" w:sz="4" w:space="0" w:color="auto"/>
            </w:tcBorders>
          </w:tcPr>
          <w:p w14:paraId="4814FC91" w14:textId="77777777" w:rsidR="00CE3B93" w:rsidRDefault="00CE3B93" w:rsidP="00CE3B9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82A14E6" w14:textId="761842BD" w:rsidR="00CE3B93" w:rsidRPr="00CE3B93" w:rsidRDefault="002E784C" w:rsidP="00CE3B93">
            <w:pPr>
              <w:pStyle w:val="Pagrindinistekstas"/>
              <w:spacing w:after="0"/>
              <w:rPr>
                <w:rFonts w:ascii="Arial" w:eastAsia="Times New Roman" w:hAnsi="Arial" w:cs="Arial"/>
                <w:color w:val="000000" w:themeColor="text1"/>
              </w:rPr>
            </w:pPr>
            <w:r>
              <w:rPr>
                <w:rFonts w:ascii="Arial" w:eastAsia="Times New Roman" w:hAnsi="Arial" w:cs="Arial"/>
                <w:color w:val="000000"/>
                <w:lang w:eastAsia="lt-LT" w:bidi="lt-LT"/>
              </w:rPr>
              <w:t xml:space="preserve">5.2. </w:t>
            </w:r>
            <w:r w:rsidR="00CE3B93" w:rsidRPr="00CE3B93">
              <w:rPr>
                <w:rFonts w:ascii="Arial" w:eastAsia="Times New Roman" w:hAnsi="Arial" w:cs="Arial"/>
                <w:color w:val="000000"/>
                <w:lang w:eastAsia="lt-LT" w:bidi="lt-LT"/>
              </w:rPr>
              <w:t xml:space="preserve">Prekei pagaminti, tiekti ir (ar) naudoti sunaudojama mažiau elektros energijos ir (ar) </w:t>
            </w:r>
            <w:r w:rsidR="00CE3B93" w:rsidRPr="00CE3B93">
              <w:rPr>
                <w:rFonts w:ascii="Arial" w:eastAsia="Times New Roman" w:hAnsi="Arial" w:cs="Arial"/>
                <w:color w:val="000000"/>
                <w:lang w:eastAsia="lt-LT" w:bidi="lt-LT"/>
              </w:rPr>
              <w:lastRenderedPageBreak/>
              <w:t>naudojama energija iš atsinaujinančių energijos išteklių;</w:t>
            </w:r>
          </w:p>
        </w:tc>
        <w:tc>
          <w:tcPr>
            <w:tcW w:w="0" w:type="auto"/>
            <w:tcBorders>
              <w:top w:val="single" w:sz="4" w:space="0" w:color="auto"/>
              <w:left w:val="single" w:sz="4" w:space="0" w:color="auto"/>
              <w:bottom w:val="single" w:sz="4" w:space="0" w:color="auto"/>
              <w:right w:val="single" w:sz="4" w:space="0" w:color="auto"/>
            </w:tcBorders>
          </w:tcPr>
          <w:p w14:paraId="3170ADAC" w14:textId="77777777" w:rsidR="00CE3B93" w:rsidRPr="0034347F" w:rsidRDefault="00CE3B93" w:rsidP="00CE3B9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r w:rsidR="00CE3B93" w:rsidRPr="0034347F" w14:paraId="0495C772" w14:textId="77777777" w:rsidTr="00BE6D64">
        <w:tc>
          <w:tcPr>
            <w:tcW w:w="577" w:type="dxa"/>
            <w:vMerge/>
            <w:tcBorders>
              <w:left w:val="single" w:sz="4" w:space="0" w:color="auto"/>
              <w:bottom w:val="single" w:sz="4" w:space="0" w:color="auto"/>
              <w:right w:val="single" w:sz="4" w:space="0" w:color="auto"/>
            </w:tcBorders>
          </w:tcPr>
          <w:p w14:paraId="215F1D33" w14:textId="77777777" w:rsidR="00CE3B93" w:rsidRDefault="00CE3B93" w:rsidP="00CE3B93">
            <w:pPr>
              <w:widowControl w:val="0"/>
              <w:shd w:val="clear" w:color="auto" w:fill="FFFFFF"/>
              <w:spacing w:after="0" w:line="256" w:lineRule="auto"/>
              <w:rPr>
                <w:rFonts w:ascii="Arial" w:hAnsi="Arial" w:cs="Arial"/>
                <w:b/>
                <w:color w:val="000000" w:themeColor="text1"/>
                <w:kern w:val="2"/>
                <w:sz w:val="24"/>
                <w:szCs w:val="24"/>
                <w:lang w:val="en-US"/>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58EFE127" w14:textId="7421BF7A" w:rsidR="00CE3B93" w:rsidRPr="00CE3B93" w:rsidRDefault="002E784C" w:rsidP="00CE3B93">
            <w:pPr>
              <w:pStyle w:val="Pagrindinistekstas"/>
              <w:spacing w:after="0"/>
              <w:rPr>
                <w:rFonts w:ascii="Arial" w:eastAsia="Times New Roman" w:hAnsi="Arial" w:cs="Arial"/>
                <w:color w:val="000000" w:themeColor="text1"/>
              </w:rPr>
            </w:pPr>
            <w:r>
              <w:rPr>
                <w:rFonts w:ascii="Arial" w:eastAsia="Times New Roman" w:hAnsi="Arial" w:cs="Arial"/>
                <w:color w:val="000000"/>
                <w:lang w:eastAsia="lt-LT" w:bidi="lt-LT"/>
              </w:rPr>
              <w:t xml:space="preserve">5.3. </w:t>
            </w:r>
            <w:r w:rsidR="00CE3B93" w:rsidRPr="00CE3B93">
              <w:rPr>
                <w:rFonts w:ascii="Arial" w:eastAsia="Times New Roman" w:hAnsi="Arial" w:cs="Arial"/>
                <w:color w:val="000000"/>
                <w:lang w:eastAsia="lt-LT" w:bidi="lt-LT"/>
              </w:rPr>
              <w:t>Prekei pagaminti naudojama mažiau ar nenaudojama pavojingųjų cheminių medžiagų, neteršiama aplinka ir nekeliamas pavojus sveikatai;</w:t>
            </w:r>
          </w:p>
        </w:tc>
        <w:tc>
          <w:tcPr>
            <w:tcW w:w="0" w:type="auto"/>
            <w:tcBorders>
              <w:top w:val="single" w:sz="4" w:space="0" w:color="auto"/>
              <w:left w:val="single" w:sz="4" w:space="0" w:color="auto"/>
              <w:bottom w:val="single" w:sz="4" w:space="0" w:color="auto"/>
              <w:right w:val="single" w:sz="4" w:space="0" w:color="auto"/>
            </w:tcBorders>
          </w:tcPr>
          <w:p w14:paraId="059D74C8" w14:textId="77777777" w:rsidR="00CE3B93" w:rsidRPr="0034347F" w:rsidRDefault="00CE3B93" w:rsidP="00CE3B93">
            <w:pPr>
              <w:widowControl w:val="0"/>
              <w:shd w:val="clear" w:color="auto" w:fill="FFFFFF"/>
              <w:tabs>
                <w:tab w:val="left" w:pos="12384"/>
              </w:tabs>
              <w:spacing w:after="0" w:line="256" w:lineRule="auto"/>
              <w:rPr>
                <w:rFonts w:ascii="Times New Roman" w:hAnsi="Times New Roman" w:cs="Times New Roman"/>
                <w:b/>
                <w:bCs/>
                <w:kern w:val="2"/>
                <w:sz w:val="24"/>
                <w:szCs w:val="24"/>
                <w:lang w:val="en-US"/>
                <w14:ligatures w14:val="standardContextual"/>
              </w:rPr>
            </w:pPr>
          </w:p>
        </w:tc>
      </w:tr>
    </w:tbl>
    <w:p w14:paraId="3B379213" w14:textId="77777777" w:rsidR="00B62B43" w:rsidRPr="0034347F" w:rsidRDefault="00B62B43" w:rsidP="00B62B43">
      <w:pPr>
        <w:jc w:val="center"/>
        <w:rPr>
          <w:sz w:val="24"/>
          <w:szCs w:val="24"/>
        </w:rPr>
      </w:pPr>
    </w:p>
    <w:p w14:paraId="535F4C87" w14:textId="77777777" w:rsidR="00142018" w:rsidRDefault="00142018"/>
    <w:sectPr w:rsidR="00142018"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A5F6" w14:textId="77777777" w:rsidR="00E82833" w:rsidRDefault="00E82833" w:rsidP="0038098F">
      <w:pPr>
        <w:spacing w:after="0" w:line="240" w:lineRule="auto"/>
      </w:pPr>
      <w:r>
        <w:separator/>
      </w:r>
    </w:p>
  </w:endnote>
  <w:endnote w:type="continuationSeparator" w:id="0">
    <w:p w14:paraId="6887B24D" w14:textId="77777777" w:rsidR="00E82833" w:rsidRDefault="00E82833"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F1C6" w14:textId="77777777" w:rsidR="00E82833" w:rsidRDefault="00E82833" w:rsidP="0038098F">
      <w:pPr>
        <w:spacing w:after="0" w:line="240" w:lineRule="auto"/>
      </w:pPr>
      <w:r>
        <w:separator/>
      </w:r>
    </w:p>
  </w:footnote>
  <w:footnote w:type="continuationSeparator" w:id="0">
    <w:p w14:paraId="3BDB5FBE" w14:textId="77777777" w:rsidR="00E82833" w:rsidRDefault="00E82833"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D510CCD"/>
    <w:multiLevelType w:val="hybridMultilevel"/>
    <w:tmpl w:val="4F2C9E7E"/>
    <w:lvl w:ilvl="0" w:tplc="B2E233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B6153B"/>
    <w:multiLevelType w:val="hybridMultilevel"/>
    <w:tmpl w:val="A8147B3A"/>
    <w:lvl w:ilvl="0" w:tplc="FD6CAD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19"/>
  </w:num>
  <w:num w:numId="11" w16cid:durableId="569387509">
    <w:abstractNumId w:val="20"/>
  </w:num>
  <w:num w:numId="12" w16cid:durableId="2039428587">
    <w:abstractNumId w:val="15"/>
  </w:num>
  <w:num w:numId="13" w16cid:durableId="583875601">
    <w:abstractNumId w:val="0"/>
  </w:num>
  <w:num w:numId="14" w16cid:durableId="847325798">
    <w:abstractNumId w:val="31"/>
  </w:num>
  <w:num w:numId="15" w16cid:durableId="670723402">
    <w:abstractNumId w:val="6"/>
  </w:num>
  <w:num w:numId="16" w16cid:durableId="1979802641">
    <w:abstractNumId w:val="13"/>
  </w:num>
  <w:num w:numId="17" w16cid:durableId="1438285652">
    <w:abstractNumId w:val="12"/>
  </w:num>
  <w:num w:numId="18" w16cid:durableId="1720587893">
    <w:abstractNumId w:val="18"/>
  </w:num>
  <w:num w:numId="19" w16cid:durableId="1583488940">
    <w:abstractNumId w:val="23"/>
  </w:num>
  <w:num w:numId="20" w16cid:durableId="1139568851">
    <w:abstractNumId w:val="28"/>
  </w:num>
  <w:num w:numId="21" w16cid:durableId="1798915184">
    <w:abstractNumId w:val="24"/>
  </w:num>
  <w:num w:numId="22" w16cid:durableId="1072776509">
    <w:abstractNumId w:val="22"/>
  </w:num>
  <w:num w:numId="23" w16cid:durableId="460080402">
    <w:abstractNumId w:val="10"/>
  </w:num>
  <w:num w:numId="24" w16cid:durableId="823623537">
    <w:abstractNumId w:val="17"/>
  </w:num>
  <w:num w:numId="25" w16cid:durableId="1206988393">
    <w:abstractNumId w:val="21"/>
  </w:num>
  <w:num w:numId="26" w16cid:durableId="1497459020">
    <w:abstractNumId w:val="26"/>
  </w:num>
  <w:num w:numId="27" w16cid:durableId="358700129">
    <w:abstractNumId w:val="29"/>
  </w:num>
  <w:num w:numId="28" w16cid:durableId="1718971674">
    <w:abstractNumId w:val="5"/>
  </w:num>
  <w:num w:numId="29" w16cid:durableId="2322755">
    <w:abstractNumId w:val="30"/>
  </w:num>
  <w:num w:numId="30" w16cid:durableId="388962712">
    <w:abstractNumId w:val="9"/>
  </w:num>
  <w:num w:numId="31" w16cid:durableId="409811819">
    <w:abstractNumId w:val="4"/>
  </w:num>
  <w:num w:numId="32" w16cid:durableId="17118032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42018"/>
    <w:rsid w:val="00186797"/>
    <w:rsid w:val="001D0D19"/>
    <w:rsid w:val="00220F51"/>
    <w:rsid w:val="00286A09"/>
    <w:rsid w:val="00290FA0"/>
    <w:rsid w:val="002E784C"/>
    <w:rsid w:val="0038098F"/>
    <w:rsid w:val="00410DB4"/>
    <w:rsid w:val="0043611F"/>
    <w:rsid w:val="00503916"/>
    <w:rsid w:val="0055396A"/>
    <w:rsid w:val="00554FCC"/>
    <w:rsid w:val="00583899"/>
    <w:rsid w:val="00596C38"/>
    <w:rsid w:val="005C28AF"/>
    <w:rsid w:val="005F0129"/>
    <w:rsid w:val="00605EC9"/>
    <w:rsid w:val="00673B15"/>
    <w:rsid w:val="006D3B1A"/>
    <w:rsid w:val="00753104"/>
    <w:rsid w:val="00767C59"/>
    <w:rsid w:val="007A5A52"/>
    <w:rsid w:val="00837147"/>
    <w:rsid w:val="008C6D38"/>
    <w:rsid w:val="008F0C44"/>
    <w:rsid w:val="00914253"/>
    <w:rsid w:val="00983E84"/>
    <w:rsid w:val="009B0F84"/>
    <w:rsid w:val="00AF51AA"/>
    <w:rsid w:val="00B06A5F"/>
    <w:rsid w:val="00B62B43"/>
    <w:rsid w:val="00B90ADA"/>
    <w:rsid w:val="00C16434"/>
    <w:rsid w:val="00C71D21"/>
    <w:rsid w:val="00CC6B87"/>
    <w:rsid w:val="00CE3B93"/>
    <w:rsid w:val="00CE4CD7"/>
    <w:rsid w:val="00D13AA2"/>
    <w:rsid w:val="00D33370"/>
    <w:rsid w:val="00D809E5"/>
    <w:rsid w:val="00E82833"/>
    <w:rsid w:val="00E957FF"/>
    <w:rsid w:val="00F108FF"/>
    <w:rsid w:val="00F154CB"/>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3576</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Maželienė</dc:creator>
  <cp:keywords/>
  <dc:description/>
  <cp:lastModifiedBy>Edmundė Maželienė</cp:lastModifiedBy>
  <cp:revision>14</cp:revision>
  <dcterms:created xsi:type="dcterms:W3CDTF">2025-01-30T11:28:00Z</dcterms:created>
  <dcterms:modified xsi:type="dcterms:W3CDTF">2025-02-05T07:46:00Z</dcterms:modified>
</cp:coreProperties>
</file>