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CF1242" w:rsidRDefault="005C70C7" w:rsidP="00A82AFD">
      <w:pPr>
        <w:jc w:val="center"/>
        <w:rPr>
          <w:lang w:val="lt-LT"/>
        </w:rPr>
      </w:pPr>
      <w:r w:rsidRPr="00CF1242">
        <w:rPr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CF1242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CF1242" w:rsidRDefault="00A17042" w:rsidP="00A82AFD">
      <w:pPr>
        <w:jc w:val="center"/>
        <w:rPr>
          <w:b/>
          <w:sz w:val="24"/>
          <w:szCs w:val="24"/>
          <w:lang w:val="lt-LT"/>
        </w:rPr>
      </w:pPr>
      <w:r w:rsidRPr="00CF1242">
        <w:rPr>
          <w:b/>
          <w:sz w:val="24"/>
          <w:szCs w:val="24"/>
          <w:lang w:val="lt-LT"/>
        </w:rPr>
        <w:t>VILNIAUS MIESTO SAVIVALDYBĖS ADMINISTRACIJ</w:t>
      </w:r>
      <w:r w:rsidR="0076587D" w:rsidRPr="00CF1242">
        <w:rPr>
          <w:b/>
          <w:sz w:val="24"/>
          <w:szCs w:val="24"/>
          <w:lang w:val="lt-LT"/>
        </w:rPr>
        <w:t>OS</w:t>
      </w:r>
    </w:p>
    <w:p w14:paraId="5AFB7CA8" w14:textId="4915C5D9" w:rsidR="0076587D" w:rsidRPr="00CF1242" w:rsidRDefault="007615A7" w:rsidP="00A82AFD">
      <w:pPr>
        <w:jc w:val="center"/>
        <w:rPr>
          <w:b/>
          <w:sz w:val="24"/>
          <w:szCs w:val="24"/>
          <w:lang w:val="lt-LT"/>
        </w:rPr>
      </w:pPr>
      <w:r w:rsidRPr="00CF1242">
        <w:rPr>
          <w:b/>
          <w:sz w:val="24"/>
          <w:szCs w:val="24"/>
          <w:lang w:val="lt-LT"/>
        </w:rPr>
        <w:t>VIEŠŲJŲ PIRKIMŲ</w:t>
      </w:r>
      <w:r w:rsidR="0076587D" w:rsidRPr="00CF1242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CF1242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CF1242" w14:paraId="0A9D30D6" w14:textId="77777777" w:rsidTr="00C40D0D">
        <w:tc>
          <w:tcPr>
            <w:tcW w:w="4820" w:type="dxa"/>
          </w:tcPr>
          <w:p w14:paraId="7F86EE7C" w14:textId="5232D175" w:rsidR="0080326F" w:rsidRPr="00CF1242" w:rsidRDefault="007615A7" w:rsidP="00D65E05">
            <w:pPr>
              <w:rPr>
                <w:sz w:val="24"/>
                <w:szCs w:val="24"/>
                <w:lang w:val="lt-LT"/>
              </w:rPr>
            </w:pPr>
            <w:r w:rsidRPr="00CF1242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CF1242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2AFF8D3D" w:rsidR="0080326F" w:rsidRPr="00CF1242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CF1242">
              <w:rPr>
                <w:sz w:val="24"/>
                <w:szCs w:val="24"/>
                <w:lang w:val="lt-LT"/>
              </w:rPr>
              <w:t>202</w:t>
            </w:r>
            <w:r w:rsidR="00523C25" w:rsidRPr="00CF1242">
              <w:rPr>
                <w:sz w:val="24"/>
                <w:szCs w:val="24"/>
                <w:lang w:val="lt-LT"/>
              </w:rPr>
              <w:t>5</w:t>
            </w:r>
            <w:r w:rsidRPr="00CF1242">
              <w:rPr>
                <w:sz w:val="24"/>
                <w:szCs w:val="24"/>
                <w:lang w:val="lt-LT"/>
              </w:rPr>
              <w:t>-</w:t>
            </w:r>
            <w:r w:rsidR="00523C25" w:rsidRPr="00CF1242">
              <w:rPr>
                <w:sz w:val="24"/>
                <w:szCs w:val="24"/>
                <w:lang w:val="lt-LT"/>
              </w:rPr>
              <w:t>0</w:t>
            </w:r>
            <w:r w:rsidR="00FE44BD" w:rsidRPr="00CF1242">
              <w:rPr>
                <w:sz w:val="24"/>
                <w:szCs w:val="24"/>
                <w:lang w:val="lt-LT"/>
              </w:rPr>
              <w:t>2</w:t>
            </w:r>
            <w:r w:rsidRPr="00CF1242">
              <w:rPr>
                <w:sz w:val="24"/>
                <w:szCs w:val="24"/>
                <w:lang w:val="lt-LT"/>
              </w:rPr>
              <w:t>-</w:t>
            </w:r>
            <w:r w:rsidR="00FE44BD" w:rsidRPr="00CF1242">
              <w:rPr>
                <w:sz w:val="24"/>
                <w:szCs w:val="24"/>
                <w:lang w:val="lt-LT"/>
              </w:rPr>
              <w:t>05</w:t>
            </w:r>
          </w:p>
        </w:tc>
        <w:tc>
          <w:tcPr>
            <w:tcW w:w="503" w:type="dxa"/>
          </w:tcPr>
          <w:p w14:paraId="2AB1D76F" w14:textId="77777777" w:rsidR="0080326F" w:rsidRPr="00CF1242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CF1242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CF1242" w14:paraId="1EFB53B0" w14:textId="77777777" w:rsidTr="00C40D0D">
        <w:tc>
          <w:tcPr>
            <w:tcW w:w="4820" w:type="dxa"/>
          </w:tcPr>
          <w:p w14:paraId="4B673EF5" w14:textId="77777777" w:rsidR="0080326F" w:rsidRPr="00CF1242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CF1242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CF1242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CF1242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CF1242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CF1242" w14:paraId="1478F7B1" w14:textId="77777777" w:rsidTr="00C40D0D">
        <w:tc>
          <w:tcPr>
            <w:tcW w:w="4820" w:type="dxa"/>
          </w:tcPr>
          <w:p w14:paraId="2AC64ECC" w14:textId="77777777" w:rsidR="0080326F" w:rsidRPr="00CF1242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CF1242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CF1242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CF1242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CF1242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CF1242" w14:paraId="743552DB" w14:textId="77777777" w:rsidTr="00C40D0D">
        <w:tc>
          <w:tcPr>
            <w:tcW w:w="4820" w:type="dxa"/>
          </w:tcPr>
          <w:p w14:paraId="7FC3069B" w14:textId="77777777" w:rsidR="0080326F" w:rsidRPr="00CF1242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CF1242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CF1242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CF1242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CF1242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CF1242" w:rsidRDefault="0080326F" w:rsidP="007F0B7F">
      <w:pPr>
        <w:jc w:val="both"/>
        <w:rPr>
          <w:lang w:val="lt-LT"/>
        </w:rPr>
      </w:pPr>
    </w:p>
    <w:p w14:paraId="0143F04C" w14:textId="77777777" w:rsidR="007615A7" w:rsidRPr="00CF1242" w:rsidRDefault="007615A7" w:rsidP="007615A7">
      <w:pPr>
        <w:jc w:val="both"/>
        <w:rPr>
          <w:b/>
          <w:sz w:val="24"/>
          <w:szCs w:val="24"/>
          <w:lang w:val="lt-LT"/>
        </w:rPr>
      </w:pPr>
      <w:r w:rsidRPr="00CF1242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CF1242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592916CC" w:rsidR="007615A7" w:rsidRPr="00CF1242" w:rsidRDefault="007615A7" w:rsidP="007615A7">
      <w:pPr>
        <w:ind w:firstLine="567"/>
        <w:jc w:val="both"/>
        <w:rPr>
          <w:sz w:val="24"/>
          <w:szCs w:val="24"/>
          <w:lang w:val="lt-LT"/>
        </w:rPr>
      </w:pPr>
      <w:r w:rsidRPr="00CF1242">
        <w:rPr>
          <w:sz w:val="24"/>
          <w:szCs w:val="24"/>
          <w:lang w:val="lt-LT"/>
        </w:rPr>
        <w:t>Vilniaus miesto savivaldybės administracija (toliau – perkančioji organizacija), siekdama tinkamai pasiruošti numatomam pirkimui „</w:t>
      </w:r>
      <w:r w:rsidR="00CF1242" w:rsidRPr="00CF1242">
        <w:rPr>
          <w:sz w:val="24"/>
          <w:szCs w:val="24"/>
          <w:shd w:val="clear" w:color="auto" w:fill="FFFFFF"/>
          <w:lang w:val="lt-LT"/>
        </w:rPr>
        <w:t>Prieigos valdymo programinės įrangos licencijos</w:t>
      </w:r>
      <w:r w:rsidRPr="00CF1242">
        <w:rPr>
          <w:rFonts w:eastAsia="SimSun"/>
          <w:sz w:val="24"/>
          <w:szCs w:val="24"/>
          <w:lang w:val="lt-LT"/>
        </w:rPr>
        <w:t>“</w:t>
      </w:r>
      <w:r w:rsidRPr="00CF1242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CF1242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CF1242" w14:paraId="05AE3220" w14:textId="77777777" w:rsidTr="00386876">
        <w:tc>
          <w:tcPr>
            <w:tcW w:w="2972" w:type="dxa"/>
          </w:tcPr>
          <w:p w14:paraId="6D8D576B" w14:textId="77777777" w:rsidR="007615A7" w:rsidRPr="00CF1242" w:rsidRDefault="007615A7" w:rsidP="00386876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F1242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51973765" w:rsidR="007615A7" w:rsidRPr="00CF1242" w:rsidRDefault="00FE44BD" w:rsidP="00386876">
            <w:pPr>
              <w:jc w:val="both"/>
              <w:rPr>
                <w:sz w:val="24"/>
                <w:szCs w:val="24"/>
                <w:lang w:val="lt-LT"/>
              </w:rPr>
            </w:pPr>
            <w:r w:rsidRPr="00CF1242">
              <w:rPr>
                <w:sz w:val="24"/>
                <w:szCs w:val="24"/>
                <w:lang w:val="lt-LT" w:eastAsia="lt-LT"/>
              </w:rPr>
              <w:t>Perkama i</w:t>
            </w:r>
            <w:r w:rsidRPr="00CF1242">
              <w:rPr>
                <w:sz w:val="24"/>
                <w:szCs w:val="24"/>
                <w:lang w:val="lt-LT" w:eastAsia="lt-LT"/>
              </w:rPr>
              <w:t>nformacinė</w:t>
            </w:r>
            <w:r w:rsidRPr="00CF1242">
              <w:rPr>
                <w:sz w:val="24"/>
                <w:szCs w:val="24"/>
                <w:lang w:val="lt-LT" w:eastAsia="lt-LT"/>
              </w:rPr>
              <w:t>s</w:t>
            </w:r>
            <w:r w:rsidRPr="00CF1242">
              <w:rPr>
                <w:sz w:val="24"/>
                <w:szCs w:val="24"/>
                <w:lang w:val="lt-LT" w:eastAsia="lt-LT"/>
              </w:rPr>
              <w:t xml:space="preserve"> </w:t>
            </w:r>
            <w:r w:rsidRPr="00CF1242">
              <w:rPr>
                <w:sz w:val="24"/>
                <w:szCs w:val="24"/>
                <w:lang w:val="lt-LT" w:eastAsia="lt-LT"/>
              </w:rPr>
              <w:t>sistemos,</w:t>
            </w:r>
            <w:r w:rsidRPr="00CF1242">
              <w:rPr>
                <w:sz w:val="24"/>
                <w:szCs w:val="24"/>
                <w:lang w:val="lt-LT" w:eastAsia="lt-LT"/>
              </w:rPr>
              <w:t xml:space="preserve"> skirt</w:t>
            </w:r>
            <w:r w:rsidRPr="00CF1242">
              <w:rPr>
                <w:sz w:val="24"/>
                <w:szCs w:val="24"/>
                <w:lang w:val="lt-LT" w:eastAsia="lt-LT"/>
              </w:rPr>
              <w:t>os</w:t>
            </w:r>
            <w:r w:rsidRPr="00CF1242">
              <w:rPr>
                <w:sz w:val="24"/>
                <w:szCs w:val="24"/>
                <w:lang w:val="lt-LT" w:eastAsia="lt-LT"/>
              </w:rPr>
              <w:t xml:space="preserve"> </w:t>
            </w:r>
            <w:r w:rsidRPr="00CF1242">
              <w:rPr>
                <w:sz w:val="24"/>
                <w:szCs w:val="24"/>
                <w:lang w:val="lt-LT" w:eastAsia="lt-LT"/>
              </w:rPr>
              <w:t>c</w:t>
            </w:r>
            <w:r w:rsidRPr="00CF1242">
              <w:rPr>
                <w:sz w:val="24"/>
                <w:szCs w:val="24"/>
                <w:lang w:val="lt-LT" w:eastAsia="lt-LT"/>
              </w:rPr>
              <w:t xml:space="preserve">entralizuotai valdyti privilegijuotų vartotojų prisijungimo procesą, įrankius ir duomenų saugojimą bei jų prieigos kontrolę 36 mėn. prenumerata. Informacinės sistemos savybės aprašytos </w:t>
            </w:r>
            <w:r w:rsidRPr="00CF1242">
              <w:rPr>
                <w:sz w:val="24"/>
                <w:szCs w:val="24"/>
                <w:lang w:val="lt-LT" w:eastAsia="lt-LT"/>
              </w:rPr>
              <w:t>techninėje specifikacijoje</w:t>
            </w:r>
          </w:p>
        </w:tc>
      </w:tr>
      <w:tr w:rsidR="007615A7" w:rsidRPr="00CF1242" w14:paraId="748A628D" w14:textId="77777777" w:rsidTr="00386876">
        <w:tc>
          <w:tcPr>
            <w:tcW w:w="2972" w:type="dxa"/>
          </w:tcPr>
          <w:p w14:paraId="06C5A62F" w14:textId="77777777" w:rsidR="007615A7" w:rsidRPr="00CF1242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CF1242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6A642CB2" w:rsidR="007615A7" w:rsidRPr="00CF1242" w:rsidRDefault="00CF1242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CF1242">
              <w:rPr>
                <w:sz w:val="24"/>
                <w:szCs w:val="24"/>
                <w:shd w:val="clear" w:color="auto" w:fill="FFFFFF"/>
                <w:lang w:val="lt-LT"/>
              </w:rPr>
              <w:t>48517000-5 Informacinių technologijų programinės įrangos paketai</w:t>
            </w:r>
          </w:p>
        </w:tc>
      </w:tr>
      <w:tr w:rsidR="007615A7" w:rsidRPr="00CF1242" w14:paraId="4CA348AB" w14:textId="77777777" w:rsidTr="00386876">
        <w:tc>
          <w:tcPr>
            <w:tcW w:w="2972" w:type="dxa"/>
          </w:tcPr>
          <w:p w14:paraId="7BF3A132" w14:textId="77777777" w:rsidR="007615A7" w:rsidRPr="00CF1242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CF1242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77777777" w:rsidR="007615A7" w:rsidRPr="00CF1242" w:rsidRDefault="007615A7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CF1242"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pateikti savo įžvalgas, siūlymus ir rekomendacijas dėl parengtos techninės specifikacijos, </w:t>
            </w:r>
            <w:r w:rsidRPr="00CF1242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geriausiai jos poreikius atitinkančias paslaugas.</w:t>
            </w:r>
          </w:p>
        </w:tc>
      </w:tr>
      <w:tr w:rsidR="007615A7" w:rsidRPr="00CF1242" w14:paraId="13324A1C" w14:textId="77777777" w:rsidTr="00386876">
        <w:tc>
          <w:tcPr>
            <w:tcW w:w="2972" w:type="dxa"/>
          </w:tcPr>
          <w:p w14:paraId="2F27AF86" w14:textId="77777777" w:rsidR="007615A7" w:rsidRPr="00CF1242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CF1242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7615A7" w:rsidRPr="00CF1242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CF1242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083EE3AC" w:rsidR="007615A7" w:rsidRPr="00CF1242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F1242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CF1242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CF1242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CF1242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FE44BD" w:rsidRPr="00CF1242">
              <w:rPr>
                <w:b/>
                <w:bCs/>
                <w:sz w:val="24"/>
                <w:szCs w:val="24"/>
                <w:lang w:val="lt-LT"/>
              </w:rPr>
              <w:t>vasario 12</w:t>
            </w:r>
            <w:r w:rsidRPr="00CF1242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FE44BD" w:rsidRPr="00CF1242">
              <w:rPr>
                <w:b/>
                <w:bCs/>
                <w:sz w:val="24"/>
                <w:szCs w:val="24"/>
                <w:lang w:val="lt-LT"/>
              </w:rPr>
              <w:t>0</w:t>
            </w:r>
            <w:r w:rsidRPr="00CF1242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CF1242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F1242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F1242">
              <w:rPr>
                <w:sz w:val="24"/>
                <w:szCs w:val="24"/>
                <w:lang w:val="lt-LT"/>
              </w:rPr>
              <w:t xml:space="preserve"> priemonėmis</w:t>
            </w:r>
            <w:r w:rsidRPr="00CF1242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CF1242" w:rsidRDefault="007615A7" w:rsidP="007F0B7F">
      <w:pPr>
        <w:jc w:val="both"/>
        <w:rPr>
          <w:lang w:val="lt-LT"/>
        </w:rPr>
      </w:pPr>
    </w:p>
    <w:sectPr w:rsidR="007615A7" w:rsidRPr="00CF1242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DE6EE" w14:textId="77777777" w:rsidR="001A3618" w:rsidRDefault="001A3618">
      <w:r>
        <w:separator/>
      </w:r>
    </w:p>
  </w:endnote>
  <w:endnote w:type="continuationSeparator" w:id="0">
    <w:p w14:paraId="6288F982" w14:textId="77777777" w:rsidR="001A3618" w:rsidRDefault="001A3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  <w:shd w:val="clear" w:color="auto" w:fill="auto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  <w:shd w:val="clear" w:color="auto" w:fill="auto"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  <w:shd w:val="clear" w:color="auto" w:fill="auto"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  <w:shd w:val="clear" w:color="auto" w:fill="auto"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F9EB1" w14:textId="77777777" w:rsidR="001A3618" w:rsidRDefault="001A3618">
      <w:r>
        <w:separator/>
      </w:r>
    </w:p>
  </w:footnote>
  <w:footnote w:type="continuationSeparator" w:id="0">
    <w:p w14:paraId="5C349E15" w14:textId="77777777" w:rsidR="001A3618" w:rsidRDefault="001A3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1A2C"/>
    <w:rsid w:val="0007411F"/>
    <w:rsid w:val="00074999"/>
    <w:rsid w:val="0008792B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E49FC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A3618"/>
    <w:rsid w:val="001B0A19"/>
    <w:rsid w:val="001B3F51"/>
    <w:rsid w:val="001C0695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5A9"/>
    <w:rsid w:val="00335669"/>
    <w:rsid w:val="00343792"/>
    <w:rsid w:val="003461A5"/>
    <w:rsid w:val="00347671"/>
    <w:rsid w:val="003703EF"/>
    <w:rsid w:val="003719EC"/>
    <w:rsid w:val="00382F76"/>
    <w:rsid w:val="00384653"/>
    <w:rsid w:val="00391532"/>
    <w:rsid w:val="00394E14"/>
    <w:rsid w:val="003A7A0D"/>
    <w:rsid w:val="003B0438"/>
    <w:rsid w:val="003B1AD8"/>
    <w:rsid w:val="003D22ED"/>
    <w:rsid w:val="003D2A6A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5549"/>
    <w:rsid w:val="004955A7"/>
    <w:rsid w:val="004A05D3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12D87"/>
    <w:rsid w:val="00513D66"/>
    <w:rsid w:val="00523C25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18C2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C17F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62F5"/>
    <w:rsid w:val="00A5268D"/>
    <w:rsid w:val="00A558F1"/>
    <w:rsid w:val="00A57038"/>
    <w:rsid w:val="00A64779"/>
    <w:rsid w:val="00A66DAD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849BA"/>
    <w:rsid w:val="00C85C02"/>
    <w:rsid w:val="00C86E1A"/>
    <w:rsid w:val="00C937C4"/>
    <w:rsid w:val="00C93CAE"/>
    <w:rsid w:val="00CA0770"/>
    <w:rsid w:val="00CA5F21"/>
    <w:rsid w:val="00CB5A3F"/>
    <w:rsid w:val="00CB77B3"/>
    <w:rsid w:val="00CC1734"/>
    <w:rsid w:val="00CC2E0A"/>
    <w:rsid w:val="00CC69DE"/>
    <w:rsid w:val="00CF1242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61893"/>
    <w:rsid w:val="00D622A9"/>
    <w:rsid w:val="00D65E05"/>
    <w:rsid w:val="00D674A2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343B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3D35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44BD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1483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2</cp:revision>
  <cp:lastPrinted>2011-02-01T09:20:00Z</cp:lastPrinted>
  <dcterms:created xsi:type="dcterms:W3CDTF">2025-02-05T07:47:00Z</dcterms:created>
  <dcterms:modified xsi:type="dcterms:W3CDTF">2025-02-05T07:47:00Z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