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A8C3" w14:textId="3BFE618F" w:rsidR="00A0469B" w:rsidRPr="007C48F7" w:rsidRDefault="00A822CE">
      <w:pPr>
        <w:pStyle w:val="Heading10"/>
        <w:keepNext/>
        <w:keepLines/>
        <w:jc w:val="center"/>
        <w:rPr>
          <w:rFonts w:ascii="Times New Roman" w:hAnsi="Times New Roman" w:cs="Times New Roman"/>
          <w:sz w:val="22"/>
          <w:szCs w:val="22"/>
        </w:rPr>
      </w:pPr>
      <w:bookmarkStart w:id="0" w:name="bookmark0"/>
      <w:r w:rsidRPr="007C48F7">
        <w:rPr>
          <w:rStyle w:val="Heading1"/>
          <w:rFonts w:ascii="Times New Roman" w:hAnsi="Times New Roman" w:cs="Times New Roman"/>
          <w:b/>
          <w:bCs/>
          <w:sz w:val="22"/>
          <w:szCs w:val="22"/>
        </w:rPr>
        <w:t xml:space="preserve">STATYBOS RANGOS </w:t>
      </w:r>
      <w:r w:rsidR="007C48F7" w:rsidRPr="007C48F7">
        <w:rPr>
          <w:rStyle w:val="Heading1"/>
          <w:rFonts w:ascii="Times New Roman" w:hAnsi="Times New Roman" w:cs="Times New Roman"/>
          <w:b/>
          <w:bCs/>
          <w:sz w:val="22"/>
          <w:szCs w:val="22"/>
        </w:rPr>
        <w:t xml:space="preserve">DARBŲ </w:t>
      </w:r>
      <w:r w:rsidRPr="007C48F7">
        <w:rPr>
          <w:rStyle w:val="Heading1"/>
          <w:rFonts w:ascii="Times New Roman" w:hAnsi="Times New Roman" w:cs="Times New Roman"/>
          <w:b/>
          <w:bCs/>
          <w:sz w:val="22"/>
          <w:szCs w:val="22"/>
        </w:rPr>
        <w:t>SUTARTIS</w:t>
      </w:r>
      <w:bookmarkEnd w:id="0"/>
    </w:p>
    <w:p w14:paraId="29DD0D58" w14:textId="14835A25" w:rsidR="00A0469B" w:rsidRPr="007C48F7" w:rsidRDefault="00A822CE">
      <w:pPr>
        <w:pStyle w:val="Heading10"/>
        <w:keepNext/>
        <w:keepLines/>
        <w:tabs>
          <w:tab w:val="left" w:leader="underscore" w:pos="1702"/>
          <w:tab w:val="left" w:leader="underscore" w:pos="2962"/>
        </w:tabs>
        <w:spacing w:after="820"/>
        <w:jc w:val="center"/>
        <w:rPr>
          <w:rFonts w:ascii="Times New Roman" w:hAnsi="Times New Roman" w:cs="Times New Roman"/>
          <w:sz w:val="22"/>
          <w:szCs w:val="22"/>
        </w:rPr>
      </w:pPr>
      <w:bookmarkStart w:id="1" w:name="bookmark2"/>
      <w:r w:rsidRPr="007C48F7">
        <w:rPr>
          <w:rStyle w:val="Heading1"/>
          <w:rFonts w:ascii="Times New Roman" w:hAnsi="Times New Roman" w:cs="Times New Roman"/>
          <w:b/>
          <w:bCs/>
          <w:sz w:val="22"/>
          <w:szCs w:val="22"/>
        </w:rPr>
        <w:t>202</w:t>
      </w:r>
      <w:r w:rsidR="00645C66" w:rsidRPr="007C48F7">
        <w:rPr>
          <w:rStyle w:val="Heading1"/>
          <w:rFonts w:ascii="Times New Roman" w:hAnsi="Times New Roman" w:cs="Times New Roman"/>
          <w:b/>
          <w:bCs/>
          <w:sz w:val="22"/>
          <w:szCs w:val="22"/>
        </w:rPr>
        <w:t>5</w:t>
      </w:r>
      <w:r w:rsidRPr="007C48F7">
        <w:rPr>
          <w:rStyle w:val="Heading1"/>
          <w:rFonts w:ascii="Times New Roman" w:hAnsi="Times New Roman" w:cs="Times New Roman"/>
          <w:b/>
          <w:bCs/>
          <w:sz w:val="22"/>
          <w:szCs w:val="22"/>
        </w:rPr>
        <w:t xml:space="preserve"> m. </w:t>
      </w:r>
      <w:r w:rsidRPr="007C48F7">
        <w:rPr>
          <w:rStyle w:val="Heading1"/>
          <w:rFonts w:ascii="Times New Roman" w:hAnsi="Times New Roman" w:cs="Times New Roman"/>
          <w:b/>
          <w:bCs/>
          <w:sz w:val="22"/>
          <w:szCs w:val="22"/>
        </w:rPr>
        <w:tab/>
        <w:t xml:space="preserve"> d. Nr. </w:t>
      </w:r>
      <w:r w:rsidRPr="007C48F7">
        <w:rPr>
          <w:rStyle w:val="Heading1"/>
          <w:rFonts w:ascii="Times New Roman" w:hAnsi="Times New Roman" w:cs="Times New Roman"/>
          <w:b/>
          <w:bCs/>
          <w:sz w:val="22"/>
          <w:szCs w:val="22"/>
        </w:rPr>
        <w:tab/>
      </w:r>
      <w:bookmarkEnd w:id="1"/>
    </w:p>
    <w:p w14:paraId="2055ADE8" w14:textId="77777777" w:rsidR="00A0469B" w:rsidRPr="007C48F7" w:rsidRDefault="00A822CE">
      <w:pPr>
        <w:pStyle w:val="Pagrindinistekstas"/>
        <w:tabs>
          <w:tab w:val="left" w:leader="underscore" w:pos="1702"/>
          <w:tab w:val="left" w:leader="underscore" w:pos="6149"/>
        </w:tabs>
        <w:spacing w:after="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UAB „</w:t>
      </w:r>
      <w:r w:rsidRPr="007C48F7">
        <w:rPr>
          <w:rStyle w:val="PagrindinistekstasDiagrama"/>
          <w:rFonts w:ascii="Times New Roman" w:hAnsi="Times New Roman" w:cs="Times New Roman"/>
          <w:b/>
          <w:bCs/>
          <w:sz w:val="22"/>
          <w:szCs w:val="22"/>
        </w:rPr>
        <w:tab/>
        <w:t xml:space="preserve">“, </w:t>
      </w:r>
      <w:r w:rsidRPr="007C48F7">
        <w:rPr>
          <w:rStyle w:val="PagrindinistekstasDiagrama"/>
          <w:rFonts w:ascii="Times New Roman" w:hAnsi="Times New Roman" w:cs="Times New Roman"/>
          <w:sz w:val="22"/>
          <w:szCs w:val="22"/>
        </w:rPr>
        <w:t xml:space="preserve">(toliau – </w:t>
      </w:r>
      <w:r w:rsidRPr="007C48F7">
        <w:rPr>
          <w:rStyle w:val="PagrindinistekstasDiagrama"/>
          <w:rFonts w:ascii="Times New Roman" w:hAnsi="Times New Roman" w:cs="Times New Roman"/>
          <w:b/>
          <w:bCs/>
          <w:sz w:val="22"/>
          <w:szCs w:val="22"/>
        </w:rPr>
        <w:t>Užsakovas</w:t>
      </w:r>
      <w:r w:rsidRPr="007C48F7">
        <w:rPr>
          <w:rStyle w:val="PagrindinistekstasDiagrama"/>
          <w:rFonts w:ascii="Times New Roman" w:hAnsi="Times New Roman" w:cs="Times New Roman"/>
          <w:sz w:val="22"/>
          <w:szCs w:val="22"/>
        </w:rPr>
        <w:t xml:space="preserve">), įmonės kodas </w:t>
      </w:r>
      <w:r w:rsidRPr="007C48F7">
        <w:rPr>
          <w:rStyle w:val="PagrindinistekstasDiagrama"/>
          <w:rFonts w:ascii="Times New Roman" w:hAnsi="Times New Roman" w:cs="Times New Roman"/>
          <w:sz w:val="22"/>
          <w:szCs w:val="22"/>
        </w:rPr>
        <w:tab/>
        <w:t>, veikianti pagal suteiktus įgaliojimus, kaip</w:t>
      </w:r>
    </w:p>
    <w:p w14:paraId="11FD54F5" w14:textId="77777777" w:rsidR="00A0469B" w:rsidRPr="007C48F7" w:rsidRDefault="00A822CE">
      <w:pPr>
        <w:pStyle w:val="Pagrindinistekstas"/>
        <w:tabs>
          <w:tab w:val="left" w:leader="underscore" w:pos="3197"/>
        </w:tabs>
        <w:spacing w:after="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daugiabučio namo </w:t>
      </w:r>
      <w:r w:rsidRPr="007C48F7">
        <w:rPr>
          <w:rStyle w:val="PagrindinistekstasDiagrama"/>
          <w:rFonts w:ascii="Times New Roman" w:hAnsi="Times New Roman" w:cs="Times New Roman"/>
          <w:sz w:val="22"/>
          <w:szCs w:val="22"/>
        </w:rPr>
        <w:tab/>
      </w:r>
      <w:r w:rsidRPr="007C48F7">
        <w:rPr>
          <w:rStyle w:val="PagrindinistekstasDiagrama"/>
          <w:rFonts w:ascii="Times New Roman" w:hAnsi="Times New Roman" w:cs="Times New Roman"/>
          <w:sz w:val="22"/>
          <w:szCs w:val="22"/>
        </w:rPr>
        <w:t xml:space="preserve"> atnaujinimo (modernizavimo) projekto administratorius, atstovaujama</w:t>
      </w:r>
    </w:p>
    <w:p w14:paraId="3EB0ECE8" w14:textId="7D40F13C" w:rsidR="00A0469B" w:rsidRPr="007C48F7" w:rsidRDefault="00645C66">
      <w:pPr>
        <w:pStyle w:val="Pagrindinistekstas"/>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direktoriaus  Vaidoto Mačiulio</w:t>
      </w:r>
    </w:p>
    <w:p w14:paraId="247D5913" w14:textId="77777777" w:rsidR="00A0469B" w:rsidRPr="007C48F7" w:rsidRDefault="00A822CE">
      <w:pPr>
        <w:pStyle w:val="Pagrindinistekstas"/>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ir</w:t>
      </w:r>
    </w:p>
    <w:p w14:paraId="77CEEABE" w14:textId="77777777" w:rsidR="00A0469B" w:rsidRPr="007C48F7" w:rsidRDefault="00A822CE">
      <w:pPr>
        <w:pStyle w:val="Pagrindinistekstas"/>
        <w:tabs>
          <w:tab w:val="left" w:leader="underscore" w:pos="1376"/>
          <w:tab w:val="left" w:leader="underscore" w:pos="6149"/>
          <w:tab w:val="left" w:leader="underscore" w:pos="10013"/>
        </w:tabs>
        <w:spacing w:after="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UAB „</w:t>
      </w:r>
      <w:r w:rsidRPr="007C48F7">
        <w:rPr>
          <w:rStyle w:val="PagrindinistekstasDiagrama"/>
          <w:rFonts w:ascii="Times New Roman" w:hAnsi="Times New Roman" w:cs="Times New Roman"/>
          <w:b/>
          <w:bCs/>
          <w:sz w:val="22"/>
          <w:szCs w:val="22"/>
        </w:rPr>
        <w:tab/>
        <w:t xml:space="preserve">“ </w:t>
      </w:r>
      <w:r w:rsidRPr="007C48F7">
        <w:rPr>
          <w:rStyle w:val="PagrindinistekstasDiagrama"/>
          <w:rFonts w:ascii="Times New Roman" w:hAnsi="Times New Roman" w:cs="Times New Roman"/>
          <w:sz w:val="22"/>
          <w:szCs w:val="22"/>
        </w:rPr>
        <w:t xml:space="preserve">(toliau – </w:t>
      </w:r>
      <w:r w:rsidRPr="007C48F7">
        <w:rPr>
          <w:rStyle w:val="PagrindinistekstasDiagrama"/>
          <w:rFonts w:ascii="Times New Roman" w:hAnsi="Times New Roman" w:cs="Times New Roman"/>
          <w:b/>
          <w:bCs/>
          <w:sz w:val="22"/>
          <w:szCs w:val="22"/>
        </w:rPr>
        <w:t>Rangovas</w:t>
      </w:r>
      <w:r w:rsidRPr="007C48F7">
        <w:rPr>
          <w:rStyle w:val="PagrindinistekstasDiagrama"/>
          <w:rFonts w:ascii="Times New Roman" w:hAnsi="Times New Roman" w:cs="Times New Roman"/>
          <w:sz w:val="22"/>
          <w:szCs w:val="22"/>
        </w:rPr>
        <w:t>), įmonės kodas</w:t>
      </w:r>
      <w:r w:rsidRPr="007C48F7">
        <w:rPr>
          <w:rStyle w:val="PagrindinistekstasDiagrama"/>
          <w:rFonts w:ascii="Times New Roman" w:hAnsi="Times New Roman" w:cs="Times New Roman"/>
          <w:sz w:val="22"/>
          <w:szCs w:val="22"/>
        </w:rPr>
        <w:tab/>
        <w:t xml:space="preserve">, atstovaujama direktoriaus </w:t>
      </w:r>
      <w:r w:rsidRPr="007C48F7">
        <w:rPr>
          <w:rStyle w:val="PagrindinistekstasDiagrama"/>
          <w:rFonts w:ascii="Times New Roman" w:hAnsi="Times New Roman" w:cs="Times New Roman"/>
          <w:sz w:val="22"/>
          <w:szCs w:val="22"/>
        </w:rPr>
        <w:tab/>
        <w:t>,</w:t>
      </w:r>
    </w:p>
    <w:p w14:paraId="581067BE" w14:textId="77777777" w:rsidR="00A0469B" w:rsidRPr="007C48F7" w:rsidRDefault="00A822CE">
      <w:pPr>
        <w:pStyle w:val="Pagrindinistekstas"/>
        <w:spacing w:after="4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veikiančio pagal bendrovės įstatus,</w:t>
      </w:r>
    </w:p>
    <w:p w14:paraId="0868D372" w14:textId="77777777" w:rsidR="00A0469B" w:rsidRPr="007C48F7" w:rsidRDefault="00A822CE">
      <w:pPr>
        <w:pStyle w:val="Pagrindinistekstas"/>
        <w:spacing w:after="4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sudarė šią statybos rangos sutartį, toliau vadinamą </w:t>
      </w:r>
      <w:r w:rsidRPr="007C48F7">
        <w:rPr>
          <w:rStyle w:val="PagrindinistekstasDiagrama"/>
          <w:rFonts w:ascii="Times New Roman" w:hAnsi="Times New Roman" w:cs="Times New Roman"/>
          <w:b/>
          <w:bCs/>
          <w:sz w:val="22"/>
          <w:szCs w:val="22"/>
        </w:rPr>
        <w:t>Sutartimi</w:t>
      </w:r>
      <w:r w:rsidRPr="007C48F7">
        <w:rPr>
          <w:rStyle w:val="PagrindinistekstasDiagrama"/>
          <w:rFonts w:ascii="Times New Roman" w:hAnsi="Times New Roman" w:cs="Times New Roman"/>
          <w:sz w:val="22"/>
          <w:szCs w:val="22"/>
        </w:rPr>
        <w:t>, ir susitarė:</w:t>
      </w:r>
    </w:p>
    <w:p w14:paraId="388473B6" w14:textId="77777777" w:rsidR="00A0469B" w:rsidRPr="007C48F7" w:rsidRDefault="00A822CE">
      <w:pPr>
        <w:pStyle w:val="Heading10"/>
        <w:keepNext/>
        <w:keepLines/>
        <w:numPr>
          <w:ilvl w:val="0"/>
          <w:numId w:val="1"/>
        </w:numPr>
        <w:tabs>
          <w:tab w:val="left" w:pos="348"/>
        </w:tabs>
        <w:jc w:val="both"/>
        <w:rPr>
          <w:rFonts w:ascii="Times New Roman" w:hAnsi="Times New Roman" w:cs="Times New Roman"/>
          <w:sz w:val="22"/>
          <w:szCs w:val="22"/>
        </w:rPr>
      </w:pPr>
      <w:bookmarkStart w:id="2" w:name="bookmark4"/>
      <w:r w:rsidRPr="007C48F7">
        <w:rPr>
          <w:rStyle w:val="Heading1"/>
          <w:rFonts w:ascii="Times New Roman" w:hAnsi="Times New Roman" w:cs="Times New Roman"/>
          <w:b/>
          <w:bCs/>
          <w:sz w:val="22"/>
          <w:szCs w:val="22"/>
        </w:rPr>
        <w:t>SUTARTIES SĄVOKOS IR DALYKAS</w:t>
      </w:r>
      <w:bookmarkEnd w:id="2"/>
    </w:p>
    <w:p w14:paraId="4C57E8E7" w14:textId="77777777" w:rsidR="00A0469B" w:rsidRPr="007C48F7" w:rsidRDefault="00A822CE">
      <w:pPr>
        <w:pStyle w:val="Pagrindinistekstas"/>
        <w:numPr>
          <w:ilvl w:val="1"/>
          <w:numId w:val="1"/>
        </w:numPr>
        <w:tabs>
          <w:tab w:val="left" w:pos="428"/>
        </w:tabs>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Žemiau apibrėžtos sąvokos Sutartyje bei jos prieduose yra suprantamos bei vartojamos tokia reikšme:</w:t>
      </w:r>
    </w:p>
    <w:p w14:paraId="638ED350" w14:textId="7DB7E215" w:rsidR="00A0469B" w:rsidRPr="007C48F7" w:rsidRDefault="00A822CE">
      <w:pPr>
        <w:pStyle w:val="Pagrindinistekstas"/>
        <w:numPr>
          <w:ilvl w:val="2"/>
          <w:numId w:val="1"/>
        </w:numPr>
        <w:tabs>
          <w:tab w:val="left" w:pos="996"/>
          <w:tab w:val="left" w:leader="underscore" w:pos="8007"/>
        </w:tabs>
        <w:spacing w:after="0"/>
        <w:ind w:firstLine="38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Objektas </w:t>
      </w:r>
      <w:r w:rsidRPr="007C48F7">
        <w:rPr>
          <w:rStyle w:val="PagrindinistekstasDiagrama"/>
          <w:rFonts w:ascii="Times New Roman" w:hAnsi="Times New Roman" w:cs="Times New Roman"/>
          <w:sz w:val="22"/>
          <w:szCs w:val="22"/>
        </w:rPr>
        <w:t xml:space="preserve">– Daugiabutis gyvenamasis namas adresu </w:t>
      </w:r>
      <w:r w:rsidR="00645C66" w:rsidRPr="007C48F7">
        <w:rPr>
          <w:rStyle w:val="PagrindinistekstasDiagrama"/>
          <w:rFonts w:ascii="Times New Roman" w:hAnsi="Times New Roman" w:cs="Times New Roman"/>
          <w:b/>
          <w:bCs/>
          <w:sz w:val="22"/>
          <w:szCs w:val="22"/>
          <w:u w:val="single"/>
        </w:rPr>
        <w:t>Laisvės al. 7, Šilutė</w:t>
      </w:r>
      <w:r w:rsidRPr="007C48F7">
        <w:rPr>
          <w:rStyle w:val="PagrindinistekstasDiagrama"/>
          <w:rFonts w:ascii="Times New Roman" w:hAnsi="Times New Roman" w:cs="Times New Roman"/>
          <w:b/>
          <w:bCs/>
          <w:sz w:val="22"/>
          <w:szCs w:val="22"/>
        </w:rPr>
        <w:t>,</w:t>
      </w:r>
      <w:r w:rsidRPr="007C48F7">
        <w:rPr>
          <w:rStyle w:val="PagrindinistekstasDiagrama"/>
          <w:rFonts w:ascii="Times New Roman" w:hAnsi="Times New Roman" w:cs="Times New Roman"/>
          <w:sz w:val="22"/>
          <w:szCs w:val="22"/>
        </w:rPr>
        <w:t xml:space="preserve"> įskaitant</w:t>
      </w:r>
      <w:r w:rsidRPr="007C48F7">
        <w:rPr>
          <w:rStyle w:val="PagrindinistekstasDiagrama"/>
          <w:rFonts w:ascii="Times New Roman" w:hAnsi="Times New Roman" w:cs="Times New Roman"/>
          <w:sz w:val="22"/>
          <w:szCs w:val="22"/>
        </w:rPr>
        <w:t xml:space="preserve"> jo tinkamam</w:t>
      </w:r>
    </w:p>
    <w:p w14:paraId="794D8564" w14:textId="77777777" w:rsidR="00A0469B" w:rsidRPr="007C48F7" w:rsidRDefault="00A822CE">
      <w:pPr>
        <w:pStyle w:val="Pagrindinistekstas"/>
        <w:ind w:left="10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funkcionavimui priskiriamus inžinerinius tinklus, esančius ar būsimus Objektui priskirtame sklype bei už jo ribų.</w:t>
      </w:r>
    </w:p>
    <w:p w14:paraId="2E034BA9" w14:textId="43021A47"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Darbai </w:t>
      </w:r>
      <w:r w:rsidRPr="007C48F7">
        <w:rPr>
          <w:rStyle w:val="PagrindinistekstasDiagrama"/>
          <w:rFonts w:ascii="Times New Roman" w:hAnsi="Times New Roman" w:cs="Times New Roman"/>
          <w:sz w:val="22"/>
          <w:szCs w:val="22"/>
        </w:rPr>
        <w:t xml:space="preserve">– Objekto atnaujinimo (modernizavimo) statybos rangos darbų pirkimo sąlygose, </w:t>
      </w:r>
      <w:r w:rsidR="007C48F7" w:rsidRPr="007C48F7">
        <w:rPr>
          <w:rStyle w:val="PagrindinistekstasDiagrama"/>
          <w:rFonts w:ascii="Times New Roman" w:hAnsi="Times New Roman" w:cs="Times New Roman"/>
          <w:sz w:val="22"/>
          <w:szCs w:val="22"/>
        </w:rPr>
        <w:t>kvietime teikti pasiūlymą</w:t>
      </w:r>
      <w:r w:rsidRPr="007C48F7">
        <w:rPr>
          <w:rStyle w:val="PagrindinistekstasDiagrama"/>
          <w:rFonts w:ascii="Times New Roman" w:hAnsi="Times New Roman" w:cs="Times New Roman"/>
          <w:sz w:val="22"/>
          <w:szCs w:val="22"/>
        </w:rPr>
        <w:t xml:space="preserve"> ir Darbo techniniame projekte </w:t>
      </w:r>
      <w:r w:rsidRPr="007C48F7">
        <w:rPr>
          <w:rStyle w:val="PagrindinistekstasDiagrama"/>
          <w:rFonts w:ascii="Times New Roman" w:hAnsi="Times New Roman" w:cs="Times New Roman"/>
          <w:sz w:val="22"/>
          <w:szCs w:val="22"/>
        </w:rPr>
        <w:t>nurodyti Objekto atnaujinimo (modernizavimo) statybos darbai su jiems atlikti reikalingomis medžiagomis ir įranga bei visi kiti darbai, kuriuos Rangovas turi atlikti vadovaudamasis Sutartyje bei teisės aktuose nustatytais reikalavimais.</w:t>
      </w:r>
    </w:p>
    <w:p w14:paraId="4F7A4F76" w14:textId="519C2C6A"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Pirkimas </w:t>
      </w:r>
      <w:r w:rsidRPr="007C48F7">
        <w:rPr>
          <w:rStyle w:val="PagrindinistekstasDiagrama"/>
          <w:rFonts w:ascii="Times New Roman" w:hAnsi="Times New Roman" w:cs="Times New Roman"/>
          <w:sz w:val="22"/>
          <w:szCs w:val="22"/>
        </w:rPr>
        <w:t xml:space="preserve">– Užsakovo ar jo įgalioto asmens įvykdytas Objekto atnaujinimo (modernizavimo) statybos rangos </w:t>
      </w:r>
      <w:r w:rsidR="007C48F7" w:rsidRPr="007C48F7">
        <w:rPr>
          <w:rStyle w:val="PagrindinistekstasDiagrama"/>
          <w:rFonts w:ascii="Times New Roman" w:hAnsi="Times New Roman" w:cs="Times New Roman"/>
          <w:sz w:val="22"/>
          <w:szCs w:val="22"/>
        </w:rPr>
        <w:t xml:space="preserve">darbų </w:t>
      </w:r>
      <w:r w:rsidRPr="007C48F7">
        <w:rPr>
          <w:rStyle w:val="PagrindinistekstasDiagrama"/>
          <w:rFonts w:ascii="Times New Roman" w:hAnsi="Times New Roman" w:cs="Times New Roman"/>
          <w:sz w:val="22"/>
          <w:szCs w:val="22"/>
        </w:rPr>
        <w:t>pirkimas</w:t>
      </w:r>
      <w:r w:rsidRPr="007C48F7">
        <w:rPr>
          <w:rStyle w:val="PagrindinistekstasDiagrama"/>
          <w:rFonts w:ascii="Times New Roman" w:hAnsi="Times New Roman" w:cs="Times New Roman"/>
          <w:sz w:val="22"/>
          <w:szCs w:val="22"/>
        </w:rPr>
        <w:t xml:space="preserve">, kurio pagrindu sudaryta ši Sutartis. Šalys patvirtina, kad Pirkimo sąlygos, </w:t>
      </w:r>
      <w:r w:rsidR="007C48F7" w:rsidRPr="007C48F7">
        <w:rPr>
          <w:rStyle w:val="PagrindinistekstasDiagrama"/>
          <w:rFonts w:ascii="Times New Roman" w:hAnsi="Times New Roman" w:cs="Times New Roman"/>
          <w:sz w:val="22"/>
          <w:szCs w:val="22"/>
        </w:rPr>
        <w:t>Kvietimas</w:t>
      </w:r>
      <w:r w:rsidRPr="007C48F7">
        <w:rPr>
          <w:rStyle w:val="PagrindinistekstasDiagrama"/>
          <w:rFonts w:ascii="Times New Roman" w:hAnsi="Times New Roman" w:cs="Times New Roman"/>
          <w:sz w:val="22"/>
          <w:szCs w:val="22"/>
        </w:rPr>
        <w:t xml:space="preserve"> ir kiti Pirkimo dokumentai laikomi šios Sutarties sudėtine dalimi Jų reikalavimai yra privalomi Sutarties šalims.</w:t>
      </w:r>
    </w:p>
    <w:p w14:paraId="2200FDF9" w14:textId="0C5BFE20" w:rsidR="00A0469B" w:rsidRPr="007C48F7" w:rsidRDefault="00A822CE" w:rsidP="00645C66">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Projektas </w:t>
      </w:r>
      <w:r w:rsidRPr="007C48F7">
        <w:rPr>
          <w:rStyle w:val="PagrindinistekstasDiagrama"/>
          <w:rFonts w:ascii="Times New Roman" w:hAnsi="Times New Roman" w:cs="Times New Roman"/>
          <w:sz w:val="22"/>
          <w:szCs w:val="22"/>
        </w:rPr>
        <w:t xml:space="preserve">– reiškia dokumentus ir projektinę medžiagą, kurių laikantis turi būti atlikti </w:t>
      </w:r>
      <w:r w:rsidR="00100B7B" w:rsidRPr="007C48F7">
        <w:rPr>
          <w:rStyle w:val="PagrindinistekstasDiagrama"/>
          <w:rFonts w:ascii="Times New Roman" w:hAnsi="Times New Roman" w:cs="Times New Roman"/>
          <w:sz w:val="22"/>
          <w:szCs w:val="22"/>
        </w:rPr>
        <w:t>d</w:t>
      </w:r>
      <w:r w:rsidRPr="007C48F7">
        <w:rPr>
          <w:rStyle w:val="PagrindinistekstasDiagrama"/>
          <w:rFonts w:ascii="Times New Roman" w:hAnsi="Times New Roman" w:cs="Times New Roman"/>
          <w:sz w:val="22"/>
          <w:szCs w:val="22"/>
        </w:rPr>
        <w:t>arbai</w:t>
      </w:r>
      <w:r w:rsidR="00100B7B" w:rsidRPr="007C48F7">
        <w:rPr>
          <w:rStyle w:val="PagrindinistekstasDiagrama"/>
          <w:rFonts w:ascii="Times New Roman" w:hAnsi="Times New Roman" w:cs="Times New Roman"/>
          <w:sz w:val="22"/>
          <w:szCs w:val="22"/>
        </w:rPr>
        <w:t>.</w:t>
      </w:r>
    </w:p>
    <w:p w14:paraId="1B1BEAEA" w14:textId="77777777"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Įkainotų veiklų sąrašas </w:t>
      </w:r>
      <w:r w:rsidRPr="007C48F7">
        <w:rPr>
          <w:rStyle w:val="PagrindinistekstasDiagrama"/>
          <w:rFonts w:ascii="Times New Roman" w:hAnsi="Times New Roman" w:cs="Times New Roman"/>
          <w:sz w:val="22"/>
          <w:szCs w:val="22"/>
        </w:rPr>
        <w:t xml:space="preserve">– Darbų grupių (etapų) ir jų atlikimo kainos žiniaraštis su pridedamomis lokalinėmis sąmatomis, kuriose detalizuojami Įkainotų veiklų sąraše nurodytų Darbų grupių (etapų) kainos ir įkainiai. Įkainotų veiklų sąrašas reiškia Darbų atlikimo išlaidų suvestinę, Rangovo parengtą remiantis Darbų Pirkimo sąlygomis ir Projektu, kurioje nurodytos išlaidos Darbams, įskaitant (bet tuo neapsiribojant) Rangovo tretiesiems asmenims mokėtinas sumas už vykdant Sutartį atliktus Darbus, suteiktas paslaugas, patiektas prekes, </w:t>
      </w:r>
      <w:r w:rsidRPr="007C48F7">
        <w:rPr>
          <w:rStyle w:val="PagrindinistekstasDiagrama"/>
          <w:rFonts w:ascii="Times New Roman" w:hAnsi="Times New Roman" w:cs="Times New Roman"/>
          <w:sz w:val="22"/>
          <w:szCs w:val="22"/>
        </w:rPr>
        <w:t>visų statybinių medžiagų ir Darbams vykdyti reikalingos visos įrangos tiekimo išlaidas, inventoriaus, įrengimų, mechanizmų, įrankių, pastolių, kitų techninių priemonių, statybinės miško ir kitos medžiagos, visų kitų instrumentų, prietaisų bei visų reikalingų transporto priemonių įsigijimo išlaidas, taip pat visus mokesčius, rinkliavas ir kitas išlaidas, susijusias su Sutarties vykdymu (priedas Nr. 6). Jeigu Užsakovas pasirašo Įkainotų veiklų sąrašą ar Darbų sąmatą, tai nereiškia, kad jis patvirtina, jog sąr</w:t>
      </w:r>
      <w:r w:rsidRPr="007C48F7">
        <w:rPr>
          <w:rStyle w:val="PagrindinistekstasDiagrama"/>
          <w:rFonts w:ascii="Times New Roman" w:hAnsi="Times New Roman" w:cs="Times New Roman"/>
          <w:sz w:val="22"/>
          <w:szCs w:val="22"/>
        </w:rPr>
        <w:t>aše ar sąmatoje išsamiai nurodyta visa Darbų apimtis, arba kad jis sutinka, jog Darbus sudaro tik sąraše ir sąmatoje nurodyti darbai, veiksmai, medžiagos. Įkainotų veiklų sąrašas su Darbų lokalinėmis sąmatomis prie Sutarties pridedama tik tam, kad būtų galima apskaičiuoti atitinkamo Darbų etapo kainą (vertę), kurią Užsakovas turi sumokėti pagal Sutartyje numatytas sąlygas.</w:t>
      </w:r>
    </w:p>
    <w:p w14:paraId="190FC1FE" w14:textId="77777777"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Darbų vykdymo grafikas </w:t>
      </w:r>
      <w:r w:rsidRPr="007C48F7">
        <w:rPr>
          <w:rStyle w:val="PagrindinistekstasDiagrama"/>
          <w:rFonts w:ascii="Times New Roman" w:hAnsi="Times New Roman" w:cs="Times New Roman"/>
          <w:sz w:val="22"/>
          <w:szCs w:val="22"/>
        </w:rPr>
        <w:t>– reiškia Rangovo parengtą ir suderintą su Užsakovu Darbų atlikimo grafiką, Sutarties priedas Nr. 3.</w:t>
      </w:r>
    </w:p>
    <w:p w14:paraId="0C91DC7B" w14:textId="77777777"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Statybvietė </w:t>
      </w:r>
      <w:r w:rsidRPr="007C48F7">
        <w:rPr>
          <w:rStyle w:val="PagrindinistekstasDiagrama"/>
          <w:rFonts w:ascii="Times New Roman" w:hAnsi="Times New Roman" w:cs="Times New Roman"/>
          <w:sz w:val="22"/>
          <w:szCs w:val="22"/>
        </w:rPr>
        <w:t xml:space="preserve">– reiškia </w:t>
      </w:r>
      <w:r w:rsidRPr="007C48F7">
        <w:rPr>
          <w:rStyle w:val="PagrindinistekstasDiagrama"/>
          <w:rFonts w:ascii="Times New Roman" w:hAnsi="Times New Roman" w:cs="Times New Roman"/>
          <w:sz w:val="22"/>
          <w:szCs w:val="22"/>
        </w:rPr>
        <w:t>Sutartyje nustatyta tvarka ir sąlygomis įrengtas, prižiūrimas bei tvarkomas visų Objekto statybos darbų vykdymo vietas ir Objekto teritoriją.</w:t>
      </w:r>
    </w:p>
    <w:p w14:paraId="52C41ECB" w14:textId="77777777" w:rsidR="00A0469B" w:rsidRPr="007C48F7" w:rsidRDefault="00A822CE">
      <w:pPr>
        <w:pStyle w:val="Pagrindinistekstas"/>
        <w:numPr>
          <w:ilvl w:val="2"/>
          <w:numId w:val="1"/>
        </w:numPr>
        <w:tabs>
          <w:tab w:val="left" w:pos="994"/>
        </w:tabs>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t xml:space="preserve">Sutartis </w:t>
      </w:r>
      <w:r w:rsidRPr="007C48F7">
        <w:rPr>
          <w:rStyle w:val="PagrindinistekstasDiagrama"/>
          <w:rFonts w:ascii="Times New Roman" w:hAnsi="Times New Roman" w:cs="Times New Roman"/>
          <w:sz w:val="22"/>
          <w:szCs w:val="22"/>
        </w:rPr>
        <w:t>– ši statybos rangos sutartis ir visi prie jos pridėti priedai, įskaitant visus šių dokumentų pakeitimus ir papildymus.</w:t>
      </w:r>
    </w:p>
    <w:p w14:paraId="48DE2FDB" w14:textId="77777777" w:rsidR="00A0469B" w:rsidRPr="007C48F7" w:rsidRDefault="00A822CE" w:rsidP="007C48F7">
      <w:pPr>
        <w:pStyle w:val="Pagrindinistekstas"/>
        <w:numPr>
          <w:ilvl w:val="2"/>
          <w:numId w:val="1"/>
        </w:numPr>
        <w:ind w:left="1000" w:hanging="620"/>
        <w:jc w:val="both"/>
        <w:rPr>
          <w:rFonts w:ascii="Times New Roman" w:hAnsi="Times New Roman" w:cs="Times New Roman"/>
          <w:sz w:val="22"/>
          <w:szCs w:val="22"/>
        </w:rPr>
      </w:pPr>
      <w:r w:rsidRPr="007C48F7">
        <w:rPr>
          <w:rStyle w:val="PagrindinistekstasDiagrama"/>
          <w:rFonts w:ascii="Times New Roman" w:hAnsi="Times New Roman" w:cs="Times New Roman"/>
          <w:b/>
          <w:bCs/>
          <w:sz w:val="22"/>
          <w:szCs w:val="22"/>
        </w:rPr>
        <w:lastRenderedPageBreak/>
        <w:t xml:space="preserve">Darbų kaina / Sutarties kaina </w:t>
      </w:r>
      <w:r w:rsidRPr="007C48F7">
        <w:rPr>
          <w:rStyle w:val="PagrindinistekstasDiagrama"/>
          <w:rFonts w:ascii="Times New Roman" w:hAnsi="Times New Roman" w:cs="Times New Roman"/>
          <w:sz w:val="22"/>
          <w:szCs w:val="22"/>
        </w:rPr>
        <w:t>– reiškia Sutarties 3.1 punkte nurodytą kainą, kuri apima pagal Sutartį numatytų atlikti visų Darbų kainą, taip pat medžiagų ir priemonių, reikalingų Darbams atlikti, įsigijimo, pristatymo į Statybvietę kainą, taip pat bet kokias kitas Rangovo išlaidas, susijusias su įsipareigojimų pagal šią Sutartį tinkamu įvykdymu, taip pat bet kokius kitus mokesčius ir rinkliavas, kuriuos Rangovas turi sumokėti, vykdydamas šia Sutartimi prisiimtus įsipareigojimus.</w:t>
      </w:r>
    </w:p>
    <w:p w14:paraId="0EDEC3CC" w14:textId="310E460D" w:rsidR="00A0469B" w:rsidRPr="007C48F7" w:rsidRDefault="00A822CE" w:rsidP="007C48F7">
      <w:pPr>
        <w:pStyle w:val="Pagrindinistekstas"/>
        <w:numPr>
          <w:ilvl w:val="1"/>
          <w:numId w:val="1"/>
        </w:numPr>
        <w:tabs>
          <w:tab w:val="left" w:pos="426"/>
        </w:tabs>
        <w:spacing w:after="340"/>
        <w:ind w:left="993"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Atskiri Sutarties dokumentai laikomi vienas kitą paaiškinančiais, bet esant dviprasmybių ir prieštaravimų, Sutartį sudarančių dokumentų prioritetas nustatomas šia seka, jei Sutartyje nenumatyta kitaip: (i) Sutartis; (ii) </w:t>
      </w:r>
      <w:r w:rsidR="007C48F7">
        <w:rPr>
          <w:rStyle w:val="PagrindinistekstasDiagrama"/>
          <w:rFonts w:ascii="Times New Roman" w:hAnsi="Times New Roman" w:cs="Times New Roman"/>
          <w:sz w:val="22"/>
          <w:szCs w:val="22"/>
        </w:rPr>
        <w:t>Kvietimas</w:t>
      </w:r>
      <w:r w:rsidRPr="007C48F7">
        <w:rPr>
          <w:rStyle w:val="PagrindinistekstasDiagrama"/>
          <w:rFonts w:ascii="Times New Roman" w:hAnsi="Times New Roman" w:cs="Times New Roman"/>
          <w:sz w:val="22"/>
          <w:szCs w:val="22"/>
        </w:rPr>
        <w:t>; (iii) Techninis darbo projektas; (v) kiti dokumentai, esantys Sutarties dalimi; (v) Darbų sąmata.</w:t>
      </w:r>
    </w:p>
    <w:p w14:paraId="130A176B"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3" w:name="bookmark6"/>
      <w:r w:rsidRPr="007C48F7">
        <w:rPr>
          <w:rStyle w:val="Heading1"/>
          <w:rFonts w:ascii="Times New Roman" w:hAnsi="Times New Roman" w:cs="Times New Roman"/>
          <w:b/>
          <w:bCs/>
          <w:sz w:val="22"/>
          <w:szCs w:val="22"/>
        </w:rPr>
        <w:t>SUTARTIES OBJEKTAS IR TIKSLAS</w:t>
      </w:r>
      <w:bookmarkEnd w:id="3"/>
    </w:p>
    <w:p w14:paraId="48CF3231" w14:textId="76B3F33B" w:rsidR="00A0469B" w:rsidRPr="007C48F7" w:rsidRDefault="00A822CE" w:rsidP="00645C66">
      <w:pPr>
        <w:pStyle w:val="Pagrindinistekstas"/>
        <w:numPr>
          <w:ilvl w:val="1"/>
          <w:numId w:val="1"/>
        </w:numPr>
        <w:tabs>
          <w:tab w:val="left" w:pos="827"/>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Sutartimi Rangovas įsipareigoja pagal Projektą bei statybą leidžiantį dokumentą savo jėgomis, medžiagomis, rizika bei atsakomybe atlikti Darbus bei perduoti tinkamą naudoti pagal paskirtį Darbų rezultatą Užsakovui, o Užsakovas įsipareigoja sumokėti už juos Sutartyje nustatytą Darbų kainą aptartomis sąlygomis ir tvarka.</w:t>
      </w:r>
    </w:p>
    <w:p w14:paraId="4FC55C8A" w14:textId="2491B67F" w:rsidR="00A0469B" w:rsidRPr="007C48F7" w:rsidRDefault="00A822CE">
      <w:pPr>
        <w:pStyle w:val="Pagrindinistekstas"/>
        <w:numPr>
          <w:ilvl w:val="1"/>
          <w:numId w:val="1"/>
        </w:numPr>
        <w:tabs>
          <w:tab w:val="left" w:pos="827"/>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patvirtina Užsakovui, kad jis išsamiai ir tinkamai susipažino su  Techniniu darbo projektu, šios Sutarties projektu, bei kita Projekto dokumentacija, kuri buvo pateikta iki šios Sutarties sudarymo, gavo iš Užsakovo visus reikiamus paaiškinimus, jokių papildomų pastabų neturi bei laiko, kad Projektas ir kita dokumentacija yra pakankama Rangovui tinkamai atlikti Darbus, įvykdant visus šioje Sutartyje bei teisės aktuose nustatytus reikalavimus pagal Projektą už Sutarties kainą. Šalys sutaria, jog Darb</w:t>
      </w:r>
      <w:r w:rsidRPr="007C48F7">
        <w:rPr>
          <w:rStyle w:val="PagrindinistekstasDiagrama"/>
          <w:rFonts w:ascii="Times New Roman" w:hAnsi="Times New Roman" w:cs="Times New Roman"/>
          <w:sz w:val="22"/>
          <w:szCs w:val="22"/>
        </w:rPr>
        <w:t>ai bus laikomi visiškai atliktais, kai pasiektas rezultatas visiškai išpildys ir įgyvendins Užsakovo pateiktą Projektą.</w:t>
      </w:r>
    </w:p>
    <w:p w14:paraId="149EE3F7" w14:textId="7B14CB44" w:rsidR="00100B7B" w:rsidRPr="007C48F7" w:rsidRDefault="00A822CE" w:rsidP="00100B7B">
      <w:pPr>
        <w:pStyle w:val="Pagrindinistekstas"/>
        <w:numPr>
          <w:ilvl w:val="1"/>
          <w:numId w:val="1"/>
        </w:numPr>
        <w:tabs>
          <w:tab w:val="left" w:pos="827"/>
        </w:tabs>
        <w:spacing w:after="460"/>
        <w:ind w:left="800" w:hanging="420"/>
        <w:jc w:val="both"/>
        <w:rPr>
          <w:rStyle w:val="Heading1"/>
          <w:rFonts w:ascii="Times New Roman" w:hAnsi="Times New Roman" w:cs="Times New Roman"/>
          <w:b w:val="0"/>
          <w:bCs w:val="0"/>
          <w:sz w:val="22"/>
          <w:szCs w:val="22"/>
        </w:rPr>
      </w:pPr>
      <w:r w:rsidRPr="007C48F7">
        <w:rPr>
          <w:rStyle w:val="PagrindinistekstasDiagrama"/>
          <w:rFonts w:ascii="Times New Roman" w:hAnsi="Times New Roman" w:cs="Times New Roman"/>
          <w:sz w:val="22"/>
          <w:szCs w:val="22"/>
        </w:rPr>
        <w:t xml:space="preserve">Rangovas privalo gauti visus leidimus, licencijas, patvirtinimus, sutikimus ir/ar kitus dokumentus, kad tinkamai ir visiškai atliktų Darbus. Užsakovas įsipareigoja bendradarbiauti šiuo tikslu su Rangovu, t. y. Rangovui </w:t>
      </w:r>
      <w:r w:rsidRPr="007C48F7">
        <w:rPr>
          <w:rStyle w:val="PagrindinistekstasDiagrama"/>
          <w:rFonts w:ascii="Times New Roman" w:hAnsi="Times New Roman" w:cs="Times New Roman"/>
          <w:sz w:val="22"/>
          <w:szCs w:val="22"/>
        </w:rPr>
        <w:t>prašant, Užsakovas išduoda Užsakovui priimtino turinio įgaliojimą Rangovui veikti Užsakovo vardu, gaunant atitinkamą leidimą, licenciją, patvirtinimą, sutikimą ir/ar kitą reikalingą dokumentą, kuris būtinas Sutarties vykdymui, bei pateikia Rangovui Užsakovo turimus dokumentus, kurių Rangovas pagrįstai šiuo tikslu prašo. Išvengiant bet kokių abejonių, Rangovas iš savo sąskaitos privalo nedelsiant sumokėti už visus dokumentus, gautinus Rangovo ir Užsakovo vardu, vykdant įsipareigojimus pagal šią Sutartį, nere</w:t>
      </w:r>
      <w:r w:rsidRPr="007C48F7">
        <w:rPr>
          <w:rStyle w:val="PagrindinistekstasDiagrama"/>
          <w:rFonts w:ascii="Times New Roman" w:hAnsi="Times New Roman" w:cs="Times New Roman"/>
          <w:sz w:val="22"/>
          <w:szCs w:val="22"/>
        </w:rPr>
        <w:t>ikalaujant jokių papildomų avansinių mokėjimų iš Užsakovo, kurių negavimas galėtų sąlygoti sutartų Darbų atlikimo terminų praleidimą</w:t>
      </w:r>
      <w:bookmarkStart w:id="4" w:name="bookmark8"/>
      <w:r w:rsidR="00100B7B" w:rsidRPr="007C48F7">
        <w:rPr>
          <w:rStyle w:val="PagrindinistekstasDiagrama"/>
          <w:rFonts w:ascii="Times New Roman" w:hAnsi="Times New Roman" w:cs="Times New Roman"/>
          <w:sz w:val="22"/>
          <w:szCs w:val="22"/>
        </w:rPr>
        <w:t>.</w:t>
      </w:r>
    </w:p>
    <w:p w14:paraId="3A6E845D" w14:textId="77777777" w:rsidR="00100B7B" w:rsidRPr="007C48F7" w:rsidRDefault="00100B7B" w:rsidP="00100B7B">
      <w:pPr>
        <w:pStyle w:val="Heading10"/>
        <w:keepNext/>
        <w:keepLines/>
        <w:tabs>
          <w:tab w:val="left" w:pos="355"/>
        </w:tabs>
        <w:spacing w:after="0"/>
        <w:jc w:val="both"/>
        <w:rPr>
          <w:rStyle w:val="Heading1"/>
          <w:rFonts w:ascii="Times New Roman" w:hAnsi="Times New Roman" w:cs="Times New Roman"/>
          <w:b/>
          <w:bCs/>
          <w:sz w:val="22"/>
          <w:szCs w:val="22"/>
        </w:rPr>
      </w:pPr>
    </w:p>
    <w:p w14:paraId="6B1A8B53" w14:textId="5C63D15B" w:rsidR="00A0469B" w:rsidRPr="007C48F7" w:rsidRDefault="00100B7B" w:rsidP="00100B7B">
      <w:pPr>
        <w:pStyle w:val="Heading10"/>
        <w:keepNext/>
        <w:keepLines/>
        <w:numPr>
          <w:ilvl w:val="0"/>
          <w:numId w:val="1"/>
        </w:numPr>
        <w:tabs>
          <w:tab w:val="left" w:pos="355"/>
        </w:tabs>
        <w:spacing w:after="0"/>
        <w:jc w:val="both"/>
        <w:rPr>
          <w:rFonts w:ascii="Times New Roman" w:hAnsi="Times New Roman" w:cs="Times New Roman"/>
          <w:sz w:val="22"/>
          <w:szCs w:val="22"/>
        </w:rPr>
      </w:pPr>
      <w:r w:rsidRPr="007C48F7">
        <w:rPr>
          <w:rStyle w:val="Heading1"/>
          <w:rFonts w:ascii="Times New Roman" w:hAnsi="Times New Roman" w:cs="Times New Roman"/>
          <w:b/>
          <w:bCs/>
          <w:sz w:val="22"/>
          <w:szCs w:val="22"/>
        </w:rPr>
        <w:t>DARBŲ KAINA</w:t>
      </w:r>
      <w:bookmarkEnd w:id="4"/>
    </w:p>
    <w:p w14:paraId="745FE83C" w14:textId="77777777" w:rsidR="00A0469B" w:rsidRPr="007C48F7" w:rsidRDefault="00A822CE" w:rsidP="002277FD">
      <w:pPr>
        <w:pStyle w:val="Pagrindinistekstas"/>
        <w:numPr>
          <w:ilvl w:val="1"/>
          <w:numId w:val="1"/>
        </w:numPr>
        <w:tabs>
          <w:tab w:val="left" w:pos="822"/>
          <w:tab w:val="left" w:leader="underscore" w:pos="3265"/>
          <w:tab w:val="left" w:leader="underscore" w:pos="7993"/>
        </w:tabs>
        <w:spacing w:after="0"/>
        <w:ind w:firstLine="3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Sutarties kaina yra </w:t>
      </w:r>
      <w:r w:rsidRPr="007C48F7">
        <w:rPr>
          <w:rStyle w:val="PagrindinistekstasDiagrama"/>
          <w:rFonts w:ascii="Times New Roman" w:hAnsi="Times New Roman" w:cs="Times New Roman"/>
          <w:sz w:val="22"/>
          <w:szCs w:val="22"/>
        </w:rPr>
        <w:tab/>
        <w:t xml:space="preserve"> (suma žodžiais) Eur su PVM, kurią sudaro </w:t>
      </w:r>
      <w:r w:rsidRPr="007C48F7">
        <w:rPr>
          <w:rStyle w:val="PagrindinistekstasDiagrama"/>
          <w:rFonts w:ascii="Times New Roman" w:hAnsi="Times New Roman" w:cs="Times New Roman"/>
          <w:sz w:val="22"/>
          <w:szCs w:val="22"/>
        </w:rPr>
        <w:tab/>
        <w:t xml:space="preserve"> (suma žodžiais) Eur ir</w:t>
      </w:r>
    </w:p>
    <w:p w14:paraId="1E5D3405" w14:textId="77777777" w:rsidR="00A0469B" w:rsidRPr="007C48F7" w:rsidRDefault="00A822CE" w:rsidP="002277FD">
      <w:pPr>
        <w:pStyle w:val="Pagrindinistekstas"/>
        <w:tabs>
          <w:tab w:val="left" w:leader="underscore" w:pos="1995"/>
        </w:tabs>
        <w:spacing w:after="0"/>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PVM </w:t>
      </w:r>
      <w:r w:rsidRPr="007C48F7">
        <w:rPr>
          <w:rStyle w:val="PagrindinistekstasDiagrama"/>
          <w:rFonts w:ascii="Times New Roman" w:hAnsi="Times New Roman" w:cs="Times New Roman"/>
          <w:sz w:val="22"/>
          <w:szCs w:val="22"/>
        </w:rPr>
        <w:tab/>
        <w:t xml:space="preserve"> (suma žodžiais) Eur. Sutarties kaina yra konkreti, kuri laikoma fiksuota ir negali būti</w:t>
      </w:r>
    </w:p>
    <w:p w14:paraId="78A15EC8" w14:textId="77777777" w:rsidR="00A0469B" w:rsidRPr="007C48F7" w:rsidRDefault="00A822CE" w:rsidP="002277FD">
      <w:pPr>
        <w:pStyle w:val="Pagrindinistekstas"/>
        <w:spacing w:after="0"/>
        <w:ind w:firstLine="800"/>
        <w:jc w:val="both"/>
        <w:rPr>
          <w:rFonts w:ascii="Times New Roman" w:hAnsi="Times New Roman" w:cs="Times New Roman"/>
          <w:sz w:val="22"/>
          <w:szCs w:val="22"/>
        </w:rPr>
        <w:sectPr w:rsidR="00A0469B" w:rsidRPr="007C48F7">
          <w:pgSz w:w="11900" w:h="16840"/>
          <w:pgMar w:top="1513" w:right="721" w:bottom="1207" w:left="1041" w:header="1085" w:footer="779" w:gutter="0"/>
          <w:pgNumType w:start="1"/>
          <w:cols w:space="720"/>
          <w:noEndnote/>
          <w:docGrid w:linePitch="360"/>
        </w:sectPr>
      </w:pPr>
      <w:r w:rsidRPr="007C48F7">
        <w:rPr>
          <w:rStyle w:val="PagrindinistekstasDiagrama"/>
          <w:rFonts w:ascii="Times New Roman" w:hAnsi="Times New Roman" w:cs="Times New Roman"/>
          <w:sz w:val="22"/>
          <w:szCs w:val="22"/>
        </w:rPr>
        <w:t>keičiama be išankstinio raštiško Užsakovo sutikimo.</w:t>
      </w:r>
    </w:p>
    <w:p w14:paraId="61BE1CFC" w14:textId="77777777" w:rsidR="00A0469B" w:rsidRPr="007C48F7" w:rsidRDefault="00A822CE" w:rsidP="002277FD">
      <w:pPr>
        <w:pStyle w:val="Pagrindinistekstas"/>
        <w:numPr>
          <w:ilvl w:val="1"/>
          <w:numId w:val="1"/>
        </w:numPr>
        <w:tabs>
          <w:tab w:val="left" w:pos="822"/>
        </w:tabs>
        <w:spacing w:after="0"/>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Įkainotų veiklų sąrašas su lokalinėmis Darbų sąmatomis pateikiamas išimtinai informaciniais tikslais, kuriais siekiama konstatuoti kokie Darbai ir kokiais įkainiais bus atliekami, tačiau atitinkamų Darbų neįtraukimas į sąrašą ar sąmatą nereiškia ir negali reikšti Užsakovo prievolės mokėti už atitinkamus Darbus papildomai ar laikyti tokius Darbus papildomais Darbais. Darbų kaina, nurodyta 3.1 punkte, apima visas tiesiogines ir netiesiogines Rangovo išlaidas. Į Darbų kainą įeina: subrangovų valdymo kaštai, be</w:t>
      </w:r>
      <w:r w:rsidRPr="007C48F7">
        <w:rPr>
          <w:rStyle w:val="PagrindinistekstasDiagrama"/>
          <w:rFonts w:ascii="Times New Roman" w:hAnsi="Times New Roman" w:cs="Times New Roman"/>
          <w:sz w:val="22"/>
          <w:szCs w:val="22"/>
        </w:rPr>
        <w:t>ndradarbiavimas su visais statybos proceso dalyviais, saugos ir sveikatos koordinatoriaus funkcijų vykdymas ir kitų pareigų pagal Sutartį tinkamas ir savalaikis įvykdymas, visos Darbams būtinų medžiagų, įrangos įsigijimo ar nuomos išlaidos, darbo jėgos, draudimo, transportavimo ir visos kitos išlaidos, priklausančios Rangovui pagal teisės aktus bei šią Sutartį ir reikiamos patirti, kad Darbai būtų visiškai atlikti, o Sutarties tikslas būtų pasiektas.</w:t>
      </w:r>
    </w:p>
    <w:p w14:paraId="556AD2FA" w14:textId="77777777" w:rsidR="00A0469B" w:rsidRPr="007C48F7" w:rsidRDefault="00A822CE">
      <w:pPr>
        <w:pStyle w:val="Pagrindinistekstas"/>
        <w:numPr>
          <w:ilvl w:val="1"/>
          <w:numId w:val="1"/>
        </w:numPr>
        <w:tabs>
          <w:tab w:val="left" w:pos="822"/>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Į Rangovo atliekamus Darbus taip pat įeina Sutartyje ar Projekte konkrečiai neaprašyti, nenurodyti ir (ar) Rangovo nenumatyti darbai, jei tokie darbai yra priskirtini Rangovui šia Sutartimi ir/ar teisės aktais ir/ar tokių darbų atlikimas galėjo būti numatytas arba yra būtinas, siekiant tinkamai ir kokybiškai atlikti Darbus pagal Projektą. Visus Darbus Rangovas atlieka nedidinant Sutarties kainos, nurodytos Sutarties 3.1 punkte, išskyrus Sutartyje atskirai nurodytus atvejus.</w:t>
      </w:r>
    </w:p>
    <w:p w14:paraId="7E2C9C14" w14:textId="77777777" w:rsidR="00A0469B" w:rsidRPr="007C48F7" w:rsidRDefault="00A822CE">
      <w:pPr>
        <w:pStyle w:val="Pagrindinistekstas"/>
        <w:numPr>
          <w:ilvl w:val="1"/>
          <w:numId w:val="1"/>
        </w:numPr>
        <w:tabs>
          <w:tab w:val="left" w:pos="822"/>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pareiškia, kad prieš pasirašant Sutartį, jis, būdamas savo srities profesionalu, išsamiai išanalizavo ir suprato Darbų pobūdį bei jų apimtį, bei Pirkimo metu Užsakovo pateiktą Techninę užduotį, Techninį darbo projektą, Pirkimo sąlygų dokumentus bei kitus statybos rangovo atrankos procese Užsakovo pateiktus dokumentus, kitus Užsakovo tiesiogiai Rangovui pateiktus duomenis, numatė ir įvertino visus sudėtinius darbus, medžiagas, įrangą, priemones, darbo vietų įrengimą ir sutvarkymą, paslaugas ir kitus</w:t>
      </w:r>
      <w:r w:rsidRPr="007C48F7">
        <w:rPr>
          <w:rStyle w:val="PagrindinistekstasDiagrama"/>
          <w:rFonts w:ascii="Times New Roman" w:hAnsi="Times New Roman" w:cs="Times New Roman"/>
          <w:sz w:val="22"/>
          <w:szCs w:val="22"/>
        </w:rPr>
        <w:t xml:space="preserve"> įsipareigojimus, o taip pat visus kaštus, būtinus Darbams atlikti. Darbams atlikti reikalingų medžiagų, įrangos ir mechanizmų pabrangimo riziką prisiima Rangovas.</w:t>
      </w:r>
    </w:p>
    <w:p w14:paraId="106CB49D" w14:textId="0BA22F1A" w:rsidR="00A0469B" w:rsidRPr="007C48F7" w:rsidRDefault="00A822CE">
      <w:pPr>
        <w:pStyle w:val="Pagrindinistekstas"/>
        <w:numPr>
          <w:ilvl w:val="1"/>
          <w:numId w:val="1"/>
        </w:numPr>
        <w:tabs>
          <w:tab w:val="left" w:pos="822"/>
          <w:tab w:val="left" w:pos="1883"/>
          <w:tab w:val="left" w:pos="8698"/>
        </w:tabs>
        <w:spacing w:after="0"/>
        <w:ind w:firstLine="3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w:t>
      </w:r>
      <w:r w:rsidRPr="007C48F7">
        <w:rPr>
          <w:rStyle w:val="PagrindinistekstasDiagrama"/>
          <w:rFonts w:ascii="Times New Roman" w:hAnsi="Times New Roman" w:cs="Times New Roman"/>
          <w:sz w:val="22"/>
          <w:szCs w:val="22"/>
        </w:rPr>
        <w:tab/>
        <w:t xml:space="preserve">veikdamas kaip </w:t>
      </w:r>
      <w:r w:rsidRPr="007C48F7">
        <w:rPr>
          <w:rStyle w:val="PagrindinistekstasDiagrama"/>
          <w:rFonts w:ascii="Times New Roman" w:hAnsi="Times New Roman" w:cs="Times New Roman"/>
          <w:sz w:val="22"/>
          <w:szCs w:val="22"/>
        </w:rPr>
        <w:t>statybų srities profesionalas, pasirašydamas Sutartį</w:t>
      </w:r>
      <w:r w:rsidR="00645C66"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patvirtina, kad</w:t>
      </w:r>
      <w:r w:rsidR="007C48F7">
        <w:rPr>
          <w:rStyle w:val="PagrindinistekstasDiagrama"/>
          <w:rFonts w:ascii="Times New Roman" w:hAnsi="Times New Roman" w:cs="Times New Roman"/>
          <w:sz w:val="22"/>
          <w:szCs w:val="22"/>
        </w:rPr>
        <w:t xml:space="preserve"> </w:t>
      </w:r>
    </w:p>
    <w:p w14:paraId="35599C90"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visapusiškai įvertino ir susipažino su: (i) Projektu; (ii) Statybviete ir jos gretimybėmis, visais kitai Statybvietės ypatumais, reljefu, grunto duomenimis, privažiavimo keliais, Statybvietėje esančiomis ar šalia išsidėsčiusiomis inžinerinėmis sistemomis bei tinklais; (iii) patekimu į Objektą ar jos atskiras patalpas Darbų atlikimui; (iv) galimomis oro ir/ar klimato sąlygomis; (v) Užsakovo poreikiais, išdėstytais Pirkimo sąlygose ir kituose Sutarties dokumentuose.</w:t>
      </w:r>
    </w:p>
    <w:p w14:paraId="49D81CA0" w14:textId="77777777" w:rsidR="00A0469B" w:rsidRPr="007C48F7" w:rsidRDefault="00A822CE">
      <w:pPr>
        <w:pStyle w:val="Pagrindinistekstas"/>
        <w:numPr>
          <w:ilvl w:val="1"/>
          <w:numId w:val="1"/>
        </w:numPr>
        <w:tabs>
          <w:tab w:val="left" w:pos="822"/>
        </w:tabs>
        <w:spacing w:after="460"/>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Taip pat Rangovas patvirtina, kad Užsakovas Rangovui pateikė visus kitus Darbų kainos nustatymui reikalingus dokumentus ir Rangovas turėjo galimybę juos išsamiai įvertinti, išanalizuoti ir identifikuoti reikiamus Darbus, kurie Projekte ir kituose Sutarties dokumentuose nėra aiškiai išskirti ar aptarti, bet yra reikalingi Projekto sprendiniams įgyvendinti. Rangovas su šiais dokumentais susipažino, juos suprato ir jų pagrindu pateikė Darbų kainos pasiūlymą bei nustatė Darbų atlikimo terminus, kuriuos Užsakova</w:t>
      </w:r>
      <w:r w:rsidRPr="007C48F7">
        <w:rPr>
          <w:rStyle w:val="PagrindinistekstasDiagrama"/>
          <w:rFonts w:ascii="Times New Roman" w:hAnsi="Times New Roman" w:cs="Times New Roman"/>
          <w:sz w:val="22"/>
          <w:szCs w:val="22"/>
        </w:rPr>
        <w:t>s akceptavo. Rangovas, rengdamas Įkainotų veiklų sąrašą bei kitaip rengdamasis vykdyti šią Sutartį, savo kompetencijos ribose atliko nuoseklų Projekto ir kitų Pirkimo dokumentų patikrinimą įskaitant ir patikrinimą siekiant nustatyti galimas Projekto klaidas ar kitus neatitikimus, kuriuos būtina ištaisyti, kiek tokias klaidas ar neatitikimus gali nustatyti Rangovas neatliekant Projekto ekspertizės. Šalys aiškiai nustato, kad taip pat vykdant šią Rangovas yra atsakingas už nuoseklią Projekto analizę ir bet ko</w:t>
      </w:r>
      <w:r w:rsidRPr="007C48F7">
        <w:rPr>
          <w:rStyle w:val="PagrindinistekstasDiagrama"/>
          <w:rFonts w:ascii="Times New Roman" w:hAnsi="Times New Roman" w:cs="Times New Roman"/>
          <w:sz w:val="22"/>
          <w:szCs w:val="22"/>
        </w:rPr>
        <w:t>kių klaidų ar neatitikimų, kiek tokias klaidas ar neatitikimus gali nustatyti Rangovas savo kompetencijos ribose (neatliekant Projekto ekspertizės), savalaikį pastebėjimą ir jų ištaisymą. Visi šiame punkte nurodyti darbai (Projekto patikrinimas, Projekto pakeitimai ir jų įgyvendinimas) yra įskaičiuoti į Sutarties kainą.</w:t>
      </w:r>
    </w:p>
    <w:p w14:paraId="02CEF793"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5" w:name="bookmark10"/>
      <w:r w:rsidRPr="007C48F7">
        <w:rPr>
          <w:rStyle w:val="Heading1"/>
          <w:rFonts w:ascii="Times New Roman" w:hAnsi="Times New Roman" w:cs="Times New Roman"/>
          <w:b/>
          <w:bCs/>
          <w:sz w:val="22"/>
          <w:szCs w:val="22"/>
        </w:rPr>
        <w:t>PAKEITIMAI IR PATAISYMAI</w:t>
      </w:r>
      <w:bookmarkEnd w:id="5"/>
    </w:p>
    <w:p w14:paraId="58FC86E3" w14:textId="77777777" w:rsidR="00A0469B" w:rsidRPr="007C48F7" w:rsidRDefault="00A822CE">
      <w:pPr>
        <w:pStyle w:val="Pagrindinistekstas"/>
        <w:numPr>
          <w:ilvl w:val="1"/>
          <w:numId w:val="1"/>
        </w:numPr>
        <w:tabs>
          <w:tab w:val="left" w:pos="827"/>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Šiame skyriuje nustatyta tvarka Užsakovas gali įsigyti iš Rangovo papildomus darbus, taip </w:t>
      </w:r>
      <w:proofErr w:type="spellStart"/>
      <w:r w:rsidRPr="007C48F7">
        <w:rPr>
          <w:rStyle w:val="PagrindinistekstasDiagrama"/>
          <w:rFonts w:ascii="Times New Roman" w:hAnsi="Times New Roman" w:cs="Times New Roman"/>
          <w:sz w:val="22"/>
          <w:szCs w:val="22"/>
        </w:rPr>
        <w:t>taip</w:t>
      </w:r>
      <w:proofErr w:type="spellEnd"/>
      <w:r w:rsidRPr="007C48F7">
        <w:rPr>
          <w:rStyle w:val="PagrindinistekstasDiagrama"/>
          <w:rFonts w:ascii="Times New Roman" w:hAnsi="Times New Roman" w:cs="Times New Roman"/>
          <w:sz w:val="22"/>
          <w:szCs w:val="22"/>
        </w:rPr>
        <w:t xml:space="preserve"> pat turi teisę atsisakyti kai kurių Sutartyje numatytų darbų arba vienus darbus pakeisti kitais</w:t>
      </w:r>
    </w:p>
    <w:p w14:paraId="6ACF8D0E" w14:textId="77777777" w:rsidR="00A0469B" w:rsidRPr="007C48F7" w:rsidRDefault="00A822CE">
      <w:pPr>
        <w:pStyle w:val="Pagrindinistekstas"/>
        <w:numPr>
          <w:ilvl w:val="1"/>
          <w:numId w:val="1"/>
        </w:numPr>
        <w:tabs>
          <w:tab w:val="left" w:pos="827"/>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Papildomi darbai (toliau – </w:t>
      </w:r>
      <w:r w:rsidRPr="007C48F7">
        <w:rPr>
          <w:rStyle w:val="PagrindinistekstasDiagrama"/>
          <w:rFonts w:ascii="Times New Roman" w:hAnsi="Times New Roman" w:cs="Times New Roman"/>
          <w:b/>
          <w:bCs/>
          <w:sz w:val="22"/>
          <w:szCs w:val="22"/>
        </w:rPr>
        <w:t>Papildomi darbai</w:t>
      </w:r>
      <w:r w:rsidRPr="007C48F7">
        <w:rPr>
          <w:rStyle w:val="PagrindinistekstasDiagrama"/>
          <w:rFonts w:ascii="Times New Roman" w:hAnsi="Times New Roman" w:cs="Times New Roman"/>
          <w:sz w:val="22"/>
          <w:szCs w:val="22"/>
        </w:rPr>
        <w:t>) – Sutartyje numatytų Darbų apimtys, viršijančios 10 procentų Sutarties kainos, arba Sutartyje nenumatyti darbai, kurių kaina viršija 10 procentų Sutarties kainos, jeigu Papildomi darbai atsirado dėl aplinkybių, kurių rizika nebuvo perduota Rangovui kaip nurodyta Sutarties 4.3 punkte. Visais atvejais bet kokie papildomi darbai (Sutartyje nenumatyti darbai ar Sutartyje numatytų Darbų apimtis viršijantys darbai) nepriklausomai nuo aplinkybių, dėl kurių jie atsirado, nėra laikomi Papildomais d</w:t>
      </w:r>
      <w:r w:rsidRPr="007C48F7">
        <w:rPr>
          <w:rStyle w:val="PagrindinistekstasDiagrama"/>
          <w:rFonts w:ascii="Times New Roman" w:hAnsi="Times New Roman" w:cs="Times New Roman"/>
          <w:sz w:val="22"/>
          <w:szCs w:val="22"/>
        </w:rPr>
        <w:t>arbais ir Sutarties kaina nėra perskaičiuojama, jeigu tokių papildomų darbų kaina neviršija 10 procentų Sutarties kainos.</w:t>
      </w:r>
    </w:p>
    <w:p w14:paraId="376333B8" w14:textId="77777777" w:rsidR="00A0469B" w:rsidRPr="007C48F7" w:rsidRDefault="00A822CE">
      <w:pPr>
        <w:pStyle w:val="Pagrindinistekstas"/>
        <w:numPr>
          <w:ilvl w:val="1"/>
          <w:numId w:val="1"/>
        </w:numPr>
        <w:tabs>
          <w:tab w:val="left" w:pos="827"/>
        </w:tabs>
        <w:ind w:left="800" w:hanging="4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Sutarties kaina gali būti didinama dėl Papildomų darbų, esant šioms aplinkybėms (Rangovo rizikai nepriskiriamos aplinkybės):</w:t>
      </w:r>
    </w:p>
    <w:p w14:paraId="73C3E764" w14:textId="77777777" w:rsidR="00A0469B" w:rsidRPr="007C48F7" w:rsidRDefault="00A822CE">
      <w:pPr>
        <w:pStyle w:val="Pagrindinistekstas"/>
        <w:numPr>
          <w:ilvl w:val="2"/>
          <w:numId w:val="1"/>
        </w:numPr>
        <w:tabs>
          <w:tab w:val="left" w:pos="1415"/>
        </w:tabs>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kai Projekte numatytų sprendinių neįmanoma įgyvendinti dėl Projekto klaidų, kurių nebuvo galima nustatyti be papildomos Projekto ekspertizės;</w:t>
      </w:r>
    </w:p>
    <w:p w14:paraId="3D90E775" w14:textId="77777777" w:rsidR="00A0469B" w:rsidRPr="007C48F7" w:rsidRDefault="00A822CE">
      <w:pPr>
        <w:pStyle w:val="Pagrindinistekstas"/>
        <w:numPr>
          <w:ilvl w:val="2"/>
          <w:numId w:val="1"/>
        </w:numPr>
        <w:tabs>
          <w:tab w:val="left" w:pos="1415"/>
        </w:tabs>
        <w:spacing w:after="120"/>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kai dėl Užsakovo inicijuotų Projekto pakeitimų pasikeičia Darbų kiekis (apimtis) ar atsiranda nenumatytų darbų;</w:t>
      </w:r>
    </w:p>
    <w:p w14:paraId="7B0C3E5B" w14:textId="77777777" w:rsidR="00A0469B" w:rsidRPr="007C48F7" w:rsidRDefault="00A822CE">
      <w:pPr>
        <w:pStyle w:val="Pagrindinistekstas"/>
        <w:numPr>
          <w:ilvl w:val="2"/>
          <w:numId w:val="1"/>
        </w:numPr>
        <w:tabs>
          <w:tab w:val="left" w:pos="1415"/>
        </w:tabs>
        <w:spacing w:after="120"/>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negalėjimas naudoti Sutartyje nurodytų medžiagų ar įrangos dėl nuo Rangovo nepriklausančių aplinkybių (pvz., rinkoje nebegaminama arba nebetiekiama);</w:t>
      </w:r>
    </w:p>
    <w:p w14:paraId="1FC11482" w14:textId="77777777" w:rsidR="00A0469B" w:rsidRPr="007C48F7" w:rsidRDefault="00A822CE" w:rsidP="002277FD">
      <w:pPr>
        <w:pStyle w:val="Pagrindinistekstas"/>
        <w:numPr>
          <w:ilvl w:val="2"/>
          <w:numId w:val="1"/>
        </w:numPr>
        <w:tabs>
          <w:tab w:val="left" w:pos="1415"/>
        </w:tabs>
        <w:spacing w:after="460"/>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dėl statybos normatyvinių dokumentų ar kitų teisės aktų reikalavimų pasikeitimo po statybą leidžiančių dokumentų, kurių pagrindu vykdomi Darbai, išdavimo, jei būtina pasikeitusių teisės aktų reikalavimus įgyvendinti Sutarties vykdymo metu.</w:t>
      </w:r>
    </w:p>
    <w:p w14:paraId="4D3C84FC" w14:textId="77777777" w:rsidR="00A0469B" w:rsidRPr="007C48F7" w:rsidRDefault="00A822CE" w:rsidP="002277FD">
      <w:pPr>
        <w:pStyle w:val="Pagrindinistekstas"/>
        <w:numPr>
          <w:ilvl w:val="1"/>
          <w:numId w:val="1"/>
        </w:numPr>
        <w:tabs>
          <w:tab w:val="left" w:pos="807"/>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Rangovas per 5 (penkias) darbo dienas nuo </w:t>
      </w:r>
      <w:r w:rsidRPr="007C48F7">
        <w:rPr>
          <w:rStyle w:val="PagrindinistekstasDiagrama"/>
          <w:rFonts w:ascii="Times New Roman" w:hAnsi="Times New Roman" w:cs="Times New Roman"/>
          <w:sz w:val="22"/>
          <w:szCs w:val="22"/>
        </w:rPr>
        <w:t>Užsakovo nurodymo dėl Papildomų darbų atlikimo, parengia pasiūlymą dėl Darbų atlikimo su išsamia sąmata, kurioje įvertinami dėl Papildomų darbų atsisakomi darbai ir/ar keičiami Darbai. Kartu su pasiūlymu Rangovas taip pat pateikia tokių Papildomų darbų atlikimo poveikio Sutarties vykdymo terminams (jeigu toks būtų) pagrindimą. Jeigu Rangovas per šiame punkte nurodytą terminą nepateikia Papildomų darbų įgyvendinimo sąmatos ir/ar grafiko Užsakovui, laikoma, kad Sutarties 4.3 punkte nurodytos aplinkybės neįtak</w:t>
      </w:r>
      <w:r w:rsidRPr="007C48F7">
        <w:rPr>
          <w:rStyle w:val="PagrindinistekstasDiagrama"/>
          <w:rFonts w:ascii="Times New Roman" w:hAnsi="Times New Roman" w:cs="Times New Roman"/>
          <w:sz w:val="22"/>
          <w:szCs w:val="22"/>
        </w:rPr>
        <w:t>oja Darbų kainos padidėjimo ir Darbų vykdymo terminų pratęsimo, ir darbai privalo būti Rangovo vykdomi be papildomo Rangovo atlyginimo ir teisės į terminų pratęsimą.</w:t>
      </w:r>
    </w:p>
    <w:p w14:paraId="25C69582" w14:textId="77777777" w:rsidR="00A0469B" w:rsidRPr="007C48F7" w:rsidRDefault="00A822CE">
      <w:pPr>
        <w:pStyle w:val="Pagrindinistekstas"/>
        <w:numPr>
          <w:ilvl w:val="1"/>
          <w:numId w:val="1"/>
        </w:numPr>
        <w:tabs>
          <w:tab w:val="left" w:pos="807"/>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Visi Papildomi darbai turi būti iš anksto Užsakovo patvirtinti raštu ir pasirašytas papildomas susitarimas prie Sutarties. Jei Darbų apmokėjimui naudojamos trečiųjų šalių paramos lėšos, Papildomų darbų tvirtinimas turi atitikti paramos teikėjų nustatytas paramos teikimo sąlygas ir tvarką.</w:t>
      </w:r>
    </w:p>
    <w:p w14:paraId="4E626D86" w14:textId="77777777" w:rsidR="00A0469B" w:rsidRPr="007C48F7" w:rsidRDefault="00A822CE">
      <w:pPr>
        <w:pStyle w:val="Pagrindinistekstas"/>
        <w:numPr>
          <w:ilvl w:val="1"/>
          <w:numId w:val="1"/>
        </w:numPr>
        <w:tabs>
          <w:tab w:val="left" w:pos="807"/>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siekiant laiku ir tinkamai įvykdyti Sutartį, būtina atlikti papildomus darbus, kurių Rangovas nenumatė sudarant šią Sutartį, bet turėjo ir galėjo juos numatyti pagal Užsakovo pateiktą Techninę užduotį, Techninį darbo projektą, Objekto vizualinę apžiūrą, Pirkimo sąlygas ir kitus Pirkimo dokumentus bei kitą viešai prieinamą informaciją, taip pat pagal Sutarties 3.5 pagal punkte nurodytas sąlygas, ir jie yra būtini šiai Sutarčiai tinkamai įvykdyti, šiuos darbus Rangovas atlieka savo sąskaita.</w:t>
      </w:r>
    </w:p>
    <w:p w14:paraId="31108A98" w14:textId="77777777" w:rsidR="00A0469B" w:rsidRPr="007C48F7" w:rsidRDefault="00A822CE">
      <w:pPr>
        <w:pStyle w:val="Pagrindinistekstas"/>
        <w:numPr>
          <w:ilvl w:val="1"/>
          <w:numId w:val="1"/>
        </w:numPr>
        <w:tabs>
          <w:tab w:val="left" w:pos="807"/>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atsisakyti atskirų Darbų (ar jų dalies) ar sumažinti Darbų apimtį. Atskirų Darbų (ar jų dalies) atsisakymo ar Darbų apimties mažinimo atveju Sutarties kaina yra perskaičiuojama (mažinama), įforminant dvišaliu Užsakovo ir Rangovo susitarimu. Šiame punkte nurodytu atveju Šalys gali, tačiau neprivalo vadovautis Rangovo pateikta Darbų sąmata.</w:t>
      </w:r>
    </w:p>
    <w:p w14:paraId="62A1A5AF" w14:textId="77777777" w:rsidR="00A0469B" w:rsidRPr="007C48F7" w:rsidRDefault="00A822CE">
      <w:pPr>
        <w:pStyle w:val="Pagrindinistekstas"/>
        <w:numPr>
          <w:ilvl w:val="1"/>
          <w:numId w:val="1"/>
        </w:numPr>
        <w:tabs>
          <w:tab w:val="left" w:pos="807"/>
          <w:tab w:val="left" w:pos="4997"/>
          <w:tab w:val="left" w:pos="8290"/>
        </w:tabs>
        <w:spacing w:after="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Pridėtinės vertės mokestis bus mokamas pagal galiojančius Lietuvos Respublikos teisės aktus. Sutarties vykdymo laikotarpiu Sutarties kaina perskaičiuojama (didinama ar mažinama) pasikeitus (padidėjus ar sumažėjus) pridėtinės vertės mokesčio tarifui, kuris turėjo tiesioginės įtakos kainai. Raštiškai patvirtinus Užsakovui ir Rangovui ir ne vėliau kaip</w:t>
      </w:r>
      <w:r w:rsidRPr="007C48F7">
        <w:rPr>
          <w:rStyle w:val="PagrindinistekstasDiagrama"/>
          <w:rFonts w:ascii="Times New Roman" w:hAnsi="Times New Roman" w:cs="Times New Roman"/>
          <w:sz w:val="22"/>
          <w:szCs w:val="22"/>
        </w:rPr>
        <w:tab/>
        <w:t>iki atitinkamų Atliktų Darbų akto</w:t>
      </w:r>
      <w:r w:rsidRPr="007C48F7">
        <w:rPr>
          <w:rStyle w:val="PagrindinistekstasDiagrama"/>
          <w:rFonts w:ascii="Times New Roman" w:hAnsi="Times New Roman" w:cs="Times New Roman"/>
          <w:sz w:val="22"/>
          <w:szCs w:val="22"/>
        </w:rPr>
        <w:tab/>
        <w:t>pasirašymo dienos</w:t>
      </w:r>
    </w:p>
    <w:p w14:paraId="6E5E1AD0" w14:textId="77777777" w:rsidR="00A0469B" w:rsidRPr="007C48F7" w:rsidRDefault="00A822CE">
      <w:pPr>
        <w:pStyle w:val="Pagrindinistekstas"/>
        <w:spacing w:after="120"/>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perskaičiuojama tik ta kainos dalis, kuriai turėjo įtakos pasikeitęs pridėtinės vertės mokesčio tarifas ir tik pasikeitusio mokesčio dydžiu.</w:t>
      </w:r>
    </w:p>
    <w:p w14:paraId="2B37A183" w14:textId="77777777" w:rsidR="00A0469B" w:rsidRPr="007C48F7" w:rsidRDefault="00A822CE">
      <w:pPr>
        <w:pStyle w:val="Pagrindinistekstas"/>
        <w:numPr>
          <w:ilvl w:val="1"/>
          <w:numId w:val="1"/>
        </w:numPr>
        <w:tabs>
          <w:tab w:val="left" w:pos="799"/>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Sutarties kainos perskaičiavimą dėl pasikeitusio (padidėjusio ar sumažėjusio) pridėtinės vertės mokesčio tarifo inicijuoja Rangovas, kreipdamasis į Užsakovą raštu, pateikdamas konkrečius skaičiavimus dėl pasikeitusio mokesčio tarifo įtakos kainai. Užsakovas taip pat turi teisę inicijuoti Sutarties kainos perskaičiavimą dėl pasikeitusio (padidėjusio ar sumažėjusio) pridėtinės vertės mokesčio tarifo.</w:t>
      </w:r>
    </w:p>
    <w:p w14:paraId="103BF37D" w14:textId="77777777" w:rsidR="00A0469B" w:rsidRPr="007C48F7" w:rsidRDefault="00A822CE">
      <w:pPr>
        <w:pStyle w:val="Heading10"/>
        <w:keepNext/>
        <w:keepLines/>
        <w:numPr>
          <w:ilvl w:val="0"/>
          <w:numId w:val="1"/>
        </w:numPr>
        <w:tabs>
          <w:tab w:val="left" w:pos="355"/>
        </w:tabs>
        <w:spacing w:after="120"/>
        <w:jc w:val="both"/>
        <w:rPr>
          <w:rFonts w:ascii="Times New Roman" w:hAnsi="Times New Roman" w:cs="Times New Roman"/>
          <w:sz w:val="22"/>
          <w:szCs w:val="22"/>
        </w:rPr>
      </w:pPr>
      <w:bookmarkStart w:id="6" w:name="bookmark12"/>
      <w:r w:rsidRPr="007C48F7">
        <w:rPr>
          <w:rStyle w:val="Heading1"/>
          <w:rFonts w:ascii="Times New Roman" w:hAnsi="Times New Roman" w:cs="Times New Roman"/>
          <w:b/>
          <w:bCs/>
          <w:sz w:val="22"/>
          <w:szCs w:val="22"/>
        </w:rPr>
        <w:t>ATLIKTŲ DARBŲ PERDAVIMO IR PRIĖMIMO TVARKA</w:t>
      </w:r>
      <w:bookmarkEnd w:id="6"/>
    </w:p>
    <w:p w14:paraId="66F8AE2B" w14:textId="77777777" w:rsidR="00A0469B" w:rsidRPr="007C48F7" w:rsidRDefault="00A822CE">
      <w:pPr>
        <w:pStyle w:val="Pagrindinistekstas"/>
        <w:numPr>
          <w:ilvl w:val="1"/>
          <w:numId w:val="1"/>
        </w:numPr>
        <w:tabs>
          <w:tab w:val="left" w:pos="802"/>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Sutarties vykdymo metu tinkamai Sutarties vykdymo kontrolei užtikrinti bei atsiskaitymams vykdyti tarp Šalių Sutarties 5.2 – 5.4, 5.8 punktuose nustatyta tvarka yra pasirašomi Atliktų darbų aktai, kuriuose procentine išraiška nuo Įkainotų </w:t>
      </w:r>
      <w:r w:rsidRPr="007C48F7">
        <w:rPr>
          <w:rStyle w:val="PagrindinistekstasDiagrama"/>
          <w:rFonts w:ascii="Times New Roman" w:hAnsi="Times New Roman" w:cs="Times New Roman"/>
          <w:sz w:val="22"/>
          <w:szCs w:val="22"/>
        </w:rPr>
        <w:t>veiklų sąraše nurodytų Darbų grupių (etapų) fiksuojami atlikti Darbai. Atliktų darbų akte nurodytų Darbų galutinis tinkamumas patvirtinamas vadovaujantis Sutarties 5.5 – 5.8 punktuose nustatyta tvarka, pasirašant Galutinį Darbų perdavimo-priėmimo aktą, po to, kai bus atlikti visi Sutartyje numatyti Darbai.</w:t>
      </w:r>
    </w:p>
    <w:p w14:paraId="6D3E8474" w14:textId="7680A481" w:rsidR="00A0469B" w:rsidRPr="007C48F7" w:rsidRDefault="00A822CE">
      <w:pPr>
        <w:pStyle w:val="Pagrindinistekstas"/>
        <w:numPr>
          <w:ilvl w:val="1"/>
          <w:numId w:val="1"/>
        </w:numPr>
        <w:tabs>
          <w:tab w:val="left" w:pos="802"/>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Aktus pasirašo: iš Rangovo pusės – Rangovo statybos vadovas arba įgaliotas asmuo, o iš Užsakovo pusės – statinio statybos techninis prižiūrėtojas ir Užsakovo vadovo įgaliotas asmuo.</w:t>
      </w:r>
    </w:p>
    <w:p w14:paraId="126C585E" w14:textId="77777777" w:rsidR="00A0469B" w:rsidRPr="007C48F7" w:rsidRDefault="00A822CE">
      <w:pPr>
        <w:pStyle w:val="Pagrindinistekstas"/>
        <w:numPr>
          <w:ilvl w:val="1"/>
          <w:numId w:val="1"/>
        </w:numPr>
        <w:tabs>
          <w:tab w:val="left" w:pos="802"/>
        </w:tabs>
        <w:spacing w:after="12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Minimali Rangovo teikiamuose Atliktų darbų aktuose nurodytų atliktų Darbų vertė negali būti mažesnė </w:t>
      </w:r>
      <w:r w:rsidRPr="007C48F7">
        <w:rPr>
          <w:rStyle w:val="PagrindinistekstasDiagrama"/>
          <w:rFonts w:ascii="Times New Roman" w:hAnsi="Times New Roman" w:cs="Times New Roman"/>
          <w:sz w:val="22"/>
          <w:szCs w:val="22"/>
        </w:rPr>
        <w:lastRenderedPageBreak/>
        <w:t>kaip 10 proc. nuo Sutarties kainos Eur be PVM, nebent Užsakovas sutinka priimti aktą su mažesniu atliktų Darbų kiekiu. Atliktų Darbų aktą ir pažymą apie atliktų Darbų ir išlaidų vertę Rangovas pateikia Užsakovui iki einamojo mėnesio 20 dienos. Jeigu Rangovas pavėluoja pateikti Atliktų darbų aktą</w:t>
      </w:r>
    </w:p>
    <w:p w14:paraId="6186DC4C"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nurodytą dieną, Užsakovas turi teisę tą mėnesį atliktų Darbų priėmimą ir atsiskaitymą už juos perkelti į kitą mėnesį.</w:t>
      </w:r>
    </w:p>
    <w:p w14:paraId="0DBE3AC3"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per 5 (penkias) darbo dienas nuo Atliktų darbų akto gavimo dienos priima Darbus ir pasirašo Atliktų Darbų aktą ir pažymą apie atliktų Darbų ir išlaidų vertę arba tuo pačiu terminu priima neginčijamą atliktų Darbų dalį ir pateikia Rangovui raštu savo pastabas pačiame Atliktų Darbų akte arba atskirai surašytoje pretenzijoje. Užsakovas be kita ko turi teisę atsisakyti tvirtinti visą Aktą (arba jo dalį), jeigu tokiame Atliktų Darbų akte nurodytų Darbų statybos darbų žurnalo įrašai nėra patvirtinti Obj</w:t>
      </w:r>
      <w:r w:rsidRPr="007C48F7">
        <w:rPr>
          <w:rStyle w:val="PagrindinistekstasDiagrama"/>
          <w:rFonts w:ascii="Times New Roman" w:hAnsi="Times New Roman" w:cs="Times New Roman"/>
          <w:sz w:val="22"/>
          <w:szCs w:val="22"/>
        </w:rPr>
        <w:t>ekto statybos techninio prižiūrėtojo arba nepateikti Darbų atlikimui panaudotų medžiagų ir įrangos kokybės atitiktį patvirtinantys dokumentai (deklaracijos, sertifikatai).</w:t>
      </w:r>
    </w:p>
    <w:p w14:paraId="55E0F493"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Tai, kad buvo patvirtintas Atliktų Darbų aktas ar apmokėta už atliktus Darbus, nereiškia Užsakovo pripažinimo, jog Darbai buvo atlikti tinkamai ir kokybiškai. Tinkamas Darbų įvykdymas yra patvirtinamas tik Galutiniu Darbų perdavimo-priėmimo aktu. Jeigu Užsakovas nustato bet kurios Darbų dalies, kuri Užsakovo buvo priimta ir patvirtinta tarpiniuose Atliktų Darbų aktuose, trūkumus, Užsakovas turi teisę bet kada Rangovui reikšti pretenzijas dėl tokių patvirtintuose Atliktų Darbų aktuose nurodytų Darbų trūkumų.</w:t>
      </w:r>
    </w:p>
    <w:p w14:paraId="32138BE9"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Darbų perdavimas ir priėmimas atliekamas</w:t>
      </w:r>
      <w:r w:rsidRPr="007C48F7">
        <w:rPr>
          <w:rStyle w:val="PagrindinistekstasDiagrama"/>
          <w:rFonts w:ascii="Times New Roman" w:hAnsi="Times New Roman" w:cs="Times New Roman"/>
          <w:b/>
          <w:bCs/>
          <w:sz w:val="22"/>
          <w:szCs w:val="22"/>
        </w:rPr>
        <w:t xml:space="preserve">, </w:t>
      </w:r>
      <w:r w:rsidRPr="007C48F7">
        <w:rPr>
          <w:rStyle w:val="PagrindinistekstasDiagrama"/>
          <w:rFonts w:ascii="Times New Roman" w:hAnsi="Times New Roman" w:cs="Times New Roman"/>
          <w:sz w:val="22"/>
          <w:szCs w:val="22"/>
        </w:rPr>
        <w:t>kai Darbai yra visiškai užbaigti, išvalyta Statybvietė, išduotas Statybos užbaigimo aktas, ištaisyti defektai, užpildyti statybos darbų žurnalai, pateikti medžiagų sertifikatai ir atitikties deklaracijos, kita išpildomoji dokumentacija ir pasirašyti Atliktų Darbų aktai, Užsakovui perduoti visi statybos užbaigimo ir su tuo susiję dokumentai, kuriuos teisėtai turi saugoti Užsakovas. Rangovas praneša Užsakovui raštu apie pasirengimą galutinai perduoti Darbus.</w:t>
      </w:r>
    </w:p>
    <w:p w14:paraId="32EB41B0"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gavęs Rangovo Galutinį Darbų perdavimo–priėmimo aktą per 10 (dešimt) darbo dienų privalo kartu su Objekto techniniu prižiūrėtoju atlikti bendrą Darbų apžiūrą ir patikrinimą, po kurio:</w:t>
      </w:r>
    </w:p>
    <w:p w14:paraId="0643C0D4" w14:textId="77777777" w:rsidR="00A0469B" w:rsidRPr="007C48F7" w:rsidRDefault="00A822CE">
      <w:pPr>
        <w:pStyle w:val="Pagrindinistekstas"/>
        <w:numPr>
          <w:ilvl w:val="2"/>
          <w:numId w:val="1"/>
        </w:numPr>
        <w:tabs>
          <w:tab w:val="left" w:pos="1414"/>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jeigu yra nedidelių trūkumų, </w:t>
      </w:r>
      <w:proofErr w:type="spellStart"/>
      <w:r w:rsidRPr="007C48F7">
        <w:rPr>
          <w:rStyle w:val="PagrindinistekstasDiagrama"/>
          <w:rFonts w:ascii="Times New Roman" w:hAnsi="Times New Roman" w:cs="Times New Roman"/>
          <w:sz w:val="22"/>
          <w:szCs w:val="22"/>
        </w:rPr>
        <w:t>t.y</w:t>
      </w:r>
      <w:proofErr w:type="spellEnd"/>
      <w:r w:rsidRPr="007C48F7">
        <w:rPr>
          <w:rStyle w:val="PagrindinistekstasDiagrama"/>
          <w:rFonts w:ascii="Times New Roman" w:hAnsi="Times New Roman" w:cs="Times New Roman"/>
          <w:sz w:val="22"/>
          <w:szCs w:val="22"/>
        </w:rPr>
        <w:t>. kitokių trūkumų nei nurodyti Sutarties 5.7.2 punkte (pvz., įbrėžimų, aptaškymų dažais arba kitų panašių nereikšmingų trūkumų, kurie neturi įtakos Darbų rezultato ir Objekto naudojimui), Užsakovas pasirašo Galutinį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w:t>
      </w:r>
      <w:r w:rsidRPr="007C48F7">
        <w:rPr>
          <w:rStyle w:val="PagrindinistekstasDiagrama"/>
          <w:rFonts w:ascii="Times New Roman" w:hAnsi="Times New Roman" w:cs="Times New Roman"/>
          <w:sz w:val="22"/>
          <w:szCs w:val="22"/>
        </w:rPr>
        <w:t>ri būti atlikti ir pašalinti. Galutinį Darbų perdavimo-priėmimo aktą pasirašo Užsakovas ir Rangovas. Užsakovo atstovas aktą pasirašo tik po to, kai Darbus patikrina ir patvirtina Objekto statybos techninis prižiūrėtojas.</w:t>
      </w:r>
    </w:p>
    <w:p w14:paraId="704927DB" w14:textId="77777777" w:rsidR="00A0469B" w:rsidRPr="007C48F7" w:rsidRDefault="00A822CE">
      <w:pPr>
        <w:pStyle w:val="Pagrindinistekstas"/>
        <w:numPr>
          <w:ilvl w:val="2"/>
          <w:numId w:val="1"/>
        </w:numPr>
        <w:tabs>
          <w:tab w:val="left" w:pos="1414"/>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raštu atsisakyti priimti Darbus ir pasirašyti Galutinį Darbų perdavimo- priėmimo aktą bei nemokėti už atitinkamą Darbų dalį iki trūkumai nebus tinkamai pašalinti, jeigu Darbai turi trūkumų (defektų) arba neatitinka Sutarties ir/ar jos priedų reikalavimų ir tai yra kliūtis naudoti Objektą pagal paskirtį ir/ar turi įtakos Objekto funkcionalumui, ir/ar daro neigiamą poveikį Objekto estetiniam vaizdui, ir/ar jeigu Objektas yra pavojingas ir jo naudotojas galėtų būti sužalotas, arba jeigu Ra</w:t>
      </w:r>
      <w:r w:rsidRPr="007C48F7">
        <w:rPr>
          <w:rStyle w:val="PagrindinistekstasDiagrama"/>
          <w:rFonts w:ascii="Times New Roman" w:hAnsi="Times New Roman" w:cs="Times New Roman"/>
          <w:sz w:val="22"/>
          <w:szCs w:val="22"/>
        </w:rPr>
        <w:t>ngovo atliktų Darbų rezultatas turi kitų didelių trūkumų, tokiu atveju nurodant atsisakymo pagrindą ir nurodant Darbus, kuriuos Rangovas privalo atlikti, kad galėtų būti pasirašomas Galutinis atliktų Darbų perdavimo-priėmimo aktas. Rangovui ištaisius Darbų trūkumus, Darbai nedelsiant pakartotinai pateikiami priimti.</w:t>
      </w:r>
    </w:p>
    <w:p w14:paraId="08F91A14" w14:textId="201D0647" w:rsidR="00A0469B" w:rsidRPr="007C48F7" w:rsidRDefault="00A822CE" w:rsidP="00645C66">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Darbų priėmimo metu nustatoma, kad Rangovas nėra įvykdęs visų Sutarties 5.6 punkte nurodytų sąlygų, šiame punkte numatytas Darbų priėmimo terminas pratęsiamas tiek dienų, kiek Rangovas vėluoja pateikti pilnai sukomplektuotą Darbų dokumentaciją ar įvykdyti kitus įsipareigojimus.</w:t>
      </w:r>
    </w:p>
    <w:p w14:paraId="576A390C" w14:textId="77777777" w:rsidR="00A0469B" w:rsidRPr="007C48F7" w:rsidRDefault="00A822CE">
      <w:pPr>
        <w:pStyle w:val="Pagrindinistekstas"/>
        <w:numPr>
          <w:ilvl w:val="1"/>
          <w:numId w:val="1"/>
        </w:numPr>
        <w:tabs>
          <w:tab w:val="left" w:pos="627"/>
          <w:tab w:val="left" w:pos="4304"/>
          <w:tab w:val="left" w:pos="6795"/>
        </w:tabs>
        <w:spacing w:after="0"/>
        <w:ind w:left="800" w:hanging="6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Prieš paslėpdamas ar uždengdamas kurias nors konstrukcijas ar statybos darbus ar kitaip dėl atliekamų Darbų pobūdžio padaromus kai kuriuos Darbų rezultatus tiesiogiai neprieinamais, Rangovas: (i) būtinai atlieka tokio Darbų rezultato foto fiksaciją arba </w:t>
      </w:r>
      <w:proofErr w:type="spellStart"/>
      <w:r w:rsidRPr="007C48F7">
        <w:rPr>
          <w:rStyle w:val="PagrindinistekstasDiagrama"/>
          <w:rFonts w:ascii="Times New Roman" w:hAnsi="Times New Roman" w:cs="Times New Roman"/>
          <w:sz w:val="22"/>
          <w:szCs w:val="22"/>
        </w:rPr>
        <w:t>video</w:t>
      </w:r>
      <w:proofErr w:type="spellEnd"/>
      <w:r w:rsidRPr="007C48F7">
        <w:rPr>
          <w:rStyle w:val="PagrindinistekstasDiagrama"/>
          <w:rFonts w:ascii="Times New Roman" w:hAnsi="Times New Roman" w:cs="Times New Roman"/>
          <w:sz w:val="22"/>
          <w:szCs w:val="22"/>
        </w:rPr>
        <w:t xml:space="preserve"> fiksaciją; (ii) mažiausiai prieš 2 (dvi) darbo dienas raštu (el. paštu) apie tai informuoti techninį prižiūrėtoją, sudarant jam sąlygas patikrinti ir fiksuoti tokių Darbų rezultatus, su juo pasirašyti paslėptų darbų aktus. Jeigu Rangovas paslepia konstrukcijas ar Darbus jų nefiksavęs kaip nurodyta šiame punkte ar apie tai raštu nepranešęs Statinio statybos techniniam prižiūrėtojui ir nesudaręs sąlygų fiksuoti tų Darbų rezultatų, tai Statinio statybos techniniam prižiūrėtojui pareikalavus, Rangovas</w:t>
      </w:r>
      <w:r w:rsidRPr="007C48F7">
        <w:rPr>
          <w:rStyle w:val="PagrindinistekstasDiagrama"/>
          <w:rFonts w:ascii="Times New Roman" w:hAnsi="Times New Roman" w:cs="Times New Roman"/>
          <w:sz w:val="22"/>
          <w:szCs w:val="22"/>
        </w:rPr>
        <w:tab/>
        <w:t>sav</w:t>
      </w:r>
      <w:r w:rsidRPr="007C48F7">
        <w:rPr>
          <w:rStyle w:val="PagrindinistekstasDiagrama"/>
          <w:rFonts w:ascii="Times New Roman" w:hAnsi="Times New Roman" w:cs="Times New Roman"/>
          <w:sz w:val="22"/>
          <w:szCs w:val="22"/>
        </w:rPr>
        <w:t>o sąskaita privalo tą</w:t>
      </w:r>
      <w:r w:rsidRPr="007C48F7">
        <w:rPr>
          <w:rStyle w:val="PagrindinistekstasDiagrama"/>
          <w:rFonts w:ascii="Times New Roman" w:hAnsi="Times New Roman" w:cs="Times New Roman"/>
          <w:sz w:val="22"/>
          <w:szCs w:val="22"/>
        </w:rPr>
        <w:tab/>
        <w:t>Darbą atidengti patikrinimui. Jeigu</w:t>
      </w:r>
    </w:p>
    <w:p w14:paraId="211B5BA6" w14:textId="0C4E04B8"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Darbų rezultatą pasl</w:t>
      </w:r>
      <w:r w:rsidR="00645C66" w:rsidRPr="007C48F7">
        <w:rPr>
          <w:rStyle w:val="PagrindinistekstasDiagrama"/>
          <w:rFonts w:ascii="Times New Roman" w:hAnsi="Times New Roman" w:cs="Times New Roman"/>
          <w:sz w:val="22"/>
          <w:szCs w:val="22"/>
        </w:rPr>
        <w:t>e</w:t>
      </w:r>
      <w:r w:rsidRPr="007C48F7">
        <w:rPr>
          <w:rStyle w:val="PagrindinistekstasDiagrama"/>
          <w:rFonts w:ascii="Times New Roman" w:hAnsi="Times New Roman" w:cs="Times New Roman"/>
          <w:sz w:val="22"/>
          <w:szCs w:val="22"/>
        </w:rPr>
        <w:t>pia ar uždengia neįgyvendinęs šiame punkte nurodytų reikalavimų, Rangovas už kiekvieną pažeidimo atvejį moka 500 Eur baudą.</w:t>
      </w:r>
    </w:p>
    <w:p w14:paraId="3197C46D" w14:textId="77777777" w:rsidR="00A0469B" w:rsidRPr="007C48F7" w:rsidRDefault="00A822CE">
      <w:pPr>
        <w:pStyle w:val="Pagrindinistekstas"/>
        <w:numPr>
          <w:ilvl w:val="1"/>
          <w:numId w:val="1"/>
        </w:numPr>
        <w:tabs>
          <w:tab w:val="left" w:pos="838"/>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Jeigu Sutarties vykdymo metu paaiškėja, kad atlikti Darbai neatitinka Sutartyje ar jos prieduose nustatytų kokybės reikalavimų, naudotos prastesnės kokybės medžiagos, nukrypta nuo projekto ir kitų Darbų</w:t>
      </w:r>
    </w:p>
    <w:p w14:paraId="26574A43"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reikalavimų be Užsakovo raštiško sutikimo, tokie atvejai fiksuojami įrašais statybos darbų žurnale arba Užsakovas sudaro defektinį aktą. Rangovui nepagrįstai atsisakius pasirašyti Defektinį aktą, jis pasirašomas Užsakovo vienašališkai (vienašalis sandoris) ir įteikiamas Rangovui.</w:t>
      </w:r>
    </w:p>
    <w:p w14:paraId="7DC8BCCF" w14:textId="77777777" w:rsidR="00A0469B" w:rsidRPr="007C48F7" w:rsidRDefault="00A822CE">
      <w:pPr>
        <w:pStyle w:val="Pagrindinistekstas"/>
        <w:numPr>
          <w:ilvl w:val="1"/>
          <w:numId w:val="1"/>
        </w:numPr>
        <w:tabs>
          <w:tab w:val="left" w:pos="758"/>
        </w:tabs>
        <w:spacing w:after="460"/>
        <w:ind w:left="800" w:hanging="6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atsako už Darbų rezultato ir į Statybvietę atgabentų medžiagų ir įrangos apsaugą, Darbų rezultato atsitiktinį žuvimą ar sugadinimą iki Darbų rezultato perdavimo Užsakovui pagal Galutinį atliktų Darbų aktą.</w:t>
      </w:r>
    </w:p>
    <w:p w14:paraId="1900548D"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7" w:name="bookmark14"/>
      <w:r w:rsidRPr="007C48F7">
        <w:rPr>
          <w:rStyle w:val="Heading1"/>
          <w:rFonts w:ascii="Times New Roman" w:hAnsi="Times New Roman" w:cs="Times New Roman"/>
          <w:b/>
          <w:bCs/>
          <w:sz w:val="22"/>
          <w:szCs w:val="22"/>
        </w:rPr>
        <w:t>ATSISKAITYMO TVARKA</w:t>
      </w:r>
      <w:bookmarkEnd w:id="7"/>
    </w:p>
    <w:p w14:paraId="3CB868BC" w14:textId="5EA0ADF0"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Rangovas PVM sąskaitą-faktūrą (toliau – </w:t>
      </w:r>
      <w:r w:rsidRPr="007C48F7">
        <w:rPr>
          <w:rStyle w:val="PagrindinistekstasDiagrama"/>
          <w:rFonts w:ascii="Times New Roman" w:hAnsi="Times New Roman" w:cs="Times New Roman"/>
          <w:b/>
          <w:bCs/>
          <w:sz w:val="22"/>
          <w:szCs w:val="22"/>
        </w:rPr>
        <w:t>Sąskaita</w:t>
      </w:r>
      <w:r w:rsidRPr="007C48F7">
        <w:rPr>
          <w:rStyle w:val="PagrindinistekstasDiagrama"/>
          <w:rFonts w:ascii="Times New Roman" w:hAnsi="Times New Roman" w:cs="Times New Roman"/>
          <w:sz w:val="22"/>
          <w:szCs w:val="22"/>
        </w:rPr>
        <w:t xml:space="preserve">) gali išrašyti tik po to, kai Šalys pasirašė tarpinį Atliktų Darbų aktą ar Galutinį Darbų </w:t>
      </w:r>
      <w:r w:rsidRPr="007C48F7">
        <w:rPr>
          <w:rStyle w:val="PagrindinistekstasDiagrama"/>
          <w:rFonts w:ascii="Times New Roman" w:hAnsi="Times New Roman" w:cs="Times New Roman"/>
          <w:sz w:val="22"/>
          <w:szCs w:val="22"/>
        </w:rPr>
        <w:t>perdavimo-priėmimo aktą. Sąskaitoje turi būti nurodytas Sutarties ir Atliktų Darbų akto ar Galutinio Darbų perdavimo-priėmimo akto numeris.</w:t>
      </w:r>
    </w:p>
    <w:p w14:paraId="0996C107" w14:textId="77777777" w:rsidR="00A0469B" w:rsidRPr="007C48F7" w:rsidRDefault="00A822CE">
      <w:pPr>
        <w:pStyle w:val="Pagrindinistekstas"/>
        <w:numPr>
          <w:ilvl w:val="1"/>
          <w:numId w:val="1"/>
        </w:numPr>
        <w:tabs>
          <w:tab w:val="left" w:pos="802"/>
          <w:tab w:val="left" w:pos="3970"/>
          <w:tab w:val="left" w:pos="5842"/>
        </w:tabs>
        <w:spacing w:after="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Atsiskaitymo už atliktus Darbus dokumentus (sąskaitas, Atliktų Darbų aktus, pažymas) Rangovas privalo parengti taip, kad būtų galima</w:t>
      </w:r>
      <w:r w:rsidRPr="007C48F7">
        <w:rPr>
          <w:rStyle w:val="PagrindinistekstasDiagrama"/>
          <w:rFonts w:ascii="Times New Roman" w:hAnsi="Times New Roman" w:cs="Times New Roman"/>
          <w:sz w:val="22"/>
          <w:szCs w:val="22"/>
        </w:rPr>
        <w:tab/>
        <w:t>patikrinti Rangovo</w:t>
      </w:r>
      <w:r w:rsidRPr="007C48F7">
        <w:rPr>
          <w:rStyle w:val="PagrindinistekstasDiagrama"/>
          <w:rFonts w:ascii="Times New Roman" w:hAnsi="Times New Roman" w:cs="Times New Roman"/>
          <w:sz w:val="22"/>
          <w:szCs w:val="22"/>
        </w:rPr>
        <w:tab/>
        <w:t>atliktų skaičiavimų teisingumą. Atsiskaitymo</w:t>
      </w:r>
    </w:p>
    <w:p w14:paraId="7777DD04"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 dokumentus. Jeigu Rangovas pažeidžia šio punkto reikalavimus, Užsakovas turi teisę atitinkamą mėnesį atliktų darbų priėmimą perkelti į kitą mėnesį, kurį iki Sutarties 5.3 punkte nurodytos datos Rangovas turi pateikti tinkamai užpild</w:t>
      </w:r>
      <w:r w:rsidRPr="007C48F7">
        <w:rPr>
          <w:rStyle w:val="PagrindinistekstasDiagrama"/>
          <w:rFonts w:ascii="Times New Roman" w:hAnsi="Times New Roman" w:cs="Times New Roman"/>
          <w:sz w:val="22"/>
          <w:szCs w:val="22"/>
        </w:rPr>
        <w:t>ytus atsiskaitymo už atliktus Darbus dokumentus.</w:t>
      </w:r>
    </w:p>
    <w:p w14:paraId="4C66DA7D" w14:textId="6F012175"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Apmokėjimas yra vykdomas dalimis per </w:t>
      </w:r>
      <w:r w:rsidR="00645C66" w:rsidRPr="007C48F7">
        <w:rPr>
          <w:rStyle w:val="PagrindinistekstasDiagrama"/>
          <w:rFonts w:ascii="Times New Roman" w:hAnsi="Times New Roman" w:cs="Times New Roman"/>
          <w:sz w:val="22"/>
          <w:szCs w:val="22"/>
        </w:rPr>
        <w:t>3</w:t>
      </w:r>
      <w:r w:rsidRPr="007C48F7">
        <w:rPr>
          <w:rStyle w:val="PagrindinistekstasDiagrama"/>
          <w:rFonts w:ascii="Times New Roman" w:hAnsi="Times New Roman" w:cs="Times New Roman"/>
          <w:sz w:val="22"/>
          <w:szCs w:val="22"/>
        </w:rPr>
        <w:t>0 (</w:t>
      </w:r>
      <w:r w:rsidR="00777198" w:rsidRPr="007C48F7">
        <w:rPr>
          <w:rStyle w:val="PagrindinistekstasDiagrama"/>
          <w:rFonts w:ascii="Times New Roman" w:hAnsi="Times New Roman" w:cs="Times New Roman"/>
          <w:sz w:val="22"/>
          <w:szCs w:val="22"/>
        </w:rPr>
        <w:t>tris</w:t>
      </w:r>
      <w:r w:rsidRPr="007C48F7">
        <w:rPr>
          <w:rStyle w:val="PagrindinistekstasDiagrama"/>
          <w:rFonts w:ascii="Times New Roman" w:hAnsi="Times New Roman" w:cs="Times New Roman"/>
          <w:sz w:val="22"/>
          <w:szCs w:val="22"/>
        </w:rPr>
        <w:t>dešimt) kalendorinių dienų nuo Atliktų Darbų akto pasirašymo ir patvirtinimo Sutarties 5 skyriuje nustatyta tvarka bei šio akto pagrindu išrašytos PVM sąskaitos – faktūros gavimo dienos. Darbai apmokami banko, kuris kredituoja šį projektą, arba gyventojų bei paramos lėšomis.</w:t>
      </w:r>
    </w:p>
    <w:p w14:paraId="20D8C6F4" w14:textId="04FA9B2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susitaria, kad Užsakovas Rangovui už perduodamą Darbų dalį Sutarties 6.3 punkte nurodyta tvarka perveda Rangovui 9</w:t>
      </w:r>
      <w:r w:rsidR="00645C66" w:rsidRPr="007C48F7">
        <w:rPr>
          <w:rStyle w:val="PagrindinistekstasDiagrama"/>
          <w:rFonts w:ascii="Times New Roman" w:hAnsi="Times New Roman" w:cs="Times New Roman"/>
          <w:sz w:val="22"/>
          <w:szCs w:val="22"/>
        </w:rPr>
        <w:t>5</w:t>
      </w:r>
      <w:r w:rsidRPr="007C48F7">
        <w:rPr>
          <w:rStyle w:val="PagrindinistekstasDiagrama"/>
          <w:rFonts w:ascii="Times New Roman" w:hAnsi="Times New Roman" w:cs="Times New Roman"/>
          <w:sz w:val="22"/>
          <w:szCs w:val="22"/>
        </w:rPr>
        <w:t xml:space="preserve">% (devyniasdešimt procentų) atliktų Darbų kainos, o likusi </w:t>
      </w:r>
      <w:r w:rsidR="00645C66" w:rsidRPr="007C48F7">
        <w:rPr>
          <w:rStyle w:val="PagrindinistekstasDiagrama"/>
          <w:rFonts w:ascii="Times New Roman" w:hAnsi="Times New Roman" w:cs="Times New Roman"/>
          <w:sz w:val="22"/>
          <w:szCs w:val="22"/>
        </w:rPr>
        <w:t>5</w:t>
      </w:r>
      <w:r w:rsidRPr="007C48F7">
        <w:rPr>
          <w:rStyle w:val="PagrindinistekstasDiagrama"/>
          <w:rFonts w:ascii="Times New Roman" w:hAnsi="Times New Roman" w:cs="Times New Roman"/>
          <w:sz w:val="22"/>
          <w:szCs w:val="22"/>
        </w:rPr>
        <w:t>% (dešimt procentų) visų atskirais etapais atliktų ir Užsakovo priimtų Darbų kainos turi būti sumokama Rangovui, kai bus pasirašytas Galutinis Darbų priėmimo aktas šios Sutarties 5 skyriuje nurodyta tvarka ir pateiktas Sutarties 9.3 punkte numatytas garantinio laikotarpio užtikrinimas.</w:t>
      </w:r>
    </w:p>
    <w:p w14:paraId="37553471" w14:textId="544DA47C"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Galutinis apmokėjimas yra vykdomas per </w:t>
      </w:r>
      <w:r w:rsidR="00777198" w:rsidRPr="007C48F7">
        <w:rPr>
          <w:rStyle w:val="PagrindinistekstasDiagrama"/>
          <w:rFonts w:ascii="Times New Roman" w:hAnsi="Times New Roman" w:cs="Times New Roman"/>
          <w:sz w:val="22"/>
          <w:szCs w:val="22"/>
        </w:rPr>
        <w:t>3</w:t>
      </w:r>
      <w:r w:rsidRPr="007C48F7">
        <w:rPr>
          <w:rStyle w:val="PagrindinistekstasDiagrama"/>
          <w:rFonts w:ascii="Times New Roman" w:hAnsi="Times New Roman" w:cs="Times New Roman"/>
          <w:sz w:val="22"/>
          <w:szCs w:val="22"/>
        </w:rPr>
        <w:t>0 (</w:t>
      </w:r>
      <w:r w:rsidR="00777198" w:rsidRPr="007C48F7">
        <w:rPr>
          <w:rStyle w:val="PagrindinistekstasDiagrama"/>
          <w:rFonts w:ascii="Times New Roman" w:hAnsi="Times New Roman" w:cs="Times New Roman"/>
          <w:sz w:val="22"/>
          <w:szCs w:val="22"/>
        </w:rPr>
        <w:t>tris</w:t>
      </w:r>
      <w:r w:rsidRPr="007C48F7">
        <w:rPr>
          <w:rStyle w:val="PagrindinistekstasDiagrama"/>
          <w:rFonts w:ascii="Times New Roman" w:hAnsi="Times New Roman" w:cs="Times New Roman"/>
          <w:sz w:val="22"/>
          <w:szCs w:val="22"/>
        </w:rPr>
        <w:t>dešimt) kalendorinių po Galutinio Darbų perdavimo- priėmimo akto pasirašymo ir patvirtinimo dienos bei Sutarties 9.3 punkte numatyto garantinio laikotarpio užtikrinimo pateikimo dienos, pagal Rangovo šiai sumai išrašytą PVM sąskaitą – faktūrą.</w:t>
      </w:r>
    </w:p>
    <w:p w14:paraId="5AC9968F"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darbus vykdo savo rizika ir patvirtina savo supratimą, kad Sutarties 6.3 ir 6.5 punktuose nurodyti mokėjimų terminai yra, susieti su finansavimu, ir gali būti pratęsti, jeigu Užsakovas Rangovui pateikia įrodymus, patvirtinančius apie finansavimo iš trečiųjų šalių vėlavimą, atsiradusį ne dėl Užsakovo kaltės. Tokiu atveju mokėjimo terminas pratęsiamas trečiųjų šalių vėlavimo terminui.</w:t>
      </w:r>
    </w:p>
    <w:p w14:paraId="02A1DF0B"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(bet ne pareigą) sumokėti už atliktus Darbus tiesiogiai Subrangovui, sumokėta suma sumažindamas mokėjimą Rangovui.</w:t>
      </w:r>
    </w:p>
    <w:p w14:paraId="1ACF93E2" w14:textId="07727A51" w:rsidR="00A0469B" w:rsidRPr="007C48F7" w:rsidRDefault="00A822CE" w:rsidP="00777198">
      <w:pPr>
        <w:pStyle w:val="Pagrindinistekstas"/>
        <w:numPr>
          <w:ilvl w:val="1"/>
          <w:numId w:val="1"/>
        </w:numPr>
        <w:tabs>
          <w:tab w:val="left" w:pos="802"/>
          <w:tab w:val="left" w:pos="4652"/>
          <w:tab w:val="left" w:pos="6806"/>
        </w:tabs>
        <w:spacing w:after="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išskaičiuoti iš Rangovui pagal Sutartį mokėtinų sumų pagrįsto dydžio sumas netesyboms ar nuostoliams pagal Sutartį atlyginti, taip pat sumas, Darbų nustatytiems defektams pašalinti. Visos pagal Sutartį Rangovo</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priklausančios mokėti</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Užsakovui netesybos ar nuostolių</w:t>
      </w:r>
      <w:r w:rsidR="00777198" w:rsidRPr="007C48F7">
        <w:rPr>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atlyginimo sumos gali būti dengiamos Užsakovo pagal Sutartį Rangovui mokamų ar priklausančių mokėti mokėjimų sąskaita, tai yra, Užsakovui vienašališkai įskaitant vienarūšį</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priešpriešinį reikalavimą</w:t>
      </w:r>
      <w:r w:rsidR="00777198" w:rsidRPr="007C48F7">
        <w:rPr>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atitinkamai sumai, informuojant apie tai Rangovą.</w:t>
      </w:r>
    </w:p>
    <w:p w14:paraId="28690A43" w14:textId="77777777" w:rsidR="00A0469B" w:rsidRPr="007C48F7" w:rsidRDefault="00A822CE">
      <w:pPr>
        <w:pStyle w:val="Pagrindinistekstas"/>
        <w:numPr>
          <w:ilvl w:val="1"/>
          <w:numId w:val="1"/>
        </w:numPr>
        <w:tabs>
          <w:tab w:val="left" w:pos="802"/>
        </w:tabs>
        <w:ind w:firstLine="3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taip pat turi teisę sulaikyti mokėjimus, jeigu Rangovas:</w:t>
      </w:r>
    </w:p>
    <w:p w14:paraId="60BB78EA" w14:textId="77777777" w:rsidR="00A0469B" w:rsidRPr="007C48F7" w:rsidRDefault="00A822CE">
      <w:pPr>
        <w:pStyle w:val="Pagrindinistekstas"/>
        <w:numPr>
          <w:ilvl w:val="2"/>
          <w:numId w:val="1"/>
        </w:numPr>
        <w:tabs>
          <w:tab w:val="left" w:pos="1429"/>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Sutartyje nustatytais terminais neištaiso atliktų Darbų defektų – sulaikoma suma, kuri lygi visai Darbų, kurių defektai neištaisyti, kainai (išskyrus atvejį, jeigu Užsakovas pasinaudoja Sutarties 6.8 punkte nurodyta įskaitymo teise); tuo atveju, jei defektams ištaisyti reikalinga didesnė suma, Užsakovas sulaiko defektams ištaisyti reikalingą sumą. Sulaikyta suma išmokama per 30 (trisdešimt) kalendorinių dienų nuo defektų ištaisymo dienos;</w:t>
      </w:r>
    </w:p>
    <w:p w14:paraId="131A9B47" w14:textId="77777777" w:rsidR="00A0469B" w:rsidRPr="007C48F7" w:rsidRDefault="00A822CE">
      <w:pPr>
        <w:pStyle w:val="Pagrindinistekstas"/>
        <w:numPr>
          <w:ilvl w:val="2"/>
          <w:numId w:val="1"/>
        </w:numPr>
        <w:tabs>
          <w:tab w:val="left" w:pos="1429"/>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atsilieka nuo Darbų vykdymo grafiko daugiau kaip 15 dienų – bet kokie mokėjimai gali būti </w:t>
      </w:r>
      <w:r w:rsidRPr="007C48F7">
        <w:rPr>
          <w:rStyle w:val="PagrindinistekstasDiagrama"/>
          <w:rFonts w:ascii="Times New Roman" w:hAnsi="Times New Roman" w:cs="Times New Roman"/>
          <w:sz w:val="22"/>
          <w:szCs w:val="22"/>
        </w:rPr>
        <w:lastRenderedPageBreak/>
        <w:t>sulaikomi iki nebus pašalintas atsilikimas nuo Darbų vykdymo grafiko;</w:t>
      </w:r>
    </w:p>
    <w:p w14:paraId="7EC3A657" w14:textId="77777777" w:rsidR="00A0469B" w:rsidRPr="007C48F7" w:rsidRDefault="00A822CE">
      <w:pPr>
        <w:pStyle w:val="Pagrindinistekstas"/>
        <w:numPr>
          <w:ilvl w:val="2"/>
          <w:numId w:val="1"/>
        </w:numPr>
        <w:tabs>
          <w:tab w:val="left" w:pos="1410"/>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nevykdo ar vėluoja įvykdyti Darbų vykdymo protokoluose nurodytus darbus bei kitus pagrįstus reikalavimus daugiau kaip 10 </w:t>
      </w:r>
      <w:r w:rsidRPr="007C48F7">
        <w:rPr>
          <w:rStyle w:val="PagrindinistekstasDiagrama"/>
          <w:rFonts w:ascii="Times New Roman" w:hAnsi="Times New Roman" w:cs="Times New Roman"/>
          <w:sz w:val="22"/>
          <w:szCs w:val="22"/>
        </w:rPr>
        <w:t>(dešimt) darbo dienų. Sulaikyta suma išmokama per 30 (trisdešimt) kalendorinių dienų nuo darbų ir pagrįstų reikalavimų įvykdymo;</w:t>
      </w:r>
    </w:p>
    <w:p w14:paraId="32D1569C" w14:textId="4DCB1D36" w:rsidR="00A0469B" w:rsidRPr="007C48F7" w:rsidRDefault="00A822CE">
      <w:pPr>
        <w:pStyle w:val="Pagrindinistekstas"/>
        <w:numPr>
          <w:ilvl w:val="2"/>
          <w:numId w:val="1"/>
        </w:numPr>
        <w:tabs>
          <w:tab w:val="left" w:pos="1410"/>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pašalinęs defektus, nesugeba užtikrinti visos Darbų apimties kokybės reikalavimų, t.</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 xml:space="preserve">y. sistemingai kartojasi Darbų </w:t>
      </w:r>
      <w:r w:rsidRPr="007C48F7">
        <w:rPr>
          <w:rStyle w:val="PagrindinistekstasDiagrama"/>
          <w:rFonts w:ascii="Times New Roman" w:hAnsi="Times New Roman" w:cs="Times New Roman"/>
          <w:sz w:val="22"/>
          <w:szCs w:val="22"/>
        </w:rPr>
        <w:t>defektai. Sulaikyta suma išmokama per 30 (trisdešimt) kalendorinių dienų nuo defektų ištaisymo dienos;</w:t>
      </w:r>
    </w:p>
    <w:p w14:paraId="23F47404" w14:textId="77777777" w:rsidR="00A0469B" w:rsidRPr="007C48F7" w:rsidRDefault="00A822CE">
      <w:pPr>
        <w:pStyle w:val="Pagrindinistekstas"/>
        <w:numPr>
          <w:ilvl w:val="2"/>
          <w:numId w:val="1"/>
        </w:numPr>
        <w:tabs>
          <w:tab w:val="left" w:pos="1410"/>
        </w:tabs>
        <w:spacing w:after="460"/>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atlikdamas Darbus padarė Užsakovui žalos (nuostolių) ir tokia žala (nuostoliai) nėra pilnai ir tinkamai atlyginti (taip pat ir Užsakovui pasinaudojus Sutarties 6.8 punkte nurodyta įskaitymo teise). Šiuo atveju, mokėjimas ar jo dalis sustabdomi iki tos dienos, kurią Rangovas pilnai ir tinkamai atlygina visą Užsakovui padarytą žalą (nuostolius).</w:t>
      </w:r>
    </w:p>
    <w:p w14:paraId="74139305"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8" w:name="bookmark16"/>
      <w:r w:rsidRPr="007C48F7">
        <w:rPr>
          <w:rStyle w:val="Heading1"/>
          <w:rFonts w:ascii="Times New Roman" w:hAnsi="Times New Roman" w:cs="Times New Roman"/>
          <w:b/>
          <w:bCs/>
          <w:sz w:val="22"/>
          <w:szCs w:val="22"/>
        </w:rPr>
        <w:t>SUTARTIES DARBŲ ATLIKIMO TERMINAI</w:t>
      </w:r>
      <w:bookmarkEnd w:id="8"/>
    </w:p>
    <w:p w14:paraId="2DFC114A" w14:textId="41B24E0B"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Darbai turi būti atlikti ir užbaigti</w:t>
      </w:r>
      <w:r>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 xml:space="preserve">per </w:t>
      </w:r>
      <w:r w:rsidR="00100B7B" w:rsidRPr="007C48F7">
        <w:rPr>
          <w:rStyle w:val="PagrindinistekstasDiagrama"/>
          <w:rFonts w:ascii="Times New Roman" w:hAnsi="Times New Roman" w:cs="Times New Roman"/>
          <w:sz w:val="22"/>
          <w:szCs w:val="22"/>
        </w:rPr>
        <w:t>5</w:t>
      </w:r>
      <w:r w:rsidRPr="007C48F7">
        <w:rPr>
          <w:rStyle w:val="PagrindinistekstasDiagrama"/>
          <w:rFonts w:ascii="Times New Roman" w:hAnsi="Times New Roman" w:cs="Times New Roman"/>
          <w:sz w:val="22"/>
          <w:szCs w:val="22"/>
        </w:rPr>
        <w:t xml:space="preserve"> (</w:t>
      </w:r>
      <w:r w:rsidR="00100B7B" w:rsidRPr="007C48F7">
        <w:rPr>
          <w:rStyle w:val="PagrindinistekstasDiagrama"/>
          <w:rFonts w:ascii="Times New Roman" w:hAnsi="Times New Roman" w:cs="Times New Roman"/>
          <w:sz w:val="22"/>
          <w:szCs w:val="22"/>
        </w:rPr>
        <w:t>penkis</w:t>
      </w:r>
      <w:r w:rsidRPr="007C48F7">
        <w:rPr>
          <w:rStyle w:val="PagrindinistekstasDiagrama"/>
          <w:rFonts w:ascii="Times New Roman" w:hAnsi="Times New Roman" w:cs="Times New Roman"/>
          <w:sz w:val="22"/>
          <w:szCs w:val="22"/>
        </w:rPr>
        <w:t>) mėnesi</w:t>
      </w:r>
      <w:r w:rsidR="00100B7B" w:rsidRPr="007C48F7">
        <w:rPr>
          <w:rStyle w:val="PagrindinistekstasDiagrama"/>
          <w:rFonts w:ascii="Times New Roman" w:hAnsi="Times New Roman" w:cs="Times New Roman"/>
          <w:sz w:val="22"/>
          <w:szCs w:val="22"/>
        </w:rPr>
        <w:t xml:space="preserve">us </w:t>
      </w:r>
      <w:r w:rsidRPr="007C48F7">
        <w:rPr>
          <w:rStyle w:val="PagrindinistekstasDiagrama"/>
          <w:rFonts w:ascii="Times New Roman" w:hAnsi="Times New Roman" w:cs="Times New Roman"/>
          <w:sz w:val="22"/>
          <w:szCs w:val="22"/>
        </w:rPr>
        <w:t>nuo Sutarties</w:t>
      </w:r>
      <w:r w:rsidRPr="007C48F7">
        <w:rPr>
          <w:rStyle w:val="PagrindinistekstasDiagrama"/>
          <w:rFonts w:ascii="Times New Roman" w:hAnsi="Times New Roman" w:cs="Times New Roman"/>
          <w:sz w:val="22"/>
          <w:szCs w:val="22"/>
        </w:rPr>
        <w:t xml:space="preserve"> įsigaliojimo dienos. Darbai atliekami pagal Darbų vykdymo grafiką (priedas Nr. 3).</w:t>
      </w:r>
    </w:p>
    <w:p w14:paraId="3A302211" w14:textId="79EC5145"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Sutarties vykdymo metu paaiškėjus Sutarties 7.3 punkte nurodytoms aplinkybėms ir, jei dėl Sutarties pratęsimo nėra finansavimo trukdžių, Užsakovo ir Rangovo rašytiniu susitarimu, Sutartis gali būti pratęsta.</w:t>
      </w:r>
    </w:p>
    <w:p w14:paraId="6397CC60"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Žemiau nurodytos aplinkybės, kurios nepriskirtinos Rangovo rizikai, ir kurioms paaiškėjus Rangovas turi teisę inicijuoti Darbų vykdymo terminų pratęsimą Sutarties 7.2 punkte nustatyta tvarka, ir iš anksto pranešęs apie tai Užsakovui bei pateikęs tokių aplinkybių įtakos Darbų vykdymo terminams pagrindimą:</w:t>
      </w:r>
    </w:p>
    <w:p w14:paraId="518875C9" w14:textId="77777777" w:rsidR="00A0469B" w:rsidRPr="007C48F7" w:rsidRDefault="00A822CE">
      <w:pPr>
        <w:pStyle w:val="Pagrindinistekstas"/>
        <w:numPr>
          <w:ilvl w:val="2"/>
          <w:numId w:val="1"/>
        </w:numPr>
        <w:tabs>
          <w:tab w:val="left" w:pos="1410"/>
        </w:tabs>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Užsakovo iniciatyva ir nesant Rangovo kaltės sustabdžius Darbus – sustabdytų dienų skaičiui;</w:t>
      </w:r>
    </w:p>
    <w:p w14:paraId="7B1B83F8" w14:textId="77777777" w:rsidR="00A0469B" w:rsidRPr="007C48F7" w:rsidRDefault="00A822CE">
      <w:pPr>
        <w:pStyle w:val="Pagrindinistekstas"/>
        <w:numPr>
          <w:ilvl w:val="2"/>
          <w:numId w:val="1"/>
        </w:numPr>
        <w:tabs>
          <w:tab w:val="left" w:pos="1410"/>
        </w:tabs>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Užsakovui savo iniciatyva keičiant Projektą (jeigu dėl tokių pakeitimų Rangovas negali atlikti dalies Darbų per nustatytus terminus (tai Užsakovui turi pagrįsti Rangovas)) – Šalių sutartu dienų skaičiumi;</w:t>
      </w:r>
    </w:p>
    <w:p w14:paraId="69A2CD22" w14:textId="77777777" w:rsidR="00A0469B" w:rsidRPr="007C48F7" w:rsidRDefault="00A822CE">
      <w:pPr>
        <w:pStyle w:val="Pagrindinistekstas"/>
        <w:numPr>
          <w:ilvl w:val="2"/>
          <w:numId w:val="1"/>
        </w:numPr>
        <w:tabs>
          <w:tab w:val="left" w:pos="1410"/>
        </w:tabs>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Užsakovo pageidavimu atliekant Papildomus darbus – Šalių atskiroje sutartyje sutartu Papildomiems Darbams atlikti reikalingu dienų skaičiumi, jeigu Darbai pagal šią Sutartį galėjo būti toliau atliekami tik atlikus tokius Papildomus Darbus. Jei tokie Papildomi Darbai gali būti atliekami paraleliai vykdomiems Darbams, tai Darbų terminas nepratęsiamas;</w:t>
      </w:r>
    </w:p>
    <w:p w14:paraId="25A47DED" w14:textId="77777777" w:rsidR="00A0469B" w:rsidRPr="007C48F7" w:rsidRDefault="00A822CE">
      <w:pPr>
        <w:pStyle w:val="Pagrindinistekstas"/>
        <w:numPr>
          <w:ilvl w:val="2"/>
          <w:numId w:val="1"/>
        </w:numPr>
        <w:tabs>
          <w:tab w:val="left" w:pos="1410"/>
        </w:tabs>
        <w:ind w:left="1360" w:hanging="5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nevykdo ir (ar) netinkamai vykdo Sutartimi jam nustatytus įsipareigojimus ir todėl Rangovas negali vykdyti Darbų iš dalies arba visiškai.</w:t>
      </w:r>
    </w:p>
    <w:p w14:paraId="327FA824"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privalo iki Darbų pradžios perduoti Rangovui Objekto Statybvietę, Šalims pasirašant Statybvietės perdavimo ir priėmimo aktą. Iki Darbų pradžios Rangovas privalo tinkamai pasirengti Darbų atlikimui: parengti visus Darbų atlikimui reikalingus dokumentus.</w:t>
      </w:r>
    </w:p>
    <w:p w14:paraId="66624C03"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įsipareigoja Darbus planuoti tokia eiga, kad Darbai, kuriuos reikalinga atlikti patenkant į Objekto savininkų/naudotojų individualius butus ir kitas patalpas, būtų atliekami anksčiausiai, kad kilus patekimo kliūtims ir trukdžiams, Šalys turėtų galimybę iki numatytos Darbų vykdymo termino pabaigos išspręsti patekimo į atitinkamas patalpas ar butą kliūtis. Užsakovas įsipareigoja nedelsiant spręsti tarp Rangovo ir Objekto savininkų bei naudotojų kylančias problemas, susijusias su patekimu į patalpas a</w:t>
      </w:r>
      <w:r w:rsidRPr="007C48F7">
        <w:rPr>
          <w:rStyle w:val="PagrindinistekstasDiagrama"/>
          <w:rFonts w:ascii="Times New Roman" w:hAnsi="Times New Roman" w:cs="Times New Roman"/>
          <w:sz w:val="22"/>
          <w:szCs w:val="22"/>
        </w:rPr>
        <w:t>r butą. Atitinkamai Rangovas įsipareigoja dėti pastangas, kad Objekto savininkai ir naudotojai būtų tinkamai bei savalaikiai (iš anksto) informuojami apie atliekamų Darbų eigą ir patekimo datas bei terminus, kad būtų sudaromos galimybės užtikrinti Darbų vykdymą iki sutarto Darbų užbaigimo termino. Rangovas neturės teisės reikalauti Darbų vykdymo termino pratęsimo dėl nepatekimo į Objekto patalpas ar butą, jeigu Darbus vykdys nesilaikydamas šiame punkte numatytų reikalavimų.</w:t>
      </w:r>
    </w:p>
    <w:p w14:paraId="640AEE3F"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Darbų pabaiga pagal Sutartį bus laikomas momentas, kai bus užbaigti visi Sutartyje numatyti Darbai ir išduotas Statybos užbaigimo aktas, ištaisyti defektai, užpildyti statybos darbų žurnalai, pateikti medžiagų kokybės sertifikatai ir atitikties deklaracijos, kita išpildomoji dokumentacija ir pasirašytas Galutinis Darbų priėmimo-perdavimo aktas, Užsakovui perduoti visi statybos užbaigimo ir su tuo susiję dokumentai, kuriuos teisėtai turi saugoti Užsakovas.</w:t>
      </w:r>
    </w:p>
    <w:p w14:paraId="1262DAF4"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Pastebėtų Darbų trūkumų ar defektų šalinimas neprailgina Sutartyje nustatyto galutinio Darbų atlikimo termino.</w:t>
      </w:r>
    </w:p>
    <w:p w14:paraId="757683FA"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Užsakovui nustačius bet kokį Darbų (ar jų dalies) vėlavimą pagal Darbų vykdymo grafiką ir Rangovui </w:t>
      </w:r>
      <w:r w:rsidRPr="007C48F7">
        <w:rPr>
          <w:rStyle w:val="PagrindinistekstasDiagrama"/>
          <w:rFonts w:ascii="Times New Roman" w:hAnsi="Times New Roman" w:cs="Times New Roman"/>
          <w:sz w:val="22"/>
          <w:szCs w:val="22"/>
        </w:rPr>
        <w:lastRenderedPageBreak/>
        <w:t>nepašalinus tokio vėlavimo per 5 (penkias) darbo dienas, Užsakovas turi teisę pareikalauti Rangovą, o pastarasis privalo savo rizika, be jokio papildomo užmokesčio, iki bus tinkamai pašalintas nustatytas</w:t>
      </w:r>
    </w:p>
    <w:p w14:paraId="5EB1F6A5" w14:textId="3AF394BD" w:rsidR="00A0469B" w:rsidRPr="007C48F7" w:rsidRDefault="00A822CE">
      <w:pPr>
        <w:pStyle w:val="Pagrindinistekstas"/>
        <w:tabs>
          <w:tab w:val="left" w:pos="2229"/>
          <w:tab w:val="left" w:pos="4947"/>
          <w:tab w:val="left" w:pos="5889"/>
          <w:tab w:val="left" w:pos="7170"/>
        </w:tabs>
        <w:spacing w:after="0"/>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atsilikimas nuo grafiko, (i) savo sąskaita ir rizika organizuoti bei vykdyti Darbus per Užsakovo nurodytą technologiškai pagrįstą terminą laiko režimu – visomis dienomis (įskaitant poilsio dienas), iki nurodytas vėlavimas pagal </w:t>
      </w:r>
      <w:r w:rsidRPr="007C48F7">
        <w:rPr>
          <w:rStyle w:val="PagrindinistekstasDiagrama"/>
          <w:rFonts w:ascii="Times New Roman" w:hAnsi="Times New Roman" w:cs="Times New Roman"/>
          <w:sz w:val="22"/>
          <w:szCs w:val="22"/>
        </w:rPr>
        <w:t>Darbų vykdymo grafiką bus tinkamai pašalintas, bei (ii) Užsakovo nustatytu pagrįstu vykdymo pajėgumu vykdyti Darbus pagrįstomis Rangovo lėšomis pritraukiant papildomas Užsakovo nurodytas priemones, įrangą, medžiagas bei kitus rangovus. Šiuo atveju Rangovas privalo tinkamai bendradarbiauti (vadovauti, padėti, kontroliuoti ir kt.) su tokiais Užsakovo nurodytais kitais rangovais bei netrukdyti jiems atlikti pavestą Darbų dalį. Šiame punkte numatytų priemonių įgyvendinimas neatleidžia Rangovo nuo</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kitų prievolių</w:t>
      </w:r>
      <w:r w:rsidRPr="007C48F7">
        <w:rPr>
          <w:rStyle w:val="PagrindinistekstasDiagrama"/>
          <w:rFonts w:ascii="Times New Roman" w:hAnsi="Times New Roman" w:cs="Times New Roman"/>
          <w:sz w:val="22"/>
          <w:szCs w:val="22"/>
        </w:rPr>
        <w:t xml:space="preserve"> pagal Sutartį</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vykdymo</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(tame tarpe</w:t>
      </w:r>
      <w:r w:rsidR="0077719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netesybų mokėjimo, garantinių</w:t>
      </w:r>
    </w:p>
    <w:p w14:paraId="6C4FF646" w14:textId="77777777" w:rsidR="00A0469B" w:rsidRPr="007C48F7" w:rsidRDefault="00A822CE">
      <w:pPr>
        <w:pStyle w:val="Pagrindinistekstas"/>
        <w:tabs>
          <w:tab w:val="left" w:pos="2229"/>
          <w:tab w:val="left" w:pos="4947"/>
          <w:tab w:val="left" w:pos="5894"/>
          <w:tab w:val="left" w:pos="7209"/>
          <w:tab w:val="left" w:pos="8054"/>
        </w:tabs>
        <w:spacing w:after="0"/>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įsipareigojimų,</w:t>
      </w:r>
      <w:r w:rsidRPr="007C48F7">
        <w:rPr>
          <w:rStyle w:val="PagrindinistekstasDiagrama"/>
          <w:rFonts w:ascii="Times New Roman" w:hAnsi="Times New Roman" w:cs="Times New Roman"/>
          <w:sz w:val="22"/>
          <w:szCs w:val="22"/>
        </w:rPr>
        <w:tab/>
        <w:t>Darbų kokybės užtikrinimo,</w:t>
      </w:r>
      <w:r w:rsidRPr="007C48F7">
        <w:rPr>
          <w:rStyle w:val="PagrindinistekstasDiagrama"/>
          <w:rFonts w:ascii="Times New Roman" w:hAnsi="Times New Roman" w:cs="Times New Roman"/>
          <w:sz w:val="22"/>
          <w:szCs w:val="22"/>
        </w:rPr>
        <w:tab/>
        <w:t>nuostolių</w:t>
      </w:r>
      <w:r w:rsidRPr="007C48F7">
        <w:rPr>
          <w:rStyle w:val="PagrindinistekstasDiagrama"/>
          <w:rFonts w:ascii="Times New Roman" w:hAnsi="Times New Roman" w:cs="Times New Roman"/>
          <w:sz w:val="22"/>
          <w:szCs w:val="22"/>
        </w:rPr>
        <w:tab/>
        <w:t>atlyginimo ir</w:t>
      </w:r>
      <w:r w:rsidRPr="007C48F7">
        <w:rPr>
          <w:rStyle w:val="PagrindinistekstasDiagrama"/>
          <w:rFonts w:ascii="Times New Roman" w:hAnsi="Times New Roman" w:cs="Times New Roman"/>
          <w:sz w:val="22"/>
          <w:szCs w:val="22"/>
        </w:rPr>
        <w:tab/>
        <w:t>kt.), be</w:t>
      </w:r>
      <w:r w:rsidRPr="007C48F7">
        <w:rPr>
          <w:rStyle w:val="PagrindinistekstasDiagrama"/>
          <w:rFonts w:ascii="Times New Roman" w:hAnsi="Times New Roman" w:cs="Times New Roman"/>
          <w:sz w:val="22"/>
          <w:szCs w:val="22"/>
        </w:rPr>
        <w:tab/>
        <w:t>to, Rangovas privalo</w:t>
      </w:r>
    </w:p>
    <w:p w14:paraId="52A7CF91"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kompensuoti papildomus dėl tokio Darbų vykdymo atsiradusias pagrįstas Užsakovo išlaidas (pvz. papildomi mokėjimai (modernizavimo) projekto administratoriui ir/ar techniniam prižiūrėtojui). Nesilaikant šiame punkte nustatytų reikalavimų, bei 15 (penkiolika) ir daugiau dienų atsiliekant nuo Darbų vykdymo grafiko, Užsakovas turi teisę be Rangovo sutikimo dalį sulygtų vykdyti Darbų perleisti kitiems rangovams. Apie tokį sprendimą Užsakovas Rangovui praneša raštu. Tokiu atveju Sutarties kaina yra mažinama kitam </w:t>
      </w:r>
      <w:r w:rsidRPr="007C48F7">
        <w:rPr>
          <w:rStyle w:val="PagrindinistekstasDiagrama"/>
          <w:rFonts w:ascii="Times New Roman" w:hAnsi="Times New Roman" w:cs="Times New Roman"/>
          <w:sz w:val="22"/>
          <w:szCs w:val="22"/>
        </w:rPr>
        <w:t>rangovui perduotų Darbų kainos suma.</w:t>
      </w:r>
    </w:p>
    <w:p w14:paraId="0AD2DC80" w14:textId="77777777" w:rsidR="00A0469B" w:rsidRPr="007C48F7" w:rsidRDefault="00A822CE">
      <w:pPr>
        <w:pStyle w:val="Pagrindinistekstas"/>
        <w:numPr>
          <w:ilvl w:val="1"/>
          <w:numId w:val="1"/>
        </w:numPr>
        <w:tabs>
          <w:tab w:val="left" w:pos="802"/>
        </w:tabs>
        <w:spacing w:after="46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Rangovo delsimas užbaigti Darbus Sutartyje numatytu terminu nereiškia Sutarties galiojimo termino pasibaigimo ir neatleidžia Rangovo nuo įsipareigojimų pagal šią Sutartį vykdymo, įskaitant ir įsipareigojimą pateikti Sutarties 9.1 punkte numatytą Sutarties įvykdymo užtikrinimą visu Darbų vykdymo laikotarpiu.</w:t>
      </w:r>
    </w:p>
    <w:p w14:paraId="5661C06A"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9" w:name="bookmark18"/>
      <w:r w:rsidRPr="007C48F7">
        <w:rPr>
          <w:rStyle w:val="Heading1"/>
          <w:rFonts w:ascii="Times New Roman" w:hAnsi="Times New Roman" w:cs="Times New Roman"/>
          <w:b/>
          <w:bCs/>
          <w:sz w:val="22"/>
          <w:szCs w:val="22"/>
        </w:rPr>
        <w:t>GARANTIJOS</w:t>
      </w:r>
      <w:bookmarkEnd w:id="9"/>
    </w:p>
    <w:p w14:paraId="7F1F78E6"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Darbų garantinis laikotarpis yra skaičiuojamas nuo Galutinio Darbų perdavimo-priėmimo akto pasirašymo dienos, ir yra:</w:t>
      </w:r>
    </w:p>
    <w:p w14:paraId="756DF9F3" w14:textId="77777777" w:rsidR="00A0469B" w:rsidRPr="007C48F7" w:rsidRDefault="00A822CE">
      <w:pPr>
        <w:pStyle w:val="Pagrindinistekstas"/>
        <w:numPr>
          <w:ilvl w:val="2"/>
          <w:numId w:val="1"/>
        </w:numPr>
        <w:tabs>
          <w:tab w:val="left" w:pos="1429"/>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5 (penkerių) metų garantinis laikotarpis – visiems Darbų defektams;</w:t>
      </w:r>
    </w:p>
    <w:p w14:paraId="171ADCC9" w14:textId="77777777" w:rsidR="00A0469B" w:rsidRPr="007C48F7" w:rsidRDefault="00A822CE">
      <w:pPr>
        <w:pStyle w:val="Pagrindinistekstas"/>
        <w:numPr>
          <w:ilvl w:val="2"/>
          <w:numId w:val="1"/>
        </w:numPr>
        <w:tabs>
          <w:tab w:val="left" w:pos="1429"/>
        </w:tabs>
        <w:spacing w:after="0"/>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10 (dešimties) metų garantinis laikotarpis – paslėptiems Objekto (Darbų) elementams</w:t>
      </w:r>
    </w:p>
    <w:p w14:paraId="7C94C815" w14:textId="77777777" w:rsidR="00A0469B" w:rsidRPr="007C48F7" w:rsidRDefault="00A822CE">
      <w:pPr>
        <w:pStyle w:val="Pagrindinistekstas"/>
        <w:ind w:left="1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(konstrukcijoms, vamzdynams ir t.t.);</w:t>
      </w:r>
    </w:p>
    <w:p w14:paraId="72CCCF41" w14:textId="77777777" w:rsidR="00A0469B" w:rsidRPr="007C48F7" w:rsidRDefault="00A822CE">
      <w:pPr>
        <w:pStyle w:val="Pagrindinistekstas"/>
        <w:numPr>
          <w:ilvl w:val="2"/>
          <w:numId w:val="1"/>
        </w:numPr>
        <w:tabs>
          <w:tab w:val="left" w:pos="1429"/>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20 (dvidešimties) metų garantinis laikotarpis – tyčia paslėptiems Objekto (Darbų) defektams.</w:t>
      </w:r>
    </w:p>
    <w:p w14:paraId="3637D3BF"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 Teisės aktai numato ilgesnius garantinius laikotarpius, tai tokiu atveju bus taikomi ilgesni garantiniai laikotarpiai.</w:t>
      </w:r>
    </w:p>
    <w:p w14:paraId="16C305DB"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garantuoja, kad Darbų užbaigimo metu jo atlikti Darbai atitiks Sutarties ir normatyvinių statybos dokumentų ir kitų teisės aktų reikalavimus, jie bus atlikti be klaidų, kurios panaikintų ar sumažintų atliktų Darbų vertę.</w:t>
      </w:r>
    </w:p>
    <w:p w14:paraId="52C45044"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Lietuvos Respublikos civilinio kodekso nustatyta tvarka garantiniu laikotarpiu atsako už išaiškėjusius atliktų Darbų defektus.</w:t>
      </w:r>
    </w:p>
    <w:p w14:paraId="504812E6"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Garantinio laikotarpio metu Užsakovas, nustatęs Darbų defektus, nedelsiant praneša apie tai Rangovui ir kartu su Rangovu dviem egzemplioriais (vienas tenka Rangovui, kitas – Užsakovui) surašo aktą ir Rangovo pasiūlymu, tačiau Užsakovo pritarimu, nustato terminus tokiems trūkumams pašalinti. Rangovui nepasirašius šio akto, Užsakovas šį aktą surašo vienašališkai ir pateikia aktą Rangovui ne vėliau kaip per 5 (penkias) kalendorines dienas nuo akto surašymo dienos. Jei Rangovas atsisako šalinti akte nurodytus t</w:t>
      </w:r>
      <w:r w:rsidRPr="007C48F7">
        <w:rPr>
          <w:rStyle w:val="PagrindinistekstasDiagrama"/>
          <w:rFonts w:ascii="Times New Roman" w:hAnsi="Times New Roman" w:cs="Times New Roman"/>
          <w:sz w:val="22"/>
          <w:szCs w:val="22"/>
        </w:rPr>
        <w:t>rūkumus (įskaitant vengimą pradėti šalinti trūkumus akte nurodytu laiku) arba nurodytų trūkumų nepašalina nustatytu laiku, Užsakovas tokius trūkumus pašalina savo arba kito pasirinkto asmens jėgomis ir lėšomis, o Rangovas privalo apmokėti Užsakovo patirtas faktiškas išlaidas už akte nurodytų trūkumų pašalinimą arba tokios išlaidos padengiamos iš Rangovo Užsakovui pateikto garantinio laikotarpio prievolių vykdymo užtikrinimo.</w:t>
      </w:r>
    </w:p>
    <w:p w14:paraId="7809E55B"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privalo atlyginti visus tiesioginius ir netiesioginius nuostolius, kuriuos patiria Užsakovas, ištaisydamas defektą, įskaitant Užsakovo kaštus ieškant kito Rangovo ir panašiai.</w:t>
      </w:r>
    </w:p>
    <w:p w14:paraId="2EB0D22A"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susitaria, kad visu garantiniu laikotarpiu šiame punkte numatytas Užsakovo teises įgyvendinti ir reikalavimus Rangovui reikšti tiesiogiai turi teisę Objekte esančių butų ir kitų patalpų savininkai (tiesiogiai ar per pasirinktą atstovą). Rangovas atsako ir privalo įgyvendinti reaguoti į šiame punkte nurodytų asmenų reikalavimus tokia pačia tvarka ir apimtimi, kaip ir Užsakovui.</w:t>
      </w:r>
    </w:p>
    <w:p w14:paraId="507B63B5" w14:textId="77777777" w:rsidR="00A0469B" w:rsidRPr="007C48F7" w:rsidRDefault="00A822CE">
      <w:pPr>
        <w:pStyle w:val="Heading10"/>
        <w:keepNext/>
        <w:keepLines/>
        <w:numPr>
          <w:ilvl w:val="0"/>
          <w:numId w:val="1"/>
        </w:numPr>
        <w:tabs>
          <w:tab w:val="left" w:pos="355"/>
        </w:tabs>
        <w:jc w:val="both"/>
        <w:rPr>
          <w:rFonts w:ascii="Times New Roman" w:hAnsi="Times New Roman" w:cs="Times New Roman"/>
          <w:sz w:val="22"/>
          <w:szCs w:val="22"/>
        </w:rPr>
      </w:pPr>
      <w:bookmarkStart w:id="10" w:name="bookmark20"/>
      <w:r w:rsidRPr="007C48F7">
        <w:rPr>
          <w:rStyle w:val="Heading1"/>
          <w:rFonts w:ascii="Times New Roman" w:hAnsi="Times New Roman" w:cs="Times New Roman"/>
          <w:b/>
          <w:bCs/>
          <w:sz w:val="22"/>
          <w:szCs w:val="22"/>
        </w:rPr>
        <w:lastRenderedPageBreak/>
        <w:t>UŽTIKRINIMAI IR DRAUDIMAI</w:t>
      </w:r>
      <w:bookmarkEnd w:id="10"/>
    </w:p>
    <w:p w14:paraId="28ACF76A"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privalo per 10 (dešimt) darbo dienų nuo Sutarties pasirašymo pateikti Užsakovui vieną iš žemiau nurodytų Sutarties įvykdymo užtikrinimų:</w:t>
      </w:r>
    </w:p>
    <w:p w14:paraId="0E9C5D20" w14:textId="77777777" w:rsidR="00A0469B" w:rsidRPr="007C48F7" w:rsidRDefault="00A822CE">
      <w:pPr>
        <w:pStyle w:val="Pagrindinistekstas"/>
        <w:numPr>
          <w:ilvl w:val="2"/>
          <w:numId w:val="1"/>
        </w:numPr>
        <w:tabs>
          <w:tab w:val="left" w:pos="1330"/>
        </w:tabs>
        <w:ind w:left="136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banko garantiją arba draudimo laidavimo raštą (šis raštas turi būti išduotas Užsakovui priimtinos draudimo kompanijos, veikiančios Lietuvos Respublikoje ar turinčios registruotą buveinę ar filialą), kurio vertė ne mažesnė kaip 5 (penki) procentai nuo bendros Sutarties kainos su PVM. Užtikrinimas turi galioti iki visiško Rangovo įsipareigojimų Užsakovui įvykdymo iki bus pateiktas garantiniu laikotarpio užtikrinimas, tačiau ne trumpiau kaip iki 60 (šešiasdešimt) dienų po Sutartyje numatyto vėliausio sutartini</w:t>
      </w:r>
      <w:r w:rsidRPr="007C48F7">
        <w:rPr>
          <w:rStyle w:val="PagrindinistekstasDiagrama"/>
          <w:rFonts w:ascii="Times New Roman" w:hAnsi="Times New Roman" w:cs="Times New Roman"/>
          <w:sz w:val="22"/>
          <w:szCs w:val="22"/>
        </w:rPr>
        <w:t>ų įsipareigojimų vykdymo termino pabaigos.</w:t>
      </w:r>
    </w:p>
    <w:p w14:paraId="1FAD5045" w14:textId="77777777" w:rsidR="00A0469B" w:rsidRPr="007C48F7" w:rsidRDefault="00A822CE">
      <w:pPr>
        <w:pStyle w:val="Pagrindinistekstas"/>
        <w:numPr>
          <w:ilvl w:val="2"/>
          <w:numId w:val="1"/>
        </w:numPr>
        <w:tabs>
          <w:tab w:val="left" w:pos="1330"/>
        </w:tabs>
        <w:ind w:left="136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į Užsakovo nurodytą sąskaitą banke pervesti sumą, ne mažesnę 5 (penki) procentai Sutarties kainos. Ši suma per 5 (penkias) darbo dienas grąžinama Rangovui tik tinkamai įvykdžius Sutartį, </w:t>
      </w:r>
      <w:proofErr w:type="spellStart"/>
      <w:r w:rsidRPr="007C48F7">
        <w:rPr>
          <w:rStyle w:val="PagrindinistekstasDiagrama"/>
          <w:rFonts w:ascii="Times New Roman" w:hAnsi="Times New Roman" w:cs="Times New Roman"/>
          <w:sz w:val="22"/>
          <w:szCs w:val="22"/>
        </w:rPr>
        <w:t>t.y</w:t>
      </w:r>
      <w:proofErr w:type="spellEnd"/>
      <w:r w:rsidRPr="007C48F7">
        <w:rPr>
          <w:rStyle w:val="PagrindinistekstasDiagrama"/>
          <w:rFonts w:ascii="Times New Roman" w:hAnsi="Times New Roman" w:cs="Times New Roman"/>
          <w:sz w:val="22"/>
          <w:szCs w:val="22"/>
        </w:rPr>
        <w:t>. Šalims pasirašius Galutinį Darbų perdavimo priėmimo aktą ir Rangovui pateikus garantinio laikotarpio užtikrinimą. Tol, kol Rangovas neįvykdo šiame punkte nurodytų sąlygų, Rangovas neįgyja reikalavimo teisės į Užsakovui sumokėtą užstatą. Rangovui neįvykdžius savo sutartinių įsipareigojimų ir Sutartį nutraukus dėl Rangovo kaltės, šiame punkte nurodyta į Užsakovo sąskaitą pervesta suma yra negrąžinama. Vietoje šiame punkte numatyto užtikrinimo Rangovas turi teisę pateikti nurodyto dydžio papildomą (nei nu</w:t>
      </w:r>
      <w:r w:rsidRPr="007C48F7">
        <w:rPr>
          <w:rStyle w:val="PagrindinistekstasDiagrama"/>
          <w:rFonts w:ascii="Times New Roman" w:hAnsi="Times New Roman" w:cs="Times New Roman"/>
          <w:sz w:val="22"/>
          <w:szCs w:val="22"/>
        </w:rPr>
        <w:t>matyta Sutarties 9.1.1. punkte) banko garantiją.</w:t>
      </w:r>
    </w:p>
    <w:p w14:paraId="56ED3105" w14:textId="0126FB81"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Rangovas per 10 (dešimt) darbo dienų nuo Sutarties pasirašymo dienos pateikia statybos darbų ir civilinės atsakomybės draudimo liudijimą Užsakovui. Rangovas privalo užtikrinti, kad Rangovo statybos darbų ir civilinės atsakomybės draudimas apimtų ir Rangovo samdomų subrangovų civilinės atsakomybės draudimą. Civilinės atsakomybės draudimo </w:t>
      </w:r>
      <w:r w:rsidRPr="007C48F7">
        <w:rPr>
          <w:rStyle w:val="PagrindinistekstasDiagrama"/>
          <w:rFonts w:ascii="Times New Roman" w:hAnsi="Times New Roman" w:cs="Times New Roman"/>
          <w:sz w:val="22"/>
          <w:szCs w:val="22"/>
        </w:rPr>
        <w:t xml:space="preserve">suma –  </w:t>
      </w:r>
      <w:r w:rsidR="00100B7B" w:rsidRPr="007C48F7">
        <w:rPr>
          <w:rStyle w:val="PagrindinistekstasDiagrama"/>
          <w:rFonts w:ascii="Times New Roman" w:hAnsi="Times New Roman" w:cs="Times New Roman"/>
          <w:sz w:val="22"/>
          <w:szCs w:val="22"/>
        </w:rPr>
        <w:t>100</w:t>
      </w:r>
      <w:r w:rsidRPr="007C48F7">
        <w:rPr>
          <w:rStyle w:val="PagrindinistekstasDiagrama"/>
          <w:rFonts w:ascii="Times New Roman" w:hAnsi="Times New Roman" w:cs="Times New Roman"/>
          <w:sz w:val="22"/>
          <w:szCs w:val="22"/>
        </w:rPr>
        <w:t>00 Eur.</w:t>
      </w:r>
    </w:p>
    <w:p w14:paraId="647E715E" w14:textId="77777777" w:rsidR="00A0469B" w:rsidRPr="007C48F7" w:rsidRDefault="00A822CE">
      <w:pPr>
        <w:pStyle w:val="Pagrindinistekstas"/>
        <w:numPr>
          <w:ilvl w:val="1"/>
          <w:numId w:val="1"/>
        </w:numPr>
        <w:tabs>
          <w:tab w:val="left" w:pos="802"/>
        </w:tabs>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 vėliau kaip per 5 (penkias) darbo dienas nuo Galutinio Darbų perdavimo – priėmimo akto pasirašymo Rangovas privalo pateikti Užsakovui garantinio laikotarpio prievolių vykdymo užtikrinimo laidavimo draudimo raštą. Šis raštas turi būti išduotas Užsakovui priimtinos Lietuvos Respublikoje veikiančios (turinčios registruotą buveinę ar filialą) draudimo kompanijos, pagal tokios kompanijos taikomą formą ne mažesnei kaip 5% (penkių procentų) atliktų Darbų kainos su PVM sumai ir turi galioti ne trumpiau kaip 36 (</w:t>
      </w:r>
      <w:r w:rsidRPr="007C48F7">
        <w:rPr>
          <w:rStyle w:val="PagrindinistekstasDiagrama"/>
          <w:rFonts w:ascii="Times New Roman" w:hAnsi="Times New Roman" w:cs="Times New Roman"/>
          <w:sz w:val="22"/>
          <w:szCs w:val="22"/>
        </w:rPr>
        <w:t>trisdešimt šešis) mėnesius po Galutinio Darbų perdavimo – priėmimo akto pasirašymo.</w:t>
      </w:r>
    </w:p>
    <w:p w14:paraId="61D01A35" w14:textId="77777777" w:rsidR="00A0469B" w:rsidRPr="007C48F7" w:rsidRDefault="00A822CE">
      <w:pPr>
        <w:pStyle w:val="Pagrindinistekstas"/>
        <w:numPr>
          <w:ilvl w:val="1"/>
          <w:numId w:val="1"/>
        </w:numPr>
        <w:tabs>
          <w:tab w:val="left" w:pos="802"/>
        </w:tabs>
        <w:spacing w:after="460"/>
        <w:ind w:left="800" w:hanging="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Rangovas uždelsia užbaigti Darbus Sutartyje numatytu terminu, Rangovas turi užtikrinti, kad būtų pateiktas naujas Sutarties įvykdymo užtikrinimas, numatytas Sutarties 9.1.1 punkte, ar patęstas pateikto užtikrinimo galiojimo terminas, papildomam terminui, kuris reikalingas Darbams užbaigti, įskaitant jų perdavimą Užsakovui, tačiau ne trumpiau kaip 90 (devyniasdešimt) dienų, skaičiuojant nuo Sutartyje numatyto termino Darbams užbaigti pabaigos. Kaip nurodyta Sutarties 7.8 punkte Darbų termino pasibaigim</w:t>
      </w:r>
      <w:r w:rsidRPr="007C48F7">
        <w:rPr>
          <w:rStyle w:val="PagrindinistekstasDiagrama"/>
          <w:rFonts w:ascii="Times New Roman" w:hAnsi="Times New Roman" w:cs="Times New Roman"/>
          <w:sz w:val="22"/>
          <w:szCs w:val="22"/>
        </w:rPr>
        <w:t>as nereiškia Sutarties galiojimo termino pasibaigimo ir neatleidžia Rangovo nuo įsipareigojimų pagal šią Sutartį vykdymo.</w:t>
      </w:r>
    </w:p>
    <w:p w14:paraId="078A5526"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1" w:name="bookmark22"/>
      <w:r w:rsidRPr="007C48F7">
        <w:rPr>
          <w:rStyle w:val="Heading1"/>
          <w:rFonts w:ascii="Times New Roman" w:hAnsi="Times New Roman" w:cs="Times New Roman"/>
          <w:b/>
          <w:bCs/>
          <w:sz w:val="22"/>
          <w:szCs w:val="22"/>
        </w:rPr>
        <w:t>ŠALIŲ TEISĖS IR PAREIGOS</w:t>
      </w:r>
      <w:bookmarkEnd w:id="11"/>
    </w:p>
    <w:p w14:paraId="60F149E0" w14:textId="77777777" w:rsidR="00A0469B" w:rsidRPr="007C48F7" w:rsidRDefault="00A822CE">
      <w:pPr>
        <w:pStyle w:val="Pagrindinistekstas"/>
        <w:numPr>
          <w:ilvl w:val="1"/>
          <w:numId w:val="1"/>
        </w:numPr>
        <w:tabs>
          <w:tab w:val="left" w:pos="949"/>
        </w:tabs>
        <w:ind w:firstLine="36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w:t>
      </w:r>
    </w:p>
    <w:p w14:paraId="23AC039F" w14:textId="77777777" w:rsidR="00A0469B" w:rsidRPr="007C48F7" w:rsidRDefault="00A822CE">
      <w:pPr>
        <w:pStyle w:val="Pagrindinistekstas"/>
        <w:numPr>
          <w:ilvl w:val="2"/>
          <w:numId w:val="1"/>
        </w:numPr>
        <w:tabs>
          <w:tab w:val="left" w:pos="1511"/>
        </w:tabs>
        <w:ind w:left="1540" w:hanging="7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tikrinti atliekamų Darbų atlikimo eigą, kiekį, kainą, kontroliuoti, kad medžiagų kokybė atitiktų Projektą;</w:t>
      </w:r>
    </w:p>
    <w:p w14:paraId="1913BE29" w14:textId="77777777" w:rsidR="00A0469B" w:rsidRPr="007C48F7" w:rsidRDefault="00A822CE">
      <w:pPr>
        <w:pStyle w:val="Pagrindinistekstas"/>
        <w:numPr>
          <w:ilvl w:val="2"/>
          <w:numId w:val="1"/>
        </w:numPr>
        <w:tabs>
          <w:tab w:val="left" w:pos="1511"/>
        </w:tabs>
        <w:ind w:left="1540" w:hanging="7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reikalauti, kad Rangovas Darbus vykdytų pagal </w:t>
      </w:r>
      <w:r w:rsidRPr="007C48F7">
        <w:rPr>
          <w:rStyle w:val="PagrindinistekstasDiagrama"/>
          <w:rFonts w:ascii="Times New Roman" w:hAnsi="Times New Roman" w:cs="Times New Roman"/>
          <w:sz w:val="22"/>
          <w:szCs w:val="22"/>
        </w:rPr>
        <w:t xml:space="preserve">Projektą ir laikydamasis normatyvinių statybos dokumentų reikalavimų. Jeigu Rangovas nukrypsta nuo Projekto, Šalių patvirtinto kalendorinio Darbų vykdymo grafiko, nesilaiko normatyvinių statybos dokumentų reikalavimų ir (ar) susirinkimų protokoluose nurodytų ir Rangovo prisiimtų įsipareigojimų, Užsakovas turi teisę raštu reikalauti šalinti defektus, nepriimti nekokybiškai atliktų Darbų ir nemokėti už netinkamai atliktus Darbus iki nustatytų statybos Darbų defektų pašalinimo arba pašalinti defektus trečiųjų </w:t>
      </w:r>
      <w:r w:rsidRPr="007C48F7">
        <w:rPr>
          <w:rStyle w:val="PagrindinistekstasDiagrama"/>
          <w:rFonts w:ascii="Times New Roman" w:hAnsi="Times New Roman" w:cs="Times New Roman"/>
          <w:sz w:val="22"/>
          <w:szCs w:val="22"/>
        </w:rPr>
        <w:t>asmenų pagalba Rangovo sąskaita;</w:t>
      </w:r>
    </w:p>
    <w:p w14:paraId="2572E4BE" w14:textId="77777777" w:rsidR="00A0469B" w:rsidRPr="007C48F7" w:rsidRDefault="00A822CE">
      <w:pPr>
        <w:pStyle w:val="Pagrindinistekstas"/>
        <w:numPr>
          <w:ilvl w:val="2"/>
          <w:numId w:val="1"/>
        </w:numPr>
        <w:tabs>
          <w:tab w:val="left" w:pos="1511"/>
        </w:tabs>
        <w:ind w:left="1540" w:hanging="7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duoti nurodymus Rangovui ir reikalauti jų vykdymo, jei statybos eigoje atsiliekama nuo kalendorinio Darbų vykdymo grafiko ar sistemingai pažeidžiami Sutartyje nurodyti kokybės reikalavimai;</w:t>
      </w:r>
    </w:p>
    <w:p w14:paraId="43BE0931" w14:textId="77777777" w:rsidR="00A0469B" w:rsidRPr="007C48F7" w:rsidRDefault="00A822CE">
      <w:pPr>
        <w:pStyle w:val="Pagrindinistekstas"/>
        <w:numPr>
          <w:ilvl w:val="2"/>
          <w:numId w:val="1"/>
        </w:numPr>
        <w:tabs>
          <w:tab w:val="left" w:pos="1511"/>
        </w:tabs>
        <w:ind w:left="1540" w:hanging="7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Rangovo pareikalauti pakeisti Darbų vykdymui pasitelktus darbuotojus, kurie nekompetentingai ar aplaidžiai vykdo pareigas, nesugeba laikytis Sutarties sąlygų arba savo elgesiu kelia grėsmę saugai darbe, sveikatai arba aplinkos apsaugai;</w:t>
      </w:r>
    </w:p>
    <w:p w14:paraId="6C73712B" w14:textId="77777777" w:rsidR="00A0469B" w:rsidRPr="007C48F7" w:rsidRDefault="00A822CE">
      <w:pPr>
        <w:pStyle w:val="Pagrindinistekstas"/>
        <w:numPr>
          <w:ilvl w:val="2"/>
          <w:numId w:val="1"/>
        </w:numPr>
        <w:tabs>
          <w:tab w:val="left" w:pos="1511"/>
        </w:tabs>
        <w:ind w:left="1540" w:hanging="7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reikalauti, kad Rangovas savo sąskaita pašalintų Darbų defektus, atsiradusius per garantinį laikotarpį.</w:t>
      </w:r>
    </w:p>
    <w:p w14:paraId="23C96CB1" w14:textId="77777777" w:rsidR="00A0469B" w:rsidRPr="007C48F7" w:rsidRDefault="00A822CE">
      <w:pPr>
        <w:pStyle w:val="Pagrindinistekstas"/>
        <w:numPr>
          <w:ilvl w:val="1"/>
          <w:numId w:val="1"/>
        </w:numPr>
        <w:tabs>
          <w:tab w:val="left" w:pos="818"/>
        </w:tabs>
        <w:ind w:firstLine="2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įsipareigoja:</w:t>
      </w:r>
    </w:p>
    <w:p w14:paraId="015B95B3"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Darbais. Šiame punkte numatytų dokumentų pateikimas susijęs tik su tinkamų įgaliojimų Rangovui sutikimu ir niekaip neapriboja Rangovo atsakomybės, jeigu jis veikdamas kaip tinkamai Užsakovo įgaliotas asmuo negauna r</w:t>
      </w:r>
      <w:r w:rsidRPr="007C48F7">
        <w:rPr>
          <w:rStyle w:val="PagrindinistekstasDiagrama"/>
          <w:rFonts w:ascii="Times New Roman" w:hAnsi="Times New Roman" w:cs="Times New Roman"/>
          <w:sz w:val="22"/>
          <w:szCs w:val="22"/>
        </w:rPr>
        <w:t>eikalingų dokumentų darbų vykdymui;</w:t>
      </w:r>
    </w:p>
    <w:p w14:paraId="318AADE0"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pateikti statybos Darbams vykdyti Statybvietės perdavimo – priėmimo aktą ir statybą leidžiantį dokumentą. Tuo atveju, jeigu Rangovui bus reikalingi kiti, Sutartyje nenurodyti dokumentai, kuriais disponuoja Užsakovas, Rangovas įsipareigoja apie tai įspėti Užsakovą ne vėliau kaip prieš 5 (penkias) darbo dienas, raštu nurodydamas konkrečiai, kokių dokumentų jam reikia ir kokia forma jie turėtų būti pateikti;</w:t>
      </w:r>
    </w:p>
    <w:p w14:paraId="303D268B" w14:textId="77777777" w:rsidR="00A0469B" w:rsidRPr="007C48F7" w:rsidRDefault="00A822CE">
      <w:pPr>
        <w:pStyle w:val="Pagrindinistekstas"/>
        <w:numPr>
          <w:ilvl w:val="2"/>
          <w:numId w:val="1"/>
        </w:numPr>
        <w:tabs>
          <w:tab w:val="left" w:pos="1431"/>
        </w:tabs>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bendradarbiauti su Rangovu vykdant Sutartį;</w:t>
      </w:r>
    </w:p>
    <w:p w14:paraId="34FC825E"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sumokėti Rangovui už tinkamai atliktus bei nustatyta tvarka priimtus Darbus Sutartyje numatytais terminais ir tvarka;</w:t>
      </w:r>
    </w:p>
    <w:p w14:paraId="56222681"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užtikrinti Rangovui galimybę laisvai patekti į statinio Darbų atlikimo vietą iki sutartinių Darbų pabaigos, su Sutarties 7.5 punkte numatytomis išlygomis;</w:t>
      </w:r>
    </w:p>
    <w:p w14:paraId="772BF698"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vykdyti Užsakovo funkcijas, organizuoti Darbų techninę ir Objekto projekto vykdymo priežiūrą, Statybos darbų techninę priežiūrą vykdo Užsakovo paskirtas techninis prižiūrėtojas. Užsakovas turi teisę Sutarties galiojimo metu keisti statinio statybos techninį prižiūrėtoją arba pasitelkti dar kelis techninius prižiūrėtojus, prieš tai pranešdamas Rangovui;</w:t>
      </w:r>
    </w:p>
    <w:p w14:paraId="6CA01190"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nedelsiant spręsti tarp Rangovo ir objekto, kuriame atliekami Darbai, savininkų bei naudotojų kylančias problemas, klausimus;</w:t>
      </w:r>
    </w:p>
    <w:p w14:paraId="53CEB454" w14:textId="77777777" w:rsidR="00A0469B" w:rsidRPr="007C48F7" w:rsidRDefault="00A822CE">
      <w:pPr>
        <w:pStyle w:val="Pagrindinistekstas"/>
        <w:numPr>
          <w:ilvl w:val="2"/>
          <w:numId w:val="1"/>
        </w:numPr>
        <w:tabs>
          <w:tab w:val="left" w:pos="1431"/>
        </w:tabs>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Sutartyje nustatytomis sąlygomis priimti iš Rangovo tinkamai atliktus Darbus.</w:t>
      </w:r>
    </w:p>
    <w:p w14:paraId="3BE8CD76" w14:textId="77777777" w:rsidR="00A0469B" w:rsidRPr="007C48F7" w:rsidRDefault="00A822CE">
      <w:pPr>
        <w:pStyle w:val="Pagrindinistekstas"/>
        <w:numPr>
          <w:ilvl w:val="1"/>
          <w:numId w:val="1"/>
        </w:numPr>
        <w:tabs>
          <w:tab w:val="left" w:pos="818"/>
        </w:tabs>
        <w:ind w:firstLine="2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turi teisę:</w:t>
      </w:r>
    </w:p>
    <w:p w14:paraId="6D1F04A0"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naudotis Lietuvos Respublikos statybos įstatymo, statybos techniniuose reglamentuose ir kituose Lietuvos Respublikos įstatymuose numatytomis Rangovo (Rangovo) teisėmis;</w:t>
      </w:r>
    </w:p>
    <w:p w14:paraId="5A016961" w14:textId="2CF0D88E"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Darbų atlikimui Rangovas turi teisę pasitelkti šiuos subrangovus: (pavadinimas (-ai)). Sutartyje nurodyti subrangovai gali būti keičiami, raštu informavus Užsakovą prieš 5 (penkias) darbo dienas, ir jeigu Užsakovas nurodytu laikotarpiu nepareiškia prieštaravimo dėl Rangovo ketinamo pasitekti subrangovo. Rangovas bet kokiu atveju atsako už visų sutartinių įsipareigojimų įvykdymą, nepaisant to, ar Sutarties vykdymui pasitelkiami tretieji asmenys</w:t>
      </w:r>
      <w:r w:rsidR="00135948" w:rsidRPr="007C48F7">
        <w:rPr>
          <w:rStyle w:val="PagrindinistekstasDiagrama"/>
          <w:rFonts w:ascii="Times New Roman" w:hAnsi="Times New Roman" w:cs="Times New Roman"/>
          <w:sz w:val="22"/>
          <w:szCs w:val="22"/>
        </w:rPr>
        <w:t xml:space="preserve"> Sutarties vykdymui.</w:t>
      </w:r>
    </w:p>
    <w:p w14:paraId="0334A6CD" w14:textId="77777777" w:rsidR="00A0469B" w:rsidRPr="007C48F7" w:rsidRDefault="00A822CE">
      <w:pPr>
        <w:pStyle w:val="Pagrindinistekstas"/>
        <w:numPr>
          <w:ilvl w:val="2"/>
          <w:numId w:val="1"/>
        </w:numPr>
        <w:tabs>
          <w:tab w:val="left" w:pos="1431"/>
        </w:tabs>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gauti Užsakovo apmokėjimą už įvykdytus Darbus pagal Sutartyje nustatytas sąlygas ir tvarką;</w:t>
      </w:r>
    </w:p>
    <w:p w14:paraId="15EFC3EB" w14:textId="77777777" w:rsidR="00A0469B" w:rsidRPr="007C48F7" w:rsidRDefault="00A822CE">
      <w:pPr>
        <w:pStyle w:val="Pagrindinistekstas"/>
        <w:numPr>
          <w:ilvl w:val="2"/>
          <w:numId w:val="1"/>
        </w:numPr>
        <w:tabs>
          <w:tab w:val="left" w:pos="1431"/>
        </w:tabs>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naudotis kitomis teisės aktuose numatytomis Rangovo (Rangovo) teisėmis.</w:t>
      </w:r>
    </w:p>
    <w:p w14:paraId="2A3BBFC1" w14:textId="77777777" w:rsidR="00A0469B" w:rsidRPr="007C48F7" w:rsidRDefault="00A822CE">
      <w:pPr>
        <w:pStyle w:val="Pagrindinistekstas"/>
        <w:numPr>
          <w:ilvl w:val="1"/>
          <w:numId w:val="1"/>
        </w:numPr>
        <w:tabs>
          <w:tab w:val="left" w:pos="818"/>
        </w:tabs>
        <w:ind w:firstLine="2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įsipareigoja:</w:t>
      </w:r>
    </w:p>
    <w:p w14:paraId="51380E21"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Sutartyje nustatytu laiku pradėti, kokybiškai atlikti, užbaigti ir Sutartyje nustatyta tvarka perduoti Užsakovui visus Sutartyje nurodytus Darbus, juos parengus tokiam perdavimui ir iš anksto informavus Užsakovą apie numatomą perdavimo laiką, ir savo sąskaita ištaisyti defektus, nustatytus Darbų perdavimo Užsakovui metu ar vėliau – ir (ar) per garantinį laikotarpį, vykdant darbus nepažeisti trečiųjų asmenų teisių bei teisėtų interesų, geros moralės bei viešosios tvarkos principų;</w:t>
      </w:r>
    </w:p>
    <w:p w14:paraId="6E82D89C"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Tais atvejais, kai Užsakovo atstovai nustato, jog Rangovo (subrangovo) darbuotojai ar kiti asmenys, už kuriuos atsako Rangovas, vykdo Darbus ar yra Darbų vykdymo vietoje ar Užsakovo teritorijoje apsvaigę nuo alkoholio, narkoti</w:t>
      </w:r>
      <w:r w:rsidRPr="007C48F7">
        <w:rPr>
          <w:rStyle w:val="PagrindinistekstasDiagrama"/>
          <w:rFonts w:ascii="Times New Roman" w:hAnsi="Times New Roman" w:cs="Times New Roman"/>
          <w:sz w:val="22"/>
          <w:szCs w:val="22"/>
        </w:rPr>
        <w:t>nių, toksinių ar psichotropinių medžiagų, ar Rangovas pažeidžia teisės aktuose ar Sutartyje numatytus darbuotojų saugos ir sveikatos, priešgaisrinės saugos ar aplinkos apsaugos reikalavimus, Rangovas įsipareigoja mokėti Užsakovui 1 000 Eur (vieno tūkstančio eurų) baudą už kiekvieną pažeidimą;</w:t>
      </w:r>
    </w:p>
    <w:p w14:paraId="2CBCC399"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 xml:space="preserve">užtikrinti, kad Darbų </w:t>
      </w:r>
      <w:r w:rsidRPr="007C48F7">
        <w:rPr>
          <w:rStyle w:val="PagrindinistekstasDiagrama"/>
          <w:rFonts w:ascii="Times New Roman" w:hAnsi="Times New Roman" w:cs="Times New Roman"/>
          <w:sz w:val="22"/>
          <w:szCs w:val="22"/>
        </w:rPr>
        <w:t>vykdymui pasitelkiami darbuotojai būtų kvalifikuoti, įgudę ir turintys patirtį atitinkamam Darbų vykdymui. Atliekant Darbus, Rangovas darbo vietoje turi turėti visus</w:t>
      </w:r>
    </w:p>
    <w:p w14:paraId="60A87FD9" w14:textId="77777777" w:rsidR="00A0469B" w:rsidRPr="007C48F7" w:rsidRDefault="00A822CE">
      <w:pPr>
        <w:pStyle w:val="Pagrindinistekstas"/>
        <w:ind w:left="1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reikalingus darbuotojų apmokymus ir kvalifikaciją patvirtinančius pažymėjimus/dokumentus ar jų kopijas. Jeigu Užsakovas nustato, kad Rangovas pažeidė teisės aktų reikalavimus, susijusius su darbuotojų įdarbinimu ir/ar savalaikiu atsiskaitymu arba, jeigu Rangovas neužtikrino, kad šių teisės aktų reikalavimų laikytųsi atitinkamas Rangovo subrangovas, Užsakovas turi teisę taikyti Rangovui 300 Eur (trijų šimtų eurų) baudą už kiekvieną tokį pažeidimo atvejį (pažeidimas skaičiuojamas atskirai už kiekvieną darbuot</w:t>
      </w:r>
      <w:r w:rsidRPr="007C48F7">
        <w:rPr>
          <w:rStyle w:val="PagrindinistekstasDiagrama"/>
          <w:rFonts w:ascii="Times New Roman" w:hAnsi="Times New Roman" w:cs="Times New Roman"/>
          <w:sz w:val="22"/>
          <w:szCs w:val="22"/>
        </w:rPr>
        <w:t>oją);</w:t>
      </w:r>
    </w:p>
    <w:p w14:paraId="3B3D9BAC" w14:textId="7C72B521"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taip pat privalo informuoti Rangovo ir Subrangovų darbuotojus, apie tai, kad Objekto statybvietėje yra įrengta vaizdo stebėjimo sistema, kurios duomenys gali būti transliuojami 24 valandas per parą bei peržiūrimi Užsakovo, techninio pr</w:t>
      </w:r>
      <w:r w:rsidR="00777198" w:rsidRPr="007C48F7">
        <w:rPr>
          <w:rStyle w:val="PagrindinistekstasDiagrama"/>
          <w:rFonts w:ascii="Times New Roman" w:hAnsi="Times New Roman" w:cs="Times New Roman"/>
          <w:sz w:val="22"/>
          <w:szCs w:val="22"/>
        </w:rPr>
        <w:t>ižiūrėtojo</w:t>
      </w:r>
      <w:r w:rsidRPr="007C48F7">
        <w:rPr>
          <w:rStyle w:val="PagrindinistekstasDiagrama"/>
          <w:rFonts w:ascii="Times New Roman" w:hAnsi="Times New Roman" w:cs="Times New Roman"/>
          <w:sz w:val="22"/>
          <w:szCs w:val="22"/>
        </w:rPr>
        <w:t>, saugos paslaugas teikiančio asmens ir kitų Objekto statybos dalyvių ar statybomis suinteresuotų asmenų. Rangovas privalo gauti savo ir Subrangovo darbuotojų sutikimus tikrinti blaivumą Objekto statybvietėje;</w:t>
      </w:r>
    </w:p>
    <w:p w14:paraId="4589E848" w14:textId="77777777" w:rsidR="00A0469B" w:rsidRPr="007C48F7" w:rsidRDefault="00A822CE">
      <w:pPr>
        <w:pStyle w:val="Pagrindinistekstas"/>
        <w:numPr>
          <w:ilvl w:val="2"/>
          <w:numId w:val="1"/>
        </w:numPr>
        <w:tabs>
          <w:tab w:val="left" w:pos="1431"/>
        </w:tabs>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priimti Statybvietę iki Darbų pradžios;</w:t>
      </w:r>
    </w:p>
    <w:p w14:paraId="56A0E0FB"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 vėliau kaip per 5 (penkias) dienas nuo Sutarties įsigaliojimo dienos įsakymu ar kitu tvarkomuoju dokumentu įstatymų nustatyta tvarka paskirti statinio statybos vadovą, kuris, be kita ko, bus atsakingas už Rangovo Darbų saugą, specialiųjų statybos darbų vadovus, ir Rangovo bei subrangovų darbuotojų instruktavimą apie Objekto statybvietėje esančius ir galimus rizikos veiksnius, pavojus, Objekto statybvietės valdymą, supažindinimą su judėjimo schemomis ir avarinių situacijų planais, ir paskirti atestuotą as</w:t>
      </w:r>
      <w:r w:rsidRPr="007C48F7">
        <w:rPr>
          <w:rStyle w:val="PagrindinistekstasDiagrama"/>
          <w:rFonts w:ascii="Times New Roman" w:hAnsi="Times New Roman" w:cs="Times New Roman"/>
          <w:sz w:val="22"/>
          <w:szCs w:val="22"/>
        </w:rPr>
        <w:t>menį, atsakingą už elektros ūkį ir darbų saugą;</w:t>
      </w:r>
    </w:p>
    <w:p w14:paraId="74E3DA51"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643B4D29" w14:textId="77777777" w:rsidR="00A0469B" w:rsidRPr="007C48F7" w:rsidRDefault="00A822CE">
      <w:pPr>
        <w:pStyle w:val="Pagrindinistekstas"/>
        <w:numPr>
          <w:ilvl w:val="2"/>
          <w:numId w:val="1"/>
        </w:numPr>
        <w:tabs>
          <w:tab w:val="left" w:pos="1431"/>
        </w:tabs>
        <w:ind w:left="1440" w:hanging="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saugoti atliktus Darbus ir medžiagas nuo sugadinimo ir vagystės, nuo meteorologinių sąlygų poveikio iki visų rangovo atliktų Darbų perdavimo užsakovui dienos. Savo lėšomis įrengti laikinus Statybvietės aptvėrimus iš medžiagos, suderintos su Užsakovu (profiliuotų lakštų ir (ar) vielos tinklo tvoros elementų), taip pat įrengiant Statybvietę Užsakovo pavedimu užtikrinti apsaugą, įrengiant mažiausiai 1 vaizdo kamerą su tiesioginiu stebėjimu visą parą, suteikiant nuotolinę prieigą prie tiesioginio stebėjimo Užsa</w:t>
      </w:r>
      <w:r w:rsidRPr="007C48F7">
        <w:rPr>
          <w:rStyle w:val="PagrindinistekstasDiagrama"/>
          <w:rFonts w:ascii="Times New Roman" w:hAnsi="Times New Roman" w:cs="Times New Roman"/>
          <w:sz w:val="22"/>
          <w:szCs w:val="22"/>
        </w:rPr>
        <w:t>kovui ir techniniam prižiūrėtojui;</w:t>
      </w:r>
    </w:p>
    <w:p w14:paraId="520C01EC" w14:textId="77777777" w:rsidR="00A0469B" w:rsidRPr="007C48F7" w:rsidRDefault="00A822CE">
      <w:pPr>
        <w:pStyle w:val="Pagrindinistekstas"/>
        <w:numPr>
          <w:ilvl w:val="2"/>
          <w:numId w:val="1"/>
        </w:numPr>
        <w:tabs>
          <w:tab w:val="left" w:pos="1466"/>
        </w:tabs>
        <w:spacing w:after="0"/>
        <w:ind w:firstLine="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raštu informuoti Užsakovą apie aplinkybes, kurios trukdo ir (ar) gali trukdyti tinkamai vykdyti</w:t>
      </w:r>
    </w:p>
    <w:p w14:paraId="31B2A762" w14:textId="77777777" w:rsidR="00A0469B" w:rsidRPr="007C48F7" w:rsidRDefault="00A822CE">
      <w:pPr>
        <w:pStyle w:val="Pagrindinistekstas"/>
        <w:ind w:left="1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Sutartį, nedelsiant, bet ne vėliau nei per 3 (tris) darbo dienas nuo momento, kada sužinojo arba turėjo sužinoti apie tokių aplinkybių atsiradimą dienos;</w:t>
      </w:r>
    </w:p>
    <w:p w14:paraId="2DCC1C9D" w14:textId="77777777"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organizuoti Darbus taip, kad nebūtų gadinamas Objektas, Objekto butų ir kitų patalpų savininkų turtas, atlyginti padarytus nuostolius. Prieš pradėdamas Darbus Objekte, atlikti Objekto bendrojo naudojimo patalpų, išorės ir teritorijos aplink Objektą būklės fiksavimą (</w:t>
      </w:r>
      <w:proofErr w:type="spellStart"/>
      <w:r w:rsidRPr="007C48F7">
        <w:rPr>
          <w:rStyle w:val="PagrindinistekstasDiagrama"/>
          <w:rFonts w:ascii="Times New Roman" w:hAnsi="Times New Roman" w:cs="Times New Roman"/>
          <w:sz w:val="22"/>
          <w:szCs w:val="22"/>
        </w:rPr>
        <w:t>video</w:t>
      </w:r>
      <w:proofErr w:type="spellEnd"/>
      <w:r w:rsidRPr="007C48F7">
        <w:rPr>
          <w:rStyle w:val="PagrindinistekstasDiagrama"/>
          <w:rFonts w:ascii="Times New Roman" w:hAnsi="Times New Roman" w:cs="Times New Roman"/>
          <w:sz w:val="22"/>
          <w:szCs w:val="22"/>
        </w:rPr>
        <w:t xml:space="preserve"> medžiaga); taip pat viršutinių Objekto atskirų butų ir patalpų būklės fiksavimą (</w:t>
      </w:r>
      <w:proofErr w:type="spellStart"/>
      <w:r w:rsidRPr="007C48F7">
        <w:rPr>
          <w:rStyle w:val="PagrindinistekstasDiagrama"/>
          <w:rFonts w:ascii="Times New Roman" w:hAnsi="Times New Roman" w:cs="Times New Roman"/>
          <w:sz w:val="22"/>
          <w:szCs w:val="22"/>
        </w:rPr>
        <w:t>video</w:t>
      </w:r>
      <w:proofErr w:type="spellEnd"/>
      <w:r w:rsidRPr="007C48F7">
        <w:rPr>
          <w:rStyle w:val="PagrindinistekstasDiagrama"/>
          <w:rFonts w:ascii="Times New Roman" w:hAnsi="Times New Roman" w:cs="Times New Roman"/>
          <w:sz w:val="22"/>
          <w:szCs w:val="22"/>
        </w:rPr>
        <w:t xml:space="preserve"> medžiaga). Atliktą fiksavimą (</w:t>
      </w:r>
      <w:proofErr w:type="spellStart"/>
      <w:r w:rsidRPr="007C48F7">
        <w:rPr>
          <w:rStyle w:val="PagrindinistekstasDiagrama"/>
          <w:rFonts w:ascii="Times New Roman" w:hAnsi="Times New Roman" w:cs="Times New Roman"/>
          <w:sz w:val="22"/>
          <w:szCs w:val="22"/>
        </w:rPr>
        <w:t>video</w:t>
      </w:r>
      <w:proofErr w:type="spellEnd"/>
      <w:r w:rsidRPr="007C48F7">
        <w:rPr>
          <w:rStyle w:val="PagrindinistekstasDiagrama"/>
          <w:rFonts w:ascii="Times New Roman" w:hAnsi="Times New Roman" w:cs="Times New Roman"/>
          <w:sz w:val="22"/>
          <w:szCs w:val="22"/>
        </w:rPr>
        <w:t xml:space="preserve"> medžiagą) pateikti techniniam prižiūrėtojui iki Darbų pradžios;</w:t>
      </w:r>
    </w:p>
    <w:p w14:paraId="0A728DDA" w14:textId="09CEBF14"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tvarkyti ir saugoti Darbų vykdymo dokumentaciją, pildyti statybos darbų žurnalą, o esant Užsakovo nurodymui – pildyti elektroninį statybos darbų žurnalą</w:t>
      </w:r>
      <w:r w:rsidR="00F5513E" w:rsidRPr="007C48F7">
        <w:rPr>
          <w:rStyle w:val="PagrindinistekstasDiagrama"/>
          <w:rFonts w:ascii="Times New Roman" w:hAnsi="Times New Roman" w:cs="Times New Roman"/>
          <w:sz w:val="22"/>
          <w:szCs w:val="22"/>
        </w:rPr>
        <w:t>.</w:t>
      </w:r>
    </w:p>
    <w:p w14:paraId="67B89D5D" w14:textId="52658EB0"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teisės aktų nustatyta tvarka atlikti visus veiksmus, kuriuos turi atlikti statytojas (pagal Užsakovo </w:t>
      </w:r>
      <w:r w:rsidR="00777198" w:rsidRPr="007C48F7">
        <w:rPr>
          <w:rStyle w:val="PagrindinistekstasDiagrama"/>
          <w:rFonts w:ascii="Times New Roman" w:hAnsi="Times New Roman" w:cs="Times New Roman"/>
          <w:sz w:val="22"/>
          <w:szCs w:val="22"/>
        </w:rPr>
        <w:t>į</w:t>
      </w:r>
      <w:r w:rsidRPr="007C48F7">
        <w:rPr>
          <w:rStyle w:val="PagrindinistekstasDiagrama"/>
          <w:rFonts w:ascii="Times New Roman" w:hAnsi="Times New Roman" w:cs="Times New Roman"/>
          <w:sz w:val="22"/>
          <w:szCs w:val="22"/>
        </w:rPr>
        <w:t>galiojimą), kad būtų tinkamai paruošta ir pateikta Statybos užbaigimo komisijai visa reikiama dokumentacija vadovaujantis Lietuvos Respublikos teisės aktų reikalavimais, kuri reikalinga Statybos užbaigimo aktui parengti, ir gauti Darbų statybos užbaigimo aktą (Užsakovas pateikia statybos užbaigimo procedūrų įgyvendinimui reikalingus įgaliojimu);</w:t>
      </w:r>
    </w:p>
    <w:p w14:paraId="3079E954" w14:textId="77777777"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užtikrinti ir savo jėgomis, gavus iš Užsakovo atitinkamus leidimus ir (ar) įgaliojimus, atlikti visus Darbų suderinimus su valstybės ir (ar) savivaldos institucijomis. Šalys aiškiai susitaria, kad visus Darbų atlikimo derinimo klausimus Rangovas privalo išspręsti savarankiškai jam Užsakovo suteikiamų įgaliojimų ribose;</w:t>
      </w:r>
    </w:p>
    <w:p w14:paraId="4FF90E9C" w14:textId="77777777"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vykdyti Darbus pagal Techninę užduotį, Techninį darbo projektą, statybos techninių reglamentų ir kitų teisės aktų, reglamentuojančių statybos veiklą (normų, taisyklių) reikalavimus. Garantuoti, kad Darbų priėmimo metu jie atitiks Projekte nustatytus reikalavimus;</w:t>
      </w:r>
    </w:p>
    <w:p w14:paraId="20B2615F" w14:textId="77777777" w:rsidR="00A0469B" w:rsidRPr="007C48F7" w:rsidRDefault="00A822CE">
      <w:pPr>
        <w:pStyle w:val="Pagrindinistekstas"/>
        <w:numPr>
          <w:ilvl w:val="2"/>
          <w:numId w:val="1"/>
        </w:numPr>
        <w:tabs>
          <w:tab w:val="left" w:pos="1457"/>
        </w:tabs>
        <w:ind w:left="1440" w:hanging="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savarankiškai apsirūpinti materialiniais ištekliais, reikalingais Sutartyje numatytiems Darbams </w:t>
      </w:r>
      <w:r w:rsidRPr="007C48F7">
        <w:rPr>
          <w:rStyle w:val="PagrindinistekstasDiagrama"/>
          <w:rFonts w:ascii="Times New Roman" w:hAnsi="Times New Roman" w:cs="Times New Roman"/>
          <w:sz w:val="22"/>
          <w:szCs w:val="22"/>
        </w:rPr>
        <w:lastRenderedPageBreak/>
        <w:t>atlikti, Darbų vykdymui naudoti medžiagas, gaminius, atitinkančius Projekte jiems nustatytus reikalavimus, naudoti Lietuvos Respublikos įstatymais nustatyta tvarka sertifikuotas medžiagas ir gaminius, garantuoti tinkamą statybinių ir kitų medžiagų ir gaminių priėmimą, organizuoti jų</w:t>
      </w:r>
    </w:p>
    <w:p w14:paraId="764E4629" w14:textId="77777777" w:rsidR="00A0469B" w:rsidRPr="007C48F7" w:rsidRDefault="00A822CE">
      <w:pPr>
        <w:pStyle w:val="Pagrindinistekstas"/>
        <w:ind w:left="15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sandėliavimą, apsaugą (nuo vagystės bei sugadinimo, įskaitant meteorologinių sąlygų poveikį) ir taupų naudojimą. Tikrinti atitikties dokumentus, sertifikatus (medžiagos turi atitikti projektinius bei pateiktuose sertifikatuose nurodytus kokybės reikalavimus) ir reguliariai pateikti juos Užsakovui;</w:t>
      </w:r>
    </w:p>
    <w:p w14:paraId="33E68C21"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keisti su Užsakovu suderintus Projekto sprendinius ir sprendimus, tik </w:t>
      </w:r>
      <w:r w:rsidRPr="007C48F7">
        <w:rPr>
          <w:rStyle w:val="PagrindinistekstasDiagrama"/>
          <w:rFonts w:ascii="Times New Roman" w:hAnsi="Times New Roman" w:cs="Times New Roman"/>
          <w:sz w:val="22"/>
          <w:szCs w:val="22"/>
        </w:rPr>
        <w:t>gavus išankstinį raštišką Užsakovo sutikimą (Objekto techninio prižiūrėtojo ar Objekto patalpos/buto savininko sutikimas arba pritarimas jokiais atvejais nepanaikina šiame punkte numatytos Rangovo pareigos);</w:t>
      </w:r>
    </w:p>
    <w:p w14:paraId="2E9AA3EF" w14:textId="455CFA6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laiku ir tinkamai informuoti Užsakovą apie atliktų Darbų etapus bei apie atliktų Darbų priėmimo- perdavimo datą bei pateikti Užsakovui atliktų </w:t>
      </w:r>
      <w:proofErr w:type="spellStart"/>
      <w:r w:rsidRPr="007C48F7">
        <w:rPr>
          <w:rStyle w:val="PagrindinistekstasDiagrama"/>
          <w:rFonts w:ascii="Times New Roman" w:hAnsi="Times New Roman" w:cs="Times New Roman"/>
          <w:sz w:val="22"/>
          <w:szCs w:val="22"/>
        </w:rPr>
        <w:t>Atlik</w:t>
      </w:r>
      <w:r w:rsidR="00777198" w:rsidRPr="007C48F7">
        <w:rPr>
          <w:rStyle w:val="PagrindinistekstasDiagrama"/>
          <w:rFonts w:ascii="Times New Roman" w:hAnsi="Times New Roman" w:cs="Times New Roman"/>
          <w:sz w:val="22"/>
          <w:szCs w:val="22"/>
        </w:rPr>
        <w:t>t</w:t>
      </w:r>
      <w:r w:rsidR="00135948" w:rsidRPr="007C48F7">
        <w:rPr>
          <w:rStyle w:val="PagrindinistekstasDiagrama"/>
          <w:rFonts w:ascii="Times New Roman" w:hAnsi="Times New Roman" w:cs="Times New Roman"/>
          <w:sz w:val="22"/>
          <w:szCs w:val="22"/>
        </w:rPr>
        <w:t>ų</w:t>
      </w:r>
      <w:proofErr w:type="spellEnd"/>
      <w:r w:rsidRPr="007C48F7">
        <w:rPr>
          <w:rStyle w:val="PagrindinistekstasDiagrama"/>
          <w:rFonts w:ascii="Times New Roman" w:hAnsi="Times New Roman" w:cs="Times New Roman"/>
          <w:sz w:val="22"/>
          <w:szCs w:val="22"/>
        </w:rPr>
        <w:t xml:space="preserve"> </w:t>
      </w:r>
      <w:r w:rsidR="00777198" w:rsidRPr="007C48F7">
        <w:rPr>
          <w:rStyle w:val="PagrindinistekstasDiagrama"/>
          <w:rFonts w:ascii="Times New Roman" w:hAnsi="Times New Roman" w:cs="Times New Roman"/>
          <w:sz w:val="22"/>
          <w:szCs w:val="22"/>
        </w:rPr>
        <w:t>d</w:t>
      </w:r>
      <w:r w:rsidRPr="007C48F7">
        <w:rPr>
          <w:rStyle w:val="PagrindinistekstasDiagrama"/>
          <w:rFonts w:ascii="Times New Roman" w:hAnsi="Times New Roman" w:cs="Times New Roman"/>
          <w:sz w:val="22"/>
          <w:szCs w:val="22"/>
        </w:rPr>
        <w:t>arbų aktus ir Galutinį Darbų perdavimo- priėmimo aktą, išrašyti sąskaitas faktūras, kitą normatyviniuose statybos dokumentuose nurodytą statybos Darbų atlikimo dokumentaciją. Užsakovui paprašius papildomos informacijos, per 3 (tris) darbo dienas raštu pranešti apie darbų eigą bei rezultatus, pateikti kitą su projekto vykdymu susijusią informaciją;</w:t>
      </w:r>
    </w:p>
    <w:p w14:paraId="7D8FC869"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sudaryti sąlygas Užsakovo atstovams bei techniniam prižiūrėtojui lankytis Objekte bei susipažinti su visa Darbų dokumentacija;</w:t>
      </w:r>
    </w:p>
    <w:p w14:paraId="10085404"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w:t>
      </w:r>
    </w:p>
    <w:p w14:paraId="2A8BD846"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atlikti Darbus tvarkingai, neteršiant teritorijos, kompaktiškai laikyti statybos atliekas, išvežus jas iš teritorijos pateikti Užsakovui patvirtinančius dokumentus apie statybinio laužo, grunto išvežimą į tam specialiai skirtas vietas;</w:t>
      </w:r>
    </w:p>
    <w:p w14:paraId="51F4BF75" w14:textId="77777777" w:rsidR="00A0469B" w:rsidRPr="007C48F7" w:rsidRDefault="00A822CE">
      <w:pPr>
        <w:pStyle w:val="Pagrindinistekstas"/>
        <w:numPr>
          <w:ilvl w:val="2"/>
          <w:numId w:val="1"/>
        </w:numPr>
        <w:tabs>
          <w:tab w:val="left" w:pos="1537"/>
          <w:tab w:val="left" w:pos="2137"/>
          <w:tab w:val="left" w:pos="3130"/>
        </w:tabs>
        <w:spacing w:after="0"/>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esant</w:t>
      </w:r>
      <w:r w:rsidRPr="007C48F7">
        <w:rPr>
          <w:rStyle w:val="PagrindinistekstasDiagrama"/>
          <w:rFonts w:ascii="Times New Roman" w:hAnsi="Times New Roman" w:cs="Times New Roman"/>
          <w:sz w:val="22"/>
          <w:szCs w:val="22"/>
        </w:rPr>
        <w:tab/>
        <w:t>būtinybei,</w:t>
      </w:r>
      <w:r w:rsidRPr="007C48F7">
        <w:rPr>
          <w:rStyle w:val="PagrindinistekstasDiagrama"/>
          <w:rFonts w:ascii="Times New Roman" w:hAnsi="Times New Roman" w:cs="Times New Roman"/>
          <w:sz w:val="22"/>
          <w:szCs w:val="22"/>
        </w:rPr>
        <w:tab/>
        <w:t>nustatyta tvarka užsakyti ir gauti nutiestų inžinerinių tinklų geodezines</w:t>
      </w:r>
    </w:p>
    <w:p w14:paraId="3561D707" w14:textId="77777777" w:rsidR="00A0469B" w:rsidRPr="007C48F7" w:rsidRDefault="00A822CE">
      <w:pPr>
        <w:pStyle w:val="Pagrindinistekstas"/>
        <w:ind w:left="15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nuotraukas ir apmokėti jų išleidimo išlaidas;</w:t>
      </w:r>
    </w:p>
    <w:p w14:paraId="0582F420" w14:textId="77777777" w:rsidR="00A0469B" w:rsidRPr="007C48F7" w:rsidRDefault="00A822CE">
      <w:pPr>
        <w:pStyle w:val="Pagrindinistekstas"/>
        <w:numPr>
          <w:ilvl w:val="2"/>
          <w:numId w:val="1"/>
        </w:numPr>
        <w:tabs>
          <w:tab w:val="left" w:pos="1537"/>
          <w:tab w:val="left" w:pos="2137"/>
          <w:tab w:val="left" w:pos="3130"/>
          <w:tab w:val="left" w:pos="4081"/>
        </w:tabs>
        <w:spacing w:after="0"/>
        <w:ind w:firstLine="7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esant</w:t>
      </w:r>
      <w:r w:rsidRPr="007C48F7">
        <w:rPr>
          <w:rStyle w:val="PagrindinistekstasDiagrama"/>
          <w:rFonts w:ascii="Times New Roman" w:hAnsi="Times New Roman" w:cs="Times New Roman"/>
          <w:sz w:val="22"/>
          <w:szCs w:val="22"/>
        </w:rPr>
        <w:tab/>
        <w:t>būtinybei,</w:t>
      </w:r>
      <w:r w:rsidRPr="007C48F7">
        <w:rPr>
          <w:rStyle w:val="PagrindinistekstasDiagrama"/>
          <w:rFonts w:ascii="Times New Roman" w:hAnsi="Times New Roman" w:cs="Times New Roman"/>
          <w:sz w:val="22"/>
          <w:szCs w:val="22"/>
        </w:rPr>
        <w:tab/>
        <w:t>kartu su</w:t>
      </w:r>
      <w:r w:rsidRPr="007C48F7">
        <w:rPr>
          <w:rStyle w:val="PagrindinistekstasDiagrama"/>
          <w:rFonts w:ascii="Times New Roman" w:hAnsi="Times New Roman" w:cs="Times New Roman"/>
          <w:sz w:val="22"/>
          <w:szCs w:val="22"/>
        </w:rPr>
        <w:tab/>
        <w:t>Užsakovu suderinti su inžinerinius tinklus eksploatuojančiomis</w:t>
      </w:r>
    </w:p>
    <w:p w14:paraId="0BDC152B" w14:textId="77777777" w:rsidR="00A0469B" w:rsidRPr="007C48F7" w:rsidRDefault="00A822CE">
      <w:pPr>
        <w:pStyle w:val="Pagrindinistekstas"/>
        <w:ind w:left="15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organizacijomis veikiančių inžinerinių tinklų perjungimą;</w:t>
      </w:r>
    </w:p>
    <w:p w14:paraId="1524C62D" w14:textId="4A02188F"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atlikus Darbus, pagal Projekto reikalavimus sutvarkyti Statybvietę, kuri buvo perduota Rangovui sutartiniu laikotarpiu, ir atstatyti Statybvietėje ar Objekto teritorijoje padarytą žalą (dangoms, </w:t>
      </w:r>
      <w:proofErr w:type="spellStart"/>
      <w:r w:rsidR="00777198" w:rsidRPr="007C48F7">
        <w:rPr>
          <w:rStyle w:val="PagrindinistekstasDiagrama"/>
          <w:rFonts w:ascii="Times New Roman" w:hAnsi="Times New Roman" w:cs="Times New Roman"/>
          <w:sz w:val="22"/>
          <w:szCs w:val="22"/>
        </w:rPr>
        <w:t>gerb</w:t>
      </w:r>
      <w:r w:rsidR="004F41AE">
        <w:rPr>
          <w:rStyle w:val="PagrindinistekstasDiagrama"/>
          <w:rFonts w:ascii="Times New Roman" w:hAnsi="Times New Roman" w:cs="Times New Roman"/>
          <w:sz w:val="22"/>
          <w:szCs w:val="22"/>
        </w:rPr>
        <w:t>ū</w:t>
      </w:r>
      <w:r w:rsidR="00777198" w:rsidRPr="007C48F7">
        <w:rPr>
          <w:rStyle w:val="PagrindinistekstasDiagrama"/>
          <w:rFonts w:ascii="Times New Roman" w:hAnsi="Times New Roman" w:cs="Times New Roman"/>
          <w:sz w:val="22"/>
          <w:szCs w:val="22"/>
        </w:rPr>
        <w:t>v</w:t>
      </w:r>
      <w:r w:rsidR="004F41AE">
        <w:rPr>
          <w:rStyle w:val="PagrindinistekstasDiagrama"/>
          <w:rFonts w:ascii="Times New Roman" w:hAnsi="Times New Roman" w:cs="Times New Roman"/>
          <w:sz w:val="22"/>
          <w:szCs w:val="22"/>
        </w:rPr>
        <w:t>i</w:t>
      </w:r>
      <w:r w:rsidR="00777198" w:rsidRPr="007C48F7">
        <w:rPr>
          <w:rStyle w:val="PagrindinistekstasDiagrama"/>
          <w:rFonts w:ascii="Times New Roman" w:hAnsi="Times New Roman" w:cs="Times New Roman"/>
          <w:sz w:val="22"/>
          <w:szCs w:val="22"/>
        </w:rPr>
        <w:t>ui</w:t>
      </w:r>
      <w:proofErr w:type="spellEnd"/>
      <w:r w:rsidRPr="007C48F7">
        <w:rPr>
          <w:rStyle w:val="PagrindinistekstasDiagrama"/>
          <w:rFonts w:ascii="Times New Roman" w:hAnsi="Times New Roman" w:cs="Times New Roman"/>
          <w:sz w:val="22"/>
          <w:szCs w:val="22"/>
        </w:rPr>
        <w:t xml:space="preserve"> ir pan.);</w:t>
      </w:r>
    </w:p>
    <w:p w14:paraId="3ED35EA0"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iki visų atliktų Darbų perdavimo Užsakovui dienos pateikti visus reikiamus paaiškinimus, normatyviniuose dokumentuose ir Projekte nustatytą išpildomąją projektinę dokumentaciją, gaminių ir įrengimų techninius pasus, eksploatavimo instrukcijas ir kitus būtinus dokumentus;</w:t>
      </w:r>
    </w:p>
    <w:p w14:paraId="4DE1F565"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savo sąskaita įrengti reikalingus įrenginius, kad Darbų atlikimui būtų tiekiama elektros energija, vanduo ir kitos komunalinės paslaugos, bei vedama jų apskaita;</w:t>
      </w:r>
    </w:p>
    <w:p w14:paraId="708FF24A"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visas Rangovui vykdant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Darbus, per 5 (penkias) darbo dienas, bet ne vėliau kaip iki Darbų perdavimo-priėmimo akto </w:t>
      </w:r>
      <w:r w:rsidRPr="007C48F7">
        <w:rPr>
          <w:rStyle w:val="PagrindinistekstasDiagrama"/>
          <w:rFonts w:ascii="Times New Roman" w:hAnsi="Times New Roman" w:cs="Times New Roman"/>
          <w:sz w:val="22"/>
          <w:szCs w:val="22"/>
        </w:rPr>
        <w:t xml:space="preserve">pasirašymo, savo lėšomis pašalinti savo Darbų atliekas bei statybos šiukšles, išgabenti nepanaudotas medžiagas, priemones, įrengimus, pašalinti statybinę techniką. Jeigu Rangovas Darbų vykdymo metu ar po Darbų užbaigimo netinkamai sandėliuoja statybines atliekas arba nešalina jų iš Darbų zonų ir Statybvietės, bei neištaiso šio pažeidimo po Užsakovo įspėjimo per Užsakovo nustatytą terminą, Rangovas moka 200 Eur (du šimtai eurų) baudą už kiekvieną dieną iki tinkamo įsipareigojimų įvykdymo. Užsakovas taip pat </w:t>
      </w:r>
      <w:r w:rsidRPr="007C48F7">
        <w:rPr>
          <w:rStyle w:val="PagrindinistekstasDiagrama"/>
          <w:rFonts w:ascii="Times New Roman" w:hAnsi="Times New Roman" w:cs="Times New Roman"/>
          <w:sz w:val="22"/>
          <w:szCs w:val="22"/>
        </w:rPr>
        <w:t>turi tiesę pasitelkęs trečiuosius asmenis sutvarkyti Statybvietę ir išgabenti statybines atliekas bei išskaičiuoti patirtas išlaidas iš Rangovui mokėtinų sumų;</w:t>
      </w:r>
    </w:p>
    <w:p w14:paraId="3845F90E" w14:textId="2AE3B1E5" w:rsidR="00A0469B" w:rsidRPr="007C48F7" w:rsidRDefault="00A822CE" w:rsidP="00135948">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atsižvelgiant į Darbų pobūdį, būtina, t. y. jei Sutarties vykdymo metu bus įrengtos sistemos, konstrukcijos, sumontuota įranga, iki visų Darbų perdavimo Rangovas privalo instruktuoti ir (arba) apmokyti Užsakovą bei Užsakovui pateikti instrukcijas</w:t>
      </w:r>
      <w:r w:rsidRPr="007C48F7">
        <w:rPr>
          <w:rStyle w:val="PagrindinistekstasDiagrama"/>
          <w:rFonts w:ascii="Times New Roman" w:hAnsi="Times New Roman" w:cs="Times New Roman"/>
          <w:sz w:val="22"/>
          <w:szCs w:val="22"/>
        </w:rPr>
        <w:t>/</w:t>
      </w:r>
      <w:r w:rsidRPr="007C48F7">
        <w:rPr>
          <w:rStyle w:val="PagrindinistekstasDiagrama"/>
          <w:rFonts w:ascii="Times New Roman" w:hAnsi="Times New Roman" w:cs="Times New Roman"/>
          <w:sz w:val="22"/>
          <w:szCs w:val="22"/>
        </w:rPr>
        <w:t>eksploatavimo sąlygas lietuvių kalba;</w:t>
      </w:r>
    </w:p>
    <w:p w14:paraId="6F7070D7" w14:textId="77777777" w:rsidR="00A0469B" w:rsidRPr="007C48F7" w:rsidRDefault="00A822CE">
      <w:pPr>
        <w:pStyle w:val="Pagrindinistekstas"/>
        <w:numPr>
          <w:ilvl w:val="2"/>
          <w:numId w:val="1"/>
        </w:numPr>
        <w:tabs>
          <w:tab w:val="left" w:pos="1537"/>
        </w:tabs>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lastRenderedPageBreak/>
        <w:t>vykdyti visus teisėtus ir neprieštaraujančius Sutarties nuostatoms raštiškus Užsakovo nurodymus;</w:t>
      </w:r>
    </w:p>
    <w:p w14:paraId="79A4E823" w14:textId="41CC68B0" w:rsidR="00A0469B" w:rsidRPr="007C48F7" w:rsidRDefault="00A822CE" w:rsidP="00135948">
      <w:pPr>
        <w:pStyle w:val="Pagrindinistekstas"/>
        <w:numPr>
          <w:ilvl w:val="2"/>
          <w:numId w:val="1"/>
        </w:numPr>
        <w:tabs>
          <w:tab w:val="left" w:pos="1537"/>
        </w:tabs>
        <w:spacing w:after="460"/>
        <w:ind w:left="1540" w:hanging="8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visu Sutarties vykdymo laikotarpiu atitikti teisės aktuose ir Pirkimo sąlygose numatytus bei Darbų vykdymui privalomus kvalifikacijos reikalavimus.</w:t>
      </w:r>
    </w:p>
    <w:p w14:paraId="466A7B9A"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2" w:name="bookmark26"/>
      <w:r w:rsidRPr="007C48F7">
        <w:rPr>
          <w:rStyle w:val="Heading1"/>
          <w:rFonts w:ascii="Times New Roman" w:hAnsi="Times New Roman" w:cs="Times New Roman"/>
          <w:b/>
          <w:bCs/>
          <w:sz w:val="22"/>
          <w:szCs w:val="22"/>
        </w:rPr>
        <w:t xml:space="preserve">NEKOKYBIŠKAI </w:t>
      </w:r>
      <w:r w:rsidRPr="007C48F7">
        <w:rPr>
          <w:rStyle w:val="Heading1"/>
          <w:rFonts w:ascii="Times New Roman" w:hAnsi="Times New Roman" w:cs="Times New Roman"/>
          <w:b/>
          <w:bCs/>
          <w:sz w:val="22"/>
          <w:szCs w:val="22"/>
        </w:rPr>
        <w:t>(NETINKAMAI) ATLIKTI DARBAI</w:t>
      </w:r>
      <w:bookmarkEnd w:id="12"/>
    </w:p>
    <w:p w14:paraId="7E14AA91" w14:textId="77777777" w:rsidR="00A0469B" w:rsidRPr="007C48F7" w:rsidRDefault="00A822CE">
      <w:pPr>
        <w:pStyle w:val="Pagrindinistekstas"/>
        <w:numPr>
          <w:ilvl w:val="1"/>
          <w:numId w:val="1"/>
        </w:numPr>
        <w:tabs>
          <w:tab w:val="left" w:pos="829"/>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Rangovas atliko Darbus pažeisdamas Sutartyje numatytas sąlygas, nesilaikė normatyvinių statybos dokumentų ir kitų teisės aktų reikalavimų, Užsakovas turi teisę reikalauti, kad Rangovas:</w:t>
      </w:r>
    </w:p>
    <w:p w14:paraId="79E084E4"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nedelsiant sustabdytų ir (ar) nutrauktų Darbų atlikimą, arba</w:t>
      </w:r>
    </w:p>
    <w:p w14:paraId="355727B9"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neatlygintinai pakeistų nekokybiškas medžiagas, gaminius, arba</w:t>
      </w:r>
    </w:p>
    <w:p w14:paraId="6B9BB8A6"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neatlygintinai pagerintų atliekamų Darbų kokybę, arba</w:t>
      </w:r>
    </w:p>
    <w:p w14:paraId="5007AD58"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neatlygintinai ištaisytų netinkamai atliktus Darbus, arba</w:t>
      </w:r>
    </w:p>
    <w:p w14:paraId="5191D851"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atlygintų Užsakovui Darbų trūkumų šalinimo išlaidas, arba;</w:t>
      </w:r>
    </w:p>
    <w:p w14:paraId="632482FA" w14:textId="77777777" w:rsidR="00A0469B" w:rsidRPr="007C48F7" w:rsidRDefault="00A822CE">
      <w:pPr>
        <w:pStyle w:val="Pagrindinistekstas"/>
        <w:numPr>
          <w:ilvl w:val="2"/>
          <w:numId w:val="1"/>
        </w:numPr>
        <w:tabs>
          <w:tab w:val="left" w:pos="1511"/>
        </w:tabs>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sumažintų Darbų kainą.</w:t>
      </w:r>
    </w:p>
    <w:p w14:paraId="0AC18BB6" w14:textId="77777777" w:rsidR="00A0469B" w:rsidRPr="007C48F7" w:rsidRDefault="00A822CE">
      <w:pPr>
        <w:pStyle w:val="Pagrindinistekstas"/>
        <w:numPr>
          <w:ilvl w:val="1"/>
          <w:numId w:val="1"/>
        </w:numPr>
        <w:tabs>
          <w:tab w:val="left" w:pos="829"/>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savo nuožiūra pasirinkti Darbų trūkumų šalinimo priemones ir neprivalo pirmiausia siūlyti Rangovui pašalinti Darbų trūkumus.</w:t>
      </w:r>
    </w:p>
    <w:p w14:paraId="3E198542"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3" w:name="bookmark28"/>
      <w:r w:rsidRPr="007C48F7">
        <w:rPr>
          <w:rStyle w:val="Heading1"/>
          <w:rFonts w:ascii="Times New Roman" w:hAnsi="Times New Roman" w:cs="Times New Roman"/>
          <w:b/>
          <w:bCs/>
          <w:sz w:val="22"/>
          <w:szCs w:val="22"/>
        </w:rPr>
        <w:t>ŠALIŲ ATSAKOMYBĖ</w:t>
      </w:r>
      <w:bookmarkEnd w:id="13"/>
    </w:p>
    <w:p w14:paraId="7419FB08" w14:textId="77777777" w:rsidR="00A0469B" w:rsidRPr="007C48F7" w:rsidRDefault="00A822CE">
      <w:pPr>
        <w:pStyle w:val="Pagrindinistekstas"/>
        <w:numPr>
          <w:ilvl w:val="1"/>
          <w:numId w:val="1"/>
        </w:numPr>
        <w:tabs>
          <w:tab w:val="left" w:pos="829"/>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vėluojantis apmokėti už atliktus Darbus be pateisinamos priežasties, moka 0,05 % (penkių šimtųjų procento) delspinigių už kiekvieną pavėluotą dieną nuo vėluojamos sumokėti sumos.</w:t>
      </w:r>
    </w:p>
    <w:p w14:paraId="23C05BBE" w14:textId="77777777" w:rsidR="00A0469B" w:rsidRPr="007C48F7" w:rsidRDefault="00A822CE">
      <w:pPr>
        <w:pStyle w:val="Pagrindinistekstas"/>
        <w:numPr>
          <w:ilvl w:val="1"/>
          <w:numId w:val="1"/>
        </w:numPr>
        <w:tabs>
          <w:tab w:val="left" w:pos="829"/>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Rangovui vėluojant atlikti Darbus Darbų vykdymo grafike nurodytais terminais ar pašalinti Darbų defektus (įskaitant ir garantinius defektus) nustatytais terminais, Rangovas moka Užsakovui už kiekvieną uždelstą kalendorinę dieną 0,05 % (penkių šimtųjų procento) nuo Sutarties kainos dydžio netesybas už kiekvieną uždelstą kalendorinę dieną, kurios skaičiuojamos iki visiško ir tinkamo įsipareigojimų įvykdymo. Šalys susitaria, kad tuo atveju, jeigu Rangovas vėluoja Darbus atlikti Darbų vykdymo grafike nurodytais</w:t>
      </w:r>
      <w:r w:rsidRPr="007C48F7">
        <w:rPr>
          <w:rStyle w:val="PagrindinistekstasDiagrama"/>
          <w:rFonts w:ascii="Times New Roman" w:hAnsi="Times New Roman" w:cs="Times New Roman"/>
          <w:sz w:val="22"/>
          <w:szCs w:val="22"/>
        </w:rPr>
        <w:t xml:space="preserve"> terminais, tačiau Darbus užbaigia laiku iki Sutartyje nustatyto termino, Užsakovas turi teisę pritaikytus delspinigius anuliuoti arba juos sumažinti, jeigu dėl šiame punkte nurodytų įsipareigojimų pažeidimo Užsakovas patyrė nuostolių, kuriuos be kita ko sudaro Užsakovo administracinės išlaidos sprendžiant su Darbų vėlavimu susijusias problemas ir valdant rizikas.</w:t>
      </w:r>
    </w:p>
    <w:p w14:paraId="6FFECC5F" w14:textId="77777777" w:rsidR="00135948" w:rsidRPr="007C48F7" w:rsidRDefault="00A822CE" w:rsidP="00135948">
      <w:pPr>
        <w:pStyle w:val="Pagrindinistekstas"/>
        <w:numPr>
          <w:ilvl w:val="3"/>
          <w:numId w:val="1"/>
        </w:numPr>
        <w:tabs>
          <w:tab w:val="left" w:pos="823"/>
          <w:tab w:val="left" w:pos="9899"/>
        </w:tabs>
        <w:spacing w:after="0"/>
        <w:ind w:firstLine="800"/>
        <w:jc w:val="both"/>
        <w:rPr>
          <w:rStyle w:val="PagrindinistekstasDiagrama"/>
          <w:rFonts w:ascii="Times New Roman" w:hAnsi="Times New Roman" w:cs="Times New Roman"/>
          <w:sz w:val="22"/>
          <w:szCs w:val="22"/>
        </w:rPr>
      </w:pPr>
      <w:r w:rsidRPr="007C48F7">
        <w:rPr>
          <w:rStyle w:val="PagrindinistekstasDiagrama"/>
          <w:rFonts w:ascii="Times New Roman" w:hAnsi="Times New Roman" w:cs="Times New Roman"/>
          <w:sz w:val="22"/>
          <w:szCs w:val="22"/>
        </w:rPr>
        <w:t>Jeigu Rangovas neatlieka visų Darbų Sutartyje nustatytu laiku, Rangovas Užsakovui moka 0,1%</w:t>
      </w:r>
      <w:r w:rsidR="00135948" w:rsidRPr="007C48F7">
        <w:rPr>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 xml:space="preserve">(vienos </w:t>
      </w:r>
      <w:r w:rsidR="00135948" w:rsidRPr="007C48F7">
        <w:rPr>
          <w:rStyle w:val="PagrindinistekstasDiagrama"/>
          <w:rFonts w:ascii="Times New Roman" w:hAnsi="Times New Roman" w:cs="Times New Roman"/>
          <w:sz w:val="22"/>
          <w:szCs w:val="22"/>
        </w:rPr>
        <w:t xml:space="preserve">      </w:t>
      </w:r>
    </w:p>
    <w:p w14:paraId="11D8D7E5" w14:textId="4D41CA68" w:rsidR="00A0469B" w:rsidRPr="007C48F7" w:rsidRDefault="00A822CE" w:rsidP="00135948">
      <w:pPr>
        <w:pStyle w:val="Pagrindinistekstas"/>
        <w:numPr>
          <w:ilvl w:val="3"/>
          <w:numId w:val="1"/>
        </w:numPr>
        <w:tabs>
          <w:tab w:val="left" w:pos="823"/>
          <w:tab w:val="left" w:pos="9899"/>
        </w:tabs>
        <w:spacing w:after="0"/>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dešimtosios procento) nuo Sutarties kainos delspinigius už kiekvieną pavėluotą dieną nuo</w:t>
      </w:r>
    </w:p>
    <w:p w14:paraId="46DF38B1" w14:textId="77777777" w:rsidR="00A0469B" w:rsidRPr="007C48F7" w:rsidRDefault="00A822CE" w:rsidP="00135948">
      <w:pPr>
        <w:pStyle w:val="Pagrindinistekstas"/>
        <w:ind w:left="800" w:firstLine="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Sutarties kainos. Šiame punkte numatyti delspinigiai, skirti Užsakovo kaip </w:t>
      </w:r>
      <w:r w:rsidRPr="007C48F7">
        <w:rPr>
          <w:rStyle w:val="PagrindinistekstasDiagrama"/>
          <w:rFonts w:ascii="Times New Roman" w:hAnsi="Times New Roman" w:cs="Times New Roman"/>
          <w:sz w:val="22"/>
          <w:szCs w:val="22"/>
        </w:rPr>
        <w:t>Objekto atnaujinimo (modernizavimo) administratoriaus nuostoliams padengti. Jeigu Rangovas neatlieka visų Darbų Sutartyje nustatytu laiku daugiau kaip 14 (keturiolika) dienų, Sutarties 9.1.2 punkte numatytas Sutarties įvykdymo užtikrinimas Rangovui negrąžinamas ir jis lieka Užsakovui kaip bauda, kuri skiriama Objekto butų ir patalpų savininkų nuostoliams dėl nesavalaikio Darbų užbaigimo kompensuoti.</w:t>
      </w:r>
    </w:p>
    <w:p w14:paraId="7C8EC998"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Sutartyje nurodyti delspinigiai ir baudos Šalių susitarimu yra vertintini kaip minimalūs ir </w:t>
      </w:r>
      <w:r w:rsidRPr="007C48F7">
        <w:rPr>
          <w:rStyle w:val="PagrindinistekstasDiagrama"/>
          <w:rFonts w:ascii="Times New Roman" w:hAnsi="Times New Roman" w:cs="Times New Roman"/>
          <w:sz w:val="22"/>
          <w:szCs w:val="22"/>
        </w:rPr>
        <w:t>neįrodinėtini nuostoliai, kuriuos Užsakovas patyrė dėl netinkamo Rangovo sutartinių įsipareigojimų vykdymo. Netesybų dydis yra teisingas ir sąžiningas atsižvelgiant į nuostolius, kuriuos Rangovas ir Objekto butų ir kitų patalpų savininkai patirs dėl Rangovo netinkamo įsipareigojimų vykdymo,.</w:t>
      </w:r>
    </w:p>
    <w:p w14:paraId="0CD8D09F"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Netesybų sumokėjimas ar nuostolių atlyginimas neatleidžia kaltosios Šalies nuo įsipareigojimų pagal šią Sutartį tinkamo vykdymo (tiek neįvykdyto, tiek tinkamai neįvykdyto, tiek ir visų kitų).</w:t>
      </w:r>
    </w:p>
    <w:p w14:paraId="74C815BC"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Šalia šiame skyriuje nurodytų sutartinių netesybų Rangovas privalo atlyginti visus Užsakovo dėl atitinkamo įsipareigojimo pažeidimo patirtus nuostolius, kuriuos be kita ko sudaro Objekto butų bei kitų patalpų savininkų išlaidos uždelstu laikotarpiu, kaip antai Darbų finansavimo palūkanos, šildymo nuostolių išlaidos, taip pat paramos neįsisavinimas ar jos praradimas/sumažinimas. Be kita ko, Rangovas patvirtina savo supratimą, kad Darbai yra atliekami Objekto butų ir kitų patalpų savininkų naudai, o Užsakovas</w:t>
      </w:r>
      <w:r w:rsidRPr="007C48F7">
        <w:rPr>
          <w:rStyle w:val="PagrindinistekstasDiagrama"/>
          <w:rFonts w:ascii="Times New Roman" w:hAnsi="Times New Roman" w:cs="Times New Roman"/>
          <w:sz w:val="22"/>
          <w:szCs w:val="22"/>
        </w:rPr>
        <w:t xml:space="preserve"> neprisiima rizikos už šių ar bet kokių kitų trečiųjų asmenų patirtą žalą, atsiradusią dėl Rangovo netinkamo Darbų atlikimo ar kitų įsipareigojimų nevykdymo, todėl trečiųjų asmenų reikalavimai pareikšti Užsakovui, kurie kilo iš Rangovo netinkamo įsipareigojimų pagal šią Sutartį vykdymo ar nevykdymo, bus laikomi Užsakovo nuostoliais ir Rangovas nesirems ta aplinkybe, kad Užsakovas santykiuose su trečiaisiais </w:t>
      </w:r>
      <w:r w:rsidRPr="007C48F7">
        <w:rPr>
          <w:rStyle w:val="PagrindinistekstasDiagrama"/>
          <w:rFonts w:ascii="Times New Roman" w:hAnsi="Times New Roman" w:cs="Times New Roman"/>
          <w:sz w:val="22"/>
          <w:szCs w:val="22"/>
        </w:rPr>
        <w:lastRenderedPageBreak/>
        <w:t>asmenimis veikė savo rizika.</w:t>
      </w:r>
    </w:p>
    <w:p w14:paraId="3AF6D36B"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sumoka Užsakovui netesybas ir atlygina nuostolius per penkias (5) Darbo dienas nuo Užsakovo reikalavimo pateikimo dienos. Šalys susitaria, kad Užsakovo pasirinkimu Rangovui mokėtina Sutarties kaina arba bet kuri jos dalis gali būti mažinama Rangovo Užsakovui mokėtinų sutartinių netesybų suma iš anksto nepranešus apie atitinkamą sumažinimą. Užsakovas taip pat turi teisę papildomai skirtumo tarp dėl Rangovo ar subrangovų kaltės patirtos žalos ir Rangovo mokėtinų netesybų dydžiu, jeigu jis yra teigiam</w:t>
      </w:r>
      <w:r w:rsidRPr="007C48F7">
        <w:rPr>
          <w:rStyle w:val="PagrindinistekstasDiagrama"/>
          <w:rFonts w:ascii="Times New Roman" w:hAnsi="Times New Roman" w:cs="Times New Roman"/>
          <w:sz w:val="22"/>
          <w:szCs w:val="22"/>
        </w:rPr>
        <w:t>as, mažinti pagal Sutartį mokėtiną Sutarties kainą Rangovui be atskiro Rangovo įspėjimo.</w:t>
      </w:r>
    </w:p>
    <w:p w14:paraId="2A198F1B" w14:textId="77777777" w:rsidR="00A0469B" w:rsidRPr="007C48F7" w:rsidRDefault="00A822CE">
      <w:pPr>
        <w:pStyle w:val="Pagrindinistekstas"/>
        <w:numPr>
          <w:ilvl w:val="1"/>
          <w:numId w:val="1"/>
        </w:numPr>
        <w:tabs>
          <w:tab w:val="left" w:pos="823"/>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 Užsakovas pasinaudoja Sutarties įvykdymo užtikrinimu arba, pratęsus Darbų atlikimo terminą, baigiasi jos galiojimo laikas, Rangovas, siekdamas toliau vykdyti Sutarties įsipareigojimus, privalo per 5 (penkias) darbo dienas pateikti naują Sutarties įvykdymo užtikrinimą, kurio suma ne mažesnė kaip numatyta Sutartyje.</w:t>
      </w:r>
    </w:p>
    <w:p w14:paraId="3193D37B"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4" w:name="bookmark30"/>
      <w:r w:rsidRPr="007C48F7">
        <w:rPr>
          <w:rStyle w:val="Heading1"/>
          <w:rFonts w:ascii="Times New Roman" w:hAnsi="Times New Roman" w:cs="Times New Roman"/>
          <w:b/>
          <w:bCs/>
          <w:sz w:val="22"/>
          <w:szCs w:val="22"/>
        </w:rPr>
        <w:t>SUTARTIES NUTRAUKIMAS PRIEŠ TERMINĄ</w:t>
      </w:r>
      <w:bookmarkEnd w:id="14"/>
    </w:p>
    <w:p w14:paraId="0F24D2E7"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turi teisę, įspėjęs Rangovą prieš 10 (dešimt) dienų, vienašališkai (be teismo) nutraukti Sutartį, jeigu:</w:t>
      </w:r>
    </w:p>
    <w:p w14:paraId="12BBAAC2" w14:textId="77777777" w:rsidR="00A0469B" w:rsidRPr="007C48F7" w:rsidRDefault="00A822CE">
      <w:pPr>
        <w:pStyle w:val="Pagrindinistekstas"/>
        <w:numPr>
          <w:ilvl w:val="2"/>
          <w:numId w:val="1"/>
        </w:numPr>
        <w:tabs>
          <w:tab w:val="left" w:pos="1531"/>
        </w:tabs>
        <w:ind w:left="1440" w:hanging="6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daugiau nei 30 (trisdešimt) dienų vėluoja užbaigti Darbus darbų vykdymo grafike nustatytu tarpiniu terminu arba galutinai baigti Darbus;</w:t>
      </w:r>
    </w:p>
    <w:p w14:paraId="449288DA" w14:textId="77777777" w:rsidR="00A0469B" w:rsidRPr="007C48F7" w:rsidRDefault="00A822CE">
      <w:pPr>
        <w:pStyle w:val="Pagrindinistekstas"/>
        <w:numPr>
          <w:ilvl w:val="2"/>
          <w:numId w:val="1"/>
        </w:numPr>
        <w:tabs>
          <w:tab w:val="left" w:pos="1531"/>
        </w:tabs>
        <w:ind w:left="1440" w:hanging="6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nevykdo Darbų pagal Darbų vykdymo grafike nustatytus terminus, tampa aišku, kad juos baigti iki Darbų atlikimo termino pabaigos neįmanoma ir Rangovas nepateikia motyvuotų paaiškinimų dėl Darbų vykdymo termino, arba nepradeda laiku vykdyti Darbų, kitaip aiškiai parodo ketinimą netęsti savo įsipareigojimų pagal Sutartį;</w:t>
      </w:r>
    </w:p>
    <w:p w14:paraId="39996624" w14:textId="2FFE98E6" w:rsidR="00A0469B" w:rsidRPr="007C48F7" w:rsidRDefault="00A822CE" w:rsidP="00135948">
      <w:pPr>
        <w:pStyle w:val="Pagrindinistekstas"/>
        <w:numPr>
          <w:ilvl w:val="2"/>
          <w:numId w:val="1"/>
        </w:numPr>
        <w:tabs>
          <w:tab w:val="left" w:pos="1511"/>
          <w:tab w:val="left" w:pos="7857"/>
        </w:tabs>
        <w:spacing w:after="0"/>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nesilaiko Sutarties sąlygų dėl Darbų kokybės: naudoja</w:t>
      </w:r>
      <w:r w:rsidR="0013594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netinkamas medžiagas,</w:t>
      </w:r>
      <w:r w:rsidR="00135948" w:rsidRPr="007C48F7">
        <w:rPr>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gaminius ar kitus komponentus, netinkamai atlieka Darbus ir nepaiso Užsakovo ir (ar) Statinio statybos techninio prižiūrėtojo nurodymų pašalinti defektus nustatytais terminais ar elgiasi kitaip nei nustatyta Sutartyje;</w:t>
      </w:r>
    </w:p>
    <w:p w14:paraId="4CF045CC" w14:textId="77777777" w:rsidR="00A0469B" w:rsidRPr="007C48F7" w:rsidRDefault="00A822CE">
      <w:pPr>
        <w:pStyle w:val="Pagrindinistekstas"/>
        <w:numPr>
          <w:ilvl w:val="2"/>
          <w:numId w:val="1"/>
        </w:numPr>
        <w:tabs>
          <w:tab w:val="left" w:pos="1531"/>
        </w:tabs>
        <w:ind w:left="1440" w:hanging="6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po Rangovas nevykdo kitų Sutarties sąlygų ir po raštiško Užsakovo įspėjimo pažeidimo nepašalina ar jas dar kartą pažeidžia;</w:t>
      </w:r>
    </w:p>
    <w:p w14:paraId="38B29154" w14:textId="77777777" w:rsidR="00A0469B" w:rsidRPr="007C48F7" w:rsidRDefault="00A822CE">
      <w:pPr>
        <w:pStyle w:val="Pagrindinistekstas"/>
        <w:numPr>
          <w:ilvl w:val="2"/>
          <w:numId w:val="1"/>
        </w:numPr>
        <w:tabs>
          <w:tab w:val="left" w:pos="1531"/>
        </w:tabs>
        <w:ind w:left="1440" w:hanging="6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Užsakovui pasinaudojus Sutarties įvykdymo užtikrinimu ar Sutarties įvykdymo užtikrinimą (banko garantiją arba draudimo bendrovės laidavimo raštą) išdavęs subjektas negali įvykdyti savo įsipareigojimų, o Rangovas, Užsakovui raštu pareikalavus per nustatytą terminą nepateikia naujo Sutarties įvykdymo užtikrinimo tomis pačiomis sąlygomis, kaip ir ankstesnysis;</w:t>
      </w:r>
    </w:p>
    <w:p w14:paraId="357E24C6" w14:textId="77777777" w:rsidR="00A0469B" w:rsidRPr="007C48F7" w:rsidRDefault="00A822CE">
      <w:pPr>
        <w:pStyle w:val="Pagrindinistekstas"/>
        <w:numPr>
          <w:ilvl w:val="2"/>
          <w:numId w:val="1"/>
        </w:numPr>
        <w:tabs>
          <w:tab w:val="left" w:pos="1511"/>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kai Rangovui yra inicijuojama bankroto ar </w:t>
      </w:r>
      <w:r w:rsidRPr="007C48F7">
        <w:rPr>
          <w:rStyle w:val="PagrindinistekstasDiagrama"/>
          <w:rFonts w:ascii="Times New Roman" w:hAnsi="Times New Roman" w:cs="Times New Roman"/>
          <w:sz w:val="22"/>
          <w:szCs w:val="22"/>
        </w:rPr>
        <w:t>restruktūrizavimo byla (pateikiamas pareiškimas dėl bankroto ar restruktūrizavimo bylos iškėlimo) arba Rangovas bankrutuoja ar yra likviduojamas, sustabdo ūkinę veiklą arba kituose teisės aktuose numatyta tvarka susidaro analogiška situacija.</w:t>
      </w:r>
    </w:p>
    <w:p w14:paraId="435590ED"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turi teisę, įspėjęs Užsakovą prieš 10 (dešimt) dienų, vienašališkai (be teismo) nutraukti Sutartį ir reikalauti tiesioginių nuostolių atlyginimo, jeigu:</w:t>
      </w:r>
    </w:p>
    <w:p w14:paraId="44A5BB80" w14:textId="578925B7" w:rsidR="00A0469B" w:rsidRPr="007C48F7" w:rsidRDefault="00A822CE">
      <w:pPr>
        <w:pStyle w:val="Pagrindinistekstas"/>
        <w:numPr>
          <w:ilvl w:val="2"/>
          <w:numId w:val="1"/>
        </w:numPr>
        <w:tabs>
          <w:tab w:val="left" w:pos="1511"/>
          <w:tab w:val="left" w:pos="8735"/>
        </w:tabs>
        <w:spacing w:after="0"/>
        <w:ind w:firstLine="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be pateisinamų priežasčių vėluoja apmokėti daugiau kaip 60</w:t>
      </w:r>
      <w:r w:rsidR="00135948"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(šešiasdešimt)</w:t>
      </w:r>
    </w:p>
    <w:p w14:paraId="2516EA74" w14:textId="77777777" w:rsidR="00A0469B" w:rsidRPr="007C48F7" w:rsidRDefault="00A822CE">
      <w:pPr>
        <w:pStyle w:val="Pagrindinistekstas"/>
        <w:ind w:left="14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kalendorinių dienų nuo PVM sąskaitos faktūros išrašymo dienos už atliktus Darbus, išskyrus Sutartyje numatytus atvejus, kai terminas gali būti atidėtas;</w:t>
      </w:r>
    </w:p>
    <w:p w14:paraId="7B2D2C85" w14:textId="77777777" w:rsidR="00A0469B" w:rsidRPr="007C48F7" w:rsidRDefault="00A822CE">
      <w:pPr>
        <w:pStyle w:val="Pagrindinistekstas"/>
        <w:numPr>
          <w:ilvl w:val="2"/>
          <w:numId w:val="1"/>
        </w:numPr>
        <w:tabs>
          <w:tab w:val="left" w:pos="1511"/>
        </w:tabs>
        <w:ind w:left="1440" w:hanging="64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savo iniciatyva ir nesant Rangovo kaltės sustabdo Darbus ir bendras Darbų vykdymo sustabdymas trunka ilgiau nei 6 (šešis) mėnesius.</w:t>
      </w:r>
    </w:p>
    <w:p w14:paraId="0F11D5FE"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Užsakovas bet kada dėl bet kokių priežasčių ir nesant Rangovo kaltės turi teisę nutraukti Sutartį ar jos dalį ne vėliau kaip prieš 30 (trisdešimt) dienų apie tai raštu pranešdamas Rangovui. Užsakovui nutraukus Sutartį ne dėl Rangovo kaltės, Rangovui atlyginami tik tiesioginiai nuostoliai.</w:t>
      </w:r>
    </w:p>
    <w:p w14:paraId="3A4B2580"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Užsakovui nutraukus Sutartį dėl Rangovo kaltės, Rangovas privalo sumokėti Užsakovui 5 % (penkis) visos Sutartyje nurodytos Darbų kainos dydžio baudą, atlyginti Užsakovui visus dėl tokio Sutarties nutraukimo Užsakovo patirtus bei su tuo susijusius nuostolius ta apimtimi, kiek jų nepadengia aukščiau nurodytos baudos sumokėjimas. Jeigu Rangovas yra sumokėjęs šios Sutarties 9.1.2 punktą nurodytą užtikrinimą, Sutarties įvykdymo užtikrinimas Rangovui negrąžinamas ir lieka Užsakovui kaip bauda.</w:t>
      </w:r>
    </w:p>
    <w:p w14:paraId="6FEA6A20"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Užsakovui arba Rangovui vienašališkai nutraukus Sutartį, Rangovas privalo perduoti iki Sutarties nutraukimo datos atliktus Darbus, Šalims pasirašant priėmimo-perdavimo aktą. Darbų perdavimui taikomos Sutarties 5 skyriaus reikalavimai. Užsakovas privalo apmokėti tik už tinkamai atliktus Darbus, iš </w:t>
      </w:r>
      <w:r w:rsidRPr="007C48F7">
        <w:rPr>
          <w:rStyle w:val="PagrindinistekstasDiagrama"/>
          <w:rFonts w:ascii="Times New Roman" w:hAnsi="Times New Roman" w:cs="Times New Roman"/>
          <w:sz w:val="22"/>
          <w:szCs w:val="22"/>
        </w:rPr>
        <w:lastRenderedPageBreak/>
        <w:t>mokėtinų sumų išskaičiuojant netesybas ir nuostolius, jeigu Sutartis nutraukiama dėl Rangovo kaltės.</w:t>
      </w:r>
    </w:p>
    <w:p w14:paraId="0EF64A89"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19961575"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Nutraukus Sutartį ar jai pasibaigus, lieka galioti šios Sutarties nuostatos, susijusios su ginčų nagrinėjimo tvarka, atsakomybe, garantinių įsipareigojimų vykdymo užtikrinimu (iki Sutarties nutraukimo atliktų Darbų daliai), bei atsiskaitymais, taip pat visos kitos šios Sutarties nuostatos, kurios, kaip aiškiai nurodyta, išlieka galioti po Sutarties nutraukimo arba turi išlikti galioti, kad ši Sutartis būtų visiškai įvykdyta.</w:t>
      </w:r>
    </w:p>
    <w:p w14:paraId="2DC1D903" w14:textId="77777777" w:rsidR="00A0469B" w:rsidRPr="007C48F7" w:rsidRDefault="00A822CE">
      <w:pPr>
        <w:pStyle w:val="Pagrindinistekstas"/>
        <w:numPr>
          <w:ilvl w:val="1"/>
          <w:numId w:val="1"/>
        </w:numPr>
        <w:tabs>
          <w:tab w:val="left" w:pos="823"/>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neturi teisės vienašališkai nutraukti Sutarties, jei nėra pagrindo, nurodyto Sutartyje arba Lietuvos Respublikos teisės aktuose.</w:t>
      </w:r>
    </w:p>
    <w:p w14:paraId="00AF01B7"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5" w:name="bookmark32"/>
      <w:r w:rsidRPr="007C48F7">
        <w:rPr>
          <w:rStyle w:val="Heading1"/>
          <w:rFonts w:ascii="Times New Roman" w:hAnsi="Times New Roman" w:cs="Times New Roman"/>
          <w:b/>
          <w:bCs/>
          <w:sz w:val="22"/>
          <w:szCs w:val="22"/>
        </w:rPr>
        <w:t>NENUGALIMOS JĖGOS APLINKYBĖS</w:t>
      </w:r>
      <w:bookmarkEnd w:id="15"/>
    </w:p>
    <w:p w14:paraId="54E170BE" w14:textId="77777777" w:rsidR="00A0469B" w:rsidRPr="007C48F7" w:rsidRDefault="00A822CE">
      <w:pPr>
        <w:pStyle w:val="Pagrindinistekstas"/>
        <w:numPr>
          <w:ilvl w:val="1"/>
          <w:numId w:val="1"/>
        </w:numPr>
        <w:tabs>
          <w:tab w:val="left" w:pos="823"/>
          <w:tab w:val="left" w:pos="2676"/>
        </w:tabs>
        <w:spacing w:after="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Šalis gali būti visiškai ar iš dalies atleidžiama nuo atsakomybės dėl ypatingų ir neišvengiamų aplinkybių – nenugalimos jėgos</w:t>
      </w:r>
      <w:r w:rsidRPr="007C48F7">
        <w:rPr>
          <w:rStyle w:val="PagrindinistekstasDiagrama"/>
          <w:rFonts w:ascii="Times New Roman" w:hAnsi="Times New Roman" w:cs="Times New Roman"/>
          <w:sz w:val="22"/>
          <w:szCs w:val="22"/>
        </w:rPr>
        <w:tab/>
        <w:t>(</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nustatytos ir jas patyrusios Šalies įrodytos pagal Lietuvos</w:t>
      </w:r>
    </w:p>
    <w:p w14:paraId="67AF09C1" w14:textId="77777777" w:rsidR="00A0469B" w:rsidRPr="007C48F7" w:rsidRDefault="00A822CE">
      <w:pPr>
        <w:pStyle w:val="Pagrindinistekstas"/>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Respublikos </w:t>
      </w:r>
      <w:r w:rsidRPr="007C48F7">
        <w:rPr>
          <w:rStyle w:val="PagrindinistekstasDiagrama"/>
          <w:rFonts w:ascii="Times New Roman" w:hAnsi="Times New Roman" w:cs="Times New Roman"/>
          <w:sz w:val="22"/>
          <w:szCs w:val="22"/>
        </w:rPr>
        <w:t>civilinį kodeksą, jeigu Šalis nedelsiant pranešė kitai Šaliai apie aplinkybes bei jų poveikį įsipareigojimų vykdymui.</w:t>
      </w:r>
    </w:p>
    <w:p w14:paraId="41162986"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Nenugalimos jėgos aplinkybių sąvoka apibrėžiama ir Šalių teisės, pareigos ir atsakomybė esant šioms aplinkybėms reglamentuojamos Lietuvos Respublikos civilinio kodekso 6.212 straipsnyje.</w:t>
      </w:r>
    </w:p>
    <w:p w14:paraId="0A43CF8D"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 kuri nors Sutarties Šalis mano, kad atsirado nenugalimos jėgos (</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a</w:t>
      </w:r>
      <w:r w:rsidRPr="007C48F7">
        <w:rPr>
          <w:rStyle w:val="PagrindinistekstasDiagrama"/>
          <w:rFonts w:ascii="Times New Roman" w:hAnsi="Times New Roman" w:cs="Times New Roman"/>
          <w:sz w:val="22"/>
          <w:szCs w:val="22"/>
        </w:rPr>
        <w:t>plinkybės netrukdo, vykdyti.</w:t>
      </w:r>
    </w:p>
    <w:p w14:paraId="667E0DD7"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Rangovas patvirtina, kad jis nežino apie nenugalimos jėgos aplinkybes (</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kurių Sutarties Šalys negali numatyti ar išvengti, nei kaip nors pašalinti ir dėl kurių visiškai ar iš dalies būtų neįmanoma vykdyti Sutartyje nustatytų įsipareigojimų.</w:t>
      </w:r>
    </w:p>
    <w:p w14:paraId="0CE5E519"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 nenugalimos jėgos (</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w:t>
      </w:r>
    </w:p>
    <w:p w14:paraId="6A92AA73" w14:textId="77777777" w:rsidR="00A0469B" w:rsidRPr="007C48F7" w:rsidRDefault="00A822CE">
      <w:pPr>
        <w:pStyle w:val="Pagrindinistekstas"/>
        <w:spacing w:after="460"/>
        <w:ind w:left="80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dienų laikotarpiui nenugalimos jėgos (</w:t>
      </w:r>
      <w:r w:rsidRPr="007C48F7">
        <w:rPr>
          <w:rStyle w:val="PagrindinistekstasDiagrama"/>
          <w:rFonts w:ascii="Times New Roman" w:hAnsi="Times New Roman" w:cs="Times New Roman"/>
          <w:i/>
          <w:iCs/>
          <w:sz w:val="22"/>
          <w:szCs w:val="22"/>
        </w:rPr>
        <w:t>force majeure</w:t>
      </w:r>
      <w:r w:rsidRPr="007C48F7">
        <w:rPr>
          <w:rStyle w:val="PagrindinistekstasDiagrama"/>
          <w:rFonts w:ascii="Times New Roman" w:hAnsi="Times New Roman" w:cs="Times New Roman"/>
          <w:sz w:val="22"/>
          <w:szCs w:val="22"/>
        </w:rPr>
        <w:t>) aplinkybės vis dar yra, Sutartis nutraukiama ir pagal Sutarties sąlygas Šalys atleidžiamos nuo tolesnio Sutarties vykdymo.</w:t>
      </w:r>
    </w:p>
    <w:p w14:paraId="17A1EABA"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6" w:name="bookmark34"/>
      <w:r w:rsidRPr="007C48F7">
        <w:rPr>
          <w:rStyle w:val="Heading1"/>
          <w:rFonts w:ascii="Times New Roman" w:hAnsi="Times New Roman" w:cs="Times New Roman"/>
          <w:b/>
          <w:bCs/>
          <w:sz w:val="22"/>
          <w:szCs w:val="22"/>
        </w:rPr>
        <w:t>GINČŲ SPRENDIMAS</w:t>
      </w:r>
      <w:bookmarkEnd w:id="16"/>
    </w:p>
    <w:p w14:paraId="39B69918"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Visus ginčus, klausimus ar nesutarimus dėl Sutarties sąlygų, kurie gali atsirasti vykdant Sutartį taip pat dėl to, kas neaptarta Sutartyje, Šalys susitaria spręsti ir Sutartį aiškinti vadovaudamosi Lietuvos Respublikos civiliniu kodeksu, kitais teisės aktais, reglamentuojančiais pirkimus ir Sutarties dalyką, užsakymo dokumentais, Rangovo užsakymui pateiktais dokumentais.</w:t>
      </w:r>
    </w:p>
    <w:p w14:paraId="2D1BF80D" w14:textId="77777777" w:rsidR="00A0469B" w:rsidRPr="007C48F7" w:rsidRDefault="00A822CE">
      <w:pPr>
        <w:pStyle w:val="Pagrindinistekstas"/>
        <w:numPr>
          <w:ilvl w:val="1"/>
          <w:numId w:val="1"/>
        </w:numPr>
        <w:tabs>
          <w:tab w:val="left" w:pos="823"/>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buveinės vietą.</w:t>
      </w:r>
    </w:p>
    <w:p w14:paraId="2507C565"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7" w:name="bookmark36"/>
      <w:r w:rsidRPr="007C48F7">
        <w:rPr>
          <w:rStyle w:val="Heading1"/>
          <w:rFonts w:ascii="Times New Roman" w:hAnsi="Times New Roman" w:cs="Times New Roman"/>
          <w:b/>
          <w:bCs/>
          <w:sz w:val="22"/>
          <w:szCs w:val="22"/>
        </w:rPr>
        <w:t>PRANEŠIMAI (SUSIRAŠINĖJIMAS)</w:t>
      </w:r>
      <w:bookmarkEnd w:id="17"/>
    </w:p>
    <w:p w14:paraId="362C6FC9"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bet kokius rašytinius pranešimus pagal Sutartį įteikia pasirašytinai arba siunčia registruotu laišku šioje Sutartyje nurodytais Šalių adresais, arba el. paštu (išskyrus atvejus, kai Sutartyje aiškiai nurodyta, kad pranešimas turi būti įteiktas pasirašytinai ar išsiųstas registruotu paštu). Pranešimas laikomas tinkamai įteiktu: įteikiant asmeniškai – įteikimo momentu, jei siunčiama registruotu paštu – po 3 (trijų) darbo dienų nuo išsiuntimo momento, siunčiant elektroniniu paštu – sekančią po elektronin</w:t>
      </w:r>
      <w:r w:rsidRPr="007C48F7">
        <w:rPr>
          <w:rStyle w:val="PagrindinistekstasDiagrama"/>
          <w:rFonts w:ascii="Times New Roman" w:hAnsi="Times New Roman" w:cs="Times New Roman"/>
          <w:sz w:val="22"/>
          <w:szCs w:val="22"/>
        </w:rPr>
        <w:t xml:space="preserve">io laiško išsiuntimo darbo dieną. Pasikeitus Šalies adresui, Šalis per 5 (penkias) darbo dienas privalo informuoti kitą Šalį apie adreso </w:t>
      </w:r>
      <w:r w:rsidRPr="007C48F7">
        <w:rPr>
          <w:rStyle w:val="PagrindinistekstasDiagrama"/>
          <w:rFonts w:ascii="Times New Roman" w:hAnsi="Times New Roman" w:cs="Times New Roman"/>
          <w:sz w:val="22"/>
          <w:szCs w:val="22"/>
        </w:rPr>
        <w:lastRenderedPageBreak/>
        <w:t>pakeitimą.</w:t>
      </w:r>
    </w:p>
    <w:p w14:paraId="61C93F6B" w14:textId="77777777" w:rsidR="00A0469B" w:rsidRPr="007C48F7" w:rsidRDefault="00A822CE">
      <w:pPr>
        <w:pStyle w:val="Pagrindinistekstas"/>
        <w:numPr>
          <w:ilvl w:val="1"/>
          <w:numId w:val="1"/>
        </w:numPr>
        <w:tabs>
          <w:tab w:val="left" w:pos="823"/>
        </w:tabs>
        <w:spacing w:after="460"/>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Bet kokie Sutartyje nurodyti Šalių atstovų ar jų </w:t>
      </w:r>
      <w:r w:rsidRPr="007C48F7">
        <w:rPr>
          <w:rStyle w:val="PagrindinistekstasDiagrama"/>
          <w:rFonts w:ascii="Times New Roman" w:hAnsi="Times New Roman" w:cs="Times New Roman"/>
          <w:sz w:val="22"/>
          <w:szCs w:val="22"/>
        </w:rPr>
        <w:t>kontaktinių duomenų pasikeitimai kitai Šaliai įsigalioja kitą dieną po pranešimo apie tai gavimo iš kitos Šalies.</w:t>
      </w:r>
    </w:p>
    <w:p w14:paraId="0092DE11" w14:textId="77777777" w:rsidR="00A0469B" w:rsidRPr="007C48F7" w:rsidRDefault="00A822CE">
      <w:pPr>
        <w:pStyle w:val="Heading10"/>
        <w:keepNext/>
        <w:keepLines/>
        <w:numPr>
          <w:ilvl w:val="0"/>
          <w:numId w:val="1"/>
        </w:numPr>
        <w:tabs>
          <w:tab w:val="left" w:pos="390"/>
        </w:tabs>
        <w:jc w:val="both"/>
        <w:rPr>
          <w:rFonts w:ascii="Times New Roman" w:hAnsi="Times New Roman" w:cs="Times New Roman"/>
          <w:sz w:val="22"/>
          <w:szCs w:val="22"/>
        </w:rPr>
      </w:pPr>
      <w:bookmarkStart w:id="18" w:name="bookmark38"/>
      <w:r w:rsidRPr="007C48F7">
        <w:rPr>
          <w:rStyle w:val="Heading1"/>
          <w:rFonts w:ascii="Times New Roman" w:hAnsi="Times New Roman" w:cs="Times New Roman"/>
          <w:b/>
          <w:bCs/>
          <w:sz w:val="22"/>
          <w:szCs w:val="22"/>
        </w:rPr>
        <w:t>KITOS SUTARTIES SĄLYGOS</w:t>
      </w:r>
      <w:bookmarkEnd w:id="18"/>
    </w:p>
    <w:p w14:paraId="1D5DDEC3"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Sutartis įsigalioja nuo kai ją pasirašo abi Šalys ir, kai Rangovas pateikia Užsakovui reikalaujamą Sutarties įvykdymo užtikrinimą. Jeigu Rangovas per 20 (dvidešimt) dienų nuo Sutarties pasirašymo nepateikia Sutarties 9.1 punkte nurodytų užtikrinimo priemonių, Užsakovas turi teisę informuoti Rangovą, kad atsisako nuo Sutarties ir, kad ji laikoma nesudaryta. Po tokio Užsakovo pranešimo išsiuntimo užtikrinimo priemonių pateikimas nesukuria Užsakovui jokių pareigų ir nedaro Sutarties galiojančia.</w:t>
      </w:r>
    </w:p>
    <w:p w14:paraId="3537953D"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Sutartis galioja iki visų Darbų užbaigimo ir atsiskaitymo už juos bei kitų sutartinių įsipareigojimų įvykdymo.</w:t>
      </w:r>
    </w:p>
    <w:p w14:paraId="3065258F"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Sutartyje numatyti atvejai pirkimo tikslui pasiekti, dėl kurių Sutarties vykdymo metu numatomi rašytiniai susitarimai prie Sutarties ar kurių pagrindu sudaromi tokie susitarimai, nelaikomi Sutarties sąlygų keitimu.</w:t>
      </w:r>
    </w:p>
    <w:p w14:paraId="335E995B"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Sutarties sąlygas yra konfidenciali informacija, kuri laikoma paslaptyje, išskyrus tuos atvejus, kai šios informacijos gali būti reikalaujama įstatymų nustatyta tvarka ar ji jau yra viešai žinoma.</w:t>
      </w:r>
    </w:p>
    <w:p w14:paraId="4F2E154E"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Bet kokius mokesčius, kuriais gali būti apmokestinamos sumos, kurias gauna Rangovas arba Užsakovas Sutarties pagrindu, privalės sumokėti atitinkamai pats Rangovas arba Užsakovas.</w:t>
      </w:r>
    </w:p>
    <w:p w14:paraId="35F44058"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Kiekviena Šalis padengs savo išlaidas, susijusias su Sutarties sudarymu, Sutarties pasirašymu ir vykdymu, išskyrus atvejus, nurodytus Sutartyje.</w:t>
      </w:r>
    </w:p>
    <w:p w14:paraId="76553A72"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Rangovo apskaita privalo būti vedama taip, kad būtų galima įvertinti pateiktų apmokėjimui pagal Sutartį sąskaitų teisingumą. Visi sąnaudas ir pajamas pagal Sutartį patvirtinantys dokumentai turi būti saugomi 10 (dešimt) metų nuo galutinio mokėjimo pagal Sutartį.</w:t>
      </w:r>
    </w:p>
    <w:p w14:paraId="3EB01662" w14:textId="77777777" w:rsidR="00A0469B" w:rsidRPr="007C48F7" w:rsidRDefault="00A822CE">
      <w:pPr>
        <w:pStyle w:val="Pagrindinistekstas"/>
        <w:numPr>
          <w:ilvl w:val="1"/>
          <w:numId w:val="1"/>
        </w:numPr>
        <w:tabs>
          <w:tab w:val="left" w:pos="823"/>
        </w:tabs>
        <w:ind w:left="800" w:hanging="52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Jeigu kurios nors Sutarties sąlygos paskelbiamos negaliojančiomis, kitos Sutarties sąlygos lieka ir toliau galioti.</w:t>
      </w:r>
    </w:p>
    <w:p w14:paraId="045787E5" w14:textId="77777777" w:rsidR="00A0469B" w:rsidRPr="007C48F7" w:rsidRDefault="00A822CE">
      <w:pPr>
        <w:pStyle w:val="Pagrindinistekstas"/>
        <w:numPr>
          <w:ilvl w:val="1"/>
          <w:numId w:val="1"/>
        </w:numPr>
        <w:tabs>
          <w:tab w:val="left" w:pos="823"/>
        </w:tabs>
        <w:ind w:firstLine="2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Sutartis sudaroma lietuvių kalba.</w:t>
      </w:r>
    </w:p>
    <w:p w14:paraId="2D050AF3" w14:textId="77777777" w:rsidR="00A0469B" w:rsidRPr="007C48F7" w:rsidRDefault="00A822CE">
      <w:pPr>
        <w:pStyle w:val="Pagrindinistekstas"/>
        <w:numPr>
          <w:ilvl w:val="1"/>
          <w:numId w:val="1"/>
        </w:numPr>
        <w:tabs>
          <w:tab w:val="left" w:pos="838"/>
        </w:tabs>
        <w:ind w:firstLine="180"/>
        <w:jc w:val="both"/>
        <w:rPr>
          <w:rFonts w:ascii="Times New Roman" w:hAnsi="Times New Roman" w:cs="Times New Roman"/>
          <w:sz w:val="22"/>
          <w:szCs w:val="22"/>
        </w:rPr>
      </w:pPr>
      <w:r w:rsidRPr="007C48F7">
        <w:rPr>
          <w:rStyle w:val="PagrindinistekstasDiagrama"/>
          <w:rFonts w:ascii="Times New Roman" w:hAnsi="Times New Roman" w:cs="Times New Roman"/>
          <w:sz w:val="22"/>
          <w:szCs w:val="22"/>
        </w:rPr>
        <w:t xml:space="preserve">Sutartis sudaroma dviem vienodą juridinę galią turinčiais egzemplioriais – po vieną </w:t>
      </w:r>
      <w:r w:rsidRPr="007C48F7">
        <w:rPr>
          <w:rStyle w:val="PagrindinistekstasDiagrama"/>
          <w:rFonts w:ascii="Times New Roman" w:hAnsi="Times New Roman" w:cs="Times New Roman"/>
          <w:sz w:val="22"/>
          <w:szCs w:val="22"/>
        </w:rPr>
        <w:t>kiekvienai iš Šalių.</w:t>
      </w:r>
    </w:p>
    <w:p w14:paraId="3581CCF1" w14:textId="77777777" w:rsidR="00A0469B" w:rsidRPr="007C48F7" w:rsidRDefault="00A822CE">
      <w:pPr>
        <w:pStyle w:val="Heading10"/>
        <w:keepNext/>
        <w:keepLines/>
        <w:numPr>
          <w:ilvl w:val="0"/>
          <w:numId w:val="1"/>
        </w:numPr>
        <w:tabs>
          <w:tab w:val="left" w:pos="450"/>
        </w:tabs>
        <w:rPr>
          <w:rFonts w:ascii="Times New Roman" w:hAnsi="Times New Roman" w:cs="Times New Roman"/>
          <w:sz w:val="22"/>
          <w:szCs w:val="22"/>
        </w:rPr>
      </w:pPr>
      <w:bookmarkStart w:id="19" w:name="bookmark40"/>
      <w:r w:rsidRPr="007C48F7">
        <w:rPr>
          <w:rStyle w:val="Heading1"/>
          <w:rFonts w:ascii="Times New Roman" w:hAnsi="Times New Roman" w:cs="Times New Roman"/>
          <w:b/>
          <w:bCs/>
          <w:sz w:val="22"/>
          <w:szCs w:val="22"/>
        </w:rPr>
        <w:t>SUTARTIES DOKUMENTAI</w:t>
      </w:r>
      <w:bookmarkEnd w:id="19"/>
    </w:p>
    <w:p w14:paraId="4FA00A06" w14:textId="77777777" w:rsidR="00A0469B" w:rsidRPr="007C48F7" w:rsidRDefault="00A822CE">
      <w:pPr>
        <w:pStyle w:val="Pagrindinistekstas"/>
        <w:numPr>
          <w:ilvl w:val="1"/>
          <w:numId w:val="1"/>
        </w:numPr>
        <w:tabs>
          <w:tab w:val="left" w:pos="983"/>
        </w:tabs>
        <w:ind w:firstLine="38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 Sutarties pridedami šie priedai, kurie yra neatskiriama Sutarties dalis:</w:t>
      </w:r>
    </w:p>
    <w:p w14:paraId="1C0EE60F" w14:textId="3E4F2A0C" w:rsidR="00A0469B" w:rsidRPr="007C48F7" w:rsidRDefault="00A822CE" w:rsidP="007C48F7">
      <w:pPr>
        <w:pStyle w:val="Pagrindinistekstas"/>
        <w:numPr>
          <w:ilvl w:val="2"/>
          <w:numId w:val="1"/>
        </w:numPr>
        <w:tabs>
          <w:tab w:val="right" w:pos="2266"/>
          <w:tab w:val="right" w:pos="2530"/>
          <w:tab w:val="center" w:pos="2735"/>
          <w:tab w:val="right" w:pos="2879"/>
          <w:tab w:val="left" w:pos="3081"/>
        </w:tabs>
        <w:ind w:firstLine="86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Priedas</w:t>
      </w:r>
      <w:r w:rsidRPr="007C48F7">
        <w:rPr>
          <w:rStyle w:val="PagrindinistekstasDiagrama"/>
          <w:rFonts w:ascii="Times New Roman" w:hAnsi="Times New Roman" w:cs="Times New Roman"/>
          <w:sz w:val="22"/>
          <w:szCs w:val="22"/>
        </w:rPr>
        <w:tab/>
        <w:t>Nr.</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2</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Techninis darbo projektas;</w:t>
      </w:r>
    </w:p>
    <w:p w14:paraId="029C9336" w14:textId="45A84DC8" w:rsidR="00A0469B" w:rsidRPr="007C48F7" w:rsidRDefault="00A822CE">
      <w:pPr>
        <w:pStyle w:val="Pagrindinistekstas"/>
        <w:numPr>
          <w:ilvl w:val="2"/>
          <w:numId w:val="1"/>
        </w:numPr>
        <w:tabs>
          <w:tab w:val="right" w:pos="2266"/>
          <w:tab w:val="right" w:pos="2530"/>
          <w:tab w:val="center" w:pos="2735"/>
          <w:tab w:val="right" w:pos="2884"/>
          <w:tab w:val="left" w:pos="3081"/>
        </w:tabs>
        <w:ind w:firstLine="86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Priedas</w:t>
      </w:r>
      <w:r w:rsidRPr="007C48F7">
        <w:rPr>
          <w:rStyle w:val="PagrindinistekstasDiagrama"/>
          <w:rFonts w:ascii="Times New Roman" w:hAnsi="Times New Roman" w:cs="Times New Roman"/>
          <w:sz w:val="22"/>
          <w:szCs w:val="22"/>
        </w:rPr>
        <w:tab/>
        <w:t>Nr.</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3</w:t>
      </w:r>
      <w:r w:rsidR="007C48F7">
        <w:rPr>
          <w:rStyle w:val="PagrindinistekstasDiagrama"/>
          <w:rFonts w:ascii="Times New Roman" w:hAnsi="Times New Roman" w:cs="Times New Roman"/>
          <w:sz w:val="22"/>
          <w:szCs w:val="22"/>
        </w:rPr>
        <w:t xml:space="preserve"> -  </w:t>
      </w:r>
      <w:r w:rsidRPr="007C48F7">
        <w:rPr>
          <w:rStyle w:val="PagrindinistekstasDiagrama"/>
          <w:rFonts w:ascii="Times New Roman" w:hAnsi="Times New Roman" w:cs="Times New Roman"/>
          <w:sz w:val="22"/>
          <w:szCs w:val="22"/>
        </w:rPr>
        <w:t>Kalendorinis darbų vykdymo grafikas;</w:t>
      </w:r>
    </w:p>
    <w:p w14:paraId="4BC83637" w14:textId="375F3543" w:rsidR="00A0469B" w:rsidRPr="007C48F7" w:rsidRDefault="00A822CE">
      <w:pPr>
        <w:pStyle w:val="Pagrindinistekstas"/>
        <w:numPr>
          <w:ilvl w:val="2"/>
          <w:numId w:val="1"/>
        </w:numPr>
        <w:tabs>
          <w:tab w:val="right" w:pos="2266"/>
          <w:tab w:val="right" w:pos="2530"/>
          <w:tab w:val="center" w:pos="2735"/>
          <w:tab w:val="right" w:pos="2884"/>
          <w:tab w:val="left" w:pos="3081"/>
        </w:tabs>
        <w:ind w:firstLine="86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Priedas</w:t>
      </w:r>
      <w:r w:rsidRPr="007C48F7">
        <w:rPr>
          <w:rStyle w:val="PagrindinistekstasDiagrama"/>
          <w:rFonts w:ascii="Times New Roman" w:hAnsi="Times New Roman" w:cs="Times New Roman"/>
          <w:sz w:val="22"/>
          <w:szCs w:val="22"/>
        </w:rPr>
        <w:tab/>
        <w:t>Nr.</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4</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 xml:space="preserve">Sutarties įvykdymo užtikrinimo </w:t>
      </w:r>
      <w:r w:rsidR="00AC1FCA" w:rsidRP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dokumentų formos;</w:t>
      </w:r>
    </w:p>
    <w:p w14:paraId="5AD4AD47" w14:textId="754074BD" w:rsidR="00A0469B" w:rsidRPr="007C48F7" w:rsidRDefault="00A822CE">
      <w:pPr>
        <w:pStyle w:val="Pagrindinistekstas"/>
        <w:numPr>
          <w:ilvl w:val="2"/>
          <w:numId w:val="1"/>
        </w:numPr>
        <w:tabs>
          <w:tab w:val="right" w:pos="2266"/>
          <w:tab w:val="right" w:pos="2530"/>
          <w:tab w:val="center" w:pos="2735"/>
          <w:tab w:val="right" w:pos="2884"/>
          <w:tab w:val="left" w:pos="3081"/>
        </w:tabs>
        <w:ind w:firstLine="86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Priedas</w:t>
      </w:r>
      <w:r w:rsidRPr="007C48F7">
        <w:rPr>
          <w:rStyle w:val="PagrindinistekstasDiagrama"/>
          <w:rFonts w:ascii="Times New Roman" w:hAnsi="Times New Roman" w:cs="Times New Roman"/>
          <w:sz w:val="22"/>
          <w:szCs w:val="22"/>
        </w:rPr>
        <w:tab/>
        <w:t>Nr.</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5</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w:t>
      </w:r>
      <w:r w:rsidRPr="007C48F7">
        <w:rPr>
          <w:rStyle w:val="PagrindinistekstasDiagrama"/>
          <w:rFonts w:ascii="Times New Roman" w:hAnsi="Times New Roman" w:cs="Times New Roman"/>
          <w:sz w:val="22"/>
          <w:szCs w:val="22"/>
        </w:rPr>
        <w:tab/>
        <w:t>Atliktų Darbų aktų forma (priedas);</w:t>
      </w:r>
    </w:p>
    <w:p w14:paraId="2C0870B5" w14:textId="4AF2612C" w:rsidR="00A0469B" w:rsidRPr="007C48F7" w:rsidRDefault="00A822CE">
      <w:pPr>
        <w:pStyle w:val="Pagrindinistekstas"/>
        <w:numPr>
          <w:ilvl w:val="2"/>
          <w:numId w:val="1"/>
        </w:numPr>
        <w:tabs>
          <w:tab w:val="right" w:pos="2266"/>
          <w:tab w:val="right" w:pos="2530"/>
          <w:tab w:val="center" w:pos="2735"/>
          <w:tab w:val="right" w:pos="2884"/>
          <w:tab w:val="left" w:pos="3081"/>
        </w:tabs>
        <w:ind w:firstLine="860"/>
        <w:rPr>
          <w:rFonts w:ascii="Times New Roman" w:hAnsi="Times New Roman" w:cs="Times New Roman"/>
          <w:sz w:val="22"/>
          <w:szCs w:val="22"/>
        </w:rPr>
      </w:pPr>
      <w:r w:rsidRPr="007C48F7">
        <w:rPr>
          <w:rStyle w:val="PagrindinistekstasDiagrama"/>
          <w:rFonts w:ascii="Times New Roman" w:hAnsi="Times New Roman" w:cs="Times New Roman"/>
          <w:sz w:val="22"/>
          <w:szCs w:val="22"/>
        </w:rPr>
        <w:t>Priedas</w:t>
      </w:r>
      <w:r w:rsidRPr="007C48F7">
        <w:rPr>
          <w:rStyle w:val="PagrindinistekstasDiagrama"/>
          <w:rFonts w:ascii="Times New Roman" w:hAnsi="Times New Roman" w:cs="Times New Roman"/>
          <w:sz w:val="22"/>
          <w:szCs w:val="22"/>
        </w:rPr>
        <w:tab/>
        <w:t>Nr.</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6</w:t>
      </w:r>
      <w:r w:rsidR="007C48F7">
        <w:rPr>
          <w:rStyle w:val="PagrindinistekstasDiagrama"/>
          <w:rFonts w:ascii="Times New Roman" w:hAnsi="Times New Roman" w:cs="Times New Roman"/>
          <w:sz w:val="22"/>
          <w:szCs w:val="22"/>
        </w:rPr>
        <w:t xml:space="preserve"> </w:t>
      </w:r>
      <w:r w:rsidRPr="007C48F7">
        <w:rPr>
          <w:rStyle w:val="PagrindinistekstasDiagrama"/>
          <w:rFonts w:ascii="Times New Roman" w:hAnsi="Times New Roman" w:cs="Times New Roman"/>
          <w:sz w:val="22"/>
          <w:szCs w:val="22"/>
        </w:rPr>
        <w:t>–</w:t>
      </w:r>
      <w:r w:rsidRPr="007C48F7">
        <w:rPr>
          <w:rStyle w:val="PagrindinistekstasDiagrama"/>
          <w:rFonts w:ascii="Times New Roman" w:hAnsi="Times New Roman" w:cs="Times New Roman"/>
          <w:sz w:val="22"/>
          <w:szCs w:val="22"/>
        </w:rPr>
        <w:tab/>
        <w:t>Įkainotų veiklų sąrašas.</w:t>
      </w:r>
    </w:p>
    <w:tbl>
      <w:tblPr>
        <w:tblOverlap w:val="never"/>
        <w:tblW w:w="0" w:type="auto"/>
        <w:tblLayout w:type="fixed"/>
        <w:tblCellMar>
          <w:left w:w="10" w:type="dxa"/>
          <w:right w:w="10" w:type="dxa"/>
        </w:tblCellMar>
        <w:tblLook w:val="04A0" w:firstRow="1" w:lastRow="0" w:firstColumn="1" w:lastColumn="0" w:noHBand="0" w:noVBand="1"/>
      </w:tblPr>
      <w:tblGrid>
        <w:gridCol w:w="6096"/>
        <w:gridCol w:w="2045"/>
      </w:tblGrid>
      <w:tr w:rsidR="00A0469B" w:rsidRPr="007C48F7" w14:paraId="45E2FB5E" w14:textId="77777777">
        <w:trPr>
          <w:trHeight w:hRule="exact" w:val="317"/>
        </w:trPr>
        <w:tc>
          <w:tcPr>
            <w:tcW w:w="6096" w:type="dxa"/>
            <w:shd w:val="clear" w:color="auto" w:fill="auto"/>
            <w:vAlign w:val="center"/>
          </w:tcPr>
          <w:p w14:paraId="44EC1E05" w14:textId="77777777" w:rsidR="00A0469B" w:rsidRPr="007C48F7" w:rsidRDefault="00A822CE">
            <w:pPr>
              <w:pStyle w:val="Other0"/>
              <w:spacing w:after="0"/>
              <w:ind w:firstLine="400"/>
              <w:rPr>
                <w:rFonts w:ascii="Times New Roman" w:hAnsi="Times New Roman" w:cs="Times New Roman"/>
                <w:sz w:val="22"/>
                <w:szCs w:val="22"/>
              </w:rPr>
            </w:pPr>
            <w:r w:rsidRPr="007C48F7">
              <w:rPr>
                <w:rStyle w:val="Other"/>
                <w:rFonts w:ascii="Times New Roman" w:hAnsi="Times New Roman" w:cs="Times New Roman"/>
                <w:b/>
                <w:bCs/>
                <w:sz w:val="22"/>
                <w:szCs w:val="22"/>
              </w:rPr>
              <w:t>UŽSAKOVAS</w:t>
            </w:r>
          </w:p>
        </w:tc>
        <w:tc>
          <w:tcPr>
            <w:tcW w:w="2045" w:type="dxa"/>
            <w:shd w:val="clear" w:color="auto" w:fill="auto"/>
            <w:vAlign w:val="center"/>
          </w:tcPr>
          <w:p w14:paraId="31488354"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b/>
                <w:bCs/>
                <w:sz w:val="22"/>
                <w:szCs w:val="22"/>
              </w:rPr>
              <w:t>TIEKĖJAS</w:t>
            </w:r>
          </w:p>
        </w:tc>
      </w:tr>
      <w:tr w:rsidR="00A0469B" w:rsidRPr="007C48F7" w14:paraId="55AA57EF" w14:textId="77777777">
        <w:trPr>
          <w:trHeight w:hRule="exact" w:val="346"/>
        </w:trPr>
        <w:tc>
          <w:tcPr>
            <w:tcW w:w="6096" w:type="dxa"/>
            <w:shd w:val="clear" w:color="auto" w:fill="auto"/>
            <w:vAlign w:val="center"/>
          </w:tcPr>
          <w:p w14:paraId="2FD2146D" w14:textId="77777777" w:rsidR="00A0469B" w:rsidRPr="007C48F7" w:rsidRDefault="00A822CE">
            <w:pPr>
              <w:pStyle w:val="Other0"/>
              <w:spacing w:after="0"/>
              <w:ind w:firstLine="400"/>
              <w:rPr>
                <w:rFonts w:ascii="Times New Roman" w:hAnsi="Times New Roman" w:cs="Times New Roman"/>
                <w:sz w:val="22"/>
                <w:szCs w:val="22"/>
              </w:rPr>
            </w:pPr>
            <w:r w:rsidRPr="007C48F7">
              <w:rPr>
                <w:rStyle w:val="Other"/>
                <w:rFonts w:ascii="Times New Roman" w:hAnsi="Times New Roman" w:cs="Times New Roman"/>
                <w:sz w:val="22"/>
                <w:szCs w:val="22"/>
              </w:rPr>
              <w:t>UAB ,,“</w:t>
            </w:r>
          </w:p>
        </w:tc>
        <w:tc>
          <w:tcPr>
            <w:tcW w:w="2045" w:type="dxa"/>
            <w:shd w:val="clear" w:color="auto" w:fill="auto"/>
            <w:vAlign w:val="center"/>
          </w:tcPr>
          <w:p w14:paraId="296653D2"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sz w:val="22"/>
                <w:szCs w:val="22"/>
              </w:rPr>
              <w:t>UAB „“</w:t>
            </w:r>
          </w:p>
        </w:tc>
      </w:tr>
      <w:tr w:rsidR="00A0469B" w:rsidRPr="007C48F7" w14:paraId="4D0D054C" w14:textId="77777777">
        <w:trPr>
          <w:trHeight w:hRule="exact" w:val="898"/>
        </w:trPr>
        <w:tc>
          <w:tcPr>
            <w:tcW w:w="6096" w:type="dxa"/>
            <w:shd w:val="clear" w:color="auto" w:fill="auto"/>
          </w:tcPr>
          <w:p w14:paraId="02FC51F5" w14:textId="77777777" w:rsidR="00A0469B" w:rsidRPr="007C48F7" w:rsidRDefault="00A822CE">
            <w:pPr>
              <w:pStyle w:val="Other0"/>
              <w:ind w:firstLine="400"/>
              <w:rPr>
                <w:rFonts w:ascii="Times New Roman" w:hAnsi="Times New Roman" w:cs="Times New Roman"/>
                <w:sz w:val="22"/>
                <w:szCs w:val="22"/>
              </w:rPr>
            </w:pPr>
            <w:r w:rsidRPr="007C48F7">
              <w:rPr>
                <w:rStyle w:val="Other"/>
                <w:rFonts w:ascii="Times New Roman" w:hAnsi="Times New Roman" w:cs="Times New Roman"/>
                <w:sz w:val="22"/>
                <w:szCs w:val="22"/>
              </w:rPr>
              <w:t>Įmonės kodas</w:t>
            </w:r>
          </w:p>
          <w:p w14:paraId="24E0C739" w14:textId="77777777" w:rsidR="00A0469B" w:rsidRPr="007C48F7" w:rsidRDefault="00A822CE">
            <w:pPr>
              <w:pStyle w:val="Other0"/>
              <w:spacing w:after="0"/>
              <w:ind w:firstLine="400"/>
              <w:rPr>
                <w:rFonts w:ascii="Times New Roman" w:hAnsi="Times New Roman" w:cs="Times New Roman"/>
                <w:sz w:val="22"/>
                <w:szCs w:val="22"/>
              </w:rPr>
            </w:pPr>
            <w:r w:rsidRPr="007C48F7">
              <w:rPr>
                <w:rStyle w:val="Other"/>
                <w:rFonts w:ascii="Times New Roman" w:hAnsi="Times New Roman" w:cs="Times New Roman"/>
                <w:sz w:val="22"/>
                <w:szCs w:val="22"/>
              </w:rPr>
              <w:t>PVM mokėtojo kodas</w:t>
            </w:r>
          </w:p>
        </w:tc>
        <w:tc>
          <w:tcPr>
            <w:tcW w:w="2045" w:type="dxa"/>
            <w:shd w:val="clear" w:color="auto" w:fill="auto"/>
          </w:tcPr>
          <w:p w14:paraId="5E47976C" w14:textId="77777777" w:rsidR="00A0469B" w:rsidRPr="007C48F7" w:rsidRDefault="00A822CE">
            <w:pPr>
              <w:pStyle w:val="Other0"/>
              <w:rPr>
                <w:rFonts w:ascii="Times New Roman" w:hAnsi="Times New Roman" w:cs="Times New Roman"/>
                <w:sz w:val="22"/>
                <w:szCs w:val="22"/>
              </w:rPr>
            </w:pPr>
            <w:r w:rsidRPr="007C48F7">
              <w:rPr>
                <w:rStyle w:val="Other"/>
                <w:rFonts w:ascii="Times New Roman" w:hAnsi="Times New Roman" w:cs="Times New Roman"/>
                <w:sz w:val="22"/>
                <w:szCs w:val="22"/>
              </w:rPr>
              <w:t>Įmonės kodas</w:t>
            </w:r>
          </w:p>
          <w:p w14:paraId="7B88E02C"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sz w:val="22"/>
                <w:szCs w:val="22"/>
              </w:rPr>
              <w:t>PVM mokėtojo kodas</w:t>
            </w:r>
          </w:p>
        </w:tc>
      </w:tr>
      <w:tr w:rsidR="00A0469B" w:rsidRPr="007C48F7" w14:paraId="669B3BCD" w14:textId="77777777">
        <w:trPr>
          <w:trHeight w:hRule="exact" w:val="528"/>
        </w:trPr>
        <w:tc>
          <w:tcPr>
            <w:tcW w:w="6096" w:type="dxa"/>
            <w:shd w:val="clear" w:color="auto" w:fill="auto"/>
            <w:vAlign w:val="bottom"/>
          </w:tcPr>
          <w:p w14:paraId="079124A2" w14:textId="7E5335B5" w:rsidR="00A0469B" w:rsidRPr="007C48F7" w:rsidRDefault="00A822CE">
            <w:pPr>
              <w:pStyle w:val="Other0"/>
              <w:spacing w:after="0"/>
              <w:ind w:firstLine="400"/>
              <w:rPr>
                <w:rFonts w:ascii="Times New Roman" w:hAnsi="Times New Roman" w:cs="Times New Roman"/>
                <w:sz w:val="22"/>
                <w:szCs w:val="22"/>
              </w:rPr>
            </w:pPr>
            <w:r w:rsidRPr="007C48F7">
              <w:rPr>
                <w:rStyle w:val="Other"/>
                <w:rFonts w:ascii="Times New Roman" w:hAnsi="Times New Roman" w:cs="Times New Roman"/>
                <w:sz w:val="22"/>
                <w:szCs w:val="22"/>
              </w:rPr>
              <w:t xml:space="preserve">Vardas, Pavardė: </w:t>
            </w:r>
          </w:p>
        </w:tc>
        <w:tc>
          <w:tcPr>
            <w:tcW w:w="2045" w:type="dxa"/>
            <w:shd w:val="clear" w:color="auto" w:fill="auto"/>
            <w:vAlign w:val="bottom"/>
          </w:tcPr>
          <w:p w14:paraId="6636FD2B"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sz w:val="22"/>
                <w:szCs w:val="22"/>
              </w:rPr>
              <w:t>Vardas, Pavardė:</w:t>
            </w:r>
          </w:p>
        </w:tc>
      </w:tr>
      <w:tr w:rsidR="00A0469B" w:rsidRPr="007C48F7" w14:paraId="3A7AEF11" w14:textId="77777777">
        <w:trPr>
          <w:trHeight w:hRule="exact" w:val="686"/>
        </w:trPr>
        <w:tc>
          <w:tcPr>
            <w:tcW w:w="6096" w:type="dxa"/>
            <w:shd w:val="clear" w:color="auto" w:fill="auto"/>
            <w:vAlign w:val="center"/>
          </w:tcPr>
          <w:p w14:paraId="55C2E27B" w14:textId="77777777" w:rsidR="00AC1FCA" w:rsidRPr="007C48F7" w:rsidRDefault="00A822CE">
            <w:pPr>
              <w:pStyle w:val="Other0"/>
              <w:spacing w:after="0" w:line="360" w:lineRule="auto"/>
              <w:ind w:left="400"/>
              <w:rPr>
                <w:rStyle w:val="Other"/>
                <w:rFonts w:ascii="Times New Roman" w:hAnsi="Times New Roman" w:cs="Times New Roman"/>
                <w:sz w:val="22"/>
                <w:szCs w:val="22"/>
              </w:rPr>
            </w:pPr>
            <w:r w:rsidRPr="007C48F7">
              <w:rPr>
                <w:rStyle w:val="Other"/>
                <w:rFonts w:ascii="Times New Roman" w:hAnsi="Times New Roman" w:cs="Times New Roman"/>
                <w:sz w:val="22"/>
                <w:szCs w:val="22"/>
              </w:rPr>
              <w:t xml:space="preserve">Pareigos: </w:t>
            </w:r>
          </w:p>
          <w:p w14:paraId="6C5217DD" w14:textId="15616DED" w:rsidR="00A0469B" w:rsidRPr="007C48F7" w:rsidRDefault="00A822CE" w:rsidP="002277FD">
            <w:pPr>
              <w:pStyle w:val="Other0"/>
              <w:spacing w:after="0" w:line="360" w:lineRule="auto"/>
              <w:ind w:left="400"/>
              <w:rPr>
                <w:rFonts w:ascii="Times New Roman" w:hAnsi="Times New Roman" w:cs="Times New Roman"/>
                <w:sz w:val="22"/>
                <w:szCs w:val="22"/>
              </w:rPr>
            </w:pPr>
            <w:r w:rsidRPr="007C48F7">
              <w:rPr>
                <w:rStyle w:val="Other"/>
                <w:rFonts w:ascii="Times New Roman" w:hAnsi="Times New Roman" w:cs="Times New Roman"/>
                <w:sz w:val="22"/>
                <w:szCs w:val="22"/>
              </w:rPr>
              <w:t>Parašas:</w:t>
            </w:r>
          </w:p>
        </w:tc>
        <w:tc>
          <w:tcPr>
            <w:tcW w:w="2045" w:type="dxa"/>
            <w:shd w:val="clear" w:color="auto" w:fill="auto"/>
            <w:vAlign w:val="center"/>
          </w:tcPr>
          <w:p w14:paraId="246A64CF" w14:textId="77777777" w:rsidR="00A0469B" w:rsidRPr="007C48F7" w:rsidRDefault="00A822CE">
            <w:pPr>
              <w:pStyle w:val="Other0"/>
              <w:rPr>
                <w:rFonts w:ascii="Times New Roman" w:hAnsi="Times New Roman" w:cs="Times New Roman"/>
                <w:sz w:val="22"/>
                <w:szCs w:val="22"/>
              </w:rPr>
            </w:pPr>
            <w:r w:rsidRPr="007C48F7">
              <w:rPr>
                <w:rStyle w:val="Other"/>
                <w:rFonts w:ascii="Times New Roman" w:hAnsi="Times New Roman" w:cs="Times New Roman"/>
                <w:sz w:val="22"/>
                <w:szCs w:val="22"/>
              </w:rPr>
              <w:t>Pareigos:</w:t>
            </w:r>
          </w:p>
          <w:p w14:paraId="20AA25DA"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sz w:val="22"/>
                <w:szCs w:val="22"/>
              </w:rPr>
              <w:t>Parašas:</w:t>
            </w:r>
          </w:p>
        </w:tc>
      </w:tr>
      <w:tr w:rsidR="00A0469B" w:rsidRPr="007C48F7" w14:paraId="0D7CEEEC" w14:textId="77777777">
        <w:trPr>
          <w:trHeight w:hRule="exact" w:val="274"/>
        </w:trPr>
        <w:tc>
          <w:tcPr>
            <w:tcW w:w="6096" w:type="dxa"/>
            <w:shd w:val="clear" w:color="auto" w:fill="auto"/>
            <w:vAlign w:val="bottom"/>
          </w:tcPr>
          <w:p w14:paraId="193234F9" w14:textId="77777777" w:rsidR="00A0469B" w:rsidRPr="007C48F7" w:rsidRDefault="00A822CE">
            <w:pPr>
              <w:pStyle w:val="Other0"/>
              <w:spacing w:after="0"/>
              <w:ind w:firstLine="400"/>
              <w:rPr>
                <w:rFonts w:ascii="Times New Roman" w:hAnsi="Times New Roman" w:cs="Times New Roman"/>
                <w:sz w:val="22"/>
                <w:szCs w:val="22"/>
              </w:rPr>
            </w:pPr>
            <w:r w:rsidRPr="007C48F7">
              <w:rPr>
                <w:rStyle w:val="Other"/>
                <w:rFonts w:ascii="Times New Roman" w:hAnsi="Times New Roman" w:cs="Times New Roman"/>
                <w:sz w:val="22"/>
                <w:szCs w:val="22"/>
              </w:rPr>
              <w:t>Data:</w:t>
            </w:r>
          </w:p>
        </w:tc>
        <w:tc>
          <w:tcPr>
            <w:tcW w:w="2045" w:type="dxa"/>
            <w:shd w:val="clear" w:color="auto" w:fill="auto"/>
            <w:vAlign w:val="bottom"/>
          </w:tcPr>
          <w:p w14:paraId="3626E71C" w14:textId="77777777" w:rsidR="00A0469B" w:rsidRPr="007C48F7" w:rsidRDefault="00A822CE">
            <w:pPr>
              <w:pStyle w:val="Other0"/>
              <w:spacing w:after="0"/>
              <w:rPr>
                <w:rFonts w:ascii="Times New Roman" w:hAnsi="Times New Roman" w:cs="Times New Roman"/>
                <w:sz w:val="22"/>
                <w:szCs w:val="22"/>
              </w:rPr>
            </w:pPr>
            <w:r w:rsidRPr="007C48F7">
              <w:rPr>
                <w:rStyle w:val="Other"/>
                <w:rFonts w:ascii="Times New Roman" w:hAnsi="Times New Roman" w:cs="Times New Roman"/>
                <w:sz w:val="22"/>
                <w:szCs w:val="22"/>
              </w:rPr>
              <w:t>Data:</w:t>
            </w:r>
          </w:p>
        </w:tc>
      </w:tr>
    </w:tbl>
    <w:p w14:paraId="0CE68DBB" w14:textId="77777777" w:rsidR="00A06949" w:rsidRPr="007C48F7" w:rsidRDefault="00A06949" w:rsidP="007C48F7">
      <w:pPr>
        <w:rPr>
          <w:rFonts w:ascii="Times New Roman" w:hAnsi="Times New Roman" w:cs="Times New Roman"/>
          <w:sz w:val="22"/>
          <w:szCs w:val="22"/>
        </w:rPr>
      </w:pPr>
    </w:p>
    <w:sectPr w:rsidR="00A06949" w:rsidRPr="007C48F7">
      <w:pgSz w:w="11900" w:h="16840"/>
      <w:pgMar w:top="1509" w:right="710" w:bottom="602" w:left="1058" w:header="1081" w:footer="1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94DA" w14:textId="77777777" w:rsidR="007F5BEB" w:rsidRDefault="007F5BEB">
      <w:r>
        <w:separator/>
      </w:r>
    </w:p>
  </w:endnote>
  <w:endnote w:type="continuationSeparator" w:id="0">
    <w:p w14:paraId="6C95803C" w14:textId="77777777" w:rsidR="007F5BEB" w:rsidRDefault="007F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27EC" w14:textId="77777777" w:rsidR="007F5BEB" w:rsidRDefault="007F5BEB"/>
  </w:footnote>
  <w:footnote w:type="continuationSeparator" w:id="0">
    <w:p w14:paraId="5627438E" w14:textId="77777777" w:rsidR="007F5BEB" w:rsidRDefault="007F5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901"/>
    <w:multiLevelType w:val="multilevel"/>
    <w:tmpl w:val="086C778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073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9B"/>
    <w:rsid w:val="00015119"/>
    <w:rsid w:val="00100B7B"/>
    <w:rsid w:val="00135948"/>
    <w:rsid w:val="002277FD"/>
    <w:rsid w:val="0045481E"/>
    <w:rsid w:val="004F41AE"/>
    <w:rsid w:val="00645C66"/>
    <w:rsid w:val="00700400"/>
    <w:rsid w:val="00777198"/>
    <w:rsid w:val="007C48F7"/>
    <w:rsid w:val="007F5BEB"/>
    <w:rsid w:val="0088764C"/>
    <w:rsid w:val="00891E30"/>
    <w:rsid w:val="00957E1A"/>
    <w:rsid w:val="00A0469B"/>
    <w:rsid w:val="00A053DE"/>
    <w:rsid w:val="00A06949"/>
    <w:rsid w:val="00A822CE"/>
    <w:rsid w:val="00AA05F9"/>
    <w:rsid w:val="00AC1FCA"/>
    <w:rsid w:val="00D946C0"/>
    <w:rsid w:val="00F551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8558"/>
  <w15:docId w15:val="{A42A4194-653D-4D95-A525-9372CF01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0"/>
      <w:szCs w:val="20"/>
      <w:u w:val="none"/>
    </w:rPr>
  </w:style>
  <w:style w:type="paragraph" w:customStyle="1" w:styleId="Heading10">
    <w:name w:val="Heading #1"/>
    <w:basedOn w:val="prastasis"/>
    <w:link w:val="Heading1"/>
    <w:pPr>
      <w:spacing w:after="100"/>
      <w:outlineLvl w:val="0"/>
    </w:pPr>
    <w:rPr>
      <w:rFonts w:ascii="Arial" w:eastAsia="Arial" w:hAnsi="Arial" w:cs="Arial"/>
      <w:b/>
      <w:bCs/>
      <w:sz w:val="20"/>
      <w:szCs w:val="20"/>
    </w:rPr>
  </w:style>
  <w:style w:type="paragraph" w:styleId="Pagrindinistekstas">
    <w:name w:val="Body Text"/>
    <w:basedOn w:val="prastasis"/>
    <w:link w:val="PagrindinistekstasDiagrama"/>
    <w:qFormat/>
    <w:pPr>
      <w:spacing w:after="100"/>
    </w:pPr>
    <w:rPr>
      <w:rFonts w:ascii="Arial" w:eastAsia="Arial" w:hAnsi="Arial" w:cs="Arial"/>
      <w:sz w:val="20"/>
      <w:szCs w:val="20"/>
    </w:rPr>
  </w:style>
  <w:style w:type="paragraph" w:customStyle="1" w:styleId="Other0">
    <w:name w:val="Other"/>
    <w:basedOn w:val="prastasis"/>
    <w:link w:val="Other"/>
    <w:pPr>
      <w:spacing w:after="1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42896</Words>
  <Characters>24451</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Navagreckas</dc:creator>
  <cp:keywords/>
  <cp:lastModifiedBy>Gražina Mikalauskienė</cp:lastModifiedBy>
  <cp:revision>8</cp:revision>
  <dcterms:created xsi:type="dcterms:W3CDTF">2025-01-29T05:22:00Z</dcterms:created>
  <dcterms:modified xsi:type="dcterms:W3CDTF">2025-02-04T07:22:00Z</dcterms:modified>
</cp:coreProperties>
</file>