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4B77" w14:textId="169A763A" w:rsidR="005A5832" w:rsidRPr="00407E83" w:rsidRDefault="00BC0329">
      <w:pPr>
        <w:ind w:left="6375"/>
        <w:textAlignment w:val="baseline"/>
        <w:rPr>
          <w:rFonts w:ascii="Arial" w:hAnsi="Arial" w:cs="Arial"/>
          <w:sz w:val="22"/>
          <w:szCs w:val="22"/>
        </w:rPr>
      </w:pPr>
      <w:r w:rsidRPr="2EE59711">
        <w:rPr>
          <w:rFonts w:ascii="Arial" w:hAnsi="Arial" w:cs="Arial"/>
          <w:sz w:val="22"/>
          <w:szCs w:val="22"/>
        </w:rPr>
        <w:t xml:space="preserve">                                   </w:t>
      </w:r>
    </w:p>
    <w:p w14:paraId="76948F08" w14:textId="77777777" w:rsidR="00FF0783" w:rsidRPr="00407E83" w:rsidRDefault="00FF0783" w:rsidP="00FF0783">
      <w:pPr>
        <w:widowControl w:val="0"/>
        <w:pBdr>
          <w:top w:val="nil"/>
          <w:left w:val="nil"/>
          <w:bottom w:val="nil"/>
          <w:right w:val="nil"/>
          <w:between w:val="nil"/>
        </w:pBdr>
        <w:tabs>
          <w:tab w:val="left" w:pos="567"/>
          <w:tab w:val="left" w:pos="851"/>
        </w:tabs>
        <w:jc w:val="both"/>
        <w:rPr>
          <w:rFonts w:ascii="Arial" w:hAnsi="Arial" w:cs="Arial"/>
          <w:b/>
          <w:bCs/>
          <w:caps/>
          <w:kern w:val="2"/>
          <w:sz w:val="22"/>
          <w:szCs w:val="22"/>
        </w:rPr>
      </w:pPr>
    </w:p>
    <w:p w14:paraId="62E03E8D" w14:textId="77777777" w:rsidR="005A5832" w:rsidRPr="00407E83"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407E83">
        <w:rPr>
          <w:rFonts w:ascii="Arial" w:hAnsi="Arial" w:cs="Arial"/>
          <w:b/>
          <w:caps/>
          <w:sz w:val="22"/>
          <w:szCs w:val="22"/>
        </w:rPr>
        <w:t xml:space="preserve">Prekių pirkimo-pardavimo sutarties </w:t>
      </w:r>
      <w:r w:rsidRPr="00407E83">
        <w:rPr>
          <w:rFonts w:ascii="Arial" w:hAnsi="Arial" w:cs="Arial"/>
          <w:b/>
          <w:bCs/>
          <w:caps/>
          <w:sz w:val="22"/>
          <w:szCs w:val="22"/>
        </w:rPr>
        <w:t>Specialiosios</w:t>
      </w:r>
      <w:r w:rsidRPr="00407E83">
        <w:rPr>
          <w:rFonts w:ascii="Arial" w:hAnsi="Arial" w:cs="Arial"/>
          <w:b/>
          <w:caps/>
          <w:sz w:val="22"/>
          <w:szCs w:val="22"/>
        </w:rPr>
        <w:t xml:space="preserve"> sąlygos</w:t>
      </w:r>
      <w:r w:rsidRPr="00407E83">
        <w:rPr>
          <w:rFonts w:ascii="Arial" w:hAnsi="Arial" w:cs="Arial"/>
          <w:caps/>
          <w:sz w:val="22"/>
          <w:szCs w:val="22"/>
        </w:rPr>
        <w:t xml:space="preserve"> </w:t>
      </w:r>
    </w:p>
    <w:p w14:paraId="4FCC87CE" w14:textId="77777777" w:rsidR="005A5832" w:rsidRPr="00407E83"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07E83" w14:paraId="7304733C" w14:textId="77777777">
        <w:tc>
          <w:tcPr>
            <w:tcW w:w="2448" w:type="dxa"/>
          </w:tcPr>
          <w:p w14:paraId="7482C8D8" w14:textId="77777777" w:rsidR="005A5832" w:rsidRPr="00407E83" w:rsidRDefault="00A10867">
            <w:pPr>
              <w:jc w:val="both"/>
              <w:rPr>
                <w:rFonts w:ascii="Arial" w:hAnsi="Arial" w:cs="Arial"/>
                <w:b/>
                <w:bCs/>
                <w:kern w:val="2"/>
                <w:sz w:val="22"/>
                <w:szCs w:val="22"/>
              </w:rPr>
            </w:pPr>
            <w:r w:rsidRPr="00407E83">
              <w:rPr>
                <w:rFonts w:ascii="Arial" w:hAnsi="Arial" w:cs="Arial"/>
                <w:b/>
                <w:bCs/>
                <w:kern w:val="2"/>
                <w:sz w:val="22"/>
                <w:szCs w:val="22"/>
              </w:rPr>
              <w:t>Sutarties pavadinimas</w:t>
            </w:r>
          </w:p>
        </w:tc>
        <w:tc>
          <w:tcPr>
            <w:tcW w:w="7110" w:type="dxa"/>
            <w:gridSpan w:val="3"/>
          </w:tcPr>
          <w:p w14:paraId="585FEC98" w14:textId="63BDCDA0" w:rsidR="005A5832" w:rsidRPr="00407E83" w:rsidRDefault="00D57A24">
            <w:pPr>
              <w:jc w:val="both"/>
              <w:rPr>
                <w:rFonts w:ascii="Arial" w:hAnsi="Arial" w:cs="Arial"/>
                <w:kern w:val="2"/>
                <w:sz w:val="22"/>
                <w:szCs w:val="22"/>
              </w:rPr>
            </w:pPr>
            <w:r w:rsidRPr="00D57A24">
              <w:rPr>
                <w:rFonts w:ascii="Arial" w:hAnsi="Arial" w:cs="Arial"/>
                <w:b/>
                <w:bCs/>
                <w:kern w:val="2"/>
                <w:sz w:val="22"/>
                <w:szCs w:val="22"/>
              </w:rPr>
              <w:t>Kavos aparatų nuomos, aptarnavimo ir priežiūros paslaugos bei kavos pupelių tiekimas</w:t>
            </w:r>
          </w:p>
        </w:tc>
      </w:tr>
      <w:tr w:rsidR="005A5832" w:rsidRPr="00407E83" w14:paraId="58C51C9A" w14:textId="2C387D09">
        <w:tc>
          <w:tcPr>
            <w:tcW w:w="2448" w:type="dxa"/>
          </w:tcPr>
          <w:p w14:paraId="0CC5B3D8" w14:textId="54EFDD6E" w:rsidR="005A5832" w:rsidRPr="00407E83" w:rsidRDefault="00A10867">
            <w:pPr>
              <w:jc w:val="both"/>
              <w:rPr>
                <w:rFonts w:ascii="Arial" w:hAnsi="Arial" w:cs="Arial"/>
                <w:b/>
                <w:bCs/>
                <w:kern w:val="2"/>
                <w:sz w:val="22"/>
                <w:szCs w:val="22"/>
              </w:rPr>
            </w:pPr>
            <w:r w:rsidRPr="00407E83">
              <w:rPr>
                <w:rFonts w:ascii="Arial" w:hAnsi="Arial" w:cs="Arial"/>
                <w:b/>
                <w:bCs/>
                <w:kern w:val="2"/>
                <w:sz w:val="22"/>
                <w:szCs w:val="22"/>
              </w:rPr>
              <w:t>Sutarties data</w:t>
            </w:r>
          </w:p>
        </w:tc>
        <w:tc>
          <w:tcPr>
            <w:tcW w:w="2177" w:type="dxa"/>
          </w:tcPr>
          <w:p w14:paraId="17912071" w14:textId="37EEFEFF" w:rsidR="005A5832" w:rsidRPr="00407E83" w:rsidRDefault="005A5832" w:rsidP="00BC0329">
            <w:pPr>
              <w:pStyle w:val="ListParagraph"/>
              <w:numPr>
                <w:ilvl w:val="0"/>
                <w:numId w:val="4"/>
              </w:numPr>
              <w:jc w:val="both"/>
              <w:rPr>
                <w:rFonts w:ascii="Arial" w:hAnsi="Arial" w:cs="Arial"/>
                <w:kern w:val="2"/>
                <w:sz w:val="22"/>
                <w:szCs w:val="22"/>
              </w:rPr>
            </w:pPr>
          </w:p>
        </w:tc>
        <w:tc>
          <w:tcPr>
            <w:tcW w:w="2362" w:type="dxa"/>
          </w:tcPr>
          <w:p w14:paraId="359640A7" w14:textId="37F7A9B0" w:rsidR="005A5832" w:rsidRPr="00407E83" w:rsidRDefault="00A10867">
            <w:pPr>
              <w:jc w:val="both"/>
              <w:rPr>
                <w:rFonts w:ascii="Arial" w:hAnsi="Arial" w:cs="Arial"/>
                <w:b/>
                <w:bCs/>
                <w:kern w:val="2"/>
                <w:sz w:val="22"/>
                <w:szCs w:val="22"/>
              </w:rPr>
            </w:pPr>
            <w:r w:rsidRPr="00407E83">
              <w:rPr>
                <w:rFonts w:ascii="Arial" w:hAnsi="Arial" w:cs="Arial"/>
                <w:b/>
                <w:bCs/>
                <w:kern w:val="2"/>
                <w:sz w:val="22"/>
                <w:szCs w:val="22"/>
              </w:rPr>
              <w:t>Sutarties numeris</w:t>
            </w:r>
          </w:p>
        </w:tc>
        <w:tc>
          <w:tcPr>
            <w:tcW w:w="2571" w:type="dxa"/>
          </w:tcPr>
          <w:p w14:paraId="603B29F2" w14:textId="70E4213A" w:rsidR="005A5832" w:rsidRPr="00407E83" w:rsidRDefault="005A5832" w:rsidP="00BC0329">
            <w:pPr>
              <w:pStyle w:val="ListParagraph"/>
              <w:numPr>
                <w:ilvl w:val="0"/>
                <w:numId w:val="4"/>
              </w:numPr>
              <w:jc w:val="both"/>
              <w:rPr>
                <w:rFonts w:ascii="Arial" w:hAnsi="Arial" w:cs="Arial"/>
                <w:kern w:val="2"/>
                <w:sz w:val="22"/>
                <w:szCs w:val="22"/>
              </w:rPr>
            </w:pPr>
          </w:p>
        </w:tc>
      </w:tr>
    </w:tbl>
    <w:p w14:paraId="1CE72B2C" w14:textId="77777777" w:rsidR="005A5832" w:rsidRPr="00407E83"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07E83" w14:paraId="3F182753" w14:textId="77777777" w:rsidTr="351B3ED0">
        <w:tc>
          <w:tcPr>
            <w:tcW w:w="9558" w:type="dxa"/>
            <w:gridSpan w:val="3"/>
          </w:tcPr>
          <w:p w14:paraId="6B6FE7AF" w14:textId="77777777" w:rsidR="005A5832" w:rsidRPr="00407E83" w:rsidRDefault="00A10867">
            <w:pPr>
              <w:jc w:val="center"/>
              <w:rPr>
                <w:rFonts w:ascii="Arial" w:hAnsi="Arial" w:cs="Arial"/>
                <w:b/>
                <w:bCs/>
                <w:kern w:val="2"/>
                <w:sz w:val="22"/>
                <w:szCs w:val="22"/>
              </w:rPr>
            </w:pPr>
            <w:r w:rsidRPr="00407E83">
              <w:rPr>
                <w:rFonts w:ascii="Arial" w:hAnsi="Arial" w:cs="Arial"/>
                <w:b/>
                <w:bCs/>
                <w:kern w:val="2"/>
                <w:sz w:val="22"/>
                <w:szCs w:val="22"/>
              </w:rPr>
              <w:t>1. SUTARTIES ŠALYS</w:t>
            </w:r>
          </w:p>
        </w:tc>
      </w:tr>
      <w:tr w:rsidR="005A5832" w:rsidRPr="00407E83" w14:paraId="6B6FA007" w14:textId="77777777" w:rsidTr="351B3ED0">
        <w:tc>
          <w:tcPr>
            <w:tcW w:w="2808" w:type="dxa"/>
            <w:vMerge w:val="restart"/>
          </w:tcPr>
          <w:p w14:paraId="1CA973A5" w14:textId="77777777" w:rsidR="005A5832" w:rsidRPr="00407E83" w:rsidRDefault="005A5832">
            <w:pPr>
              <w:jc w:val="center"/>
              <w:rPr>
                <w:rFonts w:ascii="Arial" w:hAnsi="Arial" w:cs="Arial"/>
                <w:b/>
                <w:bCs/>
                <w:kern w:val="2"/>
                <w:sz w:val="22"/>
                <w:szCs w:val="22"/>
              </w:rPr>
            </w:pPr>
          </w:p>
          <w:p w14:paraId="2BC64846" w14:textId="77777777" w:rsidR="005A5832" w:rsidRPr="00407E83" w:rsidRDefault="005A5832">
            <w:pPr>
              <w:jc w:val="center"/>
              <w:rPr>
                <w:rFonts w:ascii="Arial" w:hAnsi="Arial" w:cs="Arial"/>
                <w:b/>
                <w:bCs/>
                <w:kern w:val="2"/>
                <w:sz w:val="22"/>
                <w:szCs w:val="22"/>
              </w:rPr>
            </w:pPr>
          </w:p>
          <w:p w14:paraId="70CF7C45" w14:textId="77777777" w:rsidR="005A5832" w:rsidRPr="00407E83" w:rsidRDefault="005A5832">
            <w:pPr>
              <w:jc w:val="center"/>
              <w:rPr>
                <w:rFonts w:ascii="Arial" w:hAnsi="Arial" w:cs="Arial"/>
                <w:b/>
                <w:bCs/>
                <w:kern w:val="2"/>
                <w:sz w:val="22"/>
                <w:szCs w:val="22"/>
              </w:rPr>
            </w:pPr>
          </w:p>
          <w:p w14:paraId="62DF50E9" w14:textId="77777777" w:rsidR="005A5832" w:rsidRPr="00407E83" w:rsidRDefault="005A5832">
            <w:pPr>
              <w:rPr>
                <w:rFonts w:ascii="Arial" w:hAnsi="Arial" w:cs="Arial"/>
                <w:b/>
                <w:bCs/>
                <w:kern w:val="2"/>
                <w:sz w:val="22"/>
                <w:szCs w:val="22"/>
              </w:rPr>
            </w:pPr>
          </w:p>
          <w:p w14:paraId="2C2FDF93" w14:textId="77777777" w:rsidR="005A5832" w:rsidRPr="0028679B" w:rsidRDefault="00A10867">
            <w:pPr>
              <w:rPr>
                <w:rFonts w:ascii="Arial" w:hAnsi="Arial" w:cs="Arial"/>
                <w:b/>
                <w:bCs/>
                <w:kern w:val="2"/>
                <w:sz w:val="22"/>
                <w:szCs w:val="22"/>
              </w:rPr>
            </w:pPr>
            <w:r w:rsidRPr="00407E83">
              <w:rPr>
                <w:rFonts w:ascii="Arial" w:hAnsi="Arial" w:cs="Arial"/>
                <w:b/>
                <w:bCs/>
                <w:kern w:val="2"/>
                <w:sz w:val="22"/>
                <w:szCs w:val="22"/>
              </w:rPr>
              <w:t>1.1. Pirkėjas</w:t>
            </w:r>
          </w:p>
        </w:tc>
        <w:tc>
          <w:tcPr>
            <w:tcW w:w="3240" w:type="dxa"/>
          </w:tcPr>
          <w:p w14:paraId="43A0D794"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1.1.1. Pavadinimas</w:t>
            </w:r>
          </w:p>
        </w:tc>
        <w:tc>
          <w:tcPr>
            <w:tcW w:w="3510" w:type="dxa"/>
          </w:tcPr>
          <w:p w14:paraId="0C7B260E" w14:textId="77F81D4C" w:rsidR="005A5832" w:rsidRPr="00246AF6" w:rsidRDefault="00D769B6">
            <w:pPr>
              <w:jc w:val="center"/>
              <w:rPr>
                <w:rFonts w:ascii="Arial" w:hAnsi="Arial" w:cs="Arial"/>
                <w:kern w:val="2"/>
                <w:sz w:val="22"/>
                <w:szCs w:val="22"/>
              </w:rPr>
            </w:pPr>
            <w:r w:rsidRPr="00246AF6">
              <w:rPr>
                <w:rFonts w:ascii="Arial" w:hAnsi="Arial" w:cs="Arial"/>
                <w:kern w:val="2"/>
                <w:sz w:val="22"/>
                <w:szCs w:val="22"/>
              </w:rPr>
              <w:t>AB Via Lietuva</w:t>
            </w:r>
          </w:p>
        </w:tc>
      </w:tr>
      <w:tr w:rsidR="005A5832" w:rsidRPr="00407E83" w14:paraId="29C54217" w14:textId="77777777" w:rsidTr="351B3ED0">
        <w:tc>
          <w:tcPr>
            <w:tcW w:w="2808" w:type="dxa"/>
            <w:vMerge/>
          </w:tcPr>
          <w:p w14:paraId="345B2E8B" w14:textId="77777777" w:rsidR="005A5832" w:rsidRPr="00407E83" w:rsidRDefault="005A5832">
            <w:pPr>
              <w:rPr>
                <w:rFonts w:ascii="Arial" w:hAnsi="Arial" w:cs="Arial"/>
                <w:kern w:val="2"/>
                <w:sz w:val="22"/>
                <w:szCs w:val="22"/>
              </w:rPr>
            </w:pPr>
          </w:p>
        </w:tc>
        <w:tc>
          <w:tcPr>
            <w:tcW w:w="3240" w:type="dxa"/>
          </w:tcPr>
          <w:p w14:paraId="29156A08"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1.1.2. Juridinio asmens kodas</w:t>
            </w:r>
          </w:p>
        </w:tc>
        <w:tc>
          <w:tcPr>
            <w:tcW w:w="3510" w:type="dxa"/>
          </w:tcPr>
          <w:p w14:paraId="35917F16" w14:textId="61D66447" w:rsidR="005A5832" w:rsidRPr="00246AF6" w:rsidRDefault="00DA6BB7">
            <w:pPr>
              <w:jc w:val="center"/>
              <w:rPr>
                <w:rFonts w:ascii="Arial" w:hAnsi="Arial" w:cs="Arial"/>
                <w:kern w:val="2"/>
                <w:sz w:val="22"/>
                <w:szCs w:val="22"/>
              </w:rPr>
            </w:pPr>
            <w:r w:rsidRPr="00B44465">
              <w:rPr>
                <w:rFonts w:ascii="Arial" w:hAnsi="Arial" w:cs="Arial"/>
                <w:color w:val="000000"/>
                <w:kern w:val="2"/>
                <w:sz w:val="22"/>
                <w:szCs w:val="22"/>
                <w14:ligatures w14:val="standardContextual"/>
              </w:rPr>
              <w:t>188710638</w:t>
            </w:r>
          </w:p>
        </w:tc>
      </w:tr>
      <w:tr w:rsidR="005A5832" w:rsidRPr="00407E83" w14:paraId="4346C062" w14:textId="77777777" w:rsidTr="351B3ED0">
        <w:tc>
          <w:tcPr>
            <w:tcW w:w="2808" w:type="dxa"/>
            <w:vMerge/>
          </w:tcPr>
          <w:p w14:paraId="0F8530B1" w14:textId="77777777" w:rsidR="005A5832" w:rsidRPr="00407E83" w:rsidRDefault="005A5832">
            <w:pPr>
              <w:rPr>
                <w:rFonts w:ascii="Arial" w:hAnsi="Arial" w:cs="Arial"/>
                <w:kern w:val="2"/>
                <w:sz w:val="22"/>
                <w:szCs w:val="22"/>
              </w:rPr>
            </w:pPr>
          </w:p>
        </w:tc>
        <w:tc>
          <w:tcPr>
            <w:tcW w:w="3240" w:type="dxa"/>
          </w:tcPr>
          <w:p w14:paraId="03A9C2F5"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1.1.3. Adresas</w:t>
            </w:r>
          </w:p>
        </w:tc>
        <w:tc>
          <w:tcPr>
            <w:tcW w:w="3510" w:type="dxa"/>
          </w:tcPr>
          <w:p w14:paraId="22A8DD83" w14:textId="5FCBE2A2" w:rsidR="005A5832" w:rsidRPr="00246AF6" w:rsidRDefault="005F636A">
            <w:pPr>
              <w:jc w:val="center"/>
              <w:rPr>
                <w:rFonts w:ascii="Arial" w:hAnsi="Arial" w:cs="Arial"/>
                <w:kern w:val="2"/>
                <w:sz w:val="22"/>
                <w:szCs w:val="22"/>
              </w:rPr>
            </w:pPr>
            <w:r w:rsidRPr="00B44465">
              <w:rPr>
                <w:rFonts w:ascii="Arial" w:hAnsi="Arial" w:cs="Arial"/>
                <w:color w:val="000000"/>
                <w:kern w:val="2"/>
                <w:sz w:val="22"/>
                <w:szCs w:val="22"/>
                <w14:ligatures w14:val="standardContextual"/>
              </w:rPr>
              <w:t>Kauno g. 22-202</w:t>
            </w:r>
          </w:p>
        </w:tc>
      </w:tr>
      <w:tr w:rsidR="005A5832" w:rsidRPr="00407E83" w14:paraId="34F58094" w14:textId="77777777" w:rsidTr="351B3ED0">
        <w:tc>
          <w:tcPr>
            <w:tcW w:w="2808" w:type="dxa"/>
            <w:vMerge/>
          </w:tcPr>
          <w:p w14:paraId="0C4F489F" w14:textId="77777777" w:rsidR="005A5832" w:rsidRPr="00407E83" w:rsidRDefault="005A5832">
            <w:pPr>
              <w:rPr>
                <w:rFonts w:ascii="Arial" w:hAnsi="Arial" w:cs="Arial"/>
                <w:kern w:val="2"/>
                <w:sz w:val="22"/>
                <w:szCs w:val="22"/>
              </w:rPr>
            </w:pPr>
          </w:p>
        </w:tc>
        <w:tc>
          <w:tcPr>
            <w:tcW w:w="3240" w:type="dxa"/>
          </w:tcPr>
          <w:p w14:paraId="58A1A725"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1.1.4. PVM mokėtojo kodas</w:t>
            </w:r>
          </w:p>
        </w:tc>
        <w:tc>
          <w:tcPr>
            <w:tcW w:w="3510" w:type="dxa"/>
          </w:tcPr>
          <w:p w14:paraId="4C9616CC" w14:textId="271272DA" w:rsidR="005A5832" w:rsidRPr="00246AF6" w:rsidRDefault="47C1B02C">
            <w:pPr>
              <w:jc w:val="center"/>
              <w:rPr>
                <w:rFonts w:ascii="Arial" w:hAnsi="Arial" w:cs="Arial"/>
                <w:kern w:val="2"/>
                <w:sz w:val="22"/>
                <w:szCs w:val="22"/>
              </w:rPr>
            </w:pPr>
            <w:r w:rsidRPr="00246AF6">
              <w:rPr>
                <w:rFonts w:ascii="Arial" w:hAnsi="Arial" w:cs="Arial"/>
                <w:sz w:val="22"/>
                <w:szCs w:val="22"/>
              </w:rPr>
              <w:t>LT100009270611</w:t>
            </w:r>
          </w:p>
        </w:tc>
      </w:tr>
      <w:tr w:rsidR="005A5832" w:rsidRPr="00407E83" w14:paraId="6BEEA4AB" w14:textId="77777777" w:rsidTr="351B3ED0">
        <w:tc>
          <w:tcPr>
            <w:tcW w:w="2808" w:type="dxa"/>
            <w:vMerge/>
          </w:tcPr>
          <w:p w14:paraId="495279E4" w14:textId="77777777" w:rsidR="005A5832" w:rsidRPr="00407E83" w:rsidRDefault="005A5832">
            <w:pPr>
              <w:rPr>
                <w:rFonts w:ascii="Arial" w:hAnsi="Arial" w:cs="Arial"/>
                <w:kern w:val="2"/>
                <w:sz w:val="22"/>
                <w:szCs w:val="22"/>
              </w:rPr>
            </w:pPr>
          </w:p>
        </w:tc>
        <w:tc>
          <w:tcPr>
            <w:tcW w:w="3240" w:type="dxa"/>
          </w:tcPr>
          <w:p w14:paraId="7C1B0EA5"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1.1.5. Atsiskaitomoji sąskaita</w:t>
            </w:r>
          </w:p>
        </w:tc>
        <w:tc>
          <w:tcPr>
            <w:tcW w:w="3510" w:type="dxa"/>
          </w:tcPr>
          <w:p w14:paraId="350DC295" w14:textId="0EFAC252" w:rsidR="005A5832" w:rsidRPr="00246AF6" w:rsidRDefault="003E260E">
            <w:pPr>
              <w:jc w:val="center"/>
              <w:rPr>
                <w:rFonts w:ascii="Arial" w:hAnsi="Arial" w:cs="Arial"/>
                <w:kern w:val="2"/>
                <w:sz w:val="22"/>
                <w:szCs w:val="22"/>
              </w:rPr>
            </w:pPr>
            <w:r w:rsidRPr="00B44465">
              <w:rPr>
                <w:rFonts w:ascii="Arial" w:hAnsi="Arial" w:cs="Arial"/>
                <w:color w:val="000000"/>
                <w:kern w:val="2"/>
                <w:sz w:val="22"/>
                <w:szCs w:val="22"/>
                <w14:ligatures w14:val="standardContextual"/>
              </w:rPr>
              <w:t>LT37 7300 0100 0245 6303</w:t>
            </w:r>
          </w:p>
        </w:tc>
      </w:tr>
      <w:tr w:rsidR="005A5832" w:rsidRPr="00407E83" w14:paraId="37A807DD" w14:textId="77777777" w:rsidTr="351B3ED0">
        <w:tc>
          <w:tcPr>
            <w:tcW w:w="2808" w:type="dxa"/>
            <w:vMerge/>
          </w:tcPr>
          <w:p w14:paraId="3D302C75" w14:textId="77777777" w:rsidR="005A5832" w:rsidRPr="00407E83" w:rsidRDefault="005A5832">
            <w:pPr>
              <w:rPr>
                <w:rFonts w:ascii="Arial" w:hAnsi="Arial" w:cs="Arial"/>
                <w:kern w:val="2"/>
                <w:sz w:val="22"/>
                <w:szCs w:val="22"/>
              </w:rPr>
            </w:pPr>
          </w:p>
        </w:tc>
        <w:tc>
          <w:tcPr>
            <w:tcW w:w="3240" w:type="dxa"/>
          </w:tcPr>
          <w:p w14:paraId="7C26538D"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1.1.6. Bankas, banko kodas</w:t>
            </w:r>
          </w:p>
        </w:tc>
        <w:tc>
          <w:tcPr>
            <w:tcW w:w="3510" w:type="dxa"/>
          </w:tcPr>
          <w:p w14:paraId="65603A43" w14:textId="19F21862" w:rsidR="005A5832" w:rsidRPr="00407E83" w:rsidRDefault="007B6E8A">
            <w:pPr>
              <w:jc w:val="center"/>
              <w:rPr>
                <w:rFonts w:ascii="Arial" w:hAnsi="Arial" w:cs="Arial"/>
                <w:kern w:val="2"/>
                <w:sz w:val="22"/>
                <w:szCs w:val="22"/>
              </w:rPr>
            </w:pPr>
            <w:r>
              <w:rPr>
                <w:rFonts w:ascii="Arial" w:hAnsi="Arial" w:cs="Arial"/>
                <w:kern w:val="2"/>
                <w:sz w:val="22"/>
                <w:szCs w:val="22"/>
              </w:rPr>
              <w:t>-</w:t>
            </w:r>
          </w:p>
        </w:tc>
      </w:tr>
      <w:tr w:rsidR="005A5832" w:rsidRPr="00407E83" w14:paraId="6D875755" w14:textId="77777777" w:rsidTr="351B3ED0">
        <w:tc>
          <w:tcPr>
            <w:tcW w:w="2808" w:type="dxa"/>
            <w:vMerge/>
          </w:tcPr>
          <w:p w14:paraId="444275DD" w14:textId="77777777" w:rsidR="005A5832" w:rsidRPr="00407E83" w:rsidRDefault="005A5832">
            <w:pPr>
              <w:rPr>
                <w:rFonts w:ascii="Arial" w:hAnsi="Arial" w:cs="Arial"/>
                <w:kern w:val="2"/>
                <w:sz w:val="22"/>
                <w:szCs w:val="22"/>
              </w:rPr>
            </w:pPr>
          </w:p>
        </w:tc>
        <w:tc>
          <w:tcPr>
            <w:tcW w:w="3240" w:type="dxa"/>
          </w:tcPr>
          <w:p w14:paraId="44B06B30"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1.1.7. Telefonas</w:t>
            </w:r>
          </w:p>
        </w:tc>
        <w:tc>
          <w:tcPr>
            <w:tcW w:w="3510" w:type="dxa"/>
          </w:tcPr>
          <w:p w14:paraId="3F0CEA5A" w14:textId="45FFA7BC" w:rsidR="005A5832" w:rsidRPr="00407E83" w:rsidRDefault="007B6E8A">
            <w:pPr>
              <w:jc w:val="center"/>
              <w:rPr>
                <w:rFonts w:ascii="Arial" w:hAnsi="Arial" w:cs="Arial"/>
                <w:kern w:val="2"/>
                <w:sz w:val="22"/>
                <w:szCs w:val="22"/>
              </w:rPr>
            </w:pPr>
            <w:r w:rsidRPr="007B6E8A">
              <w:rPr>
                <w:rFonts w:ascii="Arial" w:hAnsi="Arial" w:cs="Arial"/>
                <w:kern w:val="2"/>
                <w:sz w:val="22"/>
                <w:szCs w:val="22"/>
              </w:rPr>
              <w:t>(8 5) 232 9600</w:t>
            </w:r>
          </w:p>
        </w:tc>
      </w:tr>
      <w:tr w:rsidR="005A5832" w:rsidRPr="00407E83" w14:paraId="2094F34C" w14:textId="77777777" w:rsidTr="351B3ED0">
        <w:tc>
          <w:tcPr>
            <w:tcW w:w="2808" w:type="dxa"/>
            <w:vMerge/>
          </w:tcPr>
          <w:p w14:paraId="7C2E5382" w14:textId="77777777" w:rsidR="005A5832" w:rsidRPr="00407E83" w:rsidRDefault="005A5832">
            <w:pPr>
              <w:rPr>
                <w:rFonts w:ascii="Arial" w:hAnsi="Arial" w:cs="Arial"/>
                <w:kern w:val="2"/>
                <w:sz w:val="22"/>
                <w:szCs w:val="22"/>
              </w:rPr>
            </w:pPr>
          </w:p>
        </w:tc>
        <w:tc>
          <w:tcPr>
            <w:tcW w:w="3240" w:type="dxa"/>
          </w:tcPr>
          <w:p w14:paraId="18469758"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1.1.8. El. paštas</w:t>
            </w:r>
          </w:p>
        </w:tc>
        <w:tc>
          <w:tcPr>
            <w:tcW w:w="3510" w:type="dxa"/>
          </w:tcPr>
          <w:p w14:paraId="6728BAD9" w14:textId="03677AEA" w:rsidR="005A5832" w:rsidRPr="00407E83" w:rsidRDefault="00B44465">
            <w:pPr>
              <w:jc w:val="center"/>
              <w:rPr>
                <w:rFonts w:ascii="Arial" w:hAnsi="Arial" w:cs="Arial"/>
                <w:kern w:val="2"/>
                <w:sz w:val="22"/>
                <w:szCs w:val="22"/>
              </w:rPr>
            </w:pPr>
            <w:r w:rsidRPr="00B44465">
              <w:rPr>
                <w:rFonts w:ascii="Arial" w:hAnsi="Arial" w:cs="Arial"/>
                <w:kern w:val="2"/>
                <w:sz w:val="22"/>
                <w:szCs w:val="22"/>
              </w:rPr>
              <w:t>info@vialietuva.lt</w:t>
            </w:r>
          </w:p>
        </w:tc>
      </w:tr>
      <w:tr w:rsidR="005A5832" w:rsidRPr="00407E83" w14:paraId="1A3F710A" w14:textId="77777777" w:rsidTr="351B3ED0">
        <w:tc>
          <w:tcPr>
            <w:tcW w:w="2808" w:type="dxa"/>
            <w:vMerge/>
          </w:tcPr>
          <w:p w14:paraId="0D4663A2" w14:textId="77777777" w:rsidR="005A5832" w:rsidRPr="00407E83" w:rsidRDefault="005A5832">
            <w:pPr>
              <w:rPr>
                <w:rFonts w:ascii="Arial" w:hAnsi="Arial" w:cs="Arial"/>
                <w:kern w:val="2"/>
                <w:sz w:val="22"/>
                <w:szCs w:val="22"/>
              </w:rPr>
            </w:pPr>
          </w:p>
        </w:tc>
        <w:tc>
          <w:tcPr>
            <w:tcW w:w="3240" w:type="dxa"/>
          </w:tcPr>
          <w:p w14:paraId="6068FA18" w14:textId="5F60DE92" w:rsidR="005A5832" w:rsidRPr="00407E83" w:rsidRDefault="00A10867">
            <w:pPr>
              <w:rPr>
                <w:rFonts w:ascii="Arial" w:hAnsi="Arial" w:cs="Arial"/>
                <w:kern w:val="2"/>
                <w:sz w:val="22"/>
                <w:szCs w:val="22"/>
              </w:rPr>
            </w:pPr>
            <w:r w:rsidRPr="00407E83">
              <w:rPr>
                <w:rFonts w:ascii="Arial" w:hAnsi="Arial" w:cs="Arial"/>
                <w:kern w:val="2"/>
                <w:sz w:val="22"/>
                <w:szCs w:val="22"/>
              </w:rPr>
              <w:t>1.1.9. Šalies atstovas</w:t>
            </w:r>
          </w:p>
        </w:tc>
        <w:tc>
          <w:tcPr>
            <w:tcW w:w="3510" w:type="dxa"/>
          </w:tcPr>
          <w:p w14:paraId="364F460F" w14:textId="3D9BFF45" w:rsidR="005A5832" w:rsidRPr="00407E83" w:rsidRDefault="005E398B">
            <w:pPr>
              <w:jc w:val="center"/>
              <w:rPr>
                <w:rFonts w:ascii="Arial" w:hAnsi="Arial" w:cs="Arial"/>
                <w:kern w:val="2"/>
                <w:sz w:val="22"/>
                <w:szCs w:val="22"/>
              </w:rPr>
            </w:pPr>
            <w:r w:rsidRPr="00407E83">
              <w:rPr>
                <w:rFonts w:ascii="Arial" w:hAnsi="Arial" w:cs="Arial"/>
                <w:kern w:val="2"/>
                <w:sz w:val="22"/>
                <w:szCs w:val="22"/>
              </w:rPr>
              <w:t>Įgaliotas darbuotojas</w:t>
            </w:r>
          </w:p>
        </w:tc>
      </w:tr>
      <w:tr w:rsidR="005A5832" w:rsidRPr="00407E83" w14:paraId="6B46AB85" w14:textId="77777777" w:rsidTr="351B3ED0">
        <w:tc>
          <w:tcPr>
            <w:tcW w:w="2808" w:type="dxa"/>
            <w:vMerge/>
          </w:tcPr>
          <w:p w14:paraId="0EE039F8" w14:textId="77777777" w:rsidR="005A5832" w:rsidRPr="00407E83" w:rsidRDefault="005A5832">
            <w:pPr>
              <w:rPr>
                <w:rFonts w:ascii="Arial" w:hAnsi="Arial" w:cs="Arial"/>
                <w:kern w:val="2"/>
                <w:sz w:val="22"/>
                <w:szCs w:val="22"/>
              </w:rPr>
            </w:pPr>
          </w:p>
        </w:tc>
        <w:tc>
          <w:tcPr>
            <w:tcW w:w="3240" w:type="dxa"/>
          </w:tcPr>
          <w:p w14:paraId="4B1C8E73" w14:textId="717576A9" w:rsidR="005A5832" w:rsidRPr="00407E83" w:rsidRDefault="00A10867">
            <w:pPr>
              <w:rPr>
                <w:rFonts w:ascii="Arial" w:hAnsi="Arial" w:cs="Arial"/>
                <w:kern w:val="2"/>
                <w:sz w:val="22"/>
                <w:szCs w:val="22"/>
              </w:rPr>
            </w:pPr>
            <w:r w:rsidRPr="00407E83">
              <w:rPr>
                <w:rFonts w:ascii="Arial" w:hAnsi="Arial" w:cs="Arial"/>
                <w:kern w:val="2"/>
                <w:sz w:val="22"/>
                <w:szCs w:val="22"/>
              </w:rPr>
              <w:t>1.1.10. Atstovavimo pagrindas</w:t>
            </w:r>
          </w:p>
        </w:tc>
        <w:tc>
          <w:tcPr>
            <w:tcW w:w="3510" w:type="dxa"/>
          </w:tcPr>
          <w:p w14:paraId="2191A3D3" w14:textId="44939948" w:rsidR="005A5832" w:rsidRPr="00407E83" w:rsidRDefault="00704E3E">
            <w:pPr>
              <w:jc w:val="center"/>
              <w:rPr>
                <w:rFonts w:ascii="Arial" w:hAnsi="Arial" w:cs="Arial"/>
                <w:kern w:val="2"/>
                <w:sz w:val="22"/>
                <w:szCs w:val="22"/>
              </w:rPr>
            </w:pPr>
            <w:r w:rsidRPr="00407E83">
              <w:rPr>
                <w:rFonts w:ascii="Arial" w:hAnsi="Arial" w:cs="Arial"/>
                <w:kern w:val="2"/>
                <w:sz w:val="22"/>
                <w:szCs w:val="22"/>
              </w:rPr>
              <w:t>-</w:t>
            </w:r>
          </w:p>
        </w:tc>
      </w:tr>
      <w:tr w:rsidR="005A5832" w:rsidRPr="00407E83" w14:paraId="1D4D2CEE" w14:textId="77777777" w:rsidTr="351B3ED0">
        <w:tc>
          <w:tcPr>
            <w:tcW w:w="2808" w:type="dxa"/>
            <w:vMerge w:val="restart"/>
          </w:tcPr>
          <w:p w14:paraId="112EED4E" w14:textId="77777777" w:rsidR="005A5832" w:rsidRPr="00407E83" w:rsidRDefault="005A5832">
            <w:pPr>
              <w:rPr>
                <w:rFonts w:ascii="Arial" w:hAnsi="Arial" w:cs="Arial"/>
                <w:b/>
                <w:bCs/>
                <w:kern w:val="2"/>
                <w:sz w:val="22"/>
                <w:szCs w:val="22"/>
              </w:rPr>
            </w:pPr>
          </w:p>
          <w:p w14:paraId="505270AC" w14:textId="77777777" w:rsidR="005A5832" w:rsidRPr="00407E83" w:rsidRDefault="005A5832">
            <w:pPr>
              <w:rPr>
                <w:rFonts w:ascii="Arial" w:hAnsi="Arial" w:cs="Arial"/>
                <w:b/>
                <w:bCs/>
                <w:kern w:val="2"/>
                <w:sz w:val="22"/>
                <w:szCs w:val="22"/>
              </w:rPr>
            </w:pPr>
          </w:p>
          <w:p w14:paraId="05B95E30" w14:textId="77777777" w:rsidR="005A5832" w:rsidRPr="00407E83" w:rsidRDefault="005A5832">
            <w:pPr>
              <w:rPr>
                <w:rFonts w:ascii="Arial" w:hAnsi="Arial" w:cs="Arial"/>
                <w:b/>
                <w:bCs/>
                <w:kern w:val="2"/>
                <w:sz w:val="22"/>
                <w:szCs w:val="22"/>
              </w:rPr>
            </w:pPr>
          </w:p>
          <w:p w14:paraId="335F19E6"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1.2. Tiekėjas</w:t>
            </w:r>
          </w:p>
          <w:p w14:paraId="341B9ABC" w14:textId="77777777" w:rsidR="005A5832" w:rsidRPr="00407E83" w:rsidRDefault="005A5832" w:rsidP="00F57AFF">
            <w:pPr>
              <w:rPr>
                <w:rFonts w:ascii="Arial" w:hAnsi="Arial" w:cs="Arial"/>
                <w:b/>
                <w:bCs/>
                <w:kern w:val="2"/>
                <w:sz w:val="22"/>
                <w:szCs w:val="22"/>
              </w:rPr>
            </w:pPr>
          </w:p>
        </w:tc>
        <w:tc>
          <w:tcPr>
            <w:tcW w:w="3240" w:type="dxa"/>
          </w:tcPr>
          <w:p w14:paraId="220BEABA"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1.2.1. Pavadinimas</w:t>
            </w:r>
          </w:p>
        </w:tc>
        <w:tc>
          <w:tcPr>
            <w:tcW w:w="3510" w:type="dxa"/>
          </w:tcPr>
          <w:p w14:paraId="3E389F89" w14:textId="77777777" w:rsidR="005A5832" w:rsidRPr="00407E83" w:rsidRDefault="005A5832">
            <w:pPr>
              <w:jc w:val="center"/>
              <w:rPr>
                <w:rFonts w:ascii="Arial" w:hAnsi="Arial" w:cs="Arial"/>
                <w:kern w:val="2"/>
                <w:sz w:val="22"/>
                <w:szCs w:val="22"/>
              </w:rPr>
            </w:pPr>
          </w:p>
        </w:tc>
      </w:tr>
      <w:tr w:rsidR="005A5832" w:rsidRPr="00407E83" w14:paraId="77475816" w14:textId="77777777" w:rsidTr="351B3ED0">
        <w:tc>
          <w:tcPr>
            <w:tcW w:w="2808" w:type="dxa"/>
            <w:vMerge/>
          </w:tcPr>
          <w:p w14:paraId="34C157FD" w14:textId="77777777" w:rsidR="005A5832" w:rsidRPr="00407E83" w:rsidRDefault="005A5832">
            <w:pPr>
              <w:rPr>
                <w:rFonts w:ascii="Arial" w:hAnsi="Arial" w:cs="Arial"/>
                <w:b/>
                <w:bCs/>
                <w:kern w:val="2"/>
                <w:sz w:val="22"/>
                <w:szCs w:val="22"/>
              </w:rPr>
            </w:pPr>
          </w:p>
        </w:tc>
        <w:tc>
          <w:tcPr>
            <w:tcW w:w="3240" w:type="dxa"/>
          </w:tcPr>
          <w:p w14:paraId="78596138"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1.2.2. Juridinio asmens kodas</w:t>
            </w:r>
          </w:p>
        </w:tc>
        <w:tc>
          <w:tcPr>
            <w:tcW w:w="3510" w:type="dxa"/>
          </w:tcPr>
          <w:p w14:paraId="17F39928" w14:textId="77777777" w:rsidR="005A5832" w:rsidRPr="00407E83" w:rsidRDefault="005A5832">
            <w:pPr>
              <w:jc w:val="center"/>
              <w:rPr>
                <w:rFonts w:ascii="Arial" w:hAnsi="Arial" w:cs="Arial"/>
                <w:kern w:val="2"/>
                <w:sz w:val="22"/>
                <w:szCs w:val="22"/>
              </w:rPr>
            </w:pPr>
          </w:p>
        </w:tc>
      </w:tr>
      <w:tr w:rsidR="005A5832" w:rsidRPr="00407E83" w14:paraId="0423B93F" w14:textId="77777777" w:rsidTr="351B3ED0">
        <w:tc>
          <w:tcPr>
            <w:tcW w:w="2808" w:type="dxa"/>
            <w:vMerge/>
          </w:tcPr>
          <w:p w14:paraId="070B4BEA" w14:textId="77777777" w:rsidR="005A5832" w:rsidRPr="00407E83" w:rsidRDefault="005A5832">
            <w:pPr>
              <w:rPr>
                <w:rFonts w:ascii="Arial" w:hAnsi="Arial" w:cs="Arial"/>
                <w:b/>
                <w:bCs/>
                <w:kern w:val="2"/>
                <w:sz w:val="22"/>
                <w:szCs w:val="22"/>
              </w:rPr>
            </w:pPr>
          </w:p>
        </w:tc>
        <w:tc>
          <w:tcPr>
            <w:tcW w:w="3240" w:type="dxa"/>
          </w:tcPr>
          <w:p w14:paraId="576C16AA"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1.2.3. Adresas</w:t>
            </w:r>
          </w:p>
        </w:tc>
        <w:tc>
          <w:tcPr>
            <w:tcW w:w="3510" w:type="dxa"/>
          </w:tcPr>
          <w:p w14:paraId="68AE5C9C" w14:textId="77777777" w:rsidR="005A5832" w:rsidRPr="00407E83" w:rsidRDefault="005A5832">
            <w:pPr>
              <w:jc w:val="center"/>
              <w:rPr>
                <w:rFonts w:ascii="Arial" w:hAnsi="Arial" w:cs="Arial"/>
                <w:kern w:val="2"/>
                <w:sz w:val="22"/>
                <w:szCs w:val="22"/>
              </w:rPr>
            </w:pPr>
          </w:p>
        </w:tc>
      </w:tr>
      <w:tr w:rsidR="005A5832" w:rsidRPr="00407E83" w14:paraId="2C6046E6" w14:textId="77777777" w:rsidTr="351B3ED0">
        <w:tc>
          <w:tcPr>
            <w:tcW w:w="2808" w:type="dxa"/>
            <w:vMerge/>
          </w:tcPr>
          <w:p w14:paraId="698660EE" w14:textId="77777777" w:rsidR="005A5832" w:rsidRPr="00407E83" w:rsidRDefault="005A5832">
            <w:pPr>
              <w:rPr>
                <w:rFonts w:ascii="Arial" w:hAnsi="Arial" w:cs="Arial"/>
                <w:b/>
                <w:bCs/>
                <w:kern w:val="2"/>
                <w:sz w:val="22"/>
                <w:szCs w:val="22"/>
              </w:rPr>
            </w:pPr>
          </w:p>
        </w:tc>
        <w:tc>
          <w:tcPr>
            <w:tcW w:w="3240" w:type="dxa"/>
          </w:tcPr>
          <w:p w14:paraId="63416965"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1.2.4. PVM mokėtojo kodas</w:t>
            </w:r>
          </w:p>
        </w:tc>
        <w:tc>
          <w:tcPr>
            <w:tcW w:w="3510" w:type="dxa"/>
          </w:tcPr>
          <w:p w14:paraId="5F7526D9" w14:textId="77777777" w:rsidR="005A5832" w:rsidRPr="00407E83" w:rsidRDefault="005A5832">
            <w:pPr>
              <w:jc w:val="center"/>
              <w:rPr>
                <w:rFonts w:ascii="Arial" w:hAnsi="Arial" w:cs="Arial"/>
                <w:kern w:val="2"/>
                <w:sz w:val="22"/>
                <w:szCs w:val="22"/>
              </w:rPr>
            </w:pPr>
          </w:p>
        </w:tc>
      </w:tr>
      <w:tr w:rsidR="005A5832" w:rsidRPr="00407E83" w14:paraId="28386E45" w14:textId="77777777" w:rsidTr="351B3ED0">
        <w:tc>
          <w:tcPr>
            <w:tcW w:w="2808" w:type="dxa"/>
            <w:vMerge/>
          </w:tcPr>
          <w:p w14:paraId="048CA6E5" w14:textId="77777777" w:rsidR="005A5832" w:rsidRPr="00407E83" w:rsidRDefault="005A5832">
            <w:pPr>
              <w:rPr>
                <w:rFonts w:ascii="Arial" w:hAnsi="Arial" w:cs="Arial"/>
                <w:b/>
                <w:bCs/>
                <w:kern w:val="2"/>
                <w:sz w:val="22"/>
                <w:szCs w:val="22"/>
              </w:rPr>
            </w:pPr>
          </w:p>
        </w:tc>
        <w:tc>
          <w:tcPr>
            <w:tcW w:w="3240" w:type="dxa"/>
          </w:tcPr>
          <w:p w14:paraId="22EB61A8"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1.2.5. Atsiskaitomoji sąskaita</w:t>
            </w:r>
          </w:p>
        </w:tc>
        <w:tc>
          <w:tcPr>
            <w:tcW w:w="3510" w:type="dxa"/>
          </w:tcPr>
          <w:p w14:paraId="3B0E21EE" w14:textId="77777777" w:rsidR="005A5832" w:rsidRPr="00407E83" w:rsidRDefault="005A5832">
            <w:pPr>
              <w:jc w:val="center"/>
              <w:rPr>
                <w:rFonts w:ascii="Arial" w:hAnsi="Arial" w:cs="Arial"/>
                <w:kern w:val="2"/>
                <w:sz w:val="22"/>
                <w:szCs w:val="22"/>
              </w:rPr>
            </w:pPr>
          </w:p>
        </w:tc>
      </w:tr>
      <w:tr w:rsidR="005A5832" w:rsidRPr="00407E83" w14:paraId="270629D7" w14:textId="77777777" w:rsidTr="351B3ED0">
        <w:tc>
          <w:tcPr>
            <w:tcW w:w="2808" w:type="dxa"/>
            <w:vMerge/>
          </w:tcPr>
          <w:p w14:paraId="17EB197F" w14:textId="77777777" w:rsidR="005A5832" w:rsidRPr="00407E83" w:rsidRDefault="005A5832">
            <w:pPr>
              <w:rPr>
                <w:rFonts w:ascii="Arial" w:hAnsi="Arial" w:cs="Arial"/>
                <w:b/>
                <w:bCs/>
                <w:kern w:val="2"/>
                <w:sz w:val="22"/>
                <w:szCs w:val="22"/>
              </w:rPr>
            </w:pPr>
          </w:p>
        </w:tc>
        <w:tc>
          <w:tcPr>
            <w:tcW w:w="3240" w:type="dxa"/>
          </w:tcPr>
          <w:p w14:paraId="313DDB1B"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1.2.6. Bankas, banko kodas</w:t>
            </w:r>
          </w:p>
        </w:tc>
        <w:tc>
          <w:tcPr>
            <w:tcW w:w="3510" w:type="dxa"/>
          </w:tcPr>
          <w:p w14:paraId="2D0B569A" w14:textId="77777777" w:rsidR="005A5832" w:rsidRPr="00407E83" w:rsidRDefault="005A5832">
            <w:pPr>
              <w:jc w:val="center"/>
              <w:rPr>
                <w:rFonts w:ascii="Arial" w:hAnsi="Arial" w:cs="Arial"/>
                <w:kern w:val="2"/>
                <w:sz w:val="22"/>
                <w:szCs w:val="22"/>
              </w:rPr>
            </w:pPr>
          </w:p>
        </w:tc>
      </w:tr>
      <w:tr w:rsidR="005A5832" w:rsidRPr="00407E83" w14:paraId="01460D5B" w14:textId="77777777" w:rsidTr="351B3ED0">
        <w:tc>
          <w:tcPr>
            <w:tcW w:w="2808" w:type="dxa"/>
            <w:vMerge/>
          </w:tcPr>
          <w:p w14:paraId="327FD30E" w14:textId="77777777" w:rsidR="005A5832" w:rsidRPr="00407E83" w:rsidRDefault="005A5832">
            <w:pPr>
              <w:rPr>
                <w:rFonts w:ascii="Arial" w:hAnsi="Arial" w:cs="Arial"/>
                <w:b/>
                <w:bCs/>
                <w:kern w:val="2"/>
                <w:sz w:val="22"/>
                <w:szCs w:val="22"/>
              </w:rPr>
            </w:pPr>
          </w:p>
        </w:tc>
        <w:tc>
          <w:tcPr>
            <w:tcW w:w="3240" w:type="dxa"/>
          </w:tcPr>
          <w:p w14:paraId="6CD09188"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1.2.7. Telefonas</w:t>
            </w:r>
          </w:p>
        </w:tc>
        <w:tc>
          <w:tcPr>
            <w:tcW w:w="3510" w:type="dxa"/>
          </w:tcPr>
          <w:p w14:paraId="186BF942" w14:textId="77777777" w:rsidR="005A5832" w:rsidRPr="00407E83" w:rsidRDefault="005A5832">
            <w:pPr>
              <w:jc w:val="center"/>
              <w:rPr>
                <w:rFonts w:ascii="Arial" w:hAnsi="Arial" w:cs="Arial"/>
                <w:kern w:val="2"/>
                <w:sz w:val="22"/>
                <w:szCs w:val="22"/>
              </w:rPr>
            </w:pPr>
          </w:p>
        </w:tc>
      </w:tr>
      <w:tr w:rsidR="005A5832" w:rsidRPr="00407E83" w14:paraId="534EC9C8" w14:textId="77777777" w:rsidTr="351B3ED0">
        <w:tc>
          <w:tcPr>
            <w:tcW w:w="2808" w:type="dxa"/>
            <w:vMerge/>
          </w:tcPr>
          <w:p w14:paraId="777B0E42" w14:textId="77777777" w:rsidR="005A5832" w:rsidRPr="00407E83" w:rsidRDefault="005A5832">
            <w:pPr>
              <w:rPr>
                <w:rFonts w:ascii="Arial" w:hAnsi="Arial" w:cs="Arial"/>
                <w:b/>
                <w:bCs/>
                <w:kern w:val="2"/>
                <w:sz w:val="22"/>
                <w:szCs w:val="22"/>
              </w:rPr>
            </w:pPr>
          </w:p>
        </w:tc>
        <w:tc>
          <w:tcPr>
            <w:tcW w:w="3240" w:type="dxa"/>
          </w:tcPr>
          <w:p w14:paraId="46DEEEA4" w14:textId="77777777" w:rsidR="005A5832" w:rsidRPr="00407E83" w:rsidRDefault="00A10867">
            <w:pPr>
              <w:rPr>
                <w:rFonts w:ascii="Arial" w:hAnsi="Arial" w:cs="Arial"/>
                <w:kern w:val="2"/>
                <w:sz w:val="22"/>
                <w:szCs w:val="22"/>
              </w:rPr>
            </w:pPr>
            <w:r w:rsidRPr="00407E83">
              <w:rPr>
                <w:rFonts w:ascii="Arial" w:hAnsi="Arial" w:cs="Arial"/>
                <w:kern w:val="2"/>
                <w:sz w:val="22"/>
                <w:szCs w:val="22"/>
              </w:rPr>
              <w:t>1.2.8. El. paštas</w:t>
            </w:r>
          </w:p>
        </w:tc>
        <w:tc>
          <w:tcPr>
            <w:tcW w:w="3510" w:type="dxa"/>
          </w:tcPr>
          <w:p w14:paraId="7175E7E9" w14:textId="77777777" w:rsidR="005A5832" w:rsidRPr="00407E83" w:rsidRDefault="005A5832">
            <w:pPr>
              <w:jc w:val="center"/>
              <w:rPr>
                <w:rFonts w:ascii="Arial" w:hAnsi="Arial" w:cs="Arial"/>
                <w:kern w:val="2"/>
                <w:sz w:val="22"/>
                <w:szCs w:val="22"/>
              </w:rPr>
            </w:pPr>
          </w:p>
        </w:tc>
      </w:tr>
      <w:tr w:rsidR="005A5832" w:rsidRPr="00407E83" w14:paraId="36CC61DB" w14:textId="77777777" w:rsidTr="351B3ED0">
        <w:tc>
          <w:tcPr>
            <w:tcW w:w="2808" w:type="dxa"/>
            <w:vMerge/>
          </w:tcPr>
          <w:p w14:paraId="109FEC7A" w14:textId="77777777" w:rsidR="005A5832" w:rsidRPr="00407E83" w:rsidRDefault="005A5832">
            <w:pPr>
              <w:rPr>
                <w:rFonts w:ascii="Arial" w:hAnsi="Arial" w:cs="Arial"/>
                <w:b/>
                <w:bCs/>
                <w:kern w:val="2"/>
                <w:sz w:val="22"/>
                <w:szCs w:val="22"/>
              </w:rPr>
            </w:pPr>
          </w:p>
        </w:tc>
        <w:tc>
          <w:tcPr>
            <w:tcW w:w="3240" w:type="dxa"/>
          </w:tcPr>
          <w:p w14:paraId="623FD098" w14:textId="676F4163" w:rsidR="005A5832" w:rsidRPr="00407E83" w:rsidRDefault="00A10867">
            <w:pPr>
              <w:rPr>
                <w:rFonts w:ascii="Arial" w:hAnsi="Arial" w:cs="Arial"/>
                <w:kern w:val="2"/>
                <w:sz w:val="22"/>
                <w:szCs w:val="22"/>
              </w:rPr>
            </w:pPr>
            <w:r w:rsidRPr="00407E83">
              <w:rPr>
                <w:rFonts w:ascii="Arial" w:hAnsi="Arial" w:cs="Arial"/>
                <w:kern w:val="2"/>
                <w:sz w:val="22"/>
                <w:szCs w:val="22"/>
              </w:rPr>
              <w:t>1.2.9. Šalies atstovas</w:t>
            </w:r>
          </w:p>
        </w:tc>
        <w:tc>
          <w:tcPr>
            <w:tcW w:w="3510" w:type="dxa"/>
          </w:tcPr>
          <w:p w14:paraId="453253F9" w14:textId="77777777" w:rsidR="005A5832" w:rsidRPr="00407E83" w:rsidRDefault="005A5832">
            <w:pPr>
              <w:jc w:val="center"/>
              <w:rPr>
                <w:rFonts w:ascii="Arial" w:hAnsi="Arial" w:cs="Arial"/>
                <w:kern w:val="2"/>
                <w:sz w:val="22"/>
                <w:szCs w:val="22"/>
              </w:rPr>
            </w:pPr>
          </w:p>
        </w:tc>
      </w:tr>
      <w:tr w:rsidR="005A5832" w:rsidRPr="00407E83" w14:paraId="3A322E4B" w14:textId="77777777" w:rsidTr="351B3ED0">
        <w:tc>
          <w:tcPr>
            <w:tcW w:w="2808" w:type="dxa"/>
            <w:vMerge/>
          </w:tcPr>
          <w:p w14:paraId="59D2E5B3" w14:textId="77777777" w:rsidR="005A5832" w:rsidRPr="00407E83" w:rsidRDefault="005A5832">
            <w:pPr>
              <w:rPr>
                <w:rFonts w:ascii="Arial" w:hAnsi="Arial" w:cs="Arial"/>
                <w:b/>
                <w:bCs/>
                <w:kern w:val="2"/>
                <w:sz w:val="22"/>
                <w:szCs w:val="22"/>
              </w:rPr>
            </w:pPr>
          </w:p>
        </w:tc>
        <w:tc>
          <w:tcPr>
            <w:tcW w:w="3240" w:type="dxa"/>
          </w:tcPr>
          <w:p w14:paraId="0AC2E763" w14:textId="2E8C3AD3" w:rsidR="005A5832" w:rsidRPr="00407E83" w:rsidRDefault="00A10867">
            <w:pPr>
              <w:rPr>
                <w:rFonts w:ascii="Arial" w:hAnsi="Arial" w:cs="Arial"/>
                <w:kern w:val="2"/>
                <w:sz w:val="22"/>
                <w:szCs w:val="22"/>
              </w:rPr>
            </w:pPr>
            <w:r w:rsidRPr="00407E83">
              <w:rPr>
                <w:rFonts w:ascii="Arial" w:hAnsi="Arial" w:cs="Arial"/>
                <w:kern w:val="2"/>
                <w:sz w:val="22"/>
                <w:szCs w:val="22"/>
              </w:rPr>
              <w:t>1.2.10. Atstovavimo pagrindas</w:t>
            </w:r>
          </w:p>
        </w:tc>
        <w:tc>
          <w:tcPr>
            <w:tcW w:w="3510" w:type="dxa"/>
          </w:tcPr>
          <w:p w14:paraId="72336EE5" w14:textId="77777777" w:rsidR="005A5832" w:rsidRPr="00407E83" w:rsidRDefault="005A5832">
            <w:pPr>
              <w:jc w:val="center"/>
              <w:rPr>
                <w:rFonts w:ascii="Arial" w:hAnsi="Arial" w:cs="Arial"/>
                <w:kern w:val="2"/>
                <w:sz w:val="22"/>
                <w:szCs w:val="22"/>
              </w:rPr>
            </w:pPr>
          </w:p>
        </w:tc>
      </w:tr>
    </w:tbl>
    <w:p w14:paraId="3226CAB0" w14:textId="77777777" w:rsidR="005A5832" w:rsidRPr="00407E83"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07E83" w14:paraId="045194A6" w14:textId="77777777" w:rsidTr="351B3ED0">
        <w:trPr>
          <w:trHeight w:val="300"/>
        </w:trPr>
        <w:tc>
          <w:tcPr>
            <w:tcW w:w="9535" w:type="dxa"/>
            <w:gridSpan w:val="4"/>
          </w:tcPr>
          <w:p w14:paraId="153A9ACE" w14:textId="77777777" w:rsidR="005A5832" w:rsidRPr="00407E83" w:rsidRDefault="00A10867">
            <w:pPr>
              <w:jc w:val="center"/>
              <w:rPr>
                <w:rFonts w:ascii="Arial" w:hAnsi="Arial" w:cs="Arial"/>
                <w:b/>
                <w:bCs/>
                <w:kern w:val="2"/>
                <w:sz w:val="22"/>
                <w:szCs w:val="22"/>
              </w:rPr>
            </w:pPr>
            <w:r w:rsidRPr="00407E83">
              <w:rPr>
                <w:rFonts w:ascii="Arial" w:hAnsi="Arial" w:cs="Arial"/>
                <w:b/>
                <w:bCs/>
                <w:kern w:val="2"/>
                <w:sz w:val="22"/>
                <w:szCs w:val="22"/>
              </w:rPr>
              <w:t>2. ATSAKINGI ASMENYS</w:t>
            </w:r>
          </w:p>
        </w:tc>
      </w:tr>
      <w:tr w:rsidR="005A5832" w:rsidRPr="00407E83" w14:paraId="380F9D5E" w14:textId="77777777" w:rsidTr="351B3ED0">
        <w:trPr>
          <w:trHeight w:val="300"/>
        </w:trPr>
        <w:tc>
          <w:tcPr>
            <w:tcW w:w="2704" w:type="dxa"/>
            <w:gridSpan w:val="2"/>
          </w:tcPr>
          <w:p w14:paraId="48C0668B" w14:textId="2DC6F667" w:rsidR="005A5832" w:rsidRPr="00407E83" w:rsidRDefault="00A10867" w:rsidP="0D2E2262">
            <w:pPr>
              <w:spacing w:line="259" w:lineRule="auto"/>
              <w:rPr>
                <w:rFonts w:ascii="Arial" w:hAnsi="Arial" w:cs="Arial"/>
                <w:b/>
                <w:bCs/>
                <w:sz w:val="22"/>
                <w:szCs w:val="22"/>
              </w:rPr>
            </w:pPr>
            <w:r w:rsidRPr="00407E83">
              <w:rPr>
                <w:rFonts w:ascii="Arial" w:hAnsi="Arial" w:cs="Arial"/>
                <w:b/>
                <w:bCs/>
                <w:kern w:val="2"/>
                <w:sz w:val="22"/>
                <w:szCs w:val="22"/>
              </w:rPr>
              <w:t>2.1. Pirkėjo kontaktiniai asmenys, atsakingi už Sutarties vykdymą, Prekių priėmimą, Sąskaitų per informacinę sistemą „</w:t>
            </w:r>
            <w:r w:rsidR="1D893B9C" w:rsidRPr="0D2E2262">
              <w:rPr>
                <w:rFonts w:ascii="Arial" w:hAnsi="Arial" w:cs="Arial"/>
                <w:b/>
                <w:bCs/>
                <w:sz w:val="22"/>
                <w:szCs w:val="22"/>
              </w:rPr>
              <w:t>SABIS</w:t>
            </w:r>
            <w:r w:rsidRPr="00407E83">
              <w:rPr>
                <w:rFonts w:ascii="Arial" w:hAnsi="Arial" w:cs="Arial"/>
                <w:b/>
                <w:bCs/>
                <w:kern w:val="2"/>
                <w:sz w:val="22"/>
                <w:szCs w:val="22"/>
              </w:rPr>
              <w:t>“ priėmimą</w:t>
            </w:r>
          </w:p>
        </w:tc>
        <w:tc>
          <w:tcPr>
            <w:tcW w:w="6831" w:type="dxa"/>
            <w:gridSpan w:val="2"/>
          </w:tcPr>
          <w:p w14:paraId="182AABDB" w14:textId="77777777" w:rsidR="005A5832" w:rsidRPr="00407E83" w:rsidRDefault="00A10867">
            <w:pPr>
              <w:rPr>
                <w:rFonts w:ascii="Arial" w:hAnsi="Arial" w:cs="Arial"/>
                <w:color w:val="4472C4"/>
                <w:kern w:val="2"/>
                <w:sz w:val="22"/>
                <w:szCs w:val="22"/>
              </w:rPr>
            </w:pPr>
            <w:r w:rsidRPr="00407E83">
              <w:rPr>
                <w:rFonts w:ascii="Arial" w:hAnsi="Arial" w:cs="Arial"/>
                <w:kern w:val="2"/>
                <w:sz w:val="22"/>
                <w:szCs w:val="22"/>
              </w:rPr>
              <w:t>(nurodyti padalinį / skyrių, pareigas, vardą, pavardę, tel., el. paštą)</w:t>
            </w:r>
          </w:p>
        </w:tc>
      </w:tr>
      <w:tr w:rsidR="005A5832" w:rsidRPr="00407E83" w14:paraId="208595BB" w14:textId="77777777" w:rsidTr="351B3ED0">
        <w:trPr>
          <w:trHeight w:val="300"/>
        </w:trPr>
        <w:tc>
          <w:tcPr>
            <w:tcW w:w="2704" w:type="dxa"/>
            <w:gridSpan w:val="2"/>
          </w:tcPr>
          <w:p w14:paraId="4A14EA73"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2.2. Tiekėjo kontaktiniai asmenys, atsakingi už Sutarties vykdymą</w:t>
            </w:r>
          </w:p>
        </w:tc>
        <w:tc>
          <w:tcPr>
            <w:tcW w:w="6831" w:type="dxa"/>
            <w:gridSpan w:val="2"/>
          </w:tcPr>
          <w:p w14:paraId="1F732CAC" w14:textId="77777777" w:rsidR="005A5832" w:rsidRPr="00407E83" w:rsidRDefault="00A10867">
            <w:pPr>
              <w:rPr>
                <w:rFonts w:ascii="Arial" w:hAnsi="Arial" w:cs="Arial"/>
                <w:color w:val="4472C4"/>
                <w:kern w:val="2"/>
                <w:sz w:val="22"/>
                <w:szCs w:val="22"/>
              </w:rPr>
            </w:pPr>
            <w:r w:rsidRPr="00407E83">
              <w:rPr>
                <w:rFonts w:ascii="Arial" w:hAnsi="Arial" w:cs="Arial"/>
                <w:kern w:val="2"/>
                <w:sz w:val="22"/>
                <w:szCs w:val="22"/>
              </w:rPr>
              <w:t>(nurodyti padalinį / skyrių, pareigas, vardą, pavardę, tel., el. paštą)</w:t>
            </w:r>
          </w:p>
        </w:tc>
      </w:tr>
      <w:tr w:rsidR="005A5832" w:rsidRPr="00407E83" w14:paraId="5BDE2AA9" w14:textId="77777777" w:rsidTr="351B3ED0">
        <w:trPr>
          <w:trHeight w:val="300"/>
        </w:trPr>
        <w:tc>
          <w:tcPr>
            <w:tcW w:w="9535" w:type="dxa"/>
            <w:gridSpan w:val="4"/>
          </w:tcPr>
          <w:p w14:paraId="3FCDF935" w14:textId="77777777" w:rsidR="005A5832" w:rsidRPr="00407E83" w:rsidRDefault="00A10867">
            <w:pPr>
              <w:jc w:val="center"/>
              <w:rPr>
                <w:rFonts w:ascii="Arial" w:hAnsi="Arial" w:cs="Arial"/>
                <w:b/>
                <w:bCs/>
                <w:kern w:val="2"/>
                <w:sz w:val="22"/>
                <w:szCs w:val="22"/>
              </w:rPr>
            </w:pPr>
            <w:r w:rsidRPr="00407E83">
              <w:rPr>
                <w:rFonts w:ascii="Arial" w:hAnsi="Arial" w:cs="Arial"/>
                <w:b/>
                <w:bCs/>
                <w:kern w:val="2"/>
                <w:sz w:val="22"/>
                <w:szCs w:val="22"/>
              </w:rPr>
              <w:t>3. SUTARTIES DALYKAS</w:t>
            </w:r>
          </w:p>
        </w:tc>
      </w:tr>
      <w:tr w:rsidR="005A5832" w:rsidRPr="00407E83" w14:paraId="73E28EA0" w14:textId="77777777" w:rsidTr="351B3ED0">
        <w:trPr>
          <w:trHeight w:val="300"/>
        </w:trPr>
        <w:tc>
          <w:tcPr>
            <w:tcW w:w="2704" w:type="dxa"/>
            <w:gridSpan w:val="2"/>
          </w:tcPr>
          <w:p w14:paraId="75178F60"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 xml:space="preserve">3.1. Sutarties dalykas </w:t>
            </w:r>
          </w:p>
        </w:tc>
        <w:tc>
          <w:tcPr>
            <w:tcW w:w="6831" w:type="dxa"/>
            <w:gridSpan w:val="2"/>
          </w:tcPr>
          <w:p w14:paraId="23E44AFD" w14:textId="3E3950F7" w:rsidR="005A5832" w:rsidRPr="00407E83" w:rsidRDefault="00A10867">
            <w:pPr>
              <w:rPr>
                <w:rFonts w:ascii="Arial" w:hAnsi="Arial" w:cs="Arial"/>
                <w:color w:val="000000"/>
                <w:kern w:val="2"/>
                <w:sz w:val="22"/>
                <w:szCs w:val="22"/>
              </w:rPr>
            </w:pPr>
            <w:r w:rsidRPr="00407E83">
              <w:rPr>
                <w:rFonts w:ascii="Arial" w:hAnsi="Arial" w:cs="Arial"/>
                <w:kern w:val="2"/>
                <w:sz w:val="22"/>
                <w:szCs w:val="22"/>
              </w:rPr>
              <w:t xml:space="preserve">Tiekėjas įsipareigoja Sutartyje numatytomis sąlygomis </w:t>
            </w:r>
            <w:r w:rsidR="007E5A5D">
              <w:rPr>
                <w:rFonts w:ascii="Arial" w:hAnsi="Arial" w:cs="Arial"/>
                <w:kern w:val="2"/>
                <w:sz w:val="22"/>
                <w:szCs w:val="22"/>
              </w:rPr>
              <w:t xml:space="preserve">išnuomoti Pirkėjui kavos aparatus, atlikti jų aptarnavimą, priežiūrą bei </w:t>
            </w:r>
            <w:r w:rsidR="007948B8">
              <w:rPr>
                <w:rFonts w:ascii="Arial" w:hAnsi="Arial" w:cs="Arial"/>
                <w:kern w:val="2"/>
                <w:sz w:val="22"/>
                <w:szCs w:val="22"/>
              </w:rPr>
              <w:t>tiekti kavos pupeles, kavos pupelių mišinius</w:t>
            </w:r>
            <w:r w:rsidR="00D81EF4">
              <w:rPr>
                <w:rFonts w:ascii="Arial" w:hAnsi="Arial" w:cs="Arial"/>
                <w:kern w:val="2"/>
                <w:sz w:val="22"/>
                <w:szCs w:val="22"/>
              </w:rPr>
              <w:t>, maltą kavą</w:t>
            </w:r>
            <w:r w:rsidR="00554478">
              <w:rPr>
                <w:rFonts w:ascii="Arial" w:hAnsi="Arial" w:cs="Arial"/>
                <w:kern w:val="2"/>
                <w:sz w:val="22"/>
                <w:szCs w:val="22"/>
              </w:rPr>
              <w:t xml:space="preserve"> </w:t>
            </w:r>
            <w:r w:rsidRPr="00407E83">
              <w:rPr>
                <w:rFonts w:ascii="Arial" w:hAnsi="Arial" w:cs="Arial"/>
                <w:color w:val="000000"/>
                <w:kern w:val="2"/>
                <w:sz w:val="22"/>
                <w:szCs w:val="22"/>
              </w:rPr>
              <w:t>(toliau – Prekės).</w:t>
            </w:r>
          </w:p>
          <w:p w14:paraId="081DA228" w14:textId="47951252" w:rsidR="005A5832" w:rsidRPr="00407E83" w:rsidRDefault="00A10867">
            <w:pPr>
              <w:rPr>
                <w:rFonts w:ascii="Arial" w:hAnsi="Arial" w:cs="Arial"/>
                <w:color w:val="000000"/>
                <w:kern w:val="2"/>
                <w:sz w:val="22"/>
                <w:szCs w:val="22"/>
              </w:rPr>
            </w:pPr>
            <w:r w:rsidRPr="00407E83">
              <w:rPr>
                <w:rFonts w:ascii="Arial" w:hAnsi="Arial" w:cs="Arial"/>
                <w:color w:val="000000"/>
                <w:kern w:val="2"/>
                <w:sz w:val="22"/>
                <w:szCs w:val="22"/>
              </w:rPr>
              <w:lastRenderedPageBreak/>
              <w:t xml:space="preserve">Išsamus Prekių aprašymas ir kiti reikalavimai tiekiamoms Prekėms nustatyti Sutarties priede Nr. </w:t>
            </w:r>
            <w:r w:rsidR="00922471">
              <w:rPr>
                <w:rFonts w:ascii="Arial" w:hAnsi="Arial" w:cs="Arial"/>
                <w:color w:val="000000"/>
                <w:kern w:val="2"/>
                <w:sz w:val="22"/>
                <w:szCs w:val="22"/>
              </w:rPr>
              <w:t>1</w:t>
            </w:r>
            <w:r w:rsidRPr="00407E83">
              <w:rPr>
                <w:rFonts w:ascii="Arial" w:hAnsi="Arial" w:cs="Arial"/>
                <w:color w:val="000000"/>
                <w:kern w:val="2"/>
                <w:sz w:val="22"/>
                <w:szCs w:val="22"/>
              </w:rPr>
              <w:t xml:space="preserve"> „Techninė specifikacija“ (toliau – Techninė specifikacija) ir Sutarties priede Nr. </w:t>
            </w:r>
            <w:r w:rsidR="00922471">
              <w:rPr>
                <w:rFonts w:ascii="Arial" w:hAnsi="Arial" w:cs="Arial"/>
                <w:color w:val="000000"/>
                <w:kern w:val="2"/>
                <w:sz w:val="22"/>
                <w:szCs w:val="22"/>
              </w:rPr>
              <w:t>2</w:t>
            </w:r>
            <w:r w:rsidRPr="00407E83">
              <w:rPr>
                <w:rFonts w:ascii="Arial" w:hAnsi="Arial" w:cs="Arial"/>
                <w:color w:val="000000"/>
                <w:kern w:val="2"/>
                <w:sz w:val="22"/>
                <w:szCs w:val="22"/>
              </w:rPr>
              <w:t xml:space="preserve"> „Pasiūlymas“.</w:t>
            </w:r>
          </w:p>
        </w:tc>
      </w:tr>
      <w:tr w:rsidR="005A5832" w:rsidRPr="00407E83" w14:paraId="08135E9C" w14:textId="77777777" w:rsidTr="351B3ED0">
        <w:trPr>
          <w:trHeight w:val="300"/>
        </w:trPr>
        <w:tc>
          <w:tcPr>
            <w:tcW w:w="2704" w:type="dxa"/>
            <w:gridSpan w:val="2"/>
          </w:tcPr>
          <w:p w14:paraId="558695DF"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lastRenderedPageBreak/>
              <w:t>3.2. Pirkimo numeris</w:t>
            </w:r>
          </w:p>
        </w:tc>
        <w:tc>
          <w:tcPr>
            <w:tcW w:w="6831" w:type="dxa"/>
            <w:gridSpan w:val="2"/>
          </w:tcPr>
          <w:p w14:paraId="27306EB2" w14:textId="77777777" w:rsidR="005A5832" w:rsidRPr="00407E83" w:rsidRDefault="005A5832">
            <w:pPr>
              <w:rPr>
                <w:rFonts w:ascii="Arial" w:hAnsi="Arial" w:cs="Arial"/>
                <w:kern w:val="2"/>
                <w:sz w:val="22"/>
                <w:szCs w:val="22"/>
              </w:rPr>
            </w:pPr>
          </w:p>
        </w:tc>
      </w:tr>
      <w:tr w:rsidR="005A5832" w:rsidRPr="00407E83" w14:paraId="10B09180" w14:textId="77777777" w:rsidTr="351B3ED0">
        <w:trPr>
          <w:trHeight w:val="300"/>
        </w:trPr>
        <w:tc>
          <w:tcPr>
            <w:tcW w:w="2704" w:type="dxa"/>
            <w:gridSpan w:val="2"/>
          </w:tcPr>
          <w:p w14:paraId="6A214622"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3.3. Informacija apie Europos Sąjungos lėšomis finansuojamą projektą arba kitą projektą</w:t>
            </w:r>
          </w:p>
        </w:tc>
        <w:tc>
          <w:tcPr>
            <w:tcW w:w="6831" w:type="dxa"/>
            <w:gridSpan w:val="2"/>
          </w:tcPr>
          <w:p w14:paraId="198C80C9" w14:textId="77777777" w:rsidR="005A5832" w:rsidRPr="00407E83" w:rsidRDefault="00A10867">
            <w:pPr>
              <w:rPr>
                <w:rFonts w:ascii="Arial" w:hAnsi="Arial" w:cs="Arial"/>
                <w:kern w:val="2"/>
                <w:sz w:val="22"/>
                <w:szCs w:val="22"/>
              </w:rPr>
            </w:pPr>
            <w:r w:rsidRPr="00407E83">
              <w:rPr>
                <w:rFonts w:ascii="Arial" w:hAnsi="Arial" w:cs="Arial"/>
                <w:kern w:val="2"/>
                <w:sz w:val="22"/>
                <w:szCs w:val="22"/>
              </w:rPr>
              <w:t>Netaikoma</w:t>
            </w:r>
          </w:p>
          <w:p w14:paraId="3E357137" w14:textId="77777777" w:rsidR="005A5832" w:rsidRPr="00407E83" w:rsidRDefault="005A5832">
            <w:pPr>
              <w:rPr>
                <w:rFonts w:ascii="Arial" w:hAnsi="Arial" w:cs="Arial"/>
                <w:kern w:val="2"/>
                <w:sz w:val="22"/>
                <w:szCs w:val="22"/>
              </w:rPr>
            </w:pPr>
          </w:p>
          <w:p w14:paraId="4148E5EC" w14:textId="3C6A25A1" w:rsidR="005A5832" w:rsidRPr="00407E83" w:rsidRDefault="005A5832">
            <w:pPr>
              <w:rPr>
                <w:rFonts w:ascii="Arial" w:hAnsi="Arial" w:cs="Arial"/>
                <w:color w:val="FF0000"/>
                <w:kern w:val="2"/>
                <w:sz w:val="22"/>
                <w:szCs w:val="22"/>
              </w:rPr>
            </w:pPr>
          </w:p>
          <w:p w14:paraId="24A95F0F" w14:textId="408EB70D" w:rsidR="005A5832" w:rsidRPr="00407E83" w:rsidRDefault="005A5832">
            <w:pPr>
              <w:rPr>
                <w:rFonts w:ascii="Arial" w:hAnsi="Arial" w:cs="Arial"/>
                <w:kern w:val="2"/>
                <w:sz w:val="22"/>
                <w:szCs w:val="22"/>
              </w:rPr>
            </w:pPr>
          </w:p>
        </w:tc>
      </w:tr>
      <w:tr w:rsidR="005A5832" w:rsidRPr="00407E83" w14:paraId="597C54B8" w14:textId="77777777" w:rsidTr="351B3ED0">
        <w:trPr>
          <w:trHeight w:val="300"/>
        </w:trPr>
        <w:tc>
          <w:tcPr>
            <w:tcW w:w="9535" w:type="dxa"/>
            <w:gridSpan w:val="4"/>
          </w:tcPr>
          <w:p w14:paraId="60CAA72D" w14:textId="77777777" w:rsidR="005A5832" w:rsidRPr="00407E83" w:rsidRDefault="00A10867">
            <w:pPr>
              <w:jc w:val="center"/>
              <w:rPr>
                <w:rFonts w:ascii="Arial" w:hAnsi="Arial" w:cs="Arial"/>
                <w:b/>
                <w:bCs/>
                <w:kern w:val="2"/>
                <w:sz w:val="22"/>
                <w:szCs w:val="22"/>
              </w:rPr>
            </w:pPr>
            <w:r w:rsidRPr="00407E83">
              <w:rPr>
                <w:rFonts w:ascii="Arial" w:hAnsi="Arial" w:cs="Arial"/>
                <w:b/>
                <w:bCs/>
                <w:kern w:val="2"/>
                <w:sz w:val="22"/>
                <w:szCs w:val="22"/>
              </w:rPr>
              <w:t>4. PREKIŲ PRISTATYMO TERMINAI IR PREKIŲ PERDAVIMO - PRIĖMIMO TVARKA</w:t>
            </w:r>
          </w:p>
        </w:tc>
      </w:tr>
      <w:tr w:rsidR="005A5832" w:rsidRPr="00407E83" w14:paraId="32D6FA5D" w14:textId="77777777" w:rsidTr="351B3ED0">
        <w:trPr>
          <w:trHeight w:val="300"/>
        </w:trPr>
        <w:tc>
          <w:tcPr>
            <w:tcW w:w="2704" w:type="dxa"/>
            <w:gridSpan w:val="2"/>
          </w:tcPr>
          <w:p w14:paraId="23B0B78F"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4.1. Prekių pristatymo terminai, kai Prekės pristatomos dalimis</w:t>
            </w:r>
          </w:p>
        </w:tc>
        <w:tc>
          <w:tcPr>
            <w:tcW w:w="6831" w:type="dxa"/>
            <w:gridSpan w:val="2"/>
          </w:tcPr>
          <w:p w14:paraId="230E66EC" w14:textId="367C0D50" w:rsidR="005A5832" w:rsidRPr="007D0E52" w:rsidRDefault="00002232" w:rsidP="00B44465">
            <w:pPr>
              <w:jc w:val="both"/>
              <w:rPr>
                <w:rFonts w:ascii="Arial" w:hAnsi="Arial" w:cs="Arial"/>
                <w:kern w:val="2"/>
                <w:sz w:val="22"/>
                <w:szCs w:val="22"/>
              </w:rPr>
            </w:pPr>
            <w:r w:rsidRPr="007D0E52">
              <w:rPr>
                <w:rFonts w:ascii="Arial" w:hAnsi="Arial" w:cs="Arial"/>
                <w:kern w:val="2"/>
                <w:sz w:val="22"/>
                <w:szCs w:val="22"/>
              </w:rPr>
              <w:t xml:space="preserve">Kavos aparatai nuomai turi būti pristatyti per </w:t>
            </w:r>
            <w:r w:rsidR="00A22A16" w:rsidRPr="007D0E52">
              <w:rPr>
                <w:rFonts w:ascii="Arial" w:hAnsi="Arial" w:cs="Arial"/>
                <w:kern w:val="2"/>
                <w:sz w:val="22"/>
                <w:szCs w:val="22"/>
              </w:rPr>
              <w:t xml:space="preserve">Techninėje specifikacijoje </w:t>
            </w:r>
            <w:r w:rsidR="0021385B" w:rsidRPr="007D0E52">
              <w:rPr>
                <w:rFonts w:ascii="Arial" w:hAnsi="Arial" w:cs="Arial"/>
                <w:kern w:val="2"/>
                <w:sz w:val="22"/>
                <w:szCs w:val="22"/>
              </w:rPr>
              <w:t>(</w:t>
            </w:r>
            <w:r w:rsidR="00A22A16" w:rsidRPr="007D0E52">
              <w:rPr>
                <w:rFonts w:ascii="Arial" w:hAnsi="Arial" w:cs="Arial"/>
                <w:kern w:val="2"/>
                <w:sz w:val="22"/>
                <w:szCs w:val="22"/>
              </w:rPr>
              <w:t>7.</w:t>
            </w:r>
            <w:r w:rsidR="009644B3" w:rsidRPr="007D0E52">
              <w:rPr>
                <w:rFonts w:ascii="Arial" w:hAnsi="Arial" w:cs="Arial"/>
                <w:kern w:val="2"/>
                <w:sz w:val="22"/>
                <w:szCs w:val="22"/>
              </w:rPr>
              <w:t>8.1 ir 7.8.2</w:t>
            </w:r>
            <w:r w:rsidR="0021385B" w:rsidRPr="007D0E52">
              <w:rPr>
                <w:rFonts w:ascii="Arial" w:hAnsi="Arial" w:cs="Arial"/>
                <w:kern w:val="2"/>
                <w:sz w:val="22"/>
                <w:szCs w:val="22"/>
              </w:rPr>
              <w:t xml:space="preserve"> </w:t>
            </w:r>
            <w:r w:rsidR="009179CC" w:rsidRPr="007D0E52">
              <w:rPr>
                <w:rFonts w:ascii="Arial" w:hAnsi="Arial" w:cs="Arial"/>
                <w:kern w:val="2"/>
                <w:sz w:val="22"/>
                <w:szCs w:val="22"/>
              </w:rPr>
              <w:t>punkt</w:t>
            </w:r>
            <w:r w:rsidR="0021385B" w:rsidRPr="007D0E52">
              <w:rPr>
                <w:rFonts w:ascii="Arial" w:hAnsi="Arial" w:cs="Arial"/>
                <w:kern w:val="2"/>
                <w:sz w:val="22"/>
                <w:szCs w:val="22"/>
              </w:rPr>
              <w:t>ai)</w:t>
            </w:r>
            <w:r w:rsidR="00A22A16" w:rsidRPr="007D0E52">
              <w:rPr>
                <w:rFonts w:ascii="Arial" w:hAnsi="Arial" w:cs="Arial"/>
                <w:kern w:val="2"/>
                <w:sz w:val="22"/>
                <w:szCs w:val="22"/>
              </w:rPr>
              <w:t xml:space="preserve"> nurodytą </w:t>
            </w:r>
            <w:r w:rsidR="009179CC" w:rsidRPr="007D0E52">
              <w:rPr>
                <w:rFonts w:ascii="Arial" w:hAnsi="Arial" w:cs="Arial"/>
                <w:kern w:val="2"/>
                <w:sz w:val="22"/>
                <w:szCs w:val="22"/>
              </w:rPr>
              <w:t>terminą</w:t>
            </w:r>
            <w:r w:rsidRPr="007D0E52">
              <w:rPr>
                <w:rFonts w:ascii="Arial" w:hAnsi="Arial" w:cs="Arial"/>
                <w:kern w:val="2"/>
                <w:sz w:val="22"/>
                <w:szCs w:val="22"/>
              </w:rPr>
              <w:t xml:space="preserve"> nuo Užsakymo pateikimo Tiekėjui dienos šiais adresais</w:t>
            </w:r>
            <w:r w:rsidR="009179CC" w:rsidRPr="007D0E52">
              <w:rPr>
                <w:rFonts w:ascii="Arial" w:hAnsi="Arial" w:cs="Arial"/>
                <w:kern w:val="2"/>
                <w:sz w:val="22"/>
                <w:szCs w:val="22"/>
              </w:rPr>
              <w:t>:</w:t>
            </w:r>
            <w:r w:rsidR="001D4A16" w:rsidRPr="007D0E52">
              <w:rPr>
                <w:rFonts w:ascii="Arial" w:hAnsi="Arial" w:cs="Arial"/>
                <w:kern w:val="2"/>
                <w:sz w:val="22"/>
                <w:szCs w:val="22"/>
              </w:rPr>
              <w:t xml:space="preserve"> Kauno g. 22 -202, Vilnius, ir/ar Karmėlavos sen., Biruliškių k., Veterinarų g. 4/4A korpusas C.</w:t>
            </w:r>
          </w:p>
          <w:p w14:paraId="60B5A064" w14:textId="440D7B53" w:rsidR="006A414B" w:rsidRPr="00B44465" w:rsidRDefault="001D4A16" w:rsidP="007D0E52">
            <w:pPr>
              <w:jc w:val="both"/>
              <w:rPr>
                <w:rFonts w:ascii="Arial" w:hAnsi="Arial" w:cs="Arial"/>
                <w:kern w:val="2"/>
                <w:sz w:val="22"/>
                <w:szCs w:val="22"/>
                <w:lang w:val="en-US"/>
              </w:rPr>
            </w:pPr>
            <w:r w:rsidRPr="007D0E52">
              <w:rPr>
                <w:rFonts w:ascii="Arial" w:hAnsi="Arial" w:cs="Arial"/>
                <w:color w:val="000000"/>
                <w:kern w:val="2"/>
                <w:sz w:val="22"/>
                <w:szCs w:val="22"/>
              </w:rPr>
              <w:t>Užsakytos kitos Prekės turi būti pristatytos ne vėliau kaip per 2 (</w:t>
            </w:r>
            <w:r w:rsidRPr="007D0E52">
              <w:rPr>
                <w:rFonts w:ascii="Arial" w:hAnsi="Arial" w:cs="Arial"/>
                <w:bCs/>
                <w:color w:val="000000"/>
                <w:kern w:val="2"/>
                <w:sz w:val="22"/>
                <w:szCs w:val="22"/>
              </w:rPr>
              <w:t xml:space="preserve">dvi) </w:t>
            </w:r>
            <w:sdt>
              <w:sdtPr>
                <w:rPr>
                  <w:rFonts w:ascii="Arial" w:hAnsi="Arial" w:cs="Arial"/>
                  <w:color w:val="000000"/>
                  <w:kern w:val="2"/>
                  <w:sz w:val="22"/>
                  <w:szCs w:val="22"/>
                </w:rPr>
                <w:id w:val="538939162"/>
                <w:placeholder>
                  <w:docPart w:val="3FD69C1B69F740C0B2E25EE11E3DE5B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7D0E52">
                  <w:rPr>
                    <w:rFonts w:ascii="Arial" w:hAnsi="Arial" w:cs="Arial"/>
                    <w:color w:val="000000"/>
                    <w:kern w:val="2"/>
                    <w:sz w:val="22"/>
                    <w:szCs w:val="22"/>
                  </w:rPr>
                  <w:t>darbo dienas</w:t>
                </w:r>
              </w:sdtContent>
            </w:sdt>
            <w:r w:rsidRPr="007D0E52">
              <w:rPr>
                <w:rFonts w:ascii="Arial" w:hAnsi="Arial" w:cs="Arial"/>
                <w:color w:val="000000"/>
                <w:kern w:val="2"/>
                <w:sz w:val="22"/>
                <w:szCs w:val="22"/>
              </w:rPr>
              <w:t xml:space="preserve"> nuo Užsakymo pateikimo Tiekėjui dienos</w:t>
            </w:r>
            <w:r w:rsidR="00D76350" w:rsidRPr="007D0E52">
              <w:rPr>
                <w:rFonts w:ascii="Arial" w:hAnsi="Arial" w:cs="Arial"/>
                <w:color w:val="000000"/>
                <w:kern w:val="2"/>
                <w:sz w:val="22"/>
                <w:szCs w:val="22"/>
              </w:rPr>
              <w:t xml:space="preserve"> Užsakyme nurodytu (-ais) adresu (-ais)</w:t>
            </w:r>
            <w:r w:rsidR="007D0E52">
              <w:rPr>
                <w:rFonts w:ascii="Arial" w:hAnsi="Arial" w:cs="Arial"/>
                <w:color w:val="000000"/>
                <w:kern w:val="2"/>
                <w:sz w:val="22"/>
                <w:szCs w:val="22"/>
              </w:rPr>
              <w:t>.</w:t>
            </w:r>
          </w:p>
        </w:tc>
      </w:tr>
      <w:tr w:rsidR="005A5832" w:rsidRPr="00407E83" w14:paraId="5BD2D271" w14:textId="77777777" w:rsidTr="351B3ED0">
        <w:trPr>
          <w:trHeight w:val="300"/>
        </w:trPr>
        <w:tc>
          <w:tcPr>
            <w:tcW w:w="2704" w:type="dxa"/>
            <w:gridSpan w:val="2"/>
          </w:tcPr>
          <w:p w14:paraId="7C4F9A0C"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4.2. Prekių (ar jų dalies) pristatymo termino pratęsimas</w:t>
            </w:r>
          </w:p>
        </w:tc>
        <w:tc>
          <w:tcPr>
            <w:tcW w:w="6831" w:type="dxa"/>
            <w:gridSpan w:val="2"/>
          </w:tcPr>
          <w:p w14:paraId="5A8FDB09" w14:textId="0FACBA66" w:rsidR="005A5832" w:rsidRPr="00407E83" w:rsidRDefault="00A10867" w:rsidP="000923C5">
            <w:pPr>
              <w:jc w:val="both"/>
              <w:rPr>
                <w:rFonts w:ascii="Arial" w:hAnsi="Arial" w:cs="Arial"/>
                <w:kern w:val="2"/>
                <w:sz w:val="22"/>
                <w:szCs w:val="22"/>
              </w:rPr>
            </w:pPr>
            <w:r w:rsidRPr="00407E83">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32921" w:rsidRPr="00407E83">
              <w:rPr>
                <w:rFonts w:ascii="Arial" w:hAnsi="Arial" w:cs="Arial"/>
                <w:kern w:val="2"/>
                <w:sz w:val="22"/>
                <w:szCs w:val="22"/>
              </w:rPr>
              <w:t>5 (penkias)</w:t>
            </w:r>
            <w:r w:rsidR="00CD6D76" w:rsidRPr="00407E83">
              <w:rPr>
                <w:rFonts w:ascii="Arial" w:hAnsi="Arial" w:cs="Arial"/>
                <w:kern w:val="2"/>
                <w:sz w:val="22"/>
                <w:szCs w:val="22"/>
              </w:rPr>
              <w:t xml:space="preserve"> darbo dienas</w:t>
            </w:r>
            <w:r w:rsidRPr="00407E83">
              <w:rPr>
                <w:rFonts w:ascii="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E0E1B" w:rsidRPr="00407E83">
              <w:rPr>
                <w:rFonts w:ascii="Arial" w:hAnsi="Arial" w:cs="Arial"/>
                <w:kern w:val="2"/>
                <w:sz w:val="22"/>
                <w:szCs w:val="22"/>
              </w:rPr>
              <w:t>3 (trijų) mėnesių</w:t>
            </w:r>
            <w:r w:rsidRPr="00407E83">
              <w:rPr>
                <w:rFonts w:ascii="Arial" w:hAnsi="Arial" w:cs="Arial"/>
                <w:kern w:val="2"/>
                <w:sz w:val="22"/>
                <w:szCs w:val="22"/>
              </w:rPr>
              <w:t xml:space="preserve"> laikotarpiui.</w:t>
            </w:r>
          </w:p>
        </w:tc>
      </w:tr>
      <w:tr w:rsidR="005A5832" w:rsidRPr="00407E83" w14:paraId="65013259" w14:textId="77777777" w:rsidTr="351B3ED0">
        <w:trPr>
          <w:trHeight w:val="300"/>
        </w:trPr>
        <w:tc>
          <w:tcPr>
            <w:tcW w:w="2704" w:type="dxa"/>
            <w:gridSpan w:val="2"/>
          </w:tcPr>
          <w:p w14:paraId="41E021A7"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4.3. Užsakymų teikimo tvarka</w:t>
            </w:r>
          </w:p>
        </w:tc>
        <w:tc>
          <w:tcPr>
            <w:tcW w:w="6831" w:type="dxa"/>
            <w:gridSpan w:val="2"/>
          </w:tcPr>
          <w:p w14:paraId="4E77CD06" w14:textId="3EB63C1A" w:rsidR="005A5832" w:rsidRPr="00407E83" w:rsidRDefault="00A10867" w:rsidP="00B44465">
            <w:pPr>
              <w:jc w:val="both"/>
              <w:rPr>
                <w:rFonts w:ascii="Arial" w:hAnsi="Arial" w:cs="Arial"/>
                <w:kern w:val="2"/>
                <w:sz w:val="22"/>
                <w:szCs w:val="22"/>
              </w:rPr>
            </w:pPr>
            <w:r w:rsidRPr="00407E83">
              <w:rPr>
                <w:rFonts w:ascii="Arial" w:hAnsi="Arial" w:cs="Arial"/>
                <w:kern w:val="2"/>
                <w:sz w:val="22"/>
                <w:szCs w:val="22"/>
              </w:rPr>
              <w:t xml:space="preserve">Užsakymai teikiami </w:t>
            </w:r>
            <w:r w:rsidRPr="004A7DFF">
              <w:rPr>
                <w:rFonts w:ascii="Arial" w:hAnsi="Arial" w:cs="Arial"/>
                <w:b/>
                <w:bCs/>
                <w:kern w:val="2"/>
                <w:sz w:val="22"/>
                <w:szCs w:val="22"/>
              </w:rPr>
              <w:t>elektroninėje užsakymų sistemoje</w:t>
            </w:r>
            <w:r w:rsidR="002E617B" w:rsidRPr="004A7DFF">
              <w:rPr>
                <w:rFonts w:ascii="Arial" w:hAnsi="Arial" w:cs="Arial"/>
                <w:b/>
                <w:bCs/>
                <w:kern w:val="2"/>
                <w:sz w:val="22"/>
                <w:szCs w:val="22"/>
              </w:rPr>
              <w:t xml:space="preserve"> </w:t>
            </w:r>
            <w:r w:rsidR="00B44465" w:rsidRPr="004A7DFF">
              <w:rPr>
                <w:rFonts w:ascii="Arial" w:hAnsi="Arial" w:cs="Arial"/>
                <w:b/>
                <w:bCs/>
                <w:kern w:val="2"/>
                <w:sz w:val="22"/>
                <w:szCs w:val="22"/>
              </w:rPr>
              <w:t>arba</w:t>
            </w:r>
            <w:r w:rsidRPr="004A7DFF">
              <w:rPr>
                <w:rFonts w:ascii="Arial" w:hAnsi="Arial" w:cs="Arial"/>
                <w:b/>
                <w:bCs/>
                <w:kern w:val="2"/>
                <w:sz w:val="22"/>
                <w:szCs w:val="22"/>
              </w:rPr>
              <w:t xml:space="preserve"> Tiekėjo nurodytu elektroniniu paštu</w:t>
            </w:r>
            <w:r w:rsidRPr="004A7DFF">
              <w:rPr>
                <w:rFonts w:ascii="Arial" w:hAnsi="Arial" w:cs="Arial"/>
                <w:kern w:val="2"/>
                <w:sz w:val="22"/>
                <w:szCs w:val="22"/>
              </w:rPr>
              <w:t xml:space="preserve"> </w:t>
            </w:r>
            <w:r w:rsidRPr="00407E83">
              <w:rPr>
                <w:rFonts w:ascii="Arial" w:hAnsi="Arial" w:cs="Arial"/>
                <w:kern w:val="2"/>
                <w:sz w:val="22"/>
                <w:szCs w:val="22"/>
              </w:rPr>
              <w:t>ir laikomi gautais po 24 (dvidešimt keturių valandų) nuo užsakymo pateikimo.</w:t>
            </w:r>
          </w:p>
        </w:tc>
      </w:tr>
      <w:tr w:rsidR="005A5832" w:rsidRPr="00407E83" w14:paraId="76C87AB4" w14:textId="77777777" w:rsidTr="351B3ED0">
        <w:trPr>
          <w:trHeight w:val="300"/>
        </w:trPr>
        <w:tc>
          <w:tcPr>
            <w:tcW w:w="2704" w:type="dxa"/>
            <w:gridSpan w:val="2"/>
          </w:tcPr>
          <w:p w14:paraId="79F571FF"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4.4. Dėl Prekių pristatymo dalimis vertės / apimties</w:t>
            </w:r>
          </w:p>
        </w:tc>
        <w:tc>
          <w:tcPr>
            <w:tcW w:w="6831" w:type="dxa"/>
            <w:gridSpan w:val="2"/>
          </w:tcPr>
          <w:p w14:paraId="58233288" w14:textId="77777777" w:rsidR="005A5832" w:rsidRPr="00407E83" w:rsidRDefault="00A10867">
            <w:pPr>
              <w:rPr>
                <w:rFonts w:ascii="Arial" w:hAnsi="Arial" w:cs="Arial"/>
                <w:kern w:val="2"/>
                <w:sz w:val="22"/>
                <w:szCs w:val="22"/>
              </w:rPr>
            </w:pPr>
            <w:r w:rsidRPr="00407E83">
              <w:rPr>
                <w:rFonts w:ascii="Arial" w:hAnsi="Arial" w:cs="Arial"/>
                <w:kern w:val="2"/>
                <w:sz w:val="22"/>
                <w:szCs w:val="22"/>
              </w:rPr>
              <w:t>Netaikoma</w:t>
            </w:r>
          </w:p>
          <w:p w14:paraId="59565EA6" w14:textId="77777777" w:rsidR="005A5832" w:rsidRPr="00407E83" w:rsidRDefault="005A5832">
            <w:pPr>
              <w:rPr>
                <w:rFonts w:ascii="Arial" w:hAnsi="Arial" w:cs="Arial"/>
                <w:kern w:val="2"/>
                <w:sz w:val="22"/>
                <w:szCs w:val="22"/>
              </w:rPr>
            </w:pPr>
          </w:p>
          <w:p w14:paraId="40617B6A" w14:textId="2B7077B7" w:rsidR="005A5832" w:rsidRPr="00407E83" w:rsidRDefault="005A5832">
            <w:pPr>
              <w:rPr>
                <w:rFonts w:ascii="Arial" w:hAnsi="Arial" w:cs="Arial"/>
                <w:kern w:val="2"/>
                <w:sz w:val="22"/>
                <w:szCs w:val="22"/>
              </w:rPr>
            </w:pPr>
          </w:p>
        </w:tc>
      </w:tr>
      <w:tr w:rsidR="005A5832" w:rsidRPr="00407E83" w14:paraId="42F52ED9" w14:textId="77777777" w:rsidTr="351B3ED0">
        <w:trPr>
          <w:trHeight w:val="300"/>
        </w:trPr>
        <w:tc>
          <w:tcPr>
            <w:tcW w:w="2704" w:type="dxa"/>
            <w:gridSpan w:val="2"/>
          </w:tcPr>
          <w:p w14:paraId="04184C7F"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 xml:space="preserve">4.5. Kartu su Prekėmis pateikiami dokumentai </w:t>
            </w:r>
          </w:p>
        </w:tc>
        <w:tc>
          <w:tcPr>
            <w:tcW w:w="6831" w:type="dxa"/>
            <w:gridSpan w:val="2"/>
          </w:tcPr>
          <w:p w14:paraId="0D656548" w14:textId="77777777" w:rsidR="00C669C7" w:rsidRPr="00407E83" w:rsidRDefault="00A10867" w:rsidP="00B44465">
            <w:pPr>
              <w:jc w:val="both"/>
              <w:rPr>
                <w:rFonts w:ascii="Arial" w:hAnsi="Arial" w:cs="Arial"/>
                <w:kern w:val="2"/>
                <w:sz w:val="22"/>
                <w:szCs w:val="22"/>
              </w:rPr>
            </w:pPr>
            <w:r w:rsidRPr="00407E83">
              <w:rPr>
                <w:rFonts w:ascii="Arial" w:hAnsi="Arial" w:cs="Arial"/>
                <w:kern w:val="2"/>
                <w:sz w:val="22"/>
                <w:szCs w:val="22"/>
              </w:rPr>
              <w:t xml:space="preserve">Kartu su Prekėmis pateikiami šie dokumentai: </w:t>
            </w:r>
          </w:p>
          <w:p w14:paraId="37098CD4" w14:textId="3C88B468" w:rsidR="0011399B" w:rsidRPr="00407E83" w:rsidRDefault="00F305AB" w:rsidP="00B44465">
            <w:pPr>
              <w:pStyle w:val="ListParagraph"/>
              <w:numPr>
                <w:ilvl w:val="0"/>
                <w:numId w:val="2"/>
              </w:numPr>
              <w:jc w:val="both"/>
              <w:rPr>
                <w:rFonts w:ascii="Arial" w:hAnsi="Arial" w:cs="Arial"/>
                <w:kern w:val="2"/>
                <w:sz w:val="22"/>
                <w:szCs w:val="22"/>
              </w:rPr>
            </w:pPr>
            <w:r w:rsidRPr="00407E83">
              <w:rPr>
                <w:rFonts w:ascii="Arial" w:hAnsi="Arial" w:cs="Arial"/>
                <w:kern w:val="2"/>
                <w:sz w:val="22"/>
                <w:szCs w:val="22"/>
              </w:rPr>
              <w:t>Prekių perdavimo-priėmimo aktas;</w:t>
            </w:r>
          </w:p>
          <w:p w14:paraId="64198AF8" w14:textId="0CC8230C" w:rsidR="0029609C" w:rsidRPr="00407E83" w:rsidRDefault="00A10867" w:rsidP="00B44465">
            <w:pPr>
              <w:jc w:val="both"/>
              <w:rPr>
                <w:rFonts w:ascii="Arial" w:hAnsi="Arial" w:cs="Arial"/>
                <w:kern w:val="2"/>
                <w:sz w:val="22"/>
                <w:szCs w:val="22"/>
              </w:rPr>
            </w:pPr>
            <w:r w:rsidRPr="00407E83">
              <w:rPr>
                <w:rFonts w:ascii="Arial" w:hAnsi="Arial" w:cs="Arial"/>
                <w:kern w:val="2"/>
                <w:sz w:val="22"/>
                <w:szCs w:val="22"/>
              </w:rPr>
              <w:t>Tiekėjui nepateikus nurodytų dokumentų, laikoma, kad Prekės neatitinka Sutartyje nustatytų reikalavimų.</w:t>
            </w:r>
          </w:p>
        </w:tc>
      </w:tr>
      <w:tr w:rsidR="005A5832" w:rsidRPr="00407E83" w14:paraId="205D0184" w14:textId="77777777" w:rsidTr="351B3ED0">
        <w:trPr>
          <w:trHeight w:val="300"/>
        </w:trPr>
        <w:tc>
          <w:tcPr>
            <w:tcW w:w="9535" w:type="dxa"/>
            <w:gridSpan w:val="4"/>
          </w:tcPr>
          <w:p w14:paraId="5313241B" w14:textId="77777777" w:rsidR="005A5832" w:rsidRPr="00407E83" w:rsidRDefault="00A10867">
            <w:pPr>
              <w:jc w:val="center"/>
              <w:rPr>
                <w:rFonts w:ascii="Arial" w:hAnsi="Arial" w:cs="Arial"/>
                <w:b/>
                <w:bCs/>
                <w:kern w:val="2"/>
                <w:sz w:val="22"/>
                <w:szCs w:val="22"/>
              </w:rPr>
            </w:pPr>
            <w:r w:rsidRPr="00407E83">
              <w:rPr>
                <w:rFonts w:ascii="Arial" w:hAnsi="Arial" w:cs="Arial"/>
                <w:b/>
                <w:bCs/>
                <w:kern w:val="2"/>
                <w:sz w:val="22"/>
                <w:szCs w:val="22"/>
              </w:rPr>
              <w:t>5. SUTARTIES KAINA IR ATSISKAITYMO TVARKA</w:t>
            </w:r>
          </w:p>
        </w:tc>
      </w:tr>
      <w:tr w:rsidR="005A5832" w:rsidRPr="00407E83" w14:paraId="7AF13FEC" w14:textId="77777777" w:rsidTr="351B3ED0">
        <w:trPr>
          <w:trHeight w:val="300"/>
        </w:trPr>
        <w:tc>
          <w:tcPr>
            <w:tcW w:w="2704" w:type="dxa"/>
            <w:gridSpan w:val="2"/>
          </w:tcPr>
          <w:p w14:paraId="2B0FF966"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5.1. Sutarčiai taikomas kainos apskaičiavimo būdas</w:t>
            </w:r>
          </w:p>
        </w:tc>
        <w:tc>
          <w:tcPr>
            <w:tcW w:w="6831" w:type="dxa"/>
            <w:gridSpan w:val="2"/>
          </w:tcPr>
          <w:p w14:paraId="060D5FDF" w14:textId="77777777" w:rsidR="005A5832" w:rsidRPr="00407E83" w:rsidRDefault="00A10867">
            <w:pPr>
              <w:rPr>
                <w:rFonts w:ascii="Arial" w:hAnsi="Arial" w:cs="Arial"/>
                <w:kern w:val="2"/>
                <w:sz w:val="22"/>
                <w:szCs w:val="22"/>
              </w:rPr>
            </w:pPr>
            <w:r w:rsidRPr="00407E83">
              <w:rPr>
                <w:rFonts w:ascii="Arial" w:hAnsi="Arial" w:cs="Arial"/>
                <w:kern w:val="2"/>
                <w:sz w:val="22"/>
                <w:szCs w:val="22"/>
              </w:rPr>
              <w:t>Fiksuoto įkainio kainodara</w:t>
            </w:r>
          </w:p>
          <w:p w14:paraId="6348CD1A" w14:textId="464D3920" w:rsidR="005A5832" w:rsidRPr="00407E83" w:rsidRDefault="005A5832">
            <w:pPr>
              <w:rPr>
                <w:rFonts w:ascii="Arial" w:hAnsi="Arial" w:cs="Arial"/>
                <w:kern w:val="2"/>
                <w:sz w:val="22"/>
                <w:szCs w:val="22"/>
              </w:rPr>
            </w:pPr>
          </w:p>
        </w:tc>
      </w:tr>
      <w:tr w:rsidR="005A5832" w:rsidRPr="00407E83" w14:paraId="68AA1D5F" w14:textId="77777777" w:rsidTr="00BF5F27">
        <w:trPr>
          <w:trHeight w:val="4385"/>
        </w:trPr>
        <w:tc>
          <w:tcPr>
            <w:tcW w:w="2704" w:type="dxa"/>
            <w:gridSpan w:val="2"/>
          </w:tcPr>
          <w:p w14:paraId="6B8BAD19"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lastRenderedPageBreak/>
              <w:t xml:space="preserve">5.2. Pradinės Sutarties vertė ir Sutarties kaina, kai taikoma </w:t>
            </w:r>
            <w:r w:rsidRPr="00407E83">
              <w:rPr>
                <w:rFonts w:ascii="Arial" w:hAnsi="Arial" w:cs="Arial"/>
                <w:b/>
                <w:bCs/>
                <w:kern w:val="2"/>
                <w:sz w:val="22"/>
                <w:szCs w:val="22"/>
                <w:u w:val="single"/>
              </w:rPr>
              <w:t>fiksuoto įkainio</w:t>
            </w:r>
            <w:r w:rsidRPr="00407E83">
              <w:rPr>
                <w:rFonts w:ascii="Arial" w:hAnsi="Arial" w:cs="Arial"/>
                <w:b/>
                <w:bCs/>
                <w:kern w:val="2"/>
                <w:sz w:val="22"/>
                <w:szCs w:val="22"/>
              </w:rPr>
              <w:t xml:space="preserve"> kainodara</w:t>
            </w:r>
          </w:p>
          <w:p w14:paraId="687C8686" w14:textId="77777777" w:rsidR="005A5832" w:rsidRPr="00407E83" w:rsidRDefault="005A5832">
            <w:pPr>
              <w:rPr>
                <w:rFonts w:ascii="Arial" w:hAnsi="Arial" w:cs="Arial"/>
                <w:b/>
                <w:bCs/>
                <w:kern w:val="2"/>
                <w:sz w:val="22"/>
                <w:szCs w:val="22"/>
              </w:rPr>
            </w:pPr>
          </w:p>
          <w:p w14:paraId="0C41B8FF" w14:textId="77777777" w:rsidR="005A5832" w:rsidRPr="00407E83" w:rsidRDefault="005A5832">
            <w:pPr>
              <w:rPr>
                <w:rFonts w:ascii="Arial" w:hAnsi="Arial" w:cs="Arial"/>
                <w:b/>
                <w:bCs/>
                <w:kern w:val="2"/>
                <w:sz w:val="22"/>
                <w:szCs w:val="22"/>
              </w:rPr>
            </w:pPr>
          </w:p>
          <w:p w14:paraId="5062BAD8" w14:textId="77777777" w:rsidR="005A5832" w:rsidRPr="00407E83" w:rsidRDefault="005A5832">
            <w:pPr>
              <w:rPr>
                <w:rFonts w:ascii="Arial" w:hAnsi="Arial" w:cs="Arial"/>
                <w:b/>
                <w:bCs/>
                <w:kern w:val="2"/>
                <w:sz w:val="22"/>
                <w:szCs w:val="22"/>
              </w:rPr>
            </w:pPr>
          </w:p>
          <w:p w14:paraId="76A6D0C0" w14:textId="77777777" w:rsidR="005A5832" w:rsidRPr="00407E83" w:rsidRDefault="005A5832">
            <w:pPr>
              <w:rPr>
                <w:rFonts w:ascii="Arial" w:hAnsi="Arial" w:cs="Arial"/>
                <w:b/>
                <w:bCs/>
                <w:kern w:val="2"/>
                <w:sz w:val="22"/>
                <w:szCs w:val="22"/>
              </w:rPr>
            </w:pPr>
          </w:p>
          <w:p w14:paraId="78A33F3F" w14:textId="77777777" w:rsidR="005A5832" w:rsidRPr="00407E83" w:rsidRDefault="005A5832">
            <w:pPr>
              <w:rPr>
                <w:rFonts w:ascii="Arial" w:hAnsi="Arial" w:cs="Arial"/>
                <w:b/>
                <w:bCs/>
                <w:kern w:val="2"/>
                <w:sz w:val="22"/>
                <w:szCs w:val="22"/>
              </w:rPr>
            </w:pPr>
          </w:p>
          <w:p w14:paraId="29BE4A80" w14:textId="77777777" w:rsidR="005A5832" w:rsidRPr="00407E83" w:rsidRDefault="005A5832">
            <w:pPr>
              <w:rPr>
                <w:rFonts w:ascii="Arial" w:hAnsi="Arial" w:cs="Arial"/>
                <w:b/>
                <w:bCs/>
                <w:kern w:val="2"/>
                <w:sz w:val="22"/>
                <w:szCs w:val="22"/>
              </w:rPr>
            </w:pPr>
          </w:p>
          <w:p w14:paraId="043CD8A9" w14:textId="77777777" w:rsidR="005A5832" w:rsidRPr="00407E83" w:rsidRDefault="005A5832">
            <w:pPr>
              <w:rPr>
                <w:rFonts w:ascii="Arial" w:hAnsi="Arial" w:cs="Arial"/>
                <w:b/>
                <w:bCs/>
                <w:kern w:val="2"/>
                <w:sz w:val="22"/>
                <w:szCs w:val="22"/>
              </w:rPr>
            </w:pPr>
          </w:p>
          <w:p w14:paraId="2D507BCD" w14:textId="77777777" w:rsidR="005A5832" w:rsidRPr="00407E83" w:rsidRDefault="005A5832">
            <w:pPr>
              <w:rPr>
                <w:rFonts w:ascii="Arial" w:hAnsi="Arial" w:cs="Arial"/>
                <w:b/>
                <w:bCs/>
                <w:kern w:val="2"/>
                <w:sz w:val="22"/>
                <w:szCs w:val="22"/>
              </w:rPr>
            </w:pPr>
          </w:p>
          <w:p w14:paraId="03AA27FD" w14:textId="77777777" w:rsidR="005A5832" w:rsidRPr="00407E83" w:rsidRDefault="005A5832">
            <w:pPr>
              <w:rPr>
                <w:rFonts w:ascii="Arial" w:hAnsi="Arial" w:cs="Arial"/>
                <w:b/>
                <w:bCs/>
                <w:kern w:val="2"/>
                <w:sz w:val="22"/>
                <w:szCs w:val="22"/>
              </w:rPr>
            </w:pPr>
          </w:p>
          <w:p w14:paraId="31CCD773" w14:textId="77777777" w:rsidR="005A5832" w:rsidRPr="00407E83" w:rsidRDefault="005A5832">
            <w:pPr>
              <w:rPr>
                <w:rFonts w:ascii="Arial" w:hAnsi="Arial" w:cs="Arial"/>
                <w:b/>
                <w:bCs/>
                <w:kern w:val="2"/>
                <w:sz w:val="22"/>
                <w:szCs w:val="22"/>
              </w:rPr>
            </w:pPr>
          </w:p>
          <w:p w14:paraId="1A7215A5" w14:textId="77777777" w:rsidR="005A5832" w:rsidRPr="00407E83" w:rsidRDefault="005A5832">
            <w:pPr>
              <w:rPr>
                <w:rFonts w:ascii="Arial" w:hAnsi="Arial" w:cs="Arial"/>
                <w:b/>
                <w:bCs/>
                <w:kern w:val="2"/>
                <w:sz w:val="22"/>
                <w:szCs w:val="22"/>
              </w:rPr>
            </w:pPr>
          </w:p>
          <w:p w14:paraId="25B51DA1" w14:textId="77777777" w:rsidR="005A5832" w:rsidRPr="00407E83" w:rsidRDefault="005A5832">
            <w:pPr>
              <w:rPr>
                <w:rFonts w:ascii="Arial" w:hAnsi="Arial" w:cs="Arial"/>
                <w:b/>
                <w:bCs/>
                <w:kern w:val="2"/>
                <w:sz w:val="22"/>
                <w:szCs w:val="22"/>
              </w:rPr>
            </w:pPr>
          </w:p>
          <w:p w14:paraId="303E764B" w14:textId="77777777" w:rsidR="005A5832" w:rsidRPr="00407E83" w:rsidRDefault="005A5832">
            <w:pPr>
              <w:rPr>
                <w:rFonts w:ascii="Arial" w:hAnsi="Arial" w:cs="Arial"/>
                <w:b/>
                <w:bCs/>
                <w:kern w:val="2"/>
                <w:sz w:val="22"/>
                <w:szCs w:val="22"/>
              </w:rPr>
            </w:pPr>
          </w:p>
          <w:p w14:paraId="674CD5B0" w14:textId="77777777" w:rsidR="005A5832" w:rsidRPr="00407E83" w:rsidRDefault="005A5832">
            <w:pPr>
              <w:rPr>
                <w:rFonts w:ascii="Arial" w:hAnsi="Arial" w:cs="Arial"/>
                <w:b/>
                <w:bCs/>
                <w:kern w:val="2"/>
                <w:sz w:val="22"/>
                <w:szCs w:val="22"/>
              </w:rPr>
            </w:pPr>
          </w:p>
          <w:p w14:paraId="71F5B8C5" w14:textId="73E432E7" w:rsidR="005A5832" w:rsidRPr="009A339A" w:rsidRDefault="005A5832" w:rsidP="009A339A">
            <w:pPr>
              <w:jc w:val="both"/>
              <w:rPr>
                <w:rFonts w:ascii="Arial" w:hAnsi="Arial" w:cs="Arial"/>
                <w:b/>
                <w:bCs/>
                <w:color w:val="FF0000"/>
                <w:kern w:val="2"/>
                <w:sz w:val="22"/>
                <w:szCs w:val="22"/>
              </w:rPr>
            </w:pPr>
          </w:p>
        </w:tc>
        <w:tc>
          <w:tcPr>
            <w:tcW w:w="6831" w:type="dxa"/>
            <w:gridSpan w:val="2"/>
          </w:tcPr>
          <w:p w14:paraId="487495B1" w14:textId="36F79EB0" w:rsidR="005A5832" w:rsidRPr="00415FD3" w:rsidRDefault="00A10867" w:rsidP="00B44465">
            <w:pPr>
              <w:jc w:val="both"/>
              <w:rPr>
                <w:rFonts w:ascii="Arial" w:hAnsi="Arial" w:cs="Arial"/>
                <w:kern w:val="2"/>
                <w:sz w:val="22"/>
                <w:szCs w:val="22"/>
              </w:rPr>
            </w:pPr>
            <w:r w:rsidRPr="00415FD3">
              <w:rPr>
                <w:rFonts w:ascii="Arial" w:hAnsi="Arial" w:cs="Arial"/>
                <w:kern w:val="2"/>
                <w:sz w:val="22"/>
                <w:szCs w:val="22"/>
              </w:rPr>
              <w:t xml:space="preserve">Pradinės Sutarties vertė yra </w:t>
            </w:r>
            <w:r w:rsidR="003625DD" w:rsidRPr="00415FD3">
              <w:rPr>
                <w:rFonts w:ascii="Arial" w:hAnsi="Arial" w:cs="Arial"/>
                <w:b/>
                <w:bCs/>
                <w:kern w:val="2"/>
                <w:sz w:val="22"/>
                <w:szCs w:val="22"/>
              </w:rPr>
              <w:t>100</w:t>
            </w:r>
            <w:r w:rsidR="00AB7171">
              <w:rPr>
                <w:rFonts w:ascii="Arial" w:hAnsi="Arial" w:cs="Arial"/>
                <w:b/>
                <w:bCs/>
                <w:kern w:val="2"/>
                <w:sz w:val="22"/>
                <w:szCs w:val="22"/>
              </w:rPr>
              <w:t>.</w:t>
            </w:r>
            <w:r w:rsidR="003625DD" w:rsidRPr="00415FD3">
              <w:rPr>
                <w:rFonts w:ascii="Arial" w:hAnsi="Arial" w:cs="Arial"/>
                <w:b/>
                <w:bCs/>
                <w:kern w:val="2"/>
                <w:sz w:val="22"/>
                <w:szCs w:val="22"/>
              </w:rPr>
              <w:t>000</w:t>
            </w:r>
            <w:r w:rsidR="00AB7171">
              <w:rPr>
                <w:rFonts w:ascii="Arial" w:hAnsi="Arial" w:cs="Arial"/>
                <w:b/>
                <w:bCs/>
                <w:kern w:val="2"/>
                <w:sz w:val="22"/>
                <w:szCs w:val="22"/>
              </w:rPr>
              <w:t>,00</w:t>
            </w:r>
            <w:r w:rsidRPr="00415FD3">
              <w:rPr>
                <w:rFonts w:ascii="Arial" w:hAnsi="Arial" w:cs="Arial"/>
                <w:b/>
                <w:bCs/>
                <w:kern w:val="2"/>
                <w:sz w:val="22"/>
                <w:szCs w:val="22"/>
              </w:rPr>
              <w:t xml:space="preserve"> (</w:t>
            </w:r>
            <w:r w:rsidR="00D11BF2" w:rsidRPr="00415FD3">
              <w:rPr>
                <w:rFonts w:ascii="Arial" w:hAnsi="Arial" w:cs="Arial"/>
                <w:b/>
                <w:bCs/>
                <w:kern w:val="2"/>
                <w:sz w:val="22"/>
                <w:szCs w:val="22"/>
              </w:rPr>
              <w:t xml:space="preserve">vienas šimtas tūkstančių </w:t>
            </w:r>
            <w:r w:rsidR="00AB7171">
              <w:rPr>
                <w:rFonts w:ascii="Arial" w:hAnsi="Arial" w:cs="Arial"/>
                <w:b/>
                <w:bCs/>
                <w:kern w:val="2"/>
                <w:sz w:val="22"/>
                <w:szCs w:val="22"/>
              </w:rPr>
              <w:t>e</w:t>
            </w:r>
            <w:r w:rsidR="00D11BF2" w:rsidRPr="00415FD3">
              <w:rPr>
                <w:rFonts w:ascii="Arial" w:hAnsi="Arial" w:cs="Arial"/>
                <w:b/>
                <w:bCs/>
                <w:kern w:val="2"/>
                <w:sz w:val="22"/>
                <w:szCs w:val="22"/>
              </w:rPr>
              <w:t>urų</w:t>
            </w:r>
            <w:r w:rsidR="00AB7171">
              <w:rPr>
                <w:rFonts w:ascii="Arial" w:hAnsi="Arial" w:cs="Arial"/>
                <w:b/>
                <w:bCs/>
                <w:kern w:val="2"/>
                <w:sz w:val="22"/>
                <w:szCs w:val="22"/>
              </w:rPr>
              <w:t>, 00 ct</w:t>
            </w:r>
            <w:r w:rsidRPr="00415FD3">
              <w:rPr>
                <w:rFonts w:ascii="Arial" w:hAnsi="Arial" w:cs="Arial"/>
                <w:b/>
                <w:bCs/>
                <w:kern w:val="2"/>
                <w:sz w:val="22"/>
                <w:szCs w:val="22"/>
              </w:rPr>
              <w:t>)</w:t>
            </w:r>
            <w:r w:rsidRPr="00415FD3">
              <w:rPr>
                <w:rFonts w:ascii="Arial" w:hAnsi="Arial" w:cs="Arial"/>
                <w:kern w:val="2"/>
                <w:sz w:val="22"/>
                <w:szCs w:val="22"/>
              </w:rPr>
              <w:t xml:space="preserve"> </w:t>
            </w:r>
            <w:r w:rsidR="00AB7171" w:rsidRPr="00415FD3">
              <w:rPr>
                <w:rFonts w:ascii="Arial" w:hAnsi="Arial" w:cs="Arial"/>
                <w:b/>
                <w:bCs/>
                <w:kern w:val="2"/>
                <w:sz w:val="22"/>
                <w:szCs w:val="22"/>
              </w:rPr>
              <w:t>Eur</w:t>
            </w:r>
            <w:r w:rsidR="00AB7171">
              <w:rPr>
                <w:rFonts w:ascii="Arial" w:hAnsi="Arial" w:cs="Arial"/>
                <w:b/>
                <w:bCs/>
                <w:kern w:val="2"/>
                <w:sz w:val="22"/>
                <w:szCs w:val="22"/>
              </w:rPr>
              <w:t xml:space="preserve"> </w:t>
            </w:r>
            <w:r w:rsidRPr="00AB7171">
              <w:rPr>
                <w:rFonts w:ascii="Arial" w:hAnsi="Arial" w:cs="Arial"/>
                <w:b/>
                <w:bCs/>
                <w:kern w:val="2"/>
                <w:sz w:val="22"/>
                <w:szCs w:val="22"/>
              </w:rPr>
              <w:t>be PVM.</w:t>
            </w:r>
            <w:r w:rsidRPr="00415FD3">
              <w:rPr>
                <w:rFonts w:ascii="Arial" w:hAnsi="Arial" w:cs="Arial"/>
                <w:kern w:val="2"/>
                <w:sz w:val="22"/>
                <w:szCs w:val="22"/>
              </w:rPr>
              <w:t xml:space="preserve"> </w:t>
            </w:r>
          </w:p>
          <w:p w14:paraId="3B9F75AD" w14:textId="71D73E4D" w:rsidR="005A5832" w:rsidRPr="00415FD3" w:rsidRDefault="00A10867" w:rsidP="00B44465">
            <w:pPr>
              <w:jc w:val="both"/>
              <w:rPr>
                <w:rFonts w:ascii="Arial" w:hAnsi="Arial" w:cs="Arial"/>
                <w:kern w:val="2"/>
                <w:sz w:val="22"/>
                <w:szCs w:val="22"/>
              </w:rPr>
            </w:pPr>
            <w:r w:rsidRPr="00415FD3">
              <w:rPr>
                <w:rFonts w:ascii="Arial" w:hAnsi="Arial" w:cs="Arial"/>
                <w:kern w:val="2"/>
                <w:sz w:val="22"/>
                <w:szCs w:val="22"/>
              </w:rPr>
              <w:t xml:space="preserve">PVM sudaro </w:t>
            </w:r>
            <w:r w:rsidR="00415FD3" w:rsidRPr="00415FD3">
              <w:rPr>
                <w:rFonts w:ascii="Arial" w:hAnsi="Arial" w:cs="Arial"/>
                <w:b/>
                <w:bCs/>
                <w:kern w:val="2"/>
                <w:sz w:val="22"/>
                <w:szCs w:val="22"/>
              </w:rPr>
              <w:t>21</w:t>
            </w:r>
            <w:r w:rsidR="00AB7171">
              <w:rPr>
                <w:rFonts w:ascii="Arial" w:hAnsi="Arial" w:cs="Arial"/>
                <w:b/>
                <w:bCs/>
                <w:kern w:val="2"/>
                <w:sz w:val="22"/>
                <w:szCs w:val="22"/>
              </w:rPr>
              <w:t>.</w:t>
            </w:r>
            <w:r w:rsidR="00415FD3" w:rsidRPr="00415FD3">
              <w:rPr>
                <w:rFonts w:ascii="Arial" w:hAnsi="Arial" w:cs="Arial"/>
                <w:b/>
                <w:bCs/>
                <w:kern w:val="2"/>
                <w:sz w:val="22"/>
                <w:szCs w:val="22"/>
              </w:rPr>
              <w:t>000</w:t>
            </w:r>
            <w:r w:rsidR="00AB7171">
              <w:rPr>
                <w:rFonts w:ascii="Arial" w:hAnsi="Arial" w:cs="Arial"/>
                <w:b/>
                <w:bCs/>
                <w:kern w:val="2"/>
                <w:sz w:val="22"/>
                <w:szCs w:val="22"/>
              </w:rPr>
              <w:t>,00</w:t>
            </w:r>
            <w:r w:rsidRPr="00415FD3">
              <w:rPr>
                <w:rFonts w:ascii="Arial" w:hAnsi="Arial" w:cs="Arial"/>
                <w:b/>
                <w:bCs/>
                <w:kern w:val="2"/>
                <w:sz w:val="22"/>
                <w:szCs w:val="22"/>
              </w:rPr>
              <w:t xml:space="preserve"> Eur, (</w:t>
            </w:r>
            <w:r w:rsidR="00415FD3" w:rsidRPr="00415FD3">
              <w:rPr>
                <w:rFonts w:ascii="Arial" w:hAnsi="Arial" w:cs="Arial"/>
                <w:b/>
                <w:bCs/>
                <w:kern w:val="2"/>
                <w:sz w:val="22"/>
                <w:szCs w:val="22"/>
              </w:rPr>
              <w:t>dvidešimt vien</w:t>
            </w:r>
            <w:r w:rsidR="004A7DFF">
              <w:rPr>
                <w:rFonts w:ascii="Arial" w:hAnsi="Arial" w:cs="Arial"/>
                <w:b/>
                <w:bCs/>
                <w:kern w:val="2"/>
                <w:sz w:val="22"/>
                <w:szCs w:val="22"/>
              </w:rPr>
              <w:t>as</w:t>
            </w:r>
            <w:r w:rsidR="00415FD3" w:rsidRPr="00415FD3">
              <w:rPr>
                <w:rFonts w:ascii="Arial" w:hAnsi="Arial" w:cs="Arial"/>
                <w:b/>
                <w:bCs/>
                <w:kern w:val="2"/>
                <w:sz w:val="22"/>
                <w:szCs w:val="22"/>
              </w:rPr>
              <w:t xml:space="preserve"> tūkstant</w:t>
            </w:r>
            <w:r w:rsidR="004A7DFF">
              <w:rPr>
                <w:rFonts w:ascii="Arial" w:hAnsi="Arial" w:cs="Arial"/>
                <w:b/>
                <w:bCs/>
                <w:kern w:val="2"/>
                <w:sz w:val="22"/>
                <w:szCs w:val="22"/>
              </w:rPr>
              <w:t>is</w:t>
            </w:r>
            <w:r w:rsidR="00415FD3" w:rsidRPr="00415FD3">
              <w:rPr>
                <w:rFonts w:ascii="Arial" w:hAnsi="Arial" w:cs="Arial"/>
                <w:b/>
                <w:bCs/>
                <w:kern w:val="2"/>
                <w:sz w:val="22"/>
                <w:szCs w:val="22"/>
              </w:rPr>
              <w:t xml:space="preserve"> eurų</w:t>
            </w:r>
            <w:r w:rsidR="00BC7343">
              <w:rPr>
                <w:rFonts w:ascii="Arial" w:hAnsi="Arial" w:cs="Arial"/>
                <w:b/>
                <w:bCs/>
                <w:kern w:val="2"/>
                <w:sz w:val="22"/>
                <w:szCs w:val="22"/>
              </w:rPr>
              <w:t>, 00 ct.</w:t>
            </w:r>
            <w:r w:rsidRPr="00415FD3">
              <w:rPr>
                <w:rFonts w:ascii="Arial" w:hAnsi="Arial" w:cs="Arial"/>
                <w:b/>
                <w:bCs/>
                <w:kern w:val="2"/>
                <w:sz w:val="22"/>
                <w:szCs w:val="22"/>
              </w:rPr>
              <w:t>)</w:t>
            </w:r>
            <w:r w:rsidRPr="00415FD3">
              <w:rPr>
                <w:rFonts w:ascii="Arial" w:hAnsi="Arial" w:cs="Arial"/>
                <w:kern w:val="2"/>
                <w:sz w:val="22"/>
                <w:szCs w:val="22"/>
              </w:rPr>
              <w:t>.</w:t>
            </w:r>
          </w:p>
          <w:p w14:paraId="6F724789" w14:textId="2E60638F" w:rsidR="005A5832" w:rsidRPr="00415FD3" w:rsidRDefault="00A10867" w:rsidP="00B44465">
            <w:pPr>
              <w:jc w:val="both"/>
              <w:rPr>
                <w:rFonts w:ascii="Arial" w:hAnsi="Arial" w:cs="Arial"/>
                <w:kern w:val="2"/>
                <w:sz w:val="22"/>
                <w:szCs w:val="22"/>
              </w:rPr>
            </w:pPr>
            <w:r w:rsidRPr="00415FD3">
              <w:rPr>
                <w:rFonts w:ascii="Arial" w:hAnsi="Arial" w:cs="Arial"/>
                <w:kern w:val="2"/>
                <w:sz w:val="22"/>
                <w:szCs w:val="22"/>
              </w:rPr>
              <w:t xml:space="preserve">Sutarties kaina yra </w:t>
            </w:r>
            <w:r w:rsidR="00415FD3" w:rsidRPr="00415FD3">
              <w:rPr>
                <w:rFonts w:ascii="Arial" w:hAnsi="Arial" w:cs="Arial"/>
                <w:b/>
                <w:bCs/>
                <w:kern w:val="2"/>
                <w:sz w:val="22"/>
                <w:szCs w:val="22"/>
              </w:rPr>
              <w:t>121</w:t>
            </w:r>
            <w:r w:rsidR="00BC7343">
              <w:rPr>
                <w:rFonts w:ascii="Arial" w:hAnsi="Arial" w:cs="Arial"/>
                <w:b/>
                <w:bCs/>
                <w:kern w:val="2"/>
                <w:sz w:val="22"/>
                <w:szCs w:val="22"/>
              </w:rPr>
              <w:t>.</w:t>
            </w:r>
            <w:r w:rsidR="00415FD3" w:rsidRPr="00415FD3">
              <w:rPr>
                <w:rFonts w:ascii="Arial" w:hAnsi="Arial" w:cs="Arial"/>
                <w:b/>
                <w:bCs/>
                <w:kern w:val="2"/>
                <w:sz w:val="22"/>
                <w:szCs w:val="22"/>
              </w:rPr>
              <w:t>000</w:t>
            </w:r>
            <w:r w:rsidR="00BC7343">
              <w:rPr>
                <w:rFonts w:ascii="Arial" w:hAnsi="Arial" w:cs="Arial"/>
                <w:b/>
                <w:bCs/>
                <w:kern w:val="2"/>
                <w:sz w:val="22"/>
                <w:szCs w:val="22"/>
              </w:rPr>
              <w:t>,00</w:t>
            </w:r>
            <w:r w:rsidRPr="00415FD3">
              <w:rPr>
                <w:rFonts w:ascii="Arial" w:hAnsi="Arial" w:cs="Arial"/>
                <w:b/>
                <w:bCs/>
                <w:kern w:val="2"/>
                <w:sz w:val="22"/>
                <w:szCs w:val="22"/>
              </w:rPr>
              <w:t xml:space="preserve"> </w:t>
            </w:r>
            <w:r w:rsidR="00415FD3" w:rsidRPr="00415FD3">
              <w:rPr>
                <w:rFonts w:ascii="Arial" w:hAnsi="Arial" w:cs="Arial"/>
                <w:b/>
                <w:bCs/>
                <w:kern w:val="2"/>
                <w:sz w:val="22"/>
                <w:szCs w:val="22"/>
              </w:rPr>
              <w:t>(vienas šimtas</w:t>
            </w:r>
            <w:r w:rsidR="004A7DFF">
              <w:rPr>
                <w:rFonts w:ascii="Arial" w:hAnsi="Arial" w:cs="Arial"/>
                <w:b/>
                <w:bCs/>
                <w:kern w:val="2"/>
                <w:sz w:val="22"/>
                <w:szCs w:val="22"/>
              </w:rPr>
              <w:t xml:space="preserve"> </w:t>
            </w:r>
            <w:r w:rsidR="00415FD3" w:rsidRPr="00415FD3">
              <w:rPr>
                <w:rFonts w:ascii="Arial" w:hAnsi="Arial" w:cs="Arial"/>
                <w:b/>
                <w:bCs/>
                <w:kern w:val="2"/>
                <w:sz w:val="22"/>
                <w:szCs w:val="22"/>
              </w:rPr>
              <w:t>dvidešimt vienas tūkstantis</w:t>
            </w:r>
            <w:r w:rsidR="00BC7343">
              <w:rPr>
                <w:rFonts w:ascii="Arial" w:hAnsi="Arial" w:cs="Arial"/>
                <w:b/>
                <w:bCs/>
                <w:kern w:val="2"/>
                <w:sz w:val="22"/>
                <w:szCs w:val="22"/>
              </w:rPr>
              <w:t xml:space="preserve"> eurų, 00 ct.</w:t>
            </w:r>
            <w:r w:rsidR="00415FD3" w:rsidRPr="00415FD3">
              <w:rPr>
                <w:rFonts w:ascii="Arial" w:hAnsi="Arial" w:cs="Arial"/>
                <w:b/>
                <w:bCs/>
                <w:kern w:val="2"/>
                <w:sz w:val="22"/>
                <w:szCs w:val="22"/>
              </w:rPr>
              <w:t>)</w:t>
            </w:r>
            <w:r w:rsidRPr="00415FD3">
              <w:rPr>
                <w:rFonts w:ascii="Arial" w:hAnsi="Arial" w:cs="Arial"/>
                <w:kern w:val="2"/>
                <w:sz w:val="22"/>
                <w:szCs w:val="22"/>
              </w:rPr>
              <w:t xml:space="preserve"> Eur su PVM.</w:t>
            </w:r>
          </w:p>
          <w:p w14:paraId="0E2F3CDF" w14:textId="77777777" w:rsidR="005A5832" w:rsidRPr="00407E83" w:rsidRDefault="005A5832" w:rsidP="00B44465">
            <w:pPr>
              <w:jc w:val="both"/>
              <w:rPr>
                <w:rFonts w:ascii="Arial" w:hAnsi="Arial" w:cs="Arial"/>
                <w:kern w:val="2"/>
                <w:sz w:val="22"/>
                <w:szCs w:val="22"/>
              </w:rPr>
            </w:pPr>
          </w:p>
          <w:p w14:paraId="453EF248" w14:textId="03612DF2" w:rsidR="005A5832" w:rsidRPr="00407E83" w:rsidRDefault="00A10867" w:rsidP="00B44465">
            <w:pPr>
              <w:jc w:val="both"/>
              <w:rPr>
                <w:rFonts w:ascii="Arial" w:hAnsi="Arial" w:cs="Arial"/>
                <w:color w:val="000000"/>
                <w:kern w:val="2"/>
                <w:sz w:val="22"/>
                <w:szCs w:val="22"/>
              </w:rPr>
            </w:pPr>
            <w:r w:rsidRPr="00407E83">
              <w:rPr>
                <w:rFonts w:ascii="Arial" w:hAnsi="Arial" w:cs="Arial"/>
                <w:color w:val="000000"/>
                <w:kern w:val="2"/>
                <w:sz w:val="22"/>
                <w:szCs w:val="22"/>
              </w:rPr>
              <w:t>Šioje Sutartyje Pradinės Sutarties vertė yra lygi </w:t>
            </w:r>
            <w:r w:rsidRPr="00407E83">
              <w:rPr>
                <w:rFonts w:ascii="Arial" w:hAnsi="Arial" w:cs="Arial"/>
                <w:b/>
                <w:bCs/>
                <w:color w:val="000000"/>
                <w:kern w:val="2"/>
                <w:sz w:val="22"/>
                <w:szCs w:val="22"/>
              </w:rPr>
              <w:t>maksimaliai pirkimui skirtai lėšų sumai be PVM</w:t>
            </w:r>
            <w:r w:rsidRPr="00407E83">
              <w:rPr>
                <w:rFonts w:ascii="Arial" w:hAnsi="Arial" w:cs="Arial"/>
                <w:color w:val="000000"/>
                <w:kern w:val="2"/>
                <w:sz w:val="22"/>
                <w:szCs w:val="22"/>
              </w:rPr>
              <w:t> pirkimo dokumentuose ir Sutartyje nurodytų Prekių įsigijimui Tiekėjo pasiūlyme nurodytais įkainiais be PVM.</w:t>
            </w:r>
            <w:r w:rsidRPr="00407E83">
              <w:rPr>
                <w:rFonts w:ascii="Arial" w:hAnsi="Arial" w:cs="Arial"/>
                <w:kern w:val="2"/>
                <w:sz w:val="22"/>
                <w:szCs w:val="22"/>
              </w:rPr>
              <w:t xml:space="preserve"> </w:t>
            </w:r>
            <w:r w:rsidRPr="00407E83">
              <w:rPr>
                <w:rFonts w:ascii="Arial" w:hAnsi="Arial" w:cs="Arial"/>
                <w:color w:val="000000"/>
                <w:kern w:val="2"/>
                <w:sz w:val="22"/>
                <w:szCs w:val="22"/>
              </w:rPr>
              <w:t>Pirkėjas perka Prekes pagal poreikį Sutartyje arba jos priede Nr.</w:t>
            </w:r>
            <w:r w:rsidR="00162C87">
              <w:rPr>
                <w:rFonts w:ascii="Arial" w:hAnsi="Arial" w:cs="Arial"/>
                <w:color w:val="000000"/>
                <w:kern w:val="2"/>
                <w:sz w:val="22"/>
                <w:szCs w:val="22"/>
              </w:rPr>
              <w:t xml:space="preserve"> </w:t>
            </w:r>
            <w:r w:rsidR="003D666A">
              <w:rPr>
                <w:rFonts w:ascii="Arial" w:hAnsi="Arial" w:cs="Arial"/>
                <w:kern w:val="2"/>
                <w:sz w:val="22"/>
                <w:szCs w:val="22"/>
              </w:rPr>
              <w:t>2</w:t>
            </w:r>
            <w:r w:rsidRPr="00407E83">
              <w:rPr>
                <w:rFonts w:ascii="Arial" w:hAnsi="Arial" w:cs="Arial"/>
                <w:kern w:val="2"/>
                <w:sz w:val="22"/>
                <w:szCs w:val="22"/>
              </w:rPr>
              <w:t xml:space="preserve"> </w:t>
            </w:r>
            <w:r w:rsidRPr="00407E83">
              <w:rPr>
                <w:rFonts w:ascii="Arial" w:hAnsi="Arial" w:cs="Arial"/>
                <w:color w:val="000000"/>
                <w:kern w:val="2"/>
                <w:sz w:val="22"/>
                <w:szCs w:val="22"/>
              </w:rPr>
              <w:t xml:space="preserve">nurodytais įkainiais, neviršijant bendros Sutarties kainos. Sutartyje arba jos priede Nr. </w:t>
            </w:r>
            <w:r w:rsidR="003D666A">
              <w:rPr>
                <w:rFonts w:ascii="Arial" w:hAnsi="Arial" w:cs="Arial"/>
                <w:kern w:val="2"/>
                <w:sz w:val="22"/>
                <w:szCs w:val="22"/>
              </w:rPr>
              <w:t>2</w:t>
            </w:r>
            <w:r w:rsidRPr="00407E83">
              <w:rPr>
                <w:rFonts w:ascii="Arial" w:hAnsi="Arial" w:cs="Arial"/>
                <w:kern w:val="2"/>
                <w:sz w:val="22"/>
                <w:szCs w:val="22"/>
              </w:rPr>
              <w:t xml:space="preserve"> </w:t>
            </w:r>
            <w:r w:rsidRPr="00407E83">
              <w:rPr>
                <w:rFonts w:ascii="Arial" w:hAnsi="Arial" w:cs="Arial"/>
                <w:color w:val="000000"/>
                <w:kern w:val="2"/>
                <w:sz w:val="22"/>
                <w:szCs w:val="22"/>
              </w:rPr>
              <w:t xml:space="preserve"> atskirose eilutėse nurodytas Prekių kiekis gali būti keičiamas (didėti ar mažėti).</w:t>
            </w:r>
          </w:p>
          <w:p w14:paraId="67E8CA69" w14:textId="7657324D" w:rsidR="005A5832" w:rsidRPr="00407E83" w:rsidRDefault="00A3524A" w:rsidP="00C04450">
            <w:pPr>
              <w:jc w:val="both"/>
              <w:rPr>
                <w:rFonts w:ascii="Arial" w:hAnsi="Arial" w:cs="Arial"/>
                <w:color w:val="000000"/>
                <w:kern w:val="2"/>
                <w:sz w:val="22"/>
                <w:szCs w:val="22"/>
              </w:rPr>
            </w:pPr>
            <w:r w:rsidRPr="00407E83">
              <w:rPr>
                <w:rFonts w:ascii="Arial" w:eastAsiaTheme="minorEastAsia" w:hAnsi="Arial" w:cs="Arial"/>
                <w:sz w:val="22"/>
                <w:szCs w:val="22"/>
              </w:rPr>
              <w:t>Pirkėjas neįsipareigoja įsigyti maksimalaus Prekių kiekio ar bet kokios jo dalies ir (ar) įsigyti Prekių už visą Sutarties 5.2 punkte nurodytą sumą ar bet kokią jos dalį.</w:t>
            </w:r>
          </w:p>
        </w:tc>
      </w:tr>
      <w:tr w:rsidR="005A5832" w:rsidRPr="00407E83" w14:paraId="0AAABCF3" w14:textId="77777777" w:rsidTr="351B3ED0">
        <w:trPr>
          <w:trHeight w:val="1289"/>
        </w:trPr>
        <w:tc>
          <w:tcPr>
            <w:tcW w:w="2704" w:type="dxa"/>
            <w:gridSpan w:val="2"/>
          </w:tcPr>
          <w:p w14:paraId="4D69F07D" w14:textId="080427B6" w:rsidR="005A5832" w:rsidRPr="00407E83" w:rsidRDefault="00A10867">
            <w:pPr>
              <w:rPr>
                <w:rFonts w:ascii="Arial" w:hAnsi="Arial" w:cs="Arial"/>
                <w:b/>
                <w:bCs/>
                <w:kern w:val="2"/>
                <w:sz w:val="22"/>
                <w:szCs w:val="22"/>
              </w:rPr>
            </w:pPr>
            <w:r w:rsidRPr="00407E83">
              <w:rPr>
                <w:rFonts w:ascii="Arial" w:hAnsi="Arial" w:cs="Arial"/>
                <w:b/>
                <w:bCs/>
                <w:kern w:val="2"/>
                <w:sz w:val="22"/>
                <w:szCs w:val="22"/>
              </w:rPr>
              <w:t xml:space="preserve">5.3. Sutarties įkainių perskaičiavimas taikant </w:t>
            </w:r>
            <w:r w:rsidRPr="00407E83">
              <w:rPr>
                <w:rFonts w:ascii="Arial" w:hAnsi="Arial" w:cs="Arial"/>
                <w:b/>
                <w:bCs/>
                <w:kern w:val="2"/>
                <w:sz w:val="22"/>
                <w:szCs w:val="22"/>
                <w:u w:val="single"/>
              </w:rPr>
              <w:t>peržiūros</w:t>
            </w:r>
            <w:r w:rsidRPr="00407E83">
              <w:rPr>
                <w:rFonts w:ascii="Arial" w:hAnsi="Arial" w:cs="Arial"/>
                <w:b/>
                <w:bCs/>
                <w:kern w:val="2"/>
                <w:sz w:val="22"/>
                <w:szCs w:val="22"/>
              </w:rPr>
              <w:t xml:space="preserve"> taisykles</w:t>
            </w:r>
          </w:p>
          <w:p w14:paraId="376C32FF" w14:textId="77777777" w:rsidR="005A5832" w:rsidRPr="00407E83" w:rsidRDefault="005A5832">
            <w:pPr>
              <w:rPr>
                <w:rFonts w:ascii="Arial" w:hAnsi="Arial" w:cs="Arial"/>
                <w:kern w:val="2"/>
                <w:sz w:val="22"/>
                <w:szCs w:val="22"/>
              </w:rPr>
            </w:pPr>
          </w:p>
        </w:tc>
        <w:tc>
          <w:tcPr>
            <w:tcW w:w="6831" w:type="dxa"/>
            <w:gridSpan w:val="2"/>
          </w:tcPr>
          <w:p w14:paraId="12E0BBE9" w14:textId="0469908D" w:rsidR="005A5832" w:rsidRPr="00407E83" w:rsidRDefault="00A10867">
            <w:pPr>
              <w:rPr>
                <w:rFonts w:ascii="Arial" w:hAnsi="Arial" w:cs="Arial"/>
                <w:kern w:val="2"/>
                <w:sz w:val="22"/>
                <w:szCs w:val="22"/>
              </w:rPr>
            </w:pPr>
            <w:r w:rsidRPr="00407E83">
              <w:rPr>
                <w:rFonts w:ascii="Arial" w:hAnsi="Arial" w:cs="Arial"/>
                <w:kern w:val="2"/>
                <w:sz w:val="22"/>
                <w:szCs w:val="22"/>
              </w:rPr>
              <w:t>Sutarties</w:t>
            </w:r>
            <w:r w:rsidRPr="00407E83">
              <w:rPr>
                <w:rFonts w:ascii="Arial" w:hAnsi="Arial" w:cs="Arial"/>
                <w:color w:val="FF0000"/>
                <w:kern w:val="2"/>
                <w:sz w:val="22"/>
                <w:szCs w:val="22"/>
              </w:rPr>
              <w:t xml:space="preserve"> </w:t>
            </w:r>
            <w:r w:rsidRPr="00B44465">
              <w:rPr>
                <w:rFonts w:ascii="Arial" w:hAnsi="Arial" w:cs="Arial"/>
                <w:kern w:val="2"/>
                <w:sz w:val="22"/>
                <w:szCs w:val="22"/>
              </w:rPr>
              <w:t>įkainiai</w:t>
            </w:r>
            <w:r w:rsidRPr="00407E83">
              <w:rPr>
                <w:rFonts w:ascii="Arial" w:hAnsi="Arial" w:cs="Arial"/>
                <w:color w:val="FF0000"/>
                <w:kern w:val="2"/>
                <w:sz w:val="22"/>
                <w:szCs w:val="22"/>
              </w:rPr>
              <w:t xml:space="preserve"> </w:t>
            </w:r>
            <w:r w:rsidRPr="00407E83">
              <w:rPr>
                <w:rFonts w:ascii="Arial" w:hAnsi="Arial" w:cs="Arial"/>
                <w:kern w:val="2"/>
                <w:sz w:val="22"/>
                <w:szCs w:val="22"/>
              </w:rPr>
              <w:t>bus perskaičiuojami:</w:t>
            </w:r>
          </w:p>
          <w:p w14:paraId="52958C4C" w14:textId="77777777" w:rsidR="005A5832" w:rsidRPr="00407E83" w:rsidRDefault="00A10867">
            <w:pPr>
              <w:rPr>
                <w:rFonts w:ascii="Arial" w:hAnsi="Arial" w:cs="Arial"/>
                <w:color w:val="FF0000"/>
                <w:kern w:val="2"/>
                <w:sz w:val="22"/>
                <w:szCs w:val="22"/>
              </w:rPr>
            </w:pPr>
            <w:r w:rsidRPr="00407E83">
              <w:rPr>
                <w:rFonts w:ascii="Arial" w:hAnsi="Arial" w:cs="Arial"/>
                <w:kern w:val="2"/>
                <w:sz w:val="22"/>
                <w:szCs w:val="22"/>
              </w:rPr>
              <w:t>5.3.1. dėl PVM tarifo pasikeitimo;</w:t>
            </w:r>
          </w:p>
          <w:p w14:paraId="699EC2F9" w14:textId="2274371A" w:rsidR="005A5832" w:rsidRPr="00407E83" w:rsidRDefault="00A10867">
            <w:pPr>
              <w:rPr>
                <w:rFonts w:ascii="Arial" w:hAnsi="Arial" w:cs="Arial"/>
                <w:color w:val="4472C4" w:themeColor="accent1"/>
                <w:kern w:val="2"/>
                <w:sz w:val="22"/>
                <w:szCs w:val="22"/>
              </w:rPr>
            </w:pPr>
            <w:r w:rsidRPr="00B44465">
              <w:rPr>
                <w:rFonts w:ascii="Arial" w:hAnsi="Arial" w:cs="Arial"/>
                <w:kern w:val="2"/>
                <w:sz w:val="22"/>
                <w:szCs w:val="22"/>
              </w:rPr>
              <w:t>5.3.</w:t>
            </w:r>
            <w:r w:rsidR="00162C87">
              <w:rPr>
                <w:rFonts w:ascii="Arial" w:hAnsi="Arial" w:cs="Arial"/>
                <w:kern w:val="2"/>
                <w:sz w:val="22"/>
                <w:szCs w:val="22"/>
                <w:lang w:val="en-US"/>
              </w:rPr>
              <w:t>2</w:t>
            </w:r>
            <w:r w:rsidRPr="00B44465">
              <w:rPr>
                <w:rFonts w:ascii="Arial" w:hAnsi="Arial" w:cs="Arial"/>
                <w:kern w:val="2"/>
                <w:sz w:val="22"/>
                <w:szCs w:val="22"/>
              </w:rPr>
              <w:t>. dėl kainų lygio pokyčio;</w:t>
            </w:r>
          </w:p>
        </w:tc>
      </w:tr>
      <w:tr w:rsidR="005A5832" w:rsidRPr="00407E83" w14:paraId="4721B91A" w14:textId="77777777" w:rsidTr="351B3ED0">
        <w:trPr>
          <w:trHeight w:val="300"/>
        </w:trPr>
        <w:tc>
          <w:tcPr>
            <w:tcW w:w="2704" w:type="dxa"/>
            <w:gridSpan w:val="2"/>
          </w:tcPr>
          <w:p w14:paraId="531F7EBB" w14:textId="5F72ACF2" w:rsidR="005A5832" w:rsidRPr="00407E83" w:rsidRDefault="00A10867">
            <w:pPr>
              <w:rPr>
                <w:rFonts w:ascii="Arial" w:hAnsi="Arial" w:cs="Arial"/>
                <w:b/>
                <w:bCs/>
                <w:kern w:val="2"/>
                <w:sz w:val="22"/>
                <w:szCs w:val="22"/>
              </w:rPr>
            </w:pPr>
            <w:r w:rsidRPr="00407E83">
              <w:rPr>
                <w:rFonts w:ascii="Arial" w:hAnsi="Arial" w:cs="Arial"/>
                <w:b/>
                <w:bCs/>
                <w:kern w:val="2"/>
                <w:sz w:val="22"/>
                <w:szCs w:val="22"/>
              </w:rPr>
              <w:t>5.3.1. Sutarties įkainių peržiūra dėl PVM tarifo pasikeitimo</w:t>
            </w:r>
          </w:p>
        </w:tc>
        <w:tc>
          <w:tcPr>
            <w:tcW w:w="6831" w:type="dxa"/>
            <w:gridSpan w:val="2"/>
          </w:tcPr>
          <w:p w14:paraId="7A4DBE92" w14:textId="3D3FED1D" w:rsidR="005A5832" w:rsidRPr="00407E83" w:rsidRDefault="00A10867" w:rsidP="00B44465">
            <w:pPr>
              <w:jc w:val="both"/>
              <w:rPr>
                <w:rFonts w:ascii="Arial" w:hAnsi="Arial" w:cs="Arial"/>
                <w:kern w:val="2"/>
                <w:sz w:val="22"/>
                <w:szCs w:val="22"/>
              </w:rPr>
            </w:pPr>
            <w:r w:rsidRPr="00407E83">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w:t>
            </w:r>
            <w:r w:rsidRPr="00B44465">
              <w:rPr>
                <w:rFonts w:ascii="Arial" w:hAnsi="Arial" w:cs="Arial"/>
                <w:kern w:val="2"/>
                <w:sz w:val="22"/>
                <w:szCs w:val="22"/>
              </w:rPr>
              <w:t>įkainiai</w:t>
            </w:r>
            <w:r w:rsidRPr="00407E83">
              <w:rPr>
                <w:rFonts w:ascii="Arial" w:hAnsi="Arial" w:cs="Arial"/>
                <w:color w:val="FF0000"/>
                <w:kern w:val="2"/>
                <w:sz w:val="22"/>
                <w:szCs w:val="22"/>
              </w:rPr>
              <w:t xml:space="preserve"> </w:t>
            </w:r>
            <w:r w:rsidRPr="00407E83">
              <w:rPr>
                <w:rFonts w:ascii="Arial" w:hAnsi="Arial" w:cs="Arial"/>
                <w:kern w:val="2"/>
                <w:sz w:val="22"/>
                <w:szCs w:val="22"/>
              </w:rPr>
              <w:t xml:space="preserve">perskaičiuojami nekeičiant Prekių </w:t>
            </w:r>
            <w:r w:rsidRPr="00B44465">
              <w:rPr>
                <w:rFonts w:ascii="Arial" w:hAnsi="Arial" w:cs="Arial"/>
                <w:kern w:val="2"/>
                <w:sz w:val="22"/>
                <w:szCs w:val="22"/>
              </w:rPr>
              <w:t>įkainio</w:t>
            </w:r>
            <w:r w:rsidRPr="00407E83">
              <w:rPr>
                <w:rFonts w:ascii="Arial" w:hAnsi="Arial" w:cs="Arial"/>
                <w:color w:val="FF0000"/>
                <w:kern w:val="2"/>
                <w:sz w:val="22"/>
                <w:szCs w:val="22"/>
              </w:rPr>
              <w:t xml:space="preserve"> </w:t>
            </w:r>
            <w:r w:rsidRPr="00407E83">
              <w:rPr>
                <w:rFonts w:ascii="Arial" w:hAnsi="Arial" w:cs="Arial"/>
                <w:kern w:val="2"/>
                <w:sz w:val="22"/>
                <w:szCs w:val="22"/>
              </w:rPr>
              <w:t xml:space="preserve">be PVM. </w:t>
            </w:r>
          </w:p>
          <w:p w14:paraId="2F14A78C" w14:textId="77777777" w:rsidR="005A5832" w:rsidRPr="00407E83" w:rsidRDefault="005A5832" w:rsidP="00B44465">
            <w:pPr>
              <w:jc w:val="both"/>
              <w:rPr>
                <w:rFonts w:ascii="Arial" w:hAnsi="Arial" w:cs="Arial"/>
                <w:kern w:val="2"/>
                <w:sz w:val="22"/>
                <w:szCs w:val="22"/>
              </w:rPr>
            </w:pPr>
          </w:p>
          <w:p w14:paraId="466C6313" w14:textId="77777777" w:rsidR="005A5832" w:rsidRPr="00407E83" w:rsidRDefault="00A10867" w:rsidP="00B44465">
            <w:pPr>
              <w:jc w:val="both"/>
              <w:rPr>
                <w:rFonts w:ascii="Arial" w:hAnsi="Arial" w:cs="Arial"/>
                <w:kern w:val="2"/>
                <w:sz w:val="22"/>
                <w:szCs w:val="22"/>
              </w:rPr>
            </w:pPr>
            <w:r w:rsidRPr="00407E83">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1F59B3" w:rsidRPr="00407E83" w14:paraId="7516D2D1" w14:textId="77777777" w:rsidTr="351B3ED0">
        <w:trPr>
          <w:trHeight w:val="300"/>
        </w:trPr>
        <w:tc>
          <w:tcPr>
            <w:tcW w:w="2704" w:type="dxa"/>
            <w:gridSpan w:val="2"/>
          </w:tcPr>
          <w:p w14:paraId="6E549474" w14:textId="7D38F532"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5.3.2.</w:t>
            </w:r>
            <w:r w:rsidRPr="00407E83">
              <w:rPr>
                <w:rFonts w:ascii="Arial" w:hAnsi="Arial" w:cs="Arial"/>
                <w:kern w:val="2"/>
                <w:sz w:val="22"/>
                <w:szCs w:val="22"/>
              </w:rPr>
              <w:t xml:space="preserve"> </w:t>
            </w:r>
            <w:r w:rsidRPr="00407E83">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D237EB2" w14:textId="77777777" w:rsidR="001F59B3" w:rsidRPr="00407E83" w:rsidRDefault="001F59B3" w:rsidP="001F59B3">
            <w:pPr>
              <w:rPr>
                <w:rFonts w:ascii="Arial" w:hAnsi="Arial" w:cs="Arial"/>
                <w:kern w:val="2"/>
                <w:sz w:val="22"/>
                <w:szCs w:val="22"/>
              </w:rPr>
            </w:pPr>
            <w:r w:rsidRPr="00407E83">
              <w:rPr>
                <w:rFonts w:ascii="Arial" w:hAnsi="Arial" w:cs="Arial"/>
                <w:kern w:val="2"/>
                <w:sz w:val="22"/>
                <w:szCs w:val="22"/>
              </w:rPr>
              <w:t>Netaikoma</w:t>
            </w:r>
          </w:p>
          <w:p w14:paraId="25C02C23" w14:textId="77777777" w:rsidR="001F59B3" w:rsidRPr="00407E83" w:rsidRDefault="001F59B3" w:rsidP="001F59B3">
            <w:pPr>
              <w:rPr>
                <w:rFonts w:ascii="Arial" w:hAnsi="Arial" w:cs="Arial"/>
                <w:kern w:val="2"/>
                <w:sz w:val="22"/>
                <w:szCs w:val="22"/>
              </w:rPr>
            </w:pPr>
          </w:p>
          <w:p w14:paraId="3DD0248C" w14:textId="58BCC915" w:rsidR="001F59B3" w:rsidRPr="00407E83" w:rsidRDefault="001F59B3" w:rsidP="001F59B3">
            <w:pPr>
              <w:rPr>
                <w:rFonts w:ascii="Arial" w:hAnsi="Arial" w:cs="Arial"/>
                <w:kern w:val="2"/>
                <w:sz w:val="22"/>
                <w:szCs w:val="22"/>
              </w:rPr>
            </w:pPr>
          </w:p>
        </w:tc>
      </w:tr>
      <w:tr w:rsidR="001F59B3" w:rsidRPr="00407E83" w14:paraId="47BA62CA" w14:textId="77777777" w:rsidTr="351B3ED0">
        <w:trPr>
          <w:trHeight w:val="300"/>
        </w:trPr>
        <w:tc>
          <w:tcPr>
            <w:tcW w:w="2704" w:type="dxa"/>
            <w:gridSpan w:val="2"/>
          </w:tcPr>
          <w:p w14:paraId="1E8C6995" w14:textId="4D61AB36"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5.3.3. Sutarties įkainių peržiūra dėl kainų lygio pokyčio</w:t>
            </w:r>
          </w:p>
          <w:p w14:paraId="0BBB4329" w14:textId="77777777" w:rsidR="001F59B3" w:rsidRPr="00407E83" w:rsidRDefault="001F59B3" w:rsidP="001F59B3">
            <w:pPr>
              <w:rPr>
                <w:rFonts w:ascii="Arial" w:hAnsi="Arial" w:cs="Arial"/>
                <w:color w:val="4472C4"/>
                <w:kern w:val="2"/>
                <w:sz w:val="22"/>
                <w:szCs w:val="22"/>
              </w:rPr>
            </w:pPr>
          </w:p>
          <w:p w14:paraId="2A0C410E" w14:textId="117191E9" w:rsidR="001F59B3" w:rsidRPr="00407E83" w:rsidRDefault="001F59B3" w:rsidP="001F59B3">
            <w:pPr>
              <w:rPr>
                <w:rFonts w:ascii="Arial" w:hAnsi="Arial" w:cs="Arial"/>
                <w:b/>
                <w:bCs/>
                <w:kern w:val="2"/>
                <w:sz w:val="22"/>
                <w:szCs w:val="22"/>
              </w:rPr>
            </w:pPr>
          </w:p>
        </w:tc>
        <w:tc>
          <w:tcPr>
            <w:tcW w:w="6831" w:type="dxa"/>
            <w:gridSpan w:val="2"/>
          </w:tcPr>
          <w:p w14:paraId="4D4541E0" w14:textId="64E6F25D" w:rsidR="001F59B3" w:rsidRPr="00407E83" w:rsidRDefault="001F59B3" w:rsidP="00B44465">
            <w:pPr>
              <w:jc w:val="both"/>
              <w:rPr>
                <w:rFonts w:ascii="Arial" w:hAnsi="Arial" w:cs="Arial"/>
                <w:kern w:val="2"/>
                <w:sz w:val="22"/>
                <w:szCs w:val="22"/>
              </w:rPr>
            </w:pPr>
            <w:r w:rsidRPr="00407E83">
              <w:rPr>
                <w:rFonts w:ascii="Arial" w:hAnsi="Arial" w:cs="Arial"/>
                <w:color w:val="000000"/>
                <w:kern w:val="2"/>
                <w:sz w:val="22"/>
                <w:szCs w:val="22"/>
              </w:rPr>
              <w:t>5.3.3.1 Bet</w:t>
            </w:r>
            <w:r w:rsidRPr="00407E83">
              <w:rPr>
                <w:rFonts w:ascii="Arial" w:hAnsi="Arial" w:cs="Arial"/>
                <w:kern w:val="2"/>
                <w:sz w:val="22"/>
                <w:szCs w:val="22"/>
              </w:rPr>
              <w:t xml:space="preserve"> kuri Sutarties šalis Sutarties galiojimo metu turi teisę inicijuoti Sutarties </w:t>
            </w:r>
            <w:r w:rsidRPr="00B44465">
              <w:rPr>
                <w:rFonts w:ascii="Arial" w:hAnsi="Arial" w:cs="Arial"/>
                <w:kern w:val="2"/>
                <w:sz w:val="22"/>
                <w:szCs w:val="22"/>
              </w:rPr>
              <w:t>įkainių</w:t>
            </w:r>
            <w:r w:rsidRPr="00407E83">
              <w:rPr>
                <w:rFonts w:ascii="Arial" w:hAnsi="Arial" w:cs="Arial"/>
                <w:color w:val="FF0000"/>
                <w:kern w:val="2"/>
                <w:sz w:val="22"/>
                <w:szCs w:val="22"/>
              </w:rPr>
              <w:t xml:space="preserve"> </w:t>
            </w:r>
            <w:r w:rsidRPr="00407E83">
              <w:rPr>
                <w:rFonts w:ascii="Arial" w:hAnsi="Arial" w:cs="Arial"/>
                <w:kern w:val="2"/>
                <w:sz w:val="22"/>
                <w:szCs w:val="22"/>
              </w:rPr>
              <w:t xml:space="preserve">peržiūrą (keitimą) ne anksčiau kaip po 12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w:t>
            </w:r>
            <w:r w:rsidRPr="00407E83">
              <w:rPr>
                <w:rFonts w:ascii="Arial" w:hAnsi="Arial" w:cs="Arial"/>
                <w:kern w:val="2"/>
                <w:sz w:val="22"/>
                <w:szCs w:val="22"/>
                <w:lang w:val="en-US"/>
              </w:rPr>
              <w:t>10</w:t>
            </w:r>
            <w:r w:rsidRPr="00407E83">
              <w:rPr>
                <w:rFonts w:ascii="Arial" w:hAnsi="Arial" w:cs="Arial"/>
                <w:kern w:val="2"/>
                <w:sz w:val="22"/>
                <w:szCs w:val="22"/>
              </w:rPr>
              <w:t xml:space="preserve"> procentų. Sutarties </w:t>
            </w:r>
            <w:r w:rsidRPr="00B44465">
              <w:rPr>
                <w:rFonts w:ascii="Arial" w:hAnsi="Arial" w:cs="Arial"/>
                <w:kern w:val="2"/>
                <w:sz w:val="22"/>
                <w:szCs w:val="22"/>
              </w:rPr>
              <w:t>įkainių</w:t>
            </w:r>
            <w:r w:rsidRPr="00407E83">
              <w:rPr>
                <w:rFonts w:ascii="Arial" w:hAnsi="Arial" w:cs="Arial"/>
                <w:color w:val="FF0000"/>
                <w:kern w:val="2"/>
                <w:sz w:val="22"/>
                <w:szCs w:val="22"/>
              </w:rPr>
              <w:t xml:space="preserve"> </w:t>
            </w:r>
            <w:r w:rsidRPr="00407E83">
              <w:rPr>
                <w:rFonts w:ascii="Arial" w:hAnsi="Arial" w:cs="Arial"/>
                <w:kern w:val="2"/>
                <w:sz w:val="22"/>
                <w:szCs w:val="22"/>
              </w:rPr>
              <w:t>peržiūra atliekama ne rečiau kaip kas 12</w:t>
            </w:r>
            <w:r w:rsidRPr="00407E83">
              <w:rPr>
                <w:rFonts w:ascii="Arial" w:hAnsi="Arial" w:cs="Arial"/>
                <w:color w:val="4472C4"/>
                <w:kern w:val="2"/>
                <w:sz w:val="22"/>
                <w:szCs w:val="22"/>
              </w:rPr>
              <w:t xml:space="preserve"> </w:t>
            </w:r>
            <w:r w:rsidRPr="00407E83">
              <w:rPr>
                <w:rFonts w:ascii="Arial" w:hAnsi="Arial" w:cs="Arial"/>
                <w:kern w:val="2"/>
                <w:sz w:val="22"/>
                <w:szCs w:val="22"/>
              </w:rPr>
              <w:t>mėnesių.</w:t>
            </w:r>
          </w:p>
          <w:p w14:paraId="74FCFD1F" w14:textId="5FBC039D" w:rsidR="001F59B3" w:rsidRPr="00407E83" w:rsidRDefault="001F59B3" w:rsidP="00B44465">
            <w:pPr>
              <w:jc w:val="both"/>
              <w:rPr>
                <w:rFonts w:ascii="Arial" w:hAnsi="Arial" w:cs="Arial"/>
                <w:color w:val="000000"/>
                <w:kern w:val="2"/>
                <w:sz w:val="22"/>
                <w:szCs w:val="22"/>
                <w:shd w:val="clear" w:color="auto" w:fill="FFFFFF"/>
              </w:rPr>
            </w:pPr>
            <w:r w:rsidRPr="00407E83">
              <w:rPr>
                <w:rFonts w:ascii="Arial" w:hAnsi="Arial" w:cs="Arial"/>
                <w:kern w:val="2"/>
                <w:sz w:val="22"/>
                <w:szCs w:val="22"/>
              </w:rPr>
              <w:t xml:space="preserve">5.3.3.2. Sutarties </w:t>
            </w:r>
            <w:r w:rsidRPr="00B44465">
              <w:rPr>
                <w:rFonts w:ascii="Arial" w:hAnsi="Arial" w:cs="Arial"/>
                <w:kern w:val="2"/>
                <w:sz w:val="22"/>
                <w:szCs w:val="22"/>
                <w:shd w:val="clear" w:color="auto" w:fill="FFFFFF"/>
              </w:rPr>
              <w:t>įkainiai</w:t>
            </w:r>
            <w:r w:rsidRPr="00407E83">
              <w:rPr>
                <w:rFonts w:ascii="Arial" w:hAnsi="Arial" w:cs="Arial"/>
                <w:color w:val="FF0000"/>
                <w:kern w:val="2"/>
                <w:sz w:val="22"/>
                <w:szCs w:val="22"/>
                <w:shd w:val="clear" w:color="auto" w:fill="FFFFFF"/>
              </w:rPr>
              <w:t xml:space="preserve"> </w:t>
            </w:r>
            <w:r w:rsidRPr="00407E83">
              <w:rPr>
                <w:rFonts w:ascii="Arial" w:hAnsi="Arial" w:cs="Arial"/>
                <w:color w:val="000000"/>
                <w:kern w:val="2"/>
                <w:sz w:val="22"/>
                <w:szCs w:val="22"/>
                <w:shd w:val="clear" w:color="auto" w:fill="FFFFFF"/>
              </w:rPr>
              <w:t xml:space="preserve">peržiūrimi tik tai Sutarties daliai, kuri nėra išpirkta, t. y., Prekėms, kurios nėra priimtos ir apmokėtos. Vėlesnė Sutarties </w:t>
            </w:r>
            <w:r w:rsidRPr="00B44465">
              <w:rPr>
                <w:rFonts w:ascii="Arial" w:hAnsi="Arial" w:cs="Arial"/>
                <w:kern w:val="2"/>
                <w:sz w:val="22"/>
                <w:szCs w:val="22"/>
                <w:shd w:val="clear" w:color="auto" w:fill="FFFFFF"/>
              </w:rPr>
              <w:t>įkainių</w:t>
            </w:r>
            <w:r w:rsidRPr="00407E83">
              <w:rPr>
                <w:rFonts w:ascii="Arial" w:hAnsi="Arial" w:cs="Arial"/>
                <w:color w:val="FF0000"/>
                <w:kern w:val="2"/>
                <w:sz w:val="22"/>
                <w:szCs w:val="22"/>
                <w:shd w:val="clear" w:color="auto" w:fill="FFFFFF"/>
              </w:rPr>
              <w:t xml:space="preserve"> </w:t>
            </w:r>
            <w:r w:rsidRPr="00407E83">
              <w:rPr>
                <w:rFonts w:ascii="Arial" w:hAnsi="Arial" w:cs="Arial"/>
                <w:color w:val="000000"/>
                <w:kern w:val="2"/>
                <w:sz w:val="22"/>
                <w:szCs w:val="22"/>
                <w:shd w:val="clear" w:color="auto" w:fill="FFFFFF"/>
              </w:rPr>
              <w:t>peržiūra negali apimti laikotarpio, už kurį jau buvo atlikta peržiūra.</w:t>
            </w:r>
          </w:p>
          <w:p w14:paraId="28878ACB" w14:textId="0B922531" w:rsidR="001F59B3" w:rsidRPr="00407E83" w:rsidRDefault="001F59B3" w:rsidP="00B44465">
            <w:pPr>
              <w:jc w:val="both"/>
              <w:rPr>
                <w:rFonts w:ascii="Arial" w:hAnsi="Arial" w:cs="Arial"/>
                <w:color w:val="000000"/>
                <w:kern w:val="2"/>
                <w:sz w:val="22"/>
                <w:szCs w:val="22"/>
                <w:shd w:val="clear" w:color="auto" w:fill="FFFFFF"/>
              </w:rPr>
            </w:pPr>
            <w:r w:rsidRPr="00407E83">
              <w:rPr>
                <w:rFonts w:ascii="Arial" w:hAnsi="Arial" w:cs="Arial"/>
                <w:color w:val="000000"/>
                <w:kern w:val="2"/>
                <w:sz w:val="22"/>
                <w:szCs w:val="22"/>
              </w:rPr>
              <w:lastRenderedPageBreak/>
              <w:t xml:space="preserve">5.3.3.3. </w:t>
            </w:r>
            <w:r w:rsidRPr="00407E83">
              <w:rPr>
                <w:rFonts w:ascii="Arial" w:hAnsi="Arial" w:cs="Arial"/>
                <w:color w:val="000000"/>
                <w:kern w:val="2"/>
                <w:sz w:val="22"/>
                <w:szCs w:val="22"/>
                <w:shd w:val="clear" w:color="auto" w:fill="FFFFFF"/>
              </w:rPr>
              <w:t xml:space="preserve">Jeigu Prekių tiekimas vėluoja dėl Tiekėjo kaltės, uždelstų pristatyti Prekių </w:t>
            </w:r>
            <w:r w:rsidRPr="00B44465">
              <w:rPr>
                <w:rFonts w:ascii="Arial" w:hAnsi="Arial" w:cs="Arial"/>
                <w:kern w:val="2"/>
                <w:sz w:val="22"/>
                <w:szCs w:val="22"/>
                <w:shd w:val="clear" w:color="auto" w:fill="FFFFFF"/>
              </w:rPr>
              <w:t>įkainiai</w:t>
            </w:r>
            <w:r w:rsidRPr="00407E83">
              <w:rPr>
                <w:rFonts w:ascii="Arial" w:hAnsi="Arial" w:cs="Arial"/>
                <w:color w:val="FF0000"/>
                <w:kern w:val="2"/>
                <w:sz w:val="22"/>
                <w:szCs w:val="22"/>
                <w:shd w:val="clear" w:color="auto" w:fill="FFFFFF"/>
              </w:rPr>
              <w:t xml:space="preserve"> </w:t>
            </w:r>
            <w:r w:rsidRPr="00407E83">
              <w:rPr>
                <w:rFonts w:ascii="Arial" w:hAnsi="Arial" w:cs="Arial"/>
                <w:color w:val="000000"/>
                <w:kern w:val="2"/>
                <w:sz w:val="22"/>
                <w:szCs w:val="22"/>
                <w:shd w:val="clear" w:color="auto" w:fill="FFFFFF"/>
              </w:rPr>
              <w:t>nėra perskaičiuojami dėl kainų lygio kilimo (negali būti didinami).</w:t>
            </w:r>
          </w:p>
          <w:p w14:paraId="40CAEE63" w14:textId="30DCEDF9" w:rsidR="001F59B3" w:rsidRPr="00407E83" w:rsidRDefault="001F59B3" w:rsidP="00B44465">
            <w:pPr>
              <w:jc w:val="both"/>
              <w:rPr>
                <w:rFonts w:ascii="Arial" w:hAnsi="Arial" w:cs="Arial"/>
                <w:color w:val="FF0000"/>
                <w:kern w:val="2"/>
                <w:sz w:val="22"/>
                <w:szCs w:val="22"/>
                <w:shd w:val="clear" w:color="auto" w:fill="FFFFFF"/>
              </w:rPr>
            </w:pPr>
            <w:r w:rsidRPr="00407E83">
              <w:rPr>
                <w:rFonts w:ascii="Arial" w:hAnsi="Arial" w:cs="Arial"/>
                <w:color w:val="000000"/>
                <w:kern w:val="2"/>
                <w:sz w:val="22"/>
                <w:szCs w:val="22"/>
              </w:rPr>
              <w:t xml:space="preserve">5.3.3.4. Atlikdamos Sutarties </w:t>
            </w:r>
            <w:r w:rsidRPr="00B44465">
              <w:rPr>
                <w:rFonts w:ascii="Arial" w:hAnsi="Arial" w:cs="Arial"/>
                <w:kern w:val="2"/>
                <w:sz w:val="22"/>
                <w:szCs w:val="22"/>
              </w:rPr>
              <w:t xml:space="preserve">įkainių peržiūrą </w:t>
            </w:r>
            <w:r w:rsidRPr="00B44465">
              <w:rPr>
                <w:rFonts w:ascii="Arial" w:hAnsi="Arial" w:cs="Arial"/>
                <w:kern w:val="2"/>
                <w:sz w:val="22"/>
                <w:szCs w:val="22"/>
                <w:shd w:val="clear" w:color="auto" w:fill="FFFFFF"/>
              </w:rPr>
              <w:t>Šalys vadovaujasi Valstybės duomenų agentūros viešai Oficialiosios statistikos portale paskelbtais Rodiklių duomenų bazės duomenimis</w:t>
            </w:r>
            <w:r w:rsidRPr="00407E83">
              <w:rPr>
                <w:rFonts w:ascii="Arial" w:hAnsi="Arial" w:cs="Arial"/>
                <w:color w:val="FF0000"/>
                <w:kern w:val="2"/>
                <w:sz w:val="22"/>
                <w:szCs w:val="22"/>
                <w:shd w:val="clear" w:color="auto" w:fill="FFFFFF"/>
              </w:rPr>
              <w:t xml:space="preserve"> </w:t>
            </w:r>
            <w:r w:rsidR="00A25F0F">
              <w:rPr>
                <w:rFonts w:ascii="Arial" w:hAnsi="Arial" w:cs="Arial"/>
                <w:color w:val="FF0000"/>
                <w:kern w:val="2"/>
                <w:sz w:val="22"/>
                <w:szCs w:val="22"/>
                <w:shd w:val="clear" w:color="auto" w:fill="FFFFFF"/>
              </w:rPr>
              <w:t>.</w:t>
            </w:r>
          </w:p>
          <w:p w14:paraId="72E46363" w14:textId="6EAA2A1D" w:rsidR="001F59B3" w:rsidRPr="00407E83" w:rsidRDefault="001F59B3" w:rsidP="00B44465">
            <w:pPr>
              <w:jc w:val="both"/>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 xml:space="preserve">Iš kitos Šalies </w:t>
            </w:r>
            <w:r w:rsidRPr="00407E83">
              <w:rPr>
                <w:rFonts w:ascii="Arial" w:hAnsi="Arial" w:cs="Arial"/>
                <w:kern w:val="2"/>
                <w:sz w:val="22"/>
                <w:szCs w:val="22"/>
                <w:shd w:val="clear" w:color="auto" w:fill="FFFFFF"/>
              </w:rPr>
              <w:t>nereikalaujama</w:t>
            </w:r>
            <w:r w:rsidRPr="00407E83">
              <w:rPr>
                <w:rFonts w:ascii="Arial" w:hAnsi="Arial" w:cs="Arial"/>
                <w:color w:val="000000"/>
                <w:kern w:val="2"/>
                <w:sz w:val="22"/>
                <w:szCs w:val="22"/>
                <w:shd w:val="clear" w:color="auto" w:fill="FFFFFF"/>
              </w:rPr>
              <w:t xml:space="preserve"> pateikti oficialaus Valstybės duomenų agentūros ar kitos institucijos išduoto dokumento ar patvirtinimo.</w:t>
            </w:r>
          </w:p>
          <w:p w14:paraId="3EC5BE68" w14:textId="4AE3813E" w:rsidR="001F59B3" w:rsidRPr="00407E83" w:rsidRDefault="001F59B3" w:rsidP="00B44465">
            <w:pPr>
              <w:jc w:val="both"/>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FA7911">
              <w:rPr>
                <w:rFonts w:ascii="Arial" w:hAnsi="Arial" w:cs="Arial"/>
                <w:color w:val="000000"/>
                <w:kern w:val="2"/>
                <w:sz w:val="22"/>
                <w:szCs w:val="22"/>
                <w:shd w:val="clear" w:color="auto" w:fill="FFFFFF"/>
              </w:rPr>
              <w:t>us</w:t>
            </w:r>
            <w:r w:rsidRPr="00407E83">
              <w:rPr>
                <w:rFonts w:ascii="Arial" w:hAnsi="Arial" w:cs="Arial"/>
                <w:color w:val="000000"/>
                <w:kern w:val="2"/>
                <w:sz w:val="22"/>
                <w:szCs w:val="22"/>
                <w:shd w:val="clear" w:color="auto" w:fill="FFFFFF"/>
              </w:rPr>
              <w:t xml:space="preserve"> Sutarties </w:t>
            </w:r>
            <w:r w:rsidRPr="00B44465">
              <w:rPr>
                <w:rFonts w:ascii="Arial" w:hAnsi="Arial" w:cs="Arial"/>
                <w:kern w:val="2"/>
                <w:sz w:val="22"/>
                <w:szCs w:val="22"/>
                <w:shd w:val="clear" w:color="auto" w:fill="FFFFFF"/>
              </w:rPr>
              <w:t>įkainius</w:t>
            </w:r>
            <w:r w:rsidRPr="00407E83">
              <w:rPr>
                <w:rFonts w:ascii="Arial" w:hAnsi="Arial" w:cs="Arial"/>
                <w:color w:val="000000"/>
                <w:kern w:val="2"/>
                <w:sz w:val="22"/>
                <w:szCs w:val="22"/>
                <w:shd w:val="clear" w:color="auto" w:fill="FFFFFF"/>
              </w:rPr>
              <w:t>, perskaičiuotą Pradinės Sutarties vertę.</w:t>
            </w:r>
          </w:p>
          <w:p w14:paraId="432675EC" w14:textId="14E1FB85" w:rsidR="001F59B3" w:rsidRPr="00407E83" w:rsidRDefault="001F59B3" w:rsidP="00B44465">
            <w:pPr>
              <w:jc w:val="both"/>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5.3.3.6. Nauj</w:t>
            </w:r>
            <w:r w:rsidR="00FA7911">
              <w:rPr>
                <w:rFonts w:ascii="Arial" w:hAnsi="Arial" w:cs="Arial"/>
                <w:color w:val="000000"/>
                <w:kern w:val="2"/>
                <w:sz w:val="22"/>
                <w:szCs w:val="22"/>
                <w:shd w:val="clear" w:color="auto" w:fill="FFFFFF"/>
              </w:rPr>
              <w:t>i</w:t>
            </w:r>
            <w:r w:rsidRPr="00407E83">
              <w:rPr>
                <w:rFonts w:ascii="Arial" w:hAnsi="Arial" w:cs="Arial"/>
                <w:color w:val="000000"/>
                <w:kern w:val="2"/>
                <w:sz w:val="22"/>
                <w:szCs w:val="22"/>
                <w:shd w:val="clear" w:color="auto" w:fill="FFFFFF"/>
              </w:rPr>
              <w:t xml:space="preserve"> Sutarties </w:t>
            </w:r>
            <w:r w:rsidRPr="00B44465">
              <w:rPr>
                <w:rFonts w:ascii="Arial" w:hAnsi="Arial" w:cs="Arial"/>
                <w:kern w:val="2"/>
                <w:sz w:val="22"/>
                <w:szCs w:val="22"/>
                <w:shd w:val="clear" w:color="auto" w:fill="FFFFFF"/>
              </w:rPr>
              <w:t>įkainiai</w:t>
            </w:r>
            <w:r w:rsidRPr="00407E83">
              <w:rPr>
                <w:rFonts w:ascii="Arial" w:hAnsi="Arial" w:cs="Arial"/>
                <w:color w:val="FF0000"/>
                <w:kern w:val="2"/>
                <w:sz w:val="22"/>
                <w:szCs w:val="22"/>
                <w:shd w:val="clear" w:color="auto" w:fill="FFFFFF"/>
              </w:rPr>
              <w:t xml:space="preserve"> </w:t>
            </w:r>
            <w:r w:rsidRPr="00407E83">
              <w:rPr>
                <w:rFonts w:ascii="Arial" w:hAnsi="Arial" w:cs="Arial"/>
                <w:color w:val="000000"/>
                <w:kern w:val="2"/>
                <w:sz w:val="22"/>
                <w:szCs w:val="22"/>
                <w:shd w:val="clear" w:color="auto" w:fill="FFFFFF"/>
              </w:rPr>
              <w:t>apskaičiuojami pagal žemiau pateiktą formulę</w:t>
            </w:r>
            <w:r w:rsidR="00FA7911">
              <w:rPr>
                <w:rFonts w:ascii="Arial" w:hAnsi="Arial" w:cs="Arial"/>
                <w:color w:val="000000"/>
                <w:kern w:val="2"/>
                <w:sz w:val="22"/>
                <w:szCs w:val="22"/>
                <w:shd w:val="clear" w:color="auto" w:fill="FFFFFF"/>
              </w:rPr>
              <w:t>:</w:t>
            </w:r>
            <w:r w:rsidRPr="00407E83">
              <w:rPr>
                <w:rFonts w:ascii="Arial" w:hAnsi="Arial" w:cs="Arial"/>
                <w:color w:val="000000"/>
                <w:kern w:val="2"/>
                <w:sz w:val="22"/>
                <w:szCs w:val="22"/>
                <w:shd w:val="clear" w:color="auto" w:fill="FFFFFF"/>
              </w:rPr>
              <w:t xml:space="preserve"> </w:t>
            </w:r>
          </w:p>
          <w:p w14:paraId="3586A5EB" w14:textId="5C19E87C" w:rsidR="001F59B3" w:rsidRPr="00407E83" w:rsidRDefault="00000000" w:rsidP="0003246A">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1F59B3" w:rsidRPr="00407E83">
              <w:rPr>
                <w:rFonts w:ascii="Arial" w:hAnsi="Arial" w:cs="Arial"/>
                <w:kern w:val="2"/>
                <w:sz w:val="22"/>
                <w:szCs w:val="22"/>
              </w:rPr>
              <w:t>, kur a –</w:t>
            </w:r>
            <w:r w:rsidR="00044485">
              <w:rPr>
                <w:rFonts w:ascii="Arial" w:hAnsi="Arial" w:cs="Arial"/>
                <w:kern w:val="2"/>
                <w:sz w:val="22"/>
                <w:szCs w:val="22"/>
              </w:rPr>
              <w:t xml:space="preserve"> </w:t>
            </w:r>
            <w:r w:rsidR="001F59B3" w:rsidRPr="00B44465">
              <w:rPr>
                <w:rFonts w:ascii="Arial" w:hAnsi="Arial" w:cs="Arial"/>
                <w:kern w:val="2"/>
                <w:sz w:val="22"/>
                <w:szCs w:val="22"/>
              </w:rPr>
              <w:t>įkainis</w:t>
            </w:r>
            <w:r w:rsidR="001F59B3" w:rsidRPr="00407E83">
              <w:rPr>
                <w:rFonts w:ascii="Arial" w:hAnsi="Arial" w:cs="Arial"/>
                <w:color w:val="FF0000"/>
                <w:kern w:val="2"/>
                <w:sz w:val="22"/>
                <w:szCs w:val="22"/>
              </w:rPr>
              <w:t xml:space="preserve"> </w:t>
            </w:r>
            <w:r w:rsidR="001F59B3" w:rsidRPr="00407E83">
              <w:rPr>
                <w:rFonts w:ascii="Arial" w:hAnsi="Arial" w:cs="Arial"/>
                <w:kern w:val="2"/>
                <w:sz w:val="22"/>
                <w:szCs w:val="22"/>
              </w:rPr>
              <w:t>(Eur be PVM)) (jei peržiūra jau buvo atlikta, tai po paskutinio perskaičiavimo) </w:t>
            </w:r>
          </w:p>
          <w:p w14:paraId="0997F148" w14:textId="0FAF689C" w:rsidR="001F59B3" w:rsidRPr="00407E83" w:rsidRDefault="001F59B3" w:rsidP="0003246A">
            <w:pPr>
              <w:jc w:val="both"/>
              <w:textAlignment w:val="baseline"/>
              <w:rPr>
                <w:rFonts w:ascii="Arial" w:hAnsi="Arial" w:cs="Arial"/>
                <w:kern w:val="2"/>
                <w:sz w:val="22"/>
                <w:szCs w:val="22"/>
              </w:rPr>
            </w:pPr>
            <w:r w:rsidRPr="00407E83">
              <w:rPr>
                <w:rFonts w:ascii="Arial" w:hAnsi="Arial" w:cs="Arial"/>
                <w:kern w:val="2"/>
                <w:sz w:val="22"/>
                <w:szCs w:val="22"/>
              </w:rPr>
              <w:t>a</w:t>
            </w:r>
            <w:r w:rsidRPr="00407E83">
              <w:rPr>
                <w:rFonts w:ascii="Arial" w:hAnsi="Arial" w:cs="Arial"/>
                <w:kern w:val="2"/>
                <w:sz w:val="22"/>
                <w:szCs w:val="22"/>
                <w:vertAlign w:val="subscript"/>
              </w:rPr>
              <w:t>1</w:t>
            </w:r>
            <w:r w:rsidRPr="00407E83">
              <w:rPr>
                <w:rFonts w:ascii="Arial" w:hAnsi="Arial" w:cs="Arial"/>
                <w:kern w:val="2"/>
                <w:sz w:val="22"/>
                <w:szCs w:val="22"/>
              </w:rPr>
              <w:t xml:space="preserve"> – perskaičiuota</w:t>
            </w:r>
            <w:r w:rsidR="00FA7911">
              <w:rPr>
                <w:rFonts w:ascii="Arial" w:hAnsi="Arial" w:cs="Arial"/>
                <w:kern w:val="2"/>
                <w:sz w:val="22"/>
                <w:szCs w:val="22"/>
              </w:rPr>
              <w:t>s</w:t>
            </w:r>
            <w:r w:rsidRPr="00407E83">
              <w:rPr>
                <w:rFonts w:ascii="Arial" w:hAnsi="Arial" w:cs="Arial"/>
                <w:kern w:val="2"/>
                <w:sz w:val="22"/>
                <w:szCs w:val="22"/>
              </w:rPr>
              <w:t xml:space="preserve"> (pakeista</w:t>
            </w:r>
            <w:r w:rsidR="00FA7911">
              <w:rPr>
                <w:rFonts w:ascii="Arial" w:hAnsi="Arial" w:cs="Arial"/>
                <w:kern w:val="2"/>
                <w:sz w:val="22"/>
                <w:szCs w:val="22"/>
              </w:rPr>
              <w:t>s</w:t>
            </w:r>
            <w:r w:rsidRPr="00407E83">
              <w:rPr>
                <w:rFonts w:ascii="Arial" w:hAnsi="Arial" w:cs="Arial"/>
                <w:kern w:val="2"/>
                <w:sz w:val="22"/>
                <w:szCs w:val="22"/>
              </w:rPr>
              <w:t xml:space="preserve">) </w:t>
            </w:r>
            <w:r w:rsidRPr="00B44465">
              <w:rPr>
                <w:rFonts w:ascii="Arial" w:hAnsi="Arial" w:cs="Arial"/>
                <w:kern w:val="2"/>
                <w:sz w:val="22"/>
                <w:szCs w:val="22"/>
              </w:rPr>
              <w:t>įkainis</w:t>
            </w:r>
            <w:r w:rsidRPr="00407E83">
              <w:rPr>
                <w:rFonts w:ascii="Arial" w:hAnsi="Arial" w:cs="Arial"/>
                <w:color w:val="FF0000"/>
                <w:kern w:val="2"/>
                <w:sz w:val="22"/>
                <w:szCs w:val="22"/>
              </w:rPr>
              <w:t xml:space="preserve"> </w:t>
            </w:r>
            <w:r w:rsidRPr="00407E83">
              <w:rPr>
                <w:rFonts w:ascii="Arial" w:hAnsi="Arial" w:cs="Arial"/>
                <w:kern w:val="2"/>
                <w:sz w:val="22"/>
                <w:szCs w:val="22"/>
              </w:rPr>
              <w:t>(Eur be PVM) </w:t>
            </w:r>
          </w:p>
          <w:p w14:paraId="25100085" w14:textId="5B7A23AC" w:rsidR="001F59B3" w:rsidRPr="00407E83" w:rsidRDefault="001F59B3" w:rsidP="0003246A">
            <w:pPr>
              <w:jc w:val="both"/>
              <w:textAlignment w:val="baseline"/>
              <w:rPr>
                <w:rFonts w:ascii="Arial" w:hAnsi="Arial" w:cs="Arial"/>
                <w:kern w:val="2"/>
                <w:sz w:val="22"/>
                <w:szCs w:val="22"/>
              </w:rPr>
            </w:pPr>
            <w:r w:rsidRPr="00407E83">
              <w:rPr>
                <w:rFonts w:ascii="Arial" w:hAnsi="Arial" w:cs="Arial"/>
                <w:kern w:val="2"/>
                <w:sz w:val="22"/>
                <w:szCs w:val="22"/>
              </w:rPr>
              <w:t>k – pagal vartotojų kainų indeksą</w:t>
            </w:r>
            <w:r w:rsidRPr="00407E83">
              <w:rPr>
                <w:rFonts w:ascii="Arial" w:hAnsi="Arial" w:cs="Arial"/>
                <w:color w:val="4472C4"/>
                <w:kern w:val="2"/>
                <w:sz w:val="22"/>
                <w:szCs w:val="22"/>
              </w:rPr>
              <w:t xml:space="preserve"> </w:t>
            </w:r>
            <w:r w:rsidRPr="00407E83">
              <w:rPr>
                <w:rFonts w:ascii="Arial" w:hAnsi="Arial" w:cs="Arial"/>
                <w:kern w:val="2"/>
                <w:sz w:val="22"/>
                <w:szCs w:val="22"/>
              </w:rPr>
              <w:t>apskaičiuotas Vartojimo prekių ir paslaugų kainų pokytis (padidėjimas arba sumažėjimas) (%). „k“ reikšmė skaičiuojama pagal formulę</w:t>
            </w:r>
            <w:r w:rsidRPr="00407E83">
              <w:rPr>
                <w:rFonts w:ascii="Arial" w:hAnsi="Arial" w:cs="Arial"/>
                <w:color w:val="D13438"/>
                <w:kern w:val="2"/>
                <w:sz w:val="22"/>
                <w:szCs w:val="22"/>
              </w:rPr>
              <w:t xml:space="preserve"> </w:t>
            </w:r>
          </w:p>
          <w:p w14:paraId="71F0ABFB" w14:textId="77777777" w:rsidR="001F59B3" w:rsidRPr="00407E83" w:rsidRDefault="001F59B3" w:rsidP="0003246A">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407E83">
              <w:rPr>
                <w:rFonts w:ascii="Arial" w:hAnsi="Arial" w:cs="Arial"/>
                <w:kern w:val="2"/>
                <w:sz w:val="22"/>
                <w:szCs w:val="22"/>
              </w:rPr>
              <w:t>, (proc.) kur</w:t>
            </w:r>
          </w:p>
          <w:p w14:paraId="3902A8D5" w14:textId="715F4F2F" w:rsidR="001F59B3" w:rsidRPr="00407E83" w:rsidRDefault="001F59B3" w:rsidP="0003246A">
            <w:pPr>
              <w:jc w:val="both"/>
              <w:textAlignment w:val="baseline"/>
              <w:rPr>
                <w:rFonts w:ascii="Arial" w:hAnsi="Arial" w:cs="Arial"/>
                <w:kern w:val="2"/>
                <w:sz w:val="22"/>
                <w:szCs w:val="22"/>
              </w:rPr>
            </w:pPr>
            <w:r w:rsidRPr="00407E83">
              <w:rPr>
                <w:rFonts w:ascii="Arial" w:hAnsi="Arial" w:cs="Arial"/>
                <w:kern w:val="2"/>
                <w:sz w:val="22"/>
                <w:szCs w:val="22"/>
              </w:rPr>
              <w:t>Ind</w:t>
            </w:r>
            <w:r w:rsidRPr="00407E83">
              <w:rPr>
                <w:rFonts w:ascii="Arial" w:hAnsi="Arial" w:cs="Arial"/>
                <w:kern w:val="2"/>
                <w:sz w:val="22"/>
                <w:szCs w:val="22"/>
                <w:vertAlign w:val="subscript"/>
              </w:rPr>
              <w:t>naujausias</w:t>
            </w:r>
            <w:r w:rsidRPr="00407E83">
              <w:rPr>
                <w:rFonts w:ascii="Arial" w:hAnsi="Arial" w:cs="Arial"/>
                <w:kern w:val="2"/>
                <w:sz w:val="22"/>
                <w:szCs w:val="22"/>
              </w:rPr>
              <w:t xml:space="preserve"> – kreipimosi dėl </w:t>
            </w:r>
            <w:r w:rsidRPr="00B44465">
              <w:rPr>
                <w:rFonts w:ascii="Arial" w:hAnsi="Arial" w:cs="Arial"/>
                <w:kern w:val="2"/>
                <w:sz w:val="22"/>
                <w:szCs w:val="22"/>
              </w:rPr>
              <w:t>įkainių</w:t>
            </w:r>
            <w:r w:rsidRPr="00407E83">
              <w:rPr>
                <w:rFonts w:ascii="Arial" w:hAnsi="Arial" w:cs="Arial"/>
                <w:color w:val="FF0000"/>
                <w:kern w:val="2"/>
                <w:sz w:val="22"/>
                <w:szCs w:val="22"/>
              </w:rPr>
              <w:t xml:space="preserve"> </w:t>
            </w:r>
            <w:r w:rsidRPr="00407E83">
              <w:rPr>
                <w:rFonts w:ascii="Arial" w:hAnsi="Arial" w:cs="Arial"/>
                <w:kern w:val="2"/>
                <w:sz w:val="22"/>
                <w:szCs w:val="22"/>
              </w:rPr>
              <w:t>peržiūros išsiuntimo kitai šaliai dieną paskelbtas naujausias vartojimo prekių ir paslaugų indeksas.</w:t>
            </w:r>
          </w:p>
          <w:p w14:paraId="5E8FDE52" w14:textId="77777777" w:rsidR="001F59B3" w:rsidRPr="00407E83" w:rsidRDefault="001F59B3" w:rsidP="00B44465">
            <w:pPr>
              <w:jc w:val="both"/>
              <w:rPr>
                <w:rFonts w:ascii="Arial" w:hAnsi="Arial" w:cs="Arial"/>
                <w:kern w:val="2"/>
                <w:sz w:val="22"/>
                <w:szCs w:val="22"/>
              </w:rPr>
            </w:pPr>
            <w:r w:rsidRPr="00407E83">
              <w:rPr>
                <w:rFonts w:ascii="Arial" w:hAnsi="Arial" w:cs="Arial"/>
                <w:kern w:val="2"/>
                <w:sz w:val="22"/>
                <w:szCs w:val="22"/>
              </w:rPr>
              <w:t>Ind</w:t>
            </w:r>
            <w:r w:rsidRPr="00407E83">
              <w:rPr>
                <w:rFonts w:ascii="Arial" w:hAnsi="Arial" w:cs="Arial"/>
                <w:kern w:val="2"/>
                <w:sz w:val="22"/>
                <w:szCs w:val="22"/>
                <w:vertAlign w:val="subscript"/>
              </w:rPr>
              <w:t>pradžia</w:t>
            </w:r>
            <w:r w:rsidRPr="00407E83">
              <w:rPr>
                <w:rFonts w:ascii="Arial" w:hAnsi="Arial" w:cs="Arial"/>
                <w:kern w:val="2"/>
                <w:sz w:val="22"/>
                <w:szCs w:val="22"/>
              </w:rPr>
              <w:t xml:space="preserve"> – laikotarpio pradžios datos (mėnesio) vartojimo prekių ir paslaugų indeksas. </w:t>
            </w:r>
          </w:p>
          <w:p w14:paraId="3613B58B" w14:textId="2306FFCB" w:rsidR="001F59B3" w:rsidRPr="00407E83" w:rsidRDefault="001F59B3" w:rsidP="00B44465">
            <w:pPr>
              <w:jc w:val="both"/>
              <w:rPr>
                <w:rFonts w:ascii="Arial" w:hAnsi="Arial" w:cs="Arial"/>
                <w:color w:val="4472C4"/>
                <w:kern w:val="2"/>
                <w:sz w:val="22"/>
                <w:szCs w:val="22"/>
              </w:rPr>
            </w:pPr>
            <w:r w:rsidRPr="00407E83">
              <w:rPr>
                <w:rFonts w:ascii="Arial" w:hAnsi="Arial" w:cs="Arial"/>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2857E2" w14:textId="6C032EE2" w:rsidR="001F59B3" w:rsidRPr="00407E83" w:rsidRDefault="001F59B3" w:rsidP="00B44465">
            <w:pPr>
              <w:jc w:val="both"/>
              <w:rPr>
                <w:rFonts w:ascii="Arial" w:hAnsi="Arial" w:cs="Arial"/>
                <w:color w:val="000000"/>
                <w:kern w:val="2"/>
                <w:sz w:val="22"/>
                <w:szCs w:val="22"/>
                <w:shd w:val="clear" w:color="auto" w:fill="FFFFFF"/>
              </w:rPr>
            </w:pPr>
            <w:r w:rsidRPr="00407E83">
              <w:rPr>
                <w:rFonts w:ascii="Arial" w:hAnsi="Arial" w:cs="Arial"/>
                <w:color w:val="000000"/>
                <w:kern w:val="2"/>
                <w:sz w:val="22"/>
                <w:szCs w:val="22"/>
              </w:rPr>
              <w:t xml:space="preserve">5.3.3.7. </w:t>
            </w:r>
            <w:r w:rsidRPr="00407E83">
              <w:rPr>
                <w:rFonts w:ascii="Arial" w:hAnsi="Arial" w:cs="Arial"/>
                <w:color w:val="000000"/>
                <w:kern w:val="2"/>
                <w:sz w:val="22"/>
                <w:szCs w:val="22"/>
                <w:shd w:val="clear" w:color="auto" w:fill="FFFFFF"/>
              </w:rPr>
              <w:t xml:space="preserve">Skaičiavimams indeksų reikšmės imamos </w:t>
            </w:r>
            <w:r w:rsidRPr="00407E83">
              <w:rPr>
                <w:rFonts w:ascii="Arial" w:hAnsi="Arial" w:cs="Arial"/>
                <w:kern w:val="2"/>
                <w:sz w:val="22"/>
                <w:szCs w:val="22"/>
                <w:shd w:val="clear" w:color="auto" w:fill="FFFFFF"/>
              </w:rPr>
              <w:t>keturių</w:t>
            </w:r>
            <w:r w:rsidRPr="00407E83">
              <w:rPr>
                <w:rFonts w:ascii="Arial" w:hAnsi="Arial" w:cs="Arial"/>
                <w:color w:val="FF0000"/>
                <w:kern w:val="2"/>
                <w:sz w:val="22"/>
                <w:szCs w:val="22"/>
                <w:shd w:val="clear" w:color="auto" w:fill="FFFFFF"/>
              </w:rPr>
              <w:t xml:space="preserve"> </w:t>
            </w:r>
            <w:r w:rsidRPr="00407E83">
              <w:rPr>
                <w:rFonts w:ascii="Arial" w:hAnsi="Arial" w:cs="Arial"/>
                <w:color w:val="000000"/>
                <w:kern w:val="2"/>
                <w:sz w:val="22"/>
                <w:szCs w:val="22"/>
                <w:shd w:val="clear" w:color="auto" w:fill="FFFFFF"/>
              </w:rPr>
              <w:t xml:space="preserve">skaitmenų po kablelio tikslumu. Apskaičiuotas pokytis (k) tolimesniems skaičiavimams naudojamas suapvalinus iki </w:t>
            </w:r>
            <w:r w:rsidRPr="00407E83">
              <w:rPr>
                <w:rFonts w:ascii="Arial" w:hAnsi="Arial" w:cs="Arial"/>
                <w:kern w:val="2"/>
                <w:sz w:val="22"/>
                <w:szCs w:val="22"/>
                <w:shd w:val="clear" w:color="auto" w:fill="FFFFFF"/>
              </w:rPr>
              <w:t>vieno</w:t>
            </w:r>
            <w:r w:rsidRPr="00407E83">
              <w:rPr>
                <w:rFonts w:ascii="Arial" w:hAnsi="Arial" w:cs="Arial"/>
                <w:color w:val="FF0000"/>
                <w:kern w:val="2"/>
                <w:sz w:val="22"/>
                <w:szCs w:val="22"/>
                <w:shd w:val="clear" w:color="auto" w:fill="FFFFFF"/>
              </w:rPr>
              <w:t xml:space="preserve"> </w:t>
            </w:r>
            <w:r w:rsidRPr="00407E83">
              <w:rPr>
                <w:rFonts w:ascii="Arial" w:hAnsi="Arial" w:cs="Arial"/>
                <w:color w:val="000000"/>
                <w:kern w:val="2"/>
                <w:sz w:val="22"/>
                <w:szCs w:val="22"/>
                <w:shd w:val="clear" w:color="auto" w:fill="FFFFFF"/>
              </w:rPr>
              <w:t>skaitmens po kablelio, o apskaičiuotas įkainis „a</w:t>
            </w:r>
            <w:r w:rsidRPr="00407E83">
              <w:rPr>
                <w:rFonts w:ascii="Arial" w:hAnsi="Arial" w:cs="Arial"/>
                <w:color w:val="000000"/>
                <w:kern w:val="2"/>
                <w:sz w:val="22"/>
                <w:szCs w:val="22"/>
                <w:shd w:val="clear" w:color="auto" w:fill="FFFFFF"/>
                <w:vertAlign w:val="subscript"/>
              </w:rPr>
              <w:t>1</w:t>
            </w:r>
            <w:r w:rsidRPr="00407E83">
              <w:rPr>
                <w:rFonts w:ascii="Arial" w:hAnsi="Arial" w:cs="Arial"/>
                <w:color w:val="000000"/>
                <w:kern w:val="2"/>
                <w:sz w:val="22"/>
                <w:szCs w:val="22"/>
                <w:shd w:val="clear" w:color="auto" w:fill="FFFFFF"/>
              </w:rPr>
              <w:t xml:space="preserve">“ suapvalinamas iki </w:t>
            </w:r>
            <w:r w:rsidRPr="00407E83">
              <w:rPr>
                <w:rFonts w:ascii="Arial" w:hAnsi="Arial" w:cs="Arial"/>
                <w:kern w:val="2"/>
                <w:sz w:val="22"/>
                <w:szCs w:val="22"/>
                <w:shd w:val="clear" w:color="auto" w:fill="FFFFFF"/>
              </w:rPr>
              <w:t>dviejų</w:t>
            </w:r>
            <w:r w:rsidRPr="00407E83">
              <w:rPr>
                <w:rFonts w:ascii="Arial" w:hAnsi="Arial" w:cs="Arial"/>
                <w:b/>
                <w:bCs/>
                <w:color w:val="000000"/>
                <w:kern w:val="2"/>
                <w:sz w:val="22"/>
                <w:szCs w:val="22"/>
                <w:shd w:val="clear" w:color="auto" w:fill="FFFFFF"/>
              </w:rPr>
              <w:t xml:space="preserve"> </w:t>
            </w:r>
            <w:r w:rsidRPr="00407E83">
              <w:rPr>
                <w:rFonts w:ascii="Arial" w:hAnsi="Arial" w:cs="Arial"/>
                <w:color w:val="000000"/>
                <w:kern w:val="2"/>
                <w:sz w:val="22"/>
                <w:szCs w:val="22"/>
                <w:shd w:val="clear" w:color="auto" w:fill="FFFFFF"/>
              </w:rPr>
              <w:t>skaitmenų po kablelio.</w:t>
            </w:r>
          </w:p>
          <w:p w14:paraId="7FC05064" w14:textId="512A8C70" w:rsidR="001F59B3" w:rsidRPr="00407E83" w:rsidRDefault="001F59B3" w:rsidP="00B44465">
            <w:pPr>
              <w:jc w:val="both"/>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 xml:space="preserve">5.3.3.8. Šalis, siekianti Sutarties </w:t>
            </w:r>
            <w:r w:rsidRPr="00B44465">
              <w:rPr>
                <w:rFonts w:ascii="Arial" w:hAnsi="Arial" w:cs="Arial"/>
                <w:kern w:val="2"/>
                <w:sz w:val="22"/>
                <w:szCs w:val="22"/>
                <w:shd w:val="clear" w:color="auto" w:fill="FFFFFF"/>
              </w:rPr>
              <w:t>įkainių</w:t>
            </w:r>
            <w:r w:rsidRPr="00407E83">
              <w:rPr>
                <w:rFonts w:ascii="Arial" w:hAnsi="Arial" w:cs="Arial"/>
                <w:color w:val="FF0000"/>
                <w:kern w:val="2"/>
                <w:sz w:val="22"/>
                <w:szCs w:val="22"/>
                <w:shd w:val="clear" w:color="auto" w:fill="FFFFFF"/>
              </w:rPr>
              <w:t xml:space="preserve"> </w:t>
            </w:r>
            <w:r w:rsidRPr="00407E83">
              <w:rPr>
                <w:rFonts w:ascii="Arial" w:hAnsi="Arial" w:cs="Arial"/>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407E83">
              <w:rPr>
                <w:rFonts w:ascii="Arial" w:hAnsi="Arial" w:cs="Arial"/>
                <w:kern w:val="2"/>
                <w:sz w:val="22"/>
                <w:szCs w:val="22"/>
                <w:shd w:val="clear" w:color="auto" w:fill="FFFFFF"/>
              </w:rPr>
              <w:t>Pr</w:t>
            </w:r>
            <w:r w:rsidRPr="00407E83">
              <w:rPr>
                <w:rFonts w:ascii="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407E83">
              <w:rPr>
                <w:rFonts w:ascii="Arial" w:hAnsi="Arial" w:cs="Arial"/>
                <w:kern w:val="2"/>
                <w:sz w:val="22"/>
                <w:szCs w:val="22"/>
                <w:bdr w:val="none" w:sz="0" w:space="0" w:color="auto" w:frame="1"/>
              </w:rPr>
              <w:t>kitus oficialius šaltinių duomenis</w:t>
            </w:r>
            <w:r w:rsidRPr="00407E83">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FD8FD9F" w14:textId="3C7AE88C" w:rsidR="001F59B3" w:rsidRPr="00407E83" w:rsidRDefault="001F59B3" w:rsidP="00B44465">
            <w:pPr>
              <w:jc w:val="both"/>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w:t>
            </w:r>
            <w:r w:rsidRPr="00407E83">
              <w:rPr>
                <w:rFonts w:ascii="Arial" w:hAnsi="Arial" w:cs="Arial"/>
                <w:kern w:val="2"/>
                <w:sz w:val="22"/>
                <w:szCs w:val="22"/>
              </w:rPr>
              <w:t xml:space="preserve">.3.3.9. </w:t>
            </w:r>
            <w:r w:rsidRPr="00407E83">
              <w:rPr>
                <w:rFonts w:ascii="Arial" w:hAnsi="Arial" w:cs="Arial"/>
                <w:color w:val="000000"/>
                <w:kern w:val="2"/>
                <w:sz w:val="22"/>
                <w:szCs w:val="22"/>
                <w:shd w:val="clear" w:color="auto" w:fill="FFFFFF"/>
              </w:rPr>
              <w:t xml:space="preserve">Susitarimas turi būti sudarytas per </w:t>
            </w:r>
            <w:r w:rsidR="00380A20" w:rsidRPr="00380A20">
              <w:rPr>
                <w:rFonts w:ascii="Arial" w:hAnsi="Arial" w:cs="Arial"/>
                <w:kern w:val="2"/>
                <w:sz w:val="22"/>
                <w:szCs w:val="22"/>
                <w:shd w:val="clear" w:color="auto" w:fill="FFFFFF"/>
              </w:rPr>
              <w:t>15 (penkiolik</w:t>
            </w:r>
            <w:r w:rsidR="00FA7911">
              <w:rPr>
                <w:rFonts w:ascii="Arial" w:hAnsi="Arial" w:cs="Arial"/>
                <w:kern w:val="2"/>
                <w:sz w:val="22"/>
                <w:szCs w:val="22"/>
                <w:shd w:val="clear" w:color="auto" w:fill="FFFFFF"/>
              </w:rPr>
              <w:t>a</w:t>
            </w:r>
            <w:r w:rsidR="00380A20" w:rsidRPr="00380A20">
              <w:rPr>
                <w:rFonts w:ascii="Arial" w:hAnsi="Arial" w:cs="Arial"/>
                <w:kern w:val="2"/>
                <w:sz w:val="22"/>
                <w:szCs w:val="22"/>
                <w:shd w:val="clear" w:color="auto" w:fill="FFFFFF"/>
              </w:rPr>
              <w:t>) darbo dienų</w:t>
            </w:r>
            <w:r w:rsidRPr="00407E83">
              <w:rPr>
                <w:rFonts w:ascii="Arial" w:hAnsi="Arial" w:cs="Arial"/>
                <w:color w:val="FF0000"/>
                <w:kern w:val="2"/>
                <w:sz w:val="22"/>
                <w:szCs w:val="22"/>
                <w:shd w:val="clear" w:color="auto" w:fill="FFFFFF"/>
              </w:rPr>
              <w:t xml:space="preserve"> </w:t>
            </w:r>
            <w:r w:rsidRPr="00407E83">
              <w:rPr>
                <w:rFonts w:ascii="Arial" w:hAnsi="Arial" w:cs="Arial"/>
                <w:color w:val="000000"/>
                <w:kern w:val="2"/>
                <w:sz w:val="22"/>
                <w:szCs w:val="22"/>
                <w:shd w:val="clear" w:color="auto" w:fill="FFFFFF"/>
              </w:rPr>
              <w:t>nuo Šalies pateikto tinkamo prašymo perskaičiuoti S</w:t>
            </w:r>
            <w:r w:rsidRPr="00407E83">
              <w:rPr>
                <w:rFonts w:ascii="Arial" w:hAnsi="Arial" w:cs="Arial"/>
                <w:kern w:val="2"/>
                <w:sz w:val="22"/>
                <w:szCs w:val="22"/>
              </w:rPr>
              <w:t xml:space="preserve">utarties </w:t>
            </w:r>
            <w:r w:rsidRPr="00B44465">
              <w:rPr>
                <w:rFonts w:ascii="Arial" w:hAnsi="Arial" w:cs="Arial"/>
                <w:kern w:val="2"/>
                <w:sz w:val="22"/>
                <w:szCs w:val="22"/>
                <w:shd w:val="clear" w:color="auto" w:fill="FFFFFF"/>
              </w:rPr>
              <w:t>įkainius</w:t>
            </w:r>
            <w:r w:rsidRPr="00407E83">
              <w:rPr>
                <w:rFonts w:ascii="Arial" w:hAnsi="Arial" w:cs="Arial"/>
                <w:color w:val="FF0000"/>
                <w:kern w:val="2"/>
                <w:sz w:val="22"/>
                <w:szCs w:val="22"/>
                <w:shd w:val="clear" w:color="auto" w:fill="FFFFFF"/>
              </w:rPr>
              <w:t xml:space="preserve"> </w:t>
            </w:r>
            <w:r w:rsidRPr="00407E83">
              <w:rPr>
                <w:rFonts w:ascii="Arial" w:hAnsi="Arial" w:cs="Arial"/>
                <w:color w:val="000000"/>
                <w:kern w:val="2"/>
                <w:sz w:val="22"/>
                <w:szCs w:val="22"/>
                <w:shd w:val="clear" w:color="auto" w:fill="FFFFFF"/>
              </w:rPr>
              <w:t>gavimo dienos.</w:t>
            </w:r>
          </w:p>
          <w:p w14:paraId="33726C88" w14:textId="1A989636" w:rsidR="001F59B3" w:rsidRPr="00380A20" w:rsidRDefault="001F59B3" w:rsidP="00B44465">
            <w:pPr>
              <w:jc w:val="both"/>
              <w:rPr>
                <w:rFonts w:ascii="Arial" w:hAnsi="Arial" w:cs="Arial"/>
                <w:color w:val="000000"/>
                <w:kern w:val="2"/>
                <w:sz w:val="22"/>
                <w:szCs w:val="22"/>
                <w:bdr w:val="none" w:sz="0" w:space="0" w:color="auto" w:frame="1"/>
              </w:rPr>
            </w:pPr>
            <w:r w:rsidRPr="00407E83">
              <w:rPr>
                <w:rFonts w:ascii="Arial" w:hAnsi="Arial" w:cs="Arial"/>
                <w:color w:val="000000"/>
                <w:kern w:val="2"/>
                <w:sz w:val="22"/>
                <w:szCs w:val="22"/>
                <w:shd w:val="clear" w:color="auto" w:fill="FFFFFF"/>
              </w:rPr>
              <w:lastRenderedPageBreak/>
              <w:t xml:space="preserve">5.3.3.10. </w:t>
            </w:r>
            <w:r w:rsidRPr="00407E83">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1F59B3" w:rsidRPr="00407E83" w14:paraId="333783FD" w14:textId="77777777" w:rsidTr="351B3ED0">
        <w:trPr>
          <w:trHeight w:val="300"/>
        </w:trPr>
        <w:tc>
          <w:tcPr>
            <w:tcW w:w="2704" w:type="dxa"/>
            <w:gridSpan w:val="2"/>
          </w:tcPr>
          <w:p w14:paraId="0063B39D"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lastRenderedPageBreak/>
              <w:t xml:space="preserve">5.4. Sutarties kainos / įkainių apskaičiavimas taikant </w:t>
            </w:r>
            <w:r w:rsidRPr="00407E83">
              <w:rPr>
                <w:rFonts w:ascii="Arial" w:hAnsi="Arial" w:cs="Arial"/>
                <w:b/>
                <w:bCs/>
                <w:kern w:val="2"/>
                <w:sz w:val="22"/>
                <w:szCs w:val="22"/>
                <w:u w:val="single"/>
              </w:rPr>
              <w:t>kiekio (apimties)</w:t>
            </w:r>
            <w:r w:rsidRPr="00407E83">
              <w:rPr>
                <w:rFonts w:ascii="Arial" w:hAnsi="Arial" w:cs="Arial"/>
                <w:b/>
                <w:bCs/>
                <w:kern w:val="2"/>
                <w:sz w:val="22"/>
                <w:szCs w:val="22"/>
              </w:rPr>
              <w:t xml:space="preserve"> keitimo taisykles</w:t>
            </w:r>
          </w:p>
        </w:tc>
        <w:tc>
          <w:tcPr>
            <w:tcW w:w="6831" w:type="dxa"/>
            <w:gridSpan w:val="2"/>
          </w:tcPr>
          <w:p w14:paraId="2024AD2C" w14:textId="1661D3F4" w:rsidR="001F59B3" w:rsidRPr="00407E83" w:rsidRDefault="001F59B3" w:rsidP="00B44465">
            <w:pPr>
              <w:jc w:val="both"/>
              <w:rPr>
                <w:rFonts w:ascii="Arial" w:hAnsi="Arial" w:cs="Arial"/>
                <w:kern w:val="2"/>
                <w:sz w:val="22"/>
                <w:szCs w:val="22"/>
              </w:rPr>
            </w:pPr>
            <w:r w:rsidRPr="00407E83">
              <w:rPr>
                <w:rFonts w:ascii="Arial" w:hAnsi="Arial" w:cs="Arial"/>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3A142E0D" w14:textId="4ACBC04D" w:rsidR="001F59B3" w:rsidRPr="00407E83" w:rsidRDefault="001F59B3" w:rsidP="00B44465">
            <w:pPr>
              <w:jc w:val="both"/>
              <w:rPr>
                <w:rFonts w:ascii="Arial" w:hAnsi="Arial" w:cs="Arial"/>
                <w:kern w:val="2"/>
                <w:sz w:val="22"/>
                <w:szCs w:val="22"/>
              </w:rPr>
            </w:pPr>
            <w:r w:rsidRPr="00407E83">
              <w:rPr>
                <w:rFonts w:ascii="Arial" w:hAnsi="Arial" w:cs="Arial"/>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jeigu reikia,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F59B3" w:rsidRPr="00407E83" w14:paraId="1C3E78F6" w14:textId="77777777" w:rsidTr="351B3ED0">
        <w:trPr>
          <w:trHeight w:val="300"/>
        </w:trPr>
        <w:tc>
          <w:tcPr>
            <w:tcW w:w="2704" w:type="dxa"/>
            <w:gridSpan w:val="2"/>
          </w:tcPr>
          <w:p w14:paraId="73CF3D86"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5.5. Atsiskaitymo su Tiekėju terminas ir tvarka</w:t>
            </w:r>
          </w:p>
        </w:tc>
        <w:tc>
          <w:tcPr>
            <w:tcW w:w="6831" w:type="dxa"/>
            <w:gridSpan w:val="2"/>
          </w:tcPr>
          <w:p w14:paraId="70783BDB" w14:textId="63B27552" w:rsidR="001F59B3" w:rsidRPr="00407E83" w:rsidRDefault="001F59B3" w:rsidP="00B44465">
            <w:pPr>
              <w:jc w:val="both"/>
              <w:rPr>
                <w:rFonts w:ascii="Arial" w:hAnsi="Arial" w:cs="Arial"/>
                <w:kern w:val="2"/>
                <w:sz w:val="22"/>
                <w:szCs w:val="22"/>
              </w:rPr>
            </w:pPr>
            <w:r w:rsidRPr="00407E83">
              <w:rPr>
                <w:rFonts w:ascii="Arial" w:hAnsi="Arial" w:cs="Arial"/>
                <w:kern w:val="2"/>
                <w:sz w:val="22"/>
                <w:szCs w:val="22"/>
                <w:lang w:val="en-US"/>
              </w:rPr>
              <w:t xml:space="preserve">5.5.1. </w:t>
            </w:r>
            <w:r w:rsidRPr="00407E83">
              <w:rPr>
                <w:rFonts w:ascii="Arial" w:hAnsi="Arial" w:cs="Arial"/>
                <w:kern w:val="2"/>
                <w:sz w:val="22"/>
                <w:szCs w:val="22"/>
              </w:rPr>
              <w:t>Pirkėjas atsiskaito su Tiekėju ne vėliau kaip per</w:t>
            </w:r>
            <w:r w:rsidRPr="00407E83">
              <w:rPr>
                <w:rFonts w:ascii="Arial" w:hAnsi="Arial" w:cs="Arial"/>
                <w:color w:val="4472C4"/>
                <w:kern w:val="2"/>
                <w:sz w:val="22"/>
                <w:szCs w:val="22"/>
              </w:rPr>
              <w:t xml:space="preserve"> </w:t>
            </w:r>
            <w:r w:rsidRPr="00407E83">
              <w:rPr>
                <w:rFonts w:ascii="Arial" w:hAnsi="Arial" w:cs="Arial"/>
                <w:sz w:val="22"/>
                <w:szCs w:val="22"/>
              </w:rPr>
              <w:t>30 (trisdešimt) kalendorinių dienų nuo dienos, kai gaunama PVM sąskaita faktūra. Tais atvejais, kai vėluoja finansavimas iš biudžeto, mokėjimai gali būti atidedami, vėlavimo laikotarpiui, bet ne ilgiau kaip 60 (šešiasdešimt) kalendorinių dienų.</w:t>
            </w:r>
          </w:p>
          <w:p w14:paraId="4F9D3C44" w14:textId="77777777" w:rsidR="001F59B3" w:rsidRPr="00407E83" w:rsidRDefault="001F59B3" w:rsidP="00B44465">
            <w:pPr>
              <w:jc w:val="both"/>
              <w:rPr>
                <w:rFonts w:ascii="Arial" w:hAnsi="Arial" w:cs="Arial"/>
                <w:kern w:val="2"/>
                <w:sz w:val="22"/>
                <w:szCs w:val="22"/>
              </w:rPr>
            </w:pPr>
          </w:p>
          <w:p w14:paraId="08D158C9" w14:textId="0CEB8B7D" w:rsidR="001F59B3" w:rsidRPr="00407E83" w:rsidRDefault="001F59B3" w:rsidP="00B44465">
            <w:pPr>
              <w:jc w:val="both"/>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5.5.2. Apmokėjimo sąlygos</w:t>
            </w:r>
            <w:r w:rsidRPr="00407E83">
              <w:rPr>
                <w:rFonts w:ascii="Arial" w:hAnsi="Arial" w:cs="Arial"/>
                <w:kern w:val="2"/>
                <w:sz w:val="22"/>
                <w:szCs w:val="22"/>
                <w:shd w:val="clear" w:color="auto" w:fill="FFFFFF"/>
              </w:rPr>
              <w:t>:</w:t>
            </w:r>
            <w:r w:rsidRPr="00407E83">
              <w:rPr>
                <w:rFonts w:ascii="Arial" w:hAnsi="Arial" w:cs="Arial"/>
                <w:color w:val="000000"/>
                <w:kern w:val="2"/>
                <w:sz w:val="22"/>
                <w:szCs w:val="22"/>
                <w:shd w:val="clear" w:color="auto" w:fill="FFFFFF"/>
              </w:rPr>
              <w:t xml:space="preserve"> </w:t>
            </w:r>
          </w:p>
          <w:p w14:paraId="7987AE0F" w14:textId="77777777" w:rsidR="00CC2278" w:rsidRDefault="00FC437A" w:rsidP="00B44465">
            <w:pPr>
              <w:jc w:val="both"/>
              <w:rPr>
                <w:rFonts w:ascii="Arial" w:hAnsi="Arial" w:cs="Arial"/>
                <w:kern w:val="2"/>
                <w:sz w:val="22"/>
                <w:szCs w:val="22"/>
                <w:shd w:val="clear" w:color="auto" w:fill="FFFFFF"/>
              </w:rPr>
            </w:pPr>
            <w:r w:rsidRPr="00B44465">
              <w:rPr>
                <w:rFonts w:ascii="Arial" w:hAnsi="Arial" w:cs="Arial"/>
                <w:kern w:val="2"/>
                <w:sz w:val="22"/>
                <w:szCs w:val="22"/>
                <w:shd w:val="clear" w:color="auto" w:fill="FFFFFF"/>
              </w:rPr>
              <w:t>1</w:t>
            </w:r>
            <w:r w:rsidR="001F59B3" w:rsidRPr="00B44465">
              <w:rPr>
                <w:rFonts w:ascii="Arial" w:hAnsi="Arial" w:cs="Arial"/>
                <w:kern w:val="2"/>
                <w:sz w:val="22"/>
                <w:szCs w:val="22"/>
                <w:shd w:val="clear" w:color="auto" w:fill="FFFFFF"/>
              </w:rPr>
              <w:t>) už įvykdytus užsakymus mokama kartą per mėnesį;</w:t>
            </w:r>
          </w:p>
          <w:p w14:paraId="2AC60EAD" w14:textId="5095B2F3" w:rsidR="001F59B3" w:rsidRPr="00CC2278" w:rsidRDefault="00CC2278" w:rsidP="00B44465">
            <w:pPr>
              <w:jc w:val="both"/>
              <w:rPr>
                <w:rFonts w:ascii="Arial" w:hAnsi="Arial" w:cs="Arial"/>
                <w:kern w:val="2"/>
                <w:sz w:val="22"/>
                <w:szCs w:val="22"/>
                <w:shd w:val="clear" w:color="auto" w:fill="FFFFFF"/>
              </w:rPr>
            </w:pPr>
            <w:r>
              <w:rPr>
                <w:rFonts w:ascii="Arial" w:hAnsi="Arial" w:cs="Arial"/>
                <w:kern w:val="2"/>
                <w:sz w:val="22"/>
                <w:szCs w:val="22"/>
                <w:shd w:val="clear" w:color="auto" w:fill="FFFFFF"/>
              </w:rPr>
              <w:t>2) už kavos aparatus mokama kartą per mėnesį.</w:t>
            </w:r>
            <w:r w:rsidR="001F59B3" w:rsidRPr="00B44465">
              <w:rPr>
                <w:rFonts w:ascii="Arial" w:hAnsi="Arial" w:cs="Arial"/>
                <w:kern w:val="2"/>
                <w:sz w:val="22"/>
                <w:szCs w:val="22"/>
                <w:shd w:val="clear" w:color="auto" w:fill="FFFFFF"/>
              </w:rPr>
              <w:t xml:space="preserve"> </w:t>
            </w:r>
          </w:p>
          <w:p w14:paraId="391B6B69" w14:textId="77777777" w:rsidR="001F59B3" w:rsidRPr="00407E83" w:rsidRDefault="001F59B3" w:rsidP="00B44465">
            <w:pPr>
              <w:jc w:val="both"/>
              <w:rPr>
                <w:rFonts w:ascii="Arial" w:hAnsi="Arial" w:cs="Arial"/>
                <w:color w:val="000000"/>
                <w:kern w:val="2"/>
                <w:sz w:val="22"/>
                <w:szCs w:val="22"/>
                <w:shd w:val="clear" w:color="auto" w:fill="FFFFFF"/>
              </w:rPr>
            </w:pPr>
          </w:p>
          <w:p w14:paraId="7CDCEC07" w14:textId="2FB1DA07" w:rsidR="001F59B3" w:rsidRPr="00407E83" w:rsidRDefault="001F59B3" w:rsidP="00B44465">
            <w:pPr>
              <w:jc w:val="both"/>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5.5.3. Pirkėjas įsipareigoja pagal Šalių pasirašytą Prekių priėmimo – perdavimo aktą ir Tiekėjo pateiktą PVM sąskaitą faktūrą apmokėti Tiekėjui už parduotas Prekes Sutartyje nustatyta tvarka ir terminais.</w:t>
            </w:r>
          </w:p>
          <w:p w14:paraId="23C77E63" w14:textId="785B9123" w:rsidR="001F59B3" w:rsidRPr="00407E83" w:rsidRDefault="6830AE2A" w:rsidP="00B44465">
            <w:pPr>
              <w:jc w:val="both"/>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Tiekėjas įsipareigoja ne vėliau kaip per 3 (tris) darbo dienas nuo Prekių perdavimo akto pasirašymo dienos pateikti Pirkėjui PVM sąskaitą faktūrą. Tiekėjas PVM sąskaitą faktūrą turi pateikti Pirkėjui naudojantis informacinės sistemos „</w:t>
            </w:r>
            <w:r w:rsidR="15CFFE1D" w:rsidRPr="00407E83">
              <w:rPr>
                <w:rFonts w:ascii="Arial" w:hAnsi="Arial" w:cs="Arial"/>
                <w:color w:val="000000"/>
                <w:kern w:val="2"/>
                <w:sz w:val="22"/>
                <w:szCs w:val="22"/>
                <w:shd w:val="clear" w:color="auto" w:fill="FFFFFF"/>
              </w:rPr>
              <w:t>SABIS</w:t>
            </w:r>
            <w:r w:rsidRPr="00407E83">
              <w:rPr>
                <w:rFonts w:ascii="Arial" w:hAnsi="Arial" w:cs="Arial"/>
                <w:color w:val="000000"/>
                <w:kern w:val="2"/>
                <w:sz w:val="22"/>
                <w:szCs w:val="22"/>
                <w:shd w:val="clear" w:color="auto" w:fill="FFFFFF"/>
              </w:rPr>
              <w:t xml:space="preserve">“ priemonėmis. Elektroninės sąskaitos faktūros, atitinkančios Europos elektroninių sąskaitų faktūrų standartą, gali būti teikiamos Tiekėjo pasirinktomis elektroninėmis priemonėmis. Tiekėjui pateikus PVM sąskaitą faktūrą kitais būdais ar priemonėmis, išskyrus Viešųjų pirkimų įstatymo 22 straipsnio 12 dalyje nurodytais atvejais, laikoma, kad PVM sąskaita faktūra Užsakovui nepateikta. </w:t>
            </w:r>
          </w:p>
          <w:p w14:paraId="6BF47522" w14:textId="5D241B5D" w:rsidR="001F59B3" w:rsidRPr="00407E83" w:rsidRDefault="001F59B3" w:rsidP="00B44465">
            <w:pPr>
              <w:jc w:val="both"/>
              <w:rPr>
                <w:rFonts w:ascii="Arial" w:hAnsi="Arial" w:cs="Arial"/>
                <w:color w:val="000000"/>
                <w:kern w:val="2"/>
                <w:sz w:val="22"/>
                <w:szCs w:val="22"/>
                <w:shd w:val="clear" w:color="auto" w:fill="FFFFFF"/>
              </w:rPr>
            </w:pPr>
          </w:p>
        </w:tc>
      </w:tr>
      <w:tr w:rsidR="001F59B3" w:rsidRPr="00407E83" w14:paraId="75D2C280" w14:textId="77777777" w:rsidTr="351B3ED0">
        <w:trPr>
          <w:trHeight w:val="300"/>
        </w:trPr>
        <w:tc>
          <w:tcPr>
            <w:tcW w:w="2704" w:type="dxa"/>
            <w:gridSpan w:val="2"/>
          </w:tcPr>
          <w:p w14:paraId="23B34684"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5.6. Avansas</w:t>
            </w:r>
          </w:p>
        </w:tc>
        <w:tc>
          <w:tcPr>
            <w:tcW w:w="6831" w:type="dxa"/>
            <w:gridSpan w:val="2"/>
          </w:tcPr>
          <w:p w14:paraId="2FA504EE" w14:textId="77777777" w:rsidR="001F59B3" w:rsidRPr="00407E83" w:rsidRDefault="001F59B3" w:rsidP="001F59B3">
            <w:pPr>
              <w:rPr>
                <w:rFonts w:ascii="Arial" w:hAnsi="Arial" w:cs="Arial"/>
                <w:kern w:val="2"/>
                <w:sz w:val="22"/>
                <w:szCs w:val="22"/>
              </w:rPr>
            </w:pPr>
            <w:r w:rsidRPr="00407E83">
              <w:rPr>
                <w:rFonts w:ascii="Arial" w:hAnsi="Arial" w:cs="Arial"/>
                <w:kern w:val="2"/>
                <w:sz w:val="22"/>
                <w:szCs w:val="22"/>
              </w:rPr>
              <w:t>Netaikoma</w:t>
            </w:r>
          </w:p>
          <w:p w14:paraId="1536E3ED" w14:textId="39158942" w:rsidR="001F59B3" w:rsidRPr="00407E83" w:rsidRDefault="001F59B3" w:rsidP="001F59B3">
            <w:pPr>
              <w:spacing w:line="259" w:lineRule="auto"/>
              <w:rPr>
                <w:rFonts w:ascii="Arial" w:hAnsi="Arial" w:cs="Arial"/>
                <w:color w:val="000000"/>
                <w:kern w:val="2"/>
                <w:sz w:val="22"/>
                <w:szCs w:val="22"/>
                <w:shd w:val="clear" w:color="auto" w:fill="FFFFFF"/>
              </w:rPr>
            </w:pPr>
          </w:p>
        </w:tc>
      </w:tr>
      <w:tr w:rsidR="001F59B3" w:rsidRPr="00407E83" w14:paraId="1CC4AD4D" w14:textId="77777777" w:rsidTr="351B3ED0">
        <w:trPr>
          <w:trHeight w:val="300"/>
        </w:trPr>
        <w:tc>
          <w:tcPr>
            <w:tcW w:w="2704" w:type="dxa"/>
            <w:gridSpan w:val="2"/>
          </w:tcPr>
          <w:p w14:paraId="317CACAD"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5.7. Avanso užtikrinimas</w:t>
            </w:r>
          </w:p>
        </w:tc>
        <w:tc>
          <w:tcPr>
            <w:tcW w:w="6831" w:type="dxa"/>
            <w:gridSpan w:val="2"/>
          </w:tcPr>
          <w:p w14:paraId="16F92C36" w14:textId="77777777" w:rsidR="001F59B3" w:rsidRPr="00407E83" w:rsidRDefault="001F59B3" w:rsidP="001F59B3">
            <w:pPr>
              <w:rPr>
                <w:rFonts w:ascii="Arial" w:hAnsi="Arial" w:cs="Arial"/>
                <w:kern w:val="2"/>
                <w:sz w:val="22"/>
                <w:szCs w:val="22"/>
              </w:rPr>
            </w:pPr>
            <w:r w:rsidRPr="00407E83">
              <w:rPr>
                <w:rFonts w:ascii="Arial" w:hAnsi="Arial" w:cs="Arial"/>
                <w:kern w:val="2"/>
                <w:sz w:val="22"/>
                <w:szCs w:val="22"/>
              </w:rPr>
              <w:t>Netaikoma</w:t>
            </w:r>
          </w:p>
          <w:p w14:paraId="4927F3E6" w14:textId="0C682A6E" w:rsidR="001F59B3" w:rsidRPr="00407E83" w:rsidRDefault="001F59B3" w:rsidP="001F59B3">
            <w:pPr>
              <w:rPr>
                <w:rFonts w:ascii="Arial" w:hAnsi="Arial" w:cs="Arial"/>
                <w:kern w:val="2"/>
                <w:sz w:val="22"/>
                <w:szCs w:val="22"/>
              </w:rPr>
            </w:pPr>
            <w:r w:rsidRPr="00407E83">
              <w:rPr>
                <w:rFonts w:ascii="Arial" w:hAnsi="Arial" w:cs="Arial"/>
                <w:color w:val="000000"/>
                <w:kern w:val="2"/>
                <w:sz w:val="22"/>
                <w:szCs w:val="22"/>
                <w:shd w:val="clear" w:color="auto" w:fill="FFFFFF"/>
              </w:rPr>
              <w:t xml:space="preserve"> </w:t>
            </w:r>
          </w:p>
        </w:tc>
      </w:tr>
      <w:tr w:rsidR="001F59B3" w:rsidRPr="00407E83" w14:paraId="6BCB2CAB" w14:textId="77777777" w:rsidTr="351B3ED0">
        <w:trPr>
          <w:trHeight w:val="300"/>
        </w:trPr>
        <w:tc>
          <w:tcPr>
            <w:tcW w:w="9535" w:type="dxa"/>
            <w:gridSpan w:val="4"/>
          </w:tcPr>
          <w:p w14:paraId="40392848" w14:textId="77777777" w:rsidR="001F59B3" w:rsidRPr="00407E83" w:rsidRDefault="001F59B3" w:rsidP="001F59B3">
            <w:pPr>
              <w:jc w:val="center"/>
              <w:rPr>
                <w:rFonts w:ascii="Arial" w:hAnsi="Arial" w:cs="Arial"/>
                <w:b/>
                <w:bCs/>
                <w:kern w:val="2"/>
                <w:sz w:val="22"/>
                <w:szCs w:val="22"/>
              </w:rPr>
            </w:pPr>
            <w:r w:rsidRPr="00407E83">
              <w:rPr>
                <w:rFonts w:ascii="Arial" w:hAnsi="Arial" w:cs="Arial"/>
                <w:b/>
                <w:bCs/>
                <w:kern w:val="2"/>
                <w:sz w:val="22"/>
                <w:szCs w:val="22"/>
              </w:rPr>
              <w:lastRenderedPageBreak/>
              <w:t>6. PREKIŲ KOKYBĖ IR GARANTINIAI ĮSIPAREIGOJIMAI</w:t>
            </w:r>
          </w:p>
        </w:tc>
      </w:tr>
      <w:tr w:rsidR="001F59B3" w:rsidRPr="00407E83" w14:paraId="2F6D6FF3" w14:textId="77777777" w:rsidTr="351B3ED0">
        <w:trPr>
          <w:trHeight w:val="300"/>
        </w:trPr>
        <w:tc>
          <w:tcPr>
            <w:tcW w:w="2704" w:type="dxa"/>
            <w:gridSpan w:val="2"/>
          </w:tcPr>
          <w:p w14:paraId="6C7D8624"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6.1. Garantinis terminas</w:t>
            </w:r>
          </w:p>
        </w:tc>
        <w:tc>
          <w:tcPr>
            <w:tcW w:w="6831" w:type="dxa"/>
            <w:gridSpan w:val="2"/>
          </w:tcPr>
          <w:p w14:paraId="338C7B92" w14:textId="4CA6245B" w:rsidR="001F59B3" w:rsidRPr="00407E83" w:rsidRDefault="001F59B3" w:rsidP="001F59B3">
            <w:pPr>
              <w:rPr>
                <w:rFonts w:ascii="Arial" w:hAnsi="Arial" w:cs="Arial"/>
                <w:kern w:val="2"/>
                <w:sz w:val="22"/>
                <w:szCs w:val="22"/>
              </w:rPr>
            </w:pPr>
            <w:r w:rsidRPr="00407E83">
              <w:rPr>
                <w:rFonts w:ascii="Arial" w:hAnsi="Arial" w:cs="Arial"/>
                <w:kern w:val="2"/>
                <w:sz w:val="22"/>
                <w:szCs w:val="22"/>
              </w:rPr>
              <w:t>Prekėms</w:t>
            </w:r>
            <w:r w:rsidR="001D3836">
              <w:rPr>
                <w:rFonts w:ascii="Arial" w:hAnsi="Arial" w:cs="Arial"/>
                <w:kern w:val="2"/>
                <w:sz w:val="22"/>
                <w:szCs w:val="22"/>
              </w:rPr>
              <w:t>, o būtent kavos aparatams,</w:t>
            </w:r>
            <w:r w:rsidRPr="00407E83">
              <w:rPr>
                <w:rFonts w:ascii="Arial" w:hAnsi="Arial" w:cs="Arial"/>
                <w:kern w:val="2"/>
                <w:sz w:val="22"/>
                <w:szCs w:val="22"/>
              </w:rPr>
              <w:t xml:space="preserve"> nustatomas Tiekėjo pasiūlytas arba Prekių gamintojo taikomas Garantinis terminas, tačiau bet kokiu atveju </w:t>
            </w:r>
            <w:r w:rsidRPr="00407E83">
              <w:rPr>
                <w:rFonts w:ascii="Arial" w:hAnsi="Arial" w:cs="Arial"/>
                <w:b/>
                <w:bCs/>
                <w:kern w:val="2"/>
                <w:sz w:val="22"/>
                <w:szCs w:val="22"/>
              </w:rPr>
              <w:t xml:space="preserve">ne trumpesnis kaip </w:t>
            </w:r>
            <w:r w:rsidRPr="00407E83">
              <w:rPr>
                <w:rFonts w:ascii="Arial" w:hAnsi="Arial" w:cs="Arial"/>
                <w:b/>
                <w:bCs/>
                <w:kern w:val="2"/>
                <w:sz w:val="22"/>
                <w:szCs w:val="22"/>
                <w:lang w:val="en-US"/>
              </w:rPr>
              <w:t xml:space="preserve">24 </w:t>
            </w:r>
            <w:r w:rsidRPr="00407E83">
              <w:rPr>
                <w:rFonts w:ascii="Arial" w:hAnsi="Arial" w:cs="Arial"/>
                <w:b/>
                <w:bCs/>
                <w:kern w:val="2"/>
                <w:sz w:val="22"/>
                <w:szCs w:val="22"/>
              </w:rPr>
              <w:t>mėnesiai</w:t>
            </w:r>
            <w:r w:rsidRPr="00407E83">
              <w:rPr>
                <w:rFonts w:ascii="Arial" w:hAnsi="Arial" w:cs="Arial"/>
                <w:kern w:val="2"/>
                <w:sz w:val="22"/>
                <w:szCs w:val="22"/>
              </w:rPr>
              <w:t>. Garantinis terminas, skaičiuojamas nuo Prekių</w:t>
            </w:r>
            <w:r w:rsidR="001D3836">
              <w:rPr>
                <w:rFonts w:ascii="Arial" w:hAnsi="Arial" w:cs="Arial"/>
                <w:kern w:val="2"/>
                <w:sz w:val="22"/>
                <w:szCs w:val="22"/>
              </w:rPr>
              <w:t xml:space="preserve"> (kavos aparatų)</w:t>
            </w:r>
            <w:r w:rsidRPr="00407E83">
              <w:rPr>
                <w:rFonts w:ascii="Arial" w:hAnsi="Arial" w:cs="Arial"/>
                <w:kern w:val="2"/>
                <w:sz w:val="22"/>
                <w:szCs w:val="22"/>
              </w:rPr>
              <w:t xml:space="preserve"> perdavimo–priėmimo akto ar Sąskaitos (kai Prekių perdavimo–priėmimo aktas nėra pasirašomas) pasirašymo dienos.</w:t>
            </w:r>
          </w:p>
        </w:tc>
      </w:tr>
      <w:tr w:rsidR="001F59B3" w:rsidRPr="00407E83" w14:paraId="362D3FBC" w14:textId="77777777" w:rsidTr="351B3ED0">
        <w:trPr>
          <w:trHeight w:val="300"/>
        </w:trPr>
        <w:tc>
          <w:tcPr>
            <w:tcW w:w="2704" w:type="dxa"/>
            <w:gridSpan w:val="2"/>
          </w:tcPr>
          <w:p w14:paraId="146C9253"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6.2. Garantinė priežiūra</w:t>
            </w:r>
          </w:p>
        </w:tc>
        <w:tc>
          <w:tcPr>
            <w:tcW w:w="6831" w:type="dxa"/>
            <w:gridSpan w:val="2"/>
          </w:tcPr>
          <w:p w14:paraId="2CB4CFE6" w14:textId="1131C2D8" w:rsidR="001F59B3" w:rsidRPr="00407E83" w:rsidRDefault="001F59B3" w:rsidP="001F59B3">
            <w:pPr>
              <w:rPr>
                <w:rFonts w:ascii="Arial" w:hAnsi="Arial" w:cs="Arial"/>
                <w:color w:val="4472C4"/>
                <w:kern w:val="2"/>
                <w:sz w:val="22"/>
                <w:szCs w:val="22"/>
              </w:rPr>
            </w:pPr>
            <w:r w:rsidRPr="00407E83">
              <w:rPr>
                <w:rFonts w:ascii="Arial" w:hAnsi="Arial" w:cs="Arial"/>
                <w:kern w:val="2"/>
                <w:sz w:val="22"/>
                <w:szCs w:val="22"/>
              </w:rPr>
              <w:t xml:space="preserve">Tiekėjas privalo pašalinti trūkumus ne vėliau kaip per </w:t>
            </w:r>
            <w:r w:rsidR="00EE55DA">
              <w:rPr>
                <w:rFonts w:ascii="Arial" w:hAnsi="Arial" w:cs="Arial"/>
                <w:kern w:val="2"/>
                <w:sz w:val="22"/>
                <w:szCs w:val="22"/>
              </w:rPr>
              <w:t>2 (dvi) darbo dienas.</w:t>
            </w:r>
          </w:p>
          <w:p w14:paraId="086F7020" w14:textId="3B6B35C9" w:rsidR="001F59B3" w:rsidRPr="00407E83" w:rsidRDefault="001F59B3" w:rsidP="001F59B3">
            <w:pPr>
              <w:rPr>
                <w:rFonts w:ascii="Arial" w:hAnsi="Arial" w:cs="Arial"/>
                <w:kern w:val="2"/>
                <w:sz w:val="22"/>
                <w:szCs w:val="22"/>
              </w:rPr>
            </w:pPr>
            <w:r w:rsidRPr="00407E83">
              <w:rPr>
                <w:rFonts w:ascii="Arial" w:hAnsi="Arial" w:cs="Arial"/>
                <w:kern w:val="2"/>
                <w:sz w:val="22"/>
                <w:szCs w:val="22"/>
              </w:rPr>
              <w:t>Prekių</w:t>
            </w:r>
            <w:r w:rsidR="001D3836">
              <w:rPr>
                <w:rFonts w:ascii="Arial" w:hAnsi="Arial" w:cs="Arial"/>
                <w:kern w:val="2"/>
                <w:sz w:val="22"/>
                <w:szCs w:val="22"/>
              </w:rPr>
              <w:t xml:space="preserve"> (kavos aparatų)</w:t>
            </w:r>
            <w:r w:rsidRPr="00407E83">
              <w:rPr>
                <w:rFonts w:ascii="Arial" w:hAnsi="Arial" w:cs="Arial"/>
                <w:kern w:val="2"/>
                <w:sz w:val="22"/>
                <w:szCs w:val="22"/>
              </w:rPr>
              <w:t xml:space="preserve"> trūkumų nustatymo bei šalinimo tvarka nustatyta Bendrųjų sąlygų 7 skyriuje.</w:t>
            </w:r>
          </w:p>
        </w:tc>
      </w:tr>
      <w:tr w:rsidR="001F59B3" w:rsidRPr="00407E83" w14:paraId="028A8E05" w14:textId="77777777" w:rsidTr="351B3ED0">
        <w:trPr>
          <w:trHeight w:val="300"/>
        </w:trPr>
        <w:tc>
          <w:tcPr>
            <w:tcW w:w="9535" w:type="dxa"/>
            <w:gridSpan w:val="4"/>
          </w:tcPr>
          <w:p w14:paraId="00F2ED69" w14:textId="77777777" w:rsidR="001F59B3" w:rsidRPr="00407E83" w:rsidRDefault="001F59B3" w:rsidP="001F59B3">
            <w:pPr>
              <w:jc w:val="center"/>
              <w:rPr>
                <w:rFonts w:ascii="Arial" w:hAnsi="Arial" w:cs="Arial"/>
                <w:b/>
                <w:bCs/>
                <w:kern w:val="2"/>
                <w:sz w:val="22"/>
                <w:szCs w:val="22"/>
              </w:rPr>
            </w:pPr>
            <w:r w:rsidRPr="00407E83">
              <w:rPr>
                <w:rFonts w:ascii="Arial" w:hAnsi="Arial" w:cs="Arial"/>
                <w:b/>
                <w:bCs/>
                <w:kern w:val="2"/>
                <w:sz w:val="22"/>
                <w:szCs w:val="22"/>
              </w:rPr>
              <w:t>7. SUTARTIES VYKDYMUI PASITELKIAMI SUBTIEKĖJAI</w:t>
            </w:r>
          </w:p>
        </w:tc>
      </w:tr>
      <w:tr w:rsidR="001F59B3" w:rsidRPr="00407E83" w14:paraId="28CDEDC5" w14:textId="77777777" w:rsidTr="351B3ED0">
        <w:trPr>
          <w:trHeight w:val="300"/>
        </w:trPr>
        <w:tc>
          <w:tcPr>
            <w:tcW w:w="2704" w:type="dxa"/>
            <w:gridSpan w:val="2"/>
          </w:tcPr>
          <w:p w14:paraId="18770420"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Sutarties vykdymui pasitelkiami subtiekėjai ir (ar) specialistai</w:t>
            </w:r>
          </w:p>
        </w:tc>
        <w:tc>
          <w:tcPr>
            <w:tcW w:w="6831" w:type="dxa"/>
            <w:gridSpan w:val="2"/>
          </w:tcPr>
          <w:p w14:paraId="28E60858" w14:textId="77777777" w:rsidR="001F59B3" w:rsidRPr="00407E83" w:rsidRDefault="001F59B3" w:rsidP="001F59B3">
            <w:pPr>
              <w:rPr>
                <w:rFonts w:ascii="Arial" w:hAnsi="Arial" w:cs="Arial"/>
                <w:kern w:val="2"/>
                <w:sz w:val="22"/>
                <w:szCs w:val="22"/>
              </w:rPr>
            </w:pPr>
            <w:r w:rsidRPr="00407E83">
              <w:rPr>
                <w:rFonts w:ascii="Arial" w:hAnsi="Arial" w:cs="Arial"/>
                <w:kern w:val="2"/>
                <w:sz w:val="22"/>
                <w:szCs w:val="22"/>
              </w:rPr>
              <w:t>Sutarties vykdymui subtiekėjai ir (ar) specialistai nepasitelkiami.</w:t>
            </w:r>
          </w:p>
          <w:p w14:paraId="1BDAD274" w14:textId="77777777" w:rsidR="001F59B3" w:rsidRPr="00407E83" w:rsidRDefault="001F59B3" w:rsidP="001F59B3">
            <w:pPr>
              <w:rPr>
                <w:rFonts w:ascii="Arial" w:hAnsi="Arial" w:cs="Arial"/>
                <w:kern w:val="2"/>
                <w:sz w:val="22"/>
                <w:szCs w:val="22"/>
              </w:rPr>
            </w:pPr>
          </w:p>
          <w:p w14:paraId="4BB98FC9" w14:textId="1AA0CD5C" w:rsidR="001F59B3" w:rsidRPr="00407E83" w:rsidRDefault="001F59B3" w:rsidP="001F59B3">
            <w:pPr>
              <w:rPr>
                <w:rFonts w:ascii="Arial" w:hAnsi="Arial" w:cs="Arial"/>
                <w:b/>
                <w:bCs/>
                <w:kern w:val="2"/>
                <w:sz w:val="22"/>
                <w:szCs w:val="22"/>
              </w:rPr>
            </w:pPr>
          </w:p>
        </w:tc>
      </w:tr>
      <w:tr w:rsidR="001F59B3" w:rsidRPr="00407E83" w14:paraId="27CD24C2" w14:textId="77777777" w:rsidTr="351B3ED0">
        <w:trPr>
          <w:trHeight w:val="300"/>
        </w:trPr>
        <w:tc>
          <w:tcPr>
            <w:tcW w:w="9535" w:type="dxa"/>
            <w:gridSpan w:val="4"/>
          </w:tcPr>
          <w:p w14:paraId="7F277554" w14:textId="77777777" w:rsidR="001F59B3" w:rsidRPr="00407E83" w:rsidRDefault="001F59B3" w:rsidP="001F59B3">
            <w:pPr>
              <w:jc w:val="center"/>
              <w:rPr>
                <w:rFonts w:ascii="Arial" w:hAnsi="Arial" w:cs="Arial"/>
                <w:b/>
                <w:bCs/>
                <w:kern w:val="2"/>
                <w:sz w:val="22"/>
                <w:szCs w:val="22"/>
              </w:rPr>
            </w:pPr>
            <w:r w:rsidRPr="00407E83">
              <w:rPr>
                <w:rFonts w:ascii="Arial" w:hAnsi="Arial" w:cs="Arial"/>
                <w:b/>
                <w:bCs/>
                <w:kern w:val="2"/>
                <w:sz w:val="22"/>
                <w:szCs w:val="22"/>
              </w:rPr>
              <w:t>8. PRIEVOLIŲ PAGAL SUTARTĮ ĮVYKDYMO UŽTIKRINIMAS</w:t>
            </w:r>
          </w:p>
        </w:tc>
      </w:tr>
      <w:tr w:rsidR="001D3836" w:rsidRPr="00407E83" w14:paraId="7BF3EDA9" w14:textId="77777777" w:rsidTr="351B3ED0">
        <w:trPr>
          <w:trHeight w:val="300"/>
        </w:trPr>
        <w:tc>
          <w:tcPr>
            <w:tcW w:w="2704" w:type="dxa"/>
            <w:gridSpan w:val="2"/>
          </w:tcPr>
          <w:p w14:paraId="4D12C793" w14:textId="5B93F722" w:rsidR="001D3836" w:rsidRPr="00B44465" w:rsidRDefault="001D3836" w:rsidP="001F59B3">
            <w:pPr>
              <w:rPr>
                <w:rFonts w:ascii="Arial" w:hAnsi="Arial" w:cs="Arial"/>
                <w:b/>
                <w:bCs/>
                <w:kern w:val="2"/>
                <w:sz w:val="22"/>
                <w:szCs w:val="22"/>
                <w:lang w:val="en-US"/>
              </w:rPr>
            </w:pPr>
            <w:r>
              <w:rPr>
                <w:rFonts w:ascii="Arial" w:hAnsi="Arial" w:cs="Arial"/>
                <w:b/>
                <w:bCs/>
                <w:kern w:val="2"/>
                <w:sz w:val="22"/>
                <w:szCs w:val="22"/>
                <w:lang w:val="en-US"/>
              </w:rPr>
              <w:t xml:space="preserve">8.1. </w:t>
            </w:r>
            <w:r w:rsidRPr="00407E83">
              <w:rPr>
                <w:rFonts w:ascii="Arial" w:hAnsi="Arial" w:cs="Arial"/>
                <w:b/>
                <w:bCs/>
                <w:kern w:val="2"/>
                <w:sz w:val="22"/>
                <w:szCs w:val="22"/>
              </w:rPr>
              <w:t>Prievolių pagal Sutartį įvykdymo</w:t>
            </w:r>
            <w:r>
              <w:rPr>
                <w:rFonts w:ascii="Arial" w:hAnsi="Arial" w:cs="Arial"/>
                <w:b/>
                <w:bCs/>
                <w:kern w:val="2"/>
                <w:sz w:val="22"/>
                <w:szCs w:val="22"/>
              </w:rPr>
              <w:t xml:space="preserve"> užtikrinimas</w:t>
            </w:r>
          </w:p>
        </w:tc>
        <w:tc>
          <w:tcPr>
            <w:tcW w:w="6831" w:type="dxa"/>
            <w:gridSpan w:val="2"/>
          </w:tcPr>
          <w:p w14:paraId="647F1FCD" w14:textId="7CB284BA" w:rsidR="001D3836" w:rsidRPr="00407E83" w:rsidRDefault="00D17E74" w:rsidP="001F59B3">
            <w:pPr>
              <w:rPr>
                <w:rFonts w:ascii="Arial" w:hAnsi="Arial" w:cs="Arial"/>
                <w:kern w:val="2"/>
                <w:sz w:val="22"/>
                <w:szCs w:val="22"/>
              </w:rPr>
            </w:pPr>
            <w:r w:rsidRPr="00407E83">
              <w:rPr>
                <w:rFonts w:ascii="Arial" w:hAnsi="Arial" w:cs="Arial"/>
                <w:kern w:val="2"/>
                <w:sz w:val="22"/>
                <w:szCs w:val="22"/>
              </w:rPr>
              <w:t>Netesybomis (delspinigiais, bauda)</w:t>
            </w:r>
          </w:p>
        </w:tc>
      </w:tr>
      <w:tr w:rsidR="001F59B3" w:rsidRPr="00407E83" w14:paraId="1FE8D992" w14:textId="77777777" w:rsidTr="351B3ED0">
        <w:trPr>
          <w:trHeight w:val="300"/>
        </w:trPr>
        <w:tc>
          <w:tcPr>
            <w:tcW w:w="2704" w:type="dxa"/>
            <w:gridSpan w:val="2"/>
          </w:tcPr>
          <w:p w14:paraId="6335CCE3"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 xml:space="preserve">8.2. Sutarties įvykdymo užtikrinimo pateikimas </w:t>
            </w:r>
          </w:p>
        </w:tc>
        <w:tc>
          <w:tcPr>
            <w:tcW w:w="6831" w:type="dxa"/>
            <w:gridSpan w:val="2"/>
          </w:tcPr>
          <w:p w14:paraId="22020A0A" w14:textId="77777777" w:rsidR="001F59B3" w:rsidRPr="00407E83" w:rsidRDefault="001F59B3" w:rsidP="001F59B3">
            <w:pPr>
              <w:rPr>
                <w:rFonts w:ascii="Arial" w:hAnsi="Arial" w:cs="Arial"/>
                <w:kern w:val="2"/>
                <w:sz w:val="22"/>
                <w:szCs w:val="22"/>
              </w:rPr>
            </w:pPr>
            <w:r w:rsidRPr="00407E83">
              <w:rPr>
                <w:rFonts w:ascii="Arial" w:hAnsi="Arial" w:cs="Arial"/>
                <w:kern w:val="2"/>
                <w:sz w:val="22"/>
                <w:szCs w:val="22"/>
              </w:rPr>
              <w:t>Netaikoma</w:t>
            </w:r>
          </w:p>
          <w:p w14:paraId="6057B5DD" w14:textId="0FED6019" w:rsidR="001F59B3" w:rsidRPr="00407E83" w:rsidRDefault="001F59B3" w:rsidP="001F59B3">
            <w:pPr>
              <w:rPr>
                <w:rFonts w:ascii="Arial" w:hAnsi="Arial" w:cs="Arial"/>
                <w:kern w:val="2"/>
                <w:sz w:val="22"/>
                <w:szCs w:val="22"/>
              </w:rPr>
            </w:pPr>
          </w:p>
        </w:tc>
      </w:tr>
      <w:tr w:rsidR="001F59B3" w:rsidRPr="00407E83" w14:paraId="7833A1A7" w14:textId="77777777" w:rsidTr="351B3ED0">
        <w:trPr>
          <w:trHeight w:val="300"/>
        </w:trPr>
        <w:tc>
          <w:tcPr>
            <w:tcW w:w="9535" w:type="dxa"/>
            <w:gridSpan w:val="4"/>
          </w:tcPr>
          <w:p w14:paraId="42EF7A4D" w14:textId="77777777" w:rsidR="001F59B3" w:rsidRPr="00407E83" w:rsidRDefault="001F59B3" w:rsidP="001F59B3">
            <w:pPr>
              <w:ind w:firstLine="720"/>
              <w:jc w:val="center"/>
              <w:rPr>
                <w:rFonts w:ascii="Arial" w:hAnsi="Arial" w:cs="Arial"/>
                <w:b/>
                <w:bCs/>
                <w:kern w:val="2"/>
                <w:sz w:val="22"/>
                <w:szCs w:val="22"/>
              </w:rPr>
            </w:pPr>
            <w:r w:rsidRPr="00407E83">
              <w:rPr>
                <w:rFonts w:ascii="Arial" w:hAnsi="Arial" w:cs="Arial"/>
                <w:b/>
                <w:bCs/>
                <w:kern w:val="2"/>
                <w:sz w:val="22"/>
                <w:szCs w:val="22"/>
              </w:rPr>
              <w:t>9. ŠALIŲ ATSAKOMYBĖ</w:t>
            </w:r>
            <w:r w:rsidRPr="00407E83">
              <w:rPr>
                <w:rFonts w:ascii="Arial" w:hAnsi="Arial" w:cs="Arial"/>
                <w:b/>
                <w:bCs/>
                <w:kern w:val="2"/>
                <w:sz w:val="22"/>
                <w:szCs w:val="22"/>
              </w:rPr>
              <w:tab/>
            </w:r>
          </w:p>
        </w:tc>
      </w:tr>
      <w:tr w:rsidR="001F59B3" w:rsidRPr="00407E83" w14:paraId="52D7AD6E" w14:textId="77777777" w:rsidTr="351B3ED0">
        <w:trPr>
          <w:trHeight w:val="300"/>
        </w:trPr>
        <w:tc>
          <w:tcPr>
            <w:tcW w:w="2704" w:type="dxa"/>
            <w:gridSpan w:val="2"/>
          </w:tcPr>
          <w:p w14:paraId="6FCD8105"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9.1. Pirkėjui taikomos netesybos už mokėjimų pagal Sutartį vėlavimą</w:t>
            </w:r>
          </w:p>
        </w:tc>
        <w:tc>
          <w:tcPr>
            <w:tcW w:w="6831" w:type="dxa"/>
            <w:gridSpan w:val="2"/>
          </w:tcPr>
          <w:p w14:paraId="56C80794" w14:textId="19054916" w:rsidR="001F59B3" w:rsidRPr="00407E83" w:rsidRDefault="001F59B3" w:rsidP="00B44465">
            <w:pPr>
              <w:jc w:val="both"/>
              <w:rPr>
                <w:rFonts w:ascii="Arial" w:hAnsi="Arial" w:cs="Arial"/>
                <w:color w:val="FF0000"/>
                <w:kern w:val="2"/>
                <w:sz w:val="22"/>
                <w:szCs w:val="22"/>
              </w:rPr>
            </w:pPr>
            <w:r w:rsidRPr="00407E8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07E83">
              <w:rPr>
                <w:rFonts w:ascii="Arial" w:hAnsi="Arial" w:cs="Arial"/>
                <w:kern w:val="2"/>
                <w:sz w:val="22"/>
                <w:szCs w:val="22"/>
              </w:rPr>
              <w:t>0,03 (trijų šimtųjų) procento</w:t>
            </w:r>
            <w:r w:rsidRPr="00407E83">
              <w:rPr>
                <w:rFonts w:ascii="Arial" w:hAnsi="Arial" w:cs="Arial"/>
                <w:color w:val="000000"/>
                <w:kern w:val="2"/>
                <w:sz w:val="22"/>
                <w:szCs w:val="22"/>
              </w:rPr>
              <w:t xml:space="preserve"> </w:t>
            </w:r>
            <w:r w:rsidRPr="00407E83">
              <w:rPr>
                <w:rFonts w:ascii="Arial" w:hAnsi="Arial" w:cs="Arial"/>
                <w:color w:val="FF0000"/>
                <w:kern w:val="2"/>
                <w:sz w:val="22"/>
                <w:szCs w:val="22"/>
              </w:rPr>
              <w:t xml:space="preserve"> </w:t>
            </w:r>
            <w:r w:rsidRPr="00407E83">
              <w:rPr>
                <w:rFonts w:ascii="Arial" w:hAnsi="Arial" w:cs="Arial"/>
                <w:color w:val="000000"/>
                <w:kern w:val="2"/>
                <w:sz w:val="22"/>
                <w:szCs w:val="22"/>
              </w:rPr>
              <w:t>dydžio delspinigius nuo neapmokėtos sumo</w:t>
            </w:r>
            <w:r w:rsidRPr="00407E83">
              <w:rPr>
                <w:rFonts w:ascii="Arial" w:hAnsi="Arial" w:cs="Arial"/>
                <w:b/>
                <w:bCs/>
                <w:color w:val="000000"/>
                <w:kern w:val="2"/>
                <w:sz w:val="22"/>
                <w:szCs w:val="22"/>
              </w:rPr>
              <w:t>s be PVM</w:t>
            </w:r>
            <w:r w:rsidRPr="00407E83">
              <w:rPr>
                <w:rFonts w:ascii="Arial" w:hAnsi="Arial" w:cs="Arial"/>
                <w:color w:val="000000"/>
                <w:kern w:val="2"/>
                <w:sz w:val="22"/>
                <w:szCs w:val="22"/>
              </w:rPr>
              <w:t xml:space="preserve"> už kiekvieną vėlavimo </w:t>
            </w:r>
            <w:r w:rsidRPr="00407E83">
              <w:rPr>
                <w:rFonts w:ascii="Arial" w:hAnsi="Arial" w:cs="Arial"/>
                <w:kern w:val="2"/>
                <w:sz w:val="22"/>
                <w:szCs w:val="22"/>
              </w:rPr>
              <w:t>dieną.</w:t>
            </w:r>
            <w:r w:rsidRPr="00407E83">
              <w:rPr>
                <w:rFonts w:ascii="Arial" w:hAnsi="Arial" w:cs="Arial"/>
                <w:color w:val="FF0000"/>
                <w:kern w:val="2"/>
                <w:sz w:val="22"/>
                <w:szCs w:val="22"/>
              </w:rPr>
              <w:t> </w:t>
            </w:r>
          </w:p>
        </w:tc>
      </w:tr>
      <w:tr w:rsidR="001F59B3" w:rsidRPr="00407E83" w14:paraId="1DF41302" w14:textId="77777777" w:rsidTr="351B3ED0">
        <w:trPr>
          <w:trHeight w:val="300"/>
        </w:trPr>
        <w:tc>
          <w:tcPr>
            <w:tcW w:w="2704" w:type="dxa"/>
            <w:gridSpan w:val="2"/>
          </w:tcPr>
          <w:p w14:paraId="372527AF"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9.2. Tiekėjui taikomos netesybos</w:t>
            </w:r>
          </w:p>
        </w:tc>
        <w:tc>
          <w:tcPr>
            <w:tcW w:w="6831" w:type="dxa"/>
            <w:gridSpan w:val="2"/>
          </w:tcPr>
          <w:p w14:paraId="27702C6F" w14:textId="10FD3F0D" w:rsidR="001F59B3" w:rsidRPr="00407E83" w:rsidRDefault="001F59B3" w:rsidP="00B44465">
            <w:pPr>
              <w:jc w:val="both"/>
              <w:rPr>
                <w:rFonts w:ascii="Arial" w:hAnsi="Arial" w:cs="Arial"/>
                <w:color w:val="000000"/>
                <w:kern w:val="2"/>
                <w:sz w:val="22"/>
                <w:szCs w:val="22"/>
              </w:rPr>
            </w:pPr>
            <w:r w:rsidRPr="00407E83">
              <w:rPr>
                <w:rFonts w:ascii="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407E83">
              <w:rPr>
                <w:rFonts w:ascii="Arial" w:hAnsi="Arial" w:cs="Arial"/>
                <w:kern w:val="2"/>
                <w:sz w:val="22"/>
                <w:szCs w:val="22"/>
              </w:rPr>
              <w:t>0,03 (trijų šimtųjų) procento  </w:t>
            </w:r>
            <w:r w:rsidRPr="00407E83">
              <w:rPr>
                <w:rFonts w:ascii="Arial" w:hAnsi="Arial" w:cs="Arial"/>
                <w:color w:val="000000"/>
                <w:kern w:val="2"/>
                <w:sz w:val="22"/>
                <w:szCs w:val="22"/>
              </w:rPr>
              <w:t xml:space="preserve">dydžio delspinigius už kiekvieną uždelstą </w:t>
            </w:r>
            <w:r w:rsidRPr="00407E83">
              <w:rPr>
                <w:rFonts w:ascii="Arial" w:hAnsi="Arial" w:cs="Arial"/>
                <w:kern w:val="2"/>
                <w:sz w:val="22"/>
                <w:szCs w:val="22"/>
              </w:rPr>
              <w:t>dieną</w:t>
            </w:r>
            <w:r w:rsidRPr="00407E83">
              <w:rPr>
                <w:rFonts w:ascii="Arial" w:hAnsi="Arial" w:cs="Arial"/>
                <w:color w:val="FF0000"/>
                <w:kern w:val="2"/>
                <w:sz w:val="22"/>
                <w:szCs w:val="22"/>
              </w:rPr>
              <w:t xml:space="preserve"> </w:t>
            </w:r>
            <w:r w:rsidRPr="00407E83">
              <w:rPr>
                <w:rFonts w:ascii="Arial" w:hAnsi="Arial" w:cs="Arial"/>
                <w:color w:val="000000"/>
                <w:kern w:val="2"/>
                <w:sz w:val="22"/>
                <w:szCs w:val="22"/>
              </w:rPr>
              <w:t>nuo laiku neperduotų Prekių ar Prekių, turinčių trūkumų, kainos be PVM. </w:t>
            </w:r>
          </w:p>
          <w:p w14:paraId="15655939" w14:textId="77777777" w:rsidR="001F59B3" w:rsidRPr="00407E83" w:rsidRDefault="001F59B3" w:rsidP="00B44465">
            <w:pPr>
              <w:jc w:val="both"/>
              <w:rPr>
                <w:rFonts w:ascii="Arial" w:hAnsi="Arial" w:cs="Arial"/>
                <w:color w:val="000000"/>
                <w:kern w:val="2"/>
                <w:sz w:val="22"/>
                <w:szCs w:val="22"/>
              </w:rPr>
            </w:pPr>
          </w:p>
          <w:p w14:paraId="6C1C8A57" w14:textId="485F0FF1" w:rsidR="001F59B3" w:rsidRPr="00407E83" w:rsidRDefault="001F59B3" w:rsidP="00B44465">
            <w:pPr>
              <w:jc w:val="both"/>
              <w:rPr>
                <w:rFonts w:ascii="Arial" w:hAnsi="Arial" w:cs="Arial"/>
                <w:b/>
                <w:bCs/>
                <w:kern w:val="2"/>
                <w:sz w:val="22"/>
                <w:szCs w:val="22"/>
              </w:rPr>
            </w:pPr>
            <w:r w:rsidRPr="00407E83">
              <w:rPr>
                <w:rFonts w:ascii="Arial" w:hAnsi="Arial" w:cs="Arial"/>
                <w:color w:val="000000"/>
                <w:kern w:val="2"/>
                <w:sz w:val="22"/>
                <w:szCs w:val="22"/>
              </w:rPr>
              <w:t xml:space="preserve">9.2.2. Tiekėjas privalo sumokėti Pirkėjui netesybas per </w:t>
            </w:r>
            <w:r w:rsidRPr="00407E83">
              <w:rPr>
                <w:rFonts w:ascii="Arial" w:hAnsi="Arial" w:cs="Arial"/>
                <w:kern w:val="2"/>
                <w:sz w:val="22"/>
                <w:szCs w:val="22"/>
              </w:rPr>
              <w:t xml:space="preserve">10 darbo </w:t>
            </w:r>
            <w:r w:rsidRPr="00407E83">
              <w:rPr>
                <w:rFonts w:ascii="Arial" w:hAnsi="Arial" w:cs="Arial"/>
                <w:color w:val="000000"/>
                <w:kern w:val="2"/>
                <w:sz w:val="22"/>
                <w:szCs w:val="22"/>
              </w:rPr>
              <w:t>dienų nuo Pirkėjo pareikalavimo. Tiekėjui nesumokėjus netesybų nustatytu terminu, n</w:t>
            </w:r>
            <w:r w:rsidRPr="00407E83">
              <w:rPr>
                <w:rFonts w:ascii="Arial" w:hAnsi="Arial" w:cs="Arial"/>
                <w:sz w:val="22"/>
                <w:szCs w:val="22"/>
              </w:rPr>
              <w:t>etesybos išskaičiuojamos iš Tiekėjui pagal šią Sutartį mokėtinų sumų (be PVM). Apie atliktą įskaitymą Pirkėjas raštu informuoja Tiekėją.</w:t>
            </w:r>
          </w:p>
        </w:tc>
      </w:tr>
      <w:tr w:rsidR="001F59B3" w:rsidRPr="00407E83" w14:paraId="156ADA88" w14:textId="77777777" w:rsidTr="351B3ED0">
        <w:trPr>
          <w:trHeight w:val="300"/>
        </w:trPr>
        <w:tc>
          <w:tcPr>
            <w:tcW w:w="2704" w:type="dxa"/>
            <w:gridSpan w:val="2"/>
          </w:tcPr>
          <w:p w14:paraId="378A00AE" w14:textId="4002D405"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9.3. Tiekėjui / Pirkėjui taikoma bauda nutraukus Sutartį dėl esminio Sutarties pažeidimo</w:t>
            </w:r>
          </w:p>
        </w:tc>
        <w:tc>
          <w:tcPr>
            <w:tcW w:w="6831" w:type="dxa"/>
            <w:gridSpan w:val="2"/>
          </w:tcPr>
          <w:p w14:paraId="4448DB97" w14:textId="05CB3218" w:rsidR="001F59B3" w:rsidRPr="00407E83" w:rsidRDefault="001F59B3" w:rsidP="001F59B3">
            <w:pPr>
              <w:rPr>
                <w:rFonts w:ascii="Arial" w:hAnsi="Arial" w:cs="Arial"/>
                <w:kern w:val="2"/>
                <w:sz w:val="22"/>
                <w:szCs w:val="22"/>
              </w:rPr>
            </w:pPr>
            <w:r w:rsidRPr="00407E83">
              <w:rPr>
                <w:rFonts w:ascii="Arial" w:hAnsi="Arial" w:cs="Arial"/>
                <w:kern w:val="2"/>
                <w:sz w:val="22"/>
                <w:szCs w:val="22"/>
              </w:rPr>
              <w:t xml:space="preserve">Nutraukus Sutartį dėl esminio Sutarties pažeidimo, nustatyto Sutarties Specialiosiose sąlygose, mokama </w:t>
            </w:r>
            <w:r w:rsidRPr="00407E83">
              <w:rPr>
                <w:rFonts w:ascii="Arial" w:hAnsi="Arial" w:cs="Arial"/>
                <w:kern w:val="2"/>
                <w:sz w:val="22"/>
                <w:szCs w:val="22"/>
                <w:lang w:val="en-US"/>
              </w:rPr>
              <w:t>10</w:t>
            </w:r>
            <w:r w:rsidRPr="00407E83">
              <w:rPr>
                <w:rFonts w:ascii="Arial" w:hAnsi="Arial" w:cs="Arial"/>
                <w:kern w:val="2"/>
                <w:sz w:val="22"/>
                <w:szCs w:val="22"/>
              </w:rPr>
              <w:t xml:space="preserve"> procentų dydžio bauda nuo Pradinės Sutarties vertės be PVM, nurodytos Specialiųjų sąlygų 5.2 punkte. </w:t>
            </w:r>
          </w:p>
          <w:p w14:paraId="29B810D7" w14:textId="5E4CF9ED" w:rsidR="001F59B3" w:rsidRPr="00407E83" w:rsidRDefault="001F59B3" w:rsidP="001F59B3">
            <w:pPr>
              <w:rPr>
                <w:rFonts w:ascii="Arial" w:hAnsi="Arial" w:cs="Arial"/>
                <w:kern w:val="2"/>
                <w:sz w:val="22"/>
                <w:szCs w:val="22"/>
              </w:rPr>
            </w:pPr>
          </w:p>
        </w:tc>
      </w:tr>
      <w:tr w:rsidR="001F59B3" w:rsidRPr="00407E83" w14:paraId="72629986" w14:textId="77777777" w:rsidTr="351B3ED0">
        <w:trPr>
          <w:trHeight w:val="300"/>
        </w:trPr>
        <w:tc>
          <w:tcPr>
            <w:tcW w:w="2704" w:type="dxa"/>
            <w:gridSpan w:val="2"/>
          </w:tcPr>
          <w:p w14:paraId="3F4E3F64"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 xml:space="preserve">9.4. Tiekėjui taikoma bauda dėl esamų subtiekėjų ar </w:t>
            </w:r>
            <w:r w:rsidRPr="00407E83">
              <w:rPr>
                <w:rFonts w:ascii="Arial" w:hAnsi="Arial" w:cs="Arial"/>
                <w:b/>
                <w:bCs/>
                <w:kern w:val="2"/>
                <w:sz w:val="22"/>
                <w:szCs w:val="22"/>
              </w:rPr>
              <w:lastRenderedPageBreak/>
              <w:t xml:space="preserve">specialistų pakeitimo / naujų subtiekėjų pasitelkimo nesilaikant Bendrosiose sąlygose nurodytos subtiekėjų ir (ar) specialistų keitimo tvarkos </w:t>
            </w:r>
          </w:p>
        </w:tc>
        <w:tc>
          <w:tcPr>
            <w:tcW w:w="6831" w:type="dxa"/>
            <w:gridSpan w:val="2"/>
          </w:tcPr>
          <w:p w14:paraId="37E2AAB5" w14:textId="77777777" w:rsidR="001F59B3" w:rsidRPr="00407E83" w:rsidRDefault="001F59B3" w:rsidP="001F59B3">
            <w:pPr>
              <w:rPr>
                <w:rFonts w:ascii="Arial" w:hAnsi="Arial" w:cs="Arial"/>
                <w:color w:val="000000"/>
                <w:kern w:val="2"/>
                <w:sz w:val="22"/>
                <w:szCs w:val="22"/>
              </w:rPr>
            </w:pPr>
            <w:r w:rsidRPr="00407E83">
              <w:rPr>
                <w:rFonts w:ascii="Arial" w:hAnsi="Arial" w:cs="Arial"/>
                <w:color w:val="000000"/>
                <w:kern w:val="2"/>
                <w:sz w:val="22"/>
                <w:szCs w:val="22"/>
              </w:rPr>
              <w:lastRenderedPageBreak/>
              <w:t>Netaikoma</w:t>
            </w:r>
          </w:p>
          <w:p w14:paraId="0DBBB142" w14:textId="77777777" w:rsidR="001F59B3" w:rsidRPr="00407E83" w:rsidRDefault="001F59B3" w:rsidP="001F59B3">
            <w:pPr>
              <w:rPr>
                <w:rFonts w:ascii="Arial" w:hAnsi="Arial" w:cs="Arial"/>
                <w:kern w:val="2"/>
                <w:sz w:val="22"/>
                <w:szCs w:val="22"/>
              </w:rPr>
            </w:pPr>
          </w:p>
          <w:p w14:paraId="4B6164BE" w14:textId="77777777" w:rsidR="001F59B3" w:rsidRPr="00407E83" w:rsidRDefault="001F59B3" w:rsidP="00767405">
            <w:pPr>
              <w:rPr>
                <w:rFonts w:ascii="Arial" w:hAnsi="Arial" w:cs="Arial"/>
                <w:kern w:val="2"/>
                <w:sz w:val="22"/>
                <w:szCs w:val="22"/>
              </w:rPr>
            </w:pPr>
          </w:p>
        </w:tc>
      </w:tr>
      <w:tr w:rsidR="001F59B3" w:rsidRPr="00407E83" w14:paraId="5E83A77F" w14:textId="77777777" w:rsidTr="351B3ED0">
        <w:trPr>
          <w:trHeight w:val="300"/>
        </w:trPr>
        <w:tc>
          <w:tcPr>
            <w:tcW w:w="2704" w:type="dxa"/>
            <w:gridSpan w:val="2"/>
          </w:tcPr>
          <w:p w14:paraId="4BA894FA"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9.5. Tiekėjui taikomos baudos dėl aplinkosauginių ir (arba) socialinių kriterijų nesilaikymo</w:t>
            </w:r>
          </w:p>
        </w:tc>
        <w:tc>
          <w:tcPr>
            <w:tcW w:w="6831" w:type="dxa"/>
            <w:gridSpan w:val="2"/>
            <w:shd w:val="clear" w:color="auto" w:fill="auto"/>
          </w:tcPr>
          <w:p w14:paraId="1D6818DC" w14:textId="5238046C" w:rsidR="001F59B3" w:rsidRPr="009515B0" w:rsidRDefault="00E504B4" w:rsidP="001F59B3">
            <w:pPr>
              <w:rPr>
                <w:rFonts w:ascii="Arial" w:hAnsi="Arial" w:cs="Arial"/>
                <w:color w:val="000000"/>
                <w:kern w:val="2"/>
                <w:sz w:val="22"/>
                <w:szCs w:val="22"/>
              </w:rPr>
            </w:pPr>
            <w:r>
              <w:rPr>
                <w:rFonts w:ascii="Arial" w:hAnsi="Arial" w:cs="Arial"/>
                <w:color w:val="000000"/>
                <w:kern w:val="2"/>
                <w:sz w:val="22"/>
                <w:szCs w:val="22"/>
              </w:rPr>
              <w:t xml:space="preserve">Nesilaikant Sutarties </w:t>
            </w:r>
            <w:r w:rsidR="00BE425F">
              <w:rPr>
                <w:rFonts w:ascii="Arial" w:hAnsi="Arial" w:cs="Arial"/>
                <w:color w:val="000000"/>
                <w:kern w:val="2"/>
                <w:sz w:val="22"/>
                <w:szCs w:val="22"/>
                <w:lang w:val="en-US"/>
              </w:rPr>
              <w:t xml:space="preserve">12.3. ir </w:t>
            </w:r>
            <w:r>
              <w:rPr>
                <w:rFonts w:ascii="Arial" w:hAnsi="Arial" w:cs="Arial"/>
                <w:color w:val="000000"/>
                <w:kern w:val="2"/>
                <w:sz w:val="22"/>
                <w:szCs w:val="22"/>
                <w:lang w:val="en-US"/>
              </w:rPr>
              <w:t>12.5</w:t>
            </w:r>
            <w:r>
              <w:rPr>
                <w:rFonts w:ascii="Arial" w:hAnsi="Arial" w:cs="Arial"/>
                <w:color w:val="000000"/>
                <w:kern w:val="2"/>
                <w:sz w:val="22"/>
                <w:szCs w:val="22"/>
              </w:rPr>
              <w:t xml:space="preserve">. punkto reikalavimų, bus taikoma </w:t>
            </w:r>
            <w:r w:rsidR="009515B0">
              <w:rPr>
                <w:rFonts w:ascii="Arial" w:hAnsi="Arial" w:cs="Arial"/>
                <w:color w:val="000000"/>
                <w:kern w:val="2"/>
                <w:sz w:val="22"/>
                <w:szCs w:val="22"/>
                <w:lang w:val="en-US"/>
              </w:rPr>
              <w:t>100</w:t>
            </w:r>
            <w:r w:rsidR="009515B0">
              <w:rPr>
                <w:rFonts w:ascii="Arial" w:hAnsi="Arial" w:cs="Arial"/>
                <w:color w:val="000000"/>
                <w:kern w:val="2"/>
                <w:sz w:val="22"/>
                <w:szCs w:val="22"/>
              </w:rPr>
              <w:t xml:space="preserve"> (vieno šimto) Eur bauda už kiekvieną pažeidimo atvejį.</w:t>
            </w:r>
          </w:p>
          <w:p w14:paraId="3D8E61D3" w14:textId="77777777" w:rsidR="001F59B3" w:rsidRPr="00407E83" w:rsidRDefault="001F59B3" w:rsidP="001F59B3">
            <w:pPr>
              <w:rPr>
                <w:rFonts w:ascii="Arial" w:hAnsi="Arial" w:cs="Arial"/>
                <w:kern w:val="2"/>
                <w:sz w:val="22"/>
                <w:szCs w:val="22"/>
              </w:rPr>
            </w:pPr>
          </w:p>
          <w:p w14:paraId="314C7DD2" w14:textId="603B5FFB" w:rsidR="001F59B3" w:rsidRPr="00407E83" w:rsidRDefault="001F59B3" w:rsidP="001F59B3">
            <w:pPr>
              <w:rPr>
                <w:rFonts w:ascii="Arial" w:hAnsi="Arial" w:cs="Arial"/>
                <w:color w:val="4472C4"/>
                <w:kern w:val="2"/>
                <w:sz w:val="22"/>
                <w:szCs w:val="22"/>
                <w:highlight w:val="yellow"/>
              </w:rPr>
            </w:pPr>
          </w:p>
        </w:tc>
      </w:tr>
      <w:tr w:rsidR="001F59B3" w:rsidRPr="00407E83" w14:paraId="0ACBF550" w14:textId="77777777" w:rsidTr="351B3ED0">
        <w:trPr>
          <w:trHeight w:val="300"/>
        </w:trPr>
        <w:tc>
          <w:tcPr>
            <w:tcW w:w="2704" w:type="dxa"/>
            <w:gridSpan w:val="2"/>
          </w:tcPr>
          <w:p w14:paraId="7BBD948A"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9.6. Tiekėjui / Pirkėjui taikoma bauda dėl konfidencialumo reikalavimų nesilaikymo</w:t>
            </w:r>
          </w:p>
        </w:tc>
        <w:tc>
          <w:tcPr>
            <w:tcW w:w="6831" w:type="dxa"/>
            <w:gridSpan w:val="2"/>
          </w:tcPr>
          <w:p w14:paraId="32F8776E" w14:textId="55C2BCCD" w:rsidR="001F59B3" w:rsidRPr="00407E83" w:rsidRDefault="001F59B3" w:rsidP="001F59B3">
            <w:pPr>
              <w:rPr>
                <w:rFonts w:ascii="Arial" w:hAnsi="Arial" w:cs="Arial"/>
                <w:kern w:val="2"/>
                <w:sz w:val="22"/>
                <w:szCs w:val="22"/>
              </w:rPr>
            </w:pPr>
            <w:r w:rsidRPr="00407E83">
              <w:rPr>
                <w:rFonts w:ascii="Arial" w:hAnsi="Arial" w:cs="Arial"/>
                <w:kern w:val="2"/>
                <w:sz w:val="22"/>
                <w:szCs w:val="22"/>
              </w:rPr>
              <w:t>Netaikoma</w:t>
            </w:r>
          </w:p>
          <w:p w14:paraId="010A9633" w14:textId="2AD1DC84" w:rsidR="001F59B3" w:rsidRPr="00407E83" w:rsidRDefault="001F59B3" w:rsidP="001F59B3">
            <w:pPr>
              <w:rPr>
                <w:rFonts w:ascii="Arial" w:hAnsi="Arial" w:cs="Arial"/>
                <w:color w:val="4472C4"/>
                <w:kern w:val="2"/>
                <w:sz w:val="22"/>
                <w:szCs w:val="22"/>
              </w:rPr>
            </w:pPr>
          </w:p>
          <w:p w14:paraId="0E30D0D6" w14:textId="4AFED0EE" w:rsidR="001F59B3" w:rsidRPr="00407E83" w:rsidRDefault="001F59B3" w:rsidP="001F59B3">
            <w:pPr>
              <w:rPr>
                <w:rFonts w:ascii="Arial" w:hAnsi="Arial" w:cs="Arial"/>
                <w:color w:val="4472C4"/>
                <w:kern w:val="2"/>
                <w:sz w:val="22"/>
                <w:szCs w:val="22"/>
              </w:rPr>
            </w:pPr>
          </w:p>
          <w:p w14:paraId="01C85EF7" w14:textId="77777777" w:rsidR="001F59B3" w:rsidRPr="00407E83" w:rsidRDefault="001F59B3" w:rsidP="001F59B3">
            <w:pPr>
              <w:rPr>
                <w:rFonts w:ascii="Arial" w:hAnsi="Arial" w:cs="Arial"/>
                <w:color w:val="4472C4"/>
                <w:kern w:val="2"/>
                <w:sz w:val="22"/>
                <w:szCs w:val="22"/>
              </w:rPr>
            </w:pPr>
          </w:p>
          <w:p w14:paraId="514CCFC7" w14:textId="6E496DAD" w:rsidR="001F59B3" w:rsidRPr="00407E83" w:rsidRDefault="001F59B3" w:rsidP="001F59B3">
            <w:pPr>
              <w:rPr>
                <w:rFonts w:ascii="Arial" w:hAnsi="Arial" w:cs="Arial"/>
                <w:color w:val="4472C4"/>
                <w:kern w:val="2"/>
                <w:sz w:val="22"/>
                <w:szCs w:val="22"/>
              </w:rPr>
            </w:pPr>
          </w:p>
        </w:tc>
      </w:tr>
      <w:tr w:rsidR="001F59B3" w:rsidRPr="00407E83" w14:paraId="73A4EA6E" w14:textId="77777777" w:rsidTr="351B3ED0">
        <w:trPr>
          <w:trHeight w:val="300"/>
        </w:trPr>
        <w:tc>
          <w:tcPr>
            <w:tcW w:w="2704" w:type="dxa"/>
            <w:gridSpan w:val="2"/>
          </w:tcPr>
          <w:p w14:paraId="4D8EC6BE"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154FDBCA" w14:textId="77777777" w:rsidR="001F59B3" w:rsidRPr="00407E83" w:rsidRDefault="001F59B3" w:rsidP="001F59B3">
            <w:pPr>
              <w:rPr>
                <w:rFonts w:ascii="Arial" w:hAnsi="Arial" w:cs="Arial"/>
                <w:color w:val="4472C4"/>
                <w:kern w:val="2"/>
                <w:sz w:val="22"/>
                <w:szCs w:val="22"/>
              </w:rPr>
            </w:pPr>
          </w:p>
          <w:p w14:paraId="33AFA049" w14:textId="7AAAB39B" w:rsidR="001F59B3" w:rsidRPr="00407E83" w:rsidRDefault="001F59B3" w:rsidP="001F59B3">
            <w:pPr>
              <w:rPr>
                <w:rFonts w:ascii="Arial" w:hAnsi="Arial" w:cs="Arial"/>
                <w:color w:val="4472C4"/>
                <w:kern w:val="2"/>
                <w:sz w:val="22"/>
                <w:szCs w:val="22"/>
              </w:rPr>
            </w:pPr>
            <w:r w:rsidRPr="00407E83">
              <w:rPr>
                <w:rFonts w:ascii="Arial" w:hAnsi="Arial" w:cs="Arial"/>
                <w:kern w:val="2"/>
                <w:sz w:val="22"/>
                <w:szCs w:val="22"/>
              </w:rPr>
              <w:t>10 procentų nuo Sutarties vertės be PVM, nurodytos Specialiųjų sąlygų 5.2 punkte</w:t>
            </w:r>
            <w:r w:rsidRPr="00407E83">
              <w:rPr>
                <w:rFonts w:ascii="Arial" w:hAnsi="Arial" w:cs="Arial"/>
                <w:color w:val="4472C4"/>
                <w:kern w:val="2"/>
                <w:sz w:val="22"/>
                <w:szCs w:val="22"/>
              </w:rPr>
              <w:t xml:space="preserve"> </w:t>
            </w:r>
          </w:p>
        </w:tc>
      </w:tr>
      <w:tr w:rsidR="001F59B3" w:rsidRPr="00407E83" w14:paraId="2D21A507" w14:textId="77777777" w:rsidTr="351B3ED0">
        <w:trPr>
          <w:trHeight w:val="300"/>
        </w:trPr>
        <w:tc>
          <w:tcPr>
            <w:tcW w:w="2704" w:type="dxa"/>
            <w:gridSpan w:val="2"/>
          </w:tcPr>
          <w:p w14:paraId="18C27CF8"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9.8. Tiekėjui taikomos netesybos dėl Sutarties įvykdymo užtikrinimo nepratęsimo</w:t>
            </w:r>
          </w:p>
        </w:tc>
        <w:tc>
          <w:tcPr>
            <w:tcW w:w="6831" w:type="dxa"/>
            <w:gridSpan w:val="2"/>
          </w:tcPr>
          <w:p w14:paraId="7B64CF19" w14:textId="3EF854D3" w:rsidR="001F59B3" w:rsidRPr="00407E83" w:rsidRDefault="001F59B3" w:rsidP="001F59B3">
            <w:pPr>
              <w:rPr>
                <w:rFonts w:ascii="Arial" w:hAnsi="Arial" w:cs="Arial"/>
                <w:color w:val="4472C4"/>
                <w:kern w:val="2"/>
                <w:sz w:val="22"/>
                <w:szCs w:val="22"/>
              </w:rPr>
            </w:pPr>
          </w:p>
          <w:p w14:paraId="6569F67A" w14:textId="26A52167" w:rsidR="001F59B3" w:rsidRPr="00407E83" w:rsidRDefault="00136E09" w:rsidP="001F59B3">
            <w:pPr>
              <w:rPr>
                <w:rFonts w:ascii="Arial" w:hAnsi="Arial" w:cs="Arial"/>
                <w:color w:val="4472C4"/>
                <w:kern w:val="2"/>
                <w:sz w:val="22"/>
                <w:szCs w:val="22"/>
              </w:rPr>
            </w:pPr>
            <w:r>
              <w:rPr>
                <w:rFonts w:ascii="Arial" w:hAnsi="Arial" w:cs="Arial"/>
                <w:kern w:val="2"/>
                <w:sz w:val="22"/>
                <w:szCs w:val="22"/>
              </w:rPr>
              <w:t>Netaikoma</w:t>
            </w:r>
          </w:p>
        </w:tc>
      </w:tr>
      <w:tr w:rsidR="001F59B3" w:rsidRPr="00407E83" w14:paraId="4869E83D" w14:textId="77777777" w:rsidTr="351B3ED0">
        <w:trPr>
          <w:trHeight w:val="300"/>
        </w:trPr>
        <w:tc>
          <w:tcPr>
            <w:tcW w:w="2704" w:type="dxa"/>
            <w:gridSpan w:val="2"/>
          </w:tcPr>
          <w:p w14:paraId="7EC4B6EF" w14:textId="77777777" w:rsidR="001F59B3" w:rsidRPr="00407E83" w:rsidRDefault="001F59B3" w:rsidP="001F59B3">
            <w:pPr>
              <w:rPr>
                <w:rFonts w:ascii="Arial" w:hAnsi="Arial" w:cs="Arial"/>
                <w:b/>
                <w:bCs/>
                <w:kern w:val="2"/>
                <w:sz w:val="22"/>
                <w:szCs w:val="22"/>
                <w:lang w:val="en-US"/>
              </w:rPr>
            </w:pPr>
            <w:r w:rsidRPr="00407E83">
              <w:rPr>
                <w:rFonts w:ascii="Arial" w:hAnsi="Arial" w:cs="Arial"/>
                <w:b/>
                <w:bCs/>
                <w:kern w:val="2"/>
                <w:sz w:val="22"/>
                <w:szCs w:val="22"/>
                <w:lang w:val="en-US"/>
              </w:rPr>
              <w:t xml:space="preserve">9.9. </w:t>
            </w:r>
            <w:r w:rsidRPr="00407E83">
              <w:rPr>
                <w:rFonts w:ascii="Arial" w:hAnsi="Arial" w:cs="Arial"/>
                <w:b/>
                <w:bCs/>
                <w:kern w:val="2"/>
                <w:sz w:val="22"/>
                <w:szCs w:val="22"/>
              </w:rPr>
              <w:t>Kitos netesybos</w:t>
            </w:r>
          </w:p>
        </w:tc>
        <w:tc>
          <w:tcPr>
            <w:tcW w:w="6831" w:type="dxa"/>
            <w:gridSpan w:val="2"/>
          </w:tcPr>
          <w:p w14:paraId="5BAAF445" w14:textId="60F9CB54" w:rsidR="001F59B3" w:rsidRPr="00407E83" w:rsidRDefault="001F59B3" w:rsidP="001F59B3">
            <w:pPr>
              <w:rPr>
                <w:rFonts w:ascii="Arial" w:hAnsi="Arial" w:cs="Arial"/>
                <w:color w:val="4472C4"/>
                <w:kern w:val="2"/>
                <w:sz w:val="22"/>
                <w:szCs w:val="22"/>
              </w:rPr>
            </w:pPr>
            <w:r w:rsidRPr="00407E83">
              <w:rPr>
                <w:rFonts w:ascii="Arial" w:hAnsi="Arial" w:cs="Arial"/>
                <w:kern w:val="2"/>
                <w:sz w:val="22"/>
                <w:szCs w:val="22"/>
              </w:rPr>
              <w:t>Netaikoma</w:t>
            </w:r>
          </w:p>
        </w:tc>
      </w:tr>
      <w:tr w:rsidR="001F59B3" w:rsidRPr="00407E83" w14:paraId="572AB6D2" w14:textId="77777777" w:rsidTr="351B3ED0">
        <w:trPr>
          <w:trHeight w:val="300"/>
        </w:trPr>
        <w:tc>
          <w:tcPr>
            <w:tcW w:w="9535" w:type="dxa"/>
            <w:gridSpan w:val="4"/>
          </w:tcPr>
          <w:p w14:paraId="21FF3897" w14:textId="77777777" w:rsidR="001F59B3" w:rsidRPr="00407E83" w:rsidRDefault="001F59B3" w:rsidP="001F59B3">
            <w:pPr>
              <w:jc w:val="center"/>
              <w:rPr>
                <w:rFonts w:ascii="Arial" w:hAnsi="Arial" w:cs="Arial"/>
                <w:b/>
                <w:bCs/>
                <w:kern w:val="2"/>
                <w:sz w:val="22"/>
                <w:szCs w:val="22"/>
              </w:rPr>
            </w:pPr>
            <w:r w:rsidRPr="00407E83">
              <w:rPr>
                <w:rFonts w:ascii="Arial" w:hAnsi="Arial" w:cs="Arial"/>
                <w:b/>
                <w:bCs/>
                <w:kern w:val="2"/>
                <w:sz w:val="22"/>
                <w:szCs w:val="22"/>
              </w:rPr>
              <w:t>10. SUTARTIES GALIOJIMAS IR KEITIMAS</w:t>
            </w:r>
          </w:p>
        </w:tc>
      </w:tr>
      <w:tr w:rsidR="001F59B3" w:rsidRPr="00407E83" w14:paraId="182D111B" w14:textId="77777777" w:rsidTr="351B3ED0">
        <w:trPr>
          <w:trHeight w:val="300"/>
        </w:trPr>
        <w:tc>
          <w:tcPr>
            <w:tcW w:w="2704" w:type="dxa"/>
            <w:gridSpan w:val="2"/>
          </w:tcPr>
          <w:p w14:paraId="1CB47873"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10.1. Sutarties sudarymas ir įsigaliojimas</w:t>
            </w:r>
          </w:p>
        </w:tc>
        <w:tc>
          <w:tcPr>
            <w:tcW w:w="6831" w:type="dxa"/>
            <w:gridSpan w:val="2"/>
          </w:tcPr>
          <w:p w14:paraId="351E8299" w14:textId="77777777" w:rsidR="001F59B3" w:rsidRPr="00A363AE" w:rsidRDefault="001F59B3" w:rsidP="00B44465">
            <w:pPr>
              <w:jc w:val="both"/>
              <w:rPr>
                <w:rFonts w:ascii="Arial" w:hAnsi="Arial" w:cs="Arial"/>
                <w:kern w:val="2"/>
                <w:sz w:val="22"/>
                <w:szCs w:val="22"/>
              </w:rPr>
            </w:pPr>
            <w:r w:rsidRPr="00A363AE">
              <w:rPr>
                <w:rFonts w:ascii="Arial" w:hAnsi="Arial" w:cs="Arial"/>
                <w:kern w:val="2"/>
                <w:sz w:val="22"/>
                <w:szCs w:val="22"/>
              </w:rPr>
              <w:t>Ši Sutartis laikoma sudaryta ir įsigalioja nuo Sutarties pasirašymo dienos (antrosios Šalies pasirašymo dieną).</w:t>
            </w:r>
          </w:p>
          <w:p w14:paraId="0E5CD955" w14:textId="45AE039D" w:rsidR="006B79CD" w:rsidRPr="00A363AE" w:rsidRDefault="001F59B3" w:rsidP="00B44465">
            <w:pPr>
              <w:jc w:val="both"/>
              <w:rPr>
                <w:rFonts w:ascii="Arial" w:hAnsi="Arial" w:cs="Arial"/>
                <w:color w:val="000000"/>
                <w:kern w:val="2"/>
                <w:sz w:val="22"/>
                <w:szCs w:val="22"/>
                <w:lang w:val="en-US"/>
              </w:rPr>
            </w:pPr>
            <w:r w:rsidRPr="00A363AE">
              <w:rPr>
                <w:rFonts w:ascii="Arial" w:hAnsi="Arial" w:cs="Arial"/>
                <w:color w:val="000000"/>
                <w:kern w:val="2"/>
                <w:sz w:val="22"/>
                <w:szCs w:val="22"/>
              </w:rPr>
              <w:t xml:space="preserve">Sutartis galioja iki visiško prievolių įvykdymo arba kol bus išnaudota Pradinės Sutarties vertė, bet jos terminas negali būti ilgesnis kaip </w:t>
            </w:r>
            <w:r w:rsidR="00885DAD" w:rsidRPr="00A363AE">
              <w:rPr>
                <w:rFonts w:ascii="Arial" w:hAnsi="Arial" w:cs="Arial"/>
                <w:color w:val="000000"/>
                <w:kern w:val="2"/>
                <w:sz w:val="22"/>
                <w:szCs w:val="22"/>
              </w:rPr>
              <w:t xml:space="preserve">26 (dvidešimt šeši) mėnesiai. </w:t>
            </w:r>
          </w:p>
          <w:p w14:paraId="7785FE06" w14:textId="77777777" w:rsidR="006B79CD" w:rsidRPr="00A363AE" w:rsidRDefault="006B79CD" w:rsidP="00B44465">
            <w:pPr>
              <w:jc w:val="both"/>
              <w:rPr>
                <w:rFonts w:ascii="Arial" w:hAnsi="Arial" w:cs="Arial"/>
                <w:color w:val="000000"/>
                <w:kern w:val="2"/>
                <w:sz w:val="22"/>
                <w:szCs w:val="22"/>
              </w:rPr>
            </w:pPr>
          </w:p>
          <w:p w14:paraId="782A4530" w14:textId="064FECDB" w:rsidR="006B79CD" w:rsidRPr="006B79CD" w:rsidRDefault="006B79CD" w:rsidP="00B44465">
            <w:pPr>
              <w:jc w:val="both"/>
              <w:rPr>
                <w:rFonts w:ascii="Arial" w:hAnsi="Arial" w:cs="Arial"/>
                <w:color w:val="000000"/>
                <w:kern w:val="2"/>
                <w:sz w:val="22"/>
                <w:szCs w:val="22"/>
              </w:rPr>
            </w:pPr>
            <w:r w:rsidRPr="00A363AE">
              <w:rPr>
                <w:rFonts w:ascii="Arial" w:hAnsi="Arial" w:cs="Arial"/>
                <w:sz w:val="22"/>
                <w:lang w:eastAsia="lt-LT"/>
              </w:rPr>
              <w:t>Prekių tiekimo terminas pagal šią Sutartį – 2</w:t>
            </w:r>
            <w:r w:rsidR="00A363AE" w:rsidRPr="00A363AE">
              <w:rPr>
                <w:rFonts w:ascii="Arial" w:hAnsi="Arial" w:cs="Arial"/>
                <w:sz w:val="22"/>
                <w:lang w:eastAsia="lt-LT"/>
              </w:rPr>
              <w:t>6</w:t>
            </w:r>
            <w:r w:rsidRPr="00A363AE">
              <w:rPr>
                <w:rFonts w:ascii="Arial" w:hAnsi="Arial" w:cs="Arial"/>
                <w:sz w:val="22"/>
                <w:lang w:eastAsia="lt-LT"/>
              </w:rPr>
              <w:t xml:space="preserve"> (dvidešimt </w:t>
            </w:r>
            <w:r w:rsidR="000A62D7">
              <w:rPr>
                <w:rFonts w:ascii="Arial" w:hAnsi="Arial" w:cs="Arial"/>
                <w:sz w:val="22"/>
                <w:lang w:eastAsia="lt-LT"/>
              </w:rPr>
              <w:t>šeši</w:t>
            </w:r>
            <w:r w:rsidRPr="00A363AE">
              <w:rPr>
                <w:rFonts w:ascii="Arial" w:hAnsi="Arial" w:cs="Arial"/>
                <w:sz w:val="22"/>
                <w:lang w:eastAsia="lt-LT"/>
              </w:rPr>
              <w:t>) mėnesiai nuo Sutarties įsigaliojimo dienos arba kol bus išnaudota pradinės Sutarties vertė.</w:t>
            </w:r>
          </w:p>
          <w:p w14:paraId="5D0B5E49" w14:textId="27028F96" w:rsidR="001F59B3" w:rsidRPr="00407E83" w:rsidRDefault="001F59B3" w:rsidP="00B44465">
            <w:pPr>
              <w:jc w:val="both"/>
              <w:rPr>
                <w:rFonts w:ascii="Arial" w:hAnsi="Arial" w:cs="Arial"/>
                <w:color w:val="4472C4"/>
                <w:kern w:val="2"/>
                <w:sz w:val="22"/>
                <w:szCs w:val="22"/>
              </w:rPr>
            </w:pPr>
          </w:p>
        </w:tc>
      </w:tr>
      <w:tr w:rsidR="001F59B3" w:rsidRPr="00407E83" w14:paraId="5F6BCD32" w14:textId="77777777" w:rsidTr="351B3ED0">
        <w:trPr>
          <w:trHeight w:val="300"/>
        </w:trPr>
        <w:tc>
          <w:tcPr>
            <w:tcW w:w="9535" w:type="dxa"/>
            <w:gridSpan w:val="4"/>
          </w:tcPr>
          <w:p w14:paraId="2B9071D5" w14:textId="77777777" w:rsidR="001F59B3" w:rsidRPr="00407E83" w:rsidRDefault="001F59B3" w:rsidP="001F59B3">
            <w:pPr>
              <w:jc w:val="center"/>
              <w:rPr>
                <w:rFonts w:ascii="Arial" w:hAnsi="Arial" w:cs="Arial"/>
                <w:b/>
                <w:bCs/>
                <w:kern w:val="2"/>
                <w:sz w:val="22"/>
                <w:szCs w:val="22"/>
              </w:rPr>
            </w:pPr>
            <w:r w:rsidRPr="00407E83">
              <w:rPr>
                <w:rFonts w:ascii="Arial" w:hAnsi="Arial" w:cs="Arial"/>
                <w:b/>
                <w:bCs/>
                <w:kern w:val="2"/>
                <w:sz w:val="22"/>
                <w:szCs w:val="22"/>
              </w:rPr>
              <w:t>11. SUTARTIES NUTRAUKIMAS</w:t>
            </w:r>
          </w:p>
        </w:tc>
      </w:tr>
      <w:tr w:rsidR="001F59B3" w:rsidRPr="00407E83" w14:paraId="617DD071" w14:textId="77777777" w:rsidTr="351B3ED0">
        <w:trPr>
          <w:trHeight w:val="300"/>
        </w:trPr>
        <w:tc>
          <w:tcPr>
            <w:tcW w:w="2532" w:type="dxa"/>
          </w:tcPr>
          <w:p w14:paraId="45ABE8AE"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11.1. Sutarties nutraukimo pagrindai</w:t>
            </w:r>
          </w:p>
        </w:tc>
        <w:tc>
          <w:tcPr>
            <w:tcW w:w="7003" w:type="dxa"/>
            <w:gridSpan w:val="3"/>
          </w:tcPr>
          <w:p w14:paraId="09DE1011" w14:textId="141A109E" w:rsidR="001F59B3" w:rsidRPr="00407E83" w:rsidRDefault="001F59B3" w:rsidP="00B44465">
            <w:pPr>
              <w:jc w:val="both"/>
              <w:rPr>
                <w:rFonts w:ascii="Arial" w:hAnsi="Arial" w:cs="Arial"/>
                <w:kern w:val="2"/>
                <w:sz w:val="22"/>
                <w:szCs w:val="22"/>
              </w:rPr>
            </w:pPr>
            <w:r w:rsidRPr="00407E83">
              <w:rPr>
                <w:rFonts w:ascii="Arial" w:hAnsi="Arial" w:cs="Arial"/>
                <w:kern w:val="2"/>
                <w:sz w:val="22"/>
                <w:szCs w:val="22"/>
              </w:rPr>
              <w:t>Sutartis gali būti nutraukiama rašytiniu Šalių susitarimu arba vienašališkai, Bendrosiose sąlygose nustatyta tvarka.</w:t>
            </w:r>
          </w:p>
          <w:p w14:paraId="54202C3F" w14:textId="77777777" w:rsidR="001F59B3" w:rsidRPr="00407E83" w:rsidRDefault="001F59B3" w:rsidP="00B44465">
            <w:pPr>
              <w:jc w:val="both"/>
              <w:rPr>
                <w:rFonts w:ascii="Arial" w:hAnsi="Arial" w:cs="Arial"/>
                <w:kern w:val="2"/>
                <w:sz w:val="22"/>
                <w:szCs w:val="22"/>
              </w:rPr>
            </w:pPr>
          </w:p>
          <w:p w14:paraId="714E3CC2" w14:textId="4AB563B9" w:rsidR="001F59B3" w:rsidRPr="00407E83" w:rsidRDefault="001F59B3" w:rsidP="00B44465">
            <w:pPr>
              <w:jc w:val="both"/>
              <w:rPr>
                <w:rFonts w:ascii="Arial" w:hAnsi="Arial" w:cs="Arial"/>
                <w:color w:val="4472C4"/>
                <w:kern w:val="2"/>
                <w:sz w:val="22"/>
                <w:szCs w:val="22"/>
              </w:rPr>
            </w:pPr>
            <w:r w:rsidRPr="00407E83">
              <w:rPr>
                <w:rFonts w:ascii="Arial" w:hAnsi="Arial" w:cs="Arial"/>
                <w:kern w:val="2"/>
                <w:sz w:val="22"/>
                <w:szCs w:val="22"/>
              </w:rPr>
              <w:t xml:space="preserve">Susitarime įvardijamos Sutarties nutraukimo priežastys, nutraukimo data ir susitariama dėl apmokėjimo už iki Sutarties nutraukimo priimtas Prekes, taip pat dėl atsakomybės nuostatų taikymo. </w:t>
            </w:r>
          </w:p>
        </w:tc>
      </w:tr>
      <w:tr w:rsidR="001F59B3" w:rsidRPr="00407E83" w14:paraId="5223D90F" w14:textId="77777777" w:rsidTr="351B3ED0">
        <w:trPr>
          <w:trHeight w:val="300"/>
        </w:trPr>
        <w:tc>
          <w:tcPr>
            <w:tcW w:w="2532" w:type="dxa"/>
          </w:tcPr>
          <w:p w14:paraId="32B26388"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lastRenderedPageBreak/>
              <w:t>11.2. Esminiai Sutarties pažeidimai</w:t>
            </w:r>
          </w:p>
          <w:p w14:paraId="00A12224" w14:textId="77777777" w:rsidR="001F59B3" w:rsidRPr="00407E83" w:rsidRDefault="001F59B3" w:rsidP="001F59B3">
            <w:pPr>
              <w:rPr>
                <w:rFonts w:ascii="Arial" w:hAnsi="Arial" w:cs="Arial"/>
                <w:b/>
                <w:bCs/>
                <w:kern w:val="2"/>
                <w:sz w:val="22"/>
                <w:szCs w:val="22"/>
              </w:rPr>
            </w:pPr>
          </w:p>
        </w:tc>
        <w:tc>
          <w:tcPr>
            <w:tcW w:w="7003" w:type="dxa"/>
            <w:gridSpan w:val="3"/>
          </w:tcPr>
          <w:p w14:paraId="715B94D8" w14:textId="77777777" w:rsidR="001F59B3" w:rsidRPr="00407E83" w:rsidRDefault="001F59B3" w:rsidP="00B44465">
            <w:pPr>
              <w:jc w:val="both"/>
              <w:rPr>
                <w:rFonts w:ascii="Arial" w:hAnsi="Arial" w:cs="Arial"/>
                <w:kern w:val="2"/>
                <w:sz w:val="22"/>
                <w:szCs w:val="22"/>
              </w:rPr>
            </w:pPr>
            <w:r w:rsidRPr="00407E83">
              <w:rPr>
                <w:rFonts w:ascii="Arial" w:hAnsi="Arial" w:cs="Arial"/>
                <w:kern w:val="2"/>
                <w:sz w:val="22"/>
                <w:szCs w:val="22"/>
              </w:rPr>
              <w:t>11.2.1. jeigu Tiekėjas nevykdo prisiimtų įsipareigojimų už Sutartyje nustatytą Sutarties kainą / įkainius;</w:t>
            </w:r>
          </w:p>
          <w:p w14:paraId="616A1EB3" w14:textId="1AE6301F" w:rsidR="001F59B3" w:rsidRPr="00407E83" w:rsidRDefault="001F59B3" w:rsidP="00B44465">
            <w:pPr>
              <w:jc w:val="both"/>
              <w:rPr>
                <w:rFonts w:ascii="Arial" w:hAnsi="Arial" w:cs="Arial"/>
                <w:kern w:val="2"/>
                <w:sz w:val="22"/>
                <w:szCs w:val="22"/>
              </w:rPr>
            </w:pPr>
            <w:r w:rsidRPr="00407E83">
              <w:rPr>
                <w:rFonts w:ascii="Arial" w:hAnsi="Arial" w:cs="Arial"/>
                <w:kern w:val="2"/>
                <w:sz w:val="22"/>
                <w:szCs w:val="22"/>
              </w:rPr>
              <w:t xml:space="preserve">11.2.2. jeigu Tiekėjas nepateikia Sutarties įvykdymo užtikrinimo pratęsimo ilgiau kaip </w:t>
            </w:r>
            <w:r w:rsidRPr="00407E83">
              <w:rPr>
                <w:rFonts w:ascii="Arial" w:hAnsi="Arial" w:cs="Arial"/>
                <w:kern w:val="2"/>
                <w:sz w:val="22"/>
                <w:szCs w:val="22"/>
                <w:lang w:val="en-US"/>
              </w:rPr>
              <w:t>20</w:t>
            </w:r>
            <w:r w:rsidRPr="00407E83">
              <w:rPr>
                <w:rFonts w:ascii="Arial" w:hAnsi="Arial" w:cs="Arial"/>
                <w:kern w:val="2"/>
                <w:sz w:val="22"/>
                <w:szCs w:val="22"/>
              </w:rPr>
              <w:t xml:space="preserve"> (dvidešimt) dienų nuo galiojančio Sutarties įvykdymo užtikrinimo termino pabaigos Bendrosiose sąlygose nustatyta tvarka (išskyrus pirminį Sutarties įvykdymo užtikrinimą);</w:t>
            </w:r>
          </w:p>
          <w:p w14:paraId="3F289929" w14:textId="0BD0C37F" w:rsidR="001F59B3" w:rsidRPr="00407E83" w:rsidRDefault="001F59B3" w:rsidP="00B44465">
            <w:pPr>
              <w:jc w:val="both"/>
              <w:rPr>
                <w:rFonts w:ascii="Arial" w:hAnsi="Arial" w:cs="Arial"/>
                <w:kern w:val="2"/>
                <w:sz w:val="22"/>
                <w:szCs w:val="22"/>
              </w:rPr>
            </w:pPr>
            <w:r w:rsidRPr="00407E83">
              <w:rPr>
                <w:rFonts w:ascii="Arial" w:hAnsi="Arial" w:cs="Arial"/>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dienų neištaiso pažeidimų;</w:t>
            </w:r>
          </w:p>
          <w:p w14:paraId="13889576" w14:textId="31C09FFA" w:rsidR="001F59B3" w:rsidRPr="00407E83" w:rsidRDefault="001F59B3" w:rsidP="00EA372B">
            <w:pPr>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11.2.4. jeigu Tiekėjas nesilaiko Sutartyje nustatytų Prekių tiekimo terminų 2 (du) kartus iš eilės arba vėluoja pristatyti Prekes daugiau nei 20 (</w:t>
            </w:r>
            <w:r w:rsidRPr="00407E83">
              <w:rPr>
                <w:rFonts w:ascii="Arial" w:eastAsia="Arial" w:hAnsi="Arial" w:cs="Arial"/>
                <w:kern w:val="2"/>
                <w:sz w:val="22"/>
                <w:szCs w:val="22"/>
              </w:rPr>
              <w:t>dvidešimt)</w:t>
            </w:r>
            <w:r w:rsidRPr="00407E83">
              <w:rPr>
                <w:rFonts w:ascii="Arial" w:eastAsia="Arial" w:hAnsi="Arial" w:cs="Arial"/>
                <w:kern w:val="2"/>
                <w:sz w:val="22"/>
                <w:szCs w:val="22"/>
                <w:lang w:val="lt"/>
              </w:rPr>
              <w:t xml:space="preserve"> </w:t>
            </w:r>
            <w:r w:rsidR="00A30E0E">
              <w:rPr>
                <w:rFonts w:ascii="Arial" w:eastAsia="Arial" w:hAnsi="Arial" w:cs="Arial"/>
                <w:kern w:val="2"/>
                <w:sz w:val="22"/>
                <w:szCs w:val="22"/>
                <w:lang w:val="lt"/>
              </w:rPr>
              <w:t>dien</w:t>
            </w:r>
            <w:r w:rsidR="00A30E0E">
              <w:rPr>
                <w:rFonts w:ascii="Arial" w:eastAsia="Arial" w:hAnsi="Arial" w:cs="Arial"/>
                <w:kern w:val="2"/>
                <w:sz w:val="22"/>
                <w:szCs w:val="22"/>
              </w:rPr>
              <w:t xml:space="preserve">ų negu </w:t>
            </w:r>
            <w:r w:rsidRPr="00407E83">
              <w:rPr>
                <w:rFonts w:ascii="Arial" w:eastAsia="Arial" w:hAnsi="Arial" w:cs="Arial"/>
                <w:kern w:val="2"/>
                <w:sz w:val="22"/>
                <w:szCs w:val="22"/>
                <w:lang w:val="lt"/>
              </w:rPr>
              <w:t>Sutartyje nustatytas Prekių pristatymo terminas;</w:t>
            </w:r>
          </w:p>
          <w:p w14:paraId="79DA81FE" w14:textId="77777777" w:rsidR="001F59B3" w:rsidRPr="00407E83" w:rsidRDefault="001F59B3" w:rsidP="00EA372B">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11.2.5. jeigu Tiekėjas pažeidžia Prekių pristatymo terminus ir priskaičiuotų netesybų už vėlavimą suma viršija 20 (dvidešimt) proc. Pradinės sutarties vertės;</w:t>
            </w:r>
          </w:p>
          <w:p w14:paraId="4EB9DAF8" w14:textId="77777777" w:rsidR="001F59B3" w:rsidRPr="00407E83" w:rsidRDefault="001F59B3" w:rsidP="00EA372B">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11.2.6. Tiekėjas pažeidžia Prekių pristatymo terminus ir dėl Prekių pristatymo vėlavimo Prekės tampa nebereikalingos;</w:t>
            </w:r>
          </w:p>
          <w:p w14:paraId="4B1232EF" w14:textId="77777777" w:rsidR="001F59B3" w:rsidRPr="00407E83" w:rsidRDefault="001F59B3" w:rsidP="00EA372B">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11.2.7. Tiekėjas daugiau kaip 2 (du) kartus pristato Prekes, kurios neatitinka Sutartyje ir (ar) Įstatymuose nustatytų reikalavimų Prekėms;</w:t>
            </w:r>
          </w:p>
          <w:p w14:paraId="1438E8AC" w14:textId="77777777" w:rsidR="001F59B3" w:rsidRPr="00407E83" w:rsidRDefault="001F59B3" w:rsidP="00EA372B">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642CCE6" w14:textId="77777777" w:rsidR="001F59B3" w:rsidRPr="00407E83" w:rsidRDefault="001F59B3" w:rsidP="00EA372B">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11.2.9. Tiekėjas pažeidžia šios Sutarties nuostatas, reglamentuojančias konkurenciją, intelektinės nuosavybės ar konfidencialios informacijos valdymą;</w:t>
            </w:r>
          </w:p>
          <w:p w14:paraId="2BBB7929" w14:textId="77777777" w:rsidR="001F59B3" w:rsidRPr="00407E83" w:rsidRDefault="001F59B3" w:rsidP="00B44465">
            <w:pPr>
              <w:spacing w:line="257" w:lineRule="auto"/>
              <w:jc w:val="both"/>
              <w:rPr>
                <w:rFonts w:ascii="Arial" w:eastAsia="Arial" w:hAnsi="Arial" w:cs="Arial"/>
                <w:kern w:val="2"/>
                <w:sz w:val="22"/>
                <w:szCs w:val="22"/>
              </w:rPr>
            </w:pPr>
            <w:r w:rsidRPr="00407E83">
              <w:rPr>
                <w:rFonts w:ascii="Arial" w:eastAsia="Arial" w:hAnsi="Arial" w:cs="Arial"/>
                <w:kern w:val="2"/>
                <w:sz w:val="22"/>
                <w:szCs w:val="22"/>
                <w:lang w:val="lt"/>
              </w:rPr>
              <w:t>11.2.10. Tiekėjas pažeidžia Bendrųjų sąlygų nuostatas dėl Sutarties vykdymui pasitelkiamų naujų subtiekėjų ir (ar specialistų) / esamų subtiekėjų ir (ar) specialistų keitimo.</w:t>
            </w:r>
          </w:p>
        </w:tc>
      </w:tr>
      <w:tr w:rsidR="001F59B3" w:rsidRPr="00407E83" w14:paraId="0A597669" w14:textId="77777777" w:rsidTr="351B3ED0">
        <w:trPr>
          <w:trHeight w:val="300"/>
        </w:trPr>
        <w:tc>
          <w:tcPr>
            <w:tcW w:w="9535" w:type="dxa"/>
            <w:gridSpan w:val="4"/>
          </w:tcPr>
          <w:p w14:paraId="444AF302" w14:textId="173F07A8" w:rsidR="001F59B3" w:rsidRPr="00407E83" w:rsidRDefault="001F59B3" w:rsidP="001F59B3">
            <w:pPr>
              <w:jc w:val="center"/>
              <w:rPr>
                <w:rFonts w:ascii="Arial" w:hAnsi="Arial" w:cs="Arial"/>
                <w:kern w:val="2"/>
                <w:sz w:val="22"/>
                <w:szCs w:val="22"/>
              </w:rPr>
            </w:pPr>
            <w:r w:rsidRPr="00407E83">
              <w:rPr>
                <w:rFonts w:ascii="Arial" w:hAnsi="Arial" w:cs="Arial"/>
                <w:b/>
                <w:bCs/>
                <w:kern w:val="2"/>
                <w:sz w:val="22"/>
                <w:szCs w:val="22"/>
              </w:rPr>
              <w:t xml:space="preserve">12. APLINKOSAUGINIAI IR SOCIALINIAI KRITERIJAI </w:t>
            </w:r>
          </w:p>
        </w:tc>
      </w:tr>
      <w:tr w:rsidR="001F59B3" w:rsidRPr="00407E83" w14:paraId="07359F5D" w14:textId="77777777" w:rsidTr="351B3ED0">
        <w:trPr>
          <w:trHeight w:val="300"/>
        </w:trPr>
        <w:tc>
          <w:tcPr>
            <w:tcW w:w="2532" w:type="dxa"/>
          </w:tcPr>
          <w:p w14:paraId="25205617"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12.1. Aplinkosauginių kriterijų nustatymo teisinis pagrindas</w:t>
            </w:r>
          </w:p>
        </w:tc>
        <w:tc>
          <w:tcPr>
            <w:tcW w:w="7003" w:type="dxa"/>
            <w:gridSpan w:val="3"/>
          </w:tcPr>
          <w:p w14:paraId="64936FD1" w14:textId="0B5CF8B9" w:rsidR="001F59B3" w:rsidRPr="00407E83" w:rsidRDefault="001F59B3" w:rsidP="00952747">
            <w:pPr>
              <w:jc w:val="both"/>
              <w:rPr>
                <w:rFonts w:ascii="Arial" w:hAnsi="Arial" w:cs="Arial"/>
                <w:b/>
                <w:bCs/>
                <w:kern w:val="2"/>
                <w:sz w:val="22"/>
                <w:szCs w:val="22"/>
              </w:rPr>
            </w:pPr>
            <w:r w:rsidRPr="00952747">
              <w:rPr>
                <w:rFonts w:ascii="Arial" w:hAnsi="Arial" w:cs="Arial"/>
                <w:color w:val="000000"/>
                <w:kern w:val="2"/>
                <w:sz w:val="22"/>
                <w:szCs w:val="22"/>
                <w:shd w:val="clear" w:color="auto" w:fill="FFFFFF"/>
              </w:rPr>
              <w:t xml:space="preserve">Aplinkosauginiai kriterijai Prekėms nustatomi vadovaujantis </w:t>
            </w:r>
            <w:r w:rsidRPr="00952747">
              <w:rPr>
                <w:rFonts w:ascii="Arial" w:hAnsi="Arial" w:cs="Arial"/>
                <w:color w:val="000000"/>
                <w:kern w:val="2"/>
                <w:sz w:val="22"/>
                <w:szCs w:val="22"/>
              </w:rPr>
              <w:t>Aplinkos apsaugos kriterijų taikymo, vykdant žaliuosius pirkimus, tvarkos aprašo, patvirtinto 2011 m. birželio 28 d. įsakymu D1-508</w:t>
            </w:r>
            <w:r w:rsidRPr="00952747">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Pr="00952747">
              <w:rPr>
                <w:rFonts w:ascii="Arial" w:hAnsi="Arial" w:cs="Arial"/>
                <w:kern w:val="2"/>
                <w:sz w:val="22"/>
                <w:szCs w:val="22"/>
                <w:shd w:val="clear" w:color="auto" w:fill="FFFFFF"/>
                <w:lang w:val="en-US"/>
              </w:rPr>
              <w:t xml:space="preserve">4.1. </w:t>
            </w:r>
            <w:r w:rsidRPr="00952747">
              <w:rPr>
                <w:rFonts w:ascii="Arial" w:hAnsi="Arial" w:cs="Arial"/>
                <w:color w:val="000000"/>
                <w:kern w:val="2"/>
                <w:sz w:val="22"/>
                <w:szCs w:val="22"/>
                <w:shd w:val="clear" w:color="auto" w:fill="FFFFFF"/>
              </w:rPr>
              <w:t>papunkčiu.</w:t>
            </w:r>
            <w:r w:rsidRPr="00407E83">
              <w:rPr>
                <w:rFonts w:ascii="Arial" w:hAnsi="Arial" w:cs="Arial"/>
                <w:color w:val="000000"/>
                <w:kern w:val="2"/>
                <w:sz w:val="22"/>
                <w:szCs w:val="22"/>
              </w:rPr>
              <w:t> </w:t>
            </w:r>
          </w:p>
        </w:tc>
      </w:tr>
      <w:tr w:rsidR="001F59B3" w:rsidRPr="00407E83" w14:paraId="1BE01A4B" w14:textId="77777777" w:rsidTr="351B3ED0">
        <w:trPr>
          <w:trHeight w:val="300"/>
        </w:trPr>
        <w:tc>
          <w:tcPr>
            <w:tcW w:w="2532" w:type="dxa"/>
          </w:tcPr>
          <w:p w14:paraId="2F2F5E9F"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 xml:space="preserve">12.2. </w:t>
            </w:r>
            <w:r w:rsidRPr="00407E83">
              <w:rPr>
                <w:rFonts w:ascii="Arial" w:hAnsi="Arial" w:cs="Arial"/>
                <w:b/>
                <w:bCs/>
                <w:color w:val="000000"/>
                <w:kern w:val="2"/>
                <w:sz w:val="22"/>
                <w:szCs w:val="22"/>
                <w:shd w:val="clear" w:color="auto" w:fill="FFFFFF"/>
              </w:rPr>
              <w:t>Su Prekių pakuotėmis susiję aplinkosauginiai kriterijai</w:t>
            </w:r>
            <w:r w:rsidRPr="00407E83">
              <w:rPr>
                <w:rFonts w:ascii="Arial" w:hAnsi="Arial" w:cs="Arial"/>
                <w:b/>
                <w:bCs/>
                <w:kern w:val="2"/>
                <w:sz w:val="22"/>
                <w:szCs w:val="22"/>
              </w:rPr>
              <w:t xml:space="preserve"> </w:t>
            </w:r>
          </w:p>
        </w:tc>
        <w:tc>
          <w:tcPr>
            <w:tcW w:w="7003" w:type="dxa"/>
            <w:gridSpan w:val="3"/>
          </w:tcPr>
          <w:p w14:paraId="0B7A1DA3" w14:textId="39BC43A4" w:rsidR="001F59B3" w:rsidRPr="00407E83" w:rsidRDefault="001F59B3" w:rsidP="001F59B3">
            <w:pPr>
              <w:rPr>
                <w:rFonts w:ascii="Arial" w:hAnsi="Arial" w:cs="Arial"/>
                <w:kern w:val="2"/>
                <w:sz w:val="22"/>
                <w:szCs w:val="22"/>
                <w:shd w:val="clear" w:color="auto" w:fill="FFFFFF"/>
              </w:rPr>
            </w:pPr>
          </w:p>
          <w:p w14:paraId="66CF9E39" w14:textId="535F233C" w:rsidR="001F59B3" w:rsidRPr="00407E83" w:rsidRDefault="001F59B3" w:rsidP="001F59B3">
            <w:pPr>
              <w:rPr>
                <w:rFonts w:ascii="Arial" w:hAnsi="Arial" w:cs="Arial"/>
                <w:kern w:val="2"/>
                <w:sz w:val="22"/>
                <w:szCs w:val="22"/>
                <w:shd w:val="clear" w:color="auto" w:fill="FFFFFF"/>
              </w:rPr>
            </w:pPr>
            <w:r w:rsidRPr="00407E83">
              <w:rPr>
                <w:rFonts w:ascii="Arial" w:hAnsi="Arial" w:cs="Arial"/>
                <w:kern w:val="2"/>
                <w:sz w:val="22"/>
                <w:szCs w:val="22"/>
                <w:shd w:val="clear" w:color="auto" w:fill="FFFFFF"/>
              </w:rPr>
              <w:t>Netaikoma</w:t>
            </w:r>
          </w:p>
          <w:p w14:paraId="1C203D65" w14:textId="4BC5E2E3" w:rsidR="001F59B3" w:rsidRPr="00407E83" w:rsidRDefault="001F59B3" w:rsidP="001F59B3">
            <w:pPr>
              <w:rPr>
                <w:rFonts w:ascii="Arial" w:hAnsi="Arial" w:cs="Arial"/>
                <w:color w:val="008080"/>
                <w:sz w:val="22"/>
                <w:szCs w:val="22"/>
              </w:rPr>
            </w:pPr>
          </w:p>
        </w:tc>
      </w:tr>
      <w:tr w:rsidR="001F59B3" w:rsidRPr="00407E83" w14:paraId="45589FE8" w14:textId="77777777" w:rsidTr="351B3ED0">
        <w:trPr>
          <w:trHeight w:val="300"/>
        </w:trPr>
        <w:tc>
          <w:tcPr>
            <w:tcW w:w="2532" w:type="dxa"/>
          </w:tcPr>
          <w:p w14:paraId="7F5D7779"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 xml:space="preserve">12.3. </w:t>
            </w:r>
            <w:r w:rsidRPr="00407E83">
              <w:rPr>
                <w:rFonts w:ascii="Arial" w:hAnsi="Arial" w:cs="Arial"/>
                <w:b/>
                <w:bCs/>
                <w:kern w:val="2"/>
                <w:sz w:val="22"/>
                <w:szCs w:val="22"/>
                <w:shd w:val="clear" w:color="auto" w:fill="FFFFFF"/>
              </w:rPr>
              <w:t>Su Prekių pristatymu susiję aplinkosauginiai kriterijai</w:t>
            </w:r>
            <w:r w:rsidRPr="00407E83">
              <w:rPr>
                <w:rFonts w:ascii="Arial" w:hAnsi="Arial" w:cs="Arial"/>
                <w:color w:val="008080"/>
                <w:kern w:val="2"/>
                <w:sz w:val="22"/>
                <w:szCs w:val="22"/>
                <w:u w:val="single"/>
                <w:shd w:val="clear" w:color="auto" w:fill="FFFFFF"/>
              </w:rPr>
              <w:t xml:space="preserve"> </w:t>
            </w:r>
          </w:p>
        </w:tc>
        <w:tc>
          <w:tcPr>
            <w:tcW w:w="7003" w:type="dxa"/>
            <w:gridSpan w:val="3"/>
          </w:tcPr>
          <w:p w14:paraId="0EA7A2C9" w14:textId="167599D7" w:rsidR="001F59B3" w:rsidRPr="004C411D" w:rsidRDefault="001F59B3" w:rsidP="00B44465">
            <w:pPr>
              <w:jc w:val="both"/>
              <w:rPr>
                <w:rFonts w:ascii="Arial" w:hAnsi="Arial" w:cs="Arial"/>
                <w:sz w:val="22"/>
                <w:szCs w:val="22"/>
                <w:shd w:val="clear" w:color="auto" w:fill="FFFFFF"/>
              </w:rPr>
            </w:pPr>
            <w:r w:rsidRPr="00407E83">
              <w:rPr>
                <w:rFonts w:ascii="Arial" w:hAnsi="Arial" w:cs="Arial"/>
                <w:kern w:val="2"/>
                <w:sz w:val="22"/>
                <w:szCs w:val="22"/>
                <w:shd w:val="clear" w:color="auto" w:fill="FFFFFF"/>
              </w:rPr>
              <w:t xml:space="preserve">Tiekėjas privalo Prekes atvežti Pirkėjui ne kelių eismo piko valandomis, </w:t>
            </w:r>
            <w:r w:rsidRPr="00B44465">
              <w:rPr>
                <w:rFonts w:ascii="Arial" w:hAnsi="Arial" w:cs="Arial"/>
                <w:kern w:val="2"/>
                <w:sz w:val="22"/>
                <w:szCs w:val="22"/>
                <w:shd w:val="clear" w:color="auto" w:fill="FFFFFF"/>
              </w:rPr>
              <w:t xml:space="preserve">pirmadieniais − ketvirtadieniais nuo 14:30 iki 16:00 val., penktadieniais ir švenčių dienų išvakarėse nuo 13:00 iki 14:00 val. </w:t>
            </w:r>
            <w:r w:rsidRPr="00407E83">
              <w:rPr>
                <w:rFonts w:ascii="Arial" w:hAnsi="Arial" w:cs="Arial"/>
                <w:kern w:val="2"/>
                <w:sz w:val="22"/>
                <w:szCs w:val="22"/>
                <w:shd w:val="clear" w:color="auto" w:fill="FFFFFF"/>
              </w:rPr>
              <w:t xml:space="preserve">ir trumpiausiais galimais maršrutais. Už Prekių priėmimą atsakingas Pirkėjo atstovas, nurodytas šios Specialiųjų sąlygų 2.1 punkte  priimdamas Prekes </w:t>
            </w:r>
            <w:r w:rsidRPr="00407E83">
              <w:rPr>
                <w:rFonts w:ascii="Arial" w:hAnsi="Arial" w:cs="Arial"/>
                <w:kern w:val="2"/>
                <w:sz w:val="22"/>
                <w:szCs w:val="22"/>
                <w:shd w:val="clear" w:color="auto" w:fill="FFFFFF"/>
              </w:rPr>
              <w:lastRenderedPageBreak/>
              <w:t xml:space="preserve">fiziškai įsitikina, ar Tiekėjas Prekes pristatė ne kelių eismo piko valandomis. Pirkėjas turi teisę Sutarties vykdymo metu pareikalauti trumpiausio galimo maršruto pasirinkimą įrodančių dokumentų. </w:t>
            </w:r>
            <w:r w:rsidRPr="00407E83">
              <w:rPr>
                <w:rFonts w:ascii="Arial" w:hAnsi="Arial" w:cs="Arial"/>
                <w:color w:val="000000"/>
                <w:kern w:val="2"/>
                <w:sz w:val="22"/>
                <w:szCs w:val="22"/>
                <w:shd w:val="clear" w:color="auto" w:fill="FFFFFF"/>
              </w:rPr>
              <w:t>Nustačius, kad Tiekėjas šiame punkte nustatyto reikalavimo nesilaiko, Tiekėjui taikoma Specialiųjų sąlygų 9.5 punkte nurodyto dydžio bauda.</w:t>
            </w:r>
          </w:p>
          <w:p w14:paraId="50B1856E" w14:textId="207BF3C6" w:rsidR="001F59B3" w:rsidRPr="00407E83" w:rsidRDefault="001F59B3" w:rsidP="00B44465">
            <w:pPr>
              <w:jc w:val="both"/>
              <w:rPr>
                <w:rFonts w:ascii="Arial" w:hAnsi="Arial" w:cs="Arial"/>
                <w:sz w:val="22"/>
                <w:szCs w:val="22"/>
              </w:rPr>
            </w:pPr>
          </w:p>
        </w:tc>
      </w:tr>
      <w:tr w:rsidR="001F59B3" w:rsidRPr="00407E83" w14:paraId="4383D09A" w14:textId="77777777" w:rsidTr="351B3ED0">
        <w:trPr>
          <w:trHeight w:val="300"/>
        </w:trPr>
        <w:tc>
          <w:tcPr>
            <w:tcW w:w="2532" w:type="dxa"/>
          </w:tcPr>
          <w:p w14:paraId="73FB640A"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lastRenderedPageBreak/>
              <w:t xml:space="preserve">12.4. </w:t>
            </w:r>
            <w:r w:rsidRPr="00407E83">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407E83">
              <w:rPr>
                <w:rFonts w:ascii="Arial" w:hAnsi="Arial" w:cs="Arial"/>
                <w:b/>
                <w:kern w:val="2"/>
                <w:sz w:val="22"/>
                <w:szCs w:val="22"/>
                <w:shd w:val="clear" w:color="auto" w:fill="FFFFFF"/>
              </w:rPr>
              <w:t>riterijai</w:t>
            </w:r>
          </w:p>
        </w:tc>
        <w:tc>
          <w:tcPr>
            <w:tcW w:w="7003" w:type="dxa"/>
            <w:gridSpan w:val="3"/>
          </w:tcPr>
          <w:p w14:paraId="5AC2D306" w14:textId="77777777" w:rsidR="001F59B3" w:rsidRPr="00407E83" w:rsidRDefault="001F59B3" w:rsidP="001F59B3">
            <w:pPr>
              <w:rPr>
                <w:rFonts w:ascii="Arial" w:hAnsi="Arial" w:cs="Arial"/>
                <w:kern w:val="2"/>
                <w:sz w:val="22"/>
                <w:szCs w:val="22"/>
              </w:rPr>
            </w:pPr>
          </w:p>
          <w:p w14:paraId="7F2670FB" w14:textId="77777777" w:rsidR="001F59B3" w:rsidRPr="00407E83" w:rsidRDefault="001F59B3" w:rsidP="001F59B3">
            <w:pPr>
              <w:rPr>
                <w:rFonts w:ascii="Arial" w:hAnsi="Arial" w:cs="Arial"/>
                <w:kern w:val="2"/>
                <w:sz w:val="22"/>
                <w:szCs w:val="22"/>
              </w:rPr>
            </w:pPr>
            <w:r w:rsidRPr="00407E83">
              <w:rPr>
                <w:rFonts w:ascii="Arial" w:hAnsi="Arial" w:cs="Arial"/>
                <w:kern w:val="2"/>
                <w:sz w:val="22"/>
                <w:szCs w:val="22"/>
              </w:rPr>
              <w:t>Netaikoma</w:t>
            </w:r>
          </w:p>
          <w:p w14:paraId="00C94B4B" w14:textId="77777777" w:rsidR="001F59B3" w:rsidRPr="00407E83" w:rsidRDefault="001F59B3" w:rsidP="001F59B3">
            <w:pPr>
              <w:rPr>
                <w:rFonts w:ascii="Arial" w:hAnsi="Arial" w:cs="Arial"/>
                <w:kern w:val="2"/>
                <w:sz w:val="22"/>
                <w:szCs w:val="22"/>
              </w:rPr>
            </w:pPr>
          </w:p>
          <w:p w14:paraId="47CDF6D9" w14:textId="6D023129" w:rsidR="001F59B3" w:rsidRPr="00407E83" w:rsidRDefault="001F59B3" w:rsidP="001F59B3">
            <w:pPr>
              <w:rPr>
                <w:rFonts w:ascii="Arial" w:hAnsi="Arial" w:cs="Arial"/>
                <w:kern w:val="2"/>
                <w:sz w:val="22"/>
                <w:szCs w:val="22"/>
              </w:rPr>
            </w:pPr>
          </w:p>
        </w:tc>
      </w:tr>
      <w:tr w:rsidR="001F59B3" w:rsidRPr="00407E83" w14:paraId="083E0B33" w14:textId="77777777" w:rsidTr="351B3ED0">
        <w:trPr>
          <w:trHeight w:val="300"/>
        </w:trPr>
        <w:tc>
          <w:tcPr>
            <w:tcW w:w="2532" w:type="dxa"/>
          </w:tcPr>
          <w:p w14:paraId="32E681C2" w14:textId="77777777" w:rsidR="001F59B3" w:rsidRPr="00407E83" w:rsidRDefault="001F59B3" w:rsidP="001F59B3">
            <w:pPr>
              <w:rPr>
                <w:rFonts w:ascii="Arial" w:hAnsi="Arial" w:cs="Arial"/>
                <w:b/>
                <w:bCs/>
                <w:kern w:val="2"/>
                <w:sz w:val="22"/>
                <w:szCs w:val="22"/>
              </w:rPr>
            </w:pPr>
            <w:r w:rsidRPr="00407E83">
              <w:rPr>
                <w:rFonts w:ascii="Arial" w:hAnsi="Arial" w:cs="Arial"/>
                <w:b/>
                <w:bCs/>
                <w:kern w:val="2"/>
                <w:sz w:val="22"/>
                <w:szCs w:val="22"/>
              </w:rPr>
              <w:t>12.5. Su perkamomis Prekėmis susiję socialiniai kriterijai</w:t>
            </w:r>
          </w:p>
        </w:tc>
        <w:tc>
          <w:tcPr>
            <w:tcW w:w="7003" w:type="dxa"/>
            <w:gridSpan w:val="3"/>
          </w:tcPr>
          <w:p w14:paraId="64A3A295" w14:textId="77777777" w:rsidR="0070470D" w:rsidRPr="00407E83" w:rsidRDefault="0070470D" w:rsidP="0070470D">
            <w:pPr>
              <w:rPr>
                <w:rFonts w:ascii="Arial" w:hAnsi="Arial" w:cs="Arial"/>
                <w:kern w:val="2"/>
                <w:sz w:val="22"/>
                <w:szCs w:val="22"/>
              </w:rPr>
            </w:pPr>
            <w:r w:rsidRPr="00407E83">
              <w:rPr>
                <w:rFonts w:ascii="Arial" w:hAnsi="Arial" w:cs="Arial"/>
                <w:kern w:val="2"/>
                <w:sz w:val="22"/>
                <w:szCs w:val="22"/>
              </w:rPr>
              <w:t>Netaikoma</w:t>
            </w:r>
          </w:p>
          <w:p w14:paraId="476852D2" w14:textId="58483199" w:rsidR="001F59B3" w:rsidRPr="00380A20" w:rsidRDefault="001F59B3" w:rsidP="00B44465">
            <w:pPr>
              <w:jc w:val="both"/>
              <w:rPr>
                <w:rFonts w:ascii="Arial" w:hAnsi="Arial" w:cs="Arial"/>
                <w:color w:val="000000"/>
                <w:kern w:val="2"/>
                <w:szCs w:val="24"/>
                <w:shd w:val="clear" w:color="auto" w:fill="FFFFFF"/>
              </w:rPr>
            </w:pPr>
          </w:p>
        </w:tc>
      </w:tr>
      <w:tr w:rsidR="001F59B3" w:rsidRPr="00407E83" w14:paraId="7A7326B7" w14:textId="77777777" w:rsidTr="351B3ED0">
        <w:trPr>
          <w:trHeight w:val="300"/>
        </w:trPr>
        <w:tc>
          <w:tcPr>
            <w:tcW w:w="9535" w:type="dxa"/>
            <w:gridSpan w:val="4"/>
          </w:tcPr>
          <w:p w14:paraId="63EC472B" w14:textId="115B13AF" w:rsidR="001F59B3" w:rsidRPr="00407E83" w:rsidRDefault="004A0320" w:rsidP="001F59B3">
            <w:pPr>
              <w:jc w:val="center"/>
              <w:rPr>
                <w:rFonts w:ascii="Arial" w:hAnsi="Arial" w:cs="Arial"/>
                <w:b/>
                <w:bCs/>
                <w:kern w:val="2"/>
                <w:sz w:val="22"/>
                <w:szCs w:val="22"/>
              </w:rPr>
            </w:pPr>
            <w:r w:rsidRPr="004A0320">
              <w:rPr>
                <w:rFonts w:ascii="Arial" w:hAnsi="Arial" w:cs="Arial"/>
                <w:b/>
                <w:bCs/>
                <w:kern w:val="2"/>
                <w:sz w:val="22"/>
                <w:szCs w:val="22"/>
              </w:rPr>
              <w:t>13. BENDRŲJŲ SĄLYGŲ PAKEITIMAI IR PAPILDYMAI</w:t>
            </w:r>
          </w:p>
        </w:tc>
      </w:tr>
      <w:tr w:rsidR="00A30E0E" w:rsidRPr="00407E83" w14:paraId="60ED76D6" w14:textId="77777777" w:rsidTr="00B44465">
        <w:trPr>
          <w:trHeight w:val="300"/>
        </w:trPr>
        <w:tc>
          <w:tcPr>
            <w:tcW w:w="2532" w:type="dxa"/>
          </w:tcPr>
          <w:p w14:paraId="7C89D1B1" w14:textId="59D9D1D1" w:rsidR="00A30E0E" w:rsidRPr="00407E83" w:rsidRDefault="00A30E0E" w:rsidP="00B44465">
            <w:pPr>
              <w:rPr>
                <w:rFonts w:ascii="Arial" w:hAnsi="Arial" w:cs="Arial"/>
                <w:b/>
                <w:bCs/>
                <w:kern w:val="2"/>
                <w:sz w:val="22"/>
                <w:szCs w:val="22"/>
              </w:rPr>
            </w:pPr>
            <w:r w:rsidRPr="00407E83">
              <w:rPr>
                <w:rFonts w:ascii="Arial" w:hAnsi="Arial" w:cs="Arial"/>
                <w:b/>
                <w:bCs/>
                <w:kern w:val="2"/>
                <w:sz w:val="22"/>
                <w:szCs w:val="22"/>
              </w:rPr>
              <w:t>1</w:t>
            </w:r>
            <w:r>
              <w:rPr>
                <w:rFonts w:ascii="Arial" w:hAnsi="Arial" w:cs="Arial"/>
                <w:b/>
                <w:bCs/>
                <w:kern w:val="2"/>
                <w:sz w:val="22"/>
                <w:szCs w:val="22"/>
              </w:rPr>
              <w:t>3</w:t>
            </w:r>
            <w:r w:rsidRPr="00407E83">
              <w:rPr>
                <w:rFonts w:ascii="Arial" w:hAnsi="Arial" w:cs="Arial"/>
                <w:b/>
                <w:bCs/>
                <w:kern w:val="2"/>
                <w:sz w:val="22"/>
                <w:szCs w:val="22"/>
              </w:rPr>
              <w:t>.1.</w:t>
            </w:r>
          </w:p>
        </w:tc>
        <w:tc>
          <w:tcPr>
            <w:tcW w:w="7003" w:type="dxa"/>
            <w:gridSpan w:val="3"/>
          </w:tcPr>
          <w:p w14:paraId="734CD0E2" w14:textId="77777777" w:rsidR="005B3BD6" w:rsidRPr="00B44465" w:rsidRDefault="005B3BD6" w:rsidP="00B44465">
            <w:pPr>
              <w:jc w:val="both"/>
              <w:rPr>
                <w:rFonts w:ascii="Arial" w:hAnsi="Arial" w:cs="Arial"/>
                <w:kern w:val="2"/>
                <w:sz w:val="22"/>
                <w:szCs w:val="22"/>
              </w:rPr>
            </w:pPr>
            <w:r w:rsidRPr="00B44465">
              <w:rPr>
                <w:rFonts w:ascii="Arial" w:hAnsi="Arial" w:cs="Arial"/>
                <w:kern w:val="2"/>
                <w:sz w:val="22"/>
                <w:szCs w:val="22"/>
              </w:rPr>
              <w:t>Dėl pasikeitusios informacinės sistemos, Šalys susitaria pakeisti Sutarties Bendrųjų sąlygų 12.2.1.1. punktą ir išdėstyti jį nauja redakcija:</w:t>
            </w:r>
          </w:p>
          <w:p w14:paraId="14DC4270" w14:textId="64F66EE7" w:rsidR="00A30E0E" w:rsidRPr="00B44465" w:rsidRDefault="005B3BD6" w:rsidP="00B44465">
            <w:pPr>
              <w:jc w:val="both"/>
              <w:rPr>
                <w:rFonts w:ascii="Arial" w:hAnsi="Arial" w:cs="Arial"/>
                <w:kern w:val="2"/>
                <w:sz w:val="22"/>
                <w:szCs w:val="22"/>
              </w:rPr>
            </w:pPr>
            <w:r w:rsidRPr="00B44465">
              <w:rPr>
                <w:rFonts w:ascii="Arial" w:hAnsi="Arial" w:cs="Arial"/>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p>
        </w:tc>
      </w:tr>
      <w:tr w:rsidR="005B3BD6" w:rsidRPr="00407E83" w14:paraId="5EF0091E" w14:textId="77777777" w:rsidTr="00A30E0E">
        <w:trPr>
          <w:trHeight w:val="300"/>
        </w:trPr>
        <w:tc>
          <w:tcPr>
            <w:tcW w:w="2532" w:type="dxa"/>
          </w:tcPr>
          <w:p w14:paraId="01C4602F" w14:textId="37CBDA0A" w:rsidR="005B3BD6" w:rsidRPr="00B44465" w:rsidRDefault="005B3BD6" w:rsidP="00B44465">
            <w:pPr>
              <w:rPr>
                <w:rFonts w:ascii="Arial" w:hAnsi="Arial" w:cs="Arial"/>
                <w:b/>
                <w:bCs/>
                <w:kern w:val="2"/>
                <w:sz w:val="22"/>
                <w:szCs w:val="22"/>
                <w:lang w:val="en-US"/>
              </w:rPr>
            </w:pPr>
            <w:r>
              <w:rPr>
                <w:rFonts w:ascii="Arial" w:hAnsi="Arial" w:cs="Arial"/>
                <w:b/>
                <w:bCs/>
                <w:kern w:val="2"/>
                <w:sz w:val="22"/>
                <w:szCs w:val="22"/>
                <w:lang w:val="en-US"/>
              </w:rPr>
              <w:t>13.2.</w:t>
            </w:r>
          </w:p>
        </w:tc>
        <w:tc>
          <w:tcPr>
            <w:tcW w:w="7003" w:type="dxa"/>
            <w:gridSpan w:val="3"/>
          </w:tcPr>
          <w:p w14:paraId="5B3B9F63" w14:textId="77777777" w:rsidR="005B3BD6" w:rsidRPr="00B44465" w:rsidRDefault="005B3BD6" w:rsidP="00B44465">
            <w:pPr>
              <w:jc w:val="both"/>
              <w:rPr>
                <w:rFonts w:ascii="Arial" w:hAnsi="Arial" w:cs="Arial"/>
                <w:kern w:val="2"/>
                <w:sz w:val="22"/>
                <w:szCs w:val="22"/>
              </w:rPr>
            </w:pPr>
            <w:r w:rsidRPr="00B44465">
              <w:rPr>
                <w:rFonts w:ascii="Arial" w:hAnsi="Arial" w:cs="Arial"/>
                <w:kern w:val="2"/>
                <w:sz w:val="22"/>
                <w:szCs w:val="22"/>
              </w:rPr>
              <w:t>Dėl pasikeitusios informacinės sistemos, Šalys susitaria pakeisti Sutarties Bendrųjų sąlygų 12.2.1.2. punktą ir išdėstyti jį nauja redakcija:</w:t>
            </w:r>
          </w:p>
          <w:p w14:paraId="65AAA7B0" w14:textId="195E77FA" w:rsidR="005B3BD6" w:rsidRPr="005B3BD6" w:rsidRDefault="005B3BD6" w:rsidP="00B44465">
            <w:pPr>
              <w:jc w:val="both"/>
              <w:rPr>
                <w:rFonts w:ascii="Arial" w:hAnsi="Arial" w:cs="Arial"/>
                <w:b/>
                <w:bCs/>
                <w:kern w:val="2"/>
                <w:sz w:val="22"/>
                <w:szCs w:val="22"/>
              </w:rPr>
            </w:pPr>
            <w:r w:rsidRPr="00B44465">
              <w:rPr>
                <w:rFonts w:ascii="Arial" w:hAnsi="Arial" w:cs="Arial"/>
                <w:kern w:val="2"/>
                <w:sz w:val="22"/>
                <w:szCs w:val="22"/>
              </w:rPr>
              <w:t>12.2.1.2. Europos elektroninių sąskaitų faktūrų standarto neatitinkančią elektroninę sąskaitą faktūrą Tiekėjas privalo pateikti, naudodamasis informacinės sistemos „SABIS“ priemonėmis (sabis.nbfc.lt). ________.</w:t>
            </w:r>
          </w:p>
        </w:tc>
      </w:tr>
      <w:tr w:rsidR="005B3BD6" w:rsidRPr="00407E83" w14:paraId="60645DF7" w14:textId="77777777" w:rsidTr="00A30E0E">
        <w:trPr>
          <w:trHeight w:val="300"/>
        </w:trPr>
        <w:tc>
          <w:tcPr>
            <w:tcW w:w="2532" w:type="dxa"/>
          </w:tcPr>
          <w:p w14:paraId="1FE59230" w14:textId="5E9EC092" w:rsidR="005B3BD6" w:rsidRPr="005B3BD6" w:rsidRDefault="005B3BD6" w:rsidP="005B3BD6">
            <w:pPr>
              <w:rPr>
                <w:rFonts w:ascii="Arial" w:hAnsi="Arial" w:cs="Arial"/>
                <w:b/>
                <w:bCs/>
                <w:kern w:val="2"/>
                <w:sz w:val="22"/>
                <w:szCs w:val="22"/>
                <w:lang w:val="en-US"/>
              </w:rPr>
            </w:pPr>
            <w:r w:rsidRPr="00B44465">
              <w:rPr>
                <w:rFonts w:ascii="Arial" w:hAnsi="Arial" w:cs="Arial"/>
                <w:b/>
                <w:bCs/>
                <w:kern w:val="2"/>
                <w:sz w:val="22"/>
                <w:szCs w:val="22"/>
              </w:rPr>
              <w:t>13.3.</w:t>
            </w:r>
          </w:p>
        </w:tc>
        <w:tc>
          <w:tcPr>
            <w:tcW w:w="7003" w:type="dxa"/>
            <w:gridSpan w:val="3"/>
          </w:tcPr>
          <w:p w14:paraId="0B4E7A35" w14:textId="77777777" w:rsidR="005B3BD6" w:rsidRPr="00B44465" w:rsidRDefault="005B3BD6" w:rsidP="005B3BD6">
            <w:pPr>
              <w:rPr>
                <w:rFonts w:ascii="Arial" w:hAnsi="Arial" w:cs="Arial"/>
                <w:kern w:val="2"/>
                <w:sz w:val="22"/>
                <w:szCs w:val="22"/>
              </w:rPr>
            </w:pPr>
            <w:r w:rsidRPr="00B44465">
              <w:rPr>
                <w:rFonts w:ascii="Arial" w:hAnsi="Arial" w:cs="Arial"/>
                <w:kern w:val="2"/>
                <w:sz w:val="22"/>
                <w:szCs w:val="22"/>
              </w:rPr>
              <w:t>Dėl pasikeitusios informacinės sistemos, Šalys susitaria pakeisti Sutarties Bendrųjų sąlygų 12.2.2. punktą ir išdėstyti jį nauja redakcija:</w:t>
            </w:r>
          </w:p>
          <w:p w14:paraId="452610EE" w14:textId="5CB2FC93" w:rsidR="005B3BD6" w:rsidRPr="005B3BD6" w:rsidRDefault="005B3BD6" w:rsidP="005B3BD6">
            <w:pPr>
              <w:jc w:val="both"/>
              <w:rPr>
                <w:rFonts w:ascii="Arial" w:hAnsi="Arial" w:cs="Arial"/>
                <w:kern w:val="2"/>
                <w:sz w:val="22"/>
                <w:szCs w:val="22"/>
              </w:rPr>
            </w:pPr>
            <w:r w:rsidRPr="00B44465">
              <w:rPr>
                <w:rFonts w:ascii="Arial" w:hAnsi="Arial" w:cs="Arial"/>
                <w:kern w:val="2"/>
                <w:sz w:val="22"/>
                <w:szCs w:val="22"/>
              </w:rPr>
              <w:t>12.2.2. Pirkėjas elektronines sąskaitas faktūras priima ir apdoroja naudodamasis informacinės sistemos „SABIS“ priemonėmis, išskyrus VPĮ nustatytus išimtinius atvejus. _____.</w:t>
            </w:r>
          </w:p>
        </w:tc>
      </w:tr>
      <w:tr w:rsidR="005B3BD6" w:rsidRPr="00407E83" w14:paraId="5510684F" w14:textId="77777777" w:rsidTr="00A30E0E">
        <w:trPr>
          <w:trHeight w:val="300"/>
        </w:trPr>
        <w:tc>
          <w:tcPr>
            <w:tcW w:w="2532" w:type="dxa"/>
          </w:tcPr>
          <w:p w14:paraId="6BE9C8DC" w14:textId="59906B84" w:rsidR="005B3BD6" w:rsidRPr="005B3BD6" w:rsidRDefault="005B3BD6" w:rsidP="005B3BD6">
            <w:pPr>
              <w:rPr>
                <w:rFonts w:ascii="Arial" w:hAnsi="Arial" w:cs="Arial"/>
                <w:b/>
                <w:bCs/>
                <w:kern w:val="2"/>
                <w:sz w:val="22"/>
                <w:szCs w:val="22"/>
                <w:lang w:val="en-US"/>
              </w:rPr>
            </w:pPr>
            <w:r w:rsidRPr="00B44465">
              <w:rPr>
                <w:rFonts w:ascii="Arial" w:hAnsi="Arial" w:cs="Arial"/>
                <w:b/>
                <w:bCs/>
                <w:kern w:val="2"/>
                <w:sz w:val="22"/>
                <w:szCs w:val="22"/>
              </w:rPr>
              <w:t>13.4.</w:t>
            </w:r>
          </w:p>
        </w:tc>
        <w:tc>
          <w:tcPr>
            <w:tcW w:w="7003" w:type="dxa"/>
            <w:gridSpan w:val="3"/>
          </w:tcPr>
          <w:p w14:paraId="1479982C" w14:textId="77777777" w:rsidR="005B3BD6" w:rsidRPr="00B44465" w:rsidRDefault="005B3BD6" w:rsidP="005B3BD6">
            <w:pPr>
              <w:rPr>
                <w:rFonts w:ascii="Arial" w:hAnsi="Arial" w:cs="Arial"/>
                <w:kern w:val="2"/>
                <w:sz w:val="22"/>
                <w:szCs w:val="22"/>
              </w:rPr>
            </w:pPr>
            <w:r w:rsidRPr="00B44465">
              <w:rPr>
                <w:rFonts w:ascii="Arial" w:hAnsi="Arial" w:cs="Arial"/>
                <w:kern w:val="2"/>
                <w:sz w:val="22"/>
                <w:szCs w:val="22"/>
              </w:rPr>
              <w:t>Netaikoma</w:t>
            </w:r>
          </w:p>
          <w:p w14:paraId="02CB8741" w14:textId="77777777" w:rsidR="005B3BD6" w:rsidRPr="005B3BD6" w:rsidRDefault="005B3BD6" w:rsidP="005B3BD6">
            <w:pPr>
              <w:jc w:val="both"/>
              <w:rPr>
                <w:rFonts w:ascii="Arial" w:hAnsi="Arial" w:cs="Arial"/>
                <w:kern w:val="2"/>
                <w:sz w:val="22"/>
                <w:szCs w:val="22"/>
              </w:rPr>
            </w:pPr>
          </w:p>
        </w:tc>
      </w:tr>
      <w:tr w:rsidR="005B3BD6" w:rsidRPr="00407E83" w14:paraId="294F47D3" w14:textId="77777777" w:rsidTr="00A30E0E">
        <w:trPr>
          <w:trHeight w:val="300"/>
        </w:trPr>
        <w:tc>
          <w:tcPr>
            <w:tcW w:w="2532" w:type="dxa"/>
          </w:tcPr>
          <w:p w14:paraId="3C5026DC" w14:textId="17CF9512" w:rsidR="005B3BD6" w:rsidRPr="005B3BD6" w:rsidRDefault="005B3BD6" w:rsidP="005B3BD6">
            <w:pPr>
              <w:rPr>
                <w:rFonts w:ascii="Arial" w:hAnsi="Arial" w:cs="Arial"/>
                <w:b/>
                <w:bCs/>
                <w:kern w:val="2"/>
                <w:sz w:val="22"/>
                <w:szCs w:val="22"/>
                <w:lang w:val="en-US"/>
              </w:rPr>
            </w:pPr>
            <w:r w:rsidRPr="00B44465">
              <w:rPr>
                <w:rFonts w:ascii="Arial" w:hAnsi="Arial" w:cs="Arial"/>
                <w:b/>
                <w:bCs/>
                <w:kern w:val="2"/>
                <w:sz w:val="22"/>
                <w:szCs w:val="22"/>
              </w:rPr>
              <w:t>13.5.</w:t>
            </w:r>
          </w:p>
        </w:tc>
        <w:tc>
          <w:tcPr>
            <w:tcW w:w="7003" w:type="dxa"/>
            <w:gridSpan w:val="3"/>
          </w:tcPr>
          <w:p w14:paraId="69EFA30E" w14:textId="11969927" w:rsidR="005B3BD6" w:rsidRPr="005B3BD6" w:rsidRDefault="005B3BD6" w:rsidP="005B3BD6">
            <w:pPr>
              <w:jc w:val="both"/>
              <w:rPr>
                <w:rFonts w:ascii="Arial" w:hAnsi="Arial" w:cs="Arial"/>
                <w:kern w:val="2"/>
                <w:sz w:val="22"/>
                <w:szCs w:val="22"/>
              </w:rPr>
            </w:pPr>
            <w:r w:rsidRPr="00B44465">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B3BD6" w:rsidRPr="00407E83" w14:paraId="60D91D2A" w14:textId="77777777" w:rsidTr="351B3ED0">
        <w:trPr>
          <w:trHeight w:val="300"/>
        </w:trPr>
        <w:tc>
          <w:tcPr>
            <w:tcW w:w="9535" w:type="dxa"/>
            <w:gridSpan w:val="4"/>
          </w:tcPr>
          <w:p w14:paraId="4B2B8D50" w14:textId="1FF32722" w:rsidR="005B3BD6" w:rsidRPr="00407E83" w:rsidRDefault="005B3BD6" w:rsidP="005B3BD6">
            <w:pPr>
              <w:jc w:val="center"/>
              <w:rPr>
                <w:rFonts w:ascii="Arial" w:hAnsi="Arial" w:cs="Arial"/>
                <w:b/>
                <w:bCs/>
                <w:kern w:val="2"/>
                <w:sz w:val="22"/>
                <w:szCs w:val="22"/>
              </w:rPr>
            </w:pPr>
            <w:r w:rsidRPr="00407E83">
              <w:rPr>
                <w:rFonts w:ascii="Arial" w:hAnsi="Arial" w:cs="Arial"/>
                <w:b/>
                <w:bCs/>
                <w:kern w:val="2"/>
                <w:sz w:val="22"/>
                <w:szCs w:val="22"/>
              </w:rPr>
              <w:lastRenderedPageBreak/>
              <w:t>1</w:t>
            </w:r>
            <w:r>
              <w:rPr>
                <w:rFonts w:ascii="Arial" w:hAnsi="Arial" w:cs="Arial"/>
                <w:b/>
                <w:bCs/>
                <w:kern w:val="2"/>
                <w:sz w:val="22"/>
                <w:szCs w:val="22"/>
                <w:lang w:val="en-US"/>
              </w:rPr>
              <w:t>4</w:t>
            </w:r>
            <w:r w:rsidRPr="00407E83">
              <w:rPr>
                <w:rFonts w:ascii="Arial" w:hAnsi="Arial" w:cs="Arial"/>
                <w:b/>
                <w:bCs/>
                <w:kern w:val="2"/>
                <w:sz w:val="22"/>
                <w:szCs w:val="22"/>
              </w:rPr>
              <w:t>. SUTARTIES PRIEDAI</w:t>
            </w:r>
          </w:p>
        </w:tc>
      </w:tr>
      <w:tr w:rsidR="005B3BD6" w:rsidRPr="00407E83" w14:paraId="7AEDB7C6" w14:textId="77777777" w:rsidTr="351B3ED0">
        <w:trPr>
          <w:trHeight w:val="300"/>
        </w:trPr>
        <w:tc>
          <w:tcPr>
            <w:tcW w:w="2532" w:type="dxa"/>
          </w:tcPr>
          <w:p w14:paraId="2EA1427A" w14:textId="6E0EEA00" w:rsidR="005B3BD6" w:rsidRPr="00407E83" w:rsidRDefault="005B3BD6" w:rsidP="005B3BD6">
            <w:pPr>
              <w:jc w:val="center"/>
              <w:rPr>
                <w:rFonts w:ascii="Arial" w:hAnsi="Arial" w:cs="Arial"/>
                <w:b/>
                <w:bCs/>
                <w:kern w:val="2"/>
                <w:sz w:val="22"/>
                <w:szCs w:val="22"/>
              </w:rPr>
            </w:pPr>
            <w:r w:rsidRPr="00407E83">
              <w:rPr>
                <w:rFonts w:ascii="Arial" w:hAnsi="Arial" w:cs="Arial"/>
                <w:b/>
                <w:bCs/>
                <w:kern w:val="2"/>
                <w:sz w:val="22"/>
                <w:szCs w:val="22"/>
              </w:rPr>
              <w:t>1</w:t>
            </w:r>
            <w:r>
              <w:rPr>
                <w:rFonts w:ascii="Arial" w:hAnsi="Arial" w:cs="Arial"/>
                <w:b/>
                <w:bCs/>
                <w:kern w:val="2"/>
                <w:sz w:val="22"/>
                <w:szCs w:val="22"/>
              </w:rPr>
              <w:t>4</w:t>
            </w:r>
            <w:r w:rsidRPr="00407E83">
              <w:rPr>
                <w:rFonts w:ascii="Arial" w:hAnsi="Arial" w:cs="Arial"/>
                <w:b/>
                <w:bCs/>
                <w:kern w:val="2"/>
                <w:sz w:val="22"/>
                <w:szCs w:val="22"/>
              </w:rPr>
              <w:t>.1. Priedas Nr. 1</w:t>
            </w:r>
          </w:p>
        </w:tc>
        <w:tc>
          <w:tcPr>
            <w:tcW w:w="7003" w:type="dxa"/>
            <w:gridSpan w:val="3"/>
          </w:tcPr>
          <w:p w14:paraId="7B800FDE" w14:textId="62168C6E" w:rsidR="005B3BD6" w:rsidRPr="00407E83" w:rsidRDefault="005B3BD6" w:rsidP="005B3BD6">
            <w:pPr>
              <w:rPr>
                <w:rFonts w:ascii="Arial" w:hAnsi="Arial" w:cs="Arial"/>
                <w:b/>
                <w:bCs/>
                <w:kern w:val="2"/>
                <w:sz w:val="22"/>
                <w:szCs w:val="22"/>
              </w:rPr>
            </w:pPr>
            <w:r>
              <w:rPr>
                <w:rFonts w:ascii="Arial" w:hAnsi="Arial" w:cs="Arial"/>
                <w:b/>
                <w:bCs/>
                <w:kern w:val="2"/>
                <w:sz w:val="22"/>
                <w:szCs w:val="22"/>
              </w:rPr>
              <w:t>Techninė specifikacija</w:t>
            </w:r>
          </w:p>
        </w:tc>
      </w:tr>
      <w:tr w:rsidR="005B3BD6" w:rsidRPr="00407E83" w14:paraId="0E65864F" w14:textId="77777777" w:rsidTr="351B3ED0">
        <w:trPr>
          <w:trHeight w:val="300"/>
        </w:trPr>
        <w:tc>
          <w:tcPr>
            <w:tcW w:w="2532" w:type="dxa"/>
          </w:tcPr>
          <w:p w14:paraId="0CB01826" w14:textId="4D340280" w:rsidR="005B3BD6" w:rsidRPr="00407E83" w:rsidRDefault="005B3BD6" w:rsidP="005B3BD6">
            <w:pPr>
              <w:jc w:val="center"/>
              <w:rPr>
                <w:rFonts w:ascii="Arial" w:hAnsi="Arial" w:cs="Arial"/>
                <w:b/>
                <w:bCs/>
                <w:kern w:val="2"/>
                <w:sz w:val="22"/>
                <w:szCs w:val="22"/>
              </w:rPr>
            </w:pPr>
            <w:r w:rsidRPr="00407E83">
              <w:rPr>
                <w:rFonts w:ascii="Arial" w:hAnsi="Arial" w:cs="Arial"/>
                <w:b/>
                <w:bCs/>
                <w:kern w:val="2"/>
                <w:sz w:val="22"/>
                <w:szCs w:val="22"/>
              </w:rPr>
              <w:t>1</w:t>
            </w:r>
            <w:r>
              <w:rPr>
                <w:rFonts w:ascii="Arial" w:hAnsi="Arial" w:cs="Arial"/>
                <w:b/>
                <w:bCs/>
                <w:kern w:val="2"/>
                <w:sz w:val="22"/>
                <w:szCs w:val="22"/>
              </w:rPr>
              <w:t>4</w:t>
            </w:r>
            <w:r w:rsidRPr="00407E83">
              <w:rPr>
                <w:rFonts w:ascii="Arial" w:hAnsi="Arial" w:cs="Arial"/>
                <w:b/>
                <w:bCs/>
                <w:kern w:val="2"/>
                <w:sz w:val="22"/>
                <w:szCs w:val="22"/>
              </w:rPr>
              <w:t>.2. Priedas Nr. 2</w:t>
            </w:r>
          </w:p>
        </w:tc>
        <w:tc>
          <w:tcPr>
            <w:tcW w:w="7003" w:type="dxa"/>
            <w:gridSpan w:val="3"/>
          </w:tcPr>
          <w:p w14:paraId="5A9B2EF6" w14:textId="78F97830" w:rsidR="005B3BD6" w:rsidRPr="00407E83" w:rsidRDefault="005B3BD6" w:rsidP="005B3BD6">
            <w:pPr>
              <w:rPr>
                <w:rFonts w:ascii="Arial" w:hAnsi="Arial" w:cs="Arial"/>
                <w:b/>
                <w:bCs/>
                <w:kern w:val="2"/>
                <w:sz w:val="22"/>
                <w:szCs w:val="22"/>
              </w:rPr>
            </w:pPr>
            <w:r>
              <w:rPr>
                <w:rFonts w:ascii="Arial" w:hAnsi="Arial" w:cs="Arial"/>
                <w:b/>
                <w:bCs/>
                <w:kern w:val="2"/>
                <w:sz w:val="22"/>
                <w:szCs w:val="22"/>
              </w:rPr>
              <w:t>Pasiūlymas</w:t>
            </w:r>
          </w:p>
        </w:tc>
      </w:tr>
      <w:tr w:rsidR="005B3BD6" w:rsidRPr="00407E83" w14:paraId="5736644B" w14:textId="77777777" w:rsidTr="351B3ED0">
        <w:tc>
          <w:tcPr>
            <w:tcW w:w="9535" w:type="dxa"/>
            <w:gridSpan w:val="4"/>
          </w:tcPr>
          <w:p w14:paraId="118FDDA3" w14:textId="5F50D61E" w:rsidR="005B3BD6" w:rsidRPr="00407E83" w:rsidRDefault="005B3BD6" w:rsidP="005B3BD6">
            <w:pPr>
              <w:jc w:val="center"/>
              <w:rPr>
                <w:rFonts w:ascii="Arial" w:hAnsi="Arial" w:cs="Arial"/>
                <w:b/>
                <w:bCs/>
                <w:kern w:val="2"/>
                <w:sz w:val="22"/>
                <w:szCs w:val="22"/>
              </w:rPr>
            </w:pPr>
            <w:r w:rsidRPr="00407E83">
              <w:rPr>
                <w:rFonts w:ascii="Arial" w:hAnsi="Arial" w:cs="Arial"/>
                <w:b/>
                <w:bCs/>
                <w:kern w:val="2"/>
                <w:sz w:val="22"/>
                <w:szCs w:val="22"/>
              </w:rPr>
              <w:t>1</w:t>
            </w:r>
            <w:r>
              <w:rPr>
                <w:rFonts w:ascii="Arial" w:hAnsi="Arial" w:cs="Arial"/>
                <w:b/>
                <w:bCs/>
                <w:kern w:val="2"/>
                <w:sz w:val="22"/>
                <w:szCs w:val="22"/>
              </w:rPr>
              <w:t>5</w:t>
            </w:r>
            <w:r w:rsidRPr="00407E83">
              <w:rPr>
                <w:rFonts w:ascii="Arial" w:hAnsi="Arial" w:cs="Arial"/>
                <w:b/>
                <w:bCs/>
                <w:kern w:val="2"/>
                <w:sz w:val="22"/>
                <w:szCs w:val="22"/>
              </w:rPr>
              <w:t>. ŠALIŲ ATSTOVŲ PARAŠAI</w:t>
            </w:r>
          </w:p>
        </w:tc>
      </w:tr>
      <w:tr w:rsidR="005B3BD6" w:rsidRPr="00407E83" w14:paraId="083C0576" w14:textId="77777777" w:rsidTr="351B3ED0">
        <w:tc>
          <w:tcPr>
            <w:tcW w:w="4788" w:type="dxa"/>
            <w:gridSpan w:val="3"/>
          </w:tcPr>
          <w:p w14:paraId="5CB28648" w14:textId="77777777" w:rsidR="005B3BD6" w:rsidRPr="00407E83" w:rsidRDefault="005B3BD6" w:rsidP="005B3BD6">
            <w:pPr>
              <w:jc w:val="center"/>
              <w:rPr>
                <w:rFonts w:ascii="Arial" w:hAnsi="Arial" w:cs="Arial"/>
                <w:b/>
                <w:bCs/>
                <w:kern w:val="2"/>
                <w:sz w:val="22"/>
                <w:szCs w:val="22"/>
              </w:rPr>
            </w:pPr>
            <w:r w:rsidRPr="00407E83">
              <w:rPr>
                <w:rFonts w:ascii="Arial" w:hAnsi="Arial" w:cs="Arial"/>
                <w:b/>
                <w:bCs/>
                <w:kern w:val="2"/>
                <w:sz w:val="22"/>
                <w:szCs w:val="22"/>
              </w:rPr>
              <w:t>PIRKĖJAS</w:t>
            </w:r>
          </w:p>
        </w:tc>
        <w:tc>
          <w:tcPr>
            <w:tcW w:w="4747" w:type="dxa"/>
          </w:tcPr>
          <w:p w14:paraId="47D66DB8" w14:textId="77777777" w:rsidR="005B3BD6" w:rsidRPr="00407E83" w:rsidRDefault="005B3BD6" w:rsidP="005B3BD6">
            <w:pPr>
              <w:jc w:val="center"/>
              <w:rPr>
                <w:rFonts w:ascii="Arial" w:hAnsi="Arial" w:cs="Arial"/>
                <w:b/>
                <w:bCs/>
                <w:kern w:val="2"/>
                <w:sz w:val="22"/>
                <w:szCs w:val="22"/>
              </w:rPr>
            </w:pPr>
            <w:r w:rsidRPr="00407E83">
              <w:rPr>
                <w:rFonts w:ascii="Arial" w:hAnsi="Arial" w:cs="Arial"/>
                <w:b/>
                <w:bCs/>
                <w:kern w:val="2"/>
                <w:sz w:val="22"/>
                <w:szCs w:val="22"/>
              </w:rPr>
              <w:t>TIEKĖJAS</w:t>
            </w:r>
          </w:p>
        </w:tc>
      </w:tr>
      <w:tr w:rsidR="005B3BD6" w:rsidRPr="00407E83" w14:paraId="3D221F69" w14:textId="77777777" w:rsidTr="351B3ED0">
        <w:tc>
          <w:tcPr>
            <w:tcW w:w="4788" w:type="dxa"/>
            <w:gridSpan w:val="3"/>
          </w:tcPr>
          <w:p w14:paraId="01AA3CA3" w14:textId="3D2CFDA7" w:rsidR="005B3BD6" w:rsidRPr="00407E83" w:rsidRDefault="005B3BD6" w:rsidP="005B3BD6">
            <w:pPr>
              <w:jc w:val="center"/>
              <w:rPr>
                <w:rFonts w:ascii="Arial" w:hAnsi="Arial" w:cs="Arial"/>
                <w:color w:val="4472C4"/>
                <w:kern w:val="2"/>
                <w:sz w:val="22"/>
                <w:szCs w:val="22"/>
              </w:rPr>
            </w:pPr>
            <w:r w:rsidRPr="00407E83">
              <w:rPr>
                <w:rFonts w:ascii="Arial" w:hAnsi="Arial" w:cs="Arial"/>
                <w:color w:val="4472C4"/>
                <w:kern w:val="2"/>
                <w:sz w:val="22"/>
                <w:szCs w:val="22"/>
              </w:rPr>
              <w:t>(nurodomos atstovo pareigos, vardas, pavardė)</w:t>
            </w:r>
          </w:p>
        </w:tc>
        <w:tc>
          <w:tcPr>
            <w:tcW w:w="4747" w:type="dxa"/>
          </w:tcPr>
          <w:p w14:paraId="7AE4F89A" w14:textId="77777777" w:rsidR="005B3BD6" w:rsidRPr="00407E83" w:rsidRDefault="005B3BD6" w:rsidP="005B3BD6">
            <w:pPr>
              <w:jc w:val="center"/>
              <w:rPr>
                <w:rFonts w:ascii="Arial" w:hAnsi="Arial" w:cs="Arial"/>
                <w:b/>
                <w:bCs/>
                <w:kern w:val="2"/>
                <w:sz w:val="22"/>
                <w:szCs w:val="22"/>
              </w:rPr>
            </w:pPr>
            <w:r w:rsidRPr="00407E83">
              <w:rPr>
                <w:rFonts w:ascii="Arial" w:hAnsi="Arial" w:cs="Arial"/>
                <w:color w:val="4472C4"/>
                <w:kern w:val="2"/>
                <w:sz w:val="22"/>
                <w:szCs w:val="22"/>
              </w:rPr>
              <w:t>(nurodomos atstovo pareigos, vardas, pavardė)</w:t>
            </w:r>
          </w:p>
        </w:tc>
      </w:tr>
      <w:tr w:rsidR="005B3BD6" w:rsidRPr="00407E83" w14:paraId="3F850989" w14:textId="77777777" w:rsidTr="351B3ED0">
        <w:tc>
          <w:tcPr>
            <w:tcW w:w="4788" w:type="dxa"/>
            <w:gridSpan w:val="3"/>
          </w:tcPr>
          <w:p w14:paraId="611BE113" w14:textId="77777777" w:rsidR="005B3BD6" w:rsidRPr="00407E83" w:rsidRDefault="005B3BD6" w:rsidP="005B3BD6">
            <w:pPr>
              <w:jc w:val="center"/>
              <w:rPr>
                <w:rFonts w:ascii="Arial" w:hAnsi="Arial" w:cs="Arial"/>
                <w:b/>
                <w:bCs/>
                <w:color w:val="4472C4"/>
                <w:kern w:val="2"/>
                <w:sz w:val="22"/>
                <w:szCs w:val="22"/>
              </w:rPr>
            </w:pPr>
          </w:p>
          <w:p w14:paraId="799CA2EC" w14:textId="77777777" w:rsidR="005B3BD6" w:rsidRPr="00407E83" w:rsidRDefault="005B3BD6" w:rsidP="005B3BD6">
            <w:pPr>
              <w:jc w:val="center"/>
              <w:rPr>
                <w:rFonts w:ascii="Arial" w:hAnsi="Arial" w:cs="Arial"/>
                <w:b/>
                <w:bCs/>
                <w:color w:val="4472C4"/>
                <w:kern w:val="2"/>
                <w:sz w:val="22"/>
                <w:szCs w:val="22"/>
              </w:rPr>
            </w:pPr>
          </w:p>
          <w:p w14:paraId="09232E6D" w14:textId="77777777" w:rsidR="005B3BD6" w:rsidRPr="00407E83" w:rsidRDefault="005B3BD6" w:rsidP="005B3BD6">
            <w:pPr>
              <w:jc w:val="center"/>
              <w:rPr>
                <w:rFonts w:ascii="Arial" w:hAnsi="Arial" w:cs="Arial"/>
                <w:b/>
                <w:bCs/>
                <w:color w:val="4472C4"/>
                <w:kern w:val="2"/>
                <w:sz w:val="22"/>
                <w:szCs w:val="22"/>
              </w:rPr>
            </w:pPr>
          </w:p>
        </w:tc>
        <w:tc>
          <w:tcPr>
            <w:tcW w:w="4747" w:type="dxa"/>
          </w:tcPr>
          <w:p w14:paraId="25B8B449" w14:textId="77777777" w:rsidR="005B3BD6" w:rsidRPr="00407E83" w:rsidRDefault="005B3BD6" w:rsidP="005B3BD6">
            <w:pPr>
              <w:jc w:val="center"/>
              <w:rPr>
                <w:rFonts w:ascii="Arial" w:hAnsi="Arial" w:cs="Arial"/>
                <w:b/>
                <w:bCs/>
                <w:color w:val="4472C4"/>
                <w:kern w:val="2"/>
                <w:sz w:val="22"/>
                <w:szCs w:val="22"/>
              </w:rPr>
            </w:pPr>
          </w:p>
          <w:p w14:paraId="39E92033" w14:textId="5B31F953" w:rsidR="005B3BD6" w:rsidRPr="00407E83" w:rsidRDefault="005B3BD6" w:rsidP="005B3BD6">
            <w:pPr>
              <w:jc w:val="center"/>
              <w:rPr>
                <w:rFonts w:ascii="Arial" w:hAnsi="Arial" w:cs="Arial"/>
                <w:b/>
                <w:bCs/>
                <w:color w:val="4472C4"/>
                <w:kern w:val="2"/>
                <w:sz w:val="22"/>
                <w:szCs w:val="22"/>
              </w:rPr>
            </w:pPr>
          </w:p>
        </w:tc>
      </w:tr>
    </w:tbl>
    <w:p w14:paraId="6DCBB1C5" w14:textId="77777777" w:rsidR="005A5832" w:rsidRPr="00407E83" w:rsidRDefault="00A10867">
      <w:pPr>
        <w:jc w:val="center"/>
        <w:rPr>
          <w:rFonts w:ascii="Arial" w:hAnsi="Arial" w:cs="Arial"/>
          <w:sz w:val="22"/>
          <w:szCs w:val="22"/>
        </w:rPr>
      </w:pPr>
      <w:r w:rsidRPr="00407E83">
        <w:rPr>
          <w:rFonts w:ascii="Arial" w:hAnsi="Arial" w:cs="Arial"/>
          <w:color w:val="000000"/>
          <w:sz w:val="22"/>
          <w:szCs w:val="22"/>
        </w:rPr>
        <w:t>_______________</w:t>
      </w:r>
    </w:p>
    <w:sectPr w:rsidR="005A5832" w:rsidRPr="00407E83" w:rsidSect="00F0769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ED50" w14:textId="77777777" w:rsidR="00A270EC" w:rsidRDefault="00A270EC">
      <w:pPr>
        <w:rPr>
          <w:kern w:val="2"/>
          <w:sz w:val="22"/>
          <w:szCs w:val="22"/>
          <w:lang w:val="en-US"/>
        </w:rPr>
      </w:pPr>
      <w:r>
        <w:rPr>
          <w:kern w:val="2"/>
          <w:sz w:val="22"/>
          <w:szCs w:val="22"/>
          <w:lang w:val="en-US"/>
        </w:rPr>
        <w:separator/>
      </w:r>
    </w:p>
  </w:endnote>
  <w:endnote w:type="continuationSeparator" w:id="0">
    <w:p w14:paraId="1EC74FEE" w14:textId="77777777" w:rsidR="00A270EC" w:rsidRDefault="00A270EC">
      <w:pPr>
        <w:rPr>
          <w:kern w:val="2"/>
          <w:sz w:val="22"/>
          <w:szCs w:val="22"/>
          <w:lang w:val="en-US"/>
        </w:rPr>
      </w:pPr>
      <w:r>
        <w:rPr>
          <w:kern w:val="2"/>
          <w:sz w:val="22"/>
          <w:szCs w:val="22"/>
          <w:lang w:val="en-US"/>
        </w:rPr>
        <w:continuationSeparator/>
      </w:r>
    </w:p>
  </w:endnote>
  <w:endnote w:type="continuationNotice" w:id="1">
    <w:p w14:paraId="6F208227" w14:textId="77777777" w:rsidR="00A270EC" w:rsidRDefault="00A270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DFB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094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9B6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FD74" w14:textId="77777777" w:rsidR="00A270EC" w:rsidRDefault="00A270EC">
      <w:pPr>
        <w:rPr>
          <w:kern w:val="2"/>
          <w:sz w:val="22"/>
          <w:szCs w:val="22"/>
          <w:lang w:val="en-US"/>
        </w:rPr>
      </w:pPr>
      <w:r>
        <w:rPr>
          <w:kern w:val="2"/>
          <w:sz w:val="22"/>
          <w:szCs w:val="22"/>
          <w:lang w:val="en-US"/>
        </w:rPr>
        <w:separator/>
      </w:r>
    </w:p>
  </w:footnote>
  <w:footnote w:type="continuationSeparator" w:id="0">
    <w:p w14:paraId="2C61DC0F" w14:textId="77777777" w:rsidR="00A270EC" w:rsidRDefault="00A270EC">
      <w:pPr>
        <w:rPr>
          <w:kern w:val="2"/>
          <w:sz w:val="22"/>
          <w:szCs w:val="22"/>
          <w:lang w:val="en-US"/>
        </w:rPr>
      </w:pPr>
      <w:r>
        <w:rPr>
          <w:kern w:val="2"/>
          <w:sz w:val="22"/>
          <w:szCs w:val="22"/>
          <w:lang w:val="en-US"/>
        </w:rPr>
        <w:continuationSeparator/>
      </w:r>
    </w:p>
  </w:footnote>
  <w:footnote w:type="continuationNotice" w:id="1">
    <w:p w14:paraId="682D0955" w14:textId="77777777" w:rsidR="00A270EC" w:rsidRDefault="00A270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AD7D" w14:textId="77777777" w:rsidR="005A5832" w:rsidRDefault="005A5832">
    <w:pPr>
      <w:tabs>
        <w:tab w:val="center" w:pos="4680"/>
        <w:tab w:val="right" w:pos="9360"/>
      </w:tabs>
      <w:spacing w:after="160" w:line="259" w:lineRule="auto"/>
      <w:rPr>
        <w:kern w:val="2"/>
        <w:sz w:val="22"/>
        <w:szCs w:val="22"/>
        <w:lang w:val="en-US"/>
      </w:rPr>
    </w:pPr>
  </w:p>
  <w:p w14:paraId="6FA9630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518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D76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00E2"/>
    <w:multiLevelType w:val="multilevel"/>
    <w:tmpl w:val="B14A0D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AA4FE5"/>
    <w:multiLevelType w:val="multilevel"/>
    <w:tmpl w:val="743EF306"/>
    <w:styleLink w:val="CurrentList1"/>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D0441C"/>
    <w:multiLevelType w:val="hybridMultilevel"/>
    <w:tmpl w:val="FDAE991C"/>
    <w:lvl w:ilvl="0" w:tplc="6C5C607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390D57AE"/>
    <w:multiLevelType w:val="hybridMultilevel"/>
    <w:tmpl w:val="5748FE42"/>
    <w:lvl w:ilvl="0" w:tplc="7ED42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1B1895"/>
    <w:multiLevelType w:val="hybridMultilevel"/>
    <w:tmpl w:val="C6E4CCE8"/>
    <w:lvl w:ilvl="0" w:tplc="C7523482">
      <w:start w:val="6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49D0A4B"/>
    <w:multiLevelType w:val="hybridMultilevel"/>
    <w:tmpl w:val="467A0BC0"/>
    <w:lvl w:ilvl="0" w:tplc="54549128">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048528">
    <w:abstractNumId w:val="4"/>
  </w:num>
  <w:num w:numId="2" w16cid:durableId="2076588419">
    <w:abstractNumId w:val="5"/>
  </w:num>
  <w:num w:numId="3" w16cid:durableId="1525754546">
    <w:abstractNumId w:val="2"/>
  </w:num>
  <w:num w:numId="4" w16cid:durableId="1297251017">
    <w:abstractNumId w:val="3"/>
  </w:num>
  <w:num w:numId="5" w16cid:durableId="1236864002">
    <w:abstractNumId w:val="1"/>
  </w:num>
  <w:num w:numId="6" w16cid:durableId="95598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2232"/>
    <w:rsid w:val="00002738"/>
    <w:rsid w:val="0002141C"/>
    <w:rsid w:val="00023AB0"/>
    <w:rsid w:val="0003246A"/>
    <w:rsid w:val="00044485"/>
    <w:rsid w:val="00060ED8"/>
    <w:rsid w:val="00067985"/>
    <w:rsid w:val="00077CC1"/>
    <w:rsid w:val="00083136"/>
    <w:rsid w:val="000923C5"/>
    <w:rsid w:val="000A0E06"/>
    <w:rsid w:val="000A62D7"/>
    <w:rsid w:val="000C340D"/>
    <w:rsid w:val="000C4AAC"/>
    <w:rsid w:val="000D287C"/>
    <w:rsid w:val="000F16E0"/>
    <w:rsid w:val="000F31C3"/>
    <w:rsid w:val="000F339A"/>
    <w:rsid w:val="000F6C21"/>
    <w:rsid w:val="00110F2E"/>
    <w:rsid w:val="0011399B"/>
    <w:rsid w:val="00113D01"/>
    <w:rsid w:val="00115E6C"/>
    <w:rsid w:val="00136E09"/>
    <w:rsid w:val="0014553A"/>
    <w:rsid w:val="00147DA7"/>
    <w:rsid w:val="00162C87"/>
    <w:rsid w:val="00186C74"/>
    <w:rsid w:val="00195AED"/>
    <w:rsid w:val="001A1207"/>
    <w:rsid w:val="001B00D1"/>
    <w:rsid w:val="001B2E8E"/>
    <w:rsid w:val="001D3836"/>
    <w:rsid w:val="001D4A16"/>
    <w:rsid w:val="001D70B4"/>
    <w:rsid w:val="001E1C8B"/>
    <w:rsid w:val="001F59B3"/>
    <w:rsid w:val="001F5C3E"/>
    <w:rsid w:val="002012CB"/>
    <w:rsid w:val="0020200F"/>
    <w:rsid w:val="00205B2B"/>
    <w:rsid w:val="0021385B"/>
    <w:rsid w:val="002147DA"/>
    <w:rsid w:val="00217AC2"/>
    <w:rsid w:val="0022047B"/>
    <w:rsid w:val="002259ED"/>
    <w:rsid w:val="00246AF6"/>
    <w:rsid w:val="00274D8C"/>
    <w:rsid w:val="002774BE"/>
    <w:rsid w:val="0028679B"/>
    <w:rsid w:val="0029238F"/>
    <w:rsid w:val="0029609C"/>
    <w:rsid w:val="00297622"/>
    <w:rsid w:val="002A3AEB"/>
    <w:rsid w:val="002B060D"/>
    <w:rsid w:val="002D0D65"/>
    <w:rsid w:val="002D42B8"/>
    <w:rsid w:val="002D4585"/>
    <w:rsid w:val="002E617B"/>
    <w:rsid w:val="0033333C"/>
    <w:rsid w:val="0035648D"/>
    <w:rsid w:val="003625DD"/>
    <w:rsid w:val="003662F8"/>
    <w:rsid w:val="003704DA"/>
    <w:rsid w:val="00370F25"/>
    <w:rsid w:val="00380A20"/>
    <w:rsid w:val="003B4530"/>
    <w:rsid w:val="003B7A9C"/>
    <w:rsid w:val="003C1C7C"/>
    <w:rsid w:val="003D666A"/>
    <w:rsid w:val="003E260E"/>
    <w:rsid w:val="003F2D67"/>
    <w:rsid w:val="00407E83"/>
    <w:rsid w:val="00411277"/>
    <w:rsid w:val="00415FD3"/>
    <w:rsid w:val="00432F5D"/>
    <w:rsid w:val="00445796"/>
    <w:rsid w:val="00467649"/>
    <w:rsid w:val="00473C1E"/>
    <w:rsid w:val="00496B97"/>
    <w:rsid w:val="004A0320"/>
    <w:rsid w:val="004A608B"/>
    <w:rsid w:val="004A6A85"/>
    <w:rsid w:val="004A7DFF"/>
    <w:rsid w:val="004C411D"/>
    <w:rsid w:val="004D1EA7"/>
    <w:rsid w:val="004D41CE"/>
    <w:rsid w:val="004E76A3"/>
    <w:rsid w:val="00510BA2"/>
    <w:rsid w:val="00554478"/>
    <w:rsid w:val="00563141"/>
    <w:rsid w:val="005653B5"/>
    <w:rsid w:val="00566B3A"/>
    <w:rsid w:val="005A4911"/>
    <w:rsid w:val="005A5832"/>
    <w:rsid w:val="005B3BD6"/>
    <w:rsid w:val="005D443C"/>
    <w:rsid w:val="005E398B"/>
    <w:rsid w:val="005F5B23"/>
    <w:rsid w:val="005F636A"/>
    <w:rsid w:val="006A414B"/>
    <w:rsid w:val="006B007C"/>
    <w:rsid w:val="006B34AE"/>
    <w:rsid w:val="006B79CD"/>
    <w:rsid w:val="006C7475"/>
    <w:rsid w:val="006E1DFC"/>
    <w:rsid w:val="006E46C2"/>
    <w:rsid w:val="0070470D"/>
    <w:rsid w:val="00704E3E"/>
    <w:rsid w:val="00707A59"/>
    <w:rsid w:val="00710683"/>
    <w:rsid w:val="00726FB2"/>
    <w:rsid w:val="00734775"/>
    <w:rsid w:val="00750E79"/>
    <w:rsid w:val="00764DE6"/>
    <w:rsid w:val="00767405"/>
    <w:rsid w:val="007816DB"/>
    <w:rsid w:val="0078730D"/>
    <w:rsid w:val="007948B8"/>
    <w:rsid w:val="007B0728"/>
    <w:rsid w:val="007B6E8A"/>
    <w:rsid w:val="007D0E52"/>
    <w:rsid w:val="007D4868"/>
    <w:rsid w:val="007E5A5D"/>
    <w:rsid w:val="00806F40"/>
    <w:rsid w:val="00815C7F"/>
    <w:rsid w:val="00820192"/>
    <w:rsid w:val="008409FA"/>
    <w:rsid w:val="008441F5"/>
    <w:rsid w:val="00856BF7"/>
    <w:rsid w:val="00885DAD"/>
    <w:rsid w:val="008A0658"/>
    <w:rsid w:val="008B5519"/>
    <w:rsid w:val="008D010B"/>
    <w:rsid w:val="008D4651"/>
    <w:rsid w:val="008E0D2C"/>
    <w:rsid w:val="00912628"/>
    <w:rsid w:val="009179CC"/>
    <w:rsid w:val="00922471"/>
    <w:rsid w:val="00922D04"/>
    <w:rsid w:val="009254DD"/>
    <w:rsid w:val="00933C88"/>
    <w:rsid w:val="009418A9"/>
    <w:rsid w:val="00950846"/>
    <w:rsid w:val="009515B0"/>
    <w:rsid w:val="00951753"/>
    <w:rsid w:val="00952747"/>
    <w:rsid w:val="009644B3"/>
    <w:rsid w:val="009833DB"/>
    <w:rsid w:val="009A339A"/>
    <w:rsid w:val="009B28F9"/>
    <w:rsid w:val="009C34A4"/>
    <w:rsid w:val="009E2B4A"/>
    <w:rsid w:val="009E5FF3"/>
    <w:rsid w:val="009F6625"/>
    <w:rsid w:val="00A01043"/>
    <w:rsid w:val="00A10867"/>
    <w:rsid w:val="00A20F10"/>
    <w:rsid w:val="00A2208F"/>
    <w:rsid w:val="00A22A16"/>
    <w:rsid w:val="00A25F0F"/>
    <w:rsid w:val="00A270EC"/>
    <w:rsid w:val="00A30E0E"/>
    <w:rsid w:val="00A3524A"/>
    <w:rsid w:val="00A363AE"/>
    <w:rsid w:val="00A84B15"/>
    <w:rsid w:val="00A972DF"/>
    <w:rsid w:val="00AA786B"/>
    <w:rsid w:val="00AB2C53"/>
    <w:rsid w:val="00AB7171"/>
    <w:rsid w:val="00AC5220"/>
    <w:rsid w:val="00AE0E1B"/>
    <w:rsid w:val="00AE6964"/>
    <w:rsid w:val="00AE6BF7"/>
    <w:rsid w:val="00AF064E"/>
    <w:rsid w:val="00B061E6"/>
    <w:rsid w:val="00B40014"/>
    <w:rsid w:val="00B44465"/>
    <w:rsid w:val="00B524AD"/>
    <w:rsid w:val="00B7024E"/>
    <w:rsid w:val="00B77700"/>
    <w:rsid w:val="00BB0C77"/>
    <w:rsid w:val="00BB12BD"/>
    <w:rsid w:val="00BC0329"/>
    <w:rsid w:val="00BC7343"/>
    <w:rsid w:val="00BD6A9A"/>
    <w:rsid w:val="00BE19D2"/>
    <w:rsid w:val="00BE2599"/>
    <w:rsid w:val="00BE425F"/>
    <w:rsid w:val="00BF4304"/>
    <w:rsid w:val="00BF5F27"/>
    <w:rsid w:val="00C04450"/>
    <w:rsid w:val="00C225B9"/>
    <w:rsid w:val="00C3702A"/>
    <w:rsid w:val="00C44171"/>
    <w:rsid w:val="00C50B0F"/>
    <w:rsid w:val="00C668C0"/>
    <w:rsid w:val="00C669C7"/>
    <w:rsid w:val="00C81EE7"/>
    <w:rsid w:val="00C91C87"/>
    <w:rsid w:val="00CB40CE"/>
    <w:rsid w:val="00CC2278"/>
    <w:rsid w:val="00CC59F5"/>
    <w:rsid w:val="00CD6D76"/>
    <w:rsid w:val="00CE421D"/>
    <w:rsid w:val="00CE5A89"/>
    <w:rsid w:val="00D0753D"/>
    <w:rsid w:val="00D11BF2"/>
    <w:rsid w:val="00D17E74"/>
    <w:rsid w:val="00D24BCF"/>
    <w:rsid w:val="00D26D38"/>
    <w:rsid w:val="00D3737D"/>
    <w:rsid w:val="00D433CA"/>
    <w:rsid w:val="00D57A24"/>
    <w:rsid w:val="00D76350"/>
    <w:rsid w:val="00D769B6"/>
    <w:rsid w:val="00D81EF4"/>
    <w:rsid w:val="00D830BC"/>
    <w:rsid w:val="00D91373"/>
    <w:rsid w:val="00D928A1"/>
    <w:rsid w:val="00DA2B21"/>
    <w:rsid w:val="00DA6BB7"/>
    <w:rsid w:val="00DC5C59"/>
    <w:rsid w:val="00DE0BFD"/>
    <w:rsid w:val="00E120B8"/>
    <w:rsid w:val="00E17C47"/>
    <w:rsid w:val="00E23231"/>
    <w:rsid w:val="00E236F5"/>
    <w:rsid w:val="00E24A5F"/>
    <w:rsid w:val="00E32921"/>
    <w:rsid w:val="00E3529E"/>
    <w:rsid w:val="00E504B4"/>
    <w:rsid w:val="00E80835"/>
    <w:rsid w:val="00E9375B"/>
    <w:rsid w:val="00EA372B"/>
    <w:rsid w:val="00EA5E9F"/>
    <w:rsid w:val="00EE55DA"/>
    <w:rsid w:val="00EF44D6"/>
    <w:rsid w:val="00F07699"/>
    <w:rsid w:val="00F145EC"/>
    <w:rsid w:val="00F255D3"/>
    <w:rsid w:val="00F26115"/>
    <w:rsid w:val="00F305AB"/>
    <w:rsid w:val="00F3227A"/>
    <w:rsid w:val="00F3634E"/>
    <w:rsid w:val="00F401B7"/>
    <w:rsid w:val="00F57AFF"/>
    <w:rsid w:val="00F61343"/>
    <w:rsid w:val="00F66AB6"/>
    <w:rsid w:val="00F67DC9"/>
    <w:rsid w:val="00FA7911"/>
    <w:rsid w:val="00FB5486"/>
    <w:rsid w:val="00FC437A"/>
    <w:rsid w:val="00FC7BE5"/>
    <w:rsid w:val="00FF0783"/>
    <w:rsid w:val="0D2E2262"/>
    <w:rsid w:val="15CFFE1D"/>
    <w:rsid w:val="1D893B9C"/>
    <w:rsid w:val="2EE59711"/>
    <w:rsid w:val="351B3ED0"/>
    <w:rsid w:val="47C1B02C"/>
    <w:rsid w:val="5C66F98C"/>
    <w:rsid w:val="6830A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3DB"/>
  <w15:docId w15:val="{FA5182C4-FDFA-4174-9C8E-3126C461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083136"/>
  </w:style>
  <w:style w:type="character" w:styleId="CommentReference">
    <w:name w:val="annotation reference"/>
    <w:basedOn w:val="DefaultParagraphFont"/>
    <w:semiHidden/>
    <w:unhideWhenUsed/>
    <w:rsid w:val="00115E6C"/>
    <w:rPr>
      <w:sz w:val="16"/>
      <w:szCs w:val="16"/>
    </w:rPr>
  </w:style>
  <w:style w:type="paragraph" w:styleId="CommentText">
    <w:name w:val="annotation text"/>
    <w:basedOn w:val="Normal"/>
    <w:link w:val="CommentTextChar"/>
    <w:unhideWhenUsed/>
    <w:rsid w:val="00115E6C"/>
    <w:rPr>
      <w:sz w:val="20"/>
    </w:rPr>
  </w:style>
  <w:style w:type="character" w:customStyle="1" w:styleId="CommentTextChar">
    <w:name w:val="Comment Text Char"/>
    <w:basedOn w:val="DefaultParagraphFont"/>
    <w:link w:val="CommentText"/>
    <w:rsid w:val="00115E6C"/>
    <w:rPr>
      <w:sz w:val="20"/>
    </w:rPr>
  </w:style>
  <w:style w:type="paragraph" w:styleId="CommentSubject">
    <w:name w:val="annotation subject"/>
    <w:basedOn w:val="CommentText"/>
    <w:next w:val="CommentText"/>
    <w:link w:val="CommentSubjectChar"/>
    <w:semiHidden/>
    <w:unhideWhenUsed/>
    <w:rsid w:val="00115E6C"/>
    <w:rPr>
      <w:b/>
      <w:bCs/>
    </w:rPr>
  </w:style>
  <w:style w:type="character" w:customStyle="1" w:styleId="CommentSubjectChar">
    <w:name w:val="Comment Subject Char"/>
    <w:basedOn w:val="CommentTextChar"/>
    <w:link w:val="CommentSubject"/>
    <w:semiHidden/>
    <w:rsid w:val="00115E6C"/>
    <w:rPr>
      <w:b/>
      <w:bCs/>
      <w:sz w:val="20"/>
    </w:rPr>
  </w:style>
  <w:style w:type="paragraph" w:styleId="ListParagraph">
    <w:name w:val="List Paragraph"/>
    <w:aliases w:val="List Paragraph Red,Buletai,Bullet EY,List Paragraph21,List Paragraph2,lp1,Bullet 1,Use Case List Paragraph,Numbering,ERP-List Paragraph,List Paragraph11,List Paragraph111,Paragraph,List Paragraph 1,List not in Table,Sąrašo pastraipa1"/>
    <w:basedOn w:val="Normal"/>
    <w:link w:val="ListParagraphChar"/>
    <w:qFormat/>
    <w:rsid w:val="00274D8C"/>
    <w:pPr>
      <w:ind w:left="720"/>
      <w:contextualSpacing/>
    </w:pPr>
  </w:style>
  <w:style w:type="paragraph" w:styleId="FootnoteText">
    <w:name w:val="footnote text"/>
    <w:basedOn w:val="Normal"/>
    <w:link w:val="FootnoteTextChar"/>
    <w:semiHidden/>
    <w:unhideWhenUsed/>
    <w:rsid w:val="00BB12BD"/>
    <w:rPr>
      <w:sz w:val="20"/>
    </w:rPr>
  </w:style>
  <w:style w:type="character" w:customStyle="1" w:styleId="FootnoteTextChar">
    <w:name w:val="Footnote Text Char"/>
    <w:basedOn w:val="DefaultParagraphFont"/>
    <w:link w:val="FootnoteText"/>
    <w:semiHidden/>
    <w:rsid w:val="00BB12BD"/>
    <w:rPr>
      <w:sz w:val="20"/>
    </w:rPr>
  </w:style>
  <w:style w:type="character" w:styleId="FootnoteReference">
    <w:name w:val="footnote reference"/>
    <w:uiPriority w:val="99"/>
    <w:rsid w:val="00BB12BD"/>
    <w:rPr>
      <w:rFonts w:cs="Times New Roman"/>
      <w:vertAlign w:val="superscript"/>
    </w:rPr>
  </w:style>
  <w:style w:type="character" w:styleId="Hyperlink">
    <w:name w:val="Hyperlink"/>
    <w:basedOn w:val="DefaultParagraphFont"/>
    <w:unhideWhenUsed/>
    <w:rsid w:val="00060ED8"/>
    <w:rPr>
      <w:color w:val="0563C1" w:themeColor="hyperlink"/>
      <w:u w:val="single"/>
    </w:rPr>
  </w:style>
  <w:style w:type="character" w:styleId="UnresolvedMention">
    <w:name w:val="Unresolved Mention"/>
    <w:basedOn w:val="DefaultParagraphFont"/>
    <w:uiPriority w:val="99"/>
    <w:semiHidden/>
    <w:unhideWhenUsed/>
    <w:rsid w:val="00060ED8"/>
    <w:rPr>
      <w:color w:val="605E5C"/>
      <w:shd w:val="clear" w:color="auto" w:fill="E1DFDD"/>
    </w:rPr>
  </w:style>
  <w:style w:type="character" w:styleId="FollowedHyperlink">
    <w:name w:val="FollowedHyperlink"/>
    <w:basedOn w:val="DefaultParagraphFont"/>
    <w:semiHidden/>
    <w:unhideWhenUsed/>
    <w:rsid w:val="00856BF7"/>
    <w:rPr>
      <w:color w:val="954F72" w:themeColor="followedHyperlink"/>
      <w:u w:val="single"/>
    </w:rPr>
  </w:style>
  <w:style w:type="numbering" w:customStyle="1" w:styleId="CurrentList1">
    <w:name w:val="Current List1"/>
    <w:uiPriority w:val="99"/>
    <w:rsid w:val="00E120B8"/>
    <w:pPr>
      <w:numPr>
        <w:numId w:val="5"/>
      </w:numPr>
    </w:pPr>
  </w:style>
  <w:style w:type="paragraph" w:styleId="Header">
    <w:name w:val="header"/>
    <w:basedOn w:val="Normal"/>
    <w:link w:val="HeaderChar"/>
    <w:semiHidden/>
    <w:unhideWhenUsed/>
    <w:rsid w:val="00806F40"/>
    <w:pPr>
      <w:tabs>
        <w:tab w:val="center" w:pos="4819"/>
        <w:tab w:val="right" w:pos="9638"/>
      </w:tabs>
    </w:pPr>
  </w:style>
  <w:style w:type="character" w:customStyle="1" w:styleId="HeaderChar">
    <w:name w:val="Header Char"/>
    <w:basedOn w:val="DefaultParagraphFont"/>
    <w:link w:val="Header"/>
    <w:semiHidden/>
    <w:rsid w:val="00806F40"/>
  </w:style>
  <w:style w:type="paragraph" w:styleId="Footer">
    <w:name w:val="footer"/>
    <w:basedOn w:val="Normal"/>
    <w:link w:val="FooterChar"/>
    <w:semiHidden/>
    <w:unhideWhenUsed/>
    <w:rsid w:val="00806F40"/>
    <w:pPr>
      <w:tabs>
        <w:tab w:val="center" w:pos="4819"/>
        <w:tab w:val="right" w:pos="9638"/>
      </w:tabs>
    </w:pPr>
  </w:style>
  <w:style w:type="character" w:customStyle="1" w:styleId="FooterChar">
    <w:name w:val="Footer Char"/>
    <w:basedOn w:val="DefaultParagraphFont"/>
    <w:link w:val="Footer"/>
    <w:semiHidden/>
    <w:rsid w:val="00806F40"/>
  </w:style>
  <w:style w:type="character" w:customStyle="1" w:styleId="ListParagraphChar">
    <w:name w:val="List Paragraph Char"/>
    <w:aliases w:val="List Paragraph Red Char,Buletai Char,Bullet EY Char,List Paragraph21 Char,List Paragraph2 Char,lp1 Char,Bullet 1 Char,Use Case List Paragraph Char,Numbering Char,ERP-List Paragraph Char,List Paragraph11 Char,List Paragraph111 Char"/>
    <w:link w:val="ListParagraph"/>
    <w:qFormat/>
    <w:rsid w:val="006B7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D69C1B69F740C0B2E25EE11E3DE5B8"/>
        <w:category>
          <w:name w:val="General"/>
          <w:gallery w:val="placeholder"/>
        </w:category>
        <w:types>
          <w:type w:val="bbPlcHdr"/>
        </w:types>
        <w:behaviors>
          <w:behavior w:val="content"/>
        </w:behaviors>
        <w:guid w:val="{2C555A5C-EFDF-4B65-BE52-7FD4157676EB}"/>
      </w:docPartPr>
      <w:docPartBody>
        <w:p w:rsidR="00547BDE" w:rsidRDefault="00B31FF6" w:rsidP="00B31FF6">
          <w:pPr>
            <w:pStyle w:val="3FD69C1B69F740C0B2E25EE11E3DE5B8"/>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F6"/>
    <w:rsid w:val="00065745"/>
    <w:rsid w:val="000C4AAC"/>
    <w:rsid w:val="00147DA7"/>
    <w:rsid w:val="002012CB"/>
    <w:rsid w:val="002B5BB7"/>
    <w:rsid w:val="004067FA"/>
    <w:rsid w:val="00510BA2"/>
    <w:rsid w:val="00547BDE"/>
    <w:rsid w:val="00646782"/>
    <w:rsid w:val="006B007C"/>
    <w:rsid w:val="006E1DFC"/>
    <w:rsid w:val="00AE6BF7"/>
    <w:rsid w:val="00B31FF6"/>
    <w:rsid w:val="00BE19D2"/>
    <w:rsid w:val="00C44171"/>
    <w:rsid w:val="00C668C0"/>
    <w:rsid w:val="00E17C47"/>
    <w:rsid w:val="00EA0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D69C1B69F740C0B2E25EE11E3DE5B8">
    <w:name w:val="3FD69C1B69F740C0B2E25EE11E3DE5B8"/>
    <w:rsid w:val="00B3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adab954bf9bb4493cb8c4a78903fbbe4">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8fb564d922367e23d13daab667975ca4"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33d9d-188a-4487-b157-5849e177121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2BDBEAF-5A83-4138-ABCB-D9CF08070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13715</Words>
  <Characters>7818</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Kristina Šalomskienė</cp:lastModifiedBy>
  <cp:revision>32</cp:revision>
  <dcterms:created xsi:type="dcterms:W3CDTF">2025-01-23T13:00:00Z</dcterms:created>
  <dcterms:modified xsi:type="dcterms:W3CDTF">2025-02-05T12:19:00Z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