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1ED5" w14:textId="77777777" w:rsidR="006A6240" w:rsidRPr="006A6240" w:rsidRDefault="006A6240" w:rsidP="00190949">
      <w:pPr>
        <w:spacing w:after="0" w:line="240" w:lineRule="auto"/>
        <w:ind w:left="6481"/>
        <w:rPr>
          <w:rFonts w:ascii="Times New Roman" w:hAnsi="Times New Roman" w:cs="Times New Roman"/>
          <w:sz w:val="24"/>
          <w:szCs w:val="24"/>
        </w:rPr>
      </w:pPr>
      <w:r w:rsidRPr="006A6240">
        <w:rPr>
          <w:rFonts w:ascii="Times New Roman" w:hAnsi="Times New Roman" w:cs="Times New Roman"/>
          <w:sz w:val="24"/>
          <w:szCs w:val="24"/>
        </w:rPr>
        <w:t>Projekto konkurso sąlygų</w:t>
      </w:r>
    </w:p>
    <w:p w14:paraId="2847C033" w14:textId="4C960DF5" w:rsidR="006A6240" w:rsidRPr="006A6240" w:rsidRDefault="006A6240" w:rsidP="00190949">
      <w:pPr>
        <w:spacing w:after="0" w:line="240" w:lineRule="auto"/>
        <w:ind w:left="6481"/>
        <w:rPr>
          <w:rFonts w:ascii="Times New Roman" w:hAnsi="Times New Roman" w:cs="Times New Roman"/>
          <w:sz w:val="24"/>
          <w:szCs w:val="24"/>
        </w:rPr>
      </w:pPr>
      <w:r>
        <w:rPr>
          <w:rFonts w:ascii="Times New Roman" w:hAnsi="Times New Roman" w:cs="Times New Roman"/>
          <w:sz w:val="24"/>
          <w:szCs w:val="24"/>
        </w:rPr>
        <w:t>3</w:t>
      </w:r>
      <w:r w:rsidRPr="006A6240">
        <w:rPr>
          <w:rFonts w:ascii="Times New Roman" w:hAnsi="Times New Roman" w:cs="Times New Roman"/>
          <w:sz w:val="24"/>
          <w:szCs w:val="24"/>
        </w:rPr>
        <w:t xml:space="preserve"> priedas</w:t>
      </w:r>
    </w:p>
    <w:p w14:paraId="6D156838" w14:textId="77777777" w:rsidR="006A6240" w:rsidRDefault="006A6240" w:rsidP="004E6589">
      <w:pPr>
        <w:spacing w:after="0" w:line="240" w:lineRule="auto"/>
        <w:jc w:val="center"/>
        <w:rPr>
          <w:rFonts w:ascii="Times New Roman" w:hAnsi="Times New Roman" w:cs="Times New Roman"/>
          <w:b/>
          <w:bCs/>
          <w:sz w:val="24"/>
          <w:szCs w:val="24"/>
        </w:rPr>
      </w:pPr>
    </w:p>
    <w:p w14:paraId="7DDD7C70" w14:textId="251D38B6" w:rsidR="00CB6AD3" w:rsidRPr="00EA4BF6" w:rsidRDefault="00CB6AD3" w:rsidP="004E6589">
      <w:pPr>
        <w:spacing w:after="0" w:line="240" w:lineRule="auto"/>
        <w:jc w:val="center"/>
        <w:rPr>
          <w:rFonts w:ascii="Times New Roman" w:hAnsi="Times New Roman" w:cs="Times New Roman"/>
          <w:b/>
          <w:bCs/>
          <w:sz w:val="24"/>
          <w:szCs w:val="24"/>
        </w:rPr>
      </w:pPr>
      <w:r w:rsidRPr="00EA4BF6">
        <w:rPr>
          <w:rFonts w:ascii="Times New Roman" w:hAnsi="Times New Roman" w:cs="Times New Roman"/>
          <w:b/>
          <w:bCs/>
          <w:sz w:val="24"/>
          <w:szCs w:val="24"/>
        </w:rPr>
        <w:t>PROJEKTO KONKURS</w:t>
      </w:r>
      <w:r w:rsidR="000D1A52" w:rsidRPr="00EA4BF6">
        <w:rPr>
          <w:rFonts w:ascii="Times New Roman" w:hAnsi="Times New Roman" w:cs="Times New Roman"/>
          <w:b/>
          <w:bCs/>
          <w:sz w:val="24"/>
          <w:szCs w:val="24"/>
        </w:rPr>
        <w:t xml:space="preserve">O </w:t>
      </w:r>
      <w:r w:rsidR="00211F9D" w:rsidRPr="00EA4BF6">
        <w:rPr>
          <w:rFonts w:ascii="Times New Roman" w:hAnsi="Times New Roman" w:cs="Times New Roman"/>
          <w:b/>
          <w:bCs/>
          <w:sz w:val="24"/>
          <w:szCs w:val="24"/>
        </w:rPr>
        <w:t xml:space="preserve">„SKULPTŪRŲ VILNIAUS ALĖJAI IDĖJOS KONKURSAS“ </w:t>
      </w:r>
      <w:r w:rsidR="000D1A52" w:rsidRPr="00EA4BF6">
        <w:rPr>
          <w:rFonts w:ascii="Times New Roman" w:hAnsi="Times New Roman" w:cs="Times New Roman"/>
          <w:b/>
          <w:bCs/>
          <w:sz w:val="24"/>
          <w:szCs w:val="24"/>
        </w:rPr>
        <w:t>TECHNINĖ SPECIFIKACIJA</w:t>
      </w:r>
    </w:p>
    <w:p w14:paraId="366A5FE8" w14:textId="77777777" w:rsidR="00CB6AD3" w:rsidRPr="00EA4BF6" w:rsidRDefault="00CB6AD3" w:rsidP="004E6589">
      <w:pPr>
        <w:spacing w:after="0" w:line="240" w:lineRule="auto"/>
        <w:jc w:val="both"/>
        <w:rPr>
          <w:rFonts w:ascii="Times New Roman" w:hAnsi="Times New Roman" w:cs="Times New Roman"/>
          <w:sz w:val="24"/>
          <w:szCs w:val="24"/>
        </w:rPr>
      </w:pPr>
    </w:p>
    <w:p w14:paraId="3A5BC1D8" w14:textId="0A9C9F14" w:rsidR="00C309CF" w:rsidRDefault="00C309CF" w:rsidP="00D57E88">
      <w:pPr>
        <w:spacing w:after="0" w:line="240" w:lineRule="auto"/>
        <w:ind w:firstLine="851"/>
        <w:jc w:val="both"/>
        <w:rPr>
          <w:rFonts w:ascii="Times New Roman" w:hAnsi="Times New Roman" w:cs="Times New Roman"/>
          <w:sz w:val="24"/>
          <w:szCs w:val="24"/>
        </w:rPr>
      </w:pPr>
      <w:r w:rsidRPr="00EA4BF6">
        <w:rPr>
          <w:rFonts w:ascii="Times New Roman" w:hAnsi="Times New Roman" w:cs="Times New Roman"/>
          <w:b/>
          <w:sz w:val="24"/>
          <w:szCs w:val="24"/>
        </w:rPr>
        <w:t>1. Konkurso tikslas</w:t>
      </w:r>
      <w:r w:rsidRPr="00EA4BF6">
        <w:rPr>
          <w:rFonts w:ascii="Times New Roman" w:hAnsi="Times New Roman" w:cs="Times New Roman"/>
          <w:sz w:val="24"/>
          <w:szCs w:val="24"/>
        </w:rPr>
        <w:t xml:space="preserve"> – atviro konkurso būdu atrinkti geriausius skulptūrinių kūrinių projektus, kurie bus įgyvendinti Vilniaus alėjoje, Druskininkų mieste, skulptūroms numatytose vietose</w:t>
      </w:r>
      <w:r w:rsidR="004C562E">
        <w:rPr>
          <w:rFonts w:ascii="Times New Roman" w:hAnsi="Times New Roman" w:cs="Times New Roman"/>
          <w:sz w:val="24"/>
          <w:szCs w:val="24"/>
        </w:rPr>
        <w:t xml:space="preserve">, kurios nurodytos techniniame projekte </w:t>
      </w:r>
      <w:r w:rsidR="00AE5D62" w:rsidRPr="00563A06">
        <w:rPr>
          <w:rFonts w:ascii="Times New Roman" w:hAnsi="Times New Roman" w:cs="Times New Roman"/>
          <w:bCs/>
          <w:sz w:val="24"/>
          <w:szCs w:val="24"/>
        </w:rPr>
        <w:t>„</w:t>
      </w:r>
      <w:r w:rsidR="00AE5D62" w:rsidRPr="00563A06">
        <w:rPr>
          <w:rFonts w:ascii="Times New Roman" w:hAnsi="Times New Roman" w:cs="Times New Roman"/>
          <w:sz w:val="24"/>
          <w:szCs w:val="24"/>
        </w:rPr>
        <w:t>Susisiekimo paskirties statinio Vilniaus alėjos Druskininkuose rekonstravimo projektas“</w:t>
      </w:r>
      <w:r w:rsidRPr="00EA4BF6">
        <w:rPr>
          <w:rFonts w:ascii="Times New Roman" w:hAnsi="Times New Roman" w:cs="Times New Roman"/>
          <w:sz w:val="24"/>
          <w:szCs w:val="24"/>
        </w:rPr>
        <w:t>.</w:t>
      </w:r>
    </w:p>
    <w:p w14:paraId="27B7775C" w14:textId="77777777" w:rsidR="004E6589" w:rsidRPr="00EA4BF6" w:rsidRDefault="004E6589" w:rsidP="004E6589">
      <w:pPr>
        <w:spacing w:after="0" w:line="240" w:lineRule="auto"/>
        <w:ind w:firstLine="284"/>
        <w:jc w:val="both"/>
        <w:rPr>
          <w:rFonts w:ascii="Times New Roman" w:hAnsi="Times New Roman" w:cs="Times New Roman"/>
          <w:sz w:val="24"/>
          <w:szCs w:val="24"/>
        </w:rPr>
      </w:pPr>
    </w:p>
    <w:p w14:paraId="4883DB93" w14:textId="5326D50A" w:rsidR="0043372A" w:rsidRPr="00EA4BF6" w:rsidRDefault="00C309CF" w:rsidP="00D57E88">
      <w:pPr>
        <w:spacing w:after="0" w:line="240" w:lineRule="auto"/>
        <w:ind w:firstLine="851"/>
        <w:jc w:val="both"/>
        <w:rPr>
          <w:rFonts w:ascii="Times New Roman" w:hAnsi="Times New Roman" w:cs="Times New Roman"/>
          <w:b/>
          <w:sz w:val="24"/>
          <w:szCs w:val="24"/>
        </w:rPr>
      </w:pPr>
      <w:r w:rsidRPr="00EA4BF6">
        <w:rPr>
          <w:rFonts w:ascii="Times New Roman" w:hAnsi="Times New Roman" w:cs="Times New Roman"/>
          <w:b/>
          <w:sz w:val="24"/>
          <w:szCs w:val="24"/>
        </w:rPr>
        <w:t>2</w:t>
      </w:r>
      <w:r w:rsidR="0043372A" w:rsidRPr="00EA4BF6">
        <w:rPr>
          <w:rFonts w:ascii="Times New Roman" w:hAnsi="Times New Roman" w:cs="Times New Roman"/>
          <w:b/>
          <w:sz w:val="24"/>
          <w:szCs w:val="24"/>
        </w:rPr>
        <w:t>. Konkurso objektas ir bendrosios nuostatos:</w:t>
      </w:r>
    </w:p>
    <w:p w14:paraId="02C67DC6" w14:textId="5352A319" w:rsidR="00804087" w:rsidRPr="00EA4BF6" w:rsidRDefault="00C309CF" w:rsidP="004E6589">
      <w:pPr>
        <w:spacing w:after="0" w:line="240" w:lineRule="auto"/>
        <w:ind w:firstLine="851"/>
        <w:jc w:val="both"/>
        <w:rPr>
          <w:rFonts w:ascii="Times New Roman" w:hAnsi="Times New Roman" w:cs="Times New Roman"/>
          <w:sz w:val="24"/>
          <w:szCs w:val="24"/>
        </w:rPr>
      </w:pPr>
      <w:r w:rsidRPr="00EA4BF6">
        <w:rPr>
          <w:rFonts w:ascii="Times New Roman" w:hAnsi="Times New Roman" w:cs="Times New Roman"/>
          <w:bCs/>
          <w:sz w:val="24"/>
          <w:szCs w:val="24"/>
        </w:rPr>
        <w:t>2</w:t>
      </w:r>
      <w:r w:rsidR="0043372A" w:rsidRPr="00EA4BF6">
        <w:rPr>
          <w:rFonts w:ascii="Times New Roman" w:hAnsi="Times New Roman" w:cs="Times New Roman"/>
          <w:bCs/>
          <w:sz w:val="24"/>
          <w:szCs w:val="24"/>
        </w:rPr>
        <w:t>.1.</w:t>
      </w:r>
      <w:r w:rsidR="0043372A" w:rsidRPr="00EA4BF6">
        <w:rPr>
          <w:rFonts w:ascii="Times New Roman" w:hAnsi="Times New Roman" w:cs="Times New Roman"/>
          <w:b/>
          <w:sz w:val="24"/>
          <w:szCs w:val="24"/>
        </w:rPr>
        <w:t xml:space="preserve"> </w:t>
      </w:r>
      <w:bookmarkStart w:id="0" w:name="_Hlk160030147"/>
      <w:r w:rsidR="00BF5197">
        <w:rPr>
          <w:rFonts w:ascii="Times New Roman" w:hAnsi="Times New Roman" w:cs="Times New Roman"/>
          <w:bCs/>
          <w:sz w:val="24"/>
          <w:szCs w:val="24"/>
        </w:rPr>
        <w:t>K</w:t>
      </w:r>
      <w:r w:rsidR="0043372A" w:rsidRPr="00EA4BF6">
        <w:rPr>
          <w:rFonts w:ascii="Times New Roman" w:hAnsi="Times New Roman" w:cs="Times New Roman"/>
          <w:bCs/>
          <w:sz w:val="24"/>
          <w:szCs w:val="24"/>
        </w:rPr>
        <w:t>onkurso objektas</w:t>
      </w:r>
      <w:r w:rsidR="0043372A" w:rsidRPr="00EA4BF6">
        <w:rPr>
          <w:rFonts w:ascii="Times New Roman" w:hAnsi="Times New Roman" w:cs="Times New Roman"/>
          <w:sz w:val="24"/>
          <w:szCs w:val="24"/>
        </w:rPr>
        <w:t xml:space="preserve"> </w:t>
      </w:r>
      <w:bookmarkEnd w:id="0"/>
      <w:r w:rsidR="0043372A" w:rsidRPr="00EA4BF6">
        <w:rPr>
          <w:rFonts w:ascii="Times New Roman" w:hAnsi="Times New Roman" w:cs="Times New Roman"/>
          <w:sz w:val="24"/>
          <w:szCs w:val="24"/>
        </w:rPr>
        <w:t xml:space="preserve">– </w:t>
      </w:r>
      <w:r w:rsidR="00584D63" w:rsidRPr="00EA4BF6">
        <w:rPr>
          <w:rFonts w:ascii="Times New Roman" w:hAnsi="Times New Roman" w:cs="Times New Roman"/>
          <w:sz w:val="24"/>
          <w:szCs w:val="24"/>
        </w:rPr>
        <w:t>skulptūrinių kūrinių (toliau - Objektų) „Zodiako ženklai“ (interpretuojant M. K. Čiurlionio tapybos ciklą “Zodiakas“ 1907</w:t>
      </w:r>
      <w:r w:rsidR="0001306E" w:rsidRPr="00EA4BF6">
        <w:rPr>
          <w:rFonts w:ascii="Times New Roman" w:hAnsi="Times New Roman" w:cs="Times New Roman"/>
          <w:sz w:val="24"/>
          <w:szCs w:val="24"/>
        </w:rPr>
        <w:t xml:space="preserve"> </w:t>
      </w:r>
      <w:r w:rsidR="00584D63" w:rsidRPr="00EA4BF6">
        <w:rPr>
          <w:rFonts w:ascii="Times New Roman" w:hAnsi="Times New Roman" w:cs="Times New Roman"/>
          <w:sz w:val="24"/>
          <w:szCs w:val="24"/>
        </w:rPr>
        <w:t>m., 12 paveikslų) projektų konkursas.</w:t>
      </w:r>
    </w:p>
    <w:p w14:paraId="21A0F278" w14:textId="77777777" w:rsidR="00404886" w:rsidRDefault="00C309CF" w:rsidP="00404886">
      <w:pPr>
        <w:spacing w:after="0" w:line="240" w:lineRule="auto"/>
        <w:ind w:firstLine="851"/>
        <w:jc w:val="both"/>
        <w:rPr>
          <w:rFonts w:ascii="Times New Roman" w:hAnsi="Times New Roman" w:cs="Times New Roman"/>
          <w:sz w:val="24"/>
          <w:szCs w:val="24"/>
        </w:rPr>
      </w:pPr>
      <w:r w:rsidRPr="00EA4BF6">
        <w:rPr>
          <w:rFonts w:ascii="Times New Roman" w:hAnsi="Times New Roman" w:cs="Times New Roman"/>
          <w:bCs/>
          <w:sz w:val="24"/>
          <w:szCs w:val="24"/>
        </w:rPr>
        <w:t>2</w:t>
      </w:r>
      <w:r w:rsidR="0043372A" w:rsidRPr="00EA4BF6">
        <w:rPr>
          <w:rFonts w:ascii="Times New Roman" w:hAnsi="Times New Roman" w:cs="Times New Roman"/>
          <w:bCs/>
          <w:sz w:val="24"/>
          <w:szCs w:val="24"/>
        </w:rPr>
        <w:t>.2.</w:t>
      </w:r>
      <w:r w:rsidR="0043372A" w:rsidRPr="00EA4BF6">
        <w:rPr>
          <w:rFonts w:ascii="Times New Roman" w:hAnsi="Times New Roman" w:cs="Times New Roman"/>
          <w:b/>
          <w:sz w:val="24"/>
          <w:szCs w:val="24"/>
        </w:rPr>
        <w:t xml:space="preserve"> </w:t>
      </w:r>
      <w:r w:rsidR="00804087" w:rsidRPr="00EA4BF6">
        <w:rPr>
          <w:rFonts w:ascii="Times New Roman" w:hAnsi="Times New Roman" w:cs="Times New Roman"/>
          <w:sz w:val="24"/>
          <w:szCs w:val="24"/>
        </w:rPr>
        <w:t xml:space="preserve">Konkurso organizatorius – </w:t>
      </w:r>
      <w:r w:rsidR="00862FA7">
        <w:rPr>
          <w:rFonts w:ascii="Times New Roman" w:hAnsi="Times New Roman" w:cs="Times New Roman"/>
          <w:sz w:val="24"/>
          <w:szCs w:val="24"/>
        </w:rPr>
        <w:t>perkančioji organizacija</w:t>
      </w:r>
      <w:r w:rsidR="00804087" w:rsidRPr="00EA4BF6">
        <w:rPr>
          <w:rFonts w:ascii="Times New Roman" w:hAnsi="Times New Roman" w:cs="Times New Roman"/>
          <w:sz w:val="24"/>
          <w:szCs w:val="24"/>
        </w:rPr>
        <w:t>: Druskininkų savivaldybė</w:t>
      </w:r>
      <w:r w:rsidR="00CC6489" w:rsidRPr="00EA4BF6">
        <w:rPr>
          <w:rFonts w:ascii="Times New Roman" w:hAnsi="Times New Roman" w:cs="Times New Roman"/>
          <w:sz w:val="24"/>
          <w:szCs w:val="24"/>
        </w:rPr>
        <w:t>s administracija</w:t>
      </w:r>
      <w:r w:rsidR="007206B1" w:rsidRPr="00EA4BF6">
        <w:rPr>
          <w:rFonts w:ascii="Times New Roman" w:hAnsi="Times New Roman" w:cs="Times New Roman"/>
          <w:sz w:val="24"/>
          <w:szCs w:val="24"/>
        </w:rPr>
        <w:t>.</w:t>
      </w:r>
    </w:p>
    <w:p w14:paraId="60B238E6" w14:textId="10BB2B8B" w:rsidR="00C64A95" w:rsidRPr="00937528" w:rsidRDefault="00C309CF" w:rsidP="00221C0F">
      <w:pPr>
        <w:spacing w:after="0" w:line="240" w:lineRule="auto"/>
        <w:ind w:firstLine="851"/>
        <w:jc w:val="both"/>
        <w:rPr>
          <w:rFonts w:ascii="Times New Roman" w:eastAsia="Calibri" w:hAnsi="Times New Roman" w:cs="Times New Roman"/>
          <w:sz w:val="24"/>
          <w:szCs w:val="24"/>
        </w:rPr>
      </w:pPr>
      <w:r w:rsidRPr="00937528">
        <w:rPr>
          <w:rFonts w:ascii="Times New Roman" w:hAnsi="Times New Roman" w:cs="Times New Roman"/>
          <w:sz w:val="24"/>
          <w:szCs w:val="24"/>
        </w:rPr>
        <w:t>2</w:t>
      </w:r>
      <w:r w:rsidR="00DA58F4" w:rsidRPr="00937528">
        <w:rPr>
          <w:rFonts w:ascii="Times New Roman" w:hAnsi="Times New Roman" w:cs="Times New Roman"/>
          <w:sz w:val="24"/>
          <w:szCs w:val="24"/>
        </w:rPr>
        <w:t>.</w:t>
      </w:r>
      <w:r w:rsidR="009B4358" w:rsidRPr="00937528">
        <w:rPr>
          <w:rFonts w:ascii="Times New Roman" w:hAnsi="Times New Roman" w:cs="Times New Roman"/>
          <w:sz w:val="24"/>
          <w:szCs w:val="24"/>
        </w:rPr>
        <w:t>3</w:t>
      </w:r>
      <w:r w:rsidR="00DA58F4" w:rsidRPr="00937528">
        <w:rPr>
          <w:rFonts w:ascii="Times New Roman" w:hAnsi="Times New Roman" w:cs="Times New Roman"/>
          <w:sz w:val="24"/>
          <w:szCs w:val="24"/>
        </w:rPr>
        <w:t xml:space="preserve">. </w:t>
      </w:r>
      <w:r w:rsidR="004C52BA" w:rsidRPr="00937528">
        <w:rPr>
          <w:rFonts w:ascii="Times New Roman" w:hAnsi="Times New Roman" w:cs="Times New Roman"/>
          <w:sz w:val="24"/>
          <w:szCs w:val="24"/>
        </w:rPr>
        <w:t>Skulptūrini</w:t>
      </w:r>
      <w:r w:rsidR="00CC2AA6" w:rsidRPr="00937528">
        <w:rPr>
          <w:rFonts w:ascii="Times New Roman" w:hAnsi="Times New Roman" w:cs="Times New Roman"/>
          <w:sz w:val="24"/>
          <w:szCs w:val="24"/>
        </w:rPr>
        <w:t>ai</w:t>
      </w:r>
      <w:r w:rsidR="004C52BA" w:rsidRPr="00937528">
        <w:rPr>
          <w:rFonts w:ascii="Times New Roman" w:hAnsi="Times New Roman" w:cs="Times New Roman"/>
          <w:sz w:val="24"/>
          <w:szCs w:val="24"/>
        </w:rPr>
        <w:t xml:space="preserve"> kūrini</w:t>
      </w:r>
      <w:r w:rsidR="005E60F9" w:rsidRPr="00937528">
        <w:rPr>
          <w:rFonts w:ascii="Times New Roman" w:hAnsi="Times New Roman" w:cs="Times New Roman"/>
          <w:sz w:val="24"/>
          <w:szCs w:val="24"/>
        </w:rPr>
        <w:t xml:space="preserve">ai pagaminami ir pastatomi susiderinus su </w:t>
      </w:r>
      <w:r w:rsidR="00862FA7" w:rsidRPr="00937528">
        <w:rPr>
          <w:rFonts w:ascii="Times New Roman" w:hAnsi="Times New Roman" w:cs="Times New Roman"/>
          <w:sz w:val="24"/>
          <w:szCs w:val="24"/>
        </w:rPr>
        <w:t xml:space="preserve">perkančiąja organizacija </w:t>
      </w:r>
      <w:r w:rsidR="005E60F9" w:rsidRPr="00937528">
        <w:rPr>
          <w:rFonts w:ascii="Times New Roman" w:hAnsi="Times New Roman" w:cs="Times New Roman"/>
          <w:sz w:val="24"/>
          <w:szCs w:val="24"/>
        </w:rPr>
        <w:t>tikslią jų vietą</w:t>
      </w:r>
      <w:r w:rsidR="00221C0F" w:rsidRPr="00937528">
        <w:rPr>
          <w:rFonts w:ascii="Times New Roman" w:hAnsi="Times New Roman" w:cs="Times New Roman"/>
          <w:sz w:val="24"/>
          <w:szCs w:val="24"/>
        </w:rPr>
        <w:t xml:space="preserve">. </w:t>
      </w:r>
      <w:r w:rsidR="005E60F9" w:rsidRPr="00937528">
        <w:rPr>
          <w:rFonts w:ascii="Times New Roman" w:hAnsi="Times New Roman" w:cs="Times New Roman"/>
          <w:sz w:val="24"/>
          <w:szCs w:val="24"/>
        </w:rPr>
        <w:t xml:space="preserve"> </w:t>
      </w:r>
      <w:r w:rsidR="00C64A95" w:rsidRPr="00937528">
        <w:rPr>
          <w:rFonts w:ascii="Times New Roman" w:eastAsia="Calibri" w:hAnsi="Times New Roman" w:cs="Times New Roman"/>
          <w:sz w:val="24"/>
          <w:szCs w:val="24"/>
        </w:rPr>
        <w:t>Paslaugų suteikimo terminas - 36 mėn. Tikslus paslaugų teikimo terminas</w:t>
      </w:r>
      <w:r w:rsidR="00636FBE" w:rsidRPr="00937528">
        <w:rPr>
          <w:rFonts w:ascii="Times New Roman" w:eastAsia="Calibri" w:hAnsi="Times New Roman" w:cs="Times New Roman"/>
          <w:sz w:val="24"/>
          <w:szCs w:val="24"/>
        </w:rPr>
        <w:t xml:space="preserve"> i</w:t>
      </w:r>
      <w:r w:rsidR="00C64A95" w:rsidRPr="00937528">
        <w:rPr>
          <w:rFonts w:ascii="Times New Roman" w:eastAsia="Calibri" w:hAnsi="Times New Roman" w:cs="Times New Roman"/>
          <w:sz w:val="24"/>
          <w:szCs w:val="24"/>
        </w:rPr>
        <w:t>r eiliškumas bus nustatytas neskelbiamų derybų metu. Atsižvelgiant į neskelbiamų derybų rezultatus, paslaugų suteikimo terminas, įskaitant pratęsimus, negalės būti ilgesnis kaip 48 mėn.</w:t>
      </w:r>
      <w:r w:rsidR="006C1BA0" w:rsidRPr="00937528">
        <w:rPr>
          <w:rFonts w:ascii="Times New Roman" w:eastAsia="Calibri" w:hAnsi="Times New Roman" w:cs="Times New Roman"/>
          <w:sz w:val="24"/>
          <w:szCs w:val="24"/>
        </w:rPr>
        <w:t xml:space="preserve"> nuo pirkimo sutarties įsigaliojimo.</w:t>
      </w:r>
    </w:p>
    <w:p w14:paraId="66619F1A" w14:textId="44EAC476" w:rsidR="0026191C" w:rsidRPr="00937528" w:rsidRDefault="00C309CF" w:rsidP="004E6589">
      <w:pPr>
        <w:spacing w:after="0" w:line="240" w:lineRule="auto"/>
        <w:ind w:firstLine="851"/>
        <w:jc w:val="both"/>
        <w:rPr>
          <w:rFonts w:ascii="Times New Roman" w:hAnsi="Times New Roman" w:cs="Times New Roman"/>
          <w:sz w:val="24"/>
          <w:szCs w:val="24"/>
        </w:rPr>
      </w:pPr>
      <w:r w:rsidRPr="00937528">
        <w:rPr>
          <w:rFonts w:ascii="Times New Roman" w:hAnsi="Times New Roman" w:cs="Times New Roman"/>
          <w:sz w:val="24"/>
          <w:szCs w:val="24"/>
        </w:rPr>
        <w:t>2</w:t>
      </w:r>
      <w:r w:rsidR="0026191C" w:rsidRPr="00937528">
        <w:rPr>
          <w:rFonts w:ascii="Times New Roman" w:hAnsi="Times New Roman" w:cs="Times New Roman"/>
          <w:sz w:val="24"/>
          <w:szCs w:val="24"/>
        </w:rPr>
        <w:t>.4. Skulptūrinių kūrinių projekto autorius pats rūpinasi pamato įrengimu ir tinkamu pastatymo bei įtvirtinimo būdu</w:t>
      </w:r>
      <w:r w:rsidR="00F54985" w:rsidRPr="00937528">
        <w:rPr>
          <w:rFonts w:ascii="Times New Roman" w:hAnsi="Times New Roman" w:cs="Times New Roman"/>
          <w:sz w:val="24"/>
          <w:szCs w:val="24"/>
        </w:rPr>
        <w:t xml:space="preserve"> </w:t>
      </w:r>
      <w:r w:rsidR="00CD255F" w:rsidRPr="00937528">
        <w:rPr>
          <w:rFonts w:ascii="Times New Roman" w:hAnsi="Times New Roman" w:cs="Times New Roman"/>
          <w:sz w:val="24"/>
          <w:szCs w:val="24"/>
        </w:rPr>
        <w:t>skulptūrinių kūrinių pastatymo vietose</w:t>
      </w:r>
      <w:r w:rsidR="0026191C" w:rsidRPr="00937528">
        <w:rPr>
          <w:rFonts w:ascii="Times New Roman" w:hAnsi="Times New Roman" w:cs="Times New Roman"/>
          <w:sz w:val="24"/>
          <w:szCs w:val="24"/>
        </w:rPr>
        <w:t xml:space="preserve">, įskaitant transportavimo ir visas su pastatymu </w:t>
      </w:r>
      <w:r w:rsidR="00802D8E" w:rsidRPr="00937528">
        <w:rPr>
          <w:rFonts w:ascii="Times New Roman" w:hAnsi="Times New Roman" w:cs="Times New Roman"/>
          <w:sz w:val="24"/>
          <w:szCs w:val="24"/>
        </w:rPr>
        <w:t xml:space="preserve">bei aplinkos sutvarkymu </w:t>
      </w:r>
      <w:r w:rsidR="0026191C" w:rsidRPr="00937528">
        <w:rPr>
          <w:rFonts w:ascii="Times New Roman" w:hAnsi="Times New Roman" w:cs="Times New Roman"/>
          <w:sz w:val="24"/>
          <w:szCs w:val="24"/>
        </w:rPr>
        <w:t>susijusias išlaidas.</w:t>
      </w:r>
    </w:p>
    <w:p w14:paraId="72A93FB5" w14:textId="77777777" w:rsidR="00894179" w:rsidRPr="006A7884" w:rsidRDefault="00894179" w:rsidP="004E6589">
      <w:pPr>
        <w:spacing w:after="0" w:line="240" w:lineRule="auto"/>
        <w:ind w:firstLine="851"/>
        <w:jc w:val="both"/>
        <w:rPr>
          <w:rFonts w:ascii="Times New Roman" w:hAnsi="Times New Roman" w:cs="Times New Roman"/>
          <w:sz w:val="24"/>
          <w:szCs w:val="24"/>
        </w:rPr>
      </w:pPr>
    </w:p>
    <w:p w14:paraId="6DD2D462" w14:textId="5FB8AC4B" w:rsidR="00D15A3E" w:rsidRPr="00EA4BF6" w:rsidRDefault="0029510A" w:rsidP="00D57E88">
      <w:pPr>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3</w:t>
      </w:r>
      <w:r w:rsidR="002E28B9" w:rsidRPr="00EA4BF6">
        <w:rPr>
          <w:rFonts w:ascii="Times New Roman" w:hAnsi="Times New Roman" w:cs="Times New Roman"/>
          <w:b/>
          <w:sz w:val="24"/>
          <w:szCs w:val="24"/>
        </w:rPr>
        <w:t xml:space="preserve">. </w:t>
      </w:r>
      <w:r w:rsidR="00B62DF5" w:rsidRPr="00EA4BF6">
        <w:rPr>
          <w:rFonts w:ascii="Times New Roman" w:hAnsi="Times New Roman" w:cs="Times New Roman"/>
          <w:b/>
          <w:sz w:val="24"/>
          <w:szCs w:val="24"/>
        </w:rPr>
        <w:t>Kokybiniai r</w:t>
      </w:r>
      <w:r w:rsidR="002D7D77" w:rsidRPr="00EA4BF6">
        <w:rPr>
          <w:rFonts w:ascii="Times New Roman" w:hAnsi="Times New Roman" w:cs="Times New Roman"/>
          <w:b/>
          <w:sz w:val="24"/>
          <w:szCs w:val="24"/>
        </w:rPr>
        <w:t>eikalavimai</w:t>
      </w:r>
      <w:r w:rsidR="002D7D77" w:rsidRPr="00EA4BF6">
        <w:rPr>
          <w:rFonts w:ascii="Times New Roman" w:hAnsi="Times New Roman" w:cs="Times New Roman"/>
          <w:bCs/>
          <w:sz w:val="24"/>
          <w:szCs w:val="24"/>
        </w:rPr>
        <w:t xml:space="preserve"> </w:t>
      </w:r>
      <w:r w:rsidR="00945089" w:rsidRPr="00EA4BF6">
        <w:rPr>
          <w:rFonts w:ascii="Times New Roman" w:hAnsi="Times New Roman" w:cs="Times New Roman"/>
          <w:bCs/>
          <w:sz w:val="24"/>
          <w:szCs w:val="24"/>
        </w:rPr>
        <w:t xml:space="preserve">keliami </w:t>
      </w:r>
      <w:r w:rsidR="00B62DF5" w:rsidRPr="00EA4BF6">
        <w:rPr>
          <w:rFonts w:ascii="Times New Roman" w:hAnsi="Times New Roman" w:cs="Times New Roman"/>
          <w:bCs/>
          <w:sz w:val="24"/>
          <w:szCs w:val="24"/>
        </w:rPr>
        <w:t>12-kai</w:t>
      </w:r>
      <w:r w:rsidR="00945089" w:rsidRPr="00EA4BF6">
        <w:rPr>
          <w:rFonts w:ascii="Times New Roman" w:hAnsi="Times New Roman" w:cs="Times New Roman"/>
          <w:bCs/>
          <w:sz w:val="24"/>
          <w:szCs w:val="24"/>
        </w:rPr>
        <w:t xml:space="preserve"> </w:t>
      </w:r>
      <w:r w:rsidR="002D7D77" w:rsidRPr="00EA4BF6">
        <w:rPr>
          <w:rFonts w:ascii="Times New Roman" w:hAnsi="Times New Roman" w:cs="Times New Roman"/>
          <w:sz w:val="24"/>
          <w:szCs w:val="24"/>
        </w:rPr>
        <w:t>skulptūrin</w:t>
      </w:r>
      <w:r w:rsidR="00B62DF5" w:rsidRPr="00EA4BF6">
        <w:rPr>
          <w:rFonts w:ascii="Times New Roman" w:hAnsi="Times New Roman" w:cs="Times New Roman"/>
          <w:sz w:val="24"/>
          <w:szCs w:val="24"/>
        </w:rPr>
        <w:t>ių</w:t>
      </w:r>
      <w:r w:rsidR="002D7D77" w:rsidRPr="00EA4BF6">
        <w:rPr>
          <w:rFonts w:ascii="Times New Roman" w:hAnsi="Times New Roman" w:cs="Times New Roman"/>
          <w:sz w:val="24"/>
          <w:szCs w:val="24"/>
        </w:rPr>
        <w:t xml:space="preserve"> kūrini</w:t>
      </w:r>
      <w:r w:rsidR="00B62DF5" w:rsidRPr="00EA4BF6">
        <w:rPr>
          <w:rFonts w:ascii="Times New Roman" w:hAnsi="Times New Roman" w:cs="Times New Roman"/>
          <w:sz w:val="24"/>
          <w:szCs w:val="24"/>
        </w:rPr>
        <w:t>ų</w:t>
      </w:r>
      <w:r w:rsidR="00945089" w:rsidRPr="00EA4BF6">
        <w:rPr>
          <w:rFonts w:ascii="Times New Roman" w:hAnsi="Times New Roman" w:cs="Times New Roman"/>
          <w:sz w:val="24"/>
          <w:szCs w:val="24"/>
        </w:rPr>
        <w:t>, pagal zodiako ženklus</w:t>
      </w:r>
      <w:r w:rsidR="00B62DF5" w:rsidRPr="00EA4BF6">
        <w:rPr>
          <w:rFonts w:ascii="Times New Roman" w:hAnsi="Times New Roman" w:cs="Times New Roman"/>
          <w:sz w:val="24"/>
          <w:szCs w:val="24"/>
        </w:rPr>
        <w:t>:</w:t>
      </w:r>
    </w:p>
    <w:p w14:paraId="707DFE80" w14:textId="195741B2" w:rsidR="00B62DF5" w:rsidRPr="00EA4BF6" w:rsidRDefault="0029510A" w:rsidP="004E658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62DF5" w:rsidRPr="00EA4BF6">
        <w:rPr>
          <w:rFonts w:ascii="Times New Roman" w:hAnsi="Times New Roman" w:cs="Times New Roman"/>
          <w:sz w:val="24"/>
          <w:szCs w:val="24"/>
        </w:rPr>
        <w:t xml:space="preserve">.1. Pateiktų skulptūrinių kūrinių </w:t>
      </w:r>
      <w:r w:rsidR="00B62DF5" w:rsidRPr="00EA4BF6">
        <w:rPr>
          <w:rFonts w:ascii="Times New Roman" w:hAnsi="Times New Roman" w:cs="Times New Roman"/>
          <w:b/>
          <w:bCs/>
          <w:sz w:val="24"/>
          <w:szCs w:val="24"/>
        </w:rPr>
        <w:t>meninė kokybė</w:t>
      </w:r>
      <w:r w:rsidR="006D0B91" w:rsidRPr="00EA4BF6">
        <w:rPr>
          <w:rFonts w:ascii="Times New Roman" w:hAnsi="Times New Roman" w:cs="Times New Roman"/>
          <w:b/>
          <w:bCs/>
          <w:sz w:val="24"/>
          <w:szCs w:val="24"/>
        </w:rPr>
        <w:t xml:space="preserve"> ir estetika</w:t>
      </w:r>
      <w:r w:rsidR="00B62DF5" w:rsidRPr="00EA4BF6">
        <w:rPr>
          <w:rFonts w:ascii="Times New Roman" w:hAnsi="Times New Roman" w:cs="Times New Roman"/>
          <w:sz w:val="24"/>
          <w:szCs w:val="24"/>
        </w:rPr>
        <w:t xml:space="preserve"> – objektų plastinių – idėjinių sprendinių </w:t>
      </w:r>
      <w:r w:rsidR="006D0B91" w:rsidRPr="00EA4BF6">
        <w:rPr>
          <w:rFonts w:ascii="Times New Roman" w:hAnsi="Times New Roman" w:cs="Times New Roman"/>
          <w:sz w:val="24"/>
          <w:szCs w:val="24"/>
        </w:rPr>
        <w:t xml:space="preserve">aukšta </w:t>
      </w:r>
      <w:r w:rsidR="00B62DF5" w:rsidRPr="00EA4BF6">
        <w:rPr>
          <w:rFonts w:ascii="Times New Roman" w:hAnsi="Times New Roman" w:cs="Times New Roman"/>
          <w:sz w:val="24"/>
          <w:szCs w:val="24"/>
        </w:rPr>
        <w:t>meninė kokybė, pateiktų meninių idėjų originalumas:</w:t>
      </w:r>
    </w:p>
    <w:p w14:paraId="2C997A07" w14:textId="3682BAF0" w:rsidR="00B62DF5" w:rsidRPr="00EA4BF6" w:rsidRDefault="0029510A" w:rsidP="00D57E8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62DF5" w:rsidRPr="00EA4BF6">
        <w:rPr>
          <w:rFonts w:ascii="Times New Roman" w:hAnsi="Times New Roman" w:cs="Times New Roman"/>
          <w:sz w:val="24"/>
          <w:szCs w:val="24"/>
        </w:rPr>
        <w:t>.1.1. skulptūrinių kūrinių projektų išraiškos priemonių</w:t>
      </w:r>
      <w:r w:rsidR="00434E60" w:rsidRPr="00EA4BF6">
        <w:rPr>
          <w:rFonts w:ascii="Times New Roman" w:hAnsi="Times New Roman" w:cs="Times New Roman"/>
          <w:sz w:val="24"/>
          <w:szCs w:val="24"/>
        </w:rPr>
        <w:t xml:space="preserve">, </w:t>
      </w:r>
      <w:r w:rsidR="00B62DF5" w:rsidRPr="00EA4BF6">
        <w:rPr>
          <w:rFonts w:ascii="Times New Roman" w:hAnsi="Times New Roman" w:cs="Times New Roman"/>
          <w:sz w:val="24"/>
          <w:szCs w:val="24"/>
        </w:rPr>
        <w:t xml:space="preserve">reikšmių </w:t>
      </w:r>
      <w:r w:rsidR="00434E60" w:rsidRPr="00EA4BF6">
        <w:rPr>
          <w:rFonts w:ascii="Times New Roman" w:hAnsi="Times New Roman" w:cs="Times New Roman"/>
          <w:sz w:val="24"/>
          <w:szCs w:val="24"/>
        </w:rPr>
        <w:t xml:space="preserve">ir prasmių </w:t>
      </w:r>
      <w:r w:rsidR="00B62DF5" w:rsidRPr="00EA4BF6">
        <w:rPr>
          <w:rFonts w:ascii="Times New Roman" w:hAnsi="Times New Roman" w:cs="Times New Roman"/>
          <w:sz w:val="24"/>
          <w:szCs w:val="24"/>
        </w:rPr>
        <w:t>tikslingumas;</w:t>
      </w:r>
    </w:p>
    <w:p w14:paraId="16EB1CF6" w14:textId="23BB462C" w:rsidR="00B62DF5" w:rsidRPr="00EA4BF6" w:rsidRDefault="0029510A" w:rsidP="00D57E8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62DF5" w:rsidRPr="00EA4BF6">
        <w:rPr>
          <w:rFonts w:ascii="Times New Roman" w:hAnsi="Times New Roman" w:cs="Times New Roman"/>
          <w:sz w:val="24"/>
          <w:szCs w:val="24"/>
        </w:rPr>
        <w:t>.1.2. skulptūrinių kūrinių formų raiškumas, estetiškumas bei konstruktyvumas;</w:t>
      </w:r>
    </w:p>
    <w:p w14:paraId="54C2C89B" w14:textId="431C2A2E" w:rsidR="00B62DF5" w:rsidRPr="00EA4BF6" w:rsidRDefault="0029510A" w:rsidP="00D57E8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62DF5" w:rsidRPr="00EA4BF6">
        <w:rPr>
          <w:rFonts w:ascii="Times New Roman" w:hAnsi="Times New Roman" w:cs="Times New Roman"/>
          <w:sz w:val="24"/>
          <w:szCs w:val="24"/>
        </w:rPr>
        <w:t xml:space="preserve">.1.3. skulptūriniuose kūriniuose numatomų panaudoti </w:t>
      </w:r>
      <w:r w:rsidR="00434E60" w:rsidRPr="00EA4BF6">
        <w:rPr>
          <w:rFonts w:ascii="Times New Roman" w:hAnsi="Times New Roman" w:cs="Times New Roman"/>
          <w:sz w:val="24"/>
          <w:szCs w:val="24"/>
        </w:rPr>
        <w:t xml:space="preserve">patvarių ir </w:t>
      </w:r>
      <w:r w:rsidR="00404886">
        <w:rPr>
          <w:rFonts w:ascii="Times New Roman" w:hAnsi="Times New Roman" w:cs="Times New Roman"/>
          <w:sz w:val="24"/>
          <w:szCs w:val="24"/>
        </w:rPr>
        <w:t xml:space="preserve">kokybiškai </w:t>
      </w:r>
      <w:r w:rsidR="00434E60" w:rsidRPr="00EA4BF6">
        <w:rPr>
          <w:rFonts w:ascii="Times New Roman" w:hAnsi="Times New Roman" w:cs="Times New Roman"/>
          <w:sz w:val="24"/>
          <w:szCs w:val="24"/>
        </w:rPr>
        <w:t xml:space="preserve">apdirbtų </w:t>
      </w:r>
      <w:r w:rsidR="00B62DF5" w:rsidRPr="00EA4BF6">
        <w:rPr>
          <w:rFonts w:ascii="Times New Roman" w:hAnsi="Times New Roman" w:cs="Times New Roman"/>
          <w:sz w:val="24"/>
          <w:szCs w:val="24"/>
        </w:rPr>
        <w:t xml:space="preserve">medžiagų, </w:t>
      </w:r>
      <w:r w:rsidR="00434E60" w:rsidRPr="00EA4BF6">
        <w:rPr>
          <w:rFonts w:ascii="Times New Roman" w:hAnsi="Times New Roman" w:cs="Times New Roman"/>
          <w:sz w:val="24"/>
          <w:szCs w:val="24"/>
        </w:rPr>
        <w:t xml:space="preserve">formų, </w:t>
      </w:r>
      <w:r w:rsidR="00B62DF5" w:rsidRPr="00EA4BF6">
        <w:rPr>
          <w:rFonts w:ascii="Times New Roman" w:hAnsi="Times New Roman" w:cs="Times New Roman"/>
          <w:sz w:val="24"/>
          <w:szCs w:val="24"/>
        </w:rPr>
        <w:t>faktūrų</w:t>
      </w:r>
      <w:r w:rsidR="00434E60" w:rsidRPr="00EA4BF6">
        <w:rPr>
          <w:rFonts w:ascii="Times New Roman" w:hAnsi="Times New Roman" w:cs="Times New Roman"/>
          <w:sz w:val="24"/>
          <w:szCs w:val="24"/>
        </w:rPr>
        <w:t xml:space="preserve"> ir</w:t>
      </w:r>
      <w:r w:rsidR="00B62DF5" w:rsidRPr="00EA4BF6">
        <w:rPr>
          <w:rFonts w:ascii="Times New Roman" w:hAnsi="Times New Roman" w:cs="Times New Roman"/>
          <w:sz w:val="24"/>
          <w:szCs w:val="24"/>
        </w:rPr>
        <w:t xml:space="preserve"> spalvų tarpusavio dermė</w:t>
      </w:r>
      <w:r w:rsidR="00AD3916" w:rsidRPr="00EA4BF6">
        <w:rPr>
          <w:rFonts w:ascii="Times New Roman" w:hAnsi="Times New Roman" w:cs="Times New Roman"/>
          <w:sz w:val="24"/>
          <w:szCs w:val="24"/>
        </w:rPr>
        <w:t xml:space="preserve"> bei</w:t>
      </w:r>
      <w:r w:rsidR="00E2574B" w:rsidRPr="00EA4BF6">
        <w:rPr>
          <w:rFonts w:ascii="Times New Roman" w:hAnsi="Times New Roman" w:cs="Times New Roman"/>
          <w:sz w:val="24"/>
          <w:szCs w:val="24"/>
        </w:rPr>
        <w:t xml:space="preserve"> ilgaa</w:t>
      </w:r>
      <w:r w:rsidR="006D0A8E" w:rsidRPr="00EA4BF6">
        <w:rPr>
          <w:rFonts w:ascii="Times New Roman" w:hAnsi="Times New Roman" w:cs="Times New Roman"/>
          <w:sz w:val="24"/>
          <w:szCs w:val="24"/>
        </w:rPr>
        <w:t>mžiškumas</w:t>
      </w:r>
      <w:r w:rsidR="00B62DF5" w:rsidRPr="00EA4BF6">
        <w:rPr>
          <w:rFonts w:ascii="Times New Roman" w:hAnsi="Times New Roman" w:cs="Times New Roman"/>
          <w:sz w:val="24"/>
          <w:szCs w:val="24"/>
        </w:rPr>
        <w:t>;</w:t>
      </w:r>
    </w:p>
    <w:p w14:paraId="4F96C7D6" w14:textId="5E72968E" w:rsidR="00B62DF5" w:rsidRPr="00EA4BF6" w:rsidRDefault="0029510A" w:rsidP="00D57E8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62DF5" w:rsidRPr="00EA4BF6">
        <w:rPr>
          <w:rFonts w:ascii="Times New Roman" w:hAnsi="Times New Roman" w:cs="Times New Roman"/>
          <w:sz w:val="24"/>
          <w:szCs w:val="24"/>
        </w:rPr>
        <w:t>.1.4. viso skulptūrinių kūrinių ciklo (12 vnt. zodiako ženklų) stilistinis vientisumas</w:t>
      </w:r>
      <w:r w:rsidR="00434E60" w:rsidRPr="00EA4BF6">
        <w:rPr>
          <w:rFonts w:ascii="Times New Roman" w:hAnsi="Times New Roman" w:cs="Times New Roman"/>
          <w:sz w:val="24"/>
          <w:szCs w:val="24"/>
        </w:rPr>
        <w:t>.</w:t>
      </w:r>
    </w:p>
    <w:p w14:paraId="1CB0FE0D" w14:textId="77777777" w:rsidR="00D15A3E" w:rsidRPr="00EA4BF6" w:rsidRDefault="00D15A3E" w:rsidP="004E6589">
      <w:pPr>
        <w:spacing w:after="0" w:line="240" w:lineRule="auto"/>
        <w:ind w:firstLine="1276"/>
        <w:jc w:val="both"/>
        <w:rPr>
          <w:rFonts w:ascii="Times New Roman" w:hAnsi="Times New Roman" w:cs="Times New Roman"/>
          <w:sz w:val="24"/>
          <w:szCs w:val="24"/>
        </w:rPr>
      </w:pPr>
    </w:p>
    <w:p w14:paraId="667D3B4D" w14:textId="6D06B946" w:rsidR="00B62DF5" w:rsidRPr="00EA4BF6" w:rsidRDefault="00BA38A1" w:rsidP="004E658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62DF5" w:rsidRPr="00EA4BF6">
        <w:rPr>
          <w:rFonts w:ascii="Times New Roman" w:hAnsi="Times New Roman" w:cs="Times New Roman"/>
          <w:sz w:val="24"/>
          <w:szCs w:val="24"/>
        </w:rPr>
        <w:t xml:space="preserve">.2. Tinkamas </w:t>
      </w:r>
      <w:proofErr w:type="spellStart"/>
      <w:r w:rsidR="00B62DF5" w:rsidRPr="00EA4BF6">
        <w:rPr>
          <w:rFonts w:ascii="Times New Roman" w:hAnsi="Times New Roman" w:cs="Times New Roman"/>
          <w:b/>
          <w:bCs/>
          <w:sz w:val="24"/>
          <w:szCs w:val="24"/>
        </w:rPr>
        <w:t>kontekstualumas</w:t>
      </w:r>
      <w:proofErr w:type="spellEnd"/>
      <w:r w:rsidR="00B62DF5" w:rsidRPr="00EA4BF6">
        <w:rPr>
          <w:rFonts w:ascii="Times New Roman" w:hAnsi="Times New Roman" w:cs="Times New Roman"/>
          <w:sz w:val="24"/>
          <w:szCs w:val="24"/>
        </w:rPr>
        <w:t xml:space="preserve"> – objekto ir architektūros sprendinių </w:t>
      </w:r>
      <w:proofErr w:type="spellStart"/>
      <w:r w:rsidR="00B62DF5" w:rsidRPr="00EA4BF6">
        <w:rPr>
          <w:rFonts w:ascii="Times New Roman" w:hAnsi="Times New Roman" w:cs="Times New Roman"/>
          <w:sz w:val="24"/>
          <w:szCs w:val="24"/>
        </w:rPr>
        <w:t>ansambliškumas</w:t>
      </w:r>
      <w:proofErr w:type="spellEnd"/>
      <w:r w:rsidR="00B62DF5" w:rsidRPr="00EA4BF6">
        <w:rPr>
          <w:rFonts w:ascii="Times New Roman" w:hAnsi="Times New Roman" w:cs="Times New Roman"/>
          <w:sz w:val="24"/>
          <w:szCs w:val="24"/>
        </w:rPr>
        <w:t xml:space="preserve"> ir </w:t>
      </w:r>
      <w:r w:rsidR="00F03508" w:rsidRPr="00EA4BF6">
        <w:rPr>
          <w:rFonts w:ascii="Times New Roman" w:hAnsi="Times New Roman" w:cs="Times New Roman"/>
          <w:sz w:val="24"/>
          <w:szCs w:val="24"/>
        </w:rPr>
        <w:t xml:space="preserve">meninio akcento </w:t>
      </w:r>
      <w:r w:rsidR="00B62DF5" w:rsidRPr="00EA4BF6">
        <w:rPr>
          <w:rFonts w:ascii="Times New Roman" w:hAnsi="Times New Roman" w:cs="Times New Roman"/>
          <w:sz w:val="24"/>
          <w:szCs w:val="24"/>
        </w:rPr>
        <w:t>dermė su aplinka:</w:t>
      </w:r>
    </w:p>
    <w:p w14:paraId="6D58DBA7" w14:textId="35FE9DA7" w:rsidR="00B62DF5" w:rsidRPr="00EA4BF6" w:rsidRDefault="00BA38A1" w:rsidP="00D57E8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62DF5" w:rsidRPr="00EA4BF6">
        <w:rPr>
          <w:rFonts w:ascii="Times New Roman" w:hAnsi="Times New Roman" w:cs="Times New Roman"/>
          <w:sz w:val="24"/>
          <w:szCs w:val="24"/>
        </w:rPr>
        <w:t xml:space="preserve">.2.1. pasiūlytų sprendinių atitikimas gretimybių ir aplinkos masteliui – </w:t>
      </w:r>
      <w:r w:rsidR="00B62DF5" w:rsidRPr="00EA4BF6">
        <w:rPr>
          <w:rFonts w:ascii="Times New Roman" w:hAnsi="Times New Roman" w:cs="Times New Roman"/>
          <w:i/>
          <w:iCs/>
          <w:sz w:val="24"/>
          <w:szCs w:val="24"/>
        </w:rPr>
        <w:t>kiekviena sukurta skulptūra turi tilpti į 6 kv. m plotą, maksimalus sukurtos skulptūros aukštis arba plotis 3 m, priklausomai nuo to, kaip orientuota pati skulptūra;</w:t>
      </w:r>
    </w:p>
    <w:p w14:paraId="4F6F93E3" w14:textId="03F2E6D0" w:rsidR="00120183" w:rsidRPr="00EA4BF6" w:rsidRDefault="00BA38A1" w:rsidP="00D57E8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62DF5" w:rsidRPr="00EA4BF6">
        <w:rPr>
          <w:rFonts w:ascii="Times New Roman" w:hAnsi="Times New Roman" w:cs="Times New Roman"/>
          <w:sz w:val="24"/>
          <w:szCs w:val="24"/>
        </w:rPr>
        <w:t>.2.2. siūlomų sprendinių medžiagų ilgaamžiškumas, formų</w:t>
      </w:r>
      <w:r w:rsidR="00E059FF" w:rsidRPr="00EA4BF6">
        <w:rPr>
          <w:rFonts w:ascii="Times New Roman" w:hAnsi="Times New Roman" w:cs="Times New Roman"/>
          <w:sz w:val="24"/>
          <w:szCs w:val="24"/>
        </w:rPr>
        <w:t>, faktūrų</w:t>
      </w:r>
      <w:r w:rsidR="00B62DF5" w:rsidRPr="00EA4BF6">
        <w:rPr>
          <w:rFonts w:ascii="Times New Roman" w:hAnsi="Times New Roman" w:cs="Times New Roman"/>
          <w:sz w:val="24"/>
          <w:szCs w:val="24"/>
        </w:rPr>
        <w:t xml:space="preserve"> ir spalvų dermė su aplinka</w:t>
      </w:r>
      <w:r w:rsidR="00120183" w:rsidRPr="00EA4BF6">
        <w:rPr>
          <w:rFonts w:ascii="Times New Roman" w:hAnsi="Times New Roman" w:cs="Times New Roman"/>
          <w:sz w:val="24"/>
          <w:szCs w:val="24"/>
        </w:rPr>
        <w:t>;</w:t>
      </w:r>
    </w:p>
    <w:p w14:paraId="71DA7148" w14:textId="188D768F" w:rsidR="00B62DF5" w:rsidRPr="00EA4BF6" w:rsidRDefault="00BA38A1" w:rsidP="00D57E8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20183" w:rsidRPr="00EA4BF6">
        <w:rPr>
          <w:rFonts w:ascii="Times New Roman" w:hAnsi="Times New Roman" w:cs="Times New Roman"/>
          <w:sz w:val="24"/>
          <w:szCs w:val="24"/>
        </w:rPr>
        <w:t xml:space="preserve">.2.3. </w:t>
      </w:r>
      <w:r w:rsidR="00B62DF5" w:rsidRPr="00EA4BF6">
        <w:rPr>
          <w:rFonts w:ascii="Times New Roman" w:hAnsi="Times New Roman" w:cs="Times New Roman"/>
          <w:sz w:val="24"/>
          <w:szCs w:val="24"/>
        </w:rPr>
        <w:t>sprendimai kūrybingi ir patrauklūs menine išraiška, atitinkantys temą ir išreikšti detalėmis bei visuma kiekviename objekte ir bendroje koncepcijoje, gerinantys miesto įvaizdį išskirtiniais akcentais, nešančiais pridėtinę kultūrinę vertę.</w:t>
      </w:r>
    </w:p>
    <w:p w14:paraId="7DF2794D" w14:textId="77777777" w:rsidR="00D15A3E" w:rsidRPr="00EA4BF6" w:rsidRDefault="00D15A3E" w:rsidP="004E6589">
      <w:pPr>
        <w:spacing w:after="0" w:line="240" w:lineRule="auto"/>
        <w:ind w:firstLine="1276"/>
        <w:jc w:val="both"/>
        <w:rPr>
          <w:rFonts w:ascii="Times New Roman" w:hAnsi="Times New Roman" w:cs="Times New Roman"/>
          <w:sz w:val="24"/>
          <w:szCs w:val="24"/>
        </w:rPr>
      </w:pPr>
    </w:p>
    <w:p w14:paraId="6438D196" w14:textId="0609F9E2" w:rsidR="00B62DF5" w:rsidRPr="00EA4BF6" w:rsidRDefault="00BA38A1" w:rsidP="004E658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62DF5" w:rsidRPr="00EA4BF6">
        <w:rPr>
          <w:rFonts w:ascii="Times New Roman" w:hAnsi="Times New Roman" w:cs="Times New Roman"/>
          <w:sz w:val="24"/>
          <w:szCs w:val="24"/>
        </w:rPr>
        <w:t>.</w:t>
      </w:r>
      <w:r w:rsidR="00774665" w:rsidRPr="00EA4BF6">
        <w:rPr>
          <w:rFonts w:ascii="Times New Roman" w:hAnsi="Times New Roman" w:cs="Times New Roman"/>
          <w:sz w:val="24"/>
          <w:szCs w:val="24"/>
        </w:rPr>
        <w:t>3</w:t>
      </w:r>
      <w:r w:rsidR="00B62DF5" w:rsidRPr="00EA4BF6">
        <w:rPr>
          <w:rFonts w:ascii="Times New Roman" w:hAnsi="Times New Roman" w:cs="Times New Roman"/>
          <w:sz w:val="24"/>
          <w:szCs w:val="24"/>
        </w:rPr>
        <w:t xml:space="preserve">. </w:t>
      </w:r>
      <w:r w:rsidR="00B62DF5" w:rsidRPr="00EA4BF6">
        <w:rPr>
          <w:rFonts w:ascii="Times New Roman" w:hAnsi="Times New Roman" w:cs="Times New Roman"/>
          <w:b/>
          <w:bCs/>
          <w:sz w:val="24"/>
          <w:szCs w:val="24"/>
        </w:rPr>
        <w:t>Inovatyvumas</w:t>
      </w:r>
      <w:r w:rsidR="00D40078" w:rsidRPr="00EA4BF6">
        <w:rPr>
          <w:rFonts w:ascii="Times New Roman" w:hAnsi="Times New Roman" w:cs="Times New Roman"/>
          <w:b/>
          <w:bCs/>
          <w:sz w:val="24"/>
          <w:szCs w:val="24"/>
        </w:rPr>
        <w:t xml:space="preserve"> ir originalumas</w:t>
      </w:r>
      <w:r w:rsidR="00B62DF5" w:rsidRPr="00EA4BF6">
        <w:rPr>
          <w:rFonts w:ascii="Times New Roman" w:hAnsi="Times New Roman" w:cs="Times New Roman"/>
          <w:b/>
          <w:bCs/>
          <w:sz w:val="24"/>
          <w:szCs w:val="24"/>
        </w:rPr>
        <w:t xml:space="preserve"> </w:t>
      </w:r>
      <w:r w:rsidR="00B62DF5" w:rsidRPr="00EA4BF6">
        <w:rPr>
          <w:rFonts w:ascii="Times New Roman" w:hAnsi="Times New Roman" w:cs="Times New Roman"/>
          <w:sz w:val="24"/>
          <w:szCs w:val="24"/>
        </w:rPr>
        <w:t>(naujų technologijų, medžiagų</w:t>
      </w:r>
      <w:r w:rsidR="00837611" w:rsidRPr="00EA4BF6">
        <w:rPr>
          <w:rFonts w:ascii="Times New Roman" w:hAnsi="Times New Roman" w:cs="Times New Roman"/>
          <w:sz w:val="24"/>
          <w:szCs w:val="24"/>
        </w:rPr>
        <w:t xml:space="preserve"> derinių</w:t>
      </w:r>
      <w:r w:rsidR="00B62DF5" w:rsidRPr="00EA4BF6">
        <w:rPr>
          <w:rFonts w:ascii="Times New Roman" w:hAnsi="Times New Roman" w:cs="Times New Roman"/>
          <w:sz w:val="24"/>
          <w:szCs w:val="24"/>
        </w:rPr>
        <w:t xml:space="preserve"> bei architektūrinių sprendimų pasiūlymas):</w:t>
      </w:r>
    </w:p>
    <w:p w14:paraId="136FA2B1" w14:textId="47C413D7" w:rsidR="0075230E" w:rsidRPr="00EA4BF6" w:rsidRDefault="00BA38A1" w:rsidP="00D57E8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62DF5" w:rsidRPr="00EA4BF6">
        <w:rPr>
          <w:rFonts w:ascii="Times New Roman" w:hAnsi="Times New Roman" w:cs="Times New Roman"/>
          <w:sz w:val="24"/>
          <w:szCs w:val="24"/>
        </w:rPr>
        <w:t>.</w:t>
      </w:r>
      <w:r w:rsidR="0075230E" w:rsidRPr="00EA4BF6">
        <w:rPr>
          <w:rFonts w:ascii="Times New Roman" w:hAnsi="Times New Roman" w:cs="Times New Roman"/>
          <w:sz w:val="24"/>
          <w:szCs w:val="24"/>
        </w:rPr>
        <w:t>3</w:t>
      </w:r>
      <w:r w:rsidR="00B62DF5" w:rsidRPr="00EA4BF6">
        <w:rPr>
          <w:rFonts w:ascii="Times New Roman" w:hAnsi="Times New Roman" w:cs="Times New Roman"/>
          <w:sz w:val="24"/>
          <w:szCs w:val="24"/>
        </w:rPr>
        <w:t>.1. skulptūriniai kūriniai turėtų būti kuriami iš ilgaamžių medžiagų (bronz</w:t>
      </w:r>
      <w:r w:rsidR="00837611" w:rsidRPr="00EA4BF6">
        <w:rPr>
          <w:rFonts w:ascii="Times New Roman" w:hAnsi="Times New Roman" w:cs="Times New Roman"/>
          <w:sz w:val="24"/>
          <w:szCs w:val="24"/>
        </w:rPr>
        <w:t>a</w:t>
      </w:r>
      <w:r w:rsidR="00B62DF5" w:rsidRPr="00EA4BF6">
        <w:rPr>
          <w:rFonts w:ascii="Times New Roman" w:hAnsi="Times New Roman" w:cs="Times New Roman"/>
          <w:sz w:val="24"/>
          <w:szCs w:val="24"/>
        </w:rPr>
        <w:t>, žalvari</w:t>
      </w:r>
      <w:r w:rsidR="00837611" w:rsidRPr="00EA4BF6">
        <w:rPr>
          <w:rFonts w:ascii="Times New Roman" w:hAnsi="Times New Roman" w:cs="Times New Roman"/>
          <w:sz w:val="24"/>
          <w:szCs w:val="24"/>
        </w:rPr>
        <w:t>s</w:t>
      </w:r>
      <w:r w:rsidR="00B62DF5" w:rsidRPr="00EA4BF6">
        <w:rPr>
          <w:rFonts w:ascii="Times New Roman" w:hAnsi="Times New Roman" w:cs="Times New Roman"/>
          <w:sz w:val="24"/>
          <w:szCs w:val="24"/>
        </w:rPr>
        <w:t>) su galimybe panaudoti ir kitas ilgaamžes medžiagas</w:t>
      </w:r>
      <w:r w:rsidR="00535AD7" w:rsidRPr="00EA4BF6">
        <w:rPr>
          <w:rFonts w:ascii="Times New Roman" w:hAnsi="Times New Roman" w:cs="Times New Roman"/>
          <w:sz w:val="24"/>
          <w:szCs w:val="24"/>
        </w:rPr>
        <w:t xml:space="preserve"> (akmuo, grūdintas stiklas, metalas ir pan.)</w:t>
      </w:r>
      <w:r w:rsidR="00B62DF5" w:rsidRPr="00EA4BF6">
        <w:rPr>
          <w:rFonts w:ascii="Times New Roman" w:hAnsi="Times New Roman" w:cs="Times New Roman"/>
          <w:sz w:val="24"/>
          <w:szCs w:val="24"/>
        </w:rPr>
        <w:t xml:space="preserve">, atsparias klimatinėms sąlygoms, kurios būtinos siūlomos </w:t>
      </w:r>
      <w:r w:rsidR="001A5A9A" w:rsidRPr="00EA4BF6">
        <w:rPr>
          <w:rFonts w:ascii="Times New Roman" w:hAnsi="Times New Roman" w:cs="Times New Roman"/>
          <w:sz w:val="24"/>
          <w:szCs w:val="24"/>
        </w:rPr>
        <w:t xml:space="preserve">meninės </w:t>
      </w:r>
      <w:r w:rsidR="00B62DF5" w:rsidRPr="00EA4BF6">
        <w:rPr>
          <w:rFonts w:ascii="Times New Roman" w:hAnsi="Times New Roman" w:cs="Times New Roman"/>
          <w:sz w:val="24"/>
          <w:szCs w:val="24"/>
        </w:rPr>
        <w:t xml:space="preserve">idėjos </w:t>
      </w:r>
      <w:r w:rsidR="001A5A9A" w:rsidRPr="00EA4BF6">
        <w:rPr>
          <w:rFonts w:ascii="Times New Roman" w:hAnsi="Times New Roman" w:cs="Times New Roman"/>
          <w:sz w:val="24"/>
          <w:szCs w:val="24"/>
        </w:rPr>
        <w:t xml:space="preserve">sprendiniams </w:t>
      </w:r>
      <w:r w:rsidR="00B62DF5" w:rsidRPr="00EA4BF6">
        <w:rPr>
          <w:rFonts w:ascii="Times New Roman" w:hAnsi="Times New Roman" w:cs="Times New Roman"/>
          <w:sz w:val="24"/>
          <w:szCs w:val="24"/>
        </w:rPr>
        <w:t>įgyvendin</w:t>
      </w:r>
      <w:r w:rsidR="001A5A9A" w:rsidRPr="00EA4BF6">
        <w:rPr>
          <w:rFonts w:ascii="Times New Roman" w:hAnsi="Times New Roman" w:cs="Times New Roman"/>
          <w:sz w:val="24"/>
          <w:szCs w:val="24"/>
        </w:rPr>
        <w:t>ti</w:t>
      </w:r>
      <w:r w:rsidR="0075230E" w:rsidRPr="00EA4BF6">
        <w:rPr>
          <w:rFonts w:ascii="Times New Roman" w:hAnsi="Times New Roman" w:cs="Times New Roman"/>
          <w:sz w:val="24"/>
          <w:szCs w:val="24"/>
        </w:rPr>
        <w:t>;</w:t>
      </w:r>
    </w:p>
    <w:p w14:paraId="37C4A8E2" w14:textId="4839F68C" w:rsidR="009C5C81" w:rsidRPr="00EA4BF6" w:rsidRDefault="00BA38A1" w:rsidP="00D57E88">
      <w:pPr>
        <w:spacing w:after="0" w:line="240" w:lineRule="auto"/>
        <w:ind w:firstLine="851"/>
        <w:jc w:val="both"/>
        <w:rPr>
          <w:rFonts w:ascii="Times New Roman" w:hAnsi="Times New Roman" w:cs="Times New Roman"/>
          <w:color w:val="156082" w:themeColor="accent1"/>
          <w:sz w:val="24"/>
          <w:szCs w:val="24"/>
        </w:rPr>
      </w:pPr>
      <w:r>
        <w:rPr>
          <w:rFonts w:ascii="Times New Roman" w:hAnsi="Times New Roman" w:cs="Times New Roman"/>
          <w:sz w:val="24"/>
          <w:szCs w:val="24"/>
        </w:rPr>
        <w:lastRenderedPageBreak/>
        <w:t>3</w:t>
      </w:r>
      <w:r w:rsidR="0075230E" w:rsidRPr="00EA4BF6">
        <w:rPr>
          <w:rFonts w:ascii="Times New Roman" w:hAnsi="Times New Roman" w:cs="Times New Roman"/>
          <w:sz w:val="24"/>
          <w:szCs w:val="24"/>
        </w:rPr>
        <w:t xml:space="preserve">.3.2. </w:t>
      </w:r>
      <w:r w:rsidR="009C5C81" w:rsidRPr="00EA4BF6">
        <w:rPr>
          <w:rFonts w:ascii="Times New Roman" w:hAnsi="Times New Roman" w:cs="Times New Roman"/>
          <w:sz w:val="24"/>
          <w:szCs w:val="24"/>
        </w:rPr>
        <w:t>menin</w:t>
      </w:r>
      <w:r w:rsidR="004423D3" w:rsidRPr="00EA4BF6">
        <w:rPr>
          <w:rFonts w:ascii="Times New Roman" w:hAnsi="Times New Roman" w:cs="Times New Roman"/>
          <w:sz w:val="24"/>
          <w:szCs w:val="24"/>
        </w:rPr>
        <w:t>ė</w:t>
      </w:r>
      <w:r w:rsidR="009C5C81" w:rsidRPr="00EA4BF6">
        <w:rPr>
          <w:rFonts w:ascii="Times New Roman" w:hAnsi="Times New Roman" w:cs="Times New Roman"/>
          <w:sz w:val="24"/>
          <w:szCs w:val="24"/>
        </w:rPr>
        <w:t xml:space="preserve"> raiška turėtų būti šiuolaikiška, moderni, galbūt dinamiška ir vizualiai </w:t>
      </w:r>
      <w:r w:rsidR="008C4D93" w:rsidRPr="00EA4BF6">
        <w:rPr>
          <w:rFonts w:ascii="Times New Roman" w:hAnsi="Times New Roman" w:cs="Times New Roman"/>
          <w:sz w:val="24"/>
          <w:szCs w:val="24"/>
        </w:rPr>
        <w:t xml:space="preserve">originaliai </w:t>
      </w:r>
      <w:r w:rsidR="009C5C81" w:rsidRPr="00EA4BF6">
        <w:rPr>
          <w:rFonts w:ascii="Times New Roman" w:hAnsi="Times New Roman" w:cs="Times New Roman"/>
          <w:sz w:val="24"/>
          <w:szCs w:val="24"/>
        </w:rPr>
        <w:t xml:space="preserve">atspindinti pagrindinę </w:t>
      </w:r>
      <w:r w:rsidR="006703E3" w:rsidRPr="00EA4BF6">
        <w:rPr>
          <w:rFonts w:ascii="Times New Roman" w:hAnsi="Times New Roman" w:cs="Times New Roman"/>
          <w:sz w:val="24"/>
          <w:szCs w:val="24"/>
        </w:rPr>
        <w:t>sprendinio</w:t>
      </w:r>
      <w:r w:rsidR="009C5C81" w:rsidRPr="00EA4BF6">
        <w:rPr>
          <w:rFonts w:ascii="Times New Roman" w:hAnsi="Times New Roman" w:cs="Times New Roman"/>
          <w:sz w:val="24"/>
          <w:szCs w:val="24"/>
        </w:rPr>
        <w:t xml:space="preserve"> idėją</w:t>
      </w:r>
      <w:r w:rsidR="00A4418F" w:rsidRPr="00EA4BF6">
        <w:rPr>
          <w:rFonts w:ascii="Times New Roman" w:hAnsi="Times New Roman" w:cs="Times New Roman"/>
          <w:sz w:val="24"/>
          <w:szCs w:val="24"/>
        </w:rPr>
        <w:t>;</w:t>
      </w:r>
    </w:p>
    <w:p w14:paraId="793C641B" w14:textId="44193B7C" w:rsidR="004E6589" w:rsidRDefault="00BA38A1" w:rsidP="00D57E8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A4418F" w:rsidRPr="00EA4BF6">
        <w:rPr>
          <w:rFonts w:ascii="Times New Roman" w:hAnsi="Times New Roman" w:cs="Times New Roman"/>
          <w:sz w:val="24"/>
          <w:szCs w:val="24"/>
        </w:rPr>
        <w:t xml:space="preserve">.3.3. siūlomų skulptūrinių kūrinių sprendinių įgyvendinimo racionalumas, </w:t>
      </w:r>
      <w:r w:rsidR="00A4418F" w:rsidRPr="000D05B0">
        <w:rPr>
          <w:rFonts w:ascii="Times New Roman" w:hAnsi="Times New Roman" w:cs="Times New Roman"/>
          <w:sz w:val="24"/>
          <w:szCs w:val="24"/>
        </w:rPr>
        <w:t>įvertinus siūlomų projektų realizavimo kainą</w:t>
      </w:r>
      <w:r w:rsidR="00B358B9">
        <w:rPr>
          <w:rFonts w:ascii="Times New Roman" w:hAnsi="Times New Roman" w:cs="Times New Roman"/>
          <w:sz w:val="24"/>
          <w:szCs w:val="24"/>
        </w:rPr>
        <w:t>.</w:t>
      </w:r>
    </w:p>
    <w:p w14:paraId="3DAAFADF" w14:textId="77777777" w:rsidR="004E6589" w:rsidRPr="00EA4BF6" w:rsidRDefault="004E6589" w:rsidP="004E6589">
      <w:pPr>
        <w:spacing w:after="0" w:line="240" w:lineRule="auto"/>
        <w:ind w:firstLine="1276"/>
        <w:jc w:val="both"/>
        <w:rPr>
          <w:rFonts w:ascii="Times New Roman" w:hAnsi="Times New Roman" w:cs="Times New Roman"/>
          <w:sz w:val="24"/>
          <w:szCs w:val="24"/>
        </w:rPr>
      </w:pPr>
    </w:p>
    <w:p w14:paraId="75663255" w14:textId="5DF9DE54" w:rsidR="0043372A" w:rsidRPr="00EA4BF6" w:rsidRDefault="00461D43" w:rsidP="00D57E88">
      <w:pPr>
        <w:widowControl w:val="0"/>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4</w:t>
      </w:r>
      <w:r w:rsidR="0043372A" w:rsidRPr="00EA4BF6">
        <w:rPr>
          <w:rFonts w:ascii="Times New Roman" w:hAnsi="Times New Roman" w:cs="Times New Roman"/>
          <w:b/>
          <w:sz w:val="24"/>
          <w:szCs w:val="24"/>
        </w:rPr>
        <w:t xml:space="preserve">. </w:t>
      </w:r>
      <w:r w:rsidR="0043372A" w:rsidRPr="00E559DC">
        <w:rPr>
          <w:rFonts w:ascii="Times New Roman" w:hAnsi="Times New Roman" w:cs="Times New Roman"/>
          <w:b/>
          <w:sz w:val="24"/>
          <w:szCs w:val="24"/>
        </w:rPr>
        <w:t xml:space="preserve">Projektų </w:t>
      </w:r>
      <w:r w:rsidR="0018373E">
        <w:rPr>
          <w:rFonts w:ascii="Times New Roman" w:hAnsi="Times New Roman" w:cs="Times New Roman"/>
          <w:b/>
          <w:sz w:val="24"/>
          <w:szCs w:val="24"/>
        </w:rPr>
        <w:t xml:space="preserve">maketų ir aiškinamojo rašto </w:t>
      </w:r>
      <w:r w:rsidR="0043372A" w:rsidRPr="00E559DC">
        <w:rPr>
          <w:rFonts w:ascii="Times New Roman" w:hAnsi="Times New Roman" w:cs="Times New Roman"/>
          <w:b/>
          <w:sz w:val="24"/>
          <w:szCs w:val="24"/>
        </w:rPr>
        <w:t>rengimas ir pateikimas:</w:t>
      </w:r>
    </w:p>
    <w:p w14:paraId="3FB51758" w14:textId="77777777" w:rsidR="0057653E" w:rsidRDefault="0057653E" w:rsidP="004E658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887F89" w:rsidRPr="00EA4BF6">
        <w:rPr>
          <w:rFonts w:ascii="Times New Roman" w:hAnsi="Times New Roman" w:cs="Times New Roman"/>
          <w:sz w:val="24"/>
          <w:szCs w:val="24"/>
        </w:rPr>
        <w:t>.</w:t>
      </w:r>
      <w:r w:rsidR="00492D7E">
        <w:rPr>
          <w:rFonts w:ascii="Times New Roman" w:hAnsi="Times New Roman" w:cs="Times New Roman"/>
          <w:sz w:val="24"/>
          <w:szCs w:val="24"/>
        </w:rPr>
        <w:t>1</w:t>
      </w:r>
      <w:r w:rsidR="00887F89" w:rsidRPr="00EA4BF6">
        <w:rPr>
          <w:rFonts w:ascii="Times New Roman" w:hAnsi="Times New Roman" w:cs="Times New Roman"/>
          <w:sz w:val="24"/>
          <w:szCs w:val="24"/>
        </w:rPr>
        <w:t xml:space="preserve">. </w:t>
      </w:r>
      <w:r w:rsidR="0080778C" w:rsidRPr="00EA4BF6">
        <w:rPr>
          <w:rFonts w:ascii="Times New Roman" w:hAnsi="Times New Roman" w:cs="Times New Roman"/>
          <w:sz w:val="24"/>
          <w:szCs w:val="24"/>
        </w:rPr>
        <w:t>Konkurso d</w:t>
      </w:r>
      <w:r w:rsidR="00887F89" w:rsidRPr="00EA4BF6">
        <w:rPr>
          <w:rFonts w:ascii="Times New Roman" w:hAnsi="Times New Roman" w:cs="Times New Roman"/>
          <w:sz w:val="24"/>
          <w:szCs w:val="24"/>
        </w:rPr>
        <w:t xml:space="preserve">alyviai pateikia </w:t>
      </w:r>
      <w:r w:rsidR="00BE7A7D">
        <w:rPr>
          <w:rFonts w:ascii="Times New Roman" w:hAnsi="Times New Roman" w:cs="Times New Roman"/>
          <w:sz w:val="24"/>
          <w:szCs w:val="24"/>
        </w:rPr>
        <w:t xml:space="preserve">perkančiajai organizacijai </w:t>
      </w:r>
      <w:r w:rsidR="00887F89" w:rsidRPr="00EA4BF6">
        <w:rPr>
          <w:rFonts w:ascii="Times New Roman" w:hAnsi="Times New Roman" w:cs="Times New Roman"/>
          <w:sz w:val="24"/>
          <w:szCs w:val="24"/>
        </w:rPr>
        <w:t xml:space="preserve">  skulptūrų maketus </w:t>
      </w:r>
      <w:r w:rsidR="009700E4">
        <w:rPr>
          <w:rFonts w:ascii="Times New Roman" w:hAnsi="Times New Roman" w:cs="Times New Roman"/>
          <w:sz w:val="24"/>
          <w:szCs w:val="24"/>
        </w:rPr>
        <w:t xml:space="preserve"> ir </w:t>
      </w:r>
      <w:r w:rsidR="00887F89" w:rsidRPr="00EA4BF6">
        <w:rPr>
          <w:rFonts w:ascii="Times New Roman" w:hAnsi="Times New Roman" w:cs="Times New Roman"/>
          <w:sz w:val="24"/>
          <w:szCs w:val="24"/>
        </w:rPr>
        <w:t>aiškinamąjį raštą</w:t>
      </w:r>
      <w:r w:rsidR="00B74F75">
        <w:rPr>
          <w:rFonts w:ascii="Times New Roman" w:hAnsi="Times New Roman" w:cs="Times New Roman"/>
          <w:sz w:val="24"/>
          <w:szCs w:val="24"/>
        </w:rPr>
        <w:t>.</w:t>
      </w:r>
    </w:p>
    <w:p w14:paraId="1C19FB68" w14:textId="77777777" w:rsidR="0057653E" w:rsidRDefault="0057653E" w:rsidP="004E658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4.2. </w:t>
      </w:r>
      <w:r w:rsidR="003F341E" w:rsidRPr="00492D7E">
        <w:rPr>
          <w:rFonts w:ascii="Times New Roman" w:hAnsi="Times New Roman" w:cs="Times New Roman"/>
          <w:sz w:val="24"/>
          <w:szCs w:val="24"/>
        </w:rPr>
        <w:t>Perkančioji organizacija prašo pateikti siūlom</w:t>
      </w:r>
      <w:r w:rsidR="002E1A10">
        <w:rPr>
          <w:rFonts w:ascii="Times New Roman" w:hAnsi="Times New Roman" w:cs="Times New Roman"/>
          <w:sz w:val="24"/>
          <w:szCs w:val="24"/>
        </w:rPr>
        <w:t xml:space="preserve">ų skulptūrų (12 vnt., </w:t>
      </w:r>
      <w:r w:rsidR="00570159">
        <w:rPr>
          <w:rFonts w:ascii="Times New Roman" w:hAnsi="Times New Roman" w:cs="Times New Roman"/>
          <w:sz w:val="24"/>
          <w:szCs w:val="24"/>
        </w:rPr>
        <w:t>sukurtų pagal zodiako ženklus)</w:t>
      </w:r>
      <w:r w:rsidR="003F341E" w:rsidRPr="00492D7E">
        <w:rPr>
          <w:rFonts w:ascii="Times New Roman" w:hAnsi="Times New Roman" w:cs="Times New Roman"/>
          <w:sz w:val="24"/>
          <w:szCs w:val="24"/>
        </w:rPr>
        <w:t xml:space="preserve"> maket</w:t>
      </w:r>
      <w:r w:rsidR="00570159">
        <w:rPr>
          <w:rFonts w:ascii="Times New Roman" w:hAnsi="Times New Roman" w:cs="Times New Roman"/>
          <w:sz w:val="24"/>
          <w:szCs w:val="24"/>
        </w:rPr>
        <w:t>us</w:t>
      </w:r>
      <w:r w:rsidR="003F341E" w:rsidRPr="00492D7E">
        <w:rPr>
          <w:rFonts w:ascii="Times New Roman" w:hAnsi="Times New Roman" w:cs="Times New Roman"/>
          <w:sz w:val="24"/>
          <w:szCs w:val="24"/>
        </w:rPr>
        <w:t>, mastelis M 1:10 (visa kompozicija pateikiama tvirtoje medžiagoje</w:t>
      </w:r>
      <w:r w:rsidR="009700E4">
        <w:rPr>
          <w:rFonts w:ascii="Times New Roman" w:hAnsi="Times New Roman" w:cs="Times New Roman"/>
          <w:sz w:val="24"/>
          <w:szCs w:val="24"/>
        </w:rPr>
        <w:t>, laisvai pasirinkta technika</w:t>
      </w:r>
      <w:r w:rsidR="003F341E" w:rsidRPr="00492D7E">
        <w:rPr>
          <w:rFonts w:ascii="Times New Roman" w:hAnsi="Times New Roman" w:cs="Times New Roman"/>
          <w:sz w:val="24"/>
          <w:szCs w:val="24"/>
        </w:rPr>
        <w:t>), kuris yra pasiūlymo „</w:t>
      </w:r>
      <w:r w:rsidR="003F341E" w:rsidRPr="00492D7E">
        <w:rPr>
          <w:rFonts w:ascii="Times New Roman" w:hAnsi="Times New Roman" w:cs="Times New Roman"/>
          <w:b/>
          <w:bCs/>
          <w:sz w:val="24"/>
          <w:szCs w:val="24"/>
        </w:rPr>
        <w:t>Voko 1“</w:t>
      </w:r>
      <w:r w:rsidR="003F341E" w:rsidRPr="00492D7E">
        <w:rPr>
          <w:rFonts w:ascii="Times New Roman" w:hAnsi="Times New Roman" w:cs="Times New Roman"/>
          <w:sz w:val="24"/>
          <w:szCs w:val="24"/>
        </w:rPr>
        <w:t xml:space="preserve"> sudėtinė dali</w:t>
      </w:r>
      <w:r w:rsidR="003F341E" w:rsidRPr="0028364B">
        <w:rPr>
          <w:rFonts w:ascii="Times New Roman" w:hAnsi="Times New Roman" w:cs="Times New Roman"/>
          <w:sz w:val="24"/>
          <w:szCs w:val="24"/>
        </w:rPr>
        <w:t>s.</w:t>
      </w:r>
      <w:r w:rsidR="00B173BB" w:rsidRPr="0028364B">
        <w:rPr>
          <w:rFonts w:ascii="Times New Roman" w:hAnsi="Times New Roman" w:cs="Times New Roman"/>
          <w:sz w:val="24"/>
          <w:szCs w:val="24"/>
        </w:rPr>
        <w:t xml:space="preserve"> Maketai pateikiami su </w:t>
      </w:r>
      <w:r w:rsidR="0028364B" w:rsidRPr="0028364B">
        <w:rPr>
          <w:rFonts w:ascii="Times New Roman" w:hAnsi="Times New Roman" w:cs="Times New Roman"/>
          <w:sz w:val="24"/>
          <w:szCs w:val="24"/>
        </w:rPr>
        <w:t>numeriais ir zodiakų ženklų pavadinimais.</w:t>
      </w:r>
    </w:p>
    <w:p w14:paraId="66B41972" w14:textId="3839197A" w:rsidR="0057653E" w:rsidRPr="00937528" w:rsidRDefault="0057653E" w:rsidP="004E6589">
      <w:pPr>
        <w:spacing w:after="0" w:line="240" w:lineRule="auto"/>
        <w:ind w:firstLine="851"/>
        <w:jc w:val="both"/>
        <w:rPr>
          <w:rFonts w:ascii="Times New Roman" w:hAnsi="Times New Roman" w:cs="Times New Roman"/>
          <w:sz w:val="24"/>
          <w:szCs w:val="24"/>
        </w:rPr>
      </w:pPr>
      <w:r w:rsidRPr="00937528">
        <w:rPr>
          <w:rFonts w:ascii="Times New Roman" w:hAnsi="Times New Roman" w:cs="Times New Roman"/>
          <w:sz w:val="24"/>
          <w:szCs w:val="24"/>
        </w:rPr>
        <w:t xml:space="preserve">4.3. </w:t>
      </w:r>
      <w:r w:rsidR="003F341E" w:rsidRPr="00937528">
        <w:rPr>
          <w:rFonts w:ascii="Times New Roman" w:hAnsi="Times New Roman" w:cs="Times New Roman"/>
          <w:bCs/>
          <w:sz w:val="24"/>
          <w:szCs w:val="24"/>
        </w:rPr>
        <w:t>Siekdama užtikrinti maketų anonimiškumą, perkančioji organizacija paskiria valstybės tarnautoją ar darbuotoją, atsakingą už tiekėjų projektų (maketų) priėmimą, jų išpakavimą ir pakuočių su siuntėj</w:t>
      </w:r>
      <w:r w:rsidR="0037082B" w:rsidRPr="00937528">
        <w:rPr>
          <w:rFonts w:ascii="Times New Roman" w:hAnsi="Times New Roman" w:cs="Times New Roman"/>
          <w:bCs/>
          <w:sz w:val="24"/>
          <w:szCs w:val="24"/>
        </w:rPr>
        <w:t>ą identifikuojančiais</w:t>
      </w:r>
      <w:r w:rsidR="006D53CD" w:rsidRPr="00937528">
        <w:rPr>
          <w:rFonts w:ascii="Times New Roman" w:hAnsi="Times New Roman" w:cs="Times New Roman"/>
          <w:bCs/>
          <w:sz w:val="24"/>
          <w:szCs w:val="24"/>
        </w:rPr>
        <w:t xml:space="preserve"> </w:t>
      </w:r>
      <w:r w:rsidR="00782065" w:rsidRPr="00937528">
        <w:rPr>
          <w:rFonts w:ascii="Times New Roman" w:hAnsi="Times New Roman" w:cs="Times New Roman"/>
          <w:bCs/>
          <w:sz w:val="24"/>
          <w:szCs w:val="24"/>
        </w:rPr>
        <w:t>duomenimis</w:t>
      </w:r>
      <w:r w:rsidR="00EB1F5E" w:rsidRPr="00937528">
        <w:rPr>
          <w:rFonts w:ascii="Times New Roman" w:hAnsi="Times New Roman" w:cs="Times New Roman"/>
          <w:bCs/>
          <w:sz w:val="24"/>
          <w:szCs w:val="24"/>
        </w:rPr>
        <w:t xml:space="preserve"> i</w:t>
      </w:r>
      <w:r w:rsidR="006D53CD" w:rsidRPr="00937528">
        <w:rPr>
          <w:rFonts w:ascii="Times New Roman" w:hAnsi="Times New Roman" w:cs="Times New Roman"/>
          <w:bCs/>
          <w:sz w:val="24"/>
          <w:szCs w:val="24"/>
        </w:rPr>
        <w:t>r</w:t>
      </w:r>
      <w:r w:rsidR="003F341E" w:rsidRPr="00937528">
        <w:rPr>
          <w:rFonts w:ascii="Times New Roman" w:hAnsi="Times New Roman" w:cs="Times New Roman"/>
          <w:bCs/>
          <w:sz w:val="24"/>
          <w:szCs w:val="24"/>
        </w:rPr>
        <w:t xml:space="preserve"> adresu sunaikinimą.</w:t>
      </w:r>
    </w:p>
    <w:p w14:paraId="248F197C" w14:textId="77777777" w:rsidR="0057653E" w:rsidRDefault="0057653E" w:rsidP="004E6589">
      <w:pPr>
        <w:spacing w:after="0" w:line="240" w:lineRule="auto"/>
        <w:ind w:firstLine="851"/>
        <w:jc w:val="both"/>
        <w:rPr>
          <w:rFonts w:ascii="Times New Roman" w:hAnsi="Times New Roman" w:cs="Times New Roman"/>
          <w:sz w:val="24"/>
          <w:szCs w:val="24"/>
        </w:rPr>
      </w:pPr>
      <w:r w:rsidRPr="00937528">
        <w:rPr>
          <w:rFonts w:ascii="Times New Roman" w:hAnsi="Times New Roman" w:cs="Times New Roman"/>
          <w:sz w:val="24"/>
          <w:szCs w:val="24"/>
        </w:rPr>
        <w:t xml:space="preserve">4.4. </w:t>
      </w:r>
      <w:r w:rsidR="003F341E" w:rsidRPr="00937528">
        <w:rPr>
          <w:rFonts w:ascii="Times New Roman" w:eastAsia="Calibri" w:hAnsi="Times New Roman" w:cs="Times New Roman"/>
          <w:sz w:val="24"/>
          <w:szCs w:val="24"/>
          <w:lang w:eastAsia="lt-LT"/>
        </w:rPr>
        <w:t xml:space="preserve">Maketas paties tiekėjo </w:t>
      </w:r>
      <w:r w:rsidR="003F341E" w:rsidRPr="00937528">
        <w:rPr>
          <w:rStyle w:val="Grietas"/>
          <w:rFonts w:ascii="Times New Roman" w:hAnsi="Times New Roman" w:cs="Times New Roman"/>
          <w:sz w:val="24"/>
          <w:szCs w:val="24"/>
        </w:rPr>
        <w:t xml:space="preserve">asmeniškai, per pašto paslaugos teikėją ar per kurjerį </w:t>
      </w:r>
      <w:r w:rsidR="003F341E" w:rsidRPr="00937528">
        <w:rPr>
          <w:rFonts w:ascii="Times New Roman" w:eastAsia="Calibri" w:hAnsi="Times New Roman" w:cs="Times New Roman"/>
          <w:sz w:val="24"/>
          <w:szCs w:val="24"/>
          <w:lang w:eastAsia="lt-LT"/>
        </w:rPr>
        <w:t xml:space="preserve">turi </w:t>
      </w:r>
      <w:r w:rsidR="003F341E" w:rsidRPr="0057653E">
        <w:rPr>
          <w:rFonts w:ascii="Times New Roman" w:eastAsia="Calibri" w:hAnsi="Times New Roman" w:cs="Times New Roman"/>
          <w:sz w:val="24"/>
          <w:szCs w:val="24"/>
          <w:lang w:eastAsia="lt-LT"/>
        </w:rPr>
        <w:t xml:space="preserve">būti pateiktas </w:t>
      </w:r>
      <w:r w:rsidR="003F341E" w:rsidRPr="0057653E">
        <w:rPr>
          <w:rFonts w:ascii="Times New Roman" w:eastAsia="Calibri" w:hAnsi="Times New Roman" w:cs="Times New Roman"/>
          <w:b/>
          <w:bCs/>
          <w:sz w:val="24"/>
          <w:szCs w:val="24"/>
          <w:lang w:eastAsia="lt-LT"/>
        </w:rPr>
        <w:t>fizinės formos voke (pakuotėje)</w:t>
      </w:r>
      <w:r w:rsidR="003F341E" w:rsidRPr="0057653E">
        <w:rPr>
          <w:rFonts w:ascii="Times New Roman" w:eastAsia="Calibri" w:hAnsi="Times New Roman" w:cs="Times New Roman"/>
          <w:sz w:val="24"/>
          <w:szCs w:val="24"/>
          <w:lang w:eastAsia="lt-LT"/>
        </w:rPr>
        <w:t xml:space="preserve"> iki pasiūlymų pateikimo termino pabaigos, nurodytos skelbime.</w:t>
      </w:r>
    </w:p>
    <w:p w14:paraId="4CF5F083" w14:textId="604AA833" w:rsidR="003F341E" w:rsidRDefault="0057653E" w:rsidP="004E6589">
      <w:pPr>
        <w:spacing w:after="0" w:line="240" w:lineRule="auto"/>
        <w:ind w:firstLine="851"/>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4.5. </w:t>
      </w:r>
      <w:r w:rsidR="003F341E" w:rsidRPr="0057653E">
        <w:rPr>
          <w:rFonts w:ascii="Times New Roman" w:eastAsia="Calibri" w:hAnsi="Times New Roman" w:cs="Times New Roman"/>
          <w:sz w:val="24"/>
          <w:szCs w:val="24"/>
          <w:lang w:eastAsia="lt-LT"/>
        </w:rPr>
        <w:t xml:space="preserve">Fizinės formos vokas (pakuotė) ir maketas turi būti parengti ir pateikti </w:t>
      </w:r>
      <w:r w:rsidR="003F341E" w:rsidRPr="0057653E">
        <w:rPr>
          <w:rFonts w:ascii="Times New Roman" w:eastAsia="Calibri" w:hAnsi="Times New Roman" w:cs="Times New Roman"/>
          <w:b/>
          <w:bCs/>
          <w:sz w:val="24"/>
          <w:szCs w:val="24"/>
          <w:lang w:eastAsia="lt-LT"/>
        </w:rPr>
        <w:t>užtikrinant jų anonimiškumą,</w:t>
      </w:r>
      <w:r w:rsidR="003F341E" w:rsidRPr="0057653E">
        <w:rPr>
          <w:rFonts w:ascii="Times New Roman" w:eastAsia="Calibri" w:hAnsi="Times New Roman" w:cs="Times New Roman"/>
          <w:sz w:val="24"/>
          <w:szCs w:val="24"/>
          <w:lang w:eastAsia="lt-LT"/>
        </w:rPr>
        <w:t xml:space="preserve"> t.</w:t>
      </w:r>
      <w:r w:rsidR="001C6753" w:rsidRPr="0057653E">
        <w:rPr>
          <w:rFonts w:ascii="Times New Roman" w:eastAsia="Calibri" w:hAnsi="Times New Roman" w:cs="Times New Roman"/>
          <w:sz w:val="24"/>
          <w:szCs w:val="24"/>
          <w:lang w:eastAsia="lt-LT"/>
        </w:rPr>
        <w:t xml:space="preserve"> </w:t>
      </w:r>
      <w:r w:rsidR="003F341E" w:rsidRPr="0057653E">
        <w:rPr>
          <w:rFonts w:ascii="Times New Roman" w:eastAsia="Calibri" w:hAnsi="Times New Roman" w:cs="Times New Roman"/>
          <w:sz w:val="24"/>
          <w:szCs w:val="24"/>
          <w:lang w:eastAsia="lt-LT"/>
        </w:rPr>
        <w:t>y. juose negali būti jokios informacijos, leidžiančio nustatyti dalyvaujantį tiekėją ar projekto autorius (tiekėjų adresų, telefonų, fakso numerių, elektroninio pašto adresų, logotipų). Dalyvio pasiūlymas, kurio maketo anonimiškumas nebuvo užtikrintas, atmetamas ir nevertinamas.</w:t>
      </w:r>
    </w:p>
    <w:p w14:paraId="1047CEE5" w14:textId="5A3D689C" w:rsidR="0057653E" w:rsidRPr="001A726C" w:rsidRDefault="00BC6926" w:rsidP="004E6589">
      <w:pPr>
        <w:spacing w:after="0" w:line="240" w:lineRule="auto"/>
        <w:ind w:firstLine="851"/>
        <w:jc w:val="both"/>
        <w:rPr>
          <w:rFonts w:ascii="Times New Roman" w:eastAsia="Calibri" w:hAnsi="Times New Roman" w:cs="Times New Roman"/>
          <w:vanish/>
          <w:sz w:val="24"/>
          <w:szCs w:val="24"/>
          <w:lang w:eastAsia="lt-LT"/>
        </w:rPr>
      </w:pPr>
      <w:r>
        <w:rPr>
          <w:rFonts w:ascii="Times New Roman" w:eastAsia="Calibri" w:hAnsi="Times New Roman" w:cs="Times New Roman"/>
          <w:sz w:val="24"/>
          <w:szCs w:val="24"/>
          <w:lang w:eastAsia="lt-LT"/>
        </w:rPr>
        <w:t xml:space="preserve">4.6. </w:t>
      </w:r>
    </w:p>
    <w:p w14:paraId="12189DCC"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556A442B"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68C61423"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11FF7FD9"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11D86859"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3627E0DF"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32EA89E1"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6AB83F6C"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39660566"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19E9FADD"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4049BDD6"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68049481"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12C209EF"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3903CCF9"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61DB3A4E"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3258B7F9"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1096AC0B"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7F52DAA3"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289AABB5"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50BA0868"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0BE16CD4"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6218BBD5"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69EACAC5"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6F71D316"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7CBBE5EE"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4F70CDE0"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3596F24D"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7ADA4B56"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23891A81"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5DCA8EDE"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3ED7C9D8"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77672C39"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4C186EDB"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6061B3FA"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1F4277A8"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53F528D8"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7F2CC4E0"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7389C07B"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06AA194F"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4699B175"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1139B378"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6DA6AD86"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2E5BF0F5"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1837A379"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298722D7"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40504954"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6319F055"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7525DE64"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48D1A9A6"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2E6620F2"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1F0A9D03"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75363F4C"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3D274431"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266FCFC3"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2A823C04"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61452690"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34E55C99"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5E1E1DD7"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446BAD27"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71DE8828"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011A6251"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6C3A7399"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19719AF0"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3651ACD9"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7660DB7E"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7CD168BB"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08ABC6CC"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40F63323"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401493F1"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707C504D"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6C218C50"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5E10BA18"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42C00D40" w14:textId="77777777" w:rsidR="003F341E" w:rsidRPr="001A726C" w:rsidRDefault="003F341E" w:rsidP="004E6589">
      <w:pPr>
        <w:pStyle w:val="Sraopastraipa"/>
        <w:numPr>
          <w:ilvl w:val="0"/>
          <w:numId w:val="3"/>
        </w:numPr>
        <w:spacing w:after="0" w:line="240" w:lineRule="auto"/>
        <w:ind w:left="0" w:right="-1" w:firstLine="709"/>
        <w:jc w:val="both"/>
        <w:rPr>
          <w:rFonts w:ascii="Times New Roman" w:eastAsia="Calibri" w:hAnsi="Times New Roman" w:cs="Times New Roman"/>
          <w:vanish/>
          <w:sz w:val="24"/>
          <w:szCs w:val="24"/>
          <w:lang w:eastAsia="lt-LT"/>
        </w:rPr>
      </w:pPr>
    </w:p>
    <w:p w14:paraId="5CC9249E" w14:textId="4DDAED01" w:rsidR="003F341E" w:rsidRPr="0057653E" w:rsidRDefault="003F341E" w:rsidP="004E6589">
      <w:pPr>
        <w:spacing w:after="0" w:line="240" w:lineRule="auto"/>
        <w:ind w:right="-1"/>
        <w:jc w:val="both"/>
        <w:rPr>
          <w:rFonts w:ascii="Times New Roman" w:hAnsi="Times New Roman" w:cs="Times New Roman"/>
          <w:vanish/>
          <w:sz w:val="24"/>
          <w:szCs w:val="24"/>
        </w:rPr>
      </w:pPr>
      <w:r w:rsidRPr="0057653E">
        <w:rPr>
          <w:rFonts w:ascii="Times New Roman" w:eastAsia="Calibri" w:hAnsi="Times New Roman" w:cs="Times New Roman"/>
          <w:sz w:val="24"/>
          <w:szCs w:val="24"/>
          <w:lang w:eastAsia="lt-LT"/>
        </w:rPr>
        <w:t xml:space="preserve">Fizinės formos vokas (pakuotė) turi būti užklijuota taip, kad jo nepažeidus nebūtų galima atidaryti. Ant šio voko (pakuotės) turi būti užrašytas tik devizas ir užrašas </w:t>
      </w:r>
      <w:r w:rsidRPr="0057653E">
        <w:rPr>
          <w:rFonts w:ascii="Times New Roman" w:eastAsia="Calibri" w:hAnsi="Times New Roman" w:cs="Times New Roman"/>
          <w:b/>
          <w:bCs/>
          <w:sz w:val="24"/>
          <w:szCs w:val="24"/>
          <w:lang w:eastAsia="lt-LT"/>
        </w:rPr>
        <w:t>„Skulptūrų Vilniaus alėjai idėjos konkursas. Neatplėšti iki Komisijos posėdžio“.</w:t>
      </w:r>
      <w:r w:rsidRPr="0057653E">
        <w:rPr>
          <w:rFonts w:ascii="Times New Roman" w:eastAsia="Calibri" w:hAnsi="Times New Roman" w:cs="Times New Roman"/>
          <w:sz w:val="24"/>
          <w:szCs w:val="24"/>
          <w:lang w:eastAsia="lt-LT"/>
        </w:rPr>
        <w:t xml:space="preserve">  Jeigu fizinis vokas (pakuotė) siunčiamas paštu arba per kurjerį, jis </w:t>
      </w:r>
      <w:r w:rsidRPr="0057653E">
        <w:rPr>
          <w:rFonts w:ascii="Times New Roman" w:eastAsia="Calibri" w:hAnsi="Times New Roman" w:cs="Times New Roman"/>
          <w:bCs/>
          <w:sz w:val="24"/>
          <w:szCs w:val="24"/>
          <w:lang w:eastAsia="lt-LT"/>
        </w:rPr>
        <w:t xml:space="preserve">turi būti įdėtas į </w:t>
      </w:r>
      <w:r w:rsidRPr="0057653E">
        <w:rPr>
          <w:rFonts w:ascii="Times New Roman" w:eastAsia="Calibri" w:hAnsi="Times New Roman" w:cs="Times New Roman"/>
          <w:b/>
          <w:sz w:val="24"/>
          <w:szCs w:val="24"/>
          <w:lang w:eastAsia="lt-LT"/>
        </w:rPr>
        <w:t>antrą</w:t>
      </w:r>
      <w:r w:rsidRPr="0057653E">
        <w:rPr>
          <w:rFonts w:ascii="Times New Roman" w:eastAsia="Calibri" w:hAnsi="Times New Roman" w:cs="Times New Roman"/>
          <w:bCs/>
          <w:sz w:val="24"/>
          <w:szCs w:val="24"/>
          <w:lang w:eastAsia="lt-LT"/>
        </w:rPr>
        <w:t xml:space="preserve"> fizinį voką (pakuotę), ant kurio gali būti pašto žymos (siuntėjo (tiekėjo) pavadinimas ir adresas). </w:t>
      </w:r>
    </w:p>
    <w:p w14:paraId="2B8EAF78"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1BEE61EB"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232F2740"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63018289"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4BF9BC21"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46B30937"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5D756AE8"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7C931DA5"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32E53B34"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1F1D01E6"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36DE9D63"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1548A7B9"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1F5725FF"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6D596D8B"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1ACC5965"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2C8E40BF"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6856BD0C"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629F5125"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14F8E5D7"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2B962413"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39F2C4DE"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31775BEE"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4B0E86C9"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0755B83F"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7E89F996"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0E38F23F"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39B20D04"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7EAA19C8"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5EAC0ADC"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092987D8"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194D2EDB"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410B42AD"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6809CCBF"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5B00BCC9"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46575F75"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20F5EFAF"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15F8E0CC"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07D4ABE2"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04D2B24E"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220F0C77"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365DF890"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4E158327"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2A555D04"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27DE20DF"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0F9FCA41"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001EDEC8"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3B5556DA"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53F1CBE0"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7E274110"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42F80A35"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40AC75C9"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332F7464"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3E90E809"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58227497"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3CDF9E18"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69C0E55E"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282C4182"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44D9E374"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75F7C110"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3CB6808B"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406E268B"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5CC9785D"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381B67C5"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0E68BE32"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63553E88"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584CD45A"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167B5E95"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15E84476"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0A971D8A"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6254F339"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7003C578"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5BBB7EC8"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42FBB7F7"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4DCD5B7E" w14:textId="77777777" w:rsidR="003F341E" w:rsidRPr="001A726C" w:rsidRDefault="003F341E" w:rsidP="004E6589">
      <w:pPr>
        <w:pStyle w:val="Sraopastraipa"/>
        <w:numPr>
          <w:ilvl w:val="0"/>
          <w:numId w:val="6"/>
        </w:numPr>
        <w:tabs>
          <w:tab w:val="left" w:pos="0"/>
          <w:tab w:val="left" w:pos="1134"/>
        </w:tabs>
        <w:spacing w:after="0" w:line="240" w:lineRule="auto"/>
        <w:ind w:left="0" w:firstLine="709"/>
        <w:jc w:val="both"/>
        <w:rPr>
          <w:rFonts w:ascii="Times New Roman" w:hAnsi="Times New Roman" w:cs="Times New Roman"/>
          <w:vanish/>
          <w:sz w:val="24"/>
          <w:szCs w:val="24"/>
        </w:rPr>
      </w:pPr>
    </w:p>
    <w:p w14:paraId="5A3BC5AA" w14:textId="77777777" w:rsidR="003F341E" w:rsidRPr="001A726C" w:rsidRDefault="003F341E" w:rsidP="004E6589">
      <w:pPr>
        <w:pStyle w:val="Sraopastraipa"/>
        <w:tabs>
          <w:tab w:val="left" w:pos="0"/>
          <w:tab w:val="left" w:pos="1134"/>
        </w:tabs>
        <w:spacing w:after="0" w:line="240" w:lineRule="auto"/>
        <w:ind w:left="0" w:firstLine="709"/>
        <w:rPr>
          <w:rFonts w:ascii="Times New Roman" w:hAnsi="Times New Roman" w:cs="Times New Roman"/>
          <w:sz w:val="24"/>
          <w:szCs w:val="24"/>
        </w:rPr>
      </w:pPr>
    </w:p>
    <w:p w14:paraId="421B033E" w14:textId="2EEFD05A" w:rsidR="003F341E" w:rsidRPr="00BC6926" w:rsidRDefault="003F341E" w:rsidP="004E6589">
      <w:pPr>
        <w:pStyle w:val="Sraopastraipa"/>
        <w:numPr>
          <w:ilvl w:val="1"/>
          <w:numId w:val="8"/>
        </w:numPr>
        <w:tabs>
          <w:tab w:val="left" w:pos="0"/>
          <w:tab w:val="left" w:pos="1134"/>
        </w:tabs>
        <w:spacing w:after="0" w:line="240" w:lineRule="auto"/>
        <w:ind w:firstLine="491"/>
        <w:jc w:val="both"/>
        <w:rPr>
          <w:rFonts w:ascii="Times New Roman" w:hAnsi="Times New Roman" w:cs="Times New Roman"/>
          <w:sz w:val="24"/>
          <w:szCs w:val="24"/>
        </w:rPr>
      </w:pPr>
      <w:r w:rsidRPr="00BC6926">
        <w:rPr>
          <w:rFonts w:ascii="Times New Roman" w:hAnsi="Times New Roman" w:cs="Times New Roman"/>
          <w:sz w:val="24"/>
          <w:szCs w:val="24"/>
        </w:rPr>
        <w:t>Maketas pateikiamas:</w:t>
      </w:r>
    </w:p>
    <w:p w14:paraId="21583E5D" w14:textId="16ABCD25" w:rsidR="003F341E" w:rsidRPr="00D57E88" w:rsidRDefault="00BC6926" w:rsidP="004E6589">
      <w:pPr>
        <w:tabs>
          <w:tab w:val="left" w:pos="0"/>
          <w:tab w:val="left" w:pos="1134"/>
          <w:tab w:val="left" w:pos="1418"/>
          <w:tab w:val="left" w:pos="1843"/>
        </w:tabs>
        <w:spacing w:after="0" w:line="240" w:lineRule="auto"/>
        <w:ind w:firstLine="851"/>
        <w:jc w:val="both"/>
        <w:rPr>
          <w:rFonts w:ascii="Times New Roman" w:hAnsi="Times New Roman" w:cs="Times New Roman"/>
          <w:strike/>
          <w:sz w:val="24"/>
          <w:szCs w:val="24"/>
        </w:rPr>
      </w:pPr>
      <w:r>
        <w:rPr>
          <w:rFonts w:ascii="Times New Roman" w:hAnsi="Times New Roman" w:cs="Times New Roman"/>
          <w:sz w:val="24"/>
          <w:szCs w:val="24"/>
        </w:rPr>
        <w:t>4</w:t>
      </w:r>
      <w:r w:rsidR="002C7996">
        <w:rPr>
          <w:rFonts w:ascii="Times New Roman" w:hAnsi="Times New Roman" w:cs="Times New Roman"/>
          <w:sz w:val="24"/>
          <w:szCs w:val="24"/>
        </w:rPr>
        <w:t>.7</w:t>
      </w:r>
      <w:r w:rsidR="003F341E" w:rsidRPr="001A726C">
        <w:rPr>
          <w:rFonts w:ascii="Times New Roman" w:hAnsi="Times New Roman" w:cs="Times New Roman"/>
          <w:sz w:val="24"/>
          <w:szCs w:val="24"/>
        </w:rPr>
        <w:t>.1. Asmeniškai, d</w:t>
      </w:r>
      <w:r w:rsidR="003F341E" w:rsidRPr="001A726C">
        <w:rPr>
          <w:rFonts w:ascii="Times New Roman" w:hAnsi="Times New Roman" w:cs="Times New Roman"/>
          <w:sz w:val="24"/>
          <w:szCs w:val="24"/>
          <w:shd w:val="clear" w:color="auto" w:fill="FFFFFF"/>
        </w:rPr>
        <w:t>arbo dienomis nuo 8.00 val. iki 12.00 val. ir nuo 13.00 val. iki 17.00 val. (</w:t>
      </w:r>
      <w:r w:rsidR="003F341E" w:rsidRPr="001A726C">
        <w:rPr>
          <w:rFonts w:ascii="Times New Roman" w:hAnsi="Times New Roman" w:cs="Times New Roman"/>
          <w:b/>
          <w:bCs/>
          <w:sz w:val="24"/>
          <w:szCs w:val="24"/>
          <w:shd w:val="clear" w:color="auto" w:fill="FFFFFF"/>
        </w:rPr>
        <w:t>penktadienį</w:t>
      </w:r>
      <w:r w:rsidR="003F341E" w:rsidRPr="001A726C">
        <w:rPr>
          <w:rFonts w:ascii="Times New Roman" w:hAnsi="Times New Roman" w:cs="Times New Roman"/>
          <w:sz w:val="24"/>
          <w:szCs w:val="24"/>
          <w:shd w:val="clear" w:color="auto" w:fill="FFFFFF"/>
        </w:rPr>
        <w:t xml:space="preserve"> – iki </w:t>
      </w:r>
      <w:r w:rsidR="003F341E" w:rsidRPr="001A726C">
        <w:rPr>
          <w:rFonts w:ascii="Times New Roman" w:hAnsi="Times New Roman" w:cs="Times New Roman"/>
          <w:b/>
          <w:bCs/>
          <w:sz w:val="24"/>
          <w:szCs w:val="24"/>
          <w:shd w:val="clear" w:color="auto" w:fill="FFFFFF"/>
        </w:rPr>
        <w:t>15.00 val</w:t>
      </w:r>
      <w:r w:rsidR="003F341E" w:rsidRPr="001A726C">
        <w:rPr>
          <w:rFonts w:ascii="Times New Roman" w:hAnsi="Times New Roman" w:cs="Times New Roman"/>
          <w:sz w:val="24"/>
          <w:szCs w:val="24"/>
          <w:shd w:val="clear" w:color="auto" w:fill="FFFFFF"/>
        </w:rPr>
        <w:t xml:space="preserve">.), </w:t>
      </w:r>
      <w:r w:rsidR="003F341E" w:rsidRPr="001A726C">
        <w:rPr>
          <w:rFonts w:ascii="Times New Roman" w:hAnsi="Times New Roman" w:cs="Times New Roman"/>
          <w:sz w:val="24"/>
          <w:szCs w:val="24"/>
          <w:u w:val="single"/>
          <w:shd w:val="clear" w:color="auto" w:fill="FFFFFF"/>
        </w:rPr>
        <w:t>švenčių dienų išvakarėse darbo laikas trumpinamas viena valanda</w:t>
      </w:r>
      <w:r w:rsidR="003F341E" w:rsidRPr="001A726C">
        <w:rPr>
          <w:rFonts w:ascii="Times New Roman" w:hAnsi="Times New Roman" w:cs="Times New Roman"/>
          <w:sz w:val="24"/>
          <w:szCs w:val="24"/>
          <w:shd w:val="clear" w:color="auto" w:fill="FFFFFF"/>
        </w:rPr>
        <w:t xml:space="preserve">,  </w:t>
      </w:r>
      <w:r w:rsidR="003F341E" w:rsidRPr="001A726C">
        <w:rPr>
          <w:rFonts w:ascii="Times New Roman" w:hAnsi="Times New Roman" w:cs="Times New Roman"/>
          <w:sz w:val="24"/>
          <w:szCs w:val="24"/>
        </w:rPr>
        <w:t xml:space="preserve">tiesiogiai </w:t>
      </w:r>
      <w:r w:rsidR="003F341E" w:rsidRPr="001A726C">
        <w:rPr>
          <w:rFonts w:ascii="Times New Roman" w:hAnsi="Times New Roman" w:cs="Times New Roman"/>
          <w:sz w:val="24"/>
          <w:szCs w:val="24"/>
          <w:shd w:val="clear" w:color="auto" w:fill="FFFFFF"/>
        </w:rPr>
        <w:t xml:space="preserve">Druskininkų savivaldybės administracijai, adresu: </w:t>
      </w:r>
      <w:r w:rsidR="00CC3528">
        <w:rPr>
          <w:rFonts w:ascii="Times New Roman" w:eastAsia="Calibri" w:hAnsi="Times New Roman" w:cs="Times New Roman"/>
          <w:sz w:val="24"/>
          <w:szCs w:val="24"/>
          <w:lang w:eastAsia="lt-LT"/>
        </w:rPr>
        <w:t>Vilniaus al. 18</w:t>
      </w:r>
      <w:r w:rsidR="003F341E" w:rsidRPr="001A726C">
        <w:rPr>
          <w:rFonts w:ascii="Times New Roman" w:eastAsia="Calibri" w:hAnsi="Times New Roman" w:cs="Times New Roman"/>
          <w:sz w:val="24"/>
          <w:szCs w:val="24"/>
          <w:lang w:eastAsia="lt-LT"/>
        </w:rPr>
        <w:t>, LT- 6611</w:t>
      </w:r>
      <w:r w:rsidR="007519B3">
        <w:rPr>
          <w:rFonts w:ascii="Times New Roman" w:eastAsia="Calibri" w:hAnsi="Times New Roman" w:cs="Times New Roman"/>
          <w:sz w:val="24"/>
          <w:szCs w:val="24"/>
          <w:lang w:eastAsia="lt-LT"/>
        </w:rPr>
        <w:t>9</w:t>
      </w:r>
      <w:r w:rsidR="003F341E" w:rsidRPr="001A726C">
        <w:rPr>
          <w:rFonts w:ascii="Times New Roman" w:eastAsia="Calibri" w:hAnsi="Times New Roman" w:cs="Times New Roman"/>
          <w:sz w:val="24"/>
          <w:szCs w:val="24"/>
          <w:lang w:eastAsia="lt-LT"/>
        </w:rPr>
        <w:t xml:space="preserve"> Druskininkai</w:t>
      </w:r>
      <w:r w:rsidR="003F341E" w:rsidRPr="001A726C">
        <w:rPr>
          <w:rFonts w:ascii="Times New Roman" w:hAnsi="Times New Roman" w:cs="Times New Roman"/>
          <w:sz w:val="24"/>
          <w:szCs w:val="24"/>
          <w:shd w:val="clear" w:color="auto" w:fill="FFFFFF"/>
        </w:rPr>
        <w:t>.  Atsakingas asmuo – Audronė Karauskienė, Dokumentų ir informacijos skyriaus vyriausioji specialistė,</w:t>
      </w:r>
      <w:r w:rsidR="00BE5442">
        <w:rPr>
          <w:rFonts w:ascii="Times New Roman" w:hAnsi="Times New Roman" w:cs="Times New Roman"/>
          <w:sz w:val="24"/>
          <w:szCs w:val="24"/>
          <w:shd w:val="clear" w:color="auto" w:fill="FFFFFF"/>
        </w:rPr>
        <w:t xml:space="preserve"> tel. </w:t>
      </w:r>
      <w:hyperlink r:id="rId6" w:history="1"/>
      <w:r w:rsidR="003F341E" w:rsidRPr="001A726C">
        <w:rPr>
          <w:rFonts w:ascii="Times New Roman" w:hAnsi="Times New Roman" w:cs="Times New Roman"/>
          <w:sz w:val="24"/>
          <w:szCs w:val="24"/>
          <w:shd w:val="clear" w:color="auto" w:fill="FFFFFF"/>
        </w:rPr>
        <w:t xml:space="preserve"> +370 31351 517, </w:t>
      </w:r>
      <w:r w:rsidR="003F341E" w:rsidRPr="00D57E88">
        <w:rPr>
          <w:rFonts w:ascii="Times New Roman" w:hAnsi="Times New Roman" w:cs="Times New Roman"/>
          <w:sz w:val="24"/>
          <w:szCs w:val="24"/>
          <w:shd w:val="clear" w:color="auto" w:fill="FFFFFF"/>
        </w:rPr>
        <w:t xml:space="preserve">el. p. </w:t>
      </w:r>
      <w:hyperlink r:id="rId7" w:history="1">
        <w:r w:rsidR="002F35F0" w:rsidRPr="00D57E88">
          <w:rPr>
            <w:rStyle w:val="Hipersaitas"/>
            <w:rFonts w:ascii="Times New Roman" w:hAnsi="Times New Roman" w:cs="Times New Roman"/>
            <w:color w:val="auto"/>
            <w:sz w:val="24"/>
            <w:szCs w:val="24"/>
            <w:shd w:val="clear" w:color="auto" w:fill="FFFFFF"/>
          </w:rPr>
          <w:t>audrone.karauskiene@druskininkai.lt</w:t>
        </w:r>
      </w:hyperlink>
      <w:r w:rsidR="00B55306" w:rsidRPr="00D57E88">
        <w:rPr>
          <w:rStyle w:val="Hipersaitas"/>
          <w:rFonts w:ascii="Times New Roman" w:hAnsi="Times New Roman" w:cs="Times New Roman"/>
          <w:color w:val="auto"/>
          <w:sz w:val="24"/>
          <w:szCs w:val="24"/>
          <w:u w:val="none"/>
          <w:shd w:val="clear" w:color="auto" w:fill="FFFFFF"/>
        </w:rPr>
        <w:t>;</w:t>
      </w:r>
    </w:p>
    <w:p w14:paraId="34999404" w14:textId="2C0988EE" w:rsidR="00BC6926" w:rsidRDefault="00BC6926" w:rsidP="000664FC">
      <w:pPr>
        <w:tabs>
          <w:tab w:val="left" w:pos="0"/>
          <w:tab w:val="left" w:pos="1134"/>
          <w:tab w:val="left" w:pos="1418"/>
          <w:tab w:val="left" w:pos="184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2C7996">
        <w:rPr>
          <w:rFonts w:ascii="Times New Roman" w:hAnsi="Times New Roman" w:cs="Times New Roman"/>
          <w:sz w:val="24"/>
          <w:szCs w:val="24"/>
        </w:rPr>
        <w:t>.7</w:t>
      </w:r>
      <w:r w:rsidR="003F341E" w:rsidRPr="001A726C">
        <w:rPr>
          <w:rFonts w:ascii="Times New Roman" w:hAnsi="Times New Roman" w:cs="Times New Roman"/>
          <w:sz w:val="24"/>
          <w:szCs w:val="24"/>
        </w:rPr>
        <w:t xml:space="preserve">.2. Siunčiamas paštu ar per kurjerį adresu: Audronei Karauskienei, </w:t>
      </w:r>
      <w:r w:rsidR="003F341E" w:rsidRPr="001A726C">
        <w:rPr>
          <w:rFonts w:ascii="Times New Roman" w:hAnsi="Times New Roman" w:cs="Times New Roman"/>
          <w:sz w:val="24"/>
          <w:szCs w:val="24"/>
          <w:shd w:val="clear" w:color="auto" w:fill="FFFFFF"/>
        </w:rPr>
        <w:t>Dokumentų ir informacijos skyriaus vyriausiajai specialistei.</w:t>
      </w:r>
      <w:r w:rsidR="006F14A3">
        <w:rPr>
          <w:rFonts w:ascii="Times New Roman" w:hAnsi="Times New Roman" w:cs="Times New Roman"/>
          <w:color w:val="000000"/>
          <w:sz w:val="24"/>
          <w:szCs w:val="24"/>
        </w:rPr>
        <w:t xml:space="preserve"> </w:t>
      </w:r>
      <w:r w:rsidR="003F341E" w:rsidRPr="001A726C">
        <w:rPr>
          <w:rFonts w:ascii="Times New Roman" w:hAnsi="Times New Roman" w:cs="Times New Roman"/>
          <w:sz w:val="24"/>
          <w:szCs w:val="24"/>
        </w:rPr>
        <w:t>Druskininkų savivaldybės administracija,</w:t>
      </w:r>
      <w:r w:rsidR="001C6753">
        <w:rPr>
          <w:rFonts w:ascii="Times New Roman" w:hAnsi="Times New Roman" w:cs="Times New Roman"/>
          <w:sz w:val="24"/>
          <w:szCs w:val="24"/>
        </w:rPr>
        <w:t xml:space="preserve"> </w:t>
      </w:r>
      <w:r w:rsidR="007519B3">
        <w:rPr>
          <w:rFonts w:ascii="Times New Roman" w:eastAsia="Calibri" w:hAnsi="Times New Roman" w:cs="Times New Roman"/>
          <w:sz w:val="24"/>
          <w:szCs w:val="24"/>
          <w:lang w:eastAsia="lt-LT"/>
        </w:rPr>
        <w:t>Vilniaus al. 18</w:t>
      </w:r>
      <w:r w:rsidR="007519B3" w:rsidRPr="001A726C">
        <w:rPr>
          <w:rFonts w:ascii="Times New Roman" w:eastAsia="Calibri" w:hAnsi="Times New Roman" w:cs="Times New Roman"/>
          <w:sz w:val="24"/>
          <w:szCs w:val="24"/>
          <w:lang w:eastAsia="lt-LT"/>
        </w:rPr>
        <w:t>, LT- 6611</w:t>
      </w:r>
      <w:r w:rsidR="007519B3">
        <w:rPr>
          <w:rFonts w:ascii="Times New Roman" w:eastAsia="Calibri" w:hAnsi="Times New Roman" w:cs="Times New Roman"/>
          <w:sz w:val="24"/>
          <w:szCs w:val="24"/>
          <w:lang w:eastAsia="lt-LT"/>
        </w:rPr>
        <w:t>9</w:t>
      </w:r>
      <w:r w:rsidR="007519B3" w:rsidRPr="001A726C">
        <w:rPr>
          <w:rFonts w:ascii="Times New Roman" w:eastAsia="Calibri" w:hAnsi="Times New Roman" w:cs="Times New Roman"/>
          <w:sz w:val="24"/>
          <w:szCs w:val="24"/>
          <w:lang w:eastAsia="lt-LT"/>
        </w:rPr>
        <w:t xml:space="preserve"> Druskininkai</w:t>
      </w:r>
      <w:r w:rsidR="007519B3" w:rsidRPr="001A726C">
        <w:rPr>
          <w:rFonts w:ascii="Times New Roman" w:hAnsi="Times New Roman" w:cs="Times New Roman"/>
          <w:sz w:val="24"/>
          <w:szCs w:val="24"/>
          <w:shd w:val="clear" w:color="auto" w:fill="FFFFFF"/>
        </w:rPr>
        <w:t>.</w:t>
      </w:r>
    </w:p>
    <w:p w14:paraId="625AA7BB" w14:textId="49A9BEB2" w:rsidR="00BC6926" w:rsidRDefault="00BC6926" w:rsidP="000664FC">
      <w:pPr>
        <w:tabs>
          <w:tab w:val="left" w:pos="0"/>
          <w:tab w:val="left" w:pos="1134"/>
        </w:tabs>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4.8. </w:t>
      </w:r>
      <w:r w:rsidR="003F341E" w:rsidRPr="00BC6926">
        <w:rPr>
          <w:rFonts w:ascii="Times New Roman" w:hAnsi="Times New Roman" w:cs="Times New Roman"/>
          <w:sz w:val="24"/>
          <w:szCs w:val="24"/>
        </w:rPr>
        <w:t xml:space="preserve">Tiekėjai privalo apsiskaičiuoti maketo įteikimo perkančiajai organizacijai laiką. </w:t>
      </w:r>
      <w:r w:rsidR="003F341E" w:rsidRPr="00BC6926">
        <w:rPr>
          <w:rFonts w:ascii="Times New Roman" w:hAnsi="Times New Roman" w:cs="Times New Roman"/>
          <w:bCs/>
          <w:sz w:val="24"/>
          <w:szCs w:val="24"/>
        </w:rPr>
        <w:t>Perkančioji organizacija neatsako už pašto vėlavimą ar kitus nenumatytus atvejus, dėl kurių maketai nebuvo gauti ar gauti pavėluotai. Pavėluotai gauti maketai nepriimami ir grąžinami tiekėjui ar kurjeriui, arba išsiunčiami tiekėjui registruota pašto siunta (grąžinimo būdas priklauso nuo to, kokiu būdu maketas buvo pristatytas perkančiajai organizacijai).</w:t>
      </w:r>
    </w:p>
    <w:p w14:paraId="5E51035B" w14:textId="0E0522C7" w:rsidR="0043372A" w:rsidRPr="008A3EF2" w:rsidRDefault="00BC6926" w:rsidP="000664FC">
      <w:pPr>
        <w:tabs>
          <w:tab w:val="left" w:pos="0"/>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E40C6C">
        <w:rPr>
          <w:rFonts w:ascii="Times New Roman" w:hAnsi="Times New Roman" w:cs="Times New Roman"/>
          <w:sz w:val="24"/>
          <w:szCs w:val="24"/>
        </w:rPr>
        <w:t xml:space="preserve">.9. </w:t>
      </w:r>
      <w:r w:rsidR="00FC5777" w:rsidRPr="0042453B">
        <w:rPr>
          <w:rFonts w:ascii="Times New Roman" w:hAnsi="Times New Roman" w:cs="Times New Roman"/>
          <w:b/>
          <w:bCs/>
          <w:sz w:val="24"/>
          <w:szCs w:val="24"/>
        </w:rPr>
        <w:t>A</w:t>
      </w:r>
      <w:r w:rsidR="0043372A" w:rsidRPr="0042453B">
        <w:rPr>
          <w:rFonts w:ascii="Times New Roman" w:hAnsi="Times New Roman" w:cs="Times New Roman"/>
          <w:b/>
          <w:bCs/>
          <w:sz w:val="24"/>
          <w:szCs w:val="24"/>
        </w:rPr>
        <w:t>iškinamajame rašte</w:t>
      </w:r>
      <w:r w:rsidR="0043372A" w:rsidRPr="00EA4BF6">
        <w:rPr>
          <w:rFonts w:ascii="Times New Roman" w:hAnsi="Times New Roman" w:cs="Times New Roman"/>
          <w:sz w:val="24"/>
          <w:szCs w:val="24"/>
        </w:rPr>
        <w:t xml:space="preserve"> (iki 3 (trijų) A4 formato lapų) turi būti pateiktas projekto</w:t>
      </w:r>
      <w:r w:rsidR="00B74F75">
        <w:rPr>
          <w:rFonts w:ascii="Times New Roman" w:hAnsi="Times New Roman" w:cs="Times New Roman"/>
          <w:sz w:val="24"/>
          <w:szCs w:val="24"/>
        </w:rPr>
        <w:t xml:space="preserve"> idėjinės </w:t>
      </w:r>
      <w:r w:rsidR="00B74F75" w:rsidRPr="008A3EF2">
        <w:rPr>
          <w:rFonts w:ascii="Times New Roman" w:hAnsi="Times New Roman" w:cs="Times New Roman"/>
          <w:sz w:val="24"/>
          <w:szCs w:val="24"/>
        </w:rPr>
        <w:t>vizijos</w:t>
      </w:r>
      <w:r w:rsidR="0043372A" w:rsidRPr="008A3EF2">
        <w:rPr>
          <w:rFonts w:ascii="Times New Roman" w:hAnsi="Times New Roman" w:cs="Times New Roman"/>
          <w:sz w:val="24"/>
          <w:szCs w:val="24"/>
        </w:rPr>
        <w:t xml:space="preserve"> apibūdinimas, </w:t>
      </w:r>
      <w:r w:rsidR="00832B3D" w:rsidRPr="008A3EF2">
        <w:rPr>
          <w:rFonts w:ascii="Times New Roman" w:hAnsi="Times New Roman" w:cs="Times New Roman"/>
          <w:sz w:val="24"/>
          <w:szCs w:val="24"/>
        </w:rPr>
        <w:t xml:space="preserve">originalumas, </w:t>
      </w:r>
      <w:r w:rsidR="0043372A" w:rsidRPr="008A3EF2">
        <w:rPr>
          <w:rFonts w:ascii="Times New Roman" w:hAnsi="Times New Roman" w:cs="Times New Roman"/>
          <w:sz w:val="24"/>
          <w:szCs w:val="24"/>
        </w:rPr>
        <w:t xml:space="preserve">medžiagiškumas, </w:t>
      </w:r>
      <w:r w:rsidR="00993D28" w:rsidRPr="008A3EF2">
        <w:rPr>
          <w:rFonts w:ascii="Times New Roman" w:hAnsi="Times New Roman" w:cs="Times New Roman"/>
          <w:sz w:val="24"/>
          <w:szCs w:val="24"/>
        </w:rPr>
        <w:t>kiti su projekto įgyvendinimu susiję klausimai</w:t>
      </w:r>
      <w:r w:rsidR="00D8092B" w:rsidRPr="008A3EF2">
        <w:rPr>
          <w:rFonts w:ascii="Times New Roman" w:hAnsi="Times New Roman" w:cs="Times New Roman"/>
          <w:sz w:val="24"/>
          <w:szCs w:val="24"/>
        </w:rPr>
        <w:t xml:space="preserve"> ir paslaugų suteikimo (projekto įgyvendinimo) terminas</w:t>
      </w:r>
      <w:r w:rsidR="00993D28" w:rsidRPr="008A3EF2">
        <w:rPr>
          <w:rFonts w:ascii="Times New Roman" w:hAnsi="Times New Roman" w:cs="Times New Roman"/>
          <w:sz w:val="24"/>
          <w:szCs w:val="24"/>
        </w:rPr>
        <w:t xml:space="preserve">. </w:t>
      </w:r>
    </w:p>
    <w:p w14:paraId="01B13FBB" w14:textId="77777777" w:rsidR="004E6589" w:rsidRPr="008A3EF2" w:rsidRDefault="004E6589" w:rsidP="004E6589">
      <w:pPr>
        <w:tabs>
          <w:tab w:val="left" w:pos="0"/>
          <w:tab w:val="left" w:pos="1134"/>
        </w:tabs>
        <w:spacing w:after="0" w:line="240" w:lineRule="auto"/>
        <w:ind w:firstLine="709"/>
        <w:jc w:val="both"/>
        <w:rPr>
          <w:rFonts w:ascii="Times New Roman" w:hAnsi="Times New Roman" w:cs="Times New Roman"/>
          <w:sz w:val="24"/>
          <w:szCs w:val="24"/>
        </w:rPr>
      </w:pPr>
    </w:p>
    <w:p w14:paraId="474D456A" w14:textId="5A8B9F0D" w:rsidR="00C414EE" w:rsidRPr="00EA4BF6" w:rsidRDefault="00C414EE" w:rsidP="00D57E88">
      <w:pPr>
        <w:widowControl w:val="0"/>
        <w:spacing w:after="0" w:line="240" w:lineRule="auto"/>
        <w:ind w:firstLine="851"/>
        <w:jc w:val="both"/>
        <w:rPr>
          <w:rFonts w:ascii="Times New Roman" w:hAnsi="Times New Roman" w:cs="Times New Roman"/>
          <w:b/>
          <w:sz w:val="24"/>
          <w:szCs w:val="24"/>
        </w:rPr>
      </w:pPr>
      <w:r w:rsidRPr="00EA4BF6">
        <w:rPr>
          <w:rFonts w:ascii="Times New Roman" w:hAnsi="Times New Roman" w:cs="Times New Roman"/>
          <w:b/>
          <w:sz w:val="24"/>
          <w:szCs w:val="24"/>
        </w:rPr>
        <w:t xml:space="preserve">5. </w:t>
      </w:r>
      <w:r>
        <w:rPr>
          <w:rFonts w:ascii="Times New Roman" w:hAnsi="Times New Roman" w:cs="Times New Roman"/>
          <w:b/>
          <w:sz w:val="24"/>
          <w:szCs w:val="24"/>
        </w:rPr>
        <w:t>Techninės specifikacijos priedas</w:t>
      </w:r>
      <w:r w:rsidRPr="00E559DC">
        <w:rPr>
          <w:rFonts w:ascii="Times New Roman" w:hAnsi="Times New Roman" w:cs="Times New Roman"/>
          <w:b/>
          <w:sz w:val="24"/>
          <w:szCs w:val="24"/>
        </w:rPr>
        <w:t>:</w:t>
      </w:r>
    </w:p>
    <w:p w14:paraId="45370FAB" w14:textId="4AC36FDF" w:rsidR="00C414EE" w:rsidRPr="00EA4BF6" w:rsidRDefault="00C414EE" w:rsidP="00D57E88">
      <w:pPr>
        <w:spacing w:after="0" w:line="240" w:lineRule="auto"/>
        <w:ind w:firstLine="851"/>
        <w:jc w:val="both"/>
        <w:rPr>
          <w:rFonts w:ascii="Times New Roman" w:hAnsi="Times New Roman" w:cs="Times New Roman"/>
          <w:sz w:val="24"/>
          <w:szCs w:val="24"/>
        </w:rPr>
      </w:pPr>
      <w:r w:rsidRPr="00EA4BF6">
        <w:rPr>
          <w:rFonts w:ascii="Times New Roman" w:hAnsi="Times New Roman" w:cs="Times New Roman"/>
          <w:sz w:val="24"/>
          <w:szCs w:val="24"/>
        </w:rPr>
        <w:t xml:space="preserve">5.1. Konkurso organizatorius kartu su šia technine specifikacija pateikia dalyviams: techninio projekto </w:t>
      </w:r>
      <w:r w:rsidRPr="00563A06">
        <w:rPr>
          <w:rFonts w:ascii="Times New Roman" w:hAnsi="Times New Roman" w:cs="Times New Roman"/>
          <w:bCs/>
          <w:sz w:val="24"/>
          <w:szCs w:val="24"/>
        </w:rPr>
        <w:t>„</w:t>
      </w:r>
      <w:r w:rsidRPr="00563A06">
        <w:rPr>
          <w:rFonts w:ascii="Times New Roman" w:hAnsi="Times New Roman" w:cs="Times New Roman"/>
          <w:sz w:val="24"/>
          <w:szCs w:val="24"/>
        </w:rPr>
        <w:t>Susisiekimo paskirties statinio Vilniaus alėjos Druskininkuose rekonstravimo projektas“</w:t>
      </w:r>
      <w:r w:rsidR="00BA38A1">
        <w:rPr>
          <w:rFonts w:ascii="Times New Roman" w:hAnsi="Times New Roman" w:cs="Times New Roman"/>
          <w:sz w:val="24"/>
          <w:szCs w:val="24"/>
        </w:rPr>
        <w:t xml:space="preserve"> </w:t>
      </w:r>
      <w:r w:rsidRPr="00EA4BF6">
        <w:rPr>
          <w:rFonts w:ascii="Times New Roman" w:hAnsi="Times New Roman" w:cs="Times New Roman"/>
          <w:sz w:val="24"/>
          <w:szCs w:val="24"/>
        </w:rPr>
        <w:t xml:space="preserve">sklypo dalį su nurodytomis skulptūroms skirtomis vietomis ir aplinka </w:t>
      </w:r>
      <w:r w:rsidRPr="00C66306">
        <w:rPr>
          <w:rFonts w:ascii="Times New Roman" w:hAnsi="Times New Roman" w:cs="Times New Roman"/>
          <w:i/>
          <w:iCs/>
          <w:sz w:val="24"/>
          <w:szCs w:val="24"/>
        </w:rPr>
        <w:t>.</w:t>
      </w:r>
      <w:proofErr w:type="spellStart"/>
      <w:r w:rsidRPr="00C66306">
        <w:rPr>
          <w:rFonts w:ascii="Times New Roman" w:hAnsi="Times New Roman" w:cs="Times New Roman"/>
          <w:i/>
          <w:iCs/>
          <w:sz w:val="24"/>
          <w:szCs w:val="24"/>
        </w:rPr>
        <w:t>pdf</w:t>
      </w:r>
      <w:proofErr w:type="spellEnd"/>
      <w:r w:rsidRPr="00EA4BF6">
        <w:rPr>
          <w:rFonts w:ascii="Times New Roman" w:hAnsi="Times New Roman" w:cs="Times New Roman"/>
          <w:sz w:val="24"/>
          <w:szCs w:val="24"/>
        </w:rPr>
        <w:t xml:space="preserve"> formatu</w:t>
      </w:r>
      <w:r w:rsidR="00B4438E">
        <w:rPr>
          <w:rFonts w:ascii="Times New Roman" w:hAnsi="Times New Roman" w:cs="Times New Roman"/>
          <w:sz w:val="24"/>
          <w:szCs w:val="24"/>
        </w:rPr>
        <w:t xml:space="preserve"> </w:t>
      </w:r>
      <w:r w:rsidR="002D1062" w:rsidRPr="002D1062">
        <w:rPr>
          <w:rFonts w:ascii="Times New Roman" w:hAnsi="Times New Roman" w:cs="Times New Roman"/>
          <w:i/>
          <w:iCs/>
          <w:sz w:val="24"/>
          <w:szCs w:val="24"/>
        </w:rPr>
        <w:t>Skulptūrų vietos Vilniaus alėjoje</w:t>
      </w:r>
      <w:r w:rsidR="001E0E33">
        <w:rPr>
          <w:rFonts w:ascii="Times New Roman" w:hAnsi="Times New Roman" w:cs="Times New Roman"/>
          <w:sz w:val="24"/>
          <w:szCs w:val="24"/>
        </w:rPr>
        <w:t xml:space="preserve"> (iš viso 7 psl.)</w:t>
      </w:r>
      <w:r w:rsidRPr="00EA4BF6">
        <w:rPr>
          <w:rFonts w:ascii="Times New Roman" w:hAnsi="Times New Roman" w:cs="Times New Roman"/>
          <w:sz w:val="24"/>
          <w:szCs w:val="24"/>
        </w:rPr>
        <w:t>.</w:t>
      </w:r>
    </w:p>
    <w:p w14:paraId="4A5FE1CA" w14:textId="2FFDFE9E" w:rsidR="00A75E73" w:rsidRPr="00EA4BF6" w:rsidRDefault="00D52FC1" w:rsidP="004E6589">
      <w:pPr>
        <w:spacing w:after="0" w:line="240" w:lineRule="auto"/>
        <w:ind w:firstLine="1276"/>
        <w:jc w:val="center"/>
        <w:rPr>
          <w:rFonts w:ascii="Times New Roman" w:hAnsi="Times New Roman" w:cs="Times New Roman"/>
          <w:sz w:val="24"/>
          <w:szCs w:val="24"/>
        </w:rPr>
      </w:pPr>
      <w:r w:rsidRPr="00EA4BF6">
        <w:rPr>
          <w:rFonts w:ascii="Times New Roman" w:hAnsi="Times New Roman" w:cs="Times New Roman"/>
          <w:sz w:val="24"/>
          <w:szCs w:val="24"/>
        </w:rPr>
        <w:t>___________________________</w:t>
      </w:r>
    </w:p>
    <w:sectPr w:rsidR="00A75E73" w:rsidRPr="00EA4BF6" w:rsidSect="00D57E8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76704"/>
    <w:multiLevelType w:val="multilevel"/>
    <w:tmpl w:val="C4C4117A"/>
    <w:lvl w:ilvl="0">
      <w:start w:val="5"/>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 w15:restartNumberingAfterBreak="0">
    <w:nsid w:val="29B5425F"/>
    <w:multiLevelType w:val="multilevel"/>
    <w:tmpl w:val="EA72948A"/>
    <w:lvl w:ilvl="0">
      <w:start w:val="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 w15:restartNumberingAfterBreak="0">
    <w:nsid w:val="2F2260E7"/>
    <w:multiLevelType w:val="multilevel"/>
    <w:tmpl w:val="ECAE7C02"/>
    <w:lvl w:ilvl="0">
      <w:start w:val="22"/>
      <w:numFmt w:val="decimal"/>
      <w:lvlText w:val="%1."/>
      <w:lvlJc w:val="left"/>
      <w:pPr>
        <w:ind w:left="480" w:hanging="480"/>
      </w:pPr>
      <w:rPr>
        <w:rFonts w:hint="default"/>
        <w:b w:val="0"/>
        <w:bCs w:val="0"/>
        <w:color w:val="auto"/>
      </w:rPr>
    </w:lvl>
    <w:lvl w:ilvl="1">
      <w:start w:val="1"/>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7CC4C0E"/>
    <w:multiLevelType w:val="multilevel"/>
    <w:tmpl w:val="40426F64"/>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5F1699A"/>
    <w:multiLevelType w:val="multilevel"/>
    <w:tmpl w:val="EC2631E6"/>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9FA06EC"/>
    <w:multiLevelType w:val="multilevel"/>
    <w:tmpl w:val="8244E4C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F01E6E"/>
    <w:multiLevelType w:val="hybridMultilevel"/>
    <w:tmpl w:val="77E40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97330C"/>
    <w:multiLevelType w:val="hybridMultilevel"/>
    <w:tmpl w:val="C4C4126E"/>
    <w:lvl w:ilvl="0" w:tplc="EED064BA">
      <w:start w:val="97"/>
      <w:numFmt w:val="decimal"/>
      <w:lvlText w:val="%1."/>
      <w:lvlJc w:val="left"/>
      <w:pPr>
        <w:ind w:left="1260" w:hanging="360"/>
      </w:pPr>
      <w:rPr>
        <w:rFonts w:hint="default"/>
      </w:r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232397289">
    <w:abstractNumId w:val="6"/>
  </w:num>
  <w:num w:numId="2" w16cid:durableId="1801024701">
    <w:abstractNumId w:val="3"/>
  </w:num>
  <w:num w:numId="3" w16cid:durableId="1417240794">
    <w:abstractNumId w:val="2"/>
  </w:num>
  <w:num w:numId="4" w16cid:durableId="1265846119">
    <w:abstractNumId w:val="7"/>
  </w:num>
  <w:num w:numId="5" w16cid:durableId="86774455">
    <w:abstractNumId w:val="1"/>
  </w:num>
  <w:num w:numId="6" w16cid:durableId="1727415731">
    <w:abstractNumId w:val="4"/>
  </w:num>
  <w:num w:numId="7" w16cid:durableId="2064405087">
    <w:abstractNumId w:val="0"/>
  </w:num>
  <w:num w:numId="8" w16cid:durableId="960960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D3"/>
    <w:rsid w:val="0001306E"/>
    <w:rsid w:val="00042DC3"/>
    <w:rsid w:val="00043A9B"/>
    <w:rsid w:val="00060842"/>
    <w:rsid w:val="00062675"/>
    <w:rsid w:val="000664FC"/>
    <w:rsid w:val="00071AF2"/>
    <w:rsid w:val="00076212"/>
    <w:rsid w:val="000B7367"/>
    <w:rsid w:val="000C6B02"/>
    <w:rsid w:val="000D05B0"/>
    <w:rsid w:val="000D1A52"/>
    <w:rsid w:val="000F0197"/>
    <w:rsid w:val="00105EC1"/>
    <w:rsid w:val="00110517"/>
    <w:rsid w:val="00115B9A"/>
    <w:rsid w:val="001176E3"/>
    <w:rsid w:val="00120183"/>
    <w:rsid w:val="00123088"/>
    <w:rsid w:val="0014185C"/>
    <w:rsid w:val="0014674C"/>
    <w:rsid w:val="00173FBA"/>
    <w:rsid w:val="00180DAE"/>
    <w:rsid w:val="0018373E"/>
    <w:rsid w:val="00190949"/>
    <w:rsid w:val="001A2589"/>
    <w:rsid w:val="001A2A5E"/>
    <w:rsid w:val="001A5A9A"/>
    <w:rsid w:val="001A726C"/>
    <w:rsid w:val="001C31CE"/>
    <w:rsid w:val="001C6753"/>
    <w:rsid w:val="001D6B0B"/>
    <w:rsid w:val="001E0E33"/>
    <w:rsid w:val="001F13DB"/>
    <w:rsid w:val="001F2CCF"/>
    <w:rsid w:val="001F2DB3"/>
    <w:rsid w:val="001F6DA0"/>
    <w:rsid w:val="00207FDC"/>
    <w:rsid w:val="00211F9D"/>
    <w:rsid w:val="00221C0F"/>
    <w:rsid w:val="002409F0"/>
    <w:rsid w:val="00242A23"/>
    <w:rsid w:val="0025043D"/>
    <w:rsid w:val="00254259"/>
    <w:rsid w:val="0026191C"/>
    <w:rsid w:val="0027123B"/>
    <w:rsid w:val="0028364B"/>
    <w:rsid w:val="0029510A"/>
    <w:rsid w:val="002B6574"/>
    <w:rsid w:val="002C23EA"/>
    <w:rsid w:val="002C3E47"/>
    <w:rsid w:val="002C7996"/>
    <w:rsid w:val="002D1062"/>
    <w:rsid w:val="002D7D77"/>
    <w:rsid w:val="002E1A10"/>
    <w:rsid w:val="002E28B9"/>
    <w:rsid w:val="002E7509"/>
    <w:rsid w:val="002F0618"/>
    <w:rsid w:val="002F35F0"/>
    <w:rsid w:val="002F5DF7"/>
    <w:rsid w:val="00322E22"/>
    <w:rsid w:val="003707AB"/>
    <w:rsid w:val="0037082B"/>
    <w:rsid w:val="00377BFD"/>
    <w:rsid w:val="00377D95"/>
    <w:rsid w:val="00382A96"/>
    <w:rsid w:val="00396863"/>
    <w:rsid w:val="003A3F47"/>
    <w:rsid w:val="003D0029"/>
    <w:rsid w:val="003D347C"/>
    <w:rsid w:val="003E458A"/>
    <w:rsid w:val="003F341E"/>
    <w:rsid w:val="003F4968"/>
    <w:rsid w:val="003F7219"/>
    <w:rsid w:val="00403915"/>
    <w:rsid w:val="00404886"/>
    <w:rsid w:val="0040661E"/>
    <w:rsid w:val="0042453B"/>
    <w:rsid w:val="0043372A"/>
    <w:rsid w:val="00434E60"/>
    <w:rsid w:val="004423D3"/>
    <w:rsid w:val="00442BFD"/>
    <w:rsid w:val="00447132"/>
    <w:rsid w:val="00461D43"/>
    <w:rsid w:val="00462534"/>
    <w:rsid w:val="00466B94"/>
    <w:rsid w:val="00492D7E"/>
    <w:rsid w:val="004C1263"/>
    <w:rsid w:val="004C52BA"/>
    <w:rsid w:val="004C562E"/>
    <w:rsid w:val="004C6AFA"/>
    <w:rsid w:val="004D3EC1"/>
    <w:rsid w:val="004E6589"/>
    <w:rsid w:val="004F061E"/>
    <w:rsid w:val="005054DC"/>
    <w:rsid w:val="005066B5"/>
    <w:rsid w:val="005207BB"/>
    <w:rsid w:val="0052452B"/>
    <w:rsid w:val="00533191"/>
    <w:rsid w:val="00535AD7"/>
    <w:rsid w:val="00535C52"/>
    <w:rsid w:val="00536AE4"/>
    <w:rsid w:val="00570159"/>
    <w:rsid w:val="0057653E"/>
    <w:rsid w:val="00576974"/>
    <w:rsid w:val="00580407"/>
    <w:rsid w:val="0058079D"/>
    <w:rsid w:val="00584D63"/>
    <w:rsid w:val="00592C64"/>
    <w:rsid w:val="005A386E"/>
    <w:rsid w:val="005B512F"/>
    <w:rsid w:val="005C32B9"/>
    <w:rsid w:val="005D09C8"/>
    <w:rsid w:val="005E60F9"/>
    <w:rsid w:val="00603C07"/>
    <w:rsid w:val="00604AA9"/>
    <w:rsid w:val="0062286D"/>
    <w:rsid w:val="00630AC2"/>
    <w:rsid w:val="00636FBE"/>
    <w:rsid w:val="00642BEC"/>
    <w:rsid w:val="00651110"/>
    <w:rsid w:val="006703E3"/>
    <w:rsid w:val="00670849"/>
    <w:rsid w:val="00670FB2"/>
    <w:rsid w:val="006745AD"/>
    <w:rsid w:val="00674CC0"/>
    <w:rsid w:val="006775F7"/>
    <w:rsid w:val="00677862"/>
    <w:rsid w:val="006A6240"/>
    <w:rsid w:val="006A7884"/>
    <w:rsid w:val="006B4495"/>
    <w:rsid w:val="006B5F12"/>
    <w:rsid w:val="006C1BA0"/>
    <w:rsid w:val="006C4F02"/>
    <w:rsid w:val="006D0A8E"/>
    <w:rsid w:val="006D0B91"/>
    <w:rsid w:val="006D53CD"/>
    <w:rsid w:val="006D796B"/>
    <w:rsid w:val="006E318B"/>
    <w:rsid w:val="006E4955"/>
    <w:rsid w:val="006F14A3"/>
    <w:rsid w:val="0070696A"/>
    <w:rsid w:val="00717C85"/>
    <w:rsid w:val="007206B1"/>
    <w:rsid w:val="00721957"/>
    <w:rsid w:val="007519B3"/>
    <w:rsid w:val="0075230E"/>
    <w:rsid w:val="00756A99"/>
    <w:rsid w:val="00761DF2"/>
    <w:rsid w:val="00774665"/>
    <w:rsid w:val="007818D6"/>
    <w:rsid w:val="00782065"/>
    <w:rsid w:val="00785730"/>
    <w:rsid w:val="00797ECE"/>
    <w:rsid w:val="007E1E21"/>
    <w:rsid w:val="007E6919"/>
    <w:rsid w:val="007F0FCF"/>
    <w:rsid w:val="007F4029"/>
    <w:rsid w:val="00802D8E"/>
    <w:rsid w:val="00804087"/>
    <w:rsid w:val="0080778C"/>
    <w:rsid w:val="00816281"/>
    <w:rsid w:val="00832B3D"/>
    <w:rsid w:val="00837611"/>
    <w:rsid w:val="00854522"/>
    <w:rsid w:val="0085785B"/>
    <w:rsid w:val="00862FA7"/>
    <w:rsid w:val="008878FD"/>
    <w:rsid w:val="00887F89"/>
    <w:rsid w:val="00892223"/>
    <w:rsid w:val="00892D40"/>
    <w:rsid w:val="00894179"/>
    <w:rsid w:val="00895990"/>
    <w:rsid w:val="008A093F"/>
    <w:rsid w:val="008A1C14"/>
    <w:rsid w:val="008A2C1B"/>
    <w:rsid w:val="008A3EF2"/>
    <w:rsid w:val="008B2E8B"/>
    <w:rsid w:val="008C4212"/>
    <w:rsid w:val="008C4D93"/>
    <w:rsid w:val="008D42E7"/>
    <w:rsid w:val="008D62AA"/>
    <w:rsid w:val="008E27E1"/>
    <w:rsid w:val="008F3B32"/>
    <w:rsid w:val="008F3EB9"/>
    <w:rsid w:val="00906DB1"/>
    <w:rsid w:val="00917643"/>
    <w:rsid w:val="00921731"/>
    <w:rsid w:val="00927EB8"/>
    <w:rsid w:val="00937528"/>
    <w:rsid w:val="00945089"/>
    <w:rsid w:val="00945556"/>
    <w:rsid w:val="00946895"/>
    <w:rsid w:val="00947B7F"/>
    <w:rsid w:val="0095097B"/>
    <w:rsid w:val="00956DF4"/>
    <w:rsid w:val="00957A9B"/>
    <w:rsid w:val="00962451"/>
    <w:rsid w:val="009700E4"/>
    <w:rsid w:val="00983195"/>
    <w:rsid w:val="00993D28"/>
    <w:rsid w:val="009A1A69"/>
    <w:rsid w:val="009B4358"/>
    <w:rsid w:val="009B7AC5"/>
    <w:rsid w:val="009C13C0"/>
    <w:rsid w:val="009C5C81"/>
    <w:rsid w:val="009D1A55"/>
    <w:rsid w:val="009E3BBC"/>
    <w:rsid w:val="00A16155"/>
    <w:rsid w:val="00A24FF8"/>
    <w:rsid w:val="00A405F2"/>
    <w:rsid w:val="00A4418F"/>
    <w:rsid w:val="00A71077"/>
    <w:rsid w:val="00A75E73"/>
    <w:rsid w:val="00A96552"/>
    <w:rsid w:val="00AA376A"/>
    <w:rsid w:val="00AA4D97"/>
    <w:rsid w:val="00AB3660"/>
    <w:rsid w:val="00AB7BB8"/>
    <w:rsid w:val="00AC3E53"/>
    <w:rsid w:val="00AD028F"/>
    <w:rsid w:val="00AD3916"/>
    <w:rsid w:val="00AD5D7D"/>
    <w:rsid w:val="00AE5D62"/>
    <w:rsid w:val="00B01E1E"/>
    <w:rsid w:val="00B12A8C"/>
    <w:rsid w:val="00B13C10"/>
    <w:rsid w:val="00B173BB"/>
    <w:rsid w:val="00B319CF"/>
    <w:rsid w:val="00B358B9"/>
    <w:rsid w:val="00B43CAE"/>
    <w:rsid w:val="00B4438E"/>
    <w:rsid w:val="00B460A6"/>
    <w:rsid w:val="00B52B14"/>
    <w:rsid w:val="00B55306"/>
    <w:rsid w:val="00B62DF5"/>
    <w:rsid w:val="00B64E18"/>
    <w:rsid w:val="00B6652E"/>
    <w:rsid w:val="00B74D33"/>
    <w:rsid w:val="00B74F75"/>
    <w:rsid w:val="00B756DD"/>
    <w:rsid w:val="00B84F3C"/>
    <w:rsid w:val="00BA218F"/>
    <w:rsid w:val="00BA38A1"/>
    <w:rsid w:val="00BC6926"/>
    <w:rsid w:val="00BD1256"/>
    <w:rsid w:val="00BE5442"/>
    <w:rsid w:val="00BE7A7D"/>
    <w:rsid w:val="00BF5197"/>
    <w:rsid w:val="00C126D4"/>
    <w:rsid w:val="00C15B98"/>
    <w:rsid w:val="00C203A5"/>
    <w:rsid w:val="00C309CF"/>
    <w:rsid w:val="00C32522"/>
    <w:rsid w:val="00C37A7C"/>
    <w:rsid w:val="00C40FB1"/>
    <w:rsid w:val="00C414EE"/>
    <w:rsid w:val="00C6029E"/>
    <w:rsid w:val="00C62271"/>
    <w:rsid w:val="00C64A95"/>
    <w:rsid w:val="00C66306"/>
    <w:rsid w:val="00C76058"/>
    <w:rsid w:val="00C77081"/>
    <w:rsid w:val="00C969FC"/>
    <w:rsid w:val="00CA261F"/>
    <w:rsid w:val="00CB6AD3"/>
    <w:rsid w:val="00CC2AA6"/>
    <w:rsid w:val="00CC3528"/>
    <w:rsid w:val="00CC3EE9"/>
    <w:rsid w:val="00CC6489"/>
    <w:rsid w:val="00CD255F"/>
    <w:rsid w:val="00CD7177"/>
    <w:rsid w:val="00CF1D5D"/>
    <w:rsid w:val="00CF635F"/>
    <w:rsid w:val="00D003FD"/>
    <w:rsid w:val="00D1049C"/>
    <w:rsid w:val="00D15A3E"/>
    <w:rsid w:val="00D25480"/>
    <w:rsid w:val="00D40078"/>
    <w:rsid w:val="00D407FF"/>
    <w:rsid w:val="00D409E4"/>
    <w:rsid w:val="00D40AB3"/>
    <w:rsid w:val="00D50461"/>
    <w:rsid w:val="00D50C98"/>
    <w:rsid w:val="00D52FC1"/>
    <w:rsid w:val="00D57E88"/>
    <w:rsid w:val="00D8092B"/>
    <w:rsid w:val="00D815EE"/>
    <w:rsid w:val="00DA58F4"/>
    <w:rsid w:val="00DB090F"/>
    <w:rsid w:val="00DB4064"/>
    <w:rsid w:val="00DD13BD"/>
    <w:rsid w:val="00DD326D"/>
    <w:rsid w:val="00DE0C58"/>
    <w:rsid w:val="00DF7C37"/>
    <w:rsid w:val="00E059FF"/>
    <w:rsid w:val="00E17D18"/>
    <w:rsid w:val="00E2574B"/>
    <w:rsid w:val="00E34412"/>
    <w:rsid w:val="00E40C6C"/>
    <w:rsid w:val="00E460B1"/>
    <w:rsid w:val="00E559DC"/>
    <w:rsid w:val="00E63DBE"/>
    <w:rsid w:val="00E733DD"/>
    <w:rsid w:val="00EA18C4"/>
    <w:rsid w:val="00EA1A84"/>
    <w:rsid w:val="00EA4BF6"/>
    <w:rsid w:val="00EB1F5E"/>
    <w:rsid w:val="00EF301E"/>
    <w:rsid w:val="00F00C01"/>
    <w:rsid w:val="00F03508"/>
    <w:rsid w:val="00F209F9"/>
    <w:rsid w:val="00F36FF7"/>
    <w:rsid w:val="00F54985"/>
    <w:rsid w:val="00F56695"/>
    <w:rsid w:val="00F673FB"/>
    <w:rsid w:val="00F802B4"/>
    <w:rsid w:val="00F82214"/>
    <w:rsid w:val="00F8631B"/>
    <w:rsid w:val="00FA0739"/>
    <w:rsid w:val="00FC193D"/>
    <w:rsid w:val="00FC5777"/>
    <w:rsid w:val="00FD12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50FF"/>
  <w15:chartTrackingRefBased/>
  <w15:docId w15:val="{30E1591B-A13B-4196-A7BF-78F7B714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6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B6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B6A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B6A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B6A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B6A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6A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6A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6A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6A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6A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6A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6A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6A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6A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6A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6A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6A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6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6A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6A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6A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6A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6AD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B6AD3"/>
    <w:pPr>
      <w:ind w:left="720"/>
      <w:contextualSpacing/>
    </w:pPr>
  </w:style>
  <w:style w:type="character" w:styleId="Rykuspabraukimas">
    <w:name w:val="Intense Emphasis"/>
    <w:basedOn w:val="Numatytasispastraiposriftas"/>
    <w:uiPriority w:val="21"/>
    <w:qFormat/>
    <w:rsid w:val="00CB6AD3"/>
    <w:rPr>
      <w:i/>
      <w:iCs/>
      <w:color w:val="0F4761" w:themeColor="accent1" w:themeShade="BF"/>
    </w:rPr>
  </w:style>
  <w:style w:type="paragraph" w:styleId="Iskirtacitata">
    <w:name w:val="Intense Quote"/>
    <w:basedOn w:val="prastasis"/>
    <w:next w:val="prastasis"/>
    <w:link w:val="IskirtacitataDiagrama"/>
    <w:uiPriority w:val="30"/>
    <w:qFormat/>
    <w:rsid w:val="00CB6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6AD3"/>
    <w:rPr>
      <w:i/>
      <w:iCs/>
      <w:color w:val="0F4761" w:themeColor="accent1" w:themeShade="BF"/>
    </w:rPr>
  </w:style>
  <w:style w:type="character" w:styleId="Rykinuoroda">
    <w:name w:val="Intense Reference"/>
    <w:basedOn w:val="Numatytasispastraiposriftas"/>
    <w:uiPriority w:val="32"/>
    <w:qFormat/>
    <w:rsid w:val="00CB6AD3"/>
    <w:rPr>
      <w:b/>
      <w:bCs/>
      <w:smallCaps/>
      <w:color w:val="0F4761" w:themeColor="accent1" w:themeShade="BF"/>
      <w:spacing w:val="5"/>
    </w:rPr>
  </w:style>
  <w:style w:type="paragraph" w:styleId="Pataisymai">
    <w:name w:val="Revision"/>
    <w:hidden/>
    <w:uiPriority w:val="99"/>
    <w:semiHidden/>
    <w:rsid w:val="00CC6489"/>
    <w:pPr>
      <w:spacing w:after="0" w:line="240" w:lineRule="auto"/>
    </w:pPr>
  </w:style>
  <w:style w:type="character" w:styleId="Komentaronuoroda">
    <w:name w:val="annotation reference"/>
    <w:basedOn w:val="Numatytasispastraiposriftas"/>
    <w:uiPriority w:val="99"/>
    <w:semiHidden/>
    <w:unhideWhenUsed/>
    <w:rsid w:val="00466B94"/>
    <w:rPr>
      <w:sz w:val="16"/>
      <w:szCs w:val="16"/>
    </w:rPr>
  </w:style>
  <w:style w:type="paragraph" w:styleId="Komentarotekstas">
    <w:name w:val="annotation text"/>
    <w:basedOn w:val="prastasis"/>
    <w:link w:val="KomentarotekstasDiagrama"/>
    <w:uiPriority w:val="99"/>
    <w:unhideWhenUsed/>
    <w:rsid w:val="00466B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66B94"/>
    <w:rPr>
      <w:sz w:val="20"/>
      <w:szCs w:val="20"/>
    </w:rPr>
  </w:style>
  <w:style w:type="paragraph" w:styleId="Komentarotema">
    <w:name w:val="annotation subject"/>
    <w:basedOn w:val="Komentarotekstas"/>
    <w:next w:val="Komentarotekstas"/>
    <w:link w:val="KomentarotemaDiagrama"/>
    <w:uiPriority w:val="99"/>
    <w:semiHidden/>
    <w:unhideWhenUsed/>
    <w:rsid w:val="00466B94"/>
    <w:rPr>
      <w:b/>
      <w:bCs/>
    </w:rPr>
  </w:style>
  <w:style w:type="character" w:customStyle="1" w:styleId="KomentarotemaDiagrama">
    <w:name w:val="Komentaro tema Diagrama"/>
    <w:basedOn w:val="KomentarotekstasDiagrama"/>
    <w:link w:val="Komentarotema"/>
    <w:uiPriority w:val="99"/>
    <w:semiHidden/>
    <w:rsid w:val="00466B94"/>
    <w:rPr>
      <w:b/>
      <w:bCs/>
      <w:sz w:val="20"/>
      <w:szCs w:val="20"/>
    </w:rPr>
  </w:style>
  <w:style w:type="character" w:styleId="Hipersaitas">
    <w:name w:val="Hyperlink"/>
    <w:basedOn w:val="Numatytasispastraiposriftas"/>
    <w:uiPriority w:val="99"/>
    <w:unhideWhenUsed/>
    <w:rsid w:val="003F341E"/>
    <w:rPr>
      <w:color w:val="467886"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F341E"/>
  </w:style>
  <w:style w:type="character" w:styleId="Grietas">
    <w:name w:val="Strong"/>
    <w:basedOn w:val="Numatytasispastraiposriftas"/>
    <w:uiPriority w:val="22"/>
    <w:qFormat/>
    <w:rsid w:val="003F341E"/>
    <w:rPr>
      <w:b/>
      <w:bCs/>
    </w:rPr>
  </w:style>
  <w:style w:type="character" w:styleId="Perirtashipersaitas">
    <w:name w:val="FollowedHyperlink"/>
    <w:basedOn w:val="Numatytasispastraiposriftas"/>
    <w:uiPriority w:val="99"/>
    <w:semiHidden/>
    <w:unhideWhenUsed/>
    <w:rsid w:val="002C7996"/>
    <w:rPr>
      <w:color w:val="96607D" w:themeColor="followedHyperlink"/>
      <w:u w:val="single"/>
    </w:rPr>
  </w:style>
  <w:style w:type="character" w:styleId="Neapdorotaspaminjimas">
    <w:name w:val="Unresolved Mention"/>
    <w:basedOn w:val="Numatytasispastraiposriftas"/>
    <w:uiPriority w:val="99"/>
    <w:semiHidden/>
    <w:unhideWhenUsed/>
    <w:rsid w:val="00B17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25822">
      <w:bodyDiv w:val="1"/>
      <w:marLeft w:val="0"/>
      <w:marRight w:val="0"/>
      <w:marTop w:val="0"/>
      <w:marBottom w:val="0"/>
      <w:divBdr>
        <w:top w:val="none" w:sz="0" w:space="0" w:color="auto"/>
        <w:left w:val="none" w:sz="0" w:space="0" w:color="auto"/>
        <w:bottom w:val="none" w:sz="0" w:space="0" w:color="auto"/>
        <w:right w:val="none" w:sz="0" w:space="0" w:color="auto"/>
      </w:divBdr>
    </w:div>
    <w:div w:id="1436973562">
      <w:bodyDiv w:val="1"/>
      <w:marLeft w:val="0"/>
      <w:marRight w:val="0"/>
      <w:marTop w:val="0"/>
      <w:marBottom w:val="0"/>
      <w:divBdr>
        <w:top w:val="none" w:sz="0" w:space="0" w:color="auto"/>
        <w:left w:val="none" w:sz="0" w:space="0" w:color="auto"/>
        <w:bottom w:val="none" w:sz="0" w:space="0" w:color="auto"/>
        <w:right w:val="none" w:sz="0" w:space="0" w:color="auto"/>
      </w:divBdr>
    </w:div>
    <w:div w:id="1457218728">
      <w:bodyDiv w:val="1"/>
      <w:marLeft w:val="0"/>
      <w:marRight w:val="0"/>
      <w:marTop w:val="0"/>
      <w:marBottom w:val="0"/>
      <w:divBdr>
        <w:top w:val="none" w:sz="0" w:space="0" w:color="auto"/>
        <w:left w:val="none" w:sz="0" w:space="0" w:color="auto"/>
        <w:bottom w:val="none" w:sz="0" w:space="0" w:color="auto"/>
        <w:right w:val="none" w:sz="0" w:space="0" w:color="auto"/>
      </w:divBdr>
      <w:divsChild>
        <w:div w:id="865140993">
          <w:marLeft w:val="0"/>
          <w:marRight w:val="0"/>
          <w:marTop w:val="0"/>
          <w:marBottom w:val="0"/>
          <w:divBdr>
            <w:top w:val="none" w:sz="0" w:space="0" w:color="auto"/>
            <w:left w:val="none" w:sz="0" w:space="0" w:color="auto"/>
            <w:bottom w:val="none" w:sz="0" w:space="0" w:color="auto"/>
            <w:right w:val="none" w:sz="0" w:space="0" w:color="auto"/>
          </w:divBdr>
        </w:div>
        <w:div w:id="321351515">
          <w:marLeft w:val="0"/>
          <w:marRight w:val="0"/>
          <w:marTop w:val="0"/>
          <w:marBottom w:val="0"/>
          <w:divBdr>
            <w:top w:val="none" w:sz="0" w:space="0" w:color="auto"/>
            <w:left w:val="none" w:sz="0" w:space="0" w:color="auto"/>
            <w:bottom w:val="none" w:sz="0" w:space="0" w:color="auto"/>
            <w:right w:val="none" w:sz="0" w:space="0" w:color="auto"/>
          </w:divBdr>
        </w:div>
        <w:div w:id="339431341">
          <w:marLeft w:val="0"/>
          <w:marRight w:val="0"/>
          <w:marTop w:val="0"/>
          <w:marBottom w:val="0"/>
          <w:divBdr>
            <w:top w:val="none" w:sz="0" w:space="0" w:color="auto"/>
            <w:left w:val="none" w:sz="0" w:space="0" w:color="auto"/>
            <w:bottom w:val="none" w:sz="0" w:space="0" w:color="auto"/>
            <w:right w:val="none" w:sz="0" w:space="0" w:color="auto"/>
          </w:divBdr>
        </w:div>
        <w:div w:id="889609329">
          <w:marLeft w:val="0"/>
          <w:marRight w:val="0"/>
          <w:marTop w:val="0"/>
          <w:marBottom w:val="0"/>
          <w:divBdr>
            <w:top w:val="none" w:sz="0" w:space="0" w:color="auto"/>
            <w:left w:val="none" w:sz="0" w:space="0" w:color="auto"/>
            <w:bottom w:val="none" w:sz="0" w:space="0" w:color="auto"/>
            <w:right w:val="none" w:sz="0" w:space="0" w:color="auto"/>
          </w:divBdr>
        </w:div>
        <w:div w:id="287974710">
          <w:marLeft w:val="0"/>
          <w:marRight w:val="0"/>
          <w:marTop w:val="0"/>
          <w:marBottom w:val="0"/>
          <w:divBdr>
            <w:top w:val="none" w:sz="0" w:space="0" w:color="auto"/>
            <w:left w:val="none" w:sz="0" w:space="0" w:color="auto"/>
            <w:bottom w:val="none" w:sz="0" w:space="0" w:color="auto"/>
            <w:right w:val="none" w:sz="0" w:space="0" w:color="auto"/>
          </w:divBdr>
        </w:div>
        <w:div w:id="750783363">
          <w:marLeft w:val="0"/>
          <w:marRight w:val="0"/>
          <w:marTop w:val="0"/>
          <w:marBottom w:val="0"/>
          <w:divBdr>
            <w:top w:val="none" w:sz="0" w:space="0" w:color="auto"/>
            <w:left w:val="none" w:sz="0" w:space="0" w:color="auto"/>
            <w:bottom w:val="none" w:sz="0" w:space="0" w:color="auto"/>
            <w:right w:val="none" w:sz="0" w:space="0" w:color="auto"/>
          </w:divBdr>
        </w:div>
        <w:div w:id="644822565">
          <w:marLeft w:val="0"/>
          <w:marRight w:val="0"/>
          <w:marTop w:val="0"/>
          <w:marBottom w:val="0"/>
          <w:divBdr>
            <w:top w:val="none" w:sz="0" w:space="0" w:color="auto"/>
            <w:left w:val="none" w:sz="0" w:space="0" w:color="auto"/>
            <w:bottom w:val="none" w:sz="0" w:space="0" w:color="auto"/>
            <w:right w:val="none" w:sz="0" w:space="0" w:color="auto"/>
          </w:divBdr>
        </w:div>
        <w:div w:id="983196402">
          <w:marLeft w:val="0"/>
          <w:marRight w:val="0"/>
          <w:marTop w:val="0"/>
          <w:marBottom w:val="0"/>
          <w:divBdr>
            <w:top w:val="none" w:sz="0" w:space="0" w:color="auto"/>
            <w:left w:val="none" w:sz="0" w:space="0" w:color="auto"/>
            <w:bottom w:val="none" w:sz="0" w:space="0" w:color="auto"/>
            <w:right w:val="none" w:sz="0" w:space="0" w:color="auto"/>
          </w:divBdr>
        </w:div>
        <w:div w:id="319963289">
          <w:marLeft w:val="0"/>
          <w:marRight w:val="0"/>
          <w:marTop w:val="0"/>
          <w:marBottom w:val="0"/>
          <w:divBdr>
            <w:top w:val="none" w:sz="0" w:space="0" w:color="auto"/>
            <w:left w:val="none" w:sz="0" w:space="0" w:color="auto"/>
            <w:bottom w:val="none" w:sz="0" w:space="0" w:color="auto"/>
            <w:right w:val="none" w:sz="0" w:space="0" w:color="auto"/>
          </w:divBdr>
        </w:div>
      </w:divsChild>
    </w:div>
    <w:div w:id="1510565297">
      <w:bodyDiv w:val="1"/>
      <w:marLeft w:val="0"/>
      <w:marRight w:val="0"/>
      <w:marTop w:val="0"/>
      <w:marBottom w:val="0"/>
      <w:divBdr>
        <w:top w:val="none" w:sz="0" w:space="0" w:color="auto"/>
        <w:left w:val="none" w:sz="0" w:space="0" w:color="auto"/>
        <w:bottom w:val="none" w:sz="0" w:space="0" w:color="auto"/>
        <w:right w:val="none" w:sz="0" w:space="0" w:color="auto"/>
      </w:divBdr>
      <w:divsChild>
        <w:div w:id="24644404">
          <w:marLeft w:val="0"/>
          <w:marRight w:val="0"/>
          <w:marTop w:val="0"/>
          <w:marBottom w:val="0"/>
          <w:divBdr>
            <w:top w:val="none" w:sz="0" w:space="0" w:color="auto"/>
            <w:left w:val="none" w:sz="0" w:space="0" w:color="auto"/>
            <w:bottom w:val="none" w:sz="0" w:space="0" w:color="auto"/>
            <w:right w:val="none" w:sz="0" w:space="0" w:color="auto"/>
          </w:divBdr>
        </w:div>
        <w:div w:id="1664622621">
          <w:marLeft w:val="0"/>
          <w:marRight w:val="0"/>
          <w:marTop w:val="0"/>
          <w:marBottom w:val="0"/>
          <w:divBdr>
            <w:top w:val="none" w:sz="0" w:space="0" w:color="auto"/>
            <w:left w:val="none" w:sz="0" w:space="0" w:color="auto"/>
            <w:bottom w:val="none" w:sz="0" w:space="0" w:color="auto"/>
            <w:right w:val="none" w:sz="0" w:space="0" w:color="auto"/>
          </w:divBdr>
        </w:div>
        <w:div w:id="293028925">
          <w:marLeft w:val="0"/>
          <w:marRight w:val="0"/>
          <w:marTop w:val="0"/>
          <w:marBottom w:val="0"/>
          <w:divBdr>
            <w:top w:val="none" w:sz="0" w:space="0" w:color="auto"/>
            <w:left w:val="none" w:sz="0" w:space="0" w:color="auto"/>
            <w:bottom w:val="none" w:sz="0" w:space="0" w:color="auto"/>
            <w:right w:val="none" w:sz="0" w:space="0" w:color="auto"/>
          </w:divBdr>
        </w:div>
        <w:div w:id="75372179">
          <w:marLeft w:val="0"/>
          <w:marRight w:val="0"/>
          <w:marTop w:val="0"/>
          <w:marBottom w:val="0"/>
          <w:divBdr>
            <w:top w:val="none" w:sz="0" w:space="0" w:color="auto"/>
            <w:left w:val="none" w:sz="0" w:space="0" w:color="auto"/>
            <w:bottom w:val="none" w:sz="0" w:space="0" w:color="auto"/>
            <w:right w:val="none" w:sz="0" w:space="0" w:color="auto"/>
          </w:divBdr>
        </w:div>
        <w:div w:id="52967118">
          <w:marLeft w:val="0"/>
          <w:marRight w:val="0"/>
          <w:marTop w:val="0"/>
          <w:marBottom w:val="0"/>
          <w:divBdr>
            <w:top w:val="none" w:sz="0" w:space="0" w:color="auto"/>
            <w:left w:val="none" w:sz="0" w:space="0" w:color="auto"/>
            <w:bottom w:val="none" w:sz="0" w:space="0" w:color="auto"/>
            <w:right w:val="none" w:sz="0" w:space="0" w:color="auto"/>
          </w:divBdr>
        </w:div>
        <w:div w:id="511918462">
          <w:marLeft w:val="0"/>
          <w:marRight w:val="0"/>
          <w:marTop w:val="0"/>
          <w:marBottom w:val="0"/>
          <w:divBdr>
            <w:top w:val="none" w:sz="0" w:space="0" w:color="auto"/>
            <w:left w:val="none" w:sz="0" w:space="0" w:color="auto"/>
            <w:bottom w:val="none" w:sz="0" w:space="0" w:color="auto"/>
            <w:right w:val="none" w:sz="0" w:space="0" w:color="auto"/>
          </w:divBdr>
        </w:div>
        <w:div w:id="209076206">
          <w:marLeft w:val="0"/>
          <w:marRight w:val="0"/>
          <w:marTop w:val="0"/>
          <w:marBottom w:val="0"/>
          <w:divBdr>
            <w:top w:val="none" w:sz="0" w:space="0" w:color="auto"/>
            <w:left w:val="none" w:sz="0" w:space="0" w:color="auto"/>
            <w:bottom w:val="none" w:sz="0" w:space="0" w:color="auto"/>
            <w:right w:val="none" w:sz="0" w:space="0" w:color="auto"/>
          </w:divBdr>
        </w:div>
        <w:div w:id="404575421">
          <w:marLeft w:val="0"/>
          <w:marRight w:val="0"/>
          <w:marTop w:val="0"/>
          <w:marBottom w:val="0"/>
          <w:divBdr>
            <w:top w:val="none" w:sz="0" w:space="0" w:color="auto"/>
            <w:left w:val="none" w:sz="0" w:space="0" w:color="auto"/>
            <w:bottom w:val="none" w:sz="0" w:space="0" w:color="auto"/>
            <w:right w:val="none" w:sz="0" w:space="0" w:color="auto"/>
          </w:divBdr>
        </w:div>
        <w:div w:id="1740209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drone.karauskiene@druskinink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DD1ED-1FDF-4491-8860-F9BDD474E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2</Pages>
  <Words>4614</Words>
  <Characters>2630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Aušrelė Aukštikalnienė</dc:creator>
  <cp:keywords/>
  <dc:description/>
  <cp:lastModifiedBy>Asta Matonytė</cp:lastModifiedBy>
  <cp:revision>347</cp:revision>
  <dcterms:created xsi:type="dcterms:W3CDTF">2024-07-18T05:43:00Z</dcterms:created>
  <dcterms:modified xsi:type="dcterms:W3CDTF">2025-02-05T12:49:00Z</dcterms:modified>
</cp:coreProperties>
</file>