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663A6" w14:textId="757B5B50" w:rsidR="0000712F" w:rsidRDefault="000A55C1" w:rsidP="0000712F">
      <w:pPr>
        <w:jc w:val="center"/>
        <w:rPr>
          <w:rFonts w:ascii="Times New Roman" w:eastAsia="Times New Roman" w:hAnsi="Times New Roman" w:cs="Times New Roman"/>
          <w:b/>
          <w:sz w:val="24"/>
          <w:szCs w:val="24"/>
        </w:rPr>
      </w:pPr>
      <w:bookmarkStart w:id="0" w:name="_GoBack"/>
      <w:bookmarkEnd w:id="0"/>
      <w:r w:rsidRPr="000A55C1">
        <w:rPr>
          <w:rFonts w:ascii="Times New Roman" w:eastAsia="Times New Roman" w:hAnsi="Times New Roman" w:cs="Times New Roman"/>
          <w:b/>
          <w:sz w:val="24"/>
          <w:szCs w:val="24"/>
        </w:rPr>
        <w:t>LIETUVIŲ KALBOS LYGIO NUSTATYMO TESTŲ MOKYKLINIO AMŽIAUS ASMENIMS (A1-A2, A2-B1, B1-B2, C1) SUKŪRIMO PASLAUGOS</w:t>
      </w:r>
    </w:p>
    <w:p w14:paraId="186B06B9" w14:textId="77777777" w:rsidR="000A55C1" w:rsidRPr="00465B37" w:rsidRDefault="000A55C1" w:rsidP="0000712F">
      <w:pPr>
        <w:jc w:val="center"/>
        <w:rPr>
          <w:rFonts w:ascii="Times New Roman" w:eastAsia="Times New Roman" w:hAnsi="Times New Roman" w:cs="Times New Roman"/>
          <w:b/>
          <w:sz w:val="24"/>
          <w:szCs w:val="24"/>
        </w:rPr>
      </w:pPr>
    </w:p>
    <w:p w14:paraId="5B798D1A" w14:textId="78E5BEA2" w:rsidR="0000712F" w:rsidRPr="00856F99" w:rsidRDefault="0000712F" w:rsidP="00856F99">
      <w:pPr>
        <w:pStyle w:val="Sraopastraipa"/>
        <w:numPr>
          <w:ilvl w:val="0"/>
          <w:numId w:val="38"/>
        </w:numPr>
        <w:tabs>
          <w:tab w:val="left" w:pos="360"/>
          <w:tab w:val="left" w:pos="1418"/>
          <w:tab w:val="left" w:pos="3960"/>
          <w:tab w:val="left" w:leader="dot" w:pos="9360"/>
        </w:tabs>
        <w:spacing w:after="0" w:line="240" w:lineRule="auto"/>
        <w:rPr>
          <w:rFonts w:ascii="Times New Roman" w:hAnsi="Times New Roman" w:cs="Times New Roman"/>
          <w:b/>
          <w:sz w:val="24"/>
          <w:szCs w:val="24"/>
        </w:rPr>
      </w:pPr>
      <w:r w:rsidRPr="00856F99">
        <w:rPr>
          <w:rFonts w:ascii="Times New Roman" w:hAnsi="Times New Roman" w:cs="Times New Roman"/>
          <w:b/>
          <w:sz w:val="24"/>
          <w:szCs w:val="24"/>
        </w:rPr>
        <w:t>Paslaugų apibūdinimas ir apimtis</w:t>
      </w:r>
    </w:p>
    <w:p w14:paraId="61270851" w14:textId="77777777" w:rsidR="0000712F" w:rsidRPr="00465B37" w:rsidRDefault="0000712F" w:rsidP="0000712F">
      <w:pPr>
        <w:tabs>
          <w:tab w:val="left" w:pos="360"/>
          <w:tab w:val="left" w:pos="1418"/>
          <w:tab w:val="left" w:pos="3960"/>
          <w:tab w:val="left" w:leader="dot" w:pos="9360"/>
        </w:tabs>
        <w:ind w:left="709"/>
        <w:contextualSpacing/>
        <w:jc w:val="center"/>
        <w:rPr>
          <w:rFonts w:ascii="Times New Roman" w:hAnsi="Times New Roman" w:cs="Times New Roman"/>
          <w:b/>
          <w:sz w:val="24"/>
          <w:szCs w:val="24"/>
        </w:rPr>
      </w:pPr>
    </w:p>
    <w:p w14:paraId="3176FE84" w14:textId="287BA319" w:rsidR="0000712F" w:rsidRPr="00465B37" w:rsidRDefault="0000712F"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465B37">
        <w:rPr>
          <w:rFonts w:ascii="Times New Roman" w:eastAsia="Times New Roman" w:hAnsi="Times New Roman" w:cs="Times New Roman"/>
          <w:sz w:val="24"/>
          <w:szCs w:val="24"/>
        </w:rPr>
        <w:t>Paslaugų t</w:t>
      </w:r>
      <w:r w:rsidR="00E16845">
        <w:rPr>
          <w:rFonts w:ascii="Times New Roman" w:eastAsia="Times New Roman" w:hAnsi="Times New Roman" w:cs="Times New Roman"/>
          <w:sz w:val="24"/>
          <w:szCs w:val="24"/>
        </w:rPr>
        <w:t>ie</w:t>
      </w:r>
      <w:r w:rsidRPr="00465B37">
        <w:rPr>
          <w:rFonts w:ascii="Times New Roman" w:eastAsia="Times New Roman" w:hAnsi="Times New Roman" w:cs="Times New Roman"/>
          <w:sz w:val="24"/>
          <w:szCs w:val="24"/>
        </w:rPr>
        <w:t xml:space="preserve">kėjas, naudodamasis savo paties ar savo specialistų </w:t>
      </w:r>
      <w:r w:rsidRPr="00465B37">
        <w:rPr>
          <w:rFonts w:ascii="Times New Roman" w:hAnsi="Times New Roman" w:cs="Times New Roman"/>
          <w:sz w:val="24"/>
          <w:szCs w:val="24"/>
        </w:rPr>
        <w:t xml:space="preserve">(toliau – </w:t>
      </w:r>
      <w:bookmarkStart w:id="1" w:name="_Hlk186448935"/>
      <w:r w:rsidR="00E16845">
        <w:rPr>
          <w:rFonts w:ascii="Times New Roman" w:hAnsi="Times New Roman" w:cs="Times New Roman"/>
          <w:sz w:val="24"/>
          <w:szCs w:val="24"/>
        </w:rPr>
        <w:t>Tiekėjas</w:t>
      </w:r>
      <w:bookmarkEnd w:id="1"/>
      <w:r w:rsidRPr="00465B37">
        <w:rPr>
          <w:rFonts w:ascii="Times New Roman" w:eastAsia="Times New Roman" w:hAnsi="Times New Roman" w:cs="Times New Roman"/>
          <w:sz w:val="24"/>
          <w:szCs w:val="24"/>
        </w:rPr>
        <w:t xml:space="preserve">) </w:t>
      </w:r>
      <w:r w:rsidRPr="00465B37">
        <w:rPr>
          <w:rFonts w:ascii="Times New Roman" w:hAnsi="Times New Roman" w:cs="Times New Roman"/>
          <w:sz w:val="24"/>
          <w:szCs w:val="24"/>
        </w:rPr>
        <w:t>asmeniniais kūrybiniais gebėjimais,</w:t>
      </w:r>
      <w:r w:rsidRPr="00465B37">
        <w:rPr>
          <w:rFonts w:ascii="Times New Roman" w:eastAsia="Times New Roman" w:hAnsi="Times New Roman" w:cs="Times New Roman"/>
          <w:sz w:val="24"/>
          <w:szCs w:val="24"/>
        </w:rPr>
        <w:t xml:space="preserve"> turi parengti originalaus turinio </w:t>
      </w:r>
      <w:bookmarkStart w:id="2" w:name="_Hlk186448249"/>
      <w:r w:rsidR="000A55C1" w:rsidRPr="00465B37">
        <w:rPr>
          <w:rFonts w:ascii="Times New Roman" w:eastAsia="Times New Roman" w:hAnsi="Times New Roman" w:cs="Times New Roman"/>
          <w:sz w:val="24"/>
          <w:szCs w:val="24"/>
        </w:rPr>
        <w:t>1</w:t>
      </w:r>
      <w:r w:rsidR="000A55C1">
        <w:rPr>
          <w:rFonts w:ascii="Times New Roman" w:eastAsia="Times New Roman" w:hAnsi="Times New Roman" w:cs="Times New Roman"/>
          <w:sz w:val="24"/>
          <w:szCs w:val="24"/>
        </w:rPr>
        <w:t>0</w:t>
      </w:r>
      <w:r w:rsidR="000A55C1" w:rsidRPr="00465B37">
        <w:rPr>
          <w:rFonts w:ascii="Times New Roman" w:eastAsia="Times New Roman" w:hAnsi="Times New Roman" w:cs="Times New Roman"/>
          <w:sz w:val="24"/>
          <w:szCs w:val="24"/>
        </w:rPr>
        <w:t>–1</w:t>
      </w:r>
      <w:r w:rsidR="000A55C1">
        <w:rPr>
          <w:rFonts w:ascii="Times New Roman" w:eastAsia="Times New Roman" w:hAnsi="Times New Roman" w:cs="Times New Roman"/>
          <w:sz w:val="24"/>
          <w:szCs w:val="24"/>
        </w:rPr>
        <w:t>3</w:t>
      </w:r>
      <w:r w:rsidR="000A55C1" w:rsidRPr="00465B37">
        <w:rPr>
          <w:rFonts w:ascii="Times New Roman" w:eastAsia="Times New Roman" w:hAnsi="Times New Roman" w:cs="Times New Roman"/>
          <w:sz w:val="24"/>
          <w:szCs w:val="24"/>
        </w:rPr>
        <w:t xml:space="preserve"> metų asmenims skirt</w:t>
      </w:r>
      <w:r w:rsidR="000A55C1">
        <w:rPr>
          <w:rFonts w:ascii="Times New Roman" w:eastAsia="Times New Roman" w:hAnsi="Times New Roman" w:cs="Times New Roman"/>
          <w:sz w:val="24"/>
          <w:szCs w:val="24"/>
        </w:rPr>
        <w:t>us</w:t>
      </w:r>
      <w:r w:rsidR="000A55C1" w:rsidRPr="00465B37">
        <w:rPr>
          <w:rFonts w:ascii="Times New Roman" w:eastAsia="Times New Roman" w:hAnsi="Times New Roman" w:cs="Times New Roman"/>
          <w:sz w:val="24"/>
          <w:szCs w:val="24"/>
        </w:rPr>
        <w:t xml:space="preserve"> A1–A2</w:t>
      </w:r>
      <w:r w:rsidR="000A55C1">
        <w:rPr>
          <w:rFonts w:ascii="Times New Roman" w:eastAsia="Times New Roman" w:hAnsi="Times New Roman" w:cs="Times New Roman"/>
          <w:sz w:val="24"/>
          <w:szCs w:val="24"/>
        </w:rPr>
        <w:t xml:space="preserve"> lygio testus (2 vnt.</w:t>
      </w:r>
      <w:r w:rsidR="003114D9">
        <w:rPr>
          <w:rFonts w:ascii="Times New Roman" w:eastAsia="Times New Roman" w:hAnsi="Times New Roman" w:cs="Times New Roman"/>
          <w:sz w:val="24"/>
          <w:szCs w:val="24"/>
        </w:rPr>
        <w:t xml:space="preserve"> ir 10 vnt. kalbėjimo dalies užduočių</w:t>
      </w:r>
      <w:r w:rsidR="0010200E">
        <w:rPr>
          <w:rFonts w:ascii="Times New Roman" w:eastAsia="Times New Roman" w:hAnsi="Times New Roman" w:cs="Times New Roman"/>
          <w:sz w:val="24"/>
          <w:szCs w:val="24"/>
        </w:rPr>
        <w:t xml:space="preserve"> komplektų</w:t>
      </w:r>
      <w:r w:rsidR="000A55C1">
        <w:rPr>
          <w:rFonts w:ascii="Times New Roman" w:eastAsia="Times New Roman" w:hAnsi="Times New Roman" w:cs="Times New Roman"/>
          <w:sz w:val="24"/>
          <w:szCs w:val="24"/>
        </w:rPr>
        <w:t xml:space="preserve">) bei </w:t>
      </w:r>
      <w:r w:rsidRPr="00465B37">
        <w:rPr>
          <w:rFonts w:ascii="Times New Roman" w:eastAsia="Times New Roman" w:hAnsi="Times New Roman" w:cs="Times New Roman"/>
          <w:sz w:val="24"/>
          <w:szCs w:val="24"/>
        </w:rPr>
        <w:t>14–17 metų asmenims skirt</w:t>
      </w:r>
      <w:r w:rsidR="000A55C1">
        <w:rPr>
          <w:rFonts w:ascii="Times New Roman" w:eastAsia="Times New Roman" w:hAnsi="Times New Roman" w:cs="Times New Roman"/>
          <w:sz w:val="24"/>
          <w:szCs w:val="24"/>
        </w:rPr>
        <w:t>us</w:t>
      </w:r>
      <w:r w:rsidRPr="00465B37">
        <w:rPr>
          <w:rFonts w:ascii="Times New Roman" w:eastAsia="Times New Roman" w:hAnsi="Times New Roman" w:cs="Times New Roman"/>
          <w:sz w:val="24"/>
          <w:szCs w:val="24"/>
        </w:rPr>
        <w:t xml:space="preserve"> A1–A2</w:t>
      </w:r>
      <w:bookmarkEnd w:id="2"/>
      <w:r w:rsidR="003114D9">
        <w:rPr>
          <w:rFonts w:ascii="Times New Roman" w:eastAsia="Times New Roman" w:hAnsi="Times New Roman" w:cs="Times New Roman"/>
          <w:sz w:val="24"/>
          <w:szCs w:val="24"/>
        </w:rPr>
        <w:t xml:space="preserve"> (2 vnt. ir 10 vnt. kalbėjimo dalies užduočių</w:t>
      </w:r>
      <w:r w:rsidR="0010200E">
        <w:rPr>
          <w:rFonts w:ascii="Times New Roman" w:eastAsia="Times New Roman" w:hAnsi="Times New Roman" w:cs="Times New Roman"/>
          <w:sz w:val="24"/>
          <w:szCs w:val="24"/>
        </w:rPr>
        <w:t xml:space="preserve"> komplektų</w:t>
      </w:r>
      <w:r w:rsidR="003114D9">
        <w:rPr>
          <w:rFonts w:ascii="Times New Roman" w:eastAsia="Times New Roman" w:hAnsi="Times New Roman" w:cs="Times New Roman"/>
          <w:sz w:val="24"/>
          <w:szCs w:val="24"/>
        </w:rPr>
        <w:t>)</w:t>
      </w:r>
      <w:r w:rsidR="000A55C1">
        <w:rPr>
          <w:rFonts w:ascii="Times New Roman" w:eastAsia="Times New Roman" w:hAnsi="Times New Roman" w:cs="Times New Roman"/>
          <w:sz w:val="24"/>
          <w:szCs w:val="24"/>
        </w:rPr>
        <w:t>,</w:t>
      </w:r>
      <w:r w:rsidRPr="00465B37">
        <w:rPr>
          <w:rFonts w:ascii="Times New Roman" w:eastAsia="Times New Roman" w:hAnsi="Times New Roman" w:cs="Times New Roman"/>
          <w:sz w:val="24"/>
          <w:szCs w:val="24"/>
        </w:rPr>
        <w:t xml:space="preserve"> A2–B1</w:t>
      </w:r>
      <w:r w:rsidR="003114D9">
        <w:rPr>
          <w:rFonts w:ascii="Times New Roman" w:eastAsia="Times New Roman" w:hAnsi="Times New Roman" w:cs="Times New Roman"/>
          <w:sz w:val="24"/>
          <w:szCs w:val="24"/>
        </w:rPr>
        <w:t xml:space="preserve"> (</w:t>
      </w:r>
      <w:r w:rsidR="003114D9" w:rsidRPr="003114D9">
        <w:rPr>
          <w:rFonts w:ascii="Times New Roman" w:eastAsia="Times New Roman" w:hAnsi="Times New Roman" w:cs="Times New Roman"/>
          <w:sz w:val="24"/>
          <w:szCs w:val="24"/>
        </w:rPr>
        <w:t>2 vnt. ir 10 vnt. kalbėjimo dalies užduočių</w:t>
      </w:r>
      <w:r w:rsidR="0010200E">
        <w:rPr>
          <w:rFonts w:ascii="Times New Roman" w:eastAsia="Times New Roman" w:hAnsi="Times New Roman" w:cs="Times New Roman"/>
          <w:sz w:val="24"/>
          <w:szCs w:val="24"/>
        </w:rPr>
        <w:t xml:space="preserve"> komplektų</w:t>
      </w:r>
      <w:r w:rsidR="003114D9" w:rsidRPr="003114D9">
        <w:rPr>
          <w:rFonts w:ascii="Times New Roman" w:eastAsia="Times New Roman" w:hAnsi="Times New Roman" w:cs="Times New Roman"/>
          <w:sz w:val="24"/>
          <w:szCs w:val="24"/>
        </w:rPr>
        <w:t>)</w:t>
      </w:r>
      <w:r w:rsidR="000A55C1">
        <w:rPr>
          <w:rFonts w:ascii="Times New Roman" w:eastAsia="Times New Roman" w:hAnsi="Times New Roman" w:cs="Times New Roman"/>
          <w:sz w:val="24"/>
          <w:szCs w:val="24"/>
        </w:rPr>
        <w:t xml:space="preserve">, B1–B2 </w:t>
      </w:r>
      <w:r w:rsidR="003114D9" w:rsidRPr="003114D9">
        <w:rPr>
          <w:rFonts w:ascii="Times New Roman" w:eastAsia="Times New Roman" w:hAnsi="Times New Roman" w:cs="Times New Roman"/>
          <w:sz w:val="24"/>
          <w:szCs w:val="24"/>
        </w:rPr>
        <w:t>(2 vnt. ir 10 vnt. kalbėjimo dalies užduočių</w:t>
      </w:r>
      <w:r w:rsidR="0010200E">
        <w:rPr>
          <w:rFonts w:ascii="Times New Roman" w:eastAsia="Times New Roman" w:hAnsi="Times New Roman" w:cs="Times New Roman"/>
          <w:sz w:val="24"/>
          <w:szCs w:val="24"/>
        </w:rPr>
        <w:t xml:space="preserve"> komplektų</w:t>
      </w:r>
      <w:r w:rsidR="003114D9" w:rsidRPr="003114D9">
        <w:rPr>
          <w:rFonts w:ascii="Times New Roman" w:eastAsia="Times New Roman" w:hAnsi="Times New Roman" w:cs="Times New Roman"/>
          <w:sz w:val="24"/>
          <w:szCs w:val="24"/>
        </w:rPr>
        <w:t>)</w:t>
      </w:r>
      <w:r w:rsidR="003114D9">
        <w:rPr>
          <w:rFonts w:ascii="Times New Roman" w:eastAsia="Times New Roman" w:hAnsi="Times New Roman" w:cs="Times New Roman"/>
          <w:sz w:val="24"/>
          <w:szCs w:val="24"/>
        </w:rPr>
        <w:t xml:space="preserve"> </w:t>
      </w:r>
      <w:r w:rsidR="000A55C1">
        <w:rPr>
          <w:rFonts w:ascii="Times New Roman" w:eastAsia="Times New Roman" w:hAnsi="Times New Roman" w:cs="Times New Roman"/>
          <w:sz w:val="24"/>
          <w:szCs w:val="24"/>
        </w:rPr>
        <w:t>ir C1</w:t>
      </w:r>
      <w:r w:rsidRPr="00465B37">
        <w:rPr>
          <w:rFonts w:ascii="Times New Roman" w:eastAsia="Times New Roman" w:hAnsi="Times New Roman" w:cs="Times New Roman"/>
          <w:sz w:val="24"/>
          <w:szCs w:val="24"/>
        </w:rPr>
        <w:t xml:space="preserve"> lygio testus (</w:t>
      </w:r>
      <w:r w:rsidR="003114D9">
        <w:rPr>
          <w:rFonts w:ascii="Times New Roman" w:eastAsia="Times New Roman" w:hAnsi="Times New Roman" w:cs="Times New Roman"/>
          <w:sz w:val="24"/>
          <w:szCs w:val="24"/>
        </w:rPr>
        <w:t>1</w:t>
      </w:r>
      <w:r w:rsidRPr="00465B37">
        <w:rPr>
          <w:rFonts w:ascii="Times New Roman" w:eastAsia="Times New Roman" w:hAnsi="Times New Roman" w:cs="Times New Roman"/>
          <w:sz w:val="24"/>
          <w:szCs w:val="24"/>
        </w:rPr>
        <w:t xml:space="preserve"> vnt.</w:t>
      </w:r>
      <w:r w:rsidR="003114D9" w:rsidRPr="003114D9">
        <w:rPr>
          <w:rFonts w:ascii="Times New Roman" w:eastAsia="Times New Roman" w:hAnsi="Times New Roman" w:cs="Times New Roman"/>
          <w:sz w:val="24"/>
          <w:szCs w:val="24"/>
        </w:rPr>
        <w:t xml:space="preserve"> ir </w:t>
      </w:r>
      <w:r w:rsidR="003114D9">
        <w:rPr>
          <w:rFonts w:ascii="Times New Roman" w:eastAsia="Times New Roman" w:hAnsi="Times New Roman" w:cs="Times New Roman"/>
          <w:sz w:val="24"/>
          <w:szCs w:val="24"/>
        </w:rPr>
        <w:t>5</w:t>
      </w:r>
      <w:r w:rsidR="003114D9" w:rsidRPr="003114D9">
        <w:rPr>
          <w:rFonts w:ascii="Times New Roman" w:eastAsia="Times New Roman" w:hAnsi="Times New Roman" w:cs="Times New Roman"/>
          <w:sz w:val="24"/>
          <w:szCs w:val="24"/>
        </w:rPr>
        <w:t xml:space="preserve"> vnt. kalbėjimo dalies užduočių</w:t>
      </w:r>
      <w:r w:rsidR="0010200E">
        <w:rPr>
          <w:rFonts w:ascii="Times New Roman" w:eastAsia="Times New Roman" w:hAnsi="Times New Roman" w:cs="Times New Roman"/>
          <w:sz w:val="24"/>
          <w:szCs w:val="24"/>
        </w:rPr>
        <w:t xml:space="preserve"> komplektų</w:t>
      </w:r>
      <w:r w:rsidRPr="00465B37">
        <w:rPr>
          <w:rFonts w:ascii="Times New Roman" w:eastAsia="Times New Roman" w:hAnsi="Times New Roman" w:cs="Times New Roman"/>
          <w:sz w:val="24"/>
          <w:szCs w:val="24"/>
        </w:rPr>
        <w:t>)</w:t>
      </w:r>
      <w:r w:rsidRPr="00465B37">
        <w:rPr>
          <w:rFonts w:ascii="Times New Roman" w:hAnsi="Times New Roman" w:cs="Times New Roman"/>
          <w:color w:val="000000"/>
          <w:sz w:val="24"/>
          <w:szCs w:val="24"/>
          <w:shd w:val="clear" w:color="auto" w:fill="FFFFFF"/>
        </w:rPr>
        <w:t xml:space="preserve">, </w:t>
      </w:r>
      <w:r w:rsidRPr="00465B37">
        <w:rPr>
          <w:rFonts w:ascii="Times New Roman" w:hAnsi="Times New Roman" w:cs="Times New Roman"/>
          <w:color w:val="000000"/>
          <w:sz w:val="24"/>
          <w:szCs w:val="24"/>
        </w:rPr>
        <w:t>atitinkan</w:t>
      </w:r>
      <w:r w:rsidR="003114D9">
        <w:rPr>
          <w:rFonts w:ascii="Times New Roman" w:hAnsi="Times New Roman" w:cs="Times New Roman"/>
          <w:color w:val="000000"/>
          <w:sz w:val="24"/>
          <w:szCs w:val="24"/>
        </w:rPr>
        <w:t>čius</w:t>
      </w:r>
      <w:r w:rsidRPr="00465B37">
        <w:rPr>
          <w:rFonts w:ascii="Times New Roman" w:hAnsi="Times New Roman" w:cs="Times New Roman"/>
          <w:color w:val="000000"/>
          <w:sz w:val="24"/>
          <w:szCs w:val="24"/>
        </w:rPr>
        <w:t xml:space="preserve"> šioje techninėje specifikacijoje nustatytus reikalavimus (toliau – Užduotys), ir perduoti Užduotis ir intelektinės nuosavybės teises į jas</w:t>
      </w:r>
      <w:r w:rsidRPr="00465B37">
        <w:rPr>
          <w:rFonts w:ascii="Times New Roman" w:eastAsia="Times New Roman" w:hAnsi="Times New Roman" w:cs="Times New Roman"/>
          <w:sz w:val="24"/>
          <w:szCs w:val="24"/>
        </w:rPr>
        <w:t xml:space="preserve"> Nacionalinei švietimo agentūrai (toliau – </w:t>
      </w:r>
      <w:r w:rsidR="00A01140">
        <w:rPr>
          <w:rFonts w:ascii="Times New Roman" w:eastAsia="Times New Roman" w:hAnsi="Times New Roman" w:cs="Times New Roman"/>
          <w:sz w:val="24"/>
          <w:szCs w:val="24"/>
        </w:rPr>
        <w:t>Pirkėjas</w:t>
      </w:r>
      <w:r w:rsidRPr="00465B37">
        <w:rPr>
          <w:rFonts w:ascii="Times New Roman" w:eastAsia="Times New Roman" w:hAnsi="Times New Roman" w:cs="Times New Roman"/>
          <w:sz w:val="24"/>
          <w:szCs w:val="24"/>
        </w:rPr>
        <w:t>)</w:t>
      </w:r>
      <w:r w:rsidRPr="00465B37">
        <w:rPr>
          <w:rFonts w:ascii="Times New Roman" w:hAnsi="Times New Roman" w:cs="Times New Roman"/>
          <w:color w:val="000000"/>
          <w:sz w:val="24"/>
          <w:szCs w:val="24"/>
        </w:rPr>
        <w:t>.</w:t>
      </w:r>
    </w:p>
    <w:p w14:paraId="3D0EE7CB" w14:textId="043AF3EE" w:rsidR="0000712F" w:rsidRPr="00465B37" w:rsidRDefault="0000712F"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465B37">
        <w:rPr>
          <w:rFonts w:ascii="Times New Roman" w:hAnsi="Times New Roman" w:cs="Times New Roman"/>
          <w:sz w:val="24"/>
          <w:szCs w:val="24"/>
        </w:rPr>
        <w:t xml:space="preserve">Sutarties vykdymo metu </w:t>
      </w:r>
      <w:r w:rsidR="00A01140">
        <w:rPr>
          <w:rFonts w:ascii="Times New Roman" w:hAnsi="Times New Roman" w:cs="Times New Roman"/>
          <w:sz w:val="24"/>
          <w:szCs w:val="24"/>
        </w:rPr>
        <w:t>Pirkėjo</w:t>
      </w:r>
      <w:r w:rsidRPr="00465B37">
        <w:rPr>
          <w:rFonts w:ascii="Times New Roman" w:hAnsi="Times New Roman" w:cs="Times New Roman"/>
          <w:sz w:val="24"/>
          <w:szCs w:val="24"/>
        </w:rPr>
        <w:t xml:space="preserve"> atstovai teikia Užduotims parengti būtiną informaciją, duomenis bei pastabas ir siūlymus dėl šioje techninėje specifikacijoje nurodytų </w:t>
      </w:r>
      <w:r w:rsidR="00E16845" w:rsidRPr="00E16845">
        <w:rPr>
          <w:rFonts w:ascii="Times New Roman" w:hAnsi="Times New Roman" w:cs="Times New Roman"/>
          <w:sz w:val="24"/>
          <w:szCs w:val="24"/>
        </w:rPr>
        <w:t>Tiekėj</w:t>
      </w:r>
      <w:r w:rsidR="00E16845">
        <w:rPr>
          <w:rFonts w:ascii="Times New Roman" w:hAnsi="Times New Roman" w:cs="Times New Roman"/>
          <w:sz w:val="24"/>
          <w:szCs w:val="24"/>
        </w:rPr>
        <w:t>o</w:t>
      </w:r>
      <w:r w:rsidR="00E16845" w:rsidRPr="00E16845">
        <w:rPr>
          <w:rFonts w:ascii="Times New Roman" w:hAnsi="Times New Roman" w:cs="Times New Roman"/>
          <w:sz w:val="24"/>
          <w:szCs w:val="24"/>
        </w:rPr>
        <w:t xml:space="preserve"> </w:t>
      </w:r>
      <w:r w:rsidRPr="00465B37">
        <w:rPr>
          <w:rFonts w:ascii="Times New Roman" w:hAnsi="Times New Roman" w:cs="Times New Roman"/>
          <w:sz w:val="24"/>
          <w:szCs w:val="24"/>
        </w:rPr>
        <w:t xml:space="preserve">rengiamų Užduočių. </w:t>
      </w:r>
      <w:r w:rsidR="00E16845" w:rsidRPr="00E16845">
        <w:rPr>
          <w:rFonts w:ascii="Times New Roman" w:hAnsi="Times New Roman" w:cs="Times New Roman"/>
          <w:sz w:val="24"/>
          <w:szCs w:val="24"/>
        </w:rPr>
        <w:t>Tiekėjas</w:t>
      </w:r>
      <w:r w:rsidR="00E16845">
        <w:rPr>
          <w:rFonts w:ascii="Times New Roman" w:hAnsi="Times New Roman" w:cs="Times New Roman"/>
          <w:sz w:val="24"/>
          <w:szCs w:val="24"/>
        </w:rPr>
        <w:t>,</w:t>
      </w:r>
      <w:r w:rsidR="00E16845" w:rsidRPr="00E16845">
        <w:rPr>
          <w:rFonts w:ascii="Times New Roman" w:hAnsi="Times New Roman" w:cs="Times New Roman"/>
          <w:sz w:val="24"/>
          <w:szCs w:val="24"/>
        </w:rPr>
        <w:t xml:space="preserve"> </w:t>
      </w:r>
      <w:r w:rsidRPr="00465B37">
        <w:rPr>
          <w:rFonts w:ascii="Times New Roman" w:hAnsi="Times New Roman" w:cs="Times New Roman"/>
          <w:sz w:val="24"/>
          <w:szCs w:val="24"/>
        </w:rPr>
        <w:t xml:space="preserve">įvertinęs/-ę </w:t>
      </w:r>
      <w:r w:rsidR="00A01140">
        <w:rPr>
          <w:rFonts w:ascii="Times New Roman" w:hAnsi="Times New Roman" w:cs="Times New Roman"/>
          <w:sz w:val="24"/>
          <w:szCs w:val="24"/>
        </w:rPr>
        <w:t>Pirkėjo</w:t>
      </w:r>
      <w:r w:rsidRPr="00465B37">
        <w:rPr>
          <w:rFonts w:ascii="Times New Roman" w:hAnsi="Times New Roman" w:cs="Times New Roman"/>
          <w:sz w:val="24"/>
          <w:szCs w:val="24"/>
        </w:rPr>
        <w:t xml:space="preserve"> atstovų teikiamą informaciją, pastabas ir siūlymus, privalo į juos atsižvelgti ir pritaikyti rengdamas/-i Užduotis. Jei nesutinkama su </w:t>
      </w:r>
      <w:r w:rsidR="00A01140">
        <w:rPr>
          <w:rFonts w:ascii="Times New Roman" w:hAnsi="Times New Roman" w:cs="Times New Roman"/>
          <w:sz w:val="24"/>
          <w:szCs w:val="24"/>
        </w:rPr>
        <w:t>Pirkėjo</w:t>
      </w:r>
      <w:r w:rsidRPr="00465B37">
        <w:rPr>
          <w:rFonts w:ascii="Times New Roman" w:hAnsi="Times New Roman" w:cs="Times New Roman"/>
          <w:sz w:val="24"/>
          <w:szCs w:val="24"/>
        </w:rPr>
        <w:t xml:space="preserve"> įgaliotų atstovų pateiktomis pastabomis bei pasiūlymais, </w:t>
      </w:r>
      <w:r w:rsidR="00A01140">
        <w:rPr>
          <w:rFonts w:ascii="Times New Roman" w:hAnsi="Times New Roman" w:cs="Times New Roman"/>
          <w:sz w:val="24"/>
          <w:szCs w:val="24"/>
        </w:rPr>
        <w:t>Pirkėjui</w:t>
      </w:r>
      <w:r w:rsidRPr="00465B37">
        <w:rPr>
          <w:rFonts w:ascii="Times New Roman" w:hAnsi="Times New Roman" w:cs="Times New Roman"/>
          <w:sz w:val="24"/>
          <w:szCs w:val="24"/>
        </w:rPr>
        <w:t xml:space="preserve"> </w:t>
      </w:r>
      <w:proofErr w:type="gramStart"/>
      <w:r w:rsidR="00A01140">
        <w:rPr>
          <w:rFonts w:ascii="Times New Roman" w:hAnsi="Times New Roman" w:cs="Times New Roman"/>
          <w:sz w:val="24"/>
          <w:szCs w:val="24"/>
        </w:rPr>
        <w:t>e.paštu</w:t>
      </w:r>
      <w:proofErr w:type="gramEnd"/>
      <w:r w:rsidR="00A01140">
        <w:rPr>
          <w:rFonts w:ascii="Times New Roman" w:hAnsi="Times New Roman" w:cs="Times New Roman"/>
          <w:sz w:val="24"/>
          <w:szCs w:val="24"/>
        </w:rPr>
        <w:t xml:space="preserve"> </w:t>
      </w:r>
      <w:r w:rsidRPr="00465B37">
        <w:rPr>
          <w:rFonts w:ascii="Times New Roman" w:hAnsi="Times New Roman" w:cs="Times New Roman"/>
          <w:sz w:val="24"/>
          <w:szCs w:val="24"/>
        </w:rPr>
        <w:t xml:space="preserve">turi būti pateikiamas paaiškinimas, kuriame turi būti nurodytos argumentuotos nesutikimo koreguoti Užduotį (-is) priežastys. </w:t>
      </w:r>
      <w:r w:rsidR="00A01140">
        <w:rPr>
          <w:rFonts w:ascii="Times New Roman" w:hAnsi="Times New Roman" w:cs="Times New Roman"/>
          <w:sz w:val="24"/>
          <w:szCs w:val="24"/>
        </w:rPr>
        <w:t>Pirkėjas</w:t>
      </w:r>
      <w:r w:rsidRPr="00465B37">
        <w:rPr>
          <w:rFonts w:ascii="Times New Roman" w:hAnsi="Times New Roman" w:cs="Times New Roman"/>
          <w:sz w:val="24"/>
          <w:szCs w:val="24"/>
        </w:rPr>
        <w:t xml:space="preserve"> pasilieka teisę į šiame punkte nurodytus jam pateiktus paaiškinimus neatsižvelgti, jei paaiškinimai yra neargumentuoti. </w:t>
      </w:r>
    </w:p>
    <w:p w14:paraId="7FDF286A" w14:textId="64B98D6A" w:rsidR="0000712F" w:rsidRPr="00465B37" w:rsidRDefault="00E16845"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paslaugų teikimo tikslais privalo be papildomo mokesčio bendradarbiauti su </w:t>
      </w:r>
      <w:r w:rsidR="00A01140">
        <w:rPr>
          <w:rFonts w:ascii="Times New Roman" w:hAnsi="Times New Roman" w:cs="Times New Roman"/>
          <w:sz w:val="24"/>
          <w:szCs w:val="24"/>
        </w:rPr>
        <w:t>Pirkėju</w:t>
      </w:r>
      <w:r w:rsidR="0000712F" w:rsidRPr="00465B37">
        <w:rPr>
          <w:rFonts w:ascii="Times New Roman" w:hAnsi="Times New Roman" w:cs="Times New Roman"/>
          <w:sz w:val="24"/>
          <w:szCs w:val="24"/>
        </w:rPr>
        <w:t xml:space="preserve"> ir rengiamas Užduotis suderinti su </w:t>
      </w:r>
      <w:r w:rsidR="00A01140">
        <w:rPr>
          <w:rFonts w:ascii="Times New Roman" w:hAnsi="Times New Roman" w:cs="Times New Roman"/>
          <w:sz w:val="24"/>
          <w:szCs w:val="24"/>
        </w:rPr>
        <w:t>Pirkėjo</w:t>
      </w:r>
      <w:r w:rsidR="0000712F" w:rsidRPr="00465B37">
        <w:rPr>
          <w:rFonts w:ascii="Times New Roman" w:hAnsi="Times New Roman" w:cs="Times New Roman"/>
          <w:sz w:val="24"/>
          <w:szCs w:val="24"/>
        </w:rPr>
        <w:t xml:space="preserve"> įgaliotais atstovais, o gavęs/-ę pastabų / siūlymų rengiamoms Užduotims, per šalių suderintą protingą terminą rengiamus dokumentus pakoreguoti ir pateikti pakartotiniam derinimui </w:t>
      </w:r>
      <w:r w:rsidR="00A01140">
        <w:rPr>
          <w:rFonts w:ascii="Times New Roman" w:hAnsi="Times New Roman" w:cs="Times New Roman"/>
          <w:sz w:val="24"/>
          <w:szCs w:val="24"/>
        </w:rPr>
        <w:t>Pirkėjui</w:t>
      </w:r>
      <w:r w:rsidR="0000712F" w:rsidRPr="00465B37">
        <w:rPr>
          <w:rFonts w:ascii="Times New Roman" w:hAnsi="Times New Roman" w:cs="Times New Roman"/>
          <w:sz w:val="24"/>
          <w:szCs w:val="24"/>
        </w:rPr>
        <w:t>.</w:t>
      </w:r>
    </w:p>
    <w:p w14:paraId="2F1E6A43" w14:textId="363E2A05" w:rsidR="0000712F" w:rsidRPr="00465B37" w:rsidRDefault="00E16845"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privalo be papildomo mokesčio </w:t>
      </w:r>
      <w:r w:rsidR="0000712F" w:rsidRPr="00465B37">
        <w:rPr>
          <w:rFonts w:ascii="Times New Roman" w:hAnsi="Times New Roman" w:cs="Times New Roman"/>
          <w:color w:val="000000" w:themeColor="text1"/>
          <w:sz w:val="24"/>
          <w:szCs w:val="24"/>
        </w:rPr>
        <w:t xml:space="preserve">raštu </w:t>
      </w:r>
      <w:r w:rsidR="00A01140">
        <w:rPr>
          <w:rFonts w:ascii="Times New Roman" w:hAnsi="Times New Roman" w:cs="Times New Roman"/>
          <w:color w:val="000000" w:themeColor="text1"/>
          <w:sz w:val="24"/>
          <w:szCs w:val="24"/>
        </w:rPr>
        <w:t>(</w:t>
      </w:r>
      <w:proofErr w:type="gramStart"/>
      <w:r w:rsidR="00A01140">
        <w:rPr>
          <w:rFonts w:ascii="Times New Roman" w:hAnsi="Times New Roman" w:cs="Times New Roman"/>
          <w:color w:val="000000" w:themeColor="text1"/>
          <w:sz w:val="24"/>
          <w:szCs w:val="24"/>
        </w:rPr>
        <w:t>e.paštu</w:t>
      </w:r>
      <w:proofErr w:type="gramEnd"/>
      <w:r w:rsidR="00A01140">
        <w:rPr>
          <w:rFonts w:ascii="Times New Roman" w:hAnsi="Times New Roman" w:cs="Times New Roman"/>
          <w:color w:val="000000" w:themeColor="text1"/>
          <w:sz w:val="24"/>
          <w:szCs w:val="24"/>
        </w:rPr>
        <w:t xml:space="preserve">) </w:t>
      </w:r>
      <w:r w:rsidR="0000712F" w:rsidRPr="00465B37">
        <w:rPr>
          <w:rFonts w:ascii="Times New Roman" w:hAnsi="Times New Roman" w:cs="Times New Roman"/>
          <w:color w:val="000000" w:themeColor="text1"/>
          <w:sz w:val="24"/>
          <w:szCs w:val="24"/>
        </w:rPr>
        <w:t xml:space="preserve">ir (arba) žodžiu </w:t>
      </w:r>
      <w:r w:rsidR="00A01140">
        <w:rPr>
          <w:rFonts w:ascii="Times New Roman" w:hAnsi="Times New Roman" w:cs="Times New Roman"/>
          <w:color w:val="000000" w:themeColor="text1"/>
          <w:sz w:val="24"/>
          <w:szCs w:val="24"/>
        </w:rPr>
        <w:t>(telefonu)</w:t>
      </w:r>
      <w:r>
        <w:rPr>
          <w:rFonts w:ascii="Times New Roman" w:hAnsi="Times New Roman" w:cs="Times New Roman"/>
          <w:color w:val="000000" w:themeColor="text1"/>
          <w:sz w:val="24"/>
          <w:szCs w:val="24"/>
        </w:rPr>
        <w:t xml:space="preserve"> </w:t>
      </w:r>
      <w:r w:rsidR="0000712F" w:rsidRPr="00465B37">
        <w:rPr>
          <w:rFonts w:ascii="Times New Roman" w:hAnsi="Times New Roman" w:cs="Times New Roman"/>
          <w:color w:val="000000" w:themeColor="text1"/>
          <w:sz w:val="24"/>
          <w:szCs w:val="24"/>
        </w:rPr>
        <w:t xml:space="preserve">konsultuoti (teikti paaiškinimus) </w:t>
      </w:r>
      <w:r w:rsidR="00A01140">
        <w:rPr>
          <w:rFonts w:ascii="Times New Roman" w:hAnsi="Times New Roman" w:cs="Times New Roman"/>
          <w:color w:val="000000" w:themeColor="text1"/>
          <w:sz w:val="24"/>
          <w:szCs w:val="24"/>
        </w:rPr>
        <w:t>Pirkėją</w:t>
      </w:r>
      <w:r w:rsidR="0000712F" w:rsidRPr="00465B37">
        <w:rPr>
          <w:rFonts w:ascii="Times New Roman" w:hAnsi="Times New Roman" w:cs="Times New Roman"/>
          <w:color w:val="000000" w:themeColor="text1"/>
          <w:sz w:val="24"/>
          <w:szCs w:val="24"/>
        </w:rPr>
        <w:t xml:space="preserve"> dėl parengtų Užduočių atitikimo lietuvių kalbos lygio nustatymo modeliams, Užduotyse pateikiamų klausimų formuluočių, Užduočių vertinimo instrukcijoje pateiktų atsakymų.</w:t>
      </w:r>
    </w:p>
    <w:p w14:paraId="3CDF5AA4" w14:textId="2921AE5E" w:rsidR="0000712F" w:rsidRDefault="00E16845"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privalo užtikrinti konfidencialumą visą sutarties vykdymo laikotarpį bei neribotą laiką po jo. </w:t>
      </w: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sz w:val="24"/>
          <w:szCs w:val="24"/>
        </w:rPr>
        <w:t>Pirkėjo</w:t>
      </w:r>
      <w:r w:rsidR="0000712F" w:rsidRPr="00465B37">
        <w:rPr>
          <w:rFonts w:ascii="Times New Roman" w:hAnsi="Times New Roman" w:cs="Times New Roman"/>
          <w:sz w:val="24"/>
          <w:szCs w:val="24"/>
        </w:rPr>
        <w:t xml:space="preserve"> </w:t>
      </w:r>
      <w:r w:rsidRPr="00E16845">
        <w:rPr>
          <w:rFonts w:ascii="Times New Roman" w:hAnsi="Times New Roman" w:cs="Times New Roman"/>
          <w:sz w:val="24"/>
          <w:szCs w:val="24"/>
        </w:rPr>
        <w:t>Tiekėj</w:t>
      </w:r>
      <w:r>
        <w:rPr>
          <w:rFonts w:ascii="Times New Roman" w:hAnsi="Times New Roman" w:cs="Times New Roman"/>
          <w:sz w:val="24"/>
          <w:szCs w:val="24"/>
        </w:rPr>
        <w:t>ui</w:t>
      </w:r>
      <w:r w:rsidRPr="00E16845">
        <w:rPr>
          <w:rFonts w:ascii="Times New Roman" w:hAnsi="Times New Roman" w:cs="Times New Roman"/>
          <w:sz w:val="24"/>
          <w:szCs w:val="24"/>
        </w:rPr>
        <w:t xml:space="preserve"> </w:t>
      </w:r>
      <w:r w:rsidR="0000712F" w:rsidRPr="00465B37">
        <w:rPr>
          <w:rFonts w:ascii="Times New Roman" w:hAnsi="Times New Roman" w:cs="Times New Roman"/>
          <w:sz w:val="24"/>
          <w:szCs w:val="24"/>
        </w:rPr>
        <w:t>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19CD3D8A" w14:textId="77777777" w:rsidR="002F4FFB" w:rsidRDefault="00EB4B92" w:rsidP="000B2478">
      <w:pPr>
        <w:spacing w:after="0"/>
      </w:pPr>
      <w:r>
        <w:rPr>
          <w:rFonts w:ascii="Times New Roman" w:hAnsi="Times New Roman" w:cs="Times New Roman"/>
          <w:sz w:val="24"/>
          <w:szCs w:val="24"/>
        </w:rPr>
        <w:t xml:space="preserve">          1</w:t>
      </w:r>
      <w:r w:rsidRPr="00EB4B92">
        <w:rPr>
          <w:rFonts w:ascii="Times New Roman" w:hAnsi="Times New Roman" w:cs="Times New Roman"/>
          <w:sz w:val="24"/>
          <w:szCs w:val="24"/>
        </w:rPr>
        <w:t xml:space="preserve">.6. Už tekstinės, vaizdinės ir garsinės medžiagos tinkamą panaudojimą nepažeidžiant autorių teisių atsako Paslaugų teikėjas. Visi sutarties vykdymo metu atsiradę paslaugos teikimo rezultatai ir su jais susijusios teisės, įgytos vykdant sutartį, įskaitant visas Lietuvos Respublikos autorių teisių ir gretutinių teisių įstatymo 15 straipsnyje autorių turtines ir kitas intelektinės ar pramoninės nuosavybės teises, išskyrus asmenines neturtines teises į intelektinės veiklos rezultatus, yra </w:t>
      </w:r>
      <w:r>
        <w:rPr>
          <w:rFonts w:ascii="Times New Roman" w:hAnsi="Times New Roman" w:cs="Times New Roman"/>
          <w:sz w:val="24"/>
          <w:szCs w:val="24"/>
        </w:rPr>
        <w:t>Pirkėjo</w:t>
      </w:r>
      <w:r w:rsidRPr="00EB4B92">
        <w:rPr>
          <w:rFonts w:ascii="Times New Roman" w:hAnsi="Times New Roman" w:cs="Times New Roman"/>
          <w:sz w:val="24"/>
          <w:szCs w:val="24"/>
        </w:rPr>
        <w:t xml:space="preserve"> nuosavybė, kuria </w:t>
      </w:r>
      <w:r>
        <w:rPr>
          <w:rFonts w:ascii="Times New Roman" w:hAnsi="Times New Roman" w:cs="Times New Roman"/>
          <w:sz w:val="24"/>
          <w:szCs w:val="24"/>
        </w:rPr>
        <w:t>Pirkėjas</w:t>
      </w:r>
      <w:r w:rsidRPr="00EB4B92">
        <w:rPr>
          <w:rFonts w:ascii="Times New Roman" w:hAnsi="Times New Roman" w:cs="Times New Roman"/>
          <w:sz w:val="24"/>
          <w:szCs w:val="24"/>
        </w:rPr>
        <w:t xml:space="preserve"> gali naudotis įstatymų nustatyta tvarka. Be išankstinio raštiško </w:t>
      </w:r>
      <w:r>
        <w:rPr>
          <w:rFonts w:ascii="Times New Roman" w:hAnsi="Times New Roman" w:cs="Times New Roman"/>
          <w:sz w:val="24"/>
          <w:szCs w:val="24"/>
        </w:rPr>
        <w:t>Pirkėjo</w:t>
      </w:r>
      <w:r w:rsidRPr="00EB4B92">
        <w:rPr>
          <w:rFonts w:ascii="Times New Roman" w:hAnsi="Times New Roman" w:cs="Times New Roman"/>
          <w:sz w:val="24"/>
          <w:szCs w:val="24"/>
        </w:rPr>
        <w:t xml:space="preserve"> sutikimo Paslaugų teikėjas negali publikuoti straipsnių apie paslaugas ar atskleisti iš </w:t>
      </w:r>
      <w:r>
        <w:rPr>
          <w:rFonts w:ascii="Times New Roman" w:hAnsi="Times New Roman" w:cs="Times New Roman"/>
          <w:sz w:val="24"/>
          <w:szCs w:val="24"/>
        </w:rPr>
        <w:t>Pirkėj</w:t>
      </w:r>
      <w:r w:rsidRPr="00EB4B92">
        <w:rPr>
          <w:rFonts w:ascii="Times New Roman" w:hAnsi="Times New Roman" w:cs="Times New Roman"/>
          <w:sz w:val="24"/>
          <w:szCs w:val="24"/>
        </w:rPr>
        <w:t xml:space="preserve">o gautos informacijos. Paslaugų teikėjas garantuoja nuostolių atlyginimą </w:t>
      </w:r>
      <w:r>
        <w:rPr>
          <w:rFonts w:ascii="Times New Roman" w:hAnsi="Times New Roman" w:cs="Times New Roman"/>
          <w:sz w:val="24"/>
          <w:szCs w:val="24"/>
        </w:rPr>
        <w:t>Pirkėjui</w:t>
      </w:r>
      <w:r w:rsidRPr="00EB4B92">
        <w:rPr>
          <w:rFonts w:ascii="Times New Roman" w:hAnsi="Times New Roman" w:cs="Times New Roman"/>
          <w:sz w:val="24"/>
          <w:szCs w:val="24"/>
        </w:rPr>
        <w:t xml:space="preserve"> dėl bet kokių reikalavimų, kylančių dėl autorių teisių, patentų, licencijų, brėžinių, modelių, prekės pavadinimų ar prekės ženklų naudojimo, išskyrus atvejus, kai toks pažeidimas atsiranda dėl Užsakovo kaltės.</w:t>
      </w:r>
      <w:r w:rsidR="002F4FFB" w:rsidRPr="002F4FFB">
        <w:t xml:space="preserve"> </w:t>
      </w:r>
    </w:p>
    <w:p w14:paraId="5494877C" w14:textId="678C9AFC" w:rsidR="002F4FFB" w:rsidRPr="002F4FFB" w:rsidRDefault="002F4FFB" w:rsidP="002F4FFB">
      <w:pPr>
        <w:spacing w:after="0"/>
        <w:ind w:left="1" w:firstLine="1"/>
        <w:rPr>
          <w:rFonts w:ascii="Times New Roman" w:hAnsi="Times New Roman" w:cs="Times New Roman"/>
          <w:sz w:val="24"/>
          <w:szCs w:val="24"/>
        </w:rPr>
      </w:pPr>
      <w:r>
        <w:rPr>
          <w:rFonts w:ascii="Times New Roman" w:hAnsi="Times New Roman" w:cs="Times New Roman"/>
          <w:sz w:val="24"/>
          <w:szCs w:val="24"/>
        </w:rPr>
        <w:t xml:space="preserve">           1.7.</w:t>
      </w:r>
      <w:r w:rsidRPr="002F4FFB">
        <w:rPr>
          <w:rFonts w:ascii="Times New Roman" w:hAnsi="Times New Roman" w:cs="Times New Roman"/>
          <w:sz w:val="24"/>
          <w:szCs w:val="24"/>
        </w:rPr>
        <w:t xml:space="preserve"> Teikiant paslaugas, nenumatoma apribojimų, kurie turėtų neigiamą poveikį lygių galimybių ir nediskriminavimo lyties, rasės, tautybės, pilietybės, kalbos, kilmės, socialinės padėties, </w:t>
      </w:r>
      <w:r w:rsidRPr="002F4FFB">
        <w:rPr>
          <w:rFonts w:ascii="Times New Roman" w:hAnsi="Times New Roman" w:cs="Times New Roman"/>
          <w:sz w:val="24"/>
          <w:szCs w:val="24"/>
        </w:rPr>
        <w:lastRenderedPageBreak/>
        <w:t>tikėjimo, religijos ar įsitikinimų, pažiūrų, amžiaus, negalios, lytinės orientacijos, etninės priklausomybės ar kitais pagrindais principui įgyvendinti.</w:t>
      </w:r>
    </w:p>
    <w:p w14:paraId="289D967C" w14:textId="745726BD" w:rsidR="00274742" w:rsidRPr="00274742" w:rsidRDefault="00274742" w:rsidP="00274742">
      <w:pPr>
        <w:tabs>
          <w:tab w:val="left" w:pos="1276"/>
        </w:tabs>
        <w:ind w:firstLine="567"/>
        <w:contextualSpacing/>
        <w:rPr>
          <w:rFonts w:ascii="Times New Roman" w:hAnsi="Times New Roman" w:cs="Times New Roman"/>
          <w:sz w:val="24"/>
          <w:szCs w:val="24"/>
        </w:rPr>
      </w:pPr>
      <w:r w:rsidRPr="00274742">
        <w:rPr>
          <w:rFonts w:ascii="Times New Roman" w:hAnsi="Times New Roman" w:cs="Times New Roman"/>
          <w:sz w:val="24"/>
          <w:szCs w:val="24"/>
        </w:rPr>
        <w:t>1.</w:t>
      </w:r>
      <w:r w:rsidR="002F4FFB">
        <w:rPr>
          <w:rFonts w:ascii="Times New Roman" w:hAnsi="Times New Roman" w:cs="Times New Roman"/>
          <w:sz w:val="24"/>
          <w:szCs w:val="24"/>
        </w:rPr>
        <w:t>8</w:t>
      </w:r>
      <w:r w:rsidRPr="00274742">
        <w:rPr>
          <w:rFonts w:ascii="Times New Roman" w:hAnsi="Times New Roman" w:cs="Times New Roman"/>
          <w:sz w:val="24"/>
          <w:szCs w:val="24"/>
        </w:rPr>
        <w:t xml:space="preserve">. Vykdomas žaliasis pirkimas vadovaujantis Aplinkos ministro įsakymu Nr. D1-401 patvirtintu „Aplinkos apsaugos kriterijų taikymo, vykdant žaliuosius pirkimus, tvarkos </w:t>
      </w:r>
      <w:proofErr w:type="gramStart"/>
      <w:r w:rsidRPr="00274742">
        <w:rPr>
          <w:rFonts w:ascii="Times New Roman" w:hAnsi="Times New Roman" w:cs="Times New Roman"/>
          <w:sz w:val="24"/>
          <w:szCs w:val="24"/>
        </w:rPr>
        <w:t>aprašas“ 4.4.3</w:t>
      </w:r>
      <w:proofErr w:type="gramEnd"/>
      <w:r w:rsidRPr="00274742">
        <w:rPr>
          <w:rFonts w:ascii="Times New Roman" w:hAnsi="Times New Roman" w:cs="Times New Roman"/>
          <w:sz w:val="24"/>
          <w:szCs w:val="24"/>
        </w:rPr>
        <w:t xml:space="preserve"> papunkčiu, t. y. perkama tik nematerialaus pobūdžio (intelektinė) ar kitokia paslauga, nesusijusi su materialaus objekto sukūrimu, kurios teikimo metu nėra numatomas reikšmingas neigiamas poveikis aplinkai, nesukuriamas taršos šaltinis ir negeneruojamos atliekos. </w:t>
      </w:r>
    </w:p>
    <w:p w14:paraId="610BF0EF" w14:textId="7341B497" w:rsidR="00341F46" w:rsidRDefault="00367B0E" w:rsidP="00274742">
      <w:pPr>
        <w:tabs>
          <w:tab w:val="left" w:pos="1276"/>
        </w:tabs>
        <w:ind w:firstLine="567"/>
        <w:contextualSpacing/>
      </w:pPr>
      <w:r>
        <w:rPr>
          <w:rFonts w:ascii="Times New Roman" w:hAnsi="Times New Roman" w:cs="Times New Roman"/>
          <w:sz w:val="24"/>
          <w:szCs w:val="24"/>
        </w:rPr>
        <w:t>1.</w:t>
      </w:r>
      <w:r w:rsidR="00341F46">
        <w:rPr>
          <w:rFonts w:ascii="Times New Roman" w:hAnsi="Times New Roman" w:cs="Times New Roman"/>
          <w:sz w:val="24"/>
          <w:szCs w:val="24"/>
        </w:rPr>
        <w:t>9</w:t>
      </w:r>
      <w:r w:rsidRPr="00367B0E">
        <w:rPr>
          <w:rFonts w:ascii="Times New Roman" w:hAnsi="Times New Roman" w:cs="Times New Roman"/>
          <w:sz w:val="24"/>
          <w:szCs w:val="24"/>
        </w:rPr>
        <w:t xml:space="preserve">. Pirkimas skaidomas į 2 dalis: 1 dalis – lietuvių kalbos </w:t>
      </w:r>
      <w:r w:rsidR="00341F46" w:rsidRPr="00341F46">
        <w:rPr>
          <w:rFonts w:ascii="Times New Roman" w:hAnsi="Times New Roman" w:cs="Times New Roman"/>
          <w:sz w:val="24"/>
          <w:szCs w:val="24"/>
        </w:rPr>
        <w:t xml:space="preserve">A1–A2 lygio </w:t>
      </w:r>
      <w:r w:rsidR="00341F46">
        <w:rPr>
          <w:rFonts w:ascii="Times New Roman" w:hAnsi="Times New Roman" w:cs="Times New Roman"/>
          <w:sz w:val="24"/>
          <w:szCs w:val="24"/>
        </w:rPr>
        <w:t xml:space="preserve">nustatymo testų </w:t>
      </w:r>
      <w:r w:rsidR="00341F46" w:rsidRPr="00341F46">
        <w:rPr>
          <w:rFonts w:ascii="Times New Roman" w:hAnsi="Times New Roman" w:cs="Times New Roman"/>
          <w:sz w:val="24"/>
          <w:szCs w:val="24"/>
        </w:rPr>
        <w:t>10–13 metų asmenims (2 vnt. ir 10 vnt. kalbėjimo dalies užduočių komplektų) bei A1–A2</w:t>
      </w:r>
      <w:r w:rsidR="00341F46">
        <w:rPr>
          <w:rFonts w:ascii="Times New Roman" w:hAnsi="Times New Roman" w:cs="Times New Roman"/>
          <w:sz w:val="24"/>
          <w:szCs w:val="24"/>
        </w:rPr>
        <w:t>, A2–B1, B1–B2</w:t>
      </w:r>
      <w:r w:rsidR="00341F46" w:rsidRPr="00341F46">
        <w:rPr>
          <w:rFonts w:ascii="Times New Roman" w:hAnsi="Times New Roman" w:cs="Times New Roman"/>
          <w:sz w:val="24"/>
          <w:szCs w:val="24"/>
        </w:rPr>
        <w:t xml:space="preserve"> lygio 14–17 metų asmenims (</w:t>
      </w:r>
      <w:r w:rsidR="00341F46">
        <w:rPr>
          <w:rFonts w:ascii="Times New Roman" w:hAnsi="Times New Roman" w:cs="Times New Roman"/>
          <w:sz w:val="24"/>
          <w:szCs w:val="24"/>
        </w:rPr>
        <w:t xml:space="preserve">po </w:t>
      </w:r>
      <w:r w:rsidR="00341F46" w:rsidRPr="00341F46">
        <w:rPr>
          <w:rFonts w:ascii="Times New Roman" w:hAnsi="Times New Roman" w:cs="Times New Roman"/>
          <w:sz w:val="24"/>
          <w:szCs w:val="24"/>
        </w:rPr>
        <w:t xml:space="preserve">2 vnt. ir </w:t>
      </w:r>
      <w:r w:rsidR="00341F46">
        <w:rPr>
          <w:rFonts w:ascii="Times New Roman" w:hAnsi="Times New Roman" w:cs="Times New Roman"/>
          <w:sz w:val="24"/>
          <w:szCs w:val="24"/>
        </w:rPr>
        <w:t xml:space="preserve">po </w:t>
      </w:r>
      <w:r w:rsidR="00341F46" w:rsidRPr="00341F46">
        <w:rPr>
          <w:rFonts w:ascii="Times New Roman" w:hAnsi="Times New Roman" w:cs="Times New Roman"/>
          <w:sz w:val="24"/>
          <w:szCs w:val="24"/>
        </w:rPr>
        <w:t>10 vnt. kalbėjimo dalies užduočių komplektų</w:t>
      </w:r>
      <w:r w:rsidR="00341F46">
        <w:rPr>
          <w:rFonts w:ascii="Times New Roman" w:hAnsi="Times New Roman" w:cs="Times New Roman"/>
          <w:sz w:val="24"/>
          <w:szCs w:val="24"/>
        </w:rPr>
        <w:t>) sukūrimo</w:t>
      </w:r>
      <w:r w:rsidR="00341F46" w:rsidRPr="00341F46">
        <w:rPr>
          <w:rFonts w:ascii="Times New Roman" w:hAnsi="Times New Roman" w:cs="Times New Roman"/>
          <w:sz w:val="24"/>
          <w:szCs w:val="24"/>
        </w:rPr>
        <w:t xml:space="preserve"> </w:t>
      </w:r>
      <w:r w:rsidRPr="00367B0E">
        <w:rPr>
          <w:rFonts w:ascii="Times New Roman" w:hAnsi="Times New Roman" w:cs="Times New Roman"/>
          <w:sz w:val="24"/>
          <w:szCs w:val="24"/>
        </w:rPr>
        <w:t xml:space="preserve">paslaugos, 2 dalis – lietuvių kalbos </w:t>
      </w:r>
      <w:r w:rsidR="00341F46">
        <w:rPr>
          <w:rFonts w:ascii="Times New Roman" w:hAnsi="Times New Roman" w:cs="Times New Roman"/>
          <w:sz w:val="24"/>
          <w:szCs w:val="24"/>
        </w:rPr>
        <w:t xml:space="preserve">C1 </w:t>
      </w:r>
      <w:r w:rsidRPr="00367B0E">
        <w:rPr>
          <w:rFonts w:ascii="Times New Roman" w:hAnsi="Times New Roman" w:cs="Times New Roman"/>
          <w:sz w:val="24"/>
          <w:szCs w:val="24"/>
        </w:rPr>
        <w:t>lygi</w:t>
      </w:r>
      <w:r w:rsidR="00341F46">
        <w:rPr>
          <w:rFonts w:ascii="Times New Roman" w:hAnsi="Times New Roman" w:cs="Times New Roman"/>
          <w:sz w:val="24"/>
          <w:szCs w:val="24"/>
        </w:rPr>
        <w:t xml:space="preserve">o </w:t>
      </w:r>
      <w:r w:rsidRPr="00367B0E">
        <w:rPr>
          <w:rFonts w:ascii="Times New Roman" w:hAnsi="Times New Roman" w:cs="Times New Roman"/>
          <w:sz w:val="24"/>
          <w:szCs w:val="24"/>
        </w:rPr>
        <w:t xml:space="preserve">nustatymo </w:t>
      </w:r>
      <w:r w:rsidR="00341F46" w:rsidRPr="00341F46">
        <w:rPr>
          <w:rFonts w:ascii="Times New Roman" w:hAnsi="Times New Roman" w:cs="Times New Roman"/>
          <w:sz w:val="24"/>
          <w:szCs w:val="24"/>
        </w:rPr>
        <w:t>test</w:t>
      </w:r>
      <w:r w:rsidR="00341F46">
        <w:rPr>
          <w:rFonts w:ascii="Times New Roman" w:hAnsi="Times New Roman" w:cs="Times New Roman"/>
          <w:sz w:val="24"/>
          <w:szCs w:val="24"/>
        </w:rPr>
        <w:t>o</w:t>
      </w:r>
      <w:r w:rsidR="00341F46" w:rsidRPr="00341F46">
        <w:rPr>
          <w:rFonts w:ascii="Times New Roman" w:hAnsi="Times New Roman" w:cs="Times New Roman"/>
          <w:sz w:val="24"/>
          <w:szCs w:val="24"/>
        </w:rPr>
        <w:t xml:space="preserve"> (1 vnt. ir 5 vnt. kalbėjimo dalies užduočių komplektų</w:t>
      </w:r>
      <w:r w:rsidR="00341F46">
        <w:rPr>
          <w:rFonts w:ascii="Times New Roman" w:hAnsi="Times New Roman" w:cs="Times New Roman"/>
          <w:sz w:val="24"/>
          <w:szCs w:val="24"/>
        </w:rPr>
        <w:t>)</w:t>
      </w:r>
      <w:r w:rsidR="00341F46" w:rsidRPr="00341F46">
        <w:rPr>
          <w:rFonts w:ascii="Times New Roman" w:hAnsi="Times New Roman" w:cs="Times New Roman"/>
          <w:sz w:val="24"/>
          <w:szCs w:val="24"/>
        </w:rPr>
        <w:t xml:space="preserve"> </w:t>
      </w:r>
      <w:r w:rsidR="00341F46">
        <w:rPr>
          <w:rFonts w:ascii="Times New Roman" w:hAnsi="Times New Roman" w:cs="Times New Roman"/>
          <w:sz w:val="24"/>
          <w:szCs w:val="24"/>
        </w:rPr>
        <w:t>sukūrimo</w:t>
      </w:r>
      <w:r w:rsidRPr="00367B0E">
        <w:rPr>
          <w:rFonts w:ascii="Times New Roman" w:hAnsi="Times New Roman" w:cs="Times New Roman"/>
          <w:sz w:val="24"/>
          <w:szCs w:val="24"/>
        </w:rPr>
        <w:t xml:space="preserve"> paslaugos.</w:t>
      </w:r>
      <w:r w:rsidR="007115BA" w:rsidRPr="007115BA">
        <w:t xml:space="preserve"> </w:t>
      </w:r>
    </w:p>
    <w:p w14:paraId="3ABA085B" w14:textId="0DDF5C82" w:rsidR="00341F46" w:rsidRDefault="00341F46" w:rsidP="00274742">
      <w:pPr>
        <w:tabs>
          <w:tab w:val="left" w:pos="1276"/>
        </w:tabs>
        <w:ind w:firstLine="567"/>
        <w:contextualSpacing/>
      </w:pPr>
    </w:p>
    <w:p w14:paraId="4CECABB6" w14:textId="5F5465A8" w:rsidR="00341F46" w:rsidRDefault="007721E1" w:rsidP="00274742">
      <w:pPr>
        <w:tabs>
          <w:tab w:val="left" w:pos="1276"/>
        </w:tabs>
        <w:ind w:firstLine="567"/>
        <w:contextualSpacing/>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xml:space="preserve">                                  </w:t>
      </w:r>
      <w:r w:rsidRPr="009A5E17">
        <w:rPr>
          <w:rFonts w:ascii="Times New Roman" w:eastAsia="Times New Roman" w:hAnsi="Times New Roman" w:cs="Times New Roman"/>
          <w:b/>
          <w:color w:val="000000" w:themeColor="text1"/>
          <w:sz w:val="24"/>
          <w:szCs w:val="24"/>
        </w:rPr>
        <w:t>I PIRKIMO OBJEKTO DALIS</w:t>
      </w:r>
    </w:p>
    <w:p w14:paraId="39613032" w14:textId="77777777" w:rsidR="00274742" w:rsidRPr="00465B37" w:rsidRDefault="00274742" w:rsidP="00274742">
      <w:pPr>
        <w:tabs>
          <w:tab w:val="left" w:pos="1276"/>
        </w:tabs>
        <w:ind w:firstLine="567"/>
        <w:contextualSpacing/>
        <w:rPr>
          <w:rFonts w:ascii="Times New Roman" w:hAnsi="Times New Roman" w:cs="Times New Roman"/>
          <w:sz w:val="24"/>
          <w:szCs w:val="24"/>
        </w:rPr>
      </w:pPr>
    </w:p>
    <w:p w14:paraId="5BA209D4" w14:textId="2885DDC6" w:rsidR="0000712F" w:rsidRPr="00465B37" w:rsidRDefault="00D10162" w:rsidP="0000712F">
      <w:pPr>
        <w:numPr>
          <w:ilvl w:val="0"/>
          <w:numId w:val="38"/>
        </w:numPr>
        <w:spacing w:after="0" w:line="240" w:lineRule="auto"/>
        <w:ind w:left="0" w:firstLine="567"/>
        <w:contextualSpacing/>
        <w:jc w:val="center"/>
        <w:rPr>
          <w:rFonts w:ascii="Times New Roman" w:hAnsi="Times New Roman" w:cs="Times New Roman"/>
          <w:b/>
          <w:color w:val="000000" w:themeColor="text1"/>
          <w:sz w:val="24"/>
          <w:szCs w:val="24"/>
        </w:rPr>
      </w:pPr>
      <w:bookmarkStart w:id="3" w:name="_Hlk189225171"/>
      <w:r>
        <w:rPr>
          <w:rFonts w:ascii="Times New Roman" w:hAnsi="Times New Roman" w:cs="Times New Roman"/>
          <w:b/>
          <w:color w:val="000000" w:themeColor="text1"/>
          <w:sz w:val="24"/>
          <w:szCs w:val="24"/>
        </w:rPr>
        <w:t xml:space="preserve"> </w:t>
      </w:r>
      <w:r w:rsidR="0000712F" w:rsidRPr="00465B37">
        <w:rPr>
          <w:rFonts w:ascii="Times New Roman" w:hAnsi="Times New Roman" w:cs="Times New Roman"/>
          <w:b/>
          <w:color w:val="000000" w:themeColor="text1"/>
          <w:sz w:val="24"/>
          <w:szCs w:val="24"/>
        </w:rPr>
        <w:t>Reikalavimai Užduotims ir jų rengimui</w:t>
      </w:r>
    </w:p>
    <w:bookmarkEnd w:id="3"/>
    <w:p w14:paraId="725FEB45" w14:textId="77777777" w:rsidR="0000712F" w:rsidRPr="00465B37" w:rsidRDefault="0000712F" w:rsidP="0000712F">
      <w:pPr>
        <w:ind w:firstLine="567"/>
        <w:jc w:val="center"/>
        <w:rPr>
          <w:rFonts w:ascii="Times New Roman" w:hAnsi="Times New Roman" w:cs="Times New Roman"/>
          <w:b/>
          <w:color w:val="000000" w:themeColor="text1"/>
          <w:sz w:val="24"/>
          <w:szCs w:val="24"/>
        </w:rPr>
      </w:pPr>
    </w:p>
    <w:p w14:paraId="64D1AD6D" w14:textId="7B7297A0" w:rsidR="0000712F" w:rsidRPr="00D10162" w:rsidRDefault="00D10162" w:rsidP="00D10162">
      <w:pPr>
        <w:tabs>
          <w:tab w:val="left" w:pos="1276"/>
          <w:tab w:val="left" w:leader="dot" w:pos="9360"/>
        </w:tabs>
        <w:rPr>
          <w:rFonts w:ascii="Times New Roman" w:hAnsi="Times New Roman" w:cs="Times New Roman"/>
          <w:sz w:val="24"/>
          <w:szCs w:val="24"/>
        </w:rPr>
      </w:pPr>
      <w:r>
        <w:rPr>
          <w:rFonts w:ascii="Times New Roman" w:hAnsi="Times New Roman" w:cs="Times New Roman"/>
          <w:sz w:val="24"/>
          <w:szCs w:val="24"/>
        </w:rPr>
        <w:t>2.1.</w:t>
      </w:r>
      <w:r w:rsidR="003114D9">
        <w:rPr>
          <w:rFonts w:ascii="Times New Roman" w:hAnsi="Times New Roman" w:cs="Times New Roman"/>
          <w:sz w:val="24"/>
          <w:szCs w:val="24"/>
        </w:rPr>
        <w:t xml:space="preserve"> </w:t>
      </w:r>
      <w:r w:rsidR="0000712F" w:rsidRPr="00D10162">
        <w:rPr>
          <w:rFonts w:ascii="Times New Roman" w:hAnsi="Times New Roman" w:cs="Times New Roman"/>
          <w:sz w:val="24"/>
          <w:szCs w:val="24"/>
        </w:rPr>
        <w:t xml:space="preserve">Užduotys turi būti parengtos vadovaujantis projekte „Įvairiais būdais įgytų kompetencijų ir kvalifikacijų vertinimo ir pripažinimo sistemos </w:t>
      </w:r>
      <w:proofErr w:type="gramStart"/>
      <w:r w:rsidR="0000712F" w:rsidRPr="00D10162">
        <w:rPr>
          <w:rFonts w:ascii="Times New Roman" w:hAnsi="Times New Roman" w:cs="Times New Roman"/>
          <w:sz w:val="24"/>
          <w:szCs w:val="24"/>
        </w:rPr>
        <w:t>tobulinimas“ Nr</w:t>
      </w:r>
      <w:proofErr w:type="gramEnd"/>
      <w:r w:rsidR="0000712F" w:rsidRPr="00D10162">
        <w:rPr>
          <w:rFonts w:ascii="Times New Roman" w:hAnsi="Times New Roman" w:cs="Times New Roman"/>
          <w:sz w:val="24"/>
          <w:szCs w:val="24"/>
        </w:rPr>
        <w:t xml:space="preserve">. 09.4.1-ESFA-V-734-02-0001 sukurtais lietuvių kalbos lygio nustatymo modeliais (šie, atsižvelgiant į elektroninio testavimo specifiką, gali būti </w:t>
      </w:r>
      <w:r w:rsidR="00E16845" w:rsidRPr="00D10162">
        <w:rPr>
          <w:rFonts w:ascii="Times New Roman" w:hAnsi="Times New Roman" w:cs="Times New Roman"/>
          <w:sz w:val="24"/>
          <w:szCs w:val="24"/>
        </w:rPr>
        <w:t xml:space="preserve">Tiekėjo </w:t>
      </w:r>
      <w:r w:rsidR="0000712F" w:rsidRPr="00D10162">
        <w:rPr>
          <w:rFonts w:ascii="Times New Roman" w:hAnsi="Times New Roman" w:cs="Times New Roman"/>
          <w:sz w:val="24"/>
          <w:szCs w:val="24"/>
        </w:rPr>
        <w:t>koreguojami), taip pat Bendraisiais Europos kalbų mokymosi, mokymo ir vertinimo metmenimis (toliau – BEKM). Parengtos lietuvių kalbos lygio nustatymo užduotys turi atitikti atitinkamą A1 („</w:t>
      </w:r>
      <w:proofErr w:type="gramStart"/>
      <w:r w:rsidR="0000712F" w:rsidRPr="00D10162">
        <w:rPr>
          <w:rFonts w:ascii="Times New Roman" w:hAnsi="Times New Roman" w:cs="Times New Roman"/>
          <w:sz w:val="24"/>
          <w:szCs w:val="24"/>
        </w:rPr>
        <w:t>Lūžis“</w:t>
      </w:r>
      <w:proofErr w:type="gramEnd"/>
      <w:r w:rsidR="0000712F" w:rsidRPr="00D10162">
        <w:rPr>
          <w:rFonts w:ascii="Times New Roman" w:hAnsi="Times New Roman" w:cs="Times New Roman"/>
          <w:sz w:val="24"/>
          <w:szCs w:val="24"/>
        </w:rPr>
        <w:t>), A2 („Pusiaukelė“), B1 („Slenkstis“), B2 („Aukštuma) lygį, aprašytą BEKM:</w:t>
      </w:r>
    </w:p>
    <w:p w14:paraId="28DCA9B1" w14:textId="0CCFA3D3" w:rsidR="00D10162" w:rsidRDefault="00D10162" w:rsidP="00D10162">
      <w:pPr>
        <w:tabs>
          <w:tab w:val="left" w:pos="1276"/>
          <w:tab w:val="left" w:leader="dot" w:pos="9360"/>
        </w:tabs>
        <w:rPr>
          <w:rFonts w:ascii="Times New Roman" w:hAnsi="Times New Roman" w:cs="Times New Roman"/>
          <w:sz w:val="24"/>
          <w:szCs w:val="24"/>
        </w:rPr>
      </w:pPr>
      <w:r w:rsidRPr="00D10162">
        <w:rPr>
          <w:rFonts w:ascii="Times New Roman" w:hAnsi="Times New Roman" w:cs="Times New Roman"/>
          <w:sz w:val="24"/>
          <w:szCs w:val="24"/>
        </w:rPr>
        <w:t>2.2. A1–A2 lygių testo, skirto mokiniams (1</w:t>
      </w:r>
      <w:r w:rsidR="00E63460">
        <w:rPr>
          <w:rFonts w:ascii="Times New Roman" w:hAnsi="Times New Roman" w:cs="Times New Roman"/>
          <w:sz w:val="24"/>
          <w:szCs w:val="24"/>
        </w:rPr>
        <w:t>0</w:t>
      </w:r>
      <w:r w:rsidRPr="00D10162">
        <w:rPr>
          <w:rFonts w:ascii="Times New Roman" w:hAnsi="Times New Roman" w:cs="Times New Roman"/>
          <w:sz w:val="24"/>
          <w:szCs w:val="24"/>
        </w:rPr>
        <w:t>–1</w:t>
      </w:r>
      <w:r w:rsidR="00E63460">
        <w:rPr>
          <w:rFonts w:ascii="Times New Roman" w:hAnsi="Times New Roman" w:cs="Times New Roman"/>
          <w:sz w:val="24"/>
          <w:szCs w:val="24"/>
        </w:rPr>
        <w:t>3</w:t>
      </w:r>
      <w:r w:rsidRPr="00D10162">
        <w:rPr>
          <w:rFonts w:ascii="Times New Roman" w:hAnsi="Times New Roman" w:cs="Times New Roman"/>
          <w:sz w:val="24"/>
          <w:szCs w:val="24"/>
        </w:rPr>
        <w:t xml:space="preserve"> m.), sudedamosios dalys ir užduočių aprašymai:</w:t>
      </w:r>
    </w:p>
    <w:p w14:paraId="32DDD0B5" w14:textId="0DDD961E" w:rsidR="0016228B" w:rsidRPr="00E16845" w:rsidRDefault="0016228B" w:rsidP="0016228B">
      <w:pPr>
        <w:tabs>
          <w:tab w:val="left" w:pos="1276"/>
          <w:tab w:val="left" w:leader="dot" w:pos="9360"/>
        </w:tabs>
        <w:rPr>
          <w:rFonts w:ascii="Times New Roman" w:hAnsi="Times New Roman" w:cs="Times New Roman"/>
          <w:sz w:val="24"/>
          <w:szCs w:val="24"/>
        </w:rPr>
      </w:pPr>
      <w:r w:rsidRPr="00E16845">
        <w:rPr>
          <w:rFonts w:ascii="Times New Roman" w:hAnsi="Times New Roman" w:cs="Times New Roman"/>
          <w:sz w:val="24"/>
          <w:szCs w:val="24"/>
        </w:rPr>
        <w:t>2.</w:t>
      </w:r>
      <w:r>
        <w:rPr>
          <w:rFonts w:ascii="Times New Roman" w:hAnsi="Times New Roman" w:cs="Times New Roman"/>
          <w:sz w:val="24"/>
          <w:szCs w:val="24"/>
        </w:rPr>
        <w:t>3</w:t>
      </w:r>
      <w:r w:rsidRPr="00E16845">
        <w:rPr>
          <w:rFonts w:ascii="Times New Roman" w:hAnsi="Times New Roman" w:cs="Times New Roman"/>
          <w:sz w:val="24"/>
          <w:szCs w:val="24"/>
        </w:rPr>
        <w:t>.</w:t>
      </w:r>
      <w:r>
        <w:rPr>
          <w:rFonts w:ascii="Times New Roman" w:hAnsi="Times New Roman" w:cs="Times New Roman"/>
          <w:sz w:val="24"/>
          <w:szCs w:val="24"/>
        </w:rPr>
        <w:t>1</w:t>
      </w:r>
      <w:r w:rsidRPr="00E16845">
        <w:rPr>
          <w:rFonts w:ascii="Times New Roman" w:hAnsi="Times New Roman" w:cs="Times New Roman"/>
          <w:sz w:val="24"/>
          <w:szCs w:val="24"/>
        </w:rPr>
        <w:t xml:space="preserve">. A1–A2 lygio testą, skirtą </w:t>
      </w:r>
      <w:r w:rsidRPr="00E16845">
        <w:rPr>
          <w:rFonts w:ascii="Times New Roman" w:eastAsia="Times New Roman" w:hAnsi="Times New Roman" w:cs="Times New Roman"/>
          <w:sz w:val="24"/>
          <w:szCs w:val="24"/>
        </w:rPr>
        <w:t>mokiniams (1</w:t>
      </w:r>
      <w:r>
        <w:rPr>
          <w:rFonts w:ascii="Times New Roman" w:eastAsia="Times New Roman" w:hAnsi="Times New Roman" w:cs="Times New Roman"/>
          <w:sz w:val="24"/>
          <w:szCs w:val="24"/>
        </w:rPr>
        <w:t>0</w:t>
      </w:r>
      <w:r w:rsidRPr="00E16845">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E16845">
        <w:rPr>
          <w:rFonts w:ascii="Times New Roman" w:eastAsia="Times New Roman" w:hAnsi="Times New Roman" w:cs="Times New Roman"/>
          <w:sz w:val="24"/>
          <w:szCs w:val="24"/>
        </w:rPr>
        <w:t xml:space="preserve"> m.), sudaro trys sandai: skaitymo ir rašymo – </w:t>
      </w:r>
      <w:r w:rsidR="00457A0F">
        <w:rPr>
          <w:rFonts w:ascii="Times New Roman" w:eastAsia="Times New Roman" w:hAnsi="Times New Roman" w:cs="Times New Roman"/>
          <w:sz w:val="24"/>
          <w:szCs w:val="24"/>
        </w:rPr>
        <w:t>7</w:t>
      </w:r>
      <w:r w:rsidRPr="00E16845">
        <w:rPr>
          <w:rFonts w:ascii="Times New Roman" w:eastAsia="Times New Roman" w:hAnsi="Times New Roman" w:cs="Times New Roman"/>
          <w:sz w:val="24"/>
          <w:szCs w:val="24"/>
        </w:rPr>
        <w:t xml:space="preserve"> užduotys, klausymo – </w:t>
      </w:r>
      <w:r w:rsidR="00457A0F">
        <w:rPr>
          <w:rFonts w:ascii="Times New Roman" w:eastAsia="Times New Roman" w:hAnsi="Times New Roman" w:cs="Times New Roman"/>
          <w:sz w:val="24"/>
          <w:szCs w:val="24"/>
        </w:rPr>
        <w:t>3</w:t>
      </w:r>
      <w:r w:rsidRPr="00E16845">
        <w:rPr>
          <w:rFonts w:ascii="Times New Roman" w:eastAsia="Times New Roman" w:hAnsi="Times New Roman" w:cs="Times New Roman"/>
          <w:sz w:val="24"/>
          <w:szCs w:val="24"/>
        </w:rPr>
        <w:t xml:space="preserve"> užduotys; kalbėjimo – </w:t>
      </w:r>
      <w:r w:rsidR="00457A0F">
        <w:rPr>
          <w:rFonts w:ascii="Times New Roman" w:eastAsia="Times New Roman" w:hAnsi="Times New Roman" w:cs="Times New Roman"/>
          <w:sz w:val="24"/>
          <w:szCs w:val="24"/>
        </w:rPr>
        <w:t>2</w:t>
      </w:r>
      <w:r w:rsidRPr="00E16845">
        <w:rPr>
          <w:rFonts w:ascii="Times New Roman" w:eastAsia="Times New Roman" w:hAnsi="Times New Roman" w:cs="Times New Roman"/>
          <w:sz w:val="24"/>
          <w:szCs w:val="24"/>
        </w:rPr>
        <w:t xml:space="preserve"> užduotys.</w:t>
      </w:r>
      <w:r w:rsidRPr="00E16845">
        <w:rPr>
          <w:rFonts w:ascii="Times New Roman" w:hAnsi="Times New Roman" w:cs="Times New Roman"/>
          <w:sz w:val="24"/>
          <w:szCs w:val="24"/>
        </w:rPr>
        <w:t xml:space="preserve"> </w:t>
      </w:r>
    </w:p>
    <w:p w14:paraId="029C8D1E" w14:textId="3455BBA0"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hAnsi="Times New Roman" w:cs="Times New Roman"/>
          <w:i/>
          <w:sz w:val="24"/>
          <w:szCs w:val="24"/>
          <w:u w:val="single"/>
        </w:rPr>
        <w:t>Skaitymo ir rašymo sando</w:t>
      </w:r>
      <w:r w:rsidRPr="00E16845">
        <w:rPr>
          <w:rFonts w:ascii="Times New Roman" w:hAnsi="Times New Roman" w:cs="Times New Roman"/>
          <w:sz w:val="24"/>
          <w:szCs w:val="24"/>
        </w:rPr>
        <w:t xml:space="preserve"> </w:t>
      </w:r>
      <w:r w:rsidR="00457A0F">
        <w:rPr>
          <w:rFonts w:ascii="Times New Roman" w:hAnsi="Times New Roman" w:cs="Times New Roman"/>
          <w:sz w:val="24"/>
          <w:szCs w:val="24"/>
        </w:rPr>
        <w:t>5</w:t>
      </w:r>
      <w:r w:rsidRPr="00E16845">
        <w:rPr>
          <w:rFonts w:ascii="Times New Roman" w:hAnsi="Times New Roman" w:cs="Times New Roman"/>
          <w:sz w:val="24"/>
          <w:szCs w:val="24"/>
        </w:rPr>
        <w:t xml:space="preserve"> užduotys tikrina tekstų supratimo gebėjimus, o 2 užduotys – rašymo, A1 lygiui nustatyti skirti </w:t>
      </w:r>
      <w:r w:rsidR="00457A0F">
        <w:rPr>
          <w:rFonts w:ascii="Times New Roman" w:hAnsi="Times New Roman" w:cs="Times New Roman"/>
          <w:sz w:val="24"/>
          <w:szCs w:val="24"/>
        </w:rPr>
        <w:t>19</w:t>
      </w:r>
      <w:r w:rsidRPr="00E16845">
        <w:rPr>
          <w:rFonts w:ascii="Times New Roman" w:hAnsi="Times New Roman" w:cs="Times New Roman"/>
          <w:sz w:val="24"/>
          <w:szCs w:val="24"/>
        </w:rPr>
        <w:t xml:space="preserve"> punkt</w:t>
      </w:r>
      <w:r w:rsidR="00457A0F">
        <w:rPr>
          <w:rFonts w:ascii="Times New Roman" w:hAnsi="Times New Roman" w:cs="Times New Roman"/>
          <w:sz w:val="24"/>
          <w:szCs w:val="24"/>
        </w:rPr>
        <w:t>ų</w:t>
      </w:r>
      <w:r w:rsidRPr="00E16845">
        <w:rPr>
          <w:rFonts w:ascii="Times New Roman" w:hAnsi="Times New Roman" w:cs="Times New Roman"/>
          <w:sz w:val="24"/>
          <w:szCs w:val="24"/>
        </w:rPr>
        <w:t xml:space="preserve"> (1–4 užduotys: 1–3 skaitymo, 4 – rašymo užduotis), o A2 lygiui – </w:t>
      </w:r>
      <w:r w:rsidR="00457A0F">
        <w:rPr>
          <w:rFonts w:ascii="Times New Roman" w:hAnsi="Times New Roman" w:cs="Times New Roman"/>
          <w:sz w:val="24"/>
          <w:szCs w:val="24"/>
        </w:rPr>
        <w:t>19</w:t>
      </w:r>
      <w:r w:rsidRPr="00E16845">
        <w:rPr>
          <w:rFonts w:ascii="Times New Roman" w:hAnsi="Times New Roman" w:cs="Times New Roman"/>
          <w:sz w:val="24"/>
          <w:szCs w:val="24"/>
        </w:rPr>
        <w:t xml:space="preserve"> punkt</w:t>
      </w:r>
      <w:r w:rsidR="00457A0F">
        <w:rPr>
          <w:rFonts w:ascii="Times New Roman" w:hAnsi="Times New Roman" w:cs="Times New Roman"/>
          <w:sz w:val="24"/>
          <w:szCs w:val="24"/>
        </w:rPr>
        <w:t>ų</w:t>
      </w:r>
      <w:r w:rsidRPr="00E16845">
        <w:rPr>
          <w:rFonts w:ascii="Times New Roman" w:hAnsi="Times New Roman" w:cs="Times New Roman"/>
          <w:sz w:val="24"/>
          <w:szCs w:val="24"/>
        </w:rPr>
        <w:t xml:space="preserve"> (5–</w:t>
      </w:r>
      <w:r w:rsidR="00457A0F">
        <w:rPr>
          <w:rFonts w:ascii="Times New Roman" w:hAnsi="Times New Roman" w:cs="Times New Roman"/>
          <w:sz w:val="24"/>
          <w:szCs w:val="24"/>
        </w:rPr>
        <w:t>7</w:t>
      </w:r>
      <w:r w:rsidRPr="00E16845">
        <w:rPr>
          <w:rFonts w:ascii="Times New Roman" w:hAnsi="Times New Roman" w:cs="Times New Roman"/>
          <w:sz w:val="24"/>
          <w:szCs w:val="24"/>
        </w:rPr>
        <w:t xml:space="preserve"> užduotys: 5–</w:t>
      </w:r>
      <w:r w:rsidR="00457A0F">
        <w:rPr>
          <w:rFonts w:ascii="Times New Roman" w:hAnsi="Times New Roman" w:cs="Times New Roman"/>
          <w:sz w:val="24"/>
          <w:szCs w:val="24"/>
        </w:rPr>
        <w:t>6</w:t>
      </w:r>
      <w:r w:rsidRPr="00E16845">
        <w:rPr>
          <w:rFonts w:ascii="Times New Roman" w:hAnsi="Times New Roman" w:cs="Times New Roman"/>
          <w:sz w:val="24"/>
          <w:szCs w:val="24"/>
        </w:rPr>
        <w:t xml:space="preserve"> skaitymo, </w:t>
      </w:r>
      <w:r w:rsidR="00457A0F">
        <w:rPr>
          <w:rFonts w:ascii="Times New Roman" w:hAnsi="Times New Roman" w:cs="Times New Roman"/>
          <w:sz w:val="24"/>
          <w:szCs w:val="24"/>
        </w:rPr>
        <w:t>7</w:t>
      </w:r>
      <w:r w:rsidRPr="00E16845">
        <w:rPr>
          <w:rFonts w:ascii="Times New Roman" w:hAnsi="Times New Roman" w:cs="Times New Roman"/>
          <w:sz w:val="24"/>
          <w:szCs w:val="24"/>
        </w:rPr>
        <w:t xml:space="preserve"> – rašymo). </w:t>
      </w:r>
    </w:p>
    <w:p w14:paraId="4ADE77D0" w14:textId="553BFA0F" w:rsidR="0016228B" w:rsidRPr="00E16845" w:rsidRDefault="0016228B" w:rsidP="0016228B">
      <w:pPr>
        <w:tabs>
          <w:tab w:val="left" w:pos="1276"/>
          <w:tab w:val="left" w:leader="dot" w:pos="9360"/>
        </w:tabs>
        <w:rPr>
          <w:rFonts w:ascii="Times New Roman" w:eastAsia="Times New Roman" w:hAnsi="Times New Roman" w:cs="Times New Roman"/>
          <w:sz w:val="24"/>
          <w:szCs w:val="24"/>
          <w:highlight w:val="yellow"/>
        </w:rPr>
      </w:pPr>
      <w:r w:rsidRPr="00E16845">
        <w:rPr>
          <w:rFonts w:ascii="Times New Roman" w:eastAsia="Times New Roman" w:hAnsi="Times New Roman" w:cs="Times New Roman"/>
          <w:sz w:val="24"/>
          <w:szCs w:val="24"/>
        </w:rPr>
        <w:t xml:space="preserve">Pirmos užduoties židinys – esmės supratimas, užduoties tipas – </w:t>
      </w:r>
      <w:r w:rsidRPr="00E16845">
        <w:rPr>
          <w:rFonts w:ascii="Times New Roman" w:hAnsi="Times New Roman" w:cs="Times New Roman"/>
          <w:sz w:val="24"/>
          <w:szCs w:val="24"/>
        </w:rPr>
        <w:t xml:space="preserve">siejimo užduotis: renkamasi iš trijų (parenkama tinkama reakcija į frazę), punktų skaičius – </w:t>
      </w:r>
      <w:r w:rsidR="00457A0F">
        <w:rPr>
          <w:rFonts w:ascii="Times New Roman" w:hAnsi="Times New Roman" w:cs="Times New Roman"/>
          <w:sz w:val="24"/>
          <w:szCs w:val="24"/>
        </w:rPr>
        <w:t>4</w:t>
      </w:r>
      <w:r w:rsidRPr="00E16845">
        <w:rPr>
          <w:rFonts w:ascii="Times New Roman" w:hAnsi="Times New Roman" w:cs="Times New Roman"/>
          <w:sz w:val="24"/>
          <w:szCs w:val="24"/>
        </w:rPr>
        <w:t xml:space="preserve"> + pvz., tekstų pobūdis – kasdienio gyvenimo interakciniai pokalbiai,</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 xml:space="preserve">žodžių skaičius – </w:t>
      </w:r>
      <w:r w:rsidR="00457A0F">
        <w:rPr>
          <w:rFonts w:ascii="Times New Roman" w:hAnsi="Times New Roman" w:cs="Times New Roman"/>
          <w:sz w:val="24"/>
          <w:szCs w:val="24"/>
        </w:rPr>
        <w:t>3</w:t>
      </w:r>
      <w:r w:rsidRPr="00E16845">
        <w:rPr>
          <w:rFonts w:ascii="Times New Roman" w:hAnsi="Times New Roman" w:cs="Times New Roman"/>
          <w:sz w:val="24"/>
          <w:szCs w:val="24"/>
        </w:rPr>
        <w:t>5–</w:t>
      </w:r>
      <w:r w:rsidR="00457A0F">
        <w:rPr>
          <w:rFonts w:ascii="Times New Roman" w:hAnsi="Times New Roman" w:cs="Times New Roman"/>
          <w:sz w:val="24"/>
          <w:szCs w:val="24"/>
        </w:rPr>
        <w:t>5</w:t>
      </w:r>
      <w:r w:rsidRPr="00E16845">
        <w:rPr>
          <w:rFonts w:ascii="Times New Roman" w:hAnsi="Times New Roman" w:cs="Times New Roman"/>
          <w:sz w:val="24"/>
          <w:szCs w:val="24"/>
        </w:rPr>
        <w:t xml:space="preserve">0, tikrinamos kompetencijos – </w:t>
      </w:r>
      <w:r w:rsidR="006B1DD7">
        <w:rPr>
          <w:rFonts w:ascii="Times New Roman" w:hAnsi="Times New Roman" w:cs="Times New Roman"/>
          <w:sz w:val="24"/>
          <w:szCs w:val="24"/>
        </w:rPr>
        <w:t>m</w:t>
      </w:r>
      <w:r w:rsidR="006B1DD7" w:rsidRPr="006B1DD7">
        <w:rPr>
          <w:rFonts w:ascii="Times New Roman" w:hAnsi="Times New Roman" w:cs="Times New Roman"/>
          <w:sz w:val="24"/>
          <w:szCs w:val="24"/>
        </w:rPr>
        <w:t>okėti tik pačius pagrindinius pasakymus, susijusius su asmenine informacija ir konkrečiais poreikiais (</w:t>
      </w:r>
      <w:r w:rsidR="006B1DD7" w:rsidRPr="006B1DD7">
        <w:rPr>
          <w:rFonts w:ascii="Times New Roman" w:hAnsi="Times New Roman" w:cs="Times New Roman"/>
          <w:i/>
          <w:sz w:val="24"/>
          <w:szCs w:val="24"/>
        </w:rPr>
        <w:t>Bendroji kalbinė aprėptis</w:t>
      </w:r>
      <w:r w:rsidR="006B1DD7" w:rsidRPr="006B1DD7">
        <w:rPr>
          <w:rFonts w:ascii="Times New Roman" w:hAnsi="Times New Roman" w:cs="Times New Roman"/>
          <w:sz w:val="24"/>
          <w:szCs w:val="24"/>
        </w:rPr>
        <w:t>, BEKM: 148)</w:t>
      </w:r>
      <w:r w:rsidRPr="00E16845">
        <w:rPr>
          <w:rFonts w:ascii="Times New Roman" w:hAnsi="Times New Roman" w:cs="Times New Roman"/>
          <w:sz w:val="24"/>
          <w:szCs w:val="24"/>
        </w:rPr>
        <w:t>;</w:t>
      </w:r>
    </w:p>
    <w:p w14:paraId="53A73E15" w14:textId="77777777" w:rsidR="0016228B" w:rsidRPr="00E16845" w:rsidRDefault="0016228B" w:rsidP="0016228B">
      <w:pPr>
        <w:tabs>
          <w:tab w:val="left" w:pos="1276"/>
          <w:tab w:val="left" w:leader="dot" w:pos="9360"/>
        </w:tabs>
        <w:rPr>
          <w:rFonts w:ascii="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 s</w:t>
      </w:r>
      <w:r w:rsidRPr="00E16845">
        <w:rPr>
          <w:rFonts w:ascii="Times New Roman" w:hAnsi="Times New Roman" w:cs="Times New Roman"/>
          <w:sz w:val="24"/>
          <w:szCs w:val="24"/>
        </w:rPr>
        <w:t>iejimo užduotis: renkamasi iš trijų (nurodoma, kurioje žinutėje – A, B ar C – apie tai rašoma), punktų skaičius – 5 + pvz., tekstų pobūdis – transakcinio pobūdžio asmeninis susirašinėjimas (pvz., 3 SMS su informacija),</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90–100, tikrinamos kompetencijos – suprasti paprastos, informacinės medžiagos ir paprasto aprašymo turinį (</w:t>
      </w:r>
      <w:r w:rsidRPr="00E16845">
        <w:rPr>
          <w:rFonts w:ascii="Times New Roman" w:hAnsi="Times New Roman" w:cs="Times New Roman"/>
          <w:i/>
          <w:iCs/>
          <w:sz w:val="24"/>
          <w:szCs w:val="24"/>
        </w:rPr>
        <w:t>Skaitymas dėl informacijos ir argumentų</w:t>
      </w:r>
      <w:r w:rsidRPr="00E16845">
        <w:rPr>
          <w:rFonts w:ascii="Times New Roman" w:hAnsi="Times New Roman" w:cs="Times New Roman"/>
          <w:sz w:val="24"/>
          <w:szCs w:val="24"/>
        </w:rPr>
        <w:t>, BEKM: 101);</w:t>
      </w:r>
    </w:p>
    <w:p w14:paraId="52057C1A" w14:textId="7D23D715"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Trečios užduoties židinys – esmės supratimas, užduoties tipas – </w:t>
      </w:r>
      <w:r w:rsidRPr="00E16845">
        <w:rPr>
          <w:rFonts w:ascii="Times New Roman" w:hAnsi="Times New Roman" w:cs="Times New Roman"/>
          <w:sz w:val="24"/>
          <w:szCs w:val="24"/>
        </w:rPr>
        <w:t>siejimo užduotis: renkamasi iš sąrašo (siejami žodžių aprašymai ir žodžiai)</w:t>
      </w:r>
      <w:r w:rsidRPr="00E16845">
        <w:rPr>
          <w:rFonts w:ascii="Times New Roman" w:eastAsia="Times New Roman" w:hAnsi="Times New Roman" w:cs="Times New Roman"/>
          <w:sz w:val="24"/>
          <w:szCs w:val="24"/>
        </w:rPr>
        <w:t xml:space="preserve">, punktų skaičius – </w:t>
      </w:r>
      <w:r w:rsidR="006B1DD7">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 xml:space="preserve"> + pvz.</w:t>
      </w:r>
      <w:r w:rsidR="006B1DD7">
        <w:rPr>
          <w:rFonts w:ascii="Times New Roman" w:eastAsia="Times New Roman" w:hAnsi="Times New Roman" w:cs="Times New Roman"/>
          <w:sz w:val="24"/>
          <w:szCs w:val="24"/>
        </w:rPr>
        <w:t xml:space="preserve"> + trukdis</w:t>
      </w:r>
      <w:r w:rsidRPr="00E16845">
        <w:rPr>
          <w:rFonts w:ascii="Times New Roman" w:eastAsia="Times New Roman" w:hAnsi="Times New Roman" w:cs="Times New Roman"/>
          <w:sz w:val="24"/>
          <w:szCs w:val="24"/>
        </w:rPr>
        <w:t xml:space="preserve">, tekstų pobūdis – trumpi žodžių reikšmės aprašymai, žodžių skaičius – </w:t>
      </w:r>
      <w:r w:rsidR="006B1DD7">
        <w:rPr>
          <w:rFonts w:ascii="Times New Roman" w:eastAsia="Times New Roman" w:hAnsi="Times New Roman" w:cs="Times New Roman"/>
          <w:sz w:val="24"/>
          <w:szCs w:val="24"/>
        </w:rPr>
        <w:t>2</w:t>
      </w:r>
      <w:r w:rsidRPr="00E16845">
        <w:rPr>
          <w:rFonts w:ascii="Times New Roman" w:eastAsia="Times New Roman" w:hAnsi="Times New Roman" w:cs="Times New Roman"/>
          <w:sz w:val="24"/>
          <w:szCs w:val="24"/>
        </w:rPr>
        <w:t>0–</w:t>
      </w:r>
      <w:r w:rsidR="006B1DD7">
        <w:rPr>
          <w:rFonts w:ascii="Times New Roman" w:eastAsia="Times New Roman" w:hAnsi="Times New Roman" w:cs="Times New Roman"/>
          <w:sz w:val="24"/>
          <w:szCs w:val="24"/>
        </w:rPr>
        <w:t>30</w:t>
      </w:r>
      <w:r w:rsidRPr="00E16845">
        <w:rPr>
          <w:rFonts w:ascii="Times New Roman" w:eastAsia="Times New Roman" w:hAnsi="Times New Roman" w:cs="Times New Roman"/>
          <w:sz w:val="24"/>
          <w:szCs w:val="24"/>
        </w:rPr>
        <w:t>, tikrinamos kompetencijos – suprasti paprastos informacinės medžiagos ir paprasto aprašymo turinį (</w:t>
      </w:r>
      <w:r w:rsidRPr="00E16845">
        <w:rPr>
          <w:rFonts w:ascii="Times New Roman" w:eastAsia="Times New Roman" w:hAnsi="Times New Roman" w:cs="Times New Roman"/>
          <w:i/>
          <w:sz w:val="24"/>
          <w:szCs w:val="24"/>
        </w:rPr>
        <w:t>Skaitymas dėl informacijos ir dokumentų</w:t>
      </w:r>
      <w:r w:rsidRPr="00E16845">
        <w:rPr>
          <w:rFonts w:ascii="Times New Roman" w:eastAsia="Times New Roman" w:hAnsi="Times New Roman" w:cs="Times New Roman"/>
          <w:sz w:val="24"/>
          <w:szCs w:val="24"/>
        </w:rPr>
        <w:t>, BEKM: 101).</w:t>
      </w:r>
    </w:p>
    <w:p w14:paraId="3776CE6F" w14:textId="0968E09A"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lastRenderedPageBreak/>
        <w:t xml:space="preserve">Ketvirtos užduoties židinys – asmeninio pobūdžio informacijos pateikimas raštu, </w:t>
      </w:r>
      <w:r w:rsidR="006B1DD7">
        <w:rPr>
          <w:rFonts w:ascii="Times New Roman" w:eastAsia="Times New Roman" w:hAnsi="Times New Roman" w:cs="Times New Roman"/>
          <w:sz w:val="24"/>
          <w:szCs w:val="24"/>
        </w:rPr>
        <w:t>g</w:t>
      </w:r>
      <w:r w:rsidR="006B1DD7" w:rsidRPr="006B1DD7">
        <w:rPr>
          <w:rFonts w:ascii="Times New Roman" w:eastAsia="Times New Roman" w:hAnsi="Times New Roman" w:cs="Times New Roman"/>
          <w:sz w:val="24"/>
          <w:szCs w:val="24"/>
        </w:rPr>
        <w:t>yvenamosios vietos ir Lietuvos gamta</w:t>
      </w:r>
      <w:r w:rsidR="006B1DD7">
        <w:rPr>
          <w:rFonts w:ascii="Times New Roman" w:eastAsia="Times New Roman" w:hAnsi="Times New Roman" w:cs="Times New Roman"/>
          <w:sz w:val="24"/>
          <w:szCs w:val="24"/>
        </w:rPr>
        <w:t xml:space="preserve">, </w:t>
      </w:r>
      <w:r w:rsidR="006B1DD7" w:rsidRPr="006B1DD7">
        <w:rPr>
          <w:rFonts w:ascii="Times New Roman" w:eastAsia="Times New Roman" w:hAnsi="Times New Roman" w:cs="Times New Roman"/>
          <w:sz w:val="24"/>
          <w:szCs w:val="24"/>
        </w:rPr>
        <w:t>Lietuvos etnografiniai regionai</w:t>
      </w:r>
      <w:r w:rsidR="006B1DD7">
        <w:rPr>
          <w:rFonts w:ascii="Times New Roman" w:eastAsia="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užduoties tipas – </w:t>
      </w:r>
      <w:r w:rsidRPr="00E16845">
        <w:rPr>
          <w:rFonts w:ascii="Times New Roman" w:hAnsi="Times New Roman" w:cs="Times New Roman"/>
          <w:sz w:val="24"/>
          <w:szCs w:val="24"/>
        </w:rPr>
        <w:t>anketos pildymas</w:t>
      </w:r>
      <w:r w:rsidRPr="00E16845">
        <w:rPr>
          <w:rFonts w:ascii="Times New Roman" w:eastAsia="Times New Roman" w:hAnsi="Times New Roman" w:cs="Times New Roman"/>
          <w:sz w:val="24"/>
          <w:szCs w:val="24"/>
        </w:rPr>
        <w:t xml:space="preserve">, punktų skaičius – </w:t>
      </w:r>
      <w:r w:rsidR="006B1DD7">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 tekstų pobūdis – anketa, kur reikia įrašyti savo duomenis, atsakyti į klausimus, žodžių skaičius – skaityti 45–5</w:t>
      </w:r>
      <w:r w:rsidR="00D5576C">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 xml:space="preserve">; rašyti </w:t>
      </w:r>
      <w:r w:rsidR="00D5576C">
        <w:rPr>
          <w:rFonts w:ascii="Times New Roman" w:eastAsia="Times New Roman" w:hAnsi="Times New Roman" w:cs="Times New Roman"/>
          <w:sz w:val="24"/>
          <w:szCs w:val="24"/>
        </w:rPr>
        <w:t>6</w:t>
      </w:r>
      <w:r w:rsidRPr="00E16845">
        <w:rPr>
          <w:rFonts w:ascii="Times New Roman" w:eastAsia="Times New Roman" w:hAnsi="Times New Roman" w:cs="Times New Roman"/>
          <w:sz w:val="24"/>
          <w:szCs w:val="24"/>
        </w:rPr>
        <w:t>–</w:t>
      </w:r>
      <w:r w:rsidR="00D5576C">
        <w:rPr>
          <w:rFonts w:ascii="Times New Roman" w:eastAsia="Times New Roman" w:hAnsi="Times New Roman" w:cs="Times New Roman"/>
          <w:sz w:val="24"/>
          <w:szCs w:val="24"/>
        </w:rPr>
        <w:t>10</w:t>
      </w:r>
      <w:r w:rsidRPr="00E16845">
        <w:rPr>
          <w:rFonts w:ascii="Times New Roman" w:eastAsia="Times New Roman" w:hAnsi="Times New Roman" w:cs="Times New Roman"/>
          <w:sz w:val="24"/>
          <w:szCs w:val="24"/>
        </w:rPr>
        <w:t>, tikrinamos kompetencijos – parašyti paprastas pavienes frazes ir sakinius (</w:t>
      </w:r>
      <w:r w:rsidRPr="00E16845">
        <w:rPr>
          <w:rFonts w:ascii="Times New Roman" w:eastAsia="Times New Roman" w:hAnsi="Times New Roman" w:cs="Times New Roman"/>
          <w:i/>
          <w:sz w:val="24"/>
          <w:szCs w:val="24"/>
        </w:rPr>
        <w:t>Bendroji rašytinė produkcija</w:t>
      </w:r>
      <w:r w:rsidRPr="00E16845">
        <w:rPr>
          <w:rFonts w:ascii="Times New Roman" w:eastAsia="Times New Roman" w:hAnsi="Times New Roman" w:cs="Times New Roman"/>
          <w:sz w:val="24"/>
          <w:szCs w:val="24"/>
        </w:rPr>
        <w:t>, BEKM: 92).</w:t>
      </w:r>
    </w:p>
    <w:p w14:paraId="46336D99" w14:textId="6325044C" w:rsidR="0016228B" w:rsidRDefault="00D5576C" w:rsidP="0016228B">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Penktos</w:t>
      </w:r>
      <w:r w:rsidR="0016228B" w:rsidRPr="00E16845">
        <w:rPr>
          <w:rFonts w:ascii="Times New Roman" w:eastAsia="Times New Roman" w:hAnsi="Times New Roman" w:cs="Times New Roman"/>
          <w:sz w:val="24"/>
          <w:szCs w:val="24"/>
        </w:rPr>
        <w:t xml:space="preserve"> užduoties židinys – esmės ir detalių supratimas, užduoties tipas – tarpų užpildymas (siejimas): renkamasi iš sąrašo (nurodoma, kur turėtų būti įrašytos iš dialogo išimtos frazės), punktų skaičius – </w:t>
      </w:r>
      <w:r>
        <w:rPr>
          <w:rFonts w:ascii="Times New Roman" w:eastAsia="Times New Roman" w:hAnsi="Times New Roman" w:cs="Times New Roman"/>
          <w:sz w:val="24"/>
          <w:szCs w:val="24"/>
        </w:rPr>
        <w:t>4</w:t>
      </w:r>
      <w:r w:rsidR="0016228B" w:rsidRPr="00E16845">
        <w:rPr>
          <w:rFonts w:ascii="Times New Roman" w:eastAsia="Times New Roman" w:hAnsi="Times New Roman" w:cs="Times New Roman"/>
          <w:sz w:val="24"/>
          <w:szCs w:val="24"/>
        </w:rPr>
        <w:t xml:space="preserve"> + </w:t>
      </w:r>
      <w:proofErr w:type="gramStart"/>
      <w:r w:rsidR="0016228B" w:rsidRPr="00E16845">
        <w:rPr>
          <w:rFonts w:ascii="Times New Roman" w:eastAsia="Times New Roman" w:hAnsi="Times New Roman" w:cs="Times New Roman"/>
          <w:sz w:val="24"/>
          <w:szCs w:val="24"/>
        </w:rPr>
        <w:t>pvz.</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trukdis</w:t>
      </w:r>
      <w:r w:rsidR="0016228B" w:rsidRPr="00E16845">
        <w:rPr>
          <w:rFonts w:ascii="Times New Roman" w:eastAsia="Times New Roman" w:hAnsi="Times New Roman" w:cs="Times New Roman"/>
          <w:sz w:val="24"/>
          <w:szCs w:val="24"/>
        </w:rPr>
        <w:t>, tekstų pobūdis – asmeninio pobūdžio pokalbis, žodžių skaičius –</w:t>
      </w:r>
      <w:r>
        <w:rPr>
          <w:rFonts w:ascii="Times New Roman" w:eastAsia="Times New Roman" w:hAnsi="Times New Roman" w:cs="Times New Roman"/>
          <w:sz w:val="24"/>
          <w:szCs w:val="24"/>
        </w:rPr>
        <w:t xml:space="preserve"> </w:t>
      </w:r>
      <w:r w:rsidR="0016228B" w:rsidRPr="00E16845">
        <w:rPr>
          <w:rFonts w:ascii="Times New Roman" w:eastAsia="Times New Roman" w:hAnsi="Times New Roman" w:cs="Times New Roman"/>
          <w:sz w:val="24"/>
          <w:szCs w:val="24"/>
        </w:rPr>
        <w:t>1</w:t>
      </w:r>
      <w:r>
        <w:rPr>
          <w:rFonts w:ascii="Times New Roman" w:eastAsia="Times New Roman" w:hAnsi="Times New Roman" w:cs="Times New Roman"/>
          <w:sz w:val="24"/>
          <w:szCs w:val="24"/>
        </w:rPr>
        <w:t>20</w:t>
      </w:r>
      <w:r w:rsidR="0016228B" w:rsidRPr="00E16845">
        <w:rPr>
          <w:rFonts w:ascii="Times New Roman" w:eastAsia="Times New Roman" w:hAnsi="Times New Roman" w:cs="Times New Roman"/>
          <w:sz w:val="24"/>
          <w:szCs w:val="24"/>
        </w:rPr>
        <w:t>–1</w:t>
      </w:r>
      <w:r>
        <w:rPr>
          <w:rFonts w:ascii="Times New Roman" w:eastAsia="Times New Roman" w:hAnsi="Times New Roman" w:cs="Times New Roman"/>
          <w:sz w:val="24"/>
          <w:szCs w:val="24"/>
        </w:rPr>
        <w:t>35</w:t>
      </w:r>
      <w:r w:rsidR="0016228B" w:rsidRPr="00E16845">
        <w:rPr>
          <w:rFonts w:ascii="Times New Roman" w:eastAsia="Times New Roman" w:hAnsi="Times New Roman" w:cs="Times New Roman"/>
          <w:sz w:val="24"/>
          <w:szCs w:val="24"/>
        </w:rPr>
        <w:t>, tikrinamos kompetencijos – paprastomis kalbinėmis priemonėmis pradėti, palaikyti ir baigti trumpą pokalbį (</w:t>
      </w:r>
      <w:r w:rsidR="0016228B" w:rsidRPr="00E16845">
        <w:rPr>
          <w:rFonts w:ascii="Times New Roman" w:eastAsia="Times New Roman" w:hAnsi="Times New Roman" w:cs="Times New Roman"/>
          <w:i/>
          <w:sz w:val="24"/>
          <w:szCs w:val="24"/>
        </w:rPr>
        <w:t>Keitimasis kalbėtojo ir klausytojo vaidmenimis</w:t>
      </w:r>
      <w:r w:rsidR="0016228B" w:rsidRPr="00E16845">
        <w:rPr>
          <w:rFonts w:ascii="Times New Roman" w:eastAsia="Times New Roman" w:hAnsi="Times New Roman" w:cs="Times New Roman"/>
          <w:sz w:val="24"/>
          <w:szCs w:val="24"/>
        </w:rPr>
        <w:t>, BEKM: 165).</w:t>
      </w:r>
    </w:p>
    <w:p w14:paraId="3E00648B" w14:textId="7A26A426" w:rsidR="0016228B" w:rsidRDefault="00D5576C" w:rsidP="0016228B">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Šeštos</w:t>
      </w:r>
      <w:r w:rsidR="0016228B" w:rsidRPr="00E16845">
        <w:rPr>
          <w:rFonts w:ascii="Times New Roman" w:eastAsia="Times New Roman" w:hAnsi="Times New Roman" w:cs="Times New Roman"/>
          <w:sz w:val="24"/>
          <w:szCs w:val="24"/>
        </w:rPr>
        <w:t xml:space="preserve"> užduoties židinys – esmės ir detalių supratimas, užduoties tipas – įvertinti teiginius (dviejų pasirinkčių: teisingas / neteisingas), punktų skaičius – </w:t>
      </w:r>
      <w:r>
        <w:rPr>
          <w:rFonts w:ascii="Times New Roman" w:eastAsia="Times New Roman" w:hAnsi="Times New Roman" w:cs="Times New Roman"/>
          <w:sz w:val="24"/>
          <w:szCs w:val="24"/>
        </w:rPr>
        <w:t>5</w:t>
      </w:r>
      <w:r w:rsidR="0016228B" w:rsidRPr="00E16845">
        <w:rPr>
          <w:rFonts w:ascii="Times New Roman" w:eastAsia="Times New Roman" w:hAnsi="Times New Roman" w:cs="Times New Roman"/>
          <w:sz w:val="24"/>
          <w:szCs w:val="24"/>
        </w:rPr>
        <w:t xml:space="preserve"> + pvz., tekstų pobūdis – </w:t>
      </w:r>
      <w:r>
        <w:rPr>
          <w:rFonts w:ascii="Times New Roman" w:eastAsia="Times New Roman" w:hAnsi="Times New Roman" w:cs="Times New Roman"/>
          <w:sz w:val="24"/>
          <w:szCs w:val="24"/>
        </w:rPr>
        <w:t>trumpi ir nesudėtingi</w:t>
      </w:r>
      <w:r w:rsidR="0016228B" w:rsidRPr="00E168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grožiniai ir negrožiniai</w:t>
      </w:r>
      <w:r w:rsidR="0016228B" w:rsidRPr="00E16845">
        <w:rPr>
          <w:rFonts w:ascii="Times New Roman" w:eastAsia="Times New Roman" w:hAnsi="Times New Roman" w:cs="Times New Roman"/>
          <w:sz w:val="24"/>
          <w:szCs w:val="24"/>
        </w:rPr>
        <w:t xml:space="preserve"> tekstai, žodžių skaičius –</w:t>
      </w:r>
      <w:r>
        <w:rPr>
          <w:rFonts w:ascii="Times New Roman" w:eastAsia="Times New Roman" w:hAnsi="Times New Roman" w:cs="Times New Roman"/>
          <w:sz w:val="24"/>
          <w:szCs w:val="24"/>
        </w:rPr>
        <w:t xml:space="preserve"> 170</w:t>
      </w:r>
      <w:r w:rsidR="0016228B" w:rsidRPr="00E16845">
        <w:rPr>
          <w:rFonts w:ascii="Times New Roman" w:eastAsia="Times New Roman" w:hAnsi="Times New Roman" w:cs="Times New Roman"/>
          <w:sz w:val="24"/>
          <w:szCs w:val="24"/>
        </w:rPr>
        <w:t>–2</w:t>
      </w:r>
      <w:r>
        <w:rPr>
          <w:rFonts w:ascii="Times New Roman" w:eastAsia="Times New Roman" w:hAnsi="Times New Roman" w:cs="Times New Roman"/>
          <w:sz w:val="24"/>
          <w:szCs w:val="24"/>
        </w:rPr>
        <w:t>00</w:t>
      </w:r>
      <w:r w:rsidR="0016228B" w:rsidRPr="00E16845">
        <w:rPr>
          <w:rFonts w:ascii="Times New Roman" w:eastAsia="Times New Roman" w:hAnsi="Times New Roman" w:cs="Times New Roman"/>
          <w:sz w:val="24"/>
          <w:szCs w:val="24"/>
        </w:rPr>
        <w:t>, tikrinamos kompetencijos – suprasti trumpus, paprastus tekstus apie konkrečius, žinomus dalykus (</w:t>
      </w:r>
      <w:r w:rsidR="0016228B" w:rsidRPr="00E16845">
        <w:rPr>
          <w:rFonts w:ascii="Times New Roman" w:eastAsia="Times New Roman" w:hAnsi="Times New Roman" w:cs="Times New Roman"/>
          <w:i/>
          <w:sz w:val="24"/>
          <w:szCs w:val="24"/>
        </w:rPr>
        <w:t>Bendrasis skaitomų tekstų supratimas</w:t>
      </w:r>
      <w:r w:rsidR="0016228B" w:rsidRPr="00E16845">
        <w:rPr>
          <w:rFonts w:ascii="Times New Roman" w:eastAsia="Times New Roman" w:hAnsi="Times New Roman" w:cs="Times New Roman"/>
          <w:sz w:val="24"/>
          <w:szCs w:val="24"/>
        </w:rPr>
        <w:t>, BEKM: 100).</w:t>
      </w:r>
    </w:p>
    <w:p w14:paraId="28BED1FB" w14:textId="4C59A7B8" w:rsidR="00D5576C" w:rsidRPr="00E16845" w:rsidRDefault="00D5576C" w:rsidP="001E0E1B">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Septintos</w:t>
      </w:r>
      <w:r w:rsidRPr="00E16845">
        <w:rPr>
          <w:rFonts w:ascii="Times New Roman" w:eastAsia="Times New Roman" w:hAnsi="Times New Roman" w:cs="Times New Roman"/>
          <w:sz w:val="24"/>
          <w:szCs w:val="24"/>
        </w:rPr>
        <w:t xml:space="preserve"> užduoties židinys – </w:t>
      </w:r>
      <w:r w:rsidR="001E0E1B" w:rsidRPr="001E0E1B">
        <w:rPr>
          <w:rFonts w:ascii="Times New Roman" w:eastAsia="Times New Roman" w:hAnsi="Times New Roman" w:cs="Times New Roman"/>
          <w:sz w:val="24"/>
          <w:szCs w:val="24"/>
        </w:rPr>
        <w:t>esmės ir detalių supratimas</w:t>
      </w:r>
      <w:r w:rsidRPr="00E16845">
        <w:rPr>
          <w:rFonts w:ascii="Times New Roman" w:eastAsia="Times New Roman" w:hAnsi="Times New Roman" w:cs="Times New Roman"/>
          <w:sz w:val="24"/>
          <w:szCs w:val="24"/>
        </w:rPr>
        <w:t xml:space="preserve">, užduoties tipas – </w:t>
      </w:r>
      <w:r w:rsidR="001E0E1B">
        <w:rPr>
          <w:rFonts w:ascii="Times New Roman" w:eastAsia="Times New Roman" w:hAnsi="Times New Roman" w:cs="Times New Roman"/>
          <w:sz w:val="24"/>
          <w:szCs w:val="24"/>
        </w:rPr>
        <w:t>r</w:t>
      </w:r>
      <w:r w:rsidR="001E0E1B" w:rsidRPr="001E0E1B">
        <w:rPr>
          <w:rFonts w:ascii="Times New Roman" w:hAnsi="Times New Roman" w:cs="Times New Roman"/>
          <w:sz w:val="24"/>
          <w:szCs w:val="24"/>
        </w:rPr>
        <w:t>išlaus teksto kūrimas.</w:t>
      </w:r>
      <w:r w:rsidR="001E0E1B">
        <w:rPr>
          <w:rFonts w:ascii="Times New Roman" w:hAnsi="Times New Roman" w:cs="Times New Roman"/>
          <w:sz w:val="24"/>
          <w:szCs w:val="24"/>
        </w:rPr>
        <w:t xml:space="preserve"> </w:t>
      </w:r>
      <w:r w:rsidR="001E0E1B" w:rsidRPr="001E0E1B">
        <w:rPr>
          <w:rFonts w:ascii="Times New Roman" w:hAnsi="Times New Roman" w:cs="Times New Roman"/>
          <w:sz w:val="24"/>
          <w:szCs w:val="24"/>
        </w:rPr>
        <w:t>Įvestis – teminis paveikslėlis</w:t>
      </w:r>
      <w:r w:rsidRPr="00E16845">
        <w:rPr>
          <w:rFonts w:ascii="Times New Roman" w:eastAsia="Times New Roman" w:hAnsi="Times New Roman" w:cs="Times New Roman"/>
          <w:sz w:val="24"/>
          <w:szCs w:val="24"/>
        </w:rPr>
        <w:t xml:space="preserve">, punktų skaičius – 10 taškų, tekstų pobūdis – </w:t>
      </w:r>
      <w:r w:rsidR="001E0E1B">
        <w:rPr>
          <w:rFonts w:ascii="Times New Roman" w:eastAsia="Times New Roman" w:hAnsi="Times New Roman" w:cs="Times New Roman"/>
          <w:sz w:val="24"/>
          <w:szCs w:val="24"/>
        </w:rPr>
        <w:t>p</w:t>
      </w:r>
      <w:r w:rsidR="001E0E1B" w:rsidRPr="001E0E1B">
        <w:rPr>
          <w:rFonts w:ascii="Times New Roman" w:eastAsia="Times New Roman" w:hAnsi="Times New Roman" w:cs="Times New Roman"/>
          <w:sz w:val="24"/>
          <w:szCs w:val="24"/>
        </w:rPr>
        <w:t>asakojamojo tipo tekstas apie patirtus, matytus ar</w:t>
      </w:r>
      <w:r w:rsidR="001E0E1B">
        <w:rPr>
          <w:rFonts w:ascii="Times New Roman" w:eastAsia="Times New Roman" w:hAnsi="Times New Roman" w:cs="Times New Roman"/>
          <w:sz w:val="24"/>
          <w:szCs w:val="24"/>
        </w:rPr>
        <w:t xml:space="preserve"> </w:t>
      </w:r>
      <w:r w:rsidR="001E0E1B" w:rsidRPr="001E0E1B">
        <w:rPr>
          <w:rFonts w:ascii="Times New Roman" w:eastAsia="Times New Roman" w:hAnsi="Times New Roman" w:cs="Times New Roman"/>
          <w:sz w:val="24"/>
          <w:szCs w:val="24"/>
        </w:rPr>
        <w:t xml:space="preserve">išgalvotus įvykius. </w:t>
      </w:r>
      <w:r w:rsidRPr="00E16845">
        <w:rPr>
          <w:rFonts w:ascii="Times New Roman" w:eastAsia="Times New Roman" w:hAnsi="Times New Roman" w:cs="Times New Roman"/>
          <w:sz w:val="24"/>
          <w:szCs w:val="24"/>
        </w:rPr>
        <w:t xml:space="preserve">Užduotyje nurodoma, kokie turinio aspektai tekste yra būtini, žodžių skaičius – rašyti </w:t>
      </w:r>
      <w:r w:rsidR="001E0E1B">
        <w:rPr>
          <w:rFonts w:ascii="Times New Roman" w:eastAsia="Times New Roman" w:hAnsi="Times New Roman" w:cs="Times New Roman"/>
          <w:sz w:val="24"/>
          <w:szCs w:val="24"/>
        </w:rPr>
        <w:t>20</w:t>
      </w:r>
      <w:r w:rsidRPr="00E16845">
        <w:rPr>
          <w:rFonts w:ascii="Times New Roman" w:eastAsia="Times New Roman" w:hAnsi="Times New Roman" w:cs="Times New Roman"/>
          <w:sz w:val="24"/>
          <w:szCs w:val="24"/>
        </w:rPr>
        <w:t>–</w:t>
      </w:r>
      <w:r w:rsidR="001E0E1B">
        <w:rPr>
          <w:rFonts w:ascii="Times New Roman" w:eastAsia="Times New Roman" w:hAnsi="Times New Roman" w:cs="Times New Roman"/>
          <w:sz w:val="24"/>
          <w:szCs w:val="24"/>
        </w:rPr>
        <w:t>3</w:t>
      </w:r>
      <w:r w:rsidRPr="00E16845">
        <w:rPr>
          <w:rFonts w:ascii="Times New Roman" w:eastAsia="Times New Roman" w:hAnsi="Times New Roman" w:cs="Times New Roman"/>
          <w:sz w:val="24"/>
          <w:szCs w:val="24"/>
        </w:rPr>
        <w:t>0, tikrinamos kompetencijos –</w:t>
      </w:r>
      <w:r w:rsidR="001E0E1B">
        <w:rPr>
          <w:rFonts w:ascii="Times New Roman" w:eastAsia="Times New Roman" w:hAnsi="Times New Roman" w:cs="Times New Roman"/>
          <w:sz w:val="24"/>
          <w:szCs w:val="24"/>
        </w:rPr>
        <w:t xml:space="preserve"> </w:t>
      </w:r>
      <w:r w:rsidR="001E0E1B" w:rsidRPr="001E0E1B">
        <w:rPr>
          <w:rFonts w:ascii="Times New Roman" w:eastAsia="Times New Roman" w:hAnsi="Times New Roman" w:cs="Times New Roman"/>
          <w:sz w:val="24"/>
          <w:szCs w:val="24"/>
        </w:rPr>
        <w:t>parašyti paprastas frazes ar sakinius apie save ir įsivaizduojamus žmones, kur jie gyvena, ką veikia; geba aprašyti savo kasdienę aplinką, pavyzdžiui, žmones, vietas, darbo ar mokymosi patirtį tarpusavyje susietais sakiniais (</w:t>
      </w:r>
      <w:r w:rsidR="001E0E1B" w:rsidRPr="001E0E1B">
        <w:rPr>
          <w:rFonts w:ascii="Times New Roman" w:eastAsia="Times New Roman" w:hAnsi="Times New Roman" w:cs="Times New Roman"/>
          <w:i/>
          <w:sz w:val="24"/>
          <w:szCs w:val="24"/>
        </w:rPr>
        <w:t>Kūrybinis rašymas</w:t>
      </w:r>
      <w:r w:rsidR="001E0E1B" w:rsidRPr="001E0E1B">
        <w:rPr>
          <w:rFonts w:ascii="Times New Roman" w:eastAsia="Times New Roman" w:hAnsi="Times New Roman" w:cs="Times New Roman"/>
          <w:sz w:val="24"/>
          <w:szCs w:val="24"/>
        </w:rPr>
        <w:t>, BEKM: 93</w:t>
      </w:r>
      <w:r w:rsidR="001E0E1B">
        <w:rPr>
          <w:rFonts w:ascii="Times New Roman" w:eastAsia="Times New Roman" w:hAnsi="Times New Roman" w:cs="Times New Roman"/>
          <w:sz w:val="24"/>
          <w:szCs w:val="24"/>
        </w:rPr>
        <w:t>).</w:t>
      </w:r>
    </w:p>
    <w:p w14:paraId="0904BDA9" w14:textId="45E4729A"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Klausymo sande</w:t>
      </w:r>
      <w:r w:rsidRPr="00E16845">
        <w:rPr>
          <w:rFonts w:ascii="Times New Roman" w:eastAsia="Times New Roman" w:hAnsi="Times New Roman" w:cs="Times New Roman"/>
          <w:sz w:val="24"/>
          <w:szCs w:val="24"/>
        </w:rPr>
        <w:t xml:space="preserve"> </w:t>
      </w:r>
      <w:r w:rsidR="001E0E1B" w:rsidRPr="001E0E1B">
        <w:rPr>
          <w:rFonts w:ascii="Times New Roman" w:eastAsia="Times New Roman" w:hAnsi="Times New Roman" w:cs="Times New Roman"/>
          <w:sz w:val="24"/>
          <w:szCs w:val="24"/>
        </w:rPr>
        <w:t xml:space="preserve">A1 lygiui nustatyti skirti </w:t>
      </w:r>
      <w:r w:rsidR="001E0E1B">
        <w:rPr>
          <w:rFonts w:ascii="Times New Roman" w:eastAsia="Times New Roman" w:hAnsi="Times New Roman" w:cs="Times New Roman"/>
          <w:sz w:val="24"/>
          <w:szCs w:val="24"/>
        </w:rPr>
        <w:t>8</w:t>
      </w:r>
      <w:r w:rsidR="001E0E1B" w:rsidRPr="001E0E1B">
        <w:rPr>
          <w:rFonts w:ascii="Times New Roman" w:eastAsia="Times New Roman" w:hAnsi="Times New Roman" w:cs="Times New Roman"/>
          <w:sz w:val="24"/>
          <w:szCs w:val="24"/>
        </w:rPr>
        <w:t xml:space="preserve"> punkt</w:t>
      </w:r>
      <w:r w:rsidR="001E0E1B">
        <w:rPr>
          <w:rFonts w:ascii="Times New Roman" w:eastAsia="Times New Roman" w:hAnsi="Times New Roman" w:cs="Times New Roman"/>
          <w:sz w:val="24"/>
          <w:szCs w:val="24"/>
        </w:rPr>
        <w:t>ai</w:t>
      </w:r>
      <w:r w:rsidR="001E0E1B" w:rsidRPr="001E0E1B">
        <w:rPr>
          <w:rFonts w:ascii="Times New Roman" w:eastAsia="Times New Roman" w:hAnsi="Times New Roman" w:cs="Times New Roman"/>
          <w:sz w:val="24"/>
          <w:szCs w:val="24"/>
        </w:rPr>
        <w:t xml:space="preserve"> (1–</w:t>
      </w:r>
      <w:r w:rsidR="001E0E1B">
        <w:rPr>
          <w:rFonts w:ascii="Times New Roman" w:eastAsia="Times New Roman" w:hAnsi="Times New Roman" w:cs="Times New Roman"/>
          <w:sz w:val="24"/>
          <w:szCs w:val="24"/>
        </w:rPr>
        <w:t>2</w:t>
      </w:r>
      <w:r w:rsidR="001E0E1B" w:rsidRPr="001E0E1B">
        <w:rPr>
          <w:rFonts w:ascii="Times New Roman" w:eastAsia="Times New Roman" w:hAnsi="Times New Roman" w:cs="Times New Roman"/>
          <w:sz w:val="24"/>
          <w:szCs w:val="24"/>
        </w:rPr>
        <w:t xml:space="preserve"> užduotys</w:t>
      </w:r>
      <w:r w:rsidR="001E0E1B">
        <w:rPr>
          <w:rFonts w:ascii="Times New Roman" w:eastAsia="Times New Roman" w:hAnsi="Times New Roman" w:cs="Times New Roman"/>
          <w:sz w:val="24"/>
          <w:szCs w:val="24"/>
        </w:rPr>
        <w:t>)</w:t>
      </w:r>
      <w:r w:rsidR="001E0E1B" w:rsidRPr="001E0E1B">
        <w:rPr>
          <w:rFonts w:ascii="Times New Roman" w:eastAsia="Times New Roman" w:hAnsi="Times New Roman" w:cs="Times New Roman"/>
          <w:sz w:val="24"/>
          <w:szCs w:val="24"/>
        </w:rPr>
        <w:t xml:space="preserve">, o A2 lygiui – </w:t>
      </w:r>
      <w:r w:rsidR="001E0E1B">
        <w:rPr>
          <w:rFonts w:ascii="Times New Roman" w:eastAsia="Times New Roman" w:hAnsi="Times New Roman" w:cs="Times New Roman"/>
          <w:sz w:val="24"/>
          <w:szCs w:val="24"/>
        </w:rPr>
        <w:t>6</w:t>
      </w:r>
      <w:r w:rsidR="001E0E1B" w:rsidRPr="001E0E1B">
        <w:rPr>
          <w:rFonts w:ascii="Times New Roman" w:eastAsia="Times New Roman" w:hAnsi="Times New Roman" w:cs="Times New Roman"/>
          <w:sz w:val="24"/>
          <w:szCs w:val="24"/>
        </w:rPr>
        <w:t xml:space="preserve"> punkt</w:t>
      </w:r>
      <w:r w:rsidR="005F17E2">
        <w:rPr>
          <w:rFonts w:ascii="Times New Roman" w:eastAsia="Times New Roman" w:hAnsi="Times New Roman" w:cs="Times New Roman"/>
          <w:sz w:val="24"/>
          <w:szCs w:val="24"/>
        </w:rPr>
        <w:t>ai</w:t>
      </w:r>
      <w:r w:rsidR="001E0E1B" w:rsidRPr="001E0E1B">
        <w:rPr>
          <w:rFonts w:ascii="Times New Roman" w:eastAsia="Times New Roman" w:hAnsi="Times New Roman" w:cs="Times New Roman"/>
          <w:sz w:val="24"/>
          <w:szCs w:val="24"/>
        </w:rPr>
        <w:t xml:space="preserve"> (</w:t>
      </w:r>
      <w:r w:rsidR="001E0E1B">
        <w:rPr>
          <w:rFonts w:ascii="Times New Roman" w:eastAsia="Times New Roman" w:hAnsi="Times New Roman" w:cs="Times New Roman"/>
          <w:sz w:val="24"/>
          <w:szCs w:val="24"/>
        </w:rPr>
        <w:t>3</w:t>
      </w:r>
      <w:r w:rsidR="001E0E1B" w:rsidRPr="001E0E1B">
        <w:rPr>
          <w:rFonts w:ascii="Times New Roman" w:eastAsia="Times New Roman" w:hAnsi="Times New Roman" w:cs="Times New Roman"/>
          <w:sz w:val="24"/>
          <w:szCs w:val="24"/>
        </w:rPr>
        <w:t xml:space="preserve"> užduot</w:t>
      </w:r>
      <w:r w:rsidR="001E0E1B">
        <w:rPr>
          <w:rFonts w:ascii="Times New Roman" w:eastAsia="Times New Roman" w:hAnsi="Times New Roman" w:cs="Times New Roman"/>
          <w:sz w:val="24"/>
          <w:szCs w:val="24"/>
        </w:rPr>
        <w:t>i</w:t>
      </w:r>
      <w:r w:rsidR="001E0E1B" w:rsidRPr="001E0E1B">
        <w:rPr>
          <w:rFonts w:ascii="Times New Roman" w:eastAsia="Times New Roman" w:hAnsi="Times New Roman" w:cs="Times New Roman"/>
          <w:sz w:val="24"/>
          <w:szCs w:val="24"/>
        </w:rPr>
        <w:t xml:space="preserve">s). </w:t>
      </w:r>
    </w:p>
    <w:p w14:paraId="15ECB8DD" w14:textId="3877C6EA" w:rsidR="0016228B" w:rsidRPr="00E16845" w:rsidRDefault="0016228B" w:rsidP="0016228B">
      <w:pPr>
        <w:tabs>
          <w:tab w:val="left" w:pos="1276"/>
          <w:tab w:val="left" w:leader="dot" w:pos="9360"/>
        </w:tabs>
        <w:rPr>
          <w:rFonts w:ascii="Times New Roman" w:eastAsia="Times New Roman" w:hAnsi="Times New Roman" w:cs="Times New Roman"/>
          <w:sz w:val="24"/>
          <w:szCs w:val="24"/>
          <w:highlight w:val="yellow"/>
        </w:rPr>
      </w:pPr>
      <w:r w:rsidRPr="00E16845">
        <w:rPr>
          <w:rFonts w:ascii="Times New Roman" w:eastAsia="Times New Roman" w:hAnsi="Times New Roman" w:cs="Times New Roman"/>
          <w:sz w:val="24"/>
          <w:szCs w:val="24"/>
        </w:rPr>
        <w:t>Pirmos užduoties židinys – esmės supratimas, užduoties tipas – s</w:t>
      </w:r>
      <w:r w:rsidRPr="00E16845">
        <w:rPr>
          <w:rFonts w:ascii="Times New Roman" w:hAnsi="Times New Roman" w:cs="Times New Roman"/>
          <w:sz w:val="24"/>
          <w:szCs w:val="24"/>
        </w:rPr>
        <w:t xml:space="preserve">iejimas: renkamasi iš sąrašo (klausomasi dialogų ir siejama su vieta (nurodoma žodžiu), kur vyksta veiksmas), punktų skaičius – </w:t>
      </w:r>
      <w:r w:rsidR="005F17E2">
        <w:rPr>
          <w:rFonts w:ascii="Times New Roman" w:hAnsi="Times New Roman" w:cs="Times New Roman"/>
          <w:sz w:val="24"/>
          <w:szCs w:val="24"/>
        </w:rPr>
        <w:t>4</w:t>
      </w:r>
      <w:r w:rsidRPr="00E16845">
        <w:rPr>
          <w:rFonts w:ascii="Times New Roman" w:hAnsi="Times New Roman" w:cs="Times New Roman"/>
          <w:sz w:val="24"/>
          <w:szCs w:val="24"/>
        </w:rPr>
        <w:t xml:space="preserve"> + pvz., tekstų pobūdis – trumpi pokalbiai kasdienėmis temomis (mokslas, prekyba, valgis, laisvalaikis, kelionės ir pan.),</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skaityti 15; klausyti 105–110, tikrinamos kompetencijos – nustatyti pokalbio, vykstančio šalia temą, vietą (</w:t>
      </w:r>
      <w:r w:rsidRPr="00E16845">
        <w:rPr>
          <w:rFonts w:ascii="Times New Roman" w:hAnsi="Times New Roman" w:cs="Times New Roman"/>
          <w:i/>
          <w:sz w:val="24"/>
          <w:szCs w:val="24"/>
        </w:rPr>
        <w:t>Bendrasis klausomų tekstų supratimas</w:t>
      </w:r>
      <w:r w:rsidRPr="00E16845">
        <w:rPr>
          <w:rFonts w:ascii="Times New Roman" w:hAnsi="Times New Roman" w:cs="Times New Roman"/>
          <w:sz w:val="24"/>
          <w:szCs w:val="24"/>
        </w:rPr>
        <w:t>, BEKM: 97);</w:t>
      </w:r>
    </w:p>
    <w:p w14:paraId="357CC02A" w14:textId="49084550"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Antros užduoties židinys – esmės ir detalių supratimas, užduoties tipas – siejimas: renkamasi iš trijų vizualių pasirinkčių (paveikslėliai, skaičiai, užrašai ir pan.), punktų skaičius – </w:t>
      </w:r>
      <w:r w:rsidR="005F17E2">
        <w:rPr>
          <w:rFonts w:ascii="Times New Roman" w:eastAsia="Times New Roman" w:hAnsi="Times New Roman" w:cs="Times New Roman"/>
          <w:sz w:val="24"/>
          <w:szCs w:val="24"/>
        </w:rPr>
        <w:t>4</w:t>
      </w:r>
      <w:r w:rsidRPr="00E16845">
        <w:rPr>
          <w:rFonts w:ascii="Times New Roman" w:eastAsia="Times New Roman" w:hAnsi="Times New Roman" w:cs="Times New Roman"/>
          <w:sz w:val="24"/>
          <w:szCs w:val="24"/>
        </w:rPr>
        <w:t xml:space="preserve"> + pvz., tekstų pobūdis – trumpi pokalbiai kasdienėmis temomis (asmens tapatybė, kasdienis gyvenimas, laisvalaikis, santykiai su žmonėmis, kelio nurodymas, mokslas ir kalba, pastatai ir namai), žodžių skaičius – skaityti apie 20; klausyti 180–200, tikrinamos kompetencijos –</w:t>
      </w:r>
      <w:r w:rsidR="005F17E2">
        <w:rPr>
          <w:rFonts w:ascii="Times New Roman" w:eastAsia="Times New Roman" w:hAnsi="Times New Roman" w:cs="Times New Roman"/>
          <w:sz w:val="24"/>
          <w:szCs w:val="24"/>
        </w:rPr>
        <w:t xml:space="preserve"> </w:t>
      </w:r>
      <w:r w:rsidR="005F17E2" w:rsidRPr="005F17E2">
        <w:rPr>
          <w:rFonts w:ascii="Times New Roman" w:eastAsia="Times New Roman" w:hAnsi="Times New Roman" w:cs="Times New Roman"/>
          <w:sz w:val="24"/>
          <w:szCs w:val="24"/>
        </w:rPr>
        <w:t>nustatyti pokalbio, vykstančio šalia, temą, jei jis lėtas ir aiškus (</w:t>
      </w:r>
      <w:r w:rsidR="005F17E2" w:rsidRPr="005F17E2">
        <w:rPr>
          <w:rFonts w:ascii="Times New Roman" w:eastAsia="Times New Roman" w:hAnsi="Times New Roman" w:cs="Times New Roman"/>
          <w:i/>
          <w:sz w:val="24"/>
          <w:szCs w:val="24"/>
        </w:rPr>
        <w:t>Gimtakalbių pokalbių supratimas</w:t>
      </w:r>
      <w:r w:rsidR="005F17E2" w:rsidRPr="005F17E2">
        <w:rPr>
          <w:rFonts w:ascii="Times New Roman" w:eastAsia="Times New Roman" w:hAnsi="Times New Roman" w:cs="Times New Roman"/>
          <w:sz w:val="24"/>
          <w:szCs w:val="24"/>
        </w:rPr>
        <w:t>, BEKM: 98).</w:t>
      </w:r>
    </w:p>
    <w:p w14:paraId="0DE4E8D9" w14:textId="601E89C9" w:rsidR="0016228B" w:rsidRPr="00E16845" w:rsidRDefault="0016228B" w:rsidP="00E11734">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Trečios užduoties židinys – detalių supratimas, užduoties tipas – </w:t>
      </w:r>
      <w:r w:rsidR="00E11734">
        <w:rPr>
          <w:rFonts w:ascii="Times New Roman" w:eastAsia="Times New Roman" w:hAnsi="Times New Roman" w:cs="Times New Roman"/>
          <w:sz w:val="24"/>
          <w:szCs w:val="24"/>
        </w:rPr>
        <w:t>į</w:t>
      </w:r>
      <w:r w:rsidR="00E11734" w:rsidRPr="00E11734">
        <w:rPr>
          <w:rFonts w:ascii="Times New Roman" w:eastAsia="Times New Roman" w:hAnsi="Times New Roman" w:cs="Times New Roman"/>
          <w:sz w:val="24"/>
          <w:szCs w:val="24"/>
        </w:rPr>
        <w:t>vertinti teiginius (dviejų pasirinkčių: teisingas / neteisingas)</w:t>
      </w:r>
      <w:r w:rsidRPr="00E16845">
        <w:rPr>
          <w:rFonts w:ascii="Times New Roman" w:eastAsia="Times New Roman" w:hAnsi="Times New Roman" w:cs="Times New Roman"/>
          <w:sz w:val="24"/>
          <w:szCs w:val="24"/>
        </w:rPr>
        <w:t xml:space="preserve">, punktų skaičius – </w:t>
      </w:r>
      <w:r w:rsidR="00E11734">
        <w:rPr>
          <w:rFonts w:ascii="Times New Roman" w:eastAsia="Times New Roman" w:hAnsi="Times New Roman" w:cs="Times New Roman"/>
          <w:sz w:val="24"/>
          <w:szCs w:val="24"/>
        </w:rPr>
        <w:t>6</w:t>
      </w:r>
      <w:r w:rsidRPr="00E16845">
        <w:rPr>
          <w:rFonts w:ascii="Times New Roman" w:eastAsia="Times New Roman" w:hAnsi="Times New Roman" w:cs="Times New Roman"/>
          <w:sz w:val="24"/>
          <w:szCs w:val="24"/>
        </w:rPr>
        <w:t xml:space="preserve"> + pvz., tekstų pobūdis – </w:t>
      </w:r>
      <w:r w:rsidR="00E11734">
        <w:rPr>
          <w:rFonts w:ascii="Times New Roman" w:eastAsia="Times New Roman" w:hAnsi="Times New Roman" w:cs="Times New Roman"/>
          <w:sz w:val="24"/>
          <w:szCs w:val="24"/>
        </w:rPr>
        <w:t>s</w:t>
      </w:r>
      <w:r w:rsidR="00E11734" w:rsidRPr="00E11734">
        <w:rPr>
          <w:rFonts w:ascii="Times New Roman" w:eastAsia="Times New Roman" w:hAnsi="Times New Roman" w:cs="Times New Roman"/>
          <w:sz w:val="24"/>
          <w:szCs w:val="24"/>
        </w:rPr>
        <w:t>uprasti ir perduoti trumpus paprastos</w:t>
      </w:r>
      <w:r w:rsidR="00E11734">
        <w:rPr>
          <w:rFonts w:ascii="Times New Roman" w:eastAsia="Times New Roman" w:hAnsi="Times New Roman" w:cs="Times New Roman"/>
          <w:sz w:val="24"/>
          <w:szCs w:val="24"/>
        </w:rPr>
        <w:t xml:space="preserve"> </w:t>
      </w:r>
      <w:r w:rsidR="00E11734" w:rsidRPr="00E11734">
        <w:rPr>
          <w:rFonts w:ascii="Times New Roman" w:eastAsia="Times New Roman" w:hAnsi="Times New Roman" w:cs="Times New Roman"/>
          <w:sz w:val="24"/>
          <w:szCs w:val="24"/>
        </w:rPr>
        <w:t>struktūros informacinius pranešimus</w:t>
      </w:r>
      <w:r w:rsidR="00E11734">
        <w:rPr>
          <w:rFonts w:ascii="Times New Roman" w:eastAsia="Times New Roman" w:hAnsi="Times New Roman" w:cs="Times New Roman"/>
          <w:sz w:val="24"/>
          <w:szCs w:val="24"/>
        </w:rPr>
        <w:t>,</w:t>
      </w:r>
      <w:r w:rsidR="00E11734" w:rsidRPr="00E11734">
        <w:rPr>
          <w:rFonts w:ascii="Times New Roman" w:eastAsia="Times New Roman" w:hAnsi="Times New Roman" w:cs="Times New Roman"/>
          <w:sz w:val="24"/>
          <w:szCs w:val="24"/>
        </w:rPr>
        <w:t xml:space="preserve"> </w:t>
      </w:r>
      <w:r w:rsidRPr="00E16845">
        <w:rPr>
          <w:rFonts w:ascii="Times New Roman" w:eastAsia="Times New Roman" w:hAnsi="Times New Roman" w:cs="Times New Roman"/>
          <w:sz w:val="24"/>
          <w:szCs w:val="24"/>
        </w:rPr>
        <w:t>žodžių skaičius – skaityti 10–15; klausyti 1</w:t>
      </w:r>
      <w:r w:rsidR="00E11734">
        <w:rPr>
          <w:rFonts w:ascii="Times New Roman" w:eastAsia="Times New Roman" w:hAnsi="Times New Roman" w:cs="Times New Roman"/>
          <w:sz w:val="24"/>
          <w:szCs w:val="24"/>
        </w:rPr>
        <w:t>6</w:t>
      </w:r>
      <w:r w:rsidRPr="00E16845">
        <w:rPr>
          <w:rFonts w:ascii="Times New Roman" w:eastAsia="Times New Roman" w:hAnsi="Times New Roman" w:cs="Times New Roman"/>
          <w:sz w:val="24"/>
          <w:szCs w:val="24"/>
        </w:rPr>
        <w:t>0–</w:t>
      </w:r>
      <w:r w:rsidR="00E11734">
        <w:rPr>
          <w:rFonts w:ascii="Times New Roman" w:eastAsia="Times New Roman" w:hAnsi="Times New Roman" w:cs="Times New Roman"/>
          <w:sz w:val="24"/>
          <w:szCs w:val="24"/>
        </w:rPr>
        <w:t>180</w:t>
      </w:r>
      <w:r w:rsidRPr="00E16845">
        <w:rPr>
          <w:rFonts w:ascii="Times New Roman" w:eastAsia="Times New Roman" w:hAnsi="Times New Roman" w:cs="Times New Roman"/>
          <w:sz w:val="24"/>
          <w:szCs w:val="24"/>
        </w:rPr>
        <w:t>, tikrinamos kompetencijos – suprasti ir atrinkti esminę informaciją iš trumpų įrašų apie trumpus kasdieninius dalykus, jei kalba lėtai ir aiškiai (</w:t>
      </w:r>
      <w:r w:rsidRPr="00E16845">
        <w:rPr>
          <w:rFonts w:ascii="Times New Roman" w:eastAsia="Times New Roman" w:hAnsi="Times New Roman" w:cs="Times New Roman"/>
          <w:i/>
          <w:sz w:val="24"/>
          <w:szCs w:val="24"/>
        </w:rPr>
        <w:t>Radijo ir garso įrašų klausymas</w:t>
      </w:r>
      <w:r w:rsidRPr="00E16845">
        <w:rPr>
          <w:rFonts w:ascii="Times New Roman" w:eastAsia="Times New Roman" w:hAnsi="Times New Roman" w:cs="Times New Roman"/>
          <w:sz w:val="24"/>
          <w:szCs w:val="24"/>
        </w:rPr>
        <w:t>, BEKM: 99).</w:t>
      </w:r>
    </w:p>
    <w:p w14:paraId="3017910A" w14:textId="77777777"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Kalbėjimo sando</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lietuvių kalbos lygis – A1 ar A2 – nustatomas pagal atliktį, vadovaujantis kalbėjimo vertinimo skalėmis: pagal visuminę skalę vertina egzaminuotojas (skiria nuo 0 iki 2 taškų), vertintojas vertina pagal analitinę skalę (daugiausia gali skirti 8 taškus).</w:t>
      </w:r>
    </w:p>
    <w:p w14:paraId="1323E73B" w14:textId="5DA07C8E"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lastRenderedPageBreak/>
        <w:t>Pirmos užduoties židinys – gebėjimai dalyvauti interakciniame pokalbyje: susipažinti, prisistatyti, užduoties tipas – asmeninio pobūdžio klausimai: suprasti ir atsakyti, kalbėjimo pobūdis – kandidato pokalbis su egzaminuotoju, trukmė –</w:t>
      </w:r>
      <w:r w:rsidR="00A36367">
        <w:rPr>
          <w:rFonts w:ascii="Times New Roman" w:eastAsia="Times New Roman" w:hAnsi="Times New Roman" w:cs="Times New Roman"/>
          <w:sz w:val="24"/>
          <w:szCs w:val="24"/>
        </w:rPr>
        <w:t xml:space="preserve"> </w:t>
      </w:r>
      <w:r w:rsidRPr="00E16845">
        <w:rPr>
          <w:rFonts w:ascii="Times New Roman" w:eastAsia="Times New Roman" w:hAnsi="Times New Roman" w:cs="Times New Roman"/>
          <w:sz w:val="24"/>
          <w:szCs w:val="24"/>
        </w:rPr>
        <w:t>3 min., tikrinamos kompetencijos – susipažinti, atsakyti į paprastus tiesioginius klausimus apie kasdienį gyvenimą (šeimą, draugą, pomėgius ir pan.)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xml:space="preserve">, BEKM: 106; </w:t>
      </w:r>
      <w:r w:rsidRPr="00E16845">
        <w:rPr>
          <w:rFonts w:ascii="Times New Roman" w:eastAsia="Times New Roman" w:hAnsi="Times New Roman" w:cs="Times New Roman"/>
          <w:i/>
          <w:sz w:val="24"/>
          <w:szCs w:val="24"/>
        </w:rPr>
        <w:t>Pokalbis</w:t>
      </w:r>
      <w:r w:rsidRPr="00E16845">
        <w:rPr>
          <w:rFonts w:ascii="Times New Roman" w:eastAsia="Times New Roman" w:hAnsi="Times New Roman" w:cs="Times New Roman"/>
          <w:sz w:val="24"/>
          <w:szCs w:val="24"/>
        </w:rPr>
        <w:t xml:space="preserve">, BEKM: 108; </w:t>
      </w:r>
      <w:r w:rsidRPr="00E16845">
        <w:rPr>
          <w:rFonts w:ascii="Times New Roman" w:eastAsia="Times New Roman" w:hAnsi="Times New Roman" w:cs="Times New Roman"/>
          <w:i/>
          <w:sz w:val="24"/>
          <w:szCs w:val="24"/>
        </w:rPr>
        <w:t>Keitimasis informacija</w:t>
      </w:r>
      <w:r w:rsidRPr="00E16845">
        <w:rPr>
          <w:rFonts w:ascii="Times New Roman" w:eastAsia="Times New Roman" w:hAnsi="Times New Roman" w:cs="Times New Roman"/>
          <w:sz w:val="24"/>
          <w:szCs w:val="24"/>
        </w:rPr>
        <w:t>, BEKM: 113).</w:t>
      </w:r>
    </w:p>
    <w:p w14:paraId="636A778E" w14:textId="78A5F173" w:rsidR="0016228B" w:rsidRPr="00E16845" w:rsidRDefault="0016228B"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Antros užduoties židinys – gebėjimai apibūdinti tam tikrą situaciją („</w:t>
      </w:r>
      <w:proofErr w:type="gramStart"/>
      <w:r w:rsidRPr="00E16845">
        <w:rPr>
          <w:rFonts w:ascii="Times New Roman" w:eastAsia="Times New Roman" w:hAnsi="Times New Roman" w:cs="Times New Roman"/>
          <w:sz w:val="24"/>
          <w:szCs w:val="24"/>
        </w:rPr>
        <w:t>pasakoti“</w:t>
      </w:r>
      <w:proofErr w:type="gramEnd"/>
      <w:r w:rsidRPr="00E16845">
        <w:rPr>
          <w:rFonts w:ascii="Times New Roman" w:eastAsia="Times New Roman" w:hAnsi="Times New Roman" w:cs="Times New Roman"/>
          <w:sz w:val="24"/>
          <w:szCs w:val="24"/>
        </w:rPr>
        <w:t xml:space="preserve">), atsakyti į egzaminuotojo klausimus ir pačiam paklausti, užduoties tipas – </w:t>
      </w:r>
      <w:r w:rsidR="00A36367">
        <w:rPr>
          <w:rFonts w:ascii="Times New Roman" w:eastAsia="Times New Roman" w:hAnsi="Times New Roman" w:cs="Times New Roman"/>
          <w:sz w:val="24"/>
          <w:szCs w:val="24"/>
        </w:rPr>
        <w:t>p</w:t>
      </w:r>
      <w:r w:rsidR="00A36367" w:rsidRPr="00A36367">
        <w:rPr>
          <w:rFonts w:ascii="Times New Roman" w:eastAsia="Times New Roman" w:hAnsi="Times New Roman" w:cs="Times New Roman"/>
          <w:sz w:val="24"/>
          <w:szCs w:val="24"/>
        </w:rPr>
        <w:t>asakojimas pagal vieną pasirinktą paveikslėlį ir atsakymai į egzaminuotojo klausimus. Klausimai egzaminuotojui.</w:t>
      </w:r>
      <w:r w:rsidR="00A36367">
        <w:rPr>
          <w:rFonts w:ascii="Times New Roman" w:eastAsia="Times New Roman" w:hAnsi="Times New Roman" w:cs="Times New Roman"/>
          <w:sz w:val="24"/>
          <w:szCs w:val="24"/>
        </w:rPr>
        <w:t xml:space="preserve"> </w:t>
      </w:r>
      <w:r w:rsidR="00A36367" w:rsidRPr="00A36367">
        <w:rPr>
          <w:rFonts w:ascii="Times New Roman" w:eastAsia="Times New Roman" w:hAnsi="Times New Roman" w:cs="Times New Roman"/>
          <w:sz w:val="24"/>
          <w:szCs w:val="24"/>
        </w:rPr>
        <w:t>Įvestis – 2 teminiai paveikslėliai panašia tematika. Iš jų kandidatas renkasi vieną, apie kurį turi daugiau patirties ir gali papasakoti</w:t>
      </w:r>
      <w:r w:rsidR="00A36367">
        <w:rPr>
          <w:rFonts w:ascii="Times New Roman" w:eastAsia="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kalbėjimo pobūdis – kandidato monologas (išvardijimas, atskiri sakiniai) ir pokalbis su egzaminuotoju: kandidatas atsako į tris egzaminuotojo klausimus ir pats paklausia egzaminuotoją </w:t>
      </w:r>
      <w:r w:rsidR="00A36367">
        <w:rPr>
          <w:rFonts w:ascii="Times New Roman" w:eastAsia="Times New Roman" w:hAnsi="Times New Roman" w:cs="Times New Roman"/>
          <w:sz w:val="24"/>
          <w:szCs w:val="24"/>
        </w:rPr>
        <w:t xml:space="preserve">dviejų </w:t>
      </w:r>
      <w:r w:rsidRPr="00E16845">
        <w:rPr>
          <w:rFonts w:ascii="Times New Roman" w:eastAsia="Times New Roman" w:hAnsi="Times New Roman" w:cs="Times New Roman"/>
          <w:sz w:val="24"/>
          <w:szCs w:val="24"/>
        </w:rPr>
        <w:t xml:space="preserve">klausimų, trukmė – </w:t>
      </w:r>
      <w:r w:rsidR="00A36367">
        <w:rPr>
          <w:rFonts w:ascii="Times New Roman" w:eastAsia="Times New Roman" w:hAnsi="Times New Roman" w:cs="Times New Roman"/>
          <w:sz w:val="24"/>
          <w:szCs w:val="24"/>
        </w:rPr>
        <w:t>7</w:t>
      </w:r>
      <w:r w:rsidRPr="00E16845">
        <w:rPr>
          <w:rFonts w:ascii="Times New Roman" w:eastAsia="Times New Roman" w:hAnsi="Times New Roman" w:cs="Times New Roman"/>
          <w:sz w:val="24"/>
          <w:szCs w:val="24"/>
        </w:rPr>
        <w:t xml:space="preserve"> min., tikrinamos kompetencijos – paklausti paprastų klausimų gerai žinomomis temomis ir į juos atsakyti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BEKM: 106); suprasti tiesiogiai jam užduodamus ir aiškiai formuluojamus klausimus bei instrukcijas ir vykdyti paprastus nurodymus. (</w:t>
      </w:r>
      <w:r w:rsidRPr="00E16845">
        <w:rPr>
          <w:rFonts w:ascii="Times New Roman" w:eastAsia="Times New Roman" w:hAnsi="Times New Roman" w:cs="Times New Roman"/>
          <w:i/>
          <w:sz w:val="24"/>
          <w:szCs w:val="24"/>
        </w:rPr>
        <w:t>Gimtakalbio pašnekovo supratimas</w:t>
      </w:r>
      <w:r w:rsidRPr="00E16845">
        <w:rPr>
          <w:rFonts w:ascii="Times New Roman" w:eastAsia="Times New Roman" w:hAnsi="Times New Roman" w:cs="Times New Roman"/>
          <w:sz w:val="24"/>
          <w:szCs w:val="24"/>
        </w:rPr>
        <w:t>, BEKM: 107).</w:t>
      </w:r>
    </w:p>
    <w:p w14:paraId="58AB17D1" w14:textId="6EC4DDB4" w:rsidR="00D10162" w:rsidRPr="00D10162" w:rsidRDefault="00E63460" w:rsidP="00D10162">
      <w:pPr>
        <w:tabs>
          <w:tab w:val="left" w:pos="1276"/>
          <w:tab w:val="left" w:leader="dot" w:pos="9360"/>
        </w:tabs>
        <w:rPr>
          <w:rFonts w:ascii="Times New Roman" w:hAnsi="Times New Roman" w:cs="Times New Roman"/>
          <w:sz w:val="24"/>
          <w:szCs w:val="24"/>
        </w:rPr>
      </w:pPr>
      <w:r>
        <w:rPr>
          <w:rFonts w:ascii="Times New Roman" w:hAnsi="Times New Roman" w:cs="Times New Roman"/>
          <w:sz w:val="24"/>
          <w:szCs w:val="24"/>
        </w:rPr>
        <w:t>2.2.2</w:t>
      </w:r>
      <w:r w:rsidRPr="00E63460">
        <w:rPr>
          <w:rFonts w:ascii="Times New Roman" w:hAnsi="Times New Roman" w:cs="Times New Roman"/>
          <w:sz w:val="24"/>
          <w:szCs w:val="24"/>
        </w:rPr>
        <w:t xml:space="preserve">. </w:t>
      </w:r>
      <w:r>
        <w:rPr>
          <w:rFonts w:ascii="Times New Roman" w:hAnsi="Times New Roman" w:cs="Times New Roman"/>
          <w:sz w:val="24"/>
          <w:szCs w:val="24"/>
        </w:rPr>
        <w:t>Užduotis</w:t>
      </w:r>
      <w:r w:rsidRPr="00E63460">
        <w:rPr>
          <w:rFonts w:ascii="Times New Roman" w:hAnsi="Times New Roman" w:cs="Times New Roman"/>
          <w:sz w:val="24"/>
          <w:szCs w:val="24"/>
        </w:rPr>
        <w:t xml:space="preserve"> turi papildyti </w:t>
      </w:r>
      <w:r w:rsidR="00D51F37" w:rsidRPr="00D51F37">
        <w:rPr>
          <w:rFonts w:ascii="Times New Roman" w:hAnsi="Times New Roman" w:cs="Times New Roman"/>
          <w:sz w:val="24"/>
          <w:szCs w:val="24"/>
        </w:rPr>
        <w:t xml:space="preserve">vertinimo instrukcijos (jose turi būti aprašyta, už ką, vertinant užduotį, turi būti skiriamas kiekvienas taškas), </w:t>
      </w:r>
      <w:r w:rsidRPr="00E63460">
        <w:rPr>
          <w:rFonts w:ascii="Times New Roman" w:hAnsi="Times New Roman" w:cs="Times New Roman"/>
          <w:sz w:val="24"/>
          <w:szCs w:val="24"/>
        </w:rPr>
        <w:t xml:space="preserve">klausymo įrašai ir iliustracijos. Klausymo įrašai turi būti be trikdžių fone, tekstai įgarsinti taisyklinga kalba, parinkti aiškiai intonuojantys ir artikuliuojantys įgarsintojai, MP3 formatu, ne mažesnio nei 96 kHz diskretizacinio dažnio ir </w:t>
      </w:r>
      <w:proofErr w:type="gramStart"/>
      <w:r w:rsidRPr="00E63460">
        <w:rPr>
          <w:rFonts w:ascii="Times New Roman" w:hAnsi="Times New Roman" w:cs="Times New Roman"/>
          <w:sz w:val="24"/>
          <w:szCs w:val="24"/>
        </w:rPr>
        <w:t>24 bit</w:t>
      </w:r>
      <w:proofErr w:type="gramEnd"/>
      <w:r w:rsidRPr="00E63460">
        <w:rPr>
          <w:rFonts w:ascii="Times New Roman" w:hAnsi="Times New Roman" w:cs="Times New Roman"/>
          <w:sz w:val="24"/>
          <w:szCs w:val="24"/>
        </w:rPr>
        <w:t xml:space="preserve"> gylio garso rezoliucijos, iliustracijose pavaizduoti objektai ir situacijos turi būti aiškios </w:t>
      </w:r>
      <w:r>
        <w:rPr>
          <w:rFonts w:ascii="Times New Roman" w:hAnsi="Times New Roman" w:cs="Times New Roman"/>
          <w:sz w:val="24"/>
          <w:szCs w:val="24"/>
        </w:rPr>
        <w:t>10</w:t>
      </w:r>
      <w:r w:rsidRPr="00E63460">
        <w:rPr>
          <w:rFonts w:ascii="Times New Roman" w:hAnsi="Times New Roman" w:cs="Times New Roman"/>
          <w:sz w:val="24"/>
          <w:szCs w:val="24"/>
        </w:rPr>
        <w:t>–1</w:t>
      </w:r>
      <w:r>
        <w:rPr>
          <w:rFonts w:ascii="Times New Roman" w:hAnsi="Times New Roman" w:cs="Times New Roman"/>
          <w:sz w:val="24"/>
          <w:szCs w:val="24"/>
        </w:rPr>
        <w:t>3</w:t>
      </w:r>
      <w:r w:rsidRPr="00E63460">
        <w:rPr>
          <w:rFonts w:ascii="Times New Roman" w:hAnsi="Times New Roman" w:cs="Times New Roman"/>
          <w:sz w:val="24"/>
          <w:szCs w:val="24"/>
        </w:rPr>
        <w:t xml:space="preserve"> metų amžiaus testuojamiesiems, nedviprasmiškos, ryškios, spalvotos, pateiktos TIF arba JPG formatu.</w:t>
      </w:r>
    </w:p>
    <w:p w14:paraId="5AF71613" w14:textId="799F8644" w:rsidR="0000712F"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hAnsi="Times New Roman" w:cs="Times New Roman"/>
          <w:sz w:val="24"/>
          <w:szCs w:val="24"/>
        </w:rPr>
        <w:t>2.</w:t>
      </w:r>
      <w:r w:rsidR="00D10162">
        <w:rPr>
          <w:rFonts w:ascii="Times New Roman" w:hAnsi="Times New Roman" w:cs="Times New Roman"/>
          <w:sz w:val="24"/>
          <w:szCs w:val="24"/>
        </w:rPr>
        <w:t>3</w:t>
      </w:r>
      <w:r w:rsidRPr="00E16845">
        <w:rPr>
          <w:rFonts w:ascii="Times New Roman" w:hAnsi="Times New Roman" w:cs="Times New Roman"/>
          <w:sz w:val="24"/>
          <w:szCs w:val="24"/>
        </w:rPr>
        <w:t xml:space="preserve">. </w:t>
      </w:r>
      <w:bookmarkStart w:id="4" w:name="_Hlk155953811"/>
      <w:r w:rsidRPr="00E16845">
        <w:rPr>
          <w:rFonts w:ascii="Times New Roman" w:hAnsi="Times New Roman" w:cs="Times New Roman"/>
          <w:sz w:val="24"/>
          <w:szCs w:val="24"/>
        </w:rPr>
        <w:t xml:space="preserve">A1–A2 lygių testo, skirto </w:t>
      </w:r>
      <w:r w:rsidRPr="00E16845">
        <w:rPr>
          <w:rFonts w:ascii="Times New Roman" w:eastAsia="Times New Roman" w:hAnsi="Times New Roman" w:cs="Times New Roman"/>
          <w:sz w:val="24"/>
          <w:szCs w:val="24"/>
        </w:rPr>
        <w:t xml:space="preserve">mokiniams (14–17 m.), sudedamosios dalys ir užduočių aprašymai: </w:t>
      </w:r>
      <w:bookmarkEnd w:id="4"/>
    </w:p>
    <w:p w14:paraId="5416AAD2" w14:textId="23F2B052" w:rsidR="0000712F" w:rsidRPr="00E16845" w:rsidRDefault="0000712F" w:rsidP="00E16845">
      <w:pPr>
        <w:tabs>
          <w:tab w:val="left" w:pos="1276"/>
          <w:tab w:val="left" w:leader="dot" w:pos="9360"/>
        </w:tabs>
        <w:rPr>
          <w:rFonts w:ascii="Times New Roman" w:hAnsi="Times New Roman" w:cs="Times New Roman"/>
          <w:sz w:val="24"/>
          <w:szCs w:val="24"/>
        </w:rPr>
      </w:pPr>
      <w:r w:rsidRPr="00E16845">
        <w:rPr>
          <w:rFonts w:ascii="Times New Roman" w:hAnsi="Times New Roman" w:cs="Times New Roman"/>
          <w:sz w:val="24"/>
          <w:szCs w:val="24"/>
        </w:rPr>
        <w:t>2.</w:t>
      </w:r>
      <w:r w:rsidR="00D10162">
        <w:rPr>
          <w:rFonts w:ascii="Times New Roman" w:hAnsi="Times New Roman" w:cs="Times New Roman"/>
          <w:sz w:val="24"/>
          <w:szCs w:val="24"/>
        </w:rPr>
        <w:t>3</w:t>
      </w:r>
      <w:r w:rsidRPr="00E16845">
        <w:rPr>
          <w:rFonts w:ascii="Times New Roman" w:hAnsi="Times New Roman" w:cs="Times New Roman"/>
          <w:sz w:val="24"/>
          <w:szCs w:val="24"/>
        </w:rPr>
        <w:t>.</w:t>
      </w:r>
      <w:r w:rsidR="00D10162">
        <w:rPr>
          <w:rFonts w:ascii="Times New Roman" w:hAnsi="Times New Roman" w:cs="Times New Roman"/>
          <w:sz w:val="24"/>
          <w:szCs w:val="24"/>
        </w:rPr>
        <w:t>1</w:t>
      </w:r>
      <w:r w:rsidRPr="00E16845">
        <w:rPr>
          <w:rFonts w:ascii="Times New Roman" w:hAnsi="Times New Roman" w:cs="Times New Roman"/>
          <w:sz w:val="24"/>
          <w:szCs w:val="24"/>
        </w:rPr>
        <w:t xml:space="preserve">. A1–A2 lygio testą, skirtą </w:t>
      </w:r>
      <w:r w:rsidRPr="00E16845">
        <w:rPr>
          <w:rFonts w:ascii="Times New Roman" w:eastAsia="Times New Roman" w:hAnsi="Times New Roman" w:cs="Times New Roman"/>
          <w:sz w:val="24"/>
          <w:szCs w:val="24"/>
        </w:rPr>
        <w:t>mokiniams (14–17 m.), sudaro trys sandai: skaitymo ir rašymo – 8 užduotys, klausymo – 4 užduotys; kalbėjimo – 3 užduotys.</w:t>
      </w:r>
      <w:r w:rsidRPr="00E16845">
        <w:rPr>
          <w:rFonts w:ascii="Times New Roman" w:hAnsi="Times New Roman" w:cs="Times New Roman"/>
          <w:sz w:val="24"/>
          <w:szCs w:val="24"/>
        </w:rPr>
        <w:t xml:space="preserve"> </w:t>
      </w:r>
    </w:p>
    <w:p w14:paraId="04A424EA"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bookmarkStart w:id="5" w:name="_Hlk92191105"/>
      <w:r w:rsidRPr="00E16845">
        <w:rPr>
          <w:rFonts w:ascii="Times New Roman" w:hAnsi="Times New Roman" w:cs="Times New Roman"/>
          <w:i/>
          <w:sz w:val="24"/>
          <w:szCs w:val="24"/>
          <w:u w:val="single"/>
        </w:rPr>
        <w:t>Skaitymo ir rašymo sando</w:t>
      </w:r>
      <w:r w:rsidRPr="00E16845">
        <w:rPr>
          <w:rFonts w:ascii="Times New Roman" w:hAnsi="Times New Roman" w:cs="Times New Roman"/>
          <w:sz w:val="24"/>
          <w:szCs w:val="24"/>
        </w:rPr>
        <w:t xml:space="preserve"> 6 užduotys tikrina tekstų supratimo gebėjimus, o 2 užduotys – rašymo, A1 lygiui nustatyti skirti 23 punktai (1–4 užduotys: 1–3 skaitymo, 4 – rašymo užduotis), o A2 lygiui – 27 punktai (5–8 užduotys: 5–7 skaitymo, 8 – rašymo). </w:t>
      </w:r>
    </w:p>
    <w:p w14:paraId="2828EAB1"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highlight w:val="yellow"/>
        </w:rPr>
      </w:pPr>
      <w:r w:rsidRPr="00E16845">
        <w:rPr>
          <w:rFonts w:ascii="Times New Roman" w:eastAsia="Times New Roman" w:hAnsi="Times New Roman" w:cs="Times New Roman"/>
          <w:sz w:val="24"/>
          <w:szCs w:val="24"/>
        </w:rPr>
        <w:t xml:space="preserve">Pirmos užduoties židinys – esmės supratimas, užduoties tipas – </w:t>
      </w:r>
      <w:r w:rsidRPr="00E16845">
        <w:rPr>
          <w:rFonts w:ascii="Times New Roman" w:hAnsi="Times New Roman" w:cs="Times New Roman"/>
          <w:sz w:val="24"/>
          <w:szCs w:val="24"/>
        </w:rPr>
        <w:t>siejimo užduotis: renkamasi iš trijų (parenkama tinkama reakcija į frazę), punktų skaičius – 6 + pvz., tekstų pobūdis – kasdienio gyvenimo interakciniai pokalbiai,</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65–70, tikrinamos kompetencijos – mokėti tik pačius pagrindinius pasakymus, susijusius su asmenine informacija ir konkrečiais poreikiais (</w:t>
      </w:r>
      <w:r w:rsidRPr="00E16845">
        <w:rPr>
          <w:rFonts w:ascii="Times New Roman" w:hAnsi="Times New Roman" w:cs="Times New Roman"/>
          <w:i/>
          <w:iCs/>
          <w:sz w:val="24"/>
          <w:szCs w:val="24"/>
        </w:rPr>
        <w:t>Bendroji kalbinė aprėptis</w:t>
      </w:r>
      <w:r w:rsidRPr="00E16845">
        <w:rPr>
          <w:rFonts w:ascii="Times New Roman" w:hAnsi="Times New Roman" w:cs="Times New Roman"/>
          <w:sz w:val="24"/>
          <w:szCs w:val="24"/>
        </w:rPr>
        <w:t>, BEKM: 148);</w:t>
      </w:r>
    </w:p>
    <w:bookmarkEnd w:id="5"/>
    <w:p w14:paraId="44C05F4B" w14:textId="77777777" w:rsidR="0000712F" w:rsidRPr="00E16845" w:rsidRDefault="0000712F" w:rsidP="00E16845">
      <w:pPr>
        <w:tabs>
          <w:tab w:val="left" w:pos="1276"/>
          <w:tab w:val="left" w:leader="dot" w:pos="9360"/>
        </w:tabs>
        <w:rPr>
          <w:rFonts w:ascii="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 s</w:t>
      </w:r>
      <w:r w:rsidRPr="00E16845">
        <w:rPr>
          <w:rFonts w:ascii="Times New Roman" w:hAnsi="Times New Roman" w:cs="Times New Roman"/>
          <w:sz w:val="24"/>
          <w:szCs w:val="24"/>
        </w:rPr>
        <w:t>iejimo užduotis: renkamasi iš trijų (nurodoma, kurioje žinutėje – A, B ar C – apie tai rašoma), punktų skaičius – 5 + pvz., tekstų pobūdis – transakcinio pobūdžio asmeninis susirašinėjimas (pvz., 3 SMS su informacija),</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90–100, tikrinamos kompetencijos – suprasti paprastos, informacinės medžiagos ir paprasto aprašymo turinį (</w:t>
      </w:r>
      <w:r w:rsidRPr="00E16845">
        <w:rPr>
          <w:rFonts w:ascii="Times New Roman" w:hAnsi="Times New Roman" w:cs="Times New Roman"/>
          <w:i/>
          <w:iCs/>
          <w:sz w:val="24"/>
          <w:szCs w:val="24"/>
        </w:rPr>
        <w:t>Skaitymas dėl informacijos ir argumentų</w:t>
      </w:r>
      <w:r w:rsidRPr="00E16845">
        <w:rPr>
          <w:rFonts w:ascii="Times New Roman" w:hAnsi="Times New Roman" w:cs="Times New Roman"/>
          <w:sz w:val="24"/>
          <w:szCs w:val="24"/>
        </w:rPr>
        <w:t>, BEKM: 101);</w:t>
      </w:r>
    </w:p>
    <w:p w14:paraId="231495AB"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Trečios užduoties židinys – esmės supratimas, užduoties tipas – </w:t>
      </w:r>
      <w:r w:rsidRPr="00E16845">
        <w:rPr>
          <w:rFonts w:ascii="Times New Roman" w:hAnsi="Times New Roman" w:cs="Times New Roman"/>
          <w:sz w:val="24"/>
          <w:szCs w:val="24"/>
        </w:rPr>
        <w:t>siejimo užduotis: renkamasi iš sąrašo (siejami žodžių aprašymai ir žodžiai)</w:t>
      </w:r>
      <w:r w:rsidRPr="00E16845">
        <w:rPr>
          <w:rFonts w:ascii="Times New Roman" w:eastAsia="Times New Roman" w:hAnsi="Times New Roman" w:cs="Times New Roman"/>
          <w:sz w:val="24"/>
          <w:szCs w:val="24"/>
        </w:rPr>
        <w:t>, punktų skaičius – 6 + pvz., tekstų pobūdis – trumpi žodžių reikšmės aprašymai, žodžių skaičius – 50–55, tikrinamos kompetencijos – suprasti paprastos informacinės medžiagos ir paprasto aprašymo turinį (</w:t>
      </w:r>
      <w:r w:rsidRPr="00E16845">
        <w:rPr>
          <w:rFonts w:ascii="Times New Roman" w:eastAsia="Times New Roman" w:hAnsi="Times New Roman" w:cs="Times New Roman"/>
          <w:i/>
          <w:sz w:val="24"/>
          <w:szCs w:val="24"/>
        </w:rPr>
        <w:t>Skaitymas dėl informacijos ir dokumentų</w:t>
      </w:r>
      <w:r w:rsidRPr="00E16845">
        <w:rPr>
          <w:rFonts w:ascii="Times New Roman" w:eastAsia="Times New Roman" w:hAnsi="Times New Roman" w:cs="Times New Roman"/>
          <w:sz w:val="24"/>
          <w:szCs w:val="24"/>
        </w:rPr>
        <w:t>, BEKM: 101).</w:t>
      </w:r>
    </w:p>
    <w:p w14:paraId="67BE774B"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Ketvirtos užduoties židinys – asmeninio pobūdžio informacijos pateikimas raštu, užduoties tipas – </w:t>
      </w:r>
      <w:r w:rsidRPr="00E16845">
        <w:rPr>
          <w:rFonts w:ascii="Times New Roman" w:hAnsi="Times New Roman" w:cs="Times New Roman"/>
          <w:sz w:val="24"/>
          <w:szCs w:val="24"/>
        </w:rPr>
        <w:t>anketos pildymas</w:t>
      </w:r>
      <w:r w:rsidRPr="00E16845">
        <w:rPr>
          <w:rFonts w:ascii="Times New Roman" w:eastAsia="Times New Roman" w:hAnsi="Times New Roman" w:cs="Times New Roman"/>
          <w:sz w:val="24"/>
          <w:szCs w:val="24"/>
        </w:rPr>
        <w:t xml:space="preserve">, punktų skaičius – 6 + pvz., tekstų pobūdis – anketa, kur reikia įrašyti savo duomenis, atsakyti į klausimus, žodžių skaičius – skaityti 45–50; rašyti 20–25, tikrinamos </w:t>
      </w:r>
      <w:r w:rsidRPr="00E16845">
        <w:rPr>
          <w:rFonts w:ascii="Times New Roman" w:eastAsia="Times New Roman" w:hAnsi="Times New Roman" w:cs="Times New Roman"/>
          <w:sz w:val="24"/>
          <w:szCs w:val="24"/>
        </w:rPr>
        <w:lastRenderedPageBreak/>
        <w:t>kompetencijos – parašyti paprastas pavienes frazes ir sakinius (</w:t>
      </w:r>
      <w:r w:rsidRPr="00E16845">
        <w:rPr>
          <w:rFonts w:ascii="Times New Roman" w:eastAsia="Times New Roman" w:hAnsi="Times New Roman" w:cs="Times New Roman"/>
          <w:i/>
          <w:sz w:val="24"/>
          <w:szCs w:val="24"/>
        </w:rPr>
        <w:t>Bendroji rašytinė produkcija</w:t>
      </w:r>
      <w:r w:rsidRPr="00E16845">
        <w:rPr>
          <w:rFonts w:ascii="Times New Roman" w:eastAsia="Times New Roman" w:hAnsi="Times New Roman" w:cs="Times New Roman"/>
          <w:sz w:val="24"/>
          <w:szCs w:val="24"/>
        </w:rPr>
        <w:t>, BEKM: 92).</w:t>
      </w:r>
    </w:p>
    <w:p w14:paraId="10F35E9A"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Penktos užduoties židinys – esmės supratimas, užduoties tipas – s</w:t>
      </w:r>
      <w:r w:rsidRPr="00E16845">
        <w:rPr>
          <w:rFonts w:ascii="Times New Roman" w:hAnsi="Times New Roman" w:cs="Times New Roman"/>
          <w:sz w:val="24"/>
          <w:szCs w:val="24"/>
        </w:rPr>
        <w:t>iejimo užduotis: renkamasi iš sąrašo (nurodoma, ką viešieji užrašai reiškia)</w:t>
      </w:r>
      <w:r w:rsidRPr="00E16845">
        <w:rPr>
          <w:rFonts w:ascii="Times New Roman" w:eastAsia="Times New Roman" w:hAnsi="Times New Roman" w:cs="Times New Roman"/>
          <w:sz w:val="24"/>
          <w:szCs w:val="24"/>
        </w:rPr>
        <w:t>, punktų skaičius – 6 + pvz. + trukdis, tekstų pobūdis – viešieji užrašai, žodžių skaičius – žodžių skaičius – 50–60, tikrinamos kompetencijos – suprasti kasdieninius ženklus ir užrašus viešosiose vietose (</w:t>
      </w:r>
      <w:r w:rsidRPr="00E16845">
        <w:rPr>
          <w:rFonts w:ascii="Times New Roman" w:eastAsia="Times New Roman" w:hAnsi="Times New Roman" w:cs="Times New Roman"/>
          <w:i/>
          <w:sz w:val="24"/>
          <w:szCs w:val="24"/>
        </w:rPr>
        <w:t>Skaitymas susipažinimui</w:t>
      </w:r>
      <w:r w:rsidRPr="00E16845">
        <w:rPr>
          <w:rFonts w:ascii="Times New Roman" w:eastAsia="Times New Roman" w:hAnsi="Times New Roman" w:cs="Times New Roman"/>
          <w:sz w:val="24"/>
          <w:szCs w:val="24"/>
        </w:rPr>
        <w:t>, BEKM: 101).</w:t>
      </w:r>
    </w:p>
    <w:p w14:paraId="6380F211"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Šeštos užduoties židinys – esmės ir detalių supratimas, užduoties tipas – tarpų užpildymas (siejimas): renkamasi iš sąrašo (nurodoma, kur turėtų būti įrašytos iš dialogo išimtos frazės), punktų skaičius – 5 + pvz., tekstų pobūdis – asmeninio pobūdžio pokalbis, žodžių skaičius – žodžių skaičius – 115–140, tikrinamos kompetencijos – paprastomis kalbinėmis priemonėmis pradėti, palaikyti ir baigti trumpą pokalbį (</w:t>
      </w:r>
      <w:r w:rsidRPr="00E16845">
        <w:rPr>
          <w:rFonts w:ascii="Times New Roman" w:eastAsia="Times New Roman" w:hAnsi="Times New Roman" w:cs="Times New Roman"/>
          <w:i/>
          <w:sz w:val="24"/>
          <w:szCs w:val="24"/>
        </w:rPr>
        <w:t>Keitimasis kalbėtojo ir klausytojo vaidmenimis</w:t>
      </w:r>
      <w:r w:rsidRPr="00E16845">
        <w:rPr>
          <w:rFonts w:ascii="Times New Roman" w:eastAsia="Times New Roman" w:hAnsi="Times New Roman" w:cs="Times New Roman"/>
          <w:sz w:val="24"/>
          <w:szCs w:val="24"/>
        </w:rPr>
        <w:t>, BEKM: 165).</w:t>
      </w:r>
    </w:p>
    <w:p w14:paraId="64D351E3"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Septintos užduoties židinys – esmės ir detalių supratimas, užduoties tipas – įvertinti teiginius (dviejų pasirinkčių: teisingas / neteisingas), punktų skaičius – 6 + pvz., tekstų pobūdis – informacinio pobūdžio tekstai, žodžių skaičius – žodžių skaičius – 200–240, tikrinamos kompetencijos – suprasti trumpus, paprastus tekstus apie konkrečius, žinomus dalykus (</w:t>
      </w:r>
      <w:r w:rsidRPr="00E16845">
        <w:rPr>
          <w:rFonts w:ascii="Times New Roman" w:eastAsia="Times New Roman" w:hAnsi="Times New Roman" w:cs="Times New Roman"/>
          <w:i/>
          <w:sz w:val="24"/>
          <w:szCs w:val="24"/>
        </w:rPr>
        <w:t>Bendrasis skaitomų tekstų supratimas</w:t>
      </w:r>
      <w:r w:rsidRPr="00E16845">
        <w:rPr>
          <w:rFonts w:ascii="Times New Roman" w:eastAsia="Times New Roman" w:hAnsi="Times New Roman" w:cs="Times New Roman"/>
          <w:sz w:val="24"/>
          <w:szCs w:val="24"/>
        </w:rPr>
        <w:t>, BEKM: 100).</w:t>
      </w:r>
    </w:p>
    <w:p w14:paraId="19F957E5"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Aštuntos užduoties židinys – asmeninio pobūdžio informacijos suteikimas raštu, užduoties tipas – </w:t>
      </w:r>
      <w:r w:rsidRPr="00E16845">
        <w:rPr>
          <w:rFonts w:ascii="Times New Roman" w:hAnsi="Times New Roman" w:cs="Times New Roman"/>
          <w:sz w:val="24"/>
          <w:szCs w:val="24"/>
        </w:rPr>
        <w:t>rašymas pagal nurodymus</w:t>
      </w:r>
      <w:r w:rsidRPr="00E16845">
        <w:rPr>
          <w:rFonts w:ascii="Times New Roman" w:eastAsia="Times New Roman" w:hAnsi="Times New Roman" w:cs="Times New Roman"/>
          <w:sz w:val="24"/>
          <w:szCs w:val="24"/>
        </w:rPr>
        <w:t>, punktų skaičius – 10 taškų, tekstų pobūdis – asmeninio pobūdžio laiškas, kvietimas, žinutė. Užduotyje nurodoma, kokie turinio aspektai tekste yra būtini., žodžių skaičius – rašyti 15–20, tikrinamos kompetencijos – geba rašyti trumpas šabloniškas žinutes būtiniausiais klausimais (</w:t>
      </w:r>
      <w:r w:rsidRPr="00E16845">
        <w:rPr>
          <w:rFonts w:ascii="Times New Roman" w:eastAsia="Times New Roman" w:hAnsi="Times New Roman" w:cs="Times New Roman"/>
          <w:i/>
          <w:sz w:val="24"/>
          <w:szCs w:val="24"/>
        </w:rPr>
        <w:t>Susirašinėjimas</w:t>
      </w:r>
      <w:r w:rsidRPr="00E16845">
        <w:rPr>
          <w:rFonts w:ascii="Times New Roman" w:eastAsia="Times New Roman" w:hAnsi="Times New Roman" w:cs="Times New Roman"/>
          <w:sz w:val="24"/>
          <w:szCs w:val="24"/>
        </w:rPr>
        <w:t>, BEKM: 115).</w:t>
      </w:r>
    </w:p>
    <w:p w14:paraId="0DADAB49"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bookmarkStart w:id="6" w:name="_Hlk92196278"/>
      <w:r w:rsidRPr="00E16845">
        <w:rPr>
          <w:rFonts w:ascii="Times New Roman" w:eastAsia="Times New Roman" w:hAnsi="Times New Roman" w:cs="Times New Roman"/>
          <w:i/>
          <w:sz w:val="24"/>
          <w:szCs w:val="24"/>
          <w:u w:val="single"/>
        </w:rPr>
        <w:t>Klausymo sande</w:t>
      </w:r>
      <w:r w:rsidRPr="00E16845">
        <w:rPr>
          <w:rFonts w:ascii="Times New Roman" w:eastAsia="Times New Roman" w:hAnsi="Times New Roman" w:cs="Times New Roman"/>
          <w:sz w:val="24"/>
          <w:szCs w:val="24"/>
        </w:rPr>
        <w:t xml:space="preserve"> ir A1, ir A2 lygiui nustatyti skirta po 10 punktų: 1 ir 2 užduotys yra A1 lygio, 3 ir 4 – A2.</w:t>
      </w:r>
    </w:p>
    <w:p w14:paraId="5A90C0BF"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highlight w:val="yellow"/>
        </w:rPr>
      </w:pPr>
      <w:r w:rsidRPr="00E16845">
        <w:rPr>
          <w:rFonts w:ascii="Times New Roman" w:eastAsia="Times New Roman" w:hAnsi="Times New Roman" w:cs="Times New Roman"/>
          <w:sz w:val="24"/>
          <w:szCs w:val="24"/>
        </w:rPr>
        <w:t>Pirmos užduoties židinys – esmės supratimas, užduoties tipas – s</w:t>
      </w:r>
      <w:r w:rsidRPr="00E16845">
        <w:rPr>
          <w:rFonts w:ascii="Times New Roman" w:hAnsi="Times New Roman" w:cs="Times New Roman"/>
          <w:sz w:val="24"/>
          <w:szCs w:val="24"/>
        </w:rPr>
        <w:t>iejimas: renkamasi iš sąrašo (klausomasi dialogų ir siejama su vieta (nurodoma žodžiu), kur vyksta veiksmas), punktų skaičius – 5 + pvz., tekstų pobūdis – trumpi pokalbiai kasdienėmis temomis (mokslas, prekyba, valgis, laisvalaikis, kelionės ir pan.),</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skaityti 15; klausyti 105–110, tikrinamos kompetencijos – nustatyti pokalbio, vykstančio šalia temą, vietą (</w:t>
      </w:r>
      <w:r w:rsidRPr="00E16845">
        <w:rPr>
          <w:rFonts w:ascii="Times New Roman" w:hAnsi="Times New Roman" w:cs="Times New Roman"/>
          <w:i/>
          <w:sz w:val="24"/>
          <w:szCs w:val="24"/>
        </w:rPr>
        <w:t>Bendrasis klausomų tekstų supratimas</w:t>
      </w:r>
      <w:r w:rsidRPr="00E16845">
        <w:rPr>
          <w:rFonts w:ascii="Times New Roman" w:hAnsi="Times New Roman" w:cs="Times New Roman"/>
          <w:sz w:val="24"/>
          <w:szCs w:val="24"/>
        </w:rPr>
        <w:t>, BEKM: 97);</w:t>
      </w:r>
    </w:p>
    <w:p w14:paraId="7E3F462F"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 siejimas: renkamasi iš trijų vizualių pasirinkčių (paveikslėliai, skaičiai, užrašai ir pan.), punktų skaičius – 5 + pvz., tekstų pobūdis – trumpi pokalbiai kasdienėmis temomis (asmens tapatybė, kasdienis gyvenimas, laisvalaikis, santykiai su žmonėmis, kelio nurodymas, mokslas ir kalba, pastatai ir namai), žodžių skaičius – skaityti apie 20; klausyti 180–200, tikrinamos kompetencijos – suprasti ir atrinkti esminę informaciją iš trumpų įrašų apie trumpus kasdieninius dalykus, jei kalba lėtai ir aiškiai (</w:t>
      </w:r>
      <w:r w:rsidRPr="00E16845">
        <w:rPr>
          <w:rFonts w:ascii="Times New Roman" w:eastAsia="Times New Roman" w:hAnsi="Times New Roman" w:cs="Times New Roman"/>
          <w:i/>
          <w:sz w:val="24"/>
          <w:szCs w:val="24"/>
        </w:rPr>
        <w:t>Radijo ir garso įrašų klausymas</w:t>
      </w:r>
      <w:r w:rsidRPr="00E16845">
        <w:rPr>
          <w:rFonts w:ascii="Times New Roman" w:eastAsia="Times New Roman" w:hAnsi="Times New Roman" w:cs="Times New Roman"/>
          <w:sz w:val="24"/>
          <w:szCs w:val="24"/>
        </w:rPr>
        <w:t>, BEKM: 99).</w:t>
      </w:r>
    </w:p>
    <w:p w14:paraId="5C74815E"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Trečios užduoties židinys – detalių supratimas, užduoties tipas – siejimas: siejami 2 žodžių sąrašai, punktų skaičius – 5 + pvz., tekstų pobūdis – pokalbis apie renginius, įvykius, dienos darbus, kasdienę veiklą. Siejami sąrašai: laikas – vieta; laikas – renginys; pirkėjas – prekė; prekė – kaina; klientas – patiekalas ir pan., žodžių skaičius – skaityti 10–15; klausyti 170–200, tikrinamos kompetencijos – suprasti ir atrinkti esminę informaciją iš trumpų įrašų apie trumpus kasdieninius dalykus, jei kalba lėtai ir aiškiai (</w:t>
      </w:r>
      <w:r w:rsidRPr="00E16845">
        <w:rPr>
          <w:rFonts w:ascii="Times New Roman" w:eastAsia="Times New Roman" w:hAnsi="Times New Roman" w:cs="Times New Roman"/>
          <w:i/>
          <w:sz w:val="24"/>
          <w:szCs w:val="24"/>
        </w:rPr>
        <w:t>Radijo ir garso įrašų klausymas</w:t>
      </w:r>
      <w:r w:rsidRPr="00E16845">
        <w:rPr>
          <w:rFonts w:ascii="Times New Roman" w:eastAsia="Times New Roman" w:hAnsi="Times New Roman" w:cs="Times New Roman"/>
          <w:sz w:val="24"/>
          <w:szCs w:val="24"/>
        </w:rPr>
        <w:t>, BEKM: 99).</w:t>
      </w:r>
    </w:p>
    <w:p w14:paraId="7C93DC92"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Ketvirtos užduoties židinys – esmės ir detalių supratimas, užduoties tipas – informacijos perkėlimas: įrašyti į lentelę reikiamą informaciją, punktų skaičius – 5 + pvz., tekstų pobūdis – </w:t>
      </w:r>
      <w:proofErr w:type="gramStart"/>
      <w:r w:rsidRPr="00E16845">
        <w:rPr>
          <w:rFonts w:ascii="Times New Roman" w:eastAsia="Times New Roman" w:hAnsi="Times New Roman" w:cs="Times New Roman"/>
          <w:sz w:val="24"/>
          <w:szCs w:val="24"/>
        </w:rPr>
        <w:t>informacinis  monologas</w:t>
      </w:r>
      <w:proofErr w:type="gramEnd"/>
      <w:r w:rsidRPr="00E16845">
        <w:rPr>
          <w:rFonts w:ascii="Times New Roman" w:eastAsia="Times New Roman" w:hAnsi="Times New Roman" w:cs="Times New Roman"/>
          <w:sz w:val="24"/>
          <w:szCs w:val="24"/>
        </w:rPr>
        <w:t xml:space="preserve"> apie renginį, įvykį, naują lankytiną vietą ir pan. Tikrinami dalykai: </w:t>
      </w:r>
      <w:proofErr w:type="gramStart"/>
      <w:r w:rsidRPr="00E16845">
        <w:rPr>
          <w:rFonts w:ascii="Times New Roman" w:eastAsia="Times New Roman" w:hAnsi="Times New Roman" w:cs="Times New Roman"/>
          <w:sz w:val="24"/>
          <w:szCs w:val="24"/>
        </w:rPr>
        <w:t>kas?,</w:t>
      </w:r>
      <w:proofErr w:type="gramEnd"/>
      <w:r w:rsidRPr="00E16845">
        <w:rPr>
          <w:rFonts w:ascii="Times New Roman" w:eastAsia="Times New Roman" w:hAnsi="Times New Roman" w:cs="Times New Roman"/>
          <w:sz w:val="24"/>
          <w:szCs w:val="24"/>
        </w:rPr>
        <w:t xml:space="preserve"> kur?, kada?, </w:t>
      </w:r>
      <w:r w:rsidRPr="00E16845">
        <w:rPr>
          <w:rFonts w:ascii="Times New Roman" w:eastAsia="Times New Roman" w:hAnsi="Times New Roman" w:cs="Times New Roman"/>
          <w:sz w:val="24"/>
          <w:szCs w:val="24"/>
        </w:rPr>
        <w:lastRenderedPageBreak/>
        <w:t>kaip?.., žodžių skaičius – skaityti apie 25; klausyti 100–110, tikrinamos kompetencijos – suprasti trumpų, aiškių, paprastų pranešimų ir skelbimų pagrindinę mintį ir konkrečią informaciją (apie laiką, vietą, įvykį) (</w:t>
      </w:r>
      <w:r w:rsidRPr="00E16845">
        <w:rPr>
          <w:rFonts w:ascii="Times New Roman" w:eastAsia="Times New Roman" w:hAnsi="Times New Roman" w:cs="Times New Roman"/>
          <w:i/>
          <w:sz w:val="24"/>
          <w:szCs w:val="24"/>
        </w:rPr>
        <w:t>Bendrasis klausomų tekstų supratimas</w:t>
      </w:r>
      <w:r w:rsidRPr="00E16845">
        <w:rPr>
          <w:rFonts w:ascii="Times New Roman" w:eastAsia="Times New Roman" w:hAnsi="Times New Roman" w:cs="Times New Roman"/>
          <w:sz w:val="24"/>
          <w:szCs w:val="24"/>
        </w:rPr>
        <w:t xml:space="preserve">, BEKM: 97; </w:t>
      </w:r>
      <w:r w:rsidRPr="00E16845">
        <w:rPr>
          <w:rFonts w:ascii="Times New Roman" w:eastAsia="Times New Roman" w:hAnsi="Times New Roman" w:cs="Times New Roman"/>
          <w:i/>
          <w:sz w:val="24"/>
          <w:szCs w:val="24"/>
        </w:rPr>
        <w:t>Skelbimų ir nurodymų klausymas</w:t>
      </w:r>
      <w:r w:rsidRPr="00E16845">
        <w:rPr>
          <w:rFonts w:ascii="Times New Roman" w:eastAsia="Times New Roman" w:hAnsi="Times New Roman" w:cs="Times New Roman"/>
          <w:sz w:val="24"/>
          <w:szCs w:val="24"/>
        </w:rPr>
        <w:t>, BEKM: 98).</w:t>
      </w:r>
    </w:p>
    <w:bookmarkEnd w:id="6"/>
    <w:p w14:paraId="4F81BCAE"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Kalbėjimo sando</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lietuvių kalbos lygis – A1 ar A2 – nustatomas pagal atliktį, vadovaujantis kalbėjimo vertinimo skalėmis: pagal visuminę skalę vertina egzaminuotojas (skiria nuo 0 iki 2 taškų), vertintojas vertina pagal analitinę skalę (daugiausia gali skirti 8 taškus).</w:t>
      </w:r>
    </w:p>
    <w:p w14:paraId="3F3051ED"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Pirmos užduoties židinys – gebėjimai dalyvauti interakciniame pokalbyje: susipažinti, prisistatyti, užduoties tipas – asmeninio pobūdžio klausimai: suprasti ir atsakyti, kalbėjimo pobūdis – kandidato pokalbis su egzaminuotoju, trukmė – 2–3 min., tikrinamos kompetencijos – susipažinti, atsakyti į paprastus tiesioginius klausimus apie kasdienį gyvenimą (šeimą, draugą, pomėgius ir pan.)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xml:space="preserve">, BEKM: 106; </w:t>
      </w:r>
      <w:r w:rsidRPr="00E16845">
        <w:rPr>
          <w:rFonts w:ascii="Times New Roman" w:eastAsia="Times New Roman" w:hAnsi="Times New Roman" w:cs="Times New Roman"/>
          <w:i/>
          <w:sz w:val="24"/>
          <w:szCs w:val="24"/>
        </w:rPr>
        <w:t>Pokalbis</w:t>
      </w:r>
      <w:r w:rsidRPr="00E16845">
        <w:rPr>
          <w:rFonts w:ascii="Times New Roman" w:eastAsia="Times New Roman" w:hAnsi="Times New Roman" w:cs="Times New Roman"/>
          <w:sz w:val="24"/>
          <w:szCs w:val="24"/>
        </w:rPr>
        <w:t xml:space="preserve">, BEKM: 108; </w:t>
      </w:r>
      <w:r w:rsidRPr="00E16845">
        <w:rPr>
          <w:rFonts w:ascii="Times New Roman" w:eastAsia="Times New Roman" w:hAnsi="Times New Roman" w:cs="Times New Roman"/>
          <w:i/>
          <w:sz w:val="24"/>
          <w:szCs w:val="24"/>
        </w:rPr>
        <w:t>Keitimasis informacija</w:t>
      </w:r>
      <w:r w:rsidRPr="00E16845">
        <w:rPr>
          <w:rFonts w:ascii="Times New Roman" w:eastAsia="Times New Roman" w:hAnsi="Times New Roman" w:cs="Times New Roman"/>
          <w:sz w:val="24"/>
          <w:szCs w:val="24"/>
        </w:rPr>
        <w:t>, BEKM: 113).</w:t>
      </w:r>
    </w:p>
    <w:p w14:paraId="3BC3CE75"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Antros užduoties židinys – gebėjimai apibūdinti tam tikrą situaciją („</w:t>
      </w:r>
      <w:proofErr w:type="gramStart"/>
      <w:r w:rsidRPr="00E16845">
        <w:rPr>
          <w:rFonts w:ascii="Times New Roman" w:eastAsia="Times New Roman" w:hAnsi="Times New Roman" w:cs="Times New Roman"/>
          <w:sz w:val="24"/>
          <w:szCs w:val="24"/>
        </w:rPr>
        <w:t>pasakoti“</w:t>
      </w:r>
      <w:proofErr w:type="gramEnd"/>
      <w:r w:rsidRPr="00E16845">
        <w:rPr>
          <w:rFonts w:ascii="Times New Roman" w:eastAsia="Times New Roman" w:hAnsi="Times New Roman" w:cs="Times New Roman"/>
          <w:sz w:val="24"/>
          <w:szCs w:val="24"/>
        </w:rPr>
        <w:t>), atsakyti į egzaminuotojo klausimus ir pačiam paklausti, užduoties tipas – pasakojimas pagal paveikslėlį ir atsakymai į egzaminuotojo klausimus. Klausimai egzaminuotojui. Įvestis – teminis paveikslėlis, kalbėjimo pobūdis – kandidato monologas (išvardijimas, atskiri sakiniai) ir pokalbis su egzaminuotoju: kandidatas atsako į tris egzaminuotojo klausimus ir pats paklausia egzaminuotoją trijų klausimų, trukmė – 4–5 min., tikrinamos kompetencijos – paklausti paprastų klausimų gerai žinomomis temomis ir į juos atsakyti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BEKM: 106); suprasti tiesiogiai jam užduodamus ir aiškiai formuluojamus klausimus bei instrukcijas ir vykdyti paprastus nurodymus. (</w:t>
      </w:r>
      <w:r w:rsidRPr="00E16845">
        <w:rPr>
          <w:rFonts w:ascii="Times New Roman" w:eastAsia="Times New Roman" w:hAnsi="Times New Roman" w:cs="Times New Roman"/>
          <w:i/>
          <w:sz w:val="24"/>
          <w:szCs w:val="24"/>
        </w:rPr>
        <w:t>Gimtakalbio pašnekovo supratimas</w:t>
      </w:r>
      <w:r w:rsidRPr="00E16845">
        <w:rPr>
          <w:rFonts w:ascii="Times New Roman" w:eastAsia="Times New Roman" w:hAnsi="Times New Roman" w:cs="Times New Roman"/>
          <w:sz w:val="24"/>
          <w:szCs w:val="24"/>
        </w:rPr>
        <w:t>, BEKM: 107).</w:t>
      </w:r>
    </w:p>
    <w:p w14:paraId="61D444C7" w14:textId="3DC00225" w:rsidR="0000712F"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Trečios užduoties židinys – gebėjimai suprasti informaciją ir ją suteikti bei gauti (remiantis įvestimi), užduoties tipas – Pasikeitimas visuomeninio pobūdžio informacija (Kas? Kur? Kada? Kiek kainuoja? Adresas? Telefonas?). Įvestis – skelbimai, kalbėjimo pobūdis – kandidato pokalbis su egzaminuotoju, trukmė – 6 min., tikrinamos kompetencijos – keistis svarbia informacija (laikas, vieta, kaina ir pan.)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xml:space="preserve">, BEKM: 106; </w:t>
      </w:r>
      <w:r w:rsidRPr="00E16845">
        <w:rPr>
          <w:rFonts w:ascii="Times New Roman" w:eastAsia="Times New Roman" w:hAnsi="Times New Roman" w:cs="Times New Roman"/>
          <w:i/>
          <w:sz w:val="24"/>
          <w:szCs w:val="24"/>
        </w:rPr>
        <w:t>Keitimasis informacija</w:t>
      </w:r>
      <w:r w:rsidRPr="00E16845">
        <w:rPr>
          <w:rFonts w:ascii="Times New Roman" w:eastAsia="Times New Roman" w:hAnsi="Times New Roman" w:cs="Times New Roman"/>
          <w:sz w:val="24"/>
          <w:szCs w:val="24"/>
        </w:rPr>
        <w:t>, BEKM: 113).</w:t>
      </w:r>
    </w:p>
    <w:p w14:paraId="0A1F1F6F" w14:textId="77E7C5E0" w:rsidR="00E63460" w:rsidRPr="00E16845" w:rsidRDefault="00E63460" w:rsidP="00E16845">
      <w:pPr>
        <w:tabs>
          <w:tab w:val="left" w:pos="1276"/>
          <w:tab w:val="left" w:leader="dot" w:pos="9360"/>
        </w:tabs>
        <w:rPr>
          <w:rFonts w:ascii="Times New Roman" w:eastAsia="Times New Roman" w:hAnsi="Times New Roman" w:cs="Times New Roman"/>
          <w:sz w:val="24"/>
          <w:szCs w:val="24"/>
        </w:rPr>
      </w:pPr>
      <w:r w:rsidRPr="00E63460">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E63460">
        <w:rPr>
          <w:rFonts w:ascii="Times New Roman" w:eastAsia="Times New Roman" w:hAnsi="Times New Roman" w:cs="Times New Roman"/>
          <w:sz w:val="24"/>
          <w:szCs w:val="24"/>
        </w:rPr>
        <w:t xml:space="preserve">.2. Užduotis turi papildyti </w:t>
      </w:r>
      <w:r w:rsidR="00D51F37" w:rsidRPr="00D51F37">
        <w:rPr>
          <w:rFonts w:ascii="Times New Roman" w:eastAsia="Times New Roman" w:hAnsi="Times New Roman" w:cs="Times New Roman"/>
          <w:sz w:val="24"/>
          <w:szCs w:val="24"/>
        </w:rPr>
        <w:t xml:space="preserve">vertinimo instrukcijos (jose turi būti aprašyta, už ką, vertinant užduotį, turi būti skiriamas kiekvienas taškas), </w:t>
      </w:r>
      <w:r w:rsidRPr="00E63460">
        <w:rPr>
          <w:rFonts w:ascii="Times New Roman" w:eastAsia="Times New Roman" w:hAnsi="Times New Roman" w:cs="Times New Roman"/>
          <w:sz w:val="24"/>
          <w:szCs w:val="24"/>
        </w:rPr>
        <w:t xml:space="preserve">klausymo įrašai ir iliustracijos. Klausymo įrašai turi būti be trikdžių fone, tekstai įgarsinti taisyklinga kalba, parinkti aiškiai intonuojantys ir artikuliuojantys įgarsintojai, MP3 formatu, ne mažesnio nei 96 kHz diskretizacinio dažnio ir </w:t>
      </w:r>
      <w:proofErr w:type="gramStart"/>
      <w:r w:rsidRPr="00E63460">
        <w:rPr>
          <w:rFonts w:ascii="Times New Roman" w:eastAsia="Times New Roman" w:hAnsi="Times New Roman" w:cs="Times New Roman"/>
          <w:sz w:val="24"/>
          <w:szCs w:val="24"/>
        </w:rPr>
        <w:t>24 bit</w:t>
      </w:r>
      <w:proofErr w:type="gramEnd"/>
      <w:r w:rsidRPr="00E63460">
        <w:rPr>
          <w:rFonts w:ascii="Times New Roman" w:eastAsia="Times New Roman" w:hAnsi="Times New Roman" w:cs="Times New Roman"/>
          <w:sz w:val="24"/>
          <w:szCs w:val="24"/>
        </w:rPr>
        <w:t xml:space="preserve"> gylio garso rezoliucijos, iliustracijose pavaizduoti objektai ir situacijos turi būti aiškios 1</w:t>
      </w:r>
      <w:r>
        <w:rPr>
          <w:rFonts w:ascii="Times New Roman" w:eastAsia="Times New Roman" w:hAnsi="Times New Roman" w:cs="Times New Roman"/>
          <w:sz w:val="24"/>
          <w:szCs w:val="24"/>
        </w:rPr>
        <w:t>4</w:t>
      </w:r>
      <w:r w:rsidRPr="00E63460">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63460">
        <w:rPr>
          <w:rFonts w:ascii="Times New Roman" w:eastAsia="Times New Roman" w:hAnsi="Times New Roman" w:cs="Times New Roman"/>
          <w:sz w:val="24"/>
          <w:szCs w:val="24"/>
        </w:rPr>
        <w:t xml:space="preserve"> metų amžiaus testuojamiesiems, nedviprasmiškos, ryškios, spalvotos, pateiktos TIF arba JPG formatu.</w:t>
      </w:r>
    </w:p>
    <w:p w14:paraId="275F842D" w14:textId="3967C91C"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2.</w:t>
      </w:r>
      <w:r w:rsidR="00E63460">
        <w:rPr>
          <w:rFonts w:ascii="Times New Roman" w:eastAsia="Times New Roman" w:hAnsi="Times New Roman" w:cs="Times New Roman"/>
          <w:sz w:val="24"/>
          <w:szCs w:val="24"/>
        </w:rPr>
        <w:t>4</w:t>
      </w:r>
      <w:r w:rsidRPr="00E16845">
        <w:rPr>
          <w:rFonts w:ascii="Times New Roman" w:eastAsia="Times New Roman" w:hAnsi="Times New Roman" w:cs="Times New Roman"/>
          <w:sz w:val="24"/>
          <w:szCs w:val="24"/>
        </w:rPr>
        <w:t>.</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A2–B1 lygių testo, skirto mokiniams (14–17 m.), sudedamosios dalys ir užduočių aprašymai:</w:t>
      </w:r>
    </w:p>
    <w:p w14:paraId="165E6BD2" w14:textId="216CC2D1"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BD0840">
        <w:rPr>
          <w:rFonts w:ascii="Times New Roman" w:eastAsia="Times New Roman" w:hAnsi="Times New Roman" w:cs="Times New Roman"/>
          <w:sz w:val="24"/>
          <w:szCs w:val="24"/>
        </w:rPr>
        <w:t>2.</w:t>
      </w:r>
      <w:r w:rsidR="00E63460" w:rsidRPr="00BD0840">
        <w:rPr>
          <w:rFonts w:ascii="Times New Roman" w:eastAsia="Times New Roman" w:hAnsi="Times New Roman" w:cs="Times New Roman"/>
          <w:sz w:val="24"/>
          <w:szCs w:val="24"/>
        </w:rPr>
        <w:t>4</w:t>
      </w:r>
      <w:r w:rsidRPr="00BD0840">
        <w:rPr>
          <w:rFonts w:ascii="Times New Roman" w:eastAsia="Times New Roman" w:hAnsi="Times New Roman" w:cs="Times New Roman"/>
          <w:sz w:val="24"/>
          <w:szCs w:val="24"/>
        </w:rPr>
        <w:t>.1. A2–B1 lygio testą, skirtą mokiniams (14–17 m.), sudaro trys sandai: skaitymo ir rašymo – 8 užduotys, klausymo – 4 užduotys; kalbėjimo – 3 užduotys.</w:t>
      </w:r>
      <w:r w:rsidRPr="00E16845">
        <w:rPr>
          <w:rFonts w:ascii="Times New Roman" w:eastAsia="Times New Roman" w:hAnsi="Times New Roman" w:cs="Times New Roman"/>
          <w:sz w:val="24"/>
          <w:szCs w:val="24"/>
        </w:rPr>
        <w:t xml:space="preserve"> </w:t>
      </w:r>
    </w:p>
    <w:p w14:paraId="3F5B16FA" w14:textId="61E04BF0"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Skaitymo ir rašymo sando</w:t>
      </w:r>
      <w:r w:rsidRPr="00E16845">
        <w:rPr>
          <w:rFonts w:ascii="Times New Roman" w:eastAsia="Times New Roman" w:hAnsi="Times New Roman" w:cs="Times New Roman"/>
          <w:sz w:val="24"/>
          <w:szCs w:val="24"/>
        </w:rPr>
        <w:t xml:space="preserve"> 6 užduotys tikrina tekstų supratimo gebėjimus, o 2 užduotys – rašymo, A2 lygiui nustatyti skirti 25 punktai, o B</w:t>
      </w:r>
      <w:r w:rsidR="00A36367">
        <w:rPr>
          <w:rFonts w:ascii="Times New Roman" w:eastAsia="Times New Roman" w:hAnsi="Times New Roman" w:cs="Times New Roman"/>
          <w:sz w:val="24"/>
          <w:szCs w:val="24"/>
        </w:rPr>
        <w:t>1</w:t>
      </w:r>
      <w:r w:rsidRPr="00E16845">
        <w:rPr>
          <w:rFonts w:ascii="Times New Roman" w:eastAsia="Times New Roman" w:hAnsi="Times New Roman" w:cs="Times New Roman"/>
          <w:sz w:val="24"/>
          <w:szCs w:val="24"/>
        </w:rPr>
        <w:t xml:space="preserve"> lygiui – 30 punktų. </w:t>
      </w:r>
    </w:p>
    <w:p w14:paraId="248D5DCC"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Pirmos užduoties židinys – esmės supratimas, užduoties tipas – siejimo užduotis: renkamasi iš trijų (parenkama tinkama reakcija į frazę), punktų skaičius – 6 + pvz., tekstų pobūdis – kasdienio gyvenimo interakciniai pokalbiai, žodžių skaičius – 130–135, tikrinamos kompetencijos – mokėti tik pačius pagrindinius pasakymus, susijusius su asmenine informacija ir konkrečiais poreikiais (</w:t>
      </w:r>
      <w:r w:rsidRPr="00297642">
        <w:rPr>
          <w:rFonts w:ascii="Times New Roman" w:eastAsia="Times New Roman" w:hAnsi="Times New Roman" w:cs="Times New Roman"/>
          <w:i/>
          <w:sz w:val="24"/>
          <w:szCs w:val="24"/>
        </w:rPr>
        <w:t>Bendroji kalbinė aprėptis</w:t>
      </w:r>
      <w:r w:rsidRPr="00E16845">
        <w:rPr>
          <w:rFonts w:ascii="Times New Roman" w:eastAsia="Times New Roman" w:hAnsi="Times New Roman" w:cs="Times New Roman"/>
          <w:sz w:val="24"/>
          <w:szCs w:val="24"/>
        </w:rPr>
        <w:t>, BEKM: 148);</w:t>
      </w:r>
    </w:p>
    <w:p w14:paraId="5E5420F1"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įvertinti teiginius (dviejų pasirinkčių: teisingas / neteisingas), punktų skaičius – 7 + pvz., tekstų pobūdis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informacinio </w:t>
      </w:r>
      <w:r w:rsidRPr="00E16845">
        <w:rPr>
          <w:rFonts w:ascii="Times New Roman" w:eastAsia="Times New Roman" w:hAnsi="Times New Roman" w:cs="Times New Roman"/>
          <w:sz w:val="24"/>
          <w:szCs w:val="24"/>
        </w:rPr>
        <w:lastRenderedPageBreak/>
        <w:t>pobūdžio tekstai (skelbimai, interviu, biografiniai pasakojimai, reportažai) apie asmenis, jų veiklą, pomėgius; žodžių skaičius – 210–220, tikrinamos kompetencijos – suprasti trumpus, paprastus tekstus apie konkrečius, žinomus dalykus (</w:t>
      </w:r>
      <w:r w:rsidRPr="00546917">
        <w:rPr>
          <w:rFonts w:ascii="Times New Roman" w:eastAsia="Times New Roman" w:hAnsi="Times New Roman" w:cs="Times New Roman"/>
          <w:i/>
          <w:sz w:val="24"/>
          <w:szCs w:val="24"/>
        </w:rPr>
        <w:t>Bendrasis skaitomų tekstų supratimas</w:t>
      </w:r>
      <w:r w:rsidRPr="00E16845">
        <w:rPr>
          <w:rFonts w:ascii="Times New Roman" w:eastAsia="Times New Roman" w:hAnsi="Times New Roman" w:cs="Times New Roman"/>
          <w:sz w:val="24"/>
          <w:szCs w:val="24"/>
        </w:rPr>
        <w:t>, BEKM: 100).</w:t>
      </w:r>
    </w:p>
    <w:p w14:paraId="5C80A27A" w14:textId="0E4F08A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Trečios užduoties židinys – esmės ir detalių supratimas, užduoties tipas – siejimo užduotis: renkamasi iš sąrašo (susieti klausimus su atsakymais) – 7 + pvz., tekstų pobūdis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asmeninio pobūdžio interviu, žodžių skaičius – 360–3</w:t>
      </w:r>
      <w:r w:rsidR="00297642">
        <w:rPr>
          <w:rFonts w:ascii="Times New Roman" w:eastAsia="Times New Roman" w:hAnsi="Times New Roman" w:cs="Times New Roman"/>
          <w:sz w:val="24"/>
          <w:szCs w:val="24"/>
        </w:rPr>
        <w:t>8</w:t>
      </w:r>
      <w:r w:rsidRPr="00E16845">
        <w:rPr>
          <w:rFonts w:ascii="Times New Roman" w:eastAsia="Times New Roman" w:hAnsi="Times New Roman" w:cs="Times New Roman"/>
          <w:sz w:val="24"/>
          <w:szCs w:val="24"/>
        </w:rPr>
        <w:t>0, tikrinamos kompetencijos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patenkinamai suprasti tekstus, kuriuose tiesmukai pateikiama faktinė informacija ir kurių temos susijusios su asmens interesais. (Bendrasis skaitomų tekstų supratimas, BEKM: 100); geba peržvelgti ilgesnį tekstą, kad nustatytų, kur yra jam reikalinga informacija, ir surinkti informaciją iš skirtingų tekstų ar teksto vietų, kad atliktų tam tikrą užduotį. (</w:t>
      </w:r>
      <w:r w:rsidRPr="00546917">
        <w:rPr>
          <w:rFonts w:ascii="Times New Roman" w:eastAsia="Times New Roman" w:hAnsi="Times New Roman" w:cs="Times New Roman"/>
          <w:i/>
          <w:sz w:val="24"/>
          <w:szCs w:val="24"/>
        </w:rPr>
        <w:t>Skaitymas susipažinimui</w:t>
      </w:r>
      <w:r w:rsidRPr="00E16845">
        <w:rPr>
          <w:rFonts w:ascii="Times New Roman" w:eastAsia="Times New Roman" w:hAnsi="Times New Roman" w:cs="Times New Roman"/>
          <w:sz w:val="24"/>
          <w:szCs w:val="24"/>
        </w:rPr>
        <w:t>, BEKM 101).</w:t>
      </w:r>
    </w:p>
    <w:p w14:paraId="4DE615DC"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Ketvirtos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esmės supratimas,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siejimo užduotis: renkasi iš trijų, punktų skaičius – 7 + pvz., tekstų pobūdis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informaciniai tekstai: asmeninio pobūdžio žinutės, viešieji užrašai, skelbimai, žodžių skaičius – 200–210, tikrinamos kompetencijos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patenkinamai suprasti tekstus, kuriuose tiesmukai pateikiama faktinė informacija ir kurių temos susijusios su asmens interesais. (</w:t>
      </w:r>
      <w:r w:rsidRPr="00546917">
        <w:rPr>
          <w:rFonts w:ascii="Times New Roman" w:eastAsia="Times New Roman" w:hAnsi="Times New Roman" w:cs="Times New Roman"/>
          <w:i/>
          <w:sz w:val="24"/>
          <w:szCs w:val="24"/>
        </w:rPr>
        <w:t>Bendrasis skaitomų tekstų supratimas</w:t>
      </w:r>
      <w:r w:rsidRPr="00E16845">
        <w:rPr>
          <w:rFonts w:ascii="Times New Roman" w:eastAsia="Times New Roman" w:hAnsi="Times New Roman" w:cs="Times New Roman"/>
          <w:sz w:val="24"/>
          <w:szCs w:val="24"/>
        </w:rPr>
        <w:t>, BEKM: 100)</w:t>
      </w:r>
      <w:r w:rsidRPr="00E16845">
        <w:rPr>
          <w:rFonts w:ascii="Times New Roman" w:hAnsi="Times New Roman" w:cs="Times New Roman"/>
          <w:sz w:val="24"/>
          <w:szCs w:val="24"/>
        </w:rPr>
        <w:t>; g</w:t>
      </w:r>
      <w:r w:rsidRPr="00E16845">
        <w:rPr>
          <w:rFonts w:ascii="Times New Roman" w:eastAsia="Times New Roman" w:hAnsi="Times New Roman" w:cs="Times New Roman"/>
          <w:sz w:val="24"/>
          <w:szCs w:val="24"/>
        </w:rPr>
        <w:t>eba suprasti įvykių, jausmų, norų aprašymus asmeniniuose laiškuose tiek, kad galėtų susirašinėti su draugais. (</w:t>
      </w:r>
      <w:r w:rsidRPr="00546917">
        <w:rPr>
          <w:rFonts w:ascii="Times New Roman" w:eastAsia="Times New Roman" w:hAnsi="Times New Roman" w:cs="Times New Roman"/>
          <w:i/>
          <w:sz w:val="24"/>
          <w:szCs w:val="24"/>
        </w:rPr>
        <w:t>Susirašinėjimo skaitymas</w:t>
      </w:r>
      <w:r w:rsidRPr="00E16845">
        <w:rPr>
          <w:rFonts w:ascii="Times New Roman" w:eastAsia="Times New Roman" w:hAnsi="Times New Roman" w:cs="Times New Roman"/>
          <w:sz w:val="24"/>
          <w:szCs w:val="24"/>
        </w:rPr>
        <w:t>, BEKM: 100).</w:t>
      </w:r>
    </w:p>
    <w:p w14:paraId="0EE17636"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Penktos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pagal prasmę tinkamų žodžių parinkimas,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tarpų užpildymo užduotis: rinkimasis iš trijų, punktų skaičius – 6 + pvz., tekstų pobūdis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mokslo populiarinimo tekstai, enciklopedijų straipsniai, žodžių skaičius – 210–220, tikrinamos kompetencijos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geba suvokti pasitaikančių nežinomų žodžių reikšmę iš konteksto ir nustatyti sakinio prasmę, jei kalbami dalykai yra žinomi. (</w:t>
      </w:r>
      <w:r w:rsidRPr="00546917">
        <w:rPr>
          <w:rFonts w:ascii="Times New Roman" w:eastAsia="Times New Roman" w:hAnsi="Times New Roman" w:cs="Times New Roman"/>
          <w:i/>
          <w:sz w:val="24"/>
          <w:szCs w:val="24"/>
        </w:rPr>
        <w:t>Reikšminių nuorodų identifikavimas</w:t>
      </w:r>
      <w:r w:rsidRPr="00E16845">
        <w:rPr>
          <w:rFonts w:ascii="Times New Roman" w:eastAsia="Times New Roman" w:hAnsi="Times New Roman" w:cs="Times New Roman"/>
          <w:sz w:val="24"/>
          <w:szCs w:val="24"/>
        </w:rPr>
        <w:t>, BEKM: 104).</w:t>
      </w:r>
    </w:p>
    <w:p w14:paraId="7A80AE8F" w14:textId="41C69C71"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Šeštos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pagal prasmę tinkamų žodžių parinkimas,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tarpų užpildymo užduotis: rinkimasis iš trijų, punktų skaičius – 7 + pvz., tekstų pobūdis – asmeninė korespondencija (žinutės, atvirukai, el. laiškeliai, trumpi laiškai apie kasdienį gyvenimą), žodžių skaičius – 1</w:t>
      </w:r>
      <w:r w:rsidR="00546917">
        <w:rPr>
          <w:rFonts w:ascii="Times New Roman" w:eastAsia="Times New Roman" w:hAnsi="Times New Roman" w:cs="Times New Roman"/>
          <w:sz w:val="24"/>
          <w:szCs w:val="24"/>
        </w:rPr>
        <w:t>6</w:t>
      </w:r>
      <w:r w:rsidRPr="00E16845">
        <w:rPr>
          <w:rFonts w:ascii="Times New Roman" w:eastAsia="Times New Roman" w:hAnsi="Times New Roman" w:cs="Times New Roman"/>
          <w:sz w:val="24"/>
          <w:szCs w:val="24"/>
        </w:rPr>
        <w:t>0–1</w:t>
      </w:r>
      <w:r w:rsidR="00546917">
        <w:rPr>
          <w:rFonts w:ascii="Times New Roman" w:eastAsia="Times New Roman" w:hAnsi="Times New Roman" w:cs="Times New Roman"/>
          <w:sz w:val="24"/>
          <w:szCs w:val="24"/>
        </w:rPr>
        <w:t>7</w:t>
      </w:r>
      <w:r w:rsidRPr="00E16845">
        <w:rPr>
          <w:rFonts w:ascii="Times New Roman" w:eastAsia="Times New Roman" w:hAnsi="Times New Roman" w:cs="Times New Roman"/>
          <w:sz w:val="24"/>
          <w:szCs w:val="24"/>
        </w:rPr>
        <w:t>0, tikrinamos kompetencijos – geba suvokti pasitaikančių nežinomų žodžių reikšmę iš konteksto ir nustatyti sakinio prasmę, jei kalbami dalykai yra žinomi. (</w:t>
      </w:r>
      <w:r w:rsidRPr="00546917">
        <w:rPr>
          <w:rFonts w:ascii="Times New Roman" w:eastAsia="Times New Roman" w:hAnsi="Times New Roman" w:cs="Times New Roman"/>
          <w:i/>
          <w:sz w:val="24"/>
          <w:szCs w:val="24"/>
        </w:rPr>
        <w:t>Reikšminių nuorodų identifikavimas</w:t>
      </w:r>
      <w:r w:rsidRPr="00E16845">
        <w:rPr>
          <w:rFonts w:ascii="Times New Roman" w:eastAsia="Times New Roman" w:hAnsi="Times New Roman" w:cs="Times New Roman"/>
          <w:sz w:val="24"/>
          <w:szCs w:val="24"/>
        </w:rPr>
        <w:t>, BEKM: 104).</w:t>
      </w:r>
    </w:p>
    <w:p w14:paraId="35B5A5F3" w14:textId="7777777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Septintos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pateikti faktinę informaciją, išreikšti nuomonę, aprašyti patirtį,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užpildyti anketą: atsakyti į atviro pobūdžio klausimus, punktų skaičius – 5,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išplėstinė anketa, žodžių skaičius – 40–55, tikrinamos kompetencijos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pakankamai tiksliai perteikti informaciją ir mintis tiek konkrečiomis, tiek abstrakčiomis temomis (</w:t>
      </w:r>
      <w:r w:rsidRPr="00546917">
        <w:rPr>
          <w:rFonts w:ascii="Times New Roman" w:eastAsia="Times New Roman" w:hAnsi="Times New Roman" w:cs="Times New Roman"/>
          <w:i/>
          <w:sz w:val="24"/>
          <w:szCs w:val="24"/>
        </w:rPr>
        <w:t>Bendroji rašytinė sąveika</w:t>
      </w:r>
      <w:r w:rsidRPr="00FD6B5A">
        <w:rPr>
          <w:rFonts w:ascii="Times New Roman" w:eastAsia="Times New Roman" w:hAnsi="Times New Roman" w:cs="Times New Roman"/>
          <w:sz w:val="24"/>
          <w:szCs w:val="24"/>
        </w:rPr>
        <w:t>, BEKM: 115).</w:t>
      </w:r>
    </w:p>
    <w:p w14:paraId="2E5907BE" w14:textId="4AFA26FE"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Aštuntos užduoties židinys – asmeninio pobūdžio informacijos suteikimas, užduoties tipas – rašymas pagal nurodymus, punktų skaičius – 10 taškų,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asmeninio pobūdžio laiškas: užduoties formuluotėje nurodoma, kokie turinio aspektai yra būtini, žodžių skaičius – 80–100, tikrinamos kompetencijos – rašyti asmeninius laiškus ir raštelius klausdamas arba perteikdamas paprastą būtiną informaciją, išdėstydamas tai, kas jam atrodo svarbu (</w:t>
      </w:r>
      <w:r w:rsidRPr="00546917">
        <w:rPr>
          <w:rFonts w:ascii="Times New Roman" w:eastAsia="Times New Roman" w:hAnsi="Times New Roman" w:cs="Times New Roman"/>
          <w:i/>
          <w:sz w:val="24"/>
          <w:szCs w:val="24"/>
        </w:rPr>
        <w:t>Bendroji rašytinė sąveika</w:t>
      </w:r>
      <w:r w:rsidRPr="00FD6B5A">
        <w:rPr>
          <w:rFonts w:ascii="Times New Roman" w:eastAsia="Times New Roman" w:hAnsi="Times New Roman" w:cs="Times New Roman"/>
          <w:sz w:val="24"/>
          <w:szCs w:val="24"/>
        </w:rPr>
        <w:t>, BEKM: 115)</w:t>
      </w:r>
      <w:r w:rsidR="00546917">
        <w:rPr>
          <w:rFonts w:ascii="Times New Roman" w:eastAsia="Times New Roman" w:hAnsi="Times New Roman" w:cs="Times New Roman"/>
          <w:sz w:val="24"/>
          <w:szCs w:val="24"/>
        </w:rPr>
        <w:t xml:space="preserve">; </w:t>
      </w:r>
      <w:r w:rsidRPr="00FD6B5A">
        <w:rPr>
          <w:rFonts w:ascii="Times New Roman" w:eastAsia="Times New Roman" w:hAnsi="Times New Roman" w:cs="Times New Roman"/>
          <w:sz w:val="24"/>
          <w:szCs w:val="24"/>
        </w:rPr>
        <w:t>rašyti asmeninius laiškus su tam tikromis detalėmis aprašydamas patirtį, jausmus ar įvykius (</w:t>
      </w:r>
      <w:r w:rsidRPr="00546917">
        <w:rPr>
          <w:rFonts w:ascii="Times New Roman" w:eastAsia="Times New Roman" w:hAnsi="Times New Roman" w:cs="Times New Roman"/>
          <w:i/>
          <w:sz w:val="24"/>
          <w:szCs w:val="24"/>
        </w:rPr>
        <w:t>Susirašinėjimas</w:t>
      </w:r>
      <w:r w:rsidRPr="00FD6B5A">
        <w:rPr>
          <w:rFonts w:ascii="Times New Roman" w:eastAsia="Times New Roman" w:hAnsi="Times New Roman" w:cs="Times New Roman"/>
          <w:sz w:val="24"/>
          <w:szCs w:val="24"/>
        </w:rPr>
        <w:t>, BEKM: 115).</w:t>
      </w:r>
    </w:p>
    <w:p w14:paraId="288AD71F" w14:textId="0F35755E"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i/>
          <w:sz w:val="24"/>
          <w:szCs w:val="24"/>
          <w:u w:val="single"/>
        </w:rPr>
        <w:t>Klausymo sande</w:t>
      </w:r>
      <w:r w:rsidRPr="00FD6B5A">
        <w:rPr>
          <w:rFonts w:ascii="Times New Roman" w:eastAsia="Times New Roman" w:hAnsi="Times New Roman" w:cs="Times New Roman"/>
          <w:sz w:val="24"/>
          <w:szCs w:val="24"/>
        </w:rPr>
        <w:t xml:space="preserve"> A2 lygiui nustatyti skirti 11 punktų, o B1 lygiui – 14 punktų.</w:t>
      </w:r>
    </w:p>
    <w:p w14:paraId="716B8498" w14:textId="7777777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Pirmos užduoties židinys – esmės supratimas, užduoties tipas – siejimas: renkamasi iš sąrašo (klausomasi dialogų ir siejama su vieta (nurodoma žodžiu), kur vyksta veiksmas), punktų skaičius – 5 + pvz.,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trumpi pokalbiai kasdienėmis temomis (laisvalaikis, prekyba, kelionės, </w:t>
      </w:r>
      <w:r w:rsidRPr="00FD6B5A">
        <w:rPr>
          <w:rFonts w:ascii="Times New Roman" w:eastAsia="Times New Roman" w:hAnsi="Times New Roman" w:cs="Times New Roman"/>
          <w:sz w:val="24"/>
          <w:szCs w:val="24"/>
        </w:rPr>
        <w:lastRenderedPageBreak/>
        <w:t>mokslas, valgis, sveikata...), klausomų žodžių skaičius – 180–190, tikrinamos kompetencijos – nustatyti pokalbio, vykstančio šalia temą, vietą (</w:t>
      </w:r>
      <w:r w:rsidRPr="000C67B0">
        <w:rPr>
          <w:rFonts w:ascii="Times New Roman" w:eastAsia="Times New Roman" w:hAnsi="Times New Roman" w:cs="Times New Roman"/>
          <w:i/>
          <w:sz w:val="24"/>
          <w:szCs w:val="24"/>
        </w:rPr>
        <w:t>Bendrasis klausomų tekstų supratimas</w:t>
      </w:r>
      <w:r w:rsidRPr="00FD6B5A">
        <w:rPr>
          <w:rFonts w:ascii="Times New Roman" w:eastAsia="Times New Roman" w:hAnsi="Times New Roman" w:cs="Times New Roman"/>
          <w:sz w:val="24"/>
          <w:szCs w:val="24"/>
        </w:rPr>
        <w:t>, BEKM: 97).</w:t>
      </w:r>
    </w:p>
    <w:p w14:paraId="44CAAE3C" w14:textId="7777777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Antros užduoties židinys – esmės ir detalių supratimas,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įvertinti teiginius (dviejų pasirinkčių: teisingas / neteisingas), punktų skaičius – 6 + pvz.,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informacinio pobūdžio tekstai (skelbimai, interviu, biografiniai pasakojimai, reportažai) apie asmenis, jų veiklą, pomėgius, klausomų žodžių skaičius – 110–120, tikrinamos kompetencijos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suprasti trumpus, paprastus tekstus apie konkrečius, žinomus dalykus (</w:t>
      </w:r>
      <w:r w:rsidRPr="000C67B0">
        <w:rPr>
          <w:rFonts w:ascii="Times New Roman" w:eastAsia="Times New Roman" w:hAnsi="Times New Roman" w:cs="Times New Roman"/>
          <w:i/>
          <w:sz w:val="24"/>
          <w:szCs w:val="24"/>
        </w:rPr>
        <w:t>Bendrasis skaitomų tekstų supratimas</w:t>
      </w:r>
      <w:r w:rsidRPr="00FD6B5A">
        <w:rPr>
          <w:rFonts w:ascii="Times New Roman" w:eastAsia="Times New Roman" w:hAnsi="Times New Roman" w:cs="Times New Roman"/>
          <w:sz w:val="24"/>
          <w:szCs w:val="24"/>
        </w:rPr>
        <w:t>, BEKM: 100).</w:t>
      </w:r>
    </w:p>
    <w:p w14:paraId="2E8B06BE" w14:textId="0E3D9E02"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Trečios užduoties židinys – detalių supratimas,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siejimo užduotis: rinkimasis iš trijų, punktų skaičius – 7 + pvz.,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monologas mokiniams apie profesijas, pomėgius, kasdienę veiklą, žodžių skaičius – skaityti </w:t>
      </w:r>
      <w:r w:rsidR="000C67B0">
        <w:rPr>
          <w:rFonts w:ascii="Times New Roman" w:eastAsia="Times New Roman" w:hAnsi="Times New Roman" w:cs="Times New Roman"/>
          <w:sz w:val="24"/>
          <w:szCs w:val="24"/>
        </w:rPr>
        <w:t>20–30</w:t>
      </w:r>
      <w:r w:rsidRPr="00FD6B5A">
        <w:rPr>
          <w:rFonts w:ascii="Times New Roman" w:eastAsia="Times New Roman" w:hAnsi="Times New Roman" w:cs="Times New Roman"/>
          <w:sz w:val="24"/>
          <w:szCs w:val="24"/>
        </w:rPr>
        <w:t>; klausyti 235–245, tikrinamos kompetencijos – bendrais bruožais suprasti tiesmukas trumpas kalbas žinomomis temomis, jei kalbama aiškiai bendrine tartimi. (</w:t>
      </w:r>
      <w:r w:rsidRPr="000C67B0">
        <w:rPr>
          <w:rFonts w:ascii="Times New Roman" w:eastAsia="Times New Roman" w:hAnsi="Times New Roman" w:cs="Times New Roman"/>
          <w:i/>
          <w:sz w:val="24"/>
          <w:szCs w:val="24"/>
        </w:rPr>
        <w:t>Klausymas auditorijoje</w:t>
      </w:r>
      <w:r w:rsidRPr="00FD6B5A">
        <w:rPr>
          <w:rFonts w:ascii="Times New Roman" w:eastAsia="Times New Roman" w:hAnsi="Times New Roman" w:cs="Times New Roman"/>
          <w:sz w:val="24"/>
          <w:szCs w:val="24"/>
        </w:rPr>
        <w:t>, BEKM: 98).</w:t>
      </w:r>
    </w:p>
    <w:p w14:paraId="268E83C9" w14:textId="7419E34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Ketvirtos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reikiamos informacijos atrinkimas ir užrašymas, užduoties tipas – informacijos perkėlimas: įrašyti į lentelę reikiamą informaciją, punktų skaičius – 7 + pvz., tekstų pobūdis – informacinis monologas apie renginį, įvykį, naują lankytiną vietą ir pan.</w:t>
      </w:r>
      <w:r w:rsidR="000C67B0">
        <w:rPr>
          <w:rFonts w:ascii="Times New Roman" w:eastAsia="Times New Roman" w:hAnsi="Times New Roman" w:cs="Times New Roman"/>
          <w:sz w:val="24"/>
          <w:szCs w:val="24"/>
        </w:rPr>
        <w:t>, klausomų</w:t>
      </w:r>
      <w:r w:rsidRPr="00FD6B5A">
        <w:rPr>
          <w:rFonts w:ascii="Times New Roman" w:eastAsia="Times New Roman" w:hAnsi="Times New Roman" w:cs="Times New Roman"/>
          <w:sz w:val="24"/>
          <w:szCs w:val="24"/>
        </w:rPr>
        <w:t xml:space="preserve"> žodžių skaičius – 250–260, tikrinamos kompetencijos – suprasti svarbiausias radijo žinių laidų mintis ar paprastus garso įrašus apie žinomus dalykus, jei kalbama palyginti lėtai ir aiškiai. (</w:t>
      </w:r>
      <w:r w:rsidRPr="000C67B0">
        <w:rPr>
          <w:rFonts w:ascii="Times New Roman" w:eastAsia="Times New Roman" w:hAnsi="Times New Roman" w:cs="Times New Roman"/>
          <w:i/>
          <w:sz w:val="24"/>
          <w:szCs w:val="24"/>
        </w:rPr>
        <w:t>Radijo ir garso įrašų klausymas</w:t>
      </w:r>
      <w:r w:rsidRPr="00FD6B5A">
        <w:rPr>
          <w:rFonts w:ascii="Times New Roman" w:eastAsia="Times New Roman" w:hAnsi="Times New Roman" w:cs="Times New Roman"/>
          <w:sz w:val="24"/>
          <w:szCs w:val="24"/>
        </w:rPr>
        <w:t>, BEKM: 99)</w:t>
      </w:r>
      <w:r w:rsidR="000C67B0">
        <w:rPr>
          <w:rFonts w:ascii="Times New Roman" w:eastAsia="Times New Roman" w:hAnsi="Times New Roman" w:cs="Times New Roman"/>
          <w:sz w:val="24"/>
          <w:szCs w:val="24"/>
        </w:rPr>
        <w:t>.</w:t>
      </w:r>
    </w:p>
    <w:p w14:paraId="44628AEA" w14:textId="7777777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i/>
          <w:sz w:val="24"/>
          <w:szCs w:val="24"/>
          <w:u w:val="single"/>
        </w:rPr>
        <w:t>Kalbėjimo sando</w:t>
      </w:r>
      <w:r w:rsidRPr="00FD6B5A">
        <w:rPr>
          <w:rFonts w:ascii="Times New Roman" w:eastAsia="Times New Roman" w:hAnsi="Times New Roman" w:cs="Times New Roman"/>
          <w:sz w:val="24"/>
          <w:szCs w:val="24"/>
        </w:rPr>
        <w:t xml:space="preserve"> lietuvių kalbos lygis – A2 ar B1 – nustatomas pagal atliktį, vadovaujantis kalbėjimo vertinimo skalėmis: pagal visuminę skalę vertina egzaminuotojas (skiria nuo 0 iki 4 taškų), vertintojas vertina pagal analitinę skalę (daugiausia gali skirti 16 taškų).</w:t>
      </w:r>
    </w:p>
    <w:p w14:paraId="13780522" w14:textId="20310318"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Pirmos užduoties židinys – gebėjimai dalyvauti interakciniame pokalbyje: susipažinti, prisistatyti, pasakyti nuomonę, argumentuoti,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asmeninio pobūdžio klausimai: suprasti ir atsakyti, pateikti argumentus, kalbėjimo pobūdis – kandidato dialogas su egzaminuotoju, trukmė – 3–4 min., tikrinamos kompetencijos – susipažinti, atsakyti į paprastus tiesioginius klausimus (</w:t>
      </w:r>
      <w:r w:rsidRPr="00442418">
        <w:rPr>
          <w:rFonts w:ascii="Times New Roman" w:eastAsia="Times New Roman" w:hAnsi="Times New Roman" w:cs="Times New Roman"/>
          <w:i/>
          <w:sz w:val="24"/>
          <w:szCs w:val="24"/>
        </w:rPr>
        <w:t>Bendroji sakytinė sąveika</w:t>
      </w:r>
      <w:r w:rsidRPr="00FD6B5A">
        <w:rPr>
          <w:rFonts w:ascii="Times New Roman" w:eastAsia="Times New Roman" w:hAnsi="Times New Roman" w:cs="Times New Roman"/>
          <w:sz w:val="24"/>
          <w:szCs w:val="24"/>
        </w:rPr>
        <w:t>, BEKM: 106; Pokalbis BEKM:180); be pasirengimo įsitraukti į pokalbį žinomomis temomis, reikšti savo nuomonę ir keistis informacija žinomomis, kasdienio gyvenimo ar jį dominančiomis temomis, pavyzdžiui, šeima, pomėgiai, darbas, kelionės ir einamieji reikalai (</w:t>
      </w:r>
      <w:r w:rsidRPr="00442418">
        <w:rPr>
          <w:rFonts w:ascii="Times New Roman" w:eastAsia="Times New Roman" w:hAnsi="Times New Roman" w:cs="Times New Roman"/>
          <w:i/>
          <w:sz w:val="24"/>
          <w:szCs w:val="24"/>
        </w:rPr>
        <w:t>Bendroji sakytinė sąveika</w:t>
      </w:r>
      <w:r w:rsidRPr="00FD6B5A">
        <w:rPr>
          <w:rFonts w:ascii="Times New Roman" w:eastAsia="Times New Roman" w:hAnsi="Times New Roman" w:cs="Times New Roman"/>
          <w:sz w:val="24"/>
          <w:szCs w:val="24"/>
        </w:rPr>
        <w:t>, BEKM: 106); paprašyti pakartoti, jei paklausta buvo greitakalbe (</w:t>
      </w:r>
      <w:r w:rsidRPr="00442418">
        <w:rPr>
          <w:rFonts w:ascii="Times New Roman" w:eastAsia="Times New Roman" w:hAnsi="Times New Roman" w:cs="Times New Roman"/>
          <w:i/>
          <w:sz w:val="24"/>
          <w:szCs w:val="24"/>
        </w:rPr>
        <w:t>Kalbėjimas auditorijai</w:t>
      </w:r>
      <w:r w:rsidRPr="00FD6B5A">
        <w:rPr>
          <w:rFonts w:ascii="Times New Roman" w:eastAsia="Times New Roman" w:hAnsi="Times New Roman" w:cs="Times New Roman"/>
          <w:sz w:val="24"/>
          <w:szCs w:val="24"/>
        </w:rPr>
        <w:t>, BEKM: 91).</w:t>
      </w:r>
    </w:p>
    <w:p w14:paraId="7E699FD2" w14:textId="1B89D7ED"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Antros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gebėjimai apibūdinti tam tikrą situaciją, palyginti, pačiam paklausti, užduoties tipas – pasakojimas pagal paveikslėlį ir atsakymai į egzaminuotojo klausimus. Palyginimai pagal duotą įvestį. Klausimai egzaminuotojui.</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Įvestis – du teminiai paveikslėliai/nuotraukos.), kalbėjimo pobūdis – kandidato monologas ir pokalbis su egzaminuotoju: kandidatas atsako į  tris egzaminuotojo klausimus ir pats paklausia egzaminuotoją dviejų klausimų ir pateikia du palyginimus, trukmė – 4–5 min., tikrinamos kompetencijos – paklausti paprastų klausimų ir juos atsakyti (</w:t>
      </w:r>
      <w:r w:rsidRPr="00442418">
        <w:rPr>
          <w:rFonts w:ascii="Times New Roman" w:eastAsia="Times New Roman" w:hAnsi="Times New Roman" w:cs="Times New Roman"/>
          <w:i/>
          <w:sz w:val="24"/>
          <w:szCs w:val="24"/>
        </w:rPr>
        <w:t>Bendroji sakytinė sąveika</w:t>
      </w:r>
      <w:r w:rsidRPr="00FD6B5A">
        <w:rPr>
          <w:rFonts w:ascii="Times New Roman" w:eastAsia="Times New Roman" w:hAnsi="Times New Roman" w:cs="Times New Roman"/>
          <w:sz w:val="24"/>
          <w:szCs w:val="24"/>
        </w:rPr>
        <w:t xml:space="preserve">, BEKM:106); geba suprasti tiesiogiai užduodamus aiškius klausimus bei vykdyti instrukcijas, trumpai papasakoti (BEKM; </w:t>
      </w:r>
      <w:r w:rsidRPr="00442418">
        <w:rPr>
          <w:rFonts w:ascii="Times New Roman" w:eastAsia="Times New Roman" w:hAnsi="Times New Roman" w:cs="Times New Roman"/>
          <w:i/>
          <w:sz w:val="24"/>
          <w:szCs w:val="24"/>
        </w:rPr>
        <w:t>Gimtakalbio pašnekovo supratimas</w:t>
      </w:r>
      <w:r w:rsidRPr="00FD6B5A">
        <w:rPr>
          <w:rFonts w:ascii="Times New Roman" w:eastAsia="Times New Roman" w:hAnsi="Times New Roman" w:cs="Times New Roman"/>
          <w:sz w:val="24"/>
          <w:szCs w:val="24"/>
        </w:rPr>
        <w:t>: 107; gana laisvai tiesmukai pasakoti ar apibūdinti, palyginti nuosekliai pateikdamas mintis. (</w:t>
      </w:r>
      <w:r w:rsidRPr="00442418">
        <w:rPr>
          <w:rFonts w:ascii="Times New Roman" w:eastAsia="Times New Roman" w:hAnsi="Times New Roman" w:cs="Times New Roman"/>
          <w:i/>
          <w:sz w:val="24"/>
          <w:szCs w:val="24"/>
        </w:rPr>
        <w:t>Išplėtotas monologas</w:t>
      </w:r>
      <w:r w:rsidRPr="00FD6B5A">
        <w:rPr>
          <w:rFonts w:ascii="Times New Roman" w:eastAsia="Times New Roman" w:hAnsi="Times New Roman" w:cs="Times New Roman"/>
          <w:sz w:val="24"/>
          <w:szCs w:val="24"/>
        </w:rPr>
        <w:t xml:space="preserve"> BEKM: 89), geba apibendrinti ir išreikšti savo nuomonę apie apsakymą, straipsnį, pokalbį, diskusiją ir atsakyti į papildomus smulkesnius klausimus (</w:t>
      </w:r>
      <w:r w:rsidRPr="00442418">
        <w:rPr>
          <w:rFonts w:ascii="Times New Roman" w:eastAsia="Times New Roman" w:hAnsi="Times New Roman" w:cs="Times New Roman"/>
          <w:i/>
          <w:sz w:val="24"/>
          <w:szCs w:val="24"/>
        </w:rPr>
        <w:t>Keitimasis informacija</w:t>
      </w:r>
      <w:r w:rsidRPr="00FD6B5A">
        <w:rPr>
          <w:rFonts w:ascii="Times New Roman" w:eastAsia="Times New Roman" w:hAnsi="Times New Roman" w:cs="Times New Roman"/>
          <w:sz w:val="24"/>
          <w:szCs w:val="24"/>
        </w:rPr>
        <w:t>, BEKM: 113), suprasti, kas jam aiškiai sakoma įprastuose pokalbiuose, kai kreipiamasi tiesiogiai, nors kartais gali prireikti paprašyti pakartoti tam tikrus žodžius ar frazes. (</w:t>
      </w:r>
      <w:r w:rsidRPr="00442418">
        <w:rPr>
          <w:rFonts w:ascii="Times New Roman" w:eastAsia="Times New Roman" w:hAnsi="Times New Roman" w:cs="Times New Roman"/>
          <w:i/>
          <w:sz w:val="24"/>
          <w:szCs w:val="24"/>
        </w:rPr>
        <w:t>Išplėtotas monologas, pokalbis</w:t>
      </w:r>
      <w:r w:rsidRPr="00FD6B5A">
        <w:rPr>
          <w:rFonts w:ascii="Times New Roman" w:eastAsia="Times New Roman" w:hAnsi="Times New Roman" w:cs="Times New Roman"/>
          <w:sz w:val="24"/>
          <w:szCs w:val="24"/>
        </w:rPr>
        <w:t xml:space="preserve">, BEKM: 108). </w:t>
      </w:r>
    </w:p>
    <w:p w14:paraId="70B5BF1A" w14:textId="4ADA1DB2" w:rsidR="0000712F" w:rsidRDefault="0000712F" w:rsidP="00D10162">
      <w:pPr>
        <w:tabs>
          <w:tab w:val="left" w:pos="1276"/>
          <w:tab w:val="left" w:leader="dot" w:pos="9360"/>
        </w:tabs>
        <w:rPr>
          <w:rFonts w:ascii="Times New Roman" w:eastAsia="Times New Roman" w:hAnsi="Times New Roman" w:cs="Times New Roman"/>
          <w:sz w:val="24"/>
          <w:szCs w:val="24"/>
        </w:rPr>
      </w:pPr>
      <w:r w:rsidRPr="00D10162">
        <w:rPr>
          <w:rFonts w:ascii="Times New Roman" w:eastAsia="Times New Roman" w:hAnsi="Times New Roman" w:cs="Times New Roman"/>
          <w:sz w:val="24"/>
          <w:szCs w:val="24"/>
        </w:rPr>
        <w:t>Trečios užduoties židinys –</w:t>
      </w:r>
      <w:r w:rsidRPr="00D10162">
        <w:rPr>
          <w:rFonts w:ascii="Times New Roman" w:hAnsi="Times New Roman" w:cs="Times New Roman"/>
          <w:sz w:val="24"/>
          <w:szCs w:val="24"/>
        </w:rPr>
        <w:t xml:space="preserve"> </w:t>
      </w:r>
      <w:r w:rsidRPr="00D10162">
        <w:rPr>
          <w:rFonts w:ascii="Times New Roman" w:eastAsia="Times New Roman" w:hAnsi="Times New Roman" w:cs="Times New Roman"/>
          <w:sz w:val="24"/>
          <w:szCs w:val="24"/>
        </w:rPr>
        <w:t>gebėjimai suprasti informaciją ir ją suteikti bei gauti, nupasakoti įvykių seka, rišlumas (remiantis įvestimi), užduoties tipas –</w:t>
      </w:r>
      <w:r w:rsidRPr="00D10162">
        <w:rPr>
          <w:rFonts w:ascii="Times New Roman" w:hAnsi="Times New Roman" w:cs="Times New Roman"/>
          <w:sz w:val="24"/>
          <w:szCs w:val="24"/>
        </w:rPr>
        <w:t xml:space="preserve"> </w:t>
      </w:r>
      <w:r w:rsidRPr="00D10162">
        <w:rPr>
          <w:rFonts w:ascii="Times New Roman" w:eastAsia="Times New Roman" w:hAnsi="Times New Roman" w:cs="Times New Roman"/>
          <w:sz w:val="24"/>
          <w:szCs w:val="24"/>
        </w:rPr>
        <w:t xml:space="preserve">pasikeitimas visuomeninio pobūdžio </w:t>
      </w:r>
      <w:r w:rsidRPr="00D10162">
        <w:rPr>
          <w:rFonts w:ascii="Times New Roman" w:eastAsia="Times New Roman" w:hAnsi="Times New Roman" w:cs="Times New Roman"/>
          <w:sz w:val="24"/>
          <w:szCs w:val="24"/>
        </w:rPr>
        <w:lastRenderedPageBreak/>
        <w:t>informacija</w:t>
      </w:r>
      <w:r w:rsidR="00442418">
        <w:rPr>
          <w:rFonts w:ascii="Times New Roman" w:eastAsia="Times New Roman" w:hAnsi="Times New Roman" w:cs="Times New Roman"/>
          <w:sz w:val="24"/>
          <w:szCs w:val="24"/>
        </w:rPr>
        <w:t xml:space="preserve">. </w:t>
      </w:r>
      <w:r w:rsidRPr="00D10162">
        <w:rPr>
          <w:rFonts w:ascii="Times New Roman" w:eastAsia="Times New Roman" w:hAnsi="Times New Roman" w:cs="Times New Roman"/>
          <w:sz w:val="24"/>
          <w:szCs w:val="24"/>
        </w:rPr>
        <w:t>Istorijos / nutikimo pasakojimas (paveikslėlių serija), kalbėjimo pobūdis – kandidato dialogas su egzaminuotoju pagal įvestį (tekstas). Kandidatas atsako į tris egzaminuotojo klausimus. Kandidato monologas pagal paveikslėlių seriją (4 paveikslėliai), trukmė – 5–6 min., tikrinamos kompetencijos – keistis informacija (</w:t>
      </w:r>
      <w:r w:rsidRPr="00442418">
        <w:rPr>
          <w:rFonts w:ascii="Times New Roman" w:eastAsia="Times New Roman" w:hAnsi="Times New Roman" w:cs="Times New Roman"/>
          <w:i/>
          <w:sz w:val="24"/>
          <w:szCs w:val="24"/>
        </w:rPr>
        <w:t>Bendroji sakytinė sąveika</w:t>
      </w:r>
      <w:r w:rsidRPr="00D10162">
        <w:rPr>
          <w:rFonts w:ascii="Times New Roman" w:eastAsia="Times New Roman" w:hAnsi="Times New Roman" w:cs="Times New Roman"/>
          <w:sz w:val="24"/>
          <w:szCs w:val="24"/>
        </w:rPr>
        <w:t xml:space="preserve">, BEKM:106; </w:t>
      </w:r>
      <w:r w:rsidRPr="00442418">
        <w:rPr>
          <w:rFonts w:ascii="Times New Roman" w:eastAsia="Times New Roman" w:hAnsi="Times New Roman" w:cs="Times New Roman"/>
          <w:i/>
          <w:sz w:val="24"/>
          <w:szCs w:val="24"/>
        </w:rPr>
        <w:t>Keitimasis informacija</w:t>
      </w:r>
      <w:r w:rsidRPr="00D10162">
        <w:rPr>
          <w:rFonts w:ascii="Times New Roman" w:eastAsia="Times New Roman" w:hAnsi="Times New Roman" w:cs="Times New Roman"/>
          <w:sz w:val="24"/>
          <w:szCs w:val="24"/>
        </w:rPr>
        <w:t xml:space="preserve">, BEKM: 113); suprasti tiesiogiai užduodamus aiškius klausimus bei vykdyti instrukcijas, trumpai papasakoti (BEK; </w:t>
      </w:r>
      <w:r w:rsidRPr="00442418">
        <w:rPr>
          <w:rFonts w:ascii="Times New Roman" w:eastAsia="Times New Roman" w:hAnsi="Times New Roman" w:cs="Times New Roman"/>
          <w:i/>
          <w:sz w:val="24"/>
          <w:szCs w:val="24"/>
        </w:rPr>
        <w:t>Gimtakalbio pašnekovo supratimas</w:t>
      </w:r>
      <w:r w:rsidRPr="00D10162">
        <w:rPr>
          <w:rFonts w:ascii="Times New Roman" w:eastAsia="Times New Roman" w:hAnsi="Times New Roman" w:cs="Times New Roman"/>
          <w:sz w:val="24"/>
          <w:szCs w:val="24"/>
        </w:rPr>
        <w:t>: 107); gana laisvai tiesmukai pasakoti ar apibūdinti, nuosekliai pateikdamas mintis. (BEKM: 107) atsakyti į klausimus, keistis informacija (</w:t>
      </w:r>
      <w:r w:rsidRPr="00442418">
        <w:rPr>
          <w:rFonts w:ascii="Times New Roman" w:eastAsia="Times New Roman" w:hAnsi="Times New Roman" w:cs="Times New Roman"/>
          <w:i/>
          <w:sz w:val="24"/>
          <w:szCs w:val="24"/>
        </w:rPr>
        <w:t>Kalbėjimas auditorijai</w:t>
      </w:r>
      <w:r w:rsidRPr="00D10162">
        <w:rPr>
          <w:rFonts w:ascii="Times New Roman" w:eastAsia="Times New Roman" w:hAnsi="Times New Roman" w:cs="Times New Roman"/>
          <w:sz w:val="24"/>
          <w:szCs w:val="24"/>
        </w:rPr>
        <w:t>, BEKM: 91).</w:t>
      </w:r>
    </w:p>
    <w:p w14:paraId="1331BCCD" w14:textId="1A64DE01" w:rsidR="003114D9" w:rsidRPr="00E16845" w:rsidRDefault="003114D9" w:rsidP="003114D9">
      <w:pPr>
        <w:tabs>
          <w:tab w:val="left" w:pos="1276"/>
          <w:tab w:val="left" w:leader="dot" w:pos="9360"/>
        </w:tabs>
        <w:rPr>
          <w:rFonts w:ascii="Times New Roman" w:eastAsia="Times New Roman" w:hAnsi="Times New Roman" w:cs="Times New Roman"/>
          <w:sz w:val="24"/>
          <w:szCs w:val="24"/>
        </w:rPr>
      </w:pPr>
      <w:r w:rsidRPr="00E63460">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E63460">
        <w:rPr>
          <w:rFonts w:ascii="Times New Roman" w:eastAsia="Times New Roman" w:hAnsi="Times New Roman" w:cs="Times New Roman"/>
          <w:sz w:val="24"/>
          <w:szCs w:val="24"/>
        </w:rPr>
        <w:t xml:space="preserve">.2. Užduotis turi papildyti </w:t>
      </w:r>
      <w:r w:rsidR="00D51F37" w:rsidRPr="00D51F37">
        <w:rPr>
          <w:rFonts w:ascii="Times New Roman" w:eastAsia="Times New Roman" w:hAnsi="Times New Roman" w:cs="Times New Roman"/>
          <w:sz w:val="24"/>
          <w:szCs w:val="24"/>
        </w:rPr>
        <w:t xml:space="preserve">vertinimo instrukcijos (jose turi būti aprašyta, už ką, vertinant užduotį, turi būti skiriamas kiekvienas taškas), </w:t>
      </w:r>
      <w:r w:rsidRPr="00E63460">
        <w:rPr>
          <w:rFonts w:ascii="Times New Roman" w:eastAsia="Times New Roman" w:hAnsi="Times New Roman" w:cs="Times New Roman"/>
          <w:sz w:val="24"/>
          <w:szCs w:val="24"/>
        </w:rPr>
        <w:t xml:space="preserve">klausymo įrašai ir iliustracijos. Klausymo įrašai turi būti be trikdžių fone, tekstai įgarsinti taisyklinga kalba, parinkti aiškiai intonuojantys ir artikuliuojantys įgarsintojai, MP3 formatu, ne mažesnio nei 96 kHz diskretizacinio dažnio ir </w:t>
      </w:r>
      <w:proofErr w:type="gramStart"/>
      <w:r w:rsidRPr="00E63460">
        <w:rPr>
          <w:rFonts w:ascii="Times New Roman" w:eastAsia="Times New Roman" w:hAnsi="Times New Roman" w:cs="Times New Roman"/>
          <w:sz w:val="24"/>
          <w:szCs w:val="24"/>
        </w:rPr>
        <w:t>24 bit</w:t>
      </w:r>
      <w:proofErr w:type="gramEnd"/>
      <w:r w:rsidRPr="00E63460">
        <w:rPr>
          <w:rFonts w:ascii="Times New Roman" w:eastAsia="Times New Roman" w:hAnsi="Times New Roman" w:cs="Times New Roman"/>
          <w:sz w:val="24"/>
          <w:szCs w:val="24"/>
        </w:rPr>
        <w:t xml:space="preserve"> gylio garso rezoliucijos, iliustracijose pavaizduoti objektai ir situacijos turi būti aiškios 1</w:t>
      </w:r>
      <w:r>
        <w:rPr>
          <w:rFonts w:ascii="Times New Roman" w:eastAsia="Times New Roman" w:hAnsi="Times New Roman" w:cs="Times New Roman"/>
          <w:sz w:val="24"/>
          <w:szCs w:val="24"/>
        </w:rPr>
        <w:t>4</w:t>
      </w:r>
      <w:r w:rsidRPr="00E63460">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63460">
        <w:rPr>
          <w:rFonts w:ascii="Times New Roman" w:eastAsia="Times New Roman" w:hAnsi="Times New Roman" w:cs="Times New Roman"/>
          <w:sz w:val="24"/>
          <w:szCs w:val="24"/>
        </w:rPr>
        <w:t xml:space="preserve"> metų amžiaus testuojamiesiems, nedviprasmiškos, ryškios, spalvotos, pateiktos TIF arba JPG formatu.</w:t>
      </w:r>
    </w:p>
    <w:p w14:paraId="4F1F4E6B" w14:textId="3D6842D0" w:rsidR="00E63460" w:rsidRDefault="00E63460" w:rsidP="00E63460">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w:t>
      </w:r>
      <w:r w:rsidRPr="00E16845">
        <w:rPr>
          <w:rFonts w:ascii="Times New Roman" w:hAnsi="Times New Roman" w:cs="Times New Roman"/>
          <w:sz w:val="24"/>
          <w:szCs w:val="24"/>
        </w:rPr>
        <w:t xml:space="preserve"> </w:t>
      </w:r>
      <w:r>
        <w:rPr>
          <w:rFonts w:ascii="Times New Roman" w:eastAsia="Times New Roman" w:hAnsi="Times New Roman" w:cs="Times New Roman"/>
          <w:sz w:val="24"/>
          <w:szCs w:val="24"/>
        </w:rPr>
        <w:t>B1</w:t>
      </w:r>
      <w:r w:rsidRPr="00E16845">
        <w:rPr>
          <w:rFonts w:ascii="Times New Roman" w:eastAsia="Times New Roman" w:hAnsi="Times New Roman" w:cs="Times New Roman"/>
          <w:sz w:val="24"/>
          <w:szCs w:val="24"/>
        </w:rPr>
        <w:t>–B</w:t>
      </w:r>
      <w:r>
        <w:rPr>
          <w:rFonts w:ascii="Times New Roman" w:eastAsia="Times New Roman" w:hAnsi="Times New Roman" w:cs="Times New Roman"/>
          <w:sz w:val="24"/>
          <w:szCs w:val="24"/>
        </w:rPr>
        <w:t>2</w:t>
      </w:r>
      <w:r w:rsidRPr="00E16845">
        <w:rPr>
          <w:rFonts w:ascii="Times New Roman" w:eastAsia="Times New Roman" w:hAnsi="Times New Roman" w:cs="Times New Roman"/>
          <w:sz w:val="24"/>
          <w:szCs w:val="24"/>
        </w:rPr>
        <w:t xml:space="preserve"> lygių testo, skirto mokiniams (14–17 m.), sudedamosios dalys ir užduočių aprašymai:</w:t>
      </w:r>
    </w:p>
    <w:p w14:paraId="337768CF" w14:textId="7F00BFDA" w:rsidR="00A36367" w:rsidRPr="00E16845" w:rsidRDefault="00A36367"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 xml:space="preserve">.1. </w:t>
      </w:r>
      <w:r w:rsidRPr="00A36367">
        <w:rPr>
          <w:rFonts w:ascii="Times New Roman" w:eastAsia="Times New Roman" w:hAnsi="Times New Roman" w:cs="Times New Roman"/>
          <w:sz w:val="24"/>
          <w:szCs w:val="24"/>
        </w:rPr>
        <w:t xml:space="preserve">B1–B2 </w:t>
      </w:r>
      <w:r w:rsidRPr="00E16845">
        <w:rPr>
          <w:rFonts w:ascii="Times New Roman" w:eastAsia="Times New Roman" w:hAnsi="Times New Roman" w:cs="Times New Roman"/>
          <w:sz w:val="24"/>
          <w:szCs w:val="24"/>
        </w:rPr>
        <w:t xml:space="preserve">lygio testą, skirtą mokiniams (14–17 m.), sudaro trys sandai: skaitymo ir rašymo – 8 užduotys, klausymo – 4 užduotys; kalbėjimo – 3 užduotys. </w:t>
      </w:r>
    </w:p>
    <w:p w14:paraId="06FC9AFB" w14:textId="507A36BE" w:rsidR="00A36367" w:rsidRPr="00E16845" w:rsidRDefault="00A36367"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Skaitymo ir rašymo sando</w:t>
      </w:r>
      <w:r w:rsidRPr="00E16845">
        <w:rPr>
          <w:rFonts w:ascii="Times New Roman" w:eastAsia="Times New Roman" w:hAnsi="Times New Roman" w:cs="Times New Roman"/>
          <w:sz w:val="24"/>
          <w:szCs w:val="24"/>
        </w:rPr>
        <w:t xml:space="preserve"> 6 užduotys tikrina tekstų supratimo gebėjimus, o 2 užduotys – rašymo, </w:t>
      </w:r>
      <w:r w:rsidR="00FD0144">
        <w:rPr>
          <w:rFonts w:ascii="Times New Roman" w:eastAsia="Times New Roman" w:hAnsi="Times New Roman" w:cs="Times New Roman"/>
          <w:sz w:val="24"/>
          <w:szCs w:val="24"/>
        </w:rPr>
        <w:t>B1</w:t>
      </w:r>
      <w:r w:rsidRPr="00E16845">
        <w:rPr>
          <w:rFonts w:ascii="Times New Roman" w:eastAsia="Times New Roman" w:hAnsi="Times New Roman" w:cs="Times New Roman"/>
          <w:sz w:val="24"/>
          <w:szCs w:val="24"/>
        </w:rPr>
        <w:t xml:space="preserve"> lygiui nustatyti skirti 25 punktai, o B2 lygiui – 30 punktų. </w:t>
      </w:r>
    </w:p>
    <w:p w14:paraId="23D23121" w14:textId="76768FC1" w:rsidR="00A36367" w:rsidRPr="00E16845" w:rsidRDefault="00A36367" w:rsidP="002706A8">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Pirmos užduoties židinys – esmės supratimas, užduoties tipas – siejimo užduotis: renkamasi iš trijų, punktų skaičius – 6 + pvz., tekstų pobūdis – </w:t>
      </w:r>
      <w:r w:rsidR="00C36A40">
        <w:rPr>
          <w:rFonts w:ascii="Times New Roman" w:eastAsia="Times New Roman" w:hAnsi="Times New Roman" w:cs="Times New Roman"/>
          <w:sz w:val="24"/>
          <w:szCs w:val="24"/>
        </w:rPr>
        <w:t>i</w:t>
      </w:r>
      <w:r w:rsidR="00C36A40" w:rsidRPr="00C36A40">
        <w:rPr>
          <w:rFonts w:ascii="Times New Roman" w:eastAsia="Times New Roman" w:hAnsi="Times New Roman" w:cs="Times New Roman"/>
          <w:sz w:val="24"/>
          <w:szCs w:val="24"/>
        </w:rPr>
        <w:t>nformaciniai tekstai: asmeninio pobūdžio žinutės, viešieji užrašai, skelbimai</w:t>
      </w:r>
      <w:r w:rsidRPr="00E16845">
        <w:rPr>
          <w:rFonts w:ascii="Times New Roman" w:eastAsia="Times New Roman" w:hAnsi="Times New Roman" w:cs="Times New Roman"/>
          <w:sz w:val="24"/>
          <w:szCs w:val="24"/>
        </w:rPr>
        <w:t xml:space="preserve">, žodžių skaičius – </w:t>
      </w:r>
      <w:r w:rsidR="00C36A40">
        <w:rPr>
          <w:rFonts w:ascii="Times New Roman" w:eastAsia="Times New Roman" w:hAnsi="Times New Roman" w:cs="Times New Roman"/>
          <w:sz w:val="24"/>
          <w:szCs w:val="24"/>
        </w:rPr>
        <w:t>350</w:t>
      </w:r>
      <w:r w:rsidRPr="00E16845">
        <w:rPr>
          <w:rFonts w:ascii="Times New Roman" w:eastAsia="Times New Roman" w:hAnsi="Times New Roman" w:cs="Times New Roman"/>
          <w:sz w:val="24"/>
          <w:szCs w:val="24"/>
        </w:rPr>
        <w:t>–</w:t>
      </w:r>
      <w:r w:rsidR="00C36A40">
        <w:rPr>
          <w:rFonts w:ascii="Times New Roman" w:eastAsia="Times New Roman" w:hAnsi="Times New Roman" w:cs="Times New Roman"/>
          <w:sz w:val="24"/>
          <w:szCs w:val="24"/>
        </w:rPr>
        <w:t>400</w:t>
      </w:r>
      <w:r w:rsidRPr="00E16845">
        <w:rPr>
          <w:rFonts w:ascii="Times New Roman" w:eastAsia="Times New Roman" w:hAnsi="Times New Roman" w:cs="Times New Roman"/>
          <w:sz w:val="24"/>
          <w:szCs w:val="24"/>
        </w:rPr>
        <w:t>, tikrinamos kompetencijos –</w:t>
      </w:r>
      <w:r w:rsidR="002706A8">
        <w:rPr>
          <w:rFonts w:ascii="Times New Roman" w:eastAsia="Times New Roman" w:hAnsi="Times New Roman" w:cs="Times New Roman"/>
          <w:sz w:val="24"/>
          <w:szCs w:val="24"/>
        </w:rPr>
        <w:t xml:space="preserve"> </w:t>
      </w:r>
      <w:r w:rsidR="002706A8" w:rsidRPr="002706A8">
        <w:rPr>
          <w:rFonts w:ascii="Times New Roman" w:eastAsia="Times New Roman" w:hAnsi="Times New Roman" w:cs="Times New Roman"/>
          <w:sz w:val="24"/>
          <w:szCs w:val="24"/>
        </w:rPr>
        <w:t>patenkinamai suprasti tekstus, kuriuose tiesmukai pateikiama faktinė informacija ir kurių temos susijusios su asmens interesais (</w:t>
      </w:r>
      <w:r w:rsidR="002706A8" w:rsidRPr="002706A8">
        <w:rPr>
          <w:rFonts w:ascii="Times New Roman" w:eastAsia="Times New Roman" w:hAnsi="Times New Roman" w:cs="Times New Roman"/>
          <w:i/>
          <w:sz w:val="24"/>
          <w:szCs w:val="24"/>
        </w:rPr>
        <w:t>Bendrasis skaitomų tekstų supratimas</w:t>
      </w:r>
      <w:r w:rsidR="002706A8" w:rsidRPr="002706A8">
        <w:rPr>
          <w:rFonts w:ascii="Times New Roman" w:eastAsia="Times New Roman" w:hAnsi="Times New Roman" w:cs="Times New Roman"/>
          <w:sz w:val="24"/>
          <w:szCs w:val="24"/>
        </w:rPr>
        <w:t>, BEKM: 100)</w:t>
      </w:r>
      <w:r w:rsidR="002706A8">
        <w:rPr>
          <w:rFonts w:ascii="Times New Roman" w:eastAsia="Times New Roman" w:hAnsi="Times New Roman" w:cs="Times New Roman"/>
          <w:sz w:val="24"/>
          <w:szCs w:val="24"/>
        </w:rPr>
        <w:t xml:space="preserve">; </w:t>
      </w:r>
      <w:r w:rsidR="002706A8" w:rsidRPr="002706A8">
        <w:rPr>
          <w:rFonts w:ascii="Times New Roman" w:eastAsia="Times New Roman" w:hAnsi="Times New Roman" w:cs="Times New Roman"/>
          <w:sz w:val="24"/>
          <w:szCs w:val="24"/>
        </w:rPr>
        <w:t>suprasti įvykių, jausmų, norų aprašymus asmeniniuose laiškuose tiek, kad galėtų susirašinėti su draugais (</w:t>
      </w:r>
      <w:r w:rsidR="002706A8" w:rsidRPr="002706A8">
        <w:rPr>
          <w:rFonts w:ascii="Times New Roman" w:eastAsia="Times New Roman" w:hAnsi="Times New Roman" w:cs="Times New Roman"/>
          <w:i/>
          <w:sz w:val="24"/>
          <w:szCs w:val="24"/>
        </w:rPr>
        <w:t>Susirašinėjimo skaitymas</w:t>
      </w:r>
      <w:r w:rsidR="002706A8" w:rsidRPr="002706A8">
        <w:rPr>
          <w:rFonts w:ascii="Times New Roman" w:eastAsia="Times New Roman" w:hAnsi="Times New Roman" w:cs="Times New Roman"/>
          <w:sz w:val="24"/>
          <w:szCs w:val="24"/>
        </w:rPr>
        <w:t>, BEKM: 100).</w:t>
      </w:r>
    </w:p>
    <w:p w14:paraId="51B37D54" w14:textId="23994EF4" w:rsidR="00A36367" w:rsidRPr="00E16845" w:rsidRDefault="00A36367" w:rsidP="002706A8">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įvertinti teiginius (dviejų pasirinkčių: teisingas / neteisingas), punktų skaičius – 7 + pvz., tekstų pobūdis –</w:t>
      </w:r>
      <w:r w:rsidRPr="00E16845">
        <w:rPr>
          <w:rFonts w:ascii="Times New Roman" w:hAnsi="Times New Roman" w:cs="Times New Roman"/>
          <w:sz w:val="24"/>
          <w:szCs w:val="24"/>
        </w:rPr>
        <w:t xml:space="preserve"> </w:t>
      </w:r>
      <w:r w:rsidR="002706A8">
        <w:rPr>
          <w:rFonts w:ascii="Times New Roman" w:eastAsia="Times New Roman" w:hAnsi="Times New Roman" w:cs="Times New Roman"/>
          <w:sz w:val="24"/>
          <w:szCs w:val="24"/>
        </w:rPr>
        <w:t>į</w:t>
      </w:r>
      <w:r w:rsidR="002706A8" w:rsidRPr="002706A8">
        <w:rPr>
          <w:rFonts w:ascii="Times New Roman" w:eastAsia="Times New Roman" w:hAnsi="Times New Roman" w:cs="Times New Roman"/>
          <w:sz w:val="24"/>
          <w:szCs w:val="24"/>
        </w:rPr>
        <w:t>vykių aprašymas, pasakojimas (informaciniai tekstai, reportažai)</w:t>
      </w:r>
      <w:r w:rsidRPr="00E16845">
        <w:rPr>
          <w:rFonts w:ascii="Times New Roman" w:eastAsia="Times New Roman" w:hAnsi="Times New Roman" w:cs="Times New Roman"/>
          <w:sz w:val="24"/>
          <w:szCs w:val="24"/>
        </w:rPr>
        <w:t xml:space="preserve">; žodžių skaičius – </w:t>
      </w:r>
      <w:r w:rsidR="002706A8">
        <w:rPr>
          <w:rFonts w:ascii="Times New Roman" w:eastAsia="Times New Roman" w:hAnsi="Times New Roman" w:cs="Times New Roman"/>
          <w:sz w:val="24"/>
          <w:szCs w:val="24"/>
        </w:rPr>
        <w:t>320</w:t>
      </w:r>
      <w:r w:rsidRPr="00E16845">
        <w:rPr>
          <w:rFonts w:ascii="Times New Roman" w:eastAsia="Times New Roman" w:hAnsi="Times New Roman" w:cs="Times New Roman"/>
          <w:sz w:val="24"/>
          <w:szCs w:val="24"/>
        </w:rPr>
        <w:t>–</w:t>
      </w:r>
      <w:r w:rsidR="002706A8">
        <w:rPr>
          <w:rFonts w:ascii="Times New Roman" w:eastAsia="Times New Roman" w:hAnsi="Times New Roman" w:cs="Times New Roman"/>
          <w:sz w:val="24"/>
          <w:szCs w:val="24"/>
        </w:rPr>
        <w:t>350</w:t>
      </w:r>
      <w:r w:rsidRPr="00E16845">
        <w:rPr>
          <w:rFonts w:ascii="Times New Roman" w:eastAsia="Times New Roman" w:hAnsi="Times New Roman" w:cs="Times New Roman"/>
          <w:sz w:val="24"/>
          <w:szCs w:val="24"/>
        </w:rPr>
        <w:t>, tikrinamos kompetencijos –</w:t>
      </w:r>
      <w:r w:rsidR="002706A8">
        <w:rPr>
          <w:rFonts w:ascii="Times New Roman" w:eastAsia="Times New Roman" w:hAnsi="Times New Roman" w:cs="Times New Roman"/>
          <w:sz w:val="24"/>
          <w:szCs w:val="24"/>
        </w:rPr>
        <w:t xml:space="preserve"> </w:t>
      </w:r>
      <w:r w:rsidR="002706A8" w:rsidRPr="002706A8">
        <w:rPr>
          <w:rFonts w:ascii="Times New Roman" w:eastAsia="Times New Roman" w:hAnsi="Times New Roman" w:cs="Times New Roman"/>
          <w:sz w:val="24"/>
          <w:szCs w:val="24"/>
        </w:rPr>
        <w:t>peržvelgti ilgesnį tekstą, kad nustatytų, kur yra jam reikalinga informacija, ir surinkti informaciją iš skirtingų tekstų ar teksto vietų, kad atliktų tam tikrą užduotį (</w:t>
      </w:r>
      <w:r w:rsidR="002706A8" w:rsidRPr="002706A8">
        <w:rPr>
          <w:rFonts w:ascii="Times New Roman" w:eastAsia="Times New Roman" w:hAnsi="Times New Roman" w:cs="Times New Roman"/>
          <w:i/>
          <w:sz w:val="24"/>
          <w:szCs w:val="24"/>
        </w:rPr>
        <w:t>Skaitymas susipažinimui</w:t>
      </w:r>
      <w:r w:rsidR="002706A8" w:rsidRPr="002706A8">
        <w:rPr>
          <w:rFonts w:ascii="Times New Roman" w:eastAsia="Times New Roman" w:hAnsi="Times New Roman" w:cs="Times New Roman"/>
          <w:sz w:val="24"/>
          <w:szCs w:val="24"/>
        </w:rPr>
        <w:t>, BEKM: 101)</w:t>
      </w:r>
      <w:r w:rsidR="002706A8">
        <w:rPr>
          <w:rFonts w:ascii="Times New Roman" w:eastAsia="Times New Roman" w:hAnsi="Times New Roman" w:cs="Times New Roman"/>
          <w:sz w:val="24"/>
          <w:szCs w:val="24"/>
        </w:rPr>
        <w:t xml:space="preserve">; </w:t>
      </w:r>
      <w:r w:rsidR="002706A8" w:rsidRPr="002706A8">
        <w:rPr>
          <w:rFonts w:ascii="Times New Roman" w:eastAsia="Times New Roman" w:hAnsi="Times New Roman" w:cs="Times New Roman"/>
          <w:sz w:val="24"/>
          <w:szCs w:val="24"/>
        </w:rPr>
        <w:t>suvokti svarbiausias paprasto laikraščio straipsnio žinoma tema mintis (</w:t>
      </w:r>
      <w:r w:rsidR="002706A8" w:rsidRPr="002706A8">
        <w:rPr>
          <w:rFonts w:ascii="Times New Roman" w:eastAsia="Times New Roman" w:hAnsi="Times New Roman" w:cs="Times New Roman"/>
          <w:i/>
          <w:sz w:val="24"/>
          <w:szCs w:val="24"/>
        </w:rPr>
        <w:t>Skaitymas dėl informacijos ir argumentų</w:t>
      </w:r>
      <w:r w:rsidR="002706A8" w:rsidRPr="002706A8">
        <w:rPr>
          <w:rFonts w:ascii="Times New Roman" w:eastAsia="Times New Roman" w:hAnsi="Times New Roman" w:cs="Times New Roman"/>
          <w:sz w:val="24"/>
          <w:szCs w:val="24"/>
        </w:rPr>
        <w:t>, BEKM: 101).</w:t>
      </w:r>
    </w:p>
    <w:p w14:paraId="6DDBDE26" w14:textId="5D471C31" w:rsidR="00A36367" w:rsidRPr="00E16845" w:rsidRDefault="00A36367" w:rsidP="002706A8">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Trečios užduoties židinys – esmės ir </w:t>
      </w:r>
      <w:r w:rsidR="002706A8">
        <w:rPr>
          <w:rFonts w:ascii="Times New Roman" w:eastAsia="Times New Roman" w:hAnsi="Times New Roman" w:cs="Times New Roman"/>
          <w:sz w:val="24"/>
          <w:szCs w:val="24"/>
        </w:rPr>
        <w:t>struktūros</w:t>
      </w:r>
      <w:r w:rsidRPr="00E16845">
        <w:rPr>
          <w:rFonts w:ascii="Times New Roman" w:eastAsia="Times New Roman" w:hAnsi="Times New Roman" w:cs="Times New Roman"/>
          <w:sz w:val="24"/>
          <w:szCs w:val="24"/>
        </w:rPr>
        <w:t xml:space="preserve"> supratimas, užduoties tipas – </w:t>
      </w:r>
      <w:r w:rsidR="002706A8">
        <w:rPr>
          <w:rFonts w:ascii="Times New Roman" w:eastAsia="Times New Roman" w:hAnsi="Times New Roman" w:cs="Times New Roman"/>
          <w:sz w:val="24"/>
          <w:szCs w:val="24"/>
        </w:rPr>
        <w:t>t</w:t>
      </w:r>
      <w:r w:rsidR="002706A8" w:rsidRPr="002706A8">
        <w:rPr>
          <w:rFonts w:ascii="Times New Roman" w:eastAsia="Times New Roman" w:hAnsi="Times New Roman" w:cs="Times New Roman"/>
          <w:sz w:val="24"/>
          <w:szCs w:val="24"/>
        </w:rPr>
        <w:t>arpų užpildymas: rinkimasis iš sąrašo (reikia nurodyti, kur turėtų būti įrašyti iš teksto išimti sakiniai)</w:t>
      </w:r>
      <w:r w:rsidR="002706A8">
        <w:rPr>
          <w:rFonts w:ascii="Times New Roman" w:eastAsia="Times New Roman" w:hAnsi="Times New Roman" w:cs="Times New Roman"/>
          <w:sz w:val="24"/>
          <w:szCs w:val="24"/>
        </w:rPr>
        <w:t>, punktų skaičius</w:t>
      </w:r>
      <w:r w:rsidRPr="00E16845">
        <w:rPr>
          <w:rFonts w:ascii="Times New Roman" w:eastAsia="Times New Roman" w:hAnsi="Times New Roman" w:cs="Times New Roman"/>
          <w:sz w:val="24"/>
          <w:szCs w:val="24"/>
        </w:rPr>
        <w:t xml:space="preserve"> – 7 + pvz.</w:t>
      </w:r>
      <w:r w:rsidR="002706A8">
        <w:rPr>
          <w:rFonts w:ascii="Times New Roman" w:eastAsia="Times New Roman" w:hAnsi="Times New Roman" w:cs="Times New Roman"/>
          <w:sz w:val="24"/>
          <w:szCs w:val="24"/>
        </w:rPr>
        <w:t>+trukdis</w:t>
      </w:r>
      <w:r w:rsidRPr="00E16845">
        <w:rPr>
          <w:rFonts w:ascii="Times New Roman" w:eastAsia="Times New Roman" w:hAnsi="Times New Roman" w:cs="Times New Roman"/>
          <w:sz w:val="24"/>
          <w:szCs w:val="24"/>
        </w:rPr>
        <w:t>, tekstų pobūdis –</w:t>
      </w:r>
      <w:r w:rsidRPr="00E16845">
        <w:rPr>
          <w:rFonts w:ascii="Times New Roman" w:hAnsi="Times New Roman" w:cs="Times New Roman"/>
          <w:sz w:val="24"/>
          <w:szCs w:val="24"/>
        </w:rPr>
        <w:t xml:space="preserve"> </w:t>
      </w:r>
      <w:r w:rsidR="002706A8">
        <w:rPr>
          <w:rFonts w:ascii="Times New Roman" w:eastAsia="Times New Roman" w:hAnsi="Times New Roman" w:cs="Times New Roman"/>
          <w:sz w:val="24"/>
          <w:szCs w:val="24"/>
        </w:rPr>
        <w:t>p</w:t>
      </w:r>
      <w:r w:rsidR="002706A8" w:rsidRPr="002706A8">
        <w:rPr>
          <w:rFonts w:ascii="Times New Roman" w:eastAsia="Times New Roman" w:hAnsi="Times New Roman" w:cs="Times New Roman"/>
          <w:sz w:val="24"/>
          <w:szCs w:val="24"/>
        </w:rPr>
        <w:t>asakojimo, aprašymo ar samprotavimo tipo tekstas iš laikraščių, žurnalų, mokslo populiarinimo leidinių</w:t>
      </w:r>
      <w:r w:rsidRPr="00E16845">
        <w:rPr>
          <w:rFonts w:ascii="Times New Roman" w:eastAsia="Times New Roman" w:hAnsi="Times New Roman" w:cs="Times New Roman"/>
          <w:sz w:val="24"/>
          <w:szCs w:val="24"/>
        </w:rPr>
        <w:t>, žodžių skaičius – 3</w:t>
      </w:r>
      <w:r w:rsidR="002706A8">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0–3</w:t>
      </w:r>
      <w:r w:rsidR="002706A8">
        <w:rPr>
          <w:rFonts w:ascii="Times New Roman" w:eastAsia="Times New Roman" w:hAnsi="Times New Roman" w:cs="Times New Roman"/>
          <w:sz w:val="24"/>
          <w:szCs w:val="24"/>
        </w:rPr>
        <w:t>9</w:t>
      </w:r>
      <w:r w:rsidRPr="00E16845">
        <w:rPr>
          <w:rFonts w:ascii="Times New Roman" w:eastAsia="Times New Roman" w:hAnsi="Times New Roman" w:cs="Times New Roman"/>
          <w:sz w:val="24"/>
          <w:szCs w:val="24"/>
        </w:rPr>
        <w:t>0, tikrinamos kompetencijos –</w:t>
      </w:r>
      <w:r w:rsidR="002706A8" w:rsidRPr="002706A8">
        <w:rPr>
          <w:rFonts w:ascii="Times New Roman" w:eastAsia="Times New Roman" w:hAnsi="Times New Roman" w:cs="Times New Roman"/>
          <w:sz w:val="24"/>
          <w:szCs w:val="24"/>
        </w:rPr>
        <w:t>beveik laisvai skaityti įvairiais būdais įvairiu tempu, atsižvelgdamas į teksto tipą bei skaitymo tikslus [...]. Skaitymo žodynas yra platus ir aktyvus, bet gali kilti sunkumų dėl retesnių posakių (</w:t>
      </w:r>
      <w:r w:rsidR="002706A8" w:rsidRPr="001C3ADC">
        <w:rPr>
          <w:rFonts w:ascii="Times New Roman" w:eastAsia="Times New Roman" w:hAnsi="Times New Roman" w:cs="Times New Roman"/>
          <w:i/>
          <w:sz w:val="24"/>
          <w:szCs w:val="24"/>
        </w:rPr>
        <w:t>Bendrasis skaitomų tekstų supratimas</w:t>
      </w:r>
      <w:r w:rsidR="002706A8" w:rsidRPr="002706A8">
        <w:rPr>
          <w:rFonts w:ascii="Times New Roman" w:eastAsia="Times New Roman" w:hAnsi="Times New Roman" w:cs="Times New Roman"/>
          <w:sz w:val="24"/>
          <w:szCs w:val="24"/>
        </w:rPr>
        <w:t>, BEKM: 104)</w:t>
      </w:r>
      <w:r w:rsidR="001C3ADC">
        <w:rPr>
          <w:rFonts w:ascii="Times New Roman" w:eastAsia="Times New Roman" w:hAnsi="Times New Roman" w:cs="Times New Roman"/>
          <w:sz w:val="24"/>
          <w:szCs w:val="24"/>
        </w:rPr>
        <w:t>; g</w:t>
      </w:r>
      <w:r w:rsidR="002706A8" w:rsidRPr="002706A8">
        <w:rPr>
          <w:rFonts w:ascii="Times New Roman" w:eastAsia="Times New Roman" w:hAnsi="Times New Roman" w:cs="Times New Roman"/>
          <w:sz w:val="24"/>
          <w:szCs w:val="24"/>
        </w:rPr>
        <w:t>reitai peržvelgti ilgą ir sudėtingą tekstą ir nustatyti svarbias detales (</w:t>
      </w:r>
      <w:r w:rsidR="002706A8" w:rsidRPr="001C3ADC">
        <w:rPr>
          <w:rFonts w:ascii="Times New Roman" w:eastAsia="Times New Roman" w:hAnsi="Times New Roman" w:cs="Times New Roman"/>
          <w:i/>
          <w:sz w:val="24"/>
          <w:szCs w:val="24"/>
        </w:rPr>
        <w:t>Skaitymas susipažinimui</w:t>
      </w:r>
      <w:r w:rsidR="002706A8" w:rsidRPr="002706A8">
        <w:rPr>
          <w:rFonts w:ascii="Times New Roman" w:eastAsia="Times New Roman" w:hAnsi="Times New Roman" w:cs="Times New Roman"/>
          <w:sz w:val="24"/>
          <w:szCs w:val="24"/>
        </w:rPr>
        <w:t>, BEKM: 101).</w:t>
      </w:r>
    </w:p>
    <w:p w14:paraId="26E64175" w14:textId="1C4E9595" w:rsidR="00A36367" w:rsidRPr="00E16845" w:rsidRDefault="00A36367"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Ketvirtos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esmės </w:t>
      </w:r>
      <w:r w:rsidR="001C3ADC">
        <w:rPr>
          <w:rFonts w:ascii="Times New Roman" w:eastAsia="Times New Roman" w:hAnsi="Times New Roman" w:cs="Times New Roman"/>
          <w:sz w:val="24"/>
          <w:szCs w:val="24"/>
        </w:rPr>
        <w:t xml:space="preserve">ir detalių </w:t>
      </w:r>
      <w:r w:rsidRPr="00E16845">
        <w:rPr>
          <w:rFonts w:ascii="Times New Roman" w:eastAsia="Times New Roman" w:hAnsi="Times New Roman" w:cs="Times New Roman"/>
          <w:sz w:val="24"/>
          <w:szCs w:val="24"/>
        </w:rPr>
        <w:t>supratimas, užduoties tipas –</w:t>
      </w:r>
      <w:r w:rsidRPr="00E16845">
        <w:rPr>
          <w:rFonts w:ascii="Times New Roman" w:hAnsi="Times New Roman" w:cs="Times New Roman"/>
          <w:sz w:val="24"/>
          <w:szCs w:val="24"/>
        </w:rPr>
        <w:t xml:space="preserve"> </w:t>
      </w:r>
      <w:r w:rsidR="001C3ADC">
        <w:rPr>
          <w:rFonts w:ascii="Times New Roman" w:eastAsia="Times New Roman" w:hAnsi="Times New Roman" w:cs="Times New Roman"/>
          <w:sz w:val="24"/>
          <w:szCs w:val="24"/>
        </w:rPr>
        <w:t>į</w:t>
      </w:r>
      <w:r w:rsidR="001C3ADC" w:rsidRPr="001C3ADC">
        <w:rPr>
          <w:rFonts w:ascii="Times New Roman" w:eastAsia="Times New Roman" w:hAnsi="Times New Roman" w:cs="Times New Roman"/>
          <w:sz w:val="24"/>
          <w:szCs w:val="24"/>
        </w:rPr>
        <w:t>vertinti teiginius (dviejų pasirinkčių: teisingas / neteisingas / apie tai nekalba)</w:t>
      </w:r>
      <w:r w:rsidRPr="00E16845">
        <w:rPr>
          <w:rFonts w:ascii="Times New Roman" w:eastAsia="Times New Roman" w:hAnsi="Times New Roman" w:cs="Times New Roman"/>
          <w:sz w:val="24"/>
          <w:szCs w:val="24"/>
        </w:rPr>
        <w:t>, punktų skaičius – 7 + pvz., tekstų pobūdis –</w:t>
      </w:r>
      <w:r w:rsidRPr="00E16845">
        <w:rPr>
          <w:rFonts w:ascii="Times New Roman" w:hAnsi="Times New Roman" w:cs="Times New Roman"/>
          <w:sz w:val="24"/>
          <w:szCs w:val="24"/>
        </w:rPr>
        <w:t xml:space="preserve"> </w:t>
      </w:r>
      <w:r w:rsidR="001C3ADC">
        <w:rPr>
          <w:rFonts w:ascii="Times New Roman" w:hAnsi="Times New Roman" w:cs="Times New Roman"/>
          <w:sz w:val="24"/>
          <w:szCs w:val="24"/>
        </w:rPr>
        <w:t>i</w:t>
      </w:r>
      <w:r w:rsidR="001C3ADC" w:rsidRPr="001C3ADC">
        <w:rPr>
          <w:rFonts w:ascii="Times New Roman" w:eastAsia="Times New Roman" w:hAnsi="Times New Roman" w:cs="Times New Roman"/>
          <w:sz w:val="24"/>
          <w:szCs w:val="24"/>
        </w:rPr>
        <w:t>nterviu jaunimui aktualiomis temomis</w:t>
      </w:r>
      <w:r w:rsidRPr="00E16845">
        <w:rPr>
          <w:rFonts w:ascii="Times New Roman" w:eastAsia="Times New Roman" w:hAnsi="Times New Roman" w:cs="Times New Roman"/>
          <w:sz w:val="24"/>
          <w:szCs w:val="24"/>
        </w:rPr>
        <w:t xml:space="preserve">, žodžių skaičius – </w:t>
      </w:r>
      <w:r w:rsidR="001C3ADC">
        <w:rPr>
          <w:rFonts w:ascii="Times New Roman" w:eastAsia="Times New Roman" w:hAnsi="Times New Roman" w:cs="Times New Roman"/>
          <w:sz w:val="24"/>
          <w:szCs w:val="24"/>
        </w:rPr>
        <w:t>450</w:t>
      </w:r>
      <w:r w:rsidRPr="00E16845">
        <w:rPr>
          <w:rFonts w:ascii="Times New Roman" w:eastAsia="Times New Roman" w:hAnsi="Times New Roman" w:cs="Times New Roman"/>
          <w:sz w:val="24"/>
          <w:szCs w:val="24"/>
        </w:rPr>
        <w:t>–</w:t>
      </w:r>
      <w:r w:rsidR="001C3ADC">
        <w:rPr>
          <w:rFonts w:ascii="Times New Roman" w:eastAsia="Times New Roman" w:hAnsi="Times New Roman" w:cs="Times New Roman"/>
          <w:sz w:val="24"/>
          <w:szCs w:val="24"/>
        </w:rPr>
        <w:t>500</w:t>
      </w:r>
      <w:r w:rsidRPr="00E16845">
        <w:rPr>
          <w:rFonts w:ascii="Times New Roman" w:eastAsia="Times New Roman" w:hAnsi="Times New Roman" w:cs="Times New Roman"/>
          <w:sz w:val="24"/>
          <w:szCs w:val="24"/>
        </w:rPr>
        <w:t>, tikrinamos kompetencijos –</w:t>
      </w:r>
      <w:r w:rsidR="001C3ADC">
        <w:rPr>
          <w:rFonts w:ascii="Times New Roman" w:eastAsia="Times New Roman" w:hAnsi="Times New Roman" w:cs="Times New Roman"/>
          <w:sz w:val="24"/>
          <w:szCs w:val="24"/>
        </w:rPr>
        <w:t xml:space="preserve"> </w:t>
      </w:r>
      <w:r w:rsidR="001C3ADC" w:rsidRPr="001C3ADC">
        <w:rPr>
          <w:rFonts w:ascii="Times New Roman" w:eastAsia="Times New Roman" w:hAnsi="Times New Roman" w:cs="Times New Roman"/>
          <w:sz w:val="24"/>
          <w:szCs w:val="24"/>
        </w:rPr>
        <w:t xml:space="preserve">beveik laisvai skaityti įvairiais būdais įvairiu tempu, atsižvelgdamas į teksto tipą bei skaitymo tikslus </w:t>
      </w:r>
      <w:r w:rsidR="001C3ADC" w:rsidRPr="001C3ADC">
        <w:rPr>
          <w:rFonts w:ascii="Times New Roman" w:eastAsia="Times New Roman" w:hAnsi="Times New Roman" w:cs="Times New Roman"/>
          <w:sz w:val="24"/>
          <w:szCs w:val="24"/>
        </w:rPr>
        <w:lastRenderedPageBreak/>
        <w:t>ir naudodamasis tinkamai pasirinktais informacijos šaltiniais. Skaitymo žodynas yra platus ir aktyvus, bet gali kilti sunkumų dėl retesnių posakių (</w:t>
      </w:r>
      <w:r w:rsidR="001C3ADC" w:rsidRPr="001C3ADC">
        <w:rPr>
          <w:rFonts w:ascii="Times New Roman" w:eastAsia="Times New Roman" w:hAnsi="Times New Roman" w:cs="Times New Roman"/>
          <w:i/>
          <w:sz w:val="24"/>
          <w:szCs w:val="24"/>
        </w:rPr>
        <w:t>Bendrasis skaitomų tekstų supratimas</w:t>
      </w:r>
      <w:r w:rsidR="001C3ADC" w:rsidRPr="001C3ADC">
        <w:rPr>
          <w:rFonts w:ascii="Times New Roman" w:eastAsia="Times New Roman" w:hAnsi="Times New Roman" w:cs="Times New Roman"/>
          <w:sz w:val="24"/>
          <w:szCs w:val="24"/>
        </w:rPr>
        <w:t>, BEKM: 104).</w:t>
      </w:r>
    </w:p>
    <w:p w14:paraId="6A69DD79" w14:textId="0C27B3DC" w:rsidR="00A36367" w:rsidRPr="00E16845" w:rsidRDefault="00A36367"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Penktos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pagal prasmę tinkamų žodžių parinkimas,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tarpų užpildymo užduotis: rinkimasis iš trijų, punktų skaičius – 6 + pvz., tekstų pobūdis –</w:t>
      </w:r>
      <w:r w:rsidRPr="00E16845">
        <w:rPr>
          <w:rFonts w:ascii="Times New Roman" w:hAnsi="Times New Roman" w:cs="Times New Roman"/>
          <w:sz w:val="24"/>
          <w:szCs w:val="24"/>
        </w:rPr>
        <w:t xml:space="preserve"> </w:t>
      </w:r>
      <w:r w:rsidR="001C3ADC">
        <w:rPr>
          <w:rFonts w:ascii="Times New Roman" w:hAnsi="Times New Roman" w:cs="Times New Roman"/>
          <w:sz w:val="24"/>
          <w:szCs w:val="24"/>
        </w:rPr>
        <w:t xml:space="preserve">publicistikos, </w:t>
      </w:r>
      <w:r w:rsidRPr="00E16845">
        <w:rPr>
          <w:rFonts w:ascii="Times New Roman" w:eastAsia="Times New Roman" w:hAnsi="Times New Roman" w:cs="Times New Roman"/>
          <w:sz w:val="24"/>
          <w:szCs w:val="24"/>
        </w:rPr>
        <w:t>mokslo populiarinimo tekstai, žodžių skaičius – 210–2</w:t>
      </w:r>
      <w:r w:rsidR="001C3ADC">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0, tikrinamos kompetencijos –</w:t>
      </w:r>
      <w:r w:rsidRPr="00E16845">
        <w:rPr>
          <w:rFonts w:ascii="Times New Roman" w:hAnsi="Times New Roman" w:cs="Times New Roman"/>
          <w:sz w:val="24"/>
          <w:szCs w:val="24"/>
        </w:rPr>
        <w:t xml:space="preserve"> </w:t>
      </w:r>
      <w:r w:rsidR="001C3ADC" w:rsidRPr="001C3ADC">
        <w:rPr>
          <w:rFonts w:ascii="Times New Roman" w:eastAsia="Times New Roman" w:hAnsi="Times New Roman" w:cs="Times New Roman"/>
          <w:sz w:val="24"/>
          <w:szCs w:val="24"/>
        </w:rPr>
        <w:t>taikyti įvairias strategijas tam, kad suprastų [...] esmę; tikrintis supratimą remdamasis konteksto nuorodomis (</w:t>
      </w:r>
      <w:r w:rsidR="001C3ADC" w:rsidRPr="001C3ADC">
        <w:rPr>
          <w:rFonts w:ascii="Times New Roman" w:eastAsia="Times New Roman" w:hAnsi="Times New Roman" w:cs="Times New Roman"/>
          <w:i/>
          <w:sz w:val="24"/>
          <w:szCs w:val="24"/>
        </w:rPr>
        <w:t>Reikšminių nuorodų identifikavimas ir išvadų darymas</w:t>
      </w:r>
      <w:r w:rsidR="001C3ADC" w:rsidRPr="001C3ADC">
        <w:rPr>
          <w:rFonts w:ascii="Times New Roman" w:eastAsia="Times New Roman" w:hAnsi="Times New Roman" w:cs="Times New Roman"/>
          <w:sz w:val="24"/>
          <w:szCs w:val="24"/>
        </w:rPr>
        <w:t>, BEKM: 104)</w:t>
      </w:r>
      <w:r w:rsidRPr="00E16845">
        <w:rPr>
          <w:rFonts w:ascii="Times New Roman" w:eastAsia="Times New Roman" w:hAnsi="Times New Roman" w:cs="Times New Roman"/>
          <w:sz w:val="24"/>
          <w:szCs w:val="24"/>
        </w:rPr>
        <w:t>.</w:t>
      </w:r>
    </w:p>
    <w:p w14:paraId="7A625F18" w14:textId="774D6D2B" w:rsidR="00A36367" w:rsidRPr="00E16845" w:rsidRDefault="00A36367" w:rsidP="00360361">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Šeštos užduoties židinys –</w:t>
      </w:r>
      <w:r w:rsidRPr="00E16845">
        <w:rPr>
          <w:rFonts w:ascii="Times New Roman" w:hAnsi="Times New Roman" w:cs="Times New Roman"/>
          <w:sz w:val="24"/>
          <w:szCs w:val="24"/>
        </w:rPr>
        <w:t xml:space="preserve"> </w:t>
      </w:r>
      <w:r w:rsidR="00360361">
        <w:rPr>
          <w:rFonts w:ascii="Times New Roman" w:hAnsi="Times New Roman" w:cs="Times New Roman"/>
          <w:sz w:val="24"/>
          <w:szCs w:val="24"/>
        </w:rPr>
        <w:t>t</w:t>
      </w:r>
      <w:r w:rsidR="00360361" w:rsidRPr="00360361">
        <w:rPr>
          <w:rFonts w:ascii="Times New Roman" w:eastAsia="Times New Roman" w:hAnsi="Times New Roman" w:cs="Times New Roman"/>
          <w:sz w:val="24"/>
          <w:szCs w:val="24"/>
        </w:rPr>
        <w:t>eksto jungiklių rinkimasis iš pateikto sąrašo (jungtukai, jungiamieji žodžiai, įvardžiai, prielinksniai, prieveiksmiai, dalelytės, įterpiniai)</w:t>
      </w:r>
      <w:r w:rsidRPr="00E16845">
        <w:rPr>
          <w:rFonts w:ascii="Times New Roman" w:eastAsia="Times New Roman" w:hAnsi="Times New Roman" w:cs="Times New Roman"/>
          <w:sz w:val="24"/>
          <w:szCs w:val="24"/>
        </w:rPr>
        <w:t>,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tarpų užpildymo užduotis: rinkimasis iš </w:t>
      </w:r>
      <w:r w:rsidR="00360361">
        <w:rPr>
          <w:rFonts w:ascii="Times New Roman" w:eastAsia="Times New Roman" w:hAnsi="Times New Roman" w:cs="Times New Roman"/>
          <w:sz w:val="24"/>
          <w:szCs w:val="24"/>
        </w:rPr>
        <w:t>pateikto sąrašo</w:t>
      </w:r>
      <w:r w:rsidRPr="00E16845">
        <w:rPr>
          <w:rFonts w:ascii="Times New Roman" w:eastAsia="Times New Roman" w:hAnsi="Times New Roman" w:cs="Times New Roman"/>
          <w:sz w:val="24"/>
          <w:szCs w:val="24"/>
        </w:rPr>
        <w:t>, punktų skaičius – 7 + pvz.</w:t>
      </w:r>
      <w:r w:rsidR="00360361">
        <w:rPr>
          <w:rFonts w:ascii="Times New Roman" w:eastAsia="Times New Roman" w:hAnsi="Times New Roman" w:cs="Times New Roman"/>
          <w:sz w:val="24"/>
          <w:szCs w:val="24"/>
        </w:rPr>
        <w:t xml:space="preserve"> + 2 trukdžiai</w:t>
      </w:r>
      <w:r w:rsidRPr="00E16845">
        <w:rPr>
          <w:rFonts w:ascii="Times New Roman" w:eastAsia="Times New Roman" w:hAnsi="Times New Roman" w:cs="Times New Roman"/>
          <w:sz w:val="24"/>
          <w:szCs w:val="24"/>
        </w:rPr>
        <w:t xml:space="preserve">, tekstų pobūdis – </w:t>
      </w:r>
      <w:r w:rsidR="00360361">
        <w:rPr>
          <w:rFonts w:ascii="Times New Roman" w:eastAsia="Times New Roman" w:hAnsi="Times New Roman" w:cs="Times New Roman"/>
          <w:sz w:val="24"/>
          <w:szCs w:val="24"/>
        </w:rPr>
        <w:t>a</w:t>
      </w:r>
      <w:r w:rsidR="00360361" w:rsidRPr="00360361">
        <w:rPr>
          <w:rFonts w:ascii="Times New Roman" w:eastAsia="Times New Roman" w:hAnsi="Times New Roman" w:cs="Times New Roman"/>
          <w:sz w:val="24"/>
          <w:szCs w:val="24"/>
        </w:rPr>
        <w:t>iškinamasis, mokslo populiarinamasis tekstas</w:t>
      </w:r>
      <w:r w:rsidRPr="00E16845">
        <w:rPr>
          <w:rFonts w:ascii="Times New Roman" w:eastAsia="Times New Roman" w:hAnsi="Times New Roman" w:cs="Times New Roman"/>
          <w:sz w:val="24"/>
          <w:szCs w:val="24"/>
        </w:rPr>
        <w:t xml:space="preserve">, žodžių skaičius – </w:t>
      </w:r>
      <w:r w:rsidR="00360361">
        <w:rPr>
          <w:rFonts w:ascii="Times New Roman" w:eastAsia="Times New Roman" w:hAnsi="Times New Roman" w:cs="Times New Roman"/>
          <w:sz w:val="24"/>
          <w:szCs w:val="24"/>
        </w:rPr>
        <w:t>160</w:t>
      </w:r>
      <w:r w:rsidRPr="00E16845">
        <w:rPr>
          <w:rFonts w:ascii="Times New Roman" w:eastAsia="Times New Roman" w:hAnsi="Times New Roman" w:cs="Times New Roman"/>
          <w:sz w:val="24"/>
          <w:szCs w:val="24"/>
        </w:rPr>
        <w:t>–</w:t>
      </w:r>
      <w:r w:rsidR="001C3ADC">
        <w:rPr>
          <w:rFonts w:ascii="Times New Roman" w:eastAsia="Times New Roman" w:hAnsi="Times New Roman" w:cs="Times New Roman"/>
          <w:sz w:val="24"/>
          <w:szCs w:val="24"/>
        </w:rPr>
        <w:t>2</w:t>
      </w:r>
      <w:r w:rsidR="00360361">
        <w:rPr>
          <w:rFonts w:ascii="Times New Roman" w:eastAsia="Times New Roman" w:hAnsi="Times New Roman" w:cs="Times New Roman"/>
          <w:sz w:val="24"/>
          <w:szCs w:val="24"/>
        </w:rPr>
        <w:t>0</w:t>
      </w:r>
      <w:r w:rsidR="001C3ADC">
        <w:rPr>
          <w:rFonts w:ascii="Times New Roman" w:eastAsia="Times New Roman" w:hAnsi="Times New Roman" w:cs="Times New Roman"/>
          <w:sz w:val="24"/>
          <w:szCs w:val="24"/>
        </w:rPr>
        <w:t>0</w:t>
      </w:r>
      <w:r w:rsidRPr="00E16845">
        <w:rPr>
          <w:rFonts w:ascii="Times New Roman" w:eastAsia="Times New Roman" w:hAnsi="Times New Roman" w:cs="Times New Roman"/>
          <w:sz w:val="24"/>
          <w:szCs w:val="24"/>
        </w:rPr>
        <w:t>, tikrinamos kompetencijos –</w:t>
      </w:r>
      <w:r w:rsidR="00360361">
        <w:rPr>
          <w:rFonts w:ascii="Times New Roman" w:eastAsia="Times New Roman" w:hAnsi="Times New Roman" w:cs="Times New Roman"/>
          <w:sz w:val="24"/>
          <w:szCs w:val="24"/>
        </w:rPr>
        <w:t xml:space="preserve"> </w:t>
      </w:r>
      <w:r w:rsidR="00360361" w:rsidRPr="00360361">
        <w:rPr>
          <w:rFonts w:ascii="Times New Roman" w:eastAsia="Times New Roman" w:hAnsi="Times New Roman" w:cs="Times New Roman"/>
          <w:sz w:val="24"/>
          <w:szCs w:val="24"/>
        </w:rPr>
        <w:t>taikyti įvairias strategijas tam, kad suprastų [...] esmę; tikrintis supratimą remdamasis konteksto nuorodomis (</w:t>
      </w:r>
      <w:r w:rsidR="00360361" w:rsidRPr="00360361">
        <w:rPr>
          <w:rFonts w:ascii="Times New Roman" w:eastAsia="Times New Roman" w:hAnsi="Times New Roman" w:cs="Times New Roman"/>
          <w:i/>
          <w:sz w:val="24"/>
          <w:szCs w:val="24"/>
        </w:rPr>
        <w:t>Reikšminių nuorodų identifikavimas ir išvadų darymas</w:t>
      </w:r>
      <w:r w:rsidR="00360361" w:rsidRPr="00360361">
        <w:rPr>
          <w:rFonts w:ascii="Times New Roman" w:eastAsia="Times New Roman" w:hAnsi="Times New Roman" w:cs="Times New Roman"/>
          <w:sz w:val="24"/>
          <w:szCs w:val="24"/>
        </w:rPr>
        <w:t>, BEKM: 104)</w:t>
      </w:r>
      <w:r w:rsidR="00360361">
        <w:rPr>
          <w:rFonts w:ascii="Times New Roman" w:eastAsia="Times New Roman" w:hAnsi="Times New Roman" w:cs="Times New Roman"/>
          <w:sz w:val="24"/>
          <w:szCs w:val="24"/>
        </w:rPr>
        <w:t xml:space="preserve">; </w:t>
      </w:r>
      <w:r w:rsidR="00360361" w:rsidRPr="00360361">
        <w:rPr>
          <w:rFonts w:ascii="Times New Roman" w:eastAsia="Times New Roman" w:hAnsi="Times New Roman" w:cs="Times New Roman"/>
          <w:sz w:val="24"/>
          <w:szCs w:val="24"/>
        </w:rPr>
        <w:t>veiksmingai vartoti įvairius teksto siejimo žodžius, kad aiškiai parodytų minčių sąsajas (Rišlumas, BEKM: 166).</w:t>
      </w:r>
    </w:p>
    <w:p w14:paraId="2AE70A64" w14:textId="61EBF6D9" w:rsidR="00A36367" w:rsidRPr="00FD6B5A" w:rsidRDefault="00A36367" w:rsidP="00127F46">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Septintos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pateikti faktinę informaciją, išreikšti nuomonę, aprašyti patirtį,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užpildyti anketą: atsakyti į atviro pobūdžio klausimus, punktų skaičius – 5,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išplėstinė anketa, žodžių skaičius – </w:t>
      </w:r>
      <w:r w:rsidR="00127F46" w:rsidRPr="00127F46">
        <w:rPr>
          <w:rFonts w:ascii="Times New Roman" w:eastAsia="Times New Roman" w:hAnsi="Times New Roman" w:cs="Times New Roman"/>
          <w:sz w:val="24"/>
          <w:szCs w:val="24"/>
        </w:rPr>
        <w:t>skaityti 30–40;</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rašyti apie 50–60</w:t>
      </w:r>
      <w:r w:rsidRPr="00FD6B5A">
        <w:rPr>
          <w:rFonts w:ascii="Times New Roman" w:eastAsia="Times New Roman" w:hAnsi="Times New Roman" w:cs="Times New Roman"/>
          <w:sz w:val="24"/>
          <w:szCs w:val="24"/>
        </w:rPr>
        <w:t>, tikrinamos kompetencijos –</w:t>
      </w:r>
      <w:r w:rsidR="00127F46" w:rsidRPr="00127F46">
        <w:rPr>
          <w:rFonts w:ascii="Times New Roman" w:eastAsia="Times New Roman" w:hAnsi="Times New Roman" w:cs="Times New Roman"/>
          <w:sz w:val="24"/>
          <w:szCs w:val="24"/>
        </w:rPr>
        <w:t>pakankamai tiksliai</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perteikti informaciją ir mintis</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tiek konkrečiomis, tiek abstrakčiomis</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temomis (</w:t>
      </w:r>
      <w:r w:rsidR="00127F46" w:rsidRPr="00127F46">
        <w:rPr>
          <w:rFonts w:ascii="Times New Roman" w:eastAsia="Times New Roman" w:hAnsi="Times New Roman" w:cs="Times New Roman"/>
          <w:i/>
          <w:sz w:val="24"/>
          <w:szCs w:val="24"/>
        </w:rPr>
        <w:t>Bendroji rašytinė sąveika</w:t>
      </w:r>
      <w:r w:rsidR="00127F46" w:rsidRPr="00127F46">
        <w:rPr>
          <w:rFonts w:ascii="Times New Roman" w:eastAsia="Times New Roman" w:hAnsi="Times New Roman" w:cs="Times New Roman"/>
          <w:sz w:val="24"/>
          <w:szCs w:val="24"/>
        </w:rPr>
        <w:t>, BEKM: 115).</w:t>
      </w:r>
    </w:p>
    <w:p w14:paraId="4009BE29" w14:textId="71CF88A0" w:rsidR="00127F46" w:rsidRDefault="00A36367" w:rsidP="00127F46">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 xml:space="preserve">Aštuntos užduoties židinys – </w:t>
      </w:r>
      <w:r w:rsidR="00127F46">
        <w:rPr>
          <w:rFonts w:ascii="Times New Roman" w:eastAsia="Times New Roman" w:hAnsi="Times New Roman" w:cs="Times New Roman"/>
          <w:sz w:val="24"/>
          <w:szCs w:val="24"/>
        </w:rPr>
        <w:t>s</w:t>
      </w:r>
      <w:r w:rsidR="00127F46" w:rsidRPr="00127F46">
        <w:rPr>
          <w:rFonts w:ascii="Times New Roman" w:eastAsia="Times New Roman" w:hAnsi="Times New Roman" w:cs="Times New Roman"/>
          <w:sz w:val="24"/>
          <w:szCs w:val="24"/>
        </w:rPr>
        <w:t>amprotavimas, argumentavimas, apibendrinimas, požiūrio raiška</w:t>
      </w:r>
      <w:r w:rsidRPr="00FD6B5A">
        <w:rPr>
          <w:rFonts w:ascii="Times New Roman" w:eastAsia="Times New Roman" w:hAnsi="Times New Roman" w:cs="Times New Roman"/>
          <w:sz w:val="24"/>
          <w:szCs w:val="24"/>
        </w:rPr>
        <w:t>, užduoties tipas – rašymas pagal nurodymus, punktų skaičius – 10 taškų, tekstų pobūdis –</w:t>
      </w:r>
      <w:r w:rsidRPr="00FD6B5A">
        <w:rPr>
          <w:rFonts w:ascii="Times New Roman" w:hAnsi="Times New Roman" w:cs="Times New Roman"/>
          <w:sz w:val="24"/>
          <w:szCs w:val="24"/>
        </w:rPr>
        <w:t xml:space="preserve"> </w:t>
      </w:r>
      <w:r w:rsidR="00127F46">
        <w:rPr>
          <w:rFonts w:ascii="Times New Roman" w:hAnsi="Times New Roman" w:cs="Times New Roman"/>
          <w:sz w:val="24"/>
          <w:szCs w:val="24"/>
        </w:rPr>
        <w:t>s</w:t>
      </w:r>
      <w:r w:rsidR="00127F46" w:rsidRPr="00127F46">
        <w:rPr>
          <w:rFonts w:ascii="Times New Roman" w:eastAsia="Times New Roman" w:hAnsi="Times New Roman" w:cs="Times New Roman"/>
          <w:sz w:val="24"/>
          <w:szCs w:val="24"/>
        </w:rPr>
        <w:t>traipsnis mokyklos internetiniam laikraščiui. Įvestis: probleminis teiginys arba nuomonė, komentaras aktualia tema. Užduotyje nurodoma, kokie turinio aspektai tekste yra būtini</w:t>
      </w:r>
      <w:r w:rsidRPr="00FD6B5A">
        <w:rPr>
          <w:rFonts w:ascii="Times New Roman" w:eastAsia="Times New Roman" w:hAnsi="Times New Roman" w:cs="Times New Roman"/>
          <w:sz w:val="24"/>
          <w:szCs w:val="24"/>
        </w:rPr>
        <w:t xml:space="preserve">, žodžių skaičius – </w:t>
      </w:r>
      <w:r w:rsidR="00127F46">
        <w:rPr>
          <w:rFonts w:ascii="Times New Roman" w:eastAsia="Times New Roman" w:hAnsi="Times New Roman" w:cs="Times New Roman"/>
          <w:sz w:val="24"/>
          <w:szCs w:val="24"/>
        </w:rPr>
        <w:t>rašyti 150</w:t>
      </w:r>
      <w:r w:rsidRPr="00FD6B5A">
        <w:rPr>
          <w:rFonts w:ascii="Times New Roman" w:eastAsia="Times New Roman" w:hAnsi="Times New Roman" w:cs="Times New Roman"/>
          <w:sz w:val="24"/>
          <w:szCs w:val="24"/>
        </w:rPr>
        <w:t>–1</w:t>
      </w:r>
      <w:r w:rsidR="00127F46">
        <w:rPr>
          <w:rFonts w:ascii="Times New Roman" w:eastAsia="Times New Roman" w:hAnsi="Times New Roman" w:cs="Times New Roman"/>
          <w:sz w:val="24"/>
          <w:szCs w:val="24"/>
        </w:rPr>
        <w:t>8</w:t>
      </w:r>
      <w:r w:rsidRPr="00FD6B5A">
        <w:rPr>
          <w:rFonts w:ascii="Times New Roman" w:eastAsia="Times New Roman" w:hAnsi="Times New Roman" w:cs="Times New Roman"/>
          <w:sz w:val="24"/>
          <w:szCs w:val="24"/>
        </w:rPr>
        <w:t>0, tikrinamos kompetencijos –</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kurti aiškius, detalius tekstus įvairiomis temomis, susijusiomis su asmens interesais, apibendrindamas ir vertindamas įvairių šaltinių informaciją ir argumentus (</w:t>
      </w:r>
      <w:r w:rsidR="00127F46" w:rsidRPr="00127F46">
        <w:rPr>
          <w:rFonts w:ascii="Times New Roman" w:eastAsia="Times New Roman" w:hAnsi="Times New Roman" w:cs="Times New Roman"/>
          <w:i/>
          <w:sz w:val="24"/>
          <w:szCs w:val="24"/>
        </w:rPr>
        <w:t>Bendroji rašytinė produkcija</w:t>
      </w:r>
      <w:r w:rsidR="00127F46" w:rsidRPr="00127F46">
        <w:rPr>
          <w:rFonts w:ascii="Times New Roman" w:eastAsia="Times New Roman" w:hAnsi="Times New Roman" w:cs="Times New Roman"/>
          <w:sz w:val="24"/>
          <w:szCs w:val="24"/>
        </w:rPr>
        <w:t>, BEKM: 92)</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rašyti esė ar pranešimą, kuriame samprotaujama pagrindžiant tam tikrus požiūrius argumentais už ir prieš ir paaiškinant įvairių siūlymų pranašumus bei trūkumus (</w:t>
      </w:r>
      <w:r w:rsidR="00127F46" w:rsidRPr="00B368FB">
        <w:rPr>
          <w:rFonts w:ascii="Times New Roman" w:eastAsia="Times New Roman" w:hAnsi="Times New Roman" w:cs="Times New Roman"/>
          <w:i/>
          <w:sz w:val="24"/>
          <w:szCs w:val="24"/>
        </w:rPr>
        <w:t>Pranešimai ir esė</w:t>
      </w:r>
      <w:r w:rsidR="00127F46" w:rsidRPr="00127F46">
        <w:rPr>
          <w:rFonts w:ascii="Times New Roman" w:eastAsia="Times New Roman" w:hAnsi="Times New Roman" w:cs="Times New Roman"/>
          <w:sz w:val="24"/>
          <w:szCs w:val="24"/>
        </w:rPr>
        <w:t>, BEKM: 93)</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įvertinti įvairias mintis ar problemos sprendimo būdus. (</w:t>
      </w:r>
      <w:r w:rsidR="00127F46" w:rsidRPr="00B368FB">
        <w:rPr>
          <w:rFonts w:ascii="Times New Roman" w:eastAsia="Times New Roman" w:hAnsi="Times New Roman" w:cs="Times New Roman"/>
          <w:i/>
          <w:sz w:val="24"/>
          <w:szCs w:val="24"/>
        </w:rPr>
        <w:t>Pranešimai ir esė</w:t>
      </w:r>
      <w:r w:rsidR="00127F46" w:rsidRPr="00127F46">
        <w:rPr>
          <w:rFonts w:ascii="Times New Roman" w:eastAsia="Times New Roman" w:hAnsi="Times New Roman" w:cs="Times New Roman"/>
          <w:sz w:val="24"/>
          <w:szCs w:val="24"/>
        </w:rPr>
        <w:t>, BEKM: 93)</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apibendrinti įvairių šaltinių informaciją ir argumentus (</w:t>
      </w:r>
      <w:r w:rsidR="00127F46" w:rsidRPr="00B368FB">
        <w:rPr>
          <w:rFonts w:ascii="Times New Roman" w:eastAsia="Times New Roman" w:hAnsi="Times New Roman" w:cs="Times New Roman"/>
          <w:i/>
          <w:sz w:val="24"/>
          <w:szCs w:val="24"/>
        </w:rPr>
        <w:t>Pranešimai ir esė</w:t>
      </w:r>
      <w:r w:rsidR="00127F46" w:rsidRPr="00127F46">
        <w:rPr>
          <w:rFonts w:ascii="Times New Roman" w:eastAsia="Times New Roman" w:hAnsi="Times New Roman" w:cs="Times New Roman"/>
          <w:sz w:val="24"/>
          <w:szCs w:val="24"/>
        </w:rPr>
        <w:t>, BEKM: 93).</w:t>
      </w:r>
    </w:p>
    <w:p w14:paraId="388A41A7" w14:textId="41B96746" w:rsidR="00A36367" w:rsidRPr="00FD6B5A" w:rsidRDefault="00A36367" w:rsidP="00127F46">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i/>
          <w:sz w:val="24"/>
          <w:szCs w:val="24"/>
          <w:u w:val="single"/>
        </w:rPr>
        <w:t>Klausymo sande</w:t>
      </w:r>
      <w:r w:rsidRPr="00FD6B5A">
        <w:rPr>
          <w:rFonts w:ascii="Times New Roman" w:eastAsia="Times New Roman" w:hAnsi="Times New Roman" w:cs="Times New Roman"/>
          <w:sz w:val="24"/>
          <w:szCs w:val="24"/>
        </w:rPr>
        <w:t xml:space="preserve"> A2 lygiui nustatyti skirti 11 punktų, o B1 lygiui – 14 punktų.</w:t>
      </w:r>
    </w:p>
    <w:p w14:paraId="29C1451A" w14:textId="22D464F5" w:rsidR="00B368FB" w:rsidRDefault="00A36367" w:rsidP="00A36367">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 xml:space="preserve">Pirmos užduoties židinys – esmės </w:t>
      </w:r>
      <w:r w:rsidR="00B368FB">
        <w:rPr>
          <w:rFonts w:ascii="Times New Roman" w:eastAsia="Times New Roman" w:hAnsi="Times New Roman" w:cs="Times New Roman"/>
          <w:sz w:val="24"/>
          <w:szCs w:val="24"/>
        </w:rPr>
        <w:t xml:space="preserve">ir detalių </w:t>
      </w:r>
      <w:r w:rsidRPr="00FD6B5A">
        <w:rPr>
          <w:rFonts w:ascii="Times New Roman" w:eastAsia="Times New Roman" w:hAnsi="Times New Roman" w:cs="Times New Roman"/>
          <w:sz w:val="24"/>
          <w:szCs w:val="24"/>
        </w:rPr>
        <w:t xml:space="preserve">supratimas, užduoties tipas – </w:t>
      </w:r>
      <w:r w:rsidR="00B368FB">
        <w:rPr>
          <w:rFonts w:ascii="Times New Roman" w:eastAsia="Times New Roman" w:hAnsi="Times New Roman" w:cs="Times New Roman"/>
          <w:sz w:val="24"/>
          <w:szCs w:val="24"/>
        </w:rPr>
        <w:t>s</w:t>
      </w:r>
      <w:r w:rsidR="00B368FB" w:rsidRPr="00B368FB">
        <w:rPr>
          <w:rFonts w:ascii="Times New Roman" w:eastAsia="Times New Roman" w:hAnsi="Times New Roman" w:cs="Times New Roman"/>
          <w:sz w:val="24"/>
          <w:szCs w:val="24"/>
        </w:rPr>
        <w:t>iejimo užduotis: renkamasi iš trijų vizualių pasirinkčių (paveikslėliai, skaičiai, užrašai ir pan.)</w:t>
      </w:r>
      <w:r w:rsidRPr="00FD6B5A">
        <w:rPr>
          <w:rFonts w:ascii="Times New Roman" w:eastAsia="Times New Roman" w:hAnsi="Times New Roman" w:cs="Times New Roman"/>
          <w:sz w:val="24"/>
          <w:szCs w:val="24"/>
        </w:rPr>
        <w:t xml:space="preserve">, punktų skaičius – </w:t>
      </w:r>
      <w:r w:rsidR="00B368FB">
        <w:rPr>
          <w:rFonts w:ascii="Times New Roman" w:eastAsia="Times New Roman" w:hAnsi="Times New Roman" w:cs="Times New Roman"/>
          <w:sz w:val="24"/>
          <w:szCs w:val="24"/>
        </w:rPr>
        <w:t>6</w:t>
      </w:r>
      <w:r w:rsidRPr="00FD6B5A">
        <w:rPr>
          <w:rFonts w:ascii="Times New Roman" w:eastAsia="Times New Roman" w:hAnsi="Times New Roman" w:cs="Times New Roman"/>
          <w:sz w:val="24"/>
          <w:szCs w:val="24"/>
        </w:rPr>
        <w:t xml:space="preserve"> + pvz.,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trumpi </w:t>
      </w:r>
      <w:r w:rsidR="00B368FB">
        <w:rPr>
          <w:rFonts w:ascii="Times New Roman" w:eastAsia="Times New Roman" w:hAnsi="Times New Roman" w:cs="Times New Roman"/>
          <w:sz w:val="24"/>
          <w:szCs w:val="24"/>
        </w:rPr>
        <w:t>asmeninio pobūdžio dialogai</w:t>
      </w:r>
      <w:r w:rsidRPr="00FD6B5A">
        <w:rPr>
          <w:rFonts w:ascii="Times New Roman" w:eastAsia="Times New Roman" w:hAnsi="Times New Roman" w:cs="Times New Roman"/>
          <w:sz w:val="24"/>
          <w:szCs w:val="24"/>
        </w:rPr>
        <w:t xml:space="preserve">, žodžių skaičius – </w:t>
      </w:r>
      <w:r w:rsidR="00B368FB" w:rsidRPr="00B368FB">
        <w:rPr>
          <w:rFonts w:ascii="Times New Roman" w:eastAsia="Times New Roman" w:hAnsi="Times New Roman" w:cs="Times New Roman"/>
          <w:sz w:val="24"/>
          <w:szCs w:val="24"/>
        </w:rPr>
        <w:t>skaityti 35</w:t>
      </w:r>
      <w:r w:rsidR="00B368FB">
        <w:rPr>
          <w:rFonts w:ascii="Times New Roman" w:eastAsia="Times New Roman" w:hAnsi="Times New Roman" w:cs="Times New Roman"/>
          <w:sz w:val="24"/>
          <w:szCs w:val="24"/>
        </w:rPr>
        <w:t>–</w:t>
      </w:r>
      <w:r w:rsidR="00B368FB" w:rsidRPr="00B368FB">
        <w:rPr>
          <w:rFonts w:ascii="Times New Roman" w:eastAsia="Times New Roman" w:hAnsi="Times New Roman" w:cs="Times New Roman"/>
          <w:sz w:val="24"/>
          <w:szCs w:val="24"/>
        </w:rPr>
        <w:t>40;</w:t>
      </w:r>
      <w:r w:rsidR="00B368FB">
        <w:rPr>
          <w:rFonts w:ascii="Times New Roman" w:eastAsia="Times New Roman" w:hAnsi="Times New Roman" w:cs="Times New Roman"/>
          <w:sz w:val="24"/>
          <w:szCs w:val="24"/>
        </w:rPr>
        <w:t xml:space="preserve"> </w:t>
      </w:r>
      <w:r w:rsidR="00B368FB" w:rsidRPr="00B368FB">
        <w:rPr>
          <w:rFonts w:ascii="Times New Roman" w:eastAsia="Times New Roman" w:hAnsi="Times New Roman" w:cs="Times New Roman"/>
          <w:sz w:val="24"/>
          <w:szCs w:val="24"/>
        </w:rPr>
        <w:t>klausyti 500</w:t>
      </w:r>
      <w:r w:rsidR="00B368FB">
        <w:rPr>
          <w:rFonts w:ascii="Times New Roman" w:eastAsia="Times New Roman" w:hAnsi="Times New Roman" w:cs="Times New Roman"/>
          <w:sz w:val="24"/>
          <w:szCs w:val="24"/>
        </w:rPr>
        <w:t>–</w:t>
      </w:r>
      <w:r w:rsidR="00B368FB" w:rsidRPr="00B368FB">
        <w:rPr>
          <w:rFonts w:ascii="Times New Roman" w:eastAsia="Times New Roman" w:hAnsi="Times New Roman" w:cs="Times New Roman"/>
          <w:sz w:val="24"/>
          <w:szCs w:val="24"/>
        </w:rPr>
        <w:t>550</w:t>
      </w:r>
      <w:r w:rsidRPr="00FD6B5A">
        <w:rPr>
          <w:rFonts w:ascii="Times New Roman" w:eastAsia="Times New Roman" w:hAnsi="Times New Roman" w:cs="Times New Roman"/>
          <w:sz w:val="24"/>
          <w:szCs w:val="24"/>
        </w:rPr>
        <w:t>, tikrinamos kompetencijos –</w:t>
      </w:r>
      <w:r w:rsidR="00B368FB">
        <w:rPr>
          <w:rFonts w:ascii="Times New Roman" w:eastAsia="Times New Roman" w:hAnsi="Times New Roman" w:cs="Times New Roman"/>
          <w:sz w:val="24"/>
          <w:szCs w:val="24"/>
        </w:rPr>
        <w:t xml:space="preserve"> </w:t>
      </w:r>
      <w:r w:rsidR="00B368FB" w:rsidRPr="00B368FB">
        <w:rPr>
          <w:rFonts w:ascii="Times New Roman" w:eastAsia="Times New Roman" w:hAnsi="Times New Roman" w:cs="Times New Roman"/>
          <w:sz w:val="24"/>
          <w:szCs w:val="24"/>
        </w:rPr>
        <w:t>suprasti aiškios bendrinės kalbos svarbiausias mintis, kai kalbama įprastomis temomis, pavyzdžiui, apie darbą, mokymąsi, laisvalaikį ir pan., taip pat trumpus pasakojimus (</w:t>
      </w:r>
      <w:r w:rsidR="00B368FB" w:rsidRPr="00B368FB">
        <w:rPr>
          <w:rFonts w:ascii="Times New Roman" w:eastAsia="Times New Roman" w:hAnsi="Times New Roman" w:cs="Times New Roman"/>
          <w:i/>
          <w:sz w:val="24"/>
          <w:szCs w:val="24"/>
        </w:rPr>
        <w:t>Bendrasis klausomų tekstų supratimas</w:t>
      </w:r>
      <w:r w:rsidR="00B368FB" w:rsidRPr="00B368FB">
        <w:rPr>
          <w:rFonts w:ascii="Times New Roman" w:eastAsia="Times New Roman" w:hAnsi="Times New Roman" w:cs="Times New Roman"/>
          <w:sz w:val="24"/>
          <w:szCs w:val="24"/>
        </w:rPr>
        <w:t>, BEKM: 97)</w:t>
      </w:r>
      <w:r w:rsidR="00B368FB">
        <w:rPr>
          <w:rFonts w:ascii="Times New Roman" w:eastAsia="Times New Roman" w:hAnsi="Times New Roman" w:cs="Times New Roman"/>
          <w:sz w:val="24"/>
          <w:szCs w:val="24"/>
        </w:rPr>
        <w:t xml:space="preserve">; </w:t>
      </w:r>
      <w:r w:rsidR="00B368FB" w:rsidRPr="00B368FB">
        <w:rPr>
          <w:rFonts w:ascii="Times New Roman" w:eastAsia="Times New Roman" w:hAnsi="Times New Roman" w:cs="Times New Roman"/>
          <w:sz w:val="24"/>
          <w:szCs w:val="24"/>
        </w:rPr>
        <w:t>suprasti tiesmuką faktinę informaciją įprastomis kasdienio gyvenimo ar su darbu susijusiomis temomis, suprasti esmę ir konkrečias detales, jei kalbama aiškiai bendrine tartimi (</w:t>
      </w:r>
      <w:r w:rsidR="00B368FB" w:rsidRPr="00B368FB">
        <w:rPr>
          <w:rFonts w:ascii="Times New Roman" w:eastAsia="Times New Roman" w:hAnsi="Times New Roman" w:cs="Times New Roman"/>
          <w:i/>
          <w:sz w:val="24"/>
          <w:szCs w:val="24"/>
        </w:rPr>
        <w:t>Bendrasis klausomų tekstų supratimas</w:t>
      </w:r>
      <w:r w:rsidR="00B368FB" w:rsidRPr="00B368FB">
        <w:rPr>
          <w:rFonts w:ascii="Times New Roman" w:eastAsia="Times New Roman" w:hAnsi="Times New Roman" w:cs="Times New Roman"/>
          <w:sz w:val="24"/>
          <w:szCs w:val="24"/>
        </w:rPr>
        <w:t>, BEKM: 97)</w:t>
      </w:r>
      <w:r w:rsidR="00B368FB">
        <w:rPr>
          <w:rFonts w:ascii="Times New Roman" w:eastAsia="Times New Roman" w:hAnsi="Times New Roman" w:cs="Times New Roman"/>
          <w:sz w:val="24"/>
          <w:szCs w:val="24"/>
        </w:rPr>
        <w:t>.</w:t>
      </w:r>
    </w:p>
    <w:p w14:paraId="0D61CDC1" w14:textId="5647E648" w:rsidR="00A36367" w:rsidRPr="00FD6B5A" w:rsidRDefault="00A36367" w:rsidP="00EF707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Antros užduoties židinys – esmės ir detalių supratimas, užduoties tipas –</w:t>
      </w:r>
      <w:r w:rsidRPr="00FD6B5A">
        <w:rPr>
          <w:rFonts w:ascii="Times New Roman" w:hAnsi="Times New Roman" w:cs="Times New Roman"/>
          <w:sz w:val="24"/>
          <w:szCs w:val="24"/>
        </w:rPr>
        <w:t xml:space="preserve"> </w:t>
      </w:r>
      <w:r w:rsidR="00EF707A">
        <w:rPr>
          <w:rFonts w:ascii="Times New Roman" w:hAnsi="Times New Roman" w:cs="Times New Roman"/>
          <w:sz w:val="24"/>
          <w:szCs w:val="24"/>
        </w:rPr>
        <w:t>į</w:t>
      </w:r>
      <w:r w:rsidR="00EF707A" w:rsidRPr="00EF707A">
        <w:rPr>
          <w:rFonts w:ascii="Times New Roman" w:eastAsia="Times New Roman" w:hAnsi="Times New Roman" w:cs="Times New Roman"/>
          <w:sz w:val="24"/>
          <w:szCs w:val="24"/>
        </w:rPr>
        <w:t>vertinti teiginius (trys pasirinktys: teisingas / neteisingas / apie tai nekalbama)</w:t>
      </w:r>
      <w:r w:rsidRPr="00FD6B5A">
        <w:rPr>
          <w:rFonts w:ascii="Times New Roman" w:eastAsia="Times New Roman" w:hAnsi="Times New Roman" w:cs="Times New Roman"/>
          <w:sz w:val="24"/>
          <w:szCs w:val="24"/>
        </w:rPr>
        <w:t xml:space="preserve">, punktų skaičius – </w:t>
      </w:r>
      <w:r w:rsidR="00EF707A">
        <w:rPr>
          <w:rFonts w:ascii="Times New Roman" w:eastAsia="Times New Roman" w:hAnsi="Times New Roman" w:cs="Times New Roman"/>
          <w:sz w:val="24"/>
          <w:szCs w:val="24"/>
        </w:rPr>
        <w:t>7</w:t>
      </w:r>
      <w:r w:rsidRPr="00FD6B5A">
        <w:rPr>
          <w:rFonts w:ascii="Times New Roman" w:eastAsia="Times New Roman" w:hAnsi="Times New Roman" w:cs="Times New Roman"/>
          <w:sz w:val="24"/>
          <w:szCs w:val="24"/>
        </w:rPr>
        <w:t xml:space="preserve"> + pvz., tekstų pobūdis –</w:t>
      </w:r>
      <w:r w:rsidRPr="00FD6B5A">
        <w:rPr>
          <w:rFonts w:ascii="Times New Roman" w:hAnsi="Times New Roman" w:cs="Times New Roman"/>
          <w:sz w:val="24"/>
          <w:szCs w:val="24"/>
        </w:rPr>
        <w:t xml:space="preserve"> </w:t>
      </w:r>
      <w:r w:rsidR="00EF707A">
        <w:rPr>
          <w:rFonts w:ascii="Times New Roman" w:eastAsia="Times New Roman" w:hAnsi="Times New Roman" w:cs="Times New Roman"/>
          <w:sz w:val="24"/>
          <w:szCs w:val="24"/>
        </w:rPr>
        <w:t>r</w:t>
      </w:r>
      <w:r w:rsidR="00EF707A" w:rsidRPr="00EF707A">
        <w:rPr>
          <w:rFonts w:ascii="Times New Roman" w:eastAsia="Times New Roman" w:hAnsi="Times New Roman" w:cs="Times New Roman"/>
          <w:sz w:val="24"/>
          <w:szCs w:val="24"/>
        </w:rPr>
        <w:t>adijo ir TV laidų pokalbiai visuomeninėmis temomis (švietimas, sportas, ekologija, sveikata, mityba)</w:t>
      </w:r>
      <w:r w:rsidRPr="00FD6B5A">
        <w:rPr>
          <w:rFonts w:ascii="Times New Roman" w:eastAsia="Times New Roman" w:hAnsi="Times New Roman" w:cs="Times New Roman"/>
          <w:sz w:val="24"/>
          <w:szCs w:val="24"/>
        </w:rPr>
        <w:t xml:space="preserve">, žodžių skaičius – </w:t>
      </w:r>
      <w:r w:rsidR="00EF707A" w:rsidRPr="00EF707A">
        <w:rPr>
          <w:rFonts w:ascii="Times New Roman" w:eastAsia="Times New Roman" w:hAnsi="Times New Roman" w:cs="Times New Roman"/>
          <w:sz w:val="24"/>
          <w:szCs w:val="24"/>
        </w:rPr>
        <w:t>skaityti 80 – 85;</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klausyti 450–500</w:t>
      </w:r>
      <w:r w:rsidRPr="00FD6B5A">
        <w:rPr>
          <w:rFonts w:ascii="Times New Roman" w:eastAsia="Times New Roman" w:hAnsi="Times New Roman" w:cs="Times New Roman"/>
          <w:sz w:val="24"/>
          <w:szCs w:val="24"/>
        </w:rPr>
        <w:t>, tikrinamos kompetencijos –</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 xml:space="preserve">suprasti bendrinę sakytinę kalbą, girdimą gyvai ar per radiją, televiziją, žinomomis ir naujomis temomis, su </w:t>
      </w:r>
      <w:r w:rsidR="00EF707A" w:rsidRPr="00EF707A">
        <w:rPr>
          <w:rFonts w:ascii="Times New Roman" w:eastAsia="Times New Roman" w:hAnsi="Times New Roman" w:cs="Times New Roman"/>
          <w:sz w:val="24"/>
          <w:szCs w:val="24"/>
        </w:rPr>
        <w:lastRenderedPageBreak/>
        <w:t>kuriomis paprastai susiduriama asmeniniame, visuomeniniame gyvenime, taip pat mokymosi ar darbo aplinkoje. Trukdyti suprasti gali tik didelis triukšmas, netinkama teksto struktūra ir / ar idiomos. (</w:t>
      </w:r>
      <w:r w:rsidR="00EF707A" w:rsidRPr="00EF707A">
        <w:rPr>
          <w:rFonts w:ascii="Times New Roman" w:eastAsia="Times New Roman" w:hAnsi="Times New Roman" w:cs="Times New Roman"/>
          <w:i/>
          <w:sz w:val="24"/>
          <w:szCs w:val="24"/>
        </w:rPr>
        <w:t>Bendrasis klausomų tekstų supratimas</w:t>
      </w:r>
      <w:r w:rsidR="00EF707A" w:rsidRPr="00EF707A">
        <w:rPr>
          <w:rFonts w:ascii="Times New Roman" w:eastAsia="Times New Roman" w:hAnsi="Times New Roman" w:cs="Times New Roman"/>
          <w:sz w:val="24"/>
          <w:szCs w:val="24"/>
        </w:rPr>
        <w:t>, BEKM: 97)</w:t>
      </w:r>
    </w:p>
    <w:p w14:paraId="7C1F210D" w14:textId="6780130F" w:rsidR="00A36367" w:rsidRPr="00FD6B5A" w:rsidRDefault="00A36367" w:rsidP="00EF707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Trečios užduoties židinys –</w:t>
      </w:r>
      <w:r w:rsidR="00EF707A">
        <w:rPr>
          <w:rFonts w:ascii="Times New Roman" w:eastAsia="Times New Roman" w:hAnsi="Times New Roman" w:cs="Times New Roman"/>
          <w:sz w:val="24"/>
          <w:szCs w:val="24"/>
        </w:rPr>
        <w:t xml:space="preserve"> esmės ir</w:t>
      </w:r>
      <w:r w:rsidRPr="00FD6B5A">
        <w:rPr>
          <w:rFonts w:ascii="Times New Roman" w:eastAsia="Times New Roman" w:hAnsi="Times New Roman" w:cs="Times New Roman"/>
          <w:sz w:val="24"/>
          <w:szCs w:val="24"/>
        </w:rPr>
        <w:t xml:space="preserve"> detalių supratimas,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siejimo užduotis: rinkimasis iš trijų</w:t>
      </w:r>
      <w:r w:rsidR="00EF707A">
        <w:t xml:space="preserve"> </w:t>
      </w:r>
      <w:r w:rsidR="00EF707A" w:rsidRPr="00EF707A">
        <w:rPr>
          <w:rFonts w:ascii="Times New Roman" w:eastAsia="Times New Roman" w:hAnsi="Times New Roman" w:cs="Times New Roman"/>
          <w:sz w:val="24"/>
          <w:szCs w:val="24"/>
        </w:rPr>
        <w:t>(jausmai, emocijos, nuomonės, intencijos)</w:t>
      </w:r>
      <w:r w:rsidRPr="00FD6B5A">
        <w:rPr>
          <w:rFonts w:ascii="Times New Roman" w:eastAsia="Times New Roman" w:hAnsi="Times New Roman" w:cs="Times New Roman"/>
          <w:sz w:val="24"/>
          <w:szCs w:val="24"/>
        </w:rPr>
        <w:t xml:space="preserve">, punktų skaičius – </w:t>
      </w:r>
      <w:r w:rsidR="00EF707A">
        <w:rPr>
          <w:rFonts w:ascii="Times New Roman" w:eastAsia="Times New Roman" w:hAnsi="Times New Roman" w:cs="Times New Roman"/>
          <w:sz w:val="24"/>
          <w:szCs w:val="24"/>
        </w:rPr>
        <w:t>6</w:t>
      </w:r>
      <w:r w:rsidRPr="00FD6B5A">
        <w:rPr>
          <w:rFonts w:ascii="Times New Roman" w:eastAsia="Times New Roman" w:hAnsi="Times New Roman" w:cs="Times New Roman"/>
          <w:sz w:val="24"/>
          <w:szCs w:val="24"/>
        </w:rPr>
        <w:t xml:space="preserve"> + pvz., tekstų pobūdis –</w:t>
      </w:r>
      <w:r w:rsidRPr="00FD6B5A">
        <w:rPr>
          <w:rFonts w:ascii="Times New Roman" w:hAnsi="Times New Roman" w:cs="Times New Roman"/>
          <w:sz w:val="24"/>
          <w:szCs w:val="24"/>
        </w:rPr>
        <w:t xml:space="preserve"> </w:t>
      </w:r>
      <w:r w:rsidR="00EF707A" w:rsidRPr="00EF707A">
        <w:rPr>
          <w:rFonts w:ascii="Times New Roman" w:eastAsia="Times New Roman" w:hAnsi="Times New Roman" w:cs="Times New Roman"/>
          <w:sz w:val="24"/>
          <w:szCs w:val="24"/>
        </w:rPr>
        <w:t>6 nuomonės (trumpi dialogai ar monologai) – įspūdžių, prisiminimų raiškos tekstai</w:t>
      </w:r>
      <w:r w:rsidRPr="00FD6B5A">
        <w:rPr>
          <w:rFonts w:ascii="Times New Roman" w:eastAsia="Times New Roman" w:hAnsi="Times New Roman" w:cs="Times New Roman"/>
          <w:sz w:val="24"/>
          <w:szCs w:val="24"/>
        </w:rPr>
        <w:t xml:space="preserve">, žodžių skaičius – </w:t>
      </w:r>
      <w:r w:rsidR="00EF707A" w:rsidRPr="00EF707A">
        <w:rPr>
          <w:rFonts w:ascii="Times New Roman" w:eastAsia="Times New Roman" w:hAnsi="Times New Roman" w:cs="Times New Roman"/>
          <w:sz w:val="24"/>
          <w:szCs w:val="24"/>
        </w:rPr>
        <w:t>skaityti 150–170</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klausyti</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500–550</w:t>
      </w:r>
      <w:r w:rsidRPr="00FD6B5A">
        <w:rPr>
          <w:rFonts w:ascii="Times New Roman" w:eastAsia="Times New Roman" w:hAnsi="Times New Roman" w:cs="Times New Roman"/>
          <w:sz w:val="24"/>
          <w:szCs w:val="24"/>
        </w:rPr>
        <w:t>, tikrinamos kompetencijos –</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suprasti bendrinę sakytinę kalbą, girdimą gyvai ar per radiją, televiziją, žinomomis ir naujomis temomis, su kuriomis paprastai susiduriama asmeniniame, visuomeniniame gyvenime, taip pat mokymosi ar darbo aplinkoje. Trukdyti suprasti gali tik didelis triukšmas, netinkama teksto struktūra ir / ar idiomos. (</w:t>
      </w:r>
      <w:r w:rsidR="00EF707A" w:rsidRPr="00EF707A">
        <w:rPr>
          <w:rFonts w:ascii="Times New Roman" w:eastAsia="Times New Roman" w:hAnsi="Times New Roman" w:cs="Times New Roman"/>
          <w:i/>
          <w:sz w:val="24"/>
          <w:szCs w:val="24"/>
        </w:rPr>
        <w:t>Bendrasis klausomų tekstų supratimas</w:t>
      </w:r>
      <w:r w:rsidR="00EF707A" w:rsidRPr="00EF707A">
        <w:rPr>
          <w:rFonts w:ascii="Times New Roman" w:eastAsia="Times New Roman" w:hAnsi="Times New Roman" w:cs="Times New Roman"/>
          <w:sz w:val="24"/>
          <w:szCs w:val="24"/>
        </w:rPr>
        <w:t>, BEKM: 97)</w:t>
      </w:r>
      <w:r w:rsidR="00EF707A">
        <w:rPr>
          <w:rFonts w:ascii="Times New Roman" w:eastAsia="Times New Roman" w:hAnsi="Times New Roman" w:cs="Times New Roman"/>
          <w:sz w:val="24"/>
          <w:szCs w:val="24"/>
        </w:rPr>
        <w:t>;</w:t>
      </w:r>
      <w:r w:rsidR="00EF707A" w:rsidRPr="00EF707A">
        <w:rPr>
          <w:rFonts w:ascii="Times New Roman" w:eastAsia="Times New Roman" w:hAnsi="Times New Roman" w:cs="Times New Roman"/>
          <w:sz w:val="24"/>
          <w:szCs w:val="24"/>
        </w:rPr>
        <w:t xml:space="preserve"> su tam tikromis pastangomis suprasti didžiąją dalį to, kas kalbama (</w:t>
      </w:r>
      <w:r w:rsidR="00EF707A" w:rsidRPr="00EF707A">
        <w:rPr>
          <w:rFonts w:ascii="Times New Roman" w:eastAsia="Times New Roman" w:hAnsi="Times New Roman" w:cs="Times New Roman"/>
          <w:i/>
          <w:sz w:val="24"/>
          <w:szCs w:val="24"/>
        </w:rPr>
        <w:t>Gimtakalbių pokalbio supratimas</w:t>
      </w:r>
      <w:r w:rsidR="00EF707A" w:rsidRPr="00EF707A">
        <w:rPr>
          <w:rFonts w:ascii="Times New Roman" w:eastAsia="Times New Roman" w:hAnsi="Times New Roman" w:cs="Times New Roman"/>
          <w:sz w:val="24"/>
          <w:szCs w:val="24"/>
        </w:rPr>
        <w:t>, BEKM: 98).</w:t>
      </w:r>
    </w:p>
    <w:p w14:paraId="5143FBEA" w14:textId="6719E806" w:rsidR="00A36367" w:rsidRPr="00FD6B5A" w:rsidRDefault="00A36367" w:rsidP="003D3EB5">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Ketvirtos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reikiamos informacijos atrinkimas ir užrašymas, užduoties tipas – informacijos perkėlimas: įrašyti reikiamą informaciją, punktų skaičius – </w:t>
      </w:r>
      <w:r w:rsidR="003D3EB5">
        <w:rPr>
          <w:rFonts w:ascii="Times New Roman" w:eastAsia="Times New Roman" w:hAnsi="Times New Roman" w:cs="Times New Roman"/>
          <w:sz w:val="24"/>
          <w:szCs w:val="24"/>
        </w:rPr>
        <w:t>6</w:t>
      </w:r>
      <w:r w:rsidRPr="00FD6B5A">
        <w:rPr>
          <w:rFonts w:ascii="Times New Roman" w:eastAsia="Times New Roman" w:hAnsi="Times New Roman" w:cs="Times New Roman"/>
          <w:sz w:val="24"/>
          <w:szCs w:val="24"/>
        </w:rPr>
        <w:t xml:space="preserve"> + pvz., tekstų pobūdis – informacinis monologas apie renginį, įvykį, naują lankytiną vietą ir pan. žodžių skaičius – </w:t>
      </w:r>
      <w:r w:rsidR="003D3EB5" w:rsidRPr="003D3EB5">
        <w:rPr>
          <w:rFonts w:ascii="Times New Roman" w:eastAsia="Times New Roman" w:hAnsi="Times New Roman" w:cs="Times New Roman"/>
          <w:sz w:val="24"/>
          <w:szCs w:val="24"/>
        </w:rPr>
        <w:t>skaityti 30–35;</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klausyti 120–170</w:t>
      </w:r>
      <w:r w:rsidRPr="00FD6B5A">
        <w:rPr>
          <w:rFonts w:ascii="Times New Roman" w:eastAsia="Times New Roman" w:hAnsi="Times New Roman" w:cs="Times New Roman"/>
          <w:sz w:val="24"/>
          <w:szCs w:val="24"/>
        </w:rPr>
        <w:t>, tikrinamos kompetencijos – suprasti svarbiausias radijo žinių laidų mintis ar paprastus garso įrašus apie žinomus dalykus, jei kalbama palyginti lėtai ir aiškiai. (</w:t>
      </w:r>
      <w:r w:rsidRPr="003D3EB5">
        <w:rPr>
          <w:rFonts w:ascii="Times New Roman" w:eastAsia="Times New Roman" w:hAnsi="Times New Roman" w:cs="Times New Roman"/>
          <w:i/>
          <w:sz w:val="24"/>
          <w:szCs w:val="24"/>
        </w:rPr>
        <w:t>Radijo ir garso įrašų klausymas</w:t>
      </w:r>
      <w:r w:rsidRPr="00FD6B5A">
        <w:rPr>
          <w:rFonts w:ascii="Times New Roman" w:eastAsia="Times New Roman" w:hAnsi="Times New Roman" w:cs="Times New Roman"/>
          <w:sz w:val="24"/>
          <w:szCs w:val="24"/>
        </w:rPr>
        <w:t>, BEKM: 99)</w:t>
      </w:r>
      <w:r w:rsidR="003D3EB5">
        <w:rPr>
          <w:rFonts w:ascii="Times New Roman" w:eastAsia="Times New Roman" w:hAnsi="Times New Roman" w:cs="Times New Roman"/>
          <w:sz w:val="24"/>
          <w:szCs w:val="24"/>
        </w:rPr>
        <w:t>.</w:t>
      </w:r>
    </w:p>
    <w:p w14:paraId="38241427" w14:textId="77777777" w:rsidR="00A36367" w:rsidRPr="00FD6B5A" w:rsidRDefault="00A36367" w:rsidP="00A36367">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i/>
          <w:sz w:val="24"/>
          <w:szCs w:val="24"/>
          <w:u w:val="single"/>
        </w:rPr>
        <w:t>Kalbėjimo sando</w:t>
      </w:r>
      <w:r w:rsidRPr="00FD6B5A">
        <w:rPr>
          <w:rFonts w:ascii="Times New Roman" w:eastAsia="Times New Roman" w:hAnsi="Times New Roman" w:cs="Times New Roman"/>
          <w:sz w:val="24"/>
          <w:szCs w:val="24"/>
        </w:rPr>
        <w:t xml:space="preserve"> lietuvių kalbos lygis – A2 ar B1 – nustatomas pagal atliktį, vadovaujantis kalbėjimo vertinimo skalėmis: pagal visuminę skalę vertina egzaminuotojas (skiria nuo 0 iki 4 taškų), vertintojas vertina pagal analitinę skalę (daugiausia gali skirti 16 taškų).</w:t>
      </w:r>
    </w:p>
    <w:p w14:paraId="5B25F555" w14:textId="3B108E42" w:rsidR="00A36367" w:rsidRPr="00FD6B5A" w:rsidRDefault="00A36367" w:rsidP="003D3EB5">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Pirmos užduoties židinys – gebėjimai dalyvauti interakciniame pokalbyje: susipažinti, prisistatyti, pasakyti nuomonę, argumentuoti, užduoties tipas –</w:t>
      </w:r>
      <w:r w:rsidRPr="00FD6B5A">
        <w:rPr>
          <w:rFonts w:ascii="Times New Roman" w:hAnsi="Times New Roman" w:cs="Times New Roman"/>
          <w:sz w:val="24"/>
          <w:szCs w:val="24"/>
        </w:rPr>
        <w:t xml:space="preserve"> </w:t>
      </w:r>
      <w:r w:rsidR="003D3EB5" w:rsidRPr="003D3EB5">
        <w:rPr>
          <w:rFonts w:ascii="Times New Roman" w:eastAsia="Times New Roman" w:hAnsi="Times New Roman" w:cs="Times New Roman"/>
          <w:sz w:val="24"/>
          <w:szCs w:val="24"/>
        </w:rPr>
        <w:t>kandidato pokalbis su egzaminuotoju</w:t>
      </w:r>
      <w:r w:rsidRPr="00FD6B5A">
        <w:rPr>
          <w:rFonts w:ascii="Times New Roman" w:eastAsia="Times New Roman" w:hAnsi="Times New Roman" w:cs="Times New Roman"/>
          <w:sz w:val="24"/>
          <w:szCs w:val="24"/>
        </w:rPr>
        <w:t xml:space="preserve">, kalbėjimo pobūdis – </w:t>
      </w:r>
      <w:r w:rsidR="003D3EB5">
        <w:rPr>
          <w:rFonts w:ascii="Times New Roman" w:eastAsia="Times New Roman" w:hAnsi="Times New Roman" w:cs="Times New Roman"/>
          <w:sz w:val="24"/>
          <w:szCs w:val="24"/>
        </w:rPr>
        <w:t>a</w:t>
      </w:r>
      <w:r w:rsidR="003D3EB5" w:rsidRPr="003D3EB5">
        <w:rPr>
          <w:rFonts w:ascii="Times New Roman" w:eastAsia="Times New Roman" w:hAnsi="Times New Roman" w:cs="Times New Roman"/>
          <w:sz w:val="24"/>
          <w:szCs w:val="24"/>
        </w:rPr>
        <w:t>tsakymai į asmeninio pobūdžio klausimus:</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3 klausimai iš trijų skirtingų temų</w:t>
      </w:r>
      <w:r w:rsidRPr="00FD6B5A">
        <w:rPr>
          <w:rFonts w:ascii="Times New Roman" w:eastAsia="Times New Roman" w:hAnsi="Times New Roman" w:cs="Times New Roman"/>
          <w:sz w:val="24"/>
          <w:szCs w:val="24"/>
        </w:rPr>
        <w:t>, trukmė – 3–4 min., tikrinamos kompetencijos –</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aiškiai, smulkiai apibūdinti ir pristatyti daugelį dalykų, susijusių su savo interesų sritimi, išplėtodamas ir pagrįsdamas mintis papildomais teiginiais ir tinkamais pavyzdžiais. (</w:t>
      </w:r>
      <w:r w:rsidR="003D3EB5" w:rsidRPr="00BD0840">
        <w:rPr>
          <w:rFonts w:ascii="Times New Roman" w:eastAsia="Times New Roman" w:hAnsi="Times New Roman" w:cs="Times New Roman"/>
          <w:i/>
          <w:sz w:val="24"/>
          <w:szCs w:val="24"/>
        </w:rPr>
        <w:t>Bendroji sakytinė produkcija</w:t>
      </w:r>
      <w:r w:rsidR="003D3EB5" w:rsidRPr="003D3EB5">
        <w:rPr>
          <w:rFonts w:ascii="Times New Roman" w:eastAsia="Times New Roman" w:hAnsi="Times New Roman" w:cs="Times New Roman"/>
          <w:sz w:val="24"/>
          <w:szCs w:val="24"/>
        </w:rPr>
        <w:t>, BEKM: 89)</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be pasirengimo įsitraukti į pokalbį žinomomis temomis, reikšti savo nuomonę ir keistis informacija žinomomis, kasdienio gyvenimo ar jį dominančiomis temomis, pavyzdžiui, šeima, pomėgiai, darbas, kelionės ir einamieji reikalai (</w:t>
      </w:r>
      <w:r w:rsidR="003D3EB5" w:rsidRPr="00BD0840">
        <w:rPr>
          <w:rFonts w:ascii="Times New Roman" w:eastAsia="Times New Roman" w:hAnsi="Times New Roman" w:cs="Times New Roman"/>
          <w:i/>
          <w:sz w:val="24"/>
          <w:szCs w:val="24"/>
        </w:rPr>
        <w:t>Bendroji sakytinė sąveika</w:t>
      </w:r>
      <w:r w:rsidR="003D3EB5" w:rsidRPr="003D3EB5">
        <w:rPr>
          <w:rFonts w:ascii="Times New Roman" w:eastAsia="Times New Roman" w:hAnsi="Times New Roman" w:cs="Times New Roman"/>
          <w:sz w:val="24"/>
          <w:szCs w:val="24"/>
        </w:rPr>
        <w:t>, BEKM: 106)</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atsakyti į klausimus, bet gali paprašyti pakartoti, jei paklausta buvo greitakalbe (</w:t>
      </w:r>
      <w:r w:rsidR="003D3EB5" w:rsidRPr="00BD0840">
        <w:rPr>
          <w:rFonts w:ascii="Times New Roman" w:eastAsia="Times New Roman" w:hAnsi="Times New Roman" w:cs="Times New Roman"/>
          <w:i/>
          <w:sz w:val="24"/>
          <w:szCs w:val="24"/>
        </w:rPr>
        <w:t>Kalbėjimas auditorijai</w:t>
      </w:r>
      <w:r w:rsidR="003D3EB5" w:rsidRPr="003D3EB5">
        <w:rPr>
          <w:rFonts w:ascii="Times New Roman" w:eastAsia="Times New Roman" w:hAnsi="Times New Roman" w:cs="Times New Roman"/>
          <w:sz w:val="24"/>
          <w:szCs w:val="24"/>
        </w:rPr>
        <w:t>, BEKM: 91)</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aiškiai, metodiškai apibūdinti platų spektrą dalykų, susijusių su savo interesais (</w:t>
      </w:r>
      <w:r w:rsidR="003D3EB5" w:rsidRPr="00BD0840">
        <w:rPr>
          <w:rFonts w:ascii="Times New Roman" w:eastAsia="Times New Roman" w:hAnsi="Times New Roman" w:cs="Times New Roman"/>
          <w:i/>
          <w:sz w:val="24"/>
          <w:szCs w:val="24"/>
        </w:rPr>
        <w:t>Bendroji sakytinė produkcija</w:t>
      </w:r>
      <w:r w:rsidR="003D3EB5" w:rsidRPr="003D3EB5">
        <w:rPr>
          <w:rFonts w:ascii="Times New Roman" w:eastAsia="Times New Roman" w:hAnsi="Times New Roman" w:cs="Times New Roman"/>
          <w:sz w:val="24"/>
          <w:szCs w:val="24"/>
        </w:rPr>
        <w:t>, BEKM: 89).</w:t>
      </w:r>
    </w:p>
    <w:p w14:paraId="5A419D90" w14:textId="50200D4D" w:rsidR="00A36367" w:rsidRPr="00FD6B5A" w:rsidRDefault="00A36367" w:rsidP="00BD0840">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Antros užduoties židinys –</w:t>
      </w:r>
      <w:r w:rsidRPr="00FD6B5A">
        <w:rPr>
          <w:rFonts w:ascii="Times New Roman" w:hAnsi="Times New Roman" w:cs="Times New Roman"/>
          <w:sz w:val="24"/>
          <w:szCs w:val="24"/>
        </w:rPr>
        <w:t xml:space="preserve"> </w:t>
      </w:r>
      <w:r w:rsidR="003D3EB5">
        <w:rPr>
          <w:rFonts w:ascii="Times New Roman" w:eastAsia="Times New Roman" w:hAnsi="Times New Roman" w:cs="Times New Roman"/>
          <w:sz w:val="24"/>
          <w:szCs w:val="24"/>
        </w:rPr>
        <w:t>p</w:t>
      </w:r>
      <w:r w:rsidR="003D3EB5" w:rsidRPr="003D3EB5">
        <w:rPr>
          <w:rFonts w:ascii="Times New Roman" w:eastAsia="Times New Roman" w:hAnsi="Times New Roman" w:cs="Times New Roman"/>
          <w:sz w:val="24"/>
          <w:szCs w:val="24"/>
        </w:rPr>
        <w:t>alyginti dvi kontrastingas tos pačios temos nuotraukas paveikslėlius, išreikšti nuomonę</w:t>
      </w:r>
      <w:r w:rsidRPr="00FD6B5A">
        <w:rPr>
          <w:rFonts w:ascii="Times New Roman" w:eastAsia="Times New Roman" w:hAnsi="Times New Roman" w:cs="Times New Roman"/>
          <w:sz w:val="24"/>
          <w:szCs w:val="24"/>
        </w:rPr>
        <w:t xml:space="preserve">, užduoties tipas – </w:t>
      </w:r>
      <w:r w:rsidR="003D3EB5">
        <w:rPr>
          <w:rFonts w:ascii="Times New Roman" w:eastAsia="Times New Roman" w:hAnsi="Times New Roman" w:cs="Times New Roman"/>
          <w:sz w:val="24"/>
          <w:szCs w:val="24"/>
        </w:rPr>
        <w:t>p</w:t>
      </w:r>
      <w:r w:rsidR="003D3EB5" w:rsidRPr="003D3EB5">
        <w:rPr>
          <w:rFonts w:ascii="Times New Roman" w:eastAsia="Times New Roman" w:hAnsi="Times New Roman" w:cs="Times New Roman"/>
          <w:sz w:val="24"/>
          <w:szCs w:val="24"/>
        </w:rPr>
        <w:t>alyginti ir atsakyti į klausimus duota tema</w:t>
      </w:r>
      <w:r w:rsidRPr="00FD6B5A">
        <w:rPr>
          <w:rFonts w:ascii="Times New Roman" w:eastAsia="Times New Roman" w:hAnsi="Times New Roman" w:cs="Times New Roman"/>
          <w:sz w:val="24"/>
          <w:szCs w:val="24"/>
        </w:rPr>
        <w:t xml:space="preserve">, kalbėjimo pobūdis – </w:t>
      </w:r>
      <w:r w:rsidR="003D3EB5">
        <w:rPr>
          <w:rFonts w:ascii="Times New Roman" w:eastAsia="Times New Roman" w:hAnsi="Times New Roman" w:cs="Times New Roman"/>
          <w:sz w:val="24"/>
          <w:szCs w:val="24"/>
        </w:rPr>
        <w:t>k</w:t>
      </w:r>
      <w:r w:rsidR="003D3EB5" w:rsidRPr="003D3EB5">
        <w:rPr>
          <w:rFonts w:ascii="Times New Roman" w:eastAsia="Times New Roman" w:hAnsi="Times New Roman" w:cs="Times New Roman"/>
          <w:sz w:val="24"/>
          <w:szCs w:val="24"/>
        </w:rPr>
        <w:t>andidato monologas ir pokalbis su egzaminuotoju: atsakymai į egzaminuotojo 2 klausimus ir 2 klausima</w:t>
      </w:r>
      <w:r w:rsidR="003D3EB5">
        <w:rPr>
          <w:rFonts w:ascii="Times New Roman" w:eastAsia="Times New Roman" w:hAnsi="Times New Roman" w:cs="Times New Roman"/>
          <w:sz w:val="24"/>
          <w:szCs w:val="24"/>
        </w:rPr>
        <w:t>i</w:t>
      </w:r>
      <w:r w:rsidR="003D3EB5" w:rsidRPr="003D3EB5">
        <w:rPr>
          <w:rFonts w:ascii="Times New Roman" w:eastAsia="Times New Roman" w:hAnsi="Times New Roman" w:cs="Times New Roman"/>
          <w:sz w:val="24"/>
          <w:szCs w:val="24"/>
        </w:rPr>
        <w:t xml:space="preserve"> egzaminuotojui ta pačia tema</w:t>
      </w:r>
      <w:r w:rsidRPr="00FD6B5A">
        <w:rPr>
          <w:rFonts w:ascii="Times New Roman" w:eastAsia="Times New Roman" w:hAnsi="Times New Roman" w:cs="Times New Roman"/>
          <w:sz w:val="24"/>
          <w:szCs w:val="24"/>
        </w:rPr>
        <w:t xml:space="preserve">, trukmė – </w:t>
      </w:r>
      <w:r w:rsidR="003D3EB5">
        <w:rPr>
          <w:rFonts w:ascii="Times New Roman" w:eastAsia="Times New Roman" w:hAnsi="Times New Roman" w:cs="Times New Roman"/>
          <w:sz w:val="24"/>
          <w:szCs w:val="24"/>
        </w:rPr>
        <w:t>5</w:t>
      </w:r>
      <w:r w:rsidRPr="00FD6B5A">
        <w:rPr>
          <w:rFonts w:ascii="Times New Roman" w:eastAsia="Times New Roman" w:hAnsi="Times New Roman" w:cs="Times New Roman"/>
          <w:sz w:val="24"/>
          <w:szCs w:val="24"/>
        </w:rPr>
        <w:t>–</w:t>
      </w:r>
      <w:r w:rsidR="003D3EB5">
        <w:rPr>
          <w:rFonts w:ascii="Times New Roman" w:eastAsia="Times New Roman" w:hAnsi="Times New Roman" w:cs="Times New Roman"/>
          <w:sz w:val="24"/>
          <w:szCs w:val="24"/>
        </w:rPr>
        <w:t>6</w:t>
      </w:r>
      <w:r w:rsidRPr="00FD6B5A">
        <w:rPr>
          <w:rFonts w:ascii="Times New Roman" w:eastAsia="Times New Roman" w:hAnsi="Times New Roman" w:cs="Times New Roman"/>
          <w:sz w:val="24"/>
          <w:szCs w:val="24"/>
        </w:rPr>
        <w:t xml:space="preserve"> min., tikrinamos kompetencijos –</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gana laisvai tiesmukai pasakoti ar apibūdinti, nuosekliai pateikdamas mintis. (</w:t>
      </w:r>
      <w:r w:rsidR="00BD0840" w:rsidRPr="00BD0840">
        <w:rPr>
          <w:rFonts w:ascii="Times New Roman" w:eastAsia="Times New Roman" w:hAnsi="Times New Roman" w:cs="Times New Roman"/>
          <w:i/>
          <w:sz w:val="24"/>
          <w:szCs w:val="24"/>
        </w:rPr>
        <w:t>Išplėtotas monologas</w:t>
      </w:r>
      <w:r w:rsidR="00BD0840" w:rsidRPr="00BD0840">
        <w:rPr>
          <w:rFonts w:ascii="Times New Roman" w:eastAsia="Times New Roman" w:hAnsi="Times New Roman" w:cs="Times New Roman"/>
          <w:sz w:val="24"/>
          <w:szCs w:val="24"/>
        </w:rPr>
        <w:t>, BEKM: 89)</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suprasti, kas jam aiškiai sakoma įprastuose pokalbiuose, kai kreipiamasi tiesiogiai, nors kartais gali prireikti paprašyti pakartoti tam tikrus žodžius ar frazes. (</w:t>
      </w:r>
      <w:r w:rsidR="00BD0840" w:rsidRPr="00BD0840">
        <w:rPr>
          <w:rFonts w:ascii="Times New Roman" w:eastAsia="Times New Roman" w:hAnsi="Times New Roman" w:cs="Times New Roman"/>
          <w:i/>
          <w:sz w:val="24"/>
          <w:szCs w:val="24"/>
        </w:rPr>
        <w:t>Išplėtotas monologas, pokalbis</w:t>
      </w:r>
      <w:r w:rsidR="00BD0840" w:rsidRPr="00BD0840">
        <w:rPr>
          <w:rFonts w:ascii="Times New Roman" w:eastAsia="Times New Roman" w:hAnsi="Times New Roman" w:cs="Times New Roman"/>
          <w:sz w:val="24"/>
          <w:szCs w:val="24"/>
        </w:rPr>
        <w:t>, BEKM: 108)</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atsakyti į klausimus, bet gali paprašyti pakartoti, jei paklausta buvo greitakalbe (</w:t>
      </w:r>
      <w:r w:rsidR="00BD0840" w:rsidRPr="00BD0840">
        <w:rPr>
          <w:rFonts w:ascii="Times New Roman" w:eastAsia="Times New Roman" w:hAnsi="Times New Roman" w:cs="Times New Roman"/>
          <w:i/>
          <w:sz w:val="24"/>
          <w:szCs w:val="24"/>
        </w:rPr>
        <w:t>Kalbėjimas auditorijai</w:t>
      </w:r>
      <w:r w:rsidR="00BD0840" w:rsidRPr="00BD0840">
        <w:rPr>
          <w:rFonts w:ascii="Times New Roman" w:eastAsia="Times New Roman" w:hAnsi="Times New Roman" w:cs="Times New Roman"/>
          <w:sz w:val="24"/>
          <w:szCs w:val="24"/>
        </w:rPr>
        <w:t>, BEKM: 91)</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sąveikauti lengvai ir spontaniškai, o tai leidžia nuolat palaikyti ryšius su gimtakalbiais nesukeliant sunkumų nė vienai pusei. Geba pabrėžti, kuo asmeniškai jam svarbūs yra įvykiai ar patirtis, aiškiai išdėstyti ir pagrįsti savo požiūrį paaiškindamas ir pateikdamas argumentų (</w:t>
      </w:r>
      <w:r w:rsidR="00BD0840" w:rsidRPr="00BD0840">
        <w:rPr>
          <w:rFonts w:ascii="Times New Roman" w:eastAsia="Times New Roman" w:hAnsi="Times New Roman" w:cs="Times New Roman"/>
          <w:i/>
          <w:sz w:val="24"/>
          <w:szCs w:val="24"/>
        </w:rPr>
        <w:t>Bendroji sakytinė sąveika</w:t>
      </w:r>
      <w:r w:rsidR="00BD0840" w:rsidRPr="00BD0840">
        <w:rPr>
          <w:rFonts w:ascii="Times New Roman" w:eastAsia="Times New Roman" w:hAnsi="Times New Roman" w:cs="Times New Roman"/>
          <w:sz w:val="24"/>
          <w:szCs w:val="24"/>
        </w:rPr>
        <w:t>, BEKM: 106)</w:t>
      </w:r>
      <w:r w:rsidRPr="00FD6B5A">
        <w:rPr>
          <w:rFonts w:ascii="Times New Roman" w:eastAsia="Times New Roman" w:hAnsi="Times New Roman" w:cs="Times New Roman"/>
          <w:sz w:val="24"/>
          <w:szCs w:val="24"/>
        </w:rPr>
        <w:t xml:space="preserve">. </w:t>
      </w:r>
    </w:p>
    <w:p w14:paraId="0413C7D1" w14:textId="436D7DFE" w:rsidR="00A36367" w:rsidRDefault="00A36367" w:rsidP="00BD0840">
      <w:pPr>
        <w:tabs>
          <w:tab w:val="left" w:pos="1276"/>
          <w:tab w:val="left" w:leader="dot" w:pos="9360"/>
        </w:tabs>
        <w:rPr>
          <w:rFonts w:ascii="Times New Roman" w:eastAsia="Times New Roman" w:hAnsi="Times New Roman" w:cs="Times New Roman"/>
          <w:sz w:val="24"/>
          <w:szCs w:val="24"/>
        </w:rPr>
      </w:pPr>
      <w:r w:rsidRPr="00D10162">
        <w:rPr>
          <w:rFonts w:ascii="Times New Roman" w:eastAsia="Times New Roman" w:hAnsi="Times New Roman" w:cs="Times New Roman"/>
          <w:sz w:val="24"/>
          <w:szCs w:val="24"/>
        </w:rPr>
        <w:t>Trečios užduoties židinys –</w:t>
      </w:r>
      <w:r w:rsidRPr="00D10162">
        <w:rPr>
          <w:rFonts w:ascii="Times New Roman" w:hAnsi="Times New Roman" w:cs="Times New Roman"/>
          <w:sz w:val="24"/>
          <w:szCs w:val="24"/>
        </w:rPr>
        <w:t xml:space="preserve"> </w:t>
      </w:r>
      <w:r w:rsidR="00BD0840">
        <w:rPr>
          <w:rFonts w:ascii="Times New Roman" w:hAnsi="Times New Roman" w:cs="Times New Roman"/>
          <w:sz w:val="24"/>
          <w:szCs w:val="24"/>
        </w:rPr>
        <w:t>s</w:t>
      </w:r>
      <w:r w:rsidR="00BD0840" w:rsidRPr="00BD0840">
        <w:rPr>
          <w:rFonts w:ascii="Times New Roman" w:eastAsia="Times New Roman" w:hAnsi="Times New Roman" w:cs="Times New Roman"/>
          <w:sz w:val="24"/>
          <w:szCs w:val="24"/>
        </w:rPr>
        <w:t>uprasti įvykių seką, įtikinti, argumentuoti</w:t>
      </w:r>
      <w:r w:rsidRPr="00D10162">
        <w:rPr>
          <w:rFonts w:ascii="Times New Roman" w:eastAsia="Times New Roman" w:hAnsi="Times New Roman" w:cs="Times New Roman"/>
          <w:sz w:val="24"/>
          <w:szCs w:val="24"/>
        </w:rPr>
        <w:t>, užduoties tipas –</w:t>
      </w:r>
      <w:r w:rsidRPr="00D10162">
        <w:rPr>
          <w:rFonts w:ascii="Times New Roman" w:hAnsi="Times New Roman" w:cs="Times New Roman"/>
          <w:sz w:val="24"/>
          <w:szCs w:val="24"/>
        </w:rPr>
        <w:t xml:space="preserve"> </w:t>
      </w:r>
      <w:r w:rsidR="00BD0840">
        <w:rPr>
          <w:rFonts w:ascii="Times New Roman" w:eastAsia="Times New Roman" w:hAnsi="Times New Roman" w:cs="Times New Roman"/>
          <w:sz w:val="24"/>
          <w:szCs w:val="24"/>
        </w:rPr>
        <w:t>s</w:t>
      </w:r>
      <w:r w:rsidR="00BD0840" w:rsidRPr="00BD0840">
        <w:rPr>
          <w:rFonts w:ascii="Times New Roman" w:eastAsia="Times New Roman" w:hAnsi="Times New Roman" w:cs="Times New Roman"/>
          <w:sz w:val="24"/>
          <w:szCs w:val="24"/>
        </w:rPr>
        <w:t>prendimo paieška ir susitarimas su egzaminuotoju</w:t>
      </w:r>
      <w:r w:rsidR="00BD0840">
        <w:rPr>
          <w:rFonts w:ascii="Times New Roman" w:eastAsia="Times New Roman" w:hAnsi="Times New Roman" w:cs="Times New Roman"/>
          <w:sz w:val="24"/>
          <w:szCs w:val="24"/>
        </w:rPr>
        <w:t xml:space="preserve">; </w:t>
      </w:r>
      <w:r w:rsidRPr="00D10162">
        <w:rPr>
          <w:rFonts w:ascii="Times New Roman" w:eastAsia="Times New Roman" w:hAnsi="Times New Roman" w:cs="Times New Roman"/>
          <w:sz w:val="24"/>
          <w:szCs w:val="24"/>
        </w:rPr>
        <w:t xml:space="preserve">kalbėjimo pobūdis – </w:t>
      </w:r>
      <w:r w:rsidR="00BD0840">
        <w:rPr>
          <w:rFonts w:ascii="Times New Roman" w:eastAsia="Times New Roman" w:hAnsi="Times New Roman" w:cs="Times New Roman"/>
          <w:sz w:val="24"/>
          <w:szCs w:val="24"/>
        </w:rPr>
        <w:t>k</w:t>
      </w:r>
      <w:r w:rsidR="00BD0840" w:rsidRPr="00BD0840">
        <w:rPr>
          <w:rFonts w:ascii="Times New Roman" w:eastAsia="Times New Roman" w:hAnsi="Times New Roman" w:cs="Times New Roman"/>
          <w:sz w:val="24"/>
          <w:szCs w:val="24"/>
        </w:rPr>
        <w:t xml:space="preserve">andidatui suformuluojama užduotis, pvz., pasiūlomos kelios idėjos. Kandidatas turi argumentuoti pasirinktą vieną idėją. Įvestis – trys </w:t>
      </w:r>
      <w:r w:rsidR="00BD0840" w:rsidRPr="00BD0840">
        <w:rPr>
          <w:rFonts w:ascii="Times New Roman" w:eastAsia="Times New Roman" w:hAnsi="Times New Roman" w:cs="Times New Roman"/>
          <w:sz w:val="24"/>
          <w:szCs w:val="24"/>
        </w:rPr>
        <w:lastRenderedPageBreak/>
        <w:t>idėjo</w:t>
      </w:r>
      <w:r w:rsidR="00BD0840">
        <w:rPr>
          <w:rFonts w:ascii="Times New Roman" w:eastAsia="Times New Roman" w:hAnsi="Times New Roman" w:cs="Times New Roman"/>
          <w:sz w:val="24"/>
          <w:szCs w:val="24"/>
        </w:rPr>
        <w:t>s</w:t>
      </w:r>
      <w:r w:rsidRPr="00D10162">
        <w:rPr>
          <w:rFonts w:ascii="Times New Roman" w:eastAsia="Times New Roman" w:hAnsi="Times New Roman" w:cs="Times New Roman"/>
          <w:sz w:val="24"/>
          <w:szCs w:val="24"/>
        </w:rPr>
        <w:t>, trukmė – 5–6 min., tikrinamos kompetencijos –</w:t>
      </w:r>
      <w:r w:rsidR="00BD0840" w:rsidRPr="00BD0840">
        <w:rPr>
          <w:rFonts w:ascii="Times New Roman" w:eastAsia="Times New Roman" w:hAnsi="Times New Roman" w:cs="Times New Roman"/>
          <w:sz w:val="24"/>
          <w:szCs w:val="24"/>
        </w:rPr>
        <w:t>paaiškinti ir paremti savo nuomonę pateikdamas tinkamų paaiškinimų, įrodymų ar komentarų. (</w:t>
      </w:r>
      <w:r w:rsidR="00BD0840" w:rsidRPr="00BD0840">
        <w:rPr>
          <w:rFonts w:ascii="Times New Roman" w:eastAsia="Times New Roman" w:hAnsi="Times New Roman" w:cs="Times New Roman"/>
          <w:i/>
          <w:sz w:val="24"/>
          <w:szCs w:val="24"/>
        </w:rPr>
        <w:t>Neoficialios diskusijos</w:t>
      </w:r>
      <w:r w:rsidR="00BD0840" w:rsidRPr="00BD0840">
        <w:rPr>
          <w:rFonts w:ascii="Times New Roman" w:eastAsia="Times New Roman" w:hAnsi="Times New Roman" w:cs="Times New Roman"/>
          <w:sz w:val="24"/>
          <w:szCs w:val="24"/>
        </w:rPr>
        <w:t>, BEKM: 109)</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reaguoti, papildyti ir pratęsti pasisakymus bei išvadas ir tokiu būdu padėti diskusijai plėtotis (</w:t>
      </w:r>
      <w:r w:rsidR="00BD0840" w:rsidRPr="00BD0840">
        <w:rPr>
          <w:rFonts w:ascii="Times New Roman" w:eastAsia="Times New Roman" w:hAnsi="Times New Roman" w:cs="Times New Roman"/>
          <w:i/>
          <w:sz w:val="24"/>
          <w:szCs w:val="24"/>
        </w:rPr>
        <w:t>Bendradarbiavimas</w:t>
      </w:r>
      <w:r w:rsidR="00BD0840" w:rsidRPr="00BD0840">
        <w:rPr>
          <w:rFonts w:ascii="Times New Roman" w:eastAsia="Times New Roman" w:hAnsi="Times New Roman" w:cs="Times New Roman"/>
          <w:sz w:val="24"/>
          <w:szCs w:val="24"/>
        </w:rPr>
        <w:t>, BEKM: 118)</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imtis iniciatyvos pokalbio metu, pašnekovo truputį padedamas ar paraginamas praplėsti mintis ir toliau jas rutulioti (</w:t>
      </w:r>
      <w:r w:rsidR="00BD0840" w:rsidRPr="00BD0840">
        <w:rPr>
          <w:rFonts w:ascii="Times New Roman" w:eastAsia="Times New Roman" w:hAnsi="Times New Roman" w:cs="Times New Roman"/>
          <w:i/>
          <w:sz w:val="24"/>
          <w:szCs w:val="24"/>
        </w:rPr>
        <w:t>Dalykinis pokalbis ir interviu</w:t>
      </w:r>
      <w:r w:rsidR="00BD0840" w:rsidRPr="00BD0840">
        <w:rPr>
          <w:rFonts w:ascii="Times New Roman" w:eastAsia="Times New Roman" w:hAnsi="Times New Roman" w:cs="Times New Roman"/>
          <w:sz w:val="24"/>
          <w:szCs w:val="24"/>
        </w:rPr>
        <w:t>, BEKM: 114)</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aiškiai išdėstyti problemą ar klausimą aptardamas priežastis ar pasekmes ir pasverdamas skirtingų sprendimo būdų pranašumus bei trūkumus (</w:t>
      </w:r>
      <w:r w:rsidR="00BD0840" w:rsidRPr="00BD0840">
        <w:rPr>
          <w:rFonts w:ascii="Times New Roman" w:eastAsia="Times New Roman" w:hAnsi="Times New Roman" w:cs="Times New Roman"/>
          <w:i/>
          <w:sz w:val="24"/>
          <w:szCs w:val="24"/>
        </w:rPr>
        <w:t>Tikslingas bendradarbiavimas</w:t>
      </w:r>
      <w:r w:rsidR="00BD0840" w:rsidRPr="00BD0840">
        <w:rPr>
          <w:rFonts w:ascii="Times New Roman" w:eastAsia="Times New Roman" w:hAnsi="Times New Roman" w:cs="Times New Roman"/>
          <w:sz w:val="24"/>
          <w:szCs w:val="24"/>
        </w:rPr>
        <w:t>, BEKM: 111).</w:t>
      </w:r>
    </w:p>
    <w:p w14:paraId="5E31F3F1" w14:textId="0DF53C72" w:rsidR="003114D9" w:rsidRDefault="003114D9" w:rsidP="003114D9">
      <w:pPr>
        <w:tabs>
          <w:tab w:val="left" w:pos="1276"/>
          <w:tab w:val="left" w:leader="dot" w:pos="9360"/>
        </w:tabs>
        <w:rPr>
          <w:rFonts w:ascii="Times New Roman" w:eastAsia="Times New Roman" w:hAnsi="Times New Roman" w:cs="Times New Roman"/>
          <w:sz w:val="24"/>
          <w:szCs w:val="24"/>
        </w:rPr>
      </w:pPr>
      <w:r w:rsidRPr="00E63460">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E63460">
        <w:rPr>
          <w:rFonts w:ascii="Times New Roman" w:eastAsia="Times New Roman" w:hAnsi="Times New Roman" w:cs="Times New Roman"/>
          <w:sz w:val="24"/>
          <w:szCs w:val="24"/>
        </w:rPr>
        <w:t xml:space="preserve">.2. Užduotis turi papildyti </w:t>
      </w:r>
      <w:r w:rsidR="00D51F37" w:rsidRPr="00D51F37">
        <w:rPr>
          <w:rFonts w:ascii="Times New Roman" w:eastAsia="Times New Roman" w:hAnsi="Times New Roman" w:cs="Times New Roman"/>
          <w:sz w:val="24"/>
          <w:szCs w:val="24"/>
        </w:rPr>
        <w:t xml:space="preserve">vertinimo instrukcijos (jose turi būti aprašyta, už ką, vertinant užduotį, turi būti skiriamas kiekvienas taškas), </w:t>
      </w:r>
      <w:r w:rsidRPr="00E63460">
        <w:rPr>
          <w:rFonts w:ascii="Times New Roman" w:eastAsia="Times New Roman" w:hAnsi="Times New Roman" w:cs="Times New Roman"/>
          <w:sz w:val="24"/>
          <w:szCs w:val="24"/>
        </w:rPr>
        <w:t xml:space="preserve">klausymo įrašai ir iliustracijos. Klausymo įrašai turi būti be trikdžių fone, tekstai įgarsinti taisyklinga kalba, parinkti aiškiai intonuojantys ir artikuliuojantys įgarsintojai, MP3 formatu, ne mažesnio nei 96 kHz diskretizacinio dažnio ir </w:t>
      </w:r>
      <w:proofErr w:type="gramStart"/>
      <w:r w:rsidRPr="00E63460">
        <w:rPr>
          <w:rFonts w:ascii="Times New Roman" w:eastAsia="Times New Roman" w:hAnsi="Times New Roman" w:cs="Times New Roman"/>
          <w:sz w:val="24"/>
          <w:szCs w:val="24"/>
        </w:rPr>
        <w:t>24 bit</w:t>
      </w:r>
      <w:proofErr w:type="gramEnd"/>
      <w:r w:rsidRPr="00E63460">
        <w:rPr>
          <w:rFonts w:ascii="Times New Roman" w:eastAsia="Times New Roman" w:hAnsi="Times New Roman" w:cs="Times New Roman"/>
          <w:sz w:val="24"/>
          <w:szCs w:val="24"/>
        </w:rPr>
        <w:t xml:space="preserve"> gylio garso rezoliucijos, iliustracijose pavaizduoti objektai ir situacijos turi būti aiškios 1</w:t>
      </w:r>
      <w:r>
        <w:rPr>
          <w:rFonts w:ascii="Times New Roman" w:eastAsia="Times New Roman" w:hAnsi="Times New Roman" w:cs="Times New Roman"/>
          <w:sz w:val="24"/>
          <w:szCs w:val="24"/>
        </w:rPr>
        <w:t>4</w:t>
      </w:r>
      <w:r w:rsidRPr="00E63460">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63460">
        <w:rPr>
          <w:rFonts w:ascii="Times New Roman" w:eastAsia="Times New Roman" w:hAnsi="Times New Roman" w:cs="Times New Roman"/>
          <w:sz w:val="24"/>
          <w:szCs w:val="24"/>
        </w:rPr>
        <w:t xml:space="preserve"> metų amžiaus testuojamiesiems, nedviprasmiškos, ryškios, spalvotos, pateiktos TIF arba JPG formatu.</w:t>
      </w:r>
    </w:p>
    <w:p w14:paraId="141CA1B5" w14:textId="1C6B2A21" w:rsidR="007721E1" w:rsidRDefault="007721E1" w:rsidP="003114D9">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4"/>
          <w:szCs w:val="24"/>
        </w:rPr>
        <w:tab/>
        <w:t xml:space="preserve">                               </w:t>
      </w:r>
      <w:r w:rsidRPr="009A5E17">
        <w:rPr>
          <w:rFonts w:ascii="Times New Roman" w:eastAsia="Times New Roman" w:hAnsi="Times New Roman" w:cs="Times New Roman"/>
          <w:b/>
          <w:color w:val="000000" w:themeColor="text1"/>
          <w:sz w:val="24"/>
          <w:szCs w:val="24"/>
        </w:rPr>
        <w:t>I</w:t>
      </w:r>
      <w:r>
        <w:rPr>
          <w:rFonts w:ascii="Times New Roman" w:eastAsia="Times New Roman" w:hAnsi="Times New Roman" w:cs="Times New Roman"/>
          <w:b/>
          <w:color w:val="000000" w:themeColor="text1"/>
          <w:sz w:val="24"/>
          <w:szCs w:val="24"/>
        </w:rPr>
        <w:t>I</w:t>
      </w:r>
      <w:r w:rsidRPr="009A5E17">
        <w:rPr>
          <w:rFonts w:ascii="Times New Roman" w:eastAsia="Times New Roman" w:hAnsi="Times New Roman" w:cs="Times New Roman"/>
          <w:b/>
          <w:color w:val="000000" w:themeColor="text1"/>
          <w:sz w:val="24"/>
          <w:szCs w:val="24"/>
        </w:rPr>
        <w:t xml:space="preserve"> PIRKIMO OBJEKTO DALIS</w:t>
      </w:r>
    </w:p>
    <w:p w14:paraId="7C1239F1" w14:textId="4BCC73A4" w:rsidR="007721E1" w:rsidRPr="007721E1" w:rsidRDefault="007721E1" w:rsidP="007721E1">
      <w:pPr>
        <w:pStyle w:val="Sraopastraipa"/>
        <w:numPr>
          <w:ilvl w:val="0"/>
          <w:numId w:val="38"/>
        </w:numPr>
        <w:spacing w:after="0" w:line="240" w:lineRule="auto"/>
        <w:rPr>
          <w:rFonts w:ascii="Times New Roman" w:hAnsi="Times New Roman" w:cs="Times New Roman"/>
          <w:b/>
          <w:color w:val="000000" w:themeColor="text1"/>
          <w:sz w:val="24"/>
          <w:szCs w:val="24"/>
        </w:rPr>
      </w:pPr>
      <w:r w:rsidRPr="007721E1">
        <w:rPr>
          <w:rFonts w:ascii="Times New Roman" w:hAnsi="Times New Roman" w:cs="Times New Roman"/>
          <w:b/>
          <w:color w:val="000000" w:themeColor="text1"/>
          <w:sz w:val="24"/>
          <w:szCs w:val="24"/>
        </w:rPr>
        <w:t>Reikalavimai Užduotims ir jų rengimui</w:t>
      </w:r>
    </w:p>
    <w:p w14:paraId="6D568331" w14:textId="2A3E9CCE" w:rsidR="007721E1" w:rsidRPr="00E16845" w:rsidRDefault="007721E1" w:rsidP="003114D9">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721E1">
        <w:rPr>
          <w:rFonts w:ascii="Times New Roman" w:eastAsia="Times New Roman" w:hAnsi="Times New Roman" w:cs="Times New Roman"/>
          <w:sz w:val="24"/>
          <w:szCs w:val="24"/>
        </w:rPr>
        <w:t xml:space="preserve">.1. Užduotys turi būti parengtos vadovaujantis projekte „Įvairiais būdais įgytų kompetencijų ir kvalifikacijų vertinimo ir pripažinimo sistemos </w:t>
      </w:r>
      <w:proofErr w:type="gramStart"/>
      <w:r w:rsidRPr="007721E1">
        <w:rPr>
          <w:rFonts w:ascii="Times New Roman" w:eastAsia="Times New Roman" w:hAnsi="Times New Roman" w:cs="Times New Roman"/>
          <w:sz w:val="24"/>
          <w:szCs w:val="24"/>
        </w:rPr>
        <w:t>tobulinimas“ Nr</w:t>
      </w:r>
      <w:proofErr w:type="gramEnd"/>
      <w:r w:rsidRPr="007721E1">
        <w:rPr>
          <w:rFonts w:ascii="Times New Roman" w:eastAsia="Times New Roman" w:hAnsi="Times New Roman" w:cs="Times New Roman"/>
          <w:sz w:val="24"/>
          <w:szCs w:val="24"/>
        </w:rPr>
        <w:t>. 09.4.1-ESFA-V-734-02-0001 sukurtais lietuvių kalbos lygio nustatymo modeliais (šie, atsižvelgiant į elektroninio testavimo specifiką, gali būti Tiekėjo koreguojami), taip pat Bendraisiais Europos kalbų mokymosi, mokymo ir vertinimo metmenimis (toliau – BEKM). Parengtos lietuvių kalbos lygio nustatymo užduotys turi atitikti atitinkamą C1 (veiksmingas kalbos vartojimas) lygį, aprašytą BEKM:</w:t>
      </w:r>
    </w:p>
    <w:p w14:paraId="7342C96F" w14:textId="596668B6" w:rsidR="003114D9" w:rsidRDefault="007721E1" w:rsidP="003114D9">
      <w:pPr>
        <w:tabs>
          <w:tab w:val="left" w:pos="1276"/>
          <w:tab w:val="left" w:leader="dot" w:pos="9360"/>
        </w:tabs>
        <w:contextualSpacing/>
        <w:rPr>
          <w:rFonts w:ascii="Times New Roman" w:hAnsi="Times New Roman" w:cs="Times New Roman"/>
          <w:sz w:val="24"/>
          <w:szCs w:val="24"/>
        </w:rPr>
      </w:pPr>
      <w:r>
        <w:rPr>
          <w:rFonts w:ascii="Times New Roman" w:hAnsi="Times New Roman" w:cs="Times New Roman"/>
          <w:sz w:val="24"/>
          <w:szCs w:val="24"/>
        </w:rPr>
        <w:t>3</w:t>
      </w:r>
      <w:r w:rsidR="00E63460">
        <w:rPr>
          <w:rFonts w:ascii="Times New Roman" w:hAnsi="Times New Roman" w:cs="Times New Roman"/>
          <w:sz w:val="24"/>
          <w:szCs w:val="24"/>
        </w:rPr>
        <w:t>.</w:t>
      </w:r>
      <w:r>
        <w:rPr>
          <w:rFonts w:ascii="Times New Roman" w:hAnsi="Times New Roman" w:cs="Times New Roman"/>
          <w:sz w:val="24"/>
          <w:szCs w:val="24"/>
        </w:rPr>
        <w:t>2</w:t>
      </w:r>
      <w:r w:rsidR="00E63460">
        <w:rPr>
          <w:rFonts w:ascii="Times New Roman" w:hAnsi="Times New Roman" w:cs="Times New Roman"/>
          <w:sz w:val="24"/>
          <w:szCs w:val="24"/>
        </w:rPr>
        <w:t xml:space="preserve">. </w:t>
      </w:r>
      <w:r w:rsidR="003114D9">
        <w:rPr>
          <w:rFonts w:ascii="Times New Roman" w:hAnsi="Times New Roman" w:cs="Times New Roman"/>
          <w:sz w:val="24"/>
          <w:szCs w:val="24"/>
        </w:rPr>
        <w:t>C1 lygio</w:t>
      </w:r>
      <w:r w:rsidR="003114D9" w:rsidRPr="003114D9">
        <w:rPr>
          <w:rFonts w:ascii="Times New Roman" w:hAnsi="Times New Roman" w:cs="Times New Roman"/>
          <w:sz w:val="24"/>
          <w:szCs w:val="24"/>
        </w:rPr>
        <w:t xml:space="preserve"> testo</w:t>
      </w:r>
      <w:r w:rsidR="003114D9">
        <w:rPr>
          <w:rFonts w:ascii="Times New Roman" w:hAnsi="Times New Roman" w:cs="Times New Roman"/>
          <w:sz w:val="24"/>
          <w:szCs w:val="24"/>
        </w:rPr>
        <w:t xml:space="preserve"> </w:t>
      </w:r>
      <w:r w:rsidR="003114D9" w:rsidRPr="003114D9">
        <w:rPr>
          <w:rFonts w:ascii="Times New Roman" w:hAnsi="Times New Roman" w:cs="Times New Roman"/>
          <w:sz w:val="24"/>
          <w:szCs w:val="24"/>
        </w:rPr>
        <w:t>sudedamosios dalys ir užduočių aprašymai:</w:t>
      </w:r>
    </w:p>
    <w:p w14:paraId="50EFD2A4" w14:textId="31AAAA98" w:rsidR="00141D40" w:rsidRPr="00141D40" w:rsidRDefault="007721E1" w:rsidP="00141D40">
      <w:pPr>
        <w:tabs>
          <w:tab w:val="left" w:pos="1276"/>
          <w:tab w:val="left" w:leader="dot"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41D40" w:rsidRPr="00141D4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141D40" w:rsidRPr="00141D40">
        <w:rPr>
          <w:rFonts w:ascii="Times New Roman" w:eastAsia="Times New Roman" w:hAnsi="Times New Roman" w:cs="Times New Roman"/>
          <w:sz w:val="24"/>
          <w:szCs w:val="24"/>
        </w:rPr>
        <w:t>.</w:t>
      </w:r>
      <w:r w:rsidR="00D51F37">
        <w:rPr>
          <w:rFonts w:ascii="Times New Roman" w:eastAsia="Times New Roman" w:hAnsi="Times New Roman" w:cs="Times New Roman"/>
          <w:sz w:val="24"/>
          <w:szCs w:val="24"/>
        </w:rPr>
        <w:t>1</w:t>
      </w:r>
      <w:r w:rsidR="00141D40" w:rsidRPr="00141D40">
        <w:rPr>
          <w:rFonts w:ascii="Times New Roman" w:eastAsia="Times New Roman" w:hAnsi="Times New Roman" w:cs="Times New Roman"/>
          <w:sz w:val="24"/>
          <w:szCs w:val="24"/>
        </w:rPr>
        <w:t xml:space="preserve">. C1 lygio testą, skirtą suaugusiesiems, sudaro keturi sandai: skaitymo ir kalbos vartojimo – 6 užduotys, rašymo – 2 užduotys, klausymo – 3 užduotys; kalbėjimo – 3 užduotys. </w:t>
      </w:r>
    </w:p>
    <w:p w14:paraId="1B70CE0C"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Skaitymo ir kalbos vartojimo sande</w:t>
      </w:r>
      <w:r w:rsidRPr="00141D40">
        <w:rPr>
          <w:rFonts w:ascii="Times New Roman" w:eastAsia="Times New Roman" w:hAnsi="Times New Roman" w:cs="Times New Roman"/>
          <w:sz w:val="24"/>
          <w:szCs w:val="24"/>
        </w:rPr>
        <w:t xml:space="preserve"> tekstų supratimas ir kalbos vartojimas tikrinamas 6 užduotimis (40 punktų). </w:t>
      </w:r>
    </w:p>
    <w:p w14:paraId="519D6E7C"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esmės ir detalių supratimas, užduoties tipas – įvertinti teiginius (dviejų pasirinkčių: teisingas / neteisingas) ir nurodyti eilutę (-es), kur apie tai rašoma, punktų skaičius – 7 + pvz., tekstų pobūdis – mokslo populiarinimo tekstas, žodžių skaičius – 300–350, tikrinamos kompetencijos – geba detaliai suprasti ilgus sudėtingus tekstus, tiek susijusius su specialybe, tiek nesusijusius, jei sunkesnes vietas gali perskaityti ne kartą (Bendras skaitomų tekstų supratimas, BEKM: 100); geba greitai peržvelgti ilgą ir sudėtingą tekstą ir nustatyti svarbias detales (Skaitymas susipažinimui, BEKM: 101).</w:t>
      </w:r>
    </w:p>
    <w:p w14:paraId="1FA479DE"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nuostatų, vertinimų ir intencijų supratimas, poteksčių interpretavimas, užduoties tipas – siejimas: rinkimasis iš trijų (reikia nustatyti, kuriame tekste pasakytos tos pačios mintys kaip ir teiginiuose, kuriuose tekstuose išreiškiamos panašios intencijos ir pan.), punktų skaičius – 7 + pvz., tekstų pobūdis – publicistiniai tekstai: samprotaujama visuomenei svarbia tema, žodžių skaičius – 450–500, tikrinamos kompetencijos – geba detaliai suprasti daugybę ilgų sudėtingų tekstų, su kuriais gali tekti susidurti visuomenėje, profesinėje ar akademinėje veikloje, atpažindamas subtiliausias smulkmenas, taip pat nuostatas ir tiek numanomas, tiek pareikštas nuomones (Skaitymas dėl informacijos ir argumentų, BEKM: 101).</w:t>
      </w:r>
    </w:p>
    <w:p w14:paraId="03E405EE"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 xml:space="preserve">Trečios užduoties židinys – teksto struktūros supratimas, užduoties tipas – tarpų užpildymas (nurodyti vietas, kur turi būti įrašytos išimtos pastraipos), punktų skaičius – 6 + pvz. + trukdis, tekstų pobūdis – asmenine patirtimi pagrįstas pasakojimas, aprašymas ar samprotavimas visuomenei svarbiais klausimais, žodžių skaičius – 450–500, tikrinamos kompetencijos – geba detaliai suprasti ilgus sudėtingus tekstus, tiek susijusius su specialybe, tiek nesusijusius, jei sunkesnes vietas gali perskaityti ne kartą (Bendras skaitomų tekstų supratimas, BEKM: 100); geba detaliai suprasti daugybę ilgų sudėtingų tekstų, su kuriais gali tekti susidurti visuomenėje, profesinėje ar akademinėje veikloje, </w:t>
      </w:r>
      <w:r w:rsidRPr="00141D40">
        <w:rPr>
          <w:rFonts w:ascii="Times New Roman" w:eastAsia="Times New Roman" w:hAnsi="Times New Roman" w:cs="Times New Roman"/>
          <w:sz w:val="24"/>
          <w:szCs w:val="24"/>
        </w:rPr>
        <w:lastRenderedPageBreak/>
        <w:t>atpažindamas subtiliausias smulkmenas, taip pat nuostatas ir tiek numanomas, tiek pareikštas nuomones (Skaitymas dėl informacijos ir argumentų, BEKM: 101).</w:t>
      </w:r>
    </w:p>
    <w:p w14:paraId="5DC42B7D"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Ketvirtos užduoties židinys – pagal prasmę tinkamų žodžių parinkimas, užduoties tipas – tarpų užpildymo užduotis: rinkimasis iš trijų, punktų skaičius – 7 + pvz., tekstų pobūdis – mokslo populiarinimo tekstai, žodžių skaičius – 200–250, tikrinamos kompetencijos – geba taikyti įvairias strategijas tam, kad suprastų [...] esmę; geba tikrintis supratimą remdamasis konteksto nuorodomis (Reikšminių nuorodų identifikavimas ir išvadų darymas, BEKM: 104); iš didelės kalbinės aprėpties geba pasirinkti tinkamas kalbinės raiškos priemones, kad kalba netrukdytų pasakyti to, ką nori (Bendroji kalbinė aprėptis, BEKM: 148).</w:t>
      </w:r>
    </w:p>
    <w:p w14:paraId="49C544CF"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Penktos užduoties židinys – pagal prasmę tinkamo žodžio, susijusio su duotuoju, pavartojimas, užduoties tipas – tarpų užpildymo užduotis: tinkamo žodžio, susijusio su duotuoju, įrašymas, punktų skaičius – 6 + pvz., tekstų pobūdis – autobiografijos, kelionių aprašymai, mokslo populiarinimo straipsniai, žodžių skaičius – 180–200, tikrinamos kompetencijos – geba detaliai suprasti ilgus sudėtingus tekstus, tiek susijusius su specialybe, tiek nesusijusius, jei sunkesnes vietas gali perskaityti ne kartą (Bendras skaitomų tekstų supratimas, BEKM: 100).</w:t>
      </w:r>
    </w:p>
    <w:p w14:paraId="2FED9058"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Šeštos užduoties židinys – pagal prasmę tinkamos duoto žodžio formos pavartojimas (dalyviai, pusdalyviai, padalyviai), užduoties tipas – tarpų užpildymo užduotis: tinkamos duoto žodžio formos įrašymas, punktų skaičius – 7 + pvz., tekstų pobūdis – informacinio pobūdžio tekstai, žodžių skaičius – 200–250, tikrinamos kompetencijos – iš didelės kalbinės aprėpties geba pasirinkti tinkamas kalbinės raiškos priemones (Bendroji kalbinė aprėptis, BEKM: 148).</w:t>
      </w:r>
    </w:p>
    <w:p w14:paraId="47C73CF6"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Rašymo sande</w:t>
      </w:r>
      <w:r w:rsidRPr="00141D40">
        <w:rPr>
          <w:rFonts w:ascii="Times New Roman" w:eastAsia="Times New Roman" w:hAnsi="Times New Roman" w:cs="Times New Roman"/>
          <w:sz w:val="24"/>
          <w:szCs w:val="24"/>
        </w:rPr>
        <w:t xml:space="preserve"> rašymo gebėjimai tikrinami 2 užduotimis (už jas galima gauti 20 taškų). </w:t>
      </w:r>
    </w:p>
    <w:p w14:paraId="417A7DA9"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išsakyti nuomonę, ją pagrįsti pavyzdžiais, savo patirtimi, įvertinti, patarti, samprotauti, apibendrinti, užduoties tipas – esė bendruomenei svarbiais klausimais. Rašymas pagal nurodymus: rinkimasis iš dviejų, punktų skaičius – 10 taškų, tekstų pobūdis – įvestis – trumpas komentaras, pranešimas, aktuali citata, nuotraukos ir užduoties formuluotėje pateikti nurodymai, žodžių skaičius – 175–200, tikrinamos kompetencijos – geba kurti aiškius, geros struktūros tekstus sudėtingomis temomis, pabrėžti svarbiausius dalykus, išplėtoti ir paremti požiūrį šalutinėmis mintimis, argumentais bei tinkamais pavyzdžiais, užbaigti tinkama išvada (Bendroji rašytinė produkcija, BEKM: 92); geba rašyti aiškiai, gerai komponuodamas dėstyti sudėtingus dalykus, pabrėždamas svarbias pagrindines problemas (Pranešimai ir esė, BEKM: 93); geba išplėtoti ir gana išsamiai paremti požiūrį papildomomis mintimis, argumentais ir tinkamais pavyzdžiais (Pranešimai ir esė, BEKM: 93).</w:t>
      </w:r>
    </w:p>
    <w:p w14:paraId="1333A380"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suteikti dalykinės informacijos, ją įvertinti ir ja pagrįsti savo kandidatūros tinkamumą, turimų kompetencijų naudingumą, užduoties tipas – motyvacinis laiškas. Rašymas pagal nurodymus: rinkimasis iš dviejų, punktų skaičius – 10 taškų, tekstų pobūdis – įvestis: du skelbimai ir užduoties formuluotėje pateikti nurodymai, iliustracijos, žodžių skaičius – 150–170, tikrinamos kompetencijos – geba rašyti aiškiai ir tiksliai, lanksčiai ir veiksmingai derindamasis prie adresato (Bendroji rašytinė sąveika, BEKM: 115).</w:t>
      </w:r>
    </w:p>
    <w:p w14:paraId="3F141694"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Klausymo sandą</w:t>
      </w:r>
      <w:r w:rsidRPr="00141D40">
        <w:rPr>
          <w:rFonts w:ascii="Times New Roman" w:eastAsia="Times New Roman" w:hAnsi="Times New Roman" w:cs="Times New Roman"/>
          <w:sz w:val="24"/>
          <w:szCs w:val="24"/>
        </w:rPr>
        <w:t xml:space="preserve"> sudaro 3 užduotys, 20 punktų.</w:t>
      </w:r>
    </w:p>
    <w:p w14:paraId="00B304A3"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esmės ir detalių supratimas, užduoties tipas – įvertinti teiginius (dviejų pasirinkčių: teisingas / neteisingas), punktų skaičius – 7 + pvz., tekstų pobūdis – interviu / Radijo ar TV laidų pokalbiai visuomeninėmis temomis (ekologija, sportas, sveikata, mityba), žodžių skaičius – skaityti 60–70; klausyti 350–400, tikrinamos kompetencijos – geba suprasti bendrinę sakytinę kalbą, girdimą gyvai ar per radiją, televiziją, žinomomis ir naujomis temomis, su kuriomis paprastai susiduriama asmeniniame, visuomeniniame gyvenime, taip pat mokymosi ar darbo aplinkoje. Trukdyti suprasti gali tik didelis triukšmas, netinkama teksto struktūra ir / ar idiomos (Bendrasis klausomų tekstų supratimas, BEKM: 97).</w:t>
      </w:r>
    </w:p>
    <w:p w14:paraId="6EC57EA9"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 xml:space="preserve">Antros užduoties židinys – esmės ir detalių supratimas, užduoties tipas – atviri klausimai, punktų skaičius – 6 + pvz., tekstų pobūdis – radijo laida, kurioje be pagrindinio pašnekovo kalbinami ir klausytojai, žodžių skaičius – skaityti 55–65; klausyti 450–500, tikrinamos kompetencijos – geba </w:t>
      </w:r>
      <w:r w:rsidRPr="00141D40">
        <w:rPr>
          <w:rFonts w:ascii="Times New Roman" w:eastAsia="Times New Roman" w:hAnsi="Times New Roman" w:cs="Times New Roman"/>
          <w:sz w:val="24"/>
          <w:szCs w:val="24"/>
        </w:rPr>
        <w:lastRenderedPageBreak/>
        <w:t>lengvai suprasti sudėtingą trečiųjų asmenų sąveiką &lt;...&gt; netgi abstrakčiomis, sudėtingomis ir nežinomomis temomis (Gimtakalbių pokalbių supratimas, BEKM: 98); moka iš konteksto ar remdamasis gramatika bei žodynu nustatyti pašnekovo požiūrį, nuotaiką ir intencijas bei numato, kas bus toliau (Reikšminių nuorodų identifikavimas ir išvadų darymas (žodžiu ir raštu), BEKM: 104).</w:t>
      </w:r>
    </w:p>
    <w:p w14:paraId="299901FF"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Trečios užduoties židinys – suprasti jausmus, nuomones, vertinimą, potekstę, intenciją, kalbėjimo stilių, užduoties tipas – rinkimasis iš trijų, punktų skaičius – 7 + pvz., tekstų pobūdis – monologas (pranešimai, paskaitos visuomeninėmis temomis): mokslo populiarinimo tekstai, žodžių skaičius – skaityti 130–150, klausyti 550–600, tikrinamos kompetencijos – geba palyginti lengvai sekti daugumą paskaitų, diskusijų ir debatų (Klausymas auditorijoje, BEKM: 98); geba suprasti platų spektrą garso įrašų ar radijo bei televizijos laidų, taip pat ir ne bendrine kalba, ir atpažinti subtiliausius dalykus – &lt;...&gt; tiesiogiai nepasakytas nuostatas &lt;...&gt; (Radijo ir garso įrašų klausymas, BEKM: 99); geba sekti išplėtotą kalbą, net jei ji nėra aiškios struktūros, o ryšiai yra tik numanomi ir  aiškiai nepažymimi (Bendras klausomų tekstų supratimas, BEKM: 97).</w:t>
      </w:r>
    </w:p>
    <w:p w14:paraId="6DEE6887"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Kalbėjimo sando</w:t>
      </w:r>
      <w:r w:rsidRPr="00141D40">
        <w:rPr>
          <w:rFonts w:ascii="Times New Roman" w:eastAsia="Times New Roman" w:hAnsi="Times New Roman" w:cs="Times New Roman"/>
          <w:sz w:val="24"/>
          <w:szCs w:val="24"/>
        </w:rPr>
        <w:t xml:space="preserve"> lietuvių kalbos mokėjimo lygis nustatomas pagal atliktį, vadovaujantis kalbėjimo vertinimo skalėmis: pagal visuminę skalę vertina egzaminuotojas (skiria nuo 0 iki 4 taškų), vertintojas vertina pagal analitinę skalę (daugiausia gali skirti 16 taškų). </w:t>
      </w:r>
    </w:p>
    <w:p w14:paraId="6E2CFB86"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asmeninio pobūdžio informacijos suteikimas, užduoties tipas – asmeninis pokalbis, kalbėjimo pobūdis – kandidato pokalbis su egzaminuotoju: įvestis – asmeninio pobūdžio egzaminuotojo klausimai, trukmė – 2–3 min., tikrinamos kompetencijos – geba reikšti mintis laisvai ir spontaniškai, beveik be pastangų. Turi sukaupęs platų žodyną, todėl užmirštą žodį geba lengvai pakeisti kitu. Retkarčiais matyti, kaip ieško tinkamos raiškos priemonės ar taiko vengimo strategijas; tik abstrakti ir sunki tema gali sutrikdyti natūralią ir sklandžią kalbėjimo tėkmę. (Bendroji sakytinė sąveika, BEKM: 106).</w:t>
      </w:r>
    </w:p>
    <w:p w14:paraId="4EBA46E1"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apibendrinti pateiktas nuomones, išsakyti savo nuomonę, ją pagrįsti, užduoties tipas – spontaniškas kalbėjimas (monologas), kalbėjimo pobūdis – monologas. Įvestis – trys nuomonės / citatos viena tema, trukmė – 5–6 min., tikrinamos kompetencijos – geba aiškiai, detaliai apibūdinti ir pristatyti sudėtingus dalykus, siedamas potemes, plėtodamas tam tikras mintis ir baigdamas tinkama išvada (Bendroji sakytinė produkcija, BEKM: 89); geba kalbėti laisvai ir spontaniškai, beveik be jokių pastangų. Tik sunki tema gali sutrikdyti natūralią, sklandžią kalbos tėkmę (Kalbėjimo laisvumas, BEKM: 171); geba tiksliai pateikti nuomones ir teiginius pagal tikrumo / netikrumo laipsnį, įsitikinimą / abejonę, galimumą ir t. t. (Tikslumas, BEKM: 171).</w:t>
      </w:r>
    </w:p>
    <w:p w14:paraId="1BAF66DE" w14:textId="5B3E01AD" w:rsidR="003114D9"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Trečios užduoties židinys – apibendrinti diagramų duomenis, nurodyti problemą, išsakyti savo nuomonę, tartis, siūlyti, argumentuoti, užduoties tipas – pokalbis su egzaminuotoju įvesties tema, kalbėjimo pobūdis – įvestis – žodinė ir diagramos, trukmė – 5–6 min., tikrinamos kompetencijos – geba detaliai suprasti, kai kalbama abstrakčiomis ir sudėtingomis specifinio pobūdžio temomis, nesusijusiomis su jo specialybe, tačiau gali prireikti pasitikslinti kai kurias detales, ypač jei tartis yra neįprasta (Gimtakalbio pašnekovo supratimas, BEKM: 107); geba aiškiai išdėstyti problemą ar klausimą aptardamas priežastis ar pasekmes ir pasverdamas skirtingų sprendimo būdų pranašumus bei trūkumus (Tikslingas bendradarbiavimas, BEKM: 111); geba visavertiškai dalyvauti pokalbyje ir kaip klausėjas, ir kaip klausiamasis; geba išskleisti aptariamą temą ir toliau ją plėtoti laisvai, niekieno nepadedamas, nepamesdamas minties, jei yra pertraukiamas (Dalykinis pokalbis ir interviu, BEKM: 114); geba užduoti logiškus klausimus, kad įsitikintų, jog suprato, ką kalbėtojas norėjo pasakyti bei išsiaiškini dviprasmiškus pasakymus (Prašymas paaiškinti, BEKM: 118).</w:t>
      </w:r>
    </w:p>
    <w:p w14:paraId="1BC2F41C" w14:textId="7459589B" w:rsidR="003114D9" w:rsidRPr="00E16845" w:rsidRDefault="007721E1" w:rsidP="003114D9">
      <w:pPr>
        <w:tabs>
          <w:tab w:val="left" w:pos="1276"/>
          <w:tab w:val="left" w:leader="dot"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114D9" w:rsidRPr="00E6346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3114D9" w:rsidRPr="00E63460">
        <w:rPr>
          <w:rFonts w:ascii="Times New Roman" w:eastAsia="Times New Roman" w:hAnsi="Times New Roman" w:cs="Times New Roman"/>
          <w:sz w:val="24"/>
          <w:szCs w:val="24"/>
        </w:rPr>
        <w:t xml:space="preserve">.2. Užduotis turi papildyti </w:t>
      </w:r>
      <w:r w:rsidR="00D51F37">
        <w:rPr>
          <w:rFonts w:ascii="Times New Roman" w:eastAsia="Times New Roman" w:hAnsi="Times New Roman" w:cs="Times New Roman"/>
          <w:sz w:val="24"/>
          <w:szCs w:val="24"/>
        </w:rPr>
        <w:t>v</w:t>
      </w:r>
      <w:r w:rsidR="00D51F37" w:rsidRPr="00D51F37">
        <w:rPr>
          <w:rFonts w:ascii="Times New Roman" w:eastAsia="Times New Roman" w:hAnsi="Times New Roman" w:cs="Times New Roman"/>
          <w:sz w:val="24"/>
          <w:szCs w:val="24"/>
        </w:rPr>
        <w:t>ertinimo instrukcijos (jose turi būti aprašyta, už ką, vertinant užduotį, turi būti skiriamas kiekvienas taškas)</w:t>
      </w:r>
      <w:r w:rsidR="00D51F37">
        <w:rPr>
          <w:rFonts w:ascii="Times New Roman" w:eastAsia="Times New Roman" w:hAnsi="Times New Roman" w:cs="Times New Roman"/>
          <w:sz w:val="24"/>
          <w:szCs w:val="24"/>
        </w:rPr>
        <w:t xml:space="preserve">, </w:t>
      </w:r>
      <w:r w:rsidR="003114D9" w:rsidRPr="00E63460">
        <w:rPr>
          <w:rFonts w:ascii="Times New Roman" w:eastAsia="Times New Roman" w:hAnsi="Times New Roman" w:cs="Times New Roman"/>
          <w:sz w:val="24"/>
          <w:szCs w:val="24"/>
        </w:rPr>
        <w:t xml:space="preserve">klausymo įrašai ir iliustracijos. Klausymo įrašai turi būti be trikdžių fone, tekstai įgarsinti taisyklinga kalba, parinkti aiškiai intonuojantys ir artikuliuojantys įgarsintojai, MP3 formatu, ne mažesnio nei 96 kHz diskretizacinio dažnio ir </w:t>
      </w:r>
      <w:proofErr w:type="gramStart"/>
      <w:r w:rsidR="003114D9" w:rsidRPr="00E63460">
        <w:rPr>
          <w:rFonts w:ascii="Times New Roman" w:eastAsia="Times New Roman" w:hAnsi="Times New Roman" w:cs="Times New Roman"/>
          <w:sz w:val="24"/>
          <w:szCs w:val="24"/>
        </w:rPr>
        <w:t>24 bit</w:t>
      </w:r>
      <w:proofErr w:type="gramEnd"/>
      <w:r w:rsidR="003114D9" w:rsidRPr="00E63460">
        <w:rPr>
          <w:rFonts w:ascii="Times New Roman" w:eastAsia="Times New Roman" w:hAnsi="Times New Roman" w:cs="Times New Roman"/>
          <w:sz w:val="24"/>
          <w:szCs w:val="24"/>
        </w:rPr>
        <w:t xml:space="preserve"> gylio garso rezoliucijos, iliustracijose pavaizduoti objektai ir situacijos turi būti aiškios testuojamiesiems, nedviprasmiškos, ryškios, spalvotos, pateiktos TIF arba JPG formatu.</w:t>
      </w:r>
    </w:p>
    <w:p w14:paraId="10EAD390" w14:textId="77777777" w:rsidR="003114D9" w:rsidRPr="00465B37" w:rsidRDefault="003114D9" w:rsidP="00E63460">
      <w:pPr>
        <w:tabs>
          <w:tab w:val="left" w:pos="1276"/>
          <w:tab w:val="left" w:leader="dot" w:pos="9360"/>
        </w:tabs>
        <w:contextualSpacing/>
        <w:rPr>
          <w:rFonts w:ascii="Times New Roman" w:hAnsi="Times New Roman" w:cs="Times New Roman"/>
          <w:sz w:val="24"/>
          <w:szCs w:val="24"/>
        </w:rPr>
      </w:pPr>
    </w:p>
    <w:p w14:paraId="1CD51E78" w14:textId="14840A25" w:rsidR="0000712F" w:rsidRPr="00465B37" w:rsidRDefault="00D10162" w:rsidP="007721E1">
      <w:pPr>
        <w:pStyle w:val="Sraopastraipa"/>
        <w:numPr>
          <w:ilvl w:val="0"/>
          <w:numId w:val="38"/>
        </w:numPr>
        <w:spacing w:after="0" w:line="240" w:lineRule="auto"/>
        <w:ind w:left="0"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00712F" w:rsidRPr="00465B37">
        <w:rPr>
          <w:rFonts w:ascii="Times New Roman" w:hAnsi="Times New Roman" w:cs="Times New Roman"/>
          <w:b/>
          <w:color w:val="000000" w:themeColor="text1"/>
          <w:sz w:val="24"/>
          <w:szCs w:val="24"/>
        </w:rPr>
        <w:t>Paslaugų suteikimo terminai ir jų rezultato perdavimo-priėmimo tvarka</w:t>
      </w:r>
    </w:p>
    <w:p w14:paraId="451A1BAA" w14:textId="77777777" w:rsidR="00373FD9" w:rsidRPr="00373FD9" w:rsidRDefault="00373FD9" w:rsidP="00373FD9">
      <w:pPr>
        <w:tabs>
          <w:tab w:val="left" w:pos="709"/>
        </w:tabs>
        <w:ind w:firstLine="567"/>
        <w:contextualSpacing/>
        <w:rPr>
          <w:rFonts w:ascii="Times New Roman" w:hAnsi="Times New Roman" w:cs="Times New Roman"/>
          <w:b/>
          <w:color w:val="000000" w:themeColor="text1"/>
          <w:sz w:val="24"/>
          <w:szCs w:val="24"/>
        </w:rPr>
      </w:pPr>
    </w:p>
    <w:p w14:paraId="0E6B0D9F" w14:textId="6EC66DEB" w:rsidR="00373FD9" w:rsidRDefault="0000712F" w:rsidP="0000712F">
      <w:pPr>
        <w:tabs>
          <w:tab w:val="left" w:pos="709"/>
        </w:tabs>
        <w:ind w:firstLine="567"/>
        <w:contextualSpacing/>
        <w:rPr>
          <w:rFonts w:ascii="Times New Roman" w:hAnsi="Times New Roman" w:cs="Times New Roman"/>
          <w:sz w:val="24"/>
          <w:szCs w:val="24"/>
        </w:rPr>
      </w:pPr>
      <w:r w:rsidRPr="00A22EF4">
        <w:rPr>
          <w:rFonts w:ascii="Times New Roman" w:hAnsi="Times New Roman" w:cs="Times New Roman"/>
          <w:sz w:val="24"/>
          <w:szCs w:val="24"/>
        </w:rPr>
        <w:t xml:space="preserve">3.1. Užduočių darbiniai variantai </w:t>
      </w:r>
      <w:r w:rsidR="00DE1809">
        <w:rPr>
          <w:rFonts w:ascii="Times New Roman" w:hAnsi="Times New Roman" w:cs="Times New Roman"/>
          <w:sz w:val="24"/>
          <w:szCs w:val="24"/>
        </w:rPr>
        <w:t xml:space="preserve">(toliau – Užduoties projektas) </w:t>
      </w:r>
      <w:r w:rsidR="00373FD9">
        <w:rPr>
          <w:rFonts w:ascii="Times New Roman" w:hAnsi="Times New Roman" w:cs="Times New Roman"/>
          <w:sz w:val="24"/>
          <w:szCs w:val="24"/>
        </w:rPr>
        <w:t xml:space="preserve">docx formatu ir jų priedai (vertinimo instrukcijos, garso įrašai ir iliustracijos) turi būti parengti ir perduoti Pirkėjui šiais terminais: </w:t>
      </w:r>
    </w:p>
    <w:p w14:paraId="62C021A5" w14:textId="3BC612F2" w:rsidR="0000712F" w:rsidRDefault="00DE1809" w:rsidP="0000712F">
      <w:pPr>
        <w:tabs>
          <w:tab w:val="left" w:pos="709"/>
        </w:tabs>
        <w:ind w:firstLine="567"/>
        <w:contextualSpacing/>
        <w:rPr>
          <w:rFonts w:ascii="Times New Roman" w:hAnsi="Times New Roman" w:cs="Times New Roman"/>
          <w:color w:val="000000" w:themeColor="text1"/>
          <w:sz w:val="24"/>
          <w:szCs w:val="24"/>
          <w:highlight w:val="green"/>
        </w:rPr>
      </w:pPr>
      <w:r>
        <w:rPr>
          <w:rFonts w:ascii="Times New Roman" w:hAnsi="Times New Roman" w:cs="Times New Roman"/>
          <w:sz w:val="24"/>
          <w:szCs w:val="24"/>
        </w:rPr>
        <w:t>3.1.1.</w:t>
      </w:r>
      <w:r w:rsidR="00373FD9">
        <w:rPr>
          <w:rFonts w:ascii="Times New Roman" w:hAnsi="Times New Roman" w:cs="Times New Roman"/>
          <w:sz w:val="24"/>
          <w:szCs w:val="24"/>
        </w:rPr>
        <w:t xml:space="preserve"> </w:t>
      </w:r>
      <w:r w:rsidR="0010200E" w:rsidRPr="0010200E">
        <w:rPr>
          <w:rFonts w:ascii="Times New Roman" w:hAnsi="Times New Roman" w:cs="Times New Roman"/>
          <w:sz w:val="24"/>
          <w:szCs w:val="24"/>
        </w:rPr>
        <w:t>A1–A2 lygių test</w:t>
      </w:r>
      <w:r w:rsidR="0010200E">
        <w:rPr>
          <w:rFonts w:ascii="Times New Roman" w:hAnsi="Times New Roman" w:cs="Times New Roman"/>
          <w:sz w:val="24"/>
          <w:szCs w:val="24"/>
        </w:rPr>
        <w:t>as (2 vnt.)</w:t>
      </w:r>
      <w:r w:rsidR="0010200E" w:rsidRPr="0010200E">
        <w:rPr>
          <w:rFonts w:ascii="Times New Roman" w:hAnsi="Times New Roman" w:cs="Times New Roman"/>
          <w:sz w:val="24"/>
          <w:szCs w:val="24"/>
        </w:rPr>
        <w:t>, skirt</w:t>
      </w:r>
      <w:r w:rsidR="0010200E">
        <w:rPr>
          <w:rFonts w:ascii="Times New Roman" w:hAnsi="Times New Roman" w:cs="Times New Roman"/>
          <w:sz w:val="24"/>
          <w:szCs w:val="24"/>
        </w:rPr>
        <w:t>as</w:t>
      </w:r>
      <w:r w:rsidR="0010200E" w:rsidRPr="0010200E">
        <w:rPr>
          <w:rFonts w:ascii="Times New Roman" w:hAnsi="Times New Roman" w:cs="Times New Roman"/>
          <w:sz w:val="24"/>
          <w:szCs w:val="24"/>
        </w:rPr>
        <w:t xml:space="preserve"> mokiniams (10–13 m.)</w:t>
      </w:r>
      <w:r w:rsidR="0010200E">
        <w:rPr>
          <w:rFonts w:ascii="Times New Roman" w:hAnsi="Times New Roman" w:cs="Times New Roman"/>
          <w:sz w:val="24"/>
          <w:szCs w:val="24"/>
        </w:rPr>
        <w:t xml:space="preserve"> bei 10 kalbėjimo dalies užduočių komplektų – </w:t>
      </w:r>
      <w:r w:rsidR="00A34CFE" w:rsidRPr="00A34CFE">
        <w:rPr>
          <w:rFonts w:ascii="Times New Roman" w:hAnsi="Times New Roman" w:cs="Times New Roman"/>
          <w:sz w:val="24"/>
          <w:szCs w:val="24"/>
        </w:rPr>
        <w:t xml:space="preserve">iki 2025 m. </w:t>
      </w:r>
      <w:r w:rsidR="00A34CFE">
        <w:rPr>
          <w:rFonts w:ascii="Times New Roman" w:hAnsi="Times New Roman" w:cs="Times New Roman"/>
          <w:sz w:val="24"/>
          <w:szCs w:val="24"/>
        </w:rPr>
        <w:t>gegužės</w:t>
      </w:r>
      <w:r w:rsidR="00A34CFE" w:rsidRPr="00A34CFE">
        <w:rPr>
          <w:rFonts w:ascii="Times New Roman" w:hAnsi="Times New Roman" w:cs="Times New Roman"/>
          <w:sz w:val="24"/>
          <w:szCs w:val="24"/>
        </w:rPr>
        <w:t xml:space="preserve"> </w:t>
      </w:r>
      <w:r w:rsidR="00A34CFE">
        <w:rPr>
          <w:rFonts w:ascii="Times New Roman" w:hAnsi="Times New Roman" w:cs="Times New Roman"/>
          <w:sz w:val="24"/>
          <w:szCs w:val="24"/>
        </w:rPr>
        <w:t>12</w:t>
      </w:r>
      <w:r w:rsidR="00A34CFE" w:rsidRPr="00A34CFE">
        <w:rPr>
          <w:rFonts w:ascii="Times New Roman" w:hAnsi="Times New Roman" w:cs="Times New Roman"/>
          <w:sz w:val="24"/>
          <w:szCs w:val="24"/>
        </w:rPr>
        <w:t xml:space="preserve"> d.</w:t>
      </w:r>
    </w:p>
    <w:p w14:paraId="08043E87" w14:textId="1D8FC430" w:rsidR="00DE1809" w:rsidRDefault="0010200E" w:rsidP="0000712F">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2</w:t>
      </w:r>
      <w:r w:rsidRPr="0010200E">
        <w:rPr>
          <w:rFonts w:ascii="Times New Roman" w:hAnsi="Times New Roman" w:cs="Times New Roman"/>
          <w:color w:val="000000" w:themeColor="text1"/>
          <w:sz w:val="24"/>
          <w:szCs w:val="24"/>
        </w:rPr>
        <w:t>. A1–A2 lygių testas (2 vnt.), skirtas mokiniams (1</w:t>
      </w:r>
      <w:r>
        <w:rPr>
          <w:rFonts w:ascii="Times New Roman" w:hAnsi="Times New Roman" w:cs="Times New Roman"/>
          <w:color w:val="000000" w:themeColor="text1"/>
          <w:sz w:val="24"/>
          <w:szCs w:val="24"/>
        </w:rPr>
        <w:t>4</w:t>
      </w:r>
      <w:r w:rsidRPr="0010200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r w:rsidRPr="0010200E">
        <w:rPr>
          <w:rFonts w:ascii="Times New Roman" w:hAnsi="Times New Roman" w:cs="Times New Roman"/>
          <w:color w:val="000000" w:themeColor="text1"/>
          <w:sz w:val="24"/>
          <w:szCs w:val="24"/>
        </w:rPr>
        <w:t xml:space="preserve"> m.) bei 10 kalbėjimo dalies užduočių komplektų – </w:t>
      </w:r>
      <w:r w:rsidR="00A34CFE" w:rsidRPr="00A34CFE">
        <w:rPr>
          <w:rFonts w:ascii="Times New Roman" w:hAnsi="Times New Roman" w:cs="Times New Roman"/>
          <w:color w:val="000000" w:themeColor="text1"/>
          <w:sz w:val="24"/>
          <w:szCs w:val="24"/>
        </w:rPr>
        <w:t xml:space="preserve">iki 2025 m. kovo </w:t>
      </w:r>
      <w:r w:rsidR="00A34CFE">
        <w:rPr>
          <w:rFonts w:ascii="Times New Roman" w:hAnsi="Times New Roman" w:cs="Times New Roman"/>
          <w:color w:val="000000" w:themeColor="text1"/>
          <w:sz w:val="24"/>
          <w:szCs w:val="24"/>
        </w:rPr>
        <w:t>2</w:t>
      </w:r>
      <w:r w:rsidR="00856F99">
        <w:rPr>
          <w:rFonts w:ascii="Times New Roman" w:hAnsi="Times New Roman" w:cs="Times New Roman"/>
          <w:color w:val="000000" w:themeColor="text1"/>
          <w:sz w:val="24"/>
          <w:szCs w:val="24"/>
        </w:rPr>
        <w:t>8</w:t>
      </w:r>
      <w:r w:rsidR="00A34CFE" w:rsidRPr="00A34CFE">
        <w:rPr>
          <w:rFonts w:ascii="Times New Roman" w:hAnsi="Times New Roman" w:cs="Times New Roman"/>
          <w:color w:val="000000" w:themeColor="text1"/>
          <w:sz w:val="24"/>
          <w:szCs w:val="24"/>
        </w:rPr>
        <w:t xml:space="preserve"> d.</w:t>
      </w:r>
    </w:p>
    <w:p w14:paraId="72F5E074" w14:textId="7E3AB39F" w:rsidR="0010200E" w:rsidRDefault="0010200E" w:rsidP="0000712F">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2</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B1</w:t>
      </w:r>
      <w:r w:rsidRPr="0010200E">
        <w:rPr>
          <w:rFonts w:ascii="Times New Roman" w:hAnsi="Times New Roman" w:cs="Times New Roman"/>
          <w:color w:val="000000" w:themeColor="text1"/>
          <w:sz w:val="24"/>
          <w:szCs w:val="24"/>
        </w:rPr>
        <w:t xml:space="preserve"> lygių testas (2 vnt.), skirtas mokiniams (14–17 m.) bei 10 kalbėjimo dalies užduočių komplektų – </w:t>
      </w:r>
      <w:r w:rsidR="00A34CFE" w:rsidRPr="00A34CFE">
        <w:rPr>
          <w:rFonts w:ascii="Times New Roman" w:hAnsi="Times New Roman" w:cs="Times New Roman"/>
          <w:color w:val="000000" w:themeColor="text1"/>
          <w:sz w:val="24"/>
          <w:szCs w:val="24"/>
        </w:rPr>
        <w:t xml:space="preserve">iki 2025 m. </w:t>
      </w:r>
      <w:r w:rsidR="00A34CFE">
        <w:rPr>
          <w:rFonts w:ascii="Times New Roman" w:hAnsi="Times New Roman" w:cs="Times New Roman"/>
          <w:color w:val="000000" w:themeColor="text1"/>
          <w:sz w:val="24"/>
          <w:szCs w:val="24"/>
        </w:rPr>
        <w:t>kovo</w:t>
      </w:r>
      <w:r w:rsidR="00A34CFE" w:rsidRPr="00A34CFE">
        <w:rPr>
          <w:rFonts w:ascii="Times New Roman" w:hAnsi="Times New Roman" w:cs="Times New Roman"/>
          <w:color w:val="000000" w:themeColor="text1"/>
          <w:sz w:val="24"/>
          <w:szCs w:val="24"/>
        </w:rPr>
        <w:t xml:space="preserve"> </w:t>
      </w:r>
      <w:r w:rsidR="00856F99">
        <w:rPr>
          <w:rFonts w:ascii="Times New Roman" w:hAnsi="Times New Roman" w:cs="Times New Roman"/>
          <w:color w:val="000000" w:themeColor="text1"/>
          <w:sz w:val="24"/>
          <w:szCs w:val="24"/>
        </w:rPr>
        <w:t>28</w:t>
      </w:r>
      <w:r w:rsidR="00A34CFE" w:rsidRPr="00A34CFE">
        <w:rPr>
          <w:rFonts w:ascii="Times New Roman" w:hAnsi="Times New Roman" w:cs="Times New Roman"/>
          <w:color w:val="000000" w:themeColor="text1"/>
          <w:sz w:val="24"/>
          <w:szCs w:val="24"/>
        </w:rPr>
        <w:t xml:space="preserve"> d.</w:t>
      </w:r>
    </w:p>
    <w:p w14:paraId="3908FAEA" w14:textId="6B87257A"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4</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B1</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B2</w:t>
      </w:r>
      <w:r w:rsidRPr="0010200E">
        <w:rPr>
          <w:rFonts w:ascii="Times New Roman" w:hAnsi="Times New Roman" w:cs="Times New Roman"/>
          <w:color w:val="000000" w:themeColor="text1"/>
          <w:sz w:val="24"/>
          <w:szCs w:val="24"/>
        </w:rPr>
        <w:t xml:space="preserve"> lygių testas (2 vnt.), skirtas mokiniams (14–17 m.) bei 10 kalbėjimo dalies užduočių komplektų – </w:t>
      </w:r>
      <w:r w:rsidR="00A34CFE" w:rsidRPr="00A34CFE">
        <w:rPr>
          <w:rFonts w:ascii="Times New Roman" w:hAnsi="Times New Roman" w:cs="Times New Roman"/>
          <w:color w:val="000000" w:themeColor="text1"/>
          <w:sz w:val="24"/>
          <w:szCs w:val="24"/>
        </w:rPr>
        <w:t xml:space="preserve">iki 2025 m. </w:t>
      </w:r>
      <w:r w:rsidR="00856F99">
        <w:rPr>
          <w:rFonts w:ascii="Times New Roman" w:hAnsi="Times New Roman" w:cs="Times New Roman"/>
          <w:color w:val="000000" w:themeColor="text1"/>
          <w:sz w:val="24"/>
          <w:szCs w:val="24"/>
        </w:rPr>
        <w:t>kovo</w:t>
      </w:r>
      <w:r w:rsidR="00A34CFE" w:rsidRPr="00A34CFE">
        <w:rPr>
          <w:rFonts w:ascii="Times New Roman" w:hAnsi="Times New Roman" w:cs="Times New Roman"/>
          <w:color w:val="000000" w:themeColor="text1"/>
          <w:sz w:val="24"/>
          <w:szCs w:val="24"/>
        </w:rPr>
        <w:t xml:space="preserve"> 2</w:t>
      </w:r>
      <w:r w:rsidR="00856F99">
        <w:rPr>
          <w:rFonts w:ascii="Times New Roman" w:hAnsi="Times New Roman" w:cs="Times New Roman"/>
          <w:color w:val="000000" w:themeColor="text1"/>
          <w:sz w:val="24"/>
          <w:szCs w:val="24"/>
        </w:rPr>
        <w:t>8</w:t>
      </w:r>
      <w:r w:rsidR="00A34CFE" w:rsidRPr="00A34CFE">
        <w:rPr>
          <w:rFonts w:ascii="Times New Roman" w:hAnsi="Times New Roman" w:cs="Times New Roman"/>
          <w:color w:val="000000" w:themeColor="text1"/>
          <w:sz w:val="24"/>
          <w:szCs w:val="24"/>
        </w:rPr>
        <w:t xml:space="preserve"> d.</w:t>
      </w:r>
      <w:r w:rsidRPr="0010200E">
        <w:rPr>
          <w:rFonts w:ascii="Times New Roman" w:hAnsi="Times New Roman" w:cs="Times New Roman"/>
          <w:color w:val="000000" w:themeColor="text1"/>
          <w:sz w:val="24"/>
          <w:szCs w:val="24"/>
        </w:rPr>
        <w:t xml:space="preserve"> </w:t>
      </w:r>
    </w:p>
    <w:p w14:paraId="6547DCD0" w14:textId="77777777" w:rsidR="00A34CFE" w:rsidRDefault="0010200E" w:rsidP="00A34CFE">
      <w:pPr>
        <w:tabs>
          <w:tab w:val="left" w:pos="709"/>
        </w:tabs>
        <w:ind w:firstLine="567"/>
        <w:contextualSpacing/>
        <w:rPr>
          <w:rFonts w:ascii="Times New Roman" w:hAnsi="Times New Roman" w:cs="Times New Roman"/>
          <w:color w:val="000000" w:themeColor="text1"/>
          <w:sz w:val="24"/>
          <w:szCs w:val="24"/>
          <w:highlight w:val="green"/>
        </w:rPr>
      </w:pPr>
      <w:r w:rsidRPr="0010200E">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C1</w:t>
      </w:r>
      <w:r w:rsidRPr="0010200E">
        <w:rPr>
          <w:rFonts w:ascii="Times New Roman" w:hAnsi="Times New Roman" w:cs="Times New Roman"/>
          <w:color w:val="000000" w:themeColor="text1"/>
          <w:sz w:val="24"/>
          <w:szCs w:val="24"/>
        </w:rPr>
        <w:t xml:space="preserve"> lygi</w:t>
      </w:r>
      <w:r>
        <w:rPr>
          <w:rFonts w:ascii="Times New Roman" w:hAnsi="Times New Roman" w:cs="Times New Roman"/>
          <w:color w:val="000000" w:themeColor="text1"/>
          <w:sz w:val="24"/>
          <w:szCs w:val="24"/>
        </w:rPr>
        <w:t>o</w:t>
      </w:r>
      <w:r w:rsidRPr="0010200E">
        <w:rPr>
          <w:rFonts w:ascii="Times New Roman" w:hAnsi="Times New Roman" w:cs="Times New Roman"/>
          <w:color w:val="000000" w:themeColor="text1"/>
          <w:sz w:val="24"/>
          <w:szCs w:val="24"/>
        </w:rPr>
        <w:t xml:space="preserve"> testas (</w:t>
      </w:r>
      <w:r>
        <w:rPr>
          <w:rFonts w:ascii="Times New Roman" w:hAnsi="Times New Roman" w:cs="Times New Roman"/>
          <w:color w:val="000000" w:themeColor="text1"/>
          <w:sz w:val="24"/>
          <w:szCs w:val="24"/>
        </w:rPr>
        <w:t>1</w:t>
      </w:r>
      <w:r w:rsidRPr="0010200E">
        <w:rPr>
          <w:rFonts w:ascii="Times New Roman" w:hAnsi="Times New Roman" w:cs="Times New Roman"/>
          <w:color w:val="000000" w:themeColor="text1"/>
          <w:sz w:val="24"/>
          <w:szCs w:val="24"/>
        </w:rPr>
        <w:t xml:space="preserve"> vnt</w:t>
      </w:r>
      <w:r>
        <w:rPr>
          <w:rFonts w:ascii="Times New Roman" w:hAnsi="Times New Roman" w:cs="Times New Roman"/>
          <w:color w:val="000000" w:themeColor="text1"/>
          <w:sz w:val="24"/>
          <w:szCs w:val="24"/>
        </w:rPr>
        <w:t xml:space="preserve">.) </w:t>
      </w:r>
      <w:r w:rsidRPr="0010200E">
        <w:rPr>
          <w:rFonts w:ascii="Times New Roman" w:hAnsi="Times New Roman" w:cs="Times New Roman"/>
          <w:color w:val="000000" w:themeColor="text1"/>
          <w:sz w:val="24"/>
          <w:szCs w:val="24"/>
        </w:rPr>
        <w:t xml:space="preserve">bei </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kalbėjimo dalies užduočių komplekt</w:t>
      </w:r>
      <w:r>
        <w:rPr>
          <w:rFonts w:ascii="Times New Roman" w:hAnsi="Times New Roman" w:cs="Times New Roman"/>
          <w:color w:val="000000" w:themeColor="text1"/>
          <w:sz w:val="24"/>
          <w:szCs w:val="24"/>
        </w:rPr>
        <w:t>ai</w:t>
      </w:r>
      <w:r w:rsidRPr="0010200E">
        <w:rPr>
          <w:rFonts w:ascii="Times New Roman" w:hAnsi="Times New Roman" w:cs="Times New Roman"/>
          <w:color w:val="000000" w:themeColor="text1"/>
          <w:sz w:val="24"/>
          <w:szCs w:val="24"/>
        </w:rPr>
        <w:t xml:space="preserve"> – </w:t>
      </w:r>
      <w:r w:rsidR="00A34CFE" w:rsidRPr="00A34CFE">
        <w:rPr>
          <w:rFonts w:ascii="Times New Roman" w:hAnsi="Times New Roman" w:cs="Times New Roman"/>
          <w:color w:val="000000" w:themeColor="text1"/>
          <w:sz w:val="24"/>
          <w:szCs w:val="24"/>
        </w:rPr>
        <w:t xml:space="preserve">iki 2025 m. </w:t>
      </w:r>
      <w:r w:rsidR="00A34CFE">
        <w:rPr>
          <w:rFonts w:ascii="Times New Roman" w:hAnsi="Times New Roman" w:cs="Times New Roman"/>
          <w:color w:val="000000" w:themeColor="text1"/>
          <w:sz w:val="24"/>
          <w:szCs w:val="24"/>
        </w:rPr>
        <w:t>balandžio</w:t>
      </w:r>
      <w:r w:rsidR="00A34CFE" w:rsidRPr="00A34CFE">
        <w:rPr>
          <w:rFonts w:ascii="Times New Roman" w:hAnsi="Times New Roman" w:cs="Times New Roman"/>
          <w:color w:val="000000" w:themeColor="text1"/>
          <w:sz w:val="24"/>
          <w:szCs w:val="24"/>
        </w:rPr>
        <w:t xml:space="preserve"> </w:t>
      </w:r>
      <w:r w:rsidR="00A34CFE">
        <w:rPr>
          <w:rFonts w:ascii="Times New Roman" w:hAnsi="Times New Roman" w:cs="Times New Roman"/>
          <w:color w:val="000000" w:themeColor="text1"/>
          <w:sz w:val="24"/>
          <w:szCs w:val="24"/>
        </w:rPr>
        <w:t>1</w:t>
      </w:r>
      <w:r w:rsidR="00A34CFE" w:rsidRPr="00A34CFE">
        <w:rPr>
          <w:rFonts w:ascii="Times New Roman" w:hAnsi="Times New Roman" w:cs="Times New Roman"/>
          <w:color w:val="000000" w:themeColor="text1"/>
          <w:sz w:val="24"/>
          <w:szCs w:val="24"/>
        </w:rPr>
        <w:t>4 d.</w:t>
      </w:r>
    </w:p>
    <w:p w14:paraId="0A3CEA5D" w14:textId="13AE909E" w:rsidR="00DE1809" w:rsidRPr="00465B37" w:rsidRDefault="00DE1809" w:rsidP="0000712F">
      <w:pPr>
        <w:tabs>
          <w:tab w:val="left" w:pos="709"/>
        </w:tabs>
        <w:ind w:firstLine="567"/>
        <w:contextualSpacing/>
        <w:rPr>
          <w:rFonts w:ascii="Times New Roman" w:hAnsi="Times New Roman" w:cs="Times New Roman"/>
          <w:color w:val="000000" w:themeColor="text1"/>
          <w:sz w:val="24"/>
          <w:szCs w:val="24"/>
        </w:rPr>
      </w:pPr>
      <w:r w:rsidRPr="00DE1809">
        <w:rPr>
          <w:rFonts w:ascii="Times New Roman" w:hAnsi="Times New Roman" w:cs="Times New Roman"/>
          <w:color w:val="000000" w:themeColor="text1"/>
          <w:sz w:val="24"/>
          <w:szCs w:val="24"/>
        </w:rPr>
        <w:t xml:space="preserve">3.2. Paslaugų teikėjas, atsižvelgdamas į Užduoties recenzento ir (ar) </w:t>
      </w:r>
      <w:r>
        <w:rPr>
          <w:rFonts w:ascii="Times New Roman" w:hAnsi="Times New Roman" w:cs="Times New Roman"/>
          <w:color w:val="000000" w:themeColor="text1"/>
          <w:sz w:val="24"/>
          <w:szCs w:val="24"/>
        </w:rPr>
        <w:t>Pirkėjo</w:t>
      </w:r>
      <w:r w:rsidRPr="00DE1809">
        <w:rPr>
          <w:rFonts w:ascii="Times New Roman" w:hAnsi="Times New Roman" w:cs="Times New Roman"/>
          <w:color w:val="000000" w:themeColor="text1"/>
          <w:sz w:val="24"/>
          <w:szCs w:val="24"/>
        </w:rPr>
        <w:t xml:space="preserve"> atstovų teikiamas pastabas ir siūlymus, turi koreguoti Užduoties projektą arba teikti argumentuotus paaiškinimus, kodėl neatsižvelgiama į pateiktas pastabas ir siūlymus, per 2 (dvi) darbo dienas nuo jų gavimo. Pakoreguotas Užduoties variantas turi būti galutinai sutvarkytas ir paruoštas suskaitmeninimui.</w:t>
      </w:r>
    </w:p>
    <w:p w14:paraId="70B5D789" w14:textId="595DE819" w:rsidR="00373FD9" w:rsidRDefault="0000712F" w:rsidP="0000712F">
      <w:pPr>
        <w:tabs>
          <w:tab w:val="left" w:pos="709"/>
        </w:tabs>
        <w:ind w:firstLine="567"/>
        <w:contextualSpacing/>
        <w:rPr>
          <w:rFonts w:ascii="Times New Roman" w:hAnsi="Times New Roman" w:cs="Times New Roman"/>
          <w:sz w:val="24"/>
          <w:szCs w:val="24"/>
        </w:rPr>
      </w:pPr>
      <w:r w:rsidRPr="00465B37">
        <w:rPr>
          <w:rFonts w:ascii="Times New Roman" w:hAnsi="Times New Roman" w:cs="Times New Roman"/>
          <w:sz w:val="24"/>
          <w:szCs w:val="24"/>
        </w:rPr>
        <w:t>3.</w:t>
      </w:r>
      <w:r w:rsidR="00DE1809">
        <w:rPr>
          <w:rFonts w:ascii="Times New Roman" w:hAnsi="Times New Roman" w:cs="Times New Roman"/>
          <w:sz w:val="24"/>
          <w:szCs w:val="24"/>
        </w:rPr>
        <w:t>3</w:t>
      </w:r>
      <w:r w:rsidRPr="00465B37">
        <w:rPr>
          <w:rFonts w:ascii="Times New Roman" w:hAnsi="Times New Roman" w:cs="Times New Roman"/>
          <w:sz w:val="24"/>
          <w:szCs w:val="24"/>
        </w:rPr>
        <w:t>. Galutini</w:t>
      </w:r>
      <w:r>
        <w:rPr>
          <w:rFonts w:ascii="Times New Roman" w:hAnsi="Times New Roman" w:cs="Times New Roman"/>
          <w:sz w:val="24"/>
          <w:szCs w:val="24"/>
        </w:rPr>
        <w:t>ai</w:t>
      </w:r>
      <w:r w:rsidRPr="00465B37">
        <w:rPr>
          <w:rFonts w:ascii="Times New Roman" w:hAnsi="Times New Roman" w:cs="Times New Roman"/>
          <w:sz w:val="24"/>
          <w:szCs w:val="24"/>
        </w:rPr>
        <w:t xml:space="preserve"> užduo</w:t>
      </w:r>
      <w:r>
        <w:rPr>
          <w:rFonts w:ascii="Times New Roman" w:hAnsi="Times New Roman" w:cs="Times New Roman"/>
          <w:sz w:val="24"/>
          <w:szCs w:val="24"/>
        </w:rPr>
        <w:t>čių</w:t>
      </w:r>
      <w:r w:rsidRPr="00465B37">
        <w:rPr>
          <w:rFonts w:ascii="Times New Roman" w:hAnsi="Times New Roman" w:cs="Times New Roman"/>
          <w:sz w:val="24"/>
          <w:szCs w:val="24"/>
        </w:rPr>
        <w:t xml:space="preserve"> varianta</w:t>
      </w:r>
      <w:r>
        <w:rPr>
          <w:rFonts w:ascii="Times New Roman" w:hAnsi="Times New Roman" w:cs="Times New Roman"/>
          <w:sz w:val="24"/>
          <w:szCs w:val="24"/>
        </w:rPr>
        <w:t>i</w:t>
      </w:r>
      <w:r w:rsidRPr="00465B37">
        <w:rPr>
          <w:rFonts w:ascii="Times New Roman" w:hAnsi="Times New Roman" w:cs="Times New Roman"/>
          <w:sz w:val="24"/>
          <w:szCs w:val="24"/>
        </w:rPr>
        <w:t xml:space="preserve"> turi būti parengt</w:t>
      </w:r>
      <w:r>
        <w:rPr>
          <w:rFonts w:ascii="Times New Roman" w:hAnsi="Times New Roman" w:cs="Times New Roman"/>
          <w:sz w:val="24"/>
          <w:szCs w:val="24"/>
        </w:rPr>
        <w:t>i</w:t>
      </w:r>
      <w:r w:rsidRPr="00465B37">
        <w:rPr>
          <w:rFonts w:ascii="Times New Roman" w:hAnsi="Times New Roman" w:cs="Times New Roman"/>
          <w:sz w:val="24"/>
          <w:szCs w:val="24"/>
        </w:rPr>
        <w:t xml:space="preserve"> ir perduot</w:t>
      </w:r>
      <w:r>
        <w:rPr>
          <w:rFonts w:ascii="Times New Roman" w:hAnsi="Times New Roman" w:cs="Times New Roman"/>
          <w:sz w:val="24"/>
          <w:szCs w:val="24"/>
        </w:rPr>
        <w:t>i</w:t>
      </w:r>
      <w:r w:rsidRPr="00465B37">
        <w:rPr>
          <w:rFonts w:ascii="Times New Roman" w:hAnsi="Times New Roman" w:cs="Times New Roman"/>
          <w:sz w:val="24"/>
          <w:szCs w:val="24"/>
        </w:rPr>
        <w:t xml:space="preserve"> </w:t>
      </w:r>
      <w:r w:rsidR="00373FD9">
        <w:rPr>
          <w:rFonts w:ascii="Times New Roman" w:hAnsi="Times New Roman" w:cs="Times New Roman"/>
          <w:sz w:val="24"/>
          <w:szCs w:val="24"/>
        </w:rPr>
        <w:t xml:space="preserve">Pirkėjui šiais terminais: </w:t>
      </w:r>
    </w:p>
    <w:p w14:paraId="1FAC5D40" w14:textId="703F16D8" w:rsidR="0010200E" w:rsidRDefault="0010200E" w:rsidP="0010200E">
      <w:pPr>
        <w:tabs>
          <w:tab w:val="left" w:pos="709"/>
        </w:tabs>
        <w:ind w:firstLine="567"/>
        <w:contextualSpacing/>
        <w:rPr>
          <w:rFonts w:ascii="Times New Roman" w:hAnsi="Times New Roman" w:cs="Times New Roman"/>
          <w:color w:val="000000" w:themeColor="text1"/>
          <w:sz w:val="24"/>
          <w:szCs w:val="24"/>
          <w:highlight w:val="green"/>
        </w:rPr>
      </w:pPr>
      <w:r>
        <w:rPr>
          <w:rFonts w:ascii="Times New Roman" w:hAnsi="Times New Roman" w:cs="Times New Roman"/>
          <w:sz w:val="24"/>
          <w:szCs w:val="24"/>
        </w:rPr>
        <w:t xml:space="preserve">3.3.1. </w:t>
      </w:r>
      <w:r w:rsidRPr="0010200E">
        <w:rPr>
          <w:rFonts w:ascii="Times New Roman" w:hAnsi="Times New Roman" w:cs="Times New Roman"/>
          <w:sz w:val="24"/>
          <w:szCs w:val="24"/>
        </w:rPr>
        <w:t>A1–A2 lygių test</w:t>
      </w:r>
      <w:r>
        <w:rPr>
          <w:rFonts w:ascii="Times New Roman" w:hAnsi="Times New Roman" w:cs="Times New Roman"/>
          <w:sz w:val="24"/>
          <w:szCs w:val="24"/>
        </w:rPr>
        <w:t>as (2 vnt.)</w:t>
      </w:r>
      <w:r w:rsidRPr="0010200E">
        <w:rPr>
          <w:rFonts w:ascii="Times New Roman" w:hAnsi="Times New Roman" w:cs="Times New Roman"/>
          <w:sz w:val="24"/>
          <w:szCs w:val="24"/>
        </w:rPr>
        <w:t>, skirt</w:t>
      </w:r>
      <w:r>
        <w:rPr>
          <w:rFonts w:ascii="Times New Roman" w:hAnsi="Times New Roman" w:cs="Times New Roman"/>
          <w:sz w:val="24"/>
          <w:szCs w:val="24"/>
        </w:rPr>
        <w:t>as</w:t>
      </w:r>
      <w:r w:rsidRPr="0010200E">
        <w:rPr>
          <w:rFonts w:ascii="Times New Roman" w:hAnsi="Times New Roman" w:cs="Times New Roman"/>
          <w:sz w:val="24"/>
          <w:szCs w:val="24"/>
        </w:rPr>
        <w:t xml:space="preserve"> mokiniams (10–13 m.)</w:t>
      </w:r>
      <w:r>
        <w:rPr>
          <w:rFonts w:ascii="Times New Roman" w:hAnsi="Times New Roman" w:cs="Times New Roman"/>
          <w:sz w:val="24"/>
          <w:szCs w:val="24"/>
        </w:rPr>
        <w:t xml:space="preserve"> bei 10 kalbėjimo dalies užduočių komplektų – </w:t>
      </w:r>
      <w:r w:rsidR="00F94451" w:rsidRPr="00F94451">
        <w:rPr>
          <w:rFonts w:ascii="Times New Roman" w:hAnsi="Times New Roman" w:cs="Times New Roman"/>
          <w:sz w:val="24"/>
          <w:szCs w:val="24"/>
        </w:rPr>
        <w:t>iki 2025 m. gegužės 1</w:t>
      </w:r>
      <w:r w:rsidR="00F94451">
        <w:rPr>
          <w:rFonts w:ascii="Times New Roman" w:hAnsi="Times New Roman" w:cs="Times New Roman"/>
          <w:sz w:val="24"/>
          <w:szCs w:val="24"/>
        </w:rPr>
        <w:t>9</w:t>
      </w:r>
      <w:r w:rsidR="00F94451" w:rsidRPr="00F94451">
        <w:rPr>
          <w:rFonts w:ascii="Times New Roman" w:hAnsi="Times New Roman" w:cs="Times New Roman"/>
          <w:sz w:val="24"/>
          <w:szCs w:val="24"/>
        </w:rPr>
        <w:t xml:space="preserve"> d.</w:t>
      </w:r>
    </w:p>
    <w:p w14:paraId="32822110" w14:textId="2391D8A0"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10200E">
        <w:rPr>
          <w:rFonts w:ascii="Times New Roman" w:hAnsi="Times New Roman" w:cs="Times New Roman"/>
          <w:color w:val="000000" w:themeColor="text1"/>
          <w:sz w:val="24"/>
          <w:szCs w:val="24"/>
        </w:rPr>
        <w:t>. A1–A2 lygių testas (2 vnt.), skirtas mokiniams (1</w:t>
      </w:r>
      <w:r>
        <w:rPr>
          <w:rFonts w:ascii="Times New Roman" w:hAnsi="Times New Roman" w:cs="Times New Roman"/>
          <w:color w:val="000000" w:themeColor="text1"/>
          <w:sz w:val="24"/>
          <w:szCs w:val="24"/>
        </w:rPr>
        <w:t>4</w:t>
      </w:r>
      <w:r w:rsidRPr="0010200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r w:rsidRPr="0010200E">
        <w:rPr>
          <w:rFonts w:ascii="Times New Roman" w:hAnsi="Times New Roman" w:cs="Times New Roman"/>
          <w:color w:val="000000" w:themeColor="text1"/>
          <w:sz w:val="24"/>
          <w:szCs w:val="24"/>
        </w:rPr>
        <w:t xml:space="preserve"> m.) bei 10 kalbėjimo dalies užduočių komplektų – </w:t>
      </w:r>
      <w:r w:rsidR="00F94451" w:rsidRPr="00F94451">
        <w:rPr>
          <w:rFonts w:ascii="Times New Roman" w:hAnsi="Times New Roman" w:cs="Times New Roman"/>
          <w:color w:val="000000" w:themeColor="text1"/>
          <w:sz w:val="24"/>
          <w:szCs w:val="24"/>
        </w:rPr>
        <w:t xml:space="preserve">iki 2025 m. </w:t>
      </w:r>
      <w:r w:rsidR="00856F99">
        <w:rPr>
          <w:rFonts w:ascii="Times New Roman" w:hAnsi="Times New Roman" w:cs="Times New Roman"/>
          <w:color w:val="000000" w:themeColor="text1"/>
          <w:sz w:val="24"/>
          <w:szCs w:val="24"/>
        </w:rPr>
        <w:t>balandžio 1</w:t>
      </w:r>
      <w:r w:rsidR="00F94451" w:rsidRPr="00F94451">
        <w:rPr>
          <w:rFonts w:ascii="Times New Roman" w:hAnsi="Times New Roman" w:cs="Times New Roman"/>
          <w:color w:val="000000" w:themeColor="text1"/>
          <w:sz w:val="24"/>
          <w:szCs w:val="24"/>
        </w:rPr>
        <w:t xml:space="preserve"> d.</w:t>
      </w:r>
    </w:p>
    <w:p w14:paraId="453B4139" w14:textId="3DC49706"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2</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B1</w:t>
      </w:r>
      <w:r w:rsidRPr="0010200E">
        <w:rPr>
          <w:rFonts w:ascii="Times New Roman" w:hAnsi="Times New Roman" w:cs="Times New Roman"/>
          <w:color w:val="000000" w:themeColor="text1"/>
          <w:sz w:val="24"/>
          <w:szCs w:val="24"/>
        </w:rPr>
        <w:t xml:space="preserve"> lygių testas (2 vnt.), skirtas mokiniams (14–17 m.) bei 10 kalbėjimo dalies užduočių komplektų – </w:t>
      </w:r>
      <w:r w:rsidR="00F94451" w:rsidRPr="00F94451">
        <w:rPr>
          <w:rFonts w:ascii="Times New Roman" w:hAnsi="Times New Roman" w:cs="Times New Roman"/>
          <w:color w:val="000000" w:themeColor="text1"/>
          <w:sz w:val="24"/>
          <w:szCs w:val="24"/>
        </w:rPr>
        <w:t xml:space="preserve">iki 2025 m. </w:t>
      </w:r>
      <w:r w:rsidR="00856F99">
        <w:rPr>
          <w:rFonts w:ascii="Times New Roman" w:hAnsi="Times New Roman" w:cs="Times New Roman"/>
          <w:color w:val="000000" w:themeColor="text1"/>
          <w:sz w:val="24"/>
          <w:szCs w:val="24"/>
        </w:rPr>
        <w:t xml:space="preserve">balandžio 1 </w:t>
      </w:r>
      <w:r w:rsidR="00F94451" w:rsidRPr="00F94451">
        <w:rPr>
          <w:rFonts w:ascii="Times New Roman" w:hAnsi="Times New Roman" w:cs="Times New Roman"/>
          <w:color w:val="000000" w:themeColor="text1"/>
          <w:sz w:val="24"/>
          <w:szCs w:val="24"/>
        </w:rPr>
        <w:t>d.</w:t>
      </w:r>
    </w:p>
    <w:p w14:paraId="0D41FC74" w14:textId="1C69DD9A"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B1</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B2</w:t>
      </w:r>
      <w:r w:rsidRPr="0010200E">
        <w:rPr>
          <w:rFonts w:ascii="Times New Roman" w:hAnsi="Times New Roman" w:cs="Times New Roman"/>
          <w:color w:val="000000" w:themeColor="text1"/>
          <w:sz w:val="24"/>
          <w:szCs w:val="24"/>
        </w:rPr>
        <w:t xml:space="preserve"> lygių testas (2 vnt.), skirtas mokiniams (14–17 m.) bei 10 kalbėjimo dalies užduočių komplektų – </w:t>
      </w:r>
      <w:r w:rsidR="00F94451" w:rsidRPr="00F94451">
        <w:rPr>
          <w:rFonts w:ascii="Times New Roman" w:hAnsi="Times New Roman" w:cs="Times New Roman"/>
          <w:color w:val="000000" w:themeColor="text1"/>
          <w:sz w:val="24"/>
          <w:szCs w:val="24"/>
        </w:rPr>
        <w:t xml:space="preserve">iki 2025 m. </w:t>
      </w:r>
      <w:r w:rsidR="00856F99">
        <w:rPr>
          <w:rFonts w:ascii="Times New Roman" w:hAnsi="Times New Roman" w:cs="Times New Roman"/>
          <w:color w:val="000000" w:themeColor="text1"/>
          <w:sz w:val="24"/>
          <w:szCs w:val="24"/>
        </w:rPr>
        <w:t xml:space="preserve">balandžio 1 </w:t>
      </w:r>
      <w:r w:rsidR="00F94451" w:rsidRPr="00F94451">
        <w:rPr>
          <w:rFonts w:ascii="Times New Roman" w:hAnsi="Times New Roman" w:cs="Times New Roman"/>
          <w:color w:val="000000" w:themeColor="text1"/>
          <w:sz w:val="24"/>
          <w:szCs w:val="24"/>
        </w:rPr>
        <w:t>d.</w:t>
      </w:r>
    </w:p>
    <w:p w14:paraId="377EB254" w14:textId="610ADFFF"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C1</w:t>
      </w:r>
      <w:r w:rsidRPr="0010200E">
        <w:rPr>
          <w:rFonts w:ascii="Times New Roman" w:hAnsi="Times New Roman" w:cs="Times New Roman"/>
          <w:color w:val="000000" w:themeColor="text1"/>
          <w:sz w:val="24"/>
          <w:szCs w:val="24"/>
        </w:rPr>
        <w:t xml:space="preserve"> lygi</w:t>
      </w:r>
      <w:r>
        <w:rPr>
          <w:rFonts w:ascii="Times New Roman" w:hAnsi="Times New Roman" w:cs="Times New Roman"/>
          <w:color w:val="000000" w:themeColor="text1"/>
          <w:sz w:val="24"/>
          <w:szCs w:val="24"/>
        </w:rPr>
        <w:t>o</w:t>
      </w:r>
      <w:r w:rsidRPr="0010200E">
        <w:rPr>
          <w:rFonts w:ascii="Times New Roman" w:hAnsi="Times New Roman" w:cs="Times New Roman"/>
          <w:color w:val="000000" w:themeColor="text1"/>
          <w:sz w:val="24"/>
          <w:szCs w:val="24"/>
        </w:rPr>
        <w:t xml:space="preserve"> testas (</w:t>
      </w:r>
      <w:r>
        <w:rPr>
          <w:rFonts w:ascii="Times New Roman" w:hAnsi="Times New Roman" w:cs="Times New Roman"/>
          <w:color w:val="000000" w:themeColor="text1"/>
          <w:sz w:val="24"/>
          <w:szCs w:val="24"/>
        </w:rPr>
        <w:t>1</w:t>
      </w:r>
      <w:r w:rsidRPr="0010200E">
        <w:rPr>
          <w:rFonts w:ascii="Times New Roman" w:hAnsi="Times New Roman" w:cs="Times New Roman"/>
          <w:color w:val="000000" w:themeColor="text1"/>
          <w:sz w:val="24"/>
          <w:szCs w:val="24"/>
        </w:rPr>
        <w:t xml:space="preserve"> vnt</w:t>
      </w:r>
      <w:r>
        <w:rPr>
          <w:rFonts w:ascii="Times New Roman" w:hAnsi="Times New Roman" w:cs="Times New Roman"/>
          <w:color w:val="000000" w:themeColor="text1"/>
          <w:sz w:val="24"/>
          <w:szCs w:val="24"/>
        </w:rPr>
        <w:t xml:space="preserve">.) </w:t>
      </w:r>
      <w:r w:rsidRPr="0010200E">
        <w:rPr>
          <w:rFonts w:ascii="Times New Roman" w:hAnsi="Times New Roman" w:cs="Times New Roman"/>
          <w:color w:val="000000" w:themeColor="text1"/>
          <w:sz w:val="24"/>
          <w:szCs w:val="24"/>
        </w:rPr>
        <w:t xml:space="preserve">bei </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kalbėjimo dalies užduočių komplekt</w:t>
      </w:r>
      <w:r>
        <w:rPr>
          <w:rFonts w:ascii="Times New Roman" w:hAnsi="Times New Roman" w:cs="Times New Roman"/>
          <w:color w:val="000000" w:themeColor="text1"/>
          <w:sz w:val="24"/>
          <w:szCs w:val="24"/>
        </w:rPr>
        <w:t>ai</w:t>
      </w:r>
      <w:r w:rsidRPr="0010200E">
        <w:rPr>
          <w:rFonts w:ascii="Times New Roman" w:hAnsi="Times New Roman" w:cs="Times New Roman"/>
          <w:color w:val="000000" w:themeColor="text1"/>
          <w:sz w:val="24"/>
          <w:szCs w:val="24"/>
        </w:rPr>
        <w:t xml:space="preserve"> – </w:t>
      </w:r>
      <w:r w:rsidR="00F94451" w:rsidRPr="00F94451">
        <w:rPr>
          <w:rFonts w:ascii="Times New Roman" w:hAnsi="Times New Roman" w:cs="Times New Roman"/>
          <w:color w:val="000000" w:themeColor="text1"/>
          <w:sz w:val="24"/>
          <w:szCs w:val="24"/>
        </w:rPr>
        <w:t xml:space="preserve">2025 m. balandžio </w:t>
      </w:r>
      <w:r w:rsidR="00F94451">
        <w:rPr>
          <w:rFonts w:ascii="Times New Roman" w:hAnsi="Times New Roman" w:cs="Times New Roman"/>
          <w:color w:val="000000" w:themeColor="text1"/>
          <w:sz w:val="24"/>
          <w:szCs w:val="24"/>
        </w:rPr>
        <w:t>21</w:t>
      </w:r>
      <w:r w:rsidR="00F94451" w:rsidRPr="00F94451">
        <w:rPr>
          <w:rFonts w:ascii="Times New Roman" w:hAnsi="Times New Roman" w:cs="Times New Roman"/>
          <w:color w:val="000000" w:themeColor="text1"/>
          <w:sz w:val="24"/>
          <w:szCs w:val="24"/>
        </w:rPr>
        <w:t xml:space="preserve"> d.</w:t>
      </w:r>
    </w:p>
    <w:p w14:paraId="1FF66298" w14:textId="658569DD" w:rsidR="00F37417" w:rsidRPr="00F37417" w:rsidRDefault="00F37417" w:rsidP="00F37417">
      <w:pPr>
        <w:tabs>
          <w:tab w:val="left" w:pos="709"/>
        </w:tabs>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3.4. </w:t>
      </w:r>
      <w:r w:rsidRPr="00F37417">
        <w:rPr>
          <w:rFonts w:ascii="Times New Roman" w:hAnsi="Times New Roman" w:cs="Times New Roman"/>
          <w:color w:val="000000" w:themeColor="text1"/>
          <w:sz w:val="24"/>
          <w:szCs w:val="24"/>
        </w:rPr>
        <w:t>Paslaugų suteikimo terminas bendru rašytiniu sutarimu gali būti pratęstas vieną kartą, bet ne ilgiau kaip 30 kalendorinių dienų, jei keičiasi šios aplinkybės:</w:t>
      </w:r>
    </w:p>
    <w:p w14:paraId="4A3131EB" w14:textId="1296278F" w:rsidR="00F37417" w:rsidRPr="00F37417" w:rsidRDefault="00F37417" w:rsidP="00F37417">
      <w:pPr>
        <w:tabs>
          <w:tab w:val="left" w:pos="709"/>
        </w:tabs>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Pr="00F37417">
        <w:rPr>
          <w:rFonts w:ascii="Times New Roman" w:hAnsi="Times New Roman" w:cs="Times New Roman"/>
          <w:color w:val="000000" w:themeColor="text1"/>
          <w:sz w:val="24"/>
          <w:szCs w:val="24"/>
        </w:rPr>
        <w:t>.1. Lietuvių kalbos lygio nustatymo egzaminų datos;</w:t>
      </w:r>
    </w:p>
    <w:p w14:paraId="79401D4A" w14:textId="3C923202" w:rsidR="00F37417" w:rsidRDefault="00F37417" w:rsidP="00F37417">
      <w:pPr>
        <w:tabs>
          <w:tab w:val="left" w:pos="709"/>
        </w:tabs>
        <w:ind w:firstLine="567"/>
        <w:contextualSpacing/>
        <w:rPr>
          <w:rFonts w:ascii="Times New Roman" w:hAnsi="Times New Roman" w:cs="Times New Roman"/>
          <w:color w:val="000000" w:themeColor="text1"/>
          <w:sz w:val="24"/>
          <w:szCs w:val="24"/>
          <w:highlight w:val="green"/>
        </w:rPr>
      </w:pPr>
      <w:r>
        <w:rPr>
          <w:rFonts w:ascii="Times New Roman" w:hAnsi="Times New Roman" w:cs="Times New Roman"/>
          <w:color w:val="000000" w:themeColor="text1"/>
          <w:sz w:val="24"/>
          <w:szCs w:val="24"/>
        </w:rPr>
        <w:t>3.4</w:t>
      </w:r>
      <w:r w:rsidRPr="00F37417">
        <w:rPr>
          <w:rFonts w:ascii="Times New Roman" w:hAnsi="Times New Roman" w:cs="Times New Roman"/>
          <w:color w:val="000000" w:themeColor="text1"/>
          <w:sz w:val="24"/>
          <w:szCs w:val="24"/>
        </w:rPr>
        <w:t>.2. Lietuvių kalbos mokėjimo lygio ir (arba) valstybinės kalbos mokėjimo kategorijos nustatymo, egzaminų organizavimo, vykdymo ir apmokėjimo bei pažymėjimo turinio, formos ir išdavimo tvarkos aprašas.</w:t>
      </w:r>
    </w:p>
    <w:p w14:paraId="6993AD62" w14:textId="5DC70D85" w:rsidR="00DE1809" w:rsidRPr="00465B37" w:rsidRDefault="00DE1809" w:rsidP="0000712F">
      <w:pPr>
        <w:tabs>
          <w:tab w:val="left" w:pos="709"/>
        </w:tabs>
        <w:ind w:firstLine="567"/>
        <w:contextualSpacing/>
        <w:rPr>
          <w:rFonts w:ascii="Times New Roman" w:hAnsi="Times New Roman" w:cs="Times New Roman"/>
          <w:sz w:val="24"/>
          <w:szCs w:val="24"/>
        </w:rPr>
      </w:pPr>
      <w:r w:rsidRPr="00DE1809">
        <w:rPr>
          <w:rFonts w:ascii="Times New Roman" w:hAnsi="Times New Roman" w:cs="Times New Roman"/>
          <w:sz w:val="24"/>
          <w:szCs w:val="24"/>
        </w:rPr>
        <w:t>3.</w:t>
      </w:r>
      <w:r w:rsidR="00F37417">
        <w:rPr>
          <w:rFonts w:ascii="Times New Roman" w:hAnsi="Times New Roman" w:cs="Times New Roman"/>
          <w:sz w:val="24"/>
          <w:szCs w:val="24"/>
        </w:rPr>
        <w:t>5</w:t>
      </w:r>
      <w:r w:rsidRPr="00DE1809">
        <w:rPr>
          <w:rFonts w:ascii="Times New Roman" w:hAnsi="Times New Roman" w:cs="Times New Roman"/>
          <w:sz w:val="24"/>
          <w:szCs w:val="24"/>
        </w:rPr>
        <w:t xml:space="preserve">. Paslaugų teikėjas turi peržiūrėti, patikrinti ir, esant poreikiui, koreguoti elektroninėje užduoties atlikimo sistemoje suskaitmenintą Užduotį ir galutinį </w:t>
      </w:r>
      <w:r>
        <w:rPr>
          <w:rFonts w:ascii="Times New Roman" w:hAnsi="Times New Roman" w:cs="Times New Roman"/>
          <w:sz w:val="24"/>
          <w:szCs w:val="24"/>
        </w:rPr>
        <w:t xml:space="preserve">atspausdintą </w:t>
      </w:r>
      <w:r w:rsidRPr="00DE1809">
        <w:rPr>
          <w:rFonts w:ascii="Times New Roman" w:hAnsi="Times New Roman" w:cs="Times New Roman"/>
          <w:sz w:val="24"/>
          <w:szCs w:val="24"/>
        </w:rPr>
        <w:t>Užduoties variantą patvirtinti Paslaugų teikėjo parašu</w:t>
      </w:r>
      <w:r>
        <w:rPr>
          <w:rFonts w:ascii="Times New Roman" w:hAnsi="Times New Roman" w:cs="Times New Roman"/>
          <w:sz w:val="24"/>
          <w:szCs w:val="24"/>
        </w:rPr>
        <w:t xml:space="preserve"> </w:t>
      </w:r>
      <w:r w:rsidRPr="00DE1809">
        <w:rPr>
          <w:rFonts w:ascii="Times New Roman" w:hAnsi="Times New Roman" w:cs="Times New Roman"/>
          <w:sz w:val="24"/>
          <w:szCs w:val="24"/>
        </w:rPr>
        <w:t>per 2 (dvi) darbo dienas nuo j</w:t>
      </w:r>
      <w:r>
        <w:rPr>
          <w:rFonts w:ascii="Times New Roman" w:hAnsi="Times New Roman" w:cs="Times New Roman"/>
          <w:sz w:val="24"/>
          <w:szCs w:val="24"/>
        </w:rPr>
        <w:t>os</w:t>
      </w:r>
      <w:r w:rsidRPr="00DE1809">
        <w:rPr>
          <w:rFonts w:ascii="Times New Roman" w:hAnsi="Times New Roman" w:cs="Times New Roman"/>
          <w:sz w:val="24"/>
          <w:szCs w:val="24"/>
        </w:rPr>
        <w:t xml:space="preserve"> gavimo. Kartu perduodami galutiniai Užduoties priedai turi būti patvirtinti Paslaugų teikėjo parašu.  </w:t>
      </w:r>
    </w:p>
    <w:p w14:paraId="3D6EE838" w14:textId="62CF7FE3" w:rsidR="00F94451" w:rsidRDefault="00F94451" w:rsidP="0000712F">
      <w:pPr>
        <w:tabs>
          <w:tab w:val="left" w:pos="709"/>
        </w:tabs>
        <w:ind w:firstLine="567"/>
        <w:contextualSpacing/>
        <w:rPr>
          <w:rFonts w:ascii="Times New Roman" w:hAnsi="Times New Roman" w:cs="Times New Roman"/>
          <w:sz w:val="24"/>
          <w:szCs w:val="24"/>
        </w:rPr>
      </w:pPr>
    </w:p>
    <w:p w14:paraId="68A9006F" w14:textId="38006BF6" w:rsidR="00F94451" w:rsidRPr="001D3F86" w:rsidRDefault="00F94451" w:rsidP="00F94451">
      <w:pPr>
        <w:spacing w:after="0" w:line="240" w:lineRule="auto"/>
        <w:ind w:left="-567" w:right="-1"/>
        <w:contextualSpacing/>
        <w:jc w:val="center"/>
        <w:rPr>
          <w:rFonts w:ascii="Times New Roman" w:eastAsia="Times New Roman" w:hAnsi="Times New Roman" w:cs="Times New Roman"/>
          <w:b/>
          <w:sz w:val="24"/>
          <w:szCs w:val="24"/>
          <w:lang w:eastAsia="lt-LT"/>
        </w:rPr>
      </w:pPr>
      <w:r w:rsidRPr="001D3F86">
        <w:rPr>
          <w:rFonts w:ascii="Times New Roman" w:eastAsia="Times New Roman" w:hAnsi="Times New Roman" w:cs="Times New Roman"/>
          <w:b/>
          <w:sz w:val="24"/>
          <w:szCs w:val="24"/>
          <w:lang w:eastAsia="lt-LT"/>
        </w:rPr>
        <w:t>TEIKĖJŲ KVALIFIKACIJOS</w:t>
      </w:r>
      <w:r w:rsidRPr="001D3F86">
        <w:rPr>
          <w:rFonts w:ascii="Times New Roman" w:eastAsia="Times New Roman" w:hAnsi="Times New Roman" w:cs="Times New Roman"/>
          <w:b/>
          <w:i/>
          <w:iCs/>
          <w:sz w:val="24"/>
          <w:szCs w:val="24"/>
          <w:lang w:eastAsia="lt-LT"/>
        </w:rPr>
        <w:t xml:space="preserve"> </w:t>
      </w:r>
      <w:r w:rsidRPr="001D3F86">
        <w:rPr>
          <w:rFonts w:ascii="Times New Roman" w:eastAsia="Times New Roman" w:hAnsi="Times New Roman" w:cs="Times New Roman"/>
          <w:b/>
          <w:sz w:val="24"/>
          <w:szCs w:val="24"/>
          <w:lang w:eastAsia="lt-LT"/>
        </w:rPr>
        <w:t xml:space="preserve">REIKALAVIMAI </w:t>
      </w:r>
      <w:r w:rsidR="00CA63F1" w:rsidRPr="009A5E17">
        <w:rPr>
          <w:rFonts w:ascii="Times New Roman" w:eastAsia="Times New Roman" w:hAnsi="Times New Roman" w:cs="Times New Roman"/>
          <w:b/>
          <w:sz w:val="24"/>
          <w:szCs w:val="24"/>
          <w:lang w:eastAsia="lt-LT"/>
        </w:rPr>
        <w:t>I IR II PIRKIMO OBJEKTO DALIMS</w:t>
      </w:r>
    </w:p>
    <w:p w14:paraId="49E76624" w14:textId="77777777" w:rsidR="00F94451" w:rsidRPr="00A66CBB" w:rsidRDefault="00F94451" w:rsidP="00F94451">
      <w:pPr>
        <w:spacing w:after="0" w:line="240" w:lineRule="auto"/>
        <w:ind w:left="-567" w:right="-1"/>
        <w:contextualSpacing/>
        <w:jc w:val="center"/>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F94451" w:rsidRPr="00A66CBB" w14:paraId="49580DB8" w14:textId="77777777" w:rsidTr="001D5977">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D465070" w14:textId="77777777" w:rsidR="00F94451" w:rsidRPr="00A66CBB" w:rsidRDefault="00F94451" w:rsidP="001D5977">
            <w:pPr>
              <w:spacing w:before="60" w:after="60" w:line="256" w:lineRule="auto"/>
              <w:ind w:left="-45" w:right="-1"/>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D88BEF8" w14:textId="77777777" w:rsidR="00F94451" w:rsidRPr="00A66CBB" w:rsidRDefault="00F94451" w:rsidP="001D5977">
            <w:pPr>
              <w:spacing w:before="60" w:after="60" w:line="256" w:lineRule="auto"/>
              <w:ind w:left="-111" w:right="-1"/>
              <w:rPr>
                <w:rFonts w:eastAsiaTheme="minorHAnsi"/>
                <w:b/>
                <w:bCs/>
                <w:sz w:val="24"/>
                <w:szCs w:val="24"/>
              </w:rPr>
            </w:pPr>
            <w:r w:rsidRPr="00A66CBB">
              <w:rPr>
                <w:b/>
                <w:bCs/>
                <w:color w:val="000000"/>
                <w:sz w:val="24"/>
                <w:szCs w:val="24"/>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212E140" w14:textId="77777777" w:rsidR="00F94451" w:rsidRPr="00A66CBB" w:rsidRDefault="00F94451" w:rsidP="001D5977">
            <w:pPr>
              <w:autoSpaceDE w:val="0"/>
              <w:autoSpaceDN w:val="0"/>
              <w:adjustRightInd w:val="0"/>
              <w:ind w:right="-1"/>
              <w:rPr>
                <w:b/>
                <w:bCs/>
                <w:color w:val="000000"/>
                <w:sz w:val="24"/>
                <w:szCs w:val="24"/>
              </w:rPr>
            </w:pPr>
            <w:r w:rsidRPr="00A66CBB">
              <w:rPr>
                <w:b/>
                <w:bCs/>
                <w:color w:val="000000"/>
                <w:sz w:val="24"/>
                <w:szCs w:val="24"/>
              </w:rPr>
              <w:t>Atitiktį reikalavimui įrodantys dokumentai</w:t>
            </w:r>
          </w:p>
        </w:tc>
      </w:tr>
      <w:tr w:rsidR="00F94451" w:rsidRPr="00A66CBB" w14:paraId="421EE6E4" w14:textId="77777777" w:rsidTr="001D5977">
        <w:tc>
          <w:tcPr>
            <w:tcW w:w="993" w:type="dxa"/>
            <w:tcBorders>
              <w:top w:val="single" w:sz="4" w:space="0" w:color="000000"/>
              <w:left w:val="single" w:sz="4" w:space="0" w:color="000000"/>
              <w:bottom w:val="single" w:sz="4" w:space="0" w:color="000000"/>
              <w:right w:val="single" w:sz="4" w:space="0" w:color="000000"/>
            </w:tcBorders>
          </w:tcPr>
          <w:p w14:paraId="521331E5" w14:textId="77777777" w:rsidR="00F94451" w:rsidRPr="00A66CBB" w:rsidRDefault="00F94451" w:rsidP="001D5977">
            <w:pPr>
              <w:ind w:left="-567" w:right="-1"/>
              <w:rPr>
                <w:rFonts w:eastAsiaTheme="minorHAnsi"/>
                <w:sz w:val="24"/>
                <w:szCs w:val="24"/>
              </w:rPr>
            </w:pPr>
            <w:r w:rsidRPr="00A66CBB">
              <w:rPr>
                <w:rFonts w:eastAsiaTheme="minorHAnsi"/>
                <w:sz w:val="24"/>
                <w:szCs w:val="24"/>
              </w:rPr>
              <w:t>1.</w:t>
            </w:r>
          </w:p>
          <w:p w14:paraId="456E072A" w14:textId="77777777" w:rsidR="00F94451" w:rsidRPr="00A66CBB" w:rsidRDefault="00F94451" w:rsidP="001D5977">
            <w:pPr>
              <w:ind w:left="-567" w:right="-1"/>
              <w:rPr>
                <w:rFonts w:eastAsiaTheme="minorHAnsi"/>
                <w:sz w:val="24"/>
                <w:szCs w:val="24"/>
              </w:rPr>
            </w:pPr>
          </w:p>
        </w:tc>
        <w:tc>
          <w:tcPr>
            <w:tcW w:w="4536" w:type="dxa"/>
            <w:tcBorders>
              <w:left w:val="single" w:sz="4" w:space="0" w:color="000000"/>
              <w:bottom w:val="single" w:sz="4" w:space="0" w:color="000000"/>
            </w:tcBorders>
            <w:shd w:val="clear" w:color="auto" w:fill="auto"/>
          </w:tcPr>
          <w:p w14:paraId="2915C275" w14:textId="77777777" w:rsidR="00F94451" w:rsidRPr="00A66CBB" w:rsidRDefault="00F94451" w:rsidP="001D5977">
            <w:pPr>
              <w:ind w:left="-111" w:right="-1"/>
              <w:jc w:val="both"/>
              <w:rPr>
                <w:sz w:val="24"/>
                <w:szCs w:val="24"/>
              </w:rPr>
            </w:pPr>
            <w:r w:rsidRPr="00A66CBB">
              <w:rPr>
                <w:sz w:val="24"/>
                <w:szCs w:val="24"/>
              </w:rPr>
              <w:t xml:space="preserve">Tiekėjas turi turėti specialistus paslaugoms suteikti. </w:t>
            </w:r>
          </w:p>
          <w:p w14:paraId="42D1C112" w14:textId="77777777" w:rsidR="00F94451" w:rsidRPr="00A66CBB" w:rsidRDefault="00F94451" w:rsidP="001D5977">
            <w:pPr>
              <w:ind w:left="-111" w:right="-1"/>
              <w:jc w:val="both"/>
              <w:rPr>
                <w:sz w:val="24"/>
                <w:szCs w:val="24"/>
              </w:rPr>
            </w:pPr>
            <w:r w:rsidRPr="00A66CBB">
              <w:rPr>
                <w:sz w:val="24"/>
                <w:szCs w:val="24"/>
              </w:rPr>
              <w:t>Tiekėjas turi pasiūlyti tokį specialistų skaičių, kad galėtų laiku ir kokybiškai suteikti paslaugas pagal techninėje specifikacijoje nurodytas sąlygas.</w:t>
            </w:r>
          </w:p>
          <w:p w14:paraId="03E89CB8" w14:textId="77777777" w:rsidR="00F94451" w:rsidRPr="00A66CBB" w:rsidRDefault="00F94451" w:rsidP="001D5977">
            <w:pPr>
              <w:ind w:left="-111" w:right="-1"/>
              <w:jc w:val="both"/>
              <w:rPr>
                <w:sz w:val="24"/>
                <w:szCs w:val="24"/>
              </w:rPr>
            </w:pPr>
            <w:r w:rsidRPr="00A66CBB">
              <w:rPr>
                <w:sz w:val="24"/>
                <w:szCs w:val="24"/>
              </w:rPr>
              <w:lastRenderedPageBreak/>
              <w:t>Perkančioji organizacija bet kuriuo metu iki sutarties pasirašymo turi teisę paprašyti tiekėjo pateikti jo galimybę suteikti perkamas paslaugas įrodančius dokumentus.</w:t>
            </w:r>
          </w:p>
        </w:tc>
        <w:tc>
          <w:tcPr>
            <w:tcW w:w="5103" w:type="dxa"/>
            <w:tcBorders>
              <w:left w:val="single" w:sz="4" w:space="0" w:color="000000"/>
              <w:bottom w:val="single" w:sz="4" w:space="0" w:color="000000"/>
              <w:right w:val="single" w:sz="4" w:space="0" w:color="000000"/>
            </w:tcBorders>
            <w:shd w:val="clear" w:color="auto" w:fill="auto"/>
          </w:tcPr>
          <w:p w14:paraId="0DD0F5C5" w14:textId="77777777" w:rsidR="00F94451" w:rsidRPr="00A66CBB" w:rsidRDefault="00F94451" w:rsidP="001D5977">
            <w:pPr>
              <w:ind w:right="-1"/>
              <w:jc w:val="both"/>
              <w:rPr>
                <w:iCs/>
                <w:sz w:val="24"/>
                <w:szCs w:val="24"/>
              </w:rPr>
            </w:pPr>
            <w:r w:rsidRPr="00A66CBB">
              <w:rPr>
                <w:iCs/>
                <w:sz w:val="24"/>
                <w:szCs w:val="24"/>
              </w:rPr>
              <w:lastRenderedPageBreak/>
              <w:t>Pateikiama su pasiūlymu: EBVPD</w:t>
            </w:r>
          </w:p>
          <w:p w14:paraId="24713F84" w14:textId="77777777" w:rsidR="00F94451" w:rsidRPr="00A66CBB" w:rsidRDefault="00F94451" w:rsidP="001D5977">
            <w:pPr>
              <w:ind w:right="-1"/>
              <w:jc w:val="both"/>
              <w:rPr>
                <w:iCs/>
                <w:sz w:val="24"/>
                <w:szCs w:val="24"/>
              </w:rPr>
            </w:pPr>
          </w:p>
          <w:p w14:paraId="279E603B" w14:textId="77777777" w:rsidR="00F94451" w:rsidRPr="00A66CBB" w:rsidRDefault="00F94451" w:rsidP="001D5977">
            <w:pPr>
              <w:ind w:left="69" w:right="180" w:firstLine="380"/>
              <w:jc w:val="both"/>
              <w:rPr>
                <w:sz w:val="24"/>
                <w:szCs w:val="24"/>
              </w:rPr>
            </w:pPr>
            <w:r w:rsidRPr="00A66CBB">
              <w:rPr>
                <w:iCs/>
                <w:sz w:val="24"/>
                <w:szCs w:val="24"/>
                <w:u w:val="single"/>
              </w:rPr>
              <w:t>Kartu su pasiūlymu pateikiami</w:t>
            </w:r>
            <w:r w:rsidRPr="00A66CBB">
              <w:rPr>
                <w:iCs/>
                <w:sz w:val="24"/>
                <w:szCs w:val="24"/>
              </w:rPr>
              <w:t>:</w:t>
            </w:r>
          </w:p>
          <w:p w14:paraId="01DE7088" w14:textId="77777777" w:rsidR="00F94451" w:rsidRPr="00A66CBB" w:rsidRDefault="00F94451" w:rsidP="001D5977">
            <w:pPr>
              <w:tabs>
                <w:tab w:val="left" w:pos="37"/>
              </w:tabs>
              <w:ind w:left="69" w:right="180" w:firstLine="380"/>
              <w:jc w:val="both"/>
              <w:rPr>
                <w:sz w:val="24"/>
                <w:szCs w:val="24"/>
              </w:rPr>
            </w:pPr>
            <w:r w:rsidRPr="00A66CBB">
              <w:rPr>
                <w:sz w:val="24"/>
                <w:szCs w:val="24"/>
              </w:rPr>
              <w:t xml:space="preserve">1) specialistų sąrašas, kuriame nurodoma kokiu pagrindu siūlomas specialistas (-ai) dirba (bendradarbiauja) kartu su Tiekėju (esama/ </w:t>
            </w:r>
            <w:r w:rsidRPr="00A66CBB">
              <w:rPr>
                <w:sz w:val="24"/>
                <w:szCs w:val="24"/>
              </w:rPr>
              <w:lastRenderedPageBreak/>
              <w:t>numatoma darbo sutartis ar subtiekimo susitarimas);</w:t>
            </w:r>
          </w:p>
          <w:p w14:paraId="4D8FD49E" w14:textId="77777777" w:rsidR="00F94451" w:rsidRPr="00A66CBB" w:rsidRDefault="00F94451" w:rsidP="001D5977">
            <w:pPr>
              <w:tabs>
                <w:tab w:val="left" w:pos="178"/>
                <w:tab w:val="left" w:pos="320"/>
              </w:tabs>
              <w:ind w:left="69" w:right="180" w:firstLine="380"/>
              <w:jc w:val="both"/>
              <w:rPr>
                <w:sz w:val="24"/>
                <w:szCs w:val="24"/>
              </w:rPr>
            </w:pPr>
            <w:r w:rsidRPr="00A66CBB">
              <w:rPr>
                <w:sz w:val="24"/>
                <w:szCs w:val="24"/>
              </w:rPr>
              <w:t>2) jei siūlomas specialistas (-ai) nėra tiekėjo darbuotojas (-ai),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21DC889F" w14:textId="77777777" w:rsidR="00F94451" w:rsidRPr="00A66CBB" w:rsidRDefault="00F94451" w:rsidP="001D5977">
            <w:pPr>
              <w:pStyle w:val="paragraph"/>
              <w:ind w:left="69" w:right="180" w:firstLine="380"/>
              <w:jc w:val="both"/>
              <w:textAlignment w:val="baseline"/>
            </w:pPr>
            <w:r w:rsidRPr="00A66CBB">
              <w:rPr>
                <w:rFonts w:eastAsia="Calibri"/>
                <w:b/>
                <w:i/>
              </w:rPr>
              <w:t>PASTABA</w:t>
            </w:r>
            <w:r w:rsidRPr="00A66CBB">
              <w:rPr>
                <w:rFonts w:eastAsia="Calibri"/>
                <w:i/>
              </w:rPr>
              <w:t>.</w:t>
            </w:r>
            <w:r w:rsidRPr="00A66CBB">
              <w:rPr>
                <w:rFonts w:eastAsia="Calibri"/>
                <w:b/>
              </w:rPr>
              <w:t xml:space="preserve"> </w:t>
            </w:r>
            <w:r w:rsidRPr="00A66CBB">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2471F05D" w14:textId="77777777" w:rsidR="00F94451" w:rsidRPr="00A66CBB" w:rsidRDefault="00F94451" w:rsidP="001D5977">
            <w:pPr>
              <w:autoSpaceDE w:val="0"/>
              <w:autoSpaceDN w:val="0"/>
              <w:adjustRightInd w:val="0"/>
              <w:ind w:right="-1"/>
              <w:rPr>
                <w:color w:val="000000"/>
                <w:sz w:val="24"/>
                <w:szCs w:val="24"/>
              </w:rPr>
            </w:pPr>
          </w:p>
        </w:tc>
      </w:tr>
      <w:tr w:rsidR="00F94451" w:rsidRPr="00A66CBB" w14:paraId="136DB1AF" w14:textId="77777777" w:rsidTr="001D5977">
        <w:tc>
          <w:tcPr>
            <w:tcW w:w="993" w:type="dxa"/>
            <w:tcBorders>
              <w:top w:val="single" w:sz="4" w:space="0" w:color="000000"/>
              <w:left w:val="single" w:sz="4" w:space="0" w:color="000000"/>
              <w:bottom w:val="single" w:sz="4" w:space="0" w:color="000000"/>
              <w:right w:val="single" w:sz="4" w:space="0" w:color="000000"/>
            </w:tcBorders>
          </w:tcPr>
          <w:p w14:paraId="368CA121" w14:textId="77777777" w:rsidR="00F94451" w:rsidRPr="00A66CBB" w:rsidRDefault="00F94451" w:rsidP="00F94451">
            <w:pPr>
              <w:numPr>
                <w:ilvl w:val="1"/>
                <w:numId w:val="39"/>
              </w:numPr>
              <w:spacing w:before="60" w:after="60" w:line="256" w:lineRule="auto"/>
              <w:ind w:left="-567" w:right="-1" w:firstLine="0"/>
              <w:contextualSpacing/>
              <w:rPr>
                <w:rFonts w:eastAsiaTheme="minorHAnsi"/>
                <w:sz w:val="24"/>
                <w:szCs w:val="24"/>
              </w:rPr>
            </w:pPr>
          </w:p>
          <w:p w14:paraId="4C0E42D5" w14:textId="77777777" w:rsidR="00F94451" w:rsidRPr="00A66CBB" w:rsidRDefault="00F94451" w:rsidP="001D5977">
            <w:pPr>
              <w:ind w:left="-567" w:right="-1"/>
              <w:rPr>
                <w:rFonts w:eastAsiaTheme="minorHAnsi"/>
                <w:sz w:val="24"/>
                <w:szCs w:val="24"/>
              </w:rPr>
            </w:pPr>
            <w:r w:rsidRPr="00A66CBB">
              <w:rPr>
                <w:rFonts w:eastAsiaTheme="minorHAnsi"/>
                <w:sz w:val="24"/>
                <w:szCs w:val="24"/>
              </w:rPr>
              <w:t>2.</w:t>
            </w:r>
          </w:p>
        </w:tc>
        <w:tc>
          <w:tcPr>
            <w:tcW w:w="4536" w:type="dxa"/>
            <w:tcBorders>
              <w:left w:val="single" w:sz="4" w:space="0" w:color="000000"/>
              <w:bottom w:val="single" w:sz="4" w:space="0" w:color="000000"/>
            </w:tcBorders>
            <w:shd w:val="clear" w:color="auto" w:fill="auto"/>
          </w:tcPr>
          <w:p w14:paraId="5A26C908" w14:textId="069E611F" w:rsidR="00F94451" w:rsidRPr="00A66CBB" w:rsidRDefault="00F94451" w:rsidP="001D5977">
            <w:pPr>
              <w:ind w:right="-1"/>
              <w:jc w:val="both"/>
              <w:rPr>
                <w:rFonts w:eastAsia="Calibri"/>
                <w:bCs/>
                <w:sz w:val="24"/>
                <w:szCs w:val="24"/>
                <w:lang w:eastAsia="en-US"/>
              </w:rPr>
            </w:pPr>
            <w:r w:rsidRPr="00A66CBB">
              <w:rPr>
                <w:rFonts w:eastAsia="Calibri"/>
                <w:bCs/>
                <w:sz w:val="24"/>
                <w:szCs w:val="24"/>
                <w:lang w:eastAsia="en-US"/>
              </w:rPr>
              <w:t>Tiekėjo siūlom</w:t>
            </w:r>
            <w:r w:rsidR="00BC201B">
              <w:rPr>
                <w:rFonts w:eastAsia="Calibri"/>
                <w:bCs/>
                <w:sz w:val="24"/>
                <w:szCs w:val="24"/>
                <w:lang w:eastAsia="en-US"/>
              </w:rPr>
              <w:t>i</w:t>
            </w:r>
            <w:r w:rsidRPr="00A66CBB">
              <w:rPr>
                <w:rFonts w:eastAsia="Calibri"/>
                <w:bCs/>
                <w:sz w:val="24"/>
                <w:szCs w:val="24"/>
                <w:lang w:eastAsia="en-US"/>
              </w:rPr>
              <w:t xml:space="preserve"> </w:t>
            </w:r>
            <w:r w:rsidR="00412F21">
              <w:rPr>
                <w:rFonts w:eastAsia="Calibri"/>
                <w:bCs/>
                <w:sz w:val="24"/>
                <w:szCs w:val="24"/>
                <w:lang w:eastAsia="en-US"/>
              </w:rPr>
              <w:t>Užduočių</w:t>
            </w:r>
            <w:r w:rsidRPr="00A66CBB">
              <w:rPr>
                <w:rFonts w:eastAsia="Calibri"/>
                <w:bCs/>
                <w:sz w:val="24"/>
                <w:szCs w:val="24"/>
                <w:lang w:eastAsia="en-US"/>
              </w:rPr>
              <w:t xml:space="preserve"> kūrėj</w:t>
            </w:r>
            <w:r w:rsidR="00BC201B">
              <w:rPr>
                <w:rFonts w:eastAsia="Calibri"/>
                <w:bCs/>
                <w:sz w:val="24"/>
                <w:szCs w:val="24"/>
                <w:lang w:eastAsia="en-US"/>
              </w:rPr>
              <w:t>ai</w:t>
            </w:r>
            <w:r w:rsidRPr="00A66CBB">
              <w:rPr>
                <w:rFonts w:eastAsia="Calibri"/>
                <w:bCs/>
                <w:sz w:val="24"/>
                <w:szCs w:val="24"/>
                <w:lang w:eastAsia="en-US"/>
              </w:rPr>
              <w:t xml:space="preserve"> (</w:t>
            </w:r>
            <w:r w:rsidRPr="00A66CBB">
              <w:rPr>
                <w:rFonts w:eastAsia="Calibri"/>
                <w:b/>
                <w:sz w:val="24"/>
                <w:szCs w:val="24"/>
                <w:lang w:eastAsia="en-US"/>
              </w:rPr>
              <w:t>toliau – Specialista</w:t>
            </w:r>
            <w:r w:rsidR="00BC201B">
              <w:rPr>
                <w:rFonts w:eastAsia="Calibri"/>
                <w:b/>
                <w:sz w:val="24"/>
                <w:szCs w:val="24"/>
                <w:lang w:eastAsia="en-US"/>
              </w:rPr>
              <w:t>i</w:t>
            </w:r>
            <w:r w:rsidRPr="00A66CBB">
              <w:rPr>
                <w:rFonts w:eastAsia="Calibri"/>
                <w:bCs/>
                <w:sz w:val="24"/>
                <w:szCs w:val="24"/>
                <w:lang w:eastAsia="en-US"/>
              </w:rPr>
              <w:t>) turi tenkinti šiuos reikalavimus:</w:t>
            </w:r>
          </w:p>
          <w:p w14:paraId="1CFB2814" w14:textId="77777777" w:rsidR="00F94451" w:rsidRPr="00A66CBB" w:rsidRDefault="00F94451" w:rsidP="001D5977">
            <w:pPr>
              <w:ind w:right="-1"/>
              <w:jc w:val="both"/>
              <w:rPr>
                <w:rFonts w:eastAsia="Calibri"/>
                <w:bCs/>
                <w:sz w:val="24"/>
                <w:szCs w:val="24"/>
                <w:lang w:eastAsia="en-US"/>
              </w:rPr>
            </w:pPr>
            <w:r w:rsidRPr="00A66CBB">
              <w:rPr>
                <w:rFonts w:eastAsia="Calibri"/>
                <w:bCs/>
                <w:sz w:val="24"/>
                <w:szCs w:val="24"/>
                <w:lang w:eastAsia="en-US"/>
              </w:rPr>
              <w:t>1) turi filologijos studijų krypties aukštąjį universitetinį ar jam prilygintą išsilavinimą;</w:t>
            </w:r>
          </w:p>
          <w:p w14:paraId="6A3D3784" w14:textId="77777777" w:rsidR="00F94451" w:rsidRPr="00A66CBB" w:rsidRDefault="00F94451" w:rsidP="001D5977">
            <w:pPr>
              <w:ind w:right="-1"/>
              <w:jc w:val="both"/>
              <w:rPr>
                <w:rFonts w:eastAsia="Calibri"/>
                <w:bCs/>
                <w:sz w:val="24"/>
                <w:szCs w:val="24"/>
                <w:lang w:eastAsia="en-US"/>
              </w:rPr>
            </w:pPr>
            <w:r w:rsidRPr="00A66CBB">
              <w:rPr>
                <w:rFonts w:eastAsia="Calibri"/>
                <w:bCs/>
                <w:sz w:val="24"/>
                <w:szCs w:val="24"/>
                <w:lang w:eastAsia="en-US"/>
              </w:rPr>
              <w:t>ir</w:t>
            </w:r>
          </w:p>
          <w:p w14:paraId="4987C242" w14:textId="19ECB87D" w:rsidR="00F94451" w:rsidRPr="00A66CBB" w:rsidRDefault="00F94451" w:rsidP="001D5977">
            <w:pPr>
              <w:ind w:right="-1"/>
              <w:jc w:val="both"/>
              <w:rPr>
                <w:rFonts w:eastAsia="Calibri"/>
                <w:bCs/>
                <w:sz w:val="24"/>
                <w:szCs w:val="24"/>
                <w:lang w:eastAsia="en-US"/>
              </w:rPr>
            </w:pPr>
            <w:r w:rsidRPr="00A66CBB">
              <w:rPr>
                <w:rFonts w:eastAsia="Calibri"/>
                <w:bCs/>
                <w:sz w:val="24"/>
                <w:szCs w:val="24"/>
                <w:lang w:eastAsia="en-US"/>
              </w:rPr>
              <w:t>2) per paskutinius 5 (penkerius)</w:t>
            </w:r>
            <w:r w:rsidRPr="00A66CBB">
              <w:rPr>
                <w:rStyle w:val="Puslapioinaosnuoroda"/>
                <w:rFonts w:eastAsia="Calibri"/>
                <w:sz w:val="24"/>
                <w:szCs w:val="24"/>
                <w:lang w:eastAsia="en-US"/>
              </w:rPr>
              <w:footnoteReference w:id="1"/>
            </w:r>
            <w:r w:rsidRPr="00A66CBB">
              <w:rPr>
                <w:rFonts w:eastAsia="Calibri"/>
                <w:bCs/>
                <w:sz w:val="24"/>
                <w:szCs w:val="24"/>
                <w:lang w:eastAsia="en-US"/>
              </w:rPr>
              <w:t xml:space="preserve"> metus arba per laiką nuo tiekėjo įregistravimo dienos (jeigu tiekėjas vykdė veiklą trumpiau nei 5 metus) turi patirties teikiant žemiau nurodytas paslaugas pagal  1 (vieną) įvykdytą sutartį</w:t>
            </w:r>
            <w:r>
              <w:rPr>
                <w:rFonts w:eastAsia="Calibri"/>
                <w:bCs/>
                <w:sz w:val="24"/>
                <w:szCs w:val="24"/>
                <w:lang w:eastAsia="en-US"/>
              </w:rPr>
              <w:t>, kurios objektas</w:t>
            </w:r>
            <w:r w:rsidRPr="00A66CBB">
              <w:rPr>
                <w:rFonts w:eastAsia="Calibri"/>
                <w:bCs/>
                <w:sz w:val="24"/>
                <w:szCs w:val="24"/>
                <w:lang w:eastAsia="en-US"/>
              </w:rPr>
              <w:t xml:space="preserve">: </w:t>
            </w:r>
          </w:p>
          <w:p w14:paraId="783428C0" w14:textId="77777777" w:rsidR="00F94451" w:rsidRPr="00A66CBB" w:rsidRDefault="00F94451" w:rsidP="001D5977">
            <w:pPr>
              <w:ind w:right="-1"/>
              <w:jc w:val="both"/>
              <w:rPr>
                <w:rFonts w:eastAsia="Calibri"/>
                <w:bCs/>
                <w:sz w:val="24"/>
                <w:szCs w:val="24"/>
                <w:lang w:eastAsia="en-US"/>
              </w:rPr>
            </w:pPr>
            <w:r w:rsidRPr="00A66CBB">
              <w:rPr>
                <w:rFonts w:eastAsia="Calibri"/>
                <w:bCs/>
                <w:sz w:val="24"/>
                <w:szCs w:val="24"/>
                <w:lang w:eastAsia="en-US"/>
              </w:rPr>
              <w:t>lietuvių kalbos nacionalinio lygmens užduočių rengimas ir (arba) recenzavimas apibendrinamiesiems testams;</w:t>
            </w:r>
          </w:p>
          <w:p w14:paraId="312881CC" w14:textId="77777777" w:rsidR="00F94451" w:rsidRPr="00A66CBB" w:rsidRDefault="00F94451" w:rsidP="001D5977">
            <w:pPr>
              <w:ind w:right="-1"/>
              <w:jc w:val="both"/>
              <w:rPr>
                <w:rFonts w:eastAsia="Calibri"/>
                <w:bCs/>
                <w:sz w:val="24"/>
                <w:szCs w:val="24"/>
                <w:lang w:eastAsia="en-US"/>
              </w:rPr>
            </w:pPr>
            <w:r w:rsidRPr="00A66CBB">
              <w:rPr>
                <w:rFonts w:eastAsia="Calibri"/>
                <w:bCs/>
                <w:sz w:val="24"/>
                <w:szCs w:val="24"/>
                <w:lang w:eastAsia="en-US"/>
              </w:rPr>
              <w:t>arba</w:t>
            </w:r>
          </w:p>
          <w:p w14:paraId="7A08480C" w14:textId="73D4469E" w:rsidR="00F94451" w:rsidRPr="00A66CBB" w:rsidRDefault="00F94451" w:rsidP="001D5977">
            <w:pPr>
              <w:ind w:right="-1"/>
              <w:jc w:val="both"/>
              <w:rPr>
                <w:rFonts w:eastAsia="Calibri"/>
                <w:bCs/>
                <w:sz w:val="24"/>
                <w:szCs w:val="24"/>
                <w:lang w:eastAsia="en-US"/>
              </w:rPr>
            </w:pPr>
            <w:r w:rsidRPr="00A66CBB">
              <w:rPr>
                <w:rFonts w:eastAsia="Calibri"/>
                <w:bCs/>
                <w:sz w:val="24"/>
                <w:szCs w:val="24"/>
                <w:lang w:eastAsia="en-US"/>
              </w:rPr>
              <w:t>testų arba užduočių rengimas ir (arba) recenzavimas lietuvių kalbos mokėjimo lygiams, apibrėžtiems „Bendruosiuose Europos kalbų mokymosi, mokymo ir vertinimo metmenyse“, nustatyti</w:t>
            </w:r>
            <w:r w:rsidR="00FF2209">
              <w:rPr>
                <w:rFonts w:eastAsia="Calibri"/>
                <w:bCs/>
                <w:sz w:val="24"/>
                <w:szCs w:val="24"/>
                <w:lang w:eastAsia="en-US"/>
              </w:rPr>
              <w:t>.</w:t>
            </w:r>
          </w:p>
          <w:p w14:paraId="0E0F7DA8" w14:textId="4F795751" w:rsidR="00F94451" w:rsidRPr="00A66CBB" w:rsidRDefault="00F94451" w:rsidP="001D5977">
            <w:pPr>
              <w:ind w:right="-1"/>
              <w:jc w:val="both"/>
              <w:rPr>
                <w:color w:val="000000"/>
                <w:sz w:val="24"/>
                <w:szCs w:val="24"/>
              </w:rPr>
            </w:pPr>
          </w:p>
        </w:tc>
        <w:tc>
          <w:tcPr>
            <w:tcW w:w="5103" w:type="dxa"/>
            <w:tcBorders>
              <w:left w:val="single" w:sz="4" w:space="0" w:color="000000"/>
              <w:bottom w:val="single" w:sz="4" w:space="0" w:color="000000"/>
              <w:right w:val="single" w:sz="4" w:space="0" w:color="000000"/>
            </w:tcBorders>
            <w:shd w:val="clear" w:color="auto" w:fill="auto"/>
          </w:tcPr>
          <w:p w14:paraId="03545D71" w14:textId="77777777" w:rsidR="00F94451" w:rsidRPr="00A66CBB" w:rsidRDefault="00F94451" w:rsidP="001D5977">
            <w:pPr>
              <w:ind w:right="45"/>
              <w:jc w:val="both"/>
              <w:rPr>
                <w:sz w:val="24"/>
                <w:szCs w:val="24"/>
              </w:rPr>
            </w:pPr>
            <w:r w:rsidRPr="00A66CBB">
              <w:rPr>
                <w:iCs/>
                <w:sz w:val="24"/>
                <w:szCs w:val="24"/>
                <w:u w:val="single"/>
              </w:rPr>
              <w:t>Kartu su pasiūlymu pateikiami:</w:t>
            </w:r>
          </w:p>
          <w:p w14:paraId="56916F7F" w14:textId="77777777" w:rsidR="00F94451" w:rsidRPr="00A66CBB" w:rsidRDefault="00F94451" w:rsidP="001D5977">
            <w:pPr>
              <w:pStyle w:val="Sraopastraipa"/>
              <w:tabs>
                <w:tab w:val="left" w:pos="314"/>
              </w:tabs>
              <w:ind w:left="0" w:right="45"/>
              <w:jc w:val="both"/>
              <w:rPr>
                <w:sz w:val="24"/>
                <w:szCs w:val="24"/>
              </w:rPr>
            </w:pPr>
            <w:r w:rsidRPr="00A66CBB">
              <w:rPr>
                <w:sz w:val="24"/>
                <w:szCs w:val="24"/>
              </w:rPr>
              <w:t>1) Išsilavinimą patvirtinančio dokumento kopijos;</w:t>
            </w:r>
          </w:p>
          <w:p w14:paraId="5BB1A814" w14:textId="7546FDF5" w:rsidR="00F94451" w:rsidRPr="00A66CBB" w:rsidRDefault="00FF2209" w:rsidP="001D5977">
            <w:pPr>
              <w:pStyle w:val="Sraopastraipa"/>
              <w:tabs>
                <w:tab w:val="left" w:pos="314"/>
              </w:tabs>
              <w:ind w:left="0" w:right="45"/>
              <w:jc w:val="both"/>
              <w:rPr>
                <w:sz w:val="24"/>
                <w:szCs w:val="24"/>
              </w:rPr>
            </w:pPr>
            <w:r>
              <w:rPr>
                <w:rFonts w:eastAsia="SimSun"/>
                <w:color w:val="000000" w:themeColor="text1"/>
                <w:sz w:val="24"/>
                <w:szCs w:val="24"/>
              </w:rPr>
              <w:t>2</w:t>
            </w:r>
            <w:r w:rsidR="00F94451" w:rsidRPr="00A66CBB">
              <w:rPr>
                <w:rFonts w:eastAsia="SimSun"/>
                <w:color w:val="000000" w:themeColor="text1"/>
                <w:sz w:val="24"/>
                <w:szCs w:val="24"/>
              </w:rPr>
              <w:t>) įrodymai apie paslaugų suteikimą (patvirtinti užsakovo ar jo įgalioto asmens parašu), kuriuose turi būti aiškiai nurodyta, kad siūlomas specialistas teikė paslaugas</w:t>
            </w:r>
            <w:r w:rsidR="00F94451" w:rsidRPr="00A66CBB">
              <w:rPr>
                <w:sz w:val="24"/>
                <w:szCs w:val="24"/>
              </w:rPr>
              <w:t>;</w:t>
            </w:r>
          </w:p>
          <w:p w14:paraId="4989E048" w14:textId="1C1936EB" w:rsidR="00F94451" w:rsidRPr="00A66CBB" w:rsidRDefault="00FF2209" w:rsidP="001D5977">
            <w:pPr>
              <w:ind w:right="45"/>
              <w:jc w:val="both"/>
              <w:rPr>
                <w:sz w:val="24"/>
                <w:szCs w:val="24"/>
              </w:rPr>
            </w:pPr>
            <w:r>
              <w:rPr>
                <w:sz w:val="24"/>
                <w:szCs w:val="24"/>
              </w:rPr>
              <w:t>3</w:t>
            </w:r>
            <w:r w:rsidR="00F94451" w:rsidRPr="00A66CBB">
              <w:rPr>
                <w:sz w:val="24"/>
                <w:szCs w:val="24"/>
              </w:rPr>
              <w:t>) pažyma apie siūlomo specialisto patirtį.</w:t>
            </w:r>
          </w:p>
          <w:p w14:paraId="496DFBE7" w14:textId="77777777" w:rsidR="00F94451" w:rsidRPr="00A66CBB" w:rsidRDefault="00F94451" w:rsidP="001D5977">
            <w:pPr>
              <w:ind w:right="45"/>
              <w:jc w:val="both"/>
              <w:rPr>
                <w:sz w:val="24"/>
                <w:szCs w:val="24"/>
              </w:rPr>
            </w:pPr>
          </w:p>
          <w:p w14:paraId="1B65AD47" w14:textId="77777777" w:rsidR="00F94451" w:rsidRPr="00A66CBB" w:rsidRDefault="00F94451" w:rsidP="001D5977">
            <w:pPr>
              <w:ind w:right="45"/>
              <w:jc w:val="both"/>
              <w:rPr>
                <w:rFonts w:eastAsia="Calibri"/>
                <w:b/>
                <w:bCs/>
                <w:i/>
                <w:iCs/>
                <w:color w:val="000000"/>
                <w:sz w:val="24"/>
                <w:szCs w:val="24"/>
              </w:rPr>
            </w:pPr>
          </w:p>
          <w:p w14:paraId="26B546E6" w14:textId="77777777" w:rsidR="00F94451" w:rsidRPr="00A66CBB" w:rsidRDefault="00F94451" w:rsidP="001D5977">
            <w:pPr>
              <w:tabs>
                <w:tab w:val="left" w:pos="720"/>
                <w:tab w:val="left" w:pos="1620"/>
              </w:tabs>
              <w:ind w:left="-112" w:right="-1"/>
              <w:jc w:val="both"/>
              <w:rPr>
                <w:color w:val="000000"/>
                <w:sz w:val="24"/>
                <w:szCs w:val="24"/>
              </w:rPr>
            </w:pPr>
            <w:r w:rsidRPr="00A66CBB">
              <w:rPr>
                <w:rFonts w:eastAsia="Calibri"/>
                <w:b/>
                <w:bCs/>
                <w:i/>
                <w:iCs/>
                <w:color w:val="000000"/>
                <w:sz w:val="24"/>
                <w:szCs w:val="24"/>
              </w:rPr>
              <w:t>Perkančioji organizacija pasilieka teisę kreiptis į užsakovą (-us) dėl patvirtinimo, kad konkretus specialistas vykdė atitinkamą veiklą nurodytą pateiktame dokumente.</w:t>
            </w:r>
          </w:p>
        </w:tc>
      </w:tr>
    </w:tbl>
    <w:p w14:paraId="0E52B230" w14:textId="77777777" w:rsidR="00F94451" w:rsidRPr="00A66CBB" w:rsidRDefault="00F94451" w:rsidP="00F94451">
      <w:pPr>
        <w:rPr>
          <w:rFonts w:ascii="Times New Roman" w:hAnsi="Times New Roman" w:cs="Times New Roman"/>
          <w:sz w:val="24"/>
          <w:szCs w:val="24"/>
        </w:rPr>
      </w:pPr>
      <w:r w:rsidRPr="00A66CBB">
        <w:rPr>
          <w:rFonts w:ascii="Times New Roman" w:hAnsi="Times New Roman" w:cs="Times New Roman"/>
          <w:sz w:val="24"/>
          <w:szCs w:val="24"/>
        </w:rPr>
        <w:br w:type="page"/>
      </w:r>
    </w:p>
    <w:p w14:paraId="2E2C31F3" w14:textId="77777777" w:rsidR="00CA63F1" w:rsidRPr="009A5E17" w:rsidRDefault="00CA63F1" w:rsidP="00CA63F1">
      <w:pPr>
        <w:spacing w:after="0" w:line="240" w:lineRule="auto"/>
        <w:ind w:left="-567" w:right="-1"/>
        <w:jc w:val="center"/>
        <w:textAlignment w:val="baseline"/>
        <w:rPr>
          <w:rFonts w:ascii="Times New Roman" w:eastAsia="Times New Roman" w:hAnsi="Times New Roman" w:cs="Times New Roman"/>
          <w:b/>
          <w:bCs/>
          <w:sz w:val="24"/>
          <w:szCs w:val="24"/>
          <w:lang w:eastAsia="lt-LT"/>
        </w:rPr>
      </w:pPr>
      <w:r w:rsidRPr="009A5E17">
        <w:rPr>
          <w:rFonts w:ascii="Times New Roman" w:eastAsia="Times New Roman" w:hAnsi="Times New Roman" w:cs="Times New Roman"/>
          <w:b/>
          <w:bCs/>
          <w:sz w:val="24"/>
          <w:szCs w:val="24"/>
          <w:lang w:eastAsia="lt-LT"/>
        </w:rPr>
        <w:lastRenderedPageBreak/>
        <w:t>EKONOMIŠKAI NAUDINGIAUSIO PASIŪLYMO IŠRINKIMO KRITERIJAI </w:t>
      </w:r>
    </w:p>
    <w:p w14:paraId="7085001B" w14:textId="77777777" w:rsidR="00CA63F1" w:rsidRPr="009A5E17" w:rsidRDefault="00CA63F1" w:rsidP="00CA63F1">
      <w:pPr>
        <w:spacing w:after="0" w:line="240" w:lineRule="auto"/>
        <w:ind w:left="-567" w:right="-1"/>
        <w:jc w:val="center"/>
        <w:textAlignment w:val="baseline"/>
        <w:rPr>
          <w:rFonts w:ascii="Times New Roman" w:eastAsia="Times New Roman" w:hAnsi="Times New Roman" w:cs="Times New Roman"/>
          <w:b/>
          <w:bCs/>
          <w:sz w:val="24"/>
          <w:szCs w:val="24"/>
          <w:lang w:eastAsia="lt-LT"/>
        </w:rPr>
      </w:pPr>
      <w:r w:rsidRPr="009A5E17">
        <w:rPr>
          <w:rFonts w:ascii="Times New Roman" w:eastAsia="Times New Roman" w:hAnsi="Times New Roman" w:cs="Times New Roman"/>
          <w:b/>
          <w:bCs/>
          <w:sz w:val="24"/>
          <w:szCs w:val="24"/>
          <w:lang w:eastAsia="lt-LT"/>
        </w:rPr>
        <w:t>(I ir II pirkimo objekto dalims)</w:t>
      </w:r>
    </w:p>
    <w:p w14:paraId="3961FAEE" w14:textId="77777777" w:rsidR="00CA63F1" w:rsidRPr="009A5E17" w:rsidRDefault="00CA63F1" w:rsidP="00CA63F1">
      <w:pPr>
        <w:spacing w:after="0" w:line="240" w:lineRule="auto"/>
        <w:ind w:firstLine="567"/>
        <w:rPr>
          <w:rFonts w:ascii="Times New Roman" w:hAnsi="Times New Roman" w:cs="Times New Roman"/>
          <w:bCs/>
          <w:sz w:val="24"/>
          <w:szCs w:val="24"/>
        </w:rPr>
      </w:pPr>
    </w:p>
    <w:p w14:paraId="7EE43E52" w14:textId="77777777" w:rsidR="00CA63F1" w:rsidRPr="009A5E17" w:rsidRDefault="00CA63F1" w:rsidP="00CA63F1">
      <w:pPr>
        <w:numPr>
          <w:ilvl w:val="0"/>
          <w:numId w:val="22"/>
        </w:numPr>
        <w:tabs>
          <w:tab w:val="left" w:pos="709"/>
          <w:tab w:val="left" w:pos="993"/>
        </w:tabs>
        <w:spacing w:after="0" w:line="240" w:lineRule="auto"/>
        <w:ind w:left="0" w:firstLine="709"/>
        <w:rPr>
          <w:rFonts w:ascii="Times New Roman" w:hAnsi="Times New Roman" w:cs="Times New Roman"/>
          <w:sz w:val="24"/>
          <w:szCs w:val="24"/>
        </w:rPr>
      </w:pPr>
      <w:r w:rsidRPr="009A5E17">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537C308" w14:textId="77777777" w:rsidR="00CA63F1" w:rsidRPr="009A5E17" w:rsidRDefault="00CA63F1" w:rsidP="00CA63F1">
      <w:pPr>
        <w:pStyle w:val="Sraopastraipa"/>
        <w:numPr>
          <w:ilvl w:val="0"/>
          <w:numId w:val="22"/>
        </w:numPr>
        <w:tabs>
          <w:tab w:val="left" w:pos="709"/>
          <w:tab w:val="left" w:pos="993"/>
        </w:tabs>
        <w:spacing w:after="0" w:line="240" w:lineRule="auto"/>
        <w:ind w:left="0" w:firstLine="709"/>
        <w:rPr>
          <w:rFonts w:ascii="Times New Roman" w:hAnsi="Times New Roman" w:cs="Times New Roman"/>
          <w:sz w:val="24"/>
          <w:szCs w:val="24"/>
        </w:rPr>
      </w:pPr>
      <w:r w:rsidRPr="009A5E1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741CB79" w14:textId="77777777" w:rsidR="00CA63F1" w:rsidRPr="009A5E17" w:rsidRDefault="00CA63F1" w:rsidP="00CA63F1">
      <w:pPr>
        <w:pStyle w:val="Sraopastraipa"/>
        <w:numPr>
          <w:ilvl w:val="0"/>
          <w:numId w:val="22"/>
        </w:numPr>
        <w:tabs>
          <w:tab w:val="left" w:pos="709"/>
          <w:tab w:val="left" w:pos="993"/>
        </w:tabs>
        <w:spacing w:after="0" w:line="240" w:lineRule="auto"/>
        <w:ind w:left="0" w:firstLine="709"/>
        <w:rPr>
          <w:rFonts w:ascii="Times New Roman" w:hAnsi="Times New Roman" w:cs="Times New Roman"/>
          <w:sz w:val="24"/>
          <w:szCs w:val="24"/>
        </w:rPr>
      </w:pPr>
      <w:r w:rsidRPr="009A5E17">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CA63F1" w:rsidRPr="009A5E17" w14:paraId="72016324" w14:textId="77777777" w:rsidTr="00332B9E">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22791F6" w14:textId="77777777" w:rsidR="00CA63F1" w:rsidRPr="009A5E17" w:rsidRDefault="00CA63F1" w:rsidP="00332B9E">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53175C43" w14:textId="77777777" w:rsidR="00CA63F1" w:rsidRPr="009A5E17" w:rsidRDefault="00CA63F1" w:rsidP="00332B9E">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423B64A2" w14:textId="77777777" w:rsidR="00CA63F1" w:rsidRPr="009A5E17" w:rsidRDefault="00CA63F1" w:rsidP="00332B9E">
            <w:pPr>
              <w:spacing w:after="0" w:line="240" w:lineRule="auto"/>
              <w:rPr>
                <w:rFonts w:ascii="Times New Roman" w:hAnsi="Times New Roman" w:cs="Times New Roman"/>
                <w:bCs/>
                <w:sz w:val="24"/>
                <w:szCs w:val="24"/>
              </w:rPr>
            </w:pPr>
            <w:r w:rsidRPr="009A5E17">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7B908313" w14:textId="77777777" w:rsidR="00CA63F1" w:rsidRPr="009A5E17" w:rsidRDefault="00CA63F1" w:rsidP="00332B9E">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Lyginamasis svoris ekonominio naudingumo įvertinime</w:t>
            </w:r>
          </w:p>
        </w:tc>
      </w:tr>
      <w:tr w:rsidR="00CA63F1" w:rsidRPr="009A5E17" w14:paraId="27D15A34" w14:textId="77777777" w:rsidTr="00332B9E">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A454401" w14:textId="77777777" w:rsidR="00CA63F1" w:rsidRPr="009A5E17" w:rsidRDefault="00CA63F1" w:rsidP="00332B9E">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0E4EB1CF" w14:textId="77777777" w:rsidR="00CA63F1" w:rsidRPr="009A5E17" w:rsidRDefault="00CA63F1" w:rsidP="00332B9E">
            <w:pPr>
              <w:spacing w:after="0" w:line="240" w:lineRule="auto"/>
              <w:rPr>
                <w:rFonts w:ascii="Times New Roman" w:hAnsi="Times New Roman" w:cs="Times New Roman"/>
                <w:b/>
                <w:bCs/>
                <w:sz w:val="24"/>
                <w:szCs w:val="24"/>
              </w:rPr>
            </w:pPr>
            <w:r w:rsidRPr="009A5E17">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7C0804B3" w14:textId="77777777" w:rsidR="00CA63F1" w:rsidRPr="009A5E17" w:rsidRDefault="00CA63F1" w:rsidP="00332B9E">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5AA93133" w14:textId="77777777" w:rsidR="00CA63F1" w:rsidRPr="009A5E17" w:rsidRDefault="00CA63F1" w:rsidP="00332B9E">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X=90</w:t>
            </w:r>
          </w:p>
        </w:tc>
      </w:tr>
      <w:tr w:rsidR="00CA63F1" w:rsidRPr="009A5E17" w14:paraId="33A52C96" w14:textId="77777777" w:rsidTr="00332B9E">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57E4D37" w14:textId="77777777" w:rsidR="00CA63F1" w:rsidRPr="009A5E17" w:rsidRDefault="00CA63F1" w:rsidP="00332B9E">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79650607" w14:textId="77777777" w:rsidR="00CA63F1" w:rsidRPr="009A5E17" w:rsidRDefault="00CA63F1" w:rsidP="00332B9E">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b/>
                <w:bCs/>
                <w:sz w:val="24"/>
                <w:szCs w:val="24"/>
              </w:rPr>
              <w:t>Kokybės kriterijus (T)</w:t>
            </w:r>
          </w:p>
        </w:tc>
      </w:tr>
      <w:tr w:rsidR="00CA63F1" w:rsidRPr="009A5E17" w14:paraId="0B0BE541" w14:textId="77777777" w:rsidTr="00332B9E">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2AC3BA6" w14:textId="77777777" w:rsidR="00CA63F1" w:rsidRPr="009A5E17" w:rsidRDefault="00CA63F1" w:rsidP="00332B9E">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04794240" w14:textId="77777777" w:rsidR="00CA63F1" w:rsidRPr="009A5E17" w:rsidRDefault="00CA63F1" w:rsidP="00332B9E">
            <w:pPr>
              <w:spacing w:after="0" w:line="240" w:lineRule="auto"/>
              <w:rPr>
                <w:rFonts w:ascii="Times New Roman" w:hAnsi="Times New Roman" w:cs="Times New Roman"/>
                <w:b/>
                <w:bCs/>
                <w:sz w:val="24"/>
                <w:szCs w:val="24"/>
              </w:rPr>
            </w:pPr>
            <w:r w:rsidRPr="009A5E17">
              <w:rPr>
                <w:rFonts w:ascii="Times New Roman" w:hAnsi="Times New Roman" w:cs="Times New Roman"/>
                <w:sz w:val="24"/>
                <w:szCs w:val="24"/>
              </w:rPr>
              <w:t>Siūlomo 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3AEF36CA" w14:textId="77777777" w:rsidR="00CA63F1" w:rsidRPr="009A5E17" w:rsidRDefault="00CA63F1" w:rsidP="00332B9E">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0615BD4D" w14:textId="77777777" w:rsidR="00CA63F1" w:rsidRPr="009A5E17" w:rsidRDefault="00CA63F1" w:rsidP="00332B9E">
            <w:pPr>
              <w:spacing w:after="0" w:line="240" w:lineRule="auto"/>
              <w:ind w:left="-262" w:firstLine="262"/>
              <w:rPr>
                <w:rFonts w:ascii="Times New Roman" w:hAnsi="Times New Roman" w:cs="Times New Roman"/>
                <w:sz w:val="24"/>
                <w:szCs w:val="24"/>
              </w:rPr>
            </w:pPr>
          </w:p>
        </w:tc>
      </w:tr>
      <w:tr w:rsidR="00CA63F1" w:rsidRPr="009A5E17" w14:paraId="4FD32CF6" w14:textId="77777777" w:rsidTr="00332B9E">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2669D84" w14:textId="77777777" w:rsidR="00CA63F1" w:rsidRPr="009A5E17" w:rsidRDefault="00CA63F1" w:rsidP="00332B9E">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15B5C5EB" w14:textId="77777777" w:rsidR="00CA63F1" w:rsidRPr="009A5E17" w:rsidRDefault="00CA63F1" w:rsidP="00332B9E">
            <w:pPr>
              <w:spacing w:after="0" w:line="240" w:lineRule="auto"/>
              <w:rPr>
                <w:rFonts w:ascii="Times New Roman" w:hAnsi="Times New Roman" w:cs="Times New Roman"/>
                <w:i/>
                <w:iCs/>
                <w:sz w:val="24"/>
                <w:szCs w:val="24"/>
              </w:rPr>
            </w:pPr>
            <w:r w:rsidRPr="009A5E17">
              <w:rPr>
                <w:rFonts w:ascii="Times New Roman" w:hAnsi="Times New Roman" w:cs="Times New Roman"/>
                <w:i/>
                <w:iCs/>
                <w:sz w:val="24"/>
                <w:szCs w:val="24"/>
              </w:rPr>
              <w:t>Pirmas kriterijaus parametras</w:t>
            </w:r>
          </w:p>
          <w:p w14:paraId="79769099" w14:textId="77777777" w:rsidR="00CA63F1" w:rsidRPr="009A5E17" w:rsidRDefault="00CA63F1" w:rsidP="00332B9E">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549641AE" w14:textId="77777777" w:rsidR="00CA63F1" w:rsidRPr="009A5E17" w:rsidRDefault="00CA63F1" w:rsidP="00332B9E">
            <w:pPr>
              <w:spacing w:after="0" w:line="240" w:lineRule="auto"/>
              <w:ind w:left="18" w:hanging="18"/>
              <w:rPr>
                <w:rFonts w:ascii="Times New Roman" w:hAnsi="Times New Roman" w:cs="Times New Roman"/>
                <w:sz w:val="24"/>
                <w:szCs w:val="24"/>
              </w:rPr>
            </w:pPr>
            <w:r w:rsidRPr="009A5E17">
              <w:rPr>
                <w:rFonts w:ascii="Times New Roman" w:hAnsi="Times New Roman" w:cs="Times New Roman"/>
                <w:sz w:val="24"/>
                <w:szCs w:val="24"/>
              </w:rPr>
              <w:t>Maksimalus balų skaičius: 3 balai</w:t>
            </w:r>
          </w:p>
          <w:p w14:paraId="2362930B" w14:textId="77777777" w:rsidR="00CA63F1" w:rsidRPr="009A5E17" w:rsidRDefault="00CA63F1" w:rsidP="00332B9E">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17AFD6E1" w14:textId="77777777" w:rsidR="00CA63F1" w:rsidRPr="009A5E17" w:rsidRDefault="00CA63F1" w:rsidP="00332B9E">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sz w:val="24"/>
                <w:szCs w:val="24"/>
              </w:rPr>
              <w:t>Y</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sz w:val="24"/>
                <w:szCs w:val="24"/>
              </w:rPr>
              <w:t>=10</w:t>
            </w:r>
          </w:p>
        </w:tc>
      </w:tr>
    </w:tbl>
    <w:p w14:paraId="7370AE2F" w14:textId="77777777" w:rsidR="00CA63F1" w:rsidRPr="009A5E17" w:rsidRDefault="00CA63F1" w:rsidP="00CA63F1">
      <w:pPr>
        <w:pStyle w:val="Sraopastraipa"/>
        <w:numPr>
          <w:ilvl w:val="0"/>
          <w:numId w:val="22"/>
        </w:numPr>
        <w:tabs>
          <w:tab w:val="left" w:pos="284"/>
          <w:tab w:val="left" w:pos="567"/>
          <w:tab w:val="left" w:pos="993"/>
        </w:tabs>
        <w:spacing w:after="0" w:line="240" w:lineRule="auto"/>
        <w:ind w:left="0" w:firstLine="709"/>
        <w:rPr>
          <w:rFonts w:ascii="Times New Roman" w:hAnsi="Times New Roman" w:cs="Times New Roman"/>
          <w:sz w:val="24"/>
          <w:szCs w:val="24"/>
        </w:rPr>
      </w:pPr>
      <w:r w:rsidRPr="009A5E1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4D73297" w14:textId="77777777" w:rsidR="00CA63F1" w:rsidRPr="009A5E17" w:rsidRDefault="00CA63F1" w:rsidP="00CA63F1">
      <w:pPr>
        <w:tabs>
          <w:tab w:val="left" w:pos="0"/>
          <w:tab w:val="left" w:pos="567"/>
        </w:tabs>
        <w:spacing w:after="0" w:line="240" w:lineRule="auto"/>
        <w:ind w:firstLine="709"/>
        <w:jc w:val="center"/>
        <w:rPr>
          <w:rFonts w:ascii="Times New Roman" w:hAnsi="Times New Roman" w:cs="Times New Roman"/>
          <w:b/>
          <w:i/>
          <w:sz w:val="24"/>
          <w:szCs w:val="24"/>
        </w:rPr>
      </w:pPr>
      <w:r w:rsidRPr="009A5E17">
        <w:rPr>
          <w:rFonts w:ascii="Times New Roman" w:hAnsi="Times New Roman" w:cs="Times New Roman"/>
          <w:b/>
          <w:i/>
          <w:sz w:val="24"/>
          <w:szCs w:val="24"/>
        </w:rPr>
        <w:t>EN = C + T</w:t>
      </w:r>
    </w:p>
    <w:p w14:paraId="0EBCABE4" w14:textId="77777777" w:rsidR="00CA63F1" w:rsidRPr="009A5E17" w:rsidRDefault="00CA63F1" w:rsidP="00CA63F1">
      <w:pPr>
        <w:tabs>
          <w:tab w:val="left" w:pos="0"/>
          <w:tab w:val="left" w:pos="567"/>
        </w:tabs>
        <w:spacing w:after="0" w:line="240" w:lineRule="auto"/>
        <w:ind w:firstLine="709"/>
        <w:jc w:val="center"/>
        <w:rPr>
          <w:rFonts w:ascii="Times New Roman" w:hAnsi="Times New Roman" w:cs="Times New Roman"/>
          <w:sz w:val="24"/>
          <w:szCs w:val="24"/>
        </w:rPr>
      </w:pPr>
    </w:p>
    <w:p w14:paraId="771B05EB" w14:textId="77777777" w:rsidR="00CA63F1" w:rsidRPr="009A5E17" w:rsidRDefault="00CA63F1" w:rsidP="00CA63F1">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 xml:space="preserve">5. Kriterijaus „Pasiūlymo </w:t>
      </w:r>
      <w:proofErr w:type="gramStart"/>
      <w:r w:rsidRPr="009A5E17">
        <w:rPr>
          <w:rFonts w:ascii="Times New Roman" w:hAnsi="Times New Roman" w:cs="Times New Roman"/>
          <w:sz w:val="24"/>
          <w:szCs w:val="24"/>
        </w:rPr>
        <w:t>kaina“ (</w:t>
      </w:r>
      <w:proofErr w:type="gramEnd"/>
      <w:r w:rsidRPr="009A5E17">
        <w:rPr>
          <w:rFonts w:ascii="Times New Roman" w:hAnsi="Times New Roman" w:cs="Times New Roman"/>
          <w:sz w:val="24"/>
          <w:szCs w:val="24"/>
        </w:rPr>
        <w:t>C) balai apskaičiuojami Viešajam pirkimui (pirkimo objekto daliai) skirtos maksimalios sumos (C</w:t>
      </w:r>
      <w:r w:rsidRPr="009A5E17">
        <w:rPr>
          <w:rFonts w:ascii="Times New Roman" w:hAnsi="Times New Roman" w:cs="Times New Roman"/>
          <w:sz w:val="24"/>
          <w:szCs w:val="24"/>
          <w:vertAlign w:val="subscript"/>
        </w:rPr>
        <w:t>max</w:t>
      </w:r>
      <w:r w:rsidRPr="009A5E17">
        <w:rPr>
          <w:rFonts w:ascii="Times New Roman" w:hAnsi="Times New Roman" w:cs="Times New Roman"/>
          <w:sz w:val="24"/>
          <w:szCs w:val="24"/>
        </w:rPr>
        <w:t>) ir vertinamo pasiūlymo kainos (C</w:t>
      </w:r>
      <w:r w:rsidRPr="009A5E17">
        <w:rPr>
          <w:rFonts w:ascii="Times New Roman" w:hAnsi="Times New Roman" w:cs="Times New Roman"/>
          <w:sz w:val="24"/>
          <w:szCs w:val="24"/>
          <w:vertAlign w:val="subscript"/>
        </w:rPr>
        <w:t>p</w:t>
      </w:r>
      <w:r w:rsidRPr="009A5E17">
        <w:rPr>
          <w:rFonts w:ascii="Times New Roman" w:hAnsi="Times New Roman" w:cs="Times New Roman"/>
          <w:sz w:val="24"/>
          <w:szCs w:val="24"/>
        </w:rPr>
        <w:t>) santykį padauginant iš kainos lyginamojo svorio (X) pagal šią formulę:</w:t>
      </w:r>
    </w:p>
    <w:p w14:paraId="62BEFC22" w14:textId="77777777" w:rsidR="00CA63F1" w:rsidRPr="009A5E17" w:rsidRDefault="00CA63F1" w:rsidP="00CA63F1">
      <w:pPr>
        <w:tabs>
          <w:tab w:val="left" w:pos="284"/>
        </w:tabs>
        <w:spacing w:after="0" w:line="240" w:lineRule="auto"/>
        <w:ind w:firstLine="709"/>
        <w:jc w:val="center"/>
        <w:rPr>
          <w:rFonts w:ascii="Times New Roman" w:hAnsi="Times New Roman" w:cs="Times New Roman"/>
          <w:sz w:val="24"/>
          <w:szCs w:val="24"/>
        </w:rPr>
      </w:pPr>
    </w:p>
    <w:p w14:paraId="53DB969E" w14:textId="77777777" w:rsidR="00CA63F1" w:rsidRPr="009A5E17" w:rsidRDefault="00CA63F1" w:rsidP="00CA63F1">
      <w:pPr>
        <w:tabs>
          <w:tab w:val="left" w:pos="284"/>
        </w:tabs>
        <w:spacing w:after="0" w:line="240" w:lineRule="auto"/>
        <w:ind w:firstLine="709"/>
        <w:jc w:val="center"/>
        <w:rPr>
          <w:rFonts w:ascii="Times New Roman" w:hAnsi="Times New Roman" w:cs="Times New Roman"/>
          <w:sz w:val="24"/>
          <w:szCs w:val="24"/>
        </w:rPr>
      </w:pPr>
      <w:r w:rsidRPr="009A5E17">
        <w:rPr>
          <w:rFonts w:ascii="Times New Roman" w:hAnsi="Times New Roman" w:cs="Times New Roman"/>
          <w:sz w:val="24"/>
          <w:szCs w:val="24"/>
        </w:rPr>
        <w:t>C= C</w:t>
      </w:r>
      <w:r w:rsidRPr="009A5E17">
        <w:rPr>
          <w:rFonts w:ascii="Times New Roman" w:hAnsi="Times New Roman" w:cs="Times New Roman"/>
          <w:sz w:val="24"/>
          <w:szCs w:val="24"/>
          <w:vertAlign w:val="subscript"/>
        </w:rPr>
        <w:t xml:space="preserve">max </w:t>
      </w:r>
      <w:r w:rsidRPr="009A5E17">
        <w:rPr>
          <w:rFonts w:ascii="Times New Roman" w:hAnsi="Times New Roman" w:cs="Times New Roman"/>
          <w:sz w:val="24"/>
          <w:szCs w:val="24"/>
        </w:rPr>
        <w:t>/ C</w:t>
      </w:r>
      <w:r w:rsidRPr="009A5E17">
        <w:rPr>
          <w:rFonts w:ascii="Times New Roman" w:hAnsi="Times New Roman" w:cs="Times New Roman"/>
          <w:sz w:val="24"/>
          <w:szCs w:val="24"/>
          <w:vertAlign w:val="subscript"/>
        </w:rPr>
        <w:t>p</w:t>
      </w:r>
      <w:r w:rsidRPr="009A5E17">
        <w:rPr>
          <w:rFonts w:ascii="Times New Roman" w:hAnsi="Times New Roman" w:cs="Times New Roman"/>
          <w:sz w:val="24"/>
          <w:szCs w:val="24"/>
        </w:rPr>
        <w:t xml:space="preserve"> x X</w:t>
      </w:r>
    </w:p>
    <w:p w14:paraId="2A2E0550" w14:textId="77777777" w:rsidR="00CA63F1" w:rsidRPr="009A5E17" w:rsidRDefault="00CA63F1" w:rsidP="00CA63F1">
      <w:pPr>
        <w:tabs>
          <w:tab w:val="left" w:pos="284"/>
        </w:tabs>
        <w:spacing w:after="0" w:line="240" w:lineRule="auto"/>
        <w:ind w:firstLine="709"/>
        <w:jc w:val="center"/>
        <w:rPr>
          <w:rFonts w:ascii="Times New Roman" w:hAnsi="Times New Roman" w:cs="Times New Roman"/>
          <w:sz w:val="24"/>
          <w:szCs w:val="24"/>
        </w:rPr>
      </w:pPr>
    </w:p>
    <w:p w14:paraId="428EA6B4" w14:textId="77777777" w:rsidR="00CA63F1" w:rsidRPr="009A5E17" w:rsidRDefault="00CA63F1" w:rsidP="00CA63F1">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sz w:val="24"/>
          <w:szCs w:val="24"/>
        </w:rPr>
        <w:t xml:space="preserve"> – Pasiūlymo kaina konkretaus dalyvio pagal nurodytą kriterijų (balais);</w:t>
      </w:r>
    </w:p>
    <w:p w14:paraId="759E1CA8" w14:textId="77777777" w:rsidR="00CA63F1" w:rsidRPr="009A5E17" w:rsidRDefault="00CA63F1" w:rsidP="00CA63F1">
      <w:pPr>
        <w:tabs>
          <w:tab w:val="left" w:pos="709"/>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 xml:space="preserve">max </w:t>
      </w:r>
      <w:r w:rsidRPr="009A5E17">
        <w:rPr>
          <w:rFonts w:ascii="Times New Roman" w:hAnsi="Times New Roman" w:cs="Times New Roman"/>
          <w:sz w:val="24"/>
          <w:szCs w:val="24"/>
        </w:rPr>
        <w:t>– Viešajam pirkimui (pirkimo objekto daliai) skirta maksimali suma (eurais su PVM);</w:t>
      </w:r>
    </w:p>
    <w:p w14:paraId="4DBE4DFE" w14:textId="77777777" w:rsidR="00CA63F1" w:rsidRPr="009A5E17" w:rsidRDefault="00CA63F1" w:rsidP="00CA63F1">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p</w:t>
      </w:r>
      <w:r w:rsidRPr="009A5E17">
        <w:rPr>
          <w:rFonts w:ascii="Times New Roman" w:hAnsi="Times New Roman" w:cs="Times New Roman"/>
          <w:i/>
          <w:sz w:val="24"/>
          <w:szCs w:val="24"/>
        </w:rPr>
        <w:t xml:space="preserve"> </w:t>
      </w:r>
      <w:r w:rsidRPr="009A5E17">
        <w:rPr>
          <w:rFonts w:ascii="Times New Roman" w:hAnsi="Times New Roman" w:cs="Times New Roman"/>
          <w:sz w:val="24"/>
          <w:szCs w:val="24"/>
        </w:rPr>
        <w:t>– konkretaus dalyvio pasiūlyta Pasiūlymo kaina (eurais su PVM);</w:t>
      </w:r>
    </w:p>
    <w:p w14:paraId="18C2F7F2" w14:textId="77777777" w:rsidR="00CA63F1" w:rsidRPr="009A5E17" w:rsidRDefault="00CA63F1" w:rsidP="00CA63F1">
      <w:pPr>
        <w:tabs>
          <w:tab w:val="left" w:pos="714"/>
          <w:tab w:val="left" w:pos="851"/>
          <w:tab w:val="left" w:pos="1134"/>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X</w:t>
      </w:r>
      <w:r w:rsidRPr="009A5E17">
        <w:rPr>
          <w:rFonts w:ascii="Times New Roman" w:hAnsi="Times New Roman" w:cs="Times New Roman"/>
          <w:sz w:val="24"/>
          <w:szCs w:val="24"/>
        </w:rPr>
        <w:t xml:space="preserve"> – lyginamojo svorio ekonominio naudingumo įvertinime koeficientas.</w:t>
      </w:r>
    </w:p>
    <w:p w14:paraId="0AAEBD42" w14:textId="77777777" w:rsidR="00CA63F1" w:rsidRPr="009A5E17" w:rsidRDefault="00CA63F1" w:rsidP="00CA63F1">
      <w:pPr>
        <w:tabs>
          <w:tab w:val="left" w:pos="714"/>
          <w:tab w:val="left" w:pos="851"/>
          <w:tab w:val="left" w:pos="1134"/>
        </w:tabs>
        <w:spacing w:after="0" w:line="240" w:lineRule="auto"/>
        <w:ind w:firstLine="709"/>
        <w:rPr>
          <w:rFonts w:ascii="Times New Roman" w:hAnsi="Times New Roman" w:cs="Times New Roman"/>
          <w:sz w:val="24"/>
          <w:szCs w:val="24"/>
        </w:rPr>
      </w:pPr>
    </w:p>
    <w:p w14:paraId="6C9F453F" w14:textId="77777777" w:rsidR="00CA63F1" w:rsidRPr="009A5E17" w:rsidRDefault="00CA63F1" w:rsidP="00CA63F1">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 xml:space="preserve">6. Kokybės kriterijaus </w:t>
      </w:r>
      <w:r w:rsidRPr="009A5E17">
        <w:rPr>
          <w:rFonts w:ascii="Times New Roman" w:hAnsi="Times New Roman" w:cs="Times New Roman"/>
          <w:i/>
          <w:iCs/>
          <w:sz w:val="24"/>
          <w:szCs w:val="24"/>
        </w:rPr>
        <w:t>Pirmas parametras</w:t>
      </w:r>
      <w:r w:rsidRPr="009A5E17">
        <w:rPr>
          <w:rFonts w:ascii="Times New Roman" w:hAnsi="Times New Roman" w:cs="Times New Roman"/>
          <w:sz w:val="24"/>
          <w:szCs w:val="24"/>
        </w:rPr>
        <w:t xml:space="preserve"> </w:t>
      </w:r>
      <w:r w:rsidRPr="009A5E17">
        <w:rPr>
          <w:rFonts w:ascii="Times New Roman" w:hAnsi="Times New Roman" w:cs="Times New Roman"/>
          <w:i/>
          <w:iCs/>
          <w:sz w:val="24"/>
          <w:szCs w:val="24"/>
        </w:rPr>
        <w:t xml:space="preserve">„Specialisto papildoma </w:t>
      </w:r>
      <w:proofErr w:type="gramStart"/>
      <w:r w:rsidRPr="009A5E17">
        <w:rPr>
          <w:rFonts w:ascii="Times New Roman" w:hAnsi="Times New Roman" w:cs="Times New Roman"/>
          <w:i/>
          <w:iCs/>
          <w:sz w:val="24"/>
          <w:szCs w:val="24"/>
        </w:rPr>
        <w:t>patirtis“</w:t>
      </w:r>
      <w:r w:rsidRPr="009A5E17">
        <w:rPr>
          <w:rFonts w:ascii="Times New Roman" w:hAnsi="Times New Roman" w:cs="Times New Roman"/>
          <w:sz w:val="24"/>
          <w:szCs w:val="24"/>
        </w:rPr>
        <w:t xml:space="preserve"> įvertinimas</w:t>
      </w:r>
      <w:proofErr w:type="gramEnd"/>
      <w:r w:rsidRPr="009A5E17">
        <w:rPr>
          <w:rFonts w:ascii="Times New Roman" w:hAnsi="Times New Roman" w:cs="Times New Roman"/>
          <w:sz w:val="24"/>
          <w:szCs w:val="24"/>
        </w:rPr>
        <w:t xml:space="preserve"> apskaičiuojamas kriterijaus parametro įvertinimo reikšmę (P</w:t>
      </w:r>
      <w:r w:rsidRPr="009A5E17">
        <w:rPr>
          <w:rFonts w:ascii="Times New Roman" w:hAnsi="Times New Roman" w:cs="Times New Roman"/>
          <w:sz w:val="24"/>
          <w:szCs w:val="24"/>
          <w:vertAlign w:val="subscript"/>
        </w:rPr>
        <w:t>S</w:t>
      </w:r>
      <w:r w:rsidRPr="009A5E17">
        <w:rPr>
          <w:rFonts w:ascii="Times New Roman" w:hAnsi="Times New Roman" w:cs="Times New Roman"/>
          <w:sz w:val="24"/>
          <w:szCs w:val="24"/>
        </w:rPr>
        <w:t>) padalinant iš maksimalios (didžiausios galimos) šio kriterijaus parametro reikšmės (P</w:t>
      </w:r>
      <w:r w:rsidRPr="009A5E17">
        <w:rPr>
          <w:rFonts w:ascii="Times New Roman" w:hAnsi="Times New Roman" w:cs="Times New Roman"/>
          <w:sz w:val="24"/>
          <w:szCs w:val="24"/>
          <w:vertAlign w:val="subscript"/>
        </w:rPr>
        <w:t>max</w:t>
      </w:r>
      <w:r w:rsidRPr="009A5E17">
        <w:rPr>
          <w:rFonts w:ascii="Times New Roman" w:hAnsi="Times New Roman" w:cs="Times New Roman"/>
          <w:sz w:val="24"/>
          <w:szCs w:val="24"/>
        </w:rPr>
        <w:t>) bei padauginant iš vertinamo kriterijaus parametro lyginamojo svorio ekonominio naudingumo įvertinime (Y</w:t>
      </w:r>
      <w:r w:rsidRPr="009A5E17">
        <w:rPr>
          <w:rFonts w:ascii="Times New Roman" w:hAnsi="Times New Roman" w:cs="Times New Roman"/>
          <w:sz w:val="24"/>
          <w:szCs w:val="24"/>
          <w:vertAlign w:val="subscript"/>
        </w:rPr>
        <w:t>1</w:t>
      </w:r>
      <w:r w:rsidRPr="009A5E17">
        <w:rPr>
          <w:rFonts w:ascii="Times New Roman" w:hAnsi="Times New Roman" w:cs="Times New Roman"/>
          <w:sz w:val="24"/>
          <w:szCs w:val="24"/>
        </w:rPr>
        <w:t>) pagal šią formulę:</w:t>
      </w:r>
    </w:p>
    <w:p w14:paraId="35306B89" w14:textId="77777777" w:rsidR="00CA63F1" w:rsidRPr="009A5E17" w:rsidRDefault="00756362" w:rsidP="00CA63F1">
      <w:pPr>
        <w:tabs>
          <w:tab w:val="left" w:pos="284"/>
        </w:tabs>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1D9A451B" w14:textId="77777777" w:rsidR="00CA63F1" w:rsidRPr="009A5E17" w:rsidRDefault="00CA63F1" w:rsidP="00CA63F1">
      <w:pPr>
        <w:spacing w:after="0" w:line="240" w:lineRule="auto"/>
        <w:ind w:firstLine="142"/>
        <w:rPr>
          <w:rFonts w:ascii="Times New Roman" w:hAnsi="Times New Roman" w:cs="Times New Roman"/>
          <w:sz w:val="24"/>
          <w:szCs w:val="24"/>
        </w:rPr>
      </w:pPr>
    </w:p>
    <w:p w14:paraId="4259EA96" w14:textId="77777777" w:rsidR="00CA63F1" w:rsidRPr="009A5E17" w:rsidRDefault="00CA63F1" w:rsidP="00CA63F1">
      <w:pPr>
        <w:spacing w:after="0" w:line="240" w:lineRule="auto"/>
        <w:ind w:firstLine="142"/>
        <w:rPr>
          <w:rFonts w:ascii="Times New Roman" w:hAnsi="Times New Roman" w:cs="Times New Roman"/>
          <w:sz w:val="24"/>
          <w:szCs w:val="24"/>
        </w:rPr>
      </w:pPr>
      <w:r w:rsidRPr="009A5E17">
        <w:rPr>
          <w:rFonts w:ascii="Times New Roman" w:hAnsi="Times New Roman" w:cs="Times New Roman"/>
          <w:sz w:val="24"/>
          <w:szCs w:val="24"/>
        </w:rPr>
        <w:lastRenderedPageBreak/>
        <w:t>P</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iCs/>
          <w:sz w:val="24"/>
          <w:szCs w:val="24"/>
        </w:rPr>
        <w:t>–</w:t>
      </w:r>
      <w:r w:rsidRPr="009A5E17">
        <w:rPr>
          <w:rFonts w:ascii="Times New Roman" w:hAnsi="Times New Roman" w:cs="Times New Roman"/>
          <w:b/>
          <w:bCs/>
          <w:sz w:val="24"/>
          <w:szCs w:val="24"/>
          <w:vertAlign w:val="subscript"/>
        </w:rPr>
        <w:t xml:space="preserve"> </w:t>
      </w:r>
      <w:r w:rsidRPr="009A5E17">
        <w:rPr>
          <w:rFonts w:ascii="Times New Roman" w:hAnsi="Times New Roman" w:cs="Times New Roman"/>
          <w:sz w:val="24"/>
          <w:szCs w:val="24"/>
        </w:rPr>
        <w:t>konkretaus dalyvio pasiūlymo įvertinimas pagal nurodytą kriterijų (balais);</w:t>
      </w:r>
    </w:p>
    <w:p w14:paraId="0E8944CD" w14:textId="77777777" w:rsidR="00CA63F1" w:rsidRPr="009A5E17" w:rsidRDefault="00CA63F1" w:rsidP="00CA63F1">
      <w:pPr>
        <w:tabs>
          <w:tab w:val="left" w:pos="709"/>
        </w:tabs>
        <w:spacing w:after="0" w:line="240" w:lineRule="auto"/>
        <w:ind w:firstLine="142"/>
        <w:rPr>
          <w:rFonts w:ascii="Times New Roman" w:hAnsi="Times New Roman" w:cs="Times New Roman"/>
          <w:iCs/>
          <w:sz w:val="24"/>
          <w:szCs w:val="24"/>
        </w:rPr>
      </w:pPr>
      <w:proofErr w:type="gram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 xml:space="preserve">s  </w:t>
      </w:r>
      <w:r w:rsidRPr="009A5E17">
        <w:rPr>
          <w:rFonts w:ascii="Times New Roman" w:hAnsi="Times New Roman" w:cs="Times New Roman"/>
          <w:iCs/>
          <w:sz w:val="24"/>
          <w:szCs w:val="24"/>
        </w:rPr>
        <w:t>–</w:t>
      </w:r>
      <w:proofErr w:type="gramEnd"/>
      <w:r w:rsidRPr="009A5E17">
        <w:rPr>
          <w:rFonts w:ascii="Times New Roman" w:hAnsi="Times New Roman" w:cs="Times New Roman"/>
          <w:iCs/>
          <w:sz w:val="24"/>
          <w:szCs w:val="24"/>
        </w:rPr>
        <w:t xml:space="preserve"> konkretaus dalyvio kriterijaus įvertinimas už papildomą specialistą suteiktus balus;</w:t>
      </w:r>
    </w:p>
    <w:p w14:paraId="43212AD0" w14:textId="77777777" w:rsidR="00CA63F1" w:rsidRPr="009A5E17" w:rsidRDefault="00CA63F1" w:rsidP="00CA63F1">
      <w:pPr>
        <w:spacing w:after="0" w:line="240" w:lineRule="auto"/>
        <w:ind w:firstLine="142"/>
        <w:rPr>
          <w:rFonts w:ascii="Times New Roman" w:hAnsi="Times New Roman" w:cs="Times New Roman"/>
          <w:iCs/>
          <w:sz w:val="24"/>
          <w:szCs w:val="24"/>
        </w:rPr>
      </w:pPr>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max</w:t>
      </w:r>
      <w:r w:rsidRPr="009A5E17">
        <w:rPr>
          <w:rFonts w:ascii="Times New Roman" w:hAnsi="Times New Roman" w:cs="Times New Roman"/>
          <w:iCs/>
          <w:sz w:val="24"/>
          <w:szCs w:val="24"/>
        </w:rPr>
        <w:t xml:space="preserve"> - maksimali (didžiausia galima) parametro reikšmė – 3 balai;</w:t>
      </w:r>
    </w:p>
    <w:p w14:paraId="6A744C32" w14:textId="77777777" w:rsidR="00CA63F1" w:rsidRPr="009A5E17" w:rsidRDefault="00CA63F1" w:rsidP="00CA63F1">
      <w:pPr>
        <w:tabs>
          <w:tab w:val="left" w:pos="714"/>
          <w:tab w:val="left" w:pos="851"/>
          <w:tab w:val="left" w:pos="1134"/>
        </w:tabs>
        <w:spacing w:after="0" w:line="240" w:lineRule="auto"/>
        <w:ind w:firstLine="142"/>
        <w:rPr>
          <w:rFonts w:ascii="Times New Roman" w:hAnsi="Times New Roman" w:cs="Times New Roman"/>
          <w:sz w:val="24"/>
          <w:szCs w:val="24"/>
        </w:rPr>
      </w:pPr>
      <w:r w:rsidRPr="009A5E17">
        <w:rPr>
          <w:rFonts w:ascii="Times New Roman" w:hAnsi="Times New Roman" w:cs="Times New Roman"/>
          <w:iCs/>
          <w:sz w:val="24"/>
          <w:szCs w:val="24"/>
        </w:rPr>
        <w:t>Y</w:t>
      </w:r>
      <w:r w:rsidRPr="009A5E17">
        <w:rPr>
          <w:rFonts w:ascii="Times New Roman" w:hAnsi="Times New Roman" w:cs="Times New Roman"/>
          <w:iCs/>
          <w:sz w:val="24"/>
          <w:szCs w:val="24"/>
          <w:vertAlign w:val="subscript"/>
        </w:rPr>
        <w:t>1</w:t>
      </w:r>
      <w:r w:rsidRPr="009A5E17">
        <w:rPr>
          <w:rFonts w:ascii="Times New Roman" w:hAnsi="Times New Roman" w:cs="Times New Roman"/>
          <w:sz w:val="24"/>
          <w:szCs w:val="24"/>
        </w:rPr>
        <w:t xml:space="preserve"> – lyginamojo svorio ekonominio naudingumo įvertinime koeficientas.</w:t>
      </w:r>
    </w:p>
    <w:p w14:paraId="0A9C03D1" w14:textId="77777777" w:rsidR="00CA63F1" w:rsidRPr="009A5E17" w:rsidRDefault="00CA63F1" w:rsidP="00CA63F1">
      <w:pPr>
        <w:tabs>
          <w:tab w:val="left" w:pos="714"/>
          <w:tab w:val="left" w:pos="851"/>
          <w:tab w:val="left" w:pos="1134"/>
        </w:tabs>
        <w:spacing w:after="0" w:line="240" w:lineRule="auto"/>
        <w:ind w:firstLine="142"/>
        <w:rPr>
          <w:rFonts w:ascii="Times New Roman" w:hAnsi="Times New Roman" w:cs="Times New Roman"/>
          <w:sz w:val="24"/>
          <w:szCs w:val="24"/>
        </w:rPr>
      </w:pPr>
    </w:p>
    <w:p w14:paraId="1E4B20C0" w14:textId="77777777" w:rsidR="00CA63F1" w:rsidRPr="009A5E17" w:rsidRDefault="00CA63F1" w:rsidP="00CA63F1">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7. Kokybės kriterijaus (T) vertė lygi kokybės kriterijaus Pirmo parametro reikšmei.</w:t>
      </w:r>
    </w:p>
    <w:p w14:paraId="43342597" w14:textId="77777777" w:rsidR="00CA63F1" w:rsidRPr="009A5E17" w:rsidRDefault="00CA63F1" w:rsidP="00CA63F1">
      <w:pPr>
        <w:tabs>
          <w:tab w:val="left" w:pos="284"/>
        </w:tabs>
        <w:spacing w:after="0" w:line="240" w:lineRule="auto"/>
        <w:ind w:firstLine="3690"/>
        <w:rPr>
          <w:rFonts w:ascii="Times New Roman" w:hAnsi="Times New Roman" w:cs="Times New Roman"/>
          <w:sz w:val="24"/>
          <w:szCs w:val="24"/>
        </w:rPr>
      </w:pPr>
      <w:r w:rsidRPr="009A5E1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9A5E17">
        <w:rPr>
          <w:rFonts w:ascii="Times New Roman" w:hAnsi="Times New Roman" w:cs="Times New Roman"/>
          <w:b/>
          <w:bCs/>
          <w:sz w:val="24"/>
          <w:szCs w:val="24"/>
        </w:rPr>
        <w:t xml:space="preserve"> </w:t>
      </w:r>
    </w:p>
    <w:p w14:paraId="4292E267" w14:textId="77777777" w:rsidR="00CA63F1" w:rsidRPr="009A5E17" w:rsidRDefault="00CA63F1" w:rsidP="00CA63F1">
      <w:pPr>
        <w:tabs>
          <w:tab w:val="left" w:pos="284"/>
          <w:tab w:val="left" w:pos="1134"/>
        </w:tabs>
        <w:spacing w:after="0" w:line="240" w:lineRule="auto"/>
        <w:ind w:right="140" w:firstLine="567"/>
        <w:rPr>
          <w:rFonts w:ascii="Times New Roman" w:eastAsia="Calibri" w:hAnsi="Times New Roman" w:cs="Times New Roman"/>
          <w:sz w:val="24"/>
          <w:szCs w:val="24"/>
        </w:rPr>
      </w:pPr>
    </w:p>
    <w:p w14:paraId="18046D60" w14:textId="09FBF4F0" w:rsidR="00CA63F1" w:rsidRPr="009A5E17" w:rsidRDefault="00CA63F1" w:rsidP="00CA63F1">
      <w:pPr>
        <w:tabs>
          <w:tab w:val="left" w:pos="284"/>
          <w:tab w:val="left" w:pos="1134"/>
        </w:tabs>
        <w:spacing w:after="0" w:line="240" w:lineRule="auto"/>
        <w:ind w:right="140"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9A5E17">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7CE4BB30" w14:textId="1B45DE96" w:rsidR="00CA63F1" w:rsidRPr="009A5E17" w:rsidRDefault="00CA63F1" w:rsidP="00CA63F1">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9</w:t>
      </w:r>
      <w:r w:rsidRPr="009A5E17">
        <w:rPr>
          <w:rFonts w:ascii="Times New Roman" w:hAnsi="Times New Roman" w:cs="Times New Roman"/>
          <w:b/>
          <w:bCs/>
          <w:sz w:val="24"/>
          <w:szCs w:val="24"/>
        </w:rPr>
        <w:t>. Kokybės kriterijaus (T) parametrai ir aprašymas:</w:t>
      </w:r>
    </w:p>
    <w:p w14:paraId="6DEE0CEE" w14:textId="14D5E5AC" w:rsidR="00CA63F1" w:rsidRPr="00CA63F1" w:rsidRDefault="00CA63F1" w:rsidP="00CA63F1">
      <w:pPr>
        <w:pStyle w:val="Sraopastraipa"/>
        <w:numPr>
          <w:ilvl w:val="1"/>
          <w:numId w:val="42"/>
        </w:numPr>
        <w:tabs>
          <w:tab w:val="left" w:pos="284"/>
          <w:tab w:val="left" w:pos="993"/>
          <w:tab w:val="left" w:pos="1134"/>
        </w:tabs>
        <w:spacing w:after="0" w:line="240" w:lineRule="auto"/>
        <w:rPr>
          <w:rFonts w:ascii="Times New Roman" w:hAnsi="Times New Roman" w:cs="Times New Roman"/>
          <w:sz w:val="24"/>
          <w:szCs w:val="24"/>
        </w:rPr>
      </w:pPr>
      <w:r w:rsidRPr="00CA63F1">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60730743" w14:textId="0CCC6DBC" w:rsidR="00CA63F1" w:rsidRPr="00CA63F1" w:rsidRDefault="00CA63F1" w:rsidP="00CA63F1">
      <w:pPr>
        <w:pStyle w:val="Sraopastraipa"/>
        <w:numPr>
          <w:ilvl w:val="1"/>
          <w:numId w:val="42"/>
        </w:numPr>
        <w:tabs>
          <w:tab w:val="left" w:pos="284"/>
          <w:tab w:val="left" w:pos="993"/>
          <w:tab w:val="left" w:pos="1134"/>
        </w:tabs>
        <w:spacing w:after="0" w:line="240" w:lineRule="auto"/>
        <w:rPr>
          <w:rFonts w:ascii="Times New Roman" w:hAnsi="Times New Roman" w:cs="Times New Roman"/>
          <w:sz w:val="24"/>
          <w:szCs w:val="24"/>
        </w:rPr>
      </w:pPr>
      <w:r w:rsidRPr="00CA63F1">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37EA7879" w14:textId="77777777" w:rsidR="00CA63F1" w:rsidRPr="009A5E17" w:rsidRDefault="00CA63F1" w:rsidP="00CA63F1">
      <w:pPr>
        <w:pStyle w:val="Sraopastraipa"/>
        <w:numPr>
          <w:ilvl w:val="0"/>
          <w:numId w:val="42"/>
        </w:numPr>
        <w:tabs>
          <w:tab w:val="left" w:pos="284"/>
          <w:tab w:val="left" w:pos="993"/>
          <w:tab w:val="left" w:pos="1134"/>
        </w:tabs>
        <w:spacing w:after="0" w:line="240" w:lineRule="auto"/>
        <w:ind w:left="0" w:firstLine="567"/>
        <w:rPr>
          <w:rFonts w:ascii="Times New Roman" w:hAnsi="Times New Roman" w:cs="Times New Roman"/>
          <w:sz w:val="24"/>
          <w:szCs w:val="24"/>
        </w:rPr>
      </w:pPr>
      <w:r w:rsidRPr="009A5E17">
        <w:rPr>
          <w:rFonts w:ascii="Times New Roman" w:hAnsi="Times New Roman" w:cs="Times New Roman"/>
          <w:sz w:val="24"/>
          <w:szCs w:val="24"/>
        </w:rPr>
        <w:t>Specialisto patirtis skaičiuojama tik ta, kuri įgyta ne anksčiau kaip prieš 5 metus iki tiekėjų pasiūlymų pateikimo termino pabaigos.</w:t>
      </w:r>
    </w:p>
    <w:p w14:paraId="391C7959" w14:textId="77777777" w:rsidR="00CA63F1" w:rsidRPr="009A5E17" w:rsidRDefault="00CA63F1" w:rsidP="00CA63F1">
      <w:pPr>
        <w:pStyle w:val="Sraopastraipa"/>
        <w:numPr>
          <w:ilvl w:val="0"/>
          <w:numId w:val="42"/>
        </w:numPr>
        <w:tabs>
          <w:tab w:val="left" w:pos="284"/>
          <w:tab w:val="left" w:pos="993"/>
          <w:tab w:val="left" w:pos="1134"/>
        </w:tabs>
        <w:spacing w:after="0" w:line="240" w:lineRule="auto"/>
        <w:ind w:left="0" w:firstLine="567"/>
        <w:rPr>
          <w:rFonts w:ascii="Times New Roman" w:hAnsi="Times New Roman" w:cs="Times New Roman"/>
          <w:b/>
          <w:bCs/>
          <w:sz w:val="24"/>
          <w:szCs w:val="24"/>
        </w:rPr>
      </w:pPr>
      <w:r w:rsidRPr="009A5E17">
        <w:rPr>
          <w:rFonts w:ascii="Times New Roman" w:hAnsi="Times New Roman" w:cs="Times New Roman"/>
          <w:sz w:val="24"/>
          <w:szCs w:val="24"/>
        </w:rPr>
        <w:t>Balų suteikimo tvarka:</w:t>
      </w:r>
      <w:r w:rsidRPr="009A5E17">
        <w:rPr>
          <w:rFonts w:ascii="Times New Roman" w:hAnsi="Times New Roman" w:cs="Times New Roman"/>
          <w:b/>
          <w:bCs/>
          <w:sz w:val="24"/>
          <w:szCs w:val="24"/>
        </w:rPr>
        <w:t xml:space="preserve"> </w:t>
      </w:r>
    </w:p>
    <w:p w14:paraId="14681870" w14:textId="77777777" w:rsidR="00CA63F1" w:rsidRPr="009A5E17" w:rsidRDefault="00CA63F1" w:rsidP="00CA63F1">
      <w:pPr>
        <w:pStyle w:val="Sraopastraipa"/>
        <w:tabs>
          <w:tab w:val="left" w:pos="284"/>
          <w:tab w:val="left" w:pos="993"/>
          <w:tab w:val="left" w:pos="1134"/>
        </w:tabs>
        <w:spacing w:after="0" w:line="240" w:lineRule="auto"/>
        <w:ind w:left="786"/>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CA63F1" w:rsidRPr="009A5E17" w14:paraId="1BD71311" w14:textId="77777777" w:rsidTr="00332B9E">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87E30A3" w14:textId="77777777" w:rsidR="00CA63F1" w:rsidRPr="009A5E17" w:rsidRDefault="00CA63F1" w:rsidP="00332B9E">
            <w:pPr>
              <w:spacing w:after="0" w:line="240" w:lineRule="auto"/>
              <w:rPr>
                <w:rFonts w:ascii="Times New Roman" w:hAnsi="Times New Roman" w:cs="Times New Roman"/>
                <w:b/>
                <w:sz w:val="24"/>
                <w:szCs w:val="24"/>
              </w:rPr>
            </w:pPr>
            <w:r w:rsidRPr="009A5E17">
              <w:rPr>
                <w:rFonts w:ascii="Times New Roman" w:hAnsi="Times New Roman" w:cs="Times New Roman"/>
                <w:b/>
                <w:sz w:val="24"/>
                <w:szCs w:val="24"/>
              </w:rPr>
              <w:t xml:space="preserve">1 parametras. </w:t>
            </w:r>
            <w:r w:rsidRPr="009A5E17">
              <w:rPr>
                <w:rFonts w:ascii="Times New Roman" w:hAnsi="Times New Roman" w:cs="Times New Roman"/>
                <w:b/>
                <w:bCs/>
                <w:sz w:val="24"/>
                <w:szCs w:val="24"/>
              </w:rPr>
              <w:t>Specialisto papildoma patirtis</w:t>
            </w:r>
            <w:r w:rsidRPr="009A5E17">
              <w:rPr>
                <w:rFonts w:ascii="Times New Roman" w:hAnsi="Times New Roman" w:cs="Times New Roman"/>
                <w:b/>
                <w:sz w:val="24"/>
                <w:szCs w:val="24"/>
              </w:rPr>
              <w:t xml:space="preserve"> (P</w:t>
            </w:r>
            <w:r w:rsidRPr="009A5E17">
              <w:rPr>
                <w:rFonts w:ascii="Times New Roman" w:hAnsi="Times New Roman" w:cs="Times New Roman"/>
                <w:b/>
                <w:sz w:val="24"/>
                <w:szCs w:val="24"/>
                <w:vertAlign w:val="subscript"/>
              </w:rPr>
              <w:t>1</w:t>
            </w:r>
            <w:r w:rsidRPr="009A5E17">
              <w:rPr>
                <w:rFonts w:ascii="Times New Roman" w:hAnsi="Times New Roman" w:cs="Times New Roman"/>
                <w:b/>
                <w:sz w:val="24"/>
                <w:szCs w:val="24"/>
              </w:rPr>
              <w:t xml:space="preserve">) </w:t>
            </w:r>
          </w:p>
          <w:p w14:paraId="1C1CE703" w14:textId="77777777" w:rsidR="00CA63F1" w:rsidRPr="009A5E17" w:rsidRDefault="00CA63F1" w:rsidP="00332B9E">
            <w:pPr>
              <w:spacing w:after="0" w:line="240" w:lineRule="auto"/>
              <w:rPr>
                <w:rFonts w:ascii="Times New Roman" w:hAnsi="Times New Roman" w:cs="Times New Roman"/>
                <w:sz w:val="24"/>
                <w:szCs w:val="24"/>
              </w:rPr>
            </w:pPr>
            <w:r w:rsidRPr="009A5E17">
              <w:rPr>
                <w:rFonts w:ascii="Times New Roman" w:hAnsi="Times New Roman" w:cs="Times New Roman"/>
                <w:bCs/>
                <w:sz w:val="24"/>
                <w:szCs w:val="24"/>
              </w:rPr>
              <w:t xml:space="preserve">Vertinama </w:t>
            </w:r>
            <w:r w:rsidRPr="009A5E17">
              <w:rPr>
                <w:rFonts w:ascii="Times New Roman" w:hAnsi="Times New Roman" w:cs="Times New Roman"/>
                <w:b/>
                <w:sz w:val="24"/>
                <w:szCs w:val="24"/>
              </w:rPr>
              <w:t>papildoma</w:t>
            </w:r>
            <w:r w:rsidRPr="009A5E17">
              <w:rPr>
                <w:rFonts w:ascii="Times New Roman" w:hAnsi="Times New Roman" w:cs="Times New Roman"/>
                <w:bCs/>
                <w:sz w:val="24"/>
                <w:szCs w:val="24"/>
              </w:rPr>
              <w:t xml:space="preserve"> specialisto patirtis</w:t>
            </w:r>
          </w:p>
        </w:tc>
      </w:tr>
      <w:tr w:rsidR="00CA63F1" w:rsidRPr="009A5E17" w14:paraId="6F931F7C" w14:textId="77777777" w:rsidTr="00332B9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50336C3" w14:textId="77777777" w:rsidR="00CA63F1" w:rsidRPr="009A5E17" w:rsidRDefault="00CA63F1" w:rsidP="00332B9E">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758AA8A" w14:textId="77777777" w:rsidR="00CA63F1" w:rsidRPr="009A5E17" w:rsidRDefault="00CA63F1" w:rsidP="00332B9E">
            <w:pPr>
              <w:tabs>
                <w:tab w:val="num" w:pos="1280"/>
              </w:tabs>
              <w:spacing w:after="0" w:line="240" w:lineRule="auto"/>
              <w:contextualSpacing/>
              <w:rPr>
                <w:rFonts w:ascii="Times New Roman" w:eastAsia="Times New Roman" w:hAnsi="Times New Roman" w:cs="Times New Roman"/>
                <w:bCs/>
                <w:sz w:val="24"/>
                <w:szCs w:val="24"/>
              </w:rPr>
            </w:pPr>
          </w:p>
        </w:tc>
      </w:tr>
      <w:tr w:rsidR="00CA63F1" w:rsidRPr="009A5E17" w14:paraId="164E955D" w14:textId="77777777" w:rsidTr="00332B9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A2BD074" w14:textId="77777777" w:rsidR="00CA63F1" w:rsidRPr="009A5E17" w:rsidRDefault="00CA63F1" w:rsidP="00332B9E">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E8EE71" w14:textId="199A85BD" w:rsidR="00CA63F1" w:rsidRPr="009A5E17" w:rsidRDefault="00CA63F1" w:rsidP="00332B9E">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1 (vieną) įvykdytą sutartį, kurios objektas:</w:t>
            </w:r>
            <w:r w:rsidRPr="009A5E17" w:rsidDel="006E4E10">
              <w:rPr>
                <w:rFonts w:ascii="Times New Roman" w:eastAsia="Calibri" w:hAnsi="Times New Roman" w:cs="Times New Roman"/>
                <w:bCs/>
                <w:sz w:val="24"/>
                <w:szCs w:val="24"/>
              </w:rPr>
              <w:t xml:space="preserve"> </w:t>
            </w:r>
          </w:p>
          <w:p w14:paraId="6C107270" w14:textId="77777777" w:rsidR="00CA63F1" w:rsidRPr="009A5E17" w:rsidRDefault="00CA63F1" w:rsidP="00332B9E">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74ED6B51" w14:textId="77777777" w:rsidR="00CA63F1" w:rsidRPr="009A5E17" w:rsidRDefault="00CA63F1" w:rsidP="00332B9E">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533AEACD" w14:textId="77777777" w:rsidR="00CA63F1" w:rsidRPr="009A5E17" w:rsidRDefault="00CA63F1" w:rsidP="00332B9E">
            <w:pPr>
              <w:spacing w:after="0" w:line="240" w:lineRule="auto"/>
              <w:ind w:right="-1"/>
              <w:rPr>
                <w:rFonts w:ascii="Times New Roman" w:hAnsi="Times New Roman" w:cs="Times New Roman"/>
                <w:sz w:val="24"/>
                <w:szCs w:val="24"/>
              </w:rPr>
            </w:pPr>
            <w:r w:rsidRPr="009A5E17">
              <w:rPr>
                <w:rFonts w:ascii="Times New Roman" w:eastAsia="Calibri" w:hAnsi="Times New Roman" w:cs="Times New Roman"/>
                <w:bCs/>
                <w:sz w:val="24"/>
                <w:szCs w:val="24"/>
              </w:rPr>
              <w:t xml:space="preserve">testų arba užduočių rengimas ir (arba) recenzavimas lietuvių kalbos mokėjimo lygiams, apibrėžtiems „Bendruosiuose Europos kalbų mokymosi, mokymo ir vertinimo </w:t>
            </w:r>
            <w:proofErr w:type="gramStart"/>
            <w:r w:rsidRPr="009A5E17">
              <w:rPr>
                <w:rFonts w:ascii="Times New Roman" w:eastAsia="Calibri" w:hAnsi="Times New Roman" w:cs="Times New Roman"/>
                <w:bCs/>
                <w:sz w:val="24"/>
                <w:szCs w:val="24"/>
              </w:rPr>
              <w:t>metmenyse“</w:t>
            </w:r>
            <w:proofErr w:type="gramEnd"/>
            <w:r w:rsidRPr="009A5E17">
              <w:rPr>
                <w:rFonts w:ascii="Times New Roman" w:eastAsia="Calibri" w:hAnsi="Times New Roman" w:cs="Times New Roman"/>
                <w:bCs/>
                <w:sz w:val="24"/>
                <w:szCs w:val="24"/>
              </w:rPr>
              <w:t>, nustatyti.</w:t>
            </w:r>
          </w:p>
        </w:tc>
      </w:tr>
      <w:tr w:rsidR="00CA63F1" w:rsidRPr="009A5E17" w14:paraId="5AF09434" w14:textId="77777777" w:rsidTr="00332B9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C4D0EC" w14:textId="77777777" w:rsidR="00CA63F1" w:rsidRPr="009A5E17" w:rsidRDefault="00CA63F1" w:rsidP="00332B9E">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8FDA28" w14:textId="77777777" w:rsidR="00CA63F1" w:rsidRPr="009A5E17" w:rsidRDefault="00CA63F1" w:rsidP="00332B9E">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w:t>
            </w:r>
            <w:proofErr w:type="gramStart"/>
            <w:r w:rsidRPr="009A5E17">
              <w:rPr>
                <w:rFonts w:ascii="Times New Roman" w:eastAsia="Calibri" w:hAnsi="Times New Roman" w:cs="Times New Roman"/>
                <w:bCs/>
                <w:sz w:val="24"/>
                <w:szCs w:val="24"/>
              </w:rPr>
              <w:t>pagal  2</w:t>
            </w:r>
            <w:proofErr w:type="gramEnd"/>
            <w:r w:rsidRPr="009A5E17">
              <w:rPr>
                <w:rFonts w:ascii="Times New Roman" w:eastAsia="Calibri" w:hAnsi="Times New Roman" w:cs="Times New Roman"/>
                <w:bCs/>
                <w:sz w:val="24"/>
                <w:szCs w:val="24"/>
              </w:rPr>
              <w:t xml:space="preserve"> (dvi) įvykdytas sutartis, kurių objektas:</w:t>
            </w:r>
          </w:p>
          <w:p w14:paraId="55B10400" w14:textId="77777777" w:rsidR="00CA63F1" w:rsidRPr="009A5E17" w:rsidRDefault="00CA63F1" w:rsidP="00332B9E">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3AB30639" w14:textId="77777777" w:rsidR="00CA63F1" w:rsidRPr="009A5E17" w:rsidRDefault="00CA63F1" w:rsidP="00332B9E">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010293E6" w14:textId="77777777" w:rsidR="00CA63F1" w:rsidRPr="009A5E17" w:rsidRDefault="00CA63F1" w:rsidP="00332B9E">
            <w:pPr>
              <w:spacing w:after="0" w:line="240" w:lineRule="auto"/>
              <w:ind w:right="-1"/>
              <w:rPr>
                <w:rFonts w:ascii="Times New Roman" w:hAnsi="Times New Roman" w:cs="Times New Roman"/>
                <w:sz w:val="24"/>
                <w:szCs w:val="24"/>
              </w:rPr>
            </w:pPr>
            <w:r w:rsidRPr="009A5E17">
              <w:rPr>
                <w:rFonts w:ascii="Times New Roman" w:eastAsia="Calibri" w:hAnsi="Times New Roman" w:cs="Times New Roman"/>
                <w:bCs/>
                <w:sz w:val="24"/>
                <w:szCs w:val="24"/>
              </w:rPr>
              <w:t xml:space="preserve">testų arba užduočių rengimas ir (arba) recenzavimas lietuvių kalbos mokėjimo lygiams, apibrėžtiems „Bendruosiuose Europos kalbų mokymosi, mokymo ir vertinimo </w:t>
            </w:r>
            <w:proofErr w:type="gramStart"/>
            <w:r w:rsidRPr="009A5E17">
              <w:rPr>
                <w:rFonts w:ascii="Times New Roman" w:eastAsia="Calibri" w:hAnsi="Times New Roman" w:cs="Times New Roman"/>
                <w:bCs/>
                <w:sz w:val="24"/>
                <w:szCs w:val="24"/>
              </w:rPr>
              <w:t>metmenyse“</w:t>
            </w:r>
            <w:proofErr w:type="gramEnd"/>
            <w:r w:rsidRPr="009A5E17">
              <w:rPr>
                <w:rFonts w:ascii="Times New Roman" w:eastAsia="Calibri" w:hAnsi="Times New Roman" w:cs="Times New Roman"/>
                <w:bCs/>
                <w:sz w:val="24"/>
                <w:szCs w:val="24"/>
              </w:rPr>
              <w:t>, nustatyti.</w:t>
            </w:r>
          </w:p>
        </w:tc>
      </w:tr>
      <w:tr w:rsidR="00CA63F1" w:rsidRPr="009A5E17" w14:paraId="3683E9F7" w14:textId="77777777" w:rsidTr="00332B9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A726AD4" w14:textId="77777777" w:rsidR="00CA63F1" w:rsidRPr="009A5E17" w:rsidRDefault="00CA63F1" w:rsidP="00332B9E">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792772" w14:textId="77777777" w:rsidR="00CA63F1" w:rsidRPr="009A5E17" w:rsidRDefault="00CA63F1" w:rsidP="00332B9E">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w:t>
            </w:r>
            <w:proofErr w:type="gramStart"/>
            <w:r w:rsidRPr="009A5E17">
              <w:rPr>
                <w:rFonts w:ascii="Times New Roman" w:eastAsia="Calibri" w:hAnsi="Times New Roman" w:cs="Times New Roman"/>
                <w:bCs/>
                <w:sz w:val="24"/>
                <w:szCs w:val="24"/>
              </w:rPr>
              <w:t>pagal  3</w:t>
            </w:r>
            <w:proofErr w:type="gramEnd"/>
            <w:r w:rsidRPr="009A5E17">
              <w:rPr>
                <w:rFonts w:ascii="Times New Roman" w:eastAsia="Calibri" w:hAnsi="Times New Roman" w:cs="Times New Roman"/>
                <w:bCs/>
                <w:sz w:val="24"/>
                <w:szCs w:val="24"/>
              </w:rPr>
              <w:t xml:space="preserve"> (tris) įvykdytas sutartis, kurių objektas:</w:t>
            </w:r>
          </w:p>
          <w:p w14:paraId="2CEB37DA" w14:textId="77777777" w:rsidR="00CA63F1" w:rsidRPr="009A5E17" w:rsidRDefault="00CA63F1" w:rsidP="00332B9E">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06271ABF" w14:textId="77777777" w:rsidR="00CA63F1" w:rsidRPr="009A5E17" w:rsidRDefault="00CA63F1" w:rsidP="00332B9E">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2539D3ED" w14:textId="77777777" w:rsidR="00CA63F1" w:rsidRPr="009A5E17" w:rsidRDefault="00CA63F1" w:rsidP="00332B9E">
            <w:pPr>
              <w:spacing w:after="0" w:line="240" w:lineRule="auto"/>
              <w:ind w:right="-1"/>
              <w:rPr>
                <w:rFonts w:ascii="Times New Roman" w:eastAsia="Times New Roman" w:hAnsi="Times New Roman" w:cs="Times New Roman"/>
                <w:sz w:val="24"/>
                <w:szCs w:val="24"/>
              </w:rPr>
            </w:pPr>
            <w:r w:rsidRPr="009A5E17">
              <w:rPr>
                <w:rFonts w:ascii="Times New Roman" w:eastAsia="Calibri" w:hAnsi="Times New Roman" w:cs="Times New Roman"/>
                <w:bCs/>
                <w:sz w:val="24"/>
                <w:szCs w:val="24"/>
              </w:rPr>
              <w:t xml:space="preserve">testų arba užduočių rengimas ir (arba) recenzavimas lietuvių kalbos mokėjimo lygiams, apibrėžtiems „Bendruosiuose Europos kalbų mokymosi, mokymo ir vertinimo </w:t>
            </w:r>
            <w:proofErr w:type="gramStart"/>
            <w:r w:rsidRPr="009A5E17">
              <w:rPr>
                <w:rFonts w:ascii="Times New Roman" w:eastAsia="Calibri" w:hAnsi="Times New Roman" w:cs="Times New Roman"/>
                <w:bCs/>
                <w:sz w:val="24"/>
                <w:szCs w:val="24"/>
              </w:rPr>
              <w:t>metmenyse“</w:t>
            </w:r>
            <w:proofErr w:type="gramEnd"/>
            <w:r w:rsidRPr="009A5E17">
              <w:rPr>
                <w:rFonts w:ascii="Times New Roman" w:eastAsia="Calibri" w:hAnsi="Times New Roman" w:cs="Times New Roman"/>
                <w:bCs/>
                <w:sz w:val="24"/>
                <w:szCs w:val="24"/>
              </w:rPr>
              <w:t>, nustatyti.</w:t>
            </w:r>
          </w:p>
        </w:tc>
      </w:tr>
    </w:tbl>
    <w:p w14:paraId="672CB4AC" w14:textId="0413BE68" w:rsidR="00CA63F1" w:rsidRPr="009A5E17" w:rsidRDefault="00CA63F1" w:rsidP="00CA63F1">
      <w:pPr>
        <w:pStyle w:val="Sraopastraipa"/>
        <w:numPr>
          <w:ilvl w:val="0"/>
          <w:numId w:val="42"/>
        </w:numPr>
        <w:spacing w:after="0" w:line="240" w:lineRule="auto"/>
        <w:ind w:left="0" w:right="-2" w:firstLine="567"/>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A5E17">
        <w:rPr>
          <w:rFonts w:ascii="Times New Roman" w:hAnsi="Times New Roman" w:cs="Times New Roman"/>
          <w:b/>
          <w:sz w:val="24"/>
          <w:szCs w:val="24"/>
        </w:rPr>
        <w:t xml:space="preserve">Su pasiūlymu turi būti pateikti dokumentai dėl Specialisto atitikties kvalifikacijos reikalavimams. </w:t>
      </w:r>
      <w:r w:rsidRPr="009A5E17">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391C0B5E" w14:textId="047C3C4E" w:rsidR="00CA63F1" w:rsidRPr="009A5E17" w:rsidRDefault="00CA63F1" w:rsidP="00CA63F1">
      <w:pPr>
        <w:pStyle w:val="Sraopastraipa"/>
        <w:numPr>
          <w:ilvl w:val="0"/>
          <w:numId w:val="42"/>
        </w:numPr>
        <w:spacing w:after="0" w:line="240" w:lineRule="auto"/>
        <w:ind w:left="0" w:right="-2" w:firstLine="567"/>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03ECE9AC" w14:textId="2D22295F" w:rsidR="00CA63F1" w:rsidRPr="009A5E17" w:rsidRDefault="00CA63F1" w:rsidP="00CA63F1">
      <w:pPr>
        <w:pStyle w:val="Sraopastraipa"/>
        <w:numPr>
          <w:ilvl w:val="0"/>
          <w:numId w:val="42"/>
        </w:numPr>
        <w:spacing w:after="0" w:line="240" w:lineRule="auto"/>
        <w:ind w:left="0" w:right="-2" w:firstLine="567"/>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9A5E17">
        <w:rPr>
          <w:rStyle w:val="Puslapioinaosnuoroda"/>
          <w:rFonts w:ascii="Times New Roman" w:hAnsi="Times New Roman" w:cs="Times New Roman"/>
          <w:sz w:val="24"/>
          <w:szCs w:val="24"/>
        </w:rPr>
        <w:footnoteReference w:id="2"/>
      </w:r>
      <w:r w:rsidRPr="009A5E17">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32CD1AC4" w14:textId="77777777" w:rsidR="00CA63F1" w:rsidRPr="00A66CBB" w:rsidRDefault="00CA63F1" w:rsidP="00CA63F1">
      <w:pPr>
        <w:tabs>
          <w:tab w:val="left" w:pos="2220"/>
        </w:tabs>
        <w:ind w:left="-567" w:right="-1"/>
        <w:rPr>
          <w:rFonts w:ascii="Times New Roman" w:hAnsi="Times New Roman" w:cs="Times New Roman"/>
          <w:sz w:val="24"/>
          <w:szCs w:val="24"/>
        </w:rPr>
      </w:pPr>
      <w:r w:rsidRPr="009A5E17">
        <w:rPr>
          <w:rFonts w:ascii="Times New Roman" w:hAnsi="Times New Roman" w:cs="Times New Roman"/>
          <w:b/>
          <w:sz w:val="24"/>
          <w:szCs w:val="24"/>
        </w:rPr>
        <w:tab/>
      </w:r>
      <w:r w:rsidRPr="009A5E17">
        <w:rPr>
          <w:rFonts w:ascii="Times New Roman" w:hAnsi="Times New Roman" w:cs="Times New Roman"/>
          <w:b/>
          <w:sz w:val="24"/>
          <w:szCs w:val="24"/>
        </w:rPr>
        <w:tab/>
        <w:t>____________________________________</w:t>
      </w:r>
    </w:p>
    <w:p w14:paraId="63AA6FE6" w14:textId="5D4ACCDA" w:rsidR="008D2BC8" w:rsidRPr="00DC0740" w:rsidRDefault="008D2BC8" w:rsidP="008D2BC8">
      <w:pPr>
        <w:spacing w:line="259" w:lineRule="auto"/>
        <w:jc w:val="right"/>
        <w:rPr>
          <w:color w:val="000000" w:themeColor="text1"/>
          <w:lang w:eastAsia="ar-SA"/>
        </w:rPr>
      </w:pPr>
    </w:p>
    <w:sectPr w:rsidR="008D2BC8" w:rsidRPr="00DC0740" w:rsidSect="00581C7F">
      <w:footerReference w:type="default" r:id="rId13"/>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52FE" w14:textId="77777777" w:rsidR="00127F46" w:rsidRDefault="00127F46">
      <w:pPr>
        <w:spacing w:after="0" w:line="240" w:lineRule="auto"/>
      </w:pPr>
      <w:r>
        <w:separator/>
      </w:r>
    </w:p>
  </w:endnote>
  <w:endnote w:type="continuationSeparator" w:id="0">
    <w:p w14:paraId="2B08B18E" w14:textId="77777777" w:rsidR="00127F46" w:rsidRDefault="0012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4D"/>
    <w:family w:val="swiss"/>
    <w:pitch w:val="variable"/>
    <w:sig w:usb0="A00002FF" w:usb1="5000205B" w:usb2="00000002"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127F46" w:rsidRDefault="00127F46"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21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8D921" w14:textId="77777777" w:rsidR="00127F46" w:rsidRDefault="00127F46">
      <w:pPr>
        <w:spacing w:after="0" w:line="240" w:lineRule="auto"/>
      </w:pPr>
      <w:r>
        <w:separator/>
      </w:r>
    </w:p>
  </w:footnote>
  <w:footnote w:type="continuationSeparator" w:id="0">
    <w:p w14:paraId="5B571C61" w14:textId="77777777" w:rsidR="00127F46" w:rsidRDefault="00127F46">
      <w:pPr>
        <w:spacing w:after="0" w:line="240" w:lineRule="auto"/>
      </w:pPr>
      <w:r>
        <w:continuationSeparator/>
      </w:r>
    </w:p>
  </w:footnote>
  <w:footnote w:id="1">
    <w:p w14:paraId="221EB8AA" w14:textId="77777777" w:rsidR="00F94451" w:rsidRPr="003C27EA" w:rsidRDefault="00F94451" w:rsidP="00F94451">
      <w:pPr>
        <w:pStyle w:val="Puslapioinaostekstas"/>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F9F1E30" w14:textId="77777777" w:rsidR="00F94451" w:rsidRDefault="00F94451" w:rsidP="00F94451">
      <w:pPr>
        <w:pStyle w:val="Puslapioinaostekstas"/>
      </w:pPr>
    </w:p>
  </w:footnote>
  <w:footnote w:id="2">
    <w:p w14:paraId="01889C49" w14:textId="77777777" w:rsidR="00CA63F1" w:rsidRPr="00787E4A" w:rsidRDefault="00CA63F1" w:rsidP="00CA63F1">
      <w:pPr>
        <w:spacing w:line="240" w:lineRule="auto"/>
        <w:ind w:firstLine="720"/>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70E05024" w14:textId="77777777" w:rsidR="00CA63F1" w:rsidRDefault="00CA63F1" w:rsidP="00CA63F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1358E"/>
    <w:multiLevelType w:val="hybridMultilevel"/>
    <w:tmpl w:val="A7CE06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8207A5"/>
    <w:multiLevelType w:val="multilevel"/>
    <w:tmpl w:val="EEA822C8"/>
    <w:lvl w:ilvl="0">
      <w:start w:val="4"/>
      <w:numFmt w:val="decimal"/>
      <w:lvlText w:val="%1."/>
      <w:lvlJc w:val="left"/>
      <w:pPr>
        <w:ind w:left="720" w:hanging="360"/>
      </w:pPr>
      <w:rPr>
        <w:rFonts w:hint="default"/>
        <w:i w:val="0"/>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8" w15:restartNumberingAfterBreak="0">
    <w:nsid w:val="16FC03A4"/>
    <w:multiLevelType w:val="multilevel"/>
    <w:tmpl w:val="AA10C538"/>
    <w:lvl w:ilvl="0">
      <w:start w:val="25"/>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DF52FD"/>
    <w:multiLevelType w:val="multilevel"/>
    <w:tmpl w:val="F38CC5BA"/>
    <w:lvl w:ilvl="0">
      <w:start w:val="1"/>
      <w:numFmt w:val="decimal"/>
      <w:lvlText w:val="%1."/>
      <w:lvlJc w:val="left"/>
      <w:pPr>
        <w:ind w:left="3196"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1" w15:restartNumberingAfterBreak="0">
    <w:nsid w:val="1F3C0114"/>
    <w:multiLevelType w:val="multilevel"/>
    <w:tmpl w:val="1E364D20"/>
    <w:lvl w:ilvl="0">
      <w:start w:val="6"/>
      <w:numFmt w:val="decimal"/>
      <w:lvlText w:val="%1."/>
      <w:lvlJc w:val="left"/>
      <w:pPr>
        <w:ind w:left="360" w:hanging="360"/>
      </w:pPr>
      <w:rPr>
        <w:rFonts w:eastAsia="Arial Unicode MS" w:hint="default"/>
      </w:rPr>
    </w:lvl>
    <w:lvl w:ilvl="1">
      <w:start w:val="1"/>
      <w:numFmt w:val="decimal"/>
      <w:lvlText w:val="%1.%2."/>
      <w:lvlJc w:val="left"/>
      <w:pPr>
        <w:ind w:left="927"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12"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67495"/>
    <w:multiLevelType w:val="multilevel"/>
    <w:tmpl w:val="9D2AD5C8"/>
    <w:lvl w:ilvl="0">
      <w:start w:val="1"/>
      <w:numFmt w:val="decimal"/>
      <w:lvlText w:val="%1."/>
      <w:lvlJc w:val="left"/>
      <w:pPr>
        <w:ind w:left="360" w:hanging="360"/>
      </w:pPr>
      <w:rPr>
        <w:rFonts w:hint="default"/>
        <w:i w:val="0"/>
        <w:strike w:val="0"/>
        <w:color w:val="auto"/>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4475AD"/>
    <w:multiLevelType w:val="multilevel"/>
    <w:tmpl w:val="A17A76BE"/>
    <w:lvl w:ilvl="0">
      <w:start w:val="12"/>
      <w:numFmt w:val="decimal"/>
      <w:lvlText w:val="%1."/>
      <w:lvlJc w:val="left"/>
      <w:pPr>
        <w:ind w:left="444" w:hanging="444"/>
      </w:pPr>
      <w:rPr>
        <w:b w:val="0"/>
      </w:rPr>
    </w:lvl>
    <w:lvl w:ilvl="1">
      <w:start w:val="1"/>
      <w:numFmt w:val="decimal"/>
      <w:lvlText w:val="%1.%2."/>
      <w:lvlJc w:val="left"/>
      <w:pPr>
        <w:ind w:left="586" w:hanging="444"/>
      </w:pPr>
      <w:rPr>
        <w:b w:val="0"/>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rPr>
        <w:b w:val="0"/>
      </w:rPr>
    </w:lvl>
    <w:lvl w:ilvl="6">
      <w:start w:val="1"/>
      <w:numFmt w:val="decimal"/>
      <w:lvlText w:val="%1.%2.%3.%4.%5.%6.%7."/>
      <w:lvlJc w:val="left"/>
      <w:pPr>
        <w:ind w:left="2292" w:hanging="1440"/>
      </w:pPr>
      <w:rPr>
        <w:b w:val="0"/>
      </w:rPr>
    </w:lvl>
    <w:lvl w:ilvl="7">
      <w:start w:val="1"/>
      <w:numFmt w:val="decimal"/>
      <w:lvlText w:val="%1.%2.%3.%4.%5.%6.%7.%8."/>
      <w:lvlJc w:val="left"/>
      <w:pPr>
        <w:ind w:left="2434" w:hanging="1440"/>
      </w:pPr>
      <w:rPr>
        <w:b w:val="0"/>
      </w:rPr>
    </w:lvl>
    <w:lvl w:ilvl="8">
      <w:start w:val="1"/>
      <w:numFmt w:val="decimal"/>
      <w:lvlText w:val="%1.%2.%3.%4.%5.%6.%7.%8.%9."/>
      <w:lvlJc w:val="left"/>
      <w:pPr>
        <w:ind w:left="2936" w:hanging="1800"/>
      </w:pPr>
      <w:rPr>
        <w:b w:val="0"/>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E032C"/>
    <w:multiLevelType w:val="multilevel"/>
    <w:tmpl w:val="3710C0D6"/>
    <w:lvl w:ilvl="0">
      <w:start w:val="1"/>
      <w:numFmt w:val="decimal"/>
      <w:lvlText w:val="%1."/>
      <w:lvlJc w:val="left"/>
      <w:pPr>
        <w:ind w:left="360" w:hanging="360"/>
      </w:pPr>
      <w:rPr>
        <w:rFonts w:eastAsia="Times New Roman"/>
        <w:color w:val="auto"/>
      </w:rPr>
    </w:lvl>
    <w:lvl w:ilvl="1">
      <w:start w:val="1"/>
      <w:numFmt w:val="decimal"/>
      <w:lvlText w:val="%2."/>
      <w:lvlJc w:val="left"/>
      <w:pPr>
        <w:ind w:left="5889" w:hanging="360"/>
      </w:pPr>
      <w:rPr>
        <w:rFonts w:ascii="Calibri Light" w:eastAsia="Times New Roman" w:hAnsi="Calibri Light" w:cs="Calibri Light" w:hint="default"/>
        <w:b/>
        <w:color w:val="auto"/>
      </w:rPr>
    </w:lvl>
    <w:lvl w:ilvl="2">
      <w:start w:val="1"/>
      <w:numFmt w:val="decimal"/>
      <w:lvlText w:val="%1.%2.%3."/>
      <w:lvlJc w:val="left"/>
      <w:pPr>
        <w:ind w:left="720" w:hanging="720"/>
      </w:pPr>
      <w:rPr>
        <w:rFonts w:eastAsia="Times New Roman"/>
        <w:color w:val="auto"/>
      </w:rPr>
    </w:lvl>
    <w:lvl w:ilvl="3">
      <w:start w:val="1"/>
      <w:numFmt w:val="decimal"/>
      <w:lvlText w:val="%1.%2.%3.%4."/>
      <w:lvlJc w:val="left"/>
      <w:pPr>
        <w:ind w:left="720" w:hanging="720"/>
      </w:pPr>
      <w:rPr>
        <w:rFonts w:eastAsia="Times New Roman"/>
        <w:color w:val="auto"/>
      </w:rPr>
    </w:lvl>
    <w:lvl w:ilvl="4">
      <w:start w:val="1"/>
      <w:numFmt w:val="decimal"/>
      <w:lvlText w:val="%1.%2.%3.%4.%5."/>
      <w:lvlJc w:val="left"/>
      <w:pPr>
        <w:ind w:left="1080" w:hanging="1080"/>
      </w:pPr>
      <w:rPr>
        <w:rFonts w:eastAsia="Times New Roman"/>
        <w:color w:val="auto"/>
      </w:rPr>
    </w:lvl>
    <w:lvl w:ilvl="5">
      <w:start w:val="1"/>
      <w:numFmt w:val="decimal"/>
      <w:lvlText w:val="%1.%2.%3.%4.%5.%6."/>
      <w:lvlJc w:val="left"/>
      <w:pPr>
        <w:ind w:left="1080" w:hanging="1080"/>
      </w:pPr>
      <w:rPr>
        <w:rFonts w:eastAsia="Times New Roman"/>
        <w:color w:val="auto"/>
      </w:rPr>
    </w:lvl>
    <w:lvl w:ilvl="6">
      <w:start w:val="1"/>
      <w:numFmt w:val="decimal"/>
      <w:lvlText w:val="%1.%2.%3.%4.%5.%6.%7."/>
      <w:lvlJc w:val="left"/>
      <w:pPr>
        <w:ind w:left="1440" w:hanging="1440"/>
      </w:pPr>
      <w:rPr>
        <w:rFonts w:eastAsia="Times New Roman"/>
        <w:color w:val="auto"/>
      </w:rPr>
    </w:lvl>
    <w:lvl w:ilvl="7">
      <w:start w:val="1"/>
      <w:numFmt w:val="decimal"/>
      <w:lvlText w:val="%1.%2.%3.%4.%5.%6.%7.%8."/>
      <w:lvlJc w:val="left"/>
      <w:pPr>
        <w:ind w:left="1440" w:hanging="1440"/>
      </w:pPr>
      <w:rPr>
        <w:rFonts w:eastAsia="Times New Roman"/>
        <w:color w:val="auto"/>
      </w:rPr>
    </w:lvl>
    <w:lvl w:ilvl="8">
      <w:start w:val="1"/>
      <w:numFmt w:val="decimal"/>
      <w:lvlText w:val="%1.%2.%3.%4.%5.%6.%7.%8.%9."/>
      <w:lvlJc w:val="left"/>
      <w:pPr>
        <w:ind w:left="1800" w:hanging="1800"/>
      </w:pPr>
      <w:rPr>
        <w:rFonts w:eastAsia="Times New Roman"/>
        <w:color w:val="auto"/>
      </w:rPr>
    </w:lvl>
  </w:abstractNum>
  <w:abstractNum w:abstractNumId="18"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3DEF382F"/>
    <w:multiLevelType w:val="multilevel"/>
    <w:tmpl w:val="975E5A10"/>
    <w:lvl w:ilvl="0">
      <w:start w:val="10"/>
      <w:numFmt w:val="decimal"/>
      <w:lvlText w:val="%1."/>
      <w:lvlJc w:val="left"/>
      <w:pPr>
        <w:ind w:left="786"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EA3D57"/>
    <w:multiLevelType w:val="multilevel"/>
    <w:tmpl w:val="F5821798"/>
    <w:styleLink w:val="Style3"/>
    <w:lvl w:ilvl="0">
      <w:start w:val="39"/>
      <w:numFmt w:val="decimal"/>
      <w:lvlText w:val="%1."/>
      <w:lvlJc w:val="left"/>
      <w:pPr>
        <w:ind w:left="480" w:hanging="480"/>
      </w:pPr>
      <w:rPr>
        <w:rFonts w:hint="default"/>
        <w:color w:val="000000"/>
      </w:rPr>
    </w:lvl>
    <w:lvl w:ilvl="1">
      <w:start w:val="1"/>
      <w:numFmt w:val="decimal"/>
      <w:lvlText w:val="%1.%2."/>
      <w:lvlJc w:val="left"/>
      <w:pPr>
        <w:ind w:left="1188"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93670D"/>
    <w:multiLevelType w:val="multilevel"/>
    <w:tmpl w:val="BC2C6500"/>
    <w:styleLink w:val="Style2"/>
    <w:lvl w:ilvl="0">
      <w:start w:val="1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5F2990"/>
    <w:multiLevelType w:val="multilevel"/>
    <w:tmpl w:val="40068508"/>
    <w:styleLink w:val="Style1"/>
    <w:lvl w:ilvl="0">
      <w:start w:val="17"/>
      <w:numFmt w:val="decimal"/>
      <w:lvlText w:val="%1."/>
      <w:lvlJc w:val="left"/>
      <w:pPr>
        <w:ind w:left="480" w:hanging="480"/>
      </w:pPr>
      <w:rPr>
        <w:rFonts w:eastAsia="Arial Unicode MS" w:hint="default"/>
      </w:rPr>
    </w:lvl>
    <w:lvl w:ilvl="1">
      <w:start w:val="1"/>
      <w:numFmt w:val="decimal"/>
      <w:lvlText w:val="%1.%2."/>
      <w:lvlJc w:val="left"/>
      <w:pPr>
        <w:ind w:left="119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6"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B2A17"/>
    <w:multiLevelType w:val="multilevel"/>
    <w:tmpl w:val="FAAA144C"/>
    <w:styleLink w:val="Stilius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B5488B"/>
    <w:multiLevelType w:val="hybridMultilevel"/>
    <w:tmpl w:val="6F963E6C"/>
    <w:lvl w:ilvl="0" w:tplc="314826FC">
      <w:start w:val="6"/>
      <w:numFmt w:val="decimal"/>
      <w:lvlText w:val="%1."/>
      <w:lvlJc w:val="left"/>
      <w:pPr>
        <w:ind w:left="928" w:hanging="360"/>
      </w:pPr>
      <w:rPr>
        <w:rFonts w:hint="default"/>
        <w:i w:val="0"/>
        <w:color w:val="000000" w:themeColor="text1"/>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452BE9"/>
    <w:multiLevelType w:val="multilevel"/>
    <w:tmpl w:val="F38CC5BA"/>
    <w:lvl w:ilvl="0">
      <w:start w:val="1"/>
      <w:numFmt w:val="decimal"/>
      <w:lvlText w:val="%1."/>
      <w:lvlJc w:val="left"/>
      <w:pPr>
        <w:ind w:left="3196"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010566"/>
    <w:multiLevelType w:val="hybridMultilevel"/>
    <w:tmpl w:val="D080728A"/>
    <w:lvl w:ilvl="0" w:tplc="955A05C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6"/>
  </w:num>
  <w:num w:numId="8">
    <w:abstractNumId w:val="40"/>
  </w:num>
  <w:num w:numId="9">
    <w:abstractNumId w:val="23"/>
  </w:num>
  <w:num w:numId="10">
    <w:abstractNumId w:val="32"/>
  </w:num>
  <w:num w:numId="11">
    <w:abstractNumId w:val="37"/>
  </w:num>
  <w:num w:numId="12">
    <w:abstractNumId w:val="2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1"/>
  </w:num>
  <w:num w:numId="16">
    <w:abstractNumId w:val="26"/>
  </w:num>
  <w:num w:numId="17">
    <w:abstractNumId w:val="15"/>
  </w:num>
  <w:num w:numId="18">
    <w:abstractNumId w:val="36"/>
  </w:num>
  <w:num w:numId="19">
    <w:abstractNumId w:val="38"/>
  </w:num>
  <w:num w:numId="20">
    <w:abstractNumId w:val="5"/>
  </w:num>
  <w:num w:numId="21">
    <w:abstractNumId w:val="18"/>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5"/>
  </w:num>
  <w:num w:numId="27">
    <w:abstractNumId w:val="24"/>
  </w:num>
  <w:num w:numId="28">
    <w:abstractNumId w:val="22"/>
  </w:num>
  <w:num w:numId="29">
    <w:abstractNumId w:val="13"/>
  </w:num>
  <w:num w:numId="30">
    <w:abstractNumId w:val="27"/>
  </w:num>
  <w:num w:numId="31">
    <w:abstractNumId w:val="30"/>
  </w:num>
  <w:num w:numId="32">
    <w:abstractNumId w:val="8"/>
  </w:num>
  <w:num w:numId="33">
    <w:abstractNumId w:val="11"/>
  </w:num>
  <w:num w:numId="34">
    <w:abstractNumId w:val="6"/>
  </w:num>
  <w:num w:numId="35">
    <w:abstractNumId w:val="7"/>
  </w:num>
  <w:num w:numId="36">
    <w:abstractNumId w:val="35"/>
  </w:num>
  <w:num w:numId="37">
    <w:abstractNumId w:val="17"/>
  </w:num>
  <w:num w:numId="38">
    <w:abstractNumId w:val="10"/>
  </w:num>
  <w:num w:numId="39">
    <w:abstractNumId w:val="29"/>
  </w:num>
  <w:num w:numId="40">
    <w:abstractNumId w:val="20"/>
  </w:num>
  <w:num w:numId="41">
    <w:abstractNumId w:val="33"/>
  </w:num>
  <w:num w:numId="42">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hideSpellingErrors/>
  <w:proofState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39A5"/>
    <w:rsid w:val="000043D1"/>
    <w:rsid w:val="000050A5"/>
    <w:rsid w:val="0000712F"/>
    <w:rsid w:val="000204A6"/>
    <w:rsid w:val="00026A54"/>
    <w:rsid w:val="000270ED"/>
    <w:rsid w:val="00032092"/>
    <w:rsid w:val="0003366F"/>
    <w:rsid w:val="0003446B"/>
    <w:rsid w:val="00036DBB"/>
    <w:rsid w:val="00037185"/>
    <w:rsid w:val="00041E3C"/>
    <w:rsid w:val="0004269F"/>
    <w:rsid w:val="00045F8C"/>
    <w:rsid w:val="0004685E"/>
    <w:rsid w:val="00047121"/>
    <w:rsid w:val="000552E5"/>
    <w:rsid w:val="00055EEA"/>
    <w:rsid w:val="0005633C"/>
    <w:rsid w:val="00056680"/>
    <w:rsid w:val="000639D2"/>
    <w:rsid w:val="00064230"/>
    <w:rsid w:val="00065506"/>
    <w:rsid w:val="0007339C"/>
    <w:rsid w:val="00075B9C"/>
    <w:rsid w:val="000777D3"/>
    <w:rsid w:val="00077819"/>
    <w:rsid w:val="00077F4E"/>
    <w:rsid w:val="00080339"/>
    <w:rsid w:val="00084F44"/>
    <w:rsid w:val="00097241"/>
    <w:rsid w:val="000A23D3"/>
    <w:rsid w:val="000A55C1"/>
    <w:rsid w:val="000A61E0"/>
    <w:rsid w:val="000B0A6A"/>
    <w:rsid w:val="000B2478"/>
    <w:rsid w:val="000B2D98"/>
    <w:rsid w:val="000C1CDC"/>
    <w:rsid w:val="000C6538"/>
    <w:rsid w:val="000C67B0"/>
    <w:rsid w:val="000C7A9D"/>
    <w:rsid w:val="000C7C63"/>
    <w:rsid w:val="000D0C23"/>
    <w:rsid w:val="000D0F78"/>
    <w:rsid w:val="000D122A"/>
    <w:rsid w:val="000D22C9"/>
    <w:rsid w:val="000D610B"/>
    <w:rsid w:val="000E181D"/>
    <w:rsid w:val="000E1906"/>
    <w:rsid w:val="000E416B"/>
    <w:rsid w:val="000F1151"/>
    <w:rsid w:val="000F33C7"/>
    <w:rsid w:val="000F4D3D"/>
    <w:rsid w:val="000F554D"/>
    <w:rsid w:val="000F5D57"/>
    <w:rsid w:val="000F6B0B"/>
    <w:rsid w:val="0010200E"/>
    <w:rsid w:val="001038C5"/>
    <w:rsid w:val="00103A07"/>
    <w:rsid w:val="00113927"/>
    <w:rsid w:val="0012099F"/>
    <w:rsid w:val="00127F46"/>
    <w:rsid w:val="0013231E"/>
    <w:rsid w:val="00141056"/>
    <w:rsid w:val="00141D40"/>
    <w:rsid w:val="0014434B"/>
    <w:rsid w:val="0014465A"/>
    <w:rsid w:val="001458F5"/>
    <w:rsid w:val="00146BC9"/>
    <w:rsid w:val="00146FB7"/>
    <w:rsid w:val="0015224A"/>
    <w:rsid w:val="00153F22"/>
    <w:rsid w:val="00161E2D"/>
    <w:rsid w:val="0016225E"/>
    <w:rsid w:val="0016228B"/>
    <w:rsid w:val="001634F9"/>
    <w:rsid w:val="00165468"/>
    <w:rsid w:val="00171C82"/>
    <w:rsid w:val="00172C17"/>
    <w:rsid w:val="00185936"/>
    <w:rsid w:val="00185D52"/>
    <w:rsid w:val="00185F21"/>
    <w:rsid w:val="00190814"/>
    <w:rsid w:val="00192838"/>
    <w:rsid w:val="00194EA9"/>
    <w:rsid w:val="001963C3"/>
    <w:rsid w:val="001A0AC6"/>
    <w:rsid w:val="001A6565"/>
    <w:rsid w:val="001B189E"/>
    <w:rsid w:val="001B7AC7"/>
    <w:rsid w:val="001B7BEB"/>
    <w:rsid w:val="001C3ADC"/>
    <w:rsid w:val="001C7F01"/>
    <w:rsid w:val="001D03CA"/>
    <w:rsid w:val="001D1EC2"/>
    <w:rsid w:val="001D26B5"/>
    <w:rsid w:val="001D273C"/>
    <w:rsid w:val="001D32D3"/>
    <w:rsid w:val="001D7B27"/>
    <w:rsid w:val="001E0E1B"/>
    <w:rsid w:val="001F0C86"/>
    <w:rsid w:val="001F3F23"/>
    <w:rsid w:val="001F6330"/>
    <w:rsid w:val="0020299D"/>
    <w:rsid w:val="00203180"/>
    <w:rsid w:val="0020542B"/>
    <w:rsid w:val="00207622"/>
    <w:rsid w:val="002101D9"/>
    <w:rsid w:val="00210D07"/>
    <w:rsid w:val="0021194A"/>
    <w:rsid w:val="00211AD7"/>
    <w:rsid w:val="00216CC3"/>
    <w:rsid w:val="00230BD5"/>
    <w:rsid w:val="00230C9A"/>
    <w:rsid w:val="002336C5"/>
    <w:rsid w:val="002416B2"/>
    <w:rsid w:val="00243A47"/>
    <w:rsid w:val="00250406"/>
    <w:rsid w:val="00255CAD"/>
    <w:rsid w:val="00257FC4"/>
    <w:rsid w:val="00260D9A"/>
    <w:rsid w:val="00261339"/>
    <w:rsid w:val="00261B88"/>
    <w:rsid w:val="00263108"/>
    <w:rsid w:val="00264AEF"/>
    <w:rsid w:val="002652A0"/>
    <w:rsid w:val="00265809"/>
    <w:rsid w:val="00266188"/>
    <w:rsid w:val="002677A6"/>
    <w:rsid w:val="002706A8"/>
    <w:rsid w:val="0027333C"/>
    <w:rsid w:val="00273CFD"/>
    <w:rsid w:val="00274742"/>
    <w:rsid w:val="002760B9"/>
    <w:rsid w:val="0027647A"/>
    <w:rsid w:val="0028058F"/>
    <w:rsid w:val="00281030"/>
    <w:rsid w:val="00281958"/>
    <w:rsid w:val="00282E42"/>
    <w:rsid w:val="00285D71"/>
    <w:rsid w:val="002862F1"/>
    <w:rsid w:val="00290944"/>
    <w:rsid w:val="002912FE"/>
    <w:rsid w:val="00292FAC"/>
    <w:rsid w:val="0029701E"/>
    <w:rsid w:val="00297642"/>
    <w:rsid w:val="002A626E"/>
    <w:rsid w:val="002B0C49"/>
    <w:rsid w:val="002B4C1A"/>
    <w:rsid w:val="002B6296"/>
    <w:rsid w:val="002B6319"/>
    <w:rsid w:val="002B7579"/>
    <w:rsid w:val="002C3F4C"/>
    <w:rsid w:val="002C4E6E"/>
    <w:rsid w:val="002C7618"/>
    <w:rsid w:val="002C7F2C"/>
    <w:rsid w:val="002D3BC2"/>
    <w:rsid w:val="002E0350"/>
    <w:rsid w:val="002E3445"/>
    <w:rsid w:val="002E66B6"/>
    <w:rsid w:val="002F4FFB"/>
    <w:rsid w:val="00305A3D"/>
    <w:rsid w:val="003114D9"/>
    <w:rsid w:val="003150D0"/>
    <w:rsid w:val="003236D0"/>
    <w:rsid w:val="003310F5"/>
    <w:rsid w:val="00334A5F"/>
    <w:rsid w:val="0033550B"/>
    <w:rsid w:val="003417D8"/>
    <w:rsid w:val="00341C69"/>
    <w:rsid w:val="00341F46"/>
    <w:rsid w:val="0034278B"/>
    <w:rsid w:val="003449B9"/>
    <w:rsid w:val="003527DF"/>
    <w:rsid w:val="00355B56"/>
    <w:rsid w:val="00357BD5"/>
    <w:rsid w:val="00360361"/>
    <w:rsid w:val="00360745"/>
    <w:rsid w:val="00361996"/>
    <w:rsid w:val="00364813"/>
    <w:rsid w:val="0036645F"/>
    <w:rsid w:val="0036677E"/>
    <w:rsid w:val="00366BC2"/>
    <w:rsid w:val="003673D6"/>
    <w:rsid w:val="00367B0E"/>
    <w:rsid w:val="00370341"/>
    <w:rsid w:val="0037057B"/>
    <w:rsid w:val="00370773"/>
    <w:rsid w:val="00373FD9"/>
    <w:rsid w:val="003806A7"/>
    <w:rsid w:val="00385616"/>
    <w:rsid w:val="00386DCD"/>
    <w:rsid w:val="00396470"/>
    <w:rsid w:val="0039787C"/>
    <w:rsid w:val="003A0FE4"/>
    <w:rsid w:val="003A1596"/>
    <w:rsid w:val="003A4AFC"/>
    <w:rsid w:val="003A5FC9"/>
    <w:rsid w:val="003B014B"/>
    <w:rsid w:val="003B0B81"/>
    <w:rsid w:val="003B1609"/>
    <w:rsid w:val="003B531F"/>
    <w:rsid w:val="003C392B"/>
    <w:rsid w:val="003C60C3"/>
    <w:rsid w:val="003C6B2B"/>
    <w:rsid w:val="003D0DA8"/>
    <w:rsid w:val="003D3EB5"/>
    <w:rsid w:val="003D4D74"/>
    <w:rsid w:val="003D5439"/>
    <w:rsid w:val="003D573D"/>
    <w:rsid w:val="003D5F30"/>
    <w:rsid w:val="003E207A"/>
    <w:rsid w:val="003E49D5"/>
    <w:rsid w:val="003F1AC0"/>
    <w:rsid w:val="003F20DE"/>
    <w:rsid w:val="003F2A86"/>
    <w:rsid w:val="003F2E3F"/>
    <w:rsid w:val="003F5C62"/>
    <w:rsid w:val="003F6C42"/>
    <w:rsid w:val="00401395"/>
    <w:rsid w:val="00403AC9"/>
    <w:rsid w:val="004049BB"/>
    <w:rsid w:val="00404FDE"/>
    <w:rsid w:val="004052A0"/>
    <w:rsid w:val="004053F7"/>
    <w:rsid w:val="00412F21"/>
    <w:rsid w:val="004222E8"/>
    <w:rsid w:val="004226B0"/>
    <w:rsid w:val="004240B1"/>
    <w:rsid w:val="004252BA"/>
    <w:rsid w:val="0042600F"/>
    <w:rsid w:val="00430A6E"/>
    <w:rsid w:val="00433025"/>
    <w:rsid w:val="00435944"/>
    <w:rsid w:val="00442418"/>
    <w:rsid w:val="00443697"/>
    <w:rsid w:val="00445B44"/>
    <w:rsid w:val="0044629C"/>
    <w:rsid w:val="0044747E"/>
    <w:rsid w:val="00447F1C"/>
    <w:rsid w:val="004512C3"/>
    <w:rsid w:val="0045188C"/>
    <w:rsid w:val="004539F4"/>
    <w:rsid w:val="00454AC2"/>
    <w:rsid w:val="004564F9"/>
    <w:rsid w:val="00457A0F"/>
    <w:rsid w:val="004631D1"/>
    <w:rsid w:val="00466866"/>
    <w:rsid w:val="00470AB6"/>
    <w:rsid w:val="0047250A"/>
    <w:rsid w:val="0047713F"/>
    <w:rsid w:val="00480704"/>
    <w:rsid w:val="00481147"/>
    <w:rsid w:val="00482726"/>
    <w:rsid w:val="00483E3A"/>
    <w:rsid w:val="00484BC8"/>
    <w:rsid w:val="0048798F"/>
    <w:rsid w:val="004968AA"/>
    <w:rsid w:val="00496DCB"/>
    <w:rsid w:val="004A1CC7"/>
    <w:rsid w:val="004A2E21"/>
    <w:rsid w:val="004A2F52"/>
    <w:rsid w:val="004A51A5"/>
    <w:rsid w:val="004B434E"/>
    <w:rsid w:val="004C030D"/>
    <w:rsid w:val="004C4182"/>
    <w:rsid w:val="004C6530"/>
    <w:rsid w:val="004D2E01"/>
    <w:rsid w:val="004D6648"/>
    <w:rsid w:val="004E1BDF"/>
    <w:rsid w:val="004E2DBF"/>
    <w:rsid w:val="004E4DC2"/>
    <w:rsid w:val="004E5655"/>
    <w:rsid w:val="004E76BD"/>
    <w:rsid w:val="004F3E30"/>
    <w:rsid w:val="004F616E"/>
    <w:rsid w:val="00505A86"/>
    <w:rsid w:val="0050743B"/>
    <w:rsid w:val="00507D58"/>
    <w:rsid w:val="00511227"/>
    <w:rsid w:val="00513744"/>
    <w:rsid w:val="005203C5"/>
    <w:rsid w:val="00521503"/>
    <w:rsid w:val="0052639D"/>
    <w:rsid w:val="0053154C"/>
    <w:rsid w:val="005332C7"/>
    <w:rsid w:val="005359AE"/>
    <w:rsid w:val="00537D0A"/>
    <w:rsid w:val="0054393F"/>
    <w:rsid w:val="00546917"/>
    <w:rsid w:val="00547246"/>
    <w:rsid w:val="0055529E"/>
    <w:rsid w:val="00556361"/>
    <w:rsid w:val="005605D1"/>
    <w:rsid w:val="005621A7"/>
    <w:rsid w:val="00562CA7"/>
    <w:rsid w:val="005650A3"/>
    <w:rsid w:val="005676BF"/>
    <w:rsid w:val="0057366E"/>
    <w:rsid w:val="00576756"/>
    <w:rsid w:val="00577111"/>
    <w:rsid w:val="00577686"/>
    <w:rsid w:val="00581C7F"/>
    <w:rsid w:val="00583277"/>
    <w:rsid w:val="0058374A"/>
    <w:rsid w:val="00585D84"/>
    <w:rsid w:val="00587AC4"/>
    <w:rsid w:val="005933B8"/>
    <w:rsid w:val="00596C30"/>
    <w:rsid w:val="0059760D"/>
    <w:rsid w:val="005976DA"/>
    <w:rsid w:val="005A79B7"/>
    <w:rsid w:val="005B1C22"/>
    <w:rsid w:val="005B1E25"/>
    <w:rsid w:val="005B463E"/>
    <w:rsid w:val="005B5A4C"/>
    <w:rsid w:val="005B6383"/>
    <w:rsid w:val="005B6636"/>
    <w:rsid w:val="005C63FE"/>
    <w:rsid w:val="005D1C93"/>
    <w:rsid w:val="005D34D3"/>
    <w:rsid w:val="005D4846"/>
    <w:rsid w:val="005D6E77"/>
    <w:rsid w:val="005E1BA9"/>
    <w:rsid w:val="005E22C9"/>
    <w:rsid w:val="005E66EA"/>
    <w:rsid w:val="005E7ED4"/>
    <w:rsid w:val="005F17E2"/>
    <w:rsid w:val="00602E4B"/>
    <w:rsid w:val="00604800"/>
    <w:rsid w:val="00606C74"/>
    <w:rsid w:val="00615081"/>
    <w:rsid w:val="00616091"/>
    <w:rsid w:val="006171F1"/>
    <w:rsid w:val="00617786"/>
    <w:rsid w:val="00617A36"/>
    <w:rsid w:val="0062098E"/>
    <w:rsid w:val="006213E9"/>
    <w:rsid w:val="00625A31"/>
    <w:rsid w:val="0062688A"/>
    <w:rsid w:val="0063093F"/>
    <w:rsid w:val="00631F8B"/>
    <w:rsid w:val="00633D88"/>
    <w:rsid w:val="0064005E"/>
    <w:rsid w:val="0064489F"/>
    <w:rsid w:val="00652ABC"/>
    <w:rsid w:val="00657674"/>
    <w:rsid w:val="00657AFB"/>
    <w:rsid w:val="00661C4C"/>
    <w:rsid w:val="0067121B"/>
    <w:rsid w:val="00671C08"/>
    <w:rsid w:val="0068775C"/>
    <w:rsid w:val="00691F8E"/>
    <w:rsid w:val="00692FA5"/>
    <w:rsid w:val="00693E19"/>
    <w:rsid w:val="006A2DF1"/>
    <w:rsid w:val="006B0AE3"/>
    <w:rsid w:val="006B1DD7"/>
    <w:rsid w:val="006B2576"/>
    <w:rsid w:val="006B5389"/>
    <w:rsid w:val="006B5E17"/>
    <w:rsid w:val="006B79D6"/>
    <w:rsid w:val="006C070D"/>
    <w:rsid w:val="006C1E6F"/>
    <w:rsid w:val="006C1F3E"/>
    <w:rsid w:val="006C24F1"/>
    <w:rsid w:val="006C2736"/>
    <w:rsid w:val="006C5BA9"/>
    <w:rsid w:val="006C785A"/>
    <w:rsid w:val="006D0A72"/>
    <w:rsid w:val="006D1F06"/>
    <w:rsid w:val="006D305F"/>
    <w:rsid w:val="006D6F6B"/>
    <w:rsid w:val="006D7411"/>
    <w:rsid w:val="006E2725"/>
    <w:rsid w:val="006E55F9"/>
    <w:rsid w:val="006E7950"/>
    <w:rsid w:val="006F34FC"/>
    <w:rsid w:val="006F599E"/>
    <w:rsid w:val="006F7BCE"/>
    <w:rsid w:val="007032ED"/>
    <w:rsid w:val="00703EDD"/>
    <w:rsid w:val="00704307"/>
    <w:rsid w:val="00707818"/>
    <w:rsid w:val="00710E2E"/>
    <w:rsid w:val="007115BA"/>
    <w:rsid w:val="00711888"/>
    <w:rsid w:val="00714680"/>
    <w:rsid w:val="00721C40"/>
    <w:rsid w:val="00733BB8"/>
    <w:rsid w:val="00741436"/>
    <w:rsid w:val="00742209"/>
    <w:rsid w:val="00742D94"/>
    <w:rsid w:val="00744395"/>
    <w:rsid w:val="00745276"/>
    <w:rsid w:val="00751524"/>
    <w:rsid w:val="00752758"/>
    <w:rsid w:val="00756362"/>
    <w:rsid w:val="00763AEC"/>
    <w:rsid w:val="007640FC"/>
    <w:rsid w:val="007651CB"/>
    <w:rsid w:val="00770A2E"/>
    <w:rsid w:val="007721E1"/>
    <w:rsid w:val="00774007"/>
    <w:rsid w:val="00776A3B"/>
    <w:rsid w:val="007775F5"/>
    <w:rsid w:val="007805D5"/>
    <w:rsid w:val="00781241"/>
    <w:rsid w:val="00782285"/>
    <w:rsid w:val="0078428B"/>
    <w:rsid w:val="0078613A"/>
    <w:rsid w:val="00790956"/>
    <w:rsid w:val="00790CE2"/>
    <w:rsid w:val="00791534"/>
    <w:rsid w:val="00791CCE"/>
    <w:rsid w:val="007923B2"/>
    <w:rsid w:val="00795452"/>
    <w:rsid w:val="007A087D"/>
    <w:rsid w:val="007A6859"/>
    <w:rsid w:val="007B2144"/>
    <w:rsid w:val="007C1EB6"/>
    <w:rsid w:val="007C36BB"/>
    <w:rsid w:val="007C46DE"/>
    <w:rsid w:val="007C58D4"/>
    <w:rsid w:val="007C6AE7"/>
    <w:rsid w:val="007C6BBB"/>
    <w:rsid w:val="007D08A8"/>
    <w:rsid w:val="007D2469"/>
    <w:rsid w:val="007D2554"/>
    <w:rsid w:val="007D484D"/>
    <w:rsid w:val="007E41FC"/>
    <w:rsid w:val="007E5CE4"/>
    <w:rsid w:val="007E6A58"/>
    <w:rsid w:val="007F04EF"/>
    <w:rsid w:val="007F0F18"/>
    <w:rsid w:val="007F74F8"/>
    <w:rsid w:val="008006F1"/>
    <w:rsid w:val="00801195"/>
    <w:rsid w:val="00803307"/>
    <w:rsid w:val="00803EB6"/>
    <w:rsid w:val="00804025"/>
    <w:rsid w:val="008116BD"/>
    <w:rsid w:val="00811FE1"/>
    <w:rsid w:val="0082003A"/>
    <w:rsid w:val="00823761"/>
    <w:rsid w:val="00823BB4"/>
    <w:rsid w:val="0082594A"/>
    <w:rsid w:val="00831DA6"/>
    <w:rsid w:val="008321CF"/>
    <w:rsid w:val="008321E4"/>
    <w:rsid w:val="0083324D"/>
    <w:rsid w:val="00841385"/>
    <w:rsid w:val="0084149F"/>
    <w:rsid w:val="008430BA"/>
    <w:rsid w:val="0084411A"/>
    <w:rsid w:val="008460FB"/>
    <w:rsid w:val="00846AAF"/>
    <w:rsid w:val="008500E5"/>
    <w:rsid w:val="00851034"/>
    <w:rsid w:val="00854901"/>
    <w:rsid w:val="00856F99"/>
    <w:rsid w:val="00861471"/>
    <w:rsid w:val="00862EA0"/>
    <w:rsid w:val="008702D5"/>
    <w:rsid w:val="00875005"/>
    <w:rsid w:val="008816B6"/>
    <w:rsid w:val="00883157"/>
    <w:rsid w:val="008841E0"/>
    <w:rsid w:val="00884BA9"/>
    <w:rsid w:val="0088529E"/>
    <w:rsid w:val="00885788"/>
    <w:rsid w:val="00890441"/>
    <w:rsid w:val="00890F5B"/>
    <w:rsid w:val="00892039"/>
    <w:rsid w:val="008921E1"/>
    <w:rsid w:val="008926D9"/>
    <w:rsid w:val="00896B6B"/>
    <w:rsid w:val="008A25C6"/>
    <w:rsid w:val="008A7ECC"/>
    <w:rsid w:val="008B13A4"/>
    <w:rsid w:val="008B18D0"/>
    <w:rsid w:val="008B2219"/>
    <w:rsid w:val="008B287A"/>
    <w:rsid w:val="008B486C"/>
    <w:rsid w:val="008B680B"/>
    <w:rsid w:val="008B6DD2"/>
    <w:rsid w:val="008C18C8"/>
    <w:rsid w:val="008C2772"/>
    <w:rsid w:val="008C3225"/>
    <w:rsid w:val="008C5A26"/>
    <w:rsid w:val="008D2BC8"/>
    <w:rsid w:val="008D2D99"/>
    <w:rsid w:val="008E0EB4"/>
    <w:rsid w:val="008E2DBF"/>
    <w:rsid w:val="008E3956"/>
    <w:rsid w:val="008E3A5C"/>
    <w:rsid w:val="008E4E0A"/>
    <w:rsid w:val="008F2396"/>
    <w:rsid w:val="008F497D"/>
    <w:rsid w:val="008F579D"/>
    <w:rsid w:val="008F5855"/>
    <w:rsid w:val="008F6ECB"/>
    <w:rsid w:val="008F7B8E"/>
    <w:rsid w:val="00902A71"/>
    <w:rsid w:val="0090316F"/>
    <w:rsid w:val="00910C0E"/>
    <w:rsid w:val="0091115C"/>
    <w:rsid w:val="00911CB6"/>
    <w:rsid w:val="009123C2"/>
    <w:rsid w:val="00912DF2"/>
    <w:rsid w:val="00916142"/>
    <w:rsid w:val="009161BB"/>
    <w:rsid w:val="00920286"/>
    <w:rsid w:val="009215E5"/>
    <w:rsid w:val="00922056"/>
    <w:rsid w:val="0093141F"/>
    <w:rsid w:val="00933521"/>
    <w:rsid w:val="00934E7C"/>
    <w:rsid w:val="00941545"/>
    <w:rsid w:val="00945742"/>
    <w:rsid w:val="009459A0"/>
    <w:rsid w:val="009479DE"/>
    <w:rsid w:val="009510F1"/>
    <w:rsid w:val="00951922"/>
    <w:rsid w:val="00957A69"/>
    <w:rsid w:val="00962744"/>
    <w:rsid w:val="00965E2C"/>
    <w:rsid w:val="0096641B"/>
    <w:rsid w:val="00967CC2"/>
    <w:rsid w:val="00974023"/>
    <w:rsid w:val="009763C7"/>
    <w:rsid w:val="00977670"/>
    <w:rsid w:val="00980924"/>
    <w:rsid w:val="009814AE"/>
    <w:rsid w:val="009815CC"/>
    <w:rsid w:val="0099199E"/>
    <w:rsid w:val="0099221F"/>
    <w:rsid w:val="00993F3E"/>
    <w:rsid w:val="009949D4"/>
    <w:rsid w:val="0099728A"/>
    <w:rsid w:val="009A43BE"/>
    <w:rsid w:val="009B0AEF"/>
    <w:rsid w:val="009B1D54"/>
    <w:rsid w:val="009B26D3"/>
    <w:rsid w:val="009B2701"/>
    <w:rsid w:val="009B2C12"/>
    <w:rsid w:val="009B6D78"/>
    <w:rsid w:val="009B73C9"/>
    <w:rsid w:val="009C140A"/>
    <w:rsid w:val="009C1864"/>
    <w:rsid w:val="009C1CD8"/>
    <w:rsid w:val="009C3BD8"/>
    <w:rsid w:val="009C5385"/>
    <w:rsid w:val="009C5DE6"/>
    <w:rsid w:val="009D0B8C"/>
    <w:rsid w:val="009D226C"/>
    <w:rsid w:val="009E0CD3"/>
    <w:rsid w:val="009E1F86"/>
    <w:rsid w:val="009E55C2"/>
    <w:rsid w:val="009E59A8"/>
    <w:rsid w:val="009F02CE"/>
    <w:rsid w:val="009F10FF"/>
    <w:rsid w:val="009F2079"/>
    <w:rsid w:val="009F248D"/>
    <w:rsid w:val="009F2805"/>
    <w:rsid w:val="009F47E6"/>
    <w:rsid w:val="009F6EAF"/>
    <w:rsid w:val="009F749A"/>
    <w:rsid w:val="009F7CC4"/>
    <w:rsid w:val="00A01140"/>
    <w:rsid w:val="00A1109D"/>
    <w:rsid w:val="00A12041"/>
    <w:rsid w:val="00A1631F"/>
    <w:rsid w:val="00A20734"/>
    <w:rsid w:val="00A20E08"/>
    <w:rsid w:val="00A2365E"/>
    <w:rsid w:val="00A25093"/>
    <w:rsid w:val="00A26467"/>
    <w:rsid w:val="00A26EFB"/>
    <w:rsid w:val="00A33D41"/>
    <w:rsid w:val="00A34CFE"/>
    <w:rsid w:val="00A35165"/>
    <w:rsid w:val="00A36367"/>
    <w:rsid w:val="00A36AFF"/>
    <w:rsid w:val="00A36E4A"/>
    <w:rsid w:val="00A40194"/>
    <w:rsid w:val="00A415E6"/>
    <w:rsid w:val="00A41DE3"/>
    <w:rsid w:val="00A44B1B"/>
    <w:rsid w:val="00A46780"/>
    <w:rsid w:val="00A5617A"/>
    <w:rsid w:val="00A60C7A"/>
    <w:rsid w:val="00A63F9D"/>
    <w:rsid w:val="00A64008"/>
    <w:rsid w:val="00A71083"/>
    <w:rsid w:val="00A720FA"/>
    <w:rsid w:val="00A73B77"/>
    <w:rsid w:val="00A829B6"/>
    <w:rsid w:val="00A91815"/>
    <w:rsid w:val="00A9678D"/>
    <w:rsid w:val="00A9740A"/>
    <w:rsid w:val="00A9763A"/>
    <w:rsid w:val="00AA0906"/>
    <w:rsid w:val="00AA24E7"/>
    <w:rsid w:val="00AA2664"/>
    <w:rsid w:val="00AA30F5"/>
    <w:rsid w:val="00AA482A"/>
    <w:rsid w:val="00AA7DF6"/>
    <w:rsid w:val="00AB6836"/>
    <w:rsid w:val="00AC0DB9"/>
    <w:rsid w:val="00AC1FB5"/>
    <w:rsid w:val="00AC2AB0"/>
    <w:rsid w:val="00AC46D8"/>
    <w:rsid w:val="00AC52A9"/>
    <w:rsid w:val="00AC6001"/>
    <w:rsid w:val="00AD0634"/>
    <w:rsid w:val="00AD1ED7"/>
    <w:rsid w:val="00AE0B50"/>
    <w:rsid w:val="00AE4EE3"/>
    <w:rsid w:val="00AE6719"/>
    <w:rsid w:val="00AF24A9"/>
    <w:rsid w:val="00AF3ADB"/>
    <w:rsid w:val="00AF3DAF"/>
    <w:rsid w:val="00B00BCD"/>
    <w:rsid w:val="00B03542"/>
    <w:rsid w:val="00B06394"/>
    <w:rsid w:val="00B065CB"/>
    <w:rsid w:val="00B115D4"/>
    <w:rsid w:val="00B20BFE"/>
    <w:rsid w:val="00B20E87"/>
    <w:rsid w:val="00B238E1"/>
    <w:rsid w:val="00B23DE4"/>
    <w:rsid w:val="00B2421F"/>
    <w:rsid w:val="00B258B7"/>
    <w:rsid w:val="00B30BFA"/>
    <w:rsid w:val="00B31FA8"/>
    <w:rsid w:val="00B34A3D"/>
    <w:rsid w:val="00B35B03"/>
    <w:rsid w:val="00B368FB"/>
    <w:rsid w:val="00B45200"/>
    <w:rsid w:val="00B47C57"/>
    <w:rsid w:val="00B47F94"/>
    <w:rsid w:val="00B53FD7"/>
    <w:rsid w:val="00B55011"/>
    <w:rsid w:val="00B56DE9"/>
    <w:rsid w:val="00B61761"/>
    <w:rsid w:val="00B6749C"/>
    <w:rsid w:val="00B72EC6"/>
    <w:rsid w:val="00B74D14"/>
    <w:rsid w:val="00B75918"/>
    <w:rsid w:val="00B7752B"/>
    <w:rsid w:val="00B822EB"/>
    <w:rsid w:val="00B83A8E"/>
    <w:rsid w:val="00B87458"/>
    <w:rsid w:val="00B90F6F"/>
    <w:rsid w:val="00B91542"/>
    <w:rsid w:val="00B9260E"/>
    <w:rsid w:val="00B92B7C"/>
    <w:rsid w:val="00B95DA9"/>
    <w:rsid w:val="00B95DD1"/>
    <w:rsid w:val="00BA2917"/>
    <w:rsid w:val="00BA29A6"/>
    <w:rsid w:val="00BA44EF"/>
    <w:rsid w:val="00BA5B69"/>
    <w:rsid w:val="00BA75EC"/>
    <w:rsid w:val="00BB2318"/>
    <w:rsid w:val="00BB6668"/>
    <w:rsid w:val="00BB6DE7"/>
    <w:rsid w:val="00BB71CA"/>
    <w:rsid w:val="00BC201B"/>
    <w:rsid w:val="00BC43DC"/>
    <w:rsid w:val="00BD0840"/>
    <w:rsid w:val="00BD0CA9"/>
    <w:rsid w:val="00BD45D4"/>
    <w:rsid w:val="00BD4CFC"/>
    <w:rsid w:val="00BD5AA8"/>
    <w:rsid w:val="00BD665B"/>
    <w:rsid w:val="00BD705A"/>
    <w:rsid w:val="00BD7535"/>
    <w:rsid w:val="00BE4408"/>
    <w:rsid w:val="00BE5C7B"/>
    <w:rsid w:val="00BE7EAE"/>
    <w:rsid w:val="00BE7F9C"/>
    <w:rsid w:val="00BF05B1"/>
    <w:rsid w:val="00BF12BE"/>
    <w:rsid w:val="00BF2CB9"/>
    <w:rsid w:val="00BF63A5"/>
    <w:rsid w:val="00BF7E4E"/>
    <w:rsid w:val="00C02943"/>
    <w:rsid w:val="00C0304D"/>
    <w:rsid w:val="00C105F0"/>
    <w:rsid w:val="00C11390"/>
    <w:rsid w:val="00C130BC"/>
    <w:rsid w:val="00C155A8"/>
    <w:rsid w:val="00C1585D"/>
    <w:rsid w:val="00C16318"/>
    <w:rsid w:val="00C163C7"/>
    <w:rsid w:val="00C16624"/>
    <w:rsid w:val="00C1664D"/>
    <w:rsid w:val="00C2041D"/>
    <w:rsid w:val="00C23C40"/>
    <w:rsid w:val="00C25741"/>
    <w:rsid w:val="00C267A5"/>
    <w:rsid w:val="00C31EBD"/>
    <w:rsid w:val="00C3535B"/>
    <w:rsid w:val="00C36A40"/>
    <w:rsid w:val="00C372B8"/>
    <w:rsid w:val="00C42D5A"/>
    <w:rsid w:val="00C4540F"/>
    <w:rsid w:val="00C454D8"/>
    <w:rsid w:val="00C459A6"/>
    <w:rsid w:val="00C46A5A"/>
    <w:rsid w:val="00C47916"/>
    <w:rsid w:val="00C52576"/>
    <w:rsid w:val="00C527EE"/>
    <w:rsid w:val="00C52E8B"/>
    <w:rsid w:val="00C54F6C"/>
    <w:rsid w:val="00C603C7"/>
    <w:rsid w:val="00C6046D"/>
    <w:rsid w:val="00C634CB"/>
    <w:rsid w:val="00C6353C"/>
    <w:rsid w:val="00C63CF9"/>
    <w:rsid w:val="00C67093"/>
    <w:rsid w:val="00C671F0"/>
    <w:rsid w:val="00C72282"/>
    <w:rsid w:val="00C74403"/>
    <w:rsid w:val="00C778EA"/>
    <w:rsid w:val="00C81270"/>
    <w:rsid w:val="00C8554A"/>
    <w:rsid w:val="00C86FB6"/>
    <w:rsid w:val="00C91175"/>
    <w:rsid w:val="00C92CAA"/>
    <w:rsid w:val="00C92DD1"/>
    <w:rsid w:val="00C93F6D"/>
    <w:rsid w:val="00CA1E4C"/>
    <w:rsid w:val="00CA5164"/>
    <w:rsid w:val="00CA63F1"/>
    <w:rsid w:val="00CA7131"/>
    <w:rsid w:val="00CA7CBE"/>
    <w:rsid w:val="00CC0F45"/>
    <w:rsid w:val="00CC3A99"/>
    <w:rsid w:val="00CC69A4"/>
    <w:rsid w:val="00CD0DE0"/>
    <w:rsid w:val="00CD1A34"/>
    <w:rsid w:val="00CD24AF"/>
    <w:rsid w:val="00CD3A1F"/>
    <w:rsid w:val="00CD46F2"/>
    <w:rsid w:val="00CE0B6E"/>
    <w:rsid w:val="00CE5680"/>
    <w:rsid w:val="00CE5D3F"/>
    <w:rsid w:val="00CE5F8E"/>
    <w:rsid w:val="00CF670D"/>
    <w:rsid w:val="00D0377C"/>
    <w:rsid w:val="00D04F42"/>
    <w:rsid w:val="00D10162"/>
    <w:rsid w:val="00D14AFB"/>
    <w:rsid w:val="00D14E48"/>
    <w:rsid w:val="00D219B8"/>
    <w:rsid w:val="00D2233A"/>
    <w:rsid w:val="00D23D84"/>
    <w:rsid w:val="00D25C2F"/>
    <w:rsid w:val="00D30D00"/>
    <w:rsid w:val="00D310A8"/>
    <w:rsid w:val="00D34C9E"/>
    <w:rsid w:val="00D36DA9"/>
    <w:rsid w:val="00D42230"/>
    <w:rsid w:val="00D45771"/>
    <w:rsid w:val="00D478C2"/>
    <w:rsid w:val="00D5021A"/>
    <w:rsid w:val="00D517B3"/>
    <w:rsid w:val="00D51F37"/>
    <w:rsid w:val="00D5504D"/>
    <w:rsid w:val="00D5576C"/>
    <w:rsid w:val="00D62C94"/>
    <w:rsid w:val="00D657AC"/>
    <w:rsid w:val="00D657AD"/>
    <w:rsid w:val="00D66CD1"/>
    <w:rsid w:val="00D67072"/>
    <w:rsid w:val="00D73129"/>
    <w:rsid w:val="00D73327"/>
    <w:rsid w:val="00D7738A"/>
    <w:rsid w:val="00D8286E"/>
    <w:rsid w:val="00D836F2"/>
    <w:rsid w:val="00D84530"/>
    <w:rsid w:val="00D8705C"/>
    <w:rsid w:val="00D87A58"/>
    <w:rsid w:val="00D91028"/>
    <w:rsid w:val="00D92A1E"/>
    <w:rsid w:val="00D93664"/>
    <w:rsid w:val="00DA186A"/>
    <w:rsid w:val="00DA3287"/>
    <w:rsid w:val="00DA3C12"/>
    <w:rsid w:val="00DA6A63"/>
    <w:rsid w:val="00DA6B50"/>
    <w:rsid w:val="00DA6D2A"/>
    <w:rsid w:val="00DB2CC7"/>
    <w:rsid w:val="00DB4A48"/>
    <w:rsid w:val="00DB7FA5"/>
    <w:rsid w:val="00DC0F64"/>
    <w:rsid w:val="00DC1475"/>
    <w:rsid w:val="00DC4A3F"/>
    <w:rsid w:val="00DC4E00"/>
    <w:rsid w:val="00DC6AB2"/>
    <w:rsid w:val="00DD2695"/>
    <w:rsid w:val="00DD5F80"/>
    <w:rsid w:val="00DD6CE2"/>
    <w:rsid w:val="00DD6E62"/>
    <w:rsid w:val="00DE0D34"/>
    <w:rsid w:val="00DE1809"/>
    <w:rsid w:val="00DE23CE"/>
    <w:rsid w:val="00DE3F78"/>
    <w:rsid w:val="00DE5A64"/>
    <w:rsid w:val="00DF1805"/>
    <w:rsid w:val="00DF4FE3"/>
    <w:rsid w:val="00E00287"/>
    <w:rsid w:val="00E11178"/>
    <w:rsid w:val="00E114C5"/>
    <w:rsid w:val="00E11734"/>
    <w:rsid w:val="00E15C6E"/>
    <w:rsid w:val="00E15D4D"/>
    <w:rsid w:val="00E16845"/>
    <w:rsid w:val="00E227E8"/>
    <w:rsid w:val="00E22D81"/>
    <w:rsid w:val="00E23203"/>
    <w:rsid w:val="00E23E23"/>
    <w:rsid w:val="00E241BC"/>
    <w:rsid w:val="00E2482E"/>
    <w:rsid w:val="00E269D8"/>
    <w:rsid w:val="00E27AEA"/>
    <w:rsid w:val="00E361FF"/>
    <w:rsid w:val="00E37313"/>
    <w:rsid w:val="00E40211"/>
    <w:rsid w:val="00E40E37"/>
    <w:rsid w:val="00E42EF5"/>
    <w:rsid w:val="00E45522"/>
    <w:rsid w:val="00E62D06"/>
    <w:rsid w:val="00E63460"/>
    <w:rsid w:val="00E63BA1"/>
    <w:rsid w:val="00E658BA"/>
    <w:rsid w:val="00E72CA3"/>
    <w:rsid w:val="00E73782"/>
    <w:rsid w:val="00E7532F"/>
    <w:rsid w:val="00E7662B"/>
    <w:rsid w:val="00E77E0E"/>
    <w:rsid w:val="00E9060F"/>
    <w:rsid w:val="00E93B75"/>
    <w:rsid w:val="00E9414C"/>
    <w:rsid w:val="00E96977"/>
    <w:rsid w:val="00EA0899"/>
    <w:rsid w:val="00EA2019"/>
    <w:rsid w:val="00EB0BE9"/>
    <w:rsid w:val="00EB4B92"/>
    <w:rsid w:val="00EB63C8"/>
    <w:rsid w:val="00EB67B3"/>
    <w:rsid w:val="00EB6F63"/>
    <w:rsid w:val="00EC2224"/>
    <w:rsid w:val="00EC33AB"/>
    <w:rsid w:val="00EC3780"/>
    <w:rsid w:val="00EC54A3"/>
    <w:rsid w:val="00ED1E6D"/>
    <w:rsid w:val="00ED318F"/>
    <w:rsid w:val="00ED7608"/>
    <w:rsid w:val="00EE40C2"/>
    <w:rsid w:val="00EE6F20"/>
    <w:rsid w:val="00EF45A7"/>
    <w:rsid w:val="00EF707A"/>
    <w:rsid w:val="00EF794C"/>
    <w:rsid w:val="00F048F2"/>
    <w:rsid w:val="00F07C84"/>
    <w:rsid w:val="00F15D05"/>
    <w:rsid w:val="00F16C9F"/>
    <w:rsid w:val="00F22BDF"/>
    <w:rsid w:val="00F268B6"/>
    <w:rsid w:val="00F27627"/>
    <w:rsid w:val="00F30DFB"/>
    <w:rsid w:val="00F37417"/>
    <w:rsid w:val="00F40F5A"/>
    <w:rsid w:val="00F41D17"/>
    <w:rsid w:val="00F5081D"/>
    <w:rsid w:val="00F52095"/>
    <w:rsid w:val="00F53F1A"/>
    <w:rsid w:val="00F6172E"/>
    <w:rsid w:val="00F62A78"/>
    <w:rsid w:val="00F64268"/>
    <w:rsid w:val="00F70CF1"/>
    <w:rsid w:val="00F74787"/>
    <w:rsid w:val="00F75F6A"/>
    <w:rsid w:val="00F8098D"/>
    <w:rsid w:val="00F81B2F"/>
    <w:rsid w:val="00F81E3A"/>
    <w:rsid w:val="00F8307B"/>
    <w:rsid w:val="00F865E4"/>
    <w:rsid w:val="00F94451"/>
    <w:rsid w:val="00F952FC"/>
    <w:rsid w:val="00F95B41"/>
    <w:rsid w:val="00F95F8C"/>
    <w:rsid w:val="00FA3D6E"/>
    <w:rsid w:val="00FA59EA"/>
    <w:rsid w:val="00FB0980"/>
    <w:rsid w:val="00FB32A1"/>
    <w:rsid w:val="00FB46C5"/>
    <w:rsid w:val="00FC044B"/>
    <w:rsid w:val="00FC72ED"/>
    <w:rsid w:val="00FD00A5"/>
    <w:rsid w:val="00FD0144"/>
    <w:rsid w:val="00FD026E"/>
    <w:rsid w:val="00FD6B5A"/>
    <w:rsid w:val="00FD72CE"/>
    <w:rsid w:val="00FE2026"/>
    <w:rsid w:val="00FE2D78"/>
    <w:rsid w:val="00FE44C5"/>
    <w:rsid w:val="00FE55BE"/>
    <w:rsid w:val="00FE5F02"/>
    <w:rsid w:val="00FE7C84"/>
    <w:rsid w:val="00FF175F"/>
    <w:rsid w:val="00FF2209"/>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ft"/>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qFormat/>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rsid w:val="006D0A72"/>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paragraph" w:customStyle="1" w:styleId="xmsonormal">
    <w:name w:val="x_msonormal"/>
    <w:basedOn w:val="prastasis"/>
    <w:rsid w:val="006D0A72"/>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xdefaultfonthxmailstyle">
    <w:name w:val="x_defaultfonthxmailstyle"/>
    <w:basedOn w:val="Numatytasispastraiposriftas"/>
    <w:rsid w:val="006D0A72"/>
  </w:style>
  <w:style w:type="paragraph" w:customStyle="1" w:styleId="paragraph">
    <w:name w:val="paragraph"/>
    <w:basedOn w:val="prastasis"/>
    <w:qFormat/>
    <w:rsid w:val="006D0A72"/>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eop">
    <w:name w:val="eop"/>
    <w:basedOn w:val="Numatytasispastraiposriftas"/>
    <w:rsid w:val="006D0A72"/>
  </w:style>
  <w:style w:type="character" w:customStyle="1" w:styleId="Skaiiai2lygisChar">
    <w:name w:val="Skaičiai_2 lygis Char"/>
    <w:basedOn w:val="Numatytasispastraiposriftas"/>
    <w:link w:val="Skaiiai2lygis"/>
    <w:locked/>
    <w:rsid w:val="00657AFB"/>
    <w:rPr>
      <w:rFonts w:ascii="Times New Roman" w:eastAsia="Times New Roman" w:hAnsi="Times New Roman" w:cs="Times New Roman"/>
      <w:color w:val="000000"/>
    </w:rPr>
  </w:style>
  <w:style w:type="paragraph" w:customStyle="1" w:styleId="Skaiiai2lygis">
    <w:name w:val="Skaičiai_2 lygis"/>
    <w:basedOn w:val="prastasis"/>
    <w:link w:val="Skaiiai2lygisChar"/>
    <w:qFormat/>
    <w:rsid w:val="00657AFB"/>
    <w:pPr>
      <w:numPr>
        <w:ilvl w:val="1"/>
        <w:numId w:val="13"/>
      </w:numPr>
      <w:spacing w:after="0" w:line="240" w:lineRule="auto"/>
    </w:pPr>
    <w:rPr>
      <w:rFonts w:ascii="Times New Roman" w:eastAsia="Times New Roman" w:hAnsi="Times New Roman" w:cs="Times New Roman"/>
      <w:color w:val="000000"/>
    </w:rPr>
  </w:style>
  <w:style w:type="character" w:customStyle="1" w:styleId="xcontentpasted0">
    <w:name w:val="x_contentpasted0"/>
    <w:basedOn w:val="Numatytasispastraiposriftas"/>
    <w:rsid w:val="00657AFB"/>
  </w:style>
  <w:style w:type="character" w:customStyle="1" w:styleId="normaltextrun">
    <w:name w:val="normaltextrun"/>
    <w:basedOn w:val="Numatytasispastraiposriftas"/>
    <w:rsid w:val="00657AFB"/>
  </w:style>
  <w:style w:type="character" w:customStyle="1" w:styleId="Hyperlink0">
    <w:name w:val="Hyperlink.0"/>
    <w:basedOn w:val="Numatytasispastraiposriftas"/>
    <w:rsid w:val="00B47C57"/>
  </w:style>
  <w:style w:type="table" w:customStyle="1" w:styleId="TableNormal1">
    <w:name w:val="Table Normal1"/>
    <w:rsid w:val="0014434B"/>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14434B"/>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14434B"/>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14434B"/>
    <w:rPr>
      <w:color w:val="605E5C"/>
      <w:shd w:val="clear" w:color="auto" w:fill="E1DFDD"/>
    </w:rPr>
  </w:style>
  <w:style w:type="character" w:customStyle="1" w:styleId="Neapdorotaspaminjimas2">
    <w:name w:val="Neapdorotas paminėjimas2"/>
    <w:basedOn w:val="Numatytasispastraiposriftas"/>
    <w:uiPriority w:val="99"/>
    <w:semiHidden/>
    <w:unhideWhenUsed/>
    <w:rsid w:val="0014434B"/>
    <w:rPr>
      <w:color w:val="605E5C"/>
      <w:shd w:val="clear" w:color="auto" w:fill="E1DFDD"/>
    </w:rPr>
  </w:style>
  <w:style w:type="numbering" w:customStyle="1" w:styleId="Style1">
    <w:name w:val="Style1"/>
    <w:uiPriority w:val="99"/>
    <w:rsid w:val="0014434B"/>
    <w:pPr>
      <w:numPr>
        <w:numId w:val="26"/>
      </w:numPr>
    </w:pPr>
  </w:style>
  <w:style w:type="numbering" w:customStyle="1" w:styleId="Style2">
    <w:name w:val="Style2"/>
    <w:uiPriority w:val="99"/>
    <w:rsid w:val="0014434B"/>
    <w:pPr>
      <w:numPr>
        <w:numId w:val="27"/>
      </w:numPr>
    </w:pPr>
  </w:style>
  <w:style w:type="numbering" w:customStyle="1" w:styleId="Style3">
    <w:name w:val="Style3"/>
    <w:uiPriority w:val="99"/>
    <w:rsid w:val="0014434B"/>
    <w:pPr>
      <w:numPr>
        <w:numId w:val="28"/>
      </w:numPr>
    </w:pPr>
  </w:style>
  <w:style w:type="numbering" w:customStyle="1" w:styleId="Stilius1">
    <w:name w:val="Stilius1"/>
    <w:uiPriority w:val="99"/>
    <w:rsid w:val="0014434B"/>
    <w:pPr>
      <w:numPr>
        <w:numId w:val="30"/>
      </w:numPr>
    </w:pPr>
  </w:style>
  <w:style w:type="character" w:customStyle="1" w:styleId="pildymui">
    <w:name w:val="pildymui"/>
    <w:basedOn w:val="Numatytasispastraiposriftas"/>
    <w:rsid w:val="00FE2026"/>
  </w:style>
  <w:style w:type="character" w:customStyle="1" w:styleId="clear">
    <w:name w:val="clear"/>
    <w:basedOn w:val="Numatytasispastraiposriftas"/>
    <w:rsid w:val="00FE2026"/>
  </w:style>
  <w:style w:type="table" w:customStyle="1" w:styleId="TableGrid31">
    <w:name w:val="Table Grid31"/>
    <w:basedOn w:val="prastojilentel"/>
    <w:next w:val="Lentelstinklelis"/>
    <w:uiPriority w:val="39"/>
    <w:rsid w:val="00F94451"/>
    <w:pPr>
      <w:spacing w:after="0" w:line="240" w:lineRule="auto"/>
      <w:jc w:val="left"/>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33148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AE1F49-5766-468D-9B47-C9A5FB880952}">
  <ds:schemaRefs>
    <ds:schemaRef ds:uri="http://schemas.microsoft.com/sharepoint/v3/contenttype/forms"/>
  </ds:schemaRefs>
</ds:datastoreItem>
</file>

<file path=customXml/itemProps3.xml><?xml version="1.0" encoding="utf-8"?>
<ds:datastoreItem xmlns:ds="http://schemas.openxmlformats.org/officeDocument/2006/customXml" ds:itemID="{CBDE251F-A36E-4117-A0E6-CA295648AA0B}">
  <ds:schemaRefs>
    <ds:schemaRef ds:uri="http://purl.org/dc/elements/1.1/"/>
    <ds:schemaRef ds:uri="http://schemas.microsoft.com/office/2006/metadata/properties"/>
    <ds:schemaRef ds:uri="http://schemas.microsoft.com/office/2006/documentManagement/types"/>
    <ds:schemaRef ds:uri="http://www.w3.org/XML/1998/namespace"/>
    <ds:schemaRef ds:uri="bd2a18c2-06d4-44cd-af38-3237b532008a"/>
    <ds:schemaRef ds:uri="441e4d8e-a8ab-46be-9694-e40af28e9c61"/>
    <ds:schemaRef ds:uri="http://purl.org/dc/terms/"/>
    <ds:schemaRef ds:uri="http://schemas.openxmlformats.org/package/2006/metadata/core-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9AB7A685-CB2B-462F-9218-7A42025F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56F8DC-4F5C-492E-B383-EBD28642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44232</Words>
  <Characters>25213</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2025-02-05T13:45:00Z</dcterms:created>
  <dcterms:modified xsi:type="dcterms:W3CDTF">2025-02-05T13:45:00Z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