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6F294" w14:textId="40E71D65" w:rsidR="00087C8E" w:rsidRPr="00087C8E" w:rsidRDefault="00087C8E" w:rsidP="00087C8E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right"/>
        <w:rPr>
          <w:rFonts w:ascii="Times New Roman" w:eastAsia="Times New Roman" w:hAnsi="Times New Roman" w:cs="Times New Roman"/>
          <w:b/>
          <w:iCs/>
          <w:sz w:val="24"/>
          <w:szCs w:val="24"/>
          <w:lang w:val="en-US" w:eastAsia="lt-LT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  <w:t xml:space="preserve">Specialiųjų sutarties sąlygų priedas Nr. 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val="en-US" w:eastAsia="lt-LT"/>
        </w:rPr>
        <w:t>2</w:t>
      </w:r>
    </w:p>
    <w:p w14:paraId="43BA2E4E" w14:textId="7D5F8B72" w:rsidR="00087C8E" w:rsidRDefault="00087C8E" w:rsidP="00087C8E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</w:pPr>
    </w:p>
    <w:p w14:paraId="557599DC" w14:textId="77777777" w:rsidR="00087C8E" w:rsidRDefault="00087C8E" w:rsidP="00087C8E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</w:pPr>
    </w:p>
    <w:p w14:paraId="09CE5329" w14:textId="6F950A54" w:rsidR="00087C8E" w:rsidRPr="00087C8E" w:rsidRDefault="00087C8E" w:rsidP="00087C8E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</w:pPr>
      <w:r w:rsidRPr="00087C8E"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  <w:t>SUTARTIES VYKDYMUI PASITELKIAMI ŪKIO SUBJEKTAI</w:t>
      </w:r>
    </w:p>
    <w:p w14:paraId="2DEA983C" w14:textId="77777777" w:rsidR="00087C8E" w:rsidRPr="00087C8E" w:rsidRDefault="00087C8E" w:rsidP="00087C8E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lt-LT"/>
        </w:rPr>
      </w:pPr>
    </w:p>
    <w:p w14:paraId="6A968E41" w14:textId="0E68534B" w:rsidR="00087C8E" w:rsidRPr="00087C8E" w:rsidRDefault="00087C8E" w:rsidP="00087C8E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both"/>
        <w:rPr>
          <w:rFonts w:ascii="Times New Roman" w:eastAsia="Calibri" w:hAnsi="Times New Roman" w:cs="Times New Roman"/>
          <w:bCs/>
          <w:color w:val="00B050"/>
          <w:sz w:val="24"/>
          <w:szCs w:val="24"/>
        </w:rPr>
      </w:pPr>
      <w:r w:rsidRPr="00087C8E">
        <w:rPr>
          <w:rFonts w:ascii="Times New Roman" w:eastAsia="Times New Roman" w:hAnsi="Times New Roman" w:cs="Times New Roman"/>
          <w:bCs/>
          <w:i/>
          <w:color w:val="00B050"/>
          <w:sz w:val="24"/>
          <w:szCs w:val="24"/>
          <w:lang w:eastAsia="lt-LT"/>
        </w:rPr>
        <w:t xml:space="preserve">/Pildoma, kai pasitelkiami subtiekėjai, kuriais kvalifikacijos atitikimu remiasi </w:t>
      </w:r>
      <w:r w:rsidR="00EF1C77">
        <w:rPr>
          <w:rFonts w:ascii="Times New Roman" w:eastAsia="Times New Roman" w:hAnsi="Times New Roman" w:cs="Times New Roman"/>
          <w:bCs/>
          <w:i/>
          <w:color w:val="00B050"/>
          <w:sz w:val="24"/>
          <w:szCs w:val="24"/>
          <w:lang w:eastAsia="lt-LT"/>
        </w:rPr>
        <w:t>T</w:t>
      </w:r>
      <w:r w:rsidR="00EF1C77" w:rsidRPr="00087C8E">
        <w:rPr>
          <w:rFonts w:ascii="Times New Roman" w:eastAsia="Times New Roman" w:hAnsi="Times New Roman" w:cs="Times New Roman"/>
          <w:bCs/>
          <w:i/>
          <w:color w:val="00B050"/>
          <w:sz w:val="24"/>
          <w:szCs w:val="24"/>
          <w:lang w:eastAsia="lt-LT"/>
        </w:rPr>
        <w:t>iekėjas</w:t>
      </w:r>
      <w:r w:rsidRPr="00087C8E">
        <w:rPr>
          <w:rFonts w:ascii="Times New Roman" w:eastAsia="Times New Roman" w:hAnsi="Times New Roman" w:cs="Times New Roman"/>
          <w:bCs/>
          <w:i/>
          <w:color w:val="00B050"/>
          <w:sz w:val="24"/>
          <w:szCs w:val="24"/>
          <w:lang w:eastAsia="lt-LT"/>
        </w:rPr>
        <w:t>/:</w:t>
      </w:r>
    </w:p>
    <w:p w14:paraId="2CDC39F8" w14:textId="5350291B" w:rsidR="00087C8E" w:rsidRPr="00087C8E" w:rsidRDefault="00087C8E" w:rsidP="00087C8E">
      <w:pPr>
        <w:tabs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sz w:val="24"/>
          <w:szCs w:val="24"/>
          <w:highlight w:val="lightGray"/>
        </w:rPr>
      </w:pPr>
      <w:r w:rsidRPr="00087C8E">
        <w:rPr>
          <w:rFonts w:ascii="Times New Roman" w:eastAsia="Calibri" w:hAnsi="Times New Roman" w:cs="Times New Roman"/>
          <w:sz w:val="24"/>
          <w:szCs w:val="24"/>
          <w:highlight w:val="lightGray"/>
        </w:rPr>
        <w:t xml:space="preserve">[1. Subtiekėjai (-as), kurių kvalifikacija remiasi </w:t>
      </w:r>
      <w:r w:rsidR="00EF1C77">
        <w:rPr>
          <w:rFonts w:ascii="Times New Roman" w:eastAsia="Calibri" w:hAnsi="Times New Roman" w:cs="Times New Roman"/>
          <w:sz w:val="24"/>
          <w:szCs w:val="24"/>
          <w:highlight w:val="lightGray"/>
        </w:rPr>
        <w:t>T</w:t>
      </w:r>
      <w:r w:rsidR="00EF1C77" w:rsidRPr="00087C8E">
        <w:rPr>
          <w:rFonts w:ascii="Times New Roman" w:eastAsia="Calibri" w:hAnsi="Times New Roman" w:cs="Times New Roman"/>
          <w:sz w:val="24"/>
          <w:szCs w:val="24"/>
          <w:highlight w:val="lightGray"/>
        </w:rPr>
        <w:t>iekėjas</w:t>
      </w:r>
      <w:r w:rsidRPr="00087C8E">
        <w:rPr>
          <w:rFonts w:ascii="Times New Roman" w:eastAsia="Calibri" w:hAnsi="Times New Roman" w:cs="Times New Roman"/>
          <w:sz w:val="24"/>
          <w:szCs w:val="24"/>
          <w:highlight w:val="lightGray"/>
        </w:rPr>
        <w:t>: ]</w:t>
      </w:r>
    </w:p>
    <w:p w14:paraId="17A89738" w14:textId="77777777" w:rsidR="00087C8E" w:rsidRPr="00087C8E" w:rsidRDefault="00087C8E" w:rsidP="00087C8E">
      <w:pPr>
        <w:tabs>
          <w:tab w:val="left" w:pos="0"/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sz w:val="24"/>
          <w:szCs w:val="24"/>
          <w:highlight w:val="lightGray"/>
        </w:rPr>
      </w:pPr>
    </w:p>
    <w:tbl>
      <w:tblPr>
        <w:tblStyle w:val="TableGrid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1701"/>
        <w:gridCol w:w="1701"/>
        <w:gridCol w:w="2126"/>
        <w:gridCol w:w="1559"/>
      </w:tblGrid>
      <w:tr w:rsidR="00087C8E" w:rsidRPr="00087C8E" w14:paraId="174819EA" w14:textId="77777777" w:rsidTr="007F247B">
        <w:trPr>
          <w:trHeight w:val="1026"/>
        </w:trPr>
        <w:tc>
          <w:tcPr>
            <w:tcW w:w="709" w:type="dxa"/>
          </w:tcPr>
          <w:p w14:paraId="39BDF4B2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Eil. Nr. </w:t>
            </w:r>
          </w:p>
        </w:tc>
        <w:tc>
          <w:tcPr>
            <w:tcW w:w="1843" w:type="dxa"/>
            <w:hideMark/>
          </w:tcPr>
          <w:p w14:paraId="476110BA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bookmarkStart w:id="0" w:name="_Hlk71124094"/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Subtiekėjo pavadinimas</w:t>
            </w:r>
          </w:p>
        </w:tc>
        <w:tc>
          <w:tcPr>
            <w:tcW w:w="1701" w:type="dxa"/>
            <w:hideMark/>
          </w:tcPr>
          <w:p w14:paraId="71CB9505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Subtiekėjo atstovas ir jo kontaktiniai duomenys </w:t>
            </w:r>
          </w:p>
          <w:p w14:paraId="2A20DEC6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1701" w:type="dxa"/>
            <w:hideMark/>
          </w:tcPr>
          <w:p w14:paraId="4A0F1271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Kvalifikacijos reikalavimas, kurio atitikimui pasitelktas subtiekėjas  </w:t>
            </w:r>
          </w:p>
        </w:tc>
        <w:tc>
          <w:tcPr>
            <w:tcW w:w="2126" w:type="dxa"/>
            <w:hideMark/>
          </w:tcPr>
          <w:p w14:paraId="3F4361F3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Perduodami įsipareigojimai (veiklos)</w:t>
            </w:r>
          </w:p>
        </w:tc>
        <w:tc>
          <w:tcPr>
            <w:tcW w:w="1559" w:type="dxa"/>
          </w:tcPr>
          <w:p w14:paraId="17118C82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Perduodamų įsipareigojimų (veiklos) dalis nuo visos Sutarties (Eur arba %)</w:t>
            </w:r>
          </w:p>
        </w:tc>
      </w:tr>
      <w:tr w:rsidR="00087C8E" w:rsidRPr="00087C8E" w14:paraId="267EA2E2" w14:textId="77777777" w:rsidTr="007F247B">
        <w:trPr>
          <w:trHeight w:val="979"/>
        </w:trPr>
        <w:tc>
          <w:tcPr>
            <w:tcW w:w="709" w:type="dxa"/>
          </w:tcPr>
          <w:p w14:paraId="4416F2CF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  <w:p w14:paraId="3F6DD002" w14:textId="77777777" w:rsidR="00087C8E" w:rsidRPr="00087C8E" w:rsidRDefault="00087C8E" w:rsidP="00087C8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1.</w:t>
            </w:r>
          </w:p>
        </w:tc>
        <w:tc>
          <w:tcPr>
            <w:tcW w:w="1843" w:type="dxa"/>
            <w:hideMark/>
          </w:tcPr>
          <w:p w14:paraId="72D1AA46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 </w:t>
            </w:r>
          </w:p>
        </w:tc>
        <w:tc>
          <w:tcPr>
            <w:tcW w:w="1701" w:type="dxa"/>
            <w:hideMark/>
          </w:tcPr>
          <w:p w14:paraId="707E3F8E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134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 </w:t>
            </w:r>
            <w:r w:rsidRPr="00087C8E"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lightGray"/>
              </w:rPr>
              <w:t xml:space="preserve">Pildo Tiekėjas </w:t>
            </w:r>
          </w:p>
        </w:tc>
        <w:tc>
          <w:tcPr>
            <w:tcW w:w="1701" w:type="dxa"/>
            <w:hideMark/>
          </w:tcPr>
          <w:p w14:paraId="36591BCE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 </w:t>
            </w:r>
            <w:r w:rsidRPr="00087C8E"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lightGray"/>
              </w:rPr>
              <w:t>(pvz., Sutarties 4 priedo 1 lentelės 2 punktas)</w:t>
            </w:r>
          </w:p>
        </w:tc>
        <w:tc>
          <w:tcPr>
            <w:tcW w:w="2126" w:type="dxa"/>
            <w:hideMark/>
          </w:tcPr>
          <w:p w14:paraId="138C72FF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</w:tcPr>
          <w:p w14:paraId="0E246D38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14:paraId="633B9204" w14:textId="77777777" w:rsidR="00087C8E" w:rsidRPr="00087C8E" w:rsidRDefault="00087C8E" w:rsidP="00087C8E">
      <w:pPr>
        <w:tabs>
          <w:tab w:val="left" w:pos="0"/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F5D7C17" w14:textId="4545C7E0" w:rsidR="00087C8E" w:rsidRPr="00087C8E" w:rsidRDefault="00087C8E" w:rsidP="00087C8E">
      <w:pPr>
        <w:tabs>
          <w:tab w:val="left" w:pos="0"/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b/>
          <w:bCs/>
          <w:color w:val="00B050"/>
          <w:sz w:val="24"/>
          <w:szCs w:val="24"/>
        </w:rPr>
      </w:pPr>
      <w:r w:rsidRPr="00087C8E">
        <w:rPr>
          <w:rFonts w:ascii="Times New Roman" w:eastAsia="Calibri" w:hAnsi="Times New Roman" w:cs="Times New Roman"/>
          <w:b/>
          <w:bCs/>
          <w:i/>
          <w:iCs/>
          <w:color w:val="00B050"/>
          <w:sz w:val="24"/>
          <w:szCs w:val="24"/>
        </w:rPr>
        <w:t>/</w:t>
      </w:r>
      <w:r w:rsidRPr="00087C8E">
        <w:rPr>
          <w:rFonts w:ascii="Times New Roman" w:eastAsia="Calibri" w:hAnsi="Times New Roman" w:cs="Times New Roman"/>
          <w:i/>
          <w:iCs/>
          <w:color w:val="00B050"/>
          <w:sz w:val="24"/>
          <w:szCs w:val="24"/>
        </w:rPr>
        <w:t xml:space="preserve">Pildoma, kai pasitelkiami subtiekėjai, kuriais </w:t>
      </w:r>
      <w:r w:rsidR="00EF1C77">
        <w:rPr>
          <w:rFonts w:ascii="Times New Roman" w:eastAsia="Calibri" w:hAnsi="Times New Roman" w:cs="Times New Roman"/>
          <w:i/>
          <w:iCs/>
          <w:color w:val="00B050"/>
          <w:sz w:val="24"/>
          <w:szCs w:val="24"/>
        </w:rPr>
        <w:t>T</w:t>
      </w:r>
      <w:r w:rsidRPr="00087C8E">
        <w:rPr>
          <w:rFonts w:ascii="Times New Roman" w:eastAsia="Calibri" w:hAnsi="Times New Roman" w:cs="Times New Roman"/>
          <w:i/>
          <w:iCs/>
          <w:color w:val="00B050"/>
          <w:sz w:val="24"/>
          <w:szCs w:val="24"/>
        </w:rPr>
        <w:t>iekėjas nesiremia kvalifikacijai atitikti</w:t>
      </w:r>
      <w:r w:rsidRPr="00087C8E">
        <w:rPr>
          <w:rFonts w:ascii="Times New Roman" w:eastAsia="Calibri" w:hAnsi="Times New Roman" w:cs="Times New Roman"/>
          <w:b/>
          <w:bCs/>
          <w:i/>
          <w:iCs/>
          <w:color w:val="00B050"/>
          <w:sz w:val="24"/>
          <w:szCs w:val="24"/>
        </w:rPr>
        <w:t>/</w:t>
      </w:r>
      <w:r w:rsidRPr="00087C8E">
        <w:rPr>
          <w:rFonts w:ascii="Times New Roman" w:eastAsia="Calibri" w:hAnsi="Times New Roman" w:cs="Times New Roman"/>
          <w:b/>
          <w:bCs/>
          <w:color w:val="00B050"/>
          <w:sz w:val="24"/>
          <w:szCs w:val="24"/>
        </w:rPr>
        <w:t>:</w:t>
      </w:r>
    </w:p>
    <w:p w14:paraId="406E79FD" w14:textId="423AD73A" w:rsidR="00087C8E" w:rsidRPr="00087C8E" w:rsidRDefault="00087C8E" w:rsidP="00087C8E">
      <w:pPr>
        <w:tabs>
          <w:tab w:val="left" w:pos="0"/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sz w:val="24"/>
          <w:szCs w:val="24"/>
          <w:highlight w:val="lightGray"/>
        </w:rPr>
      </w:pPr>
      <w:r w:rsidRPr="00087C8E">
        <w:rPr>
          <w:rFonts w:ascii="Times New Roman" w:eastAsia="Calibri" w:hAnsi="Times New Roman" w:cs="Times New Roman"/>
          <w:sz w:val="24"/>
          <w:szCs w:val="24"/>
          <w:highlight w:val="lightGray"/>
        </w:rPr>
        <w:t>[2. Kiti Pasiūlyme nurodyti ir Sutarties sudarymo metu žinomi subtiekėjai: ]</w:t>
      </w:r>
    </w:p>
    <w:p w14:paraId="694AADA8" w14:textId="77777777" w:rsidR="00087C8E" w:rsidRPr="00087C8E" w:rsidRDefault="00087C8E" w:rsidP="00087C8E">
      <w:pPr>
        <w:tabs>
          <w:tab w:val="left" w:pos="0"/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sz w:val="24"/>
          <w:szCs w:val="24"/>
          <w:highlight w:val="lightGray"/>
        </w:rPr>
      </w:pPr>
    </w:p>
    <w:tbl>
      <w:tblPr>
        <w:tblStyle w:val="TableGrid"/>
        <w:tblW w:w="9639" w:type="dxa"/>
        <w:tblInd w:w="108" w:type="dxa"/>
        <w:tblLook w:val="04A0" w:firstRow="1" w:lastRow="0" w:firstColumn="1" w:lastColumn="0" w:noHBand="0" w:noVBand="1"/>
      </w:tblPr>
      <w:tblGrid>
        <w:gridCol w:w="779"/>
        <w:gridCol w:w="2508"/>
        <w:gridCol w:w="2641"/>
        <w:gridCol w:w="2108"/>
        <w:gridCol w:w="1603"/>
      </w:tblGrid>
      <w:tr w:rsidR="00087C8E" w:rsidRPr="00087C8E" w14:paraId="04BAC4A4" w14:textId="77777777" w:rsidTr="007F247B">
        <w:trPr>
          <w:trHeight w:val="1232"/>
        </w:trPr>
        <w:tc>
          <w:tcPr>
            <w:tcW w:w="708" w:type="dxa"/>
          </w:tcPr>
          <w:p w14:paraId="70F5028F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Eil. Nr.</w:t>
            </w:r>
          </w:p>
        </w:tc>
        <w:tc>
          <w:tcPr>
            <w:tcW w:w="2553" w:type="dxa"/>
            <w:hideMark/>
          </w:tcPr>
          <w:p w14:paraId="027023CF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Subtiekėjo pavadinimas</w:t>
            </w:r>
          </w:p>
        </w:tc>
        <w:tc>
          <w:tcPr>
            <w:tcW w:w="2693" w:type="dxa"/>
            <w:hideMark/>
          </w:tcPr>
          <w:p w14:paraId="231A796B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Subtiekėjo atstovas ir jo kontaktiniai duomenys </w:t>
            </w:r>
          </w:p>
        </w:tc>
        <w:tc>
          <w:tcPr>
            <w:tcW w:w="2126" w:type="dxa"/>
            <w:hideMark/>
          </w:tcPr>
          <w:p w14:paraId="49B0C0B6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Perduodami įsipareigojimai (veiklos)</w:t>
            </w:r>
          </w:p>
        </w:tc>
        <w:tc>
          <w:tcPr>
            <w:tcW w:w="1559" w:type="dxa"/>
          </w:tcPr>
          <w:p w14:paraId="1CDDD17F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Perduodamų įsipareigojimų (veiklos) dalis nuo visos Sutarties (Eur arba %)</w:t>
            </w:r>
          </w:p>
        </w:tc>
      </w:tr>
      <w:tr w:rsidR="00087C8E" w:rsidRPr="00087C8E" w14:paraId="73AF1686" w14:textId="77777777" w:rsidTr="007F247B">
        <w:trPr>
          <w:trHeight w:val="979"/>
        </w:trPr>
        <w:tc>
          <w:tcPr>
            <w:tcW w:w="708" w:type="dxa"/>
          </w:tcPr>
          <w:p w14:paraId="0C167058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bookmarkStart w:id="1" w:name="_Hlk71124639"/>
          </w:p>
          <w:p w14:paraId="53E08C40" w14:textId="77777777" w:rsidR="00087C8E" w:rsidRPr="00087C8E" w:rsidRDefault="00087C8E" w:rsidP="00087C8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1.</w:t>
            </w:r>
          </w:p>
        </w:tc>
        <w:tc>
          <w:tcPr>
            <w:tcW w:w="2553" w:type="dxa"/>
            <w:hideMark/>
          </w:tcPr>
          <w:p w14:paraId="68715A80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 </w:t>
            </w:r>
          </w:p>
        </w:tc>
        <w:tc>
          <w:tcPr>
            <w:tcW w:w="2693" w:type="dxa"/>
            <w:hideMark/>
          </w:tcPr>
          <w:p w14:paraId="5FA9C5E0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2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 </w:t>
            </w:r>
            <w:r w:rsidRPr="00087C8E"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lightGray"/>
              </w:rPr>
              <w:t>Pildo Tiekėjas</w:t>
            </w:r>
          </w:p>
        </w:tc>
        <w:tc>
          <w:tcPr>
            <w:tcW w:w="2126" w:type="dxa"/>
            <w:hideMark/>
          </w:tcPr>
          <w:p w14:paraId="0F19195D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</w:tcPr>
          <w:p w14:paraId="50EEC958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1"/>
    </w:tbl>
    <w:p w14:paraId="1EFFFF8E" w14:textId="77777777" w:rsidR="00087C8E" w:rsidRPr="00087C8E" w:rsidRDefault="00087C8E" w:rsidP="00087C8E">
      <w:pPr>
        <w:tabs>
          <w:tab w:val="left" w:pos="0"/>
          <w:tab w:val="left" w:pos="993"/>
          <w:tab w:val="left" w:pos="144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DFB9B37" w14:textId="43109861" w:rsidR="00087C8E" w:rsidRPr="00087C8E" w:rsidRDefault="00087C8E" w:rsidP="00087C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B050"/>
          <w:sz w:val="24"/>
          <w:szCs w:val="24"/>
        </w:rPr>
      </w:pPr>
      <w:r w:rsidRPr="00087C8E">
        <w:rPr>
          <w:rFonts w:ascii="Times New Roman" w:eastAsia="Times New Roman" w:hAnsi="Times New Roman" w:cs="Times New Roman"/>
          <w:b/>
          <w:i/>
          <w:color w:val="00B050"/>
          <w:sz w:val="24"/>
          <w:szCs w:val="24"/>
          <w:lang w:eastAsia="lt-LT"/>
        </w:rPr>
        <w:t>/</w:t>
      </w:r>
      <w:r w:rsidRPr="00087C8E">
        <w:rPr>
          <w:rFonts w:ascii="Times New Roman" w:eastAsia="Times New Roman" w:hAnsi="Times New Roman" w:cs="Times New Roman"/>
          <w:bCs/>
          <w:i/>
          <w:color w:val="00B050"/>
          <w:sz w:val="24"/>
          <w:szCs w:val="24"/>
          <w:lang w:eastAsia="lt-LT"/>
        </w:rPr>
        <w:t xml:space="preserve">Pildoma, kai pasitelkiamas </w:t>
      </w:r>
      <w:r w:rsidR="00E913B1">
        <w:rPr>
          <w:rFonts w:ascii="Times New Roman" w:eastAsia="Times New Roman" w:hAnsi="Times New Roman" w:cs="Times New Roman"/>
          <w:bCs/>
          <w:i/>
          <w:color w:val="00B050"/>
          <w:sz w:val="24"/>
          <w:szCs w:val="24"/>
          <w:lang w:eastAsia="lt-LT"/>
        </w:rPr>
        <w:t xml:space="preserve">kitas </w:t>
      </w:r>
      <w:r w:rsidRPr="00087C8E">
        <w:rPr>
          <w:rFonts w:ascii="Times New Roman" w:eastAsia="Times New Roman" w:hAnsi="Times New Roman" w:cs="Times New Roman"/>
          <w:bCs/>
          <w:i/>
          <w:color w:val="00B050"/>
          <w:sz w:val="24"/>
          <w:szCs w:val="24"/>
          <w:lang w:eastAsia="lt-LT"/>
        </w:rPr>
        <w:t>ūkio subjektas kvalifikacijai atitikti, bet jis nesitelkiamas kaip subtiekėjas</w:t>
      </w:r>
      <w:r w:rsidRPr="00087C8E">
        <w:rPr>
          <w:rFonts w:ascii="Times New Roman" w:eastAsia="Times New Roman" w:hAnsi="Times New Roman" w:cs="Times New Roman"/>
          <w:b/>
          <w:i/>
          <w:color w:val="00B050"/>
          <w:sz w:val="24"/>
          <w:szCs w:val="24"/>
          <w:lang w:eastAsia="lt-LT"/>
        </w:rPr>
        <w:t>/:</w:t>
      </w:r>
    </w:p>
    <w:p w14:paraId="187E6267" w14:textId="2111B8C4" w:rsidR="00087C8E" w:rsidRPr="00087C8E" w:rsidRDefault="00087C8E" w:rsidP="00087C8E">
      <w:pPr>
        <w:tabs>
          <w:tab w:val="left" w:pos="0"/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sz w:val="24"/>
          <w:szCs w:val="24"/>
          <w:highlight w:val="lightGray"/>
        </w:rPr>
      </w:pPr>
      <w:r w:rsidRPr="00087C8E">
        <w:rPr>
          <w:rFonts w:ascii="Times New Roman" w:eastAsia="Calibri" w:hAnsi="Times New Roman" w:cs="Times New Roman"/>
          <w:sz w:val="24"/>
          <w:szCs w:val="24"/>
          <w:highlight w:val="lightGray"/>
        </w:rPr>
        <w:t xml:space="preserve">[3. Ūkio subjektai (-as), kurių pajėgumais remiasi </w:t>
      </w:r>
      <w:r w:rsidR="00EF1C77">
        <w:rPr>
          <w:rFonts w:ascii="Times New Roman" w:eastAsia="Calibri" w:hAnsi="Times New Roman" w:cs="Times New Roman"/>
          <w:sz w:val="24"/>
          <w:szCs w:val="24"/>
          <w:highlight w:val="lightGray"/>
        </w:rPr>
        <w:t>T</w:t>
      </w:r>
      <w:r w:rsidRPr="00087C8E">
        <w:rPr>
          <w:rFonts w:ascii="Times New Roman" w:eastAsia="Calibri" w:hAnsi="Times New Roman" w:cs="Times New Roman"/>
          <w:sz w:val="24"/>
          <w:szCs w:val="24"/>
          <w:highlight w:val="lightGray"/>
        </w:rPr>
        <w:t xml:space="preserve">iekėjas*: </w:t>
      </w:r>
    </w:p>
    <w:p w14:paraId="4391BF97" w14:textId="77777777" w:rsidR="00087C8E" w:rsidRPr="00087C8E" w:rsidRDefault="00087C8E" w:rsidP="00087C8E">
      <w:pPr>
        <w:tabs>
          <w:tab w:val="left" w:pos="0"/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sz w:val="24"/>
          <w:szCs w:val="24"/>
          <w:highlight w:val="lightGray"/>
        </w:rPr>
      </w:pPr>
    </w:p>
    <w:tbl>
      <w:tblPr>
        <w:tblStyle w:val="TableGrid"/>
        <w:tblW w:w="9639" w:type="dxa"/>
        <w:tblInd w:w="108" w:type="dxa"/>
        <w:tblLook w:val="04A0" w:firstRow="1" w:lastRow="0" w:firstColumn="1" w:lastColumn="0" w:noHBand="0" w:noVBand="1"/>
      </w:tblPr>
      <w:tblGrid>
        <w:gridCol w:w="959"/>
        <w:gridCol w:w="2496"/>
        <w:gridCol w:w="2761"/>
        <w:gridCol w:w="3423"/>
      </w:tblGrid>
      <w:tr w:rsidR="00087C8E" w:rsidRPr="00087C8E" w14:paraId="290769A4" w14:textId="77777777" w:rsidTr="007F247B">
        <w:trPr>
          <w:trHeight w:val="1026"/>
        </w:trPr>
        <w:tc>
          <w:tcPr>
            <w:tcW w:w="709" w:type="dxa"/>
          </w:tcPr>
          <w:p w14:paraId="496FEA35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Eil. Nr.</w:t>
            </w:r>
          </w:p>
        </w:tc>
        <w:tc>
          <w:tcPr>
            <w:tcW w:w="2552" w:type="dxa"/>
            <w:hideMark/>
          </w:tcPr>
          <w:p w14:paraId="6578D1BD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Ūkio subjekto pavadinimas</w:t>
            </w:r>
          </w:p>
        </w:tc>
        <w:tc>
          <w:tcPr>
            <w:tcW w:w="2835" w:type="dxa"/>
            <w:hideMark/>
          </w:tcPr>
          <w:p w14:paraId="67131B5F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Ūkio subjekto atstovas ir jo kontaktiniai duomenys </w:t>
            </w:r>
          </w:p>
        </w:tc>
        <w:tc>
          <w:tcPr>
            <w:tcW w:w="3543" w:type="dxa"/>
            <w:hideMark/>
          </w:tcPr>
          <w:p w14:paraId="630DF1F0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Ūkio subjekto ištekliai ir būdai, kuriais numatyti ištekliai bus prieinami visą Sutarties vykdymo laikotarpį </w:t>
            </w:r>
          </w:p>
        </w:tc>
      </w:tr>
      <w:tr w:rsidR="00087C8E" w:rsidRPr="00087C8E" w14:paraId="1D243EDF" w14:textId="77777777" w:rsidTr="007F247B">
        <w:trPr>
          <w:trHeight w:val="979"/>
        </w:trPr>
        <w:tc>
          <w:tcPr>
            <w:tcW w:w="709" w:type="dxa"/>
          </w:tcPr>
          <w:p w14:paraId="1C6C902C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  <w:p w14:paraId="0BE3A86D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1.</w:t>
            </w:r>
          </w:p>
        </w:tc>
        <w:tc>
          <w:tcPr>
            <w:tcW w:w="2552" w:type="dxa"/>
            <w:hideMark/>
          </w:tcPr>
          <w:p w14:paraId="37C1192B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 </w:t>
            </w:r>
          </w:p>
        </w:tc>
        <w:tc>
          <w:tcPr>
            <w:tcW w:w="2835" w:type="dxa"/>
            <w:hideMark/>
          </w:tcPr>
          <w:p w14:paraId="05EF499C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lightGray"/>
              </w:rPr>
              <w:t>Pildo Tiekėjas</w:t>
            </w:r>
          </w:p>
        </w:tc>
        <w:tc>
          <w:tcPr>
            <w:tcW w:w="3543" w:type="dxa"/>
            <w:hideMark/>
          </w:tcPr>
          <w:p w14:paraId="47E7A7FC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 </w:t>
            </w:r>
          </w:p>
        </w:tc>
      </w:tr>
    </w:tbl>
    <w:p w14:paraId="128CC010" w14:textId="77777777" w:rsidR="00087C8E" w:rsidRPr="00087C8E" w:rsidRDefault="00087C8E" w:rsidP="00087C8E">
      <w:pPr>
        <w:tabs>
          <w:tab w:val="left" w:pos="0"/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7C8E">
        <w:rPr>
          <w:rFonts w:ascii="Times New Roman" w:eastAsia="Calibri" w:hAnsi="Times New Roman" w:cs="Times New Roman"/>
          <w:sz w:val="24"/>
          <w:szCs w:val="24"/>
          <w:highlight w:val="lightGray"/>
        </w:rPr>
        <w:t>*Šiems ūkio subjektams taikoma subtiekėjų keitimo tvarka.]</w:t>
      </w:r>
    </w:p>
    <w:p w14:paraId="3F6B216B" w14:textId="6B50E61D" w:rsidR="00416316" w:rsidRDefault="00416316"/>
    <w:tbl>
      <w:tblPr>
        <w:tblStyle w:val="TableGrid"/>
        <w:tblW w:w="9639" w:type="dxa"/>
        <w:tblInd w:w="108" w:type="dxa"/>
        <w:tblLook w:val="04A0" w:firstRow="1" w:lastRow="0" w:firstColumn="1" w:lastColumn="0" w:noHBand="0" w:noVBand="1"/>
      </w:tblPr>
      <w:tblGrid>
        <w:gridCol w:w="4182"/>
        <w:gridCol w:w="5457"/>
      </w:tblGrid>
      <w:tr w:rsidR="00087C8E" w:rsidRPr="00087C8E" w14:paraId="53C6E672" w14:textId="77777777" w:rsidTr="007F247B">
        <w:tc>
          <w:tcPr>
            <w:tcW w:w="9639" w:type="dxa"/>
            <w:gridSpan w:val="2"/>
          </w:tcPr>
          <w:p w14:paraId="61638B0E" w14:textId="08C3A2DA" w:rsidR="00087C8E" w:rsidRPr="00087C8E" w:rsidRDefault="00087C8E" w:rsidP="00087C8E">
            <w:pPr>
              <w:ind w:firstLine="562"/>
              <w:jc w:val="center"/>
              <w:outlineLvl w:val="0"/>
              <w:rPr>
                <w:rFonts w:ascii="Times New Roman" w:eastAsia="Arial Unicode MS" w:hAnsi="Times New Roman" w:cs="Times New Roman"/>
                <w:b/>
                <w:bCs/>
                <w:caps/>
                <w:spacing w:val="4"/>
                <w:sz w:val="24"/>
                <w:szCs w:val="24"/>
                <w:lang w:eastAsia="lt-LT"/>
              </w:rPr>
            </w:pPr>
            <w:bookmarkStart w:id="2" w:name="_Hlk81577692"/>
            <w:r w:rsidRPr="00087C8E"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eastAsia="lt-LT"/>
              </w:rPr>
              <w:t>ŠALIŲ PARAŠAI</w:t>
            </w:r>
          </w:p>
          <w:p w14:paraId="42DA8256" w14:textId="77777777" w:rsidR="00087C8E" w:rsidRPr="00087C8E" w:rsidRDefault="00087C8E" w:rsidP="00087C8E">
            <w:pPr>
              <w:shd w:val="clear" w:color="auto" w:fill="FFFFFF"/>
              <w:tabs>
                <w:tab w:val="left" w:pos="426"/>
              </w:tabs>
              <w:ind w:left="63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7C8E" w:rsidRPr="00087C8E" w14:paraId="4EBB41F5" w14:textId="77777777" w:rsidTr="007F247B">
        <w:tc>
          <w:tcPr>
            <w:tcW w:w="4182" w:type="dxa"/>
          </w:tcPr>
          <w:p w14:paraId="10838F04" w14:textId="02F6E820" w:rsidR="00087C8E" w:rsidRPr="00087C8E" w:rsidRDefault="009674C3" w:rsidP="00087C8E">
            <w:pPr>
              <w:suppressAutoHyphens/>
              <w:spacing w:after="160" w:line="259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</w:rPr>
              <w:t>Pirkėjo</w:t>
            </w:r>
            <w:r w:rsidR="00087C8E" w:rsidRPr="00087C8E"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</w:rPr>
              <w:t xml:space="preserve"> atstovo vardas, pavardė</w:t>
            </w:r>
          </w:p>
          <w:p w14:paraId="221239A3" w14:textId="77777777" w:rsidR="00087C8E" w:rsidRPr="00087C8E" w:rsidRDefault="00087C8E" w:rsidP="00087C8E">
            <w:pPr>
              <w:suppressAutoHyphens/>
              <w:spacing w:after="160" w:line="259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087C8E"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</w:rPr>
              <w:t>Atstovo pareigos</w:t>
            </w:r>
          </w:p>
          <w:p w14:paraId="3039E9FF" w14:textId="77777777" w:rsidR="00087C8E" w:rsidRPr="00087C8E" w:rsidRDefault="00087C8E" w:rsidP="00087C8E">
            <w:pPr>
              <w:suppressAutoHyphens/>
              <w:spacing w:line="259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087C8E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______________</w:t>
            </w:r>
          </w:p>
          <w:p w14:paraId="38D2B5ED" w14:textId="77777777" w:rsidR="00087C8E" w:rsidRPr="00087C8E" w:rsidRDefault="00087C8E" w:rsidP="00087C8E">
            <w:pPr>
              <w:suppressAutoHyphens/>
              <w:spacing w:line="259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</w:rPr>
            </w:pPr>
            <w:r w:rsidRPr="00087C8E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</w:rPr>
              <w:t>(parašas)</w:t>
            </w:r>
          </w:p>
        </w:tc>
        <w:tc>
          <w:tcPr>
            <w:tcW w:w="5457" w:type="dxa"/>
          </w:tcPr>
          <w:p w14:paraId="069A1A38" w14:textId="77777777" w:rsidR="00087C8E" w:rsidRPr="00087C8E" w:rsidRDefault="00087C8E" w:rsidP="00087C8E">
            <w:pPr>
              <w:suppressAutoHyphens/>
              <w:spacing w:after="160" w:line="259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</w:rPr>
            </w:pPr>
            <w:r w:rsidRPr="00087C8E"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</w:rPr>
              <w:t>Tiekėjo atstovo vardas, pavardė</w:t>
            </w:r>
          </w:p>
          <w:p w14:paraId="60EC9701" w14:textId="77777777" w:rsidR="00087C8E" w:rsidRPr="00087C8E" w:rsidRDefault="00087C8E" w:rsidP="00087C8E">
            <w:pPr>
              <w:suppressAutoHyphens/>
              <w:spacing w:after="160" w:line="259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087C8E"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</w:rPr>
              <w:t>Atstovo pareigos</w:t>
            </w:r>
          </w:p>
          <w:p w14:paraId="6F69F832" w14:textId="77777777" w:rsidR="00087C8E" w:rsidRPr="00087C8E" w:rsidRDefault="00087C8E" w:rsidP="00087C8E">
            <w:pPr>
              <w:suppressAutoHyphens/>
              <w:spacing w:line="259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087C8E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______________</w:t>
            </w:r>
          </w:p>
          <w:p w14:paraId="4F639983" w14:textId="77777777" w:rsidR="00087C8E" w:rsidRPr="00087C8E" w:rsidRDefault="00087C8E" w:rsidP="00087C8E">
            <w:pPr>
              <w:suppressAutoHyphens/>
              <w:spacing w:line="259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</w:rPr>
            </w:pPr>
            <w:r w:rsidRPr="00087C8E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</w:rPr>
              <w:t>(parašas)</w:t>
            </w:r>
          </w:p>
          <w:p w14:paraId="3B052077" w14:textId="77777777" w:rsidR="00087C8E" w:rsidRPr="00087C8E" w:rsidRDefault="00087C8E" w:rsidP="00087C8E">
            <w:pPr>
              <w:ind w:firstLine="562"/>
              <w:outlineLvl w:val="0"/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eastAsia="lt-LT"/>
              </w:rPr>
            </w:pPr>
          </w:p>
        </w:tc>
      </w:tr>
      <w:bookmarkEnd w:id="2"/>
    </w:tbl>
    <w:p w14:paraId="00DE2DD9" w14:textId="77777777" w:rsidR="00087C8E" w:rsidRPr="00087C8E" w:rsidRDefault="00087C8E" w:rsidP="00087C8E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14:paraId="1998C3F9" w14:textId="77777777" w:rsidR="00087C8E" w:rsidRDefault="00087C8E"/>
    <w:sectPr w:rsidR="00087C8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C8E"/>
    <w:rsid w:val="00087C8E"/>
    <w:rsid w:val="001618E1"/>
    <w:rsid w:val="0025127C"/>
    <w:rsid w:val="003411D3"/>
    <w:rsid w:val="00416316"/>
    <w:rsid w:val="00707DF5"/>
    <w:rsid w:val="009674C3"/>
    <w:rsid w:val="00DE2830"/>
    <w:rsid w:val="00E913B1"/>
    <w:rsid w:val="00EF1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394B79"/>
  <w15:chartTrackingRefBased/>
  <w15:docId w15:val="{D16F6D08-D9CD-41B3-B457-28E701776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87C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nhideWhenUsed/>
    <w:rsid w:val="00087C8E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87C8E"/>
    <w:pPr>
      <w:spacing w:after="160"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rsid w:val="00087C8E"/>
    <w:rPr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EF1C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241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Agnė Pliupelė/Incorpus</dc:creator>
  <cp:keywords/>
  <dc:description/>
  <cp:lastModifiedBy>Inesa Gliaudelienė</cp:lastModifiedBy>
  <cp:revision>3</cp:revision>
  <dcterms:created xsi:type="dcterms:W3CDTF">2023-01-19T07:27:00Z</dcterms:created>
  <dcterms:modified xsi:type="dcterms:W3CDTF">2023-03-08T14:29:00Z</dcterms:modified>
</cp:coreProperties>
</file>