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2A4C15">
        <w:trPr>
          <w:trHeight w:val="567"/>
        </w:trPr>
        <w:tc>
          <w:tcPr>
            <w:tcW w:w="1555" w:type="dxa"/>
            <w:shd w:val="clear" w:color="auto" w:fill="005063"/>
            <w:vAlign w:val="center"/>
          </w:tcPr>
          <w:p w14:paraId="51603690" w14:textId="77777777" w:rsidR="004D4508" w:rsidRPr="003D21A3" w:rsidRDefault="004D4508" w:rsidP="006430FE">
            <w:pPr>
              <w:jc w:val="left"/>
              <w:rPr>
                <w:rFonts w:ascii="Segoe UI" w:hAnsi="Segoe UI" w:cs="Segoe UI"/>
                <w:color w:val="FFFFFF"/>
                <w:sz w:val="21"/>
                <w:szCs w:val="21"/>
                <w:shd w:val="clear" w:color="auto" w:fill="03787C"/>
              </w:rPr>
            </w:pPr>
            <w:r w:rsidRPr="00FD00C4">
              <w:rPr>
                <w:rFonts w:ascii="Arial Narrow" w:hAnsi="Arial Narrow"/>
                <w:b/>
                <w:color w:val="FFFFFF" w:themeColor="background1"/>
                <w:sz w:val="20"/>
              </w:rPr>
              <w:t>Pirkimo objekto pavadinimas:</w:t>
            </w:r>
          </w:p>
        </w:tc>
        <w:tc>
          <w:tcPr>
            <w:tcW w:w="4961" w:type="dxa"/>
            <w:vAlign w:val="center"/>
          </w:tcPr>
          <w:p w14:paraId="731A1BF5" w14:textId="72D6ACF6" w:rsidR="004D4508" w:rsidRPr="003D21A3" w:rsidRDefault="00F247D8" w:rsidP="001F5620">
            <w:pPr>
              <w:rPr>
                <w:rFonts w:ascii="Segoe UI" w:hAnsi="Segoe UI" w:cs="Segoe UI"/>
                <w:color w:val="FFFFFF"/>
                <w:sz w:val="21"/>
                <w:szCs w:val="21"/>
                <w:shd w:val="clear" w:color="auto" w:fill="03787C"/>
              </w:rPr>
            </w:pPr>
            <w:r w:rsidRPr="00F247D8">
              <w:rPr>
                <w:b/>
                <w:bCs/>
              </w:rPr>
              <w:t xml:space="preserve">Valstybinės reikšmės magistralinio kelio </w:t>
            </w:r>
            <w:r w:rsidR="00F42452" w:rsidRPr="00F42452">
              <w:rPr>
                <w:b/>
                <w:bCs/>
              </w:rPr>
              <w:t>A1 Vilnius-Kaunas-Klaipėda ruožo nuo 103,275 iki 108,906 km dešinės kelio pusės paprast</w:t>
            </w:r>
            <w:r w:rsidR="00F42452">
              <w:rPr>
                <w:b/>
                <w:bCs/>
              </w:rPr>
              <w:t>ojo</w:t>
            </w:r>
            <w:r w:rsidR="00F42452" w:rsidRPr="00F42452">
              <w:rPr>
                <w:b/>
                <w:bCs/>
              </w:rPr>
              <w:t xml:space="preserve"> remont</w:t>
            </w:r>
            <w:r w:rsidR="00F42452">
              <w:rPr>
                <w:b/>
                <w:bCs/>
              </w:rPr>
              <w:t xml:space="preserve">o </w:t>
            </w:r>
            <w:r w:rsidR="00C44BB3">
              <w:rPr>
                <w:b/>
                <w:bCs/>
              </w:rPr>
              <w:t>aprašo parengimas ir darbų atlikimas</w:t>
            </w:r>
            <w:r w:rsidR="001F5620">
              <w:rPr>
                <w:b/>
                <w:bCs/>
              </w:rPr>
              <w:t xml:space="preserve"> </w:t>
            </w:r>
          </w:p>
        </w:tc>
        <w:tc>
          <w:tcPr>
            <w:tcW w:w="1701" w:type="dxa"/>
            <w:shd w:val="clear" w:color="auto" w:fill="005063"/>
            <w:vAlign w:val="center"/>
          </w:tcPr>
          <w:p w14:paraId="4BAF8A8D" w14:textId="6383284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Dokumento pateikimo data:</w:t>
            </w:r>
          </w:p>
        </w:tc>
        <w:tc>
          <w:tcPr>
            <w:tcW w:w="1417" w:type="dxa"/>
            <w:vAlign w:val="center"/>
          </w:tcPr>
          <w:p w14:paraId="28632980" w14:textId="71273443" w:rsidR="004D4508" w:rsidRPr="007F57F1" w:rsidRDefault="00907361" w:rsidP="006430FE">
            <w:pPr>
              <w:jc w:val="left"/>
              <w:rPr>
                <w:bCs/>
                <w:caps/>
                <w:sz w:val="20"/>
                <w:lang w:val="en-US"/>
              </w:rPr>
            </w:pPr>
            <w:r w:rsidRPr="0002761B">
              <w:rPr>
                <w:bCs/>
                <w:caps/>
                <w:sz w:val="20"/>
              </w:rPr>
              <w:t>202</w:t>
            </w:r>
            <w:r w:rsidR="00893659" w:rsidRPr="0002761B">
              <w:rPr>
                <w:bCs/>
                <w:caps/>
                <w:sz w:val="20"/>
                <w:lang w:val="en-US"/>
              </w:rPr>
              <w:t>5</w:t>
            </w:r>
            <w:r w:rsidRPr="0002761B">
              <w:rPr>
                <w:bCs/>
                <w:caps/>
                <w:sz w:val="20"/>
              </w:rPr>
              <w:t>-</w:t>
            </w:r>
            <w:r w:rsidR="00893659" w:rsidRPr="0002761B">
              <w:rPr>
                <w:bCs/>
                <w:caps/>
                <w:sz w:val="20"/>
              </w:rPr>
              <w:t>01-</w:t>
            </w:r>
            <w:r w:rsidR="00F247D8" w:rsidRPr="0002761B">
              <w:rPr>
                <w:bCs/>
                <w:caps/>
                <w:sz w:val="20"/>
              </w:rPr>
              <w:t>31</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396"/>
        <w:gridCol w:w="4715"/>
      </w:tblGrid>
      <w:tr w:rsidR="00BB208D" w:rsidRPr="00BB208D" w14:paraId="5F5A4E33" w14:textId="77777777" w:rsidTr="002A4C15">
        <w:trPr>
          <w:trHeight w:val="567"/>
        </w:trPr>
        <w:tc>
          <w:tcPr>
            <w:tcW w:w="517" w:type="dxa"/>
            <w:shd w:val="clear" w:color="auto" w:fill="005063"/>
            <w:vAlign w:val="center"/>
          </w:tcPr>
          <w:p w14:paraId="4AFDD24D" w14:textId="3612E4E0" w:rsidR="00BB208D" w:rsidRPr="00BB208D" w:rsidRDefault="002D2E11" w:rsidP="00D94BDE">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shd w:val="clear" w:color="auto" w:fill="005063"/>
            <w:vAlign w:val="center"/>
          </w:tcPr>
          <w:p w14:paraId="42E35D3E" w14:textId="77777777" w:rsidR="00BB208D" w:rsidRDefault="002D2E11" w:rsidP="00D94BDE">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D94BDE">
            <w:pPr>
              <w:jc w:val="center"/>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715" w:type="dxa"/>
            <w:shd w:val="clear" w:color="auto" w:fill="005063"/>
            <w:vAlign w:val="center"/>
          </w:tcPr>
          <w:p w14:paraId="0527B513" w14:textId="6EC83808" w:rsidR="00BB208D" w:rsidRPr="00BB208D" w:rsidRDefault="002D2E11" w:rsidP="00D94BDE">
            <w:pPr>
              <w:jc w:val="center"/>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D94BDE">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907361" w:rsidRPr="00BB208D" w14:paraId="48D62634" w14:textId="77777777" w:rsidTr="00D94BDE">
        <w:trPr>
          <w:trHeight w:val="850"/>
        </w:trPr>
        <w:tc>
          <w:tcPr>
            <w:tcW w:w="517" w:type="dxa"/>
            <w:vAlign w:val="center"/>
          </w:tcPr>
          <w:p w14:paraId="4A1BB3C7" w14:textId="45EA5954" w:rsidR="00907361" w:rsidRPr="00BB208D" w:rsidRDefault="00907361" w:rsidP="00907361">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23CCA86B" w14:textId="0E671A25"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7D65E383" w14:textId="2462AB39"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228915A5" w14:textId="77777777" w:rsidTr="00D94BDE">
        <w:trPr>
          <w:trHeight w:val="567"/>
        </w:trPr>
        <w:tc>
          <w:tcPr>
            <w:tcW w:w="9628" w:type="dxa"/>
            <w:gridSpan w:val="3"/>
            <w:shd w:val="clear" w:color="auto" w:fill="808080" w:themeFill="background1" w:themeFillShade="80"/>
            <w:vAlign w:val="center"/>
          </w:tcPr>
          <w:p w14:paraId="3FC92479" w14:textId="2C6DAE1D"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FINANSINIO IR EKONOMINIO PAJĖGUMO REIKALAVIMAI</w:t>
            </w:r>
          </w:p>
        </w:tc>
      </w:tr>
      <w:tr w:rsidR="00907361" w:rsidRPr="00BB208D" w14:paraId="381E68C5" w14:textId="77777777" w:rsidTr="00760160">
        <w:trPr>
          <w:trHeight w:val="850"/>
        </w:trPr>
        <w:tc>
          <w:tcPr>
            <w:tcW w:w="517" w:type="dxa"/>
            <w:vAlign w:val="center"/>
          </w:tcPr>
          <w:p w14:paraId="614ADF90" w14:textId="77777777" w:rsidR="00907361" w:rsidRPr="00BB208D" w:rsidRDefault="00907361" w:rsidP="00760160">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106F8F2A"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22D3F302"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444A6972" w14:textId="77777777" w:rsidTr="00D94BDE">
        <w:trPr>
          <w:trHeight w:val="567"/>
        </w:trPr>
        <w:tc>
          <w:tcPr>
            <w:tcW w:w="9628" w:type="dxa"/>
            <w:gridSpan w:val="3"/>
            <w:shd w:val="clear" w:color="auto" w:fill="808080" w:themeFill="background1" w:themeFillShade="80"/>
            <w:vAlign w:val="center"/>
          </w:tcPr>
          <w:p w14:paraId="071B7B00" w14:textId="297FB1E3" w:rsidR="00BB208D" w:rsidRPr="00BB208D" w:rsidRDefault="002D2E11" w:rsidP="00BB208D">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B15383" w:rsidRPr="00BB208D" w14:paraId="18AA3063" w14:textId="77777777" w:rsidTr="00F56EC9">
        <w:trPr>
          <w:trHeight w:val="850"/>
        </w:trPr>
        <w:tc>
          <w:tcPr>
            <w:tcW w:w="517" w:type="dxa"/>
            <w:vAlign w:val="center"/>
          </w:tcPr>
          <w:p w14:paraId="4B6D2559" w14:textId="78733A68" w:rsidR="00B15383" w:rsidRPr="009F644E" w:rsidRDefault="00B15383" w:rsidP="00B15383">
            <w:pPr>
              <w:jc w:val="left"/>
              <w:rPr>
                <w:sz w:val="22"/>
                <w:szCs w:val="22"/>
              </w:rPr>
            </w:pPr>
            <w:r w:rsidRPr="009F644E">
              <w:rPr>
                <w:sz w:val="22"/>
                <w:szCs w:val="22"/>
              </w:rPr>
              <w:t>1</w:t>
            </w:r>
          </w:p>
        </w:tc>
        <w:tc>
          <w:tcPr>
            <w:tcW w:w="4396" w:type="dxa"/>
          </w:tcPr>
          <w:p w14:paraId="4F9300FE" w14:textId="77777777" w:rsidR="00B15383" w:rsidRPr="00A321FE" w:rsidRDefault="00B15383" w:rsidP="00B15383">
            <w:pPr>
              <w:rPr>
                <w:rFonts w:ascii="Arial Narrow" w:hAnsi="Arial Narrow"/>
                <w:sz w:val="20"/>
              </w:rPr>
            </w:pPr>
            <w:r w:rsidRPr="00A321FE">
              <w:rPr>
                <w:rFonts w:ascii="Arial Narrow" w:hAnsi="Arial Narrow"/>
                <w:sz w:val="20"/>
              </w:rPr>
              <w:t>Pirkimo sutartį turi vykdyti kvalifikuoti specialistai:</w:t>
            </w:r>
          </w:p>
          <w:p w14:paraId="5599E996" w14:textId="77777777" w:rsidR="00B15383" w:rsidRPr="00A321FE" w:rsidRDefault="00B15383" w:rsidP="00B15383">
            <w:pPr>
              <w:rPr>
                <w:rFonts w:ascii="Arial Narrow" w:hAnsi="Arial Narrow"/>
                <w:sz w:val="20"/>
              </w:rPr>
            </w:pPr>
          </w:p>
          <w:p w14:paraId="0CA30D1E" w14:textId="77777777" w:rsidR="00B15383" w:rsidRPr="00A321FE" w:rsidRDefault="00B15383" w:rsidP="00B15383">
            <w:pPr>
              <w:rPr>
                <w:rFonts w:ascii="Arial Narrow" w:hAnsi="Arial Narrow"/>
                <w:sz w:val="20"/>
              </w:rPr>
            </w:pPr>
            <w:r w:rsidRPr="00A321FE">
              <w:rPr>
                <w:rFonts w:ascii="Arial Narrow" w:hAnsi="Arial Narrow"/>
                <w:b/>
                <w:sz w:val="20"/>
              </w:rPr>
              <w:t xml:space="preserve"> - 1</w:t>
            </w:r>
            <w:r w:rsidRPr="00A321FE">
              <w:rPr>
                <w:rFonts w:ascii="Arial Narrow" w:hAnsi="Arial Narrow"/>
                <w:sz w:val="20"/>
              </w:rPr>
              <w:t> </w:t>
            </w:r>
            <w:r w:rsidRPr="00A321FE">
              <w:rPr>
                <w:rFonts w:ascii="Arial Narrow" w:hAnsi="Arial Narrow"/>
                <w:b/>
                <w:sz w:val="20"/>
              </w:rPr>
              <w:t>(vienas)</w:t>
            </w:r>
            <w:r w:rsidRPr="00A321FE">
              <w:rPr>
                <w:rFonts w:ascii="Arial Narrow" w:hAnsi="Arial Narrow"/>
                <w:sz w:val="20"/>
              </w:rPr>
              <w:t xml:space="preserve"> specialistas, kuriam suteikta teisė eiti ypatingo statinio statybos vadovo pareigas:</w:t>
            </w:r>
          </w:p>
          <w:p w14:paraId="663AE168" w14:textId="77777777" w:rsidR="00B15383" w:rsidRPr="00993FDF" w:rsidRDefault="00B15383" w:rsidP="00B15383">
            <w:pPr>
              <w:rPr>
                <w:rFonts w:ascii="Arial Narrow" w:hAnsi="Arial Narrow"/>
                <w:sz w:val="20"/>
              </w:rPr>
            </w:pPr>
            <w:r w:rsidRPr="00A321FE">
              <w:rPr>
                <w:rFonts w:ascii="Arial Narrow" w:hAnsi="Arial Narrow"/>
                <w:sz w:val="20"/>
              </w:rPr>
              <w:t>statinių grupės „Susisiekimo komunikacijos“ pogrupyje „</w:t>
            </w:r>
            <w:r w:rsidRPr="00993FDF">
              <w:rPr>
                <w:rFonts w:ascii="Arial Narrow" w:hAnsi="Arial Narrow"/>
                <w:sz w:val="20"/>
              </w:rPr>
              <w:t>Keliai“</w:t>
            </w:r>
            <w:r>
              <w:rPr>
                <w:rFonts w:ascii="Arial Narrow" w:hAnsi="Arial Narrow"/>
                <w:sz w:val="20"/>
              </w:rPr>
              <w:t xml:space="preserve">, </w:t>
            </w:r>
            <w:r w:rsidRPr="00DF3A84">
              <w:rPr>
                <w:rFonts w:ascii="Arial Narrow" w:hAnsi="Arial Narrow"/>
                <w:sz w:val="20"/>
              </w:rPr>
              <w:t>„Kiti transporto statiniai“.</w:t>
            </w:r>
          </w:p>
          <w:p w14:paraId="7BE644BE" w14:textId="77777777" w:rsidR="00B15383" w:rsidRPr="00993FDF" w:rsidRDefault="00B15383" w:rsidP="00B15383">
            <w:pPr>
              <w:rPr>
                <w:rFonts w:ascii="Arial Narrow" w:hAnsi="Arial Narrow"/>
                <w:b/>
                <w:sz w:val="20"/>
              </w:rPr>
            </w:pPr>
          </w:p>
          <w:p w14:paraId="4BE837CA" w14:textId="77777777" w:rsidR="00B15383" w:rsidRPr="00993FDF" w:rsidRDefault="00B15383" w:rsidP="00B15383">
            <w:pPr>
              <w:rPr>
                <w:rFonts w:ascii="Arial Narrow" w:hAnsi="Arial Narrow"/>
                <w:sz w:val="20"/>
              </w:rPr>
            </w:pPr>
            <w:r w:rsidRPr="00993FDF">
              <w:rPr>
                <w:rFonts w:ascii="Arial Narrow" w:hAnsi="Arial Narrow"/>
                <w:b/>
                <w:sz w:val="20"/>
              </w:rPr>
              <w:t>- 1</w:t>
            </w:r>
            <w:r w:rsidRPr="00993FDF">
              <w:rPr>
                <w:rFonts w:ascii="Arial Narrow" w:hAnsi="Arial Narrow"/>
                <w:sz w:val="20"/>
              </w:rPr>
              <w:t> </w:t>
            </w:r>
            <w:r w:rsidRPr="00993FDF">
              <w:rPr>
                <w:rFonts w:ascii="Arial Narrow" w:hAnsi="Arial Narrow"/>
                <w:b/>
                <w:sz w:val="20"/>
              </w:rPr>
              <w:t>(vienas)</w:t>
            </w:r>
            <w:r w:rsidRPr="00993FDF">
              <w:rPr>
                <w:rFonts w:ascii="Arial Narrow" w:hAnsi="Arial Narrow"/>
                <w:sz w:val="20"/>
              </w:rPr>
              <w:t xml:space="preserve"> specialistas, kuriam suteikta teisė eiti:</w:t>
            </w:r>
          </w:p>
          <w:p w14:paraId="26B12982" w14:textId="77777777" w:rsidR="00B15383" w:rsidRPr="005123EB" w:rsidRDefault="00B15383" w:rsidP="00B15383">
            <w:pPr>
              <w:rPr>
                <w:rFonts w:ascii="Arial Narrow" w:hAnsi="Arial Narrow"/>
                <w:color w:val="FF0000"/>
                <w:sz w:val="20"/>
              </w:rPr>
            </w:pPr>
            <w:r w:rsidRPr="00993FDF">
              <w:rPr>
                <w:rFonts w:ascii="Arial Narrow" w:hAnsi="Arial Narrow"/>
                <w:sz w:val="20"/>
              </w:rPr>
              <w:t xml:space="preserve">ypatingo statinio </w:t>
            </w:r>
            <w:r w:rsidRPr="00993FDF">
              <w:rPr>
                <w:rFonts w:ascii="Arial Narrow" w:hAnsi="Arial Narrow"/>
                <w:sz w:val="20"/>
                <w:u w:val="single"/>
              </w:rPr>
              <w:t>projekto vadovo</w:t>
            </w:r>
            <w:r w:rsidRPr="00993FDF">
              <w:rPr>
                <w:rFonts w:ascii="Arial Narrow" w:hAnsi="Arial Narrow"/>
                <w:sz w:val="20"/>
              </w:rPr>
              <w:t xml:space="preserve"> pareigas statinių grupės „Susisiekimo komunikacijos“ pogrupyje „Keliai“,</w:t>
            </w:r>
            <w:r w:rsidRPr="00DF3A84">
              <w:rPr>
                <w:rFonts w:ascii="Arial Narrow" w:hAnsi="Arial Narrow"/>
                <w:sz w:val="20"/>
              </w:rPr>
              <w:t xml:space="preserve"> „Kiti transporto statiniai“.</w:t>
            </w:r>
          </w:p>
          <w:p w14:paraId="759233FE" w14:textId="77777777" w:rsidR="00B15383" w:rsidRPr="00A321FE" w:rsidRDefault="00B15383" w:rsidP="00B15383">
            <w:pPr>
              <w:rPr>
                <w:rFonts w:ascii="Arial Narrow" w:hAnsi="Arial Narrow"/>
                <w:sz w:val="20"/>
              </w:rPr>
            </w:pPr>
          </w:p>
          <w:p w14:paraId="353E963C" w14:textId="07911B89" w:rsidR="00B15383" w:rsidRPr="003B6B6B" w:rsidRDefault="00B15383" w:rsidP="00B15383">
            <w:pPr>
              <w:jc w:val="left"/>
              <w:rPr>
                <w:rFonts w:ascii="Arial Narrow" w:hAnsi="Arial Narrow"/>
                <w:bCs/>
                <w:caps/>
                <w:sz w:val="22"/>
                <w:szCs w:val="22"/>
              </w:rPr>
            </w:pPr>
          </w:p>
        </w:tc>
        <w:tc>
          <w:tcPr>
            <w:tcW w:w="4715" w:type="dxa"/>
          </w:tcPr>
          <w:p w14:paraId="04E19A54" w14:textId="77777777" w:rsidR="00B15383" w:rsidRPr="00A321FE" w:rsidRDefault="00B15383" w:rsidP="00B15383">
            <w:pPr>
              <w:rPr>
                <w:rFonts w:ascii="Arial Narrow" w:hAnsi="Arial Narrow"/>
                <w:b/>
                <w:color w:val="000000"/>
                <w:sz w:val="20"/>
              </w:rPr>
            </w:pPr>
            <w:r w:rsidRPr="00A321FE">
              <w:rPr>
                <w:rFonts w:ascii="Arial Narrow" w:hAnsi="Arial Narrow"/>
                <w:color w:val="000000"/>
                <w:sz w:val="20"/>
              </w:rPr>
              <w:t xml:space="preserve">1. Statinio statybos techninės veiklos pagrindinių sričių vadovų sąrašas (konkurso sąlygų </w:t>
            </w:r>
            <w:proofErr w:type="spellStart"/>
            <w:r w:rsidRPr="00A321FE">
              <w:rPr>
                <w:rFonts w:ascii="Arial Narrow" w:hAnsi="Arial Narrow"/>
                <w:color w:val="0070C0"/>
                <w:sz w:val="20"/>
              </w:rPr>
              <w:t>yyy</w:t>
            </w:r>
            <w:proofErr w:type="spellEnd"/>
            <w:r w:rsidRPr="00A321FE">
              <w:rPr>
                <w:rFonts w:ascii="Arial Narrow" w:hAnsi="Arial Narrow"/>
                <w:b/>
                <w:color w:val="0070C0"/>
                <w:sz w:val="20"/>
              </w:rPr>
              <w:t> </w:t>
            </w:r>
            <w:r w:rsidRPr="00A321FE">
              <w:rPr>
                <w:rFonts w:ascii="Arial Narrow" w:hAnsi="Arial Narrow"/>
                <w:b/>
                <w:color w:val="000000"/>
                <w:sz w:val="20"/>
              </w:rPr>
              <w:t>priedas</w:t>
            </w:r>
            <w:r w:rsidRPr="00A321FE">
              <w:rPr>
                <w:rFonts w:ascii="Arial Narrow" w:hAnsi="Arial Narrow"/>
                <w:color w:val="000000"/>
                <w:sz w:val="20"/>
              </w:rPr>
              <w:t>).</w:t>
            </w:r>
          </w:p>
          <w:p w14:paraId="5DEA3027" w14:textId="77777777" w:rsidR="00B15383" w:rsidRPr="00A321FE" w:rsidRDefault="00B15383" w:rsidP="00B15383">
            <w:pPr>
              <w:rPr>
                <w:rFonts w:ascii="Arial Narrow" w:hAnsi="Arial Narrow"/>
                <w:color w:val="000000"/>
                <w:sz w:val="20"/>
              </w:rPr>
            </w:pPr>
            <w:r w:rsidRPr="00A321FE">
              <w:rPr>
                <w:rFonts w:ascii="Arial Narrow" w:hAnsi="Arial Narrow"/>
                <w:color w:val="000000"/>
                <w:sz w:val="20"/>
              </w:rPr>
              <w:t>2. P</w:t>
            </w:r>
            <w:r w:rsidRPr="00A321FE">
              <w:rPr>
                <w:rFonts w:ascii="Arial Narrow" w:eastAsia="Calibri" w:hAnsi="Arial Narrow"/>
                <w:color w:val="000000"/>
                <w:sz w:val="20"/>
              </w:rPr>
              <w:t>erkančioji organizacija naudodamasi valstybės įmonės  Statybos produkcijos sertifikavimo centro (http://www.spsc.lt) duomenų registrais, patikrins atitiktį nustatytam reikalavimui.</w:t>
            </w:r>
          </w:p>
          <w:p w14:paraId="7C462560" w14:textId="77777777" w:rsidR="00B15383" w:rsidRPr="00A321FE" w:rsidRDefault="00B15383" w:rsidP="00B15383">
            <w:pPr>
              <w:rPr>
                <w:rFonts w:ascii="Arial Narrow" w:eastAsia="Calibri" w:hAnsi="Arial Narrow"/>
                <w:sz w:val="20"/>
              </w:rPr>
            </w:pPr>
            <w:r w:rsidRPr="00A321FE">
              <w:rPr>
                <w:rFonts w:ascii="Arial Narrow" w:eastAsia="Calibri" w:hAnsi="Arial Narrow"/>
                <w:sz w:val="20"/>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2A14D295" w14:textId="77777777" w:rsidR="00B15383" w:rsidRPr="00A321FE" w:rsidRDefault="00B15383" w:rsidP="00B15383">
            <w:pPr>
              <w:rPr>
                <w:rFonts w:ascii="Arial Narrow" w:eastAsia="Calibri" w:hAnsi="Arial Narrow"/>
                <w:sz w:val="20"/>
              </w:rPr>
            </w:pPr>
          </w:p>
          <w:p w14:paraId="7BDF5798" w14:textId="77777777" w:rsidR="00B15383" w:rsidRPr="00A321FE" w:rsidRDefault="00B15383" w:rsidP="00B15383">
            <w:pPr>
              <w:rPr>
                <w:rFonts w:ascii="Arial Narrow" w:eastAsia="Calibri" w:hAnsi="Arial Narrow"/>
                <w:sz w:val="20"/>
              </w:rPr>
            </w:pPr>
            <w:r w:rsidRPr="00A321FE">
              <w:rPr>
                <w:rFonts w:ascii="Arial Narrow" w:eastAsia="Calibri" w:hAnsi="Arial Narrow"/>
                <w:sz w:val="20"/>
              </w:rPr>
              <w:t>Jei pasitelkiamas  specialistas (</w:t>
            </w:r>
            <w:proofErr w:type="spellStart"/>
            <w:r w:rsidRPr="00A321FE">
              <w:rPr>
                <w:rFonts w:ascii="Arial Narrow" w:eastAsia="Calibri" w:hAnsi="Arial Narrow"/>
                <w:sz w:val="20"/>
              </w:rPr>
              <w:t>kvazisubtiekėjas</w:t>
            </w:r>
            <w:proofErr w:type="spellEnd"/>
            <w:r w:rsidRPr="00A321FE">
              <w:rPr>
                <w:rFonts w:ascii="Arial Narrow" w:eastAsia="Calibri" w:hAnsi="Arial Narrow"/>
                <w:sz w:val="20"/>
              </w:rPr>
              <w:t>) nėra tiekėjo ar ūkio subjekto, kurio pajėgumais tiekėjas remiasi, darbuotojas, turi būti pateikti dokumentai, įrodantys, kad laimėjimo atveju jis bus įdarbintas.</w:t>
            </w:r>
          </w:p>
          <w:p w14:paraId="42306EA2" w14:textId="77777777" w:rsidR="00B15383" w:rsidRPr="00A321FE" w:rsidRDefault="00B15383" w:rsidP="00B15383">
            <w:pPr>
              <w:rPr>
                <w:rFonts w:ascii="Arial Narrow" w:eastAsia="Calibri" w:hAnsi="Arial Narrow"/>
                <w:sz w:val="20"/>
              </w:rPr>
            </w:pPr>
          </w:p>
          <w:p w14:paraId="3D16398A" w14:textId="571125FA" w:rsidR="00B15383" w:rsidRPr="003B6B6B" w:rsidRDefault="00B15383" w:rsidP="00B15383">
            <w:pPr>
              <w:rPr>
                <w:rFonts w:ascii="Arial Narrow" w:hAnsi="Arial Narrow"/>
                <w:bCs/>
                <w:caps/>
                <w:sz w:val="22"/>
                <w:szCs w:val="22"/>
              </w:rPr>
            </w:pPr>
            <w:r w:rsidRPr="00A321FE">
              <w:rPr>
                <w:rFonts w:ascii="Arial Narrow" w:eastAsia="Calibri" w:hAnsi="Arial Narrow"/>
                <w:sz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8633F0" w:rsidRPr="00BB208D" w14:paraId="5F8ECE11" w14:textId="77777777" w:rsidTr="00902F71">
        <w:trPr>
          <w:trHeight w:val="567"/>
        </w:trPr>
        <w:tc>
          <w:tcPr>
            <w:tcW w:w="9628" w:type="dxa"/>
            <w:gridSpan w:val="3"/>
            <w:shd w:val="clear" w:color="auto" w:fill="808080" w:themeFill="background1" w:themeFillShade="80"/>
            <w:vAlign w:val="center"/>
          </w:tcPr>
          <w:p w14:paraId="72EBEA77" w14:textId="6F0E48E4" w:rsidR="008633F0" w:rsidRPr="00BB208D" w:rsidRDefault="008633F0" w:rsidP="008633F0">
            <w:pPr>
              <w:jc w:val="left"/>
              <w:rPr>
                <w:rFonts w:ascii="Arial Narrow" w:hAnsi="Arial Narrow"/>
                <w:bCs/>
                <w:caps/>
                <w:sz w:val="20"/>
                <w:szCs w:val="16"/>
              </w:rPr>
            </w:pPr>
            <w:r w:rsidRPr="002A4C15">
              <w:rPr>
                <w:rFonts w:ascii="Arial Narrow" w:hAnsi="Arial Narrow" w:cs="Calibri"/>
                <w:b/>
                <w:bCs/>
                <w:iCs/>
                <w:color w:val="FFFFFF"/>
                <w:sz w:val="20"/>
                <w:lang w:eastAsia="lt-LT"/>
              </w:rPr>
              <w:t>REIKALAUJAMI KOKYBĖS VADYBOS SISTEMOS IR (ARBA) APLINKOS APSAUGOS VADYBOS SISTEMOS STANDARTAI</w:t>
            </w:r>
          </w:p>
        </w:tc>
      </w:tr>
      <w:tr w:rsidR="008633F0" w:rsidRPr="00BB208D" w14:paraId="740F5099" w14:textId="77777777" w:rsidTr="00AE2FC3">
        <w:trPr>
          <w:trHeight w:val="850"/>
        </w:trPr>
        <w:tc>
          <w:tcPr>
            <w:tcW w:w="517" w:type="dxa"/>
            <w:vAlign w:val="center"/>
          </w:tcPr>
          <w:p w14:paraId="04843F51" w14:textId="77777777" w:rsidR="008633F0" w:rsidRPr="00BB208D" w:rsidRDefault="008633F0" w:rsidP="008633F0">
            <w:pPr>
              <w:jc w:val="left"/>
              <w:rPr>
                <w:rFonts w:ascii="Arial Narrow" w:hAnsi="Arial Narrow"/>
                <w:bCs/>
                <w:caps/>
                <w:sz w:val="20"/>
                <w:szCs w:val="16"/>
              </w:rPr>
            </w:pPr>
            <w:r w:rsidRPr="009F644E">
              <w:rPr>
                <w:sz w:val="22"/>
                <w:szCs w:val="22"/>
              </w:rPr>
              <w:lastRenderedPageBreak/>
              <w:t>1</w:t>
            </w:r>
          </w:p>
        </w:tc>
        <w:tc>
          <w:tcPr>
            <w:tcW w:w="4396" w:type="dxa"/>
          </w:tcPr>
          <w:p w14:paraId="7843356B" w14:textId="77777777" w:rsidR="008633F0" w:rsidRPr="0089789C" w:rsidRDefault="008633F0" w:rsidP="008633F0">
            <w:pPr>
              <w:rPr>
                <w:sz w:val="22"/>
                <w:szCs w:val="22"/>
              </w:rPr>
            </w:pPr>
            <w:r w:rsidRPr="0089789C">
              <w:rPr>
                <w:sz w:val="22"/>
                <w:szCs w:val="22"/>
              </w:rPr>
              <w:t>Tiekėjas, bent vienas iš tiekėjų grupės partnerių projektavimo veikloje laikosi:</w:t>
            </w:r>
          </w:p>
          <w:p w14:paraId="45654068" w14:textId="77777777" w:rsidR="008633F0" w:rsidRPr="0089789C" w:rsidRDefault="008633F0" w:rsidP="008633F0">
            <w:pPr>
              <w:rPr>
                <w:sz w:val="22"/>
                <w:szCs w:val="22"/>
              </w:rPr>
            </w:pPr>
            <w:r w:rsidRPr="0089789C">
              <w:rPr>
                <w:sz w:val="22"/>
                <w:szCs w:val="22"/>
              </w:rPr>
              <w:t xml:space="preserve">- 2009 m. lapkričio 25 d. Europos Parlamento ir Tarybos reglamentu (EB) Nr. 1221/2009 pripažįstamos Europos Sąjungos aplinkos apsaugos vadybos ir audito sistemos </w:t>
            </w:r>
            <w:r w:rsidRPr="0089789C">
              <w:rPr>
                <w:i/>
                <w:iCs/>
                <w:sz w:val="22"/>
                <w:szCs w:val="22"/>
              </w:rPr>
              <w:t>(angl. Eco-Managment and Audit Scheme, EMAS)</w:t>
            </w:r>
            <w:r w:rsidRPr="0089789C">
              <w:rPr>
                <w:sz w:val="22"/>
                <w:szCs w:val="22"/>
              </w:rPr>
              <w:t xml:space="preserve">  arba pagal minėto reglamento 45 straipsnį pripažįstamos kitos aplinkos apsaugos vadybos sistemos reikalavimų, arba</w:t>
            </w:r>
          </w:p>
          <w:p w14:paraId="607DB16F" w14:textId="5864BD68" w:rsidR="008633F0" w:rsidRPr="00BB208D" w:rsidRDefault="008633F0" w:rsidP="008633F0">
            <w:pPr>
              <w:jc w:val="left"/>
              <w:rPr>
                <w:rFonts w:ascii="Arial Narrow" w:hAnsi="Arial Narrow"/>
                <w:bCs/>
                <w:caps/>
                <w:sz w:val="20"/>
                <w:szCs w:val="16"/>
              </w:rPr>
            </w:pPr>
            <w:r w:rsidRPr="0089789C">
              <w:rPr>
                <w:sz w:val="22"/>
                <w:szCs w:val="22"/>
              </w:rPr>
              <w:t>- standarto LST EN ISO 14001:2015 (arba lygiaverčio standarto) reikalavimų.</w:t>
            </w:r>
          </w:p>
        </w:tc>
        <w:tc>
          <w:tcPr>
            <w:tcW w:w="4715" w:type="dxa"/>
          </w:tcPr>
          <w:p w14:paraId="2BC320A4" w14:textId="77777777" w:rsidR="008633F0" w:rsidRPr="0089789C" w:rsidRDefault="008633F0" w:rsidP="008633F0">
            <w:pPr>
              <w:rPr>
                <w:sz w:val="22"/>
                <w:szCs w:val="22"/>
              </w:rPr>
            </w:pPr>
            <w:r w:rsidRPr="0089789C">
              <w:rPr>
                <w:sz w:val="22"/>
                <w:szCs w:val="22"/>
              </w:rPr>
              <w:t>Nepriklausomos sertifikavimo įstaigos išduotas sertifikatas, patvirtinantis, kad tiekėjas (bent vienas iš tiekėjų  grupės partnerių) laikosi:</w:t>
            </w:r>
          </w:p>
          <w:p w14:paraId="77C7EF98" w14:textId="77777777" w:rsidR="008633F0" w:rsidRPr="0089789C" w:rsidRDefault="008633F0" w:rsidP="008633F0">
            <w:pPr>
              <w:rPr>
                <w:sz w:val="22"/>
                <w:szCs w:val="22"/>
              </w:rPr>
            </w:pPr>
            <w:r w:rsidRPr="0089789C">
              <w:rPr>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C3F8704" w14:textId="77777777" w:rsidR="008633F0" w:rsidRPr="0089789C" w:rsidRDefault="008633F0" w:rsidP="008633F0">
            <w:pPr>
              <w:rPr>
                <w:sz w:val="22"/>
                <w:szCs w:val="22"/>
              </w:rPr>
            </w:pPr>
            <w:r w:rsidRPr="0089789C">
              <w:rPr>
                <w:sz w:val="22"/>
                <w:szCs w:val="22"/>
              </w:rPr>
              <w:t>- standarto LST EN ISO 14001:2015 (arba lygiaverčio standarto) reikalavimų.</w:t>
            </w:r>
          </w:p>
          <w:p w14:paraId="3C2B7467" w14:textId="77777777" w:rsidR="008633F0" w:rsidRPr="0089789C" w:rsidRDefault="008633F0" w:rsidP="008633F0">
            <w:pPr>
              <w:rPr>
                <w:sz w:val="22"/>
                <w:szCs w:val="22"/>
              </w:rPr>
            </w:pPr>
          </w:p>
          <w:p w14:paraId="6A1D65FD" w14:textId="77777777" w:rsidR="008633F0" w:rsidRPr="0089789C" w:rsidRDefault="008633F0" w:rsidP="008633F0">
            <w:pPr>
              <w:rPr>
                <w:sz w:val="22"/>
                <w:szCs w:val="22"/>
              </w:rPr>
            </w:pPr>
            <w:r w:rsidRPr="0089789C">
              <w:rPr>
                <w:sz w:val="22"/>
                <w:szCs w:val="22"/>
              </w:rPr>
              <w:t>Perkančioji organizacija pripažįsta ir kitose Europos Sąjungos valstybėse - narėse įsisteigusių nepriklausomų įstaigų išduotus lygiaverčius sertifikatus.</w:t>
            </w:r>
          </w:p>
          <w:p w14:paraId="04DE7B32" w14:textId="77777777" w:rsidR="008633F0" w:rsidRPr="0089789C" w:rsidRDefault="008633F0" w:rsidP="008633F0">
            <w:pPr>
              <w:rPr>
                <w:sz w:val="22"/>
                <w:szCs w:val="22"/>
              </w:rPr>
            </w:pPr>
          </w:p>
          <w:p w14:paraId="6628F04C" w14:textId="77777777" w:rsidR="008633F0" w:rsidRPr="0089789C" w:rsidRDefault="008633F0" w:rsidP="008633F0">
            <w:pPr>
              <w:rPr>
                <w:sz w:val="22"/>
                <w:szCs w:val="22"/>
              </w:rPr>
            </w:pPr>
            <w:r w:rsidRPr="0089789C">
              <w:rPr>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B978A38" w14:textId="77777777" w:rsidR="008633F0" w:rsidRPr="0089789C" w:rsidRDefault="008633F0" w:rsidP="008633F0">
            <w:pPr>
              <w:rPr>
                <w:sz w:val="22"/>
                <w:szCs w:val="22"/>
              </w:rPr>
            </w:pPr>
            <w:r w:rsidRPr="0089789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06CC7889" w:rsidR="008633F0" w:rsidRPr="00BB208D" w:rsidRDefault="008633F0" w:rsidP="008633F0">
            <w:pPr>
              <w:jc w:val="left"/>
              <w:rPr>
                <w:rFonts w:ascii="Arial Narrow" w:hAnsi="Arial Narrow"/>
                <w:bCs/>
                <w:caps/>
                <w:sz w:val="20"/>
                <w:szCs w:val="16"/>
              </w:rPr>
            </w:pPr>
            <w:r w:rsidRPr="0089789C">
              <w:rPr>
                <w:sz w:val="22"/>
                <w:szCs w:val="22"/>
              </w:rPr>
              <w:t>- jo taikomos aplinkos apsaugos vadybos užtikrinimo priemonės atitinka  standarto LST EN ISO 14001:2015 (arba lygiaverčio standarto) reikalavimus</w:t>
            </w:r>
            <w:r>
              <w:rPr>
                <w:sz w:val="22"/>
                <w:szCs w:val="22"/>
              </w:rPr>
              <w:t>.</w:t>
            </w:r>
          </w:p>
        </w:tc>
      </w:tr>
    </w:tbl>
    <w:p w14:paraId="59116B8C" w14:textId="0C57BD71" w:rsidR="004D4508" w:rsidRDefault="004D4508" w:rsidP="0087086E">
      <w:pPr>
        <w:jc w:val="left"/>
        <w:rPr>
          <w:rFonts w:ascii="Arial Narrow" w:hAnsi="Arial Narrow"/>
          <w:b/>
          <w:caps/>
        </w:rPr>
      </w:pPr>
    </w:p>
    <w:p w14:paraId="1D0B5AE4" w14:textId="77777777" w:rsidR="004D4508" w:rsidRDefault="004D4508" w:rsidP="0087086E">
      <w:pPr>
        <w:jc w:val="left"/>
        <w:rPr>
          <w:rFonts w:ascii="Arial Narrow" w:hAnsi="Arial Narrow"/>
          <w:b/>
          <w:caps/>
        </w:rPr>
      </w:pPr>
    </w:p>
    <w:p w14:paraId="2A506909" w14:textId="77777777" w:rsidR="00D428D4" w:rsidRPr="007E56E2" w:rsidRDefault="00D428D4" w:rsidP="004D4508">
      <w:pPr>
        <w:jc w:val="left"/>
        <w:rPr>
          <w:rFonts w:ascii="Arial Narrow" w:hAnsi="Arial Narrow"/>
        </w:rPr>
      </w:pPr>
    </w:p>
    <w:sectPr w:rsidR="00D428D4" w:rsidRPr="007E56E2" w:rsidSect="007B629F">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DE38" w14:textId="77777777" w:rsidR="00C12988" w:rsidRDefault="00C12988" w:rsidP="00EC4D0B">
      <w:r>
        <w:separator/>
      </w:r>
    </w:p>
  </w:endnote>
  <w:endnote w:type="continuationSeparator" w:id="0">
    <w:p w14:paraId="3A804B13" w14:textId="77777777" w:rsidR="00C12988" w:rsidRDefault="00C1298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E357" w14:textId="77777777" w:rsidR="00C12988" w:rsidRDefault="00C12988" w:rsidP="00EC4D0B">
      <w:r>
        <w:separator/>
      </w:r>
    </w:p>
  </w:footnote>
  <w:footnote w:type="continuationSeparator" w:id="0">
    <w:p w14:paraId="2E3101E2" w14:textId="77777777" w:rsidR="00C12988" w:rsidRDefault="00C12988"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2"/>
      <w:gridCol w:w="1309"/>
    </w:tblGrid>
    <w:tr w:rsidR="00F20C9B" w14:paraId="6C6DAD52" w14:textId="77777777" w:rsidTr="004213A7">
      <w:tc>
        <w:tcPr>
          <w:tcW w:w="1838" w:type="dxa"/>
          <w:vMerge w:val="restart"/>
          <w:vAlign w:val="center"/>
        </w:tcPr>
        <w:p w14:paraId="12CEC5CA" w14:textId="2737253E" w:rsidR="00F20C9B" w:rsidRDefault="00493D91" w:rsidP="005F5463">
          <w:pPr>
            <w:pStyle w:val="Antrats"/>
          </w:pPr>
          <w:r>
            <w:rPr>
              <w:noProof/>
            </w:rPr>
            <w:drawing>
              <wp:inline distT="0" distB="0" distL="0" distR="0" wp14:anchorId="099C7F43" wp14:editId="53CAE89B">
                <wp:extent cx="1613640" cy="206023"/>
                <wp:effectExtent l="0" t="0" r="0" b="0"/>
                <wp:docPr id="77676106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3"/>
  </w:num>
  <w:num w:numId="3" w16cid:durableId="12340920">
    <w:abstractNumId w:val="5"/>
  </w:num>
  <w:num w:numId="4" w16cid:durableId="385296337">
    <w:abstractNumId w:val="6"/>
  </w:num>
  <w:num w:numId="5" w16cid:durableId="1807887581">
    <w:abstractNumId w:val="1"/>
  </w:num>
  <w:num w:numId="6" w16cid:durableId="515194604">
    <w:abstractNumId w:val="8"/>
  </w:num>
  <w:num w:numId="7" w16cid:durableId="1587573337">
    <w:abstractNumId w:val="2"/>
  </w:num>
  <w:num w:numId="8" w16cid:durableId="1935700246">
    <w:abstractNumId w:val="0"/>
  </w:num>
  <w:num w:numId="9" w16cid:durableId="74888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61B"/>
    <w:rsid w:val="00027751"/>
    <w:rsid w:val="0003313F"/>
    <w:rsid w:val="00034AD1"/>
    <w:rsid w:val="0004380B"/>
    <w:rsid w:val="00066341"/>
    <w:rsid w:val="00074AE3"/>
    <w:rsid w:val="0008011D"/>
    <w:rsid w:val="00082FF5"/>
    <w:rsid w:val="00083194"/>
    <w:rsid w:val="00085B18"/>
    <w:rsid w:val="00086E13"/>
    <w:rsid w:val="00091B0A"/>
    <w:rsid w:val="000948A1"/>
    <w:rsid w:val="000957F1"/>
    <w:rsid w:val="000A5B4D"/>
    <w:rsid w:val="000A7249"/>
    <w:rsid w:val="000B5263"/>
    <w:rsid w:val="000B7C21"/>
    <w:rsid w:val="000C106D"/>
    <w:rsid w:val="000C24B2"/>
    <w:rsid w:val="000D2E36"/>
    <w:rsid w:val="000D5588"/>
    <w:rsid w:val="000D5D8D"/>
    <w:rsid w:val="000E5B1C"/>
    <w:rsid w:val="000F1DB6"/>
    <w:rsid w:val="000F3312"/>
    <w:rsid w:val="000F4907"/>
    <w:rsid w:val="000F5711"/>
    <w:rsid w:val="00104B86"/>
    <w:rsid w:val="00110CCB"/>
    <w:rsid w:val="0012301A"/>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B5531"/>
    <w:rsid w:val="001C3CD7"/>
    <w:rsid w:val="001D7D4A"/>
    <w:rsid w:val="001E05FB"/>
    <w:rsid w:val="001E2B8D"/>
    <w:rsid w:val="001F2B68"/>
    <w:rsid w:val="001F5620"/>
    <w:rsid w:val="00200930"/>
    <w:rsid w:val="00200A98"/>
    <w:rsid w:val="00202C04"/>
    <w:rsid w:val="00204DB7"/>
    <w:rsid w:val="00205822"/>
    <w:rsid w:val="00214BC1"/>
    <w:rsid w:val="00227A77"/>
    <w:rsid w:val="00232369"/>
    <w:rsid w:val="00235691"/>
    <w:rsid w:val="002369C6"/>
    <w:rsid w:val="0025076B"/>
    <w:rsid w:val="0025222E"/>
    <w:rsid w:val="002566B7"/>
    <w:rsid w:val="0026400F"/>
    <w:rsid w:val="00265EC4"/>
    <w:rsid w:val="002722F2"/>
    <w:rsid w:val="00273AB4"/>
    <w:rsid w:val="002836FE"/>
    <w:rsid w:val="00291AAC"/>
    <w:rsid w:val="00293A51"/>
    <w:rsid w:val="002A0C50"/>
    <w:rsid w:val="002A4C15"/>
    <w:rsid w:val="002A5049"/>
    <w:rsid w:val="002A60BD"/>
    <w:rsid w:val="002A676B"/>
    <w:rsid w:val="002C1672"/>
    <w:rsid w:val="002C6C8D"/>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31BD"/>
    <w:rsid w:val="00346096"/>
    <w:rsid w:val="00346944"/>
    <w:rsid w:val="00346B2C"/>
    <w:rsid w:val="0035225B"/>
    <w:rsid w:val="00363C92"/>
    <w:rsid w:val="003670F6"/>
    <w:rsid w:val="00371AE8"/>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6B6B"/>
    <w:rsid w:val="003C2D1D"/>
    <w:rsid w:val="003C6EED"/>
    <w:rsid w:val="003D21A3"/>
    <w:rsid w:val="003D4EB3"/>
    <w:rsid w:val="003D52D4"/>
    <w:rsid w:val="003E13EB"/>
    <w:rsid w:val="003F03DC"/>
    <w:rsid w:val="003F3FBD"/>
    <w:rsid w:val="003F5DA8"/>
    <w:rsid w:val="003F61A6"/>
    <w:rsid w:val="003F6938"/>
    <w:rsid w:val="003F7F4F"/>
    <w:rsid w:val="0041442A"/>
    <w:rsid w:val="004213A7"/>
    <w:rsid w:val="004251CB"/>
    <w:rsid w:val="004366DB"/>
    <w:rsid w:val="00436ABF"/>
    <w:rsid w:val="00447707"/>
    <w:rsid w:val="00453D20"/>
    <w:rsid w:val="00461830"/>
    <w:rsid w:val="004634A8"/>
    <w:rsid w:val="00463743"/>
    <w:rsid w:val="0046686C"/>
    <w:rsid w:val="004742EC"/>
    <w:rsid w:val="00480C7E"/>
    <w:rsid w:val="00484B80"/>
    <w:rsid w:val="004877C3"/>
    <w:rsid w:val="00493146"/>
    <w:rsid w:val="00493D91"/>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06A5"/>
    <w:rsid w:val="00533F71"/>
    <w:rsid w:val="00534EF1"/>
    <w:rsid w:val="0053600D"/>
    <w:rsid w:val="0054552B"/>
    <w:rsid w:val="005649D3"/>
    <w:rsid w:val="0056744B"/>
    <w:rsid w:val="00570CC3"/>
    <w:rsid w:val="0057565E"/>
    <w:rsid w:val="00584B80"/>
    <w:rsid w:val="005A0F32"/>
    <w:rsid w:val="005A23E4"/>
    <w:rsid w:val="005A7973"/>
    <w:rsid w:val="005A7BFF"/>
    <w:rsid w:val="005C6C58"/>
    <w:rsid w:val="005D4E25"/>
    <w:rsid w:val="005D631A"/>
    <w:rsid w:val="005D6F1F"/>
    <w:rsid w:val="005E59A1"/>
    <w:rsid w:val="005E61E7"/>
    <w:rsid w:val="005F194E"/>
    <w:rsid w:val="005F5463"/>
    <w:rsid w:val="005F5795"/>
    <w:rsid w:val="005F6FF3"/>
    <w:rsid w:val="00602B18"/>
    <w:rsid w:val="006040C3"/>
    <w:rsid w:val="006064A8"/>
    <w:rsid w:val="00615887"/>
    <w:rsid w:val="0061791A"/>
    <w:rsid w:val="006264C3"/>
    <w:rsid w:val="006278C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2DAA"/>
    <w:rsid w:val="006C35E5"/>
    <w:rsid w:val="006D2FF2"/>
    <w:rsid w:val="006D6B07"/>
    <w:rsid w:val="006F3B16"/>
    <w:rsid w:val="00716421"/>
    <w:rsid w:val="00716C45"/>
    <w:rsid w:val="00725464"/>
    <w:rsid w:val="0072566E"/>
    <w:rsid w:val="00726151"/>
    <w:rsid w:val="007310B3"/>
    <w:rsid w:val="00756EB2"/>
    <w:rsid w:val="00765DA1"/>
    <w:rsid w:val="00766F6B"/>
    <w:rsid w:val="00770625"/>
    <w:rsid w:val="00790DCB"/>
    <w:rsid w:val="0079418E"/>
    <w:rsid w:val="007A0188"/>
    <w:rsid w:val="007A217F"/>
    <w:rsid w:val="007A42CF"/>
    <w:rsid w:val="007A5584"/>
    <w:rsid w:val="007B2E59"/>
    <w:rsid w:val="007B3357"/>
    <w:rsid w:val="007B5EB3"/>
    <w:rsid w:val="007B629F"/>
    <w:rsid w:val="007B66F6"/>
    <w:rsid w:val="007C0027"/>
    <w:rsid w:val="007C0995"/>
    <w:rsid w:val="007C24AA"/>
    <w:rsid w:val="007C635E"/>
    <w:rsid w:val="007D0B89"/>
    <w:rsid w:val="007D1098"/>
    <w:rsid w:val="007E2C18"/>
    <w:rsid w:val="007F57F1"/>
    <w:rsid w:val="007F6185"/>
    <w:rsid w:val="008002F6"/>
    <w:rsid w:val="008035E8"/>
    <w:rsid w:val="00806038"/>
    <w:rsid w:val="00807326"/>
    <w:rsid w:val="00814AD6"/>
    <w:rsid w:val="00825735"/>
    <w:rsid w:val="00835728"/>
    <w:rsid w:val="00835BA1"/>
    <w:rsid w:val="00835EE5"/>
    <w:rsid w:val="00841A11"/>
    <w:rsid w:val="008423FD"/>
    <w:rsid w:val="0084382C"/>
    <w:rsid w:val="008504B4"/>
    <w:rsid w:val="00856801"/>
    <w:rsid w:val="008633F0"/>
    <w:rsid w:val="00867969"/>
    <w:rsid w:val="0087086E"/>
    <w:rsid w:val="0087202B"/>
    <w:rsid w:val="00876CE1"/>
    <w:rsid w:val="00893659"/>
    <w:rsid w:val="00893D82"/>
    <w:rsid w:val="008A1EC5"/>
    <w:rsid w:val="008A30EA"/>
    <w:rsid w:val="008A3157"/>
    <w:rsid w:val="008C3DF6"/>
    <w:rsid w:val="008C627E"/>
    <w:rsid w:val="008C653D"/>
    <w:rsid w:val="008E397B"/>
    <w:rsid w:val="008E4684"/>
    <w:rsid w:val="008F5908"/>
    <w:rsid w:val="00904A80"/>
    <w:rsid w:val="0090587F"/>
    <w:rsid w:val="00907361"/>
    <w:rsid w:val="00940E82"/>
    <w:rsid w:val="00946A9F"/>
    <w:rsid w:val="00953B0D"/>
    <w:rsid w:val="009575EA"/>
    <w:rsid w:val="009824C0"/>
    <w:rsid w:val="00983AB1"/>
    <w:rsid w:val="0098755D"/>
    <w:rsid w:val="009903D7"/>
    <w:rsid w:val="0099292F"/>
    <w:rsid w:val="009A4489"/>
    <w:rsid w:val="009A53B3"/>
    <w:rsid w:val="009B5C4E"/>
    <w:rsid w:val="009B78E7"/>
    <w:rsid w:val="009C1459"/>
    <w:rsid w:val="009C1C2D"/>
    <w:rsid w:val="009C27B5"/>
    <w:rsid w:val="009C4EC8"/>
    <w:rsid w:val="009D0128"/>
    <w:rsid w:val="009D0F8F"/>
    <w:rsid w:val="009D289A"/>
    <w:rsid w:val="009E01B2"/>
    <w:rsid w:val="009E14DD"/>
    <w:rsid w:val="009E2A62"/>
    <w:rsid w:val="009E629E"/>
    <w:rsid w:val="009F49C3"/>
    <w:rsid w:val="009F644E"/>
    <w:rsid w:val="00A03585"/>
    <w:rsid w:val="00A0361A"/>
    <w:rsid w:val="00A149A5"/>
    <w:rsid w:val="00A21236"/>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383"/>
    <w:rsid w:val="00B15FED"/>
    <w:rsid w:val="00B22376"/>
    <w:rsid w:val="00B224B0"/>
    <w:rsid w:val="00B25E77"/>
    <w:rsid w:val="00B270C3"/>
    <w:rsid w:val="00B42C55"/>
    <w:rsid w:val="00B4322F"/>
    <w:rsid w:val="00B47E45"/>
    <w:rsid w:val="00B56571"/>
    <w:rsid w:val="00B62702"/>
    <w:rsid w:val="00B62ED9"/>
    <w:rsid w:val="00B64A39"/>
    <w:rsid w:val="00B703B9"/>
    <w:rsid w:val="00B841A7"/>
    <w:rsid w:val="00B8713B"/>
    <w:rsid w:val="00B93799"/>
    <w:rsid w:val="00BA3D3F"/>
    <w:rsid w:val="00BB088C"/>
    <w:rsid w:val="00BB1A18"/>
    <w:rsid w:val="00BB208D"/>
    <w:rsid w:val="00BB2142"/>
    <w:rsid w:val="00BC32F7"/>
    <w:rsid w:val="00BD5AD4"/>
    <w:rsid w:val="00BD6417"/>
    <w:rsid w:val="00BE01C7"/>
    <w:rsid w:val="00BE7E3B"/>
    <w:rsid w:val="00C021D5"/>
    <w:rsid w:val="00C02327"/>
    <w:rsid w:val="00C12988"/>
    <w:rsid w:val="00C139F4"/>
    <w:rsid w:val="00C22A3B"/>
    <w:rsid w:val="00C234E3"/>
    <w:rsid w:val="00C25083"/>
    <w:rsid w:val="00C26167"/>
    <w:rsid w:val="00C2718C"/>
    <w:rsid w:val="00C2798F"/>
    <w:rsid w:val="00C34FE5"/>
    <w:rsid w:val="00C40923"/>
    <w:rsid w:val="00C44BB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4BB5"/>
    <w:rsid w:val="00D5555B"/>
    <w:rsid w:val="00D64765"/>
    <w:rsid w:val="00D64ACB"/>
    <w:rsid w:val="00D65AD3"/>
    <w:rsid w:val="00D71CE0"/>
    <w:rsid w:val="00D73C5B"/>
    <w:rsid w:val="00D800B5"/>
    <w:rsid w:val="00D81537"/>
    <w:rsid w:val="00D82E6C"/>
    <w:rsid w:val="00D94BDE"/>
    <w:rsid w:val="00DB1CEA"/>
    <w:rsid w:val="00DB4FE8"/>
    <w:rsid w:val="00DB7454"/>
    <w:rsid w:val="00DC2BDE"/>
    <w:rsid w:val="00DC336E"/>
    <w:rsid w:val="00DD2F72"/>
    <w:rsid w:val="00DD550A"/>
    <w:rsid w:val="00DE071D"/>
    <w:rsid w:val="00DE208B"/>
    <w:rsid w:val="00DF1D10"/>
    <w:rsid w:val="00DF2646"/>
    <w:rsid w:val="00E10F3B"/>
    <w:rsid w:val="00E12DAC"/>
    <w:rsid w:val="00E161E6"/>
    <w:rsid w:val="00E16A65"/>
    <w:rsid w:val="00E202D3"/>
    <w:rsid w:val="00E203E4"/>
    <w:rsid w:val="00E215F0"/>
    <w:rsid w:val="00E33514"/>
    <w:rsid w:val="00E36449"/>
    <w:rsid w:val="00E4296C"/>
    <w:rsid w:val="00E4564F"/>
    <w:rsid w:val="00E45C10"/>
    <w:rsid w:val="00E45CEB"/>
    <w:rsid w:val="00E4729D"/>
    <w:rsid w:val="00E51748"/>
    <w:rsid w:val="00E564D4"/>
    <w:rsid w:val="00E60283"/>
    <w:rsid w:val="00E631E1"/>
    <w:rsid w:val="00E64512"/>
    <w:rsid w:val="00E73BE4"/>
    <w:rsid w:val="00E757F1"/>
    <w:rsid w:val="00E8126E"/>
    <w:rsid w:val="00E931F4"/>
    <w:rsid w:val="00E93728"/>
    <w:rsid w:val="00E946CB"/>
    <w:rsid w:val="00EA4B3E"/>
    <w:rsid w:val="00EC4D0B"/>
    <w:rsid w:val="00EC4E2D"/>
    <w:rsid w:val="00ED16CB"/>
    <w:rsid w:val="00EE4D34"/>
    <w:rsid w:val="00EF0BC8"/>
    <w:rsid w:val="00EF14B7"/>
    <w:rsid w:val="00EF1A7B"/>
    <w:rsid w:val="00EF632B"/>
    <w:rsid w:val="00EF7DB0"/>
    <w:rsid w:val="00F03EE7"/>
    <w:rsid w:val="00F042EF"/>
    <w:rsid w:val="00F04F33"/>
    <w:rsid w:val="00F06766"/>
    <w:rsid w:val="00F0720E"/>
    <w:rsid w:val="00F11E75"/>
    <w:rsid w:val="00F17F6F"/>
    <w:rsid w:val="00F20C9B"/>
    <w:rsid w:val="00F223DE"/>
    <w:rsid w:val="00F247D8"/>
    <w:rsid w:val="00F31705"/>
    <w:rsid w:val="00F42452"/>
    <w:rsid w:val="00F533D5"/>
    <w:rsid w:val="00F54573"/>
    <w:rsid w:val="00F63133"/>
    <w:rsid w:val="00F70034"/>
    <w:rsid w:val="00F75A12"/>
    <w:rsid w:val="00F85DC7"/>
    <w:rsid w:val="00F92223"/>
    <w:rsid w:val="00F97F51"/>
    <w:rsid w:val="00FA2209"/>
    <w:rsid w:val="00FA2F1F"/>
    <w:rsid w:val="00FB0519"/>
    <w:rsid w:val="00FB1AC6"/>
    <w:rsid w:val="00FC1B0B"/>
    <w:rsid w:val="00FC403E"/>
    <w:rsid w:val="00FC7822"/>
    <w:rsid w:val="00FD0018"/>
    <w:rsid w:val="00FD00C4"/>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customStyle="1" w:styleId="title-113">
    <w:name w:val="title-113"/>
    <w:basedOn w:val="Numatytasispastraiposriftas"/>
    <w:rsid w:val="003D21A3"/>
  </w:style>
  <w:style w:type="character" w:customStyle="1" w:styleId="ms-button-flexcontainer">
    <w:name w:val="ms-button-flexcontainer"/>
    <w:basedOn w:val="Numatytasispastraiposriftas"/>
    <w:rsid w:val="003D21A3"/>
  </w:style>
  <w:style w:type="character" w:styleId="Puslapioinaosnuoroda">
    <w:name w:val="footnote reference"/>
    <w:basedOn w:val="Numatytasispastraiposriftas"/>
    <w:uiPriority w:val="99"/>
    <w:unhideWhenUsed/>
    <w:rsid w:val="00907361"/>
    <w:rPr>
      <w:rFonts w:ascii="Times New Roman" w:hAnsi="Times New Roman" w:cs="Times New Roman" w:hint="default"/>
      <w:vertAlign w:val="superscript"/>
    </w:rPr>
  </w:style>
  <w:style w:type="character" w:customStyle="1" w:styleId="normaltextrun">
    <w:name w:val="normaltextrun"/>
    <w:basedOn w:val="Numatytasispastraiposriftas"/>
    <w:rsid w:val="0090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5228">
      <w:bodyDiv w:val="1"/>
      <w:marLeft w:val="0"/>
      <w:marRight w:val="0"/>
      <w:marTop w:val="0"/>
      <w:marBottom w:val="0"/>
      <w:divBdr>
        <w:top w:val="none" w:sz="0" w:space="0" w:color="auto"/>
        <w:left w:val="none" w:sz="0" w:space="0" w:color="auto"/>
        <w:bottom w:val="none" w:sz="0" w:space="0" w:color="auto"/>
        <w:right w:val="none" w:sz="0" w:space="0" w:color="auto"/>
      </w:divBdr>
      <w:divsChild>
        <w:div w:id="1624966836">
          <w:marLeft w:val="0"/>
          <w:marRight w:val="0"/>
          <w:marTop w:val="0"/>
          <w:marBottom w:val="0"/>
          <w:divBdr>
            <w:top w:val="none" w:sz="0" w:space="0" w:color="auto"/>
            <w:left w:val="none" w:sz="0" w:space="0" w:color="auto"/>
            <w:bottom w:val="none" w:sz="0" w:space="0" w:color="auto"/>
            <w:right w:val="none" w:sz="0" w:space="0" w:color="auto"/>
          </w:divBdr>
          <w:divsChild>
            <w:div w:id="868880751">
              <w:marLeft w:val="0"/>
              <w:marRight w:val="0"/>
              <w:marTop w:val="0"/>
              <w:marBottom w:val="0"/>
              <w:divBdr>
                <w:top w:val="none" w:sz="0" w:space="0" w:color="auto"/>
                <w:left w:val="none" w:sz="0" w:space="0" w:color="auto"/>
                <w:bottom w:val="none" w:sz="0" w:space="0" w:color="auto"/>
                <w:right w:val="none" w:sz="0" w:space="0" w:color="auto"/>
              </w:divBdr>
              <w:divsChild>
                <w:div w:id="1207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619B-0935-47ED-97F8-A0FD8B3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A8AD4-0442-42C9-BEC1-102E976927E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E237B193-5ED2-438C-8830-DC7FC4DE42A2}">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2896</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Simas Pukėnas</cp:lastModifiedBy>
  <cp:revision>15</cp:revision>
  <dcterms:created xsi:type="dcterms:W3CDTF">2025-01-15T08:02:00Z</dcterms:created>
  <dcterms:modified xsi:type="dcterms:W3CDTF">2025-01-31T12:59:00Z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