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D6C2" w14:textId="13D251BA" w:rsidR="005C2390" w:rsidRPr="00811698" w:rsidRDefault="005C2390" w:rsidP="005C2390">
      <w:pPr>
        <w:jc w:val="right"/>
        <w:rPr>
          <w:rFonts w:ascii="Arial" w:eastAsia="Calibri" w:hAnsi="Arial" w:cs="Arial"/>
          <w:i/>
          <w:iCs/>
        </w:rPr>
      </w:pPr>
      <w:r w:rsidRPr="00811698">
        <w:rPr>
          <w:rFonts w:ascii="Arial" w:eastAsia="Calibri" w:hAnsi="Arial" w:cs="Arial"/>
          <w:i/>
          <w:iCs/>
        </w:rPr>
        <w:t>Specialiųjų pirkimo sąlygų</w:t>
      </w:r>
      <w:r>
        <w:rPr>
          <w:rFonts w:ascii="Arial" w:eastAsia="Calibri" w:hAnsi="Arial" w:cs="Arial"/>
          <w:i/>
          <w:iCs/>
        </w:rPr>
        <w:t xml:space="preserve"> 2 </w:t>
      </w:r>
      <w:r w:rsidRPr="00811698">
        <w:rPr>
          <w:rFonts w:ascii="Arial" w:eastAsia="Calibri" w:hAnsi="Arial" w:cs="Arial"/>
          <w:i/>
          <w:iCs/>
        </w:rPr>
        <w:t>priedas</w:t>
      </w:r>
    </w:p>
    <w:p w14:paraId="568205F7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C5936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2147078627"/>
        <w:placeholder>
          <w:docPart w:val="61D385F82C8F46A2BA01B0AFCCF12E62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2DB92002" w14:textId="02B3AA76" w:rsidR="00084A84" w:rsidRPr="00FC5936" w:rsidRDefault="007D2E9E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>
            <w:rPr>
              <w:rStyle w:val="Style3"/>
              <w:rFonts w:ascii="Arial" w:hAnsi="Arial" w:cs="Arial"/>
              <w:sz w:val="20"/>
              <w:szCs w:val="20"/>
            </w:rPr>
            <w:t>Roletai ir jų montavimas, Nr.</w:t>
          </w:r>
          <w:r>
            <w:rPr>
              <w:rStyle w:val="Style3"/>
              <w:rFonts w:ascii="Arial" w:hAnsi="Arial" w:cs="Arial"/>
              <w:sz w:val="20"/>
              <w:szCs w:val="20"/>
              <w:lang w:val="en-US"/>
            </w:rPr>
            <w:t xml:space="preserve"> 181/2025/MF</w:t>
          </w:r>
        </w:p>
      </w:sdtContent>
    </w:sdt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FC5936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FC5936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FC5936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FC5936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FC5936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FC5936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FC5936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FC5936" w:rsidRDefault="002A38DB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C5936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FC5936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FC5936" w:rsidRDefault="002A38DB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C5936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FC5936" w:rsidRDefault="002A38DB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FC59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FC5936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FC5936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FC5936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FC5936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FC5936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C5936" w14:paraId="345188EB" w14:textId="77777777" w:rsidTr="00786963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FC593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FC593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FC593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FC593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C5936" w14:paraId="10E3D026" w14:textId="77777777" w:rsidTr="00786963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FC5936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FC593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FC593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C5936" w14:paraId="66EE4B51" w14:textId="77777777" w:rsidTr="00786963">
        <w:trPr>
          <w:trHeight w:val="289"/>
        </w:trPr>
        <w:tc>
          <w:tcPr>
            <w:tcW w:w="1838" w:type="dxa"/>
            <w:vMerge/>
          </w:tcPr>
          <w:p w14:paraId="58AE7F83" w14:textId="77777777" w:rsidR="00786963" w:rsidRPr="00FC5936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5E9D02" w14:textId="7CA784C8" w:rsidR="00786963" w:rsidRPr="00FC5936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7DBA1616" w14:textId="77777777" w:rsidR="00786963" w:rsidRPr="00FC5936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C5936" w14:paraId="4B766AAA" w14:textId="77777777" w:rsidTr="00786963">
        <w:trPr>
          <w:trHeight w:val="289"/>
        </w:trPr>
        <w:tc>
          <w:tcPr>
            <w:tcW w:w="1838" w:type="dxa"/>
            <w:vMerge/>
          </w:tcPr>
          <w:p w14:paraId="01FE3E76" w14:textId="77777777" w:rsidR="00786963" w:rsidRPr="00FC5936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AEF7A2" w14:textId="1DAEB13F" w:rsidR="00786963" w:rsidRPr="00FC5936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05EAF44" w14:textId="77777777" w:rsidR="00786963" w:rsidRPr="00FC5936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FC5936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FC5936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AA13F64" w:rsidR="000D26CD" w:rsidRPr="00FC5936" w:rsidRDefault="00F04D1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FC593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FC5936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FC593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FC5936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0D26CD" w:rsidRPr="00FC5936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FC5936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FC5936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C5936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C5936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FC5936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FC5936" w14:paraId="3C5AED00" w14:textId="77777777" w:rsidTr="363830D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43E763FE" w:rsidR="001D2B99" w:rsidRPr="00FC5936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FC5936" w:rsidRDefault="002A38DB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FC5936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9347F2" w:rsidRPr="00FC5936" w14:paraId="3E6FD07C" w14:textId="77777777" w:rsidTr="009347F2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9347F2" w:rsidRPr="00FC5936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9347F2" w:rsidRPr="00FC5936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201187E" w:rsidR="009347F2" w:rsidRPr="00FC5936" w:rsidRDefault="009347F2" w:rsidP="363830D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FC5936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9347F2" w:rsidRPr="00FC5936" w14:paraId="721FAA96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9347F2" w:rsidRPr="00FC5936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F2" w:rsidRPr="00FC5936" w14:paraId="394CA7BA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9347F2" w:rsidRPr="00FC5936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FC5936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20"/>
        <w:gridCol w:w="992"/>
        <w:gridCol w:w="1350"/>
        <w:gridCol w:w="1519"/>
        <w:gridCol w:w="1985"/>
      </w:tblGrid>
      <w:tr w:rsidR="003946F3" w:rsidRPr="00FC5936" w14:paraId="2B0843C0" w14:textId="77777777" w:rsidTr="5E893FBC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FC5936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FC593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70E7ADD1" w:rsidR="009336D3" w:rsidRPr="00FC5936" w:rsidRDefault="002A38DB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CDF60C55A5F04EB8B3FA9D9431EF4366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proofErr w:type="gramStart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proofErr w:type="gramEnd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9336D3" w:rsidRPr="00FC5936" w14:paraId="70F909EC" w14:textId="77777777" w:rsidTr="5E893FBC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FC5936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FC593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77E75A8D" w:rsidR="009336D3" w:rsidRPr="00FC5936" w:rsidRDefault="0028052A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Maksimalus 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FC5936" w14:paraId="4D71523E" w14:textId="77777777" w:rsidTr="5E893FBC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FC5936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7D2E9E" w:rsidRPr="00FC5936" w14:paraId="7A86FC20" w14:textId="77777777" w:rsidTr="5E893FBC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7D2E9E" w:rsidRPr="00FC5936" w:rsidRDefault="007D2E9E" w:rsidP="007D2E9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350059E9" w:rsidR="007D2E9E" w:rsidRPr="00FC5936" w:rsidRDefault="007D2E9E" w:rsidP="00C357F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>Audinys</w:t>
            </w:r>
            <w:proofErr w:type="spellEnd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 xml:space="preserve"> </w:t>
            </w:r>
            <w:proofErr w:type="spellStart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>su</w:t>
            </w:r>
            <w:proofErr w:type="spellEnd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 xml:space="preserve"> </w:t>
            </w:r>
            <w:proofErr w:type="spellStart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>montavimo</w:t>
            </w:r>
            <w:proofErr w:type="spellEnd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 xml:space="preserve"> </w:t>
            </w:r>
            <w:proofErr w:type="spellStart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>darbais</w:t>
            </w:r>
            <w:proofErr w:type="spellEnd"/>
          </w:p>
        </w:tc>
        <w:tc>
          <w:tcPr>
            <w:tcW w:w="992" w:type="dxa"/>
            <w:vAlign w:val="center"/>
          </w:tcPr>
          <w:p w14:paraId="4587B0A6" w14:textId="59366666" w:rsidR="007D2E9E" w:rsidRPr="00FC5936" w:rsidRDefault="007D2E9E" w:rsidP="007D2E9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11698">
              <w:rPr>
                <w:rFonts w:ascii="Arial" w:eastAsia="Calibri" w:hAnsi="Arial" w:cs="Arial"/>
                <w14:ligatures w14:val="standardContextual"/>
              </w:rPr>
              <w:t>m²</w:t>
            </w:r>
          </w:p>
        </w:tc>
        <w:tc>
          <w:tcPr>
            <w:tcW w:w="1134" w:type="dxa"/>
            <w:vAlign w:val="center"/>
          </w:tcPr>
          <w:p w14:paraId="0190A221" w14:textId="5C05D9A6" w:rsidR="007D2E9E" w:rsidRPr="00FC5936" w:rsidRDefault="007D2E9E" w:rsidP="007D2E9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11698">
              <w:rPr>
                <w:rFonts w:ascii="Arial" w:eastAsia="Calibri" w:hAnsi="Arial" w:cs="Arial"/>
                <w14:ligatures w14:val="standardContextual"/>
              </w:rPr>
              <w:t xml:space="preserve">2600 </w:t>
            </w:r>
            <w:r w:rsidRPr="008116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1B64F45" w14:textId="77777777" w:rsidR="007D2E9E" w:rsidRPr="00FC5936" w:rsidRDefault="007D2E9E" w:rsidP="007D2E9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7D2E9E" w:rsidRPr="00FC5936" w:rsidRDefault="007D2E9E" w:rsidP="007D2E9E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7D2E9E" w:rsidRPr="00FC5936" w14:paraId="24EC6A58" w14:textId="77777777" w:rsidTr="00AC487E">
        <w:trPr>
          <w:trHeight w:val="419"/>
        </w:trPr>
        <w:tc>
          <w:tcPr>
            <w:tcW w:w="567" w:type="dxa"/>
            <w:noWrap/>
            <w:vAlign w:val="center"/>
          </w:tcPr>
          <w:p w14:paraId="79858DEF" w14:textId="6B09E1B6" w:rsidR="007D2E9E" w:rsidRPr="00FC5936" w:rsidRDefault="007D2E9E" w:rsidP="007D2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t>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3A2F8A5" w14:textId="6986131D" w:rsidR="007D2E9E" w:rsidRPr="00FC5936" w:rsidRDefault="007D2E9E" w:rsidP="00C357FD">
            <w:pPr>
              <w:rPr>
                <w:rFonts w:ascii="Arial" w:hAnsi="Arial" w:cs="Arial"/>
                <w:sz w:val="20"/>
                <w:szCs w:val="20"/>
              </w:rPr>
            </w:pPr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 xml:space="preserve">El. </w:t>
            </w:r>
            <w:proofErr w:type="spellStart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>pavara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E299E4A" w14:textId="715B72A5" w:rsidR="007D2E9E" w:rsidRPr="00FC5936" w:rsidRDefault="007D2E9E" w:rsidP="007D2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1698">
              <w:rPr>
                <w:rFonts w:ascii="Arial" w:eastAsia="Calibri" w:hAnsi="Arial" w:cs="Arial"/>
                <w14:ligatures w14:val="standardContextual"/>
              </w:rPr>
              <w:t>vnt</w:t>
            </w:r>
            <w:proofErr w:type="spellEnd"/>
            <w:r w:rsidRPr="00811698">
              <w:rPr>
                <w:rFonts w:ascii="Arial" w:eastAsia="Calibri" w:hAnsi="Arial" w:cs="Arial"/>
                <w14:ligatures w14:val="standardContextual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DAA809B" w14:textId="4ACCC139" w:rsidR="007D2E9E" w:rsidRPr="00FC5936" w:rsidRDefault="007D2E9E" w:rsidP="007D2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698">
              <w:rPr>
                <w:rFonts w:ascii="Arial" w:eastAsia="Calibri" w:hAnsi="Arial" w:cs="Arial"/>
                <w14:ligatures w14:val="standardContextual"/>
              </w:rPr>
              <w:t xml:space="preserve">46 </w:t>
            </w:r>
          </w:p>
        </w:tc>
        <w:tc>
          <w:tcPr>
            <w:tcW w:w="1559" w:type="dxa"/>
            <w:vAlign w:val="center"/>
          </w:tcPr>
          <w:p w14:paraId="2114A0BD" w14:textId="77777777" w:rsidR="007D2E9E" w:rsidRPr="00FC5936" w:rsidRDefault="007D2E9E" w:rsidP="007D2E9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2F6731C0" w14:textId="77777777" w:rsidR="007D2E9E" w:rsidRPr="00FC5936" w:rsidRDefault="007D2E9E" w:rsidP="007D2E9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E9E" w:rsidRPr="00FC5936" w14:paraId="761CC47A" w14:textId="77777777" w:rsidTr="00AC487E">
        <w:trPr>
          <w:trHeight w:val="419"/>
        </w:trPr>
        <w:tc>
          <w:tcPr>
            <w:tcW w:w="567" w:type="dxa"/>
            <w:noWrap/>
            <w:vAlign w:val="center"/>
          </w:tcPr>
          <w:p w14:paraId="1BE66D1E" w14:textId="24907A0F" w:rsidR="007D2E9E" w:rsidRPr="00FC5936" w:rsidRDefault="007D2E9E" w:rsidP="007D2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t>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F4C7DA" w14:textId="579826B6" w:rsidR="007D2E9E" w:rsidRPr="00FC5936" w:rsidRDefault="007D2E9E" w:rsidP="00C357F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>Išorinės</w:t>
            </w:r>
            <w:proofErr w:type="spellEnd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 xml:space="preserve"> </w:t>
            </w:r>
            <w:proofErr w:type="spellStart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>baterijos</w:t>
            </w:r>
            <w:proofErr w:type="spellEnd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 xml:space="preserve"> </w:t>
            </w:r>
            <w:proofErr w:type="spellStart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>pakrovėjas</w:t>
            </w:r>
            <w:proofErr w:type="spellEnd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 xml:space="preserve"> 12V DC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6A3D9A0" w14:textId="5C4A0B57" w:rsidR="007D2E9E" w:rsidRPr="00FC5936" w:rsidRDefault="007D2E9E" w:rsidP="007D2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1698">
              <w:rPr>
                <w:rFonts w:ascii="Arial" w:eastAsia="Calibri" w:hAnsi="Arial" w:cs="Arial"/>
                <w14:ligatures w14:val="standardContextual"/>
              </w:rPr>
              <w:t>vnt</w:t>
            </w:r>
            <w:proofErr w:type="spellEnd"/>
            <w:r w:rsidRPr="00811698">
              <w:rPr>
                <w:rFonts w:ascii="Arial" w:eastAsia="Calibri" w:hAnsi="Arial" w:cs="Arial"/>
                <w14:ligatures w14:val="standardContextual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6E0AA76" w14:textId="7053D5FD" w:rsidR="007D2E9E" w:rsidRPr="00FC5936" w:rsidRDefault="007D2E9E" w:rsidP="007D2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698">
              <w:rPr>
                <w:rFonts w:ascii="Arial" w:eastAsia="Calibri" w:hAnsi="Arial" w:cs="Arial"/>
                <w14:ligatures w14:val="standardContextual"/>
              </w:rPr>
              <w:t xml:space="preserve">18 </w:t>
            </w:r>
          </w:p>
        </w:tc>
        <w:tc>
          <w:tcPr>
            <w:tcW w:w="1559" w:type="dxa"/>
            <w:vAlign w:val="center"/>
          </w:tcPr>
          <w:p w14:paraId="53F85AD1" w14:textId="77777777" w:rsidR="007D2E9E" w:rsidRPr="00FC5936" w:rsidRDefault="007D2E9E" w:rsidP="007D2E9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9C0D79E" w14:textId="77777777" w:rsidR="007D2E9E" w:rsidRPr="00FC5936" w:rsidRDefault="007D2E9E" w:rsidP="007D2E9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E9E" w:rsidRPr="00FC5936" w14:paraId="2801DE78" w14:textId="77777777" w:rsidTr="00AC487E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5210E68A" w:rsidR="007D2E9E" w:rsidRPr="00FC5936" w:rsidRDefault="007D2E9E" w:rsidP="007D2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311F288" w14:textId="56A7FA63" w:rsidR="007D2E9E" w:rsidRPr="00811698" w:rsidRDefault="007D2E9E" w:rsidP="00C357FD">
            <w:pPr>
              <w:snapToGrid w:val="0"/>
              <w:spacing w:line="256" w:lineRule="auto"/>
              <w:rPr>
                <w:rFonts w:ascii="Arial" w:eastAsia="Calibri" w:hAnsi="Arial" w:cs="Arial"/>
                <w:bCs/>
                <w:i/>
                <w:lang w:val="en-GB"/>
                <w14:ligatures w14:val="standardContextual"/>
              </w:rPr>
            </w:pPr>
            <w:proofErr w:type="spellStart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>Nuotolinio</w:t>
            </w:r>
            <w:proofErr w:type="spellEnd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 xml:space="preserve"> </w:t>
            </w:r>
            <w:proofErr w:type="spellStart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>valdymo</w:t>
            </w:r>
            <w:proofErr w:type="spellEnd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 xml:space="preserve"> </w:t>
            </w:r>
            <w:proofErr w:type="spellStart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>pultelis</w:t>
            </w:r>
            <w:proofErr w:type="spellEnd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 xml:space="preserve">, </w:t>
            </w:r>
            <w:r w:rsidR="00423CB6">
              <w:rPr>
                <w:rFonts w:ascii="Arial" w:hAnsi="Arial" w:cs="Arial"/>
                <w:bCs/>
                <w:lang w:eastAsia="lt-LT"/>
                <w14:ligatures w14:val="standardContextual"/>
              </w:rPr>
              <w:t>ne ma</w:t>
            </w:r>
            <w:proofErr w:type="spellStart"/>
            <w:r w:rsidR="00423CB6">
              <w:rPr>
                <w:rFonts w:ascii="Arial" w:hAnsi="Arial" w:cs="Arial"/>
                <w:bCs/>
                <w:lang w:val="lt-LT" w:eastAsia="lt-LT"/>
                <w14:ligatures w14:val="standardContextual"/>
              </w:rPr>
              <w:t>žiau</w:t>
            </w:r>
            <w:proofErr w:type="spellEnd"/>
            <w:r w:rsidR="00423CB6">
              <w:rPr>
                <w:rFonts w:ascii="Arial" w:hAnsi="Arial" w:cs="Arial"/>
                <w:bCs/>
                <w:lang w:val="lt-LT" w:eastAsia="lt-LT"/>
                <w14:ligatures w14:val="standardContextual"/>
              </w:rPr>
              <w:t xml:space="preserve"> </w:t>
            </w:r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 xml:space="preserve">5 </w:t>
            </w:r>
            <w:proofErr w:type="spellStart"/>
            <w:r w:rsidRPr="00811698">
              <w:rPr>
                <w:rFonts w:ascii="Arial" w:hAnsi="Arial" w:cs="Arial"/>
                <w:bCs/>
                <w:lang w:eastAsia="lt-LT"/>
                <w14:ligatures w14:val="standardContextual"/>
              </w:rPr>
              <w:t>kanalų</w:t>
            </w:r>
            <w:proofErr w:type="spellEnd"/>
          </w:p>
          <w:p w14:paraId="08D2F918" w14:textId="1BBEA3C5" w:rsidR="007D2E9E" w:rsidRPr="00FC5936" w:rsidRDefault="007D2E9E" w:rsidP="00C3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0AAD61A" w14:textId="1FA1FBEC" w:rsidR="007D2E9E" w:rsidRPr="00FC5936" w:rsidRDefault="007D2E9E" w:rsidP="007D2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1698">
              <w:rPr>
                <w:rFonts w:ascii="Arial" w:eastAsia="Calibri" w:hAnsi="Arial" w:cs="Arial"/>
                <w14:ligatures w14:val="standardContextual"/>
              </w:rPr>
              <w:t>vnt</w:t>
            </w:r>
            <w:proofErr w:type="spellEnd"/>
            <w:r w:rsidRPr="00811698">
              <w:rPr>
                <w:rFonts w:ascii="Arial" w:eastAsia="Calibri" w:hAnsi="Arial" w:cs="Arial"/>
                <w14:ligatures w14:val="standardContextual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4E468C1" w14:textId="11A2025C" w:rsidR="007D2E9E" w:rsidRPr="00FC5936" w:rsidRDefault="007D2E9E" w:rsidP="007D2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698">
              <w:rPr>
                <w:rFonts w:ascii="Arial" w:eastAsia="Calibri" w:hAnsi="Arial" w:cs="Arial"/>
                <w14:ligatures w14:val="standardContextual"/>
              </w:rPr>
              <w:t xml:space="preserve">18 </w:t>
            </w:r>
          </w:p>
        </w:tc>
        <w:tc>
          <w:tcPr>
            <w:tcW w:w="1559" w:type="dxa"/>
            <w:vAlign w:val="center"/>
          </w:tcPr>
          <w:p w14:paraId="59938EA0" w14:textId="77777777" w:rsidR="007D2E9E" w:rsidRPr="00FC5936" w:rsidRDefault="007D2E9E" w:rsidP="007D2E9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CD37A27" w14:textId="77777777" w:rsidR="007D2E9E" w:rsidRPr="00FC5936" w:rsidRDefault="007D2E9E" w:rsidP="007D2E9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E9E" w:rsidRPr="00FC5936" w14:paraId="6D4843E2" w14:textId="77777777" w:rsidTr="5E893FBC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7D2E9E" w:rsidRPr="00FC5936" w:rsidRDefault="007D2E9E" w:rsidP="007D2E9E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7D2E9E" w:rsidRPr="00FC5936" w:rsidRDefault="007D2E9E" w:rsidP="007D2E9E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2E9E" w:rsidRPr="00FC5936" w14:paraId="68B01320" w14:textId="77777777" w:rsidTr="5E893FBC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2EC6F425" w:rsidR="007D2E9E" w:rsidRPr="00FC5936" w:rsidRDefault="007D2E9E" w:rsidP="007D2E9E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30EAA23CDED34923A41B5FA83C8F361C"/>
                </w:placeholder>
                <w:showingPlcHdr/>
              </w:sdtPr>
              <w:sdtEndPr/>
              <w:sdtContent>
                <w:r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[nurodykite taikomą procentą]</w:t>
                </w:r>
              </w:sdtContent>
            </w:sdt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7D2E9E" w:rsidRPr="00FC5936" w:rsidRDefault="007D2E9E" w:rsidP="007D2E9E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7D2E9E" w:rsidRPr="00FC5936" w14:paraId="19DEC639" w14:textId="77777777" w:rsidTr="5E893FBC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7D2E9E" w:rsidRPr="00FC5936" w:rsidRDefault="007D2E9E" w:rsidP="007D2E9E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7D2E9E" w:rsidRPr="00FC5936" w:rsidRDefault="007D2E9E" w:rsidP="007D2E9E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FC5936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FC5936" w14:paraId="2D43C952" w14:textId="77777777" w:rsidTr="5E893FBC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DFDE513" w:rsidR="009E46F0" w:rsidRPr="00FC5936" w:rsidRDefault="25FD5F94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FC593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FC5936" w14:paraId="3B7DF581" w14:textId="77777777" w:rsidTr="5E893FBC">
        <w:tc>
          <w:tcPr>
            <w:tcW w:w="9493" w:type="dxa"/>
          </w:tcPr>
          <w:p w14:paraId="1C8F2B54" w14:textId="77777777" w:rsidR="009E46F0" w:rsidRPr="00FC5936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FC5936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FC5936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  <w:r w:rsidR="0008624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FC5936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FC5936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FC5936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FC5936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FC5936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FC5936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FC5936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FC5936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FC5936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FC593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55BCBC7" w:rsidR="009D76C7" w:rsidRPr="00FC5936" w:rsidRDefault="008721BF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0BE37B7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FC5936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3479DC0E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FC5936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76509F84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5FF3A859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FC5936" w14:paraId="2499ABDC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FC5936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>ys</w:t>
            </w:r>
            <w:proofErr w:type="spellEnd"/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2DD0B2DE" w:rsidR="002D4DD2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FC5936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FC5936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FC5936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D829C7B" w:rsidR="00AF47B4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FC593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FC5936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FC5936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FC5936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FC5936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FC593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FC5936">
        <w:rPr>
          <w:rFonts w:ascii="Arial" w:eastAsia="Times New Roman" w:hAnsi="Arial" w:cs="Arial"/>
          <w:sz w:val="20"/>
          <w:szCs w:val="20"/>
        </w:rPr>
        <w:t>u</w:t>
      </w:r>
      <w:r w:rsidRPr="00FC5936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FC5936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FC5936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FC5936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FC5936">
        <w:rPr>
          <w:rFonts w:ascii="Arial" w:eastAsia="Times New Roman" w:hAnsi="Arial" w:cs="Arial"/>
          <w:sz w:val="20"/>
          <w:szCs w:val="20"/>
        </w:rPr>
        <w:t xml:space="preserve"> ir </w:t>
      </w:r>
      <w:r w:rsidRPr="00FC5936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FC593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FC5936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FC5936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FC5936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FC5936">
        <w:rPr>
          <w:rFonts w:ascii="Arial" w:eastAsia="Times New Roman" w:hAnsi="Arial" w:cs="Arial"/>
          <w:sz w:val="20"/>
          <w:szCs w:val="20"/>
        </w:rPr>
        <w:t>3</w:t>
      </w:r>
      <w:r w:rsidR="00A07EA1" w:rsidRPr="00FC5936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FC5936">
        <w:rPr>
          <w:rFonts w:ascii="Arial" w:eastAsia="Times New Roman" w:hAnsi="Arial" w:cs="Arial"/>
          <w:sz w:val="20"/>
          <w:szCs w:val="20"/>
        </w:rPr>
        <w:t>ą pirkimo objektą</w:t>
      </w:r>
      <w:r w:rsidRPr="00FC5936">
        <w:rPr>
          <w:rFonts w:ascii="Arial" w:eastAsia="Times New Roman" w:hAnsi="Arial" w:cs="Arial"/>
          <w:sz w:val="20"/>
          <w:szCs w:val="20"/>
        </w:rPr>
        <w:t>,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FC5936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FC5936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FC5936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FC5936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>, į kuri</w:t>
      </w:r>
      <w:r w:rsidR="003A55E6" w:rsidRPr="00FC5936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FC5936">
        <w:rPr>
          <w:rFonts w:ascii="Arial" w:eastAsia="Times New Roman" w:hAnsi="Arial" w:cs="Arial"/>
          <w:sz w:val="20"/>
          <w:szCs w:val="20"/>
        </w:rPr>
        <w:t>i</w:t>
      </w:r>
      <w:r w:rsidR="008B034E" w:rsidRPr="00FC5936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FC5936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FC5936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E146AFE" w:rsidR="00E56B91" w:rsidRPr="00FC5936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FC5936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FC5936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FC593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FC5936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5A180FC" w:rsidR="00E56B91" w:rsidRPr="00FC5936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FC593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FC593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FC5936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FC5936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7FDE3582" w:rsidR="00426DF9" w:rsidRPr="00FC593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FC593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FC593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lastRenderedPageBreak/>
        <w:t>5.</w:t>
      </w:r>
      <w:r w:rsidR="00193896" w:rsidRPr="00FC5936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FC5936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FC593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FC5936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FC5936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FC5936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FC5936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FC5936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3FA97" w14:textId="77777777" w:rsidR="002A38DB" w:rsidRDefault="002A38DB" w:rsidP="00D1651E">
      <w:pPr>
        <w:spacing w:after="0" w:line="240" w:lineRule="auto"/>
      </w:pPr>
      <w:r>
        <w:separator/>
      </w:r>
    </w:p>
  </w:endnote>
  <w:endnote w:type="continuationSeparator" w:id="0">
    <w:p w14:paraId="74929081" w14:textId="77777777" w:rsidR="002A38DB" w:rsidRDefault="002A38DB" w:rsidP="00D1651E">
      <w:pPr>
        <w:spacing w:after="0" w:line="240" w:lineRule="auto"/>
      </w:pPr>
      <w:r>
        <w:continuationSeparator/>
      </w:r>
    </w:p>
  </w:endnote>
  <w:endnote w:type="continuationNotice" w:id="1">
    <w:p w14:paraId="6CCC9A8F" w14:textId="77777777" w:rsidR="002A38DB" w:rsidRDefault="002A38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CFF0" w14:textId="77777777" w:rsidR="002A38DB" w:rsidRDefault="002A38DB" w:rsidP="00D1651E">
      <w:pPr>
        <w:spacing w:after="0" w:line="240" w:lineRule="auto"/>
      </w:pPr>
      <w:r>
        <w:separator/>
      </w:r>
    </w:p>
  </w:footnote>
  <w:footnote w:type="continuationSeparator" w:id="0">
    <w:p w14:paraId="27933B88" w14:textId="77777777" w:rsidR="002A38DB" w:rsidRDefault="002A38DB" w:rsidP="00D1651E">
      <w:pPr>
        <w:spacing w:after="0" w:line="240" w:lineRule="auto"/>
      </w:pPr>
      <w:r>
        <w:continuationSeparator/>
      </w:r>
    </w:p>
  </w:footnote>
  <w:footnote w:type="continuationNotice" w:id="1">
    <w:p w14:paraId="2ADA3530" w14:textId="77777777" w:rsidR="002A38DB" w:rsidRDefault="002A38DB">
      <w:pPr>
        <w:spacing w:after="0" w:line="240" w:lineRule="auto"/>
      </w:pPr>
    </w:p>
  </w:footnote>
  <w:footnote w:id="2">
    <w:p w14:paraId="7191D07A" w14:textId="15465875" w:rsidR="00243589" w:rsidRPr="00FC5936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FC593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FC5936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FC593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Pr="00FC5936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 w:rsidRPr="00FC5936">
        <w:rPr>
          <w:rStyle w:val="FootnoteReference"/>
          <w:rFonts w:ascii="Arial" w:hAnsi="Arial" w:cs="Arial"/>
          <w:sz w:val="18"/>
          <w:szCs w:val="18"/>
        </w:rPr>
        <w:footnoteRef/>
      </w:r>
      <w:r w:rsidRPr="00FC5936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FC5936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246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231D"/>
    <w:rsid w:val="0006444B"/>
    <w:rsid w:val="0006628B"/>
    <w:rsid w:val="000665E8"/>
    <w:rsid w:val="000769EF"/>
    <w:rsid w:val="000815D9"/>
    <w:rsid w:val="00084A84"/>
    <w:rsid w:val="00086245"/>
    <w:rsid w:val="000919E7"/>
    <w:rsid w:val="00094335"/>
    <w:rsid w:val="000A5BC3"/>
    <w:rsid w:val="000B7C35"/>
    <w:rsid w:val="000D26CD"/>
    <w:rsid w:val="000D5EB4"/>
    <w:rsid w:val="000E17D9"/>
    <w:rsid w:val="000E2979"/>
    <w:rsid w:val="000E34F2"/>
    <w:rsid w:val="000E6104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2419"/>
    <w:rsid w:val="0020413F"/>
    <w:rsid w:val="002101E8"/>
    <w:rsid w:val="00213AFB"/>
    <w:rsid w:val="00213D98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052A"/>
    <w:rsid w:val="00281A59"/>
    <w:rsid w:val="00284587"/>
    <w:rsid w:val="00284E8E"/>
    <w:rsid w:val="00296607"/>
    <w:rsid w:val="002A2F5B"/>
    <w:rsid w:val="002A38D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068D1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D5F31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3C75"/>
    <w:rsid w:val="004149CB"/>
    <w:rsid w:val="00417989"/>
    <w:rsid w:val="00420AC2"/>
    <w:rsid w:val="00421230"/>
    <w:rsid w:val="00422D96"/>
    <w:rsid w:val="00423CB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944E9"/>
    <w:rsid w:val="00496157"/>
    <w:rsid w:val="004A2AF8"/>
    <w:rsid w:val="004A512F"/>
    <w:rsid w:val="004A616F"/>
    <w:rsid w:val="004B157D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83092"/>
    <w:rsid w:val="00590786"/>
    <w:rsid w:val="00591153"/>
    <w:rsid w:val="00596853"/>
    <w:rsid w:val="005A7214"/>
    <w:rsid w:val="005B52B4"/>
    <w:rsid w:val="005C2390"/>
    <w:rsid w:val="005C423F"/>
    <w:rsid w:val="005D558A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9FA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874"/>
    <w:rsid w:val="00775B1C"/>
    <w:rsid w:val="00782BF3"/>
    <w:rsid w:val="00786963"/>
    <w:rsid w:val="00791D19"/>
    <w:rsid w:val="00792CD1"/>
    <w:rsid w:val="0079545A"/>
    <w:rsid w:val="007A3531"/>
    <w:rsid w:val="007A63F0"/>
    <w:rsid w:val="007A7642"/>
    <w:rsid w:val="007B18EC"/>
    <w:rsid w:val="007B2BF4"/>
    <w:rsid w:val="007B552D"/>
    <w:rsid w:val="007C33BE"/>
    <w:rsid w:val="007D2E9E"/>
    <w:rsid w:val="007E4158"/>
    <w:rsid w:val="007F22E2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21BF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B5767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47F2"/>
    <w:rsid w:val="00936EF0"/>
    <w:rsid w:val="00937EEA"/>
    <w:rsid w:val="00943E80"/>
    <w:rsid w:val="009462F3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6E7D"/>
    <w:rsid w:val="009E749A"/>
    <w:rsid w:val="009F17DD"/>
    <w:rsid w:val="009F566A"/>
    <w:rsid w:val="009F6A5E"/>
    <w:rsid w:val="00A018B5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86C"/>
    <w:rsid w:val="00A94BCF"/>
    <w:rsid w:val="00AA02BC"/>
    <w:rsid w:val="00AA1962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381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4EA9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57FD"/>
    <w:rsid w:val="00C35D6D"/>
    <w:rsid w:val="00C36D4E"/>
    <w:rsid w:val="00C45C03"/>
    <w:rsid w:val="00C50FAE"/>
    <w:rsid w:val="00C7430C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7E2"/>
    <w:rsid w:val="00D369C8"/>
    <w:rsid w:val="00D42293"/>
    <w:rsid w:val="00D44A27"/>
    <w:rsid w:val="00D47239"/>
    <w:rsid w:val="00D47DDD"/>
    <w:rsid w:val="00D514FC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75FA"/>
    <w:rsid w:val="00E337C5"/>
    <w:rsid w:val="00E37935"/>
    <w:rsid w:val="00E435DE"/>
    <w:rsid w:val="00E4429C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EF7DA2"/>
    <w:rsid w:val="00F005C5"/>
    <w:rsid w:val="00F04D1D"/>
    <w:rsid w:val="00F05D08"/>
    <w:rsid w:val="00F06B03"/>
    <w:rsid w:val="00F0780D"/>
    <w:rsid w:val="00F11573"/>
    <w:rsid w:val="00F259B0"/>
    <w:rsid w:val="00F25F53"/>
    <w:rsid w:val="00F273B0"/>
    <w:rsid w:val="00F31FCF"/>
    <w:rsid w:val="00F33BD0"/>
    <w:rsid w:val="00F363B6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A6444"/>
    <w:rsid w:val="00FB091D"/>
    <w:rsid w:val="00FC359D"/>
    <w:rsid w:val="00FC5936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5788465"/>
    <w:rsid w:val="0FFDA8C2"/>
    <w:rsid w:val="10A27F71"/>
    <w:rsid w:val="1DF88BB2"/>
    <w:rsid w:val="21132B22"/>
    <w:rsid w:val="2514391C"/>
    <w:rsid w:val="25FD5F94"/>
    <w:rsid w:val="28D70480"/>
    <w:rsid w:val="2A57075B"/>
    <w:rsid w:val="2C3B0AE5"/>
    <w:rsid w:val="3261A9F9"/>
    <w:rsid w:val="35BD59AC"/>
    <w:rsid w:val="363830DD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9E0C053"/>
    <w:rsid w:val="4B12892B"/>
    <w:rsid w:val="5516719E"/>
    <w:rsid w:val="5B795194"/>
    <w:rsid w:val="5E893FBC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084A84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56FEF" w:rsidP="00C56FEF">
          <w:pPr>
            <w:pStyle w:val="3ACE2BF95B1D4CADA4DFD0B9D0CF7705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56FEF" w:rsidP="00C56FEF">
          <w:pPr>
            <w:pStyle w:val="C051138220D243C59F9109B761CEE33D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C56FEF" w:rsidP="00C56FEF">
          <w:pPr>
            <w:pStyle w:val="90206EB8A53048F593389AFD2180E90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56FEF" w:rsidP="00C56FEF">
          <w:pPr>
            <w:pStyle w:val="AAB6B8B1CC4A4609B3F263FD0BCDC1A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C56FEF" w:rsidP="00C56FEF">
          <w:pPr>
            <w:pStyle w:val="64B2BED89EDB42DA88C4C5FB8DBD3BC8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C56FEF" w:rsidP="00C56FEF">
          <w:pPr>
            <w:pStyle w:val="E78C48CB6AB14DA4976729504EB5BAA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61D385F82C8F46A2BA01B0AFCCF1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D486-4858-4A24-B883-611D5134BD86}"/>
      </w:docPartPr>
      <w:docPartBody>
        <w:p w:rsidR="00C56FEF" w:rsidRDefault="00C56FEF" w:rsidP="00C56FEF">
          <w:pPr>
            <w:pStyle w:val="61D385F82C8F46A2BA01B0AFCCF12E621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CDF60C55A5F04EB8B3FA9D9431EF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F272-7090-46EB-885C-E24320998BBD}"/>
      </w:docPartPr>
      <w:docPartBody>
        <w:p w:rsidR="00F832A1" w:rsidRDefault="00D64481" w:rsidP="00D64481">
          <w:pPr>
            <w:pStyle w:val="CDF60C55A5F04EB8B3FA9D9431EF4366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0EAA23CDED34923A41B5FA83C8F3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096E-1864-42AB-80BF-F5DB0C00B901}"/>
      </w:docPartPr>
      <w:docPartBody>
        <w:p w:rsidR="0006783A" w:rsidRDefault="00F832A1" w:rsidP="00F832A1">
          <w:pPr>
            <w:pStyle w:val="30EAA23CDED34923A41B5FA83C8F361C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6783A"/>
    <w:rsid w:val="00130EC1"/>
    <w:rsid w:val="002B3892"/>
    <w:rsid w:val="002D69C8"/>
    <w:rsid w:val="00345827"/>
    <w:rsid w:val="004F1D62"/>
    <w:rsid w:val="005026C3"/>
    <w:rsid w:val="00585D82"/>
    <w:rsid w:val="0060012E"/>
    <w:rsid w:val="00733016"/>
    <w:rsid w:val="007D1E61"/>
    <w:rsid w:val="00872D38"/>
    <w:rsid w:val="009201CA"/>
    <w:rsid w:val="009B4A1C"/>
    <w:rsid w:val="00A37F79"/>
    <w:rsid w:val="00A669D4"/>
    <w:rsid w:val="00C422A6"/>
    <w:rsid w:val="00C43413"/>
    <w:rsid w:val="00C56FEF"/>
    <w:rsid w:val="00D64481"/>
    <w:rsid w:val="00D72A51"/>
    <w:rsid w:val="00E37F3E"/>
    <w:rsid w:val="00E94651"/>
    <w:rsid w:val="00EE639D"/>
    <w:rsid w:val="00F65A2A"/>
    <w:rsid w:val="00F832A1"/>
    <w:rsid w:val="00F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FEF"/>
    <w:rPr>
      <w:color w:val="808080"/>
    </w:rPr>
  </w:style>
  <w:style w:type="paragraph" w:customStyle="1" w:styleId="61D385F82C8F46A2BA01B0AFCCF12E621">
    <w:name w:val="61D385F82C8F46A2BA01B0AFCCF12E621"/>
    <w:rsid w:val="00C56FEF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C56FEF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C56FEF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C56FEF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C56FEF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64B2BED89EDB42DA88C4C5FB8DBD3BC8">
    <w:name w:val="64B2BED89EDB42DA88C4C5FB8DBD3BC8"/>
    <w:rsid w:val="00C56FEF"/>
    <w:rPr>
      <w:rFonts w:eastAsiaTheme="minorHAnsi"/>
      <w:lang w:eastAsia="en-US"/>
    </w:rPr>
  </w:style>
  <w:style w:type="paragraph" w:customStyle="1" w:styleId="E78C48CB6AB14DA4976729504EB5BAA9">
    <w:name w:val="E78C48CB6AB14DA4976729504EB5BAA9"/>
    <w:rsid w:val="00C56FEF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6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FE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FEF"/>
    <w:rPr>
      <w:rFonts w:eastAsiaTheme="minorHAnsi"/>
      <w:sz w:val="20"/>
      <w:szCs w:val="20"/>
      <w:lang w:eastAsia="en-US"/>
    </w:rPr>
  </w:style>
  <w:style w:type="paragraph" w:customStyle="1" w:styleId="CDF60C55A5F04EB8B3FA9D9431EF4366">
    <w:name w:val="CDF60C55A5F04EB8B3FA9D9431EF4366"/>
    <w:rsid w:val="00D64481"/>
  </w:style>
  <w:style w:type="paragraph" w:customStyle="1" w:styleId="30EAA23CDED34923A41B5FA83C8F361C">
    <w:name w:val="30EAA23CDED34923A41B5FA83C8F361C"/>
    <w:rsid w:val="00F832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AAB87-527F-4551-8E02-DD747DF1D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3577</Words>
  <Characters>2039</Characters>
  <Application>Microsoft Office Word</Application>
  <DocSecurity>0</DocSecurity>
  <Lines>16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Diana Sugintienė</cp:lastModifiedBy>
  <cp:revision>3</cp:revision>
  <dcterms:created xsi:type="dcterms:W3CDTF">2025-02-03T09:25:00Z</dcterms:created>
  <dcterms:modified xsi:type="dcterms:W3CDTF">2025-02-05T03:59:00Z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