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37C9" w14:textId="77777777" w:rsidR="00FF42FC" w:rsidRDefault="009416BC" w:rsidP="00F14E73">
      <w:pPr>
        <w:rPr>
          <w:rFonts w:asciiTheme="majorBidi" w:hAnsiTheme="majorBidi" w:cstheme="majorBidi"/>
          <w:b/>
          <w:bCs/>
          <w:sz w:val="24"/>
          <w:szCs w:val="24"/>
        </w:rPr>
      </w:pPr>
      <w:r>
        <w:rPr>
          <w:rFonts w:asciiTheme="majorBidi" w:hAnsiTheme="majorBidi" w:cstheme="majorBidi"/>
          <w:b/>
          <w:bCs/>
          <w:sz w:val="24"/>
          <w:szCs w:val="24"/>
        </w:rPr>
        <w:t xml:space="preserve">                                </w:t>
      </w:r>
      <w:r w:rsidR="00F14E73">
        <w:rPr>
          <w:rFonts w:asciiTheme="majorBidi" w:hAnsiTheme="majorBidi" w:cstheme="majorBidi"/>
          <w:b/>
          <w:bCs/>
          <w:sz w:val="24"/>
          <w:szCs w:val="24"/>
        </w:rPr>
        <w:t xml:space="preserve">                                                                                           </w:t>
      </w:r>
    </w:p>
    <w:p w14:paraId="2AA8C8A4" w14:textId="77777777" w:rsidR="00FF42FC" w:rsidRDefault="00B41C49" w:rsidP="00FF42FC">
      <w:pPr>
        <w:jc w:val="right"/>
        <w:rPr>
          <w:rFonts w:asciiTheme="majorBidi" w:hAnsiTheme="majorBidi" w:cstheme="majorBidi"/>
          <w:b/>
          <w:bCs/>
          <w:sz w:val="24"/>
          <w:szCs w:val="24"/>
        </w:rPr>
      </w:pPr>
      <w:r>
        <w:rPr>
          <w:rFonts w:asciiTheme="majorBidi" w:hAnsiTheme="majorBidi" w:cstheme="majorBidi"/>
          <w:b/>
          <w:bCs/>
          <w:sz w:val="24"/>
          <w:szCs w:val="24"/>
        </w:rPr>
        <w:t xml:space="preserve">  </w:t>
      </w:r>
    </w:p>
    <w:p w14:paraId="571946AA" w14:textId="77777777" w:rsidR="00FF42FC" w:rsidRDefault="00FF42FC" w:rsidP="00FF42FC">
      <w:pPr>
        <w:jc w:val="right"/>
        <w:rPr>
          <w:rFonts w:asciiTheme="majorBidi" w:hAnsiTheme="majorBidi" w:cstheme="majorBidi"/>
          <w:b/>
          <w:bCs/>
          <w:sz w:val="24"/>
          <w:szCs w:val="24"/>
        </w:rPr>
      </w:pPr>
    </w:p>
    <w:p w14:paraId="5E4DE782" w14:textId="28260EFA" w:rsidR="00F14E73" w:rsidRPr="00FF42FC" w:rsidRDefault="005603B8" w:rsidP="00FF42FC">
      <w:pPr>
        <w:jc w:val="right"/>
        <w:rPr>
          <w:rFonts w:asciiTheme="majorBidi" w:hAnsiTheme="majorBidi" w:cstheme="majorBidi"/>
          <w:b/>
          <w:bCs/>
          <w:sz w:val="24"/>
          <w:szCs w:val="24"/>
        </w:rPr>
      </w:pPr>
      <w:r>
        <w:rPr>
          <w:rFonts w:asciiTheme="majorBidi" w:hAnsiTheme="majorBidi" w:cstheme="majorBidi"/>
        </w:rPr>
        <w:t>Pirkimo sąlygų</w:t>
      </w:r>
      <w:r w:rsidR="00F14E73" w:rsidRPr="00F14E73">
        <w:rPr>
          <w:rFonts w:asciiTheme="majorBidi" w:hAnsiTheme="majorBidi" w:cstheme="majorBidi"/>
        </w:rPr>
        <w:t xml:space="preserve"> 1 priedas</w:t>
      </w:r>
    </w:p>
    <w:p w14:paraId="61515148" w14:textId="77777777" w:rsidR="0097717D" w:rsidRPr="00F14E73" w:rsidRDefault="0097717D" w:rsidP="00F14E73">
      <w:pPr>
        <w:rPr>
          <w:rFonts w:asciiTheme="majorBidi" w:hAnsiTheme="majorBidi" w:cstheme="majorBidi"/>
        </w:rPr>
      </w:pPr>
    </w:p>
    <w:p w14:paraId="229A9A38" w14:textId="3BA0E566" w:rsidR="009416BC" w:rsidRPr="00CA4ABE" w:rsidRDefault="00CA4ABE" w:rsidP="00CB03A4">
      <w:pPr>
        <w:spacing w:after="0" w:line="240" w:lineRule="auto"/>
        <w:jc w:val="center"/>
        <w:rPr>
          <w:rFonts w:asciiTheme="majorBidi" w:hAnsiTheme="majorBidi" w:cstheme="majorBidi"/>
          <w:b/>
          <w:bCs/>
          <w:sz w:val="24"/>
          <w:szCs w:val="24"/>
        </w:rPr>
      </w:pPr>
      <w:r w:rsidRPr="00CA4ABE">
        <w:rPr>
          <w:rFonts w:asciiTheme="majorBidi" w:hAnsiTheme="majorBidi" w:cstheme="majorBidi"/>
          <w:b/>
          <w:bCs/>
          <w:sz w:val="24"/>
          <w:szCs w:val="24"/>
        </w:rPr>
        <w:t>SKERSIN</w:t>
      </w:r>
      <w:r>
        <w:rPr>
          <w:rFonts w:asciiTheme="majorBidi" w:hAnsiTheme="majorBidi" w:cstheme="majorBidi"/>
          <w:b/>
          <w:bCs/>
          <w:sz w:val="24"/>
          <w:szCs w:val="24"/>
        </w:rPr>
        <w:t>IŲ</w:t>
      </w:r>
      <w:r w:rsidRPr="00CA4ABE">
        <w:rPr>
          <w:rFonts w:asciiTheme="majorBidi" w:hAnsiTheme="majorBidi" w:cstheme="majorBidi"/>
          <w:b/>
          <w:bCs/>
          <w:sz w:val="24"/>
          <w:szCs w:val="24"/>
        </w:rPr>
        <w:t>-BĖGIN</w:t>
      </w:r>
      <w:r>
        <w:rPr>
          <w:rFonts w:asciiTheme="majorBidi" w:hAnsiTheme="majorBidi" w:cstheme="majorBidi"/>
          <w:b/>
          <w:bCs/>
          <w:sz w:val="24"/>
          <w:szCs w:val="24"/>
        </w:rPr>
        <w:t>IŲ</w:t>
      </w:r>
      <w:r w:rsidRPr="00CA4ABE">
        <w:rPr>
          <w:rFonts w:asciiTheme="majorBidi" w:hAnsiTheme="majorBidi" w:cstheme="majorBidi"/>
          <w:b/>
          <w:bCs/>
          <w:sz w:val="24"/>
          <w:szCs w:val="24"/>
        </w:rPr>
        <w:t xml:space="preserve"> LUBIN</w:t>
      </w:r>
      <w:r>
        <w:rPr>
          <w:rFonts w:asciiTheme="majorBidi" w:hAnsiTheme="majorBidi" w:cstheme="majorBidi"/>
          <w:b/>
          <w:bCs/>
          <w:sz w:val="24"/>
          <w:szCs w:val="24"/>
        </w:rPr>
        <w:t xml:space="preserve">IŲ </w:t>
      </w:r>
      <w:r w:rsidRPr="00CA4ABE">
        <w:rPr>
          <w:rFonts w:asciiTheme="majorBidi" w:hAnsiTheme="majorBidi" w:cstheme="majorBidi"/>
          <w:b/>
          <w:bCs/>
          <w:sz w:val="24"/>
          <w:szCs w:val="24"/>
        </w:rPr>
        <w:t>KĖLIMO SISTEM</w:t>
      </w:r>
      <w:r>
        <w:rPr>
          <w:rFonts w:asciiTheme="majorBidi" w:hAnsiTheme="majorBidi" w:cstheme="majorBidi"/>
          <w:b/>
          <w:bCs/>
          <w:sz w:val="24"/>
          <w:szCs w:val="24"/>
        </w:rPr>
        <w:t xml:space="preserve">Ų </w:t>
      </w:r>
      <w:r w:rsidR="009416BC" w:rsidRPr="009416BC">
        <w:rPr>
          <w:rFonts w:ascii="TimesNewRomanPSMT" w:hAnsi="TimesNewRomanPSMT" w:cs="TimesNewRomanPSMT"/>
          <w:b/>
          <w:bCs/>
          <w:sz w:val="24"/>
          <w:szCs w:val="24"/>
          <w14:ligatures w14:val="standardContextual"/>
        </w:rPr>
        <w:t xml:space="preserve">SU </w:t>
      </w:r>
      <w:r w:rsidR="009416BC" w:rsidRPr="009416BC">
        <w:rPr>
          <w:rFonts w:ascii="Times New Roman" w:hAnsi="Times New Roman" w:cs="Times New Roman"/>
          <w:b/>
          <w:bCs/>
          <w:sz w:val="24"/>
          <w:szCs w:val="24"/>
          <w14:ligatures w14:val="standardContextual"/>
        </w:rPr>
        <w:t>MONTAVIMO DARBAIS</w:t>
      </w:r>
    </w:p>
    <w:p w14:paraId="7DD1E8B5" w14:textId="77777777" w:rsidR="009416BC" w:rsidRDefault="009416BC" w:rsidP="00CB03A4">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TECHNINĖ SPECIFIKACIJA</w:t>
      </w:r>
    </w:p>
    <w:p w14:paraId="5BC68D24" w14:textId="77777777" w:rsidR="00CB03A4" w:rsidRDefault="00CB03A4" w:rsidP="00CB03A4">
      <w:pPr>
        <w:spacing w:after="0" w:line="240" w:lineRule="auto"/>
        <w:rPr>
          <w:rFonts w:asciiTheme="majorBidi" w:hAnsiTheme="majorBidi" w:cstheme="majorBidi"/>
          <w:b/>
          <w:bCs/>
          <w:sz w:val="24"/>
          <w:szCs w:val="24"/>
        </w:rPr>
      </w:pPr>
    </w:p>
    <w:p w14:paraId="1FB906BB" w14:textId="5C66BFF7" w:rsidR="0031366E" w:rsidRPr="008E20B8" w:rsidRDefault="00265ECC" w:rsidP="008E20B8">
      <w:pPr>
        <w:rPr>
          <w:i/>
          <w:u w:val="single"/>
        </w:rPr>
      </w:pPr>
      <w:r>
        <w:rPr>
          <w:rFonts w:asciiTheme="majorBidi" w:hAnsiTheme="majorBidi" w:cstheme="majorBidi"/>
          <w:sz w:val="24"/>
          <w:szCs w:val="24"/>
        </w:rPr>
        <w:t xml:space="preserve">1. </w:t>
      </w:r>
      <w:r w:rsidR="00B82165">
        <w:rPr>
          <w:rFonts w:asciiTheme="majorBidi" w:hAnsiTheme="majorBidi" w:cstheme="majorBidi"/>
          <w:sz w:val="24"/>
          <w:szCs w:val="24"/>
        </w:rPr>
        <w:t>S</w:t>
      </w:r>
      <w:r w:rsidR="008E20B8" w:rsidRPr="008E20B8">
        <w:rPr>
          <w:rFonts w:asciiTheme="majorBidi" w:hAnsiTheme="majorBidi" w:cstheme="majorBidi"/>
          <w:sz w:val="24"/>
          <w:szCs w:val="24"/>
        </w:rPr>
        <w:t>kersin</w:t>
      </w:r>
      <w:r w:rsidR="00B82165">
        <w:rPr>
          <w:rFonts w:asciiTheme="majorBidi" w:hAnsiTheme="majorBidi" w:cstheme="majorBidi"/>
          <w:sz w:val="24"/>
          <w:szCs w:val="24"/>
        </w:rPr>
        <w:t>ė</w:t>
      </w:r>
      <w:r w:rsidR="008E20B8" w:rsidRPr="008E20B8">
        <w:rPr>
          <w:rFonts w:asciiTheme="majorBidi" w:hAnsiTheme="majorBidi" w:cstheme="majorBidi"/>
          <w:sz w:val="24"/>
          <w:szCs w:val="24"/>
        </w:rPr>
        <w:t>s-bėgin</w:t>
      </w:r>
      <w:r w:rsidR="00B82165">
        <w:rPr>
          <w:rFonts w:asciiTheme="majorBidi" w:hAnsiTheme="majorBidi" w:cstheme="majorBidi"/>
          <w:sz w:val="24"/>
          <w:szCs w:val="24"/>
        </w:rPr>
        <w:t>ė</w:t>
      </w:r>
      <w:r w:rsidR="008E20B8" w:rsidRPr="008E20B8">
        <w:rPr>
          <w:rFonts w:asciiTheme="majorBidi" w:hAnsiTheme="majorBidi" w:cstheme="majorBidi"/>
          <w:sz w:val="24"/>
          <w:szCs w:val="24"/>
        </w:rPr>
        <w:t>s lubin</w:t>
      </w:r>
      <w:r w:rsidR="00B82165">
        <w:rPr>
          <w:rFonts w:asciiTheme="majorBidi" w:hAnsiTheme="majorBidi" w:cstheme="majorBidi"/>
          <w:sz w:val="24"/>
          <w:szCs w:val="24"/>
        </w:rPr>
        <w:t>ė</w:t>
      </w:r>
      <w:r w:rsidR="008E20B8" w:rsidRPr="008E20B8">
        <w:rPr>
          <w:rFonts w:asciiTheme="majorBidi" w:hAnsiTheme="majorBidi" w:cstheme="majorBidi"/>
          <w:sz w:val="24"/>
          <w:szCs w:val="24"/>
        </w:rPr>
        <w:t>s kėlimo sistem</w:t>
      </w:r>
      <w:r w:rsidR="00B82165">
        <w:rPr>
          <w:rFonts w:asciiTheme="majorBidi" w:hAnsiTheme="majorBidi" w:cstheme="majorBidi"/>
          <w:sz w:val="24"/>
          <w:szCs w:val="24"/>
        </w:rPr>
        <w:t>o</w:t>
      </w:r>
      <w:r w:rsidR="008E20B8" w:rsidRPr="008E20B8">
        <w:rPr>
          <w:rFonts w:asciiTheme="majorBidi" w:hAnsiTheme="majorBidi" w:cstheme="majorBidi"/>
          <w:sz w:val="24"/>
          <w:szCs w:val="24"/>
        </w:rPr>
        <w:t xml:space="preserve">s </w:t>
      </w:r>
      <w:r w:rsidR="008E20B8" w:rsidRPr="00BB714F">
        <w:rPr>
          <w:rFonts w:asciiTheme="majorBidi" w:hAnsiTheme="majorBidi" w:cstheme="majorBidi"/>
          <w:sz w:val="24"/>
          <w:szCs w:val="24"/>
        </w:rPr>
        <w:t>(</w:t>
      </w:r>
      <w:r w:rsidR="006B37FA">
        <w:rPr>
          <w:rFonts w:asciiTheme="majorBidi" w:hAnsiTheme="majorBidi" w:cstheme="majorBidi"/>
          <w:sz w:val="24"/>
          <w:szCs w:val="24"/>
        </w:rPr>
        <w:t>8</w:t>
      </w:r>
      <w:r w:rsidR="008E20B8" w:rsidRPr="00BB714F">
        <w:rPr>
          <w:rFonts w:asciiTheme="majorBidi" w:hAnsiTheme="majorBidi" w:cstheme="majorBidi"/>
          <w:sz w:val="24"/>
          <w:szCs w:val="24"/>
        </w:rPr>
        <w:t xml:space="preserve"> vnt.) </w:t>
      </w:r>
      <w:r w:rsidR="008E20B8" w:rsidRPr="008E20B8">
        <w:rPr>
          <w:rFonts w:asciiTheme="majorBidi" w:hAnsiTheme="majorBidi" w:cstheme="majorBidi"/>
          <w:sz w:val="24"/>
          <w:szCs w:val="24"/>
        </w:rPr>
        <w:t>su montavimo darbais</w:t>
      </w:r>
      <w:r w:rsidR="00B82165">
        <w:rPr>
          <w:rFonts w:asciiTheme="majorBidi" w:hAnsiTheme="majorBidi" w:cstheme="majorBidi"/>
          <w:sz w:val="24"/>
          <w:szCs w:val="24"/>
        </w:rPr>
        <w:t>:</w:t>
      </w:r>
    </w:p>
    <w:tbl>
      <w:tblPr>
        <w:tblStyle w:val="Lentelstinklelis"/>
        <w:tblW w:w="9911" w:type="dxa"/>
        <w:tblLook w:val="04A0" w:firstRow="1" w:lastRow="0" w:firstColumn="1" w:lastColumn="0" w:noHBand="0" w:noVBand="1"/>
      </w:tblPr>
      <w:tblGrid>
        <w:gridCol w:w="511"/>
        <w:gridCol w:w="2461"/>
        <w:gridCol w:w="3969"/>
        <w:gridCol w:w="2970"/>
      </w:tblGrid>
      <w:tr w:rsidR="00492253" w:rsidRPr="0031366E" w14:paraId="5D579262" w14:textId="71C3D56E" w:rsidTr="005603B8">
        <w:tc>
          <w:tcPr>
            <w:tcW w:w="511" w:type="dxa"/>
          </w:tcPr>
          <w:p w14:paraId="62BF0980" w14:textId="663F2927" w:rsidR="00492253" w:rsidRPr="0031366E" w:rsidRDefault="00492253" w:rsidP="00D14D3E">
            <w:pPr>
              <w:rPr>
                <w:rFonts w:asciiTheme="majorBidi" w:hAnsiTheme="majorBidi" w:cstheme="majorBidi"/>
                <w:b/>
                <w:iCs/>
                <w:sz w:val="20"/>
                <w:szCs w:val="20"/>
              </w:rPr>
            </w:pPr>
            <w:r>
              <w:rPr>
                <w:rFonts w:asciiTheme="majorBidi" w:hAnsiTheme="majorBidi" w:cstheme="majorBidi"/>
                <w:b/>
                <w:iCs/>
                <w:sz w:val="20"/>
                <w:szCs w:val="20"/>
              </w:rPr>
              <w:t>Eil. Nr.</w:t>
            </w:r>
          </w:p>
        </w:tc>
        <w:tc>
          <w:tcPr>
            <w:tcW w:w="2461" w:type="dxa"/>
          </w:tcPr>
          <w:p w14:paraId="257BFDA9" w14:textId="6C7D2514" w:rsidR="00492253" w:rsidRPr="0031366E" w:rsidRDefault="00492253" w:rsidP="00492253">
            <w:pPr>
              <w:jc w:val="center"/>
              <w:rPr>
                <w:rFonts w:asciiTheme="majorBidi" w:hAnsiTheme="majorBidi" w:cstheme="majorBidi"/>
                <w:b/>
                <w:iCs/>
                <w:sz w:val="20"/>
                <w:szCs w:val="20"/>
              </w:rPr>
            </w:pPr>
            <w:bookmarkStart w:id="0" w:name="_Hlk182996191"/>
            <w:r w:rsidRPr="00492253">
              <w:rPr>
                <w:rFonts w:asciiTheme="majorBidi" w:hAnsiTheme="majorBidi" w:cstheme="majorBidi"/>
                <w:b/>
                <w:iCs/>
                <w:sz w:val="20"/>
                <w:szCs w:val="20"/>
              </w:rPr>
              <w:t>Įrangos/Prekių techniniai rodikliai</w:t>
            </w:r>
          </w:p>
        </w:tc>
        <w:tc>
          <w:tcPr>
            <w:tcW w:w="3969" w:type="dxa"/>
          </w:tcPr>
          <w:p w14:paraId="20BF1363" w14:textId="0076884C" w:rsidR="00492253" w:rsidRPr="0031366E" w:rsidRDefault="00492253" w:rsidP="00492253">
            <w:pPr>
              <w:jc w:val="center"/>
              <w:rPr>
                <w:rFonts w:asciiTheme="majorBidi" w:hAnsiTheme="majorBidi" w:cstheme="majorBidi"/>
                <w:b/>
                <w:iCs/>
                <w:sz w:val="20"/>
                <w:szCs w:val="20"/>
              </w:rPr>
            </w:pPr>
            <w:r w:rsidRPr="00492253">
              <w:rPr>
                <w:rFonts w:asciiTheme="majorBidi" w:hAnsiTheme="majorBidi" w:cstheme="majorBidi"/>
                <w:b/>
                <w:iCs/>
                <w:sz w:val="20"/>
                <w:szCs w:val="20"/>
              </w:rPr>
              <w:t>Įrangos/Prekių techninių rodiklių reikšmės</w:t>
            </w:r>
          </w:p>
        </w:tc>
        <w:tc>
          <w:tcPr>
            <w:tcW w:w="2970" w:type="dxa"/>
          </w:tcPr>
          <w:p w14:paraId="7236C603" w14:textId="77777777" w:rsidR="00183698" w:rsidRPr="00183698" w:rsidRDefault="00183698" w:rsidP="00183698">
            <w:pPr>
              <w:rPr>
                <w:rFonts w:asciiTheme="majorBidi" w:hAnsiTheme="majorBidi" w:cstheme="majorBidi"/>
                <w:b/>
                <w:iCs/>
                <w:sz w:val="20"/>
                <w:szCs w:val="20"/>
              </w:rPr>
            </w:pPr>
            <w:r w:rsidRPr="00183698">
              <w:rPr>
                <w:rFonts w:asciiTheme="majorBidi" w:hAnsiTheme="majorBidi" w:cstheme="majorBidi"/>
                <w:b/>
                <w:iCs/>
                <w:sz w:val="20"/>
                <w:szCs w:val="20"/>
              </w:rPr>
              <w:t>Siūlomų Prekių/Įrangos gamintojo techninės charakteristikos</w:t>
            </w:r>
          </w:p>
          <w:p w14:paraId="00DFD6CC" w14:textId="27EBFB1C" w:rsidR="00492253" w:rsidRPr="0031366E" w:rsidRDefault="00183698" w:rsidP="00183698">
            <w:pPr>
              <w:rPr>
                <w:rFonts w:asciiTheme="majorBidi" w:hAnsiTheme="majorBidi" w:cstheme="majorBidi"/>
                <w:b/>
                <w:iCs/>
                <w:sz w:val="20"/>
                <w:szCs w:val="20"/>
              </w:rPr>
            </w:pPr>
            <w:r w:rsidRPr="00183698">
              <w:rPr>
                <w:rFonts w:asciiTheme="majorBidi" w:hAnsiTheme="majorBidi" w:cstheme="majorBidi"/>
                <w:b/>
                <w:iCs/>
                <w:sz w:val="20"/>
                <w:szCs w:val="20"/>
              </w:rPr>
              <w:t>(įrašomos tikslios ir konkrečios reikšmės ir nurodomas pridedamų katalogų puslapis, kuriame aprašytas nurodytas parametras)</w:t>
            </w:r>
            <w:r w:rsidR="005603B8">
              <w:rPr>
                <w:rFonts w:asciiTheme="majorBidi" w:hAnsiTheme="majorBidi" w:cstheme="majorBidi"/>
                <w:b/>
                <w:iCs/>
                <w:sz w:val="20"/>
                <w:szCs w:val="20"/>
              </w:rPr>
              <w:t xml:space="preserve"> </w:t>
            </w:r>
            <w:r w:rsidR="005603B8" w:rsidRPr="005603B8">
              <w:rPr>
                <w:rFonts w:asciiTheme="majorBidi" w:hAnsiTheme="majorBidi" w:cstheme="majorBidi"/>
                <w:b/>
                <w:i/>
                <w:sz w:val="20"/>
                <w:szCs w:val="20"/>
              </w:rPr>
              <w:t>(pildant nurodyti gamintoją modelį)</w:t>
            </w:r>
          </w:p>
        </w:tc>
      </w:tr>
      <w:tr w:rsidR="00BC711F" w:rsidRPr="00F15C1E" w14:paraId="5B726273" w14:textId="77777777" w:rsidTr="005603B8">
        <w:tc>
          <w:tcPr>
            <w:tcW w:w="511" w:type="dxa"/>
          </w:tcPr>
          <w:p w14:paraId="35720236" w14:textId="4D63E383" w:rsidR="00BC711F" w:rsidRPr="00BC711F" w:rsidRDefault="00BC711F" w:rsidP="00BC711F">
            <w:pPr>
              <w:jc w:val="center"/>
              <w:rPr>
                <w:rFonts w:ascii="Times New Roman" w:hAnsi="Times New Roman" w:cs="Times New Roman"/>
                <w:i/>
                <w:iCs/>
                <w:sz w:val="18"/>
                <w:szCs w:val="18"/>
              </w:rPr>
            </w:pPr>
            <w:r w:rsidRPr="00BC711F">
              <w:rPr>
                <w:rFonts w:ascii="Times New Roman" w:hAnsi="Times New Roman" w:cs="Times New Roman"/>
                <w:i/>
                <w:iCs/>
                <w:sz w:val="18"/>
                <w:szCs w:val="18"/>
              </w:rPr>
              <w:t>1.</w:t>
            </w:r>
          </w:p>
        </w:tc>
        <w:tc>
          <w:tcPr>
            <w:tcW w:w="2461" w:type="dxa"/>
          </w:tcPr>
          <w:p w14:paraId="71CBB379" w14:textId="2901E2AF" w:rsidR="00BC711F" w:rsidRPr="00BC711F" w:rsidRDefault="00BC711F" w:rsidP="00BC711F">
            <w:pPr>
              <w:jc w:val="center"/>
              <w:rPr>
                <w:rFonts w:ascii="Times New Roman" w:hAnsi="Times New Roman" w:cs="Times New Roman"/>
                <w:i/>
                <w:iCs/>
                <w:sz w:val="18"/>
                <w:szCs w:val="18"/>
              </w:rPr>
            </w:pPr>
            <w:r w:rsidRPr="00BC711F">
              <w:rPr>
                <w:rFonts w:ascii="Times New Roman" w:hAnsi="Times New Roman" w:cs="Times New Roman"/>
                <w:i/>
                <w:iCs/>
                <w:sz w:val="18"/>
                <w:szCs w:val="18"/>
              </w:rPr>
              <w:t>2.</w:t>
            </w:r>
          </w:p>
        </w:tc>
        <w:tc>
          <w:tcPr>
            <w:tcW w:w="3969" w:type="dxa"/>
          </w:tcPr>
          <w:p w14:paraId="2EB10B57" w14:textId="3B3CD9DD" w:rsidR="00BC711F" w:rsidRPr="00BC711F" w:rsidRDefault="00BC711F" w:rsidP="00BC711F">
            <w:pPr>
              <w:jc w:val="center"/>
              <w:rPr>
                <w:rFonts w:ascii="Times New Roman" w:hAnsi="Times New Roman" w:cs="Times New Roman"/>
                <w:i/>
                <w:iCs/>
                <w:sz w:val="18"/>
                <w:szCs w:val="18"/>
                <w:lang w:val="fi-FI"/>
              </w:rPr>
            </w:pPr>
            <w:r w:rsidRPr="00BC711F">
              <w:rPr>
                <w:rFonts w:ascii="Times New Roman" w:hAnsi="Times New Roman" w:cs="Times New Roman"/>
                <w:i/>
                <w:iCs/>
                <w:sz w:val="18"/>
                <w:szCs w:val="18"/>
                <w:lang w:val="fi-FI"/>
              </w:rPr>
              <w:t>3.</w:t>
            </w:r>
          </w:p>
        </w:tc>
        <w:tc>
          <w:tcPr>
            <w:tcW w:w="2970" w:type="dxa"/>
          </w:tcPr>
          <w:p w14:paraId="590CCF1D" w14:textId="0DD18DE2" w:rsidR="00BC711F" w:rsidRPr="00BC711F" w:rsidRDefault="00BC711F" w:rsidP="00BC711F">
            <w:pPr>
              <w:jc w:val="center"/>
              <w:rPr>
                <w:rFonts w:ascii="Times New Roman" w:hAnsi="Times New Roman" w:cs="Times New Roman"/>
                <w:i/>
                <w:iCs/>
                <w:sz w:val="18"/>
                <w:szCs w:val="18"/>
                <w:lang w:val="fi-FI"/>
              </w:rPr>
            </w:pPr>
            <w:r w:rsidRPr="00BC711F">
              <w:rPr>
                <w:rFonts w:ascii="Times New Roman" w:hAnsi="Times New Roman" w:cs="Times New Roman"/>
                <w:i/>
                <w:iCs/>
                <w:sz w:val="18"/>
                <w:szCs w:val="18"/>
                <w:lang w:val="fi-FI"/>
              </w:rPr>
              <w:t>4.</w:t>
            </w:r>
          </w:p>
        </w:tc>
      </w:tr>
      <w:tr w:rsidR="00492253" w:rsidRPr="00F15C1E" w14:paraId="47E7A1A9" w14:textId="26401113" w:rsidTr="005603B8">
        <w:tc>
          <w:tcPr>
            <w:tcW w:w="511" w:type="dxa"/>
          </w:tcPr>
          <w:p w14:paraId="027852C9" w14:textId="4A115CA1" w:rsidR="00492253" w:rsidRPr="00F15C1E" w:rsidRDefault="005603B8" w:rsidP="005603B8">
            <w:pPr>
              <w:jc w:val="center"/>
              <w:rPr>
                <w:rFonts w:ascii="Times New Roman" w:hAnsi="Times New Roman" w:cs="Times New Roman"/>
              </w:rPr>
            </w:pPr>
            <w:r>
              <w:rPr>
                <w:rFonts w:ascii="Times New Roman" w:hAnsi="Times New Roman" w:cs="Times New Roman"/>
              </w:rPr>
              <w:t>1.</w:t>
            </w:r>
          </w:p>
        </w:tc>
        <w:tc>
          <w:tcPr>
            <w:tcW w:w="2461" w:type="dxa"/>
          </w:tcPr>
          <w:p w14:paraId="03979624" w14:textId="55DC60BF" w:rsidR="00492253" w:rsidRPr="00F15C1E" w:rsidRDefault="00492253" w:rsidP="00D14D3E">
            <w:pPr>
              <w:rPr>
                <w:rFonts w:ascii="Times New Roman" w:hAnsi="Times New Roman" w:cs="Times New Roman"/>
              </w:rPr>
            </w:pPr>
            <w:r w:rsidRPr="00F15C1E">
              <w:rPr>
                <w:rFonts w:ascii="Times New Roman" w:hAnsi="Times New Roman" w:cs="Times New Roman"/>
              </w:rPr>
              <w:t>Paskirtis</w:t>
            </w:r>
          </w:p>
        </w:tc>
        <w:tc>
          <w:tcPr>
            <w:tcW w:w="3969" w:type="dxa"/>
          </w:tcPr>
          <w:p w14:paraId="6967A311" w14:textId="77777777" w:rsidR="00492253" w:rsidRPr="00F15C1E" w:rsidRDefault="00492253" w:rsidP="00D14D3E">
            <w:pPr>
              <w:rPr>
                <w:rFonts w:ascii="Times New Roman" w:hAnsi="Times New Roman" w:cs="Times New Roman"/>
              </w:rPr>
            </w:pPr>
            <w:r>
              <w:rPr>
                <w:rFonts w:ascii="Times New Roman" w:hAnsi="Times New Roman" w:cs="Times New Roman"/>
                <w:lang w:val="fi-FI"/>
              </w:rPr>
              <w:t>Kėlimo sistema, skirta ke</w:t>
            </w:r>
            <w:r w:rsidRPr="00F15C1E">
              <w:rPr>
                <w:rFonts w:ascii="Times New Roman" w:hAnsi="Times New Roman" w:cs="Times New Roman"/>
                <w:lang w:val="fi-FI"/>
              </w:rPr>
              <w:t>lti pacientus iš (į) lovų, vežimėlių, nuo grindų, naudoti tualete, vonioje.</w:t>
            </w:r>
          </w:p>
        </w:tc>
        <w:tc>
          <w:tcPr>
            <w:tcW w:w="2970" w:type="dxa"/>
          </w:tcPr>
          <w:p w14:paraId="02DBCBE4" w14:textId="77777777" w:rsidR="00492253" w:rsidRDefault="00492253" w:rsidP="00D14D3E">
            <w:pPr>
              <w:rPr>
                <w:rFonts w:ascii="Times New Roman" w:hAnsi="Times New Roman" w:cs="Times New Roman"/>
                <w:lang w:val="fi-FI"/>
              </w:rPr>
            </w:pPr>
          </w:p>
        </w:tc>
      </w:tr>
      <w:tr w:rsidR="00492253" w:rsidRPr="00F15C1E" w14:paraId="1725D941" w14:textId="45299B78" w:rsidTr="005603B8">
        <w:tc>
          <w:tcPr>
            <w:tcW w:w="511" w:type="dxa"/>
          </w:tcPr>
          <w:p w14:paraId="48D0DAD1" w14:textId="08C1345A" w:rsidR="00492253" w:rsidRPr="00F15C1E" w:rsidRDefault="005603B8" w:rsidP="005603B8">
            <w:pPr>
              <w:jc w:val="center"/>
              <w:rPr>
                <w:rFonts w:ascii="Times New Roman" w:hAnsi="Times New Roman" w:cs="Times New Roman"/>
              </w:rPr>
            </w:pPr>
            <w:r>
              <w:rPr>
                <w:rFonts w:ascii="Times New Roman" w:hAnsi="Times New Roman" w:cs="Times New Roman"/>
              </w:rPr>
              <w:t>2.</w:t>
            </w:r>
          </w:p>
        </w:tc>
        <w:tc>
          <w:tcPr>
            <w:tcW w:w="2461" w:type="dxa"/>
          </w:tcPr>
          <w:p w14:paraId="1C31AC1C" w14:textId="5D0CA2DD" w:rsidR="00492253" w:rsidRPr="00F15C1E" w:rsidRDefault="00492253" w:rsidP="00D14D3E">
            <w:pPr>
              <w:rPr>
                <w:rFonts w:ascii="Times New Roman" w:hAnsi="Times New Roman" w:cs="Times New Roman"/>
              </w:rPr>
            </w:pPr>
            <w:r w:rsidRPr="00F15C1E">
              <w:rPr>
                <w:rFonts w:ascii="Times New Roman" w:hAnsi="Times New Roman" w:cs="Times New Roman"/>
              </w:rPr>
              <w:t>Komplektacija</w:t>
            </w:r>
          </w:p>
        </w:tc>
        <w:tc>
          <w:tcPr>
            <w:tcW w:w="3969" w:type="dxa"/>
          </w:tcPr>
          <w:p w14:paraId="38A46E3D" w14:textId="5384F2D7" w:rsidR="00492253" w:rsidRPr="00F15C1E" w:rsidRDefault="00492253" w:rsidP="00D14D3E">
            <w:pPr>
              <w:rPr>
                <w:rFonts w:ascii="Times New Roman" w:hAnsi="Times New Roman" w:cs="Times New Roman"/>
              </w:rPr>
            </w:pPr>
            <w:r w:rsidRPr="00F15C1E">
              <w:rPr>
                <w:rFonts w:ascii="Times New Roman" w:hAnsi="Times New Roman" w:cs="Times New Roman"/>
              </w:rPr>
              <w:t xml:space="preserve">Bėgių sistema </w:t>
            </w:r>
            <w:r>
              <w:rPr>
                <w:rFonts w:ascii="Times New Roman" w:hAnsi="Times New Roman" w:cs="Times New Roman"/>
              </w:rPr>
              <w:t xml:space="preserve">montuojama prie lubų, </w:t>
            </w:r>
            <w:r w:rsidRPr="00F15C1E">
              <w:rPr>
                <w:rFonts w:ascii="Times New Roman" w:hAnsi="Times New Roman" w:cs="Times New Roman"/>
              </w:rPr>
              <w:t>elektrinis keltuvas</w:t>
            </w:r>
            <w:r>
              <w:rPr>
                <w:rFonts w:ascii="Times New Roman" w:hAnsi="Times New Roman" w:cs="Times New Roman"/>
              </w:rPr>
              <w:t>(1vnt.)</w:t>
            </w:r>
            <w:r w:rsidRPr="00F15C1E">
              <w:rPr>
                <w:rFonts w:ascii="Times New Roman" w:hAnsi="Times New Roman" w:cs="Times New Roman"/>
              </w:rPr>
              <w:t xml:space="preserve"> </w:t>
            </w:r>
            <w:r w:rsidRPr="00F15C1E">
              <w:rPr>
                <w:rFonts w:ascii="Times New Roman" w:hAnsi="Times New Roman" w:cs="Times New Roman"/>
                <w:lang w:val="fi-FI"/>
              </w:rPr>
              <w:t>su kėlimo diržo laikikliu ir valdymo pulteliu, kėlimo diržas.</w:t>
            </w:r>
          </w:p>
        </w:tc>
        <w:tc>
          <w:tcPr>
            <w:tcW w:w="2970" w:type="dxa"/>
          </w:tcPr>
          <w:p w14:paraId="683E1E2D" w14:textId="77777777" w:rsidR="00492253" w:rsidRPr="00F15C1E" w:rsidRDefault="00492253" w:rsidP="00D14D3E">
            <w:pPr>
              <w:rPr>
                <w:rFonts w:ascii="Times New Roman" w:hAnsi="Times New Roman" w:cs="Times New Roman"/>
              </w:rPr>
            </w:pPr>
          </w:p>
        </w:tc>
      </w:tr>
      <w:tr w:rsidR="00492253" w:rsidRPr="00F15C1E" w14:paraId="731F2736" w14:textId="321899C3" w:rsidTr="005603B8">
        <w:tc>
          <w:tcPr>
            <w:tcW w:w="511" w:type="dxa"/>
          </w:tcPr>
          <w:p w14:paraId="0E259B9E" w14:textId="24627DF4" w:rsidR="00492253" w:rsidRPr="00F15C1E" w:rsidRDefault="005603B8" w:rsidP="005603B8">
            <w:pPr>
              <w:jc w:val="center"/>
              <w:rPr>
                <w:rFonts w:ascii="Times New Roman" w:hAnsi="Times New Roman" w:cs="Times New Roman"/>
              </w:rPr>
            </w:pPr>
            <w:r>
              <w:rPr>
                <w:rFonts w:ascii="Times New Roman" w:hAnsi="Times New Roman" w:cs="Times New Roman"/>
              </w:rPr>
              <w:t>3.</w:t>
            </w:r>
          </w:p>
        </w:tc>
        <w:tc>
          <w:tcPr>
            <w:tcW w:w="2461" w:type="dxa"/>
          </w:tcPr>
          <w:p w14:paraId="220C43D8" w14:textId="0F676F4D" w:rsidR="00492253" w:rsidRPr="00F15C1E" w:rsidRDefault="00492253" w:rsidP="00D14D3E">
            <w:pPr>
              <w:rPr>
                <w:rFonts w:ascii="Times New Roman" w:hAnsi="Times New Roman" w:cs="Times New Roman"/>
              </w:rPr>
            </w:pPr>
            <w:r w:rsidRPr="00F15C1E">
              <w:rPr>
                <w:rFonts w:ascii="Times New Roman" w:hAnsi="Times New Roman" w:cs="Times New Roman"/>
              </w:rPr>
              <w:t>Bėginės sistemos bėgiai</w:t>
            </w:r>
          </w:p>
        </w:tc>
        <w:tc>
          <w:tcPr>
            <w:tcW w:w="3969" w:type="dxa"/>
          </w:tcPr>
          <w:p w14:paraId="4B9375E8" w14:textId="4E4433C2" w:rsidR="00492253" w:rsidRPr="00F15C1E" w:rsidRDefault="00492253" w:rsidP="00D14D3E">
            <w:pPr>
              <w:rPr>
                <w:rFonts w:ascii="Times New Roman" w:hAnsi="Times New Roman" w:cs="Times New Roman"/>
              </w:rPr>
            </w:pPr>
            <w:r w:rsidRPr="00F15C1E">
              <w:rPr>
                <w:rFonts w:ascii="Times New Roman" w:hAnsi="Times New Roman" w:cs="Times New Roman"/>
              </w:rPr>
              <w:t>Darbo zo</w:t>
            </w:r>
            <w:r>
              <w:rPr>
                <w:rFonts w:ascii="Times New Roman" w:hAnsi="Times New Roman" w:cs="Times New Roman"/>
              </w:rPr>
              <w:t xml:space="preserve">nos išmatavimai pagal pateiktą brėžinį </w:t>
            </w:r>
            <w:r w:rsidRPr="00167F5D">
              <w:rPr>
                <w:rFonts w:ascii="Times New Roman" w:hAnsi="Times New Roman" w:cs="Times New Roman"/>
              </w:rPr>
              <w:t xml:space="preserve">(techninės specifikacijos 1 priedas). </w:t>
            </w:r>
            <w:r>
              <w:rPr>
                <w:rFonts w:ascii="Times New Roman" w:hAnsi="Times New Roman" w:cs="Times New Roman"/>
              </w:rPr>
              <w:t>Tiekėjas gali atvykti įvertinti patalpą</w:t>
            </w:r>
            <w:r w:rsidRPr="00F15C1E">
              <w:rPr>
                <w:rFonts w:ascii="Times New Roman" w:hAnsi="Times New Roman" w:cs="Times New Roman"/>
              </w:rPr>
              <w:t xml:space="preserve">. </w:t>
            </w:r>
          </w:p>
        </w:tc>
        <w:tc>
          <w:tcPr>
            <w:tcW w:w="2970" w:type="dxa"/>
          </w:tcPr>
          <w:p w14:paraId="74CF9984" w14:textId="77777777" w:rsidR="00492253" w:rsidRPr="00F15C1E" w:rsidRDefault="00492253" w:rsidP="00D14D3E">
            <w:pPr>
              <w:rPr>
                <w:rFonts w:ascii="Times New Roman" w:hAnsi="Times New Roman" w:cs="Times New Roman"/>
              </w:rPr>
            </w:pPr>
          </w:p>
        </w:tc>
      </w:tr>
      <w:tr w:rsidR="00492253" w:rsidRPr="00F15C1E" w14:paraId="64DDA4D8" w14:textId="5B414853" w:rsidTr="005603B8">
        <w:trPr>
          <w:trHeight w:val="403"/>
        </w:trPr>
        <w:tc>
          <w:tcPr>
            <w:tcW w:w="511" w:type="dxa"/>
            <w:tcBorders>
              <w:top w:val="single" w:sz="4" w:space="0" w:color="auto"/>
              <w:bottom w:val="single" w:sz="4" w:space="0" w:color="auto"/>
            </w:tcBorders>
          </w:tcPr>
          <w:p w14:paraId="60C07FE0" w14:textId="59AE86E9" w:rsidR="00492253" w:rsidRPr="00F15C1E" w:rsidRDefault="005603B8" w:rsidP="005603B8">
            <w:pPr>
              <w:jc w:val="center"/>
              <w:rPr>
                <w:rFonts w:ascii="Times New Roman" w:hAnsi="Times New Roman" w:cs="Times New Roman"/>
              </w:rPr>
            </w:pPr>
            <w:r>
              <w:rPr>
                <w:rFonts w:ascii="Times New Roman" w:hAnsi="Times New Roman" w:cs="Times New Roman"/>
              </w:rPr>
              <w:t>4.</w:t>
            </w:r>
          </w:p>
        </w:tc>
        <w:tc>
          <w:tcPr>
            <w:tcW w:w="2461" w:type="dxa"/>
            <w:tcBorders>
              <w:top w:val="single" w:sz="4" w:space="0" w:color="auto"/>
              <w:bottom w:val="single" w:sz="4" w:space="0" w:color="auto"/>
            </w:tcBorders>
          </w:tcPr>
          <w:p w14:paraId="0D302BF8" w14:textId="53CFAA2E" w:rsidR="00492253" w:rsidRPr="00F15C1E" w:rsidRDefault="00492253" w:rsidP="00D14D3E">
            <w:pPr>
              <w:rPr>
                <w:rFonts w:ascii="Times New Roman" w:hAnsi="Times New Roman" w:cs="Times New Roman"/>
              </w:rPr>
            </w:pPr>
            <w:r w:rsidRPr="00F15C1E">
              <w:rPr>
                <w:rFonts w:ascii="Times New Roman" w:hAnsi="Times New Roman" w:cs="Times New Roman"/>
              </w:rPr>
              <w:t>Keltuvo keliamoji galia</w:t>
            </w:r>
          </w:p>
        </w:tc>
        <w:tc>
          <w:tcPr>
            <w:tcW w:w="3969" w:type="dxa"/>
            <w:tcBorders>
              <w:top w:val="single" w:sz="4" w:space="0" w:color="auto"/>
              <w:bottom w:val="single" w:sz="4" w:space="0" w:color="auto"/>
            </w:tcBorders>
          </w:tcPr>
          <w:p w14:paraId="0C138B8F" w14:textId="77777777" w:rsidR="00492253" w:rsidRPr="00F15C1E" w:rsidRDefault="00492253" w:rsidP="00D14D3E">
            <w:pPr>
              <w:rPr>
                <w:rFonts w:ascii="Times New Roman" w:hAnsi="Times New Roman" w:cs="Times New Roman"/>
              </w:rPr>
            </w:pPr>
            <w:r>
              <w:rPr>
                <w:rFonts w:ascii="Times New Roman" w:hAnsi="Times New Roman" w:cs="Times New Roman"/>
              </w:rPr>
              <w:t>Ne mažiau kaip 20</w:t>
            </w:r>
            <w:r w:rsidRPr="00F15C1E">
              <w:rPr>
                <w:rFonts w:ascii="Times New Roman" w:hAnsi="Times New Roman" w:cs="Times New Roman"/>
              </w:rPr>
              <w:t>0 kg.</w:t>
            </w:r>
          </w:p>
        </w:tc>
        <w:tc>
          <w:tcPr>
            <w:tcW w:w="2970" w:type="dxa"/>
            <w:tcBorders>
              <w:top w:val="single" w:sz="4" w:space="0" w:color="auto"/>
              <w:bottom w:val="single" w:sz="4" w:space="0" w:color="auto"/>
            </w:tcBorders>
          </w:tcPr>
          <w:p w14:paraId="72807D3A" w14:textId="77777777" w:rsidR="00492253" w:rsidRDefault="00492253" w:rsidP="00D14D3E">
            <w:pPr>
              <w:rPr>
                <w:rFonts w:ascii="Times New Roman" w:hAnsi="Times New Roman" w:cs="Times New Roman"/>
              </w:rPr>
            </w:pPr>
          </w:p>
        </w:tc>
      </w:tr>
      <w:tr w:rsidR="00492253" w:rsidRPr="00F15C1E" w14:paraId="0C4401B2" w14:textId="46511B8C" w:rsidTr="005603B8">
        <w:tc>
          <w:tcPr>
            <w:tcW w:w="511" w:type="dxa"/>
          </w:tcPr>
          <w:p w14:paraId="359ADB91" w14:textId="50B1C345" w:rsidR="00492253" w:rsidRPr="00F15C1E" w:rsidRDefault="005603B8" w:rsidP="005603B8">
            <w:pPr>
              <w:jc w:val="center"/>
              <w:rPr>
                <w:rFonts w:ascii="Times New Roman" w:hAnsi="Times New Roman" w:cs="Times New Roman"/>
              </w:rPr>
            </w:pPr>
            <w:r>
              <w:rPr>
                <w:rFonts w:ascii="Times New Roman" w:hAnsi="Times New Roman" w:cs="Times New Roman"/>
              </w:rPr>
              <w:t>5.</w:t>
            </w:r>
          </w:p>
        </w:tc>
        <w:tc>
          <w:tcPr>
            <w:tcW w:w="2461" w:type="dxa"/>
          </w:tcPr>
          <w:p w14:paraId="2609DFA4" w14:textId="53F6940F" w:rsidR="00492253" w:rsidRPr="00F15C1E" w:rsidRDefault="00492253" w:rsidP="00D14D3E">
            <w:pPr>
              <w:rPr>
                <w:rFonts w:ascii="Times New Roman" w:hAnsi="Times New Roman" w:cs="Times New Roman"/>
              </w:rPr>
            </w:pPr>
            <w:r w:rsidRPr="00F15C1E">
              <w:rPr>
                <w:rFonts w:ascii="Times New Roman" w:hAnsi="Times New Roman" w:cs="Times New Roman"/>
              </w:rPr>
              <w:t>Kėlimo greitis</w:t>
            </w:r>
          </w:p>
        </w:tc>
        <w:tc>
          <w:tcPr>
            <w:tcW w:w="3969" w:type="dxa"/>
          </w:tcPr>
          <w:p w14:paraId="63D56301" w14:textId="77777777" w:rsidR="00492253" w:rsidRPr="00F15C1E" w:rsidRDefault="00492253" w:rsidP="00D14D3E">
            <w:pPr>
              <w:rPr>
                <w:rFonts w:ascii="Times New Roman" w:hAnsi="Times New Roman" w:cs="Times New Roman"/>
              </w:rPr>
            </w:pPr>
            <w:r w:rsidRPr="00F15C1E">
              <w:rPr>
                <w:rFonts w:ascii="Times New Roman" w:hAnsi="Times New Roman" w:cs="Times New Roman"/>
              </w:rPr>
              <w:t>Pilnai pakrauto ne mažiau kaip 4 cm/s</w:t>
            </w:r>
          </w:p>
        </w:tc>
        <w:tc>
          <w:tcPr>
            <w:tcW w:w="2970" w:type="dxa"/>
          </w:tcPr>
          <w:p w14:paraId="309A9EE7" w14:textId="77777777" w:rsidR="00492253" w:rsidRPr="00F15C1E" w:rsidRDefault="00492253" w:rsidP="00D14D3E">
            <w:pPr>
              <w:rPr>
                <w:rFonts w:ascii="Times New Roman" w:hAnsi="Times New Roman" w:cs="Times New Roman"/>
              </w:rPr>
            </w:pPr>
          </w:p>
        </w:tc>
      </w:tr>
      <w:tr w:rsidR="00492253" w:rsidRPr="00F15C1E" w14:paraId="2A398C01" w14:textId="36CEE3FA" w:rsidTr="005603B8">
        <w:tc>
          <w:tcPr>
            <w:tcW w:w="511" w:type="dxa"/>
          </w:tcPr>
          <w:p w14:paraId="65AE6A7D" w14:textId="7836ED1B" w:rsidR="00492253" w:rsidRPr="00F15C1E" w:rsidRDefault="005603B8" w:rsidP="005603B8">
            <w:pPr>
              <w:jc w:val="center"/>
              <w:rPr>
                <w:rFonts w:ascii="Times New Roman" w:hAnsi="Times New Roman" w:cs="Times New Roman"/>
              </w:rPr>
            </w:pPr>
            <w:r>
              <w:rPr>
                <w:rFonts w:ascii="Times New Roman" w:hAnsi="Times New Roman" w:cs="Times New Roman"/>
              </w:rPr>
              <w:t>6.</w:t>
            </w:r>
          </w:p>
        </w:tc>
        <w:tc>
          <w:tcPr>
            <w:tcW w:w="2461" w:type="dxa"/>
          </w:tcPr>
          <w:p w14:paraId="2801C575" w14:textId="10E61488" w:rsidR="00492253" w:rsidRPr="00F15C1E" w:rsidRDefault="00492253" w:rsidP="00D14D3E">
            <w:pPr>
              <w:rPr>
                <w:rFonts w:ascii="Times New Roman" w:hAnsi="Times New Roman" w:cs="Times New Roman"/>
              </w:rPr>
            </w:pPr>
            <w:r w:rsidRPr="00F15C1E">
              <w:rPr>
                <w:rFonts w:ascii="Times New Roman" w:hAnsi="Times New Roman" w:cs="Times New Roman"/>
              </w:rPr>
              <w:t xml:space="preserve">Keltuvo diržo ilgis </w:t>
            </w:r>
          </w:p>
        </w:tc>
        <w:tc>
          <w:tcPr>
            <w:tcW w:w="3969" w:type="dxa"/>
          </w:tcPr>
          <w:p w14:paraId="6700F165" w14:textId="5CFCD819" w:rsidR="00492253" w:rsidRPr="00F15C1E" w:rsidRDefault="00492253" w:rsidP="00D14D3E">
            <w:pPr>
              <w:rPr>
                <w:rFonts w:ascii="Times New Roman" w:hAnsi="Times New Roman" w:cs="Times New Roman"/>
              </w:rPr>
            </w:pPr>
            <w:r w:rsidRPr="00F15C1E">
              <w:rPr>
                <w:rFonts w:ascii="Times New Roman" w:hAnsi="Times New Roman" w:cs="Times New Roman"/>
              </w:rPr>
              <w:t>250 (±</w:t>
            </w:r>
            <w:r>
              <w:rPr>
                <w:rFonts w:ascii="Times New Roman" w:hAnsi="Times New Roman" w:cs="Times New Roman"/>
              </w:rPr>
              <w:t>10</w:t>
            </w:r>
            <w:r w:rsidRPr="00F15C1E">
              <w:rPr>
                <w:rFonts w:ascii="Times New Roman" w:hAnsi="Times New Roman" w:cs="Times New Roman"/>
              </w:rPr>
              <w:t xml:space="preserve">) cm. </w:t>
            </w:r>
          </w:p>
        </w:tc>
        <w:tc>
          <w:tcPr>
            <w:tcW w:w="2970" w:type="dxa"/>
          </w:tcPr>
          <w:p w14:paraId="3A0CC26A" w14:textId="77777777" w:rsidR="00492253" w:rsidRPr="00F15C1E" w:rsidRDefault="00492253" w:rsidP="00D14D3E">
            <w:pPr>
              <w:rPr>
                <w:rFonts w:ascii="Times New Roman" w:hAnsi="Times New Roman" w:cs="Times New Roman"/>
              </w:rPr>
            </w:pPr>
          </w:p>
        </w:tc>
      </w:tr>
      <w:tr w:rsidR="00492253" w:rsidRPr="00F15C1E" w14:paraId="44AD8219" w14:textId="168B391F" w:rsidTr="005603B8">
        <w:tc>
          <w:tcPr>
            <w:tcW w:w="511" w:type="dxa"/>
          </w:tcPr>
          <w:p w14:paraId="589864A0" w14:textId="3B9E3026" w:rsidR="00492253" w:rsidRPr="00F15C1E" w:rsidRDefault="005603B8" w:rsidP="005603B8">
            <w:pPr>
              <w:jc w:val="center"/>
              <w:rPr>
                <w:rFonts w:ascii="Times New Roman" w:hAnsi="Times New Roman" w:cs="Times New Roman"/>
              </w:rPr>
            </w:pPr>
            <w:r>
              <w:rPr>
                <w:rFonts w:ascii="Times New Roman" w:hAnsi="Times New Roman" w:cs="Times New Roman"/>
              </w:rPr>
              <w:t>7.</w:t>
            </w:r>
          </w:p>
        </w:tc>
        <w:tc>
          <w:tcPr>
            <w:tcW w:w="2461" w:type="dxa"/>
          </w:tcPr>
          <w:p w14:paraId="7CBCD3CF" w14:textId="6F382961" w:rsidR="00492253" w:rsidRPr="00F15C1E" w:rsidRDefault="00492253" w:rsidP="00D14D3E">
            <w:pPr>
              <w:rPr>
                <w:rFonts w:ascii="Times New Roman" w:hAnsi="Times New Roman" w:cs="Times New Roman"/>
              </w:rPr>
            </w:pPr>
            <w:r w:rsidRPr="00F15C1E">
              <w:rPr>
                <w:rFonts w:ascii="Times New Roman" w:hAnsi="Times New Roman" w:cs="Times New Roman"/>
              </w:rPr>
              <w:t>Keltuvo valdymas</w:t>
            </w:r>
          </w:p>
        </w:tc>
        <w:tc>
          <w:tcPr>
            <w:tcW w:w="3969" w:type="dxa"/>
          </w:tcPr>
          <w:p w14:paraId="7316970B" w14:textId="77777777" w:rsidR="00492253" w:rsidRPr="00F15C1E" w:rsidRDefault="00492253" w:rsidP="00D14D3E">
            <w:pPr>
              <w:rPr>
                <w:rFonts w:ascii="Times New Roman" w:hAnsi="Times New Roman" w:cs="Times New Roman"/>
                <w:highlight w:val="yellow"/>
              </w:rPr>
            </w:pPr>
            <w:r w:rsidRPr="00F15C1E">
              <w:rPr>
                <w:rFonts w:ascii="Times New Roman" w:hAnsi="Times New Roman" w:cs="Times New Roman"/>
              </w:rPr>
              <w:t>Pultelio pagalba.</w:t>
            </w:r>
          </w:p>
        </w:tc>
        <w:tc>
          <w:tcPr>
            <w:tcW w:w="2970" w:type="dxa"/>
          </w:tcPr>
          <w:p w14:paraId="761B2137" w14:textId="77777777" w:rsidR="00492253" w:rsidRPr="00F15C1E" w:rsidRDefault="00492253" w:rsidP="00D14D3E">
            <w:pPr>
              <w:rPr>
                <w:rFonts w:ascii="Times New Roman" w:hAnsi="Times New Roman" w:cs="Times New Roman"/>
              </w:rPr>
            </w:pPr>
          </w:p>
        </w:tc>
      </w:tr>
      <w:tr w:rsidR="00492253" w:rsidRPr="00F15C1E" w14:paraId="3163C5EC" w14:textId="09D63BB6" w:rsidTr="005603B8">
        <w:tc>
          <w:tcPr>
            <w:tcW w:w="511" w:type="dxa"/>
          </w:tcPr>
          <w:p w14:paraId="1C5380EC" w14:textId="16F75F58" w:rsidR="00492253" w:rsidRPr="00F15C1E" w:rsidRDefault="005603B8" w:rsidP="005603B8">
            <w:pPr>
              <w:jc w:val="center"/>
              <w:rPr>
                <w:rFonts w:ascii="Times New Roman" w:hAnsi="Times New Roman" w:cs="Times New Roman"/>
              </w:rPr>
            </w:pPr>
            <w:r>
              <w:rPr>
                <w:rFonts w:ascii="Times New Roman" w:hAnsi="Times New Roman" w:cs="Times New Roman"/>
              </w:rPr>
              <w:t>8.</w:t>
            </w:r>
          </w:p>
        </w:tc>
        <w:tc>
          <w:tcPr>
            <w:tcW w:w="2461" w:type="dxa"/>
          </w:tcPr>
          <w:p w14:paraId="4F64D1B9" w14:textId="695927AA" w:rsidR="00492253" w:rsidRPr="00F15C1E" w:rsidRDefault="00492253" w:rsidP="00D14D3E">
            <w:pPr>
              <w:rPr>
                <w:rFonts w:ascii="Times New Roman" w:hAnsi="Times New Roman" w:cs="Times New Roman"/>
              </w:rPr>
            </w:pPr>
            <w:bookmarkStart w:id="1" w:name="_Hlk182996174"/>
            <w:r w:rsidRPr="00F15C1E">
              <w:rPr>
                <w:rFonts w:ascii="Times New Roman" w:hAnsi="Times New Roman" w:cs="Times New Roman"/>
              </w:rPr>
              <w:t xml:space="preserve">Bendras keltuvo </w:t>
            </w:r>
            <w:r>
              <w:rPr>
                <w:rFonts w:ascii="Times New Roman" w:hAnsi="Times New Roman" w:cs="Times New Roman"/>
              </w:rPr>
              <w:t xml:space="preserve">variklio </w:t>
            </w:r>
            <w:r w:rsidRPr="00F15C1E">
              <w:rPr>
                <w:rFonts w:ascii="Times New Roman" w:hAnsi="Times New Roman" w:cs="Times New Roman"/>
              </w:rPr>
              <w:t>svoris</w:t>
            </w:r>
            <w:bookmarkEnd w:id="1"/>
          </w:p>
        </w:tc>
        <w:tc>
          <w:tcPr>
            <w:tcW w:w="3969" w:type="dxa"/>
          </w:tcPr>
          <w:p w14:paraId="69CE7B79" w14:textId="77777777" w:rsidR="00492253" w:rsidRPr="00F15C1E" w:rsidRDefault="00492253" w:rsidP="00D14D3E">
            <w:pPr>
              <w:rPr>
                <w:rFonts w:ascii="Times New Roman" w:hAnsi="Times New Roman" w:cs="Times New Roman"/>
              </w:rPr>
            </w:pPr>
            <w:r w:rsidRPr="00F15C1E">
              <w:rPr>
                <w:rFonts w:ascii="Times New Roman" w:hAnsi="Times New Roman" w:cs="Times New Roman"/>
              </w:rPr>
              <w:t>Ne daugiau kaip 10 kg.</w:t>
            </w:r>
          </w:p>
        </w:tc>
        <w:tc>
          <w:tcPr>
            <w:tcW w:w="2970" w:type="dxa"/>
          </w:tcPr>
          <w:p w14:paraId="7ABD6AFD" w14:textId="77777777" w:rsidR="00492253" w:rsidRPr="00F15C1E" w:rsidRDefault="00492253" w:rsidP="00D14D3E">
            <w:pPr>
              <w:rPr>
                <w:rFonts w:ascii="Times New Roman" w:hAnsi="Times New Roman" w:cs="Times New Roman"/>
              </w:rPr>
            </w:pPr>
          </w:p>
        </w:tc>
      </w:tr>
      <w:tr w:rsidR="00492253" w:rsidRPr="00F15C1E" w14:paraId="2A9C5AFD" w14:textId="4FBE5CC0" w:rsidTr="005603B8">
        <w:tc>
          <w:tcPr>
            <w:tcW w:w="511" w:type="dxa"/>
          </w:tcPr>
          <w:p w14:paraId="0387BA9E" w14:textId="586E143C" w:rsidR="00492253" w:rsidRPr="00F15C1E" w:rsidRDefault="005603B8" w:rsidP="005603B8">
            <w:pPr>
              <w:jc w:val="center"/>
              <w:rPr>
                <w:rFonts w:ascii="Times New Roman" w:hAnsi="Times New Roman" w:cs="Times New Roman"/>
              </w:rPr>
            </w:pPr>
            <w:r>
              <w:rPr>
                <w:rFonts w:ascii="Times New Roman" w:hAnsi="Times New Roman" w:cs="Times New Roman"/>
              </w:rPr>
              <w:t>9.</w:t>
            </w:r>
          </w:p>
        </w:tc>
        <w:tc>
          <w:tcPr>
            <w:tcW w:w="2461" w:type="dxa"/>
          </w:tcPr>
          <w:p w14:paraId="5BACB6F7" w14:textId="4A85A13F" w:rsidR="00492253" w:rsidRPr="00F15C1E" w:rsidRDefault="00492253" w:rsidP="00D14D3E">
            <w:pPr>
              <w:rPr>
                <w:rFonts w:ascii="Times New Roman" w:hAnsi="Times New Roman" w:cs="Times New Roman"/>
              </w:rPr>
            </w:pPr>
            <w:r w:rsidRPr="00F15C1E">
              <w:rPr>
                <w:rFonts w:ascii="Times New Roman" w:hAnsi="Times New Roman" w:cs="Times New Roman"/>
              </w:rPr>
              <w:t>Avarinis stabdymas ir nuleidimas</w:t>
            </w:r>
          </w:p>
        </w:tc>
        <w:tc>
          <w:tcPr>
            <w:tcW w:w="3969" w:type="dxa"/>
          </w:tcPr>
          <w:p w14:paraId="0BF3FF78" w14:textId="77777777" w:rsidR="00492253" w:rsidRPr="00F15C1E" w:rsidRDefault="00492253" w:rsidP="00D14D3E">
            <w:pPr>
              <w:rPr>
                <w:rFonts w:ascii="Times New Roman" w:hAnsi="Times New Roman" w:cs="Times New Roman"/>
              </w:rPr>
            </w:pPr>
            <w:r w:rsidRPr="00F15C1E">
              <w:rPr>
                <w:rFonts w:ascii="Times New Roman" w:hAnsi="Times New Roman" w:cs="Times New Roman"/>
              </w:rPr>
              <w:t>Virvės pagalba, patempus nuleidžiamas. Turi būti mechaninis</w:t>
            </w:r>
            <w:r>
              <w:rPr>
                <w:rFonts w:ascii="Times New Roman" w:hAnsi="Times New Roman" w:cs="Times New Roman"/>
              </w:rPr>
              <w:t xml:space="preserve"> variklio diržo</w:t>
            </w:r>
            <w:r w:rsidRPr="00F15C1E">
              <w:rPr>
                <w:rFonts w:ascii="Times New Roman" w:hAnsi="Times New Roman" w:cs="Times New Roman"/>
              </w:rPr>
              <w:t xml:space="preserve"> nuleidimas</w:t>
            </w:r>
            <w:r>
              <w:rPr>
                <w:rFonts w:ascii="Times New Roman" w:hAnsi="Times New Roman" w:cs="Times New Roman"/>
              </w:rPr>
              <w:t xml:space="preserve"> būdas. </w:t>
            </w:r>
          </w:p>
        </w:tc>
        <w:tc>
          <w:tcPr>
            <w:tcW w:w="2970" w:type="dxa"/>
          </w:tcPr>
          <w:p w14:paraId="54F920DE" w14:textId="77777777" w:rsidR="00492253" w:rsidRPr="00F15C1E" w:rsidRDefault="00492253" w:rsidP="00D14D3E">
            <w:pPr>
              <w:rPr>
                <w:rFonts w:ascii="Times New Roman" w:hAnsi="Times New Roman" w:cs="Times New Roman"/>
              </w:rPr>
            </w:pPr>
          </w:p>
        </w:tc>
      </w:tr>
      <w:tr w:rsidR="00492253" w:rsidRPr="00057EEC" w14:paraId="50A82E15" w14:textId="746ECCCC" w:rsidTr="005603B8">
        <w:tc>
          <w:tcPr>
            <w:tcW w:w="511" w:type="dxa"/>
          </w:tcPr>
          <w:p w14:paraId="1D884D0D" w14:textId="14967F7F" w:rsidR="00492253" w:rsidRPr="00057EEC" w:rsidRDefault="005603B8" w:rsidP="005603B8">
            <w:pPr>
              <w:jc w:val="center"/>
              <w:rPr>
                <w:rFonts w:ascii="Times New Roman" w:hAnsi="Times New Roman" w:cs="Times New Roman"/>
              </w:rPr>
            </w:pPr>
            <w:r>
              <w:rPr>
                <w:rFonts w:ascii="Times New Roman" w:hAnsi="Times New Roman" w:cs="Times New Roman"/>
              </w:rPr>
              <w:t>10.</w:t>
            </w:r>
          </w:p>
        </w:tc>
        <w:tc>
          <w:tcPr>
            <w:tcW w:w="2461" w:type="dxa"/>
          </w:tcPr>
          <w:p w14:paraId="4B5B5ED2" w14:textId="090EF2E1" w:rsidR="00492253" w:rsidRPr="00057EEC" w:rsidRDefault="00492253" w:rsidP="00D14D3E">
            <w:pPr>
              <w:rPr>
                <w:rFonts w:ascii="Times New Roman" w:hAnsi="Times New Roman" w:cs="Times New Roman"/>
              </w:rPr>
            </w:pPr>
            <w:r w:rsidRPr="00057EEC">
              <w:rPr>
                <w:rFonts w:ascii="Times New Roman" w:hAnsi="Times New Roman" w:cs="Times New Roman"/>
              </w:rPr>
              <w:t>Įspėjamieji signalai</w:t>
            </w:r>
          </w:p>
        </w:tc>
        <w:tc>
          <w:tcPr>
            <w:tcW w:w="3969" w:type="dxa"/>
          </w:tcPr>
          <w:p w14:paraId="0B518000" w14:textId="7A10553A" w:rsidR="00492253" w:rsidRPr="00057EEC" w:rsidRDefault="00492253" w:rsidP="00D14D3E">
            <w:pPr>
              <w:rPr>
                <w:rFonts w:ascii="Times New Roman" w:hAnsi="Times New Roman" w:cs="Times New Roman"/>
              </w:rPr>
            </w:pPr>
            <w:r>
              <w:rPr>
                <w:rFonts w:ascii="Times New Roman" w:hAnsi="Times New Roman" w:cs="Times New Roman"/>
              </w:rPr>
              <w:t xml:space="preserve">Turi būti </w:t>
            </w:r>
            <w:r w:rsidRPr="00057EEC">
              <w:rPr>
                <w:rFonts w:ascii="Times New Roman" w:hAnsi="Times New Roman" w:cs="Times New Roman"/>
              </w:rPr>
              <w:t xml:space="preserve"> įspėjantys</w:t>
            </w:r>
            <w:r>
              <w:rPr>
                <w:rFonts w:ascii="Times New Roman" w:hAnsi="Times New Roman" w:cs="Times New Roman"/>
              </w:rPr>
              <w:t xml:space="preserve"> signalai</w:t>
            </w:r>
            <w:r w:rsidRPr="00057EEC">
              <w:rPr>
                <w:rFonts w:ascii="Times New Roman" w:hAnsi="Times New Roman" w:cs="Times New Roman"/>
              </w:rPr>
              <w:t xml:space="preserve"> apie baterijos išsikrovimą, maksimalaus keliamo svorio viršijimą.</w:t>
            </w:r>
          </w:p>
        </w:tc>
        <w:tc>
          <w:tcPr>
            <w:tcW w:w="2970" w:type="dxa"/>
          </w:tcPr>
          <w:p w14:paraId="59B39A61" w14:textId="77777777" w:rsidR="00492253" w:rsidRDefault="00492253" w:rsidP="00D14D3E">
            <w:pPr>
              <w:rPr>
                <w:rFonts w:ascii="Times New Roman" w:hAnsi="Times New Roman" w:cs="Times New Roman"/>
              </w:rPr>
            </w:pPr>
          </w:p>
        </w:tc>
      </w:tr>
      <w:tr w:rsidR="00492253" w:rsidRPr="00057EEC" w14:paraId="655FD8BB" w14:textId="5A366735" w:rsidTr="005603B8">
        <w:tc>
          <w:tcPr>
            <w:tcW w:w="511" w:type="dxa"/>
          </w:tcPr>
          <w:p w14:paraId="5FD6F9F9" w14:textId="3588554D" w:rsidR="00492253" w:rsidRDefault="005603B8" w:rsidP="005603B8">
            <w:pPr>
              <w:jc w:val="center"/>
              <w:rPr>
                <w:rFonts w:ascii="Times New Roman" w:hAnsi="Times New Roman" w:cs="Times New Roman"/>
              </w:rPr>
            </w:pPr>
            <w:r>
              <w:rPr>
                <w:rFonts w:ascii="Times New Roman" w:hAnsi="Times New Roman" w:cs="Times New Roman"/>
              </w:rPr>
              <w:t>11.</w:t>
            </w:r>
          </w:p>
        </w:tc>
        <w:tc>
          <w:tcPr>
            <w:tcW w:w="2461" w:type="dxa"/>
          </w:tcPr>
          <w:p w14:paraId="5EFCAA4D" w14:textId="11009EC1" w:rsidR="00492253" w:rsidRPr="00057EEC" w:rsidRDefault="00492253" w:rsidP="00D14D3E">
            <w:pPr>
              <w:rPr>
                <w:rFonts w:ascii="Times New Roman" w:hAnsi="Times New Roman" w:cs="Times New Roman"/>
              </w:rPr>
            </w:pPr>
            <w:r>
              <w:rPr>
                <w:rFonts w:ascii="Times New Roman" w:hAnsi="Times New Roman" w:cs="Times New Roman"/>
              </w:rPr>
              <w:t>Pultelis</w:t>
            </w:r>
          </w:p>
        </w:tc>
        <w:tc>
          <w:tcPr>
            <w:tcW w:w="3969" w:type="dxa"/>
          </w:tcPr>
          <w:p w14:paraId="1E1E418A" w14:textId="00778012" w:rsidR="00492253" w:rsidRDefault="00492253" w:rsidP="00D14D3E">
            <w:pPr>
              <w:ind w:left="-57" w:right="-57"/>
              <w:rPr>
                <w:rFonts w:ascii="Times New Roman" w:hAnsi="Times New Roman" w:cs="Times New Roman"/>
              </w:rPr>
            </w:pPr>
            <w:r>
              <w:rPr>
                <w:rFonts w:ascii="Times New Roman" w:hAnsi="Times New Roman" w:cs="Times New Roman"/>
              </w:rPr>
              <w:t xml:space="preserve"> Pultelis su mygtukais „aukštyn“ ir „žemyn“</w:t>
            </w:r>
          </w:p>
          <w:p w14:paraId="09C4FE63" w14:textId="77777777" w:rsidR="00492253" w:rsidRPr="00057EEC" w:rsidRDefault="00492253" w:rsidP="00D14D3E">
            <w:pPr>
              <w:ind w:left="-57" w:right="-57"/>
              <w:rPr>
                <w:rFonts w:ascii="Times New Roman" w:hAnsi="Times New Roman" w:cs="Times New Roman"/>
              </w:rPr>
            </w:pPr>
            <w:r>
              <w:rPr>
                <w:rFonts w:ascii="Times New Roman" w:hAnsi="Times New Roman" w:cs="Times New Roman"/>
              </w:rPr>
              <w:t xml:space="preserve"> </w:t>
            </w:r>
            <w:r w:rsidRPr="00057EEC">
              <w:rPr>
                <w:rFonts w:ascii="Times New Roman" w:hAnsi="Times New Roman" w:cs="Times New Roman"/>
              </w:rPr>
              <w:t xml:space="preserve">Pultelis turi </w:t>
            </w:r>
            <w:r>
              <w:rPr>
                <w:rFonts w:ascii="Times New Roman" w:hAnsi="Times New Roman" w:cs="Times New Roman"/>
              </w:rPr>
              <w:t>tvirtinimo laikiklius, kurie t</w:t>
            </w:r>
            <w:r w:rsidRPr="00057EEC">
              <w:rPr>
                <w:rFonts w:ascii="Times New Roman" w:hAnsi="Times New Roman" w:cs="Times New Roman"/>
              </w:rPr>
              <w:t>virtinasi prie diržų skersinio</w:t>
            </w:r>
            <w:r>
              <w:rPr>
                <w:rFonts w:ascii="Times New Roman" w:hAnsi="Times New Roman" w:cs="Times New Roman"/>
              </w:rPr>
              <w:t>.</w:t>
            </w:r>
          </w:p>
        </w:tc>
        <w:tc>
          <w:tcPr>
            <w:tcW w:w="2970" w:type="dxa"/>
          </w:tcPr>
          <w:p w14:paraId="742252A3" w14:textId="77777777" w:rsidR="00492253" w:rsidRDefault="00492253" w:rsidP="00D14D3E">
            <w:pPr>
              <w:ind w:left="-57" w:right="-57"/>
              <w:rPr>
                <w:rFonts w:ascii="Times New Roman" w:hAnsi="Times New Roman" w:cs="Times New Roman"/>
              </w:rPr>
            </w:pPr>
          </w:p>
        </w:tc>
      </w:tr>
      <w:tr w:rsidR="00492253" w:rsidRPr="00057EEC" w14:paraId="0A3669F4" w14:textId="63C9371E" w:rsidTr="005603B8">
        <w:tc>
          <w:tcPr>
            <w:tcW w:w="511" w:type="dxa"/>
          </w:tcPr>
          <w:p w14:paraId="2ECF4E62" w14:textId="44F3255B" w:rsidR="00492253" w:rsidRPr="00057EEC" w:rsidRDefault="005603B8" w:rsidP="005603B8">
            <w:pPr>
              <w:jc w:val="center"/>
              <w:rPr>
                <w:rFonts w:ascii="Times New Roman" w:hAnsi="Times New Roman" w:cs="Times New Roman"/>
              </w:rPr>
            </w:pPr>
            <w:r>
              <w:rPr>
                <w:rFonts w:ascii="Times New Roman" w:hAnsi="Times New Roman" w:cs="Times New Roman"/>
              </w:rPr>
              <w:t>12.</w:t>
            </w:r>
          </w:p>
        </w:tc>
        <w:tc>
          <w:tcPr>
            <w:tcW w:w="2461" w:type="dxa"/>
          </w:tcPr>
          <w:p w14:paraId="290A63B0" w14:textId="5540B792" w:rsidR="00492253" w:rsidRPr="00057EEC" w:rsidRDefault="00492253" w:rsidP="00D14D3E">
            <w:pPr>
              <w:rPr>
                <w:rFonts w:ascii="Times New Roman" w:hAnsi="Times New Roman" w:cs="Times New Roman"/>
              </w:rPr>
            </w:pPr>
            <w:r w:rsidRPr="00057EEC">
              <w:rPr>
                <w:rFonts w:ascii="Times New Roman" w:hAnsi="Times New Roman" w:cs="Times New Roman"/>
              </w:rPr>
              <w:t>Baterija</w:t>
            </w:r>
          </w:p>
        </w:tc>
        <w:tc>
          <w:tcPr>
            <w:tcW w:w="3969" w:type="dxa"/>
          </w:tcPr>
          <w:p w14:paraId="0E9F240B" w14:textId="2AE6CE9B" w:rsidR="00492253" w:rsidRPr="00057EEC" w:rsidRDefault="00492253" w:rsidP="00D14D3E">
            <w:pPr>
              <w:rPr>
                <w:rFonts w:ascii="Times New Roman" w:hAnsi="Times New Roman" w:cs="Times New Roman"/>
              </w:rPr>
            </w:pPr>
            <w:r w:rsidRPr="00057EEC">
              <w:rPr>
                <w:rFonts w:ascii="Times New Roman" w:hAnsi="Times New Roman" w:cs="Times New Roman"/>
                <w:lang w:val="es-ES_tradnl"/>
              </w:rPr>
              <w:t>24V, 2,</w:t>
            </w:r>
            <w:r>
              <w:rPr>
                <w:rFonts w:ascii="Times New Roman" w:hAnsi="Times New Roman" w:cs="Times New Roman"/>
                <w:lang w:val="es-ES_tradnl"/>
              </w:rPr>
              <w:t>6-3,0</w:t>
            </w:r>
            <w:r w:rsidRPr="00057EEC">
              <w:rPr>
                <w:rFonts w:ascii="Times New Roman" w:hAnsi="Times New Roman" w:cs="Times New Roman"/>
                <w:lang w:val="es-ES_tradnl"/>
              </w:rPr>
              <w:t xml:space="preserve">Ah, </w:t>
            </w:r>
            <w:r w:rsidRPr="00057EEC">
              <w:rPr>
                <w:rFonts w:ascii="Times New Roman" w:hAnsi="Times New Roman" w:cs="Times New Roman"/>
              </w:rPr>
              <w:t>baterijos įkroviklis</w:t>
            </w:r>
            <w:r w:rsidRPr="00057EEC">
              <w:rPr>
                <w:rFonts w:ascii="Times New Roman" w:hAnsi="Times New Roman" w:cs="Times New Roman"/>
                <w:lang w:val="es-ES_tradnl"/>
              </w:rPr>
              <w:t xml:space="preserve"> 100-240V 50-60 Hz, </w:t>
            </w:r>
            <w:r w:rsidRPr="00057EEC">
              <w:rPr>
                <w:rFonts w:ascii="Times New Roman" w:hAnsi="Times New Roman" w:cs="Times New Roman"/>
              </w:rPr>
              <w:t>baterijos įkrovimo trukmė ne ilgesnė nei 2 valandos</w:t>
            </w:r>
            <w:r>
              <w:rPr>
                <w:rFonts w:ascii="Times New Roman" w:hAnsi="Times New Roman" w:cs="Times New Roman"/>
              </w:rPr>
              <w:t xml:space="preserve"> </w:t>
            </w:r>
          </w:p>
        </w:tc>
        <w:tc>
          <w:tcPr>
            <w:tcW w:w="2970" w:type="dxa"/>
          </w:tcPr>
          <w:p w14:paraId="39545623" w14:textId="77777777" w:rsidR="00492253" w:rsidRPr="00057EEC" w:rsidRDefault="00492253" w:rsidP="00D14D3E">
            <w:pPr>
              <w:rPr>
                <w:rFonts w:ascii="Times New Roman" w:hAnsi="Times New Roman" w:cs="Times New Roman"/>
                <w:lang w:val="es-ES_tradnl"/>
              </w:rPr>
            </w:pPr>
          </w:p>
        </w:tc>
      </w:tr>
      <w:tr w:rsidR="00492253" w:rsidRPr="00F15C1E" w14:paraId="5A7C2D6F" w14:textId="73794731" w:rsidTr="005603B8">
        <w:tc>
          <w:tcPr>
            <w:tcW w:w="511" w:type="dxa"/>
          </w:tcPr>
          <w:p w14:paraId="051D39C9" w14:textId="7867D547" w:rsidR="00492253" w:rsidRPr="00F15C1E" w:rsidRDefault="005603B8" w:rsidP="005603B8">
            <w:pPr>
              <w:jc w:val="center"/>
              <w:rPr>
                <w:rFonts w:ascii="Times New Roman" w:hAnsi="Times New Roman" w:cs="Times New Roman"/>
              </w:rPr>
            </w:pPr>
            <w:r>
              <w:rPr>
                <w:rFonts w:ascii="Times New Roman" w:hAnsi="Times New Roman" w:cs="Times New Roman"/>
              </w:rPr>
              <w:t>13.</w:t>
            </w:r>
          </w:p>
        </w:tc>
        <w:tc>
          <w:tcPr>
            <w:tcW w:w="2461" w:type="dxa"/>
          </w:tcPr>
          <w:p w14:paraId="648B72B5" w14:textId="61FEC01E" w:rsidR="00492253" w:rsidRPr="00F15C1E" w:rsidRDefault="00492253" w:rsidP="00D14D3E">
            <w:pPr>
              <w:rPr>
                <w:rFonts w:ascii="Times New Roman" w:hAnsi="Times New Roman" w:cs="Times New Roman"/>
              </w:rPr>
            </w:pPr>
            <w:r w:rsidRPr="00F15C1E">
              <w:rPr>
                <w:rFonts w:ascii="Times New Roman" w:hAnsi="Times New Roman" w:cs="Times New Roman"/>
              </w:rPr>
              <w:t>Apsaugos klasė</w:t>
            </w:r>
          </w:p>
        </w:tc>
        <w:tc>
          <w:tcPr>
            <w:tcW w:w="3969" w:type="dxa"/>
          </w:tcPr>
          <w:p w14:paraId="54BC6504" w14:textId="77777777" w:rsidR="00492253" w:rsidRPr="00F15C1E" w:rsidRDefault="00492253" w:rsidP="00D14D3E">
            <w:pPr>
              <w:rPr>
                <w:rFonts w:ascii="Times New Roman" w:hAnsi="Times New Roman" w:cs="Times New Roman"/>
              </w:rPr>
            </w:pPr>
            <w:r w:rsidRPr="00F15C1E">
              <w:rPr>
                <w:rFonts w:ascii="Times New Roman" w:hAnsi="Times New Roman" w:cs="Times New Roman"/>
              </w:rPr>
              <w:t xml:space="preserve">Keltuvui ne žemesnė nei </w:t>
            </w:r>
            <w:r w:rsidRPr="00F15C1E">
              <w:rPr>
                <w:rFonts w:ascii="Times New Roman" w:eastAsia="Calibri" w:hAnsi="Times New Roman" w:cs="Times New Roman"/>
              </w:rPr>
              <w:t>IP 20</w:t>
            </w:r>
            <w:r w:rsidRPr="00F15C1E">
              <w:rPr>
                <w:rFonts w:ascii="Times New Roman" w:hAnsi="Times New Roman" w:cs="Times New Roman"/>
              </w:rPr>
              <w:t>, valdymo pulteliui IP 44.</w:t>
            </w:r>
          </w:p>
        </w:tc>
        <w:tc>
          <w:tcPr>
            <w:tcW w:w="2970" w:type="dxa"/>
          </w:tcPr>
          <w:p w14:paraId="0EAD11C6" w14:textId="77777777" w:rsidR="00492253" w:rsidRPr="00F15C1E" w:rsidRDefault="00492253" w:rsidP="00D14D3E">
            <w:pPr>
              <w:rPr>
                <w:rFonts w:ascii="Times New Roman" w:hAnsi="Times New Roman" w:cs="Times New Roman"/>
              </w:rPr>
            </w:pPr>
          </w:p>
        </w:tc>
      </w:tr>
      <w:tr w:rsidR="00492253" w:rsidRPr="00F15C1E" w14:paraId="1723C1CE" w14:textId="208F8CDB" w:rsidTr="005603B8">
        <w:tc>
          <w:tcPr>
            <w:tcW w:w="511" w:type="dxa"/>
          </w:tcPr>
          <w:p w14:paraId="723FEC0C" w14:textId="2A6C831A" w:rsidR="00492253" w:rsidRPr="00F15C1E" w:rsidRDefault="005603B8" w:rsidP="005603B8">
            <w:pPr>
              <w:jc w:val="center"/>
              <w:rPr>
                <w:rFonts w:ascii="Times New Roman" w:hAnsi="Times New Roman" w:cs="Times New Roman"/>
              </w:rPr>
            </w:pPr>
            <w:r>
              <w:rPr>
                <w:rFonts w:ascii="Times New Roman" w:hAnsi="Times New Roman" w:cs="Times New Roman"/>
              </w:rPr>
              <w:t>14.</w:t>
            </w:r>
          </w:p>
        </w:tc>
        <w:tc>
          <w:tcPr>
            <w:tcW w:w="2461" w:type="dxa"/>
          </w:tcPr>
          <w:p w14:paraId="68E7D323" w14:textId="4D3E834C" w:rsidR="00492253" w:rsidRPr="00F15C1E" w:rsidRDefault="00492253" w:rsidP="00D14D3E">
            <w:pPr>
              <w:rPr>
                <w:rFonts w:ascii="Times New Roman" w:hAnsi="Times New Roman" w:cs="Times New Roman"/>
              </w:rPr>
            </w:pPr>
            <w:r w:rsidRPr="00F15C1E">
              <w:rPr>
                <w:rFonts w:ascii="Times New Roman" w:hAnsi="Times New Roman" w:cs="Times New Roman"/>
              </w:rPr>
              <w:t>Triukšmas</w:t>
            </w:r>
          </w:p>
        </w:tc>
        <w:tc>
          <w:tcPr>
            <w:tcW w:w="3969" w:type="dxa"/>
          </w:tcPr>
          <w:p w14:paraId="209BE16C" w14:textId="77777777" w:rsidR="00492253" w:rsidRPr="00F15C1E" w:rsidRDefault="00492253" w:rsidP="00D14D3E">
            <w:pPr>
              <w:rPr>
                <w:rFonts w:ascii="Times New Roman" w:hAnsi="Times New Roman" w:cs="Times New Roman"/>
              </w:rPr>
            </w:pPr>
            <w:r w:rsidRPr="00F15C1E">
              <w:rPr>
                <w:rFonts w:ascii="Times New Roman" w:hAnsi="Times New Roman" w:cs="Times New Roman"/>
              </w:rPr>
              <w:t>Keltuvo keliamas darbinis triukšmas negali būti didesnis nei 52 dB.</w:t>
            </w:r>
          </w:p>
        </w:tc>
        <w:tc>
          <w:tcPr>
            <w:tcW w:w="2970" w:type="dxa"/>
          </w:tcPr>
          <w:p w14:paraId="3E1B82AD" w14:textId="77777777" w:rsidR="00492253" w:rsidRPr="00F15C1E" w:rsidRDefault="00492253" w:rsidP="00D14D3E">
            <w:pPr>
              <w:rPr>
                <w:rFonts w:ascii="Times New Roman" w:hAnsi="Times New Roman" w:cs="Times New Roman"/>
              </w:rPr>
            </w:pPr>
          </w:p>
        </w:tc>
      </w:tr>
      <w:tr w:rsidR="00492253" w:rsidRPr="00F15C1E" w14:paraId="264A166A" w14:textId="40710DE0" w:rsidTr="005603B8">
        <w:tc>
          <w:tcPr>
            <w:tcW w:w="511" w:type="dxa"/>
          </w:tcPr>
          <w:p w14:paraId="1B3C8DCE" w14:textId="25AABF37" w:rsidR="00492253" w:rsidRPr="00F15C1E" w:rsidRDefault="005603B8" w:rsidP="005603B8">
            <w:pPr>
              <w:jc w:val="center"/>
              <w:rPr>
                <w:rFonts w:ascii="Times New Roman" w:hAnsi="Times New Roman" w:cs="Times New Roman"/>
              </w:rPr>
            </w:pPr>
            <w:r>
              <w:rPr>
                <w:rFonts w:ascii="Times New Roman" w:hAnsi="Times New Roman" w:cs="Times New Roman"/>
              </w:rPr>
              <w:t>15.</w:t>
            </w:r>
          </w:p>
        </w:tc>
        <w:tc>
          <w:tcPr>
            <w:tcW w:w="2461" w:type="dxa"/>
          </w:tcPr>
          <w:p w14:paraId="51CEBFF2" w14:textId="194F88B7" w:rsidR="00492253" w:rsidRPr="00F15C1E" w:rsidRDefault="00492253" w:rsidP="00D14D3E">
            <w:pPr>
              <w:rPr>
                <w:rFonts w:ascii="Times New Roman" w:hAnsi="Times New Roman" w:cs="Times New Roman"/>
              </w:rPr>
            </w:pPr>
            <w:r w:rsidRPr="00F15C1E">
              <w:rPr>
                <w:rFonts w:ascii="Times New Roman" w:hAnsi="Times New Roman" w:cs="Times New Roman"/>
              </w:rPr>
              <w:t>Klasifikavimas ir sertifikavimas</w:t>
            </w:r>
          </w:p>
        </w:tc>
        <w:tc>
          <w:tcPr>
            <w:tcW w:w="3969" w:type="dxa"/>
          </w:tcPr>
          <w:p w14:paraId="03A68507" w14:textId="77777777" w:rsidR="00492253" w:rsidRPr="00F15C1E" w:rsidRDefault="00492253" w:rsidP="00D14D3E">
            <w:pPr>
              <w:rPr>
                <w:rFonts w:ascii="Times New Roman" w:hAnsi="Times New Roman" w:cs="Times New Roman"/>
              </w:rPr>
            </w:pPr>
            <w:r w:rsidRPr="00F15C1E">
              <w:rPr>
                <w:rFonts w:ascii="Times New Roman" w:hAnsi="Times New Roman" w:cs="Times New Roman"/>
              </w:rPr>
              <w:t>CE, ISO arba kitas produkto kokybės atitikimą patvirtinantis sertifikatas.</w:t>
            </w:r>
          </w:p>
        </w:tc>
        <w:tc>
          <w:tcPr>
            <w:tcW w:w="2970" w:type="dxa"/>
          </w:tcPr>
          <w:p w14:paraId="4C2E1AD9" w14:textId="77777777" w:rsidR="00492253" w:rsidRPr="00F15C1E" w:rsidRDefault="00492253" w:rsidP="00D14D3E">
            <w:pPr>
              <w:rPr>
                <w:rFonts w:ascii="Times New Roman" w:hAnsi="Times New Roman" w:cs="Times New Roman"/>
              </w:rPr>
            </w:pPr>
          </w:p>
        </w:tc>
      </w:tr>
      <w:tr w:rsidR="00492253" w:rsidRPr="00F15C1E" w14:paraId="2381074D" w14:textId="1FC8D3D2" w:rsidTr="005603B8">
        <w:tc>
          <w:tcPr>
            <w:tcW w:w="511" w:type="dxa"/>
          </w:tcPr>
          <w:p w14:paraId="3AFA70B6" w14:textId="53EB3EDA" w:rsidR="00492253" w:rsidRPr="00F15C1E" w:rsidRDefault="005603B8" w:rsidP="005603B8">
            <w:pPr>
              <w:jc w:val="center"/>
              <w:rPr>
                <w:rFonts w:ascii="Times New Roman" w:hAnsi="Times New Roman" w:cs="Times New Roman"/>
              </w:rPr>
            </w:pPr>
            <w:r>
              <w:rPr>
                <w:rFonts w:ascii="Times New Roman" w:hAnsi="Times New Roman" w:cs="Times New Roman"/>
              </w:rPr>
              <w:lastRenderedPageBreak/>
              <w:t>16.</w:t>
            </w:r>
          </w:p>
        </w:tc>
        <w:tc>
          <w:tcPr>
            <w:tcW w:w="2461" w:type="dxa"/>
          </w:tcPr>
          <w:p w14:paraId="034AB52E" w14:textId="7D18C996" w:rsidR="00492253" w:rsidRPr="00F15C1E" w:rsidRDefault="00492253" w:rsidP="00D14D3E">
            <w:pPr>
              <w:rPr>
                <w:rFonts w:ascii="Times New Roman" w:hAnsi="Times New Roman" w:cs="Times New Roman"/>
              </w:rPr>
            </w:pPr>
            <w:r w:rsidRPr="00F15C1E">
              <w:rPr>
                <w:rFonts w:ascii="Times New Roman" w:hAnsi="Times New Roman" w:cs="Times New Roman"/>
              </w:rPr>
              <w:t>Akreditacija</w:t>
            </w:r>
          </w:p>
        </w:tc>
        <w:tc>
          <w:tcPr>
            <w:tcW w:w="3969" w:type="dxa"/>
          </w:tcPr>
          <w:p w14:paraId="641562ED" w14:textId="77777777" w:rsidR="00492253" w:rsidRPr="00F15C1E" w:rsidRDefault="00492253" w:rsidP="00D14D3E">
            <w:pPr>
              <w:rPr>
                <w:rFonts w:ascii="Times New Roman" w:hAnsi="Times New Roman" w:cs="Times New Roman"/>
              </w:rPr>
            </w:pPr>
            <w:r w:rsidRPr="00F15C1E">
              <w:rPr>
                <w:rFonts w:ascii="Times New Roman" w:hAnsi="Times New Roman" w:cs="Times New Roman"/>
              </w:rPr>
              <w:t>Tiekėjas turi būti akredituotas valstybės kreditavimo įstaigos  atlikti stacionariems lubiniams keltuvams kasmetinę techninės būklės tikrinimą.</w:t>
            </w:r>
          </w:p>
        </w:tc>
        <w:tc>
          <w:tcPr>
            <w:tcW w:w="2970" w:type="dxa"/>
          </w:tcPr>
          <w:p w14:paraId="7672E2B9" w14:textId="77777777" w:rsidR="00492253" w:rsidRPr="00F15C1E" w:rsidRDefault="00492253" w:rsidP="00D14D3E">
            <w:pPr>
              <w:rPr>
                <w:rFonts w:ascii="Times New Roman" w:hAnsi="Times New Roman" w:cs="Times New Roman"/>
              </w:rPr>
            </w:pPr>
          </w:p>
        </w:tc>
      </w:tr>
      <w:tr w:rsidR="00492253" w:rsidRPr="006C0A42" w14:paraId="53BB984B" w14:textId="3070BF54" w:rsidTr="005603B8">
        <w:tc>
          <w:tcPr>
            <w:tcW w:w="511" w:type="dxa"/>
          </w:tcPr>
          <w:p w14:paraId="2D975F5F" w14:textId="4BBFFC74" w:rsidR="00492253" w:rsidRPr="006C0A42" w:rsidRDefault="005603B8" w:rsidP="005603B8">
            <w:pPr>
              <w:jc w:val="center"/>
              <w:rPr>
                <w:rFonts w:ascii="Times New Roman" w:hAnsi="Times New Roman" w:cs="Times New Roman"/>
              </w:rPr>
            </w:pPr>
            <w:r>
              <w:rPr>
                <w:rFonts w:ascii="Times New Roman" w:hAnsi="Times New Roman" w:cs="Times New Roman"/>
              </w:rPr>
              <w:t>17.</w:t>
            </w:r>
          </w:p>
        </w:tc>
        <w:tc>
          <w:tcPr>
            <w:tcW w:w="2461" w:type="dxa"/>
          </w:tcPr>
          <w:p w14:paraId="2801E05A" w14:textId="34C2BB47" w:rsidR="00492253" w:rsidRPr="006C0A42" w:rsidRDefault="00492253" w:rsidP="00D14D3E">
            <w:pPr>
              <w:rPr>
                <w:rFonts w:ascii="Times New Roman" w:hAnsi="Times New Roman" w:cs="Times New Roman"/>
              </w:rPr>
            </w:pPr>
            <w:r w:rsidRPr="006C0A42">
              <w:rPr>
                <w:rFonts w:ascii="Times New Roman" w:hAnsi="Times New Roman" w:cs="Times New Roman"/>
              </w:rPr>
              <w:t>Dokumentai įrodantys atitikimą techniniams reikalavimams.</w:t>
            </w:r>
          </w:p>
        </w:tc>
        <w:tc>
          <w:tcPr>
            <w:tcW w:w="3969" w:type="dxa"/>
          </w:tcPr>
          <w:p w14:paraId="6B08AC31" w14:textId="5FA28FB9" w:rsidR="00492253" w:rsidRDefault="00492253" w:rsidP="00DA3E8A">
            <w:pPr>
              <w:rPr>
                <w:rFonts w:ascii="Times New Roman" w:hAnsi="Times New Roman" w:cs="Times New Roman"/>
              </w:rPr>
            </w:pPr>
            <w:r w:rsidRPr="006C0A42">
              <w:rPr>
                <w:rFonts w:ascii="Times New Roman" w:hAnsi="Times New Roman" w:cs="Times New Roman"/>
              </w:rPr>
              <w:t xml:space="preserve">Pateikti gamintojo paruoštus, originalo kalba ir lietuviškus gaminio aprašymus su pažymėtais specifikacijai atitinkančiais parametrais, pateikti gamintojo internetinio puslapio nuorodą, kurioje būtų galima patikrinti atitikimą reikalavimams. </w:t>
            </w:r>
          </w:p>
          <w:p w14:paraId="46C2C94A" w14:textId="77777777" w:rsidR="00492253" w:rsidRPr="006C0A42" w:rsidRDefault="00492253" w:rsidP="00D14D3E">
            <w:pPr>
              <w:rPr>
                <w:rFonts w:ascii="Times New Roman" w:hAnsi="Times New Roman" w:cs="Times New Roman"/>
              </w:rPr>
            </w:pPr>
            <w:r>
              <w:rPr>
                <w:rFonts w:ascii="Times New Roman" w:hAnsi="Times New Roman" w:cs="Times New Roman"/>
              </w:rPr>
              <w:t>Įstaigai pareikalavus tiekėjas turi pateikti keltuvo variklio, skersinio ir diržų pavyzdžius.</w:t>
            </w:r>
          </w:p>
          <w:p w14:paraId="39B0EE88" w14:textId="77777777" w:rsidR="00492253" w:rsidRPr="006C0A42" w:rsidRDefault="00492253" w:rsidP="00D14D3E">
            <w:pPr>
              <w:ind w:left="67"/>
              <w:rPr>
                <w:rFonts w:ascii="Times New Roman" w:hAnsi="Times New Roman" w:cs="Times New Roman"/>
              </w:rPr>
            </w:pPr>
          </w:p>
        </w:tc>
        <w:tc>
          <w:tcPr>
            <w:tcW w:w="2970" w:type="dxa"/>
          </w:tcPr>
          <w:p w14:paraId="7068D78C" w14:textId="77777777" w:rsidR="00492253" w:rsidRPr="006C0A42" w:rsidRDefault="00492253" w:rsidP="00DA3E8A">
            <w:pPr>
              <w:rPr>
                <w:rFonts w:ascii="Times New Roman" w:hAnsi="Times New Roman" w:cs="Times New Roman"/>
              </w:rPr>
            </w:pPr>
          </w:p>
        </w:tc>
      </w:tr>
      <w:bookmarkEnd w:id="0"/>
    </w:tbl>
    <w:p w14:paraId="1674AE76" w14:textId="77777777" w:rsidR="000A03D9" w:rsidRDefault="000A03D9" w:rsidP="000A03D9">
      <w:pPr>
        <w:spacing w:after="0" w:line="240" w:lineRule="auto"/>
        <w:jc w:val="both"/>
        <w:rPr>
          <w:rFonts w:ascii="Times New Roman" w:hAnsi="Times New Roman" w:cs="Times New Roman"/>
          <w:sz w:val="24"/>
          <w:szCs w:val="24"/>
        </w:rPr>
      </w:pPr>
    </w:p>
    <w:p w14:paraId="1322A6FF" w14:textId="77777777" w:rsidR="00A870B5" w:rsidRDefault="00A870B5" w:rsidP="000A03D9">
      <w:pPr>
        <w:spacing w:after="0" w:line="240" w:lineRule="auto"/>
        <w:jc w:val="both"/>
        <w:rPr>
          <w:rFonts w:ascii="Times New Roman" w:hAnsi="Times New Roman" w:cs="Times New Roman"/>
          <w:sz w:val="24"/>
          <w:szCs w:val="24"/>
        </w:rPr>
      </w:pPr>
    </w:p>
    <w:p w14:paraId="37B2330B" w14:textId="2D108701" w:rsidR="00265ECC" w:rsidRPr="00265ECC" w:rsidRDefault="00265ECC" w:rsidP="000A0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402A9">
        <w:rPr>
          <w:rFonts w:ascii="Times New Roman" w:hAnsi="Times New Roman" w:cs="Times New Roman"/>
          <w:sz w:val="24"/>
          <w:szCs w:val="24"/>
        </w:rPr>
        <w:t>S</w:t>
      </w:r>
      <w:r w:rsidRPr="00265ECC">
        <w:rPr>
          <w:rFonts w:ascii="Times New Roman" w:hAnsi="Times New Roman" w:cs="Times New Roman"/>
          <w:sz w:val="24"/>
          <w:szCs w:val="24"/>
        </w:rPr>
        <w:t xml:space="preserve">umontuotoms </w:t>
      </w:r>
      <w:r w:rsidR="00CB03A4" w:rsidRPr="00CB03A4">
        <w:rPr>
          <w:rFonts w:ascii="Times New Roman" w:hAnsi="Times New Roman" w:cs="Times New Roman"/>
          <w:sz w:val="24"/>
          <w:szCs w:val="24"/>
        </w:rPr>
        <w:t>skersin</w:t>
      </w:r>
      <w:r w:rsidR="00CB03A4">
        <w:rPr>
          <w:rFonts w:ascii="Times New Roman" w:hAnsi="Times New Roman" w:cs="Times New Roman"/>
          <w:sz w:val="24"/>
          <w:szCs w:val="24"/>
        </w:rPr>
        <w:t>ėm</w:t>
      </w:r>
      <w:r w:rsidR="00CB03A4" w:rsidRPr="00CB03A4">
        <w:rPr>
          <w:rFonts w:ascii="Times New Roman" w:hAnsi="Times New Roman" w:cs="Times New Roman"/>
          <w:sz w:val="24"/>
          <w:szCs w:val="24"/>
        </w:rPr>
        <w:t>s-bėgin</w:t>
      </w:r>
      <w:r w:rsidR="00CB03A4">
        <w:rPr>
          <w:rFonts w:ascii="Times New Roman" w:hAnsi="Times New Roman" w:cs="Times New Roman"/>
          <w:sz w:val="24"/>
          <w:szCs w:val="24"/>
        </w:rPr>
        <w:t>ėm</w:t>
      </w:r>
      <w:r w:rsidR="00CB03A4" w:rsidRPr="00CB03A4">
        <w:rPr>
          <w:rFonts w:ascii="Times New Roman" w:hAnsi="Times New Roman" w:cs="Times New Roman"/>
          <w:sz w:val="24"/>
          <w:szCs w:val="24"/>
        </w:rPr>
        <w:t>s lubin</w:t>
      </w:r>
      <w:r w:rsidR="00CB03A4">
        <w:rPr>
          <w:rFonts w:ascii="Times New Roman" w:hAnsi="Times New Roman" w:cs="Times New Roman"/>
          <w:sz w:val="24"/>
          <w:szCs w:val="24"/>
        </w:rPr>
        <w:t>ėm</w:t>
      </w:r>
      <w:r w:rsidR="00CB03A4" w:rsidRPr="00CB03A4">
        <w:rPr>
          <w:rFonts w:ascii="Times New Roman" w:hAnsi="Times New Roman" w:cs="Times New Roman"/>
          <w:sz w:val="24"/>
          <w:szCs w:val="24"/>
        </w:rPr>
        <w:t>s kėlimo sistem</w:t>
      </w:r>
      <w:r w:rsidR="00CB03A4">
        <w:rPr>
          <w:rFonts w:ascii="Times New Roman" w:hAnsi="Times New Roman" w:cs="Times New Roman"/>
          <w:sz w:val="24"/>
          <w:szCs w:val="24"/>
        </w:rPr>
        <w:t>om</w:t>
      </w:r>
      <w:r w:rsidR="00CB03A4" w:rsidRPr="00CB03A4">
        <w:rPr>
          <w:rFonts w:ascii="Times New Roman" w:hAnsi="Times New Roman" w:cs="Times New Roman"/>
          <w:sz w:val="24"/>
          <w:szCs w:val="24"/>
        </w:rPr>
        <w:t xml:space="preserve">s </w:t>
      </w:r>
      <w:r w:rsidR="00033323">
        <w:rPr>
          <w:rFonts w:ascii="Times New Roman" w:hAnsi="Times New Roman" w:cs="Times New Roman"/>
          <w:sz w:val="24"/>
          <w:szCs w:val="24"/>
        </w:rPr>
        <w:t xml:space="preserve">ir montavimo darbams </w:t>
      </w:r>
      <w:r w:rsidR="00B402A9">
        <w:rPr>
          <w:rFonts w:ascii="Times New Roman" w:hAnsi="Times New Roman" w:cs="Times New Roman"/>
          <w:sz w:val="24"/>
          <w:szCs w:val="24"/>
        </w:rPr>
        <w:t xml:space="preserve">turi būti taikoma </w:t>
      </w:r>
      <w:r w:rsidRPr="00265ECC">
        <w:rPr>
          <w:rFonts w:ascii="Times New Roman" w:hAnsi="Times New Roman" w:cs="Times New Roman"/>
          <w:sz w:val="24"/>
          <w:szCs w:val="24"/>
        </w:rPr>
        <w:t>2 (d</w:t>
      </w:r>
      <w:r w:rsidR="00B402A9">
        <w:rPr>
          <w:rFonts w:ascii="Times New Roman" w:hAnsi="Times New Roman" w:cs="Times New Roman"/>
          <w:sz w:val="24"/>
          <w:szCs w:val="24"/>
        </w:rPr>
        <w:t>viejų</w:t>
      </w:r>
      <w:r w:rsidRPr="00265ECC">
        <w:rPr>
          <w:rFonts w:ascii="Times New Roman" w:hAnsi="Times New Roman" w:cs="Times New Roman"/>
          <w:sz w:val="24"/>
          <w:szCs w:val="24"/>
        </w:rPr>
        <w:t>) m</w:t>
      </w:r>
      <w:r>
        <w:rPr>
          <w:rFonts w:ascii="Times New Roman" w:hAnsi="Times New Roman" w:cs="Times New Roman"/>
          <w:sz w:val="24"/>
          <w:szCs w:val="24"/>
        </w:rPr>
        <w:t>et</w:t>
      </w:r>
      <w:r w:rsidR="00B402A9">
        <w:rPr>
          <w:rFonts w:ascii="Times New Roman" w:hAnsi="Times New Roman" w:cs="Times New Roman"/>
          <w:sz w:val="24"/>
          <w:szCs w:val="24"/>
        </w:rPr>
        <w:t>ų g</w:t>
      </w:r>
      <w:r w:rsidR="00B402A9" w:rsidRPr="00B402A9">
        <w:rPr>
          <w:rFonts w:ascii="Times New Roman" w:hAnsi="Times New Roman" w:cs="Times New Roman"/>
          <w:sz w:val="24"/>
          <w:szCs w:val="24"/>
        </w:rPr>
        <w:t>arantija</w:t>
      </w:r>
      <w:r w:rsidRPr="00265ECC">
        <w:rPr>
          <w:rFonts w:ascii="Times New Roman" w:hAnsi="Times New Roman" w:cs="Times New Roman"/>
          <w:sz w:val="24"/>
          <w:szCs w:val="24"/>
        </w:rPr>
        <w:t>.</w:t>
      </w:r>
    </w:p>
    <w:p w14:paraId="48AEFA4E" w14:textId="53B03ED8" w:rsidR="008E20B8" w:rsidRPr="008E20B8" w:rsidRDefault="00265ECC" w:rsidP="000A03D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223D6">
        <w:rPr>
          <w:rFonts w:ascii="Times New Roman" w:eastAsia="Calibri" w:hAnsi="Times New Roman" w:cs="Times New Roman"/>
          <w:sz w:val="24"/>
          <w:szCs w:val="24"/>
        </w:rPr>
        <w:t xml:space="preserve"> </w:t>
      </w:r>
      <w:r w:rsidR="008E20B8" w:rsidRPr="008E20B8">
        <w:rPr>
          <w:rFonts w:ascii="Times New Roman" w:eastAsia="Calibri" w:hAnsi="Times New Roman" w:cs="Times New Roman"/>
          <w:sz w:val="24"/>
          <w:szCs w:val="24"/>
        </w:rPr>
        <w:t xml:space="preserve">Tiekėjas privalo taikyti bent vieno iš numatytų aplinkosauginių principų viename, keliuose ar visuose produkto gyvavimo ciklo etapuose:             </w:t>
      </w:r>
    </w:p>
    <w:p w14:paraId="7BC55AD3" w14:textId="0C2AB598" w:rsidR="008E20B8" w:rsidRPr="008E20B8" w:rsidRDefault="00265ECC" w:rsidP="008E20B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E20B8" w:rsidRPr="008E20B8">
        <w:rPr>
          <w:rFonts w:ascii="Times New Roman" w:eastAsia="Times New Roman" w:hAnsi="Times New Roman" w:cs="Times New Roman"/>
          <w:sz w:val="24"/>
          <w:szCs w:val="24"/>
          <w:lang w:eastAsia="lt-LT"/>
        </w:rPr>
        <w:t>1. Prek</w:t>
      </w:r>
      <w:r w:rsidR="00C74AE9">
        <w:rPr>
          <w:rFonts w:ascii="Times New Roman" w:eastAsia="Times New Roman" w:hAnsi="Times New Roman" w:cs="Times New Roman"/>
          <w:sz w:val="24"/>
          <w:szCs w:val="24"/>
          <w:lang w:eastAsia="lt-LT"/>
        </w:rPr>
        <w:t>ei</w:t>
      </w:r>
      <w:r w:rsidR="008E20B8" w:rsidRPr="008E20B8">
        <w:rPr>
          <w:rFonts w:ascii="Times New Roman" w:eastAsia="Times New Roman" w:hAnsi="Times New Roman" w:cs="Times New Roman"/>
          <w:sz w:val="24"/>
          <w:szCs w:val="24"/>
          <w:lang w:eastAsia="lt-LT"/>
        </w:rPr>
        <w:t xml:space="preserve"> pagaminti ir (ar) tiekti </w:t>
      </w:r>
      <w:bookmarkStart w:id="2" w:name="_Hlk168385252"/>
      <w:r w:rsidR="008E20B8" w:rsidRPr="008E20B8">
        <w:rPr>
          <w:rFonts w:ascii="Times New Roman" w:eastAsia="Times New Roman" w:hAnsi="Times New Roman" w:cs="Times New Roman"/>
          <w:sz w:val="24"/>
          <w:szCs w:val="24"/>
          <w:lang w:eastAsia="lt-LT"/>
        </w:rPr>
        <w:t xml:space="preserve">bei montavimo darbams atlikti </w:t>
      </w:r>
      <w:bookmarkEnd w:id="2"/>
      <w:r w:rsidR="008E20B8" w:rsidRPr="008E20B8">
        <w:rPr>
          <w:rFonts w:ascii="Times New Roman" w:eastAsia="Times New Roman" w:hAnsi="Times New Roman" w:cs="Times New Roman"/>
          <w:sz w:val="24"/>
          <w:szCs w:val="24"/>
          <w:lang w:eastAsia="lt-LT"/>
        </w:rPr>
        <w:t>sunaudojama mažiau gamtos išteklių ir (ar) sudėtyje yra pakartotinai panaudotų ir (ar) perdirbtų medžiagų;</w:t>
      </w:r>
    </w:p>
    <w:p w14:paraId="5D3A3E59" w14:textId="3D761770" w:rsidR="008E20B8" w:rsidRPr="008E20B8" w:rsidRDefault="00265ECC" w:rsidP="008E20B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E20B8" w:rsidRPr="008E20B8">
        <w:rPr>
          <w:rFonts w:ascii="Times New Roman" w:eastAsia="Times New Roman" w:hAnsi="Times New Roman" w:cs="Times New Roman"/>
          <w:sz w:val="24"/>
          <w:szCs w:val="24"/>
          <w:lang w:eastAsia="lt-LT"/>
        </w:rPr>
        <w:t>2. Prek</w:t>
      </w:r>
      <w:r w:rsidR="00C74AE9">
        <w:rPr>
          <w:rFonts w:ascii="Times New Roman" w:eastAsia="Times New Roman" w:hAnsi="Times New Roman" w:cs="Times New Roman"/>
          <w:sz w:val="24"/>
          <w:szCs w:val="24"/>
          <w:lang w:eastAsia="lt-LT"/>
        </w:rPr>
        <w:t>ei</w:t>
      </w:r>
      <w:r w:rsidR="008E20B8" w:rsidRPr="008E20B8">
        <w:rPr>
          <w:rFonts w:ascii="Times New Roman" w:eastAsia="Times New Roman" w:hAnsi="Times New Roman" w:cs="Times New Roman"/>
          <w:sz w:val="24"/>
          <w:szCs w:val="24"/>
          <w:lang w:eastAsia="lt-LT"/>
        </w:rPr>
        <w:t xml:space="preserve"> pagaminti, tiekti ir (ar) naudoti bei montavimo darbams atlikti sunaudojama mažiau elektros energijos ir (ar) naudojama energija iš atsinaujinančių energijos išteklių;</w:t>
      </w:r>
    </w:p>
    <w:p w14:paraId="1E76B32D" w14:textId="109939EE" w:rsidR="008E20B8" w:rsidRPr="008E20B8" w:rsidRDefault="00265ECC" w:rsidP="008E20B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E20B8" w:rsidRPr="008E20B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8E20B8" w:rsidRPr="008E20B8">
        <w:rPr>
          <w:rFonts w:ascii="Times New Roman" w:eastAsia="Times New Roman" w:hAnsi="Times New Roman" w:cs="Times New Roman"/>
          <w:sz w:val="24"/>
          <w:szCs w:val="24"/>
          <w:lang w:eastAsia="lt-LT"/>
        </w:rPr>
        <w:t>Prek</w:t>
      </w:r>
      <w:r w:rsidR="00C74AE9">
        <w:rPr>
          <w:rFonts w:ascii="Times New Roman" w:eastAsia="Times New Roman" w:hAnsi="Times New Roman" w:cs="Times New Roman"/>
          <w:sz w:val="24"/>
          <w:szCs w:val="24"/>
          <w:lang w:eastAsia="lt-LT"/>
        </w:rPr>
        <w:t>ei</w:t>
      </w:r>
      <w:r w:rsidR="008E20B8" w:rsidRPr="008E20B8">
        <w:rPr>
          <w:rFonts w:ascii="Times New Roman" w:eastAsia="Times New Roman" w:hAnsi="Times New Roman" w:cs="Times New Roman"/>
          <w:sz w:val="24"/>
          <w:szCs w:val="24"/>
          <w:lang w:eastAsia="lt-LT"/>
        </w:rPr>
        <w:t xml:space="preserve"> pagaminti bei montavimo darbams atlikti naudojama mažiau ar nenaudojama pavojingųjų cheminių medžiagų, neteršiama aplinka ir nekeliamas pavojus sveikatai;</w:t>
      </w:r>
    </w:p>
    <w:p w14:paraId="4AC48CD4" w14:textId="0B708D60" w:rsidR="008E20B8" w:rsidRPr="008E20B8" w:rsidRDefault="00265ECC" w:rsidP="008E20B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E20B8" w:rsidRPr="008E20B8">
        <w:rPr>
          <w:rFonts w:ascii="Times New Roman" w:eastAsia="Times New Roman" w:hAnsi="Times New Roman" w:cs="Times New Roman"/>
          <w:sz w:val="24"/>
          <w:szCs w:val="24"/>
          <w:lang w:eastAsia="lt-LT"/>
        </w:rPr>
        <w:t>4. Prek</w:t>
      </w:r>
      <w:r w:rsidR="00C74AE9">
        <w:rPr>
          <w:rFonts w:ascii="Times New Roman" w:eastAsia="Times New Roman" w:hAnsi="Times New Roman" w:cs="Times New Roman"/>
          <w:sz w:val="24"/>
          <w:szCs w:val="24"/>
          <w:lang w:eastAsia="lt-LT"/>
        </w:rPr>
        <w:t>ė</w:t>
      </w:r>
      <w:r w:rsidR="008E20B8" w:rsidRPr="008E20B8">
        <w:rPr>
          <w:rFonts w:ascii="Times New Roman" w:eastAsia="Times New Roman" w:hAnsi="Times New Roman" w:cs="Times New Roman"/>
          <w:sz w:val="24"/>
          <w:szCs w:val="24"/>
          <w:lang w:eastAsia="lt-LT"/>
        </w:rPr>
        <w:t xml:space="preserve"> yra tvirta, ilgaamžė, funkcionali, ji ar jos sudedamosios dalys tinka naudoti daug kartų ir (ar) lengvai pataisomos, ir (ar) pakeičiamos;</w:t>
      </w:r>
    </w:p>
    <w:p w14:paraId="715B85CB" w14:textId="0CC5B1E1" w:rsidR="008E20B8" w:rsidRDefault="00265ECC" w:rsidP="008E20B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E20B8" w:rsidRPr="008E20B8">
        <w:rPr>
          <w:rFonts w:ascii="Times New Roman" w:eastAsia="Times New Roman" w:hAnsi="Times New Roman" w:cs="Times New Roman"/>
          <w:sz w:val="24"/>
          <w:szCs w:val="24"/>
          <w:lang w:eastAsia="lt-LT"/>
        </w:rPr>
        <w:t>5. Prek</w:t>
      </w:r>
      <w:r w:rsidR="00C74AE9">
        <w:rPr>
          <w:rFonts w:ascii="Times New Roman" w:eastAsia="Times New Roman" w:hAnsi="Times New Roman" w:cs="Times New Roman"/>
          <w:sz w:val="24"/>
          <w:szCs w:val="24"/>
          <w:lang w:eastAsia="lt-LT"/>
        </w:rPr>
        <w:t>ė</w:t>
      </w:r>
      <w:r w:rsidR="008E20B8" w:rsidRPr="008E20B8">
        <w:rPr>
          <w:rFonts w:ascii="Times New Roman" w:eastAsia="Times New Roman" w:hAnsi="Times New Roman" w:cs="Times New Roman"/>
          <w:sz w:val="24"/>
          <w:szCs w:val="24"/>
          <w:lang w:eastAsia="lt-LT"/>
        </w:rPr>
        <w:t>, virtusi atliekomis, tinka paruošti pakartotinai naudoti ar perdirbti.</w:t>
      </w:r>
    </w:p>
    <w:p w14:paraId="6BFFCCBF" w14:textId="05CFAB11" w:rsidR="00147ECF" w:rsidRPr="006848E6" w:rsidRDefault="005603B8" w:rsidP="005603B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00A870B5" w:rsidRPr="00A870B5">
        <w:rPr>
          <w:rFonts w:ascii="Times New Roman" w:eastAsia="Times New Roman" w:hAnsi="Times New Roman" w:cs="Times New Roman"/>
          <w:sz w:val="24"/>
          <w:szCs w:val="24"/>
          <w:lang w:eastAsia="lt-LT"/>
        </w:rPr>
        <w:t xml:space="preserve">Tiekėjams suteikiama galimybė apžiūrėti globos namų patalpas, kuriose bus atliekami perkėlimo sistemų įrengimo darbai. Konkreti apžiūros data ir laikas derinamas su kiekvienu pageidaujančiu pirkimo dalyviu atskirai, taip, kad apžiūra įvyktų ne vėliau kaip 3 (trys) dienos iki pasiūlymų pateikimo termino. Dėl planuojamos  apžiūros būtina susitarti iš anksto, kreipiantis į šį kontaktinį asmenį:  Direktoriaus pavaduotojas ūkio reikalams Arvydas Šapokas, tel. </w:t>
      </w:r>
      <w:r w:rsidR="00C906F5" w:rsidRPr="00C906F5">
        <w:rPr>
          <w:rFonts w:ascii="Times New Roman" w:eastAsia="Times New Roman" w:hAnsi="Times New Roman" w:cs="Times New Roman"/>
          <w:sz w:val="24"/>
          <w:szCs w:val="24"/>
          <w:lang w:eastAsia="lt-LT"/>
        </w:rPr>
        <w:t>+370 604 79775</w:t>
      </w:r>
      <w:r w:rsidR="00A870B5" w:rsidRPr="00A870B5">
        <w:rPr>
          <w:rFonts w:ascii="Times New Roman" w:eastAsia="Times New Roman" w:hAnsi="Times New Roman" w:cs="Times New Roman"/>
          <w:sz w:val="24"/>
          <w:szCs w:val="24"/>
          <w:lang w:eastAsia="lt-LT"/>
        </w:rPr>
        <w:t xml:space="preserve">, el. p.: </w:t>
      </w:r>
      <w:hyperlink r:id="rId4" w:history="1">
        <w:r w:rsidRPr="006848E6">
          <w:rPr>
            <w:rStyle w:val="Hipersaitas"/>
            <w:rFonts w:ascii="Times New Roman" w:eastAsia="Times New Roman" w:hAnsi="Times New Roman" w:cs="Times New Roman"/>
            <w:color w:val="0070C0"/>
            <w:sz w:val="24"/>
            <w:szCs w:val="24"/>
            <w:u w:val="none"/>
            <w:lang w:eastAsia="lt-LT"/>
          </w:rPr>
          <w:t>arvydas.sapokas@skemai.lt</w:t>
        </w:r>
      </w:hyperlink>
      <w:r w:rsidRPr="006848E6">
        <w:rPr>
          <w:rFonts w:ascii="Times New Roman" w:eastAsia="Times New Roman" w:hAnsi="Times New Roman" w:cs="Times New Roman"/>
          <w:color w:val="0070C0"/>
          <w:sz w:val="24"/>
          <w:szCs w:val="24"/>
          <w:lang w:eastAsia="lt-LT"/>
        </w:rPr>
        <w:t>.</w:t>
      </w:r>
    </w:p>
    <w:p w14:paraId="62454823" w14:textId="609AF348" w:rsidR="0088721A" w:rsidRPr="008E20B8" w:rsidRDefault="0088721A" w:rsidP="0088721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w:t>
      </w:r>
    </w:p>
    <w:p w14:paraId="3AFD5DAE" w14:textId="77777777" w:rsidR="008E20B8" w:rsidRDefault="008E20B8" w:rsidP="0031366E"/>
    <w:p w14:paraId="23AE3C50" w14:textId="77777777" w:rsidR="0031366E" w:rsidRDefault="0031366E" w:rsidP="0031366E"/>
    <w:p w14:paraId="212A004F" w14:textId="0B8F9E4F" w:rsidR="009416BC" w:rsidRDefault="009416BC" w:rsidP="0031366E">
      <w:pPr>
        <w:autoSpaceDE w:val="0"/>
        <w:autoSpaceDN w:val="0"/>
        <w:adjustRightInd w:val="0"/>
        <w:spacing w:after="0" w:line="240" w:lineRule="auto"/>
        <w:rPr>
          <w:rFonts w:asciiTheme="majorBidi" w:hAnsiTheme="majorBidi" w:cstheme="majorBidi"/>
          <w:b/>
          <w:bCs/>
          <w:sz w:val="24"/>
          <w:szCs w:val="24"/>
        </w:rPr>
      </w:pPr>
    </w:p>
    <w:sectPr w:rsidR="009416BC" w:rsidSect="00FF42FC">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60"/>
    <w:rsid w:val="00033323"/>
    <w:rsid w:val="00047C21"/>
    <w:rsid w:val="0006341D"/>
    <w:rsid w:val="00084E1D"/>
    <w:rsid w:val="000A03D9"/>
    <w:rsid w:val="000C6370"/>
    <w:rsid w:val="00134541"/>
    <w:rsid w:val="00147ECF"/>
    <w:rsid w:val="00167F5D"/>
    <w:rsid w:val="00183698"/>
    <w:rsid w:val="001D3ED4"/>
    <w:rsid w:val="00260EAA"/>
    <w:rsid w:val="00265ECC"/>
    <w:rsid w:val="002C0667"/>
    <w:rsid w:val="0031366E"/>
    <w:rsid w:val="003A6380"/>
    <w:rsid w:val="003F1DA3"/>
    <w:rsid w:val="00492253"/>
    <w:rsid w:val="004C1767"/>
    <w:rsid w:val="004C29EB"/>
    <w:rsid w:val="005603B8"/>
    <w:rsid w:val="005E06D6"/>
    <w:rsid w:val="006848E6"/>
    <w:rsid w:val="006B37FA"/>
    <w:rsid w:val="007223D6"/>
    <w:rsid w:val="00835EEA"/>
    <w:rsid w:val="00836962"/>
    <w:rsid w:val="00870C48"/>
    <w:rsid w:val="0088721A"/>
    <w:rsid w:val="008C34E0"/>
    <w:rsid w:val="008E1D98"/>
    <w:rsid w:val="008E20B8"/>
    <w:rsid w:val="009416BC"/>
    <w:rsid w:val="009636B3"/>
    <w:rsid w:val="0097717D"/>
    <w:rsid w:val="009B2360"/>
    <w:rsid w:val="009E5EA3"/>
    <w:rsid w:val="00A07D87"/>
    <w:rsid w:val="00A609C2"/>
    <w:rsid w:val="00A870B5"/>
    <w:rsid w:val="00B402A9"/>
    <w:rsid w:val="00B41C49"/>
    <w:rsid w:val="00B82165"/>
    <w:rsid w:val="00BB714F"/>
    <w:rsid w:val="00BC656A"/>
    <w:rsid w:val="00BC711F"/>
    <w:rsid w:val="00C74AE9"/>
    <w:rsid w:val="00C906F5"/>
    <w:rsid w:val="00CA4ABE"/>
    <w:rsid w:val="00CB03A4"/>
    <w:rsid w:val="00D649E2"/>
    <w:rsid w:val="00DA3E8A"/>
    <w:rsid w:val="00E53AD4"/>
    <w:rsid w:val="00EE3F9C"/>
    <w:rsid w:val="00F01110"/>
    <w:rsid w:val="00F14E73"/>
    <w:rsid w:val="00F26DA4"/>
    <w:rsid w:val="00F94B0B"/>
    <w:rsid w:val="00FF42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D2DA"/>
  <w15:chartTrackingRefBased/>
  <w15:docId w15:val="{AB9C903E-B79E-4767-BD54-CB554A70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6BC"/>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1366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00265ECC"/>
    <w:pPr>
      <w:ind w:left="720"/>
      <w:contextualSpacing/>
    </w:pPr>
  </w:style>
  <w:style w:type="character" w:styleId="Hipersaitas">
    <w:name w:val="Hyperlink"/>
    <w:basedOn w:val="Numatytasispastraiposriftas"/>
    <w:uiPriority w:val="99"/>
    <w:unhideWhenUsed/>
    <w:rsid w:val="005603B8"/>
    <w:rPr>
      <w:color w:val="0563C1" w:themeColor="hyperlink"/>
      <w:u w:val="single"/>
    </w:rPr>
  </w:style>
  <w:style w:type="character" w:styleId="Neapdorotaspaminjimas">
    <w:name w:val="Unresolved Mention"/>
    <w:basedOn w:val="Numatytasispastraiposriftas"/>
    <w:uiPriority w:val="99"/>
    <w:semiHidden/>
    <w:unhideWhenUsed/>
    <w:rsid w:val="00560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vydas.sapokas@skemai.l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2756</Words>
  <Characters>1571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Nida Lungienė</cp:lastModifiedBy>
  <cp:revision>14</cp:revision>
  <cp:lastPrinted>2024-06-04T05:36:00Z</cp:lastPrinted>
  <dcterms:created xsi:type="dcterms:W3CDTF">2025-02-04T11:10:00Z</dcterms:created>
  <dcterms:modified xsi:type="dcterms:W3CDTF">2025-02-06T08:43:00Z</dcterms:modified>
</cp:coreProperties>
</file>