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32608D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10955CDB" w:rsidR="00267752" w:rsidRPr="0032608D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74192EB" w14:textId="44AB1157" w:rsidR="00267752" w:rsidRPr="0032608D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5E920587" w14:textId="77777777" w:rsidTr="00364E21">
        <w:trPr>
          <w:trHeight w:val="703"/>
        </w:trPr>
        <w:tc>
          <w:tcPr>
            <w:tcW w:w="562" w:type="dxa"/>
            <w:vAlign w:val="center"/>
          </w:tcPr>
          <w:p w14:paraId="1A8C888D" w14:textId="05C107AE" w:rsidR="000E618D" w:rsidRPr="00EA4E9C" w:rsidRDefault="000E61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1C5F3D9A" w14:textId="0BAB899C" w:rsidR="000E618D" w:rsidRPr="0032608D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Kokias sąlygas papildomai siūlytumėte įtraukti į techninę specifikaciją arba kurių reikėtų atsisakyti? </w:t>
            </w:r>
          </w:p>
        </w:tc>
        <w:tc>
          <w:tcPr>
            <w:tcW w:w="2977" w:type="dxa"/>
            <w:vAlign w:val="center"/>
          </w:tcPr>
          <w:p w14:paraId="0CCAEF27" w14:textId="77777777" w:rsidR="000E618D" w:rsidRPr="0032608D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045531A" w14:textId="3241096B" w:rsidR="000E618D" w:rsidRPr="0032608D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31328408" w14:textId="77777777" w:rsidTr="00364E21">
        <w:tc>
          <w:tcPr>
            <w:tcW w:w="562" w:type="dxa"/>
            <w:vAlign w:val="center"/>
          </w:tcPr>
          <w:p w14:paraId="005D4EBC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67C7C0AC" w14:textId="1CA94C24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Planuojamas paslaugos</w:t>
            </w:r>
            <w:r w:rsidR="00123BF1"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atlikimo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terminas – </w:t>
            </w:r>
            <w:r w:rsidR="00EA3570" w:rsidRPr="0032608D">
              <w:rPr>
                <w:rFonts w:ascii="Arial Narrow" w:hAnsi="Arial Narrow"/>
                <w:bCs/>
                <w:sz w:val="22"/>
                <w:szCs w:val="22"/>
              </w:rPr>
              <w:t>6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mėn</w:t>
            </w:r>
            <w:r w:rsidR="008B747C" w:rsidRPr="0032608D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5E42026C" w14:textId="4924FD8A" w:rsidR="0039320D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Ar paslaugos</w:t>
            </w:r>
            <w:r w:rsidR="0039320D"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>suteikimo terminas pakankamas</w:t>
            </w:r>
            <w:r w:rsidR="00EA3570" w:rsidRPr="0032608D">
              <w:rPr>
                <w:rFonts w:ascii="Arial Narrow" w:hAnsi="Arial Narrow"/>
                <w:bCs/>
                <w:sz w:val="22"/>
                <w:szCs w:val="22"/>
              </w:rPr>
              <w:t>?</w:t>
            </w:r>
          </w:p>
          <w:p w14:paraId="75376373" w14:textId="52BF8BBB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Jei ne, koks, Jūsų nuomone, jis turėtų būti?</w:t>
            </w:r>
          </w:p>
        </w:tc>
        <w:tc>
          <w:tcPr>
            <w:tcW w:w="2977" w:type="dxa"/>
            <w:vAlign w:val="center"/>
          </w:tcPr>
          <w:p w14:paraId="68EF2471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857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955F205" w14:textId="3D58E4A8" w:rsidR="00267752" w:rsidRPr="0032608D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43E0517F" w14:textId="77777777" w:rsidTr="00364E21">
        <w:tc>
          <w:tcPr>
            <w:tcW w:w="562" w:type="dxa"/>
            <w:vAlign w:val="center"/>
          </w:tcPr>
          <w:p w14:paraId="02913A8A" w14:textId="500708F8" w:rsidR="00267752" w:rsidRPr="00EA4E9C" w:rsidRDefault="003260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2E5AE46F" w14:textId="6AF0D896" w:rsidR="00267752" w:rsidRPr="0032608D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32608D">
              <w:rPr>
                <w:rFonts w:ascii="Arial Narrow" w:hAnsi="Arial Narrow"/>
                <w:sz w:val="22"/>
                <w:szCs w:val="22"/>
              </w:rPr>
              <w:t>Kokia Jūsų nuomone</w:t>
            </w:r>
            <w:r w:rsidR="0032608D" w:rsidRPr="0032608D">
              <w:rPr>
                <w:rFonts w:ascii="Arial Narrow" w:hAnsi="Arial Narrow"/>
                <w:sz w:val="22"/>
                <w:szCs w:val="22"/>
              </w:rPr>
              <w:t xml:space="preserve"> yra projektinių pasiūlymų parengimo kaina?</w:t>
            </w:r>
          </w:p>
        </w:tc>
        <w:tc>
          <w:tcPr>
            <w:tcW w:w="2977" w:type="dxa"/>
            <w:vAlign w:val="center"/>
          </w:tcPr>
          <w:p w14:paraId="6FFA442C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0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F16419F" w14:textId="77777777" w:rsidR="00267752" w:rsidRPr="0032608D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0CEF1A74" w:rsidR="00267752" w:rsidRPr="00EA4E9C" w:rsidRDefault="0032608D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69E4FD3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4D49AA5" w14:textId="5240189A" w:rsidR="00267752" w:rsidRPr="00EA4E9C" w:rsidRDefault="00A67930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DB52" w14:textId="77777777" w:rsidR="00060AFB" w:rsidRDefault="00060AFB" w:rsidP="00EC4D0B">
      <w:r>
        <w:separator/>
      </w:r>
    </w:p>
  </w:endnote>
  <w:endnote w:type="continuationSeparator" w:id="0">
    <w:p w14:paraId="1CC777E5" w14:textId="77777777" w:rsidR="00060AFB" w:rsidRDefault="00060AFB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A300" w14:textId="77777777" w:rsidR="00060AFB" w:rsidRDefault="00060AFB" w:rsidP="00EC4D0B">
      <w:r>
        <w:separator/>
      </w:r>
    </w:p>
  </w:footnote>
  <w:footnote w:type="continuationSeparator" w:id="0">
    <w:p w14:paraId="0D770EB7" w14:textId="77777777" w:rsidR="00060AFB" w:rsidRDefault="00060AFB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:rsidRPr="00180B85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Pr="00180B85" w:rsidRDefault="005D0452" w:rsidP="005F5463">
          <w:pPr>
            <w:pStyle w:val="Antrats"/>
            <w:rPr>
              <w:sz w:val="22"/>
            </w:rPr>
          </w:pPr>
          <w:r w:rsidRPr="00180B85">
            <w:rPr>
              <w:noProof/>
              <w:sz w:val="22"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21868285" w14:textId="0CDA99DD" w:rsidR="005761CC" w:rsidRPr="009D2AB3" w:rsidRDefault="009D2AB3" w:rsidP="00EA3570">
          <w:pPr>
            <w:spacing w:line="276" w:lineRule="auto"/>
            <w:jc w:val="center"/>
            <w:rPr>
              <w:rFonts w:ascii="Arial Narrow" w:hAnsi="Arial Narrow" w:cstheme="minorHAnsi"/>
              <w:b/>
              <w:bCs/>
              <w:sz w:val="22"/>
              <w:szCs w:val="22"/>
            </w:rPr>
          </w:pPr>
          <w:r w:rsidRPr="009D2AB3">
            <w:rPr>
              <w:rFonts w:ascii="Arial Narrow" w:hAnsi="Arial Narrow"/>
              <w:b/>
              <w:bCs/>
              <w:color w:val="000000"/>
              <w:sz w:val="20"/>
            </w:rPr>
            <w:t xml:space="preserve">VALSTYBINĖS REIKŠMĖS KRAŠTO KELIO NR. 135 LAZDIJAI–AKMENIAI RUOŽO NUO 4,067 IKI 9,000 KM KAPITALINIO REMONTO, NUTIESIANT PĖSČIŲJŲ / DVIRAČIŲ TAKĄ, </w:t>
          </w:r>
          <w:r w:rsidRPr="009D2AB3">
            <w:rPr>
              <w:rFonts w:ascii="Arial Narrow" w:hAnsi="Arial Narrow"/>
              <w:b/>
              <w:bCs/>
              <w:sz w:val="20"/>
            </w:rPr>
            <w:t>PROJEKTINIŲ PASIŪLYMŲ PARENGIMAS</w:t>
          </w:r>
        </w:p>
      </w:tc>
      <w:tc>
        <w:tcPr>
          <w:tcW w:w="1553" w:type="dxa"/>
          <w:vAlign w:val="center"/>
        </w:tcPr>
        <w:p w14:paraId="4049DB45" w14:textId="185BCE8F" w:rsidR="00F20C9B" w:rsidRPr="00180B85" w:rsidRDefault="00F20C9B" w:rsidP="005F5463">
          <w:pPr>
            <w:pStyle w:val="Antrats"/>
            <w:rPr>
              <w:rFonts w:cs="Calibri"/>
              <w:color w:val="000000"/>
              <w:sz w:val="22"/>
            </w:rPr>
          </w:pPr>
        </w:p>
      </w:tc>
    </w:tr>
    <w:tr w:rsidR="00F20C9B" w:rsidRPr="00180B85" w14:paraId="6FE0835F" w14:textId="77777777" w:rsidTr="00364E21">
      <w:tc>
        <w:tcPr>
          <w:tcW w:w="3114" w:type="dxa"/>
          <w:vMerge/>
        </w:tcPr>
        <w:p w14:paraId="469F1907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1553" w:type="dxa"/>
        </w:tcPr>
        <w:p w14:paraId="0C8F4897" w14:textId="77777777" w:rsidR="00F20C9B" w:rsidRPr="00180B85" w:rsidRDefault="00F20C9B" w:rsidP="005F5463">
          <w:pPr>
            <w:pStyle w:val="Antrats"/>
            <w:rPr>
              <w:sz w:val="22"/>
            </w:rPr>
          </w:pPr>
          <w:r w:rsidRPr="00180B85">
            <w:rPr>
              <w:sz w:val="22"/>
            </w:rPr>
            <w:t xml:space="preserve">Puslapis </w:t>
          </w:r>
          <w:r w:rsidRPr="00180B85">
            <w:rPr>
              <w:b/>
              <w:bCs/>
              <w:sz w:val="22"/>
            </w:rPr>
            <w:fldChar w:fldCharType="begin"/>
          </w:r>
          <w:r w:rsidRPr="00180B85">
            <w:rPr>
              <w:b/>
              <w:bCs/>
              <w:sz w:val="22"/>
            </w:rPr>
            <w:instrText>PAGE  \* Arabic  \* MERGEFORMAT</w:instrText>
          </w:r>
          <w:r w:rsidRPr="00180B85">
            <w:rPr>
              <w:b/>
              <w:bCs/>
              <w:sz w:val="22"/>
            </w:rPr>
            <w:fldChar w:fldCharType="separate"/>
          </w:r>
          <w:r w:rsidRPr="00180B85">
            <w:rPr>
              <w:b/>
              <w:bCs/>
              <w:sz w:val="22"/>
            </w:rPr>
            <w:t>1</w:t>
          </w:r>
          <w:r w:rsidRPr="00180B85">
            <w:rPr>
              <w:b/>
              <w:bCs/>
              <w:sz w:val="22"/>
            </w:rPr>
            <w:fldChar w:fldCharType="end"/>
          </w:r>
          <w:r w:rsidRPr="00180B85">
            <w:rPr>
              <w:sz w:val="22"/>
            </w:rPr>
            <w:t xml:space="preserve"> iš </w:t>
          </w:r>
          <w:r w:rsidRPr="00180B85">
            <w:rPr>
              <w:b/>
              <w:bCs/>
              <w:sz w:val="22"/>
            </w:rPr>
            <w:fldChar w:fldCharType="begin"/>
          </w:r>
          <w:r w:rsidRPr="00180B85">
            <w:rPr>
              <w:b/>
              <w:bCs/>
              <w:sz w:val="22"/>
            </w:rPr>
            <w:instrText>NUMPAGES  \* Arabic  \* MERGEFORMAT</w:instrText>
          </w:r>
          <w:r w:rsidRPr="00180B85">
            <w:rPr>
              <w:b/>
              <w:bCs/>
              <w:sz w:val="22"/>
            </w:rPr>
            <w:fldChar w:fldCharType="separate"/>
          </w:r>
          <w:r w:rsidRPr="00180B85">
            <w:rPr>
              <w:b/>
              <w:bCs/>
              <w:sz w:val="22"/>
            </w:rPr>
            <w:t>2</w:t>
          </w:r>
          <w:r w:rsidRPr="00180B85">
            <w:rPr>
              <w:b/>
              <w:bCs/>
              <w:sz w:val="22"/>
            </w:rPr>
            <w:fldChar w:fldCharType="end"/>
          </w:r>
        </w:p>
      </w:tc>
    </w:tr>
    <w:tr w:rsidR="00F20C9B" w:rsidRPr="00180B85" w14:paraId="64CF17C7" w14:textId="77777777" w:rsidTr="00364E21">
      <w:tc>
        <w:tcPr>
          <w:tcW w:w="3114" w:type="dxa"/>
          <w:vMerge/>
        </w:tcPr>
        <w:p w14:paraId="131CCE66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1553" w:type="dxa"/>
          <w:vAlign w:val="center"/>
        </w:tcPr>
        <w:p w14:paraId="12C68453" w14:textId="4F916851" w:rsidR="00F20C9B" w:rsidRPr="00180B85" w:rsidRDefault="00F20C9B" w:rsidP="005F5463">
          <w:pPr>
            <w:pStyle w:val="Antrats"/>
            <w:rPr>
              <w:sz w:val="22"/>
            </w:rPr>
          </w:pPr>
        </w:p>
      </w:tc>
    </w:tr>
  </w:tbl>
  <w:p w14:paraId="77D00CE6" w14:textId="77777777" w:rsidR="00F20C9B" w:rsidRPr="00180B85" w:rsidRDefault="00F20C9B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627B"/>
    <w:rsid w:val="00027751"/>
    <w:rsid w:val="0003313F"/>
    <w:rsid w:val="00034AD1"/>
    <w:rsid w:val="0004380B"/>
    <w:rsid w:val="00060AFB"/>
    <w:rsid w:val="00067CB2"/>
    <w:rsid w:val="00074AE3"/>
    <w:rsid w:val="0008011D"/>
    <w:rsid w:val="0008207A"/>
    <w:rsid w:val="00082FF5"/>
    <w:rsid w:val="00083194"/>
    <w:rsid w:val="00085B18"/>
    <w:rsid w:val="00086E13"/>
    <w:rsid w:val="00094299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6409E"/>
    <w:rsid w:val="0016744B"/>
    <w:rsid w:val="001725FF"/>
    <w:rsid w:val="00180B85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608D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C3400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761CC"/>
    <w:rsid w:val="00584B80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16421"/>
    <w:rsid w:val="007168D9"/>
    <w:rsid w:val="0072566E"/>
    <w:rsid w:val="00726F4C"/>
    <w:rsid w:val="00741DA3"/>
    <w:rsid w:val="00756EB2"/>
    <w:rsid w:val="00765DA1"/>
    <w:rsid w:val="00766F6B"/>
    <w:rsid w:val="00770625"/>
    <w:rsid w:val="00783516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6845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46A9F"/>
    <w:rsid w:val="00952121"/>
    <w:rsid w:val="00953B0D"/>
    <w:rsid w:val="009575EA"/>
    <w:rsid w:val="009738C4"/>
    <w:rsid w:val="009824C0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D2AB3"/>
    <w:rsid w:val="009E14DD"/>
    <w:rsid w:val="009E2A62"/>
    <w:rsid w:val="009F49C3"/>
    <w:rsid w:val="00A03585"/>
    <w:rsid w:val="00A0361A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344DB"/>
    <w:rsid w:val="00B42C55"/>
    <w:rsid w:val="00B4322F"/>
    <w:rsid w:val="00B4571D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5AD4"/>
    <w:rsid w:val="00BD5E3F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A7BF5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3570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E0DD8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Loreta Jakštienė</cp:lastModifiedBy>
  <cp:revision>3</cp:revision>
  <dcterms:created xsi:type="dcterms:W3CDTF">2025-01-20T07:14:00Z</dcterms:created>
  <dcterms:modified xsi:type="dcterms:W3CDTF">2025-02-03T08:53:00Z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