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35945A11" w14:textId="7EEBF2D7" w:rsidR="00473DC5" w:rsidRDefault="004D335F" w:rsidP="0099095A">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23B262C" w14:textId="3F0992A5" w:rsidR="00BE30EF" w:rsidRPr="00BE30EF" w:rsidRDefault="00BE30EF" w:rsidP="0099095A">
      <w:pPr>
        <w:tabs>
          <w:tab w:val="left" w:pos="851"/>
        </w:tabs>
        <w:overflowPunct w:val="0"/>
        <w:jc w:val="both"/>
        <w:rPr>
          <w:rFonts w:ascii="Arial" w:hAnsi="Arial" w:cs="Arial"/>
          <w:b/>
          <w:bCs/>
          <w:sz w:val="24"/>
          <w:szCs w:val="24"/>
        </w:rPr>
      </w:pPr>
      <w:r w:rsidRPr="00BE30EF">
        <w:rPr>
          <w:rFonts w:ascii="Arial" w:hAnsi="Arial" w:cs="Arial"/>
          <w:b/>
          <w:bCs/>
          <w:sz w:val="24"/>
          <w:szCs w:val="24"/>
        </w:rPr>
        <w:t xml:space="preserve">3. </w:t>
      </w:r>
      <w:r w:rsidRPr="00BE30EF">
        <w:rPr>
          <w:rFonts w:ascii="Arial" w:eastAsia="SimSun" w:hAnsi="Arial" w:cs="Arial"/>
          <w:bCs/>
          <w:sz w:val="24"/>
          <w:szCs w:val="24"/>
          <w:bdr w:val="none" w:sz="0" w:space="0" w:color="auto" w:frame="1"/>
          <w:lang w:eastAsia="zh-CN"/>
        </w:rPr>
        <w:t xml:space="preserve">Įrenginys pagamintas laikantis </w:t>
      </w:r>
      <w:r w:rsidRPr="00BE30EF">
        <w:rPr>
          <w:rFonts w:ascii="Arial" w:hAnsi="Arial" w:cs="Arial"/>
          <w:sz w:val="24"/>
          <w:szCs w:val="24"/>
          <w:bdr w:val="none" w:sz="0" w:space="0" w:color="auto" w:frame="1"/>
        </w:rPr>
        <w:t>EN16442-2015 arba lygiaverčio standarto reikalavimų</w:t>
      </w:r>
      <w:r w:rsidRPr="00BE30EF">
        <w:rPr>
          <w:rFonts w:ascii="Arial" w:eastAsia="SimSun" w:hAnsi="Arial" w:cs="Arial"/>
          <w:bCs/>
          <w:sz w:val="24"/>
          <w:szCs w:val="24"/>
          <w:bdr w:val="none" w:sz="0" w:space="0" w:color="auto" w:frame="1"/>
          <w:lang w:eastAsia="zh-CN"/>
        </w:rPr>
        <w:t xml:space="preserve"> (kartu su pasiūlymu privaloma pateikti  dokumento, patvirtinančio, kad siūlomas įrenginys yra pagamintas laikantis </w:t>
      </w:r>
      <w:r w:rsidRPr="00BE30EF">
        <w:rPr>
          <w:rFonts w:ascii="Arial" w:hAnsi="Arial" w:cs="Arial"/>
          <w:sz w:val="24"/>
          <w:szCs w:val="24"/>
          <w:bdr w:val="none" w:sz="0" w:space="0" w:color="auto" w:frame="1"/>
        </w:rPr>
        <w:t xml:space="preserve">EN16442-2015  </w:t>
      </w:r>
      <w:r w:rsidRPr="00BE30EF">
        <w:rPr>
          <w:rFonts w:ascii="Arial" w:eastAsia="SimSun" w:hAnsi="Arial" w:cs="Arial"/>
          <w:bCs/>
          <w:sz w:val="24"/>
          <w:szCs w:val="24"/>
          <w:bdr w:val="none" w:sz="0" w:space="0" w:color="auto" w:frame="1"/>
          <w:lang w:eastAsia="zh-CN"/>
        </w:rPr>
        <w:t>arba lygiaverčio standarto reikalavimų, kopiją)</w:t>
      </w:r>
      <w:r>
        <w:rPr>
          <w:rFonts w:ascii="Arial" w:eastAsia="SimSun" w:hAnsi="Arial" w:cs="Arial"/>
          <w:bCs/>
          <w:sz w:val="24"/>
          <w:szCs w:val="24"/>
          <w:bdr w:val="none" w:sz="0" w:space="0" w:color="auto" w:frame="1"/>
          <w:lang w:eastAsia="zh-CN"/>
        </w:rPr>
        <w:t xml:space="preserve">. </w:t>
      </w: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08D134C1" w:rsidR="004D335F" w:rsidRPr="009B1A76" w:rsidRDefault="00BE30EF" w:rsidP="004D335F">
      <w:pPr>
        <w:tabs>
          <w:tab w:val="left" w:pos="851"/>
        </w:tabs>
        <w:jc w:val="both"/>
        <w:rPr>
          <w:rFonts w:ascii="Arial" w:hAnsi="Arial" w:cs="Arial"/>
          <w:bCs/>
          <w:sz w:val="24"/>
          <w:szCs w:val="24"/>
        </w:rPr>
      </w:pPr>
      <w:r>
        <w:rPr>
          <w:rFonts w:ascii="Arial" w:hAnsi="Arial" w:cs="Arial"/>
          <w:b/>
          <w:sz w:val="24"/>
          <w:szCs w:val="24"/>
        </w:rPr>
        <w:t>4</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537EFE25" w:rsidR="004D335F" w:rsidRPr="009B1A76" w:rsidRDefault="00BE30EF" w:rsidP="004D335F">
      <w:pPr>
        <w:autoSpaceDN w:val="0"/>
        <w:spacing w:line="276" w:lineRule="auto"/>
        <w:jc w:val="both"/>
        <w:textAlignment w:val="baseline"/>
        <w:rPr>
          <w:rFonts w:ascii="Arial" w:hAnsi="Arial" w:cs="Arial"/>
          <w:sz w:val="24"/>
          <w:szCs w:val="24"/>
        </w:rPr>
      </w:pPr>
      <w:r>
        <w:rPr>
          <w:rFonts w:ascii="Arial" w:hAnsi="Arial" w:cs="Arial"/>
          <w:b/>
          <w:bCs/>
          <w:sz w:val="24"/>
          <w:szCs w:val="24"/>
        </w:rPr>
        <w:t>5</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4D335F" w:rsidRPr="009B1A76" w14:paraId="1D9E7D78" w14:textId="77777777" w:rsidTr="008D389F">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3964A"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lastRenderedPageBreak/>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9497B"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4E128" w14:textId="77777777" w:rsidR="004D335F" w:rsidRPr="009B1A76" w:rsidRDefault="004D335F" w:rsidP="008D389F">
            <w:pPr>
              <w:autoSpaceDN w:val="0"/>
              <w:jc w:val="center"/>
              <w:textAlignment w:val="baseline"/>
              <w:rPr>
                <w:rFonts w:ascii="Arial" w:hAnsi="Arial" w:cs="Arial"/>
                <w:b/>
                <w:bCs/>
                <w:sz w:val="24"/>
                <w:szCs w:val="24"/>
              </w:rPr>
            </w:pPr>
            <w:proofErr w:type="spellStart"/>
            <w:r w:rsidRPr="009B1A76">
              <w:rPr>
                <w:rFonts w:ascii="Arial" w:hAnsi="Arial" w:cs="Arial"/>
                <w:b/>
                <w:bCs/>
                <w:sz w:val="24"/>
                <w:szCs w:val="24"/>
                <w:lang w:val="en-US"/>
              </w:rPr>
              <w:t>Atitikimą</w:t>
            </w:r>
            <w:proofErr w:type="spellEnd"/>
            <w:r w:rsidRPr="009B1A76">
              <w:rPr>
                <w:rFonts w:ascii="Arial" w:hAnsi="Arial" w:cs="Arial"/>
                <w:b/>
                <w:bCs/>
                <w:sz w:val="24"/>
                <w:szCs w:val="24"/>
              </w:rPr>
              <w:t xml:space="preserve"> įrodantys dokumentai</w:t>
            </w:r>
          </w:p>
        </w:tc>
      </w:tr>
      <w:tr w:rsidR="004D335F" w:rsidRPr="009B1A76" w14:paraId="1DD91B8D" w14:textId="77777777" w:rsidTr="00413B40">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03870" w14:textId="77777777" w:rsidR="004D335F" w:rsidRPr="009B1A76" w:rsidRDefault="004D335F" w:rsidP="008D389F">
            <w:pPr>
              <w:autoSpaceDN w:val="0"/>
              <w:jc w:val="both"/>
              <w:textAlignment w:val="baseline"/>
              <w:rPr>
                <w:rFonts w:ascii="Arial" w:hAnsi="Arial" w:cs="Arial"/>
                <w:b/>
                <w:bCs/>
                <w:sz w:val="24"/>
                <w:szCs w:val="24"/>
              </w:rPr>
            </w:pPr>
            <w:r w:rsidRPr="009B1A76">
              <w:rPr>
                <w:rFonts w:ascii="Arial" w:hAnsi="Arial" w:cs="Arial"/>
                <w:b/>
                <w:bCs/>
                <w:sz w:val="24"/>
                <w:szCs w:val="24"/>
              </w:rPr>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0EC20458"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color w:val="000000"/>
                <w:sz w:val="24"/>
                <w:szCs w:val="24"/>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442D6DC6"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sz w:val="24"/>
                <w:szCs w:val="24"/>
              </w:rPr>
              <w:t>Tiekėjas kartu su pasiūlymu privalo pateikti laisvos formos deklaraciją, kad p</w:t>
            </w:r>
            <w:r w:rsidRPr="009B1A76">
              <w:rPr>
                <w:rFonts w:ascii="Arial" w:hAnsi="Arial" w:cs="Arial"/>
                <w:color w:val="000000"/>
                <w:sz w:val="24"/>
                <w:szCs w:val="24"/>
              </w:rPr>
              <w:t>rekės bus perduodamos antrinėje perdirbamojoje pakuotėje, t. y. </w:t>
            </w:r>
            <w:r w:rsidRPr="009B1A76">
              <w:rPr>
                <w:rFonts w:ascii="Arial" w:hAnsi="Arial" w:cs="Arial"/>
                <w:color w:val="252525"/>
                <w:sz w:val="24"/>
                <w:szCs w:val="24"/>
                <w:shd w:val="clear" w:color="auto" w:fill="FFFFFF"/>
              </w:rPr>
              <w:t xml:space="preserve">pagamintoje iš vienos iš šių medžiagų: stiklo (GL), popieriaus ar kartono (PAP), plieno (FE), aliuminio (ALU), </w:t>
            </w:r>
            <w:proofErr w:type="spellStart"/>
            <w:r w:rsidRPr="009B1A76">
              <w:rPr>
                <w:rFonts w:ascii="Arial" w:hAnsi="Arial" w:cs="Arial"/>
                <w:color w:val="252525"/>
                <w:sz w:val="24"/>
                <w:szCs w:val="24"/>
                <w:shd w:val="clear" w:color="auto" w:fill="FFFFFF"/>
              </w:rPr>
              <w:t>polietilentereftalato</w:t>
            </w:r>
            <w:proofErr w:type="spellEnd"/>
            <w:r w:rsidRPr="009B1A76">
              <w:rPr>
                <w:rFonts w:ascii="Arial" w:hAnsi="Arial" w:cs="Arial"/>
                <w:color w:val="252525"/>
                <w:sz w:val="24"/>
                <w:szCs w:val="24"/>
                <w:shd w:val="clear" w:color="auto" w:fill="FFFFFF"/>
              </w:rPr>
              <w:t xml:space="preserve"> (PET), aukšto tankumo polietileno (HDPE), žemo tankumo polietileno (LDPE), </w:t>
            </w:r>
            <w:proofErr w:type="spellStart"/>
            <w:r w:rsidRPr="009B1A76">
              <w:rPr>
                <w:rFonts w:ascii="Arial" w:hAnsi="Arial" w:cs="Arial"/>
                <w:color w:val="252525"/>
                <w:sz w:val="24"/>
                <w:szCs w:val="24"/>
                <w:shd w:val="clear" w:color="auto" w:fill="FFFFFF"/>
              </w:rPr>
              <w:t>polivinilchlorido</w:t>
            </w:r>
            <w:proofErr w:type="spellEnd"/>
            <w:r w:rsidRPr="009B1A76">
              <w:rPr>
                <w:rFonts w:ascii="Arial" w:hAnsi="Arial" w:cs="Arial"/>
                <w:color w:val="252525"/>
                <w:sz w:val="24"/>
                <w:szCs w:val="24"/>
                <w:shd w:val="clear" w:color="auto" w:fill="FFFFFF"/>
              </w:rPr>
              <w:t xml:space="preserve"> (PVC), polipropileno (PP), </w:t>
            </w:r>
            <w:proofErr w:type="spellStart"/>
            <w:r w:rsidRPr="009B1A76">
              <w:rPr>
                <w:rFonts w:ascii="Arial" w:hAnsi="Arial" w:cs="Arial"/>
                <w:color w:val="252525"/>
                <w:sz w:val="24"/>
                <w:szCs w:val="24"/>
                <w:shd w:val="clear" w:color="auto" w:fill="FFFFFF"/>
              </w:rPr>
              <w:t>polistireno</w:t>
            </w:r>
            <w:proofErr w:type="spellEnd"/>
            <w:r w:rsidRPr="009B1A76">
              <w:rPr>
                <w:rFonts w:ascii="Arial" w:hAnsi="Arial" w:cs="Arial"/>
                <w:color w:val="252525"/>
                <w:sz w:val="24"/>
                <w:szCs w:val="24"/>
                <w:shd w:val="clear" w:color="auto" w:fill="FFFFFF"/>
              </w:rPr>
              <w:t xml:space="preserve"> (PS), medžio ar kamštinės medžiagos (FOR), medvilnės ar džiuto (TEX), </w:t>
            </w:r>
            <w:r w:rsidRPr="009B1A76">
              <w:rPr>
                <w:rFonts w:ascii="Arial" w:hAnsi="Arial" w:cs="Arial"/>
                <w:color w:val="000000"/>
                <w:sz w:val="24"/>
                <w:szCs w:val="24"/>
              </w:rPr>
              <w:t>nebent tai prieštarauja higienos normoms.</w:t>
            </w:r>
          </w:p>
        </w:tc>
      </w:tr>
      <w:tr w:rsidR="00413B40" w:rsidRPr="009B1A76" w14:paraId="4D10AD46" w14:textId="77777777" w:rsidTr="00306F14">
        <w:trPr>
          <w:trHeight w:val="2006"/>
        </w:trPr>
        <w:tc>
          <w:tcPr>
            <w:tcW w:w="7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3464B9" w14:textId="15B1EB9A" w:rsidR="00413B40" w:rsidRPr="009B1A76" w:rsidRDefault="00413B40" w:rsidP="008D389F">
            <w:pPr>
              <w:autoSpaceDN w:val="0"/>
              <w:jc w:val="both"/>
              <w:textAlignment w:val="baseline"/>
              <w:rPr>
                <w:rFonts w:ascii="Arial" w:hAnsi="Arial" w:cs="Arial"/>
                <w:b/>
                <w:bCs/>
                <w:sz w:val="24"/>
                <w:szCs w:val="24"/>
              </w:rPr>
            </w:pPr>
            <w:r w:rsidRPr="009B1A76">
              <w:rPr>
                <w:rFonts w:ascii="Arial" w:hAnsi="Arial" w:cs="Arial"/>
                <w:b/>
                <w:bCs/>
                <w:sz w:val="24"/>
                <w:szCs w:val="24"/>
              </w:rPr>
              <w:t>2.</w:t>
            </w: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297BF" w14:textId="77777777" w:rsidR="00413B40" w:rsidRPr="009B1A76" w:rsidRDefault="00413B40" w:rsidP="00413B40">
            <w:pPr>
              <w:pStyle w:val="Pagrindinistekstas"/>
              <w:spacing w:after="0"/>
              <w:rPr>
                <w:rFonts w:ascii="Arial" w:eastAsia="Times New Roman" w:hAnsi="Arial" w:cs="Arial"/>
                <w:color w:val="000000" w:themeColor="text1"/>
              </w:rPr>
            </w:pPr>
            <w:r w:rsidRPr="009B1A76">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2D08D7FD" w14:textId="3B138B25" w:rsidR="00413B40" w:rsidRPr="009B1A76" w:rsidRDefault="00F558BC" w:rsidP="001B3667">
            <w:pPr>
              <w:autoSpaceDN w:val="0"/>
              <w:jc w:val="both"/>
              <w:textAlignment w:val="baseline"/>
              <w:rPr>
                <w:rFonts w:ascii="Arial" w:hAnsi="Arial" w:cs="Arial"/>
                <w:color w:val="000000"/>
                <w:sz w:val="24"/>
                <w:szCs w:val="24"/>
                <w:lang w:eastAsia="lt-LT"/>
              </w:rPr>
            </w:pPr>
            <w:r w:rsidRPr="009B1A76">
              <w:rPr>
                <w:rFonts w:ascii="Arial" w:eastAsia="Times New Roman" w:hAnsi="Arial" w:cs="Arial"/>
                <w:b/>
                <w:bCs/>
                <w:color w:val="000000"/>
                <w:sz w:val="24"/>
                <w:szCs w:val="24"/>
                <w:lang w:eastAsia="lt-LT" w:bidi="lt-LT"/>
              </w:rPr>
              <w:t>2</w:t>
            </w:r>
            <w:r w:rsidR="00413B40" w:rsidRPr="009B1A76">
              <w:rPr>
                <w:rFonts w:ascii="Arial" w:eastAsia="Times New Roman" w:hAnsi="Arial" w:cs="Arial"/>
                <w:b/>
                <w:bCs/>
                <w:color w:val="000000"/>
                <w:sz w:val="24"/>
                <w:szCs w:val="24"/>
                <w:lang w:eastAsia="lt-LT" w:bidi="lt-LT"/>
              </w:rPr>
              <w:t>.1.</w:t>
            </w:r>
            <w:r w:rsidR="00413B40" w:rsidRPr="009B1A76">
              <w:rPr>
                <w:rFonts w:ascii="Arial" w:eastAsia="Times New Roman" w:hAnsi="Arial" w:cs="Arial"/>
                <w:color w:val="000000"/>
                <w:sz w:val="24"/>
                <w:szCs w:val="24"/>
                <w:lang w:eastAsia="lt-LT" w:bidi="lt-LT"/>
              </w:rPr>
              <w:t xml:space="preserve"> Prekei pagaminti ir (ar) tiekti sunaudojama mažiau gamtos išteklių ir (ar) sudėtyje yra pakartotinai panaudotų ir (ar) perdirbtų medžiagų;</w:t>
            </w:r>
          </w:p>
        </w:tc>
        <w:tc>
          <w:tcPr>
            <w:tcW w:w="609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52C307" w14:textId="23916A46" w:rsidR="00413B40" w:rsidRPr="009B1A76" w:rsidRDefault="00413B40" w:rsidP="008D389F">
            <w:pPr>
              <w:autoSpaceDN w:val="0"/>
              <w:jc w:val="both"/>
              <w:textAlignment w:val="baseline"/>
              <w:rPr>
                <w:rFonts w:ascii="Arial" w:hAnsi="Arial" w:cs="Arial"/>
                <w:sz w:val="24"/>
                <w:szCs w:val="24"/>
              </w:rPr>
            </w:pPr>
            <w:r w:rsidRPr="009B1A76">
              <w:rPr>
                <w:rFonts w:ascii="Arial" w:hAnsi="Arial" w:cs="Arial"/>
                <w:sz w:val="24"/>
                <w:szCs w:val="24"/>
              </w:rPr>
              <w:t xml:space="preserve">Aplinkos apsaugos vadybos sistemos EMAS arba LST EN ISO 14001 sertifikatas, arba kitas lygiavertis sertifikatas, kuriame būtų pateikta detali informacija apie atsinaujinančių išteklių energijos naudojimą, galiojanti sutartis su atsinaujinančiu tiekėju; gamintojo techniniai dokumentai ir (ar) deklaracijos įrodančios, kad produkcija yra pagaminta naudojant perdirbtas/antrines žaliavas; gamintojo bandymų ataskaita, protokolas, įrangos aprašymas, instrukcija ar skaičiavimai, pripažintos įstaigos arba paskelbtosios (notifikuotos) institucijos atlikto bandymo protokolas arba kiti lygiaverčiai įrodymai. </w:t>
            </w:r>
          </w:p>
        </w:tc>
      </w:tr>
      <w:tr w:rsidR="00413B40" w:rsidRPr="009B1A76" w14:paraId="182B15C4" w14:textId="77777777" w:rsidTr="00185A1B">
        <w:tc>
          <w:tcPr>
            <w:tcW w:w="776" w:type="dxa"/>
            <w:vMerge/>
            <w:tcBorders>
              <w:left w:val="single" w:sz="4" w:space="0" w:color="auto"/>
              <w:right w:val="single" w:sz="4" w:space="0" w:color="auto"/>
            </w:tcBorders>
            <w:tcMar>
              <w:top w:w="0" w:type="dxa"/>
              <w:left w:w="108" w:type="dxa"/>
              <w:bottom w:w="0" w:type="dxa"/>
              <w:right w:w="108" w:type="dxa"/>
            </w:tcMar>
          </w:tcPr>
          <w:p w14:paraId="759DA327"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8FBE4" w14:textId="3179274B"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.2.</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tiekti ir (ar) naudoti sunaudojama mažiau elektros energijos ir (ar) naudojama energija iš atsinaujinančių energijos išteklių;</w:t>
            </w:r>
          </w:p>
        </w:tc>
        <w:tc>
          <w:tcPr>
            <w:tcW w:w="6095" w:type="dxa"/>
            <w:vMerge/>
            <w:tcBorders>
              <w:left w:val="single" w:sz="4" w:space="0" w:color="auto"/>
              <w:right w:val="single" w:sz="4" w:space="0" w:color="auto"/>
            </w:tcBorders>
            <w:tcMar>
              <w:top w:w="0" w:type="dxa"/>
              <w:left w:w="108" w:type="dxa"/>
              <w:bottom w:w="0" w:type="dxa"/>
              <w:right w:w="108" w:type="dxa"/>
            </w:tcMar>
          </w:tcPr>
          <w:p w14:paraId="113422E3" w14:textId="25B23B0C" w:rsidR="00413B40" w:rsidRPr="009B1A76" w:rsidRDefault="00413B40" w:rsidP="008D389F">
            <w:pPr>
              <w:autoSpaceDN w:val="0"/>
              <w:jc w:val="both"/>
              <w:textAlignment w:val="baseline"/>
              <w:rPr>
                <w:rFonts w:ascii="Arial" w:hAnsi="Arial" w:cs="Arial"/>
                <w:sz w:val="24"/>
                <w:szCs w:val="24"/>
              </w:rPr>
            </w:pPr>
          </w:p>
        </w:tc>
      </w:tr>
      <w:tr w:rsidR="00413B40" w:rsidRPr="009B1A76" w14:paraId="25A17841" w14:textId="77777777" w:rsidTr="00185A1B">
        <w:tc>
          <w:tcPr>
            <w:tcW w:w="7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0D345"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5E159" w14:textId="688F9E63"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.3.</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naudojama mažiau ar nenaudojama pavojingųjų cheminių medžiagų, neteršiama aplinka ir nekeliamas pavojus sveikatai;</w:t>
            </w: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F2E0A8" w14:textId="384CB17A" w:rsidR="00413B40" w:rsidRPr="009B1A76" w:rsidRDefault="00413B40" w:rsidP="008D389F">
            <w:pPr>
              <w:autoSpaceDN w:val="0"/>
              <w:jc w:val="both"/>
              <w:textAlignment w:val="baseline"/>
              <w:rPr>
                <w:rFonts w:ascii="Arial" w:hAnsi="Arial" w:cs="Arial"/>
                <w:sz w:val="24"/>
                <w:szCs w:val="24"/>
              </w:rPr>
            </w:pP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lastRenderedPageBreak/>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09B54DD3"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00571E9F">
        <w:rPr>
          <w:rFonts w:ascii="Arial" w:hAnsi="Arial" w:cs="Arial"/>
          <w:b/>
          <w:bCs/>
          <w:sz w:val="24"/>
          <w:szCs w:val="24"/>
        </w:rPr>
        <w:t>6</w:t>
      </w:r>
      <w:r w:rsidRPr="009B1A76">
        <w:rPr>
          <w:rFonts w:ascii="Arial" w:hAnsi="Arial" w:cs="Arial"/>
          <w:b/>
          <w:bCs/>
          <w:sz w:val="24"/>
          <w:szCs w:val="24"/>
        </w:rPr>
        <w:t>0 (šešiasdešimt)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6F1A14DF" w14:textId="77777777" w:rsidR="00D73D36" w:rsidRPr="009B1A76" w:rsidRDefault="00D73D36" w:rsidP="009B1A76">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Pr="009B1A76" w:rsidRDefault="00442B00" w:rsidP="005F6634">
      <w:pPr>
        <w:jc w:val="both"/>
        <w:rPr>
          <w:rFonts w:ascii="Arial" w:hAnsi="Arial" w:cs="Arial"/>
          <w:bCs/>
          <w:sz w:val="24"/>
          <w:szCs w:val="24"/>
        </w:rPr>
      </w:pPr>
    </w:p>
    <w:sectPr w:rsidR="00442B00" w:rsidRPr="009B1A76"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D0D19"/>
    <w:rsid w:val="001E38F3"/>
    <w:rsid w:val="00220F51"/>
    <w:rsid w:val="00333F6E"/>
    <w:rsid w:val="003F7FC4"/>
    <w:rsid w:val="00413B40"/>
    <w:rsid w:val="00442B00"/>
    <w:rsid w:val="00473DC5"/>
    <w:rsid w:val="004D335F"/>
    <w:rsid w:val="00551132"/>
    <w:rsid w:val="005569CD"/>
    <w:rsid w:val="00571E9F"/>
    <w:rsid w:val="00596C38"/>
    <w:rsid w:val="005F6634"/>
    <w:rsid w:val="006375A4"/>
    <w:rsid w:val="006B2BB2"/>
    <w:rsid w:val="007028C3"/>
    <w:rsid w:val="00720432"/>
    <w:rsid w:val="008A6DCA"/>
    <w:rsid w:val="0099095A"/>
    <w:rsid w:val="009B1A76"/>
    <w:rsid w:val="009F5707"/>
    <w:rsid w:val="00A50BD0"/>
    <w:rsid w:val="00A71D91"/>
    <w:rsid w:val="00BA5F7F"/>
    <w:rsid w:val="00BE30EF"/>
    <w:rsid w:val="00CA6D81"/>
    <w:rsid w:val="00D73D36"/>
    <w:rsid w:val="00E521A2"/>
    <w:rsid w:val="00E62185"/>
    <w:rsid w:val="00EC78C7"/>
    <w:rsid w:val="00F558BC"/>
    <w:rsid w:val="00F6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3397</Words>
  <Characters>1937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14</cp:revision>
  <dcterms:created xsi:type="dcterms:W3CDTF">2024-01-24T14:34:00Z</dcterms:created>
  <dcterms:modified xsi:type="dcterms:W3CDTF">2025-02-06T12:52:00Z</dcterms:modified>
</cp:coreProperties>
</file>