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5E058" w14:textId="1C1BA828" w:rsidR="00525B95" w:rsidRPr="00E617D8" w:rsidRDefault="006D2554" w:rsidP="00724047">
      <w:pPr>
        <w:ind w:left="9923"/>
        <w:jc w:val="both"/>
        <w:rPr>
          <w:rFonts w:asciiTheme="minorHAnsi" w:hAnsiTheme="minorHAnsi" w:cstheme="minorHAnsi"/>
          <w:bCs/>
          <w:sz w:val="21"/>
          <w:szCs w:val="21"/>
        </w:rPr>
      </w:pPr>
      <w:r>
        <w:rPr>
          <w:rFonts w:asciiTheme="minorHAnsi" w:hAnsiTheme="minorHAnsi" w:cstheme="minorHAnsi"/>
          <w:bCs/>
          <w:sz w:val="21"/>
          <w:szCs w:val="21"/>
          <w:lang w:eastAsia="lt-LT"/>
        </w:rPr>
        <w:t>Protokolo priedas „</w:t>
      </w:r>
      <w:r w:rsidR="00552E97" w:rsidRPr="00E617D8">
        <w:rPr>
          <w:rFonts w:asciiTheme="minorHAnsi" w:hAnsiTheme="minorHAnsi" w:cstheme="minorHAnsi"/>
          <w:bCs/>
          <w:sz w:val="21"/>
          <w:szCs w:val="21"/>
          <w:lang w:eastAsia="lt-LT"/>
        </w:rPr>
        <w:t xml:space="preserve">Rinkos </w:t>
      </w:r>
      <w:r>
        <w:rPr>
          <w:rFonts w:asciiTheme="minorHAnsi" w:hAnsiTheme="minorHAnsi" w:cstheme="minorHAnsi"/>
          <w:bCs/>
          <w:sz w:val="21"/>
          <w:szCs w:val="21"/>
          <w:lang w:eastAsia="lt-LT"/>
        </w:rPr>
        <w:t>dalyvių</w:t>
      </w:r>
      <w:r w:rsidR="0049172A">
        <w:rPr>
          <w:rFonts w:asciiTheme="minorHAnsi" w:hAnsiTheme="minorHAnsi" w:cstheme="minorHAnsi"/>
          <w:bCs/>
          <w:sz w:val="21"/>
          <w:szCs w:val="21"/>
        </w:rPr>
        <w:t xml:space="preserve"> konsultacij</w:t>
      </w:r>
      <w:r>
        <w:rPr>
          <w:rFonts w:asciiTheme="minorHAnsi" w:hAnsiTheme="minorHAnsi" w:cstheme="minorHAnsi"/>
          <w:bCs/>
          <w:sz w:val="21"/>
          <w:szCs w:val="21"/>
        </w:rPr>
        <w:t>os suvestinė“</w:t>
      </w:r>
    </w:p>
    <w:p w14:paraId="5D981DFB" w14:textId="77777777" w:rsidR="00ED6021" w:rsidRPr="00E617D8" w:rsidRDefault="00ED6021" w:rsidP="006D2554">
      <w:pPr>
        <w:jc w:val="both"/>
        <w:rPr>
          <w:rFonts w:asciiTheme="minorHAnsi" w:hAnsiTheme="minorHAnsi" w:cstheme="minorHAnsi"/>
          <w:sz w:val="21"/>
          <w:szCs w:val="21"/>
        </w:rPr>
      </w:pPr>
    </w:p>
    <w:p w14:paraId="6F108404" w14:textId="0BD00AFB" w:rsidR="00CB53F1" w:rsidRPr="006D2554" w:rsidRDefault="006D2554" w:rsidP="006D2554">
      <w:pPr>
        <w:tabs>
          <w:tab w:val="left" w:pos="4050"/>
        </w:tabs>
        <w:jc w:val="center"/>
        <w:rPr>
          <w:rFonts w:asciiTheme="minorHAnsi" w:eastAsia="Calibri" w:hAnsiTheme="minorHAnsi" w:cstheme="minorHAnsi"/>
          <w:b/>
        </w:rPr>
      </w:pPr>
      <w:r w:rsidRPr="006D2554">
        <w:rPr>
          <w:rFonts w:asciiTheme="minorHAnsi" w:hAnsiTheme="minorHAnsi" w:cstheme="minorHAnsi"/>
          <w:b/>
          <w:lang w:eastAsia="lt-LT"/>
        </w:rPr>
        <w:t>RINKOS DALYVIŲ</w:t>
      </w:r>
      <w:r w:rsidRPr="006D2554">
        <w:rPr>
          <w:rFonts w:asciiTheme="minorHAnsi" w:hAnsiTheme="minorHAnsi" w:cstheme="minorHAnsi"/>
          <w:b/>
        </w:rPr>
        <w:t xml:space="preserve"> KONSULTACIJOS SUVESTINĖ</w:t>
      </w:r>
    </w:p>
    <w:p w14:paraId="1541AD7B" w14:textId="5F7892D4" w:rsidR="00BF04B7" w:rsidRPr="006D2554" w:rsidRDefault="00337846" w:rsidP="006D2554">
      <w:pPr>
        <w:jc w:val="center"/>
        <w:rPr>
          <w:rFonts w:asciiTheme="minorHAnsi" w:hAnsiTheme="minorHAnsi" w:cstheme="minorHAnsi"/>
          <w:b/>
        </w:rPr>
      </w:pPr>
      <w:r w:rsidRPr="006D2554">
        <w:rPr>
          <w:rFonts w:asciiTheme="minorHAnsi" w:hAnsiTheme="minorHAnsi" w:cstheme="minorHAnsi"/>
          <w:b/>
        </w:rPr>
        <w:t xml:space="preserve">DĖL </w:t>
      </w:r>
      <w:r w:rsidR="00421BE7" w:rsidRPr="006D2554">
        <w:rPr>
          <w:rFonts w:ascii="Calibri" w:eastAsia="Calibri" w:hAnsi="Calibri" w:cs="Calibri"/>
          <w:b/>
        </w:rPr>
        <w:t>INFORMACIJOS SKLAIDOS ŽINIASKLAIDOJE IR KITUOSE KANALUOSE PLANAVIMO IR SKLAIDOS PLANO ĮGYVENDINIMO</w:t>
      </w:r>
      <w:r w:rsidR="00421BE7" w:rsidRPr="006D2554">
        <w:rPr>
          <w:rFonts w:asciiTheme="minorHAnsi" w:hAnsiTheme="minorHAnsi" w:cstheme="minorHAnsi"/>
          <w:b/>
        </w:rPr>
        <w:t xml:space="preserve"> </w:t>
      </w:r>
      <w:r w:rsidR="00ED26A9" w:rsidRPr="006D2554">
        <w:rPr>
          <w:rFonts w:asciiTheme="minorHAnsi" w:hAnsiTheme="minorHAnsi" w:cstheme="minorHAnsi"/>
          <w:b/>
        </w:rPr>
        <w:t>PASLAUGŲ</w:t>
      </w:r>
    </w:p>
    <w:p w14:paraId="13A8F1B9" w14:textId="77777777" w:rsidR="00BF04B7" w:rsidRPr="006D2554" w:rsidRDefault="00BF04B7" w:rsidP="00025786">
      <w:pPr>
        <w:rPr>
          <w:rFonts w:asciiTheme="minorHAnsi" w:hAnsiTheme="minorHAnsi" w:cstheme="minorHAnsi"/>
          <w:b/>
          <w:i/>
          <w:u w:val="single"/>
        </w:rPr>
      </w:pPr>
    </w:p>
    <w:p w14:paraId="19EA8CC3" w14:textId="7C90880A" w:rsidR="008B003A" w:rsidRPr="006D2554" w:rsidRDefault="00DD210F" w:rsidP="008B003A">
      <w:pPr>
        <w:pStyle w:val="ListParagraph"/>
        <w:ind w:left="0"/>
        <w:rPr>
          <w:rFonts w:asciiTheme="minorHAnsi" w:hAnsiTheme="minorHAnsi" w:cstheme="minorHAnsi"/>
          <w:b/>
        </w:rPr>
      </w:pPr>
      <w:bookmarkStart w:id="0" w:name="_Toc329443227"/>
      <w:r w:rsidRPr="006D2554">
        <w:rPr>
          <w:rFonts w:asciiTheme="minorHAnsi" w:hAnsiTheme="minorHAnsi" w:cstheme="minorHAnsi"/>
          <w:b/>
        </w:rPr>
        <w:t>VšĮ Centrinė projektų valdymo agentūra</w:t>
      </w:r>
    </w:p>
    <w:p w14:paraId="4FBFD973" w14:textId="77777777" w:rsidR="00DD210F" w:rsidRPr="00E617D8" w:rsidRDefault="00DD210F" w:rsidP="008B003A">
      <w:pPr>
        <w:pStyle w:val="ListParagraph"/>
        <w:ind w:left="0"/>
        <w:rPr>
          <w:rFonts w:asciiTheme="minorHAnsi" w:hAnsiTheme="minorHAnsi" w:cstheme="minorHAnsi"/>
          <w:b/>
          <w:sz w:val="21"/>
          <w:szCs w:val="21"/>
        </w:rPr>
      </w:pPr>
    </w:p>
    <w:p w14:paraId="754BB6FA" w14:textId="77777777" w:rsidR="0060798C" w:rsidRPr="00E617D8" w:rsidRDefault="0060798C" w:rsidP="00AA3BBF">
      <w:pPr>
        <w:pStyle w:val="ListParagraph"/>
        <w:ind w:left="0"/>
        <w:rPr>
          <w:rFonts w:asciiTheme="minorHAnsi" w:hAnsiTheme="minorHAnsi" w:cstheme="minorHAnsi"/>
          <w:b/>
          <w:sz w:val="21"/>
          <w:szCs w:val="21"/>
        </w:rPr>
      </w:pPr>
    </w:p>
    <w:tbl>
      <w:tblPr>
        <w:tblStyle w:val="TableGrid"/>
        <w:tblW w:w="14454" w:type="dxa"/>
        <w:tblBorders>
          <w:top w:val="single" w:sz="4" w:space="0" w:color="142E63"/>
          <w:left w:val="single" w:sz="4" w:space="0" w:color="142E63"/>
          <w:bottom w:val="single" w:sz="4" w:space="0" w:color="142E63"/>
          <w:right w:val="single" w:sz="4" w:space="0" w:color="142E63"/>
          <w:insideH w:val="single" w:sz="4" w:space="0" w:color="142E63"/>
          <w:insideV w:val="single" w:sz="4" w:space="0" w:color="142E63"/>
        </w:tblBorders>
        <w:tblLook w:val="04A0" w:firstRow="1" w:lastRow="0" w:firstColumn="1" w:lastColumn="0" w:noHBand="0" w:noVBand="1"/>
      </w:tblPr>
      <w:tblGrid>
        <w:gridCol w:w="571"/>
        <w:gridCol w:w="3557"/>
        <w:gridCol w:w="1963"/>
        <w:gridCol w:w="8363"/>
      </w:tblGrid>
      <w:tr w:rsidR="00E617D8" w:rsidRPr="00E617D8" w14:paraId="2FAC997E" w14:textId="77777777" w:rsidTr="00D131D5">
        <w:tc>
          <w:tcPr>
            <w:tcW w:w="571" w:type="dxa"/>
            <w:shd w:val="clear" w:color="auto" w:fill="5B9BD5" w:themeFill="accent5"/>
          </w:tcPr>
          <w:p w14:paraId="4FBCDED9" w14:textId="18774179" w:rsidR="00900C19" w:rsidRPr="00E617D8" w:rsidRDefault="00900C19" w:rsidP="00AA3BBF">
            <w:pPr>
              <w:pStyle w:val="ListParagraph"/>
              <w:ind w:left="0"/>
              <w:jc w:val="center"/>
              <w:rPr>
                <w:rFonts w:asciiTheme="minorHAnsi" w:hAnsiTheme="minorHAnsi" w:cstheme="minorHAnsi"/>
                <w:b/>
                <w:sz w:val="21"/>
                <w:szCs w:val="21"/>
              </w:rPr>
            </w:pPr>
            <w:r w:rsidRPr="00E617D8">
              <w:rPr>
                <w:rFonts w:asciiTheme="minorHAnsi" w:hAnsiTheme="minorHAnsi" w:cstheme="minorHAnsi"/>
                <w:b/>
                <w:sz w:val="21"/>
                <w:szCs w:val="21"/>
              </w:rPr>
              <w:t>Eil. Nr.</w:t>
            </w:r>
          </w:p>
        </w:tc>
        <w:tc>
          <w:tcPr>
            <w:tcW w:w="3557" w:type="dxa"/>
            <w:shd w:val="clear" w:color="auto" w:fill="5B9BD5" w:themeFill="accent5"/>
          </w:tcPr>
          <w:p w14:paraId="620E23ED" w14:textId="11F71A69" w:rsidR="00900C19" w:rsidRPr="00E617D8" w:rsidRDefault="00900C19" w:rsidP="00AA3BBF">
            <w:pPr>
              <w:pStyle w:val="ListParagraph"/>
              <w:ind w:left="0"/>
              <w:jc w:val="center"/>
              <w:rPr>
                <w:rFonts w:asciiTheme="minorHAnsi" w:hAnsiTheme="minorHAnsi" w:cstheme="minorHAnsi"/>
                <w:b/>
                <w:sz w:val="21"/>
                <w:szCs w:val="21"/>
              </w:rPr>
            </w:pPr>
            <w:r w:rsidRPr="00E617D8">
              <w:rPr>
                <w:rFonts w:asciiTheme="minorHAnsi" w:hAnsiTheme="minorHAnsi" w:cstheme="minorHAnsi"/>
                <w:b/>
                <w:sz w:val="21"/>
                <w:szCs w:val="21"/>
              </w:rPr>
              <w:t>Reikšmė</w:t>
            </w:r>
          </w:p>
        </w:tc>
        <w:tc>
          <w:tcPr>
            <w:tcW w:w="1963" w:type="dxa"/>
            <w:shd w:val="clear" w:color="auto" w:fill="5B9BD5" w:themeFill="accent5"/>
          </w:tcPr>
          <w:p w14:paraId="0B4799F8" w14:textId="75DC2656" w:rsidR="00900C19" w:rsidRPr="00E617D8" w:rsidRDefault="00900C19" w:rsidP="00AA3BBF">
            <w:pPr>
              <w:pStyle w:val="ListParagraph"/>
              <w:ind w:left="0"/>
              <w:jc w:val="center"/>
              <w:rPr>
                <w:rFonts w:asciiTheme="minorHAnsi" w:hAnsiTheme="minorHAnsi" w:cstheme="minorHAnsi"/>
                <w:b/>
                <w:sz w:val="21"/>
                <w:szCs w:val="21"/>
              </w:rPr>
            </w:pPr>
            <w:r w:rsidRPr="00E617D8">
              <w:rPr>
                <w:rFonts w:asciiTheme="minorHAnsi" w:hAnsiTheme="minorHAnsi" w:cstheme="minorHAnsi"/>
                <w:b/>
                <w:sz w:val="21"/>
                <w:szCs w:val="21"/>
              </w:rPr>
              <w:t>Informacija skelbiama / neskelbiama</w:t>
            </w:r>
          </w:p>
        </w:tc>
        <w:tc>
          <w:tcPr>
            <w:tcW w:w="8363" w:type="dxa"/>
            <w:shd w:val="clear" w:color="auto" w:fill="5B9BD5" w:themeFill="accent5"/>
          </w:tcPr>
          <w:p w14:paraId="764A7D5F" w14:textId="77777777" w:rsidR="00F23A57" w:rsidRDefault="00900C19" w:rsidP="00AA3BBF">
            <w:pPr>
              <w:pStyle w:val="ListParagraph"/>
              <w:ind w:left="0"/>
              <w:jc w:val="center"/>
              <w:rPr>
                <w:rFonts w:asciiTheme="minorHAnsi" w:hAnsiTheme="minorHAnsi" w:cstheme="minorHAnsi"/>
                <w:b/>
                <w:sz w:val="21"/>
                <w:szCs w:val="21"/>
              </w:rPr>
            </w:pPr>
            <w:r w:rsidRPr="00E617D8">
              <w:rPr>
                <w:rFonts w:asciiTheme="minorHAnsi" w:hAnsiTheme="minorHAnsi" w:cstheme="minorHAnsi"/>
                <w:b/>
                <w:sz w:val="21"/>
                <w:szCs w:val="21"/>
              </w:rPr>
              <w:t xml:space="preserve">Rinkos dalyvio </w:t>
            </w:r>
            <w:r w:rsidR="00F23A57">
              <w:rPr>
                <w:rFonts w:asciiTheme="minorHAnsi" w:hAnsiTheme="minorHAnsi" w:cstheme="minorHAnsi"/>
                <w:b/>
                <w:sz w:val="21"/>
                <w:szCs w:val="21"/>
              </w:rPr>
              <w:t xml:space="preserve">pastabos ir pasiūlymai bei </w:t>
            </w:r>
          </w:p>
          <w:p w14:paraId="53852126" w14:textId="74B8F2E0" w:rsidR="00900C19" w:rsidRPr="00E617D8" w:rsidRDefault="00F23A57" w:rsidP="00AA3BBF">
            <w:pPr>
              <w:pStyle w:val="ListParagraph"/>
              <w:ind w:left="0"/>
              <w:jc w:val="center"/>
              <w:rPr>
                <w:rFonts w:asciiTheme="minorHAnsi" w:hAnsiTheme="minorHAnsi" w:cstheme="minorHAnsi"/>
                <w:b/>
                <w:sz w:val="21"/>
                <w:szCs w:val="21"/>
              </w:rPr>
            </w:pPr>
            <w:r>
              <w:rPr>
                <w:rFonts w:asciiTheme="minorHAnsi" w:hAnsiTheme="minorHAnsi" w:cstheme="minorHAnsi"/>
                <w:b/>
                <w:sz w:val="21"/>
                <w:szCs w:val="21"/>
              </w:rPr>
              <w:t>perkančiosios organizacijos išvados</w:t>
            </w:r>
          </w:p>
        </w:tc>
      </w:tr>
      <w:tr w:rsidR="00E617D8" w:rsidRPr="00E617D8" w14:paraId="73BB6CDB" w14:textId="77777777" w:rsidTr="00D131D5">
        <w:tc>
          <w:tcPr>
            <w:tcW w:w="571" w:type="dxa"/>
            <w:shd w:val="clear" w:color="auto" w:fill="BDD6EE" w:themeFill="accent5" w:themeFillTint="66"/>
          </w:tcPr>
          <w:p w14:paraId="2E7059DB" w14:textId="47F584DA" w:rsidR="00900C19" w:rsidRPr="00E617D8" w:rsidRDefault="00900C19" w:rsidP="00AA3BBF">
            <w:pPr>
              <w:pStyle w:val="ListParagraph"/>
              <w:ind w:left="0"/>
              <w:rPr>
                <w:rFonts w:asciiTheme="minorHAnsi" w:hAnsiTheme="minorHAnsi" w:cstheme="minorHAnsi"/>
                <w:bCs/>
                <w:sz w:val="21"/>
                <w:szCs w:val="21"/>
              </w:rPr>
            </w:pPr>
            <w:r w:rsidRPr="00E617D8">
              <w:rPr>
                <w:rFonts w:asciiTheme="minorHAnsi" w:hAnsiTheme="minorHAnsi" w:cstheme="minorHAnsi"/>
                <w:bCs/>
                <w:sz w:val="21"/>
                <w:szCs w:val="21"/>
              </w:rPr>
              <w:t>1.</w:t>
            </w:r>
          </w:p>
        </w:tc>
        <w:tc>
          <w:tcPr>
            <w:tcW w:w="3557" w:type="dxa"/>
            <w:shd w:val="clear" w:color="auto" w:fill="BDD6EE" w:themeFill="accent5" w:themeFillTint="66"/>
          </w:tcPr>
          <w:p w14:paraId="0B893558" w14:textId="65274434" w:rsidR="00900C19" w:rsidRPr="00E617D8" w:rsidRDefault="00900C19" w:rsidP="00AA3BBF">
            <w:pPr>
              <w:pStyle w:val="ListParagraph"/>
              <w:ind w:left="0"/>
              <w:rPr>
                <w:rFonts w:asciiTheme="minorHAnsi" w:hAnsiTheme="minorHAnsi" w:cstheme="minorHAnsi"/>
                <w:bCs/>
                <w:sz w:val="21"/>
                <w:szCs w:val="21"/>
              </w:rPr>
            </w:pPr>
            <w:r w:rsidRPr="00E617D8">
              <w:rPr>
                <w:rFonts w:asciiTheme="minorHAnsi" w:hAnsiTheme="minorHAnsi" w:cstheme="minorHAnsi"/>
                <w:bCs/>
                <w:sz w:val="21"/>
                <w:szCs w:val="21"/>
              </w:rPr>
              <w:t>Rinkos dalyvio pavadinimas / vardas pavardė</w:t>
            </w:r>
          </w:p>
        </w:tc>
        <w:tc>
          <w:tcPr>
            <w:tcW w:w="1963" w:type="dxa"/>
            <w:shd w:val="clear" w:color="auto" w:fill="DEEAF6" w:themeFill="accent5" w:themeFillTint="33"/>
          </w:tcPr>
          <w:p w14:paraId="3DC10D52" w14:textId="434B6491" w:rsidR="00900C19" w:rsidRPr="00E617D8" w:rsidRDefault="00900C19" w:rsidP="00AA3BBF">
            <w:pPr>
              <w:pStyle w:val="ListParagraph"/>
              <w:ind w:left="0"/>
              <w:rPr>
                <w:rFonts w:asciiTheme="minorHAnsi" w:hAnsiTheme="minorHAnsi" w:cstheme="minorHAnsi"/>
                <w:bCs/>
                <w:sz w:val="21"/>
                <w:szCs w:val="21"/>
              </w:rPr>
            </w:pPr>
            <w:r w:rsidRPr="00E617D8">
              <w:rPr>
                <w:rFonts w:asciiTheme="minorHAnsi" w:hAnsiTheme="minorHAnsi" w:cstheme="minorHAnsi"/>
                <w:bCs/>
                <w:sz w:val="21"/>
                <w:szCs w:val="21"/>
              </w:rPr>
              <w:t>Neskelbiama</w:t>
            </w:r>
          </w:p>
        </w:tc>
        <w:tc>
          <w:tcPr>
            <w:tcW w:w="8363" w:type="dxa"/>
          </w:tcPr>
          <w:p w14:paraId="3BFA52B1" w14:textId="77777777" w:rsidR="00900C19" w:rsidRDefault="00691A2B" w:rsidP="00AA3BBF">
            <w:pPr>
              <w:pStyle w:val="ListParagraph"/>
              <w:ind w:left="0"/>
              <w:rPr>
                <w:rFonts w:asciiTheme="minorHAnsi" w:hAnsiTheme="minorHAnsi" w:cstheme="minorHAnsi"/>
                <w:bCs/>
                <w:sz w:val="21"/>
                <w:szCs w:val="21"/>
              </w:rPr>
            </w:pPr>
            <w:r>
              <w:rPr>
                <w:rFonts w:asciiTheme="minorHAnsi" w:hAnsiTheme="minorHAnsi" w:cstheme="minorHAnsi"/>
                <w:bCs/>
                <w:sz w:val="21"/>
                <w:szCs w:val="21"/>
              </w:rPr>
              <w:t>Dalyvis A</w:t>
            </w:r>
          </w:p>
          <w:p w14:paraId="5010AC3C" w14:textId="77777777" w:rsidR="00691A2B" w:rsidRDefault="00691A2B" w:rsidP="00AA3BBF">
            <w:pPr>
              <w:pStyle w:val="ListParagraph"/>
              <w:ind w:left="0"/>
              <w:rPr>
                <w:rFonts w:asciiTheme="minorHAnsi" w:hAnsiTheme="minorHAnsi" w:cstheme="minorHAnsi"/>
                <w:bCs/>
                <w:sz w:val="21"/>
                <w:szCs w:val="21"/>
              </w:rPr>
            </w:pPr>
            <w:r>
              <w:rPr>
                <w:rFonts w:asciiTheme="minorHAnsi" w:hAnsiTheme="minorHAnsi" w:cstheme="minorHAnsi"/>
                <w:bCs/>
                <w:sz w:val="21"/>
                <w:szCs w:val="21"/>
              </w:rPr>
              <w:t>Dalyvis B</w:t>
            </w:r>
          </w:p>
          <w:p w14:paraId="29D017C9" w14:textId="6C1190B1" w:rsidR="001B0F9B" w:rsidRPr="00E617D8" w:rsidRDefault="001B0F9B" w:rsidP="00AA3BBF">
            <w:pPr>
              <w:pStyle w:val="ListParagraph"/>
              <w:ind w:left="0"/>
              <w:rPr>
                <w:rFonts w:asciiTheme="minorHAnsi" w:hAnsiTheme="minorHAnsi" w:cstheme="minorHAnsi"/>
                <w:bCs/>
                <w:sz w:val="21"/>
                <w:szCs w:val="21"/>
              </w:rPr>
            </w:pPr>
            <w:r>
              <w:rPr>
                <w:rFonts w:asciiTheme="minorHAnsi" w:hAnsiTheme="minorHAnsi" w:cstheme="minorHAnsi"/>
                <w:bCs/>
                <w:sz w:val="21"/>
                <w:szCs w:val="21"/>
              </w:rPr>
              <w:t>Dalyvis C</w:t>
            </w:r>
          </w:p>
        </w:tc>
      </w:tr>
      <w:tr w:rsidR="00E617D8" w:rsidRPr="00E617D8" w14:paraId="5393A709" w14:textId="77777777" w:rsidTr="00D131D5">
        <w:tc>
          <w:tcPr>
            <w:tcW w:w="571" w:type="dxa"/>
            <w:shd w:val="clear" w:color="auto" w:fill="BDD6EE" w:themeFill="accent5" w:themeFillTint="66"/>
          </w:tcPr>
          <w:p w14:paraId="1E0C9AE7" w14:textId="78B99505" w:rsidR="00900C19" w:rsidRPr="00E617D8" w:rsidRDefault="00900C19" w:rsidP="00AA3BBF">
            <w:pPr>
              <w:pStyle w:val="ListParagraph"/>
              <w:ind w:left="0"/>
              <w:rPr>
                <w:rFonts w:asciiTheme="minorHAnsi" w:hAnsiTheme="minorHAnsi" w:cstheme="minorHAnsi"/>
                <w:bCs/>
                <w:sz w:val="21"/>
                <w:szCs w:val="21"/>
              </w:rPr>
            </w:pPr>
            <w:r w:rsidRPr="00E617D8">
              <w:rPr>
                <w:rFonts w:asciiTheme="minorHAnsi" w:hAnsiTheme="minorHAnsi" w:cstheme="minorHAnsi"/>
                <w:bCs/>
                <w:sz w:val="21"/>
                <w:szCs w:val="21"/>
              </w:rPr>
              <w:t>2.</w:t>
            </w:r>
          </w:p>
        </w:tc>
        <w:tc>
          <w:tcPr>
            <w:tcW w:w="3557" w:type="dxa"/>
            <w:shd w:val="clear" w:color="auto" w:fill="BDD6EE" w:themeFill="accent5" w:themeFillTint="66"/>
          </w:tcPr>
          <w:p w14:paraId="784C0F8E" w14:textId="0187CF6E" w:rsidR="00900C19" w:rsidRPr="00E617D8" w:rsidRDefault="00900C19" w:rsidP="00AA3BBF">
            <w:pPr>
              <w:pStyle w:val="ListParagraph"/>
              <w:ind w:left="0"/>
              <w:rPr>
                <w:rFonts w:asciiTheme="minorHAnsi" w:hAnsiTheme="minorHAnsi" w:cstheme="minorHAnsi"/>
                <w:bCs/>
                <w:sz w:val="21"/>
                <w:szCs w:val="21"/>
              </w:rPr>
            </w:pPr>
            <w:r w:rsidRPr="00E617D8">
              <w:rPr>
                <w:rFonts w:asciiTheme="minorHAnsi" w:hAnsiTheme="minorHAnsi" w:cstheme="minorHAnsi"/>
                <w:bCs/>
                <w:sz w:val="21"/>
                <w:szCs w:val="21"/>
              </w:rPr>
              <w:t>Rinkos dalyvio kontaktiniai duomenys</w:t>
            </w:r>
            <w:r w:rsidR="00220884" w:rsidRPr="00E617D8">
              <w:rPr>
                <w:rFonts w:asciiTheme="minorHAnsi" w:hAnsiTheme="minorHAnsi" w:cstheme="minorHAnsi"/>
                <w:bCs/>
                <w:sz w:val="21"/>
                <w:szCs w:val="21"/>
              </w:rPr>
              <w:t xml:space="preserve"> </w:t>
            </w:r>
            <w:r w:rsidRPr="00E617D8">
              <w:rPr>
                <w:rFonts w:asciiTheme="minorHAnsi" w:hAnsiTheme="minorHAnsi" w:cstheme="minorHAnsi"/>
                <w:bCs/>
                <w:sz w:val="21"/>
                <w:szCs w:val="21"/>
              </w:rPr>
              <w:t>(tel. Nr., el. p. adresas)</w:t>
            </w:r>
          </w:p>
        </w:tc>
        <w:tc>
          <w:tcPr>
            <w:tcW w:w="1963" w:type="dxa"/>
            <w:shd w:val="clear" w:color="auto" w:fill="DEEAF6" w:themeFill="accent5" w:themeFillTint="33"/>
          </w:tcPr>
          <w:p w14:paraId="5EFED789" w14:textId="3E5DE12C" w:rsidR="00900C19" w:rsidRPr="00E617D8" w:rsidRDefault="00900C19" w:rsidP="00AA3BBF">
            <w:pPr>
              <w:pStyle w:val="ListParagraph"/>
              <w:ind w:left="0"/>
              <w:rPr>
                <w:rFonts w:asciiTheme="minorHAnsi" w:hAnsiTheme="minorHAnsi" w:cstheme="minorHAnsi"/>
                <w:bCs/>
                <w:sz w:val="21"/>
                <w:szCs w:val="21"/>
              </w:rPr>
            </w:pPr>
            <w:r w:rsidRPr="00E617D8">
              <w:rPr>
                <w:rFonts w:asciiTheme="minorHAnsi" w:hAnsiTheme="minorHAnsi" w:cstheme="minorHAnsi"/>
                <w:bCs/>
                <w:sz w:val="21"/>
                <w:szCs w:val="21"/>
              </w:rPr>
              <w:t>Neskelbiama</w:t>
            </w:r>
          </w:p>
        </w:tc>
        <w:tc>
          <w:tcPr>
            <w:tcW w:w="8363" w:type="dxa"/>
          </w:tcPr>
          <w:p w14:paraId="09B533B1" w14:textId="77777777" w:rsidR="00197F1F" w:rsidRDefault="00197F1F" w:rsidP="00197F1F">
            <w:pPr>
              <w:pStyle w:val="ListParagraph"/>
              <w:ind w:left="0"/>
              <w:rPr>
                <w:rFonts w:asciiTheme="minorHAnsi" w:hAnsiTheme="minorHAnsi" w:cstheme="minorHAnsi"/>
                <w:bCs/>
                <w:sz w:val="21"/>
                <w:szCs w:val="21"/>
              </w:rPr>
            </w:pPr>
            <w:r>
              <w:rPr>
                <w:rFonts w:asciiTheme="minorHAnsi" w:hAnsiTheme="minorHAnsi" w:cstheme="minorHAnsi"/>
                <w:bCs/>
                <w:sz w:val="21"/>
                <w:szCs w:val="21"/>
              </w:rPr>
              <w:t>Dalyvis A</w:t>
            </w:r>
          </w:p>
          <w:p w14:paraId="17D8C045" w14:textId="77777777" w:rsidR="00900C19" w:rsidRDefault="00197F1F" w:rsidP="00197F1F">
            <w:pPr>
              <w:pStyle w:val="ListParagraph"/>
              <w:ind w:left="0"/>
              <w:rPr>
                <w:rFonts w:asciiTheme="minorHAnsi" w:hAnsiTheme="minorHAnsi" w:cstheme="minorHAnsi"/>
                <w:bCs/>
                <w:sz w:val="21"/>
                <w:szCs w:val="21"/>
              </w:rPr>
            </w:pPr>
            <w:r>
              <w:rPr>
                <w:rFonts w:asciiTheme="minorHAnsi" w:hAnsiTheme="minorHAnsi" w:cstheme="minorHAnsi"/>
                <w:bCs/>
                <w:sz w:val="21"/>
                <w:szCs w:val="21"/>
              </w:rPr>
              <w:t>Dalyvis B</w:t>
            </w:r>
          </w:p>
          <w:p w14:paraId="18FDC07C" w14:textId="34BE46CC" w:rsidR="001B0F9B" w:rsidRPr="00E617D8" w:rsidRDefault="001B0F9B" w:rsidP="00197F1F">
            <w:pPr>
              <w:pStyle w:val="ListParagraph"/>
              <w:ind w:left="0"/>
              <w:rPr>
                <w:rFonts w:asciiTheme="minorHAnsi" w:hAnsiTheme="minorHAnsi" w:cstheme="minorHAnsi"/>
                <w:bCs/>
                <w:sz w:val="21"/>
                <w:szCs w:val="21"/>
              </w:rPr>
            </w:pPr>
            <w:r>
              <w:rPr>
                <w:rFonts w:asciiTheme="minorHAnsi" w:hAnsiTheme="minorHAnsi" w:cstheme="minorHAnsi"/>
                <w:bCs/>
                <w:sz w:val="21"/>
                <w:szCs w:val="21"/>
              </w:rPr>
              <w:t>Dalyvis C</w:t>
            </w:r>
          </w:p>
        </w:tc>
      </w:tr>
      <w:tr w:rsidR="00E617D8" w:rsidRPr="00E617D8" w14:paraId="19DFB49F" w14:textId="77777777" w:rsidTr="00D131D5">
        <w:tc>
          <w:tcPr>
            <w:tcW w:w="571" w:type="dxa"/>
            <w:shd w:val="clear" w:color="auto" w:fill="BDD6EE" w:themeFill="accent5" w:themeFillTint="66"/>
          </w:tcPr>
          <w:p w14:paraId="5904D0FF" w14:textId="05F5CF1F" w:rsidR="00156A18" w:rsidRPr="00E617D8" w:rsidRDefault="00C73EDB" w:rsidP="00AA3BBF">
            <w:pPr>
              <w:pStyle w:val="ListParagraph"/>
              <w:ind w:left="0"/>
              <w:rPr>
                <w:rFonts w:asciiTheme="minorHAnsi" w:hAnsiTheme="minorHAnsi" w:cstheme="minorHAnsi"/>
                <w:bCs/>
                <w:sz w:val="21"/>
                <w:szCs w:val="21"/>
              </w:rPr>
            </w:pPr>
            <w:r w:rsidRPr="00E617D8">
              <w:rPr>
                <w:rFonts w:asciiTheme="minorHAnsi" w:hAnsiTheme="minorHAnsi" w:cstheme="minorHAnsi"/>
                <w:bCs/>
                <w:sz w:val="21"/>
                <w:szCs w:val="21"/>
              </w:rPr>
              <w:t>3</w:t>
            </w:r>
            <w:r w:rsidR="00156A18" w:rsidRPr="00E617D8">
              <w:rPr>
                <w:rFonts w:asciiTheme="minorHAnsi" w:hAnsiTheme="minorHAnsi" w:cstheme="minorHAnsi"/>
                <w:bCs/>
                <w:sz w:val="21"/>
                <w:szCs w:val="21"/>
              </w:rPr>
              <w:t>.</w:t>
            </w:r>
          </w:p>
        </w:tc>
        <w:tc>
          <w:tcPr>
            <w:tcW w:w="3557" w:type="dxa"/>
            <w:shd w:val="clear" w:color="auto" w:fill="BDD6EE" w:themeFill="accent5" w:themeFillTint="66"/>
          </w:tcPr>
          <w:p w14:paraId="52F34FB8" w14:textId="0473D59F" w:rsidR="00156A18" w:rsidRPr="00E617D8" w:rsidRDefault="00156A18" w:rsidP="00AA3BBF">
            <w:pPr>
              <w:rPr>
                <w:rFonts w:asciiTheme="minorHAnsi" w:hAnsiTheme="minorHAnsi" w:cstheme="minorHAnsi"/>
                <w:sz w:val="21"/>
                <w:szCs w:val="21"/>
              </w:rPr>
            </w:pPr>
            <w:r w:rsidRPr="00E617D8">
              <w:rPr>
                <w:rFonts w:asciiTheme="minorHAnsi" w:hAnsiTheme="minorHAnsi" w:cstheme="minorHAnsi"/>
                <w:bCs/>
                <w:sz w:val="21"/>
                <w:szCs w:val="21"/>
              </w:rPr>
              <w:t xml:space="preserve">Rinkos dalyvio pastabos ir pasiūlymai dėl preliminarios </w:t>
            </w:r>
            <w:r w:rsidRPr="00E617D8">
              <w:rPr>
                <w:rFonts w:asciiTheme="minorHAnsi" w:hAnsiTheme="minorHAnsi" w:cstheme="minorHAnsi"/>
                <w:b/>
                <w:sz w:val="21"/>
                <w:szCs w:val="21"/>
              </w:rPr>
              <w:t>techninės specifikacijos</w:t>
            </w:r>
            <w:r w:rsidR="0022434B">
              <w:rPr>
                <w:rFonts w:asciiTheme="minorHAnsi" w:hAnsiTheme="minorHAnsi" w:cstheme="minorHAnsi"/>
                <w:b/>
                <w:sz w:val="21"/>
                <w:szCs w:val="21"/>
              </w:rPr>
              <w:t xml:space="preserve"> </w:t>
            </w:r>
            <w:r w:rsidR="0022434B" w:rsidRPr="0022434B">
              <w:rPr>
                <w:rFonts w:asciiTheme="minorHAnsi" w:hAnsiTheme="minorHAnsi" w:cstheme="minorHAnsi"/>
                <w:bCs/>
                <w:sz w:val="21"/>
                <w:szCs w:val="21"/>
              </w:rPr>
              <w:t>(rinkos konsultacijos 1 priedas)</w:t>
            </w:r>
            <w:r w:rsidRPr="0022434B">
              <w:rPr>
                <w:rFonts w:asciiTheme="minorHAnsi" w:hAnsiTheme="minorHAnsi" w:cstheme="minorHAnsi"/>
                <w:bCs/>
                <w:sz w:val="21"/>
                <w:szCs w:val="21"/>
              </w:rPr>
              <w:t>.</w:t>
            </w:r>
            <w:r w:rsidRPr="00E617D8">
              <w:rPr>
                <w:rFonts w:asciiTheme="minorHAnsi" w:hAnsiTheme="minorHAnsi" w:cstheme="minorHAnsi"/>
                <w:bCs/>
                <w:sz w:val="21"/>
                <w:szCs w:val="21"/>
              </w:rPr>
              <w:t xml:space="preserve"> </w:t>
            </w:r>
            <w:r w:rsidRPr="00E617D8">
              <w:rPr>
                <w:rFonts w:asciiTheme="minorHAnsi" w:hAnsiTheme="minorHAnsi" w:cstheme="minorHAnsi"/>
                <w:sz w:val="21"/>
                <w:szCs w:val="21"/>
              </w:rPr>
              <w:t>Ar techninė</w:t>
            </w:r>
            <w:r w:rsidR="00E617D8">
              <w:rPr>
                <w:rFonts w:asciiTheme="minorHAnsi" w:hAnsiTheme="minorHAnsi" w:cstheme="minorHAnsi"/>
                <w:sz w:val="21"/>
                <w:szCs w:val="21"/>
              </w:rPr>
              <w:t>j</w:t>
            </w:r>
            <w:r w:rsidRPr="00E617D8">
              <w:rPr>
                <w:rFonts w:asciiTheme="minorHAnsi" w:hAnsiTheme="minorHAnsi" w:cstheme="minorHAnsi"/>
                <w:sz w:val="21"/>
                <w:szCs w:val="21"/>
              </w:rPr>
              <w:t>e specifikacijo</w:t>
            </w:r>
            <w:r w:rsidR="006525BD" w:rsidRPr="00E617D8">
              <w:rPr>
                <w:rFonts w:asciiTheme="minorHAnsi" w:hAnsiTheme="minorHAnsi" w:cstheme="minorHAnsi"/>
                <w:sz w:val="21"/>
                <w:szCs w:val="21"/>
              </w:rPr>
              <w:t>s</w:t>
            </w:r>
            <w:r w:rsidRPr="00E617D8">
              <w:rPr>
                <w:rFonts w:asciiTheme="minorHAnsi" w:hAnsiTheme="minorHAnsi" w:cstheme="minorHAnsi"/>
                <w:sz w:val="21"/>
                <w:szCs w:val="21"/>
              </w:rPr>
              <w:t>e nurodyt</w:t>
            </w:r>
            <w:r w:rsidR="006525BD" w:rsidRPr="00E617D8">
              <w:rPr>
                <w:rFonts w:asciiTheme="minorHAnsi" w:hAnsiTheme="minorHAnsi" w:cstheme="minorHAnsi"/>
                <w:sz w:val="21"/>
                <w:szCs w:val="21"/>
              </w:rPr>
              <w:t>i</w:t>
            </w:r>
            <w:r w:rsidRPr="00E617D8">
              <w:rPr>
                <w:rFonts w:asciiTheme="minorHAnsi" w:hAnsiTheme="minorHAnsi" w:cstheme="minorHAnsi"/>
                <w:sz w:val="21"/>
                <w:szCs w:val="21"/>
              </w:rPr>
              <w:t xml:space="preserve"> pirkimo objekta</w:t>
            </w:r>
            <w:r w:rsidR="006525BD" w:rsidRPr="00E617D8">
              <w:rPr>
                <w:rFonts w:asciiTheme="minorHAnsi" w:hAnsiTheme="minorHAnsi" w:cstheme="minorHAnsi"/>
                <w:sz w:val="21"/>
                <w:szCs w:val="21"/>
              </w:rPr>
              <w:t>i</w:t>
            </w:r>
            <w:r w:rsidRPr="00E617D8">
              <w:rPr>
                <w:rFonts w:asciiTheme="minorHAnsi" w:hAnsiTheme="minorHAnsi" w:cstheme="minorHAnsi"/>
                <w:sz w:val="21"/>
                <w:szCs w:val="21"/>
              </w:rPr>
              <w:t xml:space="preserve"> galėtų būti perkam</w:t>
            </w:r>
            <w:r w:rsidR="006525BD" w:rsidRPr="00E617D8">
              <w:rPr>
                <w:rFonts w:asciiTheme="minorHAnsi" w:hAnsiTheme="minorHAnsi" w:cstheme="minorHAnsi"/>
                <w:sz w:val="21"/>
                <w:szCs w:val="21"/>
              </w:rPr>
              <w:t>i</w:t>
            </w:r>
            <w:r w:rsidRPr="00E617D8">
              <w:rPr>
                <w:rFonts w:asciiTheme="minorHAnsi" w:hAnsiTheme="minorHAnsi" w:cstheme="minorHAnsi"/>
                <w:sz w:val="21"/>
                <w:szCs w:val="21"/>
              </w:rPr>
              <w:t xml:space="preserve"> atskiromis pirkimo dalimis? Jei taip:</w:t>
            </w:r>
          </w:p>
          <w:p w14:paraId="3C4BD361" w14:textId="4638A15D" w:rsidR="00156A18" w:rsidRPr="00E617D8" w:rsidRDefault="00156A18" w:rsidP="6B1F14DA">
            <w:pPr>
              <w:pStyle w:val="ListParagraph"/>
              <w:numPr>
                <w:ilvl w:val="0"/>
                <w:numId w:val="15"/>
              </w:numPr>
              <w:ind w:left="25" w:firstLine="0"/>
              <w:rPr>
                <w:rFonts w:asciiTheme="minorHAnsi" w:hAnsiTheme="minorHAnsi" w:cstheme="minorBidi"/>
                <w:sz w:val="21"/>
                <w:szCs w:val="21"/>
              </w:rPr>
            </w:pPr>
            <w:r w:rsidRPr="6B1F14DA">
              <w:rPr>
                <w:rFonts w:asciiTheme="minorHAnsi" w:hAnsiTheme="minorHAnsi" w:cstheme="minorBidi"/>
                <w:sz w:val="21"/>
                <w:szCs w:val="21"/>
              </w:rPr>
              <w:t>ar keistųsi kaina, perkant dalimis?</w:t>
            </w:r>
          </w:p>
          <w:p w14:paraId="627BEAD8" w14:textId="5C6764DA" w:rsidR="00156A18" w:rsidRPr="00E617D8" w:rsidRDefault="00156A18" w:rsidP="00AA3BBF">
            <w:pPr>
              <w:pStyle w:val="ListParagraph"/>
              <w:numPr>
                <w:ilvl w:val="0"/>
                <w:numId w:val="15"/>
              </w:numPr>
              <w:ind w:left="25" w:firstLine="0"/>
              <w:rPr>
                <w:rFonts w:asciiTheme="minorHAnsi" w:hAnsiTheme="minorHAnsi" w:cstheme="minorHAnsi"/>
                <w:sz w:val="21"/>
                <w:szCs w:val="21"/>
              </w:rPr>
            </w:pPr>
            <w:r w:rsidRPr="00E617D8">
              <w:rPr>
                <w:rFonts w:asciiTheme="minorHAnsi" w:hAnsiTheme="minorHAnsi" w:cstheme="minorHAnsi"/>
                <w:sz w:val="21"/>
                <w:szCs w:val="21"/>
              </w:rPr>
              <w:t>ar tai turėtų įtakos Jūsų dalyvavimui pirkime?</w:t>
            </w:r>
          </w:p>
        </w:tc>
        <w:tc>
          <w:tcPr>
            <w:tcW w:w="1963" w:type="dxa"/>
            <w:shd w:val="clear" w:color="auto" w:fill="DEEAF6" w:themeFill="accent5" w:themeFillTint="33"/>
          </w:tcPr>
          <w:p w14:paraId="32942E4D" w14:textId="77777777" w:rsidR="00156A18" w:rsidRPr="00E617D8" w:rsidRDefault="00156A18" w:rsidP="00AA3BBF">
            <w:pPr>
              <w:pStyle w:val="ListParagraph"/>
              <w:ind w:left="0"/>
              <w:rPr>
                <w:rFonts w:asciiTheme="minorHAnsi" w:hAnsiTheme="minorHAnsi" w:cstheme="minorHAnsi"/>
                <w:bCs/>
                <w:sz w:val="21"/>
                <w:szCs w:val="21"/>
              </w:rPr>
            </w:pPr>
            <w:r w:rsidRPr="00E617D8">
              <w:rPr>
                <w:rFonts w:asciiTheme="minorHAnsi" w:hAnsiTheme="minorHAnsi" w:cstheme="minorHAnsi"/>
                <w:bCs/>
                <w:sz w:val="21"/>
                <w:szCs w:val="21"/>
              </w:rPr>
              <w:t xml:space="preserve">Skelbiama </w:t>
            </w:r>
          </w:p>
          <w:p w14:paraId="0F0477D0" w14:textId="79C1073A" w:rsidR="00156A18" w:rsidRPr="00E617D8" w:rsidRDefault="00156A18" w:rsidP="00AA3BBF">
            <w:pPr>
              <w:pStyle w:val="ListParagraph"/>
              <w:ind w:left="0"/>
              <w:rPr>
                <w:rFonts w:asciiTheme="minorHAnsi" w:hAnsiTheme="minorHAnsi" w:cstheme="minorHAnsi"/>
                <w:bCs/>
                <w:sz w:val="21"/>
                <w:szCs w:val="21"/>
              </w:rPr>
            </w:pPr>
            <w:r w:rsidRPr="00E617D8">
              <w:rPr>
                <w:rFonts w:asciiTheme="minorHAnsi" w:hAnsiTheme="minorHAnsi" w:cstheme="minorHAnsi"/>
                <w:bCs/>
                <w:sz w:val="21"/>
                <w:szCs w:val="21"/>
              </w:rPr>
              <w:t>(išskyrus konfidencialią)</w:t>
            </w:r>
          </w:p>
        </w:tc>
        <w:tc>
          <w:tcPr>
            <w:tcW w:w="8363" w:type="dxa"/>
          </w:tcPr>
          <w:p w14:paraId="420DD694" w14:textId="1409D5A2" w:rsidR="00156A18" w:rsidRPr="00883718" w:rsidRDefault="00350BAA" w:rsidP="00AA3BBF">
            <w:pPr>
              <w:pStyle w:val="ListParagraph"/>
              <w:ind w:left="0"/>
              <w:rPr>
                <w:rFonts w:asciiTheme="minorHAnsi" w:hAnsiTheme="minorHAnsi" w:cstheme="minorHAnsi"/>
                <w:bCs/>
                <w:sz w:val="21"/>
                <w:szCs w:val="21"/>
                <w:u w:val="single"/>
              </w:rPr>
            </w:pPr>
            <w:r w:rsidRPr="008C4A87">
              <w:rPr>
                <w:rFonts w:asciiTheme="minorHAnsi" w:hAnsiTheme="minorHAnsi" w:cstheme="minorHAnsi"/>
                <w:bCs/>
                <w:sz w:val="21"/>
                <w:szCs w:val="21"/>
                <w:u w:val="single"/>
              </w:rPr>
              <w:t>Dalyvi</w:t>
            </w:r>
            <w:r w:rsidR="008C4A87" w:rsidRPr="008C4A87">
              <w:rPr>
                <w:rFonts w:asciiTheme="minorHAnsi" w:hAnsiTheme="minorHAnsi" w:cstheme="minorHAnsi"/>
                <w:bCs/>
                <w:sz w:val="21"/>
                <w:szCs w:val="21"/>
                <w:u w:val="single"/>
              </w:rPr>
              <w:t>o</w:t>
            </w:r>
            <w:r w:rsidRPr="008C4A87">
              <w:rPr>
                <w:rFonts w:asciiTheme="minorHAnsi" w:hAnsiTheme="minorHAnsi" w:cstheme="minorHAnsi"/>
                <w:bCs/>
                <w:sz w:val="21"/>
                <w:szCs w:val="21"/>
                <w:u w:val="single"/>
              </w:rPr>
              <w:t xml:space="preserve"> A</w:t>
            </w:r>
            <w:r w:rsidR="008C4A87" w:rsidRPr="008C4A87">
              <w:rPr>
                <w:rFonts w:asciiTheme="minorHAnsi" w:hAnsiTheme="minorHAnsi" w:cstheme="minorHAnsi"/>
                <w:bCs/>
                <w:sz w:val="21"/>
                <w:szCs w:val="21"/>
                <w:u w:val="single"/>
              </w:rPr>
              <w:t xml:space="preserve"> pastabos ir pasiūlymai</w:t>
            </w:r>
            <w:r w:rsidR="00ED256A">
              <w:rPr>
                <w:rFonts w:asciiTheme="minorHAnsi" w:hAnsiTheme="minorHAnsi" w:cstheme="minorHAnsi"/>
                <w:bCs/>
                <w:sz w:val="21"/>
                <w:szCs w:val="21"/>
                <w:u w:val="single"/>
              </w:rPr>
              <w:t xml:space="preserve"> </w:t>
            </w:r>
            <w:r w:rsidR="00ED256A" w:rsidRPr="00883718">
              <w:rPr>
                <w:rStyle w:val="normaltextrun"/>
                <w:rFonts w:asciiTheme="minorHAnsi" w:eastAsiaTheme="majorEastAsia" w:hAnsiTheme="minorHAnsi" w:cstheme="minorHAnsi"/>
                <w:sz w:val="21"/>
                <w:szCs w:val="21"/>
              </w:rPr>
              <w:t>(tekstas neredaguotas)</w:t>
            </w:r>
            <w:r w:rsidR="008C4A87" w:rsidRPr="00883718">
              <w:rPr>
                <w:rFonts w:asciiTheme="minorHAnsi" w:hAnsiTheme="minorHAnsi" w:cstheme="minorHAnsi"/>
                <w:bCs/>
                <w:sz w:val="21"/>
                <w:szCs w:val="21"/>
              </w:rPr>
              <w:t>:</w:t>
            </w:r>
          </w:p>
          <w:p w14:paraId="2D6EC5AC" w14:textId="77777777" w:rsidR="008C4A87" w:rsidRDefault="008C4A87" w:rsidP="00AA3BBF">
            <w:pPr>
              <w:pStyle w:val="ListParagraph"/>
              <w:ind w:left="0"/>
              <w:rPr>
                <w:rFonts w:asciiTheme="minorHAnsi" w:hAnsiTheme="minorHAnsi" w:cstheme="minorHAnsi"/>
                <w:bCs/>
                <w:sz w:val="21"/>
                <w:szCs w:val="21"/>
              </w:rPr>
            </w:pPr>
            <w:r w:rsidRPr="00993D18">
              <w:rPr>
                <w:rFonts w:asciiTheme="minorHAnsi" w:hAnsiTheme="minorHAnsi" w:cstheme="minorHAnsi"/>
                <w:bCs/>
                <w:sz w:val="21"/>
                <w:szCs w:val="21"/>
              </w:rPr>
              <w:t xml:space="preserve">Šioje </w:t>
            </w:r>
            <w:r w:rsidRPr="00993D18">
              <w:rPr>
                <w:rFonts w:asciiTheme="minorHAnsi" w:hAnsiTheme="minorHAnsi" w:cstheme="minorHAnsi"/>
                <w:b/>
                <w:sz w:val="21"/>
                <w:szCs w:val="21"/>
              </w:rPr>
              <w:t>Techninėje specifikacijoje</w:t>
            </w:r>
            <w:r w:rsidRPr="00993D18">
              <w:rPr>
                <w:rFonts w:asciiTheme="minorHAnsi" w:hAnsiTheme="minorHAnsi" w:cstheme="minorHAnsi"/>
                <w:bCs/>
                <w:sz w:val="21"/>
                <w:szCs w:val="21"/>
              </w:rPr>
              <w:t xml:space="preserve"> </w:t>
            </w:r>
            <w:r>
              <w:rPr>
                <w:rFonts w:asciiTheme="minorHAnsi" w:hAnsiTheme="minorHAnsi" w:cstheme="minorHAnsi"/>
                <w:bCs/>
                <w:sz w:val="21"/>
                <w:szCs w:val="21"/>
              </w:rPr>
              <w:t xml:space="preserve">(rinkos konsultacijos 1 priede) </w:t>
            </w:r>
            <w:r w:rsidRPr="00993D18">
              <w:rPr>
                <w:rFonts w:asciiTheme="minorHAnsi" w:hAnsiTheme="minorHAnsi" w:cstheme="minorHAnsi"/>
                <w:bCs/>
                <w:sz w:val="21"/>
                <w:szCs w:val="21"/>
              </w:rPr>
              <w:t>nenumatyti punktai, įpareigojantys Paslaugų teikėjus pateikti kainas žiniasklaidos priemonėse, kuriose pagal būsimų tiekėjų sudaromus media planus bus talpinama Užsakovo (Jūsų) reklama. Dokumente aprašoma tik media planų sudarymo paslauga ir šių planų sudarymo kokybiniai reikalavimai. Tačiau media planų sudarymo, reklamos talpinimo</w:t>
            </w:r>
            <w:r>
              <w:rPr>
                <w:rFonts w:asciiTheme="minorHAnsi" w:hAnsiTheme="minorHAnsi" w:cstheme="minorHAnsi"/>
                <w:bCs/>
                <w:sz w:val="21"/>
                <w:szCs w:val="21"/>
              </w:rPr>
              <w:t xml:space="preserve"> administravimo</w:t>
            </w:r>
            <w:r w:rsidRPr="00993D18">
              <w:rPr>
                <w:rFonts w:asciiTheme="minorHAnsi" w:hAnsiTheme="minorHAnsi" w:cstheme="minorHAnsi"/>
                <w:bCs/>
                <w:sz w:val="21"/>
                <w:szCs w:val="21"/>
              </w:rPr>
              <w:t xml:space="preserve"> ir kontrolės kaštai </w:t>
            </w:r>
            <w:r>
              <w:rPr>
                <w:rFonts w:asciiTheme="minorHAnsi" w:hAnsiTheme="minorHAnsi" w:cstheme="minorHAnsi"/>
                <w:bCs/>
                <w:sz w:val="21"/>
                <w:szCs w:val="21"/>
              </w:rPr>
              <w:t xml:space="preserve">įprastai </w:t>
            </w:r>
            <w:r w:rsidRPr="00993D18">
              <w:rPr>
                <w:rFonts w:asciiTheme="minorHAnsi" w:hAnsiTheme="minorHAnsi" w:cstheme="minorHAnsi"/>
                <w:bCs/>
                <w:sz w:val="21"/>
                <w:szCs w:val="21"/>
              </w:rPr>
              <w:t xml:space="preserve">sudaro labai nedidelę dalį </w:t>
            </w:r>
            <w:r>
              <w:rPr>
                <w:rFonts w:asciiTheme="minorHAnsi" w:hAnsiTheme="minorHAnsi" w:cstheme="minorHAnsi"/>
                <w:bCs/>
                <w:sz w:val="21"/>
                <w:szCs w:val="21"/>
              </w:rPr>
              <w:t xml:space="preserve">visų </w:t>
            </w:r>
            <w:r w:rsidRPr="00993D18">
              <w:rPr>
                <w:rFonts w:asciiTheme="minorHAnsi" w:hAnsiTheme="minorHAnsi" w:cstheme="minorHAnsi"/>
                <w:bCs/>
                <w:sz w:val="21"/>
                <w:szCs w:val="21"/>
              </w:rPr>
              <w:t xml:space="preserve">reklamos kampanijų kaštų. Didžiąją reklamos kampanijos biudžeto dalį sudaro būtent žiniasklaidos priemonių kaštai, todėl </w:t>
            </w:r>
            <w:r>
              <w:rPr>
                <w:rFonts w:asciiTheme="minorHAnsi" w:hAnsiTheme="minorHAnsi" w:cstheme="minorHAnsi"/>
                <w:bCs/>
                <w:sz w:val="21"/>
                <w:szCs w:val="21"/>
              </w:rPr>
              <w:t xml:space="preserve">konkurse kainos dalyje </w:t>
            </w:r>
            <w:r w:rsidRPr="00993D18">
              <w:rPr>
                <w:rFonts w:asciiTheme="minorHAnsi" w:hAnsiTheme="minorHAnsi" w:cstheme="minorHAnsi"/>
                <w:bCs/>
                <w:sz w:val="21"/>
                <w:szCs w:val="21"/>
              </w:rPr>
              <w:t xml:space="preserve">reklamos pozicijų įkainiai </w:t>
            </w:r>
            <w:r>
              <w:rPr>
                <w:rFonts w:asciiTheme="minorHAnsi" w:hAnsiTheme="minorHAnsi" w:cstheme="minorHAnsi"/>
                <w:bCs/>
                <w:sz w:val="21"/>
                <w:szCs w:val="21"/>
              </w:rPr>
              <w:t>privalo</w:t>
            </w:r>
            <w:r w:rsidRPr="00993D18">
              <w:rPr>
                <w:rFonts w:asciiTheme="minorHAnsi" w:hAnsiTheme="minorHAnsi" w:cstheme="minorHAnsi"/>
                <w:bCs/>
                <w:sz w:val="21"/>
                <w:szCs w:val="21"/>
              </w:rPr>
              <w:t xml:space="preserve"> būti įvardinti. Šios Techninės Specifikacijos punktas Nr. 2.2. numato, kad derybose su žiniasklaidos kanalais Paslaugos teikėjas atstovauja Kliento interesus dėl tinkamiausių reklamos pozicijų ir jų kainų. Tačiau, jei konkurso sąlygos nenumato konkrečių reklamos pozicijų kainų, kuriomis turi vadovautis Paslaugos teikėjas sudarydamas media planus, tai [yra garantija kad tos kainos bus labai ženkliai didesnės nei rinkos kainos] sudaro teisines galimybes Paslaugos teikėjui teikti media paslaugas už ženkliai didesnius įkainius negu įprastos rinkos kainos.</w:t>
            </w:r>
          </w:p>
          <w:p w14:paraId="210EDD0D" w14:textId="77777777" w:rsidR="008C4A87" w:rsidRDefault="008C4A87" w:rsidP="00AA3BBF">
            <w:pPr>
              <w:pStyle w:val="ListParagraph"/>
              <w:ind w:left="0"/>
              <w:rPr>
                <w:rFonts w:asciiTheme="minorHAnsi" w:hAnsiTheme="minorHAnsi" w:cstheme="minorHAnsi"/>
                <w:bCs/>
                <w:sz w:val="21"/>
                <w:szCs w:val="21"/>
              </w:rPr>
            </w:pPr>
          </w:p>
          <w:p w14:paraId="5F8D0D01" w14:textId="77777777" w:rsidR="00883718" w:rsidRPr="00883718" w:rsidRDefault="008C4A87" w:rsidP="00883718">
            <w:pPr>
              <w:pStyle w:val="ListParagraph"/>
              <w:ind w:left="0"/>
              <w:rPr>
                <w:rFonts w:asciiTheme="minorHAnsi" w:hAnsiTheme="minorHAnsi" w:cstheme="minorHAnsi"/>
                <w:bCs/>
                <w:sz w:val="21"/>
                <w:szCs w:val="21"/>
                <w:u w:val="single"/>
              </w:rPr>
            </w:pPr>
            <w:r w:rsidRPr="008C4A87">
              <w:rPr>
                <w:rFonts w:asciiTheme="minorHAnsi" w:hAnsiTheme="minorHAnsi" w:cstheme="minorHAnsi"/>
                <w:bCs/>
                <w:sz w:val="21"/>
                <w:szCs w:val="21"/>
                <w:u w:val="single"/>
              </w:rPr>
              <w:t xml:space="preserve">Dalyvio </w:t>
            </w:r>
            <w:r>
              <w:rPr>
                <w:rFonts w:asciiTheme="minorHAnsi" w:hAnsiTheme="minorHAnsi" w:cstheme="minorHAnsi"/>
                <w:bCs/>
                <w:sz w:val="21"/>
                <w:szCs w:val="21"/>
                <w:u w:val="single"/>
              </w:rPr>
              <w:t>B</w:t>
            </w:r>
            <w:r w:rsidRPr="008C4A87">
              <w:rPr>
                <w:rFonts w:asciiTheme="minorHAnsi" w:hAnsiTheme="minorHAnsi" w:cstheme="minorHAnsi"/>
                <w:bCs/>
                <w:sz w:val="21"/>
                <w:szCs w:val="21"/>
                <w:u w:val="single"/>
              </w:rPr>
              <w:t xml:space="preserve"> pastabos ir pasiūlymai</w:t>
            </w:r>
            <w:r w:rsidR="00883718">
              <w:rPr>
                <w:rFonts w:asciiTheme="minorHAnsi" w:hAnsiTheme="minorHAnsi" w:cstheme="minorHAnsi"/>
                <w:bCs/>
                <w:sz w:val="21"/>
                <w:szCs w:val="21"/>
                <w:u w:val="single"/>
              </w:rPr>
              <w:t xml:space="preserve"> </w:t>
            </w:r>
            <w:r w:rsidR="00883718" w:rsidRPr="00883718">
              <w:rPr>
                <w:rStyle w:val="normaltextrun"/>
                <w:rFonts w:asciiTheme="minorHAnsi" w:eastAsiaTheme="majorEastAsia" w:hAnsiTheme="minorHAnsi" w:cstheme="minorHAnsi"/>
                <w:sz w:val="21"/>
                <w:szCs w:val="21"/>
              </w:rPr>
              <w:t>(tekstas neredaguotas)</w:t>
            </w:r>
            <w:r w:rsidR="00883718" w:rsidRPr="00883718">
              <w:rPr>
                <w:rFonts w:asciiTheme="minorHAnsi" w:hAnsiTheme="minorHAnsi" w:cstheme="minorHAnsi"/>
                <w:bCs/>
                <w:sz w:val="21"/>
                <w:szCs w:val="21"/>
              </w:rPr>
              <w:t>:</w:t>
            </w:r>
          </w:p>
          <w:p w14:paraId="128654C3" w14:textId="77777777" w:rsidR="00A10DE0" w:rsidRPr="00A10DE0" w:rsidRDefault="00A10DE0" w:rsidP="00A10DE0">
            <w:pPr>
              <w:autoSpaceDE w:val="0"/>
              <w:autoSpaceDN w:val="0"/>
              <w:adjustRightInd w:val="0"/>
              <w:rPr>
                <w:rFonts w:ascii="Calibri" w:hAnsi="Calibri" w:cs="Calibri"/>
                <w:color w:val="000000"/>
                <w:sz w:val="21"/>
                <w:szCs w:val="21"/>
                <w:lang w:eastAsia="lt-LT"/>
              </w:rPr>
            </w:pPr>
            <w:r w:rsidRPr="00A10DE0">
              <w:rPr>
                <w:rFonts w:ascii="Calibri" w:hAnsi="Calibri" w:cs="Calibri"/>
                <w:color w:val="000000"/>
                <w:sz w:val="21"/>
                <w:szCs w:val="21"/>
                <w:lang w:eastAsia="lt-LT"/>
              </w:rPr>
              <w:lastRenderedPageBreak/>
              <w:t xml:space="preserve">Techninėje specifikacijose nurodytų pirkimo objektų pirkimas atskiromis dalimis būtų labai neefektyvus, apsunkintų darbą, padidintų kaštus ir pablogintų rezultatą. Perkami objektai yra tiesiogiai susiję vieni su kitais, jų atskyrimas būtų nenatūralus (ar net neįmanomas). </w:t>
            </w:r>
          </w:p>
          <w:p w14:paraId="0F4EAE7D" w14:textId="77777777" w:rsidR="008C4A87" w:rsidRDefault="00A10DE0" w:rsidP="00A10DE0">
            <w:pPr>
              <w:autoSpaceDE w:val="0"/>
              <w:autoSpaceDN w:val="0"/>
              <w:adjustRightInd w:val="0"/>
              <w:rPr>
                <w:rFonts w:ascii="Calibri" w:hAnsi="Calibri" w:cs="Calibri"/>
                <w:color w:val="000000"/>
                <w:sz w:val="21"/>
                <w:szCs w:val="21"/>
                <w:lang w:eastAsia="lt-LT"/>
              </w:rPr>
            </w:pPr>
            <w:r w:rsidRPr="00A10DE0">
              <w:rPr>
                <w:rFonts w:ascii="Calibri" w:hAnsi="Calibri" w:cs="Calibri"/>
                <w:color w:val="000000"/>
                <w:sz w:val="21"/>
                <w:szCs w:val="21"/>
                <w:lang w:eastAsia="lt-LT"/>
              </w:rPr>
              <w:t>Objektų išskaidymas įtakotų mūsų dalyvavimą pirkime, tikimybė, kad dalyvautume, sumažėtų</w:t>
            </w:r>
            <w:r>
              <w:rPr>
                <w:rFonts w:ascii="Calibri" w:hAnsi="Calibri" w:cs="Calibri"/>
                <w:color w:val="000000"/>
                <w:sz w:val="21"/>
                <w:szCs w:val="21"/>
                <w:lang w:eastAsia="lt-LT"/>
              </w:rPr>
              <w:t>.</w:t>
            </w:r>
          </w:p>
          <w:p w14:paraId="594976C2" w14:textId="77777777" w:rsidR="00E2306D" w:rsidRDefault="00E2306D" w:rsidP="00E2306D">
            <w:pPr>
              <w:pStyle w:val="TableParagraph"/>
              <w:spacing w:before="255"/>
              <w:rPr>
                <w:sz w:val="21"/>
              </w:rPr>
            </w:pPr>
            <w:r>
              <w:rPr>
                <w:sz w:val="21"/>
              </w:rPr>
              <w:t>Kitos</w:t>
            </w:r>
            <w:r>
              <w:rPr>
                <w:spacing w:val="-7"/>
                <w:sz w:val="21"/>
              </w:rPr>
              <w:t xml:space="preserve"> </w:t>
            </w:r>
            <w:r>
              <w:rPr>
                <w:sz w:val="21"/>
              </w:rPr>
              <w:t>pastabos</w:t>
            </w:r>
            <w:r>
              <w:rPr>
                <w:spacing w:val="-6"/>
                <w:sz w:val="21"/>
              </w:rPr>
              <w:t xml:space="preserve"> </w:t>
            </w:r>
            <w:r>
              <w:rPr>
                <w:sz w:val="21"/>
              </w:rPr>
              <w:t>dėl</w:t>
            </w:r>
            <w:r>
              <w:rPr>
                <w:spacing w:val="-5"/>
                <w:sz w:val="21"/>
              </w:rPr>
              <w:t xml:space="preserve"> </w:t>
            </w:r>
            <w:r>
              <w:rPr>
                <w:sz w:val="21"/>
              </w:rPr>
              <w:t>Techninės</w:t>
            </w:r>
            <w:r>
              <w:rPr>
                <w:spacing w:val="-8"/>
                <w:sz w:val="21"/>
              </w:rPr>
              <w:t xml:space="preserve"> </w:t>
            </w:r>
            <w:r>
              <w:rPr>
                <w:spacing w:val="-2"/>
                <w:sz w:val="21"/>
              </w:rPr>
              <w:t>specifikacijos:</w:t>
            </w:r>
          </w:p>
          <w:p w14:paraId="725DDACC" w14:textId="77777777" w:rsidR="00E2306D" w:rsidRDefault="00E2306D" w:rsidP="00E2306D">
            <w:pPr>
              <w:pStyle w:val="TableParagraph"/>
              <w:spacing w:before="0"/>
              <w:ind w:left="826" w:hanging="360"/>
              <w:rPr>
                <w:sz w:val="21"/>
              </w:rPr>
            </w:pPr>
            <w:r>
              <w:rPr>
                <w:sz w:val="21"/>
              </w:rPr>
              <w:t>1)</w:t>
            </w:r>
            <w:r>
              <w:rPr>
                <w:spacing w:val="80"/>
                <w:w w:val="150"/>
                <w:sz w:val="21"/>
              </w:rPr>
              <w:t xml:space="preserve"> </w:t>
            </w:r>
            <w:r>
              <w:rPr>
                <w:sz w:val="21"/>
              </w:rPr>
              <w:t>2.2.2.2.1.</w:t>
            </w:r>
            <w:r>
              <w:rPr>
                <w:spacing w:val="-2"/>
                <w:sz w:val="21"/>
              </w:rPr>
              <w:t xml:space="preserve"> </w:t>
            </w:r>
            <w:r>
              <w:rPr>
                <w:sz w:val="21"/>
              </w:rPr>
              <w:t>punkte</w:t>
            </w:r>
            <w:r>
              <w:rPr>
                <w:spacing w:val="-5"/>
                <w:sz w:val="21"/>
              </w:rPr>
              <w:t xml:space="preserve"> </w:t>
            </w:r>
            <w:r>
              <w:rPr>
                <w:sz w:val="21"/>
              </w:rPr>
              <w:t>prie</w:t>
            </w:r>
            <w:r>
              <w:rPr>
                <w:spacing w:val="-3"/>
                <w:sz w:val="21"/>
              </w:rPr>
              <w:t xml:space="preserve"> </w:t>
            </w:r>
            <w:r>
              <w:rPr>
                <w:sz w:val="21"/>
              </w:rPr>
              <w:t>kiekvieno</w:t>
            </w:r>
            <w:r>
              <w:rPr>
                <w:spacing w:val="-4"/>
                <w:sz w:val="21"/>
              </w:rPr>
              <w:t xml:space="preserve"> </w:t>
            </w:r>
            <w:r>
              <w:rPr>
                <w:sz w:val="21"/>
              </w:rPr>
              <w:t>siūlomo</w:t>
            </w:r>
            <w:r>
              <w:rPr>
                <w:spacing w:val="-4"/>
                <w:sz w:val="21"/>
              </w:rPr>
              <w:t xml:space="preserve"> </w:t>
            </w:r>
            <w:r>
              <w:rPr>
                <w:sz w:val="21"/>
              </w:rPr>
              <w:t>skaitmeninės</w:t>
            </w:r>
            <w:r>
              <w:rPr>
                <w:spacing w:val="-3"/>
                <w:sz w:val="21"/>
              </w:rPr>
              <w:t xml:space="preserve"> </w:t>
            </w:r>
            <w:r>
              <w:rPr>
                <w:sz w:val="21"/>
              </w:rPr>
              <w:t>reklamos</w:t>
            </w:r>
            <w:r>
              <w:rPr>
                <w:spacing w:val="-4"/>
                <w:sz w:val="21"/>
              </w:rPr>
              <w:t xml:space="preserve"> </w:t>
            </w:r>
            <w:r>
              <w:rPr>
                <w:sz w:val="21"/>
              </w:rPr>
              <w:t>kanalo</w:t>
            </w:r>
            <w:r>
              <w:rPr>
                <w:spacing w:val="-3"/>
                <w:sz w:val="21"/>
              </w:rPr>
              <w:t xml:space="preserve"> </w:t>
            </w:r>
            <w:r>
              <w:rPr>
                <w:sz w:val="21"/>
              </w:rPr>
              <w:t>be</w:t>
            </w:r>
            <w:r>
              <w:rPr>
                <w:spacing w:val="-3"/>
                <w:sz w:val="21"/>
              </w:rPr>
              <w:t xml:space="preserve"> </w:t>
            </w:r>
            <w:r>
              <w:rPr>
                <w:sz w:val="21"/>
              </w:rPr>
              <w:t>kitų</w:t>
            </w:r>
            <w:r>
              <w:rPr>
                <w:spacing w:val="-3"/>
                <w:sz w:val="21"/>
              </w:rPr>
              <w:t xml:space="preserve"> </w:t>
            </w:r>
            <w:r>
              <w:rPr>
                <w:sz w:val="21"/>
              </w:rPr>
              <w:t>įprastų rodiklių yra prašoma nurodyti šiuos rodiklius ir prognozuojamus rezultatus:</w:t>
            </w:r>
          </w:p>
          <w:p w14:paraId="159FBAA6" w14:textId="77777777" w:rsidR="00E2306D" w:rsidRDefault="00E2306D" w:rsidP="00E2306D">
            <w:pPr>
              <w:pStyle w:val="TableParagraph"/>
              <w:ind w:left="826" w:right="156"/>
              <w:rPr>
                <w:sz w:val="21"/>
              </w:rPr>
            </w:pPr>
            <w:r>
              <w:rPr>
                <w:color w:val="FF0000"/>
                <w:sz w:val="21"/>
              </w:rPr>
              <w:t>įsimenamumo rodiklį (ad recall lift)</w:t>
            </w:r>
            <w:r>
              <w:rPr>
                <w:sz w:val="21"/>
              </w:rPr>
              <w:t xml:space="preserve">, </w:t>
            </w:r>
            <w:r>
              <w:rPr>
                <w:color w:val="FF0000"/>
                <w:sz w:val="21"/>
              </w:rPr>
              <w:t xml:space="preserve">įsitraukimo rodiklį. </w:t>
            </w:r>
            <w:r>
              <w:rPr>
                <w:sz w:val="21"/>
              </w:rPr>
              <w:t xml:space="preserve">Atkreipiame dėmesį, kad </w:t>
            </w:r>
            <w:r>
              <w:rPr>
                <w:color w:val="FF0000"/>
                <w:sz w:val="21"/>
              </w:rPr>
              <w:t>ad recall</w:t>
            </w:r>
            <w:r>
              <w:rPr>
                <w:color w:val="FF0000"/>
                <w:spacing w:val="-2"/>
                <w:sz w:val="21"/>
              </w:rPr>
              <w:t xml:space="preserve"> </w:t>
            </w:r>
            <w:r>
              <w:rPr>
                <w:color w:val="FF0000"/>
                <w:sz w:val="21"/>
              </w:rPr>
              <w:t>lift</w:t>
            </w:r>
            <w:r>
              <w:rPr>
                <w:color w:val="FF0000"/>
                <w:spacing w:val="-3"/>
                <w:sz w:val="21"/>
              </w:rPr>
              <w:t xml:space="preserve"> </w:t>
            </w:r>
            <w:r>
              <w:rPr>
                <w:sz w:val="21"/>
              </w:rPr>
              <w:t>yra</w:t>
            </w:r>
            <w:r>
              <w:rPr>
                <w:spacing w:val="-4"/>
                <w:sz w:val="21"/>
              </w:rPr>
              <w:t xml:space="preserve"> </w:t>
            </w:r>
            <w:r>
              <w:rPr>
                <w:sz w:val="21"/>
              </w:rPr>
              <w:t>tik</w:t>
            </w:r>
            <w:r>
              <w:rPr>
                <w:spacing w:val="-4"/>
                <w:sz w:val="21"/>
              </w:rPr>
              <w:t xml:space="preserve"> </w:t>
            </w:r>
            <w:r>
              <w:rPr>
                <w:sz w:val="21"/>
              </w:rPr>
              <w:t>Meta</w:t>
            </w:r>
            <w:r>
              <w:rPr>
                <w:spacing w:val="-2"/>
                <w:sz w:val="21"/>
              </w:rPr>
              <w:t xml:space="preserve"> </w:t>
            </w:r>
            <w:r>
              <w:rPr>
                <w:sz w:val="21"/>
              </w:rPr>
              <w:t>kanalo</w:t>
            </w:r>
            <w:r>
              <w:rPr>
                <w:spacing w:val="-5"/>
                <w:sz w:val="21"/>
              </w:rPr>
              <w:t xml:space="preserve"> </w:t>
            </w:r>
            <w:r>
              <w:rPr>
                <w:sz w:val="21"/>
              </w:rPr>
              <w:t>metrika</w:t>
            </w:r>
            <w:r>
              <w:rPr>
                <w:spacing w:val="-4"/>
                <w:sz w:val="21"/>
              </w:rPr>
              <w:t xml:space="preserve"> </w:t>
            </w:r>
            <w:r>
              <w:rPr>
                <w:sz w:val="21"/>
              </w:rPr>
              <w:t>-</w:t>
            </w:r>
            <w:r>
              <w:rPr>
                <w:spacing w:val="-2"/>
                <w:sz w:val="21"/>
              </w:rPr>
              <w:t xml:space="preserve"> </w:t>
            </w:r>
            <w:r>
              <w:rPr>
                <w:sz w:val="21"/>
              </w:rPr>
              <w:t>rodoma</w:t>
            </w:r>
            <w:r>
              <w:rPr>
                <w:spacing w:val="-4"/>
                <w:sz w:val="21"/>
              </w:rPr>
              <w:t xml:space="preserve"> </w:t>
            </w:r>
            <w:r>
              <w:rPr>
                <w:sz w:val="21"/>
              </w:rPr>
              <w:t>tik</w:t>
            </w:r>
            <w:r>
              <w:rPr>
                <w:spacing w:val="-4"/>
                <w:sz w:val="21"/>
              </w:rPr>
              <w:t xml:space="preserve"> </w:t>
            </w:r>
            <w:r>
              <w:rPr>
                <w:sz w:val="21"/>
              </w:rPr>
              <w:t>prie</w:t>
            </w:r>
            <w:r>
              <w:rPr>
                <w:spacing w:val="-4"/>
                <w:sz w:val="21"/>
              </w:rPr>
              <w:t xml:space="preserve"> </w:t>
            </w:r>
            <w:r>
              <w:rPr>
                <w:sz w:val="21"/>
              </w:rPr>
              <w:t>kampanijų</w:t>
            </w:r>
            <w:r>
              <w:rPr>
                <w:spacing w:val="-2"/>
                <w:sz w:val="21"/>
              </w:rPr>
              <w:t xml:space="preserve"> </w:t>
            </w:r>
            <w:r>
              <w:rPr>
                <w:sz w:val="21"/>
              </w:rPr>
              <w:t>su</w:t>
            </w:r>
            <w:r>
              <w:rPr>
                <w:spacing w:val="-2"/>
                <w:sz w:val="21"/>
              </w:rPr>
              <w:t xml:space="preserve"> </w:t>
            </w:r>
            <w:r>
              <w:rPr>
                <w:sz w:val="21"/>
              </w:rPr>
              <w:t>Žinomumo</w:t>
            </w:r>
            <w:r>
              <w:rPr>
                <w:spacing w:val="-3"/>
                <w:sz w:val="21"/>
              </w:rPr>
              <w:t xml:space="preserve"> </w:t>
            </w:r>
            <w:r>
              <w:rPr>
                <w:sz w:val="21"/>
              </w:rPr>
              <w:t xml:space="preserve">tikslu, o kiti kanalai, pvz. Google tokios metrikos neturi. O </w:t>
            </w:r>
            <w:r>
              <w:rPr>
                <w:color w:val="FF0000"/>
                <w:sz w:val="21"/>
              </w:rPr>
              <w:t>engagement rate, įsitraukimo rodiklis</w:t>
            </w:r>
            <w:r>
              <w:rPr>
                <w:sz w:val="21"/>
              </w:rPr>
              <w:t xml:space="preserve">, yra naudojamas kai yra daroma </w:t>
            </w:r>
            <w:r>
              <w:rPr>
                <w:i/>
                <w:sz w:val="21"/>
              </w:rPr>
              <w:t xml:space="preserve">post boost </w:t>
            </w:r>
            <w:r>
              <w:rPr>
                <w:sz w:val="21"/>
              </w:rPr>
              <w:t>reklama ir optimizuojama</w:t>
            </w:r>
          </w:p>
          <w:p w14:paraId="2BC83392" w14:textId="77777777" w:rsidR="00E2306D" w:rsidRDefault="00E2306D" w:rsidP="00E2306D">
            <w:pPr>
              <w:pStyle w:val="TableParagraph"/>
              <w:spacing w:before="0"/>
              <w:ind w:left="826"/>
              <w:rPr>
                <w:sz w:val="21"/>
              </w:rPr>
            </w:pPr>
            <w:r>
              <w:rPr>
                <w:sz w:val="21"/>
              </w:rPr>
              <w:t>įsitraukimui</w:t>
            </w:r>
            <w:r>
              <w:rPr>
                <w:spacing w:val="-13"/>
                <w:sz w:val="21"/>
              </w:rPr>
              <w:t xml:space="preserve"> </w:t>
            </w:r>
            <w:r>
              <w:rPr>
                <w:sz w:val="21"/>
              </w:rPr>
              <w:t>(engagement).</w:t>
            </w:r>
            <w:r>
              <w:rPr>
                <w:spacing w:val="-10"/>
                <w:sz w:val="21"/>
              </w:rPr>
              <w:t xml:space="preserve"> </w:t>
            </w:r>
            <w:r>
              <w:rPr>
                <w:sz w:val="21"/>
              </w:rPr>
              <w:t>Tada</w:t>
            </w:r>
            <w:r>
              <w:rPr>
                <w:spacing w:val="-8"/>
                <w:sz w:val="21"/>
              </w:rPr>
              <w:t xml:space="preserve"> </w:t>
            </w:r>
            <w:r>
              <w:rPr>
                <w:sz w:val="21"/>
              </w:rPr>
              <w:t>atsiranda</w:t>
            </w:r>
            <w:r>
              <w:rPr>
                <w:spacing w:val="-9"/>
                <w:sz w:val="21"/>
              </w:rPr>
              <w:t xml:space="preserve"> </w:t>
            </w:r>
            <w:r>
              <w:rPr>
                <w:sz w:val="21"/>
              </w:rPr>
              <w:t>galimybė</w:t>
            </w:r>
            <w:r>
              <w:rPr>
                <w:spacing w:val="-8"/>
                <w:sz w:val="21"/>
              </w:rPr>
              <w:t xml:space="preserve"> </w:t>
            </w:r>
            <w:r>
              <w:rPr>
                <w:sz w:val="21"/>
              </w:rPr>
              <w:t>matyti</w:t>
            </w:r>
            <w:r>
              <w:rPr>
                <w:spacing w:val="-6"/>
                <w:sz w:val="21"/>
              </w:rPr>
              <w:t xml:space="preserve"> </w:t>
            </w:r>
            <w:r>
              <w:rPr>
                <w:i/>
                <w:sz w:val="21"/>
              </w:rPr>
              <w:t>engagement</w:t>
            </w:r>
            <w:r>
              <w:rPr>
                <w:i/>
                <w:spacing w:val="-8"/>
                <w:sz w:val="21"/>
              </w:rPr>
              <w:t xml:space="preserve"> </w:t>
            </w:r>
            <w:r>
              <w:rPr>
                <w:spacing w:val="-4"/>
                <w:sz w:val="21"/>
              </w:rPr>
              <w:t>(čia</w:t>
            </w:r>
          </w:p>
          <w:p w14:paraId="5152A6F7" w14:textId="77777777" w:rsidR="00C43206" w:rsidRDefault="00E2306D" w:rsidP="00C43206">
            <w:pPr>
              <w:pStyle w:val="TableParagraph"/>
              <w:spacing w:before="2"/>
              <w:ind w:left="826"/>
              <w:rPr>
                <w:sz w:val="21"/>
              </w:rPr>
            </w:pPr>
            <w:r>
              <w:rPr>
                <w:sz w:val="21"/>
              </w:rPr>
              <w:t>skaičiuojami</w:t>
            </w:r>
            <w:r>
              <w:rPr>
                <w:spacing w:val="-3"/>
                <w:sz w:val="21"/>
              </w:rPr>
              <w:t xml:space="preserve"> </w:t>
            </w:r>
            <w:r>
              <w:rPr>
                <w:i/>
                <w:sz w:val="21"/>
              </w:rPr>
              <w:t>like,</w:t>
            </w:r>
            <w:r>
              <w:rPr>
                <w:i/>
                <w:spacing w:val="-3"/>
                <w:sz w:val="21"/>
              </w:rPr>
              <w:t xml:space="preserve"> </w:t>
            </w:r>
            <w:r>
              <w:rPr>
                <w:i/>
                <w:sz w:val="21"/>
              </w:rPr>
              <w:t>comments,</w:t>
            </w:r>
            <w:r>
              <w:rPr>
                <w:i/>
                <w:spacing w:val="-6"/>
                <w:sz w:val="21"/>
              </w:rPr>
              <w:t xml:space="preserve"> </w:t>
            </w:r>
            <w:r>
              <w:rPr>
                <w:i/>
                <w:sz w:val="21"/>
              </w:rPr>
              <w:t>share</w:t>
            </w:r>
            <w:r>
              <w:rPr>
                <w:sz w:val="21"/>
              </w:rPr>
              <w:t>).</w:t>
            </w:r>
            <w:r>
              <w:rPr>
                <w:spacing w:val="40"/>
                <w:sz w:val="21"/>
              </w:rPr>
              <w:t xml:space="preserve"> </w:t>
            </w:r>
            <w:r>
              <w:rPr>
                <w:sz w:val="21"/>
              </w:rPr>
              <w:t>Apibendrinant,</w:t>
            </w:r>
            <w:r>
              <w:rPr>
                <w:spacing w:val="-4"/>
                <w:sz w:val="21"/>
              </w:rPr>
              <w:t xml:space="preserve"> </w:t>
            </w:r>
            <w:r>
              <w:rPr>
                <w:sz w:val="21"/>
              </w:rPr>
              <w:t>punkte</w:t>
            </w:r>
            <w:r>
              <w:rPr>
                <w:spacing w:val="-4"/>
                <w:sz w:val="21"/>
              </w:rPr>
              <w:t xml:space="preserve"> </w:t>
            </w:r>
            <w:r>
              <w:rPr>
                <w:sz w:val="21"/>
              </w:rPr>
              <w:t>išvardinti</w:t>
            </w:r>
            <w:r>
              <w:rPr>
                <w:spacing w:val="-6"/>
                <w:sz w:val="21"/>
              </w:rPr>
              <w:t xml:space="preserve"> </w:t>
            </w:r>
            <w:r>
              <w:rPr>
                <w:sz w:val="21"/>
              </w:rPr>
              <w:t>visi</w:t>
            </w:r>
            <w:r>
              <w:rPr>
                <w:spacing w:val="-3"/>
                <w:sz w:val="21"/>
              </w:rPr>
              <w:t xml:space="preserve"> </w:t>
            </w:r>
            <w:r>
              <w:rPr>
                <w:sz w:val="21"/>
              </w:rPr>
              <w:t>iš</w:t>
            </w:r>
            <w:r>
              <w:rPr>
                <w:spacing w:val="-5"/>
                <w:sz w:val="21"/>
              </w:rPr>
              <w:t xml:space="preserve"> </w:t>
            </w:r>
            <w:r>
              <w:rPr>
                <w:sz w:val="21"/>
              </w:rPr>
              <w:t>eilės</w:t>
            </w:r>
            <w:r>
              <w:rPr>
                <w:spacing w:val="-3"/>
                <w:sz w:val="21"/>
              </w:rPr>
              <w:t xml:space="preserve"> </w:t>
            </w:r>
            <w:r>
              <w:rPr>
                <w:sz w:val="21"/>
              </w:rPr>
              <w:t>galimi skaitmeninių kanalų rodikliai, bet realybėje metrikos, kurias galima matuoti, pateikti, priklauso nuo atskirų kanalų bei kampanijų tipo, tikslų. Todėl prašome TS punkto</w:t>
            </w:r>
            <w:r w:rsidR="00C43206">
              <w:rPr>
                <w:sz w:val="21"/>
              </w:rPr>
              <w:t xml:space="preserve"> formuluotę</w:t>
            </w:r>
            <w:r w:rsidR="00C43206">
              <w:rPr>
                <w:spacing w:val="-7"/>
                <w:sz w:val="21"/>
              </w:rPr>
              <w:t xml:space="preserve"> </w:t>
            </w:r>
            <w:r w:rsidR="00C43206">
              <w:rPr>
                <w:sz w:val="21"/>
              </w:rPr>
              <w:t>papildyti</w:t>
            </w:r>
            <w:r w:rsidR="00C43206">
              <w:rPr>
                <w:spacing w:val="-6"/>
                <w:sz w:val="21"/>
              </w:rPr>
              <w:t xml:space="preserve"> </w:t>
            </w:r>
            <w:r w:rsidR="00C43206">
              <w:rPr>
                <w:sz w:val="21"/>
              </w:rPr>
              <w:t>atitinkama</w:t>
            </w:r>
            <w:r w:rsidR="00C43206">
              <w:rPr>
                <w:spacing w:val="-6"/>
                <w:sz w:val="21"/>
              </w:rPr>
              <w:t xml:space="preserve"> </w:t>
            </w:r>
            <w:r w:rsidR="00C43206">
              <w:rPr>
                <w:sz w:val="21"/>
              </w:rPr>
              <w:t>išlyga</w:t>
            </w:r>
            <w:r w:rsidR="00C43206">
              <w:rPr>
                <w:spacing w:val="-6"/>
                <w:sz w:val="21"/>
              </w:rPr>
              <w:t xml:space="preserve"> </w:t>
            </w:r>
            <w:r w:rsidR="00C43206">
              <w:rPr>
                <w:sz w:val="21"/>
              </w:rPr>
              <w:t>(pagal</w:t>
            </w:r>
            <w:r w:rsidR="00C43206">
              <w:rPr>
                <w:spacing w:val="-7"/>
                <w:sz w:val="21"/>
              </w:rPr>
              <w:t xml:space="preserve"> </w:t>
            </w:r>
            <w:r w:rsidR="00C43206">
              <w:rPr>
                <w:sz w:val="21"/>
              </w:rPr>
              <w:t>galimybes,</w:t>
            </w:r>
            <w:r w:rsidR="00C43206">
              <w:rPr>
                <w:spacing w:val="-6"/>
                <w:sz w:val="21"/>
              </w:rPr>
              <w:t xml:space="preserve"> </w:t>
            </w:r>
            <w:r w:rsidR="00C43206">
              <w:rPr>
                <w:sz w:val="21"/>
              </w:rPr>
              <w:t>pagal</w:t>
            </w:r>
            <w:r w:rsidR="00C43206">
              <w:rPr>
                <w:spacing w:val="-7"/>
                <w:sz w:val="21"/>
              </w:rPr>
              <w:t xml:space="preserve"> </w:t>
            </w:r>
            <w:r w:rsidR="00C43206">
              <w:rPr>
                <w:sz w:val="21"/>
              </w:rPr>
              <w:t>kanalo</w:t>
            </w:r>
            <w:r w:rsidR="00C43206">
              <w:rPr>
                <w:spacing w:val="-7"/>
                <w:sz w:val="21"/>
              </w:rPr>
              <w:t xml:space="preserve"> </w:t>
            </w:r>
            <w:r w:rsidR="00C43206">
              <w:rPr>
                <w:sz w:val="21"/>
              </w:rPr>
              <w:t>ir</w:t>
            </w:r>
            <w:r w:rsidR="00C43206">
              <w:rPr>
                <w:spacing w:val="-5"/>
                <w:sz w:val="21"/>
              </w:rPr>
              <w:t xml:space="preserve"> </w:t>
            </w:r>
            <w:r w:rsidR="00C43206">
              <w:rPr>
                <w:spacing w:val="-2"/>
                <w:sz w:val="21"/>
              </w:rPr>
              <w:t>kampanijos</w:t>
            </w:r>
          </w:p>
          <w:p w14:paraId="66D2EB36" w14:textId="77777777" w:rsidR="00185915" w:rsidRDefault="00C43206" w:rsidP="00185915">
            <w:pPr>
              <w:pStyle w:val="TableParagraph"/>
              <w:spacing w:before="0"/>
              <w:ind w:left="826"/>
              <w:rPr>
                <w:sz w:val="21"/>
              </w:rPr>
            </w:pPr>
            <w:r>
              <w:rPr>
                <w:sz w:val="21"/>
              </w:rPr>
              <w:t>tipą,</w:t>
            </w:r>
            <w:r>
              <w:rPr>
                <w:spacing w:val="-8"/>
                <w:sz w:val="21"/>
              </w:rPr>
              <w:t xml:space="preserve"> </w:t>
            </w:r>
            <w:r>
              <w:rPr>
                <w:sz w:val="21"/>
              </w:rPr>
              <w:t>tikslus,</w:t>
            </w:r>
            <w:r>
              <w:rPr>
                <w:spacing w:val="-4"/>
                <w:sz w:val="21"/>
              </w:rPr>
              <w:t xml:space="preserve"> </w:t>
            </w:r>
            <w:r>
              <w:rPr>
                <w:spacing w:val="-2"/>
                <w:sz w:val="21"/>
              </w:rPr>
              <w:t>pan.).</w:t>
            </w:r>
          </w:p>
          <w:p w14:paraId="44965673" w14:textId="77777777" w:rsidR="00185915" w:rsidRDefault="00185915" w:rsidP="00185915">
            <w:pPr>
              <w:pStyle w:val="TableParagraph"/>
              <w:numPr>
                <w:ilvl w:val="0"/>
                <w:numId w:val="17"/>
              </w:numPr>
              <w:tabs>
                <w:tab w:val="left" w:pos="824"/>
                <w:tab w:val="left" w:pos="826"/>
              </w:tabs>
              <w:spacing w:before="0"/>
              <w:ind w:right="98"/>
              <w:rPr>
                <w:sz w:val="21"/>
              </w:rPr>
            </w:pPr>
            <w:r>
              <w:rPr>
                <w:sz w:val="21"/>
              </w:rPr>
              <w:t>Taip pat norime atkreipti dėmesį, kad ne visi spaudos leidiniai, radijo stotys bei lauko reklamos stendai yra įtraukti į KANTAR LT, Outdoor impact ar kitus žiniasklaidos auditorijų tyrimus (tiriamų žin. kanalų sąrašas yra ribotas, ypač mažai yra tiriami regioniniai</w:t>
            </w:r>
            <w:r>
              <w:rPr>
                <w:spacing w:val="-5"/>
                <w:sz w:val="21"/>
              </w:rPr>
              <w:t xml:space="preserve"> </w:t>
            </w:r>
            <w:r>
              <w:rPr>
                <w:sz w:val="21"/>
              </w:rPr>
              <w:t>kanalai,</w:t>
            </w:r>
            <w:r>
              <w:rPr>
                <w:spacing w:val="-4"/>
                <w:sz w:val="21"/>
              </w:rPr>
              <w:t xml:space="preserve"> </w:t>
            </w:r>
            <w:r>
              <w:rPr>
                <w:sz w:val="21"/>
              </w:rPr>
              <w:t>lauko</w:t>
            </w:r>
            <w:r>
              <w:rPr>
                <w:spacing w:val="-6"/>
                <w:sz w:val="21"/>
              </w:rPr>
              <w:t xml:space="preserve"> </w:t>
            </w:r>
            <w:r>
              <w:rPr>
                <w:sz w:val="21"/>
              </w:rPr>
              <w:t>reklamos</w:t>
            </w:r>
            <w:r>
              <w:rPr>
                <w:spacing w:val="-5"/>
                <w:sz w:val="21"/>
              </w:rPr>
              <w:t xml:space="preserve"> </w:t>
            </w:r>
            <w:r>
              <w:rPr>
                <w:sz w:val="21"/>
              </w:rPr>
              <w:t>kanalai).</w:t>
            </w:r>
            <w:r>
              <w:rPr>
                <w:spacing w:val="-5"/>
                <w:sz w:val="21"/>
              </w:rPr>
              <w:t xml:space="preserve"> </w:t>
            </w:r>
            <w:r>
              <w:rPr>
                <w:sz w:val="21"/>
              </w:rPr>
              <w:t>Todėl</w:t>
            </w:r>
            <w:r>
              <w:rPr>
                <w:spacing w:val="-5"/>
                <w:sz w:val="21"/>
              </w:rPr>
              <w:t xml:space="preserve"> </w:t>
            </w:r>
            <w:r>
              <w:rPr>
                <w:sz w:val="21"/>
              </w:rPr>
              <w:t>galimybę</w:t>
            </w:r>
            <w:r>
              <w:rPr>
                <w:spacing w:val="-4"/>
                <w:sz w:val="21"/>
              </w:rPr>
              <w:t xml:space="preserve"> </w:t>
            </w:r>
            <w:r>
              <w:rPr>
                <w:sz w:val="21"/>
              </w:rPr>
              <w:t>pateikti</w:t>
            </w:r>
            <w:r>
              <w:rPr>
                <w:spacing w:val="-7"/>
                <w:sz w:val="21"/>
              </w:rPr>
              <w:t xml:space="preserve"> </w:t>
            </w:r>
            <w:r>
              <w:rPr>
                <w:sz w:val="21"/>
              </w:rPr>
              <w:t>tam</w:t>
            </w:r>
            <w:r>
              <w:rPr>
                <w:spacing w:val="-8"/>
                <w:sz w:val="21"/>
              </w:rPr>
              <w:t xml:space="preserve"> </w:t>
            </w:r>
            <w:r>
              <w:rPr>
                <w:sz w:val="21"/>
              </w:rPr>
              <w:t>tikrus</w:t>
            </w:r>
            <w:r>
              <w:rPr>
                <w:spacing w:val="-8"/>
                <w:sz w:val="21"/>
              </w:rPr>
              <w:t xml:space="preserve"> </w:t>
            </w:r>
            <w:r>
              <w:rPr>
                <w:sz w:val="21"/>
              </w:rPr>
              <w:t>rodiklius (pvz.</w:t>
            </w:r>
            <w:r>
              <w:rPr>
                <w:spacing w:val="-4"/>
                <w:sz w:val="21"/>
              </w:rPr>
              <w:t xml:space="preserve"> </w:t>
            </w:r>
            <w:r>
              <w:rPr>
                <w:sz w:val="21"/>
              </w:rPr>
              <w:t>tikslinę</w:t>
            </w:r>
            <w:r>
              <w:rPr>
                <w:spacing w:val="-12"/>
                <w:sz w:val="21"/>
              </w:rPr>
              <w:t xml:space="preserve"> </w:t>
            </w:r>
            <w:r>
              <w:rPr>
                <w:sz w:val="21"/>
              </w:rPr>
              <w:t>auditoriją,</w:t>
            </w:r>
            <w:r>
              <w:rPr>
                <w:spacing w:val="-12"/>
                <w:sz w:val="21"/>
              </w:rPr>
              <w:t xml:space="preserve"> </w:t>
            </w:r>
            <w:r>
              <w:rPr>
                <w:sz w:val="21"/>
              </w:rPr>
              <w:t>pasiekiamumą,</w:t>
            </w:r>
            <w:r>
              <w:rPr>
                <w:spacing w:val="-12"/>
                <w:sz w:val="21"/>
              </w:rPr>
              <w:t xml:space="preserve"> </w:t>
            </w:r>
            <w:r>
              <w:rPr>
                <w:sz w:val="21"/>
              </w:rPr>
              <w:t>kontakto</w:t>
            </w:r>
            <w:r>
              <w:rPr>
                <w:spacing w:val="-12"/>
                <w:sz w:val="21"/>
              </w:rPr>
              <w:t xml:space="preserve"> </w:t>
            </w:r>
            <w:r>
              <w:rPr>
                <w:sz w:val="21"/>
              </w:rPr>
              <w:t>kainą,</w:t>
            </w:r>
            <w:r>
              <w:rPr>
                <w:spacing w:val="-12"/>
                <w:sz w:val="21"/>
              </w:rPr>
              <w:t xml:space="preserve"> </w:t>
            </w:r>
            <w:r>
              <w:rPr>
                <w:sz w:val="21"/>
              </w:rPr>
              <w:t>kt.)</w:t>
            </w:r>
            <w:r>
              <w:rPr>
                <w:spacing w:val="-12"/>
                <w:sz w:val="21"/>
              </w:rPr>
              <w:t xml:space="preserve"> </w:t>
            </w:r>
            <w:r>
              <w:rPr>
                <w:sz w:val="21"/>
              </w:rPr>
              <w:t>yra</w:t>
            </w:r>
            <w:r>
              <w:rPr>
                <w:spacing w:val="-11"/>
                <w:sz w:val="21"/>
              </w:rPr>
              <w:t xml:space="preserve"> </w:t>
            </w:r>
            <w:r>
              <w:rPr>
                <w:sz w:val="21"/>
              </w:rPr>
              <w:t>tik</w:t>
            </w:r>
            <w:r>
              <w:rPr>
                <w:spacing w:val="-12"/>
                <w:sz w:val="21"/>
              </w:rPr>
              <w:t xml:space="preserve"> </w:t>
            </w:r>
            <w:r>
              <w:rPr>
                <w:sz w:val="21"/>
              </w:rPr>
              <w:t>tada,</w:t>
            </w:r>
            <w:r>
              <w:rPr>
                <w:spacing w:val="-12"/>
                <w:sz w:val="21"/>
              </w:rPr>
              <w:t xml:space="preserve"> </w:t>
            </w:r>
            <w:r>
              <w:rPr>
                <w:sz w:val="21"/>
              </w:rPr>
              <w:t>kai</w:t>
            </w:r>
            <w:r>
              <w:rPr>
                <w:spacing w:val="-12"/>
                <w:sz w:val="21"/>
              </w:rPr>
              <w:t xml:space="preserve"> </w:t>
            </w:r>
            <w:r>
              <w:rPr>
                <w:sz w:val="21"/>
              </w:rPr>
              <w:t>šis</w:t>
            </w:r>
            <w:r>
              <w:rPr>
                <w:spacing w:val="-12"/>
                <w:sz w:val="21"/>
              </w:rPr>
              <w:t xml:space="preserve"> </w:t>
            </w:r>
            <w:r>
              <w:rPr>
                <w:sz w:val="21"/>
              </w:rPr>
              <w:t>konkretus kanalas turi tyrimus (punktai 2.2.2.2.4., 2.2.2.2.5., 2.2.2.2.6). Todėl prašome TS formuluotę papildyti atitinkamomis išlygomis.</w:t>
            </w:r>
          </w:p>
          <w:p w14:paraId="567F5FD4" w14:textId="77777777" w:rsidR="00185915" w:rsidRDefault="00185915" w:rsidP="00185915">
            <w:pPr>
              <w:pStyle w:val="TableParagraph"/>
              <w:numPr>
                <w:ilvl w:val="0"/>
                <w:numId w:val="17"/>
              </w:numPr>
              <w:tabs>
                <w:tab w:val="left" w:pos="824"/>
                <w:tab w:val="left" w:pos="826"/>
              </w:tabs>
              <w:ind w:right="96"/>
              <w:rPr>
                <w:sz w:val="21"/>
              </w:rPr>
            </w:pPr>
            <w:r>
              <w:rPr>
                <w:sz w:val="21"/>
              </w:rPr>
              <w:t>Punkte</w:t>
            </w:r>
            <w:r>
              <w:rPr>
                <w:spacing w:val="-12"/>
                <w:sz w:val="21"/>
              </w:rPr>
              <w:t xml:space="preserve"> </w:t>
            </w:r>
            <w:r>
              <w:rPr>
                <w:sz w:val="21"/>
              </w:rPr>
              <w:t>2.2.3.3.</w:t>
            </w:r>
            <w:r>
              <w:rPr>
                <w:spacing w:val="-12"/>
                <w:sz w:val="21"/>
              </w:rPr>
              <w:t xml:space="preserve"> </w:t>
            </w:r>
            <w:r>
              <w:rPr>
                <w:sz w:val="21"/>
              </w:rPr>
              <w:t>yra</w:t>
            </w:r>
            <w:r>
              <w:rPr>
                <w:spacing w:val="-12"/>
                <w:sz w:val="21"/>
              </w:rPr>
              <w:t xml:space="preserve"> </w:t>
            </w:r>
            <w:r>
              <w:rPr>
                <w:sz w:val="21"/>
              </w:rPr>
              <w:t>reikalaujama,</w:t>
            </w:r>
            <w:r>
              <w:rPr>
                <w:spacing w:val="-12"/>
                <w:sz w:val="21"/>
              </w:rPr>
              <w:t xml:space="preserve"> </w:t>
            </w:r>
            <w:r>
              <w:rPr>
                <w:sz w:val="21"/>
              </w:rPr>
              <w:t>kad</w:t>
            </w:r>
            <w:r>
              <w:rPr>
                <w:spacing w:val="-12"/>
                <w:sz w:val="21"/>
              </w:rPr>
              <w:t xml:space="preserve"> </w:t>
            </w:r>
            <w:r>
              <w:rPr>
                <w:sz w:val="21"/>
              </w:rPr>
              <w:t>Paslaugų</w:t>
            </w:r>
            <w:r>
              <w:rPr>
                <w:spacing w:val="-12"/>
                <w:sz w:val="21"/>
              </w:rPr>
              <w:t xml:space="preserve"> </w:t>
            </w:r>
            <w:r>
              <w:rPr>
                <w:sz w:val="21"/>
              </w:rPr>
              <w:t>teikėjas</w:t>
            </w:r>
            <w:r>
              <w:rPr>
                <w:spacing w:val="-12"/>
                <w:sz w:val="21"/>
              </w:rPr>
              <w:t xml:space="preserve"> </w:t>
            </w:r>
            <w:r>
              <w:rPr>
                <w:sz w:val="21"/>
              </w:rPr>
              <w:t>privalo</w:t>
            </w:r>
            <w:r>
              <w:rPr>
                <w:spacing w:val="-11"/>
                <w:sz w:val="21"/>
              </w:rPr>
              <w:t xml:space="preserve"> </w:t>
            </w:r>
            <w:r>
              <w:rPr>
                <w:sz w:val="21"/>
              </w:rPr>
              <w:t>sutikrinti</w:t>
            </w:r>
            <w:r>
              <w:rPr>
                <w:spacing w:val="-12"/>
                <w:sz w:val="21"/>
              </w:rPr>
              <w:t xml:space="preserve"> </w:t>
            </w:r>
            <w:r>
              <w:rPr>
                <w:sz w:val="21"/>
              </w:rPr>
              <w:t>Paslaugų</w:t>
            </w:r>
            <w:r>
              <w:rPr>
                <w:spacing w:val="-12"/>
                <w:sz w:val="21"/>
              </w:rPr>
              <w:t xml:space="preserve"> </w:t>
            </w:r>
            <w:r>
              <w:rPr>
                <w:sz w:val="21"/>
              </w:rPr>
              <w:t>gavėjo pateiktą reklaminę medžiagą (techninius ir kokybinius parametrus). Atkreipiame dėmesį, kad Paslaugų gavėjas turi pateikti tvarkingą, kokybišką, atitinkančią techninius reikalavimus medžiagą. Paslaugų teikėjas gali prašyti atitinkamų žin. kanalų patvirtinti medžiagos kokybę, tačiau ne visai atvejais turi pakankamai kompetencijų reklaminę medžiagą patikrinti pats (pvz. Vaizdo klipo gamyba yra kūrybinės agentūros kompetencija, žiniasklaidos planavimo agentūros šių kompetencijų bei reikalingų programų neturi). Šio pirkimo objektas nėra reklaminės medžiagos gamyba, tokių kvalifikacijos reikalavimų nėra keliama. Todėl šis reikalavimas yra perteklinis.</w:t>
            </w:r>
          </w:p>
          <w:p w14:paraId="6F8C30FD" w14:textId="77777777" w:rsidR="00185915" w:rsidRDefault="00185915" w:rsidP="00185915">
            <w:pPr>
              <w:pStyle w:val="TableParagraph"/>
              <w:numPr>
                <w:ilvl w:val="0"/>
                <w:numId w:val="17"/>
              </w:numPr>
              <w:tabs>
                <w:tab w:val="left" w:pos="824"/>
                <w:tab w:val="left" w:pos="826"/>
              </w:tabs>
              <w:spacing w:before="0"/>
              <w:ind w:right="98"/>
              <w:rPr>
                <w:color w:val="FF0000"/>
                <w:sz w:val="21"/>
              </w:rPr>
            </w:pPr>
            <w:r>
              <w:rPr>
                <w:sz w:val="21"/>
              </w:rPr>
              <w:t xml:space="preserve">3.17 ir 3.18 punktuose yra reikalaujama, kad krizinių situacijų atveju paslaugų teikėjas turi teikti paslaugas 24/7 (savaitgaliais, naktį, švenčių dienomis). Norime atkreipti </w:t>
            </w:r>
            <w:r>
              <w:rPr>
                <w:sz w:val="21"/>
              </w:rPr>
              <w:lastRenderedPageBreak/>
              <w:t>dėmesį,</w:t>
            </w:r>
            <w:r>
              <w:rPr>
                <w:spacing w:val="-2"/>
                <w:sz w:val="21"/>
              </w:rPr>
              <w:t xml:space="preserve"> </w:t>
            </w:r>
            <w:r>
              <w:rPr>
                <w:sz w:val="21"/>
              </w:rPr>
              <w:t>kad</w:t>
            </w:r>
            <w:r>
              <w:rPr>
                <w:spacing w:val="-3"/>
                <w:sz w:val="21"/>
              </w:rPr>
              <w:t xml:space="preserve"> </w:t>
            </w:r>
            <w:r>
              <w:rPr>
                <w:sz w:val="21"/>
              </w:rPr>
              <w:t>nei</w:t>
            </w:r>
            <w:r>
              <w:rPr>
                <w:spacing w:val="-3"/>
                <w:sz w:val="21"/>
              </w:rPr>
              <w:t xml:space="preserve"> </w:t>
            </w:r>
            <w:r>
              <w:rPr>
                <w:sz w:val="21"/>
              </w:rPr>
              <w:t>mūsų</w:t>
            </w:r>
            <w:r>
              <w:rPr>
                <w:spacing w:val="-1"/>
                <w:sz w:val="21"/>
              </w:rPr>
              <w:t xml:space="preserve"> </w:t>
            </w:r>
            <w:r>
              <w:rPr>
                <w:sz w:val="21"/>
              </w:rPr>
              <w:t>paslaugų</w:t>
            </w:r>
            <w:r>
              <w:rPr>
                <w:spacing w:val="-1"/>
                <w:sz w:val="21"/>
              </w:rPr>
              <w:t xml:space="preserve"> </w:t>
            </w:r>
            <w:r>
              <w:rPr>
                <w:sz w:val="21"/>
              </w:rPr>
              <w:t>sektorius,</w:t>
            </w:r>
            <w:r>
              <w:rPr>
                <w:spacing w:val="-2"/>
                <w:sz w:val="21"/>
              </w:rPr>
              <w:t xml:space="preserve"> </w:t>
            </w:r>
            <w:r>
              <w:rPr>
                <w:sz w:val="21"/>
              </w:rPr>
              <w:t>nei</w:t>
            </w:r>
            <w:r>
              <w:rPr>
                <w:spacing w:val="-2"/>
                <w:sz w:val="21"/>
              </w:rPr>
              <w:t xml:space="preserve"> </w:t>
            </w:r>
            <w:r>
              <w:rPr>
                <w:sz w:val="21"/>
              </w:rPr>
              <w:t>žin.</w:t>
            </w:r>
            <w:r>
              <w:rPr>
                <w:spacing w:val="-2"/>
                <w:sz w:val="21"/>
              </w:rPr>
              <w:t xml:space="preserve"> </w:t>
            </w:r>
            <w:r>
              <w:rPr>
                <w:sz w:val="21"/>
              </w:rPr>
              <w:t>kanalų</w:t>
            </w:r>
            <w:r>
              <w:rPr>
                <w:spacing w:val="-1"/>
                <w:sz w:val="21"/>
              </w:rPr>
              <w:t xml:space="preserve"> </w:t>
            </w:r>
            <w:r>
              <w:rPr>
                <w:sz w:val="21"/>
              </w:rPr>
              <w:t>reklamos</w:t>
            </w:r>
            <w:r>
              <w:rPr>
                <w:spacing w:val="-1"/>
                <w:sz w:val="21"/>
              </w:rPr>
              <w:t xml:space="preserve"> </w:t>
            </w:r>
            <w:r>
              <w:rPr>
                <w:sz w:val="21"/>
              </w:rPr>
              <w:t>skyriai</w:t>
            </w:r>
            <w:r>
              <w:rPr>
                <w:spacing w:val="-2"/>
                <w:sz w:val="21"/>
              </w:rPr>
              <w:t xml:space="preserve"> </w:t>
            </w:r>
            <w:r>
              <w:rPr>
                <w:sz w:val="21"/>
              </w:rPr>
              <w:t>nedirba</w:t>
            </w:r>
            <w:r>
              <w:rPr>
                <w:spacing w:val="-3"/>
                <w:sz w:val="21"/>
              </w:rPr>
              <w:t xml:space="preserve"> </w:t>
            </w:r>
            <w:r>
              <w:rPr>
                <w:sz w:val="21"/>
              </w:rPr>
              <w:t xml:space="preserve">tokiu režimu bei darbuotojų darbo sutartyse toks visos paros darbas nėra numatytas. Manome, kad toks reikalavimas yra perteklinis. </w:t>
            </w:r>
            <w:r>
              <w:rPr>
                <w:color w:val="FF0000"/>
                <w:sz w:val="21"/>
              </w:rPr>
              <w:t>Būtų įdomu suprasti, kuri šio pirkimo dalis reikalauja tokio greito reagavimo? Kuo pagrįstas šis skubumas?</w:t>
            </w:r>
          </w:p>
          <w:p w14:paraId="61B1A333" w14:textId="12342F9D" w:rsidR="00E2306D" w:rsidRPr="00892949" w:rsidRDefault="00892949" w:rsidP="00EB5B88">
            <w:pPr>
              <w:pStyle w:val="TableParagraph"/>
              <w:numPr>
                <w:ilvl w:val="0"/>
                <w:numId w:val="17"/>
              </w:numPr>
              <w:tabs>
                <w:tab w:val="left" w:pos="824"/>
                <w:tab w:val="left" w:pos="826"/>
              </w:tabs>
              <w:adjustRightInd w:val="0"/>
              <w:spacing w:before="0"/>
              <w:ind w:right="98"/>
              <w:rPr>
                <w:spacing w:val="-2"/>
                <w:sz w:val="21"/>
              </w:rPr>
            </w:pPr>
            <w:r w:rsidRPr="00892949">
              <w:rPr>
                <w:sz w:val="21"/>
              </w:rPr>
              <w:t>4</w:t>
            </w:r>
            <w:r w:rsidR="00185915" w:rsidRPr="00892949">
              <w:rPr>
                <w:sz w:val="21"/>
              </w:rPr>
              <w:t>.2.2.</w:t>
            </w:r>
            <w:r w:rsidR="00185915" w:rsidRPr="00892949">
              <w:rPr>
                <w:spacing w:val="-2"/>
                <w:sz w:val="21"/>
              </w:rPr>
              <w:t xml:space="preserve"> </w:t>
            </w:r>
            <w:r w:rsidR="00185915" w:rsidRPr="00892949">
              <w:rPr>
                <w:sz w:val="21"/>
              </w:rPr>
              <w:t>punkte</w:t>
            </w:r>
            <w:r w:rsidR="00185915" w:rsidRPr="00892949">
              <w:rPr>
                <w:spacing w:val="-3"/>
                <w:sz w:val="21"/>
              </w:rPr>
              <w:t xml:space="preserve"> </w:t>
            </w:r>
            <w:r w:rsidR="00185915" w:rsidRPr="00892949">
              <w:rPr>
                <w:sz w:val="21"/>
              </w:rPr>
              <w:t>yra</w:t>
            </w:r>
            <w:r w:rsidR="00185915" w:rsidRPr="00892949">
              <w:rPr>
                <w:spacing w:val="-5"/>
                <w:sz w:val="21"/>
              </w:rPr>
              <w:t xml:space="preserve"> </w:t>
            </w:r>
            <w:r w:rsidR="00185915" w:rsidRPr="00892949">
              <w:rPr>
                <w:sz w:val="21"/>
              </w:rPr>
              <w:t>reikalaujama,</w:t>
            </w:r>
            <w:r w:rsidR="00185915" w:rsidRPr="00892949">
              <w:rPr>
                <w:spacing w:val="-2"/>
                <w:sz w:val="21"/>
              </w:rPr>
              <w:t xml:space="preserve"> </w:t>
            </w:r>
            <w:r w:rsidR="00185915" w:rsidRPr="00892949">
              <w:rPr>
                <w:sz w:val="21"/>
              </w:rPr>
              <w:t>kad</w:t>
            </w:r>
            <w:r w:rsidR="00185915" w:rsidRPr="00892949">
              <w:rPr>
                <w:spacing w:val="-8"/>
                <w:sz w:val="21"/>
              </w:rPr>
              <w:t xml:space="preserve"> </w:t>
            </w:r>
            <w:r w:rsidR="00185915" w:rsidRPr="00892949">
              <w:rPr>
                <w:sz w:val="21"/>
              </w:rPr>
              <w:t>Paslaugų</w:t>
            </w:r>
            <w:r w:rsidR="00185915" w:rsidRPr="00892949">
              <w:rPr>
                <w:spacing w:val="-5"/>
                <w:sz w:val="21"/>
              </w:rPr>
              <w:t xml:space="preserve"> </w:t>
            </w:r>
            <w:r w:rsidR="00185915" w:rsidRPr="00892949">
              <w:rPr>
                <w:sz w:val="21"/>
              </w:rPr>
              <w:t>teikėjas</w:t>
            </w:r>
            <w:r w:rsidR="00185915" w:rsidRPr="00892949">
              <w:rPr>
                <w:spacing w:val="-6"/>
                <w:sz w:val="21"/>
              </w:rPr>
              <w:t xml:space="preserve"> </w:t>
            </w:r>
            <w:r w:rsidR="00185915" w:rsidRPr="00892949">
              <w:rPr>
                <w:sz w:val="21"/>
              </w:rPr>
              <w:t>turi</w:t>
            </w:r>
            <w:r w:rsidR="00185915" w:rsidRPr="00892949">
              <w:rPr>
                <w:spacing w:val="-2"/>
                <w:sz w:val="21"/>
              </w:rPr>
              <w:t xml:space="preserve"> </w:t>
            </w:r>
            <w:r w:rsidR="00185915" w:rsidRPr="00892949">
              <w:rPr>
                <w:sz w:val="21"/>
              </w:rPr>
              <w:t>atsakyti</w:t>
            </w:r>
            <w:r w:rsidR="00185915" w:rsidRPr="00892949">
              <w:rPr>
                <w:spacing w:val="-5"/>
                <w:sz w:val="21"/>
              </w:rPr>
              <w:t xml:space="preserve"> </w:t>
            </w:r>
            <w:r w:rsidR="00185915" w:rsidRPr="00892949">
              <w:rPr>
                <w:sz w:val="21"/>
              </w:rPr>
              <w:t>už</w:t>
            </w:r>
            <w:r w:rsidR="00185915" w:rsidRPr="00892949">
              <w:rPr>
                <w:spacing w:val="-4"/>
                <w:sz w:val="21"/>
              </w:rPr>
              <w:t xml:space="preserve"> </w:t>
            </w:r>
            <w:r w:rsidR="00185915" w:rsidRPr="00892949">
              <w:rPr>
                <w:sz w:val="21"/>
              </w:rPr>
              <w:t>neteisėto</w:t>
            </w:r>
            <w:r w:rsidR="00185915" w:rsidRPr="00892949">
              <w:rPr>
                <w:spacing w:val="-6"/>
                <w:sz w:val="21"/>
              </w:rPr>
              <w:t xml:space="preserve"> </w:t>
            </w:r>
            <w:r w:rsidR="00185915" w:rsidRPr="00892949">
              <w:rPr>
                <w:sz w:val="21"/>
              </w:rPr>
              <w:t>patentų, prekių ženklų, kitų intelektinės nuosavybės objektų panaudojimą. Paslaugų teikėjas atsako tik už savo sutarties objektą, tuo tarpu už reklaminę medžiagą atsako Paslaugų gavėjas. Todėl Paslaugų gavėjas įsipareigoja užtikrinti kad nebūtų neteisėto patentų, prekių ženklų, kitų intelektinės nuosavybės objektų panaudojimo ar bet kokių asmenų teisių pažeidimo jo pateiktoje medžiagoje/informacijoje.</w:t>
            </w:r>
          </w:p>
          <w:p w14:paraId="6D337749" w14:textId="77777777" w:rsidR="00C43206" w:rsidRDefault="00C43206" w:rsidP="00C43206">
            <w:pPr>
              <w:autoSpaceDE w:val="0"/>
              <w:autoSpaceDN w:val="0"/>
              <w:adjustRightInd w:val="0"/>
              <w:rPr>
                <w:rFonts w:asciiTheme="minorHAnsi" w:hAnsiTheme="minorHAnsi" w:cstheme="minorHAnsi"/>
                <w:bCs/>
                <w:sz w:val="21"/>
                <w:szCs w:val="21"/>
              </w:rPr>
            </w:pPr>
          </w:p>
          <w:p w14:paraId="2B7A11DE" w14:textId="77777777" w:rsidR="00C626DA" w:rsidRPr="007952DB" w:rsidRDefault="00721A21" w:rsidP="00C626DA">
            <w:pPr>
              <w:rPr>
                <w:rFonts w:asciiTheme="minorHAnsi" w:hAnsiTheme="minorHAnsi" w:cstheme="minorHAnsi"/>
                <w:b/>
                <w:bCs/>
                <w:sz w:val="21"/>
                <w:szCs w:val="21"/>
                <w:u w:val="single"/>
              </w:rPr>
            </w:pPr>
            <w:r w:rsidRPr="007952DB">
              <w:rPr>
                <w:rFonts w:asciiTheme="minorHAnsi" w:hAnsiTheme="minorHAnsi" w:cstheme="minorHAnsi"/>
                <w:b/>
                <w:bCs/>
                <w:sz w:val="21"/>
                <w:szCs w:val="21"/>
                <w:u w:val="single"/>
              </w:rPr>
              <w:t>Perkančio</w:t>
            </w:r>
            <w:r w:rsidR="00C626DA" w:rsidRPr="007952DB">
              <w:rPr>
                <w:rFonts w:asciiTheme="minorHAnsi" w:hAnsiTheme="minorHAnsi" w:cstheme="minorHAnsi"/>
                <w:b/>
                <w:bCs/>
                <w:sz w:val="21"/>
                <w:szCs w:val="21"/>
                <w:u w:val="single"/>
              </w:rPr>
              <w:t>sios</w:t>
            </w:r>
            <w:r w:rsidRPr="007952DB">
              <w:rPr>
                <w:rFonts w:asciiTheme="minorHAnsi" w:hAnsiTheme="minorHAnsi" w:cstheme="minorHAnsi"/>
                <w:b/>
                <w:bCs/>
                <w:sz w:val="21"/>
                <w:szCs w:val="21"/>
                <w:u w:val="single"/>
              </w:rPr>
              <w:t xml:space="preserve"> organizacij</w:t>
            </w:r>
            <w:r w:rsidR="00C626DA" w:rsidRPr="007952DB">
              <w:rPr>
                <w:rFonts w:asciiTheme="minorHAnsi" w:hAnsiTheme="minorHAnsi" w:cstheme="minorHAnsi"/>
                <w:b/>
                <w:bCs/>
                <w:sz w:val="21"/>
                <w:szCs w:val="21"/>
                <w:u w:val="single"/>
              </w:rPr>
              <w:t>os išvada:</w:t>
            </w:r>
          </w:p>
          <w:p w14:paraId="6A7413D1" w14:textId="69759A11" w:rsidR="00721A21" w:rsidRDefault="00C626DA" w:rsidP="00C626DA">
            <w:pPr>
              <w:rPr>
                <w:rFonts w:asciiTheme="minorHAnsi" w:hAnsiTheme="minorHAnsi" w:cstheme="minorHAnsi"/>
                <w:sz w:val="21"/>
                <w:szCs w:val="21"/>
              </w:rPr>
            </w:pPr>
            <w:r>
              <w:rPr>
                <w:rFonts w:asciiTheme="minorHAnsi" w:hAnsiTheme="minorHAnsi" w:cstheme="minorHAnsi"/>
                <w:sz w:val="21"/>
                <w:szCs w:val="21"/>
              </w:rPr>
              <w:t>1.</w:t>
            </w:r>
            <w:r w:rsidR="004F69FA">
              <w:rPr>
                <w:rFonts w:asciiTheme="minorHAnsi" w:hAnsiTheme="minorHAnsi" w:cstheme="minorHAnsi"/>
                <w:sz w:val="21"/>
                <w:szCs w:val="21"/>
              </w:rPr>
              <w:t xml:space="preserve"> </w:t>
            </w:r>
            <w:r w:rsidRPr="00C626DA">
              <w:rPr>
                <w:rFonts w:asciiTheme="minorHAnsi" w:hAnsiTheme="minorHAnsi" w:cstheme="minorHAnsi"/>
                <w:sz w:val="21"/>
                <w:szCs w:val="21"/>
              </w:rPr>
              <w:t>P</w:t>
            </w:r>
            <w:r w:rsidR="00721A21" w:rsidRPr="00C626DA">
              <w:rPr>
                <w:rFonts w:asciiTheme="minorHAnsi" w:hAnsiTheme="minorHAnsi" w:cstheme="minorHAnsi"/>
                <w:sz w:val="21"/>
                <w:szCs w:val="21"/>
              </w:rPr>
              <w:t xml:space="preserve">irkimo </w:t>
            </w:r>
            <w:r w:rsidRPr="00C626DA">
              <w:rPr>
                <w:rFonts w:asciiTheme="minorHAnsi" w:hAnsiTheme="minorHAnsi" w:cstheme="minorHAnsi"/>
                <w:sz w:val="21"/>
                <w:szCs w:val="21"/>
              </w:rPr>
              <w:t xml:space="preserve">objektas </w:t>
            </w:r>
            <w:r w:rsidR="00721A21" w:rsidRPr="00C626DA">
              <w:rPr>
                <w:rFonts w:asciiTheme="minorHAnsi" w:hAnsiTheme="minorHAnsi" w:cstheme="minorHAnsi"/>
                <w:sz w:val="21"/>
                <w:szCs w:val="21"/>
              </w:rPr>
              <w:t xml:space="preserve">į dalis </w:t>
            </w:r>
            <w:r w:rsidRPr="00C626DA">
              <w:rPr>
                <w:rFonts w:asciiTheme="minorHAnsi" w:hAnsiTheme="minorHAnsi" w:cstheme="minorHAnsi"/>
                <w:sz w:val="21"/>
                <w:szCs w:val="21"/>
              </w:rPr>
              <w:t>nebus skaidomas</w:t>
            </w:r>
            <w:r w:rsidR="00721A21" w:rsidRPr="00C626DA">
              <w:rPr>
                <w:rFonts w:asciiTheme="minorHAnsi" w:hAnsiTheme="minorHAnsi" w:cstheme="minorHAnsi"/>
                <w:sz w:val="21"/>
                <w:szCs w:val="21"/>
              </w:rPr>
              <w:t xml:space="preserve">. </w:t>
            </w:r>
          </w:p>
          <w:p w14:paraId="1C7BA374" w14:textId="69325593" w:rsidR="004F69FA" w:rsidRPr="00C626DA" w:rsidRDefault="004F69FA" w:rsidP="00C626DA">
            <w:pPr>
              <w:rPr>
                <w:rFonts w:asciiTheme="minorHAnsi" w:hAnsiTheme="minorHAnsi" w:cstheme="minorHAnsi"/>
                <w:sz w:val="21"/>
                <w:szCs w:val="21"/>
              </w:rPr>
            </w:pPr>
            <w:r>
              <w:rPr>
                <w:rFonts w:asciiTheme="minorHAnsi" w:hAnsiTheme="minorHAnsi" w:cstheme="minorHAnsi"/>
                <w:sz w:val="21"/>
                <w:szCs w:val="21"/>
              </w:rPr>
              <w:t>2. Techninės specifikacija bus koreguojama iš dalies atsižvelgiant į rinkos dalyvių pastabas.</w:t>
            </w:r>
          </w:p>
          <w:p w14:paraId="46ED53DC" w14:textId="6ADC2F50" w:rsidR="00721A21" w:rsidRPr="00E617D8" w:rsidRDefault="00721A21" w:rsidP="00C43206">
            <w:pPr>
              <w:autoSpaceDE w:val="0"/>
              <w:autoSpaceDN w:val="0"/>
              <w:adjustRightInd w:val="0"/>
              <w:rPr>
                <w:rFonts w:asciiTheme="minorHAnsi" w:hAnsiTheme="minorHAnsi" w:cstheme="minorHAnsi"/>
                <w:bCs/>
                <w:sz w:val="21"/>
                <w:szCs w:val="21"/>
              </w:rPr>
            </w:pPr>
          </w:p>
        </w:tc>
      </w:tr>
      <w:tr w:rsidR="00E617D8" w:rsidRPr="00E617D8" w14:paraId="7FEEA846" w14:textId="77777777" w:rsidTr="00D131D5">
        <w:tc>
          <w:tcPr>
            <w:tcW w:w="571" w:type="dxa"/>
            <w:shd w:val="clear" w:color="auto" w:fill="BDD6EE" w:themeFill="accent5" w:themeFillTint="66"/>
          </w:tcPr>
          <w:p w14:paraId="56EAF21D" w14:textId="1DA8F434" w:rsidR="00156A18" w:rsidRPr="00E617D8" w:rsidRDefault="00C73EDB" w:rsidP="00AA3BBF">
            <w:pPr>
              <w:pStyle w:val="ListParagraph"/>
              <w:ind w:left="0"/>
              <w:rPr>
                <w:rFonts w:asciiTheme="minorHAnsi" w:hAnsiTheme="minorHAnsi" w:cstheme="minorHAnsi"/>
                <w:bCs/>
                <w:sz w:val="21"/>
                <w:szCs w:val="21"/>
              </w:rPr>
            </w:pPr>
            <w:r w:rsidRPr="00E617D8">
              <w:rPr>
                <w:rFonts w:asciiTheme="minorHAnsi" w:hAnsiTheme="minorHAnsi" w:cstheme="minorHAnsi"/>
                <w:bCs/>
                <w:sz w:val="21"/>
                <w:szCs w:val="21"/>
              </w:rPr>
              <w:lastRenderedPageBreak/>
              <w:t>4</w:t>
            </w:r>
            <w:r w:rsidR="00156A18" w:rsidRPr="00E617D8">
              <w:rPr>
                <w:rFonts w:asciiTheme="minorHAnsi" w:hAnsiTheme="minorHAnsi" w:cstheme="minorHAnsi"/>
                <w:bCs/>
                <w:sz w:val="21"/>
                <w:szCs w:val="21"/>
              </w:rPr>
              <w:t>.</w:t>
            </w:r>
          </w:p>
        </w:tc>
        <w:tc>
          <w:tcPr>
            <w:tcW w:w="3557" w:type="dxa"/>
            <w:shd w:val="clear" w:color="auto" w:fill="BDD6EE" w:themeFill="accent5" w:themeFillTint="66"/>
          </w:tcPr>
          <w:p w14:paraId="5564235C" w14:textId="50142F4A" w:rsidR="00156A18" w:rsidRPr="00E617D8" w:rsidRDefault="00156A18" w:rsidP="00AA3BBF">
            <w:pPr>
              <w:rPr>
                <w:rFonts w:asciiTheme="minorHAnsi" w:hAnsiTheme="minorHAnsi" w:cstheme="minorHAnsi"/>
                <w:bCs/>
                <w:sz w:val="21"/>
                <w:szCs w:val="21"/>
              </w:rPr>
            </w:pPr>
            <w:r w:rsidRPr="00E617D8">
              <w:rPr>
                <w:rFonts w:asciiTheme="minorHAnsi" w:hAnsiTheme="minorHAnsi" w:cstheme="minorHAnsi"/>
                <w:bCs/>
                <w:sz w:val="21"/>
                <w:szCs w:val="21"/>
              </w:rPr>
              <w:t xml:space="preserve">Rinkos dalyvio pastabos ir pasiūlymai dėl preliminarių tiekėjo </w:t>
            </w:r>
            <w:r w:rsidRPr="00E617D8">
              <w:rPr>
                <w:rFonts w:asciiTheme="minorHAnsi" w:hAnsiTheme="minorHAnsi" w:cstheme="minorHAnsi"/>
                <w:b/>
                <w:sz w:val="21"/>
                <w:szCs w:val="21"/>
              </w:rPr>
              <w:t>kvalifikacijos reikalavimų</w:t>
            </w:r>
            <w:r w:rsidRPr="00E617D8">
              <w:rPr>
                <w:rFonts w:asciiTheme="minorHAnsi" w:hAnsiTheme="minorHAnsi" w:cstheme="minorHAnsi"/>
                <w:bCs/>
                <w:sz w:val="21"/>
                <w:szCs w:val="21"/>
              </w:rPr>
              <w:t xml:space="preserve"> (rinkos konsultacijos sąlygų </w:t>
            </w:r>
            <w:r w:rsidR="00E617D8">
              <w:rPr>
                <w:rFonts w:asciiTheme="minorHAnsi" w:hAnsiTheme="minorHAnsi" w:cstheme="minorHAnsi"/>
                <w:bCs/>
                <w:sz w:val="21"/>
                <w:szCs w:val="21"/>
              </w:rPr>
              <w:t>2</w:t>
            </w:r>
            <w:r w:rsidR="0022434B">
              <w:rPr>
                <w:rFonts w:asciiTheme="minorHAnsi" w:hAnsiTheme="minorHAnsi" w:cstheme="minorHAnsi"/>
                <w:bCs/>
                <w:sz w:val="21"/>
                <w:szCs w:val="21"/>
              </w:rPr>
              <w:t xml:space="preserve"> </w:t>
            </w:r>
            <w:r w:rsidRPr="00E617D8">
              <w:rPr>
                <w:rFonts w:asciiTheme="minorHAnsi" w:hAnsiTheme="minorHAnsi" w:cstheme="minorHAnsi"/>
                <w:bCs/>
                <w:sz w:val="21"/>
                <w:szCs w:val="21"/>
              </w:rPr>
              <w:t>priedas).</w:t>
            </w:r>
          </w:p>
          <w:p w14:paraId="0572CEAD" w14:textId="5700EA0B" w:rsidR="00156A18" w:rsidRPr="00E617D8" w:rsidRDefault="00156A18" w:rsidP="00AA3BBF">
            <w:pPr>
              <w:rPr>
                <w:rFonts w:asciiTheme="minorHAnsi" w:hAnsiTheme="minorHAnsi" w:cstheme="minorHAnsi"/>
                <w:sz w:val="21"/>
                <w:szCs w:val="21"/>
              </w:rPr>
            </w:pPr>
            <w:r w:rsidRPr="00E617D8">
              <w:rPr>
                <w:rFonts w:asciiTheme="minorHAnsi" w:hAnsiTheme="minorHAnsi" w:cstheme="minorHAnsi"/>
                <w:sz w:val="21"/>
                <w:szCs w:val="21"/>
              </w:rPr>
              <w:t xml:space="preserve">Ar Jūs atitiktumėte numatomus nustatyti kvalifikacijos reikalavimus? </w:t>
            </w:r>
          </w:p>
          <w:p w14:paraId="591F988A" w14:textId="31126DD4" w:rsidR="001478EE" w:rsidRPr="00E617D8" w:rsidRDefault="001478EE" w:rsidP="00AA3BBF">
            <w:pPr>
              <w:rPr>
                <w:rFonts w:asciiTheme="minorHAnsi" w:hAnsiTheme="minorHAnsi" w:cstheme="minorHAnsi"/>
                <w:bCs/>
                <w:sz w:val="21"/>
                <w:szCs w:val="21"/>
              </w:rPr>
            </w:pPr>
            <w:r w:rsidRPr="00E617D8">
              <w:rPr>
                <w:rFonts w:asciiTheme="minorHAnsi" w:hAnsiTheme="minorHAnsi" w:cstheme="minorHAnsi"/>
                <w:sz w:val="21"/>
                <w:szCs w:val="21"/>
              </w:rPr>
              <w:t>Ar Jūsų nuomone nurodyti kvalifikaciniai reikalavimai yra pakankami?</w:t>
            </w:r>
          </w:p>
          <w:p w14:paraId="0E5721D9" w14:textId="08A91864" w:rsidR="00156A18" w:rsidRPr="00E617D8" w:rsidRDefault="00156A18" w:rsidP="00AA3BBF">
            <w:pPr>
              <w:rPr>
                <w:rFonts w:asciiTheme="minorHAnsi" w:hAnsiTheme="minorHAnsi" w:cstheme="minorHAnsi"/>
                <w:bCs/>
                <w:sz w:val="21"/>
                <w:szCs w:val="21"/>
              </w:rPr>
            </w:pPr>
            <w:r w:rsidRPr="00E617D8">
              <w:rPr>
                <w:rFonts w:asciiTheme="minorHAnsi" w:hAnsiTheme="minorHAnsi" w:cstheme="minorHAnsi"/>
                <w:sz w:val="21"/>
                <w:szCs w:val="21"/>
              </w:rPr>
              <w:t>Ar, Jūsų nuomone, kvalifikaciniai reikalavimai nėra nepagrįstai ribojantys konkurenciją, užaukštinti ar diskriminuojantys? Jei taip, prašome nurodyti kurie ir paaiškinti kodėl.</w:t>
            </w:r>
          </w:p>
        </w:tc>
        <w:tc>
          <w:tcPr>
            <w:tcW w:w="1963" w:type="dxa"/>
            <w:shd w:val="clear" w:color="auto" w:fill="DEEAF6" w:themeFill="accent5" w:themeFillTint="33"/>
          </w:tcPr>
          <w:p w14:paraId="5D6A26D1" w14:textId="77777777" w:rsidR="00156A18" w:rsidRPr="00E617D8" w:rsidRDefault="00156A18" w:rsidP="00AA3BBF">
            <w:pPr>
              <w:pStyle w:val="ListParagraph"/>
              <w:ind w:left="0"/>
              <w:rPr>
                <w:rFonts w:asciiTheme="minorHAnsi" w:hAnsiTheme="minorHAnsi" w:cstheme="minorHAnsi"/>
                <w:bCs/>
                <w:sz w:val="21"/>
                <w:szCs w:val="21"/>
              </w:rPr>
            </w:pPr>
            <w:r w:rsidRPr="00E617D8">
              <w:rPr>
                <w:rFonts w:asciiTheme="minorHAnsi" w:hAnsiTheme="minorHAnsi" w:cstheme="minorHAnsi"/>
                <w:bCs/>
                <w:sz w:val="21"/>
                <w:szCs w:val="21"/>
              </w:rPr>
              <w:t>Skelbiama</w:t>
            </w:r>
          </w:p>
          <w:p w14:paraId="3FBA371B" w14:textId="4C601171" w:rsidR="00156A18" w:rsidRPr="00E617D8" w:rsidRDefault="00156A18" w:rsidP="00AA3BBF">
            <w:pPr>
              <w:pStyle w:val="ListParagraph"/>
              <w:ind w:left="0"/>
              <w:rPr>
                <w:rFonts w:asciiTheme="minorHAnsi" w:hAnsiTheme="minorHAnsi" w:cstheme="minorHAnsi"/>
                <w:bCs/>
                <w:sz w:val="21"/>
                <w:szCs w:val="21"/>
              </w:rPr>
            </w:pPr>
            <w:r w:rsidRPr="00E617D8">
              <w:rPr>
                <w:rFonts w:asciiTheme="minorHAnsi" w:hAnsiTheme="minorHAnsi" w:cstheme="minorHAnsi"/>
                <w:bCs/>
                <w:sz w:val="21"/>
                <w:szCs w:val="21"/>
              </w:rPr>
              <w:t>(išskyrus konfidencialią)</w:t>
            </w:r>
          </w:p>
        </w:tc>
        <w:tc>
          <w:tcPr>
            <w:tcW w:w="8363" w:type="dxa"/>
          </w:tcPr>
          <w:p w14:paraId="4BEB7A5F" w14:textId="0E3DEEF6" w:rsidR="00DB4E72" w:rsidRPr="008C4A87" w:rsidRDefault="00DB4E72" w:rsidP="00DB4E72">
            <w:pPr>
              <w:pStyle w:val="ListParagraph"/>
              <w:ind w:left="0"/>
              <w:rPr>
                <w:rFonts w:asciiTheme="minorHAnsi" w:hAnsiTheme="minorHAnsi" w:cstheme="minorHAnsi"/>
                <w:bCs/>
                <w:sz w:val="21"/>
                <w:szCs w:val="21"/>
                <w:u w:val="single"/>
              </w:rPr>
            </w:pPr>
            <w:r w:rsidRPr="008C4A87">
              <w:rPr>
                <w:rFonts w:asciiTheme="minorHAnsi" w:hAnsiTheme="minorHAnsi" w:cstheme="minorHAnsi"/>
                <w:bCs/>
                <w:sz w:val="21"/>
                <w:szCs w:val="21"/>
                <w:u w:val="single"/>
              </w:rPr>
              <w:t xml:space="preserve">Dalyvio </w:t>
            </w:r>
            <w:r>
              <w:rPr>
                <w:rFonts w:asciiTheme="minorHAnsi" w:hAnsiTheme="minorHAnsi" w:cstheme="minorHAnsi"/>
                <w:bCs/>
                <w:sz w:val="21"/>
                <w:szCs w:val="21"/>
                <w:u w:val="single"/>
              </w:rPr>
              <w:t>B</w:t>
            </w:r>
            <w:r w:rsidRPr="008C4A87">
              <w:rPr>
                <w:rFonts w:asciiTheme="minorHAnsi" w:hAnsiTheme="minorHAnsi" w:cstheme="minorHAnsi"/>
                <w:bCs/>
                <w:sz w:val="21"/>
                <w:szCs w:val="21"/>
                <w:u w:val="single"/>
              </w:rPr>
              <w:t xml:space="preserve"> pastabos ir pasiūlymai</w:t>
            </w:r>
            <w:r w:rsidR="00883718">
              <w:rPr>
                <w:rFonts w:asciiTheme="minorHAnsi" w:hAnsiTheme="minorHAnsi" w:cstheme="minorHAnsi"/>
                <w:bCs/>
                <w:sz w:val="21"/>
                <w:szCs w:val="21"/>
                <w:u w:val="single"/>
              </w:rPr>
              <w:t xml:space="preserve"> </w:t>
            </w:r>
            <w:r w:rsidR="00883718" w:rsidRPr="00883718">
              <w:rPr>
                <w:rStyle w:val="normaltextrun"/>
                <w:rFonts w:asciiTheme="minorHAnsi" w:eastAsiaTheme="majorEastAsia" w:hAnsiTheme="minorHAnsi" w:cstheme="minorHAnsi"/>
                <w:sz w:val="21"/>
                <w:szCs w:val="21"/>
              </w:rPr>
              <w:t>(tekstas neredaguotas)</w:t>
            </w:r>
            <w:r w:rsidR="00883718" w:rsidRPr="00883718">
              <w:rPr>
                <w:rFonts w:asciiTheme="minorHAnsi" w:hAnsiTheme="minorHAnsi" w:cstheme="minorHAnsi"/>
                <w:bCs/>
                <w:sz w:val="21"/>
                <w:szCs w:val="21"/>
              </w:rPr>
              <w:t>:</w:t>
            </w:r>
          </w:p>
          <w:p w14:paraId="3CFDEBFB" w14:textId="77777777" w:rsidR="00DB4E72" w:rsidRPr="00DB4E72" w:rsidRDefault="00DB4E72" w:rsidP="00DB4E72">
            <w:pPr>
              <w:pStyle w:val="TableParagraph"/>
              <w:ind w:left="0"/>
              <w:rPr>
                <w:rFonts w:asciiTheme="minorHAnsi" w:hAnsiTheme="minorHAnsi" w:cstheme="minorHAnsi"/>
                <w:sz w:val="21"/>
              </w:rPr>
            </w:pPr>
            <w:r w:rsidRPr="00DB4E72">
              <w:rPr>
                <w:rFonts w:asciiTheme="minorHAnsi" w:hAnsiTheme="minorHAnsi" w:cstheme="minorHAnsi"/>
                <w:sz w:val="21"/>
              </w:rPr>
              <w:t>Nustatyti</w:t>
            </w:r>
            <w:r w:rsidRPr="00DB4E72">
              <w:rPr>
                <w:rFonts w:asciiTheme="minorHAnsi" w:hAnsiTheme="minorHAnsi" w:cstheme="minorHAnsi"/>
                <w:spacing w:val="40"/>
                <w:sz w:val="21"/>
              </w:rPr>
              <w:t xml:space="preserve"> </w:t>
            </w:r>
            <w:r w:rsidRPr="00DB4E72">
              <w:rPr>
                <w:rFonts w:asciiTheme="minorHAnsi" w:hAnsiTheme="minorHAnsi" w:cstheme="minorHAnsi"/>
                <w:sz w:val="21"/>
              </w:rPr>
              <w:t>kvalifikaciniai</w:t>
            </w:r>
            <w:r w:rsidRPr="00DB4E72">
              <w:rPr>
                <w:rFonts w:asciiTheme="minorHAnsi" w:hAnsiTheme="minorHAnsi" w:cstheme="minorHAnsi"/>
                <w:spacing w:val="40"/>
                <w:sz w:val="21"/>
              </w:rPr>
              <w:t xml:space="preserve"> </w:t>
            </w:r>
            <w:r w:rsidRPr="00DB4E72">
              <w:rPr>
                <w:rFonts w:asciiTheme="minorHAnsi" w:hAnsiTheme="minorHAnsi" w:cstheme="minorHAnsi"/>
                <w:sz w:val="21"/>
              </w:rPr>
              <w:t>reikalavimai</w:t>
            </w:r>
            <w:r w:rsidRPr="00DB4E72">
              <w:rPr>
                <w:rFonts w:asciiTheme="minorHAnsi" w:hAnsiTheme="minorHAnsi" w:cstheme="minorHAnsi"/>
                <w:spacing w:val="40"/>
                <w:sz w:val="21"/>
              </w:rPr>
              <w:t xml:space="preserve"> </w:t>
            </w:r>
            <w:r w:rsidRPr="00DB4E72">
              <w:rPr>
                <w:rFonts w:asciiTheme="minorHAnsi" w:hAnsiTheme="minorHAnsi" w:cstheme="minorHAnsi"/>
                <w:sz w:val="21"/>
              </w:rPr>
              <w:t>yra</w:t>
            </w:r>
            <w:r w:rsidRPr="00DB4E72">
              <w:rPr>
                <w:rFonts w:asciiTheme="minorHAnsi" w:hAnsiTheme="minorHAnsi" w:cstheme="minorHAnsi"/>
                <w:spacing w:val="40"/>
                <w:sz w:val="21"/>
              </w:rPr>
              <w:t xml:space="preserve"> </w:t>
            </w:r>
            <w:r w:rsidRPr="00DB4E72">
              <w:rPr>
                <w:rFonts w:asciiTheme="minorHAnsi" w:hAnsiTheme="minorHAnsi" w:cstheme="minorHAnsi"/>
                <w:sz w:val="21"/>
              </w:rPr>
              <w:t>tinkami</w:t>
            </w:r>
            <w:r w:rsidRPr="00DB4E72">
              <w:rPr>
                <w:rFonts w:asciiTheme="minorHAnsi" w:hAnsiTheme="minorHAnsi" w:cstheme="minorHAnsi"/>
                <w:spacing w:val="40"/>
                <w:sz w:val="21"/>
              </w:rPr>
              <w:t xml:space="preserve"> </w:t>
            </w:r>
            <w:r w:rsidRPr="00DB4E72">
              <w:rPr>
                <w:rFonts w:asciiTheme="minorHAnsi" w:hAnsiTheme="minorHAnsi" w:cstheme="minorHAnsi"/>
                <w:sz w:val="21"/>
              </w:rPr>
              <w:t>pirkimo</w:t>
            </w:r>
            <w:r w:rsidRPr="00DB4E72">
              <w:rPr>
                <w:rFonts w:asciiTheme="minorHAnsi" w:hAnsiTheme="minorHAnsi" w:cstheme="minorHAnsi"/>
                <w:spacing w:val="40"/>
                <w:sz w:val="21"/>
              </w:rPr>
              <w:t xml:space="preserve"> </w:t>
            </w:r>
            <w:r w:rsidRPr="00DB4E72">
              <w:rPr>
                <w:rFonts w:asciiTheme="minorHAnsi" w:hAnsiTheme="minorHAnsi" w:cstheme="minorHAnsi"/>
                <w:sz w:val="21"/>
              </w:rPr>
              <w:t>objektui,</w:t>
            </w:r>
            <w:r w:rsidRPr="00DB4E72">
              <w:rPr>
                <w:rFonts w:asciiTheme="minorHAnsi" w:hAnsiTheme="minorHAnsi" w:cstheme="minorHAnsi"/>
                <w:spacing w:val="40"/>
                <w:sz w:val="21"/>
              </w:rPr>
              <w:t xml:space="preserve"> </w:t>
            </w:r>
            <w:r w:rsidRPr="00DB4E72">
              <w:rPr>
                <w:rFonts w:asciiTheme="minorHAnsi" w:hAnsiTheme="minorHAnsi" w:cstheme="minorHAnsi"/>
                <w:sz w:val="21"/>
              </w:rPr>
              <w:t>pakankami,</w:t>
            </w:r>
            <w:r w:rsidRPr="00DB4E72">
              <w:rPr>
                <w:rFonts w:asciiTheme="minorHAnsi" w:hAnsiTheme="minorHAnsi" w:cstheme="minorHAnsi"/>
                <w:spacing w:val="40"/>
                <w:sz w:val="21"/>
              </w:rPr>
              <w:t xml:space="preserve"> </w:t>
            </w:r>
            <w:r w:rsidRPr="00DB4E72">
              <w:rPr>
                <w:rFonts w:asciiTheme="minorHAnsi" w:hAnsiTheme="minorHAnsi" w:cstheme="minorHAnsi"/>
                <w:sz w:val="21"/>
              </w:rPr>
              <w:t xml:space="preserve">nerybojantys </w:t>
            </w:r>
            <w:r w:rsidRPr="00DB4E72">
              <w:rPr>
                <w:rFonts w:asciiTheme="minorHAnsi" w:hAnsiTheme="minorHAnsi" w:cstheme="minorHAnsi"/>
                <w:spacing w:val="-2"/>
                <w:sz w:val="21"/>
              </w:rPr>
              <w:t>konkurencijos.</w:t>
            </w:r>
          </w:p>
          <w:p w14:paraId="78ECE119" w14:textId="77777777" w:rsidR="00156A18" w:rsidRDefault="00DB4E72" w:rsidP="00DB4E72">
            <w:pPr>
              <w:pStyle w:val="ListParagraph"/>
              <w:ind w:left="0"/>
              <w:rPr>
                <w:rFonts w:asciiTheme="minorHAnsi" w:hAnsiTheme="minorHAnsi" w:cstheme="minorHAnsi"/>
                <w:spacing w:val="-2"/>
                <w:sz w:val="21"/>
              </w:rPr>
            </w:pPr>
            <w:r w:rsidRPr="00DB4E72">
              <w:rPr>
                <w:rFonts w:asciiTheme="minorHAnsi" w:hAnsiTheme="minorHAnsi" w:cstheme="minorHAnsi"/>
                <w:sz w:val="21"/>
              </w:rPr>
              <w:t>Mūsų</w:t>
            </w:r>
            <w:r w:rsidRPr="00DB4E72">
              <w:rPr>
                <w:rFonts w:asciiTheme="minorHAnsi" w:hAnsiTheme="minorHAnsi" w:cstheme="minorHAnsi"/>
                <w:spacing w:val="-8"/>
                <w:sz w:val="21"/>
              </w:rPr>
              <w:t xml:space="preserve"> </w:t>
            </w:r>
            <w:r w:rsidRPr="00DB4E72">
              <w:rPr>
                <w:rFonts w:asciiTheme="minorHAnsi" w:hAnsiTheme="minorHAnsi" w:cstheme="minorHAnsi"/>
                <w:sz w:val="21"/>
              </w:rPr>
              <w:t>įmonė</w:t>
            </w:r>
            <w:r w:rsidRPr="00DB4E72">
              <w:rPr>
                <w:rFonts w:asciiTheme="minorHAnsi" w:hAnsiTheme="minorHAnsi" w:cstheme="minorHAnsi"/>
                <w:spacing w:val="-5"/>
                <w:sz w:val="21"/>
              </w:rPr>
              <w:t xml:space="preserve"> </w:t>
            </w:r>
            <w:r w:rsidRPr="00DB4E72">
              <w:rPr>
                <w:rFonts w:asciiTheme="minorHAnsi" w:hAnsiTheme="minorHAnsi" w:cstheme="minorHAnsi"/>
                <w:sz w:val="21"/>
              </w:rPr>
              <w:t>pilnai</w:t>
            </w:r>
            <w:r w:rsidRPr="00DB4E72">
              <w:rPr>
                <w:rFonts w:asciiTheme="minorHAnsi" w:hAnsiTheme="minorHAnsi" w:cstheme="minorHAnsi"/>
                <w:spacing w:val="-6"/>
                <w:sz w:val="21"/>
              </w:rPr>
              <w:t xml:space="preserve"> </w:t>
            </w:r>
            <w:r w:rsidRPr="00DB4E72">
              <w:rPr>
                <w:rFonts w:asciiTheme="minorHAnsi" w:hAnsiTheme="minorHAnsi" w:cstheme="minorHAnsi"/>
                <w:sz w:val="21"/>
              </w:rPr>
              <w:t>atitinka</w:t>
            </w:r>
            <w:r w:rsidRPr="00DB4E72">
              <w:rPr>
                <w:rFonts w:asciiTheme="minorHAnsi" w:hAnsiTheme="minorHAnsi" w:cstheme="minorHAnsi"/>
                <w:spacing w:val="-5"/>
                <w:sz w:val="21"/>
              </w:rPr>
              <w:t xml:space="preserve"> </w:t>
            </w:r>
            <w:r w:rsidRPr="00DB4E72">
              <w:rPr>
                <w:rFonts w:asciiTheme="minorHAnsi" w:hAnsiTheme="minorHAnsi" w:cstheme="minorHAnsi"/>
                <w:sz w:val="21"/>
              </w:rPr>
              <w:t>visus</w:t>
            </w:r>
            <w:r w:rsidRPr="00DB4E72">
              <w:rPr>
                <w:rFonts w:asciiTheme="minorHAnsi" w:hAnsiTheme="minorHAnsi" w:cstheme="minorHAnsi"/>
                <w:spacing w:val="-6"/>
                <w:sz w:val="21"/>
              </w:rPr>
              <w:t xml:space="preserve"> </w:t>
            </w:r>
            <w:r w:rsidRPr="00DB4E72">
              <w:rPr>
                <w:rFonts w:asciiTheme="minorHAnsi" w:hAnsiTheme="minorHAnsi" w:cstheme="minorHAnsi"/>
                <w:sz w:val="21"/>
              </w:rPr>
              <w:t>kvalifikacinius</w:t>
            </w:r>
            <w:r w:rsidRPr="00DB4E72">
              <w:rPr>
                <w:rFonts w:asciiTheme="minorHAnsi" w:hAnsiTheme="minorHAnsi" w:cstheme="minorHAnsi"/>
                <w:spacing w:val="-7"/>
                <w:sz w:val="21"/>
              </w:rPr>
              <w:t xml:space="preserve"> </w:t>
            </w:r>
            <w:r w:rsidRPr="00DB4E72">
              <w:rPr>
                <w:rFonts w:asciiTheme="minorHAnsi" w:hAnsiTheme="minorHAnsi" w:cstheme="minorHAnsi"/>
                <w:sz w:val="21"/>
              </w:rPr>
              <w:t>reikalavimus,</w:t>
            </w:r>
            <w:r w:rsidRPr="00DB4E72">
              <w:rPr>
                <w:rFonts w:asciiTheme="minorHAnsi" w:hAnsiTheme="minorHAnsi" w:cstheme="minorHAnsi"/>
                <w:spacing w:val="-6"/>
                <w:sz w:val="21"/>
              </w:rPr>
              <w:t xml:space="preserve"> </w:t>
            </w:r>
            <w:r w:rsidRPr="00DB4E72">
              <w:rPr>
                <w:rFonts w:asciiTheme="minorHAnsi" w:hAnsiTheme="minorHAnsi" w:cstheme="minorHAnsi"/>
                <w:sz w:val="21"/>
              </w:rPr>
              <w:t>turi</w:t>
            </w:r>
            <w:r w:rsidRPr="00DB4E72">
              <w:rPr>
                <w:rFonts w:asciiTheme="minorHAnsi" w:hAnsiTheme="minorHAnsi" w:cstheme="minorHAnsi"/>
                <w:spacing w:val="-7"/>
                <w:sz w:val="21"/>
              </w:rPr>
              <w:t xml:space="preserve"> </w:t>
            </w:r>
            <w:r w:rsidRPr="00DB4E72">
              <w:rPr>
                <w:rFonts w:asciiTheme="minorHAnsi" w:hAnsiTheme="minorHAnsi" w:cstheme="minorHAnsi"/>
                <w:sz w:val="21"/>
              </w:rPr>
              <w:t>reikiamus</w:t>
            </w:r>
            <w:r w:rsidRPr="00DB4E72">
              <w:rPr>
                <w:rFonts w:asciiTheme="minorHAnsi" w:hAnsiTheme="minorHAnsi" w:cstheme="minorHAnsi"/>
                <w:spacing w:val="-7"/>
                <w:sz w:val="21"/>
              </w:rPr>
              <w:t xml:space="preserve"> </w:t>
            </w:r>
            <w:r w:rsidRPr="00DB4E72">
              <w:rPr>
                <w:rFonts w:asciiTheme="minorHAnsi" w:hAnsiTheme="minorHAnsi" w:cstheme="minorHAnsi"/>
                <w:spacing w:val="-2"/>
                <w:sz w:val="21"/>
              </w:rPr>
              <w:t>specialistus.</w:t>
            </w:r>
          </w:p>
          <w:p w14:paraId="1BAA1BFF" w14:textId="77777777" w:rsidR="004F69FA" w:rsidRDefault="004F69FA" w:rsidP="00DB4E72">
            <w:pPr>
              <w:pStyle w:val="ListParagraph"/>
              <w:ind w:left="0"/>
              <w:rPr>
                <w:rFonts w:asciiTheme="minorHAnsi" w:hAnsiTheme="minorHAnsi" w:cstheme="minorHAnsi"/>
                <w:bCs/>
                <w:spacing w:val="-2"/>
                <w:sz w:val="21"/>
              </w:rPr>
            </w:pPr>
          </w:p>
          <w:p w14:paraId="6800C386" w14:textId="77777777" w:rsidR="004F69FA" w:rsidRPr="007952DB" w:rsidRDefault="004F69FA" w:rsidP="004F69FA">
            <w:pPr>
              <w:rPr>
                <w:rFonts w:asciiTheme="minorHAnsi" w:hAnsiTheme="minorHAnsi" w:cstheme="minorHAnsi"/>
                <w:b/>
                <w:bCs/>
                <w:sz w:val="21"/>
                <w:szCs w:val="21"/>
                <w:u w:val="single"/>
              </w:rPr>
            </w:pPr>
            <w:r w:rsidRPr="007952DB">
              <w:rPr>
                <w:rFonts w:asciiTheme="minorHAnsi" w:hAnsiTheme="minorHAnsi" w:cstheme="minorHAnsi"/>
                <w:b/>
                <w:bCs/>
                <w:sz w:val="21"/>
                <w:szCs w:val="21"/>
                <w:u w:val="single"/>
              </w:rPr>
              <w:t>Perkančiosios organizacijos išvada:</w:t>
            </w:r>
          </w:p>
          <w:p w14:paraId="65E0E644" w14:textId="0874FEAB" w:rsidR="004F69FA" w:rsidRPr="00FE2438" w:rsidRDefault="00FE2438" w:rsidP="00DB4E72">
            <w:pPr>
              <w:pStyle w:val="ListParagraph"/>
              <w:ind w:left="0"/>
              <w:rPr>
                <w:rFonts w:asciiTheme="minorHAnsi" w:hAnsiTheme="minorHAnsi" w:cstheme="minorHAnsi"/>
                <w:sz w:val="21"/>
                <w:szCs w:val="21"/>
              </w:rPr>
            </w:pPr>
            <w:r>
              <w:rPr>
                <w:rFonts w:asciiTheme="minorHAnsi" w:hAnsiTheme="minorHAnsi" w:cstheme="minorHAnsi"/>
                <w:sz w:val="21"/>
                <w:szCs w:val="21"/>
              </w:rPr>
              <w:t xml:space="preserve">Skelbiant pirkimą dėl šio pirkimo objekto, </w:t>
            </w:r>
            <w:r w:rsidRPr="00FE2438">
              <w:rPr>
                <w:rFonts w:asciiTheme="minorHAnsi" w:hAnsiTheme="minorHAnsi" w:cstheme="minorHAnsi"/>
                <w:sz w:val="21"/>
                <w:szCs w:val="21"/>
              </w:rPr>
              <w:t>planuoja</w:t>
            </w:r>
            <w:r>
              <w:rPr>
                <w:rFonts w:asciiTheme="minorHAnsi" w:hAnsiTheme="minorHAnsi" w:cstheme="minorHAnsi"/>
                <w:sz w:val="21"/>
                <w:szCs w:val="21"/>
              </w:rPr>
              <w:t>ma</w:t>
            </w:r>
            <w:r w:rsidRPr="00FE2438">
              <w:rPr>
                <w:rFonts w:asciiTheme="minorHAnsi" w:hAnsiTheme="minorHAnsi" w:cstheme="minorHAnsi"/>
                <w:sz w:val="21"/>
                <w:szCs w:val="21"/>
              </w:rPr>
              <w:t xml:space="preserve"> kelti tokius pa</w:t>
            </w:r>
            <w:r w:rsidR="00E05B93">
              <w:rPr>
                <w:rFonts w:asciiTheme="minorHAnsi" w:hAnsiTheme="minorHAnsi" w:cstheme="minorHAnsi"/>
                <w:sz w:val="21"/>
                <w:szCs w:val="21"/>
              </w:rPr>
              <w:t>t</w:t>
            </w:r>
            <w:r w:rsidRPr="00FE2438">
              <w:rPr>
                <w:rFonts w:asciiTheme="minorHAnsi" w:hAnsiTheme="minorHAnsi" w:cstheme="minorHAnsi"/>
                <w:sz w:val="21"/>
                <w:szCs w:val="21"/>
              </w:rPr>
              <w:t xml:space="preserve"> minimali</w:t>
            </w:r>
            <w:r w:rsidR="00E05B93">
              <w:rPr>
                <w:rFonts w:asciiTheme="minorHAnsi" w:hAnsiTheme="minorHAnsi" w:cstheme="minorHAnsi"/>
                <w:sz w:val="21"/>
                <w:szCs w:val="21"/>
              </w:rPr>
              <w:t>u</w:t>
            </w:r>
            <w:r w:rsidRPr="00FE2438">
              <w:rPr>
                <w:rFonts w:asciiTheme="minorHAnsi" w:hAnsiTheme="minorHAnsi" w:cstheme="minorHAnsi"/>
                <w:sz w:val="21"/>
                <w:szCs w:val="21"/>
              </w:rPr>
              <w:t>s kvalifikacinius reikalavimus, kurie buvo išviešinti rinkos konsultacijos metu</w:t>
            </w:r>
            <w:r w:rsidR="00E05B93">
              <w:rPr>
                <w:rFonts w:asciiTheme="minorHAnsi" w:hAnsiTheme="minorHAnsi" w:cstheme="minorHAnsi"/>
                <w:sz w:val="21"/>
                <w:szCs w:val="21"/>
              </w:rPr>
              <w:t>.</w:t>
            </w:r>
          </w:p>
        </w:tc>
      </w:tr>
      <w:tr w:rsidR="00E617D8" w:rsidRPr="00E617D8" w14:paraId="31B21B24" w14:textId="77777777" w:rsidTr="00D131D5">
        <w:tc>
          <w:tcPr>
            <w:tcW w:w="571" w:type="dxa"/>
            <w:shd w:val="clear" w:color="auto" w:fill="BDD6EE" w:themeFill="accent5" w:themeFillTint="66"/>
          </w:tcPr>
          <w:p w14:paraId="5ACFBF9A" w14:textId="2BFCD719" w:rsidR="00156A18" w:rsidRPr="00E617D8" w:rsidRDefault="00E964B4" w:rsidP="00AA3BBF">
            <w:pPr>
              <w:pStyle w:val="ListParagraph"/>
              <w:ind w:left="0"/>
              <w:rPr>
                <w:rFonts w:asciiTheme="minorHAnsi" w:hAnsiTheme="minorHAnsi" w:cstheme="minorHAnsi"/>
                <w:bCs/>
                <w:sz w:val="21"/>
                <w:szCs w:val="21"/>
              </w:rPr>
            </w:pPr>
            <w:r w:rsidRPr="00E617D8">
              <w:rPr>
                <w:rFonts w:asciiTheme="minorHAnsi" w:eastAsia="Calibri" w:hAnsiTheme="minorHAnsi" w:cstheme="minorHAnsi"/>
                <w:sz w:val="21"/>
                <w:szCs w:val="21"/>
              </w:rPr>
              <w:t>5</w:t>
            </w:r>
            <w:r w:rsidR="00156A18" w:rsidRPr="00E617D8">
              <w:rPr>
                <w:rFonts w:asciiTheme="minorHAnsi" w:eastAsia="Calibri" w:hAnsiTheme="minorHAnsi" w:cstheme="minorHAnsi"/>
                <w:sz w:val="21"/>
                <w:szCs w:val="21"/>
              </w:rPr>
              <w:t>.</w:t>
            </w:r>
          </w:p>
        </w:tc>
        <w:tc>
          <w:tcPr>
            <w:tcW w:w="3557" w:type="dxa"/>
            <w:shd w:val="clear" w:color="auto" w:fill="BDD6EE" w:themeFill="accent5" w:themeFillTint="66"/>
          </w:tcPr>
          <w:p w14:paraId="4700D763" w14:textId="5ADB014A" w:rsidR="00156A18" w:rsidRPr="00E617D8" w:rsidRDefault="00156A18" w:rsidP="47DA99E0">
            <w:pPr>
              <w:pStyle w:val="ListParagraph"/>
              <w:ind w:left="0"/>
              <w:rPr>
                <w:rFonts w:asciiTheme="minorHAnsi" w:hAnsiTheme="minorHAnsi" w:cstheme="minorBidi"/>
                <w:sz w:val="21"/>
                <w:szCs w:val="21"/>
              </w:rPr>
            </w:pPr>
            <w:r w:rsidRPr="47DA99E0">
              <w:rPr>
                <w:rFonts w:asciiTheme="minorHAnsi" w:hAnsiTheme="minorHAnsi" w:cstheme="minorBidi"/>
                <w:sz w:val="21"/>
                <w:szCs w:val="21"/>
              </w:rPr>
              <w:t xml:space="preserve">Rinkos dalyvio pastabos ir pasiūlymai dėl </w:t>
            </w:r>
            <w:r w:rsidRPr="47DA99E0">
              <w:rPr>
                <w:rFonts w:asciiTheme="minorHAnsi" w:hAnsiTheme="minorHAnsi" w:cstheme="minorBidi"/>
                <w:b/>
                <w:bCs/>
                <w:sz w:val="21"/>
                <w:szCs w:val="21"/>
              </w:rPr>
              <w:t>pasiūlymų vertinimo kriterij</w:t>
            </w:r>
            <w:r w:rsidR="006525BD" w:rsidRPr="47DA99E0">
              <w:rPr>
                <w:rFonts w:asciiTheme="minorHAnsi" w:hAnsiTheme="minorHAnsi" w:cstheme="minorBidi"/>
                <w:b/>
                <w:bCs/>
                <w:sz w:val="21"/>
                <w:szCs w:val="21"/>
              </w:rPr>
              <w:t>ų</w:t>
            </w:r>
            <w:r w:rsidRPr="47DA99E0">
              <w:rPr>
                <w:rFonts w:asciiTheme="minorHAnsi" w:hAnsiTheme="minorHAnsi" w:cstheme="minorBidi"/>
                <w:sz w:val="21"/>
                <w:szCs w:val="21"/>
              </w:rPr>
              <w:t xml:space="preserve"> (rinkos konsultacijos sąlygų </w:t>
            </w:r>
            <w:r w:rsidR="00E617D8" w:rsidRPr="47DA99E0">
              <w:rPr>
                <w:rFonts w:asciiTheme="minorHAnsi" w:hAnsiTheme="minorHAnsi" w:cstheme="minorBidi"/>
                <w:sz w:val="21"/>
                <w:szCs w:val="21"/>
              </w:rPr>
              <w:t>3</w:t>
            </w:r>
            <w:r w:rsidR="0022434B">
              <w:rPr>
                <w:rFonts w:asciiTheme="minorHAnsi" w:hAnsiTheme="minorHAnsi" w:cstheme="minorBidi"/>
                <w:sz w:val="21"/>
                <w:szCs w:val="21"/>
              </w:rPr>
              <w:t xml:space="preserve"> </w:t>
            </w:r>
            <w:r w:rsidR="00A646F7" w:rsidRPr="47DA99E0">
              <w:rPr>
                <w:rFonts w:asciiTheme="minorHAnsi" w:hAnsiTheme="minorHAnsi" w:cstheme="minorBidi"/>
                <w:sz w:val="21"/>
                <w:szCs w:val="21"/>
              </w:rPr>
              <w:t>prieda</w:t>
            </w:r>
            <w:r w:rsidR="006F290F" w:rsidRPr="47DA99E0">
              <w:rPr>
                <w:rFonts w:asciiTheme="minorHAnsi" w:hAnsiTheme="minorHAnsi" w:cstheme="minorBidi"/>
                <w:sz w:val="21"/>
                <w:szCs w:val="21"/>
              </w:rPr>
              <w:t>s</w:t>
            </w:r>
            <w:r w:rsidRPr="47DA99E0">
              <w:rPr>
                <w:rFonts w:asciiTheme="minorHAnsi" w:hAnsiTheme="minorHAnsi" w:cstheme="minorBidi"/>
                <w:sz w:val="21"/>
                <w:szCs w:val="21"/>
              </w:rPr>
              <w:t>)</w:t>
            </w:r>
          </w:p>
          <w:p w14:paraId="6EF6580D" w14:textId="0868AEA2" w:rsidR="00156A18" w:rsidRPr="00E617D8" w:rsidRDefault="00156A18" w:rsidP="00D04FC4">
            <w:pPr>
              <w:pStyle w:val="ListParagraph"/>
              <w:ind w:left="0"/>
              <w:rPr>
                <w:rFonts w:asciiTheme="minorHAnsi" w:hAnsiTheme="minorHAnsi" w:cstheme="minorHAnsi"/>
                <w:bCs/>
                <w:sz w:val="21"/>
                <w:szCs w:val="21"/>
                <w:highlight w:val="yellow"/>
              </w:rPr>
            </w:pPr>
            <w:r w:rsidRPr="00E617D8">
              <w:rPr>
                <w:rFonts w:asciiTheme="minorHAnsi" w:hAnsiTheme="minorHAnsi" w:cstheme="minorHAnsi"/>
                <w:sz w:val="21"/>
                <w:szCs w:val="21"/>
              </w:rPr>
              <w:t xml:space="preserve">Pagal galimybes </w:t>
            </w:r>
            <w:r w:rsidR="00A646F7" w:rsidRPr="00E617D8">
              <w:rPr>
                <w:rFonts w:asciiTheme="minorHAnsi" w:hAnsiTheme="minorHAnsi" w:cstheme="minorHAnsi"/>
                <w:sz w:val="21"/>
                <w:szCs w:val="21"/>
              </w:rPr>
              <w:t xml:space="preserve">įvertinkite esamus ir/arba </w:t>
            </w:r>
            <w:r w:rsidRPr="00E617D8">
              <w:rPr>
                <w:rFonts w:asciiTheme="minorHAnsi" w:hAnsiTheme="minorHAnsi" w:cstheme="minorHAnsi"/>
                <w:sz w:val="21"/>
                <w:szCs w:val="21"/>
              </w:rPr>
              <w:t xml:space="preserve">pasiūlykite kokybinių vertinimo kriterijų, kurie užtikrintų efektyvų paslaugų teikimą bei racionalų </w:t>
            </w:r>
            <w:r w:rsidRPr="00E617D8">
              <w:rPr>
                <w:rFonts w:asciiTheme="minorHAnsi" w:hAnsiTheme="minorHAnsi" w:cstheme="minorHAnsi"/>
                <w:sz w:val="21"/>
                <w:szCs w:val="21"/>
              </w:rPr>
              <w:lastRenderedPageBreak/>
              <w:t>perkančiosios organizacijos lėšų panaudojimą</w:t>
            </w:r>
          </w:p>
        </w:tc>
        <w:tc>
          <w:tcPr>
            <w:tcW w:w="1963" w:type="dxa"/>
            <w:shd w:val="clear" w:color="auto" w:fill="DEEAF6" w:themeFill="accent5" w:themeFillTint="33"/>
          </w:tcPr>
          <w:p w14:paraId="178CF65B" w14:textId="77777777" w:rsidR="00156A18" w:rsidRPr="00E617D8" w:rsidRDefault="00156A18" w:rsidP="00AA3BBF">
            <w:pPr>
              <w:pStyle w:val="ListParagraph"/>
              <w:ind w:left="0"/>
              <w:rPr>
                <w:rFonts w:asciiTheme="minorHAnsi" w:hAnsiTheme="minorHAnsi" w:cstheme="minorHAnsi"/>
                <w:bCs/>
                <w:sz w:val="21"/>
                <w:szCs w:val="21"/>
              </w:rPr>
            </w:pPr>
            <w:r w:rsidRPr="00E617D8">
              <w:rPr>
                <w:rFonts w:asciiTheme="minorHAnsi" w:hAnsiTheme="minorHAnsi" w:cstheme="minorHAnsi"/>
                <w:bCs/>
                <w:sz w:val="21"/>
                <w:szCs w:val="21"/>
              </w:rPr>
              <w:lastRenderedPageBreak/>
              <w:t>Skelbiama</w:t>
            </w:r>
          </w:p>
          <w:p w14:paraId="7B9CD425" w14:textId="15D3B2BD" w:rsidR="00156A18" w:rsidRPr="00E617D8" w:rsidRDefault="00156A18" w:rsidP="00AA3BBF">
            <w:pPr>
              <w:pStyle w:val="ListParagraph"/>
              <w:ind w:left="0"/>
              <w:rPr>
                <w:rFonts w:asciiTheme="minorHAnsi" w:hAnsiTheme="minorHAnsi" w:cstheme="minorHAnsi"/>
                <w:bCs/>
                <w:sz w:val="21"/>
                <w:szCs w:val="21"/>
              </w:rPr>
            </w:pPr>
            <w:r w:rsidRPr="00E617D8">
              <w:rPr>
                <w:rFonts w:asciiTheme="minorHAnsi" w:hAnsiTheme="minorHAnsi" w:cstheme="minorHAnsi"/>
                <w:bCs/>
                <w:sz w:val="21"/>
                <w:szCs w:val="21"/>
              </w:rPr>
              <w:t>(išskyrus konfidencialią)</w:t>
            </w:r>
          </w:p>
        </w:tc>
        <w:tc>
          <w:tcPr>
            <w:tcW w:w="8363" w:type="dxa"/>
          </w:tcPr>
          <w:p w14:paraId="0650AF01" w14:textId="77777777" w:rsidR="00883718" w:rsidRPr="00883718" w:rsidRDefault="00F66A23" w:rsidP="00883718">
            <w:pPr>
              <w:pStyle w:val="ListParagraph"/>
              <w:ind w:left="0"/>
              <w:rPr>
                <w:rFonts w:asciiTheme="minorHAnsi" w:hAnsiTheme="minorHAnsi" w:cstheme="minorHAnsi"/>
                <w:bCs/>
                <w:sz w:val="21"/>
                <w:szCs w:val="21"/>
                <w:u w:val="single"/>
              </w:rPr>
            </w:pPr>
            <w:r w:rsidRPr="008C4A87">
              <w:rPr>
                <w:rFonts w:asciiTheme="minorHAnsi" w:hAnsiTheme="minorHAnsi" w:cstheme="minorHAnsi"/>
                <w:bCs/>
                <w:sz w:val="21"/>
                <w:szCs w:val="21"/>
                <w:u w:val="single"/>
              </w:rPr>
              <w:t>Dalyvio A pastabos ir pasiūlymai</w:t>
            </w:r>
            <w:r w:rsidR="00883718">
              <w:rPr>
                <w:rFonts w:asciiTheme="minorHAnsi" w:hAnsiTheme="minorHAnsi" w:cstheme="minorHAnsi"/>
                <w:bCs/>
                <w:sz w:val="21"/>
                <w:szCs w:val="21"/>
                <w:u w:val="single"/>
              </w:rPr>
              <w:t xml:space="preserve"> </w:t>
            </w:r>
            <w:r w:rsidR="00883718" w:rsidRPr="00883718">
              <w:rPr>
                <w:rStyle w:val="normaltextrun"/>
                <w:rFonts w:asciiTheme="minorHAnsi" w:eastAsiaTheme="majorEastAsia" w:hAnsiTheme="minorHAnsi" w:cstheme="minorHAnsi"/>
                <w:sz w:val="21"/>
                <w:szCs w:val="21"/>
              </w:rPr>
              <w:t>(tekstas neredaguotas)</w:t>
            </w:r>
            <w:r w:rsidR="00883718" w:rsidRPr="00883718">
              <w:rPr>
                <w:rFonts w:asciiTheme="minorHAnsi" w:hAnsiTheme="minorHAnsi" w:cstheme="minorHAnsi"/>
                <w:bCs/>
                <w:sz w:val="21"/>
                <w:szCs w:val="21"/>
              </w:rPr>
              <w:t>:</w:t>
            </w:r>
          </w:p>
          <w:p w14:paraId="73B262E7" w14:textId="77777777" w:rsidR="00F66A23" w:rsidRPr="005F41CA" w:rsidRDefault="00F66A23" w:rsidP="00F66A23">
            <w:pPr>
              <w:pStyle w:val="ListParagraph"/>
              <w:ind w:left="38"/>
              <w:rPr>
                <w:rFonts w:asciiTheme="minorHAnsi" w:hAnsiTheme="minorHAnsi" w:cstheme="minorHAnsi"/>
                <w:bCs/>
                <w:sz w:val="21"/>
                <w:szCs w:val="21"/>
              </w:rPr>
            </w:pPr>
            <w:r w:rsidRPr="005F41CA">
              <w:rPr>
                <w:rFonts w:asciiTheme="minorHAnsi" w:hAnsiTheme="minorHAnsi" w:cstheme="minorHAnsi"/>
                <w:bCs/>
                <w:sz w:val="21"/>
                <w:szCs w:val="21"/>
              </w:rPr>
              <w:t>Viešųjų pirkimų tarnybos dokumentas, „Ekonomiškai naudingiausio pasiūlymo vertinimo gairės“ (2021-04-12), teigia kad vienas iš pagrindinių aspektų, į kuriuos reikėtų atsižvelgti vertinant pasiūlymus pagal ekonominį naudingumą, ar vertinimo kriterijus aprašytas pritaikant jį konkrečiai situacijai, pirkimo objektui, ar jis parodo realią ekonominę naudą pirkimo vykdytojui.</w:t>
            </w:r>
          </w:p>
          <w:p w14:paraId="1D8927DD" w14:textId="77777777" w:rsidR="00F66A23" w:rsidRPr="00F66A23" w:rsidRDefault="00F66A23" w:rsidP="00F66A23">
            <w:pPr>
              <w:rPr>
                <w:rFonts w:asciiTheme="minorHAnsi" w:hAnsiTheme="minorHAnsi" w:cstheme="minorHAnsi"/>
                <w:bCs/>
                <w:sz w:val="21"/>
                <w:szCs w:val="21"/>
              </w:rPr>
            </w:pPr>
          </w:p>
          <w:p w14:paraId="31CB0B26" w14:textId="77777777" w:rsidR="00F66A23" w:rsidRPr="005F41CA" w:rsidRDefault="00F66A23" w:rsidP="00F66A23">
            <w:pPr>
              <w:pStyle w:val="ListParagraph"/>
              <w:ind w:left="0"/>
              <w:rPr>
                <w:rFonts w:asciiTheme="minorHAnsi" w:hAnsiTheme="minorHAnsi" w:cstheme="minorHAnsi"/>
                <w:bCs/>
                <w:sz w:val="21"/>
                <w:szCs w:val="21"/>
              </w:rPr>
            </w:pPr>
            <w:r w:rsidRPr="005F41CA">
              <w:rPr>
                <w:rFonts w:asciiTheme="minorHAnsi" w:hAnsiTheme="minorHAnsi" w:cstheme="minorHAnsi"/>
                <w:bCs/>
                <w:sz w:val="21"/>
                <w:szCs w:val="21"/>
              </w:rPr>
              <w:t xml:space="preserve">Techninės specifikacijos </w:t>
            </w:r>
            <w:r>
              <w:rPr>
                <w:rFonts w:asciiTheme="minorHAnsi" w:hAnsiTheme="minorHAnsi" w:cstheme="minorHAnsi"/>
                <w:bCs/>
                <w:sz w:val="21"/>
                <w:szCs w:val="21"/>
              </w:rPr>
              <w:t xml:space="preserve">3 </w:t>
            </w:r>
            <w:r w:rsidRPr="005F41CA">
              <w:rPr>
                <w:rFonts w:asciiTheme="minorHAnsi" w:hAnsiTheme="minorHAnsi" w:cstheme="minorHAnsi"/>
                <w:bCs/>
                <w:sz w:val="21"/>
                <w:szCs w:val="21"/>
              </w:rPr>
              <w:t>priede „Ekonominio naudingumo vertinimo kriterijai</w:t>
            </w:r>
            <w:r>
              <w:rPr>
                <w:rFonts w:asciiTheme="minorHAnsi" w:hAnsiTheme="minorHAnsi" w:cstheme="minorHAnsi"/>
                <w:bCs/>
                <w:sz w:val="21"/>
                <w:szCs w:val="21"/>
              </w:rPr>
              <w:t xml:space="preserve"> bei vertinimo tvarkas</w:t>
            </w:r>
            <w:r w:rsidRPr="005F41CA">
              <w:rPr>
                <w:rFonts w:asciiTheme="minorHAnsi" w:hAnsiTheme="minorHAnsi" w:cstheme="minorHAnsi"/>
                <w:bCs/>
                <w:sz w:val="21"/>
                <w:szCs w:val="21"/>
              </w:rPr>
              <w:t xml:space="preserve">“ ekonominis naudingumas nustatomas pagal projekto vadovo patirtį, skiriant šiam </w:t>
            </w:r>
            <w:r w:rsidRPr="005F41CA">
              <w:rPr>
                <w:rFonts w:asciiTheme="minorHAnsi" w:hAnsiTheme="minorHAnsi" w:cstheme="minorHAnsi"/>
                <w:bCs/>
                <w:sz w:val="21"/>
                <w:szCs w:val="21"/>
              </w:rPr>
              <w:lastRenderedPageBreak/>
              <w:t>kriterijui itin aukštą 30% svorį. Akivaizdu</w:t>
            </w:r>
            <w:r>
              <w:rPr>
                <w:rFonts w:asciiTheme="minorHAnsi" w:hAnsiTheme="minorHAnsi" w:cstheme="minorHAnsi"/>
                <w:bCs/>
                <w:sz w:val="21"/>
                <w:szCs w:val="21"/>
              </w:rPr>
              <w:t>,</w:t>
            </w:r>
            <w:r w:rsidRPr="005F41CA">
              <w:rPr>
                <w:rFonts w:asciiTheme="minorHAnsi" w:hAnsiTheme="minorHAnsi" w:cstheme="minorHAnsi"/>
                <w:bCs/>
                <w:sz w:val="21"/>
                <w:szCs w:val="21"/>
              </w:rPr>
              <w:t xml:space="preserve"> kad projektų vadovo </w:t>
            </w:r>
            <w:r>
              <w:rPr>
                <w:rFonts w:asciiTheme="minorHAnsi" w:hAnsiTheme="minorHAnsi" w:cstheme="minorHAnsi"/>
                <w:bCs/>
                <w:sz w:val="21"/>
                <w:szCs w:val="21"/>
              </w:rPr>
              <w:t>(</w:t>
            </w:r>
            <w:r w:rsidRPr="005F41CA">
              <w:rPr>
                <w:rFonts w:asciiTheme="minorHAnsi" w:hAnsiTheme="minorHAnsi" w:cstheme="minorHAnsi"/>
                <w:bCs/>
                <w:sz w:val="21"/>
                <w:szCs w:val="21"/>
              </w:rPr>
              <w:t>ir visos komandos</w:t>
            </w:r>
            <w:r>
              <w:rPr>
                <w:rFonts w:asciiTheme="minorHAnsi" w:hAnsiTheme="minorHAnsi" w:cstheme="minorHAnsi"/>
                <w:bCs/>
                <w:sz w:val="21"/>
                <w:szCs w:val="21"/>
              </w:rPr>
              <w:t>)</w:t>
            </w:r>
            <w:r w:rsidRPr="005F41CA">
              <w:rPr>
                <w:rFonts w:asciiTheme="minorHAnsi" w:hAnsiTheme="minorHAnsi" w:cstheme="minorHAnsi"/>
                <w:bCs/>
                <w:sz w:val="21"/>
                <w:szCs w:val="21"/>
              </w:rPr>
              <w:t xml:space="preserve"> patirtis gali sukurti prielaid</w:t>
            </w:r>
            <w:r>
              <w:rPr>
                <w:rFonts w:asciiTheme="minorHAnsi" w:hAnsiTheme="minorHAnsi" w:cstheme="minorHAnsi"/>
                <w:bCs/>
                <w:sz w:val="21"/>
                <w:szCs w:val="21"/>
              </w:rPr>
              <w:t>ą</w:t>
            </w:r>
            <w:r w:rsidRPr="005F41CA">
              <w:rPr>
                <w:rFonts w:asciiTheme="minorHAnsi" w:hAnsiTheme="minorHAnsi" w:cstheme="minorHAnsi"/>
                <w:bCs/>
                <w:sz w:val="21"/>
                <w:szCs w:val="21"/>
              </w:rPr>
              <w:t xml:space="preserve"> ekonominei naudai atsirasti,</w:t>
            </w:r>
            <w:r>
              <w:rPr>
                <w:rFonts w:asciiTheme="minorHAnsi" w:hAnsiTheme="minorHAnsi" w:cstheme="minorHAnsi"/>
                <w:bCs/>
                <w:sz w:val="21"/>
                <w:szCs w:val="21"/>
              </w:rPr>
              <w:t xml:space="preserve"> tačiau tik prielaidą ir nieko daugiau.</w:t>
            </w:r>
            <w:r w:rsidRPr="005F41CA">
              <w:rPr>
                <w:rFonts w:asciiTheme="minorHAnsi" w:hAnsiTheme="minorHAnsi" w:cstheme="minorHAnsi"/>
                <w:bCs/>
                <w:sz w:val="21"/>
                <w:szCs w:val="21"/>
              </w:rPr>
              <w:t xml:space="preserve"> </w:t>
            </w:r>
            <w:r>
              <w:rPr>
                <w:rFonts w:asciiTheme="minorHAnsi" w:hAnsiTheme="minorHAnsi" w:cstheme="minorHAnsi"/>
                <w:bCs/>
                <w:sz w:val="21"/>
                <w:szCs w:val="21"/>
              </w:rPr>
              <w:t xml:space="preserve">Ekonominė nauda turi būti vertinama pagal </w:t>
            </w:r>
            <w:r w:rsidRPr="005F41CA">
              <w:rPr>
                <w:rFonts w:asciiTheme="minorHAnsi" w:hAnsiTheme="minorHAnsi" w:cstheme="minorHAnsi"/>
                <w:bCs/>
                <w:sz w:val="21"/>
                <w:szCs w:val="21"/>
              </w:rPr>
              <w:t>Užsakovo planuojamų vykdyti komunikacijos kampanijų tikslų įgyvendinim</w:t>
            </w:r>
            <w:r>
              <w:rPr>
                <w:rFonts w:asciiTheme="minorHAnsi" w:hAnsiTheme="minorHAnsi" w:cstheme="minorHAnsi"/>
                <w:bCs/>
                <w:sz w:val="21"/>
                <w:szCs w:val="21"/>
              </w:rPr>
              <w:t>ą</w:t>
            </w:r>
            <w:r w:rsidRPr="005F41CA">
              <w:rPr>
                <w:rFonts w:asciiTheme="minorHAnsi" w:hAnsiTheme="minorHAnsi" w:cstheme="minorHAnsi"/>
                <w:bCs/>
                <w:sz w:val="21"/>
                <w:szCs w:val="21"/>
              </w:rPr>
              <w:t xml:space="preserve">. </w:t>
            </w:r>
          </w:p>
          <w:p w14:paraId="55777DAE" w14:textId="77777777" w:rsidR="00F66A23" w:rsidRPr="005F41CA" w:rsidRDefault="00F66A23" w:rsidP="00F66A23">
            <w:pPr>
              <w:rPr>
                <w:rFonts w:asciiTheme="minorHAnsi" w:hAnsiTheme="minorHAnsi" w:cstheme="minorHAnsi"/>
                <w:bCs/>
                <w:sz w:val="21"/>
                <w:szCs w:val="21"/>
              </w:rPr>
            </w:pPr>
          </w:p>
          <w:p w14:paraId="507618DB" w14:textId="77777777" w:rsidR="00156A18" w:rsidRDefault="00F66A23" w:rsidP="00F66A23">
            <w:pPr>
              <w:pStyle w:val="ListParagraph"/>
              <w:ind w:left="0"/>
              <w:rPr>
                <w:rFonts w:asciiTheme="minorHAnsi" w:hAnsiTheme="minorHAnsi" w:cstheme="minorHAnsi"/>
                <w:bCs/>
                <w:sz w:val="21"/>
                <w:szCs w:val="21"/>
              </w:rPr>
            </w:pPr>
            <w:r w:rsidRPr="005F41CA">
              <w:rPr>
                <w:rFonts w:asciiTheme="minorHAnsi" w:hAnsiTheme="minorHAnsi" w:cstheme="minorHAnsi"/>
                <w:bCs/>
                <w:sz w:val="21"/>
                <w:szCs w:val="21"/>
              </w:rPr>
              <w:t>Pagrįstas Užsakovo siekis, užsitikrinti patyrusios komandos darbą su Užsakovo projektais, gali būti įgyvendintas per papildytus kvalifikacinius reikalavimus komandai, dirbsiančiai su Užsakovo projektais.</w:t>
            </w:r>
          </w:p>
          <w:p w14:paraId="0FAD9D6F" w14:textId="77777777" w:rsidR="00C94398" w:rsidRDefault="00C94398" w:rsidP="00C94398">
            <w:pPr>
              <w:pStyle w:val="ListParagraph"/>
              <w:ind w:left="0"/>
              <w:rPr>
                <w:rFonts w:asciiTheme="minorHAnsi" w:hAnsiTheme="minorHAnsi" w:cstheme="minorHAnsi"/>
                <w:bCs/>
                <w:sz w:val="21"/>
                <w:szCs w:val="21"/>
                <w:u w:val="single"/>
              </w:rPr>
            </w:pPr>
          </w:p>
          <w:p w14:paraId="021DF7B5" w14:textId="77777777" w:rsidR="00883718" w:rsidRPr="00883718" w:rsidRDefault="00C94398" w:rsidP="00883718">
            <w:pPr>
              <w:pStyle w:val="ListParagraph"/>
              <w:ind w:left="0"/>
              <w:rPr>
                <w:rFonts w:asciiTheme="minorHAnsi" w:hAnsiTheme="minorHAnsi" w:cstheme="minorHAnsi"/>
                <w:bCs/>
                <w:sz w:val="21"/>
                <w:szCs w:val="21"/>
                <w:u w:val="single"/>
              </w:rPr>
            </w:pPr>
            <w:r w:rsidRPr="008C4A87">
              <w:rPr>
                <w:rFonts w:asciiTheme="minorHAnsi" w:hAnsiTheme="minorHAnsi" w:cstheme="minorHAnsi"/>
                <w:bCs/>
                <w:sz w:val="21"/>
                <w:szCs w:val="21"/>
                <w:u w:val="single"/>
              </w:rPr>
              <w:t xml:space="preserve">Dalyvio </w:t>
            </w:r>
            <w:r>
              <w:rPr>
                <w:rFonts w:asciiTheme="minorHAnsi" w:hAnsiTheme="minorHAnsi" w:cstheme="minorHAnsi"/>
                <w:bCs/>
                <w:sz w:val="21"/>
                <w:szCs w:val="21"/>
                <w:u w:val="single"/>
              </w:rPr>
              <w:t>B</w:t>
            </w:r>
            <w:r w:rsidRPr="008C4A87">
              <w:rPr>
                <w:rFonts w:asciiTheme="minorHAnsi" w:hAnsiTheme="minorHAnsi" w:cstheme="minorHAnsi"/>
                <w:bCs/>
                <w:sz w:val="21"/>
                <w:szCs w:val="21"/>
                <w:u w:val="single"/>
              </w:rPr>
              <w:t xml:space="preserve"> pastabos ir pasiūlymai</w:t>
            </w:r>
            <w:r w:rsidR="00883718">
              <w:rPr>
                <w:rFonts w:asciiTheme="minorHAnsi" w:hAnsiTheme="minorHAnsi" w:cstheme="minorHAnsi"/>
                <w:bCs/>
                <w:sz w:val="21"/>
                <w:szCs w:val="21"/>
                <w:u w:val="single"/>
              </w:rPr>
              <w:t xml:space="preserve"> </w:t>
            </w:r>
            <w:r w:rsidR="00883718" w:rsidRPr="00883718">
              <w:rPr>
                <w:rStyle w:val="normaltextrun"/>
                <w:rFonts w:asciiTheme="minorHAnsi" w:eastAsiaTheme="majorEastAsia" w:hAnsiTheme="minorHAnsi" w:cstheme="minorHAnsi"/>
                <w:sz w:val="21"/>
                <w:szCs w:val="21"/>
              </w:rPr>
              <w:t>(tekstas neredaguotas)</w:t>
            </w:r>
            <w:r w:rsidR="00883718" w:rsidRPr="00883718">
              <w:rPr>
                <w:rFonts w:asciiTheme="minorHAnsi" w:hAnsiTheme="minorHAnsi" w:cstheme="minorHAnsi"/>
                <w:bCs/>
                <w:sz w:val="21"/>
                <w:szCs w:val="21"/>
              </w:rPr>
              <w:t>:</w:t>
            </w:r>
          </w:p>
          <w:p w14:paraId="4F0BF8CB" w14:textId="77777777" w:rsidR="00C94398" w:rsidRPr="00C94398" w:rsidRDefault="00C94398" w:rsidP="00C94398">
            <w:pPr>
              <w:pStyle w:val="TableParagraph"/>
              <w:ind w:left="0"/>
              <w:rPr>
                <w:rFonts w:asciiTheme="minorHAnsi" w:hAnsiTheme="minorHAnsi" w:cstheme="minorHAnsi"/>
                <w:sz w:val="21"/>
              </w:rPr>
            </w:pPr>
            <w:r w:rsidRPr="00C94398">
              <w:rPr>
                <w:rFonts w:asciiTheme="minorHAnsi" w:hAnsiTheme="minorHAnsi" w:cstheme="minorHAnsi"/>
                <w:sz w:val="21"/>
              </w:rPr>
              <w:t>Priede</w:t>
            </w:r>
            <w:r w:rsidRPr="00C94398">
              <w:rPr>
                <w:rFonts w:asciiTheme="minorHAnsi" w:hAnsiTheme="minorHAnsi" w:cstheme="minorHAnsi"/>
                <w:spacing w:val="-8"/>
                <w:sz w:val="21"/>
              </w:rPr>
              <w:t xml:space="preserve"> </w:t>
            </w:r>
            <w:r w:rsidRPr="00C94398">
              <w:rPr>
                <w:rFonts w:asciiTheme="minorHAnsi" w:hAnsiTheme="minorHAnsi" w:cstheme="minorHAnsi"/>
                <w:sz w:val="21"/>
              </w:rPr>
              <w:t>pateiktas</w:t>
            </w:r>
            <w:r w:rsidRPr="00C94398">
              <w:rPr>
                <w:rFonts w:asciiTheme="minorHAnsi" w:hAnsiTheme="minorHAnsi" w:cstheme="minorHAnsi"/>
                <w:spacing w:val="-6"/>
                <w:sz w:val="21"/>
              </w:rPr>
              <w:t xml:space="preserve"> </w:t>
            </w:r>
            <w:r w:rsidRPr="00C94398">
              <w:rPr>
                <w:rFonts w:asciiTheme="minorHAnsi" w:hAnsiTheme="minorHAnsi" w:cstheme="minorHAnsi"/>
                <w:sz w:val="21"/>
              </w:rPr>
              <w:t>kokybinis</w:t>
            </w:r>
            <w:r w:rsidRPr="00C94398">
              <w:rPr>
                <w:rFonts w:asciiTheme="minorHAnsi" w:hAnsiTheme="minorHAnsi" w:cstheme="minorHAnsi"/>
                <w:spacing w:val="-8"/>
                <w:sz w:val="21"/>
              </w:rPr>
              <w:t xml:space="preserve"> </w:t>
            </w:r>
            <w:r w:rsidRPr="00C94398">
              <w:rPr>
                <w:rFonts w:asciiTheme="minorHAnsi" w:hAnsiTheme="minorHAnsi" w:cstheme="minorHAnsi"/>
                <w:sz w:val="21"/>
              </w:rPr>
              <w:t>PATIRTIES</w:t>
            </w:r>
            <w:r w:rsidRPr="00C94398">
              <w:rPr>
                <w:rFonts w:asciiTheme="minorHAnsi" w:hAnsiTheme="minorHAnsi" w:cstheme="minorHAnsi"/>
                <w:spacing w:val="-6"/>
                <w:sz w:val="21"/>
              </w:rPr>
              <w:t xml:space="preserve"> </w:t>
            </w:r>
            <w:r w:rsidRPr="00C94398">
              <w:rPr>
                <w:rFonts w:asciiTheme="minorHAnsi" w:hAnsiTheme="minorHAnsi" w:cstheme="minorHAnsi"/>
                <w:sz w:val="21"/>
              </w:rPr>
              <w:t>vertinimo</w:t>
            </w:r>
            <w:r w:rsidRPr="00C94398">
              <w:rPr>
                <w:rFonts w:asciiTheme="minorHAnsi" w:hAnsiTheme="minorHAnsi" w:cstheme="minorHAnsi"/>
                <w:spacing w:val="-6"/>
                <w:sz w:val="21"/>
              </w:rPr>
              <w:t xml:space="preserve"> </w:t>
            </w:r>
            <w:r w:rsidRPr="00C94398">
              <w:rPr>
                <w:rFonts w:asciiTheme="minorHAnsi" w:hAnsiTheme="minorHAnsi" w:cstheme="minorHAnsi"/>
                <w:sz w:val="21"/>
              </w:rPr>
              <w:t>kriterijus</w:t>
            </w:r>
            <w:r w:rsidRPr="00C94398">
              <w:rPr>
                <w:rFonts w:asciiTheme="minorHAnsi" w:hAnsiTheme="minorHAnsi" w:cstheme="minorHAnsi"/>
                <w:spacing w:val="-8"/>
                <w:sz w:val="21"/>
              </w:rPr>
              <w:t xml:space="preserve"> </w:t>
            </w:r>
            <w:r w:rsidRPr="00C94398">
              <w:rPr>
                <w:rFonts w:asciiTheme="minorHAnsi" w:hAnsiTheme="minorHAnsi" w:cstheme="minorHAnsi"/>
                <w:sz w:val="21"/>
              </w:rPr>
              <w:t>yra</w:t>
            </w:r>
            <w:r w:rsidRPr="00C94398">
              <w:rPr>
                <w:rFonts w:asciiTheme="minorHAnsi" w:hAnsiTheme="minorHAnsi" w:cstheme="minorHAnsi"/>
                <w:spacing w:val="-5"/>
                <w:sz w:val="21"/>
              </w:rPr>
              <w:t xml:space="preserve"> </w:t>
            </w:r>
            <w:r w:rsidRPr="00C94398">
              <w:rPr>
                <w:rFonts w:asciiTheme="minorHAnsi" w:hAnsiTheme="minorHAnsi" w:cstheme="minorHAnsi"/>
                <w:spacing w:val="-2"/>
                <w:sz w:val="21"/>
              </w:rPr>
              <w:t>aiškus.</w:t>
            </w:r>
          </w:p>
          <w:p w14:paraId="3D09C34E" w14:textId="77777777" w:rsidR="00F66A23" w:rsidRDefault="00C94398" w:rsidP="00C94398">
            <w:pPr>
              <w:pStyle w:val="ListParagraph"/>
              <w:ind w:left="0"/>
              <w:rPr>
                <w:rFonts w:asciiTheme="minorHAnsi" w:hAnsiTheme="minorHAnsi" w:cstheme="minorHAnsi"/>
                <w:sz w:val="21"/>
              </w:rPr>
            </w:pPr>
            <w:r w:rsidRPr="00C94398">
              <w:rPr>
                <w:rFonts w:asciiTheme="minorHAnsi" w:hAnsiTheme="minorHAnsi" w:cstheme="minorHAnsi"/>
                <w:sz w:val="21"/>
              </w:rPr>
              <w:t>Kainos</w:t>
            </w:r>
            <w:r w:rsidRPr="00C94398">
              <w:rPr>
                <w:rFonts w:asciiTheme="minorHAnsi" w:hAnsiTheme="minorHAnsi" w:cstheme="minorHAnsi"/>
                <w:spacing w:val="-1"/>
                <w:sz w:val="21"/>
              </w:rPr>
              <w:t xml:space="preserve"> </w:t>
            </w:r>
            <w:r w:rsidRPr="00C94398">
              <w:rPr>
                <w:rFonts w:asciiTheme="minorHAnsi" w:hAnsiTheme="minorHAnsi" w:cstheme="minorHAnsi"/>
                <w:sz w:val="21"/>
              </w:rPr>
              <w:t>kriterijaus</w:t>
            </w:r>
            <w:r w:rsidRPr="00C94398">
              <w:rPr>
                <w:rFonts w:asciiTheme="minorHAnsi" w:hAnsiTheme="minorHAnsi" w:cstheme="minorHAnsi"/>
                <w:spacing w:val="-1"/>
                <w:sz w:val="21"/>
              </w:rPr>
              <w:t xml:space="preserve"> </w:t>
            </w:r>
            <w:r w:rsidRPr="00C94398">
              <w:rPr>
                <w:rFonts w:asciiTheme="minorHAnsi" w:hAnsiTheme="minorHAnsi" w:cstheme="minorHAnsi"/>
                <w:sz w:val="21"/>
              </w:rPr>
              <w:t>negalime įvertinti,</w:t>
            </w:r>
            <w:r w:rsidRPr="00C94398">
              <w:rPr>
                <w:rFonts w:asciiTheme="minorHAnsi" w:hAnsiTheme="minorHAnsi" w:cstheme="minorHAnsi"/>
                <w:spacing w:val="-2"/>
                <w:sz w:val="21"/>
              </w:rPr>
              <w:t xml:space="preserve"> </w:t>
            </w:r>
            <w:r w:rsidRPr="00C94398">
              <w:rPr>
                <w:rFonts w:asciiTheme="minorHAnsi" w:hAnsiTheme="minorHAnsi" w:cstheme="minorHAnsi"/>
                <w:sz w:val="21"/>
              </w:rPr>
              <w:t>komentuoti,</w:t>
            </w:r>
            <w:r w:rsidRPr="00C94398">
              <w:rPr>
                <w:rFonts w:asciiTheme="minorHAnsi" w:hAnsiTheme="minorHAnsi" w:cstheme="minorHAnsi"/>
                <w:spacing w:val="-3"/>
                <w:sz w:val="21"/>
              </w:rPr>
              <w:t xml:space="preserve"> </w:t>
            </w:r>
            <w:r w:rsidRPr="00C94398">
              <w:rPr>
                <w:rFonts w:asciiTheme="minorHAnsi" w:hAnsiTheme="minorHAnsi" w:cstheme="minorHAnsi"/>
                <w:sz w:val="21"/>
              </w:rPr>
              <w:t>nes</w:t>
            </w:r>
            <w:r w:rsidRPr="00C94398">
              <w:rPr>
                <w:rFonts w:asciiTheme="minorHAnsi" w:hAnsiTheme="minorHAnsi" w:cstheme="minorHAnsi"/>
                <w:spacing w:val="-3"/>
                <w:sz w:val="21"/>
              </w:rPr>
              <w:t xml:space="preserve"> </w:t>
            </w:r>
            <w:r w:rsidRPr="00C94398">
              <w:rPr>
                <w:rFonts w:asciiTheme="minorHAnsi" w:hAnsiTheme="minorHAnsi" w:cstheme="minorHAnsi"/>
                <w:sz w:val="21"/>
              </w:rPr>
              <w:t>iš</w:t>
            </w:r>
            <w:r w:rsidRPr="00C94398">
              <w:rPr>
                <w:rFonts w:asciiTheme="minorHAnsi" w:hAnsiTheme="minorHAnsi" w:cstheme="minorHAnsi"/>
                <w:spacing w:val="-4"/>
                <w:sz w:val="21"/>
              </w:rPr>
              <w:t xml:space="preserve"> </w:t>
            </w:r>
            <w:r w:rsidRPr="00C94398">
              <w:rPr>
                <w:rFonts w:asciiTheme="minorHAnsi" w:hAnsiTheme="minorHAnsi" w:cstheme="minorHAnsi"/>
                <w:sz w:val="21"/>
              </w:rPr>
              <w:t>pateiktų</w:t>
            </w:r>
            <w:r w:rsidRPr="00C94398">
              <w:rPr>
                <w:rFonts w:asciiTheme="minorHAnsi" w:hAnsiTheme="minorHAnsi" w:cstheme="minorHAnsi"/>
                <w:spacing w:val="-3"/>
                <w:sz w:val="21"/>
              </w:rPr>
              <w:t xml:space="preserve"> </w:t>
            </w:r>
            <w:r w:rsidRPr="00C94398">
              <w:rPr>
                <w:rFonts w:asciiTheme="minorHAnsi" w:hAnsiTheme="minorHAnsi" w:cstheme="minorHAnsi"/>
                <w:sz w:val="21"/>
              </w:rPr>
              <w:t>dokumentų</w:t>
            </w:r>
            <w:r w:rsidRPr="00C94398">
              <w:rPr>
                <w:rFonts w:asciiTheme="minorHAnsi" w:hAnsiTheme="minorHAnsi" w:cstheme="minorHAnsi"/>
                <w:spacing w:val="-3"/>
                <w:sz w:val="21"/>
              </w:rPr>
              <w:t xml:space="preserve"> </w:t>
            </w:r>
            <w:r w:rsidRPr="00C94398">
              <w:rPr>
                <w:rFonts w:asciiTheme="minorHAnsi" w:hAnsiTheme="minorHAnsi" w:cstheme="minorHAnsi"/>
                <w:sz w:val="21"/>
              </w:rPr>
              <w:t>nėra aišku, kas</w:t>
            </w:r>
            <w:r w:rsidRPr="00C94398">
              <w:rPr>
                <w:rFonts w:asciiTheme="minorHAnsi" w:hAnsiTheme="minorHAnsi" w:cstheme="minorHAnsi"/>
                <w:spacing w:val="-1"/>
                <w:sz w:val="21"/>
              </w:rPr>
              <w:t xml:space="preserve"> </w:t>
            </w:r>
            <w:r w:rsidRPr="00C94398">
              <w:rPr>
                <w:rFonts w:asciiTheme="minorHAnsi" w:hAnsiTheme="minorHAnsi" w:cstheme="minorHAnsi"/>
                <w:sz w:val="21"/>
              </w:rPr>
              <w:t>bus teikiama Palyginamąjam KAINOS parametrui.</w:t>
            </w:r>
          </w:p>
          <w:p w14:paraId="34C1DC8A" w14:textId="77777777" w:rsidR="007952DB" w:rsidRDefault="007952DB" w:rsidP="00C94398">
            <w:pPr>
              <w:pStyle w:val="ListParagraph"/>
              <w:ind w:left="0"/>
              <w:rPr>
                <w:rFonts w:asciiTheme="minorHAnsi" w:hAnsiTheme="minorHAnsi" w:cstheme="minorHAnsi"/>
                <w:bCs/>
                <w:sz w:val="21"/>
              </w:rPr>
            </w:pPr>
          </w:p>
          <w:p w14:paraId="0CEDA35D" w14:textId="77777777" w:rsidR="007952DB" w:rsidRPr="007952DB" w:rsidRDefault="007952DB" w:rsidP="007952DB">
            <w:pPr>
              <w:rPr>
                <w:rFonts w:asciiTheme="minorHAnsi" w:hAnsiTheme="minorHAnsi" w:cstheme="minorHAnsi"/>
                <w:b/>
                <w:bCs/>
                <w:sz w:val="21"/>
                <w:szCs w:val="21"/>
                <w:u w:val="single"/>
              </w:rPr>
            </w:pPr>
            <w:r w:rsidRPr="007952DB">
              <w:rPr>
                <w:rFonts w:asciiTheme="minorHAnsi" w:hAnsiTheme="minorHAnsi" w:cstheme="minorHAnsi"/>
                <w:b/>
                <w:bCs/>
                <w:sz w:val="21"/>
                <w:szCs w:val="21"/>
                <w:u w:val="single"/>
              </w:rPr>
              <w:t>Perkančiosios organizacijos išvada:</w:t>
            </w:r>
          </w:p>
          <w:p w14:paraId="2D08C2F1" w14:textId="77777777" w:rsidR="007952DB" w:rsidRDefault="003D285F" w:rsidP="003D285F">
            <w:pPr>
              <w:pStyle w:val="ListParagraph"/>
              <w:ind w:left="0"/>
              <w:rPr>
                <w:rFonts w:asciiTheme="minorHAnsi" w:hAnsiTheme="minorHAnsi" w:cstheme="minorHAnsi"/>
                <w:sz w:val="21"/>
                <w:szCs w:val="21"/>
              </w:rPr>
            </w:pPr>
            <w:r>
              <w:rPr>
                <w:rFonts w:asciiTheme="minorHAnsi" w:hAnsiTheme="minorHAnsi" w:cstheme="minorHAnsi"/>
                <w:sz w:val="21"/>
                <w:szCs w:val="21"/>
              </w:rPr>
              <w:t xml:space="preserve">Skelbiant pirkimą dėl šio pirkimo objekto, </w:t>
            </w:r>
            <w:r w:rsidRPr="00FE2438">
              <w:rPr>
                <w:rFonts w:asciiTheme="minorHAnsi" w:hAnsiTheme="minorHAnsi" w:cstheme="minorHAnsi"/>
                <w:sz w:val="21"/>
                <w:szCs w:val="21"/>
              </w:rPr>
              <w:t>planuoja</w:t>
            </w:r>
            <w:r>
              <w:rPr>
                <w:rFonts w:asciiTheme="minorHAnsi" w:hAnsiTheme="minorHAnsi" w:cstheme="minorHAnsi"/>
                <w:sz w:val="21"/>
                <w:szCs w:val="21"/>
              </w:rPr>
              <w:t xml:space="preserve">ma iš dalies atsižvelgti į </w:t>
            </w:r>
            <w:r w:rsidR="007952DB" w:rsidRPr="003D285F">
              <w:rPr>
                <w:rFonts w:asciiTheme="minorHAnsi" w:hAnsiTheme="minorHAnsi" w:cstheme="minorHAnsi"/>
                <w:sz w:val="21"/>
                <w:szCs w:val="21"/>
              </w:rPr>
              <w:t>dalies tiekėjų išsakytas pastabas dėl galimų vertinimo kriterijų korekcijų</w:t>
            </w:r>
            <w:r>
              <w:rPr>
                <w:rFonts w:asciiTheme="minorHAnsi" w:hAnsiTheme="minorHAnsi" w:cstheme="minorHAnsi"/>
                <w:sz w:val="21"/>
                <w:szCs w:val="21"/>
              </w:rPr>
              <w:t>.</w:t>
            </w:r>
          </w:p>
          <w:p w14:paraId="4A837F29" w14:textId="6CBF5417" w:rsidR="003D285F" w:rsidRPr="00E617D8" w:rsidRDefault="003D285F" w:rsidP="003D285F">
            <w:pPr>
              <w:pStyle w:val="ListParagraph"/>
              <w:ind w:left="0"/>
              <w:rPr>
                <w:rFonts w:asciiTheme="minorHAnsi" w:hAnsiTheme="minorHAnsi" w:cstheme="minorHAnsi"/>
                <w:bCs/>
                <w:sz w:val="21"/>
                <w:szCs w:val="21"/>
              </w:rPr>
            </w:pPr>
          </w:p>
        </w:tc>
      </w:tr>
      <w:tr w:rsidR="003110AB" w:rsidRPr="00E617D8" w14:paraId="31B71C52" w14:textId="77777777" w:rsidTr="00D131D5">
        <w:tc>
          <w:tcPr>
            <w:tcW w:w="571" w:type="dxa"/>
            <w:shd w:val="clear" w:color="auto" w:fill="BDD6EE" w:themeFill="accent5" w:themeFillTint="66"/>
          </w:tcPr>
          <w:p w14:paraId="3D8BB848" w14:textId="318DC3E8" w:rsidR="003110AB" w:rsidRPr="00E617D8" w:rsidRDefault="00421BE7" w:rsidP="003110AB">
            <w:pPr>
              <w:pStyle w:val="ListParagraph"/>
              <w:ind w:left="0"/>
              <w:rPr>
                <w:rFonts w:asciiTheme="minorHAnsi" w:eastAsia="Calibri" w:hAnsiTheme="minorHAnsi" w:cstheme="minorHAnsi"/>
                <w:sz w:val="21"/>
                <w:szCs w:val="21"/>
              </w:rPr>
            </w:pPr>
            <w:r>
              <w:rPr>
                <w:rFonts w:asciiTheme="minorHAnsi" w:eastAsia="Calibri" w:hAnsiTheme="minorHAnsi" w:cstheme="minorHAnsi"/>
                <w:sz w:val="21"/>
                <w:szCs w:val="21"/>
              </w:rPr>
              <w:lastRenderedPageBreak/>
              <w:t>6</w:t>
            </w:r>
            <w:r w:rsidR="00B141BD">
              <w:rPr>
                <w:rFonts w:asciiTheme="minorHAnsi" w:eastAsia="Calibri" w:hAnsiTheme="minorHAnsi" w:cstheme="minorHAnsi"/>
                <w:sz w:val="21"/>
                <w:szCs w:val="21"/>
              </w:rPr>
              <w:t>.</w:t>
            </w:r>
          </w:p>
        </w:tc>
        <w:tc>
          <w:tcPr>
            <w:tcW w:w="3557" w:type="dxa"/>
            <w:shd w:val="clear" w:color="auto" w:fill="BDD6EE" w:themeFill="accent5" w:themeFillTint="66"/>
          </w:tcPr>
          <w:p w14:paraId="342974E1" w14:textId="29236365" w:rsidR="003110AB" w:rsidRPr="00E617D8" w:rsidRDefault="003110AB" w:rsidP="003110AB">
            <w:pPr>
              <w:pStyle w:val="ListParagraph"/>
              <w:ind w:left="0"/>
              <w:rPr>
                <w:rFonts w:asciiTheme="minorHAnsi" w:hAnsiTheme="minorHAnsi" w:cstheme="minorHAnsi"/>
                <w:bCs/>
                <w:sz w:val="21"/>
                <w:szCs w:val="21"/>
              </w:rPr>
            </w:pPr>
            <w:r w:rsidRPr="00E617D8">
              <w:rPr>
                <w:rFonts w:asciiTheme="minorHAnsi" w:hAnsiTheme="minorHAnsi" w:cstheme="minorHAnsi"/>
                <w:bCs/>
                <w:sz w:val="21"/>
                <w:szCs w:val="21"/>
              </w:rPr>
              <w:t>Rinkos dalyvio pastabos ir pasiūlymai, į ką viešojo pirkimo komisija turėtų atkreipti dėmesį, rengdama pirkimo dokumentus</w:t>
            </w:r>
          </w:p>
        </w:tc>
        <w:tc>
          <w:tcPr>
            <w:tcW w:w="1963" w:type="dxa"/>
            <w:shd w:val="clear" w:color="auto" w:fill="DEEAF6" w:themeFill="accent5" w:themeFillTint="33"/>
          </w:tcPr>
          <w:p w14:paraId="4DA8D569" w14:textId="77777777" w:rsidR="003110AB" w:rsidRPr="00E617D8" w:rsidRDefault="003110AB" w:rsidP="003110AB">
            <w:pPr>
              <w:pStyle w:val="ListParagraph"/>
              <w:ind w:left="0"/>
              <w:rPr>
                <w:rFonts w:asciiTheme="minorHAnsi" w:hAnsiTheme="minorHAnsi" w:cstheme="minorHAnsi"/>
                <w:bCs/>
                <w:sz w:val="21"/>
                <w:szCs w:val="21"/>
              </w:rPr>
            </w:pPr>
            <w:r w:rsidRPr="00E617D8">
              <w:rPr>
                <w:rFonts w:asciiTheme="minorHAnsi" w:hAnsiTheme="minorHAnsi" w:cstheme="minorHAnsi"/>
                <w:bCs/>
                <w:sz w:val="21"/>
                <w:szCs w:val="21"/>
              </w:rPr>
              <w:t>Skelbiama</w:t>
            </w:r>
          </w:p>
          <w:p w14:paraId="3575A398" w14:textId="610FEE11" w:rsidR="003110AB" w:rsidRPr="00E617D8" w:rsidRDefault="003110AB" w:rsidP="003110AB">
            <w:pPr>
              <w:pStyle w:val="ListParagraph"/>
              <w:ind w:left="0"/>
              <w:rPr>
                <w:rFonts w:asciiTheme="minorHAnsi" w:hAnsiTheme="minorHAnsi" w:cstheme="minorHAnsi"/>
                <w:bCs/>
                <w:sz w:val="21"/>
                <w:szCs w:val="21"/>
              </w:rPr>
            </w:pPr>
            <w:r w:rsidRPr="00E617D8">
              <w:rPr>
                <w:rFonts w:asciiTheme="minorHAnsi" w:hAnsiTheme="minorHAnsi" w:cstheme="minorHAnsi"/>
                <w:bCs/>
                <w:sz w:val="21"/>
                <w:szCs w:val="21"/>
              </w:rPr>
              <w:t>(išskyrus konfidencialią)</w:t>
            </w:r>
          </w:p>
        </w:tc>
        <w:tc>
          <w:tcPr>
            <w:tcW w:w="8363" w:type="dxa"/>
          </w:tcPr>
          <w:p w14:paraId="620419A4" w14:textId="77777777" w:rsidR="00883718" w:rsidRPr="00883718" w:rsidRDefault="00E243C4" w:rsidP="00883718">
            <w:pPr>
              <w:pStyle w:val="ListParagraph"/>
              <w:ind w:left="0"/>
              <w:rPr>
                <w:rFonts w:asciiTheme="minorHAnsi" w:hAnsiTheme="minorHAnsi" w:cstheme="minorHAnsi"/>
                <w:bCs/>
                <w:sz w:val="21"/>
                <w:szCs w:val="21"/>
                <w:u w:val="single"/>
              </w:rPr>
            </w:pPr>
            <w:r w:rsidRPr="003D285F">
              <w:rPr>
                <w:rFonts w:asciiTheme="minorHAnsi" w:hAnsiTheme="minorHAnsi" w:cstheme="minorHAnsi"/>
                <w:bCs/>
                <w:sz w:val="21"/>
                <w:szCs w:val="21"/>
                <w:u w:val="single"/>
              </w:rPr>
              <w:t>Dalyvio A pastabos ir pasiūlymai</w:t>
            </w:r>
            <w:r w:rsidR="00883718">
              <w:rPr>
                <w:rFonts w:asciiTheme="minorHAnsi" w:hAnsiTheme="minorHAnsi" w:cstheme="minorHAnsi"/>
                <w:bCs/>
                <w:sz w:val="21"/>
                <w:szCs w:val="21"/>
                <w:u w:val="single"/>
              </w:rPr>
              <w:t xml:space="preserve"> </w:t>
            </w:r>
            <w:r w:rsidR="00883718" w:rsidRPr="00883718">
              <w:rPr>
                <w:rStyle w:val="normaltextrun"/>
                <w:rFonts w:asciiTheme="minorHAnsi" w:eastAsiaTheme="majorEastAsia" w:hAnsiTheme="minorHAnsi" w:cstheme="minorHAnsi"/>
                <w:sz w:val="21"/>
                <w:szCs w:val="21"/>
              </w:rPr>
              <w:t>(tekstas neredaguotas)</w:t>
            </w:r>
            <w:r w:rsidR="00883718" w:rsidRPr="00883718">
              <w:rPr>
                <w:rFonts w:asciiTheme="minorHAnsi" w:hAnsiTheme="minorHAnsi" w:cstheme="minorHAnsi"/>
                <w:bCs/>
                <w:sz w:val="21"/>
                <w:szCs w:val="21"/>
              </w:rPr>
              <w:t>:</w:t>
            </w:r>
          </w:p>
          <w:p w14:paraId="2E38A88B" w14:textId="77777777" w:rsidR="003110AB" w:rsidRPr="003D285F" w:rsidRDefault="00E243C4" w:rsidP="003110AB">
            <w:pPr>
              <w:pStyle w:val="ListParagraph"/>
              <w:ind w:left="0"/>
              <w:rPr>
                <w:rFonts w:asciiTheme="minorHAnsi" w:hAnsiTheme="minorHAnsi" w:cstheme="minorHAnsi"/>
                <w:bCs/>
                <w:sz w:val="21"/>
                <w:szCs w:val="21"/>
              </w:rPr>
            </w:pPr>
            <w:r w:rsidRPr="003D285F">
              <w:rPr>
                <w:rFonts w:asciiTheme="minorHAnsi" w:hAnsiTheme="minorHAnsi" w:cstheme="minorHAnsi"/>
                <w:bCs/>
                <w:sz w:val="21"/>
                <w:szCs w:val="21"/>
              </w:rPr>
              <w:t>Techninėje specifikacijoje turi būti įvardintos ir aprašytos visos perkamo objekto dalys, iš kurių susideda galutinė pasiūlymo kaina, įskaitant reklaminės medžiagos talpinimo sklaidos kanaluose kainą.</w:t>
            </w:r>
          </w:p>
          <w:p w14:paraId="0E8E3B2D" w14:textId="77777777" w:rsidR="00C90ADF" w:rsidRPr="003D285F" w:rsidRDefault="00C90ADF" w:rsidP="00C90ADF">
            <w:pPr>
              <w:pStyle w:val="ListParagraph"/>
              <w:ind w:left="0"/>
              <w:rPr>
                <w:rFonts w:asciiTheme="minorHAnsi" w:hAnsiTheme="minorHAnsi" w:cstheme="minorHAnsi"/>
                <w:bCs/>
                <w:sz w:val="21"/>
                <w:szCs w:val="21"/>
                <w:u w:val="single"/>
              </w:rPr>
            </w:pPr>
          </w:p>
          <w:p w14:paraId="142180A9" w14:textId="77777777" w:rsidR="00883718" w:rsidRPr="00883718" w:rsidRDefault="00C90ADF" w:rsidP="00883718">
            <w:pPr>
              <w:pStyle w:val="ListParagraph"/>
              <w:ind w:left="0"/>
              <w:rPr>
                <w:rFonts w:asciiTheme="minorHAnsi" w:hAnsiTheme="minorHAnsi" w:cstheme="minorHAnsi"/>
                <w:bCs/>
                <w:sz w:val="21"/>
                <w:szCs w:val="21"/>
                <w:u w:val="single"/>
              </w:rPr>
            </w:pPr>
            <w:r w:rsidRPr="003D285F">
              <w:rPr>
                <w:rFonts w:asciiTheme="minorHAnsi" w:hAnsiTheme="minorHAnsi" w:cstheme="minorHAnsi"/>
                <w:bCs/>
                <w:sz w:val="21"/>
                <w:szCs w:val="21"/>
                <w:u w:val="single"/>
              </w:rPr>
              <w:t>Dalyvio B pastabos ir pasiūlymai</w:t>
            </w:r>
            <w:r w:rsidR="00883718">
              <w:rPr>
                <w:rFonts w:asciiTheme="minorHAnsi" w:hAnsiTheme="minorHAnsi" w:cstheme="minorHAnsi"/>
                <w:bCs/>
                <w:sz w:val="21"/>
                <w:szCs w:val="21"/>
                <w:u w:val="single"/>
              </w:rPr>
              <w:t xml:space="preserve"> </w:t>
            </w:r>
            <w:r w:rsidR="00883718" w:rsidRPr="00883718">
              <w:rPr>
                <w:rStyle w:val="normaltextrun"/>
                <w:rFonts w:asciiTheme="minorHAnsi" w:eastAsiaTheme="majorEastAsia" w:hAnsiTheme="minorHAnsi" w:cstheme="minorHAnsi"/>
                <w:sz w:val="21"/>
                <w:szCs w:val="21"/>
              </w:rPr>
              <w:t>(tekstas neredaguotas)</w:t>
            </w:r>
            <w:r w:rsidR="00883718" w:rsidRPr="00883718">
              <w:rPr>
                <w:rFonts w:asciiTheme="minorHAnsi" w:hAnsiTheme="minorHAnsi" w:cstheme="minorHAnsi"/>
                <w:bCs/>
                <w:sz w:val="21"/>
                <w:szCs w:val="21"/>
              </w:rPr>
              <w:t>:</w:t>
            </w:r>
          </w:p>
          <w:p w14:paraId="34DECA24" w14:textId="77777777" w:rsidR="00C90ADF" w:rsidRPr="003D285F" w:rsidRDefault="00C90ADF" w:rsidP="003110AB">
            <w:pPr>
              <w:pStyle w:val="ListParagraph"/>
              <w:ind w:left="0"/>
              <w:rPr>
                <w:rFonts w:asciiTheme="minorHAnsi" w:hAnsiTheme="minorHAnsi" w:cstheme="minorHAnsi"/>
                <w:sz w:val="21"/>
              </w:rPr>
            </w:pPr>
            <w:r w:rsidRPr="003D285F">
              <w:rPr>
                <w:rFonts w:asciiTheme="minorHAnsi" w:hAnsiTheme="minorHAnsi" w:cstheme="minorHAnsi"/>
                <w:sz w:val="21"/>
              </w:rPr>
              <w:t xml:space="preserve">Prašome atkreipti dėmesį, kad pirkimo sutartyje būtų numatyta galimybė teikti apmokėjimui atliktus darbus bei sąskaitas faktūras </w:t>
            </w:r>
            <w:r w:rsidRPr="003D285F">
              <w:rPr>
                <w:rFonts w:asciiTheme="minorHAnsi" w:hAnsiTheme="minorHAnsi" w:cstheme="minorHAnsi"/>
                <w:sz w:val="21"/>
                <w:u w:val="single"/>
              </w:rPr>
              <w:t>kiekvieną kalendorinį mėnesį</w:t>
            </w:r>
            <w:r w:rsidRPr="003D285F">
              <w:rPr>
                <w:rFonts w:asciiTheme="minorHAnsi" w:hAnsiTheme="minorHAnsi" w:cstheme="minorHAnsi"/>
                <w:sz w:val="21"/>
              </w:rPr>
              <w:t>, už faktiškai per mėnesį atliktas paslaugas. To reikalauja Lietuvos mokestiniai įstatymai bei kiti dokumentai.</w:t>
            </w:r>
          </w:p>
          <w:p w14:paraId="57AC04B8" w14:textId="77777777" w:rsidR="003D285F" w:rsidRDefault="003D285F" w:rsidP="003110AB">
            <w:pPr>
              <w:pStyle w:val="ListParagraph"/>
              <w:ind w:left="0"/>
              <w:rPr>
                <w:bCs/>
                <w:sz w:val="21"/>
              </w:rPr>
            </w:pPr>
          </w:p>
          <w:p w14:paraId="7B240A92" w14:textId="77777777" w:rsidR="003D285F" w:rsidRPr="007952DB" w:rsidRDefault="003D285F" w:rsidP="003D285F">
            <w:pPr>
              <w:rPr>
                <w:rFonts w:asciiTheme="minorHAnsi" w:hAnsiTheme="minorHAnsi" w:cstheme="minorHAnsi"/>
                <w:b/>
                <w:bCs/>
                <w:sz w:val="21"/>
                <w:szCs w:val="21"/>
                <w:u w:val="single"/>
              </w:rPr>
            </w:pPr>
            <w:r w:rsidRPr="007952DB">
              <w:rPr>
                <w:rFonts w:asciiTheme="minorHAnsi" w:hAnsiTheme="minorHAnsi" w:cstheme="minorHAnsi"/>
                <w:b/>
                <w:bCs/>
                <w:sz w:val="21"/>
                <w:szCs w:val="21"/>
                <w:u w:val="single"/>
              </w:rPr>
              <w:t>Perkančiosios organizacijos išvada:</w:t>
            </w:r>
          </w:p>
          <w:p w14:paraId="35968CD3" w14:textId="6BA545A7" w:rsidR="003D285F" w:rsidRDefault="00EF7D5A" w:rsidP="003110AB">
            <w:pPr>
              <w:pStyle w:val="ListParagraph"/>
              <w:ind w:left="0"/>
              <w:rPr>
                <w:rFonts w:asciiTheme="minorHAnsi" w:hAnsiTheme="minorHAnsi" w:cstheme="minorHAnsi"/>
                <w:sz w:val="21"/>
                <w:szCs w:val="21"/>
              </w:rPr>
            </w:pPr>
            <w:r>
              <w:rPr>
                <w:rFonts w:asciiTheme="minorHAnsi" w:hAnsiTheme="minorHAnsi" w:cstheme="minorHAnsi"/>
                <w:sz w:val="21"/>
                <w:szCs w:val="21"/>
              </w:rPr>
              <w:t xml:space="preserve">Skelbiant pirkimą dėl šio pirkimo objekto, </w:t>
            </w:r>
            <w:r w:rsidRPr="00FE2438">
              <w:rPr>
                <w:rFonts w:asciiTheme="minorHAnsi" w:hAnsiTheme="minorHAnsi" w:cstheme="minorHAnsi"/>
                <w:sz w:val="21"/>
                <w:szCs w:val="21"/>
              </w:rPr>
              <w:t>planuoja</w:t>
            </w:r>
            <w:r>
              <w:rPr>
                <w:rFonts w:asciiTheme="minorHAnsi" w:hAnsiTheme="minorHAnsi" w:cstheme="minorHAnsi"/>
                <w:sz w:val="21"/>
                <w:szCs w:val="21"/>
              </w:rPr>
              <w:t xml:space="preserve">ma iš dalies atsižvelgti į </w:t>
            </w:r>
            <w:r w:rsidRPr="003D285F">
              <w:rPr>
                <w:rFonts w:asciiTheme="minorHAnsi" w:hAnsiTheme="minorHAnsi" w:cstheme="minorHAnsi"/>
                <w:sz w:val="21"/>
                <w:szCs w:val="21"/>
              </w:rPr>
              <w:t>tiekėjų išsakytas pastabas</w:t>
            </w:r>
            <w:r>
              <w:rPr>
                <w:rFonts w:asciiTheme="minorHAnsi" w:hAnsiTheme="minorHAnsi" w:cstheme="minorHAnsi"/>
                <w:sz w:val="21"/>
                <w:szCs w:val="21"/>
              </w:rPr>
              <w:t>.</w:t>
            </w:r>
          </w:p>
          <w:p w14:paraId="7D11DF79" w14:textId="659B3AFE" w:rsidR="00EF7D5A" w:rsidRPr="00E617D8" w:rsidRDefault="00EF7D5A" w:rsidP="003110AB">
            <w:pPr>
              <w:pStyle w:val="ListParagraph"/>
              <w:ind w:left="0"/>
              <w:rPr>
                <w:rFonts w:asciiTheme="minorHAnsi" w:hAnsiTheme="minorHAnsi" w:cstheme="minorHAnsi"/>
                <w:bCs/>
                <w:sz w:val="21"/>
                <w:szCs w:val="21"/>
              </w:rPr>
            </w:pPr>
          </w:p>
        </w:tc>
      </w:tr>
      <w:tr w:rsidR="003110AB" w:rsidRPr="00E617D8" w14:paraId="7B7E81BB" w14:textId="77777777" w:rsidTr="00D131D5">
        <w:tc>
          <w:tcPr>
            <w:tcW w:w="571" w:type="dxa"/>
            <w:shd w:val="clear" w:color="auto" w:fill="BDD6EE" w:themeFill="accent5" w:themeFillTint="66"/>
          </w:tcPr>
          <w:p w14:paraId="1E2824A5" w14:textId="16D868D2" w:rsidR="003110AB" w:rsidRPr="00E617D8" w:rsidRDefault="00421BE7" w:rsidP="003110AB">
            <w:pPr>
              <w:pStyle w:val="ListParagraph"/>
              <w:ind w:left="0"/>
              <w:rPr>
                <w:rFonts w:asciiTheme="minorHAnsi" w:hAnsiTheme="minorHAnsi" w:cstheme="minorHAnsi"/>
                <w:bCs/>
                <w:sz w:val="21"/>
                <w:szCs w:val="21"/>
              </w:rPr>
            </w:pPr>
            <w:r>
              <w:rPr>
                <w:rFonts w:asciiTheme="minorHAnsi" w:hAnsiTheme="minorHAnsi" w:cstheme="minorHAnsi"/>
                <w:bCs/>
                <w:sz w:val="21"/>
                <w:szCs w:val="21"/>
              </w:rPr>
              <w:t>7</w:t>
            </w:r>
            <w:r w:rsidR="003110AB" w:rsidRPr="00E617D8">
              <w:rPr>
                <w:rFonts w:asciiTheme="minorHAnsi" w:hAnsiTheme="minorHAnsi" w:cstheme="minorHAnsi"/>
                <w:bCs/>
                <w:sz w:val="21"/>
                <w:szCs w:val="21"/>
              </w:rPr>
              <w:t>.</w:t>
            </w:r>
          </w:p>
        </w:tc>
        <w:tc>
          <w:tcPr>
            <w:tcW w:w="3557" w:type="dxa"/>
            <w:shd w:val="clear" w:color="auto" w:fill="BDD6EE" w:themeFill="accent5" w:themeFillTint="66"/>
          </w:tcPr>
          <w:p w14:paraId="69DE96C4" w14:textId="3B2CE29C" w:rsidR="003110AB" w:rsidRPr="00E617D8" w:rsidRDefault="003110AB" w:rsidP="003110AB">
            <w:pPr>
              <w:pStyle w:val="ListParagraph"/>
              <w:ind w:left="0"/>
              <w:rPr>
                <w:rFonts w:asciiTheme="minorHAnsi" w:hAnsiTheme="minorHAnsi" w:cstheme="minorHAnsi"/>
                <w:bCs/>
                <w:sz w:val="21"/>
                <w:szCs w:val="21"/>
              </w:rPr>
            </w:pPr>
            <w:r w:rsidRPr="00E617D8">
              <w:rPr>
                <w:rFonts w:asciiTheme="minorHAnsi" w:eastAsia="Calibri" w:hAnsiTheme="minorHAnsi" w:cstheme="minorHAnsi"/>
                <w:sz w:val="21"/>
                <w:szCs w:val="21"/>
              </w:rPr>
              <w:t>Rinkos dalyvio pastabos dėl galimų paslaugų teikimo rizikų</w:t>
            </w:r>
          </w:p>
        </w:tc>
        <w:tc>
          <w:tcPr>
            <w:tcW w:w="1963" w:type="dxa"/>
            <w:shd w:val="clear" w:color="auto" w:fill="DEEAF6" w:themeFill="accent5" w:themeFillTint="33"/>
          </w:tcPr>
          <w:p w14:paraId="43FE4BBF" w14:textId="77777777" w:rsidR="003110AB" w:rsidRPr="00E617D8" w:rsidRDefault="003110AB" w:rsidP="003110AB">
            <w:pPr>
              <w:pStyle w:val="ListParagraph"/>
              <w:ind w:left="0"/>
              <w:rPr>
                <w:rFonts w:asciiTheme="minorHAnsi" w:hAnsiTheme="minorHAnsi" w:cstheme="minorHAnsi"/>
                <w:bCs/>
                <w:sz w:val="21"/>
                <w:szCs w:val="21"/>
              </w:rPr>
            </w:pPr>
            <w:r w:rsidRPr="00E617D8">
              <w:rPr>
                <w:rFonts w:asciiTheme="minorHAnsi" w:hAnsiTheme="minorHAnsi" w:cstheme="minorHAnsi"/>
                <w:bCs/>
                <w:sz w:val="21"/>
                <w:szCs w:val="21"/>
              </w:rPr>
              <w:t>Skelbiama</w:t>
            </w:r>
          </w:p>
          <w:p w14:paraId="0E55B3AE" w14:textId="0DACA665" w:rsidR="003110AB" w:rsidRPr="00E617D8" w:rsidRDefault="003110AB" w:rsidP="003110AB">
            <w:pPr>
              <w:pStyle w:val="ListParagraph"/>
              <w:ind w:left="0"/>
              <w:rPr>
                <w:rFonts w:asciiTheme="minorHAnsi" w:hAnsiTheme="minorHAnsi" w:cstheme="minorHAnsi"/>
                <w:bCs/>
                <w:sz w:val="21"/>
                <w:szCs w:val="21"/>
              </w:rPr>
            </w:pPr>
            <w:r w:rsidRPr="00E617D8">
              <w:rPr>
                <w:rFonts w:asciiTheme="minorHAnsi" w:hAnsiTheme="minorHAnsi" w:cstheme="minorHAnsi"/>
                <w:bCs/>
                <w:sz w:val="21"/>
                <w:szCs w:val="21"/>
              </w:rPr>
              <w:t>(išskyrus konfidencialią)</w:t>
            </w:r>
          </w:p>
        </w:tc>
        <w:tc>
          <w:tcPr>
            <w:tcW w:w="8363" w:type="dxa"/>
          </w:tcPr>
          <w:p w14:paraId="6E36E598" w14:textId="77777777" w:rsidR="00883718" w:rsidRPr="00883718" w:rsidRDefault="005D2BE2" w:rsidP="00883718">
            <w:pPr>
              <w:pStyle w:val="ListParagraph"/>
              <w:ind w:left="0"/>
              <w:rPr>
                <w:rFonts w:asciiTheme="minorHAnsi" w:hAnsiTheme="minorHAnsi" w:cstheme="minorHAnsi"/>
                <w:bCs/>
                <w:sz w:val="21"/>
                <w:szCs w:val="21"/>
                <w:u w:val="single"/>
              </w:rPr>
            </w:pPr>
            <w:r w:rsidRPr="008C4A87">
              <w:rPr>
                <w:rFonts w:asciiTheme="minorHAnsi" w:hAnsiTheme="minorHAnsi" w:cstheme="minorHAnsi"/>
                <w:bCs/>
                <w:sz w:val="21"/>
                <w:szCs w:val="21"/>
                <w:u w:val="single"/>
              </w:rPr>
              <w:t>Dalyvio A pastabos ir pasiūlymai</w:t>
            </w:r>
            <w:r w:rsidR="00883718">
              <w:rPr>
                <w:rFonts w:asciiTheme="minorHAnsi" w:hAnsiTheme="minorHAnsi" w:cstheme="minorHAnsi"/>
                <w:bCs/>
                <w:sz w:val="21"/>
                <w:szCs w:val="21"/>
                <w:u w:val="single"/>
              </w:rPr>
              <w:t xml:space="preserve"> </w:t>
            </w:r>
            <w:r w:rsidR="00883718" w:rsidRPr="00883718">
              <w:rPr>
                <w:rStyle w:val="normaltextrun"/>
                <w:rFonts w:asciiTheme="minorHAnsi" w:eastAsiaTheme="majorEastAsia" w:hAnsiTheme="minorHAnsi" w:cstheme="minorHAnsi"/>
                <w:sz w:val="21"/>
                <w:szCs w:val="21"/>
              </w:rPr>
              <w:t>(tekstas neredaguotas)</w:t>
            </w:r>
            <w:r w:rsidR="00883718" w:rsidRPr="00883718">
              <w:rPr>
                <w:rFonts w:asciiTheme="minorHAnsi" w:hAnsiTheme="minorHAnsi" w:cstheme="minorHAnsi"/>
                <w:bCs/>
                <w:sz w:val="21"/>
                <w:szCs w:val="21"/>
              </w:rPr>
              <w:t>:</w:t>
            </w:r>
          </w:p>
          <w:p w14:paraId="5C72AD79" w14:textId="53871C1C" w:rsidR="005D2BE2" w:rsidRPr="009B5517" w:rsidRDefault="005D2BE2" w:rsidP="005D2BE2">
            <w:pPr>
              <w:pStyle w:val="ListParagraph"/>
              <w:ind w:left="0"/>
              <w:rPr>
                <w:rFonts w:asciiTheme="minorHAnsi" w:hAnsiTheme="minorHAnsi" w:cstheme="minorHAnsi"/>
                <w:bCs/>
                <w:sz w:val="21"/>
                <w:szCs w:val="21"/>
              </w:rPr>
            </w:pPr>
            <w:r>
              <w:rPr>
                <w:rFonts w:asciiTheme="minorHAnsi" w:hAnsiTheme="minorHAnsi" w:cstheme="minorHAnsi"/>
                <w:bCs/>
                <w:sz w:val="21"/>
                <w:szCs w:val="21"/>
              </w:rPr>
              <w:t>J</w:t>
            </w:r>
            <w:r w:rsidRPr="009B5517">
              <w:rPr>
                <w:rFonts w:asciiTheme="minorHAnsi" w:hAnsiTheme="minorHAnsi" w:cstheme="minorHAnsi"/>
                <w:bCs/>
                <w:sz w:val="21"/>
                <w:szCs w:val="21"/>
              </w:rPr>
              <w:t>ei konkurso sąlygos nenumato konkrečių reklamos pozicijų kainų, kuriomis turi vadovautis Paslaugos teikėjas sudarydamas media planus, tai</w:t>
            </w:r>
            <w:r>
              <w:rPr>
                <w:rFonts w:asciiTheme="minorHAnsi" w:hAnsiTheme="minorHAnsi" w:cstheme="minorHAnsi"/>
                <w:bCs/>
                <w:sz w:val="21"/>
                <w:szCs w:val="21"/>
              </w:rPr>
              <w:t xml:space="preserve"> </w:t>
            </w:r>
            <w:r w:rsidRPr="009B5517">
              <w:rPr>
                <w:rFonts w:asciiTheme="minorHAnsi" w:hAnsiTheme="minorHAnsi" w:cstheme="minorHAnsi"/>
                <w:bCs/>
                <w:sz w:val="21"/>
                <w:szCs w:val="21"/>
              </w:rPr>
              <w:t>yra garantija kad tos kainos bus ženkliai didesnės nei rinkos kainos</w:t>
            </w:r>
            <w:r>
              <w:rPr>
                <w:rFonts w:asciiTheme="minorHAnsi" w:hAnsiTheme="minorHAnsi" w:cstheme="minorHAnsi"/>
                <w:bCs/>
                <w:sz w:val="21"/>
                <w:szCs w:val="21"/>
              </w:rPr>
              <w:t xml:space="preserve"> ir </w:t>
            </w:r>
            <w:r w:rsidRPr="009B5517">
              <w:rPr>
                <w:rFonts w:asciiTheme="minorHAnsi" w:hAnsiTheme="minorHAnsi" w:cstheme="minorHAnsi"/>
                <w:bCs/>
                <w:sz w:val="21"/>
                <w:szCs w:val="21"/>
              </w:rPr>
              <w:t>atsiranda teisinės galimybės Paslaugos teikėjui teikti media paslaugas už ženkliai didesnius įkainius negu įprastos rinkos kainos.</w:t>
            </w:r>
          </w:p>
          <w:p w14:paraId="55A8673B" w14:textId="77777777" w:rsidR="003110AB" w:rsidRDefault="005D2BE2" w:rsidP="005D2BE2">
            <w:pPr>
              <w:pStyle w:val="ListParagraph"/>
              <w:ind w:left="0"/>
              <w:rPr>
                <w:rFonts w:asciiTheme="minorHAnsi" w:hAnsiTheme="minorHAnsi" w:cstheme="minorHAnsi"/>
                <w:bCs/>
                <w:sz w:val="21"/>
                <w:szCs w:val="21"/>
              </w:rPr>
            </w:pPr>
            <w:r>
              <w:rPr>
                <w:rFonts w:asciiTheme="minorHAnsi" w:hAnsiTheme="minorHAnsi" w:cstheme="minorHAnsi"/>
                <w:bCs/>
                <w:sz w:val="21"/>
                <w:szCs w:val="21"/>
              </w:rPr>
              <w:lastRenderedPageBreak/>
              <w:t xml:space="preserve">Dėl šios </w:t>
            </w:r>
            <w:r w:rsidRPr="00291997">
              <w:rPr>
                <w:rFonts w:asciiTheme="minorHAnsi" w:hAnsiTheme="minorHAnsi" w:cstheme="minorHAnsi"/>
                <w:bCs/>
                <w:sz w:val="21"/>
                <w:szCs w:val="21"/>
              </w:rPr>
              <w:t>Techninėje specifikacijoje</w:t>
            </w:r>
            <w:r>
              <w:rPr>
                <w:rFonts w:asciiTheme="minorHAnsi" w:hAnsiTheme="minorHAnsi" w:cstheme="minorHAnsi"/>
                <w:bCs/>
                <w:sz w:val="21"/>
                <w:szCs w:val="21"/>
              </w:rPr>
              <w:t xml:space="preserve"> paliktos spragos atsiranda erdvė potencialiam paslaugų išbrangimui ir dideliam Jūsų kaip Užsakovo finansiniam nuostoliui.</w:t>
            </w:r>
          </w:p>
          <w:p w14:paraId="172F4A5D" w14:textId="77777777" w:rsidR="00B2290F" w:rsidRDefault="00B2290F" w:rsidP="005D2BE2">
            <w:pPr>
              <w:pStyle w:val="ListParagraph"/>
              <w:ind w:left="0"/>
              <w:rPr>
                <w:rFonts w:asciiTheme="minorHAnsi" w:hAnsiTheme="minorHAnsi" w:cstheme="minorHAnsi"/>
                <w:bCs/>
                <w:sz w:val="21"/>
                <w:szCs w:val="21"/>
              </w:rPr>
            </w:pPr>
          </w:p>
          <w:p w14:paraId="7733B2D9" w14:textId="77777777" w:rsidR="00B2290F" w:rsidRPr="007952DB" w:rsidRDefault="00B2290F" w:rsidP="00B2290F">
            <w:pPr>
              <w:rPr>
                <w:rFonts w:asciiTheme="minorHAnsi" w:hAnsiTheme="minorHAnsi" w:cstheme="minorHAnsi"/>
                <w:b/>
                <w:bCs/>
                <w:sz w:val="21"/>
                <w:szCs w:val="21"/>
                <w:u w:val="single"/>
              </w:rPr>
            </w:pPr>
            <w:r w:rsidRPr="007952DB">
              <w:rPr>
                <w:rFonts w:asciiTheme="minorHAnsi" w:hAnsiTheme="minorHAnsi" w:cstheme="minorHAnsi"/>
                <w:b/>
                <w:bCs/>
                <w:sz w:val="21"/>
                <w:szCs w:val="21"/>
                <w:u w:val="single"/>
              </w:rPr>
              <w:t>Perkančiosios organizacijos išvada:</w:t>
            </w:r>
          </w:p>
          <w:p w14:paraId="156118DC" w14:textId="77777777" w:rsidR="00B2290F" w:rsidRDefault="00B2290F" w:rsidP="00B2290F">
            <w:pPr>
              <w:pStyle w:val="ListParagraph"/>
              <w:ind w:left="0"/>
              <w:rPr>
                <w:rFonts w:asciiTheme="minorHAnsi" w:hAnsiTheme="minorHAnsi" w:cstheme="minorHAnsi"/>
                <w:sz w:val="21"/>
                <w:szCs w:val="21"/>
              </w:rPr>
            </w:pPr>
            <w:r>
              <w:rPr>
                <w:rFonts w:asciiTheme="minorHAnsi" w:hAnsiTheme="minorHAnsi" w:cstheme="minorHAnsi"/>
                <w:sz w:val="21"/>
                <w:szCs w:val="21"/>
              </w:rPr>
              <w:t xml:space="preserve">Skelbiant pirkimą dėl šio pirkimo objekto, </w:t>
            </w:r>
            <w:r w:rsidRPr="00FE2438">
              <w:rPr>
                <w:rFonts w:asciiTheme="minorHAnsi" w:hAnsiTheme="minorHAnsi" w:cstheme="minorHAnsi"/>
                <w:sz w:val="21"/>
                <w:szCs w:val="21"/>
              </w:rPr>
              <w:t>planuoja</w:t>
            </w:r>
            <w:r>
              <w:rPr>
                <w:rFonts w:asciiTheme="minorHAnsi" w:hAnsiTheme="minorHAnsi" w:cstheme="minorHAnsi"/>
                <w:sz w:val="21"/>
                <w:szCs w:val="21"/>
              </w:rPr>
              <w:t xml:space="preserve">ma iš dalies atsižvelgti į </w:t>
            </w:r>
            <w:r w:rsidRPr="003D285F">
              <w:rPr>
                <w:rFonts w:asciiTheme="minorHAnsi" w:hAnsiTheme="minorHAnsi" w:cstheme="minorHAnsi"/>
                <w:sz w:val="21"/>
                <w:szCs w:val="21"/>
              </w:rPr>
              <w:t>tiekėjų išsakytas pastabas</w:t>
            </w:r>
            <w:r>
              <w:rPr>
                <w:rFonts w:asciiTheme="minorHAnsi" w:hAnsiTheme="minorHAnsi" w:cstheme="minorHAnsi"/>
                <w:sz w:val="21"/>
                <w:szCs w:val="21"/>
              </w:rPr>
              <w:t>.</w:t>
            </w:r>
          </w:p>
          <w:p w14:paraId="1B4AC07C" w14:textId="3675E32F" w:rsidR="00B2290F" w:rsidRPr="00E617D8" w:rsidRDefault="00B2290F" w:rsidP="005D2BE2">
            <w:pPr>
              <w:pStyle w:val="ListParagraph"/>
              <w:ind w:left="0"/>
              <w:rPr>
                <w:rFonts w:asciiTheme="minorHAnsi" w:hAnsiTheme="minorHAnsi" w:cstheme="minorHAnsi"/>
                <w:bCs/>
                <w:sz w:val="21"/>
                <w:szCs w:val="21"/>
              </w:rPr>
            </w:pPr>
          </w:p>
        </w:tc>
      </w:tr>
      <w:tr w:rsidR="003110AB" w:rsidRPr="00E617D8" w14:paraId="39EB48E2" w14:textId="77777777" w:rsidTr="00D131D5">
        <w:tc>
          <w:tcPr>
            <w:tcW w:w="571" w:type="dxa"/>
            <w:shd w:val="clear" w:color="auto" w:fill="BDD6EE" w:themeFill="accent5" w:themeFillTint="66"/>
          </w:tcPr>
          <w:p w14:paraId="7AD92C2C" w14:textId="58B3508F" w:rsidR="003110AB" w:rsidRPr="00E617D8" w:rsidRDefault="00421BE7" w:rsidP="003110AB">
            <w:pPr>
              <w:pStyle w:val="ListParagraph"/>
              <w:ind w:left="0"/>
              <w:rPr>
                <w:rFonts w:asciiTheme="minorHAnsi" w:hAnsiTheme="minorHAnsi" w:cstheme="minorHAnsi"/>
                <w:bCs/>
                <w:sz w:val="21"/>
                <w:szCs w:val="21"/>
              </w:rPr>
            </w:pPr>
            <w:r>
              <w:rPr>
                <w:rFonts w:asciiTheme="minorHAnsi" w:hAnsiTheme="minorHAnsi" w:cstheme="minorHAnsi"/>
                <w:bCs/>
                <w:sz w:val="21"/>
                <w:szCs w:val="21"/>
              </w:rPr>
              <w:lastRenderedPageBreak/>
              <w:t>8</w:t>
            </w:r>
            <w:r w:rsidR="00B141BD">
              <w:rPr>
                <w:rFonts w:asciiTheme="minorHAnsi" w:hAnsiTheme="minorHAnsi" w:cstheme="minorHAnsi"/>
                <w:bCs/>
                <w:sz w:val="21"/>
                <w:szCs w:val="21"/>
              </w:rPr>
              <w:t>.</w:t>
            </w:r>
          </w:p>
        </w:tc>
        <w:tc>
          <w:tcPr>
            <w:tcW w:w="3557" w:type="dxa"/>
            <w:shd w:val="clear" w:color="auto" w:fill="BDD6EE" w:themeFill="accent5" w:themeFillTint="66"/>
          </w:tcPr>
          <w:p w14:paraId="025F0FB8" w14:textId="33783986" w:rsidR="003110AB" w:rsidRPr="00E617D8" w:rsidRDefault="003110AB" w:rsidP="003110AB">
            <w:pPr>
              <w:pStyle w:val="ListParagraph"/>
              <w:ind w:left="0"/>
              <w:rPr>
                <w:rFonts w:asciiTheme="minorHAnsi" w:hAnsiTheme="minorHAnsi" w:cstheme="minorHAnsi"/>
                <w:bCs/>
                <w:sz w:val="21"/>
                <w:szCs w:val="21"/>
              </w:rPr>
            </w:pPr>
            <w:r w:rsidRPr="00E617D8">
              <w:rPr>
                <w:rFonts w:asciiTheme="minorHAnsi" w:eastAsia="Calibri" w:hAnsiTheme="minorHAnsi" w:cstheme="minorHAnsi"/>
                <w:sz w:val="21"/>
                <w:szCs w:val="21"/>
              </w:rPr>
              <w:t>Kitos rinkos dalyvių pastabos ir pasiūlymai</w:t>
            </w:r>
          </w:p>
        </w:tc>
        <w:tc>
          <w:tcPr>
            <w:tcW w:w="1963" w:type="dxa"/>
            <w:shd w:val="clear" w:color="auto" w:fill="DEEAF6" w:themeFill="accent5" w:themeFillTint="33"/>
          </w:tcPr>
          <w:p w14:paraId="26439270" w14:textId="77777777" w:rsidR="003110AB" w:rsidRPr="00E617D8" w:rsidRDefault="003110AB" w:rsidP="003110AB">
            <w:pPr>
              <w:pStyle w:val="ListParagraph"/>
              <w:ind w:left="0"/>
              <w:rPr>
                <w:rFonts w:asciiTheme="minorHAnsi" w:hAnsiTheme="minorHAnsi" w:cstheme="minorHAnsi"/>
                <w:bCs/>
                <w:sz w:val="21"/>
                <w:szCs w:val="21"/>
              </w:rPr>
            </w:pPr>
            <w:r w:rsidRPr="00E617D8">
              <w:rPr>
                <w:rFonts w:asciiTheme="minorHAnsi" w:hAnsiTheme="minorHAnsi" w:cstheme="minorHAnsi"/>
                <w:bCs/>
                <w:sz w:val="21"/>
                <w:szCs w:val="21"/>
              </w:rPr>
              <w:t>Skelbiama</w:t>
            </w:r>
          </w:p>
          <w:p w14:paraId="2F18B661" w14:textId="0955947A" w:rsidR="003110AB" w:rsidRPr="00E617D8" w:rsidRDefault="003110AB" w:rsidP="003110AB">
            <w:pPr>
              <w:pStyle w:val="ListParagraph"/>
              <w:ind w:left="0"/>
              <w:rPr>
                <w:rFonts w:asciiTheme="minorHAnsi" w:hAnsiTheme="minorHAnsi" w:cstheme="minorHAnsi"/>
                <w:bCs/>
                <w:sz w:val="21"/>
                <w:szCs w:val="21"/>
              </w:rPr>
            </w:pPr>
            <w:r w:rsidRPr="00E617D8">
              <w:rPr>
                <w:rFonts w:asciiTheme="minorHAnsi" w:hAnsiTheme="minorHAnsi" w:cstheme="minorHAnsi"/>
                <w:bCs/>
                <w:sz w:val="21"/>
                <w:szCs w:val="21"/>
              </w:rPr>
              <w:t>(išskyrus konfidencialią)</w:t>
            </w:r>
          </w:p>
        </w:tc>
        <w:tc>
          <w:tcPr>
            <w:tcW w:w="8363" w:type="dxa"/>
          </w:tcPr>
          <w:p w14:paraId="3AC40DB9" w14:textId="5DE8519B" w:rsidR="001B0F9B" w:rsidRPr="00883718" w:rsidRDefault="001B0F9B" w:rsidP="001B0F9B">
            <w:pPr>
              <w:pStyle w:val="ListParagraph"/>
              <w:ind w:left="0"/>
              <w:rPr>
                <w:rFonts w:asciiTheme="minorHAnsi" w:hAnsiTheme="minorHAnsi" w:cstheme="minorHAnsi"/>
                <w:bCs/>
                <w:sz w:val="21"/>
                <w:szCs w:val="21"/>
                <w:u w:val="single"/>
              </w:rPr>
            </w:pPr>
            <w:r w:rsidRPr="008C4A87">
              <w:rPr>
                <w:rFonts w:asciiTheme="minorHAnsi" w:hAnsiTheme="minorHAnsi" w:cstheme="minorHAnsi"/>
                <w:bCs/>
                <w:sz w:val="21"/>
                <w:szCs w:val="21"/>
                <w:u w:val="single"/>
              </w:rPr>
              <w:t xml:space="preserve">Dalyvio </w:t>
            </w:r>
            <w:r>
              <w:rPr>
                <w:rFonts w:asciiTheme="minorHAnsi" w:hAnsiTheme="minorHAnsi" w:cstheme="minorHAnsi"/>
                <w:bCs/>
                <w:sz w:val="21"/>
                <w:szCs w:val="21"/>
                <w:u w:val="single"/>
              </w:rPr>
              <w:t>C</w:t>
            </w:r>
            <w:r w:rsidRPr="008C4A87">
              <w:rPr>
                <w:rFonts w:asciiTheme="minorHAnsi" w:hAnsiTheme="minorHAnsi" w:cstheme="minorHAnsi"/>
                <w:bCs/>
                <w:sz w:val="21"/>
                <w:szCs w:val="21"/>
                <w:u w:val="single"/>
              </w:rPr>
              <w:t xml:space="preserve"> pastabos ir pasiūlymai</w:t>
            </w:r>
            <w:r>
              <w:rPr>
                <w:rFonts w:asciiTheme="minorHAnsi" w:hAnsiTheme="minorHAnsi" w:cstheme="minorHAnsi"/>
                <w:bCs/>
                <w:sz w:val="21"/>
                <w:szCs w:val="21"/>
                <w:u w:val="single"/>
              </w:rPr>
              <w:t xml:space="preserve"> </w:t>
            </w:r>
            <w:r w:rsidRPr="00883718">
              <w:rPr>
                <w:rStyle w:val="normaltextrun"/>
                <w:rFonts w:asciiTheme="minorHAnsi" w:eastAsiaTheme="majorEastAsia" w:hAnsiTheme="minorHAnsi" w:cstheme="minorHAnsi"/>
                <w:sz w:val="21"/>
                <w:szCs w:val="21"/>
              </w:rPr>
              <w:t>(tekstas neredaguotas)</w:t>
            </w:r>
            <w:r w:rsidRPr="00883718">
              <w:rPr>
                <w:rFonts w:asciiTheme="minorHAnsi" w:hAnsiTheme="minorHAnsi" w:cstheme="minorHAnsi"/>
                <w:bCs/>
                <w:sz w:val="21"/>
                <w:szCs w:val="21"/>
              </w:rPr>
              <w:t>:</w:t>
            </w:r>
          </w:p>
          <w:p w14:paraId="017133F0" w14:textId="6DC4EC5E" w:rsidR="003110AB" w:rsidRPr="001B0F9B" w:rsidRDefault="001B0F9B" w:rsidP="003110AB">
            <w:pPr>
              <w:pStyle w:val="ListParagraph"/>
              <w:ind w:left="0"/>
              <w:rPr>
                <w:rFonts w:asciiTheme="minorHAnsi" w:hAnsiTheme="minorHAnsi" w:cstheme="minorHAnsi"/>
                <w:bCs/>
                <w:sz w:val="21"/>
                <w:szCs w:val="21"/>
              </w:rPr>
            </w:pPr>
            <w:r>
              <w:rPr>
                <w:rFonts w:asciiTheme="minorHAnsi" w:hAnsiTheme="minorHAnsi" w:cstheme="minorHAnsi"/>
                <w:sz w:val="21"/>
                <w:szCs w:val="21"/>
              </w:rPr>
              <w:t>V</w:t>
            </w:r>
            <w:r w:rsidRPr="001B0F9B">
              <w:rPr>
                <w:rFonts w:asciiTheme="minorHAnsi" w:hAnsiTheme="minorHAnsi" w:cstheme="minorHAnsi"/>
                <w:sz w:val="21"/>
                <w:szCs w:val="21"/>
              </w:rPr>
              <w:t>eiklos standartus patvirtina ISO 9001 ir ISO 14001 sertifikatai, užtikrinantys aukščiausios kokybės ir aplinkosaugos reikalavimų laikymąsi</w:t>
            </w:r>
            <w:r>
              <w:rPr>
                <w:rFonts w:asciiTheme="minorHAnsi" w:hAnsiTheme="minorHAnsi" w:cstheme="minorHAnsi"/>
                <w:sz w:val="21"/>
                <w:szCs w:val="21"/>
              </w:rPr>
              <w:t>.</w:t>
            </w:r>
          </w:p>
          <w:p w14:paraId="79FBFE61" w14:textId="77777777" w:rsidR="001B0F9B" w:rsidRDefault="001B0F9B" w:rsidP="003110AB">
            <w:pPr>
              <w:pStyle w:val="ListParagraph"/>
              <w:ind w:left="0"/>
              <w:rPr>
                <w:rFonts w:asciiTheme="minorHAnsi" w:hAnsiTheme="minorHAnsi" w:cstheme="minorHAnsi"/>
                <w:bCs/>
                <w:sz w:val="21"/>
                <w:szCs w:val="21"/>
              </w:rPr>
            </w:pPr>
          </w:p>
          <w:p w14:paraId="1124AF22" w14:textId="77777777" w:rsidR="001B0F9B" w:rsidRPr="007952DB" w:rsidRDefault="001B0F9B" w:rsidP="001B0F9B">
            <w:pPr>
              <w:rPr>
                <w:rFonts w:asciiTheme="minorHAnsi" w:hAnsiTheme="minorHAnsi" w:cstheme="minorHAnsi"/>
                <w:b/>
                <w:bCs/>
                <w:sz w:val="21"/>
                <w:szCs w:val="21"/>
                <w:u w:val="single"/>
              </w:rPr>
            </w:pPr>
            <w:r w:rsidRPr="007952DB">
              <w:rPr>
                <w:rFonts w:asciiTheme="minorHAnsi" w:hAnsiTheme="minorHAnsi" w:cstheme="minorHAnsi"/>
                <w:b/>
                <w:bCs/>
                <w:sz w:val="21"/>
                <w:szCs w:val="21"/>
                <w:u w:val="single"/>
              </w:rPr>
              <w:t>Perkančiosios organizacijos išvada:</w:t>
            </w:r>
          </w:p>
          <w:p w14:paraId="475F5323" w14:textId="121B53EA" w:rsidR="001B0F9B" w:rsidRDefault="001B0F9B" w:rsidP="001B0F9B">
            <w:pPr>
              <w:pStyle w:val="ListParagraph"/>
              <w:ind w:left="0"/>
              <w:rPr>
                <w:rFonts w:asciiTheme="minorHAnsi" w:hAnsiTheme="minorHAnsi" w:cstheme="minorHAnsi"/>
                <w:sz w:val="21"/>
                <w:szCs w:val="21"/>
              </w:rPr>
            </w:pPr>
            <w:r>
              <w:rPr>
                <w:rFonts w:asciiTheme="minorHAnsi" w:hAnsiTheme="minorHAnsi" w:cstheme="minorHAnsi"/>
                <w:sz w:val="21"/>
                <w:szCs w:val="21"/>
              </w:rPr>
              <w:t xml:space="preserve">Skelbiant pirkimą dėl šio pirkimo objekto, </w:t>
            </w:r>
            <w:r w:rsidRPr="00FE2438">
              <w:rPr>
                <w:rFonts w:asciiTheme="minorHAnsi" w:hAnsiTheme="minorHAnsi" w:cstheme="minorHAnsi"/>
                <w:sz w:val="21"/>
                <w:szCs w:val="21"/>
              </w:rPr>
              <w:t>planuoja</w:t>
            </w:r>
            <w:r>
              <w:rPr>
                <w:rFonts w:asciiTheme="minorHAnsi" w:hAnsiTheme="minorHAnsi" w:cstheme="minorHAnsi"/>
                <w:sz w:val="21"/>
                <w:szCs w:val="21"/>
              </w:rPr>
              <w:t>ma svarstyti ši</w:t>
            </w:r>
            <w:r w:rsidRPr="003D285F">
              <w:rPr>
                <w:rFonts w:asciiTheme="minorHAnsi" w:hAnsiTheme="minorHAnsi" w:cstheme="minorHAnsi"/>
                <w:sz w:val="21"/>
                <w:szCs w:val="21"/>
              </w:rPr>
              <w:t>ų</w:t>
            </w:r>
            <w:r>
              <w:rPr>
                <w:rFonts w:asciiTheme="minorHAnsi" w:hAnsiTheme="minorHAnsi" w:cstheme="minorHAnsi"/>
                <w:sz w:val="21"/>
                <w:szCs w:val="21"/>
              </w:rPr>
              <w:t xml:space="preserve"> standartų taikymą vykdant sutartį.</w:t>
            </w:r>
          </w:p>
          <w:p w14:paraId="13EAB2BB" w14:textId="02AEBE9B" w:rsidR="001B0F9B" w:rsidRPr="00E617D8" w:rsidRDefault="001B0F9B" w:rsidP="003110AB">
            <w:pPr>
              <w:pStyle w:val="ListParagraph"/>
              <w:ind w:left="0"/>
              <w:rPr>
                <w:rFonts w:asciiTheme="minorHAnsi" w:hAnsiTheme="minorHAnsi" w:cstheme="minorHAnsi"/>
                <w:bCs/>
                <w:sz w:val="21"/>
                <w:szCs w:val="21"/>
              </w:rPr>
            </w:pPr>
          </w:p>
        </w:tc>
      </w:tr>
      <w:tr w:rsidR="003110AB" w:rsidRPr="00E617D8" w14:paraId="1ABE921F" w14:textId="77777777" w:rsidTr="00D131D5">
        <w:tc>
          <w:tcPr>
            <w:tcW w:w="571" w:type="dxa"/>
            <w:shd w:val="clear" w:color="auto" w:fill="BDD6EE" w:themeFill="accent5" w:themeFillTint="66"/>
          </w:tcPr>
          <w:p w14:paraId="4DAA5B82" w14:textId="7137EDE3" w:rsidR="003110AB" w:rsidRPr="00E617D8" w:rsidRDefault="00421BE7" w:rsidP="003110AB">
            <w:pPr>
              <w:pStyle w:val="ListParagraph"/>
              <w:ind w:left="0"/>
              <w:rPr>
                <w:rFonts w:asciiTheme="minorHAnsi" w:eastAsia="Calibri" w:hAnsiTheme="minorHAnsi" w:cstheme="minorHAnsi"/>
                <w:sz w:val="21"/>
                <w:szCs w:val="21"/>
              </w:rPr>
            </w:pPr>
            <w:r>
              <w:rPr>
                <w:rFonts w:asciiTheme="minorHAnsi" w:hAnsiTheme="minorHAnsi" w:cstheme="minorHAnsi"/>
                <w:bCs/>
                <w:sz w:val="21"/>
                <w:szCs w:val="21"/>
              </w:rPr>
              <w:t>9</w:t>
            </w:r>
            <w:r w:rsidR="003110AB" w:rsidRPr="00E617D8">
              <w:rPr>
                <w:rFonts w:asciiTheme="minorHAnsi" w:hAnsiTheme="minorHAnsi" w:cstheme="minorHAnsi"/>
                <w:bCs/>
                <w:sz w:val="21"/>
                <w:szCs w:val="21"/>
              </w:rPr>
              <w:t>.</w:t>
            </w:r>
          </w:p>
        </w:tc>
        <w:tc>
          <w:tcPr>
            <w:tcW w:w="3557" w:type="dxa"/>
            <w:shd w:val="clear" w:color="auto" w:fill="BDD6EE" w:themeFill="accent5" w:themeFillTint="66"/>
          </w:tcPr>
          <w:p w14:paraId="7CC4581C" w14:textId="332DD23B" w:rsidR="003110AB" w:rsidRPr="00E617D8" w:rsidRDefault="003110AB" w:rsidP="003110AB">
            <w:pPr>
              <w:pStyle w:val="ListParagraph"/>
              <w:ind w:left="0"/>
              <w:rPr>
                <w:rFonts w:asciiTheme="minorHAnsi" w:hAnsiTheme="minorHAnsi" w:cstheme="minorHAnsi"/>
                <w:bCs/>
                <w:sz w:val="21"/>
                <w:szCs w:val="21"/>
              </w:rPr>
            </w:pPr>
            <w:r w:rsidRPr="00E617D8">
              <w:rPr>
                <w:rFonts w:asciiTheme="minorHAnsi" w:hAnsiTheme="minorHAnsi" w:cstheme="minorHAnsi"/>
                <w:bCs/>
                <w:sz w:val="21"/>
                <w:szCs w:val="21"/>
              </w:rPr>
              <w:t>Kas Jus paskatintų dalyvauti planuojamame pirkime?</w:t>
            </w:r>
          </w:p>
        </w:tc>
        <w:tc>
          <w:tcPr>
            <w:tcW w:w="1963" w:type="dxa"/>
            <w:shd w:val="clear" w:color="auto" w:fill="DEEAF6" w:themeFill="accent5" w:themeFillTint="33"/>
          </w:tcPr>
          <w:p w14:paraId="35C5643C" w14:textId="7FE6E6F7" w:rsidR="003110AB" w:rsidRPr="00E617D8" w:rsidRDefault="003110AB" w:rsidP="003110AB">
            <w:pPr>
              <w:pStyle w:val="ListParagraph"/>
              <w:ind w:left="0"/>
              <w:rPr>
                <w:rFonts w:asciiTheme="minorHAnsi" w:hAnsiTheme="minorHAnsi" w:cstheme="minorHAnsi"/>
                <w:bCs/>
                <w:sz w:val="21"/>
                <w:szCs w:val="21"/>
              </w:rPr>
            </w:pPr>
            <w:r w:rsidRPr="00E617D8">
              <w:rPr>
                <w:rFonts w:asciiTheme="minorHAnsi" w:hAnsiTheme="minorHAnsi" w:cstheme="minorHAnsi"/>
                <w:bCs/>
                <w:sz w:val="21"/>
                <w:szCs w:val="21"/>
              </w:rPr>
              <w:t>Skelbiama (išskyrus konfidencialią)</w:t>
            </w:r>
          </w:p>
        </w:tc>
        <w:tc>
          <w:tcPr>
            <w:tcW w:w="8363" w:type="dxa"/>
          </w:tcPr>
          <w:p w14:paraId="70C7948B" w14:textId="77777777" w:rsidR="00883718" w:rsidRPr="00883718" w:rsidRDefault="002E69E4" w:rsidP="00883718">
            <w:pPr>
              <w:pStyle w:val="ListParagraph"/>
              <w:ind w:left="0"/>
              <w:rPr>
                <w:rFonts w:asciiTheme="minorHAnsi" w:hAnsiTheme="minorHAnsi" w:cstheme="minorHAnsi"/>
                <w:bCs/>
                <w:sz w:val="21"/>
                <w:szCs w:val="21"/>
                <w:u w:val="single"/>
              </w:rPr>
            </w:pPr>
            <w:r w:rsidRPr="008C4A87">
              <w:rPr>
                <w:rFonts w:asciiTheme="minorHAnsi" w:hAnsiTheme="minorHAnsi" w:cstheme="minorHAnsi"/>
                <w:bCs/>
                <w:sz w:val="21"/>
                <w:szCs w:val="21"/>
                <w:u w:val="single"/>
              </w:rPr>
              <w:t xml:space="preserve">Dalyvio </w:t>
            </w:r>
            <w:r>
              <w:rPr>
                <w:rFonts w:asciiTheme="minorHAnsi" w:hAnsiTheme="minorHAnsi" w:cstheme="minorHAnsi"/>
                <w:bCs/>
                <w:sz w:val="21"/>
                <w:szCs w:val="21"/>
                <w:u w:val="single"/>
              </w:rPr>
              <w:t>B</w:t>
            </w:r>
            <w:r w:rsidRPr="008C4A87">
              <w:rPr>
                <w:rFonts w:asciiTheme="minorHAnsi" w:hAnsiTheme="minorHAnsi" w:cstheme="minorHAnsi"/>
                <w:bCs/>
                <w:sz w:val="21"/>
                <w:szCs w:val="21"/>
                <w:u w:val="single"/>
              </w:rPr>
              <w:t xml:space="preserve"> pastabos ir pasiūlymai</w:t>
            </w:r>
            <w:r w:rsidR="00883718">
              <w:rPr>
                <w:rFonts w:asciiTheme="minorHAnsi" w:hAnsiTheme="minorHAnsi" w:cstheme="minorHAnsi"/>
                <w:bCs/>
                <w:sz w:val="21"/>
                <w:szCs w:val="21"/>
                <w:u w:val="single"/>
              </w:rPr>
              <w:t xml:space="preserve"> </w:t>
            </w:r>
            <w:r w:rsidR="00883718" w:rsidRPr="00883718">
              <w:rPr>
                <w:rStyle w:val="normaltextrun"/>
                <w:rFonts w:asciiTheme="minorHAnsi" w:eastAsiaTheme="majorEastAsia" w:hAnsiTheme="minorHAnsi" w:cstheme="minorHAnsi"/>
                <w:sz w:val="21"/>
                <w:szCs w:val="21"/>
              </w:rPr>
              <w:t>(tekstas neredaguotas)</w:t>
            </w:r>
            <w:r w:rsidR="00883718" w:rsidRPr="00883718">
              <w:rPr>
                <w:rFonts w:asciiTheme="minorHAnsi" w:hAnsiTheme="minorHAnsi" w:cstheme="minorHAnsi"/>
                <w:bCs/>
                <w:sz w:val="21"/>
                <w:szCs w:val="21"/>
              </w:rPr>
              <w:t>:</w:t>
            </w:r>
          </w:p>
          <w:p w14:paraId="330665F2" w14:textId="094D162C" w:rsidR="002E69E4" w:rsidRPr="002E69E4" w:rsidRDefault="002E69E4" w:rsidP="002E69E4">
            <w:pPr>
              <w:pStyle w:val="TableParagraph"/>
              <w:ind w:left="0" w:right="99"/>
              <w:rPr>
                <w:rFonts w:asciiTheme="minorHAnsi" w:hAnsiTheme="minorHAnsi" w:cstheme="minorHAnsi"/>
                <w:sz w:val="21"/>
              </w:rPr>
            </w:pPr>
            <w:r w:rsidRPr="002E69E4">
              <w:rPr>
                <w:rFonts w:asciiTheme="minorHAnsi" w:hAnsiTheme="minorHAnsi" w:cstheme="minorHAnsi"/>
                <w:sz w:val="21"/>
              </w:rPr>
              <w:t>Mažesnė dokumentų ruošimo apimtis, labai aiškiai išdėstytos pirkimo sąlygos, didesnis biudžetas, konkretus tiesiogiai žiniasklaidos planavimo agentūros darbo pobūdį atitinkantis pirkimo objektas yra faktoriai, kurie skatina dalyvauti pirkimo konkursuose.</w:t>
            </w:r>
          </w:p>
          <w:p w14:paraId="1781B61B" w14:textId="77777777" w:rsidR="002E69E4" w:rsidRPr="002E69E4" w:rsidRDefault="002E69E4" w:rsidP="002E69E4">
            <w:pPr>
              <w:pStyle w:val="TableParagraph"/>
              <w:spacing w:before="2"/>
              <w:ind w:left="0" w:right="96"/>
              <w:rPr>
                <w:rFonts w:asciiTheme="minorHAnsi" w:hAnsiTheme="minorHAnsi" w:cstheme="minorHAnsi"/>
                <w:sz w:val="21"/>
              </w:rPr>
            </w:pPr>
            <w:r w:rsidRPr="002E69E4">
              <w:rPr>
                <w:rFonts w:asciiTheme="minorHAnsi" w:hAnsiTheme="minorHAnsi" w:cstheme="minorHAnsi"/>
                <w:sz w:val="21"/>
              </w:rPr>
              <w:t>Didelės apimties pirkime reikalaujamų dokumentų dalis, reikalavimas pateikti Pasiūlymo garantą, nekonkretus, ne visai atitinkantis mūsų verslo pobūdį bei praktiką pirkimas, neaiškus</w:t>
            </w:r>
          </w:p>
          <w:p w14:paraId="747817E1" w14:textId="77777777" w:rsidR="003110AB" w:rsidRDefault="002E69E4" w:rsidP="002E69E4">
            <w:pPr>
              <w:pStyle w:val="ListParagraph"/>
              <w:ind w:left="0"/>
              <w:rPr>
                <w:rFonts w:asciiTheme="minorHAnsi" w:hAnsiTheme="minorHAnsi" w:cstheme="minorHAnsi"/>
                <w:spacing w:val="-2"/>
                <w:sz w:val="21"/>
              </w:rPr>
            </w:pPr>
            <w:r w:rsidRPr="002E69E4">
              <w:rPr>
                <w:rFonts w:asciiTheme="minorHAnsi" w:hAnsiTheme="minorHAnsi" w:cstheme="minorHAnsi"/>
                <w:sz w:val="21"/>
              </w:rPr>
              <w:t>aprašymas,</w:t>
            </w:r>
            <w:r w:rsidRPr="002E69E4">
              <w:rPr>
                <w:rFonts w:asciiTheme="minorHAnsi" w:hAnsiTheme="minorHAnsi" w:cstheme="minorHAnsi"/>
                <w:spacing w:val="-8"/>
                <w:sz w:val="21"/>
              </w:rPr>
              <w:t xml:space="preserve"> </w:t>
            </w:r>
            <w:r w:rsidRPr="002E69E4">
              <w:rPr>
                <w:rFonts w:asciiTheme="minorHAnsi" w:hAnsiTheme="minorHAnsi" w:cstheme="minorHAnsi"/>
                <w:sz w:val="21"/>
              </w:rPr>
              <w:t>maža</w:t>
            </w:r>
            <w:r w:rsidRPr="002E69E4">
              <w:rPr>
                <w:rFonts w:asciiTheme="minorHAnsi" w:hAnsiTheme="minorHAnsi" w:cstheme="minorHAnsi"/>
                <w:spacing w:val="-5"/>
                <w:sz w:val="21"/>
              </w:rPr>
              <w:t xml:space="preserve"> </w:t>
            </w:r>
            <w:r w:rsidRPr="002E69E4">
              <w:rPr>
                <w:rFonts w:asciiTheme="minorHAnsi" w:hAnsiTheme="minorHAnsi" w:cstheme="minorHAnsi"/>
                <w:sz w:val="21"/>
              </w:rPr>
              <w:t>pirkimo</w:t>
            </w:r>
            <w:r w:rsidRPr="002E69E4">
              <w:rPr>
                <w:rFonts w:asciiTheme="minorHAnsi" w:hAnsiTheme="minorHAnsi" w:cstheme="minorHAnsi"/>
                <w:spacing w:val="-7"/>
                <w:sz w:val="21"/>
              </w:rPr>
              <w:t xml:space="preserve"> </w:t>
            </w:r>
            <w:r w:rsidRPr="002E69E4">
              <w:rPr>
                <w:rFonts w:asciiTheme="minorHAnsi" w:hAnsiTheme="minorHAnsi" w:cstheme="minorHAnsi"/>
                <w:sz w:val="21"/>
              </w:rPr>
              <w:t>suma</w:t>
            </w:r>
            <w:r w:rsidRPr="002E69E4">
              <w:rPr>
                <w:rFonts w:asciiTheme="minorHAnsi" w:hAnsiTheme="minorHAnsi" w:cstheme="minorHAnsi"/>
                <w:spacing w:val="-6"/>
                <w:sz w:val="21"/>
              </w:rPr>
              <w:t xml:space="preserve"> </w:t>
            </w:r>
            <w:r w:rsidRPr="002E69E4">
              <w:rPr>
                <w:rFonts w:asciiTheme="minorHAnsi" w:hAnsiTheme="minorHAnsi" w:cstheme="minorHAnsi"/>
                <w:sz w:val="21"/>
              </w:rPr>
              <w:t>yra</w:t>
            </w:r>
            <w:r w:rsidRPr="002E69E4">
              <w:rPr>
                <w:rFonts w:asciiTheme="minorHAnsi" w:hAnsiTheme="minorHAnsi" w:cstheme="minorHAnsi"/>
                <w:spacing w:val="-8"/>
                <w:sz w:val="21"/>
              </w:rPr>
              <w:t xml:space="preserve"> </w:t>
            </w:r>
            <w:r w:rsidRPr="002E69E4">
              <w:rPr>
                <w:rFonts w:asciiTheme="minorHAnsi" w:hAnsiTheme="minorHAnsi" w:cstheme="minorHAnsi"/>
                <w:sz w:val="21"/>
              </w:rPr>
              <w:t>faktoriai,</w:t>
            </w:r>
            <w:r w:rsidRPr="002E69E4">
              <w:rPr>
                <w:rFonts w:asciiTheme="minorHAnsi" w:hAnsiTheme="minorHAnsi" w:cstheme="minorHAnsi"/>
                <w:spacing w:val="-9"/>
                <w:sz w:val="21"/>
              </w:rPr>
              <w:t xml:space="preserve"> </w:t>
            </w:r>
            <w:r w:rsidRPr="002E69E4">
              <w:rPr>
                <w:rFonts w:asciiTheme="minorHAnsi" w:hAnsiTheme="minorHAnsi" w:cstheme="minorHAnsi"/>
                <w:sz w:val="21"/>
              </w:rPr>
              <w:t>kurie</w:t>
            </w:r>
            <w:r w:rsidRPr="002E69E4">
              <w:rPr>
                <w:rFonts w:asciiTheme="minorHAnsi" w:hAnsiTheme="minorHAnsi" w:cstheme="minorHAnsi"/>
                <w:spacing w:val="-6"/>
                <w:sz w:val="21"/>
              </w:rPr>
              <w:t xml:space="preserve"> </w:t>
            </w:r>
            <w:r w:rsidRPr="002E69E4">
              <w:rPr>
                <w:rFonts w:asciiTheme="minorHAnsi" w:hAnsiTheme="minorHAnsi" w:cstheme="minorHAnsi"/>
                <w:sz w:val="21"/>
              </w:rPr>
              <w:t>mažina</w:t>
            </w:r>
            <w:r w:rsidRPr="002E69E4">
              <w:rPr>
                <w:rFonts w:asciiTheme="minorHAnsi" w:hAnsiTheme="minorHAnsi" w:cstheme="minorHAnsi"/>
                <w:spacing w:val="-6"/>
                <w:sz w:val="21"/>
              </w:rPr>
              <w:t xml:space="preserve"> </w:t>
            </w:r>
            <w:r w:rsidRPr="002E69E4">
              <w:rPr>
                <w:rFonts w:asciiTheme="minorHAnsi" w:hAnsiTheme="minorHAnsi" w:cstheme="minorHAnsi"/>
                <w:sz w:val="21"/>
              </w:rPr>
              <w:t>susidomėjimą</w:t>
            </w:r>
            <w:r w:rsidRPr="002E69E4">
              <w:rPr>
                <w:rFonts w:asciiTheme="minorHAnsi" w:hAnsiTheme="minorHAnsi" w:cstheme="minorHAnsi"/>
                <w:spacing w:val="-5"/>
                <w:sz w:val="21"/>
              </w:rPr>
              <w:t xml:space="preserve"> </w:t>
            </w:r>
            <w:r w:rsidRPr="002E69E4">
              <w:rPr>
                <w:rFonts w:asciiTheme="minorHAnsi" w:hAnsiTheme="minorHAnsi" w:cstheme="minorHAnsi"/>
                <w:spacing w:val="-2"/>
                <w:sz w:val="21"/>
              </w:rPr>
              <w:t>dalyvauti.</w:t>
            </w:r>
          </w:p>
          <w:p w14:paraId="13752A61" w14:textId="6633DE55" w:rsidR="008E4C09" w:rsidRPr="00E617D8" w:rsidRDefault="008E4C09" w:rsidP="00D0215C">
            <w:pPr>
              <w:pStyle w:val="ListParagraph"/>
              <w:ind w:left="0"/>
              <w:rPr>
                <w:rFonts w:asciiTheme="minorHAnsi" w:hAnsiTheme="minorHAnsi" w:cstheme="minorHAnsi"/>
                <w:bCs/>
                <w:sz w:val="21"/>
                <w:szCs w:val="21"/>
              </w:rPr>
            </w:pPr>
          </w:p>
        </w:tc>
      </w:tr>
      <w:tr w:rsidR="003110AB" w:rsidRPr="00E617D8" w14:paraId="2C02349D" w14:textId="77777777" w:rsidTr="00D131D5">
        <w:tc>
          <w:tcPr>
            <w:tcW w:w="571" w:type="dxa"/>
            <w:shd w:val="clear" w:color="auto" w:fill="BDD6EE" w:themeFill="accent5" w:themeFillTint="66"/>
          </w:tcPr>
          <w:p w14:paraId="0818FA63" w14:textId="7403457D" w:rsidR="003110AB" w:rsidRPr="00E617D8" w:rsidRDefault="003110AB" w:rsidP="003110AB">
            <w:pPr>
              <w:pStyle w:val="ListParagraph"/>
              <w:ind w:left="0"/>
              <w:rPr>
                <w:rFonts w:asciiTheme="minorHAnsi" w:eastAsia="Calibri" w:hAnsiTheme="minorHAnsi" w:cstheme="minorHAnsi"/>
                <w:sz w:val="21"/>
                <w:szCs w:val="21"/>
              </w:rPr>
            </w:pPr>
            <w:r w:rsidRPr="00E617D8">
              <w:rPr>
                <w:rFonts w:asciiTheme="minorHAnsi" w:hAnsiTheme="minorHAnsi" w:cstheme="minorHAnsi"/>
                <w:bCs/>
                <w:sz w:val="21"/>
                <w:szCs w:val="21"/>
              </w:rPr>
              <w:t>1</w:t>
            </w:r>
            <w:r w:rsidR="00421BE7">
              <w:rPr>
                <w:rFonts w:asciiTheme="minorHAnsi" w:hAnsiTheme="minorHAnsi" w:cstheme="minorHAnsi"/>
                <w:bCs/>
                <w:sz w:val="21"/>
                <w:szCs w:val="21"/>
              </w:rPr>
              <w:t>0</w:t>
            </w:r>
            <w:r w:rsidR="00B141BD">
              <w:rPr>
                <w:rFonts w:asciiTheme="minorHAnsi" w:hAnsiTheme="minorHAnsi" w:cstheme="minorHAnsi"/>
                <w:bCs/>
                <w:sz w:val="21"/>
                <w:szCs w:val="21"/>
              </w:rPr>
              <w:t>.</w:t>
            </w:r>
          </w:p>
        </w:tc>
        <w:tc>
          <w:tcPr>
            <w:tcW w:w="3557" w:type="dxa"/>
            <w:shd w:val="clear" w:color="auto" w:fill="BDD6EE" w:themeFill="accent5" w:themeFillTint="66"/>
          </w:tcPr>
          <w:p w14:paraId="7010A8A2" w14:textId="58378126" w:rsidR="003110AB" w:rsidRPr="00E617D8" w:rsidRDefault="003110AB" w:rsidP="003110AB">
            <w:pPr>
              <w:pStyle w:val="ListParagraph"/>
              <w:ind w:left="0"/>
              <w:rPr>
                <w:rFonts w:asciiTheme="minorHAnsi" w:eastAsia="Calibri" w:hAnsiTheme="minorHAnsi" w:cstheme="minorHAnsi"/>
                <w:sz w:val="21"/>
                <w:szCs w:val="21"/>
              </w:rPr>
            </w:pPr>
            <w:r w:rsidRPr="00E617D8">
              <w:rPr>
                <w:rFonts w:asciiTheme="minorHAnsi" w:hAnsiTheme="minorHAnsi" w:cstheme="minorHAnsi"/>
                <w:bCs/>
                <w:sz w:val="21"/>
                <w:szCs w:val="21"/>
              </w:rPr>
              <w:t>Ar sutinkate, kad p</w:t>
            </w:r>
            <w:r w:rsidRPr="00E617D8">
              <w:rPr>
                <w:rFonts w:asciiTheme="minorHAnsi" w:hAnsiTheme="minorHAnsi" w:cstheme="minorHAnsi"/>
                <w:sz w:val="21"/>
                <w:szCs w:val="21"/>
                <w:lang w:eastAsia="lt-LT"/>
              </w:rPr>
              <w:t>irkimo komisija pagal poreikį kreiptųsi į Jus su prašymu įvertinti, ar kitų rinkos konsultacijos dalyvių (nuasmeninti ir neatskleidžiant juose nurodytos konfidencialios informacijos)</w:t>
            </w:r>
            <w:r w:rsidRPr="00E617D8">
              <w:rPr>
                <w:rFonts w:asciiTheme="minorHAnsi" w:hAnsiTheme="minorHAnsi" w:cstheme="minorHAnsi"/>
                <w:b/>
                <w:bCs/>
                <w:sz w:val="21"/>
                <w:szCs w:val="21"/>
                <w:lang w:eastAsia="lt-LT"/>
              </w:rPr>
              <w:t xml:space="preserve"> </w:t>
            </w:r>
            <w:r w:rsidRPr="00E617D8">
              <w:rPr>
                <w:rFonts w:asciiTheme="minorHAnsi" w:hAnsiTheme="minorHAnsi" w:cstheme="minorHAnsi"/>
                <w:sz w:val="21"/>
                <w:szCs w:val="21"/>
                <w:lang w:eastAsia="lt-LT"/>
              </w:rPr>
              <w:t>pasiūlymai Jūsų manymu yra pagrįsti ir tikslingi ir nepagrįstai neriboja konkurencijos?</w:t>
            </w:r>
          </w:p>
        </w:tc>
        <w:tc>
          <w:tcPr>
            <w:tcW w:w="1963" w:type="dxa"/>
            <w:shd w:val="clear" w:color="auto" w:fill="DEEAF6" w:themeFill="accent5" w:themeFillTint="33"/>
          </w:tcPr>
          <w:p w14:paraId="33DD7E8F" w14:textId="64626C8A" w:rsidR="003110AB" w:rsidRPr="00E617D8" w:rsidRDefault="003110AB" w:rsidP="003110AB">
            <w:pPr>
              <w:pStyle w:val="ListParagraph"/>
              <w:ind w:left="0"/>
              <w:rPr>
                <w:rFonts w:asciiTheme="minorHAnsi" w:hAnsiTheme="minorHAnsi" w:cstheme="minorHAnsi"/>
                <w:bCs/>
                <w:sz w:val="21"/>
                <w:szCs w:val="21"/>
              </w:rPr>
            </w:pPr>
            <w:r w:rsidRPr="00E617D8">
              <w:rPr>
                <w:rFonts w:asciiTheme="minorHAnsi" w:hAnsiTheme="minorHAnsi" w:cstheme="minorHAnsi"/>
                <w:bCs/>
                <w:sz w:val="21"/>
                <w:szCs w:val="21"/>
              </w:rPr>
              <w:t>Skelbiama</w:t>
            </w:r>
          </w:p>
        </w:tc>
        <w:tc>
          <w:tcPr>
            <w:tcW w:w="8363" w:type="dxa"/>
          </w:tcPr>
          <w:p w14:paraId="300A0394" w14:textId="77777777" w:rsidR="00883718" w:rsidRPr="00883718" w:rsidRDefault="00FA2ADB" w:rsidP="00883718">
            <w:pPr>
              <w:pStyle w:val="ListParagraph"/>
              <w:ind w:left="0"/>
              <w:rPr>
                <w:rFonts w:asciiTheme="minorHAnsi" w:hAnsiTheme="minorHAnsi" w:cstheme="minorHAnsi"/>
                <w:bCs/>
                <w:sz w:val="21"/>
                <w:szCs w:val="21"/>
                <w:u w:val="single"/>
              </w:rPr>
            </w:pPr>
            <w:r w:rsidRPr="008C4A87">
              <w:rPr>
                <w:rFonts w:asciiTheme="minorHAnsi" w:hAnsiTheme="minorHAnsi" w:cstheme="minorHAnsi"/>
                <w:bCs/>
                <w:sz w:val="21"/>
                <w:szCs w:val="21"/>
                <w:u w:val="single"/>
              </w:rPr>
              <w:t>Dalyvio A pastabos ir pasiūlymai</w:t>
            </w:r>
            <w:r w:rsidR="00883718">
              <w:rPr>
                <w:rFonts w:asciiTheme="minorHAnsi" w:hAnsiTheme="minorHAnsi" w:cstheme="minorHAnsi"/>
                <w:bCs/>
                <w:sz w:val="21"/>
                <w:szCs w:val="21"/>
                <w:u w:val="single"/>
              </w:rPr>
              <w:t xml:space="preserve"> </w:t>
            </w:r>
            <w:r w:rsidR="00883718" w:rsidRPr="00883718">
              <w:rPr>
                <w:rStyle w:val="normaltextrun"/>
                <w:rFonts w:asciiTheme="minorHAnsi" w:eastAsiaTheme="majorEastAsia" w:hAnsiTheme="minorHAnsi" w:cstheme="minorHAnsi"/>
                <w:sz w:val="21"/>
                <w:szCs w:val="21"/>
              </w:rPr>
              <w:t>(tekstas neredaguotas)</w:t>
            </w:r>
            <w:r w:rsidR="00883718" w:rsidRPr="00883718">
              <w:rPr>
                <w:rFonts w:asciiTheme="minorHAnsi" w:hAnsiTheme="minorHAnsi" w:cstheme="minorHAnsi"/>
                <w:bCs/>
                <w:sz w:val="21"/>
                <w:szCs w:val="21"/>
              </w:rPr>
              <w:t>:</w:t>
            </w:r>
          </w:p>
          <w:p w14:paraId="6857E5F5" w14:textId="77777777" w:rsidR="003110AB" w:rsidRDefault="00FA2ADB" w:rsidP="003110AB">
            <w:pPr>
              <w:pStyle w:val="ListParagraph"/>
              <w:ind w:left="0"/>
              <w:rPr>
                <w:rFonts w:asciiTheme="minorHAnsi" w:hAnsiTheme="minorHAnsi" w:cstheme="minorHAnsi"/>
                <w:bCs/>
                <w:sz w:val="21"/>
                <w:szCs w:val="21"/>
              </w:rPr>
            </w:pPr>
            <w:r>
              <w:rPr>
                <w:rFonts w:asciiTheme="minorHAnsi" w:hAnsiTheme="minorHAnsi" w:cstheme="minorHAnsi"/>
                <w:bCs/>
                <w:sz w:val="21"/>
                <w:szCs w:val="21"/>
              </w:rPr>
              <w:t>Taip</w:t>
            </w:r>
          </w:p>
          <w:p w14:paraId="7935FFE2" w14:textId="77777777" w:rsidR="00883718" w:rsidRPr="00883718" w:rsidRDefault="005E0F71" w:rsidP="00883718">
            <w:pPr>
              <w:pStyle w:val="ListParagraph"/>
              <w:ind w:left="0"/>
              <w:rPr>
                <w:rFonts w:asciiTheme="minorHAnsi" w:hAnsiTheme="minorHAnsi" w:cstheme="minorHAnsi"/>
                <w:bCs/>
                <w:sz w:val="21"/>
                <w:szCs w:val="21"/>
                <w:u w:val="single"/>
              </w:rPr>
            </w:pPr>
            <w:r w:rsidRPr="008C4A87">
              <w:rPr>
                <w:rFonts w:asciiTheme="minorHAnsi" w:hAnsiTheme="minorHAnsi" w:cstheme="minorHAnsi"/>
                <w:bCs/>
                <w:sz w:val="21"/>
                <w:szCs w:val="21"/>
                <w:u w:val="single"/>
              </w:rPr>
              <w:t xml:space="preserve">Dalyvio </w:t>
            </w:r>
            <w:r>
              <w:rPr>
                <w:rFonts w:asciiTheme="minorHAnsi" w:hAnsiTheme="minorHAnsi" w:cstheme="minorHAnsi"/>
                <w:bCs/>
                <w:sz w:val="21"/>
                <w:szCs w:val="21"/>
                <w:u w:val="single"/>
              </w:rPr>
              <w:t>B</w:t>
            </w:r>
            <w:r w:rsidRPr="008C4A87">
              <w:rPr>
                <w:rFonts w:asciiTheme="minorHAnsi" w:hAnsiTheme="minorHAnsi" w:cstheme="minorHAnsi"/>
                <w:bCs/>
                <w:sz w:val="21"/>
                <w:szCs w:val="21"/>
                <w:u w:val="single"/>
              </w:rPr>
              <w:t xml:space="preserve"> pastabos ir pasiūlymai</w:t>
            </w:r>
            <w:r w:rsidR="00883718">
              <w:rPr>
                <w:rFonts w:asciiTheme="minorHAnsi" w:hAnsiTheme="minorHAnsi" w:cstheme="minorHAnsi"/>
                <w:bCs/>
                <w:sz w:val="21"/>
                <w:szCs w:val="21"/>
                <w:u w:val="single"/>
              </w:rPr>
              <w:t xml:space="preserve"> </w:t>
            </w:r>
            <w:r w:rsidR="00883718" w:rsidRPr="00883718">
              <w:rPr>
                <w:rStyle w:val="normaltextrun"/>
                <w:rFonts w:asciiTheme="minorHAnsi" w:eastAsiaTheme="majorEastAsia" w:hAnsiTheme="minorHAnsi" w:cstheme="minorHAnsi"/>
                <w:sz w:val="21"/>
                <w:szCs w:val="21"/>
              </w:rPr>
              <w:t>(tekstas neredaguotas)</w:t>
            </w:r>
            <w:r w:rsidR="00883718" w:rsidRPr="00883718">
              <w:rPr>
                <w:rFonts w:asciiTheme="minorHAnsi" w:hAnsiTheme="minorHAnsi" w:cstheme="minorHAnsi"/>
                <w:bCs/>
                <w:sz w:val="21"/>
                <w:szCs w:val="21"/>
              </w:rPr>
              <w:t>:</w:t>
            </w:r>
          </w:p>
          <w:p w14:paraId="4A224B3C" w14:textId="425953FF" w:rsidR="005E0F71" w:rsidRPr="00E617D8" w:rsidRDefault="005E0F71" w:rsidP="003110AB">
            <w:pPr>
              <w:pStyle w:val="ListParagraph"/>
              <w:ind w:left="0"/>
              <w:rPr>
                <w:rFonts w:asciiTheme="minorHAnsi" w:hAnsiTheme="minorHAnsi" w:cstheme="minorHAnsi"/>
                <w:bCs/>
                <w:sz w:val="21"/>
                <w:szCs w:val="21"/>
              </w:rPr>
            </w:pPr>
            <w:r>
              <w:rPr>
                <w:rFonts w:asciiTheme="minorHAnsi" w:hAnsiTheme="minorHAnsi" w:cstheme="minorHAnsi"/>
                <w:bCs/>
                <w:sz w:val="21"/>
                <w:szCs w:val="21"/>
              </w:rPr>
              <w:t>Sutinkame</w:t>
            </w:r>
          </w:p>
        </w:tc>
      </w:tr>
      <w:tr w:rsidR="006F290F" w:rsidRPr="00E617D8" w14:paraId="68484919" w14:textId="77777777" w:rsidTr="00D131D5">
        <w:tc>
          <w:tcPr>
            <w:tcW w:w="571" w:type="dxa"/>
            <w:shd w:val="clear" w:color="auto" w:fill="BDD6EE" w:themeFill="accent5" w:themeFillTint="66"/>
          </w:tcPr>
          <w:p w14:paraId="4B1A468E" w14:textId="252C292A" w:rsidR="006F290F" w:rsidRPr="00E617D8" w:rsidRDefault="006F290F" w:rsidP="003110AB">
            <w:pPr>
              <w:pStyle w:val="ListParagraph"/>
              <w:ind w:left="0"/>
              <w:rPr>
                <w:rFonts w:asciiTheme="minorHAnsi" w:hAnsiTheme="minorHAnsi" w:cstheme="minorHAnsi"/>
                <w:bCs/>
                <w:sz w:val="21"/>
                <w:szCs w:val="21"/>
              </w:rPr>
            </w:pPr>
            <w:r>
              <w:rPr>
                <w:rFonts w:asciiTheme="minorHAnsi" w:hAnsiTheme="minorHAnsi" w:cstheme="minorHAnsi"/>
                <w:bCs/>
                <w:sz w:val="21"/>
                <w:szCs w:val="21"/>
              </w:rPr>
              <w:t>1</w:t>
            </w:r>
            <w:r w:rsidR="00421BE7">
              <w:rPr>
                <w:rFonts w:asciiTheme="minorHAnsi" w:hAnsiTheme="minorHAnsi" w:cstheme="minorHAnsi"/>
                <w:bCs/>
                <w:sz w:val="21"/>
                <w:szCs w:val="21"/>
              </w:rPr>
              <w:t>1</w:t>
            </w:r>
            <w:r>
              <w:rPr>
                <w:rFonts w:asciiTheme="minorHAnsi" w:hAnsiTheme="minorHAnsi" w:cstheme="minorHAnsi"/>
                <w:bCs/>
                <w:sz w:val="21"/>
                <w:szCs w:val="21"/>
              </w:rPr>
              <w:t>.</w:t>
            </w:r>
          </w:p>
        </w:tc>
        <w:tc>
          <w:tcPr>
            <w:tcW w:w="3557" w:type="dxa"/>
            <w:shd w:val="clear" w:color="auto" w:fill="BDD6EE" w:themeFill="accent5" w:themeFillTint="66"/>
          </w:tcPr>
          <w:p w14:paraId="33861715" w14:textId="77777777" w:rsidR="006F290F" w:rsidRDefault="006F290F" w:rsidP="003110AB">
            <w:pPr>
              <w:pStyle w:val="ListParagraph"/>
              <w:ind w:left="0"/>
              <w:rPr>
                <w:rFonts w:asciiTheme="minorHAnsi" w:hAnsiTheme="minorHAnsi" w:cstheme="minorHAnsi"/>
                <w:bCs/>
                <w:sz w:val="21"/>
                <w:szCs w:val="21"/>
              </w:rPr>
            </w:pPr>
            <w:r>
              <w:rPr>
                <w:rFonts w:asciiTheme="minorHAnsi" w:hAnsiTheme="minorHAnsi" w:cstheme="minorHAnsi"/>
                <w:bCs/>
                <w:sz w:val="21"/>
                <w:szCs w:val="21"/>
              </w:rPr>
              <w:t>Kokios preliminarios perkamų pasl</w:t>
            </w:r>
            <w:r w:rsidR="00C55221">
              <w:rPr>
                <w:rFonts w:asciiTheme="minorHAnsi" w:hAnsiTheme="minorHAnsi" w:cstheme="minorHAnsi"/>
                <w:bCs/>
                <w:sz w:val="21"/>
                <w:szCs w:val="21"/>
              </w:rPr>
              <w:t>a</w:t>
            </w:r>
            <w:r>
              <w:rPr>
                <w:rFonts w:asciiTheme="minorHAnsi" w:hAnsiTheme="minorHAnsi" w:cstheme="minorHAnsi"/>
                <w:bCs/>
                <w:sz w:val="21"/>
                <w:szCs w:val="21"/>
              </w:rPr>
              <w:t>ugų kainos</w:t>
            </w:r>
            <w:r w:rsidR="00DD2751">
              <w:rPr>
                <w:rFonts w:asciiTheme="minorHAnsi" w:hAnsiTheme="minorHAnsi" w:cstheme="minorHAnsi"/>
                <w:bCs/>
                <w:sz w:val="21"/>
                <w:szCs w:val="21"/>
              </w:rPr>
              <w:t>.</w:t>
            </w:r>
          </w:p>
          <w:p w14:paraId="4A11A441" w14:textId="2F3BBE05" w:rsidR="00DD2751" w:rsidRPr="00E617D8" w:rsidRDefault="00DD2751" w:rsidP="003110AB">
            <w:pPr>
              <w:pStyle w:val="ListParagraph"/>
              <w:ind w:left="0"/>
              <w:rPr>
                <w:rFonts w:asciiTheme="minorHAnsi" w:hAnsiTheme="minorHAnsi" w:cstheme="minorHAnsi"/>
                <w:bCs/>
                <w:sz w:val="21"/>
                <w:szCs w:val="21"/>
              </w:rPr>
            </w:pPr>
            <w:r>
              <w:rPr>
                <w:rFonts w:asciiTheme="minorHAnsi" w:hAnsiTheme="minorHAnsi" w:cstheme="minorHAnsi"/>
                <w:bCs/>
                <w:sz w:val="21"/>
                <w:szCs w:val="21"/>
              </w:rPr>
              <w:t>Ar manote, kad pirkimui skirta lėšų suma yra pakankama 2 metų laikotarpiui tinkamam sutarties vykdymui.</w:t>
            </w:r>
          </w:p>
        </w:tc>
        <w:tc>
          <w:tcPr>
            <w:tcW w:w="1963" w:type="dxa"/>
            <w:shd w:val="clear" w:color="auto" w:fill="DEEAF6" w:themeFill="accent5" w:themeFillTint="33"/>
          </w:tcPr>
          <w:p w14:paraId="21D73652" w14:textId="1034B576" w:rsidR="006F290F" w:rsidRPr="00E617D8" w:rsidRDefault="006F290F" w:rsidP="003110AB">
            <w:pPr>
              <w:pStyle w:val="ListParagraph"/>
              <w:ind w:left="0"/>
              <w:rPr>
                <w:rFonts w:asciiTheme="minorHAnsi" w:hAnsiTheme="minorHAnsi" w:cstheme="minorHAnsi"/>
                <w:bCs/>
                <w:sz w:val="21"/>
                <w:szCs w:val="21"/>
              </w:rPr>
            </w:pPr>
            <w:r>
              <w:rPr>
                <w:rFonts w:asciiTheme="minorHAnsi" w:hAnsiTheme="minorHAnsi" w:cstheme="minorHAnsi"/>
                <w:bCs/>
                <w:sz w:val="21"/>
                <w:szCs w:val="21"/>
              </w:rPr>
              <w:t>Skelbiama</w:t>
            </w:r>
          </w:p>
        </w:tc>
        <w:tc>
          <w:tcPr>
            <w:tcW w:w="8363" w:type="dxa"/>
          </w:tcPr>
          <w:p w14:paraId="1A28AD4B" w14:textId="77777777" w:rsidR="00883718" w:rsidRPr="00883718" w:rsidRDefault="00D81565" w:rsidP="00883718">
            <w:pPr>
              <w:pStyle w:val="ListParagraph"/>
              <w:ind w:left="0"/>
              <w:rPr>
                <w:rFonts w:asciiTheme="minorHAnsi" w:hAnsiTheme="minorHAnsi" w:cstheme="minorHAnsi"/>
                <w:bCs/>
                <w:sz w:val="21"/>
                <w:szCs w:val="21"/>
                <w:u w:val="single"/>
              </w:rPr>
            </w:pPr>
            <w:r w:rsidRPr="008C4A87">
              <w:rPr>
                <w:rFonts w:asciiTheme="minorHAnsi" w:hAnsiTheme="minorHAnsi" w:cstheme="minorHAnsi"/>
                <w:bCs/>
                <w:sz w:val="21"/>
                <w:szCs w:val="21"/>
                <w:u w:val="single"/>
              </w:rPr>
              <w:t>Dalyvio A pastabos ir pasiūlymai</w:t>
            </w:r>
            <w:r w:rsidR="00883718">
              <w:rPr>
                <w:rFonts w:asciiTheme="minorHAnsi" w:hAnsiTheme="minorHAnsi" w:cstheme="minorHAnsi"/>
                <w:bCs/>
                <w:sz w:val="21"/>
                <w:szCs w:val="21"/>
                <w:u w:val="single"/>
              </w:rPr>
              <w:t xml:space="preserve"> </w:t>
            </w:r>
            <w:r w:rsidR="00883718" w:rsidRPr="00883718">
              <w:rPr>
                <w:rStyle w:val="normaltextrun"/>
                <w:rFonts w:asciiTheme="minorHAnsi" w:eastAsiaTheme="majorEastAsia" w:hAnsiTheme="minorHAnsi" w:cstheme="minorHAnsi"/>
                <w:sz w:val="21"/>
                <w:szCs w:val="21"/>
              </w:rPr>
              <w:t>(tekstas neredaguotas)</w:t>
            </w:r>
            <w:r w:rsidR="00883718" w:rsidRPr="00883718">
              <w:rPr>
                <w:rFonts w:asciiTheme="minorHAnsi" w:hAnsiTheme="minorHAnsi" w:cstheme="minorHAnsi"/>
                <w:bCs/>
                <w:sz w:val="21"/>
                <w:szCs w:val="21"/>
              </w:rPr>
              <w:t>:</w:t>
            </w:r>
          </w:p>
          <w:p w14:paraId="09DD0027" w14:textId="77777777" w:rsidR="006F290F" w:rsidRPr="00E54EEB" w:rsidRDefault="003B55F5" w:rsidP="00E54EEB">
            <w:pPr>
              <w:pStyle w:val="ListParagraph"/>
              <w:ind w:left="0"/>
              <w:rPr>
                <w:rFonts w:asciiTheme="minorHAnsi" w:hAnsiTheme="minorHAnsi" w:cstheme="minorHAnsi"/>
                <w:bCs/>
                <w:sz w:val="21"/>
                <w:szCs w:val="21"/>
              </w:rPr>
            </w:pPr>
            <w:r w:rsidRPr="00E54EEB">
              <w:rPr>
                <w:rFonts w:asciiTheme="minorHAnsi" w:hAnsiTheme="minorHAnsi" w:cstheme="minorHAnsi"/>
                <w:bCs/>
                <w:sz w:val="21"/>
                <w:szCs w:val="21"/>
              </w:rPr>
              <w:t>Reklamos sklaidos biudžetas yra skirtas Užsakovo komunikacijos tikslams įgyvendinti, todėl, siekdami gauti atsakymą į klausimą apie biudžeto pakankamumą, turėtumėte pateikti detalius komunikacijos kampanijų tikslus.</w:t>
            </w:r>
          </w:p>
          <w:p w14:paraId="1C368604" w14:textId="77777777" w:rsidR="001E755E" w:rsidRPr="00E54EEB" w:rsidRDefault="001E755E" w:rsidP="00E54EEB">
            <w:pPr>
              <w:pStyle w:val="ListParagraph"/>
              <w:ind w:left="0"/>
              <w:rPr>
                <w:rFonts w:asciiTheme="minorHAnsi" w:hAnsiTheme="minorHAnsi" w:cstheme="minorHAnsi"/>
                <w:bCs/>
                <w:sz w:val="21"/>
                <w:szCs w:val="21"/>
              </w:rPr>
            </w:pPr>
          </w:p>
          <w:p w14:paraId="74041B5F" w14:textId="77777777" w:rsidR="00883718" w:rsidRPr="00883718" w:rsidRDefault="001E755E" w:rsidP="00883718">
            <w:pPr>
              <w:pStyle w:val="ListParagraph"/>
              <w:ind w:left="0"/>
              <w:rPr>
                <w:rFonts w:asciiTheme="minorHAnsi" w:hAnsiTheme="minorHAnsi" w:cstheme="minorHAnsi"/>
                <w:bCs/>
                <w:sz w:val="21"/>
                <w:szCs w:val="21"/>
                <w:u w:val="single"/>
              </w:rPr>
            </w:pPr>
            <w:r w:rsidRPr="00E54EEB">
              <w:rPr>
                <w:rFonts w:asciiTheme="minorHAnsi" w:hAnsiTheme="minorHAnsi" w:cstheme="minorHAnsi"/>
                <w:bCs/>
                <w:sz w:val="21"/>
                <w:szCs w:val="21"/>
                <w:u w:val="single"/>
              </w:rPr>
              <w:t>Dalyvio B pastabos ir pasiūlymai</w:t>
            </w:r>
            <w:r w:rsidR="00883718">
              <w:rPr>
                <w:rFonts w:asciiTheme="minorHAnsi" w:hAnsiTheme="minorHAnsi" w:cstheme="minorHAnsi"/>
                <w:bCs/>
                <w:sz w:val="21"/>
                <w:szCs w:val="21"/>
                <w:u w:val="single"/>
              </w:rPr>
              <w:t xml:space="preserve"> </w:t>
            </w:r>
            <w:r w:rsidR="00883718" w:rsidRPr="00883718">
              <w:rPr>
                <w:rStyle w:val="normaltextrun"/>
                <w:rFonts w:asciiTheme="minorHAnsi" w:eastAsiaTheme="majorEastAsia" w:hAnsiTheme="minorHAnsi" w:cstheme="minorHAnsi"/>
                <w:sz w:val="21"/>
                <w:szCs w:val="21"/>
              </w:rPr>
              <w:t>(tekstas neredaguotas)</w:t>
            </w:r>
            <w:r w:rsidR="00883718" w:rsidRPr="00883718">
              <w:rPr>
                <w:rFonts w:asciiTheme="minorHAnsi" w:hAnsiTheme="minorHAnsi" w:cstheme="minorHAnsi"/>
                <w:bCs/>
                <w:sz w:val="21"/>
                <w:szCs w:val="21"/>
              </w:rPr>
              <w:t>:</w:t>
            </w:r>
          </w:p>
          <w:p w14:paraId="1C6B2898" w14:textId="77777777" w:rsidR="001E755E" w:rsidRDefault="00E54EEB" w:rsidP="00E54EEB">
            <w:pPr>
              <w:pStyle w:val="ListParagraph"/>
              <w:ind w:left="0"/>
              <w:rPr>
                <w:rFonts w:asciiTheme="minorHAnsi" w:hAnsiTheme="minorHAnsi" w:cstheme="minorHAnsi"/>
                <w:sz w:val="21"/>
              </w:rPr>
            </w:pPr>
            <w:r w:rsidRPr="00E54EEB">
              <w:rPr>
                <w:rFonts w:asciiTheme="minorHAnsi" w:hAnsiTheme="minorHAnsi" w:cstheme="minorHAnsi"/>
                <w:sz w:val="21"/>
              </w:rPr>
              <w:lastRenderedPageBreak/>
              <w:t>Konsultacijos</w:t>
            </w:r>
            <w:r w:rsidRPr="00E54EEB">
              <w:rPr>
                <w:rFonts w:asciiTheme="minorHAnsi" w:hAnsiTheme="minorHAnsi" w:cstheme="minorHAnsi"/>
                <w:spacing w:val="40"/>
                <w:sz w:val="21"/>
              </w:rPr>
              <w:t xml:space="preserve"> </w:t>
            </w:r>
            <w:r w:rsidRPr="00E54EEB">
              <w:rPr>
                <w:rFonts w:asciiTheme="minorHAnsi" w:hAnsiTheme="minorHAnsi" w:cstheme="minorHAnsi"/>
                <w:sz w:val="21"/>
              </w:rPr>
              <w:t>dokumantuose</w:t>
            </w:r>
            <w:r w:rsidRPr="00E54EEB">
              <w:rPr>
                <w:rFonts w:asciiTheme="minorHAnsi" w:hAnsiTheme="minorHAnsi" w:cstheme="minorHAnsi"/>
                <w:spacing w:val="40"/>
                <w:sz w:val="21"/>
              </w:rPr>
              <w:t xml:space="preserve"> </w:t>
            </w:r>
            <w:r w:rsidRPr="00E54EEB">
              <w:rPr>
                <w:rFonts w:asciiTheme="minorHAnsi" w:hAnsiTheme="minorHAnsi" w:cstheme="minorHAnsi"/>
                <w:sz w:val="21"/>
              </w:rPr>
              <w:t>nėra</w:t>
            </w:r>
            <w:r w:rsidRPr="00E54EEB">
              <w:rPr>
                <w:rFonts w:asciiTheme="minorHAnsi" w:hAnsiTheme="minorHAnsi" w:cstheme="minorHAnsi"/>
                <w:spacing w:val="40"/>
                <w:sz w:val="21"/>
              </w:rPr>
              <w:t xml:space="preserve"> </w:t>
            </w:r>
            <w:r w:rsidRPr="00E54EEB">
              <w:rPr>
                <w:rFonts w:asciiTheme="minorHAnsi" w:hAnsiTheme="minorHAnsi" w:cstheme="minorHAnsi"/>
                <w:sz w:val="21"/>
              </w:rPr>
              <w:t>pateikta</w:t>
            </w:r>
            <w:r w:rsidRPr="00E54EEB">
              <w:rPr>
                <w:rFonts w:asciiTheme="minorHAnsi" w:hAnsiTheme="minorHAnsi" w:cstheme="minorHAnsi"/>
                <w:spacing w:val="40"/>
                <w:sz w:val="21"/>
              </w:rPr>
              <w:t xml:space="preserve"> </w:t>
            </w:r>
            <w:r w:rsidRPr="00E54EEB">
              <w:rPr>
                <w:rFonts w:asciiTheme="minorHAnsi" w:hAnsiTheme="minorHAnsi" w:cstheme="minorHAnsi"/>
                <w:sz w:val="21"/>
              </w:rPr>
              <w:t>numatomų</w:t>
            </w:r>
            <w:r w:rsidRPr="00E54EEB">
              <w:rPr>
                <w:rFonts w:asciiTheme="minorHAnsi" w:hAnsiTheme="minorHAnsi" w:cstheme="minorHAnsi"/>
                <w:spacing w:val="40"/>
                <w:sz w:val="21"/>
              </w:rPr>
              <w:t xml:space="preserve"> </w:t>
            </w:r>
            <w:r w:rsidRPr="00E54EEB">
              <w:rPr>
                <w:rFonts w:asciiTheme="minorHAnsi" w:hAnsiTheme="minorHAnsi" w:cstheme="minorHAnsi"/>
                <w:sz w:val="21"/>
              </w:rPr>
              <w:t>konkrečių</w:t>
            </w:r>
            <w:r w:rsidRPr="00E54EEB">
              <w:rPr>
                <w:rFonts w:asciiTheme="minorHAnsi" w:hAnsiTheme="minorHAnsi" w:cstheme="minorHAnsi"/>
                <w:spacing w:val="40"/>
                <w:sz w:val="21"/>
              </w:rPr>
              <w:t xml:space="preserve"> </w:t>
            </w:r>
            <w:r w:rsidRPr="00E54EEB">
              <w:rPr>
                <w:rFonts w:asciiTheme="minorHAnsi" w:hAnsiTheme="minorHAnsi" w:cstheme="minorHAnsi"/>
                <w:sz w:val="21"/>
              </w:rPr>
              <w:t>komunikacijos</w:t>
            </w:r>
            <w:r w:rsidRPr="00E54EEB">
              <w:rPr>
                <w:rFonts w:asciiTheme="minorHAnsi" w:hAnsiTheme="minorHAnsi" w:cstheme="minorHAnsi"/>
                <w:spacing w:val="40"/>
                <w:sz w:val="21"/>
              </w:rPr>
              <w:t xml:space="preserve"> </w:t>
            </w:r>
            <w:r w:rsidRPr="00E54EEB">
              <w:rPr>
                <w:rFonts w:asciiTheme="minorHAnsi" w:hAnsiTheme="minorHAnsi" w:cstheme="minorHAnsi"/>
                <w:sz w:val="21"/>
              </w:rPr>
              <w:t>kampanijų kiekio, joms keliamų tikslų bei užduočių, todėl negalime atsakyti į šį klausimą.</w:t>
            </w:r>
          </w:p>
          <w:p w14:paraId="0118E999" w14:textId="77777777" w:rsidR="00D0215C" w:rsidRDefault="00D0215C" w:rsidP="00E54EEB">
            <w:pPr>
              <w:pStyle w:val="ListParagraph"/>
              <w:ind w:left="0"/>
              <w:rPr>
                <w:rFonts w:asciiTheme="minorHAnsi" w:hAnsiTheme="minorHAnsi" w:cstheme="minorHAnsi"/>
                <w:sz w:val="21"/>
              </w:rPr>
            </w:pPr>
          </w:p>
          <w:p w14:paraId="33C63C2B" w14:textId="77777777" w:rsidR="00D0215C" w:rsidRPr="007952DB" w:rsidRDefault="00D0215C" w:rsidP="00D0215C">
            <w:pPr>
              <w:rPr>
                <w:rFonts w:asciiTheme="minorHAnsi" w:hAnsiTheme="minorHAnsi" w:cstheme="minorHAnsi"/>
                <w:b/>
                <w:bCs/>
                <w:sz w:val="21"/>
                <w:szCs w:val="21"/>
                <w:u w:val="single"/>
              </w:rPr>
            </w:pPr>
            <w:r w:rsidRPr="007952DB">
              <w:rPr>
                <w:rFonts w:asciiTheme="minorHAnsi" w:hAnsiTheme="minorHAnsi" w:cstheme="minorHAnsi"/>
                <w:b/>
                <w:bCs/>
                <w:sz w:val="21"/>
                <w:szCs w:val="21"/>
                <w:u w:val="single"/>
              </w:rPr>
              <w:t>Perkančiosios organizacijos išvada:</w:t>
            </w:r>
          </w:p>
          <w:p w14:paraId="56FF1031" w14:textId="0B817FD2" w:rsidR="00D0215C" w:rsidRDefault="00D0215C" w:rsidP="00D0215C">
            <w:pPr>
              <w:pStyle w:val="ListParagraph"/>
              <w:ind w:left="0"/>
              <w:rPr>
                <w:rFonts w:asciiTheme="minorHAnsi" w:hAnsiTheme="minorHAnsi" w:cstheme="minorHAnsi"/>
                <w:sz w:val="21"/>
                <w:szCs w:val="21"/>
              </w:rPr>
            </w:pPr>
            <w:r>
              <w:rPr>
                <w:rFonts w:asciiTheme="minorHAnsi" w:hAnsiTheme="minorHAnsi" w:cstheme="minorHAnsi"/>
                <w:sz w:val="21"/>
                <w:szCs w:val="21"/>
              </w:rPr>
              <w:t xml:space="preserve">Skelbiant pirkimą dėl šio pirkimo objekto, </w:t>
            </w:r>
            <w:r w:rsidR="0099628E">
              <w:rPr>
                <w:rFonts w:asciiTheme="minorHAnsi" w:hAnsiTheme="minorHAnsi" w:cstheme="minorHAnsi"/>
                <w:sz w:val="21"/>
                <w:szCs w:val="21"/>
              </w:rPr>
              <w:t>bus paruošti ir pateikti pirkimo dokumentai pilna apimtimi</w:t>
            </w:r>
            <w:r>
              <w:rPr>
                <w:rFonts w:asciiTheme="minorHAnsi" w:hAnsiTheme="minorHAnsi" w:cstheme="minorHAnsi"/>
                <w:sz w:val="21"/>
                <w:szCs w:val="21"/>
              </w:rPr>
              <w:t>.</w:t>
            </w:r>
          </w:p>
          <w:p w14:paraId="584BA00F" w14:textId="5CFEB937" w:rsidR="00D0215C" w:rsidRPr="00E617D8" w:rsidRDefault="00D0215C" w:rsidP="00E54EEB">
            <w:pPr>
              <w:pStyle w:val="ListParagraph"/>
              <w:ind w:left="0"/>
              <w:rPr>
                <w:rFonts w:asciiTheme="minorHAnsi" w:hAnsiTheme="minorHAnsi" w:cstheme="minorHAnsi"/>
                <w:bCs/>
                <w:sz w:val="21"/>
                <w:szCs w:val="21"/>
              </w:rPr>
            </w:pPr>
          </w:p>
        </w:tc>
      </w:tr>
      <w:bookmarkEnd w:id="0"/>
    </w:tbl>
    <w:p w14:paraId="50314C49" w14:textId="057BF11B" w:rsidR="008B003A" w:rsidRDefault="008B003A" w:rsidP="00AA3BBF">
      <w:pPr>
        <w:pStyle w:val="ListParagraph"/>
        <w:ind w:left="0"/>
        <w:rPr>
          <w:rFonts w:asciiTheme="minorHAnsi" w:hAnsiTheme="minorHAnsi" w:cstheme="minorHAnsi"/>
          <w:b/>
          <w:sz w:val="21"/>
          <w:szCs w:val="21"/>
        </w:rPr>
      </w:pPr>
    </w:p>
    <w:p w14:paraId="0CDAA267" w14:textId="739486A9" w:rsidR="001B0F9B" w:rsidRPr="001B0F9B" w:rsidRDefault="001B0F9B" w:rsidP="001B0F9B">
      <w:pPr>
        <w:pStyle w:val="ListParagraph"/>
        <w:ind w:left="0"/>
        <w:jc w:val="center"/>
        <w:rPr>
          <w:rFonts w:asciiTheme="minorHAnsi" w:hAnsiTheme="minorHAnsi" w:cstheme="minorHAnsi"/>
          <w:bCs/>
          <w:sz w:val="21"/>
          <w:szCs w:val="21"/>
        </w:rPr>
      </w:pPr>
      <w:r>
        <w:rPr>
          <w:rFonts w:asciiTheme="minorHAnsi" w:hAnsiTheme="minorHAnsi" w:cstheme="minorHAnsi"/>
          <w:bCs/>
          <w:sz w:val="21"/>
          <w:szCs w:val="21"/>
        </w:rPr>
        <w:t>__________</w:t>
      </w:r>
    </w:p>
    <w:sectPr w:rsidR="001B0F9B" w:rsidRPr="001B0F9B" w:rsidSect="00883718">
      <w:headerReference w:type="default" r:id="rId11"/>
      <w:headerReference w:type="first" r:id="rId12"/>
      <w:footnotePr>
        <w:numRestart w:val="eachSect"/>
      </w:footnotePr>
      <w:endnotePr>
        <w:numFmt w:val="decimal"/>
      </w:endnotePr>
      <w:pgSz w:w="16840" w:h="11907" w:orient="landscape" w:code="9"/>
      <w:pgMar w:top="1134" w:right="851" w:bottom="1134" w:left="1418" w:header="284" w:footer="147"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A8325" w14:textId="77777777" w:rsidR="00AD662F" w:rsidRDefault="00AD662F" w:rsidP="000D0916">
      <w:r>
        <w:separator/>
      </w:r>
    </w:p>
  </w:endnote>
  <w:endnote w:type="continuationSeparator" w:id="0">
    <w:p w14:paraId="39F7C245" w14:textId="77777777" w:rsidR="00AD662F" w:rsidRDefault="00AD662F" w:rsidP="000D0916">
      <w:r>
        <w:continuationSeparator/>
      </w:r>
    </w:p>
  </w:endnote>
  <w:endnote w:type="continuationNotice" w:id="1">
    <w:p w14:paraId="0BDFC199" w14:textId="77777777" w:rsidR="00AD662F" w:rsidRDefault="00AD66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52DD3" w14:textId="77777777" w:rsidR="00AD662F" w:rsidRDefault="00AD662F" w:rsidP="000D0916">
      <w:r>
        <w:separator/>
      </w:r>
    </w:p>
  </w:footnote>
  <w:footnote w:type="continuationSeparator" w:id="0">
    <w:p w14:paraId="674C5A2A" w14:textId="77777777" w:rsidR="00AD662F" w:rsidRDefault="00AD662F" w:rsidP="000D0916">
      <w:r>
        <w:continuationSeparator/>
      </w:r>
    </w:p>
  </w:footnote>
  <w:footnote w:type="continuationNotice" w:id="1">
    <w:p w14:paraId="6C207B20" w14:textId="77777777" w:rsidR="00AD662F" w:rsidRDefault="00AD66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889833"/>
      <w:docPartObj>
        <w:docPartGallery w:val="Page Numbers (Top of Page)"/>
        <w:docPartUnique/>
      </w:docPartObj>
    </w:sdtPr>
    <w:sdtEndPr/>
    <w:sdtContent>
      <w:p w14:paraId="04CC2797" w14:textId="4B8D4852" w:rsidR="00103370" w:rsidRDefault="00103370">
        <w:pPr>
          <w:pStyle w:val="Header"/>
          <w:jc w:val="center"/>
        </w:pPr>
        <w:r>
          <w:fldChar w:fldCharType="begin"/>
        </w:r>
        <w:r>
          <w:instrText>PAGE   \* MERGEFORMAT</w:instrText>
        </w:r>
        <w:r>
          <w:fldChar w:fldCharType="separate"/>
        </w:r>
        <w:r w:rsidR="007F3704">
          <w:rPr>
            <w:noProof/>
          </w:rPr>
          <w:t>4</w:t>
        </w:r>
        <w:r>
          <w:fldChar w:fldCharType="end"/>
        </w:r>
      </w:p>
    </w:sdtContent>
  </w:sdt>
  <w:p w14:paraId="4541BAE9" w14:textId="77777777" w:rsidR="00103370" w:rsidRDefault="001033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8655C" w14:textId="2D4AD857" w:rsidR="00103370" w:rsidRDefault="00103370" w:rsidP="00BD765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 w15:restartNumberingAfterBreak="0">
    <w:nsid w:val="09595448"/>
    <w:multiLevelType w:val="multilevel"/>
    <w:tmpl w:val="BD0ABA66"/>
    <w:lvl w:ilvl="0">
      <w:start w:val="5"/>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1C4007"/>
    <w:multiLevelType w:val="hybridMultilevel"/>
    <w:tmpl w:val="2536F3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E95885"/>
    <w:multiLevelType w:val="hybridMultilevel"/>
    <w:tmpl w:val="21169BB2"/>
    <w:lvl w:ilvl="0" w:tplc="CBE8FCDC">
      <w:start w:val="1"/>
      <w:numFmt w:val="bullet"/>
      <w:pStyle w:val="List"/>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D86B34"/>
    <w:multiLevelType w:val="hybridMultilevel"/>
    <w:tmpl w:val="57B2B3FC"/>
    <w:lvl w:ilvl="0" w:tplc="7F5A0438">
      <w:start w:val="1"/>
      <w:numFmt w:val="decimal"/>
      <w:suff w:val="space"/>
      <w:lvlText w:val="%1)"/>
      <w:lvlJc w:val="left"/>
      <w:pPr>
        <w:ind w:left="720" w:hanging="360"/>
      </w:pPr>
      <w:rPr>
        <w:rFonts w:hint="default"/>
        <w:i/>
        <w:iCs/>
        <w:color w:val="808080" w:themeColor="background1" w:themeShade="8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BD959CD"/>
    <w:multiLevelType w:val="hybridMultilevel"/>
    <w:tmpl w:val="A732C268"/>
    <w:lvl w:ilvl="0" w:tplc="08364A80">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6714E99"/>
    <w:multiLevelType w:val="hybridMultilevel"/>
    <w:tmpl w:val="EE54B1DE"/>
    <w:lvl w:ilvl="0" w:tplc="433A8DB6">
      <w:start w:val="2"/>
      <w:numFmt w:val="decimal"/>
      <w:lvlText w:val="%1)"/>
      <w:lvlJc w:val="left"/>
      <w:pPr>
        <w:ind w:left="826" w:hanging="360"/>
      </w:pPr>
      <w:rPr>
        <w:rFonts w:hint="default"/>
        <w:spacing w:val="0"/>
        <w:w w:val="100"/>
        <w:lang w:val="lt-LT" w:eastAsia="en-US" w:bidi="ar-SA"/>
      </w:rPr>
    </w:lvl>
    <w:lvl w:ilvl="1" w:tplc="FF7024F6">
      <w:numFmt w:val="bullet"/>
      <w:lvlText w:val="•"/>
      <w:lvlJc w:val="left"/>
      <w:pPr>
        <w:ind w:left="1573" w:hanging="360"/>
      </w:pPr>
      <w:rPr>
        <w:rFonts w:hint="default"/>
        <w:lang w:val="lt-LT" w:eastAsia="en-US" w:bidi="ar-SA"/>
      </w:rPr>
    </w:lvl>
    <w:lvl w:ilvl="2" w:tplc="70D8AE1E">
      <w:numFmt w:val="bullet"/>
      <w:lvlText w:val="•"/>
      <w:lvlJc w:val="left"/>
      <w:pPr>
        <w:ind w:left="2327" w:hanging="360"/>
      </w:pPr>
      <w:rPr>
        <w:rFonts w:hint="default"/>
        <w:lang w:val="lt-LT" w:eastAsia="en-US" w:bidi="ar-SA"/>
      </w:rPr>
    </w:lvl>
    <w:lvl w:ilvl="3" w:tplc="1FF8E45C">
      <w:numFmt w:val="bullet"/>
      <w:lvlText w:val="•"/>
      <w:lvlJc w:val="left"/>
      <w:pPr>
        <w:ind w:left="3080" w:hanging="360"/>
      </w:pPr>
      <w:rPr>
        <w:rFonts w:hint="default"/>
        <w:lang w:val="lt-LT" w:eastAsia="en-US" w:bidi="ar-SA"/>
      </w:rPr>
    </w:lvl>
    <w:lvl w:ilvl="4" w:tplc="52002F56">
      <w:numFmt w:val="bullet"/>
      <w:lvlText w:val="•"/>
      <w:lvlJc w:val="left"/>
      <w:pPr>
        <w:ind w:left="3834" w:hanging="360"/>
      </w:pPr>
      <w:rPr>
        <w:rFonts w:hint="default"/>
        <w:lang w:val="lt-LT" w:eastAsia="en-US" w:bidi="ar-SA"/>
      </w:rPr>
    </w:lvl>
    <w:lvl w:ilvl="5" w:tplc="7256B6CA">
      <w:numFmt w:val="bullet"/>
      <w:lvlText w:val="•"/>
      <w:lvlJc w:val="left"/>
      <w:pPr>
        <w:ind w:left="4588" w:hanging="360"/>
      </w:pPr>
      <w:rPr>
        <w:rFonts w:hint="default"/>
        <w:lang w:val="lt-LT" w:eastAsia="en-US" w:bidi="ar-SA"/>
      </w:rPr>
    </w:lvl>
    <w:lvl w:ilvl="6" w:tplc="DDA46AF0">
      <w:numFmt w:val="bullet"/>
      <w:lvlText w:val="•"/>
      <w:lvlJc w:val="left"/>
      <w:pPr>
        <w:ind w:left="5341" w:hanging="360"/>
      </w:pPr>
      <w:rPr>
        <w:rFonts w:hint="default"/>
        <w:lang w:val="lt-LT" w:eastAsia="en-US" w:bidi="ar-SA"/>
      </w:rPr>
    </w:lvl>
    <w:lvl w:ilvl="7" w:tplc="CF740A30">
      <w:numFmt w:val="bullet"/>
      <w:lvlText w:val="•"/>
      <w:lvlJc w:val="left"/>
      <w:pPr>
        <w:ind w:left="6095" w:hanging="360"/>
      </w:pPr>
      <w:rPr>
        <w:rFonts w:hint="default"/>
        <w:lang w:val="lt-LT" w:eastAsia="en-US" w:bidi="ar-SA"/>
      </w:rPr>
    </w:lvl>
    <w:lvl w:ilvl="8" w:tplc="1E921D66">
      <w:numFmt w:val="bullet"/>
      <w:lvlText w:val="•"/>
      <w:lvlJc w:val="left"/>
      <w:pPr>
        <w:ind w:left="6848" w:hanging="360"/>
      </w:pPr>
      <w:rPr>
        <w:rFonts w:hint="default"/>
        <w:lang w:val="lt-LT" w:eastAsia="en-US" w:bidi="ar-SA"/>
      </w:rPr>
    </w:lvl>
  </w:abstractNum>
  <w:abstractNum w:abstractNumId="7" w15:restartNumberingAfterBreak="0">
    <w:nsid w:val="367F65A5"/>
    <w:multiLevelType w:val="hybridMultilevel"/>
    <w:tmpl w:val="EDE86106"/>
    <w:lvl w:ilvl="0" w:tplc="E50CB770">
      <w:start w:val="1"/>
      <w:numFmt w:val="decimal"/>
      <w:lvlText w:val="%1."/>
      <w:lvlJc w:val="left"/>
      <w:pPr>
        <w:ind w:left="927" w:hanging="360"/>
      </w:pPr>
      <w:rPr>
        <w:rFonts w:hint="default"/>
        <w:b/>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3F8D394B"/>
    <w:multiLevelType w:val="hybridMultilevel"/>
    <w:tmpl w:val="A984A926"/>
    <w:lvl w:ilvl="0" w:tplc="B3623304">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1"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2" w15:restartNumberingAfterBreak="0">
    <w:nsid w:val="67DE6F90"/>
    <w:multiLevelType w:val="singleLevel"/>
    <w:tmpl w:val="1E88CE50"/>
    <w:styleLink w:val="Style11"/>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3" w15:restartNumberingAfterBreak="0">
    <w:nsid w:val="68427B6C"/>
    <w:multiLevelType w:val="hybridMultilevel"/>
    <w:tmpl w:val="254094C8"/>
    <w:lvl w:ilvl="0" w:tplc="46EAD850">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85129AD"/>
    <w:multiLevelType w:val="multilevel"/>
    <w:tmpl w:val="58F88C44"/>
    <w:lvl w:ilvl="0">
      <w:start w:val="1"/>
      <w:numFmt w:val="decimal"/>
      <w:suff w:val="space"/>
      <w:lvlText w:val="%1."/>
      <w:lvlJc w:val="left"/>
      <w:pPr>
        <w:ind w:left="4188" w:hanging="360"/>
      </w:pPr>
      <w:rPr>
        <w:rFonts w:hint="default"/>
        <w:b/>
      </w:rPr>
    </w:lvl>
    <w:lvl w:ilvl="1">
      <w:start w:val="1"/>
      <w:numFmt w:val="decimal"/>
      <w:isLgl/>
      <w:suff w:val="space"/>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suff w:val="space"/>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7D4C2C2A"/>
    <w:multiLevelType w:val="hybridMultilevel"/>
    <w:tmpl w:val="F76C8C44"/>
    <w:styleLink w:val="1111111"/>
    <w:lvl w:ilvl="0" w:tplc="1F4C1AB6">
      <w:start w:val="13"/>
      <w:numFmt w:val="upperRoman"/>
      <w:lvlText w:val="%1."/>
      <w:lvlJc w:val="left"/>
      <w:pPr>
        <w:ind w:left="1860" w:hanging="720"/>
      </w:pPr>
      <w:rPr>
        <w:rFonts w:cs="Times New Roman" w:hint="default"/>
      </w:rPr>
    </w:lvl>
    <w:lvl w:ilvl="1" w:tplc="04270019">
      <w:start w:val="1"/>
      <w:numFmt w:val="lowerLetter"/>
      <w:lvlText w:val="%2."/>
      <w:lvlJc w:val="left"/>
      <w:pPr>
        <w:ind w:left="2220" w:hanging="360"/>
      </w:pPr>
      <w:rPr>
        <w:rFonts w:cs="Times New Roman"/>
      </w:rPr>
    </w:lvl>
    <w:lvl w:ilvl="2" w:tplc="0427001B">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num w:numId="1" w16cid:durableId="22872276">
    <w:abstractNumId w:val="0"/>
  </w:num>
  <w:num w:numId="2" w16cid:durableId="2112898722">
    <w:abstractNumId w:val="16"/>
  </w:num>
  <w:num w:numId="3" w16cid:durableId="1829322911">
    <w:abstractNumId w:val="11"/>
  </w:num>
  <w:num w:numId="4" w16cid:durableId="2112433833">
    <w:abstractNumId w:val="15"/>
  </w:num>
  <w:num w:numId="5" w16cid:durableId="1833788943">
    <w:abstractNumId w:val="12"/>
  </w:num>
  <w:num w:numId="6" w16cid:durableId="1521310071">
    <w:abstractNumId w:val="10"/>
  </w:num>
  <w:num w:numId="7" w16cid:durableId="855001478">
    <w:abstractNumId w:val="3"/>
  </w:num>
  <w:num w:numId="8" w16cid:durableId="1885022463">
    <w:abstractNumId w:val="9"/>
  </w:num>
  <w:num w:numId="9" w16cid:durableId="1599020598">
    <w:abstractNumId w:val="14"/>
  </w:num>
  <w:num w:numId="10" w16cid:durableId="53549976">
    <w:abstractNumId w:val="1"/>
  </w:num>
  <w:num w:numId="11" w16cid:durableId="705107987">
    <w:abstractNumId w:val="2"/>
  </w:num>
  <w:num w:numId="12" w16cid:durableId="2141998677">
    <w:abstractNumId w:val="5"/>
  </w:num>
  <w:num w:numId="13" w16cid:durableId="131022167">
    <w:abstractNumId w:val="8"/>
  </w:num>
  <w:num w:numId="14" w16cid:durableId="1261987436">
    <w:abstractNumId w:val="4"/>
  </w:num>
  <w:num w:numId="15" w16cid:durableId="51001245">
    <w:abstractNumId w:val="13"/>
  </w:num>
  <w:num w:numId="16" w16cid:durableId="986859804">
    <w:abstractNumId w:val="7"/>
  </w:num>
  <w:num w:numId="17" w16cid:durableId="188954097">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916"/>
    <w:rsid w:val="00000018"/>
    <w:rsid w:val="00000717"/>
    <w:rsid w:val="00001FEC"/>
    <w:rsid w:val="000027CC"/>
    <w:rsid w:val="000029DB"/>
    <w:rsid w:val="00004B38"/>
    <w:rsid w:val="000052C7"/>
    <w:rsid w:val="00006D41"/>
    <w:rsid w:val="00007A26"/>
    <w:rsid w:val="0001034A"/>
    <w:rsid w:val="00010BE9"/>
    <w:rsid w:val="0001165E"/>
    <w:rsid w:val="00011F71"/>
    <w:rsid w:val="000120DD"/>
    <w:rsid w:val="0001303F"/>
    <w:rsid w:val="000136B7"/>
    <w:rsid w:val="00013D54"/>
    <w:rsid w:val="00015D0A"/>
    <w:rsid w:val="00016823"/>
    <w:rsid w:val="00016DE4"/>
    <w:rsid w:val="000170AB"/>
    <w:rsid w:val="00020224"/>
    <w:rsid w:val="00020B3A"/>
    <w:rsid w:val="00021FD8"/>
    <w:rsid w:val="00022B8C"/>
    <w:rsid w:val="00023517"/>
    <w:rsid w:val="00023CAA"/>
    <w:rsid w:val="00024240"/>
    <w:rsid w:val="000244DF"/>
    <w:rsid w:val="00025786"/>
    <w:rsid w:val="00025D0D"/>
    <w:rsid w:val="00026218"/>
    <w:rsid w:val="000308BD"/>
    <w:rsid w:val="00030DA5"/>
    <w:rsid w:val="0003127C"/>
    <w:rsid w:val="0003280D"/>
    <w:rsid w:val="00032979"/>
    <w:rsid w:val="000331FA"/>
    <w:rsid w:val="00033581"/>
    <w:rsid w:val="0003412C"/>
    <w:rsid w:val="00034460"/>
    <w:rsid w:val="00034EA6"/>
    <w:rsid w:val="00035320"/>
    <w:rsid w:val="0003544F"/>
    <w:rsid w:val="000362EA"/>
    <w:rsid w:val="00036509"/>
    <w:rsid w:val="00036EF6"/>
    <w:rsid w:val="00036FA9"/>
    <w:rsid w:val="000414A6"/>
    <w:rsid w:val="000416EE"/>
    <w:rsid w:val="00041B8B"/>
    <w:rsid w:val="000423E9"/>
    <w:rsid w:val="00043754"/>
    <w:rsid w:val="000439D1"/>
    <w:rsid w:val="00043D80"/>
    <w:rsid w:val="00044663"/>
    <w:rsid w:val="00044781"/>
    <w:rsid w:val="00044AE7"/>
    <w:rsid w:val="00045684"/>
    <w:rsid w:val="00045C92"/>
    <w:rsid w:val="0004661B"/>
    <w:rsid w:val="0004704C"/>
    <w:rsid w:val="0005044C"/>
    <w:rsid w:val="00051732"/>
    <w:rsid w:val="00051BC3"/>
    <w:rsid w:val="00051D0A"/>
    <w:rsid w:val="00052210"/>
    <w:rsid w:val="00052823"/>
    <w:rsid w:val="00053514"/>
    <w:rsid w:val="0005355D"/>
    <w:rsid w:val="00053F46"/>
    <w:rsid w:val="000553B3"/>
    <w:rsid w:val="00055D82"/>
    <w:rsid w:val="000578A6"/>
    <w:rsid w:val="00057CD9"/>
    <w:rsid w:val="00057D4D"/>
    <w:rsid w:val="0006025D"/>
    <w:rsid w:val="00060DB8"/>
    <w:rsid w:val="000620F2"/>
    <w:rsid w:val="00062203"/>
    <w:rsid w:val="00062288"/>
    <w:rsid w:val="00062482"/>
    <w:rsid w:val="00062E1A"/>
    <w:rsid w:val="00064B4E"/>
    <w:rsid w:val="0006519A"/>
    <w:rsid w:val="0006591A"/>
    <w:rsid w:val="0006607A"/>
    <w:rsid w:val="0006699D"/>
    <w:rsid w:val="000670BB"/>
    <w:rsid w:val="0006744F"/>
    <w:rsid w:val="000676C3"/>
    <w:rsid w:val="00067E6B"/>
    <w:rsid w:val="000704B1"/>
    <w:rsid w:val="0007096C"/>
    <w:rsid w:val="0007158A"/>
    <w:rsid w:val="000729D9"/>
    <w:rsid w:val="000730A5"/>
    <w:rsid w:val="00073103"/>
    <w:rsid w:val="0007356F"/>
    <w:rsid w:val="000737AE"/>
    <w:rsid w:val="00074D80"/>
    <w:rsid w:val="0007577C"/>
    <w:rsid w:val="00076384"/>
    <w:rsid w:val="000764F1"/>
    <w:rsid w:val="000766A1"/>
    <w:rsid w:val="0007689B"/>
    <w:rsid w:val="00077C54"/>
    <w:rsid w:val="00080EB1"/>
    <w:rsid w:val="000823C6"/>
    <w:rsid w:val="00082CAC"/>
    <w:rsid w:val="0008323E"/>
    <w:rsid w:val="0008391A"/>
    <w:rsid w:val="00083A2B"/>
    <w:rsid w:val="00083A48"/>
    <w:rsid w:val="00084779"/>
    <w:rsid w:val="0008499D"/>
    <w:rsid w:val="00084D1C"/>
    <w:rsid w:val="00085225"/>
    <w:rsid w:val="000856BC"/>
    <w:rsid w:val="0008704F"/>
    <w:rsid w:val="000904B3"/>
    <w:rsid w:val="00093085"/>
    <w:rsid w:val="00095D30"/>
    <w:rsid w:val="000970D3"/>
    <w:rsid w:val="0009757B"/>
    <w:rsid w:val="000A0739"/>
    <w:rsid w:val="000A0D39"/>
    <w:rsid w:val="000A0E31"/>
    <w:rsid w:val="000A0F7B"/>
    <w:rsid w:val="000A1BCB"/>
    <w:rsid w:val="000A1DC0"/>
    <w:rsid w:val="000A3329"/>
    <w:rsid w:val="000A4B8F"/>
    <w:rsid w:val="000A5CF5"/>
    <w:rsid w:val="000A76DC"/>
    <w:rsid w:val="000A7AE8"/>
    <w:rsid w:val="000B0386"/>
    <w:rsid w:val="000B0A54"/>
    <w:rsid w:val="000B3783"/>
    <w:rsid w:val="000B3A27"/>
    <w:rsid w:val="000B3B0D"/>
    <w:rsid w:val="000B47DC"/>
    <w:rsid w:val="000B4D9E"/>
    <w:rsid w:val="000B51DF"/>
    <w:rsid w:val="000B62A4"/>
    <w:rsid w:val="000B64DB"/>
    <w:rsid w:val="000B6904"/>
    <w:rsid w:val="000C0359"/>
    <w:rsid w:val="000C14E3"/>
    <w:rsid w:val="000C15BE"/>
    <w:rsid w:val="000C1FBE"/>
    <w:rsid w:val="000C2A28"/>
    <w:rsid w:val="000C2D36"/>
    <w:rsid w:val="000C35BA"/>
    <w:rsid w:val="000C3CC3"/>
    <w:rsid w:val="000C410A"/>
    <w:rsid w:val="000C4964"/>
    <w:rsid w:val="000C5382"/>
    <w:rsid w:val="000C5A1F"/>
    <w:rsid w:val="000C619B"/>
    <w:rsid w:val="000D0916"/>
    <w:rsid w:val="000D0B41"/>
    <w:rsid w:val="000D0BD2"/>
    <w:rsid w:val="000D17D9"/>
    <w:rsid w:val="000D19E5"/>
    <w:rsid w:val="000D34A2"/>
    <w:rsid w:val="000D37C4"/>
    <w:rsid w:val="000D39FD"/>
    <w:rsid w:val="000D3A30"/>
    <w:rsid w:val="000D3BA4"/>
    <w:rsid w:val="000D3E1E"/>
    <w:rsid w:val="000D418C"/>
    <w:rsid w:val="000D4AE3"/>
    <w:rsid w:val="000D51F5"/>
    <w:rsid w:val="000D562D"/>
    <w:rsid w:val="000D571D"/>
    <w:rsid w:val="000D62C4"/>
    <w:rsid w:val="000E0C7F"/>
    <w:rsid w:val="000E12E7"/>
    <w:rsid w:val="000E13C2"/>
    <w:rsid w:val="000E1D43"/>
    <w:rsid w:val="000E2DC3"/>
    <w:rsid w:val="000E364D"/>
    <w:rsid w:val="000E3AB7"/>
    <w:rsid w:val="000E44D4"/>
    <w:rsid w:val="000E4791"/>
    <w:rsid w:val="000E4A82"/>
    <w:rsid w:val="000E5751"/>
    <w:rsid w:val="000E7651"/>
    <w:rsid w:val="000F0659"/>
    <w:rsid w:val="000F130F"/>
    <w:rsid w:val="000F1CF4"/>
    <w:rsid w:val="000F28F2"/>
    <w:rsid w:val="000F360E"/>
    <w:rsid w:val="000F363C"/>
    <w:rsid w:val="000F42D9"/>
    <w:rsid w:val="000F4A22"/>
    <w:rsid w:val="000F54C2"/>
    <w:rsid w:val="000F5ACF"/>
    <w:rsid w:val="000F784C"/>
    <w:rsid w:val="001001E5"/>
    <w:rsid w:val="0010038A"/>
    <w:rsid w:val="00100CCF"/>
    <w:rsid w:val="00101DDD"/>
    <w:rsid w:val="001021D2"/>
    <w:rsid w:val="00102634"/>
    <w:rsid w:val="001030A5"/>
    <w:rsid w:val="0010321C"/>
    <w:rsid w:val="00103370"/>
    <w:rsid w:val="00104327"/>
    <w:rsid w:val="00106B66"/>
    <w:rsid w:val="00106FCF"/>
    <w:rsid w:val="001073C1"/>
    <w:rsid w:val="00110309"/>
    <w:rsid w:val="0011278F"/>
    <w:rsid w:val="00112AB2"/>
    <w:rsid w:val="0011416C"/>
    <w:rsid w:val="00114479"/>
    <w:rsid w:val="001148DA"/>
    <w:rsid w:val="0011530F"/>
    <w:rsid w:val="001166AD"/>
    <w:rsid w:val="00116851"/>
    <w:rsid w:val="00117375"/>
    <w:rsid w:val="0011755C"/>
    <w:rsid w:val="0011773D"/>
    <w:rsid w:val="00117814"/>
    <w:rsid w:val="00117F00"/>
    <w:rsid w:val="00120071"/>
    <w:rsid w:val="00120203"/>
    <w:rsid w:val="001215E3"/>
    <w:rsid w:val="0012189D"/>
    <w:rsid w:val="00121DB3"/>
    <w:rsid w:val="00121DE5"/>
    <w:rsid w:val="00122356"/>
    <w:rsid w:val="0012313C"/>
    <w:rsid w:val="0012364D"/>
    <w:rsid w:val="001238BD"/>
    <w:rsid w:val="0012502F"/>
    <w:rsid w:val="00125253"/>
    <w:rsid w:val="00125563"/>
    <w:rsid w:val="00126064"/>
    <w:rsid w:val="001263AB"/>
    <w:rsid w:val="00126479"/>
    <w:rsid w:val="0012663E"/>
    <w:rsid w:val="00126651"/>
    <w:rsid w:val="00130F90"/>
    <w:rsid w:val="00131680"/>
    <w:rsid w:val="00132011"/>
    <w:rsid w:val="001321BC"/>
    <w:rsid w:val="00132214"/>
    <w:rsid w:val="0013319E"/>
    <w:rsid w:val="001334A7"/>
    <w:rsid w:val="00133D19"/>
    <w:rsid w:val="0013726F"/>
    <w:rsid w:val="001375DF"/>
    <w:rsid w:val="00140269"/>
    <w:rsid w:val="001408E3"/>
    <w:rsid w:val="00140F76"/>
    <w:rsid w:val="00141606"/>
    <w:rsid w:val="001421DB"/>
    <w:rsid w:val="00142A52"/>
    <w:rsid w:val="00144647"/>
    <w:rsid w:val="00144958"/>
    <w:rsid w:val="00144B18"/>
    <w:rsid w:val="001455D9"/>
    <w:rsid w:val="001458F0"/>
    <w:rsid w:val="00146943"/>
    <w:rsid w:val="00146AF4"/>
    <w:rsid w:val="00146B76"/>
    <w:rsid w:val="0014737A"/>
    <w:rsid w:val="001478EE"/>
    <w:rsid w:val="00147B5E"/>
    <w:rsid w:val="00147F76"/>
    <w:rsid w:val="0015051B"/>
    <w:rsid w:val="001508B8"/>
    <w:rsid w:val="00151D17"/>
    <w:rsid w:val="001520AA"/>
    <w:rsid w:val="00152221"/>
    <w:rsid w:val="0015239E"/>
    <w:rsid w:val="001525B8"/>
    <w:rsid w:val="00152CE9"/>
    <w:rsid w:val="00154140"/>
    <w:rsid w:val="00156948"/>
    <w:rsid w:val="00156990"/>
    <w:rsid w:val="00156A18"/>
    <w:rsid w:val="001575CD"/>
    <w:rsid w:val="00157928"/>
    <w:rsid w:val="00157F99"/>
    <w:rsid w:val="001600A9"/>
    <w:rsid w:val="001608B9"/>
    <w:rsid w:val="00160F0C"/>
    <w:rsid w:val="00160F45"/>
    <w:rsid w:val="00161C5F"/>
    <w:rsid w:val="00161D9B"/>
    <w:rsid w:val="0016213F"/>
    <w:rsid w:val="00163617"/>
    <w:rsid w:val="00163F63"/>
    <w:rsid w:val="001663D7"/>
    <w:rsid w:val="00166DA0"/>
    <w:rsid w:val="00167F8C"/>
    <w:rsid w:val="001701E4"/>
    <w:rsid w:val="00170A7E"/>
    <w:rsid w:val="00171201"/>
    <w:rsid w:val="00171804"/>
    <w:rsid w:val="00171C21"/>
    <w:rsid w:val="00171EA4"/>
    <w:rsid w:val="00172D3A"/>
    <w:rsid w:val="00172E5C"/>
    <w:rsid w:val="00173F31"/>
    <w:rsid w:val="001756E2"/>
    <w:rsid w:val="00176A0E"/>
    <w:rsid w:val="00176ED6"/>
    <w:rsid w:val="001772BF"/>
    <w:rsid w:val="00177BCE"/>
    <w:rsid w:val="00177C9A"/>
    <w:rsid w:val="00177DC6"/>
    <w:rsid w:val="00177EB1"/>
    <w:rsid w:val="00181028"/>
    <w:rsid w:val="001814FA"/>
    <w:rsid w:val="00182009"/>
    <w:rsid w:val="0018330A"/>
    <w:rsid w:val="00184040"/>
    <w:rsid w:val="00184244"/>
    <w:rsid w:val="00185915"/>
    <w:rsid w:val="00186AA7"/>
    <w:rsid w:val="0019013F"/>
    <w:rsid w:val="0019152C"/>
    <w:rsid w:val="001915FA"/>
    <w:rsid w:val="00191FA9"/>
    <w:rsid w:val="00194214"/>
    <w:rsid w:val="0019492E"/>
    <w:rsid w:val="00194FA1"/>
    <w:rsid w:val="00195D5D"/>
    <w:rsid w:val="00196FDC"/>
    <w:rsid w:val="00197A20"/>
    <w:rsid w:val="00197F1F"/>
    <w:rsid w:val="001A3DC3"/>
    <w:rsid w:val="001A3E3D"/>
    <w:rsid w:val="001A46DB"/>
    <w:rsid w:val="001A46F8"/>
    <w:rsid w:val="001A5E86"/>
    <w:rsid w:val="001A6247"/>
    <w:rsid w:val="001A627F"/>
    <w:rsid w:val="001B0403"/>
    <w:rsid w:val="001B0F9B"/>
    <w:rsid w:val="001B130D"/>
    <w:rsid w:val="001B1A7B"/>
    <w:rsid w:val="001B21B5"/>
    <w:rsid w:val="001B4CB2"/>
    <w:rsid w:val="001B4D46"/>
    <w:rsid w:val="001B4D62"/>
    <w:rsid w:val="001B69D1"/>
    <w:rsid w:val="001B7269"/>
    <w:rsid w:val="001B77A9"/>
    <w:rsid w:val="001C08D6"/>
    <w:rsid w:val="001C0A9E"/>
    <w:rsid w:val="001C1083"/>
    <w:rsid w:val="001C183E"/>
    <w:rsid w:val="001C192C"/>
    <w:rsid w:val="001C2164"/>
    <w:rsid w:val="001C2570"/>
    <w:rsid w:val="001C300A"/>
    <w:rsid w:val="001C3580"/>
    <w:rsid w:val="001C3662"/>
    <w:rsid w:val="001C42A2"/>
    <w:rsid w:val="001C4DE3"/>
    <w:rsid w:val="001C5409"/>
    <w:rsid w:val="001C598F"/>
    <w:rsid w:val="001C702D"/>
    <w:rsid w:val="001C7ED2"/>
    <w:rsid w:val="001D005C"/>
    <w:rsid w:val="001D16F4"/>
    <w:rsid w:val="001D190B"/>
    <w:rsid w:val="001D1D6C"/>
    <w:rsid w:val="001D2D28"/>
    <w:rsid w:val="001D3902"/>
    <w:rsid w:val="001D3C29"/>
    <w:rsid w:val="001D5108"/>
    <w:rsid w:val="001D5E44"/>
    <w:rsid w:val="001D625D"/>
    <w:rsid w:val="001D7D7C"/>
    <w:rsid w:val="001D7E01"/>
    <w:rsid w:val="001D7E88"/>
    <w:rsid w:val="001E1263"/>
    <w:rsid w:val="001E1A1C"/>
    <w:rsid w:val="001E1EEF"/>
    <w:rsid w:val="001E5BE3"/>
    <w:rsid w:val="001E6D9A"/>
    <w:rsid w:val="001E708E"/>
    <w:rsid w:val="001E755E"/>
    <w:rsid w:val="001F1829"/>
    <w:rsid w:val="001F1A78"/>
    <w:rsid w:val="001F22F2"/>
    <w:rsid w:val="001F2EA9"/>
    <w:rsid w:val="001F39A0"/>
    <w:rsid w:val="001F3F9C"/>
    <w:rsid w:val="001F66A2"/>
    <w:rsid w:val="001F694A"/>
    <w:rsid w:val="001F74CE"/>
    <w:rsid w:val="001F79A9"/>
    <w:rsid w:val="001F7B68"/>
    <w:rsid w:val="00203CBC"/>
    <w:rsid w:val="00204C1F"/>
    <w:rsid w:val="00204E33"/>
    <w:rsid w:val="002062F8"/>
    <w:rsid w:val="00206BFF"/>
    <w:rsid w:val="00207E75"/>
    <w:rsid w:val="00210779"/>
    <w:rsid w:val="002124E4"/>
    <w:rsid w:val="002125C8"/>
    <w:rsid w:val="00212CDD"/>
    <w:rsid w:val="0021395F"/>
    <w:rsid w:val="0021495B"/>
    <w:rsid w:val="0021704C"/>
    <w:rsid w:val="002176CF"/>
    <w:rsid w:val="0021772B"/>
    <w:rsid w:val="002204A3"/>
    <w:rsid w:val="00220884"/>
    <w:rsid w:val="00220A60"/>
    <w:rsid w:val="00223CBB"/>
    <w:rsid w:val="0022434B"/>
    <w:rsid w:val="00224490"/>
    <w:rsid w:val="00224DCF"/>
    <w:rsid w:val="002251F7"/>
    <w:rsid w:val="00227535"/>
    <w:rsid w:val="00230228"/>
    <w:rsid w:val="002303DC"/>
    <w:rsid w:val="002306BB"/>
    <w:rsid w:val="00230A7F"/>
    <w:rsid w:val="00231468"/>
    <w:rsid w:val="00231AAB"/>
    <w:rsid w:val="00231BD9"/>
    <w:rsid w:val="00231D65"/>
    <w:rsid w:val="00232267"/>
    <w:rsid w:val="00232668"/>
    <w:rsid w:val="00232B72"/>
    <w:rsid w:val="002344C5"/>
    <w:rsid w:val="00234A31"/>
    <w:rsid w:val="002352B2"/>
    <w:rsid w:val="002352F0"/>
    <w:rsid w:val="0023576F"/>
    <w:rsid w:val="0023648A"/>
    <w:rsid w:val="00236E58"/>
    <w:rsid w:val="002372FB"/>
    <w:rsid w:val="002403DD"/>
    <w:rsid w:val="0024073B"/>
    <w:rsid w:val="002431A0"/>
    <w:rsid w:val="002436AD"/>
    <w:rsid w:val="00243BFE"/>
    <w:rsid w:val="00244657"/>
    <w:rsid w:val="00244E29"/>
    <w:rsid w:val="00245585"/>
    <w:rsid w:val="00245810"/>
    <w:rsid w:val="00246E8B"/>
    <w:rsid w:val="0025051E"/>
    <w:rsid w:val="00250D4A"/>
    <w:rsid w:val="00250FDA"/>
    <w:rsid w:val="00251D8A"/>
    <w:rsid w:val="002532E5"/>
    <w:rsid w:val="002551A4"/>
    <w:rsid w:val="00255411"/>
    <w:rsid w:val="0025546F"/>
    <w:rsid w:val="00255FAB"/>
    <w:rsid w:val="00256813"/>
    <w:rsid w:val="0025688E"/>
    <w:rsid w:val="00256B3C"/>
    <w:rsid w:val="0026246C"/>
    <w:rsid w:val="002635C5"/>
    <w:rsid w:val="00263751"/>
    <w:rsid w:val="0026492F"/>
    <w:rsid w:val="00265043"/>
    <w:rsid w:val="00265FA1"/>
    <w:rsid w:val="002667A9"/>
    <w:rsid w:val="00267DE2"/>
    <w:rsid w:val="00271739"/>
    <w:rsid w:val="00271BCB"/>
    <w:rsid w:val="00272448"/>
    <w:rsid w:val="0027247B"/>
    <w:rsid w:val="00272691"/>
    <w:rsid w:val="0027291E"/>
    <w:rsid w:val="00272A16"/>
    <w:rsid w:val="00274686"/>
    <w:rsid w:val="00275D8C"/>
    <w:rsid w:val="002811BD"/>
    <w:rsid w:val="00281E42"/>
    <w:rsid w:val="00283BAF"/>
    <w:rsid w:val="00283CCB"/>
    <w:rsid w:val="00283E0B"/>
    <w:rsid w:val="0028470D"/>
    <w:rsid w:val="002857AE"/>
    <w:rsid w:val="002859D6"/>
    <w:rsid w:val="0028615B"/>
    <w:rsid w:val="00286293"/>
    <w:rsid w:val="00286305"/>
    <w:rsid w:val="00287D2B"/>
    <w:rsid w:val="002905F3"/>
    <w:rsid w:val="0029121A"/>
    <w:rsid w:val="00294A86"/>
    <w:rsid w:val="00294E4E"/>
    <w:rsid w:val="00294EAA"/>
    <w:rsid w:val="0029535C"/>
    <w:rsid w:val="00295820"/>
    <w:rsid w:val="00295B44"/>
    <w:rsid w:val="00295F24"/>
    <w:rsid w:val="0029694A"/>
    <w:rsid w:val="00296C2D"/>
    <w:rsid w:val="00297260"/>
    <w:rsid w:val="00297C5A"/>
    <w:rsid w:val="002A2EE9"/>
    <w:rsid w:val="002A33B4"/>
    <w:rsid w:val="002A3F38"/>
    <w:rsid w:val="002A4391"/>
    <w:rsid w:val="002A538E"/>
    <w:rsid w:val="002A58C4"/>
    <w:rsid w:val="002A64BD"/>
    <w:rsid w:val="002A6AD7"/>
    <w:rsid w:val="002A6BA5"/>
    <w:rsid w:val="002A700B"/>
    <w:rsid w:val="002A7423"/>
    <w:rsid w:val="002A76F6"/>
    <w:rsid w:val="002A799F"/>
    <w:rsid w:val="002A7AF0"/>
    <w:rsid w:val="002B0138"/>
    <w:rsid w:val="002B099C"/>
    <w:rsid w:val="002B123B"/>
    <w:rsid w:val="002B1704"/>
    <w:rsid w:val="002B26EA"/>
    <w:rsid w:val="002B2D3E"/>
    <w:rsid w:val="002B2D9C"/>
    <w:rsid w:val="002B3FAC"/>
    <w:rsid w:val="002B423B"/>
    <w:rsid w:val="002B481E"/>
    <w:rsid w:val="002B4892"/>
    <w:rsid w:val="002B575D"/>
    <w:rsid w:val="002C0525"/>
    <w:rsid w:val="002C07FA"/>
    <w:rsid w:val="002C0CAD"/>
    <w:rsid w:val="002C1A44"/>
    <w:rsid w:val="002C1BCB"/>
    <w:rsid w:val="002C1C26"/>
    <w:rsid w:val="002C22CA"/>
    <w:rsid w:val="002C509D"/>
    <w:rsid w:val="002C54D8"/>
    <w:rsid w:val="002C5979"/>
    <w:rsid w:val="002C676B"/>
    <w:rsid w:val="002D0223"/>
    <w:rsid w:val="002D0A8B"/>
    <w:rsid w:val="002D172B"/>
    <w:rsid w:val="002D1A95"/>
    <w:rsid w:val="002D267F"/>
    <w:rsid w:val="002D2CBF"/>
    <w:rsid w:val="002D31A9"/>
    <w:rsid w:val="002D5B7B"/>
    <w:rsid w:val="002D60BC"/>
    <w:rsid w:val="002D670F"/>
    <w:rsid w:val="002D6EAD"/>
    <w:rsid w:val="002D7915"/>
    <w:rsid w:val="002E0601"/>
    <w:rsid w:val="002E0C86"/>
    <w:rsid w:val="002E1760"/>
    <w:rsid w:val="002E1B15"/>
    <w:rsid w:val="002E1D88"/>
    <w:rsid w:val="002E1F86"/>
    <w:rsid w:val="002E218E"/>
    <w:rsid w:val="002E2D8B"/>
    <w:rsid w:val="002E318B"/>
    <w:rsid w:val="002E3ADC"/>
    <w:rsid w:val="002E3CBC"/>
    <w:rsid w:val="002E5901"/>
    <w:rsid w:val="002E59AE"/>
    <w:rsid w:val="002E59F1"/>
    <w:rsid w:val="002E69E4"/>
    <w:rsid w:val="002E7617"/>
    <w:rsid w:val="002E7B91"/>
    <w:rsid w:val="002F11A0"/>
    <w:rsid w:val="002F269E"/>
    <w:rsid w:val="002F4E75"/>
    <w:rsid w:val="002F5882"/>
    <w:rsid w:val="002F5DF6"/>
    <w:rsid w:val="002F5E1E"/>
    <w:rsid w:val="002F670B"/>
    <w:rsid w:val="002F71BF"/>
    <w:rsid w:val="002F7CDA"/>
    <w:rsid w:val="002F7E41"/>
    <w:rsid w:val="00300149"/>
    <w:rsid w:val="00300795"/>
    <w:rsid w:val="00300D91"/>
    <w:rsid w:val="00301A15"/>
    <w:rsid w:val="00301D1F"/>
    <w:rsid w:val="003033BD"/>
    <w:rsid w:val="003036D9"/>
    <w:rsid w:val="00303B65"/>
    <w:rsid w:val="00303F07"/>
    <w:rsid w:val="00303FEA"/>
    <w:rsid w:val="00304052"/>
    <w:rsid w:val="0030467E"/>
    <w:rsid w:val="00305727"/>
    <w:rsid w:val="00305774"/>
    <w:rsid w:val="00306F16"/>
    <w:rsid w:val="0030713B"/>
    <w:rsid w:val="00310C53"/>
    <w:rsid w:val="003110AB"/>
    <w:rsid w:val="00311A78"/>
    <w:rsid w:val="003129E1"/>
    <w:rsid w:val="00313E48"/>
    <w:rsid w:val="0031448E"/>
    <w:rsid w:val="003145B7"/>
    <w:rsid w:val="00315353"/>
    <w:rsid w:val="0031582B"/>
    <w:rsid w:val="00315D64"/>
    <w:rsid w:val="0031600A"/>
    <w:rsid w:val="00316C35"/>
    <w:rsid w:val="00317684"/>
    <w:rsid w:val="00317C5D"/>
    <w:rsid w:val="00317D14"/>
    <w:rsid w:val="003201A3"/>
    <w:rsid w:val="003203E6"/>
    <w:rsid w:val="00320B04"/>
    <w:rsid w:val="00320D4B"/>
    <w:rsid w:val="0032106E"/>
    <w:rsid w:val="00321CFD"/>
    <w:rsid w:val="003221B4"/>
    <w:rsid w:val="00322D01"/>
    <w:rsid w:val="00323489"/>
    <w:rsid w:val="00323BA0"/>
    <w:rsid w:val="00323D12"/>
    <w:rsid w:val="003248F8"/>
    <w:rsid w:val="00324E6A"/>
    <w:rsid w:val="00325FDD"/>
    <w:rsid w:val="0032628E"/>
    <w:rsid w:val="00326CCA"/>
    <w:rsid w:val="003306C3"/>
    <w:rsid w:val="00330AA6"/>
    <w:rsid w:val="003311C9"/>
    <w:rsid w:val="00331520"/>
    <w:rsid w:val="003316D0"/>
    <w:rsid w:val="00331BC8"/>
    <w:rsid w:val="00331EB0"/>
    <w:rsid w:val="003320FC"/>
    <w:rsid w:val="00332556"/>
    <w:rsid w:val="003329CB"/>
    <w:rsid w:val="00332F4A"/>
    <w:rsid w:val="0033340B"/>
    <w:rsid w:val="003334B0"/>
    <w:rsid w:val="00334641"/>
    <w:rsid w:val="003358D9"/>
    <w:rsid w:val="00336A69"/>
    <w:rsid w:val="00337846"/>
    <w:rsid w:val="00340AAF"/>
    <w:rsid w:val="00341EDE"/>
    <w:rsid w:val="00341F7C"/>
    <w:rsid w:val="00342FCD"/>
    <w:rsid w:val="00343265"/>
    <w:rsid w:val="00344640"/>
    <w:rsid w:val="003455C7"/>
    <w:rsid w:val="00345EEF"/>
    <w:rsid w:val="00346138"/>
    <w:rsid w:val="00346694"/>
    <w:rsid w:val="003467CE"/>
    <w:rsid w:val="003475CE"/>
    <w:rsid w:val="0034797F"/>
    <w:rsid w:val="003504D2"/>
    <w:rsid w:val="00350BAA"/>
    <w:rsid w:val="00350FF6"/>
    <w:rsid w:val="00351DB1"/>
    <w:rsid w:val="00353566"/>
    <w:rsid w:val="00354D4B"/>
    <w:rsid w:val="003561EB"/>
    <w:rsid w:val="003562BD"/>
    <w:rsid w:val="003568AF"/>
    <w:rsid w:val="003609FD"/>
    <w:rsid w:val="00361C2E"/>
    <w:rsid w:val="003621B7"/>
    <w:rsid w:val="00362CAA"/>
    <w:rsid w:val="0036386D"/>
    <w:rsid w:val="003641D4"/>
    <w:rsid w:val="00364B0D"/>
    <w:rsid w:val="00364E83"/>
    <w:rsid w:val="00364F25"/>
    <w:rsid w:val="00365E4B"/>
    <w:rsid w:val="00366DDA"/>
    <w:rsid w:val="003673A0"/>
    <w:rsid w:val="0036753E"/>
    <w:rsid w:val="0036754C"/>
    <w:rsid w:val="003676FA"/>
    <w:rsid w:val="003701A6"/>
    <w:rsid w:val="00370885"/>
    <w:rsid w:val="003709D9"/>
    <w:rsid w:val="003713F7"/>
    <w:rsid w:val="00371953"/>
    <w:rsid w:val="00371A23"/>
    <w:rsid w:val="00373289"/>
    <w:rsid w:val="003741F6"/>
    <w:rsid w:val="00374714"/>
    <w:rsid w:val="00375151"/>
    <w:rsid w:val="003759D8"/>
    <w:rsid w:val="00375D6A"/>
    <w:rsid w:val="003762A2"/>
    <w:rsid w:val="00377046"/>
    <w:rsid w:val="003770AF"/>
    <w:rsid w:val="00377BDB"/>
    <w:rsid w:val="00380318"/>
    <w:rsid w:val="0038067C"/>
    <w:rsid w:val="0038119F"/>
    <w:rsid w:val="00383479"/>
    <w:rsid w:val="003834E3"/>
    <w:rsid w:val="00383D9B"/>
    <w:rsid w:val="00383F6C"/>
    <w:rsid w:val="003840E3"/>
    <w:rsid w:val="00384361"/>
    <w:rsid w:val="00384C61"/>
    <w:rsid w:val="00384C97"/>
    <w:rsid w:val="003855D3"/>
    <w:rsid w:val="00386BCD"/>
    <w:rsid w:val="00386C60"/>
    <w:rsid w:val="0038746F"/>
    <w:rsid w:val="00387D01"/>
    <w:rsid w:val="0039007E"/>
    <w:rsid w:val="00390131"/>
    <w:rsid w:val="00391876"/>
    <w:rsid w:val="00391B89"/>
    <w:rsid w:val="003922A7"/>
    <w:rsid w:val="00392744"/>
    <w:rsid w:val="003929EB"/>
    <w:rsid w:val="00394032"/>
    <w:rsid w:val="003940C1"/>
    <w:rsid w:val="00394CA3"/>
    <w:rsid w:val="00396C53"/>
    <w:rsid w:val="003971DB"/>
    <w:rsid w:val="0039776C"/>
    <w:rsid w:val="00397775"/>
    <w:rsid w:val="00397ADD"/>
    <w:rsid w:val="003A02D6"/>
    <w:rsid w:val="003A10A6"/>
    <w:rsid w:val="003A1594"/>
    <w:rsid w:val="003A1D2D"/>
    <w:rsid w:val="003A274D"/>
    <w:rsid w:val="003A3CB9"/>
    <w:rsid w:val="003A4A4F"/>
    <w:rsid w:val="003A50E2"/>
    <w:rsid w:val="003A587E"/>
    <w:rsid w:val="003A6FEB"/>
    <w:rsid w:val="003B0CEA"/>
    <w:rsid w:val="003B0D8C"/>
    <w:rsid w:val="003B16FE"/>
    <w:rsid w:val="003B1700"/>
    <w:rsid w:val="003B1FAE"/>
    <w:rsid w:val="003B22E4"/>
    <w:rsid w:val="003B2866"/>
    <w:rsid w:val="003B29B8"/>
    <w:rsid w:val="003B2DE5"/>
    <w:rsid w:val="003B3414"/>
    <w:rsid w:val="003B3D19"/>
    <w:rsid w:val="003B3DE4"/>
    <w:rsid w:val="003B3E90"/>
    <w:rsid w:val="003B4D38"/>
    <w:rsid w:val="003B55F5"/>
    <w:rsid w:val="003C2C24"/>
    <w:rsid w:val="003C32C4"/>
    <w:rsid w:val="003C3354"/>
    <w:rsid w:val="003C3688"/>
    <w:rsid w:val="003C3FB3"/>
    <w:rsid w:val="003C4A1A"/>
    <w:rsid w:val="003C4AB1"/>
    <w:rsid w:val="003C742A"/>
    <w:rsid w:val="003C74F8"/>
    <w:rsid w:val="003C7D2A"/>
    <w:rsid w:val="003D0264"/>
    <w:rsid w:val="003D06D9"/>
    <w:rsid w:val="003D0788"/>
    <w:rsid w:val="003D0B47"/>
    <w:rsid w:val="003D0BB5"/>
    <w:rsid w:val="003D1170"/>
    <w:rsid w:val="003D1F1E"/>
    <w:rsid w:val="003D2037"/>
    <w:rsid w:val="003D285F"/>
    <w:rsid w:val="003D3A13"/>
    <w:rsid w:val="003D423A"/>
    <w:rsid w:val="003D4894"/>
    <w:rsid w:val="003D48E1"/>
    <w:rsid w:val="003D4BDB"/>
    <w:rsid w:val="003D532C"/>
    <w:rsid w:val="003D5B90"/>
    <w:rsid w:val="003D5E1A"/>
    <w:rsid w:val="003D6A4E"/>
    <w:rsid w:val="003D6C8B"/>
    <w:rsid w:val="003D6FE1"/>
    <w:rsid w:val="003D74BA"/>
    <w:rsid w:val="003D79B2"/>
    <w:rsid w:val="003E0655"/>
    <w:rsid w:val="003E0873"/>
    <w:rsid w:val="003E0FAB"/>
    <w:rsid w:val="003E14C6"/>
    <w:rsid w:val="003E1F42"/>
    <w:rsid w:val="003E23C2"/>
    <w:rsid w:val="003E27AA"/>
    <w:rsid w:val="003E28DB"/>
    <w:rsid w:val="003E355B"/>
    <w:rsid w:val="003E3839"/>
    <w:rsid w:val="003E44EE"/>
    <w:rsid w:val="003E4EDC"/>
    <w:rsid w:val="003E51A5"/>
    <w:rsid w:val="003E619F"/>
    <w:rsid w:val="003E6BA3"/>
    <w:rsid w:val="003E704A"/>
    <w:rsid w:val="003F036E"/>
    <w:rsid w:val="003F1384"/>
    <w:rsid w:val="003F2005"/>
    <w:rsid w:val="003F27F9"/>
    <w:rsid w:val="003F2BCA"/>
    <w:rsid w:val="003F3990"/>
    <w:rsid w:val="003F3FEF"/>
    <w:rsid w:val="003F41EB"/>
    <w:rsid w:val="003F46A9"/>
    <w:rsid w:val="003F53EB"/>
    <w:rsid w:val="003F59AE"/>
    <w:rsid w:val="003F6200"/>
    <w:rsid w:val="003F6542"/>
    <w:rsid w:val="003F67B8"/>
    <w:rsid w:val="00402761"/>
    <w:rsid w:val="00407100"/>
    <w:rsid w:val="00407FAA"/>
    <w:rsid w:val="00411D77"/>
    <w:rsid w:val="0041388E"/>
    <w:rsid w:val="0041471E"/>
    <w:rsid w:val="004148D6"/>
    <w:rsid w:val="00414CE9"/>
    <w:rsid w:val="0041722D"/>
    <w:rsid w:val="004175F7"/>
    <w:rsid w:val="00421758"/>
    <w:rsid w:val="00421BE7"/>
    <w:rsid w:val="00421D20"/>
    <w:rsid w:val="00422993"/>
    <w:rsid w:val="00422CB0"/>
    <w:rsid w:val="00422D07"/>
    <w:rsid w:val="004230A2"/>
    <w:rsid w:val="004236BA"/>
    <w:rsid w:val="00423908"/>
    <w:rsid w:val="00425541"/>
    <w:rsid w:val="00425A25"/>
    <w:rsid w:val="00425A49"/>
    <w:rsid w:val="00426609"/>
    <w:rsid w:val="00427010"/>
    <w:rsid w:val="00427203"/>
    <w:rsid w:val="004304B6"/>
    <w:rsid w:val="00430A52"/>
    <w:rsid w:val="00430ED9"/>
    <w:rsid w:val="00433129"/>
    <w:rsid w:val="00434E2F"/>
    <w:rsid w:val="00436B31"/>
    <w:rsid w:val="00436C42"/>
    <w:rsid w:val="00437897"/>
    <w:rsid w:val="004412A4"/>
    <w:rsid w:val="004419BA"/>
    <w:rsid w:val="004423F5"/>
    <w:rsid w:val="004434DE"/>
    <w:rsid w:val="00444022"/>
    <w:rsid w:val="004440FA"/>
    <w:rsid w:val="004445F9"/>
    <w:rsid w:val="0044503E"/>
    <w:rsid w:val="004462DD"/>
    <w:rsid w:val="00446E12"/>
    <w:rsid w:val="004471F0"/>
    <w:rsid w:val="00447B97"/>
    <w:rsid w:val="0045116D"/>
    <w:rsid w:val="0045133E"/>
    <w:rsid w:val="004519FA"/>
    <w:rsid w:val="00451E47"/>
    <w:rsid w:val="0045247C"/>
    <w:rsid w:val="00452914"/>
    <w:rsid w:val="00453894"/>
    <w:rsid w:val="00453FC9"/>
    <w:rsid w:val="00454094"/>
    <w:rsid w:val="00455693"/>
    <w:rsid w:val="0045617E"/>
    <w:rsid w:val="00456835"/>
    <w:rsid w:val="0045749E"/>
    <w:rsid w:val="00461186"/>
    <w:rsid w:val="00462A84"/>
    <w:rsid w:val="00463155"/>
    <w:rsid w:val="00463BBC"/>
    <w:rsid w:val="0046413A"/>
    <w:rsid w:val="00465560"/>
    <w:rsid w:val="00465ACE"/>
    <w:rsid w:val="00465DDF"/>
    <w:rsid w:val="00467D22"/>
    <w:rsid w:val="00467F0C"/>
    <w:rsid w:val="004702E9"/>
    <w:rsid w:val="004706F4"/>
    <w:rsid w:val="00470869"/>
    <w:rsid w:val="00470A47"/>
    <w:rsid w:val="00470E98"/>
    <w:rsid w:val="00471062"/>
    <w:rsid w:val="00471264"/>
    <w:rsid w:val="00471A4B"/>
    <w:rsid w:val="00471EC5"/>
    <w:rsid w:val="00473300"/>
    <w:rsid w:val="00473320"/>
    <w:rsid w:val="004733E3"/>
    <w:rsid w:val="0047381B"/>
    <w:rsid w:val="004744F6"/>
    <w:rsid w:val="00475752"/>
    <w:rsid w:val="004766E1"/>
    <w:rsid w:val="0047693B"/>
    <w:rsid w:val="00476B05"/>
    <w:rsid w:val="004775DA"/>
    <w:rsid w:val="00477621"/>
    <w:rsid w:val="00477A71"/>
    <w:rsid w:val="00480373"/>
    <w:rsid w:val="004817CC"/>
    <w:rsid w:val="004818FC"/>
    <w:rsid w:val="00481A83"/>
    <w:rsid w:val="004831AB"/>
    <w:rsid w:val="004845E7"/>
    <w:rsid w:val="00484998"/>
    <w:rsid w:val="0048585F"/>
    <w:rsid w:val="00485875"/>
    <w:rsid w:val="004859FC"/>
    <w:rsid w:val="00486400"/>
    <w:rsid w:val="00486EB0"/>
    <w:rsid w:val="0048761C"/>
    <w:rsid w:val="004877FD"/>
    <w:rsid w:val="00490B79"/>
    <w:rsid w:val="0049172A"/>
    <w:rsid w:val="00491F65"/>
    <w:rsid w:val="00492987"/>
    <w:rsid w:val="00492CC6"/>
    <w:rsid w:val="00493894"/>
    <w:rsid w:val="00493DC5"/>
    <w:rsid w:val="004956F4"/>
    <w:rsid w:val="004960D6"/>
    <w:rsid w:val="004966B8"/>
    <w:rsid w:val="00496DD4"/>
    <w:rsid w:val="00497DE8"/>
    <w:rsid w:val="004A04B9"/>
    <w:rsid w:val="004A087D"/>
    <w:rsid w:val="004A09BE"/>
    <w:rsid w:val="004A1060"/>
    <w:rsid w:val="004A2180"/>
    <w:rsid w:val="004A2C52"/>
    <w:rsid w:val="004A320C"/>
    <w:rsid w:val="004A40BF"/>
    <w:rsid w:val="004A4AF6"/>
    <w:rsid w:val="004A7660"/>
    <w:rsid w:val="004A781E"/>
    <w:rsid w:val="004B07C9"/>
    <w:rsid w:val="004B0D5D"/>
    <w:rsid w:val="004B16B4"/>
    <w:rsid w:val="004B229B"/>
    <w:rsid w:val="004B2353"/>
    <w:rsid w:val="004B31EE"/>
    <w:rsid w:val="004B4B3D"/>
    <w:rsid w:val="004B4F4A"/>
    <w:rsid w:val="004B61FC"/>
    <w:rsid w:val="004B6872"/>
    <w:rsid w:val="004B7147"/>
    <w:rsid w:val="004B7241"/>
    <w:rsid w:val="004C1161"/>
    <w:rsid w:val="004C1438"/>
    <w:rsid w:val="004C17B0"/>
    <w:rsid w:val="004C2B0C"/>
    <w:rsid w:val="004C2F61"/>
    <w:rsid w:val="004C3840"/>
    <w:rsid w:val="004C4174"/>
    <w:rsid w:val="004C41D1"/>
    <w:rsid w:val="004C4F90"/>
    <w:rsid w:val="004C5333"/>
    <w:rsid w:val="004C58D7"/>
    <w:rsid w:val="004C6002"/>
    <w:rsid w:val="004C699D"/>
    <w:rsid w:val="004C6C8B"/>
    <w:rsid w:val="004C6C90"/>
    <w:rsid w:val="004C6FD1"/>
    <w:rsid w:val="004C762B"/>
    <w:rsid w:val="004C77E7"/>
    <w:rsid w:val="004D0662"/>
    <w:rsid w:val="004D0957"/>
    <w:rsid w:val="004D1C01"/>
    <w:rsid w:val="004D1D51"/>
    <w:rsid w:val="004D1E5D"/>
    <w:rsid w:val="004D1FA9"/>
    <w:rsid w:val="004D2D56"/>
    <w:rsid w:val="004D3E83"/>
    <w:rsid w:val="004D413F"/>
    <w:rsid w:val="004D4791"/>
    <w:rsid w:val="004D4BB3"/>
    <w:rsid w:val="004E03D7"/>
    <w:rsid w:val="004E1800"/>
    <w:rsid w:val="004E1817"/>
    <w:rsid w:val="004E2C0D"/>
    <w:rsid w:val="004E2E5E"/>
    <w:rsid w:val="004E35AD"/>
    <w:rsid w:val="004E3FED"/>
    <w:rsid w:val="004E491B"/>
    <w:rsid w:val="004E5A31"/>
    <w:rsid w:val="004E62A7"/>
    <w:rsid w:val="004E6DA0"/>
    <w:rsid w:val="004E6EA3"/>
    <w:rsid w:val="004E7B2B"/>
    <w:rsid w:val="004E7DC4"/>
    <w:rsid w:val="004F0505"/>
    <w:rsid w:val="004F0521"/>
    <w:rsid w:val="004F1E1A"/>
    <w:rsid w:val="004F1ECF"/>
    <w:rsid w:val="004F2480"/>
    <w:rsid w:val="004F2B74"/>
    <w:rsid w:val="004F2E08"/>
    <w:rsid w:val="004F35FB"/>
    <w:rsid w:val="004F4282"/>
    <w:rsid w:val="004F5022"/>
    <w:rsid w:val="004F69FA"/>
    <w:rsid w:val="004F6B56"/>
    <w:rsid w:val="004F72DE"/>
    <w:rsid w:val="004F7949"/>
    <w:rsid w:val="00500214"/>
    <w:rsid w:val="00501CCE"/>
    <w:rsid w:val="005023A0"/>
    <w:rsid w:val="00502BA4"/>
    <w:rsid w:val="00503254"/>
    <w:rsid w:val="0050328B"/>
    <w:rsid w:val="0050386F"/>
    <w:rsid w:val="00505784"/>
    <w:rsid w:val="00505788"/>
    <w:rsid w:val="00505880"/>
    <w:rsid w:val="0050748A"/>
    <w:rsid w:val="00507A4B"/>
    <w:rsid w:val="00507D95"/>
    <w:rsid w:val="00510096"/>
    <w:rsid w:val="0051267C"/>
    <w:rsid w:val="0051364E"/>
    <w:rsid w:val="00514623"/>
    <w:rsid w:val="00515205"/>
    <w:rsid w:val="00515567"/>
    <w:rsid w:val="0051594E"/>
    <w:rsid w:val="00516C7A"/>
    <w:rsid w:val="0051717B"/>
    <w:rsid w:val="00517B1A"/>
    <w:rsid w:val="005217DB"/>
    <w:rsid w:val="005225F5"/>
    <w:rsid w:val="00522F0D"/>
    <w:rsid w:val="005243CD"/>
    <w:rsid w:val="0052484D"/>
    <w:rsid w:val="005252AC"/>
    <w:rsid w:val="0052579E"/>
    <w:rsid w:val="00525B95"/>
    <w:rsid w:val="00525D65"/>
    <w:rsid w:val="0052700E"/>
    <w:rsid w:val="00527770"/>
    <w:rsid w:val="005305FB"/>
    <w:rsid w:val="00530770"/>
    <w:rsid w:val="00530B25"/>
    <w:rsid w:val="005321E4"/>
    <w:rsid w:val="00532D5B"/>
    <w:rsid w:val="00532FB7"/>
    <w:rsid w:val="00536289"/>
    <w:rsid w:val="00537136"/>
    <w:rsid w:val="00537502"/>
    <w:rsid w:val="00537F17"/>
    <w:rsid w:val="00541A87"/>
    <w:rsid w:val="005424FE"/>
    <w:rsid w:val="00542634"/>
    <w:rsid w:val="00542845"/>
    <w:rsid w:val="00542BE3"/>
    <w:rsid w:val="0054454D"/>
    <w:rsid w:val="00544757"/>
    <w:rsid w:val="0054581B"/>
    <w:rsid w:val="005465F0"/>
    <w:rsid w:val="00546963"/>
    <w:rsid w:val="0054755A"/>
    <w:rsid w:val="00547A70"/>
    <w:rsid w:val="00550611"/>
    <w:rsid w:val="00551511"/>
    <w:rsid w:val="00551A6C"/>
    <w:rsid w:val="00551C8C"/>
    <w:rsid w:val="00551E67"/>
    <w:rsid w:val="00552888"/>
    <w:rsid w:val="00552E97"/>
    <w:rsid w:val="00553686"/>
    <w:rsid w:val="005542AC"/>
    <w:rsid w:val="005546E7"/>
    <w:rsid w:val="00555ED8"/>
    <w:rsid w:val="00556040"/>
    <w:rsid w:val="00557008"/>
    <w:rsid w:val="0056166E"/>
    <w:rsid w:val="005619D1"/>
    <w:rsid w:val="00561C83"/>
    <w:rsid w:val="00561F18"/>
    <w:rsid w:val="005620EE"/>
    <w:rsid w:val="00562769"/>
    <w:rsid w:val="00562F58"/>
    <w:rsid w:val="005636C2"/>
    <w:rsid w:val="00563B75"/>
    <w:rsid w:val="005640A4"/>
    <w:rsid w:val="00564ABD"/>
    <w:rsid w:val="0056546D"/>
    <w:rsid w:val="00565664"/>
    <w:rsid w:val="0056685F"/>
    <w:rsid w:val="00566FC2"/>
    <w:rsid w:val="00567F4C"/>
    <w:rsid w:val="0057009C"/>
    <w:rsid w:val="0057039C"/>
    <w:rsid w:val="00571DBC"/>
    <w:rsid w:val="005733E6"/>
    <w:rsid w:val="0057340D"/>
    <w:rsid w:val="00573955"/>
    <w:rsid w:val="005759E9"/>
    <w:rsid w:val="00575F47"/>
    <w:rsid w:val="00576C1C"/>
    <w:rsid w:val="00576CA2"/>
    <w:rsid w:val="0057713E"/>
    <w:rsid w:val="0057716F"/>
    <w:rsid w:val="0058066F"/>
    <w:rsid w:val="00580C7B"/>
    <w:rsid w:val="00582048"/>
    <w:rsid w:val="00582BDB"/>
    <w:rsid w:val="005837EF"/>
    <w:rsid w:val="0058630A"/>
    <w:rsid w:val="00586588"/>
    <w:rsid w:val="00586B34"/>
    <w:rsid w:val="005875FA"/>
    <w:rsid w:val="005927E6"/>
    <w:rsid w:val="00595F04"/>
    <w:rsid w:val="005962F5"/>
    <w:rsid w:val="0059692A"/>
    <w:rsid w:val="00596AB0"/>
    <w:rsid w:val="005A011B"/>
    <w:rsid w:val="005A0239"/>
    <w:rsid w:val="005A2544"/>
    <w:rsid w:val="005A5316"/>
    <w:rsid w:val="005A6AC6"/>
    <w:rsid w:val="005A6C29"/>
    <w:rsid w:val="005A7D64"/>
    <w:rsid w:val="005A7FE7"/>
    <w:rsid w:val="005B0229"/>
    <w:rsid w:val="005B10FB"/>
    <w:rsid w:val="005B1825"/>
    <w:rsid w:val="005B32D4"/>
    <w:rsid w:val="005B3838"/>
    <w:rsid w:val="005B39E9"/>
    <w:rsid w:val="005B3AA3"/>
    <w:rsid w:val="005B443B"/>
    <w:rsid w:val="005B459B"/>
    <w:rsid w:val="005B4F47"/>
    <w:rsid w:val="005B535C"/>
    <w:rsid w:val="005B5948"/>
    <w:rsid w:val="005B5EA7"/>
    <w:rsid w:val="005B6140"/>
    <w:rsid w:val="005B619E"/>
    <w:rsid w:val="005B63EF"/>
    <w:rsid w:val="005B7510"/>
    <w:rsid w:val="005B7EE8"/>
    <w:rsid w:val="005B7F5B"/>
    <w:rsid w:val="005C0285"/>
    <w:rsid w:val="005C1296"/>
    <w:rsid w:val="005C1CD2"/>
    <w:rsid w:val="005C2895"/>
    <w:rsid w:val="005C3419"/>
    <w:rsid w:val="005C4A15"/>
    <w:rsid w:val="005C53DB"/>
    <w:rsid w:val="005C5898"/>
    <w:rsid w:val="005C5D83"/>
    <w:rsid w:val="005C7ABF"/>
    <w:rsid w:val="005D0491"/>
    <w:rsid w:val="005D04CC"/>
    <w:rsid w:val="005D0F24"/>
    <w:rsid w:val="005D182F"/>
    <w:rsid w:val="005D2BE2"/>
    <w:rsid w:val="005D2D28"/>
    <w:rsid w:val="005D4DBF"/>
    <w:rsid w:val="005D4DF1"/>
    <w:rsid w:val="005D4E4E"/>
    <w:rsid w:val="005D4FD8"/>
    <w:rsid w:val="005D57FD"/>
    <w:rsid w:val="005D5927"/>
    <w:rsid w:val="005D745B"/>
    <w:rsid w:val="005D7A96"/>
    <w:rsid w:val="005E0147"/>
    <w:rsid w:val="005E0663"/>
    <w:rsid w:val="005E0A3C"/>
    <w:rsid w:val="005E0F71"/>
    <w:rsid w:val="005E22BD"/>
    <w:rsid w:val="005E25E0"/>
    <w:rsid w:val="005E2765"/>
    <w:rsid w:val="005E2D05"/>
    <w:rsid w:val="005E4436"/>
    <w:rsid w:val="005E528E"/>
    <w:rsid w:val="005E532D"/>
    <w:rsid w:val="005E5AB9"/>
    <w:rsid w:val="005E6EEA"/>
    <w:rsid w:val="005F15AA"/>
    <w:rsid w:val="005F15E9"/>
    <w:rsid w:val="005F1925"/>
    <w:rsid w:val="005F21FE"/>
    <w:rsid w:val="005F265A"/>
    <w:rsid w:val="005F31C0"/>
    <w:rsid w:val="005F3AA7"/>
    <w:rsid w:val="005F4B51"/>
    <w:rsid w:val="005F5253"/>
    <w:rsid w:val="005F5FC3"/>
    <w:rsid w:val="005F6B31"/>
    <w:rsid w:val="005F7DC7"/>
    <w:rsid w:val="00600665"/>
    <w:rsid w:val="00600AD2"/>
    <w:rsid w:val="00600C33"/>
    <w:rsid w:val="0060126C"/>
    <w:rsid w:val="006015E1"/>
    <w:rsid w:val="00602DF7"/>
    <w:rsid w:val="00602F60"/>
    <w:rsid w:val="006032EA"/>
    <w:rsid w:val="00603B6F"/>
    <w:rsid w:val="00605101"/>
    <w:rsid w:val="00605439"/>
    <w:rsid w:val="00605B13"/>
    <w:rsid w:val="00605C1F"/>
    <w:rsid w:val="0060798C"/>
    <w:rsid w:val="00607C7D"/>
    <w:rsid w:val="006103DE"/>
    <w:rsid w:val="006106FE"/>
    <w:rsid w:val="0061285F"/>
    <w:rsid w:val="00612F3F"/>
    <w:rsid w:val="00613E37"/>
    <w:rsid w:val="00616196"/>
    <w:rsid w:val="00617064"/>
    <w:rsid w:val="00617F86"/>
    <w:rsid w:val="00620201"/>
    <w:rsid w:val="0062026D"/>
    <w:rsid w:val="0062152A"/>
    <w:rsid w:val="006226AF"/>
    <w:rsid w:val="0062270B"/>
    <w:rsid w:val="0062293A"/>
    <w:rsid w:val="00623285"/>
    <w:rsid w:val="00623C91"/>
    <w:rsid w:val="006249B7"/>
    <w:rsid w:val="00624D8F"/>
    <w:rsid w:val="00625112"/>
    <w:rsid w:val="00625AAC"/>
    <w:rsid w:val="00626296"/>
    <w:rsid w:val="00627FD7"/>
    <w:rsid w:val="00630A4D"/>
    <w:rsid w:val="00630E3F"/>
    <w:rsid w:val="00630EA4"/>
    <w:rsid w:val="00630F1F"/>
    <w:rsid w:val="00631255"/>
    <w:rsid w:val="0063198A"/>
    <w:rsid w:val="0063212D"/>
    <w:rsid w:val="00632B04"/>
    <w:rsid w:val="00633665"/>
    <w:rsid w:val="00634489"/>
    <w:rsid w:val="00634DD0"/>
    <w:rsid w:val="00635651"/>
    <w:rsid w:val="0063583F"/>
    <w:rsid w:val="00635FB1"/>
    <w:rsid w:val="00636220"/>
    <w:rsid w:val="00636E66"/>
    <w:rsid w:val="00636E6D"/>
    <w:rsid w:val="00636F2D"/>
    <w:rsid w:val="00640C69"/>
    <w:rsid w:val="00640C95"/>
    <w:rsid w:val="00640DAC"/>
    <w:rsid w:val="00641316"/>
    <w:rsid w:val="00641A8F"/>
    <w:rsid w:val="00642017"/>
    <w:rsid w:val="00644D2E"/>
    <w:rsid w:val="00644F54"/>
    <w:rsid w:val="00646323"/>
    <w:rsid w:val="006473F8"/>
    <w:rsid w:val="00647504"/>
    <w:rsid w:val="00647D94"/>
    <w:rsid w:val="00650E9A"/>
    <w:rsid w:val="00652490"/>
    <w:rsid w:val="006525BD"/>
    <w:rsid w:val="00653607"/>
    <w:rsid w:val="00654F1D"/>
    <w:rsid w:val="00655809"/>
    <w:rsid w:val="006558AA"/>
    <w:rsid w:val="00656D0B"/>
    <w:rsid w:val="00657201"/>
    <w:rsid w:val="00657DD1"/>
    <w:rsid w:val="006602AD"/>
    <w:rsid w:val="00660F35"/>
    <w:rsid w:val="00661915"/>
    <w:rsid w:val="00661B34"/>
    <w:rsid w:val="0066205B"/>
    <w:rsid w:val="00662EAD"/>
    <w:rsid w:val="00664EE0"/>
    <w:rsid w:val="00664FE3"/>
    <w:rsid w:val="00665348"/>
    <w:rsid w:val="00665408"/>
    <w:rsid w:val="006659E3"/>
    <w:rsid w:val="00666FA3"/>
    <w:rsid w:val="00670D58"/>
    <w:rsid w:val="00671C83"/>
    <w:rsid w:val="006725F6"/>
    <w:rsid w:val="006730EE"/>
    <w:rsid w:val="00675110"/>
    <w:rsid w:val="0067676F"/>
    <w:rsid w:val="006774A9"/>
    <w:rsid w:val="006775B5"/>
    <w:rsid w:val="0068115A"/>
    <w:rsid w:val="00681CE5"/>
    <w:rsid w:val="00682554"/>
    <w:rsid w:val="00682829"/>
    <w:rsid w:val="00682B71"/>
    <w:rsid w:val="006834D6"/>
    <w:rsid w:val="00683530"/>
    <w:rsid w:val="006843F8"/>
    <w:rsid w:val="00684519"/>
    <w:rsid w:val="006856A6"/>
    <w:rsid w:val="0068618B"/>
    <w:rsid w:val="0068687A"/>
    <w:rsid w:val="006905A6"/>
    <w:rsid w:val="00690BE4"/>
    <w:rsid w:val="00691955"/>
    <w:rsid w:val="00691A2B"/>
    <w:rsid w:val="00691D8D"/>
    <w:rsid w:val="006928A5"/>
    <w:rsid w:val="00692C2C"/>
    <w:rsid w:val="00695193"/>
    <w:rsid w:val="006958BF"/>
    <w:rsid w:val="00696935"/>
    <w:rsid w:val="00696D59"/>
    <w:rsid w:val="00696E96"/>
    <w:rsid w:val="00696F8A"/>
    <w:rsid w:val="0069736B"/>
    <w:rsid w:val="00697C81"/>
    <w:rsid w:val="006A2E15"/>
    <w:rsid w:val="006A41D8"/>
    <w:rsid w:val="006A4636"/>
    <w:rsid w:val="006A520E"/>
    <w:rsid w:val="006A6127"/>
    <w:rsid w:val="006A6876"/>
    <w:rsid w:val="006A711D"/>
    <w:rsid w:val="006B0057"/>
    <w:rsid w:val="006B077B"/>
    <w:rsid w:val="006B0E35"/>
    <w:rsid w:val="006B185B"/>
    <w:rsid w:val="006B1BF0"/>
    <w:rsid w:val="006B41C4"/>
    <w:rsid w:val="006B446E"/>
    <w:rsid w:val="006B492D"/>
    <w:rsid w:val="006B4F5D"/>
    <w:rsid w:val="006B54C0"/>
    <w:rsid w:val="006B5A0B"/>
    <w:rsid w:val="006B5AC0"/>
    <w:rsid w:val="006B79B0"/>
    <w:rsid w:val="006B7D72"/>
    <w:rsid w:val="006C0BEE"/>
    <w:rsid w:val="006C135C"/>
    <w:rsid w:val="006C1901"/>
    <w:rsid w:val="006C227F"/>
    <w:rsid w:val="006C285C"/>
    <w:rsid w:val="006C3647"/>
    <w:rsid w:val="006C37C6"/>
    <w:rsid w:val="006C38D0"/>
    <w:rsid w:val="006C46F5"/>
    <w:rsid w:val="006C4AA4"/>
    <w:rsid w:val="006C5103"/>
    <w:rsid w:val="006C55BD"/>
    <w:rsid w:val="006C58C8"/>
    <w:rsid w:val="006C5B88"/>
    <w:rsid w:val="006C63E4"/>
    <w:rsid w:val="006C71AE"/>
    <w:rsid w:val="006D000A"/>
    <w:rsid w:val="006D16C5"/>
    <w:rsid w:val="006D2554"/>
    <w:rsid w:val="006D279B"/>
    <w:rsid w:val="006D32BA"/>
    <w:rsid w:val="006D3630"/>
    <w:rsid w:val="006D3985"/>
    <w:rsid w:val="006D44F2"/>
    <w:rsid w:val="006D5BB7"/>
    <w:rsid w:val="006D612F"/>
    <w:rsid w:val="006D6DE9"/>
    <w:rsid w:val="006D7FDC"/>
    <w:rsid w:val="006E20DF"/>
    <w:rsid w:val="006E3B99"/>
    <w:rsid w:val="006E4047"/>
    <w:rsid w:val="006E4CC6"/>
    <w:rsid w:val="006E50CE"/>
    <w:rsid w:val="006E7524"/>
    <w:rsid w:val="006F064B"/>
    <w:rsid w:val="006F16C2"/>
    <w:rsid w:val="006F21E9"/>
    <w:rsid w:val="006F290F"/>
    <w:rsid w:val="006F3381"/>
    <w:rsid w:val="006F3450"/>
    <w:rsid w:val="006F34F1"/>
    <w:rsid w:val="006F3780"/>
    <w:rsid w:val="006F39DE"/>
    <w:rsid w:val="006F5214"/>
    <w:rsid w:val="006F668F"/>
    <w:rsid w:val="006F7969"/>
    <w:rsid w:val="007005D3"/>
    <w:rsid w:val="0070089D"/>
    <w:rsid w:val="00700918"/>
    <w:rsid w:val="007016AD"/>
    <w:rsid w:val="007028A9"/>
    <w:rsid w:val="00702B21"/>
    <w:rsid w:val="00704A1E"/>
    <w:rsid w:val="007065DC"/>
    <w:rsid w:val="00710905"/>
    <w:rsid w:val="0071149F"/>
    <w:rsid w:val="00712E31"/>
    <w:rsid w:val="00713D1E"/>
    <w:rsid w:val="0071537C"/>
    <w:rsid w:val="00715951"/>
    <w:rsid w:val="00715C1F"/>
    <w:rsid w:val="00715CC7"/>
    <w:rsid w:val="00715D4C"/>
    <w:rsid w:val="00716642"/>
    <w:rsid w:val="00717E11"/>
    <w:rsid w:val="007210B6"/>
    <w:rsid w:val="00721A21"/>
    <w:rsid w:val="00721F1C"/>
    <w:rsid w:val="007226BE"/>
    <w:rsid w:val="00724047"/>
    <w:rsid w:val="00724B71"/>
    <w:rsid w:val="00726641"/>
    <w:rsid w:val="00726F43"/>
    <w:rsid w:val="00727656"/>
    <w:rsid w:val="00727881"/>
    <w:rsid w:val="00727AEC"/>
    <w:rsid w:val="00730C8C"/>
    <w:rsid w:val="00731474"/>
    <w:rsid w:val="00733A0F"/>
    <w:rsid w:val="0073438C"/>
    <w:rsid w:val="0073460E"/>
    <w:rsid w:val="00734A6B"/>
    <w:rsid w:val="0073596C"/>
    <w:rsid w:val="0073640B"/>
    <w:rsid w:val="00737054"/>
    <w:rsid w:val="00737D09"/>
    <w:rsid w:val="00737D5D"/>
    <w:rsid w:val="0074056A"/>
    <w:rsid w:val="00740DCF"/>
    <w:rsid w:val="007450A4"/>
    <w:rsid w:val="0074622B"/>
    <w:rsid w:val="0074634C"/>
    <w:rsid w:val="00746F33"/>
    <w:rsid w:val="00746F8B"/>
    <w:rsid w:val="00750102"/>
    <w:rsid w:val="0075080F"/>
    <w:rsid w:val="00751C09"/>
    <w:rsid w:val="00751D27"/>
    <w:rsid w:val="00752E3F"/>
    <w:rsid w:val="00753E9F"/>
    <w:rsid w:val="00754AFD"/>
    <w:rsid w:val="007568D2"/>
    <w:rsid w:val="00757663"/>
    <w:rsid w:val="00757B58"/>
    <w:rsid w:val="00761141"/>
    <w:rsid w:val="007612DC"/>
    <w:rsid w:val="00763983"/>
    <w:rsid w:val="007639B2"/>
    <w:rsid w:val="007643E4"/>
    <w:rsid w:val="007649C7"/>
    <w:rsid w:val="00764AAF"/>
    <w:rsid w:val="00770DFE"/>
    <w:rsid w:val="00771F5E"/>
    <w:rsid w:val="0077392F"/>
    <w:rsid w:val="00774144"/>
    <w:rsid w:val="0077422D"/>
    <w:rsid w:val="00774C7D"/>
    <w:rsid w:val="00775A30"/>
    <w:rsid w:val="00775CF3"/>
    <w:rsid w:val="00777889"/>
    <w:rsid w:val="00782149"/>
    <w:rsid w:val="007821D0"/>
    <w:rsid w:val="007824F0"/>
    <w:rsid w:val="00782ACC"/>
    <w:rsid w:val="00785CB1"/>
    <w:rsid w:val="00785EE1"/>
    <w:rsid w:val="0078615B"/>
    <w:rsid w:val="00787977"/>
    <w:rsid w:val="00790A96"/>
    <w:rsid w:val="00792CA6"/>
    <w:rsid w:val="00792F06"/>
    <w:rsid w:val="00793303"/>
    <w:rsid w:val="007934C6"/>
    <w:rsid w:val="00793FBE"/>
    <w:rsid w:val="00794A1D"/>
    <w:rsid w:val="00794BFE"/>
    <w:rsid w:val="007952DB"/>
    <w:rsid w:val="0079545E"/>
    <w:rsid w:val="00795C00"/>
    <w:rsid w:val="00796066"/>
    <w:rsid w:val="007960E7"/>
    <w:rsid w:val="0079680B"/>
    <w:rsid w:val="00797265"/>
    <w:rsid w:val="007976C4"/>
    <w:rsid w:val="00797707"/>
    <w:rsid w:val="007A0220"/>
    <w:rsid w:val="007A166C"/>
    <w:rsid w:val="007A1739"/>
    <w:rsid w:val="007A1D16"/>
    <w:rsid w:val="007A1E5E"/>
    <w:rsid w:val="007A4016"/>
    <w:rsid w:val="007A5965"/>
    <w:rsid w:val="007A5C1E"/>
    <w:rsid w:val="007A6268"/>
    <w:rsid w:val="007A633A"/>
    <w:rsid w:val="007B060C"/>
    <w:rsid w:val="007B069B"/>
    <w:rsid w:val="007B0C76"/>
    <w:rsid w:val="007B1CE5"/>
    <w:rsid w:val="007B311D"/>
    <w:rsid w:val="007B3CF0"/>
    <w:rsid w:val="007B4637"/>
    <w:rsid w:val="007B57B5"/>
    <w:rsid w:val="007B6E58"/>
    <w:rsid w:val="007B79BA"/>
    <w:rsid w:val="007C01BE"/>
    <w:rsid w:val="007C09F4"/>
    <w:rsid w:val="007C133E"/>
    <w:rsid w:val="007C1436"/>
    <w:rsid w:val="007C1B79"/>
    <w:rsid w:val="007C225D"/>
    <w:rsid w:val="007C3A3F"/>
    <w:rsid w:val="007C4EBF"/>
    <w:rsid w:val="007C52A4"/>
    <w:rsid w:val="007C5413"/>
    <w:rsid w:val="007C6B52"/>
    <w:rsid w:val="007C6C32"/>
    <w:rsid w:val="007C738B"/>
    <w:rsid w:val="007C739B"/>
    <w:rsid w:val="007C78DD"/>
    <w:rsid w:val="007C7B30"/>
    <w:rsid w:val="007D071F"/>
    <w:rsid w:val="007D1E9F"/>
    <w:rsid w:val="007D2043"/>
    <w:rsid w:val="007D3D3F"/>
    <w:rsid w:val="007D3DA2"/>
    <w:rsid w:val="007D4200"/>
    <w:rsid w:val="007D482A"/>
    <w:rsid w:val="007D4CA1"/>
    <w:rsid w:val="007D55AB"/>
    <w:rsid w:val="007D6471"/>
    <w:rsid w:val="007D662F"/>
    <w:rsid w:val="007D6FFB"/>
    <w:rsid w:val="007D7415"/>
    <w:rsid w:val="007D76BC"/>
    <w:rsid w:val="007D7F65"/>
    <w:rsid w:val="007E0FD2"/>
    <w:rsid w:val="007E1015"/>
    <w:rsid w:val="007E124E"/>
    <w:rsid w:val="007E13BD"/>
    <w:rsid w:val="007E161C"/>
    <w:rsid w:val="007E1858"/>
    <w:rsid w:val="007E19DA"/>
    <w:rsid w:val="007E3FC5"/>
    <w:rsid w:val="007E5714"/>
    <w:rsid w:val="007E67EF"/>
    <w:rsid w:val="007E685A"/>
    <w:rsid w:val="007E68C1"/>
    <w:rsid w:val="007E73C4"/>
    <w:rsid w:val="007E7830"/>
    <w:rsid w:val="007F0F21"/>
    <w:rsid w:val="007F25E2"/>
    <w:rsid w:val="007F3704"/>
    <w:rsid w:val="007F3AE7"/>
    <w:rsid w:val="007F3F1E"/>
    <w:rsid w:val="007F4080"/>
    <w:rsid w:val="007F552A"/>
    <w:rsid w:val="007F5AA0"/>
    <w:rsid w:val="007F5D69"/>
    <w:rsid w:val="007F60E1"/>
    <w:rsid w:val="007F6452"/>
    <w:rsid w:val="007F6790"/>
    <w:rsid w:val="007F685B"/>
    <w:rsid w:val="007F7C7C"/>
    <w:rsid w:val="007F7D23"/>
    <w:rsid w:val="00800DF0"/>
    <w:rsid w:val="008018EE"/>
    <w:rsid w:val="00802796"/>
    <w:rsid w:val="008032A2"/>
    <w:rsid w:val="008033BC"/>
    <w:rsid w:val="00803699"/>
    <w:rsid w:val="00803E8A"/>
    <w:rsid w:val="008042CC"/>
    <w:rsid w:val="00804548"/>
    <w:rsid w:val="00805E26"/>
    <w:rsid w:val="008062AE"/>
    <w:rsid w:val="00806546"/>
    <w:rsid w:val="008074C6"/>
    <w:rsid w:val="00810ADA"/>
    <w:rsid w:val="0081223D"/>
    <w:rsid w:val="008124DC"/>
    <w:rsid w:val="00812CC5"/>
    <w:rsid w:val="00814141"/>
    <w:rsid w:val="0081514B"/>
    <w:rsid w:val="00815A81"/>
    <w:rsid w:val="00816042"/>
    <w:rsid w:val="00816AB6"/>
    <w:rsid w:val="00816EF2"/>
    <w:rsid w:val="008172AF"/>
    <w:rsid w:val="00817386"/>
    <w:rsid w:val="0081785E"/>
    <w:rsid w:val="00817D86"/>
    <w:rsid w:val="00820247"/>
    <w:rsid w:val="00820559"/>
    <w:rsid w:val="00820961"/>
    <w:rsid w:val="00821808"/>
    <w:rsid w:val="00821957"/>
    <w:rsid w:val="00821BA7"/>
    <w:rsid w:val="00821ED8"/>
    <w:rsid w:val="00823543"/>
    <w:rsid w:val="008241FB"/>
    <w:rsid w:val="00824867"/>
    <w:rsid w:val="008252A8"/>
    <w:rsid w:val="008253EC"/>
    <w:rsid w:val="00825702"/>
    <w:rsid w:val="00827094"/>
    <w:rsid w:val="00827499"/>
    <w:rsid w:val="00827A7F"/>
    <w:rsid w:val="00830238"/>
    <w:rsid w:val="00831CC6"/>
    <w:rsid w:val="008341AD"/>
    <w:rsid w:val="0083546E"/>
    <w:rsid w:val="008359A2"/>
    <w:rsid w:val="00835D6F"/>
    <w:rsid w:val="0083669E"/>
    <w:rsid w:val="00836CAA"/>
    <w:rsid w:val="00836E33"/>
    <w:rsid w:val="00840269"/>
    <w:rsid w:val="008406B7"/>
    <w:rsid w:val="008409D4"/>
    <w:rsid w:val="00840B8A"/>
    <w:rsid w:val="00841815"/>
    <w:rsid w:val="00842853"/>
    <w:rsid w:val="00842C61"/>
    <w:rsid w:val="00842E79"/>
    <w:rsid w:val="00842FC7"/>
    <w:rsid w:val="00843388"/>
    <w:rsid w:val="00843B9E"/>
    <w:rsid w:val="00846896"/>
    <w:rsid w:val="00847EA1"/>
    <w:rsid w:val="00850035"/>
    <w:rsid w:val="008508AF"/>
    <w:rsid w:val="00851E3A"/>
    <w:rsid w:val="00851F61"/>
    <w:rsid w:val="00852210"/>
    <w:rsid w:val="00852C2B"/>
    <w:rsid w:val="008530ED"/>
    <w:rsid w:val="008571BE"/>
    <w:rsid w:val="0085742B"/>
    <w:rsid w:val="00862161"/>
    <w:rsid w:val="008633A4"/>
    <w:rsid w:val="00864FD6"/>
    <w:rsid w:val="0086551F"/>
    <w:rsid w:val="00865586"/>
    <w:rsid w:val="008655CC"/>
    <w:rsid w:val="00866CB6"/>
    <w:rsid w:val="008672B4"/>
    <w:rsid w:val="00867307"/>
    <w:rsid w:val="0086776A"/>
    <w:rsid w:val="008701CE"/>
    <w:rsid w:val="008710FC"/>
    <w:rsid w:val="00871EE0"/>
    <w:rsid w:val="008720D5"/>
    <w:rsid w:val="00872B55"/>
    <w:rsid w:val="0087301C"/>
    <w:rsid w:val="00874610"/>
    <w:rsid w:val="00875515"/>
    <w:rsid w:val="0087685E"/>
    <w:rsid w:val="00876AD0"/>
    <w:rsid w:val="00876F75"/>
    <w:rsid w:val="00876FE7"/>
    <w:rsid w:val="00877739"/>
    <w:rsid w:val="0087785F"/>
    <w:rsid w:val="008802DA"/>
    <w:rsid w:val="0088212F"/>
    <w:rsid w:val="00882890"/>
    <w:rsid w:val="00883718"/>
    <w:rsid w:val="00883AB0"/>
    <w:rsid w:val="00884343"/>
    <w:rsid w:val="008843B9"/>
    <w:rsid w:val="0088476A"/>
    <w:rsid w:val="00885649"/>
    <w:rsid w:val="0088598B"/>
    <w:rsid w:val="00885AAD"/>
    <w:rsid w:val="00886607"/>
    <w:rsid w:val="00886C2B"/>
    <w:rsid w:val="00890DEF"/>
    <w:rsid w:val="00891012"/>
    <w:rsid w:val="0089145B"/>
    <w:rsid w:val="00891DCF"/>
    <w:rsid w:val="008920DB"/>
    <w:rsid w:val="00892197"/>
    <w:rsid w:val="00892949"/>
    <w:rsid w:val="0089320A"/>
    <w:rsid w:val="00893B6D"/>
    <w:rsid w:val="0089484E"/>
    <w:rsid w:val="008951E5"/>
    <w:rsid w:val="0089567E"/>
    <w:rsid w:val="00895A0E"/>
    <w:rsid w:val="00895D8F"/>
    <w:rsid w:val="00896B99"/>
    <w:rsid w:val="008973D6"/>
    <w:rsid w:val="008A0BDE"/>
    <w:rsid w:val="008A1BCC"/>
    <w:rsid w:val="008A1DE9"/>
    <w:rsid w:val="008A201D"/>
    <w:rsid w:val="008A2FA7"/>
    <w:rsid w:val="008A3F77"/>
    <w:rsid w:val="008A5087"/>
    <w:rsid w:val="008A6D29"/>
    <w:rsid w:val="008B003A"/>
    <w:rsid w:val="008B0385"/>
    <w:rsid w:val="008B0493"/>
    <w:rsid w:val="008B07D0"/>
    <w:rsid w:val="008B0E87"/>
    <w:rsid w:val="008B18CE"/>
    <w:rsid w:val="008B1E64"/>
    <w:rsid w:val="008B20C3"/>
    <w:rsid w:val="008B2116"/>
    <w:rsid w:val="008B258D"/>
    <w:rsid w:val="008B2BBE"/>
    <w:rsid w:val="008B405C"/>
    <w:rsid w:val="008B4BD9"/>
    <w:rsid w:val="008B5973"/>
    <w:rsid w:val="008C0E3E"/>
    <w:rsid w:val="008C1DE8"/>
    <w:rsid w:val="008C27D6"/>
    <w:rsid w:val="008C33B5"/>
    <w:rsid w:val="008C35C5"/>
    <w:rsid w:val="008C3DEB"/>
    <w:rsid w:val="008C419E"/>
    <w:rsid w:val="008C497A"/>
    <w:rsid w:val="008C4A87"/>
    <w:rsid w:val="008C6CFB"/>
    <w:rsid w:val="008C78DF"/>
    <w:rsid w:val="008C7E0D"/>
    <w:rsid w:val="008D053C"/>
    <w:rsid w:val="008D08B6"/>
    <w:rsid w:val="008D1A79"/>
    <w:rsid w:val="008D2107"/>
    <w:rsid w:val="008D3056"/>
    <w:rsid w:val="008D3503"/>
    <w:rsid w:val="008D46CD"/>
    <w:rsid w:val="008D5063"/>
    <w:rsid w:val="008D535C"/>
    <w:rsid w:val="008D6471"/>
    <w:rsid w:val="008D7284"/>
    <w:rsid w:val="008D76A1"/>
    <w:rsid w:val="008E362D"/>
    <w:rsid w:val="008E4755"/>
    <w:rsid w:val="008E48FD"/>
    <w:rsid w:val="008E4C09"/>
    <w:rsid w:val="008E4D61"/>
    <w:rsid w:val="008E5961"/>
    <w:rsid w:val="008E5C21"/>
    <w:rsid w:val="008E61F2"/>
    <w:rsid w:val="008E6363"/>
    <w:rsid w:val="008E63B2"/>
    <w:rsid w:val="008E6D07"/>
    <w:rsid w:val="008E7321"/>
    <w:rsid w:val="008E74AD"/>
    <w:rsid w:val="008E785C"/>
    <w:rsid w:val="008F200A"/>
    <w:rsid w:val="008F2292"/>
    <w:rsid w:val="008F275B"/>
    <w:rsid w:val="008F2EFD"/>
    <w:rsid w:val="008F52B5"/>
    <w:rsid w:val="008F67BC"/>
    <w:rsid w:val="008F7976"/>
    <w:rsid w:val="00900C19"/>
    <w:rsid w:val="009017D2"/>
    <w:rsid w:val="00901E49"/>
    <w:rsid w:val="00901F5C"/>
    <w:rsid w:val="00902C46"/>
    <w:rsid w:val="009037A6"/>
    <w:rsid w:val="009044D2"/>
    <w:rsid w:val="00904935"/>
    <w:rsid w:val="00904E10"/>
    <w:rsid w:val="009056FC"/>
    <w:rsid w:val="00905765"/>
    <w:rsid w:val="00905B9F"/>
    <w:rsid w:val="00906256"/>
    <w:rsid w:val="00907F28"/>
    <w:rsid w:val="00910A64"/>
    <w:rsid w:val="0091293D"/>
    <w:rsid w:val="00913CD5"/>
    <w:rsid w:val="00914469"/>
    <w:rsid w:val="00915C43"/>
    <w:rsid w:val="00915FFD"/>
    <w:rsid w:val="009176BE"/>
    <w:rsid w:val="00917D28"/>
    <w:rsid w:val="00920F46"/>
    <w:rsid w:val="00921742"/>
    <w:rsid w:val="00921CAC"/>
    <w:rsid w:val="00922993"/>
    <w:rsid w:val="00924690"/>
    <w:rsid w:val="00924D23"/>
    <w:rsid w:val="0092527B"/>
    <w:rsid w:val="0092761F"/>
    <w:rsid w:val="0092774A"/>
    <w:rsid w:val="0093043F"/>
    <w:rsid w:val="00931867"/>
    <w:rsid w:val="00931ABD"/>
    <w:rsid w:val="00932145"/>
    <w:rsid w:val="00932C5C"/>
    <w:rsid w:val="00932FD5"/>
    <w:rsid w:val="00933425"/>
    <w:rsid w:val="00933823"/>
    <w:rsid w:val="009360CE"/>
    <w:rsid w:val="0093633A"/>
    <w:rsid w:val="009363E9"/>
    <w:rsid w:val="0093664D"/>
    <w:rsid w:val="009367C3"/>
    <w:rsid w:val="00937469"/>
    <w:rsid w:val="00940625"/>
    <w:rsid w:val="009422FA"/>
    <w:rsid w:val="00942A23"/>
    <w:rsid w:val="00943541"/>
    <w:rsid w:val="0094440E"/>
    <w:rsid w:val="009444B6"/>
    <w:rsid w:val="00944AE8"/>
    <w:rsid w:val="009477A6"/>
    <w:rsid w:val="00947FAD"/>
    <w:rsid w:val="00947FC1"/>
    <w:rsid w:val="009502A3"/>
    <w:rsid w:val="00950965"/>
    <w:rsid w:val="00951277"/>
    <w:rsid w:val="0095143A"/>
    <w:rsid w:val="00951594"/>
    <w:rsid w:val="00952BDC"/>
    <w:rsid w:val="009530A3"/>
    <w:rsid w:val="00953632"/>
    <w:rsid w:val="009541DE"/>
    <w:rsid w:val="0095431E"/>
    <w:rsid w:val="00954359"/>
    <w:rsid w:val="00954737"/>
    <w:rsid w:val="0095499B"/>
    <w:rsid w:val="009552DE"/>
    <w:rsid w:val="00955903"/>
    <w:rsid w:val="009572B7"/>
    <w:rsid w:val="009575C3"/>
    <w:rsid w:val="00957926"/>
    <w:rsid w:val="009605D7"/>
    <w:rsid w:val="00960991"/>
    <w:rsid w:val="00960F28"/>
    <w:rsid w:val="009626B0"/>
    <w:rsid w:val="009627E8"/>
    <w:rsid w:val="00962982"/>
    <w:rsid w:val="0096299F"/>
    <w:rsid w:val="00963084"/>
    <w:rsid w:val="009652F9"/>
    <w:rsid w:val="009656C9"/>
    <w:rsid w:val="00965913"/>
    <w:rsid w:val="00965B8F"/>
    <w:rsid w:val="009660D2"/>
    <w:rsid w:val="009671B8"/>
    <w:rsid w:val="009705D4"/>
    <w:rsid w:val="00972012"/>
    <w:rsid w:val="00972191"/>
    <w:rsid w:val="0097511F"/>
    <w:rsid w:val="00975DFB"/>
    <w:rsid w:val="009773B3"/>
    <w:rsid w:val="009777EC"/>
    <w:rsid w:val="00977979"/>
    <w:rsid w:val="009805D2"/>
    <w:rsid w:val="009806BD"/>
    <w:rsid w:val="00980BE7"/>
    <w:rsid w:val="009826C0"/>
    <w:rsid w:val="009833BA"/>
    <w:rsid w:val="0098373C"/>
    <w:rsid w:val="0098565B"/>
    <w:rsid w:val="00985CBA"/>
    <w:rsid w:val="00985CDD"/>
    <w:rsid w:val="0098612E"/>
    <w:rsid w:val="009864F0"/>
    <w:rsid w:val="00987294"/>
    <w:rsid w:val="00991C8B"/>
    <w:rsid w:val="009921A0"/>
    <w:rsid w:val="0099245A"/>
    <w:rsid w:val="009933DC"/>
    <w:rsid w:val="00993767"/>
    <w:rsid w:val="00993B18"/>
    <w:rsid w:val="009946A6"/>
    <w:rsid w:val="00995144"/>
    <w:rsid w:val="009957A4"/>
    <w:rsid w:val="00995A49"/>
    <w:rsid w:val="00995B6B"/>
    <w:rsid w:val="00995F92"/>
    <w:rsid w:val="0099628E"/>
    <w:rsid w:val="00996B15"/>
    <w:rsid w:val="00996F39"/>
    <w:rsid w:val="009971E7"/>
    <w:rsid w:val="0099758E"/>
    <w:rsid w:val="009A0129"/>
    <w:rsid w:val="009A0525"/>
    <w:rsid w:val="009A0B98"/>
    <w:rsid w:val="009A0C0A"/>
    <w:rsid w:val="009A1951"/>
    <w:rsid w:val="009A3981"/>
    <w:rsid w:val="009A4E29"/>
    <w:rsid w:val="009A552D"/>
    <w:rsid w:val="009A560B"/>
    <w:rsid w:val="009A5667"/>
    <w:rsid w:val="009A641F"/>
    <w:rsid w:val="009A722C"/>
    <w:rsid w:val="009A7817"/>
    <w:rsid w:val="009A78EB"/>
    <w:rsid w:val="009A7CB4"/>
    <w:rsid w:val="009B0B80"/>
    <w:rsid w:val="009B1F1E"/>
    <w:rsid w:val="009B26DB"/>
    <w:rsid w:val="009B347F"/>
    <w:rsid w:val="009B360B"/>
    <w:rsid w:val="009B3826"/>
    <w:rsid w:val="009B4E99"/>
    <w:rsid w:val="009B5289"/>
    <w:rsid w:val="009B5AF4"/>
    <w:rsid w:val="009B63DA"/>
    <w:rsid w:val="009B649A"/>
    <w:rsid w:val="009B6892"/>
    <w:rsid w:val="009B6A11"/>
    <w:rsid w:val="009C0522"/>
    <w:rsid w:val="009C07FD"/>
    <w:rsid w:val="009C0ACC"/>
    <w:rsid w:val="009C0B21"/>
    <w:rsid w:val="009C12F3"/>
    <w:rsid w:val="009C15CE"/>
    <w:rsid w:val="009C2C67"/>
    <w:rsid w:val="009C37A0"/>
    <w:rsid w:val="009C399E"/>
    <w:rsid w:val="009C41EB"/>
    <w:rsid w:val="009C428B"/>
    <w:rsid w:val="009C4CD5"/>
    <w:rsid w:val="009C5BD4"/>
    <w:rsid w:val="009C5E5B"/>
    <w:rsid w:val="009C7F8B"/>
    <w:rsid w:val="009D0AAF"/>
    <w:rsid w:val="009D1289"/>
    <w:rsid w:val="009D3948"/>
    <w:rsid w:val="009D4A54"/>
    <w:rsid w:val="009D5017"/>
    <w:rsid w:val="009D50A8"/>
    <w:rsid w:val="009D5136"/>
    <w:rsid w:val="009D5D5D"/>
    <w:rsid w:val="009D760D"/>
    <w:rsid w:val="009D7949"/>
    <w:rsid w:val="009E0358"/>
    <w:rsid w:val="009E1F1E"/>
    <w:rsid w:val="009E20AE"/>
    <w:rsid w:val="009E25E2"/>
    <w:rsid w:val="009E3D1B"/>
    <w:rsid w:val="009E55EF"/>
    <w:rsid w:val="009E5C4B"/>
    <w:rsid w:val="009E6090"/>
    <w:rsid w:val="009E6487"/>
    <w:rsid w:val="009E7822"/>
    <w:rsid w:val="009F0883"/>
    <w:rsid w:val="009F1A85"/>
    <w:rsid w:val="009F1D75"/>
    <w:rsid w:val="009F1DC5"/>
    <w:rsid w:val="009F2EE1"/>
    <w:rsid w:val="009F3B60"/>
    <w:rsid w:val="009F4085"/>
    <w:rsid w:val="009F43BD"/>
    <w:rsid w:val="009F4747"/>
    <w:rsid w:val="009F4893"/>
    <w:rsid w:val="009F48F5"/>
    <w:rsid w:val="009F4B36"/>
    <w:rsid w:val="009F4F08"/>
    <w:rsid w:val="009F6EF0"/>
    <w:rsid w:val="009F7949"/>
    <w:rsid w:val="00A00379"/>
    <w:rsid w:val="00A00C25"/>
    <w:rsid w:val="00A010F4"/>
    <w:rsid w:val="00A026AA"/>
    <w:rsid w:val="00A02805"/>
    <w:rsid w:val="00A029FC"/>
    <w:rsid w:val="00A02F45"/>
    <w:rsid w:val="00A059CE"/>
    <w:rsid w:val="00A05B47"/>
    <w:rsid w:val="00A05B9A"/>
    <w:rsid w:val="00A05EAF"/>
    <w:rsid w:val="00A06662"/>
    <w:rsid w:val="00A06F54"/>
    <w:rsid w:val="00A07121"/>
    <w:rsid w:val="00A077F2"/>
    <w:rsid w:val="00A07852"/>
    <w:rsid w:val="00A07A86"/>
    <w:rsid w:val="00A10005"/>
    <w:rsid w:val="00A10A7D"/>
    <w:rsid w:val="00A10DE0"/>
    <w:rsid w:val="00A11FA6"/>
    <w:rsid w:val="00A12A9D"/>
    <w:rsid w:val="00A13277"/>
    <w:rsid w:val="00A145FB"/>
    <w:rsid w:val="00A16597"/>
    <w:rsid w:val="00A16838"/>
    <w:rsid w:val="00A16A18"/>
    <w:rsid w:val="00A2014B"/>
    <w:rsid w:val="00A22542"/>
    <w:rsid w:val="00A22919"/>
    <w:rsid w:val="00A22E25"/>
    <w:rsid w:val="00A22FD4"/>
    <w:rsid w:val="00A23C57"/>
    <w:rsid w:val="00A2405C"/>
    <w:rsid w:val="00A24AC4"/>
    <w:rsid w:val="00A25707"/>
    <w:rsid w:val="00A25E64"/>
    <w:rsid w:val="00A27B67"/>
    <w:rsid w:val="00A27EEA"/>
    <w:rsid w:val="00A27F4A"/>
    <w:rsid w:val="00A3079F"/>
    <w:rsid w:val="00A307CE"/>
    <w:rsid w:val="00A3128D"/>
    <w:rsid w:val="00A326D6"/>
    <w:rsid w:val="00A336E7"/>
    <w:rsid w:val="00A34C57"/>
    <w:rsid w:val="00A36604"/>
    <w:rsid w:val="00A370DD"/>
    <w:rsid w:val="00A3783B"/>
    <w:rsid w:val="00A40281"/>
    <w:rsid w:val="00A41162"/>
    <w:rsid w:val="00A412B7"/>
    <w:rsid w:val="00A41904"/>
    <w:rsid w:val="00A41E37"/>
    <w:rsid w:val="00A42635"/>
    <w:rsid w:val="00A42B75"/>
    <w:rsid w:val="00A431BB"/>
    <w:rsid w:val="00A443E1"/>
    <w:rsid w:val="00A44E46"/>
    <w:rsid w:val="00A45349"/>
    <w:rsid w:val="00A46805"/>
    <w:rsid w:val="00A46AC3"/>
    <w:rsid w:val="00A46C4A"/>
    <w:rsid w:val="00A47183"/>
    <w:rsid w:val="00A47661"/>
    <w:rsid w:val="00A47901"/>
    <w:rsid w:val="00A47ED3"/>
    <w:rsid w:val="00A50EEB"/>
    <w:rsid w:val="00A51377"/>
    <w:rsid w:val="00A5170D"/>
    <w:rsid w:val="00A51737"/>
    <w:rsid w:val="00A52AF8"/>
    <w:rsid w:val="00A52AFE"/>
    <w:rsid w:val="00A52B11"/>
    <w:rsid w:val="00A53F07"/>
    <w:rsid w:val="00A54254"/>
    <w:rsid w:val="00A548D2"/>
    <w:rsid w:val="00A549B7"/>
    <w:rsid w:val="00A555DC"/>
    <w:rsid w:val="00A5561E"/>
    <w:rsid w:val="00A557BB"/>
    <w:rsid w:val="00A5624B"/>
    <w:rsid w:val="00A564D6"/>
    <w:rsid w:val="00A5747C"/>
    <w:rsid w:val="00A57E89"/>
    <w:rsid w:val="00A60A3E"/>
    <w:rsid w:val="00A61431"/>
    <w:rsid w:val="00A619DF"/>
    <w:rsid w:val="00A62D17"/>
    <w:rsid w:val="00A646F7"/>
    <w:rsid w:val="00A64927"/>
    <w:rsid w:val="00A6525F"/>
    <w:rsid w:val="00A6747E"/>
    <w:rsid w:val="00A7209B"/>
    <w:rsid w:val="00A729D9"/>
    <w:rsid w:val="00A72B50"/>
    <w:rsid w:val="00A735F5"/>
    <w:rsid w:val="00A73E96"/>
    <w:rsid w:val="00A745FB"/>
    <w:rsid w:val="00A752CB"/>
    <w:rsid w:val="00A75866"/>
    <w:rsid w:val="00A7586C"/>
    <w:rsid w:val="00A77472"/>
    <w:rsid w:val="00A8013B"/>
    <w:rsid w:val="00A80262"/>
    <w:rsid w:val="00A8129E"/>
    <w:rsid w:val="00A81C2A"/>
    <w:rsid w:val="00A823CD"/>
    <w:rsid w:val="00A82461"/>
    <w:rsid w:val="00A828F0"/>
    <w:rsid w:val="00A82B23"/>
    <w:rsid w:val="00A836F2"/>
    <w:rsid w:val="00A8390D"/>
    <w:rsid w:val="00A83B82"/>
    <w:rsid w:val="00A840F8"/>
    <w:rsid w:val="00A844F0"/>
    <w:rsid w:val="00A84CDE"/>
    <w:rsid w:val="00A84DC9"/>
    <w:rsid w:val="00A850C9"/>
    <w:rsid w:val="00A854ED"/>
    <w:rsid w:val="00A85DF6"/>
    <w:rsid w:val="00A8656D"/>
    <w:rsid w:val="00A909E0"/>
    <w:rsid w:val="00A90A68"/>
    <w:rsid w:val="00A90AEC"/>
    <w:rsid w:val="00A90C25"/>
    <w:rsid w:val="00A92041"/>
    <w:rsid w:val="00A925CF"/>
    <w:rsid w:val="00A93392"/>
    <w:rsid w:val="00A93E92"/>
    <w:rsid w:val="00A942A5"/>
    <w:rsid w:val="00A95665"/>
    <w:rsid w:val="00A95B0E"/>
    <w:rsid w:val="00A95D20"/>
    <w:rsid w:val="00A9612B"/>
    <w:rsid w:val="00A964F3"/>
    <w:rsid w:val="00A9665A"/>
    <w:rsid w:val="00A9713A"/>
    <w:rsid w:val="00A9785B"/>
    <w:rsid w:val="00A9793A"/>
    <w:rsid w:val="00A97DFB"/>
    <w:rsid w:val="00AA3BBF"/>
    <w:rsid w:val="00AA429B"/>
    <w:rsid w:val="00AA4E8B"/>
    <w:rsid w:val="00AA4F12"/>
    <w:rsid w:val="00AA581F"/>
    <w:rsid w:val="00AA5946"/>
    <w:rsid w:val="00AA5C76"/>
    <w:rsid w:val="00AA66E4"/>
    <w:rsid w:val="00AA6D96"/>
    <w:rsid w:val="00AA6EF0"/>
    <w:rsid w:val="00AA73E4"/>
    <w:rsid w:val="00AA7964"/>
    <w:rsid w:val="00AB006D"/>
    <w:rsid w:val="00AB1DA2"/>
    <w:rsid w:val="00AB1F8D"/>
    <w:rsid w:val="00AB2896"/>
    <w:rsid w:val="00AB2C9F"/>
    <w:rsid w:val="00AB3B69"/>
    <w:rsid w:val="00AB508C"/>
    <w:rsid w:val="00AB57CB"/>
    <w:rsid w:val="00AB5C31"/>
    <w:rsid w:val="00AB6E92"/>
    <w:rsid w:val="00AB7583"/>
    <w:rsid w:val="00AC0CB1"/>
    <w:rsid w:val="00AC17D7"/>
    <w:rsid w:val="00AC2CF6"/>
    <w:rsid w:val="00AC31D0"/>
    <w:rsid w:val="00AC3C32"/>
    <w:rsid w:val="00AC5704"/>
    <w:rsid w:val="00AC59C2"/>
    <w:rsid w:val="00AC5C9E"/>
    <w:rsid w:val="00AC647E"/>
    <w:rsid w:val="00AC7045"/>
    <w:rsid w:val="00AD050E"/>
    <w:rsid w:val="00AD0C84"/>
    <w:rsid w:val="00AD0DCF"/>
    <w:rsid w:val="00AD0FED"/>
    <w:rsid w:val="00AD1C5C"/>
    <w:rsid w:val="00AD1D92"/>
    <w:rsid w:val="00AD1FBC"/>
    <w:rsid w:val="00AD2461"/>
    <w:rsid w:val="00AD2D38"/>
    <w:rsid w:val="00AD3EDC"/>
    <w:rsid w:val="00AD458D"/>
    <w:rsid w:val="00AD49EC"/>
    <w:rsid w:val="00AD4CD0"/>
    <w:rsid w:val="00AD588C"/>
    <w:rsid w:val="00AD5CEF"/>
    <w:rsid w:val="00AD662F"/>
    <w:rsid w:val="00AD6846"/>
    <w:rsid w:val="00AE037B"/>
    <w:rsid w:val="00AE04A8"/>
    <w:rsid w:val="00AE0506"/>
    <w:rsid w:val="00AE0ECF"/>
    <w:rsid w:val="00AE1CAF"/>
    <w:rsid w:val="00AE1D45"/>
    <w:rsid w:val="00AE253B"/>
    <w:rsid w:val="00AE40FD"/>
    <w:rsid w:val="00AE4C53"/>
    <w:rsid w:val="00AE4CBB"/>
    <w:rsid w:val="00AE5C4A"/>
    <w:rsid w:val="00AF04A6"/>
    <w:rsid w:val="00AF14FE"/>
    <w:rsid w:val="00AF1957"/>
    <w:rsid w:val="00AF234F"/>
    <w:rsid w:val="00AF2E55"/>
    <w:rsid w:val="00AF3B2F"/>
    <w:rsid w:val="00AF4963"/>
    <w:rsid w:val="00AF4C90"/>
    <w:rsid w:val="00AF629E"/>
    <w:rsid w:val="00AF646E"/>
    <w:rsid w:val="00B02170"/>
    <w:rsid w:val="00B0288D"/>
    <w:rsid w:val="00B02D1C"/>
    <w:rsid w:val="00B03A70"/>
    <w:rsid w:val="00B042D7"/>
    <w:rsid w:val="00B05A76"/>
    <w:rsid w:val="00B05DB3"/>
    <w:rsid w:val="00B06FD1"/>
    <w:rsid w:val="00B0755B"/>
    <w:rsid w:val="00B107B5"/>
    <w:rsid w:val="00B1186B"/>
    <w:rsid w:val="00B1196B"/>
    <w:rsid w:val="00B1274E"/>
    <w:rsid w:val="00B1288A"/>
    <w:rsid w:val="00B12A40"/>
    <w:rsid w:val="00B13A83"/>
    <w:rsid w:val="00B141BD"/>
    <w:rsid w:val="00B1421B"/>
    <w:rsid w:val="00B175CD"/>
    <w:rsid w:val="00B209EC"/>
    <w:rsid w:val="00B20A45"/>
    <w:rsid w:val="00B21319"/>
    <w:rsid w:val="00B213BB"/>
    <w:rsid w:val="00B21913"/>
    <w:rsid w:val="00B21E37"/>
    <w:rsid w:val="00B2290F"/>
    <w:rsid w:val="00B250BB"/>
    <w:rsid w:val="00B25F41"/>
    <w:rsid w:val="00B26773"/>
    <w:rsid w:val="00B26A58"/>
    <w:rsid w:val="00B26D50"/>
    <w:rsid w:val="00B26F3F"/>
    <w:rsid w:val="00B2746B"/>
    <w:rsid w:val="00B275B8"/>
    <w:rsid w:val="00B27F5B"/>
    <w:rsid w:val="00B32D7E"/>
    <w:rsid w:val="00B34286"/>
    <w:rsid w:val="00B34541"/>
    <w:rsid w:val="00B35029"/>
    <w:rsid w:val="00B35319"/>
    <w:rsid w:val="00B37754"/>
    <w:rsid w:val="00B37789"/>
    <w:rsid w:val="00B37F93"/>
    <w:rsid w:val="00B41029"/>
    <w:rsid w:val="00B4289F"/>
    <w:rsid w:val="00B42906"/>
    <w:rsid w:val="00B42B86"/>
    <w:rsid w:val="00B436B5"/>
    <w:rsid w:val="00B442E5"/>
    <w:rsid w:val="00B45187"/>
    <w:rsid w:val="00B461A2"/>
    <w:rsid w:val="00B4680B"/>
    <w:rsid w:val="00B479C0"/>
    <w:rsid w:val="00B500E5"/>
    <w:rsid w:val="00B50C70"/>
    <w:rsid w:val="00B52312"/>
    <w:rsid w:val="00B52A81"/>
    <w:rsid w:val="00B5394F"/>
    <w:rsid w:val="00B547E5"/>
    <w:rsid w:val="00B55239"/>
    <w:rsid w:val="00B55318"/>
    <w:rsid w:val="00B5531F"/>
    <w:rsid w:val="00B55541"/>
    <w:rsid w:val="00B55604"/>
    <w:rsid w:val="00B5577F"/>
    <w:rsid w:val="00B5612E"/>
    <w:rsid w:val="00B56268"/>
    <w:rsid w:val="00B60216"/>
    <w:rsid w:val="00B606B5"/>
    <w:rsid w:val="00B60866"/>
    <w:rsid w:val="00B61213"/>
    <w:rsid w:val="00B613D8"/>
    <w:rsid w:val="00B62413"/>
    <w:rsid w:val="00B62A0A"/>
    <w:rsid w:val="00B62A11"/>
    <w:rsid w:val="00B62BD5"/>
    <w:rsid w:val="00B640C2"/>
    <w:rsid w:val="00B64447"/>
    <w:rsid w:val="00B64C0F"/>
    <w:rsid w:val="00B659B8"/>
    <w:rsid w:val="00B65C72"/>
    <w:rsid w:val="00B660DE"/>
    <w:rsid w:val="00B678D3"/>
    <w:rsid w:val="00B6793C"/>
    <w:rsid w:val="00B67A24"/>
    <w:rsid w:val="00B71854"/>
    <w:rsid w:val="00B71B41"/>
    <w:rsid w:val="00B71F88"/>
    <w:rsid w:val="00B72986"/>
    <w:rsid w:val="00B72D74"/>
    <w:rsid w:val="00B737D2"/>
    <w:rsid w:val="00B740B9"/>
    <w:rsid w:val="00B74536"/>
    <w:rsid w:val="00B75A47"/>
    <w:rsid w:val="00B770E4"/>
    <w:rsid w:val="00B80404"/>
    <w:rsid w:val="00B817D7"/>
    <w:rsid w:val="00B81B28"/>
    <w:rsid w:val="00B81EF6"/>
    <w:rsid w:val="00B82F13"/>
    <w:rsid w:val="00B837E0"/>
    <w:rsid w:val="00B84218"/>
    <w:rsid w:val="00B855B0"/>
    <w:rsid w:val="00B85D0A"/>
    <w:rsid w:val="00B861FC"/>
    <w:rsid w:val="00B863E2"/>
    <w:rsid w:val="00B86D16"/>
    <w:rsid w:val="00B87EAB"/>
    <w:rsid w:val="00B87FCB"/>
    <w:rsid w:val="00B90884"/>
    <w:rsid w:val="00B9116A"/>
    <w:rsid w:val="00B91486"/>
    <w:rsid w:val="00B919A4"/>
    <w:rsid w:val="00B92A12"/>
    <w:rsid w:val="00B93231"/>
    <w:rsid w:val="00B93567"/>
    <w:rsid w:val="00B94536"/>
    <w:rsid w:val="00B96A9F"/>
    <w:rsid w:val="00B9715F"/>
    <w:rsid w:val="00B978EA"/>
    <w:rsid w:val="00BA01D2"/>
    <w:rsid w:val="00BA0F76"/>
    <w:rsid w:val="00BA1F49"/>
    <w:rsid w:val="00BA42F2"/>
    <w:rsid w:val="00BA4616"/>
    <w:rsid w:val="00BA47E8"/>
    <w:rsid w:val="00BA5203"/>
    <w:rsid w:val="00BA576E"/>
    <w:rsid w:val="00BA67AB"/>
    <w:rsid w:val="00BA6A11"/>
    <w:rsid w:val="00BB0156"/>
    <w:rsid w:val="00BB087C"/>
    <w:rsid w:val="00BB1B79"/>
    <w:rsid w:val="00BB242F"/>
    <w:rsid w:val="00BB257D"/>
    <w:rsid w:val="00BB48FB"/>
    <w:rsid w:val="00BB4A5F"/>
    <w:rsid w:val="00BB63DA"/>
    <w:rsid w:val="00BB6419"/>
    <w:rsid w:val="00BB64B7"/>
    <w:rsid w:val="00BB6DDD"/>
    <w:rsid w:val="00BC025B"/>
    <w:rsid w:val="00BC036F"/>
    <w:rsid w:val="00BC1002"/>
    <w:rsid w:val="00BC14A9"/>
    <w:rsid w:val="00BC1812"/>
    <w:rsid w:val="00BC1A74"/>
    <w:rsid w:val="00BC26E3"/>
    <w:rsid w:val="00BC2F0B"/>
    <w:rsid w:val="00BC4376"/>
    <w:rsid w:val="00BC4385"/>
    <w:rsid w:val="00BC46E4"/>
    <w:rsid w:val="00BC56A5"/>
    <w:rsid w:val="00BC6308"/>
    <w:rsid w:val="00BC7713"/>
    <w:rsid w:val="00BC7C01"/>
    <w:rsid w:val="00BD0BC5"/>
    <w:rsid w:val="00BD0ED4"/>
    <w:rsid w:val="00BD286A"/>
    <w:rsid w:val="00BD293C"/>
    <w:rsid w:val="00BD33B9"/>
    <w:rsid w:val="00BD34A4"/>
    <w:rsid w:val="00BD3925"/>
    <w:rsid w:val="00BD45AB"/>
    <w:rsid w:val="00BD47E7"/>
    <w:rsid w:val="00BD4B50"/>
    <w:rsid w:val="00BD4C49"/>
    <w:rsid w:val="00BD4CA7"/>
    <w:rsid w:val="00BD56F3"/>
    <w:rsid w:val="00BD717F"/>
    <w:rsid w:val="00BD7653"/>
    <w:rsid w:val="00BE1171"/>
    <w:rsid w:val="00BE1B9B"/>
    <w:rsid w:val="00BE309D"/>
    <w:rsid w:val="00BE3E8A"/>
    <w:rsid w:val="00BE48D3"/>
    <w:rsid w:val="00BE4AB8"/>
    <w:rsid w:val="00BE5826"/>
    <w:rsid w:val="00BE5A6F"/>
    <w:rsid w:val="00BE67F1"/>
    <w:rsid w:val="00BF04B7"/>
    <w:rsid w:val="00BF1732"/>
    <w:rsid w:val="00BF3F90"/>
    <w:rsid w:val="00BF426B"/>
    <w:rsid w:val="00BF438E"/>
    <w:rsid w:val="00BF478C"/>
    <w:rsid w:val="00BF66CC"/>
    <w:rsid w:val="00BF6E10"/>
    <w:rsid w:val="00BF7397"/>
    <w:rsid w:val="00BF7E9A"/>
    <w:rsid w:val="00C002D3"/>
    <w:rsid w:val="00C01013"/>
    <w:rsid w:val="00C01502"/>
    <w:rsid w:val="00C01CC0"/>
    <w:rsid w:val="00C02257"/>
    <w:rsid w:val="00C03475"/>
    <w:rsid w:val="00C03495"/>
    <w:rsid w:val="00C043D7"/>
    <w:rsid w:val="00C04DC8"/>
    <w:rsid w:val="00C0782C"/>
    <w:rsid w:val="00C07D02"/>
    <w:rsid w:val="00C1021A"/>
    <w:rsid w:val="00C1190D"/>
    <w:rsid w:val="00C12DA4"/>
    <w:rsid w:val="00C13C97"/>
    <w:rsid w:val="00C1404A"/>
    <w:rsid w:val="00C14F78"/>
    <w:rsid w:val="00C15145"/>
    <w:rsid w:val="00C153FC"/>
    <w:rsid w:val="00C15C78"/>
    <w:rsid w:val="00C1604A"/>
    <w:rsid w:val="00C1664D"/>
    <w:rsid w:val="00C17008"/>
    <w:rsid w:val="00C1719B"/>
    <w:rsid w:val="00C2014C"/>
    <w:rsid w:val="00C207A4"/>
    <w:rsid w:val="00C20E39"/>
    <w:rsid w:val="00C227AD"/>
    <w:rsid w:val="00C23965"/>
    <w:rsid w:val="00C23CE3"/>
    <w:rsid w:val="00C24D28"/>
    <w:rsid w:val="00C24F49"/>
    <w:rsid w:val="00C26D70"/>
    <w:rsid w:val="00C273FA"/>
    <w:rsid w:val="00C27711"/>
    <w:rsid w:val="00C30383"/>
    <w:rsid w:val="00C306C7"/>
    <w:rsid w:val="00C30FA9"/>
    <w:rsid w:val="00C31A92"/>
    <w:rsid w:val="00C32924"/>
    <w:rsid w:val="00C32B9C"/>
    <w:rsid w:val="00C32E06"/>
    <w:rsid w:val="00C3313D"/>
    <w:rsid w:val="00C34340"/>
    <w:rsid w:val="00C34AB2"/>
    <w:rsid w:val="00C35103"/>
    <w:rsid w:val="00C35FC3"/>
    <w:rsid w:val="00C369C5"/>
    <w:rsid w:val="00C36D93"/>
    <w:rsid w:val="00C4025E"/>
    <w:rsid w:val="00C40F17"/>
    <w:rsid w:val="00C41597"/>
    <w:rsid w:val="00C41D00"/>
    <w:rsid w:val="00C41F77"/>
    <w:rsid w:val="00C42F21"/>
    <w:rsid w:val="00C43206"/>
    <w:rsid w:val="00C438DD"/>
    <w:rsid w:val="00C43D59"/>
    <w:rsid w:val="00C44239"/>
    <w:rsid w:val="00C462A4"/>
    <w:rsid w:val="00C471C6"/>
    <w:rsid w:val="00C47337"/>
    <w:rsid w:val="00C4733A"/>
    <w:rsid w:val="00C47969"/>
    <w:rsid w:val="00C51037"/>
    <w:rsid w:val="00C5166E"/>
    <w:rsid w:val="00C543AF"/>
    <w:rsid w:val="00C55221"/>
    <w:rsid w:val="00C55C21"/>
    <w:rsid w:val="00C56178"/>
    <w:rsid w:val="00C57622"/>
    <w:rsid w:val="00C60907"/>
    <w:rsid w:val="00C60C5D"/>
    <w:rsid w:val="00C626DA"/>
    <w:rsid w:val="00C645C8"/>
    <w:rsid w:val="00C6519C"/>
    <w:rsid w:val="00C651FC"/>
    <w:rsid w:val="00C65B8F"/>
    <w:rsid w:val="00C65CD0"/>
    <w:rsid w:val="00C65D9F"/>
    <w:rsid w:val="00C6659E"/>
    <w:rsid w:val="00C72328"/>
    <w:rsid w:val="00C72DD2"/>
    <w:rsid w:val="00C73EDB"/>
    <w:rsid w:val="00C74AF6"/>
    <w:rsid w:val="00C74F4F"/>
    <w:rsid w:val="00C753B7"/>
    <w:rsid w:val="00C76631"/>
    <w:rsid w:val="00C768D7"/>
    <w:rsid w:val="00C76FA7"/>
    <w:rsid w:val="00C8119C"/>
    <w:rsid w:val="00C81830"/>
    <w:rsid w:val="00C82099"/>
    <w:rsid w:val="00C82547"/>
    <w:rsid w:val="00C831A3"/>
    <w:rsid w:val="00C847F8"/>
    <w:rsid w:val="00C85016"/>
    <w:rsid w:val="00C8580B"/>
    <w:rsid w:val="00C85D5E"/>
    <w:rsid w:val="00C85F8C"/>
    <w:rsid w:val="00C87484"/>
    <w:rsid w:val="00C87FA3"/>
    <w:rsid w:val="00C90733"/>
    <w:rsid w:val="00C90878"/>
    <w:rsid w:val="00C90896"/>
    <w:rsid w:val="00C90ADF"/>
    <w:rsid w:val="00C912DB"/>
    <w:rsid w:val="00C92A45"/>
    <w:rsid w:val="00C92B99"/>
    <w:rsid w:val="00C93DAB"/>
    <w:rsid w:val="00C94398"/>
    <w:rsid w:val="00C95116"/>
    <w:rsid w:val="00C96634"/>
    <w:rsid w:val="00C970FC"/>
    <w:rsid w:val="00C978B7"/>
    <w:rsid w:val="00C979AF"/>
    <w:rsid w:val="00CA0171"/>
    <w:rsid w:val="00CA19AF"/>
    <w:rsid w:val="00CA2719"/>
    <w:rsid w:val="00CA281B"/>
    <w:rsid w:val="00CA378B"/>
    <w:rsid w:val="00CA3C2A"/>
    <w:rsid w:val="00CA4FD0"/>
    <w:rsid w:val="00CA537B"/>
    <w:rsid w:val="00CA5C62"/>
    <w:rsid w:val="00CA712F"/>
    <w:rsid w:val="00CA74BF"/>
    <w:rsid w:val="00CB0464"/>
    <w:rsid w:val="00CB0C1A"/>
    <w:rsid w:val="00CB21AE"/>
    <w:rsid w:val="00CB279E"/>
    <w:rsid w:val="00CB342D"/>
    <w:rsid w:val="00CB3995"/>
    <w:rsid w:val="00CB4C71"/>
    <w:rsid w:val="00CB53F1"/>
    <w:rsid w:val="00CB7208"/>
    <w:rsid w:val="00CB7513"/>
    <w:rsid w:val="00CC0571"/>
    <w:rsid w:val="00CC0CFD"/>
    <w:rsid w:val="00CC1589"/>
    <w:rsid w:val="00CC17DA"/>
    <w:rsid w:val="00CC46B1"/>
    <w:rsid w:val="00CC4E78"/>
    <w:rsid w:val="00CC4FF5"/>
    <w:rsid w:val="00CC5387"/>
    <w:rsid w:val="00CC5EA7"/>
    <w:rsid w:val="00CC5FB6"/>
    <w:rsid w:val="00CC62EF"/>
    <w:rsid w:val="00CC65C5"/>
    <w:rsid w:val="00CC66EF"/>
    <w:rsid w:val="00CC6A8F"/>
    <w:rsid w:val="00CC6E08"/>
    <w:rsid w:val="00CC7E2E"/>
    <w:rsid w:val="00CD01E6"/>
    <w:rsid w:val="00CD0E28"/>
    <w:rsid w:val="00CD10B7"/>
    <w:rsid w:val="00CD1121"/>
    <w:rsid w:val="00CD1A5C"/>
    <w:rsid w:val="00CD2FE0"/>
    <w:rsid w:val="00CD3064"/>
    <w:rsid w:val="00CD3B77"/>
    <w:rsid w:val="00CD5021"/>
    <w:rsid w:val="00CD556E"/>
    <w:rsid w:val="00CD5940"/>
    <w:rsid w:val="00CD5BC3"/>
    <w:rsid w:val="00CD5EA6"/>
    <w:rsid w:val="00CD6128"/>
    <w:rsid w:val="00CD709D"/>
    <w:rsid w:val="00CD7267"/>
    <w:rsid w:val="00CE0F72"/>
    <w:rsid w:val="00CE12D8"/>
    <w:rsid w:val="00CE1B1C"/>
    <w:rsid w:val="00CE2E51"/>
    <w:rsid w:val="00CE34CB"/>
    <w:rsid w:val="00CE3A9E"/>
    <w:rsid w:val="00CE5E4B"/>
    <w:rsid w:val="00CE5F72"/>
    <w:rsid w:val="00CE6842"/>
    <w:rsid w:val="00CE7473"/>
    <w:rsid w:val="00CE79FE"/>
    <w:rsid w:val="00CF0A2D"/>
    <w:rsid w:val="00CF0C77"/>
    <w:rsid w:val="00CF128F"/>
    <w:rsid w:val="00CF1982"/>
    <w:rsid w:val="00CF1C40"/>
    <w:rsid w:val="00CF278D"/>
    <w:rsid w:val="00CF3903"/>
    <w:rsid w:val="00CF4ABB"/>
    <w:rsid w:val="00CF5F96"/>
    <w:rsid w:val="00CF6623"/>
    <w:rsid w:val="00CF7329"/>
    <w:rsid w:val="00CF7484"/>
    <w:rsid w:val="00D010CC"/>
    <w:rsid w:val="00D01CB5"/>
    <w:rsid w:val="00D0215C"/>
    <w:rsid w:val="00D023A6"/>
    <w:rsid w:val="00D025BB"/>
    <w:rsid w:val="00D0295F"/>
    <w:rsid w:val="00D03008"/>
    <w:rsid w:val="00D033B5"/>
    <w:rsid w:val="00D04CE0"/>
    <w:rsid w:val="00D04FC4"/>
    <w:rsid w:val="00D0582D"/>
    <w:rsid w:val="00D059FC"/>
    <w:rsid w:val="00D06060"/>
    <w:rsid w:val="00D062B8"/>
    <w:rsid w:val="00D06422"/>
    <w:rsid w:val="00D06E42"/>
    <w:rsid w:val="00D07A76"/>
    <w:rsid w:val="00D1063F"/>
    <w:rsid w:val="00D10AAB"/>
    <w:rsid w:val="00D10EB5"/>
    <w:rsid w:val="00D1135E"/>
    <w:rsid w:val="00D11538"/>
    <w:rsid w:val="00D1224B"/>
    <w:rsid w:val="00D1254E"/>
    <w:rsid w:val="00D126DA"/>
    <w:rsid w:val="00D1316E"/>
    <w:rsid w:val="00D131D5"/>
    <w:rsid w:val="00D13CE5"/>
    <w:rsid w:val="00D144B6"/>
    <w:rsid w:val="00D14838"/>
    <w:rsid w:val="00D17433"/>
    <w:rsid w:val="00D2048B"/>
    <w:rsid w:val="00D210C6"/>
    <w:rsid w:val="00D2116E"/>
    <w:rsid w:val="00D21874"/>
    <w:rsid w:val="00D22D31"/>
    <w:rsid w:val="00D233C2"/>
    <w:rsid w:val="00D24050"/>
    <w:rsid w:val="00D2438A"/>
    <w:rsid w:val="00D253A1"/>
    <w:rsid w:val="00D256DD"/>
    <w:rsid w:val="00D26462"/>
    <w:rsid w:val="00D2720A"/>
    <w:rsid w:val="00D2772C"/>
    <w:rsid w:val="00D27DCC"/>
    <w:rsid w:val="00D316B5"/>
    <w:rsid w:val="00D329B7"/>
    <w:rsid w:val="00D336CD"/>
    <w:rsid w:val="00D34ACB"/>
    <w:rsid w:val="00D35A76"/>
    <w:rsid w:val="00D35B10"/>
    <w:rsid w:val="00D35E46"/>
    <w:rsid w:val="00D37CB6"/>
    <w:rsid w:val="00D403A5"/>
    <w:rsid w:val="00D4154A"/>
    <w:rsid w:val="00D41997"/>
    <w:rsid w:val="00D43698"/>
    <w:rsid w:val="00D43E4B"/>
    <w:rsid w:val="00D4532C"/>
    <w:rsid w:val="00D4613D"/>
    <w:rsid w:val="00D46F0E"/>
    <w:rsid w:val="00D4761B"/>
    <w:rsid w:val="00D502F5"/>
    <w:rsid w:val="00D503FB"/>
    <w:rsid w:val="00D505E4"/>
    <w:rsid w:val="00D50D87"/>
    <w:rsid w:val="00D51724"/>
    <w:rsid w:val="00D53D7D"/>
    <w:rsid w:val="00D5404A"/>
    <w:rsid w:val="00D54303"/>
    <w:rsid w:val="00D544D6"/>
    <w:rsid w:val="00D545D0"/>
    <w:rsid w:val="00D54DDE"/>
    <w:rsid w:val="00D54FBF"/>
    <w:rsid w:val="00D55F42"/>
    <w:rsid w:val="00D56309"/>
    <w:rsid w:val="00D56644"/>
    <w:rsid w:val="00D60475"/>
    <w:rsid w:val="00D607EB"/>
    <w:rsid w:val="00D62A65"/>
    <w:rsid w:val="00D6317A"/>
    <w:rsid w:val="00D6392F"/>
    <w:rsid w:val="00D63C0E"/>
    <w:rsid w:val="00D65C03"/>
    <w:rsid w:val="00D70F80"/>
    <w:rsid w:val="00D71109"/>
    <w:rsid w:val="00D71450"/>
    <w:rsid w:val="00D716D1"/>
    <w:rsid w:val="00D71C7D"/>
    <w:rsid w:val="00D7277D"/>
    <w:rsid w:val="00D732F5"/>
    <w:rsid w:val="00D73704"/>
    <w:rsid w:val="00D73757"/>
    <w:rsid w:val="00D73936"/>
    <w:rsid w:val="00D74AE8"/>
    <w:rsid w:val="00D75E6D"/>
    <w:rsid w:val="00D76F04"/>
    <w:rsid w:val="00D76F95"/>
    <w:rsid w:val="00D772AB"/>
    <w:rsid w:val="00D77D04"/>
    <w:rsid w:val="00D808CC"/>
    <w:rsid w:val="00D809D0"/>
    <w:rsid w:val="00D80E33"/>
    <w:rsid w:val="00D81421"/>
    <w:rsid w:val="00D81565"/>
    <w:rsid w:val="00D816B3"/>
    <w:rsid w:val="00D817B2"/>
    <w:rsid w:val="00D822B1"/>
    <w:rsid w:val="00D82564"/>
    <w:rsid w:val="00D8272E"/>
    <w:rsid w:val="00D84D06"/>
    <w:rsid w:val="00D877EE"/>
    <w:rsid w:val="00D912CB"/>
    <w:rsid w:val="00D920D5"/>
    <w:rsid w:val="00D921C1"/>
    <w:rsid w:val="00D92F77"/>
    <w:rsid w:val="00D93446"/>
    <w:rsid w:val="00D934B0"/>
    <w:rsid w:val="00D938FF"/>
    <w:rsid w:val="00D93A47"/>
    <w:rsid w:val="00D94E21"/>
    <w:rsid w:val="00D9528F"/>
    <w:rsid w:val="00D95CD1"/>
    <w:rsid w:val="00D95DA2"/>
    <w:rsid w:val="00D96AA6"/>
    <w:rsid w:val="00D97C5D"/>
    <w:rsid w:val="00DA0A11"/>
    <w:rsid w:val="00DA2E52"/>
    <w:rsid w:val="00DA4116"/>
    <w:rsid w:val="00DA4296"/>
    <w:rsid w:val="00DA442F"/>
    <w:rsid w:val="00DA458E"/>
    <w:rsid w:val="00DA4A0E"/>
    <w:rsid w:val="00DA4BD4"/>
    <w:rsid w:val="00DA5CB6"/>
    <w:rsid w:val="00DA6011"/>
    <w:rsid w:val="00DA6A9A"/>
    <w:rsid w:val="00DA7928"/>
    <w:rsid w:val="00DB0262"/>
    <w:rsid w:val="00DB12B9"/>
    <w:rsid w:val="00DB1C57"/>
    <w:rsid w:val="00DB1C81"/>
    <w:rsid w:val="00DB21B1"/>
    <w:rsid w:val="00DB2A27"/>
    <w:rsid w:val="00DB2EAA"/>
    <w:rsid w:val="00DB33C2"/>
    <w:rsid w:val="00DB385F"/>
    <w:rsid w:val="00DB3C50"/>
    <w:rsid w:val="00DB4E3E"/>
    <w:rsid w:val="00DB4E72"/>
    <w:rsid w:val="00DB52D4"/>
    <w:rsid w:val="00DB58FA"/>
    <w:rsid w:val="00DB6817"/>
    <w:rsid w:val="00DB6D1A"/>
    <w:rsid w:val="00DB7BA4"/>
    <w:rsid w:val="00DC0A20"/>
    <w:rsid w:val="00DC1118"/>
    <w:rsid w:val="00DC12B2"/>
    <w:rsid w:val="00DC1DC8"/>
    <w:rsid w:val="00DC216F"/>
    <w:rsid w:val="00DC2203"/>
    <w:rsid w:val="00DC2B59"/>
    <w:rsid w:val="00DC37C2"/>
    <w:rsid w:val="00DC4C2C"/>
    <w:rsid w:val="00DC578E"/>
    <w:rsid w:val="00DC5C2B"/>
    <w:rsid w:val="00DC64A7"/>
    <w:rsid w:val="00DC667E"/>
    <w:rsid w:val="00DC76BC"/>
    <w:rsid w:val="00DD210F"/>
    <w:rsid w:val="00DD21B1"/>
    <w:rsid w:val="00DD238A"/>
    <w:rsid w:val="00DD2751"/>
    <w:rsid w:val="00DD2A26"/>
    <w:rsid w:val="00DD42B9"/>
    <w:rsid w:val="00DD6498"/>
    <w:rsid w:val="00DD67E2"/>
    <w:rsid w:val="00DD6B5C"/>
    <w:rsid w:val="00DD749E"/>
    <w:rsid w:val="00DD7A7C"/>
    <w:rsid w:val="00DE032A"/>
    <w:rsid w:val="00DE05D4"/>
    <w:rsid w:val="00DE0D95"/>
    <w:rsid w:val="00DE0FB8"/>
    <w:rsid w:val="00DE1F6A"/>
    <w:rsid w:val="00DE247D"/>
    <w:rsid w:val="00DE28D8"/>
    <w:rsid w:val="00DE29D9"/>
    <w:rsid w:val="00DE2A60"/>
    <w:rsid w:val="00DE2DB7"/>
    <w:rsid w:val="00DE3135"/>
    <w:rsid w:val="00DE42E8"/>
    <w:rsid w:val="00DE4389"/>
    <w:rsid w:val="00DE448C"/>
    <w:rsid w:val="00DE48FA"/>
    <w:rsid w:val="00DE4F5D"/>
    <w:rsid w:val="00DE5160"/>
    <w:rsid w:val="00DE5424"/>
    <w:rsid w:val="00DE54D6"/>
    <w:rsid w:val="00DE58A2"/>
    <w:rsid w:val="00DE5D4D"/>
    <w:rsid w:val="00DE7571"/>
    <w:rsid w:val="00DE78AE"/>
    <w:rsid w:val="00DF081C"/>
    <w:rsid w:val="00DF1CBD"/>
    <w:rsid w:val="00DF2646"/>
    <w:rsid w:val="00DF4226"/>
    <w:rsid w:val="00DF48F5"/>
    <w:rsid w:val="00DF53C3"/>
    <w:rsid w:val="00DF5440"/>
    <w:rsid w:val="00DF6037"/>
    <w:rsid w:val="00DF6529"/>
    <w:rsid w:val="00DF699C"/>
    <w:rsid w:val="00DF76D6"/>
    <w:rsid w:val="00DF7A1E"/>
    <w:rsid w:val="00E00C31"/>
    <w:rsid w:val="00E01588"/>
    <w:rsid w:val="00E0195D"/>
    <w:rsid w:val="00E02397"/>
    <w:rsid w:val="00E04041"/>
    <w:rsid w:val="00E0565C"/>
    <w:rsid w:val="00E05B93"/>
    <w:rsid w:val="00E05D8A"/>
    <w:rsid w:val="00E05FDB"/>
    <w:rsid w:val="00E06932"/>
    <w:rsid w:val="00E06BE2"/>
    <w:rsid w:val="00E0701F"/>
    <w:rsid w:val="00E07B16"/>
    <w:rsid w:val="00E112AD"/>
    <w:rsid w:val="00E11C67"/>
    <w:rsid w:val="00E134D9"/>
    <w:rsid w:val="00E13A55"/>
    <w:rsid w:val="00E15591"/>
    <w:rsid w:val="00E157EF"/>
    <w:rsid w:val="00E15B6F"/>
    <w:rsid w:val="00E16C01"/>
    <w:rsid w:val="00E16D27"/>
    <w:rsid w:val="00E16D87"/>
    <w:rsid w:val="00E20598"/>
    <w:rsid w:val="00E20ED4"/>
    <w:rsid w:val="00E217A9"/>
    <w:rsid w:val="00E224EB"/>
    <w:rsid w:val="00E2306D"/>
    <w:rsid w:val="00E238D7"/>
    <w:rsid w:val="00E23921"/>
    <w:rsid w:val="00E23C25"/>
    <w:rsid w:val="00E23D7A"/>
    <w:rsid w:val="00E243C4"/>
    <w:rsid w:val="00E25671"/>
    <w:rsid w:val="00E274A2"/>
    <w:rsid w:val="00E3248D"/>
    <w:rsid w:val="00E35B2B"/>
    <w:rsid w:val="00E403FA"/>
    <w:rsid w:val="00E40792"/>
    <w:rsid w:val="00E4240F"/>
    <w:rsid w:val="00E426AD"/>
    <w:rsid w:val="00E42FAB"/>
    <w:rsid w:val="00E4305D"/>
    <w:rsid w:val="00E43330"/>
    <w:rsid w:val="00E458AD"/>
    <w:rsid w:val="00E46A9D"/>
    <w:rsid w:val="00E52260"/>
    <w:rsid w:val="00E52971"/>
    <w:rsid w:val="00E52A94"/>
    <w:rsid w:val="00E5403F"/>
    <w:rsid w:val="00E54717"/>
    <w:rsid w:val="00E54EEB"/>
    <w:rsid w:val="00E54F91"/>
    <w:rsid w:val="00E55485"/>
    <w:rsid w:val="00E55B20"/>
    <w:rsid w:val="00E55C06"/>
    <w:rsid w:val="00E56BF4"/>
    <w:rsid w:val="00E56E3F"/>
    <w:rsid w:val="00E577A3"/>
    <w:rsid w:val="00E5782A"/>
    <w:rsid w:val="00E57988"/>
    <w:rsid w:val="00E57D30"/>
    <w:rsid w:val="00E60BEE"/>
    <w:rsid w:val="00E617D8"/>
    <w:rsid w:val="00E61B72"/>
    <w:rsid w:val="00E631F1"/>
    <w:rsid w:val="00E63FCB"/>
    <w:rsid w:val="00E6405F"/>
    <w:rsid w:val="00E64323"/>
    <w:rsid w:val="00E64C84"/>
    <w:rsid w:val="00E65017"/>
    <w:rsid w:val="00E6510A"/>
    <w:rsid w:val="00E6542E"/>
    <w:rsid w:val="00E65BA5"/>
    <w:rsid w:val="00E65D5E"/>
    <w:rsid w:val="00E666A6"/>
    <w:rsid w:val="00E67561"/>
    <w:rsid w:val="00E67FDD"/>
    <w:rsid w:val="00E70687"/>
    <w:rsid w:val="00E70BBB"/>
    <w:rsid w:val="00E719B4"/>
    <w:rsid w:val="00E72175"/>
    <w:rsid w:val="00E74400"/>
    <w:rsid w:val="00E7481D"/>
    <w:rsid w:val="00E74B40"/>
    <w:rsid w:val="00E74D18"/>
    <w:rsid w:val="00E75707"/>
    <w:rsid w:val="00E75770"/>
    <w:rsid w:val="00E75A9D"/>
    <w:rsid w:val="00E76367"/>
    <w:rsid w:val="00E814D3"/>
    <w:rsid w:val="00E81E21"/>
    <w:rsid w:val="00E82121"/>
    <w:rsid w:val="00E82496"/>
    <w:rsid w:val="00E82D0C"/>
    <w:rsid w:val="00E832CB"/>
    <w:rsid w:val="00E83A8E"/>
    <w:rsid w:val="00E8466A"/>
    <w:rsid w:val="00E855C7"/>
    <w:rsid w:val="00E85BE0"/>
    <w:rsid w:val="00E86A36"/>
    <w:rsid w:val="00E86C24"/>
    <w:rsid w:val="00E86CFE"/>
    <w:rsid w:val="00E9010E"/>
    <w:rsid w:val="00E90113"/>
    <w:rsid w:val="00E92135"/>
    <w:rsid w:val="00E92657"/>
    <w:rsid w:val="00E93745"/>
    <w:rsid w:val="00E9497E"/>
    <w:rsid w:val="00E964B4"/>
    <w:rsid w:val="00E96858"/>
    <w:rsid w:val="00E97262"/>
    <w:rsid w:val="00E97E39"/>
    <w:rsid w:val="00E97F5A"/>
    <w:rsid w:val="00EA0357"/>
    <w:rsid w:val="00EA0BB8"/>
    <w:rsid w:val="00EA0EA9"/>
    <w:rsid w:val="00EA10AE"/>
    <w:rsid w:val="00EA240A"/>
    <w:rsid w:val="00EA2BA8"/>
    <w:rsid w:val="00EA3D4F"/>
    <w:rsid w:val="00EA3F4B"/>
    <w:rsid w:val="00EA4EB5"/>
    <w:rsid w:val="00EA584D"/>
    <w:rsid w:val="00EA655D"/>
    <w:rsid w:val="00EA6A82"/>
    <w:rsid w:val="00EA6FB7"/>
    <w:rsid w:val="00EA7441"/>
    <w:rsid w:val="00EA7C3E"/>
    <w:rsid w:val="00EA7DCD"/>
    <w:rsid w:val="00EB02E1"/>
    <w:rsid w:val="00EB30EC"/>
    <w:rsid w:val="00EB3257"/>
    <w:rsid w:val="00EB329F"/>
    <w:rsid w:val="00EB34C3"/>
    <w:rsid w:val="00EB44CB"/>
    <w:rsid w:val="00EB4634"/>
    <w:rsid w:val="00EB46BA"/>
    <w:rsid w:val="00EB4C6E"/>
    <w:rsid w:val="00EB61BF"/>
    <w:rsid w:val="00EB69B6"/>
    <w:rsid w:val="00EB6F66"/>
    <w:rsid w:val="00EB7E7A"/>
    <w:rsid w:val="00EC2128"/>
    <w:rsid w:val="00EC25FF"/>
    <w:rsid w:val="00EC4049"/>
    <w:rsid w:val="00EC5E1E"/>
    <w:rsid w:val="00EC5E40"/>
    <w:rsid w:val="00EC6BE6"/>
    <w:rsid w:val="00ED16B6"/>
    <w:rsid w:val="00ED2125"/>
    <w:rsid w:val="00ED256A"/>
    <w:rsid w:val="00ED26A9"/>
    <w:rsid w:val="00ED2C94"/>
    <w:rsid w:val="00ED45AD"/>
    <w:rsid w:val="00ED6021"/>
    <w:rsid w:val="00ED67D8"/>
    <w:rsid w:val="00ED6BC6"/>
    <w:rsid w:val="00ED7148"/>
    <w:rsid w:val="00ED73C9"/>
    <w:rsid w:val="00ED78E9"/>
    <w:rsid w:val="00ED7F48"/>
    <w:rsid w:val="00EE06BD"/>
    <w:rsid w:val="00EE14EC"/>
    <w:rsid w:val="00EE1986"/>
    <w:rsid w:val="00EE330D"/>
    <w:rsid w:val="00EE35AB"/>
    <w:rsid w:val="00EE394E"/>
    <w:rsid w:val="00EE409D"/>
    <w:rsid w:val="00EE44AF"/>
    <w:rsid w:val="00EE4E35"/>
    <w:rsid w:val="00EE4F08"/>
    <w:rsid w:val="00EE58EA"/>
    <w:rsid w:val="00EE71CE"/>
    <w:rsid w:val="00EE77DA"/>
    <w:rsid w:val="00EE7DF8"/>
    <w:rsid w:val="00EE7ED1"/>
    <w:rsid w:val="00EF02E4"/>
    <w:rsid w:val="00EF09C1"/>
    <w:rsid w:val="00EF1C2C"/>
    <w:rsid w:val="00EF2B23"/>
    <w:rsid w:val="00EF3134"/>
    <w:rsid w:val="00EF31FD"/>
    <w:rsid w:val="00EF5E19"/>
    <w:rsid w:val="00EF5F7E"/>
    <w:rsid w:val="00EF5FBA"/>
    <w:rsid w:val="00EF6B70"/>
    <w:rsid w:val="00EF702F"/>
    <w:rsid w:val="00EF7947"/>
    <w:rsid w:val="00EF7D5A"/>
    <w:rsid w:val="00F004A9"/>
    <w:rsid w:val="00F00619"/>
    <w:rsid w:val="00F021F2"/>
    <w:rsid w:val="00F02758"/>
    <w:rsid w:val="00F02D04"/>
    <w:rsid w:val="00F0392C"/>
    <w:rsid w:val="00F03E5D"/>
    <w:rsid w:val="00F053AA"/>
    <w:rsid w:val="00F0709D"/>
    <w:rsid w:val="00F07127"/>
    <w:rsid w:val="00F07CAB"/>
    <w:rsid w:val="00F1110B"/>
    <w:rsid w:val="00F114B6"/>
    <w:rsid w:val="00F11D0B"/>
    <w:rsid w:val="00F120B2"/>
    <w:rsid w:val="00F1221C"/>
    <w:rsid w:val="00F14208"/>
    <w:rsid w:val="00F14787"/>
    <w:rsid w:val="00F1505D"/>
    <w:rsid w:val="00F15421"/>
    <w:rsid w:val="00F15C4E"/>
    <w:rsid w:val="00F15F84"/>
    <w:rsid w:val="00F16675"/>
    <w:rsid w:val="00F16A17"/>
    <w:rsid w:val="00F22C4B"/>
    <w:rsid w:val="00F23A57"/>
    <w:rsid w:val="00F23EDB"/>
    <w:rsid w:val="00F25000"/>
    <w:rsid w:val="00F25467"/>
    <w:rsid w:val="00F2589B"/>
    <w:rsid w:val="00F258C3"/>
    <w:rsid w:val="00F25C9C"/>
    <w:rsid w:val="00F260DF"/>
    <w:rsid w:val="00F26458"/>
    <w:rsid w:val="00F26961"/>
    <w:rsid w:val="00F27975"/>
    <w:rsid w:val="00F27F9E"/>
    <w:rsid w:val="00F31C0B"/>
    <w:rsid w:val="00F321EA"/>
    <w:rsid w:val="00F32486"/>
    <w:rsid w:val="00F3322B"/>
    <w:rsid w:val="00F3415D"/>
    <w:rsid w:val="00F34A3D"/>
    <w:rsid w:val="00F34ECE"/>
    <w:rsid w:val="00F35136"/>
    <w:rsid w:val="00F35739"/>
    <w:rsid w:val="00F35783"/>
    <w:rsid w:val="00F36C79"/>
    <w:rsid w:val="00F37680"/>
    <w:rsid w:val="00F37835"/>
    <w:rsid w:val="00F37B62"/>
    <w:rsid w:val="00F41446"/>
    <w:rsid w:val="00F41CCE"/>
    <w:rsid w:val="00F423E2"/>
    <w:rsid w:val="00F430CB"/>
    <w:rsid w:val="00F431A2"/>
    <w:rsid w:val="00F44D9D"/>
    <w:rsid w:val="00F4597C"/>
    <w:rsid w:val="00F45A50"/>
    <w:rsid w:val="00F45DF0"/>
    <w:rsid w:val="00F46FCF"/>
    <w:rsid w:val="00F47754"/>
    <w:rsid w:val="00F50718"/>
    <w:rsid w:val="00F510DC"/>
    <w:rsid w:val="00F5125B"/>
    <w:rsid w:val="00F51F17"/>
    <w:rsid w:val="00F5279C"/>
    <w:rsid w:val="00F52CE3"/>
    <w:rsid w:val="00F534B7"/>
    <w:rsid w:val="00F53D09"/>
    <w:rsid w:val="00F53FCC"/>
    <w:rsid w:val="00F54F09"/>
    <w:rsid w:val="00F5552B"/>
    <w:rsid w:val="00F572B6"/>
    <w:rsid w:val="00F572F9"/>
    <w:rsid w:val="00F57E0D"/>
    <w:rsid w:val="00F60528"/>
    <w:rsid w:val="00F60E2F"/>
    <w:rsid w:val="00F6139A"/>
    <w:rsid w:val="00F6199B"/>
    <w:rsid w:val="00F61D57"/>
    <w:rsid w:val="00F631DF"/>
    <w:rsid w:val="00F641CE"/>
    <w:rsid w:val="00F648DF"/>
    <w:rsid w:val="00F6496F"/>
    <w:rsid w:val="00F65505"/>
    <w:rsid w:val="00F6588D"/>
    <w:rsid w:val="00F66A23"/>
    <w:rsid w:val="00F66D17"/>
    <w:rsid w:val="00F67912"/>
    <w:rsid w:val="00F67FF9"/>
    <w:rsid w:val="00F70387"/>
    <w:rsid w:val="00F70DE3"/>
    <w:rsid w:val="00F7103B"/>
    <w:rsid w:val="00F71F83"/>
    <w:rsid w:val="00F72B75"/>
    <w:rsid w:val="00F7300A"/>
    <w:rsid w:val="00F73482"/>
    <w:rsid w:val="00F73AA7"/>
    <w:rsid w:val="00F740A8"/>
    <w:rsid w:val="00F7493E"/>
    <w:rsid w:val="00F753B5"/>
    <w:rsid w:val="00F757CA"/>
    <w:rsid w:val="00F76904"/>
    <w:rsid w:val="00F800F1"/>
    <w:rsid w:val="00F804C4"/>
    <w:rsid w:val="00F80F89"/>
    <w:rsid w:val="00F8135D"/>
    <w:rsid w:val="00F818C0"/>
    <w:rsid w:val="00F83664"/>
    <w:rsid w:val="00F84272"/>
    <w:rsid w:val="00F84C5D"/>
    <w:rsid w:val="00F86AE6"/>
    <w:rsid w:val="00F86CA7"/>
    <w:rsid w:val="00F9053C"/>
    <w:rsid w:val="00F9119D"/>
    <w:rsid w:val="00F9138B"/>
    <w:rsid w:val="00F916DC"/>
    <w:rsid w:val="00F91FA3"/>
    <w:rsid w:val="00F9245C"/>
    <w:rsid w:val="00F92B62"/>
    <w:rsid w:val="00F92BEB"/>
    <w:rsid w:val="00F937F0"/>
    <w:rsid w:val="00F93A3A"/>
    <w:rsid w:val="00F93B72"/>
    <w:rsid w:val="00F9493E"/>
    <w:rsid w:val="00F94B14"/>
    <w:rsid w:val="00F94EBC"/>
    <w:rsid w:val="00F953AB"/>
    <w:rsid w:val="00F9615B"/>
    <w:rsid w:val="00F96D0F"/>
    <w:rsid w:val="00F97685"/>
    <w:rsid w:val="00F978C2"/>
    <w:rsid w:val="00F97A84"/>
    <w:rsid w:val="00F97DB8"/>
    <w:rsid w:val="00F97FCA"/>
    <w:rsid w:val="00FA10D0"/>
    <w:rsid w:val="00FA2350"/>
    <w:rsid w:val="00FA28B8"/>
    <w:rsid w:val="00FA2ADB"/>
    <w:rsid w:val="00FA2CB2"/>
    <w:rsid w:val="00FA2FB8"/>
    <w:rsid w:val="00FA3696"/>
    <w:rsid w:val="00FA4E74"/>
    <w:rsid w:val="00FA5E3A"/>
    <w:rsid w:val="00FA6261"/>
    <w:rsid w:val="00FA678D"/>
    <w:rsid w:val="00FA70B6"/>
    <w:rsid w:val="00FA77EA"/>
    <w:rsid w:val="00FB03A7"/>
    <w:rsid w:val="00FB0EAC"/>
    <w:rsid w:val="00FB0F6E"/>
    <w:rsid w:val="00FB1F93"/>
    <w:rsid w:val="00FB332B"/>
    <w:rsid w:val="00FB3E79"/>
    <w:rsid w:val="00FB4ABA"/>
    <w:rsid w:val="00FB5199"/>
    <w:rsid w:val="00FB7979"/>
    <w:rsid w:val="00FB7D84"/>
    <w:rsid w:val="00FB7E92"/>
    <w:rsid w:val="00FC124D"/>
    <w:rsid w:val="00FC14F9"/>
    <w:rsid w:val="00FC161F"/>
    <w:rsid w:val="00FC1E80"/>
    <w:rsid w:val="00FC1F6D"/>
    <w:rsid w:val="00FC206F"/>
    <w:rsid w:val="00FC28E6"/>
    <w:rsid w:val="00FC33A1"/>
    <w:rsid w:val="00FC3AA4"/>
    <w:rsid w:val="00FC3C71"/>
    <w:rsid w:val="00FC5384"/>
    <w:rsid w:val="00FC6DEB"/>
    <w:rsid w:val="00FD062B"/>
    <w:rsid w:val="00FD072E"/>
    <w:rsid w:val="00FD421D"/>
    <w:rsid w:val="00FD4751"/>
    <w:rsid w:val="00FD497F"/>
    <w:rsid w:val="00FD6160"/>
    <w:rsid w:val="00FE0188"/>
    <w:rsid w:val="00FE11FD"/>
    <w:rsid w:val="00FE1283"/>
    <w:rsid w:val="00FE195D"/>
    <w:rsid w:val="00FE206A"/>
    <w:rsid w:val="00FE2438"/>
    <w:rsid w:val="00FE26A4"/>
    <w:rsid w:val="00FE2F59"/>
    <w:rsid w:val="00FE3052"/>
    <w:rsid w:val="00FE4562"/>
    <w:rsid w:val="00FE4889"/>
    <w:rsid w:val="00FE4FA1"/>
    <w:rsid w:val="00FE64E7"/>
    <w:rsid w:val="00FE670F"/>
    <w:rsid w:val="00FE72E2"/>
    <w:rsid w:val="00FF0366"/>
    <w:rsid w:val="00FF05D6"/>
    <w:rsid w:val="00FF1746"/>
    <w:rsid w:val="00FF2102"/>
    <w:rsid w:val="00FF26AA"/>
    <w:rsid w:val="00FF3147"/>
    <w:rsid w:val="00FF3777"/>
    <w:rsid w:val="00FF391D"/>
    <w:rsid w:val="00FF4449"/>
    <w:rsid w:val="00FF4556"/>
    <w:rsid w:val="00FF4965"/>
    <w:rsid w:val="00FF5A9F"/>
    <w:rsid w:val="00FF6CD9"/>
    <w:rsid w:val="00FF7482"/>
    <w:rsid w:val="00FF74FC"/>
    <w:rsid w:val="00FF75CE"/>
    <w:rsid w:val="00FF7A80"/>
    <w:rsid w:val="47DA99E0"/>
    <w:rsid w:val="6B1F14D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FF7DF"/>
  <w15:docId w15:val="{8D0C40F6-8664-4567-94C8-9C5DDB920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5CE"/>
    <w:pPr>
      <w:spacing w:after="0" w:line="240" w:lineRule="auto"/>
    </w:pPr>
    <w:rPr>
      <w:rFonts w:ascii="Times New Roman"/>
      <w:sz w:val="24"/>
      <w:szCs w:val="24"/>
      <w:lang w:eastAsia="en-US"/>
    </w:rPr>
  </w:style>
  <w:style w:type="paragraph" w:styleId="Heading1">
    <w:name w:val="heading 1"/>
    <w:aliases w:val="stydde,app heading 1,app heading 11,app heading 12,app heading 111,app heading 13,1,1 ghost,g,ghost,H1,Kapitel,Arial 14 Fett,Arial 14 Fett1,Arial 14 Fett2,Arial 16 Fett,Datasheet title,Chapter,TF-Overskrift 1,H11,H12,H13"/>
    <w:basedOn w:val="Normal"/>
    <w:next w:val="Normal"/>
    <w:link w:val="Heading1Char"/>
    <w:uiPriority w:val="99"/>
    <w:qFormat/>
    <w:rsid w:val="000D0916"/>
    <w:pPr>
      <w:keepNext/>
      <w:outlineLvl w:val="0"/>
    </w:pPr>
  </w:style>
  <w:style w:type="paragraph" w:styleId="Heading2">
    <w:name w:val="heading 2"/>
    <w:aliases w:val="Title Header2,Test2"/>
    <w:basedOn w:val="Normal"/>
    <w:next w:val="Normal"/>
    <w:link w:val="Heading2Char"/>
    <w:uiPriority w:val="99"/>
    <w:unhideWhenUsed/>
    <w:qFormat/>
    <w:rsid w:val="007D76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Section Header3,Sub-Clause Paragraph,Test3"/>
    <w:basedOn w:val="Normal"/>
    <w:next w:val="Normal"/>
    <w:link w:val="Heading3Char"/>
    <w:uiPriority w:val="99"/>
    <w:qFormat/>
    <w:rsid w:val="00BF04B7"/>
    <w:pPr>
      <w:keepNext/>
      <w:ind w:left="-294" w:firstLine="720"/>
      <w:jc w:val="both"/>
      <w:outlineLvl w:val="2"/>
    </w:pPr>
    <w:rPr>
      <w:szCs w:val="20"/>
    </w:rPr>
  </w:style>
  <w:style w:type="paragraph" w:styleId="Heading4">
    <w:name w:val="heading 4"/>
    <w:aliases w:val="Sub-Clause Sub-paragraph,Heading 4 Char Char Char Char,H4,test4"/>
    <w:basedOn w:val="Normal"/>
    <w:next w:val="Normal"/>
    <w:link w:val="Heading4Char"/>
    <w:uiPriority w:val="99"/>
    <w:qFormat/>
    <w:rsid w:val="00BF04B7"/>
    <w:pPr>
      <w:keepNext/>
      <w:tabs>
        <w:tab w:val="num" w:pos="1584"/>
      </w:tabs>
      <w:ind w:left="1584" w:hanging="864"/>
      <w:outlineLvl w:val="3"/>
    </w:pPr>
    <w:rPr>
      <w:b/>
      <w:sz w:val="44"/>
      <w:szCs w:val="20"/>
    </w:rPr>
  </w:style>
  <w:style w:type="paragraph" w:styleId="Heading5">
    <w:name w:val="heading 5"/>
    <w:basedOn w:val="Normal"/>
    <w:next w:val="Normal"/>
    <w:link w:val="Heading5Char"/>
    <w:uiPriority w:val="99"/>
    <w:qFormat/>
    <w:rsid w:val="00BF04B7"/>
    <w:pPr>
      <w:keepNext/>
      <w:tabs>
        <w:tab w:val="num" w:pos="1728"/>
      </w:tabs>
      <w:ind w:left="1728" w:hanging="1008"/>
      <w:outlineLvl w:val="4"/>
    </w:pPr>
    <w:rPr>
      <w:b/>
      <w:sz w:val="40"/>
      <w:szCs w:val="20"/>
    </w:rPr>
  </w:style>
  <w:style w:type="paragraph" w:styleId="Heading6">
    <w:name w:val="heading 6"/>
    <w:basedOn w:val="Normal"/>
    <w:next w:val="Normal"/>
    <w:link w:val="Heading6Char"/>
    <w:uiPriority w:val="99"/>
    <w:qFormat/>
    <w:rsid w:val="00BF04B7"/>
    <w:pPr>
      <w:keepNext/>
      <w:tabs>
        <w:tab w:val="num" w:pos="1872"/>
      </w:tabs>
      <w:ind w:left="1872" w:hanging="1152"/>
      <w:outlineLvl w:val="5"/>
    </w:pPr>
    <w:rPr>
      <w:b/>
      <w:sz w:val="36"/>
      <w:szCs w:val="20"/>
    </w:rPr>
  </w:style>
  <w:style w:type="paragraph" w:styleId="Heading7">
    <w:name w:val="heading 7"/>
    <w:basedOn w:val="Normal"/>
    <w:next w:val="Normal"/>
    <w:link w:val="Heading7Char"/>
    <w:uiPriority w:val="99"/>
    <w:qFormat/>
    <w:rsid w:val="00BF04B7"/>
    <w:pPr>
      <w:keepNext/>
      <w:tabs>
        <w:tab w:val="num" w:pos="1296"/>
      </w:tabs>
      <w:ind w:left="1296" w:hanging="1296"/>
      <w:outlineLvl w:val="6"/>
    </w:pPr>
    <w:rPr>
      <w:sz w:val="48"/>
      <w:szCs w:val="20"/>
    </w:rPr>
  </w:style>
  <w:style w:type="paragraph" w:styleId="Heading8">
    <w:name w:val="heading 8"/>
    <w:basedOn w:val="Normal"/>
    <w:next w:val="Normal"/>
    <w:link w:val="Heading8Char"/>
    <w:uiPriority w:val="99"/>
    <w:qFormat/>
    <w:rsid w:val="00BF04B7"/>
    <w:pPr>
      <w:keepNext/>
      <w:tabs>
        <w:tab w:val="num" w:pos="2160"/>
      </w:tabs>
      <w:ind w:left="2160" w:hanging="1440"/>
      <w:outlineLvl w:val="7"/>
    </w:pPr>
    <w:rPr>
      <w:b/>
      <w:sz w:val="18"/>
      <w:szCs w:val="20"/>
    </w:rPr>
  </w:style>
  <w:style w:type="paragraph" w:styleId="Heading9">
    <w:name w:val="heading 9"/>
    <w:basedOn w:val="Normal"/>
    <w:next w:val="Normal"/>
    <w:link w:val="Heading9Char"/>
    <w:uiPriority w:val="99"/>
    <w:qFormat/>
    <w:rsid w:val="00BF04B7"/>
    <w:pPr>
      <w:keepNext/>
      <w:tabs>
        <w:tab w:val="num" w:pos="2304"/>
      </w:tabs>
      <w:ind w:left="2304"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ydde Char,app heading 1 Char,app heading 11 Char,app heading 12 Char,app heading 111 Char,app heading 13 Char,1 Char,1 ghost Char,g Char,ghost Char,H1 Char,Kapitel Char,Arial 14 Fett Char,Arial 14 Fett1 Char,Arial 14 Fett2 Char,H11 Char"/>
    <w:basedOn w:val="DefaultParagraphFont"/>
    <w:link w:val="Heading1"/>
    <w:uiPriority w:val="99"/>
    <w:rsid w:val="000D0916"/>
    <w:rPr>
      <w:rFonts w:ascii="Times New Roman"/>
      <w:sz w:val="24"/>
      <w:szCs w:val="24"/>
      <w:lang w:eastAsia="en-US"/>
    </w:rPr>
  </w:style>
  <w:style w:type="paragraph" w:styleId="Header">
    <w:name w:val="header"/>
    <w:aliases w:val="Specialioji žyma"/>
    <w:basedOn w:val="Normal"/>
    <w:link w:val="HeaderChar"/>
    <w:uiPriority w:val="99"/>
    <w:rsid w:val="000D0916"/>
    <w:pPr>
      <w:tabs>
        <w:tab w:val="center" w:pos="4153"/>
        <w:tab w:val="right" w:pos="8306"/>
      </w:tabs>
    </w:pPr>
  </w:style>
  <w:style w:type="character" w:customStyle="1" w:styleId="HeaderChar">
    <w:name w:val="Header Char"/>
    <w:aliases w:val="Specialioji žyma Char"/>
    <w:basedOn w:val="DefaultParagraphFont"/>
    <w:link w:val="Header"/>
    <w:uiPriority w:val="99"/>
    <w:rsid w:val="000D0916"/>
    <w:rPr>
      <w:rFonts w:ascii="Times New Roman"/>
      <w:sz w:val="24"/>
      <w:szCs w:val="24"/>
      <w:lang w:eastAsia="en-US"/>
    </w:rPr>
  </w:style>
  <w:style w:type="paragraph" w:styleId="Footer">
    <w:name w:val="footer"/>
    <w:basedOn w:val="Normal"/>
    <w:link w:val="FooterChar"/>
    <w:uiPriority w:val="99"/>
    <w:rsid w:val="000D0916"/>
    <w:pPr>
      <w:tabs>
        <w:tab w:val="center" w:pos="4153"/>
        <w:tab w:val="right" w:pos="8306"/>
      </w:tabs>
    </w:pPr>
  </w:style>
  <w:style w:type="character" w:customStyle="1" w:styleId="FooterChar">
    <w:name w:val="Footer Char"/>
    <w:basedOn w:val="DefaultParagraphFont"/>
    <w:link w:val="Footer"/>
    <w:uiPriority w:val="99"/>
    <w:rsid w:val="000D0916"/>
    <w:rPr>
      <w:rFonts w:ascii="Times New Roman"/>
      <w:sz w:val="24"/>
      <w:szCs w:val="24"/>
      <w:lang w:eastAsia="en-US"/>
    </w:rPr>
  </w:style>
  <w:style w:type="character" w:styleId="Hyperlink">
    <w:name w:val="Hyperlink"/>
    <w:aliases w:val="dddd"/>
    <w:basedOn w:val="DefaultParagraphFont"/>
    <w:uiPriority w:val="99"/>
    <w:rsid w:val="000D0916"/>
    <w:rPr>
      <w:color w:val="auto"/>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Paragraph211"/>
    <w:basedOn w:val="Normal"/>
    <w:link w:val="ListParagraphChar1"/>
    <w:uiPriority w:val="34"/>
    <w:qFormat/>
    <w:rsid w:val="000D0916"/>
    <w:pPr>
      <w:ind w:left="720"/>
      <w:contextualSpacing/>
    </w:pPr>
  </w:style>
  <w:style w:type="character" w:styleId="CommentReference">
    <w:name w:val="annotation reference"/>
    <w:basedOn w:val="DefaultParagraphFont"/>
    <w:uiPriority w:val="99"/>
    <w:unhideWhenUsed/>
    <w:rsid w:val="000D0916"/>
    <w:rPr>
      <w:sz w:val="16"/>
      <w:szCs w:val="16"/>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2"/>
    <w:unhideWhenUsed/>
    <w:rsid w:val="000D0916"/>
    <w:rPr>
      <w:sz w:val="20"/>
      <w:szCs w:val="20"/>
    </w:rPr>
  </w:style>
  <w:style w:type="character" w:customStyle="1" w:styleId="CommentTextChar2">
    <w:name w:val="Comment Text Char2"/>
    <w:aliases w:val=" Diagrama Diagrama Diagrama Char1, Diagrama Diagrama Char1,Diagrama Diagrama Diagrama Char1,Diagrama Diagrama Char1,Diagrama Char1, Diagrama Diagrama Diagrama Diagrama Char1, Diagrama Diagrama Char Char Char1"/>
    <w:basedOn w:val="DefaultParagraphFont"/>
    <w:link w:val="CommentText"/>
    <w:uiPriority w:val="99"/>
    <w:rsid w:val="000D0916"/>
    <w:rPr>
      <w:rFonts w:ascii="Times New Roman"/>
      <w:sz w:val="20"/>
      <w:szCs w:val="20"/>
      <w:lang w:eastAsia="en-US"/>
    </w:rPr>
  </w:style>
  <w:style w:type="paragraph" w:styleId="Subtitle">
    <w:name w:val="Subtitle"/>
    <w:basedOn w:val="Normal"/>
    <w:link w:val="SubtitleChar"/>
    <w:uiPriority w:val="99"/>
    <w:qFormat/>
    <w:rsid w:val="000D0916"/>
    <w:rPr>
      <w:u w:val="single"/>
      <w:lang w:val="en-US"/>
    </w:rPr>
  </w:style>
  <w:style w:type="character" w:customStyle="1" w:styleId="SubtitleChar">
    <w:name w:val="Subtitle Char"/>
    <w:basedOn w:val="DefaultParagraphFont"/>
    <w:link w:val="Subtitle"/>
    <w:uiPriority w:val="99"/>
    <w:rsid w:val="000D0916"/>
    <w:rPr>
      <w:rFonts w:ascii="Times New Roman"/>
      <w:sz w:val="24"/>
      <w:szCs w:val="24"/>
      <w:u w:val="single"/>
      <w:lang w:val="en-US" w:eastAsia="en-US"/>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Footnote"/>
    <w:basedOn w:val="Normal"/>
    <w:link w:val="FootnoteTextChar"/>
    <w:uiPriority w:val="99"/>
    <w:rsid w:val="000D0916"/>
    <w:rPr>
      <w:sz w:val="20"/>
      <w:szCs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Footnote Char"/>
    <w:basedOn w:val="DefaultParagraphFont"/>
    <w:link w:val="FootnoteText"/>
    <w:uiPriority w:val="99"/>
    <w:rsid w:val="000D0916"/>
    <w:rPr>
      <w:rFonts w:ascii="Times New Roman"/>
      <w:sz w:val="20"/>
      <w:szCs w:val="20"/>
      <w:lang w:eastAsia="en-US"/>
    </w:rPr>
  </w:style>
  <w:style w:type="character" w:styleId="FootnoteReference">
    <w:name w:val="footnote reference"/>
    <w:basedOn w:val="DefaultParagraphFont"/>
    <w:uiPriority w:val="99"/>
    <w:rsid w:val="000D0916"/>
    <w:rPr>
      <w:vertAlign w:val="superscript"/>
    </w:rPr>
  </w:style>
  <w:style w:type="character" w:customStyle="1" w:styleId="ListParagraphChar1">
    <w:name w:val="List Paragraph Char1"/>
    <w:aliases w:val="Buletai Char,Bullet EY Char1,List Paragraph21 Char,List Paragraph1 Char,List Paragraph2 Char,lp1 Char1,Bullet 1 Char1,Use Case List Paragraph Char1,Numbering Char,ERP-List Paragraph Char,List Paragraph11 Char,List Paragraph111 Char"/>
    <w:basedOn w:val="DefaultParagraphFont"/>
    <w:link w:val="ListParagraph"/>
    <w:uiPriority w:val="34"/>
    <w:locked/>
    <w:rsid w:val="000D0916"/>
    <w:rPr>
      <w:rFonts w:ascii="Times New Roman"/>
      <w:sz w:val="24"/>
      <w:szCs w:val="24"/>
      <w:lang w:eastAsia="en-US"/>
    </w:rPr>
  </w:style>
  <w:style w:type="paragraph" w:styleId="BalloonText">
    <w:name w:val="Balloon Text"/>
    <w:basedOn w:val="Normal"/>
    <w:link w:val="BalloonTextChar2"/>
    <w:uiPriority w:val="99"/>
    <w:semiHidden/>
    <w:unhideWhenUsed/>
    <w:rsid w:val="000D0916"/>
    <w:rPr>
      <w:rFonts w:ascii="Segoe UI" w:hAnsi="Segoe UI" w:cs="Segoe UI"/>
      <w:sz w:val="18"/>
      <w:szCs w:val="18"/>
    </w:rPr>
  </w:style>
  <w:style w:type="character" w:customStyle="1" w:styleId="BalloonTextChar2">
    <w:name w:val="Balloon Text Char2"/>
    <w:basedOn w:val="DefaultParagraphFont"/>
    <w:link w:val="BalloonText"/>
    <w:uiPriority w:val="99"/>
    <w:semiHidden/>
    <w:rsid w:val="000D0916"/>
    <w:rPr>
      <w:rFonts w:ascii="Segoe UI" w:hAnsi="Segoe UI" w:cs="Segoe UI"/>
      <w:sz w:val="18"/>
      <w:szCs w:val="18"/>
      <w:lang w:eastAsia="en-US"/>
    </w:rPr>
  </w:style>
  <w:style w:type="table" w:styleId="TableGrid">
    <w:name w:val="Table Grid"/>
    <w:basedOn w:val="TableNormal"/>
    <w:rsid w:val="00647504"/>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833BA"/>
    <w:rPr>
      <w:color w:val="808080"/>
      <w:shd w:val="clear" w:color="auto" w:fill="E6E6E6"/>
    </w:rPr>
  </w:style>
  <w:style w:type="paragraph" w:styleId="CommentSubject">
    <w:name w:val="annotation subject"/>
    <w:basedOn w:val="CommentText"/>
    <w:next w:val="CommentText"/>
    <w:link w:val="CommentSubjectChar2"/>
    <w:uiPriority w:val="99"/>
    <w:semiHidden/>
    <w:unhideWhenUsed/>
    <w:rsid w:val="00383D9B"/>
    <w:rPr>
      <w:b/>
      <w:bCs/>
    </w:rPr>
  </w:style>
  <w:style w:type="character" w:customStyle="1" w:styleId="CommentSubjectChar2">
    <w:name w:val="Comment Subject Char2"/>
    <w:basedOn w:val="CommentTextChar2"/>
    <w:link w:val="CommentSubject"/>
    <w:uiPriority w:val="99"/>
    <w:semiHidden/>
    <w:rsid w:val="00383D9B"/>
    <w:rPr>
      <w:rFonts w:ascii="Times New Roman"/>
      <w:b/>
      <w:bCs/>
      <w:sz w:val="20"/>
      <w:szCs w:val="20"/>
      <w:lang w:eastAsia="en-US"/>
    </w:rPr>
  </w:style>
  <w:style w:type="paragraph" w:customStyle="1" w:styleId="tajtip">
    <w:name w:val="tajtip"/>
    <w:basedOn w:val="Normal"/>
    <w:rsid w:val="00C4733A"/>
    <w:pPr>
      <w:spacing w:before="100" w:beforeAutospacing="1" w:after="100" w:afterAutospacing="1"/>
    </w:pPr>
    <w:rPr>
      <w:lang w:eastAsia="lt-LT"/>
    </w:rPr>
  </w:style>
  <w:style w:type="character" w:customStyle="1" w:styleId="Heading2Char">
    <w:name w:val="Heading 2 Char"/>
    <w:aliases w:val="Title Header2 Char,Test2 Char"/>
    <w:basedOn w:val="DefaultParagraphFont"/>
    <w:link w:val="Heading2"/>
    <w:uiPriority w:val="99"/>
    <w:rsid w:val="007D76BC"/>
    <w:rPr>
      <w:rFonts w:asciiTheme="majorHAnsi" w:eastAsiaTheme="majorEastAsia" w:hAnsiTheme="majorHAnsi" w:cstheme="majorBidi"/>
      <w:color w:val="2F5496" w:themeColor="accent1" w:themeShade="BF"/>
      <w:sz w:val="26"/>
      <w:szCs w:val="26"/>
      <w:lang w:eastAsia="en-US"/>
    </w:rPr>
  </w:style>
  <w:style w:type="paragraph" w:styleId="BodyText">
    <w:name w:val="Body Text"/>
    <w:aliases w:val="Char"/>
    <w:basedOn w:val="Normal"/>
    <w:link w:val="BodyTextChar1"/>
    <w:uiPriority w:val="99"/>
    <w:unhideWhenUsed/>
    <w:rsid w:val="00BF04B7"/>
    <w:pPr>
      <w:spacing w:after="120"/>
    </w:pPr>
  </w:style>
  <w:style w:type="character" w:customStyle="1" w:styleId="BodyTextChar1">
    <w:name w:val="Body Text Char1"/>
    <w:aliases w:val="Char Char1"/>
    <w:basedOn w:val="DefaultParagraphFont"/>
    <w:link w:val="BodyText"/>
    <w:uiPriority w:val="99"/>
    <w:rsid w:val="00BF04B7"/>
    <w:rPr>
      <w:rFonts w:ascii="Times New Roman"/>
      <w:sz w:val="24"/>
      <w:szCs w:val="24"/>
      <w:lang w:eastAsia="en-US"/>
    </w:rPr>
  </w:style>
  <w:style w:type="table" w:customStyle="1" w:styleId="Lentelstinklelis1">
    <w:name w:val="Lentelės tinklelis1"/>
    <w:basedOn w:val="TableNormal"/>
    <w:next w:val="TableGrid"/>
    <w:uiPriority w:val="99"/>
    <w:rsid w:val="00BF04B7"/>
    <w:pPr>
      <w:spacing w:after="0" w:line="240" w:lineRule="auto"/>
    </w:pPr>
    <w:rPr>
      <w:rFonts w:asci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aliases w:val="Section Header3 Char,Sub-Clause Paragraph Char,Test3 Char"/>
    <w:basedOn w:val="DefaultParagraphFont"/>
    <w:link w:val="Heading3"/>
    <w:uiPriority w:val="99"/>
    <w:rsid w:val="00BF04B7"/>
    <w:rPr>
      <w:rFonts w:ascii="Times New Roman"/>
      <w:sz w:val="24"/>
      <w:szCs w:val="20"/>
      <w:lang w:eastAsia="en-US"/>
    </w:rPr>
  </w:style>
  <w:style w:type="character" w:customStyle="1" w:styleId="Heading4Char">
    <w:name w:val="Heading 4 Char"/>
    <w:aliases w:val="Sub-Clause Sub-paragraph Char,Heading 4 Char Char Char Char Char,H4 Char,test4 Char"/>
    <w:basedOn w:val="DefaultParagraphFont"/>
    <w:link w:val="Heading4"/>
    <w:uiPriority w:val="99"/>
    <w:rsid w:val="00BF04B7"/>
    <w:rPr>
      <w:rFonts w:ascii="Times New Roman"/>
      <w:b/>
      <w:sz w:val="44"/>
      <w:szCs w:val="20"/>
      <w:lang w:eastAsia="en-US"/>
    </w:rPr>
  </w:style>
  <w:style w:type="character" w:customStyle="1" w:styleId="Heading5Char">
    <w:name w:val="Heading 5 Char"/>
    <w:basedOn w:val="DefaultParagraphFont"/>
    <w:link w:val="Heading5"/>
    <w:uiPriority w:val="99"/>
    <w:rsid w:val="00BF04B7"/>
    <w:rPr>
      <w:rFonts w:ascii="Times New Roman"/>
      <w:b/>
      <w:sz w:val="40"/>
      <w:szCs w:val="20"/>
      <w:lang w:eastAsia="en-US"/>
    </w:rPr>
  </w:style>
  <w:style w:type="character" w:customStyle="1" w:styleId="Heading6Char">
    <w:name w:val="Heading 6 Char"/>
    <w:basedOn w:val="DefaultParagraphFont"/>
    <w:link w:val="Heading6"/>
    <w:uiPriority w:val="99"/>
    <w:rsid w:val="00BF04B7"/>
    <w:rPr>
      <w:rFonts w:ascii="Times New Roman"/>
      <w:b/>
      <w:sz w:val="36"/>
      <w:szCs w:val="20"/>
      <w:lang w:eastAsia="en-US"/>
    </w:rPr>
  </w:style>
  <w:style w:type="character" w:customStyle="1" w:styleId="Heading7Char">
    <w:name w:val="Heading 7 Char"/>
    <w:basedOn w:val="DefaultParagraphFont"/>
    <w:link w:val="Heading7"/>
    <w:uiPriority w:val="99"/>
    <w:rsid w:val="00BF04B7"/>
    <w:rPr>
      <w:rFonts w:ascii="Times New Roman"/>
      <w:sz w:val="48"/>
      <w:szCs w:val="20"/>
      <w:lang w:eastAsia="en-US"/>
    </w:rPr>
  </w:style>
  <w:style w:type="character" w:customStyle="1" w:styleId="Heading8Char">
    <w:name w:val="Heading 8 Char"/>
    <w:basedOn w:val="DefaultParagraphFont"/>
    <w:link w:val="Heading8"/>
    <w:uiPriority w:val="99"/>
    <w:rsid w:val="00BF04B7"/>
    <w:rPr>
      <w:rFonts w:ascii="Times New Roman"/>
      <w:b/>
      <w:sz w:val="18"/>
      <w:szCs w:val="20"/>
      <w:lang w:eastAsia="en-US"/>
    </w:rPr>
  </w:style>
  <w:style w:type="character" w:customStyle="1" w:styleId="Heading9Char">
    <w:name w:val="Heading 9 Char"/>
    <w:basedOn w:val="DefaultParagraphFont"/>
    <w:link w:val="Heading9"/>
    <w:uiPriority w:val="99"/>
    <w:rsid w:val="00BF04B7"/>
    <w:rPr>
      <w:rFonts w:ascii="Times New Roman"/>
      <w:sz w:val="40"/>
      <w:szCs w:val="20"/>
      <w:lang w:eastAsia="en-US"/>
    </w:rPr>
  </w:style>
  <w:style w:type="numbering" w:customStyle="1" w:styleId="Sraonra1">
    <w:name w:val="Sąrašo nėra1"/>
    <w:next w:val="NoList"/>
    <w:uiPriority w:val="99"/>
    <w:semiHidden/>
    <w:unhideWhenUsed/>
    <w:rsid w:val="00BF04B7"/>
  </w:style>
  <w:style w:type="paragraph" w:customStyle="1" w:styleId="Pagrindinistekstas1">
    <w:name w:val="Pagrindinis tekstas1"/>
    <w:uiPriority w:val="99"/>
    <w:rsid w:val="00BF04B7"/>
    <w:pPr>
      <w:snapToGrid w:val="0"/>
      <w:spacing w:after="0" w:line="240" w:lineRule="auto"/>
      <w:ind w:firstLine="312"/>
      <w:jc w:val="both"/>
    </w:pPr>
    <w:rPr>
      <w:rFonts w:ascii="TimesLT" w:hAnsi="TimesLT"/>
      <w:sz w:val="20"/>
      <w:szCs w:val="20"/>
      <w:lang w:val="en-US" w:eastAsia="en-US"/>
    </w:rPr>
  </w:style>
  <w:style w:type="paragraph" w:customStyle="1" w:styleId="CentrBoldm">
    <w:name w:val="CentrBoldm"/>
    <w:basedOn w:val="Normal"/>
    <w:uiPriority w:val="99"/>
    <w:rsid w:val="00BF04B7"/>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BF04B7"/>
    <w:pPr>
      <w:spacing w:before="100" w:beforeAutospacing="1" w:after="100" w:afterAutospacing="1"/>
    </w:pPr>
    <w:rPr>
      <w:lang w:eastAsia="lt-LT"/>
    </w:rPr>
  </w:style>
  <w:style w:type="paragraph" w:customStyle="1" w:styleId="xl35">
    <w:name w:val="xl35"/>
    <w:basedOn w:val="Normal"/>
    <w:uiPriority w:val="99"/>
    <w:rsid w:val="00BF04B7"/>
    <w:pPr>
      <w:spacing w:before="100" w:after="100"/>
      <w:jc w:val="center"/>
    </w:pPr>
    <w:rPr>
      <w:rFonts w:ascii="Arial" w:eastAsia="Arial Unicode MS" w:hAnsi="Arial"/>
      <w:b/>
      <w:szCs w:val="20"/>
      <w:lang w:val="en-GB"/>
    </w:rPr>
  </w:style>
  <w:style w:type="paragraph" w:customStyle="1" w:styleId="Point1">
    <w:name w:val="Point 1"/>
    <w:basedOn w:val="Normal"/>
    <w:rsid w:val="00BF04B7"/>
    <w:pPr>
      <w:spacing w:before="120" w:after="120"/>
      <w:ind w:left="1418" w:hanging="567"/>
      <w:jc w:val="both"/>
    </w:pPr>
    <w:rPr>
      <w:szCs w:val="20"/>
      <w:lang w:val="en-GB"/>
    </w:rPr>
  </w:style>
  <w:style w:type="character" w:styleId="Emphasis">
    <w:name w:val="Emphasis"/>
    <w:uiPriority w:val="20"/>
    <w:qFormat/>
    <w:rsid w:val="00BF04B7"/>
    <w:rPr>
      <w:rFonts w:cs="Times New Roman"/>
      <w:b/>
      <w:bCs/>
    </w:rPr>
  </w:style>
  <w:style w:type="paragraph" w:styleId="Title">
    <w:name w:val="Title"/>
    <w:aliases w:val="Diagrama Diagrama Diagrama Diagrama"/>
    <w:basedOn w:val="Normal"/>
    <w:link w:val="TitleChar"/>
    <w:uiPriority w:val="99"/>
    <w:qFormat/>
    <w:rsid w:val="00BF04B7"/>
    <w:pPr>
      <w:jc w:val="center"/>
    </w:pPr>
    <w:rPr>
      <w:rFonts w:eastAsia="Calibri"/>
      <w:b/>
      <w:i/>
      <w:sz w:val="20"/>
      <w:szCs w:val="20"/>
      <w:lang w:val="en-GB"/>
    </w:rPr>
  </w:style>
  <w:style w:type="character" w:customStyle="1" w:styleId="TitleChar">
    <w:name w:val="Title Char"/>
    <w:aliases w:val="Diagrama Diagrama Diagrama Diagrama Char"/>
    <w:basedOn w:val="DefaultParagraphFont"/>
    <w:link w:val="Title"/>
    <w:uiPriority w:val="99"/>
    <w:rsid w:val="00BF04B7"/>
    <w:rPr>
      <w:rFonts w:ascii="Times New Roman" w:eastAsia="Calibri"/>
      <w:b/>
      <w:i/>
      <w:sz w:val="20"/>
      <w:szCs w:val="20"/>
      <w:lang w:val="en-GB" w:eastAsia="en-US"/>
    </w:rPr>
  </w:style>
  <w:style w:type="paragraph" w:styleId="BlockText">
    <w:name w:val="Block Text"/>
    <w:basedOn w:val="Normal"/>
    <w:uiPriority w:val="99"/>
    <w:rsid w:val="00BF04B7"/>
    <w:pPr>
      <w:ind w:left="1440" w:right="142"/>
    </w:pPr>
    <w:rPr>
      <w:rFonts w:eastAsia="SimSun"/>
      <w:szCs w:val="20"/>
    </w:rPr>
  </w:style>
  <w:style w:type="paragraph" w:customStyle="1" w:styleId="EYBulletText">
    <w:name w:val="EY Bullet Text"/>
    <w:basedOn w:val="Normal"/>
    <w:uiPriority w:val="99"/>
    <w:rsid w:val="00BF04B7"/>
    <w:pPr>
      <w:tabs>
        <w:tab w:val="num" w:pos="360"/>
      </w:tabs>
      <w:overflowPunct w:val="0"/>
      <w:autoSpaceDE w:val="0"/>
      <w:autoSpaceDN w:val="0"/>
      <w:adjustRightInd w:val="0"/>
      <w:spacing w:after="120"/>
      <w:ind w:left="360" w:hanging="360"/>
      <w:jc w:val="both"/>
      <w:textAlignment w:val="baseline"/>
    </w:pPr>
    <w:rPr>
      <w:rFonts w:ascii="Garamond" w:eastAsia="MS Mincho" w:hAnsi="Garamond" w:cs="Arial"/>
      <w:bCs/>
      <w:noProof/>
      <w:sz w:val="22"/>
      <w:szCs w:val="20"/>
      <w:lang w:val="en-US"/>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locked/>
    <w:rsid w:val="00BF04B7"/>
    <w:rPr>
      <w:rFonts w:ascii="Times New Roman" w:hAnsi="Times New Roman"/>
      <w:sz w:val="20"/>
    </w:rPr>
  </w:style>
  <w:style w:type="character" w:customStyle="1" w:styleId="BodyTextIndent3Char">
    <w:name w:val="Body Text Indent 3 Char"/>
    <w:uiPriority w:val="99"/>
    <w:semiHidden/>
    <w:locked/>
    <w:rsid w:val="00BF04B7"/>
    <w:rPr>
      <w:rFonts w:eastAsia="Times New Roman"/>
      <w:sz w:val="24"/>
    </w:rPr>
  </w:style>
  <w:style w:type="paragraph" w:styleId="BodyTextIndent3">
    <w:name w:val="Body Text Indent 3"/>
    <w:basedOn w:val="Normal"/>
    <w:link w:val="BodyTextIndent3Char1"/>
    <w:uiPriority w:val="99"/>
    <w:semiHidden/>
    <w:rsid w:val="00BF04B7"/>
    <w:pPr>
      <w:tabs>
        <w:tab w:val="left" w:pos="4536"/>
      </w:tabs>
      <w:ind w:firstLine="2268"/>
      <w:jc w:val="both"/>
    </w:pPr>
    <w:rPr>
      <w:rFonts w:ascii="Calibri" w:hAnsi="Calibri"/>
      <w:szCs w:val="20"/>
      <w:lang w:eastAsia="lt-LT"/>
    </w:rPr>
  </w:style>
  <w:style w:type="character" w:customStyle="1" w:styleId="BodyTextIndent3Char1">
    <w:name w:val="Body Text Indent 3 Char1"/>
    <w:basedOn w:val="DefaultParagraphFont"/>
    <w:link w:val="BodyTextIndent3"/>
    <w:uiPriority w:val="99"/>
    <w:semiHidden/>
    <w:rsid w:val="00BF04B7"/>
    <w:rPr>
      <w:rFonts w:ascii="Calibri" w:hAnsi="Calibri"/>
      <w:sz w:val="24"/>
      <w:szCs w:val="20"/>
    </w:rPr>
  </w:style>
  <w:style w:type="character" w:customStyle="1" w:styleId="PlainTextChar">
    <w:name w:val="Plain Text Char"/>
    <w:uiPriority w:val="99"/>
    <w:semiHidden/>
    <w:locked/>
    <w:rsid w:val="00BF04B7"/>
    <w:rPr>
      <w:rFonts w:ascii="Courier New" w:hAnsi="Courier New"/>
      <w:sz w:val="24"/>
    </w:rPr>
  </w:style>
  <w:style w:type="paragraph" w:styleId="PlainText">
    <w:name w:val="Plain Text"/>
    <w:basedOn w:val="Normal"/>
    <w:link w:val="PlainTextChar1"/>
    <w:uiPriority w:val="99"/>
    <w:semiHidden/>
    <w:rsid w:val="00BF04B7"/>
    <w:rPr>
      <w:rFonts w:ascii="Courier New" w:hAnsi="Courier New"/>
      <w:szCs w:val="20"/>
      <w:lang w:eastAsia="lt-LT"/>
    </w:rPr>
  </w:style>
  <w:style w:type="character" w:customStyle="1" w:styleId="PlainTextChar1">
    <w:name w:val="Plain Text Char1"/>
    <w:basedOn w:val="DefaultParagraphFont"/>
    <w:link w:val="PlainText"/>
    <w:uiPriority w:val="99"/>
    <w:semiHidden/>
    <w:rsid w:val="00BF04B7"/>
    <w:rPr>
      <w:rFonts w:ascii="Courier New" w:hAnsi="Courier New"/>
      <w:sz w:val="24"/>
      <w:szCs w:val="20"/>
    </w:rPr>
  </w:style>
  <w:style w:type="character" w:customStyle="1" w:styleId="CommentSubjectChar">
    <w:name w:val="Comment Subject Char"/>
    <w:uiPriority w:val="99"/>
    <w:semiHidden/>
    <w:locked/>
    <w:rsid w:val="00BF04B7"/>
    <w:rPr>
      <w:sz w:val="22"/>
      <w:lang w:val="lt-LT" w:eastAsia="lt-LT"/>
    </w:rPr>
  </w:style>
  <w:style w:type="paragraph" w:customStyle="1" w:styleId="Patvirtinta">
    <w:name w:val="Patvirtinta"/>
    <w:uiPriority w:val="99"/>
    <w:rsid w:val="00BF04B7"/>
    <w:pPr>
      <w:tabs>
        <w:tab w:val="left" w:pos="1304"/>
        <w:tab w:val="left" w:pos="1457"/>
        <w:tab w:val="left" w:pos="1604"/>
        <w:tab w:val="left" w:pos="1757"/>
      </w:tabs>
      <w:autoSpaceDE w:val="0"/>
      <w:autoSpaceDN w:val="0"/>
      <w:adjustRightInd w:val="0"/>
      <w:spacing w:after="0" w:line="240" w:lineRule="auto"/>
      <w:ind w:left="5953"/>
    </w:pPr>
    <w:rPr>
      <w:rFonts w:ascii="TimesLT" w:hAnsi="TimesLT"/>
      <w:sz w:val="20"/>
      <w:szCs w:val="20"/>
      <w:lang w:val="en-US" w:eastAsia="en-US"/>
    </w:rPr>
  </w:style>
  <w:style w:type="paragraph" w:customStyle="1" w:styleId="MAZAS">
    <w:name w:val="MAZAS"/>
    <w:uiPriority w:val="99"/>
    <w:rsid w:val="00BF04B7"/>
    <w:pPr>
      <w:autoSpaceDE w:val="0"/>
      <w:autoSpaceDN w:val="0"/>
      <w:adjustRightInd w:val="0"/>
      <w:spacing w:after="0" w:line="240" w:lineRule="auto"/>
      <w:ind w:firstLine="312"/>
      <w:jc w:val="both"/>
    </w:pPr>
    <w:rPr>
      <w:rFonts w:ascii="TimesLT" w:hAnsi="TimesLT"/>
      <w:color w:val="000000"/>
      <w:sz w:val="8"/>
      <w:szCs w:val="8"/>
      <w:lang w:val="en-US" w:eastAsia="en-US"/>
    </w:rPr>
  </w:style>
  <w:style w:type="character" w:customStyle="1" w:styleId="BalloonTextChar">
    <w:name w:val="Balloon Text Char"/>
    <w:uiPriority w:val="99"/>
    <w:semiHidden/>
    <w:locked/>
    <w:rsid w:val="00BF04B7"/>
    <w:rPr>
      <w:rFonts w:ascii="Tahoma" w:hAnsi="Tahoma"/>
      <w:sz w:val="16"/>
    </w:rPr>
  </w:style>
  <w:style w:type="character" w:customStyle="1" w:styleId="BodyTextChar">
    <w:name w:val="Body Text Char"/>
    <w:aliases w:val="Char Char"/>
    <w:uiPriority w:val="99"/>
    <w:locked/>
    <w:rsid w:val="00BF04B7"/>
    <w:rPr>
      <w:rFonts w:ascii="Times New Roman" w:hAnsi="Times New Roman"/>
      <w:sz w:val="24"/>
    </w:rPr>
  </w:style>
  <w:style w:type="character" w:styleId="PageNumber">
    <w:name w:val="page number"/>
    <w:uiPriority w:val="99"/>
    <w:rsid w:val="00BF04B7"/>
    <w:rPr>
      <w:rFonts w:cs="Times New Roman"/>
    </w:rPr>
  </w:style>
  <w:style w:type="paragraph" w:customStyle="1" w:styleId="pavadinimas1">
    <w:name w:val="pavadinimas1"/>
    <w:basedOn w:val="Normal"/>
    <w:uiPriority w:val="99"/>
    <w:rsid w:val="00BF04B7"/>
    <w:pPr>
      <w:spacing w:before="100" w:beforeAutospacing="1" w:after="100" w:afterAutospacing="1"/>
    </w:pPr>
    <w:rPr>
      <w:rFonts w:eastAsia="Calibri"/>
      <w:lang w:eastAsia="lt-LT"/>
    </w:rPr>
  </w:style>
  <w:style w:type="paragraph" w:customStyle="1" w:styleId="bodytext0">
    <w:name w:val="bodytext"/>
    <w:basedOn w:val="Normal"/>
    <w:uiPriority w:val="99"/>
    <w:rsid w:val="00BF04B7"/>
    <w:pPr>
      <w:spacing w:before="100" w:beforeAutospacing="1" w:after="100" w:afterAutospacing="1"/>
    </w:pPr>
    <w:rPr>
      <w:lang w:eastAsia="lt-LT"/>
    </w:rPr>
  </w:style>
  <w:style w:type="paragraph" w:customStyle="1" w:styleId="lentacentr">
    <w:name w:val="lentacentr"/>
    <w:basedOn w:val="Normal"/>
    <w:uiPriority w:val="99"/>
    <w:rsid w:val="00BF04B7"/>
    <w:pPr>
      <w:spacing w:before="100" w:beforeAutospacing="1" w:after="100" w:afterAutospacing="1"/>
    </w:pPr>
    <w:rPr>
      <w:lang w:eastAsia="lt-LT"/>
    </w:rPr>
  </w:style>
  <w:style w:type="table" w:customStyle="1" w:styleId="Lentelstinklelis2">
    <w:name w:val="Lentelės tinklelis2"/>
    <w:basedOn w:val="TableNormal"/>
    <w:next w:val="TableGrid"/>
    <w:rsid w:val="00BF04B7"/>
    <w:pPr>
      <w:spacing w:after="0" w:line="240" w:lineRule="auto"/>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uiPriority w:val="99"/>
    <w:rsid w:val="00BF04B7"/>
    <w:rPr>
      <w:rFonts w:cs="Times New Roman"/>
    </w:rPr>
  </w:style>
  <w:style w:type="paragraph" w:customStyle="1" w:styleId="DiagramaCharCharDiagrama">
    <w:name w:val="Diagrama Char Char Diagrama"/>
    <w:basedOn w:val="Normal"/>
    <w:uiPriority w:val="99"/>
    <w:rsid w:val="00BF04B7"/>
    <w:pPr>
      <w:spacing w:after="160" w:line="240" w:lineRule="exact"/>
    </w:pPr>
    <w:rPr>
      <w:rFonts w:ascii="Tahoma" w:hAnsi="Tahoma"/>
      <w:sz w:val="20"/>
      <w:szCs w:val="20"/>
      <w:lang w:val="en-US"/>
    </w:rPr>
  </w:style>
  <w:style w:type="character" w:customStyle="1" w:styleId="tblrowlbl1">
    <w:name w:val="tblrowlbl1"/>
    <w:uiPriority w:val="99"/>
    <w:rsid w:val="00BF04B7"/>
    <w:rPr>
      <w:rFonts w:ascii="Arial" w:hAnsi="Arial" w:cs="Arial"/>
      <w:b/>
      <w:bCs/>
      <w:color w:val="000000"/>
      <w:sz w:val="18"/>
      <w:szCs w:val="18"/>
      <w:shd w:val="clear" w:color="auto" w:fill="FFFFFF"/>
    </w:rPr>
  </w:style>
  <w:style w:type="character" w:customStyle="1" w:styleId="parahead1">
    <w:name w:val="parahead1"/>
    <w:uiPriority w:val="99"/>
    <w:rsid w:val="00BF04B7"/>
    <w:rPr>
      <w:rFonts w:ascii="Verdana" w:hAnsi="Verdana" w:cs="Times New Roman"/>
      <w:b/>
      <w:bCs/>
      <w:color w:val="000000"/>
      <w:sz w:val="17"/>
      <w:szCs w:val="17"/>
    </w:rPr>
  </w:style>
  <w:style w:type="paragraph" w:customStyle="1" w:styleId="pavadinimas">
    <w:name w:val="pavadinimas"/>
    <w:basedOn w:val="Normal"/>
    <w:uiPriority w:val="99"/>
    <w:rsid w:val="00BF04B7"/>
    <w:pPr>
      <w:spacing w:before="100" w:beforeAutospacing="1" w:after="100" w:afterAutospacing="1"/>
    </w:pPr>
    <w:rPr>
      <w:lang w:val="en-US"/>
    </w:rPr>
  </w:style>
  <w:style w:type="paragraph" w:customStyle="1" w:styleId="DiagramaCharCharDiagramaCharCharDiagramaDiagramaDiagramaCharDiagramaDiagramaDiagrama">
    <w:name w:val="Diagrama Char Char Diagrama Char Char Diagrama Diagrama Diagrama Char Diagrama Diagrama Diagrama"/>
    <w:basedOn w:val="Normal"/>
    <w:uiPriority w:val="99"/>
    <w:semiHidden/>
    <w:rsid w:val="00BF04B7"/>
    <w:pPr>
      <w:spacing w:after="160" w:line="240" w:lineRule="exact"/>
    </w:pPr>
    <w:rPr>
      <w:rFonts w:ascii="Verdana" w:hAnsi="Verdana" w:cs="Verdana"/>
      <w:sz w:val="20"/>
      <w:szCs w:val="20"/>
      <w:lang w:eastAsia="lt-LT"/>
    </w:rPr>
  </w:style>
  <w:style w:type="paragraph" w:customStyle="1" w:styleId="abc">
    <w:name w:val="abc"/>
    <w:basedOn w:val="Normal"/>
    <w:autoRedefine/>
    <w:uiPriority w:val="99"/>
    <w:rsid w:val="00BF04B7"/>
    <w:rPr>
      <w:sz w:val="20"/>
      <w:szCs w:val="20"/>
    </w:rPr>
  </w:style>
  <w:style w:type="paragraph" w:customStyle="1" w:styleId="Headnorm3">
    <w:name w:val="Headnorm3"/>
    <w:basedOn w:val="Normal"/>
    <w:uiPriority w:val="99"/>
    <w:rsid w:val="00BF04B7"/>
    <w:pPr>
      <w:keepNext/>
      <w:spacing w:after="120"/>
      <w:jc w:val="both"/>
    </w:pPr>
    <w:rPr>
      <w:lang w:val="en-US"/>
    </w:rPr>
  </w:style>
  <w:style w:type="paragraph" w:customStyle="1" w:styleId="a">
    <w:name w:val="?????"/>
    <w:basedOn w:val="Normal"/>
    <w:uiPriority w:val="99"/>
    <w:rsid w:val="00BF04B7"/>
    <w:pPr>
      <w:jc w:val="center"/>
    </w:pPr>
    <w:rPr>
      <w:lang w:val="en-US"/>
    </w:rPr>
  </w:style>
  <w:style w:type="paragraph" w:styleId="BodyTextIndent">
    <w:name w:val="Body Text Indent"/>
    <w:basedOn w:val="Normal"/>
    <w:link w:val="BodyTextIndentChar"/>
    <w:uiPriority w:val="99"/>
    <w:rsid w:val="00BF04B7"/>
    <w:pPr>
      <w:spacing w:after="120" w:line="276" w:lineRule="auto"/>
      <w:ind w:left="283"/>
    </w:pPr>
    <w:rPr>
      <w:rFonts w:eastAsia="Calibri"/>
      <w:szCs w:val="22"/>
    </w:rPr>
  </w:style>
  <w:style w:type="character" w:customStyle="1" w:styleId="BodyTextIndentChar">
    <w:name w:val="Body Text Indent Char"/>
    <w:basedOn w:val="DefaultParagraphFont"/>
    <w:link w:val="BodyTextIndent"/>
    <w:uiPriority w:val="99"/>
    <w:rsid w:val="00BF04B7"/>
    <w:rPr>
      <w:rFonts w:ascii="Times New Roman" w:eastAsia="Calibri"/>
      <w:sz w:val="24"/>
      <w:lang w:eastAsia="en-US"/>
    </w:rPr>
  </w:style>
  <w:style w:type="paragraph" w:styleId="BodyTextIndent2">
    <w:name w:val="Body Text Indent 2"/>
    <w:basedOn w:val="Normal"/>
    <w:link w:val="BodyTextIndent2Char"/>
    <w:uiPriority w:val="99"/>
    <w:rsid w:val="00BF04B7"/>
    <w:pPr>
      <w:spacing w:after="120" w:line="480" w:lineRule="auto"/>
      <w:ind w:left="283"/>
    </w:pPr>
    <w:rPr>
      <w:szCs w:val="20"/>
    </w:rPr>
  </w:style>
  <w:style w:type="character" w:customStyle="1" w:styleId="BodyTextIndent2Char">
    <w:name w:val="Body Text Indent 2 Char"/>
    <w:basedOn w:val="DefaultParagraphFont"/>
    <w:link w:val="BodyTextIndent2"/>
    <w:uiPriority w:val="99"/>
    <w:rsid w:val="00BF04B7"/>
    <w:rPr>
      <w:rFonts w:ascii="Times New Roman"/>
      <w:sz w:val="24"/>
      <w:szCs w:val="20"/>
      <w:lang w:eastAsia="en-US"/>
    </w:rPr>
  </w:style>
  <w:style w:type="paragraph" w:styleId="HTMLPreformatted">
    <w:name w:val="HTML Preformatted"/>
    <w:basedOn w:val="Normal"/>
    <w:link w:val="HTMLPreformattedChar"/>
    <w:rsid w:val="00BF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BF04B7"/>
    <w:rPr>
      <w:rFonts w:ascii="Courier New" w:hAnsi="Courier New" w:cs="Courier New"/>
      <w:sz w:val="20"/>
      <w:szCs w:val="20"/>
    </w:rPr>
  </w:style>
  <w:style w:type="paragraph" w:customStyle="1" w:styleId="DiagramaCharChar1Diagrama">
    <w:name w:val="Diagrama Char Char1 Diagrama"/>
    <w:basedOn w:val="Normal"/>
    <w:uiPriority w:val="99"/>
    <w:rsid w:val="00BF04B7"/>
    <w:pPr>
      <w:spacing w:after="160" w:line="240" w:lineRule="exact"/>
    </w:pPr>
    <w:rPr>
      <w:rFonts w:ascii="Tahoma" w:hAnsi="Tahoma"/>
      <w:sz w:val="20"/>
      <w:szCs w:val="20"/>
      <w:lang w:val="en-US"/>
    </w:rPr>
  </w:style>
  <w:style w:type="paragraph" w:styleId="NormalWeb">
    <w:name w:val="Normal (Web)"/>
    <w:basedOn w:val="Normal"/>
    <w:uiPriority w:val="99"/>
    <w:rsid w:val="00BF04B7"/>
    <w:pPr>
      <w:spacing w:before="100" w:beforeAutospacing="1" w:after="100" w:afterAutospacing="1"/>
    </w:pPr>
    <w:rPr>
      <w:rFonts w:ascii="Arial" w:hAnsi="Arial" w:cs="Arial"/>
      <w:sz w:val="18"/>
      <w:szCs w:val="18"/>
      <w:lang w:eastAsia="lt-LT"/>
    </w:rPr>
  </w:style>
  <w:style w:type="paragraph" w:styleId="TOC1">
    <w:name w:val="toc 1"/>
    <w:basedOn w:val="Normal"/>
    <w:next w:val="Normal"/>
    <w:autoRedefine/>
    <w:uiPriority w:val="39"/>
    <w:rsid w:val="00BF04B7"/>
    <w:pPr>
      <w:spacing w:before="360" w:line="276" w:lineRule="auto"/>
    </w:pPr>
    <w:rPr>
      <w:rFonts w:asciiTheme="majorHAnsi" w:eastAsia="Calibri" w:hAnsiTheme="majorHAnsi" w:cstheme="majorHAnsi"/>
      <w:b/>
      <w:bCs/>
      <w:caps/>
    </w:rPr>
  </w:style>
  <w:style w:type="character" w:styleId="Strong">
    <w:name w:val="Strong"/>
    <w:uiPriority w:val="99"/>
    <w:qFormat/>
    <w:rsid w:val="00BF04B7"/>
    <w:rPr>
      <w:rFonts w:cs="Times New Roman"/>
      <w:b/>
      <w:bCs/>
    </w:rPr>
  </w:style>
  <w:style w:type="paragraph" w:styleId="ListBullet">
    <w:name w:val="List Bullet"/>
    <w:basedOn w:val="Normal"/>
    <w:uiPriority w:val="99"/>
    <w:rsid w:val="00BF04B7"/>
    <w:pPr>
      <w:tabs>
        <w:tab w:val="num" w:pos="360"/>
      </w:tabs>
      <w:ind w:left="360" w:hanging="360"/>
    </w:pPr>
    <w:rPr>
      <w:rFonts w:ascii="Arial" w:hAnsi="Arial"/>
      <w:sz w:val="16"/>
      <w:szCs w:val="20"/>
      <w:lang w:eastAsia="lt-LT"/>
    </w:rPr>
  </w:style>
  <w:style w:type="paragraph" w:customStyle="1" w:styleId="StyleListBullet11ptItalic">
    <w:name w:val="Style List Bullet + 11 pt Italic"/>
    <w:basedOn w:val="ListBullet"/>
    <w:uiPriority w:val="99"/>
    <w:rsid w:val="00BF04B7"/>
    <w:pPr>
      <w:tabs>
        <w:tab w:val="left" w:pos="113"/>
        <w:tab w:val="left" w:pos="170"/>
      </w:tabs>
      <w:spacing w:line="360" w:lineRule="auto"/>
      <w:ind w:left="0" w:firstLine="0"/>
    </w:pPr>
    <w:rPr>
      <w:i/>
      <w:iCs/>
      <w:sz w:val="22"/>
    </w:rPr>
  </w:style>
  <w:style w:type="paragraph" w:customStyle="1" w:styleId="TableSmall">
    <w:name w:val="Table_Small"/>
    <w:basedOn w:val="Normal"/>
    <w:uiPriority w:val="99"/>
    <w:rsid w:val="00BF04B7"/>
    <w:pPr>
      <w:spacing w:before="40" w:after="40"/>
    </w:pPr>
    <w:rPr>
      <w:rFonts w:ascii="Arial" w:hAnsi="Arial"/>
      <w:sz w:val="16"/>
      <w:szCs w:val="20"/>
      <w:lang w:val="en-US"/>
    </w:rPr>
  </w:style>
  <w:style w:type="paragraph" w:customStyle="1" w:styleId="TableSmHeading">
    <w:name w:val="Table_Sm_Heading"/>
    <w:basedOn w:val="Normal"/>
    <w:uiPriority w:val="99"/>
    <w:rsid w:val="00BF04B7"/>
    <w:pPr>
      <w:keepNext/>
      <w:keepLines/>
      <w:spacing w:before="60" w:after="40"/>
    </w:pPr>
    <w:rPr>
      <w:rFonts w:ascii="Arial" w:hAnsi="Arial"/>
      <w:b/>
      <w:sz w:val="16"/>
      <w:szCs w:val="20"/>
      <w:lang w:val="en-US"/>
    </w:rPr>
  </w:style>
  <w:style w:type="paragraph" w:styleId="Caption">
    <w:name w:val="caption"/>
    <w:aliases w:val="Paveiksliukai"/>
    <w:basedOn w:val="Normal"/>
    <w:next w:val="Normal"/>
    <w:link w:val="CaptionChar"/>
    <w:uiPriority w:val="99"/>
    <w:qFormat/>
    <w:rsid w:val="00BF04B7"/>
    <w:pPr>
      <w:spacing w:before="60" w:after="360"/>
      <w:jc w:val="center"/>
    </w:pPr>
    <w:rPr>
      <w:rFonts w:ascii="Arial" w:hAnsi="Arial"/>
      <w:i/>
      <w:sz w:val="16"/>
      <w:szCs w:val="20"/>
      <w:lang w:val="en-US"/>
    </w:rPr>
  </w:style>
  <w:style w:type="paragraph" w:customStyle="1" w:styleId="Numberedlist1">
    <w:name w:val="Numbered list 1"/>
    <w:basedOn w:val="Normal"/>
    <w:next w:val="Normal"/>
    <w:uiPriority w:val="99"/>
    <w:rsid w:val="00BF04B7"/>
    <w:rPr>
      <w:rFonts w:ascii="Arial" w:hAnsi="Arial"/>
      <w:sz w:val="20"/>
      <w:szCs w:val="20"/>
      <w:lang w:val="en-US"/>
    </w:rPr>
  </w:style>
  <w:style w:type="paragraph" w:customStyle="1" w:styleId="Numberedlist21">
    <w:name w:val="Numbered list 2.1"/>
    <w:basedOn w:val="Heading1"/>
    <w:next w:val="Normal"/>
    <w:uiPriority w:val="99"/>
    <w:rsid w:val="00BF04B7"/>
    <w:pPr>
      <w:numPr>
        <w:numId w:val="4"/>
      </w:numPr>
      <w:tabs>
        <w:tab w:val="left" w:pos="720"/>
      </w:tabs>
      <w:spacing w:before="240" w:after="60"/>
    </w:pPr>
    <w:rPr>
      <w:rFonts w:ascii="Arial" w:hAnsi="Arial"/>
      <w:b/>
      <w:kern w:val="28"/>
      <w:sz w:val="28"/>
      <w:szCs w:val="20"/>
      <w:lang w:val="en-US"/>
    </w:rPr>
  </w:style>
  <w:style w:type="paragraph" w:customStyle="1" w:styleId="Numberedlist22">
    <w:name w:val="Numbered list 2.2"/>
    <w:basedOn w:val="Heading2"/>
    <w:next w:val="Normal"/>
    <w:uiPriority w:val="99"/>
    <w:rsid w:val="00BF04B7"/>
    <w:pPr>
      <w:keepLines w:val="0"/>
      <w:numPr>
        <w:ilvl w:val="1"/>
        <w:numId w:val="4"/>
      </w:numPr>
      <w:tabs>
        <w:tab w:val="left" w:pos="720"/>
        <w:tab w:val="num" w:pos="792"/>
      </w:tabs>
      <w:spacing w:before="240" w:after="60"/>
      <w:ind w:hanging="432"/>
    </w:pPr>
    <w:rPr>
      <w:rFonts w:ascii="Arial" w:eastAsia="Times New Roman" w:hAnsi="Arial" w:cs="Times New Roman"/>
      <w:color w:val="auto"/>
      <w:sz w:val="20"/>
      <w:szCs w:val="20"/>
      <w:lang w:val="en-US"/>
    </w:rPr>
  </w:style>
  <w:style w:type="paragraph" w:customStyle="1" w:styleId="Numberedlist23">
    <w:name w:val="Numbered list 2.3"/>
    <w:basedOn w:val="Heading3"/>
    <w:next w:val="Normal"/>
    <w:uiPriority w:val="99"/>
    <w:rsid w:val="00BF04B7"/>
    <w:pPr>
      <w:numPr>
        <w:ilvl w:val="2"/>
        <w:numId w:val="4"/>
      </w:numPr>
      <w:tabs>
        <w:tab w:val="left" w:pos="1080"/>
        <w:tab w:val="num" w:pos="1584"/>
      </w:tabs>
      <w:spacing w:before="240" w:after="60"/>
      <w:ind w:hanging="504"/>
      <w:jc w:val="left"/>
    </w:pPr>
    <w:rPr>
      <w:rFonts w:ascii="Arial" w:hAnsi="Arial"/>
      <w:b/>
      <w:sz w:val="22"/>
      <w:lang w:val="en-US"/>
    </w:rPr>
  </w:style>
  <w:style w:type="paragraph" w:customStyle="1" w:styleId="Numberedlist24">
    <w:name w:val="Numbered list 2.4"/>
    <w:basedOn w:val="Heading4"/>
    <w:next w:val="Normal"/>
    <w:uiPriority w:val="99"/>
    <w:rsid w:val="00BF04B7"/>
    <w:pPr>
      <w:numPr>
        <w:ilvl w:val="3"/>
        <w:numId w:val="4"/>
      </w:numPr>
      <w:tabs>
        <w:tab w:val="left" w:pos="1080"/>
        <w:tab w:val="left" w:pos="1440"/>
        <w:tab w:val="left" w:pos="1800"/>
      </w:tabs>
      <w:spacing w:before="240" w:after="60"/>
      <w:ind w:hanging="864"/>
    </w:pPr>
    <w:rPr>
      <w:rFonts w:ascii="Arial" w:hAnsi="Arial"/>
      <w:sz w:val="20"/>
      <w:lang w:val="en-US"/>
    </w:rPr>
  </w:style>
  <w:style w:type="character" w:customStyle="1" w:styleId="bold1">
    <w:name w:val="bold1"/>
    <w:uiPriority w:val="99"/>
    <w:rsid w:val="00BF04B7"/>
    <w:rPr>
      <w:rFonts w:cs="Times New Roman"/>
      <w:b/>
      <w:bCs/>
    </w:rPr>
  </w:style>
  <w:style w:type="paragraph" w:customStyle="1" w:styleId="Bulletwithtext3">
    <w:name w:val="Bullet with text 3"/>
    <w:basedOn w:val="Normal"/>
    <w:uiPriority w:val="99"/>
    <w:rsid w:val="00BF04B7"/>
    <w:pPr>
      <w:numPr>
        <w:numId w:val="5"/>
      </w:numPr>
    </w:pPr>
    <w:rPr>
      <w:rFonts w:ascii="Arial" w:hAnsi="Arial"/>
      <w:sz w:val="20"/>
      <w:szCs w:val="20"/>
      <w:lang w:val="en-US"/>
    </w:rPr>
  </w:style>
  <w:style w:type="character" w:customStyle="1" w:styleId="content">
    <w:name w:val="content"/>
    <w:uiPriority w:val="99"/>
    <w:semiHidden/>
    <w:rsid w:val="00BF04B7"/>
    <w:rPr>
      <w:rFonts w:cs="Times New Roman"/>
    </w:rPr>
  </w:style>
  <w:style w:type="paragraph" w:styleId="BodyText2">
    <w:name w:val="Body Text 2"/>
    <w:basedOn w:val="Normal"/>
    <w:link w:val="BodyText2Char"/>
    <w:uiPriority w:val="99"/>
    <w:rsid w:val="00BF04B7"/>
    <w:pPr>
      <w:spacing w:after="120" w:line="480" w:lineRule="auto"/>
    </w:pPr>
    <w:rPr>
      <w:rFonts w:eastAsia="Calibri"/>
      <w:szCs w:val="22"/>
    </w:rPr>
  </w:style>
  <w:style w:type="character" w:customStyle="1" w:styleId="BodyText2Char">
    <w:name w:val="Body Text 2 Char"/>
    <w:basedOn w:val="DefaultParagraphFont"/>
    <w:link w:val="BodyText2"/>
    <w:uiPriority w:val="99"/>
    <w:rsid w:val="00BF04B7"/>
    <w:rPr>
      <w:rFonts w:ascii="Times New Roman" w:eastAsia="Calibri"/>
      <w:sz w:val="24"/>
      <w:lang w:eastAsia="en-US"/>
    </w:rPr>
  </w:style>
  <w:style w:type="paragraph" w:customStyle="1" w:styleId="Skyriauspav">
    <w:name w:val="Skyriaus_pav"/>
    <w:basedOn w:val="Normal"/>
    <w:uiPriority w:val="99"/>
    <w:rsid w:val="00BF04B7"/>
    <w:pPr>
      <w:spacing w:line="240" w:lineRule="atLeast"/>
      <w:jc w:val="center"/>
    </w:pPr>
    <w:rPr>
      <w:rFonts w:ascii="!_Times" w:hAnsi="!_Times"/>
      <w:b/>
      <w:sz w:val="22"/>
      <w:szCs w:val="20"/>
      <w:lang w:val="en-US"/>
    </w:rPr>
  </w:style>
  <w:style w:type="character" w:customStyle="1" w:styleId="hdrtxt">
    <w:name w:val="hdrtxt"/>
    <w:uiPriority w:val="99"/>
    <w:rsid w:val="00BF04B7"/>
    <w:rPr>
      <w:rFonts w:cs="Times New Roman"/>
    </w:rPr>
  </w:style>
  <w:style w:type="paragraph" w:customStyle="1" w:styleId="Alnostext">
    <w:name w:val="Alnos text"/>
    <w:basedOn w:val="Normal"/>
    <w:link w:val="AlnostextChar"/>
    <w:uiPriority w:val="99"/>
    <w:rsid w:val="00BF04B7"/>
    <w:pPr>
      <w:spacing w:before="120" w:after="120"/>
      <w:jc w:val="both"/>
    </w:pPr>
    <w:rPr>
      <w:rFonts w:ascii="Arial" w:hAnsi="Arial"/>
      <w:sz w:val="20"/>
    </w:rPr>
  </w:style>
  <w:style w:type="character" w:customStyle="1" w:styleId="AlnostextChar">
    <w:name w:val="Alnos text Char"/>
    <w:link w:val="Alnostext"/>
    <w:uiPriority w:val="99"/>
    <w:locked/>
    <w:rsid w:val="00BF04B7"/>
    <w:rPr>
      <w:rFonts w:ascii="Arial" w:hAnsi="Arial"/>
      <w:sz w:val="20"/>
      <w:szCs w:val="24"/>
      <w:lang w:eastAsia="en-US"/>
    </w:rPr>
  </w:style>
  <w:style w:type="character" w:customStyle="1" w:styleId="CaptionChar">
    <w:name w:val="Caption Char"/>
    <w:aliases w:val="Paveiksliukai Char"/>
    <w:link w:val="Caption"/>
    <w:uiPriority w:val="99"/>
    <w:locked/>
    <w:rsid w:val="00BF04B7"/>
    <w:rPr>
      <w:rFonts w:ascii="Arial" w:hAnsi="Arial"/>
      <w:i/>
      <w:sz w:val="16"/>
      <w:szCs w:val="20"/>
      <w:lang w:val="en-US" w:eastAsia="en-US"/>
    </w:rPr>
  </w:style>
  <w:style w:type="character" w:customStyle="1" w:styleId="SpecialiojiymaCharChar1">
    <w:name w:val="Specialioji žyma Char Char1"/>
    <w:uiPriority w:val="99"/>
    <w:rsid w:val="00BF04B7"/>
    <w:rPr>
      <w:rFonts w:cs="Times New Roman"/>
      <w:sz w:val="24"/>
      <w:lang w:val="lt-LT" w:eastAsia="lt-LT" w:bidi="ar-SA"/>
    </w:rPr>
  </w:style>
  <w:style w:type="paragraph" w:customStyle="1" w:styleId="Normall">
    <w:name w:val="Normal_l"/>
    <w:basedOn w:val="Normal"/>
    <w:uiPriority w:val="99"/>
    <w:rsid w:val="00BF04B7"/>
    <w:rPr>
      <w:rFonts w:ascii="TimesLT" w:hAnsi="TimesLT"/>
      <w:sz w:val="20"/>
      <w:szCs w:val="20"/>
      <w:lang w:val="en-GB"/>
    </w:rPr>
  </w:style>
  <w:style w:type="paragraph" w:customStyle="1" w:styleId="Default">
    <w:name w:val="Default"/>
    <w:rsid w:val="00BF04B7"/>
    <w:pPr>
      <w:autoSpaceDE w:val="0"/>
      <w:autoSpaceDN w:val="0"/>
      <w:adjustRightInd w:val="0"/>
      <w:spacing w:after="0" w:line="240" w:lineRule="auto"/>
    </w:pPr>
    <w:rPr>
      <w:rFonts w:ascii="Times New Roman"/>
      <w:color w:val="000000"/>
      <w:sz w:val="24"/>
      <w:szCs w:val="24"/>
    </w:rPr>
  </w:style>
  <w:style w:type="paragraph" w:customStyle="1" w:styleId="normaltableau">
    <w:name w:val="normal_tableau"/>
    <w:basedOn w:val="Normal"/>
    <w:uiPriority w:val="99"/>
    <w:rsid w:val="00BF04B7"/>
    <w:pPr>
      <w:spacing w:before="120" w:after="120"/>
      <w:jc w:val="both"/>
    </w:pPr>
    <w:rPr>
      <w:rFonts w:ascii="Optima" w:hAnsi="Optima"/>
      <w:sz w:val="22"/>
      <w:szCs w:val="20"/>
    </w:rPr>
  </w:style>
  <w:style w:type="paragraph" w:styleId="NoSpacing">
    <w:name w:val="No Spacing"/>
    <w:link w:val="NoSpacingChar"/>
    <w:uiPriority w:val="1"/>
    <w:qFormat/>
    <w:rsid w:val="00BF04B7"/>
    <w:pPr>
      <w:suppressAutoHyphens/>
      <w:spacing w:after="0" w:line="240" w:lineRule="auto"/>
    </w:pPr>
    <w:rPr>
      <w:rFonts w:ascii="Times New Roman"/>
      <w:sz w:val="24"/>
      <w:szCs w:val="24"/>
      <w:lang w:val="en-US" w:eastAsia="ar-SA"/>
    </w:rPr>
  </w:style>
  <w:style w:type="paragraph" w:customStyle="1" w:styleId="prastasistinklapis1">
    <w:name w:val="Įprastasis (tinklapis)1"/>
    <w:basedOn w:val="Normal"/>
    <w:uiPriority w:val="99"/>
    <w:rsid w:val="00BF04B7"/>
    <w:pPr>
      <w:spacing w:before="100" w:after="100"/>
    </w:pPr>
    <w:rPr>
      <w:rFonts w:ascii="Arial Unicode MS" w:eastAsia="Arial Unicode MS" w:hAnsi="Arial Unicode MS"/>
      <w:szCs w:val="20"/>
      <w:lang w:val="en-GB"/>
    </w:rPr>
  </w:style>
  <w:style w:type="paragraph" w:styleId="List">
    <w:name w:val="List"/>
    <w:basedOn w:val="Normal"/>
    <w:uiPriority w:val="99"/>
    <w:rsid w:val="00BF04B7"/>
    <w:pPr>
      <w:numPr>
        <w:numId w:val="7"/>
      </w:numPr>
      <w:spacing w:line="360" w:lineRule="auto"/>
      <w:jc w:val="both"/>
    </w:pPr>
    <w:rPr>
      <w:sz w:val="22"/>
      <w:lang w:eastAsia="lt-LT"/>
    </w:rPr>
  </w:style>
  <w:style w:type="paragraph" w:customStyle="1" w:styleId="paragrafesrasas2lygis">
    <w:name w:val="_paragrafe sąrasas 2 lygis"/>
    <w:basedOn w:val="BodyTextIndent2"/>
    <w:link w:val="paragrafesrasas2lygisDiagrama"/>
    <w:uiPriority w:val="99"/>
    <w:rsid w:val="00BF04B7"/>
    <w:pPr>
      <w:numPr>
        <w:ilvl w:val="1"/>
        <w:numId w:val="8"/>
      </w:numPr>
      <w:spacing w:line="276" w:lineRule="auto"/>
      <w:jc w:val="both"/>
    </w:pPr>
    <w:rPr>
      <w:sz w:val="22"/>
      <w:szCs w:val="22"/>
    </w:rPr>
  </w:style>
  <w:style w:type="character" w:customStyle="1" w:styleId="paragrafesrasas2lygisDiagrama">
    <w:name w:val="_paragrafe sąrasas 2 lygis Diagrama"/>
    <w:link w:val="paragrafesrasas2lygis"/>
    <w:uiPriority w:val="99"/>
    <w:locked/>
    <w:rsid w:val="00BF04B7"/>
    <w:rPr>
      <w:rFonts w:ascii="Times New Roman"/>
      <w:lang w:eastAsia="en-US"/>
    </w:rPr>
  </w:style>
  <w:style w:type="numbering" w:customStyle="1" w:styleId="Style1">
    <w:name w:val="Style1"/>
    <w:rsid w:val="00BF04B7"/>
    <w:pPr>
      <w:numPr>
        <w:numId w:val="6"/>
      </w:numPr>
    </w:pPr>
  </w:style>
  <w:style w:type="numbering" w:styleId="111111">
    <w:name w:val="Outline List 2"/>
    <w:basedOn w:val="NoList"/>
    <w:uiPriority w:val="99"/>
    <w:semiHidden/>
    <w:unhideWhenUsed/>
    <w:rsid w:val="00BF04B7"/>
    <w:pPr>
      <w:numPr>
        <w:numId w:val="3"/>
      </w:numPr>
    </w:pPr>
  </w:style>
  <w:style w:type="paragraph" w:styleId="Revision">
    <w:name w:val="Revision"/>
    <w:hidden/>
    <w:uiPriority w:val="99"/>
    <w:semiHidden/>
    <w:rsid w:val="00BF04B7"/>
    <w:pPr>
      <w:spacing w:after="0" w:line="240" w:lineRule="auto"/>
    </w:pPr>
    <w:rPr>
      <w:rFonts w:ascii="Calibri" w:eastAsia="Calibri" w:hAnsi="Calibri"/>
      <w:lang w:val="en-GB" w:eastAsia="en-US"/>
    </w:rPr>
  </w:style>
  <w:style w:type="character" w:customStyle="1" w:styleId="st">
    <w:name w:val="st"/>
    <w:basedOn w:val="DefaultParagraphFont"/>
    <w:rsid w:val="00BF04B7"/>
  </w:style>
  <w:style w:type="paragraph" w:customStyle="1" w:styleId="TEKSTAS">
    <w:name w:val="TEKSTAS"/>
    <w:basedOn w:val="Normal"/>
    <w:rsid w:val="00BF04B7"/>
    <w:pPr>
      <w:widowControl w:val="0"/>
      <w:spacing w:before="60" w:after="60"/>
      <w:jc w:val="both"/>
    </w:pPr>
    <w:rPr>
      <w:szCs w:val="20"/>
      <w:lang w:val="en-GB"/>
    </w:rPr>
  </w:style>
  <w:style w:type="paragraph" w:styleId="TOC2">
    <w:name w:val="toc 2"/>
    <w:basedOn w:val="Normal"/>
    <w:next w:val="Normal"/>
    <w:autoRedefine/>
    <w:uiPriority w:val="39"/>
    <w:unhideWhenUsed/>
    <w:rsid w:val="00BF04B7"/>
    <w:pPr>
      <w:spacing w:before="240" w:line="276" w:lineRule="auto"/>
    </w:pPr>
    <w:rPr>
      <w:rFonts w:asciiTheme="minorHAnsi" w:eastAsia="Calibri" w:hAnsiTheme="minorHAnsi" w:cstheme="minorHAnsi"/>
      <w:b/>
      <w:bCs/>
      <w:sz w:val="20"/>
      <w:szCs w:val="20"/>
    </w:rPr>
  </w:style>
  <w:style w:type="character" w:customStyle="1" w:styleId="Mention1">
    <w:name w:val="Mention1"/>
    <w:basedOn w:val="DefaultParagraphFont"/>
    <w:uiPriority w:val="99"/>
    <w:semiHidden/>
    <w:unhideWhenUsed/>
    <w:rsid w:val="00BF04B7"/>
    <w:rPr>
      <w:color w:val="2B579A"/>
      <w:shd w:val="clear" w:color="auto" w:fill="E6E6E6"/>
    </w:rPr>
  </w:style>
  <w:style w:type="paragraph" w:styleId="TOCHeading">
    <w:name w:val="TOC Heading"/>
    <w:basedOn w:val="Heading1"/>
    <w:next w:val="Normal"/>
    <w:uiPriority w:val="39"/>
    <w:unhideWhenUsed/>
    <w:qFormat/>
    <w:rsid w:val="00BF04B7"/>
    <w:pPr>
      <w:keepLines/>
      <w:spacing w:before="240" w:line="259" w:lineRule="auto"/>
      <w:outlineLvl w:val="9"/>
    </w:pPr>
    <w:rPr>
      <w:rFonts w:asciiTheme="majorHAnsi" w:eastAsiaTheme="majorEastAsia" w:hAnsiTheme="majorHAnsi" w:cstheme="majorBidi"/>
      <w:color w:val="2F5496" w:themeColor="accent1" w:themeShade="BF"/>
      <w:sz w:val="32"/>
      <w:szCs w:val="32"/>
      <w:lang w:eastAsia="lt-LT"/>
    </w:rPr>
  </w:style>
  <w:style w:type="paragraph" w:styleId="TOC3">
    <w:name w:val="toc 3"/>
    <w:basedOn w:val="Normal"/>
    <w:next w:val="Normal"/>
    <w:autoRedefine/>
    <w:uiPriority w:val="39"/>
    <w:unhideWhenUsed/>
    <w:rsid w:val="00BF04B7"/>
    <w:pPr>
      <w:spacing w:line="276" w:lineRule="auto"/>
      <w:ind w:left="240"/>
    </w:pPr>
    <w:rPr>
      <w:rFonts w:asciiTheme="minorHAnsi" w:eastAsia="Calibri" w:hAnsiTheme="minorHAnsi" w:cstheme="minorHAnsi"/>
      <w:sz w:val="20"/>
      <w:szCs w:val="20"/>
    </w:rPr>
  </w:style>
  <w:style w:type="paragraph" w:styleId="TOC4">
    <w:name w:val="toc 4"/>
    <w:basedOn w:val="Normal"/>
    <w:next w:val="Normal"/>
    <w:autoRedefine/>
    <w:uiPriority w:val="39"/>
    <w:unhideWhenUsed/>
    <w:rsid w:val="00BF04B7"/>
    <w:pPr>
      <w:spacing w:line="276" w:lineRule="auto"/>
      <w:ind w:left="480"/>
    </w:pPr>
    <w:rPr>
      <w:rFonts w:asciiTheme="minorHAnsi" w:eastAsia="Calibri" w:hAnsiTheme="minorHAnsi" w:cstheme="minorHAnsi"/>
      <w:sz w:val="20"/>
      <w:szCs w:val="20"/>
    </w:rPr>
  </w:style>
  <w:style w:type="paragraph" w:styleId="TOC5">
    <w:name w:val="toc 5"/>
    <w:basedOn w:val="Normal"/>
    <w:next w:val="Normal"/>
    <w:autoRedefine/>
    <w:uiPriority w:val="39"/>
    <w:unhideWhenUsed/>
    <w:rsid w:val="00BF04B7"/>
    <w:pPr>
      <w:spacing w:line="276" w:lineRule="auto"/>
      <w:ind w:left="720"/>
    </w:pPr>
    <w:rPr>
      <w:rFonts w:asciiTheme="minorHAnsi" w:eastAsia="Calibri" w:hAnsiTheme="minorHAnsi" w:cstheme="minorHAnsi"/>
      <w:sz w:val="20"/>
      <w:szCs w:val="20"/>
    </w:rPr>
  </w:style>
  <w:style w:type="paragraph" w:styleId="TOC6">
    <w:name w:val="toc 6"/>
    <w:basedOn w:val="Normal"/>
    <w:next w:val="Normal"/>
    <w:autoRedefine/>
    <w:uiPriority w:val="39"/>
    <w:unhideWhenUsed/>
    <w:rsid w:val="00BF04B7"/>
    <w:pPr>
      <w:spacing w:line="276" w:lineRule="auto"/>
      <w:ind w:left="960"/>
    </w:pPr>
    <w:rPr>
      <w:rFonts w:asciiTheme="minorHAnsi" w:eastAsia="Calibri" w:hAnsiTheme="minorHAnsi" w:cstheme="minorHAnsi"/>
      <w:sz w:val="20"/>
      <w:szCs w:val="20"/>
    </w:rPr>
  </w:style>
  <w:style w:type="paragraph" w:styleId="TOC7">
    <w:name w:val="toc 7"/>
    <w:basedOn w:val="Normal"/>
    <w:next w:val="Normal"/>
    <w:autoRedefine/>
    <w:uiPriority w:val="39"/>
    <w:unhideWhenUsed/>
    <w:rsid w:val="00BF04B7"/>
    <w:pPr>
      <w:spacing w:line="276" w:lineRule="auto"/>
      <w:ind w:left="1200"/>
    </w:pPr>
    <w:rPr>
      <w:rFonts w:asciiTheme="minorHAnsi" w:eastAsia="Calibri" w:hAnsiTheme="minorHAnsi" w:cstheme="minorHAnsi"/>
      <w:sz w:val="20"/>
      <w:szCs w:val="20"/>
    </w:rPr>
  </w:style>
  <w:style w:type="paragraph" w:styleId="TOC8">
    <w:name w:val="toc 8"/>
    <w:basedOn w:val="Normal"/>
    <w:next w:val="Normal"/>
    <w:autoRedefine/>
    <w:uiPriority w:val="39"/>
    <w:unhideWhenUsed/>
    <w:rsid w:val="00BF04B7"/>
    <w:pPr>
      <w:spacing w:line="276" w:lineRule="auto"/>
      <w:ind w:left="1440"/>
    </w:pPr>
    <w:rPr>
      <w:rFonts w:asciiTheme="minorHAnsi" w:eastAsia="Calibri" w:hAnsiTheme="minorHAnsi" w:cstheme="minorHAnsi"/>
      <w:sz w:val="20"/>
      <w:szCs w:val="20"/>
    </w:rPr>
  </w:style>
  <w:style w:type="paragraph" w:styleId="TOC9">
    <w:name w:val="toc 9"/>
    <w:basedOn w:val="Normal"/>
    <w:next w:val="Normal"/>
    <w:autoRedefine/>
    <w:uiPriority w:val="39"/>
    <w:unhideWhenUsed/>
    <w:rsid w:val="00BF04B7"/>
    <w:pPr>
      <w:spacing w:line="276" w:lineRule="auto"/>
      <w:ind w:left="1680"/>
    </w:pPr>
    <w:rPr>
      <w:rFonts w:asciiTheme="minorHAnsi" w:eastAsia="Calibri" w:hAnsiTheme="minorHAnsi" w:cstheme="minorHAnsi"/>
      <w:sz w:val="20"/>
      <w:szCs w:val="20"/>
    </w:rPr>
  </w:style>
  <w:style w:type="paragraph" w:customStyle="1" w:styleId="prastasis1">
    <w:name w:val="Įprastasis1"/>
    <w:rsid w:val="00BF04B7"/>
    <w:pPr>
      <w:widowControl w:val="0"/>
      <w:suppressAutoHyphens/>
      <w:spacing w:after="200" w:line="276" w:lineRule="auto"/>
    </w:pPr>
    <w:rPr>
      <w:rFonts w:ascii="Times New Roman" w:eastAsia="Calibri" w:cs="Calibri"/>
      <w:color w:val="00000A"/>
      <w:sz w:val="24"/>
      <w:szCs w:val="24"/>
      <w:lang w:val="en-US" w:eastAsia="en-US"/>
    </w:rPr>
  </w:style>
  <w:style w:type="table" w:customStyle="1" w:styleId="Lentelstinklelis11">
    <w:name w:val="Lentelės tinklelis11"/>
    <w:basedOn w:val="TableNormal"/>
    <w:next w:val="TableGrid"/>
    <w:rsid w:val="00BF04B7"/>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NoList"/>
    <w:uiPriority w:val="99"/>
    <w:semiHidden/>
    <w:unhideWhenUsed/>
    <w:rsid w:val="00BF04B7"/>
  </w:style>
  <w:style w:type="character" w:customStyle="1" w:styleId="Antrat1Diagrama1">
    <w:name w:val="Antraštė 1 Diagrama1"/>
    <w:aliases w:val="stydde Diagrama1,app heading 1 Diagrama1,app heading 11 Diagrama1,app heading 12 Diagrama1,app heading 111 Diagrama1,app heading 13 Diagrama1,1 Diagrama1,1 ghost Diagrama1,g Diagrama1,ghost Diagrama1,H1 Diagrama,Kapitel Diagrama"/>
    <w:basedOn w:val="DefaultParagraphFont"/>
    <w:uiPriority w:val="99"/>
    <w:rsid w:val="00BF04B7"/>
    <w:rPr>
      <w:rFonts w:ascii="Times New Roman" w:eastAsia="Calibri" w:hAnsi="Times New Roman" w:cs="Times New Roman"/>
      <w:sz w:val="28"/>
      <w:szCs w:val="20"/>
      <w:lang w:val="lt-LT"/>
    </w:rPr>
  </w:style>
  <w:style w:type="paragraph" w:customStyle="1" w:styleId="NormalJustified">
    <w:name w:val="Normal + Justified"/>
    <w:aliases w:val="First line:  1,5 cm,After:  0 pt,Line spacing:  singNormal + Justified,Line spacing:  singlele"/>
    <w:basedOn w:val="Normal"/>
    <w:uiPriority w:val="99"/>
    <w:rsid w:val="00BF04B7"/>
    <w:pPr>
      <w:spacing w:after="200" w:line="276" w:lineRule="auto"/>
      <w:jc w:val="both"/>
    </w:pPr>
    <w:rPr>
      <w:rFonts w:eastAsia="Calibri"/>
      <w:szCs w:val="22"/>
    </w:rPr>
  </w:style>
  <w:style w:type="paragraph" w:customStyle="1" w:styleId="Hyperlink1">
    <w:name w:val="Hyperlink1"/>
    <w:uiPriority w:val="99"/>
    <w:rsid w:val="00BF04B7"/>
    <w:pPr>
      <w:autoSpaceDE w:val="0"/>
      <w:autoSpaceDN w:val="0"/>
      <w:adjustRightInd w:val="0"/>
      <w:spacing w:after="0" w:line="240" w:lineRule="auto"/>
      <w:ind w:firstLine="312"/>
      <w:jc w:val="both"/>
    </w:pPr>
    <w:rPr>
      <w:rFonts w:ascii="TimesLT" w:hAnsi="TimesLT"/>
      <w:sz w:val="20"/>
      <w:szCs w:val="20"/>
      <w:lang w:val="en-US" w:eastAsia="en-US"/>
    </w:rPr>
  </w:style>
  <w:style w:type="character" w:customStyle="1" w:styleId="apple-converted-space">
    <w:name w:val="apple-converted-space"/>
    <w:basedOn w:val="DefaultParagraphFont"/>
    <w:rsid w:val="00BF04B7"/>
  </w:style>
  <w:style w:type="table" w:customStyle="1" w:styleId="Lentelstinklelis21">
    <w:name w:val="Lentelės tinklelis21"/>
    <w:basedOn w:val="TableNormal"/>
    <w:next w:val="TableGrid"/>
    <w:rsid w:val="00BF04B7"/>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DefaultParagraphFont"/>
    <w:uiPriority w:val="99"/>
    <w:rsid w:val="00BF04B7"/>
    <w:rPr>
      <w:rFonts w:ascii="Times New Roman" w:eastAsia="Calibri" w:hAnsi="Times New Roman" w:cs="Times New Roman"/>
      <w:sz w:val="20"/>
      <w:szCs w:val="20"/>
    </w:rPr>
  </w:style>
  <w:style w:type="character" w:customStyle="1" w:styleId="BalloonTextChar1">
    <w:name w:val="Balloon Text Char1"/>
    <w:basedOn w:val="DefaultParagraphFont"/>
    <w:uiPriority w:val="99"/>
    <w:semiHidden/>
    <w:rsid w:val="00BF04B7"/>
    <w:rPr>
      <w:rFonts w:ascii="Segoe UI" w:eastAsia="Calibri" w:hAnsi="Segoe UI" w:cs="Segoe UI"/>
      <w:sz w:val="18"/>
      <w:szCs w:val="18"/>
      <w:lang w:val="lt-LT"/>
    </w:rPr>
  </w:style>
  <w:style w:type="character" w:customStyle="1" w:styleId="CommentSubjectChar1">
    <w:name w:val="Comment Subject Char1"/>
    <w:basedOn w:val="CommentTextChar1"/>
    <w:uiPriority w:val="99"/>
    <w:semiHidden/>
    <w:rsid w:val="00BF04B7"/>
    <w:rPr>
      <w:rFonts w:ascii="Calibri" w:eastAsia="Times New Roman" w:hAnsi="Calibri" w:cs="Times New Roman"/>
      <w:sz w:val="20"/>
      <w:szCs w:val="20"/>
      <w:lang w:val="lt-LT" w:eastAsia="lt-LT"/>
    </w:rPr>
  </w:style>
  <w:style w:type="numbering" w:customStyle="1" w:styleId="Style11">
    <w:name w:val="Style11"/>
    <w:rsid w:val="00BF04B7"/>
    <w:pPr>
      <w:numPr>
        <w:numId w:val="5"/>
      </w:numPr>
    </w:pPr>
  </w:style>
  <w:style w:type="numbering" w:customStyle="1" w:styleId="1111111">
    <w:name w:val="1 / 1.1 / 1.1.11"/>
    <w:basedOn w:val="NoList"/>
    <w:next w:val="111111"/>
    <w:uiPriority w:val="99"/>
    <w:semiHidden/>
    <w:unhideWhenUsed/>
    <w:rsid w:val="00BF04B7"/>
    <w:pPr>
      <w:numPr>
        <w:numId w:val="2"/>
      </w:numPr>
    </w:pPr>
  </w:style>
  <w:style w:type="paragraph" w:customStyle="1" w:styleId="Sraopastraipa1">
    <w:name w:val="Sąrašo pastraipa1"/>
    <w:basedOn w:val="Normal"/>
    <w:uiPriority w:val="99"/>
    <w:rsid w:val="00BF04B7"/>
    <w:pPr>
      <w:spacing w:after="200" w:line="276" w:lineRule="auto"/>
      <w:ind w:left="720"/>
      <w:contextualSpacing/>
    </w:pPr>
    <w:rPr>
      <w:rFonts w:ascii="Calibri" w:hAnsi="Calibri"/>
      <w:sz w:val="22"/>
      <w:szCs w:val="22"/>
    </w:rPr>
  </w:style>
  <w:style w:type="character" w:customStyle="1" w:styleId="hps">
    <w:name w:val="hps"/>
    <w:basedOn w:val="DefaultParagraphFont"/>
    <w:uiPriority w:val="99"/>
    <w:rsid w:val="00BF04B7"/>
    <w:rPr>
      <w:rFonts w:cs="Times New Roman"/>
    </w:rPr>
  </w:style>
  <w:style w:type="paragraph" w:customStyle="1" w:styleId="Antrat1">
    <w:name w:val="Antraštė1"/>
    <w:basedOn w:val="Normal"/>
    <w:next w:val="BodyText"/>
    <w:rsid w:val="00BF04B7"/>
    <w:pPr>
      <w:keepNext/>
      <w:suppressAutoHyphens/>
      <w:spacing w:before="240" w:line="100" w:lineRule="atLeast"/>
      <w:jc w:val="center"/>
    </w:pPr>
    <w:rPr>
      <w:rFonts w:ascii="Arial" w:eastAsia="Microsoft YaHei" w:hAnsi="Arial" w:cs="Mangal"/>
      <w:b/>
      <w:i/>
      <w:kern w:val="1"/>
      <w:sz w:val="20"/>
      <w:szCs w:val="20"/>
      <w:lang w:val="en-GB" w:eastAsia="hi-IN" w:bidi="hi-IN"/>
    </w:rPr>
  </w:style>
  <w:style w:type="character" w:styleId="FollowedHyperlink">
    <w:name w:val="FollowedHyperlink"/>
    <w:basedOn w:val="DefaultParagraphFont"/>
    <w:uiPriority w:val="99"/>
    <w:semiHidden/>
    <w:unhideWhenUsed/>
    <w:rsid w:val="00BF04B7"/>
    <w:rPr>
      <w:color w:val="954F72" w:themeColor="followedHyperlink"/>
      <w:u w:val="single"/>
    </w:rPr>
  </w:style>
  <w:style w:type="paragraph" w:styleId="NormalIndent">
    <w:name w:val="Normal Indent"/>
    <w:basedOn w:val="Normal"/>
    <w:link w:val="NormalIndentChar"/>
    <w:uiPriority w:val="99"/>
    <w:unhideWhenUsed/>
    <w:qFormat/>
    <w:rsid w:val="00BF04B7"/>
    <w:pPr>
      <w:spacing w:after="200" w:line="276" w:lineRule="auto"/>
      <w:ind w:left="720"/>
    </w:pPr>
    <w:rPr>
      <w:rFonts w:eastAsia="Calibri"/>
      <w:szCs w:val="22"/>
    </w:rPr>
  </w:style>
  <w:style w:type="character" w:customStyle="1" w:styleId="NormalIndentChar">
    <w:name w:val="Normal Indent Char"/>
    <w:basedOn w:val="DefaultParagraphFont"/>
    <w:link w:val="NormalIndent"/>
    <w:uiPriority w:val="99"/>
    <w:locked/>
    <w:rsid w:val="00BF04B7"/>
    <w:rPr>
      <w:rFonts w:ascii="Times New Roman" w:eastAsia="Calibri"/>
      <w:sz w:val="24"/>
      <w:lang w:eastAsia="en-US"/>
    </w:rPr>
  </w:style>
  <w:style w:type="paragraph" w:customStyle="1" w:styleId="Style2">
    <w:name w:val="Style2"/>
    <w:basedOn w:val="Normal"/>
    <w:uiPriority w:val="99"/>
    <w:rsid w:val="00BF04B7"/>
    <w:pPr>
      <w:widowControl w:val="0"/>
      <w:autoSpaceDE w:val="0"/>
      <w:autoSpaceDN w:val="0"/>
      <w:adjustRightInd w:val="0"/>
      <w:spacing w:line="275" w:lineRule="exact"/>
      <w:ind w:firstLine="845"/>
      <w:jc w:val="both"/>
    </w:pPr>
    <w:rPr>
      <w:lang w:eastAsia="lt-LT"/>
    </w:rPr>
  </w:style>
  <w:style w:type="character" w:customStyle="1" w:styleId="FontStyle11">
    <w:name w:val="Font Style11"/>
    <w:uiPriority w:val="99"/>
    <w:rsid w:val="00BF04B7"/>
    <w:rPr>
      <w:rFonts w:ascii="Times New Roman" w:hAnsi="Times New Roman" w:cs="Times New Roman"/>
      <w:color w:val="000000"/>
      <w:sz w:val="22"/>
      <w:szCs w:val="22"/>
    </w:rPr>
  </w:style>
  <w:style w:type="character" w:customStyle="1" w:styleId="FontStyle20">
    <w:name w:val="Font Style20"/>
    <w:uiPriority w:val="99"/>
    <w:rsid w:val="00BF04B7"/>
    <w:rPr>
      <w:rFonts w:ascii="Times New Roman" w:hAnsi="Times New Roman" w:cs="Times New Roman"/>
      <w:color w:val="000000"/>
      <w:sz w:val="22"/>
      <w:szCs w:val="22"/>
    </w:rPr>
  </w:style>
  <w:style w:type="paragraph" w:customStyle="1" w:styleId="Pagrindinistekstas2">
    <w:name w:val="Pagrindinis tekstas2"/>
    <w:rsid w:val="00BF04B7"/>
    <w:pPr>
      <w:snapToGrid w:val="0"/>
      <w:spacing w:after="0" w:line="240" w:lineRule="auto"/>
      <w:ind w:firstLine="312"/>
      <w:jc w:val="both"/>
    </w:pPr>
    <w:rPr>
      <w:rFonts w:ascii="TimesLT" w:hAnsi="TimesLT"/>
      <w:sz w:val="20"/>
      <w:szCs w:val="20"/>
      <w:lang w:val="en-US" w:eastAsia="en-US"/>
    </w:rPr>
  </w:style>
  <w:style w:type="paragraph" w:styleId="BodyText3">
    <w:name w:val="Body Text 3"/>
    <w:basedOn w:val="Normal"/>
    <w:link w:val="BodyText3Char"/>
    <w:semiHidden/>
    <w:unhideWhenUsed/>
    <w:rsid w:val="00BF04B7"/>
    <w:pPr>
      <w:spacing w:after="120"/>
    </w:pPr>
    <w:rPr>
      <w:sz w:val="16"/>
      <w:szCs w:val="16"/>
      <w:lang w:eastAsia="lt-LT"/>
    </w:rPr>
  </w:style>
  <w:style w:type="character" w:customStyle="1" w:styleId="BodyText3Char">
    <w:name w:val="Body Text 3 Char"/>
    <w:basedOn w:val="DefaultParagraphFont"/>
    <w:link w:val="BodyText3"/>
    <w:semiHidden/>
    <w:rsid w:val="00BF04B7"/>
    <w:rPr>
      <w:rFonts w:ascii="Times New Roman"/>
      <w:sz w:val="16"/>
      <w:szCs w:val="16"/>
    </w:rPr>
  </w:style>
  <w:style w:type="character" w:customStyle="1" w:styleId="NoSpacingChar">
    <w:name w:val="No Spacing Char"/>
    <w:link w:val="NoSpacing"/>
    <w:uiPriority w:val="99"/>
    <w:locked/>
    <w:rsid w:val="00BF04B7"/>
    <w:rPr>
      <w:rFonts w:ascii="Times New Roman"/>
      <w:sz w:val="24"/>
      <w:szCs w:val="24"/>
      <w:lang w:val="en-US" w:eastAsia="ar-SA"/>
    </w:rPr>
  </w:style>
  <w:style w:type="character" w:customStyle="1" w:styleId="ListParagraphChar">
    <w:name w:val="List Paragraph Char"/>
    <w:aliases w:val="lp1 Char,Bullet 1 Char,Use Case List Paragraph Char,Bullet EY Char,List Paragraph Red Char"/>
    <w:uiPriority w:val="34"/>
    <w:locked/>
    <w:rsid w:val="00BF04B7"/>
    <w:rPr>
      <w:rFonts w:ascii="TimesLT" w:hAnsi="TimesLT" w:cs="TimesLT"/>
      <w:sz w:val="24"/>
      <w:szCs w:val="24"/>
    </w:rPr>
  </w:style>
  <w:style w:type="paragraph" w:customStyle="1" w:styleId="Style17">
    <w:name w:val="Style17"/>
    <w:basedOn w:val="Normal"/>
    <w:rsid w:val="00BF04B7"/>
    <w:pPr>
      <w:widowControl w:val="0"/>
      <w:autoSpaceDE w:val="0"/>
      <w:autoSpaceDN w:val="0"/>
      <w:adjustRightInd w:val="0"/>
    </w:pPr>
    <w:rPr>
      <w:lang w:eastAsia="lt-LT"/>
    </w:rPr>
  </w:style>
  <w:style w:type="paragraph" w:customStyle="1" w:styleId="22Lentelsnumeravimas">
    <w:name w:val="2.2 Lentelės numeravimas"/>
    <w:basedOn w:val="Heading2"/>
    <w:rsid w:val="00BF04B7"/>
    <w:pPr>
      <w:keepLines w:val="0"/>
      <w:spacing w:before="0"/>
      <w:ind w:left="576" w:hanging="576"/>
    </w:pPr>
    <w:rPr>
      <w:rFonts w:ascii="Times New Roman" w:eastAsia="Times New Roman" w:hAnsi="Times New Roman" w:cs="Times New Roman"/>
      <w:bCs/>
      <w:iCs/>
      <w:color w:val="000000"/>
      <w:sz w:val="22"/>
      <w:szCs w:val="22"/>
      <w:lang w:val="en-GB"/>
    </w:rPr>
  </w:style>
  <w:style w:type="character" w:customStyle="1" w:styleId="InternetLink">
    <w:name w:val="Internet Link"/>
    <w:rsid w:val="00BF04B7"/>
    <w:rPr>
      <w:color w:val="0000FF"/>
      <w:u w:val="single"/>
    </w:rPr>
  </w:style>
  <w:style w:type="character" w:customStyle="1" w:styleId="FooterChar1">
    <w:name w:val="Footer Char1"/>
    <w:basedOn w:val="DefaultParagraphFont"/>
    <w:rsid w:val="00BF04B7"/>
    <w:rPr>
      <w:rFonts w:cs="Calibri"/>
      <w:sz w:val="24"/>
      <w:lang w:eastAsia="ar-SA"/>
    </w:rPr>
  </w:style>
  <w:style w:type="paragraph" w:customStyle="1" w:styleId="LIST--Simple1">
    <w:name w:val="LIST -- Simple 1"/>
    <w:basedOn w:val="prastasis1"/>
    <w:rsid w:val="00BF04B7"/>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BF04B7"/>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Normal"/>
    <w:uiPriority w:val="99"/>
    <w:rsid w:val="00BF04B7"/>
    <w:pPr>
      <w:suppressAutoHyphens/>
      <w:spacing w:after="120"/>
      <w:jc w:val="center"/>
    </w:pPr>
    <w:rPr>
      <w:b/>
      <w:sz w:val="20"/>
      <w:lang w:val="en-GB" w:eastAsia="ar-SA"/>
    </w:rPr>
  </w:style>
  <w:style w:type="paragraph" w:customStyle="1" w:styleId="Bodytext1">
    <w:name w:val="Body text1"/>
    <w:basedOn w:val="Normal"/>
    <w:uiPriority w:val="99"/>
    <w:rsid w:val="00BF04B7"/>
    <w:pPr>
      <w:shd w:val="clear" w:color="auto" w:fill="FFFFFF"/>
      <w:suppressAutoHyphens/>
      <w:spacing w:after="240" w:line="274" w:lineRule="exact"/>
      <w:ind w:firstLine="700"/>
      <w:jc w:val="both"/>
    </w:pPr>
    <w:rPr>
      <w:shd w:val="clear" w:color="auto" w:fill="FFFFFF"/>
      <w:lang w:eastAsia="ar-SA"/>
    </w:rPr>
  </w:style>
  <w:style w:type="character" w:customStyle="1" w:styleId="WW8Num3z0">
    <w:name w:val="WW8Num3z0"/>
    <w:rsid w:val="00BF04B7"/>
    <w:rPr>
      <w:rFonts w:ascii="Wingdings" w:hAnsi="Wingdings"/>
    </w:rPr>
  </w:style>
  <w:style w:type="paragraph" w:customStyle="1" w:styleId="Rub3">
    <w:name w:val="Rub3"/>
    <w:basedOn w:val="Normal"/>
    <w:next w:val="Normal"/>
    <w:rsid w:val="00BF04B7"/>
    <w:pPr>
      <w:tabs>
        <w:tab w:val="left" w:pos="709"/>
      </w:tabs>
      <w:jc w:val="both"/>
    </w:pPr>
    <w:rPr>
      <w:b/>
      <w:i/>
      <w:sz w:val="20"/>
      <w:szCs w:val="20"/>
      <w:lang w:val="en-GB"/>
    </w:rPr>
  </w:style>
  <w:style w:type="paragraph" w:customStyle="1" w:styleId="Rub2">
    <w:name w:val="Rub2"/>
    <w:basedOn w:val="Normal"/>
    <w:next w:val="Normal"/>
    <w:rsid w:val="00BF04B7"/>
    <w:pPr>
      <w:tabs>
        <w:tab w:val="left" w:pos="709"/>
        <w:tab w:val="left" w:pos="5670"/>
        <w:tab w:val="left" w:pos="6663"/>
        <w:tab w:val="left" w:pos="7088"/>
      </w:tabs>
      <w:ind w:right="-596"/>
    </w:pPr>
    <w:rPr>
      <w:smallCaps/>
      <w:sz w:val="20"/>
      <w:szCs w:val="20"/>
      <w:lang w:val="en-GB"/>
    </w:rPr>
  </w:style>
  <w:style w:type="paragraph" w:customStyle="1" w:styleId="Rub1">
    <w:name w:val="Rub1"/>
    <w:basedOn w:val="Normal"/>
    <w:rsid w:val="00BF04B7"/>
    <w:pPr>
      <w:tabs>
        <w:tab w:val="left" w:pos="1276"/>
      </w:tabs>
      <w:jc w:val="both"/>
    </w:pPr>
    <w:rPr>
      <w:b/>
      <w:smallCaps/>
      <w:sz w:val="20"/>
      <w:szCs w:val="20"/>
      <w:lang w:val="en-GB"/>
    </w:rPr>
  </w:style>
  <w:style w:type="paragraph" w:customStyle="1" w:styleId="dasfasdfmazas">
    <w:name w:val="dasfasdfmazas"/>
    <w:uiPriority w:val="99"/>
    <w:rsid w:val="00BF04B7"/>
    <w:pPr>
      <w:autoSpaceDE w:val="0"/>
      <w:autoSpaceDN w:val="0"/>
      <w:adjustRightInd w:val="0"/>
      <w:spacing w:after="0" w:line="240" w:lineRule="auto"/>
      <w:ind w:firstLine="312"/>
      <w:jc w:val="both"/>
    </w:pPr>
    <w:rPr>
      <w:rFonts w:ascii="TimesLT" w:hAnsi="TimesLT"/>
      <w:color w:val="000000"/>
      <w:sz w:val="8"/>
      <w:szCs w:val="8"/>
      <w:lang w:val="en-US" w:eastAsia="en-US"/>
    </w:rPr>
  </w:style>
  <w:style w:type="paragraph" w:customStyle="1" w:styleId="Tabletext">
    <w:name w:val="Table text"/>
    <w:basedOn w:val="Normal"/>
    <w:link w:val="TabletextChar"/>
    <w:qFormat/>
    <w:rsid w:val="00BF04B7"/>
    <w:pPr>
      <w:ind w:firstLine="709"/>
      <w:jc w:val="both"/>
    </w:pPr>
    <w:rPr>
      <w:rFonts w:eastAsia="Calibri"/>
      <w:sz w:val="22"/>
    </w:rPr>
  </w:style>
  <w:style w:type="character" w:customStyle="1" w:styleId="TabletextChar">
    <w:name w:val="Table text Char"/>
    <w:link w:val="Tabletext"/>
    <w:rsid w:val="00BF04B7"/>
    <w:rPr>
      <w:rFonts w:ascii="Times New Roman" w:eastAsia="Calibri"/>
      <w:szCs w:val="24"/>
      <w:lang w:eastAsia="en-US"/>
    </w:rPr>
  </w:style>
  <w:style w:type="paragraph" w:customStyle="1" w:styleId="Lentelsvidus">
    <w:name w:val="_Lentelės vidus"/>
    <w:basedOn w:val="Normal"/>
    <w:link w:val="LentelsvidusChar"/>
    <w:qFormat/>
    <w:rsid w:val="00BF04B7"/>
    <w:pPr>
      <w:spacing w:before="60" w:after="60" w:line="276" w:lineRule="auto"/>
    </w:pPr>
    <w:rPr>
      <w:sz w:val="22"/>
      <w:szCs w:val="22"/>
      <w:lang w:eastAsia="lt-LT"/>
    </w:rPr>
  </w:style>
  <w:style w:type="character" w:customStyle="1" w:styleId="LentelsvidusChar">
    <w:name w:val="_Lentelės vidus Char"/>
    <w:link w:val="Lentelsvidus"/>
    <w:rsid w:val="00BF04B7"/>
    <w:rPr>
      <w:rFonts w:ascii="Times New Roman"/>
    </w:rPr>
  </w:style>
  <w:style w:type="paragraph" w:styleId="EndnoteText">
    <w:name w:val="endnote text"/>
    <w:basedOn w:val="Normal"/>
    <w:link w:val="EndnoteTextChar"/>
    <w:uiPriority w:val="99"/>
    <w:semiHidden/>
    <w:unhideWhenUsed/>
    <w:rsid w:val="00BF04B7"/>
    <w:pPr>
      <w:ind w:firstLine="720"/>
      <w:jc w:val="both"/>
    </w:pPr>
    <w:rPr>
      <w:rFonts w:asciiTheme="minorHAnsi" w:eastAsiaTheme="minorHAnsi" w:hAnsiTheme="minorHAnsi" w:cstheme="minorBidi"/>
      <w:sz w:val="20"/>
      <w:szCs w:val="20"/>
      <w:lang w:val="en-US"/>
    </w:rPr>
  </w:style>
  <w:style w:type="character" w:customStyle="1" w:styleId="EndnoteTextChar">
    <w:name w:val="Endnote Text Char"/>
    <w:basedOn w:val="DefaultParagraphFont"/>
    <w:link w:val="EndnoteText"/>
    <w:uiPriority w:val="99"/>
    <w:semiHidden/>
    <w:rsid w:val="00BF04B7"/>
    <w:rPr>
      <w:rFonts w:eastAsiaTheme="minorHAnsi" w:hAnsiTheme="minorHAnsi" w:cstheme="minorBidi"/>
      <w:sz w:val="20"/>
      <w:szCs w:val="20"/>
      <w:lang w:val="en-US" w:eastAsia="en-US"/>
    </w:rPr>
  </w:style>
  <w:style w:type="character" w:styleId="EndnoteReference">
    <w:name w:val="endnote reference"/>
    <w:basedOn w:val="DefaultParagraphFont"/>
    <w:uiPriority w:val="99"/>
    <w:semiHidden/>
    <w:unhideWhenUsed/>
    <w:rsid w:val="00BF04B7"/>
    <w:rPr>
      <w:vertAlign w:val="superscript"/>
    </w:rPr>
  </w:style>
  <w:style w:type="character" w:customStyle="1" w:styleId="Paminjimas1">
    <w:name w:val="Paminėjimas1"/>
    <w:basedOn w:val="DefaultParagraphFont"/>
    <w:uiPriority w:val="99"/>
    <w:semiHidden/>
    <w:unhideWhenUsed/>
    <w:rsid w:val="00BF04B7"/>
    <w:rPr>
      <w:color w:val="2B579A"/>
      <w:shd w:val="clear" w:color="auto" w:fill="E6E6E6"/>
    </w:rPr>
  </w:style>
  <w:style w:type="character" w:customStyle="1" w:styleId="Heading1Diagrama">
    <w:name w:val="Heading1 Diagrama"/>
    <w:link w:val="Heading10"/>
    <w:locked/>
    <w:rsid w:val="002857AE"/>
    <w:rPr>
      <w:rFonts w:ascii="Times New Roman"/>
      <w:b/>
      <w:sz w:val="24"/>
      <w:szCs w:val="24"/>
    </w:rPr>
  </w:style>
  <w:style w:type="paragraph" w:customStyle="1" w:styleId="Heading10">
    <w:name w:val="Heading1"/>
    <w:basedOn w:val="Normal"/>
    <w:link w:val="Heading1Diagrama"/>
    <w:qFormat/>
    <w:rsid w:val="002857AE"/>
    <w:pPr>
      <w:spacing w:after="200" w:line="276" w:lineRule="auto"/>
    </w:pPr>
    <w:rPr>
      <w:b/>
      <w:lang w:eastAsia="lt-LT"/>
    </w:rPr>
  </w:style>
  <w:style w:type="character" w:customStyle="1" w:styleId="normal-h">
    <w:name w:val="normal-h"/>
    <w:rsid w:val="0083546E"/>
  </w:style>
  <w:style w:type="paragraph" w:customStyle="1" w:styleId="Diagrama1">
    <w:name w:val="Diagrama1"/>
    <w:basedOn w:val="Normal"/>
    <w:rsid w:val="00F44D9D"/>
    <w:pPr>
      <w:spacing w:after="160" w:line="240" w:lineRule="exact"/>
    </w:pPr>
    <w:rPr>
      <w:rFonts w:ascii="Tahoma" w:hAnsi="Tahoma"/>
      <w:sz w:val="20"/>
      <w:szCs w:val="20"/>
      <w:lang w:val="en-US"/>
    </w:rPr>
  </w:style>
  <w:style w:type="character" w:customStyle="1" w:styleId="cf01">
    <w:name w:val="cf01"/>
    <w:basedOn w:val="DefaultParagraphFont"/>
    <w:rsid w:val="001001E5"/>
    <w:rPr>
      <w:rFonts w:ascii="Segoe UI" w:hAnsi="Segoe UI" w:cs="Segoe UI" w:hint="default"/>
      <w:sz w:val="18"/>
      <w:szCs w:val="18"/>
      <w:shd w:val="clear" w:color="auto" w:fill="FFFF00"/>
    </w:rPr>
  </w:style>
  <w:style w:type="table" w:customStyle="1" w:styleId="TipTable">
    <w:name w:val="Tip Table"/>
    <w:basedOn w:val="TableNormal"/>
    <w:uiPriority w:val="99"/>
    <w:rsid w:val="00011F71"/>
    <w:pPr>
      <w:spacing w:after="0" w:line="240" w:lineRule="auto"/>
    </w:pPr>
    <w:rPr>
      <w:rFonts w:eastAsiaTheme="minorHAnsi" w:hAnsiTheme="minorHAnsi" w:cstheme="minorBidi"/>
      <w:color w:val="404040" w:themeColor="text1" w:themeTint="BF"/>
      <w:sz w:val="18"/>
      <w:szCs w:val="20"/>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table" w:styleId="GridTable5Dark-Accent1">
    <w:name w:val="Grid Table 5 Dark Accent 1"/>
    <w:basedOn w:val="TableNormal"/>
    <w:uiPriority w:val="50"/>
    <w:rsid w:val="00D2116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TableParagraph">
    <w:name w:val="Table Paragraph"/>
    <w:basedOn w:val="Normal"/>
    <w:uiPriority w:val="1"/>
    <w:qFormat/>
    <w:rsid w:val="00E2306D"/>
    <w:pPr>
      <w:widowControl w:val="0"/>
      <w:autoSpaceDE w:val="0"/>
      <w:autoSpaceDN w:val="0"/>
      <w:spacing w:before="1"/>
      <w:ind w:left="106"/>
    </w:pPr>
    <w:rPr>
      <w:rFonts w:ascii="Calibri" w:eastAsia="Calibri" w:hAnsi="Calibri" w:cs="Calibri"/>
      <w:sz w:val="22"/>
      <w:szCs w:val="22"/>
    </w:rPr>
  </w:style>
  <w:style w:type="character" w:customStyle="1" w:styleId="normaltextrun">
    <w:name w:val="normaltextrun"/>
    <w:basedOn w:val="DefaultParagraphFont"/>
    <w:rsid w:val="00ED2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177134">
      <w:bodyDiv w:val="1"/>
      <w:marLeft w:val="0"/>
      <w:marRight w:val="0"/>
      <w:marTop w:val="0"/>
      <w:marBottom w:val="0"/>
      <w:divBdr>
        <w:top w:val="none" w:sz="0" w:space="0" w:color="auto"/>
        <w:left w:val="none" w:sz="0" w:space="0" w:color="auto"/>
        <w:bottom w:val="none" w:sz="0" w:space="0" w:color="auto"/>
        <w:right w:val="none" w:sz="0" w:space="0" w:color="auto"/>
      </w:divBdr>
    </w:div>
    <w:div w:id="813110544">
      <w:bodyDiv w:val="1"/>
      <w:marLeft w:val="0"/>
      <w:marRight w:val="0"/>
      <w:marTop w:val="0"/>
      <w:marBottom w:val="0"/>
      <w:divBdr>
        <w:top w:val="none" w:sz="0" w:space="0" w:color="auto"/>
        <w:left w:val="none" w:sz="0" w:space="0" w:color="auto"/>
        <w:bottom w:val="none" w:sz="0" w:space="0" w:color="auto"/>
        <w:right w:val="none" w:sz="0" w:space="0" w:color="auto"/>
      </w:divBdr>
      <w:divsChild>
        <w:div w:id="87236646">
          <w:marLeft w:val="0"/>
          <w:marRight w:val="0"/>
          <w:marTop w:val="0"/>
          <w:marBottom w:val="0"/>
          <w:divBdr>
            <w:top w:val="none" w:sz="0" w:space="0" w:color="auto"/>
            <w:left w:val="none" w:sz="0" w:space="0" w:color="auto"/>
            <w:bottom w:val="none" w:sz="0" w:space="0" w:color="auto"/>
            <w:right w:val="none" w:sz="0" w:space="0" w:color="auto"/>
          </w:divBdr>
          <w:divsChild>
            <w:div w:id="649795302">
              <w:marLeft w:val="0"/>
              <w:marRight w:val="0"/>
              <w:marTop w:val="0"/>
              <w:marBottom w:val="0"/>
              <w:divBdr>
                <w:top w:val="none" w:sz="0" w:space="0" w:color="auto"/>
                <w:left w:val="none" w:sz="0" w:space="0" w:color="auto"/>
                <w:bottom w:val="none" w:sz="0" w:space="0" w:color="auto"/>
                <w:right w:val="none" w:sz="0" w:space="0" w:color="auto"/>
              </w:divBdr>
            </w:div>
          </w:divsChild>
        </w:div>
        <w:div w:id="102068972">
          <w:marLeft w:val="0"/>
          <w:marRight w:val="0"/>
          <w:marTop w:val="0"/>
          <w:marBottom w:val="0"/>
          <w:divBdr>
            <w:top w:val="none" w:sz="0" w:space="0" w:color="auto"/>
            <w:left w:val="none" w:sz="0" w:space="0" w:color="auto"/>
            <w:bottom w:val="none" w:sz="0" w:space="0" w:color="auto"/>
            <w:right w:val="none" w:sz="0" w:space="0" w:color="auto"/>
          </w:divBdr>
          <w:divsChild>
            <w:div w:id="822234314">
              <w:marLeft w:val="0"/>
              <w:marRight w:val="0"/>
              <w:marTop w:val="0"/>
              <w:marBottom w:val="0"/>
              <w:divBdr>
                <w:top w:val="none" w:sz="0" w:space="0" w:color="auto"/>
                <w:left w:val="none" w:sz="0" w:space="0" w:color="auto"/>
                <w:bottom w:val="none" w:sz="0" w:space="0" w:color="auto"/>
                <w:right w:val="none" w:sz="0" w:space="0" w:color="auto"/>
              </w:divBdr>
            </w:div>
          </w:divsChild>
        </w:div>
        <w:div w:id="104810143">
          <w:marLeft w:val="0"/>
          <w:marRight w:val="0"/>
          <w:marTop w:val="0"/>
          <w:marBottom w:val="0"/>
          <w:divBdr>
            <w:top w:val="none" w:sz="0" w:space="0" w:color="auto"/>
            <w:left w:val="none" w:sz="0" w:space="0" w:color="auto"/>
            <w:bottom w:val="none" w:sz="0" w:space="0" w:color="auto"/>
            <w:right w:val="none" w:sz="0" w:space="0" w:color="auto"/>
          </w:divBdr>
          <w:divsChild>
            <w:div w:id="218632620">
              <w:marLeft w:val="0"/>
              <w:marRight w:val="0"/>
              <w:marTop w:val="0"/>
              <w:marBottom w:val="0"/>
              <w:divBdr>
                <w:top w:val="none" w:sz="0" w:space="0" w:color="auto"/>
                <w:left w:val="none" w:sz="0" w:space="0" w:color="auto"/>
                <w:bottom w:val="none" w:sz="0" w:space="0" w:color="auto"/>
                <w:right w:val="none" w:sz="0" w:space="0" w:color="auto"/>
              </w:divBdr>
            </w:div>
          </w:divsChild>
        </w:div>
        <w:div w:id="104932370">
          <w:marLeft w:val="0"/>
          <w:marRight w:val="0"/>
          <w:marTop w:val="0"/>
          <w:marBottom w:val="0"/>
          <w:divBdr>
            <w:top w:val="none" w:sz="0" w:space="0" w:color="auto"/>
            <w:left w:val="none" w:sz="0" w:space="0" w:color="auto"/>
            <w:bottom w:val="none" w:sz="0" w:space="0" w:color="auto"/>
            <w:right w:val="none" w:sz="0" w:space="0" w:color="auto"/>
          </w:divBdr>
          <w:divsChild>
            <w:div w:id="749547407">
              <w:marLeft w:val="0"/>
              <w:marRight w:val="0"/>
              <w:marTop w:val="0"/>
              <w:marBottom w:val="0"/>
              <w:divBdr>
                <w:top w:val="none" w:sz="0" w:space="0" w:color="auto"/>
                <w:left w:val="none" w:sz="0" w:space="0" w:color="auto"/>
                <w:bottom w:val="none" w:sz="0" w:space="0" w:color="auto"/>
                <w:right w:val="none" w:sz="0" w:space="0" w:color="auto"/>
              </w:divBdr>
            </w:div>
          </w:divsChild>
        </w:div>
        <w:div w:id="112138704">
          <w:marLeft w:val="0"/>
          <w:marRight w:val="0"/>
          <w:marTop w:val="0"/>
          <w:marBottom w:val="0"/>
          <w:divBdr>
            <w:top w:val="none" w:sz="0" w:space="0" w:color="auto"/>
            <w:left w:val="none" w:sz="0" w:space="0" w:color="auto"/>
            <w:bottom w:val="none" w:sz="0" w:space="0" w:color="auto"/>
            <w:right w:val="none" w:sz="0" w:space="0" w:color="auto"/>
          </w:divBdr>
          <w:divsChild>
            <w:div w:id="1451969421">
              <w:marLeft w:val="0"/>
              <w:marRight w:val="0"/>
              <w:marTop w:val="0"/>
              <w:marBottom w:val="0"/>
              <w:divBdr>
                <w:top w:val="none" w:sz="0" w:space="0" w:color="auto"/>
                <w:left w:val="none" w:sz="0" w:space="0" w:color="auto"/>
                <w:bottom w:val="none" w:sz="0" w:space="0" w:color="auto"/>
                <w:right w:val="none" w:sz="0" w:space="0" w:color="auto"/>
              </w:divBdr>
            </w:div>
          </w:divsChild>
        </w:div>
        <w:div w:id="185095665">
          <w:marLeft w:val="0"/>
          <w:marRight w:val="0"/>
          <w:marTop w:val="0"/>
          <w:marBottom w:val="0"/>
          <w:divBdr>
            <w:top w:val="none" w:sz="0" w:space="0" w:color="auto"/>
            <w:left w:val="none" w:sz="0" w:space="0" w:color="auto"/>
            <w:bottom w:val="none" w:sz="0" w:space="0" w:color="auto"/>
            <w:right w:val="none" w:sz="0" w:space="0" w:color="auto"/>
          </w:divBdr>
          <w:divsChild>
            <w:div w:id="987828879">
              <w:marLeft w:val="0"/>
              <w:marRight w:val="0"/>
              <w:marTop w:val="0"/>
              <w:marBottom w:val="0"/>
              <w:divBdr>
                <w:top w:val="none" w:sz="0" w:space="0" w:color="auto"/>
                <w:left w:val="none" w:sz="0" w:space="0" w:color="auto"/>
                <w:bottom w:val="none" w:sz="0" w:space="0" w:color="auto"/>
                <w:right w:val="none" w:sz="0" w:space="0" w:color="auto"/>
              </w:divBdr>
            </w:div>
          </w:divsChild>
        </w:div>
        <w:div w:id="203180585">
          <w:marLeft w:val="0"/>
          <w:marRight w:val="0"/>
          <w:marTop w:val="0"/>
          <w:marBottom w:val="0"/>
          <w:divBdr>
            <w:top w:val="none" w:sz="0" w:space="0" w:color="auto"/>
            <w:left w:val="none" w:sz="0" w:space="0" w:color="auto"/>
            <w:bottom w:val="none" w:sz="0" w:space="0" w:color="auto"/>
            <w:right w:val="none" w:sz="0" w:space="0" w:color="auto"/>
          </w:divBdr>
          <w:divsChild>
            <w:div w:id="506291624">
              <w:marLeft w:val="0"/>
              <w:marRight w:val="0"/>
              <w:marTop w:val="0"/>
              <w:marBottom w:val="0"/>
              <w:divBdr>
                <w:top w:val="none" w:sz="0" w:space="0" w:color="auto"/>
                <w:left w:val="none" w:sz="0" w:space="0" w:color="auto"/>
                <w:bottom w:val="none" w:sz="0" w:space="0" w:color="auto"/>
                <w:right w:val="none" w:sz="0" w:space="0" w:color="auto"/>
              </w:divBdr>
            </w:div>
          </w:divsChild>
        </w:div>
        <w:div w:id="309554008">
          <w:marLeft w:val="0"/>
          <w:marRight w:val="0"/>
          <w:marTop w:val="0"/>
          <w:marBottom w:val="0"/>
          <w:divBdr>
            <w:top w:val="none" w:sz="0" w:space="0" w:color="auto"/>
            <w:left w:val="none" w:sz="0" w:space="0" w:color="auto"/>
            <w:bottom w:val="none" w:sz="0" w:space="0" w:color="auto"/>
            <w:right w:val="none" w:sz="0" w:space="0" w:color="auto"/>
          </w:divBdr>
          <w:divsChild>
            <w:div w:id="1496646003">
              <w:marLeft w:val="0"/>
              <w:marRight w:val="0"/>
              <w:marTop w:val="0"/>
              <w:marBottom w:val="0"/>
              <w:divBdr>
                <w:top w:val="none" w:sz="0" w:space="0" w:color="auto"/>
                <w:left w:val="none" w:sz="0" w:space="0" w:color="auto"/>
                <w:bottom w:val="none" w:sz="0" w:space="0" w:color="auto"/>
                <w:right w:val="none" w:sz="0" w:space="0" w:color="auto"/>
              </w:divBdr>
            </w:div>
          </w:divsChild>
        </w:div>
        <w:div w:id="366876267">
          <w:marLeft w:val="0"/>
          <w:marRight w:val="0"/>
          <w:marTop w:val="0"/>
          <w:marBottom w:val="0"/>
          <w:divBdr>
            <w:top w:val="none" w:sz="0" w:space="0" w:color="auto"/>
            <w:left w:val="none" w:sz="0" w:space="0" w:color="auto"/>
            <w:bottom w:val="none" w:sz="0" w:space="0" w:color="auto"/>
            <w:right w:val="none" w:sz="0" w:space="0" w:color="auto"/>
          </w:divBdr>
          <w:divsChild>
            <w:div w:id="1633830347">
              <w:marLeft w:val="0"/>
              <w:marRight w:val="0"/>
              <w:marTop w:val="0"/>
              <w:marBottom w:val="0"/>
              <w:divBdr>
                <w:top w:val="none" w:sz="0" w:space="0" w:color="auto"/>
                <w:left w:val="none" w:sz="0" w:space="0" w:color="auto"/>
                <w:bottom w:val="none" w:sz="0" w:space="0" w:color="auto"/>
                <w:right w:val="none" w:sz="0" w:space="0" w:color="auto"/>
              </w:divBdr>
            </w:div>
          </w:divsChild>
        </w:div>
        <w:div w:id="452863781">
          <w:marLeft w:val="0"/>
          <w:marRight w:val="0"/>
          <w:marTop w:val="0"/>
          <w:marBottom w:val="0"/>
          <w:divBdr>
            <w:top w:val="none" w:sz="0" w:space="0" w:color="auto"/>
            <w:left w:val="none" w:sz="0" w:space="0" w:color="auto"/>
            <w:bottom w:val="none" w:sz="0" w:space="0" w:color="auto"/>
            <w:right w:val="none" w:sz="0" w:space="0" w:color="auto"/>
          </w:divBdr>
          <w:divsChild>
            <w:div w:id="1790005041">
              <w:marLeft w:val="0"/>
              <w:marRight w:val="0"/>
              <w:marTop w:val="0"/>
              <w:marBottom w:val="0"/>
              <w:divBdr>
                <w:top w:val="none" w:sz="0" w:space="0" w:color="auto"/>
                <w:left w:val="none" w:sz="0" w:space="0" w:color="auto"/>
                <w:bottom w:val="none" w:sz="0" w:space="0" w:color="auto"/>
                <w:right w:val="none" w:sz="0" w:space="0" w:color="auto"/>
              </w:divBdr>
            </w:div>
          </w:divsChild>
        </w:div>
        <w:div w:id="701327794">
          <w:marLeft w:val="0"/>
          <w:marRight w:val="0"/>
          <w:marTop w:val="0"/>
          <w:marBottom w:val="0"/>
          <w:divBdr>
            <w:top w:val="none" w:sz="0" w:space="0" w:color="auto"/>
            <w:left w:val="none" w:sz="0" w:space="0" w:color="auto"/>
            <w:bottom w:val="none" w:sz="0" w:space="0" w:color="auto"/>
            <w:right w:val="none" w:sz="0" w:space="0" w:color="auto"/>
          </w:divBdr>
          <w:divsChild>
            <w:div w:id="720834062">
              <w:marLeft w:val="0"/>
              <w:marRight w:val="0"/>
              <w:marTop w:val="0"/>
              <w:marBottom w:val="0"/>
              <w:divBdr>
                <w:top w:val="none" w:sz="0" w:space="0" w:color="auto"/>
                <w:left w:val="none" w:sz="0" w:space="0" w:color="auto"/>
                <w:bottom w:val="none" w:sz="0" w:space="0" w:color="auto"/>
                <w:right w:val="none" w:sz="0" w:space="0" w:color="auto"/>
              </w:divBdr>
            </w:div>
          </w:divsChild>
        </w:div>
        <w:div w:id="790972542">
          <w:marLeft w:val="0"/>
          <w:marRight w:val="0"/>
          <w:marTop w:val="0"/>
          <w:marBottom w:val="0"/>
          <w:divBdr>
            <w:top w:val="none" w:sz="0" w:space="0" w:color="auto"/>
            <w:left w:val="none" w:sz="0" w:space="0" w:color="auto"/>
            <w:bottom w:val="none" w:sz="0" w:space="0" w:color="auto"/>
            <w:right w:val="none" w:sz="0" w:space="0" w:color="auto"/>
          </w:divBdr>
          <w:divsChild>
            <w:div w:id="1407725723">
              <w:marLeft w:val="0"/>
              <w:marRight w:val="0"/>
              <w:marTop w:val="0"/>
              <w:marBottom w:val="0"/>
              <w:divBdr>
                <w:top w:val="none" w:sz="0" w:space="0" w:color="auto"/>
                <w:left w:val="none" w:sz="0" w:space="0" w:color="auto"/>
                <w:bottom w:val="none" w:sz="0" w:space="0" w:color="auto"/>
                <w:right w:val="none" w:sz="0" w:space="0" w:color="auto"/>
              </w:divBdr>
            </w:div>
          </w:divsChild>
        </w:div>
        <w:div w:id="935484099">
          <w:marLeft w:val="0"/>
          <w:marRight w:val="0"/>
          <w:marTop w:val="0"/>
          <w:marBottom w:val="0"/>
          <w:divBdr>
            <w:top w:val="none" w:sz="0" w:space="0" w:color="auto"/>
            <w:left w:val="none" w:sz="0" w:space="0" w:color="auto"/>
            <w:bottom w:val="none" w:sz="0" w:space="0" w:color="auto"/>
            <w:right w:val="none" w:sz="0" w:space="0" w:color="auto"/>
          </w:divBdr>
          <w:divsChild>
            <w:div w:id="285891145">
              <w:marLeft w:val="0"/>
              <w:marRight w:val="0"/>
              <w:marTop w:val="0"/>
              <w:marBottom w:val="0"/>
              <w:divBdr>
                <w:top w:val="none" w:sz="0" w:space="0" w:color="auto"/>
                <w:left w:val="none" w:sz="0" w:space="0" w:color="auto"/>
                <w:bottom w:val="none" w:sz="0" w:space="0" w:color="auto"/>
                <w:right w:val="none" w:sz="0" w:space="0" w:color="auto"/>
              </w:divBdr>
            </w:div>
          </w:divsChild>
        </w:div>
        <w:div w:id="959606110">
          <w:marLeft w:val="0"/>
          <w:marRight w:val="0"/>
          <w:marTop w:val="0"/>
          <w:marBottom w:val="0"/>
          <w:divBdr>
            <w:top w:val="none" w:sz="0" w:space="0" w:color="auto"/>
            <w:left w:val="none" w:sz="0" w:space="0" w:color="auto"/>
            <w:bottom w:val="none" w:sz="0" w:space="0" w:color="auto"/>
            <w:right w:val="none" w:sz="0" w:space="0" w:color="auto"/>
          </w:divBdr>
          <w:divsChild>
            <w:div w:id="1415708700">
              <w:marLeft w:val="0"/>
              <w:marRight w:val="0"/>
              <w:marTop w:val="0"/>
              <w:marBottom w:val="0"/>
              <w:divBdr>
                <w:top w:val="none" w:sz="0" w:space="0" w:color="auto"/>
                <w:left w:val="none" w:sz="0" w:space="0" w:color="auto"/>
                <w:bottom w:val="none" w:sz="0" w:space="0" w:color="auto"/>
                <w:right w:val="none" w:sz="0" w:space="0" w:color="auto"/>
              </w:divBdr>
            </w:div>
          </w:divsChild>
        </w:div>
        <w:div w:id="965357175">
          <w:marLeft w:val="0"/>
          <w:marRight w:val="0"/>
          <w:marTop w:val="0"/>
          <w:marBottom w:val="0"/>
          <w:divBdr>
            <w:top w:val="none" w:sz="0" w:space="0" w:color="auto"/>
            <w:left w:val="none" w:sz="0" w:space="0" w:color="auto"/>
            <w:bottom w:val="none" w:sz="0" w:space="0" w:color="auto"/>
            <w:right w:val="none" w:sz="0" w:space="0" w:color="auto"/>
          </w:divBdr>
          <w:divsChild>
            <w:div w:id="322779705">
              <w:marLeft w:val="0"/>
              <w:marRight w:val="0"/>
              <w:marTop w:val="0"/>
              <w:marBottom w:val="0"/>
              <w:divBdr>
                <w:top w:val="none" w:sz="0" w:space="0" w:color="auto"/>
                <w:left w:val="none" w:sz="0" w:space="0" w:color="auto"/>
                <w:bottom w:val="none" w:sz="0" w:space="0" w:color="auto"/>
                <w:right w:val="none" w:sz="0" w:space="0" w:color="auto"/>
              </w:divBdr>
            </w:div>
          </w:divsChild>
        </w:div>
        <w:div w:id="1070881892">
          <w:marLeft w:val="0"/>
          <w:marRight w:val="0"/>
          <w:marTop w:val="0"/>
          <w:marBottom w:val="0"/>
          <w:divBdr>
            <w:top w:val="none" w:sz="0" w:space="0" w:color="auto"/>
            <w:left w:val="none" w:sz="0" w:space="0" w:color="auto"/>
            <w:bottom w:val="none" w:sz="0" w:space="0" w:color="auto"/>
            <w:right w:val="none" w:sz="0" w:space="0" w:color="auto"/>
          </w:divBdr>
          <w:divsChild>
            <w:div w:id="1656184830">
              <w:marLeft w:val="0"/>
              <w:marRight w:val="0"/>
              <w:marTop w:val="0"/>
              <w:marBottom w:val="0"/>
              <w:divBdr>
                <w:top w:val="none" w:sz="0" w:space="0" w:color="auto"/>
                <w:left w:val="none" w:sz="0" w:space="0" w:color="auto"/>
                <w:bottom w:val="none" w:sz="0" w:space="0" w:color="auto"/>
                <w:right w:val="none" w:sz="0" w:space="0" w:color="auto"/>
              </w:divBdr>
            </w:div>
          </w:divsChild>
        </w:div>
        <w:div w:id="1111556758">
          <w:marLeft w:val="0"/>
          <w:marRight w:val="0"/>
          <w:marTop w:val="0"/>
          <w:marBottom w:val="0"/>
          <w:divBdr>
            <w:top w:val="none" w:sz="0" w:space="0" w:color="auto"/>
            <w:left w:val="none" w:sz="0" w:space="0" w:color="auto"/>
            <w:bottom w:val="none" w:sz="0" w:space="0" w:color="auto"/>
            <w:right w:val="none" w:sz="0" w:space="0" w:color="auto"/>
          </w:divBdr>
          <w:divsChild>
            <w:div w:id="1284339625">
              <w:marLeft w:val="0"/>
              <w:marRight w:val="0"/>
              <w:marTop w:val="0"/>
              <w:marBottom w:val="0"/>
              <w:divBdr>
                <w:top w:val="none" w:sz="0" w:space="0" w:color="auto"/>
                <w:left w:val="none" w:sz="0" w:space="0" w:color="auto"/>
                <w:bottom w:val="none" w:sz="0" w:space="0" w:color="auto"/>
                <w:right w:val="none" w:sz="0" w:space="0" w:color="auto"/>
              </w:divBdr>
            </w:div>
          </w:divsChild>
        </w:div>
        <w:div w:id="1206605323">
          <w:marLeft w:val="0"/>
          <w:marRight w:val="0"/>
          <w:marTop w:val="0"/>
          <w:marBottom w:val="0"/>
          <w:divBdr>
            <w:top w:val="none" w:sz="0" w:space="0" w:color="auto"/>
            <w:left w:val="none" w:sz="0" w:space="0" w:color="auto"/>
            <w:bottom w:val="none" w:sz="0" w:space="0" w:color="auto"/>
            <w:right w:val="none" w:sz="0" w:space="0" w:color="auto"/>
          </w:divBdr>
          <w:divsChild>
            <w:div w:id="2026441537">
              <w:marLeft w:val="0"/>
              <w:marRight w:val="0"/>
              <w:marTop w:val="0"/>
              <w:marBottom w:val="0"/>
              <w:divBdr>
                <w:top w:val="none" w:sz="0" w:space="0" w:color="auto"/>
                <w:left w:val="none" w:sz="0" w:space="0" w:color="auto"/>
                <w:bottom w:val="none" w:sz="0" w:space="0" w:color="auto"/>
                <w:right w:val="none" w:sz="0" w:space="0" w:color="auto"/>
              </w:divBdr>
            </w:div>
          </w:divsChild>
        </w:div>
        <w:div w:id="1212231915">
          <w:marLeft w:val="0"/>
          <w:marRight w:val="0"/>
          <w:marTop w:val="0"/>
          <w:marBottom w:val="0"/>
          <w:divBdr>
            <w:top w:val="none" w:sz="0" w:space="0" w:color="auto"/>
            <w:left w:val="none" w:sz="0" w:space="0" w:color="auto"/>
            <w:bottom w:val="none" w:sz="0" w:space="0" w:color="auto"/>
            <w:right w:val="none" w:sz="0" w:space="0" w:color="auto"/>
          </w:divBdr>
          <w:divsChild>
            <w:div w:id="1277100778">
              <w:marLeft w:val="0"/>
              <w:marRight w:val="0"/>
              <w:marTop w:val="0"/>
              <w:marBottom w:val="0"/>
              <w:divBdr>
                <w:top w:val="none" w:sz="0" w:space="0" w:color="auto"/>
                <w:left w:val="none" w:sz="0" w:space="0" w:color="auto"/>
                <w:bottom w:val="none" w:sz="0" w:space="0" w:color="auto"/>
                <w:right w:val="none" w:sz="0" w:space="0" w:color="auto"/>
              </w:divBdr>
            </w:div>
          </w:divsChild>
        </w:div>
        <w:div w:id="1406609202">
          <w:marLeft w:val="0"/>
          <w:marRight w:val="0"/>
          <w:marTop w:val="0"/>
          <w:marBottom w:val="0"/>
          <w:divBdr>
            <w:top w:val="none" w:sz="0" w:space="0" w:color="auto"/>
            <w:left w:val="none" w:sz="0" w:space="0" w:color="auto"/>
            <w:bottom w:val="none" w:sz="0" w:space="0" w:color="auto"/>
            <w:right w:val="none" w:sz="0" w:space="0" w:color="auto"/>
          </w:divBdr>
          <w:divsChild>
            <w:div w:id="1259144231">
              <w:marLeft w:val="0"/>
              <w:marRight w:val="0"/>
              <w:marTop w:val="0"/>
              <w:marBottom w:val="0"/>
              <w:divBdr>
                <w:top w:val="none" w:sz="0" w:space="0" w:color="auto"/>
                <w:left w:val="none" w:sz="0" w:space="0" w:color="auto"/>
                <w:bottom w:val="none" w:sz="0" w:space="0" w:color="auto"/>
                <w:right w:val="none" w:sz="0" w:space="0" w:color="auto"/>
              </w:divBdr>
            </w:div>
          </w:divsChild>
        </w:div>
        <w:div w:id="1459183610">
          <w:marLeft w:val="0"/>
          <w:marRight w:val="0"/>
          <w:marTop w:val="0"/>
          <w:marBottom w:val="0"/>
          <w:divBdr>
            <w:top w:val="none" w:sz="0" w:space="0" w:color="auto"/>
            <w:left w:val="none" w:sz="0" w:space="0" w:color="auto"/>
            <w:bottom w:val="none" w:sz="0" w:space="0" w:color="auto"/>
            <w:right w:val="none" w:sz="0" w:space="0" w:color="auto"/>
          </w:divBdr>
          <w:divsChild>
            <w:div w:id="345794322">
              <w:marLeft w:val="0"/>
              <w:marRight w:val="0"/>
              <w:marTop w:val="0"/>
              <w:marBottom w:val="0"/>
              <w:divBdr>
                <w:top w:val="none" w:sz="0" w:space="0" w:color="auto"/>
                <w:left w:val="none" w:sz="0" w:space="0" w:color="auto"/>
                <w:bottom w:val="none" w:sz="0" w:space="0" w:color="auto"/>
                <w:right w:val="none" w:sz="0" w:space="0" w:color="auto"/>
              </w:divBdr>
            </w:div>
          </w:divsChild>
        </w:div>
        <w:div w:id="1489782636">
          <w:marLeft w:val="0"/>
          <w:marRight w:val="0"/>
          <w:marTop w:val="0"/>
          <w:marBottom w:val="0"/>
          <w:divBdr>
            <w:top w:val="none" w:sz="0" w:space="0" w:color="auto"/>
            <w:left w:val="none" w:sz="0" w:space="0" w:color="auto"/>
            <w:bottom w:val="none" w:sz="0" w:space="0" w:color="auto"/>
            <w:right w:val="none" w:sz="0" w:space="0" w:color="auto"/>
          </w:divBdr>
          <w:divsChild>
            <w:div w:id="824668340">
              <w:marLeft w:val="0"/>
              <w:marRight w:val="0"/>
              <w:marTop w:val="0"/>
              <w:marBottom w:val="0"/>
              <w:divBdr>
                <w:top w:val="none" w:sz="0" w:space="0" w:color="auto"/>
                <w:left w:val="none" w:sz="0" w:space="0" w:color="auto"/>
                <w:bottom w:val="none" w:sz="0" w:space="0" w:color="auto"/>
                <w:right w:val="none" w:sz="0" w:space="0" w:color="auto"/>
              </w:divBdr>
            </w:div>
          </w:divsChild>
        </w:div>
        <w:div w:id="1531726598">
          <w:marLeft w:val="0"/>
          <w:marRight w:val="0"/>
          <w:marTop w:val="0"/>
          <w:marBottom w:val="0"/>
          <w:divBdr>
            <w:top w:val="none" w:sz="0" w:space="0" w:color="auto"/>
            <w:left w:val="none" w:sz="0" w:space="0" w:color="auto"/>
            <w:bottom w:val="none" w:sz="0" w:space="0" w:color="auto"/>
            <w:right w:val="none" w:sz="0" w:space="0" w:color="auto"/>
          </w:divBdr>
          <w:divsChild>
            <w:div w:id="815875272">
              <w:marLeft w:val="0"/>
              <w:marRight w:val="0"/>
              <w:marTop w:val="0"/>
              <w:marBottom w:val="0"/>
              <w:divBdr>
                <w:top w:val="none" w:sz="0" w:space="0" w:color="auto"/>
                <w:left w:val="none" w:sz="0" w:space="0" w:color="auto"/>
                <w:bottom w:val="none" w:sz="0" w:space="0" w:color="auto"/>
                <w:right w:val="none" w:sz="0" w:space="0" w:color="auto"/>
              </w:divBdr>
            </w:div>
          </w:divsChild>
        </w:div>
        <w:div w:id="1625190472">
          <w:marLeft w:val="0"/>
          <w:marRight w:val="0"/>
          <w:marTop w:val="0"/>
          <w:marBottom w:val="0"/>
          <w:divBdr>
            <w:top w:val="none" w:sz="0" w:space="0" w:color="auto"/>
            <w:left w:val="none" w:sz="0" w:space="0" w:color="auto"/>
            <w:bottom w:val="none" w:sz="0" w:space="0" w:color="auto"/>
            <w:right w:val="none" w:sz="0" w:space="0" w:color="auto"/>
          </w:divBdr>
          <w:divsChild>
            <w:div w:id="488056146">
              <w:marLeft w:val="0"/>
              <w:marRight w:val="0"/>
              <w:marTop w:val="0"/>
              <w:marBottom w:val="0"/>
              <w:divBdr>
                <w:top w:val="none" w:sz="0" w:space="0" w:color="auto"/>
                <w:left w:val="none" w:sz="0" w:space="0" w:color="auto"/>
                <w:bottom w:val="none" w:sz="0" w:space="0" w:color="auto"/>
                <w:right w:val="none" w:sz="0" w:space="0" w:color="auto"/>
              </w:divBdr>
            </w:div>
          </w:divsChild>
        </w:div>
        <w:div w:id="1896158937">
          <w:marLeft w:val="0"/>
          <w:marRight w:val="0"/>
          <w:marTop w:val="0"/>
          <w:marBottom w:val="0"/>
          <w:divBdr>
            <w:top w:val="none" w:sz="0" w:space="0" w:color="auto"/>
            <w:left w:val="none" w:sz="0" w:space="0" w:color="auto"/>
            <w:bottom w:val="none" w:sz="0" w:space="0" w:color="auto"/>
            <w:right w:val="none" w:sz="0" w:space="0" w:color="auto"/>
          </w:divBdr>
          <w:divsChild>
            <w:div w:id="526254853">
              <w:marLeft w:val="0"/>
              <w:marRight w:val="0"/>
              <w:marTop w:val="0"/>
              <w:marBottom w:val="0"/>
              <w:divBdr>
                <w:top w:val="none" w:sz="0" w:space="0" w:color="auto"/>
                <w:left w:val="none" w:sz="0" w:space="0" w:color="auto"/>
                <w:bottom w:val="none" w:sz="0" w:space="0" w:color="auto"/>
                <w:right w:val="none" w:sz="0" w:space="0" w:color="auto"/>
              </w:divBdr>
            </w:div>
          </w:divsChild>
        </w:div>
        <w:div w:id="2074158204">
          <w:marLeft w:val="0"/>
          <w:marRight w:val="0"/>
          <w:marTop w:val="0"/>
          <w:marBottom w:val="0"/>
          <w:divBdr>
            <w:top w:val="none" w:sz="0" w:space="0" w:color="auto"/>
            <w:left w:val="none" w:sz="0" w:space="0" w:color="auto"/>
            <w:bottom w:val="none" w:sz="0" w:space="0" w:color="auto"/>
            <w:right w:val="none" w:sz="0" w:space="0" w:color="auto"/>
          </w:divBdr>
          <w:divsChild>
            <w:div w:id="878514897">
              <w:marLeft w:val="0"/>
              <w:marRight w:val="0"/>
              <w:marTop w:val="0"/>
              <w:marBottom w:val="0"/>
              <w:divBdr>
                <w:top w:val="none" w:sz="0" w:space="0" w:color="auto"/>
                <w:left w:val="none" w:sz="0" w:space="0" w:color="auto"/>
                <w:bottom w:val="none" w:sz="0" w:space="0" w:color="auto"/>
                <w:right w:val="none" w:sz="0" w:space="0" w:color="auto"/>
              </w:divBdr>
            </w:div>
          </w:divsChild>
        </w:div>
        <w:div w:id="2081053698">
          <w:marLeft w:val="0"/>
          <w:marRight w:val="0"/>
          <w:marTop w:val="0"/>
          <w:marBottom w:val="0"/>
          <w:divBdr>
            <w:top w:val="none" w:sz="0" w:space="0" w:color="auto"/>
            <w:left w:val="none" w:sz="0" w:space="0" w:color="auto"/>
            <w:bottom w:val="none" w:sz="0" w:space="0" w:color="auto"/>
            <w:right w:val="none" w:sz="0" w:space="0" w:color="auto"/>
          </w:divBdr>
          <w:divsChild>
            <w:div w:id="154378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2488">
      <w:bodyDiv w:val="1"/>
      <w:marLeft w:val="0"/>
      <w:marRight w:val="0"/>
      <w:marTop w:val="0"/>
      <w:marBottom w:val="0"/>
      <w:divBdr>
        <w:top w:val="none" w:sz="0" w:space="0" w:color="auto"/>
        <w:left w:val="none" w:sz="0" w:space="0" w:color="auto"/>
        <w:bottom w:val="none" w:sz="0" w:space="0" w:color="auto"/>
        <w:right w:val="none" w:sz="0" w:space="0" w:color="auto"/>
      </w:divBdr>
      <w:divsChild>
        <w:div w:id="814684533">
          <w:marLeft w:val="0"/>
          <w:marRight w:val="0"/>
          <w:marTop w:val="0"/>
          <w:marBottom w:val="0"/>
          <w:divBdr>
            <w:top w:val="none" w:sz="0" w:space="0" w:color="auto"/>
            <w:left w:val="none" w:sz="0" w:space="0" w:color="auto"/>
            <w:bottom w:val="none" w:sz="0" w:space="0" w:color="auto"/>
            <w:right w:val="none" w:sz="0" w:space="0" w:color="auto"/>
          </w:divBdr>
        </w:div>
      </w:divsChild>
    </w:div>
    <w:div w:id="1686207613">
      <w:bodyDiv w:val="1"/>
      <w:marLeft w:val="0"/>
      <w:marRight w:val="0"/>
      <w:marTop w:val="0"/>
      <w:marBottom w:val="0"/>
      <w:divBdr>
        <w:top w:val="none" w:sz="0" w:space="0" w:color="auto"/>
        <w:left w:val="none" w:sz="0" w:space="0" w:color="auto"/>
        <w:bottom w:val="none" w:sz="0" w:space="0" w:color="auto"/>
        <w:right w:val="none" w:sz="0" w:space="0" w:color="auto"/>
      </w:divBdr>
    </w:div>
    <w:div w:id="187526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35B479-4680-4D85-9258-F387CBFA0E94}">
  <ds:schemaRefs>
    <ds:schemaRef ds:uri="http://schemas.microsoft.com/sharepoint/v3/contenttype/forms"/>
  </ds:schemaRefs>
</ds:datastoreItem>
</file>

<file path=customXml/itemProps2.xml><?xml version="1.0" encoding="utf-8"?>
<ds:datastoreItem xmlns:ds="http://schemas.openxmlformats.org/officeDocument/2006/customXml" ds:itemID="{403D7A66-85B7-4013-8278-993E2D5F9064}">
  <ds:schemaRefs>
    <ds:schemaRef ds:uri="http://schemas.openxmlformats.org/officeDocument/2006/bibliography"/>
  </ds:schemaRefs>
</ds:datastoreItem>
</file>

<file path=customXml/itemProps3.xml><?xml version="1.0" encoding="utf-8"?>
<ds:datastoreItem xmlns:ds="http://schemas.openxmlformats.org/officeDocument/2006/customXml" ds:itemID="{0F11E8DB-21BE-416D-9C8F-BAC40BB1F686}">
  <ds:schemaRefs>
    <ds:schemaRef ds:uri="http://purl.org/dc/elements/1.1/"/>
    <ds:schemaRef ds:uri="http://www.w3.org/XML/1998/namespace"/>
    <ds:schemaRef ds:uri="f5ebda27-b626-448f-a7d1-d1cf5ad133fa"/>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a843bbba-5665-4b5f-aacc-cdcb1c804839"/>
    <ds:schemaRef ds:uri="028236e2-f653-4d19-ab67-4d06a9145e0c"/>
    <ds:schemaRef ds:uri="4b2e9d09-07c5-42d4-ad0a-92e216c40b99"/>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A5023881-FB0E-48A1-A961-B869DA9C4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8261</Words>
  <Characters>4710</Characters>
  <Application>Microsoft Office Word</Application>
  <DocSecurity>4</DocSecurity>
  <Lines>39</Lines>
  <Paragraphs>25</Paragraphs>
  <ScaleCrop>false</ScaleCrop>
  <Company/>
  <LinksUpToDate>false</LinksUpToDate>
  <CharactersWithSpaces>12946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Suvestine</dc:title>
  <dc:subject/>
  <dc:creator>Elmyra Laurinavičienė</dc:creator>
  <cp:keywords/>
  <cp:lastModifiedBy>Jurgita Makarienė</cp:lastModifiedBy>
  <cp:revision>2</cp:revision>
  <cp:lastPrinted>2017-10-27T15:55:00Z</cp:lastPrinted>
  <dcterms:created xsi:type="dcterms:W3CDTF">2025-02-06T14:05:00Z</dcterms:created>
  <dcterms:modified xsi:type="dcterms:W3CDTF">2025-02-06T14:05:00Z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47;#Bendrųjų reikalų skyrius|98e1b560-c021-41d6-9632-b7f5b05ae6e9;#51;#Komunikacijos skyrius|7225d5ac-bb77-406d-9c1d-df1a7d9c62d1</vt:lpwstr>
  </property>
  <property fmtid="{D5CDD505-2E9C-101B-9397-08002B2CF9AE}" pid="5" name="ContentTypeId">
    <vt:lpwstr>0x010100D76F90AF19434866994CD715ED8FEE4200712820E1B0DE314FBCE77D75ADAD206D</vt:lpwstr>
  </property>
  <property fmtid="{D5CDD505-2E9C-101B-9397-08002B2CF9AE}" pid="6" name="DmsPermissionsUsers">
    <vt:lpwstr>1421;#Jurgita Makarienė;#677;#Mantas Kazakevičius;#1133;#Irmina Šalčiūtė-Ričkienė;#1201;#Asta Ribokė;#1298;#Aida Janionytė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ies>
</file>