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468" w:rsidRDefault="00547468">
      <w:bookmarkStart w:id="0" w:name="_GoBack"/>
      <w:bookmarkEnd w:id="0"/>
    </w:p>
    <w:p w:rsidR="00547468" w:rsidRPr="00AE3356" w:rsidRDefault="00547468" w:rsidP="00547468">
      <w:pPr>
        <w:tabs>
          <w:tab w:val="left" w:pos="567"/>
        </w:tabs>
        <w:suppressAutoHyphens/>
        <w:spacing w:after="0" w:line="240" w:lineRule="auto"/>
        <w:jc w:val="both"/>
        <w:outlineLvl w:val="0"/>
        <w:rPr>
          <w:rFonts w:ascii="Times New Roman" w:eastAsia="Calibri" w:hAnsi="Times New Roman" w:cs="Times New Roman"/>
          <w:iCs/>
          <w:sz w:val="24"/>
          <w:szCs w:val="24"/>
          <w:lang w:val="lt-LT"/>
        </w:rPr>
      </w:pPr>
      <w:r>
        <w:rPr>
          <w:rFonts w:ascii="Times New Roman" w:eastAsia="Calibri" w:hAnsi="Times New Roman" w:cs="Times New Roman"/>
          <w:sz w:val="24"/>
          <w:szCs w:val="24"/>
          <w:lang w:val="lt-LT"/>
        </w:rPr>
        <w:t>T</w:t>
      </w:r>
      <w:r w:rsidRPr="00AE3356">
        <w:rPr>
          <w:rFonts w:ascii="Times New Roman" w:eastAsia="Calibri" w:hAnsi="Times New Roman" w:cs="Times New Roman"/>
          <w:sz w:val="24"/>
          <w:szCs w:val="24"/>
          <w:lang w:val="lt-LT"/>
        </w:rPr>
        <w:t>eikiame atsakymą į Tiekėjo klausimą:</w:t>
      </w:r>
    </w:p>
    <w:p w:rsidR="00547468" w:rsidRPr="00823A9A" w:rsidRDefault="00547468" w:rsidP="00547468">
      <w:pPr>
        <w:spacing w:after="0" w:line="240" w:lineRule="auto"/>
        <w:jc w:val="both"/>
        <w:rPr>
          <w:rFonts w:ascii="Times New Roman" w:hAnsi="Times New Roman" w:cs="Times New Roman"/>
          <w:i/>
          <w:sz w:val="24"/>
          <w:szCs w:val="24"/>
          <w:lang w:val="lt-LT"/>
        </w:rPr>
      </w:pPr>
      <w:r>
        <w:rPr>
          <w:rFonts w:ascii="Times New Roman" w:eastAsia="Times New Roman" w:hAnsi="Times New Roman" w:cs="Times New Roman"/>
          <w:b/>
          <w:sz w:val="24"/>
          <w:szCs w:val="24"/>
          <w:lang w:val="lt-LT"/>
        </w:rPr>
        <w:t xml:space="preserve">        </w:t>
      </w:r>
      <w:r w:rsidRPr="00823A9A">
        <w:rPr>
          <w:rFonts w:ascii="Times New Roman" w:eastAsia="Times New Roman" w:hAnsi="Times New Roman" w:cs="Times New Roman"/>
          <w:b/>
          <w:sz w:val="24"/>
          <w:szCs w:val="24"/>
          <w:lang w:val="lt-LT"/>
        </w:rPr>
        <w:t>KLAUSIMAS.</w:t>
      </w:r>
      <w:r w:rsidRPr="00823A9A">
        <w:rPr>
          <w:rFonts w:ascii="Times New Roman" w:hAnsi="Times New Roman" w:cs="Times New Roman"/>
          <w:sz w:val="24"/>
          <w:szCs w:val="24"/>
          <w:lang w:val="lt-LT"/>
        </w:rPr>
        <w:t xml:space="preserve"> ,,</w:t>
      </w:r>
      <w:r w:rsidRPr="00823A9A">
        <w:rPr>
          <w:rFonts w:ascii="Times New Roman" w:hAnsi="Times New Roman" w:cs="Times New Roman"/>
          <w:i/>
          <w:sz w:val="24"/>
          <w:szCs w:val="24"/>
          <w:lang w:val="lt-LT"/>
        </w:rPr>
        <w:t xml:space="preserve">Pagal Pirkimo sąlygų 4 priedo ,,Tiekėjų pašalinimo pagrindai, reikalaujami kvalifikacijos reikalavimai“  PAŠALINIMO PAGRINDŲ lentelės 3-11 punktų nuostatas </w:t>
      </w:r>
      <w:r w:rsidRPr="00823A9A">
        <w:rPr>
          <w:rFonts w:ascii="Times New Roman" w:hAnsi="Times New Roman" w:cs="Times New Roman"/>
          <w:i/>
          <w:sz w:val="24"/>
          <w:szCs w:val="24"/>
          <w:shd w:val="clear" w:color="auto" w:fill="FFFFFF"/>
          <w:lang w:val="lt-LT"/>
        </w:rPr>
        <w:t>(stulpelis - Pašalinimo pagrindų nebuvimą įrodantys dokumentai),</w:t>
      </w:r>
      <w:r w:rsidRPr="00823A9A">
        <w:rPr>
          <w:rFonts w:ascii="Times New Roman" w:hAnsi="Times New Roman" w:cs="Times New Roman"/>
          <w:i/>
          <w:sz w:val="24"/>
          <w:szCs w:val="24"/>
          <w:lang w:val="lt-LT"/>
        </w:rPr>
        <w:t xml:space="preserve"> </w:t>
      </w:r>
      <w:r w:rsidRPr="00823A9A">
        <w:rPr>
          <w:rFonts w:ascii="Times New Roman" w:hAnsi="Times New Roman" w:cs="Times New Roman"/>
          <w:i/>
          <w:sz w:val="24"/>
          <w:szCs w:val="24"/>
          <w:shd w:val="clear" w:color="auto" w:fill="FFFFFF"/>
          <w:lang w:val="lt-LT"/>
        </w:rPr>
        <w:t>iš Lietuvoje įsteigtų subjektų įrodančių dokumentų nereikalaujama. Užtenka pateikto EBVPD.</w:t>
      </w:r>
      <w:r w:rsidRPr="00823A9A">
        <w:rPr>
          <w:rFonts w:ascii="Times New Roman" w:hAnsi="Times New Roman" w:cs="Times New Roman"/>
          <w:i/>
          <w:sz w:val="24"/>
          <w:szCs w:val="24"/>
          <w:lang w:val="lt-LT"/>
        </w:rPr>
        <w:br/>
      </w:r>
      <w:r w:rsidRPr="00823A9A">
        <w:rPr>
          <w:rFonts w:ascii="Times New Roman" w:hAnsi="Times New Roman" w:cs="Times New Roman"/>
          <w:i/>
          <w:sz w:val="24"/>
          <w:szCs w:val="24"/>
          <w:shd w:val="clear" w:color="auto" w:fill="FFFFFF"/>
          <w:lang w:val="lt-LT"/>
        </w:rPr>
        <w:t xml:space="preserve">        Prašome patikslinti, kokius pašalinimo pagrindų nebuvimą įrodančius dokumentus pagal 3-11 punktų reikalavimus turi pateikti ne Lietuvoje įsteigtas subjektas.“</w:t>
      </w:r>
    </w:p>
    <w:p w:rsidR="00547468" w:rsidRPr="00823A9A" w:rsidRDefault="00547468" w:rsidP="00547468">
      <w:pPr>
        <w:pBdr>
          <w:top w:val="nil"/>
          <w:left w:val="nil"/>
          <w:bottom w:val="nil"/>
          <w:right w:val="nil"/>
          <w:between w:val="nil"/>
          <w:bar w:val="nil"/>
        </w:pBdr>
        <w:spacing w:after="0" w:line="300" w:lineRule="atLeast"/>
        <w:jc w:val="both"/>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 xml:space="preserve">       </w:t>
      </w:r>
      <w:r w:rsidRPr="00823A9A">
        <w:rPr>
          <w:rFonts w:ascii="Times New Roman" w:eastAsia="Times New Roman" w:hAnsi="Times New Roman" w:cs="Times New Roman"/>
          <w:b/>
          <w:sz w:val="24"/>
          <w:szCs w:val="24"/>
          <w:lang w:val="lt-LT"/>
        </w:rPr>
        <w:t xml:space="preserve">ATSAKYMAS. </w:t>
      </w:r>
      <w:r w:rsidRPr="00823A9A">
        <w:rPr>
          <w:rFonts w:ascii="Times New Roman" w:eastAsia="Times New Roman" w:hAnsi="Times New Roman" w:cs="Times New Roman"/>
          <w:sz w:val="24"/>
          <w:szCs w:val="24"/>
          <w:lang w:val="lt-LT"/>
        </w:rPr>
        <w:t xml:space="preserve">Tiekėjas, teikdamas pasiūlymą pirkimui, kartu pateikia dokumentus, nurodytus </w:t>
      </w:r>
      <w:r w:rsidRPr="00823A9A">
        <w:rPr>
          <w:rFonts w:ascii="Times New Roman" w:hAnsi="Times New Roman" w:cs="Times New Roman"/>
          <w:sz w:val="24"/>
          <w:szCs w:val="24"/>
          <w:lang w:val="lt-LT"/>
        </w:rPr>
        <w:t>Pirkimo</w:t>
      </w:r>
      <w:r w:rsidRPr="00823A9A">
        <w:rPr>
          <w:rFonts w:ascii="Times New Roman" w:hAnsi="Times New Roman" w:cs="Times New Roman"/>
          <w:sz w:val="24"/>
          <w:szCs w:val="24"/>
        </w:rPr>
        <w:t xml:space="preserve"> </w:t>
      </w:r>
      <w:r w:rsidRPr="00823A9A">
        <w:rPr>
          <w:rFonts w:ascii="Times New Roman" w:hAnsi="Times New Roman" w:cs="Times New Roman"/>
          <w:sz w:val="24"/>
          <w:szCs w:val="24"/>
          <w:lang w:val="lt-LT"/>
        </w:rPr>
        <w:t xml:space="preserve">sąlygų 5.11. punkte, tame tarpe ir užpildytą </w:t>
      </w:r>
      <w:r w:rsidRPr="00823A9A">
        <w:rPr>
          <w:rFonts w:ascii="Times New Roman" w:eastAsia="Times New Roman" w:hAnsi="Times New Roman" w:cs="Times New Roman"/>
          <w:sz w:val="24"/>
          <w:szCs w:val="24"/>
          <w:lang w:val="lt-LT"/>
        </w:rPr>
        <w:t xml:space="preserve">Europos bendrasis viešųjų pirkimų dokumentas (EBVPD). Vadovaujantis </w:t>
      </w:r>
      <w:r w:rsidRPr="00823A9A">
        <w:rPr>
          <w:rFonts w:ascii="Times New Roman" w:hAnsi="Times New Roman" w:cs="Times New Roman"/>
          <w:sz w:val="24"/>
          <w:szCs w:val="24"/>
          <w:lang w:val="lt-LT"/>
        </w:rPr>
        <w:t>Pirkimo</w:t>
      </w:r>
      <w:r w:rsidRPr="00823A9A">
        <w:rPr>
          <w:rFonts w:ascii="Times New Roman" w:hAnsi="Times New Roman" w:cs="Times New Roman"/>
          <w:sz w:val="24"/>
          <w:szCs w:val="24"/>
        </w:rPr>
        <w:t xml:space="preserve"> </w:t>
      </w:r>
      <w:r w:rsidRPr="00823A9A">
        <w:rPr>
          <w:rFonts w:ascii="Times New Roman" w:hAnsi="Times New Roman" w:cs="Times New Roman"/>
          <w:sz w:val="24"/>
          <w:szCs w:val="24"/>
          <w:lang w:val="lt-LT"/>
        </w:rPr>
        <w:t xml:space="preserve">sąlygų 3.1.2 punktu </w:t>
      </w:r>
      <w:r w:rsidRPr="00823A9A">
        <w:rPr>
          <w:rFonts w:ascii="Times New Roman" w:eastAsia="Times New Roman" w:hAnsi="Times New Roman" w:cs="Times New Roman"/>
          <w:sz w:val="24"/>
          <w:szCs w:val="24"/>
          <w:lang w:val="lt-LT"/>
        </w:rPr>
        <w:t xml:space="preserve">Perkančioji organizacija nereikalauja iš tiekėjo pateikti dokumentų, patvirtinančių jo pašalinimo pagrindų nebuvimą kartu su pasiūlymu. Pašalinimo pagrindų nebuvimą pagrindžiančių dokumentų prašoma ir jie tikrinami tik galimo laimėtojo. </w:t>
      </w:r>
    </w:p>
    <w:p w:rsidR="00547468" w:rsidRPr="00823A9A" w:rsidRDefault="00547468" w:rsidP="00547468">
      <w:pPr>
        <w:shd w:val="clear" w:color="auto" w:fill="FFFFFF"/>
        <w:spacing w:after="0"/>
        <w:ind w:firstLine="426"/>
        <w:jc w:val="both"/>
        <w:rPr>
          <w:rFonts w:ascii="Times New Roman" w:eastAsia="Times New Roman" w:hAnsi="Times New Roman" w:cs="Times New Roman"/>
          <w:sz w:val="24"/>
          <w:szCs w:val="24"/>
          <w:lang w:val="lt-LT"/>
        </w:rPr>
      </w:pPr>
      <w:r w:rsidRPr="00823A9A">
        <w:rPr>
          <w:rFonts w:ascii="Times New Roman" w:eastAsia="Times New Roman" w:hAnsi="Times New Roman" w:cs="Times New Roman"/>
          <w:sz w:val="24"/>
          <w:szCs w:val="24"/>
          <w:lang w:val="lt-LT"/>
        </w:rPr>
        <w:t>Pirkimo sąlygų 4 priede „Tiekėjų pašalinimo pagrindai, reikalaujami kvalifikacijos reikalavimai“ pateiktos lentelės 3, 4, 5, 6, 7, 8, 9, 10, 11, 12 punktuose nurodyta, kad iš Lietuvoje įsteigtų subjektų pašalinimo pagrindų nebuvimą įrodančių dokumentų nereikalaujama, užtenka tik pateikto EBVPD. Todėl ir užsienio tiekėjams užtenka pateikti tik tiekėjo užpildytą EBVPD</w:t>
      </w:r>
      <w:r>
        <w:rPr>
          <w:rFonts w:ascii="Times New Roman" w:eastAsia="Times New Roman" w:hAnsi="Times New Roman" w:cs="Times New Roman"/>
          <w:sz w:val="24"/>
          <w:szCs w:val="24"/>
          <w:lang w:val="lt-LT"/>
        </w:rPr>
        <w:t>.</w:t>
      </w:r>
    </w:p>
    <w:p w:rsidR="00547468" w:rsidRDefault="00547468"/>
    <w:sectPr w:rsidR="0054746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68"/>
    <w:rsid w:val="00547468"/>
    <w:rsid w:val="00696823"/>
    <w:rsid w:val="00A3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ED98"/>
  <w15:chartTrackingRefBased/>
  <w15:docId w15:val="{8569BF80-C3D3-445F-A4E4-B8361C3F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74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74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207</Words>
  <Characters>1185</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Teikiame atsakymą į Tiekėjo klausimą:</vt:lpstr>
    </vt:vector>
  </TitlesOfParts>
  <Company>ITT prie KAM</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2025-02-06T14:19:00Z</dcterms:created>
  <dcterms:modified xsi:type="dcterms:W3CDTF">2025-02-06T14:48:00Z</dcterms:modified>
</cp:coreProperties>
</file>