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3BB6FAEA" w14:textId="2D439DCC" w:rsidR="00DE170C" w:rsidRPr="009E42BC" w:rsidRDefault="00B6652B" w:rsidP="00DE170C">
      <w:pPr>
        <w:jc w:val="center"/>
        <w:rPr>
          <w:b/>
          <w:lang w:val="lt-LT" w:eastAsia="ar-SA"/>
        </w:rPr>
      </w:pPr>
      <w:r>
        <w:rPr>
          <w:b/>
        </w:rPr>
        <w:t>GELEŽTĖS JĖGOS INSTRUMENTAMS</w:t>
      </w:r>
      <w:r w:rsidR="008F1778" w:rsidRPr="009E42BC">
        <w:rPr>
          <w:b/>
          <w:lang w:val="lt-LT" w:eastAsia="ar-SA"/>
        </w:rPr>
        <w:t xml:space="preserve"> </w:t>
      </w:r>
      <w:r w:rsidR="00DE170C" w:rsidRPr="009E42BC">
        <w:rPr>
          <w:b/>
          <w:lang w:val="lt-LT" w:eastAsia="ar-SA"/>
        </w:rPr>
        <w:t xml:space="preserve">SPECIFIKACIJAI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30B9BAE8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planuojamos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22122">
              <w:rPr>
                <w:rFonts w:cs="Times New Roman"/>
                <w:color w:val="auto"/>
                <w:sz w:val="22"/>
                <w:szCs w:val="22"/>
                <w:lang w:val="lt-LT"/>
              </w:rPr>
              <w:t>priemonių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807263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40518925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pristatymo, įdiegimo, suderinimo ir paleidimo eksploatacijai terminas, įskaičiuojant ir personalo apmokymą (2 – 4 </w:t>
            </w:r>
            <w:proofErr w:type="spellStart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asm</w:t>
            </w:r>
            <w:proofErr w:type="spellEnd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. 6- 8 val. mokymai)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539598A1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322122">
              <w:rPr>
                <w:rFonts w:cs="Times New Roman"/>
                <w:color w:val="auto"/>
                <w:sz w:val="22"/>
                <w:szCs w:val="22"/>
                <w:lang w:val="lt-LT"/>
              </w:rPr>
              <w:t>priemonės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788BBA4C" w14:textId="35AF417B" w:rsidR="00D854A5" w:rsidRDefault="00322122" w:rsidP="00D854A5">
      <w:pPr>
        <w:jc w:val="center"/>
        <w:rPr>
          <w:b/>
        </w:rPr>
      </w:pPr>
      <w:r>
        <w:rPr>
          <w:b/>
        </w:rPr>
        <w:lastRenderedPageBreak/>
        <w:t>GELEŽTĖS JĖGOS INSTRUMENTAMS</w:t>
      </w:r>
      <w:r w:rsidR="005D1851" w:rsidRPr="00EF6D78">
        <w:rPr>
          <w:b/>
        </w:rPr>
        <w:t xml:space="preserve"> SPECIFIKACIJA</w:t>
      </w:r>
    </w:p>
    <w:p w14:paraId="37739B6A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7"/>
        <w:gridCol w:w="5821"/>
        <w:gridCol w:w="2976"/>
      </w:tblGrid>
      <w:tr w:rsidR="00322122" w14:paraId="6E38D16F" w14:textId="77777777" w:rsidTr="00322122">
        <w:tc>
          <w:tcPr>
            <w:tcW w:w="837" w:type="dxa"/>
          </w:tcPr>
          <w:p w14:paraId="6A8396C2" w14:textId="77777777" w:rsidR="00322122" w:rsidRPr="00322122" w:rsidRDefault="00322122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b/>
                <w:sz w:val="22"/>
                <w:szCs w:val="22"/>
                <w:lang w:val="lt-LT"/>
              </w:rPr>
              <w:t>Eil.</w:t>
            </w:r>
          </w:p>
          <w:p w14:paraId="553B8A32" w14:textId="77777777" w:rsidR="00322122" w:rsidRPr="00322122" w:rsidRDefault="00322122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5821" w:type="dxa"/>
          </w:tcPr>
          <w:p w14:paraId="6831901B" w14:textId="77777777" w:rsidR="00322122" w:rsidRPr="00322122" w:rsidRDefault="00322122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b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2976" w:type="dxa"/>
          </w:tcPr>
          <w:p w14:paraId="4AA31A67" w14:textId="77777777" w:rsidR="00322122" w:rsidRPr="00322122" w:rsidRDefault="00322122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b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322122" w14:paraId="212F1220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7593705E" w14:textId="44CA1F3C" w:rsidR="00322122" w:rsidRPr="00322122" w:rsidRDefault="00322122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b/>
                <w:bCs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5821" w:type="dxa"/>
            <w:hideMark/>
          </w:tcPr>
          <w:p w14:paraId="344ABF02" w14:textId="77777777" w:rsidR="00322122" w:rsidRPr="00322122" w:rsidRDefault="00322122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b/>
                <w:bCs/>
                <w:color w:val="000000"/>
                <w:sz w:val="22"/>
                <w:szCs w:val="22"/>
                <w:lang w:val="lt-LT"/>
              </w:rPr>
              <w:t>Geležtės jėgos instrumentams</w:t>
            </w:r>
          </w:p>
        </w:tc>
        <w:tc>
          <w:tcPr>
            <w:tcW w:w="2976" w:type="dxa"/>
            <w:noWrap/>
            <w:hideMark/>
          </w:tcPr>
          <w:p w14:paraId="328E891E" w14:textId="77777777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322122" w14:paraId="77803ACD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5D72161" w14:textId="0C8271AB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.1.</w:t>
            </w:r>
          </w:p>
        </w:tc>
        <w:tc>
          <w:tcPr>
            <w:tcW w:w="5821" w:type="dxa"/>
            <w:hideMark/>
          </w:tcPr>
          <w:p w14:paraId="49285237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osciliuojančiam pjūklui </w:t>
            </w:r>
          </w:p>
        </w:tc>
        <w:tc>
          <w:tcPr>
            <w:tcW w:w="2976" w:type="dxa"/>
            <w:noWrap/>
          </w:tcPr>
          <w:p w14:paraId="2AE6E8DD" w14:textId="7C54D3B5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75803783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0D5CC67B" w14:textId="151D3792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.1.1.</w:t>
            </w:r>
          </w:p>
        </w:tc>
        <w:tc>
          <w:tcPr>
            <w:tcW w:w="5821" w:type="dxa"/>
            <w:hideMark/>
          </w:tcPr>
          <w:p w14:paraId="3B3727D6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Suderinamos su ligoninėje turimu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jėgos instrumentu.</w:t>
            </w:r>
          </w:p>
        </w:tc>
        <w:tc>
          <w:tcPr>
            <w:tcW w:w="2976" w:type="dxa"/>
            <w:noWrap/>
          </w:tcPr>
          <w:p w14:paraId="4E001DB3" w14:textId="5D4AD32C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303F1D0F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52DE9479" w14:textId="4841D779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.1.2.</w:t>
            </w:r>
          </w:p>
        </w:tc>
        <w:tc>
          <w:tcPr>
            <w:tcW w:w="5821" w:type="dxa"/>
            <w:hideMark/>
          </w:tcPr>
          <w:p w14:paraId="3FF2D7C6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Steriliai įpakuotos po 1 vnt. </w:t>
            </w:r>
          </w:p>
        </w:tc>
        <w:tc>
          <w:tcPr>
            <w:tcW w:w="2976" w:type="dxa"/>
            <w:noWrap/>
          </w:tcPr>
          <w:p w14:paraId="624C9D65" w14:textId="1A9418AD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3549C2FB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004A9B79" w14:textId="4D1E98AC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.1.3.</w:t>
            </w:r>
          </w:p>
        </w:tc>
        <w:tc>
          <w:tcPr>
            <w:tcW w:w="5821" w:type="dxa"/>
            <w:hideMark/>
          </w:tcPr>
          <w:p w14:paraId="493B2E53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Darbinis ilgis 50 ± 1 mm, plotis 10 mm, storis 0,5 mm.</w:t>
            </w:r>
          </w:p>
        </w:tc>
        <w:tc>
          <w:tcPr>
            <w:tcW w:w="2976" w:type="dxa"/>
            <w:noWrap/>
          </w:tcPr>
          <w:p w14:paraId="7E6CF6EC" w14:textId="3E836895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347FB287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69C9EBC7" w14:textId="3F2199B2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.2.</w:t>
            </w:r>
          </w:p>
        </w:tc>
        <w:tc>
          <w:tcPr>
            <w:tcW w:w="5821" w:type="dxa"/>
            <w:hideMark/>
          </w:tcPr>
          <w:p w14:paraId="02670DE9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osciliuojančiam pjūklui </w:t>
            </w:r>
          </w:p>
        </w:tc>
        <w:tc>
          <w:tcPr>
            <w:tcW w:w="2976" w:type="dxa"/>
            <w:noWrap/>
          </w:tcPr>
          <w:p w14:paraId="468D443D" w14:textId="524FFDC2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401CB288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1F0B1C6" w14:textId="5C069D6C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.2.1.</w:t>
            </w:r>
          </w:p>
        </w:tc>
        <w:tc>
          <w:tcPr>
            <w:tcW w:w="5821" w:type="dxa"/>
            <w:hideMark/>
          </w:tcPr>
          <w:p w14:paraId="29E0AC68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Suderinamos su ligoninėje turimu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jėgos instrumentu.</w:t>
            </w:r>
          </w:p>
        </w:tc>
        <w:tc>
          <w:tcPr>
            <w:tcW w:w="2976" w:type="dxa"/>
            <w:noWrap/>
          </w:tcPr>
          <w:p w14:paraId="2B42E374" w14:textId="61C6EF50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40E05E67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7F9D9A2" w14:textId="0D2870C1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.2.2.</w:t>
            </w:r>
          </w:p>
        </w:tc>
        <w:tc>
          <w:tcPr>
            <w:tcW w:w="5821" w:type="dxa"/>
            <w:hideMark/>
          </w:tcPr>
          <w:p w14:paraId="371EE79B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Steriliai įpakuotos po 1 vnt. </w:t>
            </w:r>
          </w:p>
        </w:tc>
        <w:tc>
          <w:tcPr>
            <w:tcW w:w="2976" w:type="dxa"/>
            <w:noWrap/>
          </w:tcPr>
          <w:p w14:paraId="37A7F149" w14:textId="27D7C939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0333995E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7A9269EF" w14:textId="67A23623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.2.3.</w:t>
            </w:r>
          </w:p>
        </w:tc>
        <w:tc>
          <w:tcPr>
            <w:tcW w:w="5821" w:type="dxa"/>
            <w:hideMark/>
          </w:tcPr>
          <w:p w14:paraId="5DF6F1D4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Darbinis ilgis 50 ± 1 mm, plotis 20 mm, storis 0,7 mm.</w:t>
            </w:r>
          </w:p>
        </w:tc>
        <w:tc>
          <w:tcPr>
            <w:tcW w:w="2976" w:type="dxa"/>
            <w:noWrap/>
          </w:tcPr>
          <w:p w14:paraId="65A84388" w14:textId="1C4F5E89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45CB515B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6D8F6045" w14:textId="0BAD09AF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.3.</w:t>
            </w:r>
          </w:p>
        </w:tc>
        <w:tc>
          <w:tcPr>
            <w:tcW w:w="5821" w:type="dxa"/>
            <w:hideMark/>
          </w:tcPr>
          <w:p w14:paraId="306D2EF5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osciliuojančiam pjūklui </w:t>
            </w:r>
          </w:p>
        </w:tc>
        <w:tc>
          <w:tcPr>
            <w:tcW w:w="2976" w:type="dxa"/>
            <w:noWrap/>
          </w:tcPr>
          <w:p w14:paraId="67AF292B" w14:textId="2BEA648B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1347AC07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3FCD7C4" w14:textId="5F35A1AA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.3.1.</w:t>
            </w:r>
          </w:p>
        </w:tc>
        <w:tc>
          <w:tcPr>
            <w:tcW w:w="5821" w:type="dxa"/>
            <w:hideMark/>
          </w:tcPr>
          <w:p w14:paraId="35EE4D86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Suderinamos su ligoninėje turimu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jėgos instrumentu.</w:t>
            </w:r>
          </w:p>
        </w:tc>
        <w:tc>
          <w:tcPr>
            <w:tcW w:w="2976" w:type="dxa"/>
            <w:noWrap/>
          </w:tcPr>
          <w:p w14:paraId="1220E6EC" w14:textId="5A1FF9DE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2E0BDFE2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3F9F362D" w14:textId="2051AFA5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.3.2.</w:t>
            </w:r>
          </w:p>
        </w:tc>
        <w:tc>
          <w:tcPr>
            <w:tcW w:w="5821" w:type="dxa"/>
            <w:hideMark/>
          </w:tcPr>
          <w:p w14:paraId="59EE2793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Ne mažiau 10 apvalios formos skylių darbiniame paviršiuje. </w:t>
            </w:r>
          </w:p>
        </w:tc>
        <w:tc>
          <w:tcPr>
            <w:tcW w:w="2976" w:type="dxa"/>
            <w:noWrap/>
          </w:tcPr>
          <w:p w14:paraId="20711A55" w14:textId="17C19D88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263EF4D1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1898B300" w14:textId="4701E5FB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.3.3.</w:t>
            </w:r>
          </w:p>
        </w:tc>
        <w:tc>
          <w:tcPr>
            <w:tcW w:w="5821" w:type="dxa"/>
            <w:hideMark/>
          </w:tcPr>
          <w:p w14:paraId="3517CEEF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Danteliai dvejose plokštumose. </w:t>
            </w:r>
          </w:p>
        </w:tc>
        <w:tc>
          <w:tcPr>
            <w:tcW w:w="2976" w:type="dxa"/>
            <w:noWrap/>
          </w:tcPr>
          <w:p w14:paraId="6D6A68AF" w14:textId="79C522C0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03C2E8BC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5842B77D" w14:textId="7B1685CC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.3.4.</w:t>
            </w:r>
          </w:p>
        </w:tc>
        <w:tc>
          <w:tcPr>
            <w:tcW w:w="5821" w:type="dxa"/>
            <w:hideMark/>
          </w:tcPr>
          <w:p w14:paraId="12860DC8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Dantelių aukštis dviejų dydžių, kurie išdėstyti pakaitomis. </w:t>
            </w:r>
          </w:p>
        </w:tc>
        <w:tc>
          <w:tcPr>
            <w:tcW w:w="2976" w:type="dxa"/>
            <w:noWrap/>
          </w:tcPr>
          <w:p w14:paraId="3BCB5D31" w14:textId="1AD3105F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7BB1D978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67673628" w14:textId="7110CA76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.3.5.</w:t>
            </w:r>
          </w:p>
        </w:tc>
        <w:tc>
          <w:tcPr>
            <w:tcW w:w="5821" w:type="dxa"/>
            <w:hideMark/>
          </w:tcPr>
          <w:p w14:paraId="7D958FC4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Darbinis ilgis 90 ± 1 mm, plotis 23 mm, storis 1,27 mm.</w:t>
            </w:r>
          </w:p>
        </w:tc>
        <w:tc>
          <w:tcPr>
            <w:tcW w:w="2976" w:type="dxa"/>
            <w:noWrap/>
          </w:tcPr>
          <w:p w14:paraId="6DB96057" w14:textId="2E27C04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07A4AD39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70F0D823" w14:textId="64B64EE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.4.</w:t>
            </w:r>
          </w:p>
        </w:tc>
        <w:tc>
          <w:tcPr>
            <w:tcW w:w="5821" w:type="dxa"/>
            <w:hideMark/>
          </w:tcPr>
          <w:p w14:paraId="62A0A72E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osciliuojančiam pjūklui </w:t>
            </w:r>
          </w:p>
        </w:tc>
        <w:tc>
          <w:tcPr>
            <w:tcW w:w="2976" w:type="dxa"/>
            <w:noWrap/>
          </w:tcPr>
          <w:p w14:paraId="483A8247" w14:textId="46089E11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7F9B77A9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53960580" w14:textId="65946895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.4.1.</w:t>
            </w:r>
          </w:p>
        </w:tc>
        <w:tc>
          <w:tcPr>
            <w:tcW w:w="5821" w:type="dxa"/>
            <w:hideMark/>
          </w:tcPr>
          <w:p w14:paraId="3D5DD644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Suderinamos su ligoninėje turimu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jėgos instrumentu.</w:t>
            </w:r>
          </w:p>
        </w:tc>
        <w:tc>
          <w:tcPr>
            <w:tcW w:w="2976" w:type="dxa"/>
            <w:noWrap/>
          </w:tcPr>
          <w:p w14:paraId="53F1D594" w14:textId="53A4BB15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60BA9573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0A4A99FD" w14:textId="1F2DA0A2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.4.2.</w:t>
            </w:r>
          </w:p>
        </w:tc>
        <w:tc>
          <w:tcPr>
            <w:tcW w:w="5821" w:type="dxa"/>
            <w:hideMark/>
          </w:tcPr>
          <w:p w14:paraId="6B0241AB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Ne mažiau 10 apvalios formos skylių darbiniame paviršiuje. </w:t>
            </w:r>
          </w:p>
        </w:tc>
        <w:tc>
          <w:tcPr>
            <w:tcW w:w="2976" w:type="dxa"/>
            <w:noWrap/>
          </w:tcPr>
          <w:p w14:paraId="509E3741" w14:textId="71A9E45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1B371209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710438A3" w14:textId="7ECD77BA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.4.3.</w:t>
            </w:r>
          </w:p>
        </w:tc>
        <w:tc>
          <w:tcPr>
            <w:tcW w:w="5821" w:type="dxa"/>
            <w:hideMark/>
          </w:tcPr>
          <w:p w14:paraId="49FDB994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Danteliai dvejose plokštumose. </w:t>
            </w:r>
          </w:p>
        </w:tc>
        <w:tc>
          <w:tcPr>
            <w:tcW w:w="2976" w:type="dxa"/>
            <w:noWrap/>
          </w:tcPr>
          <w:p w14:paraId="25C5400E" w14:textId="1DAA34B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3C30EA46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ABB988C" w14:textId="12FD5319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.4.4.</w:t>
            </w:r>
          </w:p>
        </w:tc>
        <w:tc>
          <w:tcPr>
            <w:tcW w:w="5821" w:type="dxa"/>
            <w:hideMark/>
          </w:tcPr>
          <w:p w14:paraId="79D7EBF4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Dantelių aukštis dviejų dydžių, kurie išdėstyti pakaitomis. </w:t>
            </w:r>
          </w:p>
        </w:tc>
        <w:tc>
          <w:tcPr>
            <w:tcW w:w="2976" w:type="dxa"/>
            <w:noWrap/>
          </w:tcPr>
          <w:p w14:paraId="6B83D936" w14:textId="25B589EE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48BDD9CD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3B984A6F" w14:textId="3C90FBFE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.4.5.</w:t>
            </w:r>
          </w:p>
        </w:tc>
        <w:tc>
          <w:tcPr>
            <w:tcW w:w="5821" w:type="dxa"/>
            <w:hideMark/>
          </w:tcPr>
          <w:p w14:paraId="5C6C5758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Darbinis ilgis 90 ± 1 mm, plotis 19 mm, storis 1,27 mm.</w:t>
            </w:r>
          </w:p>
        </w:tc>
        <w:tc>
          <w:tcPr>
            <w:tcW w:w="2976" w:type="dxa"/>
            <w:noWrap/>
          </w:tcPr>
          <w:p w14:paraId="435FAEB3" w14:textId="40793871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625C0C4A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36595FF8" w14:textId="681417D5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.5.</w:t>
            </w:r>
          </w:p>
        </w:tc>
        <w:tc>
          <w:tcPr>
            <w:tcW w:w="5821" w:type="dxa"/>
            <w:hideMark/>
          </w:tcPr>
          <w:p w14:paraId="1DC38669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osciliuojančiam pjūklui </w:t>
            </w:r>
          </w:p>
        </w:tc>
        <w:tc>
          <w:tcPr>
            <w:tcW w:w="2976" w:type="dxa"/>
            <w:noWrap/>
          </w:tcPr>
          <w:p w14:paraId="71083166" w14:textId="05771DBF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28BFD34C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00506501" w14:textId="5A513CB9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.5.1.</w:t>
            </w:r>
          </w:p>
        </w:tc>
        <w:tc>
          <w:tcPr>
            <w:tcW w:w="5821" w:type="dxa"/>
            <w:hideMark/>
          </w:tcPr>
          <w:p w14:paraId="273F7CFB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Suderinamos su ligoninėje turimu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jėgos instrumentu.</w:t>
            </w:r>
          </w:p>
        </w:tc>
        <w:tc>
          <w:tcPr>
            <w:tcW w:w="2976" w:type="dxa"/>
            <w:noWrap/>
          </w:tcPr>
          <w:p w14:paraId="49AA63B4" w14:textId="45BCE1EE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1E2BF184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6219DB75" w14:textId="27FF6685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.5.2.</w:t>
            </w:r>
          </w:p>
        </w:tc>
        <w:tc>
          <w:tcPr>
            <w:tcW w:w="5821" w:type="dxa"/>
            <w:hideMark/>
          </w:tcPr>
          <w:p w14:paraId="1504F0F9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Ne mažiau 10 apvalios formos skylių darbiniame paviršiuje. </w:t>
            </w:r>
          </w:p>
        </w:tc>
        <w:tc>
          <w:tcPr>
            <w:tcW w:w="2976" w:type="dxa"/>
            <w:noWrap/>
          </w:tcPr>
          <w:p w14:paraId="799D2F49" w14:textId="7A34547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58B65911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16DD214F" w14:textId="63529045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.5.3.</w:t>
            </w:r>
          </w:p>
        </w:tc>
        <w:tc>
          <w:tcPr>
            <w:tcW w:w="5821" w:type="dxa"/>
            <w:hideMark/>
          </w:tcPr>
          <w:p w14:paraId="3C538AB2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Danteliai dvejose plokštumose. </w:t>
            </w:r>
          </w:p>
        </w:tc>
        <w:tc>
          <w:tcPr>
            <w:tcW w:w="2976" w:type="dxa"/>
            <w:noWrap/>
          </w:tcPr>
          <w:p w14:paraId="6BFCB4F0" w14:textId="4499D78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1D0012E7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6683C102" w14:textId="47EFA723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.5.4.</w:t>
            </w:r>
          </w:p>
        </w:tc>
        <w:tc>
          <w:tcPr>
            <w:tcW w:w="5821" w:type="dxa"/>
            <w:hideMark/>
          </w:tcPr>
          <w:p w14:paraId="67904FC7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Dantelių aukštis dviejų dydžių, kurie išdėstyti pakaitomis. </w:t>
            </w:r>
          </w:p>
        </w:tc>
        <w:tc>
          <w:tcPr>
            <w:tcW w:w="2976" w:type="dxa"/>
            <w:noWrap/>
          </w:tcPr>
          <w:p w14:paraId="26516E45" w14:textId="5CEE8F7D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045ACA96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6E1E67C" w14:textId="234F6989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.5.5.</w:t>
            </w:r>
          </w:p>
        </w:tc>
        <w:tc>
          <w:tcPr>
            <w:tcW w:w="5821" w:type="dxa"/>
            <w:hideMark/>
          </w:tcPr>
          <w:p w14:paraId="4353F039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Darbinis ilgis 90 ± 1 mm, plotis 13 mm, storis 1,27 mm.</w:t>
            </w:r>
          </w:p>
        </w:tc>
        <w:tc>
          <w:tcPr>
            <w:tcW w:w="2976" w:type="dxa"/>
            <w:noWrap/>
          </w:tcPr>
          <w:p w14:paraId="063397FF" w14:textId="47039DC1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01BB5050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A1A91C5" w14:textId="181947EC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.6.</w:t>
            </w:r>
          </w:p>
        </w:tc>
        <w:tc>
          <w:tcPr>
            <w:tcW w:w="5821" w:type="dxa"/>
            <w:hideMark/>
          </w:tcPr>
          <w:p w14:paraId="5856EBA9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osciliuojančio pjūklo antgaliui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mini </w:t>
            </w:r>
          </w:p>
        </w:tc>
        <w:tc>
          <w:tcPr>
            <w:tcW w:w="2976" w:type="dxa"/>
            <w:noWrap/>
          </w:tcPr>
          <w:p w14:paraId="199B9BF9" w14:textId="70C7CBCD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4175D757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0A04D107" w14:textId="2B85DE9A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.6.1.</w:t>
            </w:r>
          </w:p>
        </w:tc>
        <w:tc>
          <w:tcPr>
            <w:tcW w:w="5821" w:type="dxa"/>
            <w:hideMark/>
          </w:tcPr>
          <w:p w14:paraId="75D3A35A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Suderinamos su ligoninėje turimu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jėgos instrumentu.</w:t>
            </w:r>
          </w:p>
        </w:tc>
        <w:tc>
          <w:tcPr>
            <w:tcW w:w="2976" w:type="dxa"/>
            <w:noWrap/>
          </w:tcPr>
          <w:p w14:paraId="532EB22A" w14:textId="3BE27DBF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1891FBB3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60D2F587" w14:textId="6DCF2A0E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.6.2.</w:t>
            </w:r>
          </w:p>
        </w:tc>
        <w:tc>
          <w:tcPr>
            <w:tcW w:w="5821" w:type="dxa"/>
            <w:hideMark/>
          </w:tcPr>
          <w:p w14:paraId="18221C7A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Darbinis ilgis 25 ± 1 mm, plotis 10 mm, storis 0,5 mm.</w:t>
            </w:r>
          </w:p>
        </w:tc>
        <w:tc>
          <w:tcPr>
            <w:tcW w:w="2976" w:type="dxa"/>
            <w:noWrap/>
          </w:tcPr>
          <w:p w14:paraId="6FAB4564" w14:textId="7AFECF0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01C7291D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3371CAEF" w14:textId="2898A9CF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.7.</w:t>
            </w:r>
          </w:p>
        </w:tc>
        <w:tc>
          <w:tcPr>
            <w:tcW w:w="5821" w:type="dxa"/>
            <w:hideMark/>
          </w:tcPr>
          <w:p w14:paraId="2F83028D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osciliuojančio pjūklo antgaliui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mini </w:t>
            </w:r>
          </w:p>
        </w:tc>
        <w:tc>
          <w:tcPr>
            <w:tcW w:w="2976" w:type="dxa"/>
            <w:noWrap/>
          </w:tcPr>
          <w:p w14:paraId="500598E3" w14:textId="1C59BDD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71BC8871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5080FF8C" w14:textId="27DCAF44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.7.1.</w:t>
            </w:r>
          </w:p>
        </w:tc>
        <w:tc>
          <w:tcPr>
            <w:tcW w:w="5821" w:type="dxa"/>
            <w:hideMark/>
          </w:tcPr>
          <w:p w14:paraId="7FD878AC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Steriliai įpakuotos po 1 vnt. </w:t>
            </w:r>
          </w:p>
        </w:tc>
        <w:tc>
          <w:tcPr>
            <w:tcW w:w="2976" w:type="dxa"/>
            <w:noWrap/>
          </w:tcPr>
          <w:p w14:paraId="2E9A5506" w14:textId="39D51A8E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59B5A988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68CB38E8" w14:textId="2433402F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.7.2.</w:t>
            </w:r>
          </w:p>
        </w:tc>
        <w:tc>
          <w:tcPr>
            <w:tcW w:w="5821" w:type="dxa"/>
            <w:hideMark/>
          </w:tcPr>
          <w:p w14:paraId="5752FED0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darbinis ilgis 20 ± 1 mm, plotis 5 mm, storis 0,5mm. </w:t>
            </w:r>
          </w:p>
        </w:tc>
        <w:tc>
          <w:tcPr>
            <w:tcW w:w="2976" w:type="dxa"/>
            <w:noWrap/>
          </w:tcPr>
          <w:p w14:paraId="260645EF" w14:textId="3F688291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72685330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93599BA" w14:textId="66072A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.8.</w:t>
            </w:r>
          </w:p>
        </w:tc>
        <w:tc>
          <w:tcPr>
            <w:tcW w:w="5821" w:type="dxa"/>
            <w:hideMark/>
          </w:tcPr>
          <w:p w14:paraId="08574DD0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osciliuojančio pjūklo antgaliui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mini </w:t>
            </w:r>
          </w:p>
        </w:tc>
        <w:tc>
          <w:tcPr>
            <w:tcW w:w="2976" w:type="dxa"/>
            <w:noWrap/>
          </w:tcPr>
          <w:p w14:paraId="1850E4DB" w14:textId="2765CB5F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7BF5FF43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74C4A08" w14:textId="4140D526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.8.1.</w:t>
            </w:r>
          </w:p>
        </w:tc>
        <w:tc>
          <w:tcPr>
            <w:tcW w:w="5821" w:type="dxa"/>
            <w:hideMark/>
          </w:tcPr>
          <w:p w14:paraId="34C0D678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Steriliai įpakuotos po 1 vnt. </w:t>
            </w:r>
          </w:p>
        </w:tc>
        <w:tc>
          <w:tcPr>
            <w:tcW w:w="2976" w:type="dxa"/>
            <w:noWrap/>
          </w:tcPr>
          <w:p w14:paraId="64F090F5" w14:textId="0737B50F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0B9D56DB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74E9BA3" w14:textId="33D1FCF4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.8.2.</w:t>
            </w:r>
          </w:p>
        </w:tc>
        <w:tc>
          <w:tcPr>
            <w:tcW w:w="5821" w:type="dxa"/>
            <w:hideMark/>
          </w:tcPr>
          <w:p w14:paraId="0DB57E15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darbinis ilgis 20 ± 1 mm, plotis 10 mm, storis 0,5 mm. </w:t>
            </w:r>
          </w:p>
        </w:tc>
        <w:tc>
          <w:tcPr>
            <w:tcW w:w="2976" w:type="dxa"/>
            <w:noWrap/>
          </w:tcPr>
          <w:p w14:paraId="06B29225" w14:textId="7F29C71A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4FCFDE30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2E19D8FD" w14:textId="0B15F13E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.9.</w:t>
            </w:r>
          </w:p>
        </w:tc>
        <w:tc>
          <w:tcPr>
            <w:tcW w:w="5821" w:type="dxa"/>
            <w:hideMark/>
          </w:tcPr>
          <w:p w14:paraId="30A63C0D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tiesiaeigio pjūklo antgaliui </w:t>
            </w:r>
            <w:proofErr w:type="spellStart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Acculan</w:t>
            </w:r>
            <w:proofErr w:type="spellEnd"/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 4 mini </w:t>
            </w:r>
          </w:p>
        </w:tc>
        <w:tc>
          <w:tcPr>
            <w:tcW w:w="2976" w:type="dxa"/>
            <w:noWrap/>
          </w:tcPr>
          <w:p w14:paraId="745A85E7" w14:textId="00C83BAB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22122" w14:paraId="76FA2ED0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748BA73C" w14:textId="6A026665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.9.1.</w:t>
            </w:r>
          </w:p>
        </w:tc>
        <w:tc>
          <w:tcPr>
            <w:tcW w:w="5821" w:type="dxa"/>
            <w:hideMark/>
          </w:tcPr>
          <w:p w14:paraId="2C9B93CC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Galiukas užapvalintos formos. </w:t>
            </w:r>
          </w:p>
        </w:tc>
        <w:tc>
          <w:tcPr>
            <w:tcW w:w="2976" w:type="dxa"/>
            <w:noWrap/>
            <w:hideMark/>
          </w:tcPr>
          <w:p w14:paraId="6781BB45" w14:textId="77777777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322122" w14:paraId="2BAF675F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76E2DF37" w14:textId="3CD75089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.9.2.</w:t>
            </w:r>
          </w:p>
        </w:tc>
        <w:tc>
          <w:tcPr>
            <w:tcW w:w="5821" w:type="dxa"/>
            <w:hideMark/>
          </w:tcPr>
          <w:p w14:paraId="789A3258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Steriliai įpakuotos po 1 vnt.</w:t>
            </w:r>
          </w:p>
        </w:tc>
        <w:tc>
          <w:tcPr>
            <w:tcW w:w="2976" w:type="dxa"/>
            <w:noWrap/>
            <w:hideMark/>
          </w:tcPr>
          <w:p w14:paraId="4E8A536D" w14:textId="77777777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 </w:t>
            </w:r>
          </w:p>
        </w:tc>
      </w:tr>
      <w:tr w:rsidR="00322122" w14:paraId="363F2888" w14:textId="77777777" w:rsidTr="00322122">
        <w:trPr>
          <w:trHeight w:val="300"/>
        </w:trPr>
        <w:tc>
          <w:tcPr>
            <w:tcW w:w="837" w:type="dxa"/>
            <w:noWrap/>
            <w:hideMark/>
          </w:tcPr>
          <w:p w14:paraId="031D7B23" w14:textId="5618BBB9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lt-LT"/>
              </w:rPr>
              <w:t>1</w:t>
            </w: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.9.3.</w:t>
            </w:r>
          </w:p>
        </w:tc>
        <w:tc>
          <w:tcPr>
            <w:tcW w:w="5821" w:type="dxa"/>
            <w:hideMark/>
          </w:tcPr>
          <w:p w14:paraId="1D09961B" w14:textId="77777777" w:rsidR="00322122" w:rsidRPr="00322122" w:rsidRDefault="00322122">
            <w:pPr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 xml:space="preserve">Geležtės ilgis 105 ± 1 mm,  geležtės darbinis ilgis 27 ± 1 mm,  storis 0,25 mm. </w:t>
            </w:r>
          </w:p>
        </w:tc>
        <w:tc>
          <w:tcPr>
            <w:tcW w:w="2976" w:type="dxa"/>
            <w:noWrap/>
            <w:hideMark/>
          </w:tcPr>
          <w:p w14:paraId="13D0399E" w14:textId="77777777" w:rsidR="00322122" w:rsidRPr="00322122" w:rsidRDefault="00322122">
            <w:pPr>
              <w:jc w:val="center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322122">
              <w:rPr>
                <w:rFonts w:cs="Times New Roman"/>
                <w:color w:val="000000"/>
                <w:sz w:val="22"/>
                <w:szCs w:val="22"/>
                <w:lang w:val="lt-LT"/>
              </w:rPr>
              <w:t> </w:t>
            </w:r>
          </w:p>
        </w:tc>
      </w:tr>
    </w:tbl>
    <w:p w14:paraId="54EE5022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77BF"/>
    <w:multiLevelType w:val="hybridMultilevel"/>
    <w:tmpl w:val="46A8E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43FB"/>
    <w:multiLevelType w:val="hybridMultilevel"/>
    <w:tmpl w:val="EDCAF1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6113"/>
    <w:multiLevelType w:val="hybridMultilevel"/>
    <w:tmpl w:val="4710A3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D6370D"/>
    <w:multiLevelType w:val="hybridMultilevel"/>
    <w:tmpl w:val="919E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7"/>
  </w:num>
  <w:num w:numId="4" w16cid:durableId="78983606">
    <w:abstractNumId w:val="3"/>
  </w:num>
  <w:num w:numId="5" w16cid:durableId="49434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3777">
    <w:abstractNumId w:val="4"/>
  </w:num>
  <w:num w:numId="9" w16cid:durableId="2086880104">
    <w:abstractNumId w:val="10"/>
  </w:num>
  <w:num w:numId="10" w16cid:durableId="355667270">
    <w:abstractNumId w:val="5"/>
  </w:num>
  <w:num w:numId="11" w16cid:durableId="150555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7A0B"/>
    <w:rsid w:val="000A7097"/>
    <w:rsid w:val="00136772"/>
    <w:rsid w:val="001A7C22"/>
    <w:rsid w:val="001D2DCD"/>
    <w:rsid w:val="00252BC1"/>
    <w:rsid w:val="00291EF4"/>
    <w:rsid w:val="002A7B2A"/>
    <w:rsid w:val="00320FC1"/>
    <w:rsid w:val="00322122"/>
    <w:rsid w:val="00390E25"/>
    <w:rsid w:val="00413289"/>
    <w:rsid w:val="00496D88"/>
    <w:rsid w:val="004E252F"/>
    <w:rsid w:val="004F7815"/>
    <w:rsid w:val="005369D3"/>
    <w:rsid w:val="00547336"/>
    <w:rsid w:val="0057677C"/>
    <w:rsid w:val="00591520"/>
    <w:rsid w:val="005B33AF"/>
    <w:rsid w:val="005B45B3"/>
    <w:rsid w:val="005D1851"/>
    <w:rsid w:val="0061261E"/>
    <w:rsid w:val="006769BB"/>
    <w:rsid w:val="006770F8"/>
    <w:rsid w:val="00677C39"/>
    <w:rsid w:val="006A6FB9"/>
    <w:rsid w:val="00750BB4"/>
    <w:rsid w:val="0076544E"/>
    <w:rsid w:val="007B2CD2"/>
    <w:rsid w:val="007B470B"/>
    <w:rsid w:val="007C3630"/>
    <w:rsid w:val="00854F41"/>
    <w:rsid w:val="00897310"/>
    <w:rsid w:val="008A480E"/>
    <w:rsid w:val="008F1778"/>
    <w:rsid w:val="0091298A"/>
    <w:rsid w:val="009E42BC"/>
    <w:rsid w:val="00A56A06"/>
    <w:rsid w:val="00A946C5"/>
    <w:rsid w:val="00AF200C"/>
    <w:rsid w:val="00B03E28"/>
    <w:rsid w:val="00B17E4B"/>
    <w:rsid w:val="00B43F5F"/>
    <w:rsid w:val="00B6652B"/>
    <w:rsid w:val="00B66D87"/>
    <w:rsid w:val="00C02AF3"/>
    <w:rsid w:val="00C07FCF"/>
    <w:rsid w:val="00C33025"/>
    <w:rsid w:val="00C553BA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E73DCB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85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Kul ligonine</cp:lastModifiedBy>
  <cp:revision>3</cp:revision>
  <dcterms:created xsi:type="dcterms:W3CDTF">2025-02-06T12:56:00Z</dcterms:created>
  <dcterms:modified xsi:type="dcterms:W3CDTF">2025-02-06T13:02:00Z</dcterms:modified>
</cp:coreProperties>
</file>