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374EA" w14:textId="77777777" w:rsidR="00A55D45" w:rsidRPr="00B470A4" w:rsidRDefault="00A55D45" w:rsidP="00973022">
      <w:pPr>
        <w:spacing w:after="0" w:line="240" w:lineRule="auto"/>
        <w:jc w:val="center"/>
        <w:rPr>
          <w:rFonts w:ascii="Verdana" w:eastAsia="Arial Unicode MS" w:hAnsi="Verdana" w:cs="Times New Roman"/>
          <w:color w:val="00000A"/>
          <w:sz w:val="24"/>
          <w:szCs w:val="24"/>
          <w:lang w:eastAsia="en-US"/>
        </w:rPr>
      </w:pPr>
      <w:r w:rsidRPr="00B470A4">
        <w:rPr>
          <w:rFonts w:ascii="Verdana" w:eastAsia="Arial Unicode MS" w:hAnsi="Verdana" w:cs="Times New Roman"/>
          <w:noProof/>
          <w:color w:val="00000A"/>
          <w:sz w:val="24"/>
          <w:szCs w:val="24"/>
          <w:lang w:eastAsia="en-US"/>
        </w:rPr>
        <w:drawing>
          <wp:inline distT="0" distB="0" distL="0" distR="0" wp14:anchorId="5649B110" wp14:editId="641AA646">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11"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14:paraId="58B92ADE" w14:textId="77777777" w:rsidR="00A55D45" w:rsidRPr="00B470A4" w:rsidRDefault="00A55D45" w:rsidP="00973022">
      <w:pPr>
        <w:spacing w:after="0" w:line="240" w:lineRule="auto"/>
        <w:jc w:val="center"/>
        <w:rPr>
          <w:rFonts w:ascii="Verdana" w:eastAsia="Arial Unicode MS" w:hAnsi="Verdana" w:cs="Times New Roman"/>
          <w:color w:val="00000A"/>
          <w:sz w:val="24"/>
          <w:szCs w:val="24"/>
          <w:lang w:eastAsia="en-US"/>
        </w:rPr>
      </w:pPr>
      <w:r w:rsidRPr="00B470A4">
        <w:rPr>
          <w:rFonts w:ascii="Verdana" w:eastAsia="Arial Unicode MS" w:hAnsi="Verdana" w:cs="Times New Roman"/>
          <w:b/>
          <w:caps/>
          <w:color w:val="00000A"/>
          <w:sz w:val="24"/>
          <w:szCs w:val="24"/>
          <w:lang w:eastAsia="en-US"/>
        </w:rPr>
        <w:t>MARIJAMPOLĖS SAVIVALDYBĖS ADMINISTRACIJA</w:t>
      </w:r>
    </w:p>
    <w:p w14:paraId="52AE7C36" w14:textId="77777777" w:rsidR="00A55D45" w:rsidRPr="00B470A4" w:rsidRDefault="00A55D45" w:rsidP="00973022">
      <w:pPr>
        <w:spacing w:after="0" w:line="240" w:lineRule="auto"/>
        <w:jc w:val="center"/>
        <w:rPr>
          <w:rFonts w:ascii="Verdana" w:eastAsia="Arial Unicode MS" w:hAnsi="Verdana" w:cs="Times New Roman"/>
          <w:color w:val="00000A"/>
          <w:sz w:val="24"/>
          <w:szCs w:val="24"/>
          <w:highlight w:val="lightGray"/>
          <w:lang w:eastAsia="en-US"/>
        </w:rPr>
      </w:pPr>
    </w:p>
    <w:p w14:paraId="1A94E3A2" w14:textId="345360C1" w:rsidR="00F27F5A" w:rsidRPr="00B470A4" w:rsidRDefault="00F27F5A" w:rsidP="00973022">
      <w:pPr>
        <w:tabs>
          <w:tab w:val="right" w:leader="underscore" w:pos="8640"/>
        </w:tabs>
        <w:spacing w:after="0" w:line="240" w:lineRule="auto"/>
        <w:rPr>
          <w:rFonts w:ascii="Verdana" w:hAnsi="Verdana" w:cs="Times New Roman"/>
          <w:sz w:val="24"/>
          <w:szCs w:val="24"/>
        </w:rPr>
      </w:pPr>
    </w:p>
    <w:p w14:paraId="6684057F" w14:textId="6FD1F7B9" w:rsidR="001D2258" w:rsidRPr="00B470A4" w:rsidRDefault="001D2258" w:rsidP="005175F8">
      <w:pPr>
        <w:tabs>
          <w:tab w:val="left" w:pos="4253"/>
          <w:tab w:val="left" w:pos="4536"/>
          <w:tab w:val="right" w:leader="underscore" w:pos="8640"/>
        </w:tabs>
        <w:spacing w:after="0" w:line="240" w:lineRule="auto"/>
        <w:ind w:left="4111"/>
        <w:jc w:val="both"/>
        <w:rPr>
          <w:rFonts w:ascii="Verdana" w:hAnsi="Verdana" w:cs="Times New Roman"/>
          <w:sz w:val="24"/>
          <w:szCs w:val="24"/>
        </w:rPr>
      </w:pPr>
      <w:r w:rsidRPr="00B470A4">
        <w:rPr>
          <w:rFonts w:ascii="Verdana" w:hAnsi="Verdana" w:cs="Times New Roman"/>
          <w:sz w:val="24"/>
          <w:szCs w:val="24"/>
        </w:rPr>
        <w:t>PATVIRTINTA:</w:t>
      </w:r>
    </w:p>
    <w:p w14:paraId="5BAE8948" w14:textId="2A798EC6" w:rsidR="00A55D45" w:rsidRPr="00B470A4" w:rsidRDefault="001D2258" w:rsidP="00973022">
      <w:pPr>
        <w:tabs>
          <w:tab w:val="left" w:pos="4111"/>
          <w:tab w:val="right" w:leader="underscore" w:pos="8640"/>
        </w:tabs>
        <w:spacing w:after="0" w:line="240" w:lineRule="auto"/>
        <w:ind w:left="4111"/>
        <w:jc w:val="both"/>
        <w:rPr>
          <w:rFonts w:ascii="Verdana" w:hAnsi="Verdana" w:cs="Times New Roman"/>
          <w:sz w:val="24"/>
          <w:szCs w:val="24"/>
        </w:rPr>
      </w:pPr>
      <w:r w:rsidRPr="00B470A4">
        <w:rPr>
          <w:rFonts w:ascii="Verdana" w:hAnsi="Verdana" w:cs="Times New Roman"/>
          <w:sz w:val="24"/>
          <w:szCs w:val="24"/>
        </w:rPr>
        <w:t>Marijampolės savivaldybės administracijos Viešųjų pirkimų nuolatinės komisijos</w:t>
      </w:r>
      <w:r w:rsidR="00AB41F6" w:rsidRPr="00B470A4">
        <w:rPr>
          <w:rFonts w:ascii="Verdana" w:hAnsi="Verdana" w:cs="Times New Roman"/>
          <w:sz w:val="24"/>
          <w:szCs w:val="24"/>
        </w:rPr>
        <w:t xml:space="preserve"> </w:t>
      </w:r>
      <w:r w:rsidRPr="00B470A4">
        <w:rPr>
          <w:rFonts w:ascii="Verdana" w:hAnsi="Verdana" w:cs="Times New Roman"/>
          <w:sz w:val="24"/>
          <w:szCs w:val="24"/>
        </w:rPr>
        <w:t>202</w:t>
      </w:r>
      <w:r w:rsidR="006E6409">
        <w:rPr>
          <w:rFonts w:ascii="Verdana" w:hAnsi="Verdana" w:cs="Times New Roman"/>
          <w:sz w:val="24"/>
          <w:szCs w:val="24"/>
        </w:rPr>
        <w:t>5</w:t>
      </w:r>
      <w:r w:rsidRPr="00B470A4">
        <w:rPr>
          <w:rFonts w:ascii="Verdana" w:hAnsi="Verdana" w:cs="Times New Roman"/>
          <w:sz w:val="24"/>
          <w:szCs w:val="24"/>
        </w:rPr>
        <w:t xml:space="preserve"> m.</w:t>
      </w:r>
      <w:r w:rsidR="00DC7840" w:rsidRPr="00B470A4">
        <w:rPr>
          <w:rFonts w:ascii="Verdana" w:hAnsi="Verdana" w:cs="Times New Roman"/>
          <w:sz w:val="24"/>
          <w:szCs w:val="24"/>
        </w:rPr>
        <w:t xml:space="preserve"> </w:t>
      </w:r>
      <w:r w:rsidR="006E6409">
        <w:rPr>
          <w:rFonts w:ascii="Verdana" w:hAnsi="Verdana" w:cs="Times New Roman"/>
          <w:sz w:val="24"/>
          <w:szCs w:val="24"/>
        </w:rPr>
        <w:t>vasario</w:t>
      </w:r>
      <w:r w:rsidRPr="00B470A4">
        <w:rPr>
          <w:rFonts w:ascii="Verdana" w:hAnsi="Verdana" w:cs="Times New Roman"/>
          <w:sz w:val="24"/>
          <w:szCs w:val="24"/>
        </w:rPr>
        <w:t xml:space="preserve"> </w:t>
      </w:r>
      <w:r w:rsidR="009D5D99">
        <w:rPr>
          <w:rFonts w:ascii="Verdana" w:hAnsi="Verdana" w:cs="Times New Roman"/>
          <w:sz w:val="24"/>
          <w:szCs w:val="24"/>
        </w:rPr>
        <w:t xml:space="preserve">6 </w:t>
      </w:r>
      <w:r w:rsidRPr="00B470A4">
        <w:rPr>
          <w:rFonts w:ascii="Verdana" w:hAnsi="Verdana" w:cs="Times New Roman"/>
          <w:sz w:val="24"/>
          <w:szCs w:val="24"/>
        </w:rPr>
        <w:t xml:space="preserve">d. posėdžio protokolu Nr. </w:t>
      </w:r>
      <w:r w:rsidR="005F70C9" w:rsidRPr="00B470A4">
        <w:rPr>
          <w:rFonts w:ascii="Verdana" w:hAnsi="Verdana" w:cs="Times New Roman"/>
          <w:sz w:val="24"/>
          <w:szCs w:val="24"/>
        </w:rPr>
        <w:t>K-</w:t>
      </w:r>
      <w:r w:rsidR="009D5D99">
        <w:rPr>
          <w:rFonts w:ascii="Verdana" w:hAnsi="Verdana" w:cs="Times New Roman"/>
          <w:sz w:val="24"/>
          <w:szCs w:val="24"/>
        </w:rPr>
        <w:t>49</w:t>
      </w:r>
    </w:p>
    <w:p w14:paraId="32F3FE48" w14:textId="556EEFEA" w:rsidR="00F27F5A" w:rsidRPr="00B470A4" w:rsidRDefault="00F27F5A" w:rsidP="00973022">
      <w:pPr>
        <w:tabs>
          <w:tab w:val="right" w:leader="underscore" w:pos="8640"/>
        </w:tabs>
        <w:spacing w:after="0" w:line="240" w:lineRule="auto"/>
        <w:ind w:left="4678"/>
        <w:jc w:val="both"/>
        <w:rPr>
          <w:rFonts w:ascii="Verdana" w:hAnsi="Verdana" w:cs="Times New Roman"/>
          <w:sz w:val="24"/>
          <w:szCs w:val="24"/>
        </w:rPr>
      </w:pPr>
    </w:p>
    <w:p w14:paraId="79B55655" w14:textId="77777777" w:rsidR="00DA1676" w:rsidRPr="00B470A4" w:rsidRDefault="00DA1676" w:rsidP="005175F8">
      <w:pPr>
        <w:widowControl w:val="0"/>
        <w:spacing w:after="0" w:line="240" w:lineRule="auto"/>
        <w:jc w:val="center"/>
        <w:rPr>
          <w:rFonts w:ascii="Verdana" w:hAnsi="Verdana" w:cs="Times New Roman"/>
          <w:b/>
          <w:caps/>
          <w:sz w:val="24"/>
          <w:szCs w:val="24"/>
          <w:shd w:val="clear" w:color="auto" w:fill="FFFFFF"/>
        </w:rPr>
      </w:pPr>
    </w:p>
    <w:p w14:paraId="41A4A25D" w14:textId="77777777" w:rsidR="00287922" w:rsidRPr="00B470A4" w:rsidRDefault="00287922" w:rsidP="005175F8">
      <w:pPr>
        <w:widowControl w:val="0"/>
        <w:spacing w:after="0" w:line="240" w:lineRule="auto"/>
        <w:jc w:val="center"/>
        <w:rPr>
          <w:rFonts w:ascii="Verdana" w:hAnsi="Verdana" w:cs="Times New Roman"/>
          <w:b/>
          <w:caps/>
          <w:sz w:val="24"/>
          <w:szCs w:val="24"/>
          <w:shd w:val="clear" w:color="auto" w:fill="FFFFFF"/>
        </w:rPr>
      </w:pPr>
    </w:p>
    <w:p w14:paraId="7B7FBBDE" w14:textId="0B1037FB" w:rsidR="00DA1676" w:rsidRPr="00B470A4" w:rsidRDefault="00A44117" w:rsidP="00973022">
      <w:pPr>
        <w:widowControl w:val="0"/>
        <w:spacing w:after="0" w:line="240" w:lineRule="auto"/>
        <w:jc w:val="center"/>
        <w:rPr>
          <w:rFonts w:ascii="Verdana" w:hAnsi="Verdana" w:cs="Times New Roman"/>
          <w:b/>
          <w:caps/>
          <w:sz w:val="24"/>
          <w:szCs w:val="24"/>
          <w:shd w:val="clear" w:color="auto" w:fill="FFFFFF"/>
        </w:rPr>
      </w:pPr>
      <w:r w:rsidRPr="00A44117">
        <w:rPr>
          <w:rFonts w:ascii="Verdana" w:hAnsi="Verdana" w:cs="Times New Roman"/>
          <w:b/>
          <w:bCs/>
          <w:caps/>
          <w:sz w:val="24"/>
          <w:szCs w:val="24"/>
          <w:shd w:val="clear" w:color="auto" w:fill="FFFFFF"/>
        </w:rPr>
        <w:t>VALSTYBEI PRIKLAUSANČIŲ MELIORACIJOS STATINIŲ PRIEŽIŪROS, REMONTO IR REKONSTRAVIMO DARBŲ SU PROJEKTAVIMU</w:t>
      </w:r>
      <w:r>
        <w:rPr>
          <w:rFonts w:ascii="Verdana" w:hAnsi="Verdana" w:cs="Times New Roman"/>
          <w:b/>
          <w:bCs/>
          <w:caps/>
          <w:sz w:val="24"/>
          <w:szCs w:val="24"/>
          <w:shd w:val="clear" w:color="auto" w:fill="FFFFFF"/>
        </w:rPr>
        <w:t xml:space="preserve"> </w:t>
      </w:r>
      <w:r w:rsidR="00DA1676" w:rsidRPr="00B470A4">
        <w:rPr>
          <w:rFonts w:ascii="Verdana" w:hAnsi="Verdana" w:cs="Times New Roman"/>
          <w:b/>
          <w:caps/>
          <w:sz w:val="24"/>
          <w:szCs w:val="24"/>
          <w:shd w:val="clear" w:color="auto" w:fill="FFFFFF"/>
        </w:rPr>
        <w:t>SUPAPRASTINTO (ATVIRO) KONKURSO SĄLYGOS</w:t>
      </w:r>
    </w:p>
    <w:p w14:paraId="674F7064" w14:textId="77777777" w:rsidR="00AE6F0E" w:rsidRPr="00B470A4" w:rsidRDefault="00AE6F0E" w:rsidP="00973022">
      <w:pPr>
        <w:pStyle w:val="Pagrindinistekstas"/>
        <w:spacing w:after="0" w:line="240" w:lineRule="auto"/>
        <w:jc w:val="center"/>
        <w:rPr>
          <w:rFonts w:ascii="Verdana" w:hAnsi="Verdana"/>
          <w:b/>
        </w:rPr>
      </w:pPr>
    </w:p>
    <w:p w14:paraId="6F915083" w14:textId="460DFFF4" w:rsidR="001D2258" w:rsidRPr="00B470A4" w:rsidRDefault="001D2258" w:rsidP="005175F8">
      <w:pPr>
        <w:spacing w:after="0" w:line="240" w:lineRule="auto"/>
        <w:jc w:val="center"/>
        <w:rPr>
          <w:rFonts w:ascii="Verdana" w:hAnsi="Verdana" w:cs="Times New Roman"/>
          <w:b/>
          <w:sz w:val="24"/>
          <w:szCs w:val="24"/>
        </w:rPr>
      </w:pPr>
      <w:r w:rsidRPr="00B470A4">
        <w:rPr>
          <w:rFonts w:ascii="Verdana" w:hAnsi="Verdana" w:cs="Times New Roman"/>
          <w:b/>
          <w:sz w:val="24"/>
          <w:szCs w:val="24"/>
        </w:rPr>
        <w:t>TURINYS</w:t>
      </w:r>
    </w:p>
    <w:p w14:paraId="22211473" w14:textId="77777777" w:rsidR="003C6D17" w:rsidRPr="00B470A4" w:rsidRDefault="003C6D17" w:rsidP="005175F8">
      <w:pPr>
        <w:spacing w:after="0" w:line="240" w:lineRule="auto"/>
        <w:jc w:val="center"/>
        <w:rPr>
          <w:rFonts w:ascii="Verdana" w:hAnsi="Verdana" w:cs="Times New Roman"/>
          <w:b/>
          <w:sz w:val="24"/>
          <w:szCs w:val="24"/>
        </w:rPr>
      </w:pPr>
    </w:p>
    <w:sdt>
      <w:sdtPr>
        <w:rPr>
          <w:rFonts w:ascii="Verdana" w:eastAsiaTheme="minorEastAsia" w:hAnsi="Verdana" w:cs="Times New Roman"/>
          <w:color w:val="auto"/>
          <w:sz w:val="24"/>
          <w:szCs w:val="24"/>
        </w:rPr>
        <w:id w:val="-1270236461"/>
        <w:docPartObj>
          <w:docPartGallery w:val="Table of Contents"/>
          <w:docPartUnique/>
        </w:docPartObj>
      </w:sdtPr>
      <w:sdtEndPr>
        <w:rPr>
          <w:b/>
          <w:bCs/>
        </w:rPr>
      </w:sdtEndPr>
      <w:sdtContent>
        <w:p w14:paraId="582D2A54" w14:textId="78A18CB4" w:rsidR="00595E34" w:rsidRPr="00B470A4" w:rsidRDefault="00595E34" w:rsidP="00973022">
          <w:pPr>
            <w:pStyle w:val="Turinioantrat"/>
            <w:spacing w:before="0" w:line="240" w:lineRule="auto"/>
            <w:rPr>
              <w:rFonts w:ascii="Verdana" w:hAnsi="Verdana" w:cs="Times New Roman"/>
              <w:sz w:val="24"/>
              <w:szCs w:val="24"/>
            </w:rPr>
          </w:pPr>
        </w:p>
        <w:p w14:paraId="3C64BB29" w14:textId="735116A0" w:rsidR="003C6D17" w:rsidRPr="00B470A4" w:rsidRDefault="00595E34" w:rsidP="00973022">
          <w:pPr>
            <w:pStyle w:val="Turinys1"/>
            <w:rPr>
              <w:rFonts w:ascii="Verdana" w:hAnsi="Verdana" w:cs="Times New Roman"/>
              <w:noProof/>
              <w:sz w:val="24"/>
              <w:szCs w:val="24"/>
            </w:rPr>
          </w:pPr>
          <w:r w:rsidRPr="00B470A4">
            <w:rPr>
              <w:rFonts w:ascii="Verdana" w:hAnsi="Verdana" w:cs="Times New Roman"/>
              <w:sz w:val="24"/>
              <w:szCs w:val="24"/>
            </w:rPr>
            <w:fldChar w:fldCharType="begin"/>
          </w:r>
          <w:r w:rsidRPr="00B470A4">
            <w:rPr>
              <w:rFonts w:ascii="Verdana" w:hAnsi="Verdana" w:cs="Times New Roman"/>
              <w:sz w:val="24"/>
              <w:szCs w:val="24"/>
            </w:rPr>
            <w:instrText xml:space="preserve"> TOC \o "1-3" \h \z \u </w:instrText>
          </w:r>
          <w:r w:rsidRPr="00B470A4">
            <w:rPr>
              <w:rFonts w:ascii="Verdana" w:hAnsi="Verdana" w:cs="Times New Roman"/>
              <w:sz w:val="24"/>
              <w:szCs w:val="24"/>
            </w:rPr>
            <w:fldChar w:fldCharType="separate"/>
          </w:r>
          <w:hyperlink w:anchor="_Toc113369624" w:history="1">
            <w:r w:rsidR="003C6D17" w:rsidRPr="00B470A4">
              <w:rPr>
                <w:rStyle w:val="Hipersaitas"/>
                <w:rFonts w:ascii="Verdana" w:hAnsi="Verdana"/>
                <w:noProof/>
                <w:sz w:val="24"/>
                <w:szCs w:val="24"/>
              </w:rPr>
              <w:t>I.</w:t>
            </w:r>
            <w:r w:rsidR="003C6D17" w:rsidRPr="00B470A4">
              <w:rPr>
                <w:rFonts w:ascii="Verdana" w:hAnsi="Verdana" w:cs="Times New Roman"/>
                <w:noProof/>
                <w:sz w:val="24"/>
                <w:szCs w:val="24"/>
              </w:rPr>
              <w:tab/>
            </w:r>
            <w:r w:rsidR="003C6D17" w:rsidRPr="00B470A4">
              <w:rPr>
                <w:rStyle w:val="Hipersaitas"/>
                <w:rFonts w:ascii="Verdana" w:eastAsia="Arial Unicode MS" w:hAnsi="Verdana"/>
                <w:noProof/>
                <w:sz w:val="24"/>
                <w:szCs w:val="24"/>
                <w:lang w:eastAsia="en-US"/>
              </w:rPr>
              <w:t xml:space="preserve">BENDROSIOS </w:t>
            </w:r>
            <w:r w:rsidR="003C6D17" w:rsidRPr="00B470A4">
              <w:rPr>
                <w:rStyle w:val="Hipersaitas"/>
                <w:rFonts w:ascii="Verdana" w:hAnsi="Verdana"/>
                <w:noProof/>
                <w:sz w:val="24"/>
                <w:szCs w:val="24"/>
              </w:rPr>
              <w:t>NUOSTATOS</w:t>
            </w:r>
            <w:r w:rsidR="003C6D17" w:rsidRPr="00B470A4">
              <w:rPr>
                <w:rFonts w:ascii="Verdana" w:hAnsi="Verdana" w:cs="Times New Roman"/>
                <w:noProof/>
                <w:webHidden/>
                <w:sz w:val="24"/>
                <w:szCs w:val="24"/>
              </w:rPr>
              <w:tab/>
            </w:r>
            <w:r w:rsidR="003C6D17" w:rsidRPr="00B470A4">
              <w:rPr>
                <w:rFonts w:ascii="Verdana" w:hAnsi="Verdana" w:cs="Times New Roman"/>
                <w:noProof/>
                <w:webHidden/>
                <w:sz w:val="24"/>
                <w:szCs w:val="24"/>
              </w:rPr>
              <w:fldChar w:fldCharType="begin"/>
            </w:r>
            <w:r w:rsidR="003C6D17" w:rsidRPr="00B470A4">
              <w:rPr>
                <w:rFonts w:ascii="Verdana" w:hAnsi="Verdana" w:cs="Times New Roman"/>
                <w:noProof/>
                <w:webHidden/>
                <w:sz w:val="24"/>
                <w:szCs w:val="24"/>
              </w:rPr>
              <w:instrText xml:space="preserve"> PAGEREF _Toc113369624 \h </w:instrText>
            </w:r>
            <w:r w:rsidR="003C6D17" w:rsidRPr="00B470A4">
              <w:rPr>
                <w:rFonts w:ascii="Verdana" w:hAnsi="Verdana" w:cs="Times New Roman"/>
                <w:noProof/>
                <w:webHidden/>
                <w:sz w:val="24"/>
                <w:szCs w:val="24"/>
              </w:rPr>
            </w:r>
            <w:r w:rsidR="003C6D17" w:rsidRPr="00B470A4">
              <w:rPr>
                <w:rFonts w:ascii="Verdana" w:hAnsi="Verdana" w:cs="Times New Roman"/>
                <w:noProof/>
                <w:webHidden/>
                <w:sz w:val="24"/>
                <w:szCs w:val="24"/>
              </w:rPr>
              <w:fldChar w:fldCharType="separate"/>
            </w:r>
            <w:r w:rsidR="00C13CB2">
              <w:rPr>
                <w:rFonts w:ascii="Verdana" w:hAnsi="Verdana" w:cs="Times New Roman"/>
                <w:noProof/>
                <w:webHidden/>
                <w:sz w:val="24"/>
                <w:szCs w:val="24"/>
              </w:rPr>
              <w:t>2</w:t>
            </w:r>
            <w:r w:rsidR="003C6D17" w:rsidRPr="00B470A4">
              <w:rPr>
                <w:rFonts w:ascii="Verdana" w:hAnsi="Verdana" w:cs="Times New Roman"/>
                <w:noProof/>
                <w:webHidden/>
                <w:sz w:val="24"/>
                <w:szCs w:val="24"/>
              </w:rPr>
              <w:fldChar w:fldCharType="end"/>
            </w:r>
          </w:hyperlink>
        </w:p>
        <w:p w14:paraId="7F6CF2D3" w14:textId="22723286" w:rsidR="003C6D17" w:rsidRPr="00B470A4" w:rsidRDefault="003C6D17" w:rsidP="00973022">
          <w:pPr>
            <w:pStyle w:val="Turinys1"/>
            <w:rPr>
              <w:rFonts w:ascii="Verdana" w:hAnsi="Verdana" w:cs="Times New Roman"/>
              <w:noProof/>
              <w:sz w:val="24"/>
              <w:szCs w:val="24"/>
            </w:rPr>
          </w:pPr>
          <w:hyperlink w:anchor="_Toc113369625" w:history="1">
            <w:r w:rsidRPr="00B470A4">
              <w:rPr>
                <w:rStyle w:val="Hipersaitas"/>
                <w:rFonts w:ascii="Verdana" w:hAnsi="Verdana"/>
                <w:noProof/>
                <w:sz w:val="24"/>
                <w:szCs w:val="24"/>
              </w:rPr>
              <w:t>II.</w:t>
            </w:r>
            <w:r w:rsidRPr="00B470A4">
              <w:rPr>
                <w:rFonts w:ascii="Verdana" w:hAnsi="Verdana" w:cs="Times New Roman"/>
                <w:noProof/>
                <w:sz w:val="24"/>
                <w:szCs w:val="24"/>
              </w:rPr>
              <w:tab/>
            </w:r>
            <w:r w:rsidRPr="00B470A4">
              <w:rPr>
                <w:rStyle w:val="Hipersaitas"/>
                <w:rFonts w:ascii="Verdana" w:hAnsi="Verdana"/>
                <w:noProof/>
                <w:sz w:val="24"/>
                <w:szCs w:val="24"/>
              </w:rPr>
              <w:t>PIRKIMO OBJEKTAS</w:t>
            </w:r>
            <w:r w:rsidRPr="00B470A4">
              <w:rPr>
                <w:rFonts w:ascii="Verdana" w:hAnsi="Verdana" w:cs="Times New Roman"/>
                <w:noProof/>
                <w:webHidden/>
                <w:sz w:val="24"/>
                <w:szCs w:val="24"/>
              </w:rPr>
              <w:tab/>
            </w:r>
            <w:r w:rsidRPr="00B470A4">
              <w:rPr>
                <w:rFonts w:ascii="Verdana" w:hAnsi="Verdana" w:cs="Times New Roman"/>
                <w:noProof/>
                <w:webHidden/>
                <w:sz w:val="24"/>
                <w:szCs w:val="24"/>
              </w:rPr>
              <w:fldChar w:fldCharType="begin"/>
            </w:r>
            <w:r w:rsidRPr="00B470A4">
              <w:rPr>
                <w:rFonts w:ascii="Verdana" w:hAnsi="Verdana" w:cs="Times New Roman"/>
                <w:noProof/>
                <w:webHidden/>
                <w:sz w:val="24"/>
                <w:szCs w:val="24"/>
              </w:rPr>
              <w:instrText xml:space="preserve"> PAGEREF _Toc113369625 \h </w:instrText>
            </w:r>
            <w:r w:rsidRPr="00B470A4">
              <w:rPr>
                <w:rFonts w:ascii="Verdana" w:hAnsi="Verdana" w:cs="Times New Roman"/>
                <w:noProof/>
                <w:webHidden/>
                <w:sz w:val="24"/>
                <w:szCs w:val="24"/>
              </w:rPr>
            </w:r>
            <w:r w:rsidRPr="00B470A4">
              <w:rPr>
                <w:rFonts w:ascii="Verdana" w:hAnsi="Verdana" w:cs="Times New Roman"/>
                <w:noProof/>
                <w:webHidden/>
                <w:sz w:val="24"/>
                <w:szCs w:val="24"/>
              </w:rPr>
              <w:fldChar w:fldCharType="separate"/>
            </w:r>
            <w:r w:rsidR="00C13CB2">
              <w:rPr>
                <w:rFonts w:ascii="Verdana" w:hAnsi="Verdana" w:cs="Times New Roman"/>
                <w:noProof/>
                <w:webHidden/>
                <w:sz w:val="24"/>
                <w:szCs w:val="24"/>
              </w:rPr>
              <w:t>3</w:t>
            </w:r>
            <w:r w:rsidRPr="00B470A4">
              <w:rPr>
                <w:rFonts w:ascii="Verdana" w:hAnsi="Verdana" w:cs="Times New Roman"/>
                <w:noProof/>
                <w:webHidden/>
                <w:sz w:val="24"/>
                <w:szCs w:val="24"/>
              </w:rPr>
              <w:fldChar w:fldCharType="end"/>
            </w:r>
          </w:hyperlink>
        </w:p>
        <w:p w14:paraId="11AC8E2D" w14:textId="1D6E2811" w:rsidR="003C6D17" w:rsidRPr="00B470A4" w:rsidRDefault="003C6D17" w:rsidP="00973022">
          <w:pPr>
            <w:pStyle w:val="Turinys1"/>
            <w:rPr>
              <w:rFonts w:ascii="Verdana" w:hAnsi="Verdana" w:cs="Times New Roman"/>
              <w:noProof/>
              <w:sz w:val="24"/>
              <w:szCs w:val="24"/>
            </w:rPr>
          </w:pPr>
          <w:hyperlink w:anchor="_Toc113369626" w:history="1">
            <w:r w:rsidRPr="00B470A4">
              <w:rPr>
                <w:rStyle w:val="Hipersaitas"/>
                <w:rFonts w:ascii="Verdana" w:hAnsi="Verdana"/>
                <w:noProof/>
                <w:sz w:val="24"/>
                <w:szCs w:val="24"/>
              </w:rPr>
              <w:t>III.</w:t>
            </w:r>
            <w:r w:rsidR="000B2CF6" w:rsidRPr="00B470A4">
              <w:rPr>
                <w:rFonts w:ascii="Verdana" w:hAnsi="Verdana" w:cs="Times New Roman"/>
                <w:noProof/>
                <w:sz w:val="24"/>
                <w:szCs w:val="24"/>
              </w:rPr>
              <w:t xml:space="preserve"> </w:t>
            </w:r>
            <w:r w:rsidRPr="00B470A4">
              <w:rPr>
                <w:rStyle w:val="Hipersaitas"/>
                <w:rFonts w:ascii="Verdana" w:hAnsi="Verdana"/>
                <w:noProof/>
                <w:sz w:val="24"/>
                <w:szCs w:val="24"/>
              </w:rPr>
              <w:t>TIEKĖJŲ PAŠALINIMO PAGRINDAI IR REIKALAUJAMA KVALIFIKACIJA</w:t>
            </w:r>
            <w:r w:rsidRPr="00B470A4">
              <w:rPr>
                <w:rFonts w:ascii="Verdana" w:hAnsi="Verdana" w:cs="Times New Roman"/>
                <w:noProof/>
                <w:webHidden/>
                <w:sz w:val="24"/>
                <w:szCs w:val="24"/>
              </w:rPr>
              <w:tab/>
            </w:r>
            <w:r w:rsidRPr="00B470A4">
              <w:rPr>
                <w:rFonts w:ascii="Verdana" w:hAnsi="Verdana" w:cs="Times New Roman"/>
                <w:noProof/>
                <w:webHidden/>
                <w:sz w:val="24"/>
                <w:szCs w:val="24"/>
              </w:rPr>
              <w:fldChar w:fldCharType="begin"/>
            </w:r>
            <w:r w:rsidRPr="00B470A4">
              <w:rPr>
                <w:rFonts w:ascii="Verdana" w:hAnsi="Verdana" w:cs="Times New Roman"/>
                <w:noProof/>
                <w:webHidden/>
                <w:sz w:val="24"/>
                <w:szCs w:val="24"/>
              </w:rPr>
              <w:instrText xml:space="preserve"> PAGEREF _Toc113369626 \h </w:instrText>
            </w:r>
            <w:r w:rsidRPr="00B470A4">
              <w:rPr>
                <w:rFonts w:ascii="Verdana" w:hAnsi="Verdana" w:cs="Times New Roman"/>
                <w:noProof/>
                <w:webHidden/>
                <w:sz w:val="24"/>
                <w:szCs w:val="24"/>
              </w:rPr>
            </w:r>
            <w:r w:rsidRPr="00B470A4">
              <w:rPr>
                <w:rFonts w:ascii="Verdana" w:hAnsi="Verdana" w:cs="Times New Roman"/>
                <w:noProof/>
                <w:webHidden/>
                <w:sz w:val="24"/>
                <w:szCs w:val="24"/>
              </w:rPr>
              <w:fldChar w:fldCharType="separate"/>
            </w:r>
            <w:r w:rsidR="00C13CB2">
              <w:rPr>
                <w:rFonts w:ascii="Verdana" w:hAnsi="Verdana" w:cs="Times New Roman"/>
                <w:noProof/>
                <w:webHidden/>
                <w:sz w:val="24"/>
                <w:szCs w:val="24"/>
              </w:rPr>
              <w:t>3</w:t>
            </w:r>
            <w:r w:rsidRPr="00B470A4">
              <w:rPr>
                <w:rFonts w:ascii="Verdana" w:hAnsi="Verdana" w:cs="Times New Roman"/>
                <w:noProof/>
                <w:webHidden/>
                <w:sz w:val="24"/>
                <w:szCs w:val="24"/>
              </w:rPr>
              <w:fldChar w:fldCharType="end"/>
            </w:r>
          </w:hyperlink>
        </w:p>
        <w:p w14:paraId="23D72233" w14:textId="7A17C2F3" w:rsidR="003C6D17" w:rsidRPr="00B470A4" w:rsidRDefault="003C6D17" w:rsidP="00973022">
          <w:pPr>
            <w:pStyle w:val="Turinys1"/>
            <w:rPr>
              <w:rFonts w:ascii="Verdana" w:hAnsi="Verdana" w:cs="Times New Roman"/>
              <w:noProof/>
              <w:sz w:val="24"/>
              <w:szCs w:val="24"/>
            </w:rPr>
          </w:pPr>
          <w:hyperlink w:anchor="_Toc113369627" w:history="1">
            <w:r w:rsidRPr="00B470A4">
              <w:rPr>
                <w:rStyle w:val="Hipersaitas"/>
                <w:rFonts w:ascii="Verdana" w:hAnsi="Verdana"/>
                <w:noProof/>
                <w:sz w:val="24"/>
                <w:szCs w:val="24"/>
              </w:rPr>
              <w:t>IV.</w:t>
            </w:r>
            <w:r w:rsidR="000B2CF6" w:rsidRPr="00B470A4">
              <w:rPr>
                <w:rFonts w:ascii="Verdana" w:hAnsi="Verdana" w:cs="Times New Roman"/>
                <w:noProof/>
                <w:sz w:val="24"/>
                <w:szCs w:val="24"/>
              </w:rPr>
              <w:t xml:space="preserve"> </w:t>
            </w:r>
            <w:r w:rsidRPr="00B470A4">
              <w:rPr>
                <w:rStyle w:val="Hipersaitas"/>
                <w:rFonts w:ascii="Verdana" w:hAnsi="Verdana"/>
                <w:noProof/>
                <w:sz w:val="24"/>
                <w:szCs w:val="24"/>
              </w:rPr>
              <w:t>ŪKIO SUBJEKTŲ GRUPĖS DALYVAVIMAS PIRKIMO PROCEDŪROSE</w:t>
            </w:r>
            <w:r w:rsidRPr="00B470A4">
              <w:rPr>
                <w:rFonts w:ascii="Verdana" w:hAnsi="Verdana" w:cs="Times New Roman"/>
                <w:noProof/>
                <w:webHidden/>
                <w:sz w:val="24"/>
                <w:szCs w:val="24"/>
              </w:rPr>
              <w:tab/>
            </w:r>
            <w:r w:rsidRPr="00B470A4">
              <w:rPr>
                <w:rFonts w:ascii="Verdana" w:hAnsi="Verdana" w:cs="Times New Roman"/>
                <w:noProof/>
                <w:webHidden/>
                <w:sz w:val="24"/>
                <w:szCs w:val="24"/>
              </w:rPr>
              <w:fldChar w:fldCharType="begin"/>
            </w:r>
            <w:r w:rsidRPr="00B470A4">
              <w:rPr>
                <w:rFonts w:ascii="Verdana" w:hAnsi="Verdana" w:cs="Times New Roman"/>
                <w:noProof/>
                <w:webHidden/>
                <w:sz w:val="24"/>
                <w:szCs w:val="24"/>
              </w:rPr>
              <w:instrText xml:space="preserve"> PAGEREF _Toc113369627 \h </w:instrText>
            </w:r>
            <w:r w:rsidRPr="00B470A4">
              <w:rPr>
                <w:rFonts w:ascii="Verdana" w:hAnsi="Verdana" w:cs="Times New Roman"/>
                <w:noProof/>
                <w:webHidden/>
                <w:sz w:val="24"/>
                <w:szCs w:val="24"/>
              </w:rPr>
            </w:r>
            <w:r w:rsidRPr="00B470A4">
              <w:rPr>
                <w:rFonts w:ascii="Verdana" w:hAnsi="Verdana" w:cs="Times New Roman"/>
                <w:noProof/>
                <w:webHidden/>
                <w:sz w:val="24"/>
                <w:szCs w:val="24"/>
              </w:rPr>
              <w:fldChar w:fldCharType="separate"/>
            </w:r>
            <w:r w:rsidR="00C13CB2">
              <w:rPr>
                <w:rFonts w:ascii="Verdana" w:hAnsi="Verdana" w:cs="Times New Roman"/>
                <w:noProof/>
                <w:webHidden/>
                <w:sz w:val="24"/>
                <w:szCs w:val="24"/>
              </w:rPr>
              <w:t>25</w:t>
            </w:r>
            <w:r w:rsidRPr="00B470A4">
              <w:rPr>
                <w:rFonts w:ascii="Verdana" w:hAnsi="Verdana" w:cs="Times New Roman"/>
                <w:noProof/>
                <w:webHidden/>
                <w:sz w:val="24"/>
                <w:szCs w:val="24"/>
              </w:rPr>
              <w:fldChar w:fldCharType="end"/>
            </w:r>
          </w:hyperlink>
        </w:p>
        <w:p w14:paraId="0F47CDCE" w14:textId="7C9ED7AA" w:rsidR="003C6D17" w:rsidRPr="00B470A4" w:rsidRDefault="003C6D17" w:rsidP="00973022">
          <w:pPr>
            <w:pStyle w:val="Turinys1"/>
            <w:rPr>
              <w:rFonts w:ascii="Verdana" w:hAnsi="Verdana" w:cs="Times New Roman"/>
              <w:noProof/>
              <w:sz w:val="24"/>
              <w:szCs w:val="24"/>
            </w:rPr>
          </w:pPr>
          <w:hyperlink w:anchor="_Toc113369628" w:history="1">
            <w:r w:rsidRPr="00B470A4">
              <w:rPr>
                <w:rStyle w:val="Hipersaitas"/>
                <w:rFonts w:ascii="Verdana" w:hAnsi="Verdana"/>
                <w:noProof/>
                <w:sz w:val="24"/>
                <w:szCs w:val="24"/>
              </w:rPr>
              <w:t>V.</w:t>
            </w:r>
            <w:r w:rsidRPr="00B470A4">
              <w:rPr>
                <w:rFonts w:ascii="Verdana" w:hAnsi="Verdana" w:cs="Times New Roman"/>
                <w:noProof/>
                <w:sz w:val="24"/>
                <w:szCs w:val="24"/>
              </w:rPr>
              <w:tab/>
            </w:r>
            <w:r w:rsidRPr="00B470A4">
              <w:rPr>
                <w:rStyle w:val="Hipersaitas"/>
                <w:rFonts w:ascii="Verdana" w:hAnsi="Verdana"/>
                <w:noProof/>
                <w:sz w:val="24"/>
                <w:szCs w:val="24"/>
              </w:rPr>
              <w:t>PASIŪLYMŲ RENGIMAS, PATEIKIMAS, KEITIMAS</w:t>
            </w:r>
            <w:r w:rsidRPr="00B470A4">
              <w:rPr>
                <w:rFonts w:ascii="Verdana" w:hAnsi="Verdana" w:cs="Times New Roman"/>
                <w:noProof/>
                <w:webHidden/>
                <w:sz w:val="24"/>
                <w:szCs w:val="24"/>
              </w:rPr>
              <w:tab/>
            </w:r>
            <w:r w:rsidRPr="00B470A4">
              <w:rPr>
                <w:rFonts w:ascii="Verdana" w:hAnsi="Verdana" w:cs="Times New Roman"/>
                <w:noProof/>
                <w:webHidden/>
                <w:sz w:val="24"/>
                <w:szCs w:val="24"/>
              </w:rPr>
              <w:fldChar w:fldCharType="begin"/>
            </w:r>
            <w:r w:rsidRPr="00B470A4">
              <w:rPr>
                <w:rFonts w:ascii="Verdana" w:hAnsi="Verdana" w:cs="Times New Roman"/>
                <w:noProof/>
                <w:webHidden/>
                <w:sz w:val="24"/>
                <w:szCs w:val="24"/>
              </w:rPr>
              <w:instrText xml:space="preserve"> PAGEREF _Toc113369628 \h </w:instrText>
            </w:r>
            <w:r w:rsidRPr="00B470A4">
              <w:rPr>
                <w:rFonts w:ascii="Verdana" w:hAnsi="Verdana" w:cs="Times New Roman"/>
                <w:noProof/>
                <w:webHidden/>
                <w:sz w:val="24"/>
                <w:szCs w:val="24"/>
              </w:rPr>
            </w:r>
            <w:r w:rsidRPr="00B470A4">
              <w:rPr>
                <w:rFonts w:ascii="Verdana" w:hAnsi="Verdana" w:cs="Times New Roman"/>
                <w:noProof/>
                <w:webHidden/>
                <w:sz w:val="24"/>
                <w:szCs w:val="24"/>
              </w:rPr>
              <w:fldChar w:fldCharType="separate"/>
            </w:r>
            <w:r w:rsidR="00C13CB2">
              <w:rPr>
                <w:rFonts w:ascii="Verdana" w:hAnsi="Verdana" w:cs="Times New Roman"/>
                <w:noProof/>
                <w:webHidden/>
                <w:sz w:val="24"/>
                <w:szCs w:val="24"/>
              </w:rPr>
              <w:t>25</w:t>
            </w:r>
            <w:r w:rsidRPr="00B470A4">
              <w:rPr>
                <w:rFonts w:ascii="Verdana" w:hAnsi="Verdana" w:cs="Times New Roman"/>
                <w:noProof/>
                <w:webHidden/>
                <w:sz w:val="24"/>
                <w:szCs w:val="24"/>
              </w:rPr>
              <w:fldChar w:fldCharType="end"/>
            </w:r>
          </w:hyperlink>
        </w:p>
        <w:p w14:paraId="50AF120E" w14:textId="33010538" w:rsidR="003C6D17" w:rsidRPr="00B470A4" w:rsidRDefault="003C6D17" w:rsidP="00973022">
          <w:pPr>
            <w:pStyle w:val="Turinys1"/>
            <w:rPr>
              <w:rFonts w:ascii="Verdana" w:hAnsi="Verdana" w:cs="Times New Roman"/>
              <w:noProof/>
              <w:sz w:val="24"/>
              <w:szCs w:val="24"/>
            </w:rPr>
          </w:pPr>
          <w:hyperlink w:anchor="_Toc113369629" w:history="1">
            <w:r w:rsidRPr="00B470A4">
              <w:rPr>
                <w:rStyle w:val="Hipersaitas"/>
                <w:rFonts w:ascii="Verdana" w:hAnsi="Verdana"/>
                <w:noProof/>
                <w:sz w:val="24"/>
                <w:szCs w:val="24"/>
              </w:rPr>
              <w:t>VI.</w:t>
            </w:r>
            <w:r w:rsidR="000B2CF6" w:rsidRPr="00B470A4">
              <w:rPr>
                <w:rFonts w:ascii="Verdana" w:hAnsi="Verdana" w:cs="Times New Roman"/>
                <w:noProof/>
                <w:sz w:val="24"/>
                <w:szCs w:val="24"/>
              </w:rPr>
              <w:t xml:space="preserve"> </w:t>
            </w:r>
            <w:r w:rsidRPr="00B470A4">
              <w:rPr>
                <w:rStyle w:val="Hipersaitas"/>
                <w:rFonts w:ascii="Verdana" w:hAnsi="Verdana"/>
                <w:noProof/>
                <w:sz w:val="24"/>
                <w:szCs w:val="24"/>
              </w:rPr>
              <w:t>PASIŪLYMŲ ŠIFRAVIMAS</w:t>
            </w:r>
            <w:r w:rsidRPr="00B470A4">
              <w:rPr>
                <w:rFonts w:ascii="Verdana" w:hAnsi="Verdana" w:cs="Times New Roman"/>
                <w:noProof/>
                <w:webHidden/>
                <w:sz w:val="24"/>
                <w:szCs w:val="24"/>
              </w:rPr>
              <w:tab/>
            </w:r>
            <w:r w:rsidRPr="00B470A4">
              <w:rPr>
                <w:rFonts w:ascii="Verdana" w:hAnsi="Verdana" w:cs="Times New Roman"/>
                <w:noProof/>
                <w:webHidden/>
                <w:sz w:val="24"/>
                <w:szCs w:val="24"/>
              </w:rPr>
              <w:fldChar w:fldCharType="begin"/>
            </w:r>
            <w:r w:rsidRPr="00B470A4">
              <w:rPr>
                <w:rFonts w:ascii="Verdana" w:hAnsi="Verdana" w:cs="Times New Roman"/>
                <w:noProof/>
                <w:webHidden/>
                <w:sz w:val="24"/>
                <w:szCs w:val="24"/>
              </w:rPr>
              <w:instrText xml:space="preserve"> PAGEREF _Toc113369629 \h </w:instrText>
            </w:r>
            <w:r w:rsidRPr="00B470A4">
              <w:rPr>
                <w:rFonts w:ascii="Verdana" w:hAnsi="Verdana" w:cs="Times New Roman"/>
                <w:noProof/>
                <w:webHidden/>
                <w:sz w:val="24"/>
                <w:szCs w:val="24"/>
              </w:rPr>
            </w:r>
            <w:r w:rsidRPr="00B470A4">
              <w:rPr>
                <w:rFonts w:ascii="Verdana" w:hAnsi="Verdana" w:cs="Times New Roman"/>
                <w:noProof/>
                <w:webHidden/>
                <w:sz w:val="24"/>
                <w:szCs w:val="24"/>
              </w:rPr>
              <w:fldChar w:fldCharType="separate"/>
            </w:r>
            <w:r w:rsidR="00C13CB2">
              <w:rPr>
                <w:rFonts w:ascii="Verdana" w:hAnsi="Verdana" w:cs="Times New Roman"/>
                <w:noProof/>
                <w:webHidden/>
                <w:sz w:val="24"/>
                <w:szCs w:val="24"/>
              </w:rPr>
              <w:t>28</w:t>
            </w:r>
            <w:r w:rsidRPr="00B470A4">
              <w:rPr>
                <w:rFonts w:ascii="Verdana" w:hAnsi="Verdana" w:cs="Times New Roman"/>
                <w:noProof/>
                <w:webHidden/>
                <w:sz w:val="24"/>
                <w:szCs w:val="24"/>
              </w:rPr>
              <w:fldChar w:fldCharType="end"/>
            </w:r>
          </w:hyperlink>
        </w:p>
        <w:p w14:paraId="67548218" w14:textId="49321746" w:rsidR="003C6D17" w:rsidRPr="00B470A4" w:rsidRDefault="003C6D17" w:rsidP="00973022">
          <w:pPr>
            <w:pStyle w:val="Turinys1"/>
            <w:rPr>
              <w:rFonts w:ascii="Verdana" w:hAnsi="Verdana" w:cs="Times New Roman"/>
              <w:noProof/>
              <w:sz w:val="24"/>
              <w:szCs w:val="24"/>
            </w:rPr>
          </w:pPr>
          <w:hyperlink w:anchor="_Toc113369630" w:history="1">
            <w:r w:rsidRPr="00B470A4">
              <w:rPr>
                <w:rStyle w:val="Hipersaitas"/>
                <w:rFonts w:ascii="Verdana" w:hAnsi="Verdana"/>
                <w:noProof/>
                <w:sz w:val="24"/>
                <w:szCs w:val="24"/>
              </w:rPr>
              <w:t>VII.</w:t>
            </w:r>
            <w:r w:rsidR="000B2CF6" w:rsidRPr="00B470A4">
              <w:rPr>
                <w:rFonts w:ascii="Verdana" w:hAnsi="Verdana" w:cs="Times New Roman"/>
                <w:noProof/>
                <w:sz w:val="24"/>
                <w:szCs w:val="24"/>
              </w:rPr>
              <w:t xml:space="preserve"> </w:t>
            </w:r>
            <w:r w:rsidRPr="00B470A4">
              <w:rPr>
                <w:rStyle w:val="Hipersaitas"/>
                <w:rFonts w:ascii="Verdana" w:hAnsi="Verdana"/>
                <w:noProof/>
                <w:sz w:val="24"/>
                <w:szCs w:val="24"/>
              </w:rPr>
              <w:t>PASIŪLYMŲ GALIOJIMO UŽTIKRINIMAS</w:t>
            </w:r>
            <w:r w:rsidRPr="00B470A4">
              <w:rPr>
                <w:rFonts w:ascii="Verdana" w:hAnsi="Verdana" w:cs="Times New Roman"/>
                <w:noProof/>
                <w:webHidden/>
                <w:sz w:val="24"/>
                <w:szCs w:val="24"/>
              </w:rPr>
              <w:tab/>
            </w:r>
            <w:r w:rsidRPr="00B470A4">
              <w:rPr>
                <w:rFonts w:ascii="Verdana" w:hAnsi="Verdana" w:cs="Times New Roman"/>
                <w:noProof/>
                <w:webHidden/>
                <w:sz w:val="24"/>
                <w:szCs w:val="24"/>
              </w:rPr>
              <w:fldChar w:fldCharType="begin"/>
            </w:r>
            <w:r w:rsidRPr="00B470A4">
              <w:rPr>
                <w:rFonts w:ascii="Verdana" w:hAnsi="Verdana" w:cs="Times New Roman"/>
                <w:noProof/>
                <w:webHidden/>
                <w:sz w:val="24"/>
                <w:szCs w:val="24"/>
              </w:rPr>
              <w:instrText xml:space="preserve"> PAGEREF _Toc113369630 \h </w:instrText>
            </w:r>
            <w:r w:rsidRPr="00B470A4">
              <w:rPr>
                <w:rFonts w:ascii="Verdana" w:hAnsi="Verdana" w:cs="Times New Roman"/>
                <w:noProof/>
                <w:webHidden/>
                <w:sz w:val="24"/>
                <w:szCs w:val="24"/>
              </w:rPr>
            </w:r>
            <w:r w:rsidRPr="00B470A4">
              <w:rPr>
                <w:rFonts w:ascii="Verdana" w:hAnsi="Verdana" w:cs="Times New Roman"/>
                <w:noProof/>
                <w:webHidden/>
                <w:sz w:val="24"/>
                <w:szCs w:val="24"/>
              </w:rPr>
              <w:fldChar w:fldCharType="separate"/>
            </w:r>
            <w:r w:rsidR="00C13CB2">
              <w:rPr>
                <w:rFonts w:ascii="Verdana" w:hAnsi="Verdana" w:cs="Times New Roman"/>
                <w:noProof/>
                <w:webHidden/>
                <w:sz w:val="24"/>
                <w:szCs w:val="24"/>
              </w:rPr>
              <w:t>29</w:t>
            </w:r>
            <w:r w:rsidRPr="00B470A4">
              <w:rPr>
                <w:rFonts w:ascii="Verdana" w:hAnsi="Verdana" w:cs="Times New Roman"/>
                <w:noProof/>
                <w:webHidden/>
                <w:sz w:val="24"/>
                <w:szCs w:val="24"/>
              </w:rPr>
              <w:fldChar w:fldCharType="end"/>
            </w:r>
          </w:hyperlink>
        </w:p>
        <w:p w14:paraId="300FB8D9" w14:textId="21B3C1C8" w:rsidR="003C6D17" w:rsidRPr="00B470A4" w:rsidRDefault="003C6D17" w:rsidP="00973022">
          <w:pPr>
            <w:pStyle w:val="Turinys1"/>
            <w:rPr>
              <w:rFonts w:ascii="Verdana" w:hAnsi="Verdana" w:cs="Times New Roman"/>
              <w:noProof/>
              <w:sz w:val="24"/>
              <w:szCs w:val="24"/>
            </w:rPr>
          </w:pPr>
          <w:hyperlink w:anchor="_Toc113369631" w:history="1">
            <w:r w:rsidRPr="00B470A4">
              <w:rPr>
                <w:rStyle w:val="Hipersaitas"/>
                <w:rFonts w:ascii="Verdana" w:hAnsi="Verdana"/>
                <w:noProof/>
                <w:sz w:val="24"/>
                <w:szCs w:val="24"/>
              </w:rPr>
              <w:t>VIII.</w:t>
            </w:r>
            <w:r w:rsidR="000B2CF6" w:rsidRPr="00B470A4">
              <w:rPr>
                <w:rFonts w:ascii="Verdana" w:hAnsi="Verdana" w:cs="Times New Roman"/>
                <w:noProof/>
                <w:sz w:val="24"/>
                <w:szCs w:val="24"/>
              </w:rPr>
              <w:t xml:space="preserve"> </w:t>
            </w:r>
            <w:r w:rsidRPr="00B470A4">
              <w:rPr>
                <w:rStyle w:val="Hipersaitas"/>
                <w:rFonts w:ascii="Verdana" w:hAnsi="Verdana"/>
                <w:noProof/>
                <w:sz w:val="24"/>
                <w:szCs w:val="24"/>
              </w:rPr>
              <w:t>PIRKIMO DOKUMENTŲ PAAIŠKINIMAS IR PATIKSLINIMAS</w:t>
            </w:r>
            <w:r w:rsidRPr="00B470A4">
              <w:rPr>
                <w:rFonts w:ascii="Verdana" w:hAnsi="Verdana" w:cs="Times New Roman"/>
                <w:noProof/>
                <w:webHidden/>
                <w:sz w:val="24"/>
                <w:szCs w:val="24"/>
              </w:rPr>
              <w:tab/>
            </w:r>
            <w:r w:rsidRPr="00B470A4">
              <w:rPr>
                <w:rFonts w:ascii="Verdana" w:hAnsi="Verdana" w:cs="Times New Roman"/>
                <w:noProof/>
                <w:webHidden/>
                <w:sz w:val="24"/>
                <w:szCs w:val="24"/>
              </w:rPr>
              <w:fldChar w:fldCharType="begin"/>
            </w:r>
            <w:r w:rsidRPr="00B470A4">
              <w:rPr>
                <w:rFonts w:ascii="Verdana" w:hAnsi="Verdana" w:cs="Times New Roman"/>
                <w:noProof/>
                <w:webHidden/>
                <w:sz w:val="24"/>
                <w:szCs w:val="24"/>
              </w:rPr>
              <w:instrText xml:space="preserve"> PAGEREF _Toc113369631 \h </w:instrText>
            </w:r>
            <w:r w:rsidRPr="00B470A4">
              <w:rPr>
                <w:rFonts w:ascii="Verdana" w:hAnsi="Verdana" w:cs="Times New Roman"/>
                <w:noProof/>
                <w:webHidden/>
                <w:sz w:val="24"/>
                <w:szCs w:val="24"/>
              </w:rPr>
            </w:r>
            <w:r w:rsidRPr="00B470A4">
              <w:rPr>
                <w:rFonts w:ascii="Verdana" w:hAnsi="Verdana" w:cs="Times New Roman"/>
                <w:noProof/>
                <w:webHidden/>
                <w:sz w:val="24"/>
                <w:szCs w:val="24"/>
              </w:rPr>
              <w:fldChar w:fldCharType="separate"/>
            </w:r>
            <w:r w:rsidR="00C13CB2">
              <w:rPr>
                <w:rFonts w:ascii="Verdana" w:hAnsi="Verdana" w:cs="Times New Roman"/>
                <w:noProof/>
                <w:webHidden/>
                <w:sz w:val="24"/>
                <w:szCs w:val="24"/>
              </w:rPr>
              <w:t>30</w:t>
            </w:r>
            <w:r w:rsidRPr="00B470A4">
              <w:rPr>
                <w:rFonts w:ascii="Verdana" w:hAnsi="Verdana" w:cs="Times New Roman"/>
                <w:noProof/>
                <w:webHidden/>
                <w:sz w:val="24"/>
                <w:szCs w:val="24"/>
              </w:rPr>
              <w:fldChar w:fldCharType="end"/>
            </w:r>
          </w:hyperlink>
        </w:p>
        <w:p w14:paraId="66332669" w14:textId="7BF3156A" w:rsidR="003C6D17" w:rsidRPr="00B470A4" w:rsidRDefault="003C6D17" w:rsidP="00973022">
          <w:pPr>
            <w:pStyle w:val="Turinys1"/>
            <w:rPr>
              <w:rFonts w:ascii="Verdana" w:hAnsi="Verdana" w:cs="Times New Roman"/>
              <w:noProof/>
              <w:sz w:val="24"/>
              <w:szCs w:val="24"/>
            </w:rPr>
          </w:pPr>
          <w:hyperlink w:anchor="_Toc113369632" w:history="1">
            <w:r w:rsidRPr="00B470A4">
              <w:rPr>
                <w:rStyle w:val="Hipersaitas"/>
                <w:rFonts w:ascii="Verdana" w:hAnsi="Verdana"/>
                <w:noProof/>
                <w:sz w:val="24"/>
                <w:szCs w:val="24"/>
              </w:rPr>
              <w:t>IX.</w:t>
            </w:r>
            <w:r w:rsidR="000B2CF6" w:rsidRPr="00B470A4">
              <w:rPr>
                <w:rFonts w:ascii="Verdana" w:hAnsi="Verdana" w:cs="Times New Roman"/>
                <w:noProof/>
                <w:sz w:val="24"/>
                <w:szCs w:val="24"/>
              </w:rPr>
              <w:t xml:space="preserve"> </w:t>
            </w:r>
            <w:r w:rsidRPr="00B470A4">
              <w:rPr>
                <w:rStyle w:val="Hipersaitas"/>
                <w:rFonts w:ascii="Verdana" w:hAnsi="Verdana"/>
                <w:noProof/>
                <w:sz w:val="24"/>
                <w:szCs w:val="24"/>
              </w:rPr>
              <w:t>SUSIPAŽINIMAS SU GAUTAIS PASIŪLYMAIS</w:t>
            </w:r>
            <w:r w:rsidRPr="00B470A4">
              <w:rPr>
                <w:rFonts w:ascii="Verdana" w:hAnsi="Verdana" w:cs="Times New Roman"/>
                <w:noProof/>
                <w:webHidden/>
                <w:sz w:val="24"/>
                <w:szCs w:val="24"/>
              </w:rPr>
              <w:tab/>
            </w:r>
            <w:r w:rsidRPr="00B470A4">
              <w:rPr>
                <w:rFonts w:ascii="Verdana" w:hAnsi="Verdana" w:cs="Times New Roman"/>
                <w:noProof/>
                <w:webHidden/>
                <w:sz w:val="24"/>
                <w:szCs w:val="24"/>
              </w:rPr>
              <w:fldChar w:fldCharType="begin"/>
            </w:r>
            <w:r w:rsidRPr="00B470A4">
              <w:rPr>
                <w:rFonts w:ascii="Verdana" w:hAnsi="Verdana" w:cs="Times New Roman"/>
                <w:noProof/>
                <w:webHidden/>
                <w:sz w:val="24"/>
                <w:szCs w:val="24"/>
              </w:rPr>
              <w:instrText xml:space="preserve"> PAGEREF _Toc113369632 \h </w:instrText>
            </w:r>
            <w:r w:rsidRPr="00B470A4">
              <w:rPr>
                <w:rFonts w:ascii="Verdana" w:hAnsi="Verdana" w:cs="Times New Roman"/>
                <w:noProof/>
                <w:webHidden/>
                <w:sz w:val="24"/>
                <w:szCs w:val="24"/>
              </w:rPr>
            </w:r>
            <w:r w:rsidRPr="00B470A4">
              <w:rPr>
                <w:rFonts w:ascii="Verdana" w:hAnsi="Verdana" w:cs="Times New Roman"/>
                <w:noProof/>
                <w:webHidden/>
                <w:sz w:val="24"/>
                <w:szCs w:val="24"/>
              </w:rPr>
              <w:fldChar w:fldCharType="separate"/>
            </w:r>
            <w:r w:rsidR="00C13CB2">
              <w:rPr>
                <w:rFonts w:ascii="Verdana" w:hAnsi="Verdana" w:cs="Times New Roman"/>
                <w:noProof/>
                <w:webHidden/>
                <w:sz w:val="24"/>
                <w:szCs w:val="24"/>
              </w:rPr>
              <w:t>31</w:t>
            </w:r>
            <w:r w:rsidRPr="00B470A4">
              <w:rPr>
                <w:rFonts w:ascii="Verdana" w:hAnsi="Verdana" w:cs="Times New Roman"/>
                <w:noProof/>
                <w:webHidden/>
                <w:sz w:val="24"/>
                <w:szCs w:val="24"/>
              </w:rPr>
              <w:fldChar w:fldCharType="end"/>
            </w:r>
          </w:hyperlink>
        </w:p>
        <w:p w14:paraId="53557238" w14:textId="378978EC" w:rsidR="003C6D17" w:rsidRPr="00B470A4" w:rsidRDefault="003C6D17" w:rsidP="00973022">
          <w:pPr>
            <w:pStyle w:val="Turinys1"/>
            <w:rPr>
              <w:rFonts w:ascii="Verdana" w:hAnsi="Verdana" w:cs="Times New Roman"/>
              <w:noProof/>
              <w:sz w:val="24"/>
              <w:szCs w:val="24"/>
            </w:rPr>
          </w:pPr>
          <w:hyperlink w:anchor="_Toc113369633" w:history="1">
            <w:r w:rsidRPr="00B470A4">
              <w:rPr>
                <w:rStyle w:val="Hipersaitas"/>
                <w:rFonts w:ascii="Verdana" w:hAnsi="Verdana"/>
                <w:noProof/>
                <w:sz w:val="24"/>
                <w:szCs w:val="24"/>
              </w:rPr>
              <w:t>X.</w:t>
            </w:r>
            <w:r w:rsidRPr="00B470A4">
              <w:rPr>
                <w:rFonts w:ascii="Verdana" w:hAnsi="Verdana" w:cs="Times New Roman"/>
                <w:noProof/>
                <w:sz w:val="24"/>
                <w:szCs w:val="24"/>
              </w:rPr>
              <w:tab/>
            </w:r>
            <w:r w:rsidRPr="00B470A4">
              <w:rPr>
                <w:rStyle w:val="Hipersaitas"/>
                <w:rFonts w:ascii="Verdana" w:hAnsi="Verdana"/>
                <w:noProof/>
                <w:sz w:val="24"/>
                <w:szCs w:val="24"/>
              </w:rPr>
              <w:t>PASIŪLYMŲ NAGRINĖJIMAS</w:t>
            </w:r>
            <w:r w:rsidRPr="00B470A4">
              <w:rPr>
                <w:rFonts w:ascii="Verdana" w:hAnsi="Verdana" w:cs="Times New Roman"/>
                <w:noProof/>
                <w:webHidden/>
                <w:sz w:val="24"/>
                <w:szCs w:val="24"/>
              </w:rPr>
              <w:tab/>
            </w:r>
            <w:r w:rsidRPr="00B470A4">
              <w:rPr>
                <w:rFonts w:ascii="Verdana" w:hAnsi="Verdana" w:cs="Times New Roman"/>
                <w:noProof/>
                <w:webHidden/>
                <w:sz w:val="24"/>
                <w:szCs w:val="24"/>
              </w:rPr>
              <w:fldChar w:fldCharType="begin"/>
            </w:r>
            <w:r w:rsidRPr="00B470A4">
              <w:rPr>
                <w:rFonts w:ascii="Verdana" w:hAnsi="Verdana" w:cs="Times New Roman"/>
                <w:noProof/>
                <w:webHidden/>
                <w:sz w:val="24"/>
                <w:szCs w:val="24"/>
              </w:rPr>
              <w:instrText xml:space="preserve"> PAGEREF _Toc113369633 \h </w:instrText>
            </w:r>
            <w:r w:rsidRPr="00B470A4">
              <w:rPr>
                <w:rFonts w:ascii="Verdana" w:hAnsi="Verdana" w:cs="Times New Roman"/>
                <w:noProof/>
                <w:webHidden/>
                <w:sz w:val="24"/>
                <w:szCs w:val="24"/>
              </w:rPr>
            </w:r>
            <w:r w:rsidRPr="00B470A4">
              <w:rPr>
                <w:rFonts w:ascii="Verdana" w:hAnsi="Verdana" w:cs="Times New Roman"/>
                <w:noProof/>
                <w:webHidden/>
                <w:sz w:val="24"/>
                <w:szCs w:val="24"/>
              </w:rPr>
              <w:fldChar w:fldCharType="separate"/>
            </w:r>
            <w:r w:rsidR="00C13CB2">
              <w:rPr>
                <w:rFonts w:ascii="Verdana" w:hAnsi="Verdana" w:cs="Times New Roman"/>
                <w:noProof/>
                <w:webHidden/>
                <w:sz w:val="24"/>
                <w:szCs w:val="24"/>
              </w:rPr>
              <w:t>31</w:t>
            </w:r>
            <w:r w:rsidRPr="00B470A4">
              <w:rPr>
                <w:rFonts w:ascii="Verdana" w:hAnsi="Verdana" w:cs="Times New Roman"/>
                <w:noProof/>
                <w:webHidden/>
                <w:sz w:val="24"/>
                <w:szCs w:val="24"/>
              </w:rPr>
              <w:fldChar w:fldCharType="end"/>
            </w:r>
          </w:hyperlink>
        </w:p>
        <w:p w14:paraId="100BB3A6" w14:textId="423BA463" w:rsidR="003C6D17" w:rsidRPr="00B470A4" w:rsidRDefault="003C6D17" w:rsidP="00973022">
          <w:pPr>
            <w:pStyle w:val="Turinys1"/>
            <w:rPr>
              <w:rFonts w:ascii="Verdana" w:hAnsi="Verdana" w:cs="Times New Roman"/>
              <w:noProof/>
              <w:sz w:val="24"/>
              <w:szCs w:val="24"/>
            </w:rPr>
          </w:pPr>
          <w:hyperlink w:anchor="_Toc113369634" w:history="1">
            <w:r w:rsidRPr="00B470A4">
              <w:rPr>
                <w:rStyle w:val="Hipersaitas"/>
                <w:rFonts w:ascii="Verdana" w:hAnsi="Verdana"/>
                <w:noProof/>
                <w:sz w:val="24"/>
                <w:szCs w:val="24"/>
              </w:rPr>
              <w:t>XI.</w:t>
            </w:r>
            <w:r w:rsidR="000B2CF6" w:rsidRPr="00B470A4">
              <w:rPr>
                <w:rFonts w:ascii="Verdana" w:hAnsi="Verdana" w:cs="Times New Roman"/>
                <w:noProof/>
                <w:sz w:val="24"/>
                <w:szCs w:val="24"/>
              </w:rPr>
              <w:t xml:space="preserve"> </w:t>
            </w:r>
            <w:r w:rsidRPr="00B470A4">
              <w:rPr>
                <w:rStyle w:val="Hipersaitas"/>
                <w:rFonts w:ascii="Verdana" w:hAnsi="Verdana"/>
                <w:noProof/>
                <w:sz w:val="24"/>
                <w:szCs w:val="24"/>
              </w:rPr>
              <w:t>PASIŪLYMŲ ATMETIMO PRIEŽASTYS</w:t>
            </w:r>
            <w:r w:rsidRPr="00B470A4">
              <w:rPr>
                <w:rFonts w:ascii="Verdana" w:hAnsi="Verdana" w:cs="Times New Roman"/>
                <w:noProof/>
                <w:webHidden/>
                <w:sz w:val="24"/>
                <w:szCs w:val="24"/>
              </w:rPr>
              <w:tab/>
            </w:r>
            <w:r w:rsidRPr="00B470A4">
              <w:rPr>
                <w:rFonts w:ascii="Verdana" w:hAnsi="Verdana" w:cs="Times New Roman"/>
                <w:noProof/>
                <w:webHidden/>
                <w:sz w:val="24"/>
                <w:szCs w:val="24"/>
              </w:rPr>
              <w:fldChar w:fldCharType="begin"/>
            </w:r>
            <w:r w:rsidRPr="00B470A4">
              <w:rPr>
                <w:rFonts w:ascii="Verdana" w:hAnsi="Verdana" w:cs="Times New Roman"/>
                <w:noProof/>
                <w:webHidden/>
                <w:sz w:val="24"/>
                <w:szCs w:val="24"/>
              </w:rPr>
              <w:instrText xml:space="preserve"> PAGEREF _Toc113369634 \h </w:instrText>
            </w:r>
            <w:r w:rsidRPr="00B470A4">
              <w:rPr>
                <w:rFonts w:ascii="Verdana" w:hAnsi="Verdana" w:cs="Times New Roman"/>
                <w:noProof/>
                <w:webHidden/>
                <w:sz w:val="24"/>
                <w:szCs w:val="24"/>
              </w:rPr>
            </w:r>
            <w:r w:rsidRPr="00B470A4">
              <w:rPr>
                <w:rFonts w:ascii="Verdana" w:hAnsi="Verdana" w:cs="Times New Roman"/>
                <w:noProof/>
                <w:webHidden/>
                <w:sz w:val="24"/>
                <w:szCs w:val="24"/>
              </w:rPr>
              <w:fldChar w:fldCharType="separate"/>
            </w:r>
            <w:r w:rsidR="00C13CB2">
              <w:rPr>
                <w:rFonts w:ascii="Verdana" w:hAnsi="Verdana" w:cs="Times New Roman"/>
                <w:noProof/>
                <w:webHidden/>
                <w:sz w:val="24"/>
                <w:szCs w:val="24"/>
              </w:rPr>
              <w:t>33</w:t>
            </w:r>
            <w:r w:rsidRPr="00B470A4">
              <w:rPr>
                <w:rFonts w:ascii="Verdana" w:hAnsi="Verdana" w:cs="Times New Roman"/>
                <w:noProof/>
                <w:webHidden/>
                <w:sz w:val="24"/>
                <w:szCs w:val="24"/>
              </w:rPr>
              <w:fldChar w:fldCharType="end"/>
            </w:r>
          </w:hyperlink>
        </w:p>
        <w:p w14:paraId="2BF7B0F6" w14:textId="051E4ADA" w:rsidR="003C6D17" w:rsidRPr="00B470A4" w:rsidRDefault="003C6D17" w:rsidP="00973022">
          <w:pPr>
            <w:pStyle w:val="Turinys1"/>
            <w:rPr>
              <w:rFonts w:ascii="Verdana" w:hAnsi="Verdana" w:cs="Times New Roman"/>
              <w:noProof/>
              <w:sz w:val="24"/>
              <w:szCs w:val="24"/>
            </w:rPr>
          </w:pPr>
          <w:hyperlink w:anchor="_Toc113369635" w:history="1">
            <w:r w:rsidRPr="00B470A4">
              <w:rPr>
                <w:rStyle w:val="Hipersaitas"/>
                <w:rFonts w:ascii="Verdana" w:hAnsi="Verdana"/>
                <w:noProof/>
                <w:sz w:val="24"/>
                <w:szCs w:val="24"/>
              </w:rPr>
              <w:t>XII.</w:t>
            </w:r>
            <w:r w:rsidR="000B2CF6" w:rsidRPr="00B470A4">
              <w:rPr>
                <w:rFonts w:ascii="Verdana" w:hAnsi="Verdana" w:cs="Times New Roman"/>
                <w:noProof/>
                <w:sz w:val="24"/>
                <w:szCs w:val="24"/>
              </w:rPr>
              <w:t xml:space="preserve"> </w:t>
            </w:r>
            <w:r w:rsidRPr="00B470A4">
              <w:rPr>
                <w:rStyle w:val="Hipersaitas"/>
                <w:rFonts w:ascii="Verdana" w:hAnsi="Verdana"/>
                <w:noProof/>
                <w:sz w:val="24"/>
                <w:szCs w:val="24"/>
              </w:rPr>
              <w:t>PASIŪLYMŲ VERTINIMAS IR PALYGINIMAS</w:t>
            </w:r>
            <w:r w:rsidRPr="00B470A4">
              <w:rPr>
                <w:rFonts w:ascii="Verdana" w:hAnsi="Verdana" w:cs="Times New Roman"/>
                <w:noProof/>
                <w:webHidden/>
                <w:sz w:val="24"/>
                <w:szCs w:val="24"/>
              </w:rPr>
              <w:tab/>
            </w:r>
            <w:r w:rsidRPr="00B470A4">
              <w:rPr>
                <w:rFonts w:ascii="Verdana" w:hAnsi="Verdana" w:cs="Times New Roman"/>
                <w:noProof/>
                <w:webHidden/>
                <w:sz w:val="24"/>
                <w:szCs w:val="24"/>
              </w:rPr>
              <w:fldChar w:fldCharType="begin"/>
            </w:r>
            <w:r w:rsidRPr="00B470A4">
              <w:rPr>
                <w:rFonts w:ascii="Verdana" w:hAnsi="Verdana" w:cs="Times New Roman"/>
                <w:noProof/>
                <w:webHidden/>
                <w:sz w:val="24"/>
                <w:szCs w:val="24"/>
              </w:rPr>
              <w:instrText xml:space="preserve"> PAGEREF _Toc113369635 \h </w:instrText>
            </w:r>
            <w:r w:rsidRPr="00B470A4">
              <w:rPr>
                <w:rFonts w:ascii="Verdana" w:hAnsi="Verdana" w:cs="Times New Roman"/>
                <w:noProof/>
                <w:webHidden/>
                <w:sz w:val="24"/>
                <w:szCs w:val="24"/>
              </w:rPr>
            </w:r>
            <w:r w:rsidRPr="00B470A4">
              <w:rPr>
                <w:rFonts w:ascii="Verdana" w:hAnsi="Verdana" w:cs="Times New Roman"/>
                <w:noProof/>
                <w:webHidden/>
                <w:sz w:val="24"/>
                <w:szCs w:val="24"/>
              </w:rPr>
              <w:fldChar w:fldCharType="separate"/>
            </w:r>
            <w:r w:rsidR="00C13CB2">
              <w:rPr>
                <w:rFonts w:ascii="Verdana" w:hAnsi="Verdana" w:cs="Times New Roman"/>
                <w:noProof/>
                <w:webHidden/>
                <w:sz w:val="24"/>
                <w:szCs w:val="24"/>
              </w:rPr>
              <w:t>34</w:t>
            </w:r>
            <w:r w:rsidRPr="00B470A4">
              <w:rPr>
                <w:rFonts w:ascii="Verdana" w:hAnsi="Verdana" w:cs="Times New Roman"/>
                <w:noProof/>
                <w:webHidden/>
                <w:sz w:val="24"/>
                <w:szCs w:val="24"/>
              </w:rPr>
              <w:fldChar w:fldCharType="end"/>
            </w:r>
          </w:hyperlink>
        </w:p>
        <w:p w14:paraId="584C960C" w14:textId="762A3B59" w:rsidR="003C6D17" w:rsidRPr="00B470A4" w:rsidRDefault="003C6D17" w:rsidP="00973022">
          <w:pPr>
            <w:pStyle w:val="Turinys1"/>
            <w:rPr>
              <w:rFonts w:ascii="Verdana" w:hAnsi="Verdana" w:cs="Times New Roman"/>
              <w:noProof/>
              <w:sz w:val="24"/>
              <w:szCs w:val="24"/>
            </w:rPr>
          </w:pPr>
          <w:hyperlink w:anchor="_Toc113369636" w:history="1">
            <w:r w:rsidRPr="00B470A4">
              <w:rPr>
                <w:rStyle w:val="Hipersaitas"/>
                <w:rFonts w:ascii="Verdana" w:hAnsi="Verdana"/>
                <w:noProof/>
                <w:sz w:val="24"/>
                <w:szCs w:val="24"/>
              </w:rPr>
              <w:t>XIII.</w:t>
            </w:r>
            <w:r w:rsidR="000B2CF6" w:rsidRPr="00B470A4">
              <w:rPr>
                <w:rFonts w:ascii="Verdana" w:hAnsi="Verdana" w:cs="Times New Roman"/>
                <w:noProof/>
                <w:sz w:val="24"/>
                <w:szCs w:val="24"/>
              </w:rPr>
              <w:t xml:space="preserve"> </w:t>
            </w:r>
            <w:r w:rsidRPr="00B470A4">
              <w:rPr>
                <w:rStyle w:val="Hipersaitas"/>
                <w:rFonts w:ascii="Verdana" w:hAnsi="Verdana"/>
                <w:noProof/>
                <w:sz w:val="24"/>
                <w:szCs w:val="24"/>
              </w:rPr>
              <w:t>PASIŪLYMŲ EILĖ IR LAIMĖTOJO NUSTATYMAS</w:t>
            </w:r>
            <w:r w:rsidRPr="00B470A4">
              <w:rPr>
                <w:rFonts w:ascii="Verdana" w:hAnsi="Verdana" w:cs="Times New Roman"/>
                <w:noProof/>
                <w:webHidden/>
                <w:sz w:val="24"/>
                <w:szCs w:val="24"/>
              </w:rPr>
              <w:tab/>
            </w:r>
            <w:r w:rsidRPr="00B470A4">
              <w:rPr>
                <w:rFonts w:ascii="Verdana" w:hAnsi="Verdana" w:cs="Times New Roman"/>
                <w:noProof/>
                <w:webHidden/>
                <w:sz w:val="24"/>
                <w:szCs w:val="24"/>
              </w:rPr>
              <w:fldChar w:fldCharType="begin"/>
            </w:r>
            <w:r w:rsidRPr="00B470A4">
              <w:rPr>
                <w:rFonts w:ascii="Verdana" w:hAnsi="Verdana" w:cs="Times New Roman"/>
                <w:noProof/>
                <w:webHidden/>
                <w:sz w:val="24"/>
                <w:szCs w:val="24"/>
              </w:rPr>
              <w:instrText xml:space="preserve"> PAGEREF _Toc113369636 \h </w:instrText>
            </w:r>
            <w:r w:rsidRPr="00B470A4">
              <w:rPr>
                <w:rFonts w:ascii="Verdana" w:hAnsi="Verdana" w:cs="Times New Roman"/>
                <w:noProof/>
                <w:webHidden/>
                <w:sz w:val="24"/>
                <w:szCs w:val="24"/>
              </w:rPr>
            </w:r>
            <w:r w:rsidRPr="00B470A4">
              <w:rPr>
                <w:rFonts w:ascii="Verdana" w:hAnsi="Verdana" w:cs="Times New Roman"/>
                <w:noProof/>
                <w:webHidden/>
                <w:sz w:val="24"/>
                <w:szCs w:val="24"/>
              </w:rPr>
              <w:fldChar w:fldCharType="separate"/>
            </w:r>
            <w:r w:rsidR="00C13CB2">
              <w:rPr>
                <w:rFonts w:ascii="Verdana" w:hAnsi="Verdana" w:cs="Times New Roman"/>
                <w:noProof/>
                <w:webHidden/>
                <w:sz w:val="24"/>
                <w:szCs w:val="24"/>
              </w:rPr>
              <w:t>34</w:t>
            </w:r>
            <w:r w:rsidRPr="00B470A4">
              <w:rPr>
                <w:rFonts w:ascii="Verdana" w:hAnsi="Verdana" w:cs="Times New Roman"/>
                <w:noProof/>
                <w:webHidden/>
                <w:sz w:val="24"/>
                <w:szCs w:val="24"/>
              </w:rPr>
              <w:fldChar w:fldCharType="end"/>
            </w:r>
          </w:hyperlink>
        </w:p>
        <w:p w14:paraId="0D252B8B" w14:textId="4D33C156" w:rsidR="003C6D17" w:rsidRPr="00B470A4" w:rsidRDefault="003C6D17" w:rsidP="00973022">
          <w:pPr>
            <w:pStyle w:val="Turinys1"/>
            <w:rPr>
              <w:rFonts w:ascii="Verdana" w:hAnsi="Verdana" w:cs="Times New Roman"/>
              <w:noProof/>
              <w:sz w:val="24"/>
              <w:szCs w:val="24"/>
            </w:rPr>
          </w:pPr>
          <w:hyperlink w:anchor="_Toc113369637" w:history="1">
            <w:r w:rsidRPr="00B470A4">
              <w:rPr>
                <w:rStyle w:val="Hipersaitas"/>
                <w:rFonts w:ascii="Verdana" w:hAnsi="Verdana"/>
                <w:noProof/>
                <w:sz w:val="24"/>
                <w:szCs w:val="24"/>
              </w:rPr>
              <w:t>XIV.</w:t>
            </w:r>
            <w:r w:rsidR="000B2CF6" w:rsidRPr="00B470A4">
              <w:rPr>
                <w:rFonts w:ascii="Verdana" w:hAnsi="Verdana" w:cs="Times New Roman"/>
                <w:noProof/>
                <w:sz w:val="24"/>
                <w:szCs w:val="24"/>
              </w:rPr>
              <w:t xml:space="preserve"> </w:t>
            </w:r>
            <w:r w:rsidRPr="00B470A4">
              <w:rPr>
                <w:rStyle w:val="Hipersaitas"/>
                <w:rFonts w:ascii="Verdana" w:hAnsi="Verdana"/>
                <w:noProof/>
                <w:sz w:val="24"/>
                <w:szCs w:val="24"/>
              </w:rPr>
              <w:t>PRETENZIJŲ IR SKUNDŲ NAGRINĖJIMAS</w:t>
            </w:r>
            <w:r w:rsidRPr="00B470A4">
              <w:rPr>
                <w:rFonts w:ascii="Verdana" w:hAnsi="Verdana" w:cs="Times New Roman"/>
                <w:noProof/>
                <w:webHidden/>
                <w:sz w:val="24"/>
                <w:szCs w:val="24"/>
              </w:rPr>
              <w:tab/>
            </w:r>
            <w:r w:rsidRPr="00B470A4">
              <w:rPr>
                <w:rFonts w:ascii="Verdana" w:hAnsi="Verdana" w:cs="Times New Roman"/>
                <w:noProof/>
                <w:webHidden/>
                <w:sz w:val="24"/>
                <w:szCs w:val="24"/>
              </w:rPr>
              <w:fldChar w:fldCharType="begin"/>
            </w:r>
            <w:r w:rsidRPr="00B470A4">
              <w:rPr>
                <w:rFonts w:ascii="Verdana" w:hAnsi="Verdana" w:cs="Times New Roman"/>
                <w:noProof/>
                <w:webHidden/>
                <w:sz w:val="24"/>
                <w:szCs w:val="24"/>
              </w:rPr>
              <w:instrText xml:space="preserve"> PAGEREF _Toc113369637 \h </w:instrText>
            </w:r>
            <w:r w:rsidRPr="00B470A4">
              <w:rPr>
                <w:rFonts w:ascii="Verdana" w:hAnsi="Verdana" w:cs="Times New Roman"/>
                <w:noProof/>
                <w:webHidden/>
                <w:sz w:val="24"/>
                <w:szCs w:val="24"/>
              </w:rPr>
            </w:r>
            <w:r w:rsidRPr="00B470A4">
              <w:rPr>
                <w:rFonts w:ascii="Verdana" w:hAnsi="Verdana" w:cs="Times New Roman"/>
                <w:noProof/>
                <w:webHidden/>
                <w:sz w:val="24"/>
                <w:szCs w:val="24"/>
              </w:rPr>
              <w:fldChar w:fldCharType="separate"/>
            </w:r>
            <w:r w:rsidR="00C13CB2">
              <w:rPr>
                <w:rFonts w:ascii="Verdana" w:hAnsi="Verdana" w:cs="Times New Roman"/>
                <w:noProof/>
                <w:webHidden/>
                <w:sz w:val="24"/>
                <w:szCs w:val="24"/>
              </w:rPr>
              <w:t>35</w:t>
            </w:r>
            <w:r w:rsidRPr="00B470A4">
              <w:rPr>
                <w:rFonts w:ascii="Verdana" w:hAnsi="Verdana" w:cs="Times New Roman"/>
                <w:noProof/>
                <w:webHidden/>
                <w:sz w:val="24"/>
                <w:szCs w:val="24"/>
              </w:rPr>
              <w:fldChar w:fldCharType="end"/>
            </w:r>
          </w:hyperlink>
        </w:p>
        <w:p w14:paraId="66043D86" w14:textId="1B238070" w:rsidR="003C6D17" w:rsidRPr="00B470A4" w:rsidRDefault="003C6D17" w:rsidP="00973022">
          <w:pPr>
            <w:pStyle w:val="Turinys1"/>
            <w:rPr>
              <w:rFonts w:ascii="Verdana" w:hAnsi="Verdana" w:cs="Times New Roman"/>
              <w:noProof/>
              <w:sz w:val="24"/>
              <w:szCs w:val="24"/>
            </w:rPr>
          </w:pPr>
          <w:hyperlink w:anchor="_Toc113369638" w:history="1">
            <w:r w:rsidRPr="00B470A4">
              <w:rPr>
                <w:rStyle w:val="Hipersaitas"/>
                <w:rFonts w:ascii="Verdana" w:hAnsi="Verdana"/>
                <w:noProof/>
                <w:sz w:val="24"/>
                <w:szCs w:val="24"/>
              </w:rPr>
              <w:t>XV.</w:t>
            </w:r>
            <w:r w:rsidR="000B2CF6" w:rsidRPr="00B470A4">
              <w:rPr>
                <w:rFonts w:ascii="Verdana" w:hAnsi="Verdana" w:cs="Times New Roman"/>
                <w:noProof/>
                <w:sz w:val="24"/>
                <w:szCs w:val="24"/>
              </w:rPr>
              <w:t xml:space="preserve"> </w:t>
            </w:r>
            <w:r w:rsidRPr="00B470A4">
              <w:rPr>
                <w:rStyle w:val="Hipersaitas"/>
                <w:rFonts w:ascii="Verdana" w:hAnsi="Verdana"/>
                <w:noProof/>
                <w:sz w:val="24"/>
                <w:szCs w:val="24"/>
              </w:rPr>
              <w:t>PIRKIMO SUTARTIES PASIRAŠYMAS IR JOS SĄLYGOS</w:t>
            </w:r>
            <w:r w:rsidRPr="00B470A4">
              <w:rPr>
                <w:rFonts w:ascii="Verdana" w:hAnsi="Verdana" w:cs="Times New Roman"/>
                <w:noProof/>
                <w:webHidden/>
                <w:sz w:val="24"/>
                <w:szCs w:val="24"/>
              </w:rPr>
              <w:tab/>
            </w:r>
            <w:r w:rsidRPr="00B470A4">
              <w:rPr>
                <w:rFonts w:ascii="Verdana" w:hAnsi="Verdana" w:cs="Times New Roman"/>
                <w:noProof/>
                <w:webHidden/>
                <w:sz w:val="24"/>
                <w:szCs w:val="24"/>
              </w:rPr>
              <w:fldChar w:fldCharType="begin"/>
            </w:r>
            <w:r w:rsidRPr="00B470A4">
              <w:rPr>
                <w:rFonts w:ascii="Verdana" w:hAnsi="Verdana" w:cs="Times New Roman"/>
                <w:noProof/>
                <w:webHidden/>
                <w:sz w:val="24"/>
                <w:szCs w:val="24"/>
              </w:rPr>
              <w:instrText xml:space="preserve"> PAGEREF _Toc113369638 \h </w:instrText>
            </w:r>
            <w:r w:rsidRPr="00B470A4">
              <w:rPr>
                <w:rFonts w:ascii="Verdana" w:hAnsi="Verdana" w:cs="Times New Roman"/>
                <w:noProof/>
                <w:webHidden/>
                <w:sz w:val="24"/>
                <w:szCs w:val="24"/>
              </w:rPr>
            </w:r>
            <w:r w:rsidRPr="00B470A4">
              <w:rPr>
                <w:rFonts w:ascii="Verdana" w:hAnsi="Verdana" w:cs="Times New Roman"/>
                <w:noProof/>
                <w:webHidden/>
                <w:sz w:val="24"/>
                <w:szCs w:val="24"/>
              </w:rPr>
              <w:fldChar w:fldCharType="separate"/>
            </w:r>
            <w:r w:rsidR="00C13CB2">
              <w:rPr>
                <w:rFonts w:ascii="Verdana" w:hAnsi="Verdana" w:cs="Times New Roman"/>
                <w:noProof/>
                <w:webHidden/>
                <w:sz w:val="24"/>
                <w:szCs w:val="24"/>
              </w:rPr>
              <w:t>36</w:t>
            </w:r>
            <w:r w:rsidRPr="00B470A4">
              <w:rPr>
                <w:rFonts w:ascii="Verdana" w:hAnsi="Verdana" w:cs="Times New Roman"/>
                <w:noProof/>
                <w:webHidden/>
                <w:sz w:val="24"/>
                <w:szCs w:val="24"/>
              </w:rPr>
              <w:fldChar w:fldCharType="end"/>
            </w:r>
          </w:hyperlink>
        </w:p>
        <w:p w14:paraId="34CAB41E" w14:textId="7075C9CD" w:rsidR="001D2258" w:rsidRPr="00B470A4" w:rsidRDefault="00595E34" w:rsidP="00973022">
          <w:pPr>
            <w:spacing w:after="0" w:line="240" w:lineRule="auto"/>
            <w:rPr>
              <w:rFonts w:ascii="Verdana" w:hAnsi="Verdana" w:cs="Times New Roman"/>
              <w:b/>
              <w:bCs/>
              <w:sz w:val="24"/>
              <w:szCs w:val="24"/>
            </w:rPr>
          </w:pPr>
          <w:r w:rsidRPr="00B470A4">
            <w:rPr>
              <w:rFonts w:ascii="Verdana" w:hAnsi="Verdana" w:cs="Times New Roman"/>
              <w:b/>
              <w:bCs/>
              <w:sz w:val="24"/>
              <w:szCs w:val="24"/>
            </w:rPr>
            <w:fldChar w:fldCharType="end"/>
          </w:r>
        </w:p>
      </w:sdtContent>
    </w:sdt>
    <w:p w14:paraId="2E41DC50" w14:textId="1B5A6730" w:rsidR="00D020A9" w:rsidRPr="00B470A4" w:rsidRDefault="00562AA5" w:rsidP="00973022">
      <w:pPr>
        <w:spacing w:after="0" w:line="240" w:lineRule="auto"/>
        <w:rPr>
          <w:rFonts w:ascii="Verdana" w:hAnsi="Verdana" w:cs="Times New Roman"/>
          <w:bCs/>
          <w:sz w:val="24"/>
          <w:szCs w:val="24"/>
        </w:rPr>
      </w:pPr>
      <w:r w:rsidRPr="00B470A4">
        <w:rPr>
          <w:rFonts w:ascii="Verdana" w:hAnsi="Verdana" w:cs="Times New Roman"/>
          <w:bCs/>
          <w:sz w:val="24"/>
          <w:szCs w:val="24"/>
        </w:rPr>
        <w:t>PRIEDAI:</w:t>
      </w:r>
    </w:p>
    <w:p w14:paraId="5773C665" w14:textId="44E8ED48" w:rsidR="001D2258" w:rsidRPr="00B470A4" w:rsidRDefault="001D2258" w:rsidP="00973022">
      <w:pPr>
        <w:pStyle w:val="Body2"/>
        <w:numPr>
          <w:ilvl w:val="1"/>
          <w:numId w:val="6"/>
        </w:numPr>
        <w:tabs>
          <w:tab w:val="left" w:pos="426"/>
        </w:tabs>
        <w:spacing w:after="0"/>
        <w:ind w:left="0" w:firstLine="0"/>
        <w:rPr>
          <w:rFonts w:ascii="Verdana" w:hAnsi="Verdana" w:cs="Times New Roman"/>
          <w:color w:val="00000A"/>
          <w:sz w:val="24"/>
          <w:szCs w:val="24"/>
          <w:lang w:val="lt-LT"/>
        </w:rPr>
      </w:pPr>
      <w:bookmarkStart w:id="0" w:name="_Ref69401645"/>
      <w:r w:rsidRPr="00B470A4">
        <w:rPr>
          <w:rFonts w:ascii="Verdana" w:hAnsi="Verdana" w:cs="Times New Roman"/>
          <w:color w:val="00000A"/>
          <w:sz w:val="24"/>
          <w:szCs w:val="24"/>
          <w:lang w:val="lt-LT"/>
        </w:rPr>
        <w:t>priedas „Pasiūlymo forma“;</w:t>
      </w:r>
      <w:bookmarkEnd w:id="0"/>
    </w:p>
    <w:p w14:paraId="53FE1EB1" w14:textId="3C8F4512" w:rsidR="009D3C2D" w:rsidRPr="00B470A4" w:rsidRDefault="009D3C2D" w:rsidP="00973022">
      <w:pPr>
        <w:pStyle w:val="Body2"/>
        <w:numPr>
          <w:ilvl w:val="1"/>
          <w:numId w:val="6"/>
        </w:numPr>
        <w:tabs>
          <w:tab w:val="left" w:pos="426"/>
        </w:tabs>
        <w:spacing w:after="0"/>
        <w:ind w:left="0" w:firstLine="0"/>
        <w:rPr>
          <w:rFonts w:ascii="Verdana" w:hAnsi="Verdana" w:cs="Times New Roman"/>
          <w:color w:val="00000A"/>
          <w:sz w:val="24"/>
          <w:szCs w:val="24"/>
          <w:lang w:val="lt-LT"/>
        </w:rPr>
      </w:pPr>
      <w:r w:rsidRPr="00B470A4">
        <w:rPr>
          <w:rFonts w:ascii="Verdana" w:hAnsi="Verdana" w:cs="Times New Roman"/>
          <w:color w:val="00000A"/>
          <w:sz w:val="24"/>
          <w:szCs w:val="24"/>
          <w:lang w:val="lt-LT"/>
        </w:rPr>
        <w:t xml:space="preserve">priedas </w:t>
      </w:r>
      <w:r w:rsidR="00B470A4">
        <w:rPr>
          <w:rFonts w:ascii="Verdana" w:hAnsi="Verdana" w:cs="Times New Roman"/>
          <w:color w:val="00000A"/>
          <w:sz w:val="24"/>
          <w:szCs w:val="24"/>
          <w:lang w:val="lt-LT"/>
        </w:rPr>
        <w:t>„</w:t>
      </w:r>
      <w:r w:rsidR="00B470A4" w:rsidRPr="00B470A4">
        <w:rPr>
          <w:rFonts w:ascii="Verdana" w:hAnsi="Verdana" w:cs="Times New Roman"/>
          <w:color w:val="00000A"/>
          <w:sz w:val="24"/>
          <w:szCs w:val="24"/>
          <w:lang w:val="lt-LT"/>
        </w:rPr>
        <w:t>Rangos sutarties projektas</w:t>
      </w:r>
      <w:r w:rsidR="00B470A4">
        <w:rPr>
          <w:rFonts w:ascii="Verdana" w:hAnsi="Verdana" w:cs="Times New Roman"/>
          <w:color w:val="00000A"/>
          <w:sz w:val="24"/>
          <w:szCs w:val="24"/>
          <w:lang w:val="lt-LT"/>
        </w:rPr>
        <w:t>“;</w:t>
      </w:r>
    </w:p>
    <w:p w14:paraId="7FCE6A11" w14:textId="64A3FFE7" w:rsidR="005A4C1A" w:rsidRPr="00B470A4" w:rsidRDefault="00B470A4" w:rsidP="00973022">
      <w:pPr>
        <w:pStyle w:val="Body2"/>
        <w:numPr>
          <w:ilvl w:val="1"/>
          <w:numId w:val="6"/>
        </w:numPr>
        <w:tabs>
          <w:tab w:val="left" w:pos="426"/>
        </w:tabs>
        <w:spacing w:after="0"/>
        <w:ind w:left="0" w:firstLine="0"/>
        <w:rPr>
          <w:rFonts w:ascii="Verdana" w:hAnsi="Verdana" w:cs="Times New Roman"/>
          <w:color w:val="00000A"/>
          <w:sz w:val="24"/>
          <w:szCs w:val="24"/>
          <w:lang w:val="lt-LT"/>
        </w:rPr>
      </w:pPr>
      <w:r>
        <w:rPr>
          <w:rFonts w:ascii="Verdana" w:hAnsi="Verdana" w:cs="Times New Roman"/>
          <w:color w:val="00000A"/>
          <w:sz w:val="24"/>
          <w:szCs w:val="24"/>
          <w:lang w:val="lt-LT"/>
        </w:rPr>
        <w:t xml:space="preserve">priedas </w:t>
      </w:r>
      <w:r w:rsidRPr="00B470A4">
        <w:rPr>
          <w:rFonts w:ascii="Verdana" w:hAnsi="Verdana" w:cs="Times New Roman"/>
          <w:color w:val="00000A"/>
          <w:sz w:val="24"/>
          <w:szCs w:val="24"/>
          <w:lang w:val="lt-LT"/>
        </w:rPr>
        <w:t>„Europos bendrasis viešųjų pirkimų dokumentas (EBVPD)</w:t>
      </w:r>
      <w:r w:rsidRPr="00B470A4">
        <w:rPr>
          <w:rFonts w:ascii="Verdana" w:hAnsi="Verdana" w:cs="Times New Roman"/>
          <w:sz w:val="24"/>
          <w:szCs w:val="24"/>
          <w:lang w:val="lt-LT"/>
        </w:rPr>
        <w:t>”</w:t>
      </w:r>
      <w:r>
        <w:rPr>
          <w:rFonts w:ascii="Verdana" w:hAnsi="Verdana" w:cs="Times New Roman"/>
          <w:sz w:val="24"/>
          <w:szCs w:val="24"/>
          <w:lang w:val="lt-LT"/>
        </w:rPr>
        <w:t>.</w:t>
      </w:r>
      <w:r w:rsidR="005A4C1A" w:rsidRPr="00B470A4">
        <w:rPr>
          <w:rFonts w:ascii="Verdana" w:hAnsi="Verdana" w:cs="Times New Roman"/>
          <w:sz w:val="24"/>
          <w:szCs w:val="24"/>
          <w:lang w:val="lt-LT"/>
        </w:rPr>
        <w:br w:type="page"/>
      </w:r>
    </w:p>
    <w:p w14:paraId="30B49AB5" w14:textId="029D2BB2" w:rsidR="001D2258" w:rsidRPr="00B470A4" w:rsidRDefault="001D2258" w:rsidP="00973022">
      <w:pPr>
        <w:pStyle w:val="Antrat"/>
        <w:numPr>
          <w:ilvl w:val="3"/>
          <w:numId w:val="6"/>
        </w:numPr>
        <w:tabs>
          <w:tab w:val="left" w:pos="426"/>
        </w:tabs>
        <w:ind w:left="0" w:firstLine="0"/>
        <w:jc w:val="center"/>
        <w:rPr>
          <w:rFonts w:ascii="Verdana" w:hAnsi="Verdana" w:cs="Times New Roman"/>
          <w:color w:val="000000"/>
          <w:sz w:val="24"/>
          <w:szCs w:val="24"/>
          <w:lang w:val="lt-LT"/>
        </w:rPr>
      </w:pPr>
      <w:bookmarkStart w:id="1" w:name="_Toc488998667"/>
      <w:bookmarkStart w:id="2" w:name="_Toc88807432"/>
      <w:bookmarkStart w:id="3" w:name="_Toc113369624"/>
      <w:bookmarkEnd w:id="1"/>
      <w:r w:rsidRPr="00B470A4">
        <w:rPr>
          <w:rStyle w:val="Antrat4Diagrama1"/>
          <w:rFonts w:ascii="Verdana" w:hAnsi="Verdana"/>
          <w:b/>
          <w:bCs/>
          <w:color w:val="auto"/>
          <w:sz w:val="24"/>
          <w:szCs w:val="24"/>
          <w:lang w:val="lt-LT"/>
        </w:rPr>
        <w:lastRenderedPageBreak/>
        <w:t xml:space="preserve">BENDROSIOS </w:t>
      </w:r>
      <w:r w:rsidRPr="00B470A4">
        <w:rPr>
          <w:rStyle w:val="Antrat4Diagrama1"/>
          <w:rFonts w:ascii="Verdana" w:eastAsiaTheme="minorEastAsia" w:hAnsi="Verdana"/>
          <w:b/>
          <w:bCs/>
          <w:color w:val="auto"/>
          <w:sz w:val="24"/>
          <w:szCs w:val="24"/>
          <w:lang w:val="lt-LT" w:eastAsia="lt-LT"/>
        </w:rPr>
        <w:t>NUOSTATOS</w:t>
      </w:r>
      <w:bookmarkEnd w:id="2"/>
      <w:bookmarkEnd w:id="3"/>
    </w:p>
    <w:p w14:paraId="1B9FD797" w14:textId="77777777" w:rsidR="001D2258" w:rsidRPr="00B470A4" w:rsidRDefault="001D2258" w:rsidP="00973022">
      <w:pPr>
        <w:pStyle w:val="Body2"/>
        <w:spacing w:after="0"/>
        <w:rPr>
          <w:rFonts w:ascii="Verdana" w:hAnsi="Verdana" w:cs="Times New Roman"/>
          <w:color w:val="00000A"/>
          <w:sz w:val="24"/>
          <w:szCs w:val="24"/>
          <w:lang w:val="lt-LT"/>
        </w:rPr>
      </w:pPr>
    </w:p>
    <w:p w14:paraId="4E6C5E6F" w14:textId="5D69284A" w:rsidR="00E67AF5" w:rsidRDefault="00515F98" w:rsidP="00973022">
      <w:pPr>
        <w:pStyle w:val="Body2"/>
        <w:numPr>
          <w:ilvl w:val="1"/>
          <w:numId w:val="18"/>
        </w:numPr>
        <w:tabs>
          <w:tab w:val="left" w:pos="0"/>
          <w:tab w:val="left" w:pos="1134"/>
        </w:tabs>
        <w:spacing w:after="0"/>
        <w:ind w:left="0" w:firstLine="709"/>
        <w:rPr>
          <w:rFonts w:ascii="Verdana" w:hAnsi="Verdana" w:cs="Times New Roman"/>
          <w:sz w:val="24"/>
          <w:szCs w:val="24"/>
          <w:lang w:val="lt-LT"/>
        </w:rPr>
      </w:pPr>
      <w:r w:rsidRPr="00B470A4">
        <w:rPr>
          <w:rFonts w:ascii="Verdana" w:hAnsi="Verdana" w:cs="Times New Roman"/>
          <w:sz w:val="24"/>
          <w:szCs w:val="24"/>
          <w:lang w:val="lt-LT"/>
        </w:rPr>
        <w:t xml:space="preserve">Marijampolės savivaldybės administracija, kodas 188769113, J. Basanavičiaus a. 1, LT-68307 Marijampolė, tel. </w:t>
      </w:r>
      <w:r w:rsidR="008C0703">
        <w:rPr>
          <w:rFonts w:ascii="Verdana" w:hAnsi="Verdana" w:cs="Times New Roman"/>
          <w:sz w:val="24"/>
          <w:szCs w:val="24"/>
          <w:lang w:val="lt-LT"/>
        </w:rPr>
        <w:t>+370</w:t>
      </w:r>
      <w:r w:rsidRPr="00B470A4">
        <w:rPr>
          <w:rFonts w:ascii="Verdana" w:hAnsi="Verdana" w:cs="Times New Roman"/>
          <w:sz w:val="24"/>
          <w:szCs w:val="24"/>
          <w:lang w:val="lt-LT"/>
        </w:rPr>
        <w:t xml:space="preserve"> 343 90011, (toliau – perkančioji organizacija), vykdydama šį viešąjį pirkimą, numato įsigyti </w:t>
      </w:r>
      <w:r w:rsidR="0033600F" w:rsidRPr="0033600F">
        <w:rPr>
          <w:rFonts w:ascii="Verdana" w:hAnsi="Verdana" w:cs="Times New Roman"/>
          <w:sz w:val="24"/>
          <w:szCs w:val="24"/>
          <w:lang w:val="lt-LT"/>
        </w:rPr>
        <w:t>valstybei priklausančių melioracijos statinių priežiūros, remonto ir rekonstravimo darb</w:t>
      </w:r>
      <w:r w:rsidR="000C5B46">
        <w:rPr>
          <w:rFonts w:ascii="Verdana" w:hAnsi="Verdana" w:cs="Times New Roman"/>
          <w:sz w:val="24"/>
          <w:szCs w:val="24"/>
          <w:lang w:val="lt-LT"/>
        </w:rPr>
        <w:t>us</w:t>
      </w:r>
      <w:r w:rsidR="0033600F" w:rsidRPr="0033600F">
        <w:rPr>
          <w:rFonts w:ascii="Verdana" w:hAnsi="Verdana" w:cs="Times New Roman"/>
          <w:sz w:val="24"/>
          <w:szCs w:val="24"/>
          <w:lang w:val="lt-LT"/>
        </w:rPr>
        <w:t xml:space="preserve"> su projektavimu</w:t>
      </w:r>
      <w:r w:rsidR="0033600F">
        <w:rPr>
          <w:rFonts w:ascii="Verdana" w:hAnsi="Verdana" w:cs="Times New Roman"/>
          <w:sz w:val="24"/>
          <w:szCs w:val="24"/>
          <w:lang w:val="lt-LT"/>
        </w:rPr>
        <w:t>.</w:t>
      </w:r>
    </w:p>
    <w:p w14:paraId="33EF2914" w14:textId="3F0BCED9" w:rsidR="00E67AF5" w:rsidRPr="0031408D" w:rsidRDefault="00515F98" w:rsidP="00973022">
      <w:pPr>
        <w:pStyle w:val="Body2"/>
        <w:numPr>
          <w:ilvl w:val="1"/>
          <w:numId w:val="18"/>
        </w:numPr>
        <w:tabs>
          <w:tab w:val="left" w:pos="0"/>
          <w:tab w:val="left" w:pos="1134"/>
        </w:tabs>
        <w:spacing w:after="0"/>
        <w:ind w:left="0" w:firstLine="709"/>
        <w:rPr>
          <w:rFonts w:ascii="Verdana" w:hAnsi="Verdana" w:cs="Times New Roman"/>
          <w:sz w:val="24"/>
          <w:szCs w:val="24"/>
          <w:lang w:val="lt-LT"/>
        </w:rPr>
      </w:pPr>
      <w:r w:rsidRPr="0031408D">
        <w:rPr>
          <w:rFonts w:ascii="Verdana" w:hAnsi="Verdana" w:cs="Times New Roman"/>
          <w:sz w:val="24"/>
          <w:szCs w:val="24"/>
          <w:lang w:val="lt-LT"/>
        </w:rPr>
        <w:t>Šis viešasis pirkimas atliekamas vadovaujantis Lietuvos Respublikos viešųjų pirkimų įstatymu (toliau – VPĮ), Lietuvos Respublikos civiliniu kodeksu,</w:t>
      </w:r>
      <w:r w:rsidR="000C5B46" w:rsidRPr="0031408D">
        <w:rPr>
          <w:rFonts w:ascii="Verdana" w:hAnsi="Verdana" w:cs="Times New Roman"/>
          <w:sz w:val="24"/>
          <w:szCs w:val="24"/>
          <w:lang w:val="lt-LT"/>
        </w:rPr>
        <w:t xml:space="preserve"> </w:t>
      </w:r>
      <w:r w:rsidR="008C0703" w:rsidRPr="008C0703">
        <w:rPr>
          <w:rFonts w:ascii="Verdana" w:hAnsi="Verdana"/>
          <w:sz w:val="24"/>
          <w:szCs w:val="24"/>
          <w:lang w:val="lt-LT"/>
        </w:rPr>
        <w:t xml:space="preserve">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 </w:t>
      </w:r>
      <w:r w:rsidR="000C5B46" w:rsidRPr="008C0703">
        <w:rPr>
          <w:rFonts w:ascii="Verdana" w:hAnsi="Verdana"/>
          <w:sz w:val="24"/>
          <w:szCs w:val="24"/>
          <w:lang w:val="lt-LT"/>
        </w:rPr>
        <w:t>ir</w:t>
      </w:r>
      <w:r w:rsidRPr="0031408D">
        <w:rPr>
          <w:rFonts w:ascii="Verdana" w:hAnsi="Verdana" w:cs="Times New Roman"/>
          <w:sz w:val="24"/>
          <w:szCs w:val="24"/>
          <w:lang w:val="lt-LT"/>
        </w:rPr>
        <w:t xml:space="preserve"> kitais viešuosius pirkimus reglamentuojančiais teisės aktais bei šiomis pirkimo sąlygomis. Vartojamos sąvokos apibrėžtos VPĮ.</w:t>
      </w:r>
    </w:p>
    <w:p w14:paraId="3E38125B" w14:textId="7DC8C324" w:rsidR="00E67AF5" w:rsidRDefault="00515F98" w:rsidP="00973022">
      <w:pPr>
        <w:pStyle w:val="Body2"/>
        <w:numPr>
          <w:ilvl w:val="1"/>
          <w:numId w:val="18"/>
        </w:numPr>
        <w:tabs>
          <w:tab w:val="left" w:pos="0"/>
          <w:tab w:val="left" w:pos="1134"/>
        </w:tabs>
        <w:spacing w:after="0"/>
        <w:ind w:left="0" w:firstLine="709"/>
        <w:rPr>
          <w:rFonts w:ascii="Verdana" w:hAnsi="Verdana" w:cs="Times New Roman"/>
          <w:sz w:val="24"/>
          <w:szCs w:val="24"/>
          <w:lang w:val="lt-LT"/>
        </w:rPr>
      </w:pPr>
      <w:r w:rsidRPr="00E67AF5">
        <w:rPr>
          <w:rFonts w:ascii="Verdana" w:hAnsi="Verdana" w:cs="Times New Roman"/>
          <w:sz w:val="24"/>
          <w:szCs w:val="24"/>
          <w:lang w:val="lt-LT"/>
        </w:rPr>
        <w:t xml:space="preserve">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2" w:history="1">
        <w:r w:rsidR="008C0703" w:rsidRPr="00077FF4">
          <w:rPr>
            <w:rStyle w:val="Hipersaitas"/>
            <w:rFonts w:ascii="Verdana" w:hAnsi="Verdana"/>
            <w:sz w:val="24"/>
            <w:szCs w:val="24"/>
            <w:lang w:val="lt-LT"/>
          </w:rPr>
          <w:t>https://viesiejipirkimai.lt</w:t>
        </w:r>
      </w:hyperlink>
      <w:r w:rsidRPr="00E67AF5">
        <w:rPr>
          <w:rFonts w:ascii="Verdana" w:hAnsi="Verdana" w:cs="Times New Roman"/>
          <w:sz w:val="24"/>
          <w:szCs w:val="24"/>
          <w:lang w:val="lt-LT"/>
        </w:rPr>
        <w:t>.</w:t>
      </w:r>
      <w:r w:rsidR="008C0703">
        <w:rPr>
          <w:rFonts w:ascii="Verdana" w:hAnsi="Verdana" w:cs="Times New Roman"/>
          <w:sz w:val="24"/>
          <w:szCs w:val="24"/>
          <w:lang w:val="lt-LT"/>
        </w:rPr>
        <w:t xml:space="preserve"> Bet </w:t>
      </w:r>
      <w:r w:rsidR="008C0703" w:rsidRPr="008C0703">
        <w:rPr>
          <w:rFonts w:ascii="Verdana" w:hAnsi="Verdana" w:cs="Times New Roman"/>
          <w:sz w:val="24"/>
          <w:szCs w:val="24"/>
          <w:lang w:val="lt-LT"/>
        </w:rPr>
        <w:t>kokia informacija, pirkimo sąlygų paaiškinimai, pranešimai ar kitas Perkančiosios organizacijos ir tiekėjo susirašinėjimas yra vykdomas tik CVP IS susirašinėjimo priemonėmis.</w:t>
      </w:r>
    </w:p>
    <w:p w14:paraId="44CAA48E" w14:textId="77777777" w:rsidR="00E67AF5" w:rsidRDefault="00515F98" w:rsidP="00973022">
      <w:pPr>
        <w:pStyle w:val="Body2"/>
        <w:numPr>
          <w:ilvl w:val="1"/>
          <w:numId w:val="18"/>
        </w:numPr>
        <w:tabs>
          <w:tab w:val="left" w:pos="0"/>
          <w:tab w:val="left" w:pos="1134"/>
        </w:tabs>
        <w:spacing w:after="0"/>
        <w:ind w:left="0" w:firstLine="709"/>
        <w:rPr>
          <w:rFonts w:ascii="Verdana" w:hAnsi="Verdana" w:cs="Times New Roman"/>
          <w:sz w:val="24"/>
          <w:szCs w:val="24"/>
          <w:lang w:val="lt-LT"/>
        </w:rPr>
      </w:pPr>
      <w:r w:rsidRPr="00E67AF5">
        <w:rPr>
          <w:rFonts w:ascii="Verdana" w:hAnsi="Verdana" w:cs="Times New Roman"/>
          <w:sz w:val="24"/>
          <w:szCs w:val="24"/>
          <w:lang w:val="lt-LT"/>
        </w:rPr>
        <w:t>Išankstinis skelbimas apie pirkimą nebuvo skelbtas.</w:t>
      </w:r>
    </w:p>
    <w:p w14:paraId="5C8344FF" w14:textId="430B1FC4" w:rsidR="00E67AF5" w:rsidRDefault="00515F98" w:rsidP="00973022">
      <w:pPr>
        <w:pStyle w:val="Body2"/>
        <w:numPr>
          <w:ilvl w:val="1"/>
          <w:numId w:val="18"/>
        </w:numPr>
        <w:tabs>
          <w:tab w:val="left" w:pos="0"/>
          <w:tab w:val="left" w:pos="1134"/>
        </w:tabs>
        <w:spacing w:after="0"/>
        <w:ind w:left="0" w:firstLine="709"/>
        <w:rPr>
          <w:rFonts w:ascii="Verdana" w:hAnsi="Verdana" w:cs="Times New Roman"/>
          <w:sz w:val="24"/>
          <w:szCs w:val="24"/>
          <w:lang w:val="lt-LT"/>
        </w:rPr>
      </w:pPr>
      <w:r w:rsidRPr="00E67AF5">
        <w:rPr>
          <w:rFonts w:ascii="Verdana" w:hAnsi="Verdana" w:cs="Times New Roman"/>
          <w:sz w:val="24"/>
          <w:szCs w:val="24"/>
          <w:lang w:val="lt-LT"/>
        </w:rPr>
        <w:t>Pirkimo dokumentų sudedamoji dalis yra išankstinis informacinis skelbimas (jei taikoma) ir skelbimas apie pirkimą.</w:t>
      </w:r>
    </w:p>
    <w:p w14:paraId="395C5B73" w14:textId="77777777" w:rsidR="00E67AF5" w:rsidRDefault="00515F98" w:rsidP="00973022">
      <w:pPr>
        <w:pStyle w:val="Body2"/>
        <w:numPr>
          <w:ilvl w:val="1"/>
          <w:numId w:val="18"/>
        </w:numPr>
        <w:tabs>
          <w:tab w:val="left" w:pos="0"/>
          <w:tab w:val="left" w:pos="1134"/>
        </w:tabs>
        <w:spacing w:after="0"/>
        <w:ind w:left="0" w:firstLine="709"/>
        <w:rPr>
          <w:rFonts w:ascii="Verdana" w:hAnsi="Verdana" w:cs="Times New Roman"/>
          <w:sz w:val="24"/>
          <w:szCs w:val="24"/>
          <w:lang w:val="lt-LT"/>
        </w:rPr>
      </w:pPr>
      <w:r w:rsidRPr="00E67AF5">
        <w:rPr>
          <w:rFonts w:ascii="Verdana" w:hAnsi="Verdana" w:cs="Times New Roman"/>
          <w:sz w:val="24"/>
          <w:szCs w:val="24"/>
          <w:lang w:val="lt-LT"/>
        </w:rPr>
        <w:t>Pirkimas atliekamas laikantis lygiateisiškumo, nediskriminavimo, abipusio pripažinimo, proporcingumo ir skaidrumo principų bei konfidencialumo ir nešališkumo reikalavimų.</w:t>
      </w:r>
    </w:p>
    <w:p w14:paraId="1824DA1B" w14:textId="77777777" w:rsidR="00E67AF5" w:rsidRDefault="00515F98" w:rsidP="00973022">
      <w:pPr>
        <w:pStyle w:val="Body2"/>
        <w:numPr>
          <w:ilvl w:val="1"/>
          <w:numId w:val="18"/>
        </w:numPr>
        <w:tabs>
          <w:tab w:val="left" w:pos="0"/>
          <w:tab w:val="left" w:pos="1134"/>
        </w:tabs>
        <w:spacing w:after="0"/>
        <w:ind w:left="0" w:firstLine="709"/>
        <w:rPr>
          <w:rFonts w:ascii="Verdana" w:hAnsi="Verdana" w:cs="Times New Roman"/>
          <w:sz w:val="24"/>
          <w:szCs w:val="24"/>
          <w:lang w:val="lt-LT"/>
        </w:rPr>
      </w:pPr>
      <w:r w:rsidRPr="00E67AF5">
        <w:rPr>
          <w:rFonts w:ascii="Verdana" w:hAnsi="Verdana" w:cs="Times New Roman"/>
          <w:sz w:val="24"/>
          <w:szCs w:val="24"/>
          <w:lang w:val="lt-LT"/>
        </w:rPr>
        <w:t>Perkančioji organizacija nėra pridėtinės vertės mokesčio (toliau – PVM) mokėtoja.</w:t>
      </w:r>
    </w:p>
    <w:p w14:paraId="7D7C3753" w14:textId="77777777" w:rsidR="00E67AF5" w:rsidRDefault="00515F98" w:rsidP="00973022">
      <w:pPr>
        <w:pStyle w:val="Body2"/>
        <w:numPr>
          <w:ilvl w:val="1"/>
          <w:numId w:val="18"/>
        </w:numPr>
        <w:tabs>
          <w:tab w:val="left" w:pos="0"/>
          <w:tab w:val="left" w:pos="1134"/>
        </w:tabs>
        <w:spacing w:after="0"/>
        <w:ind w:left="0" w:firstLine="709"/>
        <w:rPr>
          <w:rFonts w:ascii="Verdana" w:hAnsi="Verdana" w:cs="Times New Roman"/>
          <w:sz w:val="24"/>
          <w:szCs w:val="24"/>
          <w:lang w:val="lt-LT"/>
        </w:rPr>
      </w:pPr>
      <w:r w:rsidRPr="00E67AF5">
        <w:rPr>
          <w:rFonts w:ascii="Verdana" w:hAnsi="Verdana" w:cs="Times New Roman"/>
          <w:sz w:val="24"/>
          <w:szCs w:val="24"/>
          <w:lang w:val="lt-LT"/>
        </w:rPr>
        <w:t>Visos pirkimo sąlygos nustatytos pirkimo dokumentuose, kuriuos sudaro:</w:t>
      </w:r>
    </w:p>
    <w:p w14:paraId="19404068" w14:textId="77777777" w:rsidR="00E67AF5" w:rsidRDefault="00515F98" w:rsidP="00973022">
      <w:pPr>
        <w:pStyle w:val="Body2"/>
        <w:numPr>
          <w:ilvl w:val="2"/>
          <w:numId w:val="18"/>
        </w:numPr>
        <w:tabs>
          <w:tab w:val="left" w:pos="0"/>
          <w:tab w:val="left" w:pos="1560"/>
        </w:tabs>
        <w:spacing w:after="0"/>
        <w:ind w:left="0" w:firstLine="709"/>
        <w:rPr>
          <w:rFonts w:ascii="Verdana" w:hAnsi="Verdana" w:cs="Times New Roman"/>
          <w:sz w:val="24"/>
          <w:szCs w:val="24"/>
          <w:lang w:val="lt-LT"/>
        </w:rPr>
      </w:pPr>
      <w:r w:rsidRPr="00E67AF5">
        <w:rPr>
          <w:rFonts w:ascii="Verdana" w:hAnsi="Verdana" w:cs="Times New Roman"/>
          <w:sz w:val="24"/>
          <w:szCs w:val="24"/>
          <w:lang w:val="lt-LT"/>
        </w:rPr>
        <w:t>skelbimas apie pirkimą;</w:t>
      </w:r>
    </w:p>
    <w:p w14:paraId="03276A2C" w14:textId="77777777" w:rsidR="00E67AF5" w:rsidRDefault="00515F98" w:rsidP="00973022">
      <w:pPr>
        <w:pStyle w:val="Body2"/>
        <w:numPr>
          <w:ilvl w:val="2"/>
          <w:numId w:val="18"/>
        </w:numPr>
        <w:tabs>
          <w:tab w:val="left" w:pos="0"/>
          <w:tab w:val="left" w:pos="1560"/>
        </w:tabs>
        <w:spacing w:after="0"/>
        <w:ind w:left="0" w:firstLine="709"/>
        <w:rPr>
          <w:rFonts w:ascii="Verdana" w:hAnsi="Verdana" w:cs="Times New Roman"/>
          <w:sz w:val="24"/>
          <w:szCs w:val="24"/>
          <w:lang w:val="lt-LT"/>
        </w:rPr>
      </w:pPr>
      <w:r w:rsidRPr="00E67AF5">
        <w:rPr>
          <w:rFonts w:ascii="Verdana" w:hAnsi="Verdana" w:cs="Times New Roman"/>
          <w:sz w:val="24"/>
          <w:szCs w:val="24"/>
          <w:lang w:val="lt-LT"/>
        </w:rPr>
        <w:t>pirkimo sąlygos (kartu su priedais);</w:t>
      </w:r>
    </w:p>
    <w:p w14:paraId="2B1DC67A" w14:textId="77777777" w:rsidR="00E67AF5" w:rsidRDefault="00515F98" w:rsidP="00973022">
      <w:pPr>
        <w:pStyle w:val="Body2"/>
        <w:numPr>
          <w:ilvl w:val="2"/>
          <w:numId w:val="18"/>
        </w:numPr>
        <w:tabs>
          <w:tab w:val="left" w:pos="0"/>
          <w:tab w:val="left" w:pos="1560"/>
        </w:tabs>
        <w:spacing w:after="0"/>
        <w:ind w:left="0" w:firstLine="709"/>
        <w:rPr>
          <w:rFonts w:ascii="Verdana" w:hAnsi="Verdana" w:cs="Times New Roman"/>
          <w:sz w:val="24"/>
          <w:szCs w:val="24"/>
          <w:lang w:val="lt-LT"/>
        </w:rPr>
      </w:pPr>
      <w:r w:rsidRPr="00E67AF5">
        <w:rPr>
          <w:rFonts w:ascii="Verdana" w:hAnsi="Verdana" w:cs="Times New Roman"/>
          <w:sz w:val="24"/>
          <w:szCs w:val="24"/>
          <w:lang w:val="lt-LT"/>
        </w:rPr>
        <w:t>pirkimo dokumentų paaiškinimai (patikslinimai), taip pat atsakymai į tiekėjų klausimus (jeigu bus);</w:t>
      </w:r>
    </w:p>
    <w:p w14:paraId="26E41293" w14:textId="01EAE347" w:rsidR="00515F98" w:rsidRPr="00E67AF5" w:rsidRDefault="00515F98" w:rsidP="00973022">
      <w:pPr>
        <w:pStyle w:val="Body2"/>
        <w:numPr>
          <w:ilvl w:val="2"/>
          <w:numId w:val="18"/>
        </w:numPr>
        <w:tabs>
          <w:tab w:val="left" w:pos="0"/>
          <w:tab w:val="left" w:pos="1560"/>
        </w:tabs>
        <w:spacing w:after="0"/>
        <w:ind w:left="0" w:firstLine="709"/>
        <w:rPr>
          <w:rFonts w:ascii="Verdana" w:hAnsi="Verdana" w:cs="Times New Roman"/>
          <w:sz w:val="24"/>
          <w:szCs w:val="24"/>
          <w:lang w:val="lt-LT"/>
        </w:rPr>
      </w:pPr>
      <w:r w:rsidRPr="00E67AF5">
        <w:rPr>
          <w:rFonts w:ascii="Verdana" w:hAnsi="Verdana" w:cs="Times New Roman"/>
          <w:sz w:val="24"/>
          <w:szCs w:val="24"/>
          <w:lang w:val="lt-LT"/>
        </w:rPr>
        <w:t>kita CVP IS priemonėmis pateikta informacija.</w:t>
      </w:r>
    </w:p>
    <w:p w14:paraId="16A95477" w14:textId="391A7C6D" w:rsidR="00515F98" w:rsidRPr="00B470A4" w:rsidRDefault="00515F98" w:rsidP="00973022">
      <w:pPr>
        <w:pStyle w:val="Body2"/>
        <w:numPr>
          <w:ilvl w:val="1"/>
          <w:numId w:val="18"/>
        </w:numPr>
        <w:tabs>
          <w:tab w:val="left" w:pos="1134"/>
        </w:tabs>
        <w:spacing w:after="0"/>
        <w:ind w:left="0" w:firstLine="709"/>
        <w:rPr>
          <w:rFonts w:ascii="Verdana" w:hAnsi="Verdana" w:cs="Times New Roman"/>
          <w:color w:val="auto"/>
          <w:sz w:val="24"/>
          <w:szCs w:val="24"/>
          <w:lang w:val="lt-LT"/>
        </w:rPr>
      </w:pPr>
      <w:r w:rsidRPr="00B470A4">
        <w:rPr>
          <w:rFonts w:ascii="Verdana" w:hAnsi="Verdana" w:cs="Times New Roman"/>
          <w:sz w:val="24"/>
          <w:szCs w:val="24"/>
          <w:lang w:val="lt-LT"/>
        </w:rPr>
        <w:t xml:space="preserve">Perkančiosios organizacijos įgalioti </w:t>
      </w:r>
      <w:r w:rsidRPr="00B470A4">
        <w:rPr>
          <w:rFonts w:ascii="Verdana" w:hAnsi="Verdana" w:cs="Times New Roman"/>
          <w:color w:val="auto"/>
          <w:sz w:val="24"/>
          <w:szCs w:val="24"/>
          <w:lang w:val="lt-LT"/>
        </w:rPr>
        <w:t xml:space="preserve">asmenys palaikyti tiesioginį ryšį su tiekėjais ir gauti iš jų su pirkimo procedūromis susijusius pranešimus: </w:t>
      </w:r>
      <w:r w:rsidRPr="00B470A4">
        <w:rPr>
          <w:rFonts w:ascii="Verdana" w:hAnsi="Verdana" w:cs="Times New Roman"/>
          <w:iCs/>
          <w:color w:val="auto"/>
          <w:sz w:val="24"/>
          <w:szCs w:val="24"/>
          <w:lang w:val="lt-LT"/>
        </w:rPr>
        <w:t>dėl pirkimo procedūrų –</w:t>
      </w:r>
      <w:r w:rsidR="00DE47D7" w:rsidRPr="00B470A4">
        <w:rPr>
          <w:rFonts w:ascii="Verdana" w:hAnsi="Verdana" w:cs="Times New Roman"/>
          <w:iCs/>
          <w:color w:val="auto"/>
          <w:sz w:val="24"/>
          <w:szCs w:val="24"/>
          <w:lang w:val="lt-LT"/>
        </w:rPr>
        <w:t xml:space="preserve"> </w:t>
      </w:r>
      <w:r w:rsidR="0033600F">
        <w:rPr>
          <w:rFonts w:ascii="Verdana" w:hAnsi="Verdana" w:cs="Times New Roman"/>
          <w:iCs/>
          <w:color w:val="auto"/>
          <w:sz w:val="24"/>
          <w:szCs w:val="24"/>
          <w:lang w:val="lt-LT"/>
        </w:rPr>
        <w:t>Karolina Gumuliauskienė</w:t>
      </w:r>
      <w:r w:rsidRPr="00B470A4">
        <w:rPr>
          <w:rFonts w:ascii="Verdana" w:hAnsi="Verdana" w:cs="Times New Roman"/>
          <w:color w:val="auto"/>
          <w:sz w:val="24"/>
          <w:szCs w:val="24"/>
          <w:lang w:val="lt-LT"/>
        </w:rPr>
        <w:t xml:space="preserve">, Viešųjų pirkimų skyriaus vyriausioji specialistė, J. Basanavičiaus a. 1, LT-68307 Marijampolė arba tel. </w:t>
      </w:r>
      <w:r w:rsidR="008C0703">
        <w:rPr>
          <w:rFonts w:ascii="Verdana" w:hAnsi="Verdana" w:cs="Times New Roman"/>
          <w:color w:val="auto"/>
          <w:sz w:val="24"/>
          <w:szCs w:val="24"/>
          <w:lang w:val="lt-LT"/>
        </w:rPr>
        <w:t>+370</w:t>
      </w:r>
      <w:r w:rsidRPr="00B470A4">
        <w:rPr>
          <w:rFonts w:ascii="Verdana" w:hAnsi="Verdana" w:cs="Times New Roman"/>
          <w:color w:val="auto"/>
          <w:sz w:val="24"/>
          <w:szCs w:val="24"/>
          <w:lang w:val="lt-LT"/>
        </w:rPr>
        <w:t> 343 90 08</w:t>
      </w:r>
      <w:r w:rsidR="008C0703">
        <w:rPr>
          <w:rFonts w:ascii="Verdana" w:hAnsi="Verdana" w:cs="Times New Roman"/>
          <w:color w:val="auto"/>
          <w:sz w:val="24"/>
          <w:szCs w:val="24"/>
          <w:lang w:val="lt-LT"/>
        </w:rPr>
        <w:t>2</w:t>
      </w:r>
      <w:r w:rsidRPr="00B470A4">
        <w:rPr>
          <w:rFonts w:ascii="Verdana" w:hAnsi="Verdana" w:cs="Times New Roman"/>
          <w:color w:val="auto"/>
          <w:sz w:val="24"/>
          <w:szCs w:val="24"/>
          <w:lang w:val="lt-LT"/>
        </w:rPr>
        <w:t xml:space="preserve">, el. paštas </w:t>
      </w:r>
      <w:proofErr w:type="spellStart"/>
      <w:r w:rsidR="0033600F">
        <w:rPr>
          <w:rFonts w:ascii="Verdana" w:hAnsi="Verdana" w:cs="Times New Roman"/>
          <w:color w:val="auto"/>
          <w:sz w:val="24"/>
          <w:szCs w:val="24"/>
          <w:u w:val="single"/>
          <w:lang w:val="lt-LT"/>
        </w:rPr>
        <w:t>karolina.gumuliauskienė</w:t>
      </w:r>
      <w:hyperlink r:id="rId13" w:history="1">
        <w:r w:rsidRPr="00B470A4">
          <w:rPr>
            <w:rStyle w:val="Hipersaitas"/>
            <w:rFonts w:ascii="Verdana" w:hAnsi="Verdana"/>
            <w:color w:val="auto"/>
            <w:sz w:val="24"/>
            <w:szCs w:val="24"/>
            <w:lang w:val="lt-LT"/>
          </w:rPr>
          <w:t>@marijampole.lt</w:t>
        </w:r>
        <w:proofErr w:type="spellEnd"/>
      </w:hyperlink>
      <w:r w:rsidR="00DE47D7" w:rsidRPr="00B470A4">
        <w:rPr>
          <w:rStyle w:val="Hipersaitas"/>
          <w:rFonts w:ascii="Verdana" w:hAnsi="Verdana"/>
          <w:color w:val="auto"/>
          <w:sz w:val="24"/>
          <w:szCs w:val="24"/>
          <w:lang w:val="lt-LT"/>
        </w:rPr>
        <w:t xml:space="preserve"> </w:t>
      </w:r>
      <w:r w:rsidRPr="00B470A4">
        <w:rPr>
          <w:rFonts w:ascii="Verdana" w:hAnsi="Verdana" w:cs="Times New Roman"/>
          <w:color w:val="auto"/>
          <w:sz w:val="24"/>
          <w:szCs w:val="24"/>
          <w:lang w:val="lt-LT"/>
        </w:rPr>
        <w:t xml:space="preserve">, dėl pirkimo objekto – </w:t>
      </w:r>
      <w:bookmarkStart w:id="4" w:name="_Hlk143868814"/>
      <w:r w:rsidRPr="00B470A4">
        <w:rPr>
          <w:rFonts w:ascii="Verdana" w:hAnsi="Verdana" w:cs="Times New Roman"/>
          <w:color w:val="auto"/>
          <w:sz w:val="24"/>
          <w:szCs w:val="24"/>
          <w:lang w:val="lt-LT"/>
        </w:rPr>
        <w:t xml:space="preserve">Jonas Kazakevičius, Žemės ūkio skyriaus vyriausiasis inžinierius melioratorius, J. Basanavičiaus a. 1, LT-68307 Marijampolė arba tel. </w:t>
      </w:r>
      <w:r w:rsidR="008C0703">
        <w:rPr>
          <w:rFonts w:ascii="Verdana" w:hAnsi="Verdana" w:cs="Times New Roman"/>
          <w:color w:val="auto"/>
          <w:sz w:val="24"/>
          <w:szCs w:val="24"/>
          <w:lang w:val="lt-LT"/>
        </w:rPr>
        <w:t>+370</w:t>
      </w:r>
      <w:r w:rsidRPr="00B470A4">
        <w:rPr>
          <w:rFonts w:ascii="Verdana" w:hAnsi="Verdana" w:cs="Times New Roman"/>
          <w:color w:val="auto"/>
          <w:sz w:val="24"/>
          <w:szCs w:val="24"/>
          <w:lang w:val="lt-LT"/>
        </w:rPr>
        <w:t xml:space="preserve"> 343 91 560, el. paštas </w:t>
      </w:r>
      <w:hyperlink r:id="rId14" w:history="1">
        <w:r w:rsidR="008D0CD6" w:rsidRPr="005175F8">
          <w:rPr>
            <w:rStyle w:val="Hipersaitas"/>
            <w:rFonts w:ascii="Verdana" w:hAnsi="Verdana"/>
            <w:sz w:val="24"/>
            <w:szCs w:val="24"/>
            <w:lang w:val="lt-LT"/>
          </w:rPr>
          <w:t>jonas.kazakevicius@marijampole.lt</w:t>
        </w:r>
      </w:hyperlink>
      <w:r w:rsidRPr="00B470A4">
        <w:rPr>
          <w:rFonts w:ascii="Verdana" w:hAnsi="Verdana" w:cs="Times New Roman"/>
          <w:color w:val="auto"/>
          <w:sz w:val="24"/>
          <w:szCs w:val="24"/>
          <w:u w:val="single"/>
          <w:lang w:val="lt-LT"/>
        </w:rPr>
        <w:t>.</w:t>
      </w:r>
    </w:p>
    <w:bookmarkEnd w:id="4"/>
    <w:p w14:paraId="0FF0FC2A" w14:textId="77777777" w:rsidR="004318D1" w:rsidRPr="00B470A4" w:rsidRDefault="004318D1" w:rsidP="00973022">
      <w:pPr>
        <w:pStyle w:val="Body2"/>
        <w:tabs>
          <w:tab w:val="left" w:pos="1260"/>
        </w:tabs>
        <w:spacing w:after="0"/>
        <w:rPr>
          <w:rFonts w:ascii="Verdana" w:hAnsi="Verdana" w:cs="Times New Roman"/>
          <w:sz w:val="24"/>
          <w:szCs w:val="24"/>
          <w:lang w:val="lt-LT"/>
        </w:rPr>
      </w:pPr>
    </w:p>
    <w:p w14:paraId="13D4C96F" w14:textId="429C6FBB" w:rsidR="001D2258" w:rsidRPr="00B470A4" w:rsidRDefault="001D2258" w:rsidP="00973022">
      <w:pPr>
        <w:pStyle w:val="Antrat"/>
        <w:numPr>
          <w:ilvl w:val="3"/>
          <w:numId w:val="6"/>
        </w:numPr>
        <w:tabs>
          <w:tab w:val="left" w:pos="567"/>
          <w:tab w:val="left" w:pos="2268"/>
        </w:tabs>
        <w:ind w:left="0" w:firstLine="0"/>
        <w:jc w:val="center"/>
        <w:rPr>
          <w:rFonts w:ascii="Verdana" w:hAnsi="Verdana" w:cs="Times New Roman"/>
          <w:color w:val="auto"/>
          <w:sz w:val="24"/>
          <w:szCs w:val="24"/>
          <w:lang w:val="lt-LT"/>
        </w:rPr>
      </w:pPr>
      <w:bookmarkStart w:id="5" w:name="_Toc488998668"/>
      <w:bookmarkStart w:id="6" w:name="_Toc113369625"/>
      <w:bookmarkEnd w:id="5"/>
      <w:r w:rsidRPr="00B470A4">
        <w:rPr>
          <w:rFonts w:ascii="Verdana" w:hAnsi="Verdana" w:cs="Times New Roman"/>
          <w:color w:val="auto"/>
          <w:sz w:val="24"/>
          <w:szCs w:val="24"/>
          <w:lang w:val="lt-LT"/>
        </w:rPr>
        <w:lastRenderedPageBreak/>
        <w:t>PIRKIMO OBJEKTAS</w:t>
      </w:r>
      <w:bookmarkEnd w:id="6"/>
    </w:p>
    <w:p w14:paraId="654068CF" w14:textId="77777777" w:rsidR="001D2258" w:rsidRPr="00B470A4" w:rsidRDefault="001D2258" w:rsidP="00973022">
      <w:pPr>
        <w:pStyle w:val="1Skyrius"/>
        <w:ind w:left="720"/>
        <w:rPr>
          <w:rFonts w:ascii="Verdana" w:hAnsi="Verdana" w:cs="Times New Roman"/>
          <w:color w:val="000000"/>
          <w:sz w:val="24"/>
          <w:szCs w:val="24"/>
          <w:lang w:val="lt-LT"/>
        </w:rPr>
      </w:pPr>
    </w:p>
    <w:p w14:paraId="65C7C8CA" w14:textId="63071DF8" w:rsidR="00E67AF5" w:rsidRPr="00E67AF5" w:rsidRDefault="00515F98" w:rsidP="00973022">
      <w:pPr>
        <w:pStyle w:val="Sraopastraipa"/>
        <w:numPr>
          <w:ilvl w:val="1"/>
          <w:numId w:val="19"/>
        </w:numPr>
        <w:tabs>
          <w:tab w:val="left" w:pos="567"/>
          <w:tab w:val="left" w:pos="1134"/>
        </w:tabs>
        <w:spacing w:after="0" w:line="240" w:lineRule="auto"/>
        <w:ind w:left="0" w:firstLine="709"/>
        <w:jc w:val="both"/>
        <w:rPr>
          <w:rFonts w:ascii="Verdana" w:hAnsi="Verdana"/>
          <w:szCs w:val="24"/>
          <w:shd w:val="clear" w:color="auto" w:fill="FFFFFF"/>
        </w:rPr>
      </w:pPr>
      <w:bookmarkStart w:id="7" w:name="_Hlk142660961"/>
      <w:r w:rsidRPr="00E67AF5">
        <w:rPr>
          <w:rFonts w:ascii="Verdana" w:hAnsi="Verdana"/>
          <w:szCs w:val="24"/>
        </w:rPr>
        <w:t>Pirkimo objektas –</w:t>
      </w:r>
      <w:r w:rsidRPr="00E67AF5">
        <w:rPr>
          <w:rFonts w:ascii="Verdana" w:hAnsi="Verdana"/>
          <w:b/>
          <w:bCs/>
          <w:szCs w:val="24"/>
        </w:rPr>
        <w:t xml:space="preserve"> </w:t>
      </w:r>
      <w:r w:rsidR="008D0CD6">
        <w:rPr>
          <w:rFonts w:ascii="Verdana" w:hAnsi="Verdana"/>
          <w:b/>
          <w:bCs/>
          <w:szCs w:val="24"/>
        </w:rPr>
        <w:t>V</w:t>
      </w:r>
      <w:r w:rsidR="00E67AF5" w:rsidRPr="00E67AF5">
        <w:rPr>
          <w:rFonts w:ascii="Verdana" w:hAnsi="Verdana"/>
          <w:b/>
          <w:bCs/>
          <w:szCs w:val="24"/>
        </w:rPr>
        <w:t xml:space="preserve">alstybei priklausančių melioracijos statinių priežiūros, remonto ir rekonstravimo darbai su projektavimu </w:t>
      </w:r>
      <w:r w:rsidR="00E67AF5" w:rsidRPr="00E67AF5">
        <w:rPr>
          <w:rFonts w:ascii="Verdana" w:hAnsi="Verdana"/>
          <w:szCs w:val="24"/>
        </w:rPr>
        <w:t>(toliau - Darbai).</w:t>
      </w:r>
    </w:p>
    <w:p w14:paraId="04437176" w14:textId="77777777" w:rsidR="00E67AF5" w:rsidRPr="00E67AF5" w:rsidRDefault="00E67AF5" w:rsidP="005175F8">
      <w:pPr>
        <w:pStyle w:val="Sraopastraipa"/>
        <w:numPr>
          <w:ilvl w:val="1"/>
          <w:numId w:val="19"/>
        </w:numPr>
        <w:spacing w:after="0" w:line="240" w:lineRule="auto"/>
        <w:ind w:left="0" w:firstLine="709"/>
        <w:jc w:val="both"/>
        <w:rPr>
          <w:rFonts w:ascii="Verdana" w:hAnsi="Verdana"/>
          <w:szCs w:val="24"/>
          <w:shd w:val="clear" w:color="auto" w:fill="FFFFFF"/>
        </w:rPr>
      </w:pPr>
      <w:r w:rsidRPr="00E67AF5">
        <w:rPr>
          <w:rFonts w:ascii="Verdana" w:hAnsi="Verdana"/>
          <w:szCs w:val="24"/>
          <w:shd w:val="clear" w:color="auto" w:fill="FFFFFF"/>
        </w:rPr>
        <w:t>Pirkimo objektas yra vientisas ir į atskiras dalis neskaidomas, pasiūlymas turi būti pateiktas visiems nurodytiems darbų įkainiams. Pasiūlymai apimantys ne visą pirkimo objektą vertinami nebus. Pirkimo objektas į dalis neskaidomas.</w:t>
      </w:r>
    </w:p>
    <w:p w14:paraId="78D2C118" w14:textId="4846A044" w:rsidR="00E67AF5" w:rsidRDefault="00515F98" w:rsidP="00973022">
      <w:pPr>
        <w:pStyle w:val="Sraopastraipa"/>
        <w:numPr>
          <w:ilvl w:val="1"/>
          <w:numId w:val="19"/>
        </w:numPr>
        <w:tabs>
          <w:tab w:val="left" w:pos="567"/>
          <w:tab w:val="left" w:pos="1134"/>
        </w:tabs>
        <w:spacing w:after="0" w:line="240" w:lineRule="auto"/>
        <w:ind w:left="0" w:firstLine="709"/>
        <w:jc w:val="both"/>
        <w:rPr>
          <w:rFonts w:ascii="Verdana" w:hAnsi="Verdana"/>
          <w:szCs w:val="24"/>
          <w:shd w:val="clear" w:color="auto" w:fill="FFFFFF"/>
        </w:rPr>
      </w:pPr>
      <w:r w:rsidRPr="00E67AF5">
        <w:rPr>
          <w:rFonts w:ascii="Verdana" w:hAnsi="Verdana"/>
          <w:szCs w:val="24"/>
          <w:shd w:val="clear" w:color="auto" w:fill="FFFFFF"/>
        </w:rPr>
        <w:t>Darbų įgyvendinimo vieta</w:t>
      </w:r>
      <w:r w:rsidR="002E73F2" w:rsidRPr="00E67AF5">
        <w:rPr>
          <w:rFonts w:ascii="Verdana" w:hAnsi="Verdana"/>
          <w:szCs w:val="24"/>
          <w:shd w:val="clear" w:color="auto" w:fill="FFFFFF"/>
        </w:rPr>
        <w:t xml:space="preserve"> –</w:t>
      </w:r>
      <w:r w:rsidRPr="00E67AF5">
        <w:rPr>
          <w:rFonts w:ascii="Verdana" w:hAnsi="Verdana"/>
          <w:szCs w:val="24"/>
          <w:shd w:val="clear" w:color="auto" w:fill="FFFFFF"/>
        </w:rPr>
        <w:t xml:space="preserve"> </w:t>
      </w:r>
      <w:bookmarkEnd w:id="7"/>
      <w:r w:rsidR="00E67AF5" w:rsidRPr="00E67AF5">
        <w:rPr>
          <w:rFonts w:ascii="Verdana" w:hAnsi="Verdana"/>
          <w:szCs w:val="24"/>
          <w:shd w:val="clear" w:color="auto" w:fill="FFFFFF"/>
        </w:rPr>
        <w:t>Marijampolės savivaldybės teritorija.</w:t>
      </w:r>
    </w:p>
    <w:p w14:paraId="0B3C7E04" w14:textId="43D614B1" w:rsidR="00E67AF5" w:rsidRPr="00E67AF5" w:rsidRDefault="00E67AF5" w:rsidP="005175F8">
      <w:pPr>
        <w:pStyle w:val="Sraopastraipa"/>
        <w:numPr>
          <w:ilvl w:val="1"/>
          <w:numId w:val="19"/>
        </w:numPr>
        <w:spacing w:after="0" w:line="240" w:lineRule="auto"/>
        <w:ind w:left="0" w:firstLine="709"/>
        <w:jc w:val="both"/>
        <w:rPr>
          <w:rFonts w:ascii="Verdana" w:hAnsi="Verdana"/>
          <w:szCs w:val="24"/>
          <w:shd w:val="clear" w:color="auto" w:fill="FFFFFF"/>
        </w:rPr>
      </w:pPr>
      <w:r w:rsidRPr="00E67AF5">
        <w:rPr>
          <w:rFonts w:ascii="Verdana" w:hAnsi="Verdana"/>
          <w:szCs w:val="24"/>
          <w:shd w:val="clear" w:color="auto" w:fill="FFFFFF"/>
        </w:rPr>
        <w:t>Darbams atlikti turi būti naudojamos naujos, nenaudotos ir sertifikuotos medžiagos, gaminiai ir konstrukcijos, kaip nustatyta Lietuvos Respublikos statybos įstatyme ir Statybos techniniame reglamente 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w:t>
      </w:r>
    </w:p>
    <w:p w14:paraId="7489AA44" w14:textId="06E4ABB6" w:rsidR="00E67AF5" w:rsidRPr="00E67AF5" w:rsidRDefault="00515F98" w:rsidP="00973022">
      <w:pPr>
        <w:pStyle w:val="Sraopastraipa"/>
        <w:numPr>
          <w:ilvl w:val="1"/>
          <w:numId w:val="19"/>
        </w:numPr>
        <w:tabs>
          <w:tab w:val="left" w:pos="567"/>
          <w:tab w:val="left" w:pos="1134"/>
        </w:tabs>
        <w:spacing w:after="0" w:line="240" w:lineRule="auto"/>
        <w:ind w:left="0" w:firstLine="709"/>
        <w:jc w:val="both"/>
        <w:rPr>
          <w:rFonts w:ascii="Verdana" w:hAnsi="Verdana"/>
          <w:szCs w:val="24"/>
          <w:shd w:val="clear" w:color="auto" w:fill="FFFFFF"/>
        </w:rPr>
      </w:pPr>
      <w:r w:rsidRPr="00E67AF5">
        <w:rPr>
          <w:rFonts w:ascii="Verdana" w:hAnsi="Verdana"/>
          <w:bCs/>
          <w:szCs w:val="24"/>
        </w:rPr>
        <w:t>P</w:t>
      </w:r>
      <w:r w:rsidRPr="00E67AF5">
        <w:rPr>
          <w:rFonts w:ascii="Verdana" w:hAnsi="Verdana"/>
          <w:szCs w:val="24"/>
        </w:rPr>
        <w:t xml:space="preserve">erkamų darbų savybės, aprašymas, reikalavimai, kiekiai, sąlygos, darbų apimtis ir terminai nustatyti </w:t>
      </w:r>
      <w:r w:rsidRPr="00E67AF5">
        <w:rPr>
          <w:rFonts w:ascii="Verdana" w:hAnsi="Verdana"/>
          <w:color w:val="000000"/>
          <w:szCs w:val="24"/>
        </w:rPr>
        <w:t xml:space="preserve">pirkimo sąlygų </w:t>
      </w:r>
      <w:r w:rsidRPr="00E67AF5">
        <w:rPr>
          <w:rFonts w:ascii="Verdana" w:hAnsi="Verdana"/>
          <w:szCs w:val="24"/>
        </w:rPr>
        <w:t>2 priede pateiktame sutarties projekte.</w:t>
      </w:r>
    </w:p>
    <w:p w14:paraId="7D465066" w14:textId="77777777" w:rsidR="00E67AF5" w:rsidRPr="00E67AF5" w:rsidRDefault="00515F98" w:rsidP="00973022">
      <w:pPr>
        <w:pStyle w:val="Sraopastraipa"/>
        <w:numPr>
          <w:ilvl w:val="1"/>
          <w:numId w:val="19"/>
        </w:numPr>
        <w:tabs>
          <w:tab w:val="left" w:pos="567"/>
          <w:tab w:val="left" w:pos="1134"/>
        </w:tabs>
        <w:spacing w:after="0" w:line="240" w:lineRule="auto"/>
        <w:ind w:left="0" w:firstLine="709"/>
        <w:jc w:val="both"/>
        <w:rPr>
          <w:rFonts w:ascii="Verdana" w:hAnsi="Verdana"/>
          <w:szCs w:val="24"/>
          <w:shd w:val="clear" w:color="auto" w:fill="FFFFFF"/>
        </w:rPr>
      </w:pPr>
      <w:r w:rsidRPr="00E67AF5">
        <w:rPr>
          <w:rFonts w:ascii="Verdana" w:hAnsi="Verdana"/>
          <w:bCs/>
          <w:szCs w:val="24"/>
        </w:rPr>
        <w:t>Pirkimo objektas vientisas ir į dalis neskaidomas, todėl pasiūlymas turi būti pateiktas visai nurodytai darbų apimčiai. Pasiūlymai apimantys ne visą pirkimo objektą vertinami nebus.</w:t>
      </w:r>
    </w:p>
    <w:p w14:paraId="1BAE10BF" w14:textId="77777777" w:rsidR="00E67AF5" w:rsidRPr="00E67AF5" w:rsidRDefault="00515F98" w:rsidP="00973022">
      <w:pPr>
        <w:pStyle w:val="Sraopastraipa"/>
        <w:numPr>
          <w:ilvl w:val="1"/>
          <w:numId w:val="19"/>
        </w:numPr>
        <w:tabs>
          <w:tab w:val="left" w:pos="567"/>
          <w:tab w:val="left" w:pos="1134"/>
        </w:tabs>
        <w:spacing w:after="0" w:line="240" w:lineRule="auto"/>
        <w:ind w:left="0" w:firstLine="709"/>
        <w:jc w:val="both"/>
        <w:rPr>
          <w:rFonts w:ascii="Verdana" w:hAnsi="Verdana"/>
          <w:szCs w:val="24"/>
          <w:shd w:val="clear" w:color="auto" w:fill="FFFFFF"/>
        </w:rPr>
      </w:pPr>
      <w:r w:rsidRPr="00E67AF5">
        <w:rPr>
          <w:rFonts w:ascii="Verdana" w:hAnsi="Verdana"/>
          <w:szCs w:val="24"/>
        </w:rPr>
        <w:t xml:space="preserve">Tiekėjo pasiūlymas turi būti parengtas pagal pirkimo sąlygų </w:t>
      </w:r>
      <w:r w:rsidRPr="00E67AF5">
        <w:rPr>
          <w:rFonts w:ascii="Verdana" w:hAnsi="Verdana"/>
          <w:szCs w:val="24"/>
        </w:rPr>
        <w:fldChar w:fldCharType="begin"/>
      </w:r>
      <w:r w:rsidRPr="00E67AF5">
        <w:rPr>
          <w:rFonts w:ascii="Verdana" w:hAnsi="Verdana"/>
          <w:szCs w:val="24"/>
        </w:rPr>
        <w:instrText xml:space="preserve"> REF _Ref69401645 \r \h  \* MERGEFORMAT </w:instrText>
      </w:r>
      <w:r w:rsidRPr="00E67AF5">
        <w:rPr>
          <w:rFonts w:ascii="Verdana" w:hAnsi="Verdana"/>
          <w:szCs w:val="24"/>
        </w:rPr>
      </w:r>
      <w:r w:rsidRPr="00E67AF5">
        <w:rPr>
          <w:rFonts w:ascii="Verdana" w:hAnsi="Verdana"/>
          <w:szCs w:val="24"/>
        </w:rPr>
        <w:fldChar w:fldCharType="separate"/>
      </w:r>
      <w:r w:rsidR="001A6ECD" w:rsidRPr="00E67AF5">
        <w:rPr>
          <w:rFonts w:ascii="Verdana" w:hAnsi="Verdana"/>
          <w:szCs w:val="24"/>
        </w:rPr>
        <w:t>1</w:t>
      </w:r>
      <w:r w:rsidRPr="00E67AF5">
        <w:rPr>
          <w:rFonts w:ascii="Verdana" w:hAnsi="Verdana"/>
          <w:szCs w:val="24"/>
        </w:rPr>
        <w:fldChar w:fldCharType="end"/>
      </w:r>
      <w:r w:rsidRPr="00E67AF5">
        <w:rPr>
          <w:rFonts w:ascii="Verdana" w:hAnsi="Verdana"/>
          <w:szCs w:val="24"/>
        </w:rPr>
        <w:t xml:space="preserve"> priedo reikalavimus.</w:t>
      </w:r>
    </w:p>
    <w:p w14:paraId="53B617C5" w14:textId="77777777" w:rsidR="00E67AF5" w:rsidRPr="00E67AF5" w:rsidRDefault="00515F98" w:rsidP="00973022">
      <w:pPr>
        <w:pStyle w:val="Sraopastraipa"/>
        <w:numPr>
          <w:ilvl w:val="1"/>
          <w:numId w:val="19"/>
        </w:numPr>
        <w:tabs>
          <w:tab w:val="left" w:pos="567"/>
          <w:tab w:val="left" w:pos="1134"/>
        </w:tabs>
        <w:spacing w:after="0" w:line="240" w:lineRule="auto"/>
        <w:ind w:left="0" w:firstLine="709"/>
        <w:jc w:val="both"/>
        <w:rPr>
          <w:rFonts w:ascii="Verdana" w:hAnsi="Verdana"/>
          <w:szCs w:val="24"/>
          <w:shd w:val="clear" w:color="auto" w:fill="FFFFFF"/>
        </w:rPr>
      </w:pPr>
      <w:r w:rsidRPr="00E67AF5">
        <w:rPr>
          <w:rFonts w:ascii="Verdana" w:hAnsi="Verdana"/>
          <w:szCs w:val="24"/>
        </w:rPr>
        <w:t>Vykdomi darbai turi atitikti Lietuvos Respublikos statybos įstatymo, statybos techninių reglamentų, kitų galiojančių teisės aktų reikalavimus.</w:t>
      </w:r>
    </w:p>
    <w:p w14:paraId="26C3DC2F" w14:textId="3B53AF44" w:rsidR="00D52B7D" w:rsidRPr="00D52B7D" w:rsidRDefault="00D52B7D" w:rsidP="005175F8">
      <w:pPr>
        <w:pStyle w:val="Sraopastraipa"/>
        <w:numPr>
          <w:ilvl w:val="1"/>
          <w:numId w:val="19"/>
        </w:numPr>
        <w:spacing w:after="0" w:line="240" w:lineRule="auto"/>
        <w:ind w:left="0" w:firstLine="709"/>
        <w:jc w:val="both"/>
        <w:rPr>
          <w:rFonts w:ascii="Verdana" w:hAnsi="Verdana"/>
          <w:szCs w:val="24"/>
          <w:shd w:val="clear" w:color="auto" w:fill="FFFFFF"/>
        </w:rPr>
      </w:pPr>
      <w:r w:rsidRPr="00D52B7D">
        <w:rPr>
          <w:rFonts w:ascii="Verdana" w:hAnsi="Verdana"/>
          <w:szCs w:val="24"/>
          <w:shd w:val="clear" w:color="auto" w:fill="FFFFFF"/>
        </w:rPr>
        <w:t xml:space="preserve">Sutartis įsigalioja, kai Rangovas pateikia Užsakovui Sutarties įvykdymo užtikrinimą, ir galioja, kol Užsakovas nuperka Darbų už pradinės Sutarties vertę, bet ne ilgiau kaip </w:t>
      </w:r>
      <w:r w:rsidRPr="008C0703">
        <w:rPr>
          <w:rFonts w:ascii="Verdana" w:hAnsi="Verdana"/>
          <w:b/>
          <w:bCs/>
          <w:szCs w:val="24"/>
          <w:shd w:val="clear" w:color="auto" w:fill="FFFFFF"/>
        </w:rPr>
        <w:t>37 (trisdešimt septynis)</w:t>
      </w:r>
      <w:r w:rsidRPr="00D52B7D">
        <w:rPr>
          <w:rFonts w:ascii="Verdana" w:hAnsi="Verdana"/>
          <w:szCs w:val="24"/>
          <w:shd w:val="clear" w:color="auto" w:fill="FFFFFF"/>
        </w:rPr>
        <w:t xml:space="preserve"> mėn. arba kol Šalys sutaria ją nutraukti, arba kol Sutarties galiojimas pasibaigia (visiškai įvykdomi įsipareigojimai), nutraukiama įstatymu ar Sutartyje nustatytais atvejais.</w:t>
      </w:r>
    </w:p>
    <w:p w14:paraId="0399DC64" w14:textId="1F2D00F1" w:rsidR="00694573" w:rsidRDefault="00E67AF5" w:rsidP="00973022">
      <w:pPr>
        <w:pStyle w:val="Sraopastraipa"/>
        <w:numPr>
          <w:ilvl w:val="1"/>
          <w:numId w:val="19"/>
        </w:numPr>
        <w:tabs>
          <w:tab w:val="left" w:pos="567"/>
          <w:tab w:val="left" w:pos="1134"/>
          <w:tab w:val="left" w:pos="1418"/>
        </w:tabs>
        <w:spacing w:after="0" w:line="240" w:lineRule="auto"/>
        <w:ind w:left="0" w:firstLine="709"/>
        <w:jc w:val="both"/>
        <w:rPr>
          <w:rFonts w:ascii="Verdana" w:hAnsi="Verdana"/>
          <w:szCs w:val="24"/>
          <w:shd w:val="clear" w:color="auto" w:fill="FFFFFF"/>
        </w:rPr>
      </w:pPr>
      <w:r w:rsidRPr="00E67AF5">
        <w:rPr>
          <w:rFonts w:ascii="Verdana" w:hAnsi="Verdana"/>
          <w:szCs w:val="24"/>
          <w:shd w:val="clear" w:color="auto" w:fill="FFFFFF"/>
        </w:rPr>
        <w:t xml:space="preserve">Sutarties galiojimo terminą sudaro: 36 (trisdešimt šeši) mėnesiai </w:t>
      </w:r>
      <w:r w:rsidR="00694573">
        <w:rPr>
          <w:rFonts w:ascii="Verdana" w:hAnsi="Verdana"/>
          <w:szCs w:val="24"/>
          <w:shd w:val="clear" w:color="auto" w:fill="FFFFFF"/>
        </w:rPr>
        <w:t>Darbų</w:t>
      </w:r>
      <w:r w:rsidRPr="00E67AF5">
        <w:rPr>
          <w:rFonts w:ascii="Verdana" w:hAnsi="Verdana"/>
          <w:szCs w:val="24"/>
          <w:shd w:val="clear" w:color="auto" w:fill="FFFFFF"/>
        </w:rPr>
        <w:t xml:space="preserve"> </w:t>
      </w:r>
      <w:r w:rsidR="00694573">
        <w:rPr>
          <w:rFonts w:ascii="Verdana" w:hAnsi="Verdana"/>
          <w:szCs w:val="24"/>
          <w:shd w:val="clear" w:color="auto" w:fill="FFFFFF"/>
        </w:rPr>
        <w:t>atlikimo</w:t>
      </w:r>
      <w:r w:rsidRPr="00E67AF5">
        <w:rPr>
          <w:rFonts w:ascii="Verdana" w:hAnsi="Verdana"/>
          <w:szCs w:val="24"/>
          <w:shd w:val="clear" w:color="auto" w:fill="FFFFFF"/>
        </w:rPr>
        <w:t xml:space="preserve"> terminas ir 30 (trisdešimt) k. d. apmokėjimo už</w:t>
      </w:r>
      <w:r w:rsidR="00694573">
        <w:rPr>
          <w:rFonts w:ascii="Verdana" w:hAnsi="Verdana"/>
          <w:szCs w:val="24"/>
          <w:shd w:val="clear" w:color="auto" w:fill="FFFFFF"/>
        </w:rPr>
        <w:t xml:space="preserve"> Darbų atlik</w:t>
      </w:r>
      <w:r w:rsidR="004B0372">
        <w:rPr>
          <w:rFonts w:ascii="Verdana" w:hAnsi="Verdana"/>
          <w:szCs w:val="24"/>
          <w:shd w:val="clear" w:color="auto" w:fill="FFFFFF"/>
        </w:rPr>
        <w:t>i</w:t>
      </w:r>
      <w:r w:rsidR="00694573">
        <w:rPr>
          <w:rFonts w:ascii="Verdana" w:hAnsi="Verdana"/>
          <w:szCs w:val="24"/>
          <w:shd w:val="clear" w:color="auto" w:fill="FFFFFF"/>
        </w:rPr>
        <w:t xml:space="preserve">mą </w:t>
      </w:r>
      <w:r w:rsidRPr="00E67AF5">
        <w:rPr>
          <w:rFonts w:ascii="Verdana" w:hAnsi="Verdana"/>
          <w:szCs w:val="24"/>
          <w:shd w:val="clear" w:color="auto" w:fill="FFFFFF"/>
        </w:rPr>
        <w:t>terminas.</w:t>
      </w:r>
    </w:p>
    <w:p w14:paraId="4344BE64" w14:textId="77777777" w:rsidR="007B19E7" w:rsidRPr="007B19E7" w:rsidRDefault="00515F98" w:rsidP="00973022">
      <w:pPr>
        <w:pStyle w:val="Sraopastraipa"/>
        <w:numPr>
          <w:ilvl w:val="1"/>
          <w:numId w:val="19"/>
        </w:numPr>
        <w:tabs>
          <w:tab w:val="left" w:pos="567"/>
          <w:tab w:val="left" w:pos="1134"/>
          <w:tab w:val="left" w:pos="1418"/>
        </w:tabs>
        <w:spacing w:after="0" w:line="240" w:lineRule="auto"/>
        <w:ind w:left="0" w:firstLine="709"/>
        <w:jc w:val="both"/>
        <w:rPr>
          <w:rFonts w:ascii="Verdana" w:hAnsi="Verdana"/>
          <w:szCs w:val="24"/>
          <w:shd w:val="clear" w:color="auto" w:fill="FFFFFF"/>
        </w:rPr>
      </w:pPr>
      <w:r w:rsidRPr="00694573">
        <w:rPr>
          <w:rFonts w:ascii="Verdana" w:hAnsi="Verdana"/>
          <w:szCs w:val="24"/>
        </w:rPr>
        <w:t>Tiekėjams neleidžiama pateikti alternatyvių pasiūlymų. Jei tiekėjas pateiks alternatyvų/</w:t>
      </w:r>
      <w:proofErr w:type="spellStart"/>
      <w:r w:rsidRPr="00694573">
        <w:rPr>
          <w:rFonts w:ascii="Verdana" w:hAnsi="Verdana"/>
          <w:szCs w:val="24"/>
        </w:rPr>
        <w:t>ius</w:t>
      </w:r>
      <w:proofErr w:type="spellEnd"/>
      <w:r w:rsidRPr="00694573">
        <w:rPr>
          <w:rFonts w:ascii="Verdana" w:hAnsi="Verdana"/>
          <w:szCs w:val="24"/>
        </w:rPr>
        <w:t xml:space="preserve"> pasiūlymą/</w:t>
      </w:r>
      <w:proofErr w:type="spellStart"/>
      <w:r w:rsidRPr="00694573">
        <w:rPr>
          <w:rFonts w:ascii="Verdana" w:hAnsi="Verdana"/>
          <w:szCs w:val="24"/>
        </w:rPr>
        <w:t>us</w:t>
      </w:r>
      <w:proofErr w:type="spellEnd"/>
      <w:r w:rsidRPr="00694573">
        <w:rPr>
          <w:rFonts w:ascii="Verdana" w:hAnsi="Verdana"/>
          <w:szCs w:val="24"/>
        </w:rPr>
        <w:t>, visi tiekėjo pateikti pasiūlymai bus atmetami.</w:t>
      </w:r>
    </w:p>
    <w:p w14:paraId="69C52AFC" w14:textId="77777777" w:rsidR="007B19E7" w:rsidRPr="007B19E7" w:rsidRDefault="00515F98" w:rsidP="00973022">
      <w:pPr>
        <w:pStyle w:val="Sraopastraipa"/>
        <w:numPr>
          <w:ilvl w:val="1"/>
          <w:numId w:val="19"/>
        </w:numPr>
        <w:tabs>
          <w:tab w:val="left" w:pos="567"/>
          <w:tab w:val="left" w:pos="1134"/>
          <w:tab w:val="left" w:pos="1418"/>
        </w:tabs>
        <w:spacing w:after="0" w:line="240" w:lineRule="auto"/>
        <w:ind w:left="0" w:firstLine="709"/>
        <w:jc w:val="both"/>
        <w:rPr>
          <w:rFonts w:ascii="Verdana" w:hAnsi="Verdana"/>
          <w:szCs w:val="24"/>
          <w:shd w:val="clear" w:color="auto" w:fill="FFFFFF"/>
        </w:rPr>
      </w:pPr>
      <w:r w:rsidRPr="007B19E7">
        <w:rPr>
          <w:rFonts w:ascii="Verdana" w:hAnsi="Verdana"/>
          <w:szCs w:val="24"/>
        </w:rPr>
        <w:t>Pirkimo dalyviai atsako už rūpestingą visų pirkimo dokumentų išnagrinėjimą</w:t>
      </w:r>
      <w:r w:rsidR="00694573" w:rsidRPr="007B19E7">
        <w:rPr>
          <w:rFonts w:ascii="Verdana" w:hAnsi="Verdana"/>
          <w:szCs w:val="24"/>
        </w:rPr>
        <w:t xml:space="preserve"> </w:t>
      </w:r>
      <w:r w:rsidRPr="007B19E7">
        <w:rPr>
          <w:rFonts w:ascii="Verdana" w:hAnsi="Verdana"/>
          <w:szCs w:val="24"/>
        </w:rPr>
        <w:t>ir visus išleistus papildymus. Iš tiekėjo, laimėjusio pirkimą, nebebus priimtas joks reikalavimas pakeisti pasiūlymo sumą arba sąlygas, grindžiamas klaidomis ar praleidimais.</w:t>
      </w:r>
    </w:p>
    <w:p w14:paraId="1E46FC6E" w14:textId="270AF0D0" w:rsidR="001D2258" w:rsidRPr="007B19E7" w:rsidRDefault="001D2258" w:rsidP="00973022">
      <w:pPr>
        <w:pStyle w:val="Sraopastraipa"/>
        <w:numPr>
          <w:ilvl w:val="1"/>
          <w:numId w:val="19"/>
        </w:numPr>
        <w:tabs>
          <w:tab w:val="left" w:pos="567"/>
          <w:tab w:val="left" w:pos="1134"/>
          <w:tab w:val="left" w:pos="1418"/>
        </w:tabs>
        <w:spacing w:after="0" w:line="240" w:lineRule="auto"/>
        <w:ind w:left="0" w:firstLine="709"/>
        <w:jc w:val="both"/>
        <w:rPr>
          <w:rFonts w:ascii="Verdana" w:hAnsi="Verdana"/>
          <w:szCs w:val="24"/>
          <w:shd w:val="clear" w:color="auto" w:fill="FFFFFF"/>
        </w:rPr>
      </w:pPr>
      <w:r w:rsidRPr="007B19E7">
        <w:rPr>
          <w:rFonts w:ascii="Verdana" w:hAnsi="Verdana"/>
          <w:szCs w:val="24"/>
        </w:rPr>
        <w:t xml:space="preserve">Pirkimą laimėjęs tiekėjas pateiktos rangos darbų sutarties projekto turinio (pirkimo sąlygų </w:t>
      </w:r>
      <w:r w:rsidR="000C66A8" w:rsidRPr="007B19E7">
        <w:rPr>
          <w:rFonts w:ascii="Verdana" w:hAnsi="Verdana"/>
          <w:szCs w:val="24"/>
        </w:rPr>
        <w:t>2</w:t>
      </w:r>
      <w:r w:rsidRPr="007B19E7">
        <w:rPr>
          <w:rFonts w:ascii="Verdana" w:hAnsi="Verdana"/>
          <w:szCs w:val="24"/>
        </w:rPr>
        <w:t xml:space="preserve"> priedas) keisti negali.</w:t>
      </w:r>
    </w:p>
    <w:p w14:paraId="7D7EFD94" w14:textId="77777777" w:rsidR="001D2258" w:rsidRPr="00B470A4" w:rsidRDefault="001D2258" w:rsidP="00973022">
      <w:pPr>
        <w:pStyle w:val="Pagrindinistekstas"/>
        <w:spacing w:after="0" w:line="240" w:lineRule="auto"/>
        <w:ind w:firstLine="720"/>
        <w:jc w:val="both"/>
        <w:rPr>
          <w:rFonts w:ascii="Verdana" w:hAnsi="Verdana"/>
          <w:lang w:eastAsia="lt-LT"/>
        </w:rPr>
      </w:pPr>
    </w:p>
    <w:p w14:paraId="0BD31848" w14:textId="2339EC1F" w:rsidR="001D2258" w:rsidRPr="00B470A4" w:rsidRDefault="001D2258" w:rsidP="00973022">
      <w:pPr>
        <w:pStyle w:val="Antrat"/>
        <w:numPr>
          <w:ilvl w:val="3"/>
          <w:numId w:val="6"/>
        </w:numPr>
        <w:tabs>
          <w:tab w:val="left" w:pos="993"/>
          <w:tab w:val="left" w:pos="2694"/>
          <w:tab w:val="left" w:pos="3119"/>
        </w:tabs>
        <w:ind w:left="0" w:firstLine="0"/>
        <w:jc w:val="center"/>
        <w:rPr>
          <w:rFonts w:ascii="Verdana" w:hAnsi="Verdana" w:cs="Times New Roman"/>
          <w:color w:val="auto"/>
          <w:sz w:val="24"/>
          <w:szCs w:val="24"/>
          <w:lang w:val="lt-LT"/>
        </w:rPr>
      </w:pPr>
      <w:bookmarkStart w:id="8" w:name="_Toc488998669"/>
      <w:bookmarkStart w:id="9" w:name="_Toc113369626"/>
      <w:bookmarkEnd w:id="8"/>
      <w:r w:rsidRPr="00B470A4">
        <w:rPr>
          <w:rFonts w:ascii="Verdana" w:hAnsi="Verdana" w:cs="Times New Roman"/>
          <w:color w:val="auto"/>
          <w:sz w:val="24"/>
          <w:szCs w:val="24"/>
          <w:lang w:val="lt-LT"/>
        </w:rPr>
        <w:t>TIEKĖJŲ PAŠALINIMO PAGRINDAI IR REIKALAUJAMA KVALIFIKACIJA</w:t>
      </w:r>
      <w:bookmarkEnd w:id="9"/>
    </w:p>
    <w:p w14:paraId="3C57479E" w14:textId="14779FCB" w:rsidR="001D2258" w:rsidRPr="00B470A4" w:rsidRDefault="001D2258" w:rsidP="00973022">
      <w:pPr>
        <w:pStyle w:val="Antrat"/>
        <w:rPr>
          <w:rFonts w:ascii="Verdana" w:hAnsi="Verdana" w:cs="Times New Roman"/>
          <w:sz w:val="24"/>
          <w:szCs w:val="24"/>
          <w:lang w:val="lt-LT"/>
        </w:rPr>
      </w:pPr>
    </w:p>
    <w:p w14:paraId="0E924274" w14:textId="77777777" w:rsidR="007B19E7" w:rsidRPr="007B19E7" w:rsidRDefault="001D2258" w:rsidP="00973022">
      <w:pPr>
        <w:pStyle w:val="Body2"/>
        <w:numPr>
          <w:ilvl w:val="1"/>
          <w:numId w:val="20"/>
        </w:numPr>
        <w:tabs>
          <w:tab w:val="left" w:pos="120"/>
        </w:tabs>
        <w:spacing w:after="0"/>
        <w:ind w:left="0" w:firstLine="709"/>
        <w:rPr>
          <w:rFonts w:ascii="Verdana" w:hAnsi="Verdana" w:cs="Times New Roman"/>
          <w:kern w:val="16"/>
          <w:sz w:val="24"/>
          <w:szCs w:val="24"/>
          <w:lang w:val="lt-LT"/>
        </w:rPr>
      </w:pPr>
      <w:r w:rsidRPr="007B19E7">
        <w:rPr>
          <w:rFonts w:ascii="Verdana" w:hAnsi="Verdana" w:cs="Times New Roman"/>
          <w:kern w:val="16"/>
          <w:sz w:val="24"/>
          <w:szCs w:val="24"/>
          <w:lang w:val="lt-LT"/>
        </w:rPr>
        <w:lastRenderedPageBreak/>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B8585A" w:rsidRPr="007B19E7">
        <w:rPr>
          <w:rFonts w:ascii="Verdana" w:hAnsi="Verdana" w:cs="Times New Roman"/>
          <w:kern w:val="16"/>
          <w:sz w:val="24"/>
          <w:szCs w:val="24"/>
          <w:lang w:val="lt-LT"/>
        </w:rPr>
        <w:t xml:space="preserve"> </w:t>
      </w:r>
      <w:r w:rsidR="00B8585A" w:rsidRPr="007B19E7">
        <w:rPr>
          <w:rFonts w:ascii="Verdana" w:eastAsiaTheme="minorEastAsia" w:hAnsi="Verdana" w:cs="Times New Roman"/>
          <w:color w:val="00000A"/>
          <w:sz w:val="24"/>
          <w:szCs w:val="24"/>
          <w:lang w:val="lt-LT"/>
        </w:rPr>
        <w:t>bei atitikti pirkimo objektui taikomo aplinkos apsaugos vadybos sistemos standarto reikalavimus.</w:t>
      </w:r>
    </w:p>
    <w:p w14:paraId="70805902" w14:textId="190A418B" w:rsidR="007B19E7" w:rsidRPr="007B19E7" w:rsidRDefault="0099639C" w:rsidP="00973022">
      <w:pPr>
        <w:pStyle w:val="Body2"/>
        <w:numPr>
          <w:ilvl w:val="1"/>
          <w:numId w:val="20"/>
        </w:numPr>
        <w:tabs>
          <w:tab w:val="left" w:pos="120"/>
        </w:tabs>
        <w:spacing w:after="0"/>
        <w:ind w:left="0" w:firstLine="709"/>
        <w:rPr>
          <w:rFonts w:ascii="Verdana" w:hAnsi="Verdana" w:cs="Times New Roman"/>
          <w:kern w:val="16"/>
          <w:sz w:val="24"/>
          <w:szCs w:val="24"/>
          <w:lang w:val="lt-LT"/>
        </w:rPr>
      </w:pPr>
      <w:r w:rsidRPr="007B19E7">
        <w:rPr>
          <w:rFonts w:ascii="Verdana" w:hAnsi="Verdana"/>
          <w:sz w:val="24"/>
          <w:szCs w:val="24"/>
          <w:lang w:val="lt-LT"/>
        </w:rPr>
        <w:t xml:space="preserve">Tiekėjai, dalyvaujantys pirkime, pareikšdami, kad nėra tiekėjo pašalinimo pagrindų ir, kad jie tenkina pirkimo dokumentuose nustatytus reikalavimus, turi pateikti užpildytą pirkimo sąlygų </w:t>
      </w:r>
      <w:r w:rsidR="00FB7A71" w:rsidRPr="007B19E7">
        <w:rPr>
          <w:rFonts w:ascii="Verdana" w:hAnsi="Verdana"/>
          <w:sz w:val="24"/>
          <w:szCs w:val="24"/>
          <w:lang w:val="lt-LT"/>
        </w:rPr>
        <w:t>3</w:t>
      </w:r>
      <w:r w:rsidRPr="007B19E7">
        <w:rPr>
          <w:rFonts w:ascii="Verdana" w:hAnsi="Verdana"/>
          <w:sz w:val="24"/>
          <w:szCs w:val="24"/>
          <w:lang w:val="lt-LT"/>
        </w:rPr>
        <w:t xml:space="preserve"> priedą „Europos bendrasis viešųjų pirkimų dokumentas“ (toliau – EBVPD) pagal VPĮ 50 straipsnyje nustatytus reikalavimus. EBVPD pildomas jį įkėlus į interneto svetainę </w:t>
      </w:r>
      <w:hyperlink r:id="rId15" w:history="1">
        <w:r w:rsidRPr="007B19E7">
          <w:rPr>
            <w:rStyle w:val="Hipersaitas"/>
            <w:rFonts w:ascii="Verdana" w:hAnsi="Verdana"/>
            <w:sz w:val="24"/>
            <w:szCs w:val="24"/>
            <w:lang w:val="lt-LT"/>
          </w:rPr>
          <w:t>https://ebvpd.eviesiejipirkimai.lt/espd-web/</w:t>
        </w:r>
      </w:hyperlink>
      <w:r w:rsidRPr="007B19E7">
        <w:rPr>
          <w:rFonts w:ascii="Verdana" w:hAnsi="Verdana"/>
          <w:sz w:val="24"/>
          <w:szCs w:val="24"/>
          <w:lang w:val="lt-LT"/>
        </w:rPr>
        <w:t xml:space="preserve"> ir užpildžius bei atsisiuntus pateikiamas kartu su pasiūlymu (</w:t>
      </w:r>
      <w:proofErr w:type="spellStart"/>
      <w:r w:rsidRPr="007B19E7">
        <w:rPr>
          <w:rFonts w:ascii="Verdana" w:hAnsi="Verdana"/>
          <w:sz w:val="24"/>
          <w:szCs w:val="24"/>
          <w:lang w:val="lt-LT"/>
        </w:rPr>
        <w:t>pdf</w:t>
      </w:r>
      <w:proofErr w:type="spellEnd"/>
      <w:r w:rsidRPr="007B19E7">
        <w:rPr>
          <w:rFonts w:ascii="Verdana" w:hAnsi="Verdana"/>
          <w:sz w:val="24"/>
          <w:szCs w:val="24"/>
          <w:lang w:val="lt-LT"/>
        </w:rPr>
        <w:t xml:space="preserve"> formatu). EBVPD pildymo instrukciją galima rasti Viešųjų pirkimų tarnybos internetinėje svetainėje adresu </w:t>
      </w:r>
      <w:hyperlink r:id="rId16" w:history="1">
        <w:r w:rsidR="008C0703" w:rsidRPr="00077FF4">
          <w:rPr>
            <w:rStyle w:val="Hipersaitas"/>
            <w:rFonts w:ascii="Verdana" w:hAnsi="Verdana" w:cs="Arial Unicode MS"/>
            <w:sz w:val="24"/>
            <w:szCs w:val="24"/>
            <w:lang w:val="lt-LT"/>
          </w:rPr>
          <w:t>https://vpt.lrv.lt/uploads/vpt/documents/files/EBVPD%20pildymas(Tiek%C4%97jas).pdf</w:t>
        </w:r>
      </w:hyperlink>
      <w:r w:rsidR="008C0703">
        <w:rPr>
          <w:rFonts w:ascii="Verdana" w:hAnsi="Verdana"/>
          <w:sz w:val="24"/>
          <w:szCs w:val="24"/>
          <w:lang w:val="lt-LT"/>
        </w:rPr>
        <w:t xml:space="preserve">. </w:t>
      </w:r>
      <w:r w:rsidRPr="007B19E7">
        <w:rPr>
          <w:rFonts w:ascii="Verdana" w:hAnsi="Verdana"/>
          <w:sz w:val="24"/>
          <w:szCs w:val="24"/>
          <w:lang w:val="lt-LT"/>
        </w:rPr>
        <w:t>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EBVPD.</w:t>
      </w:r>
    </w:p>
    <w:p w14:paraId="2CD7DD6E" w14:textId="4C39EB4A" w:rsidR="00776FAA" w:rsidRPr="00776FAA" w:rsidRDefault="00776FAA" w:rsidP="00973022">
      <w:pPr>
        <w:pStyle w:val="Body2"/>
        <w:numPr>
          <w:ilvl w:val="1"/>
          <w:numId w:val="20"/>
        </w:numPr>
        <w:tabs>
          <w:tab w:val="left" w:pos="120"/>
        </w:tabs>
        <w:spacing w:after="0"/>
        <w:ind w:left="0" w:firstLine="709"/>
        <w:rPr>
          <w:rFonts w:ascii="Verdana" w:hAnsi="Verdana" w:cs="Times New Roman"/>
          <w:kern w:val="16"/>
          <w:sz w:val="24"/>
          <w:szCs w:val="24"/>
          <w:lang w:val="lt-LT"/>
        </w:rPr>
      </w:pPr>
      <w:bookmarkStart w:id="10" w:name="_Ref96676198"/>
      <w:r w:rsidRPr="004C4640">
        <w:rPr>
          <w:rFonts w:ascii="Verdana" w:hAnsi="Verdana"/>
          <w:kern w:val="16"/>
          <w:sz w:val="24"/>
          <w:szCs w:val="24"/>
          <w:lang w:val="lt-LT"/>
        </w:rPr>
        <w:t xml:space="preserve">Perkančioji organizacija su pasiūlymu nereikalauja pateikti 3.4, 3.5 ir 3.22.1 punktų lentelėse nurodytų pašalinimo pagrindų nebuvimą įrodančių dokumentų, atitikimą minimaliems kvalifikacijos reikalavimams įrodančių dokumentų bei dokumentų, įrodančių atitikimą aplinkos apsaugos vadybos sistemos standartams. Šių dokumentų bus prašoma tik iš ekonomiškai naudingiausią pasiūlymą pateikusio tiekėjo prieš nustatant laimėjusį pasiūlymą, </w:t>
      </w:r>
      <w:r w:rsidRPr="004C4640">
        <w:rPr>
          <w:rFonts w:ascii="Verdana" w:hAnsi="Verdana"/>
          <w:sz w:val="24"/>
          <w:szCs w:val="24"/>
          <w:lang w:val="lt-LT"/>
        </w:rPr>
        <w:t>3.4 punkte pašalinimo pagrindų nebuvimą patvirtinančių dokumentų</w:t>
      </w:r>
      <w:r w:rsidRPr="004C4640">
        <w:rPr>
          <w:rFonts w:ascii="Verdana" w:hAnsi="Verdana"/>
          <w:color w:val="00B050"/>
          <w:sz w:val="24"/>
          <w:szCs w:val="24"/>
          <w:lang w:val="lt-LT"/>
        </w:rPr>
        <w:t xml:space="preserve"> </w:t>
      </w:r>
      <w:r w:rsidRPr="004C4640">
        <w:rPr>
          <w:rFonts w:ascii="Verdana" w:hAnsi="Verdana"/>
          <w:b/>
          <w:bCs/>
          <w:sz w:val="24"/>
          <w:szCs w:val="24"/>
          <w:lang w:val="lt-LT"/>
        </w:rPr>
        <w:t>perkančioji organizacija reikalaus tik turėdama pagrįstų abejonių dėl tiekėjo patikimumo</w:t>
      </w:r>
      <w:r w:rsidRPr="004C4640">
        <w:rPr>
          <w:rFonts w:ascii="Verdana" w:hAnsi="Verdana"/>
          <w:kern w:val="16"/>
          <w:sz w:val="24"/>
          <w:szCs w:val="24"/>
          <w:lang w:val="lt-LT"/>
        </w:rPr>
        <w:t>. Vis dėlto,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14:paraId="66280E62" w14:textId="1097DBCC" w:rsidR="001D2258" w:rsidRPr="007B19E7" w:rsidRDefault="001D2258" w:rsidP="00973022">
      <w:pPr>
        <w:pStyle w:val="Body2"/>
        <w:numPr>
          <w:ilvl w:val="1"/>
          <w:numId w:val="20"/>
        </w:numPr>
        <w:tabs>
          <w:tab w:val="left" w:pos="120"/>
        </w:tabs>
        <w:spacing w:after="0"/>
        <w:ind w:left="0" w:firstLine="709"/>
        <w:rPr>
          <w:rFonts w:ascii="Verdana" w:hAnsi="Verdana" w:cs="Times New Roman"/>
          <w:kern w:val="16"/>
          <w:sz w:val="24"/>
          <w:szCs w:val="24"/>
          <w:lang w:val="lt-LT"/>
        </w:rPr>
      </w:pPr>
      <w:r w:rsidRPr="007B19E7">
        <w:rPr>
          <w:rFonts w:ascii="Verdana" w:hAnsi="Verdana"/>
          <w:kern w:val="16"/>
          <w:sz w:val="24"/>
          <w:szCs w:val="24"/>
          <w:lang w:val="lt-LT"/>
        </w:rPr>
        <w:t>Perkančioji organizacija pašalina tiekėją iš pirkimo procedūros, jeigu</w:t>
      </w:r>
      <w:r w:rsidRPr="007B19E7">
        <w:rPr>
          <w:rFonts w:ascii="Verdana" w:hAnsi="Verdana"/>
          <w:kern w:val="16"/>
          <w:szCs w:val="24"/>
        </w:rPr>
        <w:t>:</w:t>
      </w:r>
      <w:bookmarkEnd w:id="10"/>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776FAA" w:rsidRPr="00776FAA" w14:paraId="5CB00671" w14:textId="77777777" w:rsidTr="006021DE">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F2A7D3" w14:textId="77777777" w:rsidR="00776FAA" w:rsidRPr="00776FAA" w:rsidRDefault="00776FAA" w:rsidP="005175F8">
            <w:pPr>
              <w:tabs>
                <w:tab w:val="left" w:pos="1134"/>
              </w:tabs>
              <w:spacing w:after="0" w:line="240" w:lineRule="auto"/>
              <w:jc w:val="both"/>
              <w:rPr>
                <w:rFonts w:ascii="Verdana" w:hAnsi="Verdana"/>
                <w:b/>
                <w:bCs/>
                <w:sz w:val="24"/>
                <w:szCs w:val="24"/>
              </w:rPr>
            </w:pPr>
            <w:r w:rsidRPr="00776FAA">
              <w:rPr>
                <w:rFonts w:ascii="Verdana" w:hAnsi="Verdana"/>
                <w:b/>
                <w:bCs/>
                <w:sz w:val="24"/>
                <w:szCs w:val="24"/>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1D38B2" w14:textId="77777777" w:rsidR="00776FAA" w:rsidRPr="00776FAA" w:rsidRDefault="00776FAA" w:rsidP="005175F8">
            <w:pPr>
              <w:tabs>
                <w:tab w:val="left" w:pos="1134"/>
              </w:tabs>
              <w:spacing w:after="0" w:line="240" w:lineRule="auto"/>
              <w:jc w:val="both"/>
              <w:rPr>
                <w:rFonts w:ascii="Verdana" w:hAnsi="Verdana"/>
                <w:sz w:val="24"/>
                <w:szCs w:val="24"/>
              </w:rPr>
            </w:pPr>
            <w:r w:rsidRPr="00776FAA">
              <w:rPr>
                <w:rFonts w:ascii="Verdana" w:hAnsi="Verdana"/>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14E5D8" w14:textId="77777777" w:rsidR="00776FAA" w:rsidRPr="00776FAA" w:rsidRDefault="00776FAA" w:rsidP="005175F8">
            <w:pPr>
              <w:tabs>
                <w:tab w:val="left" w:pos="1134"/>
              </w:tabs>
              <w:spacing w:after="0" w:line="240" w:lineRule="auto"/>
              <w:jc w:val="both"/>
              <w:rPr>
                <w:rFonts w:ascii="Verdana" w:hAnsi="Verdana"/>
                <w:b/>
                <w:bCs/>
                <w:sz w:val="24"/>
                <w:szCs w:val="24"/>
              </w:rPr>
            </w:pPr>
            <w:r w:rsidRPr="00776FAA">
              <w:rPr>
                <w:rFonts w:ascii="Verdana" w:hAnsi="Verdana"/>
                <w:b/>
                <w:bCs/>
                <w:sz w:val="24"/>
                <w:szCs w:val="24"/>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C27FDC" w14:textId="77777777" w:rsidR="00776FAA" w:rsidRPr="00776FAA" w:rsidRDefault="00776FAA" w:rsidP="005175F8">
            <w:pPr>
              <w:tabs>
                <w:tab w:val="left" w:pos="1134"/>
              </w:tabs>
              <w:spacing w:after="0" w:line="240" w:lineRule="auto"/>
              <w:jc w:val="both"/>
              <w:rPr>
                <w:rFonts w:ascii="Verdana" w:hAnsi="Verdana"/>
                <w:sz w:val="24"/>
                <w:szCs w:val="24"/>
              </w:rPr>
            </w:pPr>
            <w:r w:rsidRPr="00776FAA">
              <w:rPr>
                <w:rFonts w:ascii="Verdana" w:hAnsi="Verdana"/>
                <w:b/>
                <w:bCs/>
                <w:sz w:val="24"/>
                <w:szCs w:val="24"/>
              </w:rPr>
              <w:t>Pašalinimo pagrindų nebuvimą įrodantys dokumentai</w:t>
            </w:r>
          </w:p>
        </w:tc>
      </w:tr>
      <w:tr w:rsidR="00776FAA" w:rsidRPr="00776FAA" w14:paraId="608CEB2F" w14:textId="77777777" w:rsidTr="006021DE">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40FFD" w14:textId="77777777" w:rsidR="00776FAA" w:rsidRPr="00776FAA" w:rsidRDefault="00776FAA" w:rsidP="005175F8">
            <w:pPr>
              <w:tabs>
                <w:tab w:val="left" w:pos="1134"/>
              </w:tabs>
              <w:spacing w:after="0" w:line="240" w:lineRule="auto"/>
              <w:jc w:val="both"/>
              <w:rPr>
                <w:rFonts w:ascii="Verdana" w:hAnsi="Verdana"/>
                <w:sz w:val="24"/>
                <w:szCs w:val="24"/>
              </w:rPr>
            </w:pPr>
            <w:r w:rsidRPr="00776FAA">
              <w:rPr>
                <w:rFonts w:ascii="Verdana" w:hAnsi="Verdana"/>
                <w:sz w:val="24"/>
                <w:szCs w:val="24"/>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64F2E" w14:textId="77777777" w:rsidR="00776FAA" w:rsidRPr="00776FAA" w:rsidRDefault="00776FAA" w:rsidP="005175F8">
            <w:pPr>
              <w:tabs>
                <w:tab w:val="left" w:pos="1134"/>
              </w:tabs>
              <w:spacing w:after="0" w:line="240" w:lineRule="auto"/>
              <w:jc w:val="both"/>
              <w:rPr>
                <w:rFonts w:ascii="Verdana" w:hAnsi="Verdana"/>
                <w:b/>
                <w:bCs/>
                <w:sz w:val="24"/>
                <w:szCs w:val="24"/>
              </w:rPr>
            </w:pPr>
            <w:r w:rsidRPr="00776FAA">
              <w:rPr>
                <w:rFonts w:ascii="Verdana" w:hAnsi="Verdana"/>
                <w:sz w:val="24"/>
                <w:szCs w:val="24"/>
              </w:rPr>
              <w:t>Tiekėjas arba jo atsakingas asmuo, nurodytas VPĮ 46 straipsnio 2 dalies 2 punkte, nuteistas už šią nusikalstamą veiką:</w:t>
            </w:r>
          </w:p>
          <w:p w14:paraId="07E84B44" w14:textId="77777777" w:rsidR="00776FAA" w:rsidRPr="00776FAA" w:rsidRDefault="00776FAA" w:rsidP="005175F8">
            <w:pPr>
              <w:tabs>
                <w:tab w:val="left" w:pos="1134"/>
              </w:tabs>
              <w:spacing w:after="0" w:line="240" w:lineRule="auto"/>
              <w:jc w:val="both"/>
              <w:rPr>
                <w:rFonts w:ascii="Verdana" w:hAnsi="Verdana"/>
                <w:b/>
                <w:bCs/>
                <w:sz w:val="24"/>
                <w:szCs w:val="24"/>
              </w:rPr>
            </w:pPr>
            <w:r w:rsidRPr="00776FAA">
              <w:rPr>
                <w:rFonts w:ascii="Verdana" w:hAnsi="Verdana"/>
                <w:sz w:val="24"/>
                <w:szCs w:val="24"/>
              </w:rPr>
              <w:lastRenderedPageBreak/>
              <w:t>1) dalyvavimą nusikalstamame susivienijime, jo organizavimą ar vadovavimą jam;</w:t>
            </w:r>
          </w:p>
          <w:p w14:paraId="759C21FA" w14:textId="77777777" w:rsidR="00776FAA" w:rsidRPr="00776FAA" w:rsidRDefault="00776FAA" w:rsidP="005175F8">
            <w:pPr>
              <w:tabs>
                <w:tab w:val="left" w:pos="1134"/>
              </w:tabs>
              <w:spacing w:after="0" w:line="240" w:lineRule="auto"/>
              <w:jc w:val="both"/>
              <w:rPr>
                <w:rFonts w:ascii="Verdana" w:hAnsi="Verdana"/>
                <w:b/>
                <w:bCs/>
                <w:sz w:val="24"/>
                <w:szCs w:val="24"/>
              </w:rPr>
            </w:pPr>
            <w:r w:rsidRPr="00776FAA">
              <w:rPr>
                <w:rFonts w:ascii="Verdana" w:hAnsi="Verdana"/>
                <w:sz w:val="24"/>
                <w:szCs w:val="24"/>
              </w:rPr>
              <w:t>2) kyšininkavimą, prekybą poveikiu, papirkimą;</w:t>
            </w:r>
          </w:p>
          <w:p w14:paraId="01D06F75" w14:textId="77777777" w:rsidR="00776FAA" w:rsidRPr="00776FAA" w:rsidRDefault="00776FAA" w:rsidP="005175F8">
            <w:pPr>
              <w:tabs>
                <w:tab w:val="left" w:pos="1134"/>
              </w:tabs>
              <w:spacing w:after="0" w:line="240" w:lineRule="auto"/>
              <w:jc w:val="both"/>
              <w:rPr>
                <w:rFonts w:ascii="Verdana" w:hAnsi="Verdana"/>
                <w:b/>
                <w:bCs/>
                <w:sz w:val="24"/>
                <w:szCs w:val="24"/>
              </w:rPr>
            </w:pPr>
            <w:r w:rsidRPr="00776FAA">
              <w:rPr>
                <w:rFonts w:ascii="Verdana" w:hAnsi="Verdana"/>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45083E4" w14:textId="77777777" w:rsidR="00776FAA" w:rsidRPr="00776FAA" w:rsidRDefault="00776FAA" w:rsidP="005175F8">
            <w:pPr>
              <w:tabs>
                <w:tab w:val="left" w:pos="1134"/>
              </w:tabs>
              <w:spacing w:after="0" w:line="240" w:lineRule="auto"/>
              <w:jc w:val="both"/>
              <w:rPr>
                <w:rFonts w:ascii="Verdana" w:hAnsi="Verdana"/>
                <w:b/>
                <w:bCs/>
                <w:sz w:val="24"/>
                <w:szCs w:val="24"/>
              </w:rPr>
            </w:pPr>
            <w:r w:rsidRPr="00776FAA">
              <w:rPr>
                <w:rFonts w:ascii="Verdana" w:hAnsi="Verdana"/>
                <w:sz w:val="24"/>
                <w:szCs w:val="24"/>
              </w:rPr>
              <w:t>4) nusikalstamą bankrotą;</w:t>
            </w:r>
          </w:p>
          <w:p w14:paraId="0FE09800" w14:textId="77777777" w:rsidR="00776FAA" w:rsidRPr="00776FAA" w:rsidRDefault="00776FAA" w:rsidP="005175F8">
            <w:pPr>
              <w:tabs>
                <w:tab w:val="left" w:pos="1134"/>
              </w:tabs>
              <w:spacing w:after="0" w:line="240" w:lineRule="auto"/>
              <w:jc w:val="both"/>
              <w:rPr>
                <w:rFonts w:ascii="Verdana" w:hAnsi="Verdana"/>
                <w:b/>
                <w:bCs/>
                <w:sz w:val="24"/>
                <w:szCs w:val="24"/>
              </w:rPr>
            </w:pPr>
            <w:r w:rsidRPr="00776FAA">
              <w:rPr>
                <w:rFonts w:ascii="Verdana" w:hAnsi="Verdana"/>
                <w:sz w:val="24"/>
                <w:szCs w:val="24"/>
              </w:rPr>
              <w:t>5) teroristinį ir su teroristine veikla susijusį nusikaltimą;</w:t>
            </w:r>
          </w:p>
          <w:p w14:paraId="3633FE22" w14:textId="77777777" w:rsidR="00776FAA" w:rsidRPr="00776FAA" w:rsidRDefault="00776FAA" w:rsidP="005175F8">
            <w:pPr>
              <w:tabs>
                <w:tab w:val="left" w:pos="1134"/>
              </w:tabs>
              <w:spacing w:after="0" w:line="240" w:lineRule="auto"/>
              <w:jc w:val="both"/>
              <w:rPr>
                <w:rFonts w:ascii="Verdana" w:hAnsi="Verdana"/>
                <w:b/>
                <w:bCs/>
                <w:sz w:val="24"/>
                <w:szCs w:val="24"/>
              </w:rPr>
            </w:pPr>
            <w:r w:rsidRPr="00776FAA">
              <w:rPr>
                <w:rFonts w:ascii="Verdana" w:hAnsi="Verdana"/>
                <w:sz w:val="24"/>
                <w:szCs w:val="24"/>
              </w:rPr>
              <w:t>6) nusikalstamu būdu gauto turto legalizavimą;</w:t>
            </w:r>
          </w:p>
          <w:p w14:paraId="03A938CB" w14:textId="77777777" w:rsidR="00776FAA" w:rsidRPr="00776FAA" w:rsidRDefault="00776FAA" w:rsidP="005175F8">
            <w:pPr>
              <w:tabs>
                <w:tab w:val="left" w:pos="1134"/>
              </w:tabs>
              <w:spacing w:after="0" w:line="240" w:lineRule="auto"/>
              <w:jc w:val="both"/>
              <w:rPr>
                <w:rFonts w:ascii="Verdana" w:hAnsi="Verdana"/>
                <w:b/>
                <w:bCs/>
                <w:sz w:val="24"/>
                <w:szCs w:val="24"/>
              </w:rPr>
            </w:pPr>
            <w:r w:rsidRPr="00776FAA">
              <w:rPr>
                <w:rFonts w:ascii="Verdana" w:hAnsi="Verdana"/>
                <w:sz w:val="24"/>
                <w:szCs w:val="24"/>
              </w:rPr>
              <w:t>7) prekybą žmonėmis, vaiko pirkimą arba pardavimą;</w:t>
            </w:r>
          </w:p>
          <w:p w14:paraId="0DF48071" w14:textId="77777777" w:rsidR="00776FAA" w:rsidRPr="00776FAA" w:rsidRDefault="00776FAA" w:rsidP="005175F8">
            <w:pPr>
              <w:tabs>
                <w:tab w:val="left" w:pos="1134"/>
              </w:tabs>
              <w:spacing w:after="0" w:line="240" w:lineRule="auto"/>
              <w:jc w:val="both"/>
              <w:rPr>
                <w:rFonts w:ascii="Verdana" w:hAnsi="Verdana"/>
                <w:b/>
                <w:bCs/>
                <w:sz w:val="24"/>
                <w:szCs w:val="24"/>
              </w:rPr>
            </w:pPr>
            <w:r w:rsidRPr="00776FAA">
              <w:rPr>
                <w:rFonts w:ascii="Verdana" w:hAnsi="Verdana"/>
                <w:sz w:val="24"/>
                <w:szCs w:val="24"/>
              </w:rPr>
              <w:t>8) kitos valstybės tiekėjo atliktą nusikaltimą, apibrėžtą Direktyvos 2014/24/ES 57 straipsnio 1 dalyje išvardytus Europos Sąjungos teisės aktus įgyvendinančiuose kitų valstybių teisės aktuose.</w:t>
            </w:r>
          </w:p>
          <w:p w14:paraId="77F02778" w14:textId="77777777" w:rsidR="00776FAA" w:rsidRPr="00776FAA" w:rsidRDefault="00776FAA" w:rsidP="005175F8">
            <w:pPr>
              <w:tabs>
                <w:tab w:val="left" w:pos="1134"/>
              </w:tabs>
              <w:spacing w:after="0" w:line="240" w:lineRule="auto"/>
              <w:jc w:val="both"/>
              <w:rPr>
                <w:rFonts w:ascii="Verdana" w:hAnsi="Verdana"/>
                <w:b/>
                <w:bCs/>
                <w:sz w:val="24"/>
                <w:szCs w:val="24"/>
              </w:rPr>
            </w:pPr>
            <w:r w:rsidRPr="00776FAA">
              <w:rPr>
                <w:rFonts w:ascii="Verdana" w:hAnsi="Verdana"/>
                <w:sz w:val="24"/>
                <w:szCs w:val="24"/>
              </w:rPr>
              <w:t xml:space="preserve">Laikoma, kad tiekėjas arba jo atsakingas asmuo nuteistas už </w:t>
            </w:r>
            <w:r w:rsidRPr="00776FAA">
              <w:rPr>
                <w:rFonts w:ascii="Verdana" w:hAnsi="Verdana"/>
                <w:sz w:val="24"/>
                <w:szCs w:val="24"/>
              </w:rPr>
              <w:lastRenderedPageBreak/>
              <w:t>aukščiau nurodytą nusikalstamą veiką, kai dėl:</w:t>
            </w:r>
          </w:p>
          <w:p w14:paraId="53271E2E" w14:textId="77777777" w:rsidR="00776FAA" w:rsidRPr="00776FAA" w:rsidRDefault="00776FAA" w:rsidP="005175F8">
            <w:pPr>
              <w:tabs>
                <w:tab w:val="left" w:pos="1134"/>
              </w:tabs>
              <w:spacing w:after="0" w:line="240" w:lineRule="auto"/>
              <w:jc w:val="both"/>
              <w:rPr>
                <w:rFonts w:ascii="Verdana" w:hAnsi="Verdana"/>
                <w:b/>
                <w:bCs/>
                <w:sz w:val="24"/>
                <w:szCs w:val="24"/>
              </w:rPr>
            </w:pPr>
            <w:r w:rsidRPr="00776FAA">
              <w:rPr>
                <w:rFonts w:ascii="Verdana" w:hAnsi="Verdana"/>
                <w:sz w:val="24"/>
                <w:szCs w:val="24"/>
              </w:rPr>
              <w:t>1) tiekėjo, kuris yra fizinis asmuo, per pastaruosius 5 metus buvo priimtas ir įsiteisėjęs apkaltinamasis teismo nuosprendis ir šis asmuo turi neišnykusį ar nepanaikintą teistumą;</w:t>
            </w:r>
          </w:p>
          <w:p w14:paraId="1EBDA0A8" w14:textId="77777777" w:rsidR="00776FAA" w:rsidRPr="00776FAA" w:rsidRDefault="00776FAA" w:rsidP="005175F8">
            <w:pPr>
              <w:tabs>
                <w:tab w:val="left" w:pos="1134"/>
              </w:tabs>
              <w:spacing w:after="0" w:line="240" w:lineRule="auto"/>
              <w:jc w:val="both"/>
              <w:rPr>
                <w:rFonts w:ascii="Verdana" w:hAnsi="Verdana"/>
                <w:sz w:val="24"/>
                <w:szCs w:val="24"/>
              </w:rPr>
            </w:pPr>
            <w:r w:rsidRPr="00776FAA">
              <w:rPr>
                <w:rFonts w:ascii="Verdana" w:hAnsi="Verdana"/>
                <w:sz w:val="24"/>
                <w:szCs w:val="24"/>
              </w:rPr>
              <w:t xml:space="preserve">2) tiekėjo, kuris yra juridinis asmuo, kita organizacija ar jos </w:t>
            </w:r>
            <w:r w:rsidRPr="00776FAA">
              <w:rPr>
                <w:rFonts w:ascii="Verdana" w:hAnsi="Verdana"/>
                <w:b/>
                <w:bCs/>
                <w:sz w:val="24"/>
                <w:szCs w:val="24"/>
              </w:rPr>
              <w:t>struktūrinis</w:t>
            </w:r>
            <w:r w:rsidRPr="00776FAA">
              <w:rPr>
                <w:rFonts w:ascii="Verdana" w:hAnsi="Verdana"/>
                <w:sz w:val="24"/>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BC90D9E" w14:textId="77777777" w:rsidR="00776FAA" w:rsidRPr="00776FAA" w:rsidRDefault="00776FAA" w:rsidP="005175F8">
            <w:pPr>
              <w:tabs>
                <w:tab w:val="left" w:pos="1134"/>
              </w:tabs>
              <w:spacing w:after="0" w:line="240" w:lineRule="auto"/>
              <w:jc w:val="both"/>
              <w:rPr>
                <w:rFonts w:ascii="Verdana" w:hAnsi="Verdana"/>
                <w:b/>
                <w:bCs/>
                <w:sz w:val="24"/>
                <w:szCs w:val="24"/>
              </w:rPr>
            </w:pPr>
            <w:r w:rsidRPr="00776FAA">
              <w:rPr>
                <w:rFonts w:ascii="Verdana" w:hAnsi="Verdana"/>
                <w:bCs/>
                <w:sz w:val="24"/>
                <w:szCs w:val="24"/>
              </w:rPr>
              <w:t xml:space="preserve">3) tiekėjo, kuris yra juridinis asmuo, kita organizacija ar jos </w:t>
            </w:r>
            <w:r w:rsidRPr="00776FAA">
              <w:rPr>
                <w:rFonts w:ascii="Verdana" w:hAnsi="Verdana"/>
                <w:b/>
                <w:sz w:val="24"/>
                <w:szCs w:val="24"/>
              </w:rPr>
              <w:t>struktūrinis</w:t>
            </w:r>
            <w:r w:rsidRPr="00776FAA">
              <w:rPr>
                <w:rFonts w:ascii="Verdana" w:hAnsi="Verdana"/>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C5645" w14:textId="77777777" w:rsidR="00776FAA" w:rsidRPr="00776FAA" w:rsidRDefault="00776FAA" w:rsidP="005175F8">
            <w:pPr>
              <w:tabs>
                <w:tab w:val="left" w:pos="1134"/>
              </w:tabs>
              <w:spacing w:after="0" w:line="240" w:lineRule="auto"/>
              <w:jc w:val="both"/>
              <w:rPr>
                <w:rFonts w:ascii="Verdana" w:hAnsi="Verdana"/>
                <w:b/>
                <w:bCs/>
                <w:sz w:val="24"/>
                <w:szCs w:val="24"/>
              </w:rPr>
            </w:pPr>
            <w:r w:rsidRPr="00776FAA">
              <w:rPr>
                <w:rFonts w:ascii="Verdana" w:hAnsi="Verdana"/>
                <w:b/>
                <w:bCs/>
                <w:sz w:val="24"/>
                <w:szCs w:val="24"/>
              </w:rPr>
              <w:lastRenderedPageBreak/>
              <w:t>VPĮ 46 straipsnio 1 dalis</w:t>
            </w:r>
          </w:p>
          <w:p w14:paraId="29264FE3" w14:textId="77777777" w:rsidR="00776FAA" w:rsidRPr="00776FAA" w:rsidRDefault="00776FAA" w:rsidP="005175F8">
            <w:pPr>
              <w:tabs>
                <w:tab w:val="left" w:pos="1134"/>
              </w:tabs>
              <w:spacing w:after="0" w:line="240" w:lineRule="auto"/>
              <w:jc w:val="both"/>
              <w:rPr>
                <w:rFonts w:ascii="Verdana" w:hAnsi="Verdana"/>
                <w:sz w:val="24"/>
                <w:szCs w:val="24"/>
              </w:rPr>
            </w:pPr>
          </w:p>
          <w:p w14:paraId="3DD3817F" w14:textId="77777777" w:rsidR="00776FAA" w:rsidRPr="00776FAA" w:rsidRDefault="00776FAA" w:rsidP="005175F8">
            <w:pPr>
              <w:tabs>
                <w:tab w:val="left" w:pos="1134"/>
              </w:tabs>
              <w:spacing w:after="0" w:line="240" w:lineRule="auto"/>
              <w:jc w:val="both"/>
              <w:rPr>
                <w:rFonts w:ascii="Verdana" w:hAnsi="Verdana"/>
                <w:sz w:val="24"/>
                <w:szCs w:val="24"/>
              </w:rPr>
            </w:pPr>
            <w:r w:rsidRPr="00776FAA">
              <w:rPr>
                <w:rFonts w:ascii="Verdana" w:hAnsi="Verdana"/>
                <w:sz w:val="24"/>
                <w:szCs w:val="24"/>
              </w:rPr>
              <w:t>EBVPD III dalies A1-A6 punktai</w:t>
            </w:r>
          </w:p>
          <w:p w14:paraId="761BAA4B" w14:textId="77777777" w:rsidR="00776FAA" w:rsidRPr="00776FAA" w:rsidRDefault="00776FAA" w:rsidP="005175F8">
            <w:pPr>
              <w:tabs>
                <w:tab w:val="left" w:pos="1134"/>
              </w:tabs>
              <w:spacing w:after="0" w:line="240" w:lineRule="auto"/>
              <w:jc w:val="both"/>
              <w:rPr>
                <w:rFonts w:ascii="Verdana" w:hAnsi="Verdana"/>
                <w:sz w:val="24"/>
                <w:szCs w:val="24"/>
              </w:rPr>
            </w:pPr>
          </w:p>
          <w:p w14:paraId="1E60F230" w14:textId="77777777" w:rsidR="00776FAA" w:rsidRPr="00776FAA" w:rsidRDefault="00776FAA" w:rsidP="005175F8">
            <w:pPr>
              <w:tabs>
                <w:tab w:val="left" w:pos="1134"/>
              </w:tabs>
              <w:spacing w:after="0" w:line="240" w:lineRule="auto"/>
              <w:jc w:val="both"/>
              <w:rPr>
                <w:rFonts w:ascii="Verdana" w:hAnsi="Verdana"/>
                <w:sz w:val="24"/>
                <w:szCs w:val="24"/>
              </w:rPr>
            </w:pPr>
            <w:r w:rsidRPr="00776FAA">
              <w:rPr>
                <w:rFonts w:ascii="Verdana" w:hAnsi="Verdana"/>
                <w:sz w:val="24"/>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7E77E" w14:textId="77777777" w:rsidR="00776FAA" w:rsidRPr="00776FAA" w:rsidRDefault="00776FAA" w:rsidP="005175F8">
            <w:pPr>
              <w:tabs>
                <w:tab w:val="left" w:pos="1134"/>
              </w:tabs>
              <w:spacing w:after="0" w:line="240" w:lineRule="auto"/>
              <w:jc w:val="both"/>
              <w:rPr>
                <w:rFonts w:ascii="Verdana" w:hAnsi="Verdana"/>
                <w:i/>
                <w:iCs/>
                <w:sz w:val="24"/>
                <w:szCs w:val="24"/>
              </w:rPr>
            </w:pPr>
            <w:r w:rsidRPr="00776FAA">
              <w:rPr>
                <w:rFonts w:ascii="Verdana" w:hAnsi="Verdana"/>
                <w:iCs/>
                <w:sz w:val="24"/>
                <w:szCs w:val="24"/>
              </w:rPr>
              <w:lastRenderedPageBreak/>
              <w:t>Pateikiama su pasiūlymu: EBVPD.</w:t>
            </w:r>
          </w:p>
          <w:p w14:paraId="63B88E42" w14:textId="77777777" w:rsidR="00776FAA" w:rsidRPr="00776FAA" w:rsidRDefault="00776FAA" w:rsidP="005175F8">
            <w:pPr>
              <w:tabs>
                <w:tab w:val="left" w:pos="1134"/>
              </w:tabs>
              <w:spacing w:after="0" w:line="240" w:lineRule="auto"/>
              <w:jc w:val="both"/>
              <w:rPr>
                <w:rFonts w:ascii="Verdana" w:hAnsi="Verdana"/>
                <w:sz w:val="24"/>
                <w:szCs w:val="24"/>
              </w:rPr>
            </w:pPr>
            <w:r w:rsidRPr="00776FAA">
              <w:rPr>
                <w:rFonts w:ascii="Verdana" w:hAnsi="Verdana"/>
                <w:sz w:val="24"/>
                <w:szCs w:val="24"/>
              </w:rPr>
              <w:t>Iš Lietuvoje įsteigtų subjektų reikalaujama:</w:t>
            </w:r>
          </w:p>
          <w:p w14:paraId="3A3670BD" w14:textId="77777777" w:rsidR="00776FAA" w:rsidRPr="00776FAA" w:rsidRDefault="00776FAA" w:rsidP="00973022">
            <w:pPr>
              <w:numPr>
                <w:ilvl w:val="0"/>
                <w:numId w:val="38"/>
              </w:numPr>
              <w:tabs>
                <w:tab w:val="left" w:pos="175"/>
              </w:tabs>
              <w:spacing w:after="0" w:line="240" w:lineRule="auto"/>
              <w:ind w:left="0" w:firstLine="34"/>
              <w:jc w:val="both"/>
              <w:rPr>
                <w:rFonts w:ascii="Verdana" w:hAnsi="Verdana"/>
                <w:b/>
                <w:bCs/>
                <w:sz w:val="24"/>
                <w:szCs w:val="24"/>
              </w:rPr>
            </w:pPr>
            <w:r w:rsidRPr="00776FAA">
              <w:rPr>
                <w:rFonts w:ascii="Verdana" w:hAnsi="Verdana"/>
                <w:sz w:val="24"/>
                <w:szCs w:val="24"/>
              </w:rPr>
              <w:t>išrašo iš teismo sprendimo arba</w:t>
            </w:r>
          </w:p>
          <w:p w14:paraId="558FD8AD" w14:textId="77777777" w:rsidR="00776FAA" w:rsidRPr="00776FAA" w:rsidRDefault="00776FAA" w:rsidP="00973022">
            <w:pPr>
              <w:numPr>
                <w:ilvl w:val="0"/>
                <w:numId w:val="38"/>
              </w:numPr>
              <w:tabs>
                <w:tab w:val="left" w:pos="175"/>
              </w:tabs>
              <w:spacing w:after="0" w:line="240" w:lineRule="auto"/>
              <w:ind w:left="0" w:firstLine="34"/>
              <w:jc w:val="both"/>
              <w:rPr>
                <w:rFonts w:ascii="Verdana" w:hAnsi="Verdana"/>
                <w:b/>
                <w:bCs/>
                <w:sz w:val="24"/>
                <w:szCs w:val="24"/>
              </w:rPr>
            </w:pPr>
            <w:r w:rsidRPr="00776FAA">
              <w:rPr>
                <w:rFonts w:ascii="Verdana" w:hAnsi="Verdana"/>
                <w:sz w:val="24"/>
                <w:szCs w:val="24"/>
              </w:rPr>
              <w:lastRenderedPageBreak/>
              <w:t>Informatikos ir ryšių departamento prie Vidaus reikalų ministerijos pažymos, arba</w:t>
            </w:r>
          </w:p>
          <w:p w14:paraId="0A7852C5" w14:textId="77777777" w:rsidR="00776FAA" w:rsidRPr="00776FAA" w:rsidRDefault="00776FAA" w:rsidP="00973022">
            <w:pPr>
              <w:numPr>
                <w:ilvl w:val="0"/>
                <w:numId w:val="38"/>
              </w:numPr>
              <w:tabs>
                <w:tab w:val="left" w:pos="175"/>
              </w:tabs>
              <w:spacing w:after="0" w:line="240" w:lineRule="auto"/>
              <w:ind w:left="0" w:firstLine="34"/>
              <w:jc w:val="both"/>
              <w:rPr>
                <w:rFonts w:ascii="Verdana" w:hAnsi="Verdana"/>
                <w:b/>
                <w:bCs/>
                <w:sz w:val="24"/>
                <w:szCs w:val="24"/>
              </w:rPr>
            </w:pPr>
            <w:r w:rsidRPr="00776FAA">
              <w:rPr>
                <w:rFonts w:ascii="Verdana" w:hAnsi="Verdana"/>
                <w:sz w:val="24"/>
                <w:szCs w:val="24"/>
              </w:rPr>
              <w:t>valstybės įmonės Registrų centro Lietuvos Respublikos Vyriausybės nustatyta tvarka išduoto dokumento, patvirtinančio jungtinius kompetentingų institucijų tvarkomus duomenis.</w:t>
            </w:r>
          </w:p>
          <w:p w14:paraId="450C14F3" w14:textId="77777777" w:rsidR="00776FAA" w:rsidRPr="00776FAA" w:rsidRDefault="00776FAA" w:rsidP="005175F8">
            <w:pPr>
              <w:tabs>
                <w:tab w:val="left" w:pos="1134"/>
              </w:tabs>
              <w:spacing w:after="0" w:line="240" w:lineRule="auto"/>
              <w:jc w:val="both"/>
              <w:rPr>
                <w:rFonts w:ascii="Verdana" w:hAnsi="Verdana"/>
                <w:sz w:val="24"/>
                <w:szCs w:val="24"/>
              </w:rPr>
            </w:pPr>
          </w:p>
          <w:p w14:paraId="7B8C8FC1" w14:textId="77777777" w:rsidR="00776FAA" w:rsidRPr="00776FAA" w:rsidRDefault="00776FAA" w:rsidP="005175F8">
            <w:pPr>
              <w:tabs>
                <w:tab w:val="left" w:pos="1134"/>
              </w:tabs>
              <w:spacing w:after="0" w:line="240" w:lineRule="auto"/>
              <w:jc w:val="both"/>
              <w:rPr>
                <w:rFonts w:ascii="Verdana" w:hAnsi="Verdana"/>
                <w:sz w:val="24"/>
                <w:szCs w:val="24"/>
              </w:rPr>
            </w:pPr>
            <w:r w:rsidRPr="00776FAA">
              <w:rPr>
                <w:rFonts w:ascii="Verdana" w:hAnsi="Verdana"/>
                <w:sz w:val="24"/>
                <w:szCs w:val="24"/>
              </w:rPr>
              <w:t>Iš ne Lietuvoje įsteigtų subjektų reikalaujama:</w:t>
            </w:r>
          </w:p>
          <w:p w14:paraId="5A73EB61" w14:textId="77777777" w:rsidR="00776FAA" w:rsidRPr="00776FAA" w:rsidRDefault="00776FAA" w:rsidP="00973022">
            <w:pPr>
              <w:numPr>
                <w:ilvl w:val="0"/>
                <w:numId w:val="38"/>
              </w:numPr>
              <w:tabs>
                <w:tab w:val="left" w:pos="317"/>
              </w:tabs>
              <w:spacing w:after="0" w:line="240" w:lineRule="auto"/>
              <w:ind w:left="34" w:firstLine="0"/>
              <w:jc w:val="both"/>
              <w:rPr>
                <w:rFonts w:ascii="Verdana" w:hAnsi="Verdana"/>
                <w:b/>
                <w:bCs/>
                <w:sz w:val="24"/>
                <w:szCs w:val="24"/>
              </w:rPr>
            </w:pPr>
            <w:r w:rsidRPr="00776FAA">
              <w:rPr>
                <w:rFonts w:ascii="Verdana" w:hAnsi="Verdana"/>
                <w:sz w:val="24"/>
                <w:szCs w:val="24"/>
              </w:rPr>
              <w:t>atitinkamos užsienio šalies institucijos dokumento</w:t>
            </w:r>
            <w:r w:rsidRPr="00776FAA">
              <w:rPr>
                <w:rFonts w:ascii="Verdana" w:hAnsi="Verdana"/>
                <w:sz w:val="24"/>
                <w:szCs w:val="24"/>
                <w:vertAlign w:val="superscript"/>
              </w:rPr>
              <w:footnoteReference w:id="1"/>
            </w:r>
            <w:r w:rsidRPr="00776FAA">
              <w:rPr>
                <w:rFonts w:ascii="Verdana" w:hAnsi="Verdana"/>
                <w:sz w:val="24"/>
                <w:szCs w:val="24"/>
              </w:rPr>
              <w:t>.</w:t>
            </w:r>
          </w:p>
          <w:p w14:paraId="2C19C347" w14:textId="77777777" w:rsidR="00776FAA" w:rsidRPr="00776FAA" w:rsidRDefault="00776FAA" w:rsidP="005175F8">
            <w:pPr>
              <w:tabs>
                <w:tab w:val="left" w:pos="1134"/>
              </w:tabs>
              <w:spacing w:after="0" w:line="240" w:lineRule="auto"/>
              <w:jc w:val="both"/>
              <w:rPr>
                <w:rFonts w:ascii="Verdana" w:hAnsi="Verdana"/>
                <w:sz w:val="24"/>
                <w:szCs w:val="24"/>
              </w:rPr>
            </w:pPr>
          </w:p>
          <w:p w14:paraId="736548DE" w14:textId="77777777" w:rsidR="00776FAA" w:rsidRPr="00776FAA" w:rsidRDefault="00776FAA" w:rsidP="005175F8">
            <w:pPr>
              <w:tabs>
                <w:tab w:val="left" w:pos="1134"/>
              </w:tabs>
              <w:spacing w:after="0" w:line="240" w:lineRule="auto"/>
              <w:jc w:val="both"/>
              <w:rPr>
                <w:rFonts w:ascii="Verdana" w:hAnsi="Verdana"/>
                <w:sz w:val="24"/>
                <w:szCs w:val="24"/>
              </w:rPr>
            </w:pPr>
            <w:bookmarkStart w:id="11" w:name="_Hlk96594056"/>
            <w:r w:rsidRPr="00776FAA">
              <w:rPr>
                <w:rFonts w:ascii="Verdana" w:hAnsi="Verdana"/>
                <w:sz w:val="24"/>
                <w:szCs w:val="24"/>
              </w:rPr>
              <w:t>Nurodyti dokumentai turi būti išduoti ne anksčiau kaip 180 dienų iki tos dienos, kai tiekėjas perkančiosios organizacijos prašymu turės pateikti pašalinimo pagrindų nebuvimą patvirtinančius dokumentus.</w:t>
            </w:r>
          </w:p>
          <w:bookmarkEnd w:id="11"/>
          <w:p w14:paraId="0FA950D5" w14:textId="77777777" w:rsidR="00776FAA" w:rsidRPr="00776FAA" w:rsidRDefault="00776FAA" w:rsidP="005175F8">
            <w:pPr>
              <w:tabs>
                <w:tab w:val="left" w:pos="1134"/>
              </w:tabs>
              <w:spacing w:after="0" w:line="240" w:lineRule="auto"/>
              <w:jc w:val="both"/>
              <w:rPr>
                <w:rFonts w:ascii="Verdana" w:hAnsi="Verdana"/>
                <w:b/>
                <w:bCs/>
                <w:sz w:val="24"/>
                <w:szCs w:val="24"/>
              </w:rPr>
            </w:pPr>
          </w:p>
          <w:p w14:paraId="6D8EA94F" w14:textId="77777777" w:rsidR="00776FAA" w:rsidRPr="00776FAA" w:rsidRDefault="00776FAA" w:rsidP="005175F8">
            <w:pPr>
              <w:tabs>
                <w:tab w:val="left" w:pos="1134"/>
              </w:tabs>
              <w:spacing w:after="0" w:line="240" w:lineRule="auto"/>
              <w:jc w:val="both"/>
              <w:rPr>
                <w:rFonts w:ascii="Verdana" w:hAnsi="Verdana"/>
                <w:sz w:val="24"/>
                <w:szCs w:val="24"/>
              </w:rPr>
            </w:pPr>
            <w:r w:rsidRPr="00776FAA">
              <w:rPr>
                <w:rFonts w:ascii="Verdana" w:hAnsi="Verdana"/>
                <w:sz w:val="24"/>
                <w:szCs w:val="24"/>
              </w:rPr>
              <w:t xml:space="preserve">Jei dokumentas išduotas anksčiau, tačiau jame nurodytas galiojimo terminas ilgesnis nei pašalinimo pagrindų nebuvimą patvirtinančių dokumentų pagal </w:t>
            </w:r>
            <w:r w:rsidRPr="00776FAA">
              <w:rPr>
                <w:rFonts w:ascii="Verdana" w:hAnsi="Verdana"/>
                <w:sz w:val="24"/>
                <w:szCs w:val="24"/>
              </w:rPr>
              <w:lastRenderedPageBreak/>
              <w:t>EBVPD galutinis pateikimo terminas, toks dokumentas jo galiojimo laikotarpiu yra priimtinas.</w:t>
            </w:r>
          </w:p>
          <w:p w14:paraId="150222CE" w14:textId="77777777" w:rsidR="00776FAA" w:rsidRPr="00776FAA" w:rsidRDefault="00776FAA" w:rsidP="005175F8">
            <w:pPr>
              <w:tabs>
                <w:tab w:val="left" w:pos="1134"/>
              </w:tabs>
              <w:spacing w:after="0" w:line="240" w:lineRule="auto"/>
              <w:jc w:val="both"/>
              <w:rPr>
                <w:rFonts w:ascii="Verdana" w:hAnsi="Verdana"/>
                <w:sz w:val="24"/>
                <w:szCs w:val="24"/>
              </w:rPr>
            </w:pPr>
          </w:p>
          <w:p w14:paraId="0DFDE9EB" w14:textId="77777777" w:rsidR="00776FAA" w:rsidRPr="00776FAA" w:rsidRDefault="00776FAA" w:rsidP="005175F8">
            <w:pPr>
              <w:tabs>
                <w:tab w:val="left" w:pos="1134"/>
              </w:tabs>
              <w:spacing w:after="0" w:line="240" w:lineRule="auto"/>
              <w:jc w:val="both"/>
              <w:rPr>
                <w:rFonts w:ascii="Verdana" w:hAnsi="Verdana"/>
                <w:b/>
                <w:bCs/>
                <w:i/>
                <w:iCs/>
                <w:sz w:val="24"/>
                <w:szCs w:val="24"/>
                <w:u w:val="single"/>
              </w:rPr>
            </w:pPr>
            <w:r w:rsidRPr="00776FAA">
              <w:rPr>
                <w:rFonts w:ascii="Verdana" w:hAnsi="Verdana"/>
                <w:b/>
                <w:bCs/>
                <w:i/>
                <w:iCs/>
                <w:sz w:val="24"/>
                <w:szCs w:val="24"/>
                <w:u w:val="single"/>
              </w:rPr>
              <w:t>PASTABA:</w:t>
            </w:r>
          </w:p>
          <w:p w14:paraId="61038EDF" w14:textId="77777777" w:rsidR="00776FAA" w:rsidRPr="00776FAA" w:rsidRDefault="00776FAA" w:rsidP="005175F8">
            <w:pPr>
              <w:tabs>
                <w:tab w:val="left" w:pos="1134"/>
              </w:tabs>
              <w:spacing w:after="0" w:line="240" w:lineRule="auto"/>
              <w:jc w:val="both"/>
              <w:rPr>
                <w:rFonts w:ascii="Verdana" w:hAnsi="Verdana"/>
                <w:sz w:val="24"/>
                <w:szCs w:val="24"/>
              </w:rPr>
            </w:pPr>
            <w:r w:rsidRPr="00776FAA">
              <w:rPr>
                <w:rFonts w:ascii="Verdana" w:hAnsi="Verdana"/>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776FAA" w:rsidRPr="00776FAA" w14:paraId="7F60A899" w14:textId="77777777" w:rsidTr="006021DE">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752AD" w14:textId="77777777" w:rsidR="00776FAA" w:rsidRPr="00776FAA" w:rsidRDefault="00776FAA" w:rsidP="005175F8">
            <w:pPr>
              <w:tabs>
                <w:tab w:val="left" w:pos="1134"/>
              </w:tabs>
              <w:spacing w:after="0" w:line="240" w:lineRule="auto"/>
              <w:jc w:val="both"/>
              <w:rPr>
                <w:rFonts w:ascii="Verdana" w:hAnsi="Verdana"/>
                <w:sz w:val="24"/>
                <w:szCs w:val="24"/>
              </w:rPr>
            </w:pPr>
            <w:r w:rsidRPr="00776FAA">
              <w:rPr>
                <w:rFonts w:ascii="Verdana" w:hAnsi="Verdana"/>
                <w:sz w:val="24"/>
                <w:szCs w:val="24"/>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B8035" w14:textId="77777777" w:rsidR="00776FAA" w:rsidRPr="00776FAA" w:rsidRDefault="00776FAA" w:rsidP="005175F8">
            <w:pPr>
              <w:tabs>
                <w:tab w:val="left" w:pos="1134"/>
              </w:tabs>
              <w:spacing w:after="0" w:line="240" w:lineRule="auto"/>
              <w:jc w:val="both"/>
              <w:rPr>
                <w:rFonts w:ascii="Verdana" w:hAnsi="Verdana"/>
                <w:b/>
                <w:bCs/>
                <w:sz w:val="24"/>
                <w:szCs w:val="24"/>
              </w:rPr>
            </w:pPr>
            <w:r w:rsidRPr="00776FAA">
              <w:rPr>
                <w:rFonts w:ascii="Verdana" w:hAnsi="Verdana"/>
                <w:b/>
                <w:bCs/>
                <w:color w:val="000000" w:themeColor="text1"/>
                <w:sz w:val="24"/>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21E10" w14:textId="77777777" w:rsidR="00776FAA" w:rsidRPr="00776FAA" w:rsidRDefault="00776FAA" w:rsidP="00973022">
            <w:pPr>
              <w:pStyle w:val="Betarp"/>
              <w:jc w:val="both"/>
              <w:rPr>
                <w:rFonts w:ascii="Verdana" w:eastAsia="Yu Mincho" w:hAnsi="Verdana" w:cs="Arial"/>
                <w:b/>
                <w:bCs/>
                <w:color w:val="000000" w:themeColor="text1"/>
                <w:sz w:val="24"/>
                <w:szCs w:val="24"/>
              </w:rPr>
            </w:pPr>
            <w:r w:rsidRPr="00776FAA">
              <w:rPr>
                <w:rFonts w:ascii="Verdana" w:eastAsia="Yu Mincho" w:hAnsi="Verdana" w:cs="Arial"/>
                <w:b/>
                <w:bCs/>
                <w:color w:val="000000" w:themeColor="text1"/>
                <w:sz w:val="24"/>
                <w:szCs w:val="24"/>
              </w:rPr>
              <w:t>VPĮ 46 straipsnio 2¹ dalis</w:t>
            </w:r>
          </w:p>
          <w:p w14:paraId="7C98171D" w14:textId="77777777" w:rsidR="00776FAA" w:rsidRPr="00776FAA" w:rsidRDefault="00776FAA" w:rsidP="00973022">
            <w:pPr>
              <w:pStyle w:val="Betarp"/>
              <w:jc w:val="both"/>
              <w:rPr>
                <w:rFonts w:ascii="Verdana" w:eastAsia="Yu Mincho" w:hAnsi="Verdana" w:cs="Arial"/>
                <w:color w:val="000000" w:themeColor="text1"/>
                <w:sz w:val="24"/>
                <w:szCs w:val="24"/>
              </w:rPr>
            </w:pPr>
          </w:p>
          <w:p w14:paraId="71BBA26D" w14:textId="77777777" w:rsidR="00776FAA" w:rsidRPr="00776FAA" w:rsidRDefault="00776FAA" w:rsidP="005175F8">
            <w:pPr>
              <w:tabs>
                <w:tab w:val="left" w:pos="1134"/>
              </w:tabs>
              <w:spacing w:after="0" w:line="240" w:lineRule="auto"/>
              <w:jc w:val="both"/>
              <w:rPr>
                <w:rFonts w:ascii="Verdana" w:hAnsi="Verdana"/>
                <w:b/>
                <w:bCs/>
                <w:sz w:val="24"/>
                <w:szCs w:val="24"/>
              </w:rPr>
            </w:pPr>
            <w:r w:rsidRPr="00776FAA">
              <w:rPr>
                <w:rFonts w:ascii="Verdana" w:eastAsia="Yu Mincho" w:hAnsi="Verdana" w:cs="Arial"/>
                <w:color w:val="000000" w:themeColor="text1"/>
                <w:sz w:val="24"/>
                <w:szCs w:val="24"/>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32935" w14:textId="77777777" w:rsidR="00776FAA" w:rsidRPr="00776FAA" w:rsidRDefault="00776FAA" w:rsidP="00973022">
            <w:pPr>
              <w:pStyle w:val="Betarp"/>
              <w:jc w:val="both"/>
              <w:rPr>
                <w:rFonts w:ascii="Verdana" w:hAnsi="Verdana"/>
                <w:sz w:val="24"/>
                <w:szCs w:val="24"/>
              </w:rPr>
            </w:pPr>
            <w:r w:rsidRPr="00776FAA">
              <w:rPr>
                <w:rFonts w:ascii="Verdana" w:hAnsi="Verdana"/>
                <w:b/>
                <w:bCs/>
                <w:color w:val="000000" w:themeColor="text1"/>
                <w:sz w:val="24"/>
                <w:szCs w:val="24"/>
              </w:rPr>
              <w:t>Iš Lietuvoje įsteigtų subjektų įrodančių dokumentų nereikalaujama. Užtenka pateikto EBVPD.</w:t>
            </w:r>
          </w:p>
        </w:tc>
      </w:tr>
      <w:tr w:rsidR="00776FAA" w:rsidRPr="00776FAA" w14:paraId="1D12C19F" w14:textId="77777777" w:rsidTr="006021DE">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0E753" w14:textId="77777777" w:rsidR="00776FAA" w:rsidRPr="00776FAA" w:rsidRDefault="00776FAA" w:rsidP="005175F8">
            <w:pPr>
              <w:tabs>
                <w:tab w:val="left" w:pos="1134"/>
              </w:tabs>
              <w:spacing w:after="0" w:line="240" w:lineRule="auto"/>
              <w:jc w:val="both"/>
              <w:rPr>
                <w:rFonts w:ascii="Verdana" w:hAnsi="Verdana"/>
                <w:sz w:val="24"/>
                <w:szCs w:val="24"/>
              </w:rPr>
            </w:pPr>
            <w:bookmarkStart w:id="12" w:name="_Hlk90887843"/>
            <w:r w:rsidRPr="00776FAA">
              <w:rPr>
                <w:rFonts w:ascii="Verdana" w:hAnsi="Verdana"/>
                <w:sz w:val="24"/>
                <w:szCs w:val="24"/>
              </w:rPr>
              <w:t>3.4.3.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72ACE" w14:textId="77777777" w:rsidR="00776FAA" w:rsidRPr="00776FAA" w:rsidRDefault="00776FAA" w:rsidP="005175F8">
            <w:pPr>
              <w:tabs>
                <w:tab w:val="left" w:pos="1134"/>
              </w:tabs>
              <w:spacing w:after="0" w:line="240" w:lineRule="auto"/>
              <w:jc w:val="both"/>
              <w:rPr>
                <w:rFonts w:ascii="Verdana" w:hAnsi="Verdana"/>
                <w:b/>
                <w:bCs/>
                <w:sz w:val="24"/>
                <w:szCs w:val="24"/>
              </w:rPr>
            </w:pPr>
            <w:r w:rsidRPr="00776FAA">
              <w:rPr>
                <w:rFonts w:ascii="Verdana" w:hAnsi="Verdana"/>
                <w:sz w:val="24"/>
                <w:szCs w:val="24"/>
              </w:rPr>
              <w:t xml:space="preserve">Tiekėjas yra nuteistas už įsipareigojimų, susijusių su mokesčių, įskaitant socialinio draudimo įmokas, mokėjimu, nevykdymą pagal šalies, kurioje registruotas tiekėjas, ar šalies, </w:t>
            </w:r>
            <w:r w:rsidRPr="00776FAA">
              <w:rPr>
                <w:rFonts w:ascii="Verdana" w:hAnsi="Verdana"/>
                <w:sz w:val="24"/>
                <w:szCs w:val="24"/>
              </w:rPr>
              <w:lastRenderedPageBreak/>
              <w:t xml:space="preserve">kurioje yra perkančioji organizacija, reikalavimus, kaip tai apibrėžta VPĮ 46 straipsnio 2 dalies 1 ir 3 punktuose, arba perkančioji organizacija turi kitų įrodymų apie šių įsipareigojimų nevykdymą. </w:t>
            </w:r>
          </w:p>
          <w:p w14:paraId="56A1D788" w14:textId="77777777" w:rsidR="00776FAA" w:rsidRPr="00776FAA" w:rsidRDefault="00776FAA" w:rsidP="005175F8">
            <w:pPr>
              <w:tabs>
                <w:tab w:val="left" w:pos="1134"/>
              </w:tabs>
              <w:spacing w:after="0" w:line="240" w:lineRule="auto"/>
              <w:jc w:val="both"/>
              <w:rPr>
                <w:rFonts w:ascii="Verdana" w:hAnsi="Verdana"/>
                <w:b/>
                <w:bCs/>
                <w:sz w:val="24"/>
                <w:szCs w:val="24"/>
              </w:rPr>
            </w:pPr>
          </w:p>
          <w:p w14:paraId="19D66D2D" w14:textId="77777777" w:rsidR="00776FAA" w:rsidRPr="00776FAA" w:rsidRDefault="00776FAA" w:rsidP="005175F8">
            <w:pPr>
              <w:tabs>
                <w:tab w:val="left" w:pos="1134"/>
              </w:tabs>
              <w:spacing w:after="0" w:line="240" w:lineRule="auto"/>
              <w:jc w:val="both"/>
              <w:rPr>
                <w:rFonts w:ascii="Verdana" w:hAnsi="Verdana"/>
                <w:b/>
                <w:bCs/>
                <w:sz w:val="24"/>
                <w:szCs w:val="24"/>
              </w:rPr>
            </w:pPr>
            <w:r w:rsidRPr="00776FAA">
              <w:rPr>
                <w:rFonts w:ascii="Verdana" w:hAnsi="Verdana"/>
                <w:sz w:val="24"/>
                <w:szCs w:val="24"/>
              </w:rPr>
              <w:t>Laikoma, kad tiekėjas arba jo atsakingas asmuo nuteistas už aukščiau nurodytą nusikalstamą veiką, kai dėl:</w:t>
            </w:r>
          </w:p>
          <w:p w14:paraId="52272473" w14:textId="77777777" w:rsidR="00776FAA" w:rsidRPr="00776FAA" w:rsidRDefault="00776FAA" w:rsidP="005175F8">
            <w:pPr>
              <w:tabs>
                <w:tab w:val="left" w:pos="1134"/>
              </w:tabs>
              <w:spacing w:after="0" w:line="240" w:lineRule="auto"/>
              <w:jc w:val="both"/>
              <w:rPr>
                <w:rFonts w:ascii="Verdana" w:hAnsi="Verdana"/>
                <w:b/>
                <w:bCs/>
                <w:sz w:val="24"/>
                <w:szCs w:val="24"/>
              </w:rPr>
            </w:pPr>
            <w:r w:rsidRPr="00776FAA">
              <w:rPr>
                <w:rFonts w:ascii="Verdana" w:hAnsi="Verdana"/>
                <w:sz w:val="24"/>
                <w:szCs w:val="24"/>
              </w:rPr>
              <w:t>1) tiekėjo, kuris yra fizinis asmuo, per pastaruosius 5 metus buvo priimtas ir įsiteisėjęs apkaltinamasis teismo nuosprendis ir šis asmuo turi neišnykusį ar nepanaikintą teistumą;</w:t>
            </w:r>
          </w:p>
          <w:p w14:paraId="42AE2618" w14:textId="77777777" w:rsidR="00776FAA" w:rsidRPr="00776FAA" w:rsidRDefault="00776FAA" w:rsidP="005175F8">
            <w:pPr>
              <w:tabs>
                <w:tab w:val="left" w:pos="1134"/>
              </w:tabs>
              <w:spacing w:after="0" w:line="240" w:lineRule="auto"/>
              <w:jc w:val="both"/>
              <w:rPr>
                <w:rFonts w:ascii="Verdana" w:hAnsi="Verdana"/>
                <w:b/>
                <w:bCs/>
                <w:sz w:val="24"/>
                <w:szCs w:val="24"/>
              </w:rPr>
            </w:pPr>
            <w:r w:rsidRPr="00776FAA">
              <w:rPr>
                <w:rFonts w:ascii="Verdana" w:hAnsi="Verdana"/>
                <w:bCs/>
                <w:sz w:val="24"/>
                <w:szCs w:val="24"/>
              </w:rPr>
              <w:t xml:space="preserve">2) tiekėjo, kuris yra juridinis asmuo, kita organizacija ar jos </w:t>
            </w:r>
            <w:r w:rsidRPr="00776FAA">
              <w:rPr>
                <w:rFonts w:ascii="Verdana" w:hAnsi="Verdana"/>
                <w:b/>
                <w:sz w:val="24"/>
                <w:szCs w:val="24"/>
              </w:rPr>
              <w:t>struktūrinis</w:t>
            </w:r>
            <w:r w:rsidRPr="00776FAA">
              <w:rPr>
                <w:rFonts w:ascii="Verdana" w:hAnsi="Verdana"/>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DF84A26" w14:textId="77777777" w:rsidR="00776FAA" w:rsidRPr="00776FAA" w:rsidRDefault="00776FAA" w:rsidP="005175F8">
            <w:pPr>
              <w:tabs>
                <w:tab w:val="left" w:pos="1134"/>
              </w:tabs>
              <w:spacing w:after="0" w:line="240" w:lineRule="auto"/>
              <w:jc w:val="both"/>
              <w:rPr>
                <w:rFonts w:ascii="Verdana" w:hAnsi="Verdana"/>
                <w:b/>
                <w:bCs/>
                <w:sz w:val="24"/>
                <w:szCs w:val="24"/>
              </w:rPr>
            </w:pPr>
          </w:p>
          <w:p w14:paraId="29416F12" w14:textId="77777777" w:rsidR="00776FAA" w:rsidRPr="00776FAA" w:rsidRDefault="00776FAA" w:rsidP="005175F8">
            <w:pPr>
              <w:tabs>
                <w:tab w:val="left" w:pos="1134"/>
              </w:tabs>
              <w:spacing w:after="0" w:line="240" w:lineRule="auto"/>
              <w:jc w:val="both"/>
              <w:rPr>
                <w:rFonts w:ascii="Verdana" w:hAnsi="Verdana"/>
                <w:b/>
                <w:bCs/>
                <w:sz w:val="24"/>
                <w:szCs w:val="24"/>
              </w:rPr>
            </w:pPr>
            <w:r w:rsidRPr="00776FAA">
              <w:rPr>
                <w:rFonts w:ascii="Verdana" w:hAnsi="Verdana"/>
                <w:sz w:val="24"/>
                <w:szCs w:val="24"/>
              </w:rPr>
              <w:t>Tačiau ši nuostata netaikoma, jeigu:</w:t>
            </w:r>
          </w:p>
          <w:p w14:paraId="4E4EC228" w14:textId="77777777" w:rsidR="00776FAA" w:rsidRPr="00776FAA" w:rsidRDefault="00776FAA" w:rsidP="005175F8">
            <w:pPr>
              <w:tabs>
                <w:tab w:val="left" w:pos="1134"/>
              </w:tabs>
              <w:spacing w:after="0" w:line="240" w:lineRule="auto"/>
              <w:jc w:val="both"/>
              <w:rPr>
                <w:rFonts w:ascii="Verdana" w:hAnsi="Verdana"/>
                <w:b/>
                <w:bCs/>
                <w:sz w:val="24"/>
                <w:szCs w:val="24"/>
              </w:rPr>
            </w:pPr>
            <w:r w:rsidRPr="00776FAA">
              <w:rPr>
                <w:rFonts w:ascii="Verdana" w:hAnsi="Verdana"/>
                <w:sz w:val="24"/>
                <w:szCs w:val="24"/>
              </w:rPr>
              <w:t>1) tiekėjas yra įsipareigojęs sumokėti mokesčius, įskaitant socialinio draudimo įmokas ir dėl to laikomas jau įvykdžiusiu šioje dalyje nurodytus įsipareigojimus;</w:t>
            </w:r>
          </w:p>
          <w:p w14:paraId="3E7B5059" w14:textId="77777777" w:rsidR="00776FAA" w:rsidRPr="00776FAA" w:rsidRDefault="00776FAA" w:rsidP="005175F8">
            <w:pPr>
              <w:tabs>
                <w:tab w:val="left" w:pos="1134"/>
              </w:tabs>
              <w:spacing w:after="0" w:line="240" w:lineRule="auto"/>
              <w:jc w:val="both"/>
              <w:rPr>
                <w:rFonts w:ascii="Verdana" w:hAnsi="Verdana"/>
                <w:b/>
                <w:bCs/>
                <w:sz w:val="24"/>
                <w:szCs w:val="24"/>
              </w:rPr>
            </w:pPr>
            <w:r w:rsidRPr="00776FAA">
              <w:rPr>
                <w:rFonts w:ascii="Verdana" w:hAnsi="Verdana"/>
                <w:sz w:val="24"/>
                <w:szCs w:val="24"/>
              </w:rPr>
              <w:t>2) įsiskolinimo suma neviršija 50 Eur (penkiasdešimt eurų);</w:t>
            </w:r>
          </w:p>
          <w:p w14:paraId="1BC63BAE" w14:textId="77777777" w:rsidR="00776FAA" w:rsidRPr="00776FAA" w:rsidRDefault="00776FAA" w:rsidP="005175F8">
            <w:pPr>
              <w:tabs>
                <w:tab w:val="left" w:pos="1134"/>
              </w:tabs>
              <w:spacing w:after="0" w:line="240" w:lineRule="auto"/>
              <w:jc w:val="both"/>
              <w:rPr>
                <w:rFonts w:ascii="Verdana" w:hAnsi="Verdana"/>
                <w:b/>
                <w:bCs/>
                <w:sz w:val="24"/>
                <w:szCs w:val="24"/>
              </w:rPr>
            </w:pPr>
            <w:r w:rsidRPr="00776FAA">
              <w:rPr>
                <w:rFonts w:ascii="Verdana" w:hAnsi="Verdana"/>
                <w:sz w:val="24"/>
                <w:szCs w:val="24"/>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C316B" w14:textId="77777777" w:rsidR="00776FAA" w:rsidRPr="00776FAA" w:rsidRDefault="00776FAA" w:rsidP="005175F8">
            <w:pPr>
              <w:tabs>
                <w:tab w:val="left" w:pos="1134"/>
              </w:tabs>
              <w:spacing w:after="0" w:line="240" w:lineRule="auto"/>
              <w:jc w:val="both"/>
              <w:rPr>
                <w:rFonts w:ascii="Verdana" w:hAnsi="Verdana"/>
                <w:b/>
                <w:bCs/>
                <w:sz w:val="24"/>
                <w:szCs w:val="24"/>
              </w:rPr>
            </w:pPr>
            <w:r w:rsidRPr="00776FAA">
              <w:rPr>
                <w:rFonts w:ascii="Verdana" w:hAnsi="Verdana"/>
                <w:b/>
                <w:bCs/>
                <w:sz w:val="24"/>
                <w:szCs w:val="24"/>
              </w:rPr>
              <w:lastRenderedPageBreak/>
              <w:t>VPĮ 46 straipsnio 3 dalis</w:t>
            </w:r>
          </w:p>
          <w:p w14:paraId="663099FB" w14:textId="77777777" w:rsidR="00776FAA" w:rsidRPr="00776FAA" w:rsidRDefault="00776FAA" w:rsidP="005175F8">
            <w:pPr>
              <w:tabs>
                <w:tab w:val="left" w:pos="1134"/>
              </w:tabs>
              <w:spacing w:after="0" w:line="240" w:lineRule="auto"/>
              <w:jc w:val="both"/>
              <w:rPr>
                <w:rFonts w:ascii="Verdana" w:hAnsi="Verdana"/>
                <w:sz w:val="24"/>
                <w:szCs w:val="24"/>
              </w:rPr>
            </w:pPr>
          </w:p>
          <w:p w14:paraId="7190104A" w14:textId="77777777" w:rsidR="00776FAA" w:rsidRPr="00776FAA" w:rsidRDefault="00776FAA" w:rsidP="005175F8">
            <w:pPr>
              <w:tabs>
                <w:tab w:val="left" w:pos="1134"/>
              </w:tabs>
              <w:spacing w:after="0" w:line="240" w:lineRule="auto"/>
              <w:jc w:val="both"/>
              <w:rPr>
                <w:rFonts w:ascii="Verdana" w:hAnsi="Verdana"/>
                <w:sz w:val="24"/>
                <w:szCs w:val="24"/>
              </w:rPr>
            </w:pPr>
            <w:r w:rsidRPr="00776FAA">
              <w:rPr>
                <w:rFonts w:ascii="Verdana" w:hAnsi="Verdana"/>
                <w:sz w:val="24"/>
                <w:szCs w:val="24"/>
              </w:rPr>
              <w:lastRenderedPageBreak/>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DEC7B" w14:textId="77777777" w:rsidR="00776FAA" w:rsidRPr="00776FAA" w:rsidRDefault="00776FAA" w:rsidP="005175F8">
            <w:pPr>
              <w:tabs>
                <w:tab w:val="left" w:pos="1134"/>
              </w:tabs>
              <w:spacing w:after="0" w:line="240" w:lineRule="auto"/>
              <w:jc w:val="both"/>
              <w:rPr>
                <w:rFonts w:ascii="Verdana" w:hAnsi="Verdana"/>
                <w:b/>
                <w:bCs/>
                <w:sz w:val="24"/>
                <w:szCs w:val="24"/>
              </w:rPr>
            </w:pPr>
            <w:r w:rsidRPr="00776FAA">
              <w:rPr>
                <w:rFonts w:ascii="Verdana" w:hAnsi="Verdana"/>
                <w:sz w:val="24"/>
                <w:szCs w:val="24"/>
              </w:rPr>
              <w:lastRenderedPageBreak/>
              <w:t>1) Dėl įsipareigojimų, susijusių su mokesčių mokėjimu, įvykdymo iš Lietuvoje įsteigtų subjektų prašoma:</w:t>
            </w:r>
          </w:p>
          <w:p w14:paraId="7CF5FF6D" w14:textId="77777777" w:rsidR="00776FAA" w:rsidRPr="00776FAA" w:rsidRDefault="00776FAA" w:rsidP="005175F8">
            <w:pPr>
              <w:tabs>
                <w:tab w:val="left" w:pos="1134"/>
              </w:tabs>
              <w:spacing w:after="0" w:line="240" w:lineRule="auto"/>
              <w:jc w:val="both"/>
              <w:rPr>
                <w:rFonts w:ascii="Verdana" w:hAnsi="Verdana"/>
                <w:sz w:val="24"/>
                <w:szCs w:val="24"/>
              </w:rPr>
            </w:pPr>
          </w:p>
          <w:p w14:paraId="0454E326" w14:textId="77777777" w:rsidR="00776FAA" w:rsidRPr="00776FAA" w:rsidRDefault="00776FAA" w:rsidP="005175F8">
            <w:pPr>
              <w:tabs>
                <w:tab w:val="left" w:pos="1134"/>
              </w:tabs>
              <w:spacing w:after="0" w:line="240" w:lineRule="auto"/>
              <w:jc w:val="both"/>
              <w:rPr>
                <w:rFonts w:ascii="Verdana" w:hAnsi="Verdana"/>
                <w:sz w:val="24"/>
                <w:szCs w:val="24"/>
              </w:rPr>
            </w:pPr>
            <w:r w:rsidRPr="00776FAA">
              <w:rPr>
                <w:rFonts w:ascii="Verdana" w:hAnsi="Verdana"/>
                <w:sz w:val="24"/>
                <w:szCs w:val="24"/>
              </w:rPr>
              <w:lastRenderedPageBreak/>
              <w:t xml:space="preserve">• išrašo iš teismo sprendimo (jei toks yra) arba </w:t>
            </w:r>
          </w:p>
          <w:p w14:paraId="479AE7AB" w14:textId="77777777" w:rsidR="00776FAA" w:rsidRPr="00776FAA" w:rsidRDefault="00776FAA" w:rsidP="005175F8">
            <w:pPr>
              <w:tabs>
                <w:tab w:val="left" w:pos="1134"/>
              </w:tabs>
              <w:spacing w:after="0" w:line="240" w:lineRule="auto"/>
              <w:jc w:val="both"/>
              <w:rPr>
                <w:rFonts w:ascii="Verdana" w:hAnsi="Verdana"/>
                <w:sz w:val="24"/>
                <w:szCs w:val="24"/>
              </w:rPr>
            </w:pPr>
            <w:r w:rsidRPr="00776FAA">
              <w:rPr>
                <w:rFonts w:ascii="Verdana" w:hAnsi="Verdana"/>
                <w:sz w:val="24"/>
                <w:szCs w:val="24"/>
              </w:rPr>
              <w:t xml:space="preserve">• Valstybinės mokesčių inspekcijos prie Lietuvos Respublikos finansų ministerijos išduoto dokumento, </w:t>
            </w:r>
          </w:p>
          <w:p w14:paraId="1CB6742C" w14:textId="77777777" w:rsidR="00776FAA" w:rsidRPr="00776FAA" w:rsidRDefault="00776FAA" w:rsidP="005175F8">
            <w:pPr>
              <w:tabs>
                <w:tab w:val="left" w:pos="1134"/>
              </w:tabs>
              <w:spacing w:after="0" w:line="240" w:lineRule="auto"/>
              <w:jc w:val="both"/>
              <w:rPr>
                <w:rFonts w:ascii="Verdana" w:hAnsi="Verdana"/>
                <w:sz w:val="24"/>
                <w:szCs w:val="24"/>
              </w:rPr>
            </w:pPr>
            <w:r w:rsidRPr="00776FAA">
              <w:rPr>
                <w:rFonts w:ascii="Verdana" w:hAnsi="Verdana"/>
                <w:sz w:val="24"/>
                <w:szCs w:val="24"/>
              </w:rPr>
              <w:t>• arba valstybės įmonės Registrų centro Lietuvos Respublikos Vyriausybės nustatyta tvarka išduoto dokumento, patvirtinančio jungtinius kompetentingų institucijų tvarkomus duomenis.</w:t>
            </w:r>
          </w:p>
          <w:p w14:paraId="1E9388CA" w14:textId="77777777" w:rsidR="00776FAA" w:rsidRPr="00776FAA" w:rsidRDefault="00776FAA" w:rsidP="005175F8">
            <w:pPr>
              <w:tabs>
                <w:tab w:val="left" w:pos="317"/>
              </w:tabs>
              <w:spacing w:after="0" w:line="240" w:lineRule="auto"/>
              <w:jc w:val="both"/>
              <w:rPr>
                <w:rFonts w:ascii="Verdana" w:hAnsi="Verdana"/>
                <w:sz w:val="24"/>
                <w:szCs w:val="24"/>
              </w:rPr>
            </w:pPr>
            <w:r w:rsidRPr="00776FAA">
              <w:rPr>
                <w:rFonts w:ascii="Verdana" w:hAnsi="Verdana"/>
                <w:sz w:val="24"/>
                <w:szCs w:val="24"/>
              </w:rPr>
              <w:t>Iš ne Lietuvoje įsteigtų subjektų reikalaujama:</w:t>
            </w:r>
          </w:p>
          <w:p w14:paraId="1CF367D4" w14:textId="77777777" w:rsidR="00776FAA" w:rsidRPr="00776FAA" w:rsidRDefault="00776FAA" w:rsidP="00973022">
            <w:pPr>
              <w:numPr>
                <w:ilvl w:val="0"/>
                <w:numId w:val="38"/>
              </w:numPr>
              <w:tabs>
                <w:tab w:val="left" w:pos="317"/>
              </w:tabs>
              <w:spacing w:after="0" w:line="240" w:lineRule="auto"/>
              <w:ind w:left="0" w:firstLine="0"/>
              <w:jc w:val="both"/>
              <w:rPr>
                <w:rFonts w:ascii="Verdana" w:hAnsi="Verdana"/>
                <w:b/>
                <w:bCs/>
                <w:sz w:val="24"/>
                <w:szCs w:val="24"/>
              </w:rPr>
            </w:pPr>
            <w:r w:rsidRPr="00776FAA">
              <w:rPr>
                <w:rFonts w:ascii="Verdana" w:hAnsi="Verdana"/>
                <w:sz w:val="24"/>
                <w:szCs w:val="24"/>
              </w:rPr>
              <w:t>atitinkamos užsienio šalies institucijos dokumento</w:t>
            </w:r>
            <w:r w:rsidRPr="00776FAA">
              <w:rPr>
                <w:rFonts w:ascii="Verdana" w:hAnsi="Verdana"/>
                <w:sz w:val="24"/>
                <w:szCs w:val="24"/>
                <w:vertAlign w:val="superscript"/>
              </w:rPr>
              <w:footnoteReference w:id="2"/>
            </w:r>
            <w:r w:rsidRPr="00776FAA">
              <w:rPr>
                <w:rFonts w:ascii="Verdana" w:hAnsi="Verdana"/>
                <w:sz w:val="24"/>
                <w:szCs w:val="24"/>
              </w:rPr>
              <w:t>.</w:t>
            </w:r>
          </w:p>
          <w:p w14:paraId="40E2FD91" w14:textId="77777777" w:rsidR="00776FAA" w:rsidRPr="00776FAA" w:rsidRDefault="00776FAA" w:rsidP="005175F8">
            <w:pPr>
              <w:tabs>
                <w:tab w:val="left" w:pos="1134"/>
              </w:tabs>
              <w:spacing w:after="0" w:line="240" w:lineRule="auto"/>
              <w:jc w:val="both"/>
              <w:rPr>
                <w:rFonts w:ascii="Verdana" w:hAnsi="Verdana"/>
                <w:sz w:val="24"/>
                <w:szCs w:val="24"/>
              </w:rPr>
            </w:pPr>
          </w:p>
          <w:p w14:paraId="5F267D70" w14:textId="71DB0332" w:rsidR="00776FAA" w:rsidRPr="00776FAA" w:rsidRDefault="00776FAA" w:rsidP="005175F8">
            <w:pPr>
              <w:tabs>
                <w:tab w:val="left" w:pos="1134"/>
              </w:tabs>
              <w:spacing w:after="0" w:line="240" w:lineRule="auto"/>
              <w:jc w:val="both"/>
              <w:rPr>
                <w:rFonts w:ascii="Verdana" w:hAnsi="Verdana"/>
                <w:i/>
                <w:iCs/>
                <w:sz w:val="24"/>
                <w:szCs w:val="24"/>
              </w:rPr>
            </w:pPr>
            <w:r w:rsidRPr="00776FAA">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62A722C1" w14:textId="77777777" w:rsidR="00776FAA" w:rsidRPr="00776FAA" w:rsidRDefault="00776FAA" w:rsidP="005175F8">
            <w:pPr>
              <w:tabs>
                <w:tab w:val="left" w:pos="1134"/>
              </w:tabs>
              <w:spacing w:after="0" w:line="240" w:lineRule="auto"/>
              <w:jc w:val="both"/>
              <w:rPr>
                <w:rFonts w:ascii="Verdana" w:hAnsi="Verdana"/>
                <w:i/>
                <w:iCs/>
                <w:sz w:val="24"/>
                <w:szCs w:val="24"/>
              </w:rPr>
            </w:pPr>
          </w:p>
          <w:p w14:paraId="40ED23A0" w14:textId="77777777" w:rsidR="00776FAA" w:rsidRPr="00776FAA" w:rsidRDefault="00776FAA" w:rsidP="005175F8">
            <w:pPr>
              <w:tabs>
                <w:tab w:val="left" w:pos="1134"/>
              </w:tabs>
              <w:spacing w:after="0" w:line="240" w:lineRule="auto"/>
              <w:jc w:val="both"/>
              <w:rPr>
                <w:rFonts w:ascii="Verdana" w:hAnsi="Verdana"/>
                <w:b/>
                <w:bCs/>
                <w:sz w:val="24"/>
                <w:szCs w:val="24"/>
              </w:rPr>
            </w:pPr>
            <w:r w:rsidRPr="00776FAA">
              <w:rPr>
                <w:rFonts w:ascii="Verdana" w:hAnsi="Verdana"/>
                <w:sz w:val="24"/>
                <w:szCs w:val="24"/>
              </w:rPr>
              <w:t xml:space="preserve">Jei dokumentas išduotas anksčiau, tačiau jame nurodytas galiojimo terminas ilgesnis nei pašalinimo pagrindų nebuvimą </w:t>
            </w:r>
            <w:r w:rsidRPr="00776FAA">
              <w:rPr>
                <w:rFonts w:ascii="Verdana" w:hAnsi="Verdana"/>
                <w:sz w:val="24"/>
                <w:szCs w:val="24"/>
              </w:rPr>
              <w:lastRenderedPageBreak/>
              <w:t>patvirtinančių dokumentų pagal EBVPD galutinis pateikimo terminas, toks dokumentas jo galiojimo laikotarpiu yra priimtinas.</w:t>
            </w:r>
          </w:p>
          <w:p w14:paraId="647C7EF9" w14:textId="77777777" w:rsidR="00776FAA" w:rsidRPr="00776FAA" w:rsidRDefault="00776FAA" w:rsidP="005175F8">
            <w:pPr>
              <w:tabs>
                <w:tab w:val="left" w:pos="1134"/>
              </w:tabs>
              <w:spacing w:after="0" w:line="240" w:lineRule="auto"/>
              <w:jc w:val="both"/>
              <w:rPr>
                <w:rFonts w:ascii="Verdana" w:hAnsi="Verdana"/>
                <w:b/>
                <w:bCs/>
                <w:sz w:val="24"/>
                <w:szCs w:val="24"/>
              </w:rPr>
            </w:pPr>
          </w:p>
          <w:p w14:paraId="17200C19" w14:textId="77777777" w:rsidR="00776FAA" w:rsidRPr="00776FAA" w:rsidRDefault="00776FAA" w:rsidP="005175F8">
            <w:pPr>
              <w:tabs>
                <w:tab w:val="left" w:pos="1134"/>
              </w:tabs>
              <w:spacing w:after="0" w:line="240" w:lineRule="auto"/>
              <w:jc w:val="both"/>
              <w:rPr>
                <w:rFonts w:ascii="Verdana" w:hAnsi="Verdana"/>
                <w:b/>
                <w:bCs/>
                <w:sz w:val="24"/>
                <w:szCs w:val="24"/>
              </w:rPr>
            </w:pPr>
            <w:r w:rsidRPr="00776FAA">
              <w:rPr>
                <w:rFonts w:ascii="Verdana" w:hAnsi="Verdana"/>
                <w:sz w:val="24"/>
                <w:szCs w:val="24"/>
              </w:rPr>
              <w:t>2) Dėl įsipareigojimų, susijusių su socialinio draudimo įmokų mokėjimu, įvykdymo iš Lietuvoje įsteigtų subjektų prašoma:</w:t>
            </w:r>
          </w:p>
          <w:p w14:paraId="437CD54D" w14:textId="77777777" w:rsidR="00776FAA" w:rsidRPr="00776FAA" w:rsidRDefault="00776FAA" w:rsidP="005175F8">
            <w:pPr>
              <w:tabs>
                <w:tab w:val="left" w:pos="1134"/>
              </w:tabs>
              <w:spacing w:after="0" w:line="240" w:lineRule="auto"/>
              <w:jc w:val="both"/>
              <w:rPr>
                <w:rFonts w:ascii="Verdana" w:hAnsi="Verdana"/>
                <w:sz w:val="24"/>
                <w:szCs w:val="24"/>
              </w:rPr>
            </w:pPr>
            <w:r w:rsidRPr="00776FAA">
              <w:rPr>
                <w:rFonts w:ascii="Verdana" w:hAnsi="Verdana"/>
                <w:sz w:val="24"/>
                <w:szCs w:val="24"/>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7" w:history="1">
              <w:r w:rsidRPr="00776FAA">
                <w:rPr>
                  <w:rStyle w:val="Hipersaitas"/>
                  <w:rFonts w:ascii="Verdana" w:hAnsi="Verdana"/>
                  <w:sz w:val="24"/>
                  <w:szCs w:val="24"/>
                </w:rPr>
                <w:t>http://draudejai.sodra.lt/draudeju_viesi_duomenys/</w:t>
              </w:r>
            </w:hyperlink>
            <w:r w:rsidRPr="00776FAA">
              <w:rPr>
                <w:rFonts w:ascii="Verdana" w:hAnsi="Verdana"/>
                <w:sz w:val="24"/>
                <w:szCs w:val="24"/>
              </w:rPr>
              <w:t>.</w:t>
            </w:r>
          </w:p>
          <w:p w14:paraId="270FC9FC" w14:textId="77777777" w:rsidR="00776FAA" w:rsidRPr="00776FAA" w:rsidRDefault="00776FAA" w:rsidP="005175F8">
            <w:pPr>
              <w:tabs>
                <w:tab w:val="left" w:pos="1134"/>
              </w:tabs>
              <w:spacing w:after="0" w:line="240" w:lineRule="auto"/>
              <w:jc w:val="both"/>
              <w:rPr>
                <w:rFonts w:ascii="Verdana" w:hAnsi="Verdana"/>
                <w:b/>
                <w:bCs/>
                <w:sz w:val="24"/>
                <w:szCs w:val="24"/>
              </w:rPr>
            </w:pPr>
          </w:p>
          <w:p w14:paraId="23C48850" w14:textId="77777777" w:rsidR="00776FAA" w:rsidRPr="00776FAA" w:rsidRDefault="00776FAA" w:rsidP="005175F8">
            <w:pPr>
              <w:tabs>
                <w:tab w:val="left" w:pos="1134"/>
              </w:tabs>
              <w:spacing w:after="0" w:line="240" w:lineRule="auto"/>
              <w:jc w:val="both"/>
              <w:rPr>
                <w:rFonts w:ascii="Verdana" w:hAnsi="Verdana"/>
                <w:b/>
                <w:bCs/>
                <w:sz w:val="24"/>
                <w:szCs w:val="24"/>
              </w:rPr>
            </w:pPr>
            <w:r w:rsidRPr="00776FAA">
              <w:rPr>
                <w:rFonts w:ascii="Verdana" w:hAnsi="Verdana"/>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w:t>
            </w:r>
            <w:r w:rsidRPr="00776FAA">
              <w:rPr>
                <w:rFonts w:ascii="Verdana" w:hAnsi="Verdana"/>
                <w:sz w:val="24"/>
                <w:szCs w:val="24"/>
              </w:rPr>
              <w:lastRenderedPageBreak/>
              <w:t>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5AE2EA4" w14:textId="77777777" w:rsidR="00776FAA" w:rsidRPr="00776FAA" w:rsidRDefault="00776FAA" w:rsidP="005175F8">
            <w:pPr>
              <w:tabs>
                <w:tab w:val="left" w:pos="1134"/>
              </w:tabs>
              <w:spacing w:after="0" w:line="240" w:lineRule="auto"/>
              <w:jc w:val="both"/>
              <w:rPr>
                <w:rFonts w:ascii="Verdana" w:hAnsi="Verdana"/>
                <w:b/>
                <w:bCs/>
                <w:sz w:val="24"/>
                <w:szCs w:val="24"/>
              </w:rPr>
            </w:pPr>
            <w:r w:rsidRPr="00776FAA">
              <w:rPr>
                <w:rFonts w:ascii="Verdana" w:hAnsi="Verdana"/>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4031A7" w14:textId="77777777" w:rsidR="00776FAA" w:rsidRPr="00776FAA" w:rsidRDefault="00776FAA" w:rsidP="005175F8">
            <w:pPr>
              <w:tabs>
                <w:tab w:val="left" w:pos="34"/>
                <w:tab w:val="left" w:pos="175"/>
              </w:tabs>
              <w:spacing w:after="0" w:line="240" w:lineRule="auto"/>
              <w:jc w:val="both"/>
              <w:rPr>
                <w:rFonts w:ascii="Verdana" w:hAnsi="Verdana"/>
                <w:sz w:val="24"/>
                <w:szCs w:val="24"/>
              </w:rPr>
            </w:pPr>
            <w:r w:rsidRPr="00776FAA">
              <w:rPr>
                <w:rFonts w:ascii="Verdana" w:hAnsi="Verdana"/>
                <w:sz w:val="24"/>
                <w:szCs w:val="24"/>
              </w:rPr>
              <w:t>Iš ne Lietuvoje įsteigtų subjektų reikalaujama:</w:t>
            </w:r>
          </w:p>
          <w:p w14:paraId="27BDB8F9" w14:textId="77777777" w:rsidR="00776FAA" w:rsidRPr="00776FAA" w:rsidRDefault="00776FAA" w:rsidP="00973022">
            <w:pPr>
              <w:numPr>
                <w:ilvl w:val="0"/>
                <w:numId w:val="38"/>
              </w:numPr>
              <w:tabs>
                <w:tab w:val="left" w:pos="34"/>
                <w:tab w:val="left" w:pos="175"/>
              </w:tabs>
              <w:spacing w:after="0" w:line="240" w:lineRule="auto"/>
              <w:ind w:left="34" w:firstLine="0"/>
              <w:jc w:val="both"/>
              <w:rPr>
                <w:rFonts w:ascii="Verdana" w:hAnsi="Verdana"/>
                <w:b/>
                <w:bCs/>
                <w:sz w:val="24"/>
                <w:szCs w:val="24"/>
              </w:rPr>
            </w:pPr>
            <w:r w:rsidRPr="00776FAA">
              <w:rPr>
                <w:rFonts w:ascii="Verdana" w:hAnsi="Verdana"/>
                <w:sz w:val="24"/>
                <w:szCs w:val="24"/>
              </w:rPr>
              <w:t>atitinkamos užsienio šalies kompetentingos institucijos dokumento</w:t>
            </w:r>
            <w:r w:rsidRPr="00776FAA">
              <w:rPr>
                <w:rFonts w:ascii="Verdana" w:hAnsi="Verdana"/>
                <w:sz w:val="24"/>
                <w:szCs w:val="24"/>
                <w:vertAlign w:val="superscript"/>
              </w:rPr>
              <w:footnoteReference w:id="3"/>
            </w:r>
            <w:r w:rsidRPr="00776FAA">
              <w:rPr>
                <w:rFonts w:ascii="Verdana" w:hAnsi="Verdana"/>
                <w:sz w:val="24"/>
                <w:szCs w:val="24"/>
              </w:rPr>
              <w:t>.</w:t>
            </w:r>
          </w:p>
          <w:p w14:paraId="346DF21D" w14:textId="77777777" w:rsidR="00776FAA" w:rsidRPr="00776FAA" w:rsidRDefault="00776FAA" w:rsidP="005175F8">
            <w:pPr>
              <w:tabs>
                <w:tab w:val="left" w:pos="1134"/>
              </w:tabs>
              <w:spacing w:after="0" w:line="240" w:lineRule="auto"/>
              <w:jc w:val="both"/>
              <w:rPr>
                <w:rFonts w:ascii="Verdana" w:hAnsi="Verdana"/>
                <w:b/>
                <w:bCs/>
                <w:sz w:val="24"/>
                <w:szCs w:val="24"/>
              </w:rPr>
            </w:pPr>
          </w:p>
          <w:p w14:paraId="78EE0B36" w14:textId="77777777" w:rsidR="00776FAA" w:rsidRPr="00776FAA" w:rsidRDefault="00776FAA" w:rsidP="005175F8">
            <w:pPr>
              <w:tabs>
                <w:tab w:val="left" w:pos="1134"/>
              </w:tabs>
              <w:spacing w:after="0" w:line="240" w:lineRule="auto"/>
              <w:jc w:val="both"/>
              <w:rPr>
                <w:rFonts w:ascii="Verdana" w:hAnsi="Verdana"/>
                <w:i/>
                <w:iCs/>
                <w:sz w:val="24"/>
                <w:szCs w:val="24"/>
              </w:rPr>
            </w:pPr>
            <w:r w:rsidRPr="00776FAA">
              <w:rPr>
                <w:rFonts w:ascii="Verdana" w:hAnsi="Verdana"/>
                <w:sz w:val="24"/>
                <w:szCs w:val="24"/>
              </w:rPr>
              <w:t xml:space="preserve">Nurodyti dokumentai turi būti išduoti ne </w:t>
            </w:r>
            <w:r w:rsidRPr="00776FAA">
              <w:rPr>
                <w:rFonts w:ascii="Verdana" w:hAnsi="Verdana"/>
                <w:sz w:val="24"/>
                <w:szCs w:val="24"/>
              </w:rPr>
              <w:lastRenderedPageBreak/>
              <w:t>anksčiau kaip 120 dienų iki tos dienos, kai tiekėjas perkančiosios organizacijos prašymu turės pateikti pašalinimo pagrindų nebuvimą patvirtinančius dokumentus.</w:t>
            </w:r>
          </w:p>
          <w:p w14:paraId="5F311E29" w14:textId="77777777" w:rsidR="00776FAA" w:rsidRPr="00776FAA" w:rsidRDefault="00776FAA" w:rsidP="005175F8">
            <w:pPr>
              <w:tabs>
                <w:tab w:val="left" w:pos="1134"/>
              </w:tabs>
              <w:spacing w:after="0" w:line="240" w:lineRule="auto"/>
              <w:jc w:val="both"/>
              <w:rPr>
                <w:rFonts w:ascii="Verdana" w:hAnsi="Verdana"/>
                <w:b/>
                <w:bCs/>
                <w:sz w:val="24"/>
                <w:szCs w:val="24"/>
              </w:rPr>
            </w:pPr>
          </w:p>
          <w:p w14:paraId="7A5EFB5C" w14:textId="77777777" w:rsidR="00776FAA" w:rsidRPr="00776FAA" w:rsidRDefault="00776FAA" w:rsidP="005175F8">
            <w:pPr>
              <w:tabs>
                <w:tab w:val="left" w:pos="1134"/>
              </w:tabs>
              <w:spacing w:after="0" w:line="240" w:lineRule="auto"/>
              <w:jc w:val="both"/>
              <w:rPr>
                <w:rFonts w:ascii="Verdana" w:hAnsi="Verdana"/>
                <w:sz w:val="24"/>
                <w:szCs w:val="24"/>
              </w:rPr>
            </w:pPr>
            <w:r w:rsidRPr="00776FAA">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8DDEAEA" w14:textId="77777777" w:rsidR="00776FAA" w:rsidRPr="00776FAA" w:rsidRDefault="00776FAA" w:rsidP="005175F8">
            <w:pPr>
              <w:tabs>
                <w:tab w:val="left" w:pos="1134"/>
              </w:tabs>
              <w:spacing w:after="0" w:line="240" w:lineRule="auto"/>
              <w:jc w:val="both"/>
              <w:rPr>
                <w:rFonts w:ascii="Verdana" w:hAnsi="Verdana"/>
                <w:sz w:val="24"/>
                <w:szCs w:val="24"/>
              </w:rPr>
            </w:pPr>
          </w:p>
          <w:p w14:paraId="6489DB76" w14:textId="77777777" w:rsidR="00776FAA" w:rsidRPr="00776FAA" w:rsidRDefault="00776FAA" w:rsidP="005175F8">
            <w:pPr>
              <w:tabs>
                <w:tab w:val="left" w:pos="1134"/>
              </w:tabs>
              <w:spacing w:after="0" w:line="240" w:lineRule="auto"/>
              <w:jc w:val="both"/>
              <w:rPr>
                <w:rFonts w:ascii="Verdana" w:hAnsi="Verdana"/>
                <w:b/>
                <w:bCs/>
                <w:i/>
                <w:iCs/>
                <w:sz w:val="24"/>
                <w:szCs w:val="24"/>
                <w:u w:val="single"/>
              </w:rPr>
            </w:pPr>
            <w:r w:rsidRPr="00776FAA">
              <w:rPr>
                <w:rFonts w:ascii="Verdana" w:hAnsi="Verdana"/>
                <w:b/>
                <w:bCs/>
                <w:i/>
                <w:iCs/>
                <w:sz w:val="24"/>
                <w:szCs w:val="24"/>
                <w:u w:val="single"/>
              </w:rPr>
              <w:t>PASTABA</w:t>
            </w:r>
          </w:p>
          <w:p w14:paraId="17B53083" w14:textId="77777777" w:rsidR="00776FAA" w:rsidRPr="00776FAA" w:rsidRDefault="00776FAA" w:rsidP="005175F8">
            <w:pPr>
              <w:tabs>
                <w:tab w:val="left" w:pos="1134"/>
              </w:tabs>
              <w:spacing w:after="0" w:line="240" w:lineRule="auto"/>
              <w:jc w:val="both"/>
              <w:rPr>
                <w:rFonts w:ascii="Verdana" w:hAnsi="Verdana"/>
                <w:b/>
                <w:bCs/>
                <w:sz w:val="24"/>
                <w:szCs w:val="24"/>
              </w:rPr>
            </w:pPr>
            <w:r w:rsidRPr="00776FAA">
              <w:rPr>
                <w:rFonts w:ascii="Verdana" w:hAnsi="Verdana"/>
                <w:b/>
                <w:bCs/>
                <w:sz w:val="24"/>
                <w:szCs w:val="24"/>
              </w:rPr>
              <w:t xml:space="preserve">Pažymų, </w:t>
            </w:r>
            <w:r w:rsidRPr="00776FAA">
              <w:rPr>
                <w:rFonts w:ascii="Verdana" w:hAnsi="Verdana"/>
                <w:sz w:val="24"/>
                <w:szCs w:val="24"/>
              </w:rPr>
              <w:t>patvirtinančių VPĮ 46 straipsnyje nurodytų tiekėjo pašalinimo pagrindų nebuvimą, pateikti nereikalaujama. Jų perkančioji organizacija reikalaus tik turėdama pagrįstų abejonių dėl tiekėjo patikimumo.</w:t>
            </w:r>
          </w:p>
        </w:tc>
      </w:tr>
      <w:bookmarkEnd w:id="12"/>
      <w:tr w:rsidR="00776FAA" w:rsidRPr="00776FAA" w14:paraId="529D3B94" w14:textId="77777777" w:rsidTr="006021DE">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AB4CB" w14:textId="77777777" w:rsidR="00776FAA" w:rsidRPr="00776FAA" w:rsidRDefault="00776FAA" w:rsidP="005175F8">
            <w:pPr>
              <w:tabs>
                <w:tab w:val="left" w:pos="1134"/>
              </w:tabs>
              <w:spacing w:after="0" w:line="240" w:lineRule="auto"/>
              <w:jc w:val="both"/>
              <w:rPr>
                <w:rFonts w:ascii="Verdana" w:hAnsi="Verdana"/>
                <w:sz w:val="24"/>
                <w:szCs w:val="24"/>
              </w:rPr>
            </w:pPr>
            <w:r w:rsidRPr="00776FAA">
              <w:rPr>
                <w:rFonts w:ascii="Verdana" w:hAnsi="Verdana"/>
                <w:sz w:val="24"/>
                <w:szCs w:val="24"/>
              </w:rPr>
              <w:lastRenderedPageBreak/>
              <w:t>3.4..4.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6CD41" w14:textId="77777777" w:rsidR="00776FAA" w:rsidRPr="00776FAA" w:rsidRDefault="00776FAA" w:rsidP="005175F8">
            <w:pPr>
              <w:tabs>
                <w:tab w:val="left" w:pos="1134"/>
              </w:tabs>
              <w:spacing w:after="0" w:line="240" w:lineRule="auto"/>
              <w:jc w:val="both"/>
              <w:rPr>
                <w:rFonts w:ascii="Verdana" w:hAnsi="Verdana"/>
                <w:b/>
                <w:bCs/>
                <w:sz w:val="24"/>
                <w:szCs w:val="24"/>
              </w:rPr>
            </w:pPr>
            <w:r w:rsidRPr="00776FAA">
              <w:rPr>
                <w:rFonts w:ascii="Verdana" w:hAnsi="Verdana"/>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CF3AE" w14:textId="77777777" w:rsidR="00776FAA" w:rsidRPr="00776FAA" w:rsidRDefault="00776FAA" w:rsidP="005175F8">
            <w:pPr>
              <w:tabs>
                <w:tab w:val="left" w:pos="1134"/>
              </w:tabs>
              <w:spacing w:after="0" w:line="240" w:lineRule="auto"/>
              <w:jc w:val="both"/>
              <w:rPr>
                <w:rFonts w:ascii="Verdana" w:hAnsi="Verdana"/>
                <w:b/>
                <w:bCs/>
                <w:sz w:val="24"/>
                <w:szCs w:val="24"/>
              </w:rPr>
            </w:pPr>
            <w:r w:rsidRPr="00776FAA">
              <w:rPr>
                <w:rFonts w:ascii="Verdana" w:hAnsi="Verdana"/>
                <w:b/>
                <w:bCs/>
                <w:sz w:val="24"/>
                <w:szCs w:val="24"/>
              </w:rPr>
              <w:t>VPĮ 46 straipsnio 4 dalies 1 punktas</w:t>
            </w:r>
          </w:p>
          <w:p w14:paraId="7BAD3578" w14:textId="77777777" w:rsidR="00776FAA" w:rsidRPr="00776FAA" w:rsidRDefault="00776FAA" w:rsidP="005175F8">
            <w:pPr>
              <w:tabs>
                <w:tab w:val="left" w:pos="1134"/>
              </w:tabs>
              <w:spacing w:after="0" w:line="240" w:lineRule="auto"/>
              <w:jc w:val="both"/>
              <w:rPr>
                <w:rFonts w:ascii="Verdana" w:hAnsi="Verdana"/>
                <w:sz w:val="24"/>
                <w:szCs w:val="24"/>
              </w:rPr>
            </w:pPr>
          </w:p>
          <w:p w14:paraId="3EE945F0" w14:textId="77777777" w:rsidR="00776FAA" w:rsidRPr="00776FAA" w:rsidRDefault="00776FAA" w:rsidP="005175F8">
            <w:pPr>
              <w:tabs>
                <w:tab w:val="left" w:pos="1134"/>
              </w:tabs>
              <w:spacing w:after="0" w:line="240" w:lineRule="auto"/>
              <w:jc w:val="both"/>
              <w:rPr>
                <w:rFonts w:ascii="Verdana" w:hAnsi="Verdana"/>
                <w:sz w:val="24"/>
                <w:szCs w:val="24"/>
              </w:rPr>
            </w:pPr>
            <w:r w:rsidRPr="00776FAA">
              <w:rPr>
                <w:rFonts w:ascii="Verdana" w:hAnsi="Verdana"/>
                <w:sz w:val="24"/>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CE015" w14:textId="77777777" w:rsidR="00776FAA" w:rsidRPr="00776FAA" w:rsidRDefault="00776FAA" w:rsidP="005175F8">
            <w:pPr>
              <w:tabs>
                <w:tab w:val="left" w:pos="1134"/>
              </w:tabs>
              <w:spacing w:after="0" w:line="240" w:lineRule="auto"/>
              <w:jc w:val="both"/>
              <w:rPr>
                <w:rFonts w:ascii="Verdana" w:hAnsi="Verdana"/>
                <w:sz w:val="24"/>
                <w:szCs w:val="24"/>
              </w:rPr>
            </w:pPr>
            <w:r w:rsidRPr="00776FAA">
              <w:rPr>
                <w:rFonts w:ascii="Verdana" w:hAnsi="Verdana"/>
                <w:sz w:val="24"/>
                <w:szCs w:val="24"/>
              </w:rPr>
              <w:t>Iš Lietuvoje įsteigtų subjektų įrodančių dokumentų nereikalaujama. Užtenka pateikto EBVPD.</w:t>
            </w:r>
          </w:p>
        </w:tc>
      </w:tr>
      <w:tr w:rsidR="00776FAA" w:rsidRPr="00776FAA" w14:paraId="5F439B8B" w14:textId="77777777" w:rsidTr="006021DE">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36E36" w14:textId="77777777" w:rsidR="00776FAA" w:rsidRPr="00776FAA" w:rsidRDefault="00776FAA" w:rsidP="005175F8">
            <w:pPr>
              <w:tabs>
                <w:tab w:val="left" w:pos="1134"/>
              </w:tabs>
              <w:spacing w:after="0" w:line="240" w:lineRule="auto"/>
              <w:jc w:val="both"/>
              <w:rPr>
                <w:rFonts w:ascii="Verdana" w:hAnsi="Verdana"/>
                <w:sz w:val="24"/>
                <w:szCs w:val="24"/>
              </w:rPr>
            </w:pPr>
            <w:r w:rsidRPr="00776FAA">
              <w:rPr>
                <w:rFonts w:ascii="Verdana" w:hAnsi="Verdana"/>
                <w:sz w:val="24"/>
                <w:szCs w:val="24"/>
              </w:rPr>
              <w:t>3.4..5.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7F878" w14:textId="77777777" w:rsidR="00776FAA" w:rsidRPr="00776FAA" w:rsidRDefault="00776FAA" w:rsidP="005175F8">
            <w:pPr>
              <w:tabs>
                <w:tab w:val="left" w:pos="1134"/>
              </w:tabs>
              <w:spacing w:after="0" w:line="240" w:lineRule="auto"/>
              <w:jc w:val="both"/>
              <w:rPr>
                <w:rFonts w:ascii="Verdana" w:hAnsi="Verdana"/>
                <w:b/>
                <w:bCs/>
                <w:sz w:val="24"/>
                <w:szCs w:val="24"/>
              </w:rPr>
            </w:pPr>
            <w:r w:rsidRPr="00776FAA">
              <w:rPr>
                <w:rFonts w:ascii="Verdana" w:hAnsi="Verdana"/>
                <w:sz w:val="24"/>
                <w:szCs w:val="24"/>
              </w:rPr>
              <w:t xml:space="preserve">Tiekėjas pirkimo metu pateko į interesų konflikto situaciją, kaip apibrėžta VPĮ 21 straipsnyje, ir atitinkamos padėties negalima ištaisyti. </w:t>
            </w:r>
          </w:p>
          <w:p w14:paraId="09F3C7F9" w14:textId="77777777" w:rsidR="00776FAA" w:rsidRPr="00776FAA" w:rsidRDefault="00776FAA" w:rsidP="005175F8">
            <w:pPr>
              <w:tabs>
                <w:tab w:val="left" w:pos="1134"/>
              </w:tabs>
              <w:spacing w:after="0" w:line="240" w:lineRule="auto"/>
              <w:jc w:val="both"/>
              <w:rPr>
                <w:rFonts w:ascii="Verdana" w:hAnsi="Verdana"/>
                <w:b/>
                <w:bCs/>
                <w:sz w:val="24"/>
                <w:szCs w:val="24"/>
              </w:rPr>
            </w:pPr>
            <w:r w:rsidRPr="00776FAA">
              <w:rPr>
                <w:rFonts w:ascii="Verdana" w:hAnsi="Verdana"/>
                <w:sz w:val="24"/>
                <w:szCs w:val="24"/>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B4DA8" w14:textId="77777777" w:rsidR="00776FAA" w:rsidRPr="00776FAA" w:rsidRDefault="00776FAA" w:rsidP="005175F8">
            <w:pPr>
              <w:tabs>
                <w:tab w:val="left" w:pos="1134"/>
              </w:tabs>
              <w:spacing w:after="0" w:line="240" w:lineRule="auto"/>
              <w:jc w:val="both"/>
              <w:rPr>
                <w:rFonts w:ascii="Verdana" w:hAnsi="Verdana"/>
                <w:b/>
                <w:bCs/>
                <w:sz w:val="24"/>
                <w:szCs w:val="24"/>
              </w:rPr>
            </w:pPr>
            <w:r w:rsidRPr="00776FAA">
              <w:rPr>
                <w:rFonts w:ascii="Verdana" w:hAnsi="Verdana"/>
                <w:b/>
                <w:bCs/>
                <w:sz w:val="24"/>
                <w:szCs w:val="24"/>
              </w:rPr>
              <w:lastRenderedPageBreak/>
              <w:t>VPĮ 46 straipsnio 4 dalies 2 punktas</w:t>
            </w:r>
          </w:p>
          <w:p w14:paraId="2BEF1AB2" w14:textId="77777777" w:rsidR="00776FAA" w:rsidRPr="00776FAA" w:rsidRDefault="00776FAA" w:rsidP="005175F8">
            <w:pPr>
              <w:tabs>
                <w:tab w:val="left" w:pos="1134"/>
              </w:tabs>
              <w:spacing w:after="0" w:line="240" w:lineRule="auto"/>
              <w:jc w:val="both"/>
              <w:rPr>
                <w:rFonts w:ascii="Verdana" w:hAnsi="Verdana"/>
                <w:sz w:val="24"/>
                <w:szCs w:val="24"/>
              </w:rPr>
            </w:pPr>
          </w:p>
          <w:p w14:paraId="0EDFF163" w14:textId="77777777" w:rsidR="00776FAA" w:rsidRPr="00776FAA" w:rsidRDefault="00776FAA" w:rsidP="005175F8">
            <w:pPr>
              <w:tabs>
                <w:tab w:val="left" w:pos="1134"/>
              </w:tabs>
              <w:spacing w:after="0" w:line="240" w:lineRule="auto"/>
              <w:jc w:val="both"/>
              <w:rPr>
                <w:rFonts w:ascii="Verdana" w:hAnsi="Verdana"/>
                <w:sz w:val="24"/>
                <w:szCs w:val="24"/>
              </w:rPr>
            </w:pPr>
            <w:r w:rsidRPr="00776FAA">
              <w:rPr>
                <w:rFonts w:ascii="Verdana" w:hAnsi="Verdana"/>
                <w:sz w:val="24"/>
                <w:szCs w:val="24"/>
              </w:rPr>
              <w:lastRenderedPageBreak/>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C2AD2" w14:textId="77777777" w:rsidR="00776FAA" w:rsidRPr="00776FAA" w:rsidRDefault="00776FAA" w:rsidP="005175F8">
            <w:pPr>
              <w:tabs>
                <w:tab w:val="left" w:pos="1134"/>
              </w:tabs>
              <w:spacing w:after="0" w:line="240" w:lineRule="auto"/>
              <w:jc w:val="both"/>
              <w:rPr>
                <w:rFonts w:ascii="Verdana" w:hAnsi="Verdana"/>
                <w:sz w:val="24"/>
                <w:szCs w:val="24"/>
              </w:rPr>
            </w:pPr>
            <w:r w:rsidRPr="00776FAA">
              <w:rPr>
                <w:rFonts w:ascii="Verdana" w:hAnsi="Verdana"/>
                <w:sz w:val="24"/>
                <w:szCs w:val="24"/>
              </w:rPr>
              <w:lastRenderedPageBreak/>
              <w:t xml:space="preserve">Iš Lietuvoje įsteigtų subjektų įrodančių dokumentų nereikalaujama. </w:t>
            </w:r>
            <w:r w:rsidRPr="00776FAA">
              <w:rPr>
                <w:rFonts w:ascii="Verdana" w:hAnsi="Verdana"/>
                <w:sz w:val="24"/>
                <w:szCs w:val="24"/>
              </w:rPr>
              <w:lastRenderedPageBreak/>
              <w:t>Užtenka pateikto EBVPD.</w:t>
            </w:r>
          </w:p>
        </w:tc>
      </w:tr>
      <w:tr w:rsidR="00776FAA" w:rsidRPr="00776FAA" w14:paraId="65C16280" w14:textId="77777777" w:rsidTr="006021DE">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31ADB" w14:textId="77777777" w:rsidR="00776FAA" w:rsidRPr="00776FAA" w:rsidRDefault="00776FAA" w:rsidP="005175F8">
            <w:pPr>
              <w:tabs>
                <w:tab w:val="left" w:pos="1134"/>
              </w:tabs>
              <w:spacing w:after="0" w:line="240" w:lineRule="auto"/>
              <w:jc w:val="both"/>
              <w:rPr>
                <w:rFonts w:ascii="Verdana" w:hAnsi="Verdana"/>
                <w:sz w:val="24"/>
                <w:szCs w:val="24"/>
              </w:rPr>
            </w:pPr>
            <w:r w:rsidRPr="00776FAA">
              <w:rPr>
                <w:rFonts w:ascii="Verdana" w:hAnsi="Verdana"/>
                <w:sz w:val="24"/>
                <w:szCs w:val="24"/>
              </w:rPr>
              <w:lastRenderedPageBreak/>
              <w:t>3.4..6.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A2AF5" w14:textId="77777777" w:rsidR="00776FAA" w:rsidRPr="00776FAA" w:rsidRDefault="00776FAA" w:rsidP="005175F8">
            <w:pPr>
              <w:tabs>
                <w:tab w:val="left" w:pos="1134"/>
              </w:tabs>
              <w:spacing w:after="0" w:line="240" w:lineRule="auto"/>
              <w:jc w:val="both"/>
              <w:rPr>
                <w:rFonts w:ascii="Verdana" w:hAnsi="Verdana"/>
                <w:b/>
                <w:bCs/>
                <w:sz w:val="24"/>
                <w:szCs w:val="24"/>
              </w:rPr>
            </w:pPr>
            <w:r w:rsidRPr="00776FAA">
              <w:rPr>
                <w:rFonts w:ascii="Verdana" w:hAnsi="Verdana"/>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EEC51" w14:textId="77777777" w:rsidR="00776FAA" w:rsidRPr="00776FAA" w:rsidRDefault="00776FAA" w:rsidP="005175F8">
            <w:pPr>
              <w:tabs>
                <w:tab w:val="left" w:pos="1134"/>
              </w:tabs>
              <w:spacing w:after="0" w:line="240" w:lineRule="auto"/>
              <w:jc w:val="both"/>
              <w:rPr>
                <w:rFonts w:ascii="Verdana" w:hAnsi="Verdana"/>
                <w:b/>
                <w:bCs/>
                <w:sz w:val="24"/>
                <w:szCs w:val="24"/>
              </w:rPr>
            </w:pPr>
            <w:r w:rsidRPr="00776FAA">
              <w:rPr>
                <w:rFonts w:ascii="Verdana" w:hAnsi="Verdana"/>
                <w:b/>
                <w:bCs/>
                <w:sz w:val="24"/>
                <w:szCs w:val="24"/>
              </w:rPr>
              <w:t>VPĮ 46 straipsnio 4 dalies 3 punktas</w:t>
            </w:r>
          </w:p>
          <w:p w14:paraId="53ECCE2B" w14:textId="77777777" w:rsidR="00776FAA" w:rsidRPr="00776FAA" w:rsidRDefault="00776FAA" w:rsidP="005175F8">
            <w:pPr>
              <w:tabs>
                <w:tab w:val="left" w:pos="1134"/>
              </w:tabs>
              <w:spacing w:after="0" w:line="240" w:lineRule="auto"/>
              <w:jc w:val="both"/>
              <w:rPr>
                <w:rFonts w:ascii="Verdana" w:hAnsi="Verdana"/>
                <w:sz w:val="24"/>
                <w:szCs w:val="24"/>
              </w:rPr>
            </w:pPr>
          </w:p>
          <w:p w14:paraId="3EAE334B" w14:textId="77777777" w:rsidR="00776FAA" w:rsidRPr="00776FAA" w:rsidRDefault="00776FAA" w:rsidP="005175F8">
            <w:pPr>
              <w:tabs>
                <w:tab w:val="left" w:pos="1134"/>
              </w:tabs>
              <w:spacing w:after="0" w:line="240" w:lineRule="auto"/>
              <w:jc w:val="both"/>
              <w:rPr>
                <w:rFonts w:ascii="Verdana" w:hAnsi="Verdana"/>
                <w:sz w:val="24"/>
                <w:szCs w:val="24"/>
              </w:rPr>
            </w:pPr>
            <w:r w:rsidRPr="00776FAA">
              <w:rPr>
                <w:rFonts w:ascii="Verdana" w:hAnsi="Verdana"/>
                <w:sz w:val="24"/>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29EC3" w14:textId="77777777" w:rsidR="00776FAA" w:rsidRPr="00776FAA" w:rsidRDefault="00776FAA" w:rsidP="005175F8">
            <w:pPr>
              <w:tabs>
                <w:tab w:val="left" w:pos="1134"/>
              </w:tabs>
              <w:spacing w:after="0" w:line="240" w:lineRule="auto"/>
              <w:jc w:val="both"/>
              <w:rPr>
                <w:rFonts w:ascii="Verdana" w:hAnsi="Verdana"/>
                <w:sz w:val="24"/>
                <w:szCs w:val="24"/>
              </w:rPr>
            </w:pPr>
            <w:r w:rsidRPr="00776FAA">
              <w:rPr>
                <w:rFonts w:ascii="Verdana" w:hAnsi="Verdana"/>
                <w:sz w:val="24"/>
                <w:szCs w:val="24"/>
              </w:rPr>
              <w:t>Iš Lietuvoje įsteigtų subjektų įrodančių dokumentų nereikalaujama. Užtenka pateikto EBVPD.</w:t>
            </w:r>
          </w:p>
        </w:tc>
      </w:tr>
      <w:tr w:rsidR="00776FAA" w:rsidRPr="00776FAA" w14:paraId="3075FD11" w14:textId="77777777" w:rsidTr="006021DE">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CA32A" w14:textId="77777777" w:rsidR="00776FAA" w:rsidRPr="00776FAA" w:rsidRDefault="00776FAA" w:rsidP="005175F8">
            <w:pPr>
              <w:tabs>
                <w:tab w:val="left" w:pos="1134"/>
              </w:tabs>
              <w:spacing w:after="0" w:line="240" w:lineRule="auto"/>
              <w:jc w:val="both"/>
              <w:rPr>
                <w:rFonts w:ascii="Verdana" w:hAnsi="Verdana"/>
                <w:sz w:val="24"/>
                <w:szCs w:val="24"/>
              </w:rPr>
            </w:pPr>
            <w:r w:rsidRPr="00776FAA">
              <w:rPr>
                <w:rFonts w:ascii="Verdana" w:hAnsi="Verdana"/>
                <w:sz w:val="24"/>
                <w:szCs w:val="24"/>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C53DA" w14:textId="77777777" w:rsidR="00776FAA" w:rsidRPr="00776FAA" w:rsidRDefault="00776FAA" w:rsidP="005175F8">
            <w:pPr>
              <w:tabs>
                <w:tab w:val="left" w:pos="1134"/>
              </w:tabs>
              <w:spacing w:after="0" w:line="240" w:lineRule="auto"/>
              <w:jc w:val="both"/>
              <w:rPr>
                <w:rFonts w:ascii="Verdana" w:hAnsi="Verdana"/>
                <w:sz w:val="24"/>
                <w:szCs w:val="24"/>
              </w:rPr>
            </w:pPr>
            <w:r w:rsidRPr="00776FAA">
              <w:rPr>
                <w:rFonts w:ascii="Verdana" w:hAnsi="Verdana"/>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869CAFB" w14:textId="77777777" w:rsidR="00776FAA" w:rsidRPr="00776FAA" w:rsidRDefault="00776FAA" w:rsidP="005175F8">
            <w:pPr>
              <w:tabs>
                <w:tab w:val="left" w:pos="1134"/>
              </w:tabs>
              <w:spacing w:after="0" w:line="240" w:lineRule="auto"/>
              <w:jc w:val="both"/>
              <w:rPr>
                <w:rFonts w:ascii="Verdana" w:hAnsi="Verdana"/>
                <w:sz w:val="24"/>
                <w:szCs w:val="24"/>
              </w:rPr>
            </w:pPr>
            <w:r w:rsidRPr="00776FAA">
              <w:rPr>
                <w:rFonts w:ascii="Verdana" w:hAnsi="Verdana"/>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w:t>
            </w:r>
            <w:r w:rsidRPr="00776FAA">
              <w:rPr>
                <w:rFonts w:ascii="Verdana" w:hAnsi="Verdana"/>
                <w:sz w:val="24"/>
                <w:szCs w:val="24"/>
              </w:rPr>
              <w:lastRenderedPageBreak/>
              <w:t xml:space="preserve">reikalaujamų pagal VPĮ 50 straipsnį, dėl ko per pastaruosius vienus metus buvo pašalintas iš pirkimo ar koncesijos suteikimo procedūrų. </w:t>
            </w:r>
          </w:p>
          <w:p w14:paraId="1D9CD188" w14:textId="77777777" w:rsidR="00776FAA" w:rsidRPr="00776FAA" w:rsidRDefault="00776FAA" w:rsidP="005175F8">
            <w:pPr>
              <w:tabs>
                <w:tab w:val="left" w:pos="1134"/>
              </w:tabs>
              <w:spacing w:after="0" w:line="240" w:lineRule="auto"/>
              <w:jc w:val="both"/>
              <w:rPr>
                <w:rFonts w:ascii="Verdana" w:hAnsi="Verdana"/>
                <w:sz w:val="24"/>
                <w:szCs w:val="24"/>
              </w:rPr>
            </w:pPr>
            <w:r w:rsidRPr="00776FAA">
              <w:rPr>
                <w:rFonts w:ascii="Verdana" w:hAnsi="Verdana"/>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F19C9" w14:textId="77777777" w:rsidR="00776FAA" w:rsidRPr="00776FAA" w:rsidRDefault="00776FAA" w:rsidP="005175F8">
            <w:pPr>
              <w:tabs>
                <w:tab w:val="left" w:pos="1134"/>
              </w:tabs>
              <w:spacing w:after="0" w:line="240" w:lineRule="auto"/>
              <w:jc w:val="both"/>
              <w:rPr>
                <w:rFonts w:ascii="Verdana" w:hAnsi="Verdana"/>
                <w:b/>
                <w:bCs/>
                <w:sz w:val="24"/>
                <w:szCs w:val="24"/>
              </w:rPr>
            </w:pPr>
            <w:r w:rsidRPr="00776FAA">
              <w:rPr>
                <w:rFonts w:ascii="Verdana" w:hAnsi="Verdana"/>
                <w:b/>
                <w:bCs/>
                <w:sz w:val="24"/>
                <w:szCs w:val="24"/>
              </w:rPr>
              <w:lastRenderedPageBreak/>
              <w:t>VPĮ 46 straipsnio 4 dalies 4 punktas</w:t>
            </w:r>
          </w:p>
          <w:p w14:paraId="582D0384" w14:textId="77777777" w:rsidR="00776FAA" w:rsidRPr="00776FAA" w:rsidRDefault="00776FAA" w:rsidP="005175F8">
            <w:pPr>
              <w:tabs>
                <w:tab w:val="left" w:pos="1134"/>
              </w:tabs>
              <w:spacing w:after="0" w:line="240" w:lineRule="auto"/>
              <w:jc w:val="both"/>
              <w:rPr>
                <w:rFonts w:ascii="Verdana" w:hAnsi="Verdana"/>
                <w:sz w:val="24"/>
                <w:szCs w:val="24"/>
              </w:rPr>
            </w:pPr>
          </w:p>
          <w:p w14:paraId="51ECD471" w14:textId="77777777" w:rsidR="00776FAA" w:rsidRPr="00776FAA" w:rsidRDefault="00776FAA" w:rsidP="005175F8">
            <w:pPr>
              <w:tabs>
                <w:tab w:val="left" w:pos="1134"/>
              </w:tabs>
              <w:spacing w:after="0" w:line="240" w:lineRule="auto"/>
              <w:jc w:val="both"/>
              <w:rPr>
                <w:rFonts w:ascii="Verdana" w:hAnsi="Verdana"/>
                <w:sz w:val="24"/>
                <w:szCs w:val="24"/>
              </w:rPr>
            </w:pPr>
            <w:r w:rsidRPr="00776FAA">
              <w:rPr>
                <w:rFonts w:ascii="Verdana" w:hAnsi="Verdana"/>
                <w:sz w:val="24"/>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EC5B3" w14:textId="77777777" w:rsidR="00776FAA" w:rsidRPr="00776FAA" w:rsidRDefault="00776FAA" w:rsidP="005175F8">
            <w:pPr>
              <w:tabs>
                <w:tab w:val="left" w:pos="1134"/>
              </w:tabs>
              <w:spacing w:after="0" w:line="240" w:lineRule="auto"/>
              <w:jc w:val="both"/>
              <w:rPr>
                <w:rFonts w:ascii="Verdana" w:hAnsi="Verdana"/>
                <w:sz w:val="24"/>
                <w:szCs w:val="24"/>
              </w:rPr>
            </w:pPr>
            <w:r w:rsidRPr="00776FAA">
              <w:rPr>
                <w:rFonts w:ascii="Verdana" w:hAnsi="Verdana"/>
                <w:sz w:val="24"/>
                <w:szCs w:val="24"/>
              </w:rPr>
              <w:t>Iš Lietuvoje įsteigtų subjektų įrodančių dokumentų nereikalaujama. Užtenka pateikto EBVPD.</w:t>
            </w:r>
          </w:p>
          <w:p w14:paraId="371324EB" w14:textId="77777777" w:rsidR="00776FAA" w:rsidRPr="00776FAA" w:rsidRDefault="00776FAA" w:rsidP="005175F8">
            <w:pPr>
              <w:tabs>
                <w:tab w:val="left" w:pos="1134"/>
              </w:tabs>
              <w:spacing w:after="0" w:line="240" w:lineRule="auto"/>
              <w:jc w:val="both"/>
              <w:rPr>
                <w:rFonts w:ascii="Verdana" w:hAnsi="Verdana"/>
                <w:sz w:val="24"/>
                <w:szCs w:val="24"/>
              </w:rPr>
            </w:pPr>
          </w:p>
          <w:p w14:paraId="747C0A62" w14:textId="77777777" w:rsidR="00776FAA" w:rsidRPr="00776FAA" w:rsidRDefault="00776FAA" w:rsidP="005175F8">
            <w:pPr>
              <w:tabs>
                <w:tab w:val="left" w:pos="1134"/>
              </w:tabs>
              <w:spacing w:after="0" w:line="240" w:lineRule="auto"/>
              <w:jc w:val="both"/>
              <w:rPr>
                <w:rFonts w:ascii="Verdana" w:hAnsi="Verdana"/>
                <w:b/>
                <w:bCs/>
                <w:sz w:val="24"/>
                <w:szCs w:val="24"/>
              </w:rPr>
            </w:pPr>
            <w:r w:rsidRPr="00776FAA">
              <w:rPr>
                <w:rFonts w:ascii="Verdana" w:hAnsi="Verdana"/>
                <w:b/>
                <w:bCs/>
                <w:sz w:val="24"/>
                <w:szCs w:val="24"/>
              </w:rPr>
              <w:t>Priimant sprendimus dėl tiekėjo pašalinimo iš pirkimo procedūros šiame punkte nurodytu pašalinimo pagrindu, be kita ko, gali būti atsižvelgiama į pagal VPĮ 52 straipsnį skelbiamą informaciją:</w:t>
            </w:r>
          </w:p>
          <w:p w14:paraId="55A74896" w14:textId="77777777" w:rsidR="00776FAA" w:rsidRPr="00776FAA" w:rsidRDefault="00776FAA" w:rsidP="005175F8">
            <w:pPr>
              <w:tabs>
                <w:tab w:val="left" w:pos="1134"/>
              </w:tabs>
              <w:spacing w:after="0" w:line="240" w:lineRule="auto"/>
              <w:jc w:val="both"/>
              <w:rPr>
                <w:rFonts w:ascii="Verdana" w:hAnsi="Verdana"/>
                <w:b/>
                <w:bCs/>
                <w:sz w:val="24"/>
                <w:szCs w:val="24"/>
              </w:rPr>
            </w:pPr>
          </w:p>
          <w:p w14:paraId="0D988D6B" w14:textId="77777777" w:rsidR="00776FAA" w:rsidRPr="00776FAA" w:rsidRDefault="00776FAA" w:rsidP="005175F8">
            <w:pPr>
              <w:tabs>
                <w:tab w:val="left" w:pos="1134"/>
              </w:tabs>
              <w:spacing w:after="0" w:line="240" w:lineRule="auto"/>
              <w:jc w:val="both"/>
              <w:rPr>
                <w:rFonts w:ascii="Verdana" w:hAnsi="Verdana"/>
                <w:b/>
                <w:bCs/>
                <w:sz w:val="24"/>
                <w:szCs w:val="24"/>
              </w:rPr>
            </w:pPr>
            <w:hyperlink r:id="rId18" w:history="1">
              <w:r w:rsidRPr="00776FAA">
                <w:rPr>
                  <w:rStyle w:val="Hipersaitas"/>
                  <w:rFonts w:ascii="Verdana" w:hAnsi="Verdana"/>
                  <w:sz w:val="24"/>
                  <w:szCs w:val="24"/>
                </w:rPr>
                <w:t>https://vpt.lrv.lt/lt/nuorodos/kiti-duomenys/powerbi/melaginga-informacija-pateikusiu-tiekeju-sarasas-3/</w:t>
              </w:r>
            </w:hyperlink>
            <w:r w:rsidRPr="00776FAA">
              <w:rPr>
                <w:rFonts w:ascii="Verdana" w:hAnsi="Verdana"/>
                <w:sz w:val="24"/>
                <w:szCs w:val="24"/>
              </w:rPr>
              <w:t xml:space="preserve"> </w:t>
            </w:r>
          </w:p>
        </w:tc>
      </w:tr>
      <w:tr w:rsidR="00776FAA" w:rsidRPr="00776FAA" w14:paraId="5B226340" w14:textId="77777777" w:rsidTr="006021DE">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A3BAF" w14:textId="77777777" w:rsidR="00776FAA" w:rsidRPr="00776FAA" w:rsidRDefault="00776FAA" w:rsidP="005175F8">
            <w:pPr>
              <w:tabs>
                <w:tab w:val="left" w:pos="1134"/>
              </w:tabs>
              <w:spacing w:after="0" w:line="240" w:lineRule="auto"/>
              <w:jc w:val="both"/>
              <w:rPr>
                <w:rFonts w:ascii="Verdana" w:hAnsi="Verdana"/>
                <w:sz w:val="24"/>
                <w:szCs w:val="24"/>
              </w:rPr>
            </w:pPr>
            <w:r w:rsidRPr="00776FAA">
              <w:rPr>
                <w:rFonts w:ascii="Verdana" w:hAnsi="Verdana"/>
                <w:sz w:val="24"/>
                <w:szCs w:val="24"/>
              </w:rPr>
              <w:t>3.4..8.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07F7E" w14:textId="77777777" w:rsidR="00776FAA" w:rsidRPr="00776FAA" w:rsidRDefault="00776FAA" w:rsidP="005175F8">
            <w:pPr>
              <w:tabs>
                <w:tab w:val="left" w:pos="1134"/>
              </w:tabs>
              <w:spacing w:after="0" w:line="240" w:lineRule="auto"/>
              <w:jc w:val="both"/>
              <w:rPr>
                <w:rFonts w:ascii="Verdana" w:hAnsi="Verdana"/>
                <w:b/>
                <w:bCs/>
                <w:sz w:val="24"/>
                <w:szCs w:val="24"/>
              </w:rPr>
            </w:pPr>
            <w:r w:rsidRPr="00776FAA">
              <w:rPr>
                <w:rFonts w:ascii="Verdana" w:hAnsi="Verdana"/>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7D33A" w14:textId="77777777" w:rsidR="00776FAA" w:rsidRPr="00776FAA" w:rsidRDefault="00776FAA" w:rsidP="005175F8">
            <w:pPr>
              <w:tabs>
                <w:tab w:val="left" w:pos="1134"/>
              </w:tabs>
              <w:spacing w:after="0" w:line="240" w:lineRule="auto"/>
              <w:jc w:val="both"/>
              <w:rPr>
                <w:rFonts w:ascii="Verdana" w:hAnsi="Verdana"/>
                <w:b/>
                <w:bCs/>
                <w:sz w:val="24"/>
                <w:szCs w:val="24"/>
              </w:rPr>
            </w:pPr>
            <w:r w:rsidRPr="00776FAA">
              <w:rPr>
                <w:rFonts w:ascii="Verdana" w:hAnsi="Verdana"/>
                <w:b/>
                <w:bCs/>
                <w:sz w:val="24"/>
                <w:szCs w:val="24"/>
              </w:rPr>
              <w:t>VPĮ 46 straipsnio 4 dalies 5 punktas</w:t>
            </w:r>
          </w:p>
          <w:p w14:paraId="00AF125E" w14:textId="77777777" w:rsidR="00776FAA" w:rsidRPr="00776FAA" w:rsidRDefault="00776FAA" w:rsidP="005175F8">
            <w:pPr>
              <w:tabs>
                <w:tab w:val="left" w:pos="1134"/>
              </w:tabs>
              <w:spacing w:after="0" w:line="240" w:lineRule="auto"/>
              <w:jc w:val="both"/>
              <w:rPr>
                <w:rFonts w:ascii="Verdana" w:hAnsi="Verdana"/>
                <w:sz w:val="24"/>
                <w:szCs w:val="24"/>
              </w:rPr>
            </w:pPr>
          </w:p>
          <w:p w14:paraId="57605FC3" w14:textId="77777777" w:rsidR="00776FAA" w:rsidRPr="00776FAA" w:rsidRDefault="00776FAA" w:rsidP="005175F8">
            <w:pPr>
              <w:tabs>
                <w:tab w:val="left" w:pos="1134"/>
              </w:tabs>
              <w:spacing w:after="0" w:line="240" w:lineRule="auto"/>
              <w:jc w:val="both"/>
              <w:rPr>
                <w:rFonts w:ascii="Verdana" w:hAnsi="Verdana"/>
                <w:sz w:val="24"/>
                <w:szCs w:val="24"/>
              </w:rPr>
            </w:pPr>
            <w:r w:rsidRPr="00776FAA">
              <w:rPr>
                <w:rFonts w:ascii="Verdana" w:hAnsi="Verdana"/>
                <w:sz w:val="24"/>
                <w:szCs w:val="24"/>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69DD9" w14:textId="77777777" w:rsidR="00776FAA" w:rsidRPr="00776FAA" w:rsidRDefault="00776FAA" w:rsidP="005175F8">
            <w:pPr>
              <w:tabs>
                <w:tab w:val="left" w:pos="1134"/>
              </w:tabs>
              <w:spacing w:after="0" w:line="240" w:lineRule="auto"/>
              <w:jc w:val="both"/>
              <w:rPr>
                <w:rFonts w:ascii="Verdana" w:hAnsi="Verdana"/>
                <w:sz w:val="24"/>
                <w:szCs w:val="24"/>
              </w:rPr>
            </w:pPr>
            <w:r w:rsidRPr="00776FAA">
              <w:rPr>
                <w:rFonts w:ascii="Verdana" w:hAnsi="Verdana"/>
                <w:sz w:val="24"/>
                <w:szCs w:val="24"/>
              </w:rPr>
              <w:t>Iš Lietuvoje įsteigtų subjektų įrodančių dokumentų nereikalaujama. Užtenka pateikto EBVPD.</w:t>
            </w:r>
          </w:p>
        </w:tc>
      </w:tr>
      <w:tr w:rsidR="00776FAA" w:rsidRPr="00776FAA" w14:paraId="2C6F7571" w14:textId="77777777" w:rsidTr="006021DE">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66AC9" w14:textId="77777777" w:rsidR="00776FAA" w:rsidRPr="00776FAA" w:rsidRDefault="00776FAA" w:rsidP="005175F8">
            <w:pPr>
              <w:tabs>
                <w:tab w:val="left" w:pos="1134"/>
              </w:tabs>
              <w:spacing w:after="0" w:line="240" w:lineRule="auto"/>
              <w:jc w:val="both"/>
              <w:rPr>
                <w:rFonts w:ascii="Verdana" w:hAnsi="Verdana"/>
                <w:sz w:val="24"/>
                <w:szCs w:val="24"/>
              </w:rPr>
            </w:pPr>
            <w:r w:rsidRPr="00776FAA">
              <w:rPr>
                <w:rFonts w:ascii="Verdana" w:hAnsi="Verdana"/>
                <w:sz w:val="24"/>
                <w:szCs w:val="24"/>
              </w:rPr>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B8760" w14:textId="77777777" w:rsidR="00776FAA" w:rsidRPr="00776FAA" w:rsidRDefault="00776FAA" w:rsidP="005175F8">
            <w:pPr>
              <w:tabs>
                <w:tab w:val="left" w:pos="1134"/>
              </w:tabs>
              <w:spacing w:after="0" w:line="240" w:lineRule="auto"/>
              <w:jc w:val="both"/>
              <w:rPr>
                <w:rFonts w:ascii="Verdana" w:hAnsi="Verdana"/>
                <w:sz w:val="24"/>
                <w:szCs w:val="24"/>
              </w:rPr>
            </w:pPr>
            <w:r w:rsidRPr="00776FAA">
              <w:rPr>
                <w:rFonts w:ascii="Verdana" w:hAnsi="Verdana"/>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w:t>
            </w:r>
            <w:r w:rsidRPr="00776FAA">
              <w:rPr>
                <w:rFonts w:ascii="Verdana" w:hAnsi="Verdana"/>
                <w:sz w:val="24"/>
                <w:szCs w:val="24"/>
              </w:rPr>
              <w:lastRenderedPageBreak/>
              <w:t xml:space="preserve">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0525FF" w14:textId="77777777" w:rsidR="00776FAA" w:rsidRPr="00776FAA" w:rsidRDefault="00776FAA" w:rsidP="005175F8">
            <w:pPr>
              <w:tabs>
                <w:tab w:val="left" w:pos="1134"/>
              </w:tabs>
              <w:spacing w:after="0" w:line="240" w:lineRule="auto"/>
              <w:jc w:val="both"/>
              <w:rPr>
                <w:rFonts w:ascii="Verdana" w:hAnsi="Verdana"/>
                <w:sz w:val="24"/>
                <w:szCs w:val="24"/>
              </w:rPr>
            </w:pPr>
            <w:r w:rsidRPr="00776FAA">
              <w:rPr>
                <w:rFonts w:ascii="Verdana" w:hAnsi="Verdana"/>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F8359" w14:textId="77777777" w:rsidR="00776FAA" w:rsidRPr="00776FAA" w:rsidRDefault="00776FAA" w:rsidP="005175F8">
            <w:pPr>
              <w:tabs>
                <w:tab w:val="left" w:pos="1134"/>
              </w:tabs>
              <w:spacing w:after="0" w:line="240" w:lineRule="auto"/>
              <w:jc w:val="both"/>
              <w:rPr>
                <w:rFonts w:ascii="Verdana" w:hAnsi="Verdana"/>
                <w:b/>
                <w:bCs/>
                <w:sz w:val="24"/>
                <w:szCs w:val="24"/>
              </w:rPr>
            </w:pPr>
            <w:r w:rsidRPr="00776FAA">
              <w:rPr>
                <w:rFonts w:ascii="Verdana" w:hAnsi="Verdana"/>
                <w:b/>
                <w:bCs/>
                <w:sz w:val="24"/>
                <w:szCs w:val="24"/>
              </w:rPr>
              <w:lastRenderedPageBreak/>
              <w:t>VPĮ 46 straipsnio 4 dalies 6 punktas</w:t>
            </w:r>
          </w:p>
          <w:p w14:paraId="73AED3C2" w14:textId="77777777" w:rsidR="00776FAA" w:rsidRPr="00776FAA" w:rsidRDefault="00776FAA" w:rsidP="005175F8">
            <w:pPr>
              <w:tabs>
                <w:tab w:val="left" w:pos="1134"/>
              </w:tabs>
              <w:spacing w:after="0" w:line="240" w:lineRule="auto"/>
              <w:jc w:val="both"/>
              <w:rPr>
                <w:rFonts w:ascii="Verdana" w:hAnsi="Verdana"/>
                <w:sz w:val="24"/>
                <w:szCs w:val="24"/>
              </w:rPr>
            </w:pPr>
          </w:p>
          <w:p w14:paraId="14FE9EEF" w14:textId="77777777" w:rsidR="00776FAA" w:rsidRPr="00776FAA" w:rsidRDefault="00776FAA" w:rsidP="005175F8">
            <w:pPr>
              <w:tabs>
                <w:tab w:val="left" w:pos="1134"/>
              </w:tabs>
              <w:spacing w:after="0" w:line="240" w:lineRule="auto"/>
              <w:jc w:val="both"/>
              <w:rPr>
                <w:rFonts w:ascii="Verdana" w:hAnsi="Verdana"/>
                <w:sz w:val="24"/>
                <w:szCs w:val="24"/>
              </w:rPr>
            </w:pPr>
            <w:r w:rsidRPr="00776FAA">
              <w:rPr>
                <w:rFonts w:ascii="Verdana" w:hAnsi="Verdana"/>
                <w:sz w:val="24"/>
                <w:szCs w:val="24"/>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3E835" w14:textId="77777777" w:rsidR="00776FAA" w:rsidRPr="00776FAA" w:rsidRDefault="00776FAA" w:rsidP="005175F8">
            <w:pPr>
              <w:tabs>
                <w:tab w:val="left" w:pos="1134"/>
              </w:tabs>
              <w:spacing w:after="0" w:line="240" w:lineRule="auto"/>
              <w:jc w:val="both"/>
              <w:rPr>
                <w:rFonts w:ascii="Verdana" w:hAnsi="Verdana"/>
                <w:sz w:val="24"/>
                <w:szCs w:val="24"/>
              </w:rPr>
            </w:pPr>
            <w:r w:rsidRPr="00776FAA">
              <w:rPr>
                <w:rFonts w:ascii="Verdana" w:hAnsi="Verdana"/>
                <w:sz w:val="24"/>
                <w:szCs w:val="24"/>
              </w:rPr>
              <w:t>Iš Lietuvoje įsteigtų subjektų įrodančių dokumentų nereikalaujama. Užtenka pateikto EBVPD.</w:t>
            </w:r>
          </w:p>
          <w:p w14:paraId="078FE145" w14:textId="77777777" w:rsidR="00776FAA" w:rsidRPr="00776FAA" w:rsidRDefault="00776FAA" w:rsidP="005175F8">
            <w:pPr>
              <w:tabs>
                <w:tab w:val="left" w:pos="1134"/>
              </w:tabs>
              <w:spacing w:after="0" w:line="240" w:lineRule="auto"/>
              <w:jc w:val="both"/>
              <w:rPr>
                <w:rFonts w:ascii="Verdana" w:hAnsi="Verdana"/>
                <w:sz w:val="24"/>
                <w:szCs w:val="24"/>
              </w:rPr>
            </w:pPr>
          </w:p>
          <w:p w14:paraId="35C1C765" w14:textId="77777777" w:rsidR="00776FAA" w:rsidRPr="00776FAA" w:rsidRDefault="00776FAA" w:rsidP="005175F8">
            <w:pPr>
              <w:tabs>
                <w:tab w:val="left" w:pos="1134"/>
              </w:tabs>
              <w:spacing w:after="0" w:line="240" w:lineRule="auto"/>
              <w:jc w:val="both"/>
              <w:rPr>
                <w:rFonts w:ascii="Verdana" w:hAnsi="Verdana"/>
                <w:b/>
                <w:bCs/>
                <w:sz w:val="24"/>
                <w:szCs w:val="24"/>
              </w:rPr>
            </w:pPr>
            <w:r w:rsidRPr="00776FAA">
              <w:rPr>
                <w:rFonts w:ascii="Verdana" w:hAnsi="Verdana"/>
                <w:b/>
                <w:bCs/>
                <w:sz w:val="24"/>
                <w:szCs w:val="24"/>
              </w:rPr>
              <w:t xml:space="preserve">Priimant sprendimus dėl tiekėjo pašalinimo iš pirkimo procedūros šiame punkte nurodytu </w:t>
            </w:r>
            <w:r w:rsidRPr="00776FAA">
              <w:rPr>
                <w:rFonts w:ascii="Verdana" w:hAnsi="Verdana"/>
                <w:b/>
                <w:bCs/>
                <w:sz w:val="24"/>
                <w:szCs w:val="24"/>
              </w:rPr>
              <w:lastRenderedPageBreak/>
              <w:t>pašalinimo pagrindu, gali būti atsižvelgiama į pagal VPĮ 91 straipsnį skelbiamą informaciją:</w:t>
            </w:r>
          </w:p>
          <w:p w14:paraId="660B316D" w14:textId="77777777" w:rsidR="00776FAA" w:rsidRPr="00776FAA" w:rsidRDefault="00776FAA" w:rsidP="005175F8">
            <w:pPr>
              <w:tabs>
                <w:tab w:val="left" w:pos="1134"/>
              </w:tabs>
              <w:spacing w:after="0" w:line="240" w:lineRule="auto"/>
              <w:jc w:val="both"/>
              <w:rPr>
                <w:rFonts w:ascii="Verdana" w:hAnsi="Verdana"/>
                <w:sz w:val="24"/>
                <w:szCs w:val="24"/>
              </w:rPr>
            </w:pPr>
          </w:p>
          <w:p w14:paraId="5674043A" w14:textId="3D6A0E71" w:rsidR="00776FAA" w:rsidRPr="00776FAA" w:rsidRDefault="00776FAA" w:rsidP="005175F8">
            <w:pPr>
              <w:tabs>
                <w:tab w:val="left" w:pos="1134"/>
              </w:tabs>
              <w:spacing w:after="0" w:line="240" w:lineRule="auto"/>
              <w:jc w:val="both"/>
              <w:rPr>
                <w:rFonts w:ascii="Verdana" w:hAnsi="Verdana"/>
                <w:sz w:val="24"/>
                <w:szCs w:val="24"/>
              </w:rPr>
            </w:pPr>
            <w:hyperlink r:id="rId19" w:history="1">
              <w:r w:rsidRPr="00776FAA">
                <w:rPr>
                  <w:rStyle w:val="Hipersaitas"/>
                  <w:rFonts w:ascii="Verdana" w:hAnsi="Verdana"/>
                  <w:sz w:val="24"/>
                  <w:szCs w:val="24"/>
                </w:rPr>
                <w:t>https://vpt.lrv.lt/lt/nuorodos/kiti-duomenys/powerbi/nepatikimi-tiekejai-1/</w:t>
              </w:r>
            </w:hyperlink>
          </w:p>
          <w:p w14:paraId="3BD318E9" w14:textId="28B8C797" w:rsidR="00776FAA" w:rsidRPr="00776FAA" w:rsidRDefault="00776FAA" w:rsidP="005175F8">
            <w:pPr>
              <w:tabs>
                <w:tab w:val="left" w:pos="1134"/>
              </w:tabs>
              <w:spacing w:after="0" w:line="240" w:lineRule="auto"/>
              <w:jc w:val="both"/>
              <w:rPr>
                <w:rFonts w:ascii="Verdana" w:hAnsi="Verdana"/>
                <w:sz w:val="24"/>
                <w:szCs w:val="24"/>
              </w:rPr>
            </w:pPr>
            <w:hyperlink r:id="rId20" w:history="1">
              <w:r w:rsidRPr="00776FAA">
                <w:rPr>
                  <w:rStyle w:val="Hipersaitas"/>
                  <w:rFonts w:ascii="Verdana" w:hAnsi="Verdana"/>
                  <w:sz w:val="24"/>
                  <w:szCs w:val="24"/>
                </w:rPr>
                <w:t>https://vpt.lrv.lt/lt/pasalinimo-pagrindai-1/nepatikimu-koncesininku-sarasas-1/nepatikimu-koncesininku-sarasas/</w:t>
              </w:r>
            </w:hyperlink>
          </w:p>
        </w:tc>
      </w:tr>
      <w:tr w:rsidR="00776FAA" w:rsidRPr="00776FAA" w14:paraId="052EA567" w14:textId="77777777" w:rsidTr="006021DE">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93EE0" w14:textId="77777777" w:rsidR="00776FAA" w:rsidRPr="00776FAA" w:rsidRDefault="00776FAA" w:rsidP="005175F8">
            <w:pPr>
              <w:tabs>
                <w:tab w:val="left" w:pos="1134"/>
              </w:tabs>
              <w:spacing w:after="0" w:line="240" w:lineRule="auto"/>
              <w:jc w:val="both"/>
              <w:rPr>
                <w:rFonts w:ascii="Verdana" w:hAnsi="Verdana"/>
                <w:sz w:val="24"/>
                <w:szCs w:val="24"/>
              </w:rPr>
            </w:pPr>
            <w:r w:rsidRPr="00776FAA">
              <w:rPr>
                <w:rFonts w:ascii="Verdana" w:hAnsi="Verdana"/>
                <w:sz w:val="24"/>
                <w:szCs w:val="24"/>
              </w:rPr>
              <w:lastRenderedPageBreak/>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DF483" w14:textId="77777777" w:rsidR="00776FAA" w:rsidRPr="00776FAA" w:rsidRDefault="00776FAA" w:rsidP="005175F8">
            <w:pPr>
              <w:tabs>
                <w:tab w:val="left" w:pos="1134"/>
              </w:tabs>
              <w:spacing w:after="0" w:line="240" w:lineRule="auto"/>
              <w:jc w:val="both"/>
              <w:rPr>
                <w:rFonts w:ascii="Verdana" w:hAnsi="Verdana"/>
                <w:b/>
                <w:bCs/>
                <w:sz w:val="24"/>
                <w:szCs w:val="24"/>
              </w:rPr>
            </w:pPr>
            <w:r w:rsidRPr="00776FAA">
              <w:rPr>
                <w:rFonts w:ascii="Verdana" w:hAnsi="Verdana"/>
                <w:sz w:val="24"/>
                <w:szCs w:val="24"/>
              </w:rPr>
              <w:t>Tiekėjas yra padaręs rimtą profesinį pažeidimą, dėl kurio perkančioji organizacija abejoja tiekėjo sąžiningumu, kai jis</w:t>
            </w:r>
            <w:bookmarkStart w:id="13" w:name="part_030e6c6c64ba4f96a23474e439d1b80c"/>
            <w:bookmarkEnd w:id="13"/>
            <w:r w:rsidRPr="00776FAA">
              <w:rPr>
                <w:rFonts w:ascii="Verdana" w:hAnsi="Verdana"/>
                <w:sz w:val="24"/>
                <w:szCs w:val="24"/>
              </w:rPr>
              <w:t xml:space="preserve"> yra padaręs finansinės </w:t>
            </w:r>
            <w:r w:rsidRPr="00776FAA">
              <w:rPr>
                <w:rFonts w:ascii="Verdana" w:hAnsi="Verdana"/>
                <w:sz w:val="24"/>
                <w:szCs w:val="24"/>
              </w:rPr>
              <w:lastRenderedPageBreak/>
              <w:t>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A16F7" w14:textId="77777777" w:rsidR="00776FAA" w:rsidRPr="00776FAA" w:rsidRDefault="00776FAA" w:rsidP="005175F8">
            <w:pPr>
              <w:tabs>
                <w:tab w:val="left" w:pos="1134"/>
              </w:tabs>
              <w:spacing w:after="0" w:line="240" w:lineRule="auto"/>
              <w:jc w:val="both"/>
              <w:rPr>
                <w:rFonts w:ascii="Verdana" w:hAnsi="Verdana"/>
                <w:b/>
                <w:bCs/>
                <w:sz w:val="24"/>
                <w:szCs w:val="24"/>
              </w:rPr>
            </w:pPr>
            <w:r w:rsidRPr="00776FAA">
              <w:rPr>
                <w:rFonts w:ascii="Verdana" w:hAnsi="Verdana"/>
                <w:b/>
                <w:bCs/>
                <w:sz w:val="24"/>
                <w:szCs w:val="24"/>
              </w:rPr>
              <w:lastRenderedPageBreak/>
              <w:t>VPĮ 46 straipsnio 4 dalies 7 punkto a papunktis</w:t>
            </w:r>
          </w:p>
          <w:p w14:paraId="40DFBF3F" w14:textId="77777777" w:rsidR="00776FAA" w:rsidRPr="00776FAA" w:rsidRDefault="00776FAA" w:rsidP="005175F8">
            <w:pPr>
              <w:tabs>
                <w:tab w:val="left" w:pos="1134"/>
              </w:tabs>
              <w:spacing w:after="0" w:line="240" w:lineRule="auto"/>
              <w:jc w:val="both"/>
              <w:rPr>
                <w:rFonts w:ascii="Verdana" w:hAnsi="Verdana"/>
                <w:sz w:val="24"/>
                <w:szCs w:val="24"/>
              </w:rPr>
            </w:pPr>
          </w:p>
          <w:p w14:paraId="62B8B299" w14:textId="77777777" w:rsidR="00776FAA" w:rsidRPr="00776FAA" w:rsidRDefault="00776FAA" w:rsidP="005175F8">
            <w:pPr>
              <w:tabs>
                <w:tab w:val="left" w:pos="1134"/>
              </w:tabs>
              <w:spacing w:after="0" w:line="240" w:lineRule="auto"/>
              <w:jc w:val="both"/>
              <w:rPr>
                <w:rFonts w:ascii="Verdana" w:hAnsi="Verdana"/>
                <w:sz w:val="24"/>
                <w:szCs w:val="24"/>
              </w:rPr>
            </w:pPr>
            <w:r w:rsidRPr="00776FAA">
              <w:rPr>
                <w:rFonts w:ascii="Verdana" w:hAnsi="Verdana"/>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878D6" w14:textId="77777777" w:rsidR="00776FAA" w:rsidRPr="00776FAA" w:rsidRDefault="00776FAA" w:rsidP="005175F8">
            <w:pPr>
              <w:tabs>
                <w:tab w:val="left" w:pos="1134"/>
              </w:tabs>
              <w:spacing w:after="0" w:line="240" w:lineRule="auto"/>
              <w:jc w:val="both"/>
              <w:rPr>
                <w:rFonts w:ascii="Verdana" w:hAnsi="Verdana"/>
                <w:sz w:val="24"/>
                <w:szCs w:val="24"/>
              </w:rPr>
            </w:pPr>
            <w:r w:rsidRPr="00776FAA">
              <w:rPr>
                <w:rFonts w:ascii="Verdana" w:hAnsi="Verdana"/>
                <w:sz w:val="24"/>
                <w:szCs w:val="24"/>
              </w:rPr>
              <w:lastRenderedPageBreak/>
              <w:t xml:space="preserve">Iš Lietuvoje įsteigtų subjektų įrodančių dokumentų nereikalaujama. </w:t>
            </w:r>
            <w:r w:rsidRPr="00776FAA">
              <w:rPr>
                <w:rFonts w:ascii="Verdana" w:hAnsi="Verdana"/>
                <w:sz w:val="24"/>
                <w:szCs w:val="24"/>
              </w:rPr>
              <w:lastRenderedPageBreak/>
              <w:t>Užtenka pateikto EBVPD.</w:t>
            </w:r>
          </w:p>
          <w:p w14:paraId="7430A11A" w14:textId="77777777" w:rsidR="00776FAA" w:rsidRPr="00776FAA" w:rsidRDefault="00776FAA" w:rsidP="005175F8">
            <w:pPr>
              <w:tabs>
                <w:tab w:val="left" w:pos="1134"/>
              </w:tabs>
              <w:spacing w:after="0" w:line="240" w:lineRule="auto"/>
              <w:jc w:val="both"/>
              <w:rPr>
                <w:rFonts w:ascii="Verdana" w:hAnsi="Verdana"/>
                <w:sz w:val="24"/>
                <w:szCs w:val="24"/>
              </w:rPr>
            </w:pPr>
            <w:r w:rsidRPr="00776FAA">
              <w:rPr>
                <w:rFonts w:ascii="Verdana" w:hAnsi="Verdana"/>
                <w:sz w:val="24"/>
                <w:szCs w:val="24"/>
              </w:rPr>
              <w:t xml:space="preserve">Priimant sprendimus dėl tiekėjo pašalinimo iš pirkimo procedūros šiame punkte nurodytu pašalinimo pagrindu, be kita ko, atsižvelgiama į nacionalinėje duomenų bazėje adresu: </w:t>
            </w:r>
            <w:hyperlink r:id="rId21" w:history="1">
              <w:r w:rsidRPr="00776FAA">
                <w:rPr>
                  <w:rStyle w:val="Hipersaitas"/>
                  <w:rFonts w:ascii="Verdana" w:hAnsi="Verdana"/>
                  <w:sz w:val="24"/>
                  <w:szCs w:val="24"/>
                </w:rPr>
                <w:t>https://www.registrucentras.lt/jar/p/index.php</w:t>
              </w:r>
            </w:hyperlink>
          </w:p>
          <w:p w14:paraId="08A149DA" w14:textId="77777777" w:rsidR="00776FAA" w:rsidRPr="00776FAA" w:rsidRDefault="00776FAA" w:rsidP="005175F8">
            <w:pPr>
              <w:tabs>
                <w:tab w:val="left" w:pos="1134"/>
              </w:tabs>
              <w:spacing w:after="0" w:line="240" w:lineRule="auto"/>
              <w:jc w:val="both"/>
              <w:rPr>
                <w:rFonts w:ascii="Verdana" w:hAnsi="Verdana"/>
                <w:sz w:val="24"/>
                <w:szCs w:val="24"/>
              </w:rPr>
            </w:pPr>
            <w:r w:rsidRPr="00776FAA">
              <w:rPr>
                <w:rFonts w:ascii="Verdana" w:hAnsi="Verdana"/>
                <w:sz w:val="24"/>
                <w:szCs w:val="24"/>
              </w:rPr>
              <w:t>paskelbtą informaciją, taip pat į šiame informaciniame pranešime pateiktą informaciją:</w:t>
            </w:r>
          </w:p>
          <w:p w14:paraId="2E9AD6C9" w14:textId="77777777" w:rsidR="00776FAA" w:rsidRPr="00776FAA" w:rsidRDefault="00776FAA" w:rsidP="005175F8">
            <w:pPr>
              <w:tabs>
                <w:tab w:val="left" w:pos="1134"/>
              </w:tabs>
              <w:spacing w:after="0" w:line="240" w:lineRule="auto"/>
              <w:jc w:val="both"/>
              <w:rPr>
                <w:rFonts w:ascii="Verdana" w:hAnsi="Verdana"/>
                <w:b/>
                <w:bCs/>
                <w:sz w:val="24"/>
                <w:szCs w:val="24"/>
              </w:rPr>
            </w:pPr>
            <w:hyperlink r:id="rId22" w:history="1">
              <w:r w:rsidRPr="00776FAA">
                <w:rPr>
                  <w:rStyle w:val="Hipersaitas"/>
                  <w:rFonts w:ascii="Verdana" w:hAnsi="Verdana"/>
                  <w:sz w:val="24"/>
                  <w:szCs w:val="24"/>
                </w:rPr>
                <w:t>https://vpt.lrv.lt/lt/naujienos-3/finansiniu-ataskaitu-nepateikimas-gali-tapti-kliutimi-dalyvauti-viesuosiuose-pirkimuose/</w:t>
              </w:r>
            </w:hyperlink>
            <w:r w:rsidRPr="00776FAA">
              <w:rPr>
                <w:rFonts w:ascii="Verdana" w:hAnsi="Verdana"/>
                <w:sz w:val="24"/>
                <w:szCs w:val="24"/>
              </w:rPr>
              <w:t xml:space="preserve"> </w:t>
            </w:r>
          </w:p>
        </w:tc>
      </w:tr>
      <w:tr w:rsidR="00776FAA" w:rsidRPr="00776FAA" w14:paraId="592BB1EF" w14:textId="77777777" w:rsidTr="006021DE">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C25B9" w14:textId="77777777" w:rsidR="00776FAA" w:rsidRPr="00776FAA" w:rsidRDefault="00776FAA" w:rsidP="005175F8">
            <w:pPr>
              <w:tabs>
                <w:tab w:val="left" w:pos="1134"/>
              </w:tabs>
              <w:spacing w:after="0" w:line="240" w:lineRule="auto"/>
              <w:jc w:val="both"/>
              <w:rPr>
                <w:rFonts w:ascii="Verdana" w:hAnsi="Verdana"/>
                <w:sz w:val="24"/>
                <w:szCs w:val="24"/>
              </w:rPr>
            </w:pPr>
            <w:r w:rsidRPr="00776FAA">
              <w:rPr>
                <w:rFonts w:ascii="Verdana" w:hAnsi="Verdana"/>
                <w:sz w:val="24"/>
                <w:szCs w:val="24"/>
              </w:rPr>
              <w:lastRenderedPageBreak/>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02B15" w14:textId="77777777" w:rsidR="00776FAA" w:rsidRPr="00776FAA" w:rsidRDefault="00776FAA" w:rsidP="005175F8">
            <w:pPr>
              <w:tabs>
                <w:tab w:val="left" w:pos="1134"/>
              </w:tabs>
              <w:spacing w:after="0" w:line="240" w:lineRule="auto"/>
              <w:jc w:val="both"/>
              <w:rPr>
                <w:rFonts w:ascii="Verdana" w:hAnsi="Verdana"/>
                <w:b/>
                <w:bCs/>
                <w:sz w:val="24"/>
                <w:szCs w:val="24"/>
              </w:rPr>
            </w:pPr>
            <w:r w:rsidRPr="00776FAA">
              <w:rPr>
                <w:rFonts w:ascii="Verdana" w:hAnsi="Verdana"/>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76FAA">
              <w:rPr>
                <w:rFonts w:ascii="Verdana" w:hAnsi="Verdana"/>
                <w:sz w:val="24"/>
                <w:szCs w:val="24"/>
                <w:vertAlign w:val="superscript"/>
              </w:rPr>
              <w:t>1</w:t>
            </w:r>
            <w:r w:rsidRPr="00776FAA">
              <w:rPr>
                <w:rFonts w:ascii="Verdana" w:hAnsi="Verdana"/>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1AEA6" w14:textId="77777777" w:rsidR="00776FAA" w:rsidRPr="00776FAA" w:rsidRDefault="00776FAA" w:rsidP="005175F8">
            <w:pPr>
              <w:tabs>
                <w:tab w:val="left" w:pos="1134"/>
              </w:tabs>
              <w:spacing w:after="0" w:line="240" w:lineRule="auto"/>
              <w:jc w:val="both"/>
              <w:rPr>
                <w:rFonts w:ascii="Verdana" w:hAnsi="Verdana"/>
                <w:b/>
                <w:bCs/>
                <w:sz w:val="24"/>
                <w:szCs w:val="24"/>
              </w:rPr>
            </w:pPr>
            <w:r w:rsidRPr="00776FAA">
              <w:rPr>
                <w:rFonts w:ascii="Verdana" w:hAnsi="Verdana"/>
                <w:b/>
                <w:bCs/>
                <w:sz w:val="24"/>
                <w:szCs w:val="24"/>
              </w:rPr>
              <w:t>VPĮ 46 straipsnio 4 dalies 7 punkto b papunktis</w:t>
            </w:r>
          </w:p>
          <w:p w14:paraId="08261756" w14:textId="77777777" w:rsidR="00776FAA" w:rsidRPr="00776FAA" w:rsidRDefault="00776FAA" w:rsidP="005175F8">
            <w:pPr>
              <w:tabs>
                <w:tab w:val="left" w:pos="1134"/>
              </w:tabs>
              <w:spacing w:after="0" w:line="240" w:lineRule="auto"/>
              <w:jc w:val="both"/>
              <w:rPr>
                <w:rFonts w:ascii="Verdana" w:hAnsi="Verdana"/>
                <w:sz w:val="24"/>
                <w:szCs w:val="24"/>
              </w:rPr>
            </w:pPr>
          </w:p>
          <w:p w14:paraId="3859E9A0" w14:textId="77777777" w:rsidR="00776FAA" w:rsidRPr="00776FAA" w:rsidRDefault="00776FAA" w:rsidP="005175F8">
            <w:pPr>
              <w:tabs>
                <w:tab w:val="left" w:pos="1134"/>
              </w:tabs>
              <w:spacing w:after="0" w:line="240" w:lineRule="auto"/>
              <w:jc w:val="both"/>
              <w:rPr>
                <w:rFonts w:ascii="Verdana" w:hAnsi="Verdana"/>
                <w:sz w:val="24"/>
                <w:szCs w:val="24"/>
              </w:rPr>
            </w:pPr>
            <w:r w:rsidRPr="00776FAA">
              <w:rPr>
                <w:rFonts w:ascii="Verdana" w:hAnsi="Verdana"/>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47F7B" w14:textId="77777777" w:rsidR="00776FAA" w:rsidRPr="00776FAA" w:rsidRDefault="00776FAA" w:rsidP="005175F8">
            <w:pPr>
              <w:tabs>
                <w:tab w:val="left" w:pos="1134"/>
              </w:tabs>
              <w:spacing w:after="0" w:line="240" w:lineRule="auto"/>
              <w:jc w:val="both"/>
              <w:rPr>
                <w:rFonts w:ascii="Verdana" w:hAnsi="Verdana"/>
                <w:sz w:val="24"/>
                <w:szCs w:val="24"/>
              </w:rPr>
            </w:pPr>
            <w:r w:rsidRPr="00776FAA">
              <w:rPr>
                <w:rFonts w:ascii="Verdana" w:hAnsi="Verdana"/>
                <w:sz w:val="24"/>
                <w:szCs w:val="24"/>
              </w:rPr>
              <w:t>Iš Lietuvoje įsteigtų subjektų įrodančių dokumentų nereikalaujama. Užtenka pateikto EBVPD.</w:t>
            </w:r>
          </w:p>
          <w:p w14:paraId="667B8226" w14:textId="77777777" w:rsidR="00776FAA" w:rsidRPr="00776FAA" w:rsidRDefault="00776FAA" w:rsidP="005175F8">
            <w:pPr>
              <w:tabs>
                <w:tab w:val="left" w:pos="1134"/>
              </w:tabs>
              <w:spacing w:after="0" w:line="240" w:lineRule="auto"/>
              <w:jc w:val="both"/>
              <w:rPr>
                <w:rFonts w:ascii="Verdana" w:hAnsi="Verdana"/>
                <w:b/>
                <w:bCs/>
                <w:sz w:val="24"/>
                <w:szCs w:val="24"/>
              </w:rPr>
            </w:pPr>
          </w:p>
          <w:p w14:paraId="2B3CDE5F" w14:textId="77777777" w:rsidR="00776FAA" w:rsidRPr="00776FAA" w:rsidRDefault="00776FAA" w:rsidP="005175F8">
            <w:pPr>
              <w:tabs>
                <w:tab w:val="left" w:pos="1134"/>
              </w:tabs>
              <w:spacing w:after="0" w:line="240" w:lineRule="auto"/>
              <w:jc w:val="both"/>
              <w:rPr>
                <w:rFonts w:ascii="Verdana" w:hAnsi="Verdana"/>
                <w:b/>
                <w:bCs/>
                <w:sz w:val="24"/>
                <w:szCs w:val="24"/>
              </w:rPr>
            </w:pPr>
            <w:r w:rsidRPr="00776FAA">
              <w:rPr>
                <w:rFonts w:ascii="Verdana" w:hAnsi="Verdana"/>
                <w:sz w:val="24"/>
                <w:szCs w:val="24"/>
              </w:rPr>
              <w:t>Priimant sprendimus dėl tiekėjo pašalinimo iš pirkimo procedūros šiame punkte nurodytu pašalinimo pagrindu, be kita ko, atsižvelgiama į</w:t>
            </w:r>
            <w:r w:rsidRPr="00776FAA">
              <w:rPr>
                <w:rFonts w:ascii="Verdana" w:hAnsi="Verdana"/>
                <w:b/>
                <w:bCs/>
                <w:sz w:val="24"/>
                <w:szCs w:val="24"/>
              </w:rPr>
              <w:t xml:space="preserve"> </w:t>
            </w:r>
            <w:r w:rsidRPr="00776FAA">
              <w:rPr>
                <w:rFonts w:ascii="Verdana" w:hAnsi="Verdana"/>
                <w:sz w:val="24"/>
                <w:szCs w:val="24"/>
              </w:rPr>
              <w:t xml:space="preserve">nacionalinėje duomenų bazėje adresu </w:t>
            </w:r>
            <w:hyperlink r:id="rId23">
              <w:r w:rsidRPr="00776FAA">
                <w:rPr>
                  <w:rStyle w:val="Hipersaitas"/>
                  <w:rFonts w:ascii="Verdana" w:hAnsi="Verdana"/>
                  <w:sz w:val="24"/>
                  <w:szCs w:val="24"/>
                </w:rPr>
                <w:t>https://www.vmi.lt/evmi/mokesciu-moketoju-informacija</w:t>
              </w:r>
            </w:hyperlink>
            <w:r w:rsidRPr="00776FAA">
              <w:rPr>
                <w:rFonts w:ascii="Verdana" w:hAnsi="Verdana"/>
                <w:sz w:val="24"/>
                <w:szCs w:val="24"/>
              </w:rPr>
              <w:t xml:space="preserve"> skelbiamą informaciją.</w:t>
            </w:r>
          </w:p>
        </w:tc>
      </w:tr>
      <w:tr w:rsidR="00776FAA" w:rsidRPr="00776FAA" w14:paraId="037025F7" w14:textId="77777777" w:rsidTr="006021DE">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60C57" w14:textId="77777777" w:rsidR="00776FAA" w:rsidRPr="00776FAA" w:rsidRDefault="00776FAA" w:rsidP="005175F8">
            <w:pPr>
              <w:tabs>
                <w:tab w:val="left" w:pos="1134"/>
              </w:tabs>
              <w:spacing w:after="0" w:line="240" w:lineRule="auto"/>
              <w:jc w:val="both"/>
              <w:rPr>
                <w:rFonts w:ascii="Verdana" w:hAnsi="Verdana"/>
                <w:sz w:val="24"/>
                <w:szCs w:val="24"/>
              </w:rPr>
            </w:pPr>
            <w:r w:rsidRPr="00776FAA">
              <w:rPr>
                <w:rFonts w:ascii="Verdana" w:hAnsi="Verdana"/>
                <w:sz w:val="24"/>
                <w:szCs w:val="24"/>
              </w:rPr>
              <w:lastRenderedPageBreak/>
              <w:t>3.4..12.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462BD" w14:textId="77777777" w:rsidR="00776FAA" w:rsidRPr="00776FAA" w:rsidRDefault="00776FAA" w:rsidP="005175F8">
            <w:pPr>
              <w:tabs>
                <w:tab w:val="left" w:pos="1134"/>
              </w:tabs>
              <w:spacing w:after="0" w:line="240" w:lineRule="auto"/>
              <w:jc w:val="both"/>
              <w:rPr>
                <w:rFonts w:ascii="Verdana" w:hAnsi="Verdana"/>
                <w:sz w:val="24"/>
                <w:szCs w:val="24"/>
              </w:rPr>
            </w:pPr>
            <w:r w:rsidRPr="00776FAA">
              <w:rPr>
                <w:rFonts w:ascii="Verdana" w:hAnsi="Verdana"/>
                <w:sz w:val="24"/>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AD52" w14:textId="77777777" w:rsidR="00776FAA" w:rsidRPr="00776FAA" w:rsidRDefault="00776FAA" w:rsidP="005175F8">
            <w:pPr>
              <w:tabs>
                <w:tab w:val="left" w:pos="1134"/>
              </w:tabs>
              <w:spacing w:after="0" w:line="240" w:lineRule="auto"/>
              <w:jc w:val="both"/>
              <w:rPr>
                <w:rFonts w:ascii="Verdana" w:hAnsi="Verdana"/>
                <w:b/>
                <w:bCs/>
                <w:sz w:val="24"/>
                <w:szCs w:val="24"/>
              </w:rPr>
            </w:pPr>
            <w:r w:rsidRPr="00776FAA">
              <w:rPr>
                <w:rFonts w:ascii="Verdana" w:hAnsi="Verdana"/>
                <w:b/>
                <w:bCs/>
                <w:sz w:val="24"/>
                <w:szCs w:val="24"/>
              </w:rPr>
              <w:t>VPĮ 46 straipsnio 4 dalies 7 punkto c papunktis</w:t>
            </w:r>
          </w:p>
          <w:p w14:paraId="14C219A1" w14:textId="77777777" w:rsidR="00776FAA" w:rsidRPr="00776FAA" w:rsidRDefault="00776FAA" w:rsidP="005175F8">
            <w:pPr>
              <w:tabs>
                <w:tab w:val="left" w:pos="1134"/>
              </w:tabs>
              <w:spacing w:after="0" w:line="240" w:lineRule="auto"/>
              <w:jc w:val="both"/>
              <w:rPr>
                <w:rFonts w:ascii="Verdana" w:hAnsi="Verdana"/>
                <w:sz w:val="24"/>
                <w:szCs w:val="24"/>
              </w:rPr>
            </w:pPr>
          </w:p>
          <w:p w14:paraId="755DEC42" w14:textId="77777777" w:rsidR="00776FAA" w:rsidRPr="00776FAA" w:rsidRDefault="00776FAA" w:rsidP="005175F8">
            <w:pPr>
              <w:tabs>
                <w:tab w:val="left" w:pos="1134"/>
              </w:tabs>
              <w:spacing w:after="0" w:line="240" w:lineRule="auto"/>
              <w:jc w:val="both"/>
              <w:rPr>
                <w:rFonts w:ascii="Verdana" w:hAnsi="Verdana"/>
                <w:sz w:val="24"/>
                <w:szCs w:val="24"/>
              </w:rPr>
            </w:pPr>
            <w:r w:rsidRPr="00776FAA">
              <w:rPr>
                <w:rFonts w:ascii="Verdana" w:hAnsi="Verdana"/>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D97B7" w14:textId="77777777" w:rsidR="00776FAA" w:rsidRPr="00776FAA" w:rsidRDefault="00776FAA" w:rsidP="005175F8">
            <w:pPr>
              <w:tabs>
                <w:tab w:val="left" w:pos="1134"/>
              </w:tabs>
              <w:spacing w:after="0" w:line="240" w:lineRule="auto"/>
              <w:jc w:val="both"/>
              <w:rPr>
                <w:rFonts w:ascii="Verdana" w:hAnsi="Verdana"/>
                <w:sz w:val="24"/>
                <w:szCs w:val="24"/>
              </w:rPr>
            </w:pPr>
            <w:r w:rsidRPr="00776FAA">
              <w:rPr>
                <w:rFonts w:ascii="Verdana" w:hAnsi="Verdana"/>
                <w:sz w:val="24"/>
                <w:szCs w:val="24"/>
              </w:rPr>
              <w:t>Iš Lietuvoje įsteigtų subjektų įrodančių dokumentų nereikalaujama. Užtenka pateikto EBVPD.</w:t>
            </w:r>
          </w:p>
          <w:p w14:paraId="68F20525" w14:textId="77777777" w:rsidR="00776FAA" w:rsidRPr="00776FAA" w:rsidRDefault="00776FAA" w:rsidP="005175F8">
            <w:pPr>
              <w:tabs>
                <w:tab w:val="left" w:pos="1134"/>
              </w:tabs>
              <w:spacing w:after="0" w:line="240" w:lineRule="auto"/>
              <w:jc w:val="both"/>
              <w:rPr>
                <w:rFonts w:ascii="Verdana" w:hAnsi="Verdana"/>
                <w:sz w:val="24"/>
                <w:szCs w:val="24"/>
              </w:rPr>
            </w:pPr>
          </w:p>
          <w:p w14:paraId="27BC4917" w14:textId="77777777" w:rsidR="00776FAA" w:rsidRPr="00776FAA" w:rsidRDefault="00776FAA" w:rsidP="005175F8">
            <w:pPr>
              <w:tabs>
                <w:tab w:val="left" w:pos="1134"/>
              </w:tabs>
              <w:spacing w:after="0" w:line="240" w:lineRule="auto"/>
              <w:jc w:val="both"/>
              <w:rPr>
                <w:rFonts w:ascii="Verdana" w:hAnsi="Verdana"/>
                <w:b/>
                <w:bCs/>
                <w:sz w:val="24"/>
                <w:szCs w:val="24"/>
              </w:rPr>
            </w:pPr>
            <w:r w:rsidRPr="00776FAA">
              <w:rPr>
                <w:rFonts w:ascii="Verdana" w:hAnsi="Verdana"/>
                <w:b/>
                <w:bCs/>
                <w:sz w:val="24"/>
                <w:szCs w:val="24"/>
              </w:rPr>
              <w:t>Priimant sprendimus dėl tiekėjo pašalinimo iš pirkimo procedūros šiame punkte nurodytu pašalinimo pagrindu, be kita ko, atsižvelgiama į nacionalinėje duomenų bazėje adresu:</w:t>
            </w:r>
          </w:p>
          <w:p w14:paraId="7D4CB95D" w14:textId="77777777" w:rsidR="00776FAA" w:rsidRPr="00776FAA" w:rsidRDefault="00776FAA" w:rsidP="005175F8">
            <w:pPr>
              <w:tabs>
                <w:tab w:val="left" w:pos="1134"/>
              </w:tabs>
              <w:spacing w:after="0" w:line="240" w:lineRule="auto"/>
              <w:jc w:val="both"/>
              <w:rPr>
                <w:rFonts w:ascii="Verdana" w:hAnsi="Verdana"/>
                <w:sz w:val="24"/>
                <w:szCs w:val="24"/>
              </w:rPr>
            </w:pPr>
            <w:hyperlink r:id="rId24" w:history="1">
              <w:r w:rsidRPr="00776FAA">
                <w:rPr>
                  <w:rStyle w:val="Hipersaitas"/>
                  <w:rFonts w:ascii="Verdana" w:hAnsi="Verdana"/>
                  <w:sz w:val="24"/>
                  <w:szCs w:val="24"/>
                </w:rPr>
                <w:t>https://kt.gov.lt/lt/atviri-duomenys/diskvalifikavimas-is-viesuju-pirkimu</w:t>
              </w:r>
            </w:hyperlink>
            <w:r w:rsidRPr="00776FAA">
              <w:rPr>
                <w:rFonts w:ascii="Verdana" w:hAnsi="Verdana"/>
                <w:sz w:val="24"/>
                <w:szCs w:val="24"/>
              </w:rPr>
              <w:t xml:space="preserve"> skelbiamą informaciją. </w:t>
            </w:r>
          </w:p>
        </w:tc>
      </w:tr>
    </w:tbl>
    <w:p w14:paraId="029E4A64" w14:textId="77777777" w:rsidR="001D2258" w:rsidRPr="00B470A4" w:rsidRDefault="001D2258" w:rsidP="00973022">
      <w:pPr>
        <w:pStyle w:val="Body2"/>
        <w:tabs>
          <w:tab w:val="left" w:pos="1260"/>
        </w:tabs>
        <w:spacing w:after="0"/>
        <w:ind w:left="720"/>
        <w:rPr>
          <w:rFonts w:ascii="Verdana" w:hAnsi="Verdana" w:cs="Times New Roman"/>
          <w:sz w:val="24"/>
          <w:szCs w:val="24"/>
          <w:lang w:val="lt-LT"/>
        </w:rPr>
      </w:pPr>
    </w:p>
    <w:p w14:paraId="0D98A01E" w14:textId="06DBACD5" w:rsidR="001D2258" w:rsidRPr="00B470A4" w:rsidRDefault="001D2258" w:rsidP="00973022">
      <w:pPr>
        <w:pStyle w:val="Body2"/>
        <w:numPr>
          <w:ilvl w:val="1"/>
          <w:numId w:val="20"/>
        </w:numPr>
        <w:tabs>
          <w:tab w:val="left" w:pos="1260"/>
        </w:tabs>
        <w:spacing w:after="0"/>
        <w:rPr>
          <w:rFonts w:ascii="Verdana" w:hAnsi="Verdana" w:cs="Times New Roman"/>
          <w:sz w:val="24"/>
          <w:szCs w:val="24"/>
          <w:lang w:val="lt-LT"/>
        </w:rPr>
      </w:pPr>
      <w:bookmarkStart w:id="14" w:name="_Ref96676222"/>
      <w:r w:rsidRPr="00B470A4">
        <w:rPr>
          <w:rFonts w:ascii="Verdana" w:hAnsi="Verdana" w:cs="Times New Roman"/>
          <w:color w:val="00000A"/>
          <w:sz w:val="24"/>
          <w:szCs w:val="24"/>
          <w:lang w:val="lt-LT"/>
        </w:rPr>
        <w:t>Tiekėjų kvalifikacijos reikalavimai:</w:t>
      </w:r>
      <w:bookmarkEnd w:id="14"/>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965"/>
        <w:gridCol w:w="4138"/>
        <w:gridCol w:w="4636"/>
      </w:tblGrid>
      <w:tr w:rsidR="00515F98" w:rsidRPr="00B470A4" w14:paraId="68C3AD0F" w14:textId="77777777" w:rsidTr="00995BA1">
        <w:tc>
          <w:tcPr>
            <w:tcW w:w="965" w:type="dxa"/>
            <w:tcMar>
              <w:left w:w="103" w:type="dxa"/>
            </w:tcMar>
          </w:tcPr>
          <w:p w14:paraId="38BA5613" w14:textId="77777777" w:rsidR="00515F98" w:rsidRPr="00B470A4" w:rsidRDefault="00515F98" w:rsidP="00973022">
            <w:pPr>
              <w:pStyle w:val="Body2"/>
              <w:spacing w:after="0"/>
              <w:ind w:right="-197" w:hanging="103"/>
              <w:jc w:val="center"/>
              <w:rPr>
                <w:rFonts w:ascii="Verdana" w:hAnsi="Verdana" w:cs="Times New Roman"/>
                <w:b/>
                <w:bCs/>
                <w:sz w:val="24"/>
                <w:szCs w:val="24"/>
                <w:lang w:val="lt-LT"/>
              </w:rPr>
            </w:pPr>
            <w:r w:rsidRPr="00B470A4">
              <w:rPr>
                <w:rFonts w:ascii="Verdana" w:hAnsi="Verdana" w:cs="Times New Roman"/>
                <w:b/>
                <w:bCs/>
                <w:color w:val="00000A"/>
                <w:sz w:val="24"/>
                <w:szCs w:val="24"/>
                <w:lang w:val="lt-LT"/>
              </w:rPr>
              <w:t>Eil. Nr.</w:t>
            </w:r>
          </w:p>
        </w:tc>
        <w:tc>
          <w:tcPr>
            <w:tcW w:w="4138" w:type="dxa"/>
            <w:tcMar>
              <w:left w:w="103" w:type="dxa"/>
            </w:tcMar>
          </w:tcPr>
          <w:p w14:paraId="5F84DE3C" w14:textId="77777777" w:rsidR="00515F98" w:rsidRPr="00B470A4" w:rsidRDefault="00515F98" w:rsidP="00973022">
            <w:pPr>
              <w:pStyle w:val="Body2"/>
              <w:spacing w:after="0"/>
              <w:jc w:val="center"/>
              <w:rPr>
                <w:rFonts w:ascii="Verdana" w:hAnsi="Verdana" w:cs="Times New Roman"/>
                <w:b/>
                <w:bCs/>
                <w:sz w:val="24"/>
                <w:szCs w:val="24"/>
                <w:lang w:val="lt-LT"/>
              </w:rPr>
            </w:pPr>
            <w:r w:rsidRPr="00B470A4">
              <w:rPr>
                <w:rFonts w:ascii="Verdana" w:hAnsi="Verdana" w:cs="Times New Roman"/>
                <w:b/>
                <w:bCs/>
                <w:color w:val="00000A"/>
                <w:sz w:val="24"/>
                <w:szCs w:val="24"/>
                <w:lang w:val="lt-LT"/>
              </w:rPr>
              <w:t>Kvalifikacijos reikalavimas</w:t>
            </w:r>
          </w:p>
        </w:tc>
        <w:tc>
          <w:tcPr>
            <w:tcW w:w="4636" w:type="dxa"/>
            <w:tcMar>
              <w:left w:w="103" w:type="dxa"/>
            </w:tcMar>
          </w:tcPr>
          <w:p w14:paraId="074E7AA4" w14:textId="77777777" w:rsidR="00515F98" w:rsidRPr="00B470A4" w:rsidRDefault="00515F98" w:rsidP="00973022">
            <w:pPr>
              <w:pStyle w:val="Body2"/>
              <w:spacing w:after="0"/>
              <w:jc w:val="center"/>
              <w:rPr>
                <w:rFonts w:ascii="Verdana" w:hAnsi="Verdana" w:cs="Times New Roman"/>
                <w:b/>
                <w:bCs/>
                <w:sz w:val="24"/>
                <w:szCs w:val="24"/>
                <w:lang w:val="lt-LT"/>
              </w:rPr>
            </w:pPr>
            <w:r w:rsidRPr="00B470A4">
              <w:rPr>
                <w:rFonts w:ascii="Verdana" w:hAnsi="Verdana" w:cs="Times New Roman"/>
                <w:b/>
                <w:bCs/>
                <w:color w:val="00000A"/>
                <w:sz w:val="24"/>
                <w:szCs w:val="24"/>
                <w:lang w:val="lt-LT"/>
              </w:rPr>
              <w:t>Pateikiami dokumentai</w:t>
            </w:r>
          </w:p>
        </w:tc>
      </w:tr>
      <w:tr w:rsidR="00515F98" w:rsidRPr="00B470A4" w14:paraId="7A497FAB" w14:textId="77777777" w:rsidTr="009E1439">
        <w:tc>
          <w:tcPr>
            <w:tcW w:w="9739" w:type="dxa"/>
            <w:gridSpan w:val="3"/>
            <w:shd w:val="clear" w:color="auto" w:fill="auto"/>
            <w:tcMar>
              <w:left w:w="103" w:type="dxa"/>
            </w:tcMar>
          </w:tcPr>
          <w:p w14:paraId="35D2FD3B" w14:textId="77777777" w:rsidR="00515F98" w:rsidRPr="00B470A4" w:rsidRDefault="00515F98" w:rsidP="00973022">
            <w:pPr>
              <w:pStyle w:val="Body2"/>
              <w:spacing w:after="0"/>
              <w:jc w:val="center"/>
              <w:rPr>
                <w:rFonts w:ascii="Verdana" w:hAnsi="Verdana" w:cs="Times New Roman"/>
                <w:b/>
                <w:bCs/>
                <w:sz w:val="24"/>
                <w:szCs w:val="24"/>
                <w:lang w:val="lt-LT"/>
              </w:rPr>
            </w:pPr>
            <w:r w:rsidRPr="00B470A4">
              <w:rPr>
                <w:rFonts w:ascii="Verdana" w:hAnsi="Verdana" w:cs="Times New Roman"/>
                <w:b/>
                <w:bCs/>
                <w:sz w:val="24"/>
                <w:szCs w:val="24"/>
                <w:lang w:val="lt-LT"/>
              </w:rPr>
              <w:t>Teisė verstis veikla</w:t>
            </w:r>
          </w:p>
        </w:tc>
      </w:tr>
      <w:tr w:rsidR="00515F98" w:rsidRPr="00B470A4" w14:paraId="307B32C9" w14:textId="77777777" w:rsidTr="00995BA1">
        <w:tc>
          <w:tcPr>
            <w:tcW w:w="965" w:type="dxa"/>
            <w:tcMar>
              <w:left w:w="103" w:type="dxa"/>
            </w:tcMar>
          </w:tcPr>
          <w:p w14:paraId="70B3CF02" w14:textId="2EF6665C" w:rsidR="00515F98" w:rsidRPr="00B470A4" w:rsidRDefault="00515F98" w:rsidP="00973022">
            <w:pPr>
              <w:pStyle w:val="Body2"/>
              <w:spacing w:after="0"/>
              <w:ind w:right="-197" w:hanging="103"/>
              <w:jc w:val="center"/>
              <w:rPr>
                <w:rFonts w:ascii="Verdana" w:hAnsi="Verdana" w:cs="Times New Roman"/>
                <w:color w:val="00000A"/>
                <w:sz w:val="24"/>
                <w:szCs w:val="24"/>
                <w:lang w:val="lt-LT"/>
              </w:rPr>
            </w:pPr>
            <w:r w:rsidRPr="00B470A4">
              <w:rPr>
                <w:rFonts w:ascii="Verdana" w:hAnsi="Verdana" w:cs="Times New Roman"/>
                <w:color w:val="00000A"/>
                <w:sz w:val="24"/>
                <w:szCs w:val="24"/>
                <w:lang w:val="lt-LT"/>
              </w:rPr>
              <w:t>3</w:t>
            </w:r>
            <w:r w:rsidR="007B19E7">
              <w:rPr>
                <w:rFonts w:ascii="Verdana" w:hAnsi="Verdana" w:cs="Times New Roman"/>
                <w:color w:val="00000A"/>
                <w:sz w:val="24"/>
                <w:szCs w:val="24"/>
                <w:lang w:val="lt-LT"/>
              </w:rPr>
              <w:t>.5</w:t>
            </w:r>
            <w:r w:rsidR="00847B1E" w:rsidRPr="00B470A4">
              <w:rPr>
                <w:rFonts w:ascii="Verdana" w:hAnsi="Verdana" w:cs="Times New Roman"/>
                <w:color w:val="00000A"/>
                <w:sz w:val="24"/>
                <w:szCs w:val="24"/>
                <w:lang w:val="lt-LT"/>
              </w:rPr>
              <w:t>.</w:t>
            </w:r>
            <w:r w:rsidRPr="00B470A4">
              <w:rPr>
                <w:rFonts w:ascii="Verdana" w:hAnsi="Verdana" w:cs="Times New Roman"/>
                <w:color w:val="00000A"/>
                <w:sz w:val="24"/>
                <w:szCs w:val="24"/>
                <w:lang w:val="lt-LT"/>
              </w:rPr>
              <w:t>1.</w:t>
            </w:r>
          </w:p>
        </w:tc>
        <w:tc>
          <w:tcPr>
            <w:tcW w:w="4138" w:type="dxa"/>
            <w:tcMar>
              <w:left w:w="103" w:type="dxa"/>
            </w:tcMar>
          </w:tcPr>
          <w:p w14:paraId="3D1984BA" w14:textId="77777777" w:rsidR="00515F98" w:rsidRPr="00B470A4" w:rsidRDefault="00515F98" w:rsidP="00973022">
            <w:pPr>
              <w:spacing w:after="0" w:line="240" w:lineRule="auto"/>
              <w:jc w:val="both"/>
              <w:rPr>
                <w:rFonts w:ascii="Verdana" w:hAnsi="Verdana" w:cs="Times New Roman"/>
                <w:sz w:val="24"/>
                <w:szCs w:val="24"/>
              </w:rPr>
            </w:pPr>
            <w:r w:rsidRPr="00B470A4">
              <w:rPr>
                <w:rFonts w:ascii="Verdana" w:hAnsi="Verdana" w:cs="Times New Roman"/>
                <w:sz w:val="24"/>
                <w:szCs w:val="24"/>
              </w:rPr>
              <w:t>Tiekėjas turi teisę verstis melioracijos statinių statybos darbų veikla.</w:t>
            </w:r>
          </w:p>
          <w:p w14:paraId="24C1A572" w14:textId="77777777" w:rsidR="006E6409" w:rsidRDefault="006E6409" w:rsidP="00973022">
            <w:pPr>
              <w:pStyle w:val="BodyA"/>
              <w:spacing w:line="240" w:lineRule="auto"/>
              <w:jc w:val="both"/>
              <w:rPr>
                <w:rFonts w:ascii="Verdana" w:eastAsiaTheme="minorEastAsia" w:hAnsi="Verdana" w:cs="Times New Roman"/>
                <w:color w:val="auto"/>
                <w:sz w:val="24"/>
                <w:szCs w:val="24"/>
                <w:lang w:val="lt-LT" w:eastAsia="lt-LT"/>
                <w14:textOutline w14:w="0" w14:cap="rnd" w14:cmpd="sng" w14:algn="ctr">
                  <w14:noFill/>
                  <w14:prstDash w14:val="solid"/>
                  <w14:bevel/>
                </w14:textOutline>
              </w:rPr>
            </w:pPr>
          </w:p>
          <w:p w14:paraId="170596EF" w14:textId="28717C7E" w:rsidR="00515F98" w:rsidRPr="006E6409" w:rsidRDefault="00515F98" w:rsidP="00973022">
            <w:pPr>
              <w:pStyle w:val="BodyA"/>
              <w:spacing w:line="240" w:lineRule="auto"/>
              <w:jc w:val="both"/>
              <w:rPr>
                <w:rFonts w:ascii="Verdana" w:hAnsi="Verdana" w:cs="Times New Roman"/>
                <w:spacing w:val="4"/>
                <w:lang w:val="lt-LT"/>
              </w:rPr>
            </w:pPr>
            <w:r w:rsidRPr="006E6409">
              <w:rPr>
                <w:rFonts w:ascii="Verdana" w:eastAsiaTheme="minorEastAsia" w:hAnsi="Verdana" w:cs="Times New Roman"/>
                <w:color w:val="auto"/>
                <w:lang w:val="lt-LT" w:eastAsia="lt-LT"/>
                <w14:textOutline w14:w="0" w14:cap="rnd" w14:cmpd="sng" w14:algn="ctr">
                  <w14:noFill/>
                  <w14:prstDash w14:val="solid"/>
                  <w14:bevel/>
                </w14:textOutline>
              </w:rPr>
              <w:t>Reikalaujamos veiklos teisinis pagrindas: Lietuvos Respublikos melioracijos įstatymo 8 straipsnio 3 dalis</w:t>
            </w:r>
            <w:r w:rsidR="00ED3C77" w:rsidRPr="006E6409">
              <w:rPr>
                <w:rFonts w:ascii="Verdana" w:eastAsiaTheme="minorEastAsia" w:hAnsi="Verdana" w:cs="Times New Roman"/>
                <w:color w:val="auto"/>
                <w:lang w:val="lt-LT" w:eastAsia="lt-LT"/>
                <w14:textOutline w14:w="0" w14:cap="rnd" w14:cmpd="sng" w14:algn="ctr">
                  <w14:noFill/>
                  <w14:prstDash w14:val="solid"/>
                  <w14:bevel/>
                </w14:textOutline>
              </w:rPr>
              <w:t>.</w:t>
            </w:r>
          </w:p>
        </w:tc>
        <w:tc>
          <w:tcPr>
            <w:tcW w:w="4636" w:type="dxa"/>
            <w:tcMar>
              <w:left w:w="103" w:type="dxa"/>
            </w:tcMar>
          </w:tcPr>
          <w:p w14:paraId="4C7C0D9D" w14:textId="53CDAAB8" w:rsidR="00515F98" w:rsidRPr="00B470A4" w:rsidRDefault="00515F98" w:rsidP="00973022">
            <w:pPr>
              <w:pStyle w:val="Default"/>
              <w:jc w:val="both"/>
              <w:rPr>
                <w:rFonts w:ascii="Verdana" w:hAnsi="Verdana"/>
              </w:rPr>
            </w:pPr>
            <w:r w:rsidRPr="00B470A4">
              <w:rPr>
                <w:rFonts w:ascii="Verdana" w:hAnsi="Verdana"/>
                <w:b/>
                <w:bCs/>
              </w:rPr>
              <w:t>Pateikiama</w:t>
            </w:r>
            <w:r w:rsidR="00995BA1" w:rsidRPr="00B470A4">
              <w:rPr>
                <w:rFonts w:ascii="Verdana" w:hAnsi="Verdana"/>
                <w:b/>
                <w:bCs/>
              </w:rPr>
              <w:t>*</w:t>
            </w:r>
            <w:r w:rsidRPr="00B470A4">
              <w:rPr>
                <w:rFonts w:ascii="Verdana" w:hAnsi="Verdana"/>
                <w:b/>
                <w:bCs/>
              </w:rPr>
              <w:t>:</w:t>
            </w:r>
          </w:p>
          <w:p w14:paraId="4E23221E" w14:textId="141B3DE5" w:rsidR="00515F98" w:rsidRPr="00B470A4" w:rsidRDefault="00515F98" w:rsidP="00973022">
            <w:pPr>
              <w:pStyle w:val="Default"/>
              <w:jc w:val="both"/>
              <w:rPr>
                <w:rFonts w:ascii="Verdana" w:hAnsi="Verdana"/>
                <w:b/>
                <w:bCs/>
              </w:rPr>
            </w:pPr>
            <w:r w:rsidRPr="00B470A4">
              <w:rPr>
                <w:rFonts w:ascii="Verdana" w:hAnsi="Verdana"/>
                <w:b/>
                <w:bCs/>
              </w:rPr>
              <w:t>Galiojantis kvalifikacijos atestatas,</w:t>
            </w:r>
          </w:p>
          <w:p w14:paraId="34E0A9D2" w14:textId="02F5C327" w:rsidR="00515F98" w:rsidRPr="00B470A4" w:rsidRDefault="00515F98" w:rsidP="00973022">
            <w:pPr>
              <w:pStyle w:val="Default"/>
              <w:jc w:val="both"/>
              <w:rPr>
                <w:rFonts w:ascii="Verdana" w:hAnsi="Verdana"/>
              </w:rPr>
            </w:pPr>
            <w:r w:rsidRPr="00B470A4">
              <w:rPr>
                <w:rFonts w:ascii="Verdana" w:hAnsi="Verdana"/>
              </w:rPr>
              <w:t>Lietuvos Respublikoje ir trečiosiose šalyse įsteigtų įmonių, kitų organizacijų ir jų padalinių.</w:t>
            </w:r>
          </w:p>
          <w:p w14:paraId="29DFBDB9" w14:textId="77777777" w:rsidR="00515F98" w:rsidRPr="00B470A4" w:rsidRDefault="00515F98" w:rsidP="00973022">
            <w:pPr>
              <w:pStyle w:val="Default"/>
              <w:jc w:val="both"/>
              <w:rPr>
                <w:rFonts w:ascii="Verdana" w:hAnsi="Verdana"/>
              </w:rPr>
            </w:pPr>
            <w:bookmarkStart w:id="15" w:name="part_89f533b9f2504bc498943810e15ff438"/>
            <w:bookmarkEnd w:id="15"/>
            <w:r w:rsidRPr="00B470A4">
              <w:rPr>
                <w:rFonts w:ascii="Verdana" w:hAnsi="Verdana"/>
              </w:rPr>
              <w:t>arba</w:t>
            </w:r>
          </w:p>
          <w:p w14:paraId="077E3349" w14:textId="742246FD" w:rsidR="00515F98" w:rsidRPr="00B470A4" w:rsidRDefault="00515F98" w:rsidP="00973022">
            <w:pPr>
              <w:pStyle w:val="Default"/>
              <w:jc w:val="both"/>
              <w:rPr>
                <w:rFonts w:ascii="Verdana" w:hAnsi="Verdana"/>
                <w:b/>
                <w:bCs/>
              </w:rPr>
            </w:pPr>
            <w:r w:rsidRPr="00B470A4">
              <w:rPr>
                <w:rFonts w:ascii="Verdana" w:hAnsi="Verdana"/>
                <w:b/>
                <w:bCs/>
              </w:rPr>
              <w:t>Galiojantis kvalifikacijos atestatas ar tesės pripažinimo dokumentai,</w:t>
            </w:r>
          </w:p>
          <w:p w14:paraId="0F82192A" w14:textId="7B30DB15" w:rsidR="00515F98" w:rsidRPr="00B470A4" w:rsidRDefault="00515F98" w:rsidP="00973022">
            <w:pPr>
              <w:pStyle w:val="Default"/>
              <w:jc w:val="both"/>
              <w:rPr>
                <w:rFonts w:ascii="Verdana" w:hAnsi="Verdana"/>
              </w:rPr>
            </w:pPr>
            <w:r w:rsidRPr="00B470A4">
              <w:rPr>
                <w:rFonts w:ascii="Verdana" w:hAnsi="Verdana"/>
              </w:rPr>
              <w:t xml:space="preserve">Europos Sąjungos valstybių narių, Šveicarijos konfederacijos arba valstybių, pasirašiusių Europos ekonominės erdvės sutartį, įmonių, kitų užsienio organizacijų ir jų padalinių, kurios yra melioracijos statinių statybos įmonės. </w:t>
            </w:r>
            <w:r w:rsidRPr="00B470A4">
              <w:rPr>
                <w:rFonts w:ascii="Verdana" w:hAnsi="Verdana"/>
                <w:b/>
                <w:bCs/>
              </w:rPr>
              <w:t xml:space="preserve">Kartu su pasiūlymu turi būti pateiktas kreipimąsi į atitinkamą Lietuvos Respublikos instituciją dėl teisės pripažinimo dokumento </w:t>
            </w:r>
            <w:r w:rsidRPr="00B470A4">
              <w:rPr>
                <w:rFonts w:ascii="Verdana" w:hAnsi="Verdana"/>
                <w:b/>
                <w:bCs/>
              </w:rPr>
              <w:lastRenderedPageBreak/>
              <w:t>išdavimo patvirtinantis dokumentas.</w:t>
            </w:r>
          </w:p>
          <w:p w14:paraId="0D0C2917" w14:textId="77777777" w:rsidR="00515F98" w:rsidRPr="00B470A4" w:rsidRDefault="00515F98" w:rsidP="00973022">
            <w:pPr>
              <w:pStyle w:val="Default"/>
              <w:jc w:val="both"/>
              <w:rPr>
                <w:rFonts w:ascii="Verdana" w:eastAsia="Times New Roman" w:hAnsi="Verdana"/>
                <w:color w:val="auto"/>
              </w:rPr>
            </w:pPr>
          </w:p>
          <w:p w14:paraId="2691201D" w14:textId="77777777" w:rsidR="00515F98" w:rsidRPr="000C5B46" w:rsidRDefault="00515F98" w:rsidP="00973022">
            <w:pPr>
              <w:pStyle w:val="Default"/>
              <w:jc w:val="both"/>
              <w:rPr>
                <w:rFonts w:ascii="Verdana" w:eastAsia="Times New Roman" w:hAnsi="Verdana"/>
                <w:iCs/>
                <w:color w:val="auto"/>
                <w:sz w:val="22"/>
                <w:szCs w:val="22"/>
              </w:rPr>
            </w:pPr>
            <w:r w:rsidRPr="000C5B46">
              <w:rPr>
                <w:rFonts w:ascii="Verdana" w:eastAsia="Times New Roman" w:hAnsi="Verdana"/>
                <w:iCs/>
                <w:color w:val="auto"/>
                <w:sz w:val="22"/>
                <w:szCs w:val="22"/>
              </w:rPr>
              <w:t>Pastabos:</w:t>
            </w:r>
          </w:p>
          <w:p w14:paraId="2889BA53" w14:textId="77777777" w:rsidR="00515F98" w:rsidRPr="000C5B46" w:rsidRDefault="00515F98" w:rsidP="00973022">
            <w:pPr>
              <w:pStyle w:val="Default"/>
              <w:jc w:val="both"/>
              <w:rPr>
                <w:rFonts w:ascii="Verdana" w:eastAsia="Times New Roman" w:hAnsi="Verdana"/>
                <w:iCs/>
                <w:color w:val="auto"/>
                <w:sz w:val="22"/>
                <w:szCs w:val="22"/>
              </w:rPr>
            </w:pPr>
            <w:r w:rsidRPr="000C5B46">
              <w:rPr>
                <w:rFonts w:ascii="Verdana" w:eastAsia="Times New Roman" w:hAnsi="Verdana"/>
                <w:iCs/>
                <w:color w:val="auto"/>
                <w:sz w:val="22"/>
                <w:szCs w:val="22"/>
              </w:rPr>
              <w:t>1) Jeigu pasiūlymą teikia ūkio subjektų grupė – reikalavimą turi atitikti kiekvienas ūkio subjektų grupės narys (-</w:t>
            </w:r>
            <w:proofErr w:type="spellStart"/>
            <w:r w:rsidRPr="000C5B46">
              <w:rPr>
                <w:rFonts w:ascii="Verdana" w:eastAsia="Times New Roman" w:hAnsi="Verdana"/>
                <w:iCs/>
                <w:color w:val="auto"/>
                <w:sz w:val="22"/>
                <w:szCs w:val="22"/>
              </w:rPr>
              <w:t>iai</w:t>
            </w:r>
            <w:proofErr w:type="spellEnd"/>
            <w:r w:rsidRPr="000C5B46">
              <w:rPr>
                <w:rFonts w:ascii="Verdana" w:eastAsia="Times New Roman" w:hAnsi="Verdana"/>
                <w:iCs/>
                <w:color w:val="auto"/>
                <w:sz w:val="22"/>
                <w:szCs w:val="22"/>
              </w:rPr>
              <w:t>), pagal jų prisiimamus įsipareigojimus pirkimo sutarčiai vykdyti;</w:t>
            </w:r>
          </w:p>
          <w:p w14:paraId="46BDC80F" w14:textId="77777777" w:rsidR="00515F98" w:rsidRPr="000C5B46" w:rsidRDefault="00515F98" w:rsidP="00973022">
            <w:pPr>
              <w:pStyle w:val="Default"/>
              <w:jc w:val="both"/>
              <w:rPr>
                <w:rFonts w:ascii="Verdana" w:eastAsia="Times New Roman" w:hAnsi="Verdana"/>
                <w:iCs/>
                <w:color w:val="auto"/>
                <w:sz w:val="22"/>
                <w:szCs w:val="22"/>
              </w:rPr>
            </w:pPr>
            <w:r w:rsidRPr="000C5B46">
              <w:rPr>
                <w:rFonts w:ascii="Verdana" w:eastAsia="Times New Roman" w:hAnsi="Verdana"/>
                <w:iCs/>
                <w:color w:val="auto"/>
                <w:sz w:val="22"/>
                <w:szCs w:val="22"/>
              </w:rPr>
              <w:t>2) tiekėjas gali remtis kitų ūkio subjektų pajėgumais tik tuomet, kai tie subjektai, kurių pajėgumais buvo pasiremta, patys atliks darbus, kuriems reikia jų pajėgumų;</w:t>
            </w:r>
          </w:p>
          <w:p w14:paraId="79B0D358" w14:textId="77777777" w:rsidR="00515F98" w:rsidRPr="000C5B46" w:rsidRDefault="00515F98" w:rsidP="00973022">
            <w:pPr>
              <w:pStyle w:val="Default"/>
              <w:jc w:val="both"/>
              <w:rPr>
                <w:rFonts w:ascii="Verdana" w:eastAsia="Times New Roman" w:hAnsi="Verdana"/>
                <w:iCs/>
                <w:color w:val="auto"/>
                <w:sz w:val="22"/>
                <w:szCs w:val="22"/>
              </w:rPr>
            </w:pPr>
            <w:r w:rsidRPr="000C5B46">
              <w:rPr>
                <w:rFonts w:ascii="Verdana" w:eastAsia="Times New Roman" w:hAnsi="Verdana"/>
                <w:iCs/>
                <w:color w:val="auto"/>
                <w:sz w:val="22"/>
                <w:szCs w:val="22"/>
              </w:rPr>
              <w:t>3)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tiekėjas turės pateikti dokumentus, įrodančius subtiekėjo teisę verstis atitinkama veikla, kuriai jis pasitelkiamas.</w:t>
            </w:r>
          </w:p>
          <w:p w14:paraId="0FA8C664" w14:textId="77777777" w:rsidR="00515F98" w:rsidRPr="000C5B46" w:rsidRDefault="00515F98" w:rsidP="00973022">
            <w:pPr>
              <w:pStyle w:val="Default"/>
              <w:jc w:val="both"/>
              <w:rPr>
                <w:rFonts w:ascii="Verdana" w:hAnsi="Verdana"/>
                <w:color w:val="auto"/>
                <w:sz w:val="20"/>
                <w:szCs w:val="20"/>
              </w:rPr>
            </w:pPr>
          </w:p>
          <w:p w14:paraId="58CFA1B3" w14:textId="6782C70D" w:rsidR="00515F98" w:rsidRPr="00B470A4" w:rsidRDefault="00995BA1" w:rsidP="00973022">
            <w:pPr>
              <w:tabs>
                <w:tab w:val="left" w:pos="317"/>
              </w:tabs>
              <w:spacing w:after="0" w:line="240" w:lineRule="auto"/>
              <w:contextualSpacing/>
              <w:jc w:val="both"/>
              <w:rPr>
                <w:rFonts w:ascii="Verdana" w:hAnsi="Verdana" w:cs="Times New Roman"/>
                <w:sz w:val="24"/>
                <w:szCs w:val="24"/>
              </w:rPr>
            </w:pPr>
            <w:r w:rsidRPr="000C5B46">
              <w:rPr>
                <w:rFonts w:ascii="Verdana" w:hAnsi="Verdana" w:cs="Times New Roman"/>
                <w:i/>
                <w:sz w:val="20"/>
                <w:szCs w:val="20"/>
              </w:rPr>
              <w:t>*</w:t>
            </w:r>
            <w:r w:rsidR="00515F98" w:rsidRPr="000C5B46">
              <w:rPr>
                <w:rFonts w:ascii="Verdana" w:hAnsi="Verdana" w:cs="Times New Roman"/>
                <w:i/>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515F98" w:rsidRPr="00B470A4" w14:paraId="5AE7F0FE" w14:textId="77777777" w:rsidTr="00995BA1">
        <w:tc>
          <w:tcPr>
            <w:tcW w:w="965" w:type="dxa"/>
            <w:tcMar>
              <w:left w:w="103" w:type="dxa"/>
            </w:tcMar>
          </w:tcPr>
          <w:p w14:paraId="01580BEF" w14:textId="125B64BA" w:rsidR="00515F98" w:rsidRPr="00B470A4" w:rsidRDefault="00515F98" w:rsidP="00973022">
            <w:pPr>
              <w:pStyle w:val="Body2"/>
              <w:spacing w:after="0"/>
              <w:ind w:right="-197" w:hanging="103"/>
              <w:jc w:val="center"/>
              <w:rPr>
                <w:rFonts w:ascii="Verdana" w:hAnsi="Verdana" w:cs="Times New Roman"/>
                <w:color w:val="00000A"/>
                <w:sz w:val="24"/>
                <w:szCs w:val="24"/>
                <w:lang w:val="lt-LT"/>
              </w:rPr>
            </w:pPr>
            <w:r w:rsidRPr="00B470A4">
              <w:rPr>
                <w:rFonts w:ascii="Verdana" w:hAnsi="Verdana" w:cs="Times New Roman"/>
                <w:color w:val="00000A"/>
                <w:sz w:val="24"/>
                <w:szCs w:val="24"/>
                <w:lang w:val="lt-LT"/>
              </w:rPr>
              <w:lastRenderedPageBreak/>
              <w:t>3</w:t>
            </w:r>
            <w:r w:rsidR="007B19E7">
              <w:rPr>
                <w:rFonts w:ascii="Verdana" w:hAnsi="Verdana" w:cs="Times New Roman"/>
                <w:color w:val="00000A"/>
                <w:sz w:val="24"/>
                <w:szCs w:val="24"/>
                <w:lang w:val="lt-LT"/>
              </w:rPr>
              <w:t>.5</w:t>
            </w:r>
            <w:r w:rsidRPr="00B470A4">
              <w:rPr>
                <w:rFonts w:ascii="Verdana" w:hAnsi="Verdana" w:cs="Times New Roman"/>
                <w:color w:val="00000A"/>
                <w:sz w:val="24"/>
                <w:szCs w:val="24"/>
                <w:lang w:val="lt-LT"/>
              </w:rPr>
              <w:t>.2.</w:t>
            </w:r>
          </w:p>
        </w:tc>
        <w:tc>
          <w:tcPr>
            <w:tcW w:w="4138" w:type="dxa"/>
            <w:tcMar>
              <w:left w:w="103" w:type="dxa"/>
            </w:tcMar>
          </w:tcPr>
          <w:p w14:paraId="29CE8B2B" w14:textId="77777777" w:rsidR="00515F98" w:rsidRPr="00B470A4" w:rsidRDefault="00515F98" w:rsidP="00973022">
            <w:pPr>
              <w:spacing w:after="0" w:line="240" w:lineRule="auto"/>
              <w:jc w:val="both"/>
              <w:rPr>
                <w:rFonts w:ascii="Verdana" w:hAnsi="Verdana" w:cs="Times New Roman"/>
                <w:sz w:val="24"/>
                <w:szCs w:val="24"/>
              </w:rPr>
            </w:pPr>
            <w:r w:rsidRPr="00B470A4">
              <w:rPr>
                <w:rFonts w:ascii="Verdana" w:hAnsi="Verdana" w:cs="Times New Roman"/>
                <w:sz w:val="24"/>
                <w:szCs w:val="24"/>
              </w:rPr>
              <w:t>Tiekėjas turi teisę verstis melioracijos statinių projektavimo veikla.</w:t>
            </w:r>
          </w:p>
          <w:p w14:paraId="73BDC510" w14:textId="77777777" w:rsidR="00515F98" w:rsidRPr="00B470A4" w:rsidRDefault="00515F98" w:rsidP="00973022">
            <w:pPr>
              <w:spacing w:after="0" w:line="240" w:lineRule="auto"/>
              <w:jc w:val="both"/>
              <w:rPr>
                <w:rFonts w:ascii="Verdana" w:hAnsi="Verdana" w:cs="Times New Roman"/>
                <w:sz w:val="24"/>
                <w:szCs w:val="24"/>
              </w:rPr>
            </w:pPr>
            <w:r w:rsidRPr="00B470A4">
              <w:rPr>
                <w:rFonts w:ascii="Verdana" w:hAnsi="Verdana" w:cs="Times New Roman"/>
                <w:sz w:val="24"/>
                <w:szCs w:val="24"/>
              </w:rPr>
              <w:t>Reikalaujamos veiklos teisinis pagrindas: Lietuvos Respublikos melioracijos įstatymo 8 straipsnio 3 dalis</w:t>
            </w:r>
          </w:p>
        </w:tc>
        <w:tc>
          <w:tcPr>
            <w:tcW w:w="4636" w:type="dxa"/>
            <w:tcMar>
              <w:left w:w="103" w:type="dxa"/>
            </w:tcMar>
          </w:tcPr>
          <w:p w14:paraId="523DF75A" w14:textId="620A5F14" w:rsidR="00515F98" w:rsidRPr="00B470A4" w:rsidRDefault="00515F98" w:rsidP="00973022">
            <w:pPr>
              <w:pStyle w:val="Default"/>
              <w:jc w:val="both"/>
              <w:rPr>
                <w:rFonts w:ascii="Verdana" w:hAnsi="Verdana"/>
              </w:rPr>
            </w:pPr>
            <w:r w:rsidRPr="00B470A4">
              <w:rPr>
                <w:rFonts w:ascii="Verdana" w:hAnsi="Verdana"/>
                <w:b/>
                <w:bCs/>
              </w:rPr>
              <w:t>Pateikiama*:</w:t>
            </w:r>
          </w:p>
          <w:p w14:paraId="2E471595" w14:textId="42EE762E" w:rsidR="00515F98" w:rsidRPr="00B470A4" w:rsidRDefault="00515F98" w:rsidP="00973022">
            <w:pPr>
              <w:pStyle w:val="Default"/>
              <w:jc w:val="both"/>
              <w:rPr>
                <w:rFonts w:ascii="Verdana" w:hAnsi="Verdana"/>
                <w:b/>
                <w:bCs/>
              </w:rPr>
            </w:pPr>
            <w:r w:rsidRPr="00B470A4">
              <w:rPr>
                <w:rFonts w:ascii="Verdana" w:hAnsi="Verdana"/>
                <w:b/>
                <w:bCs/>
              </w:rPr>
              <w:t>Galiojantis kvalifikacijos atestatas,</w:t>
            </w:r>
          </w:p>
          <w:p w14:paraId="7813BF74" w14:textId="77777777" w:rsidR="00515F98" w:rsidRPr="00B470A4" w:rsidRDefault="00515F98" w:rsidP="00973022">
            <w:pPr>
              <w:pStyle w:val="Default"/>
              <w:jc w:val="both"/>
              <w:rPr>
                <w:rFonts w:ascii="Verdana" w:hAnsi="Verdana"/>
              </w:rPr>
            </w:pPr>
            <w:r w:rsidRPr="00B470A4">
              <w:rPr>
                <w:rFonts w:ascii="Verdana" w:hAnsi="Verdana"/>
              </w:rPr>
              <w:t>Lietuvos Respublikoje ir trečiosiose šalyse įsteigtų įmonių, kitų organizacijų ir jų padalinių.</w:t>
            </w:r>
          </w:p>
          <w:p w14:paraId="28A4CC8A" w14:textId="77777777" w:rsidR="00515F98" w:rsidRPr="00B470A4" w:rsidRDefault="00515F98" w:rsidP="00973022">
            <w:pPr>
              <w:pStyle w:val="Default"/>
              <w:jc w:val="both"/>
              <w:rPr>
                <w:rFonts w:ascii="Verdana" w:hAnsi="Verdana"/>
              </w:rPr>
            </w:pPr>
            <w:r w:rsidRPr="00B470A4">
              <w:rPr>
                <w:rFonts w:ascii="Verdana" w:hAnsi="Verdana"/>
              </w:rPr>
              <w:t>arba</w:t>
            </w:r>
          </w:p>
          <w:p w14:paraId="5547864D" w14:textId="51389C79" w:rsidR="00515F98" w:rsidRPr="00B470A4" w:rsidRDefault="00515F98" w:rsidP="00973022">
            <w:pPr>
              <w:pStyle w:val="Default"/>
              <w:jc w:val="both"/>
              <w:rPr>
                <w:rFonts w:ascii="Verdana" w:hAnsi="Verdana"/>
                <w:b/>
                <w:bCs/>
              </w:rPr>
            </w:pPr>
            <w:r w:rsidRPr="00B470A4">
              <w:rPr>
                <w:rFonts w:ascii="Verdana" w:hAnsi="Verdana"/>
                <w:b/>
                <w:bCs/>
              </w:rPr>
              <w:t>Galiojantis kvalifikacijos atestatas ar tesės pripažinimo dokumentai,</w:t>
            </w:r>
          </w:p>
          <w:p w14:paraId="33F80C58" w14:textId="77777777" w:rsidR="00515F98" w:rsidRPr="00B470A4" w:rsidRDefault="00515F98" w:rsidP="00973022">
            <w:pPr>
              <w:pStyle w:val="Default"/>
              <w:jc w:val="both"/>
              <w:rPr>
                <w:rFonts w:ascii="Verdana" w:hAnsi="Verdana"/>
              </w:rPr>
            </w:pPr>
            <w:r w:rsidRPr="00B470A4">
              <w:rPr>
                <w:rFonts w:ascii="Verdana" w:hAnsi="Verdana"/>
              </w:rPr>
              <w:t xml:space="preserve">Europos Sąjungos valstybių narių, Šveicarijos konfederacijos arba valstybių, pasirašiusių Europos ekonominės erdvės sutartį, įmonių, </w:t>
            </w:r>
            <w:r w:rsidRPr="00B470A4">
              <w:rPr>
                <w:rFonts w:ascii="Verdana" w:hAnsi="Verdana"/>
              </w:rPr>
              <w:lastRenderedPageBreak/>
              <w:t xml:space="preserve">kitų užsienio organizacijų ir jų padalinių, kurios yra melioracijos statinių projektavimo įmonės. </w:t>
            </w:r>
            <w:r w:rsidRPr="00B470A4">
              <w:rPr>
                <w:rFonts w:ascii="Verdana" w:hAnsi="Verdana"/>
                <w:b/>
                <w:bCs/>
              </w:rPr>
              <w:t>Kartu su pasiūlymu turi būti pateiktas kreipimąsi į atitinkamą Lietuvos Respublikos instituciją dėl teisės pripažinimo dokumento išdavimo patvirtinantis dokumentas.</w:t>
            </w:r>
          </w:p>
          <w:p w14:paraId="4DFE53AD" w14:textId="77777777" w:rsidR="00515F98" w:rsidRPr="00B470A4" w:rsidRDefault="00515F98" w:rsidP="00973022">
            <w:pPr>
              <w:pStyle w:val="Default"/>
              <w:jc w:val="both"/>
              <w:rPr>
                <w:rFonts w:ascii="Verdana" w:eastAsia="Times New Roman" w:hAnsi="Verdana"/>
                <w:color w:val="auto"/>
              </w:rPr>
            </w:pPr>
          </w:p>
          <w:p w14:paraId="30DCE72B" w14:textId="77777777" w:rsidR="00515F98" w:rsidRPr="000C5B46" w:rsidRDefault="00515F98" w:rsidP="00973022">
            <w:pPr>
              <w:pStyle w:val="Default"/>
              <w:jc w:val="both"/>
              <w:rPr>
                <w:rFonts w:ascii="Verdana" w:eastAsia="Times New Roman" w:hAnsi="Verdana"/>
                <w:iCs/>
                <w:color w:val="auto"/>
                <w:sz w:val="22"/>
                <w:szCs w:val="22"/>
              </w:rPr>
            </w:pPr>
            <w:r w:rsidRPr="000C5B46">
              <w:rPr>
                <w:rFonts w:ascii="Verdana" w:eastAsia="Times New Roman" w:hAnsi="Verdana"/>
                <w:iCs/>
                <w:color w:val="auto"/>
                <w:sz w:val="22"/>
                <w:szCs w:val="22"/>
              </w:rPr>
              <w:t>Pastabos:</w:t>
            </w:r>
          </w:p>
          <w:p w14:paraId="259D35DD" w14:textId="77777777" w:rsidR="00515F98" w:rsidRPr="000C5B46" w:rsidRDefault="00515F98" w:rsidP="00973022">
            <w:pPr>
              <w:pStyle w:val="Default"/>
              <w:jc w:val="both"/>
              <w:rPr>
                <w:rFonts w:ascii="Verdana" w:eastAsia="Times New Roman" w:hAnsi="Verdana"/>
                <w:iCs/>
                <w:color w:val="auto"/>
                <w:sz w:val="22"/>
                <w:szCs w:val="22"/>
              </w:rPr>
            </w:pPr>
            <w:r w:rsidRPr="000C5B46">
              <w:rPr>
                <w:rFonts w:ascii="Verdana" w:eastAsia="Times New Roman" w:hAnsi="Verdana"/>
                <w:iCs/>
                <w:color w:val="auto"/>
                <w:sz w:val="22"/>
                <w:szCs w:val="22"/>
              </w:rPr>
              <w:t>1) Jeigu pasiūlymą teikia ūkio subjektų grupė – reikalavimą turi atitikti kiekvienas ūkio subjektų grupės narys (-</w:t>
            </w:r>
            <w:proofErr w:type="spellStart"/>
            <w:r w:rsidRPr="000C5B46">
              <w:rPr>
                <w:rFonts w:ascii="Verdana" w:eastAsia="Times New Roman" w:hAnsi="Verdana"/>
                <w:iCs/>
                <w:color w:val="auto"/>
                <w:sz w:val="22"/>
                <w:szCs w:val="22"/>
              </w:rPr>
              <w:t>iai</w:t>
            </w:r>
            <w:proofErr w:type="spellEnd"/>
            <w:r w:rsidRPr="000C5B46">
              <w:rPr>
                <w:rFonts w:ascii="Verdana" w:eastAsia="Times New Roman" w:hAnsi="Verdana"/>
                <w:iCs/>
                <w:color w:val="auto"/>
                <w:sz w:val="22"/>
                <w:szCs w:val="22"/>
              </w:rPr>
              <w:t>), pagal jų prisiimamus įsipareigojimus pirkimo sutarčiai vykdyti;</w:t>
            </w:r>
          </w:p>
          <w:p w14:paraId="1B281F94" w14:textId="77777777" w:rsidR="00515F98" w:rsidRPr="000C5B46" w:rsidRDefault="00515F98" w:rsidP="00973022">
            <w:pPr>
              <w:pStyle w:val="Default"/>
              <w:jc w:val="both"/>
              <w:rPr>
                <w:rFonts w:ascii="Verdana" w:eastAsia="Times New Roman" w:hAnsi="Verdana"/>
                <w:iCs/>
                <w:color w:val="auto"/>
                <w:sz w:val="22"/>
                <w:szCs w:val="22"/>
              </w:rPr>
            </w:pPr>
            <w:r w:rsidRPr="000C5B46">
              <w:rPr>
                <w:rFonts w:ascii="Verdana" w:eastAsia="Times New Roman" w:hAnsi="Verdana"/>
                <w:iCs/>
                <w:color w:val="auto"/>
                <w:sz w:val="22"/>
                <w:szCs w:val="22"/>
              </w:rPr>
              <w:t>2) tiekėjas gali remtis kitų ūkio subjektų pajėgumais tik tuomet, kai tie subjektai, kurių pajėgumais buvo pasiremta, patys atliks darbus, kuriems reikia jų pajėgumų;</w:t>
            </w:r>
          </w:p>
          <w:p w14:paraId="6D501E65" w14:textId="77777777" w:rsidR="00515F98" w:rsidRPr="000C5B46" w:rsidRDefault="00515F98" w:rsidP="00973022">
            <w:pPr>
              <w:pStyle w:val="Default"/>
              <w:jc w:val="both"/>
              <w:rPr>
                <w:rFonts w:ascii="Verdana" w:eastAsia="Times New Roman" w:hAnsi="Verdana"/>
                <w:iCs/>
                <w:color w:val="auto"/>
                <w:sz w:val="22"/>
                <w:szCs w:val="22"/>
              </w:rPr>
            </w:pPr>
            <w:r w:rsidRPr="000C5B46">
              <w:rPr>
                <w:rFonts w:ascii="Verdana" w:eastAsia="Times New Roman" w:hAnsi="Verdana"/>
                <w:iCs/>
                <w:color w:val="auto"/>
                <w:sz w:val="22"/>
                <w:szCs w:val="22"/>
              </w:rPr>
              <w:t>3)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tiekėjas turės pateikti dokumentus, įrodančius subtiekėjo teisę verstis atitinkama veikla, kuriai jis pasitelkiamas.</w:t>
            </w:r>
          </w:p>
          <w:p w14:paraId="35AAFA49" w14:textId="77777777" w:rsidR="00515F98" w:rsidRPr="00B470A4" w:rsidRDefault="00515F98" w:rsidP="00973022">
            <w:pPr>
              <w:pStyle w:val="Default"/>
              <w:jc w:val="both"/>
              <w:rPr>
                <w:rFonts w:ascii="Verdana" w:hAnsi="Verdana"/>
                <w:color w:val="auto"/>
              </w:rPr>
            </w:pPr>
          </w:p>
          <w:p w14:paraId="7B508414" w14:textId="27E17EBE" w:rsidR="00515F98" w:rsidRPr="000C5B46" w:rsidRDefault="00995BA1" w:rsidP="00973022">
            <w:pPr>
              <w:pStyle w:val="Default"/>
              <w:jc w:val="both"/>
              <w:rPr>
                <w:rFonts w:ascii="Verdana" w:hAnsi="Verdana"/>
                <w:b/>
                <w:bCs/>
                <w:sz w:val="20"/>
                <w:szCs w:val="20"/>
              </w:rPr>
            </w:pPr>
            <w:r w:rsidRPr="000C5B46">
              <w:rPr>
                <w:rFonts w:ascii="Verdana" w:hAnsi="Verdana"/>
                <w:i/>
                <w:sz w:val="20"/>
                <w:szCs w:val="20"/>
              </w:rPr>
              <w:t>*</w:t>
            </w:r>
            <w:r w:rsidR="00515F98" w:rsidRPr="000C5B46">
              <w:rPr>
                <w:rFonts w:ascii="Verdana" w:hAnsi="Verdana"/>
                <w:i/>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515F98" w:rsidRPr="00B470A4" w14:paraId="3C2C6771" w14:textId="77777777" w:rsidTr="009E1439">
        <w:tc>
          <w:tcPr>
            <w:tcW w:w="9739" w:type="dxa"/>
            <w:gridSpan w:val="3"/>
            <w:tcMar>
              <w:left w:w="103" w:type="dxa"/>
            </w:tcMar>
          </w:tcPr>
          <w:p w14:paraId="0F1538B0" w14:textId="77777777" w:rsidR="00515F98" w:rsidRPr="00B470A4" w:rsidRDefault="00515F98" w:rsidP="00973022">
            <w:pPr>
              <w:tabs>
                <w:tab w:val="left" w:pos="317"/>
              </w:tabs>
              <w:spacing w:after="0" w:line="240" w:lineRule="auto"/>
              <w:contextualSpacing/>
              <w:jc w:val="center"/>
              <w:rPr>
                <w:rFonts w:ascii="Verdana" w:hAnsi="Verdana" w:cs="Times New Roman"/>
                <w:b/>
                <w:bCs/>
                <w:sz w:val="24"/>
                <w:szCs w:val="24"/>
              </w:rPr>
            </w:pPr>
            <w:r w:rsidRPr="00B470A4">
              <w:rPr>
                <w:rFonts w:ascii="Verdana" w:hAnsi="Verdana" w:cs="Times New Roman"/>
                <w:b/>
                <w:bCs/>
                <w:sz w:val="24"/>
                <w:szCs w:val="24"/>
              </w:rPr>
              <w:lastRenderedPageBreak/>
              <w:t>Techninis ir profesinis pajėgumas</w:t>
            </w:r>
          </w:p>
        </w:tc>
      </w:tr>
      <w:tr w:rsidR="00515F98" w:rsidRPr="00B470A4" w14:paraId="09C51BC7" w14:textId="77777777" w:rsidTr="00995BA1">
        <w:tc>
          <w:tcPr>
            <w:tcW w:w="965" w:type="dxa"/>
            <w:tcMar>
              <w:left w:w="103" w:type="dxa"/>
            </w:tcMar>
          </w:tcPr>
          <w:p w14:paraId="0E893A0A" w14:textId="00164481" w:rsidR="00515F98" w:rsidRPr="00B470A4" w:rsidRDefault="00515F98" w:rsidP="00973022">
            <w:pPr>
              <w:pStyle w:val="Body2"/>
              <w:spacing w:after="0"/>
              <w:ind w:right="-197" w:hanging="103"/>
              <w:jc w:val="center"/>
              <w:rPr>
                <w:rFonts w:ascii="Verdana" w:hAnsi="Verdana" w:cs="Times New Roman"/>
                <w:color w:val="00000A"/>
                <w:sz w:val="24"/>
                <w:szCs w:val="24"/>
                <w:lang w:val="lt-LT"/>
              </w:rPr>
            </w:pPr>
            <w:r w:rsidRPr="00B470A4">
              <w:rPr>
                <w:rFonts w:ascii="Verdana" w:hAnsi="Verdana" w:cs="Times New Roman"/>
                <w:color w:val="00000A"/>
                <w:sz w:val="24"/>
                <w:szCs w:val="24"/>
                <w:lang w:val="lt-LT"/>
              </w:rPr>
              <w:t>3</w:t>
            </w:r>
            <w:r w:rsidR="007B19E7">
              <w:rPr>
                <w:rFonts w:ascii="Verdana" w:hAnsi="Verdana" w:cs="Times New Roman"/>
                <w:color w:val="00000A"/>
                <w:sz w:val="24"/>
                <w:szCs w:val="24"/>
                <w:lang w:val="lt-LT"/>
              </w:rPr>
              <w:t>.5</w:t>
            </w:r>
            <w:r w:rsidRPr="00B470A4">
              <w:rPr>
                <w:rFonts w:ascii="Verdana" w:hAnsi="Verdana" w:cs="Times New Roman"/>
                <w:color w:val="00000A"/>
                <w:sz w:val="24"/>
                <w:szCs w:val="24"/>
                <w:lang w:val="lt-LT"/>
              </w:rPr>
              <w:t>.3.</w:t>
            </w:r>
          </w:p>
        </w:tc>
        <w:tc>
          <w:tcPr>
            <w:tcW w:w="4138" w:type="dxa"/>
            <w:tcMar>
              <w:left w:w="103" w:type="dxa"/>
            </w:tcMar>
          </w:tcPr>
          <w:p w14:paraId="418438E5" w14:textId="77777777" w:rsidR="00515F98" w:rsidRPr="00B470A4" w:rsidRDefault="00515F98" w:rsidP="00973022">
            <w:pPr>
              <w:pStyle w:val="Body2"/>
              <w:spacing w:after="0"/>
              <w:rPr>
                <w:rFonts w:ascii="Verdana" w:hAnsi="Verdana" w:cs="Times New Roman"/>
                <w:spacing w:val="4"/>
                <w:sz w:val="24"/>
                <w:szCs w:val="24"/>
                <w:lang w:val="lt-LT"/>
              </w:rPr>
            </w:pPr>
            <w:r w:rsidRPr="00B470A4">
              <w:rPr>
                <w:rFonts w:ascii="Verdana" w:hAnsi="Verdana" w:cs="Times New Roman"/>
                <w:spacing w:val="4"/>
                <w:sz w:val="24"/>
                <w:szCs w:val="24"/>
                <w:lang w:val="lt-LT"/>
              </w:rPr>
              <w:t>Tiekėjas sutarties vykdymui turi pasiūlyti:</w:t>
            </w:r>
          </w:p>
          <w:p w14:paraId="088789ED" w14:textId="77777777" w:rsidR="00515F98" w:rsidRPr="00B470A4" w:rsidRDefault="00515F98" w:rsidP="00973022">
            <w:pPr>
              <w:pStyle w:val="Body2"/>
              <w:spacing w:after="0"/>
              <w:rPr>
                <w:rFonts w:ascii="Verdana" w:hAnsi="Verdana" w:cs="Times New Roman"/>
                <w:sz w:val="24"/>
                <w:szCs w:val="24"/>
                <w:lang w:val="lt-LT"/>
              </w:rPr>
            </w:pPr>
            <w:r w:rsidRPr="00B470A4">
              <w:rPr>
                <w:rFonts w:ascii="Verdana" w:hAnsi="Verdana" w:cs="Times New Roman"/>
                <w:spacing w:val="4"/>
                <w:sz w:val="24"/>
                <w:szCs w:val="24"/>
                <w:lang w:val="lt-LT"/>
              </w:rPr>
              <w:t xml:space="preserve">- bent </w:t>
            </w:r>
            <w:r w:rsidRPr="00B470A4">
              <w:rPr>
                <w:rFonts w:ascii="Verdana" w:hAnsi="Verdana" w:cs="Times New Roman"/>
                <w:sz w:val="24"/>
                <w:szCs w:val="24"/>
                <w:lang w:val="lt-LT"/>
              </w:rPr>
              <w:t xml:space="preserve">1 (vieną) už sutarties vykdymą atsakingą specialistą, turintį teisę eiti </w:t>
            </w:r>
            <w:r w:rsidRPr="00B470A4">
              <w:rPr>
                <w:rFonts w:ascii="Verdana" w:hAnsi="Verdana" w:cs="Times New Roman"/>
                <w:b/>
                <w:sz w:val="24"/>
                <w:szCs w:val="24"/>
                <w:lang w:val="lt-LT"/>
              </w:rPr>
              <w:t xml:space="preserve">melioracijos </w:t>
            </w:r>
            <w:r w:rsidRPr="00B470A4">
              <w:rPr>
                <w:rFonts w:ascii="Verdana" w:hAnsi="Verdana" w:cs="Times New Roman"/>
                <w:b/>
                <w:sz w:val="24"/>
                <w:szCs w:val="24"/>
                <w:lang w:val="lt-LT"/>
              </w:rPr>
              <w:lastRenderedPageBreak/>
              <w:t>statinių statybos darbų vadovo</w:t>
            </w:r>
            <w:r w:rsidRPr="00B470A4">
              <w:rPr>
                <w:rFonts w:ascii="Verdana" w:hAnsi="Verdana" w:cs="Times New Roman"/>
                <w:sz w:val="24"/>
                <w:szCs w:val="24"/>
                <w:lang w:val="lt-LT"/>
              </w:rPr>
              <w:t xml:space="preserve"> pareigas.</w:t>
            </w:r>
          </w:p>
          <w:p w14:paraId="52C30FAE" w14:textId="77777777" w:rsidR="00515F98" w:rsidRPr="00B470A4" w:rsidRDefault="00515F98" w:rsidP="00973022">
            <w:pPr>
              <w:pStyle w:val="Body2"/>
              <w:spacing w:after="0"/>
              <w:rPr>
                <w:rFonts w:ascii="Verdana" w:hAnsi="Verdana" w:cs="Times New Roman"/>
                <w:spacing w:val="4"/>
                <w:sz w:val="24"/>
                <w:szCs w:val="24"/>
                <w:lang w:val="lt-LT"/>
              </w:rPr>
            </w:pPr>
            <w:r w:rsidRPr="00B470A4">
              <w:rPr>
                <w:rFonts w:ascii="Verdana" w:hAnsi="Verdana" w:cs="Times New Roman"/>
                <w:spacing w:val="4"/>
                <w:sz w:val="24"/>
                <w:szCs w:val="24"/>
                <w:lang w:val="lt-LT"/>
              </w:rPr>
              <w:t xml:space="preserve">- bent 1 (vieną) už sutarties vykdymą atsakingą specialistą, turintį teisę eiti </w:t>
            </w:r>
            <w:r w:rsidRPr="00B470A4">
              <w:rPr>
                <w:rFonts w:ascii="Verdana" w:hAnsi="Verdana" w:cs="Times New Roman"/>
                <w:b/>
                <w:spacing w:val="4"/>
                <w:sz w:val="24"/>
                <w:szCs w:val="24"/>
                <w:lang w:val="lt-LT"/>
              </w:rPr>
              <w:t>melioracijos statinių projekto vadovo</w:t>
            </w:r>
            <w:r w:rsidRPr="00B470A4">
              <w:rPr>
                <w:rFonts w:ascii="Verdana" w:hAnsi="Verdana" w:cs="Times New Roman"/>
                <w:spacing w:val="4"/>
                <w:sz w:val="24"/>
                <w:szCs w:val="24"/>
                <w:lang w:val="lt-LT"/>
              </w:rPr>
              <w:t xml:space="preserve"> pareigas.</w:t>
            </w:r>
          </w:p>
          <w:p w14:paraId="203D6419" w14:textId="77777777" w:rsidR="00515F98" w:rsidRPr="00B470A4" w:rsidRDefault="00515F98" w:rsidP="00973022">
            <w:pPr>
              <w:pStyle w:val="Body2"/>
              <w:spacing w:after="0"/>
              <w:rPr>
                <w:rFonts w:ascii="Verdana" w:hAnsi="Verdana" w:cs="Times New Roman"/>
                <w:spacing w:val="4"/>
                <w:sz w:val="24"/>
                <w:szCs w:val="24"/>
                <w:lang w:val="lt-LT"/>
              </w:rPr>
            </w:pPr>
          </w:p>
          <w:p w14:paraId="6E35DD69" w14:textId="77777777" w:rsidR="00515F98" w:rsidRPr="00B470A4" w:rsidRDefault="00515F98" w:rsidP="00973022">
            <w:pPr>
              <w:pStyle w:val="BodyA"/>
              <w:spacing w:line="240" w:lineRule="auto"/>
              <w:jc w:val="both"/>
              <w:rPr>
                <w:rFonts w:ascii="Verdana" w:hAnsi="Verdana" w:cs="Times New Roman"/>
                <w:sz w:val="24"/>
                <w:szCs w:val="24"/>
                <w:lang w:val="lt-LT"/>
              </w:rPr>
            </w:pPr>
            <w:r w:rsidRPr="00B470A4">
              <w:rPr>
                <w:rFonts w:ascii="Verdana" w:hAnsi="Verdana" w:cs="Times New Roman"/>
                <w:sz w:val="24"/>
                <w:szCs w:val="24"/>
                <w:lang w:val="lt-LT"/>
              </w:rPr>
              <w:t>Vienas specialistas gali būti siūlomas kelioms pozicijoms, jei jo kvalifikacija atitinka keliamus kvalifikacijos reikalavimus.</w:t>
            </w:r>
          </w:p>
        </w:tc>
        <w:tc>
          <w:tcPr>
            <w:tcW w:w="4636" w:type="dxa"/>
            <w:tcMar>
              <w:left w:w="103" w:type="dxa"/>
            </w:tcMar>
          </w:tcPr>
          <w:p w14:paraId="237BE62E" w14:textId="77777777" w:rsidR="00515F98" w:rsidRPr="00B470A4" w:rsidRDefault="00515F98" w:rsidP="00973022">
            <w:pPr>
              <w:spacing w:after="0" w:line="240" w:lineRule="auto"/>
              <w:jc w:val="both"/>
              <w:rPr>
                <w:rFonts w:ascii="Verdana" w:hAnsi="Verdana" w:cs="Times New Roman"/>
                <w:sz w:val="24"/>
                <w:szCs w:val="24"/>
              </w:rPr>
            </w:pPr>
            <w:r w:rsidRPr="00B470A4">
              <w:rPr>
                <w:rFonts w:ascii="Verdana" w:hAnsi="Verdana" w:cs="Times New Roman"/>
                <w:sz w:val="24"/>
                <w:szCs w:val="24"/>
              </w:rPr>
              <w:lastRenderedPageBreak/>
              <w:t>Pateikiama*:</w:t>
            </w:r>
          </w:p>
          <w:p w14:paraId="633A2EE0" w14:textId="77777777" w:rsidR="00515F98" w:rsidRPr="00B470A4" w:rsidRDefault="00515F98" w:rsidP="00973022">
            <w:pPr>
              <w:spacing w:after="0" w:line="240" w:lineRule="auto"/>
              <w:jc w:val="both"/>
              <w:rPr>
                <w:rFonts w:ascii="Verdana" w:hAnsi="Verdana" w:cs="Times New Roman"/>
                <w:sz w:val="24"/>
                <w:szCs w:val="24"/>
                <w:lang w:eastAsia="en-US"/>
              </w:rPr>
            </w:pPr>
            <w:r w:rsidRPr="00B470A4">
              <w:rPr>
                <w:rFonts w:ascii="Verdana" w:hAnsi="Verdana" w:cs="Times New Roman"/>
                <w:sz w:val="24"/>
                <w:szCs w:val="24"/>
              </w:rPr>
              <w:t xml:space="preserve">1) tiekėjo vadovo ar jo įgalioto asmens parašu patvirtintas </w:t>
            </w:r>
            <w:r w:rsidRPr="00B470A4">
              <w:rPr>
                <w:rFonts w:ascii="Verdana" w:hAnsi="Verdana" w:cs="Times New Roman"/>
                <w:b/>
                <w:sz w:val="24"/>
                <w:szCs w:val="24"/>
              </w:rPr>
              <w:t xml:space="preserve">už sutarties vykdymą atsakingų specialistų sąrašas, </w:t>
            </w:r>
            <w:r w:rsidRPr="00B470A4">
              <w:rPr>
                <w:rFonts w:ascii="Verdana" w:hAnsi="Verdana" w:cs="Times New Roman"/>
                <w:sz w:val="24"/>
                <w:szCs w:val="24"/>
              </w:rPr>
              <w:t>kuriame</w:t>
            </w:r>
            <w:r w:rsidRPr="00B470A4">
              <w:rPr>
                <w:rFonts w:ascii="Verdana" w:hAnsi="Verdana" w:cs="Times New Roman"/>
                <w:sz w:val="24"/>
                <w:szCs w:val="24"/>
                <w:lang w:eastAsia="en-US"/>
              </w:rPr>
              <w:t xml:space="preserve"> nurodoma:</w:t>
            </w:r>
          </w:p>
          <w:p w14:paraId="4A25421B" w14:textId="03D7BF07" w:rsidR="00515F98" w:rsidRPr="00B470A4" w:rsidRDefault="00515F98" w:rsidP="00973022">
            <w:pPr>
              <w:spacing w:after="0" w:line="240" w:lineRule="auto"/>
              <w:jc w:val="both"/>
              <w:rPr>
                <w:rFonts w:ascii="Verdana" w:hAnsi="Verdana" w:cs="Times New Roman"/>
                <w:sz w:val="24"/>
                <w:szCs w:val="24"/>
                <w:lang w:eastAsia="en-US"/>
              </w:rPr>
            </w:pPr>
            <w:r w:rsidRPr="00B470A4">
              <w:rPr>
                <w:rFonts w:ascii="Verdana" w:hAnsi="Verdana" w:cs="Times New Roman"/>
                <w:sz w:val="24"/>
                <w:szCs w:val="24"/>
                <w:lang w:eastAsia="en-US"/>
              </w:rPr>
              <w:lastRenderedPageBreak/>
              <w:t>- specialisto vardas, pavardė, jo pareigos vykdant sutartį,</w:t>
            </w:r>
            <w:r w:rsidRPr="00B470A4">
              <w:rPr>
                <w:rFonts w:ascii="Verdana" w:hAnsi="Verdana" w:cs="Times New Roman"/>
                <w:b/>
                <w:bCs/>
                <w:sz w:val="24"/>
                <w:szCs w:val="24"/>
                <w:lang w:eastAsia="en-US"/>
              </w:rPr>
              <w:t xml:space="preserve"> darbovietė</w:t>
            </w:r>
            <w:r w:rsidRPr="00B470A4">
              <w:rPr>
                <w:rFonts w:ascii="Verdana" w:hAnsi="Verdana" w:cs="Times New Roman"/>
                <w:sz w:val="24"/>
                <w:szCs w:val="24"/>
                <w:lang w:eastAsia="en-US"/>
              </w:rPr>
              <w:t>;</w:t>
            </w:r>
          </w:p>
          <w:p w14:paraId="1265F3E2" w14:textId="77777777" w:rsidR="00515F98" w:rsidRPr="00B470A4" w:rsidRDefault="00515F98" w:rsidP="00973022">
            <w:pPr>
              <w:tabs>
                <w:tab w:val="left" w:pos="256"/>
              </w:tabs>
              <w:spacing w:after="0" w:line="240" w:lineRule="auto"/>
              <w:jc w:val="both"/>
              <w:rPr>
                <w:rFonts w:ascii="Verdana" w:hAnsi="Verdana" w:cs="Times New Roman"/>
                <w:sz w:val="24"/>
                <w:szCs w:val="24"/>
              </w:rPr>
            </w:pPr>
            <w:r w:rsidRPr="00B470A4">
              <w:rPr>
                <w:rFonts w:ascii="Verdana" w:hAnsi="Verdana" w:cs="Times New Roman"/>
                <w:sz w:val="24"/>
                <w:szCs w:val="24"/>
                <w:lang w:eastAsia="en-US"/>
              </w:rPr>
              <w:t>- kiekvieno specialisto kvalifikaciją pagrindžiantys dokumentai (</w:t>
            </w:r>
            <w:r w:rsidRPr="00B470A4">
              <w:rPr>
                <w:rFonts w:ascii="Verdana" w:hAnsi="Verdana" w:cs="Times New Roman"/>
                <w:sz w:val="24"/>
                <w:szCs w:val="24"/>
              </w:rPr>
              <w:t>specialisto turimi atestatai, išdavusios institucijos pavadinimas, atestato numeris ir galiojimo laikas);</w:t>
            </w:r>
          </w:p>
          <w:p w14:paraId="6C49D20E" w14:textId="77777777" w:rsidR="00515F98" w:rsidRPr="00B470A4" w:rsidRDefault="00515F98" w:rsidP="00973022">
            <w:pPr>
              <w:tabs>
                <w:tab w:val="left" w:pos="256"/>
              </w:tabs>
              <w:spacing w:after="0" w:line="240" w:lineRule="auto"/>
              <w:jc w:val="both"/>
              <w:rPr>
                <w:rFonts w:ascii="Verdana" w:hAnsi="Verdana" w:cs="Times New Roman"/>
                <w:b/>
                <w:bCs/>
                <w:sz w:val="24"/>
                <w:szCs w:val="24"/>
              </w:rPr>
            </w:pPr>
            <w:r w:rsidRPr="00B470A4">
              <w:rPr>
                <w:rFonts w:ascii="Verdana" w:hAnsi="Verdana" w:cs="Times New Roman"/>
                <w:sz w:val="24"/>
                <w:szCs w:val="24"/>
              </w:rPr>
              <w:t xml:space="preserve">2) siūlomų už sutarties vykdymą atsakingų specialistų: </w:t>
            </w:r>
          </w:p>
          <w:p w14:paraId="670C62B0" w14:textId="77777777" w:rsidR="00515F98" w:rsidRPr="00B470A4" w:rsidRDefault="00515F98" w:rsidP="00973022">
            <w:pPr>
              <w:spacing w:after="0" w:line="240" w:lineRule="auto"/>
              <w:ind w:left="45"/>
              <w:jc w:val="both"/>
              <w:rPr>
                <w:rFonts w:ascii="Verdana" w:hAnsi="Verdana" w:cs="Times New Roman"/>
                <w:sz w:val="24"/>
                <w:szCs w:val="24"/>
              </w:rPr>
            </w:pPr>
            <w:r w:rsidRPr="00B470A4">
              <w:rPr>
                <w:rFonts w:ascii="Verdana" w:hAnsi="Verdana" w:cs="Times New Roman"/>
                <w:sz w:val="24"/>
                <w:szCs w:val="24"/>
              </w:rPr>
              <w:t xml:space="preserve">2.1) Galiojantis kvalifikacijos atestatas, </w:t>
            </w:r>
          </w:p>
          <w:p w14:paraId="6132E0AA" w14:textId="06C826B2" w:rsidR="00515F98" w:rsidRPr="00B470A4" w:rsidRDefault="00515F98" w:rsidP="00973022">
            <w:pPr>
              <w:spacing w:after="0" w:line="240" w:lineRule="auto"/>
              <w:ind w:left="45"/>
              <w:jc w:val="both"/>
              <w:rPr>
                <w:rFonts w:ascii="Verdana" w:hAnsi="Verdana" w:cs="Times New Roman"/>
                <w:sz w:val="24"/>
                <w:szCs w:val="24"/>
              </w:rPr>
            </w:pPr>
            <w:r w:rsidRPr="00B470A4">
              <w:rPr>
                <w:rFonts w:ascii="Verdana" w:hAnsi="Verdana" w:cs="Times New Roman"/>
                <w:sz w:val="24"/>
                <w:szCs w:val="24"/>
              </w:rPr>
              <w:t>Lietuvos Respublikos ir trečiųjų šalių piliečių ir kitų fizinių asmenų (išskyrus nurodytus 2.2. papunktyje).</w:t>
            </w:r>
          </w:p>
          <w:p w14:paraId="77E1B4B8" w14:textId="77777777" w:rsidR="00515F98" w:rsidRPr="00B470A4" w:rsidRDefault="00515F98" w:rsidP="00973022">
            <w:pPr>
              <w:spacing w:after="0" w:line="240" w:lineRule="auto"/>
              <w:ind w:left="45"/>
              <w:jc w:val="both"/>
              <w:rPr>
                <w:rFonts w:ascii="Verdana" w:hAnsi="Verdana" w:cs="Times New Roman"/>
                <w:sz w:val="24"/>
                <w:szCs w:val="24"/>
              </w:rPr>
            </w:pPr>
            <w:r w:rsidRPr="00B470A4">
              <w:rPr>
                <w:rFonts w:ascii="Verdana" w:hAnsi="Verdana" w:cs="Times New Roman"/>
                <w:sz w:val="24"/>
                <w:szCs w:val="24"/>
              </w:rPr>
              <w:t>arba</w:t>
            </w:r>
          </w:p>
          <w:p w14:paraId="28DEE451" w14:textId="77777777" w:rsidR="00515F98" w:rsidRPr="00B470A4" w:rsidRDefault="00515F98" w:rsidP="00973022">
            <w:pPr>
              <w:spacing w:after="0" w:line="240" w:lineRule="auto"/>
              <w:ind w:left="45"/>
              <w:jc w:val="both"/>
              <w:rPr>
                <w:rFonts w:ascii="Verdana" w:hAnsi="Verdana" w:cs="Times New Roman"/>
                <w:sz w:val="24"/>
                <w:szCs w:val="24"/>
              </w:rPr>
            </w:pPr>
            <w:r w:rsidRPr="00B470A4">
              <w:rPr>
                <w:rFonts w:ascii="Verdana" w:hAnsi="Verdana" w:cs="Times New Roman"/>
                <w:sz w:val="24"/>
                <w:szCs w:val="24"/>
              </w:rPr>
              <w:t xml:space="preserve">2.2) Galiojantis kvalifikacijos atestatas ar tesės pripažinimo dokumentai, Europos Sąjungos valstybių narių, Šveicarijos konfederacijos arba valstybių, pasirašiusių Europos ekonominės erdvės sutartį, piliečių ir kitų fizinių asmenų, kurie naudojasi Europos Sąjungos teisės aktuose jiems suteiktomis judėjimo valstybėse narėse teisėmis ir siekia Lietuvos Respublikoje eiti melioracijos statinių projektavimo vadovų pareigas. </w:t>
            </w:r>
            <w:r w:rsidRPr="00B470A4">
              <w:rPr>
                <w:rFonts w:ascii="Verdana" w:hAnsi="Verdana" w:cs="Times New Roman"/>
                <w:b/>
                <w:bCs/>
                <w:sz w:val="24"/>
                <w:szCs w:val="24"/>
              </w:rPr>
              <w:t>Kartu su pasiūlymu turi būti pateiktas kreipimąsi į atitinkamą Lietuvos Respublikos instituciją dėl teisės pripažinimo dokumento išdavimo patvirtinantis dokumentas.</w:t>
            </w:r>
          </w:p>
          <w:p w14:paraId="09E9B971" w14:textId="77777777" w:rsidR="00515F98" w:rsidRPr="00B470A4" w:rsidRDefault="00515F98" w:rsidP="00973022">
            <w:pPr>
              <w:spacing w:after="0" w:line="240" w:lineRule="auto"/>
              <w:ind w:left="45"/>
              <w:jc w:val="both"/>
              <w:rPr>
                <w:rFonts w:ascii="Verdana" w:hAnsi="Verdana" w:cs="Times New Roman"/>
                <w:b/>
                <w:bCs/>
                <w:sz w:val="24"/>
                <w:szCs w:val="24"/>
              </w:rPr>
            </w:pPr>
          </w:p>
          <w:p w14:paraId="382D8609" w14:textId="77777777" w:rsidR="00515F98" w:rsidRPr="00B470A4" w:rsidRDefault="00515F98" w:rsidP="00973022">
            <w:pPr>
              <w:spacing w:after="0" w:line="240" w:lineRule="auto"/>
              <w:jc w:val="both"/>
              <w:rPr>
                <w:rFonts w:ascii="Verdana" w:eastAsia="Times New Roman" w:hAnsi="Verdana" w:cs="Times New Roman"/>
                <w:sz w:val="24"/>
                <w:szCs w:val="24"/>
              </w:rPr>
            </w:pPr>
            <w:r w:rsidRPr="00B470A4">
              <w:rPr>
                <w:rFonts w:ascii="Verdana" w:eastAsia="Times New Roman" w:hAnsi="Verdana" w:cs="Times New Roman"/>
                <w:sz w:val="24"/>
                <w:szCs w:val="24"/>
              </w:rPr>
              <w:t>Jei specialistas/-ai yra fizinis/-</w:t>
            </w:r>
            <w:proofErr w:type="spellStart"/>
            <w:r w:rsidRPr="00B470A4">
              <w:rPr>
                <w:rFonts w:ascii="Verdana" w:eastAsia="Times New Roman" w:hAnsi="Verdana" w:cs="Times New Roman"/>
                <w:sz w:val="24"/>
                <w:szCs w:val="24"/>
              </w:rPr>
              <w:t>iai</w:t>
            </w:r>
            <w:proofErr w:type="spellEnd"/>
            <w:r w:rsidRPr="00B470A4">
              <w:rPr>
                <w:rFonts w:ascii="Verdana" w:eastAsia="Times New Roman" w:hAnsi="Verdana" w:cs="Times New Roman"/>
                <w:sz w:val="24"/>
                <w:szCs w:val="24"/>
              </w:rPr>
              <w:t xml:space="preserve"> asmuo/-</w:t>
            </w:r>
            <w:proofErr w:type="spellStart"/>
            <w:r w:rsidRPr="00B470A4">
              <w:rPr>
                <w:rFonts w:ascii="Verdana" w:eastAsia="Times New Roman" w:hAnsi="Verdana" w:cs="Times New Roman"/>
                <w:sz w:val="24"/>
                <w:szCs w:val="24"/>
              </w:rPr>
              <w:t>enys</w:t>
            </w:r>
            <w:proofErr w:type="spellEnd"/>
            <w:r w:rsidRPr="00B470A4">
              <w:rPr>
                <w:rFonts w:ascii="Verdana" w:eastAsia="Times New Roman" w:hAnsi="Verdana" w:cs="Times New Roman"/>
                <w:sz w:val="24"/>
                <w:szCs w:val="24"/>
              </w:rPr>
              <w:t xml:space="preserve"> (</w:t>
            </w:r>
            <w:proofErr w:type="spellStart"/>
            <w:r w:rsidRPr="00B470A4">
              <w:rPr>
                <w:rFonts w:ascii="Verdana" w:eastAsia="Times New Roman" w:hAnsi="Verdana" w:cs="Times New Roman"/>
                <w:sz w:val="24"/>
                <w:szCs w:val="24"/>
              </w:rPr>
              <w:t>kvazisubtiekėjai</w:t>
            </w:r>
            <w:proofErr w:type="spellEnd"/>
            <w:r w:rsidRPr="00B470A4">
              <w:rPr>
                <w:rFonts w:ascii="Verdana" w:eastAsia="Times New Roman" w:hAnsi="Verdana" w:cs="Times New Roman"/>
                <w:sz w:val="24"/>
                <w:szCs w:val="24"/>
              </w:rPr>
              <w:t>), pateikiamas/-i sutikimas/-ai ar kitas/-i dokumentas/-ai, patvirtinantis/-</w:t>
            </w:r>
            <w:proofErr w:type="spellStart"/>
            <w:r w:rsidRPr="00B470A4">
              <w:rPr>
                <w:rFonts w:ascii="Verdana" w:eastAsia="Times New Roman" w:hAnsi="Verdana" w:cs="Times New Roman"/>
                <w:sz w:val="24"/>
                <w:szCs w:val="24"/>
              </w:rPr>
              <w:t>ys</w:t>
            </w:r>
            <w:proofErr w:type="spellEnd"/>
            <w:r w:rsidRPr="00B470A4">
              <w:rPr>
                <w:rFonts w:ascii="Verdana" w:eastAsia="Times New Roman" w:hAnsi="Verdana" w:cs="Times New Roman"/>
                <w:sz w:val="24"/>
                <w:szCs w:val="24"/>
              </w:rPr>
              <w:t>, kad laimėjimo atveju jis/-</w:t>
            </w:r>
            <w:proofErr w:type="spellStart"/>
            <w:r w:rsidRPr="00B470A4">
              <w:rPr>
                <w:rFonts w:ascii="Verdana" w:eastAsia="Times New Roman" w:hAnsi="Verdana" w:cs="Times New Roman"/>
                <w:sz w:val="24"/>
                <w:szCs w:val="24"/>
              </w:rPr>
              <w:t>ie</w:t>
            </w:r>
            <w:proofErr w:type="spellEnd"/>
            <w:r w:rsidRPr="00B470A4">
              <w:rPr>
                <w:rFonts w:ascii="Verdana" w:eastAsia="Times New Roman" w:hAnsi="Verdana" w:cs="Times New Roman"/>
                <w:sz w:val="24"/>
                <w:szCs w:val="24"/>
              </w:rPr>
              <w:t xml:space="preserve"> bus įdarbintas/-i įmonėje ir sutiks teikti sutartyje nurodytus darbus. Jei siūlomas/-i specialistas/-ai nėra įmonės darbuotojas/-ai ir nebus įdarbintas/-i tiekėjo įmonėje – jis/-</w:t>
            </w:r>
            <w:proofErr w:type="spellStart"/>
            <w:r w:rsidRPr="00B470A4">
              <w:rPr>
                <w:rFonts w:ascii="Verdana" w:eastAsia="Times New Roman" w:hAnsi="Verdana" w:cs="Times New Roman"/>
                <w:sz w:val="24"/>
                <w:szCs w:val="24"/>
              </w:rPr>
              <w:t>ie</w:t>
            </w:r>
            <w:proofErr w:type="spellEnd"/>
            <w:r w:rsidRPr="00B470A4">
              <w:rPr>
                <w:rFonts w:ascii="Verdana" w:eastAsia="Times New Roman" w:hAnsi="Verdana" w:cs="Times New Roman"/>
                <w:sz w:val="24"/>
                <w:szCs w:val="24"/>
              </w:rPr>
              <w:t xml:space="preserve"> laikomas/-</w:t>
            </w:r>
            <w:r w:rsidRPr="00B470A4">
              <w:rPr>
                <w:rFonts w:ascii="Verdana" w:eastAsia="Times New Roman" w:hAnsi="Verdana" w:cs="Times New Roman"/>
                <w:sz w:val="24"/>
                <w:szCs w:val="24"/>
              </w:rPr>
              <w:lastRenderedPageBreak/>
              <w:t>i subtiekėju/-</w:t>
            </w:r>
            <w:proofErr w:type="spellStart"/>
            <w:r w:rsidRPr="00B470A4">
              <w:rPr>
                <w:rFonts w:ascii="Verdana" w:eastAsia="Times New Roman" w:hAnsi="Verdana" w:cs="Times New Roman"/>
                <w:sz w:val="24"/>
                <w:szCs w:val="24"/>
              </w:rPr>
              <w:t>ais</w:t>
            </w:r>
            <w:proofErr w:type="spellEnd"/>
            <w:r w:rsidRPr="00B470A4">
              <w:rPr>
                <w:rFonts w:ascii="Verdana" w:eastAsia="Times New Roman" w:hAnsi="Verdana" w:cs="Times New Roman"/>
                <w:sz w:val="24"/>
                <w:szCs w:val="24"/>
              </w:rPr>
              <w:t xml:space="preserve"> ir/ar ūkio subjektu/-</w:t>
            </w:r>
            <w:proofErr w:type="spellStart"/>
            <w:r w:rsidRPr="00B470A4">
              <w:rPr>
                <w:rFonts w:ascii="Verdana" w:eastAsia="Times New Roman" w:hAnsi="Verdana" w:cs="Times New Roman"/>
                <w:sz w:val="24"/>
                <w:szCs w:val="24"/>
              </w:rPr>
              <w:t>ais</w:t>
            </w:r>
            <w:proofErr w:type="spellEnd"/>
            <w:r w:rsidRPr="00B470A4">
              <w:rPr>
                <w:rFonts w:ascii="Verdana" w:eastAsia="Times New Roman" w:hAnsi="Verdana" w:cs="Times New Roman"/>
                <w:sz w:val="24"/>
                <w:szCs w:val="24"/>
              </w:rPr>
              <w:t>, kurio (-</w:t>
            </w:r>
            <w:proofErr w:type="spellStart"/>
            <w:r w:rsidRPr="00B470A4">
              <w:rPr>
                <w:rFonts w:ascii="Verdana" w:eastAsia="Times New Roman" w:hAnsi="Verdana" w:cs="Times New Roman"/>
                <w:sz w:val="24"/>
                <w:szCs w:val="24"/>
              </w:rPr>
              <w:t>ių</w:t>
            </w:r>
            <w:proofErr w:type="spellEnd"/>
            <w:r w:rsidRPr="00B470A4">
              <w:rPr>
                <w:rFonts w:ascii="Verdana" w:eastAsia="Times New Roman" w:hAnsi="Verdana" w:cs="Times New Roman"/>
                <w:sz w:val="24"/>
                <w:szCs w:val="24"/>
              </w:rPr>
              <w:t>) pajėgumu remiamasi.</w:t>
            </w:r>
          </w:p>
          <w:p w14:paraId="457BD173" w14:textId="77777777" w:rsidR="00515F98" w:rsidRPr="00B470A4" w:rsidRDefault="00515F98" w:rsidP="00973022">
            <w:pPr>
              <w:spacing w:after="0" w:line="240" w:lineRule="auto"/>
              <w:jc w:val="both"/>
              <w:rPr>
                <w:rFonts w:ascii="Verdana" w:hAnsi="Verdana" w:cs="Times New Roman"/>
                <w:i/>
                <w:sz w:val="24"/>
                <w:szCs w:val="24"/>
              </w:rPr>
            </w:pPr>
          </w:p>
          <w:p w14:paraId="3A1EFBE0" w14:textId="77777777" w:rsidR="00515F98" w:rsidRPr="000C5B46" w:rsidRDefault="00515F98" w:rsidP="00973022">
            <w:pPr>
              <w:spacing w:after="0" w:line="240" w:lineRule="auto"/>
              <w:ind w:left="45" w:hanging="45"/>
              <w:jc w:val="both"/>
              <w:rPr>
                <w:rFonts w:ascii="Verdana" w:hAnsi="Verdana" w:cs="Times New Roman"/>
                <w:iCs/>
              </w:rPr>
            </w:pPr>
            <w:r w:rsidRPr="000C5B46">
              <w:rPr>
                <w:rFonts w:ascii="Verdana" w:hAnsi="Verdana" w:cs="Times New Roman"/>
                <w:iCs/>
              </w:rPr>
              <w:t>Pastabos:</w:t>
            </w:r>
          </w:p>
          <w:p w14:paraId="51B184B5" w14:textId="77777777" w:rsidR="00515F98" w:rsidRPr="000C5B46" w:rsidRDefault="00515F98" w:rsidP="00973022">
            <w:pPr>
              <w:spacing w:after="0" w:line="240" w:lineRule="auto"/>
              <w:ind w:left="45" w:hanging="45"/>
              <w:jc w:val="both"/>
              <w:rPr>
                <w:rFonts w:ascii="Verdana" w:hAnsi="Verdana" w:cs="Times New Roman"/>
                <w:iCs/>
              </w:rPr>
            </w:pPr>
            <w:r w:rsidRPr="000C5B46">
              <w:rPr>
                <w:rFonts w:ascii="Verdana" w:hAnsi="Verdana" w:cs="Times New Roman"/>
                <w:iCs/>
              </w:rPr>
              <w:t>1) Jeigu pasiūlymą teikia ūkio subjektų grupė – reikalavimą turi atitikti ūkio subjektų grupės nario (-</w:t>
            </w:r>
            <w:proofErr w:type="spellStart"/>
            <w:r w:rsidRPr="000C5B46">
              <w:rPr>
                <w:rFonts w:ascii="Verdana" w:hAnsi="Verdana" w:cs="Times New Roman"/>
                <w:iCs/>
              </w:rPr>
              <w:t>ių</w:t>
            </w:r>
            <w:proofErr w:type="spellEnd"/>
            <w:r w:rsidRPr="000C5B46">
              <w:rPr>
                <w:rFonts w:ascii="Verdana" w:hAnsi="Verdana" w:cs="Times New Roman"/>
                <w:iCs/>
              </w:rPr>
              <w:t>) specialistai, atsižvelgiant į jų prisiimamus įsipareigojimus pirkimo sutarčiai vykdyti;</w:t>
            </w:r>
          </w:p>
          <w:p w14:paraId="223D06C5" w14:textId="77777777" w:rsidR="00515F98" w:rsidRPr="000C5B46" w:rsidRDefault="00515F98" w:rsidP="00973022">
            <w:pPr>
              <w:spacing w:after="0" w:line="240" w:lineRule="auto"/>
              <w:ind w:left="45" w:hanging="45"/>
              <w:jc w:val="both"/>
              <w:rPr>
                <w:rFonts w:ascii="Verdana" w:hAnsi="Verdana" w:cs="Times New Roman"/>
                <w:iCs/>
              </w:rPr>
            </w:pPr>
            <w:r w:rsidRPr="000C5B46">
              <w:rPr>
                <w:rFonts w:ascii="Verdana" w:hAnsi="Verdana" w:cs="Times New Roman"/>
                <w:iCs/>
              </w:rPr>
              <w:t>2) tiekėjas gali remtis kitų ūkio subjektų pajėgumais tik tuo atveju, jeigu tie subjektai (jų darbuotojai) patys vykdys tą pirkimo sutarties dalį, kuriai reikia jų turimų pajėgumų;</w:t>
            </w:r>
          </w:p>
          <w:p w14:paraId="1A398671" w14:textId="47812227" w:rsidR="00515F98" w:rsidRPr="000C5B46" w:rsidRDefault="00515F98" w:rsidP="00973022">
            <w:pPr>
              <w:spacing w:after="0" w:line="240" w:lineRule="auto"/>
              <w:ind w:left="45" w:hanging="45"/>
              <w:jc w:val="both"/>
              <w:rPr>
                <w:rFonts w:ascii="Verdana" w:hAnsi="Verdana" w:cs="Times New Roman"/>
                <w:iCs/>
              </w:rPr>
            </w:pPr>
            <w:r w:rsidRPr="000C5B46">
              <w:rPr>
                <w:rFonts w:ascii="Verdana" w:hAnsi="Verdana" w:cs="Times New Roman"/>
                <w:iCs/>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2BE74C7B" w14:textId="77777777" w:rsidR="00515F98" w:rsidRPr="00B470A4" w:rsidRDefault="00515F98" w:rsidP="00973022">
            <w:pPr>
              <w:spacing w:after="0" w:line="240" w:lineRule="auto"/>
              <w:ind w:left="45" w:hanging="45"/>
              <w:jc w:val="both"/>
              <w:rPr>
                <w:rFonts w:ascii="Verdana" w:hAnsi="Verdana" w:cs="Times New Roman"/>
                <w:i/>
                <w:sz w:val="24"/>
                <w:szCs w:val="24"/>
              </w:rPr>
            </w:pPr>
          </w:p>
          <w:p w14:paraId="636DE3B2" w14:textId="77777777" w:rsidR="00515F98" w:rsidRPr="000C5B46" w:rsidRDefault="00515F98" w:rsidP="00973022">
            <w:pPr>
              <w:tabs>
                <w:tab w:val="left" w:pos="606"/>
              </w:tabs>
              <w:suppressAutoHyphens/>
              <w:spacing w:after="0" w:line="240" w:lineRule="auto"/>
              <w:ind w:left="39" w:right="62"/>
              <w:contextualSpacing/>
              <w:jc w:val="both"/>
              <w:rPr>
                <w:rFonts w:ascii="Verdana" w:hAnsi="Verdana" w:cs="Times New Roman"/>
                <w:sz w:val="20"/>
                <w:szCs w:val="20"/>
              </w:rPr>
            </w:pPr>
            <w:r w:rsidRPr="000C5B46">
              <w:rPr>
                <w:rFonts w:ascii="Verdana" w:hAnsi="Verdana" w:cs="Times New Roman"/>
                <w:i/>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515F98" w:rsidRPr="00B470A4" w14:paraId="3E2CE56D" w14:textId="77777777" w:rsidTr="00995BA1">
        <w:tc>
          <w:tcPr>
            <w:tcW w:w="965" w:type="dxa"/>
            <w:tcMar>
              <w:left w:w="103" w:type="dxa"/>
            </w:tcMar>
          </w:tcPr>
          <w:p w14:paraId="69C75B49" w14:textId="0C65ACB7" w:rsidR="00515F98" w:rsidRPr="00B470A4" w:rsidRDefault="00515F98" w:rsidP="00973022">
            <w:pPr>
              <w:pStyle w:val="Body2"/>
              <w:spacing w:after="0"/>
              <w:ind w:right="-197" w:hanging="103"/>
              <w:jc w:val="center"/>
              <w:rPr>
                <w:rFonts w:ascii="Verdana" w:hAnsi="Verdana" w:cs="Times New Roman"/>
                <w:color w:val="00000A"/>
                <w:sz w:val="24"/>
                <w:szCs w:val="24"/>
                <w:lang w:val="lt-LT"/>
              </w:rPr>
            </w:pPr>
            <w:r w:rsidRPr="00B470A4">
              <w:rPr>
                <w:rFonts w:ascii="Verdana" w:hAnsi="Verdana" w:cs="Times New Roman"/>
                <w:color w:val="00000A"/>
                <w:sz w:val="24"/>
                <w:szCs w:val="24"/>
                <w:lang w:val="lt-LT"/>
              </w:rPr>
              <w:lastRenderedPageBreak/>
              <w:t>3</w:t>
            </w:r>
            <w:r w:rsidR="007B19E7">
              <w:rPr>
                <w:rFonts w:ascii="Verdana" w:hAnsi="Verdana" w:cs="Times New Roman"/>
                <w:color w:val="00000A"/>
                <w:sz w:val="24"/>
                <w:szCs w:val="24"/>
                <w:lang w:val="lt-LT"/>
              </w:rPr>
              <w:t>.5</w:t>
            </w:r>
            <w:r w:rsidRPr="00B470A4">
              <w:rPr>
                <w:rFonts w:ascii="Verdana" w:hAnsi="Verdana" w:cs="Times New Roman"/>
                <w:color w:val="00000A"/>
                <w:sz w:val="24"/>
                <w:szCs w:val="24"/>
                <w:lang w:val="lt-LT"/>
              </w:rPr>
              <w:t>.</w:t>
            </w:r>
            <w:r w:rsidR="00847B1E" w:rsidRPr="00B470A4">
              <w:rPr>
                <w:rFonts w:ascii="Verdana" w:hAnsi="Verdana" w:cs="Times New Roman"/>
                <w:color w:val="00000A"/>
                <w:sz w:val="24"/>
                <w:szCs w:val="24"/>
                <w:lang w:val="lt-LT"/>
              </w:rPr>
              <w:t>4</w:t>
            </w:r>
            <w:r w:rsidRPr="00B470A4">
              <w:rPr>
                <w:rFonts w:ascii="Verdana" w:hAnsi="Verdana" w:cs="Times New Roman"/>
                <w:color w:val="00000A"/>
                <w:sz w:val="24"/>
                <w:szCs w:val="24"/>
                <w:lang w:val="lt-LT"/>
              </w:rPr>
              <w:t>.</w:t>
            </w:r>
          </w:p>
        </w:tc>
        <w:tc>
          <w:tcPr>
            <w:tcW w:w="4138" w:type="dxa"/>
            <w:tcMar>
              <w:left w:w="103" w:type="dxa"/>
            </w:tcMar>
          </w:tcPr>
          <w:p w14:paraId="1ED4890A" w14:textId="0E2C2CA3" w:rsidR="00515F98" w:rsidRPr="00B470A4" w:rsidRDefault="00515F98" w:rsidP="005175F8">
            <w:pPr>
              <w:spacing w:after="0" w:line="240" w:lineRule="auto"/>
              <w:jc w:val="both"/>
              <w:rPr>
                <w:rFonts w:ascii="Verdana" w:eastAsia="Times New Roman" w:hAnsi="Verdana"/>
                <w:sz w:val="24"/>
                <w:szCs w:val="24"/>
              </w:rPr>
            </w:pPr>
            <w:r w:rsidRPr="00B470A4">
              <w:rPr>
                <w:rFonts w:ascii="Verdana" w:eastAsia="Times New Roman" w:hAnsi="Verdana" w:cs="Times New Roman"/>
                <w:sz w:val="24"/>
                <w:szCs w:val="24"/>
              </w:rPr>
              <w:t>Tiekėjas per paskutinius 5 metus (jeigu tiekėjas vykdė veiklą mažiau nei 5 metus – per laiką nuo tiekėjo įregistravimo dienos) iki pasiūlymo pateikimo termino pabaigos savo jėgomis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yra tinkamai atlikęs melioracijos statinių naujos statybos ir/arba rekonstravimo</w:t>
            </w:r>
            <w:r w:rsidR="00040833">
              <w:rPr>
                <w:rFonts w:ascii="Verdana" w:eastAsia="Times New Roman" w:hAnsi="Verdana" w:cs="Times New Roman"/>
                <w:sz w:val="24"/>
                <w:szCs w:val="24"/>
              </w:rPr>
              <w:t xml:space="preserve"> ir/ar remonto</w:t>
            </w:r>
            <w:r w:rsidRPr="00B470A4">
              <w:rPr>
                <w:rFonts w:ascii="Verdana" w:eastAsia="Times New Roman" w:hAnsi="Verdana" w:cs="Times New Roman"/>
                <w:sz w:val="24"/>
                <w:szCs w:val="24"/>
              </w:rPr>
              <w:t xml:space="preserve"> </w:t>
            </w:r>
            <w:r w:rsidRPr="00B470A4">
              <w:rPr>
                <w:rFonts w:ascii="Verdana" w:eastAsia="Times New Roman" w:hAnsi="Verdana" w:cs="Times New Roman"/>
                <w:sz w:val="24"/>
                <w:szCs w:val="24"/>
              </w:rPr>
              <w:lastRenderedPageBreak/>
              <w:t xml:space="preserve">darbus, kurių bendra vertė ne mažesnė nei </w:t>
            </w:r>
            <w:r w:rsidR="006E6409">
              <w:rPr>
                <w:rFonts w:ascii="Verdana" w:eastAsia="Times New Roman" w:hAnsi="Verdana" w:cs="Times New Roman"/>
                <w:sz w:val="24"/>
                <w:szCs w:val="24"/>
              </w:rPr>
              <w:t>265</w:t>
            </w:r>
            <w:r w:rsidRPr="00B470A4">
              <w:rPr>
                <w:rFonts w:ascii="Verdana" w:eastAsia="Times New Roman" w:hAnsi="Verdana" w:cs="Times New Roman"/>
                <w:sz w:val="24"/>
                <w:szCs w:val="24"/>
              </w:rPr>
              <w:t xml:space="preserve"> 000,00 Eur be PVM.</w:t>
            </w:r>
          </w:p>
        </w:tc>
        <w:tc>
          <w:tcPr>
            <w:tcW w:w="4636" w:type="dxa"/>
            <w:tcMar>
              <w:left w:w="103" w:type="dxa"/>
            </w:tcMar>
          </w:tcPr>
          <w:p w14:paraId="5A9A0D16" w14:textId="77777777" w:rsidR="00515F98" w:rsidRPr="00B470A4" w:rsidRDefault="00515F98" w:rsidP="00973022">
            <w:pPr>
              <w:tabs>
                <w:tab w:val="left" w:pos="606"/>
              </w:tabs>
              <w:suppressAutoHyphens/>
              <w:spacing w:after="0" w:line="240" w:lineRule="auto"/>
              <w:ind w:left="39" w:right="62"/>
              <w:contextualSpacing/>
              <w:jc w:val="both"/>
              <w:rPr>
                <w:rFonts w:ascii="Verdana" w:hAnsi="Verdana" w:cs="Times New Roman"/>
                <w:sz w:val="24"/>
                <w:szCs w:val="24"/>
              </w:rPr>
            </w:pPr>
            <w:r w:rsidRPr="00B470A4">
              <w:rPr>
                <w:rFonts w:ascii="Verdana" w:hAnsi="Verdana" w:cs="Times New Roman"/>
                <w:sz w:val="24"/>
                <w:szCs w:val="24"/>
              </w:rPr>
              <w:lastRenderedPageBreak/>
              <w:t>Pateikiama:</w:t>
            </w:r>
          </w:p>
          <w:p w14:paraId="62F4F7A1" w14:textId="77777777" w:rsidR="00515F98" w:rsidRPr="00B470A4" w:rsidRDefault="00515F98" w:rsidP="00973022">
            <w:pPr>
              <w:numPr>
                <w:ilvl w:val="0"/>
                <w:numId w:val="4"/>
              </w:numPr>
              <w:tabs>
                <w:tab w:val="left" w:pos="606"/>
              </w:tabs>
              <w:suppressAutoHyphens/>
              <w:spacing w:after="0" w:line="240" w:lineRule="auto"/>
              <w:ind w:left="39" w:right="62" w:firstLine="0"/>
              <w:contextualSpacing/>
              <w:jc w:val="both"/>
              <w:rPr>
                <w:rFonts w:ascii="Verdana" w:hAnsi="Verdana" w:cs="Times New Roman"/>
                <w:sz w:val="24"/>
                <w:szCs w:val="24"/>
              </w:rPr>
            </w:pPr>
            <w:r w:rsidRPr="00B470A4">
              <w:rPr>
                <w:rFonts w:ascii="Verdana" w:hAnsi="Verdana" w:cs="Times New Roman"/>
                <w:sz w:val="24"/>
                <w:szCs w:val="24"/>
              </w:rPr>
              <w:t>Per paskutinius 5 metus arba per laiką nuo tiekėjo įregistravimo dienos (jeigu veikla vykdoma mažiau nei 5 metus iki pasiūlymų pateikimo termino pabaigos) įvykdytų darbų (sutarčių) sąrašas, kuriame turi būti nurodyta:</w:t>
            </w:r>
          </w:p>
          <w:p w14:paraId="6ACCD83E" w14:textId="77777777" w:rsidR="00515F98" w:rsidRPr="00B470A4" w:rsidRDefault="00515F98" w:rsidP="005175F8">
            <w:pPr>
              <w:numPr>
                <w:ilvl w:val="0"/>
                <w:numId w:val="5"/>
              </w:numPr>
              <w:tabs>
                <w:tab w:val="left" w:pos="323"/>
              </w:tabs>
              <w:suppressAutoHyphens/>
              <w:spacing w:after="0" w:line="240" w:lineRule="auto"/>
              <w:ind w:left="41" w:right="62" w:firstLine="0"/>
              <w:contextualSpacing/>
              <w:jc w:val="both"/>
              <w:rPr>
                <w:rFonts w:ascii="Verdana" w:hAnsi="Verdana" w:cs="Times New Roman"/>
                <w:sz w:val="24"/>
                <w:szCs w:val="24"/>
              </w:rPr>
            </w:pPr>
            <w:r w:rsidRPr="00B470A4">
              <w:rPr>
                <w:rFonts w:ascii="Verdana" w:hAnsi="Verdana" w:cs="Times New Roman"/>
                <w:sz w:val="24"/>
                <w:szCs w:val="24"/>
              </w:rPr>
              <w:t>atliktų darbų trumpas aprašymas;</w:t>
            </w:r>
          </w:p>
          <w:p w14:paraId="4F90ACEC" w14:textId="77777777" w:rsidR="00515F98" w:rsidRPr="00B470A4" w:rsidRDefault="00515F98" w:rsidP="005175F8">
            <w:pPr>
              <w:numPr>
                <w:ilvl w:val="0"/>
                <w:numId w:val="5"/>
              </w:numPr>
              <w:tabs>
                <w:tab w:val="left" w:pos="323"/>
              </w:tabs>
              <w:suppressAutoHyphens/>
              <w:spacing w:after="0" w:line="240" w:lineRule="auto"/>
              <w:ind w:right="62" w:hanging="1039"/>
              <w:contextualSpacing/>
              <w:jc w:val="both"/>
              <w:rPr>
                <w:rFonts w:ascii="Verdana" w:hAnsi="Verdana" w:cs="Times New Roman"/>
                <w:sz w:val="24"/>
                <w:szCs w:val="24"/>
              </w:rPr>
            </w:pPr>
            <w:r w:rsidRPr="00B470A4">
              <w:rPr>
                <w:rFonts w:ascii="Verdana" w:hAnsi="Verdana" w:cs="Times New Roman"/>
                <w:sz w:val="24"/>
                <w:szCs w:val="24"/>
              </w:rPr>
              <w:t>objekto paskirtis ir kategorija;</w:t>
            </w:r>
          </w:p>
          <w:p w14:paraId="7C46B0DF" w14:textId="77777777" w:rsidR="00515F98" w:rsidRPr="00B470A4" w:rsidRDefault="00515F98" w:rsidP="00973022">
            <w:pPr>
              <w:numPr>
                <w:ilvl w:val="0"/>
                <w:numId w:val="5"/>
              </w:numPr>
              <w:tabs>
                <w:tab w:val="left" w:pos="317"/>
              </w:tabs>
              <w:suppressAutoHyphens/>
              <w:spacing w:after="0" w:line="240" w:lineRule="auto"/>
              <w:ind w:left="39" w:right="62" w:firstLine="0"/>
              <w:contextualSpacing/>
              <w:jc w:val="both"/>
              <w:rPr>
                <w:rFonts w:ascii="Verdana" w:hAnsi="Verdana" w:cs="Times New Roman"/>
                <w:sz w:val="24"/>
                <w:szCs w:val="24"/>
              </w:rPr>
            </w:pPr>
            <w:r w:rsidRPr="00B470A4">
              <w:rPr>
                <w:rFonts w:ascii="Verdana" w:hAnsi="Verdana" w:cs="Times New Roman"/>
                <w:sz w:val="24"/>
                <w:szCs w:val="24"/>
              </w:rPr>
              <w:t xml:space="preserve">darbų atlikimo vieta; </w:t>
            </w:r>
          </w:p>
          <w:p w14:paraId="3EFC64BB" w14:textId="77777777" w:rsidR="00515F98" w:rsidRPr="00B470A4" w:rsidRDefault="00515F98" w:rsidP="00973022">
            <w:pPr>
              <w:numPr>
                <w:ilvl w:val="0"/>
                <w:numId w:val="5"/>
              </w:numPr>
              <w:tabs>
                <w:tab w:val="left" w:pos="317"/>
              </w:tabs>
              <w:suppressAutoHyphens/>
              <w:spacing w:after="0" w:line="240" w:lineRule="auto"/>
              <w:ind w:left="39" w:right="62" w:firstLine="0"/>
              <w:contextualSpacing/>
              <w:jc w:val="both"/>
              <w:rPr>
                <w:rFonts w:ascii="Verdana" w:hAnsi="Verdana" w:cs="Times New Roman"/>
                <w:sz w:val="24"/>
                <w:szCs w:val="24"/>
              </w:rPr>
            </w:pPr>
            <w:r w:rsidRPr="00B470A4">
              <w:rPr>
                <w:rFonts w:ascii="Verdana" w:hAnsi="Verdana" w:cs="Times New Roman"/>
                <w:sz w:val="24"/>
                <w:szCs w:val="24"/>
              </w:rPr>
              <w:t>atliktų darbų vertė (be PVM);</w:t>
            </w:r>
          </w:p>
          <w:p w14:paraId="73B12E60" w14:textId="4FB921DC" w:rsidR="00515F98" w:rsidRPr="00B470A4" w:rsidRDefault="00515F98" w:rsidP="00973022">
            <w:pPr>
              <w:numPr>
                <w:ilvl w:val="0"/>
                <w:numId w:val="5"/>
              </w:numPr>
              <w:tabs>
                <w:tab w:val="left" w:pos="317"/>
              </w:tabs>
              <w:suppressAutoHyphens/>
              <w:spacing w:after="0" w:line="240" w:lineRule="auto"/>
              <w:ind w:left="39" w:right="62" w:firstLine="0"/>
              <w:contextualSpacing/>
              <w:jc w:val="both"/>
              <w:rPr>
                <w:rFonts w:ascii="Verdana" w:hAnsi="Verdana" w:cs="Times New Roman"/>
                <w:sz w:val="24"/>
                <w:szCs w:val="24"/>
              </w:rPr>
            </w:pPr>
            <w:r w:rsidRPr="00B470A4">
              <w:rPr>
                <w:rFonts w:ascii="Verdana" w:hAnsi="Verdana" w:cs="Times New Roman"/>
                <w:sz w:val="24"/>
                <w:szCs w:val="24"/>
              </w:rPr>
              <w:t xml:space="preserve">pirkime dalyvaujančio tiekėjo, tiekėjų grupės nario ar subrangovo, kurio pajėgumais remiamasi, </w:t>
            </w:r>
            <w:r w:rsidRPr="00B470A4">
              <w:rPr>
                <w:rFonts w:ascii="Verdana" w:hAnsi="Verdana" w:cs="Times New Roman"/>
                <w:b/>
                <w:sz w:val="24"/>
                <w:szCs w:val="24"/>
              </w:rPr>
              <w:t>savarankiškai tos sutarties apimtyje atliktų darbų dalies vertė (be PVM);</w:t>
            </w:r>
          </w:p>
          <w:p w14:paraId="43172EBB" w14:textId="77777777" w:rsidR="00847B1E" w:rsidRPr="00B470A4" w:rsidRDefault="00515F98" w:rsidP="00973022">
            <w:pPr>
              <w:numPr>
                <w:ilvl w:val="0"/>
                <w:numId w:val="5"/>
              </w:numPr>
              <w:tabs>
                <w:tab w:val="left" w:pos="0"/>
                <w:tab w:val="left" w:pos="323"/>
              </w:tabs>
              <w:suppressAutoHyphens/>
              <w:spacing w:after="0" w:line="240" w:lineRule="auto"/>
              <w:ind w:left="39" w:right="62" w:firstLine="0"/>
              <w:contextualSpacing/>
              <w:jc w:val="both"/>
              <w:rPr>
                <w:rFonts w:ascii="Verdana" w:hAnsi="Verdana" w:cs="Times New Roman"/>
                <w:sz w:val="24"/>
                <w:szCs w:val="24"/>
              </w:rPr>
            </w:pPr>
            <w:r w:rsidRPr="00B470A4">
              <w:rPr>
                <w:rFonts w:ascii="Verdana" w:hAnsi="Verdana" w:cs="Times New Roman"/>
                <w:sz w:val="24"/>
                <w:szCs w:val="24"/>
              </w:rPr>
              <w:lastRenderedPageBreak/>
              <w:t>darbų vykdymo pradžios (metai, mėnuo) ir pabaigos datos (metai, mėnuo).</w:t>
            </w:r>
          </w:p>
          <w:p w14:paraId="44C1F65C" w14:textId="0C54DB0D" w:rsidR="00847B1E" w:rsidRPr="00B470A4" w:rsidRDefault="00847B1E" w:rsidP="00973022">
            <w:pPr>
              <w:tabs>
                <w:tab w:val="left" w:pos="0"/>
                <w:tab w:val="left" w:pos="323"/>
              </w:tabs>
              <w:suppressAutoHyphens/>
              <w:spacing w:after="0" w:line="240" w:lineRule="auto"/>
              <w:ind w:left="39" w:right="62"/>
              <w:contextualSpacing/>
              <w:jc w:val="both"/>
              <w:rPr>
                <w:rFonts w:ascii="Verdana" w:hAnsi="Verdana" w:cs="Times New Roman"/>
                <w:sz w:val="24"/>
                <w:szCs w:val="24"/>
              </w:rPr>
            </w:pPr>
            <w:r w:rsidRPr="00B470A4">
              <w:rPr>
                <w:rFonts w:ascii="Verdana" w:eastAsia="Times New Roman" w:hAnsi="Verdana" w:cs="Times New Roman"/>
                <w:sz w:val="24"/>
                <w:szCs w:val="24"/>
              </w:rPr>
              <w:t xml:space="preserve">2) </w:t>
            </w:r>
            <w:r w:rsidRPr="00B470A4">
              <w:rPr>
                <w:rFonts w:ascii="Verdana" w:eastAsia="Times New Roman" w:hAnsi="Verdana" w:cs="Times New Roman"/>
                <w:color w:val="00000A"/>
                <w:sz w:val="24"/>
                <w:szCs w:val="24"/>
              </w:rPr>
              <w:t>informacija apie tai, ar darbai buvo atlikti pagal galiojančių teisės aktų, reglamentuojančių darbų atlikimą, reikalavimus ir yra tinkamai užbaigti ir (ar) kad užsakovas pretenzijų dėl darbų atlikimo neturi.</w:t>
            </w:r>
          </w:p>
          <w:p w14:paraId="0D05A272" w14:textId="77777777" w:rsidR="00995BA1" w:rsidRPr="00B470A4" w:rsidRDefault="00995BA1" w:rsidP="00973022">
            <w:pPr>
              <w:spacing w:after="0" w:line="240" w:lineRule="auto"/>
              <w:jc w:val="both"/>
              <w:rPr>
                <w:rFonts w:ascii="Verdana" w:eastAsia="Times New Roman" w:hAnsi="Verdana" w:cs="Times New Roman"/>
                <w:sz w:val="24"/>
                <w:szCs w:val="24"/>
              </w:rPr>
            </w:pPr>
          </w:p>
          <w:p w14:paraId="60150395" w14:textId="04CECFC6" w:rsidR="00847B1E" w:rsidRPr="00B470A4" w:rsidRDefault="00847B1E" w:rsidP="00973022">
            <w:pPr>
              <w:spacing w:after="0" w:line="240" w:lineRule="auto"/>
              <w:jc w:val="both"/>
              <w:rPr>
                <w:rFonts w:ascii="Verdana" w:eastAsia="Times New Roman" w:hAnsi="Verdana" w:cs="Times New Roman"/>
                <w:sz w:val="24"/>
                <w:szCs w:val="24"/>
              </w:rPr>
            </w:pPr>
            <w:r w:rsidRPr="00B470A4">
              <w:rPr>
                <w:rFonts w:ascii="Verdana" w:eastAsia="Times New Roman" w:hAnsi="Verdana" w:cs="Times New Roman"/>
                <w:sz w:val="24"/>
                <w:szCs w:val="24"/>
              </w:rPr>
              <w:t>Įrodymui bus priimti ir užsakovo pasirašyti ir, jei turi, antspaudu patvirtinti darbų priėmimo-perdavimo aktai ir/ar atliktų statybos darbų perdavimo statytojui</w:t>
            </w:r>
            <w:r w:rsidR="009D1645" w:rsidRPr="00B470A4">
              <w:rPr>
                <w:rFonts w:ascii="Verdana" w:eastAsia="Times New Roman" w:hAnsi="Verdana" w:cs="Times New Roman"/>
                <w:sz w:val="24"/>
                <w:szCs w:val="24"/>
              </w:rPr>
              <w:t xml:space="preserve"> </w:t>
            </w:r>
            <w:r w:rsidRPr="00B470A4">
              <w:rPr>
                <w:rFonts w:ascii="Verdana" w:eastAsia="Times New Roman" w:hAnsi="Verdana" w:cs="Times New Roman"/>
                <w:sz w:val="24"/>
                <w:szCs w:val="24"/>
              </w:rPr>
              <w:t>(užsakovui)</w:t>
            </w:r>
            <w:r w:rsidR="009D1645" w:rsidRPr="00B470A4">
              <w:rPr>
                <w:rFonts w:ascii="Verdana" w:eastAsia="Times New Roman" w:hAnsi="Verdana" w:cs="Times New Roman"/>
                <w:sz w:val="24"/>
                <w:szCs w:val="24"/>
              </w:rPr>
              <w:t xml:space="preserve"> </w:t>
            </w:r>
            <w:r w:rsidRPr="00B470A4">
              <w:rPr>
                <w:rFonts w:ascii="Verdana" w:eastAsia="Times New Roman" w:hAnsi="Verdana" w:cs="Times New Roman"/>
                <w:sz w:val="24"/>
                <w:szCs w:val="24"/>
              </w:rPr>
              <w:t>aktai ir/ar statinių pripažinimo tinkamais naudoti aktai, jei juose yra visa aukščiau reikalaujama informacija.</w:t>
            </w:r>
          </w:p>
          <w:p w14:paraId="0FD71FB0" w14:textId="77777777" w:rsidR="00515F98" w:rsidRPr="00B470A4" w:rsidRDefault="00515F98" w:rsidP="00973022">
            <w:pPr>
              <w:spacing w:after="0" w:line="240" w:lineRule="auto"/>
              <w:jc w:val="both"/>
              <w:rPr>
                <w:rFonts w:ascii="Verdana" w:hAnsi="Verdana" w:cs="Times New Roman"/>
                <w:i/>
                <w:sz w:val="24"/>
                <w:szCs w:val="24"/>
              </w:rPr>
            </w:pPr>
          </w:p>
          <w:p w14:paraId="4AE75E81" w14:textId="77777777" w:rsidR="00515F98" w:rsidRPr="000C5B46" w:rsidRDefault="00515F98" w:rsidP="00973022">
            <w:pPr>
              <w:spacing w:after="0" w:line="240" w:lineRule="auto"/>
              <w:jc w:val="both"/>
              <w:rPr>
                <w:rFonts w:ascii="Verdana" w:hAnsi="Verdana" w:cs="Times New Roman"/>
                <w:iCs/>
              </w:rPr>
            </w:pPr>
            <w:r w:rsidRPr="000C5B46">
              <w:rPr>
                <w:rFonts w:ascii="Verdana" w:hAnsi="Verdana" w:cs="Times New Roman"/>
                <w:iCs/>
              </w:rPr>
              <w:t>Pastabos:</w:t>
            </w:r>
          </w:p>
          <w:p w14:paraId="29216437" w14:textId="77777777" w:rsidR="00515F98" w:rsidRPr="000C5B46" w:rsidRDefault="00515F98" w:rsidP="00973022">
            <w:pPr>
              <w:spacing w:after="0" w:line="240" w:lineRule="auto"/>
              <w:jc w:val="both"/>
              <w:rPr>
                <w:rFonts w:ascii="Verdana" w:hAnsi="Verdana" w:cs="Times New Roman"/>
                <w:iCs/>
              </w:rPr>
            </w:pPr>
            <w:r w:rsidRPr="000C5B46">
              <w:rPr>
                <w:rFonts w:ascii="Verdana" w:hAnsi="Verdana" w:cs="Times New Roman"/>
                <w:iCs/>
              </w:rPr>
              <w:t>1) Jeigu pasiūlymą teikia ūkio subjektų grupė – reikalavimą turi atitikti visi ūkio subjektų grupės nariai kartu (ūkio subjektų grupės narių turima patirtis sumuojama), atsižvelgiant į jų prisiimamus įsipareigojimus;</w:t>
            </w:r>
          </w:p>
          <w:p w14:paraId="010E544C" w14:textId="77777777" w:rsidR="00515F98" w:rsidRPr="000C5B46" w:rsidRDefault="00515F98" w:rsidP="00973022">
            <w:pPr>
              <w:spacing w:after="0" w:line="240" w:lineRule="auto"/>
              <w:jc w:val="both"/>
              <w:rPr>
                <w:rFonts w:ascii="Verdana" w:hAnsi="Verdana" w:cs="Times New Roman"/>
                <w:iCs/>
              </w:rPr>
            </w:pPr>
            <w:r w:rsidRPr="000C5B46">
              <w:rPr>
                <w:rFonts w:ascii="Verdana" w:hAnsi="Verdana" w:cs="Times New Roman"/>
                <w:iCs/>
              </w:rPr>
              <w:t>2) tiekėjas gali remtis kitų ūkio subjektų pajėgumais tik tuo atveju, jeigu tie subjektai patys vykdys tą pirkimo sutarties dalį, kuriai reikia jų turimų pajėgumų;</w:t>
            </w:r>
          </w:p>
          <w:p w14:paraId="1DC49192" w14:textId="77777777" w:rsidR="00515F98" w:rsidRPr="000C5B46" w:rsidRDefault="00515F98" w:rsidP="00973022">
            <w:pPr>
              <w:spacing w:after="0" w:line="240" w:lineRule="auto"/>
              <w:jc w:val="both"/>
              <w:rPr>
                <w:rFonts w:ascii="Verdana" w:hAnsi="Verdana" w:cs="Times New Roman"/>
                <w:iCs/>
              </w:rPr>
            </w:pPr>
            <w:r w:rsidRPr="000C5B46">
              <w:rPr>
                <w:rFonts w:ascii="Verdana" w:hAnsi="Verdana" w:cs="Times New Roman"/>
                <w:iCs/>
              </w:rPr>
              <w:t>3) subtiekėjams šis reikalavimas nekeliamas.</w:t>
            </w:r>
          </w:p>
          <w:p w14:paraId="19115D18" w14:textId="77777777" w:rsidR="00515F98" w:rsidRPr="00B470A4" w:rsidRDefault="00515F98" w:rsidP="00973022">
            <w:pPr>
              <w:spacing w:after="0" w:line="240" w:lineRule="auto"/>
              <w:jc w:val="both"/>
              <w:rPr>
                <w:rFonts w:ascii="Verdana" w:hAnsi="Verdana" w:cs="Times New Roman"/>
                <w:sz w:val="24"/>
                <w:szCs w:val="24"/>
              </w:rPr>
            </w:pPr>
          </w:p>
          <w:p w14:paraId="4A2D1289" w14:textId="77777777" w:rsidR="00515F98" w:rsidRPr="000C5B46" w:rsidRDefault="00515F98" w:rsidP="00973022">
            <w:pPr>
              <w:spacing w:after="0" w:line="240" w:lineRule="auto"/>
              <w:jc w:val="both"/>
              <w:rPr>
                <w:rFonts w:ascii="Verdana" w:hAnsi="Verdana" w:cs="Times New Roman"/>
                <w:sz w:val="20"/>
                <w:szCs w:val="20"/>
              </w:rPr>
            </w:pPr>
            <w:r w:rsidRPr="000C5B46">
              <w:rPr>
                <w:rFonts w:ascii="Verdana" w:hAnsi="Verdana" w:cs="Times New Roman"/>
                <w:i/>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1817BF5A" w14:textId="77777777" w:rsidR="00515F98" w:rsidRPr="00B470A4" w:rsidRDefault="00515F98" w:rsidP="00973022">
      <w:pPr>
        <w:pStyle w:val="Body2"/>
        <w:tabs>
          <w:tab w:val="left" w:pos="1260"/>
        </w:tabs>
        <w:spacing w:after="0"/>
        <w:ind w:left="709"/>
        <w:rPr>
          <w:rFonts w:ascii="Verdana" w:hAnsi="Verdana" w:cs="Times New Roman"/>
          <w:sz w:val="24"/>
          <w:szCs w:val="24"/>
          <w:lang w:val="lt-LT"/>
        </w:rPr>
      </w:pPr>
    </w:p>
    <w:p w14:paraId="1709DA70" w14:textId="2E644B4E" w:rsidR="00776FAA" w:rsidRPr="004C4640" w:rsidRDefault="00776FAA" w:rsidP="005175F8">
      <w:pPr>
        <w:pStyle w:val="Sraopastraipa"/>
        <w:numPr>
          <w:ilvl w:val="1"/>
          <w:numId w:val="20"/>
        </w:numPr>
        <w:tabs>
          <w:tab w:val="left" w:pos="1418"/>
        </w:tabs>
        <w:spacing w:after="0" w:line="240" w:lineRule="auto"/>
        <w:ind w:left="0" w:firstLine="851"/>
        <w:jc w:val="both"/>
        <w:rPr>
          <w:rFonts w:ascii="Verdana" w:hAnsi="Verdana"/>
          <w:color w:val="000000"/>
          <w:szCs w:val="24"/>
        </w:rPr>
      </w:pPr>
      <w:r w:rsidRPr="004C4640">
        <w:rPr>
          <w:rFonts w:ascii="Verdana" w:hAnsi="Verdana"/>
          <w:color w:val="000000"/>
          <w:szCs w:val="24"/>
        </w:rPr>
        <w:t xml:space="preserve">Perkančioji organizacija pirmiausia atliks EBVPD patikrinimo procedūrą, įvertins pasiūlymus, ir tik po to tikrins, ar nėra ekonomiškai naudingiausią pasiūlymą pateikusio dalyvio pašalinimo pagrindų </w:t>
      </w:r>
      <w:r w:rsidRPr="004C4640">
        <w:rPr>
          <w:rFonts w:ascii="Verdana" w:hAnsi="Verdana"/>
          <w:b/>
          <w:bCs/>
          <w:color w:val="000000"/>
          <w:szCs w:val="24"/>
        </w:rPr>
        <w:t>(pažymų, patvirtinančių VPĮ 46 straipsnyje nurodytų tiekėjo pašalinimo pagrindų nebuvimą, pateikti nereikalaujama. Jų perkančioji organizacija reikalaus tik turėdama pagrįstų abejonių dėl tiekėjo patikimumo)</w:t>
      </w:r>
      <w:r w:rsidRPr="004C4640">
        <w:rPr>
          <w:rFonts w:ascii="Verdana" w:hAnsi="Verdana"/>
          <w:color w:val="000000"/>
          <w:szCs w:val="24"/>
        </w:rPr>
        <w:t xml:space="preserve"> ir ar </w:t>
      </w:r>
      <w:r w:rsidRPr="004C4640">
        <w:rPr>
          <w:rFonts w:ascii="Verdana" w:hAnsi="Verdana"/>
          <w:color w:val="000000"/>
          <w:szCs w:val="24"/>
        </w:rPr>
        <w:lastRenderedPageBreak/>
        <w:t>šio dalyvio kvalifikacija atitinka pirkimo sąlygose nustatytus reikalavimus, prieš tai tik šio dalyvio paprašęs pateikti 3.4 punkte nurodytų pašalinimo pagrindų nebuvimą patvirtinančius dokumentus (</w:t>
      </w:r>
      <w:r w:rsidRPr="004C4640">
        <w:rPr>
          <w:rFonts w:ascii="Verdana" w:hAnsi="Verdana"/>
          <w:b/>
          <w:bCs/>
          <w:color w:val="000000"/>
          <w:szCs w:val="24"/>
        </w:rPr>
        <w:t>tik turint pagrįstų abejonių dėl tiekėjo patikimumo)</w:t>
      </w:r>
      <w:r w:rsidRPr="004C4640">
        <w:rPr>
          <w:rFonts w:ascii="Verdana" w:hAnsi="Verdana"/>
          <w:color w:val="000000"/>
          <w:szCs w:val="24"/>
        </w:rPr>
        <w:t xml:space="preserve"> ir 3.5 punkte nurodytus kvalifikacijos atitiktį pagrindžiančius dokumentus bei 3.22.1 punkte keliamus aplinkos apsaugos vadybos sistemos reikalavimus.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A4F522D" w14:textId="77777777" w:rsidR="007B19E7" w:rsidRPr="007B19E7" w:rsidRDefault="000175C0" w:rsidP="00973022">
      <w:pPr>
        <w:pStyle w:val="Sraopastraipa"/>
        <w:numPr>
          <w:ilvl w:val="1"/>
          <w:numId w:val="20"/>
        </w:numPr>
        <w:spacing w:after="0" w:line="240" w:lineRule="auto"/>
        <w:ind w:left="0" w:firstLine="709"/>
        <w:jc w:val="both"/>
        <w:rPr>
          <w:rFonts w:ascii="Verdana" w:hAnsi="Verdana"/>
          <w:szCs w:val="24"/>
        </w:rPr>
      </w:pPr>
      <w:r w:rsidRPr="007B19E7">
        <w:rPr>
          <w:rFonts w:ascii="Verdana" w:hAnsi="Verdana"/>
          <w:color w:val="000000"/>
          <w:szCs w:val="24"/>
        </w:rPr>
        <w:t>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63C18C97" w14:textId="77777777" w:rsidR="007B19E7" w:rsidRPr="007B19E7" w:rsidRDefault="000175C0" w:rsidP="00973022">
      <w:pPr>
        <w:pStyle w:val="Sraopastraipa"/>
        <w:numPr>
          <w:ilvl w:val="1"/>
          <w:numId w:val="20"/>
        </w:numPr>
        <w:spacing w:after="0" w:line="240" w:lineRule="auto"/>
        <w:ind w:left="0" w:firstLine="709"/>
        <w:jc w:val="both"/>
        <w:rPr>
          <w:rFonts w:ascii="Verdana" w:hAnsi="Verdana"/>
          <w:szCs w:val="24"/>
        </w:rPr>
      </w:pPr>
      <w:r w:rsidRPr="007B19E7">
        <w:rPr>
          <w:rFonts w:ascii="Verdana" w:hAnsi="Verdana"/>
          <w:color w:val="000000"/>
          <w:szCs w:val="24"/>
        </w:rPr>
        <w:t xml:space="preserve">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w:t>
      </w:r>
      <w:r w:rsidR="00CE4FB3" w:rsidRPr="007B19E7">
        <w:rPr>
          <w:rFonts w:ascii="Verdana" w:hAnsi="Verdana"/>
          <w:color w:val="000000"/>
          <w:szCs w:val="24"/>
        </w:rPr>
        <w:t xml:space="preserve">(jeigu taikoma) </w:t>
      </w:r>
      <w:r w:rsidRPr="007B19E7">
        <w:rPr>
          <w:rFonts w:ascii="Verdana" w:hAnsi="Verdana"/>
          <w:color w:val="000000"/>
          <w:szCs w:val="24"/>
        </w:rPr>
        <w:t>punktuose nurodytais pašalinimo pagrindais, gali būti atsižvelgiama į pagal VPĮ 52 ir 91 straipsniuose skelbiamą informaciją.</w:t>
      </w:r>
    </w:p>
    <w:p w14:paraId="18248FFB" w14:textId="77777777" w:rsidR="007B19E7" w:rsidRDefault="000175C0" w:rsidP="00973022">
      <w:pPr>
        <w:pStyle w:val="Sraopastraipa"/>
        <w:numPr>
          <w:ilvl w:val="1"/>
          <w:numId w:val="20"/>
        </w:numPr>
        <w:spacing w:after="0" w:line="240" w:lineRule="auto"/>
        <w:ind w:left="0" w:firstLine="709"/>
        <w:jc w:val="both"/>
        <w:rPr>
          <w:rFonts w:ascii="Verdana" w:hAnsi="Verdana"/>
          <w:szCs w:val="24"/>
        </w:rPr>
      </w:pPr>
      <w:r w:rsidRPr="007B19E7">
        <w:rPr>
          <w:rFonts w:ascii="Verdana" w:hAnsi="Verdana"/>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5DF5E778" w14:textId="77777777" w:rsidR="007B19E7" w:rsidRPr="007B19E7" w:rsidRDefault="000175C0" w:rsidP="00973022">
      <w:pPr>
        <w:pStyle w:val="Sraopastraipa"/>
        <w:numPr>
          <w:ilvl w:val="1"/>
          <w:numId w:val="20"/>
        </w:numPr>
        <w:tabs>
          <w:tab w:val="left" w:pos="1418"/>
        </w:tabs>
        <w:spacing w:after="0" w:line="240" w:lineRule="auto"/>
        <w:ind w:left="0" w:firstLine="709"/>
        <w:jc w:val="both"/>
        <w:rPr>
          <w:rFonts w:ascii="Verdana" w:hAnsi="Verdana"/>
          <w:szCs w:val="24"/>
        </w:rPr>
      </w:pPr>
      <w:r w:rsidRPr="007B19E7">
        <w:rPr>
          <w:rFonts w:ascii="Verdana" w:hAnsi="Verdana"/>
          <w:color w:val="000000"/>
          <w:szCs w:val="24"/>
        </w:rPr>
        <w:t>Perkančioji organizacija gali netaikyti VPĮ 46 straipsnio 1, 3 ir 4 dalyse nustatytų tiekėjo pašalinimo iš pirkimo procedūros pagrindų</w:t>
      </w:r>
      <w:r w:rsidRPr="007B19E7">
        <w:rPr>
          <w:rFonts w:ascii="Verdana" w:hAnsi="Verdana"/>
          <w:b/>
          <w:bCs/>
          <w:color w:val="000000"/>
          <w:szCs w:val="24"/>
        </w:rPr>
        <w:t> </w:t>
      </w:r>
      <w:r w:rsidRPr="007B19E7">
        <w:rPr>
          <w:rFonts w:ascii="Verdana" w:hAnsi="Verdana"/>
          <w:color w:val="000000"/>
          <w:szCs w:val="24"/>
        </w:rPr>
        <w:t>tik išimtiniais atvejais, kai būtina užtikrinti viešojo intereso apsaugą, įskaitant visuomenės sveikatos ir aplinkos apsaugą.</w:t>
      </w:r>
    </w:p>
    <w:p w14:paraId="448BD1CC" w14:textId="58A9B10C" w:rsidR="007B19E7" w:rsidRPr="007B19E7" w:rsidRDefault="00017772" w:rsidP="00973022">
      <w:pPr>
        <w:pStyle w:val="Sraopastraipa"/>
        <w:numPr>
          <w:ilvl w:val="1"/>
          <w:numId w:val="20"/>
        </w:numPr>
        <w:tabs>
          <w:tab w:val="left" w:pos="1418"/>
        </w:tabs>
        <w:spacing w:after="0" w:line="240" w:lineRule="auto"/>
        <w:ind w:left="0" w:firstLine="709"/>
        <w:jc w:val="both"/>
        <w:rPr>
          <w:rFonts w:ascii="Verdana" w:hAnsi="Verdana"/>
          <w:szCs w:val="24"/>
        </w:rPr>
      </w:pPr>
      <w:r w:rsidRPr="007B19E7">
        <w:rPr>
          <w:rFonts w:ascii="Verdana" w:eastAsia="Verdana" w:hAnsi="Verdana"/>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7B19E7">
        <w:rPr>
          <w:rFonts w:ascii="Verdana" w:eastAsia="Verdana" w:hAnsi="Verdana"/>
          <w:szCs w:val="24"/>
          <w:bdr w:val="nil"/>
        </w:rPr>
        <w:t>Certis</w:t>
      </w:r>
      <w:proofErr w:type="spellEnd"/>
      <w:r w:rsidRPr="007B19E7">
        <w:rPr>
          <w:rFonts w:ascii="Verdana" w:eastAsia="Verdana" w:hAnsi="Verdana"/>
          <w:szCs w:val="24"/>
          <w:bdr w:val="nil"/>
        </w:rPr>
        <w:t>“. Lentelės, pateiktos 3</w:t>
      </w:r>
      <w:r w:rsidR="004B6EF3" w:rsidRPr="007B19E7">
        <w:rPr>
          <w:rFonts w:ascii="Verdana" w:eastAsia="Verdana" w:hAnsi="Verdana"/>
          <w:szCs w:val="24"/>
          <w:bdr w:val="nil"/>
        </w:rPr>
        <w:t>3</w:t>
      </w:r>
      <w:r w:rsidRPr="007B19E7">
        <w:rPr>
          <w:rFonts w:ascii="Verdana" w:eastAsia="Verdana" w:hAnsi="Verdana"/>
          <w:szCs w:val="24"/>
          <w:bdr w:val="nil"/>
        </w:rPr>
        <w:t xml:space="preserve"> punkte, ketvirtame stulpelyje nurodomi doku</w:t>
      </w:r>
      <w:r w:rsidRPr="007B19E7">
        <w:rPr>
          <w:rFonts w:ascii="Verdana" w:hAnsi="Verdana"/>
          <w:szCs w:val="24"/>
          <w:bdr w:val="nil"/>
        </w:rPr>
        <w:t xml:space="preserve">mentai, kuriuos turi pateikti Lietuvos Respublikoje registruoti tiekėjai. Dėl dokumentų, kuriuos turi pateikti </w:t>
      </w:r>
      <w:r w:rsidRPr="007B19E7">
        <w:rPr>
          <w:rFonts w:ascii="Verdana" w:hAnsi="Verdana"/>
          <w:szCs w:val="24"/>
          <w:bdr w:val="nil"/>
        </w:rPr>
        <w:lastRenderedPageBreak/>
        <w:t>užsienio šalių tiekėjai, informaciją Perkančioji organizacija pasitikrina „e-</w:t>
      </w:r>
      <w:proofErr w:type="spellStart"/>
      <w:r w:rsidRPr="007B19E7">
        <w:rPr>
          <w:rFonts w:ascii="Verdana" w:hAnsi="Verdana"/>
          <w:szCs w:val="24"/>
          <w:bdr w:val="nil"/>
        </w:rPr>
        <w:t>Certis</w:t>
      </w:r>
      <w:proofErr w:type="spellEnd"/>
      <w:r w:rsidRPr="007B19E7">
        <w:rPr>
          <w:rFonts w:ascii="Verdana" w:hAnsi="Verdana"/>
          <w:szCs w:val="24"/>
          <w:bdr w:val="nil"/>
        </w:rPr>
        <w:t xml:space="preserve">“, adresu </w:t>
      </w:r>
      <w:hyperlink r:id="rId25" w:history="1">
        <w:r w:rsidRPr="007B19E7">
          <w:rPr>
            <w:rStyle w:val="Hipersaitas"/>
            <w:rFonts w:ascii="Verdana" w:hAnsi="Verdana"/>
            <w:szCs w:val="24"/>
            <w:bdr w:val="nil"/>
          </w:rPr>
          <w:t>https://ec.europa.eu/tools/ecertis/</w:t>
        </w:r>
      </w:hyperlink>
      <w:r w:rsidRPr="007B19E7">
        <w:rPr>
          <w:rFonts w:ascii="Verdana" w:hAnsi="Verdana"/>
          <w:szCs w:val="24"/>
          <w:bdr w:val="nil"/>
        </w:rPr>
        <w:t>.</w:t>
      </w:r>
    </w:p>
    <w:p w14:paraId="19373400" w14:textId="77777777" w:rsidR="007B19E7" w:rsidRDefault="000175C0" w:rsidP="00973022">
      <w:pPr>
        <w:pStyle w:val="Sraopastraipa"/>
        <w:numPr>
          <w:ilvl w:val="1"/>
          <w:numId w:val="20"/>
        </w:numPr>
        <w:tabs>
          <w:tab w:val="left" w:pos="1418"/>
        </w:tabs>
        <w:spacing w:after="0" w:line="240" w:lineRule="auto"/>
        <w:ind w:left="0" w:firstLine="709"/>
        <w:jc w:val="both"/>
        <w:rPr>
          <w:rFonts w:ascii="Verdana" w:hAnsi="Verdana"/>
          <w:szCs w:val="24"/>
        </w:rPr>
      </w:pPr>
      <w:r w:rsidRPr="007B19E7">
        <w:rPr>
          <w:rFonts w:ascii="Verdana" w:hAnsi="Verdana"/>
          <w:szCs w:val="24"/>
        </w:rPr>
        <w:t>Perkančioji organizacija nereikalauja iš tiekėjo pateikti dokumentų, patvirtinančių jo pašalinimo pagrindų nebuvimą,</w:t>
      </w:r>
      <w:r w:rsidR="002C45BB" w:rsidRPr="007B19E7">
        <w:rPr>
          <w:rFonts w:ascii="Verdana" w:hAnsi="Verdana"/>
          <w:szCs w:val="24"/>
        </w:rPr>
        <w:t xml:space="preserve"> atitiktį kvalifikacijos reikalavimams ir, jeigu taikytina, kokybės vadybos sistemos ir (arba) aplinkos apsaugos vadybos sistemos standartams, kaip nustatyta VPĮ 50 straipsnio 4 ir 6 </w:t>
      </w:r>
      <w:r w:rsidR="0045796E" w:rsidRPr="007B19E7">
        <w:rPr>
          <w:rFonts w:ascii="Verdana" w:hAnsi="Verdana"/>
          <w:szCs w:val="24"/>
        </w:rPr>
        <w:t xml:space="preserve">(jeigu taikoma) </w:t>
      </w:r>
      <w:r w:rsidR="002C45BB" w:rsidRPr="007B19E7">
        <w:rPr>
          <w:rFonts w:ascii="Verdana" w:hAnsi="Verdana"/>
          <w:szCs w:val="24"/>
        </w:rPr>
        <w:t>dalyse,</w:t>
      </w:r>
      <w:r w:rsidRPr="007B19E7">
        <w:rPr>
          <w:rFonts w:ascii="Verdana" w:hAnsi="Verdana"/>
          <w:szCs w:val="24"/>
        </w:rPr>
        <w:t xml:space="preserve"> jeigu ji:</w:t>
      </w:r>
    </w:p>
    <w:p w14:paraId="753D84A0" w14:textId="77777777" w:rsidR="007B19E7" w:rsidRDefault="000175C0" w:rsidP="00973022">
      <w:pPr>
        <w:pStyle w:val="Sraopastraipa"/>
        <w:numPr>
          <w:ilvl w:val="2"/>
          <w:numId w:val="20"/>
        </w:numPr>
        <w:tabs>
          <w:tab w:val="left" w:pos="1418"/>
          <w:tab w:val="left" w:pos="1701"/>
        </w:tabs>
        <w:spacing w:after="0" w:line="240" w:lineRule="auto"/>
        <w:ind w:left="0" w:firstLine="709"/>
        <w:jc w:val="both"/>
        <w:rPr>
          <w:rFonts w:ascii="Verdana" w:hAnsi="Verdana"/>
          <w:szCs w:val="24"/>
        </w:rPr>
      </w:pPr>
      <w:r w:rsidRPr="007B19E7">
        <w:rPr>
          <w:rFonts w:ascii="Verdana" w:hAnsi="Verdana"/>
          <w:szCs w:val="24"/>
        </w:rPr>
        <w:t xml:space="preserve">turi galimybę susipažinti su šiais dokumentais ar informacija </w:t>
      </w:r>
      <w:r w:rsidRPr="007B19E7">
        <w:rPr>
          <w:rFonts w:ascii="Verdana" w:hAnsi="Verdana"/>
          <w:b/>
          <w:bCs/>
          <w:szCs w:val="24"/>
        </w:rPr>
        <w:t>tiesiogiai ir neatlygintinai</w:t>
      </w:r>
      <w:r w:rsidRPr="007B19E7">
        <w:rPr>
          <w:rFonts w:ascii="Verdana" w:hAnsi="Verdana"/>
          <w:szCs w:val="24"/>
        </w:rPr>
        <w:t xml:space="preserve"> prisijungusi prie nacionalinės duomenų bazės bet kurioje valstybėje narėje arba naudodamasi Centrinės viešųjų pirkimų informacinės sistemos priemonėmis;</w:t>
      </w:r>
    </w:p>
    <w:p w14:paraId="37439E16" w14:textId="77777777" w:rsidR="007B19E7" w:rsidRDefault="000175C0" w:rsidP="00973022">
      <w:pPr>
        <w:pStyle w:val="Sraopastraipa"/>
        <w:numPr>
          <w:ilvl w:val="2"/>
          <w:numId w:val="20"/>
        </w:numPr>
        <w:tabs>
          <w:tab w:val="left" w:pos="1418"/>
          <w:tab w:val="left" w:pos="1701"/>
        </w:tabs>
        <w:spacing w:after="0" w:line="240" w:lineRule="auto"/>
        <w:ind w:left="0" w:firstLine="709"/>
        <w:jc w:val="both"/>
        <w:rPr>
          <w:rFonts w:ascii="Verdana" w:hAnsi="Verdana"/>
          <w:szCs w:val="24"/>
        </w:rPr>
      </w:pPr>
      <w:r w:rsidRPr="007B19E7">
        <w:rPr>
          <w:rFonts w:ascii="Verdana" w:hAnsi="Verdana"/>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37677DFB" w14:textId="77777777" w:rsidR="007B19E7" w:rsidRDefault="00017772" w:rsidP="00973022">
      <w:pPr>
        <w:pStyle w:val="Sraopastraipa"/>
        <w:numPr>
          <w:ilvl w:val="1"/>
          <w:numId w:val="20"/>
        </w:numPr>
        <w:tabs>
          <w:tab w:val="left" w:pos="1418"/>
          <w:tab w:val="left" w:pos="1701"/>
        </w:tabs>
        <w:spacing w:after="0" w:line="240" w:lineRule="auto"/>
        <w:ind w:left="0" w:firstLine="709"/>
        <w:jc w:val="both"/>
        <w:rPr>
          <w:rFonts w:ascii="Verdana" w:hAnsi="Verdana"/>
          <w:szCs w:val="24"/>
        </w:rPr>
      </w:pPr>
      <w:r w:rsidRPr="007B19E7">
        <w:rPr>
          <w:rFonts w:ascii="Verdana" w:hAnsi="Verdana"/>
          <w:szCs w:val="24"/>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4142441C" w14:textId="77777777" w:rsidR="007B19E7" w:rsidRDefault="00017772" w:rsidP="00973022">
      <w:pPr>
        <w:pStyle w:val="Sraopastraipa"/>
        <w:numPr>
          <w:ilvl w:val="2"/>
          <w:numId w:val="20"/>
        </w:numPr>
        <w:tabs>
          <w:tab w:val="left" w:pos="1418"/>
          <w:tab w:val="left" w:pos="1701"/>
        </w:tabs>
        <w:spacing w:after="0" w:line="240" w:lineRule="auto"/>
        <w:ind w:left="0" w:firstLine="709"/>
        <w:jc w:val="both"/>
        <w:rPr>
          <w:rFonts w:ascii="Verdana" w:hAnsi="Verdana"/>
          <w:szCs w:val="24"/>
        </w:rPr>
      </w:pPr>
      <w:r w:rsidRPr="007B19E7">
        <w:rPr>
          <w:rFonts w:ascii="Verdana" w:hAnsi="Verdana"/>
          <w:szCs w:val="24"/>
        </w:rPr>
        <w:t>priesaikos deklaracija;</w:t>
      </w:r>
    </w:p>
    <w:p w14:paraId="439056AE" w14:textId="77777777" w:rsidR="007B19E7" w:rsidRDefault="00017772" w:rsidP="00973022">
      <w:pPr>
        <w:pStyle w:val="Sraopastraipa"/>
        <w:numPr>
          <w:ilvl w:val="2"/>
          <w:numId w:val="20"/>
        </w:numPr>
        <w:tabs>
          <w:tab w:val="left" w:pos="1418"/>
          <w:tab w:val="left" w:pos="1701"/>
        </w:tabs>
        <w:spacing w:after="0" w:line="240" w:lineRule="auto"/>
        <w:ind w:left="0" w:firstLine="709"/>
        <w:jc w:val="both"/>
        <w:rPr>
          <w:rFonts w:ascii="Verdana" w:hAnsi="Verdana"/>
          <w:szCs w:val="24"/>
        </w:rPr>
      </w:pPr>
      <w:r w:rsidRPr="007B19E7">
        <w:rPr>
          <w:rFonts w:ascii="Verdana" w:hAnsi="Verdana"/>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DCFFAAB" w14:textId="492759B7" w:rsidR="007B19E7" w:rsidRPr="007B19E7" w:rsidRDefault="00017772" w:rsidP="00973022">
      <w:pPr>
        <w:pStyle w:val="Sraopastraipa"/>
        <w:numPr>
          <w:ilvl w:val="1"/>
          <w:numId w:val="20"/>
        </w:numPr>
        <w:tabs>
          <w:tab w:val="left" w:pos="1418"/>
          <w:tab w:val="left" w:pos="1701"/>
        </w:tabs>
        <w:spacing w:after="0" w:line="240" w:lineRule="auto"/>
        <w:ind w:left="0" w:firstLine="709"/>
        <w:jc w:val="both"/>
        <w:rPr>
          <w:rFonts w:ascii="Verdana" w:hAnsi="Verdana"/>
          <w:szCs w:val="24"/>
        </w:rPr>
      </w:pPr>
      <w:r w:rsidRPr="007B19E7">
        <w:rPr>
          <w:rFonts w:ascii="Verdana" w:hAnsi="Verdana"/>
          <w:bCs/>
          <w:iCs/>
          <w:szCs w:val="24"/>
        </w:rPr>
        <w:t xml:space="preserve">Jeigu keli ūkio subjektai jungtinės veiklos pagrindu teikia bendrą pasiūlymą, pirkimų sąlygų </w:t>
      </w:r>
      <w:r w:rsidR="00BB586A" w:rsidRPr="007B19E7">
        <w:rPr>
          <w:rFonts w:ascii="Verdana" w:hAnsi="Verdana"/>
          <w:bCs/>
          <w:iCs/>
          <w:szCs w:val="24"/>
        </w:rPr>
        <w:t>3</w:t>
      </w:r>
      <w:r w:rsidR="007B19E7">
        <w:rPr>
          <w:rFonts w:ascii="Verdana" w:hAnsi="Verdana"/>
          <w:bCs/>
          <w:iCs/>
          <w:szCs w:val="24"/>
        </w:rPr>
        <w:t>.4</w:t>
      </w:r>
      <w:r w:rsidR="00011859" w:rsidRPr="007B19E7">
        <w:rPr>
          <w:rFonts w:ascii="Verdana" w:hAnsi="Verdana"/>
          <w:bCs/>
          <w:iCs/>
          <w:szCs w:val="24"/>
        </w:rPr>
        <w:t xml:space="preserve"> </w:t>
      </w:r>
      <w:r w:rsidRPr="007B19E7">
        <w:rPr>
          <w:rFonts w:ascii="Verdana" w:hAnsi="Verdana"/>
          <w:bCs/>
          <w:iCs/>
          <w:szCs w:val="24"/>
        </w:rPr>
        <w:t>punkte nustatytus tiekėjų pašalinimo pagrindų nebuvimo reikalavimus turi atitikti kiekvienas ūkio subjektų grupės narys atskirai, pirkimų sąlygų 3</w:t>
      </w:r>
      <w:r w:rsidR="007B19E7">
        <w:rPr>
          <w:rFonts w:ascii="Verdana" w:hAnsi="Verdana"/>
          <w:bCs/>
          <w:iCs/>
          <w:szCs w:val="24"/>
        </w:rPr>
        <w:t>.5</w:t>
      </w:r>
      <w:r w:rsidRPr="007B19E7">
        <w:rPr>
          <w:rFonts w:ascii="Verdana" w:hAnsi="Verdana"/>
          <w:bCs/>
          <w:iCs/>
          <w:szCs w:val="24"/>
        </w:rPr>
        <w:t xml:space="preserve"> punkte nustatytus kvalifikacinius reikalavimus </w:t>
      </w:r>
      <w:r w:rsidR="004B600C" w:rsidRPr="007B19E7">
        <w:rPr>
          <w:rFonts w:ascii="Verdana" w:hAnsi="Verdana"/>
          <w:bCs/>
          <w:iCs/>
          <w:szCs w:val="24"/>
        </w:rPr>
        <w:t xml:space="preserve">ir </w:t>
      </w:r>
      <w:r w:rsidR="004F41F7">
        <w:rPr>
          <w:rFonts w:ascii="Verdana" w:hAnsi="Verdana"/>
          <w:szCs w:val="24"/>
          <w:shd w:val="clear" w:color="auto" w:fill="FFFFFF"/>
        </w:rPr>
        <w:t>3.22.1</w:t>
      </w:r>
      <w:r w:rsidR="004B600C" w:rsidRPr="007B19E7">
        <w:rPr>
          <w:rFonts w:ascii="Verdana" w:hAnsi="Verdana"/>
          <w:szCs w:val="24"/>
          <w:shd w:val="clear" w:color="auto" w:fill="FFFFFF"/>
        </w:rPr>
        <w:t xml:space="preserve"> punkte </w:t>
      </w:r>
      <w:r w:rsidR="004B600C" w:rsidRPr="007B19E7">
        <w:rPr>
          <w:rFonts w:ascii="Verdana" w:hAnsi="Verdana"/>
          <w:bCs/>
          <w:iCs/>
          <w:szCs w:val="24"/>
        </w:rPr>
        <w:t xml:space="preserve">keliamus aplinkos apsaugos vadybos sistemos reikalavimus </w:t>
      </w:r>
      <w:r w:rsidRPr="007B19E7">
        <w:rPr>
          <w:rFonts w:ascii="Verdana" w:hAnsi="Verdana"/>
          <w:bCs/>
          <w:iCs/>
          <w:szCs w:val="24"/>
        </w:rPr>
        <w:t>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59CE99DB" w14:textId="00F9FEAB" w:rsidR="001D2258" w:rsidRPr="007B19E7" w:rsidRDefault="001D2258" w:rsidP="00973022">
      <w:pPr>
        <w:pStyle w:val="Sraopastraipa"/>
        <w:numPr>
          <w:ilvl w:val="1"/>
          <w:numId w:val="20"/>
        </w:numPr>
        <w:tabs>
          <w:tab w:val="left" w:pos="1418"/>
          <w:tab w:val="left" w:pos="1701"/>
        </w:tabs>
        <w:spacing w:after="0" w:line="240" w:lineRule="auto"/>
        <w:ind w:left="0" w:firstLine="709"/>
        <w:jc w:val="both"/>
        <w:rPr>
          <w:rFonts w:ascii="Verdana" w:hAnsi="Verdana"/>
          <w:szCs w:val="24"/>
        </w:rPr>
      </w:pPr>
      <w:r w:rsidRPr="007B19E7">
        <w:rPr>
          <w:rFonts w:ascii="Verdana" w:hAnsi="Verdana"/>
          <w:szCs w:val="24"/>
        </w:rPr>
        <w:t>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w:t>
      </w:r>
      <w:r w:rsidR="004A0C3B" w:rsidRPr="007B19E7">
        <w:rPr>
          <w:rFonts w:ascii="Verdana" w:hAnsi="Verdana"/>
          <w:szCs w:val="24"/>
        </w:rPr>
        <w:t>, kurių pajėgumu remiamasi,</w:t>
      </w:r>
      <w:r w:rsidRPr="007B19E7">
        <w:rPr>
          <w:rFonts w:ascii="Verdana" w:hAnsi="Verdana"/>
          <w:szCs w:val="24"/>
        </w:rPr>
        <w:t xml:space="preserve"> turi atitikti </w:t>
      </w:r>
      <w:r w:rsidR="00BE66FA" w:rsidRPr="007B19E7">
        <w:rPr>
          <w:rFonts w:ascii="Verdana" w:hAnsi="Verdana"/>
          <w:szCs w:val="24"/>
        </w:rPr>
        <w:t>3</w:t>
      </w:r>
      <w:r w:rsidR="007B19E7">
        <w:rPr>
          <w:rFonts w:ascii="Verdana" w:hAnsi="Verdana"/>
          <w:szCs w:val="24"/>
        </w:rPr>
        <w:t>.4</w:t>
      </w:r>
      <w:r w:rsidR="000301B2" w:rsidRPr="007B19E7">
        <w:rPr>
          <w:rFonts w:ascii="Verdana" w:hAnsi="Verdana"/>
          <w:szCs w:val="24"/>
        </w:rPr>
        <w:t xml:space="preserve"> </w:t>
      </w:r>
      <w:r w:rsidRPr="007B19E7">
        <w:rPr>
          <w:rFonts w:ascii="Verdana" w:hAnsi="Verdana"/>
          <w:szCs w:val="24"/>
        </w:rPr>
        <w:t xml:space="preserve">punkte nustatytus tiekėjų pašalinimo pagrindų nebuvimo reikalavimus bei turi atitikti ir tenkinti kvalifikacijos reikalavimus, nurodytus šių pirkimo dokumentų </w:t>
      </w:r>
      <w:r w:rsidR="00BE66FA" w:rsidRPr="007B19E7">
        <w:rPr>
          <w:rFonts w:ascii="Verdana" w:hAnsi="Verdana"/>
          <w:szCs w:val="24"/>
        </w:rPr>
        <w:t>3</w:t>
      </w:r>
      <w:r w:rsidR="007B19E7">
        <w:rPr>
          <w:rFonts w:ascii="Verdana" w:hAnsi="Verdana"/>
          <w:szCs w:val="24"/>
        </w:rPr>
        <w:t>.5</w:t>
      </w:r>
      <w:r w:rsidR="004B600C" w:rsidRPr="007B19E7">
        <w:rPr>
          <w:rFonts w:ascii="Verdana" w:hAnsi="Verdana"/>
          <w:szCs w:val="24"/>
        </w:rPr>
        <w:t xml:space="preserve"> ir </w:t>
      </w:r>
      <w:r w:rsidR="007B19E7">
        <w:rPr>
          <w:rFonts w:ascii="Verdana" w:hAnsi="Verdana"/>
          <w:szCs w:val="24"/>
        </w:rPr>
        <w:t>3.22.1</w:t>
      </w:r>
      <w:r w:rsidRPr="007B19E7">
        <w:rPr>
          <w:rFonts w:ascii="Verdana" w:hAnsi="Verdana"/>
          <w:szCs w:val="24"/>
        </w:rPr>
        <w:t xml:space="preserve"> punkte pagal numatomų perduoti paslaugų/ darbų pobūdį.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w:t>
      </w:r>
    </w:p>
    <w:p w14:paraId="65F15F44" w14:textId="11AB896A" w:rsidR="001D2258" w:rsidRPr="00B470A4" w:rsidRDefault="001D2258" w:rsidP="005175F8">
      <w:pPr>
        <w:tabs>
          <w:tab w:val="left" w:pos="851"/>
        </w:tabs>
        <w:spacing w:after="0" w:line="240" w:lineRule="auto"/>
        <w:ind w:firstLine="709"/>
        <w:jc w:val="both"/>
        <w:rPr>
          <w:rFonts w:ascii="Verdana" w:hAnsi="Verdana" w:cs="Times New Roman"/>
          <w:sz w:val="24"/>
          <w:szCs w:val="24"/>
        </w:rPr>
      </w:pPr>
      <w:r w:rsidRPr="00B470A4">
        <w:rPr>
          <w:rFonts w:ascii="Verdana" w:hAnsi="Verdana" w:cs="Times New Roman"/>
          <w:sz w:val="24"/>
          <w:szCs w:val="24"/>
        </w:rPr>
        <w:lastRenderedPageBreak/>
        <w:t>- apie tai jis turi informuoti užsakovą, nurodydamas subrangovo pakeitimo priežastis;</w:t>
      </w:r>
    </w:p>
    <w:p w14:paraId="0A40639C" w14:textId="70B3CE1E" w:rsidR="00017772" w:rsidRPr="00B470A4" w:rsidRDefault="001D2258" w:rsidP="005175F8">
      <w:pPr>
        <w:tabs>
          <w:tab w:val="left" w:pos="851"/>
        </w:tabs>
        <w:spacing w:after="0" w:line="240" w:lineRule="auto"/>
        <w:ind w:firstLine="709"/>
        <w:jc w:val="both"/>
        <w:rPr>
          <w:rFonts w:ascii="Verdana" w:hAnsi="Verdana" w:cs="Times New Roman"/>
          <w:sz w:val="24"/>
          <w:szCs w:val="24"/>
        </w:rPr>
      </w:pPr>
      <w:r w:rsidRPr="00B470A4">
        <w:rPr>
          <w:rFonts w:ascii="Verdana" w:hAnsi="Verdana" w:cs="Times New Roman"/>
          <w:sz w:val="24"/>
          <w:szCs w:val="24"/>
        </w:rPr>
        <w:t>- gavęs tokį pranešimą, užsakovas kartu su rangovu protokolu įformina susitarimą dėl subrangovo pakeitimo.</w:t>
      </w:r>
    </w:p>
    <w:p w14:paraId="55882E05" w14:textId="77777777" w:rsidR="007B19E7" w:rsidRDefault="00017772" w:rsidP="00973022">
      <w:pPr>
        <w:tabs>
          <w:tab w:val="left" w:pos="1134"/>
        </w:tabs>
        <w:spacing w:after="0" w:line="240" w:lineRule="auto"/>
        <w:ind w:firstLine="709"/>
        <w:jc w:val="both"/>
        <w:rPr>
          <w:rFonts w:ascii="Verdana" w:eastAsia="Calibri" w:hAnsi="Verdana" w:cs="Times New Roman"/>
          <w:sz w:val="24"/>
          <w:szCs w:val="24"/>
        </w:rPr>
      </w:pPr>
      <w:r w:rsidRPr="00B470A4">
        <w:rPr>
          <w:rFonts w:ascii="Verdana" w:eastAsia="Calibri" w:hAnsi="Verdana" w:cs="Times New Roman"/>
          <w:sz w:val="24"/>
          <w:szCs w:val="24"/>
        </w:rPr>
        <w:t>Keičiami subtiekėjai, kurių pajėgumu remiamasi, turi neturėti pirkimo dokumentuose nurodytų tiekėjų pašalinimo pagrindų bei atitikti pirkimo dokumentuose nurodytus kvalifikacinius reikalavimus.</w:t>
      </w:r>
    </w:p>
    <w:p w14:paraId="4B77B825" w14:textId="3CF7540D" w:rsidR="007B19E7" w:rsidRPr="007B19E7" w:rsidRDefault="001D2258" w:rsidP="00973022">
      <w:pPr>
        <w:pStyle w:val="Sraopastraipa"/>
        <w:numPr>
          <w:ilvl w:val="1"/>
          <w:numId w:val="20"/>
        </w:numPr>
        <w:tabs>
          <w:tab w:val="left" w:pos="1134"/>
          <w:tab w:val="left" w:pos="1418"/>
        </w:tabs>
        <w:spacing w:after="0" w:line="240" w:lineRule="auto"/>
        <w:ind w:left="0" w:firstLine="709"/>
        <w:jc w:val="both"/>
        <w:rPr>
          <w:rFonts w:ascii="Verdana" w:hAnsi="Verdana"/>
          <w:szCs w:val="24"/>
        </w:rPr>
      </w:pPr>
      <w:r w:rsidRPr="007B19E7">
        <w:rPr>
          <w:rFonts w:ascii="Verdana" w:hAnsi="Verdana"/>
          <w:color w:val="00000A"/>
          <w:szCs w:val="24"/>
        </w:rPr>
        <w:t>Jei tiekėjas remiasi subtiekėj</w:t>
      </w:r>
      <w:r w:rsidR="002973D1" w:rsidRPr="007B19E7">
        <w:rPr>
          <w:rFonts w:ascii="Verdana" w:hAnsi="Verdana"/>
          <w:color w:val="00000A"/>
          <w:szCs w:val="24"/>
        </w:rPr>
        <w:t>ų</w:t>
      </w:r>
      <w:r w:rsidRPr="007B19E7">
        <w:rPr>
          <w:rFonts w:ascii="Verdana" w:hAnsi="Verdana"/>
          <w:color w:val="00000A"/>
          <w:szCs w:val="24"/>
        </w:rPr>
        <w:t xml:space="preserve"> (subrangovų) pajėgumu ar ištekliais, tuo atveju jis privalo įrodyti </w:t>
      </w:r>
      <w:r w:rsidRPr="007B19E7">
        <w:rPr>
          <w:rFonts w:ascii="Verdana" w:hAnsi="Verdana"/>
          <w:szCs w:val="24"/>
        </w:rPr>
        <w:t>Perkančiajai organizacijai</w:t>
      </w:r>
      <w:r w:rsidRPr="007B19E7">
        <w:rPr>
          <w:rFonts w:ascii="Verdana" w:hAnsi="Verdana"/>
          <w:color w:val="00000A"/>
          <w:szCs w:val="24"/>
        </w:rPr>
        <w:t>,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77BA3B9E" w14:textId="77777777" w:rsidR="007B19E7" w:rsidRPr="007B19E7" w:rsidRDefault="00017772" w:rsidP="00973022">
      <w:pPr>
        <w:pStyle w:val="Sraopastraipa"/>
        <w:numPr>
          <w:ilvl w:val="1"/>
          <w:numId w:val="20"/>
        </w:numPr>
        <w:tabs>
          <w:tab w:val="left" w:pos="1134"/>
          <w:tab w:val="left" w:pos="1418"/>
        </w:tabs>
        <w:spacing w:after="0" w:line="240" w:lineRule="auto"/>
        <w:ind w:left="0" w:firstLine="709"/>
        <w:jc w:val="both"/>
        <w:rPr>
          <w:rFonts w:ascii="Verdana" w:hAnsi="Verdana"/>
          <w:szCs w:val="24"/>
        </w:rPr>
      </w:pPr>
      <w:r w:rsidRPr="007B19E7">
        <w:rPr>
          <w:rFonts w:ascii="Verdana" w:hAnsi="Verdana"/>
          <w:b/>
          <w:color w:val="00000A"/>
          <w:szCs w:val="24"/>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7B19E7">
        <w:rPr>
          <w:rFonts w:ascii="Verdana" w:hAnsi="Verdana"/>
          <w:b/>
          <w:color w:val="00000A"/>
          <w:szCs w:val="24"/>
        </w:rPr>
        <w:t>ių</w:t>
      </w:r>
      <w:proofErr w:type="spellEnd"/>
      <w:r w:rsidRPr="007B19E7">
        <w:rPr>
          <w:rFonts w:ascii="Verdana" w:hAnsi="Verdana"/>
          <w:b/>
          <w:color w:val="00000A"/>
          <w:szCs w:val="24"/>
        </w:rPr>
        <w:t xml:space="preserve"> pajėgumu/-</w:t>
      </w:r>
      <w:proofErr w:type="spellStart"/>
      <w:r w:rsidRPr="007B19E7">
        <w:rPr>
          <w:rFonts w:ascii="Verdana" w:hAnsi="Verdana"/>
          <w:b/>
          <w:color w:val="00000A"/>
          <w:szCs w:val="24"/>
        </w:rPr>
        <w:t>ais</w:t>
      </w:r>
      <w:proofErr w:type="spellEnd"/>
      <w:r w:rsidRPr="007B19E7">
        <w:rPr>
          <w:rFonts w:ascii="Verdana" w:hAnsi="Verdana"/>
          <w:b/>
          <w:color w:val="00000A"/>
          <w:szCs w:val="24"/>
        </w:rPr>
        <w:t xml:space="preserve"> tiekėjas nesiremia kvalifikacijos įrodymui. </w:t>
      </w:r>
      <w:proofErr w:type="spellStart"/>
      <w:r w:rsidRPr="007B19E7">
        <w:rPr>
          <w:rFonts w:ascii="Verdana" w:hAnsi="Verdana"/>
          <w:b/>
          <w:color w:val="00000A"/>
          <w:szCs w:val="24"/>
        </w:rPr>
        <w:t>Kvazisubtiekėjas</w:t>
      </w:r>
      <w:proofErr w:type="spellEnd"/>
      <w:r w:rsidRPr="007B19E7">
        <w:rPr>
          <w:rFonts w:ascii="Verdana" w:hAnsi="Verdana"/>
          <w:b/>
          <w:color w:val="00000A"/>
          <w:szCs w:val="24"/>
        </w:rPr>
        <w:t xml:space="preserve"> neturi pateikti atskiro EBVPD.</w:t>
      </w:r>
    </w:p>
    <w:p w14:paraId="594FB606" w14:textId="77777777" w:rsidR="007B19E7" w:rsidRDefault="00017772" w:rsidP="00973022">
      <w:pPr>
        <w:pStyle w:val="Sraopastraipa"/>
        <w:numPr>
          <w:ilvl w:val="1"/>
          <w:numId w:val="20"/>
        </w:numPr>
        <w:tabs>
          <w:tab w:val="left" w:pos="1134"/>
          <w:tab w:val="left" w:pos="1418"/>
        </w:tabs>
        <w:spacing w:after="0" w:line="240" w:lineRule="auto"/>
        <w:ind w:left="0" w:firstLine="709"/>
        <w:jc w:val="both"/>
        <w:rPr>
          <w:rFonts w:ascii="Verdana" w:hAnsi="Verdana"/>
          <w:szCs w:val="24"/>
        </w:rPr>
      </w:pPr>
      <w:r w:rsidRPr="007B19E7">
        <w:rPr>
          <w:rFonts w:ascii="Verdana" w:hAnsi="Verdana"/>
          <w:szCs w:val="24"/>
        </w:rPr>
        <w:t>Tais atvejais, kai</w:t>
      </w:r>
      <w:r w:rsidR="009D1645" w:rsidRPr="007B19E7">
        <w:rPr>
          <w:rFonts w:ascii="Verdana" w:hAnsi="Verdana"/>
          <w:szCs w:val="24"/>
        </w:rPr>
        <w:t xml:space="preserve"> </w:t>
      </w:r>
      <w:r w:rsidRPr="007B19E7">
        <w:rPr>
          <w:rFonts w:ascii="Verdana" w:hAnsi="Verdana"/>
          <w:szCs w:val="24"/>
        </w:rPr>
        <w:t>tiekėjas naudojasi (naudosis) trečiųjų asmenų, kurie tiesiogiai</w:t>
      </w:r>
      <w:r w:rsidR="003B3EF4" w:rsidRPr="007B19E7">
        <w:rPr>
          <w:rFonts w:ascii="Verdana" w:hAnsi="Verdana"/>
          <w:szCs w:val="24"/>
        </w:rPr>
        <w:t xml:space="preserve"> </w:t>
      </w:r>
      <w:r w:rsidRPr="007B19E7">
        <w:rPr>
          <w:rFonts w:ascii="Verdana" w:hAnsi="Verdana"/>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036AE348" w14:textId="77605A00" w:rsidR="007B19E7" w:rsidRPr="007B19E7" w:rsidRDefault="001D2258" w:rsidP="00973022">
      <w:pPr>
        <w:pStyle w:val="Sraopastraipa"/>
        <w:numPr>
          <w:ilvl w:val="1"/>
          <w:numId w:val="20"/>
        </w:numPr>
        <w:tabs>
          <w:tab w:val="left" w:pos="1134"/>
          <w:tab w:val="left" w:pos="1418"/>
        </w:tabs>
        <w:spacing w:after="0" w:line="240" w:lineRule="auto"/>
        <w:ind w:left="0" w:firstLine="709"/>
        <w:jc w:val="both"/>
        <w:rPr>
          <w:rFonts w:ascii="Verdana" w:hAnsi="Verdana"/>
          <w:szCs w:val="24"/>
        </w:rPr>
      </w:pPr>
      <w:r w:rsidRPr="007B19E7">
        <w:rPr>
          <w:rFonts w:ascii="Verdana" w:hAnsi="Verdana"/>
          <w:color w:val="00000A"/>
          <w:szCs w:val="24"/>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7B19E7">
          <w:rPr>
            <w:rFonts w:ascii="Verdana" w:hAnsi="Verdana"/>
            <w:color w:val="00000A"/>
            <w:szCs w:val="24"/>
          </w:rPr>
          <w:t>2006 m</w:t>
        </w:r>
      </w:smartTag>
      <w:r w:rsidRPr="007B19E7">
        <w:rPr>
          <w:rFonts w:ascii="Verdana" w:hAnsi="Verdana"/>
          <w:color w:val="00000A"/>
          <w:szCs w:val="24"/>
        </w:rPr>
        <w:t>. spalio 30 d. nutarimu Nr. 1079 „Dėl Dokumentų legalizavimo ir tvirtinimo pažyma (</w:t>
      </w:r>
      <w:proofErr w:type="spellStart"/>
      <w:r w:rsidRPr="007B19E7">
        <w:rPr>
          <w:rFonts w:ascii="Verdana" w:hAnsi="Verdana"/>
          <w:color w:val="00000A"/>
          <w:szCs w:val="24"/>
        </w:rPr>
        <w:t>Apostille</w:t>
      </w:r>
      <w:proofErr w:type="spellEnd"/>
      <w:r w:rsidRPr="007B19E7">
        <w:rPr>
          <w:rFonts w:ascii="Verdana" w:hAnsi="Verdana"/>
          <w:color w:val="00000A"/>
          <w:szCs w:val="24"/>
        </w:rPr>
        <w:t xml:space="preserve">) tvarkos aprašo patvirtinimo“ (Žin., 2006, Nr. 118-4477) ir </w:t>
      </w:r>
      <w:smartTag w:uri="urn:schemas-microsoft-com:office:smarttags" w:element="metricconverter">
        <w:smartTagPr>
          <w:attr w:name="ProductID" w:val="1961 m"/>
        </w:smartTagPr>
        <w:r w:rsidRPr="007B19E7">
          <w:rPr>
            <w:rFonts w:ascii="Verdana" w:hAnsi="Verdana"/>
            <w:color w:val="00000A"/>
            <w:szCs w:val="24"/>
          </w:rPr>
          <w:t>1961 m</w:t>
        </w:r>
      </w:smartTag>
      <w:r w:rsidRPr="007B19E7">
        <w:rPr>
          <w:rFonts w:ascii="Verdana" w:hAnsi="Verdana"/>
          <w:color w:val="00000A"/>
          <w:szCs w:val="24"/>
        </w:rPr>
        <w:t>. spalio 5 d. Hagos konvencija dėl užsienio valstybėse išduotų dokumentų legalizavimo panaikinimo (Žin., 1997, Nr. 68-1699).</w:t>
      </w:r>
    </w:p>
    <w:p w14:paraId="3E858D58" w14:textId="77777777" w:rsidR="007B19E7" w:rsidRPr="007B19E7" w:rsidRDefault="001D2258" w:rsidP="00973022">
      <w:pPr>
        <w:pStyle w:val="Sraopastraipa"/>
        <w:numPr>
          <w:ilvl w:val="1"/>
          <w:numId w:val="20"/>
        </w:numPr>
        <w:tabs>
          <w:tab w:val="left" w:pos="1134"/>
          <w:tab w:val="left" w:pos="1418"/>
        </w:tabs>
        <w:spacing w:after="0" w:line="240" w:lineRule="auto"/>
        <w:ind w:left="0" w:firstLine="709"/>
        <w:jc w:val="both"/>
        <w:rPr>
          <w:rFonts w:ascii="Verdana" w:hAnsi="Verdana"/>
          <w:szCs w:val="24"/>
        </w:rPr>
      </w:pPr>
      <w:r w:rsidRPr="007B19E7">
        <w:rPr>
          <w:rFonts w:ascii="Verdana" w:hAnsi="Verdana"/>
          <w:kern w:val="16"/>
          <w:szCs w:val="24"/>
        </w:rPr>
        <w:t xml:space="preserve">Perkančioji organizacija </w:t>
      </w:r>
      <w:r w:rsidRPr="007B19E7">
        <w:rPr>
          <w:rFonts w:ascii="Verdana" w:hAnsi="Verdana"/>
          <w:color w:val="00000A"/>
          <w:szCs w:val="24"/>
        </w:rPr>
        <w:t xml:space="preserve">bet kuriuo pirkimo procedūros metu gali paprašyti dalyvių pateikti visus ar dalį dokumentų, patvirtinančių jų pašalinimo pagrindų nebuvimą ir, jeigu taikytina, kokybės vadybos sistemos ir (arba) </w:t>
      </w:r>
      <w:r w:rsidRPr="007B19E7">
        <w:rPr>
          <w:rFonts w:ascii="Verdana" w:hAnsi="Verdana"/>
          <w:color w:val="00000A"/>
          <w:szCs w:val="24"/>
        </w:rPr>
        <w:lastRenderedPageBreak/>
        <w:t>aplinkos apsaugos vadybos sistemos standartams, jeigu tai būtina siekiant užtikrinti tinkamą pirkimo procedūros atlikimą.</w:t>
      </w:r>
    </w:p>
    <w:p w14:paraId="2DEA90A3" w14:textId="77777777" w:rsidR="007B19E7" w:rsidRDefault="001543EB" w:rsidP="00973022">
      <w:pPr>
        <w:pStyle w:val="Sraopastraipa"/>
        <w:numPr>
          <w:ilvl w:val="1"/>
          <w:numId w:val="20"/>
        </w:numPr>
        <w:tabs>
          <w:tab w:val="left" w:pos="1134"/>
          <w:tab w:val="left" w:pos="1418"/>
        </w:tabs>
        <w:spacing w:after="0" w:line="240" w:lineRule="auto"/>
        <w:ind w:left="0" w:firstLine="709"/>
        <w:jc w:val="both"/>
        <w:rPr>
          <w:rFonts w:ascii="Verdana" w:hAnsi="Verdana"/>
          <w:szCs w:val="24"/>
        </w:rPr>
      </w:pPr>
      <w:r w:rsidRPr="007B19E7">
        <w:rPr>
          <w:rFonts w:ascii="Verdana" w:hAnsi="Verdana"/>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155E4985" w14:textId="13BBFD21" w:rsidR="00283C5E" w:rsidRPr="007B19E7" w:rsidRDefault="00283C5E" w:rsidP="00973022">
      <w:pPr>
        <w:pStyle w:val="Sraopastraipa"/>
        <w:numPr>
          <w:ilvl w:val="1"/>
          <w:numId w:val="20"/>
        </w:numPr>
        <w:tabs>
          <w:tab w:val="left" w:pos="1134"/>
          <w:tab w:val="left" w:pos="1418"/>
        </w:tabs>
        <w:spacing w:after="0" w:line="240" w:lineRule="auto"/>
        <w:ind w:left="0" w:firstLine="709"/>
        <w:jc w:val="both"/>
        <w:rPr>
          <w:rFonts w:ascii="Verdana" w:hAnsi="Verdana"/>
          <w:szCs w:val="24"/>
        </w:rPr>
      </w:pPr>
      <w:r w:rsidRPr="007B19E7">
        <w:rPr>
          <w:rFonts w:ascii="Verdana" w:hAnsi="Verdana"/>
          <w:kern w:val="16"/>
          <w:szCs w:val="24"/>
        </w:rPr>
        <w:t>Tiekėjas</w:t>
      </w:r>
      <w:r w:rsidR="00A24671" w:rsidRPr="007B19E7">
        <w:rPr>
          <w:rFonts w:ascii="Verdana" w:hAnsi="Verdana"/>
          <w:kern w:val="16"/>
          <w:szCs w:val="24"/>
        </w:rPr>
        <w:t xml:space="preserve"> arba tiekėjų grupės narys (nariai), veikiantis (-</w:t>
      </w:r>
      <w:proofErr w:type="spellStart"/>
      <w:r w:rsidR="00A24671" w:rsidRPr="007B19E7">
        <w:rPr>
          <w:rFonts w:ascii="Verdana" w:hAnsi="Verdana"/>
          <w:kern w:val="16"/>
          <w:szCs w:val="24"/>
        </w:rPr>
        <w:t>ys</w:t>
      </w:r>
      <w:proofErr w:type="spellEnd"/>
      <w:r w:rsidR="00A24671" w:rsidRPr="007B19E7">
        <w:rPr>
          <w:rFonts w:ascii="Verdana" w:hAnsi="Verdana"/>
          <w:kern w:val="16"/>
          <w:szCs w:val="24"/>
        </w:rPr>
        <w:t>) pagal jungtinės veiklos sutartį, kuris (kurie) realiai vykdys pirkimo sutartį,</w:t>
      </w:r>
      <w:r w:rsidRPr="007B19E7">
        <w:rPr>
          <w:rFonts w:ascii="Verdana" w:hAnsi="Verdana"/>
          <w:kern w:val="16"/>
          <w:szCs w:val="24"/>
        </w:rPr>
        <w:t xml:space="preserve"> turi atitikti žemiau lentelėje nurodytus aplinkos apsaugos sistemos standartų reikalavimus. Perkančioji organizacija aktualių dokumentų, patvirtinančių žemiau pateiktoje lentelėje nurodytų aplinkos apsaugos vadybos sistemos standartų reikalavimų atitikimą, reikalaus pateikti tik iš to tiekėjo, kurio pasiūlymas pagal vertinimo rezultatus galės būti pripažintas laimėjusiu.</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3656"/>
        <w:gridCol w:w="5103"/>
      </w:tblGrid>
      <w:tr w:rsidR="00283C5E" w:rsidRPr="00B470A4" w14:paraId="6C7FB83C" w14:textId="77777777" w:rsidTr="008B4AB0">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6C3E7A1" w14:textId="77777777" w:rsidR="00283C5E" w:rsidRPr="00B470A4" w:rsidRDefault="00283C5E" w:rsidP="00973022">
            <w:pPr>
              <w:tabs>
                <w:tab w:val="left" w:pos="0"/>
              </w:tabs>
              <w:spacing w:after="0" w:line="240" w:lineRule="auto"/>
              <w:ind w:left="34"/>
              <w:jc w:val="center"/>
              <w:rPr>
                <w:rFonts w:ascii="Verdana" w:eastAsia="Arial Unicode MS" w:hAnsi="Verdana" w:cs="Times New Roman"/>
                <w:b/>
                <w:bCs/>
                <w:color w:val="00000A"/>
                <w:sz w:val="24"/>
                <w:szCs w:val="24"/>
                <w:lang w:eastAsia="en-US"/>
              </w:rPr>
            </w:pPr>
            <w:r w:rsidRPr="00B470A4">
              <w:rPr>
                <w:rFonts w:ascii="Verdana" w:eastAsia="Arial Unicode MS" w:hAnsi="Verdana" w:cs="Times New Roman"/>
                <w:b/>
                <w:bCs/>
                <w:color w:val="00000A"/>
                <w:sz w:val="24"/>
                <w:szCs w:val="24"/>
                <w:lang w:eastAsia="en-US"/>
              </w:rPr>
              <w:t>Eil. Nr.</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549A0A9A" w14:textId="77777777" w:rsidR="00283C5E" w:rsidRPr="00B470A4" w:rsidRDefault="00283C5E" w:rsidP="00973022">
            <w:pPr>
              <w:spacing w:after="0" w:line="240" w:lineRule="auto"/>
              <w:jc w:val="center"/>
              <w:rPr>
                <w:rFonts w:ascii="Verdana" w:eastAsia="Arial Unicode MS" w:hAnsi="Verdana" w:cs="Times New Roman"/>
                <w:b/>
                <w:bCs/>
                <w:color w:val="00000A"/>
                <w:sz w:val="24"/>
                <w:szCs w:val="24"/>
                <w:lang w:eastAsia="en-US"/>
              </w:rPr>
            </w:pPr>
            <w:r w:rsidRPr="00B470A4">
              <w:rPr>
                <w:rFonts w:ascii="Verdana" w:eastAsia="Arial Unicode MS" w:hAnsi="Verdana" w:cs="Times New Roman"/>
                <w:b/>
                <w:bCs/>
                <w:color w:val="00000A"/>
                <w:sz w:val="24"/>
                <w:szCs w:val="24"/>
                <w:lang w:eastAsia="en-U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495A8F6" w14:textId="77777777" w:rsidR="00283C5E" w:rsidRPr="00B470A4" w:rsidRDefault="00283C5E" w:rsidP="00973022">
            <w:pPr>
              <w:suppressAutoHyphens/>
              <w:spacing w:after="0" w:line="240" w:lineRule="auto"/>
              <w:jc w:val="center"/>
              <w:rPr>
                <w:rFonts w:ascii="Verdana" w:eastAsia="Arial Unicode MS" w:hAnsi="Verdana" w:cs="Times New Roman"/>
                <w:b/>
                <w:bCs/>
                <w:color w:val="00000A"/>
                <w:sz w:val="24"/>
                <w:szCs w:val="24"/>
                <w:lang w:eastAsia="en-US"/>
              </w:rPr>
            </w:pPr>
            <w:r w:rsidRPr="00B470A4">
              <w:rPr>
                <w:rFonts w:ascii="Verdana" w:eastAsia="Arial Unicode MS" w:hAnsi="Verdana" w:cs="Times New Roman"/>
                <w:b/>
                <w:bCs/>
                <w:color w:val="00000A"/>
                <w:sz w:val="24"/>
                <w:szCs w:val="24"/>
                <w:lang w:eastAsia="en-US"/>
              </w:rPr>
              <w:t>Aplinkos apsaugos vadybos sistemos standartų reikalavimų atitikimą įrodantys dokumentai</w:t>
            </w:r>
          </w:p>
        </w:tc>
      </w:tr>
      <w:tr w:rsidR="00283C5E" w:rsidRPr="00B470A4" w14:paraId="63DA8784" w14:textId="77777777" w:rsidTr="002C7079">
        <w:trPr>
          <w:trHeight w:val="487"/>
        </w:trPr>
        <w:tc>
          <w:tcPr>
            <w:tcW w:w="880" w:type="dxa"/>
            <w:tcBorders>
              <w:top w:val="single" w:sz="4" w:space="0" w:color="000000"/>
              <w:left w:val="single" w:sz="4" w:space="0" w:color="000000"/>
              <w:right w:val="single" w:sz="4" w:space="0" w:color="000000"/>
            </w:tcBorders>
          </w:tcPr>
          <w:p w14:paraId="7ACBD1F3" w14:textId="4E697790" w:rsidR="00283C5E" w:rsidRPr="00B470A4" w:rsidRDefault="007B19E7" w:rsidP="00973022">
            <w:pPr>
              <w:tabs>
                <w:tab w:val="left" w:pos="0"/>
              </w:tabs>
              <w:spacing w:after="0" w:line="240" w:lineRule="auto"/>
              <w:ind w:left="34"/>
              <w:jc w:val="both"/>
              <w:rPr>
                <w:rFonts w:ascii="Verdana" w:eastAsia="Arial Unicode MS" w:hAnsi="Verdana" w:cs="Times New Roman"/>
                <w:color w:val="00000A"/>
                <w:sz w:val="24"/>
                <w:szCs w:val="24"/>
                <w:lang w:eastAsia="en-US"/>
              </w:rPr>
            </w:pPr>
            <w:r>
              <w:rPr>
                <w:rFonts w:ascii="Verdana" w:eastAsia="Arial Unicode MS" w:hAnsi="Verdana" w:cs="Times New Roman"/>
                <w:color w:val="00000A"/>
                <w:sz w:val="24"/>
                <w:szCs w:val="24"/>
                <w:lang w:eastAsia="en-US"/>
              </w:rPr>
              <w:t>3.22.1</w:t>
            </w:r>
            <w:r w:rsidR="00283C5E" w:rsidRPr="00B470A4">
              <w:rPr>
                <w:rFonts w:ascii="Verdana" w:eastAsia="Arial Unicode MS" w:hAnsi="Verdana" w:cs="Times New Roman"/>
                <w:color w:val="00000A"/>
                <w:sz w:val="24"/>
                <w:szCs w:val="24"/>
                <w:lang w:eastAsia="en-US"/>
              </w:rPr>
              <w:t>.</w:t>
            </w:r>
          </w:p>
        </w:tc>
        <w:tc>
          <w:tcPr>
            <w:tcW w:w="3656" w:type="dxa"/>
            <w:tcBorders>
              <w:top w:val="single" w:sz="4" w:space="0" w:color="000000"/>
              <w:left w:val="single" w:sz="4" w:space="0" w:color="000000"/>
              <w:right w:val="single" w:sz="4" w:space="0" w:color="000000"/>
            </w:tcBorders>
          </w:tcPr>
          <w:p w14:paraId="77932F6B" w14:textId="4DFAC4C4" w:rsidR="0011434E" w:rsidRPr="00B470A4" w:rsidRDefault="0011434E" w:rsidP="00973022">
            <w:pPr>
              <w:spacing w:after="0" w:line="240" w:lineRule="auto"/>
              <w:jc w:val="both"/>
              <w:rPr>
                <w:rFonts w:ascii="Verdana" w:eastAsia="Calibri" w:hAnsi="Verdana" w:cs="Times New Roman"/>
                <w:sz w:val="24"/>
                <w:szCs w:val="24"/>
                <w:lang w:eastAsia="en-US"/>
              </w:rPr>
            </w:pPr>
            <w:r w:rsidRPr="00B470A4">
              <w:rPr>
                <w:rFonts w:ascii="Verdana" w:eastAsia="Calibri" w:hAnsi="Verdana" w:cs="Times New Roman"/>
                <w:sz w:val="24"/>
                <w:szCs w:val="24"/>
                <w:lang w:eastAsia="en-US"/>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784256BA" w14:textId="648F1D58" w:rsidR="00283C5E" w:rsidRPr="00B470A4" w:rsidRDefault="0011434E" w:rsidP="00973022">
            <w:pPr>
              <w:spacing w:after="0" w:line="240" w:lineRule="auto"/>
              <w:jc w:val="both"/>
              <w:rPr>
                <w:rFonts w:ascii="Verdana" w:eastAsia="Calibri" w:hAnsi="Verdana" w:cs="Times New Roman"/>
                <w:sz w:val="24"/>
                <w:szCs w:val="24"/>
                <w:lang w:eastAsia="en-US"/>
              </w:rPr>
            </w:pPr>
            <w:r w:rsidRPr="00B470A4">
              <w:rPr>
                <w:rFonts w:ascii="Verdana" w:eastAsia="Calibri" w:hAnsi="Verdana" w:cs="Times New Roman"/>
                <w:sz w:val="24"/>
                <w:szCs w:val="24"/>
                <w:lang w:eastAsia="en-US"/>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4.3 punktą.</w:t>
            </w:r>
          </w:p>
        </w:tc>
        <w:tc>
          <w:tcPr>
            <w:tcW w:w="5103" w:type="dxa"/>
            <w:tcBorders>
              <w:top w:val="single" w:sz="4" w:space="0" w:color="000000"/>
              <w:left w:val="single" w:sz="4" w:space="0" w:color="000000"/>
              <w:right w:val="single" w:sz="4" w:space="0" w:color="000000"/>
            </w:tcBorders>
          </w:tcPr>
          <w:p w14:paraId="4820B548" w14:textId="77777777" w:rsidR="002A2ADB" w:rsidRPr="00B470A4" w:rsidRDefault="002A2ADB" w:rsidP="005175F8">
            <w:pPr>
              <w:spacing w:after="0" w:line="240" w:lineRule="auto"/>
              <w:jc w:val="both"/>
              <w:rPr>
                <w:rFonts w:ascii="Verdana" w:eastAsia="Arial Unicode MS" w:hAnsi="Verdana" w:cs="Times New Roman"/>
                <w:iCs/>
                <w:color w:val="00000A"/>
                <w:sz w:val="24"/>
                <w:szCs w:val="24"/>
                <w:lang w:eastAsia="en-US"/>
              </w:rPr>
            </w:pPr>
            <w:r w:rsidRPr="00B470A4">
              <w:rPr>
                <w:rFonts w:ascii="Verdana" w:eastAsia="Arial Unicode MS" w:hAnsi="Verdana" w:cs="Times New Roman"/>
                <w:iCs/>
                <w:color w:val="00000A"/>
                <w:sz w:val="24"/>
                <w:szCs w:val="24"/>
                <w:lang w:eastAsia="en-US"/>
              </w:rPr>
              <w:t>Pateikiamas nepriklausomos įstaigos išduotas sertifikatas. Perkančioji organizacija pripažįsta lygiaverčius sertifikatus, išduotus kitose valstybėse narėse įsteigtų nepriklausomų įstaigų.</w:t>
            </w:r>
          </w:p>
          <w:p w14:paraId="29D778EE" w14:textId="77777777" w:rsidR="002A2ADB" w:rsidRPr="00B470A4" w:rsidRDefault="002A2ADB" w:rsidP="005175F8">
            <w:pPr>
              <w:spacing w:after="0" w:line="240" w:lineRule="auto"/>
              <w:jc w:val="both"/>
              <w:rPr>
                <w:rFonts w:ascii="Verdana" w:eastAsia="Arial Unicode MS" w:hAnsi="Verdana" w:cs="Times New Roman"/>
                <w:iCs/>
                <w:color w:val="00000A"/>
                <w:sz w:val="24"/>
                <w:szCs w:val="24"/>
                <w:lang w:eastAsia="en-US"/>
              </w:rPr>
            </w:pPr>
            <w:r w:rsidRPr="00B470A4">
              <w:rPr>
                <w:rFonts w:ascii="Verdana" w:eastAsia="Arial Unicode MS" w:hAnsi="Verdana" w:cs="Times New Roman"/>
                <w:iCs/>
                <w:color w:val="00000A"/>
                <w:sz w:val="24"/>
                <w:szCs w:val="24"/>
                <w:lang w:eastAsia="en-U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2F8030BD" w14:textId="4A46F9E8" w:rsidR="00283C5E" w:rsidRPr="000C5B46" w:rsidRDefault="002A2ADB" w:rsidP="005175F8">
            <w:pPr>
              <w:spacing w:after="0" w:line="240" w:lineRule="auto"/>
              <w:jc w:val="both"/>
              <w:rPr>
                <w:rFonts w:ascii="Verdana" w:eastAsia="Arial Unicode MS" w:hAnsi="Verdana" w:cs="Times New Roman"/>
                <w:i/>
                <w:color w:val="00000A"/>
                <w:lang w:eastAsia="en-US"/>
              </w:rPr>
            </w:pPr>
            <w:r w:rsidRPr="000C5B46">
              <w:rPr>
                <w:rFonts w:ascii="Verdana" w:eastAsia="Arial Unicode MS" w:hAnsi="Verdana" w:cs="Times New Roman"/>
                <w:i/>
                <w:color w:val="00000A"/>
                <w:lang w:eastAsia="en-US"/>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24BB35A9" w14:textId="77777777" w:rsidR="007B19E7" w:rsidRDefault="001D2258" w:rsidP="00973022">
      <w:pPr>
        <w:pStyle w:val="Body2"/>
        <w:numPr>
          <w:ilvl w:val="1"/>
          <w:numId w:val="20"/>
        </w:numPr>
        <w:tabs>
          <w:tab w:val="left" w:pos="1276"/>
          <w:tab w:val="left" w:pos="1418"/>
        </w:tabs>
        <w:spacing w:after="0"/>
        <w:ind w:left="0" w:firstLine="709"/>
        <w:rPr>
          <w:rFonts w:ascii="Verdana" w:hAnsi="Verdana" w:cs="Times New Roman"/>
          <w:sz w:val="24"/>
          <w:szCs w:val="24"/>
          <w:lang w:val="lt-LT"/>
        </w:rPr>
      </w:pPr>
      <w:r w:rsidRPr="00B470A4">
        <w:rPr>
          <w:rFonts w:ascii="Verdana" w:hAnsi="Verdana" w:cs="Times New Roman"/>
          <w:color w:val="00000A"/>
          <w:sz w:val="24"/>
          <w:szCs w:val="24"/>
          <w:lang w:val="lt-LT"/>
        </w:rPr>
        <w:lastRenderedPageBreak/>
        <w:t xml:space="preserve">Jeigu tiekėjo kvalifikacija dėl teisės verstis atitinkama veikla nebuvo tikrinama arba tikrinama ne visa apimtimi, tiekėjas </w:t>
      </w:r>
      <w:r w:rsidRPr="00B470A4">
        <w:rPr>
          <w:rFonts w:ascii="Verdana" w:hAnsi="Verdana" w:cs="Times New Roman"/>
          <w:sz w:val="24"/>
          <w:szCs w:val="24"/>
          <w:lang w:val="lt-LT"/>
        </w:rPr>
        <w:t>Perkančiajai organizacijai</w:t>
      </w:r>
      <w:r w:rsidRPr="00B470A4">
        <w:rPr>
          <w:rFonts w:ascii="Verdana" w:hAnsi="Verdana" w:cs="Times New Roman"/>
          <w:color w:val="00000A"/>
          <w:sz w:val="24"/>
          <w:szCs w:val="24"/>
          <w:lang w:val="lt-LT"/>
        </w:rPr>
        <w:t xml:space="preserve"> įsipareigoja, kad pirkimo sutartį vykdys tik tokią teisę turintys asmenys. Tiekėjas turės iki pirkimo sutarties sudarymo pateikti atitinkamus dokumentus, įrodančius, kad pirkimo sutartį vykdys tik tokią teisę turintys asmenys.</w:t>
      </w:r>
    </w:p>
    <w:p w14:paraId="6D8A98D9" w14:textId="470BA4B9" w:rsidR="00BB581B" w:rsidRPr="007B19E7" w:rsidRDefault="00BB581B" w:rsidP="00973022">
      <w:pPr>
        <w:pStyle w:val="Body2"/>
        <w:numPr>
          <w:ilvl w:val="1"/>
          <w:numId w:val="20"/>
        </w:numPr>
        <w:tabs>
          <w:tab w:val="left" w:pos="1276"/>
          <w:tab w:val="left" w:pos="1418"/>
        </w:tabs>
        <w:spacing w:after="0"/>
        <w:ind w:left="0" w:firstLine="709"/>
        <w:rPr>
          <w:rFonts w:ascii="Verdana" w:hAnsi="Verdana" w:cs="Times New Roman"/>
          <w:sz w:val="24"/>
          <w:szCs w:val="24"/>
          <w:lang w:val="lt-LT"/>
        </w:rPr>
      </w:pPr>
      <w:r w:rsidRPr="007B19E7">
        <w:rPr>
          <w:rFonts w:ascii="Verdana" w:hAnsi="Verdana" w:cs="Times New Roman"/>
          <w:sz w:val="24"/>
          <w:szCs w:val="24"/>
          <w:lang w:val="lt-LT"/>
        </w:rPr>
        <w:t>Tiekėjo pasiūlymas atmetamas, jeigu apie nustatytų reikalavimų atitikimą jis pateikė melagingą informaciją, kurią Perkančioji organizacija gali įrodyti bet kokiomis teisėtomis priemonėmis.</w:t>
      </w:r>
    </w:p>
    <w:p w14:paraId="598D34B3" w14:textId="192BACBE" w:rsidR="00D70CA1" w:rsidRPr="00B470A4" w:rsidRDefault="00D70CA1" w:rsidP="00973022">
      <w:pPr>
        <w:pStyle w:val="Body2"/>
        <w:tabs>
          <w:tab w:val="left" w:pos="1276"/>
        </w:tabs>
        <w:spacing w:after="0"/>
        <w:ind w:left="709"/>
        <w:rPr>
          <w:rFonts w:ascii="Verdana" w:hAnsi="Verdana" w:cs="Times New Roman"/>
          <w:sz w:val="24"/>
          <w:szCs w:val="24"/>
          <w:lang w:val="lt-LT"/>
        </w:rPr>
      </w:pPr>
    </w:p>
    <w:p w14:paraId="237F9139" w14:textId="52BC7B36" w:rsidR="001D2258" w:rsidRPr="00B470A4" w:rsidRDefault="001D2258" w:rsidP="00973022">
      <w:pPr>
        <w:pStyle w:val="Antrat"/>
        <w:numPr>
          <w:ilvl w:val="3"/>
          <w:numId w:val="6"/>
        </w:numPr>
        <w:tabs>
          <w:tab w:val="left" w:pos="709"/>
        </w:tabs>
        <w:ind w:left="1701" w:hanging="546"/>
        <w:jc w:val="center"/>
        <w:rPr>
          <w:rFonts w:ascii="Verdana" w:hAnsi="Verdana" w:cs="Times New Roman"/>
          <w:color w:val="auto"/>
          <w:sz w:val="24"/>
          <w:szCs w:val="24"/>
          <w:lang w:val="lt-LT"/>
        </w:rPr>
      </w:pPr>
      <w:bookmarkStart w:id="16" w:name="_Toc488998670"/>
      <w:bookmarkStart w:id="17" w:name="_Toc113369627"/>
      <w:bookmarkEnd w:id="16"/>
      <w:r w:rsidRPr="00B470A4">
        <w:rPr>
          <w:rFonts w:ascii="Verdana" w:hAnsi="Verdana" w:cs="Times New Roman"/>
          <w:color w:val="auto"/>
          <w:sz w:val="24"/>
          <w:szCs w:val="24"/>
          <w:lang w:val="lt-LT"/>
        </w:rPr>
        <w:t>ŪKIO SUBJEKTŲ GRUPĖS DALYVAVIMAS PIRKIMO PROCEDŪROSE</w:t>
      </w:r>
      <w:bookmarkEnd w:id="17"/>
    </w:p>
    <w:p w14:paraId="6FF30A0D" w14:textId="77777777" w:rsidR="001D2258" w:rsidRPr="00B470A4" w:rsidRDefault="001D2258" w:rsidP="00973022">
      <w:pPr>
        <w:pStyle w:val="Body2"/>
        <w:spacing w:after="0"/>
        <w:rPr>
          <w:rFonts w:ascii="Verdana" w:hAnsi="Verdana" w:cs="Times New Roman"/>
          <w:color w:val="00000A"/>
          <w:sz w:val="24"/>
          <w:szCs w:val="24"/>
          <w:lang w:val="lt-LT"/>
        </w:rPr>
      </w:pPr>
    </w:p>
    <w:p w14:paraId="57D76137" w14:textId="77777777" w:rsidR="007B19E7" w:rsidRDefault="001543EB" w:rsidP="00973022">
      <w:pPr>
        <w:pStyle w:val="Body2"/>
        <w:numPr>
          <w:ilvl w:val="1"/>
          <w:numId w:val="21"/>
        </w:numPr>
        <w:tabs>
          <w:tab w:val="left" w:pos="1260"/>
        </w:tabs>
        <w:spacing w:after="0"/>
        <w:ind w:left="0" w:firstLine="709"/>
        <w:rPr>
          <w:rFonts w:ascii="Verdana" w:hAnsi="Verdana" w:cs="Times New Roman"/>
          <w:sz w:val="24"/>
          <w:szCs w:val="24"/>
          <w:lang w:val="lt-LT"/>
        </w:rPr>
      </w:pPr>
      <w:r w:rsidRPr="00B470A4">
        <w:rPr>
          <w:rFonts w:ascii="Verdana" w:hAnsi="Verdana" w:cs="Times New Roman"/>
          <w:sz w:val="24"/>
          <w:szCs w:val="24"/>
          <w:lang w:val="lt-LT"/>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8F3EC7" w:rsidRPr="00B470A4">
        <w:rPr>
          <w:rFonts w:ascii="Verdana" w:hAnsi="Verdana"/>
          <w:color w:val="auto"/>
          <w:sz w:val="24"/>
          <w:szCs w:val="24"/>
          <w:lang w:val="lt-LT"/>
        </w:rPr>
        <w:t xml:space="preserve"> 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65049922" w14:textId="77777777" w:rsidR="007B19E7" w:rsidRDefault="001543EB" w:rsidP="00973022">
      <w:pPr>
        <w:pStyle w:val="Body2"/>
        <w:numPr>
          <w:ilvl w:val="1"/>
          <w:numId w:val="21"/>
        </w:numPr>
        <w:tabs>
          <w:tab w:val="left" w:pos="1260"/>
        </w:tabs>
        <w:spacing w:after="0"/>
        <w:ind w:left="0" w:firstLine="709"/>
        <w:rPr>
          <w:rFonts w:ascii="Verdana" w:hAnsi="Verdana" w:cs="Times New Roman"/>
          <w:sz w:val="24"/>
          <w:szCs w:val="24"/>
          <w:lang w:val="lt-LT"/>
        </w:rPr>
      </w:pPr>
      <w:r w:rsidRPr="007B19E7">
        <w:rPr>
          <w:rFonts w:ascii="Verdana" w:hAnsi="Verdana" w:cs="Times New Roman"/>
          <w:sz w:val="24"/>
          <w:szCs w:val="24"/>
          <w:lang w:val="lt-LT"/>
        </w:rPr>
        <w:t>Perkančioji organizacija nereikalauja, kad ūkio subjektų grupės pateiktą pasiūlymą pripažinus geriausiu ir Perkančiajai organizacijai pasiūlius sudaryti pirkimo sutartį, ši ūkio subjektų grupė įgautų tam tikrą teisinę formą.</w:t>
      </w:r>
    </w:p>
    <w:p w14:paraId="28FF371D" w14:textId="28A1DF69" w:rsidR="004B600C" w:rsidRPr="007B19E7" w:rsidRDefault="004B600C" w:rsidP="00973022">
      <w:pPr>
        <w:pStyle w:val="Body2"/>
        <w:numPr>
          <w:ilvl w:val="1"/>
          <w:numId w:val="21"/>
        </w:numPr>
        <w:tabs>
          <w:tab w:val="left" w:pos="1260"/>
        </w:tabs>
        <w:spacing w:after="0"/>
        <w:ind w:left="0" w:firstLine="709"/>
        <w:rPr>
          <w:rFonts w:ascii="Verdana" w:hAnsi="Verdana" w:cs="Times New Roman"/>
          <w:sz w:val="24"/>
          <w:szCs w:val="24"/>
          <w:lang w:val="lt-LT"/>
        </w:rPr>
      </w:pPr>
      <w:r w:rsidRPr="007B19E7">
        <w:rPr>
          <w:rStyle w:val="cf01"/>
          <w:rFonts w:ascii="Verdana" w:hAnsi="Verdana" w:cs="Times New Roman"/>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283C5ECD" w14:textId="2E5350F6" w:rsidR="001D2258" w:rsidRPr="00B470A4" w:rsidRDefault="001D2258" w:rsidP="00973022">
      <w:pPr>
        <w:pStyle w:val="Body2"/>
        <w:tabs>
          <w:tab w:val="left" w:pos="1260"/>
        </w:tabs>
        <w:spacing w:after="0"/>
        <w:ind w:left="709"/>
        <w:rPr>
          <w:rFonts w:ascii="Verdana" w:hAnsi="Verdana" w:cs="Times New Roman"/>
          <w:sz w:val="24"/>
          <w:szCs w:val="24"/>
          <w:lang w:val="lt-LT"/>
        </w:rPr>
      </w:pPr>
    </w:p>
    <w:p w14:paraId="2F0DA907" w14:textId="3DFFE7A5" w:rsidR="001D2258" w:rsidRPr="00B470A4" w:rsidRDefault="001D2258" w:rsidP="00973022">
      <w:pPr>
        <w:pStyle w:val="Antrat"/>
        <w:numPr>
          <w:ilvl w:val="3"/>
          <w:numId w:val="6"/>
        </w:numPr>
        <w:tabs>
          <w:tab w:val="left" w:pos="567"/>
        </w:tabs>
        <w:ind w:left="2268"/>
        <w:rPr>
          <w:rFonts w:ascii="Verdana" w:hAnsi="Verdana" w:cs="Times New Roman"/>
          <w:color w:val="auto"/>
          <w:sz w:val="24"/>
          <w:szCs w:val="24"/>
          <w:lang w:val="lt-LT"/>
        </w:rPr>
      </w:pPr>
      <w:bookmarkStart w:id="18" w:name="_Toc488998671"/>
      <w:bookmarkStart w:id="19" w:name="_Toc113369628"/>
      <w:bookmarkEnd w:id="18"/>
      <w:r w:rsidRPr="00B470A4">
        <w:rPr>
          <w:rFonts w:ascii="Verdana" w:hAnsi="Verdana" w:cs="Times New Roman"/>
          <w:color w:val="auto"/>
          <w:sz w:val="24"/>
          <w:szCs w:val="24"/>
          <w:lang w:val="lt-LT"/>
        </w:rPr>
        <w:t>PASIŪLYMŲ RENGIMAS, PATEIKIMAS, KEITIMAS</w:t>
      </w:r>
      <w:bookmarkEnd w:id="19"/>
    </w:p>
    <w:p w14:paraId="3A1A411E" w14:textId="77777777" w:rsidR="001D2258" w:rsidRPr="00B470A4" w:rsidRDefault="001D2258" w:rsidP="00973022">
      <w:pPr>
        <w:pStyle w:val="Body2"/>
        <w:spacing w:after="0"/>
        <w:rPr>
          <w:rFonts w:ascii="Verdana" w:hAnsi="Verdana" w:cs="Times New Roman"/>
          <w:color w:val="00000A"/>
          <w:sz w:val="24"/>
          <w:szCs w:val="24"/>
          <w:lang w:val="lt-LT"/>
        </w:rPr>
      </w:pPr>
    </w:p>
    <w:p w14:paraId="73EEADF4" w14:textId="77777777" w:rsidR="007B19E7" w:rsidRDefault="00323DB5" w:rsidP="00973022">
      <w:pPr>
        <w:pStyle w:val="Body2"/>
        <w:numPr>
          <w:ilvl w:val="1"/>
          <w:numId w:val="22"/>
        </w:numPr>
        <w:tabs>
          <w:tab w:val="left" w:pos="1260"/>
        </w:tabs>
        <w:spacing w:after="0"/>
        <w:ind w:left="0" w:firstLine="709"/>
        <w:rPr>
          <w:rFonts w:ascii="Verdana" w:hAnsi="Verdana" w:cs="Times New Roman"/>
          <w:kern w:val="16"/>
          <w:sz w:val="24"/>
          <w:szCs w:val="24"/>
          <w:lang w:val="lt-LT"/>
        </w:rPr>
      </w:pPr>
      <w:r w:rsidRPr="00B470A4">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D2258" w:rsidRPr="00B470A4">
        <w:rPr>
          <w:rFonts w:ascii="Verdana" w:hAnsi="Verdana" w:cs="Times New Roman"/>
          <w:kern w:val="16"/>
          <w:sz w:val="24"/>
          <w:szCs w:val="24"/>
          <w:lang w:val="lt-LT"/>
        </w:rPr>
        <w:t>.</w:t>
      </w:r>
    </w:p>
    <w:p w14:paraId="46DF2905" w14:textId="77777777" w:rsidR="007B19E7" w:rsidRDefault="001D2258" w:rsidP="00973022">
      <w:pPr>
        <w:pStyle w:val="Body2"/>
        <w:numPr>
          <w:ilvl w:val="1"/>
          <w:numId w:val="22"/>
        </w:numPr>
        <w:tabs>
          <w:tab w:val="left" w:pos="1260"/>
        </w:tabs>
        <w:spacing w:after="0"/>
        <w:ind w:left="0" w:firstLine="709"/>
        <w:rPr>
          <w:rFonts w:ascii="Verdana" w:hAnsi="Verdana" w:cs="Times New Roman"/>
          <w:kern w:val="16"/>
          <w:sz w:val="24"/>
          <w:szCs w:val="24"/>
          <w:lang w:val="lt-LT"/>
        </w:rPr>
      </w:pPr>
      <w:r w:rsidRPr="007B19E7">
        <w:rPr>
          <w:rFonts w:ascii="Verdana" w:hAnsi="Verdana" w:cs="Times New Roman"/>
          <w:sz w:val="24"/>
          <w:szCs w:val="24"/>
          <w:lang w:val="lt-LT"/>
        </w:rPr>
        <w:t>Tiekėjas, pateikdamas pasiūlymą, turi siūlyti visą pirkimo objekto apimtį.</w:t>
      </w:r>
    </w:p>
    <w:p w14:paraId="023129A3" w14:textId="77777777" w:rsidR="007B19E7" w:rsidRDefault="001D2258" w:rsidP="00973022">
      <w:pPr>
        <w:pStyle w:val="Body2"/>
        <w:numPr>
          <w:ilvl w:val="1"/>
          <w:numId w:val="22"/>
        </w:numPr>
        <w:tabs>
          <w:tab w:val="left" w:pos="1260"/>
        </w:tabs>
        <w:spacing w:after="0"/>
        <w:ind w:left="0" w:firstLine="709"/>
        <w:rPr>
          <w:rFonts w:ascii="Verdana" w:hAnsi="Verdana" w:cs="Times New Roman"/>
          <w:kern w:val="16"/>
          <w:sz w:val="24"/>
          <w:szCs w:val="24"/>
          <w:lang w:val="lt-LT"/>
        </w:rPr>
      </w:pPr>
      <w:r w:rsidRPr="007B19E7">
        <w:rPr>
          <w:rFonts w:ascii="Verdana" w:hAnsi="Verdana" w:cs="Times New Roman"/>
          <w:color w:val="00000A"/>
          <w:sz w:val="24"/>
          <w:szCs w:val="24"/>
          <w:lang w:val="lt-LT"/>
        </w:rPr>
        <w:lastRenderedPageBreak/>
        <w:t>Tiekėjas negali pateikti alternatyvių pasiūlymų. Tiekėjui pateikus alternatyvų pasiūlymą, jo pasiūlymas ir alternatyvus pasiūlymas (alternatyvūs pasiūlymai) bus atmesti.</w:t>
      </w:r>
    </w:p>
    <w:p w14:paraId="3C1A6507" w14:textId="2BD9199B" w:rsidR="007B19E7" w:rsidRDefault="001D2258" w:rsidP="00973022">
      <w:pPr>
        <w:pStyle w:val="Body2"/>
        <w:numPr>
          <w:ilvl w:val="1"/>
          <w:numId w:val="22"/>
        </w:numPr>
        <w:tabs>
          <w:tab w:val="left" w:pos="1260"/>
        </w:tabs>
        <w:spacing w:after="0"/>
        <w:ind w:left="0" w:firstLine="709"/>
        <w:rPr>
          <w:rFonts w:ascii="Verdana" w:hAnsi="Verdana" w:cs="Times New Roman"/>
          <w:kern w:val="16"/>
          <w:sz w:val="24"/>
          <w:szCs w:val="24"/>
          <w:lang w:val="lt-LT"/>
        </w:rPr>
      </w:pPr>
      <w:r w:rsidRPr="007B19E7">
        <w:rPr>
          <w:rFonts w:ascii="Verdana" w:hAnsi="Verdana" w:cs="Times New Roman"/>
          <w:kern w:val="16"/>
          <w:sz w:val="24"/>
          <w:szCs w:val="24"/>
          <w:lang w:val="lt-LT"/>
        </w:rPr>
        <w:t xml:space="preserve">Perkančioji organizacija </w:t>
      </w:r>
      <w:r w:rsidRPr="007B19E7">
        <w:rPr>
          <w:rFonts w:ascii="Verdana" w:hAnsi="Verdana" w:cs="Times New Roman"/>
          <w:color w:val="00000A"/>
          <w:sz w:val="24"/>
          <w:szCs w:val="24"/>
          <w:lang w:val="lt-LT"/>
        </w:rPr>
        <w:t>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w:t>
      </w:r>
      <w:r w:rsidR="003B3EF4" w:rsidRPr="007B19E7">
        <w:rPr>
          <w:rFonts w:ascii="Verdana" w:hAnsi="Verdana" w:cs="Times New Roman"/>
          <w:color w:val="00000A"/>
          <w:sz w:val="24"/>
          <w:szCs w:val="24"/>
          <w:lang w:val="lt-LT"/>
        </w:rPr>
        <w:t xml:space="preserve"> </w:t>
      </w:r>
      <w:r w:rsidRPr="007B19E7">
        <w:rPr>
          <w:rFonts w:ascii="Verdana" w:hAnsi="Verdana" w:cs="Times New Roman"/>
          <w:color w:val="00000A"/>
          <w:sz w:val="24"/>
          <w:szCs w:val="24"/>
          <w:lang w:val="lt-LT"/>
        </w:rPr>
        <w:t>IS registruoti tiekėjai (</w:t>
      </w:r>
      <w:r w:rsidR="00BA3861" w:rsidRPr="007B19E7">
        <w:rPr>
          <w:rFonts w:ascii="Verdana" w:hAnsi="Verdana" w:cs="Times New Roman"/>
          <w:color w:val="00000A"/>
          <w:sz w:val="24"/>
          <w:szCs w:val="24"/>
          <w:lang w:val="lt-LT"/>
        </w:rPr>
        <w:t xml:space="preserve">nemokama registracija adresu: </w:t>
      </w:r>
      <w:hyperlink r:id="rId26" w:history="1">
        <w:r w:rsidR="00776FAA" w:rsidRPr="002A7F22">
          <w:rPr>
            <w:rStyle w:val="Hipersaitas"/>
            <w:rFonts w:ascii="Verdana" w:hAnsi="Verdana" w:cs="Arial Unicode MS"/>
            <w:sz w:val="24"/>
            <w:szCs w:val="24"/>
            <w:lang w:val="lt-LT"/>
          </w:rPr>
          <w:t>https://viesiejipirkimai.lt</w:t>
        </w:r>
      </w:hyperlink>
      <w:r w:rsidR="00016C9B" w:rsidRPr="007B19E7">
        <w:fldChar w:fldCharType="begin"/>
      </w:r>
      <w:r w:rsidRPr="007B19E7">
        <w:rPr>
          <w:rFonts w:ascii="Verdana" w:hAnsi="Verdana" w:cs="Times New Roman"/>
          <w:vanish/>
          <w:sz w:val="24"/>
          <w:szCs w:val="24"/>
          <w:lang w:val="lt-LT"/>
        </w:rPr>
        <w:instrText xml:space="preserve"> HYPERLINK "https://pirkimai.eviesiejipirkimai.lt/" \h </w:instrText>
      </w:r>
      <w:r w:rsidR="00016C9B" w:rsidRPr="007B19E7">
        <w:fldChar w:fldCharType="separate"/>
      </w:r>
      <w:r w:rsidRPr="007B19E7">
        <w:rPr>
          <w:rStyle w:val="Internetosaitas"/>
          <w:rFonts w:ascii="Verdana" w:hAnsi="Verdana" w:cs="Times New Roman"/>
          <w:vanish/>
          <w:webHidden/>
          <w:sz w:val="24"/>
          <w:szCs w:val="24"/>
          <w:lang w:val="lt-LT"/>
        </w:rPr>
        <w:t>https://pirkimai.eviesiejipirkimai.lt</w:t>
      </w:r>
      <w:r w:rsidR="00016C9B" w:rsidRPr="007B19E7">
        <w:rPr>
          <w:rStyle w:val="Internetosaitas"/>
          <w:rFonts w:ascii="Verdana" w:hAnsi="Verdana" w:cs="Times New Roman"/>
          <w:vanish/>
          <w:sz w:val="24"/>
          <w:szCs w:val="24"/>
          <w:lang w:val="lt-LT"/>
        </w:rPr>
        <w:fldChar w:fldCharType="end"/>
      </w:r>
      <w:r w:rsidRPr="007B19E7">
        <w:rPr>
          <w:rFonts w:ascii="Verdana" w:hAnsi="Verdana" w:cs="Times New Roman"/>
          <w:color w:val="00000A"/>
          <w:sz w:val="24"/>
          <w:szCs w:val="24"/>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w:t>
      </w:r>
      <w:r w:rsidR="00805A1F" w:rsidRPr="007B19E7">
        <w:rPr>
          <w:rFonts w:ascii="Verdana" w:hAnsi="Verdana" w:cs="Times New Roman"/>
          <w:color w:val="00000A"/>
          <w:sz w:val="24"/>
          <w:szCs w:val="24"/>
          <w:lang w:val="lt-LT"/>
        </w:rPr>
        <w:t>:</w:t>
      </w:r>
      <w:r w:rsidRPr="007B19E7">
        <w:rPr>
          <w:rFonts w:ascii="Verdana" w:hAnsi="Verdana" w:cs="Times New Roman"/>
          <w:color w:val="00000A"/>
          <w:sz w:val="24"/>
          <w:szCs w:val="24"/>
          <w:lang w:val="lt-LT"/>
        </w:rPr>
        <w:t xml:space="preserve"> pažymos, licencijos, jungtinės veiklos sutartis ir pan.). Pateikiami dokumentai ar skaitmeninės dokumentų kopijos turi būti prieinami naudojant nediskriminuojančius, visuotinai prieinamus duomenų failų formatus (pvz.</w:t>
      </w:r>
      <w:r w:rsidR="00805A1F" w:rsidRPr="007B19E7">
        <w:rPr>
          <w:rFonts w:ascii="Verdana" w:hAnsi="Verdana" w:cs="Times New Roman"/>
          <w:color w:val="00000A"/>
          <w:sz w:val="24"/>
          <w:szCs w:val="24"/>
          <w:lang w:val="lt-LT"/>
        </w:rPr>
        <w:t>:</w:t>
      </w:r>
      <w:r w:rsidRPr="007B19E7">
        <w:rPr>
          <w:rFonts w:ascii="Verdana" w:hAnsi="Verdana" w:cs="Times New Roman"/>
          <w:color w:val="00000A"/>
          <w:sz w:val="24"/>
          <w:szCs w:val="24"/>
          <w:lang w:val="lt-LT"/>
        </w:rPr>
        <w:t xml:space="preserve"> </w:t>
      </w:r>
      <w:proofErr w:type="spellStart"/>
      <w:r w:rsidRPr="007B19E7">
        <w:rPr>
          <w:rFonts w:ascii="Verdana" w:hAnsi="Verdana" w:cs="Times New Roman"/>
          <w:color w:val="00000A"/>
          <w:sz w:val="24"/>
          <w:szCs w:val="24"/>
          <w:lang w:val="lt-LT"/>
        </w:rPr>
        <w:t>pdf</w:t>
      </w:r>
      <w:proofErr w:type="spellEnd"/>
      <w:r w:rsidRPr="007B19E7">
        <w:rPr>
          <w:rFonts w:ascii="Verdana" w:hAnsi="Verdana" w:cs="Times New Roman"/>
          <w:color w:val="00000A"/>
          <w:sz w:val="24"/>
          <w:szCs w:val="24"/>
          <w:lang w:val="lt-LT"/>
        </w:rPr>
        <w:t xml:space="preserve">, jpg, </w:t>
      </w:r>
      <w:proofErr w:type="spellStart"/>
      <w:r w:rsidRPr="007B19E7">
        <w:rPr>
          <w:rFonts w:ascii="Verdana" w:hAnsi="Verdana" w:cs="Times New Roman"/>
          <w:color w:val="00000A"/>
          <w:sz w:val="24"/>
          <w:szCs w:val="24"/>
          <w:lang w:val="lt-LT"/>
        </w:rPr>
        <w:t>docx</w:t>
      </w:r>
      <w:proofErr w:type="spellEnd"/>
      <w:r w:rsidRPr="007B19E7">
        <w:rPr>
          <w:rFonts w:ascii="Verdana" w:hAnsi="Verdana" w:cs="Times New Roman"/>
          <w:color w:val="00000A"/>
          <w:sz w:val="24"/>
          <w:szCs w:val="24"/>
          <w:lang w:val="lt-LT"/>
        </w:rPr>
        <w:t xml:space="preserve"> ir kt.).</w:t>
      </w:r>
    </w:p>
    <w:p w14:paraId="27A1827E" w14:textId="4669A5B0" w:rsidR="007B19E7" w:rsidRDefault="001D5686" w:rsidP="00973022">
      <w:pPr>
        <w:pStyle w:val="Body2"/>
        <w:numPr>
          <w:ilvl w:val="1"/>
          <w:numId w:val="22"/>
        </w:numPr>
        <w:tabs>
          <w:tab w:val="left" w:pos="1260"/>
        </w:tabs>
        <w:spacing w:after="0"/>
        <w:ind w:left="0" w:firstLine="709"/>
        <w:rPr>
          <w:rFonts w:ascii="Verdana" w:hAnsi="Verdana" w:cs="Times New Roman"/>
          <w:kern w:val="16"/>
          <w:sz w:val="24"/>
          <w:szCs w:val="24"/>
          <w:lang w:val="lt-LT"/>
        </w:rPr>
      </w:pPr>
      <w:r w:rsidRPr="007B19E7">
        <w:rPr>
          <w:rFonts w:ascii="Verdana" w:hAnsi="Verdana" w:cs="Times New Roman"/>
          <w:b/>
          <w:sz w:val="24"/>
          <w:szCs w:val="24"/>
          <w:lang w:val="lt-LT"/>
        </w:rPr>
        <w:t>Pasiūlymas turi būti pateiktas iki pirkimo skelbime nurodytos datos ir laiko elektroninėmis priemonėmis, naudojant CVP</w:t>
      </w:r>
      <w:r w:rsidR="003B3EF4" w:rsidRPr="007B19E7">
        <w:rPr>
          <w:rFonts w:ascii="Verdana" w:hAnsi="Verdana" w:cs="Times New Roman"/>
          <w:b/>
          <w:sz w:val="24"/>
          <w:szCs w:val="24"/>
          <w:lang w:val="lt-LT"/>
        </w:rPr>
        <w:t xml:space="preserve"> </w:t>
      </w:r>
      <w:r w:rsidRPr="007B19E7">
        <w:rPr>
          <w:rFonts w:ascii="Verdana" w:hAnsi="Verdana" w:cs="Times New Roman"/>
          <w:b/>
          <w:sz w:val="24"/>
          <w:szCs w:val="24"/>
          <w:lang w:val="lt-LT"/>
        </w:rPr>
        <w:t>IS.</w:t>
      </w:r>
    </w:p>
    <w:p w14:paraId="1A1086F2" w14:textId="77777777" w:rsidR="007B19E7" w:rsidRDefault="002931B4" w:rsidP="00973022">
      <w:pPr>
        <w:pStyle w:val="Body2"/>
        <w:numPr>
          <w:ilvl w:val="1"/>
          <w:numId w:val="22"/>
        </w:numPr>
        <w:tabs>
          <w:tab w:val="left" w:pos="1260"/>
        </w:tabs>
        <w:spacing w:after="0"/>
        <w:ind w:left="0" w:firstLine="709"/>
        <w:rPr>
          <w:rFonts w:ascii="Verdana" w:hAnsi="Verdana" w:cs="Times New Roman"/>
          <w:kern w:val="16"/>
          <w:sz w:val="24"/>
          <w:szCs w:val="24"/>
          <w:lang w:val="lt-LT"/>
        </w:rPr>
      </w:pPr>
      <w:r w:rsidRPr="007B19E7">
        <w:rPr>
          <w:rFonts w:ascii="Verdana" w:hAnsi="Verdana" w:cs="Times New Roman"/>
          <w:kern w:val="16"/>
          <w:sz w:val="24"/>
          <w:szCs w:val="24"/>
          <w:lang w:val="lt-LT"/>
        </w:rPr>
        <w:t>S</w:t>
      </w:r>
      <w:r w:rsidR="001D2258" w:rsidRPr="007B19E7">
        <w:rPr>
          <w:rFonts w:ascii="Verdana" w:hAnsi="Verdana" w:cs="Times New Roman"/>
          <w:color w:val="00000A"/>
          <w:sz w:val="24"/>
          <w:szCs w:val="24"/>
          <w:lang w:val="lt-LT"/>
        </w:rPr>
        <w:t>usipažinti su pirkimo dokumentais tiekėjai turi teisę iki pasiūlymų pateikimo termino pabaigos.</w:t>
      </w:r>
    </w:p>
    <w:p w14:paraId="13DE1783" w14:textId="77777777" w:rsidR="007B19E7" w:rsidRPr="007B19E7" w:rsidRDefault="001D2258" w:rsidP="00973022">
      <w:pPr>
        <w:pStyle w:val="Body2"/>
        <w:numPr>
          <w:ilvl w:val="1"/>
          <w:numId w:val="22"/>
        </w:numPr>
        <w:tabs>
          <w:tab w:val="left" w:pos="1260"/>
        </w:tabs>
        <w:spacing w:after="0"/>
        <w:ind w:left="0" w:firstLine="709"/>
        <w:rPr>
          <w:rFonts w:ascii="Verdana" w:hAnsi="Verdana" w:cs="Times New Roman"/>
          <w:kern w:val="16"/>
          <w:sz w:val="24"/>
          <w:szCs w:val="24"/>
          <w:lang w:val="lt-LT"/>
        </w:rPr>
      </w:pPr>
      <w:r w:rsidRPr="007B19E7">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47D606B5" w14:textId="77777777" w:rsidR="007B19E7" w:rsidRPr="007B19E7" w:rsidRDefault="00C15D36" w:rsidP="00973022">
      <w:pPr>
        <w:pStyle w:val="Body2"/>
        <w:numPr>
          <w:ilvl w:val="1"/>
          <w:numId w:val="22"/>
        </w:numPr>
        <w:tabs>
          <w:tab w:val="left" w:pos="1260"/>
        </w:tabs>
        <w:spacing w:after="0"/>
        <w:ind w:left="0" w:firstLine="709"/>
        <w:rPr>
          <w:rFonts w:ascii="Verdana" w:hAnsi="Verdana" w:cs="Times New Roman"/>
          <w:kern w:val="16"/>
          <w:sz w:val="24"/>
          <w:szCs w:val="24"/>
          <w:lang w:val="lt-LT"/>
        </w:rPr>
      </w:pPr>
      <w:r w:rsidRPr="007B19E7">
        <w:rPr>
          <w:rFonts w:ascii="Verdana" w:hAnsi="Verdana"/>
          <w:color w:val="00000A"/>
          <w:sz w:val="24"/>
          <w:szCs w:val="24"/>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2E31E918" w14:textId="3ADD3DAF" w:rsidR="007B19E7" w:rsidRDefault="00504C9C" w:rsidP="00973022">
      <w:pPr>
        <w:pStyle w:val="Body2"/>
        <w:numPr>
          <w:ilvl w:val="1"/>
          <w:numId w:val="22"/>
        </w:numPr>
        <w:tabs>
          <w:tab w:val="left" w:pos="1260"/>
        </w:tabs>
        <w:spacing w:after="0"/>
        <w:ind w:left="0" w:firstLine="709"/>
        <w:rPr>
          <w:rFonts w:ascii="Verdana" w:hAnsi="Verdana" w:cs="Times New Roman"/>
          <w:kern w:val="16"/>
          <w:sz w:val="24"/>
          <w:szCs w:val="24"/>
          <w:lang w:val="lt-LT"/>
        </w:rPr>
      </w:pPr>
      <w:r w:rsidRPr="007B19E7">
        <w:rPr>
          <w:rFonts w:ascii="Verdana" w:hAnsi="Verdana"/>
          <w:color w:val="00000A"/>
          <w:sz w:val="24"/>
          <w:szCs w:val="24"/>
          <w:lang w:val="lt-LT"/>
        </w:rPr>
        <w:t xml:space="preserve">Pasiūlyme turi būti nurodytas jo galiojimo terminas. Pasiūlymas turi galioti ne trumpiau nei </w:t>
      </w:r>
      <w:r w:rsidR="00776FAA">
        <w:rPr>
          <w:rFonts w:ascii="Verdana" w:hAnsi="Verdana"/>
          <w:sz w:val="24"/>
          <w:szCs w:val="24"/>
          <w:lang w:val="lt-LT"/>
        </w:rPr>
        <w:t>3 mėnesiai</w:t>
      </w:r>
      <w:r w:rsidRPr="007B19E7">
        <w:rPr>
          <w:rFonts w:ascii="Verdana" w:hAnsi="Verdana"/>
          <w:sz w:val="24"/>
          <w:szCs w:val="24"/>
          <w:lang w:val="lt-LT"/>
        </w:rPr>
        <w:t xml:space="preserve"> nuo pirkimo pasiūlymo pateikimo termino pabaigos.</w:t>
      </w:r>
      <w:r w:rsidRPr="007B19E7">
        <w:rPr>
          <w:rFonts w:ascii="Verdana" w:hAnsi="Verdana"/>
          <w:color w:val="00000A"/>
          <w:sz w:val="24"/>
          <w:szCs w:val="24"/>
          <w:lang w:val="lt-LT"/>
        </w:rPr>
        <w:t xml:space="preserve"> Jeigu pasiūlyme nenurodytas jo galiojimo laikas, laikoma, kad pasiūlymas galioja tiek, kiek nustatyta pirkimo dokumentuose.</w:t>
      </w:r>
    </w:p>
    <w:p w14:paraId="20295A96" w14:textId="77777777" w:rsidR="007B19E7" w:rsidRDefault="001D2258" w:rsidP="00973022">
      <w:pPr>
        <w:pStyle w:val="Body2"/>
        <w:numPr>
          <w:ilvl w:val="1"/>
          <w:numId w:val="22"/>
        </w:numPr>
        <w:tabs>
          <w:tab w:val="left" w:pos="1260"/>
          <w:tab w:val="left" w:pos="1418"/>
        </w:tabs>
        <w:spacing w:after="0"/>
        <w:ind w:left="0" w:firstLine="709"/>
        <w:rPr>
          <w:rFonts w:ascii="Verdana" w:hAnsi="Verdana" w:cs="Times New Roman"/>
          <w:kern w:val="16"/>
          <w:sz w:val="24"/>
          <w:szCs w:val="24"/>
          <w:lang w:val="lt-LT"/>
        </w:rPr>
      </w:pPr>
      <w:r w:rsidRPr="007B19E7">
        <w:rPr>
          <w:rFonts w:ascii="Verdana" w:hAnsi="Verdana" w:cs="Times New Roman"/>
          <w:color w:val="00000A"/>
          <w:sz w:val="24"/>
          <w:szCs w:val="24"/>
          <w:lang w:val="lt-LT"/>
        </w:rPr>
        <w:t xml:space="preserve">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15BEDEA9" w14:textId="186BC8CD" w:rsidR="00CB377B" w:rsidRDefault="00132CA4" w:rsidP="00973022">
      <w:pPr>
        <w:pStyle w:val="Body2"/>
        <w:numPr>
          <w:ilvl w:val="1"/>
          <w:numId w:val="22"/>
        </w:numPr>
        <w:tabs>
          <w:tab w:val="left" w:pos="1260"/>
          <w:tab w:val="left" w:pos="1418"/>
        </w:tabs>
        <w:spacing w:after="0"/>
        <w:ind w:left="0" w:firstLine="709"/>
        <w:rPr>
          <w:rFonts w:ascii="Verdana" w:hAnsi="Verdana" w:cs="Times New Roman"/>
          <w:kern w:val="16"/>
          <w:sz w:val="24"/>
          <w:szCs w:val="24"/>
          <w:lang w:val="lt-LT"/>
        </w:rPr>
      </w:pPr>
      <w:r w:rsidRPr="007B19E7">
        <w:rPr>
          <w:rFonts w:ascii="Verdana" w:hAnsi="Verdana" w:cs="Times New Roman"/>
          <w:bCs/>
          <w:color w:val="auto"/>
          <w:sz w:val="24"/>
          <w:szCs w:val="24"/>
          <w:lang w:val="lt-LT"/>
        </w:rPr>
        <w:t>Pasiūlymo kaina</w:t>
      </w:r>
      <w:r w:rsidRPr="007B19E7">
        <w:rPr>
          <w:rFonts w:ascii="Verdana" w:hAnsi="Verdana" w:cs="Times New Roman"/>
          <w:b/>
          <w:color w:val="auto"/>
          <w:sz w:val="24"/>
          <w:szCs w:val="24"/>
          <w:lang w:val="lt-LT"/>
        </w:rPr>
        <w:t xml:space="preserve"> negali viršyti </w:t>
      </w:r>
      <w:r w:rsidR="008C0703" w:rsidRPr="008C0703">
        <w:rPr>
          <w:rFonts w:ascii="Verdana" w:hAnsi="Verdana" w:cs="Times New Roman"/>
          <w:b/>
          <w:color w:val="auto"/>
          <w:sz w:val="24"/>
          <w:szCs w:val="24"/>
          <w:lang w:val="lt-LT"/>
        </w:rPr>
        <w:t>557</w:t>
      </w:r>
      <w:r w:rsidR="008C0703">
        <w:rPr>
          <w:rFonts w:ascii="Verdana" w:hAnsi="Verdana" w:cs="Times New Roman"/>
          <w:b/>
          <w:color w:val="auto"/>
          <w:sz w:val="24"/>
          <w:szCs w:val="24"/>
          <w:lang w:val="lt-LT"/>
        </w:rPr>
        <w:t xml:space="preserve"> </w:t>
      </w:r>
      <w:r w:rsidR="008C0703" w:rsidRPr="008C0703">
        <w:rPr>
          <w:rFonts w:ascii="Verdana" w:hAnsi="Verdana" w:cs="Times New Roman"/>
          <w:b/>
          <w:color w:val="auto"/>
          <w:sz w:val="24"/>
          <w:szCs w:val="24"/>
          <w:lang w:val="lt-LT"/>
        </w:rPr>
        <w:t>851,24</w:t>
      </w:r>
      <w:r w:rsidR="008C0703">
        <w:rPr>
          <w:rFonts w:ascii="Verdana" w:hAnsi="Verdana" w:cs="Times New Roman"/>
          <w:b/>
          <w:color w:val="auto"/>
          <w:sz w:val="24"/>
          <w:szCs w:val="24"/>
          <w:lang w:val="lt-LT"/>
        </w:rPr>
        <w:t xml:space="preserve"> </w:t>
      </w:r>
      <w:r w:rsidRPr="007B19E7">
        <w:rPr>
          <w:rFonts w:ascii="Verdana" w:hAnsi="Verdana" w:cs="Times New Roman"/>
          <w:b/>
          <w:color w:val="auto"/>
          <w:sz w:val="24"/>
          <w:szCs w:val="24"/>
          <w:lang w:val="lt-LT"/>
        </w:rPr>
        <w:t xml:space="preserve">Eur be PVM. Jeigu pasiūlymo kaina bus didesnė, pasiūlymas bus atmestas vadovaujantis pirkimo sąlygų </w:t>
      </w:r>
      <w:r w:rsidR="004F41F7" w:rsidRPr="004F41F7">
        <w:rPr>
          <w:rFonts w:ascii="Verdana" w:hAnsi="Verdana" w:cs="Times New Roman"/>
          <w:b/>
          <w:color w:val="auto"/>
          <w:sz w:val="24"/>
          <w:szCs w:val="24"/>
          <w:lang w:val="lt-LT"/>
        </w:rPr>
        <w:t>11</w:t>
      </w:r>
      <w:r w:rsidR="00CB377B" w:rsidRPr="004F41F7">
        <w:rPr>
          <w:rFonts w:ascii="Verdana" w:hAnsi="Verdana" w:cs="Times New Roman"/>
          <w:b/>
          <w:color w:val="auto"/>
          <w:sz w:val="24"/>
          <w:szCs w:val="24"/>
          <w:lang w:val="lt-LT"/>
        </w:rPr>
        <w:t>.1</w:t>
      </w:r>
      <w:r w:rsidR="00CA656B" w:rsidRPr="004F41F7">
        <w:rPr>
          <w:rFonts w:ascii="Verdana" w:hAnsi="Verdana" w:cs="Times New Roman"/>
          <w:b/>
          <w:color w:val="auto"/>
          <w:sz w:val="24"/>
          <w:szCs w:val="24"/>
          <w:lang w:val="lt-LT"/>
        </w:rPr>
        <w:t>.</w:t>
      </w:r>
      <w:r w:rsidR="004F41F7" w:rsidRPr="004F41F7">
        <w:rPr>
          <w:rFonts w:ascii="Verdana" w:hAnsi="Verdana" w:cs="Times New Roman"/>
          <w:b/>
          <w:color w:val="auto"/>
          <w:sz w:val="24"/>
          <w:szCs w:val="24"/>
          <w:lang w:val="lt-LT"/>
        </w:rPr>
        <w:t>5</w:t>
      </w:r>
      <w:r w:rsidR="00CA656B" w:rsidRPr="004F41F7">
        <w:rPr>
          <w:rFonts w:ascii="Verdana" w:hAnsi="Verdana" w:cs="Times New Roman"/>
          <w:b/>
          <w:color w:val="auto"/>
          <w:sz w:val="24"/>
          <w:szCs w:val="24"/>
          <w:lang w:val="lt-LT"/>
        </w:rPr>
        <w:t xml:space="preserve"> </w:t>
      </w:r>
      <w:r w:rsidRPr="004F41F7">
        <w:rPr>
          <w:rFonts w:ascii="Verdana" w:hAnsi="Verdana" w:cs="Times New Roman"/>
          <w:b/>
          <w:color w:val="auto"/>
          <w:sz w:val="24"/>
          <w:szCs w:val="24"/>
          <w:lang w:val="lt-LT"/>
        </w:rPr>
        <w:t>pu</w:t>
      </w:r>
      <w:r w:rsidRPr="007B19E7">
        <w:rPr>
          <w:rFonts w:ascii="Verdana" w:hAnsi="Verdana" w:cs="Times New Roman"/>
          <w:b/>
          <w:color w:val="auto"/>
          <w:sz w:val="24"/>
          <w:szCs w:val="24"/>
          <w:lang w:val="lt-LT"/>
        </w:rPr>
        <w:t>nkto nuostatomis.</w:t>
      </w:r>
    </w:p>
    <w:p w14:paraId="6D4FA333" w14:textId="77777777" w:rsidR="00CB377B" w:rsidRDefault="001D2258" w:rsidP="00973022">
      <w:pPr>
        <w:pStyle w:val="Body2"/>
        <w:numPr>
          <w:ilvl w:val="1"/>
          <w:numId w:val="22"/>
        </w:numPr>
        <w:tabs>
          <w:tab w:val="left" w:pos="1260"/>
          <w:tab w:val="left" w:pos="1418"/>
        </w:tabs>
        <w:spacing w:after="0"/>
        <w:ind w:left="0" w:firstLine="709"/>
        <w:rPr>
          <w:rFonts w:ascii="Verdana" w:hAnsi="Verdana" w:cs="Times New Roman"/>
          <w:kern w:val="16"/>
          <w:sz w:val="24"/>
          <w:szCs w:val="24"/>
          <w:lang w:val="lt-LT"/>
        </w:rPr>
      </w:pPr>
      <w:r w:rsidRPr="00CB377B">
        <w:rPr>
          <w:rFonts w:ascii="Verdana" w:hAnsi="Verdana" w:cs="Times New Roman"/>
          <w:kern w:val="16"/>
          <w:sz w:val="24"/>
          <w:szCs w:val="24"/>
          <w:lang w:val="lt-LT"/>
        </w:rPr>
        <w:t xml:space="preserve">Perkančioji organizacija </w:t>
      </w:r>
      <w:r w:rsidRPr="00CB377B">
        <w:rPr>
          <w:rFonts w:ascii="Verdana" w:hAnsi="Verdana" w:cs="Times New Roman"/>
          <w:color w:val="00000A"/>
          <w:sz w:val="24"/>
          <w:szCs w:val="24"/>
          <w:lang w:val="lt-LT"/>
        </w:rPr>
        <w:t xml:space="preserve">turi teisę pratęsti pasiūlymo pateikimo terminą. Apie naują pasiūlymų pateikimo terminą </w:t>
      </w:r>
      <w:r w:rsidRPr="00CB377B">
        <w:rPr>
          <w:rFonts w:ascii="Verdana" w:hAnsi="Verdana" w:cs="Times New Roman"/>
          <w:kern w:val="16"/>
          <w:sz w:val="24"/>
          <w:szCs w:val="24"/>
          <w:lang w:val="lt-LT"/>
        </w:rPr>
        <w:t xml:space="preserve">Perkančioji organizacija </w:t>
      </w:r>
      <w:r w:rsidRPr="00CB377B">
        <w:rPr>
          <w:rFonts w:ascii="Verdana" w:hAnsi="Verdana" w:cs="Times New Roman"/>
          <w:color w:val="00000A"/>
          <w:sz w:val="24"/>
          <w:szCs w:val="24"/>
          <w:lang w:val="lt-LT"/>
        </w:rPr>
        <w:t>paskelbia CVP IS ir praneša prie pirkimo CVP IS prisijungusiems tiekėjams.</w:t>
      </w:r>
    </w:p>
    <w:p w14:paraId="3E7DBE74" w14:textId="77777777" w:rsidR="00CB377B" w:rsidRDefault="001D2258" w:rsidP="00973022">
      <w:pPr>
        <w:pStyle w:val="Body2"/>
        <w:numPr>
          <w:ilvl w:val="1"/>
          <w:numId w:val="22"/>
        </w:numPr>
        <w:tabs>
          <w:tab w:val="left" w:pos="1260"/>
          <w:tab w:val="left" w:pos="1418"/>
        </w:tabs>
        <w:spacing w:after="0"/>
        <w:ind w:left="0" w:firstLine="709"/>
        <w:rPr>
          <w:rFonts w:ascii="Verdana" w:hAnsi="Verdana" w:cs="Times New Roman"/>
          <w:kern w:val="16"/>
          <w:sz w:val="24"/>
          <w:szCs w:val="24"/>
          <w:lang w:val="lt-LT"/>
        </w:rPr>
      </w:pPr>
      <w:r w:rsidRPr="00CB377B">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5DC84132" w14:textId="77777777" w:rsidR="00CB377B" w:rsidRDefault="001D2258" w:rsidP="00973022">
      <w:pPr>
        <w:pStyle w:val="Body2"/>
        <w:numPr>
          <w:ilvl w:val="1"/>
          <w:numId w:val="22"/>
        </w:numPr>
        <w:tabs>
          <w:tab w:val="left" w:pos="1260"/>
          <w:tab w:val="left" w:pos="1418"/>
          <w:tab w:val="left" w:pos="1560"/>
        </w:tabs>
        <w:spacing w:after="0"/>
        <w:ind w:left="0" w:firstLine="709"/>
        <w:rPr>
          <w:rFonts w:ascii="Verdana" w:hAnsi="Verdana" w:cs="Times New Roman"/>
          <w:kern w:val="16"/>
          <w:sz w:val="24"/>
          <w:szCs w:val="24"/>
          <w:lang w:val="lt-LT"/>
        </w:rPr>
      </w:pPr>
      <w:r w:rsidRPr="00CB377B">
        <w:rPr>
          <w:rFonts w:ascii="Verdana" w:hAnsi="Verdana" w:cs="Times New Roman"/>
          <w:color w:val="00000A"/>
          <w:sz w:val="24"/>
          <w:szCs w:val="24"/>
          <w:lang w:val="lt-LT"/>
        </w:rPr>
        <w:tab/>
        <w:t xml:space="preserve">Tiekėjo pasiūlymą sudaro CVP IS priemonėmis pateiktos informacijos ir dokumentų visuma: </w:t>
      </w:r>
    </w:p>
    <w:p w14:paraId="7B41317C" w14:textId="77777777" w:rsidR="00CB377B" w:rsidRDefault="00270C29" w:rsidP="00973022">
      <w:pPr>
        <w:pStyle w:val="Body2"/>
        <w:numPr>
          <w:ilvl w:val="2"/>
          <w:numId w:val="22"/>
        </w:numPr>
        <w:tabs>
          <w:tab w:val="left" w:pos="1276"/>
          <w:tab w:val="left" w:pos="1418"/>
          <w:tab w:val="left" w:pos="1560"/>
          <w:tab w:val="left" w:pos="1701"/>
        </w:tabs>
        <w:spacing w:after="0"/>
        <w:ind w:left="0" w:firstLine="709"/>
        <w:rPr>
          <w:rFonts w:ascii="Verdana" w:hAnsi="Verdana" w:cs="Times New Roman"/>
          <w:kern w:val="16"/>
          <w:sz w:val="24"/>
          <w:szCs w:val="24"/>
          <w:lang w:val="lt-LT"/>
        </w:rPr>
      </w:pPr>
      <w:r w:rsidRPr="00CB377B">
        <w:rPr>
          <w:rFonts w:ascii="Verdana" w:hAnsi="Verdana" w:cs="Times New Roman"/>
          <w:b/>
          <w:bCs/>
          <w:sz w:val="24"/>
          <w:szCs w:val="24"/>
          <w:lang w:val="lt-LT"/>
        </w:rPr>
        <w:lastRenderedPageBreak/>
        <w:t>užpildyta pasiūlymo forma</w:t>
      </w:r>
      <w:r w:rsidRPr="00CB377B">
        <w:rPr>
          <w:rFonts w:ascii="Verdana" w:hAnsi="Verdana" w:cs="Times New Roman"/>
          <w:sz w:val="24"/>
          <w:szCs w:val="24"/>
          <w:lang w:val="lt-LT"/>
        </w:rPr>
        <w:t>, parengta pagal šių pirkimo sąlygų 1 priedą</w:t>
      </w:r>
      <w:r w:rsidR="002A2ADB" w:rsidRPr="00CB377B">
        <w:rPr>
          <w:rFonts w:ascii="Verdana" w:hAnsi="Verdana" w:cs="Times New Roman"/>
          <w:sz w:val="24"/>
          <w:szCs w:val="24"/>
          <w:lang w:val="lt-LT"/>
        </w:rPr>
        <w:t>;</w:t>
      </w:r>
    </w:p>
    <w:p w14:paraId="1D174A46" w14:textId="77777777" w:rsidR="00CB377B" w:rsidRDefault="002A2ADB" w:rsidP="00973022">
      <w:pPr>
        <w:pStyle w:val="Body2"/>
        <w:numPr>
          <w:ilvl w:val="2"/>
          <w:numId w:val="22"/>
        </w:numPr>
        <w:tabs>
          <w:tab w:val="left" w:pos="1276"/>
          <w:tab w:val="left" w:pos="1418"/>
          <w:tab w:val="left" w:pos="1560"/>
          <w:tab w:val="left" w:pos="1701"/>
        </w:tabs>
        <w:spacing w:after="0"/>
        <w:ind w:left="0" w:firstLine="709"/>
        <w:rPr>
          <w:rFonts w:ascii="Verdana" w:hAnsi="Verdana" w:cs="Times New Roman"/>
          <w:kern w:val="16"/>
          <w:sz w:val="24"/>
          <w:szCs w:val="24"/>
          <w:lang w:val="lt-LT"/>
        </w:rPr>
      </w:pPr>
      <w:r w:rsidRPr="00CB377B">
        <w:rPr>
          <w:rFonts w:ascii="Verdana" w:hAnsi="Verdana" w:cs="Times New Roman"/>
          <w:b/>
          <w:bCs/>
          <w:sz w:val="24"/>
          <w:szCs w:val="24"/>
          <w:lang w:val="lt-LT"/>
        </w:rPr>
        <w:t>p</w:t>
      </w:r>
      <w:r w:rsidR="00AB307B" w:rsidRPr="00CB377B">
        <w:rPr>
          <w:rFonts w:ascii="Verdana" w:hAnsi="Verdana" w:cs="Times New Roman"/>
          <w:b/>
          <w:bCs/>
          <w:sz w:val="24"/>
          <w:szCs w:val="24"/>
          <w:lang w:val="lt-LT"/>
        </w:rPr>
        <w:t>asiūlymo galiojimo užtikrinimas</w:t>
      </w:r>
      <w:r w:rsidRPr="00CB377B">
        <w:rPr>
          <w:rFonts w:ascii="Verdana" w:hAnsi="Verdana" w:cs="Times New Roman"/>
          <w:b/>
          <w:bCs/>
          <w:sz w:val="24"/>
          <w:szCs w:val="24"/>
          <w:lang w:val="lt-LT"/>
        </w:rPr>
        <w:t xml:space="preserve"> (pirkimo 7 sąlygų skyrius)</w:t>
      </w:r>
      <w:r w:rsidR="00270C29" w:rsidRPr="00CB377B">
        <w:rPr>
          <w:rFonts w:ascii="Verdana" w:hAnsi="Verdana" w:cs="Times New Roman"/>
          <w:sz w:val="24"/>
          <w:szCs w:val="24"/>
          <w:lang w:val="lt-LT"/>
        </w:rPr>
        <w:t>;</w:t>
      </w:r>
    </w:p>
    <w:p w14:paraId="563C048F" w14:textId="77777777" w:rsidR="00CB377B" w:rsidRDefault="00270C29" w:rsidP="00973022">
      <w:pPr>
        <w:pStyle w:val="Body2"/>
        <w:numPr>
          <w:ilvl w:val="2"/>
          <w:numId w:val="22"/>
        </w:numPr>
        <w:tabs>
          <w:tab w:val="left" w:pos="1276"/>
          <w:tab w:val="left" w:pos="1418"/>
          <w:tab w:val="left" w:pos="1560"/>
          <w:tab w:val="left" w:pos="1701"/>
        </w:tabs>
        <w:spacing w:after="0"/>
        <w:ind w:left="0" w:firstLine="709"/>
        <w:rPr>
          <w:rFonts w:ascii="Verdana" w:hAnsi="Verdana" w:cs="Times New Roman"/>
          <w:kern w:val="16"/>
          <w:sz w:val="24"/>
          <w:szCs w:val="24"/>
          <w:lang w:val="lt-LT"/>
        </w:rPr>
      </w:pPr>
      <w:r w:rsidRPr="00CB377B">
        <w:rPr>
          <w:rFonts w:ascii="Verdana" w:hAnsi="Verdana" w:cs="Times New Roman"/>
          <w:sz w:val="24"/>
          <w:szCs w:val="24"/>
          <w:lang w:val="lt-LT"/>
        </w:rPr>
        <w:t>EBVPD (patvirtinančių dokumentų bus reikalaujama tik iš to dalyvio, kurio pasiūlymas pagal vertinimo rezultatus galės būti pripažintas laimėjusiu);</w:t>
      </w:r>
    </w:p>
    <w:p w14:paraId="60D9C2D9" w14:textId="77777777" w:rsidR="00CB377B" w:rsidRDefault="001D2258" w:rsidP="00973022">
      <w:pPr>
        <w:pStyle w:val="Body2"/>
        <w:numPr>
          <w:ilvl w:val="2"/>
          <w:numId w:val="22"/>
        </w:numPr>
        <w:tabs>
          <w:tab w:val="left" w:pos="1276"/>
          <w:tab w:val="left" w:pos="1418"/>
          <w:tab w:val="left" w:pos="1560"/>
          <w:tab w:val="left" w:pos="1701"/>
        </w:tabs>
        <w:spacing w:after="0"/>
        <w:ind w:left="0" w:firstLine="709"/>
        <w:rPr>
          <w:rFonts w:ascii="Verdana" w:hAnsi="Verdana" w:cs="Times New Roman"/>
          <w:kern w:val="16"/>
          <w:sz w:val="24"/>
          <w:szCs w:val="24"/>
          <w:lang w:val="lt-LT"/>
        </w:rPr>
      </w:pPr>
      <w:r w:rsidRPr="00CB377B">
        <w:rPr>
          <w:rFonts w:ascii="Verdana" w:hAnsi="Verdana" w:cs="Times New Roman"/>
          <w:color w:val="00000A"/>
          <w:sz w:val="24"/>
          <w:szCs w:val="24"/>
          <w:lang w:val="lt-LT"/>
        </w:rPr>
        <w:t xml:space="preserve">tiekėjo kvalifikaciją patvirtinantys dokumentai (patvirtinančių dokumentų </w:t>
      </w:r>
      <w:r w:rsidR="005D4C10" w:rsidRPr="00CB377B">
        <w:rPr>
          <w:rFonts w:ascii="Verdana" w:hAnsi="Verdana" w:cs="Times New Roman"/>
          <w:color w:val="00000A"/>
          <w:sz w:val="24"/>
          <w:szCs w:val="24"/>
          <w:lang w:val="lt-LT"/>
        </w:rPr>
        <w:t xml:space="preserve">bus </w:t>
      </w:r>
      <w:r w:rsidRPr="00CB377B">
        <w:rPr>
          <w:rFonts w:ascii="Verdana" w:hAnsi="Verdana" w:cs="Times New Roman"/>
          <w:color w:val="00000A"/>
          <w:sz w:val="24"/>
          <w:szCs w:val="24"/>
          <w:lang w:val="lt-LT"/>
        </w:rPr>
        <w:t>reikalaujama tik iš to dalyvio, kurio pasiūlymas pagal vertinimo rezultatus gal</w:t>
      </w:r>
      <w:r w:rsidR="005D4C10" w:rsidRPr="00CB377B">
        <w:rPr>
          <w:rFonts w:ascii="Verdana" w:hAnsi="Verdana" w:cs="Times New Roman"/>
          <w:color w:val="00000A"/>
          <w:sz w:val="24"/>
          <w:szCs w:val="24"/>
          <w:lang w:val="lt-LT"/>
        </w:rPr>
        <w:t>ės</w:t>
      </w:r>
      <w:r w:rsidRPr="00CB377B">
        <w:rPr>
          <w:rFonts w:ascii="Verdana" w:hAnsi="Verdana" w:cs="Times New Roman"/>
          <w:color w:val="00000A"/>
          <w:sz w:val="24"/>
          <w:szCs w:val="24"/>
          <w:lang w:val="lt-LT"/>
        </w:rPr>
        <w:t xml:space="preserve"> būti pripažintas laimėjusiu);</w:t>
      </w:r>
    </w:p>
    <w:p w14:paraId="131929FC" w14:textId="77777777" w:rsidR="00CB377B" w:rsidRDefault="00270C29" w:rsidP="00973022">
      <w:pPr>
        <w:pStyle w:val="Body2"/>
        <w:numPr>
          <w:ilvl w:val="2"/>
          <w:numId w:val="22"/>
        </w:numPr>
        <w:tabs>
          <w:tab w:val="left" w:pos="1276"/>
          <w:tab w:val="left" w:pos="1418"/>
          <w:tab w:val="left" w:pos="1560"/>
          <w:tab w:val="left" w:pos="1701"/>
        </w:tabs>
        <w:spacing w:after="0"/>
        <w:ind w:left="0" w:firstLine="709"/>
        <w:rPr>
          <w:rFonts w:ascii="Verdana" w:hAnsi="Verdana" w:cs="Times New Roman"/>
          <w:kern w:val="16"/>
          <w:sz w:val="24"/>
          <w:szCs w:val="24"/>
          <w:lang w:val="lt-LT"/>
        </w:rPr>
      </w:pPr>
      <w:r w:rsidRPr="00CB377B">
        <w:rPr>
          <w:rFonts w:ascii="Verdana" w:hAnsi="Verdana" w:cs="Times New Roman"/>
          <w:color w:val="00000A"/>
          <w:sz w:val="24"/>
          <w:szCs w:val="24"/>
          <w:lang w:val="lt-LT"/>
        </w:rPr>
        <w:t>aplinkos apsaugos vadybos sistemos standartai (patvirtinančių dokumentų bus reikalaujama tik iš to dalyvio, kurio pasiūlymas pagal vertinimo rezultatus galės būti pripažintas laimėjusiu);</w:t>
      </w:r>
    </w:p>
    <w:p w14:paraId="24F85FF3" w14:textId="77777777" w:rsidR="00CB377B" w:rsidRDefault="001D2258" w:rsidP="00973022">
      <w:pPr>
        <w:pStyle w:val="Body2"/>
        <w:numPr>
          <w:ilvl w:val="2"/>
          <w:numId w:val="22"/>
        </w:numPr>
        <w:tabs>
          <w:tab w:val="left" w:pos="1276"/>
          <w:tab w:val="left" w:pos="1418"/>
          <w:tab w:val="left" w:pos="1560"/>
          <w:tab w:val="left" w:pos="1701"/>
        </w:tabs>
        <w:spacing w:after="0"/>
        <w:ind w:left="0" w:firstLine="709"/>
        <w:rPr>
          <w:rFonts w:ascii="Verdana" w:hAnsi="Verdana" w:cs="Times New Roman"/>
          <w:kern w:val="16"/>
          <w:sz w:val="24"/>
          <w:szCs w:val="24"/>
          <w:lang w:val="lt-LT"/>
        </w:rPr>
      </w:pPr>
      <w:r w:rsidRPr="00CB377B">
        <w:rPr>
          <w:rFonts w:ascii="Verdana" w:hAnsi="Verdana" w:cs="Times New Roman"/>
          <w:sz w:val="24"/>
          <w:szCs w:val="24"/>
          <w:lang w:val="lt-LT"/>
        </w:rPr>
        <w:t>jungtinės veiklos sutarties skaitmeninė kopija (jeigu dalyvauja ūkio subjektų grupė);</w:t>
      </w:r>
    </w:p>
    <w:p w14:paraId="2FE801CF" w14:textId="77777777" w:rsidR="00CB377B" w:rsidRDefault="001D2258" w:rsidP="00973022">
      <w:pPr>
        <w:pStyle w:val="Body2"/>
        <w:numPr>
          <w:ilvl w:val="2"/>
          <w:numId w:val="22"/>
        </w:numPr>
        <w:tabs>
          <w:tab w:val="left" w:pos="1276"/>
          <w:tab w:val="left" w:pos="1418"/>
          <w:tab w:val="left" w:pos="1560"/>
          <w:tab w:val="left" w:pos="1701"/>
        </w:tabs>
        <w:spacing w:after="0"/>
        <w:ind w:left="0" w:firstLine="709"/>
        <w:rPr>
          <w:rFonts w:ascii="Verdana" w:hAnsi="Verdana" w:cs="Times New Roman"/>
          <w:kern w:val="16"/>
          <w:sz w:val="24"/>
          <w:szCs w:val="24"/>
          <w:lang w:val="lt-LT"/>
        </w:rPr>
      </w:pPr>
      <w:r w:rsidRPr="00CB377B">
        <w:rPr>
          <w:rFonts w:ascii="Verdana" w:hAnsi="Verdana" w:cs="Times New Roman"/>
          <w:sz w:val="24"/>
          <w:szCs w:val="24"/>
          <w:lang w:val="lt-LT"/>
        </w:rPr>
        <w:t>įgaliojimo ar kito dokumento (pvz. pareigybės aprašymo), suteikiančio teisę pasirašyti tiekėjo pasiūlymą, skaitmeninė kopija (taikoma, kai pasiūlymą pasirašo ne įmonės vadovas, o įgaliotas asmuo);</w:t>
      </w:r>
    </w:p>
    <w:p w14:paraId="6C36FF10" w14:textId="5E063C29" w:rsidR="00CB377B" w:rsidRDefault="001D2258" w:rsidP="00973022">
      <w:pPr>
        <w:pStyle w:val="Body2"/>
        <w:numPr>
          <w:ilvl w:val="2"/>
          <w:numId w:val="22"/>
        </w:numPr>
        <w:tabs>
          <w:tab w:val="left" w:pos="1276"/>
          <w:tab w:val="left" w:pos="1418"/>
          <w:tab w:val="left" w:pos="1560"/>
          <w:tab w:val="left" w:pos="1701"/>
        </w:tabs>
        <w:spacing w:after="0"/>
        <w:ind w:left="0" w:firstLine="709"/>
        <w:rPr>
          <w:rFonts w:ascii="Verdana" w:hAnsi="Verdana" w:cs="Times New Roman"/>
          <w:kern w:val="16"/>
          <w:sz w:val="24"/>
          <w:szCs w:val="24"/>
          <w:lang w:val="lt-LT"/>
        </w:rPr>
      </w:pPr>
      <w:r w:rsidRPr="00CB377B">
        <w:rPr>
          <w:rFonts w:ascii="Verdana" w:hAnsi="Verdana" w:cs="Times New Roman"/>
          <w:sz w:val="24"/>
          <w:szCs w:val="24"/>
          <w:lang w:val="lt-LT"/>
        </w:rPr>
        <w:t>kita pirkimo dokumentuose prašoma informacija ir (ar) dokumentai.</w:t>
      </w:r>
    </w:p>
    <w:p w14:paraId="73F6819E" w14:textId="77777777" w:rsidR="00776FAA" w:rsidRPr="00000D9D" w:rsidRDefault="00776FAA" w:rsidP="00973022">
      <w:pPr>
        <w:pStyle w:val="Body2"/>
        <w:numPr>
          <w:ilvl w:val="1"/>
          <w:numId w:val="22"/>
        </w:numPr>
        <w:tabs>
          <w:tab w:val="left" w:pos="1260"/>
          <w:tab w:val="left" w:pos="1418"/>
        </w:tabs>
        <w:spacing w:after="0"/>
        <w:ind w:left="0" w:firstLine="709"/>
        <w:rPr>
          <w:rFonts w:ascii="Verdana" w:eastAsia="Times New Roman" w:hAnsi="Verdana" w:cs="Times New Roman"/>
          <w:b/>
          <w:color w:val="auto"/>
          <w:kern w:val="16"/>
          <w:sz w:val="24"/>
          <w:szCs w:val="24"/>
          <w:lang w:val="lt-LT" w:eastAsia="ar-SA"/>
        </w:rPr>
      </w:pPr>
      <w:r w:rsidRPr="00CA6441">
        <w:rPr>
          <w:rFonts w:ascii="Verdana" w:hAnsi="Verdana"/>
          <w:sz w:val="24"/>
          <w:szCs w:val="24"/>
          <w:lang w:val="lt-LT"/>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CA6441">
        <w:rPr>
          <w:rFonts w:ascii="Verdana" w:hAnsi="Verdana"/>
          <w:color w:val="FF0000"/>
          <w:sz w:val="24"/>
          <w:szCs w:val="24"/>
          <w:lang w:val="lt-LT"/>
        </w:rPr>
        <w:t xml:space="preserve"> </w:t>
      </w:r>
      <w:r w:rsidRPr="00CA6441">
        <w:rPr>
          <w:rFonts w:ascii="Verdana" w:hAnsi="Verdana"/>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64DBB22C" w14:textId="303EC7F6" w:rsidR="00CB377B" w:rsidRDefault="00C15D36" w:rsidP="00973022">
      <w:pPr>
        <w:pStyle w:val="Body2"/>
        <w:numPr>
          <w:ilvl w:val="1"/>
          <w:numId w:val="22"/>
        </w:numPr>
        <w:tabs>
          <w:tab w:val="left" w:pos="1276"/>
          <w:tab w:val="left" w:pos="1418"/>
          <w:tab w:val="left" w:pos="1560"/>
          <w:tab w:val="left" w:pos="1701"/>
        </w:tabs>
        <w:spacing w:after="0"/>
        <w:ind w:left="0" w:firstLine="709"/>
        <w:rPr>
          <w:rFonts w:ascii="Verdana" w:hAnsi="Verdana" w:cs="Times New Roman"/>
          <w:kern w:val="16"/>
          <w:sz w:val="24"/>
          <w:szCs w:val="24"/>
          <w:lang w:val="lt-LT"/>
        </w:rPr>
      </w:pPr>
      <w:r w:rsidRPr="00CB377B">
        <w:rPr>
          <w:rFonts w:ascii="Verdana" w:hAnsi="Verdana" w:cs="Times New Roman"/>
          <w:sz w:val="24"/>
          <w:szCs w:val="24"/>
          <w:lang w:val="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VPĮ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kaip suprantamas konfidencialumas viešuosiuose pirkimuose (VPĮ 20 straipsnis) galima rasti </w:t>
      </w:r>
      <w:r w:rsidRPr="00CB377B">
        <w:rPr>
          <w:rFonts w:ascii="Verdana" w:hAnsi="Verdana" w:cs="Times New Roman"/>
          <w:sz w:val="24"/>
          <w:szCs w:val="24"/>
          <w:lang w:val="lt-LT"/>
        </w:rPr>
        <w:lastRenderedPageBreak/>
        <w:t xml:space="preserve">adresu: </w:t>
      </w:r>
      <w:hyperlink r:id="rId27" w:history="1">
        <w:r w:rsidRPr="00CB377B">
          <w:rPr>
            <w:rStyle w:val="Hipersaitas"/>
            <w:rFonts w:ascii="Verdana" w:hAnsi="Verdana"/>
            <w:sz w:val="24"/>
            <w:szCs w:val="24"/>
            <w:lang w:val="lt-LT"/>
          </w:rPr>
          <w:t>http://vpt.lrv.lt/uploads/vpt/documents/files/mp/konfidenciali_informacija.pdf</w:t>
        </w:r>
      </w:hyperlink>
      <w:r w:rsidRPr="00CB377B">
        <w:rPr>
          <w:rFonts w:ascii="Verdana" w:hAnsi="Verdana" w:cs="Times New Roman"/>
          <w:sz w:val="24"/>
          <w:szCs w:val="24"/>
          <w:lang w:val="lt-LT"/>
        </w:rPr>
        <w:t>.</w:t>
      </w:r>
    </w:p>
    <w:p w14:paraId="30282F44" w14:textId="77777777" w:rsidR="00CB377B" w:rsidRDefault="00C15D36" w:rsidP="00973022">
      <w:pPr>
        <w:pStyle w:val="Body2"/>
        <w:numPr>
          <w:ilvl w:val="1"/>
          <w:numId w:val="22"/>
        </w:numPr>
        <w:tabs>
          <w:tab w:val="left" w:pos="1276"/>
          <w:tab w:val="left" w:pos="1418"/>
          <w:tab w:val="left" w:pos="1560"/>
          <w:tab w:val="left" w:pos="1701"/>
        </w:tabs>
        <w:spacing w:after="0"/>
        <w:ind w:left="0" w:firstLine="709"/>
        <w:rPr>
          <w:rFonts w:ascii="Verdana" w:hAnsi="Verdana" w:cs="Times New Roman"/>
          <w:kern w:val="16"/>
          <w:sz w:val="24"/>
          <w:szCs w:val="24"/>
          <w:lang w:val="lt-LT"/>
        </w:rPr>
      </w:pPr>
      <w:r w:rsidRPr="00CB377B">
        <w:rPr>
          <w:rFonts w:ascii="Verdana" w:hAnsi="Verdana" w:cs="Times New Roman"/>
          <w:sz w:val="24"/>
          <w:szCs w:val="24"/>
          <w:lang w:val="lt-LT"/>
        </w:rPr>
        <w:t>VPĮ 21 str. 1 d. nurodyti asmenys, patekę į interesų konflikto situaciją, privalo nusišalinti ar gali būti nušalinami nuo su pirkimu susijusių sprendimų rengimo, svarstymo, priėmimo proceso ar jo stebėjimo</w:t>
      </w:r>
      <w:r w:rsidR="007D03A8" w:rsidRPr="00CB377B">
        <w:rPr>
          <w:rFonts w:ascii="Verdana" w:hAnsi="Verdana" w:cs="Times New Roman"/>
          <w:sz w:val="24"/>
          <w:szCs w:val="24"/>
          <w:lang w:val="lt-LT"/>
        </w:rPr>
        <w:t xml:space="preserve"> </w:t>
      </w:r>
      <w:r w:rsidRPr="00CB377B">
        <w:rPr>
          <w:rFonts w:ascii="Verdana" w:hAnsi="Verdana" w:cs="Times New Roman"/>
          <w:sz w:val="24"/>
          <w:szCs w:val="24"/>
          <w:lang w:val="lt-LT"/>
        </w:rPr>
        <w:t xml:space="preserve">vadovaujantis Viešųjų ir privačių intereso derinimo įstatymu. </w:t>
      </w:r>
    </w:p>
    <w:p w14:paraId="1E13DD63" w14:textId="77777777" w:rsidR="00CB377B" w:rsidRDefault="001D2258" w:rsidP="00973022">
      <w:pPr>
        <w:pStyle w:val="Body2"/>
        <w:numPr>
          <w:ilvl w:val="1"/>
          <w:numId w:val="22"/>
        </w:numPr>
        <w:tabs>
          <w:tab w:val="left" w:pos="1276"/>
          <w:tab w:val="left" w:pos="1418"/>
          <w:tab w:val="left" w:pos="1560"/>
          <w:tab w:val="left" w:pos="1701"/>
        </w:tabs>
        <w:spacing w:after="0"/>
        <w:ind w:left="0" w:firstLine="709"/>
        <w:rPr>
          <w:rFonts w:ascii="Verdana" w:hAnsi="Verdana" w:cs="Times New Roman"/>
          <w:kern w:val="16"/>
          <w:sz w:val="24"/>
          <w:szCs w:val="24"/>
          <w:lang w:val="lt-LT"/>
        </w:rPr>
      </w:pPr>
      <w:r w:rsidRPr="00CB377B">
        <w:rPr>
          <w:rFonts w:ascii="Verdana" w:hAnsi="Verdana" w:cs="Times New Roman"/>
          <w:sz w:val="24"/>
          <w:szCs w:val="24"/>
          <w:lang w:val="lt-LT"/>
        </w:rPr>
        <w:t xml:space="preserve">Siekiant perkančiajai organizacijai užtikrinti tiekėjo informacijos konfidencialumą ir </w:t>
      </w:r>
      <w:r w:rsidR="008D333B" w:rsidRPr="00CB377B">
        <w:rPr>
          <w:rFonts w:ascii="Verdana" w:hAnsi="Verdana" w:cs="Times New Roman"/>
          <w:sz w:val="24"/>
          <w:szCs w:val="24"/>
          <w:lang w:val="lt-LT"/>
        </w:rPr>
        <w:t>VPĮ</w:t>
      </w:r>
      <w:r w:rsidRPr="00CB377B">
        <w:rPr>
          <w:rFonts w:ascii="Verdana" w:hAnsi="Verdana" w:cs="Times New Roman"/>
          <w:sz w:val="24"/>
          <w:szCs w:val="24"/>
          <w:lang w:val="lt-LT"/>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CB377B">
        <w:rPr>
          <w:rFonts w:ascii="Verdana" w:hAnsi="Verdana" w:cs="Times New Roman"/>
          <w:b/>
          <w:sz w:val="24"/>
          <w:szCs w:val="24"/>
          <w:lang w:val="lt-LT"/>
        </w:rPr>
        <w:t xml:space="preserve">atskirais failais </w:t>
      </w:r>
      <w:r w:rsidRPr="00CB377B">
        <w:rPr>
          <w:rFonts w:ascii="Verdana" w:hAnsi="Verdana" w:cs="Times New Roman"/>
          <w:i/>
          <w:sz w:val="24"/>
          <w:szCs w:val="24"/>
          <w:lang w:val="lt-LT"/>
        </w:rPr>
        <w:t>(bylomis)</w:t>
      </w:r>
      <w:r w:rsidRPr="00CB377B">
        <w:rPr>
          <w:rFonts w:ascii="Verdana" w:hAnsi="Verdana" w:cs="Times New Roman"/>
          <w:sz w:val="24"/>
          <w:szCs w:val="24"/>
          <w:lang w:val="lt-LT"/>
        </w:rPr>
        <w:t>:</w:t>
      </w:r>
    </w:p>
    <w:p w14:paraId="2229CBC3" w14:textId="77777777" w:rsidR="00CB377B" w:rsidRDefault="001D2258" w:rsidP="00973022">
      <w:pPr>
        <w:pStyle w:val="Body2"/>
        <w:numPr>
          <w:ilvl w:val="2"/>
          <w:numId w:val="22"/>
        </w:numPr>
        <w:tabs>
          <w:tab w:val="left" w:pos="1276"/>
          <w:tab w:val="left" w:pos="1418"/>
          <w:tab w:val="left" w:pos="1560"/>
          <w:tab w:val="left" w:pos="1701"/>
        </w:tabs>
        <w:spacing w:after="0"/>
        <w:ind w:left="0" w:firstLine="709"/>
        <w:rPr>
          <w:rFonts w:ascii="Verdana" w:hAnsi="Verdana" w:cs="Times New Roman"/>
          <w:kern w:val="16"/>
          <w:sz w:val="24"/>
          <w:szCs w:val="24"/>
          <w:lang w:val="lt-LT"/>
        </w:rPr>
      </w:pPr>
      <w:r w:rsidRPr="00CB377B">
        <w:rPr>
          <w:rFonts w:ascii="Verdana" w:hAnsi="Verdana" w:cs="Times New Roman"/>
          <w:sz w:val="24"/>
          <w:szCs w:val="24"/>
          <w:lang w:val="lt-LT"/>
        </w:rPr>
        <w:t xml:space="preserve">informaciją, kuri yra konfidenciali, failo </w:t>
      </w:r>
      <w:r w:rsidRPr="00CB377B">
        <w:rPr>
          <w:rFonts w:ascii="Verdana" w:hAnsi="Verdana" w:cs="Times New Roman"/>
          <w:i/>
          <w:sz w:val="24"/>
          <w:szCs w:val="24"/>
          <w:lang w:val="lt-LT"/>
        </w:rPr>
        <w:t xml:space="preserve">(bylos) </w:t>
      </w:r>
      <w:r w:rsidRPr="00CB377B">
        <w:rPr>
          <w:rFonts w:ascii="Verdana" w:hAnsi="Verdana" w:cs="Times New Roman"/>
          <w:sz w:val="24"/>
          <w:szCs w:val="24"/>
          <w:lang w:val="lt-LT"/>
        </w:rPr>
        <w:t xml:space="preserve">pavadinime nurodant „konfidencialu“ arba užpildytoje pasiūlymo formoje pridedamų dokumentų sąraše nurodant, kurie failai </w:t>
      </w:r>
      <w:r w:rsidRPr="00CB377B">
        <w:rPr>
          <w:rFonts w:ascii="Verdana" w:hAnsi="Verdana" w:cs="Times New Roman"/>
          <w:i/>
          <w:sz w:val="24"/>
          <w:szCs w:val="24"/>
          <w:lang w:val="lt-LT"/>
        </w:rPr>
        <w:t>(bylos)</w:t>
      </w:r>
      <w:r w:rsidRPr="00CB377B">
        <w:rPr>
          <w:rFonts w:ascii="Verdana" w:hAnsi="Verdana" w:cs="Times New Roman"/>
          <w:sz w:val="24"/>
          <w:szCs w:val="24"/>
          <w:lang w:val="lt-LT"/>
        </w:rPr>
        <w:t xml:space="preserve"> yra konfidencialūs. Perkančioji organizacija, </w:t>
      </w:r>
      <w:r w:rsidR="008D333B" w:rsidRPr="00CB377B">
        <w:rPr>
          <w:rFonts w:ascii="Verdana" w:hAnsi="Verdana" w:cs="Times New Roman"/>
          <w:sz w:val="24"/>
          <w:szCs w:val="24"/>
          <w:lang w:val="lt-LT"/>
        </w:rPr>
        <w:t>Komisija</w:t>
      </w:r>
      <w:r w:rsidRPr="00CB377B">
        <w:rPr>
          <w:rFonts w:ascii="Verdana" w:hAnsi="Verdana" w:cs="Times New Roman"/>
          <w:sz w:val="24"/>
          <w:szCs w:val="24"/>
          <w:lang w:val="lt-LT"/>
        </w:rPr>
        <w:t>,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32B44426" w14:textId="77777777" w:rsidR="00CB377B" w:rsidRDefault="001D2258" w:rsidP="00973022">
      <w:pPr>
        <w:pStyle w:val="Body2"/>
        <w:numPr>
          <w:ilvl w:val="2"/>
          <w:numId w:val="22"/>
        </w:numPr>
        <w:tabs>
          <w:tab w:val="left" w:pos="1276"/>
          <w:tab w:val="left" w:pos="1418"/>
          <w:tab w:val="left" w:pos="1560"/>
          <w:tab w:val="left" w:pos="1701"/>
        </w:tabs>
        <w:spacing w:after="0"/>
        <w:ind w:left="0" w:firstLine="709"/>
        <w:rPr>
          <w:rFonts w:ascii="Verdana" w:hAnsi="Verdana" w:cs="Times New Roman"/>
          <w:kern w:val="16"/>
          <w:sz w:val="24"/>
          <w:szCs w:val="24"/>
          <w:lang w:val="lt-LT"/>
        </w:rPr>
      </w:pPr>
      <w:r w:rsidRPr="00CB377B">
        <w:rPr>
          <w:rFonts w:ascii="Verdana" w:hAnsi="Verdana" w:cs="Times New Roman"/>
          <w:sz w:val="24"/>
          <w:szCs w:val="24"/>
          <w:lang w:val="lt-LT"/>
        </w:rPr>
        <w:t xml:space="preserve">informaciją, kurios atskleidimas prieštarauja teisės aktams arba teisėtiems tiekėjo komerciniams interesams arba trukdo laisvai konkuruoti tarpusavyje, failo </w:t>
      </w:r>
      <w:r w:rsidRPr="00CB377B">
        <w:rPr>
          <w:rFonts w:ascii="Verdana" w:hAnsi="Verdana" w:cs="Times New Roman"/>
          <w:i/>
          <w:sz w:val="24"/>
          <w:szCs w:val="24"/>
          <w:lang w:val="lt-LT"/>
        </w:rPr>
        <w:t xml:space="preserve">(bylos) </w:t>
      </w:r>
      <w:r w:rsidRPr="00CB377B">
        <w:rPr>
          <w:rFonts w:ascii="Verdana" w:hAnsi="Verdana" w:cs="Times New Roman"/>
          <w:sz w:val="24"/>
          <w:szCs w:val="24"/>
          <w:lang w:val="lt-LT"/>
        </w:rPr>
        <w:t xml:space="preserve">pavadinime nurodant „neviešinama“ arba užpildytoje pasiūlymo formoje pridedamų dokumentų sąraše nurodant, kurie failai </w:t>
      </w:r>
      <w:r w:rsidRPr="00CB377B">
        <w:rPr>
          <w:rFonts w:ascii="Verdana" w:hAnsi="Verdana" w:cs="Times New Roman"/>
          <w:i/>
          <w:sz w:val="24"/>
          <w:szCs w:val="24"/>
          <w:lang w:val="lt-LT"/>
        </w:rPr>
        <w:t>(bylos)</w:t>
      </w:r>
      <w:r w:rsidRPr="00CB377B">
        <w:rPr>
          <w:rFonts w:ascii="Verdana" w:hAnsi="Verdana" w:cs="Times New Roman"/>
          <w:sz w:val="24"/>
          <w:szCs w:val="24"/>
          <w:lang w:val="lt-LT"/>
        </w:rPr>
        <w:t xml:space="preserve"> yra neviešinami.</w:t>
      </w:r>
    </w:p>
    <w:p w14:paraId="6D3AD980" w14:textId="77777777" w:rsidR="00CB377B" w:rsidRDefault="001D2258" w:rsidP="00973022">
      <w:pPr>
        <w:pStyle w:val="Body2"/>
        <w:numPr>
          <w:ilvl w:val="1"/>
          <w:numId w:val="22"/>
        </w:numPr>
        <w:tabs>
          <w:tab w:val="left" w:pos="1276"/>
          <w:tab w:val="left" w:pos="1418"/>
          <w:tab w:val="left" w:pos="1560"/>
          <w:tab w:val="left" w:pos="1701"/>
        </w:tabs>
        <w:spacing w:after="0"/>
        <w:ind w:left="0" w:firstLine="709"/>
        <w:rPr>
          <w:rFonts w:ascii="Verdana" w:hAnsi="Verdana" w:cs="Times New Roman"/>
          <w:kern w:val="16"/>
          <w:sz w:val="24"/>
          <w:szCs w:val="24"/>
          <w:lang w:val="lt-LT"/>
        </w:rPr>
      </w:pPr>
      <w:r w:rsidRPr="00CB377B">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CB377B">
        <w:rPr>
          <w:rFonts w:ascii="Verdana" w:hAnsi="Verdana" w:cs="Times New Roman"/>
          <w:kern w:val="16"/>
          <w:sz w:val="24"/>
          <w:szCs w:val="24"/>
          <w:lang w:val="lt-LT"/>
        </w:rPr>
        <w:t xml:space="preserve">Perkančioji organizacija </w:t>
      </w:r>
      <w:r w:rsidRPr="00CB377B">
        <w:rPr>
          <w:rFonts w:ascii="Verdana" w:hAnsi="Verdana" w:cs="Times New Roman"/>
          <w:color w:val="00000A"/>
          <w:sz w:val="24"/>
          <w:szCs w:val="24"/>
          <w:lang w:val="lt-LT"/>
        </w:rPr>
        <w:t>jį gauna pateiktą CVP IS priemonėmis iki pasiūlymų pateikimo termino pabaigos.</w:t>
      </w:r>
    </w:p>
    <w:p w14:paraId="0558B914" w14:textId="738A04C0" w:rsidR="00BE0206" w:rsidRPr="00CB377B" w:rsidRDefault="00BE0206" w:rsidP="00973022">
      <w:pPr>
        <w:pStyle w:val="Body2"/>
        <w:numPr>
          <w:ilvl w:val="1"/>
          <w:numId w:val="22"/>
        </w:numPr>
        <w:tabs>
          <w:tab w:val="left" w:pos="1276"/>
          <w:tab w:val="left" w:pos="1418"/>
          <w:tab w:val="left" w:pos="1560"/>
          <w:tab w:val="left" w:pos="1701"/>
        </w:tabs>
        <w:spacing w:after="0"/>
        <w:ind w:left="0" w:firstLine="709"/>
        <w:rPr>
          <w:rFonts w:ascii="Verdana" w:hAnsi="Verdana" w:cs="Times New Roman"/>
          <w:kern w:val="16"/>
          <w:sz w:val="24"/>
          <w:szCs w:val="24"/>
          <w:lang w:val="lt-LT"/>
        </w:rPr>
      </w:pPr>
      <w:r w:rsidRPr="00CB377B">
        <w:rPr>
          <w:rFonts w:ascii="Verdana" w:hAnsi="Verdana" w:cs="Times New Roman"/>
          <w:color w:val="00000A"/>
          <w:sz w:val="24"/>
          <w:szCs w:val="24"/>
          <w:lang w:val="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78F90D47" w14:textId="77777777" w:rsidR="001D2258" w:rsidRPr="00B470A4" w:rsidRDefault="001D2258" w:rsidP="00973022">
      <w:pPr>
        <w:pStyle w:val="Body2"/>
        <w:spacing w:after="0"/>
        <w:rPr>
          <w:rFonts w:ascii="Verdana" w:hAnsi="Verdana" w:cs="Times New Roman"/>
          <w:color w:val="00000A"/>
          <w:sz w:val="24"/>
          <w:szCs w:val="24"/>
          <w:lang w:val="lt-LT"/>
        </w:rPr>
      </w:pPr>
    </w:p>
    <w:p w14:paraId="057F5428" w14:textId="70985288" w:rsidR="001D2258" w:rsidRPr="00B470A4" w:rsidRDefault="001D2258" w:rsidP="00973022">
      <w:pPr>
        <w:pStyle w:val="Antrat"/>
        <w:numPr>
          <w:ilvl w:val="3"/>
          <w:numId w:val="6"/>
        </w:numPr>
        <w:tabs>
          <w:tab w:val="left" w:pos="709"/>
        </w:tabs>
        <w:ind w:left="0" w:firstLine="0"/>
        <w:jc w:val="center"/>
        <w:rPr>
          <w:rFonts w:ascii="Verdana" w:hAnsi="Verdana" w:cs="Times New Roman"/>
          <w:color w:val="auto"/>
          <w:sz w:val="24"/>
          <w:szCs w:val="24"/>
          <w:lang w:val="lt-LT"/>
        </w:rPr>
      </w:pPr>
      <w:bookmarkStart w:id="20" w:name="_Toc488998672"/>
      <w:bookmarkStart w:id="21" w:name="_Toc113369629"/>
      <w:bookmarkEnd w:id="20"/>
      <w:r w:rsidRPr="00B470A4">
        <w:rPr>
          <w:rFonts w:ascii="Verdana" w:hAnsi="Verdana" w:cs="Times New Roman"/>
          <w:color w:val="auto"/>
          <w:sz w:val="24"/>
          <w:szCs w:val="24"/>
          <w:lang w:val="lt-LT"/>
        </w:rPr>
        <w:t>PASIŪLYMŲ ŠIFRAVIMAS</w:t>
      </w:r>
      <w:bookmarkEnd w:id="21"/>
    </w:p>
    <w:p w14:paraId="00CC43A6" w14:textId="10E53888" w:rsidR="001D2258" w:rsidRPr="00B470A4" w:rsidRDefault="001D2258" w:rsidP="00973022">
      <w:pPr>
        <w:pStyle w:val="Body2"/>
        <w:spacing w:after="0"/>
        <w:rPr>
          <w:rFonts w:ascii="Verdana" w:hAnsi="Verdana" w:cs="Times New Roman"/>
          <w:sz w:val="24"/>
          <w:szCs w:val="24"/>
          <w:lang w:val="lt-LT"/>
        </w:rPr>
      </w:pPr>
    </w:p>
    <w:p w14:paraId="2103041C" w14:textId="51E6DB24" w:rsidR="00776FAA" w:rsidRPr="00000D9D" w:rsidRDefault="00776FAA" w:rsidP="00973022">
      <w:pPr>
        <w:pStyle w:val="Body2"/>
        <w:tabs>
          <w:tab w:val="left" w:pos="1260"/>
        </w:tabs>
        <w:spacing w:after="0"/>
        <w:ind w:firstLine="851"/>
        <w:rPr>
          <w:rFonts w:ascii="Verdana" w:hAnsi="Verdana" w:cs="Times New Roman"/>
          <w:color w:val="auto"/>
          <w:sz w:val="24"/>
          <w:szCs w:val="24"/>
          <w:lang w:val="lt-LT"/>
        </w:rPr>
      </w:pPr>
      <w:r>
        <w:rPr>
          <w:rFonts w:ascii="Verdana" w:hAnsi="Verdana" w:cs="Times New Roman"/>
          <w:color w:val="auto"/>
          <w:sz w:val="24"/>
          <w:szCs w:val="24"/>
          <w:lang w:val="lt-LT"/>
        </w:rPr>
        <w:t xml:space="preserve">6.1. </w:t>
      </w:r>
      <w:r w:rsidRPr="00000D9D">
        <w:rPr>
          <w:rFonts w:ascii="Verdana" w:hAnsi="Verdana" w:cs="Times New Roman"/>
          <w:color w:val="auto"/>
          <w:sz w:val="24"/>
          <w:szCs w:val="24"/>
          <w:lang w:val="lt-LT"/>
        </w:rPr>
        <w:t>Tiekėjo teikiamas pasiūlymas gali būti užšifruojamas. Tiekėjas, nusprendęs pateikti užšifruotą pasiūlymą, turi:</w:t>
      </w:r>
    </w:p>
    <w:p w14:paraId="0BC17CB8" w14:textId="6638F205" w:rsidR="00776FAA" w:rsidRPr="00000D9D" w:rsidRDefault="00776FAA" w:rsidP="00973022">
      <w:pPr>
        <w:pStyle w:val="Body2"/>
        <w:tabs>
          <w:tab w:val="left" w:pos="1260"/>
          <w:tab w:val="left" w:pos="1560"/>
        </w:tabs>
        <w:spacing w:after="0"/>
        <w:ind w:firstLine="720"/>
        <w:rPr>
          <w:rFonts w:ascii="Verdana" w:hAnsi="Verdana" w:cs="Times New Roman"/>
          <w:color w:val="auto"/>
          <w:sz w:val="24"/>
          <w:szCs w:val="24"/>
          <w:lang w:val="lt-LT"/>
        </w:rPr>
      </w:pPr>
      <w:r>
        <w:rPr>
          <w:rFonts w:ascii="Verdana" w:hAnsi="Verdana" w:cs="Times New Roman"/>
          <w:color w:val="auto"/>
          <w:sz w:val="24"/>
          <w:szCs w:val="24"/>
          <w:lang w:val="lt-LT"/>
        </w:rPr>
        <w:t xml:space="preserve">6.1.1. </w:t>
      </w:r>
      <w:r w:rsidRPr="00000D9D">
        <w:rPr>
          <w:rFonts w:ascii="Verdana" w:hAnsi="Verdana" w:cs="Times New Roman"/>
          <w:color w:val="auto"/>
          <w:sz w:val="24"/>
          <w:szCs w:val="24"/>
          <w:lang w:val="lt-LT"/>
        </w:rPr>
        <w:t xml:space="preserve">iki pasiūlymų pateikimo termino pabaigos naudodamasis CVP IS priemonėmis </w:t>
      </w:r>
      <w:r w:rsidRPr="00000D9D">
        <w:rPr>
          <w:rFonts w:ascii="Verdana" w:hAnsi="Verdana" w:cs="Times New Roman"/>
          <w:iCs/>
          <w:color w:val="auto"/>
          <w:sz w:val="24"/>
          <w:szCs w:val="24"/>
          <w:lang w:val="lt-LT"/>
        </w:rPr>
        <w:t xml:space="preserve">pateikti užšifruotą pasiūlymą (užšifruojamas </w:t>
      </w:r>
      <w:r w:rsidRPr="00000D9D">
        <w:rPr>
          <w:rFonts w:ascii="Verdana" w:hAnsi="Verdana" w:cs="Times New Roman"/>
          <w:color w:val="auto"/>
          <w:sz w:val="24"/>
          <w:szCs w:val="24"/>
          <w:lang w:val="lt-LT"/>
        </w:rPr>
        <w:t>visas pasiūlymas arba pasiūlymo dokumentas, kuriame nurodyta pasiūlymo kaina)</w:t>
      </w:r>
      <w:r w:rsidRPr="00000D9D">
        <w:rPr>
          <w:rFonts w:ascii="Verdana" w:hAnsi="Verdana" w:cs="Times New Roman"/>
          <w:iCs/>
          <w:color w:val="auto"/>
          <w:sz w:val="24"/>
          <w:szCs w:val="24"/>
          <w:lang w:val="lt-LT"/>
        </w:rPr>
        <w:t xml:space="preserve">. </w:t>
      </w:r>
      <w:r w:rsidRPr="00000D9D">
        <w:rPr>
          <w:rFonts w:ascii="Verdana" w:hAnsi="Verdana" w:cs="Times New Roman"/>
          <w:color w:val="auto"/>
          <w:sz w:val="24"/>
          <w:szCs w:val="24"/>
          <w:lang w:val="lt-LT"/>
        </w:rPr>
        <w:t xml:space="preserve">Instrukcija, kaip tiekėjui užšifruoti pasiūlymą galima rasti </w:t>
      </w:r>
      <w:hyperlink r:id="rId28" w:history="1">
        <w:r w:rsidRPr="00000D9D">
          <w:rPr>
            <w:rStyle w:val="Hipersaitas"/>
            <w:rFonts w:ascii="Verdana" w:hAnsi="Verdana"/>
            <w:color w:val="auto"/>
            <w:sz w:val="24"/>
            <w:szCs w:val="24"/>
            <w:lang w:val="lt-LT"/>
          </w:rPr>
          <w:t>interneto svetainėje</w:t>
        </w:r>
      </w:hyperlink>
      <w:r w:rsidRPr="00000D9D">
        <w:rPr>
          <w:rFonts w:ascii="Verdana" w:hAnsi="Verdana" w:cs="Times New Roman"/>
          <w:color w:val="auto"/>
          <w:sz w:val="24"/>
          <w:szCs w:val="24"/>
          <w:lang w:val="lt-LT"/>
        </w:rPr>
        <w:t>.</w:t>
      </w:r>
    </w:p>
    <w:p w14:paraId="18DA4A74" w14:textId="7A3ACBBB" w:rsidR="00776FAA" w:rsidRPr="00000D9D" w:rsidRDefault="00776FAA" w:rsidP="00973022">
      <w:pPr>
        <w:pStyle w:val="Body2"/>
        <w:tabs>
          <w:tab w:val="left" w:pos="1260"/>
          <w:tab w:val="left" w:pos="1560"/>
        </w:tabs>
        <w:spacing w:after="0"/>
        <w:ind w:firstLine="720"/>
        <w:rPr>
          <w:rFonts w:ascii="Verdana" w:hAnsi="Verdana" w:cs="Times New Roman"/>
          <w:color w:val="auto"/>
          <w:sz w:val="24"/>
          <w:szCs w:val="24"/>
          <w:lang w:val="lt-LT"/>
        </w:rPr>
      </w:pPr>
      <w:r w:rsidRPr="00776FAA">
        <w:rPr>
          <w:rFonts w:ascii="Verdana" w:hAnsi="Verdana"/>
          <w:bCs/>
          <w:color w:val="auto"/>
          <w:sz w:val="24"/>
          <w:szCs w:val="24"/>
          <w:lang w:val="lt-LT"/>
        </w:rPr>
        <w:t>6.1.2.</w:t>
      </w:r>
      <w:r>
        <w:rPr>
          <w:rFonts w:ascii="Verdana" w:hAnsi="Verdana"/>
          <w:b/>
          <w:color w:val="auto"/>
          <w:sz w:val="24"/>
          <w:szCs w:val="24"/>
          <w:lang w:val="lt-LT"/>
        </w:rPr>
        <w:t xml:space="preserve"> </w:t>
      </w:r>
      <w:r w:rsidRPr="00000D9D">
        <w:rPr>
          <w:rFonts w:ascii="Verdana" w:hAnsi="Verdana"/>
          <w:b/>
          <w:color w:val="auto"/>
          <w:sz w:val="24"/>
          <w:szCs w:val="24"/>
          <w:lang w:val="lt-LT"/>
        </w:rPr>
        <w:t xml:space="preserve">per </w:t>
      </w:r>
      <w:r>
        <w:rPr>
          <w:rFonts w:ascii="Verdana" w:hAnsi="Verdana"/>
          <w:b/>
          <w:color w:val="auto"/>
          <w:sz w:val="24"/>
          <w:szCs w:val="24"/>
          <w:lang w:val="lt-LT"/>
        </w:rPr>
        <w:t>30</w:t>
      </w:r>
      <w:r w:rsidRPr="00000D9D">
        <w:rPr>
          <w:rFonts w:ascii="Verdana" w:hAnsi="Verdana"/>
          <w:b/>
          <w:color w:val="auto"/>
          <w:sz w:val="24"/>
          <w:szCs w:val="24"/>
          <w:lang w:val="lt-LT"/>
        </w:rPr>
        <w:t xml:space="preserve"> min. nuo pasiūlymų pateikimo termino pabaigos CVP IS susirašinėjimo priemonėmis</w:t>
      </w:r>
      <w:r w:rsidRPr="00000D9D">
        <w:rPr>
          <w:rFonts w:ascii="Verdana" w:hAnsi="Verdana"/>
          <w:color w:val="auto"/>
          <w:sz w:val="24"/>
          <w:szCs w:val="24"/>
          <w:lang w:val="lt-LT"/>
        </w:rPr>
        <w:t xml:space="preserve"> pateikti slaptažodį, su kuriuo Perkančioji </w:t>
      </w:r>
      <w:r w:rsidRPr="00000D9D">
        <w:rPr>
          <w:rFonts w:ascii="Verdana" w:hAnsi="Verdana"/>
          <w:color w:val="auto"/>
          <w:sz w:val="24"/>
          <w:szCs w:val="24"/>
          <w:lang w:val="lt-LT"/>
        </w:rPr>
        <w:lastRenderedPageBreak/>
        <w:t>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967130B" w14:textId="77D9542A" w:rsidR="00776FAA" w:rsidRPr="00000D9D" w:rsidRDefault="00776FAA" w:rsidP="00973022">
      <w:pPr>
        <w:pStyle w:val="Body2"/>
        <w:tabs>
          <w:tab w:val="left" w:pos="1134"/>
          <w:tab w:val="left" w:pos="1418"/>
        </w:tabs>
        <w:spacing w:after="0"/>
        <w:ind w:firstLine="851"/>
        <w:rPr>
          <w:rFonts w:ascii="Verdana" w:hAnsi="Verdana" w:cs="Times New Roman"/>
          <w:color w:val="auto"/>
          <w:sz w:val="24"/>
          <w:szCs w:val="24"/>
          <w:lang w:val="lt-LT"/>
        </w:rPr>
      </w:pPr>
      <w:r>
        <w:rPr>
          <w:rFonts w:ascii="Verdana" w:hAnsi="Verdana" w:cs="Times New Roman"/>
          <w:color w:val="auto"/>
          <w:sz w:val="24"/>
          <w:szCs w:val="24"/>
          <w:lang w:val="lt-LT"/>
        </w:rPr>
        <w:t xml:space="preserve">6.2. </w:t>
      </w:r>
      <w:r w:rsidRPr="00000D9D">
        <w:rPr>
          <w:rFonts w:ascii="Verdana" w:hAnsi="Verdana" w:cs="Times New Roman"/>
          <w:color w:val="auto"/>
          <w:sz w:val="24"/>
          <w:szCs w:val="24"/>
          <w:lang w:val="lt-LT"/>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A3B26F9" w14:textId="77777777" w:rsidR="001D2258" w:rsidRPr="00B470A4" w:rsidRDefault="001D2258" w:rsidP="00973022">
      <w:pPr>
        <w:pStyle w:val="Body2"/>
        <w:tabs>
          <w:tab w:val="left" w:pos="1260"/>
        </w:tabs>
        <w:spacing w:after="0"/>
        <w:rPr>
          <w:rFonts w:ascii="Verdana" w:hAnsi="Verdana" w:cs="Times New Roman"/>
          <w:sz w:val="24"/>
          <w:szCs w:val="24"/>
          <w:lang w:val="lt-LT"/>
        </w:rPr>
      </w:pPr>
    </w:p>
    <w:p w14:paraId="2CDCACBC" w14:textId="055689FA" w:rsidR="00F87A1F" w:rsidRDefault="001D2258" w:rsidP="005175F8">
      <w:pPr>
        <w:pStyle w:val="Antrat"/>
        <w:numPr>
          <w:ilvl w:val="3"/>
          <w:numId w:val="6"/>
        </w:numPr>
        <w:tabs>
          <w:tab w:val="left" w:pos="1134"/>
          <w:tab w:val="left" w:pos="1418"/>
          <w:tab w:val="left" w:pos="1560"/>
          <w:tab w:val="left" w:pos="2127"/>
          <w:tab w:val="left" w:pos="2268"/>
          <w:tab w:val="left" w:pos="2552"/>
          <w:tab w:val="left" w:pos="2694"/>
        </w:tabs>
        <w:ind w:left="0" w:firstLine="0"/>
        <w:jc w:val="center"/>
        <w:rPr>
          <w:rFonts w:ascii="Verdana" w:hAnsi="Verdana" w:cs="Times New Roman"/>
          <w:color w:val="auto"/>
          <w:sz w:val="24"/>
          <w:szCs w:val="24"/>
          <w:lang w:val="lt-LT"/>
        </w:rPr>
      </w:pPr>
      <w:bookmarkStart w:id="22" w:name="_Toc488998673"/>
      <w:bookmarkStart w:id="23" w:name="_Toc113369630"/>
      <w:bookmarkEnd w:id="22"/>
      <w:r w:rsidRPr="00B470A4">
        <w:rPr>
          <w:rFonts w:ascii="Verdana" w:hAnsi="Verdana" w:cs="Times New Roman"/>
          <w:color w:val="auto"/>
          <w:sz w:val="24"/>
          <w:szCs w:val="24"/>
          <w:lang w:val="lt-LT"/>
        </w:rPr>
        <w:t>PASIŪLYMŲ GALIOJIMO UŽTIKRINIMAS</w:t>
      </w:r>
      <w:bookmarkEnd w:id="23"/>
    </w:p>
    <w:p w14:paraId="4C2600F8" w14:textId="77777777" w:rsidR="00973022" w:rsidRPr="005175F8" w:rsidRDefault="00973022" w:rsidP="005175F8">
      <w:pPr>
        <w:pStyle w:val="Pagrindinistekstas"/>
        <w:spacing w:after="0" w:line="240" w:lineRule="auto"/>
      </w:pPr>
    </w:p>
    <w:p w14:paraId="0EE16F14" w14:textId="276A5588" w:rsidR="00CB377B" w:rsidRDefault="00BB586A" w:rsidP="00973022">
      <w:pPr>
        <w:pStyle w:val="Body2"/>
        <w:numPr>
          <w:ilvl w:val="1"/>
          <w:numId w:val="24"/>
        </w:numPr>
        <w:tabs>
          <w:tab w:val="left" w:pos="360"/>
        </w:tabs>
        <w:spacing w:after="0"/>
        <w:ind w:left="0" w:firstLine="709"/>
        <w:rPr>
          <w:rFonts w:ascii="Verdana" w:hAnsi="Verdana" w:cs="Times New Roman"/>
          <w:color w:val="00000A"/>
          <w:sz w:val="24"/>
          <w:szCs w:val="24"/>
          <w:lang w:val="lt-LT"/>
        </w:rPr>
      </w:pPr>
      <w:r w:rsidRPr="00B470A4">
        <w:rPr>
          <w:rFonts w:ascii="Verdana" w:hAnsi="Verdana" w:cs="Times New Roman"/>
          <w:color w:val="00000A"/>
          <w:sz w:val="24"/>
          <w:szCs w:val="24"/>
          <w:lang w:val="lt-LT"/>
        </w:rPr>
        <w:t xml:space="preserve">Tiekėjo pateikiamo pasiūlymo galiojimas turi būti užtikrintas Lietuvos Respublikoje ar užsienyje registruoto banko ar Lietuvos Respublikoje ar užsienyje registruotos draudimo bendrovės laidavimo raštu </w:t>
      </w:r>
      <w:r w:rsidRPr="00B470A4">
        <w:rPr>
          <w:rFonts w:ascii="Verdana" w:hAnsi="Verdana" w:cs="Times New Roman"/>
          <w:b/>
          <w:bCs/>
          <w:color w:val="00000A"/>
          <w:sz w:val="24"/>
          <w:szCs w:val="24"/>
          <w:lang w:val="lt-LT"/>
        </w:rPr>
        <w:t>(pateikiama kartu su laidavimo draudimo polisu ir apmokėjimą patvirtinančiu dokumentu ar kitu lygiaverčiu dokumentu)</w:t>
      </w:r>
      <w:r w:rsidRPr="00B470A4">
        <w:rPr>
          <w:rFonts w:ascii="Verdana" w:hAnsi="Verdana" w:cs="Times New Roman"/>
          <w:color w:val="00000A"/>
          <w:sz w:val="24"/>
          <w:szCs w:val="24"/>
          <w:lang w:val="lt-LT"/>
        </w:rPr>
        <w:t>.</w:t>
      </w:r>
    </w:p>
    <w:p w14:paraId="1402E229" w14:textId="35600984" w:rsidR="00CB377B" w:rsidRDefault="00BB586A" w:rsidP="00973022">
      <w:pPr>
        <w:pStyle w:val="Body2"/>
        <w:numPr>
          <w:ilvl w:val="1"/>
          <w:numId w:val="24"/>
        </w:numPr>
        <w:tabs>
          <w:tab w:val="left" w:pos="360"/>
        </w:tabs>
        <w:spacing w:after="0"/>
        <w:ind w:left="0" w:firstLine="709"/>
        <w:rPr>
          <w:rFonts w:ascii="Verdana" w:hAnsi="Verdana" w:cs="Times New Roman"/>
          <w:color w:val="00000A"/>
          <w:sz w:val="24"/>
          <w:szCs w:val="24"/>
          <w:lang w:val="lt-LT"/>
        </w:rPr>
      </w:pPr>
      <w:r w:rsidRPr="00CB377B">
        <w:rPr>
          <w:rFonts w:ascii="Verdana" w:hAnsi="Verdana" w:cs="Times New Roman"/>
          <w:color w:val="00000A"/>
          <w:sz w:val="24"/>
          <w:szCs w:val="24"/>
          <w:lang w:val="lt-LT"/>
        </w:rPr>
        <w:t xml:space="preserve">Pasiūlymo galiojimo užtikrinimo vertė – </w:t>
      </w:r>
      <w:r w:rsidR="00776FAA">
        <w:rPr>
          <w:rFonts w:ascii="Verdana" w:hAnsi="Verdana" w:cs="Times New Roman"/>
          <w:color w:val="00000A"/>
          <w:sz w:val="24"/>
          <w:szCs w:val="24"/>
          <w:lang w:val="lt-LT"/>
        </w:rPr>
        <w:t>7</w:t>
      </w:r>
      <w:r w:rsidR="00973022">
        <w:rPr>
          <w:rFonts w:ascii="Verdana" w:hAnsi="Verdana" w:cs="Times New Roman"/>
          <w:color w:val="00000A"/>
          <w:sz w:val="24"/>
          <w:szCs w:val="24"/>
          <w:lang w:val="lt-LT"/>
        </w:rPr>
        <w:t> </w:t>
      </w:r>
      <w:r w:rsidR="00776FAA">
        <w:rPr>
          <w:rFonts w:ascii="Verdana" w:hAnsi="Verdana" w:cs="Times New Roman"/>
          <w:color w:val="00000A"/>
          <w:sz w:val="24"/>
          <w:szCs w:val="24"/>
          <w:lang w:val="lt-LT"/>
        </w:rPr>
        <w:t>000</w:t>
      </w:r>
      <w:r w:rsidR="00973022">
        <w:rPr>
          <w:rFonts w:ascii="Verdana" w:hAnsi="Verdana" w:cs="Times New Roman"/>
          <w:color w:val="00000A"/>
          <w:sz w:val="24"/>
          <w:szCs w:val="24"/>
          <w:lang w:val="lt-LT"/>
        </w:rPr>
        <w:t>,00</w:t>
      </w:r>
      <w:r w:rsidRPr="00CB377B">
        <w:rPr>
          <w:rFonts w:ascii="Verdana" w:hAnsi="Verdana" w:cs="Times New Roman"/>
          <w:color w:val="00000A"/>
          <w:sz w:val="24"/>
          <w:szCs w:val="24"/>
          <w:lang w:val="lt-LT"/>
        </w:rPr>
        <w:t xml:space="preserve"> Eur.</w:t>
      </w:r>
    </w:p>
    <w:p w14:paraId="26BC365D" w14:textId="157927BC" w:rsidR="00CB377B" w:rsidRDefault="00BB586A" w:rsidP="00973022">
      <w:pPr>
        <w:pStyle w:val="Body2"/>
        <w:numPr>
          <w:ilvl w:val="1"/>
          <w:numId w:val="24"/>
        </w:numPr>
        <w:tabs>
          <w:tab w:val="left" w:pos="360"/>
        </w:tabs>
        <w:spacing w:after="0"/>
        <w:ind w:left="0" w:firstLine="709"/>
        <w:rPr>
          <w:rFonts w:ascii="Verdana" w:hAnsi="Verdana" w:cs="Times New Roman"/>
          <w:color w:val="00000A"/>
          <w:sz w:val="24"/>
          <w:szCs w:val="24"/>
          <w:lang w:val="lt-LT"/>
        </w:rPr>
      </w:pPr>
      <w:r w:rsidRPr="00CB377B">
        <w:rPr>
          <w:rFonts w:ascii="Verdana" w:hAnsi="Verdana" w:cs="Times New Roman"/>
          <w:color w:val="00000A"/>
          <w:sz w:val="24"/>
          <w:szCs w:val="24"/>
          <w:lang w:val="lt-LT"/>
        </w:rPr>
        <w:t xml:space="preserve">Pasiūlymo galiojimo užtikrinimas elektroninėje formoje patvirtintas jį išdavusio banko ar draudimo bendrovės įgalioto asmens </w:t>
      </w:r>
      <w:r w:rsidRPr="005175F8">
        <w:rPr>
          <w:rFonts w:ascii="Verdana" w:hAnsi="Verdana" w:cs="Times New Roman"/>
          <w:color w:val="00000A"/>
          <w:sz w:val="24"/>
          <w:szCs w:val="24"/>
          <w:lang w:val="lt-LT"/>
        </w:rPr>
        <w:t>kvalifikuotu elektroniniu</w:t>
      </w:r>
      <w:r w:rsidR="005175F8" w:rsidRPr="005175F8">
        <w:rPr>
          <w:rFonts w:ascii="Verdana" w:hAnsi="Verdana" w:cs="Times New Roman"/>
          <w:color w:val="00000A"/>
          <w:sz w:val="24"/>
          <w:szCs w:val="24"/>
          <w:lang w:val="lt-LT"/>
        </w:rPr>
        <w:t xml:space="preserve"> arba fiziniu</w:t>
      </w:r>
      <w:r w:rsidRPr="005175F8">
        <w:rPr>
          <w:rFonts w:ascii="Verdana" w:hAnsi="Verdana" w:cs="Times New Roman"/>
          <w:color w:val="00000A"/>
          <w:sz w:val="24"/>
          <w:szCs w:val="24"/>
          <w:lang w:val="lt-LT"/>
        </w:rPr>
        <w:t xml:space="preserve"> parašu pateikiamas su pasiūlymu CVP IS priemonėmis. Jeigu Tiekėjas negali pasiūlymo galiojimą užtikrinančio dokumento (originalo) pateikti</w:t>
      </w:r>
      <w:r w:rsidRPr="00CB377B">
        <w:rPr>
          <w:rFonts w:ascii="Verdana" w:hAnsi="Verdana" w:cs="Times New Roman"/>
          <w:color w:val="00000A"/>
          <w:sz w:val="24"/>
          <w:szCs w:val="24"/>
          <w:lang w:val="lt-LT"/>
        </w:rPr>
        <w:t xml:space="preserve"> elektroninėmis priemonėmis, naudojant CVP IS, tai pasiūlymo galiojimą užtikrinantis dokumentas (originalas) pateikiamas raštu (popierine forma, voke) iki pasiūlymų pateikimo termino pabaigos perkančiosios organizacijos adresu.</w:t>
      </w:r>
    </w:p>
    <w:p w14:paraId="36955512" w14:textId="77777777" w:rsidR="00CB377B" w:rsidRDefault="00BB586A" w:rsidP="00973022">
      <w:pPr>
        <w:pStyle w:val="Body2"/>
        <w:numPr>
          <w:ilvl w:val="1"/>
          <w:numId w:val="24"/>
        </w:numPr>
        <w:tabs>
          <w:tab w:val="left" w:pos="360"/>
        </w:tabs>
        <w:spacing w:after="0"/>
        <w:ind w:left="0" w:firstLine="709"/>
        <w:rPr>
          <w:rFonts w:ascii="Verdana" w:hAnsi="Verdana" w:cs="Times New Roman"/>
          <w:color w:val="00000A"/>
          <w:sz w:val="24"/>
          <w:szCs w:val="24"/>
          <w:lang w:val="lt-LT"/>
        </w:rPr>
      </w:pPr>
      <w:r w:rsidRPr="00CB377B">
        <w:rPr>
          <w:rFonts w:ascii="Verdana" w:hAnsi="Verdana" w:cs="Times New Roman"/>
          <w:color w:val="00000A"/>
          <w:sz w:val="24"/>
          <w:szCs w:val="24"/>
          <w:lang w:val="lt-LT"/>
        </w:rPr>
        <w:t>Pasiūlymo galiojimo užtikrinimas turi būti išduotas banko ar Lietuvos Respublikoje ar užsienyje registruotos draudimo bendrovės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4E9A4BEC" w14:textId="77777777" w:rsidR="00CB377B" w:rsidRDefault="00BB586A" w:rsidP="00973022">
      <w:pPr>
        <w:pStyle w:val="Body2"/>
        <w:numPr>
          <w:ilvl w:val="1"/>
          <w:numId w:val="24"/>
        </w:numPr>
        <w:tabs>
          <w:tab w:val="left" w:pos="360"/>
        </w:tabs>
        <w:spacing w:after="0"/>
        <w:ind w:left="0" w:firstLine="709"/>
        <w:rPr>
          <w:rFonts w:ascii="Verdana" w:hAnsi="Verdana" w:cs="Times New Roman"/>
          <w:color w:val="00000A"/>
          <w:sz w:val="24"/>
          <w:szCs w:val="24"/>
          <w:lang w:val="lt-LT"/>
        </w:rPr>
      </w:pPr>
      <w:r w:rsidRPr="00CB377B">
        <w:rPr>
          <w:rFonts w:ascii="Verdana" w:hAnsi="Verdana" w:cs="Times New Roman"/>
          <w:color w:val="00000A"/>
          <w:sz w:val="24"/>
          <w:szCs w:val="24"/>
          <w:lang w:val="lt-LT"/>
        </w:rPr>
        <w:t>Pasiūlymo galiojimo užtikrinimas turi būti išduotas perkančiajai organizacijai kaip vienas pasiūlymo galiojimo užtikrinimas visai reikalaujamai sumai.</w:t>
      </w:r>
    </w:p>
    <w:p w14:paraId="001B7B85" w14:textId="77777777" w:rsidR="00CB377B" w:rsidRDefault="00BB586A" w:rsidP="00973022">
      <w:pPr>
        <w:pStyle w:val="Body2"/>
        <w:numPr>
          <w:ilvl w:val="1"/>
          <w:numId w:val="24"/>
        </w:numPr>
        <w:tabs>
          <w:tab w:val="left" w:pos="360"/>
        </w:tabs>
        <w:spacing w:after="0"/>
        <w:ind w:left="0" w:firstLine="709"/>
        <w:rPr>
          <w:rFonts w:ascii="Verdana" w:hAnsi="Verdana" w:cs="Times New Roman"/>
          <w:color w:val="00000A"/>
          <w:sz w:val="24"/>
          <w:szCs w:val="24"/>
          <w:lang w:val="lt-LT"/>
        </w:rPr>
      </w:pPr>
      <w:r w:rsidRPr="00CB377B">
        <w:rPr>
          <w:rFonts w:ascii="Verdana" w:hAnsi="Verdana" w:cs="Times New Roman"/>
          <w:b/>
          <w:bCs/>
          <w:color w:val="00000A"/>
          <w:sz w:val="24"/>
          <w:szCs w:val="24"/>
          <w:lang w:val="lt-LT"/>
        </w:rPr>
        <w:lastRenderedPageBreak/>
        <w:t xml:space="preserve">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Pr="00CB377B">
        <w:rPr>
          <w:rFonts w:ascii="Verdana" w:hAnsi="Verdana" w:cs="Times New Roman"/>
          <w:b/>
          <w:bCs/>
          <w:color w:val="00000A"/>
          <w:sz w:val="24"/>
          <w:szCs w:val="24"/>
          <w:lang w:val="lt-LT"/>
        </w:rPr>
        <w:t>užtikrintojui</w:t>
      </w:r>
      <w:proofErr w:type="spellEnd"/>
      <w:r w:rsidRPr="00CB377B">
        <w:rPr>
          <w:rFonts w:ascii="Verdana" w:hAnsi="Verdana" w:cs="Times New Roman"/>
          <w:b/>
          <w:bCs/>
          <w:color w:val="00000A"/>
          <w:sz w:val="24"/>
          <w:szCs w:val="24"/>
          <w:lang w:val="lt-LT"/>
        </w:rPr>
        <w:t xml:space="preserve"> apie šių sąlygų nesilaikymą: (1) jeigu pasiūlymo galiojimo laikotarpiu Tiekėjas atsiima savo pasiūlymą; (2) jeigu Tiekėją pripažinus pirkimo laimėtoju, Tiekėjas iki perkančiosios organizacijos nurodyto laiko nesudaro pirkimo sutarties; (3) jeigu Tiekėją pripažinus pirkimo laimėtoju Tiekėjas nepateikia pirkimo dokumentuose nustatyto sutarties įvykdymo užtikrinimo (jei reikalaujamas).</w:t>
      </w:r>
    </w:p>
    <w:p w14:paraId="67318F2A" w14:textId="77777777" w:rsidR="00CB377B" w:rsidRDefault="00BB586A" w:rsidP="00973022">
      <w:pPr>
        <w:pStyle w:val="Body2"/>
        <w:numPr>
          <w:ilvl w:val="1"/>
          <w:numId w:val="24"/>
        </w:numPr>
        <w:tabs>
          <w:tab w:val="left" w:pos="360"/>
        </w:tabs>
        <w:spacing w:after="0"/>
        <w:ind w:left="0" w:firstLine="709"/>
        <w:rPr>
          <w:rFonts w:ascii="Verdana" w:hAnsi="Verdana" w:cs="Times New Roman"/>
          <w:color w:val="00000A"/>
          <w:sz w:val="24"/>
          <w:szCs w:val="24"/>
          <w:lang w:val="lt-LT"/>
        </w:rPr>
      </w:pPr>
      <w:r w:rsidRPr="00CB377B">
        <w:rPr>
          <w:rFonts w:ascii="Verdana" w:hAnsi="Verdana" w:cs="Times New Roman"/>
          <w:b/>
          <w:bCs/>
          <w:color w:val="00000A"/>
          <w:sz w:val="24"/>
          <w:szCs w:val="24"/>
          <w:lang w:val="lt-LT"/>
        </w:rPr>
        <w:t xml:space="preserve">Pasiūlymo galiojimo užtikrinime turi būti numatyta, kad </w:t>
      </w:r>
      <w:proofErr w:type="spellStart"/>
      <w:r w:rsidRPr="00CB377B">
        <w:rPr>
          <w:rFonts w:ascii="Verdana" w:hAnsi="Verdana" w:cs="Times New Roman"/>
          <w:b/>
          <w:bCs/>
          <w:color w:val="00000A"/>
          <w:sz w:val="24"/>
          <w:szCs w:val="24"/>
          <w:lang w:val="lt-LT"/>
        </w:rPr>
        <w:t>užtikrintojas</w:t>
      </w:r>
      <w:proofErr w:type="spellEnd"/>
      <w:r w:rsidRPr="00CB377B">
        <w:rPr>
          <w:rFonts w:ascii="Verdana" w:hAnsi="Verdana" w:cs="Times New Roman"/>
          <w:b/>
          <w:bCs/>
          <w:color w:val="00000A"/>
          <w:sz w:val="24"/>
          <w:szCs w:val="24"/>
          <w:lang w:val="lt-LT"/>
        </w:rPr>
        <w:t xml:space="preserve"> neturi teisės reikalauti, kad perkančioji organizacija pagrįstų savo reikalavimą</w:t>
      </w:r>
      <w:r w:rsidRPr="00CB377B">
        <w:rPr>
          <w:rFonts w:ascii="Verdana" w:hAnsi="Verdana" w:cs="Times New Roman"/>
          <w:color w:val="00000A"/>
          <w:sz w:val="24"/>
          <w:szCs w:val="24"/>
          <w:lang w:val="lt-LT"/>
        </w:rPr>
        <w:t xml:space="preserve">. Perkančioji organizacija pranešime </w:t>
      </w:r>
      <w:proofErr w:type="spellStart"/>
      <w:r w:rsidRPr="00CB377B">
        <w:rPr>
          <w:rFonts w:ascii="Verdana" w:hAnsi="Verdana" w:cs="Times New Roman"/>
          <w:color w:val="00000A"/>
          <w:sz w:val="24"/>
          <w:szCs w:val="24"/>
          <w:lang w:val="lt-LT"/>
        </w:rPr>
        <w:t>užtikrintojui</w:t>
      </w:r>
      <w:proofErr w:type="spellEnd"/>
      <w:r w:rsidRPr="00CB377B">
        <w:rPr>
          <w:rFonts w:ascii="Verdana" w:hAnsi="Verdana" w:cs="Times New Roman"/>
          <w:color w:val="00000A"/>
          <w:sz w:val="24"/>
          <w:szCs w:val="24"/>
          <w:lang w:val="lt-LT"/>
        </w:rPr>
        <w:t xml:space="preserve"> nurodys dėl kurios iš aukščiau išvardintų aplinkybių jai priklauso pasiūlymo galiojimo užtikrinimo suma.</w:t>
      </w:r>
    </w:p>
    <w:p w14:paraId="490B6BF9" w14:textId="77777777" w:rsidR="00CB377B" w:rsidRDefault="00BB586A" w:rsidP="00973022">
      <w:pPr>
        <w:pStyle w:val="Body2"/>
        <w:numPr>
          <w:ilvl w:val="1"/>
          <w:numId w:val="24"/>
        </w:numPr>
        <w:tabs>
          <w:tab w:val="left" w:pos="360"/>
        </w:tabs>
        <w:spacing w:after="0"/>
        <w:ind w:left="0" w:firstLine="709"/>
        <w:rPr>
          <w:rFonts w:ascii="Verdana" w:hAnsi="Verdana" w:cs="Times New Roman"/>
          <w:color w:val="00000A"/>
          <w:sz w:val="24"/>
          <w:szCs w:val="24"/>
          <w:lang w:val="lt-LT"/>
        </w:rPr>
      </w:pPr>
      <w:r w:rsidRPr="00CB377B">
        <w:rPr>
          <w:rFonts w:ascii="Verdana" w:hAnsi="Verdana" w:cs="Times New Roman"/>
          <w:b/>
          <w:bCs/>
          <w:color w:val="00000A"/>
          <w:sz w:val="24"/>
          <w:szCs w:val="24"/>
          <w:lang w:val="lt-LT"/>
        </w:rPr>
        <w:t xml:space="preserve">Pasiūlymo galiojimo užtikrinimo trukmė turi būti tokia pat kaip ir pasiūlymo galiojimo trukmė. </w:t>
      </w:r>
      <w:r w:rsidRPr="00CB377B">
        <w:rPr>
          <w:rFonts w:ascii="Verdana" w:hAnsi="Verdana" w:cs="Times New Roman"/>
          <w:color w:val="00000A"/>
          <w:sz w:val="24"/>
          <w:szCs w:val="24"/>
          <w:lang w:val="lt-LT"/>
        </w:rPr>
        <w:t>Prieš baigiantis užtikrinimo galiojimo terminui perkančioji organizacija gali prašyti tiekėjus pratęsti pasiūlymo galiojimo užtikrinimo laiką iki konkrečiai nurodytos datos.</w:t>
      </w:r>
    </w:p>
    <w:p w14:paraId="02A0ABB4" w14:textId="4DC2E657" w:rsidR="001D2258" w:rsidRPr="00CB377B" w:rsidRDefault="00BB586A" w:rsidP="00973022">
      <w:pPr>
        <w:pStyle w:val="Body2"/>
        <w:numPr>
          <w:ilvl w:val="1"/>
          <w:numId w:val="24"/>
        </w:numPr>
        <w:tabs>
          <w:tab w:val="left" w:pos="360"/>
        </w:tabs>
        <w:spacing w:after="0"/>
        <w:ind w:left="0" w:firstLine="709"/>
        <w:rPr>
          <w:rFonts w:ascii="Verdana" w:hAnsi="Verdana" w:cs="Times New Roman"/>
          <w:color w:val="00000A"/>
          <w:sz w:val="24"/>
          <w:szCs w:val="24"/>
          <w:lang w:val="lt-LT"/>
        </w:rPr>
      </w:pPr>
      <w:r w:rsidRPr="00CB377B">
        <w:rPr>
          <w:rFonts w:ascii="Verdana" w:hAnsi="Verdana" w:cs="Times New Roman"/>
          <w:color w:val="00000A"/>
          <w:sz w:val="24"/>
          <w:szCs w:val="24"/>
          <w:lang w:val="lt-LT"/>
        </w:rPr>
        <w:t>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bookmarkStart w:id="24" w:name="_Toc488998674"/>
      <w:bookmarkEnd w:id="24"/>
    </w:p>
    <w:p w14:paraId="2CE576F1" w14:textId="77777777" w:rsidR="00BD1E63" w:rsidRPr="00B470A4" w:rsidRDefault="00BD1E63" w:rsidP="00973022">
      <w:pPr>
        <w:pStyle w:val="Body2"/>
        <w:tabs>
          <w:tab w:val="left" w:pos="360"/>
        </w:tabs>
        <w:spacing w:after="0"/>
        <w:ind w:firstLine="709"/>
        <w:rPr>
          <w:rFonts w:ascii="Verdana" w:hAnsi="Verdana" w:cs="Times New Roman"/>
          <w:color w:val="00000A"/>
          <w:sz w:val="24"/>
          <w:szCs w:val="24"/>
          <w:lang w:val="lt-LT"/>
        </w:rPr>
      </w:pPr>
    </w:p>
    <w:p w14:paraId="68E7BE14" w14:textId="333E6C8F" w:rsidR="001D2258" w:rsidRPr="00B470A4" w:rsidRDefault="001D2258" w:rsidP="00973022">
      <w:pPr>
        <w:pStyle w:val="Antrat"/>
        <w:numPr>
          <w:ilvl w:val="3"/>
          <w:numId w:val="6"/>
        </w:numPr>
        <w:ind w:left="0" w:firstLine="567"/>
        <w:jc w:val="center"/>
        <w:rPr>
          <w:rFonts w:ascii="Verdana" w:hAnsi="Verdana" w:cs="Times New Roman"/>
          <w:color w:val="auto"/>
          <w:sz w:val="24"/>
          <w:szCs w:val="24"/>
          <w:lang w:val="lt-LT"/>
        </w:rPr>
      </w:pPr>
      <w:bookmarkStart w:id="25" w:name="_Toc488998675"/>
      <w:bookmarkStart w:id="26" w:name="_Toc113369631"/>
      <w:bookmarkEnd w:id="25"/>
      <w:r w:rsidRPr="00B470A4">
        <w:rPr>
          <w:rFonts w:ascii="Verdana" w:hAnsi="Verdana" w:cs="Times New Roman"/>
          <w:color w:val="auto"/>
          <w:sz w:val="24"/>
          <w:szCs w:val="24"/>
          <w:lang w:val="lt-LT"/>
        </w:rPr>
        <w:t>PIRKIMO DOKUMENTŲ PAAIŠKINIMAS IR PATIKSLINIMAS</w:t>
      </w:r>
      <w:bookmarkEnd w:id="26"/>
    </w:p>
    <w:p w14:paraId="1D73ED1F" w14:textId="4059CEE4" w:rsidR="001D2258" w:rsidRPr="00B470A4" w:rsidRDefault="001D2258" w:rsidP="00973022">
      <w:pPr>
        <w:pStyle w:val="Body2"/>
        <w:spacing w:after="0"/>
        <w:rPr>
          <w:rFonts w:ascii="Verdana" w:hAnsi="Verdana" w:cs="Times New Roman"/>
          <w:sz w:val="24"/>
          <w:szCs w:val="24"/>
          <w:lang w:val="lt-LT"/>
        </w:rPr>
      </w:pPr>
    </w:p>
    <w:p w14:paraId="18AFB232" w14:textId="77777777" w:rsidR="00CB377B" w:rsidRDefault="00C15D36" w:rsidP="005175F8">
      <w:pPr>
        <w:pStyle w:val="Sraopastraipa"/>
        <w:numPr>
          <w:ilvl w:val="1"/>
          <w:numId w:val="10"/>
        </w:numPr>
        <w:tabs>
          <w:tab w:val="clear" w:pos="789"/>
          <w:tab w:val="num" w:pos="993"/>
        </w:tabs>
        <w:spacing w:after="0" w:line="240" w:lineRule="auto"/>
        <w:ind w:left="0" w:firstLine="709"/>
        <w:jc w:val="both"/>
        <w:rPr>
          <w:rFonts w:ascii="Verdana" w:eastAsia="Arial Unicode MS" w:hAnsi="Verdana"/>
          <w:color w:val="00000A"/>
          <w:szCs w:val="24"/>
        </w:rPr>
      </w:pPr>
      <w:r w:rsidRPr="00CB377B">
        <w:rPr>
          <w:rFonts w:ascii="Verdana" w:eastAsia="Arial Unicode MS" w:hAnsi="Verdana"/>
          <w:color w:val="00000A"/>
          <w:szCs w:val="24"/>
        </w:rPr>
        <w:t xml:space="preserve">Tiekėjas tik CVP IS susirašinėjimo priemonėmis gali prašyti, kad Perkančioji organizacija paaiškintų ar pataisytų pirkimo dokumentus. </w:t>
      </w:r>
    </w:p>
    <w:p w14:paraId="7A5A081A" w14:textId="77777777" w:rsidR="00CB377B" w:rsidRPr="00CB377B" w:rsidRDefault="00C15D36" w:rsidP="005175F8">
      <w:pPr>
        <w:pStyle w:val="Sraopastraipa"/>
        <w:numPr>
          <w:ilvl w:val="1"/>
          <w:numId w:val="10"/>
        </w:numPr>
        <w:tabs>
          <w:tab w:val="clear" w:pos="789"/>
          <w:tab w:val="num" w:pos="993"/>
        </w:tabs>
        <w:spacing w:after="0" w:line="240" w:lineRule="auto"/>
        <w:ind w:left="0" w:firstLine="709"/>
        <w:jc w:val="both"/>
        <w:rPr>
          <w:rFonts w:ascii="Verdana" w:eastAsia="Arial Unicode MS" w:hAnsi="Verdana"/>
          <w:color w:val="00000A"/>
          <w:szCs w:val="24"/>
        </w:rPr>
      </w:pPr>
      <w:r w:rsidRPr="00CB377B">
        <w:rPr>
          <w:rFonts w:ascii="Verdana" w:hAnsi="Verdana"/>
          <w:kern w:val="16"/>
          <w:szCs w:val="24"/>
        </w:rPr>
        <w:t>Perkančioji organizacija atsako tik CVP IS susirašinėjimo priemonėmis į kiekvieną tiekėjo rašytinį prašymą dėl pirkimo dokumentų, jei prašymas yra pateiktas likus ne mažiau kaip 6 dienoms iki pasiūlymų pateikimo termino pabaigos, jei jų paprašyta laiku. Paaiškinimai teikiami ne vėliau kaip likus 4 dienoms iki pasiūlymų pateikimo termino pabaigos. Paaiškinimai ar pataisymai yra neatsiejama pirkimo dokumentų dalis.</w:t>
      </w:r>
    </w:p>
    <w:p w14:paraId="774CBCB8" w14:textId="77777777" w:rsidR="00CB377B" w:rsidRPr="00CB377B" w:rsidRDefault="001D2258" w:rsidP="005175F8">
      <w:pPr>
        <w:pStyle w:val="Sraopastraipa"/>
        <w:numPr>
          <w:ilvl w:val="1"/>
          <w:numId w:val="10"/>
        </w:numPr>
        <w:tabs>
          <w:tab w:val="clear" w:pos="789"/>
          <w:tab w:val="num" w:pos="993"/>
        </w:tabs>
        <w:spacing w:after="0" w:line="240" w:lineRule="auto"/>
        <w:ind w:left="0" w:firstLine="709"/>
        <w:jc w:val="both"/>
        <w:rPr>
          <w:rFonts w:ascii="Verdana" w:eastAsia="Arial Unicode MS" w:hAnsi="Verdana"/>
          <w:color w:val="00000A"/>
          <w:szCs w:val="24"/>
        </w:rPr>
      </w:pPr>
      <w:r w:rsidRPr="00CB377B">
        <w:rPr>
          <w:rFonts w:ascii="Verdana" w:hAnsi="Verdana"/>
          <w:color w:val="00000A"/>
          <w:szCs w:val="24"/>
        </w:rPr>
        <w:t>Perkančioji organizacija, paaiškindama ar pataisydama pirkimo dokumentus, privalo užtikrinti tiekėjų anonimiškumą, t. y. privalo užtikrinti, kad tiekėjas nesužinotų kitų tiekėjų, dalyvaujančių pirkimo procedūrose, pavadinimų ir kitų rekvizitų.</w:t>
      </w:r>
    </w:p>
    <w:p w14:paraId="2FC53E2D" w14:textId="3CEF1891" w:rsidR="00CB377B" w:rsidRPr="00CB377B" w:rsidRDefault="001D2258" w:rsidP="005175F8">
      <w:pPr>
        <w:pStyle w:val="Sraopastraipa"/>
        <w:numPr>
          <w:ilvl w:val="1"/>
          <w:numId w:val="10"/>
        </w:numPr>
        <w:tabs>
          <w:tab w:val="clear" w:pos="789"/>
          <w:tab w:val="num" w:pos="993"/>
        </w:tabs>
        <w:spacing w:after="0" w:line="240" w:lineRule="auto"/>
        <w:ind w:left="0" w:firstLine="709"/>
        <w:jc w:val="both"/>
        <w:rPr>
          <w:rFonts w:ascii="Verdana" w:eastAsia="Arial Unicode MS" w:hAnsi="Verdana"/>
          <w:color w:val="00000A"/>
          <w:szCs w:val="24"/>
        </w:rPr>
      </w:pPr>
      <w:r w:rsidRPr="00CB377B">
        <w:rPr>
          <w:rFonts w:ascii="Verdana" w:hAnsi="Verdana"/>
          <w:color w:val="00000A"/>
          <w:szCs w:val="24"/>
        </w:rPr>
        <w:t>Nesibaigus pirkimo pasiūlymų pateikimo terminui, Perkančioji organizacija savo iniciatyva gali paaiškinti (pataisyti) pirkimo dokumentus CVP IS priemonėmis. Bet kokie patikslinimai ir pataisymai siunčiami ir skelbiami ne vėliau kaip likus 4 dienoms iki pasiūlymų pateikimo dienos</w:t>
      </w:r>
      <w:r w:rsidR="00CB377B">
        <w:rPr>
          <w:rFonts w:ascii="Verdana" w:hAnsi="Verdana"/>
          <w:color w:val="00000A"/>
          <w:szCs w:val="24"/>
        </w:rPr>
        <w:t>.</w:t>
      </w:r>
    </w:p>
    <w:p w14:paraId="7D333F74" w14:textId="77777777" w:rsidR="00CB377B" w:rsidRPr="00CB377B" w:rsidRDefault="00C15D36" w:rsidP="005175F8">
      <w:pPr>
        <w:pStyle w:val="Sraopastraipa"/>
        <w:numPr>
          <w:ilvl w:val="1"/>
          <w:numId w:val="10"/>
        </w:numPr>
        <w:tabs>
          <w:tab w:val="clear" w:pos="789"/>
          <w:tab w:val="num" w:pos="993"/>
        </w:tabs>
        <w:spacing w:after="0" w:line="240" w:lineRule="auto"/>
        <w:ind w:left="0" w:firstLine="709"/>
        <w:jc w:val="both"/>
        <w:rPr>
          <w:rFonts w:ascii="Verdana" w:eastAsia="Arial Unicode MS" w:hAnsi="Verdana"/>
          <w:color w:val="00000A"/>
          <w:szCs w:val="24"/>
        </w:rPr>
      </w:pPr>
      <w:r w:rsidRPr="00CB377B">
        <w:rPr>
          <w:rFonts w:ascii="Verdana" w:eastAsia="Arial Unicode MS" w:hAnsi="Verdana"/>
          <w:bCs/>
          <w:color w:val="00000A"/>
          <w:szCs w:val="24"/>
        </w:rPr>
        <w:t xml:space="preserve">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w:t>
      </w:r>
      <w:r w:rsidRPr="00CB377B">
        <w:rPr>
          <w:rFonts w:ascii="Verdana" w:eastAsia="Arial Unicode MS" w:hAnsi="Verdana"/>
          <w:bCs/>
          <w:color w:val="00000A"/>
          <w:szCs w:val="24"/>
        </w:rPr>
        <w:lastRenderedPageBreak/>
        <w:t>Pranešimai apie pasiūlymų pateikimo termino nukėlimą taip pat paskelbiami CVP IS ir išsiunčiami prie pirkimo prisijungusiems tiekėjams.</w:t>
      </w:r>
    </w:p>
    <w:p w14:paraId="712A91CB" w14:textId="77777777" w:rsidR="00CB377B" w:rsidRPr="00CB377B" w:rsidRDefault="001D2258" w:rsidP="005175F8">
      <w:pPr>
        <w:pStyle w:val="Sraopastraipa"/>
        <w:numPr>
          <w:ilvl w:val="1"/>
          <w:numId w:val="10"/>
        </w:numPr>
        <w:tabs>
          <w:tab w:val="clear" w:pos="789"/>
          <w:tab w:val="num" w:pos="993"/>
        </w:tabs>
        <w:spacing w:after="0" w:line="240" w:lineRule="auto"/>
        <w:ind w:left="0" w:firstLine="709"/>
        <w:jc w:val="both"/>
        <w:rPr>
          <w:rFonts w:ascii="Verdana" w:eastAsia="Arial Unicode MS" w:hAnsi="Verdana"/>
          <w:color w:val="00000A"/>
          <w:szCs w:val="24"/>
        </w:rPr>
      </w:pPr>
      <w:r w:rsidRPr="00CB377B">
        <w:rPr>
          <w:rFonts w:ascii="Verdana" w:hAnsi="Verdana"/>
          <w:color w:val="00000A"/>
          <w:szCs w:val="24"/>
        </w:rPr>
        <w:t>Bet kokia informacija, konkurso sąlygų paaiškinimai, pranešimai ar kitas Perkančiosios organizacijos ir tiekėjo susirašinėjimas yra vykdomas tik CVP IS susirašinėjimo priemonėmis.</w:t>
      </w:r>
    </w:p>
    <w:p w14:paraId="40959014" w14:textId="058C4473" w:rsidR="00A00783" w:rsidRPr="00CB377B" w:rsidRDefault="00C15D36" w:rsidP="005175F8">
      <w:pPr>
        <w:pStyle w:val="Sraopastraipa"/>
        <w:numPr>
          <w:ilvl w:val="1"/>
          <w:numId w:val="10"/>
        </w:numPr>
        <w:tabs>
          <w:tab w:val="clear" w:pos="789"/>
          <w:tab w:val="num" w:pos="993"/>
        </w:tabs>
        <w:spacing w:after="0" w:line="240" w:lineRule="auto"/>
        <w:ind w:left="0" w:firstLine="709"/>
        <w:jc w:val="both"/>
        <w:rPr>
          <w:rFonts w:ascii="Verdana" w:eastAsia="Arial Unicode MS" w:hAnsi="Verdana"/>
          <w:color w:val="00000A"/>
          <w:szCs w:val="24"/>
        </w:rPr>
      </w:pPr>
      <w:r w:rsidRPr="00CB377B">
        <w:rPr>
          <w:rFonts w:ascii="Verdana" w:eastAsia="Arial Unicode MS" w:hAnsi="Verdana"/>
          <w:color w:val="00000A"/>
          <w:szCs w:val="24"/>
        </w:rPr>
        <w:t xml:space="preserve">Tiekėjams, ketinantiems teikti pasiūlymus, patartina nuvykti į numatomų darbų vietą ir įvertinti esamą padėtį. Apžiūrėti numatomų darbų vietą galima ne vėliau, kaip likus 6 dienoms iki pasiūlymų pateikimo termino pabaigos, apžiūros laiką suderinus su pirkimo </w:t>
      </w:r>
      <w:r w:rsidRPr="00CB377B">
        <w:rPr>
          <w:rFonts w:ascii="Verdana" w:eastAsia="Arial Unicode MS" w:hAnsi="Verdana"/>
          <w:szCs w:val="24"/>
        </w:rPr>
        <w:t xml:space="preserve">sąlygų </w:t>
      </w:r>
      <w:r w:rsidR="00130333" w:rsidRPr="00CB377B">
        <w:rPr>
          <w:rFonts w:ascii="Verdana" w:eastAsia="Arial Unicode MS" w:hAnsi="Verdana"/>
          <w:szCs w:val="24"/>
        </w:rPr>
        <w:t>9</w:t>
      </w:r>
      <w:r w:rsidRPr="00CB377B">
        <w:rPr>
          <w:rFonts w:ascii="Verdana" w:eastAsia="Arial Unicode MS" w:hAnsi="Verdana"/>
          <w:szCs w:val="24"/>
        </w:rPr>
        <w:t xml:space="preserve"> </w:t>
      </w:r>
      <w:r w:rsidRPr="00CB377B">
        <w:rPr>
          <w:rFonts w:ascii="Verdana" w:eastAsia="Arial Unicode MS" w:hAnsi="Verdana"/>
          <w:color w:val="00000A"/>
          <w:szCs w:val="24"/>
        </w:rPr>
        <w:t>punkte nurodytais asmenimis.</w:t>
      </w:r>
    </w:p>
    <w:p w14:paraId="32893DB2" w14:textId="77777777" w:rsidR="00643066" w:rsidRPr="00B470A4" w:rsidRDefault="00643066" w:rsidP="00973022">
      <w:pPr>
        <w:pStyle w:val="Body2"/>
        <w:tabs>
          <w:tab w:val="left" w:pos="1260"/>
        </w:tabs>
        <w:spacing w:after="0"/>
        <w:rPr>
          <w:rFonts w:ascii="Verdana" w:hAnsi="Verdana" w:cs="Times New Roman"/>
          <w:sz w:val="24"/>
          <w:szCs w:val="24"/>
          <w:lang w:val="lt-LT"/>
        </w:rPr>
      </w:pPr>
    </w:p>
    <w:p w14:paraId="5610A802" w14:textId="6EAF2724" w:rsidR="001D2258" w:rsidRPr="00B470A4" w:rsidRDefault="001D2258" w:rsidP="00973022">
      <w:pPr>
        <w:pStyle w:val="Antrat"/>
        <w:numPr>
          <w:ilvl w:val="0"/>
          <w:numId w:val="7"/>
        </w:numPr>
        <w:jc w:val="center"/>
        <w:rPr>
          <w:rFonts w:ascii="Verdana" w:hAnsi="Verdana" w:cs="Times New Roman"/>
          <w:sz w:val="24"/>
          <w:szCs w:val="24"/>
          <w:lang w:val="lt-LT"/>
        </w:rPr>
      </w:pPr>
      <w:bookmarkStart w:id="27" w:name="_Toc113369632"/>
      <w:r w:rsidRPr="00B470A4">
        <w:rPr>
          <w:rFonts w:ascii="Verdana" w:hAnsi="Verdana" w:cs="Times New Roman"/>
          <w:color w:val="auto"/>
          <w:sz w:val="24"/>
          <w:szCs w:val="24"/>
          <w:lang w:val="lt-LT"/>
        </w:rPr>
        <w:t>SUSIPAŽINIMAS SU GAUTAIS PASIŪLYMAIS</w:t>
      </w:r>
      <w:bookmarkEnd w:id="27"/>
    </w:p>
    <w:p w14:paraId="580A4677" w14:textId="77777777" w:rsidR="001D2258" w:rsidRPr="00B470A4" w:rsidRDefault="001D2258" w:rsidP="00973022">
      <w:pPr>
        <w:pStyle w:val="Body2"/>
        <w:spacing w:after="0"/>
        <w:rPr>
          <w:rFonts w:ascii="Verdana" w:hAnsi="Verdana" w:cs="Times New Roman"/>
          <w:color w:val="00000A"/>
          <w:sz w:val="24"/>
          <w:szCs w:val="24"/>
          <w:lang w:val="lt-LT"/>
        </w:rPr>
      </w:pPr>
    </w:p>
    <w:p w14:paraId="7CA1E181" w14:textId="77777777" w:rsidR="00CB377B" w:rsidRDefault="00BE0206" w:rsidP="005175F8">
      <w:pPr>
        <w:pStyle w:val="Body2"/>
        <w:numPr>
          <w:ilvl w:val="1"/>
          <w:numId w:val="25"/>
        </w:numPr>
        <w:spacing w:after="0"/>
        <w:ind w:left="0" w:firstLine="709"/>
        <w:rPr>
          <w:rFonts w:ascii="Verdana" w:hAnsi="Verdana" w:cs="Times New Roman"/>
          <w:sz w:val="24"/>
          <w:szCs w:val="24"/>
          <w:lang w:val="lt-LT"/>
        </w:rPr>
      </w:pPr>
      <w:r w:rsidRPr="00B470A4">
        <w:rPr>
          <w:rFonts w:ascii="Verdana" w:hAnsi="Verdana" w:cs="Times New Roman"/>
          <w:sz w:val="24"/>
          <w:szCs w:val="24"/>
          <w:lang w:val="lt-LT"/>
        </w:rPr>
        <w:t xml:space="preserve">Su CVPIS priemonėmis gautais pasiūlymais susipažįstama naudojantis CVP IS priemonėmis. Susipažinimas su CVP IS priemonėmis gautais pasiūlymais vyks </w:t>
      </w:r>
      <w:r w:rsidRPr="00B470A4">
        <w:rPr>
          <w:rFonts w:ascii="Verdana" w:hAnsi="Verdana" w:cs="Times New Roman"/>
          <w:b/>
          <w:bCs/>
          <w:sz w:val="24"/>
          <w:szCs w:val="24"/>
          <w:lang w:val="lt-LT"/>
        </w:rPr>
        <w:t>pirkimo skelbime nurodyta data ir laiku</w:t>
      </w:r>
      <w:r w:rsidRPr="00B470A4">
        <w:rPr>
          <w:rFonts w:ascii="Verdana" w:hAnsi="Verdana" w:cs="Times New Roman"/>
          <w:sz w:val="24"/>
          <w:szCs w:val="24"/>
          <w:lang w:val="lt-LT"/>
        </w:rPr>
        <w:t>.</w:t>
      </w:r>
    </w:p>
    <w:p w14:paraId="4C5C5D1D" w14:textId="44A803AD" w:rsidR="001D2258" w:rsidRPr="00B470A4" w:rsidRDefault="00BE0206" w:rsidP="005175F8">
      <w:pPr>
        <w:pStyle w:val="Body2"/>
        <w:numPr>
          <w:ilvl w:val="1"/>
          <w:numId w:val="25"/>
        </w:numPr>
        <w:spacing w:after="0"/>
        <w:ind w:left="0" w:firstLine="709"/>
        <w:rPr>
          <w:rFonts w:ascii="Verdana" w:hAnsi="Verdana" w:cs="Times New Roman"/>
          <w:sz w:val="24"/>
          <w:szCs w:val="24"/>
          <w:lang w:val="lt-LT"/>
        </w:rPr>
      </w:pPr>
      <w:r w:rsidRPr="00B470A4">
        <w:rPr>
          <w:rFonts w:ascii="Verdana" w:hAnsi="Verdana" w:cs="Times New Roman"/>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2FEAA27E" w14:textId="77777777" w:rsidR="00BE0206" w:rsidRPr="00B470A4" w:rsidRDefault="00BE0206" w:rsidP="005175F8">
      <w:pPr>
        <w:pStyle w:val="Body2"/>
        <w:spacing w:after="0"/>
        <w:ind w:left="851"/>
        <w:rPr>
          <w:rFonts w:ascii="Verdana" w:hAnsi="Verdana" w:cs="Times New Roman"/>
          <w:sz w:val="24"/>
          <w:szCs w:val="24"/>
          <w:lang w:val="lt-LT"/>
        </w:rPr>
      </w:pPr>
    </w:p>
    <w:p w14:paraId="0E6D08DD" w14:textId="09B810F0" w:rsidR="001D2258" w:rsidRPr="00B470A4" w:rsidRDefault="001D2258" w:rsidP="00973022">
      <w:pPr>
        <w:pStyle w:val="Antrat"/>
        <w:numPr>
          <w:ilvl w:val="0"/>
          <w:numId w:val="7"/>
        </w:numPr>
        <w:ind w:left="1418"/>
        <w:jc w:val="center"/>
        <w:rPr>
          <w:rFonts w:ascii="Verdana" w:hAnsi="Verdana" w:cs="Times New Roman"/>
          <w:color w:val="auto"/>
          <w:sz w:val="24"/>
          <w:szCs w:val="24"/>
          <w:lang w:val="lt-LT"/>
        </w:rPr>
      </w:pPr>
      <w:bookmarkStart w:id="28" w:name="_Toc488998677"/>
      <w:bookmarkStart w:id="29" w:name="_Toc113369633"/>
      <w:bookmarkEnd w:id="28"/>
      <w:r w:rsidRPr="00B470A4">
        <w:rPr>
          <w:rFonts w:ascii="Verdana" w:hAnsi="Verdana" w:cs="Times New Roman"/>
          <w:color w:val="auto"/>
          <w:sz w:val="24"/>
          <w:szCs w:val="24"/>
          <w:lang w:val="lt-LT"/>
        </w:rPr>
        <w:t>PASIŪLYMŲ NAGRINĖJIMAS</w:t>
      </w:r>
      <w:bookmarkEnd w:id="29"/>
    </w:p>
    <w:p w14:paraId="07F9CC46" w14:textId="77777777" w:rsidR="001D2258" w:rsidRPr="00B470A4" w:rsidRDefault="001D2258" w:rsidP="00973022">
      <w:pPr>
        <w:pStyle w:val="Body2"/>
        <w:spacing w:after="0"/>
        <w:rPr>
          <w:rFonts w:ascii="Verdana" w:hAnsi="Verdana" w:cs="Times New Roman"/>
          <w:color w:val="00000A"/>
          <w:sz w:val="24"/>
          <w:szCs w:val="24"/>
          <w:lang w:val="lt-LT"/>
        </w:rPr>
      </w:pPr>
    </w:p>
    <w:p w14:paraId="2053A426" w14:textId="77777777" w:rsidR="00CB377B" w:rsidRDefault="001D2258" w:rsidP="00973022">
      <w:pPr>
        <w:pStyle w:val="Body2"/>
        <w:numPr>
          <w:ilvl w:val="1"/>
          <w:numId w:val="26"/>
        </w:numPr>
        <w:tabs>
          <w:tab w:val="left" w:pos="993"/>
          <w:tab w:val="left" w:pos="1418"/>
        </w:tabs>
        <w:spacing w:after="0"/>
        <w:ind w:left="0" w:firstLine="709"/>
        <w:rPr>
          <w:rFonts w:ascii="Verdana" w:hAnsi="Verdana" w:cs="Times New Roman"/>
          <w:sz w:val="24"/>
          <w:szCs w:val="24"/>
          <w:lang w:val="lt-LT"/>
        </w:rPr>
      </w:pPr>
      <w:r w:rsidRPr="00B470A4">
        <w:rPr>
          <w:rFonts w:ascii="Verdana" w:hAnsi="Verdana" w:cs="Times New Roman"/>
          <w:color w:val="00000A"/>
          <w:sz w:val="24"/>
          <w:szCs w:val="24"/>
          <w:lang w:val="lt-LT"/>
        </w:rPr>
        <w:t>Pateiktus pasiūlymus nagrinėja, vertina ir palygina Komisija šia tvarka:</w:t>
      </w:r>
    </w:p>
    <w:p w14:paraId="14084E1C" w14:textId="49A2F0DB" w:rsidR="00776FAA" w:rsidRPr="00776FAA" w:rsidRDefault="00776FAA" w:rsidP="00973022">
      <w:pPr>
        <w:pStyle w:val="Body2"/>
        <w:numPr>
          <w:ilvl w:val="2"/>
          <w:numId w:val="26"/>
        </w:numPr>
        <w:tabs>
          <w:tab w:val="left" w:pos="142"/>
          <w:tab w:val="left" w:pos="1560"/>
          <w:tab w:val="left" w:pos="1701"/>
        </w:tabs>
        <w:spacing w:after="0"/>
        <w:ind w:left="0" w:firstLine="709"/>
        <w:rPr>
          <w:rFonts w:ascii="Verdana" w:hAnsi="Verdana" w:cs="Times New Roman"/>
          <w:color w:val="auto"/>
          <w:sz w:val="24"/>
          <w:szCs w:val="24"/>
          <w:lang w:val="lt-LT"/>
        </w:rPr>
      </w:pPr>
      <w:r w:rsidRPr="00000D9D">
        <w:rPr>
          <w:rFonts w:ascii="Verdana" w:hAnsi="Verdana"/>
          <w:color w:val="auto"/>
          <w:sz w:val="24"/>
          <w:szCs w:val="24"/>
          <w:lang w:val="lt-LT"/>
        </w:rPr>
        <w:t>tikrina ar tiekėjas kartu su pasiūlymu pateikė pasiūlymo galiojimo užtikrinimą;</w:t>
      </w:r>
    </w:p>
    <w:p w14:paraId="05DE36CF" w14:textId="542B166E" w:rsidR="00CB377B" w:rsidRDefault="001D2258" w:rsidP="00973022">
      <w:pPr>
        <w:pStyle w:val="Body2"/>
        <w:numPr>
          <w:ilvl w:val="2"/>
          <w:numId w:val="26"/>
        </w:numPr>
        <w:tabs>
          <w:tab w:val="left" w:pos="567"/>
          <w:tab w:val="left" w:pos="1418"/>
          <w:tab w:val="left" w:pos="1701"/>
        </w:tabs>
        <w:spacing w:after="0"/>
        <w:ind w:left="0" w:firstLine="709"/>
        <w:rPr>
          <w:rFonts w:ascii="Verdana" w:hAnsi="Verdana" w:cs="Times New Roman"/>
          <w:sz w:val="24"/>
          <w:szCs w:val="24"/>
          <w:lang w:val="lt-LT"/>
        </w:rPr>
      </w:pPr>
      <w:r w:rsidRPr="00CB377B">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5C07D684" w14:textId="48109292" w:rsidR="00CB377B" w:rsidRDefault="001D2258" w:rsidP="00973022">
      <w:pPr>
        <w:pStyle w:val="Body2"/>
        <w:numPr>
          <w:ilvl w:val="2"/>
          <w:numId w:val="26"/>
        </w:numPr>
        <w:tabs>
          <w:tab w:val="left" w:pos="567"/>
          <w:tab w:val="left" w:pos="1418"/>
          <w:tab w:val="left" w:pos="1701"/>
        </w:tabs>
        <w:spacing w:after="0"/>
        <w:ind w:left="0" w:firstLine="709"/>
        <w:rPr>
          <w:rFonts w:ascii="Verdana" w:hAnsi="Verdana" w:cs="Times New Roman"/>
          <w:sz w:val="24"/>
          <w:szCs w:val="24"/>
          <w:lang w:val="lt-LT"/>
        </w:rPr>
      </w:pPr>
      <w:r w:rsidRPr="00CB377B">
        <w:rPr>
          <w:rFonts w:ascii="Verdana" w:hAnsi="Verdana" w:cs="Times New Roman"/>
          <w:color w:val="00000A"/>
          <w:sz w:val="24"/>
          <w:szCs w:val="24"/>
          <w:lang w:val="lt-LT"/>
        </w:rPr>
        <w:t>nagrinėja ar pasiūlymas atitinka pirkimo dokumentuose nustatytus reikalavimus, nesusijusius su pirkimo objektu</w:t>
      </w:r>
      <w:r w:rsidR="00776FAA">
        <w:rPr>
          <w:rFonts w:ascii="Verdana" w:hAnsi="Verdana" w:cs="Times New Roman"/>
          <w:color w:val="00000A"/>
          <w:sz w:val="24"/>
          <w:szCs w:val="24"/>
          <w:lang w:val="lt-LT"/>
        </w:rPr>
        <w:t>;</w:t>
      </w:r>
    </w:p>
    <w:p w14:paraId="3C044FF9" w14:textId="77777777" w:rsidR="00CB377B" w:rsidRDefault="001D2258" w:rsidP="00973022">
      <w:pPr>
        <w:pStyle w:val="Body2"/>
        <w:numPr>
          <w:ilvl w:val="2"/>
          <w:numId w:val="26"/>
        </w:numPr>
        <w:tabs>
          <w:tab w:val="left" w:pos="567"/>
          <w:tab w:val="left" w:pos="1418"/>
          <w:tab w:val="left" w:pos="1701"/>
        </w:tabs>
        <w:spacing w:after="0"/>
        <w:ind w:left="0" w:firstLine="709"/>
        <w:rPr>
          <w:rFonts w:ascii="Verdana" w:hAnsi="Verdana" w:cs="Times New Roman"/>
          <w:sz w:val="24"/>
          <w:szCs w:val="24"/>
          <w:lang w:val="lt-LT"/>
        </w:rPr>
      </w:pPr>
      <w:r w:rsidRPr="00CB377B">
        <w:rPr>
          <w:rFonts w:ascii="Verdana" w:hAnsi="Verdana" w:cs="Times New Roman"/>
          <w:color w:val="00000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31625D64" w14:textId="77777777" w:rsidR="00CB377B" w:rsidRDefault="001D2258" w:rsidP="00973022">
      <w:pPr>
        <w:pStyle w:val="Body2"/>
        <w:numPr>
          <w:ilvl w:val="2"/>
          <w:numId w:val="26"/>
        </w:numPr>
        <w:tabs>
          <w:tab w:val="left" w:pos="567"/>
          <w:tab w:val="left" w:pos="1418"/>
          <w:tab w:val="left" w:pos="1701"/>
        </w:tabs>
        <w:spacing w:after="0"/>
        <w:ind w:left="0" w:firstLine="709"/>
        <w:rPr>
          <w:rFonts w:ascii="Verdana" w:hAnsi="Verdana" w:cs="Times New Roman"/>
          <w:sz w:val="24"/>
          <w:szCs w:val="24"/>
          <w:lang w:val="lt-LT"/>
        </w:rPr>
      </w:pPr>
      <w:r w:rsidRPr="00CB377B">
        <w:rPr>
          <w:rFonts w:ascii="Verdana" w:hAnsi="Verdana" w:cs="Times New Roman"/>
          <w:color w:val="00000A"/>
          <w:sz w:val="24"/>
          <w:szCs w:val="24"/>
          <w:lang w:val="lt-LT"/>
        </w:rPr>
        <w:t>tikrina</w:t>
      </w:r>
      <w:r w:rsidR="00007AFD" w:rsidRPr="00CB377B">
        <w:rPr>
          <w:rFonts w:ascii="Verdana" w:hAnsi="Verdana" w:cs="Times New Roman"/>
          <w:color w:val="00000A"/>
          <w:sz w:val="24"/>
          <w:szCs w:val="24"/>
          <w:lang w:val="lt-LT"/>
        </w:rPr>
        <w:t>,</w:t>
      </w:r>
      <w:r w:rsidRPr="00CB377B">
        <w:rPr>
          <w:rFonts w:ascii="Verdana" w:hAnsi="Verdana" w:cs="Times New Roman"/>
          <w:color w:val="00000A"/>
          <w:sz w:val="24"/>
          <w:szCs w:val="24"/>
          <w:lang w:val="lt-LT"/>
        </w:rPr>
        <w:t xml:space="preserve"> ar </w:t>
      </w:r>
      <w:r w:rsidR="00BB551D" w:rsidRPr="00CB377B">
        <w:rPr>
          <w:rFonts w:ascii="Verdana" w:hAnsi="Verdana" w:cs="Times New Roman"/>
          <w:color w:val="00000A"/>
          <w:sz w:val="24"/>
          <w:szCs w:val="24"/>
          <w:lang w:val="lt-LT"/>
        </w:rPr>
        <w:t xml:space="preserve">ekonomiškai naudingiausią pasiūlymą pateikusio tiekėjo </w:t>
      </w:r>
      <w:r w:rsidRPr="00CB377B">
        <w:rPr>
          <w:rFonts w:ascii="Verdana" w:hAnsi="Verdana" w:cs="Times New Roman"/>
          <w:color w:val="00000A"/>
          <w:sz w:val="24"/>
          <w:szCs w:val="24"/>
          <w:lang w:val="lt-LT"/>
        </w:rPr>
        <w:t xml:space="preserve">nebuvo pasiūlyta neįprastai maža kaina ir ar tiekėjas </w:t>
      </w:r>
      <w:r w:rsidR="008D333B" w:rsidRPr="00CB377B">
        <w:rPr>
          <w:rFonts w:ascii="Verdana" w:hAnsi="Verdana" w:cs="Times New Roman"/>
          <w:color w:val="00000A"/>
          <w:sz w:val="24"/>
          <w:szCs w:val="24"/>
          <w:lang w:val="lt-LT"/>
        </w:rPr>
        <w:t>K</w:t>
      </w:r>
      <w:r w:rsidRPr="00CB377B">
        <w:rPr>
          <w:rFonts w:ascii="Verdana" w:hAnsi="Verdana" w:cs="Times New Roman"/>
          <w:color w:val="00000A"/>
          <w:sz w:val="24"/>
          <w:szCs w:val="24"/>
          <w:lang w:val="lt-LT"/>
        </w:rPr>
        <w:t>omisijos prašymu pateikė raštišką tinkamą kainos pagrįstumo įrodymą;</w:t>
      </w:r>
    </w:p>
    <w:p w14:paraId="0CFFEEA9" w14:textId="5C906037" w:rsidR="00CB377B" w:rsidRDefault="001D2258" w:rsidP="00973022">
      <w:pPr>
        <w:pStyle w:val="Body2"/>
        <w:numPr>
          <w:ilvl w:val="2"/>
          <w:numId w:val="26"/>
        </w:numPr>
        <w:tabs>
          <w:tab w:val="left" w:pos="567"/>
          <w:tab w:val="left" w:pos="1418"/>
          <w:tab w:val="left" w:pos="1701"/>
        </w:tabs>
        <w:spacing w:after="0"/>
        <w:ind w:left="0" w:firstLine="709"/>
        <w:rPr>
          <w:rFonts w:ascii="Verdana" w:hAnsi="Verdana" w:cs="Times New Roman"/>
          <w:sz w:val="24"/>
          <w:szCs w:val="24"/>
          <w:lang w:val="lt-LT"/>
        </w:rPr>
      </w:pPr>
      <w:r w:rsidRPr="00CB377B">
        <w:rPr>
          <w:rFonts w:ascii="Verdana" w:hAnsi="Verdana" w:cs="Times New Roman"/>
          <w:color w:val="00000A"/>
          <w:sz w:val="24"/>
          <w:szCs w:val="24"/>
          <w:lang w:val="lt-LT"/>
        </w:rPr>
        <w:t>galimo laimėtojo prašo pateikti pirkimo sąlygų</w:t>
      </w:r>
      <w:r w:rsidR="00CA0F1B" w:rsidRPr="00CB377B">
        <w:rPr>
          <w:rFonts w:ascii="Verdana" w:hAnsi="Verdana" w:cs="Times New Roman"/>
          <w:color w:val="00000A"/>
          <w:sz w:val="24"/>
          <w:szCs w:val="24"/>
          <w:lang w:val="lt-LT"/>
        </w:rPr>
        <w:t xml:space="preserve"> </w:t>
      </w:r>
      <w:r w:rsidR="004B6EF3" w:rsidRPr="00CB377B">
        <w:rPr>
          <w:rFonts w:ascii="Verdana" w:hAnsi="Verdana" w:cs="Times New Roman"/>
          <w:color w:val="00000A"/>
          <w:sz w:val="24"/>
          <w:szCs w:val="24"/>
          <w:lang w:val="lt-LT"/>
        </w:rPr>
        <w:t>3</w:t>
      </w:r>
      <w:r w:rsidR="000C5B46">
        <w:rPr>
          <w:rFonts w:ascii="Verdana" w:hAnsi="Verdana" w:cs="Times New Roman"/>
          <w:color w:val="00000A"/>
          <w:sz w:val="24"/>
          <w:szCs w:val="24"/>
          <w:lang w:val="lt-LT"/>
        </w:rPr>
        <w:t>.4</w:t>
      </w:r>
      <w:r w:rsidR="00776FAA">
        <w:rPr>
          <w:rFonts w:ascii="Verdana" w:hAnsi="Verdana" w:cs="Times New Roman"/>
          <w:color w:val="00000A"/>
          <w:sz w:val="24"/>
          <w:szCs w:val="24"/>
          <w:lang w:val="lt-LT"/>
        </w:rPr>
        <w:t xml:space="preserve"> </w:t>
      </w:r>
      <w:r w:rsidR="00776FAA" w:rsidRPr="00000D9D">
        <w:rPr>
          <w:rFonts w:ascii="Verdana" w:hAnsi="Verdana" w:cs="Times New Roman"/>
          <w:color w:val="auto"/>
          <w:sz w:val="24"/>
          <w:szCs w:val="24"/>
          <w:lang w:val="lt-LT"/>
        </w:rPr>
        <w:t>(tik turint pagrįstų abejonių dėl tiekėjo patikimumo)</w:t>
      </w:r>
      <w:r w:rsidR="00882F00" w:rsidRPr="00CB377B">
        <w:rPr>
          <w:rFonts w:ascii="Verdana" w:hAnsi="Verdana" w:cs="Times New Roman"/>
          <w:color w:val="00000A"/>
          <w:sz w:val="24"/>
          <w:szCs w:val="24"/>
          <w:lang w:val="lt-LT"/>
        </w:rPr>
        <w:t>,</w:t>
      </w:r>
      <w:r w:rsidRPr="00CB377B">
        <w:rPr>
          <w:rFonts w:ascii="Verdana" w:hAnsi="Verdana" w:cs="Times New Roman"/>
          <w:color w:val="00000A"/>
          <w:sz w:val="24"/>
          <w:szCs w:val="24"/>
          <w:lang w:val="lt-LT"/>
        </w:rPr>
        <w:t xml:space="preserve"> </w:t>
      </w:r>
      <w:r w:rsidR="00007AFD" w:rsidRPr="00CB377B">
        <w:rPr>
          <w:rFonts w:ascii="Verdana" w:hAnsi="Verdana" w:cs="Times New Roman"/>
          <w:color w:val="00000A"/>
          <w:sz w:val="24"/>
          <w:szCs w:val="24"/>
          <w:lang w:val="lt-LT"/>
        </w:rPr>
        <w:t>3</w:t>
      </w:r>
      <w:r w:rsidR="000C5B46">
        <w:rPr>
          <w:rFonts w:ascii="Verdana" w:hAnsi="Verdana" w:cs="Times New Roman"/>
          <w:color w:val="00000A"/>
          <w:sz w:val="24"/>
          <w:szCs w:val="24"/>
          <w:lang w:val="lt-LT"/>
        </w:rPr>
        <w:t>.5</w:t>
      </w:r>
      <w:r w:rsidRPr="00CB377B">
        <w:rPr>
          <w:rFonts w:ascii="Verdana" w:hAnsi="Verdana" w:cs="Times New Roman"/>
          <w:color w:val="00000A"/>
          <w:sz w:val="24"/>
          <w:szCs w:val="24"/>
          <w:lang w:val="lt-LT"/>
        </w:rPr>
        <w:t xml:space="preserve"> </w:t>
      </w:r>
      <w:r w:rsidR="00882F00" w:rsidRPr="00CB377B">
        <w:rPr>
          <w:rFonts w:ascii="Verdana" w:hAnsi="Verdana" w:cs="Times New Roman"/>
          <w:color w:val="00000A"/>
          <w:sz w:val="24"/>
          <w:szCs w:val="24"/>
          <w:lang w:val="lt-LT"/>
        </w:rPr>
        <w:t xml:space="preserve">ir </w:t>
      </w:r>
      <w:r w:rsidR="000C5B46">
        <w:rPr>
          <w:rFonts w:ascii="Verdana" w:hAnsi="Verdana" w:cs="Times New Roman"/>
          <w:color w:val="00000A"/>
          <w:sz w:val="24"/>
          <w:szCs w:val="24"/>
          <w:lang w:val="lt-LT"/>
        </w:rPr>
        <w:t>3.22.1</w:t>
      </w:r>
      <w:r w:rsidR="00882F00" w:rsidRPr="00CB377B">
        <w:rPr>
          <w:rFonts w:ascii="Verdana" w:hAnsi="Verdana" w:cs="Times New Roman"/>
          <w:color w:val="00000A"/>
          <w:sz w:val="24"/>
          <w:szCs w:val="24"/>
          <w:lang w:val="lt-LT"/>
        </w:rPr>
        <w:t xml:space="preserve"> </w:t>
      </w:r>
      <w:r w:rsidRPr="00CB377B">
        <w:rPr>
          <w:rFonts w:ascii="Verdana" w:hAnsi="Verdana" w:cs="Times New Roman"/>
          <w:color w:val="00000A"/>
          <w:sz w:val="24"/>
          <w:szCs w:val="24"/>
          <w:lang w:val="lt-LT"/>
        </w:rPr>
        <w:t xml:space="preserve">punktuose nurodytus dokumentus ir patikrina, ar nėra pirkimo sąlygų </w:t>
      </w:r>
      <w:r w:rsidR="00007AFD" w:rsidRPr="00CB377B">
        <w:rPr>
          <w:rFonts w:ascii="Verdana" w:hAnsi="Verdana" w:cs="Times New Roman"/>
          <w:color w:val="00000A"/>
          <w:sz w:val="24"/>
          <w:szCs w:val="24"/>
          <w:lang w:val="lt-LT"/>
        </w:rPr>
        <w:t>3</w:t>
      </w:r>
      <w:r w:rsidR="000C5B46">
        <w:rPr>
          <w:rFonts w:ascii="Verdana" w:hAnsi="Verdana" w:cs="Times New Roman"/>
          <w:color w:val="00000A"/>
          <w:sz w:val="24"/>
          <w:szCs w:val="24"/>
          <w:lang w:val="lt-LT"/>
        </w:rPr>
        <w:t>.4</w:t>
      </w:r>
      <w:r w:rsidRPr="00CB377B">
        <w:rPr>
          <w:rFonts w:ascii="Verdana" w:hAnsi="Verdana" w:cs="Times New Roman"/>
          <w:color w:val="00000A"/>
          <w:sz w:val="24"/>
          <w:szCs w:val="24"/>
          <w:lang w:val="lt-LT"/>
        </w:rPr>
        <w:t xml:space="preserve"> punkte nustatytų pašalinimo pagrindų ar galimas laimėtojas atitinka pirkimo sąlygų </w:t>
      </w:r>
      <w:r w:rsidR="00007AFD" w:rsidRPr="00CB377B">
        <w:rPr>
          <w:rFonts w:ascii="Verdana" w:hAnsi="Verdana" w:cs="Times New Roman"/>
          <w:color w:val="00000A"/>
          <w:sz w:val="24"/>
          <w:szCs w:val="24"/>
          <w:lang w:val="lt-LT"/>
        </w:rPr>
        <w:t>3</w:t>
      </w:r>
      <w:r w:rsidR="000C5B46">
        <w:rPr>
          <w:rFonts w:ascii="Verdana" w:hAnsi="Verdana" w:cs="Times New Roman"/>
          <w:color w:val="00000A"/>
          <w:sz w:val="24"/>
          <w:szCs w:val="24"/>
          <w:lang w:val="lt-LT"/>
        </w:rPr>
        <w:t>.5</w:t>
      </w:r>
      <w:r w:rsidRPr="00CB377B">
        <w:rPr>
          <w:rFonts w:ascii="Verdana" w:hAnsi="Verdana" w:cs="Times New Roman"/>
          <w:color w:val="00000A"/>
          <w:sz w:val="24"/>
          <w:szCs w:val="24"/>
          <w:lang w:val="lt-LT"/>
        </w:rPr>
        <w:t xml:space="preserve"> punkte nurodytus kvalifikacijos reikalavimus ir</w:t>
      </w:r>
      <w:r w:rsidR="00882F00" w:rsidRPr="00CB377B">
        <w:rPr>
          <w:rFonts w:ascii="Verdana" w:hAnsi="Verdana" w:cs="Times New Roman"/>
          <w:color w:val="00000A"/>
          <w:sz w:val="24"/>
          <w:szCs w:val="24"/>
          <w:lang w:val="lt-LT"/>
        </w:rPr>
        <w:t xml:space="preserve"> </w:t>
      </w:r>
      <w:r w:rsidR="000C5B46">
        <w:rPr>
          <w:rFonts w:ascii="Verdana" w:hAnsi="Verdana" w:cs="Times New Roman"/>
          <w:color w:val="00000A"/>
          <w:sz w:val="24"/>
          <w:szCs w:val="24"/>
          <w:lang w:val="lt-LT"/>
        </w:rPr>
        <w:t>3.22.1</w:t>
      </w:r>
      <w:r w:rsidR="00882F00" w:rsidRPr="00CB377B">
        <w:rPr>
          <w:rFonts w:ascii="Verdana" w:hAnsi="Verdana" w:cs="Times New Roman"/>
          <w:color w:val="00000A"/>
          <w:sz w:val="24"/>
          <w:szCs w:val="24"/>
          <w:lang w:val="lt-LT"/>
        </w:rPr>
        <w:t xml:space="preserve"> punkte</w:t>
      </w:r>
      <w:r w:rsidRPr="00CB377B">
        <w:rPr>
          <w:rFonts w:ascii="Verdana" w:hAnsi="Verdana" w:cs="Times New Roman"/>
          <w:color w:val="00000A"/>
          <w:sz w:val="24"/>
          <w:szCs w:val="24"/>
          <w:lang w:val="lt-LT"/>
        </w:rPr>
        <w:t xml:space="preserve"> reikalaujam</w:t>
      </w:r>
      <w:r w:rsidR="007D1D58" w:rsidRPr="00CB377B">
        <w:rPr>
          <w:rFonts w:ascii="Verdana" w:hAnsi="Verdana" w:cs="Times New Roman"/>
          <w:color w:val="00000A"/>
          <w:sz w:val="24"/>
          <w:szCs w:val="24"/>
          <w:lang w:val="lt-LT"/>
        </w:rPr>
        <w:t>ą</w:t>
      </w:r>
      <w:r w:rsidRPr="00CB377B">
        <w:rPr>
          <w:rFonts w:ascii="Verdana" w:hAnsi="Verdana" w:cs="Times New Roman"/>
          <w:color w:val="00000A"/>
          <w:sz w:val="24"/>
          <w:szCs w:val="24"/>
          <w:lang w:val="lt-LT"/>
        </w:rPr>
        <w:t xml:space="preserve"> aplinkos apsaugos vadybos sistemos standart</w:t>
      </w:r>
      <w:r w:rsidR="007D1D58" w:rsidRPr="00CB377B">
        <w:rPr>
          <w:rFonts w:ascii="Verdana" w:hAnsi="Verdana" w:cs="Times New Roman"/>
          <w:color w:val="00000A"/>
          <w:sz w:val="24"/>
          <w:szCs w:val="24"/>
          <w:lang w:val="lt-LT"/>
        </w:rPr>
        <w:t>ą</w:t>
      </w:r>
      <w:r w:rsidRPr="00CB377B">
        <w:rPr>
          <w:rFonts w:ascii="Verdana" w:hAnsi="Verdana" w:cs="Times New Roman"/>
          <w:color w:val="00000A"/>
          <w:sz w:val="24"/>
          <w:szCs w:val="24"/>
          <w:lang w:val="lt-LT"/>
        </w:rPr>
        <w:t>.</w:t>
      </w:r>
    </w:p>
    <w:p w14:paraId="1D12B6BB" w14:textId="77777777" w:rsidR="00CB377B" w:rsidRDefault="00BE0206" w:rsidP="00973022">
      <w:pPr>
        <w:pStyle w:val="Body2"/>
        <w:numPr>
          <w:ilvl w:val="2"/>
          <w:numId w:val="26"/>
        </w:numPr>
        <w:tabs>
          <w:tab w:val="left" w:pos="567"/>
          <w:tab w:val="left" w:pos="1418"/>
          <w:tab w:val="left" w:pos="1701"/>
        </w:tabs>
        <w:spacing w:after="0"/>
        <w:ind w:left="0" w:firstLine="709"/>
        <w:rPr>
          <w:rFonts w:ascii="Verdana" w:hAnsi="Verdana" w:cs="Times New Roman"/>
          <w:sz w:val="24"/>
          <w:szCs w:val="24"/>
          <w:lang w:val="lt-LT"/>
        </w:rPr>
      </w:pPr>
      <w:r w:rsidRPr="00CB377B">
        <w:rPr>
          <w:rFonts w:ascii="Verdana" w:eastAsia="Times New Roman" w:hAnsi="Verdana" w:cs="Times New Roman"/>
          <w:color w:val="auto"/>
          <w:sz w:val="24"/>
          <w:szCs w:val="24"/>
          <w:lang w:val="lt-LT"/>
        </w:rPr>
        <w:lastRenderedPageBreak/>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CB377B">
        <w:rPr>
          <w:rFonts w:ascii="Verdana" w:eastAsia="Times New Roman" w:hAnsi="Verdana" w:cs="Times New Roman"/>
          <w:color w:val="auto"/>
          <w:sz w:val="24"/>
          <w:szCs w:val="24"/>
          <w:shd w:val="clear" w:color="auto" w:fill="FFFFFF"/>
          <w:lang w:val="lt-LT"/>
        </w:rPr>
        <w:t xml:space="preserve"> Pasiūlymai tikslinami, papildomi arba paaiškinami vadovaujantis </w:t>
      </w:r>
      <w:hyperlink r:id="rId29" w:history="1">
        <w:r w:rsidRPr="00CB377B">
          <w:rPr>
            <w:rStyle w:val="Hipersaitas"/>
            <w:rFonts w:ascii="Verdana" w:eastAsia="Times New Roman" w:hAnsi="Verdana"/>
            <w:sz w:val="24"/>
            <w:szCs w:val="24"/>
            <w:shd w:val="clear" w:color="auto" w:fill="FFFFFF"/>
            <w:lang w:val="lt-LT"/>
          </w:rPr>
          <w:t>Viešųjų pirkimų tarnybos nustatytomis taisyklėmis</w:t>
        </w:r>
      </w:hyperlink>
      <w:r w:rsidRPr="00CB377B">
        <w:rPr>
          <w:rFonts w:ascii="Verdana" w:eastAsia="Times New Roman" w:hAnsi="Verdana" w:cs="Times New Roman"/>
          <w:color w:val="auto"/>
          <w:sz w:val="24"/>
          <w:szCs w:val="24"/>
          <w:shd w:val="clear" w:color="auto" w:fill="FFFFFF"/>
          <w:lang w:val="lt-LT"/>
        </w:rPr>
        <w:t>.</w:t>
      </w:r>
    </w:p>
    <w:p w14:paraId="799F0260" w14:textId="77777777" w:rsidR="00CB377B" w:rsidRDefault="00BE0206" w:rsidP="00973022">
      <w:pPr>
        <w:pStyle w:val="Body2"/>
        <w:numPr>
          <w:ilvl w:val="1"/>
          <w:numId w:val="26"/>
        </w:numPr>
        <w:tabs>
          <w:tab w:val="left" w:pos="567"/>
          <w:tab w:val="left" w:pos="1418"/>
          <w:tab w:val="left" w:pos="1701"/>
        </w:tabs>
        <w:spacing w:after="0"/>
        <w:ind w:left="0" w:firstLine="709"/>
        <w:rPr>
          <w:rFonts w:ascii="Verdana" w:hAnsi="Verdana" w:cs="Times New Roman"/>
          <w:sz w:val="24"/>
          <w:szCs w:val="24"/>
          <w:lang w:val="lt-LT"/>
        </w:rPr>
      </w:pPr>
      <w:r w:rsidRPr="00CB377B">
        <w:rPr>
          <w:rFonts w:ascii="Verdana" w:hAnsi="Verdana" w:cs="Times New Roman"/>
          <w:kern w:val="16"/>
          <w:sz w:val="24"/>
          <w:szCs w:val="24"/>
          <w:lang w:val="lt-LT"/>
        </w:rPr>
        <w:t>Pasiūlymo patikslinimas, papildymas ar paaiškinimas atliekamas laikantis toliau nurodytų taisyklių:</w:t>
      </w:r>
    </w:p>
    <w:p w14:paraId="1B4077A9" w14:textId="77777777" w:rsidR="001D3ECE" w:rsidRDefault="00BE0206" w:rsidP="00973022">
      <w:pPr>
        <w:pStyle w:val="Body2"/>
        <w:numPr>
          <w:ilvl w:val="2"/>
          <w:numId w:val="26"/>
        </w:numPr>
        <w:tabs>
          <w:tab w:val="left" w:pos="567"/>
          <w:tab w:val="left" w:pos="1418"/>
          <w:tab w:val="left" w:pos="1701"/>
        </w:tabs>
        <w:spacing w:after="0"/>
        <w:ind w:left="0" w:firstLine="709"/>
        <w:rPr>
          <w:rFonts w:ascii="Verdana" w:hAnsi="Verdana" w:cs="Times New Roman"/>
          <w:sz w:val="24"/>
          <w:szCs w:val="24"/>
          <w:lang w:val="lt-LT"/>
        </w:rPr>
      </w:pPr>
      <w:r w:rsidRPr="00CB377B">
        <w:rPr>
          <w:rFonts w:ascii="Verdana" w:hAnsi="Verdana" w:cs="Times New Roman"/>
          <w:kern w:val="16"/>
          <w:sz w:val="24"/>
          <w:szCs w:val="24"/>
          <w:lang w:val="lt-LT"/>
        </w:rPr>
        <w:t>pasiūlymo patikslinimas, papildymas ar paaiškinimas privalo būti pateiktas per Perkančiosios organizacijos nustatytą terminą ir negali lemti naujo pasiūlymo pateikimo, t. y. jį teikiant</w:t>
      </w:r>
      <w:r w:rsidRPr="00CB377B">
        <w:rPr>
          <w:rFonts w:ascii="Verdana" w:hAnsi="Verdana" w:cs="Times New Roman"/>
          <w:b/>
          <w:bCs/>
          <w:kern w:val="16"/>
          <w:sz w:val="24"/>
          <w:szCs w:val="24"/>
          <w:lang w:val="lt-LT"/>
        </w:rPr>
        <w:t xml:space="preserve"> negali būti atliekamas esminis pasiūlymo pakeitimas</w:t>
      </w:r>
      <w:r w:rsidRPr="00CB377B">
        <w:rPr>
          <w:rFonts w:ascii="Verdana" w:hAnsi="Verdana" w:cs="Times New Roman"/>
          <w:kern w:val="16"/>
          <w:sz w:val="24"/>
          <w:szCs w:val="24"/>
          <w:lang w:val="lt-LT"/>
        </w:rPr>
        <w:t>;</w:t>
      </w:r>
    </w:p>
    <w:p w14:paraId="1C39EBD5" w14:textId="34488035" w:rsidR="001D3ECE" w:rsidRDefault="00BE0206" w:rsidP="00973022">
      <w:pPr>
        <w:pStyle w:val="Body2"/>
        <w:numPr>
          <w:ilvl w:val="2"/>
          <w:numId w:val="26"/>
        </w:numPr>
        <w:tabs>
          <w:tab w:val="left" w:pos="567"/>
          <w:tab w:val="left" w:pos="1418"/>
          <w:tab w:val="left" w:pos="1701"/>
        </w:tabs>
        <w:spacing w:after="0"/>
        <w:ind w:left="0" w:firstLine="709"/>
        <w:rPr>
          <w:rFonts w:ascii="Verdana" w:hAnsi="Verdana" w:cs="Times New Roman"/>
          <w:sz w:val="24"/>
          <w:szCs w:val="24"/>
          <w:lang w:val="lt-LT"/>
        </w:rPr>
      </w:pPr>
      <w:r w:rsidRPr="001D3ECE">
        <w:rPr>
          <w:rFonts w:ascii="Verdana" w:hAnsi="Verdana" w:cs="Times New Roman"/>
          <w:kern w:val="16"/>
          <w:sz w:val="24"/>
          <w:szCs w:val="24"/>
          <w:lang w:val="lt-LT"/>
        </w:rPr>
        <w:t xml:space="preserve">pasiūlymo vertinimo metu nustatytos kainos ar sąnaudų apskaičiavimo klaidos privalo būti ištaisytos per Perkančiosios organizacijos nurodytą terminą, nekeičiant susipažinimo su pasiūlymais metu užfiksuotos kainos </w:t>
      </w:r>
      <w:r w:rsidRPr="001D3ECE">
        <w:rPr>
          <w:rFonts w:ascii="Verdana" w:hAnsi="Verdana" w:cs="Times New Roman"/>
          <w:b/>
          <w:bCs/>
          <w:kern w:val="16"/>
          <w:sz w:val="24"/>
          <w:szCs w:val="24"/>
          <w:lang w:val="lt-LT"/>
        </w:rPr>
        <w:t>(pirkime taikoma fiksuot</w:t>
      </w:r>
      <w:r w:rsidR="0031408D">
        <w:rPr>
          <w:rFonts w:ascii="Verdana" w:hAnsi="Verdana" w:cs="Times New Roman"/>
          <w:b/>
          <w:bCs/>
          <w:kern w:val="16"/>
          <w:sz w:val="24"/>
          <w:szCs w:val="24"/>
          <w:lang w:val="lt-LT"/>
        </w:rPr>
        <w:t>o</w:t>
      </w:r>
      <w:r w:rsidR="00EB4C27" w:rsidRPr="001D3ECE">
        <w:rPr>
          <w:rFonts w:ascii="Verdana" w:hAnsi="Verdana" w:cs="Times New Roman"/>
          <w:b/>
          <w:bCs/>
          <w:kern w:val="16"/>
          <w:sz w:val="24"/>
          <w:szCs w:val="24"/>
          <w:lang w:val="lt-LT"/>
        </w:rPr>
        <w:t xml:space="preserve"> </w:t>
      </w:r>
      <w:r w:rsidR="0031408D">
        <w:rPr>
          <w:rFonts w:ascii="Verdana" w:hAnsi="Verdana" w:cs="Times New Roman"/>
          <w:b/>
          <w:bCs/>
          <w:kern w:val="16"/>
          <w:sz w:val="24"/>
          <w:szCs w:val="24"/>
          <w:lang w:val="lt-LT"/>
        </w:rPr>
        <w:t>į</w:t>
      </w:r>
      <w:r w:rsidR="00EB4C27" w:rsidRPr="001D3ECE">
        <w:rPr>
          <w:rFonts w:ascii="Verdana" w:hAnsi="Verdana" w:cs="Times New Roman"/>
          <w:b/>
          <w:bCs/>
          <w:kern w:val="16"/>
          <w:sz w:val="24"/>
          <w:szCs w:val="24"/>
          <w:lang w:val="lt-LT"/>
        </w:rPr>
        <w:t>kain</w:t>
      </w:r>
      <w:r w:rsidR="0031408D">
        <w:rPr>
          <w:rFonts w:ascii="Verdana" w:hAnsi="Verdana" w:cs="Times New Roman"/>
          <w:b/>
          <w:bCs/>
          <w:kern w:val="16"/>
          <w:sz w:val="24"/>
          <w:szCs w:val="24"/>
          <w:lang w:val="lt-LT"/>
        </w:rPr>
        <w:t>io</w:t>
      </w:r>
      <w:r w:rsidRPr="001D3ECE">
        <w:rPr>
          <w:rFonts w:ascii="Verdana" w:hAnsi="Verdana" w:cs="Times New Roman"/>
          <w:b/>
          <w:bCs/>
          <w:kern w:val="16"/>
          <w:sz w:val="24"/>
          <w:szCs w:val="24"/>
          <w:lang w:val="lt-LT"/>
        </w:rPr>
        <w:t xml:space="preserve"> kainodara)</w:t>
      </w:r>
      <w:r w:rsidRPr="001D3ECE">
        <w:rPr>
          <w:rFonts w:ascii="Verdana" w:hAnsi="Verdana" w:cs="Times New Roman"/>
          <w:kern w:val="16"/>
          <w:sz w:val="24"/>
          <w:szCs w:val="24"/>
          <w:lang w:val="lt-LT"/>
        </w:rPr>
        <w:t xml:space="preserve"> ar sąnaudų:</w:t>
      </w:r>
    </w:p>
    <w:p w14:paraId="057A74F7" w14:textId="77777777" w:rsidR="001D3ECE" w:rsidRDefault="001D3ECE" w:rsidP="00973022">
      <w:pPr>
        <w:pStyle w:val="Body2"/>
        <w:numPr>
          <w:ilvl w:val="3"/>
          <w:numId w:val="27"/>
        </w:numPr>
        <w:tabs>
          <w:tab w:val="left" w:pos="567"/>
          <w:tab w:val="left" w:pos="1560"/>
          <w:tab w:val="left" w:pos="1701"/>
          <w:tab w:val="left" w:pos="1843"/>
        </w:tabs>
        <w:spacing w:after="0"/>
        <w:ind w:left="0" w:firstLine="709"/>
        <w:rPr>
          <w:rFonts w:ascii="Verdana" w:hAnsi="Verdana" w:cs="Times New Roman"/>
          <w:sz w:val="24"/>
          <w:szCs w:val="24"/>
          <w:lang w:val="lt-LT"/>
        </w:rPr>
      </w:pPr>
      <w:r>
        <w:rPr>
          <w:rFonts w:ascii="Verdana" w:hAnsi="Verdana" w:cs="Times New Roman"/>
          <w:kern w:val="16"/>
          <w:sz w:val="24"/>
          <w:szCs w:val="24"/>
          <w:lang w:val="lt-LT"/>
        </w:rPr>
        <w:t xml:space="preserve"> </w:t>
      </w:r>
      <w:r w:rsidR="00BE0206" w:rsidRPr="001D3ECE">
        <w:rPr>
          <w:rFonts w:ascii="Verdana" w:hAnsi="Verdana" w:cs="Times New Roman"/>
          <w:kern w:val="16"/>
          <w:sz w:val="24"/>
          <w:szCs w:val="24"/>
          <w:lang w:val="lt-LT"/>
        </w:rPr>
        <w:t>taisant aritmetines klaidas negali būti atsisakoma kainos ar sąnaudų sudedamųjų dalių, taip pat kaina ar sąnaudos negali būti papildytos naujomis sudedamosiomis dalimis;</w:t>
      </w:r>
      <w:r w:rsidR="003A63E5" w:rsidRPr="001D3ECE">
        <w:rPr>
          <w:rFonts w:ascii="Verdana" w:hAnsi="Verdana" w:cs="Times New Roman"/>
          <w:kern w:val="16"/>
          <w:sz w:val="24"/>
          <w:szCs w:val="24"/>
          <w:lang w:val="lt-LT"/>
        </w:rPr>
        <w:t xml:space="preserve"> </w:t>
      </w:r>
    </w:p>
    <w:p w14:paraId="50E67407" w14:textId="5AF43D1D" w:rsidR="001D3ECE" w:rsidRDefault="00BE0206" w:rsidP="00973022">
      <w:pPr>
        <w:pStyle w:val="Body2"/>
        <w:numPr>
          <w:ilvl w:val="3"/>
          <w:numId w:val="27"/>
        </w:numPr>
        <w:tabs>
          <w:tab w:val="left" w:pos="567"/>
          <w:tab w:val="left" w:pos="1560"/>
          <w:tab w:val="left" w:pos="1701"/>
          <w:tab w:val="left" w:pos="1843"/>
        </w:tabs>
        <w:spacing w:after="0"/>
        <w:ind w:left="0" w:firstLine="709"/>
        <w:rPr>
          <w:rFonts w:ascii="Verdana" w:hAnsi="Verdana" w:cs="Times New Roman"/>
          <w:sz w:val="24"/>
          <w:szCs w:val="24"/>
          <w:lang w:val="lt-LT"/>
        </w:rPr>
      </w:pPr>
      <w:r w:rsidRPr="001D3ECE">
        <w:rPr>
          <w:rFonts w:ascii="Verdana" w:hAnsi="Verdana" w:cs="Times New Roman"/>
          <w:kern w:val="16"/>
          <w:sz w:val="24"/>
          <w:szCs w:val="24"/>
          <w:lang w:val="lt-LT"/>
        </w:rPr>
        <w:t>tais atvejais, kai pirkime taikomas fiksuotos kainos kainodaros metodas, galutinė pasiūlymo kaina be PVM negali būti keičiama</w:t>
      </w:r>
      <w:r w:rsidR="0031408D">
        <w:rPr>
          <w:rFonts w:ascii="Verdana" w:hAnsi="Verdana" w:cs="Times New Roman"/>
          <w:kern w:val="16"/>
          <w:sz w:val="24"/>
          <w:szCs w:val="24"/>
          <w:lang w:val="lt-LT"/>
        </w:rPr>
        <w:t>;</w:t>
      </w:r>
    </w:p>
    <w:p w14:paraId="04A2DCEB" w14:textId="29016D2B" w:rsidR="001D3ECE" w:rsidRDefault="00BE0206" w:rsidP="00973022">
      <w:pPr>
        <w:pStyle w:val="Body2"/>
        <w:numPr>
          <w:ilvl w:val="3"/>
          <w:numId w:val="27"/>
        </w:numPr>
        <w:tabs>
          <w:tab w:val="left" w:pos="567"/>
          <w:tab w:val="left" w:pos="1560"/>
          <w:tab w:val="left" w:pos="1701"/>
          <w:tab w:val="left" w:pos="1843"/>
        </w:tabs>
        <w:spacing w:after="0"/>
        <w:ind w:left="0" w:firstLine="709"/>
        <w:rPr>
          <w:rFonts w:ascii="Verdana" w:hAnsi="Verdana" w:cs="Times New Roman"/>
          <w:sz w:val="24"/>
          <w:szCs w:val="24"/>
          <w:lang w:val="lt-LT"/>
        </w:rPr>
      </w:pPr>
      <w:r w:rsidRPr="001D3ECE">
        <w:rPr>
          <w:rFonts w:ascii="Verdana" w:hAnsi="Verdana" w:cs="Times New Roman"/>
          <w:kern w:val="16"/>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r w:rsidR="0031408D">
        <w:rPr>
          <w:rFonts w:ascii="Verdana" w:hAnsi="Verdana" w:cs="Times New Roman"/>
          <w:kern w:val="16"/>
          <w:sz w:val="24"/>
          <w:szCs w:val="24"/>
          <w:lang w:val="lt-LT"/>
        </w:rPr>
        <w:t xml:space="preserve"> </w:t>
      </w:r>
      <w:r w:rsidR="0031408D" w:rsidRPr="0031408D">
        <w:rPr>
          <w:rFonts w:ascii="Verdana" w:hAnsi="Verdana" w:cs="Times New Roman"/>
          <w:b/>
          <w:bCs/>
          <w:kern w:val="16"/>
          <w:sz w:val="24"/>
          <w:szCs w:val="24"/>
          <w:lang w:val="lt-LT"/>
        </w:rPr>
        <w:t>(šiame pirkime taikoma fiksuoto įkainio kainodara)</w:t>
      </w:r>
      <w:r w:rsidRPr="001D3ECE">
        <w:rPr>
          <w:rFonts w:ascii="Verdana" w:hAnsi="Verdana" w:cs="Times New Roman"/>
          <w:kern w:val="16"/>
          <w:sz w:val="24"/>
          <w:szCs w:val="24"/>
          <w:lang w:val="lt-LT"/>
        </w:rPr>
        <w:t>;</w:t>
      </w:r>
    </w:p>
    <w:p w14:paraId="3BC53ECB" w14:textId="77777777" w:rsidR="001D3ECE" w:rsidRDefault="00BE0206" w:rsidP="00973022">
      <w:pPr>
        <w:pStyle w:val="Body2"/>
        <w:numPr>
          <w:ilvl w:val="3"/>
          <w:numId w:val="27"/>
        </w:numPr>
        <w:tabs>
          <w:tab w:val="left" w:pos="567"/>
          <w:tab w:val="left" w:pos="1560"/>
          <w:tab w:val="left" w:pos="1701"/>
          <w:tab w:val="left" w:pos="1843"/>
        </w:tabs>
        <w:spacing w:after="0"/>
        <w:ind w:left="0" w:firstLine="709"/>
        <w:rPr>
          <w:rFonts w:ascii="Verdana" w:hAnsi="Verdana" w:cs="Times New Roman"/>
          <w:sz w:val="24"/>
          <w:szCs w:val="24"/>
          <w:lang w:val="lt-LT"/>
        </w:rPr>
      </w:pPr>
      <w:r w:rsidRPr="001D3ECE">
        <w:rPr>
          <w:rFonts w:ascii="Verdana" w:hAnsi="Verdana" w:cs="Times New Roman"/>
          <w:kern w:val="16"/>
          <w:sz w:val="24"/>
          <w:szCs w:val="24"/>
          <w:lang w:val="lt-LT"/>
        </w:rPr>
        <w:t>tais atvejais, kai pirkime taikomas kintamo įkainio kainodaros metodas, negali būti keičiamas pasiūlytas antkainis (nuolaida).</w:t>
      </w:r>
    </w:p>
    <w:p w14:paraId="1EA56991" w14:textId="77777777" w:rsidR="001D3ECE" w:rsidRDefault="00BE0206" w:rsidP="00973022">
      <w:pPr>
        <w:pStyle w:val="Body2"/>
        <w:numPr>
          <w:ilvl w:val="1"/>
          <w:numId w:val="27"/>
        </w:numPr>
        <w:tabs>
          <w:tab w:val="left" w:pos="567"/>
          <w:tab w:val="left" w:pos="1560"/>
          <w:tab w:val="left" w:pos="1701"/>
          <w:tab w:val="left" w:pos="1843"/>
        </w:tabs>
        <w:spacing w:after="0"/>
        <w:ind w:left="0" w:firstLine="709"/>
        <w:rPr>
          <w:rFonts w:ascii="Verdana" w:hAnsi="Verdana" w:cs="Times New Roman"/>
          <w:sz w:val="24"/>
          <w:szCs w:val="24"/>
          <w:lang w:val="lt-LT"/>
        </w:rPr>
      </w:pPr>
      <w:r w:rsidRPr="001D3ECE">
        <w:rPr>
          <w:rFonts w:ascii="Verdana" w:hAnsi="Verdana" w:cs="Times New Roman"/>
          <w:kern w:val="16"/>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5F010557" w14:textId="77777777" w:rsidR="001D3ECE" w:rsidRDefault="00BE0206" w:rsidP="00973022">
      <w:pPr>
        <w:pStyle w:val="Body2"/>
        <w:numPr>
          <w:ilvl w:val="1"/>
          <w:numId w:val="27"/>
        </w:numPr>
        <w:tabs>
          <w:tab w:val="left" w:pos="567"/>
          <w:tab w:val="left" w:pos="1560"/>
          <w:tab w:val="left" w:pos="1701"/>
          <w:tab w:val="left" w:pos="1843"/>
        </w:tabs>
        <w:spacing w:after="0"/>
        <w:ind w:left="0" w:firstLine="709"/>
        <w:rPr>
          <w:rFonts w:ascii="Verdana" w:hAnsi="Verdana" w:cs="Times New Roman"/>
          <w:sz w:val="24"/>
          <w:szCs w:val="24"/>
          <w:lang w:val="lt-LT"/>
        </w:rPr>
      </w:pPr>
      <w:r w:rsidRPr="001D3ECE">
        <w:rPr>
          <w:rFonts w:ascii="Verdana" w:hAnsi="Verdana" w:cs="Times New Roman"/>
          <w:kern w:val="16"/>
          <w:sz w:val="24"/>
          <w:szCs w:val="24"/>
          <w:lang w:val="lt-LT"/>
        </w:rPr>
        <w:t>Tiekėjas, teikdamas atsakymą į prašymą patikslinti, papildyti ar paaiškinti pasiūlymą, turi:</w:t>
      </w:r>
    </w:p>
    <w:p w14:paraId="719DADB0" w14:textId="77777777" w:rsidR="001D3ECE" w:rsidRDefault="00BE0206" w:rsidP="00973022">
      <w:pPr>
        <w:pStyle w:val="Body2"/>
        <w:numPr>
          <w:ilvl w:val="2"/>
          <w:numId w:val="28"/>
        </w:numPr>
        <w:tabs>
          <w:tab w:val="left" w:pos="567"/>
          <w:tab w:val="left" w:pos="1560"/>
          <w:tab w:val="left" w:pos="1701"/>
          <w:tab w:val="left" w:pos="1843"/>
        </w:tabs>
        <w:spacing w:after="0"/>
        <w:ind w:left="0" w:firstLine="709"/>
        <w:rPr>
          <w:rFonts w:ascii="Verdana" w:hAnsi="Verdana" w:cs="Times New Roman"/>
          <w:sz w:val="24"/>
          <w:szCs w:val="24"/>
          <w:lang w:val="lt-LT"/>
        </w:rPr>
      </w:pPr>
      <w:r w:rsidRPr="001D3ECE">
        <w:rPr>
          <w:rFonts w:ascii="Verdana" w:hAnsi="Verdana" w:cs="Times New Roman"/>
          <w:kern w:val="16"/>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p>
    <w:p w14:paraId="314F1BDB" w14:textId="77777777" w:rsidR="001D3ECE" w:rsidRDefault="00BE0206" w:rsidP="00973022">
      <w:pPr>
        <w:pStyle w:val="Body2"/>
        <w:numPr>
          <w:ilvl w:val="2"/>
          <w:numId w:val="28"/>
        </w:numPr>
        <w:tabs>
          <w:tab w:val="left" w:pos="567"/>
          <w:tab w:val="left" w:pos="1560"/>
          <w:tab w:val="left" w:pos="1701"/>
          <w:tab w:val="left" w:pos="1843"/>
        </w:tabs>
        <w:spacing w:after="0"/>
        <w:ind w:left="0" w:firstLine="709"/>
        <w:rPr>
          <w:rFonts w:ascii="Verdana" w:hAnsi="Verdana" w:cs="Times New Roman"/>
          <w:sz w:val="24"/>
          <w:szCs w:val="24"/>
          <w:lang w:val="lt-LT"/>
        </w:rPr>
      </w:pPr>
      <w:r w:rsidRPr="001D3ECE">
        <w:rPr>
          <w:rFonts w:ascii="Verdana" w:hAnsi="Verdana" w:cs="Times New Roman"/>
          <w:kern w:val="16"/>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68A4E5D5" w14:textId="77777777" w:rsidR="001D3ECE" w:rsidRDefault="00BE0206" w:rsidP="00973022">
      <w:pPr>
        <w:pStyle w:val="Body2"/>
        <w:numPr>
          <w:ilvl w:val="1"/>
          <w:numId w:val="28"/>
        </w:numPr>
        <w:tabs>
          <w:tab w:val="left" w:pos="567"/>
          <w:tab w:val="left" w:pos="1560"/>
          <w:tab w:val="left" w:pos="1701"/>
          <w:tab w:val="left" w:pos="1843"/>
        </w:tabs>
        <w:spacing w:after="0"/>
        <w:ind w:left="0" w:firstLine="709"/>
        <w:rPr>
          <w:rFonts w:ascii="Verdana" w:hAnsi="Verdana" w:cs="Times New Roman"/>
          <w:sz w:val="24"/>
          <w:szCs w:val="24"/>
          <w:lang w:val="lt-LT"/>
        </w:rPr>
      </w:pPr>
      <w:r w:rsidRPr="001D3ECE">
        <w:rPr>
          <w:rFonts w:ascii="Verdana" w:hAnsi="Verdana" w:cs="Times New Roman"/>
          <w:kern w:val="16"/>
          <w:sz w:val="24"/>
          <w:szCs w:val="24"/>
          <w:lang w:val="lt-LT"/>
        </w:rPr>
        <w:t>Pasiūlymo patikslinimas, papildymas ar paaiškinimas dėl to paties klausimo atliekamas vieną kartą. Nelaikoma, kad pasiūlymas patikslinimas, papildomas ar paaiškinamas daugiau kaip vieną kartą, jei:</w:t>
      </w:r>
    </w:p>
    <w:p w14:paraId="5658FE84" w14:textId="77777777" w:rsidR="001D3ECE" w:rsidRDefault="00BE0206" w:rsidP="00973022">
      <w:pPr>
        <w:pStyle w:val="Body2"/>
        <w:numPr>
          <w:ilvl w:val="2"/>
          <w:numId w:val="28"/>
        </w:numPr>
        <w:tabs>
          <w:tab w:val="left" w:pos="567"/>
          <w:tab w:val="left" w:pos="1560"/>
          <w:tab w:val="left" w:pos="1701"/>
          <w:tab w:val="left" w:pos="1843"/>
        </w:tabs>
        <w:spacing w:after="0"/>
        <w:ind w:left="0" w:firstLine="709"/>
        <w:rPr>
          <w:rFonts w:ascii="Verdana" w:hAnsi="Verdana" w:cs="Times New Roman"/>
          <w:sz w:val="24"/>
          <w:szCs w:val="24"/>
          <w:lang w:val="lt-LT"/>
        </w:rPr>
      </w:pPr>
      <w:r w:rsidRPr="001D3ECE">
        <w:rPr>
          <w:rFonts w:ascii="Verdana" w:hAnsi="Verdana" w:cs="Times New Roman"/>
          <w:kern w:val="16"/>
          <w:sz w:val="24"/>
          <w:szCs w:val="24"/>
          <w:lang w:val="lt-LT"/>
        </w:rPr>
        <w:lastRenderedPageBreak/>
        <w:t>Perkančiajai organizacijai kyla poreikis kreiptis dėl pasiūlymo patikslinimo, papildymo ar paaiškinimo dėl kitų klausimų, nei tie, dėl kurių kreiptasi pirmąjį kartą, ar</w:t>
      </w:r>
    </w:p>
    <w:p w14:paraId="3E5A40D7" w14:textId="77777777" w:rsidR="001D3ECE" w:rsidRDefault="00BE0206" w:rsidP="00973022">
      <w:pPr>
        <w:pStyle w:val="Body2"/>
        <w:numPr>
          <w:ilvl w:val="2"/>
          <w:numId w:val="28"/>
        </w:numPr>
        <w:tabs>
          <w:tab w:val="left" w:pos="567"/>
          <w:tab w:val="left" w:pos="1560"/>
          <w:tab w:val="left" w:pos="1701"/>
          <w:tab w:val="left" w:pos="1843"/>
        </w:tabs>
        <w:spacing w:after="0"/>
        <w:ind w:left="0" w:firstLine="709"/>
        <w:rPr>
          <w:rFonts w:ascii="Verdana" w:hAnsi="Verdana" w:cs="Times New Roman"/>
          <w:sz w:val="24"/>
          <w:szCs w:val="24"/>
          <w:lang w:val="lt-LT"/>
        </w:rPr>
      </w:pPr>
      <w:r w:rsidRPr="001D3ECE">
        <w:rPr>
          <w:rFonts w:ascii="Verdana" w:hAnsi="Verdana" w:cs="Times New Roman"/>
          <w:kern w:val="16"/>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p w14:paraId="11A5D92D" w14:textId="77777777" w:rsidR="001D3ECE" w:rsidRDefault="00BE0206" w:rsidP="00973022">
      <w:pPr>
        <w:pStyle w:val="Body2"/>
        <w:numPr>
          <w:ilvl w:val="1"/>
          <w:numId w:val="28"/>
        </w:numPr>
        <w:tabs>
          <w:tab w:val="left" w:pos="567"/>
          <w:tab w:val="left" w:pos="1560"/>
          <w:tab w:val="left" w:pos="1701"/>
          <w:tab w:val="left" w:pos="1843"/>
        </w:tabs>
        <w:spacing w:after="0"/>
        <w:ind w:left="0" w:firstLine="709"/>
        <w:rPr>
          <w:rFonts w:ascii="Verdana" w:hAnsi="Verdana" w:cs="Times New Roman"/>
          <w:sz w:val="24"/>
          <w:szCs w:val="24"/>
          <w:lang w:val="lt-LT"/>
        </w:rPr>
      </w:pPr>
      <w:r w:rsidRPr="001D3ECE">
        <w:rPr>
          <w:rFonts w:ascii="Verdana" w:hAnsi="Verdana" w:cs="Times New Roman"/>
          <w:kern w:val="16"/>
          <w:sz w:val="24"/>
          <w:szCs w:val="24"/>
          <w:lang w:val="lt-LT"/>
        </w:rPr>
        <w:t>Jeigu tiekėjas savo pasiūlyme pateikia reikalaujamų dokumentų tinkamai patvirtintas kopijas, Perkančioji organizacija turi teisę prašyti tiekėjo, kad jis Komisijai parodytų atitinkamų dokumentų originalus.</w:t>
      </w:r>
    </w:p>
    <w:p w14:paraId="64D6BA8F" w14:textId="77777777" w:rsidR="001D3ECE" w:rsidRDefault="00BE0206" w:rsidP="00973022">
      <w:pPr>
        <w:pStyle w:val="Body2"/>
        <w:numPr>
          <w:ilvl w:val="1"/>
          <w:numId w:val="28"/>
        </w:numPr>
        <w:tabs>
          <w:tab w:val="left" w:pos="567"/>
          <w:tab w:val="left" w:pos="1560"/>
          <w:tab w:val="left" w:pos="1701"/>
          <w:tab w:val="left" w:pos="1843"/>
        </w:tabs>
        <w:spacing w:after="0"/>
        <w:ind w:left="0" w:firstLine="709"/>
        <w:rPr>
          <w:rFonts w:ascii="Verdana" w:hAnsi="Verdana" w:cs="Times New Roman"/>
          <w:sz w:val="24"/>
          <w:szCs w:val="24"/>
          <w:lang w:val="lt-LT"/>
        </w:rPr>
      </w:pPr>
      <w:r w:rsidRPr="001D3ECE">
        <w:rPr>
          <w:rFonts w:ascii="Verdana" w:hAnsi="Verdana" w:cs="Times New Roman"/>
          <w:kern w:val="16"/>
          <w:sz w:val="24"/>
          <w:szCs w:val="24"/>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2515CCD" w14:textId="7C79B9B8" w:rsidR="00250D89" w:rsidRPr="001D3ECE" w:rsidRDefault="00570EDD" w:rsidP="00973022">
      <w:pPr>
        <w:pStyle w:val="Body2"/>
        <w:numPr>
          <w:ilvl w:val="1"/>
          <w:numId w:val="28"/>
        </w:numPr>
        <w:tabs>
          <w:tab w:val="left" w:pos="567"/>
          <w:tab w:val="left" w:pos="1560"/>
          <w:tab w:val="left" w:pos="1701"/>
          <w:tab w:val="left" w:pos="1843"/>
        </w:tabs>
        <w:spacing w:after="0"/>
        <w:ind w:left="0" w:firstLine="709"/>
        <w:rPr>
          <w:rFonts w:ascii="Verdana" w:hAnsi="Verdana" w:cs="Times New Roman"/>
          <w:sz w:val="24"/>
          <w:szCs w:val="24"/>
          <w:lang w:val="lt-LT"/>
        </w:rPr>
      </w:pPr>
      <w:r w:rsidRPr="001D3ECE">
        <w:rPr>
          <w:rFonts w:ascii="Verdana" w:hAnsi="Verdana" w:cs="Times New Roman"/>
          <w:kern w:val="16"/>
          <w:sz w:val="24"/>
          <w:szCs w:val="24"/>
          <w:lang w:val="lt-LT"/>
        </w:rPr>
        <w:t xml:space="preserve">Perkančioji organizacija </w:t>
      </w:r>
      <w:r w:rsidRPr="001D3ECE">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23E02FED" w14:textId="77777777" w:rsidR="001D2258" w:rsidRPr="00B470A4" w:rsidRDefault="001D2258" w:rsidP="00973022">
      <w:pPr>
        <w:pStyle w:val="Body2"/>
        <w:tabs>
          <w:tab w:val="left" w:pos="1260"/>
        </w:tabs>
        <w:spacing w:after="0"/>
        <w:rPr>
          <w:rFonts w:ascii="Verdana" w:hAnsi="Verdana" w:cs="Times New Roman"/>
          <w:sz w:val="24"/>
          <w:szCs w:val="24"/>
          <w:lang w:val="lt-LT"/>
        </w:rPr>
      </w:pPr>
    </w:p>
    <w:p w14:paraId="6A9B6B8A" w14:textId="70ADA06A" w:rsidR="001D2258" w:rsidRPr="00B470A4" w:rsidRDefault="001D2258" w:rsidP="00973022">
      <w:pPr>
        <w:pStyle w:val="Antrat"/>
        <w:numPr>
          <w:ilvl w:val="0"/>
          <w:numId w:val="7"/>
        </w:numPr>
        <w:jc w:val="center"/>
        <w:rPr>
          <w:rFonts w:ascii="Verdana" w:hAnsi="Verdana" w:cs="Times New Roman"/>
          <w:color w:val="auto"/>
          <w:sz w:val="24"/>
          <w:szCs w:val="24"/>
          <w:lang w:val="lt-LT"/>
        </w:rPr>
      </w:pPr>
      <w:bookmarkStart w:id="30" w:name="_Toc488998678"/>
      <w:bookmarkStart w:id="31" w:name="_Toc113369634"/>
      <w:bookmarkEnd w:id="30"/>
      <w:r w:rsidRPr="00B470A4">
        <w:rPr>
          <w:rFonts w:ascii="Verdana" w:hAnsi="Verdana" w:cs="Times New Roman"/>
          <w:color w:val="auto"/>
          <w:sz w:val="24"/>
          <w:szCs w:val="24"/>
          <w:lang w:val="lt-LT"/>
        </w:rPr>
        <w:t>PASIŪLYMŲ ATMETIMO PRIEŽASTYS</w:t>
      </w:r>
      <w:bookmarkEnd w:id="31"/>
    </w:p>
    <w:p w14:paraId="6779822B" w14:textId="77777777" w:rsidR="001D2258" w:rsidRPr="00B470A4" w:rsidRDefault="001D2258" w:rsidP="00973022">
      <w:pPr>
        <w:pStyle w:val="Body2"/>
        <w:spacing w:after="0"/>
        <w:rPr>
          <w:rFonts w:ascii="Verdana" w:hAnsi="Verdana" w:cs="Times New Roman"/>
          <w:color w:val="00000A"/>
          <w:sz w:val="24"/>
          <w:szCs w:val="24"/>
          <w:lang w:val="lt-LT"/>
        </w:rPr>
      </w:pPr>
    </w:p>
    <w:p w14:paraId="25DCF2F4" w14:textId="77777777" w:rsidR="001D3ECE" w:rsidRDefault="001D2258" w:rsidP="00973022">
      <w:pPr>
        <w:pStyle w:val="Body2"/>
        <w:numPr>
          <w:ilvl w:val="1"/>
          <w:numId w:val="29"/>
        </w:numPr>
        <w:tabs>
          <w:tab w:val="left" w:pos="1418"/>
        </w:tabs>
        <w:spacing w:after="0"/>
        <w:ind w:left="0" w:firstLine="709"/>
        <w:rPr>
          <w:rFonts w:ascii="Verdana" w:hAnsi="Verdana" w:cs="Times New Roman"/>
          <w:sz w:val="24"/>
          <w:szCs w:val="24"/>
          <w:lang w:val="lt-LT"/>
        </w:rPr>
      </w:pPr>
      <w:r w:rsidRPr="00B470A4">
        <w:rPr>
          <w:rFonts w:ascii="Verdana" w:hAnsi="Verdana" w:cs="Times New Roman"/>
          <w:color w:val="00000A"/>
          <w:sz w:val="24"/>
          <w:szCs w:val="24"/>
          <w:lang w:val="lt-LT"/>
        </w:rPr>
        <w:t xml:space="preserve">Pirkimo </w:t>
      </w:r>
      <w:r w:rsidR="00250D89" w:rsidRPr="00B470A4">
        <w:rPr>
          <w:rFonts w:ascii="Verdana" w:hAnsi="Verdana" w:cs="Times New Roman"/>
          <w:color w:val="00000A"/>
          <w:sz w:val="24"/>
          <w:szCs w:val="24"/>
          <w:lang w:val="lt-LT"/>
        </w:rPr>
        <w:t>K</w:t>
      </w:r>
      <w:r w:rsidRPr="00B470A4">
        <w:rPr>
          <w:rFonts w:ascii="Verdana" w:hAnsi="Verdana" w:cs="Times New Roman"/>
          <w:color w:val="00000A"/>
          <w:sz w:val="24"/>
          <w:szCs w:val="24"/>
          <w:lang w:val="lt-LT"/>
        </w:rPr>
        <w:t>omisija atmeta pasiūlymą, jeigu:</w:t>
      </w:r>
    </w:p>
    <w:p w14:paraId="263238D5" w14:textId="77777777" w:rsidR="001D3ECE" w:rsidRDefault="001D2258" w:rsidP="00973022">
      <w:pPr>
        <w:pStyle w:val="Body2"/>
        <w:numPr>
          <w:ilvl w:val="2"/>
          <w:numId w:val="29"/>
        </w:numPr>
        <w:tabs>
          <w:tab w:val="left" w:pos="1418"/>
          <w:tab w:val="left" w:pos="1701"/>
        </w:tabs>
        <w:spacing w:after="0"/>
        <w:ind w:left="0" w:firstLine="709"/>
        <w:rPr>
          <w:rFonts w:ascii="Verdana" w:hAnsi="Verdana" w:cs="Times New Roman"/>
          <w:sz w:val="24"/>
          <w:szCs w:val="24"/>
          <w:lang w:val="lt-LT"/>
        </w:rPr>
      </w:pPr>
      <w:r w:rsidRPr="001D3ECE">
        <w:rPr>
          <w:rFonts w:ascii="Verdana" w:hAnsi="Verdana" w:cs="Times New Roman"/>
          <w:color w:val="00000A"/>
          <w:sz w:val="24"/>
          <w:szCs w:val="24"/>
          <w:lang w:val="lt-LT"/>
        </w:rPr>
        <w:t>tiekėjas pasiūlymą ar jo dalį pateikė ne CVP IS priemonėmis;</w:t>
      </w:r>
    </w:p>
    <w:p w14:paraId="29E77DB0" w14:textId="1E07A517" w:rsidR="001D3ECE" w:rsidRDefault="001D2258" w:rsidP="00973022">
      <w:pPr>
        <w:pStyle w:val="Body2"/>
        <w:numPr>
          <w:ilvl w:val="2"/>
          <w:numId w:val="29"/>
        </w:numPr>
        <w:tabs>
          <w:tab w:val="left" w:pos="1418"/>
          <w:tab w:val="left" w:pos="1701"/>
        </w:tabs>
        <w:spacing w:after="0"/>
        <w:ind w:left="0" w:firstLine="709"/>
        <w:rPr>
          <w:rFonts w:ascii="Verdana" w:hAnsi="Verdana" w:cs="Times New Roman"/>
          <w:sz w:val="24"/>
          <w:szCs w:val="24"/>
          <w:lang w:val="lt-LT"/>
        </w:rPr>
      </w:pPr>
      <w:r w:rsidRPr="001D3ECE">
        <w:rPr>
          <w:rFonts w:ascii="Verdana" w:hAnsi="Verdana" w:cs="Times New Roman"/>
          <w:color w:val="00000A"/>
          <w:sz w:val="24"/>
          <w:szCs w:val="24"/>
          <w:lang w:val="lt-LT"/>
        </w:rPr>
        <w:t xml:space="preserve">pasiūlymą pateikęs tiekėjas turi būti pašalinamas iš pirkimo procedūros pagal pirkimo sąlygų </w:t>
      </w:r>
      <w:r w:rsidR="00E941D8" w:rsidRPr="001D3ECE">
        <w:rPr>
          <w:rFonts w:ascii="Verdana" w:hAnsi="Verdana" w:cs="Times New Roman"/>
          <w:color w:val="00000A"/>
          <w:sz w:val="24"/>
          <w:szCs w:val="24"/>
          <w:lang w:val="lt-LT"/>
        </w:rPr>
        <w:t>3</w:t>
      </w:r>
      <w:r w:rsidR="001D3ECE">
        <w:rPr>
          <w:rFonts w:ascii="Verdana" w:hAnsi="Verdana" w:cs="Times New Roman"/>
          <w:color w:val="00000A"/>
          <w:sz w:val="24"/>
          <w:szCs w:val="24"/>
          <w:lang w:val="lt-LT"/>
        </w:rPr>
        <w:t>.4</w:t>
      </w:r>
      <w:r w:rsidR="00680B36" w:rsidRPr="001D3ECE">
        <w:rPr>
          <w:rFonts w:ascii="Verdana" w:hAnsi="Verdana" w:cs="Times New Roman"/>
          <w:color w:val="00000A"/>
          <w:sz w:val="24"/>
          <w:szCs w:val="24"/>
          <w:lang w:val="lt-LT"/>
        </w:rPr>
        <w:t xml:space="preserve"> </w:t>
      </w:r>
      <w:r w:rsidRPr="001D3ECE">
        <w:rPr>
          <w:rFonts w:ascii="Verdana" w:hAnsi="Verdana" w:cs="Times New Roman"/>
          <w:color w:val="00000A"/>
          <w:sz w:val="24"/>
          <w:szCs w:val="24"/>
          <w:lang w:val="lt-LT"/>
        </w:rPr>
        <w:t>punktą arba Perkančiosios organizacijos prašymu nepateikė ar nepatikslino pateiktų netikslių ar neišsamių duomenų apie pašalinimo pagrindų nebuvimą CVP IS priemonėmis;</w:t>
      </w:r>
    </w:p>
    <w:p w14:paraId="7C92C6E5" w14:textId="6277EBF5" w:rsidR="001D3ECE" w:rsidRDefault="001D2258" w:rsidP="00973022">
      <w:pPr>
        <w:pStyle w:val="Body2"/>
        <w:numPr>
          <w:ilvl w:val="2"/>
          <w:numId w:val="29"/>
        </w:numPr>
        <w:tabs>
          <w:tab w:val="left" w:pos="1418"/>
          <w:tab w:val="left" w:pos="1701"/>
        </w:tabs>
        <w:spacing w:after="0"/>
        <w:ind w:left="0" w:firstLine="709"/>
        <w:rPr>
          <w:rFonts w:ascii="Verdana" w:hAnsi="Verdana" w:cs="Times New Roman"/>
          <w:sz w:val="24"/>
          <w:szCs w:val="24"/>
          <w:lang w:val="lt-LT"/>
        </w:rPr>
      </w:pPr>
      <w:r w:rsidRPr="001D3ECE">
        <w:rPr>
          <w:rFonts w:ascii="Verdana" w:hAnsi="Verdana" w:cs="Times New Roman"/>
          <w:color w:val="00000A"/>
          <w:sz w:val="24"/>
          <w:szCs w:val="24"/>
          <w:lang w:val="lt-LT"/>
        </w:rPr>
        <w:t xml:space="preserve">pasiūlymą pateikęs tiekėjas neatitinka pirkimo sąlygų </w:t>
      </w:r>
      <w:r w:rsidR="00CD58F1" w:rsidRPr="001D3ECE">
        <w:rPr>
          <w:rFonts w:ascii="Verdana" w:hAnsi="Verdana" w:cs="Times New Roman"/>
          <w:color w:val="00000A"/>
          <w:sz w:val="24"/>
          <w:szCs w:val="24"/>
          <w:lang w:val="lt-LT"/>
        </w:rPr>
        <w:t>3</w:t>
      </w:r>
      <w:r w:rsidR="001D3ECE">
        <w:rPr>
          <w:rFonts w:ascii="Verdana" w:hAnsi="Verdana" w:cs="Times New Roman"/>
          <w:color w:val="00000A"/>
          <w:sz w:val="24"/>
          <w:szCs w:val="24"/>
          <w:lang w:val="lt-LT"/>
        </w:rPr>
        <w:t>.5</w:t>
      </w:r>
      <w:r w:rsidRPr="001D3ECE">
        <w:rPr>
          <w:rFonts w:ascii="Verdana" w:hAnsi="Verdana" w:cs="Times New Roman"/>
          <w:color w:val="00000A"/>
          <w:sz w:val="24"/>
          <w:szCs w:val="24"/>
          <w:lang w:val="lt-LT"/>
        </w:rPr>
        <w:t xml:space="preserve"> punkte nustatytų minimalių kvalifikacijos reikalavimų</w:t>
      </w:r>
      <w:r w:rsidR="00CD58F1" w:rsidRPr="001D3ECE">
        <w:rPr>
          <w:rFonts w:ascii="Verdana" w:hAnsi="Verdana" w:cs="Times New Roman"/>
          <w:color w:val="00000A"/>
          <w:sz w:val="24"/>
          <w:szCs w:val="24"/>
          <w:lang w:val="lt-LT"/>
        </w:rPr>
        <w:t xml:space="preserve"> </w:t>
      </w:r>
      <w:r w:rsidRPr="001D3ECE">
        <w:rPr>
          <w:rFonts w:ascii="Verdana" w:hAnsi="Verdana" w:cs="Times New Roman"/>
          <w:color w:val="00000A"/>
          <w:sz w:val="24"/>
          <w:szCs w:val="24"/>
          <w:lang w:val="lt-LT"/>
        </w:rPr>
        <w:t xml:space="preserve">arba Perkančiosios organizacijos prašymu nepateikė ar nepatikslino pateiktų netikslių ar neišsamių duomenų apie atitikimą CVP IS priemonėmis; </w:t>
      </w:r>
    </w:p>
    <w:p w14:paraId="51532C26" w14:textId="77777777" w:rsidR="001D3ECE" w:rsidRPr="004F41F7" w:rsidRDefault="00CD58F1" w:rsidP="00973022">
      <w:pPr>
        <w:pStyle w:val="Body2"/>
        <w:numPr>
          <w:ilvl w:val="2"/>
          <w:numId w:val="29"/>
        </w:numPr>
        <w:tabs>
          <w:tab w:val="left" w:pos="1418"/>
          <w:tab w:val="left" w:pos="1701"/>
        </w:tabs>
        <w:spacing w:after="0"/>
        <w:ind w:left="0" w:firstLine="709"/>
        <w:rPr>
          <w:rFonts w:ascii="Verdana" w:hAnsi="Verdana" w:cs="Times New Roman"/>
          <w:sz w:val="24"/>
          <w:szCs w:val="24"/>
          <w:lang w:val="lt-LT"/>
        </w:rPr>
      </w:pPr>
      <w:r w:rsidRPr="001D3ECE">
        <w:rPr>
          <w:rFonts w:ascii="Verdana" w:hAnsi="Verdana" w:cs="Times New Roman"/>
          <w:color w:val="00000A"/>
          <w:sz w:val="24"/>
          <w:szCs w:val="24"/>
          <w:lang w:val="lt-LT"/>
        </w:rPr>
        <w:t xml:space="preserve">pasiūlymą pateikęs tiekėjas neatitinka pirkimo sąlygų </w:t>
      </w:r>
      <w:r w:rsidR="001D3ECE">
        <w:rPr>
          <w:rFonts w:ascii="Verdana" w:hAnsi="Verdana" w:cs="Times New Roman"/>
          <w:color w:val="00000A"/>
          <w:sz w:val="24"/>
          <w:szCs w:val="24"/>
          <w:lang w:val="lt-LT"/>
        </w:rPr>
        <w:t>3.22.1</w:t>
      </w:r>
      <w:r w:rsidRPr="001D3ECE">
        <w:rPr>
          <w:rFonts w:ascii="Verdana" w:hAnsi="Verdana" w:cs="Times New Roman"/>
          <w:color w:val="00000A"/>
          <w:sz w:val="24"/>
          <w:szCs w:val="24"/>
          <w:lang w:val="lt-LT"/>
        </w:rPr>
        <w:t xml:space="preserve"> punkte nustatyto aplinkos apsaugos vadybos sistemos standartų arba Perkančiosios organizacijos prašymu nepateikė ar nepatikslino pateiktų netikslių ar neišs</w:t>
      </w:r>
      <w:r w:rsidRPr="004F41F7">
        <w:rPr>
          <w:rFonts w:ascii="Verdana" w:hAnsi="Verdana" w:cs="Times New Roman"/>
          <w:color w:val="00000A"/>
          <w:sz w:val="24"/>
          <w:szCs w:val="24"/>
          <w:lang w:val="lt-LT"/>
        </w:rPr>
        <w:t>amių duomenų apie atitikimą CVP IS priemonėmis;</w:t>
      </w:r>
    </w:p>
    <w:p w14:paraId="603FA221" w14:textId="77777777" w:rsidR="001D3ECE" w:rsidRDefault="001D2258" w:rsidP="00973022">
      <w:pPr>
        <w:pStyle w:val="Body2"/>
        <w:numPr>
          <w:ilvl w:val="2"/>
          <w:numId w:val="29"/>
        </w:numPr>
        <w:tabs>
          <w:tab w:val="left" w:pos="1418"/>
          <w:tab w:val="left" w:pos="1701"/>
        </w:tabs>
        <w:spacing w:after="0"/>
        <w:ind w:left="0" w:firstLine="709"/>
        <w:rPr>
          <w:rFonts w:ascii="Verdana" w:hAnsi="Verdana" w:cs="Times New Roman"/>
          <w:sz w:val="24"/>
          <w:szCs w:val="24"/>
          <w:lang w:val="lt-LT"/>
        </w:rPr>
      </w:pPr>
      <w:r w:rsidRPr="004F41F7">
        <w:rPr>
          <w:rFonts w:ascii="Verdana" w:hAnsi="Verdana" w:cs="Times New Roman"/>
          <w:color w:val="00000A"/>
          <w:sz w:val="24"/>
          <w:szCs w:val="24"/>
          <w:lang w:val="lt-LT"/>
        </w:rPr>
        <w:t>pasiūlymas neatitinka</w:t>
      </w:r>
      <w:r w:rsidRPr="001D3ECE">
        <w:rPr>
          <w:rFonts w:ascii="Verdana" w:hAnsi="Verdana" w:cs="Times New Roman"/>
          <w:color w:val="00000A"/>
          <w:sz w:val="24"/>
          <w:szCs w:val="24"/>
          <w:lang w:val="lt-LT"/>
        </w:rPr>
        <w:t xml:space="preserve"> pirkimo dokumentuose nustatytų reikalavimų</w:t>
      </w:r>
      <w:bookmarkStart w:id="32" w:name="_Ref96326392"/>
      <w:r w:rsidR="003B3EF4" w:rsidRPr="001D3ECE">
        <w:rPr>
          <w:rFonts w:ascii="Verdana" w:hAnsi="Verdana" w:cs="Times New Roman"/>
          <w:color w:val="00000A"/>
          <w:sz w:val="24"/>
          <w:szCs w:val="24"/>
          <w:lang w:val="lt-LT"/>
        </w:rPr>
        <w:t xml:space="preserve">, </w:t>
      </w:r>
      <w:r w:rsidRPr="001D3ECE">
        <w:rPr>
          <w:rFonts w:ascii="Verdana" w:hAnsi="Verdana" w:cs="Times New Roman"/>
          <w:color w:val="00000A"/>
          <w:sz w:val="24"/>
          <w:szCs w:val="24"/>
          <w:lang w:val="lt-LT"/>
        </w:rPr>
        <w:t>dalyvio buvo pasiūlyta per didelė, Perkančiajai organizacijai nepriimtina kaina;</w:t>
      </w:r>
      <w:bookmarkEnd w:id="32"/>
    </w:p>
    <w:p w14:paraId="736858E9" w14:textId="77777777" w:rsidR="001D3ECE" w:rsidRDefault="001D2258" w:rsidP="00973022">
      <w:pPr>
        <w:pStyle w:val="Body2"/>
        <w:numPr>
          <w:ilvl w:val="2"/>
          <w:numId w:val="29"/>
        </w:numPr>
        <w:tabs>
          <w:tab w:val="left" w:pos="1418"/>
          <w:tab w:val="left" w:pos="1701"/>
        </w:tabs>
        <w:spacing w:after="0"/>
        <w:ind w:left="0" w:firstLine="709"/>
        <w:rPr>
          <w:rFonts w:ascii="Verdana" w:hAnsi="Verdana" w:cs="Times New Roman"/>
          <w:sz w:val="24"/>
          <w:szCs w:val="24"/>
          <w:lang w:val="lt-LT"/>
        </w:rPr>
      </w:pPr>
      <w:r w:rsidRPr="001D3ECE">
        <w:rPr>
          <w:rFonts w:ascii="Verdana" w:hAnsi="Verdana" w:cs="Times New Roman"/>
          <w:color w:val="00000A"/>
          <w:sz w:val="24"/>
          <w:szCs w:val="24"/>
          <w:lang w:val="lt-LT"/>
        </w:rPr>
        <w:t>dalyvis per Perkančiosios organizacijos nurodytą terminą neištaiso aritmetinių klaidų ir (ar) nepaaiškina pasiūlymo. Šiuo atveju jo pasiūlymas atmetamas kaip neatitinkantis pirkimo dokumentuose nustatytų reikalavimų;</w:t>
      </w:r>
    </w:p>
    <w:p w14:paraId="181CC4FE" w14:textId="77777777" w:rsidR="001D3ECE" w:rsidRDefault="001D2258" w:rsidP="00973022">
      <w:pPr>
        <w:pStyle w:val="Body2"/>
        <w:numPr>
          <w:ilvl w:val="2"/>
          <w:numId w:val="29"/>
        </w:numPr>
        <w:tabs>
          <w:tab w:val="left" w:pos="1418"/>
          <w:tab w:val="left" w:pos="1701"/>
        </w:tabs>
        <w:spacing w:after="0"/>
        <w:ind w:left="0" w:firstLine="709"/>
        <w:rPr>
          <w:rFonts w:ascii="Verdana" w:hAnsi="Verdana" w:cs="Times New Roman"/>
          <w:sz w:val="24"/>
          <w:szCs w:val="24"/>
          <w:lang w:val="lt-LT"/>
        </w:rPr>
      </w:pPr>
      <w:r w:rsidRPr="001D3ECE">
        <w:rPr>
          <w:rFonts w:ascii="Verdana" w:hAnsi="Verdana" w:cs="Times New Roman"/>
          <w:color w:val="00000A"/>
          <w:sz w:val="24"/>
          <w:szCs w:val="24"/>
          <w:lang w:val="lt-LT"/>
        </w:rPr>
        <w:t>pateiktame pasiūlyme nurodyta kaina yra neįprastai maža ir dalyvis, Perkančiosios organizacijos prašymu, nepateikia tinkamų kainos pagrįstumo įrodymų;</w:t>
      </w:r>
    </w:p>
    <w:p w14:paraId="31E9FF3E" w14:textId="77777777" w:rsidR="001D3ECE" w:rsidRDefault="001D2258" w:rsidP="00973022">
      <w:pPr>
        <w:pStyle w:val="Body2"/>
        <w:numPr>
          <w:ilvl w:val="2"/>
          <w:numId w:val="29"/>
        </w:numPr>
        <w:tabs>
          <w:tab w:val="left" w:pos="1418"/>
          <w:tab w:val="left" w:pos="1701"/>
        </w:tabs>
        <w:spacing w:after="0"/>
        <w:ind w:left="0" w:firstLine="709"/>
        <w:rPr>
          <w:rFonts w:ascii="Verdana" w:hAnsi="Verdana" w:cs="Times New Roman"/>
          <w:sz w:val="24"/>
          <w:szCs w:val="24"/>
          <w:lang w:val="lt-LT"/>
        </w:rPr>
      </w:pPr>
      <w:r w:rsidRPr="001D3ECE">
        <w:rPr>
          <w:rFonts w:ascii="Verdana" w:hAnsi="Verdana" w:cs="Times New Roman"/>
          <w:color w:val="00000A"/>
          <w:sz w:val="24"/>
          <w:szCs w:val="24"/>
          <w:lang w:val="lt-LT"/>
        </w:rPr>
        <w:lastRenderedPageBreak/>
        <w:t>tiekėjas, apie nustatytų reikalavimų atitikimą, yra pateikęs melagingą informaciją, kurią Perkančioji organizacija gali įrodyti bet kokiomis teisėtomis priemonėmis;</w:t>
      </w:r>
    </w:p>
    <w:p w14:paraId="6008F181" w14:textId="77777777" w:rsidR="001D3ECE" w:rsidRDefault="001D2258" w:rsidP="00973022">
      <w:pPr>
        <w:pStyle w:val="Body2"/>
        <w:numPr>
          <w:ilvl w:val="2"/>
          <w:numId w:val="29"/>
        </w:numPr>
        <w:tabs>
          <w:tab w:val="left" w:pos="1418"/>
          <w:tab w:val="left" w:pos="1701"/>
        </w:tabs>
        <w:spacing w:after="0"/>
        <w:ind w:left="0" w:firstLine="709"/>
        <w:rPr>
          <w:rFonts w:ascii="Verdana" w:hAnsi="Verdana" w:cs="Times New Roman"/>
          <w:sz w:val="24"/>
          <w:szCs w:val="24"/>
          <w:lang w:val="lt-LT"/>
        </w:rPr>
      </w:pPr>
      <w:r w:rsidRPr="001D3ECE">
        <w:rPr>
          <w:rFonts w:ascii="Verdana" w:hAnsi="Verdana" w:cs="Times New Roman"/>
          <w:color w:val="00000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4627B80D" w14:textId="77777777" w:rsidR="001D3ECE" w:rsidRDefault="003C0D34" w:rsidP="00973022">
      <w:pPr>
        <w:pStyle w:val="Body2"/>
        <w:numPr>
          <w:ilvl w:val="2"/>
          <w:numId w:val="29"/>
        </w:numPr>
        <w:tabs>
          <w:tab w:val="left" w:pos="1418"/>
          <w:tab w:val="left" w:pos="1701"/>
          <w:tab w:val="left" w:pos="1843"/>
        </w:tabs>
        <w:spacing w:after="0"/>
        <w:ind w:left="0" w:firstLine="709"/>
        <w:rPr>
          <w:rFonts w:ascii="Verdana" w:hAnsi="Verdana" w:cs="Times New Roman"/>
          <w:sz w:val="24"/>
          <w:szCs w:val="24"/>
          <w:lang w:val="lt-LT"/>
        </w:rPr>
      </w:pPr>
      <w:r w:rsidRPr="001D3ECE">
        <w:rPr>
          <w:rFonts w:ascii="Verdana" w:hAnsi="Verdana" w:cs="Times New Roman"/>
          <w:sz w:val="24"/>
          <w:szCs w:val="24"/>
          <w:lang w:val="lt-LT"/>
        </w:rPr>
        <w:t>tiekėjas pateikė netikslius, neišsamius ar klaidingus dokumentus ar duomenis apie atitiktį pirkimo dokumentų reikalavimams arba jų nepateikė ir Perkančiosios organizacijos prašymu jų nepateikė per Perkančiosios organizacijos nurodytą terminą.</w:t>
      </w:r>
    </w:p>
    <w:p w14:paraId="50995E3D" w14:textId="77777777" w:rsidR="001D3ECE" w:rsidRDefault="001D2258" w:rsidP="00973022">
      <w:pPr>
        <w:pStyle w:val="Body2"/>
        <w:numPr>
          <w:ilvl w:val="1"/>
          <w:numId w:val="29"/>
        </w:numPr>
        <w:tabs>
          <w:tab w:val="left" w:pos="1418"/>
          <w:tab w:val="left" w:pos="1701"/>
          <w:tab w:val="left" w:pos="1843"/>
        </w:tabs>
        <w:spacing w:after="0"/>
        <w:ind w:left="0" w:firstLine="709"/>
        <w:rPr>
          <w:rFonts w:ascii="Verdana" w:hAnsi="Verdana" w:cs="Times New Roman"/>
          <w:sz w:val="24"/>
          <w:szCs w:val="24"/>
          <w:lang w:val="lt-LT"/>
        </w:rPr>
      </w:pPr>
      <w:r w:rsidRPr="001D3ECE">
        <w:rPr>
          <w:rFonts w:ascii="Verdana" w:hAnsi="Verdana" w:cs="Times New Roman"/>
          <w:color w:val="00000A"/>
          <w:sz w:val="24"/>
          <w:szCs w:val="24"/>
          <w:lang w:val="lt-LT"/>
        </w:rPr>
        <w:t>Apie pasiūlymo atmetimą ir tokio atmetimo priežastis tiekėjas informuojamas raštu CVP IS priemonėmis.</w:t>
      </w:r>
    </w:p>
    <w:p w14:paraId="1C272005" w14:textId="5B9DD24B" w:rsidR="001D2258" w:rsidRPr="001D3ECE" w:rsidRDefault="001D2258" w:rsidP="00973022">
      <w:pPr>
        <w:pStyle w:val="Body2"/>
        <w:numPr>
          <w:ilvl w:val="1"/>
          <w:numId w:val="29"/>
        </w:numPr>
        <w:tabs>
          <w:tab w:val="left" w:pos="1418"/>
          <w:tab w:val="left" w:pos="1701"/>
          <w:tab w:val="left" w:pos="1843"/>
        </w:tabs>
        <w:spacing w:after="0"/>
        <w:ind w:left="0" w:firstLine="709"/>
        <w:rPr>
          <w:rFonts w:ascii="Verdana" w:hAnsi="Verdana" w:cs="Times New Roman"/>
          <w:sz w:val="24"/>
          <w:szCs w:val="24"/>
          <w:lang w:val="lt-LT"/>
        </w:rPr>
      </w:pPr>
      <w:r w:rsidRPr="001D3ECE">
        <w:rPr>
          <w:rFonts w:ascii="Verdana" w:hAnsi="Verdana" w:cs="Times New Roman"/>
          <w:kern w:val="16"/>
          <w:sz w:val="24"/>
          <w:szCs w:val="24"/>
          <w:lang w:val="lt-LT"/>
        </w:rPr>
        <w:t xml:space="preserve">Perkančioji organizacija </w:t>
      </w:r>
      <w:r w:rsidRPr="001D3ECE">
        <w:rPr>
          <w:rFonts w:ascii="Verdana" w:hAnsi="Verdana" w:cs="Times New Roman"/>
          <w:color w:val="00000A"/>
          <w:sz w:val="24"/>
          <w:szCs w:val="24"/>
          <w:lang w:val="lt-LT"/>
        </w:rPr>
        <w:t xml:space="preserve">gali nuspręsti nesudaryti pirkimo sutarties su ekonomiškai naudingiausią pasiūlymą pateikusiu tiekėju, jeigu paaiškėja, kad pasiūlymas neatitinka </w:t>
      </w:r>
      <w:r w:rsidR="008D333B" w:rsidRPr="001D3ECE">
        <w:rPr>
          <w:rFonts w:ascii="Verdana" w:hAnsi="Verdana" w:cs="Times New Roman"/>
          <w:color w:val="00000A"/>
          <w:sz w:val="24"/>
          <w:szCs w:val="24"/>
          <w:lang w:val="lt-LT"/>
        </w:rPr>
        <w:t>VPĮ</w:t>
      </w:r>
      <w:r w:rsidRPr="001D3ECE">
        <w:rPr>
          <w:rFonts w:ascii="Verdana" w:hAnsi="Verdana" w:cs="Times New Roman"/>
          <w:color w:val="00000A"/>
          <w:sz w:val="24"/>
          <w:szCs w:val="24"/>
          <w:lang w:val="lt-LT"/>
        </w:rPr>
        <w:t xml:space="preserve"> 17 straipsnio 2 dalies 2 punkte nurodytų aplinkos apsaugos, socialinės ir darbo teisės įpareigojimų.</w:t>
      </w:r>
    </w:p>
    <w:p w14:paraId="0AA032ED" w14:textId="77777777" w:rsidR="00DC687D" w:rsidRPr="00B470A4" w:rsidRDefault="00DC687D" w:rsidP="00973022">
      <w:pPr>
        <w:pStyle w:val="Body2"/>
        <w:tabs>
          <w:tab w:val="left" w:pos="709"/>
          <w:tab w:val="left" w:pos="1276"/>
        </w:tabs>
        <w:spacing w:after="0"/>
        <w:ind w:left="709"/>
        <w:rPr>
          <w:rFonts w:ascii="Verdana" w:hAnsi="Verdana" w:cs="Times New Roman"/>
          <w:sz w:val="24"/>
          <w:szCs w:val="24"/>
          <w:lang w:val="lt-LT"/>
        </w:rPr>
      </w:pPr>
    </w:p>
    <w:p w14:paraId="240426C7" w14:textId="15284C4A" w:rsidR="001D2258" w:rsidRPr="00B470A4" w:rsidRDefault="001D2258" w:rsidP="00973022">
      <w:pPr>
        <w:pStyle w:val="Antrat"/>
        <w:numPr>
          <w:ilvl w:val="0"/>
          <w:numId w:val="7"/>
        </w:numPr>
        <w:jc w:val="center"/>
        <w:rPr>
          <w:rFonts w:ascii="Verdana" w:hAnsi="Verdana" w:cs="Times New Roman"/>
          <w:color w:val="auto"/>
          <w:sz w:val="24"/>
          <w:szCs w:val="24"/>
          <w:lang w:val="lt-LT"/>
        </w:rPr>
      </w:pPr>
      <w:bookmarkStart w:id="33" w:name="_Toc488998679"/>
      <w:bookmarkStart w:id="34" w:name="_Toc113369635"/>
      <w:bookmarkEnd w:id="33"/>
      <w:r w:rsidRPr="00B470A4">
        <w:rPr>
          <w:rFonts w:ascii="Verdana" w:hAnsi="Verdana" w:cs="Times New Roman"/>
          <w:color w:val="auto"/>
          <w:sz w:val="24"/>
          <w:szCs w:val="24"/>
          <w:lang w:val="lt-LT"/>
        </w:rPr>
        <w:t>PASIŪLYMŲ VERTINIMAS IR PALYGINIMAS</w:t>
      </w:r>
      <w:bookmarkEnd w:id="34"/>
    </w:p>
    <w:p w14:paraId="4E50544B" w14:textId="77777777" w:rsidR="001D2258" w:rsidRPr="00B470A4" w:rsidRDefault="001D2258" w:rsidP="00973022">
      <w:pPr>
        <w:pStyle w:val="Body2"/>
        <w:spacing w:after="0"/>
        <w:rPr>
          <w:rFonts w:ascii="Verdana" w:hAnsi="Verdana" w:cs="Times New Roman"/>
          <w:color w:val="00000A"/>
          <w:sz w:val="24"/>
          <w:szCs w:val="24"/>
          <w:lang w:val="lt-LT"/>
        </w:rPr>
      </w:pPr>
    </w:p>
    <w:p w14:paraId="2CE06AE6" w14:textId="08F37556" w:rsidR="001D3ECE" w:rsidRDefault="0060203C" w:rsidP="00973022">
      <w:pPr>
        <w:pStyle w:val="Body2"/>
        <w:numPr>
          <w:ilvl w:val="1"/>
          <w:numId w:val="30"/>
        </w:numPr>
        <w:tabs>
          <w:tab w:val="left" w:pos="851"/>
          <w:tab w:val="left" w:pos="1418"/>
        </w:tabs>
        <w:spacing w:after="0"/>
        <w:ind w:left="0" w:firstLine="709"/>
        <w:rPr>
          <w:rFonts w:ascii="Verdana" w:hAnsi="Verdana" w:cs="Times New Roman"/>
          <w:kern w:val="16"/>
          <w:sz w:val="24"/>
          <w:szCs w:val="24"/>
          <w:lang w:val="lt-LT"/>
        </w:rPr>
      </w:pPr>
      <w:r w:rsidRPr="00B470A4">
        <w:rPr>
          <w:rFonts w:ascii="Verdana" w:hAnsi="Verdana" w:cs="Times New Roman"/>
          <w:kern w:val="16"/>
          <w:sz w:val="24"/>
          <w:szCs w:val="24"/>
          <w:lang w:val="lt-LT"/>
        </w:rPr>
        <w:t xml:space="preserve">Perkančioji organizacija </w:t>
      </w:r>
      <w:r w:rsidRPr="00B470A4">
        <w:rPr>
          <w:rFonts w:ascii="Verdana" w:hAnsi="Verdana" w:cs="Times New Roman"/>
          <w:color w:val="00000A"/>
          <w:sz w:val="24"/>
          <w:szCs w:val="24"/>
          <w:lang w:val="lt-LT"/>
        </w:rPr>
        <w:t>ekonomiškai naudingiausią pasiūlymą išrenka pagal kainą. Ekonomiškai naudingiausiu pasiūlymu laikomas mažiausios kainos pasiūlymas.</w:t>
      </w:r>
    </w:p>
    <w:p w14:paraId="2A0A4708" w14:textId="03C4B856" w:rsidR="00DB769F" w:rsidRPr="001D3ECE" w:rsidRDefault="001D2258" w:rsidP="00973022">
      <w:pPr>
        <w:pStyle w:val="Body2"/>
        <w:numPr>
          <w:ilvl w:val="1"/>
          <w:numId w:val="30"/>
        </w:numPr>
        <w:tabs>
          <w:tab w:val="left" w:pos="851"/>
          <w:tab w:val="left" w:pos="1418"/>
        </w:tabs>
        <w:spacing w:after="0"/>
        <w:ind w:left="0" w:firstLine="709"/>
        <w:rPr>
          <w:rFonts w:ascii="Verdana" w:hAnsi="Verdana" w:cs="Times New Roman"/>
          <w:kern w:val="16"/>
          <w:sz w:val="24"/>
          <w:szCs w:val="24"/>
          <w:lang w:val="lt-LT"/>
        </w:rPr>
      </w:pPr>
      <w:r w:rsidRPr="001D3ECE">
        <w:rPr>
          <w:rFonts w:ascii="Verdana" w:hAnsi="Verdana" w:cs="Times New Roman"/>
          <w:kern w:val="16"/>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82FA54A" w14:textId="77777777" w:rsidR="0060203C" w:rsidRPr="00B470A4" w:rsidRDefault="0060203C" w:rsidP="00973022">
      <w:pPr>
        <w:pStyle w:val="Body2"/>
        <w:tabs>
          <w:tab w:val="left" w:pos="709"/>
        </w:tabs>
        <w:spacing w:after="0"/>
        <w:ind w:left="709"/>
        <w:rPr>
          <w:rFonts w:ascii="Verdana" w:hAnsi="Verdana" w:cs="Times New Roman"/>
          <w:kern w:val="16"/>
          <w:sz w:val="24"/>
          <w:szCs w:val="24"/>
          <w:lang w:val="lt-LT"/>
        </w:rPr>
      </w:pPr>
    </w:p>
    <w:p w14:paraId="6322D930" w14:textId="33015A26" w:rsidR="001D2258" w:rsidRPr="00B470A4" w:rsidRDefault="001D2258" w:rsidP="00973022">
      <w:pPr>
        <w:pStyle w:val="Antrat"/>
        <w:numPr>
          <w:ilvl w:val="0"/>
          <w:numId w:val="7"/>
        </w:numPr>
        <w:jc w:val="center"/>
        <w:rPr>
          <w:rFonts w:ascii="Verdana" w:hAnsi="Verdana" w:cs="Times New Roman"/>
          <w:color w:val="auto"/>
          <w:sz w:val="24"/>
          <w:szCs w:val="24"/>
          <w:lang w:val="lt-LT"/>
        </w:rPr>
      </w:pPr>
      <w:bookmarkStart w:id="35" w:name="_Toc488998680"/>
      <w:bookmarkStart w:id="36" w:name="_Toc113369636"/>
      <w:bookmarkEnd w:id="35"/>
      <w:r w:rsidRPr="00B470A4">
        <w:rPr>
          <w:rFonts w:ascii="Verdana" w:hAnsi="Verdana" w:cs="Times New Roman"/>
          <w:color w:val="auto"/>
          <w:sz w:val="24"/>
          <w:szCs w:val="24"/>
          <w:lang w:val="lt-LT"/>
        </w:rPr>
        <w:t>PASIŪLYMŲ EILĖ IR LAIMĖTOJO NUSTATYMAS</w:t>
      </w:r>
      <w:bookmarkEnd w:id="36"/>
    </w:p>
    <w:p w14:paraId="4AF2E2AD" w14:textId="77777777" w:rsidR="001D2258" w:rsidRPr="00B470A4" w:rsidRDefault="001D2258" w:rsidP="00973022">
      <w:pPr>
        <w:pStyle w:val="Body2"/>
        <w:spacing w:after="0"/>
        <w:rPr>
          <w:rFonts w:ascii="Verdana" w:hAnsi="Verdana" w:cs="Times New Roman"/>
          <w:color w:val="00000A"/>
          <w:sz w:val="24"/>
          <w:szCs w:val="24"/>
          <w:lang w:val="lt-LT"/>
        </w:rPr>
      </w:pPr>
    </w:p>
    <w:p w14:paraId="570D16CE" w14:textId="77777777" w:rsidR="001D3ECE" w:rsidRDefault="001D2258" w:rsidP="00973022">
      <w:pPr>
        <w:pStyle w:val="Body2"/>
        <w:numPr>
          <w:ilvl w:val="1"/>
          <w:numId w:val="31"/>
        </w:numPr>
        <w:tabs>
          <w:tab w:val="left" w:pos="851"/>
          <w:tab w:val="left" w:pos="1418"/>
        </w:tabs>
        <w:spacing w:after="0"/>
        <w:ind w:left="0" w:firstLine="709"/>
        <w:rPr>
          <w:rFonts w:ascii="Verdana" w:hAnsi="Verdana" w:cs="Times New Roman"/>
          <w:kern w:val="16"/>
          <w:sz w:val="24"/>
          <w:szCs w:val="24"/>
          <w:lang w:val="lt-LT"/>
        </w:rPr>
      </w:pPr>
      <w:r w:rsidRPr="00B470A4">
        <w:rPr>
          <w:rFonts w:ascii="Verdana" w:hAnsi="Verdana" w:cs="Times New Roman"/>
          <w:kern w:val="16"/>
          <w:sz w:val="24"/>
          <w:szCs w:val="24"/>
          <w:lang w:val="lt-LT"/>
        </w:rPr>
        <w:t>Išnagrinėjusi, įvertinusi ir palyginusi pateiktus pasiūlymus, Komisija nustato pasiūlymų eilę ir laimėjusį pasiūlymą bei priima sprendimą dėl sutarties sudarymo.</w:t>
      </w:r>
    </w:p>
    <w:p w14:paraId="5E6BC5CB" w14:textId="77777777" w:rsidR="001D3ECE" w:rsidRDefault="001D2258" w:rsidP="00973022">
      <w:pPr>
        <w:pStyle w:val="Body2"/>
        <w:numPr>
          <w:ilvl w:val="1"/>
          <w:numId w:val="31"/>
        </w:numPr>
        <w:tabs>
          <w:tab w:val="left" w:pos="851"/>
          <w:tab w:val="left" w:pos="1418"/>
        </w:tabs>
        <w:spacing w:after="0"/>
        <w:ind w:left="0" w:firstLine="709"/>
        <w:rPr>
          <w:rFonts w:ascii="Verdana" w:hAnsi="Verdana" w:cs="Times New Roman"/>
          <w:kern w:val="16"/>
          <w:sz w:val="24"/>
          <w:szCs w:val="24"/>
          <w:lang w:val="lt-LT"/>
        </w:rPr>
      </w:pPr>
      <w:r w:rsidRPr="001D3ECE">
        <w:rPr>
          <w:rFonts w:ascii="Verdana" w:hAnsi="Verdana" w:cs="Times New Roman"/>
          <w:kern w:val="16"/>
          <w:sz w:val="24"/>
          <w:szCs w:val="24"/>
          <w:lang w:val="lt-LT"/>
        </w:rPr>
        <w:t xml:space="preserve">Pasiūlymai eilėje surašomi ekonominio naudingumo mažėjimo tvarka. </w:t>
      </w:r>
      <w:r w:rsidR="00AF588F" w:rsidRPr="001D3ECE">
        <w:rPr>
          <w:rFonts w:ascii="Verdana" w:hAnsi="Verdana" w:cs="Times New Roman"/>
          <w:color w:val="00000A"/>
          <w:sz w:val="24"/>
          <w:szCs w:val="24"/>
          <w:lang w:val="lt-LT"/>
        </w:rPr>
        <w:t xml:space="preserve">Jeigu kelių pateiktų pasiūlymų </w:t>
      </w:r>
      <w:r w:rsidR="005B6D9A" w:rsidRPr="001D3ECE">
        <w:rPr>
          <w:rFonts w:ascii="Verdana" w:hAnsi="Verdana" w:cs="Times New Roman"/>
          <w:color w:val="00000A"/>
          <w:sz w:val="24"/>
          <w:szCs w:val="24"/>
          <w:lang w:val="lt-LT"/>
        </w:rPr>
        <w:t xml:space="preserve">ekonominis naudingumas </w:t>
      </w:r>
      <w:r w:rsidR="00AF588F" w:rsidRPr="001D3ECE">
        <w:rPr>
          <w:rFonts w:ascii="Verdana" w:hAnsi="Verdana" w:cs="Times New Roman"/>
          <w:color w:val="00000A"/>
          <w:sz w:val="24"/>
          <w:szCs w:val="24"/>
          <w:lang w:val="lt-LT"/>
        </w:rPr>
        <w:t>yra vienod</w:t>
      </w:r>
      <w:r w:rsidR="005B6D9A" w:rsidRPr="001D3ECE">
        <w:rPr>
          <w:rFonts w:ascii="Verdana" w:hAnsi="Verdana" w:cs="Times New Roman"/>
          <w:color w:val="00000A"/>
          <w:sz w:val="24"/>
          <w:szCs w:val="24"/>
          <w:lang w:val="lt-LT"/>
        </w:rPr>
        <w:t>as</w:t>
      </w:r>
      <w:r w:rsidR="00AF588F" w:rsidRPr="001D3ECE">
        <w:rPr>
          <w:rFonts w:ascii="Verdana" w:hAnsi="Verdana" w:cs="Times New Roman"/>
          <w:color w:val="00000A"/>
          <w:sz w:val="24"/>
          <w:szCs w:val="24"/>
          <w:lang w:val="lt-LT"/>
        </w:rPr>
        <w:t>, nustatant pasiūlymų eilę pirmesnis į šią eilę įrašomas tiekėjas, kurio pasiūlymas CVP IS priemonėmis pateiktas anksčiau</w:t>
      </w:r>
      <w:r w:rsidRPr="001D3ECE">
        <w:rPr>
          <w:rFonts w:ascii="Verdana" w:hAnsi="Verdana" w:cs="Times New Roman"/>
          <w:kern w:val="16"/>
          <w:sz w:val="24"/>
          <w:szCs w:val="24"/>
          <w:lang w:val="lt-LT"/>
        </w:rPr>
        <w:t>.</w:t>
      </w:r>
    </w:p>
    <w:p w14:paraId="4484639C" w14:textId="77777777" w:rsidR="001D3ECE" w:rsidRDefault="001D2258" w:rsidP="00973022">
      <w:pPr>
        <w:pStyle w:val="Body2"/>
        <w:numPr>
          <w:ilvl w:val="1"/>
          <w:numId w:val="31"/>
        </w:numPr>
        <w:tabs>
          <w:tab w:val="left" w:pos="851"/>
          <w:tab w:val="left" w:pos="1418"/>
        </w:tabs>
        <w:spacing w:after="0"/>
        <w:ind w:left="0" w:firstLine="709"/>
        <w:rPr>
          <w:rFonts w:ascii="Verdana" w:hAnsi="Verdana" w:cs="Times New Roman"/>
          <w:kern w:val="16"/>
          <w:sz w:val="24"/>
          <w:szCs w:val="24"/>
          <w:lang w:val="lt-LT"/>
        </w:rPr>
      </w:pPr>
      <w:r w:rsidRPr="001D3ECE">
        <w:rPr>
          <w:rFonts w:ascii="Verdana" w:hAnsi="Verdana" w:cs="Times New Roman"/>
          <w:kern w:val="16"/>
          <w:sz w:val="24"/>
          <w:szCs w:val="24"/>
          <w:lang w:val="lt-LT"/>
        </w:rPr>
        <w:t>Laimėjusiu pasiūlymu pripažįstamas pasiūlymas</w:t>
      </w:r>
      <w:r w:rsidR="005B6D9A" w:rsidRPr="001D3ECE">
        <w:rPr>
          <w:rFonts w:ascii="Verdana" w:hAnsi="Verdana" w:cs="Times New Roman"/>
          <w:kern w:val="16"/>
          <w:sz w:val="24"/>
          <w:szCs w:val="24"/>
          <w:lang w:val="lt-LT"/>
        </w:rPr>
        <w:t>,</w:t>
      </w:r>
      <w:r w:rsidRPr="001D3ECE">
        <w:rPr>
          <w:rFonts w:ascii="Verdana" w:hAnsi="Verdana" w:cs="Times New Roman"/>
          <w:kern w:val="16"/>
          <w:sz w:val="24"/>
          <w:szCs w:val="24"/>
          <w:lang w:val="lt-LT"/>
        </w:rPr>
        <w:t xml:space="preserve"> esantis pasiūlymų eilės pirmoje vietoje </w:t>
      </w:r>
      <w:r w:rsidR="008D333B" w:rsidRPr="001D3ECE">
        <w:rPr>
          <w:rFonts w:ascii="Verdana" w:hAnsi="Verdana" w:cs="Times New Roman"/>
          <w:kern w:val="16"/>
          <w:sz w:val="24"/>
          <w:szCs w:val="24"/>
          <w:lang w:val="lt-LT"/>
        </w:rPr>
        <w:t>VPĮ</w:t>
      </w:r>
      <w:r w:rsidRPr="001D3ECE">
        <w:rPr>
          <w:rFonts w:ascii="Verdana" w:hAnsi="Verdana" w:cs="Times New Roman"/>
          <w:kern w:val="16"/>
          <w:sz w:val="24"/>
          <w:szCs w:val="24"/>
          <w:lang w:val="lt-LT"/>
        </w:rPr>
        <w:t xml:space="preserve"> bei šių pirkimo dokumentų nustatyta tvarka. Jei pirkimas vykdomas dalimis, laimėtojas nustatomas kiekvienai pirkimo daliai atskirai.</w:t>
      </w:r>
    </w:p>
    <w:p w14:paraId="7D49602F" w14:textId="77777777" w:rsidR="001D3ECE" w:rsidRDefault="001D2258" w:rsidP="00973022">
      <w:pPr>
        <w:pStyle w:val="Body2"/>
        <w:numPr>
          <w:ilvl w:val="1"/>
          <w:numId w:val="31"/>
        </w:numPr>
        <w:tabs>
          <w:tab w:val="left" w:pos="851"/>
          <w:tab w:val="left" w:pos="1418"/>
        </w:tabs>
        <w:spacing w:after="0"/>
        <w:ind w:left="0" w:firstLine="709"/>
        <w:rPr>
          <w:rFonts w:ascii="Verdana" w:hAnsi="Verdana" w:cs="Times New Roman"/>
          <w:kern w:val="16"/>
          <w:sz w:val="24"/>
          <w:szCs w:val="24"/>
          <w:lang w:val="lt-LT"/>
        </w:rPr>
      </w:pPr>
      <w:r w:rsidRPr="001D3ECE">
        <w:rPr>
          <w:rFonts w:ascii="Verdana" w:hAnsi="Verdana" w:cs="Times New Roman"/>
          <w:kern w:val="16"/>
          <w:sz w:val="24"/>
          <w:szCs w:val="24"/>
          <w:lang w:val="lt-LT"/>
        </w:rPr>
        <w:t>Tais atvejais, kai pasiūlymą pateikė tik vienas tiekėjas</w:t>
      </w:r>
      <w:r w:rsidR="001C6D0B" w:rsidRPr="001D3ECE">
        <w:rPr>
          <w:rFonts w:ascii="Verdana" w:hAnsi="Verdana" w:cs="Times New Roman"/>
          <w:kern w:val="16"/>
          <w:sz w:val="24"/>
          <w:szCs w:val="24"/>
          <w:lang w:val="lt-LT"/>
        </w:rPr>
        <w:t>,</w:t>
      </w:r>
      <w:r w:rsidRPr="001D3ECE">
        <w:rPr>
          <w:rFonts w:ascii="Verdana" w:hAnsi="Verdana" w:cs="Times New Roman"/>
          <w:kern w:val="16"/>
          <w:sz w:val="24"/>
          <w:szCs w:val="24"/>
          <w:lang w:val="lt-LT"/>
        </w:rPr>
        <w:t xml:space="preserve"> pasiūlymų eilė nenustatoma ir jo pasiūlymas laikomas laimėjusiu, jeigu nebuvo atmestas pagal šių pirkimo dokumentų sąlygas.</w:t>
      </w:r>
    </w:p>
    <w:p w14:paraId="2F5D2B65" w14:textId="6484F8B9" w:rsidR="001D3ECE" w:rsidRDefault="001D2258" w:rsidP="00973022">
      <w:pPr>
        <w:pStyle w:val="Body2"/>
        <w:numPr>
          <w:ilvl w:val="1"/>
          <w:numId w:val="31"/>
        </w:numPr>
        <w:tabs>
          <w:tab w:val="left" w:pos="851"/>
          <w:tab w:val="left" w:pos="1418"/>
        </w:tabs>
        <w:spacing w:after="0"/>
        <w:ind w:left="0" w:firstLine="709"/>
        <w:rPr>
          <w:rFonts w:ascii="Verdana" w:hAnsi="Verdana" w:cs="Times New Roman"/>
          <w:kern w:val="16"/>
          <w:sz w:val="24"/>
          <w:szCs w:val="24"/>
          <w:lang w:val="lt-LT"/>
        </w:rPr>
      </w:pPr>
      <w:r w:rsidRPr="001D3ECE">
        <w:rPr>
          <w:rFonts w:ascii="Verdana" w:hAnsi="Verdana" w:cs="Times New Roman"/>
          <w:kern w:val="16"/>
          <w:sz w:val="24"/>
          <w:szCs w:val="24"/>
          <w:lang w:val="lt-LT"/>
        </w:rPr>
        <w:t xml:space="preserve">Apie pasiūlymų eilės ir laimėjusio pasiūlymo nustatymą ir apie sprendimą sudaryti pirkimo sutartį, nedelsiant, bet ne vėliau kaip per </w:t>
      </w:r>
      <w:r w:rsidR="003C0D34" w:rsidRPr="001D3ECE">
        <w:rPr>
          <w:rFonts w:ascii="Verdana" w:hAnsi="Verdana" w:cs="Times New Roman"/>
          <w:kern w:val="16"/>
          <w:sz w:val="24"/>
          <w:szCs w:val="24"/>
          <w:lang w:val="lt-LT"/>
        </w:rPr>
        <w:t>3</w:t>
      </w:r>
      <w:r w:rsidRPr="001D3ECE">
        <w:rPr>
          <w:rFonts w:ascii="Verdana" w:hAnsi="Verdana" w:cs="Times New Roman"/>
          <w:kern w:val="16"/>
          <w:sz w:val="24"/>
          <w:szCs w:val="24"/>
          <w:lang w:val="lt-LT"/>
        </w:rPr>
        <w:t xml:space="preserve"> darbo </w:t>
      </w:r>
      <w:r w:rsidRPr="001D3ECE">
        <w:rPr>
          <w:rFonts w:ascii="Verdana" w:hAnsi="Verdana" w:cs="Times New Roman"/>
          <w:kern w:val="16"/>
          <w:sz w:val="24"/>
          <w:szCs w:val="24"/>
          <w:lang w:val="lt-LT"/>
        </w:rPr>
        <w:lastRenderedPageBreak/>
        <w:t>dienas nuo sprendimo priėmimo, raštu C</w:t>
      </w:r>
      <w:r w:rsidR="003747CD">
        <w:rPr>
          <w:rFonts w:ascii="Verdana" w:hAnsi="Verdana" w:cs="Times New Roman"/>
          <w:kern w:val="16"/>
          <w:sz w:val="24"/>
          <w:szCs w:val="24"/>
          <w:lang w:val="lt-LT"/>
        </w:rPr>
        <w:t>VP</w:t>
      </w:r>
      <w:r w:rsidRPr="001D3ECE">
        <w:rPr>
          <w:rFonts w:ascii="Verdana" w:hAnsi="Verdana" w:cs="Times New Roman"/>
          <w:kern w:val="16"/>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sutarties, minėtame pranešime nurodomos tokio sprendimo priežastys.</w:t>
      </w:r>
    </w:p>
    <w:p w14:paraId="24786C85" w14:textId="77777777" w:rsidR="001D3ECE" w:rsidRDefault="001D2258" w:rsidP="00973022">
      <w:pPr>
        <w:pStyle w:val="Body2"/>
        <w:numPr>
          <w:ilvl w:val="1"/>
          <w:numId w:val="31"/>
        </w:numPr>
        <w:tabs>
          <w:tab w:val="left" w:pos="851"/>
          <w:tab w:val="left" w:pos="1418"/>
        </w:tabs>
        <w:spacing w:after="0"/>
        <w:ind w:left="0" w:firstLine="709"/>
        <w:rPr>
          <w:rFonts w:ascii="Verdana" w:hAnsi="Verdana" w:cs="Times New Roman"/>
          <w:kern w:val="16"/>
          <w:sz w:val="24"/>
          <w:szCs w:val="24"/>
          <w:lang w:val="lt-LT"/>
        </w:rPr>
      </w:pPr>
      <w:r w:rsidRPr="001D3ECE">
        <w:rPr>
          <w:rFonts w:ascii="Verdana" w:hAnsi="Verdana" w:cs="Times New Roman"/>
          <w:kern w:val="16"/>
          <w:sz w:val="24"/>
          <w:szCs w:val="24"/>
          <w:lang w:val="lt-LT"/>
        </w:rPr>
        <w:t>Sutartis negali būti sudaryta, kol nepasibaigė sutarties sudarymo atidėjimo terminas, t. y. ne anksčiau kaip po 5 darbo dienų nuo pranešimo apie sprendimą sudaryti sutartį išsiuntimo iš Perkančiosios organizacijos suinteresuotiems kandidatams ir suinteresuotiems dalyviams dienos, išskyrus atvejus, kai vienintelis suinteresuotas dalyvis yra tas, su kuriuo sudaroma pirkimo sutartis.</w:t>
      </w:r>
    </w:p>
    <w:p w14:paraId="354E8E80" w14:textId="6D77B570" w:rsidR="002755DE" w:rsidRPr="001D3ECE" w:rsidRDefault="002755DE" w:rsidP="00973022">
      <w:pPr>
        <w:pStyle w:val="Body2"/>
        <w:numPr>
          <w:ilvl w:val="1"/>
          <w:numId w:val="31"/>
        </w:numPr>
        <w:tabs>
          <w:tab w:val="left" w:pos="851"/>
          <w:tab w:val="left" w:pos="1418"/>
        </w:tabs>
        <w:spacing w:after="0"/>
        <w:ind w:left="0" w:firstLine="709"/>
        <w:rPr>
          <w:rFonts w:ascii="Verdana" w:hAnsi="Verdana" w:cs="Times New Roman"/>
          <w:kern w:val="16"/>
          <w:sz w:val="24"/>
          <w:szCs w:val="24"/>
          <w:lang w:val="lt-LT"/>
        </w:rPr>
      </w:pPr>
      <w:r w:rsidRPr="001D3ECE">
        <w:rPr>
          <w:rFonts w:ascii="Verdana" w:hAnsi="Verdana" w:cs="Times New Roman"/>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1D3ECE">
        <w:rPr>
          <w:rFonts w:ascii="Verdana" w:hAnsi="Verdana" w:cs="Times New Roman"/>
          <w:color w:val="00000A"/>
          <w:sz w:val="24"/>
          <w:szCs w:val="24"/>
          <w:lang w:val="lt-LT" w:eastAsia="en-US"/>
        </w:rPr>
        <w:t xml:space="preserve"> </w:t>
      </w:r>
      <w:r w:rsidRPr="001D3ECE">
        <w:rPr>
          <w:rFonts w:ascii="Verdana" w:hAnsi="Verdana" w:cs="Times New Roman"/>
          <w:sz w:val="24"/>
          <w:szCs w:val="24"/>
          <w:lang w:val="lt-LT"/>
        </w:rPr>
        <w:t>1 dalyje išdėstytos sąlygos.</w:t>
      </w:r>
    </w:p>
    <w:p w14:paraId="6F92DF9E" w14:textId="77777777" w:rsidR="001D3ECE" w:rsidRPr="001D3ECE" w:rsidRDefault="001D3ECE" w:rsidP="00973022">
      <w:pPr>
        <w:pStyle w:val="Body2"/>
        <w:tabs>
          <w:tab w:val="left" w:pos="851"/>
          <w:tab w:val="left" w:pos="1418"/>
        </w:tabs>
        <w:spacing w:after="0"/>
        <w:ind w:left="709"/>
        <w:rPr>
          <w:rFonts w:ascii="Verdana" w:hAnsi="Verdana" w:cs="Times New Roman"/>
          <w:kern w:val="16"/>
          <w:sz w:val="24"/>
          <w:szCs w:val="24"/>
          <w:lang w:val="lt-LT"/>
        </w:rPr>
      </w:pPr>
    </w:p>
    <w:p w14:paraId="1EA68E8F" w14:textId="4E9C0F4F" w:rsidR="001D2258" w:rsidRPr="00B470A4" w:rsidRDefault="001D2258" w:rsidP="00973022">
      <w:pPr>
        <w:pStyle w:val="Antrat"/>
        <w:numPr>
          <w:ilvl w:val="0"/>
          <w:numId w:val="7"/>
        </w:numPr>
        <w:jc w:val="center"/>
        <w:rPr>
          <w:rFonts w:ascii="Verdana" w:hAnsi="Verdana" w:cs="Times New Roman"/>
          <w:color w:val="auto"/>
          <w:sz w:val="24"/>
          <w:szCs w:val="24"/>
          <w:lang w:val="lt-LT"/>
        </w:rPr>
      </w:pPr>
      <w:bookmarkStart w:id="37" w:name="_Toc488998681"/>
      <w:bookmarkStart w:id="38" w:name="_Toc113369637"/>
      <w:bookmarkEnd w:id="37"/>
      <w:r w:rsidRPr="00B470A4">
        <w:rPr>
          <w:rFonts w:ascii="Verdana" w:hAnsi="Verdana" w:cs="Times New Roman"/>
          <w:color w:val="auto"/>
          <w:sz w:val="24"/>
          <w:szCs w:val="24"/>
          <w:lang w:val="lt-LT"/>
        </w:rPr>
        <w:t>PRETENZIJŲ IR SKUNDŲ NAGRINĖJIMAS</w:t>
      </w:r>
      <w:bookmarkEnd w:id="38"/>
    </w:p>
    <w:p w14:paraId="76B7CD27" w14:textId="77777777" w:rsidR="001D2258" w:rsidRPr="00B470A4" w:rsidRDefault="001D2258" w:rsidP="00973022">
      <w:pPr>
        <w:pStyle w:val="Body2"/>
        <w:spacing w:after="0"/>
        <w:rPr>
          <w:rFonts w:ascii="Verdana" w:hAnsi="Verdana" w:cs="Times New Roman"/>
          <w:color w:val="00000A"/>
          <w:sz w:val="24"/>
          <w:szCs w:val="24"/>
          <w:lang w:val="lt-LT"/>
        </w:rPr>
      </w:pPr>
    </w:p>
    <w:p w14:paraId="0E7F9F74" w14:textId="77777777" w:rsidR="001D3ECE" w:rsidRDefault="000B2D46" w:rsidP="00973022">
      <w:pPr>
        <w:pStyle w:val="Body2"/>
        <w:numPr>
          <w:ilvl w:val="1"/>
          <w:numId w:val="32"/>
        </w:numPr>
        <w:tabs>
          <w:tab w:val="left" w:pos="1260"/>
          <w:tab w:val="left" w:pos="1418"/>
        </w:tabs>
        <w:spacing w:after="0"/>
        <w:ind w:left="0" w:firstLine="709"/>
        <w:rPr>
          <w:rFonts w:ascii="Verdana" w:hAnsi="Verdana" w:cs="Times New Roman"/>
          <w:sz w:val="24"/>
          <w:szCs w:val="24"/>
          <w:lang w:val="lt-LT"/>
        </w:rPr>
      </w:pPr>
      <w:r w:rsidRPr="00B470A4">
        <w:rPr>
          <w:rFonts w:ascii="Verdana" w:hAnsi="Verdana" w:cs="Times New Roman"/>
          <w:sz w:val="24"/>
          <w:szCs w:val="24"/>
          <w:lang w:val="lt-LT"/>
        </w:rPr>
        <w:t>Tiekėjas, norėdamas iki pirkimo sutarties sudarymo teisme ginčyti Perkančiosios organizacijos sprendimus ar veiksmus, pirmiausia elektroninėmis priemonėmis turi pateikti pretenziją Perkančiajai organizacijai. Pretenzijos teikiamos elektroninėmis priemonėmis.</w:t>
      </w:r>
    </w:p>
    <w:p w14:paraId="5EBE589F" w14:textId="77777777" w:rsidR="001D3ECE" w:rsidRDefault="000B2D46" w:rsidP="00973022">
      <w:pPr>
        <w:pStyle w:val="Body2"/>
        <w:numPr>
          <w:ilvl w:val="1"/>
          <w:numId w:val="32"/>
        </w:numPr>
        <w:tabs>
          <w:tab w:val="left" w:pos="1260"/>
          <w:tab w:val="left" w:pos="1418"/>
        </w:tabs>
        <w:spacing w:after="0"/>
        <w:ind w:left="0" w:firstLine="709"/>
        <w:rPr>
          <w:rFonts w:ascii="Verdana" w:hAnsi="Verdana" w:cs="Times New Roman"/>
          <w:sz w:val="24"/>
          <w:szCs w:val="24"/>
          <w:lang w:val="lt-LT"/>
        </w:rPr>
      </w:pPr>
      <w:r w:rsidRPr="001D3ECE">
        <w:rPr>
          <w:rFonts w:ascii="Verdana" w:hAnsi="Verdana" w:cs="Times New Roman"/>
          <w:sz w:val="24"/>
          <w:szCs w:val="24"/>
          <w:lang w:val="lt-LT"/>
        </w:rPr>
        <w:t>Tiekėjas turi teisę pateikti pretenziją Perkančiajai organizacijai, pateikti prašymą ar pareikšti ieškinį teismui (išskyrus ieškinį dėl pirkimo sutarties pripažinimo negaliojančia ar ieškinį dėl to,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w:t>
      </w:r>
    </w:p>
    <w:p w14:paraId="07154AD1" w14:textId="77777777" w:rsidR="001D3ECE" w:rsidRDefault="000B2D46" w:rsidP="00973022">
      <w:pPr>
        <w:pStyle w:val="Body2"/>
        <w:numPr>
          <w:ilvl w:val="2"/>
          <w:numId w:val="32"/>
        </w:numPr>
        <w:tabs>
          <w:tab w:val="left" w:pos="1418"/>
          <w:tab w:val="left" w:pos="1701"/>
        </w:tabs>
        <w:spacing w:after="0"/>
        <w:ind w:left="0" w:firstLine="709"/>
        <w:rPr>
          <w:rFonts w:ascii="Verdana" w:hAnsi="Verdana" w:cs="Times New Roman"/>
          <w:sz w:val="24"/>
          <w:szCs w:val="24"/>
          <w:lang w:val="lt-LT"/>
        </w:rPr>
      </w:pPr>
      <w:r w:rsidRPr="001D3ECE">
        <w:rPr>
          <w:rFonts w:ascii="Verdana" w:hAnsi="Verdana" w:cs="Times New Roman"/>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200A42B6" w14:textId="77777777" w:rsidR="001D3ECE" w:rsidRDefault="000B2D46" w:rsidP="00973022">
      <w:pPr>
        <w:pStyle w:val="Body2"/>
        <w:numPr>
          <w:ilvl w:val="2"/>
          <w:numId w:val="32"/>
        </w:numPr>
        <w:tabs>
          <w:tab w:val="left" w:pos="1418"/>
          <w:tab w:val="left" w:pos="1701"/>
        </w:tabs>
        <w:spacing w:after="0"/>
        <w:ind w:left="0" w:firstLine="709"/>
        <w:rPr>
          <w:rFonts w:ascii="Verdana" w:hAnsi="Verdana" w:cs="Times New Roman"/>
          <w:sz w:val="24"/>
          <w:szCs w:val="24"/>
          <w:lang w:val="lt-LT"/>
        </w:rPr>
      </w:pPr>
      <w:r w:rsidRPr="001D3ECE">
        <w:rPr>
          <w:rFonts w:ascii="Verdana" w:hAnsi="Verdana" w:cs="Times New Roman"/>
          <w:sz w:val="24"/>
          <w:szCs w:val="24"/>
          <w:lang w:val="lt-LT"/>
        </w:rPr>
        <w:t>per 5 darbo dienas nuo paskelbimo apie Perkančiosios organizacijos priimtą sprendimą dienos, jeigu VPĮ nėra reikalavimo raštu informuoti tiekėjus apie Perkančiosios organizacijos priimtus sprendimus.</w:t>
      </w:r>
    </w:p>
    <w:p w14:paraId="4CACFE91" w14:textId="3A5F28B1" w:rsidR="009C3618" w:rsidRDefault="000B2D46" w:rsidP="00973022">
      <w:pPr>
        <w:pStyle w:val="Body2"/>
        <w:numPr>
          <w:ilvl w:val="1"/>
          <w:numId w:val="32"/>
        </w:numPr>
        <w:tabs>
          <w:tab w:val="left" w:pos="1418"/>
          <w:tab w:val="left" w:pos="1701"/>
        </w:tabs>
        <w:spacing w:after="0"/>
        <w:ind w:left="0" w:firstLine="709"/>
        <w:rPr>
          <w:rFonts w:ascii="Verdana" w:hAnsi="Verdana" w:cs="Times New Roman"/>
          <w:sz w:val="24"/>
          <w:szCs w:val="24"/>
          <w:lang w:val="lt-LT"/>
        </w:rPr>
      </w:pPr>
      <w:r w:rsidRPr="001D3ECE">
        <w:rPr>
          <w:rFonts w:ascii="Verdana" w:hAnsi="Verdana" w:cs="Times New Roman"/>
          <w:sz w:val="24"/>
          <w:szCs w:val="24"/>
          <w:lang w:val="lt-LT"/>
        </w:rPr>
        <w:lastRenderedPageBreak/>
        <w:t xml:space="preserve">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w:t>
      </w:r>
      <w:r w:rsidR="00CD46DC">
        <w:rPr>
          <w:rFonts w:ascii="Verdana" w:hAnsi="Verdana" w:cs="Times New Roman"/>
          <w:sz w:val="24"/>
          <w:szCs w:val="24"/>
          <w:lang w:val="lt-LT"/>
        </w:rPr>
        <w:t>14.2</w:t>
      </w:r>
      <w:r w:rsidR="00056A70" w:rsidRPr="001D3ECE">
        <w:rPr>
          <w:rFonts w:ascii="Verdana" w:hAnsi="Verdana" w:cs="Times New Roman"/>
          <w:sz w:val="24"/>
          <w:szCs w:val="24"/>
          <w:lang w:val="lt-LT"/>
        </w:rPr>
        <w:t xml:space="preserve"> p</w:t>
      </w:r>
      <w:r w:rsidRPr="001D3ECE">
        <w:rPr>
          <w:rFonts w:ascii="Verdana" w:hAnsi="Verdana" w:cs="Times New Roman"/>
          <w:sz w:val="24"/>
          <w:szCs w:val="24"/>
          <w:lang w:val="lt-LT"/>
        </w:rPr>
        <w:t>unkte numatytoms išimtims.</w:t>
      </w:r>
    </w:p>
    <w:p w14:paraId="1D8ACF8F" w14:textId="4E514B5C" w:rsidR="009C3618" w:rsidRDefault="000B2D46" w:rsidP="00973022">
      <w:pPr>
        <w:pStyle w:val="Body2"/>
        <w:numPr>
          <w:ilvl w:val="1"/>
          <w:numId w:val="32"/>
        </w:numPr>
        <w:tabs>
          <w:tab w:val="left" w:pos="1418"/>
          <w:tab w:val="left" w:pos="1701"/>
        </w:tabs>
        <w:spacing w:after="0"/>
        <w:ind w:left="0" w:firstLine="709"/>
        <w:rPr>
          <w:rFonts w:ascii="Verdana" w:hAnsi="Verdana" w:cs="Times New Roman"/>
          <w:sz w:val="24"/>
          <w:szCs w:val="24"/>
          <w:lang w:val="lt-LT"/>
        </w:rPr>
      </w:pPr>
      <w:r w:rsidRPr="009C3618">
        <w:rPr>
          <w:rFonts w:ascii="Verdana" w:hAnsi="Verdana" w:cs="Times New Roman"/>
          <w:sz w:val="24"/>
          <w:szCs w:val="24"/>
          <w:lang w:val="lt-LT"/>
        </w:rPr>
        <w:t xml:space="preserve">Perkančioji organizacija privalo nagrinėti tik tas tiekėjų pretenzijas, kurios gautos iki pirkimo sutarties sudarymo dienos ir pateiktos laikantis </w:t>
      </w:r>
      <w:r w:rsidR="00CD46DC">
        <w:rPr>
          <w:rFonts w:ascii="Verdana" w:hAnsi="Verdana" w:cs="Times New Roman"/>
          <w:sz w:val="24"/>
          <w:szCs w:val="24"/>
          <w:lang w:val="lt-LT"/>
        </w:rPr>
        <w:t>14.2</w:t>
      </w:r>
      <w:r w:rsidRPr="009C3618">
        <w:rPr>
          <w:rFonts w:ascii="Verdana" w:hAnsi="Verdana" w:cs="Times New Roman"/>
          <w:sz w:val="24"/>
          <w:szCs w:val="24"/>
          <w:lang w:val="lt-LT"/>
        </w:rPr>
        <w:t xml:space="preserve"> punkto papunkčiuose nustatytų terminų. Neprivaloma nagrinėti pretenzijų, teikiamų pakartotinai dėl to paties Perkančiosios organizacijos priimto sprendimo arba atlikto veiksmo.</w:t>
      </w:r>
    </w:p>
    <w:p w14:paraId="320AA971" w14:textId="77777777" w:rsidR="009C3618" w:rsidRDefault="000B2D46" w:rsidP="00973022">
      <w:pPr>
        <w:pStyle w:val="Body2"/>
        <w:numPr>
          <w:ilvl w:val="1"/>
          <w:numId w:val="32"/>
        </w:numPr>
        <w:tabs>
          <w:tab w:val="left" w:pos="1418"/>
          <w:tab w:val="left" w:pos="1701"/>
        </w:tabs>
        <w:spacing w:after="0"/>
        <w:ind w:left="0" w:firstLine="709"/>
        <w:rPr>
          <w:rFonts w:ascii="Verdana" w:hAnsi="Verdana" w:cs="Times New Roman"/>
          <w:sz w:val="24"/>
          <w:szCs w:val="24"/>
          <w:lang w:val="lt-LT"/>
        </w:rPr>
      </w:pPr>
      <w:r w:rsidRPr="009C3618">
        <w:rPr>
          <w:rFonts w:ascii="Verdana" w:hAnsi="Verdana" w:cs="Times New Roman"/>
          <w:sz w:val="24"/>
          <w:szCs w:val="24"/>
          <w:lang w:val="lt-LT"/>
        </w:rPr>
        <w:t>Perkančioji organizacija, gavusi pretenziją, nedelsdama sustabdo pirkimo procedūrą, kol bus išnagrinėta ši pretenzija ir priimtas sprendimas. Perkančioji organizacija negali sudaryti pirkimo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dienų.</w:t>
      </w:r>
    </w:p>
    <w:p w14:paraId="54AD1EAA" w14:textId="3714BFB1" w:rsidR="000B2D46" w:rsidRPr="009C3618" w:rsidRDefault="000B2D46" w:rsidP="00973022">
      <w:pPr>
        <w:pStyle w:val="Body2"/>
        <w:numPr>
          <w:ilvl w:val="1"/>
          <w:numId w:val="32"/>
        </w:numPr>
        <w:tabs>
          <w:tab w:val="left" w:pos="1418"/>
          <w:tab w:val="left" w:pos="1701"/>
        </w:tabs>
        <w:spacing w:after="0"/>
        <w:ind w:left="0" w:firstLine="709"/>
        <w:rPr>
          <w:rFonts w:ascii="Verdana" w:hAnsi="Verdana" w:cs="Times New Roman"/>
          <w:sz w:val="24"/>
          <w:szCs w:val="24"/>
          <w:lang w:val="lt-LT"/>
        </w:rPr>
      </w:pPr>
      <w:r w:rsidRPr="009C3618">
        <w:rPr>
          <w:rFonts w:ascii="Verdana" w:hAnsi="Verdana" w:cs="Times New Roman"/>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3E2CDFBB" w14:textId="77777777" w:rsidR="00521ACE" w:rsidRPr="00B470A4" w:rsidRDefault="00521ACE" w:rsidP="00973022">
      <w:pPr>
        <w:pStyle w:val="Body2"/>
        <w:tabs>
          <w:tab w:val="left" w:pos="1260"/>
        </w:tabs>
        <w:spacing w:after="0"/>
        <w:ind w:left="720"/>
        <w:rPr>
          <w:rFonts w:ascii="Verdana" w:hAnsi="Verdana" w:cs="Times New Roman"/>
          <w:sz w:val="24"/>
          <w:szCs w:val="24"/>
          <w:lang w:val="lt-LT"/>
        </w:rPr>
      </w:pPr>
    </w:p>
    <w:p w14:paraId="12283ED8" w14:textId="14748F3F" w:rsidR="001D2258" w:rsidRPr="00B470A4" w:rsidRDefault="001D2258" w:rsidP="00973022">
      <w:pPr>
        <w:pStyle w:val="Antrat"/>
        <w:numPr>
          <w:ilvl w:val="0"/>
          <w:numId w:val="7"/>
        </w:numPr>
        <w:jc w:val="center"/>
        <w:rPr>
          <w:rFonts w:ascii="Verdana" w:hAnsi="Verdana" w:cs="Times New Roman"/>
          <w:color w:val="auto"/>
          <w:sz w:val="24"/>
          <w:szCs w:val="24"/>
          <w:lang w:val="lt-LT"/>
        </w:rPr>
      </w:pPr>
      <w:bookmarkStart w:id="39" w:name="_Toc488998682"/>
      <w:bookmarkStart w:id="40" w:name="_Toc113369638"/>
      <w:bookmarkEnd w:id="39"/>
      <w:r w:rsidRPr="00B470A4">
        <w:rPr>
          <w:rFonts w:ascii="Verdana" w:hAnsi="Verdana" w:cs="Times New Roman"/>
          <w:color w:val="auto"/>
          <w:sz w:val="24"/>
          <w:szCs w:val="24"/>
          <w:lang w:val="lt-LT"/>
        </w:rPr>
        <w:t xml:space="preserve">PIRKIMO SUTARTIES PASIRAŠYMAS IR </w:t>
      </w:r>
      <w:r w:rsidR="00344FB0" w:rsidRPr="00B470A4">
        <w:rPr>
          <w:rFonts w:ascii="Verdana" w:hAnsi="Verdana" w:cs="Times New Roman"/>
          <w:color w:val="auto"/>
          <w:sz w:val="24"/>
          <w:szCs w:val="24"/>
          <w:lang w:val="lt-LT"/>
        </w:rPr>
        <w:t xml:space="preserve">JOS </w:t>
      </w:r>
      <w:r w:rsidRPr="00B470A4">
        <w:rPr>
          <w:rFonts w:ascii="Verdana" w:hAnsi="Verdana" w:cs="Times New Roman"/>
          <w:color w:val="auto"/>
          <w:sz w:val="24"/>
          <w:szCs w:val="24"/>
          <w:lang w:val="lt-LT"/>
        </w:rPr>
        <w:t>SĄLYGOS</w:t>
      </w:r>
      <w:bookmarkEnd w:id="40"/>
    </w:p>
    <w:p w14:paraId="0C11EFBF" w14:textId="77777777" w:rsidR="000B2D46" w:rsidRPr="00B470A4" w:rsidRDefault="000B2D46" w:rsidP="00973022">
      <w:pPr>
        <w:pStyle w:val="Body2"/>
        <w:spacing w:after="0"/>
        <w:rPr>
          <w:rFonts w:ascii="Verdana" w:hAnsi="Verdana" w:cs="Times New Roman"/>
          <w:color w:val="00000A"/>
          <w:sz w:val="24"/>
          <w:szCs w:val="24"/>
          <w:lang w:val="lt-LT"/>
        </w:rPr>
      </w:pPr>
    </w:p>
    <w:p w14:paraId="717F0E85" w14:textId="7EE92234" w:rsidR="009C3618" w:rsidRDefault="000B2D46" w:rsidP="00973022">
      <w:pPr>
        <w:pStyle w:val="Body2"/>
        <w:numPr>
          <w:ilvl w:val="1"/>
          <w:numId w:val="33"/>
        </w:numPr>
        <w:spacing w:after="0"/>
        <w:ind w:left="0" w:firstLine="709"/>
        <w:rPr>
          <w:rFonts w:ascii="Verdana" w:hAnsi="Verdana" w:cs="Times New Roman"/>
          <w:sz w:val="24"/>
          <w:szCs w:val="24"/>
          <w:lang w:val="lt-LT"/>
        </w:rPr>
      </w:pPr>
      <w:r w:rsidRPr="00B470A4">
        <w:rPr>
          <w:rFonts w:ascii="Verdana" w:hAnsi="Verdana" w:cs="Times New Roman"/>
          <w:kern w:val="16"/>
          <w:sz w:val="24"/>
          <w:szCs w:val="24"/>
          <w:lang w:val="lt-LT"/>
        </w:rPr>
        <w:t xml:space="preserve">Perkančioji organizacija </w:t>
      </w:r>
      <w:r w:rsidRPr="00B470A4">
        <w:rPr>
          <w:rFonts w:ascii="Verdana" w:hAnsi="Verdana" w:cs="Times New Roman"/>
          <w:color w:val="00000A"/>
          <w:sz w:val="24"/>
          <w:szCs w:val="24"/>
          <w:lang w:val="lt-LT"/>
        </w:rPr>
        <w:t>sudaryti pirkimo sutartį raštu informuoja tą dalyvį, kurio pasiūlymas pripažintas laimėjusiu, kartu jam nurodomas laikas, iki kada reikia sudaryti pirkimo sutartį.</w:t>
      </w:r>
    </w:p>
    <w:p w14:paraId="68C8226F" w14:textId="77777777" w:rsidR="009C3618" w:rsidRDefault="000B2D46" w:rsidP="00973022">
      <w:pPr>
        <w:pStyle w:val="Body2"/>
        <w:numPr>
          <w:ilvl w:val="1"/>
          <w:numId w:val="33"/>
        </w:numPr>
        <w:spacing w:after="0"/>
        <w:ind w:left="0" w:firstLine="709"/>
        <w:rPr>
          <w:rFonts w:ascii="Verdana" w:hAnsi="Verdana" w:cs="Times New Roman"/>
          <w:sz w:val="24"/>
          <w:szCs w:val="24"/>
          <w:lang w:val="lt-LT"/>
        </w:rPr>
      </w:pPr>
      <w:r w:rsidRPr="009C3618">
        <w:rPr>
          <w:rFonts w:ascii="Verdana" w:hAnsi="Verdana" w:cs="Times New Roman"/>
          <w:color w:val="00000A"/>
          <w:sz w:val="24"/>
          <w:szCs w:val="24"/>
          <w:lang w:val="lt-LT"/>
        </w:rPr>
        <w:t>Pirkimo sutarties sąlygos pateikiamos pirkimo sąlygų 2 priede.</w:t>
      </w:r>
    </w:p>
    <w:p w14:paraId="72DFB398" w14:textId="77777777" w:rsidR="009C3618" w:rsidRDefault="000B2D46" w:rsidP="00973022">
      <w:pPr>
        <w:pStyle w:val="Body2"/>
        <w:numPr>
          <w:ilvl w:val="1"/>
          <w:numId w:val="33"/>
        </w:numPr>
        <w:spacing w:after="0"/>
        <w:ind w:left="0" w:firstLine="709"/>
        <w:rPr>
          <w:rFonts w:ascii="Verdana" w:hAnsi="Verdana" w:cs="Times New Roman"/>
          <w:sz w:val="24"/>
          <w:szCs w:val="24"/>
          <w:lang w:val="lt-LT"/>
        </w:rPr>
      </w:pPr>
      <w:r w:rsidRPr="009C3618">
        <w:rPr>
          <w:rFonts w:ascii="Verdana" w:hAnsi="Verdana" w:cs="Times New Roman"/>
          <w:sz w:val="24"/>
          <w:szCs w:val="24"/>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7340E07B" w14:textId="0D8CEFFF" w:rsidR="000B2D46" w:rsidRPr="009C3618" w:rsidRDefault="000B2D46" w:rsidP="00973022">
      <w:pPr>
        <w:pStyle w:val="Body2"/>
        <w:numPr>
          <w:ilvl w:val="1"/>
          <w:numId w:val="33"/>
        </w:numPr>
        <w:spacing w:after="0"/>
        <w:ind w:left="0" w:firstLine="709"/>
        <w:rPr>
          <w:rFonts w:ascii="Verdana" w:hAnsi="Verdana" w:cs="Times New Roman"/>
          <w:sz w:val="24"/>
          <w:szCs w:val="24"/>
          <w:lang w:val="lt-LT"/>
        </w:rPr>
      </w:pPr>
      <w:r w:rsidRPr="009C3618">
        <w:rPr>
          <w:rFonts w:ascii="Verdana" w:hAnsi="Verdana" w:cs="Times New Roman"/>
          <w:color w:val="00000A"/>
          <w:sz w:val="24"/>
          <w:szCs w:val="24"/>
          <w:lang w:val="lt-LT"/>
        </w:rPr>
        <w:t xml:space="preserve">Sutartis </w:t>
      </w:r>
      <w:r w:rsidRPr="009C3618">
        <w:rPr>
          <w:rFonts w:ascii="Verdana" w:hAnsi="Verdana" w:cs="Times New Roman"/>
          <w:sz w:val="24"/>
          <w:szCs w:val="24"/>
          <w:lang w:val="lt-LT"/>
        </w:rPr>
        <w:t xml:space="preserve">bus sudaroma </w:t>
      </w:r>
      <w:r w:rsidRPr="009C3618">
        <w:rPr>
          <w:rFonts w:ascii="Verdana" w:hAnsi="Verdana" w:cs="Times New Roman"/>
          <w:b/>
          <w:sz w:val="24"/>
          <w:szCs w:val="24"/>
          <w:lang w:val="lt-LT"/>
        </w:rPr>
        <w:t>elektroninėmis priemonėmis</w:t>
      </w:r>
      <w:r w:rsidRPr="009C3618">
        <w:rPr>
          <w:rFonts w:ascii="Verdana" w:hAnsi="Verdana" w:cs="Times New Roman"/>
          <w:sz w:val="24"/>
          <w:szCs w:val="24"/>
          <w:lang w:val="lt-LT"/>
        </w:rPr>
        <w:t>.</w:t>
      </w:r>
      <w:bookmarkStart w:id="41" w:name="_Toc488998683"/>
      <w:bookmarkEnd w:id="41"/>
    </w:p>
    <w:p w14:paraId="40AB6B84" w14:textId="3083A86A" w:rsidR="001D2258" w:rsidRPr="00B470A4" w:rsidRDefault="001D2258" w:rsidP="00973022">
      <w:pPr>
        <w:pStyle w:val="Body2"/>
        <w:spacing w:after="0"/>
        <w:jc w:val="right"/>
        <w:rPr>
          <w:rFonts w:ascii="Verdana" w:hAnsi="Verdana" w:cs="Times New Roman"/>
          <w:color w:val="00000A"/>
          <w:sz w:val="24"/>
          <w:szCs w:val="24"/>
          <w:lang w:val="lt-LT"/>
        </w:rPr>
      </w:pPr>
      <w:r w:rsidRPr="00B470A4">
        <w:rPr>
          <w:rFonts w:ascii="Verdana" w:hAnsi="Verdana" w:cs="Times New Roman"/>
          <w:sz w:val="24"/>
          <w:szCs w:val="24"/>
          <w:lang w:val="lt-LT"/>
        </w:rPr>
        <w:br w:type="page"/>
      </w:r>
      <w:r w:rsidRPr="00B470A4">
        <w:rPr>
          <w:rFonts w:ascii="Verdana" w:hAnsi="Verdana" w:cs="Times New Roman"/>
          <w:sz w:val="24"/>
          <w:szCs w:val="24"/>
          <w:lang w:val="lt-LT"/>
        </w:rPr>
        <w:lastRenderedPageBreak/>
        <w:t>Pirkimo</w:t>
      </w:r>
      <w:r w:rsidR="005D5117" w:rsidRPr="00B470A4">
        <w:rPr>
          <w:rFonts w:ascii="Verdana" w:hAnsi="Verdana" w:cs="Times New Roman"/>
          <w:sz w:val="24"/>
          <w:szCs w:val="24"/>
          <w:lang w:val="lt-LT"/>
        </w:rPr>
        <w:t xml:space="preserve"> </w:t>
      </w:r>
      <w:r w:rsidRPr="00B470A4">
        <w:rPr>
          <w:rFonts w:ascii="Verdana" w:hAnsi="Verdana" w:cs="Times New Roman"/>
          <w:sz w:val="24"/>
          <w:szCs w:val="24"/>
          <w:lang w:val="lt-LT"/>
        </w:rPr>
        <w:t>sąlygų</w:t>
      </w:r>
      <w:r w:rsidR="005D5117" w:rsidRPr="00B470A4">
        <w:rPr>
          <w:rFonts w:ascii="Verdana" w:hAnsi="Verdana" w:cs="Times New Roman"/>
          <w:sz w:val="24"/>
          <w:szCs w:val="24"/>
          <w:lang w:val="lt-LT"/>
        </w:rPr>
        <w:t xml:space="preserve"> </w:t>
      </w:r>
      <w:r w:rsidRPr="00B470A4">
        <w:rPr>
          <w:rFonts w:ascii="Verdana" w:hAnsi="Verdana" w:cs="Times New Roman"/>
          <w:color w:val="00000A"/>
          <w:sz w:val="24"/>
          <w:szCs w:val="24"/>
          <w:lang w:val="lt-LT"/>
        </w:rPr>
        <w:t>1 priedas</w:t>
      </w:r>
    </w:p>
    <w:p w14:paraId="45E0BDC1" w14:textId="13E8CF47" w:rsidR="007C646E" w:rsidRPr="00B470A4" w:rsidRDefault="007C646E" w:rsidP="00973022">
      <w:pPr>
        <w:pStyle w:val="Body2"/>
        <w:spacing w:after="0"/>
        <w:jc w:val="right"/>
        <w:rPr>
          <w:rFonts w:ascii="Verdana" w:hAnsi="Verdana" w:cs="Times New Roman"/>
          <w:sz w:val="24"/>
          <w:szCs w:val="24"/>
          <w:lang w:val="lt-LT"/>
        </w:rPr>
      </w:pPr>
      <w:r w:rsidRPr="00B470A4">
        <w:rPr>
          <w:rFonts w:ascii="Verdana" w:hAnsi="Verdana" w:cs="Times New Roman"/>
          <w:color w:val="00000A"/>
          <w:sz w:val="24"/>
          <w:szCs w:val="24"/>
          <w:lang w:val="lt-LT"/>
        </w:rPr>
        <w:t>„Pasiūlymo forma“</w:t>
      </w:r>
    </w:p>
    <w:p w14:paraId="4F80A4DF" w14:textId="77777777" w:rsidR="00E35421" w:rsidRPr="00B470A4" w:rsidRDefault="00E35421" w:rsidP="00973022">
      <w:pPr>
        <w:tabs>
          <w:tab w:val="center" w:pos="2520"/>
        </w:tabs>
        <w:spacing w:after="0" w:line="240" w:lineRule="auto"/>
        <w:jc w:val="both"/>
        <w:rPr>
          <w:rFonts w:ascii="Verdana" w:eastAsia="Times New Roman" w:hAnsi="Verdana" w:cs="Times New Roman"/>
          <w:bCs/>
          <w:sz w:val="24"/>
          <w:szCs w:val="24"/>
        </w:rPr>
      </w:pPr>
      <w:r w:rsidRPr="00B470A4">
        <w:rPr>
          <w:rFonts w:ascii="Verdana" w:eastAsia="Times New Roman" w:hAnsi="Verdana" w:cs="Times New Roman"/>
          <w:bCs/>
          <w:sz w:val="24"/>
          <w:szCs w:val="24"/>
        </w:rPr>
        <w:t>Marijampolės savivaldybės administracijai</w:t>
      </w:r>
    </w:p>
    <w:p w14:paraId="0B4872EF" w14:textId="352C50B4" w:rsidR="001D2258" w:rsidRPr="00B470A4" w:rsidRDefault="001D2258" w:rsidP="00973022">
      <w:pPr>
        <w:pStyle w:val="Body2"/>
        <w:spacing w:after="0"/>
        <w:rPr>
          <w:rFonts w:ascii="Verdana" w:hAnsi="Verdana" w:cs="Times New Roman"/>
          <w:b/>
          <w:sz w:val="24"/>
          <w:szCs w:val="24"/>
          <w:lang w:val="lt-LT"/>
        </w:rPr>
      </w:pPr>
    </w:p>
    <w:p w14:paraId="0020D2E6" w14:textId="77777777" w:rsidR="000A501A" w:rsidRPr="00B470A4" w:rsidRDefault="000A501A" w:rsidP="00973022">
      <w:pPr>
        <w:pStyle w:val="Body2"/>
        <w:spacing w:after="0"/>
        <w:rPr>
          <w:rFonts w:ascii="Verdana" w:hAnsi="Verdana" w:cs="Times New Roman"/>
          <w:b/>
          <w:sz w:val="24"/>
          <w:szCs w:val="24"/>
          <w:lang w:val="lt-LT"/>
        </w:rPr>
      </w:pPr>
    </w:p>
    <w:p w14:paraId="756DF557" w14:textId="77777777" w:rsidR="001D2258" w:rsidRPr="00B470A4" w:rsidRDefault="001D2258" w:rsidP="005175F8">
      <w:pPr>
        <w:spacing w:after="0" w:line="240" w:lineRule="auto"/>
        <w:jc w:val="center"/>
        <w:rPr>
          <w:rFonts w:ascii="Verdana" w:hAnsi="Verdana" w:cs="Times New Roman"/>
          <w:b/>
          <w:sz w:val="24"/>
          <w:szCs w:val="24"/>
        </w:rPr>
      </w:pPr>
      <w:r w:rsidRPr="00B470A4">
        <w:rPr>
          <w:rFonts w:ascii="Verdana" w:hAnsi="Verdana" w:cs="Times New Roman"/>
          <w:b/>
          <w:sz w:val="24"/>
          <w:szCs w:val="24"/>
        </w:rPr>
        <w:t>PASIŪLYMAS</w:t>
      </w:r>
    </w:p>
    <w:p w14:paraId="166A057E" w14:textId="77777777" w:rsidR="001D2258" w:rsidRPr="00B470A4" w:rsidRDefault="001D2258" w:rsidP="005175F8">
      <w:pPr>
        <w:tabs>
          <w:tab w:val="left" w:pos="5557"/>
          <w:tab w:val="left" w:pos="6840"/>
          <w:tab w:val="left" w:pos="7020"/>
        </w:tabs>
        <w:spacing w:after="0" w:line="240" w:lineRule="auto"/>
        <w:rPr>
          <w:rFonts w:ascii="Verdana" w:hAnsi="Verdana" w:cs="Times New Roman"/>
          <w:sz w:val="24"/>
          <w:szCs w:val="24"/>
        </w:rPr>
      </w:pPr>
    </w:p>
    <w:p w14:paraId="1BC20A08" w14:textId="40421600" w:rsidR="00A57A45" w:rsidRPr="00B470A4" w:rsidRDefault="009C3618" w:rsidP="005175F8">
      <w:pPr>
        <w:widowControl w:val="0"/>
        <w:spacing w:after="0" w:line="240" w:lineRule="auto"/>
        <w:jc w:val="center"/>
        <w:rPr>
          <w:rFonts w:ascii="Verdana" w:hAnsi="Verdana" w:cs="Times New Roman"/>
          <w:b/>
          <w:caps/>
          <w:sz w:val="24"/>
          <w:szCs w:val="24"/>
          <w:shd w:val="clear" w:color="auto" w:fill="FFFFFF"/>
        </w:rPr>
      </w:pPr>
      <w:r w:rsidRPr="009C3618">
        <w:rPr>
          <w:rFonts w:ascii="Verdana" w:hAnsi="Verdana" w:cs="Times New Roman"/>
          <w:b/>
          <w:caps/>
          <w:sz w:val="24"/>
          <w:szCs w:val="24"/>
        </w:rPr>
        <w:t>DĖL VALSTYBEI PRIKLAUSANČIŲ MELIORACIJOS STATINIŲ PRIEŽIŪROS, REMONTO IR REKONSTRAVIMO DARBŲ SU PROJEKTAVIMU PIRKIMO</w:t>
      </w:r>
    </w:p>
    <w:p w14:paraId="5123EB65" w14:textId="7E078EF9" w:rsidR="001D2258" w:rsidRPr="00B470A4" w:rsidRDefault="001D2258" w:rsidP="00973022">
      <w:pPr>
        <w:widowControl w:val="0"/>
        <w:spacing w:after="0" w:line="240" w:lineRule="auto"/>
        <w:jc w:val="center"/>
        <w:rPr>
          <w:rFonts w:ascii="Verdana" w:hAnsi="Verdana" w:cs="Times New Roman"/>
          <w:b/>
          <w:bCs/>
          <w:sz w:val="24"/>
          <w:szCs w:val="24"/>
        </w:rPr>
      </w:pPr>
      <w:r w:rsidRPr="00B470A4">
        <w:rPr>
          <w:rFonts w:ascii="Verdana" w:hAnsi="Verdana" w:cs="Times New Roman"/>
          <w:sz w:val="24"/>
          <w:szCs w:val="24"/>
        </w:rPr>
        <w:t>____________Nr.______</w:t>
      </w:r>
    </w:p>
    <w:p w14:paraId="6A0A6F3C" w14:textId="65AC0E52" w:rsidR="001D2258" w:rsidRPr="00B470A4" w:rsidRDefault="001D2258" w:rsidP="00973022">
      <w:pPr>
        <w:pBdr>
          <w:bottom w:val="single" w:sz="12" w:space="12" w:color="auto"/>
        </w:pBdr>
        <w:shd w:val="clear" w:color="auto" w:fill="FFFFFF"/>
        <w:spacing w:after="0" w:line="240" w:lineRule="auto"/>
        <w:ind w:left="3600"/>
        <w:rPr>
          <w:rFonts w:ascii="Verdana" w:hAnsi="Verdana" w:cs="Times New Roman"/>
          <w:bCs/>
          <w:sz w:val="24"/>
          <w:szCs w:val="24"/>
        </w:rPr>
      </w:pPr>
      <w:r w:rsidRPr="00B470A4">
        <w:rPr>
          <w:rFonts w:ascii="Verdana" w:hAnsi="Verdana" w:cs="Times New Roman"/>
          <w:bCs/>
          <w:sz w:val="24"/>
          <w:szCs w:val="24"/>
        </w:rPr>
        <w:t>(Data)</w:t>
      </w:r>
    </w:p>
    <w:p w14:paraId="6DA9B78A" w14:textId="77777777" w:rsidR="00AD4BBF" w:rsidRPr="00B470A4" w:rsidRDefault="00AD4BBF" w:rsidP="00973022">
      <w:pPr>
        <w:pBdr>
          <w:bottom w:val="single" w:sz="12" w:space="12" w:color="auto"/>
        </w:pBdr>
        <w:shd w:val="clear" w:color="auto" w:fill="FFFFFF"/>
        <w:spacing w:after="0" w:line="240" w:lineRule="auto"/>
        <w:ind w:left="3600"/>
        <w:rPr>
          <w:rFonts w:ascii="Verdana" w:hAnsi="Verdana" w:cs="Times New Roman"/>
          <w:bCs/>
          <w:sz w:val="24"/>
          <w:szCs w:val="24"/>
        </w:rPr>
      </w:pPr>
    </w:p>
    <w:p w14:paraId="60CE504E" w14:textId="14AE4F5C" w:rsidR="00AD4BBF" w:rsidRPr="00B470A4" w:rsidRDefault="00AD4BBF" w:rsidP="00973022">
      <w:pPr>
        <w:pBdr>
          <w:bottom w:val="single" w:sz="12" w:space="12" w:color="auto"/>
        </w:pBdr>
        <w:shd w:val="clear" w:color="auto" w:fill="FFFFFF"/>
        <w:spacing w:after="0" w:line="240" w:lineRule="auto"/>
        <w:ind w:left="3600"/>
        <w:rPr>
          <w:rFonts w:ascii="Verdana" w:hAnsi="Verdana" w:cs="Times New Roman"/>
          <w:bCs/>
          <w:sz w:val="24"/>
          <w:szCs w:val="24"/>
        </w:rPr>
      </w:pPr>
      <w:r w:rsidRPr="00B470A4">
        <w:rPr>
          <w:rFonts w:ascii="Verdana" w:hAnsi="Verdana" w:cs="Times New Roman"/>
          <w:bCs/>
          <w:sz w:val="24"/>
          <w:szCs w:val="24"/>
        </w:rPr>
        <w:t>______________</w:t>
      </w:r>
    </w:p>
    <w:p w14:paraId="1C2D0F03" w14:textId="7E2741A7" w:rsidR="00AD4BBF" w:rsidRPr="00B470A4" w:rsidRDefault="00973022" w:rsidP="005175F8">
      <w:pPr>
        <w:pBdr>
          <w:bottom w:val="single" w:sz="12" w:space="12" w:color="auto"/>
        </w:pBdr>
        <w:shd w:val="clear" w:color="auto" w:fill="FFFFFF"/>
        <w:spacing w:after="0" w:line="240" w:lineRule="auto"/>
        <w:ind w:left="4962" w:hanging="1362"/>
        <w:rPr>
          <w:rFonts w:ascii="Verdana" w:hAnsi="Verdana" w:cs="Times New Roman"/>
          <w:bCs/>
          <w:sz w:val="24"/>
          <w:szCs w:val="24"/>
        </w:rPr>
      </w:pPr>
      <w:r>
        <w:rPr>
          <w:rFonts w:ascii="Verdana" w:hAnsi="Verdana" w:cs="Times New Roman"/>
          <w:bCs/>
          <w:sz w:val="24"/>
          <w:szCs w:val="24"/>
        </w:rPr>
        <w:t xml:space="preserve">        </w:t>
      </w:r>
      <w:r w:rsidR="00AD4BBF" w:rsidRPr="00B470A4">
        <w:rPr>
          <w:rFonts w:ascii="Verdana" w:hAnsi="Verdana" w:cs="Times New Roman"/>
          <w:bCs/>
          <w:sz w:val="24"/>
          <w:szCs w:val="24"/>
        </w:rPr>
        <w:t>(vieta)</w:t>
      </w:r>
    </w:p>
    <w:p w14:paraId="264ED1CA" w14:textId="77777777" w:rsidR="004B57C8" w:rsidRPr="00B470A4" w:rsidRDefault="004B57C8" w:rsidP="00973022">
      <w:pPr>
        <w:shd w:val="clear" w:color="auto" w:fill="FFFFFF" w:themeFill="background1"/>
        <w:spacing w:after="0" w:line="240" w:lineRule="auto"/>
        <w:ind w:left="3600" w:firstLine="3346"/>
        <w:rPr>
          <w:rFonts w:ascii="Verdana" w:hAnsi="Verdana" w:cs="Times New Roman"/>
          <w:bCs/>
          <w:color w:val="FFFFFF" w:themeColor="background1"/>
          <w:sz w:val="24"/>
          <w:szCs w:val="24"/>
          <w:u w:val="single" w:color="FFFFFF" w:themeColor="background1"/>
        </w:rPr>
      </w:pPr>
    </w:p>
    <w:p w14:paraId="04C6BEA1" w14:textId="77777777" w:rsidR="004B57C8" w:rsidRPr="00B470A4" w:rsidRDefault="004B57C8" w:rsidP="00973022">
      <w:pPr>
        <w:shd w:val="clear" w:color="auto" w:fill="FFFFFF"/>
        <w:spacing w:after="0" w:line="240" w:lineRule="auto"/>
        <w:ind w:left="3600" w:firstLine="3346"/>
        <w:rPr>
          <w:rFonts w:ascii="Verdana" w:hAnsi="Verdana" w:cs="Times New Roman"/>
          <w:bCs/>
          <w:color w:val="FFFFFF" w:themeColor="background1"/>
          <w:sz w:val="24"/>
          <w:szCs w:val="24"/>
        </w:rPr>
      </w:pPr>
    </w:p>
    <w:p w14:paraId="05D05EF2" w14:textId="77777777" w:rsidR="00EC72C8" w:rsidRPr="00B470A4" w:rsidRDefault="00EC72C8" w:rsidP="00973022">
      <w:pPr>
        <w:numPr>
          <w:ilvl w:val="0"/>
          <w:numId w:val="8"/>
        </w:numPr>
        <w:spacing w:after="0" w:line="240" w:lineRule="auto"/>
        <w:jc w:val="center"/>
        <w:rPr>
          <w:rFonts w:ascii="Verdana" w:hAnsi="Verdana" w:cs="Times New Roman"/>
          <w:b/>
          <w:bCs/>
          <w:sz w:val="24"/>
          <w:szCs w:val="24"/>
        </w:rPr>
      </w:pPr>
      <w:r w:rsidRPr="00B470A4">
        <w:rPr>
          <w:rFonts w:ascii="Verdana" w:hAnsi="Verdana" w:cs="Times New Roman"/>
          <w:b/>
          <w:bCs/>
          <w:sz w:val="24"/>
          <w:szCs w:val="24"/>
        </w:rPr>
        <w:t>INFORMACIJA APIE TIEKĖJĄ (TIEKĖJŲ GRUPĖS NARIUS)</w:t>
      </w:r>
    </w:p>
    <w:p w14:paraId="11F52D1D" w14:textId="77777777" w:rsidR="00EC72C8" w:rsidRPr="00B470A4" w:rsidRDefault="00EC72C8" w:rsidP="005175F8">
      <w:pPr>
        <w:spacing w:after="0" w:line="240" w:lineRule="auto"/>
        <w:rPr>
          <w:rFonts w:ascii="Verdana" w:hAnsi="Verdana"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1D2258" w:rsidRPr="00B470A4" w14:paraId="3F744B0A" w14:textId="77777777" w:rsidTr="001D2258">
        <w:tc>
          <w:tcPr>
            <w:tcW w:w="4928" w:type="dxa"/>
          </w:tcPr>
          <w:p w14:paraId="21DA02DA" w14:textId="77777777" w:rsidR="001D2258" w:rsidRPr="00B470A4" w:rsidRDefault="001D2258" w:rsidP="00973022">
            <w:pPr>
              <w:spacing w:after="0" w:line="240" w:lineRule="auto"/>
              <w:rPr>
                <w:rFonts w:ascii="Verdana" w:hAnsi="Verdana" w:cs="Times New Roman"/>
                <w:i/>
                <w:sz w:val="24"/>
                <w:szCs w:val="24"/>
              </w:rPr>
            </w:pPr>
            <w:r w:rsidRPr="00B470A4">
              <w:rPr>
                <w:rFonts w:ascii="Verdana" w:hAnsi="Verdana" w:cs="Times New Roman"/>
                <w:sz w:val="24"/>
                <w:szCs w:val="24"/>
              </w:rPr>
              <w:t xml:space="preserve">Tiekėjo pavadinimas </w:t>
            </w:r>
            <w:r w:rsidRPr="00B470A4">
              <w:rPr>
                <w:rFonts w:ascii="Verdana" w:hAnsi="Verdana" w:cs="Times New Roman"/>
                <w:i/>
                <w:sz w:val="24"/>
                <w:szCs w:val="24"/>
              </w:rPr>
              <w:t>/Jeigu dalyvauja ūkio subjektų grupė, surašomi visi dalyvių pavadinimai/</w:t>
            </w:r>
          </w:p>
        </w:tc>
        <w:tc>
          <w:tcPr>
            <w:tcW w:w="4927" w:type="dxa"/>
          </w:tcPr>
          <w:p w14:paraId="43AC2E2D" w14:textId="77777777" w:rsidR="001D2258" w:rsidRPr="00B470A4" w:rsidRDefault="001D2258" w:rsidP="00973022">
            <w:pPr>
              <w:spacing w:after="0" w:line="240" w:lineRule="auto"/>
              <w:jc w:val="both"/>
              <w:rPr>
                <w:rFonts w:ascii="Verdana" w:hAnsi="Verdana" w:cs="Times New Roman"/>
                <w:sz w:val="24"/>
                <w:szCs w:val="24"/>
              </w:rPr>
            </w:pPr>
          </w:p>
        </w:tc>
      </w:tr>
      <w:tr w:rsidR="001D2258" w:rsidRPr="00B470A4" w14:paraId="17931A19" w14:textId="77777777" w:rsidTr="001D2258">
        <w:tc>
          <w:tcPr>
            <w:tcW w:w="4928" w:type="dxa"/>
          </w:tcPr>
          <w:p w14:paraId="6B6F9E8A" w14:textId="77777777" w:rsidR="001D2258" w:rsidRPr="00B470A4" w:rsidRDefault="001D2258" w:rsidP="00973022">
            <w:pPr>
              <w:spacing w:after="0" w:line="240" w:lineRule="auto"/>
              <w:jc w:val="both"/>
              <w:rPr>
                <w:rFonts w:ascii="Verdana" w:hAnsi="Verdana" w:cs="Times New Roman"/>
                <w:sz w:val="24"/>
                <w:szCs w:val="24"/>
              </w:rPr>
            </w:pPr>
            <w:r w:rsidRPr="00B470A4">
              <w:rPr>
                <w:rFonts w:ascii="Verdana" w:hAnsi="Verdana" w:cs="Times New Roman"/>
                <w:sz w:val="24"/>
                <w:szCs w:val="24"/>
              </w:rPr>
              <w:t xml:space="preserve">Tiekėjo adresas </w:t>
            </w:r>
            <w:r w:rsidRPr="00B470A4">
              <w:rPr>
                <w:rFonts w:ascii="Verdana" w:hAnsi="Verdana" w:cs="Times New Roman"/>
                <w:i/>
                <w:sz w:val="24"/>
                <w:szCs w:val="24"/>
              </w:rPr>
              <w:t>/Jeigu dalyvauja ūkio subjektų grupė, surašomi visi dalyvių adresai/</w:t>
            </w:r>
          </w:p>
        </w:tc>
        <w:tc>
          <w:tcPr>
            <w:tcW w:w="4927" w:type="dxa"/>
          </w:tcPr>
          <w:p w14:paraId="34220128" w14:textId="77777777" w:rsidR="001D2258" w:rsidRPr="00B470A4" w:rsidRDefault="001D2258" w:rsidP="00973022">
            <w:pPr>
              <w:spacing w:after="0" w:line="240" w:lineRule="auto"/>
              <w:jc w:val="both"/>
              <w:rPr>
                <w:rFonts w:ascii="Verdana" w:hAnsi="Verdana" w:cs="Times New Roman"/>
                <w:sz w:val="24"/>
                <w:szCs w:val="24"/>
              </w:rPr>
            </w:pPr>
          </w:p>
        </w:tc>
      </w:tr>
      <w:tr w:rsidR="001D2258" w:rsidRPr="00B470A4" w14:paraId="0E8A74A7" w14:textId="77777777" w:rsidTr="001D2258">
        <w:tc>
          <w:tcPr>
            <w:tcW w:w="4928" w:type="dxa"/>
          </w:tcPr>
          <w:p w14:paraId="015CFE43" w14:textId="77777777" w:rsidR="001D2258" w:rsidRPr="00B470A4" w:rsidRDefault="001D2258" w:rsidP="00973022">
            <w:pPr>
              <w:spacing w:after="0" w:line="240" w:lineRule="auto"/>
              <w:jc w:val="both"/>
              <w:rPr>
                <w:rFonts w:ascii="Verdana" w:hAnsi="Verdana" w:cs="Times New Roman"/>
                <w:sz w:val="24"/>
                <w:szCs w:val="24"/>
              </w:rPr>
            </w:pPr>
            <w:r w:rsidRPr="00B470A4">
              <w:rPr>
                <w:rFonts w:ascii="Verdana" w:hAnsi="Verdana" w:cs="Times New Roman"/>
                <w:sz w:val="24"/>
                <w:szCs w:val="24"/>
              </w:rPr>
              <w:t xml:space="preserve">Tiekėjo įmonės kodas </w:t>
            </w:r>
            <w:r w:rsidRPr="00B470A4">
              <w:rPr>
                <w:rFonts w:ascii="Verdana" w:hAnsi="Verdana" w:cs="Times New Roman"/>
                <w:i/>
                <w:sz w:val="24"/>
                <w:szCs w:val="24"/>
              </w:rPr>
              <w:t>/Jeigu dalyvauja ūkio subjektų grupė, surašomi visi dalyvių įmonės kodai/</w:t>
            </w:r>
          </w:p>
        </w:tc>
        <w:tc>
          <w:tcPr>
            <w:tcW w:w="4927" w:type="dxa"/>
          </w:tcPr>
          <w:p w14:paraId="67930743" w14:textId="77777777" w:rsidR="001D2258" w:rsidRPr="00B470A4" w:rsidRDefault="001D2258" w:rsidP="00973022">
            <w:pPr>
              <w:spacing w:after="0" w:line="240" w:lineRule="auto"/>
              <w:jc w:val="both"/>
              <w:rPr>
                <w:rFonts w:ascii="Verdana" w:hAnsi="Verdana" w:cs="Times New Roman"/>
                <w:sz w:val="24"/>
                <w:szCs w:val="24"/>
              </w:rPr>
            </w:pPr>
          </w:p>
        </w:tc>
      </w:tr>
      <w:tr w:rsidR="001D2258" w:rsidRPr="00B470A4" w14:paraId="697F7FA5" w14:textId="77777777" w:rsidTr="001D2258">
        <w:tc>
          <w:tcPr>
            <w:tcW w:w="4928" w:type="dxa"/>
          </w:tcPr>
          <w:p w14:paraId="70A9EB67" w14:textId="77777777" w:rsidR="001D2258" w:rsidRPr="00B470A4" w:rsidRDefault="001D2258" w:rsidP="00973022">
            <w:pPr>
              <w:spacing w:after="0" w:line="240" w:lineRule="auto"/>
              <w:jc w:val="both"/>
              <w:rPr>
                <w:rFonts w:ascii="Verdana" w:hAnsi="Verdana" w:cs="Times New Roman"/>
                <w:sz w:val="24"/>
                <w:szCs w:val="24"/>
              </w:rPr>
            </w:pPr>
            <w:r w:rsidRPr="00B470A4">
              <w:rPr>
                <w:rFonts w:ascii="Verdana" w:hAnsi="Verdana" w:cs="Times New Roman"/>
                <w:sz w:val="24"/>
                <w:szCs w:val="24"/>
              </w:rPr>
              <w:t xml:space="preserve">Tiekėjo banko rekvizitai </w:t>
            </w:r>
            <w:r w:rsidRPr="00B470A4">
              <w:rPr>
                <w:rFonts w:ascii="Verdana" w:hAnsi="Verdana" w:cs="Times New Roman"/>
                <w:i/>
                <w:sz w:val="24"/>
                <w:szCs w:val="24"/>
              </w:rPr>
              <w:t>/Jeigu dalyvauja ūkio subjektų grupė, surašomi visi dalyvių banko rekvizitai/</w:t>
            </w:r>
          </w:p>
        </w:tc>
        <w:tc>
          <w:tcPr>
            <w:tcW w:w="4927" w:type="dxa"/>
          </w:tcPr>
          <w:p w14:paraId="41B8CC39" w14:textId="77777777" w:rsidR="001D2258" w:rsidRPr="00B470A4" w:rsidRDefault="001D2258" w:rsidP="00973022">
            <w:pPr>
              <w:spacing w:after="0" w:line="240" w:lineRule="auto"/>
              <w:jc w:val="both"/>
              <w:rPr>
                <w:rFonts w:ascii="Verdana" w:hAnsi="Verdana" w:cs="Times New Roman"/>
                <w:sz w:val="24"/>
                <w:szCs w:val="24"/>
              </w:rPr>
            </w:pPr>
          </w:p>
        </w:tc>
      </w:tr>
      <w:tr w:rsidR="001D2258" w:rsidRPr="00B470A4" w14:paraId="5DE85BE6" w14:textId="77777777" w:rsidTr="001D2258">
        <w:tc>
          <w:tcPr>
            <w:tcW w:w="4928" w:type="dxa"/>
          </w:tcPr>
          <w:p w14:paraId="5B50CE15" w14:textId="77777777" w:rsidR="001D2258" w:rsidRPr="00B470A4" w:rsidRDefault="001D2258" w:rsidP="00973022">
            <w:pPr>
              <w:spacing w:after="0" w:line="240" w:lineRule="auto"/>
              <w:jc w:val="both"/>
              <w:rPr>
                <w:rFonts w:ascii="Verdana" w:hAnsi="Verdana" w:cs="Times New Roman"/>
                <w:sz w:val="24"/>
                <w:szCs w:val="24"/>
              </w:rPr>
            </w:pPr>
            <w:r w:rsidRPr="00B470A4">
              <w:rPr>
                <w:rFonts w:ascii="Verdana" w:hAnsi="Verdana" w:cs="Times New Roman"/>
                <w:sz w:val="24"/>
                <w:szCs w:val="24"/>
              </w:rPr>
              <w:t xml:space="preserve">Tiekėjo PVM mokėtojo kodas </w:t>
            </w:r>
            <w:r w:rsidRPr="00B470A4">
              <w:rPr>
                <w:rFonts w:ascii="Verdana" w:hAnsi="Verdana" w:cs="Times New Roman"/>
                <w:i/>
                <w:sz w:val="24"/>
                <w:szCs w:val="24"/>
              </w:rPr>
              <w:t>/Jeigu dalyvauja ūkio subjektų grupė, surašomi visi dalyvių PVM mokėtojų kodai/</w:t>
            </w:r>
          </w:p>
        </w:tc>
        <w:tc>
          <w:tcPr>
            <w:tcW w:w="4927" w:type="dxa"/>
          </w:tcPr>
          <w:p w14:paraId="45FEE01C" w14:textId="77777777" w:rsidR="001D2258" w:rsidRPr="00B470A4" w:rsidRDefault="001D2258" w:rsidP="00973022">
            <w:pPr>
              <w:spacing w:after="0" w:line="240" w:lineRule="auto"/>
              <w:jc w:val="both"/>
              <w:rPr>
                <w:rFonts w:ascii="Verdana" w:hAnsi="Verdana" w:cs="Times New Roman"/>
                <w:sz w:val="24"/>
                <w:szCs w:val="24"/>
              </w:rPr>
            </w:pPr>
          </w:p>
        </w:tc>
      </w:tr>
      <w:tr w:rsidR="001D2258" w:rsidRPr="00B470A4" w14:paraId="257B5411" w14:textId="77777777" w:rsidTr="001D2258">
        <w:tc>
          <w:tcPr>
            <w:tcW w:w="4928" w:type="dxa"/>
          </w:tcPr>
          <w:p w14:paraId="361A7C91" w14:textId="77777777" w:rsidR="001D2258" w:rsidRPr="00B470A4" w:rsidRDefault="001D2258" w:rsidP="00973022">
            <w:pPr>
              <w:spacing w:after="0" w:line="240" w:lineRule="auto"/>
              <w:jc w:val="both"/>
              <w:rPr>
                <w:rFonts w:ascii="Verdana" w:hAnsi="Verdana" w:cs="Times New Roman"/>
                <w:sz w:val="24"/>
                <w:szCs w:val="24"/>
              </w:rPr>
            </w:pPr>
            <w:r w:rsidRPr="00B470A4">
              <w:rPr>
                <w:rFonts w:ascii="Verdana" w:hAnsi="Verdana" w:cs="Times New Roman"/>
                <w:sz w:val="24"/>
                <w:szCs w:val="24"/>
              </w:rPr>
              <w:t xml:space="preserve">Telefono numeris </w:t>
            </w:r>
            <w:r w:rsidRPr="00B470A4">
              <w:rPr>
                <w:rFonts w:ascii="Verdana" w:hAnsi="Verdana" w:cs="Times New Roman"/>
                <w:i/>
                <w:sz w:val="24"/>
                <w:szCs w:val="24"/>
              </w:rPr>
              <w:t>/Jeigu dalyvauja ūkio subjektų grupė, surašomi visi dalyvių telefono numeriai/</w:t>
            </w:r>
          </w:p>
        </w:tc>
        <w:tc>
          <w:tcPr>
            <w:tcW w:w="4927" w:type="dxa"/>
          </w:tcPr>
          <w:p w14:paraId="3129A3BD" w14:textId="77777777" w:rsidR="001D2258" w:rsidRPr="00B470A4" w:rsidRDefault="001D2258" w:rsidP="00973022">
            <w:pPr>
              <w:spacing w:after="0" w:line="240" w:lineRule="auto"/>
              <w:jc w:val="both"/>
              <w:rPr>
                <w:rFonts w:ascii="Verdana" w:hAnsi="Verdana" w:cs="Times New Roman"/>
                <w:sz w:val="24"/>
                <w:szCs w:val="24"/>
              </w:rPr>
            </w:pPr>
          </w:p>
        </w:tc>
      </w:tr>
      <w:tr w:rsidR="001D2258" w:rsidRPr="00B470A4" w14:paraId="3C851FEE" w14:textId="77777777" w:rsidTr="001D2258">
        <w:tc>
          <w:tcPr>
            <w:tcW w:w="4928" w:type="dxa"/>
          </w:tcPr>
          <w:p w14:paraId="39ABBC2F" w14:textId="77777777" w:rsidR="001D2258" w:rsidRPr="00B470A4" w:rsidRDefault="001D2258" w:rsidP="00973022">
            <w:pPr>
              <w:spacing w:after="0" w:line="240" w:lineRule="auto"/>
              <w:jc w:val="both"/>
              <w:rPr>
                <w:rFonts w:ascii="Verdana" w:hAnsi="Verdana" w:cs="Times New Roman"/>
                <w:sz w:val="24"/>
                <w:szCs w:val="24"/>
              </w:rPr>
            </w:pPr>
            <w:r w:rsidRPr="00B470A4">
              <w:rPr>
                <w:rFonts w:ascii="Verdana" w:hAnsi="Verdana" w:cs="Times New Roman"/>
                <w:sz w:val="24"/>
                <w:szCs w:val="24"/>
              </w:rPr>
              <w:t xml:space="preserve">El. pašto adresas </w:t>
            </w:r>
            <w:r w:rsidRPr="00B470A4">
              <w:rPr>
                <w:rFonts w:ascii="Verdana" w:hAnsi="Verdana" w:cs="Times New Roman"/>
                <w:i/>
                <w:sz w:val="24"/>
                <w:szCs w:val="24"/>
              </w:rPr>
              <w:t>/Jeigu dalyvauja ūkio subjektų grupė, surašomi visi dalyvių el.</w:t>
            </w:r>
            <w:r w:rsidR="000C3D16" w:rsidRPr="00B470A4">
              <w:rPr>
                <w:rFonts w:ascii="Verdana" w:hAnsi="Verdana" w:cs="Times New Roman"/>
                <w:i/>
                <w:sz w:val="24"/>
                <w:szCs w:val="24"/>
              </w:rPr>
              <w:t xml:space="preserve"> </w:t>
            </w:r>
            <w:r w:rsidRPr="00B470A4">
              <w:rPr>
                <w:rFonts w:ascii="Verdana" w:hAnsi="Verdana" w:cs="Times New Roman"/>
                <w:i/>
                <w:sz w:val="24"/>
                <w:szCs w:val="24"/>
              </w:rPr>
              <w:t>pašto adresai/</w:t>
            </w:r>
          </w:p>
        </w:tc>
        <w:tc>
          <w:tcPr>
            <w:tcW w:w="4927" w:type="dxa"/>
          </w:tcPr>
          <w:p w14:paraId="0C5F3BC8" w14:textId="77777777" w:rsidR="001D2258" w:rsidRPr="00B470A4" w:rsidRDefault="001D2258" w:rsidP="00973022">
            <w:pPr>
              <w:spacing w:after="0" w:line="240" w:lineRule="auto"/>
              <w:jc w:val="both"/>
              <w:rPr>
                <w:rFonts w:ascii="Verdana" w:hAnsi="Verdana" w:cs="Times New Roman"/>
                <w:sz w:val="24"/>
                <w:szCs w:val="24"/>
              </w:rPr>
            </w:pPr>
          </w:p>
        </w:tc>
      </w:tr>
    </w:tbl>
    <w:p w14:paraId="5A26B0BF" w14:textId="77777777" w:rsidR="001D2258" w:rsidRPr="00B470A4" w:rsidRDefault="001D2258" w:rsidP="005175F8">
      <w:pPr>
        <w:spacing w:after="0" w:line="240" w:lineRule="auto"/>
        <w:ind w:right="-1" w:firstLine="720"/>
        <w:jc w:val="both"/>
        <w:rPr>
          <w:rFonts w:ascii="Verdana" w:hAnsi="Verdana" w:cs="Times New Roman"/>
          <w:sz w:val="24"/>
          <w:szCs w:val="24"/>
        </w:rPr>
      </w:pPr>
      <w:r w:rsidRPr="00B470A4">
        <w:rPr>
          <w:rFonts w:ascii="Verdana" w:hAnsi="Verdana" w:cs="Times New Roman"/>
          <w:sz w:val="24"/>
          <w:szCs w:val="24"/>
        </w:rPr>
        <w:t>Šiuo pasiūlymu pažymime, kad sutinkame su visomis pirkimo sąlygomis, nustatytomis:</w:t>
      </w:r>
    </w:p>
    <w:p w14:paraId="19576D93" w14:textId="0318EFAC" w:rsidR="001D2258" w:rsidRPr="00B470A4" w:rsidRDefault="00EC72C8" w:rsidP="00973022">
      <w:pPr>
        <w:numPr>
          <w:ilvl w:val="0"/>
          <w:numId w:val="3"/>
        </w:numPr>
        <w:tabs>
          <w:tab w:val="num" w:pos="1077"/>
          <w:tab w:val="left" w:pos="1134"/>
        </w:tabs>
        <w:spacing w:after="0" w:line="240" w:lineRule="auto"/>
        <w:ind w:left="0" w:right="-1" w:firstLine="720"/>
        <w:jc w:val="both"/>
        <w:rPr>
          <w:rFonts w:ascii="Verdana" w:hAnsi="Verdana" w:cs="Times New Roman"/>
          <w:sz w:val="24"/>
          <w:szCs w:val="24"/>
        </w:rPr>
      </w:pPr>
      <w:r w:rsidRPr="00B470A4">
        <w:rPr>
          <w:rFonts w:ascii="Verdana" w:hAnsi="Verdana" w:cs="Times New Roman"/>
          <w:sz w:val="24"/>
          <w:szCs w:val="24"/>
        </w:rPr>
        <w:t xml:space="preserve">supaprastinto atviro pirkimo </w:t>
      </w:r>
      <w:r w:rsidR="001D2258" w:rsidRPr="00B470A4">
        <w:rPr>
          <w:rFonts w:ascii="Verdana" w:hAnsi="Verdana" w:cs="Times New Roman"/>
          <w:sz w:val="24"/>
          <w:szCs w:val="24"/>
        </w:rPr>
        <w:t xml:space="preserve">skelbime, paskelbtame </w:t>
      </w:r>
      <w:r w:rsidR="005C54DD" w:rsidRPr="00B470A4">
        <w:rPr>
          <w:rFonts w:ascii="Verdana" w:hAnsi="Verdana" w:cs="Times New Roman"/>
          <w:sz w:val="24"/>
          <w:szCs w:val="24"/>
        </w:rPr>
        <w:t>Lietuvos Respublikos v</w:t>
      </w:r>
      <w:r w:rsidR="001D2258" w:rsidRPr="00B470A4">
        <w:rPr>
          <w:rFonts w:ascii="Verdana" w:hAnsi="Verdana" w:cs="Times New Roman"/>
          <w:sz w:val="24"/>
          <w:szCs w:val="24"/>
        </w:rPr>
        <w:t>iešųjų pirkimų įstatymo nustatyta tvarka;</w:t>
      </w:r>
    </w:p>
    <w:p w14:paraId="4A13603E" w14:textId="77777777" w:rsidR="001D2258" w:rsidRPr="00B470A4" w:rsidRDefault="001D2258" w:rsidP="00973022">
      <w:pPr>
        <w:numPr>
          <w:ilvl w:val="0"/>
          <w:numId w:val="3"/>
        </w:numPr>
        <w:tabs>
          <w:tab w:val="num" w:pos="1077"/>
        </w:tabs>
        <w:spacing w:after="0" w:line="240" w:lineRule="auto"/>
        <w:ind w:left="0" w:right="-1" w:firstLine="720"/>
        <w:jc w:val="both"/>
        <w:rPr>
          <w:rFonts w:ascii="Verdana" w:hAnsi="Verdana" w:cs="Times New Roman"/>
          <w:sz w:val="24"/>
          <w:szCs w:val="24"/>
        </w:rPr>
      </w:pPr>
      <w:r w:rsidRPr="00B470A4">
        <w:rPr>
          <w:rFonts w:ascii="Verdana" w:hAnsi="Verdana" w:cs="Times New Roman"/>
          <w:sz w:val="24"/>
          <w:szCs w:val="24"/>
        </w:rPr>
        <w:t>kituose pirkimo dokumentuose (jų paaiškinimuose, papildymuose).</w:t>
      </w:r>
    </w:p>
    <w:p w14:paraId="645FFB12" w14:textId="77777777" w:rsidR="001D2258" w:rsidRPr="00B470A4" w:rsidRDefault="001D2258" w:rsidP="00973022">
      <w:pPr>
        <w:tabs>
          <w:tab w:val="left" w:pos="1080"/>
        </w:tabs>
        <w:spacing w:after="0" w:line="240" w:lineRule="auto"/>
        <w:ind w:right="-1" w:firstLine="709"/>
        <w:jc w:val="both"/>
        <w:rPr>
          <w:rFonts w:ascii="Verdana" w:hAnsi="Verdana" w:cs="Times New Roman"/>
          <w:sz w:val="24"/>
          <w:szCs w:val="24"/>
        </w:rPr>
      </w:pPr>
      <w:r w:rsidRPr="00B470A4">
        <w:rPr>
          <w:rFonts w:ascii="Verdana" w:hAnsi="Verdana" w:cs="Times New Roman"/>
          <w:sz w:val="24"/>
          <w:szCs w:val="24"/>
        </w:rPr>
        <w:lastRenderedPageBreak/>
        <w:t>Taip pat patvirtiname, kad visa Mūsų pasiūlyme pateikta informacija yra teisinga ir kad Mes nenuslėpėme jokios informacijos, kurią buvo prašoma pateikti pirkimo dokumentuose.</w:t>
      </w:r>
    </w:p>
    <w:p w14:paraId="512FC57E" w14:textId="77777777" w:rsidR="001D2258" w:rsidRPr="00B470A4" w:rsidRDefault="001D2258" w:rsidP="00973022">
      <w:pPr>
        <w:tabs>
          <w:tab w:val="left" w:pos="1080"/>
        </w:tabs>
        <w:spacing w:after="0" w:line="240" w:lineRule="auto"/>
        <w:ind w:firstLine="720"/>
        <w:jc w:val="both"/>
        <w:rPr>
          <w:rFonts w:ascii="Verdana" w:hAnsi="Verdana" w:cs="Times New Roman"/>
          <w:sz w:val="24"/>
          <w:szCs w:val="24"/>
        </w:rPr>
      </w:pPr>
      <w:r w:rsidRPr="00B470A4">
        <w:rPr>
          <w:rFonts w:ascii="Verdana" w:hAnsi="Verdana" w:cs="Times New Roman"/>
          <w:sz w:val="24"/>
          <w:szCs w:val="24"/>
        </w:rPr>
        <w:t>Suprantame, kad išaiškėjus aukščiau nurodytoms aplinkybėms būsime pašalinti iš šio pirkimo ir mūsų pateiktas pasiūlymas bus atmestas.</w:t>
      </w:r>
    </w:p>
    <w:p w14:paraId="22BD474E" w14:textId="58031242" w:rsidR="004C7187" w:rsidRPr="00B470A4" w:rsidRDefault="001D2258" w:rsidP="00973022">
      <w:pPr>
        <w:tabs>
          <w:tab w:val="left" w:pos="1080"/>
        </w:tabs>
        <w:spacing w:after="0" w:line="240" w:lineRule="auto"/>
        <w:ind w:firstLine="720"/>
        <w:jc w:val="both"/>
        <w:rPr>
          <w:rFonts w:ascii="Verdana" w:hAnsi="Verdana" w:cs="Times New Roman"/>
          <w:sz w:val="24"/>
          <w:szCs w:val="24"/>
        </w:rPr>
      </w:pPr>
      <w:r w:rsidRPr="00B470A4">
        <w:rPr>
          <w:rFonts w:ascii="Verdana" w:hAnsi="Verdana" w:cs="Times New Roman"/>
          <w:sz w:val="24"/>
          <w:szCs w:val="24"/>
        </w:rPr>
        <w:t xml:space="preserve">Pasirašydamas </w:t>
      </w:r>
      <w:r w:rsidR="005175F8">
        <w:rPr>
          <w:rFonts w:ascii="Verdana" w:hAnsi="Verdana" w:cs="Times New Roman"/>
          <w:sz w:val="24"/>
          <w:szCs w:val="24"/>
        </w:rPr>
        <w:t xml:space="preserve">fiziniu arba </w:t>
      </w:r>
      <w:r w:rsidRPr="005175F8">
        <w:rPr>
          <w:rFonts w:ascii="Verdana" w:hAnsi="Verdana" w:cs="Times New Roman"/>
          <w:sz w:val="24"/>
          <w:szCs w:val="24"/>
        </w:rPr>
        <w:t>kvalifikuotu elektroniniu parašu</w:t>
      </w:r>
      <w:r w:rsidRPr="00B470A4">
        <w:rPr>
          <w:rFonts w:ascii="Verdana" w:hAnsi="Verdana" w:cs="Times New Roman"/>
          <w:sz w:val="24"/>
          <w:szCs w:val="24"/>
        </w:rPr>
        <w:t xml:space="preserve"> CVP IS priemonėmis pateiktą pasiūlymą patvirtinu, kad dokumentų skaitmeninės kopijos ir elektroninėmis priemonėmis pateikti duomenys yra tikri.</w:t>
      </w:r>
    </w:p>
    <w:p w14:paraId="7F785908" w14:textId="46FC85EC" w:rsidR="000A501A" w:rsidRPr="00B470A4" w:rsidRDefault="000A501A" w:rsidP="005175F8">
      <w:pPr>
        <w:spacing w:after="0" w:line="240" w:lineRule="auto"/>
        <w:jc w:val="both"/>
        <w:rPr>
          <w:rFonts w:ascii="Verdana" w:hAnsi="Verdana" w:cs="Times New Roman"/>
          <w:sz w:val="24"/>
          <w:szCs w:val="24"/>
        </w:rPr>
      </w:pPr>
    </w:p>
    <w:p w14:paraId="475E57D1" w14:textId="7F3A10A0" w:rsidR="0058054B" w:rsidRPr="00B470A4" w:rsidRDefault="0058054B" w:rsidP="00973022">
      <w:pPr>
        <w:numPr>
          <w:ilvl w:val="0"/>
          <w:numId w:val="8"/>
        </w:numPr>
        <w:spacing w:after="0" w:line="240" w:lineRule="auto"/>
        <w:ind w:right="-1"/>
        <w:jc w:val="center"/>
        <w:rPr>
          <w:rFonts w:ascii="Verdana" w:hAnsi="Verdana" w:cs="Times New Roman"/>
          <w:b/>
          <w:bCs/>
          <w:sz w:val="24"/>
          <w:szCs w:val="24"/>
        </w:rPr>
      </w:pPr>
      <w:r w:rsidRPr="00B470A4">
        <w:rPr>
          <w:rFonts w:ascii="Verdana" w:hAnsi="Verdana" w:cs="Times New Roman"/>
          <w:b/>
          <w:bCs/>
          <w:sz w:val="24"/>
          <w:szCs w:val="24"/>
        </w:rPr>
        <w:t>PASIŪLYMO KAINA</w:t>
      </w:r>
    </w:p>
    <w:p w14:paraId="2648AC73" w14:textId="024F6FF9" w:rsidR="00251B5B" w:rsidRPr="00B470A4" w:rsidRDefault="00251B5B" w:rsidP="005175F8">
      <w:pPr>
        <w:spacing w:after="0" w:line="240" w:lineRule="auto"/>
        <w:jc w:val="both"/>
        <w:rPr>
          <w:rFonts w:ascii="Verdana" w:hAnsi="Verdana" w:cs="Times New Roman"/>
          <w:sz w:val="24"/>
          <w:szCs w:val="24"/>
        </w:rPr>
      </w:pPr>
    </w:p>
    <w:p w14:paraId="6CA64379" w14:textId="6BED68C4" w:rsidR="00630A97" w:rsidRDefault="008204E5" w:rsidP="005175F8">
      <w:pPr>
        <w:spacing w:after="0" w:line="240" w:lineRule="auto"/>
        <w:ind w:firstLine="720"/>
        <w:jc w:val="both"/>
        <w:rPr>
          <w:rFonts w:ascii="Verdana" w:hAnsi="Verdana" w:cs="Times New Roman"/>
          <w:sz w:val="24"/>
          <w:szCs w:val="24"/>
        </w:rPr>
      </w:pPr>
      <w:r w:rsidRPr="00B470A4">
        <w:rPr>
          <w:rFonts w:ascii="Verdana" w:hAnsi="Verdana" w:cs="Times New Roman"/>
          <w:sz w:val="24"/>
          <w:szCs w:val="24"/>
        </w:rPr>
        <w:t xml:space="preserve">Išnagrinėję </w:t>
      </w:r>
      <w:r w:rsidR="003C6E1C" w:rsidRPr="00B470A4">
        <w:rPr>
          <w:rFonts w:ascii="Verdana" w:hAnsi="Verdana" w:cs="Times New Roman"/>
          <w:sz w:val="24"/>
          <w:szCs w:val="24"/>
        </w:rPr>
        <w:t xml:space="preserve">supaprastinto atviro </w:t>
      </w:r>
      <w:r w:rsidRPr="00B470A4">
        <w:rPr>
          <w:rFonts w:ascii="Verdana" w:hAnsi="Verdana" w:cs="Times New Roman"/>
          <w:sz w:val="24"/>
          <w:szCs w:val="24"/>
        </w:rPr>
        <w:t xml:space="preserve">pirkimo dokumentus, siūlome perkamus darbus atlikti už </w:t>
      </w:r>
      <w:r w:rsidR="009C3618">
        <w:rPr>
          <w:rFonts w:ascii="Verdana" w:hAnsi="Verdana" w:cs="Times New Roman"/>
          <w:sz w:val="24"/>
          <w:szCs w:val="24"/>
        </w:rPr>
        <w:t>įkainius</w:t>
      </w:r>
      <w:r w:rsidRPr="00B470A4">
        <w:rPr>
          <w:rFonts w:ascii="Verdana" w:hAnsi="Verdana" w:cs="Times New Roman"/>
          <w:sz w:val="24"/>
          <w:szCs w:val="24"/>
        </w:rPr>
        <w:t>, nurodyt</w:t>
      </w:r>
      <w:r w:rsidR="009C3618">
        <w:rPr>
          <w:rFonts w:ascii="Verdana" w:hAnsi="Verdana" w:cs="Times New Roman"/>
          <w:sz w:val="24"/>
          <w:szCs w:val="24"/>
        </w:rPr>
        <w:t>us</w:t>
      </w:r>
      <w:r w:rsidRPr="00B470A4">
        <w:rPr>
          <w:rFonts w:ascii="Verdana" w:hAnsi="Verdana" w:cs="Times New Roman"/>
          <w:sz w:val="24"/>
          <w:szCs w:val="24"/>
        </w:rPr>
        <w:t xml:space="preserve"> lentelėje:</w:t>
      </w:r>
    </w:p>
    <w:tbl>
      <w:tblPr>
        <w:tblW w:w="1007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1701"/>
        <w:gridCol w:w="59"/>
        <w:gridCol w:w="1501"/>
        <w:gridCol w:w="13"/>
        <w:gridCol w:w="1404"/>
        <w:gridCol w:w="13"/>
      </w:tblGrid>
      <w:tr w:rsidR="00840978" w:rsidRPr="00840978" w14:paraId="6E0F7E2D"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174D3BFF"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Eil. Nr.</w:t>
            </w:r>
          </w:p>
        </w:tc>
        <w:tc>
          <w:tcPr>
            <w:tcW w:w="4678" w:type="dxa"/>
            <w:tcBorders>
              <w:top w:val="single" w:sz="4" w:space="0" w:color="auto"/>
              <w:left w:val="single" w:sz="4" w:space="0" w:color="auto"/>
              <w:bottom w:val="single" w:sz="4" w:space="0" w:color="auto"/>
              <w:right w:val="single" w:sz="4" w:space="0" w:color="auto"/>
            </w:tcBorders>
            <w:vAlign w:val="center"/>
          </w:tcPr>
          <w:p w14:paraId="09035273" w14:textId="77777777" w:rsidR="00840978" w:rsidRPr="00840978" w:rsidRDefault="00840978" w:rsidP="005175F8">
            <w:pPr>
              <w:spacing w:after="0" w:line="240" w:lineRule="auto"/>
              <w:jc w:val="center"/>
              <w:rPr>
                <w:rFonts w:ascii="Verdana" w:hAnsi="Verdana"/>
                <w:sz w:val="24"/>
                <w:szCs w:val="24"/>
              </w:rPr>
            </w:pPr>
          </w:p>
          <w:p w14:paraId="5F7EAAB7"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Darbų pavadinimas</w:t>
            </w:r>
          </w:p>
        </w:tc>
        <w:tc>
          <w:tcPr>
            <w:tcW w:w="1760" w:type="dxa"/>
            <w:gridSpan w:val="2"/>
            <w:tcBorders>
              <w:top w:val="single" w:sz="4" w:space="0" w:color="auto"/>
              <w:left w:val="single" w:sz="4" w:space="0" w:color="auto"/>
              <w:bottom w:val="single" w:sz="4" w:space="0" w:color="auto"/>
              <w:right w:val="single" w:sz="4" w:space="0" w:color="auto"/>
            </w:tcBorders>
          </w:tcPr>
          <w:p w14:paraId="19681D61" w14:textId="46B000CB" w:rsidR="00840978" w:rsidRPr="00840978" w:rsidRDefault="00840978" w:rsidP="005175F8">
            <w:pPr>
              <w:spacing w:after="0" w:line="240" w:lineRule="auto"/>
              <w:jc w:val="center"/>
              <w:rPr>
                <w:rFonts w:ascii="Verdana" w:hAnsi="Verdana"/>
                <w:sz w:val="24"/>
                <w:szCs w:val="24"/>
              </w:rPr>
            </w:pPr>
            <w:r w:rsidRPr="009C3618">
              <w:rPr>
                <w:rFonts w:ascii="Verdana" w:eastAsia="Times New Roman" w:hAnsi="Verdana" w:cs="Times New Roman"/>
                <w:sz w:val="24"/>
                <w:szCs w:val="24"/>
              </w:rPr>
              <w:t>Preliminarus kiekis</w:t>
            </w:r>
            <w:r>
              <w:rPr>
                <w:rFonts w:ascii="Verdana" w:eastAsia="Times New Roman" w:hAnsi="Verdana" w:cs="Times New Roman"/>
                <w:sz w:val="24"/>
                <w:szCs w:val="24"/>
              </w:rPr>
              <w:t xml:space="preserve"> per 36 mėn.</w:t>
            </w:r>
          </w:p>
        </w:tc>
        <w:tc>
          <w:tcPr>
            <w:tcW w:w="1501" w:type="dxa"/>
            <w:tcBorders>
              <w:top w:val="single" w:sz="4" w:space="0" w:color="auto"/>
              <w:left w:val="single" w:sz="4" w:space="0" w:color="auto"/>
              <w:bottom w:val="single" w:sz="4" w:space="0" w:color="auto"/>
              <w:right w:val="single" w:sz="4" w:space="0" w:color="auto"/>
            </w:tcBorders>
            <w:vAlign w:val="center"/>
          </w:tcPr>
          <w:p w14:paraId="4A3BBF1F" w14:textId="3226199A" w:rsidR="00840978" w:rsidRPr="00840978" w:rsidRDefault="00840978" w:rsidP="005175F8">
            <w:pPr>
              <w:spacing w:after="0" w:line="240" w:lineRule="auto"/>
              <w:jc w:val="center"/>
              <w:rPr>
                <w:rFonts w:ascii="Verdana" w:hAnsi="Verdana"/>
                <w:sz w:val="24"/>
                <w:szCs w:val="24"/>
              </w:rPr>
            </w:pPr>
            <w:r w:rsidRPr="009C3618">
              <w:rPr>
                <w:rFonts w:ascii="Verdana" w:eastAsia="Times New Roman" w:hAnsi="Verdana" w:cs="Times New Roman"/>
                <w:sz w:val="24"/>
                <w:szCs w:val="24"/>
              </w:rPr>
              <w:t xml:space="preserve">Vieneto </w:t>
            </w:r>
            <w:r>
              <w:rPr>
                <w:rFonts w:ascii="Verdana" w:eastAsia="Times New Roman" w:hAnsi="Verdana" w:cs="Times New Roman"/>
                <w:sz w:val="24"/>
                <w:szCs w:val="24"/>
              </w:rPr>
              <w:t xml:space="preserve">įkainis </w:t>
            </w:r>
            <w:r w:rsidRPr="009C3618">
              <w:rPr>
                <w:rFonts w:ascii="Verdana" w:eastAsia="Times New Roman" w:hAnsi="Verdana" w:cs="Times New Roman"/>
                <w:sz w:val="24"/>
                <w:szCs w:val="24"/>
              </w:rPr>
              <w:t>be PVM, Eur</w:t>
            </w:r>
          </w:p>
        </w:tc>
        <w:tc>
          <w:tcPr>
            <w:tcW w:w="1417" w:type="dxa"/>
            <w:gridSpan w:val="2"/>
            <w:tcBorders>
              <w:top w:val="single" w:sz="4" w:space="0" w:color="auto"/>
              <w:left w:val="single" w:sz="4" w:space="0" w:color="auto"/>
              <w:bottom w:val="single" w:sz="4" w:space="0" w:color="auto"/>
              <w:right w:val="single" w:sz="4" w:space="0" w:color="auto"/>
            </w:tcBorders>
          </w:tcPr>
          <w:p w14:paraId="711FDA88" w14:textId="736FB125" w:rsidR="00840978" w:rsidRPr="00840978" w:rsidRDefault="00840978" w:rsidP="005175F8">
            <w:pPr>
              <w:spacing w:after="0" w:line="240" w:lineRule="auto"/>
              <w:jc w:val="center"/>
              <w:rPr>
                <w:rFonts w:ascii="Verdana" w:hAnsi="Verdana"/>
                <w:sz w:val="24"/>
                <w:szCs w:val="24"/>
              </w:rPr>
            </w:pPr>
            <w:r>
              <w:rPr>
                <w:rFonts w:ascii="Verdana" w:eastAsia="Times New Roman" w:hAnsi="Verdana" w:cs="Times New Roman"/>
                <w:sz w:val="24"/>
                <w:szCs w:val="24"/>
              </w:rPr>
              <w:t>Bendra įkainių suma</w:t>
            </w:r>
            <w:r w:rsidRPr="009C3618">
              <w:rPr>
                <w:rFonts w:ascii="Verdana" w:eastAsia="Times New Roman" w:hAnsi="Verdana" w:cs="Times New Roman"/>
                <w:sz w:val="24"/>
                <w:szCs w:val="24"/>
              </w:rPr>
              <w:t xml:space="preserve"> be PVM, Eur</w:t>
            </w:r>
          </w:p>
        </w:tc>
      </w:tr>
      <w:tr w:rsidR="00840978" w:rsidRPr="00840978" w14:paraId="7B0C12A1" w14:textId="77777777" w:rsidTr="005175F8">
        <w:trPr>
          <w:gridAfter w:val="1"/>
          <w:wAfter w:w="13" w:type="dxa"/>
          <w:trHeight w:val="256"/>
        </w:trPr>
        <w:tc>
          <w:tcPr>
            <w:tcW w:w="709" w:type="dxa"/>
            <w:tcBorders>
              <w:top w:val="single" w:sz="4" w:space="0" w:color="auto"/>
              <w:left w:val="single" w:sz="4" w:space="0" w:color="auto"/>
              <w:bottom w:val="single" w:sz="4" w:space="0" w:color="auto"/>
              <w:right w:val="single" w:sz="4" w:space="0" w:color="auto"/>
            </w:tcBorders>
            <w:vAlign w:val="center"/>
          </w:tcPr>
          <w:p w14:paraId="17E08EEC" w14:textId="6B5C5A53" w:rsidR="00840978" w:rsidRPr="00840978" w:rsidRDefault="00840978" w:rsidP="005175F8">
            <w:pPr>
              <w:spacing w:after="0" w:line="240" w:lineRule="auto"/>
              <w:jc w:val="center"/>
              <w:rPr>
                <w:rFonts w:ascii="Verdana" w:hAnsi="Verdana"/>
                <w:sz w:val="18"/>
                <w:szCs w:val="18"/>
              </w:rPr>
            </w:pPr>
            <w:r w:rsidRPr="00840978">
              <w:rPr>
                <w:rFonts w:ascii="Verdana" w:hAnsi="Verdana"/>
                <w:sz w:val="18"/>
                <w:szCs w:val="18"/>
              </w:rPr>
              <w:t>1.</w:t>
            </w:r>
          </w:p>
        </w:tc>
        <w:tc>
          <w:tcPr>
            <w:tcW w:w="4678" w:type="dxa"/>
            <w:tcBorders>
              <w:top w:val="single" w:sz="4" w:space="0" w:color="auto"/>
              <w:left w:val="single" w:sz="4" w:space="0" w:color="auto"/>
              <w:bottom w:val="single" w:sz="4" w:space="0" w:color="auto"/>
              <w:right w:val="single" w:sz="4" w:space="0" w:color="auto"/>
            </w:tcBorders>
            <w:vAlign w:val="center"/>
          </w:tcPr>
          <w:p w14:paraId="1CD7B599" w14:textId="54BFAA80" w:rsidR="00840978" w:rsidRPr="00840978" w:rsidRDefault="00840978" w:rsidP="005175F8">
            <w:pPr>
              <w:spacing w:after="0" w:line="240" w:lineRule="auto"/>
              <w:jc w:val="center"/>
              <w:rPr>
                <w:rFonts w:ascii="Verdana" w:hAnsi="Verdana"/>
                <w:sz w:val="18"/>
                <w:szCs w:val="18"/>
              </w:rPr>
            </w:pPr>
            <w:r w:rsidRPr="00840978">
              <w:rPr>
                <w:rFonts w:ascii="Verdana" w:hAnsi="Verdana"/>
                <w:sz w:val="18"/>
                <w:szCs w:val="18"/>
              </w:rPr>
              <w:t>2.</w:t>
            </w:r>
          </w:p>
        </w:tc>
        <w:tc>
          <w:tcPr>
            <w:tcW w:w="1760" w:type="dxa"/>
            <w:gridSpan w:val="2"/>
            <w:tcBorders>
              <w:top w:val="single" w:sz="4" w:space="0" w:color="auto"/>
              <w:left w:val="single" w:sz="4" w:space="0" w:color="auto"/>
              <w:bottom w:val="single" w:sz="4" w:space="0" w:color="auto"/>
              <w:right w:val="single" w:sz="4" w:space="0" w:color="auto"/>
            </w:tcBorders>
          </w:tcPr>
          <w:p w14:paraId="1A5E7B76" w14:textId="173065B0" w:rsidR="00840978" w:rsidRPr="00840978" w:rsidRDefault="00840978" w:rsidP="005175F8">
            <w:pPr>
              <w:spacing w:after="0" w:line="240" w:lineRule="auto"/>
              <w:jc w:val="center"/>
              <w:rPr>
                <w:rFonts w:ascii="Verdana" w:hAnsi="Verdana"/>
                <w:sz w:val="18"/>
                <w:szCs w:val="18"/>
              </w:rPr>
            </w:pPr>
            <w:r w:rsidRPr="00840978">
              <w:rPr>
                <w:rFonts w:ascii="Verdana" w:hAnsi="Verdana"/>
                <w:sz w:val="18"/>
                <w:szCs w:val="18"/>
              </w:rPr>
              <w:t>3.</w:t>
            </w:r>
          </w:p>
        </w:tc>
        <w:tc>
          <w:tcPr>
            <w:tcW w:w="1501" w:type="dxa"/>
            <w:tcBorders>
              <w:top w:val="single" w:sz="4" w:space="0" w:color="auto"/>
              <w:left w:val="single" w:sz="4" w:space="0" w:color="auto"/>
              <w:bottom w:val="single" w:sz="4" w:space="0" w:color="auto"/>
              <w:right w:val="single" w:sz="4" w:space="0" w:color="auto"/>
            </w:tcBorders>
            <w:vAlign w:val="center"/>
          </w:tcPr>
          <w:p w14:paraId="35B31F48" w14:textId="0F85CA1F" w:rsidR="00840978" w:rsidRPr="00840978" w:rsidRDefault="00840978" w:rsidP="005175F8">
            <w:pPr>
              <w:spacing w:after="0" w:line="240" w:lineRule="auto"/>
              <w:jc w:val="center"/>
              <w:rPr>
                <w:rFonts w:ascii="Verdana" w:hAnsi="Verdana"/>
                <w:sz w:val="18"/>
                <w:szCs w:val="18"/>
              </w:rPr>
            </w:pPr>
            <w:r w:rsidRPr="00840978">
              <w:rPr>
                <w:rFonts w:ascii="Verdana" w:hAnsi="Verdana"/>
                <w:sz w:val="18"/>
                <w:szCs w:val="18"/>
              </w:rPr>
              <w:t>4.</w:t>
            </w:r>
          </w:p>
        </w:tc>
        <w:tc>
          <w:tcPr>
            <w:tcW w:w="1417" w:type="dxa"/>
            <w:gridSpan w:val="2"/>
            <w:tcBorders>
              <w:top w:val="single" w:sz="4" w:space="0" w:color="auto"/>
              <w:left w:val="single" w:sz="4" w:space="0" w:color="auto"/>
              <w:bottom w:val="single" w:sz="4" w:space="0" w:color="auto"/>
              <w:right w:val="single" w:sz="4" w:space="0" w:color="auto"/>
            </w:tcBorders>
          </w:tcPr>
          <w:p w14:paraId="33C3D696" w14:textId="4801441F" w:rsidR="00840978" w:rsidRPr="00840978" w:rsidRDefault="00840978" w:rsidP="005175F8">
            <w:pPr>
              <w:spacing w:after="0" w:line="240" w:lineRule="auto"/>
              <w:jc w:val="center"/>
              <w:rPr>
                <w:rFonts w:ascii="Verdana" w:hAnsi="Verdana"/>
                <w:sz w:val="18"/>
                <w:szCs w:val="18"/>
                <w:lang w:val="en-US"/>
              </w:rPr>
            </w:pPr>
            <w:r w:rsidRPr="00840978">
              <w:rPr>
                <w:rFonts w:ascii="Verdana" w:hAnsi="Verdana"/>
                <w:sz w:val="18"/>
                <w:szCs w:val="18"/>
              </w:rPr>
              <w:t>5</w:t>
            </w:r>
            <w:r w:rsidRPr="00840978">
              <w:rPr>
                <w:rFonts w:ascii="Verdana" w:hAnsi="Verdana"/>
                <w:sz w:val="18"/>
                <w:szCs w:val="18"/>
                <w:lang w:val="en-US"/>
              </w:rPr>
              <w:t>=3*4</w:t>
            </w:r>
          </w:p>
        </w:tc>
      </w:tr>
      <w:tr w:rsidR="00840978" w:rsidRPr="00840978" w14:paraId="612BA094"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63687E67"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w:t>
            </w:r>
          </w:p>
        </w:tc>
        <w:tc>
          <w:tcPr>
            <w:tcW w:w="4678" w:type="dxa"/>
            <w:tcBorders>
              <w:top w:val="single" w:sz="4" w:space="0" w:color="auto"/>
              <w:left w:val="single" w:sz="4" w:space="0" w:color="auto"/>
              <w:bottom w:val="single" w:sz="4" w:space="0" w:color="auto"/>
              <w:right w:val="single" w:sz="4" w:space="0" w:color="auto"/>
            </w:tcBorders>
            <w:vAlign w:val="center"/>
          </w:tcPr>
          <w:p w14:paraId="3AC63193" w14:textId="430E9D94"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 xml:space="preserve">Drenažo linijų ieškojimas </w:t>
            </w:r>
            <w:proofErr w:type="spellStart"/>
            <w:r w:rsidRPr="00840978">
              <w:rPr>
                <w:rFonts w:ascii="Verdana" w:hAnsi="Verdana"/>
                <w:sz w:val="24"/>
                <w:szCs w:val="24"/>
              </w:rPr>
              <w:t>vienakaušiais</w:t>
            </w:r>
            <w:proofErr w:type="spellEnd"/>
            <w:r w:rsidRPr="00840978">
              <w:rPr>
                <w:rFonts w:ascii="Verdana" w:hAnsi="Verdana"/>
                <w:sz w:val="24"/>
                <w:szCs w:val="24"/>
              </w:rPr>
              <w:t xml:space="preserve"> ekskavatoriais iki </w:t>
            </w:r>
            <w:smartTag w:uri="schemas-tilde-lv/tildestengine" w:element="metric2">
              <w:smartTagPr>
                <w:attr w:name="metric_text" w:val="m"/>
                <w:attr w:name="metric_value" w:val="0.4"/>
              </w:smartTagPr>
              <w:r w:rsidRPr="00840978">
                <w:rPr>
                  <w:rFonts w:ascii="Verdana" w:hAnsi="Verdana"/>
                  <w:sz w:val="24"/>
                  <w:szCs w:val="24"/>
                </w:rPr>
                <w:t>0.4 m</w:t>
              </w:r>
            </w:smartTag>
            <w:r w:rsidRPr="00840978">
              <w:rPr>
                <w:rFonts w:ascii="Verdana" w:hAnsi="Verdana"/>
                <w:sz w:val="24"/>
                <w:szCs w:val="24"/>
              </w:rPr>
              <w:t xml:space="preserve">³ talpos kaušais, </w:t>
            </w:r>
            <w:smartTag w:uri="schemas-tilde-lv/tildestengine" w:element="metric2">
              <w:smartTagPr>
                <w:attr w:name="metric_text" w:val="m"/>
                <w:attr w:name="metric_value" w:val="100"/>
              </w:smartTagPr>
              <w:r w:rsidRPr="00840978">
                <w:rPr>
                  <w:rFonts w:ascii="Verdana" w:hAnsi="Verdana"/>
                  <w:sz w:val="24"/>
                  <w:szCs w:val="24"/>
                </w:rPr>
                <w:t>100 m</w:t>
              </w:r>
            </w:smartTag>
            <w:r w:rsidRPr="00840978">
              <w:rPr>
                <w:rFonts w:ascii="Verdana" w:hAnsi="Verdana"/>
                <w:sz w:val="24"/>
                <w:szCs w:val="24"/>
              </w:rPr>
              <w:t>³</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6068AD6A"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10</w:t>
            </w:r>
          </w:p>
        </w:tc>
        <w:tc>
          <w:tcPr>
            <w:tcW w:w="1501" w:type="dxa"/>
            <w:tcBorders>
              <w:top w:val="single" w:sz="4" w:space="0" w:color="auto"/>
              <w:left w:val="single" w:sz="4" w:space="0" w:color="auto"/>
              <w:bottom w:val="single" w:sz="4" w:space="0" w:color="auto"/>
              <w:right w:val="single" w:sz="4" w:space="0" w:color="auto"/>
            </w:tcBorders>
          </w:tcPr>
          <w:p w14:paraId="2AD1B39F"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49E494C2" w14:textId="77777777" w:rsidR="00840978" w:rsidRPr="00840978" w:rsidRDefault="00840978" w:rsidP="005175F8">
            <w:pPr>
              <w:spacing w:after="0" w:line="240" w:lineRule="auto"/>
              <w:jc w:val="center"/>
              <w:rPr>
                <w:rFonts w:ascii="Verdana" w:hAnsi="Verdana"/>
                <w:sz w:val="24"/>
                <w:szCs w:val="24"/>
              </w:rPr>
            </w:pPr>
          </w:p>
        </w:tc>
      </w:tr>
      <w:tr w:rsidR="00840978" w:rsidRPr="00840978" w14:paraId="57686FB8"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61BC4041"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 xml:space="preserve">2. </w:t>
            </w:r>
          </w:p>
        </w:tc>
        <w:tc>
          <w:tcPr>
            <w:tcW w:w="4678" w:type="dxa"/>
            <w:tcBorders>
              <w:top w:val="single" w:sz="4" w:space="0" w:color="auto"/>
              <w:left w:val="single" w:sz="4" w:space="0" w:color="auto"/>
              <w:bottom w:val="single" w:sz="4" w:space="0" w:color="auto"/>
              <w:right w:val="single" w:sz="4" w:space="0" w:color="auto"/>
            </w:tcBorders>
            <w:vAlign w:val="center"/>
          </w:tcPr>
          <w:p w14:paraId="0DF9EC70"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Laikino filtro įrengimas ir išardymas vandens išleidimui iš lomų drenažo remonto metu, vnt.</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47F02A9A"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10</w:t>
            </w:r>
          </w:p>
        </w:tc>
        <w:tc>
          <w:tcPr>
            <w:tcW w:w="1501" w:type="dxa"/>
            <w:tcBorders>
              <w:top w:val="single" w:sz="4" w:space="0" w:color="auto"/>
              <w:left w:val="single" w:sz="4" w:space="0" w:color="auto"/>
              <w:bottom w:val="single" w:sz="4" w:space="0" w:color="auto"/>
              <w:right w:val="single" w:sz="4" w:space="0" w:color="auto"/>
            </w:tcBorders>
          </w:tcPr>
          <w:p w14:paraId="639F2C56"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6C74C9A3" w14:textId="77777777" w:rsidR="00840978" w:rsidRPr="00840978" w:rsidRDefault="00840978" w:rsidP="005175F8">
            <w:pPr>
              <w:spacing w:after="0" w:line="240" w:lineRule="auto"/>
              <w:jc w:val="center"/>
              <w:rPr>
                <w:rFonts w:ascii="Verdana" w:hAnsi="Verdana"/>
                <w:sz w:val="24"/>
                <w:szCs w:val="24"/>
              </w:rPr>
            </w:pPr>
          </w:p>
        </w:tc>
      </w:tr>
      <w:tr w:rsidR="00840978" w:rsidRPr="00840978" w14:paraId="410F620B"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5C92C946"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3.</w:t>
            </w:r>
          </w:p>
        </w:tc>
        <w:tc>
          <w:tcPr>
            <w:tcW w:w="4678" w:type="dxa"/>
            <w:tcBorders>
              <w:top w:val="single" w:sz="4" w:space="0" w:color="auto"/>
              <w:left w:val="single" w:sz="4" w:space="0" w:color="auto"/>
              <w:bottom w:val="single" w:sz="4" w:space="0" w:color="auto"/>
              <w:right w:val="single" w:sz="4" w:space="0" w:color="auto"/>
            </w:tcBorders>
            <w:vAlign w:val="center"/>
          </w:tcPr>
          <w:p w14:paraId="06405DB2"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Sulūžusių žiočių pakeitimas 110 mm skersmens polietileninėmis žiotimis, vnt.</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6E573247"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10</w:t>
            </w:r>
          </w:p>
        </w:tc>
        <w:tc>
          <w:tcPr>
            <w:tcW w:w="1501" w:type="dxa"/>
            <w:tcBorders>
              <w:top w:val="single" w:sz="4" w:space="0" w:color="auto"/>
              <w:left w:val="single" w:sz="4" w:space="0" w:color="auto"/>
              <w:bottom w:val="single" w:sz="4" w:space="0" w:color="auto"/>
              <w:right w:val="single" w:sz="4" w:space="0" w:color="auto"/>
            </w:tcBorders>
          </w:tcPr>
          <w:p w14:paraId="2230CBF9"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450DE4CD" w14:textId="77777777" w:rsidR="00840978" w:rsidRPr="00840978" w:rsidRDefault="00840978" w:rsidP="005175F8">
            <w:pPr>
              <w:spacing w:after="0" w:line="240" w:lineRule="auto"/>
              <w:jc w:val="center"/>
              <w:rPr>
                <w:rFonts w:ascii="Verdana" w:hAnsi="Verdana"/>
                <w:sz w:val="24"/>
                <w:szCs w:val="24"/>
              </w:rPr>
            </w:pPr>
          </w:p>
        </w:tc>
      </w:tr>
      <w:tr w:rsidR="00840978" w:rsidRPr="00840978" w14:paraId="096BFD00"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0631041C" w14:textId="22BFFEA0"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4.</w:t>
            </w:r>
          </w:p>
        </w:tc>
        <w:tc>
          <w:tcPr>
            <w:tcW w:w="4678" w:type="dxa"/>
            <w:tcBorders>
              <w:top w:val="single" w:sz="4" w:space="0" w:color="auto"/>
              <w:left w:val="single" w:sz="4" w:space="0" w:color="auto"/>
              <w:bottom w:val="single" w:sz="4" w:space="0" w:color="auto"/>
              <w:right w:val="single" w:sz="4" w:space="0" w:color="auto"/>
            </w:tcBorders>
            <w:vAlign w:val="center"/>
          </w:tcPr>
          <w:p w14:paraId="21775DEC"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 xml:space="preserve">Sulūžusių žiočių pakeitimas </w:t>
            </w:r>
            <w:smartTag w:uri="schemas-tilde-lv/tildestengine" w:element="metric2">
              <w:smartTagPr>
                <w:attr w:name="metric_text" w:val="mm"/>
                <w:attr w:name="metric_value" w:val="160"/>
              </w:smartTagPr>
              <w:r w:rsidRPr="00840978">
                <w:rPr>
                  <w:rFonts w:ascii="Verdana" w:hAnsi="Verdana"/>
                  <w:sz w:val="24"/>
                  <w:szCs w:val="24"/>
                </w:rPr>
                <w:t>160 mm</w:t>
              </w:r>
            </w:smartTag>
            <w:r w:rsidRPr="00840978">
              <w:rPr>
                <w:rFonts w:ascii="Verdana" w:hAnsi="Verdana"/>
                <w:sz w:val="24"/>
                <w:szCs w:val="24"/>
              </w:rPr>
              <w:t xml:space="preserve"> skersmens polietileninėmis žiotimis, vnt.</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7B5ADF9A"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10</w:t>
            </w:r>
          </w:p>
        </w:tc>
        <w:tc>
          <w:tcPr>
            <w:tcW w:w="1501" w:type="dxa"/>
            <w:tcBorders>
              <w:top w:val="single" w:sz="4" w:space="0" w:color="auto"/>
              <w:left w:val="single" w:sz="4" w:space="0" w:color="auto"/>
              <w:bottom w:val="single" w:sz="4" w:space="0" w:color="auto"/>
              <w:right w:val="single" w:sz="4" w:space="0" w:color="auto"/>
            </w:tcBorders>
          </w:tcPr>
          <w:p w14:paraId="684111FA"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235B878D" w14:textId="77777777" w:rsidR="00840978" w:rsidRPr="00840978" w:rsidRDefault="00840978" w:rsidP="005175F8">
            <w:pPr>
              <w:spacing w:after="0" w:line="240" w:lineRule="auto"/>
              <w:jc w:val="center"/>
              <w:rPr>
                <w:rFonts w:ascii="Verdana" w:hAnsi="Verdana"/>
                <w:sz w:val="24"/>
                <w:szCs w:val="24"/>
              </w:rPr>
            </w:pPr>
          </w:p>
        </w:tc>
      </w:tr>
      <w:tr w:rsidR="00840978" w:rsidRPr="00840978" w14:paraId="15CDCD32"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0ED59523" w14:textId="3A97FB05"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5.</w:t>
            </w:r>
          </w:p>
        </w:tc>
        <w:tc>
          <w:tcPr>
            <w:tcW w:w="4678" w:type="dxa"/>
            <w:tcBorders>
              <w:top w:val="single" w:sz="4" w:space="0" w:color="auto"/>
              <w:left w:val="single" w:sz="4" w:space="0" w:color="auto"/>
              <w:bottom w:val="single" w:sz="4" w:space="0" w:color="auto"/>
              <w:right w:val="single" w:sz="4" w:space="0" w:color="auto"/>
            </w:tcBorders>
            <w:vAlign w:val="center"/>
          </w:tcPr>
          <w:p w14:paraId="32C712AB"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 xml:space="preserve">Sulūžusių žiočių pakeitimas </w:t>
            </w:r>
            <w:smartTag w:uri="schemas-tilde-lv/tildestengine" w:element="metric2">
              <w:smartTagPr>
                <w:attr w:name="metric_text" w:val="mm"/>
                <w:attr w:name="metric_value" w:val="200"/>
              </w:smartTagPr>
              <w:r w:rsidRPr="00840978">
                <w:rPr>
                  <w:rFonts w:ascii="Verdana" w:hAnsi="Verdana"/>
                  <w:sz w:val="24"/>
                  <w:szCs w:val="24"/>
                </w:rPr>
                <w:t>200 mm</w:t>
              </w:r>
            </w:smartTag>
            <w:r w:rsidRPr="00840978">
              <w:rPr>
                <w:rFonts w:ascii="Verdana" w:hAnsi="Verdana"/>
                <w:sz w:val="24"/>
                <w:szCs w:val="24"/>
              </w:rPr>
              <w:t xml:space="preserve"> skersmens polietileninėmis žiotimis, vnt.</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1A23F161"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10</w:t>
            </w:r>
          </w:p>
        </w:tc>
        <w:tc>
          <w:tcPr>
            <w:tcW w:w="1501" w:type="dxa"/>
            <w:tcBorders>
              <w:top w:val="single" w:sz="4" w:space="0" w:color="auto"/>
              <w:left w:val="single" w:sz="4" w:space="0" w:color="auto"/>
              <w:bottom w:val="single" w:sz="4" w:space="0" w:color="auto"/>
              <w:right w:val="single" w:sz="4" w:space="0" w:color="auto"/>
            </w:tcBorders>
          </w:tcPr>
          <w:p w14:paraId="6FEFE61C"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615BB223" w14:textId="77777777" w:rsidR="00840978" w:rsidRPr="00840978" w:rsidRDefault="00840978" w:rsidP="005175F8">
            <w:pPr>
              <w:spacing w:after="0" w:line="240" w:lineRule="auto"/>
              <w:jc w:val="center"/>
              <w:rPr>
                <w:rFonts w:ascii="Verdana" w:hAnsi="Verdana"/>
                <w:sz w:val="24"/>
                <w:szCs w:val="24"/>
              </w:rPr>
            </w:pPr>
          </w:p>
        </w:tc>
      </w:tr>
      <w:tr w:rsidR="00840978" w:rsidRPr="00840978" w14:paraId="58D3D1D3"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1345C0E6"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6.</w:t>
            </w:r>
          </w:p>
        </w:tc>
        <w:tc>
          <w:tcPr>
            <w:tcW w:w="4678" w:type="dxa"/>
            <w:tcBorders>
              <w:top w:val="single" w:sz="4" w:space="0" w:color="auto"/>
              <w:left w:val="single" w:sz="4" w:space="0" w:color="auto"/>
              <w:bottom w:val="single" w:sz="4" w:space="0" w:color="auto"/>
              <w:right w:val="single" w:sz="4" w:space="0" w:color="auto"/>
            </w:tcBorders>
            <w:vAlign w:val="center"/>
          </w:tcPr>
          <w:p w14:paraId="7605E0D6"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Sulūžusių žiočių pakeitimas 250 mm skersmens polietileninėmis žiotimis, vnt.</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5A8F752A"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10</w:t>
            </w:r>
          </w:p>
        </w:tc>
        <w:tc>
          <w:tcPr>
            <w:tcW w:w="1501" w:type="dxa"/>
            <w:tcBorders>
              <w:top w:val="single" w:sz="4" w:space="0" w:color="auto"/>
              <w:left w:val="single" w:sz="4" w:space="0" w:color="auto"/>
              <w:bottom w:val="single" w:sz="4" w:space="0" w:color="auto"/>
              <w:right w:val="single" w:sz="4" w:space="0" w:color="auto"/>
            </w:tcBorders>
          </w:tcPr>
          <w:p w14:paraId="4C8EBD2D"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1AFC36ED" w14:textId="77777777" w:rsidR="00840978" w:rsidRPr="00840978" w:rsidRDefault="00840978" w:rsidP="005175F8">
            <w:pPr>
              <w:spacing w:after="0" w:line="240" w:lineRule="auto"/>
              <w:jc w:val="center"/>
              <w:rPr>
                <w:rFonts w:ascii="Verdana" w:hAnsi="Verdana"/>
                <w:sz w:val="24"/>
                <w:szCs w:val="24"/>
              </w:rPr>
            </w:pPr>
          </w:p>
        </w:tc>
      </w:tr>
      <w:tr w:rsidR="00840978" w:rsidRPr="00840978" w14:paraId="055BCBE2"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5125808A" w14:textId="7385BFD0"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7.</w:t>
            </w:r>
          </w:p>
        </w:tc>
        <w:tc>
          <w:tcPr>
            <w:tcW w:w="4678" w:type="dxa"/>
            <w:tcBorders>
              <w:top w:val="single" w:sz="4" w:space="0" w:color="auto"/>
              <w:left w:val="single" w:sz="4" w:space="0" w:color="auto"/>
              <w:bottom w:val="single" w:sz="4" w:space="0" w:color="auto"/>
              <w:right w:val="single" w:sz="4" w:space="0" w:color="auto"/>
            </w:tcBorders>
            <w:vAlign w:val="center"/>
          </w:tcPr>
          <w:p w14:paraId="26C115C3"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 xml:space="preserve">Griovių kasimas ir pylimų supylimas II grupės grunte </w:t>
            </w:r>
            <w:proofErr w:type="spellStart"/>
            <w:r w:rsidRPr="00840978">
              <w:rPr>
                <w:rFonts w:ascii="Verdana" w:hAnsi="Verdana"/>
                <w:sz w:val="24"/>
                <w:szCs w:val="24"/>
              </w:rPr>
              <w:t>vienakaušiais</w:t>
            </w:r>
            <w:proofErr w:type="spellEnd"/>
            <w:r w:rsidRPr="00840978">
              <w:rPr>
                <w:rFonts w:ascii="Verdana" w:hAnsi="Verdana"/>
                <w:sz w:val="24"/>
                <w:szCs w:val="24"/>
              </w:rPr>
              <w:t xml:space="preserve"> ekskavatoriais su </w:t>
            </w:r>
            <w:smartTag w:uri="schemas-tilde-lv/tildestengine" w:element="metric2">
              <w:smartTagPr>
                <w:attr w:name="metric_text" w:val="m"/>
                <w:attr w:name="metric_value" w:val="0.4"/>
              </w:smartTagPr>
              <w:r w:rsidRPr="00840978">
                <w:rPr>
                  <w:rFonts w:ascii="Verdana" w:hAnsi="Verdana"/>
                  <w:sz w:val="24"/>
                  <w:szCs w:val="24"/>
                </w:rPr>
                <w:t>0.4 m</w:t>
              </w:r>
            </w:smartTag>
            <w:r w:rsidRPr="00840978">
              <w:rPr>
                <w:rFonts w:ascii="Verdana" w:hAnsi="Verdana"/>
                <w:sz w:val="24"/>
                <w:szCs w:val="24"/>
              </w:rPr>
              <w:t>³ talpos kaušais, t</w:t>
            </w:r>
            <w:smartTag w:uri="schemas-tilde-lv/tildestengine" w:element="metric2">
              <w:smartTagPr>
                <w:attr w:name="metric_text" w:val="m"/>
                <w:attr w:name="metric_value" w:val="."/>
              </w:smartTagPr>
              <w:r w:rsidRPr="00840978">
                <w:rPr>
                  <w:rFonts w:ascii="Verdana" w:hAnsi="Verdana"/>
                  <w:sz w:val="24"/>
                  <w:szCs w:val="24"/>
                </w:rPr>
                <w:t>. m</w:t>
              </w:r>
            </w:smartTag>
            <w:r w:rsidRPr="00840978">
              <w:rPr>
                <w:rFonts w:ascii="Verdana" w:hAnsi="Verdana"/>
                <w:sz w:val="24"/>
                <w:szCs w:val="24"/>
              </w:rPr>
              <w:t>³</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586C9555"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w:t>
            </w:r>
          </w:p>
        </w:tc>
        <w:tc>
          <w:tcPr>
            <w:tcW w:w="1501" w:type="dxa"/>
            <w:tcBorders>
              <w:top w:val="single" w:sz="4" w:space="0" w:color="auto"/>
              <w:left w:val="single" w:sz="4" w:space="0" w:color="auto"/>
              <w:bottom w:val="single" w:sz="4" w:space="0" w:color="auto"/>
              <w:right w:val="single" w:sz="4" w:space="0" w:color="auto"/>
            </w:tcBorders>
          </w:tcPr>
          <w:p w14:paraId="58A9C042"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034190C7" w14:textId="77777777" w:rsidR="00840978" w:rsidRPr="00840978" w:rsidRDefault="00840978" w:rsidP="005175F8">
            <w:pPr>
              <w:spacing w:after="0" w:line="240" w:lineRule="auto"/>
              <w:jc w:val="center"/>
              <w:rPr>
                <w:rFonts w:ascii="Verdana" w:hAnsi="Verdana"/>
                <w:sz w:val="24"/>
                <w:szCs w:val="24"/>
              </w:rPr>
            </w:pPr>
          </w:p>
        </w:tc>
      </w:tr>
      <w:tr w:rsidR="00840978" w:rsidRPr="00840978" w14:paraId="0F75648A"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2DA94950" w14:textId="6D1C75F6"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8.</w:t>
            </w:r>
          </w:p>
        </w:tc>
        <w:tc>
          <w:tcPr>
            <w:tcW w:w="4678" w:type="dxa"/>
            <w:tcBorders>
              <w:top w:val="single" w:sz="4" w:space="0" w:color="auto"/>
              <w:left w:val="single" w:sz="4" w:space="0" w:color="auto"/>
              <w:bottom w:val="single" w:sz="4" w:space="0" w:color="auto"/>
              <w:right w:val="single" w:sz="4" w:space="0" w:color="auto"/>
            </w:tcBorders>
            <w:vAlign w:val="center"/>
          </w:tcPr>
          <w:p w14:paraId="526E52FA" w14:textId="77E651AE"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 xml:space="preserve">Supilto I-II grupės grunto sklaidymas buldozeriais iki 59 </w:t>
            </w:r>
            <w:proofErr w:type="spellStart"/>
            <w:r w:rsidRPr="00840978">
              <w:rPr>
                <w:rFonts w:ascii="Verdana" w:hAnsi="Verdana"/>
                <w:sz w:val="24"/>
                <w:szCs w:val="24"/>
              </w:rPr>
              <w:t>kw</w:t>
            </w:r>
            <w:proofErr w:type="spellEnd"/>
            <w:r w:rsidRPr="00840978">
              <w:rPr>
                <w:rFonts w:ascii="Verdana" w:hAnsi="Verdana"/>
                <w:sz w:val="24"/>
                <w:szCs w:val="24"/>
              </w:rPr>
              <w:t xml:space="preserve"> (80 </w:t>
            </w:r>
            <w:proofErr w:type="spellStart"/>
            <w:r w:rsidRPr="00840978">
              <w:rPr>
                <w:rFonts w:ascii="Verdana" w:hAnsi="Verdana"/>
                <w:sz w:val="24"/>
                <w:szCs w:val="24"/>
              </w:rPr>
              <w:t>aj</w:t>
            </w:r>
            <w:proofErr w:type="spellEnd"/>
            <w:r w:rsidRPr="00840978">
              <w:rPr>
                <w:rFonts w:ascii="Verdana" w:hAnsi="Verdana"/>
                <w:sz w:val="24"/>
                <w:szCs w:val="24"/>
              </w:rPr>
              <w:t xml:space="preserve">) galingumo kai paskleistos juostos plotis </w:t>
            </w:r>
            <w:smartTag w:uri="schemas-tilde-lv/tildestengine" w:element="metric2">
              <w:smartTagPr>
                <w:attr w:name="metric_text" w:val="m"/>
                <w:attr w:name="metric_value" w:val="10"/>
              </w:smartTagPr>
              <w:r w:rsidRPr="00840978">
                <w:rPr>
                  <w:rFonts w:ascii="Verdana" w:hAnsi="Verdana"/>
                  <w:sz w:val="24"/>
                  <w:szCs w:val="24"/>
                </w:rPr>
                <w:t>10 m</w:t>
              </w:r>
            </w:smartTag>
            <w:r w:rsidRPr="00840978">
              <w:rPr>
                <w:rFonts w:ascii="Verdana" w:hAnsi="Verdana"/>
                <w:sz w:val="24"/>
                <w:szCs w:val="24"/>
              </w:rPr>
              <w:t>, t</w:t>
            </w:r>
            <w:smartTag w:uri="schemas-tilde-lv/tildestengine" w:element="metric2">
              <w:smartTagPr>
                <w:attr w:name="metric_text" w:val="m"/>
                <w:attr w:name="metric_value" w:val="."/>
              </w:smartTagPr>
              <w:r w:rsidRPr="00840978">
                <w:rPr>
                  <w:rFonts w:ascii="Verdana" w:hAnsi="Verdana"/>
                  <w:sz w:val="24"/>
                  <w:szCs w:val="24"/>
                </w:rPr>
                <w:t>. m</w:t>
              </w:r>
            </w:smartTag>
            <w:r w:rsidRPr="00840978">
              <w:rPr>
                <w:rFonts w:ascii="Verdana" w:hAnsi="Verdana"/>
                <w:sz w:val="24"/>
                <w:szCs w:val="24"/>
              </w:rPr>
              <w:t>³</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6D721201"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w:t>
            </w:r>
          </w:p>
        </w:tc>
        <w:tc>
          <w:tcPr>
            <w:tcW w:w="1501" w:type="dxa"/>
            <w:tcBorders>
              <w:top w:val="single" w:sz="4" w:space="0" w:color="auto"/>
              <w:left w:val="single" w:sz="4" w:space="0" w:color="auto"/>
              <w:bottom w:val="single" w:sz="4" w:space="0" w:color="auto"/>
              <w:right w:val="single" w:sz="4" w:space="0" w:color="auto"/>
            </w:tcBorders>
          </w:tcPr>
          <w:p w14:paraId="4C2995F7"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726B0A41" w14:textId="77777777" w:rsidR="00840978" w:rsidRPr="00840978" w:rsidRDefault="00840978" w:rsidP="005175F8">
            <w:pPr>
              <w:spacing w:after="0" w:line="240" w:lineRule="auto"/>
              <w:jc w:val="center"/>
              <w:rPr>
                <w:rFonts w:ascii="Verdana" w:hAnsi="Verdana"/>
                <w:sz w:val="24"/>
                <w:szCs w:val="24"/>
              </w:rPr>
            </w:pPr>
          </w:p>
        </w:tc>
      </w:tr>
      <w:tr w:rsidR="00840978" w:rsidRPr="00840978" w14:paraId="3AA00333"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259EBE9A" w14:textId="59D86F0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9.</w:t>
            </w:r>
          </w:p>
        </w:tc>
        <w:tc>
          <w:tcPr>
            <w:tcW w:w="4678" w:type="dxa"/>
            <w:tcBorders>
              <w:top w:val="single" w:sz="4" w:space="0" w:color="auto"/>
              <w:left w:val="single" w:sz="4" w:space="0" w:color="auto"/>
              <w:bottom w:val="single" w:sz="4" w:space="0" w:color="auto"/>
              <w:right w:val="single" w:sz="4" w:space="0" w:color="auto"/>
            </w:tcBorders>
            <w:vAlign w:val="center"/>
          </w:tcPr>
          <w:p w14:paraId="5602E3D3"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 xml:space="preserve">Drenažo d </w:t>
            </w:r>
            <w:smartTag w:uri="schemas-tilde-lv/tildestengine" w:element="metric2">
              <w:smartTagPr>
                <w:attr w:name="metric_text" w:val="mm"/>
                <w:attr w:name="metric_value" w:val="125"/>
              </w:smartTagPr>
              <w:r w:rsidRPr="00840978">
                <w:rPr>
                  <w:rFonts w:ascii="Verdana" w:hAnsi="Verdana"/>
                  <w:sz w:val="24"/>
                  <w:szCs w:val="24"/>
                </w:rPr>
                <w:t>125 mm</w:t>
              </w:r>
            </w:smartTag>
            <w:r w:rsidRPr="00840978">
              <w:rPr>
                <w:rFonts w:ascii="Verdana" w:hAnsi="Verdana"/>
                <w:sz w:val="24"/>
                <w:szCs w:val="24"/>
              </w:rPr>
              <w:t xml:space="preserve"> remontas rankiniu būdu, kasant duobes ekskavatoriumi, </w:t>
            </w:r>
            <w:smartTag w:uri="schemas-tilde-lv/tildestengine" w:element="metric2">
              <w:smartTagPr>
                <w:attr w:name="metric_text" w:val="m"/>
                <w:attr w:name="metric_value" w:val="100"/>
              </w:smartTagPr>
              <w:r w:rsidRPr="00840978">
                <w:rPr>
                  <w:rFonts w:ascii="Verdana" w:hAnsi="Verdana"/>
                  <w:sz w:val="24"/>
                  <w:szCs w:val="24"/>
                </w:rPr>
                <w:t>100 m</w:t>
              </w:r>
            </w:smartTag>
            <w:r w:rsidRPr="00840978">
              <w:rPr>
                <w:rFonts w:ascii="Verdana" w:hAnsi="Verdana"/>
                <w:sz w:val="24"/>
                <w:szCs w:val="24"/>
              </w:rPr>
              <w:t xml:space="preserve"> </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47EAF33D"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w:t>
            </w:r>
          </w:p>
        </w:tc>
        <w:tc>
          <w:tcPr>
            <w:tcW w:w="1501" w:type="dxa"/>
            <w:tcBorders>
              <w:top w:val="single" w:sz="4" w:space="0" w:color="auto"/>
              <w:left w:val="single" w:sz="4" w:space="0" w:color="auto"/>
              <w:bottom w:val="single" w:sz="4" w:space="0" w:color="auto"/>
              <w:right w:val="single" w:sz="4" w:space="0" w:color="auto"/>
            </w:tcBorders>
          </w:tcPr>
          <w:p w14:paraId="1B823FFB"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6EDD4B56" w14:textId="77777777" w:rsidR="00840978" w:rsidRPr="00840978" w:rsidRDefault="00840978" w:rsidP="005175F8">
            <w:pPr>
              <w:spacing w:after="0" w:line="240" w:lineRule="auto"/>
              <w:jc w:val="center"/>
              <w:rPr>
                <w:rFonts w:ascii="Verdana" w:hAnsi="Verdana"/>
                <w:sz w:val="24"/>
                <w:szCs w:val="24"/>
              </w:rPr>
            </w:pPr>
          </w:p>
        </w:tc>
      </w:tr>
      <w:tr w:rsidR="00840978" w:rsidRPr="00840978" w14:paraId="52AC8AC8"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27A7972B" w14:textId="5F285242"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lastRenderedPageBreak/>
              <w:t>10.</w:t>
            </w:r>
          </w:p>
        </w:tc>
        <w:tc>
          <w:tcPr>
            <w:tcW w:w="4678" w:type="dxa"/>
            <w:tcBorders>
              <w:top w:val="single" w:sz="4" w:space="0" w:color="auto"/>
              <w:left w:val="single" w:sz="4" w:space="0" w:color="auto"/>
              <w:bottom w:val="single" w:sz="4" w:space="0" w:color="auto"/>
              <w:right w:val="single" w:sz="4" w:space="0" w:color="auto"/>
            </w:tcBorders>
            <w:vAlign w:val="center"/>
          </w:tcPr>
          <w:p w14:paraId="635F05B7"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 xml:space="preserve">Drenažo d </w:t>
            </w:r>
            <w:smartTag w:uri="schemas-tilde-lv/tildestengine" w:element="metric2">
              <w:smartTagPr>
                <w:attr w:name="metric_text" w:val="mm"/>
                <w:attr w:name="metric_value" w:val="150-175"/>
              </w:smartTagPr>
              <w:r w:rsidRPr="00840978">
                <w:rPr>
                  <w:rFonts w:ascii="Verdana" w:hAnsi="Verdana"/>
                  <w:sz w:val="24"/>
                  <w:szCs w:val="24"/>
                </w:rPr>
                <w:t>150-175 mm</w:t>
              </w:r>
            </w:smartTag>
            <w:r w:rsidRPr="00840978">
              <w:rPr>
                <w:rFonts w:ascii="Verdana" w:hAnsi="Verdana"/>
                <w:sz w:val="24"/>
                <w:szCs w:val="24"/>
              </w:rPr>
              <w:t xml:space="preserve"> remontas rankiniu būdu, kasant duobes ekskavatoriumi, 100 m</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4F6B270E"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w:t>
            </w:r>
          </w:p>
        </w:tc>
        <w:tc>
          <w:tcPr>
            <w:tcW w:w="1501" w:type="dxa"/>
            <w:tcBorders>
              <w:top w:val="single" w:sz="4" w:space="0" w:color="auto"/>
              <w:left w:val="single" w:sz="4" w:space="0" w:color="auto"/>
              <w:bottom w:val="single" w:sz="4" w:space="0" w:color="auto"/>
              <w:right w:val="single" w:sz="4" w:space="0" w:color="auto"/>
            </w:tcBorders>
          </w:tcPr>
          <w:p w14:paraId="5CC61B4D"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3712434C" w14:textId="77777777" w:rsidR="00840978" w:rsidRPr="00840978" w:rsidRDefault="00840978" w:rsidP="005175F8">
            <w:pPr>
              <w:spacing w:after="0" w:line="240" w:lineRule="auto"/>
              <w:jc w:val="center"/>
              <w:rPr>
                <w:rFonts w:ascii="Verdana" w:hAnsi="Verdana"/>
                <w:sz w:val="24"/>
                <w:szCs w:val="24"/>
              </w:rPr>
            </w:pPr>
          </w:p>
        </w:tc>
      </w:tr>
      <w:tr w:rsidR="00840978" w:rsidRPr="00840978" w14:paraId="3595238D"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40550222" w14:textId="28E88B5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11.</w:t>
            </w:r>
          </w:p>
        </w:tc>
        <w:tc>
          <w:tcPr>
            <w:tcW w:w="4678" w:type="dxa"/>
            <w:tcBorders>
              <w:top w:val="single" w:sz="4" w:space="0" w:color="auto"/>
              <w:left w:val="single" w:sz="4" w:space="0" w:color="auto"/>
              <w:bottom w:val="single" w:sz="4" w:space="0" w:color="auto"/>
              <w:right w:val="single" w:sz="4" w:space="0" w:color="auto"/>
            </w:tcBorders>
            <w:vAlign w:val="center"/>
          </w:tcPr>
          <w:p w14:paraId="183FA646"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 xml:space="preserve">Drenažo d </w:t>
            </w:r>
            <w:smartTag w:uri="schemas-tilde-lv/tildestengine" w:element="metric2">
              <w:smartTagPr>
                <w:attr w:name="metric_text" w:val="mm"/>
                <w:attr w:name="metric_value" w:val="200"/>
              </w:smartTagPr>
              <w:r w:rsidRPr="00840978">
                <w:rPr>
                  <w:rFonts w:ascii="Verdana" w:hAnsi="Verdana"/>
                  <w:sz w:val="24"/>
                  <w:szCs w:val="24"/>
                </w:rPr>
                <w:t>200 mm</w:t>
              </w:r>
            </w:smartTag>
            <w:r w:rsidRPr="00840978">
              <w:rPr>
                <w:rFonts w:ascii="Verdana" w:hAnsi="Verdana"/>
                <w:sz w:val="24"/>
                <w:szCs w:val="24"/>
              </w:rPr>
              <w:t xml:space="preserve"> remontas rankiniu būdu, kasant duobes ekskavatoriumi, </w:t>
            </w:r>
            <w:smartTag w:uri="schemas-tilde-lv/tildestengine" w:element="metric2">
              <w:smartTagPr>
                <w:attr w:name="metric_text" w:val="m"/>
                <w:attr w:name="metric_value" w:val="100"/>
              </w:smartTagPr>
              <w:r w:rsidRPr="00840978">
                <w:rPr>
                  <w:rFonts w:ascii="Verdana" w:hAnsi="Verdana"/>
                  <w:sz w:val="24"/>
                  <w:szCs w:val="24"/>
                </w:rPr>
                <w:t>100 m</w:t>
              </w:r>
            </w:smartTag>
            <w:r w:rsidRPr="00840978">
              <w:rPr>
                <w:rFonts w:ascii="Verdana" w:hAnsi="Verdana"/>
                <w:sz w:val="24"/>
                <w:szCs w:val="24"/>
              </w:rPr>
              <w:t xml:space="preserve"> </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5CDA8FB0"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w:t>
            </w:r>
          </w:p>
        </w:tc>
        <w:tc>
          <w:tcPr>
            <w:tcW w:w="1501" w:type="dxa"/>
            <w:tcBorders>
              <w:top w:val="single" w:sz="4" w:space="0" w:color="auto"/>
              <w:left w:val="single" w:sz="4" w:space="0" w:color="auto"/>
              <w:bottom w:val="single" w:sz="4" w:space="0" w:color="auto"/>
              <w:right w:val="single" w:sz="4" w:space="0" w:color="auto"/>
            </w:tcBorders>
          </w:tcPr>
          <w:p w14:paraId="47C73EFC"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41C8208A" w14:textId="77777777" w:rsidR="00840978" w:rsidRPr="00840978" w:rsidRDefault="00840978" w:rsidP="005175F8">
            <w:pPr>
              <w:spacing w:after="0" w:line="240" w:lineRule="auto"/>
              <w:jc w:val="center"/>
              <w:rPr>
                <w:rFonts w:ascii="Verdana" w:hAnsi="Verdana"/>
                <w:sz w:val="24"/>
                <w:szCs w:val="24"/>
              </w:rPr>
            </w:pPr>
          </w:p>
        </w:tc>
      </w:tr>
      <w:tr w:rsidR="00840978" w:rsidRPr="00840978" w14:paraId="6A72F672"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3581B4C3" w14:textId="7C364884"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12.</w:t>
            </w:r>
          </w:p>
        </w:tc>
        <w:tc>
          <w:tcPr>
            <w:tcW w:w="4678" w:type="dxa"/>
            <w:tcBorders>
              <w:top w:val="single" w:sz="4" w:space="0" w:color="auto"/>
              <w:left w:val="single" w:sz="4" w:space="0" w:color="auto"/>
              <w:bottom w:val="single" w:sz="4" w:space="0" w:color="auto"/>
              <w:right w:val="single" w:sz="4" w:space="0" w:color="auto"/>
            </w:tcBorders>
            <w:vAlign w:val="center"/>
          </w:tcPr>
          <w:p w14:paraId="4C005CD4"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 xml:space="preserve">Drenažo d </w:t>
            </w:r>
            <w:smartTag w:uri="schemas-tilde-lv/tildestengine" w:element="metric2">
              <w:smartTagPr>
                <w:attr w:name="metric_text" w:val="mm"/>
                <w:attr w:name="metric_value" w:val="250"/>
              </w:smartTagPr>
              <w:r w:rsidRPr="00840978">
                <w:rPr>
                  <w:rFonts w:ascii="Verdana" w:hAnsi="Verdana"/>
                  <w:sz w:val="24"/>
                  <w:szCs w:val="24"/>
                </w:rPr>
                <w:t>250 mm</w:t>
              </w:r>
            </w:smartTag>
            <w:r w:rsidRPr="00840978">
              <w:rPr>
                <w:rFonts w:ascii="Verdana" w:hAnsi="Verdana"/>
                <w:sz w:val="24"/>
                <w:szCs w:val="24"/>
              </w:rPr>
              <w:t xml:space="preserve"> remontas rankiniu būdu, kasant duobes ekskavatoriumi, 100 m</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44F60F80"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w:t>
            </w:r>
          </w:p>
        </w:tc>
        <w:tc>
          <w:tcPr>
            <w:tcW w:w="1501" w:type="dxa"/>
            <w:tcBorders>
              <w:top w:val="single" w:sz="4" w:space="0" w:color="auto"/>
              <w:left w:val="single" w:sz="4" w:space="0" w:color="auto"/>
              <w:bottom w:val="single" w:sz="4" w:space="0" w:color="auto"/>
              <w:right w:val="single" w:sz="4" w:space="0" w:color="auto"/>
            </w:tcBorders>
          </w:tcPr>
          <w:p w14:paraId="2EBD7D37"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3679670C" w14:textId="77777777" w:rsidR="00840978" w:rsidRPr="00840978" w:rsidRDefault="00840978" w:rsidP="005175F8">
            <w:pPr>
              <w:spacing w:after="0" w:line="240" w:lineRule="auto"/>
              <w:jc w:val="center"/>
              <w:rPr>
                <w:rFonts w:ascii="Verdana" w:hAnsi="Verdana"/>
                <w:sz w:val="24"/>
                <w:szCs w:val="24"/>
              </w:rPr>
            </w:pPr>
          </w:p>
        </w:tc>
      </w:tr>
      <w:tr w:rsidR="00840978" w:rsidRPr="00840978" w14:paraId="7E982F15"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5765715E" w14:textId="4988EDD5"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13.</w:t>
            </w:r>
          </w:p>
        </w:tc>
        <w:tc>
          <w:tcPr>
            <w:tcW w:w="4678" w:type="dxa"/>
            <w:tcBorders>
              <w:top w:val="single" w:sz="4" w:space="0" w:color="auto"/>
              <w:left w:val="single" w:sz="4" w:space="0" w:color="auto"/>
              <w:bottom w:val="single" w:sz="4" w:space="0" w:color="auto"/>
              <w:right w:val="single" w:sz="4" w:space="0" w:color="auto"/>
            </w:tcBorders>
            <w:vAlign w:val="center"/>
          </w:tcPr>
          <w:p w14:paraId="69BB09F3"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 xml:space="preserve">Drenažo rinktuvų iš 145/160 mm skers. </w:t>
            </w:r>
            <w:proofErr w:type="spellStart"/>
            <w:r w:rsidRPr="00840978">
              <w:rPr>
                <w:rFonts w:ascii="Verdana" w:hAnsi="Verdana"/>
                <w:sz w:val="24"/>
                <w:szCs w:val="24"/>
              </w:rPr>
              <w:t>poliet</w:t>
            </w:r>
            <w:proofErr w:type="spellEnd"/>
            <w:r w:rsidRPr="00840978">
              <w:rPr>
                <w:rFonts w:ascii="Verdana" w:hAnsi="Verdana"/>
                <w:sz w:val="24"/>
                <w:szCs w:val="24"/>
              </w:rPr>
              <w:t xml:space="preserve">. gofruotų perforuotų vamzdžių įrengimas smėlio, </w:t>
            </w:r>
            <w:proofErr w:type="spellStart"/>
            <w:r w:rsidRPr="00840978">
              <w:rPr>
                <w:rFonts w:ascii="Verdana" w:hAnsi="Verdana"/>
                <w:sz w:val="24"/>
                <w:szCs w:val="24"/>
              </w:rPr>
              <w:t>priesm</w:t>
            </w:r>
            <w:proofErr w:type="spellEnd"/>
            <w:r w:rsidRPr="00840978">
              <w:rPr>
                <w:rFonts w:ascii="Verdana" w:hAnsi="Verdana"/>
                <w:sz w:val="24"/>
                <w:szCs w:val="24"/>
              </w:rPr>
              <w:t xml:space="preserve">. grunte, kasant </w:t>
            </w:r>
            <w:proofErr w:type="spellStart"/>
            <w:r w:rsidRPr="00840978">
              <w:rPr>
                <w:rFonts w:ascii="Verdana" w:hAnsi="Verdana"/>
                <w:sz w:val="24"/>
                <w:szCs w:val="24"/>
              </w:rPr>
              <w:t>tr</w:t>
            </w:r>
            <w:proofErr w:type="spellEnd"/>
            <w:r w:rsidRPr="00840978">
              <w:rPr>
                <w:rFonts w:ascii="Verdana" w:hAnsi="Verdana"/>
                <w:sz w:val="24"/>
                <w:szCs w:val="24"/>
              </w:rPr>
              <w:t xml:space="preserve">. </w:t>
            </w:r>
            <w:proofErr w:type="spellStart"/>
            <w:r w:rsidRPr="00840978">
              <w:rPr>
                <w:rFonts w:ascii="Verdana" w:hAnsi="Verdana"/>
                <w:sz w:val="24"/>
                <w:szCs w:val="24"/>
              </w:rPr>
              <w:t>vienak</w:t>
            </w:r>
            <w:proofErr w:type="spellEnd"/>
            <w:r w:rsidRPr="00840978">
              <w:rPr>
                <w:rFonts w:ascii="Verdana" w:hAnsi="Verdana"/>
                <w:sz w:val="24"/>
                <w:szCs w:val="24"/>
              </w:rPr>
              <w:t xml:space="preserve">. </w:t>
            </w:r>
            <w:proofErr w:type="spellStart"/>
            <w:r w:rsidRPr="00840978">
              <w:rPr>
                <w:rFonts w:ascii="Verdana" w:hAnsi="Verdana"/>
                <w:sz w:val="24"/>
                <w:szCs w:val="24"/>
              </w:rPr>
              <w:t>eksk</w:t>
            </w:r>
            <w:proofErr w:type="spellEnd"/>
            <w:r w:rsidRPr="00840978">
              <w:rPr>
                <w:rFonts w:ascii="Verdana" w:hAnsi="Verdana"/>
                <w:sz w:val="24"/>
                <w:szCs w:val="24"/>
              </w:rPr>
              <w:t xml:space="preserve">. iki </w:t>
            </w:r>
            <w:smartTag w:uri="schemas-tilde-lv/tildestengine" w:element="metric2">
              <w:smartTagPr>
                <w:attr w:name="metric_text" w:val="m"/>
                <w:attr w:name="metric_value" w:val="2"/>
              </w:smartTagPr>
              <w:r w:rsidRPr="00840978">
                <w:rPr>
                  <w:rFonts w:ascii="Verdana" w:hAnsi="Verdana"/>
                  <w:sz w:val="24"/>
                  <w:szCs w:val="24"/>
                </w:rPr>
                <w:t>2 m</w:t>
              </w:r>
            </w:smartTag>
            <w:r w:rsidRPr="00840978">
              <w:rPr>
                <w:rFonts w:ascii="Verdana" w:hAnsi="Verdana"/>
                <w:sz w:val="24"/>
                <w:szCs w:val="24"/>
              </w:rPr>
              <w:t xml:space="preserve"> gylio, </w:t>
            </w:r>
            <w:smartTag w:uri="schemas-tilde-lv/tildestengine" w:element="metric2">
              <w:smartTagPr>
                <w:attr w:name="metric_text" w:val="m"/>
                <w:attr w:name="metric_value" w:val="100"/>
              </w:smartTagPr>
              <w:r w:rsidRPr="00840978">
                <w:rPr>
                  <w:rFonts w:ascii="Verdana" w:hAnsi="Verdana"/>
                  <w:sz w:val="24"/>
                  <w:szCs w:val="24"/>
                </w:rPr>
                <w:t>100 m</w:t>
              </w:r>
            </w:smartTag>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47799135"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w:t>
            </w:r>
          </w:p>
        </w:tc>
        <w:tc>
          <w:tcPr>
            <w:tcW w:w="1501" w:type="dxa"/>
            <w:tcBorders>
              <w:top w:val="single" w:sz="4" w:space="0" w:color="auto"/>
              <w:left w:val="single" w:sz="4" w:space="0" w:color="auto"/>
              <w:bottom w:val="single" w:sz="4" w:space="0" w:color="auto"/>
              <w:right w:val="single" w:sz="4" w:space="0" w:color="auto"/>
            </w:tcBorders>
          </w:tcPr>
          <w:p w14:paraId="1DC4879B"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1793079F" w14:textId="77777777" w:rsidR="00840978" w:rsidRPr="00840978" w:rsidRDefault="00840978" w:rsidP="005175F8">
            <w:pPr>
              <w:spacing w:after="0" w:line="240" w:lineRule="auto"/>
              <w:jc w:val="center"/>
              <w:rPr>
                <w:rFonts w:ascii="Verdana" w:hAnsi="Verdana"/>
                <w:sz w:val="24"/>
                <w:szCs w:val="24"/>
              </w:rPr>
            </w:pPr>
          </w:p>
        </w:tc>
      </w:tr>
      <w:tr w:rsidR="00840978" w:rsidRPr="00840978" w14:paraId="4E0812E8"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2F532E0B" w14:textId="2518E43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14.</w:t>
            </w:r>
          </w:p>
        </w:tc>
        <w:tc>
          <w:tcPr>
            <w:tcW w:w="4678" w:type="dxa"/>
            <w:tcBorders>
              <w:top w:val="single" w:sz="4" w:space="0" w:color="auto"/>
              <w:left w:val="single" w:sz="4" w:space="0" w:color="auto"/>
              <w:bottom w:val="single" w:sz="4" w:space="0" w:color="auto"/>
              <w:right w:val="single" w:sz="4" w:space="0" w:color="auto"/>
            </w:tcBorders>
            <w:vAlign w:val="center"/>
          </w:tcPr>
          <w:p w14:paraId="251A27C0"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 xml:space="preserve">Drenažo rinktuvų iš </w:t>
            </w:r>
            <w:smartTag w:uri="schemas-tilde-lv/tildestengine" w:element="metric2">
              <w:smartTagPr>
                <w:attr w:name="metric_text" w:val="mm"/>
                <w:attr w:name="metric_value" w:val="160"/>
              </w:smartTagPr>
              <w:r w:rsidRPr="00840978">
                <w:rPr>
                  <w:rFonts w:ascii="Verdana" w:hAnsi="Verdana"/>
                  <w:sz w:val="24"/>
                  <w:szCs w:val="24"/>
                </w:rPr>
                <w:t>160 mm</w:t>
              </w:r>
            </w:smartTag>
            <w:r w:rsidRPr="00840978">
              <w:rPr>
                <w:rFonts w:ascii="Verdana" w:hAnsi="Verdana"/>
                <w:sz w:val="24"/>
                <w:szCs w:val="24"/>
              </w:rPr>
              <w:t xml:space="preserve"> skers. PVC vamzdžių įrengimas smėlio, </w:t>
            </w:r>
            <w:proofErr w:type="spellStart"/>
            <w:r w:rsidRPr="00840978">
              <w:rPr>
                <w:rFonts w:ascii="Verdana" w:hAnsi="Verdana"/>
                <w:sz w:val="24"/>
                <w:szCs w:val="24"/>
              </w:rPr>
              <w:t>priesm</w:t>
            </w:r>
            <w:proofErr w:type="spellEnd"/>
            <w:r w:rsidRPr="00840978">
              <w:rPr>
                <w:rFonts w:ascii="Verdana" w:hAnsi="Verdana"/>
                <w:sz w:val="24"/>
                <w:szCs w:val="24"/>
              </w:rPr>
              <w:t xml:space="preserve">. grunte, kasant </w:t>
            </w:r>
            <w:proofErr w:type="spellStart"/>
            <w:r w:rsidRPr="00840978">
              <w:rPr>
                <w:rFonts w:ascii="Verdana" w:hAnsi="Verdana"/>
                <w:sz w:val="24"/>
                <w:szCs w:val="24"/>
              </w:rPr>
              <w:t>tr</w:t>
            </w:r>
            <w:proofErr w:type="spellEnd"/>
            <w:r w:rsidRPr="00840978">
              <w:rPr>
                <w:rFonts w:ascii="Verdana" w:hAnsi="Verdana"/>
                <w:sz w:val="24"/>
                <w:szCs w:val="24"/>
              </w:rPr>
              <w:t xml:space="preserve">. </w:t>
            </w:r>
            <w:proofErr w:type="spellStart"/>
            <w:r w:rsidRPr="00840978">
              <w:rPr>
                <w:rFonts w:ascii="Verdana" w:hAnsi="Verdana"/>
                <w:sz w:val="24"/>
                <w:szCs w:val="24"/>
              </w:rPr>
              <w:t>vienak</w:t>
            </w:r>
            <w:proofErr w:type="spellEnd"/>
            <w:r w:rsidRPr="00840978">
              <w:rPr>
                <w:rFonts w:ascii="Verdana" w:hAnsi="Verdana"/>
                <w:sz w:val="24"/>
                <w:szCs w:val="24"/>
              </w:rPr>
              <w:t xml:space="preserve">. </w:t>
            </w:r>
            <w:proofErr w:type="spellStart"/>
            <w:r w:rsidRPr="00840978">
              <w:rPr>
                <w:rFonts w:ascii="Verdana" w:hAnsi="Verdana"/>
                <w:sz w:val="24"/>
                <w:szCs w:val="24"/>
              </w:rPr>
              <w:t>eksk</w:t>
            </w:r>
            <w:proofErr w:type="spellEnd"/>
            <w:r w:rsidRPr="00840978">
              <w:rPr>
                <w:rFonts w:ascii="Verdana" w:hAnsi="Verdana"/>
                <w:sz w:val="24"/>
                <w:szCs w:val="24"/>
              </w:rPr>
              <w:t xml:space="preserve">. iki </w:t>
            </w:r>
            <w:smartTag w:uri="schemas-tilde-lv/tildestengine" w:element="metric2">
              <w:smartTagPr>
                <w:attr w:name="metric_text" w:val="m"/>
                <w:attr w:name="metric_value" w:val="2"/>
              </w:smartTagPr>
              <w:r w:rsidRPr="00840978">
                <w:rPr>
                  <w:rFonts w:ascii="Verdana" w:hAnsi="Verdana"/>
                  <w:sz w:val="24"/>
                  <w:szCs w:val="24"/>
                </w:rPr>
                <w:t>2 m</w:t>
              </w:r>
            </w:smartTag>
            <w:r w:rsidRPr="00840978">
              <w:rPr>
                <w:rFonts w:ascii="Verdana" w:hAnsi="Verdana"/>
                <w:sz w:val="24"/>
                <w:szCs w:val="24"/>
              </w:rPr>
              <w:t xml:space="preserve"> gylio, </w:t>
            </w:r>
            <w:smartTag w:uri="schemas-tilde-lv/tildestengine" w:element="metric2">
              <w:smartTagPr>
                <w:attr w:name="metric_text" w:val="m"/>
                <w:attr w:name="metric_value" w:val="100"/>
              </w:smartTagPr>
              <w:r w:rsidRPr="00840978">
                <w:rPr>
                  <w:rFonts w:ascii="Verdana" w:hAnsi="Verdana"/>
                  <w:sz w:val="24"/>
                  <w:szCs w:val="24"/>
                </w:rPr>
                <w:t>100 m</w:t>
              </w:r>
            </w:smartTag>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7773BCB9"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w:t>
            </w:r>
          </w:p>
        </w:tc>
        <w:tc>
          <w:tcPr>
            <w:tcW w:w="1501" w:type="dxa"/>
            <w:tcBorders>
              <w:top w:val="single" w:sz="4" w:space="0" w:color="auto"/>
              <w:left w:val="single" w:sz="4" w:space="0" w:color="auto"/>
              <w:bottom w:val="single" w:sz="4" w:space="0" w:color="auto"/>
              <w:right w:val="single" w:sz="4" w:space="0" w:color="auto"/>
            </w:tcBorders>
          </w:tcPr>
          <w:p w14:paraId="2E1C0C74"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051692BD" w14:textId="77777777" w:rsidR="00840978" w:rsidRPr="00840978" w:rsidRDefault="00840978" w:rsidP="005175F8">
            <w:pPr>
              <w:spacing w:after="0" w:line="240" w:lineRule="auto"/>
              <w:jc w:val="center"/>
              <w:rPr>
                <w:rFonts w:ascii="Verdana" w:hAnsi="Verdana"/>
                <w:sz w:val="24"/>
                <w:szCs w:val="24"/>
              </w:rPr>
            </w:pPr>
          </w:p>
        </w:tc>
      </w:tr>
      <w:tr w:rsidR="00840978" w:rsidRPr="00840978" w14:paraId="67E7D160"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26CA3B9A" w14:textId="46F7D1AB"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15.</w:t>
            </w:r>
          </w:p>
        </w:tc>
        <w:tc>
          <w:tcPr>
            <w:tcW w:w="4678" w:type="dxa"/>
            <w:tcBorders>
              <w:top w:val="single" w:sz="4" w:space="0" w:color="auto"/>
              <w:left w:val="single" w:sz="4" w:space="0" w:color="auto"/>
              <w:bottom w:val="single" w:sz="4" w:space="0" w:color="auto"/>
              <w:right w:val="single" w:sz="4" w:space="0" w:color="auto"/>
            </w:tcBorders>
            <w:vAlign w:val="center"/>
          </w:tcPr>
          <w:p w14:paraId="375D5D4F"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Drenažo rinktuvų iš 145/</w:t>
            </w:r>
            <w:smartTag w:uri="schemas-tilde-lv/tildestengine" w:element="metric2">
              <w:smartTagPr>
                <w:attr w:name="metric_text" w:val="mm"/>
                <w:attr w:name="metric_value" w:val="160"/>
              </w:smartTagPr>
              <w:r w:rsidRPr="00840978">
                <w:rPr>
                  <w:rFonts w:ascii="Verdana" w:hAnsi="Verdana"/>
                  <w:sz w:val="24"/>
                  <w:szCs w:val="24"/>
                </w:rPr>
                <w:t>160 mm</w:t>
              </w:r>
            </w:smartTag>
            <w:r w:rsidRPr="00840978">
              <w:rPr>
                <w:rFonts w:ascii="Verdana" w:hAnsi="Verdana"/>
                <w:sz w:val="24"/>
                <w:szCs w:val="24"/>
              </w:rPr>
              <w:t xml:space="preserve"> skers. </w:t>
            </w:r>
            <w:proofErr w:type="spellStart"/>
            <w:r w:rsidRPr="00840978">
              <w:rPr>
                <w:rFonts w:ascii="Verdana" w:hAnsi="Verdana"/>
                <w:sz w:val="24"/>
                <w:szCs w:val="24"/>
              </w:rPr>
              <w:t>poliet</w:t>
            </w:r>
            <w:proofErr w:type="spellEnd"/>
            <w:r w:rsidRPr="00840978">
              <w:rPr>
                <w:rFonts w:ascii="Verdana" w:hAnsi="Verdana"/>
                <w:sz w:val="24"/>
                <w:szCs w:val="24"/>
              </w:rPr>
              <w:t xml:space="preserve">. gofruotų perforuotų vamzdžių įrengimas smėlio, </w:t>
            </w:r>
            <w:proofErr w:type="spellStart"/>
            <w:r w:rsidRPr="00840978">
              <w:rPr>
                <w:rFonts w:ascii="Verdana" w:hAnsi="Verdana"/>
                <w:sz w:val="24"/>
                <w:szCs w:val="24"/>
              </w:rPr>
              <w:t>priesm</w:t>
            </w:r>
            <w:proofErr w:type="spellEnd"/>
            <w:r w:rsidRPr="00840978">
              <w:rPr>
                <w:rFonts w:ascii="Verdana" w:hAnsi="Verdana"/>
                <w:sz w:val="24"/>
                <w:szCs w:val="24"/>
              </w:rPr>
              <w:t xml:space="preserve">. grunte, kasant </w:t>
            </w:r>
            <w:proofErr w:type="spellStart"/>
            <w:r w:rsidRPr="00840978">
              <w:rPr>
                <w:rFonts w:ascii="Verdana" w:hAnsi="Verdana"/>
                <w:sz w:val="24"/>
                <w:szCs w:val="24"/>
              </w:rPr>
              <w:t>tr</w:t>
            </w:r>
            <w:proofErr w:type="spellEnd"/>
            <w:r w:rsidRPr="00840978">
              <w:rPr>
                <w:rFonts w:ascii="Verdana" w:hAnsi="Verdana"/>
                <w:sz w:val="24"/>
                <w:szCs w:val="24"/>
              </w:rPr>
              <w:t xml:space="preserve">. </w:t>
            </w:r>
            <w:proofErr w:type="spellStart"/>
            <w:r w:rsidRPr="00840978">
              <w:rPr>
                <w:rFonts w:ascii="Verdana" w:hAnsi="Verdana"/>
                <w:sz w:val="24"/>
                <w:szCs w:val="24"/>
              </w:rPr>
              <w:t>vienak</w:t>
            </w:r>
            <w:proofErr w:type="spellEnd"/>
            <w:r w:rsidRPr="00840978">
              <w:rPr>
                <w:rFonts w:ascii="Verdana" w:hAnsi="Verdana"/>
                <w:sz w:val="24"/>
                <w:szCs w:val="24"/>
              </w:rPr>
              <w:t xml:space="preserve">. </w:t>
            </w:r>
            <w:proofErr w:type="spellStart"/>
            <w:r w:rsidRPr="00840978">
              <w:rPr>
                <w:rFonts w:ascii="Verdana" w:hAnsi="Verdana"/>
                <w:sz w:val="24"/>
                <w:szCs w:val="24"/>
              </w:rPr>
              <w:t>eksk</w:t>
            </w:r>
            <w:proofErr w:type="spellEnd"/>
            <w:r w:rsidRPr="00840978">
              <w:rPr>
                <w:rFonts w:ascii="Verdana" w:hAnsi="Verdana"/>
                <w:sz w:val="24"/>
                <w:szCs w:val="24"/>
              </w:rPr>
              <w:t xml:space="preserve">. iki </w:t>
            </w:r>
            <w:smartTag w:uri="schemas-tilde-lv/tildestengine" w:element="metric2">
              <w:smartTagPr>
                <w:attr w:name="metric_text" w:val="m"/>
                <w:attr w:name="metric_value" w:val="3"/>
              </w:smartTagPr>
              <w:r w:rsidRPr="00840978">
                <w:rPr>
                  <w:rFonts w:ascii="Verdana" w:hAnsi="Verdana"/>
                  <w:sz w:val="24"/>
                  <w:szCs w:val="24"/>
                </w:rPr>
                <w:t>3 m</w:t>
              </w:r>
            </w:smartTag>
            <w:r w:rsidRPr="00840978">
              <w:rPr>
                <w:rFonts w:ascii="Verdana" w:hAnsi="Verdana"/>
                <w:sz w:val="24"/>
                <w:szCs w:val="24"/>
              </w:rPr>
              <w:t xml:space="preserve"> gylio, </w:t>
            </w:r>
            <w:smartTag w:uri="schemas-tilde-lv/tildestengine" w:element="metric2">
              <w:smartTagPr>
                <w:attr w:name="metric_text" w:val="m"/>
                <w:attr w:name="metric_value" w:val="100"/>
              </w:smartTagPr>
              <w:r w:rsidRPr="00840978">
                <w:rPr>
                  <w:rFonts w:ascii="Verdana" w:hAnsi="Verdana"/>
                  <w:sz w:val="24"/>
                  <w:szCs w:val="24"/>
                </w:rPr>
                <w:t>100 m</w:t>
              </w:r>
            </w:smartTag>
            <w:r w:rsidRPr="00840978">
              <w:rPr>
                <w:rFonts w:ascii="Verdana" w:hAnsi="Verdana"/>
                <w:sz w:val="24"/>
                <w:szCs w:val="24"/>
              </w:rPr>
              <w:t xml:space="preserve"> </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13D17BCA"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w:t>
            </w:r>
          </w:p>
        </w:tc>
        <w:tc>
          <w:tcPr>
            <w:tcW w:w="1501" w:type="dxa"/>
            <w:tcBorders>
              <w:top w:val="single" w:sz="4" w:space="0" w:color="auto"/>
              <w:left w:val="single" w:sz="4" w:space="0" w:color="auto"/>
              <w:bottom w:val="single" w:sz="4" w:space="0" w:color="auto"/>
              <w:right w:val="single" w:sz="4" w:space="0" w:color="auto"/>
            </w:tcBorders>
          </w:tcPr>
          <w:p w14:paraId="6686B0EC"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583E44F2" w14:textId="77777777" w:rsidR="00840978" w:rsidRPr="00840978" w:rsidRDefault="00840978" w:rsidP="005175F8">
            <w:pPr>
              <w:spacing w:after="0" w:line="240" w:lineRule="auto"/>
              <w:jc w:val="center"/>
              <w:rPr>
                <w:rFonts w:ascii="Verdana" w:hAnsi="Verdana"/>
                <w:sz w:val="24"/>
                <w:szCs w:val="24"/>
              </w:rPr>
            </w:pPr>
          </w:p>
        </w:tc>
      </w:tr>
      <w:tr w:rsidR="00840978" w:rsidRPr="00840978" w14:paraId="09C09353"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43584B6F"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16.</w:t>
            </w:r>
          </w:p>
        </w:tc>
        <w:tc>
          <w:tcPr>
            <w:tcW w:w="4678" w:type="dxa"/>
            <w:tcBorders>
              <w:top w:val="single" w:sz="4" w:space="0" w:color="auto"/>
              <w:left w:val="single" w:sz="4" w:space="0" w:color="auto"/>
              <w:bottom w:val="single" w:sz="4" w:space="0" w:color="auto"/>
              <w:right w:val="single" w:sz="4" w:space="0" w:color="auto"/>
            </w:tcBorders>
            <w:vAlign w:val="center"/>
          </w:tcPr>
          <w:p w14:paraId="2D52A8F5"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 xml:space="preserve">Drenažo rinktuvų iš </w:t>
            </w:r>
            <w:smartTag w:uri="schemas-tilde-lv/tildestengine" w:element="metric2">
              <w:smartTagPr>
                <w:attr w:name="metric_text" w:val="mm"/>
                <w:attr w:name="metric_value" w:val="160"/>
              </w:smartTagPr>
              <w:r w:rsidRPr="00840978">
                <w:rPr>
                  <w:rFonts w:ascii="Verdana" w:hAnsi="Verdana"/>
                  <w:sz w:val="24"/>
                  <w:szCs w:val="24"/>
                </w:rPr>
                <w:t>160 mm</w:t>
              </w:r>
            </w:smartTag>
            <w:r w:rsidRPr="00840978">
              <w:rPr>
                <w:rFonts w:ascii="Verdana" w:hAnsi="Verdana"/>
                <w:sz w:val="24"/>
                <w:szCs w:val="24"/>
              </w:rPr>
              <w:t xml:space="preserve"> skers. PVC vamzdžių įrengimas smėlio, </w:t>
            </w:r>
            <w:proofErr w:type="spellStart"/>
            <w:r w:rsidRPr="00840978">
              <w:rPr>
                <w:rFonts w:ascii="Verdana" w:hAnsi="Verdana"/>
                <w:sz w:val="24"/>
                <w:szCs w:val="24"/>
              </w:rPr>
              <w:t>priesm</w:t>
            </w:r>
            <w:proofErr w:type="spellEnd"/>
            <w:r w:rsidRPr="00840978">
              <w:rPr>
                <w:rFonts w:ascii="Verdana" w:hAnsi="Verdana"/>
                <w:sz w:val="24"/>
                <w:szCs w:val="24"/>
              </w:rPr>
              <w:t xml:space="preserve">. grunte, kasant </w:t>
            </w:r>
            <w:proofErr w:type="spellStart"/>
            <w:r w:rsidRPr="00840978">
              <w:rPr>
                <w:rFonts w:ascii="Verdana" w:hAnsi="Verdana"/>
                <w:sz w:val="24"/>
                <w:szCs w:val="24"/>
              </w:rPr>
              <w:t>tr.vienak</w:t>
            </w:r>
            <w:proofErr w:type="spellEnd"/>
            <w:r w:rsidRPr="00840978">
              <w:rPr>
                <w:rFonts w:ascii="Verdana" w:hAnsi="Verdana"/>
                <w:sz w:val="24"/>
                <w:szCs w:val="24"/>
              </w:rPr>
              <w:t xml:space="preserve">. </w:t>
            </w:r>
            <w:proofErr w:type="spellStart"/>
            <w:r w:rsidRPr="00840978">
              <w:rPr>
                <w:rFonts w:ascii="Verdana" w:hAnsi="Verdana"/>
                <w:sz w:val="24"/>
                <w:szCs w:val="24"/>
              </w:rPr>
              <w:t>eksk</w:t>
            </w:r>
            <w:proofErr w:type="spellEnd"/>
            <w:r w:rsidRPr="00840978">
              <w:rPr>
                <w:rFonts w:ascii="Verdana" w:hAnsi="Verdana"/>
                <w:sz w:val="24"/>
                <w:szCs w:val="24"/>
              </w:rPr>
              <w:t xml:space="preserve">. iki </w:t>
            </w:r>
            <w:smartTag w:uri="schemas-tilde-lv/tildestengine" w:element="metric2">
              <w:smartTagPr>
                <w:attr w:name="metric_text" w:val="m"/>
                <w:attr w:name="metric_value" w:val="3"/>
              </w:smartTagPr>
              <w:r w:rsidRPr="00840978">
                <w:rPr>
                  <w:rFonts w:ascii="Verdana" w:hAnsi="Verdana"/>
                  <w:sz w:val="24"/>
                  <w:szCs w:val="24"/>
                </w:rPr>
                <w:t>3 m</w:t>
              </w:r>
            </w:smartTag>
            <w:r w:rsidRPr="00840978">
              <w:rPr>
                <w:rFonts w:ascii="Verdana" w:hAnsi="Verdana"/>
                <w:sz w:val="24"/>
                <w:szCs w:val="24"/>
              </w:rPr>
              <w:t xml:space="preserve"> gylio, </w:t>
            </w:r>
            <w:smartTag w:uri="schemas-tilde-lv/tildestengine" w:element="metric2">
              <w:smartTagPr>
                <w:attr w:name="metric_text" w:val="m"/>
                <w:attr w:name="metric_value" w:val="100"/>
              </w:smartTagPr>
              <w:r w:rsidRPr="00840978">
                <w:rPr>
                  <w:rFonts w:ascii="Verdana" w:hAnsi="Verdana"/>
                  <w:sz w:val="24"/>
                  <w:szCs w:val="24"/>
                </w:rPr>
                <w:t>100 m</w:t>
              </w:r>
            </w:smartTag>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57288B5B"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w:t>
            </w:r>
          </w:p>
        </w:tc>
        <w:tc>
          <w:tcPr>
            <w:tcW w:w="1501" w:type="dxa"/>
            <w:tcBorders>
              <w:top w:val="single" w:sz="4" w:space="0" w:color="auto"/>
              <w:left w:val="single" w:sz="4" w:space="0" w:color="auto"/>
              <w:bottom w:val="single" w:sz="4" w:space="0" w:color="auto"/>
              <w:right w:val="single" w:sz="4" w:space="0" w:color="auto"/>
            </w:tcBorders>
          </w:tcPr>
          <w:p w14:paraId="4976FF6B"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75319225" w14:textId="77777777" w:rsidR="00840978" w:rsidRPr="00840978" w:rsidRDefault="00840978" w:rsidP="005175F8">
            <w:pPr>
              <w:spacing w:after="0" w:line="240" w:lineRule="auto"/>
              <w:jc w:val="center"/>
              <w:rPr>
                <w:rFonts w:ascii="Verdana" w:hAnsi="Verdana"/>
                <w:sz w:val="24"/>
                <w:szCs w:val="24"/>
              </w:rPr>
            </w:pPr>
          </w:p>
        </w:tc>
      </w:tr>
      <w:tr w:rsidR="00840978" w:rsidRPr="00840978" w14:paraId="6C6D7091"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3BE0909F" w14:textId="2C337619"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17.</w:t>
            </w:r>
          </w:p>
        </w:tc>
        <w:tc>
          <w:tcPr>
            <w:tcW w:w="4678" w:type="dxa"/>
            <w:tcBorders>
              <w:top w:val="single" w:sz="4" w:space="0" w:color="auto"/>
              <w:left w:val="single" w:sz="4" w:space="0" w:color="auto"/>
              <w:bottom w:val="single" w:sz="4" w:space="0" w:color="auto"/>
              <w:right w:val="single" w:sz="4" w:space="0" w:color="auto"/>
            </w:tcBorders>
            <w:vAlign w:val="center"/>
          </w:tcPr>
          <w:p w14:paraId="311909D1"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Drenažo rinktuvų iš 145/</w:t>
            </w:r>
            <w:smartTag w:uri="schemas-tilde-lv/tildestengine" w:element="metric2">
              <w:smartTagPr>
                <w:attr w:name="metric_text" w:val="mm"/>
                <w:attr w:name="metric_value" w:val="160"/>
              </w:smartTagPr>
              <w:r w:rsidRPr="00840978">
                <w:rPr>
                  <w:rFonts w:ascii="Verdana" w:hAnsi="Verdana"/>
                  <w:sz w:val="24"/>
                  <w:szCs w:val="24"/>
                </w:rPr>
                <w:t>160 mm</w:t>
              </w:r>
            </w:smartTag>
            <w:r w:rsidRPr="00840978">
              <w:rPr>
                <w:rFonts w:ascii="Verdana" w:hAnsi="Verdana"/>
                <w:sz w:val="24"/>
                <w:szCs w:val="24"/>
              </w:rPr>
              <w:t xml:space="preserve"> skers. </w:t>
            </w:r>
            <w:proofErr w:type="spellStart"/>
            <w:r w:rsidRPr="00840978">
              <w:rPr>
                <w:rFonts w:ascii="Verdana" w:hAnsi="Verdana"/>
                <w:sz w:val="24"/>
                <w:szCs w:val="24"/>
              </w:rPr>
              <w:t>poliet</w:t>
            </w:r>
            <w:proofErr w:type="spellEnd"/>
            <w:r w:rsidRPr="00840978">
              <w:rPr>
                <w:rFonts w:ascii="Verdana" w:hAnsi="Verdana"/>
                <w:sz w:val="24"/>
                <w:szCs w:val="24"/>
              </w:rPr>
              <w:t xml:space="preserve">. gofruotų perforuotų </w:t>
            </w:r>
            <w:proofErr w:type="spellStart"/>
            <w:r w:rsidRPr="00840978">
              <w:rPr>
                <w:rFonts w:ascii="Verdana" w:hAnsi="Verdana"/>
                <w:sz w:val="24"/>
                <w:szCs w:val="24"/>
              </w:rPr>
              <w:t>vamzd</w:t>
            </w:r>
            <w:proofErr w:type="spellEnd"/>
            <w:r w:rsidRPr="00840978">
              <w:rPr>
                <w:rFonts w:ascii="Verdana" w:hAnsi="Verdana"/>
                <w:sz w:val="24"/>
                <w:szCs w:val="24"/>
              </w:rPr>
              <w:t xml:space="preserve">. įrengimas molio, </w:t>
            </w:r>
            <w:proofErr w:type="spellStart"/>
            <w:r w:rsidRPr="00840978">
              <w:rPr>
                <w:rFonts w:ascii="Verdana" w:hAnsi="Verdana"/>
                <w:sz w:val="24"/>
                <w:szCs w:val="24"/>
              </w:rPr>
              <w:t>priem</w:t>
            </w:r>
            <w:proofErr w:type="spellEnd"/>
            <w:r w:rsidRPr="00840978">
              <w:rPr>
                <w:rFonts w:ascii="Verdana" w:hAnsi="Verdana"/>
                <w:sz w:val="24"/>
                <w:szCs w:val="24"/>
              </w:rPr>
              <w:t xml:space="preserve">., </w:t>
            </w:r>
            <w:proofErr w:type="spellStart"/>
            <w:r w:rsidRPr="00840978">
              <w:rPr>
                <w:rFonts w:ascii="Verdana" w:hAnsi="Verdana"/>
                <w:sz w:val="24"/>
                <w:szCs w:val="24"/>
              </w:rPr>
              <w:t>durp.grunte</w:t>
            </w:r>
            <w:proofErr w:type="spellEnd"/>
            <w:r w:rsidRPr="00840978">
              <w:rPr>
                <w:rFonts w:ascii="Verdana" w:hAnsi="Verdana"/>
                <w:sz w:val="24"/>
                <w:szCs w:val="24"/>
              </w:rPr>
              <w:t xml:space="preserve">, kasant </w:t>
            </w:r>
            <w:proofErr w:type="spellStart"/>
            <w:r w:rsidRPr="00840978">
              <w:rPr>
                <w:rFonts w:ascii="Verdana" w:hAnsi="Verdana"/>
                <w:sz w:val="24"/>
                <w:szCs w:val="24"/>
              </w:rPr>
              <w:t>tr</w:t>
            </w:r>
            <w:proofErr w:type="spellEnd"/>
            <w:r w:rsidRPr="00840978">
              <w:rPr>
                <w:rFonts w:ascii="Verdana" w:hAnsi="Verdana"/>
                <w:sz w:val="24"/>
                <w:szCs w:val="24"/>
              </w:rPr>
              <w:t xml:space="preserve">. </w:t>
            </w:r>
            <w:proofErr w:type="spellStart"/>
            <w:r w:rsidRPr="00840978">
              <w:rPr>
                <w:rFonts w:ascii="Verdana" w:hAnsi="Verdana"/>
                <w:sz w:val="24"/>
                <w:szCs w:val="24"/>
              </w:rPr>
              <w:t>vienak</w:t>
            </w:r>
            <w:proofErr w:type="spellEnd"/>
            <w:r w:rsidRPr="00840978">
              <w:rPr>
                <w:rFonts w:ascii="Verdana" w:hAnsi="Verdana"/>
                <w:sz w:val="24"/>
                <w:szCs w:val="24"/>
              </w:rPr>
              <w:t xml:space="preserve">. </w:t>
            </w:r>
            <w:proofErr w:type="spellStart"/>
            <w:r w:rsidRPr="00840978">
              <w:rPr>
                <w:rFonts w:ascii="Verdana" w:hAnsi="Verdana"/>
                <w:sz w:val="24"/>
                <w:szCs w:val="24"/>
              </w:rPr>
              <w:t>eksk</w:t>
            </w:r>
            <w:proofErr w:type="spellEnd"/>
            <w:r w:rsidRPr="00840978">
              <w:rPr>
                <w:rFonts w:ascii="Verdana" w:hAnsi="Verdana"/>
                <w:sz w:val="24"/>
                <w:szCs w:val="24"/>
              </w:rPr>
              <w:t xml:space="preserve">. iki </w:t>
            </w:r>
            <w:smartTag w:uri="schemas-tilde-lv/tildestengine" w:element="metric2">
              <w:smartTagPr>
                <w:attr w:name="metric_text" w:val="m"/>
                <w:attr w:name="metric_value" w:val="2"/>
              </w:smartTagPr>
              <w:r w:rsidRPr="00840978">
                <w:rPr>
                  <w:rFonts w:ascii="Verdana" w:hAnsi="Verdana"/>
                  <w:sz w:val="24"/>
                  <w:szCs w:val="24"/>
                </w:rPr>
                <w:t>2 m</w:t>
              </w:r>
            </w:smartTag>
            <w:r w:rsidRPr="00840978">
              <w:rPr>
                <w:rFonts w:ascii="Verdana" w:hAnsi="Verdana"/>
                <w:sz w:val="24"/>
                <w:szCs w:val="24"/>
              </w:rPr>
              <w:t xml:space="preserve"> gylio, </w:t>
            </w:r>
            <w:smartTag w:uri="schemas-tilde-lv/tildestengine" w:element="metric2">
              <w:smartTagPr>
                <w:attr w:name="metric_text" w:val="m"/>
                <w:attr w:name="metric_value" w:val="100"/>
              </w:smartTagPr>
              <w:r w:rsidRPr="00840978">
                <w:rPr>
                  <w:rFonts w:ascii="Verdana" w:hAnsi="Verdana"/>
                  <w:sz w:val="24"/>
                  <w:szCs w:val="24"/>
                </w:rPr>
                <w:t>100 m</w:t>
              </w:r>
            </w:smartTag>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289A598A"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w:t>
            </w:r>
          </w:p>
        </w:tc>
        <w:tc>
          <w:tcPr>
            <w:tcW w:w="1501" w:type="dxa"/>
            <w:tcBorders>
              <w:top w:val="single" w:sz="4" w:space="0" w:color="auto"/>
              <w:left w:val="single" w:sz="4" w:space="0" w:color="auto"/>
              <w:bottom w:val="single" w:sz="4" w:space="0" w:color="auto"/>
              <w:right w:val="single" w:sz="4" w:space="0" w:color="auto"/>
            </w:tcBorders>
          </w:tcPr>
          <w:p w14:paraId="4469C8F7"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294F90A9" w14:textId="77777777" w:rsidR="00840978" w:rsidRPr="00840978" w:rsidRDefault="00840978" w:rsidP="005175F8">
            <w:pPr>
              <w:spacing w:after="0" w:line="240" w:lineRule="auto"/>
              <w:jc w:val="center"/>
              <w:rPr>
                <w:rFonts w:ascii="Verdana" w:hAnsi="Verdana"/>
                <w:sz w:val="24"/>
                <w:szCs w:val="24"/>
              </w:rPr>
            </w:pPr>
          </w:p>
        </w:tc>
      </w:tr>
      <w:tr w:rsidR="00840978" w:rsidRPr="00840978" w14:paraId="5E5F005F"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3D846E53" w14:textId="4D4662EA"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18.</w:t>
            </w:r>
          </w:p>
        </w:tc>
        <w:tc>
          <w:tcPr>
            <w:tcW w:w="4678" w:type="dxa"/>
            <w:tcBorders>
              <w:top w:val="single" w:sz="4" w:space="0" w:color="auto"/>
              <w:left w:val="single" w:sz="4" w:space="0" w:color="auto"/>
              <w:bottom w:val="single" w:sz="4" w:space="0" w:color="auto"/>
              <w:right w:val="single" w:sz="4" w:space="0" w:color="auto"/>
            </w:tcBorders>
            <w:vAlign w:val="center"/>
          </w:tcPr>
          <w:p w14:paraId="1C89458A"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Drenažo rinktuvų iš 180/</w:t>
            </w:r>
            <w:smartTag w:uri="schemas-tilde-lv/tildestengine" w:element="metric2">
              <w:smartTagPr>
                <w:attr w:name="metric_text" w:val="mm"/>
                <w:attr w:name="metric_value" w:val="200"/>
              </w:smartTagPr>
              <w:r w:rsidRPr="00840978">
                <w:rPr>
                  <w:rFonts w:ascii="Verdana" w:hAnsi="Verdana"/>
                  <w:sz w:val="24"/>
                  <w:szCs w:val="24"/>
                </w:rPr>
                <w:t>200 mm</w:t>
              </w:r>
            </w:smartTag>
            <w:r w:rsidRPr="00840978">
              <w:rPr>
                <w:rFonts w:ascii="Verdana" w:hAnsi="Verdana"/>
                <w:sz w:val="24"/>
                <w:szCs w:val="24"/>
              </w:rPr>
              <w:t xml:space="preserve"> skers. </w:t>
            </w:r>
            <w:proofErr w:type="spellStart"/>
            <w:r w:rsidRPr="00840978">
              <w:rPr>
                <w:rFonts w:ascii="Verdana" w:hAnsi="Verdana"/>
                <w:sz w:val="24"/>
                <w:szCs w:val="24"/>
              </w:rPr>
              <w:t>poliet</w:t>
            </w:r>
            <w:proofErr w:type="spellEnd"/>
            <w:r w:rsidRPr="00840978">
              <w:rPr>
                <w:rFonts w:ascii="Verdana" w:hAnsi="Verdana"/>
                <w:sz w:val="24"/>
                <w:szCs w:val="24"/>
              </w:rPr>
              <w:t xml:space="preserve">. gofruotų perforuotų </w:t>
            </w:r>
            <w:proofErr w:type="spellStart"/>
            <w:r w:rsidRPr="00840978">
              <w:rPr>
                <w:rFonts w:ascii="Verdana" w:hAnsi="Verdana"/>
                <w:sz w:val="24"/>
                <w:szCs w:val="24"/>
              </w:rPr>
              <w:t>vamzd</w:t>
            </w:r>
            <w:proofErr w:type="spellEnd"/>
            <w:r w:rsidRPr="00840978">
              <w:rPr>
                <w:rFonts w:ascii="Verdana" w:hAnsi="Verdana"/>
                <w:sz w:val="24"/>
                <w:szCs w:val="24"/>
              </w:rPr>
              <w:t xml:space="preserve">. įrengimas molio, </w:t>
            </w:r>
            <w:proofErr w:type="spellStart"/>
            <w:r w:rsidRPr="00840978">
              <w:rPr>
                <w:rFonts w:ascii="Verdana" w:hAnsi="Verdana"/>
                <w:sz w:val="24"/>
                <w:szCs w:val="24"/>
              </w:rPr>
              <w:t>priem</w:t>
            </w:r>
            <w:proofErr w:type="spellEnd"/>
            <w:r w:rsidRPr="00840978">
              <w:rPr>
                <w:rFonts w:ascii="Verdana" w:hAnsi="Verdana"/>
                <w:sz w:val="24"/>
                <w:szCs w:val="24"/>
              </w:rPr>
              <w:t xml:space="preserve">., </w:t>
            </w:r>
            <w:proofErr w:type="spellStart"/>
            <w:r w:rsidRPr="00840978">
              <w:rPr>
                <w:rFonts w:ascii="Verdana" w:hAnsi="Verdana"/>
                <w:sz w:val="24"/>
                <w:szCs w:val="24"/>
              </w:rPr>
              <w:t>durp</w:t>
            </w:r>
            <w:proofErr w:type="spellEnd"/>
            <w:r w:rsidRPr="00840978">
              <w:rPr>
                <w:rFonts w:ascii="Verdana" w:hAnsi="Verdana"/>
                <w:sz w:val="24"/>
                <w:szCs w:val="24"/>
              </w:rPr>
              <w:t xml:space="preserve">. grunte, kasant </w:t>
            </w:r>
            <w:proofErr w:type="spellStart"/>
            <w:r w:rsidRPr="00840978">
              <w:rPr>
                <w:rFonts w:ascii="Verdana" w:hAnsi="Verdana"/>
                <w:sz w:val="24"/>
                <w:szCs w:val="24"/>
              </w:rPr>
              <w:t>tr</w:t>
            </w:r>
            <w:proofErr w:type="spellEnd"/>
            <w:r w:rsidRPr="00840978">
              <w:rPr>
                <w:rFonts w:ascii="Verdana" w:hAnsi="Verdana"/>
                <w:sz w:val="24"/>
                <w:szCs w:val="24"/>
              </w:rPr>
              <w:t xml:space="preserve">. </w:t>
            </w:r>
            <w:proofErr w:type="spellStart"/>
            <w:r w:rsidRPr="00840978">
              <w:rPr>
                <w:rFonts w:ascii="Verdana" w:hAnsi="Verdana"/>
                <w:sz w:val="24"/>
                <w:szCs w:val="24"/>
              </w:rPr>
              <w:t>vienak</w:t>
            </w:r>
            <w:proofErr w:type="spellEnd"/>
            <w:r w:rsidRPr="00840978">
              <w:rPr>
                <w:rFonts w:ascii="Verdana" w:hAnsi="Verdana"/>
                <w:sz w:val="24"/>
                <w:szCs w:val="24"/>
              </w:rPr>
              <w:t xml:space="preserve">. </w:t>
            </w:r>
            <w:proofErr w:type="spellStart"/>
            <w:r w:rsidRPr="00840978">
              <w:rPr>
                <w:rFonts w:ascii="Verdana" w:hAnsi="Verdana"/>
                <w:sz w:val="24"/>
                <w:szCs w:val="24"/>
              </w:rPr>
              <w:t>eksk</w:t>
            </w:r>
            <w:proofErr w:type="spellEnd"/>
            <w:r w:rsidRPr="00840978">
              <w:rPr>
                <w:rFonts w:ascii="Verdana" w:hAnsi="Verdana"/>
                <w:sz w:val="24"/>
                <w:szCs w:val="24"/>
              </w:rPr>
              <w:t xml:space="preserve">. iki </w:t>
            </w:r>
            <w:smartTag w:uri="schemas-tilde-lv/tildestengine" w:element="metric2">
              <w:smartTagPr>
                <w:attr w:name="metric_text" w:val="m"/>
                <w:attr w:name="metric_value" w:val="2"/>
              </w:smartTagPr>
              <w:r w:rsidRPr="00840978">
                <w:rPr>
                  <w:rFonts w:ascii="Verdana" w:hAnsi="Verdana"/>
                  <w:sz w:val="24"/>
                  <w:szCs w:val="24"/>
                </w:rPr>
                <w:t>2 m</w:t>
              </w:r>
            </w:smartTag>
            <w:r w:rsidRPr="00840978">
              <w:rPr>
                <w:rFonts w:ascii="Verdana" w:hAnsi="Verdana"/>
                <w:sz w:val="24"/>
                <w:szCs w:val="24"/>
              </w:rPr>
              <w:t xml:space="preserve"> gylio, </w:t>
            </w:r>
            <w:smartTag w:uri="schemas-tilde-lv/tildestengine" w:element="metric2">
              <w:smartTagPr>
                <w:attr w:name="metric_text" w:val="m"/>
                <w:attr w:name="metric_value" w:val="100"/>
              </w:smartTagPr>
              <w:r w:rsidRPr="00840978">
                <w:rPr>
                  <w:rFonts w:ascii="Verdana" w:hAnsi="Verdana"/>
                  <w:sz w:val="24"/>
                  <w:szCs w:val="24"/>
                </w:rPr>
                <w:t>100 m</w:t>
              </w:r>
            </w:smartTag>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593D7B60"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w:t>
            </w:r>
          </w:p>
        </w:tc>
        <w:tc>
          <w:tcPr>
            <w:tcW w:w="1501" w:type="dxa"/>
            <w:tcBorders>
              <w:top w:val="single" w:sz="4" w:space="0" w:color="auto"/>
              <w:left w:val="single" w:sz="4" w:space="0" w:color="auto"/>
              <w:bottom w:val="single" w:sz="4" w:space="0" w:color="auto"/>
              <w:right w:val="single" w:sz="4" w:space="0" w:color="auto"/>
            </w:tcBorders>
          </w:tcPr>
          <w:p w14:paraId="26B2ED37"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39431A91" w14:textId="77777777" w:rsidR="00840978" w:rsidRPr="00840978" w:rsidRDefault="00840978" w:rsidP="005175F8">
            <w:pPr>
              <w:spacing w:after="0" w:line="240" w:lineRule="auto"/>
              <w:jc w:val="center"/>
              <w:rPr>
                <w:rFonts w:ascii="Verdana" w:hAnsi="Verdana"/>
                <w:sz w:val="24"/>
                <w:szCs w:val="24"/>
              </w:rPr>
            </w:pPr>
          </w:p>
        </w:tc>
      </w:tr>
      <w:tr w:rsidR="00840978" w:rsidRPr="00840978" w14:paraId="41A66E6A"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7D9E123A" w14:textId="204D8FF0"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19.</w:t>
            </w:r>
          </w:p>
        </w:tc>
        <w:tc>
          <w:tcPr>
            <w:tcW w:w="4678" w:type="dxa"/>
            <w:tcBorders>
              <w:top w:val="single" w:sz="4" w:space="0" w:color="auto"/>
              <w:left w:val="single" w:sz="4" w:space="0" w:color="auto"/>
              <w:bottom w:val="single" w:sz="4" w:space="0" w:color="auto"/>
              <w:right w:val="single" w:sz="4" w:space="0" w:color="auto"/>
            </w:tcBorders>
            <w:vAlign w:val="center"/>
          </w:tcPr>
          <w:p w14:paraId="342E337B"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Drenažo rinktuvų iš 200/</w:t>
            </w:r>
            <w:smartTag w:uri="schemas-tilde-lv/tildestengine" w:element="metric2">
              <w:smartTagPr>
                <w:attr w:name="metric_text" w:val="mm"/>
                <w:attr w:name="metric_value" w:val="235"/>
              </w:smartTagPr>
              <w:r w:rsidRPr="00840978">
                <w:rPr>
                  <w:rFonts w:ascii="Verdana" w:hAnsi="Verdana"/>
                  <w:sz w:val="24"/>
                  <w:szCs w:val="24"/>
                </w:rPr>
                <w:t>235 mm</w:t>
              </w:r>
            </w:smartTag>
            <w:r w:rsidRPr="00840978">
              <w:rPr>
                <w:rFonts w:ascii="Verdana" w:hAnsi="Verdana"/>
                <w:sz w:val="24"/>
                <w:szCs w:val="24"/>
              </w:rPr>
              <w:t xml:space="preserve"> skers. </w:t>
            </w:r>
            <w:proofErr w:type="spellStart"/>
            <w:r w:rsidRPr="00840978">
              <w:rPr>
                <w:rFonts w:ascii="Verdana" w:hAnsi="Verdana"/>
                <w:sz w:val="24"/>
                <w:szCs w:val="24"/>
              </w:rPr>
              <w:t>poliet</w:t>
            </w:r>
            <w:proofErr w:type="spellEnd"/>
            <w:r w:rsidRPr="00840978">
              <w:rPr>
                <w:rFonts w:ascii="Verdana" w:hAnsi="Verdana"/>
                <w:sz w:val="24"/>
                <w:szCs w:val="24"/>
              </w:rPr>
              <w:t xml:space="preserve">. gofruotų perforuotų </w:t>
            </w:r>
            <w:proofErr w:type="spellStart"/>
            <w:r w:rsidRPr="00840978">
              <w:rPr>
                <w:rFonts w:ascii="Verdana" w:hAnsi="Verdana"/>
                <w:sz w:val="24"/>
                <w:szCs w:val="24"/>
              </w:rPr>
              <w:t>vamzd</w:t>
            </w:r>
            <w:proofErr w:type="spellEnd"/>
            <w:r w:rsidRPr="00840978">
              <w:rPr>
                <w:rFonts w:ascii="Verdana" w:hAnsi="Verdana"/>
                <w:sz w:val="24"/>
                <w:szCs w:val="24"/>
              </w:rPr>
              <w:t xml:space="preserve">. įrengimas molio, </w:t>
            </w:r>
            <w:proofErr w:type="spellStart"/>
            <w:r w:rsidRPr="00840978">
              <w:rPr>
                <w:rFonts w:ascii="Verdana" w:hAnsi="Verdana"/>
                <w:sz w:val="24"/>
                <w:szCs w:val="24"/>
              </w:rPr>
              <w:t>priem</w:t>
            </w:r>
            <w:proofErr w:type="spellEnd"/>
            <w:r w:rsidRPr="00840978">
              <w:rPr>
                <w:rFonts w:ascii="Verdana" w:hAnsi="Verdana"/>
                <w:sz w:val="24"/>
                <w:szCs w:val="24"/>
              </w:rPr>
              <w:t xml:space="preserve">., </w:t>
            </w:r>
            <w:proofErr w:type="spellStart"/>
            <w:r w:rsidRPr="00840978">
              <w:rPr>
                <w:rFonts w:ascii="Verdana" w:hAnsi="Verdana"/>
                <w:sz w:val="24"/>
                <w:szCs w:val="24"/>
              </w:rPr>
              <w:t>durp</w:t>
            </w:r>
            <w:proofErr w:type="spellEnd"/>
            <w:r w:rsidRPr="00840978">
              <w:rPr>
                <w:rFonts w:ascii="Verdana" w:hAnsi="Verdana"/>
                <w:sz w:val="24"/>
                <w:szCs w:val="24"/>
              </w:rPr>
              <w:t xml:space="preserve">. grunte, kasant </w:t>
            </w:r>
            <w:proofErr w:type="spellStart"/>
            <w:r w:rsidRPr="00840978">
              <w:rPr>
                <w:rFonts w:ascii="Verdana" w:hAnsi="Verdana"/>
                <w:sz w:val="24"/>
                <w:szCs w:val="24"/>
              </w:rPr>
              <w:t>tr</w:t>
            </w:r>
            <w:proofErr w:type="spellEnd"/>
            <w:r w:rsidRPr="00840978">
              <w:rPr>
                <w:rFonts w:ascii="Verdana" w:hAnsi="Verdana"/>
                <w:sz w:val="24"/>
                <w:szCs w:val="24"/>
              </w:rPr>
              <w:t xml:space="preserve">. </w:t>
            </w:r>
            <w:proofErr w:type="spellStart"/>
            <w:r w:rsidRPr="00840978">
              <w:rPr>
                <w:rFonts w:ascii="Verdana" w:hAnsi="Verdana"/>
                <w:sz w:val="24"/>
                <w:szCs w:val="24"/>
              </w:rPr>
              <w:t>vienak</w:t>
            </w:r>
            <w:proofErr w:type="spellEnd"/>
            <w:r w:rsidRPr="00840978">
              <w:rPr>
                <w:rFonts w:ascii="Verdana" w:hAnsi="Verdana"/>
                <w:sz w:val="24"/>
                <w:szCs w:val="24"/>
              </w:rPr>
              <w:t xml:space="preserve">. </w:t>
            </w:r>
            <w:proofErr w:type="spellStart"/>
            <w:r w:rsidRPr="00840978">
              <w:rPr>
                <w:rFonts w:ascii="Verdana" w:hAnsi="Verdana"/>
                <w:sz w:val="24"/>
                <w:szCs w:val="24"/>
              </w:rPr>
              <w:t>eksk</w:t>
            </w:r>
            <w:proofErr w:type="spellEnd"/>
            <w:r w:rsidRPr="00840978">
              <w:rPr>
                <w:rFonts w:ascii="Verdana" w:hAnsi="Verdana"/>
                <w:sz w:val="24"/>
                <w:szCs w:val="24"/>
              </w:rPr>
              <w:t xml:space="preserve">. iki </w:t>
            </w:r>
            <w:smartTag w:uri="schemas-tilde-lv/tildestengine" w:element="metric2">
              <w:smartTagPr>
                <w:attr w:name="metric_text" w:val="m"/>
                <w:attr w:name="metric_value" w:val="2"/>
              </w:smartTagPr>
              <w:r w:rsidRPr="00840978">
                <w:rPr>
                  <w:rFonts w:ascii="Verdana" w:hAnsi="Verdana"/>
                  <w:sz w:val="24"/>
                  <w:szCs w:val="24"/>
                </w:rPr>
                <w:t>2 m</w:t>
              </w:r>
            </w:smartTag>
            <w:r w:rsidRPr="00840978">
              <w:rPr>
                <w:rFonts w:ascii="Verdana" w:hAnsi="Verdana"/>
                <w:sz w:val="24"/>
                <w:szCs w:val="24"/>
              </w:rPr>
              <w:t xml:space="preserve"> gylio, </w:t>
            </w:r>
            <w:smartTag w:uri="schemas-tilde-lv/tildestengine" w:element="metric2">
              <w:smartTagPr>
                <w:attr w:name="metric_text" w:val="m"/>
                <w:attr w:name="metric_value" w:val="100"/>
              </w:smartTagPr>
              <w:r w:rsidRPr="00840978">
                <w:rPr>
                  <w:rFonts w:ascii="Verdana" w:hAnsi="Verdana"/>
                  <w:sz w:val="24"/>
                  <w:szCs w:val="24"/>
                </w:rPr>
                <w:t>100 m</w:t>
              </w:r>
            </w:smartTag>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6B79CBA0"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w:t>
            </w:r>
          </w:p>
        </w:tc>
        <w:tc>
          <w:tcPr>
            <w:tcW w:w="1501" w:type="dxa"/>
            <w:tcBorders>
              <w:top w:val="single" w:sz="4" w:space="0" w:color="auto"/>
              <w:left w:val="single" w:sz="4" w:space="0" w:color="auto"/>
              <w:bottom w:val="single" w:sz="4" w:space="0" w:color="auto"/>
              <w:right w:val="single" w:sz="4" w:space="0" w:color="auto"/>
            </w:tcBorders>
          </w:tcPr>
          <w:p w14:paraId="3A85A014"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335AE8EC" w14:textId="77777777" w:rsidR="00840978" w:rsidRPr="00840978" w:rsidRDefault="00840978" w:rsidP="005175F8">
            <w:pPr>
              <w:spacing w:after="0" w:line="240" w:lineRule="auto"/>
              <w:jc w:val="center"/>
              <w:rPr>
                <w:rFonts w:ascii="Verdana" w:hAnsi="Verdana"/>
                <w:sz w:val="24"/>
                <w:szCs w:val="24"/>
              </w:rPr>
            </w:pPr>
          </w:p>
        </w:tc>
      </w:tr>
      <w:tr w:rsidR="00840978" w:rsidRPr="00840978" w14:paraId="2E8C0A3B"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28E6B9B1" w14:textId="5A97B75D"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20.</w:t>
            </w:r>
          </w:p>
        </w:tc>
        <w:tc>
          <w:tcPr>
            <w:tcW w:w="4678" w:type="dxa"/>
            <w:tcBorders>
              <w:top w:val="single" w:sz="4" w:space="0" w:color="auto"/>
              <w:left w:val="single" w:sz="4" w:space="0" w:color="auto"/>
              <w:bottom w:val="single" w:sz="4" w:space="0" w:color="auto"/>
              <w:right w:val="single" w:sz="4" w:space="0" w:color="auto"/>
            </w:tcBorders>
            <w:vAlign w:val="center"/>
          </w:tcPr>
          <w:p w14:paraId="366E8555"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 xml:space="preserve">Drenažo rinktuvų iš </w:t>
            </w:r>
            <w:smartTag w:uri="schemas-tilde-lv/tildestengine" w:element="metric2">
              <w:smartTagPr>
                <w:attr w:name="metric_text" w:val="mm"/>
                <w:attr w:name="metric_value" w:val="160"/>
              </w:smartTagPr>
              <w:r w:rsidRPr="00840978">
                <w:rPr>
                  <w:rFonts w:ascii="Verdana" w:hAnsi="Verdana"/>
                  <w:sz w:val="24"/>
                  <w:szCs w:val="24"/>
                </w:rPr>
                <w:t>160 mm</w:t>
              </w:r>
            </w:smartTag>
            <w:r w:rsidRPr="00840978">
              <w:rPr>
                <w:rFonts w:ascii="Verdana" w:hAnsi="Verdana"/>
                <w:sz w:val="24"/>
                <w:szCs w:val="24"/>
              </w:rPr>
              <w:t xml:space="preserve"> skers. PVC </w:t>
            </w:r>
            <w:proofErr w:type="spellStart"/>
            <w:r w:rsidRPr="00840978">
              <w:rPr>
                <w:rFonts w:ascii="Verdana" w:hAnsi="Verdana"/>
                <w:sz w:val="24"/>
                <w:szCs w:val="24"/>
              </w:rPr>
              <w:t>vamzd</w:t>
            </w:r>
            <w:proofErr w:type="spellEnd"/>
            <w:r w:rsidRPr="00840978">
              <w:rPr>
                <w:rFonts w:ascii="Verdana" w:hAnsi="Verdana"/>
                <w:sz w:val="24"/>
                <w:szCs w:val="24"/>
              </w:rPr>
              <w:t xml:space="preserve">. įrengimas molio, </w:t>
            </w:r>
            <w:proofErr w:type="spellStart"/>
            <w:r w:rsidRPr="00840978">
              <w:rPr>
                <w:rFonts w:ascii="Verdana" w:hAnsi="Verdana"/>
                <w:sz w:val="24"/>
                <w:szCs w:val="24"/>
              </w:rPr>
              <w:t>priem</w:t>
            </w:r>
            <w:proofErr w:type="spellEnd"/>
            <w:r w:rsidRPr="00840978">
              <w:rPr>
                <w:rFonts w:ascii="Verdana" w:hAnsi="Verdana"/>
                <w:sz w:val="24"/>
                <w:szCs w:val="24"/>
              </w:rPr>
              <w:t xml:space="preserve">., </w:t>
            </w:r>
            <w:proofErr w:type="spellStart"/>
            <w:r w:rsidRPr="00840978">
              <w:rPr>
                <w:rFonts w:ascii="Verdana" w:hAnsi="Verdana"/>
                <w:sz w:val="24"/>
                <w:szCs w:val="24"/>
              </w:rPr>
              <w:t>durp</w:t>
            </w:r>
            <w:proofErr w:type="spellEnd"/>
            <w:r w:rsidRPr="00840978">
              <w:rPr>
                <w:rFonts w:ascii="Verdana" w:hAnsi="Verdana"/>
                <w:sz w:val="24"/>
                <w:szCs w:val="24"/>
              </w:rPr>
              <w:t xml:space="preserve">. grunte, kasant </w:t>
            </w:r>
            <w:proofErr w:type="spellStart"/>
            <w:r w:rsidRPr="00840978">
              <w:rPr>
                <w:rFonts w:ascii="Verdana" w:hAnsi="Verdana"/>
                <w:sz w:val="24"/>
                <w:szCs w:val="24"/>
              </w:rPr>
              <w:t>tr.vienak</w:t>
            </w:r>
            <w:proofErr w:type="spellEnd"/>
            <w:r w:rsidRPr="00840978">
              <w:rPr>
                <w:rFonts w:ascii="Verdana" w:hAnsi="Verdana"/>
                <w:sz w:val="24"/>
                <w:szCs w:val="24"/>
              </w:rPr>
              <w:t xml:space="preserve">. </w:t>
            </w:r>
            <w:proofErr w:type="spellStart"/>
            <w:r w:rsidRPr="00840978">
              <w:rPr>
                <w:rFonts w:ascii="Verdana" w:hAnsi="Verdana"/>
                <w:sz w:val="24"/>
                <w:szCs w:val="24"/>
              </w:rPr>
              <w:t>eksk</w:t>
            </w:r>
            <w:proofErr w:type="spellEnd"/>
            <w:r w:rsidRPr="00840978">
              <w:rPr>
                <w:rFonts w:ascii="Verdana" w:hAnsi="Verdana"/>
                <w:sz w:val="24"/>
                <w:szCs w:val="24"/>
              </w:rPr>
              <w:t xml:space="preserve">. iki </w:t>
            </w:r>
            <w:smartTag w:uri="schemas-tilde-lv/tildestengine" w:element="metric2">
              <w:smartTagPr>
                <w:attr w:name="metric_text" w:val="m"/>
                <w:attr w:name="metric_value" w:val="2"/>
              </w:smartTagPr>
              <w:r w:rsidRPr="00840978">
                <w:rPr>
                  <w:rFonts w:ascii="Verdana" w:hAnsi="Verdana"/>
                  <w:sz w:val="24"/>
                  <w:szCs w:val="24"/>
                </w:rPr>
                <w:t>2 m</w:t>
              </w:r>
            </w:smartTag>
            <w:r w:rsidRPr="00840978">
              <w:rPr>
                <w:rFonts w:ascii="Verdana" w:hAnsi="Verdana"/>
                <w:sz w:val="24"/>
                <w:szCs w:val="24"/>
              </w:rPr>
              <w:t xml:space="preserve"> gylio, </w:t>
            </w:r>
            <w:smartTag w:uri="schemas-tilde-lv/tildestengine" w:element="metric2">
              <w:smartTagPr>
                <w:attr w:name="metric_text" w:val="m"/>
                <w:attr w:name="metric_value" w:val="100"/>
              </w:smartTagPr>
              <w:r w:rsidRPr="00840978">
                <w:rPr>
                  <w:rFonts w:ascii="Verdana" w:hAnsi="Verdana"/>
                  <w:sz w:val="24"/>
                  <w:szCs w:val="24"/>
                </w:rPr>
                <w:t>100 m</w:t>
              </w:r>
            </w:smartTag>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48FDD30A"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w:t>
            </w:r>
          </w:p>
        </w:tc>
        <w:tc>
          <w:tcPr>
            <w:tcW w:w="1501" w:type="dxa"/>
            <w:tcBorders>
              <w:top w:val="single" w:sz="4" w:space="0" w:color="auto"/>
              <w:left w:val="single" w:sz="4" w:space="0" w:color="auto"/>
              <w:bottom w:val="single" w:sz="4" w:space="0" w:color="auto"/>
              <w:right w:val="single" w:sz="4" w:space="0" w:color="auto"/>
            </w:tcBorders>
          </w:tcPr>
          <w:p w14:paraId="4C95F336"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2FA02A85" w14:textId="77777777" w:rsidR="00840978" w:rsidRPr="00840978" w:rsidRDefault="00840978" w:rsidP="005175F8">
            <w:pPr>
              <w:spacing w:after="0" w:line="240" w:lineRule="auto"/>
              <w:jc w:val="center"/>
              <w:rPr>
                <w:rFonts w:ascii="Verdana" w:hAnsi="Verdana"/>
                <w:sz w:val="24"/>
                <w:szCs w:val="24"/>
              </w:rPr>
            </w:pPr>
          </w:p>
        </w:tc>
      </w:tr>
      <w:tr w:rsidR="00840978" w:rsidRPr="00840978" w14:paraId="299F079D"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4D715213" w14:textId="09624813"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21.</w:t>
            </w:r>
          </w:p>
        </w:tc>
        <w:tc>
          <w:tcPr>
            <w:tcW w:w="4678" w:type="dxa"/>
            <w:tcBorders>
              <w:top w:val="single" w:sz="4" w:space="0" w:color="auto"/>
              <w:left w:val="single" w:sz="4" w:space="0" w:color="auto"/>
              <w:bottom w:val="single" w:sz="4" w:space="0" w:color="auto"/>
              <w:right w:val="single" w:sz="4" w:space="0" w:color="auto"/>
            </w:tcBorders>
            <w:vAlign w:val="center"/>
          </w:tcPr>
          <w:p w14:paraId="0F66782D"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 xml:space="preserve">Drenažo rinktuvų iš </w:t>
            </w:r>
            <w:smartTag w:uri="schemas-tilde-lv/tildestengine" w:element="metric2">
              <w:smartTagPr>
                <w:attr w:name="metric_text" w:val="mm"/>
                <w:attr w:name="metric_value" w:val="200"/>
              </w:smartTagPr>
              <w:r w:rsidRPr="00840978">
                <w:rPr>
                  <w:rFonts w:ascii="Verdana" w:hAnsi="Verdana"/>
                  <w:sz w:val="24"/>
                  <w:szCs w:val="24"/>
                </w:rPr>
                <w:t>200 mm</w:t>
              </w:r>
            </w:smartTag>
            <w:r w:rsidRPr="00840978">
              <w:rPr>
                <w:rFonts w:ascii="Verdana" w:hAnsi="Verdana"/>
                <w:sz w:val="24"/>
                <w:szCs w:val="24"/>
              </w:rPr>
              <w:t xml:space="preserve"> skers. </w:t>
            </w:r>
            <w:proofErr w:type="spellStart"/>
            <w:r w:rsidRPr="00840978">
              <w:rPr>
                <w:rFonts w:ascii="Verdana" w:hAnsi="Verdana"/>
                <w:sz w:val="24"/>
                <w:szCs w:val="24"/>
              </w:rPr>
              <w:t>poliet</w:t>
            </w:r>
            <w:proofErr w:type="spellEnd"/>
            <w:r w:rsidRPr="00840978">
              <w:rPr>
                <w:rFonts w:ascii="Verdana" w:hAnsi="Verdana"/>
                <w:sz w:val="24"/>
                <w:szCs w:val="24"/>
              </w:rPr>
              <w:t xml:space="preserve">. </w:t>
            </w:r>
            <w:proofErr w:type="spellStart"/>
            <w:r w:rsidRPr="00840978">
              <w:rPr>
                <w:rFonts w:ascii="Verdana" w:hAnsi="Verdana"/>
                <w:sz w:val="24"/>
                <w:szCs w:val="24"/>
              </w:rPr>
              <w:t>vamzd</w:t>
            </w:r>
            <w:proofErr w:type="spellEnd"/>
            <w:r w:rsidRPr="00840978">
              <w:rPr>
                <w:rFonts w:ascii="Verdana" w:hAnsi="Verdana"/>
                <w:sz w:val="24"/>
                <w:szCs w:val="24"/>
              </w:rPr>
              <w:t xml:space="preserve">. įrengimas molio, </w:t>
            </w:r>
            <w:proofErr w:type="spellStart"/>
            <w:r w:rsidRPr="00840978">
              <w:rPr>
                <w:rFonts w:ascii="Verdana" w:hAnsi="Verdana"/>
                <w:sz w:val="24"/>
                <w:szCs w:val="24"/>
              </w:rPr>
              <w:lastRenderedPageBreak/>
              <w:t>priem</w:t>
            </w:r>
            <w:proofErr w:type="spellEnd"/>
            <w:r w:rsidRPr="00840978">
              <w:rPr>
                <w:rFonts w:ascii="Verdana" w:hAnsi="Verdana"/>
                <w:sz w:val="24"/>
                <w:szCs w:val="24"/>
              </w:rPr>
              <w:t xml:space="preserve">., </w:t>
            </w:r>
            <w:proofErr w:type="spellStart"/>
            <w:r w:rsidRPr="00840978">
              <w:rPr>
                <w:rFonts w:ascii="Verdana" w:hAnsi="Verdana"/>
                <w:sz w:val="24"/>
                <w:szCs w:val="24"/>
              </w:rPr>
              <w:t>durp</w:t>
            </w:r>
            <w:proofErr w:type="spellEnd"/>
            <w:r w:rsidRPr="00840978">
              <w:rPr>
                <w:rFonts w:ascii="Verdana" w:hAnsi="Verdana"/>
                <w:sz w:val="24"/>
                <w:szCs w:val="24"/>
              </w:rPr>
              <w:t xml:space="preserve">. grunte, kasant </w:t>
            </w:r>
            <w:proofErr w:type="spellStart"/>
            <w:r w:rsidRPr="00840978">
              <w:rPr>
                <w:rFonts w:ascii="Verdana" w:hAnsi="Verdana"/>
                <w:sz w:val="24"/>
                <w:szCs w:val="24"/>
              </w:rPr>
              <w:t>tr</w:t>
            </w:r>
            <w:proofErr w:type="spellEnd"/>
            <w:r w:rsidRPr="00840978">
              <w:rPr>
                <w:rFonts w:ascii="Verdana" w:hAnsi="Verdana"/>
                <w:sz w:val="24"/>
                <w:szCs w:val="24"/>
              </w:rPr>
              <w:t xml:space="preserve">. </w:t>
            </w:r>
            <w:proofErr w:type="spellStart"/>
            <w:r w:rsidRPr="00840978">
              <w:rPr>
                <w:rFonts w:ascii="Verdana" w:hAnsi="Verdana"/>
                <w:sz w:val="24"/>
                <w:szCs w:val="24"/>
              </w:rPr>
              <w:t>vienak.eksk</w:t>
            </w:r>
            <w:proofErr w:type="spellEnd"/>
            <w:r w:rsidRPr="00840978">
              <w:rPr>
                <w:rFonts w:ascii="Verdana" w:hAnsi="Verdana"/>
                <w:sz w:val="24"/>
                <w:szCs w:val="24"/>
              </w:rPr>
              <w:t xml:space="preserve">. iki </w:t>
            </w:r>
            <w:smartTag w:uri="schemas-tilde-lv/tildestengine" w:element="metric2">
              <w:smartTagPr>
                <w:attr w:name="metric_text" w:val="m"/>
                <w:attr w:name="metric_value" w:val="2"/>
              </w:smartTagPr>
              <w:r w:rsidRPr="00840978">
                <w:rPr>
                  <w:rFonts w:ascii="Verdana" w:hAnsi="Verdana"/>
                  <w:sz w:val="24"/>
                  <w:szCs w:val="24"/>
                </w:rPr>
                <w:t>2 m</w:t>
              </w:r>
            </w:smartTag>
            <w:r w:rsidRPr="00840978">
              <w:rPr>
                <w:rFonts w:ascii="Verdana" w:hAnsi="Verdana"/>
                <w:sz w:val="24"/>
                <w:szCs w:val="24"/>
              </w:rPr>
              <w:t xml:space="preserve"> gylio, </w:t>
            </w:r>
            <w:smartTag w:uri="schemas-tilde-lv/tildestengine" w:element="metric2">
              <w:smartTagPr>
                <w:attr w:name="metric_text" w:val="m"/>
                <w:attr w:name="metric_value" w:val="100"/>
              </w:smartTagPr>
              <w:r w:rsidRPr="00840978">
                <w:rPr>
                  <w:rFonts w:ascii="Verdana" w:hAnsi="Verdana"/>
                  <w:sz w:val="24"/>
                  <w:szCs w:val="24"/>
                </w:rPr>
                <w:t>100 m</w:t>
              </w:r>
            </w:smartTag>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691CFE95"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lastRenderedPageBreak/>
              <w:t>1</w:t>
            </w:r>
          </w:p>
          <w:p w14:paraId="185F88BA" w14:textId="77777777" w:rsidR="00840978" w:rsidRPr="00840978" w:rsidRDefault="00840978" w:rsidP="005175F8">
            <w:pPr>
              <w:spacing w:after="0" w:line="240" w:lineRule="auto"/>
              <w:jc w:val="center"/>
              <w:rPr>
                <w:rFonts w:ascii="Verdana" w:hAnsi="Verdana"/>
                <w:sz w:val="24"/>
                <w:szCs w:val="24"/>
              </w:rPr>
            </w:pPr>
          </w:p>
        </w:tc>
        <w:tc>
          <w:tcPr>
            <w:tcW w:w="1501" w:type="dxa"/>
            <w:tcBorders>
              <w:top w:val="single" w:sz="4" w:space="0" w:color="auto"/>
              <w:left w:val="single" w:sz="4" w:space="0" w:color="auto"/>
              <w:bottom w:val="single" w:sz="4" w:space="0" w:color="auto"/>
              <w:right w:val="single" w:sz="4" w:space="0" w:color="auto"/>
            </w:tcBorders>
          </w:tcPr>
          <w:p w14:paraId="240CFEF2"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219D464F" w14:textId="77777777" w:rsidR="00840978" w:rsidRPr="00840978" w:rsidRDefault="00840978" w:rsidP="005175F8">
            <w:pPr>
              <w:spacing w:after="0" w:line="240" w:lineRule="auto"/>
              <w:jc w:val="center"/>
              <w:rPr>
                <w:rFonts w:ascii="Verdana" w:hAnsi="Verdana"/>
                <w:sz w:val="24"/>
                <w:szCs w:val="24"/>
              </w:rPr>
            </w:pPr>
          </w:p>
        </w:tc>
      </w:tr>
      <w:tr w:rsidR="00840978" w:rsidRPr="00840978" w14:paraId="3C117475"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54F3CD61" w14:textId="1A73B9DA"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22.</w:t>
            </w:r>
          </w:p>
        </w:tc>
        <w:tc>
          <w:tcPr>
            <w:tcW w:w="4678" w:type="dxa"/>
            <w:tcBorders>
              <w:top w:val="single" w:sz="4" w:space="0" w:color="auto"/>
              <w:left w:val="single" w:sz="4" w:space="0" w:color="auto"/>
              <w:bottom w:val="single" w:sz="4" w:space="0" w:color="auto"/>
              <w:right w:val="single" w:sz="4" w:space="0" w:color="auto"/>
            </w:tcBorders>
            <w:vAlign w:val="center"/>
          </w:tcPr>
          <w:p w14:paraId="281AD6AF"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 xml:space="preserve">Drenažo rinktuvų iš </w:t>
            </w:r>
            <w:smartTag w:uri="schemas-tilde-lv/tildestengine" w:element="metric2">
              <w:smartTagPr>
                <w:attr w:name="metric_text" w:val="mm"/>
                <w:attr w:name="metric_value" w:val="250"/>
              </w:smartTagPr>
              <w:r w:rsidRPr="00840978">
                <w:rPr>
                  <w:rFonts w:ascii="Verdana" w:hAnsi="Verdana"/>
                  <w:sz w:val="24"/>
                  <w:szCs w:val="24"/>
                </w:rPr>
                <w:t>250 mm</w:t>
              </w:r>
            </w:smartTag>
            <w:r w:rsidRPr="00840978">
              <w:rPr>
                <w:rFonts w:ascii="Verdana" w:hAnsi="Verdana"/>
                <w:sz w:val="24"/>
                <w:szCs w:val="24"/>
              </w:rPr>
              <w:t xml:space="preserve"> skers. </w:t>
            </w:r>
            <w:proofErr w:type="spellStart"/>
            <w:r w:rsidRPr="00840978">
              <w:rPr>
                <w:rFonts w:ascii="Verdana" w:hAnsi="Verdana"/>
                <w:sz w:val="24"/>
                <w:szCs w:val="24"/>
              </w:rPr>
              <w:t>poliet</w:t>
            </w:r>
            <w:proofErr w:type="spellEnd"/>
            <w:r w:rsidRPr="00840978">
              <w:rPr>
                <w:rFonts w:ascii="Verdana" w:hAnsi="Verdana"/>
                <w:sz w:val="24"/>
                <w:szCs w:val="24"/>
              </w:rPr>
              <w:t xml:space="preserve">. </w:t>
            </w:r>
            <w:proofErr w:type="spellStart"/>
            <w:r w:rsidRPr="00840978">
              <w:rPr>
                <w:rFonts w:ascii="Verdana" w:hAnsi="Verdana"/>
                <w:sz w:val="24"/>
                <w:szCs w:val="24"/>
              </w:rPr>
              <w:t>vamzd</w:t>
            </w:r>
            <w:proofErr w:type="spellEnd"/>
            <w:r w:rsidRPr="00840978">
              <w:rPr>
                <w:rFonts w:ascii="Verdana" w:hAnsi="Verdana"/>
                <w:sz w:val="24"/>
                <w:szCs w:val="24"/>
              </w:rPr>
              <w:t xml:space="preserve">. įrengimas molio, </w:t>
            </w:r>
            <w:proofErr w:type="spellStart"/>
            <w:r w:rsidRPr="00840978">
              <w:rPr>
                <w:rFonts w:ascii="Verdana" w:hAnsi="Verdana"/>
                <w:sz w:val="24"/>
                <w:szCs w:val="24"/>
              </w:rPr>
              <w:t>priem</w:t>
            </w:r>
            <w:proofErr w:type="spellEnd"/>
            <w:r w:rsidRPr="00840978">
              <w:rPr>
                <w:rFonts w:ascii="Verdana" w:hAnsi="Verdana"/>
                <w:sz w:val="24"/>
                <w:szCs w:val="24"/>
              </w:rPr>
              <w:t xml:space="preserve">., </w:t>
            </w:r>
            <w:proofErr w:type="spellStart"/>
            <w:r w:rsidRPr="00840978">
              <w:rPr>
                <w:rFonts w:ascii="Verdana" w:hAnsi="Verdana"/>
                <w:sz w:val="24"/>
                <w:szCs w:val="24"/>
              </w:rPr>
              <w:t>durp.grunte</w:t>
            </w:r>
            <w:proofErr w:type="spellEnd"/>
            <w:r w:rsidRPr="00840978">
              <w:rPr>
                <w:rFonts w:ascii="Verdana" w:hAnsi="Verdana"/>
                <w:sz w:val="24"/>
                <w:szCs w:val="24"/>
              </w:rPr>
              <w:t xml:space="preserve">, kasant </w:t>
            </w:r>
            <w:proofErr w:type="spellStart"/>
            <w:r w:rsidRPr="00840978">
              <w:rPr>
                <w:rFonts w:ascii="Verdana" w:hAnsi="Verdana"/>
                <w:sz w:val="24"/>
                <w:szCs w:val="24"/>
              </w:rPr>
              <w:t>tr</w:t>
            </w:r>
            <w:proofErr w:type="spellEnd"/>
            <w:r w:rsidRPr="00840978">
              <w:rPr>
                <w:rFonts w:ascii="Verdana" w:hAnsi="Verdana"/>
                <w:sz w:val="24"/>
                <w:szCs w:val="24"/>
              </w:rPr>
              <w:t xml:space="preserve">. </w:t>
            </w:r>
            <w:proofErr w:type="spellStart"/>
            <w:r w:rsidRPr="00840978">
              <w:rPr>
                <w:rFonts w:ascii="Verdana" w:hAnsi="Verdana"/>
                <w:sz w:val="24"/>
                <w:szCs w:val="24"/>
              </w:rPr>
              <w:t>vienak</w:t>
            </w:r>
            <w:proofErr w:type="spellEnd"/>
            <w:r w:rsidRPr="00840978">
              <w:rPr>
                <w:rFonts w:ascii="Verdana" w:hAnsi="Verdana"/>
                <w:sz w:val="24"/>
                <w:szCs w:val="24"/>
              </w:rPr>
              <w:t xml:space="preserve">. </w:t>
            </w:r>
            <w:proofErr w:type="spellStart"/>
            <w:r w:rsidRPr="00840978">
              <w:rPr>
                <w:rFonts w:ascii="Verdana" w:hAnsi="Verdana"/>
                <w:sz w:val="24"/>
                <w:szCs w:val="24"/>
              </w:rPr>
              <w:t>eksk</w:t>
            </w:r>
            <w:proofErr w:type="spellEnd"/>
            <w:r w:rsidRPr="00840978">
              <w:rPr>
                <w:rFonts w:ascii="Verdana" w:hAnsi="Verdana"/>
                <w:sz w:val="24"/>
                <w:szCs w:val="24"/>
              </w:rPr>
              <w:t xml:space="preserve">. iki </w:t>
            </w:r>
            <w:smartTag w:uri="schemas-tilde-lv/tildestengine" w:element="metric2">
              <w:smartTagPr>
                <w:attr w:name="metric_text" w:val="m"/>
                <w:attr w:name="metric_value" w:val="2"/>
              </w:smartTagPr>
              <w:r w:rsidRPr="00840978">
                <w:rPr>
                  <w:rFonts w:ascii="Verdana" w:hAnsi="Verdana"/>
                  <w:sz w:val="24"/>
                  <w:szCs w:val="24"/>
                </w:rPr>
                <w:t>2 m</w:t>
              </w:r>
            </w:smartTag>
            <w:r w:rsidRPr="00840978">
              <w:rPr>
                <w:rFonts w:ascii="Verdana" w:hAnsi="Verdana"/>
                <w:sz w:val="24"/>
                <w:szCs w:val="24"/>
              </w:rPr>
              <w:t xml:space="preserve"> gylio, </w:t>
            </w:r>
            <w:smartTag w:uri="schemas-tilde-lv/tildestengine" w:element="metric2">
              <w:smartTagPr>
                <w:attr w:name="metric_text" w:val="m"/>
                <w:attr w:name="metric_value" w:val="100"/>
              </w:smartTagPr>
              <w:r w:rsidRPr="00840978">
                <w:rPr>
                  <w:rFonts w:ascii="Verdana" w:hAnsi="Verdana"/>
                  <w:sz w:val="24"/>
                  <w:szCs w:val="24"/>
                </w:rPr>
                <w:t>100 m</w:t>
              </w:r>
            </w:smartTag>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28AAC640"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w:t>
            </w:r>
          </w:p>
        </w:tc>
        <w:tc>
          <w:tcPr>
            <w:tcW w:w="1501" w:type="dxa"/>
            <w:tcBorders>
              <w:top w:val="single" w:sz="4" w:space="0" w:color="auto"/>
              <w:left w:val="single" w:sz="4" w:space="0" w:color="auto"/>
              <w:bottom w:val="single" w:sz="4" w:space="0" w:color="auto"/>
              <w:right w:val="single" w:sz="4" w:space="0" w:color="auto"/>
            </w:tcBorders>
          </w:tcPr>
          <w:p w14:paraId="3A845473"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01A89965" w14:textId="77777777" w:rsidR="00840978" w:rsidRPr="00840978" w:rsidRDefault="00840978" w:rsidP="005175F8">
            <w:pPr>
              <w:spacing w:after="0" w:line="240" w:lineRule="auto"/>
              <w:jc w:val="center"/>
              <w:rPr>
                <w:rFonts w:ascii="Verdana" w:hAnsi="Verdana"/>
                <w:sz w:val="24"/>
                <w:szCs w:val="24"/>
              </w:rPr>
            </w:pPr>
          </w:p>
        </w:tc>
      </w:tr>
      <w:tr w:rsidR="00840978" w:rsidRPr="00840978" w14:paraId="361E3A0E"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04AD9243"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23.</w:t>
            </w:r>
          </w:p>
        </w:tc>
        <w:tc>
          <w:tcPr>
            <w:tcW w:w="4678" w:type="dxa"/>
            <w:tcBorders>
              <w:top w:val="single" w:sz="4" w:space="0" w:color="auto"/>
              <w:left w:val="single" w:sz="4" w:space="0" w:color="auto"/>
              <w:bottom w:val="single" w:sz="4" w:space="0" w:color="auto"/>
              <w:right w:val="single" w:sz="4" w:space="0" w:color="auto"/>
            </w:tcBorders>
            <w:vAlign w:val="center"/>
          </w:tcPr>
          <w:p w14:paraId="11D0C68C"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 xml:space="preserve">Drenažo rinktuvų iš </w:t>
            </w:r>
            <w:smartTag w:uri="schemas-tilde-lv/tildestengine" w:element="metric2">
              <w:smartTagPr>
                <w:attr w:name="metric_text" w:val="mm"/>
                <w:attr w:name="metric_value" w:val="315"/>
              </w:smartTagPr>
              <w:r w:rsidRPr="00840978">
                <w:rPr>
                  <w:rFonts w:ascii="Verdana" w:hAnsi="Verdana"/>
                  <w:sz w:val="24"/>
                  <w:szCs w:val="24"/>
                </w:rPr>
                <w:t>315 mm</w:t>
              </w:r>
            </w:smartTag>
            <w:r w:rsidRPr="00840978">
              <w:rPr>
                <w:rFonts w:ascii="Verdana" w:hAnsi="Verdana"/>
                <w:sz w:val="24"/>
                <w:szCs w:val="24"/>
              </w:rPr>
              <w:t xml:space="preserve"> skers. PVC </w:t>
            </w:r>
            <w:proofErr w:type="spellStart"/>
            <w:r w:rsidRPr="00840978">
              <w:rPr>
                <w:rFonts w:ascii="Verdana" w:hAnsi="Verdana"/>
                <w:sz w:val="24"/>
                <w:szCs w:val="24"/>
              </w:rPr>
              <w:t>vamzd</w:t>
            </w:r>
            <w:proofErr w:type="spellEnd"/>
            <w:r w:rsidRPr="00840978">
              <w:rPr>
                <w:rFonts w:ascii="Verdana" w:hAnsi="Verdana"/>
                <w:sz w:val="24"/>
                <w:szCs w:val="24"/>
              </w:rPr>
              <w:t xml:space="preserve">. įrengimas molio, </w:t>
            </w:r>
            <w:proofErr w:type="spellStart"/>
            <w:r w:rsidRPr="00840978">
              <w:rPr>
                <w:rFonts w:ascii="Verdana" w:hAnsi="Verdana"/>
                <w:sz w:val="24"/>
                <w:szCs w:val="24"/>
              </w:rPr>
              <w:t>priem</w:t>
            </w:r>
            <w:proofErr w:type="spellEnd"/>
            <w:r w:rsidRPr="00840978">
              <w:rPr>
                <w:rFonts w:ascii="Verdana" w:hAnsi="Verdana"/>
                <w:sz w:val="24"/>
                <w:szCs w:val="24"/>
              </w:rPr>
              <w:t xml:space="preserve">., </w:t>
            </w:r>
            <w:proofErr w:type="spellStart"/>
            <w:r w:rsidRPr="00840978">
              <w:rPr>
                <w:rFonts w:ascii="Verdana" w:hAnsi="Verdana"/>
                <w:sz w:val="24"/>
                <w:szCs w:val="24"/>
              </w:rPr>
              <w:t>durp</w:t>
            </w:r>
            <w:proofErr w:type="spellEnd"/>
            <w:r w:rsidRPr="00840978">
              <w:rPr>
                <w:rFonts w:ascii="Verdana" w:hAnsi="Verdana"/>
                <w:sz w:val="24"/>
                <w:szCs w:val="24"/>
              </w:rPr>
              <w:t xml:space="preserve">. grunte, kasant </w:t>
            </w:r>
            <w:proofErr w:type="spellStart"/>
            <w:r w:rsidRPr="00840978">
              <w:rPr>
                <w:rFonts w:ascii="Verdana" w:hAnsi="Verdana"/>
                <w:sz w:val="24"/>
                <w:szCs w:val="24"/>
              </w:rPr>
              <w:t>tr</w:t>
            </w:r>
            <w:proofErr w:type="spellEnd"/>
            <w:r w:rsidRPr="00840978">
              <w:rPr>
                <w:rFonts w:ascii="Verdana" w:hAnsi="Verdana"/>
                <w:sz w:val="24"/>
                <w:szCs w:val="24"/>
              </w:rPr>
              <w:t xml:space="preserve">. </w:t>
            </w:r>
            <w:proofErr w:type="spellStart"/>
            <w:r w:rsidRPr="00840978">
              <w:rPr>
                <w:rFonts w:ascii="Verdana" w:hAnsi="Verdana"/>
                <w:sz w:val="24"/>
                <w:szCs w:val="24"/>
              </w:rPr>
              <w:t>vienak</w:t>
            </w:r>
            <w:proofErr w:type="spellEnd"/>
            <w:r w:rsidRPr="00840978">
              <w:rPr>
                <w:rFonts w:ascii="Verdana" w:hAnsi="Verdana"/>
                <w:sz w:val="24"/>
                <w:szCs w:val="24"/>
              </w:rPr>
              <w:t xml:space="preserve">. </w:t>
            </w:r>
            <w:proofErr w:type="spellStart"/>
            <w:r w:rsidRPr="00840978">
              <w:rPr>
                <w:rFonts w:ascii="Verdana" w:hAnsi="Verdana"/>
                <w:sz w:val="24"/>
                <w:szCs w:val="24"/>
              </w:rPr>
              <w:t>eksk</w:t>
            </w:r>
            <w:proofErr w:type="spellEnd"/>
            <w:r w:rsidRPr="00840978">
              <w:rPr>
                <w:rFonts w:ascii="Verdana" w:hAnsi="Verdana"/>
                <w:sz w:val="24"/>
                <w:szCs w:val="24"/>
              </w:rPr>
              <w:t xml:space="preserve">. iki </w:t>
            </w:r>
            <w:smartTag w:uri="schemas-tilde-lv/tildestengine" w:element="metric2">
              <w:smartTagPr>
                <w:attr w:name="metric_text" w:val="m"/>
                <w:attr w:name="metric_value" w:val="2"/>
              </w:smartTagPr>
              <w:r w:rsidRPr="00840978">
                <w:rPr>
                  <w:rFonts w:ascii="Verdana" w:hAnsi="Verdana"/>
                  <w:sz w:val="24"/>
                  <w:szCs w:val="24"/>
                </w:rPr>
                <w:t>2 m</w:t>
              </w:r>
            </w:smartTag>
            <w:r w:rsidRPr="00840978">
              <w:rPr>
                <w:rFonts w:ascii="Verdana" w:hAnsi="Verdana"/>
                <w:sz w:val="24"/>
                <w:szCs w:val="24"/>
              </w:rPr>
              <w:t xml:space="preserve"> gylio, </w:t>
            </w:r>
            <w:smartTag w:uri="schemas-tilde-lv/tildestengine" w:element="metric2">
              <w:smartTagPr>
                <w:attr w:name="metric_text" w:val="m"/>
                <w:attr w:name="metric_value" w:val="100"/>
              </w:smartTagPr>
              <w:r w:rsidRPr="00840978">
                <w:rPr>
                  <w:rFonts w:ascii="Verdana" w:hAnsi="Verdana"/>
                  <w:sz w:val="24"/>
                  <w:szCs w:val="24"/>
                </w:rPr>
                <w:t>100 m</w:t>
              </w:r>
            </w:smartTag>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115D90CD"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w:t>
            </w:r>
          </w:p>
        </w:tc>
        <w:tc>
          <w:tcPr>
            <w:tcW w:w="1501" w:type="dxa"/>
            <w:tcBorders>
              <w:top w:val="single" w:sz="4" w:space="0" w:color="auto"/>
              <w:left w:val="single" w:sz="4" w:space="0" w:color="auto"/>
              <w:bottom w:val="single" w:sz="4" w:space="0" w:color="auto"/>
              <w:right w:val="single" w:sz="4" w:space="0" w:color="auto"/>
            </w:tcBorders>
          </w:tcPr>
          <w:p w14:paraId="4D88B4D4"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108E173D" w14:textId="77777777" w:rsidR="00840978" w:rsidRPr="00840978" w:rsidRDefault="00840978" w:rsidP="005175F8">
            <w:pPr>
              <w:spacing w:after="0" w:line="240" w:lineRule="auto"/>
              <w:jc w:val="center"/>
              <w:rPr>
                <w:rFonts w:ascii="Verdana" w:hAnsi="Verdana"/>
                <w:sz w:val="24"/>
                <w:szCs w:val="24"/>
              </w:rPr>
            </w:pPr>
          </w:p>
        </w:tc>
      </w:tr>
      <w:tr w:rsidR="00840978" w:rsidRPr="00840978" w14:paraId="499FB988"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40A5FC15" w14:textId="64AD9578"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24.</w:t>
            </w:r>
          </w:p>
        </w:tc>
        <w:tc>
          <w:tcPr>
            <w:tcW w:w="4678" w:type="dxa"/>
            <w:tcBorders>
              <w:top w:val="single" w:sz="4" w:space="0" w:color="auto"/>
              <w:left w:val="single" w:sz="4" w:space="0" w:color="auto"/>
              <w:bottom w:val="single" w:sz="4" w:space="0" w:color="auto"/>
              <w:right w:val="single" w:sz="4" w:space="0" w:color="auto"/>
            </w:tcBorders>
            <w:vAlign w:val="center"/>
          </w:tcPr>
          <w:p w14:paraId="3AC49908"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 xml:space="preserve">Drenažo rinktuvų iš 145/160 mm skers. </w:t>
            </w:r>
            <w:proofErr w:type="spellStart"/>
            <w:r w:rsidRPr="00840978">
              <w:rPr>
                <w:rFonts w:ascii="Verdana" w:hAnsi="Verdana"/>
                <w:sz w:val="24"/>
                <w:szCs w:val="24"/>
              </w:rPr>
              <w:t>poliet</w:t>
            </w:r>
            <w:proofErr w:type="spellEnd"/>
            <w:r w:rsidRPr="00840978">
              <w:rPr>
                <w:rFonts w:ascii="Verdana" w:hAnsi="Verdana"/>
                <w:sz w:val="24"/>
                <w:szCs w:val="24"/>
              </w:rPr>
              <w:t xml:space="preserve">. gofruotų perforuotų </w:t>
            </w:r>
            <w:proofErr w:type="spellStart"/>
            <w:r w:rsidRPr="00840978">
              <w:rPr>
                <w:rFonts w:ascii="Verdana" w:hAnsi="Verdana"/>
                <w:sz w:val="24"/>
                <w:szCs w:val="24"/>
              </w:rPr>
              <w:t>vamzd</w:t>
            </w:r>
            <w:proofErr w:type="spellEnd"/>
            <w:r w:rsidRPr="00840978">
              <w:rPr>
                <w:rFonts w:ascii="Verdana" w:hAnsi="Verdana"/>
                <w:sz w:val="24"/>
                <w:szCs w:val="24"/>
              </w:rPr>
              <w:t xml:space="preserve">. įrengimas molio, </w:t>
            </w:r>
            <w:proofErr w:type="spellStart"/>
            <w:r w:rsidRPr="00840978">
              <w:rPr>
                <w:rFonts w:ascii="Verdana" w:hAnsi="Verdana"/>
                <w:sz w:val="24"/>
                <w:szCs w:val="24"/>
              </w:rPr>
              <w:t>priem</w:t>
            </w:r>
            <w:proofErr w:type="spellEnd"/>
            <w:r w:rsidRPr="00840978">
              <w:rPr>
                <w:rFonts w:ascii="Verdana" w:hAnsi="Verdana"/>
                <w:sz w:val="24"/>
                <w:szCs w:val="24"/>
              </w:rPr>
              <w:t xml:space="preserve">., </w:t>
            </w:r>
            <w:proofErr w:type="spellStart"/>
            <w:r w:rsidRPr="00840978">
              <w:rPr>
                <w:rFonts w:ascii="Verdana" w:hAnsi="Verdana"/>
                <w:sz w:val="24"/>
                <w:szCs w:val="24"/>
              </w:rPr>
              <w:t>durp</w:t>
            </w:r>
            <w:proofErr w:type="spellEnd"/>
            <w:r w:rsidRPr="00840978">
              <w:rPr>
                <w:rFonts w:ascii="Verdana" w:hAnsi="Verdana"/>
                <w:sz w:val="24"/>
                <w:szCs w:val="24"/>
              </w:rPr>
              <w:t xml:space="preserve">. grunte, kasant </w:t>
            </w:r>
            <w:proofErr w:type="spellStart"/>
            <w:r w:rsidRPr="00840978">
              <w:rPr>
                <w:rFonts w:ascii="Verdana" w:hAnsi="Verdana"/>
                <w:sz w:val="24"/>
                <w:szCs w:val="24"/>
              </w:rPr>
              <w:t>tr</w:t>
            </w:r>
            <w:proofErr w:type="spellEnd"/>
            <w:r w:rsidRPr="00840978">
              <w:rPr>
                <w:rFonts w:ascii="Verdana" w:hAnsi="Verdana"/>
                <w:sz w:val="24"/>
                <w:szCs w:val="24"/>
              </w:rPr>
              <w:t xml:space="preserve">. </w:t>
            </w:r>
            <w:proofErr w:type="spellStart"/>
            <w:r w:rsidRPr="00840978">
              <w:rPr>
                <w:rFonts w:ascii="Verdana" w:hAnsi="Verdana"/>
                <w:sz w:val="24"/>
                <w:szCs w:val="24"/>
              </w:rPr>
              <w:t>vienak</w:t>
            </w:r>
            <w:proofErr w:type="spellEnd"/>
            <w:r w:rsidRPr="00840978">
              <w:rPr>
                <w:rFonts w:ascii="Verdana" w:hAnsi="Verdana"/>
                <w:sz w:val="24"/>
                <w:szCs w:val="24"/>
              </w:rPr>
              <w:t xml:space="preserve">. </w:t>
            </w:r>
            <w:proofErr w:type="spellStart"/>
            <w:r w:rsidRPr="00840978">
              <w:rPr>
                <w:rFonts w:ascii="Verdana" w:hAnsi="Verdana"/>
                <w:sz w:val="24"/>
                <w:szCs w:val="24"/>
              </w:rPr>
              <w:t>eksk</w:t>
            </w:r>
            <w:proofErr w:type="spellEnd"/>
            <w:r w:rsidRPr="00840978">
              <w:rPr>
                <w:rFonts w:ascii="Verdana" w:hAnsi="Verdana"/>
                <w:sz w:val="24"/>
                <w:szCs w:val="24"/>
              </w:rPr>
              <w:t xml:space="preserve">. iki 3 m gylio, </w:t>
            </w:r>
            <w:smartTag w:uri="schemas-tilde-lv/tildestengine" w:element="metric2">
              <w:smartTagPr>
                <w:attr w:name="metric_text" w:val="m"/>
                <w:attr w:name="metric_value" w:val="100"/>
              </w:smartTagPr>
              <w:r w:rsidRPr="00840978">
                <w:rPr>
                  <w:rFonts w:ascii="Verdana" w:hAnsi="Verdana"/>
                  <w:sz w:val="24"/>
                  <w:szCs w:val="24"/>
                </w:rPr>
                <w:t>100 m</w:t>
              </w:r>
            </w:smartTag>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232F94DC"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w:t>
            </w:r>
          </w:p>
        </w:tc>
        <w:tc>
          <w:tcPr>
            <w:tcW w:w="1501" w:type="dxa"/>
            <w:tcBorders>
              <w:top w:val="single" w:sz="4" w:space="0" w:color="auto"/>
              <w:left w:val="single" w:sz="4" w:space="0" w:color="auto"/>
              <w:bottom w:val="single" w:sz="4" w:space="0" w:color="auto"/>
              <w:right w:val="single" w:sz="4" w:space="0" w:color="auto"/>
            </w:tcBorders>
          </w:tcPr>
          <w:p w14:paraId="736E844D"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71D669A4" w14:textId="77777777" w:rsidR="00840978" w:rsidRPr="00840978" w:rsidRDefault="00840978" w:rsidP="005175F8">
            <w:pPr>
              <w:spacing w:after="0" w:line="240" w:lineRule="auto"/>
              <w:jc w:val="center"/>
              <w:rPr>
                <w:rFonts w:ascii="Verdana" w:hAnsi="Verdana"/>
                <w:sz w:val="24"/>
                <w:szCs w:val="24"/>
              </w:rPr>
            </w:pPr>
          </w:p>
        </w:tc>
      </w:tr>
      <w:tr w:rsidR="00840978" w:rsidRPr="00840978" w14:paraId="19AC583B"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0F9D611D" w14:textId="724BFC0D"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25.</w:t>
            </w:r>
          </w:p>
        </w:tc>
        <w:tc>
          <w:tcPr>
            <w:tcW w:w="4678" w:type="dxa"/>
            <w:tcBorders>
              <w:top w:val="single" w:sz="4" w:space="0" w:color="auto"/>
              <w:left w:val="single" w:sz="4" w:space="0" w:color="auto"/>
              <w:bottom w:val="single" w:sz="4" w:space="0" w:color="auto"/>
              <w:right w:val="single" w:sz="4" w:space="0" w:color="auto"/>
            </w:tcBorders>
            <w:vAlign w:val="center"/>
          </w:tcPr>
          <w:p w14:paraId="23A34CAF"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 xml:space="preserve">Drenažo rinktuvų iš 180/200 mm skers. </w:t>
            </w:r>
            <w:proofErr w:type="spellStart"/>
            <w:r w:rsidRPr="00840978">
              <w:rPr>
                <w:rFonts w:ascii="Verdana" w:hAnsi="Verdana"/>
                <w:sz w:val="24"/>
                <w:szCs w:val="24"/>
              </w:rPr>
              <w:t>poliet</w:t>
            </w:r>
            <w:proofErr w:type="spellEnd"/>
            <w:r w:rsidRPr="00840978">
              <w:rPr>
                <w:rFonts w:ascii="Verdana" w:hAnsi="Verdana"/>
                <w:sz w:val="24"/>
                <w:szCs w:val="24"/>
              </w:rPr>
              <w:t xml:space="preserve">. gofruotų perforuotų </w:t>
            </w:r>
            <w:proofErr w:type="spellStart"/>
            <w:r w:rsidRPr="00840978">
              <w:rPr>
                <w:rFonts w:ascii="Verdana" w:hAnsi="Verdana"/>
                <w:sz w:val="24"/>
                <w:szCs w:val="24"/>
              </w:rPr>
              <w:t>vamzd</w:t>
            </w:r>
            <w:proofErr w:type="spellEnd"/>
            <w:r w:rsidRPr="00840978">
              <w:rPr>
                <w:rFonts w:ascii="Verdana" w:hAnsi="Verdana"/>
                <w:sz w:val="24"/>
                <w:szCs w:val="24"/>
              </w:rPr>
              <w:t xml:space="preserve">. įrengimas molio, </w:t>
            </w:r>
            <w:proofErr w:type="spellStart"/>
            <w:r w:rsidRPr="00840978">
              <w:rPr>
                <w:rFonts w:ascii="Verdana" w:hAnsi="Verdana"/>
                <w:sz w:val="24"/>
                <w:szCs w:val="24"/>
              </w:rPr>
              <w:t>priem</w:t>
            </w:r>
            <w:proofErr w:type="spellEnd"/>
            <w:r w:rsidRPr="00840978">
              <w:rPr>
                <w:rFonts w:ascii="Verdana" w:hAnsi="Verdana"/>
                <w:sz w:val="24"/>
                <w:szCs w:val="24"/>
              </w:rPr>
              <w:t xml:space="preserve">., </w:t>
            </w:r>
            <w:proofErr w:type="spellStart"/>
            <w:r w:rsidRPr="00840978">
              <w:rPr>
                <w:rFonts w:ascii="Verdana" w:hAnsi="Verdana"/>
                <w:sz w:val="24"/>
                <w:szCs w:val="24"/>
              </w:rPr>
              <w:t>durp</w:t>
            </w:r>
            <w:proofErr w:type="spellEnd"/>
            <w:r w:rsidRPr="00840978">
              <w:rPr>
                <w:rFonts w:ascii="Verdana" w:hAnsi="Verdana"/>
                <w:sz w:val="24"/>
                <w:szCs w:val="24"/>
              </w:rPr>
              <w:t xml:space="preserve">. grunte, kasant </w:t>
            </w:r>
            <w:proofErr w:type="spellStart"/>
            <w:r w:rsidRPr="00840978">
              <w:rPr>
                <w:rFonts w:ascii="Verdana" w:hAnsi="Verdana"/>
                <w:sz w:val="24"/>
                <w:szCs w:val="24"/>
              </w:rPr>
              <w:t>tr</w:t>
            </w:r>
            <w:proofErr w:type="spellEnd"/>
            <w:r w:rsidRPr="00840978">
              <w:rPr>
                <w:rFonts w:ascii="Verdana" w:hAnsi="Verdana"/>
                <w:sz w:val="24"/>
                <w:szCs w:val="24"/>
              </w:rPr>
              <w:t xml:space="preserve">. </w:t>
            </w:r>
            <w:proofErr w:type="spellStart"/>
            <w:r w:rsidRPr="00840978">
              <w:rPr>
                <w:rFonts w:ascii="Verdana" w:hAnsi="Verdana"/>
                <w:sz w:val="24"/>
                <w:szCs w:val="24"/>
              </w:rPr>
              <w:t>vienak</w:t>
            </w:r>
            <w:proofErr w:type="spellEnd"/>
            <w:r w:rsidRPr="00840978">
              <w:rPr>
                <w:rFonts w:ascii="Verdana" w:hAnsi="Verdana"/>
                <w:sz w:val="24"/>
                <w:szCs w:val="24"/>
              </w:rPr>
              <w:t xml:space="preserve">. </w:t>
            </w:r>
            <w:proofErr w:type="spellStart"/>
            <w:r w:rsidRPr="00840978">
              <w:rPr>
                <w:rFonts w:ascii="Verdana" w:hAnsi="Verdana"/>
                <w:sz w:val="24"/>
                <w:szCs w:val="24"/>
              </w:rPr>
              <w:t>eksk</w:t>
            </w:r>
            <w:proofErr w:type="spellEnd"/>
            <w:r w:rsidRPr="00840978">
              <w:rPr>
                <w:rFonts w:ascii="Verdana" w:hAnsi="Verdana"/>
                <w:sz w:val="24"/>
                <w:szCs w:val="24"/>
              </w:rPr>
              <w:t xml:space="preserve">. iki </w:t>
            </w:r>
            <w:smartTag w:uri="schemas-tilde-lv/tildestengine" w:element="metric2">
              <w:smartTagPr>
                <w:attr w:name="metric_text" w:val="m"/>
                <w:attr w:name="metric_value" w:val="3"/>
              </w:smartTagPr>
              <w:r w:rsidRPr="00840978">
                <w:rPr>
                  <w:rFonts w:ascii="Verdana" w:hAnsi="Verdana"/>
                  <w:sz w:val="24"/>
                  <w:szCs w:val="24"/>
                </w:rPr>
                <w:t>3 m</w:t>
              </w:r>
            </w:smartTag>
            <w:r w:rsidRPr="00840978">
              <w:rPr>
                <w:rFonts w:ascii="Verdana" w:hAnsi="Verdana"/>
                <w:sz w:val="24"/>
                <w:szCs w:val="24"/>
              </w:rPr>
              <w:t xml:space="preserve"> gylio, </w:t>
            </w:r>
            <w:smartTag w:uri="schemas-tilde-lv/tildestengine" w:element="metric2">
              <w:smartTagPr>
                <w:attr w:name="metric_text" w:val="m"/>
                <w:attr w:name="metric_value" w:val="100"/>
              </w:smartTagPr>
              <w:r w:rsidRPr="00840978">
                <w:rPr>
                  <w:rFonts w:ascii="Verdana" w:hAnsi="Verdana"/>
                  <w:sz w:val="24"/>
                  <w:szCs w:val="24"/>
                </w:rPr>
                <w:t>100 m</w:t>
              </w:r>
            </w:smartTag>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4AC1A36D"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w:t>
            </w:r>
          </w:p>
        </w:tc>
        <w:tc>
          <w:tcPr>
            <w:tcW w:w="1501" w:type="dxa"/>
            <w:tcBorders>
              <w:top w:val="single" w:sz="4" w:space="0" w:color="auto"/>
              <w:left w:val="single" w:sz="4" w:space="0" w:color="auto"/>
              <w:bottom w:val="single" w:sz="4" w:space="0" w:color="auto"/>
              <w:right w:val="single" w:sz="4" w:space="0" w:color="auto"/>
            </w:tcBorders>
          </w:tcPr>
          <w:p w14:paraId="01A75BE0"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0C7C5A99" w14:textId="77777777" w:rsidR="00840978" w:rsidRPr="00840978" w:rsidRDefault="00840978" w:rsidP="005175F8">
            <w:pPr>
              <w:spacing w:after="0" w:line="240" w:lineRule="auto"/>
              <w:jc w:val="center"/>
              <w:rPr>
                <w:rFonts w:ascii="Verdana" w:hAnsi="Verdana"/>
                <w:sz w:val="24"/>
                <w:szCs w:val="24"/>
              </w:rPr>
            </w:pPr>
          </w:p>
        </w:tc>
      </w:tr>
      <w:tr w:rsidR="00840978" w:rsidRPr="00840978" w14:paraId="61D73D8B"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03C19AB4" w14:textId="6811684B"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26.</w:t>
            </w:r>
          </w:p>
        </w:tc>
        <w:tc>
          <w:tcPr>
            <w:tcW w:w="4678" w:type="dxa"/>
            <w:tcBorders>
              <w:top w:val="single" w:sz="4" w:space="0" w:color="auto"/>
              <w:left w:val="single" w:sz="4" w:space="0" w:color="auto"/>
              <w:bottom w:val="single" w:sz="4" w:space="0" w:color="auto"/>
              <w:right w:val="single" w:sz="4" w:space="0" w:color="auto"/>
            </w:tcBorders>
            <w:vAlign w:val="center"/>
          </w:tcPr>
          <w:p w14:paraId="35589D42"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 xml:space="preserve">Drenažo rinktuvų iš 200/235 mm skers. </w:t>
            </w:r>
            <w:proofErr w:type="spellStart"/>
            <w:r w:rsidRPr="00840978">
              <w:rPr>
                <w:rFonts w:ascii="Verdana" w:hAnsi="Verdana"/>
                <w:sz w:val="24"/>
                <w:szCs w:val="24"/>
              </w:rPr>
              <w:t>poliet</w:t>
            </w:r>
            <w:proofErr w:type="spellEnd"/>
            <w:r w:rsidRPr="00840978">
              <w:rPr>
                <w:rFonts w:ascii="Verdana" w:hAnsi="Verdana"/>
                <w:sz w:val="24"/>
                <w:szCs w:val="24"/>
              </w:rPr>
              <w:t xml:space="preserve">. gofruotų perforuotų </w:t>
            </w:r>
            <w:proofErr w:type="spellStart"/>
            <w:r w:rsidRPr="00840978">
              <w:rPr>
                <w:rFonts w:ascii="Verdana" w:hAnsi="Verdana"/>
                <w:sz w:val="24"/>
                <w:szCs w:val="24"/>
              </w:rPr>
              <w:t>vamzd</w:t>
            </w:r>
            <w:proofErr w:type="spellEnd"/>
            <w:r w:rsidRPr="00840978">
              <w:rPr>
                <w:rFonts w:ascii="Verdana" w:hAnsi="Verdana"/>
                <w:sz w:val="24"/>
                <w:szCs w:val="24"/>
              </w:rPr>
              <w:t xml:space="preserve">. įrengimas molio, </w:t>
            </w:r>
            <w:proofErr w:type="spellStart"/>
            <w:r w:rsidRPr="00840978">
              <w:rPr>
                <w:rFonts w:ascii="Verdana" w:hAnsi="Verdana"/>
                <w:sz w:val="24"/>
                <w:szCs w:val="24"/>
              </w:rPr>
              <w:t>priem</w:t>
            </w:r>
            <w:proofErr w:type="spellEnd"/>
            <w:r w:rsidRPr="00840978">
              <w:rPr>
                <w:rFonts w:ascii="Verdana" w:hAnsi="Verdana"/>
                <w:sz w:val="24"/>
                <w:szCs w:val="24"/>
              </w:rPr>
              <w:t xml:space="preserve">., </w:t>
            </w:r>
            <w:proofErr w:type="spellStart"/>
            <w:r w:rsidRPr="00840978">
              <w:rPr>
                <w:rFonts w:ascii="Verdana" w:hAnsi="Verdana"/>
                <w:sz w:val="24"/>
                <w:szCs w:val="24"/>
              </w:rPr>
              <w:t>durp</w:t>
            </w:r>
            <w:proofErr w:type="spellEnd"/>
            <w:r w:rsidRPr="00840978">
              <w:rPr>
                <w:rFonts w:ascii="Verdana" w:hAnsi="Verdana"/>
                <w:sz w:val="24"/>
                <w:szCs w:val="24"/>
              </w:rPr>
              <w:t xml:space="preserve">. grunte, kasant </w:t>
            </w:r>
            <w:proofErr w:type="spellStart"/>
            <w:r w:rsidRPr="00840978">
              <w:rPr>
                <w:rFonts w:ascii="Verdana" w:hAnsi="Verdana"/>
                <w:sz w:val="24"/>
                <w:szCs w:val="24"/>
              </w:rPr>
              <w:t>tr</w:t>
            </w:r>
            <w:proofErr w:type="spellEnd"/>
            <w:r w:rsidRPr="00840978">
              <w:rPr>
                <w:rFonts w:ascii="Verdana" w:hAnsi="Verdana"/>
                <w:sz w:val="24"/>
                <w:szCs w:val="24"/>
              </w:rPr>
              <w:t xml:space="preserve">. </w:t>
            </w:r>
            <w:proofErr w:type="spellStart"/>
            <w:r w:rsidRPr="00840978">
              <w:rPr>
                <w:rFonts w:ascii="Verdana" w:hAnsi="Verdana"/>
                <w:sz w:val="24"/>
                <w:szCs w:val="24"/>
              </w:rPr>
              <w:t>vienak</w:t>
            </w:r>
            <w:proofErr w:type="spellEnd"/>
            <w:r w:rsidRPr="00840978">
              <w:rPr>
                <w:rFonts w:ascii="Verdana" w:hAnsi="Verdana"/>
                <w:sz w:val="24"/>
                <w:szCs w:val="24"/>
              </w:rPr>
              <w:t xml:space="preserve">. </w:t>
            </w:r>
            <w:proofErr w:type="spellStart"/>
            <w:r w:rsidRPr="00840978">
              <w:rPr>
                <w:rFonts w:ascii="Verdana" w:hAnsi="Verdana"/>
                <w:sz w:val="24"/>
                <w:szCs w:val="24"/>
              </w:rPr>
              <w:t>eksk</w:t>
            </w:r>
            <w:proofErr w:type="spellEnd"/>
            <w:r w:rsidRPr="00840978">
              <w:rPr>
                <w:rFonts w:ascii="Verdana" w:hAnsi="Verdana"/>
                <w:sz w:val="24"/>
                <w:szCs w:val="24"/>
              </w:rPr>
              <w:t xml:space="preserve">. iki </w:t>
            </w:r>
            <w:smartTag w:uri="schemas-tilde-lv/tildestengine" w:element="metric2">
              <w:smartTagPr>
                <w:attr w:name="metric_text" w:val="m"/>
                <w:attr w:name="metric_value" w:val="3"/>
              </w:smartTagPr>
              <w:r w:rsidRPr="00840978">
                <w:rPr>
                  <w:rFonts w:ascii="Verdana" w:hAnsi="Verdana"/>
                  <w:sz w:val="24"/>
                  <w:szCs w:val="24"/>
                </w:rPr>
                <w:t>3 m</w:t>
              </w:r>
            </w:smartTag>
            <w:r w:rsidRPr="00840978">
              <w:rPr>
                <w:rFonts w:ascii="Verdana" w:hAnsi="Verdana"/>
                <w:sz w:val="24"/>
                <w:szCs w:val="24"/>
              </w:rPr>
              <w:t xml:space="preserve"> gylio, </w:t>
            </w:r>
            <w:smartTag w:uri="schemas-tilde-lv/tildestengine" w:element="metric2">
              <w:smartTagPr>
                <w:attr w:name="metric_text" w:val="m"/>
                <w:attr w:name="metric_value" w:val="100"/>
              </w:smartTagPr>
              <w:r w:rsidRPr="00840978">
                <w:rPr>
                  <w:rFonts w:ascii="Verdana" w:hAnsi="Verdana"/>
                  <w:sz w:val="24"/>
                  <w:szCs w:val="24"/>
                </w:rPr>
                <w:t>100 m</w:t>
              </w:r>
            </w:smartTag>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2395AF1A"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w:t>
            </w:r>
          </w:p>
        </w:tc>
        <w:tc>
          <w:tcPr>
            <w:tcW w:w="1501" w:type="dxa"/>
            <w:tcBorders>
              <w:top w:val="single" w:sz="4" w:space="0" w:color="auto"/>
              <w:left w:val="single" w:sz="4" w:space="0" w:color="auto"/>
              <w:bottom w:val="single" w:sz="4" w:space="0" w:color="auto"/>
              <w:right w:val="single" w:sz="4" w:space="0" w:color="auto"/>
            </w:tcBorders>
          </w:tcPr>
          <w:p w14:paraId="406B4A88"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6F170993" w14:textId="77777777" w:rsidR="00840978" w:rsidRPr="00840978" w:rsidRDefault="00840978" w:rsidP="005175F8">
            <w:pPr>
              <w:spacing w:after="0" w:line="240" w:lineRule="auto"/>
              <w:jc w:val="center"/>
              <w:rPr>
                <w:rFonts w:ascii="Verdana" w:hAnsi="Verdana"/>
                <w:sz w:val="24"/>
                <w:szCs w:val="24"/>
              </w:rPr>
            </w:pPr>
          </w:p>
        </w:tc>
      </w:tr>
      <w:tr w:rsidR="00840978" w:rsidRPr="00840978" w14:paraId="66201A26"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1960E221" w14:textId="7EDB02E6"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27.</w:t>
            </w:r>
          </w:p>
        </w:tc>
        <w:tc>
          <w:tcPr>
            <w:tcW w:w="4678" w:type="dxa"/>
            <w:tcBorders>
              <w:top w:val="single" w:sz="4" w:space="0" w:color="auto"/>
              <w:left w:val="single" w:sz="4" w:space="0" w:color="auto"/>
              <w:bottom w:val="single" w:sz="4" w:space="0" w:color="auto"/>
              <w:right w:val="single" w:sz="4" w:space="0" w:color="auto"/>
            </w:tcBorders>
            <w:vAlign w:val="center"/>
          </w:tcPr>
          <w:p w14:paraId="34CFBD4B"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 xml:space="preserve">Drenažo rinktuvų iš 160 mm skers. </w:t>
            </w:r>
            <w:proofErr w:type="spellStart"/>
            <w:r w:rsidRPr="00840978">
              <w:rPr>
                <w:rFonts w:ascii="Verdana" w:hAnsi="Verdana"/>
                <w:sz w:val="24"/>
                <w:szCs w:val="24"/>
              </w:rPr>
              <w:t>poliet</w:t>
            </w:r>
            <w:proofErr w:type="spellEnd"/>
            <w:r w:rsidRPr="00840978">
              <w:rPr>
                <w:rFonts w:ascii="Verdana" w:hAnsi="Verdana"/>
                <w:sz w:val="24"/>
                <w:szCs w:val="24"/>
              </w:rPr>
              <w:t xml:space="preserve">. PVC </w:t>
            </w:r>
            <w:proofErr w:type="spellStart"/>
            <w:r w:rsidRPr="00840978">
              <w:rPr>
                <w:rFonts w:ascii="Verdana" w:hAnsi="Verdana"/>
                <w:sz w:val="24"/>
                <w:szCs w:val="24"/>
              </w:rPr>
              <w:t>vamzd</w:t>
            </w:r>
            <w:proofErr w:type="spellEnd"/>
            <w:r w:rsidRPr="00840978">
              <w:rPr>
                <w:rFonts w:ascii="Verdana" w:hAnsi="Verdana"/>
                <w:sz w:val="24"/>
                <w:szCs w:val="24"/>
              </w:rPr>
              <w:t xml:space="preserve">. įrengimas molio, </w:t>
            </w:r>
            <w:proofErr w:type="spellStart"/>
            <w:r w:rsidRPr="00840978">
              <w:rPr>
                <w:rFonts w:ascii="Verdana" w:hAnsi="Verdana"/>
                <w:sz w:val="24"/>
                <w:szCs w:val="24"/>
              </w:rPr>
              <w:t>priem</w:t>
            </w:r>
            <w:proofErr w:type="spellEnd"/>
            <w:r w:rsidRPr="00840978">
              <w:rPr>
                <w:rFonts w:ascii="Verdana" w:hAnsi="Verdana"/>
                <w:sz w:val="24"/>
                <w:szCs w:val="24"/>
              </w:rPr>
              <w:t xml:space="preserve">., </w:t>
            </w:r>
            <w:proofErr w:type="spellStart"/>
            <w:r w:rsidRPr="00840978">
              <w:rPr>
                <w:rFonts w:ascii="Verdana" w:hAnsi="Verdana"/>
                <w:sz w:val="24"/>
                <w:szCs w:val="24"/>
              </w:rPr>
              <w:t>durp</w:t>
            </w:r>
            <w:proofErr w:type="spellEnd"/>
            <w:r w:rsidRPr="00840978">
              <w:rPr>
                <w:rFonts w:ascii="Verdana" w:hAnsi="Verdana"/>
                <w:sz w:val="24"/>
                <w:szCs w:val="24"/>
              </w:rPr>
              <w:t xml:space="preserve">. grunte, kasant </w:t>
            </w:r>
            <w:proofErr w:type="spellStart"/>
            <w:r w:rsidRPr="00840978">
              <w:rPr>
                <w:rFonts w:ascii="Verdana" w:hAnsi="Verdana"/>
                <w:sz w:val="24"/>
                <w:szCs w:val="24"/>
              </w:rPr>
              <w:t>tr</w:t>
            </w:r>
            <w:proofErr w:type="spellEnd"/>
            <w:r w:rsidRPr="00840978">
              <w:rPr>
                <w:rFonts w:ascii="Verdana" w:hAnsi="Verdana"/>
                <w:sz w:val="24"/>
                <w:szCs w:val="24"/>
              </w:rPr>
              <w:t xml:space="preserve">. </w:t>
            </w:r>
            <w:proofErr w:type="spellStart"/>
            <w:r w:rsidRPr="00840978">
              <w:rPr>
                <w:rFonts w:ascii="Verdana" w:hAnsi="Verdana"/>
                <w:sz w:val="24"/>
                <w:szCs w:val="24"/>
              </w:rPr>
              <w:t>vienak</w:t>
            </w:r>
            <w:proofErr w:type="spellEnd"/>
            <w:r w:rsidRPr="00840978">
              <w:rPr>
                <w:rFonts w:ascii="Verdana" w:hAnsi="Verdana"/>
                <w:sz w:val="24"/>
                <w:szCs w:val="24"/>
              </w:rPr>
              <w:t xml:space="preserve">. </w:t>
            </w:r>
            <w:proofErr w:type="spellStart"/>
            <w:r w:rsidRPr="00840978">
              <w:rPr>
                <w:rFonts w:ascii="Verdana" w:hAnsi="Verdana"/>
                <w:sz w:val="24"/>
                <w:szCs w:val="24"/>
              </w:rPr>
              <w:t>eksk</w:t>
            </w:r>
            <w:proofErr w:type="spellEnd"/>
            <w:r w:rsidRPr="00840978">
              <w:rPr>
                <w:rFonts w:ascii="Verdana" w:hAnsi="Verdana"/>
                <w:sz w:val="24"/>
                <w:szCs w:val="24"/>
              </w:rPr>
              <w:t xml:space="preserve">. iki </w:t>
            </w:r>
            <w:smartTag w:uri="schemas-tilde-lv/tildestengine" w:element="metric2">
              <w:smartTagPr>
                <w:attr w:name="metric_text" w:val="m"/>
                <w:attr w:name="metric_value" w:val="3"/>
              </w:smartTagPr>
              <w:r w:rsidRPr="00840978">
                <w:rPr>
                  <w:rFonts w:ascii="Verdana" w:hAnsi="Verdana"/>
                  <w:sz w:val="24"/>
                  <w:szCs w:val="24"/>
                </w:rPr>
                <w:t>3 m</w:t>
              </w:r>
            </w:smartTag>
            <w:r w:rsidRPr="00840978">
              <w:rPr>
                <w:rFonts w:ascii="Verdana" w:hAnsi="Verdana"/>
                <w:sz w:val="24"/>
                <w:szCs w:val="24"/>
              </w:rPr>
              <w:t xml:space="preserve"> gylio, </w:t>
            </w:r>
            <w:smartTag w:uri="schemas-tilde-lv/tildestengine" w:element="metric2">
              <w:smartTagPr>
                <w:attr w:name="metric_text" w:val="m"/>
                <w:attr w:name="metric_value" w:val="100"/>
              </w:smartTagPr>
              <w:r w:rsidRPr="00840978">
                <w:rPr>
                  <w:rFonts w:ascii="Verdana" w:hAnsi="Verdana"/>
                  <w:sz w:val="24"/>
                  <w:szCs w:val="24"/>
                </w:rPr>
                <w:t>100 m</w:t>
              </w:r>
            </w:smartTag>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209DADA8"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w:t>
            </w:r>
          </w:p>
        </w:tc>
        <w:tc>
          <w:tcPr>
            <w:tcW w:w="1501" w:type="dxa"/>
            <w:tcBorders>
              <w:top w:val="single" w:sz="4" w:space="0" w:color="auto"/>
              <w:left w:val="single" w:sz="4" w:space="0" w:color="auto"/>
              <w:bottom w:val="single" w:sz="4" w:space="0" w:color="auto"/>
              <w:right w:val="single" w:sz="4" w:space="0" w:color="auto"/>
            </w:tcBorders>
          </w:tcPr>
          <w:p w14:paraId="5C1BBD7A"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2F40DB0C" w14:textId="77777777" w:rsidR="00840978" w:rsidRPr="00840978" w:rsidRDefault="00840978" w:rsidP="005175F8">
            <w:pPr>
              <w:spacing w:after="0" w:line="240" w:lineRule="auto"/>
              <w:jc w:val="center"/>
              <w:rPr>
                <w:rFonts w:ascii="Verdana" w:hAnsi="Verdana"/>
                <w:sz w:val="24"/>
                <w:szCs w:val="24"/>
              </w:rPr>
            </w:pPr>
          </w:p>
        </w:tc>
      </w:tr>
      <w:tr w:rsidR="00840978" w:rsidRPr="00840978" w14:paraId="75B41C5B"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789805E2"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 xml:space="preserve">28. </w:t>
            </w:r>
          </w:p>
        </w:tc>
        <w:tc>
          <w:tcPr>
            <w:tcW w:w="4678" w:type="dxa"/>
            <w:tcBorders>
              <w:top w:val="single" w:sz="4" w:space="0" w:color="auto"/>
              <w:left w:val="single" w:sz="4" w:space="0" w:color="auto"/>
              <w:bottom w:val="single" w:sz="4" w:space="0" w:color="auto"/>
              <w:right w:val="single" w:sz="4" w:space="0" w:color="auto"/>
            </w:tcBorders>
            <w:vAlign w:val="center"/>
          </w:tcPr>
          <w:p w14:paraId="7B26A662"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 xml:space="preserve">Drenažo rinktuvų iš 200 mm skers. PVC </w:t>
            </w:r>
            <w:proofErr w:type="spellStart"/>
            <w:r w:rsidRPr="00840978">
              <w:rPr>
                <w:rFonts w:ascii="Verdana" w:hAnsi="Verdana"/>
                <w:sz w:val="24"/>
                <w:szCs w:val="24"/>
              </w:rPr>
              <w:t>vamzd</w:t>
            </w:r>
            <w:proofErr w:type="spellEnd"/>
            <w:r w:rsidRPr="00840978">
              <w:rPr>
                <w:rFonts w:ascii="Verdana" w:hAnsi="Verdana"/>
                <w:sz w:val="24"/>
                <w:szCs w:val="24"/>
              </w:rPr>
              <w:t xml:space="preserve">. įrengimas molio, </w:t>
            </w:r>
            <w:proofErr w:type="spellStart"/>
            <w:r w:rsidRPr="00840978">
              <w:rPr>
                <w:rFonts w:ascii="Verdana" w:hAnsi="Verdana"/>
                <w:sz w:val="24"/>
                <w:szCs w:val="24"/>
              </w:rPr>
              <w:t>priem</w:t>
            </w:r>
            <w:proofErr w:type="spellEnd"/>
            <w:r w:rsidRPr="00840978">
              <w:rPr>
                <w:rFonts w:ascii="Verdana" w:hAnsi="Verdana"/>
                <w:sz w:val="24"/>
                <w:szCs w:val="24"/>
              </w:rPr>
              <w:t xml:space="preserve">., </w:t>
            </w:r>
            <w:proofErr w:type="spellStart"/>
            <w:r w:rsidRPr="00840978">
              <w:rPr>
                <w:rFonts w:ascii="Verdana" w:hAnsi="Verdana"/>
                <w:sz w:val="24"/>
                <w:szCs w:val="24"/>
              </w:rPr>
              <w:t>durp.grunte</w:t>
            </w:r>
            <w:proofErr w:type="spellEnd"/>
            <w:r w:rsidRPr="00840978">
              <w:rPr>
                <w:rFonts w:ascii="Verdana" w:hAnsi="Verdana"/>
                <w:sz w:val="24"/>
                <w:szCs w:val="24"/>
              </w:rPr>
              <w:t xml:space="preserve">, kasant </w:t>
            </w:r>
            <w:proofErr w:type="spellStart"/>
            <w:r w:rsidRPr="00840978">
              <w:rPr>
                <w:rFonts w:ascii="Verdana" w:hAnsi="Verdana"/>
                <w:sz w:val="24"/>
                <w:szCs w:val="24"/>
              </w:rPr>
              <w:t>tr</w:t>
            </w:r>
            <w:proofErr w:type="spellEnd"/>
            <w:r w:rsidRPr="00840978">
              <w:rPr>
                <w:rFonts w:ascii="Verdana" w:hAnsi="Verdana"/>
                <w:sz w:val="24"/>
                <w:szCs w:val="24"/>
              </w:rPr>
              <w:t xml:space="preserve">. </w:t>
            </w:r>
            <w:proofErr w:type="spellStart"/>
            <w:r w:rsidRPr="00840978">
              <w:rPr>
                <w:rFonts w:ascii="Verdana" w:hAnsi="Verdana"/>
                <w:sz w:val="24"/>
                <w:szCs w:val="24"/>
              </w:rPr>
              <w:t>vienak</w:t>
            </w:r>
            <w:proofErr w:type="spellEnd"/>
            <w:r w:rsidRPr="00840978">
              <w:rPr>
                <w:rFonts w:ascii="Verdana" w:hAnsi="Verdana"/>
                <w:sz w:val="24"/>
                <w:szCs w:val="24"/>
              </w:rPr>
              <w:t xml:space="preserve">. </w:t>
            </w:r>
            <w:proofErr w:type="spellStart"/>
            <w:r w:rsidRPr="00840978">
              <w:rPr>
                <w:rFonts w:ascii="Verdana" w:hAnsi="Verdana"/>
                <w:sz w:val="24"/>
                <w:szCs w:val="24"/>
              </w:rPr>
              <w:t>eksk</w:t>
            </w:r>
            <w:proofErr w:type="spellEnd"/>
            <w:r w:rsidRPr="00840978">
              <w:rPr>
                <w:rFonts w:ascii="Verdana" w:hAnsi="Verdana"/>
                <w:sz w:val="24"/>
                <w:szCs w:val="24"/>
              </w:rPr>
              <w:t xml:space="preserve">. iki </w:t>
            </w:r>
            <w:smartTag w:uri="schemas-tilde-lv/tildestengine" w:element="metric2">
              <w:smartTagPr>
                <w:attr w:name="metric_text" w:val="m"/>
                <w:attr w:name="metric_value" w:val="3"/>
              </w:smartTagPr>
              <w:r w:rsidRPr="00840978">
                <w:rPr>
                  <w:rFonts w:ascii="Verdana" w:hAnsi="Verdana"/>
                  <w:sz w:val="24"/>
                  <w:szCs w:val="24"/>
                </w:rPr>
                <w:t>3 m</w:t>
              </w:r>
            </w:smartTag>
            <w:r w:rsidRPr="00840978">
              <w:rPr>
                <w:rFonts w:ascii="Verdana" w:hAnsi="Verdana"/>
                <w:sz w:val="24"/>
                <w:szCs w:val="24"/>
              </w:rPr>
              <w:t xml:space="preserve"> gylio, </w:t>
            </w:r>
            <w:smartTag w:uri="schemas-tilde-lv/tildestengine" w:element="metric2">
              <w:smartTagPr>
                <w:attr w:name="metric_text" w:val="m"/>
                <w:attr w:name="metric_value" w:val="100"/>
              </w:smartTagPr>
              <w:r w:rsidRPr="00840978">
                <w:rPr>
                  <w:rFonts w:ascii="Verdana" w:hAnsi="Verdana"/>
                  <w:sz w:val="24"/>
                  <w:szCs w:val="24"/>
                </w:rPr>
                <w:t>100 m</w:t>
              </w:r>
            </w:smartTag>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14CA0467"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w:t>
            </w:r>
          </w:p>
        </w:tc>
        <w:tc>
          <w:tcPr>
            <w:tcW w:w="1501" w:type="dxa"/>
            <w:tcBorders>
              <w:top w:val="single" w:sz="4" w:space="0" w:color="auto"/>
              <w:left w:val="single" w:sz="4" w:space="0" w:color="auto"/>
              <w:bottom w:val="single" w:sz="4" w:space="0" w:color="auto"/>
              <w:right w:val="single" w:sz="4" w:space="0" w:color="auto"/>
            </w:tcBorders>
          </w:tcPr>
          <w:p w14:paraId="25178E34"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13B72FDE" w14:textId="77777777" w:rsidR="00840978" w:rsidRPr="00840978" w:rsidRDefault="00840978" w:rsidP="005175F8">
            <w:pPr>
              <w:spacing w:after="0" w:line="240" w:lineRule="auto"/>
              <w:jc w:val="center"/>
              <w:rPr>
                <w:rFonts w:ascii="Verdana" w:hAnsi="Verdana"/>
                <w:sz w:val="24"/>
                <w:szCs w:val="24"/>
              </w:rPr>
            </w:pPr>
          </w:p>
        </w:tc>
      </w:tr>
      <w:tr w:rsidR="00840978" w:rsidRPr="00840978" w14:paraId="4FB9A1C4"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19B0BE8E" w14:textId="330B22D9"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29.</w:t>
            </w:r>
          </w:p>
        </w:tc>
        <w:tc>
          <w:tcPr>
            <w:tcW w:w="4678" w:type="dxa"/>
            <w:tcBorders>
              <w:top w:val="single" w:sz="4" w:space="0" w:color="auto"/>
              <w:left w:val="single" w:sz="4" w:space="0" w:color="auto"/>
              <w:bottom w:val="single" w:sz="4" w:space="0" w:color="auto"/>
              <w:right w:val="single" w:sz="4" w:space="0" w:color="auto"/>
            </w:tcBorders>
            <w:vAlign w:val="center"/>
          </w:tcPr>
          <w:p w14:paraId="2C8B0BDA"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 xml:space="preserve">Drenažo rinktuvų iš 250 mm skers. PVC </w:t>
            </w:r>
            <w:proofErr w:type="spellStart"/>
            <w:r w:rsidRPr="00840978">
              <w:rPr>
                <w:rFonts w:ascii="Verdana" w:hAnsi="Verdana"/>
                <w:sz w:val="24"/>
                <w:szCs w:val="24"/>
              </w:rPr>
              <w:t>vamzd</w:t>
            </w:r>
            <w:proofErr w:type="spellEnd"/>
            <w:r w:rsidRPr="00840978">
              <w:rPr>
                <w:rFonts w:ascii="Verdana" w:hAnsi="Verdana"/>
                <w:sz w:val="24"/>
                <w:szCs w:val="24"/>
              </w:rPr>
              <w:t xml:space="preserve">. įrengimas molio, </w:t>
            </w:r>
            <w:proofErr w:type="spellStart"/>
            <w:r w:rsidRPr="00840978">
              <w:rPr>
                <w:rFonts w:ascii="Verdana" w:hAnsi="Verdana"/>
                <w:sz w:val="24"/>
                <w:szCs w:val="24"/>
              </w:rPr>
              <w:t>priem</w:t>
            </w:r>
            <w:proofErr w:type="spellEnd"/>
            <w:r w:rsidRPr="00840978">
              <w:rPr>
                <w:rFonts w:ascii="Verdana" w:hAnsi="Verdana"/>
                <w:sz w:val="24"/>
                <w:szCs w:val="24"/>
              </w:rPr>
              <w:t xml:space="preserve">., </w:t>
            </w:r>
            <w:proofErr w:type="spellStart"/>
            <w:r w:rsidRPr="00840978">
              <w:rPr>
                <w:rFonts w:ascii="Verdana" w:hAnsi="Verdana"/>
                <w:sz w:val="24"/>
                <w:szCs w:val="24"/>
              </w:rPr>
              <w:t>durp.grunte</w:t>
            </w:r>
            <w:proofErr w:type="spellEnd"/>
            <w:r w:rsidRPr="00840978">
              <w:rPr>
                <w:rFonts w:ascii="Verdana" w:hAnsi="Verdana"/>
                <w:sz w:val="24"/>
                <w:szCs w:val="24"/>
              </w:rPr>
              <w:t xml:space="preserve">, kasant </w:t>
            </w:r>
            <w:proofErr w:type="spellStart"/>
            <w:r w:rsidRPr="00840978">
              <w:rPr>
                <w:rFonts w:ascii="Verdana" w:hAnsi="Verdana"/>
                <w:sz w:val="24"/>
                <w:szCs w:val="24"/>
              </w:rPr>
              <w:t>tr</w:t>
            </w:r>
            <w:proofErr w:type="spellEnd"/>
            <w:r w:rsidRPr="00840978">
              <w:rPr>
                <w:rFonts w:ascii="Verdana" w:hAnsi="Verdana"/>
                <w:sz w:val="24"/>
                <w:szCs w:val="24"/>
              </w:rPr>
              <w:t xml:space="preserve">. </w:t>
            </w:r>
            <w:proofErr w:type="spellStart"/>
            <w:r w:rsidRPr="00840978">
              <w:rPr>
                <w:rFonts w:ascii="Verdana" w:hAnsi="Verdana"/>
                <w:sz w:val="24"/>
                <w:szCs w:val="24"/>
              </w:rPr>
              <w:t>vienak</w:t>
            </w:r>
            <w:proofErr w:type="spellEnd"/>
            <w:r w:rsidRPr="00840978">
              <w:rPr>
                <w:rFonts w:ascii="Verdana" w:hAnsi="Verdana"/>
                <w:sz w:val="24"/>
                <w:szCs w:val="24"/>
              </w:rPr>
              <w:t xml:space="preserve">. </w:t>
            </w:r>
            <w:proofErr w:type="spellStart"/>
            <w:r w:rsidRPr="00840978">
              <w:rPr>
                <w:rFonts w:ascii="Verdana" w:hAnsi="Verdana"/>
                <w:sz w:val="24"/>
                <w:szCs w:val="24"/>
              </w:rPr>
              <w:t>eksk</w:t>
            </w:r>
            <w:proofErr w:type="spellEnd"/>
            <w:r w:rsidRPr="00840978">
              <w:rPr>
                <w:rFonts w:ascii="Verdana" w:hAnsi="Verdana"/>
                <w:sz w:val="24"/>
                <w:szCs w:val="24"/>
              </w:rPr>
              <w:t xml:space="preserve">. iki </w:t>
            </w:r>
            <w:smartTag w:uri="schemas-tilde-lv/tildestengine" w:element="metric2">
              <w:smartTagPr>
                <w:attr w:name="metric_text" w:val="m"/>
                <w:attr w:name="metric_value" w:val="3"/>
              </w:smartTagPr>
              <w:r w:rsidRPr="00840978">
                <w:rPr>
                  <w:rFonts w:ascii="Verdana" w:hAnsi="Verdana"/>
                  <w:sz w:val="24"/>
                  <w:szCs w:val="24"/>
                </w:rPr>
                <w:t>3 m</w:t>
              </w:r>
            </w:smartTag>
            <w:r w:rsidRPr="00840978">
              <w:rPr>
                <w:rFonts w:ascii="Verdana" w:hAnsi="Verdana"/>
                <w:sz w:val="24"/>
                <w:szCs w:val="24"/>
              </w:rPr>
              <w:t xml:space="preserve"> gylio, </w:t>
            </w:r>
            <w:smartTag w:uri="schemas-tilde-lv/tildestengine" w:element="metric2">
              <w:smartTagPr>
                <w:attr w:name="metric_text" w:val="m"/>
                <w:attr w:name="metric_value" w:val="100"/>
              </w:smartTagPr>
              <w:r w:rsidRPr="00840978">
                <w:rPr>
                  <w:rFonts w:ascii="Verdana" w:hAnsi="Verdana"/>
                  <w:sz w:val="24"/>
                  <w:szCs w:val="24"/>
                </w:rPr>
                <w:t>100 m</w:t>
              </w:r>
            </w:smartTag>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6D5281DC"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w:t>
            </w:r>
          </w:p>
        </w:tc>
        <w:tc>
          <w:tcPr>
            <w:tcW w:w="1501" w:type="dxa"/>
            <w:tcBorders>
              <w:top w:val="single" w:sz="4" w:space="0" w:color="auto"/>
              <w:left w:val="single" w:sz="4" w:space="0" w:color="auto"/>
              <w:bottom w:val="single" w:sz="4" w:space="0" w:color="auto"/>
              <w:right w:val="single" w:sz="4" w:space="0" w:color="auto"/>
            </w:tcBorders>
          </w:tcPr>
          <w:p w14:paraId="114CC2B2"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48D5DE30" w14:textId="77777777" w:rsidR="00840978" w:rsidRPr="00840978" w:rsidRDefault="00840978" w:rsidP="005175F8">
            <w:pPr>
              <w:spacing w:after="0" w:line="240" w:lineRule="auto"/>
              <w:jc w:val="center"/>
              <w:rPr>
                <w:rFonts w:ascii="Verdana" w:hAnsi="Verdana"/>
                <w:sz w:val="24"/>
                <w:szCs w:val="24"/>
              </w:rPr>
            </w:pPr>
          </w:p>
        </w:tc>
      </w:tr>
      <w:tr w:rsidR="00840978" w:rsidRPr="00840978" w14:paraId="008D2082"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1F7FBD3D" w14:textId="4D44AAE2"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30.</w:t>
            </w:r>
          </w:p>
        </w:tc>
        <w:tc>
          <w:tcPr>
            <w:tcW w:w="4678" w:type="dxa"/>
            <w:tcBorders>
              <w:top w:val="single" w:sz="4" w:space="0" w:color="auto"/>
              <w:left w:val="single" w:sz="4" w:space="0" w:color="auto"/>
              <w:bottom w:val="single" w:sz="4" w:space="0" w:color="auto"/>
              <w:right w:val="single" w:sz="4" w:space="0" w:color="auto"/>
            </w:tcBorders>
            <w:vAlign w:val="center"/>
          </w:tcPr>
          <w:p w14:paraId="028B8942"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 xml:space="preserve">Drenažo rinktuvų iš 315 mm skers. PVC </w:t>
            </w:r>
            <w:proofErr w:type="spellStart"/>
            <w:r w:rsidRPr="00840978">
              <w:rPr>
                <w:rFonts w:ascii="Verdana" w:hAnsi="Verdana"/>
                <w:sz w:val="24"/>
                <w:szCs w:val="24"/>
              </w:rPr>
              <w:t>vamzd</w:t>
            </w:r>
            <w:proofErr w:type="spellEnd"/>
            <w:r w:rsidRPr="00840978">
              <w:rPr>
                <w:rFonts w:ascii="Verdana" w:hAnsi="Verdana"/>
                <w:sz w:val="24"/>
                <w:szCs w:val="24"/>
              </w:rPr>
              <w:t xml:space="preserve">. įrengimas molio, </w:t>
            </w:r>
            <w:proofErr w:type="spellStart"/>
            <w:r w:rsidRPr="00840978">
              <w:rPr>
                <w:rFonts w:ascii="Verdana" w:hAnsi="Verdana"/>
                <w:sz w:val="24"/>
                <w:szCs w:val="24"/>
              </w:rPr>
              <w:t>priem</w:t>
            </w:r>
            <w:proofErr w:type="spellEnd"/>
            <w:r w:rsidRPr="00840978">
              <w:rPr>
                <w:rFonts w:ascii="Verdana" w:hAnsi="Verdana"/>
                <w:sz w:val="24"/>
                <w:szCs w:val="24"/>
              </w:rPr>
              <w:t xml:space="preserve">., </w:t>
            </w:r>
            <w:proofErr w:type="spellStart"/>
            <w:r w:rsidRPr="00840978">
              <w:rPr>
                <w:rFonts w:ascii="Verdana" w:hAnsi="Verdana"/>
                <w:sz w:val="24"/>
                <w:szCs w:val="24"/>
              </w:rPr>
              <w:t>durp.grunte</w:t>
            </w:r>
            <w:proofErr w:type="spellEnd"/>
            <w:r w:rsidRPr="00840978">
              <w:rPr>
                <w:rFonts w:ascii="Verdana" w:hAnsi="Verdana"/>
                <w:sz w:val="24"/>
                <w:szCs w:val="24"/>
              </w:rPr>
              <w:t xml:space="preserve">, kasant </w:t>
            </w:r>
            <w:proofErr w:type="spellStart"/>
            <w:r w:rsidRPr="00840978">
              <w:rPr>
                <w:rFonts w:ascii="Verdana" w:hAnsi="Verdana"/>
                <w:sz w:val="24"/>
                <w:szCs w:val="24"/>
              </w:rPr>
              <w:t>tr</w:t>
            </w:r>
            <w:proofErr w:type="spellEnd"/>
            <w:r w:rsidRPr="00840978">
              <w:rPr>
                <w:rFonts w:ascii="Verdana" w:hAnsi="Verdana"/>
                <w:sz w:val="24"/>
                <w:szCs w:val="24"/>
              </w:rPr>
              <w:t xml:space="preserve">. </w:t>
            </w:r>
            <w:proofErr w:type="spellStart"/>
            <w:r w:rsidRPr="00840978">
              <w:rPr>
                <w:rFonts w:ascii="Verdana" w:hAnsi="Verdana"/>
                <w:sz w:val="24"/>
                <w:szCs w:val="24"/>
              </w:rPr>
              <w:t>vienak</w:t>
            </w:r>
            <w:proofErr w:type="spellEnd"/>
            <w:r w:rsidRPr="00840978">
              <w:rPr>
                <w:rFonts w:ascii="Verdana" w:hAnsi="Verdana"/>
                <w:sz w:val="24"/>
                <w:szCs w:val="24"/>
              </w:rPr>
              <w:t xml:space="preserve">. </w:t>
            </w:r>
            <w:proofErr w:type="spellStart"/>
            <w:r w:rsidRPr="00840978">
              <w:rPr>
                <w:rFonts w:ascii="Verdana" w:hAnsi="Verdana"/>
                <w:sz w:val="24"/>
                <w:szCs w:val="24"/>
              </w:rPr>
              <w:t>eksk</w:t>
            </w:r>
            <w:proofErr w:type="spellEnd"/>
            <w:r w:rsidRPr="00840978">
              <w:rPr>
                <w:rFonts w:ascii="Verdana" w:hAnsi="Verdana"/>
                <w:sz w:val="24"/>
                <w:szCs w:val="24"/>
              </w:rPr>
              <w:t xml:space="preserve">. iki </w:t>
            </w:r>
            <w:smartTag w:uri="schemas-tilde-lv/tildestengine" w:element="metric2">
              <w:smartTagPr>
                <w:attr w:name="metric_text" w:val="m"/>
                <w:attr w:name="metric_value" w:val="3"/>
              </w:smartTagPr>
              <w:r w:rsidRPr="00840978">
                <w:rPr>
                  <w:rFonts w:ascii="Verdana" w:hAnsi="Verdana"/>
                  <w:sz w:val="24"/>
                  <w:szCs w:val="24"/>
                </w:rPr>
                <w:t>3 m</w:t>
              </w:r>
            </w:smartTag>
            <w:r w:rsidRPr="00840978">
              <w:rPr>
                <w:rFonts w:ascii="Verdana" w:hAnsi="Verdana"/>
                <w:sz w:val="24"/>
                <w:szCs w:val="24"/>
              </w:rPr>
              <w:t xml:space="preserve"> gylio</w:t>
            </w:r>
            <w:smartTag w:uri="schemas-tilde-lv/tildestengine" w:element="metric2">
              <w:smartTagPr>
                <w:attr w:name="metric_text" w:val="m"/>
                <w:attr w:name="metric_value" w:val=".100"/>
              </w:smartTagPr>
              <w:r w:rsidRPr="00840978">
                <w:rPr>
                  <w:rFonts w:ascii="Verdana" w:hAnsi="Verdana"/>
                  <w:sz w:val="24"/>
                  <w:szCs w:val="24"/>
                </w:rPr>
                <w:t>,100 m</w:t>
              </w:r>
            </w:smartTag>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3E1D5004"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w:t>
            </w:r>
          </w:p>
        </w:tc>
        <w:tc>
          <w:tcPr>
            <w:tcW w:w="1501" w:type="dxa"/>
            <w:tcBorders>
              <w:top w:val="single" w:sz="4" w:space="0" w:color="auto"/>
              <w:left w:val="single" w:sz="4" w:space="0" w:color="auto"/>
              <w:bottom w:val="single" w:sz="4" w:space="0" w:color="auto"/>
              <w:right w:val="single" w:sz="4" w:space="0" w:color="auto"/>
            </w:tcBorders>
          </w:tcPr>
          <w:p w14:paraId="05937549"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0507351C" w14:textId="77777777" w:rsidR="00840978" w:rsidRPr="00840978" w:rsidRDefault="00840978" w:rsidP="005175F8">
            <w:pPr>
              <w:spacing w:after="0" w:line="240" w:lineRule="auto"/>
              <w:jc w:val="center"/>
              <w:rPr>
                <w:rFonts w:ascii="Verdana" w:hAnsi="Verdana"/>
                <w:sz w:val="24"/>
                <w:szCs w:val="24"/>
              </w:rPr>
            </w:pPr>
          </w:p>
        </w:tc>
      </w:tr>
      <w:tr w:rsidR="00840978" w:rsidRPr="00840978" w14:paraId="513710E3"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4124CA95" w14:textId="5E5C87F3"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31.</w:t>
            </w:r>
          </w:p>
        </w:tc>
        <w:tc>
          <w:tcPr>
            <w:tcW w:w="4678" w:type="dxa"/>
            <w:tcBorders>
              <w:top w:val="single" w:sz="4" w:space="0" w:color="auto"/>
              <w:left w:val="single" w:sz="4" w:space="0" w:color="auto"/>
              <w:bottom w:val="single" w:sz="4" w:space="0" w:color="auto"/>
              <w:right w:val="single" w:sz="4" w:space="0" w:color="auto"/>
            </w:tcBorders>
            <w:vAlign w:val="center"/>
          </w:tcPr>
          <w:p w14:paraId="3B7C882D"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 xml:space="preserve">Drenažo rinktuvų iš d </w:t>
            </w:r>
            <w:smartTag w:uri="schemas-tilde-lv/tildestengine" w:element="metric2">
              <w:smartTagPr>
                <w:attr w:name="metric_text" w:val="mm"/>
                <w:attr w:name="metric_value" w:val="160"/>
              </w:smartTagPr>
              <w:r w:rsidRPr="00840978">
                <w:rPr>
                  <w:rFonts w:ascii="Verdana" w:hAnsi="Verdana"/>
                  <w:sz w:val="24"/>
                  <w:szCs w:val="24"/>
                </w:rPr>
                <w:t>160 mm</w:t>
              </w:r>
            </w:smartTag>
            <w:r w:rsidRPr="00840978">
              <w:rPr>
                <w:rFonts w:ascii="Verdana" w:hAnsi="Verdana"/>
                <w:sz w:val="24"/>
                <w:szCs w:val="24"/>
              </w:rPr>
              <w:t xml:space="preserve"> </w:t>
            </w:r>
            <w:proofErr w:type="spellStart"/>
            <w:r w:rsidRPr="00840978">
              <w:rPr>
                <w:rFonts w:ascii="Verdana" w:hAnsi="Verdana"/>
                <w:sz w:val="24"/>
                <w:szCs w:val="24"/>
              </w:rPr>
              <w:t>poliet</w:t>
            </w:r>
            <w:proofErr w:type="spellEnd"/>
            <w:r w:rsidRPr="00840978">
              <w:rPr>
                <w:rFonts w:ascii="Verdana" w:hAnsi="Verdana"/>
                <w:sz w:val="24"/>
                <w:szCs w:val="24"/>
              </w:rPr>
              <w:t xml:space="preserve">. vamzdžių įrengimas per kelius, kasant tranšėjas </w:t>
            </w:r>
            <w:proofErr w:type="spellStart"/>
            <w:r w:rsidRPr="00840978">
              <w:rPr>
                <w:rFonts w:ascii="Verdana" w:hAnsi="Verdana"/>
                <w:sz w:val="24"/>
                <w:szCs w:val="24"/>
              </w:rPr>
              <w:t>vienakauš</w:t>
            </w:r>
            <w:proofErr w:type="spellEnd"/>
            <w:r w:rsidRPr="00840978">
              <w:rPr>
                <w:rFonts w:ascii="Verdana" w:hAnsi="Verdana"/>
                <w:sz w:val="24"/>
                <w:szCs w:val="24"/>
              </w:rPr>
              <w:t xml:space="preserve">. </w:t>
            </w:r>
            <w:proofErr w:type="spellStart"/>
            <w:r w:rsidRPr="00840978">
              <w:rPr>
                <w:rFonts w:ascii="Verdana" w:hAnsi="Verdana"/>
                <w:sz w:val="24"/>
                <w:szCs w:val="24"/>
              </w:rPr>
              <w:t>eksk</w:t>
            </w:r>
            <w:proofErr w:type="spellEnd"/>
            <w:r w:rsidRPr="00840978">
              <w:rPr>
                <w:rFonts w:ascii="Verdana" w:hAnsi="Verdana"/>
                <w:sz w:val="24"/>
                <w:szCs w:val="24"/>
              </w:rPr>
              <w:t xml:space="preserve">., </w:t>
            </w:r>
            <w:proofErr w:type="spellStart"/>
            <w:r w:rsidRPr="00840978">
              <w:rPr>
                <w:rFonts w:ascii="Verdana" w:hAnsi="Verdana"/>
                <w:sz w:val="24"/>
                <w:szCs w:val="24"/>
              </w:rPr>
              <w:t>atstat</w:t>
            </w:r>
            <w:proofErr w:type="spellEnd"/>
            <w:r w:rsidRPr="00840978">
              <w:rPr>
                <w:rFonts w:ascii="Verdana" w:hAnsi="Verdana"/>
                <w:sz w:val="24"/>
                <w:szCs w:val="24"/>
              </w:rPr>
              <w:t>. kelio dangą</w:t>
            </w:r>
            <w:smartTag w:uri="schemas-tilde-lv/tildestengine" w:element="metric2">
              <w:smartTagPr>
                <w:attr w:name="metric_text" w:val="m"/>
                <w:attr w:name="metric_value" w:val="."/>
              </w:smartTagPr>
              <w:r w:rsidRPr="00840978">
                <w:rPr>
                  <w:rFonts w:ascii="Verdana" w:hAnsi="Verdana"/>
                  <w:sz w:val="24"/>
                  <w:szCs w:val="24"/>
                </w:rPr>
                <w:t>, m</w:t>
              </w:r>
            </w:smartTag>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338107AE"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10</w:t>
            </w:r>
          </w:p>
        </w:tc>
        <w:tc>
          <w:tcPr>
            <w:tcW w:w="1501" w:type="dxa"/>
            <w:tcBorders>
              <w:top w:val="single" w:sz="4" w:space="0" w:color="auto"/>
              <w:left w:val="single" w:sz="4" w:space="0" w:color="auto"/>
              <w:bottom w:val="single" w:sz="4" w:space="0" w:color="auto"/>
              <w:right w:val="single" w:sz="4" w:space="0" w:color="auto"/>
            </w:tcBorders>
          </w:tcPr>
          <w:p w14:paraId="7810762C"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2A927FA1" w14:textId="77777777" w:rsidR="00840978" w:rsidRPr="00840978" w:rsidRDefault="00840978" w:rsidP="005175F8">
            <w:pPr>
              <w:spacing w:after="0" w:line="240" w:lineRule="auto"/>
              <w:jc w:val="center"/>
              <w:rPr>
                <w:rFonts w:ascii="Verdana" w:hAnsi="Verdana"/>
                <w:sz w:val="24"/>
                <w:szCs w:val="24"/>
              </w:rPr>
            </w:pPr>
          </w:p>
        </w:tc>
      </w:tr>
      <w:tr w:rsidR="00840978" w:rsidRPr="00840978" w14:paraId="3F3B6BAF"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488FC6A8" w14:textId="1ED86C0B"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32.</w:t>
            </w:r>
          </w:p>
        </w:tc>
        <w:tc>
          <w:tcPr>
            <w:tcW w:w="4678" w:type="dxa"/>
            <w:tcBorders>
              <w:top w:val="single" w:sz="4" w:space="0" w:color="auto"/>
              <w:left w:val="single" w:sz="4" w:space="0" w:color="auto"/>
              <w:bottom w:val="single" w:sz="4" w:space="0" w:color="auto"/>
              <w:right w:val="single" w:sz="4" w:space="0" w:color="auto"/>
            </w:tcBorders>
            <w:vAlign w:val="center"/>
          </w:tcPr>
          <w:p w14:paraId="4EC4EDFA"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 xml:space="preserve">Drenažo rinktuvų iš d </w:t>
            </w:r>
            <w:smartTag w:uri="schemas-tilde-lv/tildestengine" w:element="metric2">
              <w:smartTagPr>
                <w:attr w:name="metric_text" w:val="mm"/>
                <w:attr w:name="metric_value" w:val="200"/>
              </w:smartTagPr>
              <w:r w:rsidRPr="00840978">
                <w:rPr>
                  <w:rFonts w:ascii="Verdana" w:hAnsi="Verdana"/>
                  <w:sz w:val="24"/>
                  <w:szCs w:val="24"/>
                </w:rPr>
                <w:t>200 mm</w:t>
              </w:r>
            </w:smartTag>
            <w:r w:rsidRPr="00840978">
              <w:rPr>
                <w:rFonts w:ascii="Verdana" w:hAnsi="Verdana"/>
                <w:sz w:val="24"/>
                <w:szCs w:val="24"/>
              </w:rPr>
              <w:t xml:space="preserve"> </w:t>
            </w:r>
            <w:proofErr w:type="spellStart"/>
            <w:r w:rsidRPr="00840978">
              <w:rPr>
                <w:rFonts w:ascii="Verdana" w:hAnsi="Verdana"/>
                <w:sz w:val="24"/>
                <w:szCs w:val="24"/>
              </w:rPr>
              <w:t>poliet</w:t>
            </w:r>
            <w:proofErr w:type="spellEnd"/>
            <w:r w:rsidRPr="00840978">
              <w:rPr>
                <w:rFonts w:ascii="Verdana" w:hAnsi="Verdana"/>
                <w:sz w:val="24"/>
                <w:szCs w:val="24"/>
              </w:rPr>
              <w:t xml:space="preserve">. vamzdžių įrengimas per </w:t>
            </w:r>
            <w:r w:rsidRPr="00840978">
              <w:rPr>
                <w:rFonts w:ascii="Verdana" w:hAnsi="Verdana"/>
                <w:sz w:val="24"/>
                <w:szCs w:val="24"/>
              </w:rPr>
              <w:lastRenderedPageBreak/>
              <w:t xml:space="preserve">kelius, kasant tranšėjas </w:t>
            </w:r>
            <w:proofErr w:type="spellStart"/>
            <w:r w:rsidRPr="00840978">
              <w:rPr>
                <w:rFonts w:ascii="Verdana" w:hAnsi="Verdana"/>
                <w:sz w:val="24"/>
                <w:szCs w:val="24"/>
              </w:rPr>
              <w:t>vienakauš</w:t>
            </w:r>
            <w:proofErr w:type="spellEnd"/>
            <w:r w:rsidRPr="00840978">
              <w:rPr>
                <w:rFonts w:ascii="Verdana" w:hAnsi="Verdana"/>
                <w:sz w:val="24"/>
                <w:szCs w:val="24"/>
              </w:rPr>
              <w:t xml:space="preserve">. </w:t>
            </w:r>
            <w:proofErr w:type="spellStart"/>
            <w:r w:rsidRPr="00840978">
              <w:rPr>
                <w:rFonts w:ascii="Verdana" w:hAnsi="Verdana"/>
                <w:sz w:val="24"/>
                <w:szCs w:val="24"/>
              </w:rPr>
              <w:t>eksk</w:t>
            </w:r>
            <w:proofErr w:type="spellEnd"/>
            <w:r w:rsidRPr="00840978">
              <w:rPr>
                <w:rFonts w:ascii="Verdana" w:hAnsi="Verdana"/>
                <w:sz w:val="24"/>
                <w:szCs w:val="24"/>
              </w:rPr>
              <w:t xml:space="preserve">., </w:t>
            </w:r>
            <w:proofErr w:type="spellStart"/>
            <w:r w:rsidRPr="00840978">
              <w:rPr>
                <w:rFonts w:ascii="Verdana" w:hAnsi="Verdana"/>
                <w:sz w:val="24"/>
                <w:szCs w:val="24"/>
              </w:rPr>
              <w:t>atstat</w:t>
            </w:r>
            <w:proofErr w:type="spellEnd"/>
            <w:r w:rsidRPr="00840978">
              <w:rPr>
                <w:rFonts w:ascii="Verdana" w:hAnsi="Verdana"/>
                <w:sz w:val="24"/>
                <w:szCs w:val="24"/>
              </w:rPr>
              <w:t>. kelio dangą</w:t>
            </w:r>
            <w:smartTag w:uri="schemas-tilde-lv/tildestengine" w:element="metric2">
              <w:smartTagPr>
                <w:attr w:name="metric_text" w:val="m"/>
                <w:attr w:name="metric_value" w:val="."/>
              </w:smartTagPr>
              <w:r w:rsidRPr="00840978">
                <w:rPr>
                  <w:rFonts w:ascii="Verdana" w:hAnsi="Verdana"/>
                  <w:sz w:val="24"/>
                  <w:szCs w:val="24"/>
                </w:rPr>
                <w:t>, m</w:t>
              </w:r>
            </w:smartTag>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73EA6C94"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lastRenderedPageBreak/>
              <w:t>10</w:t>
            </w:r>
          </w:p>
        </w:tc>
        <w:tc>
          <w:tcPr>
            <w:tcW w:w="1501" w:type="dxa"/>
            <w:tcBorders>
              <w:top w:val="single" w:sz="4" w:space="0" w:color="auto"/>
              <w:left w:val="single" w:sz="4" w:space="0" w:color="auto"/>
              <w:bottom w:val="single" w:sz="4" w:space="0" w:color="auto"/>
              <w:right w:val="single" w:sz="4" w:space="0" w:color="auto"/>
            </w:tcBorders>
          </w:tcPr>
          <w:p w14:paraId="03546507"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57B46960" w14:textId="77777777" w:rsidR="00840978" w:rsidRPr="00840978" w:rsidRDefault="00840978" w:rsidP="005175F8">
            <w:pPr>
              <w:spacing w:after="0" w:line="240" w:lineRule="auto"/>
              <w:jc w:val="center"/>
              <w:rPr>
                <w:rFonts w:ascii="Verdana" w:hAnsi="Verdana"/>
                <w:sz w:val="24"/>
                <w:szCs w:val="24"/>
              </w:rPr>
            </w:pPr>
          </w:p>
        </w:tc>
      </w:tr>
      <w:tr w:rsidR="00840978" w:rsidRPr="00840978" w14:paraId="748153EF"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659EE0F4" w14:textId="6FB591A6"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33.</w:t>
            </w:r>
          </w:p>
        </w:tc>
        <w:tc>
          <w:tcPr>
            <w:tcW w:w="4678" w:type="dxa"/>
            <w:tcBorders>
              <w:top w:val="single" w:sz="4" w:space="0" w:color="auto"/>
              <w:left w:val="single" w:sz="4" w:space="0" w:color="auto"/>
              <w:bottom w:val="single" w:sz="4" w:space="0" w:color="auto"/>
              <w:right w:val="single" w:sz="4" w:space="0" w:color="auto"/>
            </w:tcBorders>
            <w:vAlign w:val="center"/>
          </w:tcPr>
          <w:p w14:paraId="1B28DC51"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Polietileninio paslėpto drenažo šulinio PE-ŠP-40 įrengimas, vnt.</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0998C394"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10</w:t>
            </w:r>
          </w:p>
        </w:tc>
        <w:tc>
          <w:tcPr>
            <w:tcW w:w="1501" w:type="dxa"/>
            <w:tcBorders>
              <w:top w:val="single" w:sz="4" w:space="0" w:color="auto"/>
              <w:left w:val="single" w:sz="4" w:space="0" w:color="auto"/>
              <w:bottom w:val="single" w:sz="4" w:space="0" w:color="auto"/>
              <w:right w:val="single" w:sz="4" w:space="0" w:color="auto"/>
            </w:tcBorders>
          </w:tcPr>
          <w:p w14:paraId="4493C86D"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747CD842" w14:textId="77777777" w:rsidR="00840978" w:rsidRPr="00840978" w:rsidRDefault="00840978" w:rsidP="005175F8">
            <w:pPr>
              <w:spacing w:after="0" w:line="240" w:lineRule="auto"/>
              <w:jc w:val="center"/>
              <w:rPr>
                <w:rFonts w:ascii="Verdana" w:hAnsi="Verdana"/>
                <w:sz w:val="24"/>
                <w:szCs w:val="24"/>
              </w:rPr>
            </w:pPr>
          </w:p>
        </w:tc>
      </w:tr>
      <w:tr w:rsidR="00840978" w:rsidRPr="00840978" w14:paraId="1F5CF206"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207DF0B0" w14:textId="23A17B3A"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34.</w:t>
            </w:r>
          </w:p>
        </w:tc>
        <w:tc>
          <w:tcPr>
            <w:tcW w:w="4678" w:type="dxa"/>
            <w:tcBorders>
              <w:top w:val="single" w:sz="4" w:space="0" w:color="auto"/>
              <w:left w:val="single" w:sz="4" w:space="0" w:color="auto"/>
              <w:bottom w:val="single" w:sz="4" w:space="0" w:color="auto"/>
              <w:right w:val="single" w:sz="4" w:space="0" w:color="auto"/>
            </w:tcBorders>
            <w:vAlign w:val="center"/>
          </w:tcPr>
          <w:p w14:paraId="1A8742F7" w14:textId="05012588"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 xml:space="preserve">Paviršinio vandens </w:t>
            </w:r>
            <w:proofErr w:type="spellStart"/>
            <w:r w:rsidRPr="00840978">
              <w:rPr>
                <w:rFonts w:ascii="Verdana" w:hAnsi="Verdana"/>
                <w:sz w:val="24"/>
                <w:szCs w:val="24"/>
              </w:rPr>
              <w:t>nuleistuvo</w:t>
            </w:r>
            <w:proofErr w:type="spellEnd"/>
            <w:r w:rsidRPr="00840978">
              <w:rPr>
                <w:rFonts w:ascii="Verdana" w:hAnsi="Verdana"/>
                <w:sz w:val="24"/>
                <w:szCs w:val="24"/>
              </w:rPr>
              <w:t xml:space="preserve"> PN-42 įrengimas pakelėje, vnt.</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5220CBF4"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10</w:t>
            </w:r>
          </w:p>
        </w:tc>
        <w:tc>
          <w:tcPr>
            <w:tcW w:w="1501" w:type="dxa"/>
            <w:tcBorders>
              <w:top w:val="single" w:sz="4" w:space="0" w:color="auto"/>
              <w:left w:val="single" w:sz="4" w:space="0" w:color="auto"/>
              <w:bottom w:val="single" w:sz="4" w:space="0" w:color="auto"/>
              <w:right w:val="single" w:sz="4" w:space="0" w:color="auto"/>
            </w:tcBorders>
          </w:tcPr>
          <w:p w14:paraId="4F3D41C1"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7C107B73" w14:textId="77777777" w:rsidR="00840978" w:rsidRPr="00840978" w:rsidRDefault="00840978" w:rsidP="005175F8">
            <w:pPr>
              <w:spacing w:after="0" w:line="240" w:lineRule="auto"/>
              <w:jc w:val="center"/>
              <w:rPr>
                <w:rFonts w:ascii="Verdana" w:hAnsi="Verdana"/>
                <w:sz w:val="24"/>
                <w:szCs w:val="24"/>
              </w:rPr>
            </w:pPr>
          </w:p>
        </w:tc>
      </w:tr>
      <w:tr w:rsidR="00840978" w:rsidRPr="00840978" w14:paraId="4D3DBC42"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4BBDA4C6" w14:textId="1809947F"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35.</w:t>
            </w:r>
          </w:p>
        </w:tc>
        <w:tc>
          <w:tcPr>
            <w:tcW w:w="4678" w:type="dxa"/>
            <w:tcBorders>
              <w:top w:val="single" w:sz="4" w:space="0" w:color="auto"/>
              <w:left w:val="single" w:sz="4" w:space="0" w:color="auto"/>
              <w:bottom w:val="single" w:sz="4" w:space="0" w:color="auto"/>
              <w:right w:val="single" w:sz="4" w:space="0" w:color="auto"/>
            </w:tcBorders>
            <w:vAlign w:val="center"/>
          </w:tcPr>
          <w:p w14:paraId="45671C8B" w14:textId="4292878E"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 xml:space="preserve">Paviršinio vandens </w:t>
            </w:r>
            <w:proofErr w:type="spellStart"/>
            <w:r w:rsidRPr="00840978">
              <w:rPr>
                <w:rFonts w:ascii="Verdana" w:hAnsi="Verdana"/>
                <w:sz w:val="24"/>
                <w:szCs w:val="24"/>
              </w:rPr>
              <w:t>nuleistuvo</w:t>
            </w:r>
            <w:proofErr w:type="spellEnd"/>
            <w:r w:rsidRPr="00840978">
              <w:rPr>
                <w:rFonts w:ascii="Verdana" w:hAnsi="Verdana"/>
                <w:sz w:val="24"/>
                <w:szCs w:val="24"/>
              </w:rPr>
              <w:t xml:space="preserve"> PN-42 įrengimas lomoje, vnt.</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1FBEC775"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10</w:t>
            </w:r>
          </w:p>
        </w:tc>
        <w:tc>
          <w:tcPr>
            <w:tcW w:w="1501" w:type="dxa"/>
            <w:tcBorders>
              <w:top w:val="single" w:sz="4" w:space="0" w:color="auto"/>
              <w:left w:val="single" w:sz="4" w:space="0" w:color="auto"/>
              <w:bottom w:val="single" w:sz="4" w:space="0" w:color="auto"/>
              <w:right w:val="single" w:sz="4" w:space="0" w:color="auto"/>
            </w:tcBorders>
          </w:tcPr>
          <w:p w14:paraId="74F68780"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30B93BF4" w14:textId="77777777" w:rsidR="00840978" w:rsidRPr="00840978" w:rsidRDefault="00840978" w:rsidP="005175F8">
            <w:pPr>
              <w:spacing w:after="0" w:line="240" w:lineRule="auto"/>
              <w:jc w:val="center"/>
              <w:rPr>
                <w:rFonts w:ascii="Verdana" w:hAnsi="Verdana"/>
                <w:sz w:val="24"/>
                <w:szCs w:val="24"/>
              </w:rPr>
            </w:pPr>
          </w:p>
        </w:tc>
      </w:tr>
      <w:tr w:rsidR="00840978" w:rsidRPr="00840978" w14:paraId="76DB7904"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546C07CB" w14:textId="0A672E01"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36.</w:t>
            </w:r>
          </w:p>
        </w:tc>
        <w:tc>
          <w:tcPr>
            <w:tcW w:w="4678" w:type="dxa"/>
            <w:tcBorders>
              <w:top w:val="single" w:sz="4" w:space="0" w:color="auto"/>
              <w:left w:val="single" w:sz="4" w:space="0" w:color="auto"/>
              <w:bottom w:val="single" w:sz="4" w:space="0" w:color="auto"/>
              <w:right w:val="single" w:sz="4" w:space="0" w:color="auto"/>
            </w:tcBorders>
            <w:vAlign w:val="center"/>
          </w:tcPr>
          <w:p w14:paraId="4F73CC17" w14:textId="77777777" w:rsidR="00840978" w:rsidRPr="00840978" w:rsidRDefault="00840978" w:rsidP="005175F8">
            <w:pPr>
              <w:spacing w:after="0" w:line="240" w:lineRule="auto"/>
              <w:rPr>
                <w:rFonts w:ascii="Verdana" w:hAnsi="Verdana"/>
                <w:sz w:val="24"/>
                <w:szCs w:val="24"/>
              </w:rPr>
            </w:pPr>
            <w:smartTag w:uri="schemas-tilde-lv/tildestengine" w:element="metric2">
              <w:smartTagPr>
                <w:attr w:name="metric_text" w:val="mm"/>
                <w:attr w:name="metric_value" w:val="75-100"/>
              </w:smartTagPr>
              <w:r w:rsidRPr="00840978">
                <w:rPr>
                  <w:rFonts w:ascii="Verdana" w:hAnsi="Verdana"/>
                  <w:sz w:val="24"/>
                  <w:szCs w:val="24"/>
                </w:rPr>
                <w:t>75-100 mm</w:t>
              </w:r>
            </w:smartTag>
            <w:r w:rsidRPr="00840978">
              <w:rPr>
                <w:rFonts w:ascii="Verdana" w:hAnsi="Verdana"/>
                <w:sz w:val="24"/>
                <w:szCs w:val="24"/>
              </w:rPr>
              <w:t xml:space="preserve"> skersmens drenažo rinktuvų prijungimas prie gelžbetoninių ar polietileninių vamzdynų, vnt.</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286963ED"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10</w:t>
            </w:r>
          </w:p>
        </w:tc>
        <w:tc>
          <w:tcPr>
            <w:tcW w:w="1501" w:type="dxa"/>
            <w:tcBorders>
              <w:top w:val="single" w:sz="4" w:space="0" w:color="auto"/>
              <w:left w:val="single" w:sz="4" w:space="0" w:color="auto"/>
              <w:bottom w:val="single" w:sz="4" w:space="0" w:color="auto"/>
              <w:right w:val="single" w:sz="4" w:space="0" w:color="auto"/>
            </w:tcBorders>
          </w:tcPr>
          <w:p w14:paraId="6E2B3F34"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0C24B25E" w14:textId="77777777" w:rsidR="00840978" w:rsidRPr="00840978" w:rsidRDefault="00840978" w:rsidP="005175F8">
            <w:pPr>
              <w:spacing w:after="0" w:line="240" w:lineRule="auto"/>
              <w:jc w:val="center"/>
              <w:rPr>
                <w:rFonts w:ascii="Verdana" w:hAnsi="Verdana"/>
                <w:sz w:val="24"/>
                <w:szCs w:val="24"/>
              </w:rPr>
            </w:pPr>
          </w:p>
        </w:tc>
      </w:tr>
      <w:tr w:rsidR="00840978" w:rsidRPr="00840978" w14:paraId="526B0CBB"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5CBE897C" w14:textId="335C808E"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37.</w:t>
            </w:r>
          </w:p>
        </w:tc>
        <w:tc>
          <w:tcPr>
            <w:tcW w:w="4678" w:type="dxa"/>
            <w:tcBorders>
              <w:top w:val="single" w:sz="4" w:space="0" w:color="auto"/>
              <w:left w:val="single" w:sz="4" w:space="0" w:color="auto"/>
              <w:bottom w:val="single" w:sz="4" w:space="0" w:color="auto"/>
              <w:right w:val="single" w:sz="4" w:space="0" w:color="auto"/>
            </w:tcBorders>
            <w:vAlign w:val="center"/>
          </w:tcPr>
          <w:p w14:paraId="14AD3DC8" w14:textId="77777777" w:rsidR="00840978" w:rsidRPr="00840978" w:rsidRDefault="00840978" w:rsidP="005175F8">
            <w:pPr>
              <w:spacing w:after="0" w:line="240" w:lineRule="auto"/>
              <w:rPr>
                <w:rFonts w:ascii="Verdana" w:hAnsi="Verdana"/>
                <w:sz w:val="24"/>
                <w:szCs w:val="24"/>
              </w:rPr>
            </w:pPr>
            <w:smartTag w:uri="schemas-tilde-lv/tildestengine" w:element="metric2">
              <w:smartTagPr>
                <w:attr w:name="metric_text" w:val="mm"/>
                <w:attr w:name="metric_value" w:val="125-150"/>
              </w:smartTagPr>
              <w:r w:rsidRPr="00840978">
                <w:rPr>
                  <w:rFonts w:ascii="Verdana" w:hAnsi="Verdana"/>
                  <w:sz w:val="24"/>
                  <w:szCs w:val="24"/>
                </w:rPr>
                <w:t>125-150 mm</w:t>
              </w:r>
            </w:smartTag>
            <w:r w:rsidRPr="00840978">
              <w:rPr>
                <w:rFonts w:ascii="Verdana" w:hAnsi="Verdana"/>
                <w:sz w:val="24"/>
                <w:szCs w:val="24"/>
              </w:rPr>
              <w:t xml:space="preserve"> skersmens drenažo rinktuvų prijungimas prie gelžbetoninių ar polietileninių vamzdynų, vnt. </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5527CC11"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10</w:t>
            </w:r>
          </w:p>
        </w:tc>
        <w:tc>
          <w:tcPr>
            <w:tcW w:w="1501" w:type="dxa"/>
            <w:tcBorders>
              <w:top w:val="single" w:sz="4" w:space="0" w:color="auto"/>
              <w:left w:val="single" w:sz="4" w:space="0" w:color="auto"/>
              <w:bottom w:val="single" w:sz="4" w:space="0" w:color="auto"/>
              <w:right w:val="single" w:sz="4" w:space="0" w:color="auto"/>
            </w:tcBorders>
          </w:tcPr>
          <w:p w14:paraId="72CC7AAB"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298AF1CD" w14:textId="77777777" w:rsidR="00840978" w:rsidRPr="00840978" w:rsidRDefault="00840978" w:rsidP="005175F8">
            <w:pPr>
              <w:spacing w:after="0" w:line="240" w:lineRule="auto"/>
              <w:jc w:val="center"/>
              <w:rPr>
                <w:rFonts w:ascii="Verdana" w:hAnsi="Verdana"/>
                <w:sz w:val="24"/>
                <w:szCs w:val="24"/>
              </w:rPr>
            </w:pPr>
          </w:p>
        </w:tc>
      </w:tr>
      <w:tr w:rsidR="00840978" w:rsidRPr="00840978" w14:paraId="0D7C40F5"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6FD431CE" w14:textId="7EBC9728"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38.</w:t>
            </w:r>
          </w:p>
        </w:tc>
        <w:tc>
          <w:tcPr>
            <w:tcW w:w="4678" w:type="dxa"/>
            <w:tcBorders>
              <w:top w:val="single" w:sz="4" w:space="0" w:color="auto"/>
              <w:left w:val="single" w:sz="4" w:space="0" w:color="auto"/>
              <w:bottom w:val="single" w:sz="4" w:space="0" w:color="auto"/>
              <w:right w:val="single" w:sz="4" w:space="0" w:color="auto"/>
            </w:tcBorders>
            <w:vAlign w:val="center"/>
          </w:tcPr>
          <w:p w14:paraId="3A879DCD" w14:textId="77777777" w:rsidR="00840978" w:rsidRPr="00840978" w:rsidRDefault="00840978" w:rsidP="005175F8">
            <w:pPr>
              <w:spacing w:after="0" w:line="240" w:lineRule="auto"/>
              <w:rPr>
                <w:rFonts w:ascii="Verdana" w:hAnsi="Verdana"/>
                <w:sz w:val="24"/>
                <w:szCs w:val="24"/>
              </w:rPr>
            </w:pPr>
            <w:smartTag w:uri="schemas-tilde-lv/tildestengine" w:element="metric2">
              <w:smartTagPr>
                <w:attr w:name="metric_text" w:val="mm"/>
                <w:attr w:name="metric_value" w:val="175-200"/>
              </w:smartTagPr>
              <w:r w:rsidRPr="00840978">
                <w:rPr>
                  <w:rFonts w:ascii="Verdana" w:hAnsi="Verdana"/>
                  <w:sz w:val="24"/>
                  <w:szCs w:val="24"/>
                </w:rPr>
                <w:t>175-200 mm</w:t>
              </w:r>
            </w:smartTag>
            <w:r w:rsidRPr="00840978">
              <w:rPr>
                <w:rFonts w:ascii="Verdana" w:hAnsi="Verdana"/>
                <w:sz w:val="24"/>
                <w:szCs w:val="24"/>
              </w:rPr>
              <w:t xml:space="preserve"> skersmens drenažo rinktuvų prijungimas prie gelžbetoninių ar polietileninių vamzdynų, vnt.</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7FBDA5F3"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10</w:t>
            </w:r>
          </w:p>
        </w:tc>
        <w:tc>
          <w:tcPr>
            <w:tcW w:w="1501" w:type="dxa"/>
            <w:tcBorders>
              <w:top w:val="single" w:sz="4" w:space="0" w:color="auto"/>
              <w:left w:val="single" w:sz="4" w:space="0" w:color="auto"/>
              <w:bottom w:val="single" w:sz="4" w:space="0" w:color="auto"/>
              <w:right w:val="single" w:sz="4" w:space="0" w:color="auto"/>
            </w:tcBorders>
          </w:tcPr>
          <w:p w14:paraId="29944B5F"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391C4B29" w14:textId="77777777" w:rsidR="00840978" w:rsidRPr="00840978" w:rsidRDefault="00840978" w:rsidP="005175F8">
            <w:pPr>
              <w:spacing w:after="0" w:line="240" w:lineRule="auto"/>
              <w:jc w:val="center"/>
              <w:rPr>
                <w:rFonts w:ascii="Verdana" w:hAnsi="Verdana"/>
                <w:sz w:val="24"/>
                <w:szCs w:val="24"/>
              </w:rPr>
            </w:pPr>
          </w:p>
        </w:tc>
      </w:tr>
      <w:tr w:rsidR="00840978" w:rsidRPr="00840978" w14:paraId="7E461651"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72D4C168" w14:textId="23FFD5FD"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39.</w:t>
            </w:r>
          </w:p>
        </w:tc>
        <w:tc>
          <w:tcPr>
            <w:tcW w:w="4678" w:type="dxa"/>
            <w:tcBorders>
              <w:top w:val="single" w:sz="4" w:space="0" w:color="auto"/>
              <w:left w:val="single" w:sz="4" w:space="0" w:color="auto"/>
              <w:bottom w:val="single" w:sz="4" w:space="0" w:color="auto"/>
              <w:right w:val="single" w:sz="4" w:space="0" w:color="auto"/>
            </w:tcBorders>
            <w:vAlign w:val="center"/>
          </w:tcPr>
          <w:p w14:paraId="670C9AC8"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 xml:space="preserve">Esamų keram. d </w:t>
            </w:r>
            <w:smartTag w:uri="schemas-tilde-lv/tildestengine" w:element="metric2">
              <w:smartTagPr>
                <w:attr w:name="metric_text" w:val="mm"/>
                <w:attr w:name="metric_value" w:val="50"/>
              </w:smartTagPr>
              <w:r w:rsidRPr="00840978">
                <w:rPr>
                  <w:rFonts w:ascii="Verdana" w:hAnsi="Verdana"/>
                  <w:sz w:val="24"/>
                  <w:szCs w:val="24"/>
                </w:rPr>
                <w:t>50 mm</w:t>
              </w:r>
            </w:smartTag>
            <w:r w:rsidRPr="00840978">
              <w:rPr>
                <w:rFonts w:ascii="Verdana" w:hAnsi="Verdana"/>
                <w:sz w:val="24"/>
                <w:szCs w:val="24"/>
              </w:rPr>
              <w:t xml:space="preserve"> drenažo sausintuvų ir rinktuvų prijungimas prie naujo rinktuvo, vnt.</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699AC8FD"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10</w:t>
            </w:r>
          </w:p>
        </w:tc>
        <w:tc>
          <w:tcPr>
            <w:tcW w:w="1501" w:type="dxa"/>
            <w:tcBorders>
              <w:top w:val="single" w:sz="4" w:space="0" w:color="auto"/>
              <w:left w:val="single" w:sz="4" w:space="0" w:color="auto"/>
              <w:bottom w:val="single" w:sz="4" w:space="0" w:color="auto"/>
              <w:right w:val="single" w:sz="4" w:space="0" w:color="auto"/>
            </w:tcBorders>
          </w:tcPr>
          <w:p w14:paraId="721D860C"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71AC6907" w14:textId="77777777" w:rsidR="00840978" w:rsidRPr="00840978" w:rsidRDefault="00840978" w:rsidP="005175F8">
            <w:pPr>
              <w:spacing w:after="0" w:line="240" w:lineRule="auto"/>
              <w:jc w:val="center"/>
              <w:rPr>
                <w:rFonts w:ascii="Verdana" w:hAnsi="Verdana"/>
                <w:sz w:val="24"/>
                <w:szCs w:val="24"/>
              </w:rPr>
            </w:pPr>
          </w:p>
        </w:tc>
      </w:tr>
      <w:tr w:rsidR="00840978" w:rsidRPr="00840978" w14:paraId="6CB075CA"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61D32D77" w14:textId="28C11983"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40.</w:t>
            </w:r>
          </w:p>
        </w:tc>
        <w:tc>
          <w:tcPr>
            <w:tcW w:w="4678" w:type="dxa"/>
            <w:tcBorders>
              <w:top w:val="single" w:sz="4" w:space="0" w:color="auto"/>
              <w:left w:val="single" w:sz="4" w:space="0" w:color="auto"/>
              <w:bottom w:val="single" w:sz="4" w:space="0" w:color="auto"/>
              <w:right w:val="single" w:sz="4" w:space="0" w:color="auto"/>
            </w:tcBorders>
            <w:vAlign w:val="center"/>
          </w:tcPr>
          <w:p w14:paraId="7D841ACC"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Esamų keram. d 75 mm drenažo sausintuvų ir rinktuvų prijungimas prie naujo rinktuvo, vnt.</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50050BE1"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10</w:t>
            </w:r>
          </w:p>
        </w:tc>
        <w:tc>
          <w:tcPr>
            <w:tcW w:w="1501" w:type="dxa"/>
            <w:tcBorders>
              <w:top w:val="single" w:sz="4" w:space="0" w:color="auto"/>
              <w:left w:val="single" w:sz="4" w:space="0" w:color="auto"/>
              <w:bottom w:val="single" w:sz="4" w:space="0" w:color="auto"/>
              <w:right w:val="single" w:sz="4" w:space="0" w:color="auto"/>
            </w:tcBorders>
          </w:tcPr>
          <w:p w14:paraId="6CA595AC"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276BC6A5" w14:textId="77777777" w:rsidR="00840978" w:rsidRPr="00840978" w:rsidRDefault="00840978" w:rsidP="005175F8">
            <w:pPr>
              <w:spacing w:after="0" w:line="240" w:lineRule="auto"/>
              <w:jc w:val="center"/>
              <w:rPr>
                <w:rFonts w:ascii="Verdana" w:hAnsi="Verdana"/>
                <w:sz w:val="24"/>
                <w:szCs w:val="24"/>
              </w:rPr>
            </w:pPr>
          </w:p>
        </w:tc>
      </w:tr>
      <w:tr w:rsidR="00840978" w:rsidRPr="00840978" w14:paraId="4F77FCEE"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48A3BC05"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41.</w:t>
            </w:r>
          </w:p>
        </w:tc>
        <w:tc>
          <w:tcPr>
            <w:tcW w:w="4678" w:type="dxa"/>
            <w:tcBorders>
              <w:top w:val="single" w:sz="4" w:space="0" w:color="auto"/>
              <w:left w:val="single" w:sz="4" w:space="0" w:color="auto"/>
              <w:bottom w:val="single" w:sz="4" w:space="0" w:color="auto"/>
              <w:right w:val="single" w:sz="4" w:space="0" w:color="auto"/>
            </w:tcBorders>
            <w:vAlign w:val="center"/>
          </w:tcPr>
          <w:p w14:paraId="4C70EC8C"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PVC atšakos 145/</w:t>
            </w:r>
            <w:smartTag w:uri="schemas-tilde-lv/tildestengine" w:element="metric2">
              <w:smartTagPr>
                <w:attr w:name="metric_text" w:val="mm"/>
                <w:attr w:name="metric_value" w:val="50"/>
              </w:smartTagPr>
              <w:r w:rsidRPr="00840978">
                <w:rPr>
                  <w:rFonts w:ascii="Verdana" w:hAnsi="Verdana"/>
                  <w:sz w:val="24"/>
                  <w:szCs w:val="24"/>
                </w:rPr>
                <w:t>50mm</w:t>
              </w:r>
            </w:smartTag>
            <w:r w:rsidRPr="00840978">
              <w:rPr>
                <w:rFonts w:ascii="Verdana" w:hAnsi="Verdana"/>
                <w:sz w:val="24"/>
                <w:szCs w:val="24"/>
              </w:rPr>
              <w:t xml:space="preserve"> (</w:t>
            </w:r>
            <w:proofErr w:type="spellStart"/>
            <w:r w:rsidRPr="00840978">
              <w:rPr>
                <w:rFonts w:ascii="Verdana" w:hAnsi="Verdana"/>
                <w:sz w:val="24"/>
                <w:szCs w:val="24"/>
              </w:rPr>
              <w:t>drenaž</w:t>
            </w:r>
            <w:proofErr w:type="spellEnd"/>
            <w:r w:rsidRPr="00840978">
              <w:rPr>
                <w:rFonts w:ascii="Verdana" w:hAnsi="Verdana"/>
                <w:sz w:val="24"/>
                <w:szCs w:val="24"/>
              </w:rPr>
              <w:t>.), vnt.</w:t>
            </w:r>
          </w:p>
          <w:p w14:paraId="232FA3CF" w14:textId="77777777" w:rsidR="00840978" w:rsidRPr="00840978" w:rsidRDefault="00840978" w:rsidP="005175F8">
            <w:pPr>
              <w:spacing w:after="0" w:line="240" w:lineRule="auto"/>
              <w:rPr>
                <w:rFonts w:ascii="Verdana" w:hAnsi="Verdana"/>
                <w:sz w:val="24"/>
                <w:szCs w:val="24"/>
              </w:rPr>
            </w:pP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75ABF3B8"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10</w:t>
            </w:r>
          </w:p>
        </w:tc>
        <w:tc>
          <w:tcPr>
            <w:tcW w:w="1501" w:type="dxa"/>
            <w:tcBorders>
              <w:top w:val="single" w:sz="4" w:space="0" w:color="auto"/>
              <w:left w:val="single" w:sz="4" w:space="0" w:color="auto"/>
              <w:bottom w:val="single" w:sz="4" w:space="0" w:color="auto"/>
              <w:right w:val="single" w:sz="4" w:space="0" w:color="auto"/>
            </w:tcBorders>
          </w:tcPr>
          <w:p w14:paraId="60B1CA89"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1FB3CACE" w14:textId="77777777" w:rsidR="00840978" w:rsidRPr="00840978" w:rsidRDefault="00840978" w:rsidP="005175F8">
            <w:pPr>
              <w:spacing w:after="0" w:line="240" w:lineRule="auto"/>
              <w:jc w:val="center"/>
              <w:rPr>
                <w:rFonts w:ascii="Verdana" w:hAnsi="Verdana"/>
                <w:sz w:val="24"/>
                <w:szCs w:val="24"/>
              </w:rPr>
            </w:pPr>
          </w:p>
        </w:tc>
      </w:tr>
      <w:tr w:rsidR="00840978" w:rsidRPr="00840978" w14:paraId="13397613"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492F03DD" w14:textId="12FC7ED3"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42.</w:t>
            </w:r>
          </w:p>
        </w:tc>
        <w:tc>
          <w:tcPr>
            <w:tcW w:w="4678" w:type="dxa"/>
            <w:tcBorders>
              <w:top w:val="single" w:sz="4" w:space="0" w:color="auto"/>
              <w:left w:val="single" w:sz="4" w:space="0" w:color="auto"/>
              <w:bottom w:val="single" w:sz="4" w:space="0" w:color="auto"/>
              <w:right w:val="single" w:sz="4" w:space="0" w:color="auto"/>
            </w:tcBorders>
            <w:vAlign w:val="center"/>
          </w:tcPr>
          <w:p w14:paraId="2BB4011D"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PVC atšakos 180/</w:t>
            </w:r>
            <w:smartTag w:uri="schemas-tilde-lv/tildestengine" w:element="metric2">
              <w:smartTagPr>
                <w:attr w:name="metric_text" w:val="mm"/>
                <w:attr w:name="metric_value" w:val="50"/>
              </w:smartTagPr>
              <w:r w:rsidRPr="00840978">
                <w:rPr>
                  <w:rFonts w:ascii="Verdana" w:hAnsi="Verdana"/>
                  <w:sz w:val="24"/>
                  <w:szCs w:val="24"/>
                </w:rPr>
                <w:t>50mm</w:t>
              </w:r>
            </w:smartTag>
            <w:r w:rsidRPr="00840978">
              <w:rPr>
                <w:rFonts w:ascii="Verdana" w:hAnsi="Verdana"/>
                <w:sz w:val="24"/>
                <w:szCs w:val="24"/>
              </w:rPr>
              <w:t xml:space="preserve"> (</w:t>
            </w:r>
            <w:proofErr w:type="spellStart"/>
            <w:r w:rsidRPr="00840978">
              <w:rPr>
                <w:rFonts w:ascii="Verdana" w:hAnsi="Verdana"/>
                <w:sz w:val="24"/>
                <w:szCs w:val="24"/>
              </w:rPr>
              <w:t>drenaž</w:t>
            </w:r>
            <w:proofErr w:type="spellEnd"/>
            <w:r w:rsidRPr="00840978">
              <w:rPr>
                <w:rFonts w:ascii="Verdana" w:hAnsi="Verdana"/>
                <w:sz w:val="24"/>
                <w:szCs w:val="24"/>
              </w:rPr>
              <w:t>.), vnt.</w:t>
            </w:r>
          </w:p>
          <w:p w14:paraId="339B887B" w14:textId="77777777" w:rsidR="00840978" w:rsidRPr="00840978" w:rsidRDefault="00840978" w:rsidP="005175F8">
            <w:pPr>
              <w:spacing w:after="0" w:line="240" w:lineRule="auto"/>
              <w:rPr>
                <w:rFonts w:ascii="Verdana" w:hAnsi="Verdana"/>
                <w:sz w:val="24"/>
                <w:szCs w:val="24"/>
              </w:rPr>
            </w:pP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70CFB371"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10</w:t>
            </w:r>
          </w:p>
        </w:tc>
        <w:tc>
          <w:tcPr>
            <w:tcW w:w="1501" w:type="dxa"/>
            <w:tcBorders>
              <w:top w:val="single" w:sz="4" w:space="0" w:color="auto"/>
              <w:left w:val="single" w:sz="4" w:space="0" w:color="auto"/>
              <w:bottom w:val="single" w:sz="4" w:space="0" w:color="auto"/>
              <w:right w:val="single" w:sz="4" w:space="0" w:color="auto"/>
            </w:tcBorders>
          </w:tcPr>
          <w:p w14:paraId="6B23F14E"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5CED35E5" w14:textId="77777777" w:rsidR="00840978" w:rsidRPr="00840978" w:rsidRDefault="00840978" w:rsidP="005175F8">
            <w:pPr>
              <w:spacing w:after="0" w:line="240" w:lineRule="auto"/>
              <w:jc w:val="center"/>
              <w:rPr>
                <w:rFonts w:ascii="Verdana" w:hAnsi="Verdana"/>
                <w:sz w:val="24"/>
                <w:szCs w:val="24"/>
              </w:rPr>
            </w:pPr>
          </w:p>
        </w:tc>
      </w:tr>
      <w:tr w:rsidR="00840978" w:rsidRPr="00840978" w14:paraId="3C3105C2"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1E736F40"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43.</w:t>
            </w:r>
          </w:p>
        </w:tc>
        <w:tc>
          <w:tcPr>
            <w:tcW w:w="4678" w:type="dxa"/>
            <w:tcBorders>
              <w:top w:val="single" w:sz="4" w:space="0" w:color="auto"/>
              <w:left w:val="single" w:sz="4" w:space="0" w:color="auto"/>
              <w:bottom w:val="single" w:sz="4" w:space="0" w:color="auto"/>
              <w:right w:val="single" w:sz="4" w:space="0" w:color="auto"/>
            </w:tcBorders>
            <w:vAlign w:val="center"/>
          </w:tcPr>
          <w:p w14:paraId="4D7FB481"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Drenažo šulinio išvalymas</w:t>
            </w:r>
            <w:smartTag w:uri="schemas-tilde-lv/tildestengine" w:element="metric2">
              <w:smartTagPr>
                <w:attr w:name="metric_text" w:val="m"/>
                <w:attr w:name="metric_value" w:val="."/>
              </w:smartTagPr>
              <w:r w:rsidRPr="00840978">
                <w:rPr>
                  <w:rFonts w:ascii="Verdana" w:hAnsi="Verdana"/>
                  <w:sz w:val="24"/>
                  <w:szCs w:val="24"/>
                </w:rPr>
                <w:t>, m</w:t>
              </w:r>
            </w:smartTag>
            <w:r w:rsidRPr="00840978">
              <w:rPr>
                <w:rFonts w:ascii="Verdana" w:hAnsi="Verdana"/>
                <w:sz w:val="24"/>
                <w:szCs w:val="24"/>
              </w:rPr>
              <w:t>³</w:t>
            </w:r>
          </w:p>
          <w:p w14:paraId="373C92EE" w14:textId="77777777" w:rsidR="00840978" w:rsidRPr="00840978" w:rsidRDefault="00840978" w:rsidP="005175F8">
            <w:pPr>
              <w:spacing w:after="0" w:line="240" w:lineRule="auto"/>
              <w:rPr>
                <w:rFonts w:ascii="Verdana" w:hAnsi="Verdana"/>
                <w:sz w:val="24"/>
                <w:szCs w:val="24"/>
              </w:rPr>
            </w:pP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29DD74AD"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10</w:t>
            </w:r>
          </w:p>
        </w:tc>
        <w:tc>
          <w:tcPr>
            <w:tcW w:w="1501" w:type="dxa"/>
            <w:tcBorders>
              <w:top w:val="single" w:sz="4" w:space="0" w:color="auto"/>
              <w:left w:val="single" w:sz="4" w:space="0" w:color="auto"/>
              <w:bottom w:val="single" w:sz="4" w:space="0" w:color="auto"/>
              <w:right w:val="single" w:sz="4" w:space="0" w:color="auto"/>
            </w:tcBorders>
          </w:tcPr>
          <w:p w14:paraId="2FD1DDE0"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2139A9BA" w14:textId="77777777" w:rsidR="00840978" w:rsidRPr="00840978" w:rsidRDefault="00840978" w:rsidP="005175F8">
            <w:pPr>
              <w:spacing w:after="0" w:line="240" w:lineRule="auto"/>
              <w:jc w:val="center"/>
              <w:rPr>
                <w:rFonts w:ascii="Verdana" w:hAnsi="Verdana"/>
                <w:sz w:val="24"/>
                <w:szCs w:val="24"/>
              </w:rPr>
            </w:pPr>
          </w:p>
        </w:tc>
      </w:tr>
      <w:tr w:rsidR="00840978" w:rsidRPr="00840978" w14:paraId="40365DAF"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3FB6BE5D" w14:textId="7B9A1C05"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44.</w:t>
            </w:r>
          </w:p>
        </w:tc>
        <w:tc>
          <w:tcPr>
            <w:tcW w:w="4678" w:type="dxa"/>
            <w:tcBorders>
              <w:top w:val="single" w:sz="4" w:space="0" w:color="auto"/>
              <w:left w:val="single" w:sz="4" w:space="0" w:color="auto"/>
              <w:bottom w:val="single" w:sz="4" w:space="0" w:color="auto"/>
              <w:right w:val="single" w:sz="4" w:space="0" w:color="auto"/>
            </w:tcBorders>
            <w:vAlign w:val="center"/>
          </w:tcPr>
          <w:p w14:paraId="60B1DC49"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Kontrolinio šulinio remontas užtaisant įtrūkimus cemento skiediniu iš vidaus, vnt.</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225CC8F1"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10</w:t>
            </w:r>
          </w:p>
        </w:tc>
        <w:tc>
          <w:tcPr>
            <w:tcW w:w="1501" w:type="dxa"/>
            <w:tcBorders>
              <w:top w:val="single" w:sz="4" w:space="0" w:color="auto"/>
              <w:left w:val="single" w:sz="4" w:space="0" w:color="auto"/>
              <w:bottom w:val="single" w:sz="4" w:space="0" w:color="auto"/>
              <w:right w:val="single" w:sz="4" w:space="0" w:color="auto"/>
            </w:tcBorders>
          </w:tcPr>
          <w:p w14:paraId="5C959905"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721C3BFD" w14:textId="77777777" w:rsidR="00840978" w:rsidRPr="00840978" w:rsidRDefault="00840978" w:rsidP="005175F8">
            <w:pPr>
              <w:spacing w:after="0" w:line="240" w:lineRule="auto"/>
              <w:jc w:val="center"/>
              <w:rPr>
                <w:rFonts w:ascii="Verdana" w:hAnsi="Verdana"/>
                <w:sz w:val="24"/>
                <w:szCs w:val="24"/>
              </w:rPr>
            </w:pPr>
          </w:p>
        </w:tc>
      </w:tr>
      <w:tr w:rsidR="00840978" w:rsidRPr="00840978" w14:paraId="74C493C0"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00B4D753" w14:textId="6231F4EF"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45.</w:t>
            </w:r>
          </w:p>
        </w:tc>
        <w:tc>
          <w:tcPr>
            <w:tcW w:w="4678" w:type="dxa"/>
            <w:tcBorders>
              <w:top w:val="single" w:sz="4" w:space="0" w:color="auto"/>
              <w:left w:val="single" w:sz="4" w:space="0" w:color="auto"/>
              <w:bottom w:val="single" w:sz="4" w:space="0" w:color="auto"/>
              <w:right w:val="single" w:sz="4" w:space="0" w:color="auto"/>
            </w:tcBorders>
            <w:vAlign w:val="center"/>
          </w:tcPr>
          <w:p w14:paraId="34B528FA"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 xml:space="preserve">Kelio lovių įrengimas po inžinerinių tinklų remonto, išvežant gruntą, </w:t>
            </w:r>
            <w:smartTag w:uri="schemas-tilde-lv/tildestengine" w:element="metric2">
              <w:smartTagPr>
                <w:attr w:name="metric_text" w:val="m"/>
                <w:attr w:name="metric_value" w:val="10"/>
              </w:smartTagPr>
              <w:r w:rsidRPr="00840978">
                <w:rPr>
                  <w:rFonts w:ascii="Verdana" w:hAnsi="Verdana"/>
                  <w:sz w:val="24"/>
                  <w:szCs w:val="24"/>
                </w:rPr>
                <w:t>10 m</w:t>
              </w:r>
            </w:smartTag>
            <w:r w:rsidRPr="00840978">
              <w:rPr>
                <w:rFonts w:ascii="Verdana" w:hAnsi="Verdana"/>
                <w:sz w:val="24"/>
                <w:szCs w:val="24"/>
              </w:rPr>
              <w:t>³</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24F1BD8A"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10</w:t>
            </w:r>
          </w:p>
        </w:tc>
        <w:tc>
          <w:tcPr>
            <w:tcW w:w="1501" w:type="dxa"/>
            <w:tcBorders>
              <w:top w:val="single" w:sz="4" w:space="0" w:color="auto"/>
              <w:left w:val="single" w:sz="4" w:space="0" w:color="auto"/>
              <w:bottom w:val="single" w:sz="4" w:space="0" w:color="auto"/>
              <w:right w:val="single" w:sz="4" w:space="0" w:color="auto"/>
            </w:tcBorders>
          </w:tcPr>
          <w:p w14:paraId="69011762"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69EAEE4B" w14:textId="77777777" w:rsidR="00840978" w:rsidRPr="00840978" w:rsidRDefault="00840978" w:rsidP="005175F8">
            <w:pPr>
              <w:spacing w:after="0" w:line="240" w:lineRule="auto"/>
              <w:jc w:val="center"/>
              <w:rPr>
                <w:rFonts w:ascii="Verdana" w:hAnsi="Verdana"/>
                <w:sz w:val="24"/>
                <w:szCs w:val="24"/>
              </w:rPr>
            </w:pPr>
          </w:p>
        </w:tc>
      </w:tr>
      <w:tr w:rsidR="00840978" w:rsidRPr="00840978" w14:paraId="6AEC5482"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34652B28" w14:textId="318E5E40"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46.</w:t>
            </w:r>
          </w:p>
        </w:tc>
        <w:tc>
          <w:tcPr>
            <w:tcW w:w="4678" w:type="dxa"/>
            <w:tcBorders>
              <w:top w:val="single" w:sz="4" w:space="0" w:color="auto"/>
              <w:left w:val="single" w:sz="4" w:space="0" w:color="auto"/>
              <w:bottom w:val="single" w:sz="4" w:space="0" w:color="auto"/>
              <w:right w:val="single" w:sz="4" w:space="0" w:color="auto"/>
            </w:tcBorders>
            <w:vAlign w:val="center"/>
          </w:tcPr>
          <w:p w14:paraId="2835617E" w14:textId="77777777" w:rsidR="00840978" w:rsidRPr="00840978" w:rsidRDefault="00840978" w:rsidP="005175F8">
            <w:pPr>
              <w:spacing w:after="0" w:line="240" w:lineRule="auto"/>
              <w:rPr>
                <w:rFonts w:ascii="Verdana" w:hAnsi="Verdana"/>
                <w:sz w:val="24"/>
                <w:szCs w:val="24"/>
              </w:rPr>
            </w:pPr>
            <w:smartTag w:uri="schemas-tilde-lv/tildestengine" w:element="metric2">
              <w:smartTagPr>
                <w:attr w:name="metric_text" w:val="cm"/>
                <w:attr w:name="metric_value" w:val="10"/>
              </w:smartTagPr>
              <w:r w:rsidRPr="00840978">
                <w:rPr>
                  <w:rFonts w:ascii="Verdana" w:hAnsi="Verdana"/>
                  <w:sz w:val="24"/>
                  <w:szCs w:val="24"/>
                </w:rPr>
                <w:t>10 cm</w:t>
              </w:r>
            </w:smartTag>
            <w:r w:rsidRPr="00840978">
              <w:rPr>
                <w:rFonts w:ascii="Verdana" w:hAnsi="Verdana"/>
                <w:sz w:val="24"/>
                <w:szCs w:val="24"/>
              </w:rPr>
              <w:t xml:space="preserve"> storio pagrindo iš smėlio įrengimas po inžinerinių tinklų remonto, </w:t>
            </w:r>
            <w:smartTag w:uri="schemas-tilde-lv/tildestengine" w:element="metric2">
              <w:smartTagPr>
                <w:attr w:name="metric_text" w:val="m"/>
                <w:attr w:name="metric_value" w:val="100"/>
              </w:smartTagPr>
              <w:r w:rsidRPr="00840978">
                <w:rPr>
                  <w:rFonts w:ascii="Verdana" w:hAnsi="Verdana"/>
                  <w:sz w:val="24"/>
                  <w:szCs w:val="24"/>
                </w:rPr>
                <w:t>100 m</w:t>
              </w:r>
            </w:smartTag>
            <w:r w:rsidRPr="00840978">
              <w:rPr>
                <w:rFonts w:ascii="Verdana" w:hAnsi="Verdana"/>
                <w:sz w:val="24"/>
                <w:szCs w:val="24"/>
              </w:rPr>
              <w:t>²</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22E9EEF3"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10</w:t>
            </w:r>
          </w:p>
        </w:tc>
        <w:tc>
          <w:tcPr>
            <w:tcW w:w="1501" w:type="dxa"/>
            <w:tcBorders>
              <w:top w:val="single" w:sz="4" w:space="0" w:color="auto"/>
              <w:left w:val="single" w:sz="4" w:space="0" w:color="auto"/>
              <w:bottom w:val="single" w:sz="4" w:space="0" w:color="auto"/>
              <w:right w:val="single" w:sz="4" w:space="0" w:color="auto"/>
            </w:tcBorders>
          </w:tcPr>
          <w:p w14:paraId="0380A165"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78BC4D3F" w14:textId="77777777" w:rsidR="00840978" w:rsidRPr="00840978" w:rsidRDefault="00840978" w:rsidP="005175F8">
            <w:pPr>
              <w:spacing w:after="0" w:line="240" w:lineRule="auto"/>
              <w:jc w:val="center"/>
              <w:rPr>
                <w:rFonts w:ascii="Verdana" w:hAnsi="Verdana"/>
                <w:sz w:val="24"/>
                <w:szCs w:val="24"/>
              </w:rPr>
            </w:pPr>
          </w:p>
        </w:tc>
      </w:tr>
      <w:tr w:rsidR="00840978" w:rsidRPr="00840978" w14:paraId="7CBE0248"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0772EB5A" w14:textId="3DC28688"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47.</w:t>
            </w:r>
          </w:p>
        </w:tc>
        <w:tc>
          <w:tcPr>
            <w:tcW w:w="4678" w:type="dxa"/>
            <w:tcBorders>
              <w:top w:val="single" w:sz="4" w:space="0" w:color="auto"/>
              <w:left w:val="single" w:sz="4" w:space="0" w:color="auto"/>
              <w:bottom w:val="single" w:sz="4" w:space="0" w:color="auto"/>
              <w:right w:val="single" w:sz="4" w:space="0" w:color="auto"/>
            </w:tcBorders>
            <w:vAlign w:val="center"/>
          </w:tcPr>
          <w:p w14:paraId="5EBB935E" w14:textId="77777777" w:rsidR="00840978" w:rsidRPr="00840978" w:rsidRDefault="00840978" w:rsidP="005175F8">
            <w:pPr>
              <w:spacing w:after="0" w:line="240" w:lineRule="auto"/>
              <w:rPr>
                <w:rFonts w:ascii="Verdana" w:hAnsi="Verdana"/>
                <w:sz w:val="24"/>
                <w:szCs w:val="24"/>
              </w:rPr>
            </w:pPr>
            <w:smartTag w:uri="schemas-tilde-lv/tildestengine" w:element="metric2">
              <w:smartTagPr>
                <w:attr w:name="metric_text" w:val="cm"/>
                <w:attr w:name="metric_value" w:val="15"/>
              </w:smartTagPr>
              <w:r w:rsidRPr="00840978">
                <w:rPr>
                  <w:rFonts w:ascii="Verdana" w:hAnsi="Verdana"/>
                  <w:sz w:val="24"/>
                  <w:szCs w:val="24"/>
                </w:rPr>
                <w:t>15 cm</w:t>
              </w:r>
            </w:smartTag>
            <w:r w:rsidRPr="00840978">
              <w:rPr>
                <w:rFonts w:ascii="Verdana" w:hAnsi="Verdana"/>
                <w:sz w:val="24"/>
                <w:szCs w:val="24"/>
              </w:rPr>
              <w:t xml:space="preserve"> storio pagrindo iš skaldos įrengimas po inžinerinių tinklų remonto, </w:t>
            </w:r>
            <w:smartTag w:uri="schemas-tilde-lv/tildestengine" w:element="metric2">
              <w:smartTagPr>
                <w:attr w:name="metric_text" w:val="m"/>
                <w:attr w:name="metric_value" w:val="100"/>
              </w:smartTagPr>
              <w:r w:rsidRPr="00840978">
                <w:rPr>
                  <w:rFonts w:ascii="Verdana" w:hAnsi="Verdana"/>
                  <w:sz w:val="24"/>
                  <w:szCs w:val="24"/>
                </w:rPr>
                <w:t>100 m</w:t>
              </w:r>
            </w:smartTag>
            <w:r w:rsidRPr="00840978">
              <w:rPr>
                <w:rFonts w:ascii="Verdana" w:hAnsi="Verdana"/>
                <w:sz w:val="24"/>
                <w:szCs w:val="24"/>
              </w:rPr>
              <w:t>²</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5D11556A"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10</w:t>
            </w:r>
          </w:p>
        </w:tc>
        <w:tc>
          <w:tcPr>
            <w:tcW w:w="1501" w:type="dxa"/>
            <w:tcBorders>
              <w:top w:val="single" w:sz="4" w:space="0" w:color="auto"/>
              <w:left w:val="single" w:sz="4" w:space="0" w:color="auto"/>
              <w:bottom w:val="single" w:sz="4" w:space="0" w:color="auto"/>
              <w:right w:val="single" w:sz="4" w:space="0" w:color="auto"/>
            </w:tcBorders>
          </w:tcPr>
          <w:p w14:paraId="7D069C4B"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01A6F2D2" w14:textId="77777777" w:rsidR="00840978" w:rsidRPr="00840978" w:rsidRDefault="00840978" w:rsidP="005175F8">
            <w:pPr>
              <w:spacing w:after="0" w:line="240" w:lineRule="auto"/>
              <w:jc w:val="center"/>
              <w:rPr>
                <w:rFonts w:ascii="Verdana" w:hAnsi="Verdana"/>
                <w:sz w:val="24"/>
                <w:szCs w:val="24"/>
              </w:rPr>
            </w:pPr>
          </w:p>
        </w:tc>
      </w:tr>
      <w:tr w:rsidR="00840978" w:rsidRPr="00840978" w14:paraId="4694CF0D"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206A7381"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lastRenderedPageBreak/>
              <w:t>48.</w:t>
            </w:r>
          </w:p>
        </w:tc>
        <w:tc>
          <w:tcPr>
            <w:tcW w:w="4678" w:type="dxa"/>
            <w:tcBorders>
              <w:top w:val="single" w:sz="4" w:space="0" w:color="auto"/>
              <w:left w:val="single" w:sz="4" w:space="0" w:color="auto"/>
              <w:bottom w:val="single" w:sz="4" w:space="0" w:color="auto"/>
              <w:right w:val="single" w:sz="4" w:space="0" w:color="auto"/>
            </w:tcBorders>
            <w:vAlign w:val="center"/>
          </w:tcPr>
          <w:p w14:paraId="2EDDD7BB"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 xml:space="preserve">Retų krūmų pašalinimas nuo griovių šlaitų rankiniu būdu, </w:t>
            </w:r>
            <w:smartTag w:uri="schemas-tilde-lv/tildestengine" w:element="metric2">
              <w:smartTagPr>
                <w:attr w:name="metric_text" w:val="m"/>
                <w:attr w:name="metric_value" w:val="100"/>
              </w:smartTagPr>
              <w:r w:rsidRPr="00840978">
                <w:rPr>
                  <w:rFonts w:ascii="Verdana" w:hAnsi="Verdana"/>
                  <w:sz w:val="24"/>
                  <w:szCs w:val="24"/>
                </w:rPr>
                <w:t>100 m</w:t>
              </w:r>
            </w:smartTag>
            <w:r w:rsidRPr="00840978">
              <w:rPr>
                <w:rFonts w:ascii="Verdana" w:hAnsi="Verdana"/>
                <w:sz w:val="24"/>
                <w:szCs w:val="24"/>
              </w:rPr>
              <w:t>²</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0FA9FFCC"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w:t>
            </w:r>
          </w:p>
        </w:tc>
        <w:tc>
          <w:tcPr>
            <w:tcW w:w="1501" w:type="dxa"/>
            <w:tcBorders>
              <w:top w:val="single" w:sz="4" w:space="0" w:color="auto"/>
              <w:left w:val="single" w:sz="4" w:space="0" w:color="auto"/>
              <w:bottom w:val="single" w:sz="4" w:space="0" w:color="auto"/>
              <w:right w:val="single" w:sz="4" w:space="0" w:color="auto"/>
            </w:tcBorders>
          </w:tcPr>
          <w:p w14:paraId="07C6E6F1"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74965702" w14:textId="77777777" w:rsidR="00840978" w:rsidRPr="00840978" w:rsidRDefault="00840978" w:rsidP="005175F8">
            <w:pPr>
              <w:spacing w:after="0" w:line="240" w:lineRule="auto"/>
              <w:jc w:val="center"/>
              <w:rPr>
                <w:rFonts w:ascii="Verdana" w:hAnsi="Verdana"/>
                <w:sz w:val="24"/>
                <w:szCs w:val="24"/>
              </w:rPr>
            </w:pPr>
          </w:p>
        </w:tc>
      </w:tr>
      <w:tr w:rsidR="00840978" w:rsidRPr="00840978" w14:paraId="5CF21E1D"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55D81225" w14:textId="6AAFDB9B"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49.</w:t>
            </w:r>
          </w:p>
        </w:tc>
        <w:tc>
          <w:tcPr>
            <w:tcW w:w="4678" w:type="dxa"/>
            <w:tcBorders>
              <w:top w:val="single" w:sz="4" w:space="0" w:color="auto"/>
              <w:left w:val="single" w:sz="4" w:space="0" w:color="auto"/>
              <w:bottom w:val="single" w:sz="4" w:space="0" w:color="auto"/>
              <w:right w:val="single" w:sz="4" w:space="0" w:color="auto"/>
            </w:tcBorders>
            <w:vAlign w:val="center"/>
          </w:tcPr>
          <w:p w14:paraId="5D3CE8E9"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 xml:space="preserve">Vidutinio tankumo krūmų pašalinimas nuo griovių šlaitų rankiniu būdu, </w:t>
            </w:r>
            <w:smartTag w:uri="schemas-tilde-lv/tildestengine" w:element="metric2">
              <w:smartTagPr>
                <w:attr w:name="metric_text" w:val="m"/>
                <w:attr w:name="metric_value" w:val="100"/>
              </w:smartTagPr>
              <w:r w:rsidRPr="00840978">
                <w:rPr>
                  <w:rFonts w:ascii="Verdana" w:hAnsi="Verdana"/>
                  <w:sz w:val="24"/>
                  <w:szCs w:val="24"/>
                </w:rPr>
                <w:t>100 m</w:t>
              </w:r>
            </w:smartTag>
            <w:r w:rsidRPr="00840978">
              <w:rPr>
                <w:rFonts w:ascii="Verdana" w:hAnsi="Verdana"/>
                <w:sz w:val="24"/>
                <w:szCs w:val="24"/>
              </w:rPr>
              <w:t>²</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04C019D3"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w:t>
            </w:r>
          </w:p>
        </w:tc>
        <w:tc>
          <w:tcPr>
            <w:tcW w:w="1501" w:type="dxa"/>
            <w:tcBorders>
              <w:top w:val="single" w:sz="4" w:space="0" w:color="auto"/>
              <w:left w:val="single" w:sz="4" w:space="0" w:color="auto"/>
              <w:bottom w:val="single" w:sz="4" w:space="0" w:color="auto"/>
              <w:right w:val="single" w:sz="4" w:space="0" w:color="auto"/>
            </w:tcBorders>
          </w:tcPr>
          <w:p w14:paraId="58AB6BB3"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434F86C5" w14:textId="77777777" w:rsidR="00840978" w:rsidRPr="00840978" w:rsidRDefault="00840978" w:rsidP="005175F8">
            <w:pPr>
              <w:spacing w:after="0" w:line="240" w:lineRule="auto"/>
              <w:jc w:val="center"/>
              <w:rPr>
                <w:rFonts w:ascii="Verdana" w:hAnsi="Verdana"/>
                <w:sz w:val="24"/>
                <w:szCs w:val="24"/>
              </w:rPr>
            </w:pPr>
          </w:p>
        </w:tc>
      </w:tr>
      <w:tr w:rsidR="00840978" w:rsidRPr="00840978" w14:paraId="787639D8"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4F7A239D" w14:textId="7788BF18"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50.</w:t>
            </w:r>
          </w:p>
        </w:tc>
        <w:tc>
          <w:tcPr>
            <w:tcW w:w="4678" w:type="dxa"/>
            <w:tcBorders>
              <w:top w:val="single" w:sz="4" w:space="0" w:color="auto"/>
              <w:left w:val="single" w:sz="4" w:space="0" w:color="auto"/>
              <w:bottom w:val="single" w:sz="4" w:space="0" w:color="auto"/>
              <w:right w:val="single" w:sz="4" w:space="0" w:color="auto"/>
            </w:tcBorders>
            <w:vAlign w:val="center"/>
          </w:tcPr>
          <w:p w14:paraId="1BB51927"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 xml:space="preserve">Tankių krūmų pašalinimas nuo griovių šlaitų rankiniu būdu, </w:t>
            </w:r>
            <w:smartTag w:uri="schemas-tilde-lv/tildestengine" w:element="metric2">
              <w:smartTagPr>
                <w:attr w:name="metric_text" w:val="m"/>
                <w:attr w:name="metric_value" w:val="100"/>
              </w:smartTagPr>
              <w:r w:rsidRPr="00840978">
                <w:rPr>
                  <w:rFonts w:ascii="Verdana" w:hAnsi="Verdana"/>
                  <w:sz w:val="24"/>
                  <w:szCs w:val="24"/>
                </w:rPr>
                <w:t>100 m</w:t>
              </w:r>
            </w:smartTag>
            <w:r w:rsidRPr="00840978">
              <w:rPr>
                <w:rFonts w:ascii="Verdana" w:hAnsi="Verdana"/>
                <w:sz w:val="24"/>
                <w:szCs w:val="24"/>
              </w:rPr>
              <w:t>²</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0D929BDA"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w:t>
            </w:r>
          </w:p>
        </w:tc>
        <w:tc>
          <w:tcPr>
            <w:tcW w:w="1501" w:type="dxa"/>
            <w:tcBorders>
              <w:top w:val="single" w:sz="4" w:space="0" w:color="auto"/>
              <w:left w:val="single" w:sz="4" w:space="0" w:color="auto"/>
              <w:bottom w:val="single" w:sz="4" w:space="0" w:color="auto"/>
              <w:right w:val="single" w:sz="4" w:space="0" w:color="auto"/>
            </w:tcBorders>
          </w:tcPr>
          <w:p w14:paraId="4C71B3E4"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410F066C" w14:textId="77777777" w:rsidR="00840978" w:rsidRPr="00840978" w:rsidRDefault="00840978" w:rsidP="005175F8">
            <w:pPr>
              <w:spacing w:after="0" w:line="240" w:lineRule="auto"/>
              <w:jc w:val="center"/>
              <w:rPr>
                <w:rFonts w:ascii="Verdana" w:hAnsi="Verdana"/>
                <w:sz w:val="24"/>
                <w:szCs w:val="24"/>
              </w:rPr>
            </w:pPr>
          </w:p>
        </w:tc>
      </w:tr>
      <w:tr w:rsidR="00840978" w:rsidRPr="00840978" w14:paraId="0D9D7630"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6A9600C9" w14:textId="5417EA3D"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51.</w:t>
            </w:r>
          </w:p>
        </w:tc>
        <w:tc>
          <w:tcPr>
            <w:tcW w:w="4678" w:type="dxa"/>
            <w:tcBorders>
              <w:top w:val="single" w:sz="4" w:space="0" w:color="auto"/>
              <w:left w:val="single" w:sz="4" w:space="0" w:color="auto"/>
              <w:bottom w:val="single" w:sz="4" w:space="0" w:color="auto"/>
              <w:right w:val="single" w:sz="4" w:space="0" w:color="auto"/>
            </w:tcBorders>
            <w:vAlign w:val="center"/>
          </w:tcPr>
          <w:p w14:paraId="17A91FD3"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 xml:space="preserve">Krūmų išvežimas </w:t>
            </w:r>
            <w:smartTag w:uri="schemas-tilde-lv/tildestengine" w:element="metric2">
              <w:smartTagPr>
                <w:attr w:name="metric_text" w:val="km"/>
                <w:attr w:name="metric_value" w:val="1"/>
              </w:smartTagPr>
              <w:r w:rsidRPr="00840978">
                <w:rPr>
                  <w:rFonts w:ascii="Verdana" w:hAnsi="Verdana"/>
                  <w:sz w:val="24"/>
                  <w:szCs w:val="24"/>
                </w:rPr>
                <w:t>1 km</w:t>
              </w:r>
            </w:smartTag>
            <w:r w:rsidRPr="00840978">
              <w:rPr>
                <w:rFonts w:ascii="Verdana" w:hAnsi="Verdana"/>
                <w:sz w:val="24"/>
                <w:szCs w:val="24"/>
              </w:rPr>
              <w:t xml:space="preserve"> atstumu automobiliais-savivarčiais, pakraunant rankiniu būdu, t</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4E369E58"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10</w:t>
            </w:r>
          </w:p>
        </w:tc>
        <w:tc>
          <w:tcPr>
            <w:tcW w:w="1501" w:type="dxa"/>
            <w:tcBorders>
              <w:top w:val="single" w:sz="4" w:space="0" w:color="auto"/>
              <w:left w:val="single" w:sz="4" w:space="0" w:color="auto"/>
              <w:bottom w:val="single" w:sz="4" w:space="0" w:color="auto"/>
              <w:right w:val="single" w:sz="4" w:space="0" w:color="auto"/>
            </w:tcBorders>
          </w:tcPr>
          <w:p w14:paraId="206574C1"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6F3CE155" w14:textId="77777777" w:rsidR="00840978" w:rsidRPr="00840978" w:rsidRDefault="00840978" w:rsidP="005175F8">
            <w:pPr>
              <w:spacing w:after="0" w:line="240" w:lineRule="auto"/>
              <w:jc w:val="center"/>
              <w:rPr>
                <w:rFonts w:ascii="Verdana" w:hAnsi="Verdana"/>
                <w:sz w:val="24"/>
                <w:szCs w:val="24"/>
              </w:rPr>
            </w:pPr>
          </w:p>
        </w:tc>
      </w:tr>
      <w:tr w:rsidR="00840978" w:rsidRPr="00840978" w14:paraId="6B1B9F51"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6CCBD019"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52.</w:t>
            </w:r>
          </w:p>
        </w:tc>
        <w:tc>
          <w:tcPr>
            <w:tcW w:w="4678" w:type="dxa"/>
            <w:tcBorders>
              <w:top w:val="single" w:sz="4" w:space="0" w:color="auto"/>
              <w:left w:val="single" w:sz="4" w:space="0" w:color="auto"/>
              <w:bottom w:val="single" w:sz="4" w:space="0" w:color="auto"/>
              <w:right w:val="single" w:sz="4" w:space="0" w:color="auto"/>
            </w:tcBorders>
            <w:vAlign w:val="center"/>
          </w:tcPr>
          <w:p w14:paraId="61FB45EB"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 xml:space="preserve">Iki </w:t>
            </w:r>
            <w:smartTag w:uri="schemas-tilde-lv/tildestengine" w:element="metric2">
              <w:smartTagPr>
                <w:attr w:name="metric_text" w:val="cm"/>
                <w:attr w:name="metric_value" w:val="16"/>
              </w:smartTagPr>
              <w:r w:rsidRPr="00840978">
                <w:rPr>
                  <w:rFonts w:ascii="Verdana" w:hAnsi="Verdana"/>
                  <w:sz w:val="24"/>
                  <w:szCs w:val="24"/>
                </w:rPr>
                <w:t>16 cm</w:t>
              </w:r>
            </w:smartTag>
            <w:r w:rsidRPr="00840978">
              <w:rPr>
                <w:rFonts w:ascii="Verdana" w:hAnsi="Verdana"/>
                <w:sz w:val="24"/>
                <w:szCs w:val="24"/>
              </w:rPr>
              <w:t xml:space="preserve"> skersmens kelmų rovimas ekskavatoriais su </w:t>
            </w:r>
            <w:smartTag w:uri="schemas-tilde-lv/tildestengine" w:element="metric2">
              <w:smartTagPr>
                <w:attr w:name="metric_text" w:val="m"/>
                <w:attr w:name="metric_value" w:val="0.65"/>
              </w:smartTagPr>
              <w:r w:rsidRPr="00840978">
                <w:rPr>
                  <w:rFonts w:ascii="Verdana" w:hAnsi="Verdana"/>
                  <w:sz w:val="24"/>
                  <w:szCs w:val="24"/>
                </w:rPr>
                <w:t>0,65 m</w:t>
              </w:r>
            </w:smartTag>
            <w:r w:rsidRPr="00840978">
              <w:rPr>
                <w:rFonts w:ascii="Verdana" w:hAnsi="Verdana"/>
                <w:sz w:val="24"/>
                <w:szCs w:val="24"/>
              </w:rPr>
              <w:t>³ talpos kaušais, 10 vnt.</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7FB62581"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10</w:t>
            </w:r>
          </w:p>
        </w:tc>
        <w:tc>
          <w:tcPr>
            <w:tcW w:w="1501" w:type="dxa"/>
            <w:tcBorders>
              <w:top w:val="single" w:sz="4" w:space="0" w:color="auto"/>
              <w:left w:val="single" w:sz="4" w:space="0" w:color="auto"/>
              <w:bottom w:val="single" w:sz="4" w:space="0" w:color="auto"/>
              <w:right w:val="single" w:sz="4" w:space="0" w:color="auto"/>
            </w:tcBorders>
          </w:tcPr>
          <w:p w14:paraId="09C9BD9A"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1B7B7A9D" w14:textId="77777777" w:rsidR="00840978" w:rsidRPr="00840978" w:rsidRDefault="00840978" w:rsidP="005175F8">
            <w:pPr>
              <w:spacing w:after="0" w:line="240" w:lineRule="auto"/>
              <w:jc w:val="center"/>
              <w:rPr>
                <w:rFonts w:ascii="Verdana" w:hAnsi="Verdana"/>
                <w:sz w:val="24"/>
                <w:szCs w:val="24"/>
              </w:rPr>
            </w:pPr>
          </w:p>
        </w:tc>
      </w:tr>
      <w:tr w:rsidR="00840978" w:rsidRPr="00840978" w14:paraId="1BB66F2E"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1DBBCECE"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53.</w:t>
            </w:r>
          </w:p>
        </w:tc>
        <w:tc>
          <w:tcPr>
            <w:tcW w:w="4678" w:type="dxa"/>
            <w:tcBorders>
              <w:top w:val="single" w:sz="4" w:space="0" w:color="auto"/>
              <w:left w:val="single" w:sz="4" w:space="0" w:color="auto"/>
              <w:bottom w:val="single" w:sz="4" w:space="0" w:color="auto"/>
              <w:right w:val="single" w:sz="4" w:space="0" w:color="auto"/>
            </w:tcBorders>
            <w:vAlign w:val="center"/>
          </w:tcPr>
          <w:p w14:paraId="48F9695C"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Smulkių kelmų surinkimas ir išvežimas iki 0,5 km atstumu traktoriais iki 59 kW (80 AJ) galingumo, ha</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234BD4ED"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10</w:t>
            </w:r>
          </w:p>
        </w:tc>
        <w:tc>
          <w:tcPr>
            <w:tcW w:w="1501" w:type="dxa"/>
            <w:tcBorders>
              <w:top w:val="single" w:sz="4" w:space="0" w:color="auto"/>
              <w:left w:val="single" w:sz="4" w:space="0" w:color="auto"/>
              <w:bottom w:val="single" w:sz="4" w:space="0" w:color="auto"/>
              <w:right w:val="single" w:sz="4" w:space="0" w:color="auto"/>
            </w:tcBorders>
          </w:tcPr>
          <w:p w14:paraId="2F344E28"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04A72801" w14:textId="77777777" w:rsidR="00840978" w:rsidRPr="00840978" w:rsidRDefault="00840978" w:rsidP="005175F8">
            <w:pPr>
              <w:spacing w:after="0" w:line="240" w:lineRule="auto"/>
              <w:jc w:val="center"/>
              <w:rPr>
                <w:rFonts w:ascii="Verdana" w:hAnsi="Verdana"/>
                <w:sz w:val="24"/>
                <w:szCs w:val="24"/>
              </w:rPr>
            </w:pPr>
          </w:p>
        </w:tc>
      </w:tr>
      <w:tr w:rsidR="00840978" w:rsidRPr="00840978" w14:paraId="4D41E1BC"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40D3EFC2"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54.</w:t>
            </w:r>
          </w:p>
        </w:tc>
        <w:tc>
          <w:tcPr>
            <w:tcW w:w="4678" w:type="dxa"/>
            <w:tcBorders>
              <w:top w:val="single" w:sz="4" w:space="0" w:color="auto"/>
              <w:left w:val="single" w:sz="4" w:space="0" w:color="auto"/>
              <w:bottom w:val="single" w:sz="4" w:space="0" w:color="auto"/>
              <w:right w:val="single" w:sz="4" w:space="0" w:color="auto"/>
            </w:tcBorders>
            <w:vAlign w:val="center"/>
          </w:tcPr>
          <w:p w14:paraId="1DA1BA39"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 xml:space="preserve">Krūmų išvežimas, pakraunant ir iškraunant rankiniu būdu, kai medienos transportavimo atstumas </w:t>
            </w:r>
            <w:smartTag w:uri="schemas-tilde-lv/tildestengine" w:element="metric2">
              <w:smartTagPr>
                <w:attr w:name="metric_text" w:val="km"/>
                <w:attr w:name="metric_value" w:val="1.00"/>
              </w:smartTagPr>
              <w:r w:rsidRPr="00840978">
                <w:rPr>
                  <w:rFonts w:ascii="Verdana" w:hAnsi="Verdana"/>
                  <w:sz w:val="24"/>
                  <w:szCs w:val="24"/>
                </w:rPr>
                <w:t>1,00 km</w:t>
              </w:r>
            </w:smartTag>
            <w:r w:rsidRPr="00840978">
              <w:rPr>
                <w:rFonts w:ascii="Verdana" w:hAnsi="Verdana"/>
                <w:sz w:val="24"/>
                <w:szCs w:val="24"/>
              </w:rPr>
              <w:t xml:space="preserve">, </w:t>
            </w:r>
            <w:smartTag w:uri="schemas-tilde-lv/tildestengine" w:element="metric2">
              <w:smartTagPr>
                <w:attr w:name="metric_text" w:val="m"/>
                <w:attr w:name="metric_value" w:val="100"/>
              </w:smartTagPr>
              <w:r w:rsidRPr="00840978">
                <w:rPr>
                  <w:rFonts w:ascii="Verdana" w:hAnsi="Verdana"/>
                  <w:sz w:val="24"/>
                  <w:szCs w:val="24"/>
                </w:rPr>
                <w:t>100 m</w:t>
              </w:r>
            </w:smartTag>
            <w:r w:rsidRPr="00840978">
              <w:rPr>
                <w:rFonts w:ascii="Verdana" w:hAnsi="Verdana"/>
                <w:sz w:val="24"/>
                <w:szCs w:val="24"/>
              </w:rPr>
              <w:t>³</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6071E0E4"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10</w:t>
            </w:r>
          </w:p>
        </w:tc>
        <w:tc>
          <w:tcPr>
            <w:tcW w:w="1501" w:type="dxa"/>
            <w:tcBorders>
              <w:top w:val="single" w:sz="4" w:space="0" w:color="auto"/>
              <w:left w:val="single" w:sz="4" w:space="0" w:color="auto"/>
              <w:bottom w:val="single" w:sz="4" w:space="0" w:color="auto"/>
              <w:right w:val="single" w:sz="4" w:space="0" w:color="auto"/>
            </w:tcBorders>
          </w:tcPr>
          <w:p w14:paraId="0BCD6FE9"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634AF264" w14:textId="77777777" w:rsidR="00840978" w:rsidRPr="00840978" w:rsidRDefault="00840978" w:rsidP="005175F8">
            <w:pPr>
              <w:spacing w:after="0" w:line="240" w:lineRule="auto"/>
              <w:jc w:val="center"/>
              <w:rPr>
                <w:rFonts w:ascii="Verdana" w:hAnsi="Verdana"/>
                <w:sz w:val="24"/>
                <w:szCs w:val="24"/>
              </w:rPr>
            </w:pPr>
          </w:p>
        </w:tc>
      </w:tr>
      <w:tr w:rsidR="00840978" w:rsidRPr="00840978" w14:paraId="5531AADA"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737DC95A"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55.</w:t>
            </w:r>
          </w:p>
        </w:tc>
        <w:tc>
          <w:tcPr>
            <w:tcW w:w="4678" w:type="dxa"/>
            <w:tcBorders>
              <w:top w:val="single" w:sz="4" w:space="0" w:color="auto"/>
              <w:left w:val="single" w:sz="4" w:space="0" w:color="auto"/>
              <w:bottom w:val="single" w:sz="4" w:space="0" w:color="auto"/>
              <w:right w:val="single" w:sz="4" w:space="0" w:color="auto"/>
            </w:tcBorders>
            <w:vAlign w:val="center"/>
          </w:tcPr>
          <w:p w14:paraId="3BA27CA7"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Augmenijos naikinimas purškiant herbicidu, 100 m²</w:t>
            </w:r>
          </w:p>
          <w:p w14:paraId="6394EF5A" w14:textId="77777777" w:rsidR="00840978" w:rsidRPr="00840978" w:rsidRDefault="00840978" w:rsidP="005175F8">
            <w:pPr>
              <w:spacing w:after="0" w:line="240" w:lineRule="auto"/>
              <w:rPr>
                <w:rFonts w:ascii="Verdana" w:hAnsi="Verdana"/>
                <w:sz w:val="24"/>
                <w:szCs w:val="24"/>
              </w:rPr>
            </w:pP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63AF43FB"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1000</w:t>
            </w:r>
          </w:p>
        </w:tc>
        <w:tc>
          <w:tcPr>
            <w:tcW w:w="1501" w:type="dxa"/>
            <w:tcBorders>
              <w:top w:val="single" w:sz="4" w:space="0" w:color="auto"/>
              <w:left w:val="single" w:sz="4" w:space="0" w:color="auto"/>
              <w:bottom w:val="single" w:sz="4" w:space="0" w:color="auto"/>
              <w:right w:val="single" w:sz="4" w:space="0" w:color="auto"/>
            </w:tcBorders>
          </w:tcPr>
          <w:p w14:paraId="55CFF0CA"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255551D9" w14:textId="77777777" w:rsidR="00840978" w:rsidRPr="00840978" w:rsidRDefault="00840978" w:rsidP="005175F8">
            <w:pPr>
              <w:spacing w:after="0" w:line="240" w:lineRule="auto"/>
              <w:jc w:val="center"/>
              <w:rPr>
                <w:rFonts w:ascii="Verdana" w:hAnsi="Verdana"/>
                <w:sz w:val="24"/>
                <w:szCs w:val="24"/>
              </w:rPr>
            </w:pPr>
          </w:p>
        </w:tc>
      </w:tr>
      <w:tr w:rsidR="00840978" w:rsidRPr="00840978" w14:paraId="41533898"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6D744FCC"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56.</w:t>
            </w:r>
          </w:p>
        </w:tc>
        <w:tc>
          <w:tcPr>
            <w:tcW w:w="4678" w:type="dxa"/>
            <w:tcBorders>
              <w:top w:val="single" w:sz="4" w:space="0" w:color="auto"/>
              <w:left w:val="single" w:sz="4" w:space="0" w:color="auto"/>
              <w:bottom w:val="single" w:sz="4" w:space="0" w:color="auto"/>
              <w:right w:val="single" w:sz="4" w:space="0" w:color="auto"/>
            </w:tcBorders>
            <w:vAlign w:val="center"/>
          </w:tcPr>
          <w:p w14:paraId="222646D0"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 xml:space="preserve">Griovių valymas įranga </w:t>
            </w:r>
            <w:proofErr w:type="spellStart"/>
            <w:r w:rsidRPr="00840978">
              <w:rPr>
                <w:rFonts w:ascii="Verdana" w:hAnsi="Verdana"/>
                <w:sz w:val="24"/>
                <w:szCs w:val="24"/>
              </w:rPr>
              <w:t>vienakaušiais</w:t>
            </w:r>
            <w:proofErr w:type="spellEnd"/>
            <w:r w:rsidRPr="00840978">
              <w:rPr>
                <w:rFonts w:ascii="Verdana" w:hAnsi="Verdana"/>
                <w:sz w:val="24"/>
                <w:szCs w:val="24"/>
              </w:rPr>
              <w:t xml:space="preserve"> ekskavatoriais su </w:t>
            </w:r>
            <w:smartTag w:uri="schemas-tilde-lv/tildestengine" w:element="metric2">
              <w:smartTagPr>
                <w:attr w:name="metric_text" w:val="m"/>
                <w:attr w:name="metric_value" w:val="0.4"/>
              </w:smartTagPr>
              <w:r w:rsidRPr="00840978">
                <w:rPr>
                  <w:rFonts w:ascii="Verdana" w:hAnsi="Verdana"/>
                  <w:sz w:val="24"/>
                  <w:szCs w:val="24"/>
                </w:rPr>
                <w:t>0.4 m</w:t>
              </w:r>
            </w:smartTag>
            <w:r w:rsidRPr="00840978">
              <w:rPr>
                <w:rFonts w:ascii="Verdana" w:hAnsi="Verdana"/>
                <w:sz w:val="24"/>
                <w:szCs w:val="24"/>
              </w:rPr>
              <w:t xml:space="preserve">³ talpos kaušais, kai valomo sluoksnio storis iki </w:t>
            </w:r>
            <w:smartTag w:uri="schemas-tilde-lv/tildestengine" w:element="metric2">
              <w:smartTagPr>
                <w:attr w:name="metric_text" w:val="m"/>
                <w:attr w:name="metric_value" w:val="0.2"/>
              </w:smartTagPr>
              <w:r w:rsidRPr="00840978">
                <w:rPr>
                  <w:rFonts w:ascii="Verdana" w:hAnsi="Verdana"/>
                  <w:sz w:val="24"/>
                  <w:szCs w:val="24"/>
                </w:rPr>
                <w:t>0.2 m</w:t>
              </w:r>
            </w:smartTag>
            <w:r w:rsidRPr="00840978">
              <w:rPr>
                <w:rFonts w:ascii="Verdana" w:hAnsi="Verdana"/>
                <w:sz w:val="24"/>
                <w:szCs w:val="24"/>
              </w:rPr>
              <w:t xml:space="preserve">, </w:t>
            </w:r>
            <w:smartTag w:uri="schemas-tilde-lv/tildestengine" w:element="metric2">
              <w:smartTagPr>
                <w:attr w:name="metric_text" w:val="m"/>
                <w:attr w:name="metric_value" w:val="100"/>
              </w:smartTagPr>
              <w:r w:rsidRPr="00840978">
                <w:rPr>
                  <w:rFonts w:ascii="Verdana" w:hAnsi="Verdana"/>
                  <w:sz w:val="24"/>
                  <w:szCs w:val="24"/>
                </w:rPr>
                <w:t>100 m</w:t>
              </w:r>
            </w:smartTag>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31775D39"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w:t>
            </w:r>
          </w:p>
        </w:tc>
        <w:tc>
          <w:tcPr>
            <w:tcW w:w="1501" w:type="dxa"/>
            <w:tcBorders>
              <w:top w:val="single" w:sz="4" w:space="0" w:color="auto"/>
              <w:left w:val="single" w:sz="4" w:space="0" w:color="auto"/>
              <w:bottom w:val="single" w:sz="4" w:space="0" w:color="auto"/>
              <w:right w:val="single" w:sz="4" w:space="0" w:color="auto"/>
            </w:tcBorders>
          </w:tcPr>
          <w:p w14:paraId="4B402E5F"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783FC41B" w14:textId="77777777" w:rsidR="00840978" w:rsidRPr="00840978" w:rsidRDefault="00840978" w:rsidP="005175F8">
            <w:pPr>
              <w:spacing w:after="0" w:line="240" w:lineRule="auto"/>
              <w:jc w:val="center"/>
              <w:rPr>
                <w:rFonts w:ascii="Verdana" w:hAnsi="Verdana"/>
                <w:sz w:val="24"/>
                <w:szCs w:val="24"/>
              </w:rPr>
            </w:pPr>
          </w:p>
        </w:tc>
      </w:tr>
      <w:tr w:rsidR="00840978" w:rsidRPr="00840978" w14:paraId="3D7F693F"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30AEF191"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57.</w:t>
            </w:r>
          </w:p>
        </w:tc>
        <w:tc>
          <w:tcPr>
            <w:tcW w:w="4678" w:type="dxa"/>
            <w:tcBorders>
              <w:top w:val="single" w:sz="4" w:space="0" w:color="auto"/>
              <w:left w:val="single" w:sz="4" w:space="0" w:color="auto"/>
              <w:bottom w:val="single" w:sz="4" w:space="0" w:color="auto"/>
              <w:right w:val="single" w:sz="4" w:space="0" w:color="auto"/>
            </w:tcBorders>
            <w:vAlign w:val="center"/>
          </w:tcPr>
          <w:p w14:paraId="4276130E"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 xml:space="preserve">Griovių valymas įranga </w:t>
            </w:r>
            <w:proofErr w:type="spellStart"/>
            <w:r w:rsidRPr="00840978">
              <w:rPr>
                <w:rFonts w:ascii="Verdana" w:hAnsi="Verdana"/>
                <w:sz w:val="24"/>
                <w:szCs w:val="24"/>
              </w:rPr>
              <w:t>vienakaušiais</w:t>
            </w:r>
            <w:proofErr w:type="spellEnd"/>
            <w:r w:rsidRPr="00840978">
              <w:rPr>
                <w:rFonts w:ascii="Verdana" w:hAnsi="Verdana"/>
                <w:sz w:val="24"/>
                <w:szCs w:val="24"/>
              </w:rPr>
              <w:t xml:space="preserve"> ekskavatoriais su </w:t>
            </w:r>
            <w:smartTag w:uri="schemas-tilde-lv/tildestengine" w:element="metric2">
              <w:smartTagPr>
                <w:attr w:name="metric_text" w:val="m"/>
                <w:attr w:name="metric_value" w:val="0.4"/>
              </w:smartTagPr>
              <w:r w:rsidRPr="00840978">
                <w:rPr>
                  <w:rFonts w:ascii="Verdana" w:hAnsi="Verdana"/>
                  <w:sz w:val="24"/>
                  <w:szCs w:val="24"/>
                </w:rPr>
                <w:t>0.4 m</w:t>
              </w:r>
            </w:smartTag>
            <w:r w:rsidRPr="00840978">
              <w:rPr>
                <w:rFonts w:ascii="Verdana" w:hAnsi="Verdana"/>
                <w:sz w:val="24"/>
                <w:szCs w:val="24"/>
              </w:rPr>
              <w:t xml:space="preserve">³ talpos kaušais, kai valomo sluoksnio storis iki </w:t>
            </w:r>
            <w:smartTag w:uri="schemas-tilde-lv/tildestengine" w:element="metric2">
              <w:smartTagPr>
                <w:attr w:name="metric_text" w:val="m"/>
                <w:attr w:name="metric_value" w:val="0.4"/>
              </w:smartTagPr>
              <w:r w:rsidRPr="00840978">
                <w:rPr>
                  <w:rFonts w:ascii="Verdana" w:hAnsi="Verdana"/>
                  <w:sz w:val="24"/>
                  <w:szCs w:val="24"/>
                </w:rPr>
                <w:t>0.4 m</w:t>
              </w:r>
            </w:smartTag>
            <w:r w:rsidRPr="00840978">
              <w:rPr>
                <w:rFonts w:ascii="Verdana" w:hAnsi="Verdana"/>
                <w:sz w:val="24"/>
                <w:szCs w:val="24"/>
              </w:rPr>
              <w:t xml:space="preserve">, </w:t>
            </w:r>
            <w:smartTag w:uri="schemas-tilde-lv/tildestengine" w:element="metric2">
              <w:smartTagPr>
                <w:attr w:name="metric_text" w:val="m"/>
                <w:attr w:name="metric_value" w:val="100"/>
              </w:smartTagPr>
              <w:r w:rsidRPr="00840978">
                <w:rPr>
                  <w:rFonts w:ascii="Verdana" w:hAnsi="Verdana"/>
                  <w:sz w:val="24"/>
                  <w:szCs w:val="24"/>
                </w:rPr>
                <w:t>100 m</w:t>
              </w:r>
            </w:smartTag>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46C5CF96"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w:t>
            </w:r>
          </w:p>
        </w:tc>
        <w:tc>
          <w:tcPr>
            <w:tcW w:w="1501" w:type="dxa"/>
            <w:tcBorders>
              <w:top w:val="single" w:sz="4" w:space="0" w:color="auto"/>
              <w:left w:val="single" w:sz="4" w:space="0" w:color="auto"/>
              <w:bottom w:val="single" w:sz="4" w:space="0" w:color="auto"/>
              <w:right w:val="single" w:sz="4" w:space="0" w:color="auto"/>
            </w:tcBorders>
          </w:tcPr>
          <w:p w14:paraId="2DB97C9E"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3FEE8C0B" w14:textId="77777777" w:rsidR="00840978" w:rsidRPr="00840978" w:rsidRDefault="00840978" w:rsidP="005175F8">
            <w:pPr>
              <w:spacing w:after="0" w:line="240" w:lineRule="auto"/>
              <w:jc w:val="center"/>
              <w:rPr>
                <w:rFonts w:ascii="Verdana" w:hAnsi="Verdana"/>
                <w:sz w:val="24"/>
                <w:szCs w:val="24"/>
              </w:rPr>
            </w:pPr>
          </w:p>
        </w:tc>
      </w:tr>
      <w:tr w:rsidR="00840978" w:rsidRPr="00840978" w14:paraId="63D7A5AE"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5BF57B43"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58.</w:t>
            </w:r>
          </w:p>
        </w:tc>
        <w:tc>
          <w:tcPr>
            <w:tcW w:w="4678" w:type="dxa"/>
            <w:tcBorders>
              <w:top w:val="single" w:sz="4" w:space="0" w:color="auto"/>
              <w:left w:val="single" w:sz="4" w:space="0" w:color="auto"/>
              <w:bottom w:val="single" w:sz="4" w:space="0" w:color="auto"/>
              <w:right w:val="single" w:sz="4" w:space="0" w:color="auto"/>
            </w:tcBorders>
            <w:vAlign w:val="center"/>
          </w:tcPr>
          <w:p w14:paraId="7386B053"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 xml:space="preserve">Griovių valymas įranga </w:t>
            </w:r>
            <w:proofErr w:type="spellStart"/>
            <w:r w:rsidRPr="00840978">
              <w:rPr>
                <w:rFonts w:ascii="Verdana" w:hAnsi="Verdana"/>
                <w:sz w:val="24"/>
                <w:szCs w:val="24"/>
              </w:rPr>
              <w:t>vienakaušiais</w:t>
            </w:r>
            <w:proofErr w:type="spellEnd"/>
            <w:r w:rsidRPr="00840978">
              <w:rPr>
                <w:rFonts w:ascii="Verdana" w:hAnsi="Verdana"/>
                <w:sz w:val="24"/>
                <w:szCs w:val="24"/>
              </w:rPr>
              <w:t xml:space="preserve"> ekskavatoriais su </w:t>
            </w:r>
            <w:smartTag w:uri="schemas-tilde-lv/tildestengine" w:element="metric2">
              <w:smartTagPr>
                <w:attr w:name="metric_text" w:val="m"/>
                <w:attr w:name="metric_value" w:val="0.4"/>
              </w:smartTagPr>
              <w:r w:rsidRPr="00840978">
                <w:rPr>
                  <w:rFonts w:ascii="Verdana" w:hAnsi="Verdana"/>
                  <w:sz w:val="24"/>
                  <w:szCs w:val="24"/>
                </w:rPr>
                <w:t>0.4 m</w:t>
              </w:r>
            </w:smartTag>
            <m:oMath>
              <m:r>
                <w:rPr>
                  <w:rFonts w:ascii="Cambria Math" w:hAnsi="Cambria Math"/>
                  <w:sz w:val="24"/>
                  <w:szCs w:val="24"/>
                </w:rPr>
                <m:t xml:space="preserve">³ </m:t>
              </m:r>
            </m:oMath>
            <w:r w:rsidRPr="00840978">
              <w:rPr>
                <w:rFonts w:ascii="Verdana" w:hAnsi="Verdana"/>
                <w:sz w:val="24"/>
                <w:szCs w:val="24"/>
              </w:rPr>
              <w:t xml:space="preserve">talpos kaušais, kai valomo sluoksnio storis didesnis kaip </w:t>
            </w:r>
            <w:smartTag w:uri="schemas-tilde-lv/tildestengine" w:element="metric2">
              <w:smartTagPr>
                <w:attr w:name="metric_text" w:val="m"/>
                <w:attr w:name="metric_value" w:val="0.4"/>
              </w:smartTagPr>
              <w:r w:rsidRPr="00840978">
                <w:rPr>
                  <w:rFonts w:ascii="Verdana" w:hAnsi="Verdana"/>
                  <w:sz w:val="24"/>
                  <w:szCs w:val="24"/>
                </w:rPr>
                <w:t>0.4 m</w:t>
              </w:r>
            </w:smartTag>
            <w:r w:rsidRPr="00840978">
              <w:rPr>
                <w:rFonts w:ascii="Verdana" w:hAnsi="Verdana"/>
                <w:sz w:val="24"/>
                <w:szCs w:val="24"/>
              </w:rPr>
              <w:t xml:space="preserve">, </w:t>
            </w:r>
            <w:smartTag w:uri="schemas-tilde-lv/tildestengine" w:element="metric2">
              <w:smartTagPr>
                <w:attr w:name="metric_text" w:val="m"/>
                <w:attr w:name="metric_value" w:val="100"/>
              </w:smartTagPr>
              <w:r w:rsidRPr="00840978">
                <w:rPr>
                  <w:rFonts w:ascii="Verdana" w:hAnsi="Verdana"/>
                  <w:sz w:val="24"/>
                  <w:szCs w:val="24"/>
                </w:rPr>
                <w:t>100 m</w:t>
              </w:r>
            </w:smartTag>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11274B14"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w:t>
            </w:r>
          </w:p>
        </w:tc>
        <w:tc>
          <w:tcPr>
            <w:tcW w:w="1501" w:type="dxa"/>
            <w:tcBorders>
              <w:top w:val="single" w:sz="4" w:space="0" w:color="auto"/>
              <w:left w:val="single" w:sz="4" w:space="0" w:color="auto"/>
              <w:bottom w:val="single" w:sz="4" w:space="0" w:color="auto"/>
              <w:right w:val="single" w:sz="4" w:space="0" w:color="auto"/>
            </w:tcBorders>
          </w:tcPr>
          <w:p w14:paraId="2B77F989"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34ACCA3F" w14:textId="77777777" w:rsidR="00840978" w:rsidRPr="00840978" w:rsidRDefault="00840978" w:rsidP="005175F8">
            <w:pPr>
              <w:spacing w:after="0" w:line="240" w:lineRule="auto"/>
              <w:jc w:val="center"/>
              <w:rPr>
                <w:rFonts w:ascii="Verdana" w:hAnsi="Verdana"/>
                <w:sz w:val="24"/>
                <w:szCs w:val="24"/>
              </w:rPr>
            </w:pPr>
          </w:p>
        </w:tc>
      </w:tr>
      <w:tr w:rsidR="00840978" w:rsidRPr="00840978" w14:paraId="47CA4BAC"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62FBF966"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59.</w:t>
            </w:r>
          </w:p>
        </w:tc>
        <w:tc>
          <w:tcPr>
            <w:tcW w:w="4678" w:type="dxa"/>
            <w:tcBorders>
              <w:top w:val="single" w:sz="4" w:space="0" w:color="auto"/>
              <w:left w:val="single" w:sz="4" w:space="0" w:color="auto"/>
              <w:bottom w:val="single" w:sz="4" w:space="0" w:color="auto"/>
              <w:right w:val="single" w:sz="4" w:space="0" w:color="auto"/>
            </w:tcBorders>
            <w:vAlign w:val="center"/>
          </w:tcPr>
          <w:p w14:paraId="779B9B30"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 xml:space="preserve">II grupės grunto kasimas ir supylimas į krūvas </w:t>
            </w:r>
            <w:proofErr w:type="spellStart"/>
            <w:r w:rsidRPr="00840978">
              <w:rPr>
                <w:rFonts w:ascii="Verdana" w:hAnsi="Verdana"/>
                <w:sz w:val="24"/>
                <w:szCs w:val="24"/>
              </w:rPr>
              <w:t>vienakaušiais</w:t>
            </w:r>
            <w:proofErr w:type="spellEnd"/>
            <w:r w:rsidRPr="00840978">
              <w:rPr>
                <w:rFonts w:ascii="Verdana" w:hAnsi="Verdana"/>
                <w:sz w:val="24"/>
                <w:szCs w:val="24"/>
              </w:rPr>
              <w:t xml:space="preserve"> ekskavatoriais su </w:t>
            </w:r>
            <w:smartTag w:uri="schemas-tilde-lv/tildestengine" w:element="metric2">
              <w:smartTagPr>
                <w:attr w:name="metric_text" w:val="m"/>
                <w:attr w:name="metric_value" w:val="0.4"/>
              </w:smartTagPr>
              <w:r w:rsidRPr="00840978">
                <w:rPr>
                  <w:rFonts w:ascii="Verdana" w:hAnsi="Verdana"/>
                  <w:sz w:val="24"/>
                  <w:szCs w:val="24"/>
                </w:rPr>
                <w:t>0.4 m</w:t>
              </w:r>
            </w:smartTag>
            <w:r w:rsidRPr="00840978">
              <w:rPr>
                <w:rFonts w:ascii="Verdana" w:hAnsi="Verdana"/>
                <w:sz w:val="24"/>
                <w:szCs w:val="24"/>
              </w:rPr>
              <w:t>³ talpos kaušais, t</w:t>
            </w:r>
            <w:smartTag w:uri="schemas-tilde-lv/tildestengine" w:element="metric2">
              <w:smartTagPr>
                <w:attr w:name="metric_text" w:val="m"/>
                <w:attr w:name="metric_value" w:val="."/>
              </w:smartTagPr>
              <w:r w:rsidRPr="00840978">
                <w:rPr>
                  <w:rFonts w:ascii="Verdana" w:hAnsi="Verdana"/>
                  <w:sz w:val="24"/>
                  <w:szCs w:val="24"/>
                </w:rPr>
                <w:t>. m</w:t>
              </w:r>
            </w:smartTag>
            <w:r w:rsidRPr="00840978">
              <w:rPr>
                <w:rFonts w:ascii="Verdana" w:hAnsi="Verdana"/>
                <w:sz w:val="24"/>
                <w:szCs w:val="24"/>
              </w:rPr>
              <w:t>³</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279D782D"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w:t>
            </w:r>
          </w:p>
        </w:tc>
        <w:tc>
          <w:tcPr>
            <w:tcW w:w="1501" w:type="dxa"/>
            <w:tcBorders>
              <w:top w:val="single" w:sz="4" w:space="0" w:color="auto"/>
              <w:left w:val="single" w:sz="4" w:space="0" w:color="auto"/>
              <w:bottom w:val="single" w:sz="4" w:space="0" w:color="auto"/>
              <w:right w:val="single" w:sz="4" w:space="0" w:color="auto"/>
            </w:tcBorders>
          </w:tcPr>
          <w:p w14:paraId="5F181403"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39C4A3BD" w14:textId="77777777" w:rsidR="00840978" w:rsidRPr="00840978" w:rsidRDefault="00840978" w:rsidP="005175F8">
            <w:pPr>
              <w:spacing w:after="0" w:line="240" w:lineRule="auto"/>
              <w:jc w:val="center"/>
              <w:rPr>
                <w:rFonts w:ascii="Verdana" w:hAnsi="Verdana"/>
                <w:sz w:val="24"/>
                <w:szCs w:val="24"/>
              </w:rPr>
            </w:pPr>
          </w:p>
        </w:tc>
      </w:tr>
      <w:tr w:rsidR="00840978" w:rsidRPr="00840978" w14:paraId="6D280EA0"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36C5E04C" w14:textId="3481FD01"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60.</w:t>
            </w:r>
          </w:p>
        </w:tc>
        <w:tc>
          <w:tcPr>
            <w:tcW w:w="4678" w:type="dxa"/>
            <w:tcBorders>
              <w:top w:val="single" w:sz="4" w:space="0" w:color="auto"/>
              <w:left w:val="single" w:sz="4" w:space="0" w:color="auto"/>
              <w:bottom w:val="single" w:sz="4" w:space="0" w:color="auto"/>
              <w:right w:val="single" w:sz="4" w:space="0" w:color="auto"/>
            </w:tcBorders>
            <w:vAlign w:val="center"/>
          </w:tcPr>
          <w:p w14:paraId="603AA324"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II grupės grunto kasimas rankiniu būdu, 10 m³</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44918C9F"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w:t>
            </w:r>
          </w:p>
        </w:tc>
        <w:tc>
          <w:tcPr>
            <w:tcW w:w="1501" w:type="dxa"/>
            <w:tcBorders>
              <w:top w:val="single" w:sz="4" w:space="0" w:color="auto"/>
              <w:left w:val="single" w:sz="4" w:space="0" w:color="auto"/>
              <w:bottom w:val="single" w:sz="4" w:space="0" w:color="auto"/>
              <w:right w:val="single" w:sz="4" w:space="0" w:color="auto"/>
            </w:tcBorders>
          </w:tcPr>
          <w:p w14:paraId="1ECC82DC"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26C4F642" w14:textId="77777777" w:rsidR="00840978" w:rsidRPr="00840978" w:rsidRDefault="00840978" w:rsidP="005175F8">
            <w:pPr>
              <w:spacing w:after="0" w:line="240" w:lineRule="auto"/>
              <w:jc w:val="center"/>
              <w:rPr>
                <w:rFonts w:ascii="Verdana" w:hAnsi="Verdana"/>
                <w:sz w:val="24"/>
                <w:szCs w:val="24"/>
              </w:rPr>
            </w:pPr>
          </w:p>
        </w:tc>
      </w:tr>
      <w:tr w:rsidR="00840978" w:rsidRPr="00840978" w14:paraId="59EA2335"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34C6095C"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61.</w:t>
            </w:r>
          </w:p>
        </w:tc>
        <w:tc>
          <w:tcPr>
            <w:tcW w:w="4678" w:type="dxa"/>
            <w:tcBorders>
              <w:top w:val="single" w:sz="4" w:space="0" w:color="auto"/>
              <w:left w:val="single" w:sz="4" w:space="0" w:color="auto"/>
              <w:bottom w:val="single" w:sz="4" w:space="0" w:color="auto"/>
              <w:right w:val="single" w:sz="4" w:space="0" w:color="auto"/>
            </w:tcBorders>
            <w:vAlign w:val="center"/>
          </w:tcPr>
          <w:p w14:paraId="2C61E45E" w14:textId="79D3D6D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 xml:space="preserve">II grupės grunto kasimas ir užpylimas ant šlaitų, kai užpilamo sluoksnio storis iki </w:t>
            </w:r>
            <w:smartTag w:uri="schemas-tilde-lv/tildestengine" w:element="metric2">
              <w:smartTagPr>
                <w:attr w:name="metric_text" w:val="mm"/>
                <w:attr w:name="metric_value" w:val="150"/>
              </w:smartTagPr>
              <w:r w:rsidRPr="00840978">
                <w:rPr>
                  <w:rFonts w:ascii="Verdana" w:hAnsi="Verdana"/>
                  <w:sz w:val="24"/>
                  <w:szCs w:val="24"/>
                </w:rPr>
                <w:t>150 mm</w:t>
              </w:r>
            </w:smartTag>
            <w:r w:rsidRPr="00840978">
              <w:rPr>
                <w:rFonts w:ascii="Verdana" w:hAnsi="Verdana"/>
                <w:sz w:val="24"/>
                <w:szCs w:val="24"/>
              </w:rPr>
              <w:t xml:space="preserve">, </w:t>
            </w:r>
            <w:smartTag w:uri="schemas-tilde-lv/tildestengine" w:element="metric2">
              <w:smartTagPr>
                <w:attr w:name="metric_text" w:val="m"/>
                <w:attr w:name="metric_value" w:val="100"/>
              </w:smartTagPr>
              <w:r w:rsidRPr="00840978">
                <w:rPr>
                  <w:rFonts w:ascii="Verdana" w:hAnsi="Verdana"/>
                  <w:sz w:val="24"/>
                  <w:szCs w:val="24"/>
                </w:rPr>
                <w:t>100 m</w:t>
              </w:r>
            </w:smartTag>
            <w:r w:rsidRPr="00840978">
              <w:rPr>
                <w:rFonts w:ascii="Verdana" w:hAnsi="Verdana"/>
                <w:sz w:val="24"/>
                <w:szCs w:val="24"/>
              </w:rPr>
              <w:t>²</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4282AABD"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w:t>
            </w:r>
          </w:p>
        </w:tc>
        <w:tc>
          <w:tcPr>
            <w:tcW w:w="1501" w:type="dxa"/>
            <w:tcBorders>
              <w:top w:val="single" w:sz="4" w:space="0" w:color="auto"/>
              <w:left w:val="single" w:sz="4" w:space="0" w:color="auto"/>
              <w:bottom w:val="single" w:sz="4" w:space="0" w:color="auto"/>
              <w:right w:val="single" w:sz="4" w:space="0" w:color="auto"/>
            </w:tcBorders>
          </w:tcPr>
          <w:p w14:paraId="29DCDE2B"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1943D25E" w14:textId="77777777" w:rsidR="00840978" w:rsidRPr="00840978" w:rsidRDefault="00840978" w:rsidP="005175F8">
            <w:pPr>
              <w:spacing w:after="0" w:line="240" w:lineRule="auto"/>
              <w:jc w:val="center"/>
              <w:rPr>
                <w:rFonts w:ascii="Verdana" w:hAnsi="Verdana"/>
                <w:sz w:val="24"/>
                <w:szCs w:val="24"/>
              </w:rPr>
            </w:pPr>
          </w:p>
        </w:tc>
      </w:tr>
      <w:tr w:rsidR="00840978" w:rsidRPr="00840978" w14:paraId="569D12FF"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065597E7"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lastRenderedPageBreak/>
              <w:t>62.</w:t>
            </w:r>
          </w:p>
        </w:tc>
        <w:tc>
          <w:tcPr>
            <w:tcW w:w="4678" w:type="dxa"/>
            <w:tcBorders>
              <w:top w:val="single" w:sz="4" w:space="0" w:color="auto"/>
              <w:left w:val="single" w:sz="4" w:space="0" w:color="auto"/>
              <w:bottom w:val="single" w:sz="4" w:space="0" w:color="auto"/>
              <w:right w:val="single" w:sz="4" w:space="0" w:color="auto"/>
            </w:tcBorders>
            <w:vAlign w:val="center"/>
          </w:tcPr>
          <w:p w14:paraId="1CB11EC2"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 xml:space="preserve">II grupės grunto kasimas ir perkėlimas iki </w:t>
            </w:r>
            <w:smartTag w:uri="schemas-tilde-lv/tildestengine" w:element="metric2">
              <w:smartTagPr>
                <w:attr w:name="metric_text" w:val="m"/>
                <w:attr w:name="metric_value" w:val="10"/>
              </w:smartTagPr>
              <w:r w:rsidRPr="00840978">
                <w:rPr>
                  <w:rFonts w:ascii="Verdana" w:hAnsi="Verdana"/>
                  <w:sz w:val="24"/>
                  <w:szCs w:val="24"/>
                </w:rPr>
                <w:t>10 m</w:t>
              </w:r>
            </w:smartTag>
            <w:r w:rsidRPr="00840978">
              <w:rPr>
                <w:rFonts w:ascii="Verdana" w:hAnsi="Verdana"/>
                <w:sz w:val="24"/>
                <w:szCs w:val="24"/>
              </w:rPr>
              <w:t xml:space="preserve"> buldozeriais iki 59 </w:t>
            </w:r>
            <w:proofErr w:type="spellStart"/>
            <w:r w:rsidRPr="00840978">
              <w:rPr>
                <w:rFonts w:ascii="Verdana" w:hAnsi="Verdana"/>
                <w:sz w:val="24"/>
                <w:szCs w:val="24"/>
              </w:rPr>
              <w:t>kw</w:t>
            </w:r>
            <w:proofErr w:type="spellEnd"/>
            <w:r w:rsidRPr="00840978">
              <w:rPr>
                <w:rFonts w:ascii="Verdana" w:hAnsi="Verdana"/>
                <w:sz w:val="24"/>
                <w:szCs w:val="24"/>
              </w:rPr>
              <w:t xml:space="preserve"> (80 AJ) galingumo, t</w:t>
            </w:r>
            <w:smartTag w:uri="schemas-tilde-lv/tildestengine" w:element="metric2">
              <w:smartTagPr>
                <w:attr w:name="metric_text" w:val="m"/>
                <w:attr w:name="metric_value" w:val="."/>
              </w:smartTagPr>
              <w:r w:rsidRPr="00840978">
                <w:rPr>
                  <w:rFonts w:ascii="Verdana" w:hAnsi="Verdana"/>
                  <w:sz w:val="24"/>
                  <w:szCs w:val="24"/>
                </w:rPr>
                <w:t>. m</w:t>
              </w:r>
            </w:smartTag>
            <w:r w:rsidRPr="00840978">
              <w:rPr>
                <w:rFonts w:ascii="Verdana" w:hAnsi="Verdana"/>
                <w:sz w:val="24"/>
                <w:szCs w:val="24"/>
              </w:rPr>
              <w:t>³;</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51F5C7E6"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w:t>
            </w:r>
          </w:p>
        </w:tc>
        <w:tc>
          <w:tcPr>
            <w:tcW w:w="1501" w:type="dxa"/>
            <w:tcBorders>
              <w:top w:val="single" w:sz="4" w:space="0" w:color="auto"/>
              <w:left w:val="single" w:sz="4" w:space="0" w:color="auto"/>
              <w:bottom w:val="single" w:sz="4" w:space="0" w:color="auto"/>
              <w:right w:val="single" w:sz="4" w:space="0" w:color="auto"/>
            </w:tcBorders>
          </w:tcPr>
          <w:p w14:paraId="5D02B113"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4B4FFCAB" w14:textId="77777777" w:rsidR="00840978" w:rsidRPr="00840978" w:rsidRDefault="00840978" w:rsidP="005175F8">
            <w:pPr>
              <w:spacing w:after="0" w:line="240" w:lineRule="auto"/>
              <w:jc w:val="center"/>
              <w:rPr>
                <w:rFonts w:ascii="Verdana" w:hAnsi="Verdana"/>
                <w:sz w:val="24"/>
                <w:szCs w:val="24"/>
              </w:rPr>
            </w:pPr>
          </w:p>
        </w:tc>
      </w:tr>
      <w:tr w:rsidR="00840978" w:rsidRPr="00840978" w14:paraId="5B75EBED"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62EEA989" w14:textId="4EE6013F"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63.</w:t>
            </w:r>
          </w:p>
        </w:tc>
        <w:tc>
          <w:tcPr>
            <w:tcW w:w="4678" w:type="dxa"/>
            <w:tcBorders>
              <w:top w:val="single" w:sz="4" w:space="0" w:color="auto"/>
              <w:left w:val="single" w:sz="4" w:space="0" w:color="auto"/>
              <w:bottom w:val="single" w:sz="4" w:space="0" w:color="auto"/>
              <w:right w:val="single" w:sz="4" w:space="0" w:color="auto"/>
            </w:tcBorders>
            <w:vAlign w:val="center"/>
          </w:tcPr>
          <w:p w14:paraId="78EAD1FF" w14:textId="68CAB390"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 xml:space="preserve">Griovių valymas ir gilinimas rankiniu būdu, kai griovių gylis iki </w:t>
            </w:r>
            <w:smartTag w:uri="schemas-tilde-lv/tildestengine" w:element="metric2">
              <w:smartTagPr>
                <w:attr w:name="metric_text" w:val="m"/>
                <w:attr w:name="metric_value" w:val="2"/>
              </w:smartTagPr>
              <w:r w:rsidRPr="00840978">
                <w:rPr>
                  <w:rFonts w:ascii="Verdana" w:hAnsi="Verdana"/>
                  <w:sz w:val="24"/>
                  <w:szCs w:val="24"/>
                </w:rPr>
                <w:t>2 m</w:t>
              </w:r>
            </w:smartTag>
            <w:smartTag w:uri="schemas-tilde-lv/tildestengine" w:element="metric2">
              <w:smartTagPr>
                <w:attr w:name="metric_text" w:val="m"/>
                <w:attr w:name="metric_value" w:val="."/>
              </w:smartTagPr>
              <w:r w:rsidRPr="00840978">
                <w:rPr>
                  <w:rFonts w:ascii="Verdana" w:hAnsi="Verdana"/>
                  <w:sz w:val="24"/>
                  <w:szCs w:val="24"/>
                </w:rPr>
                <w:t>, m</w:t>
              </w:r>
            </w:smartTag>
            <w:r w:rsidRPr="00840978">
              <w:rPr>
                <w:rFonts w:ascii="Verdana" w:hAnsi="Verdana"/>
                <w:sz w:val="24"/>
                <w:szCs w:val="24"/>
              </w:rPr>
              <w:t>³</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63870CAF"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10</w:t>
            </w:r>
          </w:p>
        </w:tc>
        <w:tc>
          <w:tcPr>
            <w:tcW w:w="1501" w:type="dxa"/>
            <w:tcBorders>
              <w:top w:val="single" w:sz="4" w:space="0" w:color="auto"/>
              <w:left w:val="single" w:sz="4" w:space="0" w:color="auto"/>
              <w:bottom w:val="single" w:sz="4" w:space="0" w:color="auto"/>
              <w:right w:val="single" w:sz="4" w:space="0" w:color="auto"/>
            </w:tcBorders>
          </w:tcPr>
          <w:p w14:paraId="4EFE88E3"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15D65B36" w14:textId="77777777" w:rsidR="00840978" w:rsidRPr="00840978" w:rsidRDefault="00840978" w:rsidP="005175F8">
            <w:pPr>
              <w:spacing w:after="0" w:line="240" w:lineRule="auto"/>
              <w:jc w:val="center"/>
              <w:rPr>
                <w:rFonts w:ascii="Verdana" w:hAnsi="Verdana"/>
                <w:sz w:val="24"/>
                <w:szCs w:val="24"/>
              </w:rPr>
            </w:pPr>
          </w:p>
        </w:tc>
      </w:tr>
      <w:tr w:rsidR="00840978" w:rsidRPr="00840978" w14:paraId="374B795A"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55E8BD9C" w14:textId="435787CF"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64.</w:t>
            </w:r>
          </w:p>
        </w:tc>
        <w:tc>
          <w:tcPr>
            <w:tcW w:w="4678" w:type="dxa"/>
            <w:tcBorders>
              <w:top w:val="single" w:sz="4" w:space="0" w:color="auto"/>
              <w:left w:val="single" w:sz="4" w:space="0" w:color="auto"/>
              <w:bottom w:val="single" w:sz="4" w:space="0" w:color="auto"/>
              <w:right w:val="single" w:sz="4" w:space="0" w:color="auto"/>
            </w:tcBorders>
            <w:vAlign w:val="center"/>
          </w:tcPr>
          <w:p w14:paraId="5CBEF3B2"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 xml:space="preserve">Griovių valymas ir gilinimas rankiniu būdu, kai griovio gylis iki </w:t>
            </w:r>
            <w:smartTag w:uri="schemas-tilde-lv/tildestengine" w:element="metric2">
              <w:smartTagPr>
                <w:attr w:name="metric_text" w:val="m"/>
                <w:attr w:name="metric_value" w:val="3"/>
              </w:smartTagPr>
              <w:r w:rsidRPr="00840978">
                <w:rPr>
                  <w:rFonts w:ascii="Verdana" w:hAnsi="Verdana"/>
                  <w:sz w:val="24"/>
                  <w:szCs w:val="24"/>
                </w:rPr>
                <w:t>3 m</w:t>
              </w:r>
            </w:smartTag>
            <w:smartTag w:uri="schemas-tilde-lv/tildestengine" w:element="metric2">
              <w:smartTagPr>
                <w:attr w:name="metric_text" w:val="m"/>
                <w:attr w:name="metric_value" w:val="."/>
              </w:smartTagPr>
              <w:r w:rsidRPr="00840978">
                <w:rPr>
                  <w:rFonts w:ascii="Verdana" w:hAnsi="Verdana"/>
                  <w:sz w:val="24"/>
                  <w:szCs w:val="24"/>
                </w:rPr>
                <w:t>, m</w:t>
              </w:r>
            </w:smartTag>
            <w:r w:rsidRPr="00840978">
              <w:rPr>
                <w:rFonts w:ascii="Verdana" w:hAnsi="Verdana"/>
                <w:sz w:val="24"/>
                <w:szCs w:val="24"/>
              </w:rPr>
              <w:t>³</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2497CE54"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10</w:t>
            </w:r>
          </w:p>
        </w:tc>
        <w:tc>
          <w:tcPr>
            <w:tcW w:w="1501" w:type="dxa"/>
            <w:tcBorders>
              <w:top w:val="single" w:sz="4" w:space="0" w:color="auto"/>
              <w:left w:val="single" w:sz="4" w:space="0" w:color="auto"/>
              <w:bottom w:val="single" w:sz="4" w:space="0" w:color="auto"/>
              <w:right w:val="single" w:sz="4" w:space="0" w:color="auto"/>
            </w:tcBorders>
          </w:tcPr>
          <w:p w14:paraId="6ED33E1C"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3902B0F5" w14:textId="77777777" w:rsidR="00840978" w:rsidRPr="00840978" w:rsidRDefault="00840978" w:rsidP="005175F8">
            <w:pPr>
              <w:spacing w:after="0" w:line="240" w:lineRule="auto"/>
              <w:jc w:val="center"/>
              <w:rPr>
                <w:rFonts w:ascii="Verdana" w:hAnsi="Verdana"/>
                <w:sz w:val="24"/>
                <w:szCs w:val="24"/>
              </w:rPr>
            </w:pPr>
          </w:p>
        </w:tc>
      </w:tr>
      <w:tr w:rsidR="00840978" w:rsidRPr="00840978" w14:paraId="6701EDC3"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657B3D12" w14:textId="1001EAA4"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65.</w:t>
            </w:r>
          </w:p>
        </w:tc>
        <w:tc>
          <w:tcPr>
            <w:tcW w:w="4678" w:type="dxa"/>
            <w:tcBorders>
              <w:top w:val="single" w:sz="4" w:space="0" w:color="auto"/>
              <w:left w:val="single" w:sz="4" w:space="0" w:color="auto"/>
              <w:bottom w:val="single" w:sz="4" w:space="0" w:color="auto"/>
              <w:right w:val="single" w:sz="4" w:space="0" w:color="auto"/>
            </w:tcBorders>
            <w:vAlign w:val="center"/>
          </w:tcPr>
          <w:p w14:paraId="43E2D167"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 xml:space="preserve">Griovių valymas ir gilinimas rankiniu būdu, kai griovio gylis iki </w:t>
            </w:r>
            <w:smartTag w:uri="schemas-tilde-lv/tildestengine" w:element="metric2">
              <w:smartTagPr>
                <w:attr w:name="metric_text" w:val="m"/>
                <w:attr w:name="metric_value" w:val="4"/>
              </w:smartTagPr>
              <w:r w:rsidRPr="00840978">
                <w:rPr>
                  <w:rFonts w:ascii="Verdana" w:hAnsi="Verdana"/>
                  <w:sz w:val="24"/>
                  <w:szCs w:val="24"/>
                </w:rPr>
                <w:t>4 m</w:t>
              </w:r>
            </w:smartTag>
            <w:smartTag w:uri="schemas-tilde-lv/tildestengine" w:element="metric2">
              <w:smartTagPr>
                <w:attr w:name="metric_text" w:val="m"/>
                <w:attr w:name="metric_value" w:val="."/>
              </w:smartTagPr>
              <w:r w:rsidRPr="00840978">
                <w:rPr>
                  <w:rFonts w:ascii="Verdana" w:hAnsi="Verdana"/>
                  <w:sz w:val="24"/>
                  <w:szCs w:val="24"/>
                </w:rPr>
                <w:t>, m</w:t>
              </w:r>
            </w:smartTag>
            <w:r w:rsidRPr="00840978">
              <w:rPr>
                <w:rFonts w:ascii="Verdana" w:hAnsi="Verdana"/>
                <w:sz w:val="24"/>
                <w:szCs w:val="24"/>
              </w:rPr>
              <w:t>³</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6F882B8A"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10</w:t>
            </w:r>
          </w:p>
        </w:tc>
        <w:tc>
          <w:tcPr>
            <w:tcW w:w="1501" w:type="dxa"/>
            <w:tcBorders>
              <w:top w:val="single" w:sz="4" w:space="0" w:color="auto"/>
              <w:left w:val="single" w:sz="4" w:space="0" w:color="auto"/>
              <w:bottom w:val="single" w:sz="4" w:space="0" w:color="auto"/>
              <w:right w:val="single" w:sz="4" w:space="0" w:color="auto"/>
            </w:tcBorders>
          </w:tcPr>
          <w:p w14:paraId="55FB4624"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23BEBA68" w14:textId="77777777" w:rsidR="00840978" w:rsidRPr="00840978" w:rsidRDefault="00840978" w:rsidP="005175F8">
            <w:pPr>
              <w:spacing w:after="0" w:line="240" w:lineRule="auto"/>
              <w:jc w:val="center"/>
              <w:rPr>
                <w:rFonts w:ascii="Verdana" w:hAnsi="Verdana"/>
                <w:sz w:val="24"/>
                <w:szCs w:val="24"/>
              </w:rPr>
            </w:pPr>
          </w:p>
        </w:tc>
      </w:tr>
      <w:tr w:rsidR="00840978" w:rsidRPr="00840978" w14:paraId="7F7677D7"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500B44B4" w14:textId="34935245"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66.</w:t>
            </w:r>
          </w:p>
        </w:tc>
        <w:tc>
          <w:tcPr>
            <w:tcW w:w="4678" w:type="dxa"/>
            <w:tcBorders>
              <w:top w:val="single" w:sz="4" w:space="0" w:color="auto"/>
              <w:left w:val="single" w:sz="4" w:space="0" w:color="auto"/>
              <w:bottom w:val="single" w:sz="4" w:space="0" w:color="auto"/>
              <w:right w:val="single" w:sz="4" w:space="0" w:color="auto"/>
            </w:tcBorders>
            <w:vAlign w:val="center"/>
          </w:tcPr>
          <w:p w14:paraId="5B5798B0"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 xml:space="preserve">Vandens pašalinimas iš tranšėjų ir pamatų duobių, </w:t>
            </w:r>
            <w:smartTag w:uri="schemas-tilde-lv/tildestengine" w:element="metric2">
              <w:smartTagPr>
                <w:attr w:name="metric_text" w:val="m"/>
                <w:attr w:name="metric_value" w:val="100"/>
              </w:smartTagPr>
              <w:r w:rsidRPr="00840978">
                <w:rPr>
                  <w:rFonts w:ascii="Verdana" w:hAnsi="Verdana"/>
                  <w:sz w:val="24"/>
                  <w:szCs w:val="24"/>
                </w:rPr>
                <w:t>100 m</w:t>
              </w:r>
            </w:smartTag>
            <w:r w:rsidRPr="00840978">
              <w:rPr>
                <w:rFonts w:ascii="Verdana" w:hAnsi="Verdana"/>
                <w:sz w:val="24"/>
                <w:szCs w:val="24"/>
              </w:rPr>
              <w:t>³</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4A8975F9"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w:t>
            </w:r>
          </w:p>
        </w:tc>
        <w:tc>
          <w:tcPr>
            <w:tcW w:w="1501" w:type="dxa"/>
            <w:tcBorders>
              <w:top w:val="single" w:sz="4" w:space="0" w:color="auto"/>
              <w:left w:val="single" w:sz="4" w:space="0" w:color="auto"/>
              <w:bottom w:val="single" w:sz="4" w:space="0" w:color="auto"/>
              <w:right w:val="single" w:sz="4" w:space="0" w:color="auto"/>
            </w:tcBorders>
          </w:tcPr>
          <w:p w14:paraId="167FA9BA"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3A9EF6FF" w14:textId="77777777" w:rsidR="00840978" w:rsidRPr="00840978" w:rsidRDefault="00840978" w:rsidP="005175F8">
            <w:pPr>
              <w:spacing w:after="0" w:line="240" w:lineRule="auto"/>
              <w:jc w:val="center"/>
              <w:rPr>
                <w:rFonts w:ascii="Verdana" w:hAnsi="Verdana"/>
                <w:sz w:val="24"/>
                <w:szCs w:val="24"/>
              </w:rPr>
            </w:pPr>
          </w:p>
        </w:tc>
      </w:tr>
      <w:tr w:rsidR="00840978" w:rsidRPr="00840978" w14:paraId="1A4FB967"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7EE05FD3"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67.</w:t>
            </w:r>
          </w:p>
        </w:tc>
        <w:tc>
          <w:tcPr>
            <w:tcW w:w="4678" w:type="dxa"/>
            <w:tcBorders>
              <w:top w:val="single" w:sz="4" w:space="0" w:color="auto"/>
              <w:left w:val="single" w:sz="4" w:space="0" w:color="auto"/>
              <w:bottom w:val="single" w:sz="4" w:space="0" w:color="auto"/>
              <w:right w:val="single" w:sz="4" w:space="0" w:color="auto"/>
            </w:tcBorders>
            <w:vAlign w:val="center"/>
          </w:tcPr>
          <w:p w14:paraId="00C91113"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 xml:space="preserve">Ajerų, meldų, nendrių, žliūgių ir kitokių žolių pašalinimas iš griovio dugno rankiniu būdu, </w:t>
            </w:r>
            <w:smartTag w:uri="schemas-tilde-lv/tildestengine" w:element="metric2">
              <w:smartTagPr>
                <w:attr w:name="metric_text" w:val="m"/>
                <w:attr w:name="metric_value" w:val="100"/>
              </w:smartTagPr>
              <w:r w:rsidRPr="00840978">
                <w:rPr>
                  <w:rFonts w:ascii="Verdana" w:hAnsi="Verdana"/>
                  <w:sz w:val="24"/>
                  <w:szCs w:val="24"/>
                </w:rPr>
                <w:t>100 m</w:t>
              </w:r>
            </w:smartTag>
            <w:r w:rsidRPr="00840978">
              <w:rPr>
                <w:rFonts w:ascii="Verdana" w:hAnsi="Verdana"/>
                <w:sz w:val="24"/>
                <w:szCs w:val="24"/>
              </w:rPr>
              <w:t>²</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3CA0BD46"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10</w:t>
            </w:r>
          </w:p>
        </w:tc>
        <w:tc>
          <w:tcPr>
            <w:tcW w:w="1501" w:type="dxa"/>
            <w:tcBorders>
              <w:top w:val="single" w:sz="4" w:space="0" w:color="auto"/>
              <w:left w:val="single" w:sz="4" w:space="0" w:color="auto"/>
              <w:bottom w:val="single" w:sz="4" w:space="0" w:color="auto"/>
              <w:right w:val="single" w:sz="4" w:space="0" w:color="auto"/>
            </w:tcBorders>
          </w:tcPr>
          <w:p w14:paraId="7D8A092F"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338F44D0" w14:textId="77777777" w:rsidR="00840978" w:rsidRPr="00840978" w:rsidRDefault="00840978" w:rsidP="005175F8">
            <w:pPr>
              <w:spacing w:after="0" w:line="240" w:lineRule="auto"/>
              <w:jc w:val="center"/>
              <w:rPr>
                <w:rFonts w:ascii="Verdana" w:hAnsi="Verdana"/>
                <w:sz w:val="24"/>
                <w:szCs w:val="24"/>
              </w:rPr>
            </w:pPr>
          </w:p>
        </w:tc>
      </w:tr>
      <w:tr w:rsidR="00840978" w:rsidRPr="00840978" w14:paraId="6E0F2381"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7F887616" w14:textId="12C7FFDB"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68.</w:t>
            </w:r>
          </w:p>
        </w:tc>
        <w:tc>
          <w:tcPr>
            <w:tcW w:w="4678" w:type="dxa"/>
            <w:tcBorders>
              <w:top w:val="single" w:sz="4" w:space="0" w:color="auto"/>
              <w:left w:val="single" w:sz="4" w:space="0" w:color="auto"/>
              <w:bottom w:val="single" w:sz="4" w:space="0" w:color="auto"/>
              <w:right w:val="single" w:sz="4" w:space="0" w:color="auto"/>
            </w:tcBorders>
            <w:vAlign w:val="center"/>
          </w:tcPr>
          <w:p w14:paraId="312729BF"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Vamzdinės g/b vandens pralaidos išvalymas nuo sąnašų</w:t>
            </w:r>
            <w:smartTag w:uri="schemas-tilde-lv/tildestengine" w:element="metric2">
              <w:smartTagPr>
                <w:attr w:name="metric_text" w:val="m"/>
                <w:attr w:name="metric_value" w:val="."/>
              </w:smartTagPr>
              <w:r w:rsidRPr="00840978">
                <w:rPr>
                  <w:rFonts w:ascii="Verdana" w:hAnsi="Verdana"/>
                  <w:sz w:val="24"/>
                  <w:szCs w:val="24"/>
                </w:rPr>
                <w:t>, m</w:t>
              </w:r>
            </w:smartTag>
            <w:r w:rsidRPr="00840978">
              <w:rPr>
                <w:rFonts w:ascii="Verdana" w:hAnsi="Verdana"/>
                <w:sz w:val="24"/>
                <w:szCs w:val="24"/>
              </w:rPr>
              <w:t>³</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467952B0"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10</w:t>
            </w:r>
          </w:p>
        </w:tc>
        <w:tc>
          <w:tcPr>
            <w:tcW w:w="1501" w:type="dxa"/>
            <w:tcBorders>
              <w:top w:val="single" w:sz="4" w:space="0" w:color="auto"/>
              <w:left w:val="single" w:sz="4" w:space="0" w:color="auto"/>
              <w:bottom w:val="single" w:sz="4" w:space="0" w:color="auto"/>
              <w:right w:val="single" w:sz="4" w:space="0" w:color="auto"/>
            </w:tcBorders>
          </w:tcPr>
          <w:p w14:paraId="3765FCA9"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5E9AA740" w14:textId="77777777" w:rsidR="00840978" w:rsidRPr="00840978" w:rsidRDefault="00840978" w:rsidP="005175F8">
            <w:pPr>
              <w:spacing w:after="0" w:line="240" w:lineRule="auto"/>
              <w:jc w:val="center"/>
              <w:rPr>
                <w:rFonts w:ascii="Verdana" w:hAnsi="Verdana"/>
                <w:sz w:val="24"/>
                <w:szCs w:val="24"/>
              </w:rPr>
            </w:pPr>
          </w:p>
        </w:tc>
      </w:tr>
      <w:tr w:rsidR="00840978" w:rsidRPr="00840978" w14:paraId="14CEB697"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55D20339" w14:textId="1DAF1F6C"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69.</w:t>
            </w:r>
          </w:p>
        </w:tc>
        <w:tc>
          <w:tcPr>
            <w:tcW w:w="4678" w:type="dxa"/>
            <w:tcBorders>
              <w:top w:val="single" w:sz="4" w:space="0" w:color="auto"/>
              <w:left w:val="single" w:sz="4" w:space="0" w:color="auto"/>
              <w:bottom w:val="single" w:sz="4" w:space="0" w:color="auto"/>
              <w:right w:val="single" w:sz="4" w:space="0" w:color="auto"/>
            </w:tcBorders>
            <w:vAlign w:val="center"/>
          </w:tcPr>
          <w:p w14:paraId="74D2892E"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Pralaidos antgalio demontavimas, m³</w:t>
            </w:r>
          </w:p>
          <w:p w14:paraId="4BE5A3FE" w14:textId="77777777" w:rsidR="00840978" w:rsidRPr="00840978" w:rsidRDefault="00840978" w:rsidP="005175F8">
            <w:pPr>
              <w:spacing w:after="0" w:line="240" w:lineRule="auto"/>
              <w:rPr>
                <w:rFonts w:ascii="Verdana" w:hAnsi="Verdana"/>
                <w:sz w:val="24"/>
                <w:szCs w:val="24"/>
              </w:rPr>
            </w:pP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43D131E6"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10</w:t>
            </w:r>
          </w:p>
        </w:tc>
        <w:tc>
          <w:tcPr>
            <w:tcW w:w="1501" w:type="dxa"/>
            <w:tcBorders>
              <w:top w:val="single" w:sz="4" w:space="0" w:color="auto"/>
              <w:left w:val="single" w:sz="4" w:space="0" w:color="auto"/>
              <w:bottom w:val="single" w:sz="4" w:space="0" w:color="auto"/>
              <w:right w:val="single" w:sz="4" w:space="0" w:color="auto"/>
            </w:tcBorders>
          </w:tcPr>
          <w:p w14:paraId="4B740A3D"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3DB99D27" w14:textId="77777777" w:rsidR="00840978" w:rsidRPr="00840978" w:rsidRDefault="00840978" w:rsidP="005175F8">
            <w:pPr>
              <w:spacing w:after="0" w:line="240" w:lineRule="auto"/>
              <w:jc w:val="center"/>
              <w:rPr>
                <w:rFonts w:ascii="Verdana" w:hAnsi="Verdana"/>
                <w:sz w:val="24"/>
                <w:szCs w:val="24"/>
              </w:rPr>
            </w:pPr>
          </w:p>
        </w:tc>
      </w:tr>
      <w:tr w:rsidR="00840978" w:rsidRPr="00840978" w14:paraId="7C7D0C37"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593F7507"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70.</w:t>
            </w:r>
          </w:p>
        </w:tc>
        <w:tc>
          <w:tcPr>
            <w:tcW w:w="4678" w:type="dxa"/>
            <w:tcBorders>
              <w:top w:val="single" w:sz="4" w:space="0" w:color="auto"/>
              <w:left w:val="single" w:sz="4" w:space="0" w:color="auto"/>
              <w:bottom w:val="single" w:sz="4" w:space="0" w:color="auto"/>
              <w:right w:val="single" w:sz="4" w:space="0" w:color="auto"/>
            </w:tcBorders>
            <w:vAlign w:val="center"/>
          </w:tcPr>
          <w:p w14:paraId="727973E4"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Statybinių šiukšlių išvežimas iki 1 km atstumu automobiliais-savivarčiais, pakraunant mechanizuotai, t</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385FF6AD"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10</w:t>
            </w:r>
          </w:p>
        </w:tc>
        <w:tc>
          <w:tcPr>
            <w:tcW w:w="1501" w:type="dxa"/>
            <w:tcBorders>
              <w:top w:val="single" w:sz="4" w:space="0" w:color="auto"/>
              <w:left w:val="single" w:sz="4" w:space="0" w:color="auto"/>
              <w:bottom w:val="single" w:sz="4" w:space="0" w:color="auto"/>
              <w:right w:val="single" w:sz="4" w:space="0" w:color="auto"/>
            </w:tcBorders>
          </w:tcPr>
          <w:p w14:paraId="548726A2"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5FE2023F" w14:textId="77777777" w:rsidR="00840978" w:rsidRPr="00840978" w:rsidRDefault="00840978" w:rsidP="005175F8">
            <w:pPr>
              <w:spacing w:after="0" w:line="240" w:lineRule="auto"/>
              <w:jc w:val="center"/>
              <w:rPr>
                <w:rFonts w:ascii="Verdana" w:hAnsi="Verdana"/>
                <w:sz w:val="24"/>
                <w:szCs w:val="24"/>
              </w:rPr>
            </w:pPr>
          </w:p>
        </w:tc>
      </w:tr>
      <w:tr w:rsidR="00840978" w:rsidRPr="00840978" w14:paraId="35DE5C98"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644A984F" w14:textId="625521D0"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71.</w:t>
            </w:r>
          </w:p>
        </w:tc>
        <w:tc>
          <w:tcPr>
            <w:tcW w:w="4678" w:type="dxa"/>
            <w:tcBorders>
              <w:top w:val="single" w:sz="4" w:space="0" w:color="auto"/>
              <w:left w:val="single" w:sz="4" w:space="0" w:color="auto"/>
              <w:bottom w:val="single" w:sz="4" w:space="0" w:color="auto"/>
              <w:right w:val="single" w:sz="4" w:space="0" w:color="auto"/>
            </w:tcBorders>
            <w:vAlign w:val="center"/>
          </w:tcPr>
          <w:p w14:paraId="1CC1F222"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 xml:space="preserve">Statybinių šiukšlių išvežimas iki 5 km atstumu automobiliais-savivarčiais, pakraunant mechanizuotai, </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5772B740"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10</w:t>
            </w:r>
          </w:p>
        </w:tc>
        <w:tc>
          <w:tcPr>
            <w:tcW w:w="1501" w:type="dxa"/>
            <w:tcBorders>
              <w:top w:val="single" w:sz="4" w:space="0" w:color="auto"/>
              <w:left w:val="single" w:sz="4" w:space="0" w:color="auto"/>
              <w:bottom w:val="single" w:sz="4" w:space="0" w:color="auto"/>
              <w:right w:val="single" w:sz="4" w:space="0" w:color="auto"/>
            </w:tcBorders>
          </w:tcPr>
          <w:p w14:paraId="66ECF53A"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2B88B040" w14:textId="77777777" w:rsidR="00840978" w:rsidRPr="00840978" w:rsidRDefault="00840978" w:rsidP="005175F8">
            <w:pPr>
              <w:spacing w:after="0" w:line="240" w:lineRule="auto"/>
              <w:jc w:val="center"/>
              <w:rPr>
                <w:rFonts w:ascii="Verdana" w:hAnsi="Verdana"/>
                <w:sz w:val="24"/>
                <w:szCs w:val="24"/>
              </w:rPr>
            </w:pPr>
          </w:p>
        </w:tc>
      </w:tr>
      <w:tr w:rsidR="00840978" w:rsidRPr="00840978" w14:paraId="09860A19"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2E9308CA" w14:textId="76FF0F83"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72.</w:t>
            </w:r>
          </w:p>
        </w:tc>
        <w:tc>
          <w:tcPr>
            <w:tcW w:w="4678" w:type="dxa"/>
            <w:tcBorders>
              <w:top w:val="single" w:sz="4" w:space="0" w:color="auto"/>
              <w:left w:val="single" w:sz="4" w:space="0" w:color="auto"/>
              <w:bottom w:val="single" w:sz="4" w:space="0" w:color="auto"/>
              <w:right w:val="single" w:sz="4" w:space="0" w:color="auto"/>
            </w:tcBorders>
            <w:vAlign w:val="center"/>
          </w:tcPr>
          <w:p w14:paraId="59C4F17E"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Statybinių šiukšlių išvežimas iki 10 km atstumu automobiliais-savivarčiais, pakraunant mechanizuotai</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73714CE1"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10</w:t>
            </w:r>
          </w:p>
        </w:tc>
        <w:tc>
          <w:tcPr>
            <w:tcW w:w="1501" w:type="dxa"/>
            <w:tcBorders>
              <w:top w:val="single" w:sz="4" w:space="0" w:color="auto"/>
              <w:left w:val="single" w:sz="4" w:space="0" w:color="auto"/>
              <w:bottom w:val="single" w:sz="4" w:space="0" w:color="auto"/>
              <w:right w:val="single" w:sz="4" w:space="0" w:color="auto"/>
            </w:tcBorders>
          </w:tcPr>
          <w:p w14:paraId="5C9F5956"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68330CFC" w14:textId="77777777" w:rsidR="00840978" w:rsidRPr="00840978" w:rsidRDefault="00840978" w:rsidP="005175F8">
            <w:pPr>
              <w:spacing w:after="0" w:line="240" w:lineRule="auto"/>
              <w:jc w:val="center"/>
              <w:rPr>
                <w:rFonts w:ascii="Verdana" w:hAnsi="Verdana"/>
                <w:sz w:val="24"/>
                <w:szCs w:val="24"/>
              </w:rPr>
            </w:pPr>
          </w:p>
        </w:tc>
      </w:tr>
      <w:tr w:rsidR="00840978" w:rsidRPr="00840978" w14:paraId="690AD160"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763E1FCB"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73.</w:t>
            </w:r>
          </w:p>
        </w:tc>
        <w:tc>
          <w:tcPr>
            <w:tcW w:w="4678" w:type="dxa"/>
            <w:tcBorders>
              <w:top w:val="single" w:sz="4" w:space="0" w:color="auto"/>
              <w:left w:val="single" w:sz="4" w:space="0" w:color="auto"/>
              <w:bottom w:val="single" w:sz="4" w:space="0" w:color="auto"/>
              <w:right w:val="single" w:sz="4" w:space="0" w:color="auto"/>
            </w:tcBorders>
            <w:vAlign w:val="center"/>
          </w:tcPr>
          <w:p w14:paraId="40B34FC0" w14:textId="38CEDDB0"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Antgalių iš monolitinio gelžbetonio įrengimas, m³</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3A0758CF"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10</w:t>
            </w:r>
          </w:p>
        </w:tc>
        <w:tc>
          <w:tcPr>
            <w:tcW w:w="1501" w:type="dxa"/>
            <w:tcBorders>
              <w:top w:val="single" w:sz="4" w:space="0" w:color="auto"/>
              <w:left w:val="single" w:sz="4" w:space="0" w:color="auto"/>
              <w:bottom w:val="single" w:sz="4" w:space="0" w:color="auto"/>
              <w:right w:val="single" w:sz="4" w:space="0" w:color="auto"/>
            </w:tcBorders>
          </w:tcPr>
          <w:p w14:paraId="46E6D1CB"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200B355C" w14:textId="77777777" w:rsidR="00840978" w:rsidRPr="00840978" w:rsidRDefault="00840978" w:rsidP="005175F8">
            <w:pPr>
              <w:spacing w:after="0" w:line="240" w:lineRule="auto"/>
              <w:jc w:val="center"/>
              <w:rPr>
                <w:rFonts w:ascii="Verdana" w:hAnsi="Verdana"/>
                <w:sz w:val="24"/>
                <w:szCs w:val="24"/>
              </w:rPr>
            </w:pPr>
          </w:p>
        </w:tc>
      </w:tr>
      <w:tr w:rsidR="00840978" w:rsidRPr="00840978" w14:paraId="3B9DC552"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5F0F509A" w14:textId="731B72F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74.</w:t>
            </w:r>
          </w:p>
        </w:tc>
        <w:tc>
          <w:tcPr>
            <w:tcW w:w="4678" w:type="dxa"/>
            <w:tcBorders>
              <w:top w:val="single" w:sz="4" w:space="0" w:color="auto"/>
              <w:left w:val="single" w:sz="4" w:space="0" w:color="auto"/>
              <w:bottom w:val="single" w:sz="4" w:space="0" w:color="auto"/>
              <w:right w:val="single" w:sz="4" w:space="0" w:color="auto"/>
            </w:tcBorders>
            <w:vAlign w:val="center"/>
          </w:tcPr>
          <w:p w14:paraId="6DD215CF" w14:textId="7F165940"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 xml:space="preserve">Plastikinių </w:t>
            </w:r>
            <w:proofErr w:type="spellStart"/>
            <w:r w:rsidRPr="00840978">
              <w:rPr>
                <w:rFonts w:ascii="Verdana" w:hAnsi="Verdana"/>
                <w:sz w:val="24"/>
                <w:szCs w:val="24"/>
              </w:rPr>
              <w:t>sargšulių</w:t>
            </w:r>
            <w:proofErr w:type="spellEnd"/>
            <w:r w:rsidRPr="00840978">
              <w:rPr>
                <w:rFonts w:ascii="Verdana" w:hAnsi="Verdana"/>
                <w:sz w:val="24"/>
                <w:szCs w:val="24"/>
              </w:rPr>
              <w:t xml:space="preserve"> įrengimas, vnt.</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2F9B9D69"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10</w:t>
            </w:r>
          </w:p>
        </w:tc>
        <w:tc>
          <w:tcPr>
            <w:tcW w:w="1501" w:type="dxa"/>
            <w:tcBorders>
              <w:top w:val="single" w:sz="4" w:space="0" w:color="auto"/>
              <w:left w:val="single" w:sz="4" w:space="0" w:color="auto"/>
              <w:bottom w:val="single" w:sz="4" w:space="0" w:color="auto"/>
              <w:right w:val="single" w:sz="4" w:space="0" w:color="auto"/>
            </w:tcBorders>
          </w:tcPr>
          <w:p w14:paraId="7FF29EAE"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19BE7BBD" w14:textId="77777777" w:rsidR="00840978" w:rsidRPr="00840978" w:rsidRDefault="00840978" w:rsidP="005175F8">
            <w:pPr>
              <w:spacing w:after="0" w:line="240" w:lineRule="auto"/>
              <w:jc w:val="center"/>
              <w:rPr>
                <w:rFonts w:ascii="Verdana" w:hAnsi="Verdana"/>
                <w:sz w:val="24"/>
                <w:szCs w:val="24"/>
              </w:rPr>
            </w:pPr>
          </w:p>
        </w:tc>
      </w:tr>
      <w:tr w:rsidR="00840978" w:rsidRPr="00840978" w14:paraId="7A1A29E5"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2EA7B574" w14:textId="176ADF45"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75.</w:t>
            </w:r>
          </w:p>
        </w:tc>
        <w:tc>
          <w:tcPr>
            <w:tcW w:w="4678" w:type="dxa"/>
            <w:tcBorders>
              <w:top w:val="single" w:sz="4" w:space="0" w:color="auto"/>
              <w:left w:val="single" w:sz="4" w:space="0" w:color="auto"/>
              <w:bottom w:val="single" w:sz="4" w:space="0" w:color="auto"/>
              <w:right w:val="single" w:sz="4" w:space="0" w:color="auto"/>
            </w:tcBorders>
            <w:vAlign w:val="center"/>
          </w:tcPr>
          <w:p w14:paraId="72E8F4BC"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Melioracinio polietileninio stulpelio pms-200 įrengimas, vnt.</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6E01C914"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10</w:t>
            </w:r>
          </w:p>
        </w:tc>
        <w:tc>
          <w:tcPr>
            <w:tcW w:w="1501" w:type="dxa"/>
            <w:tcBorders>
              <w:top w:val="single" w:sz="4" w:space="0" w:color="auto"/>
              <w:left w:val="single" w:sz="4" w:space="0" w:color="auto"/>
              <w:bottom w:val="single" w:sz="4" w:space="0" w:color="auto"/>
              <w:right w:val="single" w:sz="4" w:space="0" w:color="auto"/>
            </w:tcBorders>
          </w:tcPr>
          <w:p w14:paraId="558BFCF9"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7674CE45" w14:textId="77777777" w:rsidR="00840978" w:rsidRPr="00840978" w:rsidRDefault="00840978" w:rsidP="005175F8">
            <w:pPr>
              <w:spacing w:after="0" w:line="240" w:lineRule="auto"/>
              <w:jc w:val="center"/>
              <w:rPr>
                <w:rFonts w:ascii="Verdana" w:hAnsi="Verdana"/>
                <w:sz w:val="24"/>
                <w:szCs w:val="24"/>
              </w:rPr>
            </w:pPr>
          </w:p>
        </w:tc>
      </w:tr>
      <w:tr w:rsidR="00840978" w:rsidRPr="00840978" w14:paraId="52CA27DA"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58C627B5" w14:textId="7A0406A5"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76.</w:t>
            </w:r>
          </w:p>
        </w:tc>
        <w:tc>
          <w:tcPr>
            <w:tcW w:w="4678" w:type="dxa"/>
            <w:tcBorders>
              <w:top w:val="single" w:sz="4" w:space="0" w:color="auto"/>
              <w:left w:val="single" w:sz="4" w:space="0" w:color="auto"/>
              <w:bottom w:val="single" w:sz="4" w:space="0" w:color="auto"/>
              <w:right w:val="single" w:sz="4" w:space="0" w:color="auto"/>
            </w:tcBorders>
            <w:vAlign w:val="center"/>
          </w:tcPr>
          <w:p w14:paraId="44EE2BC9" w14:textId="77777777" w:rsidR="00840978" w:rsidRPr="00840978" w:rsidRDefault="00840978" w:rsidP="005175F8">
            <w:pPr>
              <w:spacing w:after="0" w:line="240" w:lineRule="auto"/>
              <w:rPr>
                <w:rFonts w:ascii="Verdana" w:hAnsi="Verdana"/>
                <w:sz w:val="24"/>
                <w:szCs w:val="24"/>
              </w:rPr>
            </w:pPr>
            <w:smartTag w:uri="schemas-tilde-lv/tildestengine" w:element="metric2">
              <w:smartTagPr>
                <w:attr w:name="metric_text" w:val="mm"/>
                <w:attr w:name="metric_value" w:val="300-400"/>
              </w:smartTagPr>
              <w:r w:rsidRPr="00840978">
                <w:rPr>
                  <w:rFonts w:ascii="Verdana" w:hAnsi="Verdana"/>
                  <w:sz w:val="24"/>
                  <w:szCs w:val="24"/>
                </w:rPr>
                <w:t>300-400 mm</w:t>
              </w:r>
            </w:smartTag>
            <w:r w:rsidRPr="00840978">
              <w:rPr>
                <w:rFonts w:ascii="Verdana" w:hAnsi="Verdana"/>
                <w:sz w:val="24"/>
                <w:szCs w:val="24"/>
              </w:rPr>
              <w:t xml:space="preserve"> skersmens žiočių įrengimas griovio šlaite, vnt.</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0012A07B"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w:t>
            </w:r>
          </w:p>
        </w:tc>
        <w:tc>
          <w:tcPr>
            <w:tcW w:w="1501" w:type="dxa"/>
            <w:tcBorders>
              <w:top w:val="single" w:sz="4" w:space="0" w:color="auto"/>
              <w:left w:val="single" w:sz="4" w:space="0" w:color="auto"/>
              <w:bottom w:val="single" w:sz="4" w:space="0" w:color="auto"/>
              <w:right w:val="single" w:sz="4" w:space="0" w:color="auto"/>
            </w:tcBorders>
          </w:tcPr>
          <w:p w14:paraId="65A335B8"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4150C609" w14:textId="77777777" w:rsidR="00840978" w:rsidRPr="00840978" w:rsidRDefault="00840978" w:rsidP="005175F8">
            <w:pPr>
              <w:spacing w:after="0" w:line="240" w:lineRule="auto"/>
              <w:jc w:val="center"/>
              <w:rPr>
                <w:rFonts w:ascii="Verdana" w:hAnsi="Verdana"/>
                <w:sz w:val="24"/>
                <w:szCs w:val="24"/>
              </w:rPr>
            </w:pPr>
          </w:p>
        </w:tc>
      </w:tr>
      <w:tr w:rsidR="00840978" w:rsidRPr="00840978" w14:paraId="454E91E2"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3067B535"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77.</w:t>
            </w:r>
          </w:p>
        </w:tc>
        <w:tc>
          <w:tcPr>
            <w:tcW w:w="4678" w:type="dxa"/>
            <w:tcBorders>
              <w:top w:val="single" w:sz="4" w:space="0" w:color="auto"/>
              <w:left w:val="single" w:sz="4" w:space="0" w:color="auto"/>
              <w:bottom w:val="single" w:sz="4" w:space="0" w:color="auto"/>
              <w:right w:val="single" w:sz="4" w:space="0" w:color="auto"/>
            </w:tcBorders>
            <w:vAlign w:val="center"/>
          </w:tcPr>
          <w:p w14:paraId="159F7205" w14:textId="77777777" w:rsidR="00840978" w:rsidRPr="00840978" w:rsidRDefault="00840978" w:rsidP="005175F8">
            <w:pPr>
              <w:spacing w:after="0" w:line="240" w:lineRule="auto"/>
              <w:rPr>
                <w:rFonts w:ascii="Verdana" w:hAnsi="Verdana"/>
                <w:sz w:val="24"/>
                <w:szCs w:val="24"/>
              </w:rPr>
            </w:pPr>
            <w:smartTag w:uri="schemas-tilde-lv/tildestengine" w:element="metric2">
              <w:smartTagPr>
                <w:attr w:name="metric_text" w:val="mm"/>
                <w:attr w:name="metric_value" w:val="300-400"/>
              </w:smartTagPr>
              <w:r w:rsidRPr="00840978">
                <w:rPr>
                  <w:rFonts w:ascii="Verdana" w:hAnsi="Verdana"/>
                  <w:sz w:val="24"/>
                  <w:szCs w:val="24"/>
                </w:rPr>
                <w:t>300-400 mm</w:t>
              </w:r>
            </w:smartTag>
            <w:r w:rsidRPr="00840978">
              <w:rPr>
                <w:rFonts w:ascii="Verdana" w:hAnsi="Verdana"/>
                <w:sz w:val="24"/>
                <w:szCs w:val="24"/>
              </w:rPr>
              <w:t xml:space="preserve"> skersmens žiočių įrengimas griovio gale, vnt.</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20E5F366"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w:t>
            </w:r>
          </w:p>
        </w:tc>
        <w:tc>
          <w:tcPr>
            <w:tcW w:w="1501" w:type="dxa"/>
            <w:tcBorders>
              <w:top w:val="single" w:sz="4" w:space="0" w:color="auto"/>
              <w:left w:val="single" w:sz="4" w:space="0" w:color="auto"/>
              <w:bottom w:val="single" w:sz="4" w:space="0" w:color="auto"/>
              <w:right w:val="single" w:sz="4" w:space="0" w:color="auto"/>
            </w:tcBorders>
          </w:tcPr>
          <w:p w14:paraId="30B751C5"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03C8B183" w14:textId="77777777" w:rsidR="00840978" w:rsidRPr="00840978" w:rsidRDefault="00840978" w:rsidP="005175F8">
            <w:pPr>
              <w:spacing w:after="0" w:line="240" w:lineRule="auto"/>
              <w:jc w:val="center"/>
              <w:rPr>
                <w:rFonts w:ascii="Verdana" w:hAnsi="Verdana"/>
                <w:sz w:val="24"/>
                <w:szCs w:val="24"/>
              </w:rPr>
            </w:pPr>
          </w:p>
        </w:tc>
      </w:tr>
      <w:tr w:rsidR="00840978" w:rsidRPr="00840978" w14:paraId="4040530B"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723F53C7"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78.</w:t>
            </w:r>
          </w:p>
        </w:tc>
        <w:tc>
          <w:tcPr>
            <w:tcW w:w="4678" w:type="dxa"/>
            <w:tcBorders>
              <w:top w:val="single" w:sz="4" w:space="0" w:color="auto"/>
              <w:left w:val="single" w:sz="4" w:space="0" w:color="auto"/>
              <w:bottom w:val="single" w:sz="4" w:space="0" w:color="auto"/>
              <w:right w:val="single" w:sz="4" w:space="0" w:color="auto"/>
            </w:tcBorders>
            <w:vAlign w:val="center"/>
          </w:tcPr>
          <w:p w14:paraId="027E00D8"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 xml:space="preserve">Griovio šlaito po </w:t>
            </w:r>
            <w:smartTag w:uri="schemas-tilde-lv/tildestengine" w:element="metric2">
              <w:smartTagPr>
                <w:attr w:name="metric_text" w:val="mm"/>
                <w:attr w:name="metric_value" w:val="110"/>
              </w:smartTagPr>
              <w:r w:rsidRPr="00840978">
                <w:rPr>
                  <w:rFonts w:ascii="Verdana" w:hAnsi="Verdana"/>
                  <w:sz w:val="24"/>
                  <w:szCs w:val="24"/>
                </w:rPr>
                <w:t>110 mm</w:t>
              </w:r>
            </w:smartTag>
            <w:r w:rsidRPr="00840978">
              <w:rPr>
                <w:rFonts w:ascii="Verdana" w:hAnsi="Verdana"/>
                <w:sz w:val="24"/>
                <w:szCs w:val="24"/>
              </w:rPr>
              <w:t xml:space="preserve"> skersmens drenažo žiotimis tvirtinimas, vnt.</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36F30236"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w:t>
            </w:r>
          </w:p>
        </w:tc>
        <w:tc>
          <w:tcPr>
            <w:tcW w:w="1501" w:type="dxa"/>
            <w:tcBorders>
              <w:top w:val="single" w:sz="4" w:space="0" w:color="auto"/>
              <w:left w:val="single" w:sz="4" w:space="0" w:color="auto"/>
              <w:bottom w:val="single" w:sz="4" w:space="0" w:color="auto"/>
              <w:right w:val="single" w:sz="4" w:space="0" w:color="auto"/>
            </w:tcBorders>
          </w:tcPr>
          <w:p w14:paraId="23A89DC0"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16B887D9" w14:textId="77777777" w:rsidR="00840978" w:rsidRPr="00840978" w:rsidRDefault="00840978" w:rsidP="005175F8">
            <w:pPr>
              <w:spacing w:after="0" w:line="240" w:lineRule="auto"/>
              <w:jc w:val="center"/>
              <w:rPr>
                <w:rFonts w:ascii="Verdana" w:hAnsi="Verdana"/>
                <w:sz w:val="24"/>
                <w:szCs w:val="24"/>
              </w:rPr>
            </w:pPr>
          </w:p>
        </w:tc>
      </w:tr>
      <w:tr w:rsidR="00840978" w:rsidRPr="00840978" w14:paraId="7D6D257D"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7EBEA436"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79.</w:t>
            </w:r>
          </w:p>
        </w:tc>
        <w:tc>
          <w:tcPr>
            <w:tcW w:w="4678" w:type="dxa"/>
            <w:tcBorders>
              <w:top w:val="single" w:sz="4" w:space="0" w:color="auto"/>
              <w:left w:val="single" w:sz="4" w:space="0" w:color="auto"/>
              <w:bottom w:val="single" w:sz="4" w:space="0" w:color="auto"/>
              <w:right w:val="single" w:sz="4" w:space="0" w:color="auto"/>
            </w:tcBorders>
            <w:vAlign w:val="center"/>
          </w:tcPr>
          <w:p w14:paraId="72AE95F0"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 xml:space="preserve">Griovio šlaito po </w:t>
            </w:r>
            <w:smartTag w:uri="schemas-tilde-lv/tildestengine" w:element="metric2">
              <w:smartTagPr>
                <w:attr w:name="metric_text" w:val="mm"/>
                <w:attr w:name="metric_value" w:val="160"/>
              </w:smartTagPr>
              <w:r w:rsidRPr="00840978">
                <w:rPr>
                  <w:rFonts w:ascii="Verdana" w:hAnsi="Verdana"/>
                  <w:sz w:val="24"/>
                  <w:szCs w:val="24"/>
                </w:rPr>
                <w:t>160 mm</w:t>
              </w:r>
            </w:smartTag>
            <w:r w:rsidRPr="00840978">
              <w:rPr>
                <w:rFonts w:ascii="Verdana" w:hAnsi="Verdana"/>
                <w:sz w:val="24"/>
                <w:szCs w:val="24"/>
              </w:rPr>
              <w:t xml:space="preserve"> skersmens drenažo žiotimis tvirtinimas, vnt.</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2EBB0ECD"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w:t>
            </w:r>
          </w:p>
        </w:tc>
        <w:tc>
          <w:tcPr>
            <w:tcW w:w="1501" w:type="dxa"/>
            <w:tcBorders>
              <w:top w:val="single" w:sz="4" w:space="0" w:color="auto"/>
              <w:left w:val="single" w:sz="4" w:space="0" w:color="auto"/>
              <w:bottom w:val="single" w:sz="4" w:space="0" w:color="auto"/>
              <w:right w:val="single" w:sz="4" w:space="0" w:color="auto"/>
            </w:tcBorders>
          </w:tcPr>
          <w:p w14:paraId="593396A1"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2B267542" w14:textId="77777777" w:rsidR="00840978" w:rsidRPr="00840978" w:rsidRDefault="00840978" w:rsidP="005175F8">
            <w:pPr>
              <w:spacing w:after="0" w:line="240" w:lineRule="auto"/>
              <w:jc w:val="center"/>
              <w:rPr>
                <w:rFonts w:ascii="Verdana" w:hAnsi="Verdana"/>
                <w:sz w:val="24"/>
                <w:szCs w:val="24"/>
              </w:rPr>
            </w:pPr>
          </w:p>
        </w:tc>
      </w:tr>
      <w:tr w:rsidR="00840978" w:rsidRPr="00840978" w14:paraId="5BB74673"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5F44154F"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80.</w:t>
            </w:r>
          </w:p>
        </w:tc>
        <w:tc>
          <w:tcPr>
            <w:tcW w:w="4678" w:type="dxa"/>
            <w:tcBorders>
              <w:top w:val="single" w:sz="4" w:space="0" w:color="auto"/>
              <w:left w:val="single" w:sz="4" w:space="0" w:color="auto"/>
              <w:bottom w:val="single" w:sz="4" w:space="0" w:color="auto"/>
              <w:right w:val="single" w:sz="4" w:space="0" w:color="auto"/>
            </w:tcBorders>
            <w:vAlign w:val="center"/>
          </w:tcPr>
          <w:p w14:paraId="51F25CED"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 xml:space="preserve">Griovio šlaito po </w:t>
            </w:r>
            <w:smartTag w:uri="schemas-tilde-lv/tildestengine" w:element="metric2">
              <w:smartTagPr>
                <w:attr w:name="metric_text" w:val="mm"/>
                <w:attr w:name="metric_value" w:val="200"/>
              </w:smartTagPr>
              <w:r w:rsidRPr="00840978">
                <w:rPr>
                  <w:rFonts w:ascii="Verdana" w:hAnsi="Verdana"/>
                  <w:sz w:val="24"/>
                  <w:szCs w:val="24"/>
                </w:rPr>
                <w:t>200 mm</w:t>
              </w:r>
            </w:smartTag>
            <w:r w:rsidRPr="00840978">
              <w:rPr>
                <w:rFonts w:ascii="Verdana" w:hAnsi="Verdana"/>
                <w:sz w:val="24"/>
                <w:szCs w:val="24"/>
              </w:rPr>
              <w:t xml:space="preserve"> skersmens drenažo žiotimis tvirtinimas, vnt.</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59E3D925"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w:t>
            </w:r>
          </w:p>
        </w:tc>
        <w:tc>
          <w:tcPr>
            <w:tcW w:w="1501" w:type="dxa"/>
            <w:tcBorders>
              <w:top w:val="single" w:sz="4" w:space="0" w:color="auto"/>
              <w:left w:val="single" w:sz="4" w:space="0" w:color="auto"/>
              <w:bottom w:val="single" w:sz="4" w:space="0" w:color="auto"/>
              <w:right w:val="single" w:sz="4" w:space="0" w:color="auto"/>
            </w:tcBorders>
          </w:tcPr>
          <w:p w14:paraId="150E539C"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61AA421D" w14:textId="77777777" w:rsidR="00840978" w:rsidRPr="00840978" w:rsidRDefault="00840978" w:rsidP="005175F8">
            <w:pPr>
              <w:spacing w:after="0" w:line="240" w:lineRule="auto"/>
              <w:jc w:val="center"/>
              <w:rPr>
                <w:rFonts w:ascii="Verdana" w:hAnsi="Verdana"/>
                <w:sz w:val="24"/>
                <w:szCs w:val="24"/>
              </w:rPr>
            </w:pPr>
          </w:p>
        </w:tc>
      </w:tr>
      <w:tr w:rsidR="00840978" w:rsidRPr="00840978" w14:paraId="52D99385"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2116838B" w14:textId="077FEB12"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lastRenderedPageBreak/>
              <w:t>81.</w:t>
            </w:r>
          </w:p>
        </w:tc>
        <w:tc>
          <w:tcPr>
            <w:tcW w:w="4678" w:type="dxa"/>
            <w:tcBorders>
              <w:top w:val="single" w:sz="4" w:space="0" w:color="auto"/>
              <w:left w:val="single" w:sz="4" w:space="0" w:color="auto"/>
              <w:bottom w:val="single" w:sz="4" w:space="0" w:color="auto"/>
              <w:right w:val="single" w:sz="4" w:space="0" w:color="auto"/>
            </w:tcBorders>
            <w:vAlign w:val="center"/>
          </w:tcPr>
          <w:p w14:paraId="77C13632"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Pagriovių lėkščiavimas iškastų iš griovių sąnašų susmulkinimui traktoriais iki k4=2,00, ha</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4A49200A"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10</w:t>
            </w:r>
          </w:p>
        </w:tc>
        <w:tc>
          <w:tcPr>
            <w:tcW w:w="1501" w:type="dxa"/>
            <w:tcBorders>
              <w:top w:val="single" w:sz="4" w:space="0" w:color="auto"/>
              <w:left w:val="single" w:sz="4" w:space="0" w:color="auto"/>
              <w:bottom w:val="single" w:sz="4" w:space="0" w:color="auto"/>
              <w:right w:val="single" w:sz="4" w:space="0" w:color="auto"/>
            </w:tcBorders>
          </w:tcPr>
          <w:p w14:paraId="725EED7B"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3EC97D52" w14:textId="77777777" w:rsidR="00840978" w:rsidRPr="00840978" w:rsidRDefault="00840978" w:rsidP="005175F8">
            <w:pPr>
              <w:spacing w:after="0" w:line="240" w:lineRule="auto"/>
              <w:jc w:val="center"/>
              <w:rPr>
                <w:rFonts w:ascii="Verdana" w:hAnsi="Verdana"/>
                <w:sz w:val="24"/>
                <w:szCs w:val="24"/>
              </w:rPr>
            </w:pPr>
          </w:p>
        </w:tc>
      </w:tr>
      <w:tr w:rsidR="00840978" w:rsidRPr="00840978" w14:paraId="1FBAF262"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7FFD4242"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82.</w:t>
            </w:r>
          </w:p>
        </w:tc>
        <w:tc>
          <w:tcPr>
            <w:tcW w:w="4678" w:type="dxa"/>
            <w:tcBorders>
              <w:top w:val="single" w:sz="4" w:space="0" w:color="auto"/>
              <w:left w:val="single" w:sz="4" w:space="0" w:color="auto"/>
              <w:bottom w:val="single" w:sz="4" w:space="0" w:color="auto"/>
              <w:right w:val="single" w:sz="4" w:space="0" w:color="auto"/>
            </w:tcBorders>
            <w:vAlign w:val="center"/>
          </w:tcPr>
          <w:p w14:paraId="31E3E23A"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 xml:space="preserve">Griovių šlaitų, kraštų ir dugno šienavimas rankiniu būdu, </w:t>
            </w:r>
            <w:smartTag w:uri="schemas-tilde-lv/tildestengine" w:element="metric2">
              <w:smartTagPr>
                <w:attr w:name="metric_text" w:val="m"/>
                <w:attr w:name="metric_value" w:val="100"/>
              </w:smartTagPr>
              <w:r w:rsidRPr="00840978">
                <w:rPr>
                  <w:rFonts w:ascii="Verdana" w:hAnsi="Verdana"/>
                  <w:sz w:val="24"/>
                  <w:szCs w:val="24"/>
                </w:rPr>
                <w:t>100 m</w:t>
              </w:r>
            </w:smartTag>
            <w:r w:rsidRPr="00840978">
              <w:rPr>
                <w:rFonts w:ascii="Verdana" w:hAnsi="Verdana"/>
                <w:sz w:val="24"/>
                <w:szCs w:val="24"/>
              </w:rPr>
              <w:t>²</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0E6A957A"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10</w:t>
            </w:r>
          </w:p>
        </w:tc>
        <w:tc>
          <w:tcPr>
            <w:tcW w:w="1501" w:type="dxa"/>
            <w:tcBorders>
              <w:top w:val="single" w:sz="4" w:space="0" w:color="auto"/>
              <w:left w:val="single" w:sz="4" w:space="0" w:color="auto"/>
              <w:bottom w:val="single" w:sz="4" w:space="0" w:color="auto"/>
              <w:right w:val="single" w:sz="4" w:space="0" w:color="auto"/>
            </w:tcBorders>
          </w:tcPr>
          <w:p w14:paraId="29F52AF6"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3D7DD757" w14:textId="77777777" w:rsidR="00840978" w:rsidRPr="00840978" w:rsidRDefault="00840978" w:rsidP="005175F8">
            <w:pPr>
              <w:spacing w:after="0" w:line="240" w:lineRule="auto"/>
              <w:jc w:val="center"/>
              <w:rPr>
                <w:rFonts w:ascii="Verdana" w:hAnsi="Verdana"/>
                <w:sz w:val="24"/>
                <w:szCs w:val="24"/>
              </w:rPr>
            </w:pPr>
          </w:p>
        </w:tc>
      </w:tr>
      <w:tr w:rsidR="00840978" w:rsidRPr="00840978" w14:paraId="54FFA883"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61F161E8"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83.</w:t>
            </w:r>
          </w:p>
        </w:tc>
        <w:tc>
          <w:tcPr>
            <w:tcW w:w="4678" w:type="dxa"/>
            <w:tcBorders>
              <w:top w:val="single" w:sz="4" w:space="0" w:color="auto"/>
              <w:left w:val="single" w:sz="4" w:space="0" w:color="auto"/>
              <w:bottom w:val="single" w:sz="4" w:space="0" w:color="auto"/>
              <w:right w:val="single" w:sz="4" w:space="0" w:color="auto"/>
            </w:tcBorders>
            <w:vAlign w:val="center"/>
          </w:tcPr>
          <w:p w14:paraId="0445E5FD"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Nušienautos žolės nugrėbimas nuo griovių šlaitų ir išmetimas ant griovių krašto, ha</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0894D32F"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10</w:t>
            </w:r>
          </w:p>
        </w:tc>
        <w:tc>
          <w:tcPr>
            <w:tcW w:w="1501" w:type="dxa"/>
            <w:tcBorders>
              <w:top w:val="single" w:sz="4" w:space="0" w:color="auto"/>
              <w:left w:val="single" w:sz="4" w:space="0" w:color="auto"/>
              <w:bottom w:val="single" w:sz="4" w:space="0" w:color="auto"/>
              <w:right w:val="single" w:sz="4" w:space="0" w:color="auto"/>
            </w:tcBorders>
          </w:tcPr>
          <w:p w14:paraId="5076755C"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6B81289B" w14:textId="77777777" w:rsidR="00840978" w:rsidRPr="00840978" w:rsidRDefault="00840978" w:rsidP="005175F8">
            <w:pPr>
              <w:spacing w:after="0" w:line="240" w:lineRule="auto"/>
              <w:jc w:val="center"/>
              <w:rPr>
                <w:rFonts w:ascii="Verdana" w:hAnsi="Verdana"/>
                <w:sz w:val="24"/>
                <w:szCs w:val="24"/>
              </w:rPr>
            </w:pPr>
          </w:p>
        </w:tc>
      </w:tr>
      <w:tr w:rsidR="00840978" w:rsidRPr="00840978" w14:paraId="6A5EA1D8"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6EF07A23" w14:textId="5169C038"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84.</w:t>
            </w:r>
          </w:p>
        </w:tc>
        <w:tc>
          <w:tcPr>
            <w:tcW w:w="4678" w:type="dxa"/>
            <w:tcBorders>
              <w:top w:val="single" w:sz="4" w:space="0" w:color="auto"/>
              <w:left w:val="single" w:sz="4" w:space="0" w:color="auto"/>
              <w:bottom w:val="single" w:sz="4" w:space="0" w:color="auto"/>
              <w:right w:val="single" w:sz="4" w:space="0" w:color="auto"/>
            </w:tcBorders>
            <w:vAlign w:val="center"/>
          </w:tcPr>
          <w:p w14:paraId="1A8A74AC"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Mechanizuotas griovių šlaitų šienavimas įranga ant traktorių iki 59 kW (80 AJ) galingumo, ha</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4CAAA9F3"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10</w:t>
            </w:r>
          </w:p>
        </w:tc>
        <w:tc>
          <w:tcPr>
            <w:tcW w:w="1501" w:type="dxa"/>
            <w:tcBorders>
              <w:top w:val="single" w:sz="4" w:space="0" w:color="auto"/>
              <w:left w:val="single" w:sz="4" w:space="0" w:color="auto"/>
              <w:bottom w:val="single" w:sz="4" w:space="0" w:color="auto"/>
              <w:right w:val="single" w:sz="4" w:space="0" w:color="auto"/>
            </w:tcBorders>
          </w:tcPr>
          <w:p w14:paraId="4A46A359"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12F55F88" w14:textId="77777777" w:rsidR="00840978" w:rsidRPr="00840978" w:rsidRDefault="00840978" w:rsidP="005175F8">
            <w:pPr>
              <w:spacing w:after="0" w:line="240" w:lineRule="auto"/>
              <w:jc w:val="center"/>
              <w:rPr>
                <w:rFonts w:ascii="Verdana" w:hAnsi="Verdana"/>
                <w:sz w:val="24"/>
                <w:szCs w:val="24"/>
              </w:rPr>
            </w:pPr>
          </w:p>
        </w:tc>
      </w:tr>
      <w:tr w:rsidR="00840978" w:rsidRPr="00840978" w14:paraId="66B637B7"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4B73D993"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85.</w:t>
            </w:r>
          </w:p>
        </w:tc>
        <w:tc>
          <w:tcPr>
            <w:tcW w:w="4678" w:type="dxa"/>
            <w:tcBorders>
              <w:top w:val="single" w:sz="4" w:space="0" w:color="auto"/>
              <w:left w:val="single" w:sz="4" w:space="0" w:color="auto"/>
              <w:bottom w:val="single" w:sz="4" w:space="0" w:color="auto"/>
              <w:right w:val="single" w:sz="4" w:space="0" w:color="auto"/>
            </w:tcBorders>
            <w:vAlign w:val="center"/>
          </w:tcPr>
          <w:p w14:paraId="366EAAC7"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Latako L-10V įrengimas, vnt.</w:t>
            </w:r>
          </w:p>
          <w:p w14:paraId="4E9A6DFB" w14:textId="77777777" w:rsidR="00840978" w:rsidRPr="00840978" w:rsidRDefault="00840978" w:rsidP="005175F8">
            <w:pPr>
              <w:spacing w:after="0" w:line="240" w:lineRule="auto"/>
              <w:rPr>
                <w:rFonts w:ascii="Verdana" w:hAnsi="Verdana"/>
                <w:sz w:val="24"/>
                <w:szCs w:val="24"/>
              </w:rPr>
            </w:pP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157A2049"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10</w:t>
            </w:r>
          </w:p>
        </w:tc>
        <w:tc>
          <w:tcPr>
            <w:tcW w:w="1501" w:type="dxa"/>
            <w:tcBorders>
              <w:top w:val="single" w:sz="4" w:space="0" w:color="auto"/>
              <w:left w:val="single" w:sz="4" w:space="0" w:color="auto"/>
              <w:bottom w:val="single" w:sz="4" w:space="0" w:color="auto"/>
              <w:right w:val="single" w:sz="4" w:space="0" w:color="auto"/>
            </w:tcBorders>
          </w:tcPr>
          <w:p w14:paraId="09354BCB"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5CA951DB" w14:textId="77777777" w:rsidR="00840978" w:rsidRPr="00840978" w:rsidRDefault="00840978" w:rsidP="005175F8">
            <w:pPr>
              <w:spacing w:after="0" w:line="240" w:lineRule="auto"/>
              <w:jc w:val="center"/>
              <w:rPr>
                <w:rFonts w:ascii="Verdana" w:hAnsi="Verdana"/>
                <w:sz w:val="24"/>
                <w:szCs w:val="24"/>
              </w:rPr>
            </w:pPr>
          </w:p>
        </w:tc>
      </w:tr>
      <w:tr w:rsidR="00840978" w:rsidRPr="00840978" w14:paraId="179A5AFA"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77845CAA"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86.</w:t>
            </w:r>
          </w:p>
        </w:tc>
        <w:tc>
          <w:tcPr>
            <w:tcW w:w="4678" w:type="dxa"/>
            <w:tcBorders>
              <w:top w:val="single" w:sz="4" w:space="0" w:color="auto"/>
              <w:left w:val="single" w:sz="4" w:space="0" w:color="auto"/>
              <w:bottom w:val="single" w:sz="4" w:space="0" w:color="auto"/>
              <w:right w:val="single" w:sz="4" w:space="0" w:color="auto"/>
            </w:tcBorders>
            <w:vAlign w:val="center"/>
          </w:tcPr>
          <w:p w14:paraId="2BE3E942"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 xml:space="preserve">Latako L-50PE-2,0 įrengimas kai griovio gylis iki </w:t>
            </w:r>
            <w:smartTag w:uri="schemas-tilde-lv/tildestengine" w:element="metric2">
              <w:smartTagPr>
                <w:attr w:name="metric_text" w:val="m"/>
                <w:attr w:name="metric_value" w:val="2.0"/>
              </w:smartTagPr>
              <w:r w:rsidRPr="00840978">
                <w:rPr>
                  <w:rFonts w:ascii="Verdana" w:hAnsi="Verdana"/>
                  <w:sz w:val="24"/>
                  <w:szCs w:val="24"/>
                </w:rPr>
                <w:t>2,0 m</w:t>
              </w:r>
            </w:smartTag>
            <w:r w:rsidRPr="00840978">
              <w:rPr>
                <w:rFonts w:ascii="Verdana" w:hAnsi="Verdana"/>
                <w:sz w:val="24"/>
                <w:szCs w:val="24"/>
              </w:rPr>
              <w:t xml:space="preserve"> (1 latakui), vnt. </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61785A6C"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10</w:t>
            </w:r>
          </w:p>
        </w:tc>
        <w:tc>
          <w:tcPr>
            <w:tcW w:w="1501" w:type="dxa"/>
            <w:tcBorders>
              <w:top w:val="single" w:sz="4" w:space="0" w:color="auto"/>
              <w:left w:val="single" w:sz="4" w:space="0" w:color="auto"/>
              <w:bottom w:val="single" w:sz="4" w:space="0" w:color="auto"/>
              <w:right w:val="single" w:sz="4" w:space="0" w:color="auto"/>
            </w:tcBorders>
          </w:tcPr>
          <w:p w14:paraId="6131CC15"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4E6F1C37" w14:textId="77777777" w:rsidR="00840978" w:rsidRPr="00840978" w:rsidRDefault="00840978" w:rsidP="005175F8">
            <w:pPr>
              <w:spacing w:after="0" w:line="240" w:lineRule="auto"/>
              <w:jc w:val="center"/>
              <w:rPr>
                <w:rFonts w:ascii="Verdana" w:hAnsi="Verdana"/>
                <w:sz w:val="24"/>
                <w:szCs w:val="24"/>
              </w:rPr>
            </w:pPr>
          </w:p>
        </w:tc>
      </w:tr>
      <w:tr w:rsidR="00840978" w:rsidRPr="00840978" w14:paraId="7524377A"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17A0D901" w14:textId="61000466"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87.</w:t>
            </w:r>
          </w:p>
        </w:tc>
        <w:tc>
          <w:tcPr>
            <w:tcW w:w="4678" w:type="dxa"/>
            <w:tcBorders>
              <w:top w:val="single" w:sz="4" w:space="0" w:color="auto"/>
              <w:left w:val="single" w:sz="4" w:space="0" w:color="auto"/>
              <w:bottom w:val="single" w:sz="4" w:space="0" w:color="auto"/>
              <w:right w:val="single" w:sz="4" w:space="0" w:color="auto"/>
            </w:tcBorders>
            <w:vAlign w:val="center"/>
          </w:tcPr>
          <w:p w14:paraId="10B1A6FA"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 xml:space="preserve">100 cm skersmens kontrolinio šulinio remontas atstatant viršutinius gelžbetoninius žiedus, vnt. </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0A5F6D5C"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10</w:t>
            </w:r>
          </w:p>
        </w:tc>
        <w:tc>
          <w:tcPr>
            <w:tcW w:w="1501" w:type="dxa"/>
            <w:tcBorders>
              <w:top w:val="single" w:sz="4" w:space="0" w:color="auto"/>
              <w:left w:val="single" w:sz="4" w:space="0" w:color="auto"/>
              <w:bottom w:val="single" w:sz="4" w:space="0" w:color="auto"/>
              <w:right w:val="single" w:sz="4" w:space="0" w:color="auto"/>
            </w:tcBorders>
          </w:tcPr>
          <w:p w14:paraId="09F3202B"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4F25B882" w14:textId="77777777" w:rsidR="00840978" w:rsidRPr="00840978" w:rsidRDefault="00840978" w:rsidP="005175F8">
            <w:pPr>
              <w:spacing w:after="0" w:line="240" w:lineRule="auto"/>
              <w:jc w:val="center"/>
              <w:rPr>
                <w:rFonts w:ascii="Verdana" w:hAnsi="Verdana"/>
                <w:sz w:val="24"/>
                <w:szCs w:val="24"/>
              </w:rPr>
            </w:pPr>
          </w:p>
        </w:tc>
      </w:tr>
      <w:tr w:rsidR="00840978" w:rsidRPr="00840978" w14:paraId="51B36BBE"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097144E0" w14:textId="58B5B803"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88.</w:t>
            </w:r>
          </w:p>
        </w:tc>
        <w:tc>
          <w:tcPr>
            <w:tcW w:w="4678" w:type="dxa"/>
            <w:tcBorders>
              <w:top w:val="single" w:sz="4" w:space="0" w:color="auto"/>
              <w:left w:val="single" w:sz="4" w:space="0" w:color="auto"/>
              <w:bottom w:val="single" w:sz="4" w:space="0" w:color="auto"/>
              <w:right w:val="single" w:sz="4" w:space="0" w:color="auto"/>
            </w:tcBorders>
            <w:vAlign w:val="center"/>
          </w:tcPr>
          <w:p w14:paraId="596BFB19"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Šlaitų tvirtinimas geotekstile, 100 m²</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1E8CD0FD"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w:t>
            </w:r>
          </w:p>
        </w:tc>
        <w:tc>
          <w:tcPr>
            <w:tcW w:w="1501" w:type="dxa"/>
            <w:tcBorders>
              <w:top w:val="single" w:sz="4" w:space="0" w:color="auto"/>
              <w:left w:val="single" w:sz="4" w:space="0" w:color="auto"/>
              <w:bottom w:val="single" w:sz="4" w:space="0" w:color="auto"/>
              <w:right w:val="single" w:sz="4" w:space="0" w:color="auto"/>
            </w:tcBorders>
          </w:tcPr>
          <w:p w14:paraId="1B3A4AC3"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2652CDF1" w14:textId="77777777" w:rsidR="00840978" w:rsidRPr="00840978" w:rsidRDefault="00840978" w:rsidP="005175F8">
            <w:pPr>
              <w:spacing w:after="0" w:line="240" w:lineRule="auto"/>
              <w:jc w:val="center"/>
              <w:rPr>
                <w:rFonts w:ascii="Verdana" w:hAnsi="Verdana"/>
                <w:sz w:val="24"/>
                <w:szCs w:val="24"/>
              </w:rPr>
            </w:pPr>
          </w:p>
        </w:tc>
      </w:tr>
      <w:tr w:rsidR="00840978" w:rsidRPr="00840978" w14:paraId="47636EC2"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6B394604"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89.</w:t>
            </w:r>
          </w:p>
        </w:tc>
        <w:tc>
          <w:tcPr>
            <w:tcW w:w="4678" w:type="dxa"/>
            <w:tcBorders>
              <w:top w:val="single" w:sz="4" w:space="0" w:color="auto"/>
              <w:left w:val="single" w:sz="4" w:space="0" w:color="auto"/>
              <w:bottom w:val="single" w:sz="4" w:space="0" w:color="auto"/>
              <w:right w:val="single" w:sz="4" w:space="0" w:color="auto"/>
            </w:tcBorders>
            <w:vAlign w:val="center"/>
          </w:tcPr>
          <w:p w14:paraId="0F3FFA2C" w14:textId="77777777" w:rsidR="00840978" w:rsidRPr="00840978" w:rsidRDefault="00840978" w:rsidP="005175F8">
            <w:pPr>
              <w:spacing w:after="0" w:line="240" w:lineRule="auto"/>
              <w:rPr>
                <w:rFonts w:ascii="Verdana" w:hAnsi="Verdana"/>
                <w:sz w:val="24"/>
                <w:szCs w:val="24"/>
              </w:rPr>
            </w:pPr>
          </w:p>
          <w:p w14:paraId="246D210F"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Griovio dugno tvirtinimas skalda, m³</w:t>
            </w:r>
          </w:p>
          <w:p w14:paraId="099A0356" w14:textId="77777777" w:rsidR="00840978" w:rsidRPr="00840978" w:rsidRDefault="00840978" w:rsidP="005175F8">
            <w:pPr>
              <w:spacing w:after="0" w:line="240" w:lineRule="auto"/>
              <w:rPr>
                <w:rFonts w:ascii="Verdana" w:hAnsi="Verdana"/>
                <w:sz w:val="24"/>
                <w:szCs w:val="24"/>
              </w:rPr>
            </w:pP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747EA745"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100</w:t>
            </w:r>
          </w:p>
        </w:tc>
        <w:tc>
          <w:tcPr>
            <w:tcW w:w="1501" w:type="dxa"/>
            <w:tcBorders>
              <w:top w:val="single" w:sz="4" w:space="0" w:color="auto"/>
              <w:left w:val="single" w:sz="4" w:space="0" w:color="auto"/>
              <w:bottom w:val="single" w:sz="4" w:space="0" w:color="auto"/>
              <w:right w:val="single" w:sz="4" w:space="0" w:color="auto"/>
            </w:tcBorders>
          </w:tcPr>
          <w:p w14:paraId="39E408A3"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7C2C37BE" w14:textId="77777777" w:rsidR="00840978" w:rsidRPr="00840978" w:rsidRDefault="00840978" w:rsidP="005175F8">
            <w:pPr>
              <w:spacing w:after="0" w:line="240" w:lineRule="auto"/>
              <w:jc w:val="center"/>
              <w:rPr>
                <w:rFonts w:ascii="Verdana" w:hAnsi="Verdana"/>
                <w:sz w:val="24"/>
                <w:szCs w:val="24"/>
              </w:rPr>
            </w:pPr>
          </w:p>
        </w:tc>
      </w:tr>
      <w:tr w:rsidR="00840978" w:rsidRPr="00840978" w14:paraId="4F739F81"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4C9CD055"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90.</w:t>
            </w:r>
          </w:p>
        </w:tc>
        <w:tc>
          <w:tcPr>
            <w:tcW w:w="4678" w:type="dxa"/>
            <w:tcBorders>
              <w:top w:val="single" w:sz="4" w:space="0" w:color="auto"/>
              <w:left w:val="single" w:sz="4" w:space="0" w:color="auto"/>
              <w:bottom w:val="single" w:sz="4" w:space="0" w:color="auto"/>
              <w:right w:val="single" w:sz="4" w:space="0" w:color="auto"/>
            </w:tcBorders>
            <w:vAlign w:val="center"/>
          </w:tcPr>
          <w:p w14:paraId="36F12E23" w14:textId="77777777" w:rsidR="00840978" w:rsidRPr="00840978" w:rsidRDefault="00840978" w:rsidP="005175F8">
            <w:pPr>
              <w:spacing w:after="0" w:line="240" w:lineRule="auto"/>
              <w:rPr>
                <w:rFonts w:ascii="Verdana" w:hAnsi="Verdana"/>
                <w:sz w:val="24"/>
                <w:szCs w:val="24"/>
              </w:rPr>
            </w:pPr>
          </w:p>
          <w:p w14:paraId="5D83C5B6"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 xml:space="preserve">Šlaitų apsėjimas užpilant dirvožemiu, </w:t>
            </w:r>
            <w:smartTag w:uri="schemas-tilde-lv/tildestengine" w:element="metric2">
              <w:smartTagPr>
                <w:attr w:name="metric_text" w:val="m"/>
                <w:attr w:name="metric_value" w:val="100"/>
              </w:smartTagPr>
              <w:r w:rsidRPr="00840978">
                <w:rPr>
                  <w:rFonts w:ascii="Verdana" w:hAnsi="Verdana"/>
                  <w:sz w:val="24"/>
                  <w:szCs w:val="24"/>
                </w:rPr>
                <w:t>100 m</w:t>
              </w:r>
            </w:smartTag>
            <w:r w:rsidRPr="00840978">
              <w:rPr>
                <w:rFonts w:ascii="Verdana" w:hAnsi="Verdana"/>
                <w:sz w:val="24"/>
                <w:szCs w:val="24"/>
              </w:rPr>
              <w:t>²</w:t>
            </w:r>
          </w:p>
          <w:p w14:paraId="2344BE85" w14:textId="77777777" w:rsidR="00840978" w:rsidRPr="00840978" w:rsidRDefault="00840978" w:rsidP="005175F8">
            <w:pPr>
              <w:spacing w:after="0" w:line="240" w:lineRule="auto"/>
              <w:rPr>
                <w:rFonts w:ascii="Verdana" w:hAnsi="Verdana"/>
                <w:sz w:val="24"/>
                <w:szCs w:val="24"/>
              </w:rPr>
            </w:pP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1F4DC145"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w:t>
            </w:r>
          </w:p>
        </w:tc>
        <w:tc>
          <w:tcPr>
            <w:tcW w:w="1501" w:type="dxa"/>
            <w:tcBorders>
              <w:top w:val="single" w:sz="4" w:space="0" w:color="auto"/>
              <w:left w:val="single" w:sz="4" w:space="0" w:color="auto"/>
              <w:bottom w:val="single" w:sz="4" w:space="0" w:color="auto"/>
              <w:right w:val="single" w:sz="4" w:space="0" w:color="auto"/>
            </w:tcBorders>
          </w:tcPr>
          <w:p w14:paraId="04FC3C73"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5BA7CD16" w14:textId="77777777" w:rsidR="00840978" w:rsidRPr="00840978" w:rsidRDefault="00840978" w:rsidP="005175F8">
            <w:pPr>
              <w:spacing w:after="0" w:line="240" w:lineRule="auto"/>
              <w:jc w:val="center"/>
              <w:rPr>
                <w:rFonts w:ascii="Verdana" w:hAnsi="Verdana"/>
                <w:sz w:val="24"/>
                <w:szCs w:val="24"/>
              </w:rPr>
            </w:pPr>
          </w:p>
        </w:tc>
      </w:tr>
      <w:tr w:rsidR="00840978" w:rsidRPr="00840978" w14:paraId="738E5C82"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21BB01E4"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91.</w:t>
            </w:r>
          </w:p>
        </w:tc>
        <w:tc>
          <w:tcPr>
            <w:tcW w:w="4678" w:type="dxa"/>
            <w:tcBorders>
              <w:top w:val="single" w:sz="4" w:space="0" w:color="auto"/>
              <w:left w:val="single" w:sz="4" w:space="0" w:color="auto"/>
              <w:bottom w:val="single" w:sz="4" w:space="0" w:color="auto"/>
              <w:right w:val="single" w:sz="4" w:space="0" w:color="auto"/>
            </w:tcBorders>
            <w:vAlign w:val="center"/>
          </w:tcPr>
          <w:p w14:paraId="1E443C21"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 xml:space="preserve">II grupės grunto kasimas ir supylimas į krūvas </w:t>
            </w:r>
            <w:proofErr w:type="spellStart"/>
            <w:r w:rsidRPr="00840978">
              <w:rPr>
                <w:rFonts w:ascii="Verdana" w:hAnsi="Verdana"/>
                <w:sz w:val="24"/>
                <w:szCs w:val="24"/>
              </w:rPr>
              <w:t>vienakaušiais</w:t>
            </w:r>
            <w:proofErr w:type="spellEnd"/>
            <w:r w:rsidRPr="00840978">
              <w:rPr>
                <w:rFonts w:ascii="Verdana" w:hAnsi="Verdana"/>
                <w:sz w:val="24"/>
                <w:szCs w:val="24"/>
              </w:rPr>
              <w:t xml:space="preserve"> ekskavatoriais su </w:t>
            </w:r>
            <w:smartTag w:uri="schemas-tilde-lv/tildestengine" w:element="metric2">
              <w:smartTagPr>
                <w:attr w:name="metric_text" w:val="m"/>
                <w:attr w:name="metric_value" w:val="0.25"/>
              </w:smartTagPr>
              <w:r w:rsidRPr="00840978">
                <w:rPr>
                  <w:rFonts w:ascii="Verdana" w:hAnsi="Verdana"/>
                  <w:sz w:val="24"/>
                  <w:szCs w:val="24"/>
                </w:rPr>
                <w:t>0.25 m</w:t>
              </w:r>
            </w:smartTag>
            <w:r w:rsidRPr="00840978">
              <w:rPr>
                <w:rFonts w:ascii="Verdana" w:hAnsi="Verdana"/>
                <w:sz w:val="24"/>
                <w:szCs w:val="24"/>
              </w:rPr>
              <w:t>³ talpos kaušais, t</w:t>
            </w:r>
            <w:smartTag w:uri="schemas-tilde-lv/tildestengine" w:element="metric2">
              <w:smartTagPr>
                <w:attr w:name="metric_text" w:val="m"/>
                <w:attr w:name="metric_value" w:val="."/>
              </w:smartTagPr>
              <w:r w:rsidRPr="00840978">
                <w:rPr>
                  <w:rFonts w:ascii="Verdana" w:hAnsi="Verdana"/>
                  <w:sz w:val="24"/>
                  <w:szCs w:val="24"/>
                </w:rPr>
                <w:t>. m</w:t>
              </w:r>
            </w:smartTag>
            <w:r w:rsidRPr="00840978">
              <w:rPr>
                <w:rFonts w:ascii="Verdana" w:hAnsi="Verdana"/>
                <w:sz w:val="24"/>
                <w:szCs w:val="24"/>
              </w:rPr>
              <w:t>³</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3AC38F96"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w:t>
            </w:r>
          </w:p>
        </w:tc>
        <w:tc>
          <w:tcPr>
            <w:tcW w:w="1501" w:type="dxa"/>
            <w:tcBorders>
              <w:top w:val="single" w:sz="4" w:space="0" w:color="auto"/>
              <w:left w:val="single" w:sz="4" w:space="0" w:color="auto"/>
              <w:bottom w:val="single" w:sz="4" w:space="0" w:color="auto"/>
              <w:right w:val="single" w:sz="4" w:space="0" w:color="auto"/>
            </w:tcBorders>
          </w:tcPr>
          <w:p w14:paraId="7B683FE9"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6968C65A" w14:textId="77777777" w:rsidR="00840978" w:rsidRPr="00840978" w:rsidRDefault="00840978" w:rsidP="005175F8">
            <w:pPr>
              <w:spacing w:after="0" w:line="240" w:lineRule="auto"/>
              <w:jc w:val="center"/>
              <w:rPr>
                <w:rFonts w:ascii="Verdana" w:hAnsi="Verdana"/>
                <w:sz w:val="24"/>
                <w:szCs w:val="24"/>
              </w:rPr>
            </w:pPr>
          </w:p>
        </w:tc>
      </w:tr>
      <w:tr w:rsidR="00840978" w:rsidRPr="00840978" w14:paraId="79413632"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377FE40F"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92.</w:t>
            </w:r>
          </w:p>
        </w:tc>
        <w:tc>
          <w:tcPr>
            <w:tcW w:w="4678" w:type="dxa"/>
            <w:tcBorders>
              <w:top w:val="single" w:sz="4" w:space="0" w:color="auto"/>
              <w:left w:val="single" w:sz="4" w:space="0" w:color="auto"/>
              <w:bottom w:val="single" w:sz="4" w:space="0" w:color="auto"/>
              <w:right w:val="single" w:sz="4" w:space="0" w:color="auto"/>
            </w:tcBorders>
            <w:vAlign w:val="center"/>
          </w:tcPr>
          <w:p w14:paraId="405CDE9A" w14:textId="77777777" w:rsidR="00840978" w:rsidRPr="00840978" w:rsidRDefault="00840978" w:rsidP="005175F8">
            <w:pPr>
              <w:spacing w:after="0" w:line="240" w:lineRule="auto"/>
              <w:rPr>
                <w:rFonts w:ascii="Verdana" w:hAnsi="Verdana"/>
                <w:sz w:val="24"/>
                <w:szCs w:val="24"/>
              </w:rPr>
            </w:pPr>
          </w:p>
          <w:p w14:paraId="45D49AE7"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 xml:space="preserve">II </w:t>
            </w:r>
            <w:proofErr w:type="spellStart"/>
            <w:r w:rsidRPr="00840978">
              <w:rPr>
                <w:rFonts w:ascii="Verdana" w:hAnsi="Verdana"/>
                <w:sz w:val="24"/>
                <w:szCs w:val="24"/>
              </w:rPr>
              <w:t>gr</w:t>
            </w:r>
            <w:proofErr w:type="spellEnd"/>
            <w:r w:rsidRPr="00840978">
              <w:rPr>
                <w:rFonts w:ascii="Verdana" w:hAnsi="Verdana"/>
                <w:sz w:val="24"/>
                <w:szCs w:val="24"/>
              </w:rPr>
              <w:t xml:space="preserve">. grunto kasimas </w:t>
            </w:r>
            <w:proofErr w:type="spellStart"/>
            <w:r w:rsidRPr="00840978">
              <w:rPr>
                <w:rFonts w:ascii="Verdana" w:hAnsi="Verdana"/>
                <w:sz w:val="24"/>
                <w:szCs w:val="24"/>
              </w:rPr>
              <w:t>rank</w:t>
            </w:r>
            <w:proofErr w:type="spellEnd"/>
            <w:r w:rsidRPr="00840978">
              <w:rPr>
                <w:rFonts w:ascii="Verdana" w:hAnsi="Verdana"/>
                <w:sz w:val="24"/>
                <w:szCs w:val="24"/>
              </w:rPr>
              <w:t>. būdu sunkiai prieinamose vietose ir požeminių komunikacijų zonose k1=1.30, 10 m³</w:t>
            </w:r>
          </w:p>
          <w:p w14:paraId="08476B69" w14:textId="77777777" w:rsidR="00840978" w:rsidRPr="00840978" w:rsidRDefault="00840978" w:rsidP="005175F8">
            <w:pPr>
              <w:spacing w:after="0" w:line="240" w:lineRule="auto"/>
              <w:rPr>
                <w:rFonts w:ascii="Verdana" w:hAnsi="Verdana"/>
                <w:sz w:val="24"/>
                <w:szCs w:val="24"/>
              </w:rPr>
            </w:pP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36F0464E"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10</w:t>
            </w:r>
          </w:p>
        </w:tc>
        <w:tc>
          <w:tcPr>
            <w:tcW w:w="1501" w:type="dxa"/>
            <w:tcBorders>
              <w:top w:val="single" w:sz="4" w:space="0" w:color="auto"/>
              <w:left w:val="single" w:sz="4" w:space="0" w:color="auto"/>
              <w:bottom w:val="single" w:sz="4" w:space="0" w:color="auto"/>
              <w:right w:val="single" w:sz="4" w:space="0" w:color="auto"/>
            </w:tcBorders>
          </w:tcPr>
          <w:p w14:paraId="3AC5E9CA"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55A6C0D9" w14:textId="77777777" w:rsidR="00840978" w:rsidRPr="00840978" w:rsidRDefault="00840978" w:rsidP="005175F8">
            <w:pPr>
              <w:spacing w:after="0" w:line="240" w:lineRule="auto"/>
              <w:jc w:val="center"/>
              <w:rPr>
                <w:rFonts w:ascii="Verdana" w:hAnsi="Verdana"/>
                <w:sz w:val="24"/>
                <w:szCs w:val="24"/>
              </w:rPr>
            </w:pPr>
          </w:p>
        </w:tc>
      </w:tr>
      <w:tr w:rsidR="00840978" w:rsidRPr="00840978" w14:paraId="62ED5769"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55C9158C"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93.</w:t>
            </w:r>
          </w:p>
        </w:tc>
        <w:tc>
          <w:tcPr>
            <w:tcW w:w="4678" w:type="dxa"/>
            <w:tcBorders>
              <w:top w:val="single" w:sz="4" w:space="0" w:color="auto"/>
              <w:left w:val="single" w:sz="4" w:space="0" w:color="auto"/>
              <w:bottom w:val="single" w:sz="4" w:space="0" w:color="auto"/>
              <w:right w:val="single" w:sz="4" w:space="0" w:color="auto"/>
            </w:tcBorders>
            <w:vAlign w:val="center"/>
          </w:tcPr>
          <w:p w14:paraId="1E4C7F97"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Tarpų tarp g/b pralaidų vamzdžių užtaisymas betonu, armuojant plieniniu tinklu, vnt.</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77C794A0"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100</w:t>
            </w:r>
          </w:p>
        </w:tc>
        <w:tc>
          <w:tcPr>
            <w:tcW w:w="1501" w:type="dxa"/>
            <w:tcBorders>
              <w:top w:val="single" w:sz="4" w:space="0" w:color="auto"/>
              <w:left w:val="single" w:sz="4" w:space="0" w:color="auto"/>
              <w:bottom w:val="single" w:sz="4" w:space="0" w:color="auto"/>
              <w:right w:val="single" w:sz="4" w:space="0" w:color="auto"/>
            </w:tcBorders>
          </w:tcPr>
          <w:p w14:paraId="3E9DB6FC"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4381BAF0" w14:textId="77777777" w:rsidR="00840978" w:rsidRPr="00840978" w:rsidRDefault="00840978" w:rsidP="005175F8">
            <w:pPr>
              <w:spacing w:after="0" w:line="240" w:lineRule="auto"/>
              <w:jc w:val="center"/>
              <w:rPr>
                <w:rFonts w:ascii="Verdana" w:hAnsi="Verdana"/>
                <w:sz w:val="24"/>
                <w:szCs w:val="24"/>
              </w:rPr>
            </w:pPr>
          </w:p>
        </w:tc>
      </w:tr>
      <w:tr w:rsidR="00840978" w:rsidRPr="00840978" w14:paraId="368A0C10"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463F4943"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94.</w:t>
            </w:r>
          </w:p>
        </w:tc>
        <w:tc>
          <w:tcPr>
            <w:tcW w:w="4678" w:type="dxa"/>
            <w:tcBorders>
              <w:top w:val="single" w:sz="4" w:space="0" w:color="auto"/>
              <w:left w:val="single" w:sz="4" w:space="0" w:color="auto"/>
              <w:bottom w:val="single" w:sz="4" w:space="0" w:color="auto"/>
              <w:right w:val="single" w:sz="4" w:space="0" w:color="auto"/>
            </w:tcBorders>
            <w:vAlign w:val="center"/>
          </w:tcPr>
          <w:p w14:paraId="04EA5B52"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 xml:space="preserve">Tranšėjų, iškasų ir duobių užpylimas II grupės gruntu rankiniu būdu, </w:t>
            </w:r>
            <w:smartTag w:uri="schemas-tilde-lv/tildestengine" w:element="metric2">
              <w:smartTagPr>
                <w:attr w:name="metric_text" w:val="m"/>
                <w:attr w:name="metric_value" w:val="100"/>
              </w:smartTagPr>
              <w:r w:rsidRPr="00840978">
                <w:rPr>
                  <w:rFonts w:ascii="Verdana" w:hAnsi="Verdana"/>
                  <w:sz w:val="24"/>
                  <w:szCs w:val="24"/>
                </w:rPr>
                <w:t>100 m</w:t>
              </w:r>
            </w:smartTag>
            <w:r w:rsidRPr="00840978">
              <w:rPr>
                <w:rFonts w:ascii="Verdana" w:hAnsi="Verdana"/>
                <w:sz w:val="24"/>
                <w:szCs w:val="24"/>
              </w:rPr>
              <w:t>³</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2DBE134F"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w:t>
            </w:r>
          </w:p>
        </w:tc>
        <w:tc>
          <w:tcPr>
            <w:tcW w:w="1501" w:type="dxa"/>
            <w:tcBorders>
              <w:top w:val="single" w:sz="4" w:space="0" w:color="auto"/>
              <w:left w:val="single" w:sz="4" w:space="0" w:color="auto"/>
              <w:bottom w:val="single" w:sz="4" w:space="0" w:color="auto"/>
              <w:right w:val="single" w:sz="4" w:space="0" w:color="auto"/>
            </w:tcBorders>
          </w:tcPr>
          <w:p w14:paraId="6FF79237"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07B143FE" w14:textId="77777777" w:rsidR="00840978" w:rsidRPr="00840978" w:rsidRDefault="00840978" w:rsidP="005175F8">
            <w:pPr>
              <w:spacing w:after="0" w:line="240" w:lineRule="auto"/>
              <w:jc w:val="center"/>
              <w:rPr>
                <w:rFonts w:ascii="Verdana" w:hAnsi="Verdana"/>
                <w:sz w:val="24"/>
                <w:szCs w:val="24"/>
              </w:rPr>
            </w:pPr>
          </w:p>
        </w:tc>
      </w:tr>
      <w:tr w:rsidR="00840978" w:rsidRPr="00840978" w14:paraId="2717A6CD"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68FDA2C4"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95.</w:t>
            </w:r>
          </w:p>
        </w:tc>
        <w:tc>
          <w:tcPr>
            <w:tcW w:w="4678" w:type="dxa"/>
            <w:tcBorders>
              <w:top w:val="single" w:sz="4" w:space="0" w:color="auto"/>
              <w:left w:val="single" w:sz="4" w:space="0" w:color="auto"/>
              <w:bottom w:val="single" w:sz="4" w:space="0" w:color="auto"/>
              <w:right w:val="single" w:sz="4" w:space="0" w:color="auto"/>
            </w:tcBorders>
            <w:vAlign w:val="center"/>
          </w:tcPr>
          <w:p w14:paraId="655A3B0D" w14:textId="77777777" w:rsidR="00840978" w:rsidRPr="00840978" w:rsidRDefault="00840978" w:rsidP="005175F8">
            <w:pPr>
              <w:spacing w:after="0" w:line="240" w:lineRule="auto"/>
              <w:rPr>
                <w:rFonts w:ascii="Verdana" w:hAnsi="Verdana"/>
                <w:sz w:val="24"/>
                <w:szCs w:val="24"/>
              </w:rPr>
            </w:pPr>
          </w:p>
          <w:p w14:paraId="5CB28120" w14:textId="4E6127B3"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lastRenderedPageBreak/>
              <w:t xml:space="preserve">I-II grupės grunto tankinimas </w:t>
            </w:r>
            <w:proofErr w:type="spellStart"/>
            <w:r w:rsidRPr="00840978">
              <w:rPr>
                <w:rFonts w:ascii="Verdana" w:hAnsi="Verdana"/>
                <w:sz w:val="24"/>
                <w:szCs w:val="24"/>
              </w:rPr>
              <w:t>vibroplokštėmis</w:t>
            </w:r>
            <w:proofErr w:type="spellEnd"/>
            <w:r w:rsidRPr="00840978">
              <w:rPr>
                <w:rFonts w:ascii="Verdana" w:hAnsi="Verdana"/>
                <w:sz w:val="24"/>
                <w:szCs w:val="24"/>
              </w:rPr>
              <w:t xml:space="preserve">, </w:t>
            </w:r>
            <w:smartTag w:uri="schemas-tilde-lv/tildestengine" w:element="metric2">
              <w:smartTagPr>
                <w:attr w:name="metric_text" w:val="m"/>
                <w:attr w:name="metric_value" w:val="100"/>
              </w:smartTagPr>
              <w:r w:rsidRPr="00840978">
                <w:rPr>
                  <w:rFonts w:ascii="Verdana" w:hAnsi="Verdana"/>
                  <w:sz w:val="24"/>
                  <w:szCs w:val="24"/>
                </w:rPr>
                <w:t>100 m</w:t>
              </w:r>
            </w:smartTag>
            <w:r w:rsidRPr="00840978">
              <w:rPr>
                <w:rFonts w:ascii="Verdana" w:hAnsi="Verdana"/>
                <w:sz w:val="24"/>
                <w:szCs w:val="24"/>
              </w:rPr>
              <w:t>³</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47107F18"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lastRenderedPageBreak/>
              <w:t>1</w:t>
            </w:r>
          </w:p>
        </w:tc>
        <w:tc>
          <w:tcPr>
            <w:tcW w:w="1501" w:type="dxa"/>
            <w:tcBorders>
              <w:top w:val="single" w:sz="4" w:space="0" w:color="auto"/>
              <w:left w:val="single" w:sz="4" w:space="0" w:color="auto"/>
              <w:bottom w:val="single" w:sz="4" w:space="0" w:color="auto"/>
              <w:right w:val="single" w:sz="4" w:space="0" w:color="auto"/>
            </w:tcBorders>
          </w:tcPr>
          <w:p w14:paraId="5EE886B8"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19853A3B" w14:textId="77777777" w:rsidR="00840978" w:rsidRPr="00840978" w:rsidRDefault="00840978" w:rsidP="005175F8">
            <w:pPr>
              <w:spacing w:after="0" w:line="240" w:lineRule="auto"/>
              <w:jc w:val="center"/>
              <w:rPr>
                <w:rFonts w:ascii="Verdana" w:hAnsi="Verdana"/>
                <w:sz w:val="24"/>
                <w:szCs w:val="24"/>
              </w:rPr>
            </w:pPr>
          </w:p>
        </w:tc>
      </w:tr>
      <w:tr w:rsidR="00840978" w:rsidRPr="00840978" w14:paraId="54619F42"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5166D73F"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96.</w:t>
            </w:r>
          </w:p>
        </w:tc>
        <w:tc>
          <w:tcPr>
            <w:tcW w:w="4678" w:type="dxa"/>
            <w:tcBorders>
              <w:top w:val="single" w:sz="4" w:space="0" w:color="auto"/>
              <w:left w:val="single" w:sz="4" w:space="0" w:color="auto"/>
              <w:bottom w:val="single" w:sz="4" w:space="0" w:color="auto"/>
              <w:right w:val="single" w:sz="4" w:space="0" w:color="auto"/>
            </w:tcBorders>
            <w:vAlign w:val="center"/>
          </w:tcPr>
          <w:p w14:paraId="715C5E61" w14:textId="003CEB5A"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 xml:space="preserve">Tranšėjų ir iškasų užpylimas buldozeriu iki 59 </w:t>
            </w:r>
            <w:proofErr w:type="spellStart"/>
            <w:r w:rsidRPr="00840978">
              <w:rPr>
                <w:rFonts w:ascii="Verdana" w:hAnsi="Verdana"/>
                <w:sz w:val="24"/>
                <w:szCs w:val="24"/>
              </w:rPr>
              <w:t>kw</w:t>
            </w:r>
            <w:proofErr w:type="spellEnd"/>
            <w:r w:rsidRPr="00840978">
              <w:rPr>
                <w:rFonts w:ascii="Verdana" w:hAnsi="Verdana"/>
                <w:sz w:val="24"/>
                <w:szCs w:val="24"/>
              </w:rPr>
              <w:t xml:space="preserve"> (80 AJ) galingumo, perstumiant II grupės gruntą iki </w:t>
            </w:r>
            <w:smartTag w:uri="schemas-tilde-lv/tildestengine" w:element="metric2">
              <w:smartTagPr>
                <w:attr w:name="metric_text" w:val="m"/>
                <w:attr w:name="metric_value" w:val="5"/>
              </w:smartTagPr>
              <w:r w:rsidRPr="00840978">
                <w:rPr>
                  <w:rFonts w:ascii="Verdana" w:hAnsi="Verdana"/>
                  <w:sz w:val="24"/>
                  <w:szCs w:val="24"/>
                </w:rPr>
                <w:t>5 m</w:t>
              </w:r>
            </w:smartTag>
            <w:r w:rsidRPr="00840978">
              <w:rPr>
                <w:rFonts w:ascii="Verdana" w:hAnsi="Verdana"/>
                <w:sz w:val="24"/>
                <w:szCs w:val="24"/>
              </w:rPr>
              <w:t xml:space="preserve"> atstumu, t m³</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7F9DAEEA"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w:t>
            </w:r>
          </w:p>
        </w:tc>
        <w:tc>
          <w:tcPr>
            <w:tcW w:w="1501" w:type="dxa"/>
            <w:tcBorders>
              <w:top w:val="single" w:sz="4" w:space="0" w:color="auto"/>
              <w:left w:val="single" w:sz="4" w:space="0" w:color="auto"/>
              <w:bottom w:val="single" w:sz="4" w:space="0" w:color="auto"/>
              <w:right w:val="single" w:sz="4" w:space="0" w:color="auto"/>
            </w:tcBorders>
          </w:tcPr>
          <w:p w14:paraId="5F4C34A0"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098BD471" w14:textId="77777777" w:rsidR="00840978" w:rsidRPr="00840978" w:rsidRDefault="00840978" w:rsidP="005175F8">
            <w:pPr>
              <w:spacing w:after="0" w:line="240" w:lineRule="auto"/>
              <w:jc w:val="center"/>
              <w:rPr>
                <w:rFonts w:ascii="Verdana" w:hAnsi="Verdana"/>
                <w:sz w:val="24"/>
                <w:szCs w:val="24"/>
              </w:rPr>
            </w:pPr>
          </w:p>
        </w:tc>
      </w:tr>
      <w:tr w:rsidR="00840978" w:rsidRPr="00840978" w14:paraId="35F02C73"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40278742" w14:textId="3C1D8FB2"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97.</w:t>
            </w:r>
          </w:p>
        </w:tc>
        <w:tc>
          <w:tcPr>
            <w:tcW w:w="4678" w:type="dxa"/>
            <w:tcBorders>
              <w:top w:val="single" w:sz="4" w:space="0" w:color="auto"/>
              <w:left w:val="single" w:sz="4" w:space="0" w:color="auto"/>
              <w:bottom w:val="single" w:sz="4" w:space="0" w:color="auto"/>
              <w:right w:val="single" w:sz="4" w:space="0" w:color="auto"/>
            </w:tcBorders>
            <w:vAlign w:val="center"/>
          </w:tcPr>
          <w:p w14:paraId="477CD87A"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Kiekvienam papildomam 5 m atstumui prie normų pridėti, t m³</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1B899092"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w:t>
            </w:r>
          </w:p>
        </w:tc>
        <w:tc>
          <w:tcPr>
            <w:tcW w:w="1501" w:type="dxa"/>
            <w:tcBorders>
              <w:top w:val="single" w:sz="4" w:space="0" w:color="auto"/>
              <w:left w:val="single" w:sz="4" w:space="0" w:color="auto"/>
              <w:bottom w:val="single" w:sz="4" w:space="0" w:color="auto"/>
              <w:right w:val="single" w:sz="4" w:space="0" w:color="auto"/>
            </w:tcBorders>
          </w:tcPr>
          <w:p w14:paraId="077BF920"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3A10EA10" w14:textId="77777777" w:rsidR="00840978" w:rsidRPr="00840978" w:rsidRDefault="00840978" w:rsidP="005175F8">
            <w:pPr>
              <w:spacing w:after="0" w:line="240" w:lineRule="auto"/>
              <w:jc w:val="center"/>
              <w:rPr>
                <w:rFonts w:ascii="Verdana" w:hAnsi="Verdana"/>
                <w:sz w:val="24"/>
                <w:szCs w:val="24"/>
              </w:rPr>
            </w:pPr>
          </w:p>
        </w:tc>
      </w:tr>
      <w:tr w:rsidR="00840978" w:rsidRPr="00840978" w14:paraId="4573B5D8"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59E5F9F0"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98.</w:t>
            </w:r>
          </w:p>
        </w:tc>
        <w:tc>
          <w:tcPr>
            <w:tcW w:w="4678" w:type="dxa"/>
            <w:tcBorders>
              <w:top w:val="single" w:sz="4" w:space="0" w:color="auto"/>
              <w:left w:val="single" w:sz="4" w:space="0" w:color="auto"/>
              <w:bottom w:val="single" w:sz="4" w:space="0" w:color="auto"/>
              <w:right w:val="single" w:sz="4" w:space="0" w:color="auto"/>
            </w:tcBorders>
            <w:vAlign w:val="center"/>
          </w:tcPr>
          <w:p w14:paraId="66B254EF"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 xml:space="preserve">Ūkio vidaus traktorinio kelio ŪVK-35-17 optimalaus žvyro mišinio dangos įrengimas, kai smėlio sluoksnio storis </w:t>
            </w:r>
            <w:smartTag w:uri="schemas-tilde-lv/tildestengine" w:element="metric2">
              <w:smartTagPr>
                <w:attr w:name="metric_text" w:val="cm"/>
                <w:attr w:name="metric_value" w:val="20"/>
              </w:smartTagPr>
              <w:r w:rsidRPr="00840978">
                <w:rPr>
                  <w:rFonts w:ascii="Verdana" w:hAnsi="Verdana"/>
                  <w:sz w:val="24"/>
                  <w:szCs w:val="24"/>
                </w:rPr>
                <w:t>20 cm</w:t>
              </w:r>
            </w:smartTag>
            <w:r w:rsidRPr="00840978">
              <w:rPr>
                <w:rFonts w:ascii="Verdana" w:hAnsi="Verdana"/>
                <w:sz w:val="24"/>
                <w:szCs w:val="24"/>
              </w:rPr>
              <w:t xml:space="preserve">, </w:t>
            </w:r>
            <w:smartTag w:uri="schemas-tilde-lv/tildestengine" w:element="metric2">
              <w:smartTagPr>
                <w:attr w:name="metric_text" w:val="m"/>
                <w:attr w:name="metric_value" w:val="100"/>
              </w:smartTagPr>
              <w:r w:rsidRPr="00840978">
                <w:rPr>
                  <w:rFonts w:ascii="Verdana" w:hAnsi="Verdana"/>
                  <w:sz w:val="24"/>
                  <w:szCs w:val="24"/>
                </w:rPr>
                <w:t>100 m</w:t>
              </w:r>
            </w:smartTag>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6271527A"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w:t>
            </w:r>
          </w:p>
        </w:tc>
        <w:tc>
          <w:tcPr>
            <w:tcW w:w="1501" w:type="dxa"/>
            <w:tcBorders>
              <w:top w:val="single" w:sz="4" w:space="0" w:color="auto"/>
              <w:left w:val="single" w:sz="4" w:space="0" w:color="auto"/>
              <w:bottom w:val="single" w:sz="4" w:space="0" w:color="auto"/>
              <w:right w:val="single" w:sz="4" w:space="0" w:color="auto"/>
            </w:tcBorders>
          </w:tcPr>
          <w:p w14:paraId="3076039D"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3A756A17" w14:textId="77777777" w:rsidR="00840978" w:rsidRPr="00840978" w:rsidRDefault="00840978" w:rsidP="005175F8">
            <w:pPr>
              <w:spacing w:after="0" w:line="240" w:lineRule="auto"/>
              <w:jc w:val="center"/>
              <w:rPr>
                <w:rFonts w:ascii="Verdana" w:hAnsi="Verdana"/>
                <w:sz w:val="24"/>
                <w:szCs w:val="24"/>
              </w:rPr>
            </w:pPr>
          </w:p>
        </w:tc>
      </w:tr>
      <w:tr w:rsidR="00840978" w:rsidRPr="00840978" w14:paraId="00BDD55E"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0313EFDF"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99.</w:t>
            </w:r>
          </w:p>
        </w:tc>
        <w:tc>
          <w:tcPr>
            <w:tcW w:w="4678" w:type="dxa"/>
            <w:tcBorders>
              <w:top w:val="single" w:sz="4" w:space="0" w:color="auto"/>
              <w:left w:val="single" w:sz="4" w:space="0" w:color="auto"/>
              <w:bottom w:val="single" w:sz="4" w:space="0" w:color="auto"/>
              <w:right w:val="single" w:sz="4" w:space="0" w:color="auto"/>
            </w:tcBorders>
            <w:vAlign w:val="center"/>
          </w:tcPr>
          <w:p w14:paraId="2EE5EDAB"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 xml:space="preserve">Ūkio vidaus traktorinio kelio ŪVK-23 optimalaus žvyro mišinio dangos įrengimas, kai smėlio sluoksnio storis 20 cm, </w:t>
            </w:r>
            <w:smartTag w:uri="schemas-tilde-lv/tildestengine" w:element="metric2">
              <w:smartTagPr>
                <w:attr w:name="metric_text" w:val="m"/>
                <w:attr w:name="metric_value" w:val="100"/>
              </w:smartTagPr>
              <w:r w:rsidRPr="00840978">
                <w:rPr>
                  <w:rFonts w:ascii="Verdana" w:hAnsi="Verdana"/>
                  <w:sz w:val="24"/>
                  <w:szCs w:val="24"/>
                </w:rPr>
                <w:t>100 m</w:t>
              </w:r>
            </w:smartTag>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45DB80AE"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w:t>
            </w:r>
          </w:p>
        </w:tc>
        <w:tc>
          <w:tcPr>
            <w:tcW w:w="1501" w:type="dxa"/>
            <w:tcBorders>
              <w:top w:val="single" w:sz="4" w:space="0" w:color="auto"/>
              <w:left w:val="single" w:sz="4" w:space="0" w:color="auto"/>
              <w:bottom w:val="single" w:sz="4" w:space="0" w:color="auto"/>
              <w:right w:val="single" w:sz="4" w:space="0" w:color="auto"/>
            </w:tcBorders>
          </w:tcPr>
          <w:p w14:paraId="10E46F9A"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269A1900" w14:textId="77777777" w:rsidR="00840978" w:rsidRPr="00840978" w:rsidRDefault="00840978" w:rsidP="005175F8">
            <w:pPr>
              <w:spacing w:after="0" w:line="240" w:lineRule="auto"/>
              <w:jc w:val="center"/>
              <w:rPr>
                <w:rFonts w:ascii="Verdana" w:hAnsi="Verdana"/>
                <w:sz w:val="24"/>
                <w:szCs w:val="24"/>
              </w:rPr>
            </w:pPr>
          </w:p>
        </w:tc>
      </w:tr>
      <w:tr w:rsidR="00840978" w:rsidRPr="00840978" w14:paraId="3CD55DC9"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0DAF2BC0" w14:textId="551E7BC0"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100</w:t>
            </w:r>
          </w:p>
        </w:tc>
        <w:tc>
          <w:tcPr>
            <w:tcW w:w="4678" w:type="dxa"/>
            <w:tcBorders>
              <w:top w:val="single" w:sz="4" w:space="0" w:color="auto"/>
              <w:left w:val="single" w:sz="4" w:space="0" w:color="auto"/>
              <w:bottom w:val="single" w:sz="4" w:space="0" w:color="auto"/>
              <w:right w:val="single" w:sz="4" w:space="0" w:color="auto"/>
            </w:tcBorders>
            <w:vAlign w:val="center"/>
          </w:tcPr>
          <w:p w14:paraId="142E2BDC"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 xml:space="preserve">Smėlio pagrindo įrengimas, </w:t>
            </w:r>
            <w:smartTag w:uri="schemas-tilde-lv/tildestengine" w:element="metric2">
              <w:smartTagPr>
                <w:attr w:name="metric_text" w:val="m"/>
                <w:attr w:name="metric_value" w:val="100"/>
              </w:smartTagPr>
              <w:r w:rsidRPr="00840978">
                <w:rPr>
                  <w:rFonts w:ascii="Verdana" w:hAnsi="Verdana"/>
                  <w:sz w:val="24"/>
                  <w:szCs w:val="24"/>
                </w:rPr>
                <w:t>100 m</w:t>
              </w:r>
            </w:smartTag>
            <w:r w:rsidRPr="00840978">
              <w:rPr>
                <w:rFonts w:ascii="Verdana" w:hAnsi="Verdana"/>
                <w:sz w:val="24"/>
                <w:szCs w:val="24"/>
              </w:rPr>
              <w:t>³</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4A55645C"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w:t>
            </w:r>
          </w:p>
        </w:tc>
        <w:tc>
          <w:tcPr>
            <w:tcW w:w="1501" w:type="dxa"/>
            <w:tcBorders>
              <w:top w:val="single" w:sz="4" w:space="0" w:color="auto"/>
              <w:left w:val="single" w:sz="4" w:space="0" w:color="auto"/>
              <w:bottom w:val="single" w:sz="4" w:space="0" w:color="auto"/>
              <w:right w:val="single" w:sz="4" w:space="0" w:color="auto"/>
            </w:tcBorders>
          </w:tcPr>
          <w:p w14:paraId="48F7FFEA"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6D21981C" w14:textId="77777777" w:rsidR="00840978" w:rsidRPr="00840978" w:rsidRDefault="00840978" w:rsidP="005175F8">
            <w:pPr>
              <w:spacing w:after="0" w:line="240" w:lineRule="auto"/>
              <w:jc w:val="center"/>
              <w:rPr>
                <w:rFonts w:ascii="Verdana" w:hAnsi="Verdana"/>
                <w:sz w:val="24"/>
                <w:szCs w:val="24"/>
              </w:rPr>
            </w:pPr>
          </w:p>
        </w:tc>
      </w:tr>
      <w:tr w:rsidR="00840978" w:rsidRPr="00840978" w14:paraId="2B7C89B0"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607BCC59" w14:textId="0D7E660C"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101</w:t>
            </w:r>
          </w:p>
        </w:tc>
        <w:tc>
          <w:tcPr>
            <w:tcW w:w="4678" w:type="dxa"/>
            <w:tcBorders>
              <w:top w:val="single" w:sz="4" w:space="0" w:color="auto"/>
              <w:left w:val="single" w:sz="4" w:space="0" w:color="auto"/>
              <w:bottom w:val="single" w:sz="4" w:space="0" w:color="auto"/>
              <w:right w:val="single" w:sz="4" w:space="0" w:color="auto"/>
            </w:tcBorders>
            <w:vAlign w:val="center"/>
          </w:tcPr>
          <w:p w14:paraId="085B547E" w14:textId="77777777" w:rsidR="00840978" w:rsidRPr="00840978" w:rsidRDefault="00840978" w:rsidP="005175F8">
            <w:pPr>
              <w:spacing w:after="0" w:line="240" w:lineRule="auto"/>
              <w:rPr>
                <w:rFonts w:ascii="Verdana" w:hAnsi="Verdana"/>
                <w:sz w:val="24"/>
                <w:szCs w:val="24"/>
              </w:rPr>
            </w:pPr>
          </w:p>
          <w:p w14:paraId="32C5174D"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 xml:space="preserve">Žvyro dangos įrengimas, </w:t>
            </w:r>
            <w:smartTag w:uri="schemas-tilde-lv/tildestengine" w:element="metric2">
              <w:smartTagPr>
                <w:attr w:name="metric_text" w:val="m"/>
                <w:attr w:name="metric_value" w:val="100"/>
              </w:smartTagPr>
              <w:r w:rsidRPr="00840978">
                <w:rPr>
                  <w:rFonts w:ascii="Verdana" w:hAnsi="Verdana"/>
                  <w:sz w:val="24"/>
                  <w:szCs w:val="24"/>
                </w:rPr>
                <w:t>100 m</w:t>
              </w:r>
            </w:smartTag>
            <w:r w:rsidRPr="00840978">
              <w:rPr>
                <w:rFonts w:ascii="Verdana" w:hAnsi="Verdana"/>
                <w:sz w:val="24"/>
                <w:szCs w:val="24"/>
              </w:rPr>
              <w:t>³</w:t>
            </w:r>
          </w:p>
          <w:p w14:paraId="4E1BC149" w14:textId="77777777" w:rsidR="00840978" w:rsidRPr="00840978" w:rsidRDefault="00840978" w:rsidP="005175F8">
            <w:pPr>
              <w:spacing w:after="0" w:line="240" w:lineRule="auto"/>
              <w:rPr>
                <w:rFonts w:ascii="Verdana" w:hAnsi="Verdana"/>
                <w:sz w:val="24"/>
                <w:szCs w:val="24"/>
              </w:rPr>
            </w:pP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19D2DEF8"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w:t>
            </w:r>
          </w:p>
        </w:tc>
        <w:tc>
          <w:tcPr>
            <w:tcW w:w="1501" w:type="dxa"/>
            <w:tcBorders>
              <w:top w:val="single" w:sz="4" w:space="0" w:color="auto"/>
              <w:left w:val="single" w:sz="4" w:space="0" w:color="auto"/>
              <w:bottom w:val="single" w:sz="4" w:space="0" w:color="auto"/>
              <w:right w:val="single" w:sz="4" w:space="0" w:color="auto"/>
            </w:tcBorders>
          </w:tcPr>
          <w:p w14:paraId="49C09494"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7C10CC5A" w14:textId="77777777" w:rsidR="00840978" w:rsidRPr="00840978" w:rsidRDefault="00840978" w:rsidP="005175F8">
            <w:pPr>
              <w:spacing w:after="0" w:line="240" w:lineRule="auto"/>
              <w:jc w:val="center"/>
              <w:rPr>
                <w:rFonts w:ascii="Verdana" w:hAnsi="Verdana"/>
                <w:sz w:val="24"/>
                <w:szCs w:val="24"/>
              </w:rPr>
            </w:pPr>
          </w:p>
        </w:tc>
      </w:tr>
      <w:tr w:rsidR="00840978" w:rsidRPr="00840978" w14:paraId="4542775A"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63BAFB7A" w14:textId="451D800C"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102</w:t>
            </w:r>
          </w:p>
        </w:tc>
        <w:tc>
          <w:tcPr>
            <w:tcW w:w="4678" w:type="dxa"/>
            <w:tcBorders>
              <w:top w:val="single" w:sz="4" w:space="0" w:color="auto"/>
              <w:left w:val="single" w:sz="4" w:space="0" w:color="auto"/>
              <w:bottom w:val="single" w:sz="4" w:space="0" w:color="auto"/>
              <w:right w:val="single" w:sz="4" w:space="0" w:color="auto"/>
            </w:tcBorders>
            <w:vAlign w:val="center"/>
          </w:tcPr>
          <w:p w14:paraId="174E6FA8"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 xml:space="preserve">Vandens pašalinimas iš tranšėjų ir iškasų siurbliais, val. </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371E4EEE"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100</w:t>
            </w:r>
          </w:p>
        </w:tc>
        <w:tc>
          <w:tcPr>
            <w:tcW w:w="1501" w:type="dxa"/>
            <w:tcBorders>
              <w:top w:val="single" w:sz="4" w:space="0" w:color="auto"/>
              <w:left w:val="single" w:sz="4" w:space="0" w:color="auto"/>
              <w:bottom w:val="single" w:sz="4" w:space="0" w:color="auto"/>
              <w:right w:val="single" w:sz="4" w:space="0" w:color="auto"/>
            </w:tcBorders>
          </w:tcPr>
          <w:p w14:paraId="20C6E491"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093B5BEE" w14:textId="77777777" w:rsidR="00840978" w:rsidRPr="00840978" w:rsidRDefault="00840978" w:rsidP="005175F8">
            <w:pPr>
              <w:spacing w:after="0" w:line="240" w:lineRule="auto"/>
              <w:jc w:val="center"/>
              <w:rPr>
                <w:rFonts w:ascii="Verdana" w:hAnsi="Verdana"/>
                <w:sz w:val="24"/>
                <w:szCs w:val="24"/>
              </w:rPr>
            </w:pPr>
          </w:p>
        </w:tc>
      </w:tr>
      <w:tr w:rsidR="00840978" w:rsidRPr="00840978" w14:paraId="14C70128"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21E992E3" w14:textId="17C63436"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103</w:t>
            </w:r>
          </w:p>
        </w:tc>
        <w:tc>
          <w:tcPr>
            <w:tcW w:w="4678" w:type="dxa"/>
            <w:tcBorders>
              <w:top w:val="single" w:sz="4" w:space="0" w:color="auto"/>
              <w:left w:val="single" w:sz="4" w:space="0" w:color="auto"/>
              <w:bottom w:val="single" w:sz="4" w:space="0" w:color="auto"/>
              <w:right w:val="single" w:sz="4" w:space="0" w:color="auto"/>
            </w:tcBorders>
            <w:vAlign w:val="center"/>
          </w:tcPr>
          <w:p w14:paraId="18B4C41E"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 xml:space="preserve">Dumblo atsiurbimas hidrodinamine plovimo mašina, val. </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69D46878"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100</w:t>
            </w:r>
          </w:p>
        </w:tc>
        <w:tc>
          <w:tcPr>
            <w:tcW w:w="1501" w:type="dxa"/>
            <w:tcBorders>
              <w:top w:val="single" w:sz="4" w:space="0" w:color="auto"/>
              <w:left w:val="single" w:sz="4" w:space="0" w:color="auto"/>
              <w:bottom w:val="single" w:sz="4" w:space="0" w:color="auto"/>
              <w:right w:val="single" w:sz="4" w:space="0" w:color="auto"/>
            </w:tcBorders>
          </w:tcPr>
          <w:p w14:paraId="14B8BEEE"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0E816331" w14:textId="77777777" w:rsidR="00840978" w:rsidRPr="00840978" w:rsidRDefault="00840978" w:rsidP="005175F8">
            <w:pPr>
              <w:spacing w:after="0" w:line="240" w:lineRule="auto"/>
              <w:jc w:val="center"/>
              <w:rPr>
                <w:rFonts w:ascii="Verdana" w:hAnsi="Verdana"/>
                <w:sz w:val="24"/>
                <w:szCs w:val="24"/>
              </w:rPr>
            </w:pPr>
          </w:p>
        </w:tc>
      </w:tr>
      <w:tr w:rsidR="00840978" w:rsidRPr="00840978" w14:paraId="71C7AEDC"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31841168" w14:textId="29CDCC04"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104</w:t>
            </w:r>
          </w:p>
        </w:tc>
        <w:tc>
          <w:tcPr>
            <w:tcW w:w="4678" w:type="dxa"/>
            <w:tcBorders>
              <w:top w:val="single" w:sz="4" w:space="0" w:color="auto"/>
              <w:left w:val="single" w:sz="4" w:space="0" w:color="auto"/>
              <w:bottom w:val="single" w:sz="4" w:space="0" w:color="auto"/>
              <w:right w:val="single" w:sz="4" w:space="0" w:color="auto"/>
            </w:tcBorders>
            <w:vAlign w:val="center"/>
          </w:tcPr>
          <w:p w14:paraId="329C8D43"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Projektuojamų trasų nužymėjimas, 100 m</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3AE40BF2"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10</w:t>
            </w:r>
          </w:p>
        </w:tc>
        <w:tc>
          <w:tcPr>
            <w:tcW w:w="1501" w:type="dxa"/>
            <w:tcBorders>
              <w:top w:val="single" w:sz="4" w:space="0" w:color="auto"/>
              <w:left w:val="single" w:sz="4" w:space="0" w:color="auto"/>
              <w:bottom w:val="single" w:sz="4" w:space="0" w:color="auto"/>
              <w:right w:val="single" w:sz="4" w:space="0" w:color="auto"/>
            </w:tcBorders>
          </w:tcPr>
          <w:p w14:paraId="59AB1D20"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14894924" w14:textId="77777777" w:rsidR="00840978" w:rsidRPr="00840978" w:rsidRDefault="00840978" w:rsidP="005175F8">
            <w:pPr>
              <w:spacing w:after="0" w:line="240" w:lineRule="auto"/>
              <w:jc w:val="center"/>
              <w:rPr>
                <w:rFonts w:ascii="Verdana" w:hAnsi="Verdana"/>
                <w:sz w:val="24"/>
                <w:szCs w:val="24"/>
              </w:rPr>
            </w:pPr>
          </w:p>
        </w:tc>
      </w:tr>
      <w:tr w:rsidR="00840978" w:rsidRPr="00840978" w14:paraId="117513D2"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148C2463" w14:textId="57188B78"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105</w:t>
            </w:r>
          </w:p>
        </w:tc>
        <w:tc>
          <w:tcPr>
            <w:tcW w:w="4678" w:type="dxa"/>
            <w:tcBorders>
              <w:top w:val="single" w:sz="4" w:space="0" w:color="auto"/>
              <w:left w:val="single" w:sz="4" w:space="0" w:color="auto"/>
              <w:bottom w:val="single" w:sz="4" w:space="0" w:color="auto"/>
              <w:right w:val="single" w:sz="4" w:space="0" w:color="auto"/>
            </w:tcBorders>
            <w:vAlign w:val="center"/>
          </w:tcPr>
          <w:p w14:paraId="5F5CA42F"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 xml:space="preserve">Drenažo rinktuvų, iš lygių neperforuotų PVC 315 mm vamzdžių įrengimas </w:t>
            </w:r>
            <w:proofErr w:type="spellStart"/>
            <w:r w:rsidRPr="00840978">
              <w:rPr>
                <w:rFonts w:ascii="Verdana" w:hAnsi="Verdana"/>
                <w:sz w:val="24"/>
                <w:szCs w:val="24"/>
              </w:rPr>
              <w:t>vienakaušiais</w:t>
            </w:r>
            <w:proofErr w:type="spellEnd"/>
            <w:r w:rsidRPr="00840978">
              <w:rPr>
                <w:rFonts w:ascii="Verdana" w:hAnsi="Verdana"/>
                <w:sz w:val="24"/>
                <w:szCs w:val="24"/>
              </w:rPr>
              <w:t xml:space="preserve"> ekskavatoriais iki 0, 4 m³, </w:t>
            </w:r>
            <w:proofErr w:type="spellStart"/>
            <w:r w:rsidRPr="00840978">
              <w:rPr>
                <w:rFonts w:ascii="Verdana" w:hAnsi="Verdana"/>
                <w:sz w:val="24"/>
                <w:szCs w:val="24"/>
              </w:rPr>
              <w:t>priem</w:t>
            </w:r>
            <w:proofErr w:type="spellEnd"/>
            <w:r w:rsidRPr="00840978">
              <w:rPr>
                <w:rFonts w:ascii="Verdana" w:hAnsi="Verdana"/>
                <w:sz w:val="24"/>
                <w:szCs w:val="24"/>
              </w:rPr>
              <w:t>. grunte iki 4 m gylio, 100 m</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00137E16"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w:t>
            </w:r>
          </w:p>
        </w:tc>
        <w:tc>
          <w:tcPr>
            <w:tcW w:w="1501" w:type="dxa"/>
            <w:tcBorders>
              <w:top w:val="single" w:sz="4" w:space="0" w:color="auto"/>
              <w:left w:val="single" w:sz="4" w:space="0" w:color="auto"/>
              <w:bottom w:val="single" w:sz="4" w:space="0" w:color="auto"/>
              <w:right w:val="single" w:sz="4" w:space="0" w:color="auto"/>
            </w:tcBorders>
          </w:tcPr>
          <w:p w14:paraId="06D8D1C3"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46F3C90F" w14:textId="77777777" w:rsidR="00840978" w:rsidRPr="00840978" w:rsidRDefault="00840978" w:rsidP="005175F8">
            <w:pPr>
              <w:spacing w:after="0" w:line="240" w:lineRule="auto"/>
              <w:jc w:val="center"/>
              <w:rPr>
                <w:rFonts w:ascii="Verdana" w:hAnsi="Verdana"/>
                <w:sz w:val="24"/>
                <w:szCs w:val="24"/>
              </w:rPr>
            </w:pPr>
          </w:p>
        </w:tc>
      </w:tr>
      <w:tr w:rsidR="00840978" w:rsidRPr="00840978" w14:paraId="3AA3A729" w14:textId="77777777" w:rsidTr="005175F8">
        <w:trPr>
          <w:gridAfter w:val="1"/>
          <w:wAfter w:w="13" w:type="dxa"/>
          <w:trHeight w:val="255"/>
        </w:trPr>
        <w:tc>
          <w:tcPr>
            <w:tcW w:w="709" w:type="dxa"/>
            <w:tcBorders>
              <w:top w:val="single" w:sz="4" w:space="0" w:color="auto"/>
              <w:left w:val="single" w:sz="4" w:space="0" w:color="auto"/>
              <w:bottom w:val="single" w:sz="4" w:space="0" w:color="auto"/>
              <w:right w:val="single" w:sz="4" w:space="0" w:color="auto"/>
            </w:tcBorders>
            <w:vAlign w:val="center"/>
          </w:tcPr>
          <w:p w14:paraId="5386189C" w14:textId="63AB6883"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106</w:t>
            </w:r>
          </w:p>
        </w:tc>
        <w:tc>
          <w:tcPr>
            <w:tcW w:w="4678" w:type="dxa"/>
            <w:tcBorders>
              <w:top w:val="single" w:sz="4" w:space="0" w:color="auto"/>
              <w:left w:val="single" w:sz="4" w:space="0" w:color="auto"/>
              <w:bottom w:val="single" w:sz="4" w:space="0" w:color="auto"/>
              <w:right w:val="single" w:sz="4" w:space="0" w:color="auto"/>
            </w:tcBorders>
            <w:vAlign w:val="center"/>
          </w:tcPr>
          <w:p w14:paraId="5A6AF0C9" w14:textId="77777777" w:rsidR="00840978" w:rsidRPr="00840978" w:rsidRDefault="00840978" w:rsidP="005175F8">
            <w:pPr>
              <w:spacing w:after="0" w:line="240" w:lineRule="auto"/>
              <w:rPr>
                <w:rFonts w:ascii="Verdana" w:hAnsi="Verdana"/>
                <w:sz w:val="24"/>
                <w:szCs w:val="24"/>
              </w:rPr>
            </w:pPr>
            <w:r w:rsidRPr="00840978">
              <w:rPr>
                <w:rFonts w:ascii="Verdana" w:hAnsi="Verdana"/>
                <w:sz w:val="24"/>
                <w:szCs w:val="24"/>
              </w:rPr>
              <w:t>Tranšėjų kasimas rankiniu būdu komunikacijų zonoje, 100 m³</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53A4403C" w14:textId="77777777" w:rsidR="00840978" w:rsidRPr="00840978" w:rsidRDefault="00840978" w:rsidP="005175F8">
            <w:pPr>
              <w:spacing w:after="0" w:line="240" w:lineRule="auto"/>
              <w:jc w:val="center"/>
              <w:rPr>
                <w:rFonts w:ascii="Verdana" w:hAnsi="Verdana"/>
                <w:sz w:val="24"/>
                <w:szCs w:val="24"/>
              </w:rPr>
            </w:pPr>
            <w:r w:rsidRPr="00840978">
              <w:rPr>
                <w:rFonts w:ascii="Verdana" w:hAnsi="Verdana"/>
                <w:sz w:val="24"/>
                <w:szCs w:val="24"/>
              </w:rPr>
              <w:t>1</w:t>
            </w:r>
          </w:p>
        </w:tc>
        <w:tc>
          <w:tcPr>
            <w:tcW w:w="1501" w:type="dxa"/>
            <w:tcBorders>
              <w:top w:val="single" w:sz="4" w:space="0" w:color="auto"/>
              <w:left w:val="single" w:sz="4" w:space="0" w:color="auto"/>
              <w:bottom w:val="single" w:sz="4" w:space="0" w:color="auto"/>
              <w:right w:val="single" w:sz="4" w:space="0" w:color="auto"/>
            </w:tcBorders>
          </w:tcPr>
          <w:p w14:paraId="5F41293E" w14:textId="77777777" w:rsidR="00840978" w:rsidRPr="00840978" w:rsidRDefault="00840978" w:rsidP="005175F8">
            <w:pPr>
              <w:spacing w:after="0" w:line="240" w:lineRule="auto"/>
              <w:jc w:val="center"/>
              <w:rPr>
                <w:rFonts w:ascii="Verdana" w:hAnsi="Verdana"/>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61D81B7E" w14:textId="77777777" w:rsidR="00840978" w:rsidRPr="00840978" w:rsidRDefault="00840978" w:rsidP="005175F8">
            <w:pPr>
              <w:spacing w:after="0" w:line="240" w:lineRule="auto"/>
              <w:jc w:val="center"/>
              <w:rPr>
                <w:rFonts w:ascii="Verdana" w:hAnsi="Verdana"/>
                <w:sz w:val="24"/>
                <w:szCs w:val="24"/>
              </w:rPr>
            </w:pPr>
          </w:p>
        </w:tc>
      </w:tr>
      <w:tr w:rsidR="00840978" w:rsidRPr="00840978" w14:paraId="4AF55AFD" w14:textId="77777777" w:rsidTr="005175F8">
        <w:trPr>
          <w:trHeight w:val="255"/>
        </w:trPr>
        <w:tc>
          <w:tcPr>
            <w:tcW w:w="8661" w:type="dxa"/>
            <w:gridSpan w:val="6"/>
            <w:tcBorders>
              <w:top w:val="single" w:sz="4" w:space="0" w:color="auto"/>
              <w:left w:val="single" w:sz="4" w:space="0" w:color="auto"/>
              <w:bottom w:val="single" w:sz="4" w:space="0" w:color="auto"/>
              <w:right w:val="single" w:sz="4" w:space="0" w:color="auto"/>
            </w:tcBorders>
            <w:vAlign w:val="center"/>
          </w:tcPr>
          <w:p w14:paraId="147627B6" w14:textId="4270A86F" w:rsidR="00840978" w:rsidRPr="00840978" w:rsidRDefault="00840978" w:rsidP="005175F8">
            <w:pPr>
              <w:spacing w:after="0" w:line="240" w:lineRule="auto"/>
              <w:jc w:val="right"/>
              <w:rPr>
                <w:rFonts w:ascii="Verdana" w:hAnsi="Verdana"/>
                <w:sz w:val="24"/>
                <w:szCs w:val="24"/>
              </w:rPr>
            </w:pPr>
            <w:r w:rsidRPr="008261DE">
              <w:rPr>
                <w:rFonts w:ascii="Verdana" w:eastAsia="Times New Roman" w:hAnsi="Verdana" w:cs="Times New Roman"/>
                <w:b/>
                <w:bCs/>
                <w:sz w:val="24"/>
                <w:szCs w:val="24"/>
              </w:rPr>
              <w:t>Iš viso bendra sąlyginė įkainių suma, Eur be PVM:</w:t>
            </w:r>
          </w:p>
        </w:tc>
        <w:tc>
          <w:tcPr>
            <w:tcW w:w="1417" w:type="dxa"/>
            <w:gridSpan w:val="2"/>
            <w:tcBorders>
              <w:top w:val="single" w:sz="4" w:space="0" w:color="auto"/>
              <w:left w:val="single" w:sz="4" w:space="0" w:color="auto"/>
              <w:bottom w:val="single" w:sz="4" w:space="0" w:color="auto"/>
              <w:right w:val="single" w:sz="4" w:space="0" w:color="auto"/>
            </w:tcBorders>
          </w:tcPr>
          <w:p w14:paraId="13DE1C6E" w14:textId="77777777" w:rsidR="00840978" w:rsidRPr="00840978" w:rsidRDefault="00840978" w:rsidP="005175F8">
            <w:pPr>
              <w:spacing w:after="0" w:line="240" w:lineRule="auto"/>
              <w:jc w:val="center"/>
              <w:rPr>
                <w:rFonts w:ascii="Verdana" w:hAnsi="Verdana"/>
                <w:sz w:val="24"/>
                <w:szCs w:val="24"/>
              </w:rPr>
            </w:pPr>
          </w:p>
        </w:tc>
      </w:tr>
      <w:tr w:rsidR="009D5D99" w:rsidRPr="000E51FC" w14:paraId="122CD528" w14:textId="77777777" w:rsidTr="005175F8">
        <w:tblPrEx>
          <w:jc w:val="center"/>
          <w:tblInd w:w="0" w:type="dxa"/>
        </w:tblPrEx>
        <w:trPr>
          <w:gridAfter w:val="1"/>
          <w:wAfter w:w="13" w:type="dxa"/>
          <w:trHeight w:val="255"/>
          <w:jc w:val="center"/>
        </w:trPr>
        <w:tc>
          <w:tcPr>
            <w:tcW w:w="709" w:type="dxa"/>
          </w:tcPr>
          <w:p w14:paraId="0E8AE8CC" w14:textId="77777777" w:rsidR="009D5D99" w:rsidRPr="000E51FC" w:rsidRDefault="009D5D99" w:rsidP="00B96864">
            <w:pPr>
              <w:spacing w:after="0" w:line="240" w:lineRule="auto"/>
              <w:jc w:val="center"/>
              <w:rPr>
                <w:rFonts w:ascii="Verdana" w:hAnsi="Verdana"/>
                <w:sz w:val="24"/>
                <w:szCs w:val="24"/>
              </w:rPr>
            </w:pPr>
          </w:p>
        </w:tc>
        <w:tc>
          <w:tcPr>
            <w:tcW w:w="4678" w:type="dxa"/>
            <w:vAlign w:val="center"/>
          </w:tcPr>
          <w:p w14:paraId="0211983B" w14:textId="77777777" w:rsidR="009D5D99" w:rsidRPr="000E51FC" w:rsidRDefault="009D5D99" w:rsidP="00B96864">
            <w:pPr>
              <w:widowControl w:val="0"/>
              <w:autoSpaceDE w:val="0"/>
              <w:autoSpaceDN w:val="0"/>
              <w:adjustRightInd w:val="0"/>
              <w:spacing w:after="0" w:line="240" w:lineRule="auto"/>
              <w:jc w:val="both"/>
              <w:rPr>
                <w:rFonts w:ascii="Verdana" w:hAnsi="Verdana"/>
                <w:sz w:val="24"/>
                <w:szCs w:val="24"/>
              </w:rPr>
            </w:pPr>
          </w:p>
        </w:tc>
        <w:tc>
          <w:tcPr>
            <w:tcW w:w="1701" w:type="dxa"/>
            <w:tcBorders>
              <w:bottom w:val="single" w:sz="4" w:space="0" w:color="auto"/>
            </w:tcBorders>
          </w:tcPr>
          <w:p w14:paraId="7809B2CC" w14:textId="77777777" w:rsidR="009D5D99" w:rsidRPr="000E51FC" w:rsidRDefault="009D5D99" w:rsidP="00B96864">
            <w:pPr>
              <w:spacing w:after="0" w:line="240" w:lineRule="auto"/>
              <w:jc w:val="center"/>
              <w:rPr>
                <w:rFonts w:ascii="Verdana" w:hAnsi="Verdana"/>
                <w:sz w:val="24"/>
                <w:szCs w:val="24"/>
              </w:rPr>
            </w:pPr>
          </w:p>
        </w:tc>
        <w:tc>
          <w:tcPr>
            <w:tcW w:w="1560" w:type="dxa"/>
            <w:gridSpan w:val="2"/>
          </w:tcPr>
          <w:p w14:paraId="271D3220" w14:textId="77777777" w:rsidR="009D5D99" w:rsidRDefault="009D5D99" w:rsidP="00B96864">
            <w:pPr>
              <w:spacing w:after="0" w:line="240" w:lineRule="auto"/>
              <w:jc w:val="center"/>
              <w:rPr>
                <w:rFonts w:ascii="Verdana" w:hAnsi="Verdana"/>
                <w:sz w:val="24"/>
                <w:szCs w:val="24"/>
              </w:rPr>
            </w:pPr>
            <w:r>
              <w:rPr>
                <w:rFonts w:ascii="Verdana" w:hAnsi="Verdana"/>
                <w:sz w:val="24"/>
                <w:szCs w:val="24"/>
                <w:lang w:val="en-US"/>
              </w:rPr>
              <w:t>%</w:t>
            </w:r>
          </w:p>
        </w:tc>
        <w:tc>
          <w:tcPr>
            <w:tcW w:w="1417" w:type="dxa"/>
            <w:gridSpan w:val="2"/>
          </w:tcPr>
          <w:p w14:paraId="2618C354" w14:textId="77777777" w:rsidR="009D5D99" w:rsidRPr="000E51FC" w:rsidRDefault="009D5D99" w:rsidP="00B96864">
            <w:pPr>
              <w:spacing w:after="0" w:line="240" w:lineRule="auto"/>
              <w:jc w:val="center"/>
              <w:rPr>
                <w:rFonts w:ascii="Verdana" w:hAnsi="Verdana"/>
                <w:sz w:val="24"/>
                <w:szCs w:val="24"/>
              </w:rPr>
            </w:pPr>
            <w:r>
              <w:rPr>
                <w:rFonts w:ascii="Verdana" w:hAnsi="Verdana"/>
                <w:sz w:val="24"/>
                <w:szCs w:val="24"/>
              </w:rPr>
              <w:t>Vertė Eur be PVM</w:t>
            </w:r>
          </w:p>
        </w:tc>
      </w:tr>
      <w:tr w:rsidR="009D5D99" w:rsidRPr="000E51FC" w14:paraId="38F1CD38" w14:textId="77777777" w:rsidTr="005175F8">
        <w:tblPrEx>
          <w:jc w:val="center"/>
          <w:tblInd w:w="0" w:type="dxa"/>
        </w:tblPrEx>
        <w:trPr>
          <w:gridAfter w:val="1"/>
          <w:wAfter w:w="13" w:type="dxa"/>
          <w:trHeight w:val="255"/>
          <w:jc w:val="center"/>
        </w:trPr>
        <w:tc>
          <w:tcPr>
            <w:tcW w:w="709" w:type="dxa"/>
          </w:tcPr>
          <w:p w14:paraId="64B44A05" w14:textId="488A9B13" w:rsidR="009D5D99" w:rsidRPr="000E51FC" w:rsidRDefault="009D5D99" w:rsidP="00B96864">
            <w:pPr>
              <w:spacing w:after="0" w:line="240" w:lineRule="auto"/>
              <w:jc w:val="center"/>
              <w:rPr>
                <w:rFonts w:ascii="Verdana" w:hAnsi="Verdana"/>
                <w:sz w:val="24"/>
                <w:szCs w:val="24"/>
              </w:rPr>
            </w:pPr>
            <w:r>
              <w:rPr>
                <w:rFonts w:ascii="Verdana" w:hAnsi="Verdana"/>
                <w:sz w:val="24"/>
                <w:szCs w:val="24"/>
              </w:rPr>
              <w:t>107</w:t>
            </w:r>
            <w:r w:rsidRPr="000E51FC">
              <w:rPr>
                <w:rFonts w:ascii="Verdana" w:hAnsi="Verdana"/>
                <w:sz w:val="24"/>
                <w:szCs w:val="24"/>
              </w:rPr>
              <w:t>.</w:t>
            </w:r>
          </w:p>
        </w:tc>
        <w:tc>
          <w:tcPr>
            <w:tcW w:w="4678" w:type="dxa"/>
            <w:vAlign w:val="center"/>
          </w:tcPr>
          <w:p w14:paraId="73888013" w14:textId="731F53AD" w:rsidR="009D5D99" w:rsidRPr="000E51FC" w:rsidRDefault="009D5D99" w:rsidP="00B96864">
            <w:pPr>
              <w:widowControl w:val="0"/>
              <w:autoSpaceDE w:val="0"/>
              <w:autoSpaceDN w:val="0"/>
              <w:adjustRightInd w:val="0"/>
              <w:spacing w:after="0" w:line="240" w:lineRule="auto"/>
              <w:jc w:val="both"/>
              <w:rPr>
                <w:rFonts w:ascii="Verdana" w:hAnsi="Verdana"/>
                <w:sz w:val="24"/>
                <w:szCs w:val="24"/>
              </w:rPr>
            </w:pPr>
            <w:r w:rsidRPr="00840978">
              <w:rPr>
                <w:rFonts w:ascii="Verdana" w:hAnsi="Verdana"/>
                <w:sz w:val="24"/>
                <w:szCs w:val="24"/>
              </w:rPr>
              <w:t>Melioracijos statinių remonto ir rekonstravimo darbų projekto sudarymas, ne daugiau kaip 9 % nuo SMD vertės, %</w:t>
            </w:r>
          </w:p>
        </w:tc>
        <w:tc>
          <w:tcPr>
            <w:tcW w:w="1701" w:type="dxa"/>
            <w:tcBorders>
              <w:tl2br w:val="single" w:sz="4" w:space="0" w:color="auto"/>
              <w:tr2bl w:val="single" w:sz="4" w:space="0" w:color="auto"/>
            </w:tcBorders>
          </w:tcPr>
          <w:p w14:paraId="56A64612" w14:textId="77777777" w:rsidR="009D5D99" w:rsidRPr="000E51FC" w:rsidRDefault="009D5D99" w:rsidP="00B96864">
            <w:pPr>
              <w:spacing w:after="0" w:line="240" w:lineRule="auto"/>
              <w:jc w:val="center"/>
              <w:rPr>
                <w:rFonts w:ascii="Verdana" w:hAnsi="Verdana"/>
                <w:sz w:val="24"/>
                <w:szCs w:val="24"/>
              </w:rPr>
            </w:pPr>
          </w:p>
        </w:tc>
        <w:tc>
          <w:tcPr>
            <w:tcW w:w="1560" w:type="dxa"/>
            <w:gridSpan w:val="2"/>
          </w:tcPr>
          <w:p w14:paraId="43DB1367" w14:textId="77777777" w:rsidR="009D5D99" w:rsidRPr="00C45B91" w:rsidRDefault="009D5D99" w:rsidP="00B96864">
            <w:pPr>
              <w:spacing w:after="0" w:line="240" w:lineRule="auto"/>
              <w:jc w:val="right"/>
              <w:rPr>
                <w:rFonts w:ascii="Verdana" w:hAnsi="Verdana"/>
                <w:sz w:val="24"/>
                <w:szCs w:val="24"/>
              </w:rPr>
            </w:pPr>
          </w:p>
        </w:tc>
        <w:tc>
          <w:tcPr>
            <w:tcW w:w="1417" w:type="dxa"/>
            <w:gridSpan w:val="2"/>
          </w:tcPr>
          <w:p w14:paraId="468441B7" w14:textId="77777777" w:rsidR="009D5D99" w:rsidRPr="000E51FC" w:rsidRDefault="009D5D99" w:rsidP="00B96864">
            <w:pPr>
              <w:spacing w:after="0" w:line="240" w:lineRule="auto"/>
              <w:jc w:val="right"/>
              <w:rPr>
                <w:rFonts w:ascii="Verdana" w:hAnsi="Verdana"/>
                <w:sz w:val="24"/>
                <w:szCs w:val="24"/>
              </w:rPr>
            </w:pPr>
          </w:p>
        </w:tc>
      </w:tr>
      <w:tr w:rsidR="00E950ED" w:rsidRPr="00840978" w14:paraId="495FDBF8" w14:textId="77777777" w:rsidTr="005175F8">
        <w:trPr>
          <w:trHeight w:val="255"/>
        </w:trPr>
        <w:tc>
          <w:tcPr>
            <w:tcW w:w="8661" w:type="dxa"/>
            <w:gridSpan w:val="6"/>
            <w:tcBorders>
              <w:top w:val="single" w:sz="4" w:space="0" w:color="auto"/>
              <w:left w:val="single" w:sz="4" w:space="0" w:color="auto"/>
              <w:bottom w:val="single" w:sz="4" w:space="0" w:color="auto"/>
              <w:right w:val="single" w:sz="4" w:space="0" w:color="auto"/>
            </w:tcBorders>
            <w:vAlign w:val="center"/>
          </w:tcPr>
          <w:p w14:paraId="3BB1F2A3" w14:textId="15DEAB40" w:rsidR="00E950ED" w:rsidRPr="00840978" w:rsidRDefault="00E950ED" w:rsidP="005175F8">
            <w:pPr>
              <w:spacing w:after="0" w:line="240" w:lineRule="auto"/>
              <w:jc w:val="right"/>
              <w:rPr>
                <w:rFonts w:ascii="Verdana" w:hAnsi="Verdana"/>
                <w:sz w:val="24"/>
                <w:szCs w:val="24"/>
              </w:rPr>
            </w:pPr>
            <w:r w:rsidRPr="008261DE">
              <w:rPr>
                <w:rFonts w:ascii="Verdana" w:eastAsia="Times New Roman" w:hAnsi="Verdana" w:cs="Times New Roman"/>
                <w:b/>
                <w:bCs/>
                <w:sz w:val="24"/>
                <w:szCs w:val="24"/>
              </w:rPr>
              <w:t>Iš viso bendra sąlyginė įkainių suma su projektavimu Eur be PVM:</w:t>
            </w:r>
          </w:p>
        </w:tc>
        <w:tc>
          <w:tcPr>
            <w:tcW w:w="1417" w:type="dxa"/>
            <w:gridSpan w:val="2"/>
            <w:tcBorders>
              <w:top w:val="single" w:sz="4" w:space="0" w:color="auto"/>
              <w:left w:val="single" w:sz="4" w:space="0" w:color="auto"/>
              <w:bottom w:val="single" w:sz="4" w:space="0" w:color="auto"/>
              <w:right w:val="single" w:sz="4" w:space="0" w:color="auto"/>
            </w:tcBorders>
          </w:tcPr>
          <w:p w14:paraId="34B61C13" w14:textId="77777777" w:rsidR="00E950ED" w:rsidRPr="00840978" w:rsidRDefault="00E950ED" w:rsidP="005175F8">
            <w:pPr>
              <w:spacing w:after="0" w:line="240" w:lineRule="auto"/>
              <w:jc w:val="center"/>
              <w:rPr>
                <w:rFonts w:ascii="Verdana" w:hAnsi="Verdana"/>
                <w:sz w:val="24"/>
                <w:szCs w:val="24"/>
              </w:rPr>
            </w:pPr>
          </w:p>
        </w:tc>
      </w:tr>
      <w:tr w:rsidR="00E950ED" w:rsidRPr="00840978" w14:paraId="684616D6" w14:textId="77777777" w:rsidTr="005175F8">
        <w:trPr>
          <w:trHeight w:val="255"/>
        </w:trPr>
        <w:tc>
          <w:tcPr>
            <w:tcW w:w="8661" w:type="dxa"/>
            <w:gridSpan w:val="6"/>
            <w:tcBorders>
              <w:top w:val="single" w:sz="4" w:space="0" w:color="auto"/>
              <w:left w:val="single" w:sz="4" w:space="0" w:color="auto"/>
              <w:bottom w:val="single" w:sz="4" w:space="0" w:color="auto"/>
              <w:right w:val="single" w:sz="4" w:space="0" w:color="auto"/>
            </w:tcBorders>
            <w:vAlign w:val="center"/>
          </w:tcPr>
          <w:p w14:paraId="5F0D075D" w14:textId="4337C273" w:rsidR="00E950ED" w:rsidRPr="00840978" w:rsidRDefault="00E950ED" w:rsidP="005175F8">
            <w:pPr>
              <w:spacing w:after="0" w:line="240" w:lineRule="auto"/>
              <w:jc w:val="right"/>
              <w:rPr>
                <w:rFonts w:ascii="Verdana" w:hAnsi="Verdana"/>
                <w:sz w:val="24"/>
                <w:szCs w:val="24"/>
              </w:rPr>
            </w:pPr>
            <w:r w:rsidRPr="008261DE">
              <w:rPr>
                <w:rFonts w:ascii="Verdana" w:eastAsia="Times New Roman" w:hAnsi="Verdana" w:cs="Times New Roman"/>
                <w:b/>
                <w:bCs/>
                <w:sz w:val="24"/>
                <w:szCs w:val="24"/>
              </w:rPr>
              <w:t>PVM (...%) Eur:</w:t>
            </w:r>
          </w:p>
        </w:tc>
        <w:tc>
          <w:tcPr>
            <w:tcW w:w="1417" w:type="dxa"/>
            <w:gridSpan w:val="2"/>
            <w:tcBorders>
              <w:top w:val="single" w:sz="4" w:space="0" w:color="auto"/>
              <w:left w:val="single" w:sz="4" w:space="0" w:color="auto"/>
              <w:bottom w:val="single" w:sz="4" w:space="0" w:color="auto"/>
              <w:right w:val="single" w:sz="4" w:space="0" w:color="auto"/>
            </w:tcBorders>
          </w:tcPr>
          <w:p w14:paraId="11E06317" w14:textId="77777777" w:rsidR="00E950ED" w:rsidRPr="00840978" w:rsidRDefault="00E950ED" w:rsidP="005175F8">
            <w:pPr>
              <w:spacing w:after="0" w:line="240" w:lineRule="auto"/>
              <w:jc w:val="center"/>
              <w:rPr>
                <w:rFonts w:ascii="Verdana" w:hAnsi="Verdana"/>
                <w:sz w:val="24"/>
                <w:szCs w:val="24"/>
              </w:rPr>
            </w:pPr>
          </w:p>
        </w:tc>
      </w:tr>
      <w:tr w:rsidR="00E950ED" w:rsidRPr="00840978" w14:paraId="1D303C1C" w14:textId="77777777" w:rsidTr="005175F8">
        <w:trPr>
          <w:trHeight w:val="255"/>
        </w:trPr>
        <w:tc>
          <w:tcPr>
            <w:tcW w:w="8661" w:type="dxa"/>
            <w:gridSpan w:val="6"/>
            <w:tcBorders>
              <w:top w:val="single" w:sz="4" w:space="0" w:color="auto"/>
              <w:left w:val="single" w:sz="4" w:space="0" w:color="auto"/>
              <w:bottom w:val="single" w:sz="4" w:space="0" w:color="auto"/>
              <w:right w:val="single" w:sz="4" w:space="0" w:color="auto"/>
            </w:tcBorders>
            <w:vAlign w:val="center"/>
          </w:tcPr>
          <w:p w14:paraId="714229AE" w14:textId="7A3E52D4" w:rsidR="00E950ED" w:rsidRPr="00840978" w:rsidRDefault="00E950ED" w:rsidP="005175F8">
            <w:pPr>
              <w:spacing w:after="0" w:line="240" w:lineRule="auto"/>
              <w:jc w:val="right"/>
              <w:rPr>
                <w:rFonts w:ascii="Verdana" w:hAnsi="Verdana"/>
                <w:sz w:val="24"/>
                <w:szCs w:val="24"/>
              </w:rPr>
            </w:pPr>
            <w:r w:rsidRPr="008261DE">
              <w:rPr>
                <w:rFonts w:ascii="Verdana" w:eastAsia="Times New Roman" w:hAnsi="Verdana" w:cs="Times New Roman"/>
                <w:b/>
                <w:bCs/>
                <w:sz w:val="24"/>
                <w:szCs w:val="24"/>
              </w:rPr>
              <w:t>Iš viso bendra sąlyginė įkainių suma, Eur su PVM:</w:t>
            </w:r>
          </w:p>
        </w:tc>
        <w:tc>
          <w:tcPr>
            <w:tcW w:w="1417" w:type="dxa"/>
            <w:gridSpan w:val="2"/>
            <w:tcBorders>
              <w:top w:val="single" w:sz="4" w:space="0" w:color="auto"/>
              <w:left w:val="single" w:sz="4" w:space="0" w:color="auto"/>
              <w:bottom w:val="single" w:sz="4" w:space="0" w:color="auto"/>
              <w:right w:val="single" w:sz="4" w:space="0" w:color="auto"/>
            </w:tcBorders>
          </w:tcPr>
          <w:p w14:paraId="1245DCB1" w14:textId="77777777" w:rsidR="00E950ED" w:rsidRPr="00840978" w:rsidRDefault="00E950ED" w:rsidP="005175F8">
            <w:pPr>
              <w:spacing w:after="0" w:line="240" w:lineRule="auto"/>
              <w:jc w:val="center"/>
              <w:rPr>
                <w:rFonts w:ascii="Verdana" w:hAnsi="Verdana"/>
                <w:sz w:val="24"/>
                <w:szCs w:val="24"/>
              </w:rPr>
            </w:pPr>
          </w:p>
        </w:tc>
      </w:tr>
    </w:tbl>
    <w:p w14:paraId="747116AA" w14:textId="2DBF0F71" w:rsidR="008261DE" w:rsidRPr="008261DE" w:rsidRDefault="008261DE" w:rsidP="005175F8">
      <w:pPr>
        <w:spacing w:after="0" w:line="240" w:lineRule="auto"/>
        <w:ind w:left="-284" w:firstLine="284"/>
        <w:jc w:val="both"/>
        <w:rPr>
          <w:rFonts w:ascii="Verdana" w:hAnsi="Verdana" w:cs="Times New Roman"/>
          <w:i/>
          <w:iCs/>
          <w:color w:val="000000"/>
          <w:sz w:val="20"/>
          <w:szCs w:val="20"/>
        </w:rPr>
      </w:pPr>
      <w:r w:rsidRPr="008261DE">
        <w:rPr>
          <w:rFonts w:ascii="Verdana" w:hAnsi="Verdana" w:cs="Times New Roman"/>
          <w:i/>
          <w:iCs/>
          <w:color w:val="000000"/>
          <w:sz w:val="20"/>
          <w:szCs w:val="20"/>
        </w:rPr>
        <w:t>Pastaba: Bendra sąlyginė įkainių vertė bus naudojama tik pasiūlymų eilei sudaryti ir laimėjusiam pasiūlymui nustatyti.</w:t>
      </w:r>
    </w:p>
    <w:p w14:paraId="095022D4" w14:textId="41D55556" w:rsidR="009C3618" w:rsidRPr="009C3618" w:rsidRDefault="009C3618" w:rsidP="00973022">
      <w:pPr>
        <w:tabs>
          <w:tab w:val="left" w:pos="720"/>
        </w:tabs>
        <w:spacing w:after="0" w:line="240" w:lineRule="auto"/>
        <w:ind w:firstLine="720"/>
        <w:jc w:val="both"/>
        <w:rPr>
          <w:rFonts w:ascii="Verdana" w:eastAsia="Times New Roman" w:hAnsi="Verdana" w:cs="Times New Roman"/>
        </w:rPr>
      </w:pPr>
      <w:r w:rsidRPr="009C3618">
        <w:rPr>
          <w:rFonts w:ascii="Verdana" w:eastAsia="Times New Roman" w:hAnsi="Verdana" w:cs="Times New Roman"/>
        </w:rPr>
        <w:t xml:space="preserve">Darbai bus atliekami pagal faktinį konkrečių darbų poreikį. Darbų kaina apskaičiuojama pagal rangovo pasiūlyme nustatytus fiksuotus darbų įkainius mato </w:t>
      </w:r>
      <w:r w:rsidRPr="009C3618">
        <w:rPr>
          <w:rFonts w:ascii="Verdana" w:eastAsia="Times New Roman" w:hAnsi="Verdana" w:cs="Times New Roman"/>
        </w:rPr>
        <w:lastRenderedPageBreak/>
        <w:t>vienetui. Esant poreikiui, pirkime nenurodomiems atskirų darbų įkainiams, taikomi aktualūs „Sistela“ duomenų bazėje nurodyti įkainiai.</w:t>
      </w:r>
    </w:p>
    <w:p w14:paraId="6254E2E6" w14:textId="3037A5BA" w:rsidR="009C3618" w:rsidRPr="009C3618" w:rsidRDefault="009C3618" w:rsidP="00973022">
      <w:pPr>
        <w:tabs>
          <w:tab w:val="left" w:pos="709"/>
          <w:tab w:val="left" w:pos="1276"/>
          <w:tab w:val="num" w:pos="1670"/>
        </w:tabs>
        <w:spacing w:after="0" w:line="240" w:lineRule="auto"/>
        <w:jc w:val="both"/>
        <w:rPr>
          <w:rFonts w:ascii="Verdana" w:eastAsia="Times New Roman" w:hAnsi="Verdana" w:cs="Times New Roman"/>
          <w:color w:val="000000"/>
        </w:rPr>
      </w:pPr>
      <w:r w:rsidRPr="009C3618">
        <w:rPr>
          <w:rFonts w:ascii="Verdana" w:eastAsia="Times New Roman" w:hAnsi="Verdana" w:cs="Times New Roman"/>
          <w:color w:val="000000"/>
        </w:rPr>
        <w:tab/>
        <w:t xml:space="preserve">Sutarties vykdymo metu, atsiradus poreikiui įsigyti darbų, </w:t>
      </w:r>
      <w:r w:rsidRPr="009C3618">
        <w:rPr>
          <w:rFonts w:ascii="Verdana" w:eastAsia="Times New Roman" w:hAnsi="Verdana" w:cs="Times New Roman"/>
        </w:rPr>
        <w:t>kurie nėra įtraukti į pirkimo dokumentus ir Sutartį, nes jų iš anksto negalima numatyti, tačiau jie yra būtini, norint tinkamai įvykdyti Sutartį</w:t>
      </w:r>
      <w:r w:rsidRPr="009C3618">
        <w:rPr>
          <w:rFonts w:ascii="Verdana" w:eastAsia="Times New Roman" w:hAnsi="Verdana" w:cs="Times New Roman"/>
          <w:color w:val="000000"/>
        </w:rPr>
        <w:t>, Užsakovas galės jų įsigyti ne daugiau nei už 10 proc. pradinės sutarties vertės.</w:t>
      </w:r>
    </w:p>
    <w:p w14:paraId="6D91811F" w14:textId="61DD901C" w:rsidR="009C3618" w:rsidRPr="009C3618" w:rsidRDefault="009C3618" w:rsidP="00973022">
      <w:pPr>
        <w:tabs>
          <w:tab w:val="left" w:pos="709"/>
          <w:tab w:val="left" w:pos="1276"/>
          <w:tab w:val="num" w:pos="1670"/>
        </w:tabs>
        <w:spacing w:after="0" w:line="240" w:lineRule="auto"/>
        <w:jc w:val="both"/>
        <w:rPr>
          <w:rFonts w:ascii="Verdana" w:eastAsia="Times New Roman" w:hAnsi="Verdana" w:cs="Times New Roman"/>
          <w:color w:val="000000"/>
        </w:rPr>
      </w:pPr>
      <w:r w:rsidRPr="009C3618">
        <w:rPr>
          <w:rFonts w:ascii="Verdana" w:eastAsia="Times New Roman" w:hAnsi="Verdana" w:cs="Times New Roman"/>
          <w:color w:val="000000"/>
        </w:rPr>
        <w:tab/>
        <w:t>Papildomiems Darbams įsigyti bus taikoma kintamo įkainio kainodara.</w:t>
      </w:r>
    </w:p>
    <w:p w14:paraId="02136DDD" w14:textId="77777777" w:rsidR="009C3618" w:rsidRPr="009C3618" w:rsidRDefault="009C3618" w:rsidP="00973022">
      <w:pPr>
        <w:tabs>
          <w:tab w:val="left" w:pos="709"/>
          <w:tab w:val="left" w:pos="1260"/>
          <w:tab w:val="num" w:pos="1670"/>
        </w:tabs>
        <w:spacing w:after="0" w:line="240" w:lineRule="auto"/>
        <w:jc w:val="both"/>
        <w:rPr>
          <w:rFonts w:ascii="Verdana" w:eastAsia="Times New Roman" w:hAnsi="Verdana" w:cs="Times New Roman"/>
        </w:rPr>
      </w:pPr>
      <w:r w:rsidRPr="009C3618">
        <w:rPr>
          <w:rFonts w:ascii="Verdana" w:eastAsia="Times New Roman" w:hAnsi="Verdana" w:cs="Times New Roman"/>
        </w:rPr>
        <w:tab/>
        <w:t>Papildomų darbų įkainiui apskaičiuoti vadovaujamasi Rekomendacijomis dėl statinių statybos skaičiuojamųjų kainų nustatymo</w:t>
      </w:r>
      <w:r w:rsidRPr="009C3618">
        <w:rPr>
          <w:rFonts w:ascii="Verdana" w:eastAsia="Times New Roman" w:hAnsi="Verdana" w:cs="Times New Roman"/>
          <w:vertAlign w:val="superscript"/>
        </w:rPr>
        <w:footnoteReference w:id="4"/>
      </w:r>
      <w:r w:rsidRPr="009C3618">
        <w:rPr>
          <w:rFonts w:ascii="Verdana" w:eastAsia="Times New Roman" w:hAnsi="Verdana" w:cs="Times New Roman"/>
        </w:rPr>
        <w:t xml:space="preserve"> (toliau – Rekomendacijos). Įkainis skaičiuojamas iš Užsakymo pateikimo metu aktualioje (naujausioje) Rekomendacijų redakcijoje nurodytų įkainių atimant nuolaidą.</w:t>
      </w:r>
    </w:p>
    <w:p w14:paraId="3E6A6478" w14:textId="77777777" w:rsidR="009C3618" w:rsidRPr="009C3618" w:rsidRDefault="009C3618" w:rsidP="00973022">
      <w:pPr>
        <w:tabs>
          <w:tab w:val="left" w:pos="709"/>
          <w:tab w:val="left" w:pos="1260"/>
          <w:tab w:val="num" w:pos="1670"/>
        </w:tabs>
        <w:spacing w:after="0" w:line="240" w:lineRule="auto"/>
        <w:jc w:val="both"/>
        <w:rPr>
          <w:rFonts w:ascii="Verdana" w:eastAsia="Times New Roman" w:hAnsi="Verdana" w:cs="Times New Roman"/>
          <w:b/>
          <w:i/>
        </w:rPr>
      </w:pPr>
      <w:r w:rsidRPr="009C3618">
        <w:rPr>
          <w:rFonts w:ascii="Verdana" w:eastAsia="Times New Roman" w:hAnsi="Verdana" w:cs="Times New Roman"/>
        </w:rPr>
        <w:tab/>
      </w:r>
      <w:r w:rsidRPr="009C3618">
        <w:rPr>
          <w:rFonts w:ascii="Verdana" w:eastAsia="Times New Roman" w:hAnsi="Verdana" w:cs="Times New Roman"/>
          <w:b/>
          <w:i/>
        </w:rPr>
        <w:t xml:space="preserve">Papildomiems darbams įsigyti siūlome </w:t>
      </w:r>
      <w:r w:rsidRPr="009C3618">
        <w:rPr>
          <w:rFonts w:ascii="Verdana" w:eastAsia="Times New Roman" w:hAnsi="Verdana" w:cs="Times New Roman"/>
          <w:b/>
          <w:i/>
          <w:highlight w:val="yellow"/>
        </w:rPr>
        <w:t>__</w:t>
      </w:r>
      <w:r w:rsidRPr="009C3618">
        <w:rPr>
          <w:rFonts w:ascii="Verdana" w:eastAsia="Times New Roman" w:hAnsi="Verdana" w:cs="Times New Roman"/>
          <w:b/>
          <w:i/>
        </w:rPr>
        <w:t xml:space="preserve"> procentų nuolaidą nuo aktualioje (naujausioje) Rekomendacijų redakcijoje nurodytų įkainių.</w:t>
      </w:r>
    </w:p>
    <w:p w14:paraId="129D1761" w14:textId="77777777" w:rsidR="009C3618" w:rsidRPr="009C3618" w:rsidRDefault="009C3618" w:rsidP="00973022">
      <w:pPr>
        <w:tabs>
          <w:tab w:val="left" w:pos="720"/>
        </w:tabs>
        <w:spacing w:after="0" w:line="240" w:lineRule="auto"/>
        <w:ind w:firstLine="720"/>
        <w:jc w:val="both"/>
        <w:rPr>
          <w:rFonts w:ascii="Verdana" w:eastAsia="Times New Roman" w:hAnsi="Verdana" w:cs="Times New Roman"/>
        </w:rPr>
      </w:pPr>
      <w:r w:rsidRPr="009C3618">
        <w:rPr>
          <w:rFonts w:ascii="Verdana" w:eastAsia="Times New Roman" w:hAnsi="Verdana" w:cs="Times New Roman"/>
          <w:b/>
          <w:i/>
        </w:rPr>
        <w:t>Viso pasiūlymo kaina pasiūlymų palyginimui bus apskaičiuojama</w:t>
      </w:r>
      <w:r w:rsidRPr="009C3618">
        <w:rPr>
          <w:rFonts w:ascii="Verdana" w:eastAsia="Times New Roman" w:hAnsi="Verdana" w:cs="Times New Roman"/>
          <w:i/>
        </w:rPr>
        <w:t xml:space="preserve"> prie bendros sąlyginės įkainių vertės (Eur su PVM) pridėjus Bendrą sąlyginė įkainių vertę, Eur su PVM padaugintą iš 10 proc. bei atėmus siūlomą nuolaidą procentais</w:t>
      </w:r>
      <w:r w:rsidRPr="009C3618">
        <w:rPr>
          <w:rFonts w:ascii="Verdana" w:eastAsia="Times New Roman" w:hAnsi="Verdana" w:cs="Times New Roman"/>
        </w:rPr>
        <w:t xml:space="preserve">. </w:t>
      </w:r>
    </w:p>
    <w:p w14:paraId="0E30CF9E" w14:textId="31DC8733" w:rsidR="009C3618" w:rsidRPr="009C3618" w:rsidRDefault="009C3618" w:rsidP="00973022">
      <w:pPr>
        <w:tabs>
          <w:tab w:val="left" w:pos="1134"/>
        </w:tabs>
        <w:spacing w:after="0" w:line="240" w:lineRule="auto"/>
        <w:ind w:firstLine="709"/>
        <w:jc w:val="both"/>
        <w:rPr>
          <w:rFonts w:ascii="Verdana" w:eastAsia="Times New Roman" w:hAnsi="Verdana" w:cs="Times New Roman"/>
          <w:i/>
        </w:rPr>
      </w:pPr>
      <w:r w:rsidRPr="009C3618">
        <w:rPr>
          <w:rFonts w:ascii="Verdana" w:eastAsia="Times New Roman" w:hAnsi="Verdana" w:cs="Times New Roman"/>
          <w:i/>
        </w:rPr>
        <w:t>Pavyzdžiui tiekėjo pasiūlymo kaina, paskaičiuota pagal Metodikos I skyriaus trečiojo skirsnio dalis „Fiksuotas įkainis“ yra 10 000,00 Eur. Pirkimo vykdytojas numatė galimybę pirkti iki 10 procentų darbų taikant kintamo įkainio kainodarą, t. y. iki 1000,00 Eur. Tiekėjas šiai sutarties daliai pasiūlė 3 proc. nuolaidą nuo Rekomendacijose nurodomų įkainių. Vertinimui apskaičiuojama ši pasiūlymo dalis taip: 1000-3 procentų = 970,00 Eur. Viso pasiūlymo kaina pasiūlymų palyginimui 10 970,00 Eur.</w:t>
      </w:r>
    </w:p>
    <w:p w14:paraId="3A2BC69B" w14:textId="77777777" w:rsidR="001D2258" w:rsidRPr="00B470A4" w:rsidRDefault="001D2258" w:rsidP="005175F8">
      <w:pPr>
        <w:spacing w:after="0" w:line="240" w:lineRule="auto"/>
        <w:ind w:firstLine="720"/>
        <w:jc w:val="both"/>
        <w:rPr>
          <w:rFonts w:ascii="Verdana" w:hAnsi="Verdana" w:cs="Times New Roman"/>
          <w:b/>
          <w:i/>
          <w:color w:val="000000"/>
          <w:sz w:val="24"/>
          <w:szCs w:val="24"/>
        </w:rPr>
      </w:pPr>
      <w:r w:rsidRPr="00B470A4">
        <w:rPr>
          <w:rFonts w:ascii="Verdana" w:hAnsi="Verdana" w:cs="Times New Roman"/>
          <w:b/>
          <w:i/>
          <w:color w:val="000000"/>
          <w:sz w:val="24"/>
          <w:szCs w:val="24"/>
        </w:rPr>
        <w:t>Pastaba:</w:t>
      </w:r>
    </w:p>
    <w:p w14:paraId="3C6F0C43" w14:textId="77777777" w:rsidR="001D2258" w:rsidRPr="00B470A4" w:rsidRDefault="001D2258" w:rsidP="005175F8">
      <w:pPr>
        <w:spacing w:after="0" w:line="240" w:lineRule="auto"/>
        <w:ind w:firstLine="720"/>
        <w:jc w:val="both"/>
        <w:rPr>
          <w:rFonts w:ascii="Verdana" w:hAnsi="Verdana" w:cs="Times New Roman"/>
          <w:color w:val="000000"/>
          <w:sz w:val="24"/>
          <w:szCs w:val="24"/>
        </w:rPr>
      </w:pPr>
      <w:r w:rsidRPr="00B470A4">
        <w:rPr>
          <w:rFonts w:ascii="Verdana" w:hAnsi="Verdana" w:cs="Times New Roman"/>
          <w:color w:val="000000"/>
          <w:sz w:val="24"/>
          <w:szCs w:val="24"/>
        </w:rPr>
        <w:t>- kainos pasiūlyme nurodomos, paliekant du skaitmenis po kablelio</w:t>
      </w:r>
    </w:p>
    <w:p w14:paraId="0B364C05" w14:textId="77777777" w:rsidR="001D2258" w:rsidRPr="00B470A4" w:rsidRDefault="001D2258" w:rsidP="005175F8">
      <w:pPr>
        <w:spacing w:after="0" w:line="240" w:lineRule="auto"/>
        <w:ind w:firstLine="720"/>
        <w:jc w:val="both"/>
        <w:rPr>
          <w:rFonts w:ascii="Verdana" w:hAnsi="Verdana" w:cs="Times New Roman"/>
          <w:color w:val="000000"/>
          <w:sz w:val="24"/>
          <w:szCs w:val="24"/>
        </w:rPr>
      </w:pPr>
      <w:r w:rsidRPr="00B470A4">
        <w:rPr>
          <w:rFonts w:ascii="Verdana" w:hAnsi="Verdana" w:cs="Times New Roman"/>
          <w:color w:val="000000"/>
          <w:sz w:val="24"/>
          <w:szCs w:val="24"/>
        </w:rPr>
        <w:t>- bendra kaina turi atitikti pateiktų jos sudėtinių dalių sumą</w:t>
      </w:r>
    </w:p>
    <w:p w14:paraId="3D0F21F3" w14:textId="506D724E" w:rsidR="001D2258" w:rsidRPr="00B470A4" w:rsidRDefault="001D2258" w:rsidP="005175F8">
      <w:pPr>
        <w:spacing w:after="0" w:line="240" w:lineRule="auto"/>
        <w:ind w:firstLine="720"/>
        <w:jc w:val="both"/>
        <w:rPr>
          <w:rFonts w:ascii="Verdana" w:hAnsi="Verdana" w:cs="Times New Roman"/>
          <w:color w:val="000000"/>
          <w:sz w:val="24"/>
          <w:szCs w:val="24"/>
        </w:rPr>
      </w:pPr>
      <w:r w:rsidRPr="00B470A4">
        <w:rPr>
          <w:rFonts w:ascii="Verdana" w:hAnsi="Verdana" w:cs="Times New Roman"/>
          <w:color w:val="000000"/>
          <w:sz w:val="24"/>
          <w:szCs w:val="24"/>
        </w:rPr>
        <w:t>- tais atvejais, kai pagal galiojančius teisės aktus teikėjui nereikia mokėti PVM, jis atitinkamų skilčių nepildo ir nurodo priežastis, dėl kurių PVM nemoka</w:t>
      </w:r>
    </w:p>
    <w:p w14:paraId="32AA212B" w14:textId="77777777" w:rsidR="00FA39B7" w:rsidRPr="00B470A4" w:rsidRDefault="00FA39B7" w:rsidP="005175F8">
      <w:pPr>
        <w:pStyle w:val="Sraopastraipa"/>
        <w:spacing w:after="0" w:line="240" w:lineRule="auto"/>
        <w:ind w:left="0" w:firstLine="709"/>
        <w:jc w:val="both"/>
        <w:rPr>
          <w:rFonts w:ascii="Verdana" w:hAnsi="Verdana"/>
          <w:szCs w:val="24"/>
        </w:rPr>
      </w:pPr>
      <w:r w:rsidRPr="00B470A4">
        <w:rPr>
          <w:rFonts w:ascii="Verdana" w:hAnsi="Verdana"/>
          <w:color w:val="000000"/>
          <w:szCs w:val="24"/>
        </w:rPr>
        <w:t>-</w:t>
      </w:r>
      <w:r w:rsidRPr="00B470A4">
        <w:rPr>
          <w:rFonts w:ascii="Verdana" w:hAnsi="Verdana"/>
          <w:szCs w:val="24"/>
        </w:rPr>
        <w:t xml:space="preserve"> jeigu pateikta informacija skaičiais ir žodžiais nesutampa, laikoma, kad teisinga informacija yra ta, kuri pateikta žodžiais</w:t>
      </w:r>
    </w:p>
    <w:p w14:paraId="089641B8" w14:textId="04119C69" w:rsidR="001D2258" w:rsidRDefault="001D2258" w:rsidP="005175F8">
      <w:pPr>
        <w:pStyle w:val="Sraopastraipa"/>
        <w:spacing w:after="0" w:line="240" w:lineRule="auto"/>
        <w:ind w:left="0" w:firstLine="709"/>
        <w:jc w:val="both"/>
        <w:rPr>
          <w:rFonts w:ascii="Verdana" w:hAnsi="Verdana"/>
          <w:szCs w:val="24"/>
        </w:rPr>
      </w:pPr>
      <w:r w:rsidRPr="00B470A4">
        <w:rPr>
          <w:rFonts w:ascii="Verdana" w:hAnsi="Verdana"/>
          <w:szCs w:val="24"/>
        </w:rPr>
        <w:t xml:space="preserve">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 </w:t>
      </w:r>
    </w:p>
    <w:p w14:paraId="65C1479F" w14:textId="77777777" w:rsidR="008261DE" w:rsidRPr="008261DE" w:rsidRDefault="008261DE" w:rsidP="005175F8">
      <w:pPr>
        <w:pStyle w:val="Sraopastraipa"/>
        <w:spacing w:after="0" w:line="240" w:lineRule="auto"/>
        <w:ind w:left="0" w:firstLine="709"/>
        <w:jc w:val="both"/>
        <w:rPr>
          <w:rFonts w:ascii="Verdana" w:hAnsi="Verdana"/>
          <w:szCs w:val="24"/>
        </w:rPr>
      </w:pPr>
      <w:r w:rsidRPr="008261DE">
        <w:rPr>
          <w:rFonts w:ascii="Verdana" w:hAnsi="Verdana"/>
          <w:szCs w:val="24"/>
        </w:rPr>
        <w:t>Taip pat mes patvirtiname, kad visa pasiūlyme pateikta informacija yra teisinga, atitinka tikrovę ir apima visa, ko reikia visiškam ir tinkamam sutarties įvykdymui.</w:t>
      </w:r>
    </w:p>
    <w:p w14:paraId="4452C2E0" w14:textId="42E59526" w:rsidR="008261DE" w:rsidRPr="00B470A4" w:rsidRDefault="008261DE" w:rsidP="005175F8">
      <w:pPr>
        <w:pStyle w:val="Sraopastraipa"/>
        <w:spacing w:after="0" w:line="240" w:lineRule="auto"/>
        <w:ind w:left="0" w:firstLine="709"/>
        <w:jc w:val="both"/>
        <w:rPr>
          <w:rFonts w:ascii="Verdana" w:hAnsi="Verdana"/>
          <w:szCs w:val="24"/>
        </w:rPr>
      </w:pPr>
      <w:r w:rsidRPr="008261DE">
        <w:rPr>
          <w:rFonts w:ascii="Verdana" w:hAnsi="Verdana"/>
          <w:szCs w:val="24"/>
        </w:rPr>
        <w:t>Siūlomi darbai visiškai atitinka pirkimo dokumentuose nurodytus reikalavimus.</w:t>
      </w:r>
    </w:p>
    <w:p w14:paraId="0763EC8A" w14:textId="0BEE5D37" w:rsidR="001D2258" w:rsidRPr="00B470A4" w:rsidRDefault="001D2258" w:rsidP="00973022">
      <w:pPr>
        <w:tabs>
          <w:tab w:val="left" w:pos="720"/>
        </w:tabs>
        <w:spacing w:after="0" w:line="240" w:lineRule="auto"/>
        <w:ind w:firstLine="720"/>
        <w:jc w:val="both"/>
        <w:rPr>
          <w:rFonts w:ascii="Verdana" w:hAnsi="Verdana" w:cs="Times New Roman"/>
          <w:color w:val="000000"/>
          <w:sz w:val="24"/>
          <w:szCs w:val="24"/>
        </w:rPr>
      </w:pPr>
      <w:r w:rsidRPr="00B470A4">
        <w:rPr>
          <w:rFonts w:ascii="Verdana" w:hAnsi="Verdana" w:cs="Times New Roman"/>
          <w:color w:val="000000"/>
          <w:sz w:val="24"/>
          <w:szCs w:val="24"/>
        </w:rPr>
        <w:t>Kartu su pasiūlymu pateikiami šie dokumentai (pasirašydamas pasiūlymą</w:t>
      </w:r>
      <w:r w:rsidR="0078452A" w:rsidRPr="00B470A4">
        <w:rPr>
          <w:rFonts w:ascii="Verdana" w:hAnsi="Verdana" w:cs="Times New Roman"/>
          <w:color w:val="000000"/>
          <w:sz w:val="24"/>
          <w:szCs w:val="24"/>
        </w:rPr>
        <w:t xml:space="preserve"> ar kiekvieną dokumentą</w:t>
      </w:r>
      <w:r w:rsidRPr="00B470A4">
        <w:rPr>
          <w:rFonts w:ascii="Verdana" w:hAnsi="Verdana" w:cs="Times New Roman"/>
          <w:color w:val="000000"/>
          <w:sz w:val="24"/>
          <w:szCs w:val="24"/>
        </w:rPr>
        <w:t xml:space="preserve"> </w:t>
      </w:r>
      <w:r w:rsidR="003747CD">
        <w:rPr>
          <w:rFonts w:ascii="Verdana" w:hAnsi="Verdana" w:cs="Times New Roman"/>
          <w:color w:val="000000"/>
          <w:sz w:val="24"/>
          <w:szCs w:val="24"/>
        </w:rPr>
        <w:t xml:space="preserve">fiziniu ar </w:t>
      </w:r>
      <w:r w:rsidRPr="005175F8">
        <w:rPr>
          <w:rFonts w:ascii="Verdana" w:hAnsi="Verdana" w:cs="Times New Roman"/>
          <w:color w:val="000000"/>
          <w:sz w:val="24"/>
          <w:szCs w:val="24"/>
        </w:rPr>
        <w:t>kvalifikuotu elektroniniu parašu patvirtinu, kad dokumentų skaitmeninės kopijos yra tikros):</w:t>
      </w:r>
    </w:p>
    <w:tbl>
      <w:tblPr>
        <w:tblW w:w="974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4"/>
        <w:gridCol w:w="6205"/>
        <w:gridCol w:w="2644"/>
      </w:tblGrid>
      <w:tr w:rsidR="001D2258" w:rsidRPr="00B470A4" w14:paraId="4BDE5D07" w14:textId="77777777" w:rsidTr="004B0372">
        <w:trPr>
          <w:trHeight w:val="752"/>
        </w:trPr>
        <w:tc>
          <w:tcPr>
            <w:tcW w:w="894" w:type="dxa"/>
            <w:vAlign w:val="center"/>
          </w:tcPr>
          <w:p w14:paraId="1F76228E" w14:textId="54D8A74A" w:rsidR="001D2258" w:rsidRPr="00B470A4" w:rsidRDefault="001D2258" w:rsidP="005175F8">
            <w:pPr>
              <w:spacing w:after="0" w:line="240" w:lineRule="auto"/>
              <w:jc w:val="center"/>
              <w:rPr>
                <w:rFonts w:ascii="Verdana" w:hAnsi="Verdana" w:cs="Times New Roman"/>
                <w:color w:val="000000"/>
                <w:sz w:val="24"/>
                <w:szCs w:val="24"/>
              </w:rPr>
            </w:pPr>
            <w:r w:rsidRPr="00B470A4">
              <w:rPr>
                <w:rFonts w:ascii="Verdana" w:hAnsi="Verdana" w:cs="Times New Roman"/>
                <w:color w:val="000000"/>
                <w:sz w:val="24"/>
                <w:szCs w:val="24"/>
              </w:rPr>
              <w:lastRenderedPageBreak/>
              <w:t>Eil.</w:t>
            </w:r>
            <w:r w:rsidR="00860C3C" w:rsidRPr="00B470A4">
              <w:rPr>
                <w:rFonts w:ascii="Verdana" w:hAnsi="Verdana" w:cs="Times New Roman"/>
                <w:color w:val="000000"/>
                <w:sz w:val="24"/>
                <w:szCs w:val="24"/>
              </w:rPr>
              <w:t xml:space="preserve"> </w:t>
            </w:r>
            <w:r w:rsidRPr="00B470A4">
              <w:rPr>
                <w:rFonts w:ascii="Verdana" w:hAnsi="Verdana" w:cs="Times New Roman"/>
                <w:color w:val="000000"/>
                <w:sz w:val="24"/>
                <w:szCs w:val="24"/>
              </w:rPr>
              <w:t>Nr.</w:t>
            </w:r>
          </w:p>
        </w:tc>
        <w:tc>
          <w:tcPr>
            <w:tcW w:w="6205" w:type="dxa"/>
            <w:vAlign w:val="center"/>
          </w:tcPr>
          <w:p w14:paraId="121872D0" w14:textId="77777777" w:rsidR="001D2258" w:rsidRPr="00B470A4" w:rsidRDefault="001D2258" w:rsidP="005175F8">
            <w:pPr>
              <w:spacing w:after="0" w:line="240" w:lineRule="auto"/>
              <w:jc w:val="center"/>
              <w:rPr>
                <w:rFonts w:ascii="Verdana" w:hAnsi="Verdana" w:cs="Times New Roman"/>
                <w:color w:val="000000"/>
                <w:sz w:val="24"/>
                <w:szCs w:val="24"/>
              </w:rPr>
            </w:pPr>
            <w:r w:rsidRPr="00B470A4">
              <w:rPr>
                <w:rFonts w:ascii="Verdana" w:hAnsi="Verdana" w:cs="Times New Roman"/>
                <w:color w:val="000000"/>
                <w:sz w:val="24"/>
                <w:szCs w:val="24"/>
              </w:rPr>
              <w:t>Pateiktų dokumentų pavadinimas</w:t>
            </w:r>
          </w:p>
        </w:tc>
        <w:tc>
          <w:tcPr>
            <w:tcW w:w="2644" w:type="dxa"/>
            <w:vAlign w:val="center"/>
          </w:tcPr>
          <w:p w14:paraId="4EF94524" w14:textId="77777777" w:rsidR="001D2258" w:rsidRPr="00B470A4" w:rsidRDefault="001D2258" w:rsidP="005175F8">
            <w:pPr>
              <w:spacing w:after="0" w:line="240" w:lineRule="auto"/>
              <w:jc w:val="center"/>
              <w:rPr>
                <w:rFonts w:ascii="Verdana" w:hAnsi="Verdana" w:cs="Times New Roman"/>
                <w:color w:val="000000"/>
                <w:sz w:val="24"/>
                <w:szCs w:val="24"/>
              </w:rPr>
            </w:pPr>
            <w:r w:rsidRPr="00B470A4">
              <w:rPr>
                <w:rFonts w:ascii="Verdana" w:hAnsi="Verdana" w:cs="Times New Roman"/>
                <w:color w:val="000000"/>
                <w:sz w:val="24"/>
                <w:szCs w:val="24"/>
              </w:rPr>
              <w:t>Dokumento puslapių skaičius</w:t>
            </w:r>
          </w:p>
        </w:tc>
      </w:tr>
      <w:tr w:rsidR="001D2258" w:rsidRPr="00B470A4" w14:paraId="05CE5422" w14:textId="77777777" w:rsidTr="004B0372">
        <w:tc>
          <w:tcPr>
            <w:tcW w:w="894" w:type="dxa"/>
          </w:tcPr>
          <w:p w14:paraId="2CA3C56A" w14:textId="77777777" w:rsidR="001D2258" w:rsidRPr="00B470A4" w:rsidRDefault="001D2258" w:rsidP="005175F8">
            <w:pPr>
              <w:spacing w:after="0" w:line="240" w:lineRule="auto"/>
              <w:jc w:val="both"/>
              <w:rPr>
                <w:rFonts w:ascii="Verdana" w:hAnsi="Verdana" w:cs="Times New Roman"/>
                <w:color w:val="000000"/>
                <w:sz w:val="24"/>
                <w:szCs w:val="24"/>
              </w:rPr>
            </w:pPr>
          </w:p>
        </w:tc>
        <w:tc>
          <w:tcPr>
            <w:tcW w:w="6205" w:type="dxa"/>
          </w:tcPr>
          <w:p w14:paraId="21D92E41" w14:textId="77777777" w:rsidR="001D2258" w:rsidRPr="00B470A4" w:rsidRDefault="001D2258" w:rsidP="005175F8">
            <w:pPr>
              <w:spacing w:after="0" w:line="240" w:lineRule="auto"/>
              <w:jc w:val="both"/>
              <w:rPr>
                <w:rFonts w:ascii="Verdana" w:hAnsi="Verdana" w:cs="Times New Roman"/>
                <w:color w:val="000000"/>
                <w:sz w:val="24"/>
                <w:szCs w:val="24"/>
              </w:rPr>
            </w:pPr>
          </w:p>
        </w:tc>
        <w:tc>
          <w:tcPr>
            <w:tcW w:w="2644" w:type="dxa"/>
          </w:tcPr>
          <w:p w14:paraId="23D036AD" w14:textId="77777777" w:rsidR="001D2258" w:rsidRPr="00B470A4" w:rsidRDefault="001D2258" w:rsidP="005175F8">
            <w:pPr>
              <w:spacing w:after="0" w:line="240" w:lineRule="auto"/>
              <w:jc w:val="both"/>
              <w:rPr>
                <w:rFonts w:ascii="Verdana" w:hAnsi="Verdana" w:cs="Times New Roman"/>
                <w:color w:val="000000"/>
                <w:sz w:val="24"/>
                <w:szCs w:val="24"/>
              </w:rPr>
            </w:pPr>
          </w:p>
        </w:tc>
      </w:tr>
    </w:tbl>
    <w:p w14:paraId="6637CC59" w14:textId="77777777" w:rsidR="0078452A" w:rsidRPr="00B470A4" w:rsidRDefault="0078452A" w:rsidP="00973022">
      <w:pPr>
        <w:spacing w:after="0" w:line="240" w:lineRule="auto"/>
        <w:ind w:left="60"/>
        <w:jc w:val="center"/>
        <w:rPr>
          <w:rFonts w:ascii="Verdana" w:eastAsia="Times New Roman" w:hAnsi="Verdana" w:cs="Times New Roman"/>
          <w:b/>
          <w:iCs/>
          <w:sz w:val="24"/>
          <w:szCs w:val="24"/>
        </w:rPr>
      </w:pPr>
    </w:p>
    <w:p w14:paraId="3F372333" w14:textId="091740E0" w:rsidR="0078452A" w:rsidRPr="00B470A4" w:rsidRDefault="0078452A" w:rsidP="00973022">
      <w:pPr>
        <w:pStyle w:val="Sraopastraipa"/>
        <w:numPr>
          <w:ilvl w:val="0"/>
          <w:numId w:val="8"/>
        </w:numPr>
        <w:spacing w:after="0" w:line="240" w:lineRule="auto"/>
        <w:jc w:val="center"/>
        <w:rPr>
          <w:rFonts w:ascii="Verdana" w:eastAsia="Times New Roman" w:hAnsi="Verdana"/>
          <w:b/>
          <w:iCs/>
          <w:szCs w:val="24"/>
        </w:rPr>
      </w:pPr>
      <w:r w:rsidRPr="00B470A4">
        <w:rPr>
          <w:rFonts w:ascii="Verdana" w:eastAsia="Times New Roman" w:hAnsi="Verdana"/>
          <w:b/>
          <w:iCs/>
          <w:szCs w:val="24"/>
        </w:rPr>
        <w:t>INFORMACIJA APIE ŪKIO SUBJEKTUS IR SUBTIEKĖJUS</w:t>
      </w:r>
    </w:p>
    <w:p w14:paraId="5C20817A" w14:textId="77777777" w:rsidR="0078452A" w:rsidRPr="00B470A4" w:rsidRDefault="0078452A" w:rsidP="00973022">
      <w:pPr>
        <w:pStyle w:val="Sraopastraipa"/>
        <w:spacing w:after="0" w:line="240" w:lineRule="auto"/>
        <w:ind w:left="780"/>
        <w:rPr>
          <w:rFonts w:ascii="Verdana" w:eastAsia="Times New Roman" w:hAnsi="Verdana"/>
          <w:b/>
          <w:iCs/>
          <w:szCs w:val="24"/>
        </w:rPr>
      </w:pPr>
    </w:p>
    <w:p w14:paraId="44FDEF5C" w14:textId="77777777" w:rsidR="0078452A" w:rsidRPr="00B470A4" w:rsidRDefault="0078452A" w:rsidP="005175F8">
      <w:pPr>
        <w:keepNext/>
        <w:tabs>
          <w:tab w:val="left" w:pos="284"/>
        </w:tabs>
        <w:spacing w:after="0" w:line="240" w:lineRule="auto"/>
        <w:ind w:left="60"/>
        <w:jc w:val="both"/>
        <w:outlineLvl w:val="0"/>
        <w:rPr>
          <w:rFonts w:ascii="Verdana" w:hAnsi="Verdana" w:cs="Times New Roman"/>
          <w:color w:val="000000"/>
          <w:sz w:val="24"/>
          <w:szCs w:val="24"/>
        </w:rPr>
      </w:pPr>
      <w:bookmarkStart w:id="42" w:name="_Toc113369639"/>
      <w:r w:rsidRPr="00B470A4">
        <w:rPr>
          <w:rFonts w:ascii="Verdana" w:hAnsi="Verdana" w:cs="Times New Roman"/>
          <w:color w:val="000000"/>
          <w:sz w:val="24"/>
          <w:szCs w:val="24"/>
        </w:rPr>
        <w:t>Tiekėjas pasiūlyme privalo išviešinti ūkio subjektus, kurių pajėgumais remiasi, taip pat nurodyti ir žinomus subtiekėjus.</w:t>
      </w:r>
      <w:bookmarkEnd w:id="42"/>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2812"/>
        <w:gridCol w:w="1695"/>
        <w:gridCol w:w="1469"/>
        <w:gridCol w:w="2847"/>
      </w:tblGrid>
      <w:tr w:rsidR="0078452A" w:rsidRPr="00B470A4" w14:paraId="483A60E9" w14:textId="77777777" w:rsidTr="0078452A">
        <w:trPr>
          <w:trHeight w:val="975"/>
        </w:trPr>
        <w:tc>
          <w:tcPr>
            <w:tcW w:w="817" w:type="dxa"/>
            <w:shd w:val="clear" w:color="auto" w:fill="auto"/>
            <w:vAlign w:val="center"/>
          </w:tcPr>
          <w:p w14:paraId="79E622E8" w14:textId="77777777" w:rsidR="0078452A" w:rsidRPr="00B470A4" w:rsidRDefault="0078452A" w:rsidP="00973022">
            <w:pPr>
              <w:spacing w:after="0" w:line="240" w:lineRule="auto"/>
              <w:jc w:val="center"/>
              <w:rPr>
                <w:rFonts w:ascii="Verdana" w:hAnsi="Verdana" w:cs="Times New Roman"/>
                <w:sz w:val="24"/>
                <w:szCs w:val="24"/>
              </w:rPr>
            </w:pPr>
            <w:r w:rsidRPr="00B470A4">
              <w:rPr>
                <w:rFonts w:ascii="Verdana" w:hAnsi="Verdana" w:cs="Times New Roman"/>
                <w:color w:val="000000"/>
                <w:sz w:val="24"/>
                <w:szCs w:val="24"/>
              </w:rPr>
              <w:t>Eil. Nr.</w:t>
            </w:r>
          </w:p>
        </w:tc>
        <w:tc>
          <w:tcPr>
            <w:tcW w:w="2835" w:type="dxa"/>
            <w:shd w:val="clear" w:color="auto" w:fill="auto"/>
            <w:vAlign w:val="center"/>
          </w:tcPr>
          <w:p w14:paraId="0CD6084F" w14:textId="77777777" w:rsidR="0078452A" w:rsidRPr="00B470A4" w:rsidRDefault="0078452A" w:rsidP="00973022">
            <w:pPr>
              <w:spacing w:after="0" w:line="240" w:lineRule="auto"/>
              <w:jc w:val="both"/>
              <w:rPr>
                <w:rFonts w:ascii="Verdana" w:hAnsi="Verdana" w:cs="Times New Roman"/>
                <w:sz w:val="24"/>
                <w:szCs w:val="24"/>
              </w:rPr>
            </w:pPr>
            <w:r w:rsidRPr="00B470A4">
              <w:rPr>
                <w:rFonts w:ascii="Verdana" w:hAnsi="Verdana" w:cs="Times New Roman"/>
                <w:b/>
                <w:bCs/>
                <w:sz w:val="24"/>
                <w:szCs w:val="24"/>
              </w:rPr>
              <w:t>Ūkio subjekto(ų), kurio (-</w:t>
            </w:r>
            <w:proofErr w:type="spellStart"/>
            <w:r w:rsidRPr="00B470A4">
              <w:rPr>
                <w:rFonts w:ascii="Verdana" w:hAnsi="Verdana" w:cs="Times New Roman"/>
                <w:b/>
                <w:bCs/>
                <w:sz w:val="24"/>
                <w:szCs w:val="24"/>
              </w:rPr>
              <w:t>ių</w:t>
            </w:r>
            <w:proofErr w:type="spellEnd"/>
            <w:r w:rsidRPr="00B470A4">
              <w:rPr>
                <w:rFonts w:ascii="Verdana" w:hAnsi="Verdana" w:cs="Times New Roman"/>
                <w:b/>
                <w:bCs/>
                <w:sz w:val="24"/>
                <w:szCs w:val="24"/>
              </w:rPr>
              <w:t>) pajėgumais remiamasi</w:t>
            </w:r>
            <w:r w:rsidRPr="00B470A4">
              <w:rPr>
                <w:rFonts w:ascii="Verdana" w:hAnsi="Verdana" w:cs="Times New Roman"/>
                <w:sz w:val="24"/>
                <w:szCs w:val="24"/>
              </w:rPr>
              <w:t>, (toliau – ūkio subjekto) pavadinimas(-ai)</w:t>
            </w:r>
          </w:p>
        </w:tc>
        <w:tc>
          <w:tcPr>
            <w:tcW w:w="1701" w:type="dxa"/>
            <w:vAlign w:val="center"/>
          </w:tcPr>
          <w:p w14:paraId="0A097314" w14:textId="77777777" w:rsidR="0078452A" w:rsidRPr="00B470A4" w:rsidRDefault="0078452A" w:rsidP="00973022">
            <w:pPr>
              <w:spacing w:after="0" w:line="240" w:lineRule="auto"/>
              <w:jc w:val="both"/>
              <w:rPr>
                <w:rFonts w:ascii="Verdana" w:hAnsi="Verdana" w:cs="Times New Roman"/>
                <w:sz w:val="24"/>
                <w:szCs w:val="24"/>
              </w:rPr>
            </w:pPr>
            <w:r w:rsidRPr="00B470A4">
              <w:rPr>
                <w:rFonts w:ascii="Verdana" w:hAnsi="Verdana" w:cs="Times New Roman"/>
                <w:sz w:val="24"/>
                <w:szCs w:val="24"/>
              </w:rPr>
              <w:t>Ūkio subjekto(-ų), adresas(-ai)</w:t>
            </w:r>
          </w:p>
        </w:tc>
        <w:tc>
          <w:tcPr>
            <w:tcW w:w="1418" w:type="dxa"/>
            <w:vAlign w:val="center"/>
          </w:tcPr>
          <w:p w14:paraId="27907878" w14:textId="77777777" w:rsidR="0078452A" w:rsidRPr="00B470A4" w:rsidRDefault="0078452A" w:rsidP="00973022">
            <w:pPr>
              <w:spacing w:after="0" w:line="240" w:lineRule="auto"/>
              <w:jc w:val="both"/>
              <w:rPr>
                <w:rFonts w:ascii="Verdana" w:hAnsi="Verdana" w:cs="Times New Roman"/>
                <w:sz w:val="24"/>
                <w:szCs w:val="24"/>
              </w:rPr>
            </w:pPr>
            <w:r w:rsidRPr="00B470A4">
              <w:rPr>
                <w:rFonts w:ascii="Verdana" w:hAnsi="Verdana" w:cs="Times New Roman"/>
                <w:sz w:val="24"/>
                <w:szCs w:val="24"/>
              </w:rPr>
              <w:t>Ūkio subjekto(-ų) kodas(-ai)</w:t>
            </w:r>
          </w:p>
        </w:tc>
        <w:tc>
          <w:tcPr>
            <w:tcW w:w="2863" w:type="dxa"/>
            <w:vAlign w:val="center"/>
          </w:tcPr>
          <w:p w14:paraId="6C6A61E4" w14:textId="77777777" w:rsidR="0078452A" w:rsidRPr="00B470A4" w:rsidRDefault="0078452A" w:rsidP="00973022">
            <w:pPr>
              <w:spacing w:after="0" w:line="240" w:lineRule="auto"/>
              <w:jc w:val="both"/>
              <w:rPr>
                <w:rFonts w:ascii="Verdana" w:hAnsi="Verdana" w:cs="Times New Roman"/>
                <w:sz w:val="24"/>
                <w:szCs w:val="24"/>
              </w:rPr>
            </w:pPr>
            <w:r w:rsidRPr="00B470A4">
              <w:rPr>
                <w:rFonts w:ascii="Verdana" w:hAnsi="Verdana" w:cs="Times New Roman"/>
                <w:sz w:val="24"/>
                <w:szCs w:val="24"/>
              </w:rPr>
              <w:t>Įsipareigojimų dalis (nurodant konkrečius pagal pirkimo sutartį prisiimamus įsipareigojimus), kuriai ketinama pasitelkti ūkio subjektą (-</w:t>
            </w:r>
            <w:proofErr w:type="spellStart"/>
            <w:r w:rsidRPr="00B470A4">
              <w:rPr>
                <w:rFonts w:ascii="Verdana" w:hAnsi="Verdana" w:cs="Times New Roman"/>
                <w:sz w:val="24"/>
                <w:szCs w:val="24"/>
              </w:rPr>
              <w:t>us</w:t>
            </w:r>
            <w:proofErr w:type="spellEnd"/>
            <w:r w:rsidRPr="00B470A4">
              <w:rPr>
                <w:rFonts w:ascii="Verdana" w:hAnsi="Verdana" w:cs="Times New Roman"/>
                <w:sz w:val="24"/>
                <w:szCs w:val="24"/>
              </w:rPr>
              <w:t>), ir procentinė dalis nuo pasiūlymo kainos</w:t>
            </w:r>
          </w:p>
        </w:tc>
      </w:tr>
      <w:tr w:rsidR="0078452A" w:rsidRPr="00B470A4" w14:paraId="1E297D9A" w14:textId="77777777" w:rsidTr="0078452A">
        <w:trPr>
          <w:trHeight w:val="320"/>
        </w:trPr>
        <w:tc>
          <w:tcPr>
            <w:tcW w:w="817" w:type="dxa"/>
            <w:shd w:val="clear" w:color="auto" w:fill="auto"/>
            <w:vAlign w:val="center"/>
          </w:tcPr>
          <w:p w14:paraId="02A4B8DE" w14:textId="77777777" w:rsidR="0078452A" w:rsidRPr="00B470A4" w:rsidRDefault="0078452A" w:rsidP="00973022">
            <w:pPr>
              <w:spacing w:after="0" w:line="240" w:lineRule="auto"/>
              <w:jc w:val="center"/>
              <w:rPr>
                <w:rFonts w:ascii="Verdana" w:hAnsi="Verdana" w:cs="Times New Roman"/>
                <w:sz w:val="24"/>
                <w:szCs w:val="24"/>
              </w:rPr>
            </w:pPr>
            <w:r w:rsidRPr="00B470A4">
              <w:rPr>
                <w:rFonts w:ascii="Verdana" w:hAnsi="Verdana" w:cs="Times New Roman"/>
                <w:sz w:val="24"/>
                <w:szCs w:val="24"/>
              </w:rPr>
              <w:t>1.</w:t>
            </w:r>
          </w:p>
        </w:tc>
        <w:tc>
          <w:tcPr>
            <w:tcW w:w="2835" w:type="dxa"/>
            <w:shd w:val="clear" w:color="auto" w:fill="auto"/>
          </w:tcPr>
          <w:p w14:paraId="0454D78C" w14:textId="77777777" w:rsidR="0078452A" w:rsidRPr="00B470A4" w:rsidRDefault="0078452A" w:rsidP="00973022">
            <w:pPr>
              <w:spacing w:after="0" w:line="240" w:lineRule="auto"/>
              <w:jc w:val="both"/>
              <w:rPr>
                <w:rFonts w:ascii="Verdana" w:hAnsi="Verdana" w:cs="Times New Roman"/>
                <w:sz w:val="24"/>
                <w:szCs w:val="24"/>
              </w:rPr>
            </w:pPr>
          </w:p>
        </w:tc>
        <w:tc>
          <w:tcPr>
            <w:tcW w:w="1701" w:type="dxa"/>
          </w:tcPr>
          <w:p w14:paraId="45DDC07F" w14:textId="77777777" w:rsidR="0078452A" w:rsidRPr="00B470A4" w:rsidRDefault="0078452A" w:rsidP="00973022">
            <w:pPr>
              <w:spacing w:after="0" w:line="240" w:lineRule="auto"/>
              <w:jc w:val="both"/>
              <w:rPr>
                <w:rFonts w:ascii="Verdana" w:hAnsi="Verdana" w:cs="Times New Roman"/>
                <w:sz w:val="24"/>
                <w:szCs w:val="24"/>
              </w:rPr>
            </w:pPr>
          </w:p>
        </w:tc>
        <w:tc>
          <w:tcPr>
            <w:tcW w:w="1418" w:type="dxa"/>
          </w:tcPr>
          <w:p w14:paraId="672EA02B" w14:textId="77777777" w:rsidR="0078452A" w:rsidRPr="00B470A4" w:rsidRDefault="0078452A" w:rsidP="00973022">
            <w:pPr>
              <w:spacing w:after="0" w:line="240" w:lineRule="auto"/>
              <w:jc w:val="both"/>
              <w:rPr>
                <w:rFonts w:ascii="Verdana" w:hAnsi="Verdana" w:cs="Times New Roman"/>
                <w:sz w:val="24"/>
                <w:szCs w:val="24"/>
              </w:rPr>
            </w:pPr>
          </w:p>
        </w:tc>
        <w:tc>
          <w:tcPr>
            <w:tcW w:w="2863" w:type="dxa"/>
          </w:tcPr>
          <w:p w14:paraId="02C36C97" w14:textId="77777777" w:rsidR="0078452A" w:rsidRPr="00B470A4" w:rsidRDefault="0078452A" w:rsidP="00973022">
            <w:pPr>
              <w:spacing w:after="0" w:line="240" w:lineRule="auto"/>
              <w:jc w:val="both"/>
              <w:rPr>
                <w:rFonts w:ascii="Verdana" w:hAnsi="Verdana" w:cs="Times New Roman"/>
                <w:sz w:val="24"/>
                <w:szCs w:val="24"/>
              </w:rPr>
            </w:pPr>
          </w:p>
        </w:tc>
      </w:tr>
      <w:tr w:rsidR="0078452A" w:rsidRPr="00B470A4" w14:paraId="5BEED04A" w14:textId="77777777" w:rsidTr="0078452A">
        <w:trPr>
          <w:trHeight w:val="320"/>
        </w:trPr>
        <w:tc>
          <w:tcPr>
            <w:tcW w:w="817" w:type="dxa"/>
            <w:shd w:val="clear" w:color="auto" w:fill="auto"/>
            <w:vAlign w:val="center"/>
          </w:tcPr>
          <w:p w14:paraId="38C43EE3" w14:textId="77777777" w:rsidR="0078452A" w:rsidRPr="00B470A4" w:rsidRDefault="0078452A" w:rsidP="00973022">
            <w:pPr>
              <w:spacing w:after="0" w:line="240" w:lineRule="auto"/>
              <w:jc w:val="center"/>
              <w:rPr>
                <w:rFonts w:ascii="Verdana" w:hAnsi="Verdana" w:cs="Times New Roman"/>
                <w:sz w:val="24"/>
                <w:szCs w:val="24"/>
              </w:rPr>
            </w:pPr>
            <w:r w:rsidRPr="00B470A4">
              <w:rPr>
                <w:rFonts w:ascii="Verdana" w:hAnsi="Verdana" w:cs="Times New Roman"/>
                <w:sz w:val="24"/>
                <w:szCs w:val="24"/>
              </w:rPr>
              <w:t>2.</w:t>
            </w:r>
          </w:p>
        </w:tc>
        <w:tc>
          <w:tcPr>
            <w:tcW w:w="2835" w:type="dxa"/>
            <w:shd w:val="clear" w:color="auto" w:fill="auto"/>
          </w:tcPr>
          <w:p w14:paraId="5BAD4EF3" w14:textId="77777777" w:rsidR="0078452A" w:rsidRPr="00B470A4" w:rsidRDefault="0078452A" w:rsidP="00973022">
            <w:pPr>
              <w:spacing w:after="0" w:line="240" w:lineRule="auto"/>
              <w:jc w:val="both"/>
              <w:rPr>
                <w:rFonts w:ascii="Verdana" w:hAnsi="Verdana" w:cs="Times New Roman"/>
                <w:sz w:val="24"/>
                <w:szCs w:val="24"/>
              </w:rPr>
            </w:pPr>
          </w:p>
        </w:tc>
        <w:tc>
          <w:tcPr>
            <w:tcW w:w="1701" w:type="dxa"/>
          </w:tcPr>
          <w:p w14:paraId="22BA9ADE" w14:textId="77777777" w:rsidR="0078452A" w:rsidRPr="00B470A4" w:rsidRDefault="0078452A" w:rsidP="00973022">
            <w:pPr>
              <w:spacing w:after="0" w:line="240" w:lineRule="auto"/>
              <w:jc w:val="both"/>
              <w:rPr>
                <w:rFonts w:ascii="Verdana" w:hAnsi="Verdana" w:cs="Times New Roman"/>
                <w:sz w:val="24"/>
                <w:szCs w:val="24"/>
              </w:rPr>
            </w:pPr>
          </w:p>
        </w:tc>
        <w:tc>
          <w:tcPr>
            <w:tcW w:w="1418" w:type="dxa"/>
          </w:tcPr>
          <w:p w14:paraId="6BD40146" w14:textId="77777777" w:rsidR="0078452A" w:rsidRPr="00B470A4" w:rsidRDefault="0078452A" w:rsidP="00973022">
            <w:pPr>
              <w:spacing w:after="0" w:line="240" w:lineRule="auto"/>
              <w:jc w:val="both"/>
              <w:rPr>
                <w:rFonts w:ascii="Verdana" w:hAnsi="Verdana" w:cs="Times New Roman"/>
                <w:sz w:val="24"/>
                <w:szCs w:val="24"/>
              </w:rPr>
            </w:pPr>
          </w:p>
        </w:tc>
        <w:tc>
          <w:tcPr>
            <w:tcW w:w="2863" w:type="dxa"/>
          </w:tcPr>
          <w:p w14:paraId="3F41D756" w14:textId="77777777" w:rsidR="0078452A" w:rsidRPr="00B470A4" w:rsidRDefault="0078452A" w:rsidP="00973022">
            <w:pPr>
              <w:spacing w:after="0" w:line="240" w:lineRule="auto"/>
              <w:jc w:val="both"/>
              <w:rPr>
                <w:rFonts w:ascii="Verdana" w:hAnsi="Verdana" w:cs="Times New Roman"/>
                <w:sz w:val="24"/>
                <w:szCs w:val="24"/>
              </w:rPr>
            </w:pPr>
          </w:p>
        </w:tc>
      </w:tr>
      <w:tr w:rsidR="0078452A" w:rsidRPr="00B470A4" w14:paraId="377E7270" w14:textId="77777777" w:rsidTr="0078452A">
        <w:trPr>
          <w:trHeight w:val="268"/>
        </w:trPr>
        <w:tc>
          <w:tcPr>
            <w:tcW w:w="817" w:type="dxa"/>
            <w:shd w:val="clear" w:color="auto" w:fill="auto"/>
            <w:vAlign w:val="center"/>
          </w:tcPr>
          <w:p w14:paraId="73B97CBF" w14:textId="77777777" w:rsidR="0078452A" w:rsidRPr="00B470A4" w:rsidRDefault="0078452A" w:rsidP="00973022">
            <w:pPr>
              <w:spacing w:after="0" w:line="240" w:lineRule="auto"/>
              <w:jc w:val="center"/>
              <w:rPr>
                <w:rFonts w:ascii="Verdana" w:hAnsi="Verdana" w:cs="Times New Roman"/>
                <w:sz w:val="24"/>
                <w:szCs w:val="24"/>
              </w:rPr>
            </w:pPr>
            <w:r w:rsidRPr="00B470A4">
              <w:rPr>
                <w:rFonts w:ascii="Verdana" w:hAnsi="Verdana" w:cs="Times New Roman"/>
                <w:sz w:val="24"/>
                <w:szCs w:val="24"/>
              </w:rPr>
              <w:t>3. ir t.t.</w:t>
            </w:r>
          </w:p>
        </w:tc>
        <w:tc>
          <w:tcPr>
            <w:tcW w:w="2835" w:type="dxa"/>
            <w:shd w:val="clear" w:color="auto" w:fill="auto"/>
          </w:tcPr>
          <w:p w14:paraId="2DF3B1BC" w14:textId="77777777" w:rsidR="0078452A" w:rsidRPr="00B470A4" w:rsidRDefault="0078452A" w:rsidP="00973022">
            <w:pPr>
              <w:spacing w:after="0" w:line="240" w:lineRule="auto"/>
              <w:jc w:val="both"/>
              <w:rPr>
                <w:rFonts w:ascii="Verdana" w:hAnsi="Verdana" w:cs="Times New Roman"/>
                <w:sz w:val="24"/>
                <w:szCs w:val="24"/>
              </w:rPr>
            </w:pPr>
          </w:p>
        </w:tc>
        <w:tc>
          <w:tcPr>
            <w:tcW w:w="1701" w:type="dxa"/>
          </w:tcPr>
          <w:p w14:paraId="78F646FF" w14:textId="77777777" w:rsidR="0078452A" w:rsidRPr="00B470A4" w:rsidRDefault="0078452A" w:rsidP="00973022">
            <w:pPr>
              <w:spacing w:after="0" w:line="240" w:lineRule="auto"/>
              <w:jc w:val="both"/>
              <w:rPr>
                <w:rFonts w:ascii="Verdana" w:hAnsi="Verdana" w:cs="Times New Roman"/>
                <w:sz w:val="24"/>
                <w:szCs w:val="24"/>
              </w:rPr>
            </w:pPr>
          </w:p>
        </w:tc>
        <w:tc>
          <w:tcPr>
            <w:tcW w:w="1418" w:type="dxa"/>
          </w:tcPr>
          <w:p w14:paraId="1B0E8C57" w14:textId="77777777" w:rsidR="0078452A" w:rsidRPr="00B470A4" w:rsidRDefault="0078452A" w:rsidP="00973022">
            <w:pPr>
              <w:spacing w:after="0" w:line="240" w:lineRule="auto"/>
              <w:jc w:val="both"/>
              <w:rPr>
                <w:rFonts w:ascii="Verdana" w:hAnsi="Verdana" w:cs="Times New Roman"/>
                <w:sz w:val="24"/>
                <w:szCs w:val="24"/>
              </w:rPr>
            </w:pPr>
          </w:p>
        </w:tc>
        <w:tc>
          <w:tcPr>
            <w:tcW w:w="2863" w:type="dxa"/>
          </w:tcPr>
          <w:p w14:paraId="182AA812" w14:textId="77777777" w:rsidR="0078452A" w:rsidRPr="00B470A4" w:rsidRDefault="0078452A" w:rsidP="00973022">
            <w:pPr>
              <w:spacing w:after="0" w:line="240" w:lineRule="auto"/>
              <w:jc w:val="both"/>
              <w:rPr>
                <w:rFonts w:ascii="Verdana" w:hAnsi="Verdana" w:cs="Times New Roman"/>
                <w:sz w:val="24"/>
                <w:szCs w:val="24"/>
              </w:rPr>
            </w:pPr>
          </w:p>
        </w:tc>
      </w:tr>
    </w:tbl>
    <w:p w14:paraId="67B68EDD" w14:textId="77777777" w:rsidR="0078452A" w:rsidRPr="00B470A4" w:rsidRDefault="0078452A" w:rsidP="00973022">
      <w:pPr>
        <w:pStyle w:val="Puslapioinaostekstas"/>
        <w:tabs>
          <w:tab w:val="clear" w:pos="360"/>
          <w:tab w:val="left" w:pos="142"/>
          <w:tab w:val="left" w:pos="709"/>
        </w:tabs>
        <w:ind w:left="0" w:firstLine="567"/>
        <w:jc w:val="both"/>
        <w:rPr>
          <w:rFonts w:ascii="Verdana" w:hAnsi="Verdana"/>
          <w:i/>
          <w:iCs/>
          <w:sz w:val="24"/>
          <w:szCs w:val="24"/>
          <w:lang w:val="lt-LT"/>
        </w:rPr>
      </w:pPr>
      <w:r w:rsidRPr="00B470A4">
        <w:rPr>
          <w:rFonts w:ascii="Verdana" w:hAnsi="Verdana"/>
          <w:i/>
          <w:iCs/>
          <w:sz w:val="24"/>
          <w:szCs w:val="24"/>
          <w:lang w:val="lt-LT"/>
        </w:rPr>
        <w:t xml:space="preserve">Pastaba: </w:t>
      </w:r>
      <w:r w:rsidRPr="00B470A4">
        <w:rPr>
          <w:rFonts w:ascii="Verdana" w:hAnsi="Verdana"/>
          <w:b/>
          <w:bCs/>
          <w:sz w:val="24"/>
          <w:szCs w:val="24"/>
          <w:lang w:val="lt-LT"/>
        </w:rPr>
        <w:t>Ūkio subjektas, kurio pajėgumais remiamasi</w:t>
      </w:r>
      <w:r w:rsidRPr="00B470A4">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2778"/>
        <w:gridCol w:w="1717"/>
        <w:gridCol w:w="1717"/>
        <w:gridCol w:w="2761"/>
      </w:tblGrid>
      <w:tr w:rsidR="0078452A" w:rsidRPr="00B470A4" w14:paraId="74B07529" w14:textId="77777777" w:rsidTr="0078452A">
        <w:tc>
          <w:tcPr>
            <w:tcW w:w="675" w:type="dxa"/>
            <w:shd w:val="clear" w:color="auto" w:fill="auto"/>
            <w:vAlign w:val="center"/>
          </w:tcPr>
          <w:p w14:paraId="1FCE3744" w14:textId="77777777" w:rsidR="0078452A" w:rsidRPr="00B470A4" w:rsidRDefault="0078452A" w:rsidP="00973022">
            <w:pPr>
              <w:spacing w:after="0" w:line="240" w:lineRule="auto"/>
              <w:jc w:val="center"/>
              <w:rPr>
                <w:rFonts w:ascii="Verdana" w:hAnsi="Verdana" w:cs="Times New Roman"/>
                <w:sz w:val="24"/>
                <w:szCs w:val="24"/>
              </w:rPr>
            </w:pPr>
            <w:r w:rsidRPr="00B470A4">
              <w:rPr>
                <w:rFonts w:ascii="Verdana" w:hAnsi="Verdana" w:cs="Times New Roman"/>
                <w:color w:val="000000"/>
                <w:sz w:val="24"/>
                <w:szCs w:val="24"/>
              </w:rPr>
              <w:t>Eil. Nr.</w:t>
            </w:r>
          </w:p>
        </w:tc>
        <w:tc>
          <w:tcPr>
            <w:tcW w:w="2977" w:type="dxa"/>
            <w:shd w:val="clear" w:color="auto" w:fill="auto"/>
          </w:tcPr>
          <w:p w14:paraId="452AFCA0" w14:textId="77777777" w:rsidR="0078452A" w:rsidRPr="00B470A4" w:rsidRDefault="0078452A" w:rsidP="00973022">
            <w:pPr>
              <w:spacing w:after="0" w:line="240" w:lineRule="auto"/>
              <w:jc w:val="both"/>
              <w:rPr>
                <w:rFonts w:ascii="Verdana" w:hAnsi="Verdana" w:cs="Times New Roman"/>
                <w:b/>
                <w:bCs/>
                <w:sz w:val="24"/>
                <w:szCs w:val="24"/>
              </w:rPr>
            </w:pPr>
          </w:p>
          <w:p w14:paraId="73D11829" w14:textId="77777777" w:rsidR="0078452A" w:rsidRPr="00B470A4" w:rsidRDefault="0078452A" w:rsidP="00973022">
            <w:pPr>
              <w:spacing w:after="0" w:line="240" w:lineRule="auto"/>
              <w:jc w:val="both"/>
              <w:rPr>
                <w:rFonts w:ascii="Verdana" w:hAnsi="Verdana" w:cs="Times New Roman"/>
                <w:b/>
                <w:bCs/>
                <w:sz w:val="24"/>
                <w:szCs w:val="24"/>
              </w:rPr>
            </w:pPr>
          </w:p>
          <w:p w14:paraId="1D2A668F" w14:textId="402F5B5F" w:rsidR="0078452A" w:rsidRPr="00B470A4" w:rsidRDefault="0078452A" w:rsidP="00973022">
            <w:pPr>
              <w:spacing w:after="0" w:line="240" w:lineRule="auto"/>
              <w:jc w:val="both"/>
              <w:rPr>
                <w:rFonts w:ascii="Verdana" w:hAnsi="Verdana" w:cs="Times New Roman"/>
                <w:sz w:val="24"/>
                <w:szCs w:val="24"/>
              </w:rPr>
            </w:pPr>
            <w:r w:rsidRPr="00B470A4">
              <w:rPr>
                <w:rFonts w:ascii="Verdana" w:hAnsi="Verdana" w:cs="Times New Roman"/>
                <w:b/>
                <w:bCs/>
                <w:sz w:val="24"/>
                <w:szCs w:val="24"/>
              </w:rPr>
              <w:t>Subtiekėjo (-ų)</w:t>
            </w:r>
            <w:r w:rsidRPr="00B470A4">
              <w:rPr>
                <w:rFonts w:ascii="Verdana" w:hAnsi="Verdana" w:cs="Times New Roman"/>
                <w:sz w:val="24"/>
                <w:szCs w:val="24"/>
              </w:rPr>
              <w:t xml:space="preserve"> pavadinimas (-ai)</w:t>
            </w:r>
          </w:p>
        </w:tc>
        <w:tc>
          <w:tcPr>
            <w:tcW w:w="1701" w:type="dxa"/>
          </w:tcPr>
          <w:p w14:paraId="7EAD4D05" w14:textId="77777777" w:rsidR="0078452A" w:rsidRPr="00B470A4" w:rsidRDefault="0078452A" w:rsidP="00973022">
            <w:pPr>
              <w:spacing w:after="0" w:line="240" w:lineRule="auto"/>
              <w:jc w:val="both"/>
              <w:rPr>
                <w:rFonts w:ascii="Verdana" w:hAnsi="Verdana" w:cs="Times New Roman"/>
                <w:sz w:val="24"/>
                <w:szCs w:val="24"/>
              </w:rPr>
            </w:pPr>
          </w:p>
          <w:p w14:paraId="7D5B85ED" w14:textId="77777777" w:rsidR="0078452A" w:rsidRPr="00B470A4" w:rsidRDefault="0078452A" w:rsidP="00973022">
            <w:pPr>
              <w:spacing w:after="0" w:line="240" w:lineRule="auto"/>
              <w:jc w:val="both"/>
              <w:rPr>
                <w:rFonts w:ascii="Verdana" w:hAnsi="Verdana" w:cs="Times New Roman"/>
                <w:sz w:val="24"/>
                <w:szCs w:val="24"/>
              </w:rPr>
            </w:pPr>
          </w:p>
          <w:p w14:paraId="5970A72F" w14:textId="3798D621" w:rsidR="0078452A" w:rsidRPr="00B470A4" w:rsidRDefault="0078452A" w:rsidP="00973022">
            <w:pPr>
              <w:spacing w:after="0" w:line="240" w:lineRule="auto"/>
              <w:jc w:val="both"/>
              <w:rPr>
                <w:rFonts w:ascii="Verdana" w:hAnsi="Verdana" w:cs="Times New Roman"/>
                <w:sz w:val="24"/>
                <w:szCs w:val="24"/>
              </w:rPr>
            </w:pPr>
            <w:r w:rsidRPr="00B470A4">
              <w:rPr>
                <w:rFonts w:ascii="Verdana" w:hAnsi="Verdana" w:cs="Times New Roman"/>
                <w:sz w:val="24"/>
                <w:szCs w:val="24"/>
              </w:rPr>
              <w:t>Subtiekėjo(-ų) adresas (-ai)</w:t>
            </w:r>
          </w:p>
        </w:tc>
        <w:tc>
          <w:tcPr>
            <w:tcW w:w="1418" w:type="dxa"/>
          </w:tcPr>
          <w:p w14:paraId="51CAA558" w14:textId="77777777" w:rsidR="0078452A" w:rsidRPr="00B470A4" w:rsidRDefault="0078452A" w:rsidP="00973022">
            <w:pPr>
              <w:spacing w:after="0" w:line="240" w:lineRule="auto"/>
              <w:jc w:val="both"/>
              <w:rPr>
                <w:rFonts w:ascii="Verdana" w:hAnsi="Verdana" w:cs="Times New Roman"/>
                <w:sz w:val="24"/>
                <w:szCs w:val="24"/>
              </w:rPr>
            </w:pPr>
          </w:p>
          <w:p w14:paraId="1AE90573" w14:textId="77777777" w:rsidR="0078452A" w:rsidRPr="00B470A4" w:rsidRDefault="0078452A" w:rsidP="00973022">
            <w:pPr>
              <w:spacing w:after="0" w:line="240" w:lineRule="auto"/>
              <w:jc w:val="both"/>
              <w:rPr>
                <w:rFonts w:ascii="Verdana" w:hAnsi="Verdana" w:cs="Times New Roman"/>
                <w:sz w:val="24"/>
                <w:szCs w:val="24"/>
              </w:rPr>
            </w:pPr>
          </w:p>
          <w:p w14:paraId="6635F0B1" w14:textId="11984DB0" w:rsidR="0078452A" w:rsidRPr="00B470A4" w:rsidRDefault="0078452A" w:rsidP="00973022">
            <w:pPr>
              <w:spacing w:after="0" w:line="240" w:lineRule="auto"/>
              <w:jc w:val="both"/>
              <w:rPr>
                <w:rFonts w:ascii="Verdana" w:hAnsi="Verdana" w:cs="Times New Roman"/>
                <w:sz w:val="24"/>
                <w:szCs w:val="24"/>
              </w:rPr>
            </w:pPr>
            <w:r w:rsidRPr="00B470A4">
              <w:rPr>
                <w:rFonts w:ascii="Verdana" w:hAnsi="Verdana" w:cs="Times New Roman"/>
                <w:sz w:val="24"/>
                <w:szCs w:val="24"/>
              </w:rPr>
              <w:t>Subtiekėjo(-ų) kodas(-ai)</w:t>
            </w:r>
          </w:p>
        </w:tc>
        <w:tc>
          <w:tcPr>
            <w:tcW w:w="2863" w:type="dxa"/>
          </w:tcPr>
          <w:p w14:paraId="3E5F9A55" w14:textId="77777777" w:rsidR="0078452A" w:rsidRPr="00B470A4" w:rsidRDefault="0078452A" w:rsidP="00973022">
            <w:pPr>
              <w:spacing w:after="0" w:line="240" w:lineRule="auto"/>
              <w:jc w:val="both"/>
              <w:rPr>
                <w:rFonts w:ascii="Verdana" w:hAnsi="Verdana" w:cs="Times New Roman"/>
                <w:sz w:val="24"/>
                <w:szCs w:val="24"/>
              </w:rPr>
            </w:pPr>
            <w:r w:rsidRPr="00B470A4">
              <w:rPr>
                <w:rFonts w:ascii="Verdana" w:hAnsi="Verdana" w:cs="Times New Roman"/>
                <w:sz w:val="24"/>
                <w:szCs w:val="24"/>
              </w:rPr>
              <w:t>Įsipareigojimų dalis (nurodant konkrečius pagal pirkimo sutartį prisiimamus įsipareigojimus), kuriai ketinama pasitelkti subtiekėją (-</w:t>
            </w:r>
            <w:proofErr w:type="spellStart"/>
            <w:r w:rsidRPr="00B470A4">
              <w:rPr>
                <w:rFonts w:ascii="Verdana" w:hAnsi="Verdana" w:cs="Times New Roman"/>
                <w:sz w:val="24"/>
                <w:szCs w:val="24"/>
              </w:rPr>
              <w:t>us</w:t>
            </w:r>
            <w:proofErr w:type="spellEnd"/>
            <w:r w:rsidRPr="00B470A4">
              <w:rPr>
                <w:rFonts w:ascii="Verdana" w:hAnsi="Verdana" w:cs="Times New Roman"/>
                <w:sz w:val="24"/>
                <w:szCs w:val="24"/>
              </w:rPr>
              <w:t>) ir procentinė dalis nuo pasiūlymo kainos</w:t>
            </w:r>
          </w:p>
        </w:tc>
      </w:tr>
      <w:tr w:rsidR="0078452A" w:rsidRPr="00B470A4" w14:paraId="3239B124" w14:textId="77777777" w:rsidTr="0078452A">
        <w:tc>
          <w:tcPr>
            <w:tcW w:w="675" w:type="dxa"/>
            <w:shd w:val="clear" w:color="auto" w:fill="auto"/>
            <w:vAlign w:val="center"/>
          </w:tcPr>
          <w:p w14:paraId="308B8E45" w14:textId="77777777" w:rsidR="0078452A" w:rsidRPr="00B470A4" w:rsidRDefault="0078452A" w:rsidP="00973022">
            <w:pPr>
              <w:spacing w:after="0" w:line="240" w:lineRule="auto"/>
              <w:jc w:val="center"/>
              <w:rPr>
                <w:rFonts w:ascii="Verdana" w:hAnsi="Verdana" w:cs="Times New Roman"/>
                <w:sz w:val="24"/>
                <w:szCs w:val="24"/>
              </w:rPr>
            </w:pPr>
            <w:r w:rsidRPr="00B470A4">
              <w:rPr>
                <w:rFonts w:ascii="Verdana" w:hAnsi="Verdana" w:cs="Times New Roman"/>
                <w:sz w:val="24"/>
                <w:szCs w:val="24"/>
              </w:rPr>
              <w:t>1.</w:t>
            </w:r>
          </w:p>
        </w:tc>
        <w:tc>
          <w:tcPr>
            <w:tcW w:w="2977" w:type="dxa"/>
            <w:shd w:val="clear" w:color="auto" w:fill="auto"/>
          </w:tcPr>
          <w:p w14:paraId="74DDC7F4" w14:textId="77777777" w:rsidR="0078452A" w:rsidRPr="00B470A4" w:rsidRDefault="0078452A" w:rsidP="00973022">
            <w:pPr>
              <w:spacing w:after="0" w:line="240" w:lineRule="auto"/>
              <w:jc w:val="both"/>
              <w:rPr>
                <w:rFonts w:ascii="Verdana" w:hAnsi="Verdana" w:cs="Times New Roman"/>
                <w:sz w:val="24"/>
                <w:szCs w:val="24"/>
              </w:rPr>
            </w:pPr>
          </w:p>
        </w:tc>
        <w:tc>
          <w:tcPr>
            <w:tcW w:w="1701" w:type="dxa"/>
          </w:tcPr>
          <w:p w14:paraId="7B4CC224" w14:textId="77777777" w:rsidR="0078452A" w:rsidRPr="00B470A4" w:rsidRDefault="0078452A" w:rsidP="00973022">
            <w:pPr>
              <w:spacing w:after="0" w:line="240" w:lineRule="auto"/>
              <w:jc w:val="both"/>
              <w:rPr>
                <w:rFonts w:ascii="Verdana" w:hAnsi="Verdana" w:cs="Times New Roman"/>
                <w:sz w:val="24"/>
                <w:szCs w:val="24"/>
              </w:rPr>
            </w:pPr>
          </w:p>
        </w:tc>
        <w:tc>
          <w:tcPr>
            <w:tcW w:w="1418" w:type="dxa"/>
          </w:tcPr>
          <w:p w14:paraId="4AC0CB80" w14:textId="77777777" w:rsidR="0078452A" w:rsidRPr="00B470A4" w:rsidRDefault="0078452A" w:rsidP="00973022">
            <w:pPr>
              <w:spacing w:after="0" w:line="240" w:lineRule="auto"/>
              <w:jc w:val="both"/>
              <w:rPr>
                <w:rFonts w:ascii="Verdana" w:hAnsi="Verdana" w:cs="Times New Roman"/>
                <w:sz w:val="24"/>
                <w:szCs w:val="24"/>
              </w:rPr>
            </w:pPr>
          </w:p>
        </w:tc>
        <w:tc>
          <w:tcPr>
            <w:tcW w:w="2863" w:type="dxa"/>
          </w:tcPr>
          <w:p w14:paraId="614BC10B" w14:textId="77777777" w:rsidR="0078452A" w:rsidRPr="00B470A4" w:rsidRDefault="0078452A" w:rsidP="00973022">
            <w:pPr>
              <w:spacing w:after="0" w:line="240" w:lineRule="auto"/>
              <w:jc w:val="both"/>
              <w:rPr>
                <w:rFonts w:ascii="Verdana" w:hAnsi="Verdana" w:cs="Times New Roman"/>
                <w:sz w:val="24"/>
                <w:szCs w:val="24"/>
              </w:rPr>
            </w:pPr>
          </w:p>
        </w:tc>
      </w:tr>
      <w:tr w:rsidR="0078452A" w:rsidRPr="00B470A4" w14:paraId="3106A301" w14:textId="77777777" w:rsidTr="0078452A">
        <w:tc>
          <w:tcPr>
            <w:tcW w:w="675" w:type="dxa"/>
            <w:shd w:val="clear" w:color="auto" w:fill="auto"/>
            <w:vAlign w:val="center"/>
          </w:tcPr>
          <w:p w14:paraId="6A4D8C5D" w14:textId="77777777" w:rsidR="0078452A" w:rsidRPr="00B470A4" w:rsidRDefault="0078452A" w:rsidP="00973022">
            <w:pPr>
              <w:spacing w:after="0" w:line="240" w:lineRule="auto"/>
              <w:jc w:val="center"/>
              <w:rPr>
                <w:rFonts w:ascii="Verdana" w:hAnsi="Verdana" w:cs="Times New Roman"/>
                <w:sz w:val="24"/>
                <w:szCs w:val="24"/>
              </w:rPr>
            </w:pPr>
            <w:r w:rsidRPr="00B470A4">
              <w:rPr>
                <w:rFonts w:ascii="Verdana" w:hAnsi="Verdana" w:cs="Times New Roman"/>
                <w:sz w:val="24"/>
                <w:szCs w:val="24"/>
              </w:rPr>
              <w:t>2.</w:t>
            </w:r>
          </w:p>
        </w:tc>
        <w:tc>
          <w:tcPr>
            <w:tcW w:w="2977" w:type="dxa"/>
            <w:shd w:val="clear" w:color="auto" w:fill="auto"/>
          </w:tcPr>
          <w:p w14:paraId="3C0EC744" w14:textId="77777777" w:rsidR="0078452A" w:rsidRPr="00B470A4" w:rsidRDefault="0078452A" w:rsidP="00973022">
            <w:pPr>
              <w:spacing w:after="0" w:line="240" w:lineRule="auto"/>
              <w:jc w:val="both"/>
              <w:rPr>
                <w:rFonts w:ascii="Verdana" w:hAnsi="Verdana" w:cs="Times New Roman"/>
                <w:sz w:val="24"/>
                <w:szCs w:val="24"/>
              </w:rPr>
            </w:pPr>
          </w:p>
        </w:tc>
        <w:tc>
          <w:tcPr>
            <w:tcW w:w="1701" w:type="dxa"/>
          </w:tcPr>
          <w:p w14:paraId="1DFF62BB" w14:textId="77777777" w:rsidR="0078452A" w:rsidRPr="00B470A4" w:rsidRDefault="0078452A" w:rsidP="00973022">
            <w:pPr>
              <w:spacing w:after="0" w:line="240" w:lineRule="auto"/>
              <w:jc w:val="both"/>
              <w:rPr>
                <w:rFonts w:ascii="Verdana" w:hAnsi="Verdana" w:cs="Times New Roman"/>
                <w:sz w:val="24"/>
                <w:szCs w:val="24"/>
              </w:rPr>
            </w:pPr>
          </w:p>
        </w:tc>
        <w:tc>
          <w:tcPr>
            <w:tcW w:w="1418" w:type="dxa"/>
          </w:tcPr>
          <w:p w14:paraId="697B7068" w14:textId="77777777" w:rsidR="0078452A" w:rsidRPr="00B470A4" w:rsidRDefault="0078452A" w:rsidP="00973022">
            <w:pPr>
              <w:spacing w:after="0" w:line="240" w:lineRule="auto"/>
              <w:jc w:val="both"/>
              <w:rPr>
                <w:rFonts w:ascii="Verdana" w:hAnsi="Verdana" w:cs="Times New Roman"/>
                <w:sz w:val="24"/>
                <w:szCs w:val="24"/>
              </w:rPr>
            </w:pPr>
          </w:p>
        </w:tc>
        <w:tc>
          <w:tcPr>
            <w:tcW w:w="2863" w:type="dxa"/>
          </w:tcPr>
          <w:p w14:paraId="3F9422C5" w14:textId="77777777" w:rsidR="0078452A" w:rsidRPr="00B470A4" w:rsidRDefault="0078452A" w:rsidP="00973022">
            <w:pPr>
              <w:spacing w:after="0" w:line="240" w:lineRule="auto"/>
              <w:jc w:val="both"/>
              <w:rPr>
                <w:rFonts w:ascii="Verdana" w:hAnsi="Verdana" w:cs="Times New Roman"/>
                <w:sz w:val="24"/>
                <w:szCs w:val="24"/>
              </w:rPr>
            </w:pPr>
          </w:p>
        </w:tc>
      </w:tr>
      <w:tr w:rsidR="0078452A" w:rsidRPr="00B470A4" w14:paraId="5DEB3538" w14:textId="77777777" w:rsidTr="0078452A">
        <w:tc>
          <w:tcPr>
            <w:tcW w:w="675" w:type="dxa"/>
            <w:shd w:val="clear" w:color="auto" w:fill="auto"/>
            <w:vAlign w:val="center"/>
          </w:tcPr>
          <w:p w14:paraId="66A8231F" w14:textId="77777777" w:rsidR="0078452A" w:rsidRPr="00B470A4" w:rsidRDefault="0078452A" w:rsidP="00973022">
            <w:pPr>
              <w:spacing w:after="0" w:line="240" w:lineRule="auto"/>
              <w:jc w:val="center"/>
              <w:rPr>
                <w:rFonts w:ascii="Verdana" w:hAnsi="Verdana" w:cs="Times New Roman"/>
                <w:sz w:val="24"/>
                <w:szCs w:val="24"/>
              </w:rPr>
            </w:pPr>
            <w:r w:rsidRPr="00B470A4">
              <w:rPr>
                <w:rFonts w:ascii="Verdana" w:hAnsi="Verdana" w:cs="Times New Roman"/>
                <w:sz w:val="24"/>
                <w:szCs w:val="24"/>
              </w:rPr>
              <w:t>3. ir t.t.</w:t>
            </w:r>
          </w:p>
        </w:tc>
        <w:tc>
          <w:tcPr>
            <w:tcW w:w="2977" w:type="dxa"/>
            <w:shd w:val="clear" w:color="auto" w:fill="auto"/>
          </w:tcPr>
          <w:p w14:paraId="5B583A38" w14:textId="77777777" w:rsidR="0078452A" w:rsidRPr="00B470A4" w:rsidRDefault="0078452A" w:rsidP="00973022">
            <w:pPr>
              <w:spacing w:after="0" w:line="240" w:lineRule="auto"/>
              <w:jc w:val="both"/>
              <w:rPr>
                <w:rFonts w:ascii="Verdana" w:hAnsi="Verdana" w:cs="Times New Roman"/>
                <w:sz w:val="24"/>
                <w:szCs w:val="24"/>
              </w:rPr>
            </w:pPr>
          </w:p>
        </w:tc>
        <w:tc>
          <w:tcPr>
            <w:tcW w:w="1701" w:type="dxa"/>
          </w:tcPr>
          <w:p w14:paraId="62BE6E01" w14:textId="77777777" w:rsidR="0078452A" w:rsidRPr="00B470A4" w:rsidRDefault="0078452A" w:rsidP="00973022">
            <w:pPr>
              <w:spacing w:after="0" w:line="240" w:lineRule="auto"/>
              <w:jc w:val="both"/>
              <w:rPr>
                <w:rFonts w:ascii="Verdana" w:hAnsi="Verdana" w:cs="Times New Roman"/>
                <w:sz w:val="24"/>
                <w:szCs w:val="24"/>
              </w:rPr>
            </w:pPr>
          </w:p>
        </w:tc>
        <w:tc>
          <w:tcPr>
            <w:tcW w:w="1418" w:type="dxa"/>
          </w:tcPr>
          <w:p w14:paraId="3E8EF946" w14:textId="77777777" w:rsidR="0078452A" w:rsidRPr="00B470A4" w:rsidRDefault="0078452A" w:rsidP="00973022">
            <w:pPr>
              <w:spacing w:after="0" w:line="240" w:lineRule="auto"/>
              <w:jc w:val="both"/>
              <w:rPr>
                <w:rFonts w:ascii="Verdana" w:hAnsi="Verdana" w:cs="Times New Roman"/>
                <w:sz w:val="24"/>
                <w:szCs w:val="24"/>
              </w:rPr>
            </w:pPr>
          </w:p>
        </w:tc>
        <w:tc>
          <w:tcPr>
            <w:tcW w:w="2863" w:type="dxa"/>
          </w:tcPr>
          <w:p w14:paraId="0DFDD543" w14:textId="77777777" w:rsidR="0078452A" w:rsidRPr="00B470A4" w:rsidRDefault="0078452A" w:rsidP="00973022">
            <w:pPr>
              <w:spacing w:after="0" w:line="240" w:lineRule="auto"/>
              <w:jc w:val="both"/>
              <w:rPr>
                <w:rFonts w:ascii="Verdana" w:hAnsi="Verdana" w:cs="Times New Roman"/>
                <w:sz w:val="24"/>
                <w:szCs w:val="24"/>
              </w:rPr>
            </w:pPr>
          </w:p>
        </w:tc>
      </w:tr>
    </w:tbl>
    <w:p w14:paraId="21F1221F" w14:textId="77777777" w:rsidR="00000529" w:rsidRPr="00B470A4" w:rsidRDefault="00000529" w:rsidP="00973022">
      <w:pPr>
        <w:pStyle w:val="Puslapioinaostekstas"/>
        <w:tabs>
          <w:tab w:val="clear" w:pos="360"/>
          <w:tab w:val="left" w:pos="0"/>
          <w:tab w:val="left" w:pos="709"/>
        </w:tabs>
        <w:ind w:left="0" w:firstLine="709"/>
        <w:jc w:val="both"/>
        <w:rPr>
          <w:rFonts w:ascii="Verdana" w:hAnsi="Verdana"/>
          <w:sz w:val="24"/>
          <w:szCs w:val="24"/>
          <w:lang w:val="lt-LT"/>
        </w:rPr>
      </w:pPr>
      <w:r w:rsidRPr="00B470A4">
        <w:rPr>
          <w:rFonts w:ascii="Verdana" w:hAnsi="Verdana"/>
          <w:i/>
          <w:iCs/>
          <w:sz w:val="24"/>
          <w:szCs w:val="24"/>
          <w:lang w:val="lt-LT"/>
        </w:rPr>
        <w:t>Pastaba:</w:t>
      </w:r>
      <w:r w:rsidRPr="00B470A4">
        <w:rPr>
          <w:rFonts w:ascii="Verdana" w:hAnsi="Verdana"/>
          <w:b/>
          <w:bCs/>
          <w:sz w:val="24"/>
          <w:szCs w:val="24"/>
          <w:lang w:val="lt-LT"/>
        </w:rPr>
        <w:t xml:space="preserve"> Subtiekėjas </w:t>
      </w:r>
      <w:r w:rsidRPr="00B470A4">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000529" w:rsidRPr="00B470A4" w14:paraId="4CEE5DD1" w14:textId="77777777" w:rsidTr="00000529">
        <w:trPr>
          <w:trHeight w:val="439"/>
        </w:trPr>
        <w:tc>
          <w:tcPr>
            <w:tcW w:w="6345" w:type="dxa"/>
            <w:vMerge w:val="restart"/>
            <w:shd w:val="clear" w:color="auto" w:fill="auto"/>
          </w:tcPr>
          <w:p w14:paraId="333DCC98" w14:textId="77777777" w:rsidR="00000529" w:rsidRPr="00B470A4" w:rsidRDefault="00000529" w:rsidP="005175F8">
            <w:pPr>
              <w:spacing w:after="0" w:line="240" w:lineRule="auto"/>
              <w:jc w:val="both"/>
              <w:rPr>
                <w:rFonts w:ascii="Verdana" w:hAnsi="Verdana" w:cs="Times New Roman"/>
                <w:sz w:val="24"/>
                <w:szCs w:val="24"/>
              </w:rPr>
            </w:pPr>
            <w:proofErr w:type="spellStart"/>
            <w:r w:rsidRPr="00B470A4">
              <w:rPr>
                <w:rFonts w:ascii="Verdana" w:hAnsi="Verdana" w:cs="Times New Roman"/>
                <w:b/>
                <w:bCs/>
                <w:sz w:val="24"/>
                <w:szCs w:val="24"/>
              </w:rPr>
              <w:t>Kvazisubtiekėjas</w:t>
            </w:r>
            <w:proofErr w:type="spellEnd"/>
            <w:r w:rsidRPr="00B470A4">
              <w:rPr>
                <w:rFonts w:ascii="Verdana" w:hAnsi="Verdana" w:cs="Times New Roman"/>
                <w:b/>
                <w:bCs/>
                <w:sz w:val="24"/>
                <w:szCs w:val="24"/>
              </w:rPr>
              <w:t xml:space="preserve"> (-ai)</w:t>
            </w:r>
            <w:r w:rsidRPr="00B470A4">
              <w:rPr>
                <w:rFonts w:ascii="Verdana" w:hAnsi="Verdana" w:cs="Times New Roman"/>
                <w:sz w:val="24"/>
                <w:szCs w:val="24"/>
              </w:rPr>
              <w:t xml:space="preserve"> – specialistas (-ai), kurio (-</w:t>
            </w:r>
            <w:proofErr w:type="spellStart"/>
            <w:r w:rsidRPr="00B470A4">
              <w:rPr>
                <w:rFonts w:ascii="Verdana" w:hAnsi="Verdana" w:cs="Times New Roman"/>
                <w:sz w:val="24"/>
                <w:szCs w:val="24"/>
              </w:rPr>
              <w:t>ių</w:t>
            </w:r>
            <w:proofErr w:type="spellEnd"/>
            <w:r w:rsidRPr="00B470A4">
              <w:rPr>
                <w:rFonts w:ascii="Verdana" w:hAnsi="Verdana" w:cs="Times New Roman"/>
                <w:sz w:val="24"/>
                <w:szCs w:val="24"/>
              </w:rPr>
              <w:t>) kvalifikacija tiekėjas remiasi, ir kuris (-</w:t>
            </w:r>
            <w:proofErr w:type="spellStart"/>
            <w:r w:rsidRPr="00B470A4">
              <w:rPr>
                <w:rFonts w:ascii="Verdana" w:hAnsi="Verdana" w:cs="Times New Roman"/>
                <w:sz w:val="24"/>
                <w:szCs w:val="24"/>
              </w:rPr>
              <w:t>ie</w:t>
            </w:r>
            <w:proofErr w:type="spellEnd"/>
            <w:r w:rsidRPr="00B470A4">
              <w:rPr>
                <w:rFonts w:ascii="Verdana" w:hAnsi="Verdana" w:cs="Times New Roman"/>
                <w:sz w:val="24"/>
                <w:szCs w:val="24"/>
              </w:rPr>
              <w:t>) pasiūlymo pateikimo metu dar nėra tiekėjo, ūkio subjekto, kurio pajėgumais tiekėjas remiasi, ar subtiekėjo darbuotojas (-ai), tačiau jį (juos) ketinama įdarbinti, jei pasiūlymas bus pripažintas laimėjusiu.</w:t>
            </w:r>
          </w:p>
        </w:tc>
        <w:tc>
          <w:tcPr>
            <w:tcW w:w="3289" w:type="dxa"/>
            <w:shd w:val="clear" w:color="auto" w:fill="auto"/>
          </w:tcPr>
          <w:p w14:paraId="64DEA860" w14:textId="77777777" w:rsidR="00000529" w:rsidRPr="00B470A4" w:rsidRDefault="00000529" w:rsidP="005175F8">
            <w:pPr>
              <w:spacing w:after="0" w:line="240" w:lineRule="auto"/>
              <w:jc w:val="both"/>
              <w:rPr>
                <w:rFonts w:ascii="Verdana" w:hAnsi="Verdana" w:cs="Times New Roman"/>
                <w:sz w:val="24"/>
                <w:szCs w:val="24"/>
              </w:rPr>
            </w:pPr>
            <w:r w:rsidRPr="00B470A4">
              <w:rPr>
                <w:rFonts w:ascii="Verdana" w:hAnsi="Verdana" w:cs="Times New Roman"/>
                <w:sz w:val="24"/>
                <w:szCs w:val="24"/>
              </w:rPr>
              <w:t>1.</w:t>
            </w:r>
          </w:p>
        </w:tc>
      </w:tr>
      <w:tr w:rsidR="00000529" w:rsidRPr="00B470A4" w14:paraId="04357F1B" w14:textId="77777777" w:rsidTr="00000529">
        <w:trPr>
          <w:trHeight w:val="418"/>
        </w:trPr>
        <w:tc>
          <w:tcPr>
            <w:tcW w:w="6345" w:type="dxa"/>
            <w:vMerge/>
            <w:shd w:val="clear" w:color="auto" w:fill="auto"/>
          </w:tcPr>
          <w:p w14:paraId="6F91E6D3" w14:textId="77777777" w:rsidR="00000529" w:rsidRPr="00B470A4" w:rsidRDefault="00000529" w:rsidP="005175F8">
            <w:pPr>
              <w:spacing w:after="0" w:line="240" w:lineRule="auto"/>
              <w:jc w:val="both"/>
              <w:rPr>
                <w:rFonts w:ascii="Verdana" w:hAnsi="Verdana" w:cs="Times New Roman"/>
                <w:b/>
                <w:bCs/>
                <w:sz w:val="24"/>
                <w:szCs w:val="24"/>
              </w:rPr>
            </w:pPr>
          </w:p>
        </w:tc>
        <w:tc>
          <w:tcPr>
            <w:tcW w:w="3289" w:type="dxa"/>
            <w:shd w:val="clear" w:color="auto" w:fill="auto"/>
          </w:tcPr>
          <w:p w14:paraId="4B512CEE" w14:textId="77777777" w:rsidR="00000529" w:rsidRPr="00B470A4" w:rsidRDefault="00000529" w:rsidP="005175F8">
            <w:pPr>
              <w:spacing w:after="0" w:line="240" w:lineRule="auto"/>
              <w:jc w:val="both"/>
              <w:rPr>
                <w:rFonts w:ascii="Verdana" w:hAnsi="Verdana" w:cs="Times New Roman"/>
                <w:sz w:val="24"/>
                <w:szCs w:val="24"/>
              </w:rPr>
            </w:pPr>
            <w:r w:rsidRPr="00B470A4">
              <w:rPr>
                <w:rFonts w:ascii="Verdana" w:hAnsi="Verdana" w:cs="Times New Roman"/>
                <w:sz w:val="24"/>
                <w:szCs w:val="24"/>
              </w:rPr>
              <w:t>2.</w:t>
            </w:r>
          </w:p>
        </w:tc>
      </w:tr>
      <w:tr w:rsidR="00000529" w:rsidRPr="00B470A4" w14:paraId="5E26E1DC" w14:textId="77777777" w:rsidTr="00000529">
        <w:trPr>
          <w:trHeight w:val="423"/>
        </w:trPr>
        <w:tc>
          <w:tcPr>
            <w:tcW w:w="6345" w:type="dxa"/>
            <w:vMerge/>
            <w:shd w:val="clear" w:color="auto" w:fill="auto"/>
          </w:tcPr>
          <w:p w14:paraId="1359DDB7" w14:textId="77777777" w:rsidR="00000529" w:rsidRPr="00B470A4" w:rsidRDefault="00000529" w:rsidP="005175F8">
            <w:pPr>
              <w:spacing w:after="0" w:line="240" w:lineRule="auto"/>
              <w:jc w:val="both"/>
              <w:rPr>
                <w:rFonts w:ascii="Verdana" w:hAnsi="Verdana" w:cs="Times New Roman"/>
                <w:b/>
                <w:bCs/>
                <w:sz w:val="24"/>
                <w:szCs w:val="24"/>
              </w:rPr>
            </w:pPr>
          </w:p>
        </w:tc>
        <w:tc>
          <w:tcPr>
            <w:tcW w:w="3289" w:type="dxa"/>
            <w:shd w:val="clear" w:color="auto" w:fill="auto"/>
          </w:tcPr>
          <w:p w14:paraId="799B8414" w14:textId="77777777" w:rsidR="00000529" w:rsidRPr="00B470A4" w:rsidRDefault="00000529" w:rsidP="005175F8">
            <w:pPr>
              <w:spacing w:after="0" w:line="240" w:lineRule="auto"/>
              <w:jc w:val="both"/>
              <w:rPr>
                <w:rFonts w:ascii="Verdana" w:hAnsi="Verdana" w:cs="Times New Roman"/>
                <w:sz w:val="24"/>
                <w:szCs w:val="24"/>
              </w:rPr>
            </w:pPr>
            <w:r w:rsidRPr="00B470A4">
              <w:rPr>
                <w:rFonts w:ascii="Verdana" w:hAnsi="Verdana" w:cs="Times New Roman"/>
                <w:sz w:val="24"/>
                <w:szCs w:val="24"/>
              </w:rPr>
              <w:t>3.</w:t>
            </w:r>
          </w:p>
        </w:tc>
      </w:tr>
      <w:tr w:rsidR="00000529" w:rsidRPr="00B470A4" w14:paraId="60001D4B" w14:textId="77777777" w:rsidTr="00000529">
        <w:trPr>
          <w:trHeight w:val="412"/>
        </w:trPr>
        <w:tc>
          <w:tcPr>
            <w:tcW w:w="6345" w:type="dxa"/>
            <w:vMerge/>
            <w:shd w:val="clear" w:color="auto" w:fill="auto"/>
          </w:tcPr>
          <w:p w14:paraId="14B392A9" w14:textId="77777777" w:rsidR="00000529" w:rsidRPr="00B470A4" w:rsidRDefault="00000529" w:rsidP="005175F8">
            <w:pPr>
              <w:spacing w:after="0" w:line="240" w:lineRule="auto"/>
              <w:jc w:val="both"/>
              <w:rPr>
                <w:rFonts w:ascii="Verdana" w:hAnsi="Verdana" w:cs="Times New Roman"/>
                <w:b/>
                <w:bCs/>
                <w:sz w:val="24"/>
                <w:szCs w:val="24"/>
              </w:rPr>
            </w:pPr>
          </w:p>
        </w:tc>
        <w:tc>
          <w:tcPr>
            <w:tcW w:w="3289" w:type="dxa"/>
            <w:shd w:val="clear" w:color="auto" w:fill="auto"/>
          </w:tcPr>
          <w:p w14:paraId="480E19C9" w14:textId="77777777" w:rsidR="00000529" w:rsidRPr="00B470A4" w:rsidRDefault="00000529" w:rsidP="005175F8">
            <w:pPr>
              <w:spacing w:after="0" w:line="240" w:lineRule="auto"/>
              <w:jc w:val="both"/>
              <w:rPr>
                <w:rFonts w:ascii="Verdana" w:hAnsi="Verdana" w:cs="Times New Roman"/>
                <w:sz w:val="24"/>
                <w:szCs w:val="24"/>
              </w:rPr>
            </w:pPr>
            <w:r w:rsidRPr="00B470A4">
              <w:rPr>
                <w:rFonts w:ascii="Verdana" w:hAnsi="Verdana" w:cs="Times New Roman"/>
                <w:sz w:val="24"/>
                <w:szCs w:val="24"/>
              </w:rPr>
              <w:t>4. ir t.t.</w:t>
            </w:r>
          </w:p>
        </w:tc>
      </w:tr>
    </w:tbl>
    <w:p w14:paraId="2920FC87" w14:textId="77777777" w:rsidR="005E685C" w:rsidRPr="00B470A4" w:rsidRDefault="005E685C" w:rsidP="005175F8">
      <w:pPr>
        <w:spacing w:after="0" w:line="240" w:lineRule="auto"/>
        <w:jc w:val="both"/>
        <w:rPr>
          <w:rFonts w:ascii="Verdana" w:hAnsi="Verdana" w:cs="Times New Roman"/>
          <w:color w:val="000000"/>
          <w:sz w:val="24"/>
          <w:szCs w:val="24"/>
        </w:rPr>
      </w:pPr>
    </w:p>
    <w:p w14:paraId="383C0629" w14:textId="321BB372" w:rsidR="0078452A" w:rsidRPr="00B470A4" w:rsidRDefault="0078452A" w:rsidP="005175F8">
      <w:pPr>
        <w:spacing w:after="0" w:line="240" w:lineRule="auto"/>
        <w:ind w:firstLine="720"/>
        <w:jc w:val="both"/>
        <w:rPr>
          <w:rFonts w:ascii="Verdana" w:hAnsi="Verdana" w:cs="Times New Roman"/>
          <w:b/>
          <w:color w:val="000000"/>
          <w:sz w:val="24"/>
          <w:szCs w:val="24"/>
        </w:rPr>
      </w:pPr>
      <w:r w:rsidRPr="00B470A4">
        <w:rPr>
          <w:rFonts w:ascii="Verdana" w:hAnsi="Verdana" w:cs="Times New Roman"/>
          <w:b/>
          <w:color w:val="000000"/>
          <w:sz w:val="24"/>
          <w:szCs w:val="24"/>
        </w:rPr>
        <w:t>Pasiūlymas galioja iki termino, nurodyto pirkimo dokumentuose.</w:t>
      </w:r>
    </w:p>
    <w:p w14:paraId="061757D1" w14:textId="1B0F6255" w:rsidR="001D2258" w:rsidRPr="00B470A4" w:rsidRDefault="001D2258" w:rsidP="00973022">
      <w:pPr>
        <w:spacing w:after="0" w:line="240" w:lineRule="auto"/>
        <w:ind w:firstLine="720"/>
        <w:jc w:val="both"/>
        <w:rPr>
          <w:rFonts w:ascii="Verdana" w:hAnsi="Verdana" w:cs="Times New Roman"/>
          <w:color w:val="000000"/>
          <w:sz w:val="24"/>
          <w:szCs w:val="24"/>
        </w:rPr>
      </w:pPr>
      <w:r w:rsidRPr="00B470A4">
        <w:rPr>
          <w:rFonts w:ascii="Verdana" w:hAnsi="Verdana" w:cs="Times New Roman"/>
          <w:color w:val="000000"/>
          <w:sz w:val="24"/>
          <w:szCs w:val="24"/>
        </w:rPr>
        <w:t xml:space="preserve">Ši pasiūlyme nurodyta informacija yra konfidenciali </w:t>
      </w:r>
      <w:r w:rsidRPr="00B470A4">
        <w:rPr>
          <w:rFonts w:ascii="Verdana" w:hAnsi="Verdana" w:cs="Times New Roman"/>
          <w:i/>
          <w:color w:val="000000"/>
          <w:sz w:val="24"/>
          <w:szCs w:val="24"/>
        </w:rPr>
        <w:t>/</w:t>
      </w:r>
      <w:r w:rsidRPr="00B470A4">
        <w:rPr>
          <w:rFonts w:ascii="Verdana" w:hAnsi="Verdana" w:cs="Times New Roman"/>
          <w:i/>
          <w:kern w:val="16"/>
          <w:sz w:val="24"/>
          <w:szCs w:val="24"/>
        </w:rPr>
        <w:t>Perkančioji organizacija</w:t>
      </w:r>
      <w:r w:rsidR="000C3D16" w:rsidRPr="00B470A4">
        <w:rPr>
          <w:rFonts w:ascii="Verdana" w:hAnsi="Verdana" w:cs="Times New Roman"/>
          <w:i/>
          <w:kern w:val="16"/>
          <w:sz w:val="24"/>
          <w:szCs w:val="24"/>
        </w:rPr>
        <w:t xml:space="preserve"> </w:t>
      </w:r>
      <w:r w:rsidRPr="00B470A4">
        <w:rPr>
          <w:rFonts w:ascii="Verdana" w:hAnsi="Verdana" w:cs="Times New Roman"/>
          <w:i/>
          <w:color w:val="000000"/>
          <w:sz w:val="24"/>
          <w:szCs w:val="24"/>
        </w:rPr>
        <w:t>šios informacijos negali atskleisti tretiesiems asmenims/</w:t>
      </w:r>
      <w:r w:rsidRPr="00B470A4">
        <w:rPr>
          <w:rFonts w:ascii="Verdana" w:hAnsi="Verdana" w:cs="Times New Roman"/>
          <w:color w:val="000000"/>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880"/>
        <w:gridCol w:w="6145"/>
      </w:tblGrid>
      <w:tr w:rsidR="001D2258" w:rsidRPr="00B470A4" w14:paraId="3F318CCD" w14:textId="77777777" w:rsidTr="001D2258">
        <w:trPr>
          <w:trHeight w:val="1304"/>
        </w:trPr>
        <w:tc>
          <w:tcPr>
            <w:tcW w:w="588" w:type="dxa"/>
            <w:vAlign w:val="center"/>
          </w:tcPr>
          <w:p w14:paraId="4890A8F1" w14:textId="1696A910" w:rsidR="001D2258" w:rsidRPr="00B470A4" w:rsidRDefault="001D2258" w:rsidP="00973022">
            <w:pPr>
              <w:spacing w:after="0" w:line="240" w:lineRule="auto"/>
              <w:jc w:val="center"/>
              <w:rPr>
                <w:rFonts w:ascii="Verdana" w:hAnsi="Verdana" w:cs="Times New Roman"/>
                <w:color w:val="000000"/>
                <w:sz w:val="24"/>
                <w:szCs w:val="24"/>
              </w:rPr>
            </w:pPr>
            <w:r w:rsidRPr="00B470A4">
              <w:rPr>
                <w:rFonts w:ascii="Verdana" w:hAnsi="Verdana" w:cs="Times New Roman"/>
                <w:color w:val="000000"/>
                <w:sz w:val="24"/>
                <w:szCs w:val="24"/>
              </w:rPr>
              <w:t>Eil.</w:t>
            </w:r>
            <w:r w:rsidR="00860C3C" w:rsidRPr="00B470A4">
              <w:rPr>
                <w:rFonts w:ascii="Verdana" w:hAnsi="Verdana" w:cs="Times New Roman"/>
                <w:color w:val="000000"/>
                <w:sz w:val="24"/>
                <w:szCs w:val="24"/>
              </w:rPr>
              <w:t xml:space="preserve"> </w:t>
            </w:r>
            <w:r w:rsidRPr="00B470A4">
              <w:rPr>
                <w:rFonts w:ascii="Verdana" w:hAnsi="Verdana" w:cs="Times New Roman"/>
                <w:color w:val="000000"/>
                <w:sz w:val="24"/>
                <w:szCs w:val="24"/>
              </w:rPr>
              <w:t>Nr.</w:t>
            </w:r>
          </w:p>
        </w:tc>
        <w:tc>
          <w:tcPr>
            <w:tcW w:w="2880" w:type="dxa"/>
            <w:vAlign w:val="center"/>
          </w:tcPr>
          <w:p w14:paraId="70AE1258" w14:textId="77777777" w:rsidR="001D2258" w:rsidRPr="00B470A4" w:rsidRDefault="001D2258" w:rsidP="00973022">
            <w:pPr>
              <w:spacing w:after="0" w:line="240" w:lineRule="auto"/>
              <w:jc w:val="center"/>
              <w:rPr>
                <w:rFonts w:ascii="Verdana" w:hAnsi="Verdana" w:cs="Times New Roman"/>
                <w:color w:val="000000"/>
                <w:sz w:val="24"/>
                <w:szCs w:val="24"/>
              </w:rPr>
            </w:pPr>
            <w:r w:rsidRPr="00B470A4">
              <w:rPr>
                <w:rFonts w:ascii="Verdana" w:hAnsi="Verdana" w:cs="Times New Roman"/>
                <w:color w:val="000000"/>
                <w:sz w:val="24"/>
                <w:szCs w:val="24"/>
              </w:rPr>
              <w:t>Pateikto dokumento pavadinimas (rekomenduojama pavadinime vartoti žodį „Konfidencialu“)</w:t>
            </w:r>
          </w:p>
        </w:tc>
        <w:tc>
          <w:tcPr>
            <w:tcW w:w="6145" w:type="dxa"/>
            <w:vAlign w:val="center"/>
          </w:tcPr>
          <w:p w14:paraId="6102B047" w14:textId="77777777" w:rsidR="001D2258" w:rsidRPr="00B470A4" w:rsidRDefault="001D2258" w:rsidP="00973022">
            <w:pPr>
              <w:spacing w:after="0" w:line="240" w:lineRule="auto"/>
              <w:jc w:val="center"/>
              <w:rPr>
                <w:rFonts w:ascii="Verdana" w:hAnsi="Verdana" w:cs="Times New Roman"/>
                <w:color w:val="000000"/>
                <w:sz w:val="24"/>
                <w:szCs w:val="24"/>
              </w:rPr>
            </w:pPr>
            <w:r w:rsidRPr="00B470A4">
              <w:rPr>
                <w:rFonts w:ascii="Verdana" w:hAnsi="Verdana" w:cs="Times New Roman"/>
                <w:color w:val="000000"/>
                <w:sz w:val="24"/>
                <w:szCs w:val="24"/>
              </w:rPr>
              <w:t xml:space="preserve">Dokumentas yra įkeltas šioje CVP IS pasiūlymo lango eilutėje („Prisegti dokumentai“ arba </w:t>
            </w:r>
            <w:r w:rsidRPr="00B470A4">
              <w:rPr>
                <w:rFonts w:ascii="Verdana" w:hAnsi="Verdana" w:cs="Times New Roman"/>
                <w:bCs/>
                <w:color w:val="000000"/>
                <w:sz w:val="24"/>
                <w:szCs w:val="24"/>
              </w:rPr>
              <w:t>„Kvalifikaciniai klausimai“ prie atsakymo į klausimą)</w:t>
            </w:r>
          </w:p>
        </w:tc>
      </w:tr>
      <w:tr w:rsidR="001D2258" w:rsidRPr="00B470A4" w14:paraId="156BD755" w14:textId="77777777" w:rsidTr="001D2258">
        <w:trPr>
          <w:trHeight w:val="428"/>
        </w:trPr>
        <w:tc>
          <w:tcPr>
            <w:tcW w:w="588" w:type="dxa"/>
          </w:tcPr>
          <w:p w14:paraId="6AF37BB9" w14:textId="77777777" w:rsidR="001D2258" w:rsidRPr="00B470A4" w:rsidRDefault="001D2258" w:rsidP="00973022">
            <w:pPr>
              <w:spacing w:after="0" w:line="240" w:lineRule="auto"/>
              <w:jc w:val="both"/>
              <w:rPr>
                <w:rFonts w:ascii="Verdana" w:hAnsi="Verdana" w:cs="Times New Roman"/>
                <w:color w:val="000000"/>
                <w:sz w:val="24"/>
                <w:szCs w:val="24"/>
              </w:rPr>
            </w:pPr>
          </w:p>
        </w:tc>
        <w:tc>
          <w:tcPr>
            <w:tcW w:w="2880" w:type="dxa"/>
          </w:tcPr>
          <w:p w14:paraId="19DE4D96" w14:textId="77777777" w:rsidR="001D2258" w:rsidRPr="00B470A4" w:rsidRDefault="001D2258" w:rsidP="00973022">
            <w:pPr>
              <w:spacing w:after="0" w:line="240" w:lineRule="auto"/>
              <w:jc w:val="both"/>
              <w:rPr>
                <w:rFonts w:ascii="Verdana" w:hAnsi="Verdana" w:cs="Times New Roman"/>
                <w:color w:val="000000"/>
                <w:sz w:val="24"/>
                <w:szCs w:val="24"/>
              </w:rPr>
            </w:pPr>
          </w:p>
        </w:tc>
        <w:tc>
          <w:tcPr>
            <w:tcW w:w="6145" w:type="dxa"/>
          </w:tcPr>
          <w:p w14:paraId="00534432" w14:textId="77777777" w:rsidR="001D2258" w:rsidRPr="00B470A4" w:rsidRDefault="001D2258" w:rsidP="00973022">
            <w:pPr>
              <w:spacing w:after="0" w:line="240" w:lineRule="auto"/>
              <w:jc w:val="both"/>
              <w:rPr>
                <w:rFonts w:ascii="Verdana" w:hAnsi="Verdana" w:cs="Times New Roman"/>
                <w:color w:val="000000"/>
                <w:sz w:val="24"/>
                <w:szCs w:val="24"/>
              </w:rPr>
            </w:pPr>
          </w:p>
        </w:tc>
      </w:tr>
    </w:tbl>
    <w:p w14:paraId="65308EF3" w14:textId="77777777" w:rsidR="001D2258" w:rsidRPr="003747CD" w:rsidRDefault="001D2258" w:rsidP="005175F8">
      <w:pPr>
        <w:spacing w:after="0" w:line="240" w:lineRule="auto"/>
        <w:ind w:firstLine="728"/>
        <w:jc w:val="both"/>
        <w:rPr>
          <w:rFonts w:ascii="Verdana" w:hAnsi="Verdana" w:cs="Times New Roman"/>
          <w:b/>
          <w:i/>
        </w:rPr>
      </w:pPr>
      <w:r w:rsidRPr="003747CD">
        <w:rPr>
          <w:rFonts w:ascii="Verdana" w:hAnsi="Verdana" w:cs="Times New Roman"/>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12E8FBE5" w14:textId="77777777" w:rsidR="001D2258" w:rsidRPr="003747CD" w:rsidRDefault="001D2258" w:rsidP="005175F8">
      <w:pPr>
        <w:spacing w:after="0" w:line="240" w:lineRule="auto"/>
        <w:ind w:firstLine="709"/>
        <w:jc w:val="both"/>
        <w:rPr>
          <w:rFonts w:ascii="Verdana" w:eastAsia="Calibri" w:hAnsi="Verdana" w:cs="Times New Roman"/>
          <w:b/>
          <w:bCs/>
          <w:i/>
          <w:iCs/>
        </w:rPr>
      </w:pPr>
      <w:r w:rsidRPr="003747CD">
        <w:rPr>
          <w:rFonts w:ascii="Verdana" w:hAnsi="Verdana" w:cs="Times New Roman"/>
          <w:b/>
          <w:i/>
        </w:rPr>
        <w:t>Atkreipiame dėmesį,</w:t>
      </w:r>
      <w:r w:rsidRPr="003747CD">
        <w:rPr>
          <w:rFonts w:ascii="Verdana" w:eastAsia="Calibri" w:hAnsi="Verdana" w:cs="Times New Roman"/>
          <w:b/>
          <w:bCs/>
          <w:i/>
          <w:iCs/>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0F14304C" w14:textId="527AAEB1" w:rsidR="001D2258" w:rsidRPr="003747CD" w:rsidRDefault="001D2258" w:rsidP="005175F8">
      <w:pPr>
        <w:spacing w:after="0" w:line="240" w:lineRule="auto"/>
        <w:ind w:firstLine="720"/>
        <w:jc w:val="both"/>
        <w:rPr>
          <w:rFonts w:ascii="Verdana" w:eastAsia="Times New Roman" w:hAnsi="Verdana" w:cs="Times New Roman"/>
          <w:b/>
          <w:i/>
        </w:rPr>
      </w:pPr>
      <w:r w:rsidRPr="003747CD">
        <w:rPr>
          <w:rFonts w:ascii="Verdana" w:eastAsia="Times New Roman" w:hAnsi="Verdana" w:cs="Times New Roman"/>
          <w:b/>
          <w:i/>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3747CD">
          <w:rPr>
            <w:rFonts w:ascii="Verdana" w:eastAsia="Times New Roman" w:hAnsi="Verdana" w:cs="Times New Roman"/>
            <w:b/>
            <w:i/>
          </w:rPr>
          <w:t>2017 m</w:t>
        </w:r>
      </w:smartTag>
      <w:r w:rsidRPr="003747CD">
        <w:rPr>
          <w:rFonts w:ascii="Verdana" w:eastAsia="Times New Roman" w:hAnsi="Verdana" w:cs="Times New Roman"/>
          <w:b/>
          <w:i/>
        </w:rPr>
        <w:t>.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1D2258" w:rsidRPr="00B470A4" w14:paraId="5F148636" w14:textId="77777777" w:rsidTr="001D2258">
        <w:trPr>
          <w:trHeight w:val="285"/>
        </w:trPr>
        <w:tc>
          <w:tcPr>
            <w:tcW w:w="3284" w:type="dxa"/>
            <w:tcBorders>
              <w:top w:val="nil"/>
              <w:left w:val="nil"/>
              <w:bottom w:val="single" w:sz="4" w:space="0" w:color="auto"/>
              <w:right w:val="nil"/>
            </w:tcBorders>
          </w:tcPr>
          <w:p w14:paraId="148D9E9E" w14:textId="77777777" w:rsidR="001D2258" w:rsidRPr="00B470A4" w:rsidRDefault="001D2258" w:rsidP="005175F8">
            <w:pPr>
              <w:spacing w:after="0" w:line="240" w:lineRule="auto"/>
              <w:ind w:right="-1"/>
              <w:rPr>
                <w:rFonts w:ascii="Verdana" w:hAnsi="Verdana" w:cs="Times New Roman"/>
                <w:color w:val="000000"/>
                <w:sz w:val="24"/>
                <w:szCs w:val="24"/>
              </w:rPr>
            </w:pPr>
          </w:p>
          <w:p w14:paraId="180AC00F" w14:textId="77777777" w:rsidR="001D2258" w:rsidRPr="00B470A4" w:rsidRDefault="001D2258" w:rsidP="005175F8">
            <w:pPr>
              <w:spacing w:after="0" w:line="240" w:lineRule="auto"/>
              <w:ind w:right="-1"/>
              <w:rPr>
                <w:rFonts w:ascii="Verdana" w:hAnsi="Verdana" w:cs="Times New Roman"/>
                <w:color w:val="000000"/>
                <w:sz w:val="24"/>
                <w:szCs w:val="24"/>
              </w:rPr>
            </w:pPr>
          </w:p>
        </w:tc>
        <w:tc>
          <w:tcPr>
            <w:tcW w:w="604" w:type="dxa"/>
          </w:tcPr>
          <w:p w14:paraId="6F76BCD0" w14:textId="77777777" w:rsidR="001D2258" w:rsidRPr="00B470A4" w:rsidRDefault="001D2258" w:rsidP="005175F8">
            <w:pPr>
              <w:spacing w:after="0" w:line="240" w:lineRule="auto"/>
              <w:ind w:right="-1"/>
              <w:jc w:val="center"/>
              <w:rPr>
                <w:rFonts w:ascii="Verdana" w:hAnsi="Verdana" w:cs="Times New Roman"/>
                <w:color w:val="000000"/>
                <w:sz w:val="24"/>
                <w:szCs w:val="24"/>
              </w:rPr>
            </w:pPr>
          </w:p>
        </w:tc>
        <w:tc>
          <w:tcPr>
            <w:tcW w:w="1980" w:type="dxa"/>
            <w:tcBorders>
              <w:top w:val="nil"/>
              <w:left w:val="nil"/>
              <w:bottom w:val="single" w:sz="4" w:space="0" w:color="auto"/>
              <w:right w:val="nil"/>
            </w:tcBorders>
          </w:tcPr>
          <w:p w14:paraId="39366EB3" w14:textId="77777777" w:rsidR="001D2258" w:rsidRPr="00B470A4" w:rsidRDefault="001D2258" w:rsidP="005175F8">
            <w:pPr>
              <w:spacing w:after="0" w:line="240" w:lineRule="auto"/>
              <w:ind w:right="-1"/>
              <w:jc w:val="center"/>
              <w:rPr>
                <w:rFonts w:ascii="Verdana" w:hAnsi="Verdana" w:cs="Times New Roman"/>
                <w:color w:val="000000"/>
                <w:sz w:val="24"/>
                <w:szCs w:val="24"/>
              </w:rPr>
            </w:pPr>
          </w:p>
        </w:tc>
        <w:tc>
          <w:tcPr>
            <w:tcW w:w="701" w:type="dxa"/>
          </w:tcPr>
          <w:p w14:paraId="78419BAC" w14:textId="77777777" w:rsidR="001D2258" w:rsidRPr="00B470A4" w:rsidRDefault="001D2258" w:rsidP="005175F8">
            <w:pPr>
              <w:spacing w:after="0" w:line="240" w:lineRule="auto"/>
              <w:ind w:right="-1"/>
              <w:jc w:val="center"/>
              <w:rPr>
                <w:rFonts w:ascii="Verdana" w:hAnsi="Verdana" w:cs="Times New Roman"/>
                <w:color w:val="000000"/>
                <w:sz w:val="24"/>
                <w:szCs w:val="24"/>
              </w:rPr>
            </w:pPr>
          </w:p>
        </w:tc>
        <w:tc>
          <w:tcPr>
            <w:tcW w:w="2611" w:type="dxa"/>
            <w:tcBorders>
              <w:top w:val="nil"/>
              <w:left w:val="nil"/>
              <w:bottom w:val="single" w:sz="4" w:space="0" w:color="auto"/>
              <w:right w:val="nil"/>
            </w:tcBorders>
          </w:tcPr>
          <w:p w14:paraId="07FDFCBD" w14:textId="77777777" w:rsidR="001D2258" w:rsidRPr="00B470A4" w:rsidRDefault="001D2258" w:rsidP="005175F8">
            <w:pPr>
              <w:spacing w:after="0" w:line="240" w:lineRule="auto"/>
              <w:ind w:right="-1"/>
              <w:jc w:val="right"/>
              <w:rPr>
                <w:rFonts w:ascii="Verdana" w:hAnsi="Verdana" w:cs="Times New Roman"/>
                <w:color w:val="000000"/>
                <w:sz w:val="24"/>
                <w:szCs w:val="24"/>
              </w:rPr>
            </w:pPr>
          </w:p>
        </w:tc>
        <w:tc>
          <w:tcPr>
            <w:tcW w:w="648" w:type="dxa"/>
          </w:tcPr>
          <w:p w14:paraId="35D59DD3" w14:textId="77777777" w:rsidR="001D2258" w:rsidRPr="00B470A4" w:rsidRDefault="001D2258" w:rsidP="005175F8">
            <w:pPr>
              <w:spacing w:after="0" w:line="240" w:lineRule="auto"/>
              <w:ind w:right="-1"/>
              <w:jc w:val="right"/>
              <w:rPr>
                <w:rFonts w:ascii="Verdana" w:hAnsi="Verdana" w:cs="Times New Roman"/>
                <w:color w:val="000000"/>
                <w:sz w:val="24"/>
                <w:szCs w:val="24"/>
              </w:rPr>
            </w:pPr>
          </w:p>
        </w:tc>
      </w:tr>
      <w:tr w:rsidR="001D2258" w:rsidRPr="00B470A4" w14:paraId="4CDD11EE" w14:textId="77777777" w:rsidTr="001D2258">
        <w:trPr>
          <w:trHeight w:val="186"/>
        </w:trPr>
        <w:tc>
          <w:tcPr>
            <w:tcW w:w="3284" w:type="dxa"/>
            <w:tcBorders>
              <w:top w:val="single" w:sz="4" w:space="0" w:color="auto"/>
              <w:left w:val="nil"/>
              <w:bottom w:val="nil"/>
              <w:right w:val="nil"/>
            </w:tcBorders>
          </w:tcPr>
          <w:p w14:paraId="316DA84D" w14:textId="77777777" w:rsidR="001D2258" w:rsidRPr="00B470A4" w:rsidRDefault="001D2258" w:rsidP="005175F8">
            <w:pPr>
              <w:autoSpaceDE w:val="0"/>
              <w:autoSpaceDN w:val="0"/>
              <w:adjustRightInd w:val="0"/>
              <w:spacing w:after="0" w:line="240" w:lineRule="auto"/>
              <w:rPr>
                <w:rFonts w:ascii="Verdana" w:hAnsi="Verdana" w:cs="Times New Roman"/>
                <w:color w:val="000000"/>
                <w:position w:val="6"/>
                <w:sz w:val="24"/>
                <w:szCs w:val="24"/>
              </w:rPr>
            </w:pPr>
            <w:r w:rsidRPr="00B470A4">
              <w:rPr>
                <w:rFonts w:ascii="Verdana" w:hAnsi="Verdana" w:cs="Times New Roman"/>
                <w:color w:val="000000"/>
                <w:position w:val="6"/>
                <w:sz w:val="24"/>
                <w:szCs w:val="24"/>
              </w:rPr>
              <w:t>(Tiekėjo arba jo įgalioto asmens pareigų pavadinimas)</w:t>
            </w:r>
          </w:p>
          <w:p w14:paraId="56DE4DEA" w14:textId="77777777" w:rsidR="001D2258" w:rsidRPr="00B470A4" w:rsidRDefault="001D2258" w:rsidP="005175F8">
            <w:pPr>
              <w:autoSpaceDE w:val="0"/>
              <w:autoSpaceDN w:val="0"/>
              <w:adjustRightInd w:val="0"/>
              <w:spacing w:after="0" w:line="240" w:lineRule="auto"/>
              <w:rPr>
                <w:rFonts w:ascii="Verdana" w:hAnsi="Verdana" w:cs="Times New Roman"/>
                <w:color w:val="000000"/>
                <w:position w:val="6"/>
                <w:sz w:val="24"/>
                <w:szCs w:val="24"/>
              </w:rPr>
            </w:pPr>
          </w:p>
        </w:tc>
        <w:tc>
          <w:tcPr>
            <w:tcW w:w="604" w:type="dxa"/>
          </w:tcPr>
          <w:p w14:paraId="295FEFD6" w14:textId="77777777" w:rsidR="001D2258" w:rsidRPr="00B470A4" w:rsidRDefault="001D2258" w:rsidP="005175F8">
            <w:pPr>
              <w:spacing w:after="0" w:line="240" w:lineRule="auto"/>
              <w:ind w:right="-1"/>
              <w:jc w:val="center"/>
              <w:rPr>
                <w:rFonts w:ascii="Verdana" w:hAnsi="Verdana" w:cs="Times New Roman"/>
                <w:color w:val="000000"/>
                <w:sz w:val="24"/>
                <w:szCs w:val="24"/>
              </w:rPr>
            </w:pPr>
          </w:p>
        </w:tc>
        <w:tc>
          <w:tcPr>
            <w:tcW w:w="1980" w:type="dxa"/>
            <w:tcBorders>
              <w:top w:val="single" w:sz="4" w:space="0" w:color="auto"/>
              <w:left w:val="nil"/>
              <w:bottom w:val="nil"/>
              <w:right w:val="nil"/>
            </w:tcBorders>
          </w:tcPr>
          <w:p w14:paraId="6080B8CF" w14:textId="75469B7E" w:rsidR="001D2258" w:rsidRPr="00B470A4" w:rsidRDefault="001D2258" w:rsidP="005175F8">
            <w:pPr>
              <w:spacing w:after="0" w:line="240" w:lineRule="auto"/>
              <w:ind w:right="-1"/>
              <w:jc w:val="center"/>
              <w:rPr>
                <w:rFonts w:ascii="Verdana" w:hAnsi="Verdana" w:cs="Times New Roman"/>
                <w:color w:val="000000"/>
                <w:sz w:val="24"/>
                <w:szCs w:val="24"/>
              </w:rPr>
            </w:pPr>
            <w:r w:rsidRPr="00B470A4">
              <w:rPr>
                <w:rFonts w:ascii="Verdana" w:hAnsi="Verdana" w:cs="Times New Roman"/>
                <w:color w:val="000000"/>
                <w:position w:val="6"/>
                <w:sz w:val="24"/>
                <w:szCs w:val="24"/>
              </w:rPr>
              <w:t>(Parašas)</w:t>
            </w:r>
            <w:r w:rsidR="00481866" w:rsidRPr="00B470A4">
              <w:rPr>
                <w:rFonts w:ascii="Verdana" w:hAnsi="Verdana" w:cs="Times New Roman"/>
                <w:b/>
                <w:i/>
                <w:color w:val="000000"/>
                <w:sz w:val="24"/>
                <w:szCs w:val="24"/>
              </w:rPr>
              <w:t xml:space="preserve"> </w:t>
            </w:r>
            <w:r w:rsidR="00481866" w:rsidRPr="00B470A4">
              <w:rPr>
                <w:rFonts w:ascii="Verdana" w:hAnsi="Verdana" w:cs="Times New Roman"/>
                <w:b/>
                <w:i/>
                <w:color w:val="000000"/>
                <w:sz w:val="24"/>
                <w:szCs w:val="24"/>
                <w:vertAlign w:val="superscript"/>
              </w:rPr>
              <w:t>*</w:t>
            </w:r>
          </w:p>
        </w:tc>
        <w:tc>
          <w:tcPr>
            <w:tcW w:w="701" w:type="dxa"/>
          </w:tcPr>
          <w:p w14:paraId="453ED5C2" w14:textId="77777777" w:rsidR="001D2258" w:rsidRPr="00B470A4" w:rsidRDefault="001D2258" w:rsidP="005175F8">
            <w:pPr>
              <w:spacing w:after="0" w:line="240" w:lineRule="auto"/>
              <w:ind w:right="-1"/>
              <w:jc w:val="center"/>
              <w:rPr>
                <w:rFonts w:ascii="Verdana" w:hAnsi="Verdana" w:cs="Times New Roman"/>
                <w:color w:val="000000"/>
                <w:sz w:val="24"/>
                <w:szCs w:val="24"/>
              </w:rPr>
            </w:pPr>
          </w:p>
        </w:tc>
        <w:tc>
          <w:tcPr>
            <w:tcW w:w="2611" w:type="dxa"/>
            <w:tcBorders>
              <w:top w:val="single" w:sz="4" w:space="0" w:color="auto"/>
              <w:left w:val="nil"/>
              <w:bottom w:val="nil"/>
              <w:right w:val="nil"/>
            </w:tcBorders>
          </w:tcPr>
          <w:p w14:paraId="169B5749" w14:textId="77777777" w:rsidR="001D2258" w:rsidRPr="00B470A4" w:rsidRDefault="001D2258" w:rsidP="005175F8">
            <w:pPr>
              <w:spacing w:after="0" w:line="240" w:lineRule="auto"/>
              <w:ind w:right="-1"/>
              <w:jc w:val="center"/>
              <w:rPr>
                <w:rFonts w:ascii="Verdana" w:hAnsi="Verdana" w:cs="Times New Roman"/>
                <w:color w:val="000000"/>
                <w:sz w:val="24"/>
                <w:szCs w:val="24"/>
              </w:rPr>
            </w:pPr>
            <w:r w:rsidRPr="00B470A4">
              <w:rPr>
                <w:rFonts w:ascii="Verdana" w:hAnsi="Verdana" w:cs="Times New Roman"/>
                <w:color w:val="000000"/>
                <w:position w:val="6"/>
                <w:sz w:val="24"/>
                <w:szCs w:val="24"/>
              </w:rPr>
              <w:t>(Vardas ir pavardė)</w:t>
            </w:r>
          </w:p>
        </w:tc>
        <w:tc>
          <w:tcPr>
            <w:tcW w:w="648" w:type="dxa"/>
          </w:tcPr>
          <w:p w14:paraId="60703CE5" w14:textId="77777777" w:rsidR="001D2258" w:rsidRPr="00B470A4" w:rsidRDefault="001D2258" w:rsidP="005175F8">
            <w:pPr>
              <w:spacing w:after="0" w:line="240" w:lineRule="auto"/>
              <w:ind w:right="-1"/>
              <w:jc w:val="center"/>
              <w:rPr>
                <w:rFonts w:ascii="Verdana" w:hAnsi="Verdana" w:cs="Times New Roman"/>
                <w:color w:val="000000"/>
                <w:sz w:val="24"/>
                <w:szCs w:val="24"/>
              </w:rPr>
            </w:pPr>
          </w:p>
        </w:tc>
      </w:tr>
    </w:tbl>
    <w:p w14:paraId="46FEAE5A" w14:textId="3C55A49A" w:rsidR="00214A5E" w:rsidRDefault="001D2258" w:rsidP="005175F8">
      <w:pPr>
        <w:spacing w:after="0" w:line="240" w:lineRule="auto"/>
        <w:ind w:firstLine="720"/>
        <w:jc w:val="both"/>
        <w:rPr>
          <w:rFonts w:ascii="Verdana" w:hAnsi="Verdana" w:cs="Times New Roman"/>
          <w:i/>
          <w:color w:val="000000"/>
        </w:rPr>
      </w:pPr>
      <w:r w:rsidRPr="003747CD">
        <w:rPr>
          <w:rFonts w:ascii="Verdana" w:hAnsi="Verdana" w:cs="Times New Roman"/>
          <w:b/>
          <w:i/>
          <w:color w:val="000000"/>
        </w:rPr>
        <w:t>*Pastaba.</w:t>
      </w:r>
      <w:r w:rsidR="000C3D16" w:rsidRPr="003747CD">
        <w:rPr>
          <w:rFonts w:ascii="Verdana" w:hAnsi="Verdana" w:cs="Times New Roman"/>
          <w:b/>
          <w:i/>
          <w:color w:val="000000"/>
        </w:rPr>
        <w:t xml:space="preserve"> </w:t>
      </w:r>
      <w:r w:rsidRPr="003747CD">
        <w:rPr>
          <w:rFonts w:ascii="Verdana" w:hAnsi="Verdana" w:cs="Times New Roman"/>
          <w:i/>
          <w:color w:val="000000"/>
        </w:rPr>
        <w:t>Jeigu</w:t>
      </w:r>
      <w:r w:rsidR="000C3D16" w:rsidRPr="003747CD">
        <w:rPr>
          <w:rFonts w:ascii="Verdana" w:hAnsi="Verdana" w:cs="Times New Roman"/>
          <w:i/>
          <w:color w:val="000000"/>
        </w:rPr>
        <w:t xml:space="preserve"> </w:t>
      </w:r>
      <w:r w:rsidRPr="003747CD">
        <w:rPr>
          <w:rFonts w:ascii="Verdana" w:hAnsi="Verdana" w:cs="Times New Roman"/>
          <w:i/>
          <w:kern w:val="16"/>
        </w:rPr>
        <w:t>Perkančioji organizacija</w:t>
      </w:r>
      <w:r w:rsidR="000C3D16" w:rsidRPr="003747CD">
        <w:rPr>
          <w:rFonts w:ascii="Verdana" w:hAnsi="Verdana" w:cs="Times New Roman"/>
          <w:i/>
          <w:kern w:val="16"/>
        </w:rPr>
        <w:t xml:space="preserve"> </w:t>
      </w:r>
      <w:r w:rsidRPr="003747CD">
        <w:rPr>
          <w:rFonts w:ascii="Verdana" w:hAnsi="Verdana" w:cs="Times New Roman"/>
          <w:i/>
          <w:color w:val="000000"/>
        </w:rPr>
        <w:t xml:space="preserve">pirkimą atlieka CVP IS priemonėmis, visas pasiūlymas pasirašomas </w:t>
      </w:r>
      <w:r w:rsidR="003747CD">
        <w:rPr>
          <w:rFonts w:ascii="Verdana" w:hAnsi="Verdana" w:cs="Times New Roman"/>
          <w:i/>
          <w:color w:val="000000"/>
        </w:rPr>
        <w:t xml:space="preserve">fiziniu arba </w:t>
      </w:r>
      <w:r w:rsidRPr="003747CD">
        <w:rPr>
          <w:rFonts w:ascii="Verdana" w:hAnsi="Verdana" w:cs="Times New Roman"/>
          <w:i/>
          <w:color w:val="000000"/>
        </w:rPr>
        <w:t>kvalifikuotu elektroniniu parašu, šio dokumento atskirai pasirašyti neprivaloma</w:t>
      </w:r>
      <w:r w:rsidR="004F41F7" w:rsidRPr="003747CD">
        <w:rPr>
          <w:rFonts w:ascii="Verdana" w:hAnsi="Verdana" w:cs="Times New Roman"/>
          <w:i/>
          <w:color w:val="000000"/>
        </w:rPr>
        <w:t>.</w:t>
      </w:r>
      <w:r w:rsidR="00214A5E">
        <w:rPr>
          <w:rFonts w:ascii="Verdana" w:hAnsi="Verdana" w:cs="Times New Roman"/>
          <w:i/>
          <w:color w:val="000000"/>
        </w:rPr>
        <w:br w:type="page"/>
      </w:r>
    </w:p>
    <w:p w14:paraId="48E0B19F" w14:textId="79AA8777" w:rsidR="00CE3CE2" w:rsidRPr="00B470A4" w:rsidRDefault="00CE3CE2" w:rsidP="005175F8">
      <w:pPr>
        <w:spacing w:after="0" w:line="240" w:lineRule="auto"/>
        <w:ind w:firstLine="720"/>
        <w:jc w:val="right"/>
        <w:rPr>
          <w:rFonts w:ascii="Verdana" w:hAnsi="Verdana" w:cs="Times New Roman"/>
          <w:sz w:val="24"/>
          <w:szCs w:val="24"/>
        </w:rPr>
      </w:pPr>
      <w:r w:rsidRPr="00B470A4">
        <w:rPr>
          <w:rFonts w:ascii="Verdana" w:hAnsi="Verdana" w:cs="Times New Roman"/>
          <w:sz w:val="24"/>
          <w:szCs w:val="24"/>
        </w:rPr>
        <w:lastRenderedPageBreak/>
        <w:t>Pirkimo sąlygų 2 priedas</w:t>
      </w:r>
    </w:p>
    <w:p w14:paraId="6F0B034A" w14:textId="77777777" w:rsidR="00CE3CE2" w:rsidRDefault="00CE3CE2" w:rsidP="00973022">
      <w:pPr>
        <w:spacing w:after="0" w:line="240" w:lineRule="auto"/>
        <w:jc w:val="right"/>
        <w:rPr>
          <w:rFonts w:ascii="Verdana" w:hAnsi="Verdana" w:cs="Times New Roman"/>
          <w:sz w:val="24"/>
          <w:szCs w:val="24"/>
        </w:rPr>
      </w:pPr>
      <w:r w:rsidRPr="00B470A4">
        <w:rPr>
          <w:rFonts w:ascii="Verdana" w:hAnsi="Verdana" w:cs="Times New Roman"/>
          <w:sz w:val="24"/>
          <w:szCs w:val="24"/>
        </w:rPr>
        <w:t>„Statybos rangos sutarties projektas“</w:t>
      </w:r>
    </w:p>
    <w:p w14:paraId="6F14AB57" w14:textId="77777777" w:rsidR="000C5B46" w:rsidRPr="00B470A4" w:rsidRDefault="000C5B46" w:rsidP="00973022">
      <w:pPr>
        <w:spacing w:after="0" w:line="240" w:lineRule="auto"/>
        <w:jc w:val="right"/>
        <w:rPr>
          <w:rFonts w:ascii="Verdana" w:hAnsi="Verdana" w:cs="Times New Roman"/>
          <w:sz w:val="24"/>
          <w:szCs w:val="24"/>
        </w:rPr>
      </w:pPr>
    </w:p>
    <w:p w14:paraId="324A3F54" w14:textId="478CA07B" w:rsidR="00EB1BBD" w:rsidRPr="00B470A4" w:rsidRDefault="00EB1BBD" w:rsidP="005175F8">
      <w:pPr>
        <w:spacing w:after="0" w:line="240" w:lineRule="auto"/>
        <w:jc w:val="center"/>
        <w:rPr>
          <w:rFonts w:ascii="Verdana" w:eastAsia="Arial Unicode MS" w:hAnsi="Verdana" w:cs="Times New Roman"/>
          <w:color w:val="00000A"/>
          <w:sz w:val="24"/>
          <w:szCs w:val="24"/>
          <w:lang w:eastAsia="en-US"/>
        </w:rPr>
      </w:pPr>
      <w:bookmarkStart w:id="43" w:name="_Hlk126563918"/>
      <w:r w:rsidRPr="00B470A4">
        <w:rPr>
          <w:rFonts w:ascii="Verdana" w:eastAsia="Arial Unicode MS" w:hAnsi="Verdana" w:cs="Times New Roman"/>
          <w:b/>
          <w:bCs/>
          <w:color w:val="00000A"/>
          <w:sz w:val="24"/>
          <w:szCs w:val="24"/>
          <w:lang w:eastAsia="en-US"/>
        </w:rPr>
        <w:t>STATYBOS RANGOS SUTARTIS Nr</w:t>
      </w:r>
      <w:r w:rsidRPr="00B470A4">
        <w:rPr>
          <w:rFonts w:ascii="Verdana" w:eastAsia="Arial Unicode MS" w:hAnsi="Verdana" w:cs="Times New Roman"/>
          <w:color w:val="00000A"/>
          <w:sz w:val="24"/>
          <w:szCs w:val="24"/>
          <w:lang w:eastAsia="en-US"/>
        </w:rPr>
        <w:t>.</w:t>
      </w:r>
    </w:p>
    <w:p w14:paraId="656C34EF" w14:textId="77777777" w:rsidR="00EB1BBD" w:rsidRPr="00B470A4" w:rsidRDefault="00EB1BBD" w:rsidP="005175F8">
      <w:pPr>
        <w:spacing w:after="0" w:line="240" w:lineRule="auto"/>
        <w:rPr>
          <w:rFonts w:ascii="Verdana" w:eastAsia="Arial Unicode MS" w:hAnsi="Verdana" w:cs="Times New Roman"/>
          <w:color w:val="00000A"/>
          <w:sz w:val="24"/>
          <w:szCs w:val="24"/>
          <w:lang w:eastAsia="en-US"/>
        </w:rPr>
      </w:pPr>
    </w:p>
    <w:p w14:paraId="0337903E" w14:textId="6941F670" w:rsidR="00EB1BBD" w:rsidRPr="00B470A4" w:rsidRDefault="00EB1BBD" w:rsidP="005175F8">
      <w:pPr>
        <w:spacing w:after="0" w:line="240" w:lineRule="auto"/>
        <w:jc w:val="center"/>
        <w:rPr>
          <w:rFonts w:ascii="Verdana" w:eastAsia="Arial Unicode MS" w:hAnsi="Verdana" w:cs="Times New Roman"/>
          <w:color w:val="00000A"/>
          <w:sz w:val="24"/>
          <w:szCs w:val="24"/>
          <w:lang w:eastAsia="en-US"/>
        </w:rPr>
      </w:pPr>
      <w:r w:rsidRPr="00B470A4">
        <w:rPr>
          <w:rFonts w:ascii="Verdana" w:eastAsia="Arial Unicode MS" w:hAnsi="Verdana" w:cs="Times New Roman"/>
          <w:color w:val="00000A"/>
          <w:sz w:val="24"/>
          <w:szCs w:val="24"/>
          <w:lang w:eastAsia="en-US"/>
        </w:rPr>
        <w:t xml:space="preserve">Du tūkstančiai dvidešimt </w:t>
      </w:r>
      <w:r w:rsidR="000C5B46">
        <w:rPr>
          <w:rFonts w:ascii="Verdana" w:eastAsia="Arial Unicode MS" w:hAnsi="Verdana" w:cs="Times New Roman"/>
          <w:color w:val="00000A"/>
          <w:sz w:val="24"/>
          <w:szCs w:val="24"/>
          <w:lang w:eastAsia="en-US"/>
        </w:rPr>
        <w:t>_____</w:t>
      </w:r>
      <w:r w:rsidRPr="00B470A4">
        <w:rPr>
          <w:rFonts w:ascii="Verdana" w:eastAsia="Arial Unicode MS" w:hAnsi="Verdana" w:cs="Times New Roman"/>
          <w:color w:val="00000A"/>
          <w:sz w:val="24"/>
          <w:szCs w:val="24"/>
          <w:lang w:eastAsia="en-US"/>
        </w:rPr>
        <w:t xml:space="preserve"> metų ________ mėnesio_____ diena</w:t>
      </w:r>
    </w:p>
    <w:p w14:paraId="05A53EB8" w14:textId="77777777" w:rsidR="00EB1BBD" w:rsidRPr="00B470A4" w:rsidRDefault="00EB1BBD" w:rsidP="005175F8">
      <w:pPr>
        <w:spacing w:after="0" w:line="240" w:lineRule="auto"/>
        <w:jc w:val="center"/>
        <w:rPr>
          <w:rFonts w:ascii="Verdana" w:eastAsia="Arial Unicode MS" w:hAnsi="Verdana" w:cs="Times New Roman"/>
          <w:color w:val="00000A"/>
          <w:sz w:val="24"/>
          <w:szCs w:val="24"/>
          <w:lang w:eastAsia="en-US"/>
        </w:rPr>
      </w:pPr>
      <w:r w:rsidRPr="00B470A4">
        <w:rPr>
          <w:rFonts w:ascii="Verdana" w:eastAsia="Arial Unicode MS" w:hAnsi="Verdana" w:cs="Times New Roman"/>
          <w:color w:val="00000A"/>
          <w:sz w:val="24"/>
          <w:szCs w:val="24"/>
          <w:lang w:eastAsia="en-US"/>
        </w:rPr>
        <w:t>Marijampolė</w:t>
      </w:r>
    </w:p>
    <w:p w14:paraId="2F63C20F" w14:textId="77777777" w:rsidR="00EB1BBD" w:rsidRPr="005A310F" w:rsidRDefault="00EB1BBD" w:rsidP="005175F8">
      <w:pPr>
        <w:spacing w:after="0" w:line="240" w:lineRule="auto"/>
        <w:jc w:val="center"/>
        <w:rPr>
          <w:rFonts w:ascii="Verdana" w:eastAsia="Arial Unicode MS" w:hAnsi="Verdana" w:cs="Times New Roman"/>
          <w:i/>
          <w:iCs/>
          <w:color w:val="00000A"/>
          <w:sz w:val="24"/>
          <w:szCs w:val="24"/>
          <w:lang w:eastAsia="en-US"/>
        </w:rPr>
      </w:pPr>
    </w:p>
    <w:p w14:paraId="43F9F48F" w14:textId="1889F6F9" w:rsidR="00EB1BBD" w:rsidRPr="00B470A4" w:rsidRDefault="005A310F" w:rsidP="005175F8">
      <w:pPr>
        <w:spacing w:after="0" w:line="240" w:lineRule="auto"/>
        <w:ind w:firstLine="709"/>
        <w:jc w:val="both"/>
        <w:rPr>
          <w:rFonts w:ascii="Verdana" w:eastAsia="Arial Unicode MS" w:hAnsi="Verdana" w:cs="Times New Roman"/>
          <w:color w:val="00000A"/>
          <w:sz w:val="24"/>
          <w:szCs w:val="24"/>
          <w:lang w:eastAsia="en-US"/>
        </w:rPr>
      </w:pPr>
      <w:r w:rsidRPr="005A310F">
        <w:rPr>
          <w:rFonts w:ascii="Verdana" w:eastAsia="Arial Unicode MS" w:hAnsi="Verdana" w:cs="Times New Roman"/>
          <w:color w:val="00000A"/>
          <w:sz w:val="24"/>
          <w:szCs w:val="24"/>
          <w:lang w:eastAsia="en-US"/>
        </w:rPr>
        <w:t>Marijampolės savivaldybės administracija</w:t>
      </w:r>
      <w:r w:rsidR="00EB1BBD" w:rsidRPr="005A310F">
        <w:rPr>
          <w:rFonts w:ascii="Verdana" w:eastAsia="Arial Unicode MS" w:hAnsi="Verdana" w:cs="Times New Roman"/>
          <w:i/>
          <w:iCs/>
          <w:color w:val="00000A"/>
          <w:sz w:val="24"/>
          <w:szCs w:val="24"/>
          <w:lang w:eastAsia="en-US"/>
        </w:rPr>
        <w:t>,</w:t>
      </w:r>
      <w:r w:rsidR="00EB1BBD" w:rsidRPr="00B470A4">
        <w:rPr>
          <w:rFonts w:ascii="Verdana" w:eastAsia="Arial Unicode MS" w:hAnsi="Verdana" w:cs="Times New Roman"/>
          <w:color w:val="00000A"/>
          <w:sz w:val="24"/>
          <w:szCs w:val="24"/>
          <w:lang w:eastAsia="en-US"/>
        </w:rPr>
        <w:t xml:space="preserve"> juridinio asmens kodas </w:t>
      </w:r>
      <w:r w:rsidRPr="005A310F">
        <w:rPr>
          <w:rFonts w:ascii="Verdana" w:eastAsia="Arial Unicode MS" w:hAnsi="Verdana" w:cs="Times New Roman"/>
          <w:color w:val="00000A"/>
          <w:sz w:val="24"/>
          <w:szCs w:val="24"/>
          <w:lang w:eastAsia="en-US"/>
        </w:rPr>
        <w:t>188769113</w:t>
      </w:r>
      <w:r w:rsidR="00EB1BBD" w:rsidRPr="005A310F">
        <w:rPr>
          <w:rFonts w:ascii="Verdana" w:eastAsia="Arial Unicode MS" w:hAnsi="Verdana" w:cs="Times New Roman"/>
          <w:color w:val="00000A"/>
          <w:sz w:val="24"/>
          <w:szCs w:val="24"/>
          <w:lang w:eastAsia="en-US"/>
        </w:rPr>
        <w:t>,</w:t>
      </w:r>
      <w:r w:rsidR="00EB1BBD" w:rsidRPr="00B470A4">
        <w:rPr>
          <w:rFonts w:ascii="Verdana" w:eastAsia="Arial Unicode MS" w:hAnsi="Verdana" w:cs="Times New Roman"/>
          <w:color w:val="00000A"/>
          <w:sz w:val="24"/>
          <w:szCs w:val="24"/>
          <w:lang w:eastAsia="en-US"/>
        </w:rPr>
        <w:t xml:space="preserve"> kurios registruota buveinė yra </w:t>
      </w:r>
      <w:r w:rsidRPr="005A310F">
        <w:rPr>
          <w:rFonts w:ascii="Verdana" w:eastAsia="Arial Unicode MS" w:hAnsi="Verdana" w:cs="Times New Roman"/>
          <w:iCs/>
          <w:color w:val="00000A"/>
          <w:sz w:val="24"/>
          <w:szCs w:val="24"/>
          <w:lang w:eastAsia="en-US"/>
        </w:rPr>
        <w:t>J. Basanavičiaus a. 1, Marijampolė</w:t>
      </w:r>
      <w:r w:rsidR="00EB1BBD" w:rsidRPr="005A310F">
        <w:rPr>
          <w:rFonts w:ascii="Verdana" w:eastAsia="Arial Unicode MS" w:hAnsi="Verdana" w:cs="Times New Roman"/>
          <w:iCs/>
          <w:color w:val="00000A"/>
          <w:sz w:val="24"/>
          <w:szCs w:val="24"/>
          <w:lang w:eastAsia="en-US"/>
        </w:rPr>
        <w:t xml:space="preserve">, </w:t>
      </w:r>
      <w:r w:rsidR="00EB1BBD" w:rsidRPr="00B470A4">
        <w:rPr>
          <w:rFonts w:ascii="Verdana" w:eastAsia="Arial Unicode MS" w:hAnsi="Verdana" w:cs="Times New Roman"/>
          <w:color w:val="00000A"/>
          <w:sz w:val="24"/>
          <w:szCs w:val="24"/>
          <w:lang w:eastAsia="en-US"/>
        </w:rPr>
        <w:t xml:space="preserve">duomenys apie įstaigą kaupiami ir saugomi Lietuvos Respublikos juridinių asmenų registre, atstovaujama </w:t>
      </w:r>
      <w:r w:rsidRPr="005A310F">
        <w:rPr>
          <w:rFonts w:ascii="Verdana" w:eastAsia="Arial Unicode MS" w:hAnsi="Verdana" w:cs="Times New Roman"/>
          <w:iCs/>
          <w:color w:val="00000A"/>
          <w:sz w:val="24"/>
          <w:szCs w:val="24"/>
          <w:lang w:eastAsia="en-US"/>
        </w:rPr>
        <w:t xml:space="preserve">administracijos direktoriaus </w:t>
      </w:r>
      <w:r w:rsidR="00E950ED">
        <w:rPr>
          <w:rFonts w:ascii="Verdana" w:eastAsia="Arial Unicode MS" w:hAnsi="Verdana" w:cs="Times New Roman"/>
          <w:iCs/>
          <w:color w:val="00000A"/>
          <w:sz w:val="24"/>
          <w:szCs w:val="24"/>
          <w:lang w:eastAsia="en-US"/>
        </w:rPr>
        <w:t xml:space="preserve">Nerijaus </w:t>
      </w:r>
      <w:proofErr w:type="spellStart"/>
      <w:r w:rsidR="00E950ED">
        <w:rPr>
          <w:rFonts w:ascii="Verdana" w:eastAsia="Arial Unicode MS" w:hAnsi="Verdana" w:cs="Times New Roman"/>
          <w:iCs/>
          <w:color w:val="00000A"/>
          <w:sz w:val="24"/>
          <w:szCs w:val="24"/>
          <w:lang w:eastAsia="en-US"/>
        </w:rPr>
        <w:t>Mašalaičio</w:t>
      </w:r>
      <w:proofErr w:type="spellEnd"/>
      <w:r w:rsidRPr="005A310F">
        <w:rPr>
          <w:rFonts w:ascii="Verdana" w:eastAsia="Arial Unicode MS" w:hAnsi="Verdana" w:cs="Times New Roman"/>
          <w:iCs/>
          <w:color w:val="00000A"/>
          <w:sz w:val="24"/>
          <w:szCs w:val="24"/>
          <w:lang w:eastAsia="en-US"/>
        </w:rPr>
        <w:t>, veikiančio pagal Marijampolės savivaldybės administracijos nuostatus</w:t>
      </w:r>
      <w:r w:rsidRPr="005A310F">
        <w:rPr>
          <w:rFonts w:ascii="Verdana" w:eastAsia="Arial Unicode MS" w:hAnsi="Verdana" w:cs="Times New Roman"/>
          <w:i/>
          <w:color w:val="00000A"/>
          <w:sz w:val="24"/>
          <w:szCs w:val="24"/>
          <w:lang w:eastAsia="en-US"/>
        </w:rPr>
        <w:t xml:space="preserve"> </w:t>
      </w:r>
      <w:r w:rsidR="00EB1BBD" w:rsidRPr="00B470A4">
        <w:rPr>
          <w:rFonts w:ascii="Verdana" w:eastAsia="Arial Unicode MS" w:hAnsi="Verdana" w:cs="Times New Roman"/>
          <w:color w:val="00000A"/>
          <w:sz w:val="24"/>
          <w:szCs w:val="24"/>
          <w:lang w:eastAsia="en-US"/>
        </w:rPr>
        <w:t>(toliau – Užsakovas), ir</w:t>
      </w:r>
    </w:p>
    <w:p w14:paraId="0789057B" w14:textId="78F562E6" w:rsidR="005A310F" w:rsidRDefault="00EB1BBD" w:rsidP="005175F8">
      <w:pPr>
        <w:spacing w:after="0" w:line="240" w:lineRule="auto"/>
        <w:ind w:firstLine="709"/>
        <w:jc w:val="both"/>
        <w:rPr>
          <w:rFonts w:ascii="Verdana" w:eastAsia="Arial Unicode MS" w:hAnsi="Verdana" w:cs="Times New Roman"/>
          <w:color w:val="00000A"/>
          <w:sz w:val="24"/>
          <w:szCs w:val="24"/>
          <w:lang w:eastAsia="en-US"/>
        </w:rPr>
      </w:pPr>
      <w:r w:rsidRPr="00B470A4">
        <w:rPr>
          <w:rFonts w:ascii="Verdana" w:eastAsia="Arial Unicode MS" w:hAnsi="Verdana" w:cs="Times New Roman"/>
          <w:i/>
          <w:color w:val="00000A"/>
          <w:sz w:val="24"/>
          <w:szCs w:val="24"/>
          <w:lang w:eastAsia="en-US"/>
        </w:rPr>
        <w:t>(tiekėjas)</w:t>
      </w:r>
      <w:r w:rsidRPr="00B470A4">
        <w:rPr>
          <w:rFonts w:ascii="Verdana" w:eastAsia="Arial Unicode MS" w:hAnsi="Verdana" w:cs="Times New Roman"/>
          <w:color w:val="00000A"/>
          <w:sz w:val="24"/>
          <w:szCs w:val="24"/>
          <w:lang w:eastAsia="en-US"/>
        </w:rPr>
        <w:t xml:space="preserve">, juridinio asmens kodas </w:t>
      </w:r>
      <w:r w:rsidRPr="00B470A4">
        <w:rPr>
          <w:rFonts w:ascii="Verdana" w:eastAsia="Arial Unicode MS" w:hAnsi="Verdana" w:cs="Times New Roman"/>
          <w:i/>
          <w:color w:val="00000A"/>
          <w:sz w:val="24"/>
          <w:szCs w:val="24"/>
          <w:lang w:eastAsia="en-US"/>
        </w:rPr>
        <w:t>(nurodomas kodas)</w:t>
      </w:r>
      <w:r w:rsidRPr="00B470A4">
        <w:rPr>
          <w:rFonts w:ascii="Verdana" w:eastAsia="Arial Unicode MS" w:hAnsi="Verdana" w:cs="Times New Roman"/>
          <w:color w:val="00000A"/>
          <w:sz w:val="24"/>
          <w:szCs w:val="24"/>
          <w:lang w:eastAsia="en-US"/>
        </w:rPr>
        <w:t xml:space="preserve">, kurio registruota buveinė yra </w:t>
      </w:r>
      <w:r w:rsidRPr="00B470A4">
        <w:rPr>
          <w:rFonts w:ascii="Verdana" w:eastAsia="Arial Unicode MS" w:hAnsi="Verdana" w:cs="Times New Roman"/>
          <w:i/>
          <w:color w:val="00000A"/>
          <w:sz w:val="24"/>
          <w:szCs w:val="24"/>
          <w:lang w:eastAsia="en-US"/>
        </w:rPr>
        <w:t>(adresas)</w:t>
      </w:r>
      <w:r w:rsidRPr="00B470A4">
        <w:rPr>
          <w:rFonts w:ascii="Verdana" w:eastAsia="Arial Unicode MS" w:hAnsi="Verdana" w:cs="Times New Roman"/>
          <w:color w:val="00000A"/>
          <w:sz w:val="24"/>
          <w:szCs w:val="24"/>
          <w:lang w:eastAsia="en-US"/>
        </w:rPr>
        <w:t xml:space="preserve">, duomenys apie įmonę kaupiami ir saugomi Lietuvos Respublikos juridinių asmenų registre, atstovaujama </w:t>
      </w:r>
      <w:r w:rsidRPr="00B470A4">
        <w:rPr>
          <w:rFonts w:ascii="Verdana" w:eastAsia="Arial Unicode MS" w:hAnsi="Verdana" w:cs="Times New Roman"/>
          <w:i/>
          <w:color w:val="00000A"/>
          <w:sz w:val="24"/>
          <w:szCs w:val="24"/>
          <w:lang w:eastAsia="en-US"/>
        </w:rPr>
        <w:t>(pareigos, vardas, pavardė)</w:t>
      </w:r>
      <w:r w:rsidRPr="00B470A4">
        <w:rPr>
          <w:rFonts w:ascii="Verdana" w:eastAsia="Arial Unicode MS" w:hAnsi="Verdana" w:cs="Times New Roman"/>
          <w:color w:val="00000A"/>
          <w:sz w:val="24"/>
          <w:szCs w:val="24"/>
          <w:lang w:eastAsia="en-US"/>
        </w:rPr>
        <w:t>, veikiančio (-</w:t>
      </w:r>
      <w:proofErr w:type="spellStart"/>
      <w:r w:rsidRPr="00B470A4">
        <w:rPr>
          <w:rFonts w:ascii="Verdana" w:eastAsia="Arial Unicode MS" w:hAnsi="Verdana" w:cs="Times New Roman"/>
          <w:color w:val="00000A"/>
          <w:sz w:val="24"/>
          <w:szCs w:val="24"/>
          <w:lang w:eastAsia="en-US"/>
        </w:rPr>
        <w:t>ios</w:t>
      </w:r>
      <w:proofErr w:type="spellEnd"/>
      <w:r w:rsidRPr="00B470A4">
        <w:rPr>
          <w:rFonts w:ascii="Verdana" w:eastAsia="Arial Unicode MS" w:hAnsi="Verdana" w:cs="Times New Roman"/>
          <w:color w:val="00000A"/>
          <w:sz w:val="24"/>
          <w:szCs w:val="24"/>
          <w:lang w:eastAsia="en-US"/>
        </w:rPr>
        <w:t xml:space="preserve">) pagal </w:t>
      </w:r>
      <w:r w:rsidRPr="00B470A4">
        <w:rPr>
          <w:rFonts w:ascii="Verdana" w:eastAsia="Arial Unicode MS" w:hAnsi="Verdana" w:cs="Times New Roman"/>
          <w:i/>
          <w:color w:val="00000A"/>
          <w:sz w:val="24"/>
          <w:szCs w:val="24"/>
          <w:lang w:eastAsia="en-US"/>
        </w:rPr>
        <w:t>(dokumentas, kurio pagrindu veikia asmuo)</w:t>
      </w:r>
      <w:r w:rsidRPr="00B470A4">
        <w:rPr>
          <w:rFonts w:ascii="Verdana" w:eastAsia="Arial Unicode MS" w:hAnsi="Verdana" w:cs="Times New Roman"/>
          <w:color w:val="00000A"/>
          <w:sz w:val="24"/>
          <w:szCs w:val="24"/>
          <w:lang w:eastAsia="en-US"/>
        </w:rPr>
        <w:t xml:space="preserve"> (toliau – Rangovas),</w:t>
      </w:r>
    </w:p>
    <w:p w14:paraId="01134B98" w14:textId="79F001FB" w:rsidR="00EB1BBD" w:rsidRPr="005A310F" w:rsidRDefault="00EB1BBD" w:rsidP="005175F8">
      <w:pPr>
        <w:spacing w:after="0" w:line="240" w:lineRule="auto"/>
        <w:ind w:firstLine="709"/>
        <w:jc w:val="both"/>
        <w:rPr>
          <w:rFonts w:ascii="Verdana" w:eastAsia="Arial Unicode MS" w:hAnsi="Verdana" w:cs="Times New Roman"/>
          <w:color w:val="00000A"/>
          <w:sz w:val="24"/>
          <w:szCs w:val="24"/>
          <w:lang w:eastAsia="en-US"/>
        </w:rPr>
      </w:pPr>
      <w:r w:rsidRPr="00B470A4">
        <w:rPr>
          <w:rFonts w:ascii="Verdana" w:eastAsia="Arial Unicode MS" w:hAnsi="Verdana" w:cs="Times New Roman"/>
          <w:i/>
          <w:color w:val="00000A"/>
          <w:sz w:val="24"/>
          <w:szCs w:val="24"/>
          <w:lang w:eastAsia="en-US"/>
        </w:rPr>
        <w:t>(jei tai ūkio subjektų grupė –atitinkami duomenys apie kiekvieną partnerį)</w:t>
      </w:r>
    </w:p>
    <w:p w14:paraId="5C47AC0E" w14:textId="78E0180C" w:rsidR="00EB1BBD" w:rsidRPr="00B470A4" w:rsidRDefault="00EB1BBD" w:rsidP="005175F8">
      <w:pPr>
        <w:spacing w:after="0" w:line="240" w:lineRule="auto"/>
        <w:ind w:firstLine="709"/>
        <w:jc w:val="both"/>
        <w:rPr>
          <w:rFonts w:ascii="Verdana" w:eastAsia="Arial Unicode MS" w:hAnsi="Verdana" w:cs="Times New Roman"/>
          <w:color w:val="00000A"/>
          <w:sz w:val="24"/>
          <w:szCs w:val="24"/>
          <w:lang w:eastAsia="en-US"/>
        </w:rPr>
      </w:pPr>
      <w:r w:rsidRPr="00B470A4">
        <w:rPr>
          <w:rFonts w:ascii="Verdana" w:eastAsia="Arial Unicode MS" w:hAnsi="Verdana" w:cs="Times New Roman"/>
          <w:color w:val="00000A"/>
          <w:sz w:val="24"/>
          <w:szCs w:val="24"/>
          <w:lang w:eastAsia="en-US"/>
        </w:rPr>
        <w:t>toliau kartu vadinami „Šalimis“, o kiekvienas atskirai – „Šalimi“, sudarė šią statybos rangos sutartį (toliau – Sutartis) ir susitarė dėl toliau išvardintų sąlygų.</w:t>
      </w:r>
    </w:p>
    <w:p w14:paraId="44A08AE0" w14:textId="77777777" w:rsidR="00EB1BBD" w:rsidRPr="00B470A4" w:rsidRDefault="00EB1BBD" w:rsidP="005175F8">
      <w:pPr>
        <w:spacing w:after="0" w:line="240" w:lineRule="auto"/>
        <w:ind w:firstLine="720"/>
        <w:jc w:val="both"/>
        <w:rPr>
          <w:rFonts w:ascii="Verdana" w:eastAsia="Arial Unicode MS" w:hAnsi="Verdana" w:cs="Times New Roman"/>
          <w:color w:val="00000A"/>
          <w:sz w:val="24"/>
          <w:szCs w:val="24"/>
          <w:lang w:eastAsia="en-US"/>
        </w:rPr>
      </w:pPr>
    </w:p>
    <w:p w14:paraId="2BA06C37" w14:textId="77777777" w:rsidR="008C5352" w:rsidRPr="00B470A4" w:rsidRDefault="008C5352" w:rsidP="005175F8">
      <w:pPr>
        <w:pStyle w:val="Sraopastraipa"/>
        <w:numPr>
          <w:ilvl w:val="0"/>
          <w:numId w:val="17"/>
        </w:numPr>
        <w:spacing w:after="0" w:line="240" w:lineRule="auto"/>
        <w:jc w:val="center"/>
        <w:rPr>
          <w:rFonts w:ascii="Verdana" w:eastAsia="Arial Unicode MS" w:hAnsi="Verdana"/>
          <w:b/>
          <w:color w:val="00000A"/>
          <w:szCs w:val="24"/>
        </w:rPr>
      </w:pPr>
      <w:r w:rsidRPr="00B470A4">
        <w:rPr>
          <w:rFonts w:ascii="Verdana" w:eastAsia="Arial Unicode MS" w:hAnsi="Verdana"/>
          <w:b/>
          <w:color w:val="00000A"/>
          <w:szCs w:val="24"/>
        </w:rPr>
        <w:t>SUTARTIES OBJEKTAS</w:t>
      </w:r>
    </w:p>
    <w:p w14:paraId="63AB72B4" w14:textId="77777777" w:rsidR="008C5352" w:rsidRPr="00B470A4" w:rsidRDefault="008C5352" w:rsidP="005175F8">
      <w:pPr>
        <w:pStyle w:val="Sraopastraipa"/>
        <w:spacing w:after="0" w:line="240" w:lineRule="auto"/>
        <w:rPr>
          <w:rFonts w:ascii="Verdana" w:eastAsia="Arial Unicode MS" w:hAnsi="Verdana"/>
          <w:b/>
          <w:color w:val="00000A"/>
          <w:szCs w:val="24"/>
        </w:rPr>
      </w:pPr>
    </w:p>
    <w:p w14:paraId="44643985" w14:textId="77777777" w:rsidR="008C5352" w:rsidRPr="00B470A4" w:rsidRDefault="008C5352" w:rsidP="00973022">
      <w:pPr>
        <w:numPr>
          <w:ilvl w:val="0"/>
          <w:numId w:val="16"/>
        </w:numPr>
        <w:tabs>
          <w:tab w:val="clear" w:pos="1680"/>
          <w:tab w:val="left" w:pos="0"/>
          <w:tab w:val="left" w:pos="1260"/>
          <w:tab w:val="left" w:pos="1440"/>
          <w:tab w:val="left" w:pos="1670"/>
        </w:tabs>
        <w:spacing w:after="0" w:line="240" w:lineRule="auto"/>
        <w:ind w:left="0" w:firstLine="720"/>
        <w:jc w:val="both"/>
        <w:rPr>
          <w:rFonts w:ascii="Verdana" w:hAnsi="Verdana"/>
          <w:sz w:val="24"/>
          <w:szCs w:val="24"/>
        </w:rPr>
      </w:pPr>
      <w:r w:rsidRPr="00B470A4">
        <w:rPr>
          <w:rFonts w:ascii="Verdana" w:hAnsi="Verdana"/>
          <w:sz w:val="24"/>
          <w:szCs w:val="24"/>
        </w:rPr>
        <w:t>Šia Sutartimi Rangovas įsipareigoja atlikti valstybei priklausančių melioracijos statinių priežiūros, remonto ir rekonstravimo darbus su projektavimu (toliau – Darbai), o Užsakovas įsipareigoja sudaryti Rangovui būtinas Darbams atlikti sąlygas, priimti Darbų rezultatą ir sumokėti pagal Sutartyje nurodytus įkainius.</w:t>
      </w:r>
    </w:p>
    <w:p w14:paraId="2E21A0B2" w14:textId="1F7B770A" w:rsidR="002E69AF" w:rsidRDefault="008C5352" w:rsidP="00973022">
      <w:pPr>
        <w:numPr>
          <w:ilvl w:val="0"/>
          <w:numId w:val="16"/>
        </w:numPr>
        <w:tabs>
          <w:tab w:val="clear" w:pos="1680"/>
          <w:tab w:val="left" w:pos="0"/>
          <w:tab w:val="left" w:pos="1260"/>
          <w:tab w:val="left" w:pos="1440"/>
          <w:tab w:val="left" w:pos="1670"/>
        </w:tabs>
        <w:spacing w:after="0" w:line="240" w:lineRule="auto"/>
        <w:ind w:left="0" w:firstLine="720"/>
        <w:jc w:val="both"/>
        <w:rPr>
          <w:rFonts w:ascii="Verdana" w:hAnsi="Verdana"/>
          <w:sz w:val="24"/>
          <w:szCs w:val="24"/>
        </w:rPr>
      </w:pPr>
      <w:r w:rsidRPr="00B470A4">
        <w:rPr>
          <w:rFonts w:ascii="Verdana" w:hAnsi="Verdana"/>
          <w:sz w:val="24"/>
          <w:szCs w:val="24"/>
        </w:rPr>
        <w:t>Atlikti darbai turi atitikti melioracijos techninių reglamentų MTR 2.02.01:2006 „Melioracijos statiniai. Pagrindin</w:t>
      </w:r>
      <w:r w:rsidR="004B0372">
        <w:rPr>
          <w:rFonts w:ascii="Verdana" w:hAnsi="Verdana"/>
          <w:sz w:val="24"/>
          <w:szCs w:val="24"/>
        </w:rPr>
        <w:t>i</w:t>
      </w:r>
      <w:r w:rsidRPr="00B470A4">
        <w:rPr>
          <w:rFonts w:ascii="Verdana" w:hAnsi="Verdana"/>
          <w:sz w:val="24"/>
          <w:szCs w:val="24"/>
        </w:rPr>
        <w:t xml:space="preserve">ai reikalavimai“, MTR 1.05.01:2005 „Melioracijos statinių projektavimas“, Lietuvos Respublikos žemės ūkio ministro įsakymo Nr. 3D-171 „Dėl vamzdinių vandens pralaidų konstrukcinių sprendinių taikymo melioracijos statinių statyboje taisyklių patvirtinimo“, pirkimo dokumentų reikalavimus, galiojančius statybos ir melioracijos normatyvinius dokumentus. </w:t>
      </w:r>
    </w:p>
    <w:p w14:paraId="4D3CA009" w14:textId="77777777" w:rsidR="002E69AF" w:rsidRDefault="008C5352" w:rsidP="00973022">
      <w:pPr>
        <w:numPr>
          <w:ilvl w:val="0"/>
          <w:numId w:val="16"/>
        </w:numPr>
        <w:tabs>
          <w:tab w:val="clear" w:pos="1680"/>
          <w:tab w:val="left" w:pos="0"/>
          <w:tab w:val="left" w:pos="1260"/>
          <w:tab w:val="left" w:pos="1440"/>
          <w:tab w:val="left" w:pos="1670"/>
        </w:tabs>
        <w:spacing w:after="0" w:line="240" w:lineRule="auto"/>
        <w:ind w:left="0" w:firstLine="720"/>
        <w:jc w:val="both"/>
        <w:rPr>
          <w:rFonts w:ascii="Verdana" w:hAnsi="Verdana"/>
          <w:sz w:val="24"/>
          <w:szCs w:val="24"/>
        </w:rPr>
      </w:pPr>
      <w:r w:rsidRPr="002E69AF">
        <w:rPr>
          <w:rFonts w:ascii="Verdana" w:hAnsi="Verdana"/>
          <w:sz w:val="24"/>
          <w:szCs w:val="24"/>
        </w:rPr>
        <w:t xml:space="preserve">Esant poreikiui, Užsakovas numato Lietuvos Respublikos viešųjų pirkimų įstatymo nustatyta tvarka pirkti papildomus darbus. </w:t>
      </w:r>
    </w:p>
    <w:p w14:paraId="7612F787" w14:textId="3A3CE57C" w:rsidR="008C5352" w:rsidRPr="002E69AF" w:rsidRDefault="008C5352" w:rsidP="00973022">
      <w:pPr>
        <w:numPr>
          <w:ilvl w:val="0"/>
          <w:numId w:val="16"/>
        </w:numPr>
        <w:tabs>
          <w:tab w:val="clear" w:pos="1680"/>
          <w:tab w:val="left" w:pos="0"/>
          <w:tab w:val="left" w:pos="1260"/>
          <w:tab w:val="left" w:pos="1440"/>
          <w:tab w:val="left" w:pos="1670"/>
        </w:tabs>
        <w:spacing w:after="0" w:line="240" w:lineRule="auto"/>
        <w:ind w:left="0" w:firstLine="720"/>
        <w:jc w:val="both"/>
        <w:rPr>
          <w:rFonts w:ascii="Verdana" w:hAnsi="Verdana"/>
          <w:sz w:val="24"/>
          <w:szCs w:val="24"/>
        </w:rPr>
      </w:pPr>
      <w:r w:rsidRPr="002E69AF">
        <w:rPr>
          <w:rFonts w:ascii="Verdana" w:hAnsi="Verdana"/>
          <w:sz w:val="24"/>
          <w:szCs w:val="24"/>
        </w:rPr>
        <w:t>Visi Darbai atliekami pagal Darbų pirkimo pasiūlyme nurodytus įkainius, pirkimo pasiūlymas yra neatsiejama Sutarties dalis.</w:t>
      </w:r>
    </w:p>
    <w:p w14:paraId="6140C7C1" w14:textId="77777777" w:rsidR="00210E9F" w:rsidRPr="00210E9F" w:rsidRDefault="00210E9F" w:rsidP="005175F8">
      <w:pPr>
        <w:tabs>
          <w:tab w:val="left" w:pos="0"/>
          <w:tab w:val="left" w:pos="1260"/>
          <w:tab w:val="left" w:pos="1440"/>
          <w:tab w:val="left" w:pos="1670"/>
        </w:tabs>
        <w:spacing w:after="0" w:line="240" w:lineRule="auto"/>
        <w:ind w:left="720"/>
        <w:jc w:val="both"/>
        <w:rPr>
          <w:rFonts w:ascii="Times New Roman" w:eastAsia="Arial Unicode MS" w:hAnsi="Times New Roman" w:cs="Times New Roman"/>
          <w:color w:val="00000A"/>
          <w:sz w:val="24"/>
          <w:szCs w:val="24"/>
          <w:lang w:eastAsia="en-US"/>
        </w:rPr>
      </w:pPr>
    </w:p>
    <w:p w14:paraId="0D3C2D21" w14:textId="4807865C" w:rsidR="00210E9F" w:rsidRPr="00210E9F" w:rsidRDefault="00210E9F" w:rsidP="005175F8">
      <w:pPr>
        <w:numPr>
          <w:ilvl w:val="0"/>
          <w:numId w:val="17"/>
        </w:numPr>
        <w:spacing w:after="0" w:line="240" w:lineRule="auto"/>
        <w:contextualSpacing/>
        <w:jc w:val="center"/>
        <w:rPr>
          <w:rFonts w:ascii="Verdana" w:eastAsia="Arial Unicode MS" w:hAnsi="Verdana" w:cs="Times New Roman"/>
          <w:b/>
          <w:color w:val="00000A"/>
          <w:sz w:val="24"/>
          <w:szCs w:val="24"/>
          <w:lang w:eastAsia="en-US"/>
        </w:rPr>
      </w:pPr>
      <w:r w:rsidRPr="00210E9F">
        <w:rPr>
          <w:rFonts w:ascii="Verdana" w:eastAsia="Arial Unicode MS" w:hAnsi="Verdana" w:cs="Times New Roman"/>
          <w:b/>
          <w:color w:val="00000A"/>
          <w:sz w:val="24"/>
          <w:szCs w:val="24"/>
          <w:lang w:eastAsia="en-US"/>
        </w:rPr>
        <w:t>SUTARTIES KAINA</w:t>
      </w:r>
    </w:p>
    <w:p w14:paraId="589C01AF" w14:textId="77777777" w:rsidR="00210E9F" w:rsidRPr="00210E9F" w:rsidRDefault="00210E9F" w:rsidP="005175F8">
      <w:pPr>
        <w:spacing w:after="0" w:line="240" w:lineRule="auto"/>
        <w:ind w:left="720"/>
        <w:contextualSpacing/>
        <w:rPr>
          <w:rFonts w:ascii="Verdana" w:eastAsia="Arial Unicode MS" w:hAnsi="Verdana" w:cs="Times New Roman"/>
          <w:b/>
          <w:color w:val="00000A"/>
          <w:sz w:val="24"/>
          <w:szCs w:val="24"/>
          <w:lang w:eastAsia="en-US"/>
        </w:rPr>
      </w:pPr>
    </w:p>
    <w:p w14:paraId="73F98757" w14:textId="0684266A" w:rsidR="00210E9F" w:rsidRPr="00210E9F" w:rsidRDefault="00210E9F" w:rsidP="00973022">
      <w:pPr>
        <w:numPr>
          <w:ilvl w:val="0"/>
          <w:numId w:val="16"/>
        </w:numPr>
        <w:tabs>
          <w:tab w:val="clear" w:pos="1680"/>
          <w:tab w:val="left" w:pos="0"/>
          <w:tab w:val="left" w:pos="1134"/>
          <w:tab w:val="left" w:pos="1260"/>
          <w:tab w:val="left" w:pos="1521"/>
          <w:tab w:val="left" w:pos="1670"/>
        </w:tabs>
        <w:spacing w:after="0" w:line="240" w:lineRule="auto"/>
        <w:ind w:left="1519" w:hanging="810"/>
        <w:contextualSpacing/>
        <w:jc w:val="both"/>
        <w:rPr>
          <w:rFonts w:ascii="Verdana" w:eastAsia="Calibri" w:hAnsi="Verdana" w:cs="Times New Roman"/>
          <w:sz w:val="24"/>
          <w:szCs w:val="24"/>
          <w:lang w:eastAsia="en-US"/>
        </w:rPr>
      </w:pPr>
      <w:r w:rsidRPr="00210E9F">
        <w:rPr>
          <w:rFonts w:ascii="Verdana" w:eastAsia="Calibri" w:hAnsi="Verdana" w:cs="Times New Roman"/>
          <w:sz w:val="24"/>
          <w:szCs w:val="24"/>
          <w:lang w:eastAsia="en-US"/>
        </w:rPr>
        <w:t>Pradinė</w:t>
      </w:r>
      <w:r w:rsidR="0053292A">
        <w:rPr>
          <w:rFonts w:ascii="Verdana" w:eastAsia="Calibri" w:hAnsi="Verdana" w:cs="Times New Roman"/>
          <w:sz w:val="24"/>
          <w:szCs w:val="24"/>
          <w:lang w:eastAsia="en-US"/>
        </w:rPr>
        <w:t>s</w:t>
      </w:r>
      <w:r w:rsidRPr="00210E9F">
        <w:rPr>
          <w:rFonts w:ascii="Verdana" w:eastAsia="Calibri" w:hAnsi="Verdana" w:cs="Times New Roman"/>
          <w:sz w:val="24"/>
          <w:szCs w:val="24"/>
          <w:lang w:eastAsia="en-US"/>
        </w:rPr>
        <w:t xml:space="preserve"> Sutarties vertė – </w:t>
      </w:r>
      <w:r w:rsidR="00E950ED" w:rsidRPr="00E950ED">
        <w:rPr>
          <w:rFonts w:ascii="Verdana" w:eastAsia="Calibri" w:hAnsi="Verdana" w:cs="Times New Roman"/>
          <w:sz w:val="24"/>
          <w:szCs w:val="24"/>
          <w:lang w:eastAsia="en-US"/>
        </w:rPr>
        <w:t>557</w:t>
      </w:r>
      <w:r w:rsidR="00E950ED">
        <w:rPr>
          <w:rFonts w:ascii="Verdana" w:eastAsia="Calibri" w:hAnsi="Verdana" w:cs="Times New Roman"/>
          <w:sz w:val="24"/>
          <w:szCs w:val="24"/>
          <w:lang w:eastAsia="en-US"/>
        </w:rPr>
        <w:t xml:space="preserve"> </w:t>
      </w:r>
      <w:r w:rsidR="00E950ED" w:rsidRPr="00E950ED">
        <w:rPr>
          <w:rFonts w:ascii="Verdana" w:eastAsia="Calibri" w:hAnsi="Verdana" w:cs="Times New Roman"/>
          <w:sz w:val="24"/>
          <w:szCs w:val="24"/>
          <w:lang w:eastAsia="en-US"/>
        </w:rPr>
        <w:t xml:space="preserve">851,24 </w:t>
      </w:r>
      <w:r w:rsidRPr="00210E9F">
        <w:rPr>
          <w:rFonts w:ascii="Verdana" w:eastAsia="Calibri" w:hAnsi="Verdana" w:cs="Times New Roman"/>
          <w:sz w:val="24"/>
          <w:szCs w:val="24"/>
          <w:lang w:eastAsia="en-US"/>
        </w:rPr>
        <w:t>Eur be PVM.</w:t>
      </w:r>
    </w:p>
    <w:p w14:paraId="46C9FC9B" w14:textId="63BA56F4" w:rsidR="00210E9F" w:rsidRPr="00210E9F" w:rsidRDefault="00210E9F" w:rsidP="005175F8">
      <w:pPr>
        <w:numPr>
          <w:ilvl w:val="0"/>
          <w:numId w:val="16"/>
        </w:numPr>
        <w:tabs>
          <w:tab w:val="clear" w:pos="1680"/>
          <w:tab w:val="left" w:pos="0"/>
          <w:tab w:val="left" w:pos="1134"/>
          <w:tab w:val="left" w:pos="1440"/>
          <w:tab w:val="left" w:pos="1521"/>
          <w:tab w:val="left" w:pos="1670"/>
        </w:tabs>
        <w:spacing w:after="0" w:line="240" w:lineRule="auto"/>
        <w:ind w:left="0" w:firstLine="720"/>
        <w:jc w:val="both"/>
        <w:rPr>
          <w:rFonts w:ascii="Verdana" w:eastAsia="Arial Unicode MS" w:hAnsi="Verdana" w:cs="Times New Roman"/>
          <w:bCs/>
          <w:iCs/>
          <w:color w:val="000000"/>
          <w:sz w:val="24"/>
          <w:szCs w:val="24"/>
          <w:lang w:eastAsia="en-US"/>
        </w:rPr>
      </w:pPr>
      <w:r w:rsidRPr="00210E9F">
        <w:rPr>
          <w:rFonts w:ascii="Verdana" w:eastAsia="Arial Unicode MS" w:hAnsi="Verdana" w:cs="Times New Roman"/>
          <w:color w:val="00000A"/>
          <w:sz w:val="24"/>
          <w:szCs w:val="24"/>
          <w:lang w:eastAsia="en-US"/>
        </w:rPr>
        <w:t xml:space="preserve">Sutarties kainodara yra </w:t>
      </w:r>
      <w:r w:rsidRPr="00210E9F">
        <w:rPr>
          <w:rFonts w:ascii="Verdana" w:eastAsia="Arial Unicode MS" w:hAnsi="Verdana" w:cs="Times New Roman"/>
          <w:b/>
          <w:bCs/>
          <w:color w:val="00000A"/>
          <w:sz w:val="24"/>
          <w:szCs w:val="24"/>
          <w:lang w:eastAsia="en-US"/>
        </w:rPr>
        <w:t>fiksuotų įkainių</w:t>
      </w:r>
      <w:r w:rsidRPr="00210E9F">
        <w:rPr>
          <w:rFonts w:ascii="Verdana" w:eastAsia="Arial Unicode MS" w:hAnsi="Verdana" w:cs="Times New Roman"/>
          <w:color w:val="00000A"/>
          <w:sz w:val="24"/>
          <w:szCs w:val="24"/>
          <w:lang w:eastAsia="en-US"/>
        </w:rPr>
        <w:t>.</w:t>
      </w:r>
    </w:p>
    <w:p w14:paraId="4DECA4A5" w14:textId="7EA6BF2E" w:rsidR="00210E9F" w:rsidRPr="00210E9F" w:rsidRDefault="00210E9F" w:rsidP="005175F8">
      <w:pPr>
        <w:numPr>
          <w:ilvl w:val="0"/>
          <w:numId w:val="16"/>
        </w:numPr>
        <w:tabs>
          <w:tab w:val="clear" w:pos="1680"/>
          <w:tab w:val="left" w:pos="0"/>
          <w:tab w:val="left" w:pos="1134"/>
          <w:tab w:val="left" w:pos="1440"/>
          <w:tab w:val="left" w:pos="1521"/>
          <w:tab w:val="left" w:pos="1670"/>
        </w:tabs>
        <w:spacing w:after="0" w:line="240" w:lineRule="auto"/>
        <w:ind w:left="0" w:firstLine="720"/>
        <w:jc w:val="both"/>
        <w:rPr>
          <w:rFonts w:ascii="Verdana" w:eastAsia="Arial Unicode MS" w:hAnsi="Verdana" w:cs="Times New Roman"/>
          <w:bCs/>
          <w:iCs/>
          <w:color w:val="000000"/>
          <w:sz w:val="24"/>
          <w:szCs w:val="24"/>
          <w:lang w:eastAsia="en-US"/>
        </w:rPr>
      </w:pPr>
      <w:r w:rsidRPr="00210E9F">
        <w:rPr>
          <w:rFonts w:ascii="Verdana" w:eastAsia="Arial Unicode MS" w:hAnsi="Verdana" w:cs="Times New Roman"/>
          <w:color w:val="00000A"/>
          <w:sz w:val="24"/>
          <w:szCs w:val="24"/>
          <w:lang w:eastAsia="en-US"/>
        </w:rPr>
        <w:t>Darbų įkainiai nurodyti Sutarties 1 priede „Rangovo pasiūlymas“, kuris yra neatskiriama Sutarties dalis, turinti tokią pačią juridinę galią.</w:t>
      </w:r>
    </w:p>
    <w:p w14:paraId="0A751BB8" w14:textId="77777777" w:rsidR="00210E9F" w:rsidRPr="00210E9F" w:rsidRDefault="00210E9F" w:rsidP="005175F8">
      <w:pPr>
        <w:numPr>
          <w:ilvl w:val="0"/>
          <w:numId w:val="16"/>
        </w:numPr>
        <w:tabs>
          <w:tab w:val="clear" w:pos="1680"/>
          <w:tab w:val="left" w:pos="0"/>
          <w:tab w:val="left" w:pos="1134"/>
          <w:tab w:val="left" w:pos="1440"/>
          <w:tab w:val="left" w:pos="1521"/>
          <w:tab w:val="left" w:pos="1670"/>
        </w:tabs>
        <w:spacing w:after="0" w:line="240" w:lineRule="auto"/>
        <w:ind w:left="0" w:firstLine="720"/>
        <w:jc w:val="both"/>
        <w:rPr>
          <w:rFonts w:ascii="Verdana" w:eastAsia="Arial Unicode MS" w:hAnsi="Verdana" w:cs="Times New Roman"/>
          <w:bCs/>
          <w:iCs/>
          <w:color w:val="000000"/>
          <w:sz w:val="24"/>
          <w:szCs w:val="24"/>
          <w:lang w:eastAsia="en-US"/>
        </w:rPr>
      </w:pPr>
      <w:r w:rsidRPr="00210E9F">
        <w:rPr>
          <w:rFonts w:ascii="Verdana" w:eastAsia="Arial Unicode MS" w:hAnsi="Verdana" w:cs="Times New Roman"/>
          <w:bCs/>
          <w:iCs/>
          <w:color w:val="000000"/>
          <w:sz w:val="24"/>
          <w:szCs w:val="24"/>
          <w:lang w:eastAsia="en-US"/>
        </w:rPr>
        <w:lastRenderedPageBreak/>
        <w:t xml:space="preserve">Sutarties vykdymo metu bus apmokama už faktiškai atliktus Darbus. </w:t>
      </w:r>
      <w:r w:rsidRPr="00210E9F">
        <w:rPr>
          <w:rFonts w:ascii="Verdana" w:eastAsia="Arial Unicode MS" w:hAnsi="Verdana" w:cs="Times New Roman"/>
          <w:color w:val="000000"/>
          <w:sz w:val="24"/>
          <w:szCs w:val="24"/>
          <w:lang w:eastAsia="en-US"/>
        </w:rPr>
        <w:t>Užsakovas Darbus perka pagal poreikį ir nėra įsipareigojęs nupirkti viso bendro Darbų pozicijų ir/ar kiekio. Darbų kiekis gali būti mažesnis ar didesnis, ar atskirose pozicijose nurodyti Darbai visai neperkami.</w:t>
      </w:r>
    </w:p>
    <w:p w14:paraId="629E80B6" w14:textId="77777777" w:rsidR="00DD5131" w:rsidRDefault="00210E9F" w:rsidP="005175F8">
      <w:pPr>
        <w:numPr>
          <w:ilvl w:val="0"/>
          <w:numId w:val="16"/>
        </w:numPr>
        <w:tabs>
          <w:tab w:val="clear" w:pos="1680"/>
          <w:tab w:val="left" w:pos="0"/>
          <w:tab w:val="left" w:pos="1134"/>
          <w:tab w:val="left" w:pos="1440"/>
          <w:tab w:val="left" w:pos="1521"/>
          <w:tab w:val="left" w:pos="1670"/>
        </w:tabs>
        <w:spacing w:after="0" w:line="240" w:lineRule="auto"/>
        <w:ind w:left="0" w:firstLine="720"/>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Į Darbų įkainius įeina darbo jėgos, mechanizmų, medžiagų kaina, mokesčiai, draudimo, transportavimo ir visos kitos, Rangovui priklausančios pagal Lietuvos Respublikos įstatymus ir kitus teisės aktus bei šią Sutartį, išlaidos.</w:t>
      </w:r>
    </w:p>
    <w:p w14:paraId="77E72227" w14:textId="77777777" w:rsidR="00DD5131" w:rsidRPr="00DD5131" w:rsidRDefault="00DD5131" w:rsidP="005175F8">
      <w:pPr>
        <w:numPr>
          <w:ilvl w:val="0"/>
          <w:numId w:val="16"/>
        </w:numPr>
        <w:tabs>
          <w:tab w:val="clear" w:pos="1680"/>
          <w:tab w:val="left" w:pos="0"/>
          <w:tab w:val="left" w:pos="1134"/>
          <w:tab w:val="left" w:pos="1440"/>
          <w:tab w:val="left" w:pos="1521"/>
          <w:tab w:val="left" w:pos="1670"/>
        </w:tabs>
        <w:spacing w:after="0" w:line="240" w:lineRule="auto"/>
        <w:ind w:left="0" w:firstLine="720"/>
        <w:jc w:val="both"/>
        <w:rPr>
          <w:rFonts w:ascii="Verdana" w:eastAsia="Arial Unicode MS" w:hAnsi="Verdana" w:cs="Times New Roman"/>
          <w:color w:val="00000A"/>
          <w:sz w:val="24"/>
          <w:szCs w:val="24"/>
          <w:lang w:eastAsia="en-US"/>
        </w:rPr>
      </w:pPr>
      <w:r w:rsidRPr="00DD5131">
        <w:rPr>
          <w:rFonts w:ascii="Verdana" w:hAnsi="Verdana"/>
          <w:sz w:val="24"/>
          <w:szCs w:val="24"/>
        </w:rPr>
        <w:t>Sutarties kaina Sutarties galiojimo metu nekeičiama, išskyrus šiame punkte nurodytais atvejais:</w:t>
      </w:r>
    </w:p>
    <w:p w14:paraId="59943A00" w14:textId="408316E4" w:rsidR="00DD5131" w:rsidRPr="00DD5131" w:rsidRDefault="00DD5131" w:rsidP="005175F8">
      <w:pPr>
        <w:pStyle w:val="Sraopastraipa"/>
        <w:numPr>
          <w:ilvl w:val="1"/>
          <w:numId w:val="35"/>
        </w:numPr>
        <w:tabs>
          <w:tab w:val="left" w:pos="0"/>
          <w:tab w:val="left" w:pos="720"/>
          <w:tab w:val="left" w:pos="1134"/>
          <w:tab w:val="left" w:pos="1670"/>
        </w:tabs>
        <w:spacing w:after="0" w:line="240" w:lineRule="auto"/>
        <w:ind w:left="0" w:firstLine="720"/>
        <w:jc w:val="both"/>
        <w:rPr>
          <w:rFonts w:ascii="Verdana" w:eastAsia="Arial Unicode MS" w:hAnsi="Verdana"/>
          <w:color w:val="00000A"/>
          <w:szCs w:val="24"/>
        </w:rPr>
      </w:pPr>
      <w:r w:rsidRPr="00DD5131">
        <w:rPr>
          <w:rFonts w:ascii="Verdana" w:hAnsi="Verdana"/>
          <w:szCs w:val="24"/>
        </w:rPr>
        <w:t>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2681FAE7" w14:textId="5E01412B" w:rsidR="00DD5131" w:rsidRPr="00DD5131" w:rsidRDefault="00DD5131" w:rsidP="005175F8">
      <w:pPr>
        <w:tabs>
          <w:tab w:val="left" w:pos="567"/>
          <w:tab w:val="left" w:pos="1134"/>
        </w:tabs>
        <w:spacing w:after="0" w:line="240" w:lineRule="auto"/>
        <w:ind w:firstLine="709"/>
        <w:jc w:val="both"/>
        <w:rPr>
          <w:rFonts w:ascii="Verdana" w:hAnsi="Verdana"/>
          <w:sz w:val="24"/>
          <w:szCs w:val="24"/>
        </w:rPr>
      </w:pPr>
      <w:r w:rsidRPr="00DD5131">
        <w:rPr>
          <w:rFonts w:ascii="Verdana" w:hAnsi="Verdana"/>
          <w:sz w:val="24"/>
          <w:szCs w:val="24"/>
        </w:rPr>
        <w:t>a) pritaikant Sutartyje numatytų Darbų kainą (jei Sutartyje nustatyti tam tikrų konkrečių darbų įkainiai), jei įmanoma:</w:t>
      </w:r>
    </w:p>
    <w:p w14:paraId="63832EC8" w14:textId="77777777" w:rsidR="00DD5131" w:rsidRPr="00DD5131" w:rsidRDefault="00DD5131" w:rsidP="005175F8">
      <w:pPr>
        <w:pStyle w:val="Sraopastraipa"/>
        <w:tabs>
          <w:tab w:val="left" w:pos="567"/>
          <w:tab w:val="left" w:pos="1134"/>
        </w:tabs>
        <w:spacing w:after="0" w:line="240" w:lineRule="auto"/>
        <w:ind w:left="709"/>
        <w:jc w:val="both"/>
        <w:rPr>
          <w:rFonts w:ascii="Verdana" w:hAnsi="Verdana"/>
          <w:szCs w:val="24"/>
        </w:rPr>
      </w:pPr>
      <w:r w:rsidRPr="00DD5131">
        <w:rPr>
          <w:rFonts w:ascii="Verdana" w:hAnsi="Verdana"/>
          <w:szCs w:val="24"/>
        </w:rPr>
        <w:t xml:space="preserve">- pritaikant Sutartyje nurodytų darbų įkainius, arba </w:t>
      </w:r>
    </w:p>
    <w:p w14:paraId="3AA697B5" w14:textId="77777777" w:rsidR="00DD5131" w:rsidRPr="00DD5131" w:rsidRDefault="00DD5131" w:rsidP="005175F8">
      <w:pPr>
        <w:pStyle w:val="Sraopastraipa"/>
        <w:tabs>
          <w:tab w:val="left" w:pos="567"/>
          <w:tab w:val="left" w:pos="1134"/>
        </w:tabs>
        <w:spacing w:after="0" w:line="240" w:lineRule="auto"/>
        <w:ind w:left="0" w:firstLine="709"/>
        <w:jc w:val="both"/>
        <w:rPr>
          <w:rFonts w:ascii="Verdana" w:hAnsi="Verdana"/>
          <w:szCs w:val="24"/>
        </w:rPr>
      </w:pPr>
      <w:r w:rsidRPr="00DD5131">
        <w:rPr>
          <w:rFonts w:ascii="Verdana" w:hAnsi="Verdana"/>
          <w:szCs w:val="24"/>
        </w:rPr>
        <w:t>- išskaičiuojant kainos dalį iš Sutartyje numatyto įkainio ar Sutartyje įkainotos atskiros Darbų sudedamosios dalies, vadovaujantis šio papunkčio b) pastraipoje nurodytu būdu arba</w:t>
      </w:r>
    </w:p>
    <w:p w14:paraId="2416C78F" w14:textId="77777777" w:rsidR="00DD5131" w:rsidRPr="00DD5131" w:rsidRDefault="00DD5131" w:rsidP="005175F8">
      <w:pPr>
        <w:pStyle w:val="Sraopastraipa"/>
        <w:tabs>
          <w:tab w:val="left" w:pos="567"/>
          <w:tab w:val="left" w:pos="1134"/>
        </w:tabs>
        <w:spacing w:after="0" w:line="240" w:lineRule="auto"/>
        <w:ind w:left="0" w:firstLine="709"/>
        <w:jc w:val="both"/>
        <w:rPr>
          <w:rFonts w:ascii="Verdana" w:hAnsi="Verdana"/>
          <w:szCs w:val="24"/>
        </w:rPr>
      </w:pPr>
      <w:r w:rsidRPr="00DD5131">
        <w:rPr>
          <w:rFonts w:ascii="Verdana" w:hAnsi="Verdana"/>
          <w:szCs w:val="24"/>
        </w:rPr>
        <w:t>- 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04A17ED1" w14:textId="712DF964" w:rsidR="00DD5131" w:rsidRDefault="00DD5131" w:rsidP="005175F8">
      <w:pPr>
        <w:pStyle w:val="Sraopastraipa"/>
        <w:numPr>
          <w:ilvl w:val="0"/>
          <w:numId w:val="34"/>
        </w:numPr>
        <w:tabs>
          <w:tab w:val="left" w:pos="567"/>
          <w:tab w:val="left" w:pos="1134"/>
        </w:tabs>
        <w:spacing w:after="0" w:line="240" w:lineRule="auto"/>
        <w:ind w:left="0" w:firstLine="709"/>
        <w:jc w:val="both"/>
        <w:rPr>
          <w:rFonts w:ascii="Verdana" w:hAnsi="Verdana"/>
          <w:szCs w:val="24"/>
        </w:rPr>
      </w:pPr>
      <w:r w:rsidRPr="00DD5131">
        <w:rPr>
          <w:rFonts w:ascii="Verdana" w:hAnsi="Verdana"/>
          <w:szCs w:val="24"/>
        </w:rPr>
        <w:t>įvertinus pagrįstas tiesiogines (darbo užmokesčio ir su juo susijusius mokesčius, statybos produktų ir įrengimų, mechanizmų sąnaudos, statybvietės) bei netiesiogines (pridėtines, pelno) išlaidas pagal Metodikos</w:t>
      </w:r>
      <w:r w:rsidRPr="00DD5131">
        <w:rPr>
          <w:rStyle w:val="Puslapioinaosnuoroda"/>
          <w:rFonts w:ascii="Verdana" w:hAnsi="Verdana"/>
          <w:szCs w:val="24"/>
        </w:rPr>
        <w:footnoteReference w:id="5"/>
      </w:r>
      <w:r w:rsidRPr="00DD5131">
        <w:rPr>
          <w:rFonts w:ascii="Verdana" w:hAnsi="Verdana"/>
          <w:szCs w:val="24"/>
        </w:rPr>
        <w:t xml:space="preserve"> priedo „Tiesioginių ir netiesioginių išlaidų apskaičiavimo taisyklės“ nuostatas.</w:t>
      </w:r>
    </w:p>
    <w:p w14:paraId="2841B73E" w14:textId="0BC56B51" w:rsidR="00DD5131" w:rsidRPr="00DD5131" w:rsidRDefault="00DD5131" w:rsidP="005175F8">
      <w:pPr>
        <w:pStyle w:val="Sraopastraipa"/>
        <w:numPr>
          <w:ilvl w:val="1"/>
          <w:numId w:val="36"/>
        </w:numPr>
        <w:tabs>
          <w:tab w:val="left" w:pos="567"/>
          <w:tab w:val="left" w:pos="1134"/>
          <w:tab w:val="left" w:pos="1418"/>
        </w:tabs>
        <w:spacing w:after="0" w:line="240" w:lineRule="auto"/>
        <w:ind w:left="0" w:firstLine="709"/>
        <w:jc w:val="both"/>
        <w:rPr>
          <w:rFonts w:ascii="Verdana" w:hAnsi="Verdana"/>
          <w:szCs w:val="24"/>
        </w:rPr>
      </w:pPr>
      <w:r w:rsidRPr="00DD5131">
        <w:rPr>
          <w:rFonts w:ascii="Verdana" w:hAnsi="Verdana"/>
          <w:szCs w:val="24"/>
        </w:rPr>
        <w:t>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7C1F9F49" w14:textId="77777777" w:rsidR="00DD5131" w:rsidRPr="00DD5131" w:rsidRDefault="00DD5131" w:rsidP="005175F8">
      <w:pPr>
        <w:tabs>
          <w:tab w:val="left" w:pos="567"/>
          <w:tab w:val="left" w:pos="1134"/>
        </w:tabs>
        <w:spacing w:after="0" w:line="240" w:lineRule="auto"/>
        <w:jc w:val="both"/>
        <w:rPr>
          <w:rFonts w:ascii="Verdana" w:hAnsi="Verdana"/>
          <w:sz w:val="24"/>
          <w:szCs w:val="24"/>
        </w:rPr>
      </w:pPr>
      <w:r w:rsidRPr="00DD5131">
        <w:rPr>
          <w:rFonts w:ascii="Verdana" w:hAnsi="Verdana"/>
          <w:sz w:val="24"/>
          <w:szCs w:val="24"/>
        </w:rPr>
        <w:t>Sutarties kainos perskaičiavimo formulė pasikeitus PVM tarifui:</w:t>
      </w:r>
    </w:p>
    <w:p w14:paraId="642EA496" w14:textId="77777777" w:rsidR="00DD5131" w:rsidRPr="00DD5131" w:rsidRDefault="00DD5131" w:rsidP="005175F8">
      <w:pPr>
        <w:pStyle w:val="Stilius3"/>
        <w:spacing w:before="0"/>
        <w:ind w:left="1134"/>
        <w:rPr>
          <w:rFonts w:ascii="Verdana" w:hAnsi="Verdana"/>
          <w:sz w:val="24"/>
          <w:szCs w:val="24"/>
        </w:rPr>
      </w:pPr>
      <w:r w:rsidRPr="00DD5131">
        <w:rPr>
          <w:rFonts w:ascii="Verdana" w:hAnsi="Verdana"/>
          <w:position w:val="-56"/>
          <w:sz w:val="24"/>
          <w:szCs w:val="24"/>
        </w:rPr>
        <w:object w:dxaOrig="2940" w:dyaOrig="960" w14:anchorId="750DFD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30" o:title=""/>
          </v:shape>
          <o:OLEObject Type="Embed" ProgID="Equation.3" ShapeID="_x0000_i1025" DrawAspect="Content" ObjectID="_1800421545" r:id="rId31"/>
        </w:object>
      </w:r>
    </w:p>
    <w:p w14:paraId="6C6CEC13" w14:textId="2FB2AAD0" w:rsidR="00DD5131" w:rsidRPr="00DD5131" w:rsidRDefault="00DD5131" w:rsidP="005175F8">
      <w:pPr>
        <w:pStyle w:val="Stilius3"/>
        <w:spacing w:before="0"/>
        <w:ind w:left="993" w:firstLine="141"/>
        <w:rPr>
          <w:rFonts w:ascii="Verdana" w:hAnsi="Verdana"/>
          <w:sz w:val="24"/>
          <w:szCs w:val="24"/>
        </w:rPr>
      </w:pPr>
      <w:r w:rsidRPr="00DD5131">
        <w:rPr>
          <w:rFonts w:ascii="Verdana" w:hAnsi="Verdana"/>
          <w:position w:val="-12"/>
          <w:sz w:val="24"/>
          <w:szCs w:val="24"/>
        </w:rPr>
        <w:object w:dxaOrig="340" w:dyaOrig="360" w14:anchorId="34C07BCB">
          <v:shape id="_x0000_i1026" type="#_x0000_t75" style="width:17.25pt;height:18pt" o:ole="">
            <v:imagedata r:id="rId32" o:title=""/>
          </v:shape>
          <o:OLEObject Type="Embed" ProgID="Equation.3" ShapeID="_x0000_i1026" DrawAspect="Content" ObjectID="_1800421546" r:id="rId33"/>
        </w:object>
      </w:r>
      <w:r w:rsidRPr="00DD5131">
        <w:rPr>
          <w:rFonts w:ascii="Verdana" w:hAnsi="Verdana"/>
          <w:sz w:val="24"/>
          <w:szCs w:val="24"/>
        </w:rPr>
        <w:t xml:space="preserve"> - Perskaičiuota Sutarties kaina (su PVM)</w:t>
      </w:r>
    </w:p>
    <w:p w14:paraId="29A99016" w14:textId="744FC3BA" w:rsidR="00DD5131" w:rsidRPr="00DD5131" w:rsidRDefault="00DD5131" w:rsidP="005175F8">
      <w:pPr>
        <w:pStyle w:val="Stilius3"/>
        <w:spacing w:before="0"/>
        <w:ind w:left="993" w:firstLine="141"/>
        <w:rPr>
          <w:rFonts w:ascii="Verdana" w:hAnsi="Verdana"/>
          <w:sz w:val="24"/>
          <w:szCs w:val="24"/>
        </w:rPr>
      </w:pPr>
      <w:r w:rsidRPr="00DD5131">
        <w:rPr>
          <w:rFonts w:ascii="Verdana" w:hAnsi="Verdana"/>
          <w:position w:val="-12"/>
          <w:sz w:val="24"/>
          <w:szCs w:val="24"/>
        </w:rPr>
        <w:object w:dxaOrig="300" w:dyaOrig="360" w14:anchorId="5759E6F2">
          <v:shape id="_x0000_i1027" type="#_x0000_t75" style="width:15pt;height:18pt" o:ole="">
            <v:imagedata r:id="rId34" o:title=""/>
          </v:shape>
          <o:OLEObject Type="Embed" ProgID="Equation.3" ShapeID="_x0000_i1027" DrawAspect="Content" ObjectID="_1800421547" r:id="rId35"/>
        </w:object>
      </w:r>
      <w:r w:rsidRPr="00DD5131">
        <w:rPr>
          <w:rFonts w:ascii="Verdana" w:hAnsi="Verdana"/>
          <w:sz w:val="24"/>
          <w:szCs w:val="24"/>
        </w:rPr>
        <w:t xml:space="preserve"> - Sutarties kaina (su PVM) iki perskaičiavimo</w:t>
      </w:r>
    </w:p>
    <w:p w14:paraId="69096725" w14:textId="3314B26E" w:rsidR="00DD5131" w:rsidRPr="00DD5131" w:rsidRDefault="00DD5131" w:rsidP="005175F8">
      <w:pPr>
        <w:pStyle w:val="Stilius3"/>
        <w:spacing w:before="0"/>
        <w:ind w:left="993" w:firstLine="141"/>
        <w:rPr>
          <w:rFonts w:ascii="Verdana" w:hAnsi="Verdana"/>
          <w:sz w:val="24"/>
          <w:szCs w:val="24"/>
        </w:rPr>
      </w:pPr>
      <w:r w:rsidRPr="00DD5131">
        <w:rPr>
          <w:rFonts w:ascii="Verdana" w:hAnsi="Verdana"/>
          <w:sz w:val="24"/>
          <w:szCs w:val="24"/>
        </w:rPr>
        <w:t>A – Atliktų darbų kaina (su PVM) iki perskaičiavimo</w:t>
      </w:r>
    </w:p>
    <w:p w14:paraId="28C6D766" w14:textId="3C0DE32E" w:rsidR="00DD5131" w:rsidRPr="00DD5131" w:rsidRDefault="00DD5131" w:rsidP="005175F8">
      <w:pPr>
        <w:pStyle w:val="Stilius3"/>
        <w:spacing w:before="0"/>
        <w:ind w:left="993" w:firstLine="141"/>
        <w:rPr>
          <w:rFonts w:ascii="Verdana" w:hAnsi="Verdana"/>
          <w:sz w:val="24"/>
          <w:szCs w:val="24"/>
        </w:rPr>
      </w:pPr>
      <w:r w:rsidRPr="00DD5131">
        <w:rPr>
          <w:rFonts w:ascii="Verdana" w:hAnsi="Verdana"/>
          <w:position w:val="-12"/>
          <w:sz w:val="24"/>
          <w:szCs w:val="24"/>
        </w:rPr>
        <w:object w:dxaOrig="280" w:dyaOrig="360" w14:anchorId="2EFDC7B4">
          <v:shape id="_x0000_i1028" type="#_x0000_t75" style="width:14.25pt;height:18pt" o:ole="">
            <v:imagedata r:id="rId36" o:title=""/>
          </v:shape>
          <o:OLEObject Type="Embed" ProgID="Equation.3" ShapeID="_x0000_i1028" DrawAspect="Content" ObjectID="_1800421548" r:id="rId37"/>
        </w:object>
      </w:r>
      <w:r w:rsidRPr="00DD5131">
        <w:rPr>
          <w:rFonts w:ascii="Verdana" w:hAnsi="Verdana"/>
          <w:sz w:val="24"/>
          <w:szCs w:val="24"/>
        </w:rPr>
        <w:t xml:space="preserve"> - senas PVM tarifas (procentais)</w:t>
      </w:r>
    </w:p>
    <w:p w14:paraId="6F423F8A" w14:textId="7BD11E8B" w:rsidR="00DD5131" w:rsidRPr="00DD5131" w:rsidRDefault="00DD5131" w:rsidP="005175F8">
      <w:pPr>
        <w:pStyle w:val="Stilius3"/>
        <w:spacing w:before="0"/>
        <w:ind w:left="993" w:firstLine="141"/>
        <w:rPr>
          <w:rFonts w:ascii="Verdana" w:hAnsi="Verdana"/>
          <w:sz w:val="24"/>
          <w:szCs w:val="24"/>
        </w:rPr>
      </w:pPr>
      <w:r w:rsidRPr="00DD5131">
        <w:rPr>
          <w:rFonts w:ascii="Verdana" w:hAnsi="Verdana"/>
          <w:position w:val="-12"/>
          <w:sz w:val="24"/>
          <w:szCs w:val="24"/>
        </w:rPr>
        <w:object w:dxaOrig="320" w:dyaOrig="360" w14:anchorId="58E30C8C">
          <v:shape id="_x0000_i1029" type="#_x0000_t75" style="width:15.75pt;height:18pt" o:ole="">
            <v:imagedata r:id="rId38" o:title=""/>
          </v:shape>
          <o:OLEObject Type="Embed" ProgID="Equation.3" ShapeID="_x0000_i1029" DrawAspect="Content" ObjectID="_1800421549" r:id="rId39"/>
        </w:object>
      </w:r>
      <w:r w:rsidRPr="00DD5131">
        <w:rPr>
          <w:rFonts w:ascii="Verdana" w:hAnsi="Verdana"/>
          <w:sz w:val="24"/>
          <w:szCs w:val="24"/>
        </w:rPr>
        <w:t xml:space="preserve"> - naujas PVM tarifas (procentais)</w:t>
      </w:r>
    </w:p>
    <w:p w14:paraId="5B8C8904" w14:textId="5A4484BB" w:rsidR="00DD5131" w:rsidRPr="00745E59" w:rsidRDefault="00DD5131" w:rsidP="005175F8">
      <w:pPr>
        <w:pStyle w:val="Sraopastraipa"/>
        <w:numPr>
          <w:ilvl w:val="1"/>
          <w:numId w:val="37"/>
        </w:numPr>
        <w:tabs>
          <w:tab w:val="left" w:pos="567"/>
          <w:tab w:val="left" w:pos="1134"/>
        </w:tabs>
        <w:spacing w:after="0" w:line="240" w:lineRule="auto"/>
        <w:ind w:left="0" w:firstLine="709"/>
        <w:jc w:val="both"/>
        <w:rPr>
          <w:rFonts w:ascii="Verdana" w:hAnsi="Verdana"/>
          <w:szCs w:val="24"/>
        </w:rPr>
      </w:pPr>
      <w:r w:rsidRPr="00745E59">
        <w:rPr>
          <w:rFonts w:ascii="Verdana" w:hAnsi="Verdana"/>
          <w:szCs w:val="24"/>
        </w:rPr>
        <w:t>Sutarties kaina gali būti peržiūrima dėl kainų lygio pokyčio bet kurios iš Šalių rašytiniu prašymu. Peržiūros momentas yra Šalies prašymo kitai Šaliai peržiūrėti Sutarties kainą gavimo diena.</w:t>
      </w:r>
    </w:p>
    <w:p w14:paraId="39715045" w14:textId="208DBB9A" w:rsidR="00DD5131" w:rsidRPr="00DD5131" w:rsidRDefault="00DD5131" w:rsidP="005175F8">
      <w:pPr>
        <w:pStyle w:val="Sraopastraipa"/>
        <w:numPr>
          <w:ilvl w:val="1"/>
          <w:numId w:val="37"/>
        </w:numPr>
        <w:tabs>
          <w:tab w:val="left" w:pos="567"/>
          <w:tab w:val="left" w:pos="1134"/>
        </w:tabs>
        <w:spacing w:after="0" w:line="240" w:lineRule="auto"/>
        <w:ind w:left="0" w:firstLine="709"/>
        <w:jc w:val="both"/>
        <w:rPr>
          <w:rFonts w:ascii="Verdana" w:hAnsi="Verdana"/>
          <w:szCs w:val="24"/>
        </w:rPr>
      </w:pPr>
      <w:r w:rsidRPr="00DD5131">
        <w:rPr>
          <w:rFonts w:ascii="Verdana" w:hAnsi="Verdana"/>
          <w:szCs w:val="24"/>
        </w:rPr>
        <w:t>Gali būti perskaičiuojamos Rangovui mokėtinos sumos tik už Statybos darbus, o už kitus, nei Statybos darbai, Darbus (Darbo projekto parengimą ir pan.) mokėtinos sumos negali būti perskaičiuojamos.</w:t>
      </w:r>
    </w:p>
    <w:p w14:paraId="4B213D89" w14:textId="7862B538" w:rsidR="00DD5131" w:rsidRPr="00DD5131" w:rsidRDefault="00DD5131" w:rsidP="005175F8">
      <w:pPr>
        <w:pStyle w:val="Sraopastraipa"/>
        <w:numPr>
          <w:ilvl w:val="1"/>
          <w:numId w:val="37"/>
        </w:numPr>
        <w:tabs>
          <w:tab w:val="left" w:pos="567"/>
          <w:tab w:val="left" w:pos="1134"/>
        </w:tabs>
        <w:spacing w:after="0" w:line="240" w:lineRule="auto"/>
        <w:ind w:left="0" w:firstLine="709"/>
        <w:jc w:val="both"/>
        <w:rPr>
          <w:rFonts w:ascii="Verdana" w:hAnsi="Verdana"/>
          <w:szCs w:val="24"/>
        </w:rPr>
      </w:pPr>
      <w:r w:rsidRPr="00DD5131">
        <w:rPr>
          <w:rFonts w:ascii="Verdana" w:hAnsi="Verdana"/>
          <w:szCs w:val="24"/>
        </w:rPr>
        <w:t xml:space="preserve">Rangovui mokėtinos sumos už Statybos darbus gali būti perskaičiuojamos, jeigu </w:t>
      </w:r>
      <w:r w:rsidR="001D704B" w:rsidRPr="001D704B">
        <w:rPr>
          <w:rFonts w:ascii="Verdana" w:hAnsi="Verdana"/>
          <w:szCs w:val="24"/>
        </w:rPr>
        <w:t xml:space="preserve">Valstybės duomenų agentūra </w:t>
      </w:r>
      <w:r w:rsidRPr="00DD5131">
        <w:rPr>
          <w:rFonts w:ascii="Verdana" w:hAnsi="Verdana"/>
          <w:szCs w:val="24"/>
        </w:rPr>
        <w:t>(www.stat.gov.lt) kas mėnesį skelbiamo statybos sąnaudų elementų kainų indekso, labiausiai atitinkančio objekto rūšį, reikšmė pakinta daugiau kaip 0,05 per bet kurį Darbų vykdymo laikotarpį. Nurodyti indeksai, toliau kiekvienas atskirai vadinami Indeksu.</w:t>
      </w:r>
    </w:p>
    <w:p w14:paraId="55427BC6" w14:textId="77777777" w:rsidR="00DD5131" w:rsidRPr="00DD5131" w:rsidRDefault="00DD5131" w:rsidP="005175F8">
      <w:pPr>
        <w:pStyle w:val="Sraopastraipa"/>
        <w:numPr>
          <w:ilvl w:val="1"/>
          <w:numId w:val="37"/>
        </w:numPr>
        <w:tabs>
          <w:tab w:val="left" w:pos="567"/>
          <w:tab w:val="left" w:pos="1134"/>
        </w:tabs>
        <w:spacing w:after="0" w:line="240" w:lineRule="auto"/>
        <w:ind w:left="0" w:firstLine="709"/>
        <w:jc w:val="both"/>
        <w:rPr>
          <w:rFonts w:ascii="Verdana" w:hAnsi="Verdana"/>
          <w:szCs w:val="24"/>
        </w:rPr>
      </w:pPr>
      <w:r w:rsidRPr="00DD5131">
        <w:rPr>
          <w:rFonts w:ascii="Verdana" w:hAnsi="Verdana"/>
          <w:szCs w:val="24"/>
        </w:rPr>
        <w:t>Sutarties kaina perskaičiuojama dėl Indekso pokyčio, pagal Sutartį neišpirktų Statybos darbų vertę padauginant iš Indekso pokyčio koeficiento, kuris apskaičiuojamas pagal toliau nurodytą formulę:</w:t>
      </w:r>
    </w:p>
    <w:p w14:paraId="72932DF3" w14:textId="77777777" w:rsidR="00DD5131" w:rsidRPr="00DD5131" w:rsidRDefault="00DD5131" w:rsidP="005175F8">
      <w:pPr>
        <w:spacing w:after="0" w:line="240" w:lineRule="auto"/>
        <w:ind w:firstLine="720"/>
        <w:jc w:val="both"/>
        <w:rPr>
          <w:rFonts w:ascii="Verdana" w:hAnsi="Verdana"/>
          <w:b/>
          <w:sz w:val="24"/>
          <w:szCs w:val="24"/>
        </w:rPr>
      </w:pPr>
      <w:r w:rsidRPr="00DD5131">
        <w:rPr>
          <w:rFonts w:ascii="Verdana" w:hAnsi="Verdana"/>
          <w:b/>
          <w:sz w:val="24"/>
          <w:szCs w:val="24"/>
        </w:rPr>
        <w:t xml:space="preserve">K = </w:t>
      </w:r>
      <w:proofErr w:type="spellStart"/>
      <w:r w:rsidRPr="00DD5131">
        <w:rPr>
          <w:rFonts w:ascii="Verdana" w:hAnsi="Verdana"/>
          <w:b/>
          <w:sz w:val="24"/>
          <w:szCs w:val="24"/>
        </w:rPr>
        <w:t>IPb</w:t>
      </w:r>
      <w:proofErr w:type="spellEnd"/>
      <w:r w:rsidRPr="00DD5131">
        <w:rPr>
          <w:rFonts w:ascii="Verdana" w:hAnsi="Verdana"/>
          <w:b/>
          <w:sz w:val="24"/>
          <w:szCs w:val="24"/>
        </w:rPr>
        <w:t xml:space="preserve"> / </w:t>
      </w:r>
      <w:proofErr w:type="spellStart"/>
      <w:r w:rsidRPr="00DD5131">
        <w:rPr>
          <w:rFonts w:ascii="Verdana" w:hAnsi="Verdana"/>
          <w:b/>
          <w:sz w:val="24"/>
          <w:szCs w:val="24"/>
        </w:rPr>
        <w:t>IPr</w:t>
      </w:r>
      <w:proofErr w:type="spellEnd"/>
    </w:p>
    <w:p w14:paraId="1356A703" w14:textId="7DCF20F9" w:rsidR="00DD5131" w:rsidRPr="00DD5131" w:rsidRDefault="00DD5131" w:rsidP="005175F8">
      <w:pPr>
        <w:spacing w:after="0" w:line="240" w:lineRule="auto"/>
        <w:ind w:firstLine="720"/>
        <w:jc w:val="both"/>
        <w:rPr>
          <w:rFonts w:ascii="Verdana" w:hAnsi="Verdana"/>
          <w:sz w:val="24"/>
          <w:szCs w:val="24"/>
        </w:rPr>
      </w:pPr>
      <w:r w:rsidRPr="00DD5131">
        <w:rPr>
          <w:rFonts w:ascii="Verdana" w:hAnsi="Verdana"/>
          <w:sz w:val="24"/>
          <w:szCs w:val="24"/>
        </w:rPr>
        <w:t>Kur:</w:t>
      </w:r>
    </w:p>
    <w:p w14:paraId="7E51C892" w14:textId="77777777" w:rsidR="00DD5131" w:rsidRPr="00DD5131" w:rsidRDefault="00DD5131" w:rsidP="005175F8">
      <w:pPr>
        <w:spacing w:after="0" w:line="240" w:lineRule="auto"/>
        <w:ind w:firstLine="720"/>
        <w:jc w:val="both"/>
        <w:rPr>
          <w:rFonts w:ascii="Verdana" w:hAnsi="Verdana"/>
          <w:sz w:val="24"/>
          <w:szCs w:val="24"/>
        </w:rPr>
      </w:pPr>
      <w:r w:rsidRPr="00DD5131">
        <w:rPr>
          <w:rFonts w:ascii="Verdana" w:hAnsi="Verdana"/>
          <w:sz w:val="24"/>
          <w:szCs w:val="24"/>
        </w:rPr>
        <w:t>K – Indekso pokyčio koeficientas;</w:t>
      </w:r>
    </w:p>
    <w:p w14:paraId="228888DE" w14:textId="77777777" w:rsidR="00DD5131" w:rsidRPr="00DD5131" w:rsidRDefault="00DD5131" w:rsidP="005175F8">
      <w:pPr>
        <w:spacing w:after="0" w:line="240" w:lineRule="auto"/>
        <w:ind w:firstLine="720"/>
        <w:jc w:val="both"/>
        <w:rPr>
          <w:rFonts w:ascii="Verdana" w:hAnsi="Verdana"/>
          <w:sz w:val="24"/>
          <w:szCs w:val="24"/>
        </w:rPr>
      </w:pPr>
      <w:proofErr w:type="spellStart"/>
      <w:r w:rsidRPr="00DD5131">
        <w:rPr>
          <w:rFonts w:ascii="Verdana" w:hAnsi="Verdana"/>
          <w:sz w:val="24"/>
          <w:szCs w:val="24"/>
        </w:rPr>
        <w:t>IPr</w:t>
      </w:r>
      <w:proofErr w:type="spellEnd"/>
      <w:r w:rsidRPr="00DD5131">
        <w:rPr>
          <w:rFonts w:ascii="Verdana" w:hAnsi="Verdana"/>
          <w:sz w:val="24"/>
          <w:szCs w:val="24"/>
        </w:rPr>
        <w:t xml:space="preserve"> – Indekso reikšmė laikotarpio pradžioje;</w:t>
      </w:r>
    </w:p>
    <w:p w14:paraId="6AF781FD" w14:textId="77777777" w:rsidR="00DD5131" w:rsidRPr="00DD5131" w:rsidRDefault="00DD5131" w:rsidP="005175F8">
      <w:pPr>
        <w:spacing w:after="0" w:line="240" w:lineRule="auto"/>
        <w:ind w:firstLine="720"/>
        <w:jc w:val="both"/>
        <w:rPr>
          <w:rFonts w:ascii="Verdana" w:hAnsi="Verdana"/>
          <w:sz w:val="24"/>
          <w:szCs w:val="24"/>
        </w:rPr>
      </w:pPr>
      <w:proofErr w:type="spellStart"/>
      <w:r w:rsidRPr="00DD5131">
        <w:rPr>
          <w:rFonts w:ascii="Verdana" w:hAnsi="Verdana"/>
          <w:sz w:val="24"/>
          <w:szCs w:val="24"/>
        </w:rPr>
        <w:t>IPb</w:t>
      </w:r>
      <w:proofErr w:type="spellEnd"/>
      <w:r w:rsidRPr="00DD5131">
        <w:rPr>
          <w:rFonts w:ascii="Verdana" w:hAnsi="Verdana"/>
          <w:sz w:val="24"/>
          <w:szCs w:val="24"/>
        </w:rPr>
        <w:t xml:space="preserve"> – Indekso reikšmė laikotarpio pabaigoje;</w:t>
      </w:r>
    </w:p>
    <w:p w14:paraId="3442C2D8" w14:textId="77777777" w:rsidR="00DD5131" w:rsidRPr="00DD5131" w:rsidRDefault="00DD5131" w:rsidP="005175F8">
      <w:pPr>
        <w:tabs>
          <w:tab w:val="left" w:pos="1134"/>
        </w:tabs>
        <w:spacing w:after="0" w:line="240" w:lineRule="auto"/>
        <w:jc w:val="both"/>
        <w:rPr>
          <w:rFonts w:ascii="Verdana" w:hAnsi="Verdana"/>
          <w:sz w:val="24"/>
          <w:szCs w:val="24"/>
        </w:rPr>
      </w:pPr>
      <w:r w:rsidRPr="00DD5131">
        <w:rPr>
          <w:rFonts w:ascii="Verdana" w:hAnsi="Verdana"/>
          <w:sz w:val="24"/>
          <w:szCs w:val="24"/>
        </w:rPr>
        <w:t>Laikotarpis yra bet koks laikotarpis, kurio pradžia yra ne ankstesnė, negu pasiūlymų pateikimo Pirkime termino pabaigos diena, pabaiga ne vėlesnė, negu paskutiniojo Atliktų darbų akto pagal Sutartį sudarymo diena.</w:t>
      </w:r>
    </w:p>
    <w:p w14:paraId="00399CBC" w14:textId="77777777" w:rsidR="00DD5131" w:rsidRPr="00DD5131" w:rsidRDefault="00DD5131" w:rsidP="005175F8">
      <w:pPr>
        <w:pStyle w:val="Sraopastraipa"/>
        <w:numPr>
          <w:ilvl w:val="1"/>
          <w:numId w:val="37"/>
        </w:numPr>
        <w:tabs>
          <w:tab w:val="left" w:pos="567"/>
          <w:tab w:val="left" w:pos="1134"/>
        </w:tabs>
        <w:spacing w:after="0" w:line="240" w:lineRule="auto"/>
        <w:ind w:left="0" w:firstLine="709"/>
        <w:jc w:val="both"/>
        <w:rPr>
          <w:rFonts w:ascii="Verdana" w:hAnsi="Verdana"/>
          <w:szCs w:val="24"/>
        </w:rPr>
      </w:pPr>
      <w:r w:rsidRPr="00DD5131">
        <w:rPr>
          <w:rFonts w:ascii="Verdana" w:hAnsi="Verdana"/>
          <w:szCs w:val="24"/>
        </w:rPr>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3D3E779E" w14:textId="0E30E593" w:rsidR="00DD5131" w:rsidRPr="00DD5131" w:rsidRDefault="00DD5131" w:rsidP="005175F8">
      <w:pPr>
        <w:pStyle w:val="Sraopastraipa"/>
        <w:numPr>
          <w:ilvl w:val="1"/>
          <w:numId w:val="37"/>
        </w:numPr>
        <w:tabs>
          <w:tab w:val="left" w:pos="567"/>
          <w:tab w:val="left" w:pos="1134"/>
        </w:tabs>
        <w:spacing w:after="0" w:line="240" w:lineRule="auto"/>
        <w:ind w:left="0" w:firstLine="709"/>
        <w:jc w:val="both"/>
        <w:rPr>
          <w:rFonts w:ascii="Verdana" w:hAnsi="Verdana"/>
          <w:szCs w:val="24"/>
        </w:rPr>
      </w:pPr>
      <w:r w:rsidRPr="00DD5131">
        <w:rPr>
          <w:rFonts w:ascii="Verdana" w:hAnsi="Verdana"/>
          <w:szCs w:val="24"/>
        </w:rPr>
        <w:t>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207FBF65" w14:textId="03F4CCE2" w:rsidR="00DD5131" w:rsidRPr="00DD5131" w:rsidRDefault="00DD5131" w:rsidP="005175F8">
      <w:pPr>
        <w:pStyle w:val="Sraopastraipa"/>
        <w:numPr>
          <w:ilvl w:val="1"/>
          <w:numId w:val="37"/>
        </w:numPr>
        <w:tabs>
          <w:tab w:val="left" w:pos="567"/>
          <w:tab w:val="left" w:pos="1134"/>
        </w:tabs>
        <w:spacing w:after="0" w:line="240" w:lineRule="auto"/>
        <w:ind w:left="0" w:firstLine="709"/>
        <w:jc w:val="both"/>
        <w:rPr>
          <w:rFonts w:ascii="Verdana" w:hAnsi="Verdana"/>
          <w:szCs w:val="24"/>
        </w:rPr>
      </w:pPr>
      <w:r w:rsidRPr="00DD5131">
        <w:rPr>
          <w:rFonts w:ascii="Verdana" w:hAnsi="Verdana"/>
          <w:szCs w:val="24"/>
        </w:rPr>
        <w:t>Vėlesnis kainų arba įkainių perskaičiavimas negali apimti laikotarpio, už kurį jau buvo atliktas perskaičiavimas.</w:t>
      </w:r>
    </w:p>
    <w:p w14:paraId="5FDE4322" w14:textId="71AB2BE4" w:rsidR="00DD5131" w:rsidRPr="00DD5131" w:rsidRDefault="00745E59" w:rsidP="005175F8">
      <w:pPr>
        <w:pStyle w:val="Sraopastraipa"/>
        <w:numPr>
          <w:ilvl w:val="1"/>
          <w:numId w:val="37"/>
        </w:numPr>
        <w:tabs>
          <w:tab w:val="left" w:pos="567"/>
          <w:tab w:val="left" w:pos="1134"/>
          <w:tab w:val="left" w:pos="1418"/>
        </w:tabs>
        <w:spacing w:after="0" w:line="240" w:lineRule="auto"/>
        <w:ind w:left="0" w:firstLine="709"/>
        <w:jc w:val="both"/>
        <w:rPr>
          <w:rFonts w:ascii="Verdana" w:hAnsi="Verdana"/>
          <w:szCs w:val="24"/>
        </w:rPr>
      </w:pPr>
      <w:r>
        <w:rPr>
          <w:rFonts w:ascii="Verdana" w:hAnsi="Verdana"/>
          <w:szCs w:val="24"/>
        </w:rPr>
        <w:lastRenderedPageBreak/>
        <w:t xml:space="preserve">. </w:t>
      </w:r>
      <w:r w:rsidR="00DD5131" w:rsidRPr="00DD5131">
        <w:rPr>
          <w:rFonts w:ascii="Verdana" w:hAnsi="Verdana"/>
          <w:szCs w:val="24"/>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6CC24717" w14:textId="1AA91E4D" w:rsidR="00DD5131" w:rsidRPr="00DD5131" w:rsidRDefault="00745E59" w:rsidP="005175F8">
      <w:pPr>
        <w:pStyle w:val="Sraopastraipa"/>
        <w:numPr>
          <w:ilvl w:val="1"/>
          <w:numId w:val="37"/>
        </w:numPr>
        <w:tabs>
          <w:tab w:val="left" w:pos="567"/>
          <w:tab w:val="left" w:pos="1134"/>
          <w:tab w:val="left" w:pos="1418"/>
        </w:tabs>
        <w:spacing w:after="0" w:line="240" w:lineRule="auto"/>
        <w:ind w:left="0" w:firstLine="709"/>
        <w:jc w:val="both"/>
        <w:rPr>
          <w:rFonts w:ascii="Verdana" w:hAnsi="Verdana"/>
          <w:szCs w:val="24"/>
        </w:rPr>
      </w:pPr>
      <w:r>
        <w:rPr>
          <w:rFonts w:ascii="Verdana" w:hAnsi="Verdana"/>
          <w:szCs w:val="24"/>
        </w:rPr>
        <w:t xml:space="preserve">. </w:t>
      </w:r>
      <w:r w:rsidR="00DD5131" w:rsidRPr="00DD5131">
        <w:rPr>
          <w:rFonts w:ascii="Verdana" w:hAnsi="Verdana"/>
          <w:szCs w:val="24"/>
        </w:rPr>
        <w:t>Susitarimai dėl peržiūros ir kiekio (apimties) turi būti įforminti raštu, pagrįsti dokumentais, Šalių suderinti ir laikomi sudėtine Sutarties dalimi.</w:t>
      </w:r>
    </w:p>
    <w:p w14:paraId="7CF99B7B" w14:textId="3C5C8B3C" w:rsidR="00DD5131" w:rsidRPr="00DD5131" w:rsidRDefault="00745E59" w:rsidP="005175F8">
      <w:pPr>
        <w:pStyle w:val="Sraopastraipa"/>
        <w:numPr>
          <w:ilvl w:val="1"/>
          <w:numId w:val="37"/>
        </w:numPr>
        <w:tabs>
          <w:tab w:val="left" w:pos="567"/>
          <w:tab w:val="left" w:pos="1134"/>
          <w:tab w:val="left" w:pos="1418"/>
        </w:tabs>
        <w:spacing w:after="0" w:line="240" w:lineRule="auto"/>
        <w:ind w:left="0" w:firstLine="709"/>
        <w:jc w:val="both"/>
        <w:rPr>
          <w:rFonts w:ascii="Verdana" w:hAnsi="Verdana"/>
          <w:szCs w:val="24"/>
        </w:rPr>
      </w:pPr>
      <w:r>
        <w:rPr>
          <w:rFonts w:ascii="Verdana" w:hAnsi="Verdana"/>
          <w:szCs w:val="24"/>
        </w:rPr>
        <w:t xml:space="preserve">. </w:t>
      </w:r>
      <w:r w:rsidR="00DD5131" w:rsidRPr="00DD5131">
        <w:rPr>
          <w:rFonts w:ascii="Verdana" w:hAnsi="Verdana"/>
          <w:szCs w:val="24"/>
        </w:rPr>
        <w:t xml:space="preserve">Jeigu Sutarties kaina buvo pakeista pagal </w:t>
      </w:r>
      <w:r>
        <w:rPr>
          <w:rFonts w:ascii="Verdana" w:hAnsi="Verdana"/>
          <w:szCs w:val="24"/>
        </w:rPr>
        <w:t>10</w:t>
      </w:r>
      <w:r w:rsidR="00DD5131" w:rsidRPr="00DD5131">
        <w:rPr>
          <w:rFonts w:ascii="Verdana" w:hAnsi="Verdana"/>
          <w:szCs w:val="24"/>
        </w:rPr>
        <w:t>.</w:t>
      </w:r>
      <w:r>
        <w:rPr>
          <w:rFonts w:ascii="Verdana" w:hAnsi="Verdana"/>
          <w:szCs w:val="24"/>
        </w:rPr>
        <w:t>2</w:t>
      </w:r>
      <w:r w:rsidR="00DD5131" w:rsidRPr="00DD5131">
        <w:rPr>
          <w:rFonts w:ascii="Verdana" w:hAnsi="Verdana"/>
          <w:szCs w:val="24"/>
        </w:rPr>
        <w:t xml:space="preserve"> ir </w:t>
      </w:r>
      <w:r>
        <w:rPr>
          <w:rFonts w:ascii="Verdana" w:hAnsi="Verdana"/>
          <w:szCs w:val="24"/>
        </w:rPr>
        <w:t>10.6</w:t>
      </w:r>
      <w:r w:rsidR="00DD5131" w:rsidRPr="00DD5131">
        <w:rPr>
          <w:rFonts w:ascii="Verdana" w:hAnsi="Verdana"/>
          <w:szCs w:val="24"/>
        </w:rPr>
        <w:t xml:space="preserve"> papunkčius, atitinkamai pakeičiama ir Pradinės sutarties vertė ir, taikant Pakeitimų nuostatas pagal Viešųjų pirkimų įstatymo 89 straipsnį, atsižvelgiama į pakeistą Pradinės sutarties vertę.</w:t>
      </w:r>
    </w:p>
    <w:p w14:paraId="6E183171" w14:textId="60E57C3B" w:rsidR="008700CD" w:rsidRDefault="00210E9F" w:rsidP="00973022">
      <w:pPr>
        <w:numPr>
          <w:ilvl w:val="0"/>
          <w:numId w:val="36"/>
        </w:numPr>
        <w:tabs>
          <w:tab w:val="left" w:pos="1134"/>
          <w:tab w:val="left" w:pos="1521"/>
        </w:tabs>
        <w:spacing w:after="0" w:line="240" w:lineRule="auto"/>
        <w:ind w:left="0" w:firstLine="709"/>
        <w:contextualSpacing/>
        <w:jc w:val="both"/>
        <w:rPr>
          <w:rFonts w:ascii="Verdana" w:eastAsia="Arial Unicode MS" w:hAnsi="Verdana" w:cs="Times New Roman"/>
          <w:color w:val="000000"/>
          <w:sz w:val="24"/>
          <w:szCs w:val="24"/>
          <w:lang w:eastAsia="en-US"/>
        </w:rPr>
      </w:pPr>
      <w:r w:rsidRPr="00210E9F">
        <w:rPr>
          <w:rFonts w:ascii="Verdana" w:eastAsia="Arial Unicode MS" w:hAnsi="Verdana" w:cs="Times New Roman"/>
          <w:color w:val="000000"/>
          <w:sz w:val="24"/>
          <w:szCs w:val="24"/>
          <w:lang w:eastAsia="en-US"/>
        </w:rPr>
        <w:t>Susitarimai dėl peržiūros turi būti įforminti raštu, pagrįsti dokumentais, Šalių suderinti ir laikomi sudėtine Sutarties dalimi.</w:t>
      </w:r>
    </w:p>
    <w:p w14:paraId="20D1F693" w14:textId="77777777" w:rsidR="008700CD" w:rsidRPr="00D52B7D" w:rsidRDefault="008700CD" w:rsidP="00973022">
      <w:pPr>
        <w:numPr>
          <w:ilvl w:val="0"/>
          <w:numId w:val="36"/>
        </w:numPr>
        <w:tabs>
          <w:tab w:val="left" w:pos="1134"/>
          <w:tab w:val="left" w:pos="1521"/>
        </w:tabs>
        <w:spacing w:after="0" w:line="240" w:lineRule="auto"/>
        <w:ind w:left="0" w:firstLine="709"/>
        <w:contextualSpacing/>
        <w:jc w:val="both"/>
        <w:rPr>
          <w:rFonts w:ascii="Verdana" w:eastAsia="Arial Unicode MS" w:hAnsi="Verdana" w:cs="Times New Roman"/>
          <w:color w:val="000000"/>
          <w:sz w:val="24"/>
          <w:szCs w:val="24"/>
          <w:lang w:eastAsia="en-US"/>
        </w:rPr>
      </w:pPr>
      <w:r w:rsidRPr="00D52B7D">
        <w:rPr>
          <w:rFonts w:ascii="Verdana" w:eastAsia="Arial Unicode MS" w:hAnsi="Verdana" w:cs="Times New Roman"/>
          <w:color w:val="000000"/>
          <w:sz w:val="24"/>
          <w:szCs w:val="24"/>
          <w:lang w:eastAsia="en-US"/>
        </w:rPr>
        <w:t xml:space="preserve">Sutarties vykdymo metu, atsiradus poreikiui įsigyti darbų, kurie nėra įtraukti į pirkimo dokumentus ir Sutartį, nes jų iš anksto negalima numatyti, tačiau jie yra būtini, norint tinkamai įvykdyti Sutartį, Užsakovas galės jų įsigyti ne daugiau nei už 10 proc. pradinės sutarties vertės. </w:t>
      </w:r>
    </w:p>
    <w:p w14:paraId="7704F22B" w14:textId="77777777" w:rsidR="008700CD" w:rsidRPr="00D52B7D" w:rsidRDefault="008700CD" w:rsidP="00973022">
      <w:pPr>
        <w:numPr>
          <w:ilvl w:val="0"/>
          <w:numId w:val="36"/>
        </w:numPr>
        <w:tabs>
          <w:tab w:val="left" w:pos="1134"/>
          <w:tab w:val="left" w:pos="1521"/>
        </w:tabs>
        <w:spacing w:after="0" w:line="240" w:lineRule="auto"/>
        <w:ind w:left="0" w:firstLine="709"/>
        <w:contextualSpacing/>
        <w:jc w:val="both"/>
        <w:rPr>
          <w:rFonts w:ascii="Verdana" w:eastAsia="Arial Unicode MS" w:hAnsi="Verdana" w:cs="Times New Roman"/>
          <w:color w:val="000000"/>
          <w:sz w:val="24"/>
          <w:szCs w:val="24"/>
          <w:lang w:eastAsia="en-US"/>
        </w:rPr>
      </w:pPr>
      <w:r w:rsidRPr="00D52B7D">
        <w:rPr>
          <w:rFonts w:ascii="Verdana" w:eastAsia="Arial Unicode MS" w:hAnsi="Verdana" w:cs="Times New Roman"/>
          <w:color w:val="000000"/>
          <w:sz w:val="24"/>
          <w:szCs w:val="24"/>
          <w:lang w:eastAsia="en-US"/>
        </w:rPr>
        <w:t xml:space="preserve">Papildomiems Darbams įsigyti taikoma kintamo įkainio kainodara. </w:t>
      </w:r>
    </w:p>
    <w:p w14:paraId="4401BBD7" w14:textId="04E3E849" w:rsidR="008700CD" w:rsidRDefault="008700CD" w:rsidP="00973022">
      <w:pPr>
        <w:numPr>
          <w:ilvl w:val="0"/>
          <w:numId w:val="36"/>
        </w:numPr>
        <w:tabs>
          <w:tab w:val="left" w:pos="1134"/>
          <w:tab w:val="left" w:pos="1521"/>
        </w:tabs>
        <w:spacing w:after="0" w:line="240" w:lineRule="auto"/>
        <w:ind w:left="0" w:firstLine="709"/>
        <w:contextualSpacing/>
        <w:jc w:val="both"/>
        <w:rPr>
          <w:rFonts w:ascii="Verdana" w:eastAsia="Arial Unicode MS" w:hAnsi="Verdana" w:cs="Times New Roman"/>
          <w:color w:val="000000"/>
          <w:sz w:val="24"/>
          <w:szCs w:val="24"/>
          <w:lang w:eastAsia="en-US"/>
        </w:rPr>
      </w:pPr>
      <w:r w:rsidRPr="00D52B7D">
        <w:rPr>
          <w:rFonts w:ascii="Verdana" w:eastAsia="Arial Unicode MS" w:hAnsi="Verdana" w:cs="Times New Roman"/>
          <w:color w:val="000000"/>
          <w:sz w:val="24"/>
          <w:szCs w:val="24"/>
          <w:lang w:eastAsia="en-US"/>
        </w:rPr>
        <w:t xml:space="preserve">Papildomų darbų įkainiui apskaičiuoti vadovaujamasi Rekomendacijomis dėl statinių statybos skaičiuojamųjų kainų </w:t>
      </w:r>
      <w:r w:rsidRPr="00D52B7D">
        <w:rPr>
          <w:rFonts w:ascii="Verdana" w:hAnsi="Verdana"/>
          <w:sz w:val="24"/>
          <w:szCs w:val="24"/>
        </w:rPr>
        <w:t>nustatym</w:t>
      </w:r>
      <w:r w:rsidR="001B29E2">
        <w:rPr>
          <w:rFonts w:ascii="Verdana" w:hAnsi="Verdana"/>
          <w:sz w:val="24"/>
          <w:szCs w:val="24"/>
        </w:rPr>
        <w:t>o</w:t>
      </w:r>
      <w:r w:rsidRPr="00D52B7D">
        <w:rPr>
          <w:rFonts w:ascii="Verdana" w:hAnsi="Verdana"/>
          <w:sz w:val="24"/>
          <w:szCs w:val="24"/>
          <w:vertAlign w:val="superscript"/>
        </w:rPr>
        <w:footnoteReference w:id="6"/>
      </w:r>
      <w:r w:rsidRPr="00D52B7D">
        <w:rPr>
          <w:rFonts w:ascii="Verdana" w:hAnsi="Verdana"/>
          <w:sz w:val="24"/>
          <w:szCs w:val="24"/>
        </w:rPr>
        <w:t xml:space="preserve"> </w:t>
      </w:r>
      <w:r w:rsidRPr="00D52B7D">
        <w:rPr>
          <w:rFonts w:ascii="Verdana" w:eastAsia="Arial Unicode MS" w:hAnsi="Verdana" w:cs="Times New Roman"/>
          <w:color w:val="000000"/>
          <w:sz w:val="24"/>
          <w:szCs w:val="24"/>
          <w:lang w:eastAsia="en-US"/>
        </w:rPr>
        <w:t>(toliau – Rekomendacijos). Įkainis skaičiuojamas iš Užsakymo pateikimo metu aktualioje (naujausioje) Rekomendacijų redakcijoje nurodytų įkainių atimant nuolaidą, kuri nurodyta</w:t>
      </w:r>
      <w:r w:rsidRPr="008700CD">
        <w:rPr>
          <w:rFonts w:ascii="Verdana" w:eastAsia="Arial Unicode MS" w:hAnsi="Verdana" w:cs="Times New Roman"/>
          <w:color w:val="000000"/>
          <w:sz w:val="24"/>
          <w:szCs w:val="24"/>
          <w:lang w:eastAsia="en-US"/>
        </w:rPr>
        <w:t xml:space="preserve"> Rangovo pasiūlyme, t. y. __ proc.</w:t>
      </w:r>
    </w:p>
    <w:p w14:paraId="6753B37F" w14:textId="77777777" w:rsidR="00210E9F" w:rsidRPr="00210E9F" w:rsidRDefault="00210E9F" w:rsidP="005175F8">
      <w:pPr>
        <w:tabs>
          <w:tab w:val="left" w:pos="0"/>
          <w:tab w:val="left" w:pos="1260"/>
          <w:tab w:val="left" w:pos="1440"/>
          <w:tab w:val="left" w:pos="1670"/>
        </w:tabs>
        <w:spacing w:after="0" w:line="240" w:lineRule="auto"/>
        <w:jc w:val="both"/>
        <w:rPr>
          <w:rFonts w:ascii="Verdana" w:eastAsia="Arial Unicode MS" w:hAnsi="Verdana" w:cs="Times New Roman"/>
          <w:color w:val="00000A"/>
          <w:sz w:val="24"/>
          <w:szCs w:val="24"/>
          <w:lang w:eastAsia="en-US"/>
        </w:rPr>
      </w:pPr>
    </w:p>
    <w:p w14:paraId="1119FA5D" w14:textId="77777777" w:rsidR="00210E9F" w:rsidRPr="00210E9F" w:rsidRDefault="00210E9F" w:rsidP="005175F8">
      <w:pPr>
        <w:numPr>
          <w:ilvl w:val="0"/>
          <w:numId w:val="17"/>
        </w:numPr>
        <w:spacing w:after="0" w:line="240" w:lineRule="auto"/>
        <w:contextualSpacing/>
        <w:jc w:val="center"/>
        <w:rPr>
          <w:rFonts w:ascii="Verdana" w:eastAsia="Arial Unicode MS" w:hAnsi="Verdana" w:cs="Times New Roman"/>
          <w:b/>
          <w:color w:val="00000A"/>
          <w:sz w:val="24"/>
          <w:szCs w:val="24"/>
          <w:lang w:eastAsia="en-US"/>
        </w:rPr>
      </w:pPr>
      <w:r w:rsidRPr="00210E9F">
        <w:rPr>
          <w:rFonts w:ascii="Verdana" w:eastAsia="Arial Unicode MS" w:hAnsi="Verdana" w:cs="Times New Roman"/>
          <w:b/>
          <w:color w:val="00000A"/>
          <w:sz w:val="24"/>
          <w:szCs w:val="24"/>
          <w:lang w:eastAsia="en-US"/>
        </w:rPr>
        <w:t>DARBŲ ATLIKIMO TERMINAI</w:t>
      </w:r>
    </w:p>
    <w:p w14:paraId="2CA6727D" w14:textId="77777777" w:rsidR="00210E9F" w:rsidRPr="00210E9F" w:rsidRDefault="00210E9F" w:rsidP="005175F8">
      <w:pPr>
        <w:spacing w:after="0" w:line="240" w:lineRule="auto"/>
        <w:ind w:left="720"/>
        <w:contextualSpacing/>
        <w:rPr>
          <w:rFonts w:ascii="Verdana" w:eastAsia="Arial Unicode MS" w:hAnsi="Verdana" w:cs="Times New Roman"/>
          <w:b/>
          <w:color w:val="00000A"/>
          <w:sz w:val="24"/>
          <w:szCs w:val="24"/>
          <w:lang w:eastAsia="en-US"/>
        </w:rPr>
      </w:pPr>
    </w:p>
    <w:p w14:paraId="088301CD" w14:textId="269902C9" w:rsidR="00210E9F" w:rsidRPr="00210E9F" w:rsidRDefault="00210E9F" w:rsidP="005175F8">
      <w:pPr>
        <w:numPr>
          <w:ilvl w:val="0"/>
          <w:numId w:val="36"/>
        </w:numPr>
        <w:tabs>
          <w:tab w:val="left" w:pos="0"/>
          <w:tab w:val="left" w:pos="1260"/>
          <w:tab w:val="left" w:pos="1440"/>
          <w:tab w:val="left" w:pos="1521"/>
          <w:tab w:val="left" w:pos="1670"/>
        </w:tabs>
        <w:spacing w:after="0" w:line="240" w:lineRule="auto"/>
        <w:ind w:left="0" w:firstLine="720"/>
        <w:jc w:val="both"/>
        <w:rPr>
          <w:rFonts w:ascii="Verdana" w:eastAsia="Arial Unicode MS" w:hAnsi="Verdana" w:cs="Times New Roman"/>
          <w:color w:val="00000A"/>
          <w:sz w:val="24"/>
          <w:szCs w:val="24"/>
          <w:lang w:eastAsia="en-US"/>
        </w:rPr>
      </w:pPr>
      <w:bookmarkStart w:id="44" w:name="_Hlk153972503"/>
      <w:r w:rsidRPr="00210E9F">
        <w:rPr>
          <w:rFonts w:ascii="Verdana" w:eastAsia="Arial Unicode MS" w:hAnsi="Verdana" w:cs="Times New Roman"/>
          <w:color w:val="00000A"/>
          <w:sz w:val="24"/>
          <w:szCs w:val="24"/>
          <w:lang w:eastAsia="en-US"/>
        </w:rPr>
        <w:t>Sutartis įsigalioja, kai Rangovas pateikia Užsakovui Sutarties įvykdymo užtikrinimą, ir galioja, kol Užsakovas nuperka Darbų už pradinės Sutarties vertę, bet ne ilgiau kaip 3</w:t>
      </w:r>
      <w:r w:rsidR="002E69AF">
        <w:rPr>
          <w:rFonts w:ascii="Verdana" w:eastAsia="Arial Unicode MS" w:hAnsi="Verdana" w:cs="Times New Roman"/>
          <w:color w:val="00000A"/>
          <w:sz w:val="24"/>
          <w:szCs w:val="24"/>
          <w:lang w:eastAsia="en-US"/>
        </w:rPr>
        <w:t>7</w:t>
      </w:r>
      <w:r w:rsidRPr="00210E9F">
        <w:rPr>
          <w:rFonts w:ascii="Verdana" w:eastAsia="Arial Unicode MS" w:hAnsi="Verdana" w:cs="Times New Roman"/>
          <w:color w:val="00000A"/>
          <w:sz w:val="24"/>
          <w:szCs w:val="24"/>
          <w:lang w:eastAsia="en-US"/>
        </w:rPr>
        <w:t xml:space="preserve"> (trisdešimt </w:t>
      </w:r>
      <w:r w:rsidR="002E69AF">
        <w:rPr>
          <w:rFonts w:ascii="Verdana" w:eastAsia="Arial Unicode MS" w:hAnsi="Verdana" w:cs="Times New Roman"/>
          <w:color w:val="00000A"/>
          <w:sz w:val="24"/>
          <w:szCs w:val="24"/>
          <w:lang w:eastAsia="en-US"/>
        </w:rPr>
        <w:t>septynis</w:t>
      </w:r>
      <w:r w:rsidRPr="00210E9F">
        <w:rPr>
          <w:rFonts w:ascii="Verdana" w:eastAsia="Arial Unicode MS" w:hAnsi="Verdana" w:cs="Times New Roman"/>
          <w:color w:val="00000A"/>
          <w:sz w:val="24"/>
          <w:szCs w:val="24"/>
          <w:lang w:eastAsia="en-US"/>
        </w:rPr>
        <w:t>) mėn. arba kol Šalys sutaria ją nutraukti, arba kol Sutarties galiojimas pasibaigia (visiškai įvykdomi įsipareigojimai), nutraukiama įstatymu ar Sutartyje nustatytais atvejais</w:t>
      </w:r>
      <w:r w:rsidRPr="00210E9F">
        <w:rPr>
          <w:rFonts w:ascii="Verdana" w:eastAsia="Arial Unicode MS" w:hAnsi="Verdana" w:cs="Times New Roman"/>
          <w:color w:val="000000"/>
          <w:sz w:val="24"/>
          <w:szCs w:val="24"/>
          <w:lang w:eastAsia="en-US"/>
        </w:rPr>
        <w:t>.</w:t>
      </w:r>
    </w:p>
    <w:bookmarkEnd w:id="44"/>
    <w:p w14:paraId="24E8C787" w14:textId="2C1AB997" w:rsidR="00210E9F" w:rsidRPr="00210E9F" w:rsidRDefault="00210E9F" w:rsidP="005175F8">
      <w:pPr>
        <w:numPr>
          <w:ilvl w:val="0"/>
          <w:numId w:val="36"/>
        </w:numPr>
        <w:tabs>
          <w:tab w:val="left" w:pos="0"/>
          <w:tab w:val="left" w:pos="1260"/>
          <w:tab w:val="left" w:pos="1440"/>
          <w:tab w:val="left" w:pos="1521"/>
          <w:tab w:val="left" w:pos="1670"/>
        </w:tabs>
        <w:spacing w:after="0" w:line="240" w:lineRule="auto"/>
        <w:ind w:left="0" w:firstLine="720"/>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Sutarties terminą sudaro Darbų atlikimo terminas 3</w:t>
      </w:r>
      <w:r w:rsidR="002E69AF">
        <w:rPr>
          <w:rFonts w:ascii="Verdana" w:eastAsia="Arial Unicode MS" w:hAnsi="Verdana" w:cs="Times New Roman"/>
          <w:color w:val="00000A"/>
          <w:sz w:val="24"/>
          <w:szCs w:val="24"/>
          <w:lang w:eastAsia="en-US"/>
        </w:rPr>
        <w:t>6</w:t>
      </w:r>
      <w:r w:rsidRPr="00210E9F">
        <w:rPr>
          <w:rFonts w:ascii="Verdana" w:eastAsia="Arial Unicode MS" w:hAnsi="Verdana" w:cs="Times New Roman"/>
          <w:color w:val="00000A"/>
          <w:sz w:val="24"/>
          <w:szCs w:val="24"/>
          <w:lang w:eastAsia="en-US"/>
        </w:rPr>
        <w:t xml:space="preserve"> mėn. bei apmokėjimo terminas už atliktus Darbus - 30 kalendorinių dienų.</w:t>
      </w:r>
    </w:p>
    <w:p w14:paraId="46F617EB" w14:textId="77777777" w:rsidR="00904999" w:rsidRDefault="00904999" w:rsidP="005175F8">
      <w:pPr>
        <w:numPr>
          <w:ilvl w:val="0"/>
          <w:numId w:val="36"/>
        </w:numPr>
        <w:tabs>
          <w:tab w:val="left" w:pos="0"/>
          <w:tab w:val="left" w:pos="1260"/>
          <w:tab w:val="left" w:pos="1440"/>
          <w:tab w:val="left" w:pos="1521"/>
          <w:tab w:val="left" w:pos="1670"/>
        </w:tabs>
        <w:spacing w:after="0" w:line="240" w:lineRule="auto"/>
        <w:ind w:left="0" w:firstLine="720"/>
        <w:jc w:val="both"/>
        <w:rPr>
          <w:rFonts w:ascii="Verdana" w:eastAsia="Arial Unicode MS" w:hAnsi="Verdana" w:cs="Times New Roman"/>
          <w:color w:val="00000A"/>
          <w:sz w:val="24"/>
          <w:szCs w:val="24"/>
          <w:lang w:eastAsia="en-US"/>
        </w:rPr>
      </w:pPr>
      <w:r w:rsidRPr="00904999">
        <w:rPr>
          <w:rFonts w:ascii="Verdana" w:eastAsia="Arial Unicode MS" w:hAnsi="Verdana" w:cs="Times New Roman"/>
          <w:color w:val="00000A"/>
          <w:sz w:val="24"/>
          <w:szCs w:val="24"/>
          <w:lang w:eastAsia="en-US"/>
        </w:rPr>
        <w:t>Darbus konkrečiame objekte Rangovas įsipareigoja atlikti per 1 (vieną) mėn. nuo Užsakovo paraiškos datos, Darbus konkrečiame objekte Rangovas įsipareigoja atlikti per 3 (tris) mėnesius nuo Užsakovo paraiškos datos, jei objektui rengiamas techninis darbo projektas.</w:t>
      </w:r>
    </w:p>
    <w:p w14:paraId="2A08DEBF" w14:textId="570C9543" w:rsidR="00210E9F" w:rsidRPr="00210E9F" w:rsidRDefault="00210E9F" w:rsidP="005175F8">
      <w:pPr>
        <w:numPr>
          <w:ilvl w:val="0"/>
          <w:numId w:val="36"/>
        </w:numPr>
        <w:tabs>
          <w:tab w:val="left" w:pos="0"/>
          <w:tab w:val="left" w:pos="1260"/>
          <w:tab w:val="left" w:pos="1440"/>
          <w:tab w:val="left" w:pos="1521"/>
          <w:tab w:val="left" w:pos="1670"/>
        </w:tabs>
        <w:spacing w:after="0" w:line="240" w:lineRule="auto"/>
        <w:ind w:left="0" w:firstLine="720"/>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Darbai atliekami pagal atskirus Užsakovo užsakymus. Užsakovas, pateikdamas užsakymą, patikslins (detalizuos) konkrečias Darbų apimtis ir terminus.</w:t>
      </w:r>
      <w:r w:rsidRPr="00210E9F">
        <w:rPr>
          <w:rFonts w:ascii="Verdana" w:eastAsia="Arial Unicode MS" w:hAnsi="Verdana" w:cs="Arial Unicode MS"/>
          <w:bCs/>
          <w:caps/>
          <w:color w:val="000000"/>
          <w:sz w:val="24"/>
          <w:szCs w:val="24"/>
        </w:rPr>
        <w:t xml:space="preserve"> </w:t>
      </w:r>
      <w:r w:rsidRPr="00210E9F">
        <w:rPr>
          <w:rFonts w:ascii="Verdana" w:eastAsia="Arial Unicode MS" w:hAnsi="Verdana" w:cs="Times New Roman"/>
          <w:color w:val="00000A"/>
          <w:sz w:val="24"/>
          <w:szCs w:val="24"/>
          <w:lang w:eastAsia="en-US"/>
        </w:rPr>
        <w:t xml:space="preserve">Užsakovas neįsipareigoja užsakyti (ar pirkti) visų techninėje </w:t>
      </w:r>
      <w:r w:rsidRPr="00210E9F">
        <w:rPr>
          <w:rFonts w:ascii="Verdana" w:eastAsia="Arial Unicode MS" w:hAnsi="Verdana" w:cs="Times New Roman"/>
          <w:color w:val="00000A"/>
          <w:sz w:val="24"/>
          <w:szCs w:val="24"/>
          <w:lang w:eastAsia="en-US"/>
        </w:rPr>
        <w:lastRenderedPageBreak/>
        <w:t>specifikacijoje numatytų Darbų pozicijų ir/ar kiekio. Darbai bus užsakomi ir perkami pagal poreikį neviršijant pradinės Sutarties vertės.</w:t>
      </w:r>
    </w:p>
    <w:p w14:paraId="31560C7F" w14:textId="77777777" w:rsidR="00210E9F" w:rsidRPr="00210E9F" w:rsidRDefault="00210E9F" w:rsidP="005175F8">
      <w:pPr>
        <w:tabs>
          <w:tab w:val="left" w:pos="0"/>
          <w:tab w:val="left" w:pos="1260"/>
          <w:tab w:val="left" w:pos="1440"/>
          <w:tab w:val="left" w:pos="1521"/>
          <w:tab w:val="left" w:pos="1670"/>
        </w:tabs>
        <w:spacing w:after="0" w:line="240" w:lineRule="auto"/>
        <w:ind w:left="720"/>
        <w:jc w:val="both"/>
        <w:rPr>
          <w:rFonts w:ascii="Verdana" w:eastAsia="Arial Unicode MS" w:hAnsi="Verdana" w:cs="Times New Roman"/>
          <w:color w:val="00000A"/>
          <w:sz w:val="24"/>
          <w:szCs w:val="24"/>
          <w:lang w:eastAsia="en-US"/>
        </w:rPr>
      </w:pPr>
    </w:p>
    <w:p w14:paraId="4D2A2613" w14:textId="18C706AE" w:rsidR="00210E9F" w:rsidRPr="00210E9F" w:rsidRDefault="00210E9F" w:rsidP="005175F8">
      <w:pPr>
        <w:numPr>
          <w:ilvl w:val="0"/>
          <w:numId w:val="17"/>
        </w:numPr>
        <w:spacing w:after="0" w:line="240" w:lineRule="auto"/>
        <w:contextualSpacing/>
        <w:jc w:val="center"/>
        <w:rPr>
          <w:rFonts w:ascii="Verdana" w:eastAsia="Arial Unicode MS" w:hAnsi="Verdana" w:cs="Times New Roman"/>
          <w:b/>
          <w:color w:val="00000A"/>
          <w:sz w:val="24"/>
          <w:szCs w:val="24"/>
          <w:lang w:eastAsia="en-US"/>
        </w:rPr>
      </w:pPr>
      <w:r w:rsidRPr="00210E9F">
        <w:rPr>
          <w:rFonts w:ascii="Verdana" w:eastAsia="Arial Unicode MS" w:hAnsi="Verdana" w:cs="Times New Roman"/>
          <w:b/>
          <w:color w:val="00000A"/>
          <w:sz w:val="24"/>
          <w:szCs w:val="24"/>
          <w:lang w:eastAsia="en-US"/>
        </w:rPr>
        <w:t>ATSISKAITYMAI IR MOKĖJIMAI</w:t>
      </w:r>
    </w:p>
    <w:p w14:paraId="65037ABF" w14:textId="77777777" w:rsidR="00210E9F" w:rsidRPr="00210E9F" w:rsidRDefault="00210E9F" w:rsidP="005175F8">
      <w:pPr>
        <w:spacing w:after="0" w:line="240" w:lineRule="auto"/>
        <w:ind w:left="720"/>
        <w:contextualSpacing/>
        <w:rPr>
          <w:rFonts w:ascii="Verdana" w:eastAsia="Arial Unicode MS" w:hAnsi="Verdana" w:cs="Times New Roman"/>
          <w:b/>
          <w:color w:val="00000A"/>
          <w:sz w:val="24"/>
          <w:szCs w:val="24"/>
          <w:lang w:eastAsia="en-US"/>
        </w:rPr>
      </w:pPr>
    </w:p>
    <w:p w14:paraId="5188D50A" w14:textId="77777777" w:rsidR="00210E9F" w:rsidRPr="00210E9F" w:rsidRDefault="00210E9F" w:rsidP="005175F8">
      <w:pPr>
        <w:numPr>
          <w:ilvl w:val="0"/>
          <w:numId w:val="36"/>
        </w:numPr>
        <w:tabs>
          <w:tab w:val="left" w:pos="0"/>
          <w:tab w:val="left" w:pos="1260"/>
          <w:tab w:val="left" w:pos="1440"/>
          <w:tab w:val="left" w:pos="1521"/>
          <w:tab w:val="left" w:pos="1670"/>
        </w:tabs>
        <w:spacing w:after="0" w:line="240" w:lineRule="auto"/>
        <w:ind w:left="0" w:firstLine="720"/>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Atsiskaitymai vyksta per Užsakovo ir Rangovo sąskaitas bankuose eurais.</w:t>
      </w:r>
    </w:p>
    <w:p w14:paraId="0961D0CE" w14:textId="77777777" w:rsidR="00210E9F" w:rsidRPr="00210E9F" w:rsidRDefault="00210E9F" w:rsidP="005175F8">
      <w:pPr>
        <w:numPr>
          <w:ilvl w:val="0"/>
          <w:numId w:val="36"/>
        </w:numPr>
        <w:tabs>
          <w:tab w:val="left" w:pos="0"/>
          <w:tab w:val="left" w:pos="1260"/>
          <w:tab w:val="left" w:pos="1440"/>
          <w:tab w:val="left" w:pos="1521"/>
          <w:tab w:val="left" w:pos="1670"/>
        </w:tabs>
        <w:spacing w:after="0" w:line="240" w:lineRule="auto"/>
        <w:ind w:left="0" w:firstLine="720"/>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Atsiskaitymo už atliktus Darbus pagrindas yra PVM sąskaita faktūra, atliktų Darbų aktas (F-2) bei pažyma apie atliktų Darbų vertę (forma F3).</w:t>
      </w:r>
    </w:p>
    <w:p w14:paraId="08941F18" w14:textId="265804CC" w:rsidR="00210E9F" w:rsidRPr="00210E9F" w:rsidRDefault="00210E9F" w:rsidP="005175F8">
      <w:pPr>
        <w:numPr>
          <w:ilvl w:val="0"/>
          <w:numId w:val="36"/>
        </w:numPr>
        <w:tabs>
          <w:tab w:val="left" w:pos="0"/>
          <w:tab w:val="left" w:pos="1260"/>
          <w:tab w:val="left" w:pos="1440"/>
          <w:tab w:val="left" w:pos="1521"/>
          <w:tab w:val="left" w:pos="1670"/>
        </w:tabs>
        <w:spacing w:after="0" w:line="240" w:lineRule="auto"/>
        <w:ind w:left="0" w:firstLine="720"/>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Vykdant Sutartį, sąskaitos faktūros Perkančiajai organizacijai teikiamos tik elektroniniu būdu:</w:t>
      </w:r>
    </w:p>
    <w:p w14:paraId="35798E4C" w14:textId="77777777" w:rsidR="00210E9F" w:rsidRPr="00210E9F" w:rsidRDefault="00210E9F" w:rsidP="005175F8">
      <w:pPr>
        <w:numPr>
          <w:ilvl w:val="1"/>
          <w:numId w:val="36"/>
        </w:numPr>
        <w:tabs>
          <w:tab w:val="left" w:pos="0"/>
          <w:tab w:val="left" w:pos="851"/>
          <w:tab w:val="left" w:pos="1260"/>
          <w:tab w:val="left" w:pos="1855"/>
        </w:tabs>
        <w:spacing w:after="0" w:line="240" w:lineRule="auto"/>
        <w:ind w:left="0" w:firstLine="709"/>
        <w:contextualSpacing/>
        <w:jc w:val="both"/>
        <w:rPr>
          <w:rFonts w:ascii="Verdana" w:eastAsia="Calibri" w:hAnsi="Verdana" w:cs="Times New Roman"/>
          <w:sz w:val="24"/>
          <w:szCs w:val="24"/>
          <w:lang w:eastAsia="en-US"/>
        </w:rPr>
      </w:pPr>
      <w:r w:rsidRPr="00210E9F">
        <w:rPr>
          <w:rFonts w:ascii="Verdana" w:eastAsia="Calibri" w:hAnsi="Verdana" w:cs="Times New Roman"/>
          <w:sz w:val="24"/>
          <w:szCs w:val="24"/>
          <w:lang w:eastAsia="en-US"/>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354C464" w14:textId="2C6E06BE" w:rsidR="00210E9F" w:rsidRPr="00210E9F" w:rsidRDefault="00210E9F" w:rsidP="005175F8">
      <w:pPr>
        <w:numPr>
          <w:ilvl w:val="1"/>
          <w:numId w:val="36"/>
        </w:numPr>
        <w:tabs>
          <w:tab w:val="left" w:pos="0"/>
          <w:tab w:val="left" w:pos="851"/>
          <w:tab w:val="left" w:pos="1440"/>
          <w:tab w:val="left" w:pos="1855"/>
        </w:tabs>
        <w:spacing w:after="0" w:line="240" w:lineRule="auto"/>
        <w:ind w:left="0" w:firstLine="709"/>
        <w:contextualSpacing/>
        <w:jc w:val="both"/>
        <w:rPr>
          <w:rFonts w:ascii="Verdana" w:eastAsia="Calibri" w:hAnsi="Verdana" w:cs="Times New Roman"/>
          <w:sz w:val="24"/>
          <w:szCs w:val="24"/>
          <w:lang w:eastAsia="en-US"/>
        </w:rPr>
      </w:pPr>
      <w:r w:rsidRPr="00210E9F">
        <w:rPr>
          <w:rFonts w:ascii="Verdana" w:eastAsia="Calibri" w:hAnsi="Verdana" w:cs="Times New Roman"/>
          <w:sz w:val="24"/>
          <w:szCs w:val="24"/>
          <w:lang w:eastAsia="en-US"/>
        </w:rPr>
        <w:t>Europos elektroninių sąskaitų faktūrų standarto neatitinkančios elektroninės sąskaitos faktūros gali būti teikiamos tik naudojantis informacinės sistemos „</w:t>
      </w:r>
      <w:r w:rsidR="001D704B">
        <w:rPr>
          <w:rFonts w:ascii="Verdana" w:eastAsia="Calibri" w:hAnsi="Verdana" w:cs="Times New Roman"/>
          <w:sz w:val="24"/>
          <w:szCs w:val="24"/>
          <w:lang w:eastAsia="en-US"/>
        </w:rPr>
        <w:t>SABIS</w:t>
      </w:r>
      <w:r w:rsidRPr="00210E9F">
        <w:rPr>
          <w:rFonts w:ascii="Verdana" w:eastAsia="Calibri" w:hAnsi="Verdana" w:cs="Times New Roman"/>
          <w:sz w:val="24"/>
          <w:szCs w:val="24"/>
          <w:lang w:eastAsia="en-US"/>
        </w:rPr>
        <w:t>“ priemonėmis.</w:t>
      </w:r>
    </w:p>
    <w:p w14:paraId="35FEEE72" w14:textId="65324248" w:rsidR="00210E9F" w:rsidRPr="00210E9F" w:rsidRDefault="00210E9F" w:rsidP="005175F8">
      <w:pPr>
        <w:numPr>
          <w:ilvl w:val="1"/>
          <w:numId w:val="36"/>
        </w:numPr>
        <w:tabs>
          <w:tab w:val="left" w:pos="0"/>
          <w:tab w:val="left" w:pos="851"/>
          <w:tab w:val="left" w:pos="1440"/>
          <w:tab w:val="left" w:pos="1855"/>
        </w:tabs>
        <w:spacing w:after="0" w:line="240" w:lineRule="auto"/>
        <w:ind w:left="0" w:firstLine="709"/>
        <w:contextualSpacing/>
        <w:jc w:val="both"/>
        <w:rPr>
          <w:rFonts w:ascii="Verdana" w:eastAsia="Calibri" w:hAnsi="Verdana" w:cs="Times New Roman"/>
          <w:sz w:val="24"/>
          <w:szCs w:val="24"/>
          <w:lang w:eastAsia="en-US"/>
        </w:rPr>
      </w:pPr>
      <w:r w:rsidRPr="00210E9F">
        <w:rPr>
          <w:rFonts w:ascii="Verdana" w:eastAsia="Calibri" w:hAnsi="Verdana" w:cs="Times New Roman"/>
          <w:sz w:val="24"/>
          <w:szCs w:val="24"/>
          <w:lang w:eastAsia="en-US"/>
        </w:rPr>
        <w:t>Perkančioji organizacija elektronines sąskaitas faktūras priima ir apdoroja naudodamasi informacinės sistemos „</w:t>
      </w:r>
      <w:r w:rsidR="001D704B">
        <w:rPr>
          <w:rFonts w:ascii="Verdana" w:eastAsia="Calibri" w:hAnsi="Verdana" w:cs="Times New Roman"/>
          <w:sz w:val="24"/>
          <w:szCs w:val="24"/>
          <w:lang w:eastAsia="en-US"/>
        </w:rPr>
        <w:t>SABIS</w:t>
      </w:r>
      <w:r w:rsidRPr="00210E9F">
        <w:rPr>
          <w:rFonts w:ascii="Verdana" w:eastAsia="Calibri" w:hAnsi="Verdana" w:cs="Times New Roman"/>
          <w:sz w:val="24"/>
          <w:szCs w:val="24"/>
          <w:lang w:eastAsia="en-US"/>
        </w:rPr>
        <w:t>“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29FDEEBF" w14:textId="19BCD9CF" w:rsidR="001D704B" w:rsidRDefault="00210E9F" w:rsidP="005175F8">
      <w:pPr>
        <w:numPr>
          <w:ilvl w:val="0"/>
          <w:numId w:val="36"/>
        </w:numPr>
        <w:tabs>
          <w:tab w:val="left" w:pos="0"/>
          <w:tab w:val="left" w:pos="1260"/>
          <w:tab w:val="left" w:pos="1440"/>
          <w:tab w:val="left" w:pos="1521"/>
          <w:tab w:val="left" w:pos="1670"/>
        </w:tabs>
        <w:spacing w:after="0" w:line="240" w:lineRule="auto"/>
        <w:ind w:left="0" w:firstLine="720"/>
        <w:jc w:val="both"/>
        <w:rPr>
          <w:rFonts w:ascii="Verdana" w:eastAsia="Arial Unicode MS" w:hAnsi="Verdana" w:cs="Times New Roman"/>
          <w:color w:val="00000A"/>
          <w:sz w:val="24"/>
          <w:szCs w:val="24"/>
          <w:lang w:eastAsia="en-US"/>
        </w:rPr>
      </w:pPr>
      <w:bookmarkStart w:id="45" w:name="_Ref447104542"/>
      <w:r w:rsidRPr="00210E9F">
        <w:rPr>
          <w:rFonts w:ascii="Verdana" w:eastAsia="Arial Unicode MS" w:hAnsi="Verdana" w:cs="Times New Roman"/>
          <w:color w:val="00000A"/>
          <w:sz w:val="24"/>
          <w:szCs w:val="24"/>
          <w:lang w:eastAsia="en-US"/>
        </w:rPr>
        <w:t>Už atliktus Darbus Užsakovas atsiskaito su Rangovu pagal pateiktą PVM sąskaitą faktūrą, pervesdamas pinigus į Rangovo Sutarties rekvizituose nurodytą sąskaitą ne vėliau kaip per 30 (trisdešimt) kalendorinių</w:t>
      </w:r>
      <w:r w:rsidRPr="00210E9F">
        <w:rPr>
          <w:rFonts w:ascii="Verdana" w:eastAsia="Arial Unicode MS" w:hAnsi="Verdana" w:cs="Times New Roman"/>
          <w:bCs/>
          <w:iCs/>
          <w:color w:val="00000A"/>
          <w:sz w:val="24"/>
          <w:szCs w:val="24"/>
          <w:lang w:eastAsia="en-US"/>
        </w:rPr>
        <w:t xml:space="preserve"> dienų.</w:t>
      </w:r>
      <w:bookmarkEnd w:id="45"/>
    </w:p>
    <w:p w14:paraId="2C3F5D07" w14:textId="19032DBA" w:rsidR="001D704B" w:rsidRPr="001D704B" w:rsidRDefault="001D704B" w:rsidP="005175F8">
      <w:pPr>
        <w:numPr>
          <w:ilvl w:val="0"/>
          <w:numId w:val="36"/>
        </w:numPr>
        <w:tabs>
          <w:tab w:val="left" w:pos="0"/>
          <w:tab w:val="left" w:pos="1260"/>
          <w:tab w:val="left" w:pos="1440"/>
          <w:tab w:val="left" w:pos="1521"/>
          <w:tab w:val="left" w:pos="1670"/>
        </w:tabs>
        <w:spacing w:after="0" w:line="240" w:lineRule="auto"/>
        <w:ind w:left="0" w:firstLine="720"/>
        <w:jc w:val="both"/>
        <w:rPr>
          <w:rFonts w:ascii="Verdana" w:eastAsia="Arial Unicode MS" w:hAnsi="Verdana" w:cs="Times New Roman"/>
          <w:color w:val="00000A"/>
          <w:sz w:val="24"/>
          <w:szCs w:val="24"/>
          <w:lang w:eastAsia="en-US"/>
        </w:rPr>
      </w:pPr>
      <w:r w:rsidRPr="001D704B">
        <w:rPr>
          <w:rFonts w:ascii="Verdana" w:hAnsi="Verdana"/>
          <w:sz w:val="24"/>
          <w:szCs w:val="24"/>
        </w:rPr>
        <w:t xml:space="preserve">Užsakovas už Darbus Rangovui atsiskaito mokėjimo pavedimu į Rangovo nurodytą banko sąskaitą: sąskaitos Nr. </w:t>
      </w:r>
      <w:r w:rsidRPr="001D704B">
        <w:rPr>
          <w:rFonts w:ascii="Verdana" w:hAnsi="Verdana"/>
          <w:i/>
          <w:sz w:val="24"/>
          <w:szCs w:val="24"/>
        </w:rPr>
        <w:t>(nurodyti sąskaitos numerį);(nurodyti banko pavadinimą)</w:t>
      </w:r>
      <w:r w:rsidRPr="001D704B">
        <w:rPr>
          <w:rFonts w:ascii="Verdana" w:hAnsi="Verdana"/>
          <w:sz w:val="24"/>
          <w:szCs w:val="24"/>
        </w:rPr>
        <w:t xml:space="preserve"> bankas;</w:t>
      </w:r>
      <w:r w:rsidRPr="001D704B">
        <w:rPr>
          <w:rFonts w:ascii="Verdana" w:hAnsi="Verdana"/>
          <w:i/>
          <w:sz w:val="24"/>
          <w:szCs w:val="24"/>
        </w:rPr>
        <w:t xml:space="preserve"> </w:t>
      </w:r>
      <w:r w:rsidRPr="001D704B">
        <w:rPr>
          <w:rFonts w:ascii="Verdana" w:hAnsi="Verdana"/>
          <w:sz w:val="24"/>
          <w:szCs w:val="24"/>
        </w:rPr>
        <w:t xml:space="preserve">banko kodas </w:t>
      </w:r>
      <w:r w:rsidRPr="001D704B">
        <w:rPr>
          <w:rFonts w:ascii="Verdana" w:hAnsi="Verdana"/>
          <w:i/>
          <w:sz w:val="24"/>
          <w:szCs w:val="24"/>
        </w:rPr>
        <w:t xml:space="preserve">(nurodyti banko kodą). </w:t>
      </w:r>
      <w:r w:rsidRPr="001D704B">
        <w:rPr>
          <w:rFonts w:ascii="Verdana" w:hAnsi="Verdana"/>
          <w:sz w:val="24"/>
          <w:szCs w:val="24"/>
        </w:rPr>
        <w:t>Apmokėjimas laikomas įvykdytu, kai pinigai patenka į Rangovo šiame punkte nurodytą sąskaitą.</w:t>
      </w:r>
    </w:p>
    <w:p w14:paraId="10E53C18" w14:textId="77777777" w:rsidR="00210E9F" w:rsidRPr="00210E9F" w:rsidRDefault="00210E9F" w:rsidP="005175F8">
      <w:pPr>
        <w:tabs>
          <w:tab w:val="left" w:pos="0"/>
          <w:tab w:val="left" w:pos="1260"/>
          <w:tab w:val="left" w:pos="1440"/>
          <w:tab w:val="left" w:pos="1670"/>
        </w:tabs>
        <w:spacing w:after="0" w:line="240" w:lineRule="auto"/>
        <w:jc w:val="both"/>
        <w:rPr>
          <w:rFonts w:ascii="Verdana" w:eastAsia="Arial Unicode MS" w:hAnsi="Verdana" w:cs="Times New Roman"/>
          <w:color w:val="00000A"/>
          <w:sz w:val="24"/>
          <w:szCs w:val="24"/>
          <w:lang w:eastAsia="en-US"/>
        </w:rPr>
      </w:pPr>
    </w:p>
    <w:p w14:paraId="453F1B6B" w14:textId="77777777" w:rsidR="00210E9F" w:rsidRPr="00210E9F" w:rsidRDefault="00210E9F" w:rsidP="005175F8">
      <w:pPr>
        <w:numPr>
          <w:ilvl w:val="0"/>
          <w:numId w:val="17"/>
        </w:numPr>
        <w:spacing w:after="0" w:line="240" w:lineRule="auto"/>
        <w:contextualSpacing/>
        <w:jc w:val="center"/>
        <w:rPr>
          <w:rFonts w:ascii="Verdana" w:eastAsia="Calibri" w:hAnsi="Verdana" w:cs="Times New Roman"/>
          <w:b/>
          <w:sz w:val="24"/>
          <w:szCs w:val="24"/>
          <w:lang w:eastAsia="en-US"/>
        </w:rPr>
      </w:pPr>
      <w:r w:rsidRPr="00210E9F">
        <w:rPr>
          <w:rFonts w:ascii="Verdana" w:eastAsia="Calibri" w:hAnsi="Verdana" w:cs="Times New Roman"/>
          <w:b/>
          <w:sz w:val="24"/>
          <w:szCs w:val="24"/>
          <w:lang w:eastAsia="en-US"/>
        </w:rPr>
        <w:t>SUTARTIES ĮVYKDYMO UŽTIKRINIMAS</w:t>
      </w:r>
    </w:p>
    <w:p w14:paraId="210BA247" w14:textId="77777777" w:rsidR="00210E9F" w:rsidRPr="00210E9F" w:rsidRDefault="00210E9F" w:rsidP="005175F8">
      <w:pPr>
        <w:spacing w:after="0" w:line="240" w:lineRule="auto"/>
        <w:ind w:left="720"/>
        <w:contextualSpacing/>
        <w:rPr>
          <w:rFonts w:ascii="Verdana" w:eastAsia="Calibri" w:hAnsi="Verdana" w:cs="Times New Roman"/>
          <w:b/>
          <w:sz w:val="24"/>
          <w:szCs w:val="24"/>
          <w:lang w:eastAsia="en-US"/>
        </w:rPr>
      </w:pPr>
    </w:p>
    <w:p w14:paraId="565D3F6E" w14:textId="77777777" w:rsidR="00210E9F" w:rsidRPr="00210E9F" w:rsidRDefault="00210E9F" w:rsidP="005175F8">
      <w:pPr>
        <w:numPr>
          <w:ilvl w:val="0"/>
          <w:numId w:val="36"/>
        </w:numPr>
        <w:tabs>
          <w:tab w:val="left" w:pos="1260"/>
          <w:tab w:val="left" w:pos="1440"/>
          <w:tab w:val="left" w:pos="1521"/>
        </w:tabs>
        <w:spacing w:after="0" w:line="240" w:lineRule="auto"/>
        <w:ind w:left="0" w:firstLine="720"/>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Sutartis įsigalioja, kai Rangovas pateikia Sutarties įvykdymo užtikrinimą patvirtinančius dokumentus. Sutarties įvykdymo užtikrinimas pateikiamas Sutarties valiuta ar kita Užsakovui priimtina laisvai konvertuojama valiuta.</w:t>
      </w:r>
    </w:p>
    <w:p w14:paraId="52573D4B" w14:textId="7CFC898D" w:rsidR="00210E9F" w:rsidRPr="00210E9F" w:rsidRDefault="00210E9F" w:rsidP="005175F8">
      <w:pPr>
        <w:numPr>
          <w:ilvl w:val="0"/>
          <w:numId w:val="36"/>
        </w:numPr>
        <w:tabs>
          <w:tab w:val="left" w:pos="1260"/>
          <w:tab w:val="left" w:pos="1440"/>
          <w:tab w:val="left" w:pos="1521"/>
        </w:tabs>
        <w:spacing w:after="0" w:line="240" w:lineRule="auto"/>
        <w:ind w:left="0" w:firstLine="720"/>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 xml:space="preserve">Sutarties įvykdymas užtikrinamas banko garantija arba draudimo bendrovės laidavimu. Pasirašius Sutartį, Rangovas ne vėliau kaip per 5 (penkias) darbo dienas nuo Sutarties pasirašymo dienos Užsakovui pateikia Lietuvos Respublikoje ar užsienyje registruoto banko garantiją arba draudimo bendrovės laidavimo raštą (pateikiant jį su tinkamai patvirtinta laidavimo draudimo liudijimo kopija </w:t>
      </w:r>
      <w:r w:rsidRPr="00210E9F">
        <w:rPr>
          <w:rFonts w:ascii="Verdana" w:eastAsia="Arial Unicode MS" w:hAnsi="Verdana" w:cs="Times New Roman"/>
          <w:b/>
          <w:color w:val="00000A"/>
          <w:sz w:val="24"/>
          <w:szCs w:val="24"/>
          <w:lang w:eastAsia="en-US"/>
        </w:rPr>
        <w:t xml:space="preserve">ir </w:t>
      </w:r>
      <w:r w:rsidRPr="00210E9F">
        <w:rPr>
          <w:rFonts w:ascii="Verdana" w:eastAsia="Arial Unicode MS" w:hAnsi="Verdana" w:cs="Times New Roman"/>
          <w:bCs/>
          <w:color w:val="00000A"/>
          <w:sz w:val="24"/>
          <w:szCs w:val="24"/>
          <w:lang w:eastAsia="en-US"/>
        </w:rPr>
        <w:t xml:space="preserve">apmokėjimą patvirtinančiu dokumentu ar kitu lygiaverčiu </w:t>
      </w:r>
      <w:r w:rsidRPr="00210E9F">
        <w:rPr>
          <w:rFonts w:ascii="Verdana" w:eastAsia="Arial Unicode MS" w:hAnsi="Verdana" w:cs="Times New Roman"/>
          <w:bCs/>
          <w:color w:val="00000A"/>
          <w:sz w:val="24"/>
          <w:szCs w:val="24"/>
          <w:lang w:eastAsia="en-US"/>
        </w:rPr>
        <w:lastRenderedPageBreak/>
        <w:t>dokumentu</w:t>
      </w:r>
      <w:r w:rsidRPr="00210E9F">
        <w:rPr>
          <w:rFonts w:ascii="Verdana" w:eastAsia="Arial Unicode MS" w:hAnsi="Verdana" w:cs="Times New Roman"/>
          <w:color w:val="00000A"/>
          <w:sz w:val="24"/>
          <w:szCs w:val="24"/>
          <w:lang w:eastAsia="en-US"/>
        </w:rPr>
        <w:t xml:space="preserve">). Į banko garantijos arba draudimo bendrovės laidavimo tekstą turi būti įtraukta nuostata, kad Šalių ginčai sprendžiami Lietuvos Respublikos teisės aktų nustatyta tvarka, Lietuvos Respublikos teismuose. </w:t>
      </w:r>
      <w:r w:rsidRPr="00210E9F">
        <w:rPr>
          <w:rFonts w:ascii="Verdana" w:eastAsia="Arial Unicode MS" w:hAnsi="Verdana" w:cs="Times New Roman"/>
          <w:b/>
          <w:color w:val="00000A"/>
          <w:sz w:val="24"/>
          <w:szCs w:val="24"/>
          <w:lang w:eastAsia="en-US"/>
        </w:rPr>
        <w:t xml:space="preserve">Sutarties įvykdymo užtikrinimo vertė – </w:t>
      </w:r>
      <w:r w:rsidR="00E950ED">
        <w:rPr>
          <w:rFonts w:ascii="Verdana" w:eastAsia="Arial Unicode MS" w:hAnsi="Verdana" w:cs="Times New Roman"/>
          <w:b/>
          <w:color w:val="00000A"/>
          <w:sz w:val="24"/>
          <w:szCs w:val="24"/>
          <w:lang w:eastAsia="en-US"/>
        </w:rPr>
        <w:t xml:space="preserve">34 </w:t>
      </w:r>
      <w:r w:rsidRPr="00210E9F">
        <w:rPr>
          <w:rFonts w:ascii="Verdana" w:eastAsia="Arial Unicode MS" w:hAnsi="Verdana" w:cs="Times New Roman"/>
          <w:b/>
          <w:color w:val="00000A"/>
          <w:sz w:val="24"/>
          <w:szCs w:val="24"/>
          <w:lang w:eastAsia="en-US"/>
        </w:rPr>
        <w:t xml:space="preserve">000,00 Eur. </w:t>
      </w:r>
      <w:r w:rsidRPr="00210E9F">
        <w:rPr>
          <w:rFonts w:ascii="Verdana" w:eastAsia="Arial Unicode MS" w:hAnsi="Verdana" w:cs="Times New Roman"/>
          <w:color w:val="00000A"/>
          <w:sz w:val="24"/>
          <w:szCs w:val="24"/>
          <w:lang w:eastAsia="en-US"/>
        </w:rPr>
        <w:t>Nustatytu terminu nepateikus Lietuvos Respublikoje ar užsienyje registruoto banko garantijos arba draudimo bendrovės laidavimo rašto laikoma, kad Rangovas atsisakė sudaryti Sutartį.</w:t>
      </w:r>
    </w:p>
    <w:p w14:paraId="77D75A62" w14:textId="77777777" w:rsidR="00210E9F" w:rsidRPr="00210E9F" w:rsidRDefault="00210E9F" w:rsidP="005175F8">
      <w:pPr>
        <w:numPr>
          <w:ilvl w:val="0"/>
          <w:numId w:val="36"/>
        </w:numPr>
        <w:tabs>
          <w:tab w:val="left" w:pos="1260"/>
          <w:tab w:val="left" w:pos="1440"/>
          <w:tab w:val="left" w:pos="1521"/>
        </w:tabs>
        <w:spacing w:after="0" w:line="240" w:lineRule="auto"/>
        <w:ind w:left="0" w:firstLine="720"/>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Banko garantijos arba draudimo bendrovės laidavimo galiojimo terminas privalo būti ne trumpesnis kaip 30 (trisdešimt) kalendorinių dienų po galutinio Darbų perdavimo – priėmimo akto pasirašymo dienos. Jei Sutarties vykdymo metu užtikrinimą išdavęs juridinis asmuo negali įvykdyti savo įsipareigojimų, Užsakovas gali raštu pareikalauti Rangovo per 14 (keturiolika) dienų pateikti naują Sutarties įvykdymo užtikrinimą, tokiomis pačiomis sąlygomis, kaip ir ankstesnysis, o šio reikalavimo neįvykdžius – nutraukti Sutartį.</w:t>
      </w:r>
    </w:p>
    <w:p w14:paraId="1BB35046" w14:textId="77777777" w:rsidR="00210E9F" w:rsidRPr="00210E9F" w:rsidRDefault="00210E9F" w:rsidP="005175F8">
      <w:pPr>
        <w:numPr>
          <w:ilvl w:val="0"/>
          <w:numId w:val="36"/>
        </w:numPr>
        <w:tabs>
          <w:tab w:val="left" w:pos="1260"/>
          <w:tab w:val="left" w:pos="1440"/>
          <w:tab w:val="left" w:pos="1521"/>
        </w:tabs>
        <w:spacing w:after="0" w:line="240" w:lineRule="auto"/>
        <w:ind w:left="0" w:firstLine="720"/>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Sutarčiai galiojant ilgiau kaip vienerius metus, Teikėjo pateikiamas Sutarties įvykdymo užtikrinimo dokumentas gali galioti trumpiau nei iki 30 (trisdešimt) kalendorinių dienų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24 punkte nurodytam terminui. Šiame punkte nurodyta tvarka Teikėjui nepratęsus Sutarties įvykdymo užtikrinimo dokumento galiojimo termino, Užsakovas įgyja teisę reikalauti sumokėti visą Sutarties įvykdymo užtikrinime nurodytą sumą.</w:t>
      </w:r>
    </w:p>
    <w:p w14:paraId="491B4BD8" w14:textId="77777777" w:rsidR="00210E9F" w:rsidRPr="00210E9F" w:rsidRDefault="00210E9F" w:rsidP="005175F8">
      <w:pPr>
        <w:numPr>
          <w:ilvl w:val="0"/>
          <w:numId w:val="36"/>
        </w:numPr>
        <w:tabs>
          <w:tab w:val="left" w:pos="1260"/>
          <w:tab w:val="left" w:pos="1440"/>
          <w:tab w:val="left" w:pos="1521"/>
        </w:tabs>
        <w:spacing w:after="0" w:line="240" w:lineRule="auto"/>
        <w:ind w:left="0" w:firstLine="720"/>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Užsakovui gavus informacijos, jog banko išduota garantija arba draudimo bendrovės laidavimas nebeatitinka Sutartyje keliamų reikalavimų, Rangovas įsipareigoja per 14 (keturiolika) kalendorinių dienų nuo Užsakovo reikalavimo pateikti banko garantiją arba draudimo bendrovės laidavimą atitinkančią Sutarties reikalavimus.</w:t>
      </w:r>
    </w:p>
    <w:p w14:paraId="37398313" w14:textId="7F35DEA1" w:rsidR="00210E9F" w:rsidRPr="00210E9F" w:rsidRDefault="00210E9F" w:rsidP="005175F8">
      <w:pPr>
        <w:numPr>
          <w:ilvl w:val="0"/>
          <w:numId w:val="36"/>
        </w:numPr>
        <w:tabs>
          <w:tab w:val="left" w:pos="1260"/>
          <w:tab w:val="left" w:pos="1440"/>
          <w:tab w:val="left" w:pos="1521"/>
        </w:tabs>
        <w:spacing w:after="0" w:line="240" w:lineRule="auto"/>
        <w:ind w:left="0" w:firstLine="720"/>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Užsakovas gali pasinaudoti Sutarties įvykdymo užtikrinimu esant bet kuriai iš žemiau nurodytų aplinkybių:</w:t>
      </w:r>
    </w:p>
    <w:p w14:paraId="34662F11" w14:textId="77777777" w:rsidR="00210E9F" w:rsidRPr="00210E9F" w:rsidRDefault="00210E9F" w:rsidP="005175F8">
      <w:pPr>
        <w:numPr>
          <w:ilvl w:val="1"/>
          <w:numId w:val="36"/>
        </w:numPr>
        <w:tabs>
          <w:tab w:val="left" w:pos="1260"/>
          <w:tab w:val="left" w:pos="1418"/>
          <w:tab w:val="left" w:pos="1855"/>
        </w:tabs>
        <w:spacing w:after="0" w:line="240" w:lineRule="auto"/>
        <w:ind w:left="709" w:firstLine="0"/>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Rangovas nevykdo savo įsipareigojimų pagal Sutartį;</w:t>
      </w:r>
    </w:p>
    <w:p w14:paraId="4F287DBC" w14:textId="77777777" w:rsidR="00210E9F" w:rsidRPr="00210E9F" w:rsidRDefault="00210E9F" w:rsidP="005175F8">
      <w:pPr>
        <w:numPr>
          <w:ilvl w:val="1"/>
          <w:numId w:val="36"/>
        </w:numPr>
        <w:tabs>
          <w:tab w:val="left" w:pos="0"/>
          <w:tab w:val="left" w:pos="1260"/>
          <w:tab w:val="left" w:pos="1418"/>
        </w:tabs>
        <w:spacing w:after="0" w:line="240" w:lineRule="auto"/>
        <w:ind w:left="0" w:firstLine="709"/>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Rangovas laiku nevykdo Užsakovo nurodymo ištaisyti netinkamai įvykdytus arba neįvykdytus sutartinius įsipareigojimus;</w:t>
      </w:r>
    </w:p>
    <w:p w14:paraId="5F6C77FA" w14:textId="77777777" w:rsidR="00210E9F" w:rsidRPr="00210E9F" w:rsidRDefault="00210E9F" w:rsidP="005175F8">
      <w:pPr>
        <w:numPr>
          <w:ilvl w:val="1"/>
          <w:numId w:val="36"/>
        </w:numPr>
        <w:tabs>
          <w:tab w:val="left" w:pos="0"/>
          <w:tab w:val="left" w:pos="1260"/>
          <w:tab w:val="left" w:pos="1418"/>
        </w:tabs>
        <w:spacing w:after="0" w:line="240" w:lineRule="auto"/>
        <w:ind w:left="0" w:firstLine="709"/>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jei dėl bet kokių Rangovo veiksmų ar neveikimo Užsakovas patyrė nuostolius (įskaitant, bet neapsiribojant papildomomis išlaidomis ar kitais tiesioginiais nuostoliais).</w:t>
      </w:r>
    </w:p>
    <w:p w14:paraId="5F439420" w14:textId="77777777" w:rsidR="00210E9F" w:rsidRPr="00210E9F" w:rsidRDefault="00210E9F" w:rsidP="005175F8">
      <w:pPr>
        <w:numPr>
          <w:ilvl w:val="0"/>
          <w:numId w:val="36"/>
        </w:numPr>
        <w:tabs>
          <w:tab w:val="left" w:pos="1260"/>
          <w:tab w:val="left" w:pos="1440"/>
          <w:tab w:val="left" w:pos="1521"/>
        </w:tabs>
        <w:spacing w:after="0" w:line="240" w:lineRule="auto"/>
        <w:ind w:left="0" w:firstLine="720"/>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Sutarties įvykdymo užtikrinimas yra skirtas visų Rangovo sutartinių įsipareigojimų įvykdymui užtikrinti.</w:t>
      </w:r>
    </w:p>
    <w:p w14:paraId="3E967574" w14:textId="77777777" w:rsidR="00210E9F" w:rsidRPr="00210E9F" w:rsidRDefault="00210E9F" w:rsidP="005175F8">
      <w:pPr>
        <w:numPr>
          <w:ilvl w:val="0"/>
          <w:numId w:val="36"/>
        </w:numPr>
        <w:tabs>
          <w:tab w:val="left" w:pos="1260"/>
          <w:tab w:val="left" w:pos="1440"/>
          <w:tab w:val="left" w:pos="1521"/>
        </w:tabs>
        <w:spacing w:after="0" w:line="240" w:lineRule="auto"/>
        <w:ind w:left="0" w:firstLine="720"/>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Jei Sutartis yra nutraukiama dėl bet kokios priežasties, Sutarties įvykdymo užtikrinimas gali būti panaudotas bet kokiai iš Rangovo Užsakovui priklausančiai pinigų sumai susigrąžinti, o garantas dėl jokios priežasties negali užvilkinti mokėjimo pagal jį arba prieštarauti.</w:t>
      </w:r>
    </w:p>
    <w:p w14:paraId="2D24B736" w14:textId="77777777" w:rsidR="00210E9F" w:rsidRPr="00210E9F" w:rsidRDefault="00210E9F" w:rsidP="005175F8">
      <w:pPr>
        <w:tabs>
          <w:tab w:val="left" w:pos="0"/>
          <w:tab w:val="left" w:pos="1260"/>
          <w:tab w:val="left" w:pos="1440"/>
          <w:tab w:val="left" w:pos="1521"/>
          <w:tab w:val="left" w:pos="1670"/>
        </w:tabs>
        <w:spacing w:after="0" w:line="240" w:lineRule="auto"/>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Užsakovas turi teisę atmesti Sutarties įvykdymo užtikrinimą, gavęs informaciją, kad Sutarties įvykdymą užtikrinantis asmuo tapo nemokus ar neįvykdė įsipareigojimų kitiems ūkio subjektams, ar netinkamai juos vykdė.</w:t>
      </w:r>
    </w:p>
    <w:p w14:paraId="749564D0" w14:textId="77777777" w:rsidR="00210E9F" w:rsidRPr="00210E9F" w:rsidRDefault="00210E9F" w:rsidP="005175F8">
      <w:pPr>
        <w:tabs>
          <w:tab w:val="left" w:pos="0"/>
          <w:tab w:val="left" w:pos="1260"/>
          <w:tab w:val="left" w:pos="1440"/>
          <w:tab w:val="left" w:pos="1521"/>
          <w:tab w:val="left" w:pos="1670"/>
        </w:tabs>
        <w:spacing w:after="0" w:line="240" w:lineRule="auto"/>
        <w:jc w:val="both"/>
        <w:rPr>
          <w:rFonts w:ascii="Verdana" w:eastAsia="Arial Unicode MS" w:hAnsi="Verdana" w:cs="Times New Roman"/>
          <w:color w:val="00000A"/>
          <w:sz w:val="24"/>
          <w:szCs w:val="24"/>
          <w:lang w:eastAsia="en-US"/>
        </w:rPr>
      </w:pPr>
    </w:p>
    <w:p w14:paraId="2249635E" w14:textId="77777777" w:rsidR="00210E9F" w:rsidRPr="00210E9F" w:rsidRDefault="00210E9F" w:rsidP="005175F8">
      <w:pPr>
        <w:numPr>
          <w:ilvl w:val="0"/>
          <w:numId w:val="17"/>
        </w:numPr>
        <w:spacing w:after="0" w:line="240" w:lineRule="auto"/>
        <w:contextualSpacing/>
        <w:jc w:val="center"/>
        <w:rPr>
          <w:rFonts w:ascii="Verdana" w:eastAsia="Arial Unicode MS" w:hAnsi="Verdana" w:cs="Times New Roman"/>
          <w:b/>
          <w:color w:val="00000A"/>
          <w:sz w:val="24"/>
          <w:szCs w:val="24"/>
          <w:lang w:eastAsia="en-US"/>
        </w:rPr>
      </w:pPr>
      <w:r w:rsidRPr="00D17617">
        <w:rPr>
          <w:rFonts w:ascii="Verdana" w:eastAsia="Arial Unicode MS" w:hAnsi="Verdana" w:cs="Times New Roman"/>
          <w:b/>
          <w:color w:val="00000A"/>
          <w:sz w:val="24"/>
          <w:szCs w:val="24"/>
          <w:lang w:eastAsia="en-US"/>
        </w:rPr>
        <w:lastRenderedPageBreak/>
        <w:t>SUTARTI</w:t>
      </w:r>
      <w:r w:rsidRPr="00210E9F">
        <w:rPr>
          <w:rFonts w:ascii="Verdana" w:eastAsia="Arial Unicode MS" w:hAnsi="Verdana" w:cs="Times New Roman"/>
          <w:b/>
          <w:color w:val="00000A"/>
          <w:sz w:val="24"/>
          <w:szCs w:val="24"/>
          <w:lang w:eastAsia="en-US"/>
        </w:rPr>
        <w:t>ES ŠALIŲ ĮSIPAREIGOJIMAI</w:t>
      </w:r>
    </w:p>
    <w:p w14:paraId="7475E4E3" w14:textId="77777777" w:rsidR="00210E9F" w:rsidRPr="00210E9F" w:rsidRDefault="00210E9F" w:rsidP="005175F8">
      <w:pPr>
        <w:spacing w:after="0" w:line="240" w:lineRule="auto"/>
        <w:ind w:left="720"/>
        <w:contextualSpacing/>
        <w:rPr>
          <w:rFonts w:ascii="Verdana" w:eastAsia="Arial Unicode MS" w:hAnsi="Verdana" w:cs="Times New Roman"/>
          <w:b/>
          <w:color w:val="00000A"/>
          <w:sz w:val="24"/>
          <w:szCs w:val="24"/>
          <w:lang w:eastAsia="en-US"/>
        </w:rPr>
      </w:pPr>
    </w:p>
    <w:p w14:paraId="69DACD33" w14:textId="77777777" w:rsidR="00210E9F" w:rsidRPr="00210E9F" w:rsidRDefault="00210E9F" w:rsidP="00973022">
      <w:pPr>
        <w:numPr>
          <w:ilvl w:val="0"/>
          <w:numId w:val="36"/>
        </w:numPr>
        <w:tabs>
          <w:tab w:val="left" w:pos="0"/>
          <w:tab w:val="left" w:pos="1260"/>
          <w:tab w:val="left" w:pos="1440"/>
          <w:tab w:val="left" w:pos="1521"/>
          <w:tab w:val="left" w:pos="1670"/>
        </w:tabs>
        <w:spacing w:after="0" w:line="240" w:lineRule="auto"/>
        <w:ind w:left="0" w:firstLine="720"/>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Užsakovas įsipareigoja:</w:t>
      </w:r>
    </w:p>
    <w:p w14:paraId="7BE883A4" w14:textId="7DBC3687" w:rsidR="00A03F34" w:rsidRPr="00A03F34" w:rsidRDefault="00A03F34" w:rsidP="005175F8">
      <w:pPr>
        <w:numPr>
          <w:ilvl w:val="1"/>
          <w:numId w:val="36"/>
        </w:numPr>
        <w:tabs>
          <w:tab w:val="num" w:pos="710"/>
          <w:tab w:val="left" w:pos="1080"/>
          <w:tab w:val="left" w:pos="1260"/>
          <w:tab w:val="left" w:pos="1418"/>
        </w:tabs>
        <w:spacing w:after="0" w:line="240" w:lineRule="auto"/>
        <w:ind w:left="0" w:firstLine="709"/>
        <w:jc w:val="both"/>
        <w:rPr>
          <w:rFonts w:ascii="Verdana" w:hAnsi="Verdana"/>
          <w:sz w:val="24"/>
          <w:szCs w:val="24"/>
        </w:rPr>
      </w:pPr>
      <w:r w:rsidRPr="00A03F34">
        <w:rPr>
          <w:rFonts w:ascii="Verdana" w:hAnsi="Verdana"/>
          <w:sz w:val="24"/>
          <w:szCs w:val="24"/>
        </w:rPr>
        <w:t>laiku suteikti objektą Statybai (Statybvietę), kurios dydis ir būklė turi atitikti Sutarties nustatytas sąlygas bei leisti Rangovui laiku pradėti tinkamai vykdyti ir laiku užbaigti Statybą;</w:t>
      </w:r>
    </w:p>
    <w:p w14:paraId="09FF1DBC" w14:textId="7D673851" w:rsidR="00210E9F" w:rsidRPr="00210E9F" w:rsidRDefault="00210E9F" w:rsidP="00973022">
      <w:pPr>
        <w:numPr>
          <w:ilvl w:val="1"/>
          <w:numId w:val="36"/>
        </w:numPr>
        <w:tabs>
          <w:tab w:val="left" w:pos="0"/>
          <w:tab w:val="left" w:pos="1260"/>
          <w:tab w:val="left" w:pos="1418"/>
        </w:tabs>
        <w:spacing w:after="0" w:line="240" w:lineRule="auto"/>
        <w:ind w:left="0" w:firstLine="709"/>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pagal šios Sutarties sąlygas priimti tinkamai atliktus Darbus ir (ar) tinkamai ištaisytus tų Darbų trūkumus;</w:t>
      </w:r>
    </w:p>
    <w:p w14:paraId="1B24609C" w14:textId="77777777" w:rsidR="00210E9F" w:rsidRPr="00210E9F" w:rsidRDefault="00210E9F" w:rsidP="00973022">
      <w:pPr>
        <w:numPr>
          <w:ilvl w:val="1"/>
          <w:numId w:val="36"/>
        </w:numPr>
        <w:tabs>
          <w:tab w:val="left" w:pos="0"/>
          <w:tab w:val="left" w:pos="1260"/>
          <w:tab w:val="left" w:pos="1418"/>
        </w:tabs>
        <w:spacing w:after="0" w:line="240" w:lineRule="auto"/>
        <w:ind w:left="0" w:firstLine="709"/>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apmokėti Rangovui už tinkamai atliktus Darbus Sutartyje nustatytomis sąlygomis ir tvarka;</w:t>
      </w:r>
    </w:p>
    <w:p w14:paraId="5D9AF3B2" w14:textId="77777777" w:rsidR="00210E9F" w:rsidRPr="00210E9F" w:rsidRDefault="00210E9F" w:rsidP="00973022">
      <w:pPr>
        <w:numPr>
          <w:ilvl w:val="1"/>
          <w:numId w:val="36"/>
        </w:numPr>
        <w:tabs>
          <w:tab w:val="left" w:pos="0"/>
          <w:tab w:val="left" w:pos="1418"/>
          <w:tab w:val="left" w:pos="1855"/>
        </w:tabs>
        <w:spacing w:after="0" w:line="240" w:lineRule="auto"/>
        <w:ind w:left="0" w:firstLine="709"/>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kontroliuoti ir tikrinti Rangovo vykdomus Darbus pagal galiojančiuose normatyviniuose dokumentuose jų kiekiui ir kokybei nustatytus reikalavimus.</w:t>
      </w:r>
    </w:p>
    <w:p w14:paraId="26AC392F" w14:textId="715955FE" w:rsidR="00EC7487" w:rsidRPr="00EC7487" w:rsidRDefault="00210E9F" w:rsidP="00973022">
      <w:pPr>
        <w:numPr>
          <w:ilvl w:val="0"/>
          <w:numId w:val="36"/>
        </w:numPr>
        <w:tabs>
          <w:tab w:val="left" w:pos="0"/>
          <w:tab w:val="left" w:pos="1260"/>
          <w:tab w:val="left" w:pos="1440"/>
          <w:tab w:val="left" w:pos="1521"/>
          <w:tab w:val="left" w:pos="1670"/>
        </w:tabs>
        <w:spacing w:after="0" w:line="240" w:lineRule="auto"/>
        <w:ind w:left="0" w:firstLine="720"/>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Rangovas įsipareigoja:</w:t>
      </w:r>
    </w:p>
    <w:p w14:paraId="6BA94CD4" w14:textId="50AAC2CB" w:rsidR="00EC7487" w:rsidRPr="009F6321" w:rsidRDefault="00EC7487" w:rsidP="005175F8">
      <w:pPr>
        <w:pStyle w:val="Sraopastraipa"/>
        <w:numPr>
          <w:ilvl w:val="1"/>
          <w:numId w:val="36"/>
        </w:numPr>
        <w:tabs>
          <w:tab w:val="left" w:pos="426"/>
          <w:tab w:val="left" w:pos="1560"/>
          <w:tab w:val="left" w:pos="2160"/>
        </w:tabs>
        <w:spacing w:after="0" w:line="240" w:lineRule="auto"/>
        <w:ind w:left="0" w:firstLine="720"/>
        <w:jc w:val="both"/>
        <w:rPr>
          <w:rFonts w:ascii="Verdana" w:hAnsi="Verdana"/>
          <w:szCs w:val="24"/>
        </w:rPr>
      </w:pPr>
      <w:r w:rsidRPr="009F6321">
        <w:rPr>
          <w:rFonts w:ascii="Verdana" w:eastAsia="Times New Roman" w:hAnsi="Verdana"/>
          <w:szCs w:val="24"/>
        </w:rPr>
        <w:t xml:space="preserve">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9F6321">
        <w:rPr>
          <w:rFonts w:ascii="Verdana" w:eastAsia="Times New Roman" w:hAnsi="Verdana"/>
          <w:b/>
          <w:bCs/>
          <w:szCs w:val="24"/>
        </w:rPr>
        <w:t xml:space="preserve">Rangovas įsipareigoja ne vėliau kaip per 10 darbo </w:t>
      </w:r>
      <w:r w:rsidR="0053292A" w:rsidRPr="009F6321">
        <w:rPr>
          <w:rFonts w:ascii="Verdana" w:eastAsia="Times New Roman" w:hAnsi="Verdana"/>
          <w:b/>
          <w:bCs/>
          <w:szCs w:val="24"/>
        </w:rPr>
        <w:t>dien</w:t>
      </w:r>
      <w:r w:rsidR="0053292A">
        <w:rPr>
          <w:rFonts w:ascii="Verdana" w:eastAsia="Times New Roman" w:hAnsi="Verdana"/>
          <w:b/>
          <w:bCs/>
          <w:szCs w:val="24"/>
        </w:rPr>
        <w:t>ų</w:t>
      </w:r>
      <w:r w:rsidR="0053292A" w:rsidRPr="009F6321">
        <w:rPr>
          <w:rFonts w:ascii="Verdana" w:eastAsia="Times New Roman" w:hAnsi="Verdana"/>
          <w:b/>
          <w:bCs/>
          <w:szCs w:val="24"/>
        </w:rPr>
        <w:t xml:space="preserve"> </w:t>
      </w:r>
      <w:r w:rsidRPr="009F6321">
        <w:rPr>
          <w:rFonts w:ascii="Verdana" w:eastAsia="Times New Roman" w:hAnsi="Verdana"/>
          <w:b/>
          <w:bCs/>
          <w:szCs w:val="24"/>
        </w:rPr>
        <w:t>nuo Sutarties įsigaliojimo, Užsakovui pateikti informaciją (planą ar pan.) apie taikytinas aplinkos apsaugos priemones, atlikdamas konkrečius darbus, ir pagal šią informaciją (planą ar pan.) vykdyti Sutartį</w:t>
      </w:r>
      <w:r w:rsidRPr="009F6321">
        <w:rPr>
          <w:rFonts w:ascii="Verdana" w:eastAsia="Times New Roman" w:hAnsi="Verdana"/>
          <w:szCs w:val="24"/>
        </w:rPr>
        <w:t xml:space="preserve">. Šio įsipareigojimo vykdymą užtikrina Rangovas, kuris kartu su atliktų darbų priėmimo-perdavimo aktu Užsakovui pateikia ataskaitą apie taikytas aplinkos apsaugos priemones. Užsakovui nustačius, kad Rangovas </w:t>
      </w:r>
      <w:r w:rsidRPr="009F6321">
        <w:rPr>
          <w:rFonts w:ascii="Verdana" w:eastAsia="Times New Roman" w:hAnsi="Verdana"/>
          <w:b/>
          <w:bCs/>
          <w:szCs w:val="24"/>
        </w:rPr>
        <w:t>kartu su atliktų darbų priėmimo-perdavimo aktu</w:t>
      </w:r>
      <w:r w:rsidRPr="009F6321">
        <w:rPr>
          <w:rFonts w:ascii="Verdana" w:eastAsia="Times New Roman" w:hAnsi="Verdana"/>
          <w:szCs w:val="24"/>
        </w:rPr>
        <w:t xml:space="preserve"> Užsakovui nepateikė ataskaitos apie darbų atlikimo metu taikytas aplinkos apsaugos priemones ir (ar) atlikus darbus Rangovas nepritaikė pateiktoje informacijoje (plane ar pan.) nurodytų aplinkos apsaugos priemonių, Rangovui taikoma Sutarties 3</w:t>
      </w:r>
      <w:r w:rsidR="00664F97">
        <w:rPr>
          <w:rFonts w:ascii="Verdana" w:eastAsia="Times New Roman" w:hAnsi="Verdana"/>
          <w:szCs w:val="24"/>
        </w:rPr>
        <w:t>6</w:t>
      </w:r>
      <w:r w:rsidRPr="009F6321">
        <w:rPr>
          <w:rFonts w:ascii="Verdana" w:eastAsia="Times New Roman" w:hAnsi="Verdana"/>
          <w:szCs w:val="24"/>
        </w:rPr>
        <w:t>.</w:t>
      </w:r>
      <w:r w:rsidR="009F6321">
        <w:rPr>
          <w:rFonts w:ascii="Verdana" w:eastAsia="Times New Roman" w:hAnsi="Verdana"/>
          <w:szCs w:val="24"/>
        </w:rPr>
        <w:t>1</w:t>
      </w:r>
      <w:r w:rsidRPr="009F6321">
        <w:rPr>
          <w:rFonts w:ascii="Verdana" w:eastAsia="Times New Roman" w:hAnsi="Verdana"/>
          <w:szCs w:val="24"/>
        </w:rPr>
        <w:t>.4 punkte nustatyta atsakomybė.</w:t>
      </w:r>
    </w:p>
    <w:p w14:paraId="2879CF21" w14:textId="0B44DB9A" w:rsidR="00210E9F" w:rsidRPr="00210E9F" w:rsidRDefault="00210E9F" w:rsidP="00973022">
      <w:pPr>
        <w:numPr>
          <w:ilvl w:val="1"/>
          <w:numId w:val="36"/>
        </w:numPr>
        <w:tabs>
          <w:tab w:val="left" w:pos="0"/>
          <w:tab w:val="left" w:pos="1260"/>
          <w:tab w:val="left" w:pos="1418"/>
        </w:tabs>
        <w:spacing w:after="0" w:line="240" w:lineRule="auto"/>
        <w:ind w:left="0" w:firstLine="709"/>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Darbus atlikti pats, išskyrus atvejus, kai teikiant pasiūlymą buvo nurodyta, kad Darbai bus atliekami pasitelkiant subrangovų pajėgumus;</w:t>
      </w:r>
    </w:p>
    <w:p w14:paraId="640BDF81" w14:textId="77777777" w:rsidR="00210E9F" w:rsidRPr="00210E9F" w:rsidRDefault="00210E9F" w:rsidP="00973022">
      <w:pPr>
        <w:numPr>
          <w:ilvl w:val="1"/>
          <w:numId w:val="36"/>
        </w:numPr>
        <w:tabs>
          <w:tab w:val="left" w:pos="0"/>
          <w:tab w:val="left" w:pos="1260"/>
          <w:tab w:val="left" w:pos="1418"/>
        </w:tabs>
        <w:spacing w:after="0" w:line="240" w:lineRule="auto"/>
        <w:ind w:left="0" w:firstLine="709"/>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pranešti Užsakovui Sutarties sudarymo metu žinomų subrangovų vardus, pavardes arba pavadinimus, juridinių asmenų kodus, kontaktinius duomenis ir jų atstovus, taip pat kiekvienam subrangovui perduodamų atliktų Darbų tikslų aprašymą, nurodydamas šiuos duomenis subrangovų sąraše. Užsakovui subrangovų sąrašas turi būti pateikiamas nedelsiant, bet ne vėliau kaip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ir gali patekti į statybvietes;</w:t>
      </w:r>
    </w:p>
    <w:p w14:paraId="368A52BF" w14:textId="27A2E853" w:rsidR="00210E9F" w:rsidRPr="00210E9F" w:rsidRDefault="00210E9F" w:rsidP="00973022">
      <w:pPr>
        <w:numPr>
          <w:ilvl w:val="1"/>
          <w:numId w:val="36"/>
        </w:numPr>
        <w:tabs>
          <w:tab w:val="left" w:pos="426"/>
          <w:tab w:val="left" w:pos="851"/>
          <w:tab w:val="left" w:pos="1276"/>
          <w:tab w:val="left" w:pos="1521"/>
          <w:tab w:val="left" w:pos="1560"/>
          <w:tab w:val="left" w:pos="1855"/>
          <w:tab w:val="left" w:pos="2160"/>
        </w:tabs>
        <w:spacing w:after="0" w:line="240" w:lineRule="auto"/>
        <w:ind w:left="0" w:firstLine="709"/>
        <w:jc w:val="both"/>
        <w:rPr>
          <w:rFonts w:ascii="Verdana" w:eastAsia="Calibri" w:hAnsi="Verdana" w:cs="Times New Roman"/>
          <w:sz w:val="24"/>
          <w:szCs w:val="24"/>
          <w:lang w:eastAsia="en-US"/>
        </w:rPr>
      </w:pPr>
      <w:r w:rsidRPr="00210E9F">
        <w:rPr>
          <w:rFonts w:ascii="Verdana" w:eastAsia="Times New Roman" w:hAnsi="Verdana" w:cs="Times New Roman"/>
          <w:sz w:val="24"/>
          <w:szCs w:val="24"/>
        </w:rPr>
        <w:t xml:space="preserve">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w:t>
      </w:r>
      <w:r w:rsidRPr="00210E9F">
        <w:rPr>
          <w:rFonts w:ascii="Verdana" w:eastAsia="Times New Roman" w:hAnsi="Verdana" w:cs="Times New Roman"/>
          <w:sz w:val="24"/>
          <w:szCs w:val="24"/>
        </w:rPr>
        <w:lastRenderedPageBreak/>
        <w:t xml:space="preserve">tiesioginio atsiskaitymo galimybę pagal trišalio susitarimo su subrangovu sąlygas, pateiktas Sutarties priede Nr. </w:t>
      </w:r>
      <w:r w:rsidR="00A03F34">
        <w:rPr>
          <w:rFonts w:ascii="Verdana" w:eastAsia="Times New Roman" w:hAnsi="Verdana" w:cs="Times New Roman"/>
          <w:sz w:val="24"/>
          <w:szCs w:val="24"/>
        </w:rPr>
        <w:t>5</w:t>
      </w:r>
      <w:r w:rsidRPr="00210E9F">
        <w:rPr>
          <w:rFonts w:ascii="Verdana" w:eastAsia="Times New Roman" w:hAnsi="Verdana" w:cs="Times New Roman"/>
          <w:sz w:val="24"/>
          <w:szCs w:val="24"/>
        </w:rPr>
        <w:t xml:space="preserve">, ir pateikti subrangovams priedą Nr. </w:t>
      </w:r>
      <w:r w:rsidR="00A03F34">
        <w:rPr>
          <w:rFonts w:ascii="Verdana" w:eastAsia="Times New Roman" w:hAnsi="Verdana" w:cs="Times New Roman"/>
          <w:sz w:val="24"/>
          <w:szCs w:val="24"/>
        </w:rPr>
        <w:t>5</w:t>
      </w:r>
      <w:r w:rsidRPr="00210E9F">
        <w:rPr>
          <w:rFonts w:ascii="Verdana" w:eastAsia="Times New Roman" w:hAnsi="Verdana" w:cs="Times New Roman"/>
          <w:sz w:val="24"/>
          <w:szCs w:val="24"/>
        </w:rPr>
        <w:t>;</w:t>
      </w:r>
    </w:p>
    <w:p w14:paraId="73953F07" w14:textId="5113FC11" w:rsidR="00210E9F" w:rsidRPr="00210E9F" w:rsidRDefault="00210E9F" w:rsidP="00973022">
      <w:pPr>
        <w:numPr>
          <w:ilvl w:val="1"/>
          <w:numId w:val="36"/>
        </w:numPr>
        <w:tabs>
          <w:tab w:val="left" w:pos="426"/>
          <w:tab w:val="left" w:pos="851"/>
          <w:tab w:val="left" w:pos="1260"/>
          <w:tab w:val="left" w:pos="1521"/>
          <w:tab w:val="left" w:pos="1560"/>
          <w:tab w:val="left" w:pos="1855"/>
          <w:tab w:val="left" w:pos="2160"/>
        </w:tabs>
        <w:spacing w:after="0" w:line="240" w:lineRule="auto"/>
        <w:ind w:left="0" w:firstLine="709"/>
        <w:jc w:val="both"/>
        <w:rPr>
          <w:rFonts w:ascii="Verdana" w:eastAsia="Calibri" w:hAnsi="Verdana" w:cs="Times New Roman"/>
          <w:sz w:val="24"/>
          <w:szCs w:val="24"/>
          <w:lang w:eastAsia="en-US"/>
        </w:rPr>
      </w:pPr>
      <w:r w:rsidRPr="00210E9F">
        <w:rPr>
          <w:rFonts w:ascii="Verdana" w:eastAsia="Times New Roman" w:hAnsi="Verdana" w:cs="Times New Roman"/>
          <w:sz w:val="24"/>
          <w:szCs w:val="24"/>
        </w:rPr>
        <w:t xml:space="preserve">tuo atveju, kai subrangovas išreiškia norą pasinaudoti tiesioginio atsiskaitymo galimybe, Užsakovas ir Rangovas privalo sudaryti su subrangovu trišalį susitarimą pagal priede Nr. </w:t>
      </w:r>
      <w:r w:rsidR="00A03F34">
        <w:rPr>
          <w:rFonts w:ascii="Verdana" w:eastAsia="Times New Roman" w:hAnsi="Verdana" w:cs="Times New Roman"/>
          <w:sz w:val="24"/>
          <w:szCs w:val="24"/>
        </w:rPr>
        <w:t>5</w:t>
      </w:r>
      <w:r w:rsidRPr="00210E9F">
        <w:rPr>
          <w:rFonts w:ascii="Verdana" w:eastAsia="Times New Roman" w:hAnsi="Verdana" w:cs="Times New Roman"/>
          <w:sz w:val="24"/>
          <w:szCs w:val="24"/>
        </w:rPr>
        <w:t xml:space="preserve"> pateiktą trišalio susitarimo su subrangovu formą;</w:t>
      </w:r>
    </w:p>
    <w:p w14:paraId="3F9FE0FC" w14:textId="41FFCCC6" w:rsidR="00210E9F" w:rsidRPr="00210E9F" w:rsidRDefault="00210E9F" w:rsidP="00973022">
      <w:pPr>
        <w:numPr>
          <w:ilvl w:val="1"/>
          <w:numId w:val="36"/>
        </w:numPr>
        <w:tabs>
          <w:tab w:val="left" w:pos="0"/>
          <w:tab w:val="left" w:pos="1260"/>
          <w:tab w:val="left" w:pos="1418"/>
        </w:tabs>
        <w:spacing w:after="0" w:line="240" w:lineRule="auto"/>
        <w:ind w:left="0" w:firstLine="709"/>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 xml:space="preserve">Rangovo pateiktame pasiūlyme nurodyti subrangovai Sutarties vykdymo metu, dėl nenumatytu aplinkybių, gali būti keičiami tik gavus raštišką Užsakovo pritarimą, keičiami subrangovai, kurių pajėgumu remiamasi, privalo atitikti </w:t>
      </w:r>
      <w:r w:rsidR="0021026E">
        <w:rPr>
          <w:rFonts w:ascii="Verdana" w:eastAsia="Arial Unicode MS" w:hAnsi="Verdana" w:cs="Times New Roman"/>
          <w:color w:val="00000A"/>
          <w:sz w:val="24"/>
          <w:szCs w:val="24"/>
          <w:lang w:eastAsia="en-US"/>
        </w:rPr>
        <w:t>Pirkimo</w:t>
      </w:r>
      <w:r w:rsidRPr="00210E9F">
        <w:rPr>
          <w:rFonts w:ascii="Verdana" w:eastAsia="Arial Unicode MS" w:hAnsi="Verdana" w:cs="Times New Roman"/>
          <w:color w:val="00000A"/>
          <w:sz w:val="24"/>
          <w:szCs w:val="24"/>
          <w:lang w:eastAsia="en-US"/>
        </w:rPr>
        <w:t xml:space="preserve"> </w:t>
      </w:r>
      <w:r w:rsidRPr="00210E9F">
        <w:rPr>
          <w:rFonts w:ascii="Verdana" w:eastAsia="Arial Unicode MS" w:hAnsi="Verdana" w:cs="Times New Roman"/>
          <w:sz w:val="24"/>
          <w:szCs w:val="24"/>
          <w:lang w:eastAsia="en-US"/>
        </w:rPr>
        <w:t xml:space="preserve">sąlygų </w:t>
      </w:r>
      <w:r w:rsidR="0021026E">
        <w:rPr>
          <w:rFonts w:ascii="Verdana" w:eastAsia="Arial Unicode MS" w:hAnsi="Verdana" w:cs="Times New Roman"/>
          <w:sz w:val="24"/>
          <w:szCs w:val="24"/>
          <w:lang w:eastAsia="en-US"/>
        </w:rPr>
        <w:t>3.5</w:t>
      </w:r>
      <w:r w:rsidRPr="00210E9F">
        <w:rPr>
          <w:rFonts w:ascii="Verdana" w:eastAsia="Arial Unicode MS" w:hAnsi="Verdana" w:cs="Times New Roman"/>
          <w:sz w:val="24"/>
          <w:szCs w:val="24"/>
          <w:lang w:eastAsia="en-US"/>
        </w:rPr>
        <w:t xml:space="preserve"> </w:t>
      </w:r>
      <w:r w:rsidRPr="00210E9F">
        <w:rPr>
          <w:rFonts w:ascii="Verdana" w:eastAsia="Arial Unicode MS" w:hAnsi="Verdana" w:cs="Times New Roman"/>
          <w:color w:val="00000A"/>
          <w:sz w:val="24"/>
          <w:szCs w:val="24"/>
          <w:lang w:eastAsia="en-US"/>
        </w:rPr>
        <w:t>punkte nustatytus kvalifikacijos reikalavimus ir neturėti pašalinimo pagrindų.</w:t>
      </w:r>
    </w:p>
    <w:p w14:paraId="23E5E645" w14:textId="77777777" w:rsidR="00210E9F" w:rsidRPr="00210E9F" w:rsidRDefault="00210E9F" w:rsidP="00973022">
      <w:pPr>
        <w:numPr>
          <w:ilvl w:val="1"/>
          <w:numId w:val="36"/>
        </w:numPr>
        <w:tabs>
          <w:tab w:val="left" w:pos="0"/>
          <w:tab w:val="left" w:pos="1260"/>
          <w:tab w:val="left" w:pos="1418"/>
          <w:tab w:val="left" w:pos="1855"/>
        </w:tabs>
        <w:spacing w:after="0" w:line="240" w:lineRule="auto"/>
        <w:ind w:left="0" w:firstLine="709"/>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Darbus atlikti savo rizika, Darbų vykdymui naudoti medžiagas, dirbinius, gaminius ir įrengimus, atitinkančius techninėje specifikacijoje jiems nustatytus reikalavimus, naudoti naujas, nenaudotas ir Lietuvos Respublikos įstatymais nustatyta tvarka sertifikuotas medžiagas, dirbinius, gaminius ir įrenginius;</w:t>
      </w:r>
    </w:p>
    <w:p w14:paraId="45BFBD1B" w14:textId="0D5F9868" w:rsidR="00210E9F" w:rsidRPr="00210E9F" w:rsidRDefault="00210E9F" w:rsidP="00973022">
      <w:pPr>
        <w:numPr>
          <w:ilvl w:val="1"/>
          <w:numId w:val="36"/>
        </w:numPr>
        <w:tabs>
          <w:tab w:val="left" w:pos="0"/>
          <w:tab w:val="left" w:pos="1260"/>
          <w:tab w:val="left" w:pos="1418"/>
          <w:tab w:val="left" w:pos="1855"/>
        </w:tabs>
        <w:spacing w:after="0" w:line="240" w:lineRule="auto"/>
        <w:ind w:left="0" w:firstLine="709"/>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visą Sutarties vykdymo laikotarpį turėti dokumentus (leidimus, licencijas), reikalingus Rangovo prievolių tinkamam vykdymui ir prievolinių įsipareigojimų vykdymo įrodymui;</w:t>
      </w:r>
    </w:p>
    <w:p w14:paraId="67C69F0E" w14:textId="77777777" w:rsidR="00210E9F" w:rsidRPr="00210E9F" w:rsidRDefault="00210E9F" w:rsidP="00973022">
      <w:pPr>
        <w:numPr>
          <w:ilvl w:val="1"/>
          <w:numId w:val="36"/>
        </w:numPr>
        <w:tabs>
          <w:tab w:val="left" w:pos="0"/>
          <w:tab w:val="left" w:pos="1260"/>
          <w:tab w:val="left" w:pos="1418"/>
          <w:tab w:val="left" w:pos="1855"/>
        </w:tabs>
        <w:spacing w:after="0" w:line="240" w:lineRule="auto"/>
        <w:ind w:left="0" w:firstLine="709"/>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Užsakovui pareikalavus, pateikti Darbų vykdymo metu panaudotų medžiagų (gaminių) atitikties deklaracijas; atitikties, kilmės sertifikatus ir įsigijimo dokumentus;</w:t>
      </w:r>
    </w:p>
    <w:p w14:paraId="49D0CBA7" w14:textId="77777777" w:rsidR="00210E9F" w:rsidRPr="00210E9F" w:rsidRDefault="00210E9F" w:rsidP="00973022">
      <w:pPr>
        <w:numPr>
          <w:ilvl w:val="1"/>
          <w:numId w:val="36"/>
        </w:numPr>
        <w:tabs>
          <w:tab w:val="left" w:pos="0"/>
          <w:tab w:val="left" w:pos="1260"/>
          <w:tab w:val="left" w:pos="1418"/>
          <w:tab w:val="left" w:pos="1855"/>
        </w:tabs>
        <w:spacing w:after="0" w:line="240" w:lineRule="auto"/>
        <w:ind w:left="0" w:firstLine="709"/>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iki einamojo mėnesio 3 (trečios) dienos pateikti Užsakovui praėjusio mėnesio atliktų Darbų aktą, pažymą apie praėjusį mėnesį atliktus Darbus, PVM sąskaitas faktūrą;</w:t>
      </w:r>
    </w:p>
    <w:p w14:paraId="6A21B143" w14:textId="77777777" w:rsidR="00210E9F" w:rsidRPr="00210E9F" w:rsidRDefault="00210E9F" w:rsidP="00973022">
      <w:pPr>
        <w:numPr>
          <w:ilvl w:val="1"/>
          <w:numId w:val="36"/>
        </w:numPr>
        <w:tabs>
          <w:tab w:val="left" w:pos="0"/>
          <w:tab w:val="left" w:pos="1260"/>
          <w:tab w:val="left" w:pos="1418"/>
          <w:tab w:val="left" w:pos="1855"/>
        </w:tabs>
        <w:spacing w:after="0" w:line="240" w:lineRule="auto"/>
        <w:ind w:left="0" w:firstLine="709"/>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užtikrinti darbo saugos reikalavimus Darbų vykdymo vietoje, Darbų atlikimo laikotarpiu užtikrinti objekte, higienos ir saugos darbe, priešgaisrinius ir aplinkosaugos reikalavimus,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w:t>
      </w:r>
    </w:p>
    <w:p w14:paraId="299A5140" w14:textId="77777777" w:rsidR="00210E9F" w:rsidRPr="00210E9F" w:rsidRDefault="00210E9F" w:rsidP="00973022">
      <w:pPr>
        <w:numPr>
          <w:ilvl w:val="1"/>
          <w:numId w:val="36"/>
        </w:numPr>
        <w:tabs>
          <w:tab w:val="left" w:pos="0"/>
          <w:tab w:val="left" w:pos="1260"/>
          <w:tab w:val="left" w:pos="1418"/>
          <w:tab w:val="left" w:pos="1855"/>
        </w:tabs>
        <w:spacing w:after="0" w:line="240" w:lineRule="auto"/>
        <w:ind w:left="0" w:firstLine="709"/>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Darbų atlikimui, esant reikalui, gauti leidimus arba sutikimus atlikti darbus apsauginėse zonose (elektros tinklų, ryšių linijų, magistralinių vamzdynų), gatvių važiuojamoje dalyje, eksploatuojamose kelių ruožuose, nutiestų požeminių komunikacijų vietose ir kt.;</w:t>
      </w:r>
    </w:p>
    <w:p w14:paraId="202BCC09" w14:textId="77777777" w:rsidR="00210E9F" w:rsidRPr="00210E9F" w:rsidRDefault="00210E9F" w:rsidP="00973022">
      <w:pPr>
        <w:numPr>
          <w:ilvl w:val="1"/>
          <w:numId w:val="36"/>
        </w:numPr>
        <w:tabs>
          <w:tab w:val="left" w:pos="0"/>
          <w:tab w:val="left" w:pos="1260"/>
          <w:tab w:val="left" w:pos="1418"/>
          <w:tab w:val="left" w:pos="1855"/>
        </w:tabs>
        <w:spacing w:after="0" w:line="240" w:lineRule="auto"/>
        <w:ind w:left="0" w:firstLine="709"/>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vykdyti gautus Užsakovo nurodymus, jei šie nurodymai neprieštarauja Sutarties sąlygoms, statybos normatyviniams dokumentams;</w:t>
      </w:r>
    </w:p>
    <w:p w14:paraId="4B3F2932" w14:textId="77777777" w:rsidR="00210E9F" w:rsidRPr="00210E9F" w:rsidRDefault="00210E9F" w:rsidP="00973022">
      <w:pPr>
        <w:numPr>
          <w:ilvl w:val="1"/>
          <w:numId w:val="36"/>
        </w:numPr>
        <w:tabs>
          <w:tab w:val="left" w:pos="0"/>
          <w:tab w:val="left" w:pos="1260"/>
          <w:tab w:val="left" w:pos="1418"/>
          <w:tab w:val="left" w:pos="1855"/>
        </w:tabs>
        <w:spacing w:after="0" w:line="240" w:lineRule="auto"/>
        <w:ind w:left="0" w:firstLine="709"/>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jeigu Rangovo (subrangovo/subtiekėjo) kvalifikacija dėl teisės verstis atitinkama veikla nebuvo tikrinama arba tikrinama ne visa apimtimi, Rangovas Užsakovui įsipareigoja, kad Sutartį vykdys tik tokią teisę turintys asmenys;</w:t>
      </w:r>
    </w:p>
    <w:p w14:paraId="511C3848" w14:textId="77777777" w:rsidR="00210E9F" w:rsidRPr="00210E9F" w:rsidRDefault="00210E9F" w:rsidP="00973022">
      <w:pPr>
        <w:numPr>
          <w:ilvl w:val="1"/>
          <w:numId w:val="36"/>
        </w:numPr>
        <w:tabs>
          <w:tab w:val="left" w:pos="0"/>
          <w:tab w:val="left" w:pos="1260"/>
          <w:tab w:val="left" w:pos="1418"/>
          <w:tab w:val="left" w:pos="1560"/>
          <w:tab w:val="left" w:pos="1855"/>
        </w:tabs>
        <w:spacing w:after="0" w:line="240" w:lineRule="auto"/>
        <w:ind w:left="0" w:firstLine="709"/>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atlikus statybos-montavimo darbus objekte, atstatyti dirvožemio augalinį sluoksnį, atsėti vejas, atstatyti kelių/takų dangas, išvežti statybines atliekas ir statybinį laužą savo sąskaita;</w:t>
      </w:r>
    </w:p>
    <w:p w14:paraId="42A8092F" w14:textId="037B91CC" w:rsidR="00210E9F" w:rsidRDefault="00210E9F" w:rsidP="00973022">
      <w:pPr>
        <w:numPr>
          <w:ilvl w:val="1"/>
          <w:numId w:val="36"/>
        </w:numPr>
        <w:tabs>
          <w:tab w:val="left" w:pos="0"/>
          <w:tab w:val="left" w:pos="1260"/>
          <w:tab w:val="left" w:pos="1418"/>
          <w:tab w:val="left" w:pos="1855"/>
        </w:tabs>
        <w:spacing w:after="0" w:line="240" w:lineRule="auto"/>
        <w:ind w:left="0" w:firstLine="709"/>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 xml:space="preserve">jeigu Rangovui ir/arba subrangovui Lietuvos Respublikos teisės aktų nustatyta tvarka reikės parengti visų arba dalies Sutartyje numatytų Darbų </w:t>
      </w:r>
      <w:r w:rsidRPr="00210E9F">
        <w:rPr>
          <w:rFonts w:ascii="Verdana" w:eastAsia="Arial Unicode MS" w:hAnsi="Verdana" w:cs="Times New Roman"/>
          <w:color w:val="00000A"/>
          <w:sz w:val="24"/>
          <w:szCs w:val="24"/>
          <w:lang w:eastAsia="en-US"/>
        </w:rPr>
        <w:lastRenderedPageBreak/>
        <w:t>projektinę dokumentaciją, tai Rangovas iki šios projektinės dokumentacijos ruošimo pradžios privalės pateikti Užsakovui savo arba reikalingos Darbų projektinės dokumentacijos paruošimui pasamdyto subrangovo pagal Lietuvos Respublikos statybos įstatymo (arba juos keičiančių teisės aktų) keliamus reikalavimus apdrausto statinio projektuotojo civilinės atsakomybės privalomojo draudimo liudijimo kopiją.</w:t>
      </w:r>
      <w:r w:rsidR="00C76F16">
        <w:rPr>
          <w:rFonts w:ascii="Verdana" w:eastAsia="Arial Unicode MS" w:hAnsi="Verdana" w:cs="Times New Roman"/>
          <w:color w:val="00000A"/>
          <w:sz w:val="24"/>
          <w:szCs w:val="24"/>
          <w:lang w:eastAsia="en-US"/>
        </w:rPr>
        <w:t>;</w:t>
      </w:r>
    </w:p>
    <w:p w14:paraId="3FCA7A1B" w14:textId="77777777" w:rsidR="00C76F16" w:rsidRDefault="00C76F16" w:rsidP="005175F8">
      <w:pPr>
        <w:numPr>
          <w:ilvl w:val="1"/>
          <w:numId w:val="36"/>
        </w:numPr>
        <w:tabs>
          <w:tab w:val="left" w:pos="426"/>
          <w:tab w:val="left" w:pos="1276"/>
          <w:tab w:val="left" w:pos="1560"/>
          <w:tab w:val="left" w:pos="2160"/>
        </w:tabs>
        <w:spacing w:after="0" w:line="240" w:lineRule="auto"/>
        <w:ind w:left="0" w:firstLine="720"/>
        <w:jc w:val="both"/>
        <w:rPr>
          <w:rFonts w:ascii="Verdana" w:hAnsi="Verdana"/>
          <w:sz w:val="24"/>
          <w:szCs w:val="24"/>
        </w:rPr>
      </w:pPr>
      <w:r w:rsidRPr="00CA6441">
        <w:rPr>
          <w:rFonts w:ascii="Verdana" w:hAnsi="Verdana"/>
          <w:sz w:val="24"/>
          <w:szCs w:val="24"/>
        </w:rPr>
        <w:t>Statybvietėje statybos Darbus atliekantys asmenys, nurodyti Lietuvos Respublikos valstybinio socialinio draudimo įstatymo 15</w:t>
      </w:r>
      <w:r w:rsidRPr="00CA6441">
        <w:rPr>
          <w:rFonts w:ascii="Verdana" w:hAnsi="Verdana"/>
          <w:sz w:val="24"/>
          <w:szCs w:val="24"/>
          <w:vertAlign w:val="superscript"/>
        </w:rPr>
        <w:t>1</w:t>
      </w:r>
      <w:r w:rsidRPr="00CA6441">
        <w:rPr>
          <w:rFonts w:ascii="Verdana" w:hAnsi="Verdana"/>
          <w:sz w:val="24"/>
          <w:szCs w:val="24"/>
        </w:rPr>
        <w:t xml:space="preserve"> straipsnio 1 dalyje, privalo turėti galiojantį Valstybinio socialinio draudimo įstatymo 15</w:t>
      </w:r>
      <w:r w:rsidRPr="00CA6441">
        <w:rPr>
          <w:rFonts w:ascii="Verdana" w:hAnsi="Verdana"/>
          <w:sz w:val="24"/>
          <w:szCs w:val="24"/>
          <w:vertAlign w:val="superscript"/>
        </w:rPr>
        <w:t>1</w:t>
      </w:r>
      <w:r w:rsidRPr="00CA6441">
        <w:rPr>
          <w:rFonts w:ascii="Verdana" w:hAnsi="Verdana"/>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CA6441">
        <w:rPr>
          <w:rFonts w:ascii="Verdana" w:hAnsi="Verdana"/>
          <w:sz w:val="24"/>
          <w:szCs w:val="24"/>
          <w:vertAlign w:val="superscript"/>
        </w:rPr>
        <w:t>1</w:t>
      </w:r>
      <w:r w:rsidRPr="00CA6441">
        <w:rPr>
          <w:rFonts w:ascii="Verdana" w:hAnsi="Verdana"/>
          <w:sz w:val="24"/>
          <w:szCs w:val="24"/>
        </w:rPr>
        <w:t xml:space="preserve"> straipsnio 8 dalyje, pagrindžiančius dokumentus ir pateikti jį (juos):</w:t>
      </w:r>
    </w:p>
    <w:p w14:paraId="55BB30D4" w14:textId="77777777" w:rsidR="00C76F16" w:rsidRDefault="00C76F16" w:rsidP="005175F8">
      <w:pPr>
        <w:pStyle w:val="Sraopastraipa"/>
        <w:numPr>
          <w:ilvl w:val="2"/>
          <w:numId w:val="36"/>
        </w:numPr>
        <w:tabs>
          <w:tab w:val="left" w:pos="426"/>
          <w:tab w:val="left" w:pos="1276"/>
          <w:tab w:val="left" w:pos="1418"/>
          <w:tab w:val="left" w:pos="1560"/>
          <w:tab w:val="left" w:pos="1843"/>
        </w:tabs>
        <w:spacing w:after="0" w:line="240" w:lineRule="auto"/>
        <w:ind w:left="0" w:firstLine="720"/>
        <w:jc w:val="both"/>
        <w:rPr>
          <w:rFonts w:ascii="Verdana" w:hAnsi="Verdana"/>
          <w:szCs w:val="24"/>
        </w:rPr>
      </w:pPr>
      <w:r w:rsidRPr="00CA6441">
        <w:rPr>
          <w:rFonts w:ascii="Verdana" w:hAnsi="Verdana"/>
          <w:szCs w:val="24"/>
        </w:rPr>
        <w:t>patikrinimo metu Lietuvos Respublikos užimtumo įstatymo 55 straipsnyje nurodytoms institucijoms;</w:t>
      </w:r>
    </w:p>
    <w:p w14:paraId="094D18C0" w14:textId="77777777" w:rsidR="00C76F16" w:rsidRDefault="00C76F16" w:rsidP="005175F8">
      <w:pPr>
        <w:pStyle w:val="Sraopastraipa"/>
        <w:numPr>
          <w:ilvl w:val="2"/>
          <w:numId w:val="36"/>
        </w:numPr>
        <w:tabs>
          <w:tab w:val="left" w:pos="426"/>
          <w:tab w:val="left" w:pos="1276"/>
          <w:tab w:val="left" w:pos="1418"/>
          <w:tab w:val="left" w:pos="1560"/>
          <w:tab w:val="left" w:pos="1843"/>
        </w:tabs>
        <w:spacing w:after="0" w:line="240" w:lineRule="auto"/>
        <w:ind w:left="0" w:firstLine="720"/>
        <w:jc w:val="both"/>
        <w:rPr>
          <w:rFonts w:ascii="Verdana" w:hAnsi="Verdana"/>
          <w:szCs w:val="24"/>
        </w:rPr>
      </w:pPr>
      <w:r w:rsidRPr="00CA6441">
        <w:rPr>
          <w:rFonts w:ascii="Verdana" w:hAnsi="Verdana"/>
          <w:szCs w:val="24"/>
        </w:rPr>
        <w:t>patikrinimo metu Valstybinei teritorijų planavimo ir statybos inspekcijai prie Aplinkos ministerijos;</w:t>
      </w:r>
    </w:p>
    <w:p w14:paraId="6DBB2828" w14:textId="77777777" w:rsidR="00C76F16" w:rsidRPr="00CA6441" w:rsidRDefault="00C76F16" w:rsidP="005175F8">
      <w:pPr>
        <w:pStyle w:val="Sraopastraipa"/>
        <w:numPr>
          <w:ilvl w:val="2"/>
          <w:numId w:val="36"/>
        </w:numPr>
        <w:tabs>
          <w:tab w:val="left" w:pos="426"/>
          <w:tab w:val="left" w:pos="1276"/>
          <w:tab w:val="left" w:pos="1418"/>
          <w:tab w:val="left" w:pos="1560"/>
          <w:tab w:val="left" w:pos="1843"/>
        </w:tabs>
        <w:spacing w:after="0" w:line="240" w:lineRule="auto"/>
        <w:ind w:left="0" w:firstLine="720"/>
        <w:jc w:val="both"/>
        <w:rPr>
          <w:rFonts w:ascii="Verdana" w:hAnsi="Verdana"/>
          <w:szCs w:val="24"/>
        </w:rPr>
      </w:pPr>
      <w:r w:rsidRPr="00CA6441">
        <w:rPr>
          <w:rFonts w:ascii="Verdana" w:hAnsi="Verdana"/>
          <w:szCs w:val="24"/>
        </w:rPr>
        <w:t>prieš patenkant į statybvietę ir statybvietėje pareikalavus statytojui (Užsakovui) ar jo vienam įgaliotam rangovui ar jų įgaliotiems asmenims.</w:t>
      </w:r>
    </w:p>
    <w:p w14:paraId="699846D8" w14:textId="77777777" w:rsidR="00C76F16" w:rsidRPr="00210E9F" w:rsidRDefault="00C76F16" w:rsidP="005175F8">
      <w:pPr>
        <w:tabs>
          <w:tab w:val="left" w:pos="0"/>
          <w:tab w:val="left" w:pos="1260"/>
          <w:tab w:val="left" w:pos="1418"/>
          <w:tab w:val="left" w:pos="1855"/>
        </w:tabs>
        <w:spacing w:after="0" w:line="240" w:lineRule="auto"/>
        <w:ind w:left="709"/>
        <w:jc w:val="both"/>
        <w:rPr>
          <w:rFonts w:ascii="Verdana" w:eastAsia="Arial Unicode MS" w:hAnsi="Verdana" w:cs="Times New Roman"/>
          <w:color w:val="00000A"/>
          <w:sz w:val="24"/>
          <w:szCs w:val="24"/>
          <w:lang w:eastAsia="en-US"/>
        </w:rPr>
      </w:pPr>
    </w:p>
    <w:p w14:paraId="4375208C" w14:textId="77777777" w:rsidR="00210E9F" w:rsidRPr="00210E9F" w:rsidRDefault="00210E9F" w:rsidP="005175F8">
      <w:pPr>
        <w:tabs>
          <w:tab w:val="left" w:pos="0"/>
          <w:tab w:val="left" w:pos="1260"/>
          <w:tab w:val="left" w:pos="1560"/>
        </w:tabs>
        <w:spacing w:after="0" w:line="240" w:lineRule="auto"/>
        <w:ind w:left="709"/>
        <w:jc w:val="both"/>
        <w:rPr>
          <w:rFonts w:ascii="Verdana" w:eastAsia="Arial Unicode MS" w:hAnsi="Verdana" w:cs="Times New Roman"/>
          <w:color w:val="00000A"/>
          <w:sz w:val="24"/>
          <w:szCs w:val="24"/>
          <w:lang w:eastAsia="en-US"/>
        </w:rPr>
      </w:pPr>
    </w:p>
    <w:p w14:paraId="7F6E77D8" w14:textId="77777777" w:rsidR="00210E9F" w:rsidRPr="00210E9F" w:rsidRDefault="00210E9F" w:rsidP="005175F8">
      <w:pPr>
        <w:numPr>
          <w:ilvl w:val="0"/>
          <w:numId w:val="17"/>
        </w:numPr>
        <w:spacing w:after="0" w:line="240" w:lineRule="auto"/>
        <w:contextualSpacing/>
        <w:jc w:val="center"/>
        <w:rPr>
          <w:rFonts w:ascii="Verdana" w:eastAsia="Arial Unicode MS" w:hAnsi="Verdana" w:cs="Times New Roman"/>
          <w:b/>
          <w:color w:val="00000A"/>
          <w:sz w:val="24"/>
          <w:szCs w:val="24"/>
          <w:lang w:eastAsia="en-US"/>
        </w:rPr>
      </w:pPr>
      <w:r w:rsidRPr="00210E9F">
        <w:rPr>
          <w:rFonts w:ascii="Verdana" w:eastAsia="Arial Unicode MS" w:hAnsi="Verdana" w:cs="Times New Roman"/>
          <w:b/>
          <w:color w:val="00000A"/>
          <w:sz w:val="24"/>
          <w:szCs w:val="24"/>
          <w:lang w:eastAsia="en-US"/>
        </w:rPr>
        <w:t>SUTARTIES ŠALIŲ ATSAKOMYBĖ</w:t>
      </w:r>
    </w:p>
    <w:p w14:paraId="4BF88344" w14:textId="77777777" w:rsidR="00210E9F" w:rsidRPr="00210E9F" w:rsidRDefault="00210E9F" w:rsidP="005175F8">
      <w:pPr>
        <w:spacing w:after="0" w:line="240" w:lineRule="auto"/>
        <w:ind w:left="720"/>
        <w:contextualSpacing/>
        <w:rPr>
          <w:rFonts w:ascii="Verdana" w:eastAsia="Arial Unicode MS" w:hAnsi="Verdana" w:cs="Times New Roman"/>
          <w:b/>
          <w:color w:val="00000A"/>
          <w:sz w:val="24"/>
          <w:szCs w:val="24"/>
          <w:lang w:eastAsia="en-US"/>
        </w:rPr>
      </w:pPr>
    </w:p>
    <w:p w14:paraId="17D0B3D4" w14:textId="77777777" w:rsidR="00210E9F" w:rsidRPr="00210E9F" w:rsidRDefault="00210E9F" w:rsidP="005175F8">
      <w:pPr>
        <w:numPr>
          <w:ilvl w:val="0"/>
          <w:numId w:val="36"/>
        </w:numPr>
        <w:tabs>
          <w:tab w:val="left" w:pos="0"/>
          <w:tab w:val="left" w:pos="1260"/>
          <w:tab w:val="left" w:pos="1440"/>
          <w:tab w:val="left" w:pos="1521"/>
          <w:tab w:val="left" w:pos="1670"/>
        </w:tabs>
        <w:spacing w:after="0" w:line="240" w:lineRule="auto"/>
        <w:ind w:left="0" w:firstLine="720"/>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Šalys privalo tinkamai ir laiku vykdyti savo sutartines prievoles. Šalis, neįvykdžiusi netinkamai įvykdžiusi savo prievolę, privalo atlyginti kitai Šaliai šios patirtus nuostolius.</w:t>
      </w:r>
    </w:p>
    <w:p w14:paraId="3C8F839D" w14:textId="77777777" w:rsidR="00210E9F" w:rsidRPr="00210E9F" w:rsidRDefault="00210E9F" w:rsidP="005175F8">
      <w:pPr>
        <w:numPr>
          <w:ilvl w:val="0"/>
          <w:numId w:val="36"/>
        </w:numPr>
        <w:tabs>
          <w:tab w:val="left" w:pos="0"/>
          <w:tab w:val="left" w:pos="1260"/>
          <w:tab w:val="left" w:pos="1440"/>
          <w:tab w:val="left" w:pos="1521"/>
          <w:tab w:val="left" w:pos="1670"/>
        </w:tabs>
        <w:spacing w:after="0" w:line="240" w:lineRule="auto"/>
        <w:ind w:left="0" w:firstLine="720"/>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Užsakovo turtinė atsakomybė:</w:t>
      </w:r>
    </w:p>
    <w:p w14:paraId="68B8EF55" w14:textId="77777777" w:rsidR="00210E9F" w:rsidRPr="00210E9F" w:rsidRDefault="00210E9F" w:rsidP="005175F8">
      <w:pPr>
        <w:numPr>
          <w:ilvl w:val="1"/>
          <w:numId w:val="36"/>
        </w:numPr>
        <w:tabs>
          <w:tab w:val="left" w:pos="0"/>
          <w:tab w:val="left" w:pos="1276"/>
          <w:tab w:val="left" w:pos="1418"/>
        </w:tabs>
        <w:spacing w:after="0" w:line="240" w:lineRule="auto"/>
        <w:ind w:left="0" w:firstLine="709"/>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Užsakovas, šioje Sutartyje nustatytu laiku neatsiskaitęs su Rangovu, moka Rangovui 0,05 % delspinigių nuo neapmokėtos sumos dydžio už kiekvieną uždelstą atsiskaityti dieną.</w:t>
      </w:r>
    </w:p>
    <w:p w14:paraId="19C26CCB" w14:textId="77777777" w:rsidR="00210E9F" w:rsidRPr="00210E9F" w:rsidRDefault="00210E9F" w:rsidP="005175F8">
      <w:pPr>
        <w:numPr>
          <w:ilvl w:val="0"/>
          <w:numId w:val="36"/>
        </w:numPr>
        <w:tabs>
          <w:tab w:val="left" w:pos="0"/>
          <w:tab w:val="left" w:pos="1260"/>
          <w:tab w:val="left" w:pos="1440"/>
          <w:tab w:val="left" w:pos="1521"/>
          <w:tab w:val="left" w:pos="1670"/>
        </w:tabs>
        <w:spacing w:after="0" w:line="240" w:lineRule="auto"/>
        <w:ind w:left="0" w:firstLine="720"/>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Rangovo turtinė atsakomybė:</w:t>
      </w:r>
    </w:p>
    <w:p w14:paraId="52D46436" w14:textId="77777777" w:rsidR="00210E9F" w:rsidRPr="00210E9F" w:rsidRDefault="00210E9F" w:rsidP="005175F8">
      <w:pPr>
        <w:numPr>
          <w:ilvl w:val="1"/>
          <w:numId w:val="36"/>
        </w:numPr>
        <w:tabs>
          <w:tab w:val="left" w:pos="0"/>
          <w:tab w:val="left" w:pos="1276"/>
          <w:tab w:val="left" w:pos="1418"/>
        </w:tabs>
        <w:spacing w:after="0" w:line="240" w:lineRule="auto"/>
        <w:ind w:left="0" w:firstLine="709"/>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Rangovas atsako Užsakovui už nukrypimus nuo normatyvinių dokumentų bei šios Sutarties reikalavimų ir tokiu atveju Užsakovas turi teisę reikalauti iš Rangovo:</w:t>
      </w:r>
    </w:p>
    <w:p w14:paraId="39155BDC" w14:textId="77777777" w:rsidR="00210E9F" w:rsidRPr="00210E9F" w:rsidRDefault="00210E9F" w:rsidP="005175F8">
      <w:pPr>
        <w:numPr>
          <w:ilvl w:val="2"/>
          <w:numId w:val="36"/>
        </w:numPr>
        <w:tabs>
          <w:tab w:val="left" w:pos="0"/>
          <w:tab w:val="left" w:pos="1440"/>
          <w:tab w:val="left" w:pos="1701"/>
        </w:tabs>
        <w:spacing w:after="0" w:line="240" w:lineRule="auto"/>
        <w:ind w:left="0" w:firstLine="720"/>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neatlygintinai pašalinti trūkumus per Užsakovo nustatytą terminą;</w:t>
      </w:r>
    </w:p>
    <w:p w14:paraId="0371E483" w14:textId="77777777" w:rsidR="00210E9F" w:rsidRPr="00210E9F" w:rsidRDefault="00210E9F" w:rsidP="005175F8">
      <w:pPr>
        <w:numPr>
          <w:ilvl w:val="2"/>
          <w:numId w:val="36"/>
        </w:numPr>
        <w:tabs>
          <w:tab w:val="left" w:pos="0"/>
          <w:tab w:val="left" w:pos="1440"/>
          <w:tab w:val="left" w:pos="1701"/>
        </w:tabs>
        <w:spacing w:after="0" w:line="240" w:lineRule="auto"/>
        <w:ind w:left="0" w:firstLine="720"/>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atlyginti Užsakovo patirtas trūkumų šalinimo išlaidas;</w:t>
      </w:r>
    </w:p>
    <w:p w14:paraId="581985CB" w14:textId="77777777" w:rsidR="00EC7487" w:rsidRDefault="00210E9F" w:rsidP="005175F8">
      <w:pPr>
        <w:numPr>
          <w:ilvl w:val="2"/>
          <w:numId w:val="36"/>
        </w:numPr>
        <w:tabs>
          <w:tab w:val="left" w:pos="0"/>
          <w:tab w:val="left" w:pos="1440"/>
          <w:tab w:val="left" w:pos="1701"/>
        </w:tabs>
        <w:spacing w:after="0" w:line="240" w:lineRule="auto"/>
        <w:ind w:left="0" w:firstLine="720"/>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Rangovas, laiku neatlikęs Darbų ar nepašalinęs defektų, moka Užsakovui 0,05% Sutartyje nurodytos Darbų kainos dydžio delspinigius už kiekvieną uždelstą dieną;</w:t>
      </w:r>
    </w:p>
    <w:p w14:paraId="5714F021" w14:textId="2052A25D" w:rsidR="00EC7487" w:rsidRPr="00EC7487" w:rsidRDefault="00EC7487" w:rsidP="005175F8">
      <w:pPr>
        <w:numPr>
          <w:ilvl w:val="2"/>
          <w:numId w:val="36"/>
        </w:numPr>
        <w:tabs>
          <w:tab w:val="left" w:pos="0"/>
          <w:tab w:val="left" w:pos="1440"/>
          <w:tab w:val="left" w:pos="1701"/>
        </w:tabs>
        <w:spacing w:after="0" w:line="240" w:lineRule="auto"/>
        <w:ind w:left="0" w:firstLine="720"/>
        <w:jc w:val="both"/>
        <w:rPr>
          <w:rFonts w:ascii="Verdana" w:eastAsia="Arial Unicode MS" w:hAnsi="Verdana" w:cs="Times New Roman"/>
          <w:color w:val="00000A"/>
          <w:sz w:val="24"/>
          <w:szCs w:val="24"/>
          <w:lang w:eastAsia="en-US"/>
        </w:rPr>
      </w:pPr>
      <w:r w:rsidRPr="00EC7487">
        <w:rPr>
          <w:rFonts w:ascii="Verdana" w:hAnsi="Verdana"/>
          <w:sz w:val="24"/>
          <w:szCs w:val="24"/>
        </w:rPr>
        <w:t>Rangov</w:t>
      </w:r>
      <w:bookmarkStart w:id="46" w:name="_Hlk127963266"/>
      <w:r w:rsidRPr="00EC7487">
        <w:rPr>
          <w:rFonts w:ascii="Verdana" w:hAnsi="Verdana"/>
          <w:sz w:val="24"/>
          <w:szCs w:val="24"/>
        </w:rPr>
        <w:t xml:space="preserve">as už </w:t>
      </w:r>
      <w:bookmarkEnd w:id="46"/>
      <w:r w:rsidRPr="00EC7487">
        <w:rPr>
          <w:rFonts w:ascii="Verdana" w:hAnsi="Verdana"/>
          <w:sz w:val="24"/>
          <w:szCs w:val="24"/>
        </w:rPr>
        <w:t>Sutarties 3</w:t>
      </w:r>
      <w:r w:rsidR="001D704B">
        <w:rPr>
          <w:rFonts w:ascii="Verdana" w:hAnsi="Verdana"/>
          <w:sz w:val="24"/>
          <w:szCs w:val="24"/>
        </w:rPr>
        <w:t>3</w:t>
      </w:r>
      <w:r w:rsidRPr="00EC7487">
        <w:rPr>
          <w:rFonts w:ascii="Verdana" w:hAnsi="Verdana"/>
          <w:sz w:val="24"/>
          <w:szCs w:val="24"/>
        </w:rPr>
        <w:t>.</w:t>
      </w:r>
      <w:r w:rsidR="009F6321">
        <w:rPr>
          <w:rFonts w:ascii="Verdana" w:hAnsi="Verdana"/>
          <w:sz w:val="24"/>
          <w:szCs w:val="24"/>
        </w:rPr>
        <w:t>1</w:t>
      </w:r>
      <w:r w:rsidRPr="00EC7487">
        <w:rPr>
          <w:rFonts w:ascii="Verdana" w:hAnsi="Verdana"/>
          <w:sz w:val="24"/>
          <w:szCs w:val="24"/>
        </w:rPr>
        <w:t xml:space="preserve"> punkte nustatyto reikalavimo nesilaikymą moka Užsakovui 50</w:t>
      </w:r>
      <w:r w:rsidR="001E4EA3">
        <w:rPr>
          <w:rFonts w:ascii="Verdana" w:hAnsi="Verdana"/>
          <w:sz w:val="24"/>
          <w:szCs w:val="24"/>
        </w:rPr>
        <w:t>0</w:t>
      </w:r>
      <w:r w:rsidRPr="00EC7487">
        <w:rPr>
          <w:rFonts w:ascii="Verdana" w:hAnsi="Verdana"/>
          <w:sz w:val="24"/>
          <w:szCs w:val="24"/>
        </w:rPr>
        <w:t>,00 Eur už kiekvieną atvejį;</w:t>
      </w:r>
    </w:p>
    <w:p w14:paraId="276BAB84" w14:textId="77777777" w:rsidR="00210E9F" w:rsidRPr="00210E9F" w:rsidRDefault="00210E9F" w:rsidP="005175F8">
      <w:pPr>
        <w:numPr>
          <w:ilvl w:val="2"/>
          <w:numId w:val="36"/>
        </w:numPr>
        <w:tabs>
          <w:tab w:val="left" w:pos="0"/>
          <w:tab w:val="left" w:pos="1260"/>
          <w:tab w:val="left" w:pos="1440"/>
          <w:tab w:val="left" w:pos="1560"/>
          <w:tab w:val="left" w:pos="1701"/>
        </w:tabs>
        <w:spacing w:after="0" w:line="240" w:lineRule="auto"/>
        <w:ind w:left="0" w:firstLine="720"/>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Rangovas atsako už žalą aplinkai, atsiradusią Darbų atlikimo teritorijoje, jei tokia žala atsirado dėl Rangovo ar jo darbuotojų kaltų veiksmų ar jų įtakoje.</w:t>
      </w:r>
    </w:p>
    <w:p w14:paraId="3BECF303" w14:textId="77777777" w:rsidR="00210E9F" w:rsidRPr="00210E9F" w:rsidRDefault="00210E9F" w:rsidP="005175F8">
      <w:pPr>
        <w:tabs>
          <w:tab w:val="left" w:pos="0"/>
          <w:tab w:val="left" w:pos="567"/>
          <w:tab w:val="left" w:pos="1276"/>
        </w:tabs>
        <w:spacing w:after="0" w:line="240" w:lineRule="auto"/>
        <w:ind w:left="709"/>
        <w:contextualSpacing/>
        <w:jc w:val="both"/>
        <w:rPr>
          <w:rFonts w:ascii="Verdana" w:eastAsia="Calibri" w:hAnsi="Verdana" w:cs="Times New Roman"/>
          <w:sz w:val="24"/>
          <w:szCs w:val="24"/>
          <w:lang w:eastAsia="en-US"/>
        </w:rPr>
      </w:pPr>
    </w:p>
    <w:p w14:paraId="0C339090" w14:textId="77777777" w:rsidR="00210E9F" w:rsidRPr="00210E9F" w:rsidRDefault="00210E9F" w:rsidP="005175F8">
      <w:pPr>
        <w:numPr>
          <w:ilvl w:val="0"/>
          <w:numId w:val="17"/>
        </w:numPr>
        <w:spacing w:after="0" w:line="240" w:lineRule="auto"/>
        <w:contextualSpacing/>
        <w:jc w:val="center"/>
        <w:rPr>
          <w:rFonts w:ascii="Verdana" w:eastAsia="Arial Unicode MS" w:hAnsi="Verdana" w:cs="Times New Roman"/>
          <w:b/>
          <w:color w:val="00000A"/>
          <w:sz w:val="24"/>
          <w:szCs w:val="24"/>
          <w:lang w:eastAsia="en-US"/>
        </w:rPr>
      </w:pPr>
      <w:r w:rsidRPr="00210E9F">
        <w:rPr>
          <w:rFonts w:ascii="Verdana" w:eastAsia="Arial Unicode MS" w:hAnsi="Verdana" w:cs="Times New Roman"/>
          <w:b/>
          <w:color w:val="00000A"/>
          <w:sz w:val="24"/>
          <w:szCs w:val="24"/>
          <w:lang w:eastAsia="en-US"/>
        </w:rPr>
        <w:t>GARANTIJŲ SUTEIKIMAS DARBAMS</w:t>
      </w:r>
    </w:p>
    <w:p w14:paraId="313D88F4" w14:textId="77777777" w:rsidR="00210E9F" w:rsidRPr="00210E9F" w:rsidRDefault="00210E9F" w:rsidP="005175F8">
      <w:pPr>
        <w:spacing w:after="0" w:line="240" w:lineRule="auto"/>
        <w:ind w:left="720"/>
        <w:contextualSpacing/>
        <w:rPr>
          <w:rFonts w:ascii="Verdana" w:eastAsia="Arial Unicode MS" w:hAnsi="Verdana" w:cs="Times New Roman"/>
          <w:b/>
          <w:color w:val="00000A"/>
          <w:sz w:val="24"/>
          <w:szCs w:val="24"/>
          <w:lang w:eastAsia="en-US"/>
        </w:rPr>
      </w:pPr>
    </w:p>
    <w:p w14:paraId="20BBCBAA" w14:textId="77777777" w:rsidR="00210E9F" w:rsidRPr="00210E9F" w:rsidRDefault="00210E9F" w:rsidP="005175F8">
      <w:pPr>
        <w:numPr>
          <w:ilvl w:val="0"/>
          <w:numId w:val="36"/>
        </w:numPr>
        <w:tabs>
          <w:tab w:val="left" w:pos="1276"/>
          <w:tab w:val="left" w:pos="1521"/>
        </w:tabs>
        <w:spacing w:after="0" w:line="240" w:lineRule="auto"/>
        <w:ind w:left="0" w:firstLine="709"/>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Rangovas medžiagoms ir įrangai privalo suteikti gamintojų taikomas garantijas, bet ne mažiau kaip 2 (dvejų) metų, atliktiems įrengimo (sumontavimo) darbams - 5 (penkerių) metų, paslėptiems statinio elementams (konstrukcijų, vamzdynų ir kt.) – 10 (dešimties) metų, esant tyčia paslėptų defektų – 20 (dvidešimties) metų garantinis terminas (Lietuvos Respublikos statybos įstatymo 41 str. 1 d.).</w:t>
      </w:r>
    </w:p>
    <w:p w14:paraId="5F80F61F" w14:textId="77777777" w:rsidR="00210E9F" w:rsidRPr="00210E9F" w:rsidRDefault="00210E9F" w:rsidP="005175F8">
      <w:pPr>
        <w:numPr>
          <w:ilvl w:val="0"/>
          <w:numId w:val="36"/>
        </w:numPr>
        <w:tabs>
          <w:tab w:val="left" w:pos="0"/>
          <w:tab w:val="left" w:pos="1260"/>
          <w:tab w:val="left" w:pos="1440"/>
          <w:tab w:val="left" w:pos="1521"/>
          <w:tab w:val="left" w:pos="1670"/>
        </w:tabs>
        <w:spacing w:after="0" w:line="240" w:lineRule="auto"/>
        <w:ind w:left="0" w:firstLine="720"/>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Kokybės garantija taikoma visoms Darbų rezultato sudėtinėms dalims.</w:t>
      </w:r>
    </w:p>
    <w:p w14:paraId="716EFA65" w14:textId="77777777" w:rsidR="00210E9F" w:rsidRPr="00210E9F" w:rsidRDefault="00210E9F" w:rsidP="005175F8">
      <w:pPr>
        <w:numPr>
          <w:ilvl w:val="0"/>
          <w:numId w:val="36"/>
        </w:numPr>
        <w:tabs>
          <w:tab w:val="left" w:pos="0"/>
          <w:tab w:val="left" w:pos="1260"/>
          <w:tab w:val="left" w:pos="1440"/>
          <w:tab w:val="left" w:pos="1521"/>
          <w:tab w:val="left" w:pos="1670"/>
        </w:tabs>
        <w:spacing w:after="0" w:line="240" w:lineRule="auto"/>
        <w:ind w:left="0" w:firstLine="720"/>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Rangovas per visą garantinį laiką užtikrina, kad atliktų Darbų rezultatas atitinka teisės aktuose, Sutartyje, techninėje dokumentacijoje nustatytus rodiklius ir yra tinkamas naudoti pagal paskirtį.</w:t>
      </w:r>
    </w:p>
    <w:p w14:paraId="4988ED8D" w14:textId="77777777" w:rsidR="00210E9F" w:rsidRPr="00210E9F" w:rsidRDefault="00210E9F" w:rsidP="005175F8">
      <w:pPr>
        <w:numPr>
          <w:ilvl w:val="0"/>
          <w:numId w:val="36"/>
        </w:numPr>
        <w:tabs>
          <w:tab w:val="left" w:pos="0"/>
          <w:tab w:val="left" w:pos="1260"/>
          <w:tab w:val="left" w:pos="1440"/>
          <w:tab w:val="left" w:pos="1521"/>
          <w:tab w:val="left" w:pos="1670"/>
        </w:tabs>
        <w:spacing w:after="0" w:line="240" w:lineRule="auto"/>
        <w:ind w:left="0" w:firstLine="720"/>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Užsakovas, priimdamas atliktus Darbus, pastebėjęs trūkumus, turi teisę reikalauti iš Rangovo juos pašalinti tiek iš karto juos aptikus, tiek vėliau.</w:t>
      </w:r>
    </w:p>
    <w:p w14:paraId="250E139D" w14:textId="77777777" w:rsidR="00210E9F" w:rsidRPr="00210E9F" w:rsidRDefault="00210E9F" w:rsidP="005175F8">
      <w:pPr>
        <w:numPr>
          <w:ilvl w:val="0"/>
          <w:numId w:val="36"/>
        </w:numPr>
        <w:tabs>
          <w:tab w:val="left" w:pos="0"/>
          <w:tab w:val="left" w:pos="1260"/>
          <w:tab w:val="left" w:pos="1440"/>
          <w:tab w:val="left" w:pos="1521"/>
          <w:tab w:val="left" w:pos="1670"/>
        </w:tabs>
        <w:spacing w:after="0" w:line="240" w:lineRule="auto"/>
        <w:ind w:left="0" w:firstLine="720"/>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Užsakovas turi teisę atsisakyti priimti atliktų Darbų rezultatą, jeigu nustatomi trūkumai, dėl kurių jo neįmanoma naudoti pagal paskirtį ir jeigu šių trūkumų Rangovas negali pašalinti.</w:t>
      </w:r>
    </w:p>
    <w:p w14:paraId="28133C43" w14:textId="77777777" w:rsidR="00210E9F" w:rsidRPr="00210E9F" w:rsidRDefault="00210E9F" w:rsidP="005175F8">
      <w:pPr>
        <w:numPr>
          <w:ilvl w:val="0"/>
          <w:numId w:val="36"/>
        </w:numPr>
        <w:tabs>
          <w:tab w:val="left" w:pos="0"/>
          <w:tab w:val="left" w:pos="1260"/>
          <w:tab w:val="left" w:pos="1440"/>
          <w:tab w:val="left" w:pos="1521"/>
          <w:tab w:val="left" w:pos="1670"/>
        </w:tabs>
        <w:spacing w:after="0" w:line="240" w:lineRule="auto"/>
        <w:ind w:left="0" w:firstLine="720"/>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Rangovas savo jėgomis ir sąskaita defektiniame akte, kurį pasirašo abi Sutarties Šalys, nurodytu terminu (kuris negali būti ilgesnis kaip 15 (penkiolika) kalendorinių dienų) ištaiso Darbų defektus, nustatytus per garantinį laiką.</w:t>
      </w:r>
    </w:p>
    <w:p w14:paraId="04FBA219" w14:textId="77777777" w:rsidR="00210E9F" w:rsidRPr="00210E9F" w:rsidRDefault="00210E9F" w:rsidP="005175F8">
      <w:pPr>
        <w:numPr>
          <w:ilvl w:val="0"/>
          <w:numId w:val="36"/>
        </w:numPr>
        <w:tabs>
          <w:tab w:val="left" w:pos="0"/>
          <w:tab w:val="left" w:pos="1260"/>
          <w:tab w:val="left" w:pos="1440"/>
          <w:tab w:val="left" w:pos="1521"/>
          <w:tab w:val="left" w:pos="1670"/>
        </w:tabs>
        <w:spacing w:after="0" w:line="240" w:lineRule="auto"/>
        <w:ind w:left="0" w:firstLine="720"/>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Jei Rangovas nepradeda ir (ar) neištaiso defektų ar neatitaiso tiesioginės tokio defekto padarytos žalos garantiniu laikotarpiu per Užsakovo nurodytą protingą laiką, Užsakovas pats arba trečiųjų asmenų pagalba gali atlikti tokius Darbus Rangovo sąskaita. Rangovas privalo atlyginti visus nuostolius, kuriuos patiria Užsakovas, ištaisydamas defektą ir atitaisydamas žalą, įskaitant Užsakovo kaštus ieškant kito rangovo ir pan.</w:t>
      </w:r>
    </w:p>
    <w:p w14:paraId="44863EB2" w14:textId="77777777" w:rsidR="00210E9F" w:rsidRPr="00210E9F" w:rsidRDefault="00210E9F" w:rsidP="005175F8">
      <w:pPr>
        <w:tabs>
          <w:tab w:val="left" w:pos="0"/>
          <w:tab w:val="left" w:pos="1260"/>
          <w:tab w:val="left" w:pos="1440"/>
          <w:tab w:val="left" w:pos="1670"/>
        </w:tabs>
        <w:spacing w:after="0" w:line="240" w:lineRule="auto"/>
        <w:ind w:left="720"/>
        <w:jc w:val="both"/>
        <w:rPr>
          <w:rFonts w:ascii="Verdana" w:eastAsia="Arial Unicode MS" w:hAnsi="Verdana" w:cs="Times New Roman"/>
          <w:color w:val="00000A"/>
          <w:sz w:val="24"/>
          <w:szCs w:val="24"/>
          <w:lang w:eastAsia="en-US"/>
        </w:rPr>
      </w:pPr>
    </w:p>
    <w:p w14:paraId="6D20138B" w14:textId="77777777" w:rsidR="00210E9F" w:rsidRPr="00210E9F" w:rsidRDefault="00210E9F" w:rsidP="005175F8">
      <w:pPr>
        <w:numPr>
          <w:ilvl w:val="0"/>
          <w:numId w:val="17"/>
        </w:numPr>
        <w:spacing w:after="0" w:line="240" w:lineRule="auto"/>
        <w:contextualSpacing/>
        <w:jc w:val="center"/>
        <w:rPr>
          <w:rFonts w:ascii="Verdana" w:eastAsia="Arial Unicode MS" w:hAnsi="Verdana" w:cs="Times New Roman"/>
          <w:b/>
          <w:color w:val="00000A"/>
          <w:sz w:val="24"/>
          <w:szCs w:val="24"/>
          <w:lang w:eastAsia="en-US"/>
        </w:rPr>
      </w:pPr>
      <w:r w:rsidRPr="00210E9F">
        <w:rPr>
          <w:rFonts w:ascii="Verdana" w:eastAsia="Arial Unicode MS" w:hAnsi="Verdana" w:cs="Times New Roman"/>
          <w:b/>
          <w:color w:val="00000A"/>
          <w:sz w:val="24"/>
          <w:szCs w:val="24"/>
          <w:lang w:eastAsia="en-US"/>
        </w:rPr>
        <w:t>SUTARTIES NUTRAUKIMAS PRIEŠ TERMINĄ</w:t>
      </w:r>
    </w:p>
    <w:p w14:paraId="029AB662" w14:textId="77777777" w:rsidR="00210E9F" w:rsidRPr="00210E9F" w:rsidRDefault="00210E9F" w:rsidP="005175F8">
      <w:pPr>
        <w:spacing w:after="0" w:line="240" w:lineRule="auto"/>
        <w:ind w:left="720"/>
        <w:contextualSpacing/>
        <w:rPr>
          <w:rFonts w:ascii="Verdana" w:eastAsia="Arial Unicode MS" w:hAnsi="Verdana" w:cs="Times New Roman"/>
          <w:b/>
          <w:color w:val="00000A"/>
          <w:sz w:val="24"/>
          <w:szCs w:val="24"/>
          <w:lang w:eastAsia="en-US"/>
        </w:rPr>
      </w:pPr>
    </w:p>
    <w:p w14:paraId="04537CE3" w14:textId="77777777" w:rsidR="00210E9F" w:rsidRPr="00210E9F" w:rsidRDefault="00210E9F" w:rsidP="005175F8">
      <w:pPr>
        <w:numPr>
          <w:ilvl w:val="0"/>
          <w:numId w:val="36"/>
        </w:numPr>
        <w:tabs>
          <w:tab w:val="left" w:pos="1260"/>
          <w:tab w:val="left" w:pos="1440"/>
          <w:tab w:val="left" w:pos="1521"/>
          <w:tab w:val="left" w:pos="1670"/>
        </w:tabs>
        <w:spacing w:after="0" w:line="240" w:lineRule="auto"/>
        <w:ind w:left="0" w:firstLine="720"/>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Sutartis prieš terminą gali būti nutraukta:</w:t>
      </w:r>
    </w:p>
    <w:p w14:paraId="11EAB52F" w14:textId="77777777" w:rsidR="00210E9F" w:rsidRPr="00210E9F" w:rsidRDefault="00210E9F" w:rsidP="005175F8">
      <w:pPr>
        <w:numPr>
          <w:ilvl w:val="1"/>
          <w:numId w:val="36"/>
        </w:numPr>
        <w:tabs>
          <w:tab w:val="left" w:pos="1276"/>
          <w:tab w:val="left" w:pos="1418"/>
          <w:tab w:val="left" w:pos="1670"/>
        </w:tabs>
        <w:spacing w:after="0" w:line="240" w:lineRule="auto"/>
        <w:ind w:left="0" w:firstLine="709"/>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raštišku Šalių susitarimu;</w:t>
      </w:r>
    </w:p>
    <w:p w14:paraId="743596B1" w14:textId="77777777" w:rsidR="00210E9F" w:rsidRPr="00210E9F" w:rsidRDefault="00210E9F" w:rsidP="005175F8">
      <w:pPr>
        <w:numPr>
          <w:ilvl w:val="1"/>
          <w:numId w:val="36"/>
        </w:numPr>
        <w:tabs>
          <w:tab w:val="left" w:pos="1260"/>
          <w:tab w:val="left" w:pos="1418"/>
          <w:tab w:val="left" w:pos="1670"/>
        </w:tabs>
        <w:spacing w:after="0" w:line="240" w:lineRule="auto"/>
        <w:ind w:left="0" w:firstLine="720"/>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vienašališku Užsakovo sprendimu, jeigu Rangovas nevykdo ar vykdo netinkamai savo prisiimtus, šioje Sutartyje numatytus, įsipareigojimus ir tai yra esminis Sutarties pažeidimas;</w:t>
      </w:r>
    </w:p>
    <w:p w14:paraId="46E2F1F5" w14:textId="77777777" w:rsidR="00210E9F" w:rsidRPr="00210E9F" w:rsidRDefault="00210E9F" w:rsidP="005175F8">
      <w:pPr>
        <w:numPr>
          <w:ilvl w:val="1"/>
          <w:numId w:val="36"/>
        </w:numPr>
        <w:tabs>
          <w:tab w:val="left" w:pos="1260"/>
          <w:tab w:val="left" w:pos="1418"/>
          <w:tab w:val="left" w:pos="1670"/>
        </w:tabs>
        <w:spacing w:after="0" w:line="240" w:lineRule="auto"/>
        <w:ind w:left="0" w:firstLine="720"/>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vienašališku Rangovo sprendimu, jei Užsakovas vykdo netinkamai savo prisiimtus, šioje Sutartyje numatytus, įsipareigojimus ir tai yra esminis Sutarties pažeidimas;</w:t>
      </w:r>
    </w:p>
    <w:p w14:paraId="0B692A96" w14:textId="77777777" w:rsidR="00210E9F" w:rsidRPr="00210E9F" w:rsidRDefault="00210E9F" w:rsidP="005175F8">
      <w:pPr>
        <w:numPr>
          <w:ilvl w:val="1"/>
          <w:numId w:val="36"/>
        </w:numPr>
        <w:tabs>
          <w:tab w:val="left" w:pos="1260"/>
          <w:tab w:val="left" w:pos="1418"/>
          <w:tab w:val="left" w:pos="1670"/>
        </w:tabs>
        <w:spacing w:after="0" w:line="240" w:lineRule="auto"/>
        <w:ind w:left="0" w:firstLine="720"/>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 xml:space="preserve">Užsakovas turi teisę vienašališkai nutraukti sutartį, jeigu Rangovas bankrutuoja arba nepajėgia vykdyti sutartinių įsipareigojimų ir Užsakovui pareikalavus, nepateikia patikimų įrodymų dėl įmanomo šių įsipareigojimų vykdymo ateityje; </w:t>
      </w:r>
    </w:p>
    <w:p w14:paraId="5C936327" w14:textId="77777777" w:rsidR="00210E9F" w:rsidRPr="00210E9F" w:rsidRDefault="00210E9F" w:rsidP="005175F8">
      <w:pPr>
        <w:numPr>
          <w:ilvl w:val="1"/>
          <w:numId w:val="36"/>
        </w:numPr>
        <w:tabs>
          <w:tab w:val="left" w:pos="1260"/>
          <w:tab w:val="left" w:pos="1418"/>
          <w:tab w:val="left" w:pos="1670"/>
        </w:tabs>
        <w:spacing w:after="0" w:line="240" w:lineRule="auto"/>
        <w:ind w:left="0" w:firstLine="720"/>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Užsakovas gali vienašališkai nutraukti Sutartį, jeigu Sutarties keitimo galiojimo laikotarpiu ji buvo pakeista pažeidžiant Lietuvos Respublikos viešųjų pirkimų įstatymo 89 straipsnio nuostatas;</w:t>
      </w:r>
    </w:p>
    <w:p w14:paraId="1D4FC4E2" w14:textId="77777777" w:rsidR="00210E9F" w:rsidRPr="00210E9F" w:rsidRDefault="00210E9F" w:rsidP="005175F8">
      <w:pPr>
        <w:numPr>
          <w:ilvl w:val="1"/>
          <w:numId w:val="36"/>
        </w:numPr>
        <w:tabs>
          <w:tab w:val="left" w:pos="0"/>
          <w:tab w:val="left" w:pos="1260"/>
          <w:tab w:val="left" w:pos="1418"/>
          <w:tab w:val="left" w:pos="1560"/>
        </w:tabs>
        <w:spacing w:after="0" w:line="240" w:lineRule="auto"/>
        <w:ind w:left="0" w:firstLine="709"/>
        <w:contextualSpacing/>
        <w:jc w:val="both"/>
        <w:rPr>
          <w:rFonts w:ascii="Verdana" w:eastAsia="Times New Roman" w:hAnsi="Verdana" w:cs="Times New Roman"/>
          <w:sz w:val="24"/>
          <w:szCs w:val="24"/>
          <w:lang w:eastAsia="en-US"/>
        </w:rPr>
      </w:pPr>
      <w:r w:rsidRPr="00210E9F">
        <w:rPr>
          <w:rFonts w:ascii="Verdana" w:eastAsia="Times New Roman" w:hAnsi="Verdana" w:cs="Times New Roman"/>
          <w:sz w:val="24"/>
          <w:szCs w:val="24"/>
          <w:lang w:eastAsia="en-US"/>
        </w:rPr>
        <w:t>jei paaiškėja, kad Rangovas turėjo būti pašalintas pagal Lietuvos Respublikos viešųjų pirkimų įstatymo 46 straipsnio 1 dalį, Užsakovas vienašališku sprendimu gali nutraukti Sutartį;</w:t>
      </w:r>
    </w:p>
    <w:p w14:paraId="1840D34B" w14:textId="77777777" w:rsidR="00210E9F" w:rsidRPr="00210E9F" w:rsidRDefault="00210E9F" w:rsidP="005175F8">
      <w:pPr>
        <w:numPr>
          <w:ilvl w:val="1"/>
          <w:numId w:val="36"/>
        </w:numPr>
        <w:tabs>
          <w:tab w:val="left" w:pos="1260"/>
          <w:tab w:val="left" w:pos="1418"/>
          <w:tab w:val="left" w:pos="1670"/>
        </w:tabs>
        <w:spacing w:after="0" w:line="240" w:lineRule="auto"/>
        <w:ind w:left="0" w:firstLine="720"/>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lastRenderedPageBreak/>
        <w:t xml:space="preserve">vienašališku Užsakovo sprendimu, jeigu paaiškėja, kad su Rangovu neturėjo būti sudaryta Sutartis </w:t>
      </w:r>
      <w:r w:rsidRPr="00210E9F">
        <w:rPr>
          <w:rFonts w:ascii="Verdana" w:eastAsia="Calibri" w:hAnsi="Verdana" w:cs="Times New Roman"/>
          <w:color w:val="00000A"/>
          <w:sz w:val="24"/>
          <w:szCs w:val="24"/>
          <w:lang w:eastAsia="en-US"/>
        </w:rPr>
        <w:t>dėl to, kad Europos Sąjungos Teisingumo Teismas procese pagal Sutarties dėl Europos Sąjungos veikimo 258 straipsnį pripažino, kad nebuvo įvykdyti įsipareigojimai pagal Europos Sąjungos steigiamąsias sutartis ir Direktyvą 2014/24/ES;</w:t>
      </w:r>
    </w:p>
    <w:p w14:paraId="09F698C6" w14:textId="77777777" w:rsidR="00210E9F" w:rsidRPr="00210E9F" w:rsidRDefault="00210E9F" w:rsidP="005175F8">
      <w:pPr>
        <w:numPr>
          <w:ilvl w:val="1"/>
          <w:numId w:val="36"/>
        </w:numPr>
        <w:tabs>
          <w:tab w:val="left" w:pos="1260"/>
          <w:tab w:val="left" w:pos="1418"/>
          <w:tab w:val="left" w:pos="1670"/>
        </w:tabs>
        <w:spacing w:after="0" w:line="240" w:lineRule="auto"/>
        <w:ind w:left="0" w:firstLine="720"/>
        <w:jc w:val="both"/>
        <w:rPr>
          <w:rFonts w:ascii="Verdana" w:eastAsia="Arial Unicode MS" w:hAnsi="Verdana" w:cs="Times New Roman"/>
          <w:color w:val="00000A"/>
          <w:sz w:val="24"/>
          <w:szCs w:val="24"/>
          <w:lang w:eastAsia="en-US"/>
        </w:rPr>
      </w:pPr>
      <w:r w:rsidRPr="00210E9F">
        <w:rPr>
          <w:rFonts w:ascii="Verdana" w:eastAsia="Times New Roman" w:hAnsi="Verdana" w:cs="Times New Roman"/>
          <w:color w:val="00000A"/>
          <w:sz w:val="24"/>
          <w:szCs w:val="24"/>
          <w:lang w:eastAsia="en-US"/>
        </w:rPr>
        <w:t>vienašališku Užsakovo sprendimu, jeigu paaiškėja Lietuvos Respublikos viešųjų pirkimų įstatymo 45 straipsnio 2</w:t>
      </w:r>
      <w:r w:rsidRPr="00210E9F">
        <w:rPr>
          <w:rFonts w:ascii="Verdana" w:eastAsia="Times New Roman" w:hAnsi="Verdana" w:cs="Times New Roman"/>
          <w:color w:val="00000A"/>
          <w:sz w:val="24"/>
          <w:szCs w:val="24"/>
          <w:vertAlign w:val="superscript"/>
          <w:lang w:eastAsia="en-US"/>
        </w:rPr>
        <w:t>1</w:t>
      </w:r>
      <w:r w:rsidRPr="00210E9F">
        <w:rPr>
          <w:rFonts w:ascii="Verdana" w:eastAsia="Times New Roman" w:hAnsi="Verdana" w:cs="Times New Roman"/>
          <w:color w:val="00000A"/>
          <w:sz w:val="24"/>
          <w:szCs w:val="24"/>
          <w:lang w:eastAsia="en-US"/>
        </w:rPr>
        <w:t xml:space="preserve"> dalyje nurodytos aplinkybės.</w:t>
      </w:r>
    </w:p>
    <w:p w14:paraId="544FA411" w14:textId="77777777" w:rsidR="00210E9F" w:rsidRPr="00210E9F" w:rsidRDefault="00210E9F" w:rsidP="005175F8">
      <w:pPr>
        <w:numPr>
          <w:ilvl w:val="0"/>
          <w:numId w:val="36"/>
        </w:numPr>
        <w:tabs>
          <w:tab w:val="left" w:pos="1134"/>
          <w:tab w:val="left" w:pos="1260"/>
          <w:tab w:val="left" w:pos="1521"/>
        </w:tabs>
        <w:spacing w:after="0" w:line="240" w:lineRule="auto"/>
        <w:ind w:left="0" w:firstLine="720"/>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Vienašališką sprendimą dėl Sutarties nutraukimo galima priimti tik raštu informavus apie tai kitą Sutarties Šalį ne vėliau kaip prieš 10 (dešimt) kalendorinių dienų.</w:t>
      </w:r>
    </w:p>
    <w:p w14:paraId="0E560C9A" w14:textId="77777777" w:rsidR="00210E9F" w:rsidRPr="00210E9F" w:rsidRDefault="00210E9F" w:rsidP="005175F8">
      <w:pPr>
        <w:numPr>
          <w:ilvl w:val="0"/>
          <w:numId w:val="36"/>
        </w:numPr>
        <w:tabs>
          <w:tab w:val="left" w:pos="1134"/>
          <w:tab w:val="left" w:pos="1260"/>
          <w:tab w:val="left" w:pos="1521"/>
        </w:tabs>
        <w:spacing w:after="0" w:line="240" w:lineRule="auto"/>
        <w:ind w:left="0" w:firstLine="720"/>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Jei Sutartis nutraukiama dėl Rangovo kaltės, nuostoliai ar išlaidos išieškomi išskaičiuojant juos iš Rangovui mokėtinų sumų.</w:t>
      </w:r>
    </w:p>
    <w:p w14:paraId="162E1D0E" w14:textId="77777777" w:rsidR="00210E9F" w:rsidRPr="00210E9F" w:rsidRDefault="00210E9F" w:rsidP="005175F8">
      <w:pPr>
        <w:numPr>
          <w:ilvl w:val="0"/>
          <w:numId w:val="36"/>
        </w:numPr>
        <w:tabs>
          <w:tab w:val="left" w:pos="1134"/>
          <w:tab w:val="left" w:pos="1260"/>
          <w:tab w:val="left" w:pos="1521"/>
        </w:tabs>
        <w:spacing w:after="0" w:line="240" w:lineRule="auto"/>
        <w:ind w:left="0" w:firstLine="720"/>
        <w:jc w:val="both"/>
        <w:rPr>
          <w:rFonts w:ascii="Verdana" w:eastAsia="Arial Unicode MS" w:hAnsi="Verdana" w:cs="Times New Roman"/>
          <w:color w:val="00000A"/>
          <w:sz w:val="24"/>
          <w:szCs w:val="24"/>
          <w:lang w:eastAsia="en-US"/>
        </w:rPr>
      </w:pPr>
      <w:r w:rsidRPr="00210E9F">
        <w:rPr>
          <w:rFonts w:ascii="Verdana" w:eastAsia="Calibri" w:hAnsi="Verdana" w:cs="Times New Roman"/>
          <w:color w:val="00000A"/>
          <w:sz w:val="24"/>
          <w:szCs w:val="24"/>
          <w:lang w:eastAsia="en-US"/>
        </w:rPr>
        <w:t>Sutartis gali būti nutraukta ir šioje Sutartyje nurodytais atvejais bei kitais Lietuvoje galiojančiais teisės aktų nustatytais atvejais ir tvarka.</w:t>
      </w:r>
    </w:p>
    <w:p w14:paraId="021D62E7" w14:textId="77777777" w:rsidR="00210E9F" w:rsidRPr="00210E9F" w:rsidRDefault="00210E9F" w:rsidP="005175F8">
      <w:pPr>
        <w:tabs>
          <w:tab w:val="left" w:pos="1260"/>
          <w:tab w:val="left" w:pos="1521"/>
          <w:tab w:val="left" w:pos="1670"/>
        </w:tabs>
        <w:spacing w:after="0" w:line="240" w:lineRule="auto"/>
        <w:ind w:left="720"/>
        <w:jc w:val="both"/>
        <w:rPr>
          <w:rFonts w:ascii="Verdana" w:eastAsia="Arial Unicode MS" w:hAnsi="Verdana" w:cs="Times New Roman"/>
          <w:color w:val="00000A"/>
          <w:sz w:val="24"/>
          <w:szCs w:val="24"/>
          <w:lang w:eastAsia="en-US"/>
        </w:rPr>
      </w:pPr>
    </w:p>
    <w:p w14:paraId="3C67EFF7" w14:textId="77777777" w:rsidR="00210E9F" w:rsidRPr="00210E9F" w:rsidRDefault="00210E9F" w:rsidP="005175F8">
      <w:pPr>
        <w:numPr>
          <w:ilvl w:val="0"/>
          <w:numId w:val="17"/>
        </w:numPr>
        <w:tabs>
          <w:tab w:val="left" w:pos="1440"/>
        </w:tabs>
        <w:spacing w:after="0" w:line="240" w:lineRule="auto"/>
        <w:jc w:val="center"/>
        <w:rPr>
          <w:rFonts w:ascii="Verdana" w:eastAsia="Arial Unicode MS" w:hAnsi="Verdana" w:cs="Times New Roman"/>
          <w:b/>
          <w:color w:val="00000A"/>
          <w:sz w:val="24"/>
          <w:szCs w:val="24"/>
          <w:lang w:eastAsia="en-US"/>
        </w:rPr>
      </w:pPr>
      <w:r w:rsidRPr="00210E9F">
        <w:rPr>
          <w:rFonts w:ascii="Verdana" w:eastAsia="Arial Unicode MS" w:hAnsi="Verdana" w:cs="Times New Roman"/>
          <w:b/>
          <w:color w:val="00000A"/>
          <w:sz w:val="24"/>
          <w:szCs w:val="24"/>
          <w:lang w:eastAsia="en-US"/>
        </w:rPr>
        <w:t>NENUGALIMOS JĖGOS (FORCE MAJEURE) APLINKYBĖS</w:t>
      </w:r>
    </w:p>
    <w:p w14:paraId="7A6DAB79" w14:textId="77777777" w:rsidR="00210E9F" w:rsidRPr="00210E9F" w:rsidRDefault="00210E9F" w:rsidP="005175F8">
      <w:pPr>
        <w:tabs>
          <w:tab w:val="left" w:pos="1440"/>
        </w:tabs>
        <w:spacing w:after="0" w:line="240" w:lineRule="auto"/>
        <w:jc w:val="center"/>
        <w:rPr>
          <w:rFonts w:ascii="Verdana" w:eastAsia="Arial Unicode MS" w:hAnsi="Verdana" w:cs="Times New Roman"/>
          <w:b/>
          <w:color w:val="00000A"/>
          <w:sz w:val="24"/>
          <w:szCs w:val="24"/>
          <w:lang w:eastAsia="en-US"/>
        </w:rPr>
      </w:pPr>
    </w:p>
    <w:p w14:paraId="5C584282" w14:textId="77777777" w:rsidR="00210E9F" w:rsidRPr="00210E9F" w:rsidRDefault="00210E9F" w:rsidP="005175F8">
      <w:pPr>
        <w:numPr>
          <w:ilvl w:val="0"/>
          <w:numId w:val="36"/>
        </w:numPr>
        <w:tabs>
          <w:tab w:val="left" w:pos="993"/>
          <w:tab w:val="left" w:pos="1276"/>
          <w:tab w:val="left" w:pos="1521"/>
        </w:tabs>
        <w:snapToGrid w:val="0"/>
        <w:spacing w:after="0" w:line="240" w:lineRule="auto"/>
        <w:ind w:left="0" w:firstLine="709"/>
        <w:jc w:val="both"/>
        <w:rPr>
          <w:rFonts w:ascii="Verdana" w:eastAsia="Times New Roman" w:hAnsi="Verdana" w:cs="Times New Roman"/>
          <w:sz w:val="24"/>
          <w:szCs w:val="24"/>
          <w:lang w:eastAsia="en-US"/>
        </w:rPr>
      </w:pPr>
      <w:r w:rsidRPr="00210E9F">
        <w:rPr>
          <w:rFonts w:ascii="Verdana" w:eastAsia="Times New Roman" w:hAnsi="Verdana" w:cs="Times New Roman"/>
          <w:sz w:val="24"/>
          <w:szCs w:val="24"/>
          <w:lang w:eastAsia="en-US"/>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210E9F">
        <w:rPr>
          <w:rFonts w:ascii="Verdana" w:eastAsia="Times New Roman" w:hAnsi="Verdana" w:cs="Times New Roman"/>
          <w:i/>
          <w:iCs/>
          <w:sz w:val="24"/>
          <w:szCs w:val="24"/>
          <w:lang w:eastAsia="en-US"/>
        </w:rPr>
        <w:t>force majeure</w:t>
      </w:r>
      <w:r w:rsidRPr="00210E9F">
        <w:rPr>
          <w:rFonts w:ascii="Verdana" w:eastAsia="Times New Roman" w:hAnsi="Verdana" w:cs="Times New Roman"/>
          <w:sz w:val="24"/>
          <w:szCs w:val="24"/>
          <w:lang w:eastAsia="en-US"/>
        </w:rPr>
        <w:t xml:space="preserve">) aplinkybėms taisyklėse, patvirtintose Lietuvos Respublikos Vyriausybės </w:t>
      </w:r>
      <w:smartTag w:uri="urn:schemas-microsoft-com:office:smarttags" w:element="metricconverter">
        <w:smartTagPr>
          <w:attr w:name="ProductID" w:val="1996ﾠm"/>
        </w:smartTagPr>
        <w:r w:rsidRPr="00210E9F">
          <w:rPr>
            <w:rFonts w:ascii="Verdana" w:eastAsia="Times New Roman" w:hAnsi="Verdana" w:cs="Times New Roman"/>
            <w:sz w:val="24"/>
            <w:szCs w:val="24"/>
            <w:lang w:eastAsia="en-US"/>
          </w:rPr>
          <w:t>1996 m</w:t>
        </w:r>
      </w:smartTag>
      <w:r w:rsidRPr="00210E9F">
        <w:rPr>
          <w:rFonts w:ascii="Verdana" w:eastAsia="Times New Roman" w:hAnsi="Verdana" w:cs="Times New Roman"/>
          <w:sz w:val="24"/>
          <w:szCs w:val="24"/>
          <w:lang w:eastAsia="en-US"/>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r w:rsidRPr="00210E9F">
          <w:rPr>
            <w:rFonts w:ascii="Verdana" w:eastAsia="Times New Roman" w:hAnsi="Verdana" w:cs="Times New Roman"/>
            <w:sz w:val="24"/>
            <w:szCs w:val="24"/>
            <w:lang w:eastAsia="en-US"/>
          </w:rPr>
          <w:t>1997 m</w:t>
        </w:r>
      </w:smartTag>
      <w:r w:rsidRPr="00210E9F">
        <w:rPr>
          <w:rFonts w:ascii="Verdana" w:eastAsia="Times New Roman" w:hAnsi="Verdana" w:cs="Times New Roman"/>
          <w:sz w:val="24"/>
          <w:szCs w:val="24"/>
          <w:lang w:eastAsia="en-US"/>
        </w:rPr>
        <w:t>. kovo 13 d. nutarimu Nr. 222 „Dėl nenugalimos jėgos (</w:t>
      </w:r>
      <w:r w:rsidRPr="00210E9F">
        <w:rPr>
          <w:rFonts w:ascii="Verdana" w:eastAsia="Times New Roman" w:hAnsi="Verdana" w:cs="Times New Roman"/>
          <w:i/>
          <w:iCs/>
          <w:sz w:val="24"/>
          <w:szCs w:val="24"/>
          <w:lang w:eastAsia="en-US"/>
        </w:rPr>
        <w:t>force majeure</w:t>
      </w:r>
      <w:r w:rsidRPr="00210E9F">
        <w:rPr>
          <w:rFonts w:ascii="Verdana" w:eastAsia="Times New Roman" w:hAnsi="Verdana" w:cs="Times New Roman"/>
          <w:sz w:val="24"/>
          <w:szCs w:val="24"/>
          <w:lang w:eastAsia="en-US"/>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0FC5150" w14:textId="77777777" w:rsidR="00210E9F" w:rsidRPr="00210E9F" w:rsidRDefault="00210E9F" w:rsidP="005175F8">
      <w:pPr>
        <w:numPr>
          <w:ilvl w:val="0"/>
          <w:numId w:val="36"/>
        </w:numPr>
        <w:tabs>
          <w:tab w:val="left" w:pos="993"/>
          <w:tab w:val="left" w:pos="1276"/>
          <w:tab w:val="left" w:pos="1521"/>
        </w:tabs>
        <w:snapToGrid w:val="0"/>
        <w:spacing w:after="0" w:line="240" w:lineRule="auto"/>
        <w:ind w:left="0" w:firstLine="709"/>
        <w:jc w:val="both"/>
        <w:rPr>
          <w:rFonts w:ascii="Verdana" w:eastAsia="Times New Roman" w:hAnsi="Verdana" w:cs="Times New Roman"/>
          <w:sz w:val="24"/>
          <w:szCs w:val="24"/>
          <w:lang w:eastAsia="en-US"/>
        </w:rPr>
      </w:pPr>
      <w:r w:rsidRPr="00210E9F">
        <w:rPr>
          <w:rFonts w:ascii="Verdana" w:eastAsia="Times New Roman" w:hAnsi="Verdana" w:cs="Times New Roman"/>
          <w:sz w:val="24"/>
          <w:szCs w:val="24"/>
          <w:lang w:eastAsia="en-US"/>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AC84CF8" w14:textId="77777777" w:rsidR="00210E9F" w:rsidRPr="00210E9F" w:rsidRDefault="00210E9F" w:rsidP="005175F8">
      <w:pPr>
        <w:numPr>
          <w:ilvl w:val="0"/>
          <w:numId w:val="36"/>
        </w:numPr>
        <w:tabs>
          <w:tab w:val="left" w:pos="993"/>
          <w:tab w:val="left" w:pos="1260"/>
          <w:tab w:val="left" w:pos="1521"/>
        </w:tabs>
        <w:snapToGrid w:val="0"/>
        <w:spacing w:after="0" w:line="240" w:lineRule="auto"/>
        <w:ind w:left="0" w:firstLine="709"/>
        <w:jc w:val="both"/>
        <w:rPr>
          <w:rFonts w:ascii="Verdana" w:eastAsia="Times New Roman" w:hAnsi="Verdana" w:cs="Times New Roman"/>
          <w:sz w:val="24"/>
          <w:szCs w:val="24"/>
          <w:lang w:eastAsia="en-US"/>
        </w:rPr>
      </w:pPr>
      <w:r w:rsidRPr="00210E9F">
        <w:rPr>
          <w:rFonts w:ascii="Verdana" w:eastAsia="Times New Roman" w:hAnsi="Verdana" w:cs="Times New Roman"/>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13D96F1" w14:textId="77777777" w:rsidR="00210E9F" w:rsidRPr="00210E9F" w:rsidRDefault="00210E9F" w:rsidP="005175F8">
      <w:pPr>
        <w:tabs>
          <w:tab w:val="left" w:pos="0"/>
          <w:tab w:val="left" w:pos="1260"/>
          <w:tab w:val="left" w:pos="1440"/>
          <w:tab w:val="left" w:pos="1670"/>
        </w:tabs>
        <w:spacing w:after="0" w:line="240" w:lineRule="auto"/>
        <w:ind w:left="720"/>
        <w:jc w:val="both"/>
        <w:rPr>
          <w:rFonts w:ascii="Verdana" w:eastAsia="Arial Unicode MS" w:hAnsi="Verdana" w:cs="Times New Roman"/>
          <w:color w:val="00000A"/>
          <w:sz w:val="24"/>
          <w:szCs w:val="24"/>
          <w:lang w:eastAsia="en-US"/>
        </w:rPr>
      </w:pPr>
    </w:p>
    <w:p w14:paraId="12D47505" w14:textId="77777777" w:rsidR="00210E9F" w:rsidRPr="00210E9F" w:rsidRDefault="00210E9F" w:rsidP="005175F8">
      <w:pPr>
        <w:numPr>
          <w:ilvl w:val="0"/>
          <w:numId w:val="17"/>
        </w:numPr>
        <w:tabs>
          <w:tab w:val="left" w:pos="1440"/>
        </w:tabs>
        <w:spacing w:after="0" w:line="240" w:lineRule="auto"/>
        <w:contextualSpacing/>
        <w:jc w:val="center"/>
        <w:rPr>
          <w:rFonts w:ascii="Verdana" w:eastAsia="Calibri" w:hAnsi="Verdana" w:cs="Times New Roman"/>
          <w:b/>
          <w:sz w:val="24"/>
          <w:szCs w:val="24"/>
          <w:lang w:eastAsia="en-US"/>
        </w:rPr>
      </w:pPr>
      <w:r w:rsidRPr="00210E9F">
        <w:rPr>
          <w:rFonts w:ascii="Verdana" w:eastAsia="Calibri" w:hAnsi="Verdana" w:cs="Times New Roman"/>
          <w:b/>
          <w:sz w:val="24"/>
          <w:szCs w:val="24"/>
          <w:lang w:eastAsia="en-US"/>
        </w:rPr>
        <w:lastRenderedPageBreak/>
        <w:t>KITOS SUTARTIES SĄLYGOS</w:t>
      </w:r>
    </w:p>
    <w:p w14:paraId="7B99EFA5" w14:textId="77777777" w:rsidR="00210E9F" w:rsidRPr="00210E9F" w:rsidRDefault="00210E9F" w:rsidP="005175F8">
      <w:pPr>
        <w:tabs>
          <w:tab w:val="left" w:pos="1440"/>
        </w:tabs>
        <w:spacing w:after="0" w:line="240" w:lineRule="auto"/>
        <w:ind w:left="720"/>
        <w:contextualSpacing/>
        <w:rPr>
          <w:rFonts w:ascii="Verdana" w:eastAsia="Calibri" w:hAnsi="Verdana" w:cs="Times New Roman"/>
          <w:b/>
          <w:sz w:val="24"/>
          <w:szCs w:val="24"/>
          <w:lang w:eastAsia="en-US"/>
        </w:rPr>
      </w:pPr>
    </w:p>
    <w:p w14:paraId="5B8B7AEF" w14:textId="77777777" w:rsidR="00210E9F" w:rsidRPr="00210E9F" w:rsidRDefault="00210E9F" w:rsidP="005175F8">
      <w:pPr>
        <w:numPr>
          <w:ilvl w:val="0"/>
          <w:numId w:val="36"/>
        </w:numPr>
        <w:tabs>
          <w:tab w:val="left" w:pos="709"/>
          <w:tab w:val="left" w:pos="1134"/>
          <w:tab w:val="left" w:pos="1276"/>
          <w:tab w:val="left" w:pos="1521"/>
        </w:tabs>
        <w:spacing w:after="0" w:line="240" w:lineRule="auto"/>
        <w:ind w:left="0" w:firstLine="709"/>
        <w:contextualSpacing/>
        <w:jc w:val="both"/>
        <w:rPr>
          <w:rFonts w:ascii="Verdana" w:eastAsia="Calibri" w:hAnsi="Verdana" w:cs="Times New Roman"/>
          <w:b/>
          <w:sz w:val="24"/>
          <w:szCs w:val="24"/>
          <w:lang w:eastAsia="en-US"/>
        </w:rPr>
      </w:pPr>
      <w:r w:rsidRPr="00210E9F">
        <w:rPr>
          <w:rFonts w:ascii="Verdana" w:eastAsia="Calibri" w:hAnsi="Verdana" w:cs="Times New Roman"/>
          <w:sz w:val="24"/>
          <w:szCs w:val="24"/>
          <w:lang w:eastAsia="en-US"/>
        </w:rPr>
        <w:t>Vykdydamos šią Sutartį, Šalys vadovaujasi Lietuvos Respublikos įstatymais, kitais normatyviniais aktais, šios Sutarties sąlygomis bei šios Sutarties papildymais ir priedais.</w:t>
      </w:r>
    </w:p>
    <w:p w14:paraId="10F8158B" w14:textId="77777777" w:rsidR="00210E9F" w:rsidRPr="00210E9F" w:rsidRDefault="00210E9F" w:rsidP="005175F8">
      <w:pPr>
        <w:numPr>
          <w:ilvl w:val="0"/>
          <w:numId w:val="36"/>
        </w:numPr>
        <w:tabs>
          <w:tab w:val="left" w:pos="709"/>
          <w:tab w:val="left" w:pos="1134"/>
          <w:tab w:val="left" w:pos="1276"/>
          <w:tab w:val="left" w:pos="1521"/>
        </w:tabs>
        <w:spacing w:after="0" w:line="240" w:lineRule="auto"/>
        <w:ind w:left="0" w:firstLine="709"/>
        <w:contextualSpacing/>
        <w:jc w:val="both"/>
        <w:rPr>
          <w:rFonts w:ascii="Verdana" w:eastAsia="Calibri" w:hAnsi="Verdana" w:cs="Times New Roman"/>
          <w:b/>
          <w:sz w:val="24"/>
          <w:szCs w:val="24"/>
          <w:lang w:eastAsia="en-US"/>
        </w:rPr>
      </w:pPr>
      <w:r w:rsidRPr="00210E9F">
        <w:rPr>
          <w:rFonts w:ascii="Verdana" w:eastAsia="Calibri" w:hAnsi="Verdana" w:cs="Times New Roman"/>
          <w:sz w:val="24"/>
          <w:szCs w:val="24"/>
          <w:lang w:eastAsia="en-US"/>
        </w:rPr>
        <w:t>Šioje Sutartyje neaptarti klausimai sprendžiami Lietuvos Respublikos civilinio kodekso nustatyta tvarka.</w:t>
      </w:r>
    </w:p>
    <w:p w14:paraId="185F2C7F" w14:textId="77777777" w:rsidR="00210E9F" w:rsidRPr="00210E9F" w:rsidRDefault="00210E9F" w:rsidP="005175F8">
      <w:pPr>
        <w:numPr>
          <w:ilvl w:val="0"/>
          <w:numId w:val="36"/>
        </w:numPr>
        <w:tabs>
          <w:tab w:val="left" w:pos="709"/>
          <w:tab w:val="left" w:pos="1134"/>
          <w:tab w:val="left" w:pos="1276"/>
          <w:tab w:val="left" w:pos="1521"/>
        </w:tabs>
        <w:spacing w:after="0" w:line="240" w:lineRule="auto"/>
        <w:ind w:left="0" w:firstLine="709"/>
        <w:contextualSpacing/>
        <w:jc w:val="both"/>
        <w:rPr>
          <w:rFonts w:ascii="Verdana" w:eastAsia="Calibri" w:hAnsi="Verdana" w:cs="Times New Roman"/>
          <w:b/>
          <w:sz w:val="24"/>
          <w:szCs w:val="24"/>
          <w:lang w:eastAsia="en-US"/>
        </w:rPr>
      </w:pPr>
      <w:r w:rsidRPr="00210E9F">
        <w:rPr>
          <w:rFonts w:ascii="Verdana" w:eastAsia="Calibri" w:hAnsi="Verdana" w:cs="Times New Roman"/>
          <w:sz w:val="24"/>
          <w:szCs w:val="24"/>
          <w:lang w:eastAsia="en-US"/>
        </w:rPr>
        <w:t>Ginčai tarp Sutarties Šalių sprendžiami derybomis arba Lietuvos Respublikos įstatymų nustatyta tvarka.</w:t>
      </w:r>
    </w:p>
    <w:p w14:paraId="163AC40E" w14:textId="77777777" w:rsidR="00210E9F" w:rsidRPr="00210E9F" w:rsidRDefault="00210E9F" w:rsidP="005175F8">
      <w:pPr>
        <w:numPr>
          <w:ilvl w:val="0"/>
          <w:numId w:val="36"/>
        </w:numPr>
        <w:tabs>
          <w:tab w:val="left" w:pos="709"/>
          <w:tab w:val="left" w:pos="1134"/>
          <w:tab w:val="left" w:pos="1276"/>
          <w:tab w:val="left" w:pos="1521"/>
        </w:tabs>
        <w:spacing w:after="0" w:line="240" w:lineRule="auto"/>
        <w:ind w:left="0" w:firstLine="709"/>
        <w:contextualSpacing/>
        <w:jc w:val="both"/>
        <w:rPr>
          <w:rFonts w:ascii="Verdana" w:eastAsia="Calibri" w:hAnsi="Verdana" w:cs="Times New Roman"/>
          <w:b/>
          <w:sz w:val="24"/>
          <w:szCs w:val="24"/>
          <w:lang w:eastAsia="en-US"/>
        </w:rPr>
      </w:pPr>
      <w:r w:rsidRPr="00210E9F">
        <w:rPr>
          <w:rFonts w:ascii="Verdana" w:eastAsia="Calibri" w:hAnsi="Verdana" w:cs="Times New Roman"/>
          <w:sz w:val="24"/>
          <w:szCs w:val="24"/>
          <w:lang w:eastAsia="en-US"/>
        </w:rPr>
        <w:t>Sutartis keičiama vadovaujantis Lietuvos Respublikos viešųjų pirkimų įstatymo 89 straipsnio nuostatomis. Sutarties sąlygų keitimu nebus laikomas Sutarties sąlygų koregavimas joje numatytomis aplinkybėmis, jei šios aplinkybės nustatytos aiškiai ir nedviprasmiškai bei buvo pateiktos konkurso sąlygose.</w:t>
      </w:r>
    </w:p>
    <w:p w14:paraId="677FFE3D" w14:textId="77777777" w:rsidR="00210E9F" w:rsidRPr="00210E9F" w:rsidRDefault="00210E9F" w:rsidP="005175F8">
      <w:pPr>
        <w:numPr>
          <w:ilvl w:val="0"/>
          <w:numId w:val="36"/>
        </w:numPr>
        <w:tabs>
          <w:tab w:val="left" w:pos="709"/>
          <w:tab w:val="left" w:pos="1276"/>
          <w:tab w:val="left" w:pos="1521"/>
        </w:tabs>
        <w:spacing w:after="0" w:line="240" w:lineRule="auto"/>
        <w:ind w:left="0" w:firstLine="709"/>
        <w:contextualSpacing/>
        <w:jc w:val="both"/>
        <w:rPr>
          <w:rFonts w:ascii="Verdana" w:eastAsia="Calibri" w:hAnsi="Verdana" w:cs="Times New Roman"/>
          <w:b/>
          <w:sz w:val="24"/>
          <w:szCs w:val="24"/>
          <w:lang w:eastAsia="en-US"/>
        </w:rPr>
      </w:pPr>
      <w:r w:rsidRPr="00210E9F">
        <w:rPr>
          <w:rFonts w:ascii="Verdana" w:eastAsia="Calibri" w:hAnsi="Verdana" w:cs="Times New Roman"/>
          <w:sz w:val="24"/>
          <w:szCs w:val="24"/>
          <w:lang w:eastAsia="en-US"/>
        </w:rPr>
        <w:t>Neesminės Sutarties sąlygos gali būti keičiamos, pasikeitus aplinkybėms, kai:</w:t>
      </w:r>
    </w:p>
    <w:p w14:paraId="344949FF" w14:textId="77777777" w:rsidR="00210E9F" w:rsidRPr="00210E9F" w:rsidRDefault="00210E9F" w:rsidP="005175F8">
      <w:pPr>
        <w:numPr>
          <w:ilvl w:val="1"/>
          <w:numId w:val="36"/>
        </w:numPr>
        <w:tabs>
          <w:tab w:val="left" w:pos="0"/>
          <w:tab w:val="left" w:pos="709"/>
          <w:tab w:val="left" w:pos="1260"/>
          <w:tab w:val="left" w:pos="1418"/>
        </w:tabs>
        <w:spacing w:after="0" w:line="240" w:lineRule="auto"/>
        <w:ind w:left="0" w:firstLine="709"/>
        <w:contextualSpacing/>
        <w:jc w:val="both"/>
        <w:rPr>
          <w:rFonts w:ascii="Verdana" w:eastAsia="Calibri" w:hAnsi="Verdana" w:cs="Times New Roman"/>
          <w:sz w:val="24"/>
          <w:szCs w:val="24"/>
          <w:lang w:eastAsia="en-US"/>
        </w:rPr>
      </w:pPr>
      <w:r w:rsidRPr="00210E9F">
        <w:rPr>
          <w:rFonts w:ascii="Verdana" w:eastAsia="Calibri" w:hAnsi="Verdana" w:cs="Times New Roman"/>
          <w:sz w:val="24"/>
          <w:szCs w:val="24"/>
          <w:lang w:eastAsia="en-US"/>
        </w:rPr>
        <w:t>tos aplinkybės atsiranda arba Šaliai tampa žinomos po Sutarties sudarymo;</w:t>
      </w:r>
    </w:p>
    <w:p w14:paraId="7AA87B53" w14:textId="27668468" w:rsidR="00210E9F" w:rsidRPr="00210E9F" w:rsidRDefault="00210E9F" w:rsidP="005175F8">
      <w:pPr>
        <w:numPr>
          <w:ilvl w:val="1"/>
          <w:numId w:val="36"/>
        </w:numPr>
        <w:tabs>
          <w:tab w:val="left" w:pos="0"/>
          <w:tab w:val="left" w:pos="709"/>
          <w:tab w:val="left" w:pos="1276"/>
          <w:tab w:val="left" w:pos="1418"/>
        </w:tabs>
        <w:spacing w:after="0" w:line="240" w:lineRule="auto"/>
        <w:ind w:left="0" w:firstLine="709"/>
        <w:contextualSpacing/>
        <w:jc w:val="both"/>
        <w:rPr>
          <w:rFonts w:ascii="Verdana" w:eastAsia="Calibri" w:hAnsi="Verdana" w:cs="Times New Roman"/>
          <w:sz w:val="24"/>
          <w:szCs w:val="24"/>
          <w:lang w:eastAsia="en-US"/>
        </w:rPr>
      </w:pPr>
      <w:r w:rsidRPr="00210E9F">
        <w:rPr>
          <w:rFonts w:ascii="Verdana" w:eastAsia="Calibri" w:hAnsi="Verdana" w:cs="Times New Roman"/>
          <w:sz w:val="24"/>
          <w:szCs w:val="24"/>
          <w:lang w:eastAsia="en-US"/>
        </w:rPr>
        <w:t>tų aplinkybių atsiradimo Šalis pasiūlymo pateikimo ar Sutarties sudarymo metu negalėjo protingai numatyti;</w:t>
      </w:r>
    </w:p>
    <w:p w14:paraId="2C900821" w14:textId="22F24D38" w:rsidR="00210E9F" w:rsidRPr="00210E9F" w:rsidRDefault="00210E9F" w:rsidP="005175F8">
      <w:pPr>
        <w:numPr>
          <w:ilvl w:val="1"/>
          <w:numId w:val="36"/>
        </w:numPr>
        <w:tabs>
          <w:tab w:val="left" w:pos="0"/>
          <w:tab w:val="left" w:pos="709"/>
          <w:tab w:val="left" w:pos="1276"/>
          <w:tab w:val="left" w:pos="1418"/>
        </w:tabs>
        <w:spacing w:after="0" w:line="240" w:lineRule="auto"/>
        <w:ind w:left="0" w:firstLine="709"/>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tų aplinkybių Šalis negalėjo kontroliuoti;</w:t>
      </w:r>
    </w:p>
    <w:p w14:paraId="2C949FE6" w14:textId="4489231A" w:rsidR="00210E9F" w:rsidRPr="00210E9F" w:rsidRDefault="00210E9F" w:rsidP="005175F8">
      <w:pPr>
        <w:numPr>
          <w:ilvl w:val="1"/>
          <w:numId w:val="36"/>
        </w:numPr>
        <w:tabs>
          <w:tab w:val="left" w:pos="0"/>
          <w:tab w:val="left" w:pos="709"/>
          <w:tab w:val="left" w:pos="1260"/>
          <w:tab w:val="left" w:pos="1418"/>
        </w:tabs>
        <w:spacing w:after="0" w:line="240" w:lineRule="auto"/>
        <w:ind w:left="0" w:firstLine="709"/>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Šalis nebuvo prisiėmusi tų aplinkybių atsiradimo rizikos.</w:t>
      </w:r>
    </w:p>
    <w:p w14:paraId="5CC70016" w14:textId="77777777" w:rsidR="00210E9F" w:rsidRPr="00210E9F" w:rsidRDefault="00210E9F" w:rsidP="005175F8">
      <w:pPr>
        <w:numPr>
          <w:ilvl w:val="0"/>
          <w:numId w:val="36"/>
        </w:numPr>
        <w:tabs>
          <w:tab w:val="left" w:pos="0"/>
          <w:tab w:val="left" w:pos="709"/>
          <w:tab w:val="left" w:pos="1260"/>
          <w:tab w:val="left" w:pos="1521"/>
          <w:tab w:val="left" w:pos="1670"/>
        </w:tabs>
        <w:spacing w:after="0" w:line="240" w:lineRule="auto"/>
        <w:ind w:left="0" w:firstLine="709"/>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Techninio pobūdžio Sutarties pakeitimai (pavyzdžiui, Sutarties Šalių rekvizitai, klaidos), kurie visiškai nedaro įtakos Šalių tarpusavio įsipareigojimų turinio pasikeitimui, galimi Šalių susitarimu.</w:t>
      </w:r>
    </w:p>
    <w:p w14:paraId="595B3B69" w14:textId="77777777" w:rsidR="00210E9F" w:rsidRPr="00210E9F" w:rsidRDefault="00210E9F" w:rsidP="005175F8">
      <w:pPr>
        <w:numPr>
          <w:ilvl w:val="0"/>
          <w:numId w:val="36"/>
        </w:numPr>
        <w:tabs>
          <w:tab w:val="left" w:pos="0"/>
          <w:tab w:val="left" w:pos="709"/>
          <w:tab w:val="left" w:pos="1260"/>
          <w:tab w:val="left" w:pos="1521"/>
          <w:tab w:val="left" w:pos="1670"/>
        </w:tabs>
        <w:spacing w:after="0" w:line="240" w:lineRule="auto"/>
        <w:ind w:left="0" w:firstLine="709"/>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Sutarties Šalys gali būti keičiamos išimtinais atvejais, kai dėl vidinio Sutarties Šalies persitvarkymo jos teises ar pareigas perima kitas ūkio subjektas (pavyzdžiui, Rangovas veiklą, su kuria susijęs Sutarties objektas, perduoda savo įsteigtai dukteriniai įmonei, kai jis valdo šią įmonę šimtu procentų ir užtikrina, kad lieka solidariai atsakingas už sutartinių įsipareigojimų įvykdymą).</w:t>
      </w:r>
    </w:p>
    <w:p w14:paraId="1C0308CF" w14:textId="77777777" w:rsidR="00210E9F" w:rsidRPr="00210E9F" w:rsidRDefault="00210E9F" w:rsidP="005175F8">
      <w:pPr>
        <w:numPr>
          <w:ilvl w:val="0"/>
          <w:numId w:val="36"/>
        </w:numPr>
        <w:tabs>
          <w:tab w:val="left" w:pos="0"/>
          <w:tab w:val="left" w:pos="709"/>
          <w:tab w:val="left" w:pos="1260"/>
          <w:tab w:val="left" w:pos="1521"/>
          <w:tab w:val="left" w:pos="1670"/>
        </w:tabs>
        <w:spacing w:after="0" w:line="240" w:lineRule="auto"/>
        <w:ind w:left="0" w:firstLine="709"/>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Sutarties pakeitimas, neturintis įtakos esminėms Sutarties sąlygoms turi būti parengtas raštu, įformintas kaip Sutarties pakeitimas ir sudarytas tomis pačiomis sąlygomis kaip Sutartis. Jei Sutarties pakeitimą inicijuoja Rangovas, jis turi raštu kreiptis į Užsakovą dėl Sutarties keitimo likus ne mažiau kaip 14 (keturiolika) kalendorinių dienų iki numatomo Sutarties pakeitimo įsigaliojimo, išskyrus atvejus, kai Rangovas pateikia pakankamus motyvus, o Užsakovas pritaria aukščiau minėto termino sutrumpinimui. Bet kokiu atveju Rangovas turi pateikti aiškinamąjį raštą dėl planuojamo Sutarties pakeitimo.</w:t>
      </w:r>
    </w:p>
    <w:p w14:paraId="3B75A2A0" w14:textId="77777777" w:rsidR="00210E9F" w:rsidRPr="00210E9F" w:rsidRDefault="00210E9F" w:rsidP="005175F8">
      <w:pPr>
        <w:numPr>
          <w:ilvl w:val="0"/>
          <w:numId w:val="36"/>
        </w:numPr>
        <w:tabs>
          <w:tab w:val="left" w:pos="0"/>
          <w:tab w:val="left" w:pos="709"/>
          <w:tab w:val="left" w:pos="1260"/>
          <w:tab w:val="left" w:pos="1521"/>
          <w:tab w:val="left" w:pos="1670"/>
        </w:tabs>
        <w:spacing w:after="0" w:line="240" w:lineRule="auto"/>
        <w:ind w:left="0" w:firstLine="709"/>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Šalys įsipareigoja apie rekvizituose nurodytų duomenų pasikeitimus viena kitą informuoti ne vėliau kaip per 3 (tris) darbo dienas nuo tokių pasikeitimų dienos.</w:t>
      </w:r>
    </w:p>
    <w:p w14:paraId="2AEC9B29" w14:textId="77777777" w:rsidR="00210E9F" w:rsidRPr="00210E9F" w:rsidRDefault="00210E9F" w:rsidP="005175F8">
      <w:pPr>
        <w:numPr>
          <w:ilvl w:val="0"/>
          <w:numId w:val="36"/>
        </w:numPr>
        <w:tabs>
          <w:tab w:val="left" w:pos="0"/>
          <w:tab w:val="left" w:pos="709"/>
          <w:tab w:val="left" w:pos="1260"/>
          <w:tab w:val="left" w:pos="1521"/>
          <w:tab w:val="left" w:pos="1670"/>
        </w:tabs>
        <w:spacing w:after="0" w:line="240" w:lineRule="auto"/>
        <w:ind w:left="0" w:firstLine="709"/>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Visi pranešimai, prašymai, rašytiniai reikalavimai ar kiti dokumentai pagal šią Sutartį turi būti siunčiami rekvizituose nurodytais adresais. Toks išsiuntimas laikomas tinkamu šiame punkte nurodytų dokumentų įteikimu.</w:t>
      </w:r>
    </w:p>
    <w:p w14:paraId="52092EDD" w14:textId="77777777" w:rsidR="00210E9F" w:rsidRPr="00210E9F" w:rsidRDefault="00210E9F" w:rsidP="005175F8">
      <w:pPr>
        <w:numPr>
          <w:ilvl w:val="0"/>
          <w:numId w:val="36"/>
        </w:numPr>
        <w:tabs>
          <w:tab w:val="left" w:pos="0"/>
          <w:tab w:val="left" w:pos="709"/>
          <w:tab w:val="left" w:pos="1260"/>
          <w:tab w:val="left" w:pos="1521"/>
        </w:tabs>
        <w:spacing w:after="0" w:line="240" w:lineRule="auto"/>
        <w:ind w:left="0" w:firstLine="709"/>
        <w:contextualSpacing/>
        <w:jc w:val="both"/>
        <w:rPr>
          <w:rFonts w:ascii="Verdana" w:eastAsia="Calibri" w:hAnsi="Verdana" w:cs="Times New Roman"/>
          <w:sz w:val="24"/>
          <w:szCs w:val="24"/>
          <w:lang w:eastAsia="en-US"/>
        </w:rPr>
      </w:pPr>
      <w:r w:rsidRPr="00210E9F">
        <w:rPr>
          <w:rFonts w:ascii="Verdana" w:eastAsia="Calibri" w:hAnsi="Verdana" w:cs="Times New Roman"/>
          <w:sz w:val="24"/>
          <w:szCs w:val="24"/>
          <w:lang w:eastAsia="en-US"/>
        </w:rPr>
        <w:t>Šalys pareiškia, kad jos yra teisėtai veikiantys ūkio subjektai, gali sudaryti šią Sutartį ir tinkamai vykdyti prisiimtus įsipareigojimus.</w:t>
      </w:r>
    </w:p>
    <w:p w14:paraId="4557AC40" w14:textId="77777777" w:rsidR="00210E9F" w:rsidRPr="00210E9F" w:rsidRDefault="00210E9F" w:rsidP="005175F8">
      <w:pPr>
        <w:numPr>
          <w:ilvl w:val="0"/>
          <w:numId w:val="36"/>
        </w:numPr>
        <w:tabs>
          <w:tab w:val="left" w:pos="0"/>
          <w:tab w:val="left" w:pos="709"/>
          <w:tab w:val="left" w:pos="1260"/>
          <w:tab w:val="left" w:pos="1521"/>
          <w:tab w:val="left" w:pos="1670"/>
        </w:tabs>
        <w:spacing w:after="0" w:line="240" w:lineRule="auto"/>
        <w:ind w:left="0" w:firstLine="709"/>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Šalys įsipareigoja ir garantuoja, kad asmuo, pasirašantis šią Sutartį jo vardu, yra tinkamai įgaliotas ją pasirašyti.</w:t>
      </w:r>
    </w:p>
    <w:p w14:paraId="3E76E06F" w14:textId="77777777" w:rsidR="00EC7487" w:rsidRPr="00EC7487" w:rsidRDefault="00210E9F" w:rsidP="005175F8">
      <w:pPr>
        <w:numPr>
          <w:ilvl w:val="0"/>
          <w:numId w:val="36"/>
        </w:numPr>
        <w:tabs>
          <w:tab w:val="left" w:pos="284"/>
          <w:tab w:val="left" w:pos="1276"/>
          <w:tab w:val="left" w:pos="1521"/>
        </w:tabs>
        <w:spacing w:after="0" w:line="240" w:lineRule="auto"/>
        <w:ind w:left="0" w:firstLine="709"/>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0"/>
          <w:sz w:val="24"/>
          <w:szCs w:val="24"/>
          <w:shd w:val="clear" w:color="auto" w:fill="FFFFFF"/>
          <w:lang w:eastAsia="en-US"/>
        </w:rPr>
        <w:lastRenderedPageBreak/>
        <w:t>Ši Sutartis sudaryta lietuvių kalba, ją pasirašant kvalifikuotais elektroniniais parašais ir kiekviena Šalis turi Sutarties egzempliorių su abiejų Šalių atstovų kvalifikuotais elektroniniais parašais, kuris laikomas Sutarties originalu.</w:t>
      </w:r>
    </w:p>
    <w:p w14:paraId="48398CBB" w14:textId="18A8B915" w:rsidR="00210E9F" w:rsidRPr="00EC7487" w:rsidRDefault="00210E9F" w:rsidP="005175F8">
      <w:pPr>
        <w:numPr>
          <w:ilvl w:val="0"/>
          <w:numId w:val="36"/>
        </w:numPr>
        <w:tabs>
          <w:tab w:val="left" w:pos="284"/>
          <w:tab w:val="left" w:pos="1276"/>
          <w:tab w:val="left" w:pos="1521"/>
        </w:tabs>
        <w:spacing w:after="0" w:line="240" w:lineRule="auto"/>
        <w:ind w:left="0" w:firstLine="709"/>
        <w:jc w:val="both"/>
        <w:rPr>
          <w:rFonts w:ascii="Verdana" w:eastAsia="Arial Unicode MS" w:hAnsi="Verdana" w:cs="Times New Roman"/>
          <w:color w:val="00000A"/>
          <w:sz w:val="24"/>
          <w:szCs w:val="24"/>
          <w:lang w:eastAsia="en-US"/>
        </w:rPr>
      </w:pPr>
      <w:r w:rsidRPr="00EC7487">
        <w:rPr>
          <w:rFonts w:ascii="Verdana" w:eastAsia="Arial Unicode MS" w:hAnsi="Verdana" w:cs="Times New Roman"/>
          <w:color w:val="00000A"/>
          <w:sz w:val="24"/>
          <w:szCs w:val="24"/>
          <w:lang w:eastAsia="en-US"/>
        </w:rPr>
        <w:t xml:space="preserve">Užsakovo vadovo sprendimu skiriamas asmuo, </w:t>
      </w:r>
      <w:r w:rsidRPr="00EC7487">
        <w:rPr>
          <w:rFonts w:ascii="Verdana" w:eastAsia="Times New Roman" w:hAnsi="Verdana" w:cs="Times New Roman"/>
          <w:color w:val="00000A"/>
          <w:sz w:val="24"/>
          <w:szCs w:val="24"/>
          <w:lang w:eastAsia="en-US"/>
        </w:rPr>
        <w:t>atsakingas už Sutarties vykdymą –</w:t>
      </w:r>
      <w:r w:rsidRPr="00EC7487">
        <w:rPr>
          <w:rFonts w:ascii="Verdana" w:eastAsia="Arial Unicode MS" w:hAnsi="Verdana" w:cs="Times New Roman"/>
          <w:color w:val="00000A"/>
          <w:sz w:val="24"/>
          <w:szCs w:val="24"/>
          <w:lang w:eastAsia="en-US"/>
        </w:rPr>
        <w:t xml:space="preserve"> </w:t>
      </w:r>
      <w:r w:rsidR="00EC7487" w:rsidRPr="00EC7487">
        <w:rPr>
          <w:rFonts w:ascii="Verdana" w:eastAsia="Arial Unicode MS" w:hAnsi="Verdana" w:cs="Times New Roman"/>
          <w:color w:val="00000A"/>
          <w:sz w:val="24"/>
          <w:szCs w:val="24"/>
          <w:lang w:eastAsia="en-US"/>
        </w:rPr>
        <w:t xml:space="preserve">Jonas </w:t>
      </w:r>
      <w:proofErr w:type="spellStart"/>
      <w:r w:rsidR="00EC7487" w:rsidRPr="00EC7487">
        <w:rPr>
          <w:rFonts w:ascii="Verdana" w:eastAsia="Arial Unicode MS" w:hAnsi="Verdana" w:cs="Times New Roman"/>
          <w:color w:val="00000A"/>
          <w:sz w:val="24"/>
          <w:szCs w:val="24"/>
          <w:lang w:eastAsia="en-US"/>
        </w:rPr>
        <w:t>Kazakevičus</w:t>
      </w:r>
      <w:proofErr w:type="spellEnd"/>
      <w:r w:rsidRPr="00EC7487">
        <w:rPr>
          <w:rFonts w:ascii="Verdana" w:eastAsia="Arial Unicode MS" w:hAnsi="Verdana" w:cs="Times New Roman"/>
          <w:color w:val="00000A"/>
          <w:sz w:val="24"/>
          <w:szCs w:val="24"/>
          <w:lang w:eastAsia="en-US"/>
        </w:rPr>
        <w:t xml:space="preserve">, </w:t>
      </w:r>
      <w:r w:rsidR="00EC7487" w:rsidRPr="00EC7487">
        <w:rPr>
          <w:rFonts w:ascii="Verdana" w:hAnsi="Verdana" w:cs="Times New Roman"/>
          <w:sz w:val="24"/>
          <w:szCs w:val="24"/>
        </w:rPr>
        <w:t xml:space="preserve">Žemės ūkio skyriaus vyriausiasis inžinierius melioratorius, J. Basanavičiaus a. 1, LT-68307 Marijampolė arba tel. </w:t>
      </w:r>
      <w:r w:rsidR="0053292A">
        <w:rPr>
          <w:rFonts w:ascii="Verdana" w:hAnsi="Verdana" w:cs="Times New Roman"/>
          <w:sz w:val="24"/>
          <w:szCs w:val="24"/>
        </w:rPr>
        <w:t>+370</w:t>
      </w:r>
      <w:r w:rsidR="00EC7487" w:rsidRPr="00EC7487">
        <w:rPr>
          <w:rFonts w:ascii="Verdana" w:hAnsi="Verdana" w:cs="Times New Roman"/>
          <w:sz w:val="24"/>
          <w:szCs w:val="24"/>
        </w:rPr>
        <w:t xml:space="preserve"> 343 91 560, el. paštas </w:t>
      </w:r>
      <w:hyperlink r:id="rId40" w:history="1">
        <w:r w:rsidR="00EC7487" w:rsidRPr="00EC7487">
          <w:rPr>
            <w:rStyle w:val="Hipersaitas"/>
            <w:rFonts w:ascii="Verdana" w:hAnsi="Verdana"/>
            <w:color w:val="auto"/>
            <w:sz w:val="24"/>
            <w:szCs w:val="24"/>
          </w:rPr>
          <w:t>jonas.kazakevicius@marijampole.lt</w:t>
        </w:r>
      </w:hyperlink>
      <w:r w:rsidR="00EC7487" w:rsidRPr="00EC7487">
        <w:rPr>
          <w:rFonts w:ascii="Verdana" w:hAnsi="Verdana" w:cs="Times New Roman"/>
          <w:sz w:val="24"/>
          <w:szCs w:val="24"/>
          <w:u w:val="single"/>
        </w:rPr>
        <w:t>.</w:t>
      </w:r>
    </w:p>
    <w:p w14:paraId="62D8CD27" w14:textId="77777777" w:rsidR="00210E9F" w:rsidRPr="00210E9F" w:rsidRDefault="00210E9F" w:rsidP="005175F8">
      <w:pPr>
        <w:numPr>
          <w:ilvl w:val="0"/>
          <w:numId w:val="36"/>
        </w:numPr>
        <w:tabs>
          <w:tab w:val="left" w:pos="0"/>
          <w:tab w:val="left" w:pos="709"/>
          <w:tab w:val="left" w:pos="1260"/>
          <w:tab w:val="left" w:pos="1521"/>
          <w:tab w:val="left" w:pos="1670"/>
        </w:tabs>
        <w:spacing w:after="0" w:line="240" w:lineRule="auto"/>
        <w:ind w:left="0" w:firstLine="709"/>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Sutarties Šalys pareiškia, kad perskaitė Sutartį, suprato jos turinį, padarinius ir ją pasirašė kaip dokumentą, atitinkantį jų valią ir tikslus.</w:t>
      </w:r>
    </w:p>
    <w:p w14:paraId="32434E99" w14:textId="77777777" w:rsidR="00210E9F" w:rsidRPr="00210E9F" w:rsidRDefault="00210E9F" w:rsidP="005175F8">
      <w:pPr>
        <w:numPr>
          <w:ilvl w:val="0"/>
          <w:numId w:val="36"/>
        </w:numPr>
        <w:tabs>
          <w:tab w:val="left" w:pos="709"/>
          <w:tab w:val="left" w:pos="1260"/>
          <w:tab w:val="left" w:pos="1521"/>
          <w:tab w:val="left" w:pos="1670"/>
        </w:tabs>
        <w:spacing w:after="0" w:line="240" w:lineRule="auto"/>
        <w:ind w:left="0" w:firstLine="709"/>
        <w:jc w:val="both"/>
        <w:rPr>
          <w:rFonts w:ascii="Verdana" w:eastAsia="Arial Unicode MS" w:hAnsi="Verdana" w:cs="Times New Roman"/>
          <w:color w:val="00000A"/>
          <w:sz w:val="24"/>
          <w:szCs w:val="24"/>
          <w:lang w:eastAsia="en-US"/>
        </w:rPr>
      </w:pPr>
      <w:r w:rsidRPr="00210E9F">
        <w:rPr>
          <w:rFonts w:ascii="Verdana" w:eastAsia="Arial Unicode MS" w:hAnsi="Verdana" w:cs="Times New Roman"/>
          <w:color w:val="00000A"/>
          <w:sz w:val="24"/>
          <w:szCs w:val="24"/>
          <w:lang w:eastAsia="en-US"/>
        </w:rPr>
        <w:t>Sutarties priedai</w:t>
      </w:r>
    </w:p>
    <w:p w14:paraId="5B2B1FF8" w14:textId="4273876F" w:rsidR="00210E9F" w:rsidRDefault="00210E9F" w:rsidP="005175F8">
      <w:pPr>
        <w:numPr>
          <w:ilvl w:val="1"/>
          <w:numId w:val="36"/>
        </w:numPr>
        <w:tabs>
          <w:tab w:val="left" w:pos="0"/>
          <w:tab w:val="left" w:pos="709"/>
          <w:tab w:val="left" w:pos="1260"/>
          <w:tab w:val="left" w:pos="1670"/>
          <w:tab w:val="left" w:pos="1855"/>
        </w:tabs>
        <w:spacing w:after="0" w:line="240" w:lineRule="auto"/>
        <w:ind w:left="1855" w:hanging="1146"/>
        <w:contextualSpacing/>
        <w:jc w:val="both"/>
        <w:rPr>
          <w:rFonts w:ascii="Verdana" w:eastAsia="Calibri" w:hAnsi="Verdana" w:cs="Times New Roman"/>
          <w:sz w:val="24"/>
          <w:szCs w:val="24"/>
          <w:lang w:eastAsia="en-US"/>
        </w:rPr>
      </w:pPr>
      <w:r w:rsidRPr="00210E9F">
        <w:rPr>
          <w:rFonts w:ascii="Verdana" w:eastAsia="Calibri" w:hAnsi="Verdana" w:cs="Times New Roman"/>
          <w:sz w:val="24"/>
          <w:szCs w:val="24"/>
          <w:lang w:eastAsia="en-US"/>
        </w:rPr>
        <w:t>1 priedas – „Rangovo pasiūlymas“;</w:t>
      </w:r>
    </w:p>
    <w:p w14:paraId="536F4E66" w14:textId="33AB0BCA" w:rsidR="00904999" w:rsidRPr="00210E9F" w:rsidRDefault="00904999" w:rsidP="005175F8">
      <w:pPr>
        <w:numPr>
          <w:ilvl w:val="1"/>
          <w:numId w:val="36"/>
        </w:numPr>
        <w:tabs>
          <w:tab w:val="left" w:pos="0"/>
          <w:tab w:val="left" w:pos="709"/>
          <w:tab w:val="left" w:pos="1260"/>
          <w:tab w:val="left" w:pos="1670"/>
          <w:tab w:val="left" w:pos="1855"/>
        </w:tabs>
        <w:spacing w:after="0" w:line="240" w:lineRule="auto"/>
        <w:ind w:left="1855" w:hanging="1146"/>
        <w:contextualSpacing/>
        <w:jc w:val="both"/>
        <w:rPr>
          <w:rFonts w:ascii="Verdana" w:eastAsia="Calibri" w:hAnsi="Verdana" w:cs="Times New Roman"/>
          <w:sz w:val="24"/>
          <w:szCs w:val="24"/>
          <w:lang w:eastAsia="en-US"/>
        </w:rPr>
      </w:pPr>
      <w:r>
        <w:rPr>
          <w:rFonts w:ascii="Verdana" w:eastAsia="Calibri" w:hAnsi="Verdana" w:cs="Times New Roman"/>
          <w:sz w:val="24"/>
          <w:szCs w:val="24"/>
          <w:lang w:eastAsia="en-US"/>
        </w:rPr>
        <w:t xml:space="preserve">2 priedas – </w:t>
      </w:r>
      <w:r w:rsidRPr="00210E9F">
        <w:rPr>
          <w:rFonts w:ascii="Verdana" w:eastAsia="Calibri" w:hAnsi="Verdana" w:cs="Times New Roman"/>
          <w:sz w:val="24"/>
          <w:szCs w:val="24"/>
          <w:lang w:eastAsia="en-US"/>
        </w:rPr>
        <w:t>Atliktų darbų aktas;</w:t>
      </w:r>
    </w:p>
    <w:p w14:paraId="20764583" w14:textId="14E57984" w:rsidR="00210E9F" w:rsidRPr="00210E9F" w:rsidRDefault="00904999" w:rsidP="005175F8">
      <w:pPr>
        <w:numPr>
          <w:ilvl w:val="1"/>
          <w:numId w:val="36"/>
        </w:numPr>
        <w:tabs>
          <w:tab w:val="left" w:pos="0"/>
          <w:tab w:val="left" w:pos="709"/>
          <w:tab w:val="left" w:pos="1260"/>
          <w:tab w:val="left" w:pos="1670"/>
          <w:tab w:val="left" w:pos="1855"/>
        </w:tabs>
        <w:spacing w:after="0" w:line="240" w:lineRule="auto"/>
        <w:ind w:left="1855" w:hanging="1146"/>
        <w:contextualSpacing/>
        <w:jc w:val="both"/>
        <w:rPr>
          <w:rFonts w:ascii="Verdana" w:eastAsia="Calibri" w:hAnsi="Verdana" w:cs="Times New Roman"/>
          <w:sz w:val="24"/>
          <w:szCs w:val="24"/>
          <w:lang w:eastAsia="en-US"/>
        </w:rPr>
      </w:pPr>
      <w:r>
        <w:rPr>
          <w:rFonts w:ascii="Verdana" w:eastAsia="Calibri" w:hAnsi="Verdana" w:cs="Times New Roman"/>
          <w:sz w:val="24"/>
          <w:szCs w:val="24"/>
          <w:lang w:eastAsia="en-US"/>
        </w:rPr>
        <w:t>3</w:t>
      </w:r>
      <w:r w:rsidR="00210E9F" w:rsidRPr="00210E9F">
        <w:rPr>
          <w:rFonts w:ascii="Verdana" w:eastAsia="Calibri" w:hAnsi="Verdana" w:cs="Times New Roman"/>
          <w:sz w:val="24"/>
          <w:szCs w:val="24"/>
          <w:lang w:eastAsia="en-US"/>
        </w:rPr>
        <w:t xml:space="preserve"> priedas – </w:t>
      </w:r>
      <w:r>
        <w:rPr>
          <w:rFonts w:ascii="Verdana" w:eastAsia="Calibri" w:hAnsi="Verdana" w:cs="Times New Roman"/>
          <w:sz w:val="24"/>
          <w:szCs w:val="24"/>
          <w:lang w:eastAsia="en-US"/>
        </w:rPr>
        <w:t>Darbų perdavimo – priėmimo aktas;</w:t>
      </w:r>
    </w:p>
    <w:p w14:paraId="745572F3" w14:textId="5C7BCFF3" w:rsidR="00210E9F" w:rsidRPr="00210E9F" w:rsidRDefault="00904999" w:rsidP="005175F8">
      <w:pPr>
        <w:numPr>
          <w:ilvl w:val="1"/>
          <w:numId w:val="36"/>
        </w:numPr>
        <w:tabs>
          <w:tab w:val="left" w:pos="0"/>
          <w:tab w:val="left" w:pos="709"/>
          <w:tab w:val="left" w:pos="1260"/>
          <w:tab w:val="left" w:pos="1670"/>
          <w:tab w:val="left" w:pos="1855"/>
        </w:tabs>
        <w:spacing w:after="0" w:line="240" w:lineRule="auto"/>
        <w:ind w:left="1855" w:hanging="1146"/>
        <w:contextualSpacing/>
        <w:jc w:val="both"/>
        <w:rPr>
          <w:rFonts w:ascii="Verdana" w:eastAsia="Calibri" w:hAnsi="Verdana" w:cs="Times New Roman"/>
          <w:sz w:val="24"/>
          <w:szCs w:val="24"/>
          <w:lang w:eastAsia="en-US"/>
        </w:rPr>
      </w:pPr>
      <w:r>
        <w:rPr>
          <w:rFonts w:ascii="Verdana" w:eastAsia="Calibri" w:hAnsi="Verdana" w:cs="Times New Roman"/>
          <w:sz w:val="24"/>
          <w:szCs w:val="24"/>
          <w:lang w:eastAsia="en-US"/>
        </w:rPr>
        <w:t>4</w:t>
      </w:r>
      <w:r w:rsidR="00210E9F" w:rsidRPr="00210E9F">
        <w:rPr>
          <w:rFonts w:ascii="Verdana" w:eastAsia="Calibri" w:hAnsi="Verdana" w:cs="Times New Roman"/>
          <w:sz w:val="24"/>
          <w:szCs w:val="24"/>
          <w:lang w:eastAsia="en-US"/>
        </w:rPr>
        <w:t xml:space="preserve"> priedas – </w:t>
      </w:r>
      <w:r>
        <w:rPr>
          <w:rFonts w:ascii="Verdana" w:eastAsia="Calibri" w:hAnsi="Verdana" w:cs="Times New Roman"/>
          <w:sz w:val="24"/>
          <w:szCs w:val="24"/>
          <w:lang w:eastAsia="en-US"/>
        </w:rPr>
        <w:t>Statybvietės priėmimo – perdavimo aktas;</w:t>
      </w:r>
    </w:p>
    <w:p w14:paraId="0D27D59B" w14:textId="2A5D686C" w:rsidR="00210E9F" w:rsidRDefault="00904999" w:rsidP="005175F8">
      <w:pPr>
        <w:numPr>
          <w:ilvl w:val="1"/>
          <w:numId w:val="36"/>
        </w:numPr>
        <w:tabs>
          <w:tab w:val="left" w:pos="0"/>
          <w:tab w:val="left" w:pos="709"/>
          <w:tab w:val="left" w:pos="1276"/>
          <w:tab w:val="left" w:pos="1701"/>
          <w:tab w:val="left" w:pos="1855"/>
        </w:tabs>
        <w:spacing w:after="0" w:line="240" w:lineRule="auto"/>
        <w:ind w:left="1855" w:hanging="1146"/>
        <w:contextualSpacing/>
        <w:jc w:val="both"/>
        <w:rPr>
          <w:rFonts w:ascii="Verdana" w:eastAsia="Calibri" w:hAnsi="Verdana" w:cs="Times New Roman"/>
          <w:sz w:val="24"/>
          <w:szCs w:val="24"/>
          <w:lang w:eastAsia="en-US"/>
        </w:rPr>
      </w:pPr>
      <w:r>
        <w:rPr>
          <w:rFonts w:ascii="Verdana" w:eastAsia="Calibri" w:hAnsi="Verdana" w:cs="Times New Roman"/>
          <w:sz w:val="24"/>
          <w:szCs w:val="24"/>
          <w:lang w:eastAsia="en-US"/>
        </w:rPr>
        <w:t>5</w:t>
      </w:r>
      <w:r w:rsidR="00210E9F" w:rsidRPr="00210E9F">
        <w:rPr>
          <w:rFonts w:ascii="Verdana" w:eastAsia="Calibri" w:hAnsi="Verdana" w:cs="Times New Roman"/>
          <w:sz w:val="24"/>
          <w:szCs w:val="24"/>
          <w:lang w:eastAsia="en-US"/>
        </w:rPr>
        <w:t xml:space="preserve"> priedas - </w:t>
      </w:r>
      <w:r w:rsidRPr="00210E9F">
        <w:rPr>
          <w:rFonts w:ascii="Verdana" w:eastAsia="Times New Roman" w:hAnsi="Verdana" w:cs="Times New Roman"/>
          <w:sz w:val="24"/>
          <w:szCs w:val="24"/>
        </w:rPr>
        <w:t>Trišalio susitarimo su subrangovu forma</w:t>
      </w:r>
      <w:r w:rsidR="00E950ED">
        <w:rPr>
          <w:rFonts w:ascii="Verdana" w:eastAsia="Calibri" w:hAnsi="Verdana" w:cs="Times New Roman"/>
          <w:sz w:val="24"/>
          <w:szCs w:val="24"/>
          <w:lang w:eastAsia="en-US"/>
        </w:rPr>
        <w:t>;</w:t>
      </w:r>
    </w:p>
    <w:p w14:paraId="3B469D07" w14:textId="1FE57B8B" w:rsidR="00E950ED" w:rsidRPr="00210E9F" w:rsidRDefault="00E950ED" w:rsidP="005175F8">
      <w:pPr>
        <w:numPr>
          <w:ilvl w:val="1"/>
          <w:numId w:val="36"/>
        </w:numPr>
        <w:tabs>
          <w:tab w:val="left" w:pos="0"/>
          <w:tab w:val="left" w:pos="709"/>
          <w:tab w:val="left" w:pos="1276"/>
          <w:tab w:val="left" w:pos="1701"/>
          <w:tab w:val="left" w:pos="1855"/>
        </w:tabs>
        <w:spacing w:after="0" w:line="240" w:lineRule="auto"/>
        <w:ind w:left="1855" w:hanging="1146"/>
        <w:contextualSpacing/>
        <w:jc w:val="both"/>
        <w:rPr>
          <w:rFonts w:ascii="Verdana" w:eastAsia="Calibri" w:hAnsi="Verdana" w:cs="Times New Roman"/>
          <w:sz w:val="24"/>
          <w:szCs w:val="24"/>
          <w:lang w:eastAsia="en-US"/>
        </w:rPr>
      </w:pPr>
      <w:r>
        <w:rPr>
          <w:rFonts w:ascii="Verdana" w:eastAsia="Calibri" w:hAnsi="Verdana" w:cs="Times New Roman"/>
          <w:sz w:val="24"/>
          <w:szCs w:val="24"/>
          <w:lang w:eastAsia="en-US"/>
        </w:rPr>
        <w:t xml:space="preserve">6 priedas - </w:t>
      </w:r>
      <w:r w:rsidRPr="00C42DB3">
        <w:rPr>
          <w:rFonts w:ascii="Verdana" w:hAnsi="Verdana" w:cs="Times New Roman"/>
          <w:sz w:val="24"/>
          <w:szCs w:val="24"/>
        </w:rPr>
        <w:t>Pažyma apie atliktų darbų vertę</w:t>
      </w:r>
      <w:r>
        <w:rPr>
          <w:rFonts w:ascii="Verdana" w:hAnsi="Verdana" w:cs="Times New Roman"/>
          <w:sz w:val="24"/>
          <w:szCs w:val="24"/>
        </w:rPr>
        <w:t xml:space="preserve"> F-3.</w:t>
      </w:r>
    </w:p>
    <w:p w14:paraId="5D64BE43" w14:textId="77777777" w:rsidR="008C5352" w:rsidRPr="00B470A4" w:rsidRDefault="008C5352" w:rsidP="00973022">
      <w:pPr>
        <w:tabs>
          <w:tab w:val="left" w:pos="0"/>
          <w:tab w:val="left" w:pos="1260"/>
          <w:tab w:val="left" w:pos="1440"/>
          <w:tab w:val="left" w:pos="1843"/>
        </w:tabs>
        <w:spacing w:after="0" w:line="240" w:lineRule="auto"/>
        <w:ind w:left="709"/>
        <w:jc w:val="both"/>
        <w:rPr>
          <w:rFonts w:ascii="Verdana" w:hAnsi="Verdana"/>
          <w:sz w:val="24"/>
          <w:szCs w:val="24"/>
        </w:rPr>
      </w:pPr>
    </w:p>
    <w:p w14:paraId="0D0448D6" w14:textId="23AF06EE" w:rsidR="004142C7" w:rsidRDefault="004142C7" w:rsidP="00973022">
      <w:pPr>
        <w:tabs>
          <w:tab w:val="left" w:pos="1260"/>
          <w:tab w:val="left" w:pos="1440"/>
        </w:tabs>
        <w:spacing w:after="0" w:line="240" w:lineRule="auto"/>
        <w:jc w:val="center"/>
        <w:rPr>
          <w:rFonts w:ascii="Verdana" w:hAnsi="Verdana" w:cs="Times New Roman"/>
          <w:b/>
          <w:sz w:val="24"/>
          <w:szCs w:val="24"/>
        </w:rPr>
      </w:pPr>
      <w:r w:rsidRPr="00B470A4">
        <w:rPr>
          <w:rFonts w:ascii="Verdana" w:hAnsi="Verdana" w:cs="Times New Roman"/>
          <w:b/>
          <w:sz w:val="24"/>
          <w:szCs w:val="24"/>
        </w:rPr>
        <w:t>26. ŠALIŲ REKVIZITAI</w:t>
      </w:r>
    </w:p>
    <w:p w14:paraId="6307DE37" w14:textId="77777777" w:rsidR="00904999" w:rsidRPr="00904999" w:rsidRDefault="00904999" w:rsidP="00973022">
      <w:pPr>
        <w:tabs>
          <w:tab w:val="left" w:pos="1260"/>
          <w:tab w:val="left" w:pos="1440"/>
        </w:tabs>
        <w:spacing w:after="0" w:line="240" w:lineRule="auto"/>
        <w:jc w:val="center"/>
        <w:rPr>
          <w:rFonts w:ascii="Verdana" w:hAnsi="Verdana" w:cs="Times New Roman"/>
          <w:sz w:val="24"/>
          <w:szCs w:val="24"/>
        </w:rPr>
      </w:pPr>
    </w:p>
    <w:tbl>
      <w:tblPr>
        <w:tblW w:w="15163" w:type="dxa"/>
        <w:tblLook w:val="01E0" w:firstRow="1" w:lastRow="1" w:firstColumn="1" w:lastColumn="1" w:noHBand="0" w:noVBand="0"/>
      </w:tblPr>
      <w:tblGrid>
        <w:gridCol w:w="5529"/>
        <w:gridCol w:w="3260"/>
        <w:gridCol w:w="6374"/>
      </w:tblGrid>
      <w:tr w:rsidR="00296A3F" w:rsidRPr="00296A3F" w14:paraId="6005ABB0" w14:textId="77777777" w:rsidTr="00D17617">
        <w:tc>
          <w:tcPr>
            <w:tcW w:w="5529" w:type="dxa"/>
          </w:tcPr>
          <w:p w14:paraId="69903F39" w14:textId="56105005" w:rsidR="00296A3F" w:rsidRPr="00296A3F" w:rsidRDefault="00296A3F" w:rsidP="005175F8">
            <w:pPr>
              <w:spacing w:after="0" w:line="240" w:lineRule="auto"/>
              <w:rPr>
                <w:rFonts w:ascii="Verdana" w:hAnsi="Verdana"/>
                <w:b/>
                <w:sz w:val="24"/>
                <w:szCs w:val="24"/>
              </w:rPr>
            </w:pPr>
            <w:r w:rsidRPr="00296A3F">
              <w:rPr>
                <w:rFonts w:ascii="Verdana" w:hAnsi="Verdana"/>
                <w:b/>
                <w:sz w:val="24"/>
                <w:szCs w:val="24"/>
              </w:rPr>
              <w:t>Užsakovas</w:t>
            </w:r>
          </w:p>
          <w:p w14:paraId="5DD65E8C" w14:textId="77777777" w:rsidR="00296A3F" w:rsidRPr="00296A3F" w:rsidRDefault="00296A3F" w:rsidP="005175F8">
            <w:pPr>
              <w:spacing w:after="0" w:line="240" w:lineRule="auto"/>
              <w:rPr>
                <w:rFonts w:ascii="Verdana" w:hAnsi="Verdana"/>
                <w:b/>
                <w:sz w:val="24"/>
                <w:szCs w:val="24"/>
              </w:rPr>
            </w:pPr>
          </w:p>
          <w:p w14:paraId="78DC6BD6" w14:textId="77777777" w:rsidR="00296A3F" w:rsidRPr="0095581B" w:rsidRDefault="00296A3F" w:rsidP="00973022">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Marijampolės savivaldybės administracija</w:t>
            </w:r>
          </w:p>
          <w:p w14:paraId="3B21E0C3" w14:textId="77777777" w:rsidR="00296A3F" w:rsidRPr="0095581B" w:rsidRDefault="00296A3F" w:rsidP="00973022">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J. Basanavičiaus a. 1, Marijampolė</w:t>
            </w:r>
          </w:p>
          <w:p w14:paraId="1DB86199" w14:textId="77777777" w:rsidR="00296A3F" w:rsidRPr="0095581B" w:rsidRDefault="00296A3F" w:rsidP="00973022">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Įstaigos kodas 188769113</w:t>
            </w:r>
          </w:p>
          <w:p w14:paraId="4584EC5E" w14:textId="7522AB35" w:rsidR="00296A3F" w:rsidRPr="0095581B" w:rsidRDefault="00296A3F" w:rsidP="00973022">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A.</w:t>
            </w:r>
            <w:r w:rsidR="001D704B">
              <w:rPr>
                <w:rFonts w:ascii="Verdana" w:hAnsi="Verdana" w:cs="Times New Roman"/>
                <w:color w:val="auto"/>
                <w:sz w:val="24"/>
                <w:szCs w:val="24"/>
                <w:lang w:val="lt-LT"/>
              </w:rPr>
              <w:t>S</w:t>
            </w:r>
            <w:r>
              <w:rPr>
                <w:rFonts w:ascii="Verdana" w:hAnsi="Verdana" w:cs="Times New Roman"/>
                <w:color w:val="auto"/>
                <w:sz w:val="24"/>
                <w:szCs w:val="24"/>
                <w:lang w:val="lt-LT"/>
              </w:rPr>
              <w:t>. LT68 7044 0600 0207 5838</w:t>
            </w:r>
          </w:p>
          <w:p w14:paraId="176CBE6C" w14:textId="77777777" w:rsidR="00296A3F" w:rsidRPr="0095581B" w:rsidRDefault="00296A3F" w:rsidP="00973022">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AB SEB bankas</w:t>
            </w:r>
          </w:p>
          <w:p w14:paraId="41D1FAC5" w14:textId="77777777" w:rsidR="00296A3F" w:rsidRPr="0095581B" w:rsidRDefault="00296A3F" w:rsidP="00973022">
            <w:pPr>
              <w:pStyle w:val="Body2"/>
              <w:spacing w:after="0"/>
              <w:ind w:right="-678"/>
              <w:jc w:val="left"/>
              <w:rPr>
                <w:rFonts w:ascii="Verdana" w:hAnsi="Verdana" w:cs="Times New Roman"/>
                <w:color w:val="auto"/>
                <w:sz w:val="24"/>
                <w:szCs w:val="24"/>
                <w:lang w:val="lt-LT"/>
              </w:rPr>
            </w:pPr>
            <w:r w:rsidRPr="0095581B">
              <w:rPr>
                <w:rFonts w:ascii="Verdana" w:hAnsi="Verdana" w:cs="Times New Roman"/>
                <w:color w:val="auto"/>
                <w:sz w:val="24"/>
                <w:szCs w:val="24"/>
                <w:lang w:val="lt-LT"/>
              </w:rPr>
              <w:t>Banko kodas</w:t>
            </w:r>
            <w:r>
              <w:rPr>
                <w:rFonts w:ascii="Verdana" w:hAnsi="Verdana" w:cs="Times New Roman"/>
                <w:color w:val="auto"/>
                <w:sz w:val="24"/>
                <w:szCs w:val="24"/>
                <w:lang w:val="lt-LT"/>
              </w:rPr>
              <w:t xml:space="preserve"> 70440</w:t>
            </w:r>
          </w:p>
          <w:p w14:paraId="2F8E209F" w14:textId="1E585CB0" w:rsidR="00296A3F" w:rsidRPr="0095581B" w:rsidRDefault="00296A3F" w:rsidP="00973022">
            <w:pPr>
              <w:pStyle w:val="Body2"/>
              <w:spacing w:after="0"/>
              <w:ind w:right="-678"/>
              <w:jc w:val="left"/>
              <w:rPr>
                <w:rFonts w:ascii="Verdana" w:hAnsi="Verdana" w:cs="Times New Roman"/>
                <w:color w:val="auto"/>
                <w:sz w:val="24"/>
                <w:szCs w:val="24"/>
                <w:lang w:val="lt-LT"/>
              </w:rPr>
            </w:pPr>
            <w:r w:rsidRPr="0095581B">
              <w:rPr>
                <w:rFonts w:ascii="Verdana" w:hAnsi="Verdana" w:cs="Times New Roman"/>
                <w:color w:val="auto"/>
                <w:sz w:val="24"/>
                <w:szCs w:val="24"/>
                <w:lang w:val="lt-LT"/>
              </w:rPr>
              <w:t xml:space="preserve">Tel. </w:t>
            </w:r>
            <w:r w:rsidR="001D704B">
              <w:rPr>
                <w:rFonts w:ascii="Verdana" w:hAnsi="Verdana" w:cs="Times New Roman"/>
                <w:color w:val="auto"/>
                <w:sz w:val="24"/>
                <w:szCs w:val="24"/>
                <w:lang w:val="lt-LT"/>
              </w:rPr>
              <w:t>+370</w:t>
            </w:r>
            <w:r w:rsidR="00A26BD7">
              <w:rPr>
                <w:rFonts w:ascii="Verdana" w:hAnsi="Verdana" w:cs="Times New Roman"/>
                <w:color w:val="auto"/>
                <w:sz w:val="24"/>
                <w:szCs w:val="24"/>
                <w:lang w:val="lt-LT"/>
              </w:rPr>
              <w:t> </w:t>
            </w:r>
            <w:r>
              <w:rPr>
                <w:rFonts w:ascii="Verdana" w:hAnsi="Verdana" w:cs="Times New Roman"/>
                <w:color w:val="auto"/>
                <w:sz w:val="24"/>
                <w:szCs w:val="24"/>
                <w:lang w:val="lt-LT"/>
              </w:rPr>
              <w:t>343</w:t>
            </w:r>
            <w:r w:rsidR="00A26BD7">
              <w:rPr>
                <w:rFonts w:ascii="Verdana" w:hAnsi="Verdana" w:cs="Times New Roman"/>
                <w:color w:val="auto"/>
                <w:sz w:val="24"/>
                <w:szCs w:val="24"/>
                <w:lang w:val="lt-LT"/>
              </w:rPr>
              <w:t xml:space="preserve"> </w:t>
            </w:r>
            <w:r>
              <w:rPr>
                <w:rFonts w:ascii="Verdana" w:hAnsi="Verdana" w:cs="Times New Roman"/>
                <w:color w:val="auto"/>
                <w:sz w:val="24"/>
                <w:szCs w:val="24"/>
                <w:lang w:val="lt-LT"/>
              </w:rPr>
              <w:t>90062</w:t>
            </w:r>
          </w:p>
          <w:p w14:paraId="7A86516B" w14:textId="77777777" w:rsidR="00296A3F" w:rsidRPr="0095581B" w:rsidRDefault="00296A3F" w:rsidP="00973022">
            <w:pPr>
              <w:pStyle w:val="Body2"/>
              <w:spacing w:after="0"/>
              <w:ind w:right="-678"/>
              <w:jc w:val="left"/>
              <w:rPr>
                <w:rFonts w:ascii="Verdana" w:hAnsi="Verdana" w:cs="Times New Roman"/>
                <w:color w:val="auto"/>
                <w:sz w:val="24"/>
                <w:szCs w:val="24"/>
                <w:lang w:val="lt-LT"/>
              </w:rPr>
            </w:pPr>
            <w:r w:rsidRPr="0095581B">
              <w:rPr>
                <w:rFonts w:ascii="Verdana" w:hAnsi="Verdana" w:cs="Times New Roman"/>
                <w:color w:val="auto"/>
                <w:sz w:val="24"/>
                <w:szCs w:val="24"/>
                <w:lang w:val="lt-LT"/>
              </w:rPr>
              <w:t>El. p.</w:t>
            </w:r>
            <w:r>
              <w:rPr>
                <w:rFonts w:ascii="Verdana" w:hAnsi="Verdana" w:cs="Times New Roman"/>
                <w:color w:val="auto"/>
                <w:sz w:val="24"/>
                <w:szCs w:val="24"/>
                <w:lang w:val="lt-LT"/>
              </w:rPr>
              <w:t xml:space="preserve"> </w:t>
            </w:r>
            <w:hyperlink r:id="rId41" w:history="1">
              <w:r w:rsidRPr="00387468">
                <w:rPr>
                  <w:rStyle w:val="Hipersaitas"/>
                  <w:rFonts w:ascii="Verdana" w:hAnsi="Verdana"/>
                  <w:sz w:val="24"/>
                  <w:szCs w:val="24"/>
                  <w:lang w:val="lt-LT"/>
                </w:rPr>
                <w:t>marijampole</w:t>
              </w:r>
              <w:r w:rsidRPr="00387468">
                <w:rPr>
                  <w:rStyle w:val="Hipersaitas"/>
                  <w:rFonts w:ascii="Verdana" w:hAnsi="Verdana"/>
                  <w:sz w:val="24"/>
                  <w:szCs w:val="24"/>
                </w:rPr>
                <w:t>@</w:t>
              </w:r>
              <w:r w:rsidRPr="00387468">
                <w:rPr>
                  <w:rStyle w:val="Hipersaitas"/>
                  <w:rFonts w:ascii="Verdana" w:hAnsi="Verdana"/>
                  <w:sz w:val="24"/>
                  <w:szCs w:val="24"/>
                  <w:lang w:val="lt-LT"/>
                </w:rPr>
                <w:t>administracija.lt</w:t>
              </w:r>
            </w:hyperlink>
            <w:r>
              <w:rPr>
                <w:rFonts w:ascii="Verdana" w:hAnsi="Verdana" w:cs="Times New Roman"/>
                <w:color w:val="auto"/>
                <w:sz w:val="24"/>
                <w:szCs w:val="24"/>
                <w:lang w:val="lt-LT"/>
              </w:rPr>
              <w:t xml:space="preserve"> </w:t>
            </w:r>
          </w:p>
          <w:p w14:paraId="107F454A" w14:textId="77777777" w:rsidR="00296A3F" w:rsidRDefault="00296A3F" w:rsidP="00973022">
            <w:pPr>
              <w:pStyle w:val="Body2"/>
              <w:spacing w:after="0"/>
              <w:ind w:right="-678"/>
              <w:jc w:val="left"/>
              <w:rPr>
                <w:rFonts w:ascii="Verdana" w:hAnsi="Verdana" w:cs="Times New Roman"/>
                <w:color w:val="auto"/>
                <w:sz w:val="24"/>
                <w:szCs w:val="24"/>
                <w:lang w:val="lt-LT"/>
              </w:rPr>
            </w:pPr>
          </w:p>
          <w:p w14:paraId="7D91E9D1" w14:textId="77777777" w:rsidR="00296A3F" w:rsidRDefault="00296A3F" w:rsidP="00973022">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 xml:space="preserve">Marijampolės savivaldybės </w:t>
            </w:r>
          </w:p>
          <w:p w14:paraId="61C3F122" w14:textId="77777777" w:rsidR="00296A3F" w:rsidRDefault="00296A3F" w:rsidP="00973022">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 xml:space="preserve">administracijos direktorius </w:t>
            </w:r>
          </w:p>
          <w:p w14:paraId="35068915" w14:textId="77777777" w:rsidR="00296A3F" w:rsidRDefault="00296A3F" w:rsidP="00973022">
            <w:pPr>
              <w:pStyle w:val="Body2"/>
              <w:spacing w:after="0"/>
              <w:ind w:right="-678"/>
              <w:jc w:val="left"/>
              <w:rPr>
                <w:rFonts w:ascii="Verdana" w:hAnsi="Verdana" w:cs="Times New Roman"/>
                <w:color w:val="auto"/>
                <w:sz w:val="24"/>
                <w:szCs w:val="24"/>
                <w:lang w:val="lt-LT"/>
              </w:rPr>
            </w:pPr>
          </w:p>
          <w:p w14:paraId="775712FC" w14:textId="53231563" w:rsidR="00296A3F" w:rsidRPr="00296A3F" w:rsidRDefault="00E950ED" w:rsidP="005175F8">
            <w:pPr>
              <w:spacing w:after="0" w:line="240" w:lineRule="auto"/>
              <w:rPr>
                <w:rFonts w:ascii="Verdana" w:hAnsi="Verdana"/>
                <w:sz w:val="24"/>
                <w:szCs w:val="24"/>
              </w:rPr>
            </w:pPr>
            <w:r>
              <w:rPr>
                <w:rFonts w:ascii="Verdana" w:hAnsi="Verdana" w:cs="Times New Roman"/>
                <w:sz w:val="24"/>
                <w:szCs w:val="24"/>
              </w:rPr>
              <w:t xml:space="preserve">Nerijus </w:t>
            </w:r>
            <w:proofErr w:type="spellStart"/>
            <w:r>
              <w:rPr>
                <w:rFonts w:ascii="Verdana" w:hAnsi="Verdana" w:cs="Times New Roman"/>
                <w:sz w:val="24"/>
                <w:szCs w:val="24"/>
              </w:rPr>
              <w:t>Mašalaitis</w:t>
            </w:r>
            <w:proofErr w:type="spellEnd"/>
          </w:p>
        </w:tc>
        <w:tc>
          <w:tcPr>
            <w:tcW w:w="3260" w:type="dxa"/>
          </w:tcPr>
          <w:p w14:paraId="41BF126D" w14:textId="4708CAF3" w:rsidR="00296A3F" w:rsidRPr="00296A3F" w:rsidRDefault="00296A3F" w:rsidP="00973022">
            <w:pPr>
              <w:pStyle w:val="Body2"/>
              <w:spacing w:after="0"/>
              <w:ind w:left="175"/>
              <w:rPr>
                <w:rFonts w:ascii="Verdana" w:hAnsi="Verdana" w:cs="Times New Roman"/>
                <w:b/>
                <w:bCs/>
                <w:color w:val="auto"/>
                <w:sz w:val="24"/>
                <w:szCs w:val="24"/>
                <w:lang w:val="lt-LT"/>
              </w:rPr>
            </w:pPr>
            <w:r w:rsidRPr="00296A3F">
              <w:rPr>
                <w:rFonts w:ascii="Verdana" w:hAnsi="Verdana" w:cs="Times New Roman"/>
                <w:b/>
                <w:bCs/>
                <w:color w:val="auto"/>
                <w:sz w:val="24"/>
                <w:szCs w:val="24"/>
                <w:lang w:val="lt-LT"/>
              </w:rPr>
              <w:t>Rangovas</w:t>
            </w:r>
          </w:p>
          <w:p w14:paraId="6551A2C2" w14:textId="77777777" w:rsidR="00296A3F" w:rsidRDefault="00296A3F" w:rsidP="00973022">
            <w:pPr>
              <w:pStyle w:val="Body2"/>
              <w:spacing w:after="0"/>
              <w:ind w:left="175"/>
              <w:rPr>
                <w:rFonts w:ascii="Verdana" w:hAnsi="Verdana" w:cs="Times New Roman"/>
                <w:color w:val="auto"/>
                <w:sz w:val="24"/>
                <w:szCs w:val="24"/>
                <w:lang w:val="lt-LT"/>
              </w:rPr>
            </w:pPr>
          </w:p>
          <w:p w14:paraId="62A35C5F" w14:textId="77777777" w:rsidR="00296A3F" w:rsidRDefault="00296A3F" w:rsidP="00973022">
            <w:pPr>
              <w:pStyle w:val="Body2"/>
              <w:spacing w:after="0"/>
              <w:ind w:left="175"/>
              <w:rPr>
                <w:rFonts w:ascii="Verdana" w:hAnsi="Verdana" w:cs="Times New Roman"/>
                <w:color w:val="auto"/>
                <w:sz w:val="24"/>
                <w:szCs w:val="24"/>
                <w:lang w:val="lt-LT"/>
              </w:rPr>
            </w:pPr>
          </w:p>
          <w:p w14:paraId="6D298C13" w14:textId="07DDCA37" w:rsidR="00296A3F" w:rsidRPr="0095581B" w:rsidRDefault="00296A3F" w:rsidP="00973022">
            <w:pPr>
              <w:pStyle w:val="Body2"/>
              <w:spacing w:after="0"/>
              <w:ind w:left="175"/>
              <w:rPr>
                <w:rFonts w:ascii="Verdana" w:hAnsi="Verdana" w:cs="Times New Roman"/>
                <w:color w:val="auto"/>
                <w:sz w:val="24"/>
                <w:szCs w:val="24"/>
                <w:lang w:val="lt-LT"/>
              </w:rPr>
            </w:pPr>
            <w:r w:rsidRPr="0095581B">
              <w:rPr>
                <w:rFonts w:ascii="Verdana" w:hAnsi="Verdana" w:cs="Times New Roman"/>
                <w:color w:val="auto"/>
                <w:sz w:val="24"/>
                <w:szCs w:val="24"/>
                <w:lang w:val="lt-LT"/>
              </w:rPr>
              <w:t>Tiekėjo pavadinimas</w:t>
            </w:r>
          </w:p>
          <w:p w14:paraId="6DEFA046" w14:textId="77777777" w:rsidR="00296A3F" w:rsidRPr="0095581B" w:rsidRDefault="00296A3F" w:rsidP="00973022">
            <w:pPr>
              <w:pStyle w:val="Body2"/>
              <w:spacing w:after="0"/>
              <w:ind w:left="175"/>
              <w:rPr>
                <w:rFonts w:ascii="Verdana" w:hAnsi="Verdana" w:cs="Times New Roman"/>
                <w:color w:val="auto"/>
                <w:sz w:val="24"/>
                <w:szCs w:val="24"/>
                <w:lang w:val="lt-LT"/>
              </w:rPr>
            </w:pPr>
            <w:r w:rsidRPr="0095581B">
              <w:rPr>
                <w:rFonts w:ascii="Verdana" w:hAnsi="Verdana" w:cs="Times New Roman"/>
                <w:color w:val="auto"/>
                <w:sz w:val="24"/>
                <w:szCs w:val="24"/>
                <w:lang w:val="lt-LT"/>
              </w:rPr>
              <w:t>Adresas</w:t>
            </w:r>
          </w:p>
          <w:p w14:paraId="1CE48283" w14:textId="77777777" w:rsidR="00296A3F" w:rsidRPr="0095581B" w:rsidRDefault="00296A3F" w:rsidP="00973022">
            <w:pPr>
              <w:pStyle w:val="Body2"/>
              <w:spacing w:after="0"/>
              <w:ind w:left="175"/>
              <w:rPr>
                <w:rFonts w:ascii="Verdana" w:hAnsi="Verdana" w:cs="Times New Roman"/>
                <w:color w:val="auto"/>
                <w:sz w:val="24"/>
                <w:szCs w:val="24"/>
                <w:lang w:val="lt-LT"/>
              </w:rPr>
            </w:pPr>
            <w:r w:rsidRPr="0095581B">
              <w:rPr>
                <w:rFonts w:ascii="Verdana" w:hAnsi="Verdana" w:cs="Times New Roman"/>
                <w:color w:val="auto"/>
                <w:sz w:val="24"/>
                <w:szCs w:val="24"/>
                <w:lang w:val="lt-LT"/>
              </w:rPr>
              <w:t>Juridinio asmens kodas</w:t>
            </w:r>
          </w:p>
          <w:p w14:paraId="056F906B" w14:textId="77777777" w:rsidR="00296A3F" w:rsidRPr="0095581B" w:rsidRDefault="00296A3F" w:rsidP="00973022">
            <w:pPr>
              <w:pStyle w:val="Body2"/>
              <w:spacing w:after="0"/>
              <w:ind w:left="175"/>
              <w:rPr>
                <w:rFonts w:ascii="Verdana" w:hAnsi="Verdana" w:cs="Times New Roman"/>
                <w:color w:val="auto"/>
                <w:sz w:val="24"/>
                <w:szCs w:val="24"/>
                <w:lang w:val="lt-LT"/>
              </w:rPr>
            </w:pPr>
            <w:r w:rsidRPr="0095581B">
              <w:rPr>
                <w:rFonts w:ascii="Verdana" w:hAnsi="Verdana" w:cs="Times New Roman"/>
                <w:color w:val="auto"/>
                <w:sz w:val="24"/>
                <w:szCs w:val="24"/>
                <w:lang w:val="lt-LT"/>
              </w:rPr>
              <w:t>PVM mokėtojo kodas</w:t>
            </w:r>
          </w:p>
          <w:p w14:paraId="24040E86" w14:textId="77777777" w:rsidR="00296A3F" w:rsidRPr="0095581B" w:rsidRDefault="00296A3F" w:rsidP="00973022">
            <w:pPr>
              <w:pStyle w:val="Body2"/>
              <w:spacing w:after="0"/>
              <w:ind w:left="175"/>
              <w:rPr>
                <w:rFonts w:ascii="Verdana" w:hAnsi="Verdana" w:cs="Times New Roman"/>
                <w:color w:val="auto"/>
                <w:sz w:val="24"/>
                <w:szCs w:val="24"/>
                <w:lang w:val="lt-LT"/>
              </w:rPr>
            </w:pPr>
            <w:r w:rsidRPr="0095581B">
              <w:rPr>
                <w:rFonts w:ascii="Verdana" w:hAnsi="Verdana" w:cs="Times New Roman"/>
                <w:color w:val="auto"/>
                <w:sz w:val="24"/>
                <w:szCs w:val="24"/>
                <w:lang w:val="lt-LT"/>
              </w:rPr>
              <w:t>Banko sąskaitos Nr.</w:t>
            </w:r>
          </w:p>
          <w:p w14:paraId="4AADE041" w14:textId="77777777" w:rsidR="00296A3F" w:rsidRPr="0095581B" w:rsidRDefault="00296A3F" w:rsidP="00973022">
            <w:pPr>
              <w:pStyle w:val="Body2"/>
              <w:spacing w:after="0"/>
              <w:ind w:left="175"/>
              <w:rPr>
                <w:rFonts w:ascii="Verdana" w:hAnsi="Verdana" w:cs="Times New Roman"/>
                <w:color w:val="auto"/>
                <w:sz w:val="24"/>
                <w:szCs w:val="24"/>
                <w:lang w:val="lt-LT"/>
              </w:rPr>
            </w:pPr>
            <w:r w:rsidRPr="0095581B">
              <w:rPr>
                <w:rFonts w:ascii="Verdana" w:hAnsi="Verdana" w:cs="Times New Roman"/>
                <w:color w:val="auto"/>
                <w:sz w:val="24"/>
                <w:szCs w:val="24"/>
                <w:lang w:val="lt-LT"/>
              </w:rPr>
              <w:t>Bankas</w:t>
            </w:r>
          </w:p>
          <w:p w14:paraId="0B80F296" w14:textId="77777777" w:rsidR="00296A3F" w:rsidRPr="0095581B" w:rsidRDefault="00296A3F" w:rsidP="00973022">
            <w:pPr>
              <w:pStyle w:val="Body2"/>
              <w:spacing w:after="0"/>
              <w:ind w:left="175"/>
              <w:rPr>
                <w:rFonts w:ascii="Verdana" w:hAnsi="Verdana" w:cs="Times New Roman"/>
                <w:color w:val="auto"/>
                <w:sz w:val="24"/>
                <w:szCs w:val="24"/>
                <w:lang w:val="lt-LT"/>
              </w:rPr>
            </w:pPr>
            <w:r w:rsidRPr="0095581B">
              <w:rPr>
                <w:rFonts w:ascii="Verdana" w:hAnsi="Verdana" w:cs="Times New Roman"/>
                <w:color w:val="auto"/>
                <w:sz w:val="24"/>
                <w:szCs w:val="24"/>
                <w:lang w:val="lt-LT"/>
              </w:rPr>
              <w:t>Banko kodas</w:t>
            </w:r>
          </w:p>
          <w:p w14:paraId="6CE71737" w14:textId="1D2B7F23" w:rsidR="00296A3F" w:rsidRPr="0095581B" w:rsidRDefault="00296A3F" w:rsidP="00973022">
            <w:pPr>
              <w:pStyle w:val="Body2"/>
              <w:spacing w:after="0"/>
              <w:ind w:left="175"/>
              <w:rPr>
                <w:rFonts w:ascii="Verdana" w:hAnsi="Verdana" w:cs="Times New Roman"/>
                <w:color w:val="auto"/>
                <w:sz w:val="24"/>
                <w:szCs w:val="24"/>
                <w:lang w:val="lt-LT"/>
              </w:rPr>
            </w:pPr>
            <w:r w:rsidRPr="0095581B">
              <w:rPr>
                <w:rFonts w:ascii="Verdana" w:hAnsi="Verdana" w:cs="Times New Roman"/>
                <w:color w:val="auto"/>
                <w:sz w:val="24"/>
                <w:szCs w:val="24"/>
                <w:lang w:val="lt-LT"/>
              </w:rPr>
              <w:t xml:space="preserve">Tel. </w:t>
            </w:r>
          </w:p>
          <w:p w14:paraId="7872980E" w14:textId="77777777" w:rsidR="00296A3F" w:rsidRDefault="00296A3F" w:rsidP="00973022">
            <w:pPr>
              <w:pStyle w:val="Body2"/>
              <w:spacing w:after="0"/>
              <w:ind w:left="175"/>
              <w:rPr>
                <w:rFonts w:ascii="Verdana" w:hAnsi="Verdana" w:cs="Times New Roman"/>
                <w:color w:val="auto"/>
                <w:sz w:val="24"/>
                <w:szCs w:val="24"/>
                <w:lang w:val="lt-LT"/>
              </w:rPr>
            </w:pPr>
            <w:r w:rsidRPr="0095581B">
              <w:rPr>
                <w:rFonts w:ascii="Verdana" w:hAnsi="Verdana" w:cs="Times New Roman"/>
                <w:color w:val="auto"/>
                <w:sz w:val="24"/>
                <w:szCs w:val="24"/>
                <w:lang w:val="lt-LT"/>
              </w:rPr>
              <w:t>El. p.</w:t>
            </w:r>
          </w:p>
          <w:p w14:paraId="2730B4DA" w14:textId="77777777" w:rsidR="00296A3F" w:rsidRPr="0095581B" w:rsidRDefault="00296A3F" w:rsidP="00973022">
            <w:pPr>
              <w:pStyle w:val="Body2"/>
              <w:spacing w:after="0"/>
              <w:ind w:left="175"/>
              <w:rPr>
                <w:rFonts w:ascii="Verdana" w:hAnsi="Verdana" w:cs="Times New Roman"/>
                <w:color w:val="auto"/>
                <w:sz w:val="24"/>
                <w:szCs w:val="24"/>
                <w:lang w:val="lt-LT"/>
              </w:rPr>
            </w:pPr>
          </w:p>
          <w:p w14:paraId="5F4053AF" w14:textId="77777777" w:rsidR="00296A3F" w:rsidRPr="0095581B" w:rsidRDefault="00296A3F" w:rsidP="00973022">
            <w:pPr>
              <w:pStyle w:val="Body2"/>
              <w:spacing w:after="0"/>
              <w:ind w:left="175"/>
              <w:rPr>
                <w:rFonts w:ascii="Verdana" w:hAnsi="Verdana" w:cs="Times New Roman"/>
                <w:color w:val="auto"/>
                <w:sz w:val="24"/>
                <w:szCs w:val="24"/>
                <w:lang w:val="lt-LT"/>
              </w:rPr>
            </w:pPr>
            <w:r w:rsidRPr="0095581B">
              <w:rPr>
                <w:rFonts w:ascii="Verdana" w:hAnsi="Verdana" w:cs="Times New Roman"/>
                <w:color w:val="auto"/>
                <w:sz w:val="24"/>
                <w:szCs w:val="24"/>
                <w:lang w:val="lt-LT"/>
              </w:rPr>
              <w:t>Atstovo pareigos</w:t>
            </w:r>
          </w:p>
          <w:p w14:paraId="41D7517E" w14:textId="77777777" w:rsidR="00296A3F" w:rsidRPr="0095581B" w:rsidRDefault="00296A3F" w:rsidP="00973022">
            <w:pPr>
              <w:pStyle w:val="Body2"/>
              <w:spacing w:after="0"/>
              <w:ind w:left="175"/>
              <w:rPr>
                <w:rFonts w:ascii="Verdana" w:hAnsi="Verdana" w:cs="Times New Roman"/>
                <w:color w:val="auto"/>
                <w:sz w:val="24"/>
                <w:szCs w:val="24"/>
                <w:lang w:val="lt-LT"/>
              </w:rPr>
            </w:pPr>
            <w:r w:rsidRPr="0095581B">
              <w:rPr>
                <w:rFonts w:ascii="Verdana" w:hAnsi="Verdana" w:cs="Times New Roman"/>
                <w:color w:val="auto"/>
                <w:sz w:val="24"/>
                <w:szCs w:val="24"/>
                <w:lang w:val="lt-LT"/>
              </w:rPr>
              <w:t>Atstovo vardas, pavardė</w:t>
            </w:r>
          </w:p>
          <w:p w14:paraId="3E66C02C" w14:textId="77777777" w:rsidR="00296A3F" w:rsidRPr="00296A3F" w:rsidRDefault="00296A3F" w:rsidP="005175F8">
            <w:pPr>
              <w:spacing w:after="0" w:line="240" w:lineRule="auto"/>
              <w:rPr>
                <w:rFonts w:ascii="Verdana" w:hAnsi="Verdana"/>
                <w:b/>
                <w:sz w:val="24"/>
                <w:szCs w:val="24"/>
              </w:rPr>
            </w:pPr>
          </w:p>
        </w:tc>
        <w:tc>
          <w:tcPr>
            <w:tcW w:w="6374" w:type="dxa"/>
          </w:tcPr>
          <w:p w14:paraId="6CB7BE1F" w14:textId="08D1C731" w:rsidR="00296A3F" w:rsidRPr="00296A3F" w:rsidRDefault="00296A3F" w:rsidP="005175F8">
            <w:pPr>
              <w:spacing w:after="0" w:line="240" w:lineRule="auto"/>
              <w:rPr>
                <w:rFonts w:ascii="Verdana" w:hAnsi="Verdana"/>
                <w:sz w:val="24"/>
                <w:szCs w:val="24"/>
              </w:rPr>
            </w:pPr>
          </w:p>
        </w:tc>
      </w:tr>
    </w:tbl>
    <w:p w14:paraId="5E514D66" w14:textId="77777777" w:rsidR="004142C7" w:rsidRPr="00B470A4" w:rsidRDefault="004142C7" w:rsidP="005175F8">
      <w:pPr>
        <w:spacing w:after="0" w:line="240" w:lineRule="auto"/>
        <w:rPr>
          <w:rFonts w:ascii="Verdana" w:hAnsi="Verdana" w:cs="Times New Roman"/>
          <w:sz w:val="24"/>
          <w:szCs w:val="24"/>
        </w:rPr>
      </w:pPr>
      <w:r w:rsidRPr="00B470A4">
        <w:rPr>
          <w:rFonts w:ascii="Verdana" w:eastAsia="Times New Roman" w:hAnsi="Verdana" w:cs="Times New Roman"/>
          <w:bCs/>
          <w:sz w:val="24"/>
          <w:szCs w:val="24"/>
        </w:rPr>
        <w:br w:type="page"/>
      </w:r>
    </w:p>
    <w:p w14:paraId="70132110" w14:textId="4E075169" w:rsidR="004142C7" w:rsidRPr="00B470A4" w:rsidRDefault="004142C7" w:rsidP="00973022">
      <w:pPr>
        <w:autoSpaceDE w:val="0"/>
        <w:autoSpaceDN w:val="0"/>
        <w:adjustRightInd w:val="0"/>
        <w:spacing w:after="0" w:line="240" w:lineRule="auto"/>
        <w:jc w:val="right"/>
        <w:rPr>
          <w:rFonts w:ascii="Verdana" w:eastAsia="Times New Roman" w:hAnsi="Verdana" w:cs="Times New Roman"/>
          <w:bCs/>
          <w:sz w:val="24"/>
          <w:szCs w:val="24"/>
        </w:rPr>
      </w:pPr>
      <w:r w:rsidRPr="00B470A4">
        <w:rPr>
          <w:rFonts w:ascii="Verdana" w:eastAsia="Times New Roman" w:hAnsi="Verdana" w:cs="Times New Roman"/>
          <w:b/>
          <w:bCs/>
          <w:sz w:val="24"/>
          <w:szCs w:val="24"/>
        </w:rPr>
        <w:lastRenderedPageBreak/>
        <w:t>Statybos rangos sutarties</w:t>
      </w:r>
    </w:p>
    <w:p w14:paraId="28E848F1" w14:textId="1BD1112E" w:rsidR="004142C7" w:rsidRPr="00B470A4" w:rsidRDefault="00904999" w:rsidP="00973022">
      <w:pPr>
        <w:autoSpaceDE w:val="0"/>
        <w:autoSpaceDN w:val="0"/>
        <w:adjustRightInd w:val="0"/>
        <w:spacing w:after="0" w:line="240" w:lineRule="auto"/>
        <w:jc w:val="right"/>
        <w:rPr>
          <w:rFonts w:ascii="Verdana" w:eastAsia="Times New Roman" w:hAnsi="Verdana" w:cs="Times New Roman"/>
          <w:bCs/>
          <w:sz w:val="24"/>
          <w:szCs w:val="24"/>
        </w:rPr>
      </w:pPr>
      <w:r>
        <w:rPr>
          <w:rFonts w:ascii="Verdana" w:eastAsia="Times New Roman" w:hAnsi="Verdana" w:cs="Times New Roman"/>
          <w:b/>
          <w:bCs/>
          <w:sz w:val="24"/>
          <w:szCs w:val="24"/>
        </w:rPr>
        <w:t>2</w:t>
      </w:r>
      <w:r w:rsidR="004142C7" w:rsidRPr="00B470A4">
        <w:rPr>
          <w:rFonts w:ascii="Verdana" w:eastAsia="Times New Roman" w:hAnsi="Verdana" w:cs="Times New Roman"/>
          <w:b/>
          <w:bCs/>
          <w:sz w:val="24"/>
          <w:szCs w:val="24"/>
        </w:rPr>
        <w:t xml:space="preserve"> priedas</w:t>
      </w:r>
    </w:p>
    <w:p w14:paraId="11AB2CF0" w14:textId="3E8CCE2E" w:rsidR="004142C7" w:rsidRPr="00B470A4" w:rsidRDefault="00FE13F5" w:rsidP="005175F8">
      <w:pPr>
        <w:spacing w:after="0" w:line="240" w:lineRule="auto"/>
        <w:rPr>
          <w:rFonts w:ascii="Verdana" w:eastAsia="Calibri" w:hAnsi="Verdana"/>
          <w:b/>
          <w:bCs/>
          <w:sz w:val="24"/>
          <w:szCs w:val="24"/>
        </w:rPr>
      </w:pPr>
      <w:r w:rsidRPr="00B470A4">
        <w:rPr>
          <w:rFonts w:ascii="Verdana" w:eastAsia="Times New Roman" w:hAnsi="Verdana"/>
          <w:noProof/>
          <w:sz w:val="24"/>
          <w:szCs w:val="24"/>
        </w:rPr>
        <w:drawing>
          <wp:inline distT="0" distB="0" distL="0" distR="0" wp14:anchorId="638E9C59" wp14:editId="76E7F509">
            <wp:extent cx="6120130" cy="4224655"/>
            <wp:effectExtent l="0" t="0" r="0" b="4445"/>
            <wp:docPr id="7" name="Paveikslėlis 7"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veikslėlis 7" descr="Paveikslėlis, kuriame yra žinutė&#10;&#10;Automatiškai sugeneruotas aprašymas"/>
                    <pic:cNvPicPr>
                      <a:picLocks noChangeAspect="1" noChangeArrowheads="1"/>
                    </pic:cNvPicPr>
                  </pic:nvPicPr>
                  <pic:blipFill>
                    <a:blip r:embed="rId42" cstate="print"/>
                    <a:srcRect/>
                    <a:stretch>
                      <a:fillRect/>
                    </a:stretch>
                  </pic:blipFill>
                  <pic:spPr bwMode="auto">
                    <a:xfrm>
                      <a:off x="0" y="0"/>
                      <a:ext cx="6120130" cy="4224655"/>
                    </a:xfrm>
                    <a:prstGeom prst="rect">
                      <a:avLst/>
                    </a:prstGeom>
                    <a:noFill/>
                    <a:ln w="9525">
                      <a:noFill/>
                      <a:miter lim="800000"/>
                      <a:headEnd/>
                      <a:tailEnd/>
                    </a:ln>
                  </pic:spPr>
                </pic:pic>
              </a:graphicData>
            </a:graphic>
          </wp:inline>
        </w:drawing>
      </w:r>
      <w:r w:rsidR="004142C7" w:rsidRPr="00B470A4">
        <w:rPr>
          <w:rFonts w:ascii="Verdana" w:eastAsia="Calibri" w:hAnsi="Verdana"/>
          <w:b/>
          <w:bCs/>
          <w:sz w:val="24"/>
          <w:szCs w:val="24"/>
        </w:rPr>
        <w:br w:type="page"/>
      </w:r>
    </w:p>
    <w:p w14:paraId="6EE7AE27" w14:textId="77777777" w:rsidR="004142C7" w:rsidRPr="00B470A4" w:rsidRDefault="004142C7" w:rsidP="005175F8">
      <w:pPr>
        <w:spacing w:after="0" w:line="240" w:lineRule="auto"/>
        <w:jc w:val="right"/>
        <w:rPr>
          <w:rFonts w:ascii="Verdana" w:eastAsia="Times New Roman" w:hAnsi="Verdana" w:cs="Times New Roman"/>
          <w:b/>
          <w:bCs/>
        </w:rPr>
      </w:pPr>
      <w:r w:rsidRPr="00B470A4">
        <w:rPr>
          <w:rFonts w:ascii="Verdana" w:eastAsia="Times New Roman" w:hAnsi="Verdana" w:cs="Times New Roman"/>
          <w:b/>
          <w:bCs/>
        </w:rPr>
        <w:lastRenderedPageBreak/>
        <w:t>Statybos rangos sutarties</w:t>
      </w:r>
    </w:p>
    <w:p w14:paraId="49110C7F" w14:textId="3ACE8497" w:rsidR="004142C7" w:rsidRPr="00B470A4" w:rsidRDefault="004142C7" w:rsidP="005175F8">
      <w:pPr>
        <w:spacing w:after="0" w:line="240" w:lineRule="auto"/>
        <w:jc w:val="right"/>
        <w:rPr>
          <w:rFonts w:ascii="Verdana" w:eastAsia="Times New Roman" w:hAnsi="Verdana" w:cs="Times New Roman"/>
          <w:b/>
          <w:bCs/>
        </w:rPr>
      </w:pPr>
      <w:r w:rsidRPr="00B470A4">
        <w:rPr>
          <w:rFonts w:ascii="Verdana" w:eastAsia="Times New Roman" w:hAnsi="Verdana" w:cs="Times New Roman"/>
          <w:b/>
          <w:bCs/>
        </w:rPr>
        <w:t>3 priedas</w:t>
      </w:r>
    </w:p>
    <w:p w14:paraId="2E194791" w14:textId="77777777" w:rsidR="004142C7" w:rsidRPr="00B470A4" w:rsidRDefault="004142C7" w:rsidP="005175F8">
      <w:pPr>
        <w:spacing w:after="0" w:line="240" w:lineRule="auto"/>
        <w:jc w:val="center"/>
        <w:rPr>
          <w:rFonts w:ascii="Verdana" w:hAnsi="Verdana" w:cs="Times New Roman"/>
          <w:b/>
          <w:bCs/>
        </w:rPr>
      </w:pPr>
      <w:r w:rsidRPr="00B470A4">
        <w:rPr>
          <w:rFonts w:ascii="Verdana" w:hAnsi="Verdana" w:cs="Times New Roman"/>
          <w:b/>
          <w:bCs/>
        </w:rPr>
        <w:t>DARBŲ PERDAVIMO</w:t>
      </w:r>
      <w:r w:rsidRPr="00B470A4">
        <w:rPr>
          <w:rFonts w:ascii="Verdana" w:hAnsi="Verdana" w:cs="Times New Roman"/>
        </w:rPr>
        <w:t>–</w:t>
      </w:r>
      <w:r w:rsidRPr="00B470A4">
        <w:rPr>
          <w:rFonts w:ascii="Verdana" w:hAnsi="Verdana" w:cs="Times New Roman"/>
          <w:b/>
          <w:bCs/>
        </w:rPr>
        <w:t>PRIĖMIMO AKTAS</w:t>
      </w:r>
    </w:p>
    <w:p w14:paraId="1ADB60F1" w14:textId="77777777" w:rsidR="004142C7" w:rsidRPr="00B470A4" w:rsidRDefault="004142C7" w:rsidP="005175F8">
      <w:pPr>
        <w:spacing w:after="0" w:line="240" w:lineRule="auto"/>
        <w:ind w:firstLine="709"/>
        <w:jc w:val="center"/>
        <w:rPr>
          <w:rFonts w:ascii="Verdana" w:hAnsi="Verdana" w:cs="Times New Roman"/>
          <w:b/>
          <w:bCs/>
        </w:rPr>
      </w:pPr>
    </w:p>
    <w:p w14:paraId="6D22BA2A" w14:textId="77777777" w:rsidR="004142C7" w:rsidRPr="00B470A4" w:rsidRDefault="004142C7" w:rsidP="005175F8">
      <w:pPr>
        <w:spacing w:after="0" w:line="240" w:lineRule="auto"/>
        <w:ind w:firstLine="709"/>
        <w:jc w:val="center"/>
        <w:rPr>
          <w:rFonts w:ascii="Verdana" w:hAnsi="Verdana" w:cs="Times New Roman"/>
          <w:b/>
          <w:bCs/>
        </w:rPr>
      </w:pPr>
      <w:r w:rsidRPr="00B470A4">
        <w:rPr>
          <w:rFonts w:ascii="Verdana" w:hAnsi="Verdana" w:cs="Times New Roman"/>
          <w:b/>
          <w:bCs/>
        </w:rPr>
        <w:t>Pagal (Sutarties pavadinimas) sutartį Nr. ......................,</w:t>
      </w:r>
    </w:p>
    <w:p w14:paraId="684CDB6F" w14:textId="1FC17271" w:rsidR="004142C7" w:rsidRPr="00B470A4" w:rsidRDefault="004142C7" w:rsidP="005175F8">
      <w:pPr>
        <w:spacing w:after="0" w:line="240" w:lineRule="auto"/>
        <w:ind w:firstLine="709"/>
        <w:jc w:val="center"/>
        <w:rPr>
          <w:rFonts w:ascii="Verdana" w:hAnsi="Verdana" w:cs="Times New Roman"/>
        </w:rPr>
      </w:pPr>
      <w:r w:rsidRPr="00B470A4">
        <w:rPr>
          <w:rFonts w:ascii="Verdana" w:hAnsi="Verdana" w:cs="Times New Roman"/>
        </w:rPr>
        <w:t>sudarytą 20......... m. ..................................... mėn. ..... d.</w:t>
      </w:r>
    </w:p>
    <w:p w14:paraId="678B2D07" w14:textId="77777777" w:rsidR="004142C7" w:rsidRPr="00B470A4" w:rsidRDefault="004142C7" w:rsidP="005175F8">
      <w:pPr>
        <w:spacing w:after="0" w:line="240" w:lineRule="auto"/>
        <w:ind w:firstLine="709"/>
        <w:jc w:val="center"/>
        <w:rPr>
          <w:rFonts w:ascii="Verdana" w:hAnsi="Verdana" w:cs="Times New Roman"/>
        </w:rPr>
      </w:pPr>
      <w:r w:rsidRPr="00B470A4">
        <w:rPr>
          <w:rFonts w:ascii="Verdana" w:hAnsi="Verdana" w:cs="Times New Roman"/>
        </w:rPr>
        <w:t>(Akto sudarymo vieta)</w:t>
      </w:r>
    </w:p>
    <w:p w14:paraId="23E7496F" w14:textId="2DFC8F2B" w:rsidR="004142C7" w:rsidRPr="00B470A4" w:rsidRDefault="004142C7" w:rsidP="005175F8">
      <w:pPr>
        <w:spacing w:after="0" w:line="240" w:lineRule="auto"/>
        <w:ind w:firstLine="709"/>
        <w:jc w:val="center"/>
        <w:rPr>
          <w:rFonts w:ascii="Verdana" w:hAnsi="Verdana" w:cs="Times New Roman"/>
        </w:rPr>
      </w:pPr>
      <w:r w:rsidRPr="00B470A4">
        <w:rPr>
          <w:rFonts w:ascii="Verdana" w:hAnsi="Verdana" w:cs="Times New Roman"/>
        </w:rPr>
        <w:t>20....... m. ...............................mėn. ........... d.</w:t>
      </w:r>
    </w:p>
    <w:p w14:paraId="7AF8DF11" w14:textId="4D0D1F37" w:rsidR="004142C7" w:rsidRPr="00B470A4" w:rsidRDefault="004142C7" w:rsidP="005175F8">
      <w:pPr>
        <w:spacing w:after="0" w:line="240" w:lineRule="auto"/>
        <w:ind w:firstLine="709"/>
        <w:jc w:val="both"/>
        <w:rPr>
          <w:rFonts w:ascii="Verdana" w:hAnsi="Verdana" w:cs="Times New Roman"/>
        </w:rPr>
      </w:pPr>
      <w:r w:rsidRPr="00B470A4">
        <w:rPr>
          <w:rFonts w:ascii="Verdana" w:hAnsi="Verdana" w:cs="Times New Roman"/>
        </w:rPr>
        <w:t xml:space="preserve">(Rangovo pavadinimas), atstovaujama .............................................., veikiančio pagal ........................................................................................................., toliau vadinamas Rangovu, ir Marijampolės savivaldybės administracija, atstovaujama administracijos direktoriaus </w:t>
      </w:r>
      <w:r w:rsidR="0053292A">
        <w:rPr>
          <w:rFonts w:ascii="Verdana" w:hAnsi="Verdana" w:cs="Times New Roman"/>
        </w:rPr>
        <w:t xml:space="preserve">Nerijaus </w:t>
      </w:r>
      <w:proofErr w:type="spellStart"/>
      <w:r w:rsidR="0053292A">
        <w:rPr>
          <w:rFonts w:ascii="Verdana" w:hAnsi="Verdana" w:cs="Times New Roman"/>
        </w:rPr>
        <w:t>Mašalaičio</w:t>
      </w:r>
      <w:proofErr w:type="spellEnd"/>
      <w:r w:rsidRPr="00B470A4">
        <w:rPr>
          <w:rFonts w:ascii="Verdana" w:hAnsi="Verdana" w:cs="Times New Roman"/>
        </w:rPr>
        <w:t xml:space="preserve">, veikiančio pagal Marijampolės savivaldybės administracijos nuostatus, toliau vadinamas Užsakovu (toliau kartu vadinamos Šalimis, o kiekviena atskirai – Šalimi), remiantis Šalių sudaryta sutartimi (Sutarties pavadinimas, sudarymo data) sudarė šį Darbų perdavimo–priėmimo aktą: </w:t>
      </w:r>
    </w:p>
    <w:p w14:paraId="389294C6" w14:textId="77777777" w:rsidR="004142C7" w:rsidRPr="00B470A4" w:rsidRDefault="004142C7" w:rsidP="005175F8">
      <w:pPr>
        <w:spacing w:after="0" w:line="240" w:lineRule="auto"/>
        <w:ind w:firstLine="709"/>
        <w:jc w:val="both"/>
        <w:rPr>
          <w:rFonts w:ascii="Verdana" w:hAnsi="Verdana" w:cs="Times New Roman"/>
        </w:rPr>
      </w:pPr>
      <w:r w:rsidRPr="00B470A4">
        <w:rPr>
          <w:rFonts w:ascii="Verdana" w:hAnsi="Verdana" w:cs="Times New Roman"/>
        </w:rPr>
        <w:t xml:space="preserve">1. Rangovas perduoda Užsakovui Darbus – ............................................................................ ...................................................................................................................., o Užsakovas šiuos Darbus priima. </w:t>
      </w:r>
    </w:p>
    <w:p w14:paraId="6A6244AC" w14:textId="77777777" w:rsidR="004142C7" w:rsidRPr="00B470A4" w:rsidRDefault="004142C7" w:rsidP="005175F8">
      <w:pPr>
        <w:spacing w:after="0" w:line="240" w:lineRule="auto"/>
        <w:ind w:firstLine="709"/>
        <w:jc w:val="both"/>
        <w:rPr>
          <w:rFonts w:ascii="Verdana" w:hAnsi="Verdana" w:cs="Times New Roman"/>
        </w:rPr>
      </w:pPr>
      <w:r w:rsidRPr="00B470A4">
        <w:rPr>
          <w:rFonts w:ascii="Verdana" w:hAnsi="Verdana" w:cs="Times New Roman"/>
        </w:rPr>
        <w:t>2. Už atliktus Darbus Užsakovas įsipareigoja sumokėti Rangovui likusią....................... Eur (.................................................................................................... eurų) sumą Šalių sudarytoje Sutartyje nustatyta tvarka.</w:t>
      </w:r>
    </w:p>
    <w:p w14:paraId="56F16508" w14:textId="77777777" w:rsidR="004142C7" w:rsidRPr="00B470A4" w:rsidRDefault="004142C7" w:rsidP="005175F8">
      <w:pPr>
        <w:spacing w:after="0" w:line="240" w:lineRule="auto"/>
        <w:ind w:firstLine="709"/>
        <w:jc w:val="both"/>
        <w:rPr>
          <w:rFonts w:ascii="Verdana" w:hAnsi="Verdana" w:cs="Times New Roman"/>
        </w:rPr>
      </w:pPr>
      <w:r w:rsidRPr="00B470A4">
        <w:rPr>
          <w:rFonts w:ascii="Verdana" w:hAnsi="Verdana" w:cs="Times New Roman"/>
        </w:rPr>
        <w:t>3. Užsakovas neturi Rangovui pretenzijų dėl atlikto Darbo kokybės.</w:t>
      </w:r>
    </w:p>
    <w:p w14:paraId="05BDC8FD" w14:textId="77777777" w:rsidR="004142C7" w:rsidRPr="00B470A4" w:rsidRDefault="004142C7" w:rsidP="005175F8">
      <w:pPr>
        <w:spacing w:after="0" w:line="240" w:lineRule="auto"/>
        <w:ind w:firstLine="709"/>
        <w:jc w:val="both"/>
        <w:rPr>
          <w:rFonts w:ascii="Verdana" w:hAnsi="Verdana" w:cs="Times New Roman"/>
        </w:rPr>
      </w:pPr>
      <w:r w:rsidRPr="00B470A4">
        <w:rPr>
          <w:rFonts w:ascii="Verdana" w:hAnsi="Verdana" w:cs="Times New Roman"/>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4142C7" w:rsidRPr="00B470A4" w14:paraId="4BEC36F0" w14:textId="77777777" w:rsidTr="00B24281">
        <w:trPr>
          <w:gridAfter w:val="1"/>
          <w:wAfter w:w="480" w:type="dxa"/>
          <w:trHeight w:val="535"/>
        </w:trPr>
        <w:tc>
          <w:tcPr>
            <w:tcW w:w="9828" w:type="dxa"/>
            <w:vMerge w:val="restart"/>
          </w:tcPr>
          <w:p w14:paraId="5CD446A9" w14:textId="77777777" w:rsidR="004142C7" w:rsidRPr="00B470A4" w:rsidRDefault="004142C7" w:rsidP="005175F8">
            <w:pPr>
              <w:spacing w:after="0" w:line="240" w:lineRule="auto"/>
              <w:jc w:val="both"/>
              <w:rPr>
                <w:rFonts w:ascii="Verdana" w:hAnsi="Verdana" w:cs="Times New Roman"/>
              </w:rPr>
            </w:pPr>
          </w:p>
          <w:p w14:paraId="56A79670" w14:textId="77777777" w:rsidR="004142C7" w:rsidRPr="00B470A4" w:rsidRDefault="004142C7" w:rsidP="005175F8">
            <w:pPr>
              <w:spacing w:after="0" w:line="240" w:lineRule="auto"/>
              <w:jc w:val="both"/>
              <w:rPr>
                <w:rFonts w:ascii="Verdana" w:hAnsi="Verdana" w:cs="Times New Roman"/>
              </w:rPr>
            </w:pPr>
          </w:p>
          <w:p w14:paraId="76284887" w14:textId="0B735C79" w:rsidR="00C13CB2" w:rsidRDefault="004142C7" w:rsidP="00973022">
            <w:pPr>
              <w:spacing w:after="0" w:line="240" w:lineRule="auto"/>
              <w:jc w:val="both"/>
              <w:rPr>
                <w:rFonts w:ascii="Verdana" w:hAnsi="Verdana" w:cs="Times New Roman"/>
              </w:rPr>
            </w:pPr>
            <w:r w:rsidRPr="00B470A4">
              <w:rPr>
                <w:rFonts w:ascii="Verdana" w:hAnsi="Verdana" w:cs="Times New Roman"/>
              </w:rPr>
              <w:t>Užsakovas.............................................</w:t>
            </w:r>
          </w:p>
          <w:p w14:paraId="764326BE" w14:textId="542EFF5A" w:rsidR="004142C7" w:rsidRPr="00B470A4" w:rsidRDefault="004142C7" w:rsidP="005175F8">
            <w:pPr>
              <w:spacing w:after="0" w:line="240" w:lineRule="auto"/>
              <w:jc w:val="both"/>
              <w:rPr>
                <w:rFonts w:ascii="Verdana" w:hAnsi="Verdana" w:cs="Times New Roman"/>
              </w:rPr>
            </w:pPr>
            <w:r w:rsidRPr="00B470A4">
              <w:rPr>
                <w:rFonts w:ascii="Verdana" w:hAnsi="Verdana" w:cs="Times New Roman"/>
              </w:rPr>
              <w:t>Rangovas......................................</w:t>
            </w:r>
            <w:r w:rsidR="00C13CB2">
              <w:rPr>
                <w:rFonts w:ascii="Verdana" w:hAnsi="Verdana" w:cs="Times New Roman"/>
              </w:rPr>
              <w:t>........</w:t>
            </w:r>
          </w:p>
          <w:p w14:paraId="093241FC" w14:textId="77777777" w:rsidR="004142C7" w:rsidRPr="00B470A4" w:rsidRDefault="004142C7" w:rsidP="005175F8">
            <w:pPr>
              <w:spacing w:after="0" w:line="240" w:lineRule="auto"/>
              <w:jc w:val="both"/>
              <w:rPr>
                <w:rFonts w:ascii="Verdana" w:hAnsi="Verdana" w:cs="Times New Roman"/>
              </w:rPr>
            </w:pPr>
            <w:r w:rsidRPr="00B470A4">
              <w:rPr>
                <w:rFonts w:ascii="Verdana" w:hAnsi="Verdana" w:cs="Times New Roman"/>
              </w:rPr>
              <w:t>A.V.                                                                                               A.V.</w:t>
            </w:r>
          </w:p>
          <w:p w14:paraId="681A16DE" w14:textId="681E7442" w:rsidR="004142C7" w:rsidRPr="00B470A4" w:rsidRDefault="004142C7" w:rsidP="005175F8">
            <w:pPr>
              <w:spacing w:after="0" w:line="240" w:lineRule="auto"/>
              <w:jc w:val="both"/>
              <w:rPr>
                <w:rFonts w:ascii="Verdana" w:hAnsi="Verdana" w:cs="Times New Roman"/>
              </w:rPr>
            </w:pPr>
            <w:r w:rsidRPr="00B470A4">
              <w:rPr>
                <w:rFonts w:ascii="Verdana" w:hAnsi="Verdana" w:cs="Times New Roman"/>
              </w:rPr>
              <w:t>20......m. .......................mėn. ............d.   20.......m. .................mėn. .........d.</w:t>
            </w:r>
          </w:p>
        </w:tc>
      </w:tr>
      <w:tr w:rsidR="004142C7" w:rsidRPr="00B470A4" w14:paraId="2B4D099F" w14:textId="77777777" w:rsidTr="00B24281">
        <w:trPr>
          <w:trHeight w:val="517"/>
        </w:trPr>
        <w:tc>
          <w:tcPr>
            <w:tcW w:w="9828" w:type="dxa"/>
            <w:vMerge/>
            <w:vAlign w:val="center"/>
            <w:hideMark/>
          </w:tcPr>
          <w:p w14:paraId="40046B6E" w14:textId="77777777" w:rsidR="004142C7" w:rsidRPr="00B470A4" w:rsidRDefault="004142C7" w:rsidP="005175F8">
            <w:pPr>
              <w:spacing w:after="0" w:line="240" w:lineRule="auto"/>
              <w:rPr>
                <w:rFonts w:ascii="Verdana" w:hAnsi="Verdana" w:cs="Times New Roman"/>
              </w:rPr>
            </w:pPr>
          </w:p>
        </w:tc>
        <w:tc>
          <w:tcPr>
            <w:tcW w:w="480" w:type="dxa"/>
            <w:vAlign w:val="center"/>
            <w:hideMark/>
          </w:tcPr>
          <w:p w14:paraId="049A376D" w14:textId="77777777" w:rsidR="004142C7" w:rsidRPr="00B470A4" w:rsidRDefault="004142C7" w:rsidP="005175F8">
            <w:pPr>
              <w:spacing w:after="0" w:line="240" w:lineRule="auto"/>
              <w:rPr>
                <w:rFonts w:ascii="Verdana" w:hAnsi="Verdana" w:cs="Times New Roman"/>
              </w:rPr>
            </w:pPr>
          </w:p>
        </w:tc>
      </w:tr>
      <w:tr w:rsidR="004142C7" w:rsidRPr="00B470A4" w14:paraId="0D9556FB" w14:textId="77777777" w:rsidTr="00B24281">
        <w:trPr>
          <w:trHeight w:val="517"/>
        </w:trPr>
        <w:tc>
          <w:tcPr>
            <w:tcW w:w="9828" w:type="dxa"/>
            <w:vMerge/>
            <w:vAlign w:val="center"/>
            <w:hideMark/>
          </w:tcPr>
          <w:p w14:paraId="4576D501" w14:textId="77777777" w:rsidR="004142C7" w:rsidRPr="00B470A4" w:rsidRDefault="004142C7" w:rsidP="005175F8">
            <w:pPr>
              <w:spacing w:after="0" w:line="240" w:lineRule="auto"/>
              <w:rPr>
                <w:rFonts w:ascii="Verdana" w:hAnsi="Verdana" w:cs="Times New Roman"/>
              </w:rPr>
            </w:pPr>
          </w:p>
        </w:tc>
        <w:tc>
          <w:tcPr>
            <w:tcW w:w="480" w:type="dxa"/>
            <w:vAlign w:val="center"/>
            <w:hideMark/>
          </w:tcPr>
          <w:p w14:paraId="7AD662B3" w14:textId="77777777" w:rsidR="004142C7" w:rsidRPr="00B470A4" w:rsidRDefault="004142C7" w:rsidP="005175F8">
            <w:pPr>
              <w:spacing w:after="0" w:line="240" w:lineRule="auto"/>
              <w:rPr>
                <w:rFonts w:ascii="Verdana" w:hAnsi="Verdana" w:cs="Times New Roman"/>
              </w:rPr>
            </w:pPr>
          </w:p>
        </w:tc>
      </w:tr>
    </w:tbl>
    <w:p w14:paraId="1FF38384" w14:textId="77777777" w:rsidR="004142C7" w:rsidRPr="00B470A4" w:rsidRDefault="004142C7" w:rsidP="005175F8">
      <w:pPr>
        <w:spacing w:after="0" w:line="240" w:lineRule="auto"/>
        <w:jc w:val="both"/>
        <w:rPr>
          <w:rFonts w:ascii="Verdana" w:hAnsi="Verdana"/>
          <w:sz w:val="24"/>
          <w:szCs w:val="24"/>
        </w:rPr>
      </w:pPr>
    </w:p>
    <w:p w14:paraId="45EAB548" w14:textId="556BB3A8" w:rsidR="00A26BD7" w:rsidRDefault="004142C7" w:rsidP="005175F8">
      <w:pPr>
        <w:spacing w:after="0" w:line="240" w:lineRule="auto"/>
        <w:rPr>
          <w:rFonts w:ascii="Verdana" w:hAnsi="Verdana"/>
          <w:i/>
          <w:sz w:val="24"/>
          <w:szCs w:val="24"/>
        </w:rPr>
      </w:pPr>
      <w:r w:rsidRPr="00B470A4">
        <w:rPr>
          <w:rFonts w:ascii="Verdana" w:hAnsi="Verdana"/>
          <w:i/>
          <w:sz w:val="24"/>
          <w:szCs w:val="24"/>
        </w:rPr>
        <w:t>*Sutarties vykdymo laikotarpiu forma gali būti keičiama.</w:t>
      </w:r>
      <w:r w:rsidR="00A26BD7">
        <w:rPr>
          <w:rFonts w:ascii="Verdana" w:hAnsi="Verdana"/>
          <w:i/>
          <w:sz w:val="24"/>
          <w:szCs w:val="24"/>
        </w:rPr>
        <w:br w:type="page"/>
      </w:r>
    </w:p>
    <w:p w14:paraId="5FA9D068" w14:textId="735F015C" w:rsidR="00221FF9" w:rsidRPr="00B470A4" w:rsidRDefault="00221FF9" w:rsidP="005175F8">
      <w:pPr>
        <w:spacing w:after="0" w:line="240" w:lineRule="auto"/>
        <w:jc w:val="right"/>
        <w:rPr>
          <w:rFonts w:ascii="Verdana" w:hAnsi="Verdana" w:cs="Times New Roman"/>
          <w:b/>
          <w:sz w:val="24"/>
          <w:szCs w:val="24"/>
        </w:rPr>
      </w:pPr>
      <w:r w:rsidRPr="00B470A4">
        <w:rPr>
          <w:rFonts w:ascii="Verdana" w:hAnsi="Verdana" w:cs="Times New Roman"/>
          <w:b/>
          <w:sz w:val="24"/>
          <w:szCs w:val="24"/>
        </w:rPr>
        <w:lastRenderedPageBreak/>
        <w:t>Statybos rangos sutarties</w:t>
      </w:r>
    </w:p>
    <w:p w14:paraId="31C41BD3" w14:textId="1EC40A27" w:rsidR="00221FF9" w:rsidRDefault="00EC7487" w:rsidP="005175F8">
      <w:pPr>
        <w:spacing w:after="0" w:line="240" w:lineRule="auto"/>
        <w:jc w:val="right"/>
        <w:rPr>
          <w:rFonts w:ascii="Verdana" w:hAnsi="Verdana" w:cs="Times New Roman"/>
          <w:b/>
          <w:sz w:val="24"/>
          <w:szCs w:val="24"/>
        </w:rPr>
      </w:pPr>
      <w:r>
        <w:rPr>
          <w:rFonts w:ascii="Verdana" w:hAnsi="Verdana" w:cs="Times New Roman"/>
          <w:b/>
          <w:sz w:val="24"/>
          <w:szCs w:val="24"/>
        </w:rPr>
        <w:t>4</w:t>
      </w:r>
      <w:r w:rsidR="00221FF9" w:rsidRPr="00B470A4">
        <w:rPr>
          <w:rFonts w:ascii="Verdana" w:hAnsi="Verdana" w:cs="Times New Roman"/>
          <w:b/>
          <w:sz w:val="24"/>
          <w:szCs w:val="24"/>
        </w:rPr>
        <w:t xml:space="preserve"> priedas</w:t>
      </w:r>
    </w:p>
    <w:p w14:paraId="3CEF620D" w14:textId="77777777" w:rsidR="00904999" w:rsidRPr="00B470A4" w:rsidRDefault="00904999" w:rsidP="005175F8">
      <w:pPr>
        <w:spacing w:after="0" w:line="240" w:lineRule="auto"/>
        <w:jc w:val="right"/>
        <w:rPr>
          <w:rFonts w:ascii="Verdana" w:hAnsi="Verdana"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8"/>
      </w:tblGrid>
      <w:tr w:rsidR="00904999" w:rsidRPr="00A03F34" w14:paraId="26B6E0DF" w14:textId="77777777" w:rsidTr="004A384D">
        <w:tc>
          <w:tcPr>
            <w:tcW w:w="9854" w:type="dxa"/>
            <w:tcBorders>
              <w:top w:val="single" w:sz="4" w:space="0" w:color="000000"/>
              <w:left w:val="single" w:sz="4" w:space="0" w:color="000000"/>
              <w:bottom w:val="single" w:sz="4" w:space="0" w:color="000000"/>
              <w:right w:val="single" w:sz="4" w:space="0" w:color="000000"/>
            </w:tcBorders>
          </w:tcPr>
          <w:p w14:paraId="1DB9A13F" w14:textId="77777777" w:rsidR="00904999" w:rsidRPr="00A03F34" w:rsidRDefault="00904999" w:rsidP="00973022">
            <w:pPr>
              <w:spacing w:after="0" w:line="240" w:lineRule="auto"/>
              <w:jc w:val="center"/>
              <w:rPr>
                <w:rFonts w:ascii="Verdana" w:eastAsia="Arial Unicode MS" w:hAnsi="Verdana" w:cs="Times New Roman"/>
                <w:b/>
                <w:bCs/>
                <w:color w:val="00000A"/>
                <w:sz w:val="24"/>
                <w:szCs w:val="24"/>
                <w:lang w:eastAsia="en-US"/>
              </w:rPr>
            </w:pPr>
            <w:r w:rsidRPr="00A03F34">
              <w:rPr>
                <w:rFonts w:ascii="Verdana" w:eastAsia="Arial Unicode MS" w:hAnsi="Verdana" w:cs="Times New Roman"/>
                <w:b/>
                <w:bCs/>
                <w:color w:val="00000A"/>
                <w:sz w:val="24"/>
                <w:szCs w:val="24"/>
                <w:lang w:eastAsia="en-US"/>
              </w:rPr>
              <w:t>Statybvietės perdavimo – priėmimo aktas</w:t>
            </w:r>
          </w:p>
          <w:p w14:paraId="756BAE66" w14:textId="77777777" w:rsidR="00904999" w:rsidRPr="00A03F34" w:rsidRDefault="00904999" w:rsidP="00973022">
            <w:pPr>
              <w:spacing w:after="0" w:line="240" w:lineRule="auto"/>
              <w:jc w:val="center"/>
              <w:rPr>
                <w:rFonts w:ascii="Verdana" w:eastAsia="Arial Unicode MS" w:hAnsi="Verdana" w:cs="Times New Roman"/>
                <w:b/>
                <w:bCs/>
                <w:color w:val="00000A"/>
                <w:sz w:val="24"/>
                <w:szCs w:val="24"/>
                <w:lang w:eastAsia="en-US"/>
              </w:rPr>
            </w:pPr>
          </w:p>
          <w:p w14:paraId="3F0E67F4" w14:textId="77777777" w:rsidR="00904999" w:rsidRPr="00A03F34" w:rsidRDefault="00904999" w:rsidP="00973022">
            <w:pPr>
              <w:spacing w:after="0" w:line="240" w:lineRule="auto"/>
              <w:jc w:val="center"/>
              <w:rPr>
                <w:rFonts w:ascii="Verdana" w:eastAsia="Arial Unicode MS" w:hAnsi="Verdana" w:cs="Times New Roman"/>
                <w:b/>
                <w:bCs/>
                <w:color w:val="00000A"/>
                <w:sz w:val="24"/>
                <w:szCs w:val="24"/>
                <w:lang w:eastAsia="en-US"/>
              </w:rPr>
            </w:pPr>
            <w:r w:rsidRPr="00A03F34">
              <w:rPr>
                <w:rFonts w:ascii="Verdana" w:eastAsia="Arial Unicode MS" w:hAnsi="Verdana" w:cs="Times New Roman"/>
                <w:b/>
                <w:bCs/>
                <w:color w:val="00000A"/>
                <w:sz w:val="24"/>
                <w:szCs w:val="24"/>
                <w:lang w:eastAsia="en-US"/>
              </w:rPr>
              <w:t>(Data)</w:t>
            </w:r>
          </w:p>
        </w:tc>
      </w:tr>
      <w:tr w:rsidR="00904999" w:rsidRPr="00A03F34" w14:paraId="5E91D8D4" w14:textId="77777777" w:rsidTr="004A384D">
        <w:tc>
          <w:tcPr>
            <w:tcW w:w="9854" w:type="dxa"/>
            <w:tcBorders>
              <w:top w:val="single" w:sz="4" w:space="0" w:color="000000"/>
              <w:left w:val="single" w:sz="4" w:space="0" w:color="000000"/>
              <w:bottom w:val="single" w:sz="4" w:space="0" w:color="000000"/>
              <w:right w:val="single" w:sz="4" w:space="0" w:color="000000"/>
            </w:tcBorders>
            <w:hideMark/>
          </w:tcPr>
          <w:p w14:paraId="50DD8DB2" w14:textId="77777777" w:rsidR="00904999" w:rsidRPr="00A03F34" w:rsidRDefault="00904999" w:rsidP="00973022">
            <w:pPr>
              <w:tabs>
                <w:tab w:val="left" w:pos="2410"/>
              </w:tabs>
              <w:spacing w:after="0" w:line="240" w:lineRule="auto"/>
              <w:rPr>
                <w:rFonts w:ascii="Verdana" w:eastAsia="Arial Unicode MS" w:hAnsi="Verdana" w:cs="Times New Roman"/>
                <w:color w:val="00000A"/>
                <w:sz w:val="24"/>
                <w:szCs w:val="24"/>
                <w:lang w:eastAsia="en-US"/>
              </w:rPr>
            </w:pPr>
            <w:r w:rsidRPr="00A03F34">
              <w:rPr>
                <w:rFonts w:ascii="Verdana" w:eastAsia="Arial Unicode MS" w:hAnsi="Verdana" w:cs="Times New Roman"/>
                <w:b/>
                <w:bCs/>
                <w:color w:val="00000A"/>
                <w:sz w:val="24"/>
                <w:szCs w:val="24"/>
                <w:lang w:eastAsia="en-US"/>
              </w:rPr>
              <w:t>Sutarties numeris:</w:t>
            </w:r>
          </w:p>
        </w:tc>
      </w:tr>
      <w:tr w:rsidR="00904999" w:rsidRPr="00A03F34" w14:paraId="2FDCF534" w14:textId="77777777" w:rsidTr="004A384D">
        <w:trPr>
          <w:trHeight w:val="423"/>
        </w:trPr>
        <w:tc>
          <w:tcPr>
            <w:tcW w:w="9854" w:type="dxa"/>
            <w:tcBorders>
              <w:top w:val="single" w:sz="4" w:space="0" w:color="000000"/>
              <w:left w:val="single" w:sz="4" w:space="0" w:color="000000"/>
              <w:bottom w:val="single" w:sz="4" w:space="0" w:color="000000"/>
              <w:right w:val="single" w:sz="4" w:space="0" w:color="000000"/>
            </w:tcBorders>
            <w:hideMark/>
          </w:tcPr>
          <w:p w14:paraId="1C381DD3" w14:textId="77777777" w:rsidR="00904999" w:rsidRPr="00A03F34" w:rsidRDefault="00904999" w:rsidP="00973022">
            <w:pPr>
              <w:spacing w:after="0" w:line="240" w:lineRule="auto"/>
              <w:rPr>
                <w:rFonts w:ascii="Verdana" w:eastAsia="Arial Unicode MS" w:hAnsi="Verdana" w:cs="Times New Roman"/>
                <w:b/>
                <w:bCs/>
                <w:color w:val="00000A"/>
                <w:sz w:val="24"/>
                <w:szCs w:val="24"/>
                <w:lang w:eastAsia="en-US"/>
              </w:rPr>
            </w:pPr>
            <w:r w:rsidRPr="00A03F34">
              <w:rPr>
                <w:rFonts w:ascii="Verdana" w:eastAsia="Arial Unicode MS" w:hAnsi="Verdana" w:cs="Times New Roman"/>
                <w:b/>
                <w:bCs/>
                <w:color w:val="00000A"/>
                <w:sz w:val="24"/>
                <w:szCs w:val="24"/>
                <w:lang w:eastAsia="en-US"/>
              </w:rPr>
              <w:t xml:space="preserve">Statybvietės adresas: </w:t>
            </w:r>
          </w:p>
        </w:tc>
      </w:tr>
      <w:tr w:rsidR="00904999" w:rsidRPr="00A03F34" w14:paraId="5AFDDBF2" w14:textId="77777777" w:rsidTr="004A384D">
        <w:tc>
          <w:tcPr>
            <w:tcW w:w="9854" w:type="dxa"/>
            <w:tcBorders>
              <w:top w:val="single" w:sz="4" w:space="0" w:color="000000"/>
              <w:left w:val="single" w:sz="4" w:space="0" w:color="000000"/>
              <w:bottom w:val="single" w:sz="4" w:space="0" w:color="000000"/>
              <w:right w:val="single" w:sz="4" w:space="0" w:color="000000"/>
            </w:tcBorders>
          </w:tcPr>
          <w:p w14:paraId="4AB7A5A8" w14:textId="75BF7C9E" w:rsidR="00904999" w:rsidRPr="00A03F34" w:rsidRDefault="00904999" w:rsidP="00973022">
            <w:pPr>
              <w:spacing w:after="0" w:line="240" w:lineRule="auto"/>
              <w:jc w:val="both"/>
              <w:rPr>
                <w:rFonts w:ascii="Verdana" w:eastAsia="Arial Unicode MS" w:hAnsi="Verdana" w:cs="Times New Roman"/>
                <w:color w:val="00000A"/>
                <w:sz w:val="24"/>
                <w:szCs w:val="24"/>
                <w:lang w:eastAsia="en-US"/>
              </w:rPr>
            </w:pPr>
            <w:r w:rsidRPr="00A03F34">
              <w:rPr>
                <w:rFonts w:ascii="Verdana" w:eastAsia="Arial Unicode MS" w:hAnsi="Verdana" w:cs="Times New Roman"/>
                <w:color w:val="00000A"/>
                <w:sz w:val="24"/>
                <w:szCs w:val="24"/>
                <w:lang w:eastAsia="en-US"/>
              </w:rPr>
              <w:t xml:space="preserve">Užsakovas – Marijampolės savivaldybės administracija, vadovaudamasis sutarties </w:t>
            </w:r>
            <w:r w:rsidRPr="00A03F34">
              <w:rPr>
                <w:rFonts w:ascii="Verdana" w:eastAsia="Arial Unicode MS" w:hAnsi="Verdana" w:cs="Times New Roman"/>
                <w:sz w:val="24"/>
                <w:szCs w:val="24"/>
                <w:lang w:eastAsia="en-US"/>
              </w:rPr>
              <w:t>sąlygų 3</w:t>
            </w:r>
            <w:r w:rsidR="00A03F34" w:rsidRPr="00A03F34">
              <w:rPr>
                <w:rFonts w:ascii="Verdana" w:eastAsia="Arial Unicode MS" w:hAnsi="Verdana" w:cs="Times New Roman"/>
                <w:sz w:val="24"/>
                <w:szCs w:val="24"/>
                <w:lang w:eastAsia="en-US"/>
              </w:rPr>
              <w:t>1</w:t>
            </w:r>
            <w:r w:rsidRPr="00A03F34">
              <w:rPr>
                <w:rFonts w:ascii="Verdana" w:eastAsia="Arial Unicode MS" w:hAnsi="Verdana" w:cs="Times New Roman"/>
                <w:sz w:val="24"/>
                <w:szCs w:val="24"/>
                <w:lang w:eastAsia="en-US"/>
              </w:rPr>
              <w:t>.</w:t>
            </w:r>
            <w:r w:rsidR="00A03F34" w:rsidRPr="00A03F34">
              <w:rPr>
                <w:rFonts w:ascii="Verdana" w:eastAsia="Arial Unicode MS" w:hAnsi="Verdana" w:cs="Times New Roman"/>
                <w:sz w:val="24"/>
                <w:szCs w:val="24"/>
                <w:lang w:eastAsia="en-US"/>
              </w:rPr>
              <w:t>1</w:t>
            </w:r>
            <w:r w:rsidRPr="00A03F34">
              <w:rPr>
                <w:rFonts w:ascii="Verdana" w:eastAsia="Arial Unicode MS" w:hAnsi="Verdana" w:cs="Times New Roman"/>
                <w:color w:val="00000A"/>
                <w:sz w:val="24"/>
                <w:szCs w:val="24"/>
                <w:lang w:eastAsia="en-US"/>
              </w:rPr>
              <w:t xml:space="preserve"> punkto nuostatomis šiuo Statybvietės perdavimo - priėmimo aktu suteikia Rangovui – (pavadinimas) Statybvietės valdymo teisę.</w:t>
            </w:r>
          </w:p>
          <w:p w14:paraId="025AE8BD" w14:textId="77777777" w:rsidR="00904999" w:rsidRPr="00A03F34" w:rsidRDefault="00904999" w:rsidP="00973022">
            <w:pPr>
              <w:spacing w:after="0" w:line="240" w:lineRule="auto"/>
              <w:jc w:val="both"/>
              <w:rPr>
                <w:rFonts w:ascii="Verdana" w:eastAsia="Arial Unicode MS" w:hAnsi="Verdana" w:cs="Times New Roman"/>
                <w:color w:val="00000A"/>
                <w:sz w:val="24"/>
                <w:szCs w:val="24"/>
                <w:lang w:eastAsia="en-US"/>
              </w:rPr>
            </w:pPr>
            <w:r w:rsidRPr="00A03F34">
              <w:rPr>
                <w:rFonts w:ascii="Verdana" w:eastAsia="Arial Unicode MS" w:hAnsi="Verdana" w:cs="Times New Roman"/>
                <w:color w:val="00000A"/>
                <w:sz w:val="24"/>
                <w:szCs w:val="24"/>
                <w:lang w:eastAsia="en-US"/>
              </w:rPr>
              <w:t>Rangovas, šiuo aktu perėmęs Statybvietę, tampa atsakingu už Statybvietę ir jos prieigas pagal Sutartį. Rangovas, pasirašydamas šį aktą patvirtina, kad:</w:t>
            </w:r>
          </w:p>
          <w:p w14:paraId="749F51CE" w14:textId="77777777" w:rsidR="00904999" w:rsidRPr="00A03F34" w:rsidRDefault="00904999" w:rsidP="00973022">
            <w:pPr>
              <w:numPr>
                <w:ilvl w:val="0"/>
                <w:numId w:val="11"/>
              </w:numPr>
              <w:autoSpaceDN w:val="0"/>
              <w:spacing w:after="0" w:line="240" w:lineRule="auto"/>
              <w:ind w:left="0"/>
              <w:jc w:val="both"/>
              <w:rPr>
                <w:rFonts w:ascii="Verdana" w:eastAsia="Arial Unicode MS" w:hAnsi="Verdana" w:cs="Times New Roman"/>
                <w:color w:val="00000A"/>
                <w:sz w:val="24"/>
                <w:szCs w:val="24"/>
                <w:lang w:eastAsia="en-US"/>
              </w:rPr>
            </w:pPr>
            <w:r w:rsidRPr="00A03F34">
              <w:rPr>
                <w:rFonts w:ascii="Verdana" w:eastAsia="Arial Unicode MS" w:hAnsi="Verdana" w:cs="Times New Roman"/>
                <w:color w:val="00000A"/>
                <w:sz w:val="24"/>
                <w:szCs w:val="24"/>
                <w:lang w:eastAsia="en-US"/>
              </w:rPr>
              <w:t>Statybvietės ribos pažymėtos brėžinyje, fiziškai parodytos Rangovo atstovui.</w:t>
            </w:r>
          </w:p>
          <w:p w14:paraId="1F12400E" w14:textId="77777777" w:rsidR="00904999" w:rsidRPr="00A03F34" w:rsidRDefault="00904999" w:rsidP="00973022">
            <w:pPr>
              <w:numPr>
                <w:ilvl w:val="0"/>
                <w:numId w:val="11"/>
              </w:numPr>
              <w:autoSpaceDN w:val="0"/>
              <w:spacing w:after="0" w:line="240" w:lineRule="auto"/>
              <w:ind w:left="0"/>
              <w:jc w:val="both"/>
              <w:rPr>
                <w:rFonts w:ascii="Verdana" w:eastAsia="Arial Unicode MS" w:hAnsi="Verdana" w:cs="Times New Roman"/>
                <w:color w:val="00000A"/>
                <w:sz w:val="24"/>
                <w:szCs w:val="24"/>
                <w:lang w:eastAsia="en-US"/>
              </w:rPr>
            </w:pPr>
            <w:r w:rsidRPr="00A03F34">
              <w:rPr>
                <w:rFonts w:ascii="Verdana" w:eastAsia="Arial Unicode MS" w:hAnsi="Verdana" w:cs="Times New Roman"/>
                <w:color w:val="00000A"/>
                <w:sz w:val="24"/>
                <w:szCs w:val="24"/>
                <w:lang w:eastAsia="en-US"/>
              </w:rPr>
              <w:t>Rangovui yra perduotas Statybvietės ribų brėžinys.</w:t>
            </w:r>
          </w:p>
          <w:p w14:paraId="1A301901" w14:textId="77777777" w:rsidR="00904999" w:rsidRPr="00A03F34" w:rsidRDefault="00904999" w:rsidP="00973022">
            <w:pPr>
              <w:spacing w:after="0" w:line="240" w:lineRule="auto"/>
              <w:jc w:val="both"/>
              <w:rPr>
                <w:rFonts w:ascii="Verdana" w:eastAsia="Arial Unicode MS" w:hAnsi="Verdana" w:cs="Times New Roman"/>
                <w:color w:val="00000A"/>
                <w:sz w:val="24"/>
                <w:szCs w:val="24"/>
                <w:lang w:eastAsia="en-US"/>
              </w:rPr>
            </w:pPr>
          </w:p>
          <w:p w14:paraId="423BEC84" w14:textId="77777777" w:rsidR="00904999" w:rsidRPr="00A03F34" w:rsidRDefault="00904999" w:rsidP="00973022">
            <w:pPr>
              <w:spacing w:after="0" w:line="240" w:lineRule="auto"/>
              <w:jc w:val="both"/>
              <w:rPr>
                <w:rFonts w:ascii="Verdana" w:eastAsia="Arial Unicode MS" w:hAnsi="Verdana" w:cs="Times New Roman"/>
                <w:color w:val="00000A"/>
                <w:sz w:val="24"/>
                <w:szCs w:val="24"/>
                <w:lang w:eastAsia="en-US"/>
              </w:rPr>
            </w:pPr>
            <w:r w:rsidRPr="00A03F34">
              <w:rPr>
                <w:rFonts w:ascii="Verdana" w:eastAsia="Arial Unicode MS" w:hAnsi="Verdana" w:cs="Times New Roman"/>
                <w:color w:val="00000A"/>
                <w:sz w:val="24"/>
                <w:szCs w:val="24"/>
                <w:lang w:eastAsia="en-US"/>
              </w:rPr>
              <w:t>Statybvietės perdavimo - priėmimo metu yra užfiksuota esama Statybvietės priklausinių būklė, už kurią Rangovas yra atsakingas:</w:t>
            </w:r>
          </w:p>
          <w:p w14:paraId="0FED63CA" w14:textId="61C64B04" w:rsidR="00904999" w:rsidRPr="00A03F34" w:rsidRDefault="00904999" w:rsidP="00973022">
            <w:pPr>
              <w:numPr>
                <w:ilvl w:val="0"/>
                <w:numId w:val="12"/>
              </w:numPr>
              <w:autoSpaceDN w:val="0"/>
              <w:spacing w:after="0" w:line="240" w:lineRule="auto"/>
              <w:ind w:left="0"/>
              <w:jc w:val="both"/>
              <w:rPr>
                <w:rFonts w:ascii="Verdana" w:eastAsia="Arial Unicode MS" w:hAnsi="Verdana" w:cs="Times New Roman"/>
                <w:color w:val="00000A"/>
                <w:sz w:val="24"/>
                <w:szCs w:val="24"/>
                <w:lang w:eastAsia="en-US"/>
              </w:rPr>
            </w:pPr>
          </w:p>
          <w:p w14:paraId="2119FC13" w14:textId="77777777" w:rsidR="00904999" w:rsidRPr="00A03F34" w:rsidRDefault="00904999" w:rsidP="00973022">
            <w:pPr>
              <w:numPr>
                <w:ilvl w:val="0"/>
                <w:numId w:val="12"/>
              </w:numPr>
              <w:autoSpaceDN w:val="0"/>
              <w:spacing w:after="0" w:line="240" w:lineRule="auto"/>
              <w:ind w:left="0"/>
              <w:jc w:val="both"/>
              <w:rPr>
                <w:rFonts w:ascii="Verdana" w:eastAsia="Arial Unicode MS" w:hAnsi="Verdana" w:cs="Times New Roman"/>
                <w:color w:val="00000A"/>
                <w:sz w:val="24"/>
                <w:szCs w:val="24"/>
                <w:lang w:eastAsia="en-US"/>
              </w:rPr>
            </w:pPr>
          </w:p>
          <w:p w14:paraId="7CE82783" w14:textId="77777777" w:rsidR="00904999" w:rsidRPr="00A03F34" w:rsidRDefault="00904999" w:rsidP="00973022">
            <w:pPr>
              <w:spacing w:after="0" w:line="240" w:lineRule="auto"/>
              <w:jc w:val="both"/>
              <w:rPr>
                <w:rFonts w:ascii="Verdana" w:eastAsia="Arial Unicode MS" w:hAnsi="Verdana" w:cs="Times New Roman"/>
                <w:color w:val="00000A"/>
                <w:sz w:val="24"/>
                <w:szCs w:val="24"/>
                <w:lang w:eastAsia="en-US"/>
              </w:rPr>
            </w:pPr>
          </w:p>
          <w:p w14:paraId="7140B8C9" w14:textId="77777777" w:rsidR="00904999" w:rsidRPr="00A03F34" w:rsidRDefault="00904999" w:rsidP="00973022">
            <w:pPr>
              <w:spacing w:after="0" w:line="240" w:lineRule="auto"/>
              <w:jc w:val="both"/>
              <w:rPr>
                <w:rFonts w:ascii="Verdana" w:eastAsia="Arial Unicode MS" w:hAnsi="Verdana" w:cs="Times New Roman"/>
                <w:color w:val="00000A"/>
                <w:sz w:val="24"/>
                <w:szCs w:val="24"/>
                <w:lang w:eastAsia="en-US"/>
              </w:rPr>
            </w:pPr>
          </w:p>
        </w:tc>
      </w:tr>
      <w:tr w:rsidR="00904999" w:rsidRPr="00A03F34" w14:paraId="32FF6633" w14:textId="77777777" w:rsidTr="004A384D">
        <w:tc>
          <w:tcPr>
            <w:tcW w:w="9854" w:type="dxa"/>
            <w:tcBorders>
              <w:top w:val="single" w:sz="4" w:space="0" w:color="000000"/>
              <w:left w:val="single" w:sz="4" w:space="0" w:color="000000"/>
              <w:bottom w:val="single" w:sz="4" w:space="0" w:color="000000"/>
              <w:right w:val="single" w:sz="4" w:space="0" w:color="000000"/>
            </w:tcBorders>
          </w:tcPr>
          <w:p w14:paraId="57EBC687" w14:textId="77777777" w:rsidR="00904999" w:rsidRPr="00A03F34" w:rsidRDefault="00904999" w:rsidP="00973022">
            <w:pPr>
              <w:spacing w:after="0" w:line="240" w:lineRule="auto"/>
              <w:jc w:val="both"/>
              <w:rPr>
                <w:rFonts w:ascii="Verdana" w:eastAsia="Arial Unicode MS" w:hAnsi="Verdana" w:cs="Times New Roman"/>
                <w:color w:val="00000A"/>
                <w:sz w:val="24"/>
                <w:szCs w:val="24"/>
                <w:lang w:eastAsia="en-US"/>
              </w:rPr>
            </w:pPr>
            <w:r w:rsidRPr="00A03F34">
              <w:rPr>
                <w:rFonts w:ascii="Verdana" w:eastAsia="Arial Unicode MS" w:hAnsi="Verdana" w:cs="Times New Roman"/>
                <w:b/>
                <w:bCs/>
                <w:color w:val="00000A"/>
                <w:sz w:val="24"/>
                <w:szCs w:val="24"/>
                <w:lang w:eastAsia="en-US"/>
              </w:rPr>
              <w:t>Priedai:</w:t>
            </w:r>
            <w:r w:rsidRPr="00A03F34">
              <w:rPr>
                <w:rFonts w:ascii="Verdana" w:eastAsia="Arial Unicode MS" w:hAnsi="Verdana" w:cs="Times New Roman"/>
                <w:color w:val="00000A"/>
                <w:sz w:val="24"/>
                <w:szCs w:val="24"/>
                <w:lang w:eastAsia="en-US"/>
              </w:rPr>
              <w:t xml:space="preserve"> </w:t>
            </w:r>
          </w:p>
          <w:p w14:paraId="0B2C0D4D" w14:textId="77777777" w:rsidR="00904999" w:rsidRPr="00A03F34" w:rsidRDefault="00904999" w:rsidP="00973022">
            <w:pPr>
              <w:numPr>
                <w:ilvl w:val="0"/>
                <w:numId w:val="13"/>
              </w:numPr>
              <w:autoSpaceDN w:val="0"/>
              <w:spacing w:after="0" w:line="240" w:lineRule="auto"/>
              <w:ind w:left="0"/>
              <w:jc w:val="both"/>
              <w:rPr>
                <w:rFonts w:ascii="Verdana" w:eastAsia="Arial Unicode MS" w:hAnsi="Verdana" w:cs="Times New Roman"/>
                <w:color w:val="00000A"/>
                <w:sz w:val="24"/>
                <w:szCs w:val="24"/>
                <w:lang w:eastAsia="en-US"/>
              </w:rPr>
            </w:pPr>
            <w:r w:rsidRPr="00A03F34">
              <w:rPr>
                <w:rFonts w:ascii="Verdana" w:eastAsia="Arial Unicode MS" w:hAnsi="Verdana" w:cs="Times New Roman"/>
                <w:color w:val="00000A"/>
                <w:sz w:val="24"/>
                <w:szCs w:val="24"/>
                <w:lang w:eastAsia="en-US"/>
              </w:rPr>
              <w:t>Statybvietės ribų brėžinys;</w:t>
            </w:r>
          </w:p>
          <w:p w14:paraId="3406F7CC" w14:textId="77777777" w:rsidR="00904999" w:rsidRPr="00A03F34" w:rsidRDefault="00904999" w:rsidP="00973022">
            <w:pPr>
              <w:numPr>
                <w:ilvl w:val="0"/>
                <w:numId w:val="13"/>
              </w:numPr>
              <w:autoSpaceDN w:val="0"/>
              <w:spacing w:after="0" w:line="240" w:lineRule="auto"/>
              <w:ind w:left="0"/>
              <w:jc w:val="both"/>
              <w:rPr>
                <w:rFonts w:ascii="Verdana" w:eastAsia="Arial Unicode MS" w:hAnsi="Verdana" w:cs="Times New Roman"/>
                <w:color w:val="00000A"/>
                <w:sz w:val="24"/>
                <w:szCs w:val="24"/>
                <w:lang w:eastAsia="en-US"/>
              </w:rPr>
            </w:pPr>
            <w:r w:rsidRPr="00A03F34">
              <w:rPr>
                <w:rFonts w:ascii="Verdana" w:eastAsia="Arial Unicode MS" w:hAnsi="Verdana" w:cs="Times New Roman"/>
                <w:color w:val="00000A"/>
                <w:sz w:val="24"/>
                <w:szCs w:val="24"/>
                <w:lang w:eastAsia="en-US"/>
              </w:rPr>
              <w:t xml:space="preserve">Esamą Statybvietės priklausinių būklę apibūdinantys priedai, nuotraukos, aprašymai ar kita. </w:t>
            </w:r>
          </w:p>
          <w:p w14:paraId="0A5D2920" w14:textId="77777777" w:rsidR="00904999" w:rsidRPr="00A03F34" w:rsidRDefault="00904999" w:rsidP="00973022">
            <w:pPr>
              <w:spacing w:after="0" w:line="240" w:lineRule="auto"/>
              <w:jc w:val="both"/>
              <w:rPr>
                <w:rFonts w:ascii="Verdana" w:eastAsia="Arial Unicode MS" w:hAnsi="Verdana" w:cs="Times New Roman"/>
                <w:b/>
                <w:bCs/>
                <w:color w:val="00000A"/>
                <w:sz w:val="24"/>
                <w:szCs w:val="24"/>
                <w:lang w:eastAsia="en-US"/>
              </w:rPr>
            </w:pPr>
          </w:p>
        </w:tc>
      </w:tr>
      <w:tr w:rsidR="00904999" w:rsidRPr="00A03F34" w14:paraId="712545C8" w14:textId="77777777" w:rsidTr="004A384D">
        <w:tc>
          <w:tcPr>
            <w:tcW w:w="9854" w:type="dxa"/>
            <w:tcBorders>
              <w:top w:val="single" w:sz="4" w:space="0" w:color="000000"/>
              <w:left w:val="single" w:sz="4" w:space="0" w:color="000000"/>
              <w:bottom w:val="single" w:sz="4" w:space="0" w:color="000000"/>
              <w:right w:val="single" w:sz="4" w:space="0" w:color="000000"/>
            </w:tcBorders>
            <w:hideMark/>
          </w:tcPr>
          <w:p w14:paraId="0B008780" w14:textId="77777777" w:rsidR="00904999" w:rsidRPr="00A03F34" w:rsidRDefault="00904999" w:rsidP="00973022">
            <w:pPr>
              <w:spacing w:after="0" w:line="240" w:lineRule="auto"/>
              <w:rPr>
                <w:rFonts w:ascii="Verdana" w:eastAsia="Arial Unicode MS" w:hAnsi="Verdana" w:cs="Times New Roman"/>
                <w:color w:val="00000A"/>
                <w:sz w:val="24"/>
                <w:szCs w:val="24"/>
                <w:lang w:eastAsia="en-US"/>
              </w:rPr>
            </w:pPr>
            <w:r w:rsidRPr="00A03F34">
              <w:rPr>
                <w:rFonts w:ascii="Verdana" w:eastAsia="Arial Unicode MS" w:hAnsi="Verdana" w:cs="Times New Roman"/>
                <w:b/>
                <w:bCs/>
                <w:color w:val="00000A"/>
                <w:sz w:val="24"/>
                <w:szCs w:val="24"/>
                <w:lang w:eastAsia="en-US"/>
              </w:rPr>
              <w:t xml:space="preserve">Rangovas </w:t>
            </w:r>
            <w:r w:rsidRPr="00A03F34">
              <w:rPr>
                <w:rFonts w:ascii="Verdana" w:eastAsia="Arial Unicode MS" w:hAnsi="Verdana" w:cs="Times New Roman"/>
                <w:color w:val="00000A"/>
                <w:sz w:val="24"/>
                <w:szCs w:val="24"/>
                <w:lang w:eastAsia="en-US"/>
              </w:rPr>
              <w:t>_____________________________________</w:t>
            </w:r>
          </w:p>
          <w:p w14:paraId="2E5AEC3A" w14:textId="77777777" w:rsidR="00904999" w:rsidRPr="00A03F34" w:rsidRDefault="00904999" w:rsidP="00973022">
            <w:pPr>
              <w:spacing w:after="0" w:line="240" w:lineRule="auto"/>
              <w:rPr>
                <w:rFonts w:ascii="Verdana" w:eastAsia="Arial Unicode MS" w:hAnsi="Verdana" w:cs="Times New Roman"/>
                <w:b/>
                <w:bCs/>
                <w:color w:val="00000A"/>
                <w:sz w:val="24"/>
                <w:szCs w:val="24"/>
                <w:lang w:eastAsia="en-US"/>
              </w:rPr>
            </w:pPr>
            <w:r w:rsidRPr="00A03F34">
              <w:rPr>
                <w:rFonts w:ascii="Verdana" w:eastAsia="Arial Unicode MS" w:hAnsi="Verdana" w:cs="Times New Roman"/>
                <w:b/>
                <w:bCs/>
                <w:color w:val="00000A"/>
                <w:sz w:val="24"/>
                <w:szCs w:val="24"/>
                <w:lang w:eastAsia="en-US"/>
              </w:rPr>
              <w:t>Parašas:______________________                                          Data</w:t>
            </w:r>
          </w:p>
        </w:tc>
      </w:tr>
      <w:tr w:rsidR="00904999" w:rsidRPr="00A03F34" w14:paraId="57E2D2FB" w14:textId="77777777" w:rsidTr="004A384D">
        <w:tc>
          <w:tcPr>
            <w:tcW w:w="9854" w:type="dxa"/>
            <w:tcBorders>
              <w:top w:val="single" w:sz="4" w:space="0" w:color="000000"/>
              <w:left w:val="single" w:sz="4" w:space="0" w:color="000000"/>
              <w:bottom w:val="single" w:sz="4" w:space="0" w:color="000000"/>
              <w:right w:val="single" w:sz="4" w:space="0" w:color="000000"/>
            </w:tcBorders>
            <w:hideMark/>
          </w:tcPr>
          <w:p w14:paraId="3DF30C42" w14:textId="77777777" w:rsidR="00904999" w:rsidRPr="00A03F34" w:rsidRDefault="00904999" w:rsidP="00973022">
            <w:pPr>
              <w:spacing w:after="0" w:line="240" w:lineRule="auto"/>
              <w:rPr>
                <w:rFonts w:ascii="Verdana" w:eastAsia="Arial Unicode MS" w:hAnsi="Verdana" w:cs="Times New Roman"/>
                <w:color w:val="00000A"/>
                <w:sz w:val="24"/>
                <w:szCs w:val="24"/>
                <w:lang w:eastAsia="en-US"/>
              </w:rPr>
            </w:pPr>
            <w:r w:rsidRPr="00A03F34">
              <w:rPr>
                <w:rFonts w:ascii="Verdana" w:eastAsia="Arial Unicode MS" w:hAnsi="Verdana" w:cs="Times New Roman"/>
                <w:b/>
                <w:bCs/>
                <w:color w:val="00000A"/>
                <w:sz w:val="24"/>
                <w:szCs w:val="24"/>
                <w:lang w:eastAsia="en-US"/>
              </w:rPr>
              <w:t xml:space="preserve">Užsakovas </w:t>
            </w:r>
            <w:r w:rsidRPr="00A03F34">
              <w:rPr>
                <w:rFonts w:ascii="Verdana" w:eastAsia="Arial Unicode MS" w:hAnsi="Verdana" w:cs="Times New Roman"/>
                <w:color w:val="00000A"/>
                <w:sz w:val="24"/>
                <w:szCs w:val="24"/>
                <w:lang w:eastAsia="en-US"/>
              </w:rPr>
              <w:t>____________________________________</w:t>
            </w:r>
          </w:p>
          <w:p w14:paraId="302A0A88" w14:textId="77777777" w:rsidR="00904999" w:rsidRPr="00A03F34" w:rsidRDefault="00904999" w:rsidP="00973022">
            <w:pPr>
              <w:spacing w:after="0" w:line="240" w:lineRule="auto"/>
              <w:rPr>
                <w:rFonts w:ascii="Verdana" w:eastAsia="Arial Unicode MS" w:hAnsi="Verdana" w:cs="Times New Roman"/>
                <w:b/>
                <w:bCs/>
                <w:color w:val="00000A"/>
                <w:sz w:val="24"/>
                <w:szCs w:val="24"/>
                <w:lang w:eastAsia="en-US"/>
              </w:rPr>
            </w:pPr>
            <w:r w:rsidRPr="00A03F34">
              <w:rPr>
                <w:rFonts w:ascii="Verdana" w:eastAsia="Arial Unicode MS" w:hAnsi="Verdana" w:cs="Times New Roman"/>
                <w:b/>
                <w:bCs/>
                <w:color w:val="00000A"/>
                <w:sz w:val="24"/>
                <w:szCs w:val="24"/>
                <w:lang w:eastAsia="en-US"/>
              </w:rPr>
              <w:t>Parašas:______________________                                          Data</w:t>
            </w:r>
          </w:p>
        </w:tc>
      </w:tr>
    </w:tbl>
    <w:p w14:paraId="188020FA" w14:textId="77777777" w:rsidR="00A26BD7" w:rsidRDefault="00A26BD7">
      <w:pPr>
        <w:rPr>
          <w:rFonts w:ascii="Verdana" w:hAnsi="Verdana" w:cs="Times New Roman"/>
          <w:b/>
          <w:sz w:val="24"/>
          <w:szCs w:val="24"/>
        </w:rPr>
      </w:pPr>
      <w:r>
        <w:rPr>
          <w:rFonts w:ascii="Verdana" w:hAnsi="Verdana" w:cs="Times New Roman"/>
          <w:b/>
          <w:sz w:val="24"/>
          <w:szCs w:val="24"/>
        </w:rPr>
        <w:br w:type="page"/>
      </w:r>
    </w:p>
    <w:p w14:paraId="67E6CBB1" w14:textId="0F38B1EC" w:rsidR="00904999" w:rsidRPr="00B470A4" w:rsidRDefault="00904999" w:rsidP="005175F8">
      <w:pPr>
        <w:spacing w:after="0" w:line="240" w:lineRule="auto"/>
        <w:jc w:val="right"/>
        <w:rPr>
          <w:rFonts w:ascii="Verdana" w:hAnsi="Verdana" w:cs="Times New Roman"/>
          <w:b/>
          <w:sz w:val="24"/>
          <w:szCs w:val="24"/>
        </w:rPr>
      </w:pPr>
      <w:r w:rsidRPr="00B470A4">
        <w:rPr>
          <w:rFonts w:ascii="Verdana" w:hAnsi="Verdana" w:cs="Times New Roman"/>
          <w:b/>
          <w:sz w:val="24"/>
          <w:szCs w:val="24"/>
        </w:rPr>
        <w:lastRenderedPageBreak/>
        <w:t>Statybos rangos sutarties</w:t>
      </w:r>
    </w:p>
    <w:p w14:paraId="1C21236A" w14:textId="0D0E5991" w:rsidR="00904999" w:rsidRDefault="00904999" w:rsidP="005175F8">
      <w:pPr>
        <w:spacing w:after="0" w:line="240" w:lineRule="auto"/>
        <w:jc w:val="right"/>
        <w:rPr>
          <w:rFonts w:ascii="Verdana" w:hAnsi="Verdana" w:cs="Times New Roman"/>
          <w:b/>
          <w:sz w:val="24"/>
          <w:szCs w:val="24"/>
        </w:rPr>
      </w:pPr>
      <w:r>
        <w:rPr>
          <w:rFonts w:ascii="Verdana" w:hAnsi="Verdana" w:cs="Times New Roman"/>
          <w:b/>
          <w:sz w:val="24"/>
          <w:szCs w:val="24"/>
        </w:rPr>
        <w:t>5</w:t>
      </w:r>
      <w:r w:rsidRPr="00B470A4">
        <w:rPr>
          <w:rFonts w:ascii="Verdana" w:hAnsi="Verdana" w:cs="Times New Roman"/>
          <w:b/>
          <w:sz w:val="24"/>
          <w:szCs w:val="24"/>
        </w:rPr>
        <w:t xml:space="preserve"> priedas</w:t>
      </w:r>
    </w:p>
    <w:p w14:paraId="3E29E299" w14:textId="77777777" w:rsidR="00904999" w:rsidRDefault="00904999" w:rsidP="005175F8">
      <w:pPr>
        <w:spacing w:after="0" w:line="240" w:lineRule="auto"/>
        <w:jc w:val="center"/>
        <w:rPr>
          <w:rFonts w:ascii="Verdana" w:hAnsi="Verdana" w:cs="Times New Roman"/>
          <w:b/>
          <w:sz w:val="24"/>
          <w:szCs w:val="24"/>
        </w:rPr>
      </w:pPr>
    </w:p>
    <w:p w14:paraId="35E67C7C" w14:textId="673382B2" w:rsidR="00221FF9" w:rsidRPr="00B470A4" w:rsidRDefault="00221FF9" w:rsidP="005175F8">
      <w:pPr>
        <w:spacing w:after="0" w:line="240" w:lineRule="auto"/>
        <w:jc w:val="center"/>
        <w:rPr>
          <w:rFonts w:ascii="Verdana" w:hAnsi="Verdana" w:cs="Times New Roman"/>
          <w:b/>
          <w:sz w:val="24"/>
          <w:szCs w:val="24"/>
        </w:rPr>
      </w:pPr>
      <w:r w:rsidRPr="00B470A4">
        <w:rPr>
          <w:rFonts w:ascii="Verdana" w:hAnsi="Verdana" w:cs="Times New Roman"/>
          <w:b/>
          <w:sz w:val="24"/>
          <w:szCs w:val="24"/>
        </w:rPr>
        <w:t>TRIŠALIS SUSITARIMAS SU SUBRANGOVU</w:t>
      </w:r>
      <w:r w:rsidRPr="00B470A4">
        <w:rPr>
          <w:rFonts w:ascii="Verdana" w:hAnsi="Verdana" w:cs="Times New Roman"/>
          <w:b/>
          <w:sz w:val="24"/>
          <w:szCs w:val="24"/>
        </w:rPr>
        <w:br/>
        <w:t>DĖL TIESIOGINIO ATSISKAITYMO NR. ___</w:t>
      </w:r>
    </w:p>
    <w:p w14:paraId="6642829A" w14:textId="77777777" w:rsidR="00221FF9" w:rsidRPr="00B470A4" w:rsidRDefault="00221FF9" w:rsidP="005175F8">
      <w:pPr>
        <w:spacing w:after="0" w:line="240" w:lineRule="auto"/>
        <w:jc w:val="center"/>
        <w:rPr>
          <w:rFonts w:ascii="Verdana" w:hAnsi="Verdana" w:cs="Times New Roman"/>
          <w:sz w:val="24"/>
          <w:szCs w:val="24"/>
        </w:rPr>
      </w:pPr>
    </w:p>
    <w:p w14:paraId="20993AD2" w14:textId="77777777" w:rsidR="00221FF9" w:rsidRPr="00B470A4" w:rsidRDefault="00221FF9" w:rsidP="005175F8">
      <w:pPr>
        <w:spacing w:after="0" w:line="240" w:lineRule="auto"/>
        <w:jc w:val="center"/>
        <w:rPr>
          <w:rFonts w:ascii="Verdana" w:hAnsi="Verdana" w:cs="Times New Roman"/>
          <w:sz w:val="24"/>
          <w:szCs w:val="24"/>
        </w:rPr>
      </w:pPr>
      <w:r w:rsidRPr="00B470A4">
        <w:rPr>
          <w:rFonts w:ascii="Verdana" w:hAnsi="Verdana" w:cs="Times New Roman"/>
          <w:sz w:val="24"/>
          <w:szCs w:val="24"/>
          <w:highlight w:val="lightGray"/>
        </w:rPr>
        <w:t>[data, vieta]</w:t>
      </w:r>
    </w:p>
    <w:p w14:paraId="31723AD8" w14:textId="77777777" w:rsidR="00221FF9" w:rsidRPr="00B470A4" w:rsidRDefault="00221FF9" w:rsidP="005175F8">
      <w:pPr>
        <w:spacing w:after="0" w:line="240" w:lineRule="auto"/>
        <w:rPr>
          <w:rFonts w:ascii="Verdana" w:hAnsi="Verdana" w:cs="Times New Roman"/>
          <w:sz w:val="24"/>
          <w:szCs w:val="24"/>
        </w:rPr>
      </w:pPr>
    </w:p>
    <w:p w14:paraId="06483EEC" w14:textId="77777777" w:rsidR="00221FF9" w:rsidRPr="00B470A4" w:rsidRDefault="00221FF9" w:rsidP="005175F8">
      <w:pPr>
        <w:pBdr>
          <w:top w:val="nil"/>
          <w:left w:val="nil"/>
          <w:bottom w:val="nil"/>
          <w:right w:val="nil"/>
          <w:between w:val="nil"/>
        </w:pBdr>
        <w:spacing w:after="0" w:line="240" w:lineRule="auto"/>
        <w:rPr>
          <w:rFonts w:ascii="Verdana" w:hAnsi="Verdana" w:cs="Times New Roman"/>
          <w:color w:val="000000"/>
          <w:sz w:val="24"/>
          <w:szCs w:val="24"/>
        </w:rPr>
      </w:pPr>
      <w:r w:rsidRPr="00B470A4">
        <w:rPr>
          <w:rFonts w:ascii="Verdana" w:hAnsi="Verdana" w:cs="Times New Roman"/>
          <w:b/>
          <w:color w:val="000000"/>
          <w:sz w:val="24"/>
          <w:szCs w:val="24"/>
        </w:rPr>
        <w:t>[</w:t>
      </w:r>
      <w:r w:rsidRPr="00B470A4">
        <w:rPr>
          <w:rFonts w:ascii="Verdana" w:hAnsi="Verdana" w:cs="Times New Roman"/>
          <w:b/>
          <w:color w:val="000000"/>
          <w:sz w:val="24"/>
          <w:szCs w:val="24"/>
          <w:highlight w:val="lightGray"/>
        </w:rPr>
        <w:t>Užsakovo pavadinimas</w:t>
      </w:r>
      <w:r w:rsidRPr="00B470A4">
        <w:rPr>
          <w:rFonts w:ascii="Verdana" w:hAnsi="Verdana" w:cs="Times New Roman"/>
          <w:b/>
          <w:color w:val="000000"/>
          <w:sz w:val="24"/>
          <w:szCs w:val="24"/>
        </w:rPr>
        <w:t>]</w:t>
      </w:r>
      <w:r w:rsidRPr="00B470A4">
        <w:rPr>
          <w:rFonts w:ascii="Verdana" w:hAnsi="Verdana" w:cs="Times New Roman"/>
          <w:color w:val="000000"/>
          <w:sz w:val="24"/>
          <w:szCs w:val="24"/>
        </w:rPr>
        <w:t xml:space="preserve"> (</w:t>
      </w:r>
      <w:r w:rsidRPr="00B470A4">
        <w:rPr>
          <w:rFonts w:ascii="Verdana" w:hAnsi="Verdana" w:cs="Times New Roman"/>
          <w:b/>
          <w:color w:val="000000"/>
          <w:sz w:val="24"/>
          <w:szCs w:val="24"/>
        </w:rPr>
        <w:t>Užsakovas</w:t>
      </w:r>
      <w:r w:rsidRPr="00B470A4">
        <w:rPr>
          <w:rFonts w:ascii="Verdana" w:hAnsi="Verdana" w:cs="Times New Roman"/>
          <w:color w:val="000000"/>
          <w:sz w:val="24"/>
          <w:szCs w:val="24"/>
        </w:rPr>
        <w:t>), atstovaujamas [</w:t>
      </w:r>
      <w:r w:rsidRPr="00B470A4">
        <w:rPr>
          <w:rFonts w:ascii="Verdana" w:hAnsi="Verdana" w:cs="Times New Roman"/>
          <w:color w:val="000000"/>
          <w:sz w:val="24"/>
          <w:szCs w:val="24"/>
          <w:highlight w:val="lightGray"/>
        </w:rPr>
        <w:t>pareigos, vardas, pavardė</w:t>
      </w:r>
      <w:r w:rsidRPr="00B470A4">
        <w:rPr>
          <w:rFonts w:ascii="Verdana" w:hAnsi="Verdana" w:cs="Times New Roman"/>
          <w:color w:val="000000"/>
          <w:sz w:val="24"/>
          <w:szCs w:val="24"/>
        </w:rPr>
        <w:t>], veikiančio pagal [</w:t>
      </w:r>
      <w:r w:rsidRPr="00B470A4">
        <w:rPr>
          <w:rFonts w:ascii="Verdana" w:hAnsi="Verdana" w:cs="Times New Roman"/>
          <w:color w:val="000000"/>
          <w:sz w:val="24"/>
          <w:szCs w:val="24"/>
          <w:highlight w:val="lightGray"/>
        </w:rPr>
        <w:t>atstovavimo pagrindas</w:t>
      </w:r>
      <w:r w:rsidRPr="00B470A4">
        <w:rPr>
          <w:rFonts w:ascii="Verdana" w:hAnsi="Verdana" w:cs="Times New Roman"/>
          <w:color w:val="000000"/>
          <w:sz w:val="24"/>
          <w:szCs w:val="24"/>
        </w:rPr>
        <w:t xml:space="preserve">], </w:t>
      </w:r>
    </w:p>
    <w:p w14:paraId="1CA29E08" w14:textId="77777777" w:rsidR="00221FF9" w:rsidRPr="00B470A4" w:rsidRDefault="00221FF9" w:rsidP="005175F8">
      <w:pPr>
        <w:pBdr>
          <w:top w:val="nil"/>
          <w:left w:val="nil"/>
          <w:bottom w:val="nil"/>
          <w:right w:val="nil"/>
          <w:between w:val="nil"/>
        </w:pBdr>
        <w:spacing w:after="0" w:line="240" w:lineRule="auto"/>
        <w:rPr>
          <w:rFonts w:ascii="Verdana" w:hAnsi="Verdana" w:cs="Times New Roman"/>
          <w:color w:val="000000"/>
          <w:sz w:val="24"/>
          <w:szCs w:val="24"/>
        </w:rPr>
      </w:pPr>
    </w:p>
    <w:p w14:paraId="25955886" w14:textId="77777777" w:rsidR="00221FF9" w:rsidRPr="00B470A4" w:rsidRDefault="00221FF9" w:rsidP="005175F8">
      <w:pPr>
        <w:pBdr>
          <w:top w:val="nil"/>
          <w:left w:val="nil"/>
          <w:bottom w:val="nil"/>
          <w:right w:val="nil"/>
          <w:between w:val="nil"/>
        </w:pBdr>
        <w:spacing w:after="0" w:line="240" w:lineRule="auto"/>
        <w:rPr>
          <w:rFonts w:ascii="Verdana" w:hAnsi="Verdana" w:cs="Times New Roman"/>
          <w:color w:val="000000"/>
          <w:sz w:val="24"/>
          <w:szCs w:val="24"/>
        </w:rPr>
      </w:pPr>
      <w:r w:rsidRPr="00B470A4">
        <w:rPr>
          <w:rFonts w:ascii="Verdana" w:hAnsi="Verdana" w:cs="Times New Roman"/>
          <w:b/>
          <w:color w:val="000000"/>
          <w:sz w:val="24"/>
          <w:szCs w:val="24"/>
        </w:rPr>
        <w:t>[</w:t>
      </w:r>
      <w:r w:rsidRPr="00B470A4">
        <w:rPr>
          <w:rFonts w:ascii="Verdana" w:hAnsi="Verdana" w:cs="Times New Roman"/>
          <w:b/>
          <w:color w:val="000000"/>
          <w:sz w:val="24"/>
          <w:szCs w:val="24"/>
          <w:highlight w:val="lightGray"/>
        </w:rPr>
        <w:t>Rangovo pavadinimas</w:t>
      </w:r>
      <w:r w:rsidRPr="00B470A4">
        <w:rPr>
          <w:rFonts w:ascii="Verdana" w:hAnsi="Verdana" w:cs="Times New Roman"/>
          <w:b/>
          <w:color w:val="000000"/>
          <w:sz w:val="24"/>
          <w:szCs w:val="24"/>
        </w:rPr>
        <w:t xml:space="preserve">] </w:t>
      </w:r>
      <w:r w:rsidRPr="00B470A4">
        <w:rPr>
          <w:rFonts w:ascii="Verdana" w:hAnsi="Verdana" w:cs="Times New Roman"/>
          <w:color w:val="000000"/>
          <w:sz w:val="24"/>
          <w:szCs w:val="24"/>
        </w:rPr>
        <w:t>(</w:t>
      </w:r>
      <w:r w:rsidRPr="00B470A4">
        <w:rPr>
          <w:rFonts w:ascii="Verdana" w:hAnsi="Verdana" w:cs="Times New Roman"/>
          <w:b/>
          <w:color w:val="000000"/>
          <w:sz w:val="24"/>
          <w:szCs w:val="24"/>
        </w:rPr>
        <w:t>Rangovas</w:t>
      </w:r>
      <w:r w:rsidRPr="00B470A4">
        <w:rPr>
          <w:rFonts w:ascii="Verdana" w:hAnsi="Verdana" w:cs="Times New Roman"/>
          <w:color w:val="000000"/>
          <w:sz w:val="24"/>
          <w:szCs w:val="24"/>
        </w:rPr>
        <w:t>), atstovaujamas [</w:t>
      </w:r>
      <w:r w:rsidRPr="00B470A4">
        <w:rPr>
          <w:rFonts w:ascii="Verdana" w:hAnsi="Verdana" w:cs="Times New Roman"/>
          <w:color w:val="000000"/>
          <w:sz w:val="24"/>
          <w:szCs w:val="24"/>
          <w:highlight w:val="lightGray"/>
        </w:rPr>
        <w:t>pareigos, vardas, pavardė</w:t>
      </w:r>
      <w:r w:rsidRPr="00B470A4">
        <w:rPr>
          <w:rFonts w:ascii="Verdana" w:hAnsi="Verdana" w:cs="Times New Roman"/>
          <w:color w:val="000000"/>
          <w:sz w:val="24"/>
          <w:szCs w:val="24"/>
        </w:rPr>
        <w:t>], veikiančio pagal [</w:t>
      </w:r>
      <w:r w:rsidRPr="00B470A4">
        <w:rPr>
          <w:rFonts w:ascii="Verdana" w:hAnsi="Verdana" w:cs="Times New Roman"/>
          <w:color w:val="000000"/>
          <w:sz w:val="24"/>
          <w:szCs w:val="24"/>
          <w:highlight w:val="lightGray"/>
        </w:rPr>
        <w:t>atstovavimo pagrindas</w:t>
      </w:r>
      <w:r w:rsidRPr="00B470A4">
        <w:rPr>
          <w:rFonts w:ascii="Verdana" w:hAnsi="Verdana" w:cs="Times New Roman"/>
          <w:color w:val="000000"/>
          <w:sz w:val="24"/>
          <w:szCs w:val="24"/>
        </w:rPr>
        <w:t xml:space="preserve">]), ir </w:t>
      </w:r>
    </w:p>
    <w:p w14:paraId="6D71C852" w14:textId="77777777" w:rsidR="00221FF9" w:rsidRPr="00B470A4" w:rsidRDefault="00221FF9" w:rsidP="005175F8">
      <w:pPr>
        <w:pBdr>
          <w:top w:val="nil"/>
          <w:left w:val="nil"/>
          <w:bottom w:val="nil"/>
          <w:right w:val="nil"/>
          <w:between w:val="nil"/>
        </w:pBdr>
        <w:spacing w:after="0" w:line="240" w:lineRule="auto"/>
        <w:rPr>
          <w:rFonts w:ascii="Verdana" w:hAnsi="Verdana" w:cs="Times New Roman"/>
          <w:color w:val="000000"/>
          <w:sz w:val="24"/>
          <w:szCs w:val="24"/>
        </w:rPr>
      </w:pPr>
    </w:p>
    <w:p w14:paraId="411EE21B" w14:textId="77777777" w:rsidR="00221FF9" w:rsidRPr="00B470A4" w:rsidRDefault="00221FF9" w:rsidP="005175F8">
      <w:pPr>
        <w:pBdr>
          <w:top w:val="nil"/>
          <w:left w:val="nil"/>
          <w:bottom w:val="nil"/>
          <w:right w:val="nil"/>
          <w:between w:val="nil"/>
        </w:pBdr>
        <w:spacing w:after="0" w:line="240" w:lineRule="auto"/>
        <w:rPr>
          <w:rFonts w:ascii="Verdana" w:hAnsi="Verdana" w:cs="Times New Roman"/>
          <w:color w:val="000000"/>
          <w:sz w:val="24"/>
          <w:szCs w:val="24"/>
        </w:rPr>
      </w:pPr>
      <w:r w:rsidRPr="00B470A4">
        <w:rPr>
          <w:rFonts w:ascii="Verdana" w:hAnsi="Verdana" w:cs="Times New Roman"/>
          <w:b/>
          <w:color w:val="000000"/>
          <w:sz w:val="24"/>
          <w:szCs w:val="24"/>
        </w:rPr>
        <w:t>[</w:t>
      </w:r>
      <w:r w:rsidRPr="00B470A4">
        <w:rPr>
          <w:rFonts w:ascii="Verdana" w:hAnsi="Verdana" w:cs="Times New Roman"/>
          <w:b/>
          <w:color w:val="000000"/>
          <w:sz w:val="24"/>
          <w:szCs w:val="24"/>
          <w:highlight w:val="lightGray"/>
        </w:rPr>
        <w:t>Subrangovo pavadinimas</w:t>
      </w:r>
      <w:r w:rsidRPr="00B470A4">
        <w:rPr>
          <w:rFonts w:ascii="Verdana" w:hAnsi="Verdana" w:cs="Times New Roman"/>
          <w:b/>
          <w:color w:val="000000"/>
          <w:sz w:val="24"/>
          <w:szCs w:val="24"/>
        </w:rPr>
        <w:t xml:space="preserve">] </w:t>
      </w:r>
      <w:r w:rsidRPr="00B470A4">
        <w:rPr>
          <w:rFonts w:ascii="Verdana" w:hAnsi="Verdana" w:cs="Times New Roman"/>
          <w:color w:val="000000"/>
          <w:sz w:val="24"/>
          <w:szCs w:val="24"/>
        </w:rPr>
        <w:t>(</w:t>
      </w:r>
      <w:r w:rsidRPr="00B470A4">
        <w:rPr>
          <w:rFonts w:ascii="Verdana" w:hAnsi="Verdana" w:cs="Times New Roman"/>
          <w:b/>
          <w:color w:val="000000"/>
          <w:sz w:val="24"/>
          <w:szCs w:val="24"/>
        </w:rPr>
        <w:t>Subrangovas</w:t>
      </w:r>
      <w:r w:rsidRPr="00B470A4">
        <w:rPr>
          <w:rFonts w:ascii="Verdana" w:hAnsi="Verdana" w:cs="Times New Roman"/>
          <w:color w:val="000000"/>
          <w:sz w:val="24"/>
          <w:szCs w:val="24"/>
        </w:rPr>
        <w:t>), atstovaujamas [</w:t>
      </w:r>
      <w:r w:rsidRPr="00B470A4">
        <w:rPr>
          <w:rFonts w:ascii="Verdana" w:hAnsi="Verdana" w:cs="Times New Roman"/>
          <w:color w:val="000000"/>
          <w:sz w:val="24"/>
          <w:szCs w:val="24"/>
          <w:highlight w:val="lightGray"/>
        </w:rPr>
        <w:t>pareigos, vardas, pavardė</w:t>
      </w:r>
      <w:r w:rsidRPr="00B470A4">
        <w:rPr>
          <w:rFonts w:ascii="Verdana" w:hAnsi="Verdana" w:cs="Times New Roman"/>
          <w:color w:val="000000"/>
          <w:sz w:val="24"/>
          <w:szCs w:val="24"/>
        </w:rPr>
        <w:t>], veikiančio pagal [</w:t>
      </w:r>
      <w:r w:rsidRPr="00B470A4">
        <w:rPr>
          <w:rFonts w:ascii="Verdana" w:hAnsi="Verdana" w:cs="Times New Roman"/>
          <w:color w:val="000000"/>
          <w:sz w:val="24"/>
          <w:szCs w:val="24"/>
          <w:highlight w:val="lightGray"/>
        </w:rPr>
        <w:t>atstovavimo pagrindas</w:t>
      </w:r>
      <w:r w:rsidRPr="00B470A4">
        <w:rPr>
          <w:rFonts w:ascii="Verdana" w:hAnsi="Verdana" w:cs="Times New Roman"/>
          <w:color w:val="000000"/>
          <w:sz w:val="24"/>
          <w:szCs w:val="24"/>
        </w:rPr>
        <w:t xml:space="preserve">], </w:t>
      </w:r>
    </w:p>
    <w:p w14:paraId="58D50A70" w14:textId="77777777" w:rsidR="00221FF9" w:rsidRPr="00B470A4" w:rsidRDefault="00221FF9" w:rsidP="005175F8">
      <w:pPr>
        <w:pBdr>
          <w:top w:val="nil"/>
          <w:left w:val="nil"/>
          <w:bottom w:val="nil"/>
          <w:right w:val="nil"/>
          <w:between w:val="nil"/>
        </w:pBdr>
        <w:spacing w:after="0" w:line="240" w:lineRule="auto"/>
        <w:rPr>
          <w:rFonts w:ascii="Verdana" w:hAnsi="Verdana" w:cs="Times New Roman"/>
          <w:color w:val="000000"/>
          <w:sz w:val="24"/>
          <w:szCs w:val="24"/>
        </w:rPr>
      </w:pPr>
    </w:p>
    <w:p w14:paraId="7FFE425A" w14:textId="77777777" w:rsidR="00221FF9" w:rsidRPr="00B470A4" w:rsidRDefault="00221FF9" w:rsidP="005175F8">
      <w:pPr>
        <w:widowControl w:val="0"/>
        <w:pBdr>
          <w:top w:val="nil"/>
          <w:left w:val="nil"/>
          <w:bottom w:val="nil"/>
          <w:right w:val="nil"/>
          <w:between w:val="nil"/>
        </w:pBdr>
        <w:spacing w:after="0" w:line="240" w:lineRule="auto"/>
        <w:rPr>
          <w:rFonts w:ascii="Verdana" w:hAnsi="Verdana" w:cs="Times New Roman"/>
          <w:color w:val="000000"/>
          <w:sz w:val="24"/>
          <w:szCs w:val="24"/>
        </w:rPr>
      </w:pPr>
      <w:r w:rsidRPr="00B470A4">
        <w:rPr>
          <w:rFonts w:ascii="Verdana" w:hAnsi="Verdana" w:cs="Times New Roman"/>
          <w:color w:val="000000"/>
          <w:sz w:val="24"/>
          <w:szCs w:val="24"/>
        </w:rPr>
        <w:t xml:space="preserve">visi kartu vadinami </w:t>
      </w:r>
      <w:r w:rsidRPr="00B470A4">
        <w:rPr>
          <w:rFonts w:ascii="Verdana" w:hAnsi="Verdana" w:cs="Times New Roman"/>
          <w:b/>
          <w:color w:val="000000"/>
          <w:sz w:val="24"/>
          <w:szCs w:val="24"/>
        </w:rPr>
        <w:t>Šalimis</w:t>
      </w:r>
      <w:r w:rsidRPr="00B470A4">
        <w:rPr>
          <w:rFonts w:ascii="Verdana" w:hAnsi="Verdana" w:cs="Times New Roman"/>
          <w:color w:val="000000"/>
          <w:sz w:val="24"/>
          <w:szCs w:val="24"/>
        </w:rPr>
        <w:t xml:space="preserve">, o kiekvienas atskirai – </w:t>
      </w:r>
      <w:r w:rsidRPr="00B470A4">
        <w:rPr>
          <w:rFonts w:ascii="Verdana" w:hAnsi="Verdana" w:cs="Times New Roman"/>
          <w:b/>
          <w:color w:val="000000"/>
          <w:sz w:val="24"/>
          <w:szCs w:val="24"/>
        </w:rPr>
        <w:t>Šalimi</w:t>
      </w:r>
      <w:r w:rsidRPr="00B470A4">
        <w:rPr>
          <w:rFonts w:ascii="Verdana" w:hAnsi="Verdana" w:cs="Times New Roman"/>
          <w:color w:val="000000"/>
          <w:sz w:val="24"/>
          <w:szCs w:val="24"/>
        </w:rPr>
        <w:t>,</w:t>
      </w:r>
    </w:p>
    <w:p w14:paraId="58446477" w14:textId="77777777" w:rsidR="00221FF9" w:rsidRPr="00B470A4" w:rsidRDefault="00221FF9" w:rsidP="005175F8">
      <w:pPr>
        <w:widowControl w:val="0"/>
        <w:pBdr>
          <w:top w:val="nil"/>
          <w:left w:val="nil"/>
          <w:bottom w:val="nil"/>
          <w:right w:val="nil"/>
          <w:between w:val="nil"/>
        </w:pBdr>
        <w:spacing w:after="0" w:line="240" w:lineRule="auto"/>
        <w:rPr>
          <w:rFonts w:ascii="Verdana" w:hAnsi="Verdana" w:cs="Times New Roman"/>
          <w:color w:val="000000"/>
          <w:sz w:val="24"/>
          <w:szCs w:val="24"/>
        </w:rPr>
      </w:pPr>
    </w:p>
    <w:p w14:paraId="52CF071D" w14:textId="7A8ED74E" w:rsidR="00221FF9" w:rsidRPr="00B470A4" w:rsidRDefault="00221FF9" w:rsidP="005175F8">
      <w:pPr>
        <w:pBdr>
          <w:top w:val="nil"/>
          <w:left w:val="nil"/>
          <w:bottom w:val="nil"/>
          <w:right w:val="nil"/>
          <w:between w:val="nil"/>
        </w:pBdr>
        <w:spacing w:after="0" w:line="240" w:lineRule="auto"/>
        <w:rPr>
          <w:rFonts w:ascii="Verdana" w:hAnsi="Verdana" w:cs="Times New Roman"/>
          <w:color w:val="000000"/>
          <w:sz w:val="24"/>
          <w:szCs w:val="24"/>
        </w:rPr>
      </w:pPr>
      <w:r w:rsidRPr="00B470A4">
        <w:rPr>
          <w:rFonts w:ascii="Verdana" w:hAnsi="Verdana" w:cs="Times New Roman"/>
          <w:color w:val="000000"/>
          <w:sz w:val="24"/>
          <w:szCs w:val="24"/>
        </w:rPr>
        <w:t>atsižvelgdami į tai, kad:</w:t>
      </w:r>
    </w:p>
    <w:p w14:paraId="6B50D43A" w14:textId="77777777" w:rsidR="00221FF9" w:rsidRPr="00B470A4" w:rsidRDefault="00221FF9" w:rsidP="005175F8">
      <w:pPr>
        <w:pBdr>
          <w:top w:val="nil"/>
          <w:left w:val="nil"/>
          <w:bottom w:val="nil"/>
          <w:right w:val="nil"/>
          <w:between w:val="nil"/>
        </w:pBdr>
        <w:spacing w:after="0" w:line="240" w:lineRule="auto"/>
        <w:rPr>
          <w:rFonts w:ascii="Verdana" w:hAnsi="Verdana" w:cs="Times New Roman"/>
          <w:color w:val="000000"/>
          <w:sz w:val="24"/>
          <w:szCs w:val="24"/>
        </w:rPr>
      </w:pPr>
    </w:p>
    <w:p w14:paraId="16EA961B" w14:textId="77777777" w:rsidR="00221FF9" w:rsidRPr="00B470A4" w:rsidRDefault="00221FF9" w:rsidP="005175F8">
      <w:pPr>
        <w:numPr>
          <w:ilvl w:val="0"/>
          <w:numId w:val="15"/>
        </w:numPr>
        <w:pBdr>
          <w:top w:val="nil"/>
          <w:left w:val="nil"/>
          <w:bottom w:val="nil"/>
          <w:right w:val="nil"/>
          <w:between w:val="nil"/>
        </w:pBdr>
        <w:spacing w:after="0" w:line="240" w:lineRule="auto"/>
        <w:ind w:left="567" w:hanging="567"/>
        <w:jc w:val="both"/>
        <w:rPr>
          <w:rFonts w:ascii="Verdana" w:hAnsi="Verdana" w:cs="Times New Roman"/>
          <w:color w:val="000000"/>
          <w:sz w:val="24"/>
          <w:szCs w:val="24"/>
        </w:rPr>
      </w:pPr>
      <w:r w:rsidRPr="00B470A4">
        <w:rPr>
          <w:rFonts w:ascii="Verdana" w:hAnsi="Verdana" w:cs="Times New Roman"/>
          <w:color w:val="000000"/>
          <w:sz w:val="24"/>
          <w:szCs w:val="24"/>
        </w:rPr>
        <w:t>Užsakovas ir Rangovas sudarė Sutartį;</w:t>
      </w:r>
    </w:p>
    <w:p w14:paraId="408D45FA" w14:textId="77777777" w:rsidR="00221FF9" w:rsidRPr="00B470A4" w:rsidRDefault="00221FF9" w:rsidP="005175F8">
      <w:pPr>
        <w:pBdr>
          <w:top w:val="nil"/>
          <w:left w:val="nil"/>
          <w:bottom w:val="nil"/>
          <w:right w:val="nil"/>
          <w:between w:val="nil"/>
        </w:pBdr>
        <w:spacing w:after="0" w:line="240" w:lineRule="auto"/>
        <w:ind w:left="567" w:hanging="567"/>
        <w:rPr>
          <w:rFonts w:ascii="Verdana" w:hAnsi="Verdana" w:cs="Times New Roman"/>
          <w:color w:val="000000"/>
          <w:sz w:val="24"/>
          <w:szCs w:val="24"/>
        </w:rPr>
      </w:pPr>
    </w:p>
    <w:p w14:paraId="06C25C32" w14:textId="54E6BE0D" w:rsidR="00221FF9" w:rsidRPr="00B470A4" w:rsidRDefault="00221FF9" w:rsidP="005175F8">
      <w:pPr>
        <w:numPr>
          <w:ilvl w:val="0"/>
          <w:numId w:val="15"/>
        </w:numPr>
        <w:pBdr>
          <w:top w:val="nil"/>
          <w:left w:val="nil"/>
          <w:bottom w:val="nil"/>
          <w:right w:val="nil"/>
          <w:between w:val="nil"/>
        </w:pBdr>
        <w:spacing w:after="0" w:line="240" w:lineRule="auto"/>
        <w:ind w:left="567" w:hanging="567"/>
        <w:jc w:val="both"/>
        <w:rPr>
          <w:rFonts w:ascii="Verdana" w:hAnsi="Verdana" w:cs="Times New Roman"/>
          <w:color w:val="000000"/>
          <w:sz w:val="24"/>
          <w:szCs w:val="24"/>
        </w:rPr>
      </w:pPr>
      <w:r w:rsidRPr="00B470A4">
        <w:rPr>
          <w:rFonts w:ascii="Verdana" w:hAnsi="Verdana" w:cs="Times New Roman"/>
          <w:color w:val="000000"/>
          <w:sz w:val="24"/>
          <w:szCs w:val="24"/>
        </w:rPr>
        <w:t xml:space="preserve">Rangovas perdavė Subrangovui dalį Sutarties vykdymo, </w:t>
      </w:r>
      <w:proofErr w:type="spellStart"/>
      <w:r w:rsidRPr="00B470A4">
        <w:rPr>
          <w:rFonts w:ascii="Verdana" w:hAnsi="Verdana" w:cs="Times New Roman"/>
          <w:color w:val="000000"/>
          <w:sz w:val="24"/>
          <w:szCs w:val="24"/>
        </w:rPr>
        <w:t>t.y</w:t>
      </w:r>
      <w:proofErr w:type="spellEnd"/>
      <w:r w:rsidRPr="00B470A4">
        <w:rPr>
          <w:rFonts w:ascii="Verdana" w:hAnsi="Verdana" w:cs="Times New Roman"/>
          <w:color w:val="000000"/>
          <w:sz w:val="24"/>
          <w:szCs w:val="24"/>
        </w:rPr>
        <w:t>. Darbus;</w:t>
      </w:r>
    </w:p>
    <w:p w14:paraId="69578B81" w14:textId="77777777" w:rsidR="00221FF9" w:rsidRPr="00B470A4" w:rsidRDefault="00221FF9" w:rsidP="005175F8">
      <w:pPr>
        <w:pBdr>
          <w:top w:val="nil"/>
          <w:left w:val="nil"/>
          <w:bottom w:val="nil"/>
          <w:right w:val="nil"/>
          <w:between w:val="nil"/>
        </w:pBdr>
        <w:spacing w:after="0" w:line="240" w:lineRule="auto"/>
        <w:ind w:left="567" w:hanging="567"/>
        <w:rPr>
          <w:rFonts w:ascii="Verdana" w:hAnsi="Verdana" w:cs="Times New Roman"/>
          <w:color w:val="000000"/>
          <w:sz w:val="24"/>
          <w:szCs w:val="24"/>
        </w:rPr>
      </w:pPr>
    </w:p>
    <w:p w14:paraId="5E8FCD8C" w14:textId="3315D629" w:rsidR="00221FF9" w:rsidRPr="00B470A4" w:rsidRDefault="00221FF9" w:rsidP="005175F8">
      <w:pPr>
        <w:numPr>
          <w:ilvl w:val="0"/>
          <w:numId w:val="15"/>
        </w:numPr>
        <w:pBdr>
          <w:top w:val="nil"/>
          <w:left w:val="nil"/>
          <w:bottom w:val="nil"/>
          <w:right w:val="nil"/>
          <w:between w:val="nil"/>
        </w:pBdr>
        <w:spacing w:after="0" w:line="240" w:lineRule="auto"/>
        <w:ind w:left="567" w:hanging="567"/>
        <w:jc w:val="both"/>
        <w:rPr>
          <w:rFonts w:ascii="Verdana" w:hAnsi="Verdana" w:cs="Times New Roman"/>
          <w:color w:val="000000"/>
          <w:sz w:val="24"/>
          <w:szCs w:val="24"/>
        </w:rPr>
      </w:pPr>
      <w:r w:rsidRPr="00B470A4">
        <w:rPr>
          <w:rFonts w:ascii="Verdana" w:hAnsi="Verdana" w:cs="Times New Roman"/>
          <w:color w:val="000000"/>
          <w:sz w:val="24"/>
          <w:szCs w:val="24"/>
        </w:rPr>
        <w:t>Subrangovas pateikė Užsakovui prašymą tiesiogiai atsiskaityti su juo už Darbus;</w:t>
      </w:r>
    </w:p>
    <w:p w14:paraId="4DCD4D19" w14:textId="77777777" w:rsidR="00221FF9" w:rsidRPr="00B470A4" w:rsidRDefault="00221FF9" w:rsidP="005175F8">
      <w:pPr>
        <w:pBdr>
          <w:top w:val="nil"/>
          <w:left w:val="nil"/>
          <w:bottom w:val="nil"/>
          <w:right w:val="nil"/>
          <w:between w:val="nil"/>
        </w:pBdr>
        <w:spacing w:after="0" w:line="240" w:lineRule="auto"/>
        <w:ind w:left="720"/>
        <w:rPr>
          <w:rFonts w:ascii="Verdana" w:hAnsi="Verdana" w:cs="Times New Roman"/>
          <w:color w:val="000000"/>
          <w:sz w:val="24"/>
          <w:szCs w:val="24"/>
        </w:rPr>
      </w:pPr>
    </w:p>
    <w:p w14:paraId="03BD664C" w14:textId="6A3ED415" w:rsidR="00221FF9" w:rsidRPr="00B470A4" w:rsidRDefault="00715A90" w:rsidP="00973022">
      <w:pPr>
        <w:numPr>
          <w:ilvl w:val="0"/>
          <w:numId w:val="15"/>
        </w:numPr>
        <w:pBdr>
          <w:top w:val="nil"/>
          <w:left w:val="nil"/>
          <w:bottom w:val="nil"/>
          <w:right w:val="nil"/>
          <w:between w:val="nil"/>
        </w:pBdr>
        <w:spacing w:after="0" w:line="240" w:lineRule="auto"/>
        <w:ind w:left="567" w:hanging="567"/>
        <w:jc w:val="both"/>
        <w:rPr>
          <w:rFonts w:ascii="Verdana" w:hAnsi="Verdana" w:cs="Times New Roman"/>
          <w:color w:val="000000"/>
          <w:sz w:val="24"/>
          <w:szCs w:val="24"/>
        </w:rPr>
      </w:pPr>
      <w:r w:rsidRPr="00B470A4">
        <w:rPr>
          <w:rFonts w:ascii="Verdana" w:hAnsi="Verdana" w:cs="Times New Roman"/>
          <w:color w:val="000000"/>
          <w:sz w:val="24"/>
          <w:szCs w:val="24"/>
        </w:rPr>
        <w:t>Pagal Sutarties sąlygų 10.20 punktą Užsakovas už Darbus Rangovui sumoka per 30 (trisdešimt) dienų nuo Rangovo Darbų atlikimo akto apie įvykdytus Darbus ir sąskaitos faktūros už įvykdytus Darbus pateikimo Užsakovui dienos.</w:t>
      </w:r>
    </w:p>
    <w:p w14:paraId="140A167A" w14:textId="77777777" w:rsidR="00221FF9" w:rsidRPr="00B470A4" w:rsidRDefault="00221FF9" w:rsidP="005175F8">
      <w:pPr>
        <w:numPr>
          <w:ilvl w:val="0"/>
          <w:numId w:val="15"/>
        </w:numPr>
        <w:pBdr>
          <w:top w:val="nil"/>
          <w:left w:val="nil"/>
          <w:bottom w:val="nil"/>
          <w:right w:val="nil"/>
          <w:between w:val="nil"/>
        </w:pBdr>
        <w:spacing w:after="0" w:line="240" w:lineRule="auto"/>
        <w:ind w:left="567" w:hanging="567"/>
        <w:jc w:val="both"/>
        <w:rPr>
          <w:rFonts w:ascii="Verdana" w:hAnsi="Verdana" w:cs="Times New Roman"/>
          <w:color w:val="000000"/>
          <w:sz w:val="24"/>
          <w:szCs w:val="24"/>
        </w:rPr>
      </w:pPr>
      <w:r w:rsidRPr="00B470A4">
        <w:rPr>
          <w:rFonts w:ascii="Verdana" w:hAnsi="Verdana" w:cs="Times New Roman"/>
          <w:color w:val="000000"/>
          <w:sz w:val="24"/>
          <w:szCs w:val="24"/>
        </w:rPr>
        <w:t>delspinigiai už pavėluotus mokėjimus pagal Sutartį yra 0,05% nuo nesumokėtos sumos už kiekvieną pavėluotą kalendorinę dieną;</w:t>
      </w:r>
    </w:p>
    <w:p w14:paraId="3D5A0D7E" w14:textId="250F0AB1" w:rsidR="00221FF9" w:rsidRPr="00B470A4" w:rsidRDefault="00221FF9" w:rsidP="005175F8">
      <w:pPr>
        <w:widowControl w:val="0"/>
        <w:pBdr>
          <w:top w:val="nil"/>
          <w:left w:val="nil"/>
          <w:bottom w:val="nil"/>
          <w:right w:val="nil"/>
          <w:between w:val="nil"/>
        </w:pBdr>
        <w:spacing w:after="0" w:line="240" w:lineRule="auto"/>
        <w:rPr>
          <w:rFonts w:ascii="Verdana" w:hAnsi="Verdana" w:cs="Times New Roman"/>
          <w:color w:val="000000"/>
          <w:sz w:val="24"/>
          <w:szCs w:val="24"/>
        </w:rPr>
        <w:sectPr w:rsidR="00221FF9" w:rsidRPr="00B470A4" w:rsidSect="00C13CB2">
          <w:headerReference w:type="default" r:id="rId43"/>
          <w:footerReference w:type="default" r:id="rId44"/>
          <w:footerReference w:type="first" r:id="rId45"/>
          <w:pgSz w:w="11906" w:h="16838"/>
          <w:pgMar w:top="1134" w:right="567" w:bottom="1134" w:left="1701" w:header="567" w:footer="567" w:gutter="0"/>
          <w:pgNumType w:start="1"/>
          <w:cols w:space="720"/>
          <w:titlePg/>
          <w:docGrid w:linePitch="299"/>
        </w:sectPr>
      </w:pPr>
      <w:r w:rsidRPr="00B470A4">
        <w:rPr>
          <w:rFonts w:ascii="Verdana" w:hAnsi="Verdana" w:cs="Times New Roman"/>
          <w:color w:val="000000"/>
          <w:sz w:val="24"/>
          <w:szCs w:val="24"/>
        </w:rPr>
        <w:t>sudaro šį Susitarimą:</w:t>
      </w:r>
      <w:r w:rsidR="00A26BD7">
        <w:rPr>
          <w:rFonts w:ascii="Verdana" w:hAnsi="Verdana" w:cs="Times New Roman"/>
          <w:color w:val="000000"/>
          <w:sz w:val="24"/>
          <w:szCs w:val="24"/>
        </w:rPr>
        <w:br w:type="page"/>
      </w:r>
    </w:p>
    <w:p w14:paraId="42C462B4" w14:textId="77777777" w:rsidR="00221FF9" w:rsidRPr="00B470A4" w:rsidRDefault="00221FF9" w:rsidP="005175F8">
      <w:pPr>
        <w:keepNext/>
        <w:keepLines/>
        <w:numPr>
          <w:ilvl w:val="0"/>
          <w:numId w:val="14"/>
        </w:numPr>
        <w:pBdr>
          <w:top w:val="nil"/>
          <w:left w:val="nil"/>
          <w:bottom w:val="nil"/>
          <w:right w:val="nil"/>
          <w:between w:val="nil"/>
        </w:pBdr>
        <w:tabs>
          <w:tab w:val="left" w:pos="426"/>
        </w:tabs>
        <w:spacing w:after="0" w:line="240" w:lineRule="auto"/>
        <w:ind w:left="0" w:firstLine="0"/>
        <w:jc w:val="both"/>
        <w:rPr>
          <w:rFonts w:ascii="Verdana" w:hAnsi="Verdana" w:cs="Times New Roman"/>
          <w:b/>
          <w:color w:val="000000"/>
          <w:sz w:val="24"/>
          <w:szCs w:val="24"/>
        </w:rPr>
      </w:pPr>
      <w:r w:rsidRPr="00B470A4">
        <w:rPr>
          <w:rFonts w:ascii="Verdana" w:hAnsi="Verdana" w:cs="Times New Roman"/>
          <w:b/>
          <w:color w:val="000000"/>
          <w:sz w:val="24"/>
          <w:szCs w:val="24"/>
        </w:rPr>
        <w:lastRenderedPageBreak/>
        <w:t>Susitarimo objektas</w:t>
      </w:r>
    </w:p>
    <w:p w14:paraId="030B7B9F" w14:textId="77777777" w:rsidR="00221FF9" w:rsidRPr="00B470A4" w:rsidRDefault="00221FF9" w:rsidP="005175F8">
      <w:pPr>
        <w:keepNext/>
        <w:keepLines/>
        <w:pBdr>
          <w:top w:val="nil"/>
          <w:left w:val="nil"/>
          <w:bottom w:val="nil"/>
          <w:right w:val="nil"/>
          <w:between w:val="nil"/>
        </w:pBdr>
        <w:tabs>
          <w:tab w:val="left" w:pos="426"/>
        </w:tabs>
        <w:spacing w:after="0" w:line="240" w:lineRule="auto"/>
        <w:rPr>
          <w:rFonts w:ascii="Verdana" w:hAnsi="Verdana" w:cs="Times New Roman"/>
          <w:b/>
          <w:color w:val="000000"/>
          <w:sz w:val="24"/>
          <w:szCs w:val="24"/>
        </w:rPr>
      </w:pPr>
    </w:p>
    <w:p w14:paraId="6A922946" w14:textId="77777777" w:rsidR="00221FF9" w:rsidRPr="00B470A4" w:rsidRDefault="00221FF9" w:rsidP="005175F8">
      <w:pPr>
        <w:numPr>
          <w:ilvl w:val="1"/>
          <w:numId w:val="14"/>
        </w:numPr>
        <w:pBdr>
          <w:top w:val="nil"/>
          <w:left w:val="nil"/>
          <w:bottom w:val="nil"/>
          <w:right w:val="nil"/>
          <w:between w:val="nil"/>
        </w:pBdr>
        <w:tabs>
          <w:tab w:val="left" w:pos="426"/>
        </w:tabs>
        <w:spacing w:after="0" w:line="240" w:lineRule="auto"/>
        <w:ind w:left="0" w:firstLine="0"/>
        <w:jc w:val="both"/>
        <w:rPr>
          <w:rFonts w:ascii="Verdana" w:hAnsi="Verdana" w:cs="Times New Roman"/>
          <w:color w:val="000000"/>
          <w:sz w:val="24"/>
          <w:szCs w:val="24"/>
        </w:rPr>
      </w:pPr>
      <w:r w:rsidRPr="00B470A4">
        <w:rPr>
          <w:rFonts w:ascii="Verdana" w:hAnsi="Verdana" w:cs="Times New Roman"/>
          <w:color w:val="000000"/>
          <w:sz w:val="24"/>
          <w:szCs w:val="24"/>
        </w:rPr>
        <w:t xml:space="preserve">Užsakovas įsipareigoja Susitarime nurodytomis sąlygomis ir tvarka tiesiogiai atsiskaityti su Subrangovu už atliktus Darbus. </w:t>
      </w:r>
    </w:p>
    <w:p w14:paraId="04464A36" w14:textId="77777777" w:rsidR="00221FF9" w:rsidRPr="00B470A4" w:rsidRDefault="00221FF9" w:rsidP="005175F8">
      <w:pPr>
        <w:pBdr>
          <w:top w:val="nil"/>
          <w:left w:val="nil"/>
          <w:bottom w:val="nil"/>
          <w:right w:val="nil"/>
          <w:between w:val="nil"/>
        </w:pBdr>
        <w:tabs>
          <w:tab w:val="left" w:pos="426"/>
        </w:tabs>
        <w:spacing w:after="0" w:line="240" w:lineRule="auto"/>
        <w:rPr>
          <w:rFonts w:ascii="Verdana" w:hAnsi="Verdana" w:cs="Times New Roman"/>
          <w:color w:val="000000"/>
          <w:sz w:val="24"/>
          <w:szCs w:val="24"/>
        </w:rPr>
      </w:pPr>
    </w:p>
    <w:p w14:paraId="1799B3B0" w14:textId="77777777" w:rsidR="00221FF9" w:rsidRPr="00B470A4" w:rsidRDefault="00221FF9" w:rsidP="005175F8">
      <w:pPr>
        <w:numPr>
          <w:ilvl w:val="1"/>
          <w:numId w:val="14"/>
        </w:numPr>
        <w:pBdr>
          <w:top w:val="nil"/>
          <w:left w:val="nil"/>
          <w:bottom w:val="nil"/>
          <w:right w:val="nil"/>
          <w:between w:val="nil"/>
        </w:pBdr>
        <w:tabs>
          <w:tab w:val="left" w:pos="426"/>
        </w:tabs>
        <w:spacing w:after="0" w:line="240" w:lineRule="auto"/>
        <w:ind w:left="0" w:firstLine="0"/>
        <w:jc w:val="both"/>
        <w:rPr>
          <w:rFonts w:ascii="Verdana" w:hAnsi="Verdana" w:cs="Times New Roman"/>
          <w:color w:val="000000"/>
          <w:sz w:val="24"/>
          <w:szCs w:val="24"/>
        </w:rPr>
      </w:pPr>
      <w:r w:rsidRPr="00B470A4">
        <w:rPr>
          <w:rFonts w:ascii="Verdana" w:hAnsi="Verdana" w:cs="Times New Roman"/>
          <w:color w:val="000000"/>
          <w:sz w:val="24"/>
          <w:szCs w:val="24"/>
        </w:rPr>
        <w:t>Šiuo Susitarimu yra įgyvendinamos Sutarties sąlygos. Jokios šio Susitarimo nuostatos neturi būti aiškinamos kaip pakeičiančios Sutarties sąlygas arba joms prieštaraujančios.</w:t>
      </w:r>
    </w:p>
    <w:p w14:paraId="7E8F3802" w14:textId="77777777" w:rsidR="00221FF9" w:rsidRPr="00B470A4" w:rsidRDefault="00221FF9" w:rsidP="005175F8">
      <w:pPr>
        <w:tabs>
          <w:tab w:val="left" w:pos="426"/>
        </w:tabs>
        <w:spacing w:after="0" w:line="240" w:lineRule="auto"/>
        <w:rPr>
          <w:rFonts w:ascii="Verdana" w:hAnsi="Verdana" w:cs="Times New Roman"/>
          <w:sz w:val="24"/>
          <w:szCs w:val="24"/>
        </w:rPr>
      </w:pPr>
    </w:p>
    <w:p w14:paraId="57649318" w14:textId="77777777" w:rsidR="00221FF9" w:rsidRPr="00B470A4" w:rsidRDefault="00221FF9" w:rsidP="005175F8">
      <w:pPr>
        <w:keepNext/>
        <w:keepLines/>
        <w:numPr>
          <w:ilvl w:val="0"/>
          <w:numId w:val="14"/>
        </w:numPr>
        <w:pBdr>
          <w:top w:val="nil"/>
          <w:left w:val="nil"/>
          <w:bottom w:val="nil"/>
          <w:right w:val="nil"/>
          <w:between w:val="nil"/>
        </w:pBdr>
        <w:tabs>
          <w:tab w:val="left" w:pos="426"/>
        </w:tabs>
        <w:spacing w:after="0" w:line="240" w:lineRule="auto"/>
        <w:ind w:left="0" w:firstLine="0"/>
        <w:jc w:val="both"/>
        <w:rPr>
          <w:rFonts w:ascii="Verdana" w:hAnsi="Verdana" w:cs="Times New Roman"/>
          <w:b/>
          <w:color w:val="000000"/>
          <w:sz w:val="24"/>
          <w:szCs w:val="24"/>
        </w:rPr>
      </w:pPr>
      <w:r w:rsidRPr="00B470A4">
        <w:rPr>
          <w:rFonts w:ascii="Verdana" w:hAnsi="Verdana" w:cs="Times New Roman"/>
          <w:b/>
          <w:color w:val="000000"/>
          <w:sz w:val="24"/>
          <w:szCs w:val="24"/>
        </w:rPr>
        <w:t>Sąvokos</w:t>
      </w:r>
    </w:p>
    <w:p w14:paraId="486BEEFD" w14:textId="77777777" w:rsidR="00221FF9" w:rsidRPr="00B470A4" w:rsidRDefault="00221FF9" w:rsidP="005175F8">
      <w:pPr>
        <w:keepNext/>
        <w:keepLines/>
        <w:pBdr>
          <w:top w:val="nil"/>
          <w:left w:val="nil"/>
          <w:bottom w:val="nil"/>
          <w:right w:val="nil"/>
          <w:between w:val="nil"/>
        </w:pBdr>
        <w:tabs>
          <w:tab w:val="left" w:pos="426"/>
        </w:tabs>
        <w:spacing w:after="0" w:line="240" w:lineRule="auto"/>
        <w:rPr>
          <w:rFonts w:ascii="Verdana" w:hAnsi="Verdana" w:cs="Times New Roman"/>
          <w:color w:val="000000"/>
          <w:sz w:val="24"/>
          <w:szCs w:val="24"/>
        </w:rPr>
      </w:pPr>
    </w:p>
    <w:p w14:paraId="6FBC2FA2" w14:textId="77777777" w:rsidR="00221FF9" w:rsidRPr="00B470A4" w:rsidRDefault="00221FF9" w:rsidP="005175F8">
      <w:pPr>
        <w:numPr>
          <w:ilvl w:val="1"/>
          <w:numId w:val="14"/>
        </w:numPr>
        <w:pBdr>
          <w:top w:val="nil"/>
          <w:left w:val="nil"/>
          <w:bottom w:val="nil"/>
          <w:right w:val="nil"/>
          <w:between w:val="nil"/>
        </w:pBdr>
        <w:tabs>
          <w:tab w:val="left" w:pos="426"/>
        </w:tabs>
        <w:spacing w:after="0" w:line="240" w:lineRule="auto"/>
        <w:ind w:left="0" w:firstLine="0"/>
        <w:jc w:val="both"/>
        <w:rPr>
          <w:rFonts w:ascii="Verdana" w:hAnsi="Verdana" w:cs="Times New Roman"/>
          <w:color w:val="000000"/>
          <w:sz w:val="24"/>
          <w:szCs w:val="24"/>
        </w:rPr>
      </w:pPr>
      <w:r w:rsidRPr="00B470A4">
        <w:rPr>
          <w:rFonts w:ascii="Verdana" w:hAnsi="Verdana" w:cs="Times New Roman"/>
          <w:color w:val="000000"/>
          <w:sz w:val="24"/>
          <w:szCs w:val="24"/>
        </w:rPr>
        <w:t>Šiame Susitarime didžiąja raide rašomos sąvokos turi žemiau nurodytas reikšmes:</w:t>
      </w:r>
    </w:p>
    <w:p w14:paraId="217C3DE2" w14:textId="77777777" w:rsidR="00221FF9" w:rsidRPr="00B470A4" w:rsidRDefault="00221FF9" w:rsidP="005175F8">
      <w:pPr>
        <w:pBdr>
          <w:top w:val="nil"/>
          <w:left w:val="nil"/>
          <w:bottom w:val="nil"/>
          <w:right w:val="nil"/>
          <w:between w:val="nil"/>
        </w:pBdr>
        <w:tabs>
          <w:tab w:val="left" w:pos="426"/>
        </w:tabs>
        <w:spacing w:after="0" w:line="240" w:lineRule="auto"/>
        <w:rPr>
          <w:rFonts w:ascii="Verdana" w:hAnsi="Verdana" w:cs="Times New Roman"/>
          <w:color w:val="000000"/>
          <w:sz w:val="24"/>
          <w:szCs w:val="24"/>
        </w:rPr>
      </w:pPr>
    </w:p>
    <w:p w14:paraId="365ECD76" w14:textId="77777777" w:rsidR="00221FF9" w:rsidRPr="00B470A4" w:rsidRDefault="00221FF9" w:rsidP="005175F8">
      <w:pPr>
        <w:numPr>
          <w:ilvl w:val="2"/>
          <w:numId w:val="14"/>
        </w:numPr>
        <w:pBdr>
          <w:top w:val="nil"/>
          <w:left w:val="nil"/>
          <w:bottom w:val="nil"/>
          <w:right w:val="nil"/>
          <w:between w:val="nil"/>
        </w:pBdr>
        <w:tabs>
          <w:tab w:val="left" w:pos="426"/>
        </w:tabs>
        <w:spacing w:after="0" w:line="240" w:lineRule="auto"/>
        <w:ind w:left="0" w:firstLine="0"/>
        <w:jc w:val="both"/>
        <w:rPr>
          <w:rFonts w:ascii="Verdana" w:hAnsi="Verdana" w:cs="Times New Roman"/>
          <w:color w:val="000000"/>
          <w:sz w:val="24"/>
          <w:szCs w:val="24"/>
        </w:rPr>
      </w:pPr>
      <w:r w:rsidRPr="00B470A4">
        <w:rPr>
          <w:rFonts w:ascii="Verdana" w:hAnsi="Verdana" w:cs="Times New Roman"/>
          <w:b/>
          <w:color w:val="000000"/>
          <w:sz w:val="24"/>
          <w:szCs w:val="24"/>
        </w:rPr>
        <w:t>Susitarimas</w:t>
      </w:r>
      <w:r w:rsidRPr="00B470A4">
        <w:rPr>
          <w:rFonts w:ascii="Verdana" w:hAnsi="Verdana" w:cs="Times New Roman"/>
          <w:color w:val="000000"/>
          <w:sz w:val="24"/>
          <w:szCs w:val="24"/>
        </w:rPr>
        <w:t xml:space="preserve"> – šis Trišalis susitarimas su Subrangovu dėl tiesioginio atsiskaitymo;</w:t>
      </w:r>
    </w:p>
    <w:p w14:paraId="6DFCF0D8" w14:textId="77777777" w:rsidR="00221FF9" w:rsidRPr="00B470A4" w:rsidRDefault="00221FF9" w:rsidP="005175F8">
      <w:pPr>
        <w:pBdr>
          <w:top w:val="nil"/>
          <w:left w:val="nil"/>
          <w:bottom w:val="nil"/>
          <w:right w:val="nil"/>
          <w:between w:val="nil"/>
        </w:pBdr>
        <w:tabs>
          <w:tab w:val="left" w:pos="426"/>
        </w:tabs>
        <w:spacing w:after="0" w:line="240" w:lineRule="auto"/>
        <w:rPr>
          <w:rFonts w:ascii="Verdana" w:hAnsi="Verdana" w:cs="Times New Roman"/>
          <w:color w:val="000000"/>
          <w:sz w:val="24"/>
          <w:szCs w:val="24"/>
        </w:rPr>
      </w:pPr>
    </w:p>
    <w:p w14:paraId="1BB08B87" w14:textId="77777777" w:rsidR="00221FF9" w:rsidRPr="00B470A4" w:rsidRDefault="00221FF9" w:rsidP="005175F8">
      <w:pPr>
        <w:numPr>
          <w:ilvl w:val="2"/>
          <w:numId w:val="14"/>
        </w:numPr>
        <w:pBdr>
          <w:top w:val="nil"/>
          <w:left w:val="nil"/>
          <w:bottom w:val="nil"/>
          <w:right w:val="nil"/>
          <w:between w:val="nil"/>
        </w:pBdr>
        <w:tabs>
          <w:tab w:val="left" w:pos="426"/>
        </w:tabs>
        <w:spacing w:after="0" w:line="240" w:lineRule="auto"/>
        <w:ind w:left="0" w:firstLine="0"/>
        <w:jc w:val="both"/>
        <w:rPr>
          <w:rFonts w:ascii="Verdana" w:hAnsi="Verdana" w:cs="Times New Roman"/>
          <w:color w:val="000000"/>
          <w:sz w:val="24"/>
          <w:szCs w:val="24"/>
        </w:rPr>
      </w:pPr>
      <w:r w:rsidRPr="00B470A4">
        <w:rPr>
          <w:rFonts w:ascii="Verdana" w:hAnsi="Verdana" w:cs="Times New Roman"/>
          <w:b/>
          <w:color w:val="000000"/>
          <w:sz w:val="24"/>
          <w:szCs w:val="24"/>
        </w:rPr>
        <w:t>Sutartis</w:t>
      </w:r>
      <w:r w:rsidRPr="00B470A4">
        <w:rPr>
          <w:rFonts w:ascii="Verdana" w:hAnsi="Verdana" w:cs="Times New Roman"/>
          <w:color w:val="000000"/>
          <w:sz w:val="24"/>
          <w:szCs w:val="24"/>
        </w:rPr>
        <w:t xml:space="preserve"> – </w:t>
      </w:r>
      <w:r w:rsidRPr="00B470A4">
        <w:rPr>
          <w:rFonts w:ascii="Verdana" w:hAnsi="Verdana" w:cs="Times New Roman"/>
          <w:color w:val="000000"/>
          <w:sz w:val="24"/>
          <w:szCs w:val="24"/>
          <w:highlight w:val="lightGray"/>
        </w:rPr>
        <w:t>20_ m. _________ d.</w:t>
      </w:r>
      <w:r w:rsidRPr="00B470A4">
        <w:rPr>
          <w:rFonts w:ascii="Verdana" w:hAnsi="Verdana" w:cs="Times New Roman"/>
          <w:color w:val="000000"/>
          <w:sz w:val="24"/>
          <w:szCs w:val="24"/>
        </w:rPr>
        <w:t xml:space="preserve"> Statybos rangos sutartis </w:t>
      </w:r>
      <w:r w:rsidRPr="00B470A4">
        <w:rPr>
          <w:rFonts w:ascii="Verdana" w:hAnsi="Verdana" w:cs="Times New Roman"/>
          <w:color w:val="000000"/>
          <w:sz w:val="24"/>
          <w:szCs w:val="24"/>
          <w:highlight w:val="lightGray"/>
        </w:rPr>
        <w:t>Nr. ____</w:t>
      </w:r>
      <w:r w:rsidRPr="00B470A4">
        <w:rPr>
          <w:rFonts w:ascii="Verdana" w:hAnsi="Verdana" w:cs="Times New Roman"/>
          <w:color w:val="000000"/>
          <w:sz w:val="24"/>
          <w:szCs w:val="24"/>
        </w:rPr>
        <w:t>, kurią sudarė Užsakovas ir Rangovas dėl [</w:t>
      </w:r>
      <w:r w:rsidRPr="00B470A4">
        <w:rPr>
          <w:rFonts w:ascii="Verdana" w:hAnsi="Verdana" w:cs="Times New Roman"/>
          <w:color w:val="000000"/>
          <w:sz w:val="24"/>
          <w:szCs w:val="24"/>
          <w:highlight w:val="lightGray"/>
        </w:rPr>
        <w:t>Sutarties pavadinimas</w:t>
      </w:r>
      <w:r w:rsidRPr="00B470A4">
        <w:rPr>
          <w:rFonts w:ascii="Verdana" w:hAnsi="Verdana" w:cs="Times New Roman"/>
          <w:color w:val="000000"/>
          <w:sz w:val="24"/>
          <w:szCs w:val="24"/>
        </w:rPr>
        <w:t>];</w:t>
      </w:r>
    </w:p>
    <w:p w14:paraId="5EE573A9" w14:textId="77777777" w:rsidR="00221FF9" w:rsidRPr="00B470A4" w:rsidRDefault="00221FF9" w:rsidP="005175F8">
      <w:pPr>
        <w:pBdr>
          <w:top w:val="nil"/>
          <w:left w:val="nil"/>
          <w:bottom w:val="nil"/>
          <w:right w:val="nil"/>
          <w:between w:val="nil"/>
        </w:pBdr>
        <w:tabs>
          <w:tab w:val="left" w:pos="426"/>
        </w:tabs>
        <w:spacing w:after="0" w:line="240" w:lineRule="auto"/>
        <w:rPr>
          <w:rFonts w:ascii="Verdana" w:hAnsi="Verdana" w:cs="Times New Roman"/>
          <w:color w:val="000000"/>
          <w:sz w:val="24"/>
          <w:szCs w:val="24"/>
        </w:rPr>
      </w:pPr>
    </w:p>
    <w:p w14:paraId="23930E63" w14:textId="77777777" w:rsidR="00221FF9" w:rsidRPr="00B470A4" w:rsidRDefault="00221FF9" w:rsidP="005175F8">
      <w:pPr>
        <w:numPr>
          <w:ilvl w:val="2"/>
          <w:numId w:val="14"/>
        </w:numPr>
        <w:pBdr>
          <w:top w:val="nil"/>
          <w:left w:val="nil"/>
          <w:bottom w:val="nil"/>
          <w:right w:val="nil"/>
          <w:between w:val="nil"/>
        </w:pBdr>
        <w:tabs>
          <w:tab w:val="left" w:pos="426"/>
        </w:tabs>
        <w:spacing w:after="0" w:line="240" w:lineRule="auto"/>
        <w:ind w:left="0" w:firstLine="0"/>
        <w:jc w:val="both"/>
        <w:rPr>
          <w:rFonts w:ascii="Verdana" w:hAnsi="Verdana" w:cs="Times New Roman"/>
          <w:color w:val="000000"/>
          <w:sz w:val="24"/>
          <w:szCs w:val="24"/>
        </w:rPr>
      </w:pPr>
      <w:r w:rsidRPr="00B470A4">
        <w:rPr>
          <w:rFonts w:ascii="Verdana" w:hAnsi="Verdana" w:cs="Times New Roman"/>
          <w:b/>
          <w:color w:val="000000"/>
          <w:sz w:val="24"/>
          <w:szCs w:val="24"/>
        </w:rPr>
        <w:t>Darbai</w:t>
      </w:r>
      <w:r w:rsidRPr="00B470A4">
        <w:rPr>
          <w:rFonts w:ascii="Verdana" w:hAnsi="Verdana" w:cs="Times New Roman"/>
          <w:color w:val="000000"/>
          <w:sz w:val="24"/>
          <w:szCs w:val="24"/>
        </w:rPr>
        <w:t xml:space="preserve"> – darbai ir (arba) paslaugos, kuriuos Rangovas įsipareigojo atlikti pagal Sutartį ir kurių vykdymą (teikimą) perdavė Subrangovui;</w:t>
      </w:r>
    </w:p>
    <w:p w14:paraId="5B9BA655" w14:textId="77777777" w:rsidR="00221FF9" w:rsidRPr="00B470A4" w:rsidRDefault="00221FF9" w:rsidP="005175F8">
      <w:pPr>
        <w:pBdr>
          <w:top w:val="nil"/>
          <w:left w:val="nil"/>
          <w:bottom w:val="nil"/>
          <w:right w:val="nil"/>
          <w:between w:val="nil"/>
        </w:pBdr>
        <w:tabs>
          <w:tab w:val="left" w:pos="426"/>
        </w:tabs>
        <w:spacing w:after="0" w:line="240" w:lineRule="auto"/>
        <w:rPr>
          <w:rFonts w:ascii="Verdana" w:hAnsi="Verdana" w:cs="Times New Roman"/>
          <w:color w:val="000000"/>
          <w:sz w:val="24"/>
          <w:szCs w:val="24"/>
        </w:rPr>
      </w:pPr>
    </w:p>
    <w:p w14:paraId="7D48F7D2" w14:textId="77777777" w:rsidR="00221FF9" w:rsidRPr="00B470A4" w:rsidRDefault="00221FF9" w:rsidP="005175F8">
      <w:pPr>
        <w:numPr>
          <w:ilvl w:val="2"/>
          <w:numId w:val="14"/>
        </w:numPr>
        <w:pBdr>
          <w:top w:val="nil"/>
          <w:left w:val="nil"/>
          <w:bottom w:val="nil"/>
          <w:right w:val="nil"/>
          <w:between w:val="nil"/>
        </w:pBdr>
        <w:tabs>
          <w:tab w:val="left" w:pos="426"/>
        </w:tabs>
        <w:spacing w:after="0" w:line="240" w:lineRule="auto"/>
        <w:ind w:left="0" w:firstLine="0"/>
        <w:jc w:val="both"/>
        <w:rPr>
          <w:rFonts w:ascii="Verdana" w:hAnsi="Verdana" w:cs="Times New Roman"/>
          <w:color w:val="000000"/>
          <w:sz w:val="24"/>
          <w:szCs w:val="24"/>
        </w:rPr>
      </w:pPr>
      <w:r w:rsidRPr="00B470A4">
        <w:rPr>
          <w:rFonts w:ascii="Verdana" w:hAnsi="Verdana" w:cs="Times New Roman"/>
          <w:b/>
          <w:color w:val="000000"/>
          <w:sz w:val="24"/>
          <w:szCs w:val="24"/>
        </w:rPr>
        <w:t>Atliktų darbų aktas</w:t>
      </w:r>
      <w:r w:rsidRPr="00B470A4">
        <w:rPr>
          <w:rFonts w:ascii="Verdana" w:hAnsi="Verdana" w:cs="Times New Roman"/>
          <w:color w:val="000000"/>
          <w:sz w:val="24"/>
          <w:szCs w:val="24"/>
        </w:rPr>
        <w:t xml:space="preserve"> – dokumentas, kurį Rangovas privalo parengti pagal Sutartyje pateiktą formą ir kuriame Rangovas nurodo Darbus, atliktus pagal Sutartį per ataskaitinį laikotarpį, jų kiekius bei vertes ir kurio pagrindu </w:t>
      </w:r>
      <w:r w:rsidRPr="00B470A4">
        <w:rPr>
          <w:rFonts w:ascii="Verdana" w:hAnsi="Verdana" w:cs="Times New Roman"/>
          <w:color w:val="000000"/>
          <w:sz w:val="24"/>
          <w:szCs w:val="24"/>
        </w:rPr>
        <w:t>Rangovas prašo Užsakovo sumokėti už Darbus, atliktus per ataskaitinį laikotarpį;</w:t>
      </w:r>
    </w:p>
    <w:p w14:paraId="73583789" w14:textId="77777777" w:rsidR="00221FF9" w:rsidRPr="00B470A4" w:rsidRDefault="00221FF9" w:rsidP="005175F8">
      <w:pPr>
        <w:pBdr>
          <w:top w:val="nil"/>
          <w:left w:val="nil"/>
          <w:bottom w:val="nil"/>
          <w:right w:val="nil"/>
          <w:between w:val="nil"/>
        </w:pBdr>
        <w:tabs>
          <w:tab w:val="left" w:pos="426"/>
        </w:tabs>
        <w:spacing w:after="0" w:line="240" w:lineRule="auto"/>
        <w:rPr>
          <w:rFonts w:ascii="Verdana" w:hAnsi="Verdana" w:cs="Times New Roman"/>
          <w:color w:val="000000"/>
          <w:sz w:val="24"/>
          <w:szCs w:val="24"/>
        </w:rPr>
      </w:pPr>
    </w:p>
    <w:p w14:paraId="1A57738A" w14:textId="77777777" w:rsidR="00221FF9" w:rsidRPr="00B470A4" w:rsidRDefault="00221FF9" w:rsidP="005175F8">
      <w:pPr>
        <w:numPr>
          <w:ilvl w:val="2"/>
          <w:numId w:val="14"/>
        </w:numPr>
        <w:pBdr>
          <w:top w:val="nil"/>
          <w:left w:val="nil"/>
          <w:bottom w:val="nil"/>
          <w:right w:val="nil"/>
          <w:between w:val="nil"/>
        </w:pBdr>
        <w:tabs>
          <w:tab w:val="left" w:pos="426"/>
        </w:tabs>
        <w:spacing w:after="0" w:line="240" w:lineRule="auto"/>
        <w:ind w:left="0" w:firstLine="0"/>
        <w:jc w:val="both"/>
        <w:rPr>
          <w:rFonts w:ascii="Verdana" w:hAnsi="Verdana" w:cs="Times New Roman"/>
          <w:color w:val="000000"/>
          <w:sz w:val="24"/>
          <w:szCs w:val="24"/>
        </w:rPr>
      </w:pPr>
      <w:r w:rsidRPr="00B470A4">
        <w:rPr>
          <w:rFonts w:ascii="Verdana" w:hAnsi="Verdana" w:cs="Times New Roman"/>
          <w:b/>
          <w:color w:val="000000"/>
          <w:sz w:val="24"/>
          <w:szCs w:val="24"/>
        </w:rPr>
        <w:t>Pažyma apie atliktų darbų vertę</w:t>
      </w:r>
      <w:r w:rsidRPr="00B470A4">
        <w:rPr>
          <w:rFonts w:ascii="Verdana" w:hAnsi="Verdana" w:cs="Times New Roman"/>
          <w:color w:val="000000"/>
          <w:sz w:val="24"/>
          <w:szCs w:val="24"/>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7F836D9" w14:textId="77777777" w:rsidR="00221FF9" w:rsidRPr="00B470A4" w:rsidRDefault="00221FF9" w:rsidP="005175F8">
      <w:pPr>
        <w:pBdr>
          <w:top w:val="nil"/>
          <w:left w:val="nil"/>
          <w:bottom w:val="nil"/>
          <w:right w:val="nil"/>
          <w:between w:val="nil"/>
        </w:pBdr>
        <w:tabs>
          <w:tab w:val="left" w:pos="426"/>
        </w:tabs>
        <w:spacing w:after="0" w:line="240" w:lineRule="auto"/>
        <w:rPr>
          <w:rFonts w:ascii="Verdana" w:hAnsi="Verdana" w:cs="Times New Roman"/>
          <w:color w:val="000000"/>
          <w:sz w:val="24"/>
          <w:szCs w:val="24"/>
        </w:rPr>
      </w:pPr>
    </w:p>
    <w:p w14:paraId="785CE1C5" w14:textId="77777777" w:rsidR="00221FF9" w:rsidRPr="00B470A4" w:rsidRDefault="00221FF9" w:rsidP="005175F8">
      <w:pPr>
        <w:keepNext/>
        <w:keepLines/>
        <w:numPr>
          <w:ilvl w:val="0"/>
          <w:numId w:val="14"/>
        </w:numPr>
        <w:pBdr>
          <w:top w:val="nil"/>
          <w:left w:val="nil"/>
          <w:bottom w:val="nil"/>
          <w:right w:val="nil"/>
          <w:between w:val="nil"/>
        </w:pBdr>
        <w:tabs>
          <w:tab w:val="left" w:pos="426"/>
        </w:tabs>
        <w:spacing w:after="0" w:line="240" w:lineRule="auto"/>
        <w:ind w:left="0" w:firstLine="0"/>
        <w:jc w:val="both"/>
        <w:rPr>
          <w:rFonts w:ascii="Verdana" w:hAnsi="Verdana" w:cs="Times New Roman"/>
          <w:b/>
          <w:color w:val="000000"/>
          <w:sz w:val="24"/>
          <w:szCs w:val="24"/>
        </w:rPr>
      </w:pPr>
      <w:r w:rsidRPr="00B470A4">
        <w:rPr>
          <w:rFonts w:ascii="Verdana" w:hAnsi="Verdana" w:cs="Times New Roman"/>
          <w:b/>
          <w:color w:val="000000"/>
          <w:sz w:val="24"/>
          <w:szCs w:val="24"/>
        </w:rPr>
        <w:t>Atsiskaitymų tvarka</w:t>
      </w:r>
    </w:p>
    <w:p w14:paraId="1E4E3296" w14:textId="77777777" w:rsidR="00221FF9" w:rsidRPr="00B470A4" w:rsidRDefault="00221FF9" w:rsidP="005175F8">
      <w:pPr>
        <w:keepNext/>
        <w:keepLines/>
        <w:pBdr>
          <w:top w:val="nil"/>
          <w:left w:val="nil"/>
          <w:bottom w:val="nil"/>
          <w:right w:val="nil"/>
          <w:between w:val="nil"/>
        </w:pBdr>
        <w:tabs>
          <w:tab w:val="left" w:pos="426"/>
        </w:tabs>
        <w:spacing w:after="0" w:line="240" w:lineRule="auto"/>
        <w:rPr>
          <w:rFonts w:ascii="Verdana" w:hAnsi="Verdana" w:cs="Times New Roman"/>
          <w:color w:val="000000"/>
          <w:sz w:val="24"/>
          <w:szCs w:val="24"/>
        </w:rPr>
      </w:pPr>
    </w:p>
    <w:p w14:paraId="38F76D40" w14:textId="77777777" w:rsidR="00221FF9" w:rsidRPr="00B470A4" w:rsidRDefault="00221FF9" w:rsidP="005175F8">
      <w:pPr>
        <w:numPr>
          <w:ilvl w:val="1"/>
          <w:numId w:val="14"/>
        </w:numPr>
        <w:pBdr>
          <w:top w:val="nil"/>
          <w:left w:val="nil"/>
          <w:bottom w:val="nil"/>
          <w:right w:val="nil"/>
          <w:between w:val="nil"/>
        </w:pBdr>
        <w:tabs>
          <w:tab w:val="left" w:pos="426"/>
        </w:tabs>
        <w:spacing w:after="0" w:line="240" w:lineRule="auto"/>
        <w:ind w:left="0" w:firstLine="0"/>
        <w:jc w:val="both"/>
        <w:rPr>
          <w:rFonts w:ascii="Verdana" w:hAnsi="Verdana" w:cs="Times New Roman"/>
          <w:color w:val="000000"/>
          <w:sz w:val="24"/>
          <w:szCs w:val="24"/>
        </w:rPr>
      </w:pPr>
      <w:r w:rsidRPr="00B470A4">
        <w:rPr>
          <w:rFonts w:ascii="Verdana" w:hAnsi="Verdana" w:cs="Times New Roman"/>
          <w:color w:val="000000"/>
          <w:sz w:val="24"/>
          <w:szCs w:val="24"/>
        </w:rPr>
        <w:t xml:space="preserve">Kai Subrangovas atlieka ataskaitinio laikotarpio Darbus, Rangovas privalo patikrinti Subrangovo atliktus Darbus ir į ataskaitinio laikotarpio Atliktų darbų aktą įtraukti tinkamai atliktus Darbus. </w:t>
      </w:r>
    </w:p>
    <w:p w14:paraId="0726F20A" w14:textId="77777777" w:rsidR="00221FF9" w:rsidRPr="00B470A4" w:rsidRDefault="00221FF9" w:rsidP="005175F8">
      <w:pPr>
        <w:pBdr>
          <w:top w:val="nil"/>
          <w:left w:val="nil"/>
          <w:bottom w:val="nil"/>
          <w:right w:val="nil"/>
          <w:between w:val="nil"/>
        </w:pBdr>
        <w:tabs>
          <w:tab w:val="left" w:pos="426"/>
        </w:tabs>
        <w:spacing w:after="0" w:line="240" w:lineRule="auto"/>
        <w:rPr>
          <w:rFonts w:ascii="Verdana" w:hAnsi="Verdana" w:cs="Times New Roman"/>
          <w:color w:val="000000"/>
          <w:sz w:val="24"/>
          <w:szCs w:val="24"/>
        </w:rPr>
      </w:pPr>
    </w:p>
    <w:p w14:paraId="7C202F8A" w14:textId="77777777" w:rsidR="00221FF9" w:rsidRPr="00B470A4" w:rsidRDefault="00221FF9" w:rsidP="005175F8">
      <w:pPr>
        <w:numPr>
          <w:ilvl w:val="1"/>
          <w:numId w:val="14"/>
        </w:numPr>
        <w:pBdr>
          <w:top w:val="nil"/>
          <w:left w:val="nil"/>
          <w:bottom w:val="nil"/>
          <w:right w:val="nil"/>
          <w:between w:val="nil"/>
        </w:pBdr>
        <w:tabs>
          <w:tab w:val="left" w:pos="426"/>
        </w:tabs>
        <w:spacing w:after="0" w:line="240" w:lineRule="auto"/>
        <w:ind w:left="0" w:firstLine="0"/>
        <w:jc w:val="both"/>
        <w:rPr>
          <w:rFonts w:ascii="Verdana" w:hAnsi="Verdana" w:cs="Times New Roman"/>
          <w:color w:val="000000"/>
          <w:sz w:val="24"/>
          <w:szCs w:val="24"/>
        </w:rPr>
      </w:pPr>
      <w:r w:rsidRPr="00B470A4">
        <w:rPr>
          <w:rFonts w:ascii="Verdana" w:hAnsi="Verdana" w:cs="Times New Roman"/>
          <w:color w:val="000000"/>
          <w:sz w:val="24"/>
          <w:szCs w:val="24"/>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79CCAD07" w14:textId="77777777" w:rsidR="00221FF9" w:rsidRPr="00B470A4" w:rsidRDefault="00221FF9" w:rsidP="005175F8">
      <w:pPr>
        <w:pBdr>
          <w:top w:val="nil"/>
          <w:left w:val="nil"/>
          <w:bottom w:val="nil"/>
          <w:right w:val="nil"/>
          <w:between w:val="nil"/>
        </w:pBdr>
        <w:tabs>
          <w:tab w:val="left" w:pos="426"/>
        </w:tabs>
        <w:spacing w:after="0" w:line="240" w:lineRule="auto"/>
        <w:rPr>
          <w:rFonts w:ascii="Verdana" w:hAnsi="Verdana" w:cs="Times New Roman"/>
          <w:color w:val="000000"/>
          <w:sz w:val="24"/>
          <w:szCs w:val="24"/>
        </w:rPr>
      </w:pPr>
    </w:p>
    <w:p w14:paraId="3C16D4F6" w14:textId="77777777" w:rsidR="00221FF9" w:rsidRPr="00B470A4" w:rsidRDefault="00221FF9" w:rsidP="005175F8">
      <w:pPr>
        <w:numPr>
          <w:ilvl w:val="1"/>
          <w:numId w:val="14"/>
        </w:numPr>
        <w:pBdr>
          <w:top w:val="nil"/>
          <w:left w:val="nil"/>
          <w:bottom w:val="nil"/>
          <w:right w:val="nil"/>
          <w:between w:val="nil"/>
        </w:pBdr>
        <w:tabs>
          <w:tab w:val="left" w:pos="426"/>
        </w:tabs>
        <w:spacing w:after="0" w:line="240" w:lineRule="auto"/>
        <w:ind w:left="0" w:firstLine="0"/>
        <w:jc w:val="both"/>
        <w:rPr>
          <w:rFonts w:ascii="Verdana" w:hAnsi="Verdana" w:cs="Times New Roman"/>
          <w:color w:val="000000"/>
          <w:sz w:val="24"/>
          <w:szCs w:val="24"/>
        </w:rPr>
      </w:pPr>
      <w:r w:rsidRPr="00B470A4">
        <w:rPr>
          <w:rFonts w:ascii="Verdana" w:hAnsi="Verdana" w:cs="Times New Roman"/>
          <w:color w:val="000000"/>
          <w:sz w:val="24"/>
          <w:szCs w:val="24"/>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w:t>
      </w:r>
      <w:r w:rsidRPr="00B470A4">
        <w:rPr>
          <w:rFonts w:ascii="Verdana" w:hAnsi="Verdana" w:cs="Times New Roman"/>
          <w:color w:val="000000"/>
          <w:sz w:val="24"/>
          <w:szCs w:val="24"/>
        </w:rPr>
        <w:lastRenderedPageBreak/>
        <w:t xml:space="preserve">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B470A4">
        <w:rPr>
          <w:rFonts w:ascii="Verdana" w:hAnsi="Verdana" w:cs="Times New Roman"/>
          <w:color w:val="000000"/>
          <w:sz w:val="24"/>
          <w:szCs w:val="24"/>
        </w:rPr>
        <w:fldChar w:fldCharType="begin"/>
      </w:r>
      <w:r w:rsidRPr="00B470A4">
        <w:rPr>
          <w:rFonts w:ascii="Verdana" w:hAnsi="Verdana" w:cs="Times New Roman"/>
          <w:color w:val="000000"/>
          <w:sz w:val="24"/>
          <w:szCs w:val="24"/>
        </w:rPr>
        <w:instrText xml:space="preserve"> REF _Ref83728293 \r \h  \* MERGEFORMAT </w:instrText>
      </w:r>
      <w:r w:rsidRPr="00B470A4">
        <w:rPr>
          <w:rFonts w:ascii="Verdana" w:hAnsi="Verdana" w:cs="Times New Roman"/>
          <w:color w:val="000000"/>
          <w:sz w:val="24"/>
          <w:szCs w:val="24"/>
        </w:rPr>
      </w:r>
      <w:r w:rsidRPr="00B470A4">
        <w:rPr>
          <w:rFonts w:ascii="Verdana" w:hAnsi="Verdana" w:cs="Times New Roman"/>
          <w:color w:val="000000"/>
          <w:sz w:val="24"/>
          <w:szCs w:val="24"/>
        </w:rPr>
        <w:fldChar w:fldCharType="separate"/>
      </w:r>
      <w:r w:rsidRPr="00B470A4">
        <w:rPr>
          <w:rFonts w:ascii="Verdana" w:hAnsi="Verdana" w:cs="Times New Roman"/>
          <w:color w:val="000000"/>
          <w:sz w:val="24"/>
          <w:szCs w:val="24"/>
        </w:rPr>
        <w:t>3.10</w:t>
      </w:r>
      <w:r w:rsidRPr="00B470A4">
        <w:rPr>
          <w:rFonts w:ascii="Verdana" w:hAnsi="Verdana" w:cs="Times New Roman"/>
          <w:color w:val="000000"/>
          <w:sz w:val="24"/>
          <w:szCs w:val="24"/>
        </w:rPr>
        <w:fldChar w:fldCharType="end"/>
      </w:r>
      <w:r w:rsidRPr="00B470A4">
        <w:rPr>
          <w:rFonts w:ascii="Verdana" w:hAnsi="Verdana" w:cs="Times New Roman"/>
          <w:color w:val="000000"/>
          <w:sz w:val="24"/>
          <w:szCs w:val="24"/>
        </w:rPr>
        <w:t xml:space="preserve"> punkto.</w:t>
      </w:r>
    </w:p>
    <w:p w14:paraId="52F4BF1A" w14:textId="77777777" w:rsidR="00221FF9" w:rsidRPr="00B470A4" w:rsidRDefault="00221FF9" w:rsidP="005175F8">
      <w:pPr>
        <w:pBdr>
          <w:top w:val="nil"/>
          <w:left w:val="nil"/>
          <w:bottom w:val="nil"/>
          <w:right w:val="nil"/>
          <w:between w:val="nil"/>
        </w:pBdr>
        <w:tabs>
          <w:tab w:val="left" w:pos="426"/>
        </w:tabs>
        <w:spacing w:after="0" w:line="240" w:lineRule="auto"/>
        <w:rPr>
          <w:rFonts w:ascii="Verdana" w:hAnsi="Verdana" w:cs="Times New Roman"/>
          <w:color w:val="000000"/>
          <w:sz w:val="24"/>
          <w:szCs w:val="24"/>
        </w:rPr>
      </w:pPr>
    </w:p>
    <w:p w14:paraId="12542B34" w14:textId="77777777" w:rsidR="00221FF9" w:rsidRPr="00B470A4" w:rsidRDefault="00221FF9" w:rsidP="005175F8">
      <w:pPr>
        <w:numPr>
          <w:ilvl w:val="1"/>
          <w:numId w:val="14"/>
        </w:numPr>
        <w:pBdr>
          <w:top w:val="nil"/>
          <w:left w:val="nil"/>
          <w:bottom w:val="nil"/>
          <w:right w:val="nil"/>
          <w:between w:val="nil"/>
        </w:pBdr>
        <w:tabs>
          <w:tab w:val="left" w:pos="426"/>
        </w:tabs>
        <w:spacing w:after="0" w:line="240" w:lineRule="auto"/>
        <w:ind w:left="0" w:firstLine="0"/>
        <w:jc w:val="both"/>
        <w:rPr>
          <w:rFonts w:ascii="Verdana" w:hAnsi="Verdana" w:cs="Times New Roman"/>
          <w:color w:val="000000"/>
          <w:sz w:val="24"/>
          <w:szCs w:val="24"/>
        </w:rPr>
      </w:pPr>
      <w:r w:rsidRPr="00B470A4">
        <w:rPr>
          <w:rFonts w:ascii="Verdana" w:hAnsi="Verdana" w:cs="Times New Roman"/>
          <w:color w:val="000000"/>
          <w:sz w:val="24"/>
          <w:szCs w:val="24"/>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teisės išrašyti sąskaitų faktūrų už Darbus tiesiogiai Užsakovui.</w:t>
      </w:r>
    </w:p>
    <w:p w14:paraId="420A2CCD" w14:textId="77777777" w:rsidR="00221FF9" w:rsidRPr="00B470A4" w:rsidRDefault="00221FF9" w:rsidP="005175F8">
      <w:pPr>
        <w:pBdr>
          <w:top w:val="nil"/>
          <w:left w:val="nil"/>
          <w:bottom w:val="nil"/>
          <w:right w:val="nil"/>
          <w:between w:val="nil"/>
        </w:pBdr>
        <w:tabs>
          <w:tab w:val="left" w:pos="426"/>
        </w:tabs>
        <w:spacing w:after="0" w:line="240" w:lineRule="auto"/>
        <w:rPr>
          <w:rFonts w:ascii="Verdana" w:hAnsi="Verdana" w:cs="Times New Roman"/>
          <w:color w:val="000000"/>
          <w:sz w:val="24"/>
          <w:szCs w:val="24"/>
        </w:rPr>
      </w:pPr>
    </w:p>
    <w:p w14:paraId="1B65962F" w14:textId="77777777" w:rsidR="00221FF9" w:rsidRPr="00B470A4" w:rsidRDefault="00221FF9" w:rsidP="005175F8">
      <w:pPr>
        <w:numPr>
          <w:ilvl w:val="1"/>
          <w:numId w:val="14"/>
        </w:numPr>
        <w:pBdr>
          <w:top w:val="nil"/>
          <w:left w:val="nil"/>
          <w:bottom w:val="nil"/>
          <w:right w:val="nil"/>
          <w:between w:val="nil"/>
        </w:pBdr>
        <w:tabs>
          <w:tab w:val="left" w:pos="426"/>
        </w:tabs>
        <w:spacing w:after="0" w:line="240" w:lineRule="auto"/>
        <w:ind w:left="0" w:firstLine="0"/>
        <w:jc w:val="both"/>
        <w:rPr>
          <w:rFonts w:ascii="Verdana" w:hAnsi="Verdana" w:cs="Times New Roman"/>
          <w:color w:val="000000"/>
          <w:sz w:val="24"/>
          <w:szCs w:val="24"/>
        </w:rPr>
      </w:pPr>
      <w:r w:rsidRPr="00B470A4">
        <w:rPr>
          <w:rFonts w:ascii="Verdana" w:hAnsi="Verdana" w:cs="Times New Roman"/>
          <w:color w:val="000000"/>
          <w:sz w:val="24"/>
          <w:szCs w:val="24"/>
        </w:rPr>
        <w:t>Užsakovo prievolė sumokėti už Darbus atsiranda tik įvykus visoms aukščiau aprašytoms sąlygoms, kurių paskutinioji turi būti gavimas Rangovo sąskaitos faktūros.</w:t>
      </w:r>
    </w:p>
    <w:p w14:paraId="233F3728" w14:textId="77777777" w:rsidR="00221FF9" w:rsidRPr="00B470A4" w:rsidRDefault="00221FF9" w:rsidP="005175F8">
      <w:pPr>
        <w:pBdr>
          <w:top w:val="nil"/>
          <w:left w:val="nil"/>
          <w:bottom w:val="nil"/>
          <w:right w:val="nil"/>
          <w:between w:val="nil"/>
        </w:pBdr>
        <w:spacing w:after="0" w:line="240" w:lineRule="auto"/>
        <w:rPr>
          <w:rFonts w:ascii="Verdana" w:hAnsi="Verdana" w:cs="Times New Roman"/>
          <w:color w:val="000000"/>
          <w:sz w:val="24"/>
          <w:szCs w:val="24"/>
        </w:rPr>
      </w:pPr>
    </w:p>
    <w:p w14:paraId="4B33C835" w14:textId="77777777" w:rsidR="00221FF9" w:rsidRPr="00B470A4" w:rsidRDefault="00221FF9" w:rsidP="005175F8">
      <w:pPr>
        <w:numPr>
          <w:ilvl w:val="1"/>
          <w:numId w:val="14"/>
        </w:numPr>
        <w:pBdr>
          <w:top w:val="nil"/>
          <w:left w:val="nil"/>
          <w:bottom w:val="nil"/>
          <w:right w:val="nil"/>
          <w:between w:val="nil"/>
        </w:pBdr>
        <w:tabs>
          <w:tab w:val="left" w:pos="426"/>
        </w:tabs>
        <w:spacing w:after="0" w:line="240" w:lineRule="auto"/>
        <w:ind w:left="0" w:firstLine="0"/>
        <w:jc w:val="both"/>
        <w:rPr>
          <w:rFonts w:ascii="Verdana" w:hAnsi="Verdana" w:cs="Times New Roman"/>
          <w:color w:val="000000"/>
          <w:sz w:val="24"/>
          <w:szCs w:val="24"/>
        </w:rPr>
      </w:pPr>
      <w:r w:rsidRPr="00B470A4">
        <w:rPr>
          <w:rFonts w:ascii="Verdana" w:hAnsi="Verdana" w:cs="Times New Roman"/>
          <w:color w:val="000000"/>
          <w:sz w:val="24"/>
          <w:szCs w:val="24"/>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1C946875" w14:textId="77777777" w:rsidR="00221FF9" w:rsidRPr="00B470A4" w:rsidRDefault="00221FF9" w:rsidP="005175F8">
      <w:pPr>
        <w:pBdr>
          <w:top w:val="nil"/>
          <w:left w:val="nil"/>
          <w:bottom w:val="nil"/>
          <w:right w:val="nil"/>
          <w:between w:val="nil"/>
        </w:pBdr>
        <w:tabs>
          <w:tab w:val="left" w:pos="426"/>
        </w:tabs>
        <w:spacing w:after="0" w:line="240" w:lineRule="auto"/>
        <w:rPr>
          <w:rFonts w:ascii="Verdana" w:hAnsi="Verdana" w:cs="Times New Roman"/>
          <w:color w:val="000000"/>
          <w:sz w:val="24"/>
          <w:szCs w:val="24"/>
        </w:rPr>
      </w:pPr>
    </w:p>
    <w:p w14:paraId="047803C2" w14:textId="77777777" w:rsidR="00221FF9" w:rsidRPr="00B470A4" w:rsidRDefault="00221FF9" w:rsidP="005175F8">
      <w:pPr>
        <w:numPr>
          <w:ilvl w:val="1"/>
          <w:numId w:val="14"/>
        </w:numPr>
        <w:pBdr>
          <w:top w:val="nil"/>
          <w:left w:val="nil"/>
          <w:bottom w:val="nil"/>
          <w:right w:val="nil"/>
          <w:between w:val="nil"/>
        </w:pBdr>
        <w:tabs>
          <w:tab w:val="left" w:pos="426"/>
        </w:tabs>
        <w:spacing w:after="0" w:line="240" w:lineRule="auto"/>
        <w:ind w:left="0" w:firstLine="0"/>
        <w:jc w:val="both"/>
        <w:rPr>
          <w:rFonts w:ascii="Verdana" w:hAnsi="Verdana" w:cs="Times New Roman"/>
          <w:color w:val="000000"/>
          <w:sz w:val="24"/>
          <w:szCs w:val="24"/>
        </w:rPr>
      </w:pPr>
      <w:bookmarkStart w:id="47" w:name="_heading=h.30j0zll" w:colFirst="0" w:colLast="0"/>
      <w:bookmarkStart w:id="48" w:name="_Ref83726395"/>
      <w:bookmarkEnd w:id="47"/>
      <w:r w:rsidRPr="00B470A4">
        <w:rPr>
          <w:rFonts w:ascii="Verdana" w:hAnsi="Verdana" w:cs="Times New Roman"/>
          <w:color w:val="000000"/>
          <w:sz w:val="24"/>
          <w:szCs w:val="24"/>
        </w:rPr>
        <w:t xml:space="preserve">Užsakovas privalo per Sutartyje nustatytą terminą nuo </w:t>
      </w:r>
      <w:r w:rsidRPr="00B470A4">
        <w:rPr>
          <w:rFonts w:ascii="Verdana" w:hAnsi="Verdana" w:cs="Times New Roman"/>
          <w:color w:val="000000"/>
          <w:sz w:val="24"/>
          <w:szCs w:val="24"/>
        </w:rPr>
        <w:t>Rangovo sąskaitos faktūros gavimo pervesti:</w:t>
      </w:r>
      <w:bookmarkEnd w:id="48"/>
    </w:p>
    <w:p w14:paraId="0B34E63F" w14:textId="77777777" w:rsidR="00221FF9" w:rsidRPr="00B470A4" w:rsidRDefault="00221FF9" w:rsidP="005175F8">
      <w:pPr>
        <w:pBdr>
          <w:top w:val="nil"/>
          <w:left w:val="nil"/>
          <w:bottom w:val="nil"/>
          <w:right w:val="nil"/>
          <w:between w:val="nil"/>
        </w:pBdr>
        <w:tabs>
          <w:tab w:val="left" w:pos="426"/>
        </w:tabs>
        <w:spacing w:after="0" w:line="240" w:lineRule="auto"/>
        <w:rPr>
          <w:rFonts w:ascii="Verdana" w:hAnsi="Verdana" w:cs="Times New Roman"/>
          <w:color w:val="000000"/>
          <w:sz w:val="24"/>
          <w:szCs w:val="24"/>
        </w:rPr>
      </w:pPr>
    </w:p>
    <w:p w14:paraId="0771BE48" w14:textId="77777777" w:rsidR="00221FF9" w:rsidRPr="00B470A4" w:rsidRDefault="00221FF9" w:rsidP="005175F8">
      <w:pPr>
        <w:numPr>
          <w:ilvl w:val="2"/>
          <w:numId w:val="14"/>
        </w:numPr>
        <w:pBdr>
          <w:top w:val="nil"/>
          <w:left w:val="nil"/>
          <w:bottom w:val="nil"/>
          <w:right w:val="nil"/>
          <w:between w:val="nil"/>
        </w:pBdr>
        <w:tabs>
          <w:tab w:val="left" w:pos="426"/>
        </w:tabs>
        <w:spacing w:after="0" w:line="240" w:lineRule="auto"/>
        <w:ind w:left="0" w:firstLine="0"/>
        <w:jc w:val="both"/>
        <w:rPr>
          <w:rFonts w:ascii="Verdana" w:hAnsi="Verdana" w:cs="Times New Roman"/>
          <w:color w:val="000000"/>
          <w:sz w:val="24"/>
          <w:szCs w:val="24"/>
        </w:rPr>
      </w:pPr>
      <w:r w:rsidRPr="00B470A4">
        <w:rPr>
          <w:rFonts w:ascii="Verdana" w:hAnsi="Verdana" w:cs="Times New Roman"/>
          <w:color w:val="000000"/>
          <w:sz w:val="24"/>
          <w:szCs w:val="24"/>
        </w:rPr>
        <w:t>Subrangovui mokėtiną sumą, nurodytą Pažymoje apie atliktų darbų vertę, į Subrangovo banko sąskaitą, nurodytą šiame Susitarime;</w:t>
      </w:r>
    </w:p>
    <w:p w14:paraId="319D76E5" w14:textId="77777777" w:rsidR="00221FF9" w:rsidRPr="00B470A4" w:rsidRDefault="00221FF9" w:rsidP="005175F8">
      <w:pPr>
        <w:pBdr>
          <w:top w:val="nil"/>
          <w:left w:val="nil"/>
          <w:bottom w:val="nil"/>
          <w:right w:val="nil"/>
          <w:between w:val="nil"/>
        </w:pBdr>
        <w:tabs>
          <w:tab w:val="left" w:pos="426"/>
        </w:tabs>
        <w:spacing w:after="0" w:line="240" w:lineRule="auto"/>
        <w:rPr>
          <w:rFonts w:ascii="Verdana" w:hAnsi="Verdana" w:cs="Times New Roman"/>
          <w:color w:val="000000"/>
          <w:sz w:val="24"/>
          <w:szCs w:val="24"/>
        </w:rPr>
      </w:pPr>
    </w:p>
    <w:p w14:paraId="00E70583" w14:textId="77777777" w:rsidR="00221FF9" w:rsidRPr="00B470A4" w:rsidRDefault="00221FF9" w:rsidP="005175F8">
      <w:pPr>
        <w:numPr>
          <w:ilvl w:val="2"/>
          <w:numId w:val="14"/>
        </w:numPr>
        <w:pBdr>
          <w:top w:val="nil"/>
          <w:left w:val="nil"/>
          <w:bottom w:val="nil"/>
          <w:right w:val="nil"/>
          <w:between w:val="nil"/>
        </w:pBdr>
        <w:tabs>
          <w:tab w:val="left" w:pos="426"/>
        </w:tabs>
        <w:spacing w:after="0" w:line="240" w:lineRule="auto"/>
        <w:ind w:left="0" w:firstLine="0"/>
        <w:jc w:val="both"/>
        <w:rPr>
          <w:rFonts w:ascii="Verdana" w:hAnsi="Verdana" w:cs="Times New Roman"/>
          <w:color w:val="000000"/>
          <w:sz w:val="24"/>
          <w:szCs w:val="24"/>
        </w:rPr>
      </w:pPr>
      <w:r w:rsidRPr="00B470A4">
        <w:rPr>
          <w:rFonts w:ascii="Verdana" w:hAnsi="Verdana" w:cs="Times New Roman"/>
          <w:color w:val="000000"/>
          <w:sz w:val="24"/>
          <w:szCs w:val="24"/>
        </w:rPr>
        <w:t>likusią Rangovui mokėtiną sumą, nurodytą Pažymoje apie atliktų darbų vertę, į Rangovo banko sąskaitą, nurodytą Sutartyje.</w:t>
      </w:r>
    </w:p>
    <w:p w14:paraId="39CB2FA8" w14:textId="77777777" w:rsidR="00221FF9" w:rsidRPr="00B470A4" w:rsidRDefault="00221FF9" w:rsidP="005175F8">
      <w:pPr>
        <w:pBdr>
          <w:top w:val="nil"/>
          <w:left w:val="nil"/>
          <w:bottom w:val="nil"/>
          <w:right w:val="nil"/>
          <w:between w:val="nil"/>
        </w:pBdr>
        <w:tabs>
          <w:tab w:val="left" w:pos="426"/>
        </w:tabs>
        <w:spacing w:after="0" w:line="240" w:lineRule="auto"/>
        <w:rPr>
          <w:rFonts w:ascii="Verdana" w:hAnsi="Verdana" w:cs="Times New Roman"/>
          <w:color w:val="000000"/>
          <w:sz w:val="24"/>
          <w:szCs w:val="24"/>
        </w:rPr>
      </w:pPr>
    </w:p>
    <w:p w14:paraId="42F01B4C" w14:textId="77777777" w:rsidR="00221FF9" w:rsidRPr="00B470A4" w:rsidRDefault="00221FF9" w:rsidP="005175F8">
      <w:pPr>
        <w:numPr>
          <w:ilvl w:val="1"/>
          <w:numId w:val="14"/>
        </w:numPr>
        <w:pBdr>
          <w:top w:val="nil"/>
          <w:left w:val="nil"/>
          <w:bottom w:val="nil"/>
          <w:right w:val="nil"/>
          <w:between w:val="nil"/>
        </w:pBdr>
        <w:tabs>
          <w:tab w:val="left" w:pos="426"/>
        </w:tabs>
        <w:spacing w:after="0" w:line="240" w:lineRule="auto"/>
        <w:ind w:left="0" w:firstLine="0"/>
        <w:jc w:val="both"/>
        <w:rPr>
          <w:rFonts w:ascii="Verdana" w:hAnsi="Verdana" w:cs="Times New Roman"/>
          <w:color w:val="000000"/>
          <w:sz w:val="24"/>
          <w:szCs w:val="24"/>
        </w:rPr>
      </w:pPr>
      <w:r w:rsidRPr="00B470A4">
        <w:rPr>
          <w:rFonts w:ascii="Verdana" w:hAnsi="Verdana" w:cs="Times New Roman"/>
          <w:color w:val="000000"/>
          <w:sz w:val="24"/>
          <w:szCs w:val="24"/>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1053FAB2" w14:textId="77777777" w:rsidR="00221FF9" w:rsidRPr="00B470A4" w:rsidRDefault="00221FF9" w:rsidP="005175F8">
      <w:pPr>
        <w:pBdr>
          <w:top w:val="nil"/>
          <w:left w:val="nil"/>
          <w:bottom w:val="nil"/>
          <w:right w:val="nil"/>
          <w:between w:val="nil"/>
        </w:pBdr>
        <w:tabs>
          <w:tab w:val="left" w:pos="426"/>
        </w:tabs>
        <w:spacing w:after="0" w:line="240" w:lineRule="auto"/>
        <w:rPr>
          <w:rFonts w:ascii="Verdana" w:hAnsi="Verdana" w:cs="Times New Roman"/>
          <w:color w:val="000000"/>
          <w:sz w:val="24"/>
          <w:szCs w:val="24"/>
        </w:rPr>
      </w:pPr>
    </w:p>
    <w:p w14:paraId="00C5281B" w14:textId="77777777" w:rsidR="00221FF9" w:rsidRPr="00B470A4" w:rsidRDefault="00221FF9" w:rsidP="005175F8">
      <w:pPr>
        <w:numPr>
          <w:ilvl w:val="1"/>
          <w:numId w:val="14"/>
        </w:numPr>
        <w:pBdr>
          <w:top w:val="nil"/>
          <w:left w:val="nil"/>
          <w:bottom w:val="nil"/>
          <w:right w:val="nil"/>
          <w:between w:val="nil"/>
        </w:pBdr>
        <w:tabs>
          <w:tab w:val="left" w:pos="426"/>
        </w:tabs>
        <w:spacing w:after="0" w:line="240" w:lineRule="auto"/>
        <w:ind w:left="0" w:firstLine="0"/>
        <w:jc w:val="both"/>
        <w:rPr>
          <w:rFonts w:ascii="Verdana" w:hAnsi="Verdana" w:cs="Times New Roman"/>
          <w:color w:val="000000"/>
          <w:sz w:val="24"/>
          <w:szCs w:val="24"/>
        </w:rPr>
      </w:pPr>
      <w:r w:rsidRPr="00B470A4">
        <w:rPr>
          <w:rFonts w:ascii="Verdana" w:hAnsi="Verdana" w:cs="Times New Roman"/>
          <w:color w:val="000000"/>
          <w:sz w:val="24"/>
          <w:szCs w:val="24"/>
        </w:rPr>
        <w:t xml:space="preserve">Nei Subrangovas, nei Rangovas neturi teisės reikalauti įvykdyti Užsakovo prievolę pagal Susitarimo </w:t>
      </w:r>
      <w:r w:rsidRPr="00B470A4">
        <w:rPr>
          <w:rFonts w:ascii="Verdana" w:hAnsi="Verdana" w:cs="Times New Roman"/>
          <w:color w:val="000000"/>
          <w:sz w:val="24"/>
          <w:szCs w:val="24"/>
        </w:rPr>
        <w:fldChar w:fldCharType="begin"/>
      </w:r>
      <w:r w:rsidRPr="00B470A4">
        <w:rPr>
          <w:rFonts w:ascii="Verdana" w:hAnsi="Verdana" w:cs="Times New Roman"/>
          <w:color w:val="000000"/>
          <w:sz w:val="24"/>
          <w:szCs w:val="24"/>
        </w:rPr>
        <w:instrText xml:space="preserve"> REF _Ref83726395 \r \h  \* MERGEFORMAT </w:instrText>
      </w:r>
      <w:r w:rsidRPr="00B470A4">
        <w:rPr>
          <w:rFonts w:ascii="Verdana" w:hAnsi="Verdana" w:cs="Times New Roman"/>
          <w:color w:val="000000"/>
          <w:sz w:val="24"/>
          <w:szCs w:val="24"/>
        </w:rPr>
      </w:r>
      <w:r w:rsidRPr="00B470A4">
        <w:rPr>
          <w:rFonts w:ascii="Verdana" w:hAnsi="Verdana" w:cs="Times New Roman"/>
          <w:color w:val="000000"/>
          <w:sz w:val="24"/>
          <w:szCs w:val="24"/>
        </w:rPr>
        <w:fldChar w:fldCharType="separate"/>
      </w:r>
      <w:r w:rsidRPr="00B470A4">
        <w:rPr>
          <w:rFonts w:ascii="Verdana" w:hAnsi="Verdana" w:cs="Times New Roman"/>
          <w:color w:val="000000"/>
          <w:sz w:val="24"/>
          <w:szCs w:val="24"/>
        </w:rPr>
        <w:t>3.7</w:t>
      </w:r>
      <w:r w:rsidRPr="00B470A4">
        <w:rPr>
          <w:rFonts w:ascii="Verdana" w:hAnsi="Verdana" w:cs="Times New Roman"/>
          <w:color w:val="000000"/>
          <w:sz w:val="24"/>
          <w:szCs w:val="24"/>
        </w:rPr>
        <w:fldChar w:fldCharType="end"/>
      </w:r>
      <w:r w:rsidRPr="00B470A4">
        <w:rPr>
          <w:rFonts w:ascii="Verdana" w:hAnsi="Verdana" w:cs="Times New Roman"/>
          <w:color w:val="000000"/>
          <w:sz w:val="24"/>
          <w:szCs w:val="24"/>
        </w:rPr>
        <w:t xml:space="preserve"> punktą, kol nesuėjo prievolės įvykdymo terminas.</w:t>
      </w:r>
    </w:p>
    <w:p w14:paraId="26A03215" w14:textId="77777777" w:rsidR="00221FF9" w:rsidRPr="00B470A4" w:rsidRDefault="00221FF9" w:rsidP="005175F8">
      <w:pPr>
        <w:pBdr>
          <w:top w:val="nil"/>
          <w:left w:val="nil"/>
          <w:bottom w:val="nil"/>
          <w:right w:val="nil"/>
          <w:between w:val="nil"/>
        </w:pBdr>
        <w:tabs>
          <w:tab w:val="left" w:pos="426"/>
        </w:tabs>
        <w:spacing w:after="0" w:line="240" w:lineRule="auto"/>
        <w:rPr>
          <w:rFonts w:ascii="Verdana" w:hAnsi="Verdana" w:cs="Times New Roman"/>
          <w:color w:val="000000"/>
          <w:sz w:val="24"/>
          <w:szCs w:val="24"/>
        </w:rPr>
      </w:pPr>
    </w:p>
    <w:p w14:paraId="6AAE11CA" w14:textId="77777777" w:rsidR="00221FF9" w:rsidRPr="00B470A4" w:rsidRDefault="00221FF9" w:rsidP="005175F8">
      <w:pPr>
        <w:numPr>
          <w:ilvl w:val="1"/>
          <w:numId w:val="14"/>
        </w:numPr>
        <w:pBdr>
          <w:top w:val="nil"/>
          <w:left w:val="nil"/>
          <w:bottom w:val="nil"/>
          <w:right w:val="nil"/>
          <w:between w:val="nil"/>
        </w:pBdr>
        <w:tabs>
          <w:tab w:val="left" w:pos="426"/>
        </w:tabs>
        <w:spacing w:after="0" w:line="240" w:lineRule="auto"/>
        <w:ind w:left="0" w:firstLine="0"/>
        <w:jc w:val="both"/>
        <w:rPr>
          <w:rFonts w:ascii="Verdana" w:hAnsi="Verdana" w:cs="Times New Roman"/>
          <w:color w:val="000000"/>
          <w:sz w:val="24"/>
          <w:szCs w:val="24"/>
        </w:rPr>
      </w:pPr>
      <w:bookmarkStart w:id="49" w:name="_heading=h.1fob9te" w:colFirst="0" w:colLast="0"/>
      <w:bookmarkStart w:id="50" w:name="_Ref83728293"/>
      <w:bookmarkEnd w:id="49"/>
      <w:r w:rsidRPr="00B470A4">
        <w:rPr>
          <w:rFonts w:ascii="Verdana" w:hAnsi="Verdana" w:cs="Times New Roman"/>
          <w:color w:val="000000"/>
          <w:sz w:val="24"/>
          <w:szCs w:val="24"/>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bookmarkEnd w:id="50"/>
    </w:p>
    <w:p w14:paraId="32ED66A3" w14:textId="77777777" w:rsidR="00221FF9" w:rsidRPr="00B470A4" w:rsidRDefault="00221FF9" w:rsidP="005175F8">
      <w:pPr>
        <w:pBdr>
          <w:top w:val="nil"/>
          <w:left w:val="nil"/>
          <w:bottom w:val="nil"/>
          <w:right w:val="nil"/>
          <w:between w:val="nil"/>
        </w:pBdr>
        <w:tabs>
          <w:tab w:val="left" w:pos="426"/>
        </w:tabs>
        <w:spacing w:after="0" w:line="240" w:lineRule="auto"/>
        <w:rPr>
          <w:rFonts w:ascii="Verdana" w:hAnsi="Verdana" w:cs="Times New Roman"/>
          <w:color w:val="000000"/>
          <w:sz w:val="24"/>
          <w:szCs w:val="24"/>
        </w:rPr>
      </w:pPr>
    </w:p>
    <w:p w14:paraId="58873AC1" w14:textId="77777777" w:rsidR="00221FF9" w:rsidRPr="00B470A4" w:rsidRDefault="00221FF9" w:rsidP="005175F8">
      <w:pPr>
        <w:numPr>
          <w:ilvl w:val="1"/>
          <w:numId w:val="14"/>
        </w:numPr>
        <w:pBdr>
          <w:top w:val="nil"/>
          <w:left w:val="nil"/>
          <w:bottom w:val="nil"/>
          <w:right w:val="nil"/>
          <w:between w:val="nil"/>
        </w:pBdr>
        <w:tabs>
          <w:tab w:val="left" w:pos="426"/>
        </w:tabs>
        <w:spacing w:after="0" w:line="240" w:lineRule="auto"/>
        <w:ind w:left="0" w:firstLine="0"/>
        <w:jc w:val="both"/>
        <w:rPr>
          <w:rFonts w:ascii="Verdana" w:hAnsi="Verdana" w:cs="Times New Roman"/>
          <w:color w:val="000000"/>
          <w:sz w:val="24"/>
          <w:szCs w:val="24"/>
        </w:rPr>
      </w:pPr>
      <w:r w:rsidRPr="00B470A4">
        <w:rPr>
          <w:rFonts w:ascii="Verdana" w:hAnsi="Verdana" w:cs="Times New Roman"/>
          <w:color w:val="000000"/>
          <w:sz w:val="24"/>
          <w:szCs w:val="24"/>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w:t>
      </w:r>
      <w:r w:rsidRPr="00B470A4">
        <w:rPr>
          <w:rFonts w:ascii="Verdana" w:hAnsi="Verdana" w:cs="Times New Roman"/>
          <w:color w:val="000000"/>
          <w:sz w:val="24"/>
          <w:szCs w:val="24"/>
        </w:rPr>
        <w:lastRenderedPageBreak/>
        <w:t>Užsakovas privalo informuoti Subrangovą apie Rangovui pareikštus atsikirtimus ir jų piniginę sumą ir tuomet Subrangovas nebegali reikalauti, kad Užsakovas vykdytų jam mokėjimo prievolę tokiai pačiai sumai.</w:t>
      </w:r>
    </w:p>
    <w:p w14:paraId="56E5D926" w14:textId="77777777" w:rsidR="00221FF9" w:rsidRPr="00B470A4" w:rsidRDefault="00221FF9" w:rsidP="005175F8">
      <w:pPr>
        <w:pBdr>
          <w:top w:val="nil"/>
          <w:left w:val="nil"/>
          <w:bottom w:val="nil"/>
          <w:right w:val="nil"/>
          <w:between w:val="nil"/>
        </w:pBdr>
        <w:tabs>
          <w:tab w:val="left" w:pos="426"/>
        </w:tabs>
        <w:spacing w:after="0" w:line="240" w:lineRule="auto"/>
        <w:rPr>
          <w:rFonts w:ascii="Verdana" w:hAnsi="Verdana" w:cs="Times New Roman"/>
          <w:color w:val="000000"/>
          <w:sz w:val="24"/>
          <w:szCs w:val="24"/>
        </w:rPr>
      </w:pPr>
    </w:p>
    <w:p w14:paraId="4AC87B3E" w14:textId="77777777" w:rsidR="00221FF9" w:rsidRPr="00B470A4" w:rsidRDefault="00221FF9" w:rsidP="005175F8">
      <w:pPr>
        <w:numPr>
          <w:ilvl w:val="1"/>
          <w:numId w:val="14"/>
        </w:numPr>
        <w:pBdr>
          <w:top w:val="nil"/>
          <w:left w:val="nil"/>
          <w:bottom w:val="nil"/>
          <w:right w:val="nil"/>
          <w:between w:val="nil"/>
        </w:pBdr>
        <w:tabs>
          <w:tab w:val="left" w:pos="426"/>
        </w:tabs>
        <w:spacing w:after="0" w:line="240" w:lineRule="auto"/>
        <w:ind w:left="0" w:firstLine="0"/>
        <w:jc w:val="both"/>
        <w:rPr>
          <w:rFonts w:ascii="Verdana" w:hAnsi="Verdana" w:cs="Times New Roman"/>
          <w:color w:val="000000"/>
          <w:sz w:val="24"/>
          <w:szCs w:val="24"/>
        </w:rPr>
      </w:pPr>
      <w:r w:rsidRPr="00B470A4">
        <w:rPr>
          <w:rFonts w:ascii="Verdana" w:hAnsi="Verdana" w:cs="Times New Roman"/>
          <w:color w:val="000000"/>
          <w:sz w:val="24"/>
          <w:szCs w:val="24"/>
        </w:rPr>
        <w:t>Visi mokėjimai pagal Susitarimą atliekami eurais. Tarptautiniai mokėjimo pavedimai iš Lietuvos į kitą šalį yra daromi gavėjo sąskaita.</w:t>
      </w:r>
    </w:p>
    <w:p w14:paraId="082CDDB5" w14:textId="77777777" w:rsidR="00221FF9" w:rsidRPr="00B470A4" w:rsidRDefault="00221FF9" w:rsidP="005175F8">
      <w:pPr>
        <w:pBdr>
          <w:top w:val="nil"/>
          <w:left w:val="nil"/>
          <w:bottom w:val="nil"/>
          <w:right w:val="nil"/>
          <w:between w:val="nil"/>
        </w:pBdr>
        <w:tabs>
          <w:tab w:val="left" w:pos="426"/>
        </w:tabs>
        <w:spacing w:after="0" w:line="240" w:lineRule="auto"/>
        <w:rPr>
          <w:rFonts w:ascii="Verdana" w:hAnsi="Verdana" w:cs="Times New Roman"/>
          <w:color w:val="000000"/>
          <w:sz w:val="24"/>
          <w:szCs w:val="24"/>
        </w:rPr>
      </w:pPr>
    </w:p>
    <w:p w14:paraId="3C42169C" w14:textId="77777777" w:rsidR="00221FF9" w:rsidRPr="00B470A4" w:rsidRDefault="00221FF9" w:rsidP="005175F8">
      <w:pPr>
        <w:numPr>
          <w:ilvl w:val="1"/>
          <w:numId w:val="14"/>
        </w:numPr>
        <w:pBdr>
          <w:top w:val="nil"/>
          <w:left w:val="nil"/>
          <w:bottom w:val="nil"/>
          <w:right w:val="nil"/>
          <w:between w:val="nil"/>
        </w:pBdr>
        <w:tabs>
          <w:tab w:val="left" w:pos="426"/>
        </w:tabs>
        <w:spacing w:after="0" w:line="240" w:lineRule="auto"/>
        <w:ind w:left="0" w:firstLine="0"/>
        <w:jc w:val="both"/>
        <w:rPr>
          <w:rFonts w:ascii="Verdana" w:hAnsi="Verdana" w:cs="Times New Roman"/>
          <w:color w:val="000000"/>
          <w:sz w:val="24"/>
          <w:szCs w:val="24"/>
        </w:rPr>
      </w:pPr>
      <w:r w:rsidRPr="00B470A4">
        <w:rPr>
          <w:rFonts w:ascii="Verdana" w:hAnsi="Verdana" w:cs="Times New Roman"/>
          <w:color w:val="000000"/>
          <w:sz w:val="24"/>
          <w:szCs w:val="24"/>
        </w:rPr>
        <w:t>Už pavėluotus mokėjimus pagal Susitarimą mokančioji Šalis privalo sumokėti gaunančiajai Šaliai Sutartyje nustatyto dydžio delspinigius, nurodytus Susitarimo preambulėje.</w:t>
      </w:r>
    </w:p>
    <w:p w14:paraId="4E6A3ECE" w14:textId="77777777" w:rsidR="00221FF9" w:rsidRPr="00B470A4" w:rsidRDefault="00221FF9" w:rsidP="005175F8">
      <w:pPr>
        <w:pBdr>
          <w:top w:val="nil"/>
          <w:left w:val="nil"/>
          <w:bottom w:val="nil"/>
          <w:right w:val="nil"/>
          <w:between w:val="nil"/>
        </w:pBdr>
        <w:tabs>
          <w:tab w:val="left" w:pos="426"/>
        </w:tabs>
        <w:spacing w:after="0" w:line="240" w:lineRule="auto"/>
        <w:rPr>
          <w:rFonts w:ascii="Verdana" w:hAnsi="Verdana" w:cs="Times New Roman"/>
          <w:color w:val="000000"/>
          <w:sz w:val="24"/>
          <w:szCs w:val="24"/>
        </w:rPr>
      </w:pPr>
    </w:p>
    <w:p w14:paraId="5CF84066" w14:textId="77777777" w:rsidR="00221FF9" w:rsidRPr="00B470A4" w:rsidRDefault="00221FF9" w:rsidP="005175F8">
      <w:pPr>
        <w:numPr>
          <w:ilvl w:val="1"/>
          <w:numId w:val="14"/>
        </w:numPr>
        <w:pBdr>
          <w:top w:val="nil"/>
          <w:left w:val="nil"/>
          <w:bottom w:val="nil"/>
          <w:right w:val="nil"/>
          <w:between w:val="nil"/>
        </w:pBdr>
        <w:tabs>
          <w:tab w:val="left" w:pos="426"/>
        </w:tabs>
        <w:spacing w:after="0" w:line="240" w:lineRule="auto"/>
        <w:ind w:left="0" w:firstLine="0"/>
        <w:jc w:val="both"/>
        <w:rPr>
          <w:rFonts w:ascii="Verdana" w:hAnsi="Verdana" w:cs="Times New Roman"/>
          <w:color w:val="000000"/>
          <w:sz w:val="24"/>
          <w:szCs w:val="24"/>
        </w:rPr>
      </w:pPr>
      <w:r w:rsidRPr="00B470A4">
        <w:rPr>
          <w:rFonts w:ascii="Verdana" w:hAnsi="Verdana" w:cs="Times New Roman"/>
          <w:color w:val="000000"/>
          <w:sz w:val="24"/>
          <w:szCs w:val="24"/>
        </w:rPr>
        <w:t>Rangovo nemokumas ar bankroto bylos iškėlimas nepanaikina Subrangovo solidarios reikalavimo teisės, kylančios iš šio Susitarimo.</w:t>
      </w:r>
    </w:p>
    <w:p w14:paraId="3ACB618C" w14:textId="77777777" w:rsidR="00221FF9" w:rsidRPr="00B470A4" w:rsidRDefault="00221FF9" w:rsidP="005175F8">
      <w:pPr>
        <w:pBdr>
          <w:top w:val="nil"/>
          <w:left w:val="nil"/>
          <w:bottom w:val="nil"/>
          <w:right w:val="nil"/>
          <w:between w:val="nil"/>
        </w:pBdr>
        <w:tabs>
          <w:tab w:val="left" w:pos="426"/>
        </w:tabs>
        <w:spacing w:after="0" w:line="240" w:lineRule="auto"/>
        <w:rPr>
          <w:rFonts w:ascii="Verdana" w:hAnsi="Verdana" w:cs="Times New Roman"/>
          <w:color w:val="000000"/>
          <w:sz w:val="24"/>
          <w:szCs w:val="24"/>
        </w:rPr>
      </w:pPr>
    </w:p>
    <w:p w14:paraId="2769FF31" w14:textId="77777777" w:rsidR="00221FF9" w:rsidRPr="00B470A4" w:rsidRDefault="00221FF9" w:rsidP="005175F8">
      <w:pPr>
        <w:keepNext/>
        <w:keepLines/>
        <w:numPr>
          <w:ilvl w:val="0"/>
          <w:numId w:val="14"/>
        </w:numPr>
        <w:pBdr>
          <w:top w:val="nil"/>
          <w:left w:val="nil"/>
          <w:bottom w:val="nil"/>
          <w:right w:val="nil"/>
          <w:between w:val="nil"/>
        </w:pBdr>
        <w:tabs>
          <w:tab w:val="left" w:pos="426"/>
        </w:tabs>
        <w:spacing w:after="0" w:line="240" w:lineRule="auto"/>
        <w:ind w:left="0" w:firstLine="0"/>
        <w:jc w:val="both"/>
        <w:rPr>
          <w:rFonts w:ascii="Verdana" w:hAnsi="Verdana" w:cs="Times New Roman"/>
          <w:b/>
          <w:color w:val="000000"/>
          <w:sz w:val="24"/>
          <w:szCs w:val="24"/>
        </w:rPr>
      </w:pPr>
      <w:r w:rsidRPr="00B470A4">
        <w:rPr>
          <w:rFonts w:ascii="Verdana" w:hAnsi="Verdana" w:cs="Times New Roman"/>
          <w:b/>
          <w:color w:val="000000"/>
          <w:sz w:val="24"/>
          <w:szCs w:val="24"/>
        </w:rPr>
        <w:t>Užsakovo reikalavimo teisė į Subrangovą</w:t>
      </w:r>
    </w:p>
    <w:p w14:paraId="286FD1A5" w14:textId="77777777" w:rsidR="00221FF9" w:rsidRPr="00B470A4" w:rsidRDefault="00221FF9" w:rsidP="005175F8">
      <w:pPr>
        <w:keepNext/>
        <w:keepLines/>
        <w:pBdr>
          <w:top w:val="nil"/>
          <w:left w:val="nil"/>
          <w:bottom w:val="nil"/>
          <w:right w:val="nil"/>
          <w:between w:val="nil"/>
        </w:pBdr>
        <w:tabs>
          <w:tab w:val="left" w:pos="426"/>
        </w:tabs>
        <w:spacing w:after="0" w:line="240" w:lineRule="auto"/>
        <w:rPr>
          <w:rFonts w:ascii="Verdana" w:hAnsi="Verdana" w:cs="Times New Roman"/>
          <w:color w:val="000000"/>
          <w:sz w:val="24"/>
          <w:szCs w:val="24"/>
        </w:rPr>
      </w:pPr>
    </w:p>
    <w:p w14:paraId="64CA6E6C" w14:textId="77777777" w:rsidR="00221FF9" w:rsidRPr="00B470A4" w:rsidRDefault="00221FF9" w:rsidP="005175F8">
      <w:pPr>
        <w:tabs>
          <w:tab w:val="left" w:pos="426"/>
        </w:tabs>
        <w:spacing w:after="0" w:line="240" w:lineRule="auto"/>
        <w:rPr>
          <w:rFonts w:ascii="Verdana" w:hAnsi="Verdana" w:cs="Times New Roman"/>
          <w:color w:val="000000"/>
          <w:sz w:val="24"/>
          <w:szCs w:val="24"/>
        </w:rPr>
      </w:pPr>
      <w:r w:rsidRPr="00B470A4">
        <w:rPr>
          <w:rFonts w:ascii="Verdana" w:hAnsi="Verdana" w:cs="Times New Roman"/>
          <w:color w:val="000000"/>
          <w:sz w:val="24"/>
          <w:szCs w:val="24"/>
        </w:rPr>
        <w:t>Šiuo Susitarimu Užsakovas įgyja tokią pačią reikalavimo teisę į Subrangovą dėl jo atliktų Darbų kokybės ir defektų šalinimo, kokią turi Rangovas.</w:t>
      </w:r>
    </w:p>
    <w:p w14:paraId="44FB0A03" w14:textId="77777777" w:rsidR="00221FF9" w:rsidRPr="00B470A4" w:rsidRDefault="00221FF9" w:rsidP="005175F8">
      <w:pPr>
        <w:tabs>
          <w:tab w:val="left" w:pos="426"/>
        </w:tabs>
        <w:spacing w:after="0" w:line="240" w:lineRule="auto"/>
        <w:rPr>
          <w:rFonts w:ascii="Verdana" w:hAnsi="Verdana" w:cs="Times New Roman"/>
          <w:color w:val="000000"/>
          <w:sz w:val="24"/>
          <w:szCs w:val="24"/>
        </w:rPr>
      </w:pPr>
    </w:p>
    <w:p w14:paraId="6DBBFAB1" w14:textId="77777777" w:rsidR="00221FF9" w:rsidRPr="00B470A4" w:rsidRDefault="00221FF9" w:rsidP="005175F8">
      <w:pPr>
        <w:keepNext/>
        <w:keepLines/>
        <w:numPr>
          <w:ilvl w:val="0"/>
          <w:numId w:val="14"/>
        </w:numPr>
        <w:pBdr>
          <w:top w:val="nil"/>
          <w:left w:val="nil"/>
          <w:bottom w:val="nil"/>
          <w:right w:val="nil"/>
          <w:between w:val="nil"/>
        </w:pBdr>
        <w:tabs>
          <w:tab w:val="left" w:pos="426"/>
        </w:tabs>
        <w:spacing w:after="0" w:line="240" w:lineRule="auto"/>
        <w:ind w:left="0" w:firstLine="0"/>
        <w:jc w:val="both"/>
        <w:rPr>
          <w:rFonts w:ascii="Verdana" w:hAnsi="Verdana" w:cs="Times New Roman"/>
          <w:b/>
          <w:color w:val="000000"/>
          <w:sz w:val="24"/>
          <w:szCs w:val="24"/>
        </w:rPr>
      </w:pPr>
      <w:r w:rsidRPr="00B470A4">
        <w:rPr>
          <w:rFonts w:ascii="Verdana" w:hAnsi="Verdana" w:cs="Times New Roman"/>
          <w:b/>
          <w:color w:val="000000"/>
          <w:sz w:val="24"/>
          <w:szCs w:val="24"/>
        </w:rPr>
        <w:t>Šalių pareiškimai ir garantijos</w:t>
      </w:r>
    </w:p>
    <w:p w14:paraId="5F8D3DD4" w14:textId="77777777" w:rsidR="00221FF9" w:rsidRPr="00B470A4" w:rsidRDefault="00221FF9" w:rsidP="005175F8">
      <w:pPr>
        <w:keepNext/>
        <w:keepLines/>
        <w:pBdr>
          <w:top w:val="nil"/>
          <w:left w:val="nil"/>
          <w:bottom w:val="nil"/>
          <w:right w:val="nil"/>
          <w:between w:val="nil"/>
        </w:pBdr>
        <w:tabs>
          <w:tab w:val="left" w:pos="426"/>
        </w:tabs>
        <w:spacing w:after="0" w:line="240" w:lineRule="auto"/>
        <w:rPr>
          <w:rFonts w:ascii="Verdana" w:hAnsi="Verdana" w:cs="Times New Roman"/>
          <w:color w:val="000000"/>
          <w:sz w:val="24"/>
          <w:szCs w:val="24"/>
        </w:rPr>
      </w:pPr>
      <w:bookmarkStart w:id="51" w:name="_heading=h.3znysh7" w:colFirst="0" w:colLast="0"/>
      <w:bookmarkStart w:id="52" w:name="_Ref4369032"/>
      <w:bookmarkEnd w:id="51"/>
    </w:p>
    <w:p w14:paraId="4889CCA6" w14:textId="77777777" w:rsidR="00221FF9" w:rsidRPr="00B470A4" w:rsidRDefault="00221FF9" w:rsidP="005175F8">
      <w:pPr>
        <w:numPr>
          <w:ilvl w:val="1"/>
          <w:numId w:val="14"/>
        </w:numPr>
        <w:pBdr>
          <w:top w:val="nil"/>
          <w:left w:val="nil"/>
          <w:bottom w:val="nil"/>
          <w:right w:val="nil"/>
          <w:between w:val="nil"/>
        </w:pBdr>
        <w:tabs>
          <w:tab w:val="left" w:pos="426"/>
        </w:tabs>
        <w:spacing w:after="0" w:line="240" w:lineRule="auto"/>
        <w:ind w:left="0" w:firstLine="0"/>
        <w:jc w:val="both"/>
        <w:rPr>
          <w:rFonts w:ascii="Verdana" w:hAnsi="Verdana" w:cs="Times New Roman"/>
          <w:color w:val="000000"/>
          <w:sz w:val="24"/>
          <w:szCs w:val="24"/>
        </w:rPr>
      </w:pPr>
      <w:bookmarkStart w:id="53" w:name="_heading=h.2et92p0" w:colFirst="0" w:colLast="0"/>
      <w:bookmarkStart w:id="54" w:name="_Ref67151995"/>
      <w:bookmarkEnd w:id="53"/>
      <w:r w:rsidRPr="00B470A4">
        <w:rPr>
          <w:rFonts w:ascii="Verdana" w:hAnsi="Verdana" w:cs="Times New Roman"/>
          <w:color w:val="000000"/>
          <w:sz w:val="24"/>
          <w:szCs w:val="24"/>
        </w:rPr>
        <w:t>Kiekviena iš Šalių pareiškia ir garantuoja kitoms Šalims, kad:</w:t>
      </w:r>
      <w:bookmarkEnd w:id="52"/>
      <w:bookmarkEnd w:id="54"/>
    </w:p>
    <w:p w14:paraId="697CE5F4" w14:textId="77777777" w:rsidR="00221FF9" w:rsidRPr="00B470A4" w:rsidRDefault="00221FF9" w:rsidP="005175F8">
      <w:pPr>
        <w:pBdr>
          <w:top w:val="nil"/>
          <w:left w:val="nil"/>
          <w:bottom w:val="nil"/>
          <w:right w:val="nil"/>
          <w:between w:val="nil"/>
        </w:pBdr>
        <w:tabs>
          <w:tab w:val="left" w:pos="426"/>
        </w:tabs>
        <w:spacing w:after="0" w:line="240" w:lineRule="auto"/>
        <w:rPr>
          <w:rFonts w:ascii="Verdana" w:hAnsi="Verdana" w:cs="Times New Roman"/>
          <w:color w:val="000000"/>
          <w:sz w:val="24"/>
          <w:szCs w:val="24"/>
        </w:rPr>
      </w:pPr>
    </w:p>
    <w:p w14:paraId="778E9FD3" w14:textId="77777777" w:rsidR="00221FF9" w:rsidRPr="00B470A4" w:rsidRDefault="00221FF9" w:rsidP="005175F8">
      <w:pPr>
        <w:numPr>
          <w:ilvl w:val="2"/>
          <w:numId w:val="14"/>
        </w:numPr>
        <w:pBdr>
          <w:top w:val="nil"/>
          <w:left w:val="nil"/>
          <w:bottom w:val="nil"/>
          <w:right w:val="nil"/>
          <w:between w:val="nil"/>
        </w:pBdr>
        <w:tabs>
          <w:tab w:val="left" w:pos="426"/>
        </w:tabs>
        <w:spacing w:after="0" w:line="240" w:lineRule="auto"/>
        <w:ind w:left="0" w:firstLine="0"/>
        <w:jc w:val="both"/>
        <w:rPr>
          <w:rFonts w:ascii="Verdana" w:hAnsi="Verdana" w:cs="Times New Roman"/>
          <w:color w:val="000000"/>
          <w:sz w:val="24"/>
          <w:szCs w:val="24"/>
        </w:rPr>
      </w:pPr>
      <w:r w:rsidRPr="00B470A4">
        <w:rPr>
          <w:rFonts w:ascii="Verdana" w:hAnsi="Verdana" w:cs="Times New Roman"/>
          <w:color w:val="000000"/>
          <w:sz w:val="24"/>
          <w:szCs w:val="24"/>
        </w:rPr>
        <w:t xml:space="preserve">Šalis yra tinkamai įsteigta ir teisėtai veikia pagal </w:t>
      </w:r>
      <w:r w:rsidRPr="00B470A4">
        <w:rPr>
          <w:rFonts w:ascii="Verdana" w:hAnsi="Verdana" w:cs="Times New Roman"/>
          <w:color w:val="000000"/>
          <w:sz w:val="24"/>
          <w:szCs w:val="24"/>
        </w:rPr>
        <w:t>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359647DB" w14:textId="77777777" w:rsidR="00221FF9" w:rsidRPr="00B470A4" w:rsidRDefault="00221FF9" w:rsidP="005175F8">
      <w:pPr>
        <w:pBdr>
          <w:top w:val="nil"/>
          <w:left w:val="nil"/>
          <w:bottom w:val="nil"/>
          <w:right w:val="nil"/>
          <w:between w:val="nil"/>
        </w:pBdr>
        <w:tabs>
          <w:tab w:val="left" w:pos="426"/>
        </w:tabs>
        <w:spacing w:after="0" w:line="240" w:lineRule="auto"/>
        <w:rPr>
          <w:rFonts w:ascii="Verdana" w:hAnsi="Verdana" w:cs="Times New Roman"/>
          <w:color w:val="000000"/>
          <w:sz w:val="24"/>
          <w:szCs w:val="24"/>
        </w:rPr>
      </w:pPr>
    </w:p>
    <w:p w14:paraId="614F6D1B" w14:textId="77777777" w:rsidR="00221FF9" w:rsidRPr="00B470A4" w:rsidRDefault="00221FF9" w:rsidP="005175F8">
      <w:pPr>
        <w:numPr>
          <w:ilvl w:val="2"/>
          <w:numId w:val="14"/>
        </w:numPr>
        <w:pBdr>
          <w:top w:val="nil"/>
          <w:left w:val="nil"/>
          <w:bottom w:val="nil"/>
          <w:right w:val="nil"/>
          <w:between w:val="nil"/>
        </w:pBdr>
        <w:tabs>
          <w:tab w:val="left" w:pos="426"/>
        </w:tabs>
        <w:spacing w:after="0" w:line="240" w:lineRule="auto"/>
        <w:ind w:left="0" w:firstLine="0"/>
        <w:jc w:val="both"/>
        <w:rPr>
          <w:rFonts w:ascii="Verdana" w:hAnsi="Verdana" w:cs="Times New Roman"/>
          <w:color w:val="000000"/>
          <w:sz w:val="24"/>
          <w:szCs w:val="24"/>
        </w:rPr>
      </w:pPr>
      <w:r w:rsidRPr="00B470A4">
        <w:rPr>
          <w:rFonts w:ascii="Verdana" w:hAnsi="Verdana" w:cs="Times New Roman"/>
          <w:color w:val="000000"/>
          <w:sz w:val="24"/>
          <w:szCs w:val="24"/>
        </w:rPr>
        <w:t xml:space="preserve">yra teisėtai priimti ir galioja visi būtini sprendimai, gauti leidimai bei sutikimai, taip pat teisėtai atlikti ir galioja kiti teisiniai veiksmai, reikalingi Susitarimo sudarymui, galiojimui ir vykdymui; </w:t>
      </w:r>
    </w:p>
    <w:p w14:paraId="3F1988C3" w14:textId="77777777" w:rsidR="00221FF9" w:rsidRPr="00B470A4" w:rsidRDefault="00221FF9" w:rsidP="005175F8">
      <w:pPr>
        <w:pBdr>
          <w:top w:val="nil"/>
          <w:left w:val="nil"/>
          <w:bottom w:val="nil"/>
          <w:right w:val="nil"/>
          <w:between w:val="nil"/>
        </w:pBdr>
        <w:tabs>
          <w:tab w:val="left" w:pos="426"/>
        </w:tabs>
        <w:spacing w:after="0" w:line="240" w:lineRule="auto"/>
        <w:rPr>
          <w:rFonts w:ascii="Verdana" w:hAnsi="Verdana" w:cs="Times New Roman"/>
          <w:color w:val="000000"/>
          <w:sz w:val="24"/>
          <w:szCs w:val="24"/>
        </w:rPr>
      </w:pPr>
    </w:p>
    <w:p w14:paraId="51A08684" w14:textId="77777777" w:rsidR="00221FF9" w:rsidRPr="00B470A4" w:rsidRDefault="00221FF9" w:rsidP="005175F8">
      <w:pPr>
        <w:numPr>
          <w:ilvl w:val="2"/>
          <w:numId w:val="14"/>
        </w:numPr>
        <w:pBdr>
          <w:top w:val="nil"/>
          <w:left w:val="nil"/>
          <w:bottom w:val="nil"/>
          <w:right w:val="nil"/>
          <w:between w:val="nil"/>
        </w:pBdr>
        <w:tabs>
          <w:tab w:val="left" w:pos="426"/>
        </w:tabs>
        <w:spacing w:after="0" w:line="240" w:lineRule="auto"/>
        <w:ind w:left="0" w:firstLine="0"/>
        <w:jc w:val="both"/>
        <w:rPr>
          <w:rFonts w:ascii="Verdana" w:hAnsi="Verdana" w:cs="Times New Roman"/>
          <w:color w:val="000000"/>
          <w:sz w:val="24"/>
          <w:szCs w:val="24"/>
        </w:rPr>
      </w:pPr>
      <w:r w:rsidRPr="00B470A4">
        <w:rPr>
          <w:rFonts w:ascii="Verdana" w:hAnsi="Verdana" w:cs="Times New Roman"/>
          <w:color w:val="000000"/>
          <w:sz w:val="24"/>
          <w:szCs w:val="24"/>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16556274" w14:textId="77777777" w:rsidR="00221FF9" w:rsidRPr="00B470A4" w:rsidRDefault="00221FF9" w:rsidP="005175F8">
      <w:pPr>
        <w:pBdr>
          <w:top w:val="nil"/>
          <w:left w:val="nil"/>
          <w:bottom w:val="nil"/>
          <w:right w:val="nil"/>
          <w:between w:val="nil"/>
        </w:pBdr>
        <w:tabs>
          <w:tab w:val="left" w:pos="426"/>
        </w:tabs>
        <w:spacing w:after="0" w:line="240" w:lineRule="auto"/>
        <w:rPr>
          <w:rFonts w:ascii="Verdana" w:hAnsi="Verdana" w:cs="Times New Roman"/>
          <w:color w:val="000000"/>
          <w:sz w:val="24"/>
          <w:szCs w:val="24"/>
        </w:rPr>
      </w:pPr>
    </w:p>
    <w:p w14:paraId="64AEB037" w14:textId="77777777" w:rsidR="00221FF9" w:rsidRPr="00B470A4" w:rsidRDefault="00221FF9" w:rsidP="005175F8">
      <w:pPr>
        <w:numPr>
          <w:ilvl w:val="2"/>
          <w:numId w:val="14"/>
        </w:numPr>
        <w:pBdr>
          <w:top w:val="nil"/>
          <w:left w:val="nil"/>
          <w:bottom w:val="nil"/>
          <w:right w:val="nil"/>
          <w:between w:val="nil"/>
        </w:pBdr>
        <w:tabs>
          <w:tab w:val="left" w:pos="426"/>
        </w:tabs>
        <w:spacing w:after="0" w:line="240" w:lineRule="auto"/>
        <w:ind w:left="0" w:firstLine="0"/>
        <w:jc w:val="both"/>
        <w:rPr>
          <w:rFonts w:ascii="Verdana" w:hAnsi="Verdana" w:cs="Times New Roman"/>
          <w:color w:val="000000"/>
          <w:sz w:val="24"/>
          <w:szCs w:val="24"/>
        </w:rPr>
      </w:pPr>
      <w:r w:rsidRPr="00B470A4">
        <w:rPr>
          <w:rFonts w:ascii="Verdana" w:hAnsi="Verdana" w:cs="Times New Roman"/>
          <w:color w:val="000000"/>
          <w:sz w:val="24"/>
          <w:szCs w:val="24"/>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1CAB110A" w14:textId="77777777" w:rsidR="00221FF9" w:rsidRPr="00B470A4" w:rsidRDefault="00221FF9" w:rsidP="005175F8">
      <w:pPr>
        <w:pBdr>
          <w:top w:val="nil"/>
          <w:left w:val="nil"/>
          <w:bottom w:val="nil"/>
          <w:right w:val="nil"/>
          <w:between w:val="nil"/>
        </w:pBdr>
        <w:tabs>
          <w:tab w:val="left" w:pos="426"/>
        </w:tabs>
        <w:spacing w:after="0" w:line="240" w:lineRule="auto"/>
        <w:rPr>
          <w:rFonts w:ascii="Verdana" w:hAnsi="Verdana" w:cs="Times New Roman"/>
          <w:color w:val="000000"/>
          <w:sz w:val="24"/>
          <w:szCs w:val="24"/>
        </w:rPr>
      </w:pPr>
    </w:p>
    <w:p w14:paraId="69B9650D" w14:textId="77777777" w:rsidR="00221FF9" w:rsidRPr="00B470A4" w:rsidRDefault="00221FF9" w:rsidP="005175F8">
      <w:pPr>
        <w:numPr>
          <w:ilvl w:val="2"/>
          <w:numId w:val="14"/>
        </w:numPr>
        <w:pBdr>
          <w:top w:val="nil"/>
          <w:left w:val="nil"/>
          <w:bottom w:val="nil"/>
          <w:right w:val="nil"/>
          <w:between w:val="nil"/>
        </w:pBdr>
        <w:tabs>
          <w:tab w:val="left" w:pos="426"/>
        </w:tabs>
        <w:spacing w:after="0" w:line="240" w:lineRule="auto"/>
        <w:ind w:left="0" w:firstLine="0"/>
        <w:jc w:val="both"/>
        <w:rPr>
          <w:rFonts w:ascii="Verdana" w:hAnsi="Verdana" w:cs="Times New Roman"/>
          <w:color w:val="000000"/>
          <w:sz w:val="24"/>
          <w:szCs w:val="24"/>
        </w:rPr>
      </w:pPr>
      <w:r w:rsidRPr="00B470A4">
        <w:rPr>
          <w:rFonts w:ascii="Verdana" w:hAnsi="Verdana" w:cs="Times New Roman"/>
          <w:color w:val="000000"/>
          <w:sz w:val="24"/>
          <w:szCs w:val="24"/>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8669B50" w14:textId="77777777" w:rsidR="00221FF9" w:rsidRPr="00B470A4" w:rsidRDefault="00221FF9" w:rsidP="005175F8">
      <w:pPr>
        <w:pBdr>
          <w:top w:val="nil"/>
          <w:left w:val="nil"/>
          <w:bottom w:val="nil"/>
          <w:right w:val="nil"/>
          <w:between w:val="nil"/>
        </w:pBdr>
        <w:tabs>
          <w:tab w:val="left" w:pos="426"/>
        </w:tabs>
        <w:spacing w:after="0" w:line="240" w:lineRule="auto"/>
        <w:rPr>
          <w:rFonts w:ascii="Verdana" w:hAnsi="Verdana" w:cs="Times New Roman"/>
          <w:color w:val="000000"/>
          <w:sz w:val="24"/>
          <w:szCs w:val="24"/>
        </w:rPr>
      </w:pPr>
    </w:p>
    <w:p w14:paraId="6360FBA4" w14:textId="77777777" w:rsidR="00221FF9" w:rsidRPr="00B470A4" w:rsidRDefault="00221FF9" w:rsidP="005175F8">
      <w:pPr>
        <w:numPr>
          <w:ilvl w:val="2"/>
          <w:numId w:val="14"/>
        </w:numPr>
        <w:pBdr>
          <w:top w:val="nil"/>
          <w:left w:val="nil"/>
          <w:bottom w:val="nil"/>
          <w:right w:val="nil"/>
          <w:between w:val="nil"/>
        </w:pBdr>
        <w:tabs>
          <w:tab w:val="left" w:pos="426"/>
        </w:tabs>
        <w:spacing w:after="0" w:line="240" w:lineRule="auto"/>
        <w:ind w:left="0" w:firstLine="0"/>
        <w:jc w:val="both"/>
        <w:rPr>
          <w:rFonts w:ascii="Verdana" w:hAnsi="Verdana" w:cs="Times New Roman"/>
          <w:color w:val="000000"/>
          <w:sz w:val="24"/>
          <w:szCs w:val="24"/>
        </w:rPr>
      </w:pPr>
      <w:r w:rsidRPr="00B470A4">
        <w:rPr>
          <w:rFonts w:ascii="Verdana" w:hAnsi="Verdana" w:cs="Times New Roman"/>
          <w:color w:val="000000"/>
          <w:sz w:val="24"/>
          <w:szCs w:val="24"/>
        </w:rPr>
        <w:lastRenderedPageBreak/>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1AA2A988" w14:textId="77777777" w:rsidR="00221FF9" w:rsidRPr="00B470A4" w:rsidRDefault="00221FF9" w:rsidP="005175F8">
      <w:pPr>
        <w:pBdr>
          <w:top w:val="nil"/>
          <w:left w:val="nil"/>
          <w:bottom w:val="nil"/>
          <w:right w:val="nil"/>
          <w:between w:val="nil"/>
        </w:pBdr>
        <w:tabs>
          <w:tab w:val="left" w:pos="426"/>
        </w:tabs>
        <w:spacing w:after="0" w:line="240" w:lineRule="auto"/>
        <w:rPr>
          <w:rFonts w:ascii="Verdana" w:hAnsi="Verdana" w:cs="Times New Roman"/>
          <w:color w:val="000000"/>
          <w:sz w:val="24"/>
          <w:szCs w:val="24"/>
        </w:rPr>
      </w:pPr>
    </w:p>
    <w:p w14:paraId="6D4E8FE9" w14:textId="77777777" w:rsidR="00221FF9" w:rsidRPr="00B470A4" w:rsidRDefault="00221FF9" w:rsidP="005175F8">
      <w:pPr>
        <w:numPr>
          <w:ilvl w:val="2"/>
          <w:numId w:val="14"/>
        </w:numPr>
        <w:pBdr>
          <w:top w:val="nil"/>
          <w:left w:val="nil"/>
          <w:bottom w:val="nil"/>
          <w:right w:val="nil"/>
          <w:between w:val="nil"/>
        </w:pBdr>
        <w:tabs>
          <w:tab w:val="left" w:pos="426"/>
        </w:tabs>
        <w:spacing w:after="0" w:line="240" w:lineRule="auto"/>
        <w:ind w:left="0" w:firstLine="0"/>
        <w:jc w:val="both"/>
        <w:rPr>
          <w:rFonts w:ascii="Verdana" w:hAnsi="Verdana" w:cs="Times New Roman"/>
          <w:color w:val="000000"/>
          <w:sz w:val="24"/>
          <w:szCs w:val="24"/>
        </w:rPr>
      </w:pPr>
      <w:r w:rsidRPr="00B470A4">
        <w:rPr>
          <w:rFonts w:ascii="Verdana" w:hAnsi="Verdana" w:cs="Times New Roman"/>
          <w:color w:val="000000"/>
          <w:sz w:val="24"/>
          <w:szCs w:val="24"/>
        </w:rPr>
        <w:t>visi Šalies pareiškimai ir garantijos yra išsamūs ir nepalieka nutylėtų jokių aplinkybių, kurios darytų šiuos pareiškimus ar garantijas neteisingais.</w:t>
      </w:r>
    </w:p>
    <w:p w14:paraId="79F3BEC0" w14:textId="77777777" w:rsidR="00221FF9" w:rsidRPr="00B470A4" w:rsidRDefault="00221FF9" w:rsidP="005175F8">
      <w:pPr>
        <w:pBdr>
          <w:top w:val="nil"/>
          <w:left w:val="nil"/>
          <w:bottom w:val="nil"/>
          <w:right w:val="nil"/>
          <w:between w:val="nil"/>
        </w:pBdr>
        <w:tabs>
          <w:tab w:val="left" w:pos="426"/>
        </w:tabs>
        <w:spacing w:after="0" w:line="240" w:lineRule="auto"/>
        <w:rPr>
          <w:rFonts w:ascii="Verdana" w:hAnsi="Verdana" w:cs="Times New Roman"/>
          <w:color w:val="000000"/>
          <w:sz w:val="24"/>
          <w:szCs w:val="24"/>
        </w:rPr>
      </w:pPr>
    </w:p>
    <w:p w14:paraId="16E9B52D" w14:textId="77777777" w:rsidR="00221FF9" w:rsidRPr="00B470A4" w:rsidRDefault="00221FF9" w:rsidP="005175F8">
      <w:pPr>
        <w:keepNext/>
        <w:keepLines/>
        <w:numPr>
          <w:ilvl w:val="0"/>
          <w:numId w:val="14"/>
        </w:numPr>
        <w:tabs>
          <w:tab w:val="left" w:pos="426"/>
        </w:tabs>
        <w:spacing w:after="0" w:line="240" w:lineRule="auto"/>
        <w:ind w:left="0" w:firstLine="0"/>
        <w:jc w:val="both"/>
        <w:rPr>
          <w:rFonts w:ascii="Verdana" w:hAnsi="Verdana" w:cs="Times New Roman"/>
          <w:b/>
          <w:sz w:val="24"/>
          <w:szCs w:val="24"/>
        </w:rPr>
      </w:pPr>
      <w:r w:rsidRPr="00B470A4">
        <w:rPr>
          <w:rFonts w:ascii="Verdana" w:hAnsi="Verdana" w:cs="Times New Roman"/>
          <w:b/>
          <w:sz w:val="24"/>
          <w:szCs w:val="24"/>
        </w:rPr>
        <w:t>Nenugalima jėga (force majeure)</w:t>
      </w:r>
    </w:p>
    <w:p w14:paraId="1ED848B4" w14:textId="77777777" w:rsidR="00221FF9" w:rsidRPr="00B470A4" w:rsidRDefault="00221FF9" w:rsidP="005175F8">
      <w:pPr>
        <w:keepNext/>
        <w:keepLines/>
        <w:tabs>
          <w:tab w:val="left" w:pos="426"/>
        </w:tabs>
        <w:spacing w:after="0" w:line="240" w:lineRule="auto"/>
        <w:rPr>
          <w:rFonts w:ascii="Verdana" w:hAnsi="Verdana" w:cs="Times New Roman"/>
          <w:b/>
          <w:sz w:val="24"/>
          <w:szCs w:val="24"/>
        </w:rPr>
      </w:pPr>
    </w:p>
    <w:p w14:paraId="6A69F48F" w14:textId="77777777" w:rsidR="00221FF9" w:rsidRPr="00B470A4" w:rsidRDefault="00221FF9" w:rsidP="005175F8">
      <w:pPr>
        <w:numPr>
          <w:ilvl w:val="1"/>
          <w:numId w:val="14"/>
        </w:numPr>
        <w:tabs>
          <w:tab w:val="left" w:pos="426"/>
        </w:tabs>
        <w:spacing w:after="0" w:line="240" w:lineRule="auto"/>
        <w:ind w:left="0" w:firstLine="0"/>
        <w:jc w:val="both"/>
        <w:rPr>
          <w:rFonts w:ascii="Verdana" w:hAnsi="Verdana" w:cs="Times New Roman"/>
          <w:sz w:val="24"/>
          <w:szCs w:val="24"/>
        </w:rPr>
      </w:pPr>
      <w:r w:rsidRPr="00B470A4">
        <w:rPr>
          <w:rFonts w:ascii="Verdana" w:hAnsi="Verdana" w:cs="Times New Roman"/>
          <w:sz w:val="24"/>
          <w:szCs w:val="24"/>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7DD8039D" w14:textId="77777777" w:rsidR="00221FF9" w:rsidRPr="00B470A4" w:rsidRDefault="00221FF9" w:rsidP="005175F8">
      <w:pPr>
        <w:tabs>
          <w:tab w:val="left" w:pos="426"/>
        </w:tabs>
        <w:spacing w:after="0" w:line="240" w:lineRule="auto"/>
        <w:rPr>
          <w:rFonts w:ascii="Verdana" w:hAnsi="Verdana" w:cs="Times New Roman"/>
          <w:sz w:val="24"/>
          <w:szCs w:val="24"/>
        </w:rPr>
      </w:pPr>
    </w:p>
    <w:p w14:paraId="630F8CED" w14:textId="77777777" w:rsidR="00221FF9" w:rsidRPr="00B470A4" w:rsidRDefault="00221FF9" w:rsidP="005175F8">
      <w:pPr>
        <w:numPr>
          <w:ilvl w:val="1"/>
          <w:numId w:val="14"/>
        </w:numPr>
        <w:tabs>
          <w:tab w:val="left" w:pos="426"/>
        </w:tabs>
        <w:spacing w:after="0" w:line="240" w:lineRule="auto"/>
        <w:ind w:left="0" w:firstLine="0"/>
        <w:jc w:val="both"/>
        <w:rPr>
          <w:rFonts w:ascii="Verdana" w:hAnsi="Verdana" w:cs="Times New Roman"/>
          <w:sz w:val="24"/>
          <w:szCs w:val="24"/>
        </w:rPr>
      </w:pPr>
      <w:r w:rsidRPr="00B470A4">
        <w:rPr>
          <w:rFonts w:ascii="Verdana" w:hAnsi="Verdana" w:cs="Times New Roman"/>
          <w:sz w:val="24"/>
          <w:szCs w:val="24"/>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669E59B4" w14:textId="77777777" w:rsidR="00221FF9" w:rsidRPr="00B470A4" w:rsidRDefault="00221FF9" w:rsidP="005175F8">
      <w:pPr>
        <w:tabs>
          <w:tab w:val="left" w:pos="426"/>
        </w:tabs>
        <w:spacing w:after="0" w:line="240" w:lineRule="auto"/>
        <w:rPr>
          <w:rFonts w:ascii="Verdana" w:hAnsi="Verdana" w:cs="Times New Roman"/>
          <w:sz w:val="24"/>
          <w:szCs w:val="24"/>
        </w:rPr>
      </w:pPr>
    </w:p>
    <w:p w14:paraId="63E44706" w14:textId="77777777" w:rsidR="00221FF9" w:rsidRPr="00B470A4" w:rsidRDefault="00221FF9" w:rsidP="005175F8">
      <w:pPr>
        <w:numPr>
          <w:ilvl w:val="1"/>
          <w:numId w:val="14"/>
        </w:numPr>
        <w:tabs>
          <w:tab w:val="left" w:pos="426"/>
        </w:tabs>
        <w:spacing w:after="0" w:line="240" w:lineRule="auto"/>
        <w:ind w:left="0" w:firstLine="0"/>
        <w:jc w:val="both"/>
        <w:rPr>
          <w:rFonts w:ascii="Verdana" w:hAnsi="Verdana" w:cs="Times New Roman"/>
          <w:sz w:val="24"/>
          <w:szCs w:val="24"/>
        </w:rPr>
      </w:pPr>
      <w:r w:rsidRPr="00B470A4">
        <w:rPr>
          <w:rFonts w:ascii="Verdana" w:hAnsi="Verdana" w:cs="Times New Roman"/>
          <w:sz w:val="24"/>
          <w:szCs w:val="24"/>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47859BF4" w14:textId="77777777" w:rsidR="00221FF9" w:rsidRPr="00B470A4" w:rsidRDefault="00221FF9" w:rsidP="005175F8">
      <w:pPr>
        <w:spacing w:after="0" w:line="240" w:lineRule="auto"/>
        <w:rPr>
          <w:rFonts w:ascii="Verdana" w:hAnsi="Verdana" w:cs="Times New Roman"/>
          <w:sz w:val="24"/>
          <w:szCs w:val="24"/>
        </w:rPr>
      </w:pPr>
    </w:p>
    <w:p w14:paraId="6BBCB342" w14:textId="77777777" w:rsidR="00221FF9" w:rsidRPr="00B470A4" w:rsidRDefault="00221FF9" w:rsidP="005175F8">
      <w:pPr>
        <w:numPr>
          <w:ilvl w:val="1"/>
          <w:numId w:val="14"/>
        </w:numPr>
        <w:tabs>
          <w:tab w:val="left" w:pos="426"/>
        </w:tabs>
        <w:spacing w:after="0" w:line="240" w:lineRule="auto"/>
        <w:ind w:left="0" w:firstLine="0"/>
        <w:jc w:val="both"/>
        <w:rPr>
          <w:rFonts w:ascii="Verdana" w:hAnsi="Verdana" w:cs="Times New Roman"/>
          <w:sz w:val="24"/>
          <w:szCs w:val="24"/>
        </w:rPr>
      </w:pPr>
      <w:r w:rsidRPr="00B470A4">
        <w:rPr>
          <w:rFonts w:ascii="Verdana" w:hAnsi="Verdana"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4135E017" w14:textId="77777777" w:rsidR="00221FF9" w:rsidRPr="00B470A4" w:rsidRDefault="00221FF9" w:rsidP="005175F8">
      <w:pPr>
        <w:tabs>
          <w:tab w:val="left" w:pos="426"/>
        </w:tabs>
        <w:spacing w:after="0" w:line="240" w:lineRule="auto"/>
        <w:rPr>
          <w:rFonts w:ascii="Verdana" w:hAnsi="Verdana" w:cs="Times New Roman"/>
          <w:sz w:val="24"/>
          <w:szCs w:val="24"/>
        </w:rPr>
      </w:pPr>
    </w:p>
    <w:p w14:paraId="4AE2A899" w14:textId="77777777" w:rsidR="00221FF9" w:rsidRPr="00B470A4" w:rsidRDefault="00221FF9" w:rsidP="005175F8">
      <w:pPr>
        <w:numPr>
          <w:ilvl w:val="1"/>
          <w:numId w:val="14"/>
        </w:numPr>
        <w:tabs>
          <w:tab w:val="left" w:pos="426"/>
        </w:tabs>
        <w:spacing w:after="0" w:line="240" w:lineRule="auto"/>
        <w:ind w:left="0" w:firstLine="0"/>
        <w:jc w:val="both"/>
        <w:rPr>
          <w:rFonts w:ascii="Verdana" w:hAnsi="Verdana" w:cs="Times New Roman"/>
          <w:sz w:val="24"/>
          <w:szCs w:val="24"/>
        </w:rPr>
      </w:pPr>
      <w:r w:rsidRPr="00B470A4">
        <w:rPr>
          <w:rFonts w:ascii="Verdana" w:hAnsi="Verdana" w:cs="Times New Roman"/>
          <w:sz w:val="24"/>
          <w:szCs w:val="24"/>
        </w:rPr>
        <w:t xml:space="preserve">Nenugalima jėga nelaikoma tai, kad Šalis neturi reikiamų finansinių išteklių arba skolininko kontrahentai pažeidžia savo prievoles, arba skolininkas pažeidžia savo prievoles kontrahentams. </w:t>
      </w:r>
    </w:p>
    <w:p w14:paraId="746AD20A" w14:textId="77777777" w:rsidR="00221FF9" w:rsidRPr="00B470A4" w:rsidRDefault="00221FF9" w:rsidP="005175F8">
      <w:pPr>
        <w:tabs>
          <w:tab w:val="left" w:pos="426"/>
        </w:tabs>
        <w:spacing w:after="0" w:line="240" w:lineRule="auto"/>
        <w:rPr>
          <w:rFonts w:ascii="Verdana" w:hAnsi="Verdana" w:cs="Times New Roman"/>
          <w:sz w:val="24"/>
          <w:szCs w:val="24"/>
        </w:rPr>
      </w:pPr>
    </w:p>
    <w:p w14:paraId="4108CF61" w14:textId="77777777" w:rsidR="00221FF9" w:rsidRPr="00B470A4" w:rsidRDefault="00221FF9" w:rsidP="005175F8">
      <w:pPr>
        <w:numPr>
          <w:ilvl w:val="1"/>
          <w:numId w:val="14"/>
        </w:numPr>
        <w:tabs>
          <w:tab w:val="left" w:pos="426"/>
        </w:tabs>
        <w:spacing w:after="0" w:line="240" w:lineRule="auto"/>
        <w:ind w:left="0" w:firstLine="0"/>
        <w:jc w:val="both"/>
        <w:rPr>
          <w:rFonts w:ascii="Verdana" w:hAnsi="Verdana" w:cs="Times New Roman"/>
          <w:sz w:val="24"/>
          <w:szCs w:val="24"/>
        </w:rPr>
      </w:pPr>
      <w:r w:rsidRPr="00B470A4">
        <w:rPr>
          <w:rFonts w:ascii="Verdana" w:hAnsi="Verdana" w:cs="Times New Roman"/>
          <w:sz w:val="24"/>
          <w:szCs w:val="24"/>
        </w:rPr>
        <w:t>Nenugalimos jėgos aplinkybės nesudaro pagrindo nė vienai Šaliai nutraukti Susitarimą.</w:t>
      </w:r>
    </w:p>
    <w:p w14:paraId="0A089EEC" w14:textId="77777777" w:rsidR="00221FF9" w:rsidRPr="00B470A4" w:rsidRDefault="00221FF9" w:rsidP="005175F8">
      <w:pPr>
        <w:tabs>
          <w:tab w:val="left" w:pos="426"/>
        </w:tabs>
        <w:spacing w:after="0" w:line="240" w:lineRule="auto"/>
        <w:rPr>
          <w:rFonts w:ascii="Verdana" w:hAnsi="Verdana" w:cs="Times New Roman"/>
          <w:sz w:val="24"/>
          <w:szCs w:val="24"/>
        </w:rPr>
      </w:pPr>
    </w:p>
    <w:p w14:paraId="07C57FAE" w14:textId="77777777" w:rsidR="00221FF9" w:rsidRPr="00B470A4" w:rsidRDefault="00221FF9" w:rsidP="005175F8">
      <w:pPr>
        <w:keepNext/>
        <w:keepLines/>
        <w:numPr>
          <w:ilvl w:val="0"/>
          <w:numId w:val="14"/>
        </w:numPr>
        <w:tabs>
          <w:tab w:val="left" w:pos="426"/>
        </w:tabs>
        <w:spacing w:after="0" w:line="240" w:lineRule="auto"/>
        <w:ind w:left="0" w:firstLine="0"/>
        <w:jc w:val="both"/>
        <w:rPr>
          <w:rFonts w:ascii="Verdana" w:hAnsi="Verdana" w:cs="Times New Roman"/>
          <w:b/>
          <w:sz w:val="24"/>
          <w:szCs w:val="24"/>
        </w:rPr>
      </w:pPr>
      <w:r w:rsidRPr="00B470A4">
        <w:rPr>
          <w:rFonts w:ascii="Verdana" w:hAnsi="Verdana" w:cs="Times New Roman"/>
          <w:b/>
          <w:sz w:val="24"/>
          <w:szCs w:val="24"/>
        </w:rPr>
        <w:t>Ginčų nagrinėjimo tvarka</w:t>
      </w:r>
    </w:p>
    <w:p w14:paraId="3EBFF5AD" w14:textId="77777777" w:rsidR="00221FF9" w:rsidRPr="00B470A4" w:rsidRDefault="00221FF9" w:rsidP="005175F8">
      <w:pPr>
        <w:keepNext/>
        <w:keepLines/>
        <w:tabs>
          <w:tab w:val="left" w:pos="426"/>
        </w:tabs>
        <w:spacing w:after="0" w:line="240" w:lineRule="auto"/>
        <w:rPr>
          <w:rFonts w:ascii="Verdana" w:hAnsi="Verdana" w:cs="Times New Roman"/>
          <w:b/>
          <w:sz w:val="24"/>
          <w:szCs w:val="24"/>
        </w:rPr>
      </w:pPr>
    </w:p>
    <w:p w14:paraId="6540C1EA" w14:textId="77777777" w:rsidR="00221FF9" w:rsidRPr="00B470A4" w:rsidRDefault="00221FF9" w:rsidP="005175F8">
      <w:pPr>
        <w:numPr>
          <w:ilvl w:val="1"/>
          <w:numId w:val="14"/>
        </w:numPr>
        <w:tabs>
          <w:tab w:val="left" w:pos="426"/>
        </w:tabs>
        <w:spacing w:after="0" w:line="240" w:lineRule="auto"/>
        <w:ind w:left="0" w:firstLine="0"/>
        <w:jc w:val="both"/>
        <w:rPr>
          <w:rFonts w:ascii="Verdana" w:hAnsi="Verdana" w:cs="Times New Roman"/>
          <w:sz w:val="24"/>
          <w:szCs w:val="24"/>
        </w:rPr>
      </w:pPr>
      <w:r w:rsidRPr="00B470A4">
        <w:rPr>
          <w:rFonts w:ascii="Verdana" w:hAnsi="Verdana" w:cs="Times New Roman"/>
          <w:sz w:val="24"/>
          <w:szCs w:val="24"/>
        </w:rPr>
        <w:t>Bet kokie ginčai, nesutarimai ar reikalavimai, kylantys iš Susitarimo arba susiję su Susitarimu, jo pažeidimu, nutraukimu ar galiojimu, visų pirma privalo būti sprendžiami derybomis tarp Šalių vadovų.</w:t>
      </w:r>
    </w:p>
    <w:p w14:paraId="005C2692" w14:textId="77777777" w:rsidR="00221FF9" w:rsidRPr="00B470A4" w:rsidRDefault="00221FF9" w:rsidP="005175F8">
      <w:pPr>
        <w:tabs>
          <w:tab w:val="left" w:pos="426"/>
        </w:tabs>
        <w:spacing w:after="0" w:line="240" w:lineRule="auto"/>
        <w:rPr>
          <w:rFonts w:ascii="Verdana" w:hAnsi="Verdana" w:cs="Times New Roman"/>
          <w:sz w:val="24"/>
          <w:szCs w:val="24"/>
        </w:rPr>
      </w:pPr>
    </w:p>
    <w:p w14:paraId="6A406C7A" w14:textId="77777777" w:rsidR="00221FF9" w:rsidRPr="00B470A4" w:rsidRDefault="00221FF9" w:rsidP="005175F8">
      <w:pPr>
        <w:numPr>
          <w:ilvl w:val="1"/>
          <w:numId w:val="14"/>
        </w:numPr>
        <w:tabs>
          <w:tab w:val="left" w:pos="426"/>
        </w:tabs>
        <w:spacing w:after="0" w:line="240" w:lineRule="auto"/>
        <w:ind w:left="0" w:firstLine="0"/>
        <w:jc w:val="both"/>
        <w:rPr>
          <w:rFonts w:ascii="Verdana" w:hAnsi="Verdana" w:cs="Times New Roman"/>
          <w:sz w:val="24"/>
          <w:szCs w:val="24"/>
        </w:rPr>
      </w:pPr>
      <w:r w:rsidRPr="00B470A4">
        <w:rPr>
          <w:rFonts w:ascii="Verdana" w:hAnsi="Verdana" w:cs="Times New Roman"/>
          <w:sz w:val="24"/>
          <w:szCs w:val="24"/>
        </w:rPr>
        <w:t>Bet kuri Šalis gali inicijuoti ginčą, išsiųsdama pretenziją kitos Šalies vadovui su kopija trečiajai Šaliai. Pretenzijoje turi būti nurodyta, kad ji teikiama pagal šį straipsnį.</w:t>
      </w:r>
    </w:p>
    <w:p w14:paraId="448E826D" w14:textId="77777777" w:rsidR="00221FF9" w:rsidRPr="00B470A4" w:rsidRDefault="00221FF9" w:rsidP="005175F8">
      <w:pPr>
        <w:tabs>
          <w:tab w:val="left" w:pos="426"/>
        </w:tabs>
        <w:spacing w:after="0" w:line="240" w:lineRule="auto"/>
        <w:rPr>
          <w:rFonts w:ascii="Verdana" w:hAnsi="Verdana" w:cs="Times New Roman"/>
          <w:sz w:val="24"/>
          <w:szCs w:val="24"/>
        </w:rPr>
      </w:pPr>
    </w:p>
    <w:p w14:paraId="2A2E6C5C" w14:textId="77777777" w:rsidR="00221FF9" w:rsidRPr="00B470A4" w:rsidRDefault="00221FF9" w:rsidP="005175F8">
      <w:pPr>
        <w:numPr>
          <w:ilvl w:val="1"/>
          <w:numId w:val="14"/>
        </w:numPr>
        <w:tabs>
          <w:tab w:val="left" w:pos="426"/>
        </w:tabs>
        <w:spacing w:after="0" w:line="240" w:lineRule="auto"/>
        <w:ind w:left="0" w:firstLine="0"/>
        <w:jc w:val="both"/>
        <w:rPr>
          <w:rFonts w:ascii="Verdana" w:hAnsi="Verdana" w:cs="Times New Roman"/>
          <w:sz w:val="24"/>
          <w:szCs w:val="24"/>
        </w:rPr>
      </w:pPr>
      <w:r w:rsidRPr="00B470A4">
        <w:rPr>
          <w:rFonts w:ascii="Verdana" w:hAnsi="Verdana" w:cs="Times New Roman"/>
          <w:sz w:val="24"/>
          <w:szCs w:val="24"/>
        </w:rPr>
        <w:t xml:space="preserve">Šalys turi nedelsdamos suteikti visų Šalių vadovams visą informaciją, kurios, nagrinėjant ginčą, gali prireikti Šalių vadovams, kad jie galėtų priimti sprendimą kilusiame ginče. </w:t>
      </w:r>
    </w:p>
    <w:p w14:paraId="51FFDA51" w14:textId="77777777" w:rsidR="00221FF9" w:rsidRPr="00B470A4" w:rsidRDefault="00221FF9" w:rsidP="005175F8">
      <w:pPr>
        <w:tabs>
          <w:tab w:val="left" w:pos="426"/>
        </w:tabs>
        <w:spacing w:after="0" w:line="240" w:lineRule="auto"/>
        <w:rPr>
          <w:rFonts w:ascii="Verdana" w:hAnsi="Verdana" w:cs="Times New Roman"/>
          <w:sz w:val="24"/>
          <w:szCs w:val="24"/>
        </w:rPr>
      </w:pPr>
    </w:p>
    <w:p w14:paraId="5F67278C" w14:textId="77777777" w:rsidR="00221FF9" w:rsidRPr="00B470A4" w:rsidRDefault="00221FF9" w:rsidP="005175F8">
      <w:pPr>
        <w:numPr>
          <w:ilvl w:val="1"/>
          <w:numId w:val="14"/>
        </w:numPr>
        <w:tabs>
          <w:tab w:val="left" w:pos="426"/>
        </w:tabs>
        <w:spacing w:after="0" w:line="240" w:lineRule="auto"/>
        <w:ind w:left="0" w:firstLine="0"/>
        <w:jc w:val="both"/>
        <w:rPr>
          <w:rFonts w:ascii="Verdana" w:hAnsi="Verdana" w:cs="Times New Roman"/>
          <w:sz w:val="24"/>
          <w:szCs w:val="24"/>
        </w:rPr>
      </w:pPr>
      <w:r w:rsidRPr="00B470A4">
        <w:rPr>
          <w:rFonts w:ascii="Verdana" w:hAnsi="Verdana" w:cs="Times New Roman"/>
          <w:sz w:val="24"/>
          <w:szCs w:val="24"/>
        </w:rPr>
        <w:t>Šalių vadovai turi susitarti dėl ginčo išsprendimo. Šalių vadovų priimtas bendras sprendimas bus privalomas Šalims ir Šalys privalės nedelsdamos jį vykdyti.</w:t>
      </w:r>
    </w:p>
    <w:p w14:paraId="136502B3" w14:textId="77777777" w:rsidR="00221FF9" w:rsidRPr="00B470A4" w:rsidRDefault="00221FF9" w:rsidP="005175F8">
      <w:pPr>
        <w:tabs>
          <w:tab w:val="left" w:pos="426"/>
        </w:tabs>
        <w:spacing w:after="0" w:line="240" w:lineRule="auto"/>
        <w:rPr>
          <w:rFonts w:ascii="Verdana" w:hAnsi="Verdana" w:cs="Times New Roman"/>
          <w:sz w:val="24"/>
          <w:szCs w:val="24"/>
        </w:rPr>
      </w:pPr>
    </w:p>
    <w:p w14:paraId="25254287" w14:textId="77777777" w:rsidR="00221FF9" w:rsidRPr="00B470A4" w:rsidRDefault="00221FF9" w:rsidP="005175F8">
      <w:pPr>
        <w:numPr>
          <w:ilvl w:val="1"/>
          <w:numId w:val="14"/>
        </w:numPr>
        <w:tabs>
          <w:tab w:val="left" w:pos="426"/>
        </w:tabs>
        <w:spacing w:after="0" w:line="240" w:lineRule="auto"/>
        <w:ind w:left="0" w:firstLine="0"/>
        <w:jc w:val="both"/>
        <w:rPr>
          <w:rFonts w:ascii="Verdana" w:hAnsi="Verdana" w:cs="Times New Roman"/>
          <w:sz w:val="24"/>
          <w:szCs w:val="24"/>
        </w:rPr>
      </w:pPr>
      <w:r w:rsidRPr="00B470A4">
        <w:rPr>
          <w:rFonts w:ascii="Verdana" w:hAnsi="Verdana" w:cs="Times New Roman"/>
          <w:sz w:val="24"/>
          <w:szCs w:val="24"/>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2176030C" w14:textId="77777777" w:rsidR="00221FF9" w:rsidRPr="00B470A4" w:rsidRDefault="00221FF9" w:rsidP="005175F8">
      <w:pPr>
        <w:tabs>
          <w:tab w:val="left" w:pos="426"/>
        </w:tabs>
        <w:spacing w:after="0" w:line="240" w:lineRule="auto"/>
        <w:rPr>
          <w:rFonts w:ascii="Verdana" w:hAnsi="Verdana" w:cs="Times New Roman"/>
          <w:sz w:val="24"/>
          <w:szCs w:val="24"/>
        </w:rPr>
      </w:pPr>
    </w:p>
    <w:p w14:paraId="475F9A35" w14:textId="77777777" w:rsidR="00221FF9" w:rsidRPr="00B470A4" w:rsidRDefault="00221FF9" w:rsidP="005175F8">
      <w:pPr>
        <w:numPr>
          <w:ilvl w:val="1"/>
          <w:numId w:val="14"/>
        </w:numPr>
        <w:tabs>
          <w:tab w:val="left" w:pos="426"/>
        </w:tabs>
        <w:spacing w:after="0" w:line="240" w:lineRule="auto"/>
        <w:ind w:left="0" w:firstLine="0"/>
        <w:jc w:val="both"/>
        <w:rPr>
          <w:rFonts w:ascii="Verdana" w:hAnsi="Verdana" w:cs="Times New Roman"/>
          <w:sz w:val="24"/>
          <w:szCs w:val="24"/>
        </w:rPr>
      </w:pPr>
      <w:r w:rsidRPr="00B470A4">
        <w:rPr>
          <w:rFonts w:ascii="Verdana" w:hAnsi="Verdana" w:cs="Times New Roman"/>
          <w:sz w:val="24"/>
          <w:szCs w:val="24"/>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w:t>
      </w:r>
      <w:r w:rsidRPr="00B470A4">
        <w:rPr>
          <w:rFonts w:ascii="Verdana" w:hAnsi="Verdana" w:cs="Times New Roman"/>
          <w:sz w:val="24"/>
          <w:szCs w:val="24"/>
        </w:rPr>
        <w:t xml:space="preserve">Šalies pranešimą su pasiūlymu dėl mediatoriaus kandidatūros. </w:t>
      </w:r>
    </w:p>
    <w:p w14:paraId="39ABBB98" w14:textId="77777777" w:rsidR="00221FF9" w:rsidRPr="00B470A4" w:rsidRDefault="00221FF9" w:rsidP="005175F8">
      <w:pPr>
        <w:tabs>
          <w:tab w:val="left" w:pos="426"/>
        </w:tabs>
        <w:spacing w:after="0" w:line="240" w:lineRule="auto"/>
        <w:rPr>
          <w:rFonts w:ascii="Verdana" w:hAnsi="Verdana" w:cs="Times New Roman"/>
          <w:sz w:val="24"/>
          <w:szCs w:val="24"/>
        </w:rPr>
      </w:pPr>
    </w:p>
    <w:p w14:paraId="0C4895FB" w14:textId="77777777" w:rsidR="00221FF9" w:rsidRPr="00B470A4" w:rsidRDefault="00221FF9" w:rsidP="005175F8">
      <w:pPr>
        <w:numPr>
          <w:ilvl w:val="1"/>
          <w:numId w:val="14"/>
        </w:numPr>
        <w:tabs>
          <w:tab w:val="left" w:pos="426"/>
        </w:tabs>
        <w:spacing w:after="0" w:line="240" w:lineRule="auto"/>
        <w:ind w:left="0" w:firstLine="0"/>
        <w:jc w:val="both"/>
        <w:rPr>
          <w:rFonts w:ascii="Verdana" w:hAnsi="Verdana" w:cs="Times New Roman"/>
          <w:sz w:val="24"/>
          <w:szCs w:val="24"/>
        </w:rPr>
      </w:pPr>
      <w:bookmarkStart w:id="55" w:name="_heading=h.tyjcwt" w:colFirst="0" w:colLast="0"/>
      <w:bookmarkEnd w:id="55"/>
      <w:r w:rsidRPr="00B470A4">
        <w:rPr>
          <w:rFonts w:ascii="Verdana" w:hAnsi="Verdana" w:cs="Times New Roman"/>
          <w:sz w:val="24"/>
          <w:szCs w:val="24"/>
        </w:rPr>
        <w:t xml:space="preserve">Jeigu Šalys </w:t>
      </w:r>
      <w:bookmarkStart w:id="56" w:name="_Hlk4719129"/>
      <w:r w:rsidRPr="00B470A4">
        <w:rPr>
          <w:rFonts w:ascii="Verdana" w:hAnsi="Verdana" w:cs="Times New Roman"/>
          <w:sz w:val="24"/>
          <w:szCs w:val="24"/>
        </w:rPr>
        <w:t xml:space="preserve">per nustatytą terminą </w:t>
      </w:r>
      <w:bookmarkStart w:id="57" w:name="_Hlk4719101"/>
      <w:bookmarkEnd w:id="56"/>
      <w:r w:rsidRPr="00B470A4">
        <w:rPr>
          <w:rFonts w:ascii="Verdana" w:hAnsi="Verdana" w:cs="Times New Roman"/>
          <w:sz w:val="24"/>
          <w:szCs w:val="24"/>
        </w:rPr>
        <w:t xml:space="preserve">nesusitaria dėl mediatoriaus kandidatūros, arba </w:t>
      </w:r>
      <w:bookmarkEnd w:id="57"/>
      <w:r w:rsidRPr="00B470A4">
        <w:rPr>
          <w:rFonts w:ascii="Verdana" w:hAnsi="Verdana" w:cs="Times New Roman"/>
          <w:sz w:val="24"/>
          <w:szCs w:val="24"/>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57AE76E7" w14:textId="77777777" w:rsidR="00221FF9" w:rsidRPr="00B470A4" w:rsidRDefault="00221FF9" w:rsidP="005175F8">
      <w:pPr>
        <w:tabs>
          <w:tab w:val="left" w:pos="426"/>
        </w:tabs>
        <w:spacing w:after="0" w:line="240" w:lineRule="auto"/>
        <w:rPr>
          <w:rFonts w:ascii="Verdana" w:hAnsi="Verdana" w:cs="Times New Roman"/>
          <w:sz w:val="24"/>
          <w:szCs w:val="24"/>
        </w:rPr>
      </w:pPr>
    </w:p>
    <w:p w14:paraId="5B146903" w14:textId="77777777" w:rsidR="00221FF9" w:rsidRPr="00B470A4" w:rsidRDefault="00221FF9" w:rsidP="005175F8">
      <w:pPr>
        <w:numPr>
          <w:ilvl w:val="1"/>
          <w:numId w:val="14"/>
        </w:numPr>
        <w:tabs>
          <w:tab w:val="left" w:pos="426"/>
        </w:tabs>
        <w:spacing w:after="0" w:line="240" w:lineRule="auto"/>
        <w:ind w:left="0" w:firstLine="0"/>
        <w:jc w:val="both"/>
        <w:rPr>
          <w:rFonts w:ascii="Verdana" w:hAnsi="Verdana" w:cs="Times New Roman"/>
          <w:sz w:val="24"/>
          <w:szCs w:val="24"/>
        </w:rPr>
      </w:pPr>
      <w:r w:rsidRPr="00B470A4">
        <w:rPr>
          <w:rFonts w:ascii="Verdana" w:hAnsi="Verdana" w:cs="Times New Roman"/>
          <w:sz w:val="24"/>
          <w:szCs w:val="24"/>
        </w:rPr>
        <w:t>Kilę ginčai nesudaro pagrindo Šalims atsisakyti vykdyti savo prievoles pagal Susitarimą arba sustabdyti jų vykdymą.</w:t>
      </w:r>
    </w:p>
    <w:p w14:paraId="390D83EA" w14:textId="77777777" w:rsidR="00221FF9" w:rsidRPr="00B470A4" w:rsidRDefault="00221FF9" w:rsidP="005175F8">
      <w:pPr>
        <w:tabs>
          <w:tab w:val="left" w:pos="426"/>
        </w:tabs>
        <w:spacing w:after="0" w:line="240" w:lineRule="auto"/>
        <w:rPr>
          <w:rFonts w:ascii="Verdana" w:hAnsi="Verdana" w:cs="Times New Roman"/>
          <w:sz w:val="24"/>
          <w:szCs w:val="24"/>
        </w:rPr>
      </w:pPr>
    </w:p>
    <w:p w14:paraId="568A6A18" w14:textId="77777777" w:rsidR="00221FF9" w:rsidRPr="00B470A4" w:rsidRDefault="00221FF9" w:rsidP="005175F8">
      <w:pPr>
        <w:keepNext/>
        <w:keepLines/>
        <w:numPr>
          <w:ilvl w:val="0"/>
          <w:numId w:val="14"/>
        </w:numPr>
        <w:tabs>
          <w:tab w:val="left" w:pos="426"/>
        </w:tabs>
        <w:spacing w:after="0" w:line="240" w:lineRule="auto"/>
        <w:ind w:left="0" w:firstLine="0"/>
        <w:jc w:val="both"/>
        <w:rPr>
          <w:rFonts w:ascii="Verdana" w:hAnsi="Verdana" w:cs="Times New Roman"/>
          <w:b/>
          <w:sz w:val="24"/>
          <w:szCs w:val="24"/>
        </w:rPr>
      </w:pPr>
      <w:r w:rsidRPr="00B470A4">
        <w:rPr>
          <w:rFonts w:ascii="Verdana" w:hAnsi="Verdana" w:cs="Times New Roman"/>
          <w:b/>
          <w:sz w:val="24"/>
          <w:szCs w:val="24"/>
        </w:rPr>
        <w:t>Bendravimo tvarka</w:t>
      </w:r>
    </w:p>
    <w:p w14:paraId="1714FC81" w14:textId="77777777" w:rsidR="00221FF9" w:rsidRPr="00B470A4" w:rsidRDefault="00221FF9" w:rsidP="005175F8">
      <w:pPr>
        <w:keepNext/>
        <w:keepLines/>
        <w:tabs>
          <w:tab w:val="left" w:pos="426"/>
        </w:tabs>
        <w:spacing w:after="0" w:line="240" w:lineRule="auto"/>
        <w:rPr>
          <w:rFonts w:ascii="Verdana" w:hAnsi="Verdana" w:cs="Times New Roman"/>
          <w:b/>
          <w:sz w:val="24"/>
          <w:szCs w:val="24"/>
        </w:rPr>
      </w:pPr>
    </w:p>
    <w:p w14:paraId="1B2795EA" w14:textId="77777777" w:rsidR="00221FF9" w:rsidRPr="00B470A4" w:rsidRDefault="00221FF9" w:rsidP="005175F8">
      <w:pPr>
        <w:numPr>
          <w:ilvl w:val="1"/>
          <w:numId w:val="14"/>
        </w:numPr>
        <w:tabs>
          <w:tab w:val="left" w:pos="426"/>
        </w:tabs>
        <w:spacing w:after="0" w:line="240" w:lineRule="auto"/>
        <w:ind w:left="0" w:firstLine="0"/>
        <w:jc w:val="both"/>
        <w:rPr>
          <w:rFonts w:ascii="Verdana" w:hAnsi="Verdana" w:cs="Times New Roman"/>
          <w:sz w:val="24"/>
          <w:szCs w:val="24"/>
        </w:rPr>
      </w:pPr>
      <w:r w:rsidRPr="00B470A4">
        <w:rPr>
          <w:rFonts w:ascii="Verdana" w:hAnsi="Verdana" w:cs="Times New Roman"/>
          <w:sz w:val="24"/>
          <w:szCs w:val="24"/>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58AEFC8F" w14:textId="77777777" w:rsidR="00221FF9" w:rsidRPr="00B470A4" w:rsidRDefault="00221FF9" w:rsidP="005175F8">
      <w:pPr>
        <w:tabs>
          <w:tab w:val="left" w:pos="426"/>
        </w:tabs>
        <w:spacing w:after="0" w:line="240" w:lineRule="auto"/>
        <w:rPr>
          <w:rFonts w:ascii="Verdana" w:hAnsi="Verdana" w:cs="Times New Roman"/>
          <w:sz w:val="24"/>
          <w:szCs w:val="24"/>
        </w:rPr>
      </w:pPr>
    </w:p>
    <w:p w14:paraId="4C1BEFE3" w14:textId="77777777" w:rsidR="00221FF9" w:rsidRPr="00B470A4" w:rsidRDefault="00221FF9" w:rsidP="005175F8">
      <w:pPr>
        <w:numPr>
          <w:ilvl w:val="1"/>
          <w:numId w:val="14"/>
        </w:numPr>
        <w:tabs>
          <w:tab w:val="left" w:pos="426"/>
        </w:tabs>
        <w:spacing w:after="0" w:line="240" w:lineRule="auto"/>
        <w:ind w:left="0" w:firstLine="0"/>
        <w:jc w:val="both"/>
        <w:rPr>
          <w:rFonts w:ascii="Verdana" w:hAnsi="Verdana" w:cs="Times New Roman"/>
          <w:sz w:val="24"/>
          <w:szCs w:val="24"/>
        </w:rPr>
      </w:pPr>
      <w:r w:rsidRPr="00B470A4">
        <w:rPr>
          <w:rFonts w:ascii="Verdana" w:hAnsi="Verdana" w:cs="Times New Roman"/>
          <w:sz w:val="24"/>
          <w:szCs w:val="24"/>
        </w:rPr>
        <w:t xml:space="preserve">Visais kitais einamaisiais Susitarimo vykdymo klausimais Šalys gali susirašinėti elektroniniais laiškais arba kita sutarta forma keistis elektroniniais laiškais ir skaitmeniniais </w:t>
      </w:r>
      <w:r w:rsidRPr="00B470A4">
        <w:rPr>
          <w:rFonts w:ascii="Verdana" w:hAnsi="Verdana" w:cs="Times New Roman"/>
          <w:sz w:val="24"/>
          <w:szCs w:val="24"/>
        </w:rPr>
        <w:lastRenderedPageBreak/>
        <w:t xml:space="preserve">failais, tačiau turi būti užtikrinama galimybė identifikuoti laiško ar kito dokumento siuntėją bei išsiuntimo laiką ir turi būti technologiniais sprendiniais užtikrinta turinio apsauga. </w:t>
      </w:r>
    </w:p>
    <w:p w14:paraId="66CEAD8E" w14:textId="77777777" w:rsidR="00221FF9" w:rsidRPr="00B470A4" w:rsidRDefault="00221FF9" w:rsidP="005175F8">
      <w:pPr>
        <w:tabs>
          <w:tab w:val="left" w:pos="426"/>
        </w:tabs>
        <w:spacing w:after="0" w:line="240" w:lineRule="auto"/>
        <w:rPr>
          <w:rFonts w:ascii="Verdana" w:hAnsi="Verdana" w:cs="Times New Roman"/>
          <w:sz w:val="24"/>
          <w:szCs w:val="24"/>
        </w:rPr>
      </w:pPr>
    </w:p>
    <w:p w14:paraId="21E5157A" w14:textId="77777777" w:rsidR="00221FF9" w:rsidRPr="00B470A4" w:rsidRDefault="00221FF9" w:rsidP="005175F8">
      <w:pPr>
        <w:numPr>
          <w:ilvl w:val="1"/>
          <w:numId w:val="14"/>
        </w:numPr>
        <w:tabs>
          <w:tab w:val="left" w:pos="426"/>
        </w:tabs>
        <w:spacing w:after="0" w:line="240" w:lineRule="auto"/>
        <w:ind w:left="0" w:firstLine="0"/>
        <w:jc w:val="both"/>
        <w:rPr>
          <w:rFonts w:ascii="Verdana" w:hAnsi="Verdana" w:cs="Times New Roman"/>
          <w:sz w:val="24"/>
          <w:szCs w:val="24"/>
        </w:rPr>
      </w:pPr>
      <w:r w:rsidRPr="00B470A4">
        <w:rPr>
          <w:rFonts w:ascii="Verdana" w:hAnsi="Verdana" w:cs="Times New Roman"/>
          <w:sz w:val="24"/>
          <w:szCs w:val="24"/>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C75AA95" w14:textId="77777777" w:rsidR="00221FF9" w:rsidRPr="00B470A4" w:rsidRDefault="00221FF9" w:rsidP="005175F8">
      <w:pPr>
        <w:tabs>
          <w:tab w:val="left" w:pos="426"/>
        </w:tabs>
        <w:spacing w:after="0" w:line="240" w:lineRule="auto"/>
        <w:rPr>
          <w:rFonts w:ascii="Verdana" w:hAnsi="Verdana" w:cs="Times New Roman"/>
          <w:sz w:val="24"/>
          <w:szCs w:val="24"/>
        </w:rPr>
      </w:pPr>
    </w:p>
    <w:p w14:paraId="791DF7FB" w14:textId="77777777" w:rsidR="00221FF9" w:rsidRPr="00B470A4" w:rsidRDefault="00221FF9" w:rsidP="005175F8">
      <w:pPr>
        <w:numPr>
          <w:ilvl w:val="1"/>
          <w:numId w:val="14"/>
        </w:numPr>
        <w:tabs>
          <w:tab w:val="left" w:pos="426"/>
        </w:tabs>
        <w:spacing w:after="0" w:line="240" w:lineRule="auto"/>
        <w:ind w:left="0" w:firstLine="0"/>
        <w:jc w:val="both"/>
        <w:rPr>
          <w:rFonts w:ascii="Verdana" w:hAnsi="Verdana" w:cs="Times New Roman"/>
          <w:sz w:val="24"/>
          <w:szCs w:val="24"/>
        </w:rPr>
      </w:pPr>
      <w:r w:rsidRPr="00B470A4">
        <w:rPr>
          <w:rFonts w:ascii="Verdana" w:hAnsi="Verdana" w:cs="Times New Roman"/>
          <w:sz w:val="24"/>
          <w:szCs w:val="24"/>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DBF6115" w14:textId="77777777" w:rsidR="00221FF9" w:rsidRPr="00B470A4" w:rsidRDefault="00221FF9" w:rsidP="005175F8">
      <w:pPr>
        <w:tabs>
          <w:tab w:val="left" w:pos="426"/>
        </w:tabs>
        <w:spacing w:after="0" w:line="240" w:lineRule="auto"/>
        <w:rPr>
          <w:rFonts w:ascii="Verdana" w:hAnsi="Verdana" w:cs="Times New Roman"/>
          <w:sz w:val="24"/>
          <w:szCs w:val="24"/>
        </w:rPr>
      </w:pPr>
    </w:p>
    <w:p w14:paraId="01FC10B7" w14:textId="77777777" w:rsidR="00221FF9" w:rsidRPr="00B470A4" w:rsidRDefault="00221FF9" w:rsidP="005175F8">
      <w:pPr>
        <w:numPr>
          <w:ilvl w:val="1"/>
          <w:numId w:val="14"/>
        </w:numPr>
        <w:tabs>
          <w:tab w:val="left" w:pos="426"/>
        </w:tabs>
        <w:spacing w:after="0" w:line="240" w:lineRule="auto"/>
        <w:ind w:left="0" w:firstLine="0"/>
        <w:jc w:val="both"/>
        <w:rPr>
          <w:rFonts w:ascii="Verdana" w:hAnsi="Verdana" w:cs="Times New Roman"/>
          <w:sz w:val="24"/>
          <w:szCs w:val="24"/>
        </w:rPr>
      </w:pPr>
      <w:r w:rsidRPr="00B470A4">
        <w:rPr>
          <w:rFonts w:ascii="Verdana" w:hAnsi="Verdana" w:cs="Times New Roman"/>
          <w:sz w:val="24"/>
          <w:szCs w:val="24"/>
        </w:rPr>
        <w:t xml:space="preserve">Jeigu pranešimas yra įteikiamas asmeniškai, arba siunčiamas paštu, ar per kurjerį, jis turi būti įteikiamas pasirašytinai ir laikomas gautu </w:t>
      </w:r>
      <w:r w:rsidRPr="00B470A4">
        <w:rPr>
          <w:rFonts w:ascii="Verdana" w:hAnsi="Verdana" w:cs="Times New Roman"/>
          <w:sz w:val="24"/>
          <w:szCs w:val="24"/>
        </w:rPr>
        <w:t>gavimo patvirtinime nurodytą dieną.</w:t>
      </w:r>
    </w:p>
    <w:p w14:paraId="3E19E4CB" w14:textId="77777777" w:rsidR="00221FF9" w:rsidRPr="00B470A4" w:rsidRDefault="00221FF9" w:rsidP="005175F8">
      <w:pPr>
        <w:tabs>
          <w:tab w:val="left" w:pos="426"/>
        </w:tabs>
        <w:spacing w:after="0" w:line="240" w:lineRule="auto"/>
        <w:rPr>
          <w:rFonts w:ascii="Verdana" w:hAnsi="Verdana" w:cs="Times New Roman"/>
          <w:sz w:val="24"/>
          <w:szCs w:val="24"/>
        </w:rPr>
      </w:pPr>
    </w:p>
    <w:p w14:paraId="026B0EF4" w14:textId="77777777" w:rsidR="00221FF9" w:rsidRPr="00B470A4" w:rsidRDefault="00221FF9" w:rsidP="005175F8">
      <w:pPr>
        <w:numPr>
          <w:ilvl w:val="1"/>
          <w:numId w:val="14"/>
        </w:numPr>
        <w:tabs>
          <w:tab w:val="left" w:pos="426"/>
        </w:tabs>
        <w:spacing w:after="0" w:line="240" w:lineRule="auto"/>
        <w:ind w:left="0" w:firstLine="0"/>
        <w:jc w:val="both"/>
        <w:rPr>
          <w:rFonts w:ascii="Verdana" w:hAnsi="Verdana" w:cs="Times New Roman"/>
          <w:sz w:val="24"/>
          <w:szCs w:val="24"/>
        </w:rPr>
      </w:pPr>
      <w:r w:rsidRPr="00B470A4">
        <w:rPr>
          <w:rFonts w:ascii="Verdana" w:hAnsi="Verdana" w:cs="Times New Roman"/>
          <w:sz w:val="24"/>
          <w:szCs w:val="24"/>
        </w:rPr>
        <w:t>Jeigu pranešimas siunčiamas el. paštu, laikoma, kad gavėjas jį gavo kitą darbo dieną. Darbo diena laikoma bet kuri metų diena, išskyrus šeštadienį, sekmadienį ir Lietuvos valstybines šventes.</w:t>
      </w:r>
    </w:p>
    <w:p w14:paraId="60294A88" w14:textId="77777777" w:rsidR="00221FF9" w:rsidRPr="00B470A4" w:rsidRDefault="00221FF9" w:rsidP="005175F8">
      <w:pPr>
        <w:tabs>
          <w:tab w:val="left" w:pos="426"/>
        </w:tabs>
        <w:spacing w:after="0" w:line="240" w:lineRule="auto"/>
        <w:rPr>
          <w:rFonts w:ascii="Verdana" w:hAnsi="Verdana" w:cs="Times New Roman"/>
          <w:sz w:val="24"/>
          <w:szCs w:val="24"/>
        </w:rPr>
      </w:pPr>
    </w:p>
    <w:p w14:paraId="2B1D1D79" w14:textId="77777777" w:rsidR="00221FF9" w:rsidRPr="00B470A4" w:rsidRDefault="00221FF9" w:rsidP="005175F8">
      <w:pPr>
        <w:keepNext/>
        <w:keepLines/>
        <w:numPr>
          <w:ilvl w:val="0"/>
          <w:numId w:val="14"/>
        </w:numPr>
        <w:tabs>
          <w:tab w:val="left" w:pos="426"/>
        </w:tabs>
        <w:spacing w:after="0" w:line="240" w:lineRule="auto"/>
        <w:ind w:left="0" w:firstLine="0"/>
        <w:jc w:val="both"/>
        <w:rPr>
          <w:rFonts w:ascii="Verdana" w:hAnsi="Verdana" w:cs="Times New Roman"/>
          <w:b/>
          <w:sz w:val="24"/>
          <w:szCs w:val="24"/>
        </w:rPr>
      </w:pPr>
      <w:r w:rsidRPr="00B470A4">
        <w:rPr>
          <w:rFonts w:ascii="Verdana" w:hAnsi="Verdana" w:cs="Times New Roman"/>
          <w:b/>
          <w:sz w:val="24"/>
          <w:szCs w:val="24"/>
        </w:rPr>
        <w:t>Baigiamosios nuostatos</w:t>
      </w:r>
    </w:p>
    <w:p w14:paraId="1700822D" w14:textId="77777777" w:rsidR="00221FF9" w:rsidRPr="00B470A4" w:rsidRDefault="00221FF9" w:rsidP="005175F8">
      <w:pPr>
        <w:keepNext/>
        <w:keepLines/>
        <w:tabs>
          <w:tab w:val="left" w:pos="426"/>
        </w:tabs>
        <w:spacing w:after="0" w:line="240" w:lineRule="auto"/>
        <w:rPr>
          <w:rFonts w:ascii="Verdana" w:hAnsi="Verdana" w:cs="Times New Roman"/>
          <w:b/>
          <w:sz w:val="24"/>
          <w:szCs w:val="24"/>
        </w:rPr>
      </w:pPr>
    </w:p>
    <w:p w14:paraId="098EBC50" w14:textId="77777777" w:rsidR="00221FF9" w:rsidRPr="00B470A4" w:rsidRDefault="00221FF9" w:rsidP="005175F8">
      <w:pPr>
        <w:numPr>
          <w:ilvl w:val="1"/>
          <w:numId w:val="14"/>
        </w:numPr>
        <w:tabs>
          <w:tab w:val="left" w:pos="426"/>
        </w:tabs>
        <w:spacing w:after="0" w:line="240" w:lineRule="auto"/>
        <w:ind w:left="0" w:firstLine="0"/>
        <w:jc w:val="both"/>
        <w:rPr>
          <w:rFonts w:ascii="Verdana" w:hAnsi="Verdana" w:cs="Times New Roman"/>
          <w:sz w:val="24"/>
          <w:szCs w:val="24"/>
        </w:rPr>
      </w:pPr>
      <w:r w:rsidRPr="00B470A4">
        <w:rPr>
          <w:rFonts w:ascii="Verdana" w:hAnsi="Verdana" w:cs="Times New Roman"/>
          <w:sz w:val="24"/>
          <w:szCs w:val="24"/>
        </w:rPr>
        <w:t>Susitarimas laikomas sudarytu ir įsigalioja, kai jį pasirašo visos Šalys (kai jį pasirašo paskutinioji Šalis), įskaitant kai Šalių atstovai Susitarimą pasirašo kvalifikuotais elektroniniais parašais.</w:t>
      </w:r>
    </w:p>
    <w:p w14:paraId="43DAF2DF" w14:textId="77777777" w:rsidR="00221FF9" w:rsidRPr="00B470A4" w:rsidRDefault="00221FF9" w:rsidP="005175F8">
      <w:pPr>
        <w:tabs>
          <w:tab w:val="left" w:pos="426"/>
        </w:tabs>
        <w:spacing w:after="0" w:line="240" w:lineRule="auto"/>
        <w:rPr>
          <w:rFonts w:ascii="Verdana" w:hAnsi="Verdana" w:cs="Times New Roman"/>
          <w:sz w:val="24"/>
          <w:szCs w:val="24"/>
        </w:rPr>
      </w:pPr>
    </w:p>
    <w:p w14:paraId="41A43C7D" w14:textId="77777777" w:rsidR="00221FF9" w:rsidRPr="00B470A4" w:rsidRDefault="00221FF9" w:rsidP="005175F8">
      <w:pPr>
        <w:numPr>
          <w:ilvl w:val="1"/>
          <w:numId w:val="14"/>
        </w:numPr>
        <w:tabs>
          <w:tab w:val="left" w:pos="426"/>
        </w:tabs>
        <w:spacing w:after="0" w:line="240" w:lineRule="auto"/>
        <w:ind w:left="0" w:firstLine="0"/>
        <w:jc w:val="both"/>
        <w:rPr>
          <w:rFonts w:ascii="Verdana" w:hAnsi="Verdana" w:cs="Times New Roman"/>
          <w:sz w:val="24"/>
          <w:szCs w:val="24"/>
        </w:rPr>
      </w:pPr>
      <w:r w:rsidRPr="00B470A4">
        <w:rPr>
          <w:rFonts w:ascii="Verdana" w:hAnsi="Verdana" w:cs="Times New Roman"/>
          <w:sz w:val="24"/>
          <w:szCs w:val="24"/>
        </w:rPr>
        <w:t xml:space="preserve">Šis Susitarimas negali būti nutrauktas tol, kol </w:t>
      </w:r>
      <w:r w:rsidRPr="00B470A4">
        <w:rPr>
          <w:rFonts w:ascii="Verdana" w:hAnsi="Verdana" w:cs="Times New Roman"/>
          <w:color w:val="000000"/>
          <w:sz w:val="24"/>
          <w:szCs w:val="24"/>
        </w:rPr>
        <w:t>Rangovas turi reikalavimo teises į Subrangovą dėl jo atliktų Darbų kokybės ir defektų šalinimo.</w:t>
      </w:r>
    </w:p>
    <w:p w14:paraId="54B15B54" w14:textId="77777777" w:rsidR="00221FF9" w:rsidRPr="00B470A4" w:rsidRDefault="00221FF9" w:rsidP="005175F8">
      <w:pPr>
        <w:pBdr>
          <w:top w:val="nil"/>
          <w:left w:val="nil"/>
          <w:bottom w:val="nil"/>
          <w:right w:val="nil"/>
          <w:between w:val="nil"/>
        </w:pBdr>
        <w:tabs>
          <w:tab w:val="left" w:pos="426"/>
        </w:tabs>
        <w:spacing w:after="0" w:line="240" w:lineRule="auto"/>
        <w:rPr>
          <w:rFonts w:ascii="Verdana" w:hAnsi="Verdana" w:cs="Times New Roman"/>
          <w:color w:val="000000"/>
          <w:sz w:val="24"/>
          <w:szCs w:val="24"/>
        </w:rPr>
      </w:pPr>
    </w:p>
    <w:p w14:paraId="33099024" w14:textId="77777777" w:rsidR="00221FF9" w:rsidRPr="00B470A4" w:rsidRDefault="00221FF9" w:rsidP="005175F8">
      <w:pPr>
        <w:numPr>
          <w:ilvl w:val="1"/>
          <w:numId w:val="14"/>
        </w:numPr>
        <w:tabs>
          <w:tab w:val="left" w:pos="426"/>
        </w:tabs>
        <w:spacing w:after="0" w:line="240" w:lineRule="auto"/>
        <w:ind w:left="0" w:firstLine="0"/>
        <w:jc w:val="both"/>
        <w:rPr>
          <w:rFonts w:ascii="Verdana" w:hAnsi="Verdana" w:cs="Times New Roman"/>
          <w:sz w:val="24"/>
          <w:szCs w:val="24"/>
        </w:rPr>
      </w:pPr>
      <w:r w:rsidRPr="00B470A4">
        <w:rPr>
          <w:rFonts w:ascii="Verdana" w:hAnsi="Verdana" w:cs="Times New Roman"/>
          <w:sz w:val="24"/>
          <w:szCs w:val="24"/>
        </w:rPr>
        <w:t>Susitarimo sudarymui, vykdymui ir aiškinimui taikoma Lietuvos Respublikos teisė.</w:t>
      </w:r>
    </w:p>
    <w:p w14:paraId="10EB7AC4" w14:textId="77777777" w:rsidR="00221FF9" w:rsidRPr="00B470A4" w:rsidRDefault="00221FF9" w:rsidP="005175F8">
      <w:pPr>
        <w:tabs>
          <w:tab w:val="left" w:pos="426"/>
        </w:tabs>
        <w:spacing w:after="0" w:line="240" w:lineRule="auto"/>
        <w:rPr>
          <w:rFonts w:ascii="Verdana" w:hAnsi="Verdana" w:cs="Times New Roman"/>
          <w:sz w:val="24"/>
          <w:szCs w:val="24"/>
        </w:rPr>
      </w:pPr>
    </w:p>
    <w:p w14:paraId="34D161D5" w14:textId="77777777" w:rsidR="00221FF9" w:rsidRPr="00B470A4" w:rsidRDefault="00221FF9" w:rsidP="005175F8">
      <w:pPr>
        <w:numPr>
          <w:ilvl w:val="1"/>
          <w:numId w:val="14"/>
        </w:numPr>
        <w:tabs>
          <w:tab w:val="left" w:pos="426"/>
        </w:tabs>
        <w:spacing w:after="0" w:line="240" w:lineRule="auto"/>
        <w:ind w:left="0" w:firstLine="0"/>
        <w:jc w:val="both"/>
        <w:rPr>
          <w:rFonts w:ascii="Verdana" w:hAnsi="Verdana" w:cs="Times New Roman"/>
          <w:sz w:val="24"/>
          <w:szCs w:val="24"/>
        </w:rPr>
      </w:pPr>
      <w:r w:rsidRPr="00B470A4">
        <w:rPr>
          <w:rFonts w:ascii="Verdana" w:hAnsi="Verdana" w:cs="Times New Roman"/>
          <w:sz w:val="24"/>
          <w:szCs w:val="24"/>
        </w:rPr>
        <w:t xml:space="preserve">Susitarimas jo galiojimo laikotarpiu gali būti keičiamas tik visų Šalių rašytiniu susitarimu. </w:t>
      </w:r>
    </w:p>
    <w:p w14:paraId="5FA2FDCC" w14:textId="77777777" w:rsidR="00221FF9" w:rsidRPr="00B470A4" w:rsidRDefault="00221FF9" w:rsidP="005175F8">
      <w:pPr>
        <w:tabs>
          <w:tab w:val="left" w:pos="426"/>
        </w:tabs>
        <w:spacing w:after="0" w:line="240" w:lineRule="auto"/>
        <w:rPr>
          <w:rFonts w:ascii="Verdana" w:hAnsi="Verdana" w:cs="Times New Roman"/>
          <w:sz w:val="24"/>
          <w:szCs w:val="24"/>
        </w:rPr>
      </w:pPr>
    </w:p>
    <w:p w14:paraId="0AEF57A6" w14:textId="77777777" w:rsidR="00221FF9" w:rsidRPr="00B470A4" w:rsidRDefault="00221FF9" w:rsidP="005175F8">
      <w:pPr>
        <w:numPr>
          <w:ilvl w:val="1"/>
          <w:numId w:val="14"/>
        </w:numPr>
        <w:tabs>
          <w:tab w:val="left" w:pos="426"/>
        </w:tabs>
        <w:spacing w:after="0" w:line="240" w:lineRule="auto"/>
        <w:ind w:left="0" w:firstLine="0"/>
        <w:jc w:val="both"/>
        <w:rPr>
          <w:rFonts w:ascii="Verdana" w:hAnsi="Verdana" w:cs="Times New Roman"/>
          <w:sz w:val="24"/>
          <w:szCs w:val="24"/>
        </w:rPr>
      </w:pPr>
      <w:r w:rsidRPr="00B470A4">
        <w:rPr>
          <w:rFonts w:ascii="Verdana" w:hAnsi="Verdana" w:cs="Times New Roman"/>
          <w:sz w:val="24"/>
          <w:szCs w:val="24"/>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w:t>
      </w:r>
      <w:r w:rsidRPr="00B470A4">
        <w:rPr>
          <w:rFonts w:ascii="Verdana" w:hAnsi="Verdana" w:cs="Times New Roman"/>
          <w:sz w:val="24"/>
          <w:szCs w:val="24"/>
        </w:rPr>
        <w:lastRenderedPageBreak/>
        <w:t>negaliojančiai ar neįgyvendinamai nuostatai.</w:t>
      </w:r>
    </w:p>
    <w:p w14:paraId="1B023B4C" w14:textId="77777777" w:rsidR="00221FF9" w:rsidRPr="00B470A4" w:rsidRDefault="00221FF9" w:rsidP="005175F8">
      <w:pPr>
        <w:tabs>
          <w:tab w:val="left" w:pos="426"/>
        </w:tabs>
        <w:spacing w:after="0" w:line="240" w:lineRule="auto"/>
        <w:rPr>
          <w:rFonts w:ascii="Verdana" w:hAnsi="Verdana" w:cs="Times New Roman"/>
          <w:sz w:val="24"/>
          <w:szCs w:val="24"/>
        </w:rPr>
      </w:pPr>
    </w:p>
    <w:p w14:paraId="3FA98ABB" w14:textId="77777777" w:rsidR="00221FF9" w:rsidRPr="00B470A4" w:rsidRDefault="00221FF9" w:rsidP="005175F8">
      <w:pPr>
        <w:numPr>
          <w:ilvl w:val="1"/>
          <w:numId w:val="14"/>
        </w:numPr>
        <w:tabs>
          <w:tab w:val="left" w:pos="426"/>
        </w:tabs>
        <w:spacing w:after="0" w:line="240" w:lineRule="auto"/>
        <w:ind w:left="0" w:firstLine="0"/>
        <w:jc w:val="both"/>
        <w:rPr>
          <w:rFonts w:ascii="Verdana" w:hAnsi="Verdana" w:cs="Times New Roman"/>
          <w:sz w:val="24"/>
          <w:szCs w:val="24"/>
        </w:rPr>
      </w:pPr>
      <w:r w:rsidRPr="00B470A4">
        <w:rPr>
          <w:rFonts w:ascii="Verdana" w:hAnsi="Verdana" w:cs="Times New Roman"/>
          <w:sz w:val="24"/>
          <w:szCs w:val="24"/>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663C03A5" w14:textId="77777777" w:rsidR="00221FF9" w:rsidRPr="00B470A4" w:rsidRDefault="00221FF9" w:rsidP="005175F8">
      <w:pPr>
        <w:pBdr>
          <w:top w:val="nil"/>
          <w:left w:val="nil"/>
          <w:bottom w:val="nil"/>
          <w:right w:val="nil"/>
          <w:between w:val="nil"/>
        </w:pBdr>
        <w:tabs>
          <w:tab w:val="left" w:pos="426"/>
        </w:tabs>
        <w:spacing w:after="0" w:line="240" w:lineRule="auto"/>
        <w:rPr>
          <w:rFonts w:ascii="Verdana" w:hAnsi="Verdana" w:cs="Times New Roman"/>
          <w:color w:val="000000"/>
          <w:sz w:val="24"/>
          <w:szCs w:val="24"/>
        </w:rPr>
      </w:pPr>
    </w:p>
    <w:p w14:paraId="2764B75F" w14:textId="77777777" w:rsidR="00221FF9" w:rsidRPr="00B470A4" w:rsidRDefault="00221FF9" w:rsidP="005175F8">
      <w:pPr>
        <w:numPr>
          <w:ilvl w:val="1"/>
          <w:numId w:val="14"/>
        </w:numPr>
        <w:tabs>
          <w:tab w:val="left" w:pos="426"/>
        </w:tabs>
        <w:spacing w:after="0" w:line="240" w:lineRule="auto"/>
        <w:ind w:left="0" w:firstLine="0"/>
        <w:jc w:val="both"/>
        <w:rPr>
          <w:rFonts w:ascii="Verdana" w:hAnsi="Verdana" w:cs="Times New Roman"/>
          <w:sz w:val="24"/>
          <w:szCs w:val="24"/>
        </w:rPr>
      </w:pPr>
      <w:r w:rsidRPr="00B470A4">
        <w:rPr>
          <w:rFonts w:ascii="Verdana" w:hAnsi="Verdana" w:cs="Times New Roman"/>
          <w:sz w:val="24"/>
          <w:szCs w:val="24"/>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DDB769A" w14:textId="77777777" w:rsidR="00221FF9" w:rsidRPr="00B470A4" w:rsidRDefault="00221FF9" w:rsidP="005175F8">
      <w:pPr>
        <w:tabs>
          <w:tab w:val="left" w:pos="426"/>
        </w:tabs>
        <w:spacing w:after="0" w:line="240" w:lineRule="auto"/>
        <w:rPr>
          <w:rFonts w:ascii="Verdana" w:hAnsi="Verdana" w:cs="Times New Roman"/>
          <w:sz w:val="24"/>
          <w:szCs w:val="24"/>
        </w:rPr>
      </w:pPr>
    </w:p>
    <w:p w14:paraId="4761C989" w14:textId="77777777" w:rsidR="00221FF9" w:rsidRPr="00B470A4" w:rsidRDefault="00221FF9" w:rsidP="005175F8">
      <w:pPr>
        <w:numPr>
          <w:ilvl w:val="1"/>
          <w:numId w:val="14"/>
        </w:numPr>
        <w:tabs>
          <w:tab w:val="left" w:pos="426"/>
        </w:tabs>
        <w:spacing w:after="0" w:line="240" w:lineRule="auto"/>
        <w:ind w:left="0" w:firstLine="0"/>
        <w:jc w:val="both"/>
        <w:rPr>
          <w:rFonts w:ascii="Verdana" w:hAnsi="Verdana" w:cs="Times New Roman"/>
          <w:sz w:val="24"/>
          <w:szCs w:val="24"/>
        </w:rPr>
      </w:pPr>
      <w:r w:rsidRPr="00B470A4">
        <w:rPr>
          <w:rFonts w:ascii="Verdana" w:hAnsi="Verdana" w:cs="Times New Roman"/>
          <w:sz w:val="24"/>
          <w:szCs w:val="24"/>
        </w:rPr>
        <w:t>Šalys savo parašais ant Susitarimo patvirtina, kad Susitarimą atidžiai perskaitė, išsiaiškino ir suprato jo turinį ir pasekmes bei priėmė jį kaip atitinkantį jų ketinimus ir tikslus.</w:t>
      </w:r>
    </w:p>
    <w:p w14:paraId="53746B51" w14:textId="5317AEBE" w:rsidR="00A26BD7" w:rsidRDefault="00A26BD7">
      <w:pPr>
        <w:rPr>
          <w:rFonts w:ascii="Verdana" w:hAnsi="Verdana" w:cs="Times New Roman"/>
          <w:sz w:val="20"/>
          <w:szCs w:val="20"/>
        </w:rPr>
      </w:pPr>
      <w:r>
        <w:rPr>
          <w:rFonts w:ascii="Verdana" w:hAnsi="Verdana" w:cs="Times New Roman"/>
          <w:sz w:val="20"/>
          <w:szCs w:val="20"/>
        </w:rPr>
        <w:br w:type="page"/>
      </w:r>
    </w:p>
    <w:p w14:paraId="3445F093" w14:textId="77777777" w:rsidR="00221FF9" w:rsidRPr="00B470A4" w:rsidRDefault="00221FF9" w:rsidP="005175F8">
      <w:pPr>
        <w:keepNext/>
        <w:keepLines/>
        <w:numPr>
          <w:ilvl w:val="0"/>
          <w:numId w:val="14"/>
        </w:numPr>
        <w:spacing w:after="0" w:line="240" w:lineRule="auto"/>
        <w:jc w:val="both"/>
        <w:rPr>
          <w:rFonts w:ascii="Verdana" w:hAnsi="Verdana" w:cs="Times New Roman"/>
          <w:b/>
          <w:sz w:val="24"/>
          <w:szCs w:val="24"/>
        </w:rPr>
      </w:pPr>
      <w:r w:rsidRPr="00B470A4">
        <w:rPr>
          <w:rFonts w:ascii="Verdana" w:hAnsi="Verdana" w:cs="Times New Roman"/>
          <w:b/>
          <w:sz w:val="24"/>
          <w:szCs w:val="24"/>
        </w:rPr>
        <w:lastRenderedPageBreak/>
        <w:t>Šalių kontaktiniai duomenys</w:t>
      </w:r>
    </w:p>
    <w:p w14:paraId="7A2AF9B6" w14:textId="77777777" w:rsidR="00221FF9" w:rsidRPr="00B470A4" w:rsidRDefault="00221FF9" w:rsidP="005175F8">
      <w:pPr>
        <w:keepNext/>
        <w:keepLines/>
        <w:spacing w:after="0" w:line="240" w:lineRule="auto"/>
        <w:rPr>
          <w:rFonts w:ascii="Verdana" w:hAnsi="Verdana" w:cs="Times New Roman"/>
          <w:sz w:val="20"/>
          <w:szCs w:val="20"/>
        </w:rPr>
      </w:pPr>
    </w:p>
    <w:tbl>
      <w:tblPr>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221FF9" w:rsidRPr="00B470A4" w14:paraId="7DE43E63" w14:textId="77777777" w:rsidTr="00F56C34">
        <w:tc>
          <w:tcPr>
            <w:tcW w:w="3402" w:type="dxa"/>
          </w:tcPr>
          <w:p w14:paraId="5DBAB1CD" w14:textId="77777777" w:rsidR="00221FF9" w:rsidRPr="00B470A4" w:rsidRDefault="00221FF9" w:rsidP="005175F8">
            <w:pPr>
              <w:keepNext/>
              <w:keepLines/>
              <w:spacing w:after="0" w:line="240" w:lineRule="auto"/>
              <w:rPr>
                <w:rFonts w:ascii="Verdana" w:eastAsia="Arial" w:hAnsi="Verdana" w:cs="Times New Roman"/>
                <w:sz w:val="20"/>
                <w:szCs w:val="20"/>
              </w:rPr>
            </w:pPr>
            <w:r w:rsidRPr="00B470A4">
              <w:rPr>
                <w:rFonts w:ascii="Verdana" w:eastAsia="Arial" w:hAnsi="Verdana" w:cs="Times New Roman"/>
                <w:sz w:val="20"/>
                <w:szCs w:val="20"/>
              </w:rPr>
              <w:t>[</w:t>
            </w:r>
            <w:r w:rsidRPr="00B470A4">
              <w:rPr>
                <w:rFonts w:ascii="Verdana" w:eastAsia="Arial" w:hAnsi="Verdana" w:cs="Times New Roman"/>
                <w:b/>
                <w:sz w:val="20"/>
                <w:szCs w:val="20"/>
                <w:highlight w:val="lightGray"/>
              </w:rPr>
              <w:t>Užsakovo pavadinimas</w:t>
            </w:r>
            <w:r w:rsidRPr="00B470A4">
              <w:rPr>
                <w:rFonts w:ascii="Verdana" w:eastAsia="Arial" w:hAnsi="Verdana" w:cs="Times New Roman"/>
                <w:sz w:val="20"/>
                <w:szCs w:val="20"/>
              </w:rPr>
              <w:t>]</w:t>
            </w:r>
          </w:p>
          <w:p w14:paraId="5E43FAE2" w14:textId="77777777" w:rsidR="00221FF9" w:rsidRPr="00B470A4" w:rsidRDefault="00221FF9" w:rsidP="005175F8">
            <w:pPr>
              <w:keepNext/>
              <w:keepLines/>
              <w:spacing w:after="0" w:line="240" w:lineRule="auto"/>
              <w:rPr>
                <w:rFonts w:ascii="Verdana" w:eastAsia="Arial" w:hAnsi="Verdana" w:cs="Times New Roman"/>
                <w:sz w:val="20"/>
                <w:szCs w:val="20"/>
              </w:rPr>
            </w:pPr>
            <w:r w:rsidRPr="00B470A4">
              <w:rPr>
                <w:rFonts w:ascii="Verdana" w:eastAsia="Arial" w:hAnsi="Verdana" w:cs="Times New Roman"/>
                <w:sz w:val="20"/>
                <w:szCs w:val="20"/>
              </w:rPr>
              <w:t>Registruota Lietuvos Respublikos juridinių asmenų registre, registro tvarkytojas – VĮ Registrų centras</w:t>
            </w:r>
          </w:p>
          <w:p w14:paraId="70FCA224" w14:textId="77777777" w:rsidR="00221FF9" w:rsidRPr="00B470A4" w:rsidRDefault="00221FF9" w:rsidP="005175F8">
            <w:pPr>
              <w:keepNext/>
              <w:keepLines/>
              <w:spacing w:after="0" w:line="240" w:lineRule="auto"/>
              <w:rPr>
                <w:rFonts w:ascii="Verdana" w:eastAsia="Arial" w:hAnsi="Verdana" w:cs="Times New Roman"/>
                <w:sz w:val="20"/>
                <w:szCs w:val="20"/>
              </w:rPr>
            </w:pPr>
            <w:r w:rsidRPr="00B470A4">
              <w:rPr>
                <w:rFonts w:ascii="Verdana" w:eastAsia="Arial" w:hAnsi="Verdana" w:cs="Times New Roman"/>
                <w:sz w:val="20"/>
                <w:szCs w:val="20"/>
              </w:rPr>
              <w:t xml:space="preserve">Kodas </w:t>
            </w:r>
            <w:r w:rsidRPr="00B470A4">
              <w:rPr>
                <w:rFonts w:ascii="Verdana" w:eastAsia="Arial" w:hAnsi="Verdana" w:cs="Times New Roman"/>
                <w:sz w:val="20"/>
                <w:szCs w:val="20"/>
                <w:highlight w:val="lightGray"/>
              </w:rPr>
              <w:t>[...]</w:t>
            </w:r>
          </w:p>
          <w:p w14:paraId="26E52A74" w14:textId="77777777" w:rsidR="00221FF9" w:rsidRPr="00B470A4" w:rsidRDefault="00221FF9" w:rsidP="005175F8">
            <w:pPr>
              <w:keepNext/>
              <w:keepLines/>
              <w:spacing w:after="0" w:line="240" w:lineRule="auto"/>
              <w:rPr>
                <w:rFonts w:ascii="Verdana" w:eastAsia="Arial" w:hAnsi="Verdana" w:cs="Times New Roman"/>
                <w:sz w:val="20"/>
                <w:szCs w:val="20"/>
              </w:rPr>
            </w:pPr>
            <w:r w:rsidRPr="00B470A4">
              <w:rPr>
                <w:rFonts w:ascii="Verdana" w:eastAsia="Arial" w:hAnsi="Verdana" w:cs="Times New Roman"/>
                <w:sz w:val="20"/>
                <w:szCs w:val="20"/>
              </w:rPr>
              <w:t xml:space="preserve">PVM kodas </w:t>
            </w:r>
            <w:r w:rsidRPr="00B470A4">
              <w:rPr>
                <w:rFonts w:ascii="Verdana" w:eastAsia="Arial" w:hAnsi="Verdana" w:cs="Times New Roman"/>
                <w:sz w:val="20"/>
                <w:szCs w:val="20"/>
                <w:highlight w:val="lightGray"/>
              </w:rPr>
              <w:t>[...]</w:t>
            </w:r>
          </w:p>
          <w:p w14:paraId="409A62DB" w14:textId="77777777" w:rsidR="00221FF9" w:rsidRPr="00B470A4" w:rsidRDefault="00221FF9" w:rsidP="005175F8">
            <w:pPr>
              <w:keepNext/>
              <w:keepLines/>
              <w:spacing w:after="0" w:line="240" w:lineRule="auto"/>
              <w:rPr>
                <w:rFonts w:ascii="Verdana" w:eastAsia="Arial" w:hAnsi="Verdana" w:cs="Times New Roman"/>
                <w:sz w:val="20"/>
                <w:szCs w:val="20"/>
              </w:rPr>
            </w:pPr>
            <w:r w:rsidRPr="00B470A4">
              <w:rPr>
                <w:rFonts w:ascii="Verdana" w:eastAsia="Arial" w:hAnsi="Verdana" w:cs="Times New Roman"/>
                <w:sz w:val="20"/>
                <w:szCs w:val="20"/>
              </w:rPr>
              <w:t>Adresas korespondencijai</w:t>
            </w:r>
          </w:p>
          <w:p w14:paraId="7DCF46AB" w14:textId="77777777" w:rsidR="00221FF9" w:rsidRPr="00B470A4" w:rsidRDefault="00221FF9" w:rsidP="005175F8">
            <w:pPr>
              <w:keepNext/>
              <w:keepLines/>
              <w:spacing w:after="0" w:line="240" w:lineRule="auto"/>
              <w:rPr>
                <w:rFonts w:ascii="Verdana" w:eastAsia="Arial" w:hAnsi="Verdana" w:cs="Times New Roman"/>
                <w:sz w:val="20"/>
                <w:szCs w:val="20"/>
              </w:rPr>
            </w:pPr>
            <w:r w:rsidRPr="00B470A4">
              <w:rPr>
                <w:rFonts w:ascii="Verdana" w:eastAsia="Arial" w:hAnsi="Verdana" w:cs="Times New Roman"/>
                <w:sz w:val="20"/>
                <w:szCs w:val="20"/>
                <w:highlight w:val="lightGray"/>
              </w:rPr>
              <w:t>[...]</w:t>
            </w:r>
          </w:p>
          <w:p w14:paraId="13D70988" w14:textId="77777777" w:rsidR="00221FF9" w:rsidRPr="00B470A4" w:rsidRDefault="00221FF9" w:rsidP="005175F8">
            <w:pPr>
              <w:keepNext/>
              <w:keepLines/>
              <w:spacing w:after="0" w:line="240" w:lineRule="auto"/>
              <w:rPr>
                <w:rFonts w:ascii="Verdana" w:eastAsia="Arial" w:hAnsi="Verdana" w:cs="Times New Roman"/>
                <w:sz w:val="20"/>
                <w:szCs w:val="20"/>
              </w:rPr>
            </w:pPr>
            <w:r w:rsidRPr="00B470A4">
              <w:rPr>
                <w:rFonts w:ascii="Verdana" w:eastAsia="Arial" w:hAnsi="Verdana" w:cs="Times New Roman"/>
                <w:sz w:val="20"/>
                <w:szCs w:val="20"/>
              </w:rPr>
              <w:t xml:space="preserve">Atstovo mob. tel. </w:t>
            </w:r>
            <w:r w:rsidRPr="00B470A4">
              <w:rPr>
                <w:rFonts w:ascii="Verdana" w:eastAsia="Arial" w:hAnsi="Verdana" w:cs="Times New Roman"/>
                <w:sz w:val="20"/>
                <w:szCs w:val="20"/>
                <w:highlight w:val="lightGray"/>
              </w:rPr>
              <w:t>[...]</w:t>
            </w:r>
          </w:p>
          <w:p w14:paraId="3B95602D" w14:textId="77777777" w:rsidR="00221FF9" w:rsidRPr="00B470A4" w:rsidRDefault="00221FF9" w:rsidP="005175F8">
            <w:pPr>
              <w:keepNext/>
              <w:keepLines/>
              <w:spacing w:after="0" w:line="240" w:lineRule="auto"/>
              <w:rPr>
                <w:rFonts w:ascii="Verdana" w:eastAsia="Arial" w:hAnsi="Verdana" w:cs="Times New Roman"/>
                <w:sz w:val="20"/>
                <w:szCs w:val="20"/>
              </w:rPr>
            </w:pPr>
            <w:r w:rsidRPr="00B470A4">
              <w:rPr>
                <w:rFonts w:ascii="Verdana" w:eastAsia="Arial" w:hAnsi="Verdana" w:cs="Times New Roman"/>
                <w:sz w:val="20"/>
                <w:szCs w:val="20"/>
              </w:rPr>
              <w:t xml:space="preserve">Atstovo el. p. </w:t>
            </w:r>
            <w:r w:rsidRPr="00B470A4">
              <w:rPr>
                <w:rFonts w:ascii="Verdana" w:eastAsia="Arial" w:hAnsi="Verdana" w:cs="Times New Roman"/>
                <w:sz w:val="20"/>
                <w:szCs w:val="20"/>
                <w:highlight w:val="lightGray"/>
              </w:rPr>
              <w:t>[...]</w:t>
            </w:r>
          </w:p>
          <w:p w14:paraId="6C9779E8" w14:textId="77777777" w:rsidR="00221FF9" w:rsidRPr="00B470A4" w:rsidRDefault="00221FF9" w:rsidP="005175F8">
            <w:pPr>
              <w:keepNext/>
              <w:keepLines/>
              <w:spacing w:after="0" w:line="240" w:lineRule="auto"/>
              <w:rPr>
                <w:rFonts w:ascii="Verdana" w:eastAsia="Arial" w:hAnsi="Verdana" w:cs="Times New Roman"/>
                <w:sz w:val="20"/>
                <w:szCs w:val="20"/>
              </w:rPr>
            </w:pPr>
            <w:r w:rsidRPr="00B470A4">
              <w:rPr>
                <w:rFonts w:ascii="Verdana" w:eastAsia="Arial" w:hAnsi="Verdana" w:cs="Times New Roman"/>
                <w:sz w:val="20"/>
                <w:szCs w:val="20"/>
              </w:rPr>
              <w:t xml:space="preserve">Banko sąskaitos Nr. </w:t>
            </w:r>
            <w:r w:rsidRPr="00B470A4">
              <w:rPr>
                <w:rFonts w:ascii="Verdana" w:eastAsia="Arial" w:hAnsi="Verdana" w:cs="Times New Roman"/>
                <w:sz w:val="20"/>
                <w:szCs w:val="20"/>
                <w:highlight w:val="lightGray"/>
              </w:rPr>
              <w:t>[...]</w:t>
            </w:r>
          </w:p>
          <w:p w14:paraId="0A2CB823" w14:textId="77777777" w:rsidR="00221FF9" w:rsidRPr="00B470A4" w:rsidRDefault="00221FF9" w:rsidP="005175F8">
            <w:pPr>
              <w:keepNext/>
              <w:keepLines/>
              <w:spacing w:after="0" w:line="240" w:lineRule="auto"/>
              <w:rPr>
                <w:rFonts w:ascii="Verdana" w:eastAsia="Arial" w:hAnsi="Verdana" w:cs="Times New Roman"/>
                <w:sz w:val="20"/>
                <w:szCs w:val="20"/>
              </w:rPr>
            </w:pPr>
            <w:r w:rsidRPr="00B470A4">
              <w:rPr>
                <w:rFonts w:ascii="Verdana" w:eastAsia="Arial" w:hAnsi="Verdana" w:cs="Times New Roman"/>
                <w:sz w:val="20"/>
                <w:szCs w:val="20"/>
                <w:highlight w:val="lightGray"/>
              </w:rPr>
              <w:t>[...]</w:t>
            </w:r>
            <w:r w:rsidRPr="00B470A4">
              <w:rPr>
                <w:rFonts w:ascii="Verdana" w:eastAsia="Arial" w:hAnsi="Verdana" w:cs="Times New Roman"/>
                <w:sz w:val="20"/>
                <w:szCs w:val="20"/>
              </w:rPr>
              <w:t xml:space="preserve"> banke, SWIFT kodas </w:t>
            </w:r>
            <w:r w:rsidRPr="00B470A4">
              <w:rPr>
                <w:rFonts w:ascii="Verdana" w:eastAsia="Arial" w:hAnsi="Verdana" w:cs="Times New Roman"/>
                <w:sz w:val="20"/>
                <w:szCs w:val="20"/>
                <w:highlight w:val="lightGray"/>
              </w:rPr>
              <w:t>[...]</w:t>
            </w:r>
          </w:p>
          <w:p w14:paraId="70A0DE1E" w14:textId="77777777" w:rsidR="00221FF9" w:rsidRPr="00B470A4" w:rsidRDefault="00221FF9" w:rsidP="005175F8">
            <w:pPr>
              <w:keepNext/>
              <w:keepLines/>
              <w:spacing w:after="0" w:line="240" w:lineRule="auto"/>
              <w:rPr>
                <w:rFonts w:ascii="Verdana" w:eastAsia="Arial" w:hAnsi="Verdana" w:cs="Times New Roman"/>
                <w:sz w:val="20"/>
                <w:szCs w:val="20"/>
              </w:rPr>
            </w:pPr>
          </w:p>
          <w:p w14:paraId="66762912" w14:textId="77777777" w:rsidR="00221FF9" w:rsidRPr="00B470A4" w:rsidRDefault="00221FF9" w:rsidP="005175F8">
            <w:pPr>
              <w:keepNext/>
              <w:keepLines/>
              <w:spacing w:after="0" w:line="240" w:lineRule="auto"/>
              <w:rPr>
                <w:rFonts w:ascii="Verdana" w:eastAsia="Arial" w:hAnsi="Verdana" w:cs="Times New Roman"/>
                <w:sz w:val="20"/>
                <w:szCs w:val="20"/>
              </w:rPr>
            </w:pPr>
          </w:p>
          <w:p w14:paraId="5E128143" w14:textId="77777777" w:rsidR="00221FF9" w:rsidRPr="00B470A4" w:rsidRDefault="00221FF9" w:rsidP="005175F8">
            <w:pPr>
              <w:keepNext/>
              <w:keepLines/>
              <w:spacing w:after="0" w:line="240" w:lineRule="auto"/>
              <w:rPr>
                <w:rFonts w:ascii="Verdana" w:eastAsia="Arial" w:hAnsi="Verdana" w:cs="Times New Roman"/>
                <w:sz w:val="20"/>
                <w:szCs w:val="20"/>
              </w:rPr>
            </w:pPr>
          </w:p>
          <w:p w14:paraId="06F5CC7F" w14:textId="77777777" w:rsidR="00221FF9" w:rsidRPr="00B470A4" w:rsidRDefault="00221FF9" w:rsidP="005175F8">
            <w:pPr>
              <w:keepNext/>
              <w:keepLines/>
              <w:spacing w:after="0" w:line="240" w:lineRule="auto"/>
              <w:rPr>
                <w:rFonts w:ascii="Verdana" w:eastAsia="Arial" w:hAnsi="Verdana" w:cs="Times New Roman"/>
                <w:sz w:val="20"/>
                <w:szCs w:val="20"/>
              </w:rPr>
            </w:pPr>
          </w:p>
        </w:tc>
        <w:tc>
          <w:tcPr>
            <w:tcW w:w="3402" w:type="dxa"/>
          </w:tcPr>
          <w:p w14:paraId="1EB2DFDB" w14:textId="77777777" w:rsidR="00221FF9" w:rsidRPr="00B470A4" w:rsidRDefault="00221FF9" w:rsidP="005175F8">
            <w:pPr>
              <w:keepNext/>
              <w:keepLines/>
              <w:spacing w:after="0" w:line="240" w:lineRule="auto"/>
              <w:rPr>
                <w:rFonts w:ascii="Verdana" w:eastAsia="Arial" w:hAnsi="Verdana" w:cs="Times New Roman"/>
                <w:sz w:val="20"/>
                <w:szCs w:val="20"/>
              </w:rPr>
            </w:pPr>
            <w:r w:rsidRPr="00B470A4">
              <w:rPr>
                <w:rFonts w:ascii="Verdana" w:eastAsia="Arial" w:hAnsi="Verdana" w:cs="Times New Roman"/>
                <w:sz w:val="20"/>
                <w:szCs w:val="20"/>
              </w:rPr>
              <w:t>[</w:t>
            </w:r>
            <w:r w:rsidRPr="00B470A4">
              <w:rPr>
                <w:rFonts w:ascii="Verdana" w:eastAsia="Arial" w:hAnsi="Verdana" w:cs="Times New Roman"/>
                <w:b/>
                <w:sz w:val="20"/>
                <w:szCs w:val="20"/>
                <w:highlight w:val="lightGray"/>
              </w:rPr>
              <w:t>Rangovo pavadinimas</w:t>
            </w:r>
            <w:r w:rsidRPr="00B470A4">
              <w:rPr>
                <w:rFonts w:ascii="Verdana" w:eastAsia="Arial" w:hAnsi="Verdana" w:cs="Times New Roman"/>
                <w:sz w:val="20"/>
                <w:szCs w:val="20"/>
              </w:rPr>
              <w:t>]</w:t>
            </w:r>
          </w:p>
          <w:p w14:paraId="4F42A57B" w14:textId="77777777" w:rsidR="00221FF9" w:rsidRPr="00B470A4" w:rsidRDefault="00221FF9" w:rsidP="005175F8">
            <w:pPr>
              <w:keepNext/>
              <w:keepLines/>
              <w:spacing w:after="0" w:line="240" w:lineRule="auto"/>
              <w:rPr>
                <w:rFonts w:ascii="Verdana" w:eastAsia="Arial" w:hAnsi="Verdana" w:cs="Times New Roman"/>
                <w:sz w:val="20"/>
                <w:szCs w:val="20"/>
              </w:rPr>
            </w:pPr>
            <w:r w:rsidRPr="00B470A4">
              <w:rPr>
                <w:rFonts w:ascii="Verdana" w:eastAsia="Arial" w:hAnsi="Verdana" w:cs="Times New Roman"/>
                <w:sz w:val="20"/>
                <w:szCs w:val="20"/>
              </w:rPr>
              <w:t>Registruota [</w:t>
            </w:r>
            <w:r w:rsidRPr="00B470A4">
              <w:rPr>
                <w:rFonts w:ascii="Verdana" w:eastAsia="Arial" w:hAnsi="Verdana" w:cs="Times New Roman"/>
                <w:sz w:val="20"/>
                <w:szCs w:val="20"/>
                <w:highlight w:val="lightGray"/>
              </w:rPr>
              <w:t>registro pavadinimas</w:t>
            </w:r>
            <w:r w:rsidRPr="00B470A4">
              <w:rPr>
                <w:rFonts w:ascii="Verdana" w:eastAsia="Arial" w:hAnsi="Verdana" w:cs="Times New Roman"/>
                <w:sz w:val="20"/>
                <w:szCs w:val="20"/>
              </w:rPr>
              <w:t>], registro tvarkytojas – [</w:t>
            </w:r>
            <w:r w:rsidRPr="00B470A4">
              <w:rPr>
                <w:rFonts w:ascii="Verdana" w:eastAsia="Arial" w:hAnsi="Verdana" w:cs="Times New Roman"/>
                <w:sz w:val="20"/>
                <w:szCs w:val="20"/>
                <w:highlight w:val="lightGray"/>
              </w:rPr>
              <w:t>registro tvarkytojo pavadinimas</w:t>
            </w:r>
            <w:r w:rsidRPr="00B470A4">
              <w:rPr>
                <w:rFonts w:ascii="Verdana" w:eastAsia="Arial" w:hAnsi="Verdana" w:cs="Times New Roman"/>
                <w:sz w:val="20"/>
                <w:szCs w:val="20"/>
              </w:rPr>
              <w:t>]</w:t>
            </w:r>
          </w:p>
          <w:p w14:paraId="4AD3401E" w14:textId="77777777" w:rsidR="00221FF9" w:rsidRPr="00B470A4" w:rsidRDefault="00221FF9" w:rsidP="005175F8">
            <w:pPr>
              <w:keepNext/>
              <w:keepLines/>
              <w:spacing w:after="0" w:line="240" w:lineRule="auto"/>
              <w:rPr>
                <w:rFonts w:ascii="Verdana" w:eastAsia="Arial" w:hAnsi="Verdana" w:cs="Times New Roman"/>
                <w:sz w:val="20"/>
                <w:szCs w:val="20"/>
              </w:rPr>
            </w:pPr>
            <w:r w:rsidRPr="00B470A4">
              <w:rPr>
                <w:rFonts w:ascii="Verdana" w:eastAsia="Arial" w:hAnsi="Verdana" w:cs="Times New Roman"/>
                <w:sz w:val="20"/>
                <w:szCs w:val="20"/>
              </w:rPr>
              <w:t xml:space="preserve">Kodas </w:t>
            </w:r>
            <w:r w:rsidRPr="00B470A4">
              <w:rPr>
                <w:rFonts w:ascii="Verdana" w:eastAsia="Arial" w:hAnsi="Verdana" w:cs="Times New Roman"/>
                <w:sz w:val="20"/>
                <w:szCs w:val="20"/>
                <w:highlight w:val="lightGray"/>
              </w:rPr>
              <w:t>[...]</w:t>
            </w:r>
          </w:p>
          <w:p w14:paraId="254F8FF9" w14:textId="77777777" w:rsidR="00221FF9" w:rsidRPr="00B470A4" w:rsidRDefault="00221FF9" w:rsidP="005175F8">
            <w:pPr>
              <w:keepNext/>
              <w:keepLines/>
              <w:spacing w:after="0" w:line="240" w:lineRule="auto"/>
              <w:rPr>
                <w:rFonts w:ascii="Verdana" w:eastAsia="Arial" w:hAnsi="Verdana" w:cs="Times New Roman"/>
                <w:sz w:val="20"/>
                <w:szCs w:val="20"/>
              </w:rPr>
            </w:pPr>
            <w:r w:rsidRPr="00B470A4">
              <w:rPr>
                <w:rFonts w:ascii="Verdana" w:eastAsia="Arial" w:hAnsi="Verdana" w:cs="Times New Roman"/>
                <w:sz w:val="20"/>
                <w:szCs w:val="20"/>
              </w:rPr>
              <w:t xml:space="preserve">PVM kodas </w:t>
            </w:r>
            <w:r w:rsidRPr="00B470A4">
              <w:rPr>
                <w:rFonts w:ascii="Verdana" w:eastAsia="Arial" w:hAnsi="Verdana" w:cs="Times New Roman"/>
                <w:sz w:val="20"/>
                <w:szCs w:val="20"/>
                <w:highlight w:val="lightGray"/>
              </w:rPr>
              <w:t>[...]</w:t>
            </w:r>
          </w:p>
          <w:p w14:paraId="78530B76" w14:textId="77777777" w:rsidR="00221FF9" w:rsidRPr="00B470A4" w:rsidRDefault="00221FF9" w:rsidP="005175F8">
            <w:pPr>
              <w:keepNext/>
              <w:keepLines/>
              <w:spacing w:after="0" w:line="240" w:lineRule="auto"/>
              <w:rPr>
                <w:rFonts w:ascii="Verdana" w:eastAsia="Arial" w:hAnsi="Verdana" w:cs="Times New Roman"/>
                <w:sz w:val="20"/>
                <w:szCs w:val="20"/>
              </w:rPr>
            </w:pPr>
            <w:r w:rsidRPr="00B470A4">
              <w:rPr>
                <w:rFonts w:ascii="Verdana" w:eastAsia="Arial" w:hAnsi="Verdana" w:cs="Times New Roman"/>
                <w:sz w:val="20"/>
                <w:szCs w:val="20"/>
              </w:rPr>
              <w:t>Adresas korespondencijai</w:t>
            </w:r>
          </w:p>
          <w:p w14:paraId="24EB9D10" w14:textId="77777777" w:rsidR="00221FF9" w:rsidRPr="00B470A4" w:rsidRDefault="00221FF9" w:rsidP="005175F8">
            <w:pPr>
              <w:keepNext/>
              <w:keepLines/>
              <w:spacing w:after="0" w:line="240" w:lineRule="auto"/>
              <w:rPr>
                <w:rFonts w:ascii="Verdana" w:eastAsia="Arial" w:hAnsi="Verdana" w:cs="Times New Roman"/>
                <w:sz w:val="20"/>
                <w:szCs w:val="20"/>
              </w:rPr>
            </w:pPr>
            <w:r w:rsidRPr="00B470A4">
              <w:rPr>
                <w:rFonts w:ascii="Verdana" w:eastAsia="Arial" w:hAnsi="Verdana" w:cs="Times New Roman"/>
                <w:sz w:val="20"/>
                <w:szCs w:val="20"/>
                <w:highlight w:val="lightGray"/>
              </w:rPr>
              <w:t>[...]</w:t>
            </w:r>
          </w:p>
          <w:p w14:paraId="7DF53790" w14:textId="77777777" w:rsidR="00221FF9" w:rsidRPr="00B470A4" w:rsidRDefault="00221FF9" w:rsidP="005175F8">
            <w:pPr>
              <w:keepNext/>
              <w:keepLines/>
              <w:spacing w:after="0" w:line="240" w:lineRule="auto"/>
              <w:rPr>
                <w:rFonts w:ascii="Verdana" w:eastAsia="Arial" w:hAnsi="Verdana" w:cs="Times New Roman"/>
                <w:sz w:val="20"/>
                <w:szCs w:val="20"/>
              </w:rPr>
            </w:pPr>
            <w:r w:rsidRPr="00B470A4">
              <w:rPr>
                <w:rFonts w:ascii="Verdana" w:eastAsia="Arial" w:hAnsi="Verdana" w:cs="Times New Roman"/>
                <w:sz w:val="20"/>
                <w:szCs w:val="20"/>
              </w:rPr>
              <w:t xml:space="preserve">Atstovo mob. tel. </w:t>
            </w:r>
            <w:r w:rsidRPr="00B470A4">
              <w:rPr>
                <w:rFonts w:ascii="Verdana" w:eastAsia="Arial" w:hAnsi="Verdana" w:cs="Times New Roman"/>
                <w:sz w:val="20"/>
                <w:szCs w:val="20"/>
                <w:highlight w:val="lightGray"/>
              </w:rPr>
              <w:t>[...]</w:t>
            </w:r>
          </w:p>
          <w:p w14:paraId="43619DD4" w14:textId="77777777" w:rsidR="00221FF9" w:rsidRPr="00B470A4" w:rsidRDefault="00221FF9" w:rsidP="005175F8">
            <w:pPr>
              <w:keepNext/>
              <w:keepLines/>
              <w:spacing w:after="0" w:line="240" w:lineRule="auto"/>
              <w:rPr>
                <w:rFonts w:ascii="Verdana" w:eastAsia="Arial" w:hAnsi="Verdana" w:cs="Times New Roman"/>
                <w:sz w:val="20"/>
                <w:szCs w:val="20"/>
              </w:rPr>
            </w:pPr>
            <w:r w:rsidRPr="00B470A4">
              <w:rPr>
                <w:rFonts w:ascii="Verdana" w:eastAsia="Arial" w:hAnsi="Verdana" w:cs="Times New Roman"/>
                <w:sz w:val="20"/>
                <w:szCs w:val="20"/>
              </w:rPr>
              <w:t xml:space="preserve">Atstovo el. p. </w:t>
            </w:r>
            <w:r w:rsidRPr="00B470A4">
              <w:rPr>
                <w:rFonts w:ascii="Verdana" w:eastAsia="Arial" w:hAnsi="Verdana" w:cs="Times New Roman"/>
                <w:sz w:val="20"/>
                <w:szCs w:val="20"/>
                <w:highlight w:val="lightGray"/>
              </w:rPr>
              <w:t>[...]</w:t>
            </w:r>
          </w:p>
          <w:p w14:paraId="12F09414" w14:textId="77777777" w:rsidR="00221FF9" w:rsidRPr="00B470A4" w:rsidRDefault="00221FF9" w:rsidP="005175F8">
            <w:pPr>
              <w:keepNext/>
              <w:keepLines/>
              <w:spacing w:after="0" w:line="240" w:lineRule="auto"/>
              <w:rPr>
                <w:rFonts w:ascii="Verdana" w:eastAsia="Arial" w:hAnsi="Verdana" w:cs="Times New Roman"/>
                <w:sz w:val="20"/>
                <w:szCs w:val="20"/>
              </w:rPr>
            </w:pPr>
            <w:r w:rsidRPr="00B470A4">
              <w:rPr>
                <w:rFonts w:ascii="Verdana" w:eastAsia="Arial" w:hAnsi="Verdana" w:cs="Times New Roman"/>
                <w:sz w:val="20"/>
                <w:szCs w:val="20"/>
              </w:rPr>
              <w:t xml:space="preserve">Banko sąskaitos Nr. </w:t>
            </w:r>
            <w:r w:rsidRPr="00B470A4">
              <w:rPr>
                <w:rFonts w:ascii="Verdana" w:eastAsia="Arial" w:hAnsi="Verdana" w:cs="Times New Roman"/>
                <w:sz w:val="20"/>
                <w:szCs w:val="20"/>
                <w:highlight w:val="lightGray"/>
              </w:rPr>
              <w:t>[...]</w:t>
            </w:r>
          </w:p>
          <w:p w14:paraId="326D7060" w14:textId="77777777" w:rsidR="00221FF9" w:rsidRPr="00B470A4" w:rsidRDefault="00221FF9" w:rsidP="005175F8">
            <w:pPr>
              <w:keepNext/>
              <w:keepLines/>
              <w:spacing w:after="0" w:line="240" w:lineRule="auto"/>
              <w:rPr>
                <w:rFonts w:ascii="Verdana" w:eastAsia="Arial" w:hAnsi="Verdana" w:cs="Times New Roman"/>
                <w:sz w:val="20"/>
                <w:szCs w:val="20"/>
              </w:rPr>
            </w:pPr>
            <w:r w:rsidRPr="00B470A4">
              <w:rPr>
                <w:rFonts w:ascii="Verdana" w:eastAsia="Arial" w:hAnsi="Verdana" w:cs="Times New Roman"/>
                <w:sz w:val="20"/>
                <w:szCs w:val="20"/>
                <w:highlight w:val="lightGray"/>
              </w:rPr>
              <w:t>[...]</w:t>
            </w:r>
            <w:r w:rsidRPr="00B470A4">
              <w:rPr>
                <w:rFonts w:ascii="Verdana" w:eastAsia="Arial" w:hAnsi="Verdana" w:cs="Times New Roman"/>
                <w:sz w:val="20"/>
                <w:szCs w:val="20"/>
              </w:rPr>
              <w:t xml:space="preserve"> banke, SWIFT kodas </w:t>
            </w:r>
            <w:r w:rsidRPr="00B470A4">
              <w:rPr>
                <w:rFonts w:ascii="Verdana" w:eastAsia="Arial" w:hAnsi="Verdana" w:cs="Times New Roman"/>
                <w:sz w:val="20"/>
                <w:szCs w:val="20"/>
                <w:highlight w:val="lightGray"/>
              </w:rPr>
              <w:t>[...]</w:t>
            </w:r>
          </w:p>
          <w:p w14:paraId="2B7CD3B1" w14:textId="77777777" w:rsidR="00221FF9" w:rsidRPr="00B470A4" w:rsidRDefault="00221FF9" w:rsidP="005175F8">
            <w:pPr>
              <w:keepNext/>
              <w:keepLines/>
              <w:spacing w:after="0" w:line="240" w:lineRule="auto"/>
              <w:rPr>
                <w:rFonts w:ascii="Verdana" w:eastAsia="Arial" w:hAnsi="Verdana" w:cs="Times New Roman"/>
                <w:sz w:val="20"/>
                <w:szCs w:val="20"/>
              </w:rPr>
            </w:pPr>
          </w:p>
          <w:p w14:paraId="6ED1E558" w14:textId="77777777" w:rsidR="00221FF9" w:rsidRPr="00B470A4" w:rsidRDefault="00221FF9" w:rsidP="005175F8">
            <w:pPr>
              <w:keepNext/>
              <w:keepLines/>
              <w:spacing w:after="0" w:line="240" w:lineRule="auto"/>
              <w:rPr>
                <w:rFonts w:ascii="Verdana" w:eastAsia="Arial" w:hAnsi="Verdana" w:cs="Times New Roman"/>
                <w:sz w:val="20"/>
                <w:szCs w:val="20"/>
              </w:rPr>
            </w:pPr>
          </w:p>
          <w:p w14:paraId="05585C14" w14:textId="77777777" w:rsidR="00221FF9" w:rsidRPr="00B470A4" w:rsidRDefault="00221FF9" w:rsidP="005175F8">
            <w:pPr>
              <w:keepNext/>
              <w:keepLines/>
              <w:spacing w:after="0" w:line="240" w:lineRule="auto"/>
              <w:rPr>
                <w:rFonts w:ascii="Verdana" w:eastAsia="Arial" w:hAnsi="Verdana" w:cs="Times New Roman"/>
                <w:sz w:val="20"/>
                <w:szCs w:val="20"/>
              </w:rPr>
            </w:pPr>
          </w:p>
          <w:p w14:paraId="29D12F87" w14:textId="77777777" w:rsidR="00221FF9" w:rsidRPr="00B470A4" w:rsidRDefault="00221FF9" w:rsidP="005175F8">
            <w:pPr>
              <w:keepNext/>
              <w:keepLines/>
              <w:spacing w:after="0" w:line="240" w:lineRule="auto"/>
              <w:rPr>
                <w:rFonts w:ascii="Verdana" w:eastAsia="Arial" w:hAnsi="Verdana" w:cs="Times New Roman"/>
                <w:sz w:val="20"/>
                <w:szCs w:val="20"/>
              </w:rPr>
            </w:pPr>
          </w:p>
        </w:tc>
        <w:tc>
          <w:tcPr>
            <w:tcW w:w="3402" w:type="dxa"/>
          </w:tcPr>
          <w:p w14:paraId="591913BA" w14:textId="77777777" w:rsidR="00221FF9" w:rsidRPr="00B470A4" w:rsidRDefault="00221FF9" w:rsidP="005175F8">
            <w:pPr>
              <w:keepNext/>
              <w:keepLines/>
              <w:spacing w:after="0" w:line="240" w:lineRule="auto"/>
              <w:rPr>
                <w:rFonts w:ascii="Verdana" w:eastAsia="Arial" w:hAnsi="Verdana" w:cs="Times New Roman"/>
                <w:sz w:val="20"/>
                <w:szCs w:val="20"/>
              </w:rPr>
            </w:pPr>
            <w:r w:rsidRPr="00B470A4">
              <w:rPr>
                <w:rFonts w:ascii="Verdana" w:eastAsia="Arial" w:hAnsi="Verdana" w:cs="Times New Roman"/>
                <w:sz w:val="20"/>
                <w:szCs w:val="20"/>
              </w:rPr>
              <w:t>[</w:t>
            </w:r>
            <w:r w:rsidRPr="00B470A4">
              <w:rPr>
                <w:rFonts w:ascii="Verdana" w:eastAsia="Arial" w:hAnsi="Verdana" w:cs="Times New Roman"/>
                <w:b/>
                <w:sz w:val="20"/>
                <w:szCs w:val="20"/>
                <w:highlight w:val="lightGray"/>
              </w:rPr>
              <w:t>Subrangovo pavadinimas</w:t>
            </w:r>
            <w:r w:rsidRPr="00B470A4">
              <w:rPr>
                <w:rFonts w:ascii="Verdana" w:eastAsia="Arial" w:hAnsi="Verdana" w:cs="Times New Roman"/>
                <w:sz w:val="20"/>
                <w:szCs w:val="20"/>
              </w:rPr>
              <w:t>]</w:t>
            </w:r>
          </w:p>
          <w:p w14:paraId="32169D90" w14:textId="77777777" w:rsidR="00221FF9" w:rsidRPr="00B470A4" w:rsidRDefault="00221FF9" w:rsidP="005175F8">
            <w:pPr>
              <w:keepNext/>
              <w:keepLines/>
              <w:spacing w:after="0" w:line="240" w:lineRule="auto"/>
              <w:rPr>
                <w:rFonts w:ascii="Verdana" w:eastAsia="Arial" w:hAnsi="Verdana" w:cs="Times New Roman"/>
                <w:sz w:val="20"/>
                <w:szCs w:val="20"/>
              </w:rPr>
            </w:pPr>
            <w:r w:rsidRPr="00B470A4">
              <w:rPr>
                <w:rFonts w:ascii="Verdana" w:eastAsia="Arial" w:hAnsi="Verdana" w:cs="Times New Roman"/>
                <w:sz w:val="20"/>
                <w:szCs w:val="20"/>
              </w:rPr>
              <w:t>Registruota [</w:t>
            </w:r>
            <w:r w:rsidRPr="00B470A4">
              <w:rPr>
                <w:rFonts w:ascii="Verdana" w:eastAsia="Arial" w:hAnsi="Verdana" w:cs="Times New Roman"/>
                <w:sz w:val="20"/>
                <w:szCs w:val="20"/>
                <w:highlight w:val="lightGray"/>
              </w:rPr>
              <w:t>registro pavadinimas</w:t>
            </w:r>
            <w:r w:rsidRPr="00B470A4">
              <w:rPr>
                <w:rFonts w:ascii="Verdana" w:eastAsia="Arial" w:hAnsi="Verdana" w:cs="Times New Roman"/>
                <w:sz w:val="20"/>
                <w:szCs w:val="20"/>
              </w:rPr>
              <w:t xml:space="preserve">], registro tvarkytojas – </w:t>
            </w:r>
            <w:r w:rsidRPr="00B470A4">
              <w:rPr>
                <w:rFonts w:ascii="Verdana" w:eastAsia="Arial" w:hAnsi="Verdana" w:cs="Times New Roman"/>
                <w:sz w:val="20"/>
                <w:szCs w:val="20"/>
                <w:highlight w:val="lightGray"/>
              </w:rPr>
              <w:t>[registro tvarkytojo pavadinimas]</w:t>
            </w:r>
          </w:p>
          <w:p w14:paraId="28A772BC" w14:textId="77777777" w:rsidR="00221FF9" w:rsidRPr="00B470A4" w:rsidRDefault="00221FF9" w:rsidP="005175F8">
            <w:pPr>
              <w:keepNext/>
              <w:keepLines/>
              <w:spacing w:after="0" w:line="240" w:lineRule="auto"/>
              <w:rPr>
                <w:rFonts w:ascii="Verdana" w:eastAsia="Arial" w:hAnsi="Verdana" w:cs="Times New Roman"/>
                <w:sz w:val="20"/>
                <w:szCs w:val="20"/>
              </w:rPr>
            </w:pPr>
            <w:r w:rsidRPr="00B470A4">
              <w:rPr>
                <w:rFonts w:ascii="Verdana" w:eastAsia="Arial" w:hAnsi="Verdana" w:cs="Times New Roman"/>
                <w:sz w:val="20"/>
                <w:szCs w:val="20"/>
              </w:rPr>
              <w:t xml:space="preserve">Kodas </w:t>
            </w:r>
            <w:r w:rsidRPr="00B470A4">
              <w:rPr>
                <w:rFonts w:ascii="Verdana" w:eastAsia="Arial" w:hAnsi="Verdana" w:cs="Times New Roman"/>
                <w:sz w:val="20"/>
                <w:szCs w:val="20"/>
                <w:highlight w:val="lightGray"/>
              </w:rPr>
              <w:t>[...]</w:t>
            </w:r>
          </w:p>
          <w:p w14:paraId="3AE94C78" w14:textId="77777777" w:rsidR="00221FF9" w:rsidRPr="00B470A4" w:rsidRDefault="00221FF9" w:rsidP="005175F8">
            <w:pPr>
              <w:keepNext/>
              <w:keepLines/>
              <w:spacing w:after="0" w:line="240" w:lineRule="auto"/>
              <w:rPr>
                <w:rFonts w:ascii="Verdana" w:eastAsia="Arial" w:hAnsi="Verdana" w:cs="Times New Roman"/>
                <w:sz w:val="20"/>
                <w:szCs w:val="20"/>
              </w:rPr>
            </w:pPr>
            <w:r w:rsidRPr="00B470A4">
              <w:rPr>
                <w:rFonts w:ascii="Verdana" w:eastAsia="Arial" w:hAnsi="Verdana" w:cs="Times New Roman"/>
                <w:sz w:val="20"/>
                <w:szCs w:val="20"/>
              </w:rPr>
              <w:t xml:space="preserve">PVM kodas </w:t>
            </w:r>
            <w:r w:rsidRPr="00B470A4">
              <w:rPr>
                <w:rFonts w:ascii="Verdana" w:eastAsia="Arial" w:hAnsi="Verdana" w:cs="Times New Roman"/>
                <w:sz w:val="20"/>
                <w:szCs w:val="20"/>
                <w:highlight w:val="lightGray"/>
              </w:rPr>
              <w:t>[...]</w:t>
            </w:r>
          </w:p>
          <w:p w14:paraId="23277DF3" w14:textId="77777777" w:rsidR="00221FF9" w:rsidRPr="00B470A4" w:rsidRDefault="00221FF9" w:rsidP="005175F8">
            <w:pPr>
              <w:keepNext/>
              <w:keepLines/>
              <w:spacing w:after="0" w:line="240" w:lineRule="auto"/>
              <w:rPr>
                <w:rFonts w:ascii="Verdana" w:eastAsia="Arial" w:hAnsi="Verdana" w:cs="Times New Roman"/>
                <w:sz w:val="20"/>
                <w:szCs w:val="20"/>
              </w:rPr>
            </w:pPr>
            <w:r w:rsidRPr="00B470A4">
              <w:rPr>
                <w:rFonts w:ascii="Verdana" w:eastAsia="Arial" w:hAnsi="Verdana" w:cs="Times New Roman"/>
                <w:sz w:val="20"/>
                <w:szCs w:val="20"/>
              </w:rPr>
              <w:t>Adresas korespondencijai</w:t>
            </w:r>
          </w:p>
          <w:p w14:paraId="3D178B66" w14:textId="77777777" w:rsidR="00221FF9" w:rsidRPr="00B470A4" w:rsidRDefault="00221FF9" w:rsidP="005175F8">
            <w:pPr>
              <w:keepNext/>
              <w:keepLines/>
              <w:spacing w:after="0" w:line="240" w:lineRule="auto"/>
              <w:rPr>
                <w:rFonts w:ascii="Verdana" w:eastAsia="Arial" w:hAnsi="Verdana" w:cs="Times New Roman"/>
                <w:sz w:val="20"/>
                <w:szCs w:val="20"/>
              </w:rPr>
            </w:pPr>
            <w:r w:rsidRPr="00B470A4">
              <w:rPr>
                <w:rFonts w:ascii="Verdana" w:eastAsia="Arial" w:hAnsi="Verdana" w:cs="Times New Roman"/>
                <w:sz w:val="20"/>
                <w:szCs w:val="20"/>
                <w:highlight w:val="lightGray"/>
              </w:rPr>
              <w:t>[...]</w:t>
            </w:r>
          </w:p>
          <w:p w14:paraId="4B4BA3C4" w14:textId="77777777" w:rsidR="00221FF9" w:rsidRPr="00B470A4" w:rsidRDefault="00221FF9" w:rsidP="005175F8">
            <w:pPr>
              <w:keepNext/>
              <w:keepLines/>
              <w:spacing w:after="0" w:line="240" w:lineRule="auto"/>
              <w:rPr>
                <w:rFonts w:ascii="Verdana" w:eastAsia="Arial" w:hAnsi="Verdana" w:cs="Times New Roman"/>
                <w:sz w:val="20"/>
                <w:szCs w:val="20"/>
              </w:rPr>
            </w:pPr>
            <w:r w:rsidRPr="00B470A4">
              <w:rPr>
                <w:rFonts w:ascii="Verdana" w:eastAsia="Arial" w:hAnsi="Verdana" w:cs="Times New Roman"/>
                <w:sz w:val="20"/>
                <w:szCs w:val="20"/>
              </w:rPr>
              <w:t xml:space="preserve">Atstovo mob. tel. </w:t>
            </w:r>
            <w:r w:rsidRPr="00B470A4">
              <w:rPr>
                <w:rFonts w:ascii="Verdana" w:eastAsia="Arial" w:hAnsi="Verdana" w:cs="Times New Roman"/>
                <w:sz w:val="20"/>
                <w:szCs w:val="20"/>
                <w:highlight w:val="lightGray"/>
              </w:rPr>
              <w:t>[...]</w:t>
            </w:r>
          </w:p>
          <w:p w14:paraId="2FD67CA2" w14:textId="77777777" w:rsidR="00221FF9" w:rsidRPr="00B470A4" w:rsidRDefault="00221FF9" w:rsidP="005175F8">
            <w:pPr>
              <w:keepNext/>
              <w:keepLines/>
              <w:spacing w:after="0" w:line="240" w:lineRule="auto"/>
              <w:rPr>
                <w:rFonts w:ascii="Verdana" w:eastAsia="Arial" w:hAnsi="Verdana" w:cs="Times New Roman"/>
                <w:sz w:val="20"/>
                <w:szCs w:val="20"/>
              </w:rPr>
            </w:pPr>
            <w:r w:rsidRPr="00B470A4">
              <w:rPr>
                <w:rFonts w:ascii="Verdana" w:eastAsia="Arial" w:hAnsi="Verdana" w:cs="Times New Roman"/>
                <w:sz w:val="20"/>
                <w:szCs w:val="20"/>
              </w:rPr>
              <w:t xml:space="preserve">Atstovo el. p. </w:t>
            </w:r>
            <w:r w:rsidRPr="00B470A4">
              <w:rPr>
                <w:rFonts w:ascii="Verdana" w:eastAsia="Arial" w:hAnsi="Verdana" w:cs="Times New Roman"/>
                <w:sz w:val="20"/>
                <w:szCs w:val="20"/>
                <w:highlight w:val="lightGray"/>
              </w:rPr>
              <w:t>[...]</w:t>
            </w:r>
          </w:p>
          <w:p w14:paraId="527811F1" w14:textId="77777777" w:rsidR="00221FF9" w:rsidRPr="00B470A4" w:rsidRDefault="00221FF9" w:rsidP="005175F8">
            <w:pPr>
              <w:keepNext/>
              <w:keepLines/>
              <w:spacing w:after="0" w:line="240" w:lineRule="auto"/>
              <w:rPr>
                <w:rFonts w:ascii="Verdana" w:eastAsia="Arial" w:hAnsi="Verdana" w:cs="Times New Roman"/>
                <w:sz w:val="20"/>
                <w:szCs w:val="20"/>
              </w:rPr>
            </w:pPr>
            <w:r w:rsidRPr="00B470A4">
              <w:rPr>
                <w:rFonts w:ascii="Verdana" w:eastAsia="Arial" w:hAnsi="Verdana" w:cs="Times New Roman"/>
                <w:sz w:val="20"/>
                <w:szCs w:val="20"/>
              </w:rPr>
              <w:t xml:space="preserve">Banko sąskaitos Nr. </w:t>
            </w:r>
            <w:r w:rsidRPr="00B470A4">
              <w:rPr>
                <w:rFonts w:ascii="Verdana" w:eastAsia="Arial" w:hAnsi="Verdana" w:cs="Times New Roman"/>
                <w:sz w:val="20"/>
                <w:szCs w:val="20"/>
                <w:highlight w:val="lightGray"/>
              </w:rPr>
              <w:t>[...]</w:t>
            </w:r>
          </w:p>
          <w:p w14:paraId="63552224" w14:textId="77777777" w:rsidR="00221FF9" w:rsidRPr="00B470A4" w:rsidRDefault="00221FF9" w:rsidP="005175F8">
            <w:pPr>
              <w:keepNext/>
              <w:keepLines/>
              <w:spacing w:after="0" w:line="240" w:lineRule="auto"/>
              <w:rPr>
                <w:rFonts w:ascii="Verdana" w:eastAsia="Arial" w:hAnsi="Verdana" w:cs="Times New Roman"/>
                <w:sz w:val="20"/>
                <w:szCs w:val="20"/>
              </w:rPr>
            </w:pPr>
            <w:r w:rsidRPr="00B470A4">
              <w:rPr>
                <w:rFonts w:ascii="Verdana" w:eastAsia="Arial" w:hAnsi="Verdana" w:cs="Times New Roman"/>
                <w:sz w:val="20"/>
                <w:szCs w:val="20"/>
                <w:highlight w:val="lightGray"/>
              </w:rPr>
              <w:t>[...]</w:t>
            </w:r>
            <w:r w:rsidRPr="00B470A4">
              <w:rPr>
                <w:rFonts w:ascii="Verdana" w:eastAsia="Arial" w:hAnsi="Verdana" w:cs="Times New Roman"/>
                <w:sz w:val="20"/>
                <w:szCs w:val="20"/>
              </w:rPr>
              <w:t xml:space="preserve"> banke, SWIFT kodas </w:t>
            </w:r>
            <w:r w:rsidRPr="00B470A4">
              <w:rPr>
                <w:rFonts w:ascii="Verdana" w:eastAsia="Arial" w:hAnsi="Verdana" w:cs="Times New Roman"/>
                <w:sz w:val="20"/>
                <w:szCs w:val="20"/>
                <w:highlight w:val="lightGray"/>
              </w:rPr>
              <w:t>[...]</w:t>
            </w:r>
          </w:p>
          <w:p w14:paraId="540BA5E1" w14:textId="77777777" w:rsidR="00221FF9" w:rsidRPr="00B470A4" w:rsidRDefault="00221FF9" w:rsidP="005175F8">
            <w:pPr>
              <w:keepNext/>
              <w:keepLines/>
              <w:spacing w:after="0" w:line="240" w:lineRule="auto"/>
              <w:rPr>
                <w:rFonts w:ascii="Verdana" w:eastAsia="Arial" w:hAnsi="Verdana" w:cs="Times New Roman"/>
                <w:sz w:val="20"/>
                <w:szCs w:val="20"/>
              </w:rPr>
            </w:pPr>
          </w:p>
          <w:p w14:paraId="5DE78AAB" w14:textId="77777777" w:rsidR="00221FF9" w:rsidRPr="00B470A4" w:rsidRDefault="00221FF9" w:rsidP="005175F8">
            <w:pPr>
              <w:keepNext/>
              <w:keepLines/>
              <w:spacing w:after="0" w:line="240" w:lineRule="auto"/>
              <w:rPr>
                <w:rFonts w:ascii="Verdana" w:eastAsia="Arial" w:hAnsi="Verdana" w:cs="Times New Roman"/>
                <w:sz w:val="20"/>
                <w:szCs w:val="20"/>
              </w:rPr>
            </w:pPr>
          </w:p>
          <w:p w14:paraId="16BFAB79" w14:textId="77777777" w:rsidR="00221FF9" w:rsidRPr="00B470A4" w:rsidRDefault="00221FF9" w:rsidP="005175F8">
            <w:pPr>
              <w:keepNext/>
              <w:keepLines/>
              <w:spacing w:after="0" w:line="240" w:lineRule="auto"/>
              <w:rPr>
                <w:rFonts w:ascii="Verdana" w:eastAsia="Arial" w:hAnsi="Verdana" w:cs="Times New Roman"/>
                <w:sz w:val="20"/>
                <w:szCs w:val="20"/>
              </w:rPr>
            </w:pPr>
          </w:p>
          <w:p w14:paraId="52220345" w14:textId="77777777" w:rsidR="00221FF9" w:rsidRPr="00B470A4" w:rsidRDefault="00221FF9" w:rsidP="005175F8">
            <w:pPr>
              <w:keepNext/>
              <w:keepLines/>
              <w:spacing w:after="0" w:line="240" w:lineRule="auto"/>
              <w:rPr>
                <w:rFonts w:ascii="Verdana" w:eastAsia="Arial" w:hAnsi="Verdana" w:cs="Times New Roman"/>
                <w:sz w:val="20"/>
                <w:szCs w:val="20"/>
              </w:rPr>
            </w:pPr>
          </w:p>
        </w:tc>
      </w:tr>
      <w:tr w:rsidR="00221FF9" w:rsidRPr="00B470A4" w14:paraId="477A252F" w14:textId="77777777" w:rsidTr="00F56C34">
        <w:tc>
          <w:tcPr>
            <w:tcW w:w="3402" w:type="dxa"/>
          </w:tcPr>
          <w:p w14:paraId="383A5161" w14:textId="77777777" w:rsidR="00221FF9" w:rsidRPr="00B470A4" w:rsidRDefault="00221FF9" w:rsidP="005175F8">
            <w:pPr>
              <w:spacing w:after="0" w:line="240" w:lineRule="auto"/>
              <w:rPr>
                <w:rFonts w:ascii="Verdana" w:eastAsia="Arial" w:hAnsi="Verdana" w:cs="Times New Roman"/>
                <w:sz w:val="20"/>
                <w:szCs w:val="20"/>
                <w:highlight w:val="lightGray"/>
              </w:rPr>
            </w:pPr>
            <w:r w:rsidRPr="00B470A4">
              <w:rPr>
                <w:rFonts w:ascii="Verdana" w:eastAsia="Arial" w:hAnsi="Verdana" w:cs="Times New Roman"/>
                <w:sz w:val="20"/>
                <w:szCs w:val="20"/>
                <w:highlight w:val="lightGray"/>
              </w:rPr>
              <w:t>[vardas, pavardė]</w:t>
            </w:r>
          </w:p>
          <w:p w14:paraId="3050C1FE" w14:textId="77777777" w:rsidR="00221FF9" w:rsidRPr="00B470A4" w:rsidRDefault="00221FF9" w:rsidP="005175F8">
            <w:pPr>
              <w:spacing w:after="0" w:line="240" w:lineRule="auto"/>
              <w:rPr>
                <w:rFonts w:ascii="Verdana" w:eastAsia="Arial" w:hAnsi="Verdana" w:cs="Times New Roman"/>
                <w:sz w:val="20"/>
                <w:szCs w:val="20"/>
              </w:rPr>
            </w:pPr>
            <w:r w:rsidRPr="00B470A4">
              <w:rPr>
                <w:rFonts w:ascii="Verdana" w:eastAsia="Arial" w:hAnsi="Verdana" w:cs="Times New Roman"/>
                <w:sz w:val="20"/>
                <w:szCs w:val="20"/>
                <w:highlight w:val="lightGray"/>
              </w:rPr>
              <w:t>[pareigos / atstovavimo pagrindas]</w:t>
            </w:r>
          </w:p>
        </w:tc>
        <w:tc>
          <w:tcPr>
            <w:tcW w:w="3402" w:type="dxa"/>
          </w:tcPr>
          <w:p w14:paraId="252EF941" w14:textId="77777777" w:rsidR="00221FF9" w:rsidRPr="00B470A4" w:rsidRDefault="00221FF9" w:rsidP="005175F8">
            <w:pPr>
              <w:spacing w:after="0" w:line="240" w:lineRule="auto"/>
              <w:rPr>
                <w:rFonts w:ascii="Verdana" w:eastAsia="Arial" w:hAnsi="Verdana" w:cs="Times New Roman"/>
                <w:sz w:val="20"/>
                <w:szCs w:val="20"/>
                <w:highlight w:val="lightGray"/>
              </w:rPr>
            </w:pPr>
            <w:r w:rsidRPr="00B470A4">
              <w:rPr>
                <w:rFonts w:ascii="Verdana" w:eastAsia="Arial" w:hAnsi="Verdana" w:cs="Times New Roman"/>
                <w:sz w:val="20"/>
                <w:szCs w:val="20"/>
                <w:highlight w:val="lightGray"/>
              </w:rPr>
              <w:t>[vardas, pavardė]</w:t>
            </w:r>
          </w:p>
          <w:p w14:paraId="161CED23" w14:textId="77777777" w:rsidR="00221FF9" w:rsidRPr="00B470A4" w:rsidRDefault="00221FF9" w:rsidP="005175F8">
            <w:pPr>
              <w:spacing w:after="0" w:line="240" w:lineRule="auto"/>
              <w:rPr>
                <w:rFonts w:ascii="Verdana" w:eastAsia="Arial" w:hAnsi="Verdana" w:cs="Times New Roman"/>
                <w:sz w:val="20"/>
                <w:szCs w:val="20"/>
              </w:rPr>
            </w:pPr>
            <w:r w:rsidRPr="00B470A4">
              <w:rPr>
                <w:rFonts w:ascii="Verdana" w:eastAsia="Arial" w:hAnsi="Verdana" w:cs="Times New Roman"/>
                <w:sz w:val="20"/>
                <w:szCs w:val="20"/>
                <w:highlight w:val="lightGray"/>
              </w:rPr>
              <w:t>[pareigos / atstovavimo pagrindas]</w:t>
            </w:r>
          </w:p>
        </w:tc>
        <w:tc>
          <w:tcPr>
            <w:tcW w:w="3402" w:type="dxa"/>
          </w:tcPr>
          <w:p w14:paraId="6EC205DE" w14:textId="77777777" w:rsidR="00221FF9" w:rsidRPr="00B470A4" w:rsidRDefault="00221FF9" w:rsidP="005175F8">
            <w:pPr>
              <w:spacing w:after="0" w:line="240" w:lineRule="auto"/>
              <w:rPr>
                <w:rFonts w:ascii="Verdana" w:eastAsia="Arial" w:hAnsi="Verdana" w:cs="Times New Roman"/>
                <w:sz w:val="20"/>
                <w:szCs w:val="20"/>
                <w:highlight w:val="lightGray"/>
              </w:rPr>
            </w:pPr>
            <w:r w:rsidRPr="00B470A4">
              <w:rPr>
                <w:rFonts w:ascii="Verdana" w:eastAsia="Arial" w:hAnsi="Verdana" w:cs="Times New Roman"/>
                <w:sz w:val="20"/>
                <w:szCs w:val="20"/>
                <w:highlight w:val="lightGray"/>
              </w:rPr>
              <w:t>[vardas, pavardė]</w:t>
            </w:r>
          </w:p>
          <w:p w14:paraId="246811A8" w14:textId="77777777" w:rsidR="00221FF9" w:rsidRPr="00B470A4" w:rsidRDefault="00221FF9" w:rsidP="005175F8">
            <w:pPr>
              <w:spacing w:after="0" w:line="240" w:lineRule="auto"/>
              <w:rPr>
                <w:rFonts w:ascii="Verdana" w:eastAsia="Arial" w:hAnsi="Verdana" w:cs="Times New Roman"/>
                <w:sz w:val="20"/>
                <w:szCs w:val="20"/>
              </w:rPr>
            </w:pPr>
            <w:r w:rsidRPr="00B470A4">
              <w:rPr>
                <w:rFonts w:ascii="Verdana" w:eastAsia="Arial" w:hAnsi="Verdana" w:cs="Times New Roman"/>
                <w:sz w:val="20"/>
                <w:szCs w:val="20"/>
                <w:highlight w:val="lightGray"/>
              </w:rPr>
              <w:t>[pareigos / atstovavimo pagrindas]</w:t>
            </w:r>
          </w:p>
        </w:tc>
      </w:tr>
    </w:tbl>
    <w:p w14:paraId="34C18A23" w14:textId="77777777" w:rsidR="00221FF9" w:rsidRPr="00B470A4" w:rsidRDefault="00221FF9" w:rsidP="005175F8">
      <w:pPr>
        <w:tabs>
          <w:tab w:val="left" w:pos="426"/>
        </w:tabs>
        <w:spacing w:after="0" w:line="240" w:lineRule="auto"/>
        <w:jc w:val="both"/>
        <w:rPr>
          <w:rFonts w:ascii="Verdana" w:hAnsi="Verdana" w:cs="Times New Roman"/>
          <w:sz w:val="24"/>
          <w:szCs w:val="24"/>
        </w:rPr>
        <w:sectPr w:rsidR="00221FF9" w:rsidRPr="00B470A4" w:rsidSect="00CC2D42">
          <w:headerReference w:type="default" r:id="rId46"/>
          <w:type w:val="continuous"/>
          <w:pgSz w:w="11906" w:h="16838"/>
          <w:pgMar w:top="1701" w:right="567" w:bottom="1134" w:left="1701" w:header="567" w:footer="567" w:gutter="0"/>
          <w:pgNumType w:start="42"/>
          <w:cols w:num="2" w:space="720" w:equalWidth="0">
            <w:col w:w="3969" w:space="710"/>
            <w:col w:w="4959" w:space="0"/>
          </w:cols>
          <w:docGrid w:linePitch="299"/>
        </w:sectPr>
      </w:pPr>
    </w:p>
    <w:p w14:paraId="2A07B657" w14:textId="4D19E225" w:rsidR="00E950ED" w:rsidRDefault="00E950ED" w:rsidP="00973022">
      <w:pPr>
        <w:spacing w:after="0" w:line="240" w:lineRule="auto"/>
        <w:jc w:val="right"/>
        <w:rPr>
          <w:rFonts w:ascii="Verdana" w:eastAsia="Arial Unicode MS" w:hAnsi="Verdana" w:cs="Times New Roman"/>
          <w:bCs/>
          <w:color w:val="00000A"/>
          <w:sz w:val="24"/>
          <w:szCs w:val="24"/>
          <w:lang w:eastAsia="en-US"/>
        </w:rPr>
      </w:pPr>
      <w:r w:rsidRPr="00E950ED">
        <w:rPr>
          <w:rFonts w:ascii="Verdana" w:eastAsia="Arial Unicode MS" w:hAnsi="Verdana" w:cs="Times New Roman"/>
          <w:bCs/>
          <w:color w:val="00000A"/>
          <w:sz w:val="24"/>
          <w:szCs w:val="24"/>
          <w:lang w:eastAsia="en-US"/>
        </w:rPr>
        <w:lastRenderedPageBreak/>
        <w:t>Statybos rangos sutarties 6 priedas</w:t>
      </w:r>
    </w:p>
    <w:p w14:paraId="4AC06215" w14:textId="23C079A7" w:rsidR="00E950ED" w:rsidRPr="00E950ED" w:rsidRDefault="00E950ED" w:rsidP="00973022">
      <w:pPr>
        <w:spacing w:after="0" w:line="240" w:lineRule="auto"/>
        <w:jc w:val="right"/>
        <w:rPr>
          <w:rFonts w:ascii="Verdana" w:eastAsia="Arial Unicode MS" w:hAnsi="Verdana" w:cs="Times New Roman"/>
          <w:bCs/>
          <w:color w:val="00000A"/>
          <w:sz w:val="24"/>
          <w:szCs w:val="24"/>
          <w:lang w:eastAsia="en-US"/>
        </w:rPr>
      </w:pPr>
      <w:r w:rsidRPr="00E950ED">
        <w:rPr>
          <w:rFonts w:ascii="Verdana" w:eastAsia="Arial Unicode MS" w:hAnsi="Verdana" w:cs="Times New Roman"/>
          <w:bCs/>
          <w:color w:val="00000A"/>
          <w:sz w:val="24"/>
          <w:szCs w:val="24"/>
          <w:lang w:eastAsia="en-US"/>
        </w:rPr>
        <w:t>„Pažyma apie atliktų darbų vertę“</w:t>
      </w:r>
    </w:p>
    <w:p w14:paraId="517F93C6" w14:textId="77777777" w:rsidR="00E950ED" w:rsidRPr="00E950ED" w:rsidRDefault="00E950ED" w:rsidP="00973022">
      <w:pPr>
        <w:spacing w:after="0" w:line="240" w:lineRule="auto"/>
        <w:jc w:val="right"/>
        <w:rPr>
          <w:rFonts w:ascii="Verdana" w:eastAsia="Arial Unicode MS" w:hAnsi="Verdana" w:cs="Times New Roman"/>
          <w:b/>
          <w:color w:val="00000A"/>
          <w:sz w:val="24"/>
          <w:szCs w:val="24"/>
          <w:lang w:eastAsia="en-US"/>
        </w:rPr>
      </w:pPr>
      <w:r w:rsidRPr="00E950ED">
        <w:rPr>
          <w:rFonts w:ascii="Verdana" w:eastAsia="Arial Unicode MS" w:hAnsi="Verdana" w:cs="Times New Roman"/>
          <w:b/>
          <w:color w:val="00000A"/>
          <w:sz w:val="24"/>
          <w:szCs w:val="24"/>
          <w:lang w:eastAsia="en-US"/>
        </w:rPr>
        <w:t>F-3</w:t>
      </w:r>
    </w:p>
    <w:p w14:paraId="22F23467" w14:textId="62BD74B9" w:rsidR="00E950ED" w:rsidRPr="00E950ED" w:rsidRDefault="00E950ED" w:rsidP="00973022">
      <w:pPr>
        <w:spacing w:after="0" w:line="240" w:lineRule="auto"/>
        <w:jc w:val="both"/>
        <w:rPr>
          <w:rFonts w:ascii="Verdana" w:eastAsia="Arial Unicode MS" w:hAnsi="Verdana" w:cs="Times New Roman"/>
          <w:b/>
          <w:color w:val="00000A"/>
          <w:sz w:val="24"/>
          <w:szCs w:val="24"/>
          <w:lang w:eastAsia="en-US"/>
        </w:rPr>
      </w:pPr>
      <w:r w:rsidRPr="00E950ED">
        <w:rPr>
          <w:rFonts w:ascii="Verdana" w:eastAsia="Arial Unicode MS" w:hAnsi="Verdana" w:cs="Times New Roman"/>
          <w:b/>
          <w:color w:val="00000A"/>
          <w:sz w:val="24"/>
          <w:szCs w:val="24"/>
          <w:lang w:eastAsia="en-US"/>
        </w:rPr>
        <w:t>Užsakovas:</w:t>
      </w:r>
      <w:r w:rsidRPr="00E950ED">
        <w:rPr>
          <w:rFonts w:ascii="Verdana" w:eastAsia="Arial Unicode MS" w:hAnsi="Verdana" w:cs="Times New Roman"/>
          <w:b/>
          <w:color w:val="00000A"/>
          <w:sz w:val="24"/>
          <w:szCs w:val="24"/>
          <w:lang w:eastAsia="en-US"/>
        </w:rPr>
        <w:tab/>
      </w:r>
      <w:r w:rsidRPr="00E950ED">
        <w:rPr>
          <w:rFonts w:ascii="Verdana" w:eastAsia="Arial Unicode MS" w:hAnsi="Verdana" w:cs="Times New Roman"/>
          <w:color w:val="00000A"/>
          <w:sz w:val="24"/>
          <w:szCs w:val="24"/>
          <w:lang w:eastAsia="en-US"/>
        </w:rPr>
        <w:t>Marijampolės savivaldybės administracija</w:t>
      </w:r>
    </w:p>
    <w:p w14:paraId="40D12B89" w14:textId="77777777" w:rsidR="00E950ED" w:rsidRPr="00E950ED" w:rsidRDefault="00E950ED" w:rsidP="00973022">
      <w:pPr>
        <w:spacing w:after="0" w:line="240" w:lineRule="auto"/>
        <w:jc w:val="both"/>
        <w:rPr>
          <w:rFonts w:ascii="Verdana" w:eastAsia="Arial Unicode MS" w:hAnsi="Verdana" w:cs="Times New Roman"/>
          <w:b/>
          <w:color w:val="00000A"/>
          <w:sz w:val="24"/>
          <w:szCs w:val="24"/>
          <w:lang w:eastAsia="en-US"/>
        </w:rPr>
      </w:pPr>
      <w:r w:rsidRPr="00E950ED">
        <w:rPr>
          <w:rFonts w:ascii="Verdana" w:eastAsia="Arial Unicode MS" w:hAnsi="Verdana" w:cs="Times New Roman"/>
          <w:b/>
          <w:color w:val="00000A"/>
          <w:sz w:val="24"/>
          <w:szCs w:val="24"/>
          <w:lang w:eastAsia="en-US"/>
        </w:rPr>
        <w:t>Rangovas:</w:t>
      </w:r>
      <w:r w:rsidRPr="00E950ED">
        <w:rPr>
          <w:rFonts w:ascii="Verdana" w:eastAsia="Arial Unicode MS" w:hAnsi="Verdana" w:cs="Times New Roman"/>
          <w:b/>
          <w:color w:val="00000A"/>
          <w:sz w:val="24"/>
          <w:szCs w:val="24"/>
          <w:lang w:eastAsia="en-US"/>
        </w:rPr>
        <w:tab/>
        <w:t>......................................................................................</w:t>
      </w:r>
    </w:p>
    <w:p w14:paraId="337FF1A0" w14:textId="77777777" w:rsidR="00E950ED" w:rsidRPr="00E950ED" w:rsidRDefault="00E950ED" w:rsidP="00973022">
      <w:pPr>
        <w:spacing w:after="0" w:line="240" w:lineRule="auto"/>
        <w:jc w:val="both"/>
        <w:rPr>
          <w:rFonts w:ascii="Verdana" w:eastAsia="Arial Unicode MS" w:hAnsi="Verdana" w:cs="Times New Roman"/>
          <w:color w:val="00000A"/>
          <w:sz w:val="24"/>
          <w:szCs w:val="24"/>
          <w:lang w:eastAsia="en-US"/>
        </w:rPr>
      </w:pPr>
    </w:p>
    <w:p w14:paraId="4E654C35" w14:textId="77777777" w:rsidR="00E950ED" w:rsidRPr="00E950ED" w:rsidRDefault="00E950ED" w:rsidP="00973022">
      <w:pPr>
        <w:keepNext/>
        <w:spacing w:after="0" w:line="240" w:lineRule="auto"/>
        <w:jc w:val="center"/>
        <w:outlineLvl w:val="0"/>
        <w:rPr>
          <w:rFonts w:ascii="Verdana" w:eastAsia="Arial Unicode MS" w:hAnsi="Verdana" w:cs="Times New Roman"/>
          <w:color w:val="00000A"/>
          <w:sz w:val="24"/>
          <w:szCs w:val="24"/>
          <w:lang w:eastAsia="en-US"/>
        </w:rPr>
      </w:pPr>
      <w:bookmarkStart w:id="58" w:name="_Toc417482830"/>
      <w:bookmarkStart w:id="59" w:name="_Toc417894999"/>
      <w:bookmarkStart w:id="60" w:name="_Toc468708210"/>
      <w:bookmarkStart w:id="61" w:name="_Toc488920557"/>
      <w:bookmarkStart w:id="62" w:name="_Toc134624391"/>
      <w:bookmarkStart w:id="63" w:name="_Toc134796779"/>
      <w:bookmarkStart w:id="64" w:name="_Toc134796998"/>
      <w:r w:rsidRPr="00E950ED">
        <w:rPr>
          <w:rFonts w:ascii="Verdana" w:eastAsia="Arial Unicode MS" w:hAnsi="Verdana" w:cs="Times New Roman"/>
          <w:color w:val="00000A"/>
          <w:sz w:val="24"/>
          <w:szCs w:val="24"/>
          <w:lang w:eastAsia="en-US"/>
        </w:rPr>
        <w:t>Pažyma apie atliktų darbų vertę Nr. __________</w:t>
      </w:r>
      <w:bookmarkEnd w:id="58"/>
      <w:bookmarkEnd w:id="59"/>
      <w:bookmarkEnd w:id="60"/>
      <w:bookmarkEnd w:id="61"/>
      <w:bookmarkEnd w:id="62"/>
      <w:bookmarkEnd w:id="63"/>
      <w:bookmarkEnd w:id="64"/>
    </w:p>
    <w:p w14:paraId="1F29793A" w14:textId="0A787AF0" w:rsidR="00E950ED" w:rsidRPr="005175F8" w:rsidRDefault="00E950ED" w:rsidP="00973022">
      <w:pPr>
        <w:keepNext/>
        <w:spacing w:after="0" w:line="240" w:lineRule="auto"/>
        <w:jc w:val="center"/>
        <w:outlineLvl w:val="0"/>
        <w:rPr>
          <w:rFonts w:ascii="Verdana" w:eastAsia="Arial Unicode MS" w:hAnsi="Verdana" w:cs="Times New Roman"/>
          <w:color w:val="00000A"/>
          <w:spacing w:val="60"/>
          <w:sz w:val="24"/>
          <w:szCs w:val="24"/>
          <w:lang w:eastAsia="en-US"/>
        </w:rPr>
      </w:pPr>
      <w:bookmarkStart w:id="65" w:name="_Toc417482831"/>
      <w:bookmarkStart w:id="66" w:name="_Toc417895000"/>
      <w:bookmarkStart w:id="67" w:name="_Toc468708211"/>
      <w:bookmarkStart w:id="68" w:name="_Toc488920558"/>
      <w:bookmarkStart w:id="69" w:name="_Toc134624392"/>
      <w:bookmarkStart w:id="70" w:name="_Toc134796780"/>
      <w:bookmarkStart w:id="71" w:name="_Toc134796999"/>
      <w:r w:rsidRPr="005175F8">
        <w:rPr>
          <w:rFonts w:ascii="Verdana" w:eastAsia="Arial Unicode MS" w:hAnsi="Verdana" w:cs="Times New Roman"/>
          <w:color w:val="00000A"/>
          <w:spacing w:val="60"/>
          <w:sz w:val="24"/>
          <w:szCs w:val="24"/>
          <w:lang w:eastAsia="en-US"/>
        </w:rPr>
        <w:t>PAŽYMA</w:t>
      </w:r>
      <w:bookmarkEnd w:id="65"/>
      <w:bookmarkEnd w:id="66"/>
      <w:bookmarkEnd w:id="67"/>
      <w:bookmarkEnd w:id="68"/>
      <w:bookmarkEnd w:id="69"/>
      <w:bookmarkEnd w:id="70"/>
      <w:bookmarkEnd w:id="71"/>
    </w:p>
    <w:p w14:paraId="151C7619" w14:textId="77777777" w:rsidR="00E950ED" w:rsidRPr="00E950ED" w:rsidRDefault="00E950ED" w:rsidP="00973022">
      <w:pPr>
        <w:spacing w:after="0" w:line="240" w:lineRule="auto"/>
        <w:jc w:val="both"/>
        <w:rPr>
          <w:rFonts w:ascii="Verdana" w:eastAsia="Arial Unicode MS" w:hAnsi="Verdana" w:cs="Times New Roman"/>
          <w:color w:val="00000A"/>
          <w:sz w:val="24"/>
          <w:szCs w:val="24"/>
          <w:lang w:eastAsia="en-US"/>
        </w:rPr>
      </w:pPr>
    </w:p>
    <w:p w14:paraId="7FEB5041" w14:textId="6A947477" w:rsidR="00E950ED" w:rsidRPr="00E950ED" w:rsidRDefault="00E950ED" w:rsidP="00973022">
      <w:pPr>
        <w:spacing w:after="0" w:line="240" w:lineRule="auto"/>
        <w:jc w:val="center"/>
        <w:rPr>
          <w:rFonts w:ascii="Verdana" w:eastAsia="Arial Unicode MS" w:hAnsi="Verdana" w:cs="Times New Roman"/>
          <w:color w:val="00000A"/>
          <w:sz w:val="24"/>
          <w:szCs w:val="24"/>
          <w:lang w:eastAsia="en-US"/>
        </w:rPr>
      </w:pPr>
      <w:r w:rsidRPr="00E950ED">
        <w:rPr>
          <w:rFonts w:ascii="Verdana" w:eastAsia="Arial Unicode MS" w:hAnsi="Verdana" w:cs="Times New Roman"/>
          <w:color w:val="00000A"/>
          <w:sz w:val="24"/>
          <w:szCs w:val="24"/>
          <w:lang w:eastAsia="en-US"/>
        </w:rPr>
        <w:t>Apmokėjimas už 20</w:t>
      </w:r>
      <w:r w:rsidR="00C13CB2">
        <w:rPr>
          <w:rFonts w:ascii="Verdana" w:eastAsia="Arial Unicode MS" w:hAnsi="Verdana" w:cs="Times New Roman"/>
          <w:color w:val="00000A"/>
          <w:sz w:val="24"/>
          <w:szCs w:val="24"/>
          <w:lang w:eastAsia="en-US"/>
        </w:rPr>
        <w:t>.......</w:t>
      </w:r>
      <w:r w:rsidRPr="00E950ED">
        <w:rPr>
          <w:rFonts w:ascii="Verdana" w:eastAsia="Arial Unicode MS" w:hAnsi="Verdana" w:cs="Times New Roman"/>
          <w:color w:val="00000A"/>
          <w:sz w:val="24"/>
          <w:szCs w:val="24"/>
          <w:lang w:eastAsia="en-US"/>
        </w:rPr>
        <w:t xml:space="preserve"> m. …………………………… mėn.</w:t>
      </w:r>
    </w:p>
    <w:p w14:paraId="0172D024" w14:textId="5C44FC21" w:rsidR="00E950ED" w:rsidRPr="00E950ED" w:rsidRDefault="00E950ED" w:rsidP="00973022">
      <w:pPr>
        <w:spacing w:after="0" w:line="240" w:lineRule="auto"/>
        <w:jc w:val="right"/>
        <w:rPr>
          <w:rFonts w:ascii="Verdana" w:eastAsia="Arial Unicode MS" w:hAnsi="Verdana" w:cs="Times New Roman"/>
          <w:color w:val="00000A"/>
          <w:sz w:val="24"/>
          <w:szCs w:val="24"/>
          <w:lang w:eastAsia="en-US"/>
        </w:rPr>
      </w:pP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E950ED" w:rsidRPr="00E950ED" w14:paraId="7A8D0853" w14:textId="77777777" w:rsidTr="006021DE">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2CA7B8BD" w14:textId="77777777" w:rsidR="00E950ED" w:rsidRPr="00E950ED" w:rsidRDefault="00E950ED" w:rsidP="005175F8">
            <w:pPr>
              <w:spacing w:after="0" w:line="240" w:lineRule="auto"/>
              <w:jc w:val="center"/>
              <w:rPr>
                <w:rFonts w:ascii="Verdana" w:eastAsia="Arial Unicode MS" w:hAnsi="Verdana" w:cs="Times New Roman"/>
                <w:color w:val="00000A"/>
                <w:sz w:val="24"/>
                <w:szCs w:val="24"/>
                <w:lang w:eastAsia="en-US"/>
              </w:rPr>
            </w:pPr>
            <w:r w:rsidRPr="00E950ED">
              <w:rPr>
                <w:rFonts w:ascii="Verdana" w:eastAsia="Arial Unicode MS" w:hAnsi="Verdana" w:cs="Times New Roman"/>
                <w:color w:val="00000A"/>
                <w:sz w:val="24"/>
                <w:szCs w:val="24"/>
                <w:lang w:eastAsia="en-US"/>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39670553" w14:textId="77777777" w:rsidR="00E950ED" w:rsidRPr="00E950ED" w:rsidRDefault="00E950ED" w:rsidP="005175F8">
            <w:pPr>
              <w:spacing w:after="0" w:line="240" w:lineRule="auto"/>
              <w:jc w:val="center"/>
              <w:rPr>
                <w:rFonts w:ascii="Verdana" w:eastAsia="Arial Unicode MS" w:hAnsi="Verdana" w:cs="Times New Roman"/>
                <w:color w:val="00000A"/>
                <w:sz w:val="24"/>
                <w:szCs w:val="24"/>
                <w:lang w:eastAsia="en-US"/>
              </w:rPr>
            </w:pPr>
            <w:r w:rsidRPr="00E950ED">
              <w:rPr>
                <w:rFonts w:ascii="Verdana" w:eastAsia="Arial Unicode MS" w:hAnsi="Verdana" w:cs="Times New Roman"/>
                <w:color w:val="00000A"/>
                <w:sz w:val="24"/>
                <w:szCs w:val="24"/>
                <w:lang w:eastAsia="en-US"/>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40441E40" w14:textId="77777777" w:rsidR="00E950ED" w:rsidRPr="00E950ED" w:rsidRDefault="00E950ED" w:rsidP="005175F8">
            <w:pPr>
              <w:spacing w:after="0" w:line="240" w:lineRule="auto"/>
              <w:jc w:val="center"/>
              <w:rPr>
                <w:rFonts w:ascii="Verdana" w:eastAsia="Arial Unicode MS" w:hAnsi="Verdana" w:cs="Times New Roman"/>
                <w:color w:val="00000A"/>
                <w:sz w:val="24"/>
                <w:szCs w:val="24"/>
                <w:lang w:eastAsia="en-US"/>
              </w:rPr>
            </w:pPr>
            <w:r w:rsidRPr="00E950ED">
              <w:rPr>
                <w:rFonts w:ascii="Verdana" w:eastAsia="Arial Unicode MS" w:hAnsi="Verdana" w:cs="Times New Roman"/>
                <w:color w:val="00000A"/>
                <w:sz w:val="24"/>
                <w:szCs w:val="24"/>
                <w:lang w:eastAsia="en-US"/>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10495E5C" w14:textId="77777777" w:rsidR="00E950ED" w:rsidRPr="00E950ED" w:rsidRDefault="00E950ED" w:rsidP="005175F8">
            <w:pPr>
              <w:spacing w:after="0" w:line="240" w:lineRule="auto"/>
              <w:jc w:val="center"/>
              <w:rPr>
                <w:rFonts w:ascii="Verdana" w:eastAsia="Arial Unicode MS" w:hAnsi="Verdana" w:cs="Times New Roman"/>
                <w:color w:val="00000A"/>
                <w:sz w:val="24"/>
                <w:szCs w:val="24"/>
                <w:lang w:eastAsia="en-US"/>
              </w:rPr>
            </w:pPr>
            <w:r w:rsidRPr="00E950ED">
              <w:rPr>
                <w:rFonts w:ascii="Verdana" w:eastAsia="Arial Unicode MS" w:hAnsi="Verdana" w:cs="Times New Roman"/>
                <w:color w:val="00000A"/>
                <w:sz w:val="24"/>
                <w:szCs w:val="24"/>
                <w:lang w:eastAsia="en-US"/>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69B5B27B" w14:textId="77777777" w:rsidR="00E950ED" w:rsidRPr="00E950ED" w:rsidRDefault="00E950ED" w:rsidP="005175F8">
            <w:pPr>
              <w:spacing w:after="0" w:line="240" w:lineRule="auto"/>
              <w:jc w:val="center"/>
              <w:rPr>
                <w:rFonts w:ascii="Verdana" w:eastAsia="Arial Unicode MS" w:hAnsi="Verdana" w:cs="Times New Roman"/>
                <w:color w:val="00000A"/>
                <w:sz w:val="24"/>
                <w:szCs w:val="24"/>
                <w:lang w:eastAsia="en-US"/>
              </w:rPr>
            </w:pPr>
            <w:r w:rsidRPr="00E950ED">
              <w:rPr>
                <w:rFonts w:ascii="Verdana" w:eastAsia="Arial Unicode MS" w:hAnsi="Verdana" w:cs="Times New Roman"/>
                <w:color w:val="00000A"/>
                <w:sz w:val="24"/>
                <w:szCs w:val="24"/>
                <w:lang w:eastAsia="en-US"/>
              </w:rPr>
              <w:t>Atlikta darbų</w:t>
            </w:r>
          </w:p>
        </w:tc>
      </w:tr>
      <w:tr w:rsidR="00E950ED" w:rsidRPr="00E950ED" w14:paraId="01213145" w14:textId="77777777" w:rsidTr="006021DE">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854AB9" w14:textId="77777777" w:rsidR="00E950ED" w:rsidRPr="00E950ED" w:rsidRDefault="00E950ED" w:rsidP="005175F8">
            <w:pPr>
              <w:spacing w:after="0" w:line="240" w:lineRule="auto"/>
              <w:rPr>
                <w:rFonts w:ascii="Verdana" w:eastAsia="Arial Unicode MS" w:hAnsi="Verdana" w:cs="Times New Roman"/>
                <w:color w:val="00000A"/>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904459" w14:textId="77777777" w:rsidR="00E950ED" w:rsidRPr="00E950ED" w:rsidRDefault="00E950ED" w:rsidP="005175F8">
            <w:pPr>
              <w:spacing w:after="0" w:line="240" w:lineRule="auto"/>
              <w:rPr>
                <w:rFonts w:ascii="Verdana" w:eastAsia="Arial Unicode MS" w:hAnsi="Verdana" w:cs="Times New Roman"/>
                <w:color w:val="00000A"/>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9AB318" w14:textId="77777777" w:rsidR="00E950ED" w:rsidRPr="00E950ED" w:rsidRDefault="00E950ED" w:rsidP="005175F8">
            <w:pPr>
              <w:spacing w:after="0" w:line="240" w:lineRule="auto"/>
              <w:rPr>
                <w:rFonts w:ascii="Verdana" w:eastAsia="Arial Unicode MS" w:hAnsi="Verdana" w:cs="Times New Roman"/>
                <w:color w:val="00000A"/>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D5725C" w14:textId="77777777" w:rsidR="00E950ED" w:rsidRPr="00E950ED" w:rsidRDefault="00E950ED" w:rsidP="005175F8">
            <w:pPr>
              <w:spacing w:after="0" w:line="240" w:lineRule="auto"/>
              <w:rPr>
                <w:rFonts w:ascii="Verdana" w:eastAsia="Arial Unicode MS" w:hAnsi="Verdana" w:cs="Times New Roman"/>
                <w:color w:val="00000A"/>
                <w:sz w:val="24"/>
                <w:szCs w:val="24"/>
                <w:lang w:eastAsia="en-US"/>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091410A" w14:textId="77777777" w:rsidR="00E950ED" w:rsidRPr="00E950ED" w:rsidRDefault="00E950ED" w:rsidP="005175F8">
            <w:pPr>
              <w:spacing w:after="0" w:line="240" w:lineRule="auto"/>
              <w:jc w:val="center"/>
              <w:rPr>
                <w:rFonts w:ascii="Verdana" w:eastAsia="Arial Unicode MS" w:hAnsi="Verdana" w:cs="Times New Roman"/>
                <w:color w:val="00000A"/>
                <w:sz w:val="24"/>
                <w:szCs w:val="24"/>
                <w:lang w:eastAsia="en-US"/>
              </w:rPr>
            </w:pPr>
            <w:r w:rsidRPr="00E950ED">
              <w:rPr>
                <w:rFonts w:ascii="Verdana" w:eastAsia="Arial Unicode MS" w:hAnsi="Verdana" w:cs="Times New Roman"/>
                <w:color w:val="00000A"/>
                <w:sz w:val="24"/>
                <w:szCs w:val="24"/>
                <w:lang w:eastAsia="en-US"/>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5F78DBCC" w14:textId="77777777" w:rsidR="00E950ED" w:rsidRPr="00E950ED" w:rsidRDefault="00E950ED" w:rsidP="005175F8">
            <w:pPr>
              <w:spacing w:after="0" w:line="240" w:lineRule="auto"/>
              <w:jc w:val="center"/>
              <w:rPr>
                <w:rFonts w:ascii="Verdana" w:eastAsia="Arial Unicode MS" w:hAnsi="Verdana" w:cs="Times New Roman"/>
                <w:color w:val="00000A"/>
                <w:sz w:val="24"/>
                <w:szCs w:val="24"/>
                <w:lang w:eastAsia="en-US"/>
              </w:rPr>
            </w:pPr>
            <w:r w:rsidRPr="00E950ED">
              <w:rPr>
                <w:rFonts w:ascii="Verdana" w:eastAsia="Arial Unicode MS" w:hAnsi="Verdana" w:cs="Times New Roman"/>
                <w:color w:val="00000A"/>
                <w:sz w:val="24"/>
                <w:szCs w:val="24"/>
                <w:lang w:eastAsia="en-US"/>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3A94FFAC" w14:textId="77777777" w:rsidR="00E950ED" w:rsidRPr="00E950ED" w:rsidRDefault="00E950ED" w:rsidP="005175F8">
            <w:pPr>
              <w:spacing w:after="0" w:line="240" w:lineRule="auto"/>
              <w:jc w:val="center"/>
              <w:rPr>
                <w:rFonts w:ascii="Verdana" w:eastAsia="Arial Unicode MS" w:hAnsi="Verdana" w:cs="Times New Roman"/>
                <w:color w:val="00000A"/>
                <w:sz w:val="24"/>
                <w:szCs w:val="24"/>
                <w:lang w:eastAsia="en-US"/>
              </w:rPr>
            </w:pPr>
            <w:r w:rsidRPr="00E950ED">
              <w:rPr>
                <w:rFonts w:ascii="Verdana" w:eastAsia="Arial Unicode MS" w:hAnsi="Verdana" w:cs="Times New Roman"/>
                <w:color w:val="00000A"/>
                <w:sz w:val="24"/>
                <w:szCs w:val="24"/>
                <w:lang w:eastAsia="en-US"/>
              </w:rPr>
              <w:t>Per ataskaitinį laikotarpį</w:t>
            </w:r>
          </w:p>
        </w:tc>
      </w:tr>
      <w:tr w:rsidR="00E950ED" w:rsidRPr="00E950ED" w14:paraId="27A804A2" w14:textId="77777777" w:rsidTr="006021DE">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6BD7FD" w14:textId="77777777" w:rsidR="00E950ED" w:rsidRPr="00E950ED" w:rsidRDefault="00E950ED" w:rsidP="005175F8">
            <w:pPr>
              <w:spacing w:after="0" w:line="240" w:lineRule="auto"/>
              <w:rPr>
                <w:rFonts w:ascii="Verdana" w:eastAsia="Arial Unicode MS" w:hAnsi="Verdana" w:cs="Times New Roman"/>
                <w:color w:val="00000A"/>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4A0064" w14:textId="77777777" w:rsidR="00E950ED" w:rsidRPr="00E950ED" w:rsidRDefault="00E950ED" w:rsidP="005175F8">
            <w:pPr>
              <w:spacing w:after="0" w:line="240" w:lineRule="auto"/>
              <w:rPr>
                <w:rFonts w:ascii="Verdana" w:eastAsia="Arial Unicode MS" w:hAnsi="Verdana" w:cs="Times New Roman"/>
                <w:color w:val="00000A"/>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FDEEE5" w14:textId="77777777" w:rsidR="00E950ED" w:rsidRPr="00E950ED" w:rsidRDefault="00E950ED" w:rsidP="005175F8">
            <w:pPr>
              <w:spacing w:after="0" w:line="240" w:lineRule="auto"/>
              <w:rPr>
                <w:rFonts w:ascii="Verdana" w:eastAsia="Arial Unicode MS" w:hAnsi="Verdana" w:cs="Times New Roman"/>
                <w:color w:val="00000A"/>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C2969E" w14:textId="77777777" w:rsidR="00E950ED" w:rsidRPr="00E950ED" w:rsidRDefault="00E950ED" w:rsidP="005175F8">
            <w:pPr>
              <w:spacing w:after="0" w:line="240" w:lineRule="auto"/>
              <w:rPr>
                <w:rFonts w:ascii="Verdana" w:eastAsia="Arial Unicode MS" w:hAnsi="Verdana" w:cs="Times New Roman"/>
                <w:color w:val="00000A"/>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18F38E" w14:textId="77777777" w:rsidR="00E950ED" w:rsidRPr="00E950ED" w:rsidRDefault="00E950ED" w:rsidP="005175F8">
            <w:pPr>
              <w:spacing w:after="0" w:line="240" w:lineRule="auto"/>
              <w:rPr>
                <w:rFonts w:ascii="Verdana" w:eastAsia="Arial Unicode MS" w:hAnsi="Verdana" w:cs="Times New Roman"/>
                <w:color w:val="00000A"/>
                <w:sz w:val="24"/>
                <w:szCs w:val="24"/>
                <w:lang w:eastAsia="en-US"/>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0A44655B" w14:textId="77777777" w:rsidR="00E950ED" w:rsidRPr="00E950ED" w:rsidRDefault="00E950ED" w:rsidP="005175F8">
            <w:pPr>
              <w:spacing w:after="0" w:line="240" w:lineRule="auto"/>
              <w:jc w:val="center"/>
              <w:rPr>
                <w:rFonts w:ascii="Verdana" w:eastAsia="Arial Unicode MS" w:hAnsi="Verdana" w:cs="Times New Roman"/>
                <w:color w:val="00000A"/>
                <w:sz w:val="24"/>
                <w:szCs w:val="24"/>
                <w:lang w:eastAsia="en-US"/>
              </w:rPr>
            </w:pPr>
            <w:r w:rsidRPr="00E950ED">
              <w:rPr>
                <w:rFonts w:ascii="Verdana" w:eastAsia="Arial Unicode MS" w:hAnsi="Verdana" w:cs="Times New Roman"/>
                <w:color w:val="00000A"/>
                <w:sz w:val="24"/>
                <w:szCs w:val="24"/>
                <w:lang w:eastAsia="en-US"/>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7CF11492" w14:textId="77777777" w:rsidR="00E950ED" w:rsidRPr="00E950ED" w:rsidRDefault="00E950ED" w:rsidP="005175F8">
            <w:pPr>
              <w:spacing w:after="0" w:line="240" w:lineRule="auto"/>
              <w:jc w:val="center"/>
              <w:rPr>
                <w:rFonts w:ascii="Verdana" w:eastAsia="Arial Unicode MS" w:hAnsi="Verdana" w:cs="Times New Roman"/>
                <w:color w:val="00000A"/>
                <w:sz w:val="24"/>
                <w:szCs w:val="24"/>
                <w:lang w:eastAsia="en-US"/>
              </w:rPr>
            </w:pPr>
            <w:r w:rsidRPr="00E950ED">
              <w:rPr>
                <w:rFonts w:ascii="Verdana" w:eastAsia="Arial Unicode MS" w:hAnsi="Verdana" w:cs="Times New Roman"/>
                <w:color w:val="00000A"/>
                <w:sz w:val="24"/>
                <w:szCs w:val="24"/>
                <w:lang w:eastAsia="en-US"/>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47AF0DF0" w14:textId="77777777" w:rsidR="00E950ED" w:rsidRPr="00E950ED" w:rsidRDefault="00E950ED" w:rsidP="005175F8">
            <w:pPr>
              <w:spacing w:after="0" w:line="240" w:lineRule="auto"/>
              <w:jc w:val="center"/>
              <w:rPr>
                <w:rFonts w:ascii="Verdana" w:eastAsia="Arial Unicode MS" w:hAnsi="Verdana" w:cs="Times New Roman"/>
                <w:color w:val="00000A"/>
                <w:sz w:val="24"/>
                <w:szCs w:val="24"/>
                <w:lang w:eastAsia="en-US"/>
              </w:rPr>
            </w:pPr>
            <w:r w:rsidRPr="00E950ED">
              <w:rPr>
                <w:rFonts w:ascii="Verdana" w:eastAsia="Arial Unicode MS" w:hAnsi="Verdana" w:cs="Times New Roman"/>
                <w:color w:val="00000A"/>
                <w:sz w:val="24"/>
                <w:szCs w:val="24"/>
                <w:lang w:eastAsia="en-US"/>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21B6956B" w14:textId="77777777" w:rsidR="00E950ED" w:rsidRPr="00E950ED" w:rsidRDefault="00E950ED" w:rsidP="005175F8">
            <w:pPr>
              <w:spacing w:after="0" w:line="240" w:lineRule="auto"/>
              <w:jc w:val="center"/>
              <w:rPr>
                <w:rFonts w:ascii="Verdana" w:eastAsia="Arial Unicode MS" w:hAnsi="Verdana" w:cs="Times New Roman"/>
                <w:color w:val="00000A"/>
                <w:sz w:val="24"/>
                <w:szCs w:val="24"/>
                <w:lang w:eastAsia="en-US"/>
              </w:rPr>
            </w:pPr>
            <w:r w:rsidRPr="00E950ED">
              <w:rPr>
                <w:rFonts w:ascii="Verdana" w:eastAsia="Arial Unicode MS" w:hAnsi="Verdana" w:cs="Times New Roman"/>
                <w:color w:val="00000A"/>
                <w:sz w:val="24"/>
                <w:szCs w:val="24"/>
                <w:lang w:eastAsia="en-US"/>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48EEC8E" w14:textId="77777777" w:rsidR="00E950ED" w:rsidRPr="00E950ED" w:rsidRDefault="00E950ED" w:rsidP="005175F8">
            <w:pPr>
              <w:spacing w:after="0" w:line="240" w:lineRule="auto"/>
              <w:jc w:val="center"/>
              <w:rPr>
                <w:rFonts w:ascii="Verdana" w:eastAsia="Arial Unicode MS" w:hAnsi="Verdana" w:cs="Times New Roman"/>
                <w:color w:val="00000A"/>
                <w:sz w:val="24"/>
                <w:szCs w:val="24"/>
                <w:lang w:eastAsia="en-US"/>
              </w:rPr>
            </w:pPr>
            <w:r w:rsidRPr="00E950ED">
              <w:rPr>
                <w:rFonts w:ascii="Verdana" w:eastAsia="Arial Unicode MS" w:hAnsi="Verdana" w:cs="Times New Roman"/>
                <w:color w:val="00000A"/>
                <w:sz w:val="24"/>
                <w:szCs w:val="24"/>
                <w:lang w:eastAsia="en-US"/>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A15F6C1" w14:textId="77777777" w:rsidR="00E950ED" w:rsidRPr="00E950ED" w:rsidRDefault="00E950ED" w:rsidP="005175F8">
            <w:pPr>
              <w:spacing w:after="0" w:line="240" w:lineRule="auto"/>
              <w:jc w:val="center"/>
              <w:rPr>
                <w:rFonts w:ascii="Verdana" w:eastAsia="Arial Unicode MS" w:hAnsi="Verdana" w:cs="Times New Roman"/>
                <w:color w:val="00000A"/>
                <w:sz w:val="24"/>
                <w:szCs w:val="24"/>
                <w:lang w:eastAsia="en-US"/>
              </w:rPr>
            </w:pPr>
            <w:r w:rsidRPr="00E950ED">
              <w:rPr>
                <w:rFonts w:ascii="Verdana" w:eastAsia="Arial Unicode MS" w:hAnsi="Verdana" w:cs="Times New Roman"/>
                <w:color w:val="00000A"/>
                <w:sz w:val="24"/>
                <w:szCs w:val="24"/>
                <w:lang w:eastAsia="en-US"/>
              </w:rPr>
              <w:t>Iš viso</w:t>
            </w:r>
          </w:p>
        </w:tc>
      </w:tr>
      <w:tr w:rsidR="00E950ED" w:rsidRPr="00E950ED" w14:paraId="18D7DF52" w14:textId="77777777" w:rsidTr="006021DE">
        <w:tc>
          <w:tcPr>
            <w:tcW w:w="534" w:type="dxa"/>
            <w:tcBorders>
              <w:top w:val="single" w:sz="4" w:space="0" w:color="auto"/>
              <w:left w:val="single" w:sz="4" w:space="0" w:color="auto"/>
              <w:bottom w:val="single" w:sz="4" w:space="0" w:color="auto"/>
              <w:right w:val="single" w:sz="4" w:space="0" w:color="auto"/>
            </w:tcBorders>
          </w:tcPr>
          <w:p w14:paraId="73C68F5E" w14:textId="77777777" w:rsidR="00E950ED" w:rsidRPr="00E950ED" w:rsidRDefault="00E950ED" w:rsidP="005175F8">
            <w:pPr>
              <w:spacing w:after="0" w:line="240" w:lineRule="auto"/>
              <w:jc w:val="both"/>
              <w:rPr>
                <w:rFonts w:ascii="Verdana" w:eastAsia="Arial Unicode MS" w:hAnsi="Verdana" w:cs="Times New Roman"/>
                <w:color w:val="00000A"/>
                <w:sz w:val="24"/>
                <w:szCs w:val="24"/>
                <w:lang w:eastAsia="en-US"/>
              </w:rPr>
            </w:pPr>
          </w:p>
        </w:tc>
        <w:tc>
          <w:tcPr>
            <w:tcW w:w="2911" w:type="dxa"/>
            <w:tcBorders>
              <w:top w:val="single" w:sz="4" w:space="0" w:color="auto"/>
              <w:left w:val="single" w:sz="4" w:space="0" w:color="auto"/>
              <w:bottom w:val="single" w:sz="4" w:space="0" w:color="auto"/>
              <w:right w:val="single" w:sz="4" w:space="0" w:color="auto"/>
            </w:tcBorders>
          </w:tcPr>
          <w:p w14:paraId="23770528" w14:textId="77777777" w:rsidR="00E950ED" w:rsidRPr="00E950ED" w:rsidRDefault="00E950ED" w:rsidP="005175F8">
            <w:pPr>
              <w:spacing w:after="0" w:line="240" w:lineRule="auto"/>
              <w:jc w:val="both"/>
              <w:rPr>
                <w:rFonts w:ascii="Verdana" w:eastAsia="Arial Unicode MS" w:hAnsi="Verdana" w:cs="Times New Roman"/>
                <w:color w:val="00000A"/>
                <w:sz w:val="24"/>
                <w:szCs w:val="24"/>
                <w:lang w:eastAsia="en-US"/>
              </w:rPr>
            </w:pPr>
          </w:p>
        </w:tc>
        <w:tc>
          <w:tcPr>
            <w:tcW w:w="1223" w:type="dxa"/>
            <w:tcBorders>
              <w:top w:val="single" w:sz="4" w:space="0" w:color="auto"/>
              <w:left w:val="single" w:sz="4" w:space="0" w:color="auto"/>
              <w:bottom w:val="single" w:sz="4" w:space="0" w:color="auto"/>
              <w:right w:val="single" w:sz="4" w:space="0" w:color="auto"/>
            </w:tcBorders>
          </w:tcPr>
          <w:p w14:paraId="280D9AB0" w14:textId="77777777" w:rsidR="00E950ED" w:rsidRPr="00E950ED" w:rsidRDefault="00E950ED" w:rsidP="005175F8">
            <w:pPr>
              <w:spacing w:after="0" w:line="240" w:lineRule="auto"/>
              <w:jc w:val="both"/>
              <w:rPr>
                <w:rFonts w:ascii="Verdana" w:eastAsia="Arial Unicode MS" w:hAnsi="Verdana" w:cs="Times New Roman"/>
                <w:color w:val="00000A"/>
                <w:sz w:val="24"/>
                <w:szCs w:val="24"/>
                <w:lang w:eastAsia="en-US"/>
              </w:rPr>
            </w:pPr>
          </w:p>
        </w:tc>
        <w:tc>
          <w:tcPr>
            <w:tcW w:w="960" w:type="dxa"/>
            <w:tcBorders>
              <w:top w:val="single" w:sz="4" w:space="0" w:color="auto"/>
              <w:left w:val="single" w:sz="4" w:space="0" w:color="auto"/>
              <w:bottom w:val="single" w:sz="4" w:space="0" w:color="auto"/>
              <w:right w:val="single" w:sz="4" w:space="0" w:color="auto"/>
            </w:tcBorders>
          </w:tcPr>
          <w:p w14:paraId="2CF40C88" w14:textId="77777777" w:rsidR="00E950ED" w:rsidRPr="00E950ED" w:rsidRDefault="00E950ED" w:rsidP="005175F8">
            <w:pPr>
              <w:spacing w:after="0" w:line="240" w:lineRule="auto"/>
              <w:jc w:val="both"/>
              <w:rPr>
                <w:rFonts w:ascii="Verdana" w:eastAsia="Arial Unicode MS" w:hAnsi="Verdana" w:cs="Times New Roman"/>
                <w:color w:val="00000A"/>
                <w:sz w:val="24"/>
                <w:szCs w:val="24"/>
                <w:lang w:eastAsia="en-US"/>
              </w:rPr>
            </w:pPr>
          </w:p>
        </w:tc>
        <w:tc>
          <w:tcPr>
            <w:tcW w:w="1440" w:type="dxa"/>
            <w:tcBorders>
              <w:top w:val="single" w:sz="4" w:space="0" w:color="auto"/>
              <w:left w:val="single" w:sz="4" w:space="0" w:color="auto"/>
              <w:bottom w:val="single" w:sz="4" w:space="0" w:color="auto"/>
              <w:right w:val="single" w:sz="4" w:space="0" w:color="auto"/>
            </w:tcBorders>
          </w:tcPr>
          <w:p w14:paraId="299198E5" w14:textId="77777777" w:rsidR="00E950ED" w:rsidRPr="00E950ED" w:rsidRDefault="00E950ED" w:rsidP="005175F8">
            <w:pPr>
              <w:spacing w:after="0" w:line="240" w:lineRule="auto"/>
              <w:jc w:val="both"/>
              <w:rPr>
                <w:rFonts w:ascii="Verdana" w:eastAsia="Arial Unicode MS" w:hAnsi="Verdana" w:cs="Times New Roman"/>
                <w:color w:val="00000A"/>
                <w:sz w:val="24"/>
                <w:szCs w:val="24"/>
                <w:lang w:eastAsia="en-US"/>
              </w:rPr>
            </w:pPr>
          </w:p>
        </w:tc>
        <w:tc>
          <w:tcPr>
            <w:tcW w:w="1320" w:type="dxa"/>
            <w:tcBorders>
              <w:top w:val="single" w:sz="4" w:space="0" w:color="auto"/>
              <w:left w:val="single" w:sz="4" w:space="0" w:color="auto"/>
              <w:bottom w:val="single" w:sz="4" w:space="0" w:color="auto"/>
              <w:right w:val="single" w:sz="4" w:space="0" w:color="auto"/>
            </w:tcBorders>
          </w:tcPr>
          <w:p w14:paraId="51A35AB6" w14:textId="77777777" w:rsidR="00E950ED" w:rsidRPr="00E950ED" w:rsidRDefault="00E950ED" w:rsidP="005175F8">
            <w:pPr>
              <w:spacing w:after="0" w:line="240" w:lineRule="auto"/>
              <w:jc w:val="both"/>
              <w:rPr>
                <w:rFonts w:ascii="Verdana" w:eastAsia="Arial Unicode MS" w:hAnsi="Verdana" w:cs="Times New Roman"/>
                <w:color w:val="00000A"/>
                <w:sz w:val="24"/>
                <w:szCs w:val="24"/>
                <w:lang w:eastAsia="en-US"/>
              </w:rPr>
            </w:pPr>
          </w:p>
        </w:tc>
        <w:tc>
          <w:tcPr>
            <w:tcW w:w="960" w:type="dxa"/>
            <w:tcBorders>
              <w:top w:val="single" w:sz="4" w:space="0" w:color="auto"/>
              <w:left w:val="single" w:sz="4" w:space="0" w:color="auto"/>
              <w:bottom w:val="single" w:sz="4" w:space="0" w:color="auto"/>
              <w:right w:val="single" w:sz="4" w:space="0" w:color="auto"/>
            </w:tcBorders>
          </w:tcPr>
          <w:p w14:paraId="02DBE9F0" w14:textId="77777777" w:rsidR="00E950ED" w:rsidRPr="00E950ED" w:rsidRDefault="00E950ED" w:rsidP="005175F8">
            <w:pPr>
              <w:spacing w:after="0" w:line="240" w:lineRule="auto"/>
              <w:jc w:val="both"/>
              <w:rPr>
                <w:rFonts w:ascii="Verdana" w:eastAsia="Arial Unicode MS" w:hAnsi="Verdana" w:cs="Times New Roman"/>
                <w:color w:val="00000A"/>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49AA4C4B" w14:textId="77777777" w:rsidR="00E950ED" w:rsidRPr="00E950ED" w:rsidRDefault="00E950ED" w:rsidP="005175F8">
            <w:pPr>
              <w:spacing w:after="0" w:line="240" w:lineRule="auto"/>
              <w:jc w:val="both"/>
              <w:rPr>
                <w:rFonts w:ascii="Verdana" w:eastAsia="Arial Unicode MS" w:hAnsi="Verdana" w:cs="Times New Roman"/>
                <w:color w:val="00000A"/>
                <w:sz w:val="24"/>
                <w:szCs w:val="24"/>
                <w:lang w:eastAsia="en-US"/>
              </w:rPr>
            </w:pPr>
          </w:p>
        </w:tc>
        <w:tc>
          <w:tcPr>
            <w:tcW w:w="1320" w:type="dxa"/>
            <w:tcBorders>
              <w:top w:val="single" w:sz="4" w:space="0" w:color="auto"/>
              <w:left w:val="single" w:sz="4" w:space="0" w:color="auto"/>
              <w:bottom w:val="single" w:sz="4" w:space="0" w:color="auto"/>
              <w:right w:val="single" w:sz="4" w:space="0" w:color="auto"/>
            </w:tcBorders>
          </w:tcPr>
          <w:p w14:paraId="253DA441" w14:textId="77777777" w:rsidR="00E950ED" w:rsidRPr="00E950ED" w:rsidRDefault="00E950ED" w:rsidP="005175F8">
            <w:pPr>
              <w:spacing w:after="0" w:line="240" w:lineRule="auto"/>
              <w:jc w:val="both"/>
              <w:rPr>
                <w:rFonts w:ascii="Verdana" w:eastAsia="Arial Unicode MS" w:hAnsi="Verdana" w:cs="Times New Roman"/>
                <w:color w:val="00000A"/>
                <w:sz w:val="24"/>
                <w:szCs w:val="24"/>
                <w:lang w:eastAsia="en-US"/>
              </w:rPr>
            </w:pPr>
          </w:p>
        </w:tc>
        <w:tc>
          <w:tcPr>
            <w:tcW w:w="1080" w:type="dxa"/>
            <w:tcBorders>
              <w:top w:val="single" w:sz="4" w:space="0" w:color="auto"/>
              <w:left w:val="single" w:sz="4" w:space="0" w:color="auto"/>
              <w:bottom w:val="single" w:sz="4" w:space="0" w:color="auto"/>
              <w:right w:val="single" w:sz="4" w:space="0" w:color="auto"/>
            </w:tcBorders>
          </w:tcPr>
          <w:p w14:paraId="48D31546" w14:textId="77777777" w:rsidR="00E950ED" w:rsidRPr="00E950ED" w:rsidRDefault="00E950ED" w:rsidP="005175F8">
            <w:pPr>
              <w:spacing w:after="0" w:line="240" w:lineRule="auto"/>
              <w:jc w:val="both"/>
              <w:rPr>
                <w:rFonts w:ascii="Verdana" w:eastAsia="Arial Unicode MS" w:hAnsi="Verdana" w:cs="Times New Roman"/>
                <w:color w:val="00000A"/>
                <w:sz w:val="24"/>
                <w:szCs w:val="24"/>
                <w:lang w:eastAsia="en-US"/>
              </w:rPr>
            </w:pPr>
          </w:p>
        </w:tc>
        <w:tc>
          <w:tcPr>
            <w:tcW w:w="1800" w:type="dxa"/>
            <w:tcBorders>
              <w:top w:val="single" w:sz="4" w:space="0" w:color="auto"/>
              <w:left w:val="single" w:sz="4" w:space="0" w:color="auto"/>
              <w:bottom w:val="single" w:sz="4" w:space="0" w:color="auto"/>
              <w:right w:val="single" w:sz="4" w:space="0" w:color="auto"/>
            </w:tcBorders>
          </w:tcPr>
          <w:p w14:paraId="64E3F917" w14:textId="77777777" w:rsidR="00E950ED" w:rsidRPr="00E950ED" w:rsidRDefault="00E950ED" w:rsidP="005175F8">
            <w:pPr>
              <w:spacing w:after="0" w:line="240" w:lineRule="auto"/>
              <w:jc w:val="both"/>
              <w:rPr>
                <w:rFonts w:ascii="Verdana" w:eastAsia="Arial Unicode MS" w:hAnsi="Verdana" w:cs="Times New Roman"/>
                <w:color w:val="00000A"/>
                <w:sz w:val="24"/>
                <w:szCs w:val="24"/>
                <w:lang w:eastAsia="en-US"/>
              </w:rPr>
            </w:pPr>
          </w:p>
        </w:tc>
      </w:tr>
      <w:tr w:rsidR="00E950ED" w:rsidRPr="00E950ED" w14:paraId="29C8CEA2" w14:textId="77777777" w:rsidTr="006021DE">
        <w:tc>
          <w:tcPr>
            <w:tcW w:w="534" w:type="dxa"/>
            <w:tcBorders>
              <w:top w:val="single" w:sz="4" w:space="0" w:color="auto"/>
              <w:left w:val="single" w:sz="4" w:space="0" w:color="auto"/>
              <w:bottom w:val="single" w:sz="4" w:space="0" w:color="auto"/>
              <w:right w:val="single" w:sz="4" w:space="0" w:color="auto"/>
            </w:tcBorders>
          </w:tcPr>
          <w:p w14:paraId="2C9EF8D9" w14:textId="77777777" w:rsidR="00E950ED" w:rsidRPr="00E950ED" w:rsidRDefault="00E950ED" w:rsidP="005175F8">
            <w:pPr>
              <w:spacing w:after="0" w:line="240" w:lineRule="auto"/>
              <w:jc w:val="both"/>
              <w:rPr>
                <w:rFonts w:ascii="Verdana" w:eastAsia="Arial Unicode MS" w:hAnsi="Verdana" w:cs="Times New Roman"/>
                <w:color w:val="00000A"/>
                <w:sz w:val="24"/>
                <w:szCs w:val="24"/>
                <w:lang w:eastAsia="en-US"/>
              </w:rPr>
            </w:pPr>
          </w:p>
        </w:tc>
        <w:tc>
          <w:tcPr>
            <w:tcW w:w="2911" w:type="dxa"/>
            <w:tcBorders>
              <w:top w:val="single" w:sz="4" w:space="0" w:color="auto"/>
              <w:left w:val="single" w:sz="4" w:space="0" w:color="auto"/>
              <w:bottom w:val="single" w:sz="4" w:space="0" w:color="auto"/>
              <w:right w:val="single" w:sz="4" w:space="0" w:color="auto"/>
            </w:tcBorders>
          </w:tcPr>
          <w:p w14:paraId="69BD6F2D" w14:textId="77777777" w:rsidR="00E950ED" w:rsidRPr="00E950ED" w:rsidRDefault="00E950ED" w:rsidP="005175F8">
            <w:pPr>
              <w:spacing w:after="0" w:line="240" w:lineRule="auto"/>
              <w:jc w:val="both"/>
              <w:rPr>
                <w:rFonts w:ascii="Verdana" w:eastAsia="Arial Unicode MS" w:hAnsi="Verdana" w:cs="Times New Roman"/>
                <w:color w:val="00000A"/>
                <w:sz w:val="24"/>
                <w:szCs w:val="24"/>
                <w:lang w:eastAsia="en-US"/>
              </w:rPr>
            </w:pPr>
          </w:p>
        </w:tc>
        <w:tc>
          <w:tcPr>
            <w:tcW w:w="1223" w:type="dxa"/>
            <w:tcBorders>
              <w:top w:val="single" w:sz="4" w:space="0" w:color="auto"/>
              <w:left w:val="single" w:sz="4" w:space="0" w:color="auto"/>
              <w:bottom w:val="single" w:sz="4" w:space="0" w:color="auto"/>
              <w:right w:val="single" w:sz="4" w:space="0" w:color="auto"/>
            </w:tcBorders>
          </w:tcPr>
          <w:p w14:paraId="235F0317" w14:textId="77777777" w:rsidR="00E950ED" w:rsidRPr="00E950ED" w:rsidRDefault="00E950ED" w:rsidP="005175F8">
            <w:pPr>
              <w:spacing w:after="0" w:line="240" w:lineRule="auto"/>
              <w:jc w:val="both"/>
              <w:rPr>
                <w:rFonts w:ascii="Verdana" w:eastAsia="Arial Unicode MS" w:hAnsi="Verdana" w:cs="Times New Roman"/>
                <w:color w:val="00000A"/>
                <w:sz w:val="24"/>
                <w:szCs w:val="24"/>
                <w:lang w:eastAsia="en-US"/>
              </w:rPr>
            </w:pPr>
          </w:p>
        </w:tc>
        <w:tc>
          <w:tcPr>
            <w:tcW w:w="960" w:type="dxa"/>
            <w:tcBorders>
              <w:top w:val="single" w:sz="4" w:space="0" w:color="auto"/>
              <w:left w:val="single" w:sz="4" w:space="0" w:color="auto"/>
              <w:bottom w:val="single" w:sz="4" w:space="0" w:color="auto"/>
              <w:right w:val="single" w:sz="4" w:space="0" w:color="auto"/>
            </w:tcBorders>
          </w:tcPr>
          <w:p w14:paraId="0F0658DC" w14:textId="77777777" w:rsidR="00E950ED" w:rsidRPr="00E950ED" w:rsidRDefault="00E950ED" w:rsidP="005175F8">
            <w:pPr>
              <w:spacing w:after="0" w:line="240" w:lineRule="auto"/>
              <w:jc w:val="both"/>
              <w:rPr>
                <w:rFonts w:ascii="Verdana" w:eastAsia="Arial Unicode MS" w:hAnsi="Verdana" w:cs="Times New Roman"/>
                <w:color w:val="00000A"/>
                <w:sz w:val="24"/>
                <w:szCs w:val="24"/>
                <w:lang w:eastAsia="en-US"/>
              </w:rPr>
            </w:pPr>
          </w:p>
        </w:tc>
        <w:tc>
          <w:tcPr>
            <w:tcW w:w="1440" w:type="dxa"/>
            <w:tcBorders>
              <w:top w:val="single" w:sz="4" w:space="0" w:color="auto"/>
              <w:left w:val="single" w:sz="4" w:space="0" w:color="auto"/>
              <w:bottom w:val="single" w:sz="4" w:space="0" w:color="auto"/>
              <w:right w:val="single" w:sz="4" w:space="0" w:color="auto"/>
            </w:tcBorders>
          </w:tcPr>
          <w:p w14:paraId="018B98B0" w14:textId="77777777" w:rsidR="00E950ED" w:rsidRPr="00E950ED" w:rsidRDefault="00E950ED" w:rsidP="005175F8">
            <w:pPr>
              <w:spacing w:after="0" w:line="240" w:lineRule="auto"/>
              <w:jc w:val="both"/>
              <w:rPr>
                <w:rFonts w:ascii="Verdana" w:eastAsia="Arial Unicode MS" w:hAnsi="Verdana" w:cs="Times New Roman"/>
                <w:color w:val="00000A"/>
                <w:sz w:val="24"/>
                <w:szCs w:val="24"/>
                <w:lang w:eastAsia="en-US"/>
              </w:rPr>
            </w:pPr>
          </w:p>
        </w:tc>
        <w:tc>
          <w:tcPr>
            <w:tcW w:w="1320" w:type="dxa"/>
            <w:tcBorders>
              <w:top w:val="single" w:sz="4" w:space="0" w:color="auto"/>
              <w:left w:val="single" w:sz="4" w:space="0" w:color="auto"/>
              <w:bottom w:val="single" w:sz="4" w:space="0" w:color="auto"/>
              <w:right w:val="single" w:sz="4" w:space="0" w:color="auto"/>
            </w:tcBorders>
          </w:tcPr>
          <w:p w14:paraId="636D4438" w14:textId="77777777" w:rsidR="00E950ED" w:rsidRPr="00E950ED" w:rsidRDefault="00E950ED" w:rsidP="005175F8">
            <w:pPr>
              <w:spacing w:after="0" w:line="240" w:lineRule="auto"/>
              <w:jc w:val="both"/>
              <w:rPr>
                <w:rFonts w:ascii="Verdana" w:eastAsia="Arial Unicode MS" w:hAnsi="Verdana" w:cs="Times New Roman"/>
                <w:color w:val="00000A"/>
                <w:sz w:val="24"/>
                <w:szCs w:val="24"/>
                <w:lang w:eastAsia="en-US"/>
              </w:rPr>
            </w:pPr>
          </w:p>
        </w:tc>
        <w:tc>
          <w:tcPr>
            <w:tcW w:w="960" w:type="dxa"/>
            <w:tcBorders>
              <w:top w:val="single" w:sz="4" w:space="0" w:color="auto"/>
              <w:left w:val="single" w:sz="4" w:space="0" w:color="auto"/>
              <w:bottom w:val="single" w:sz="4" w:space="0" w:color="auto"/>
              <w:right w:val="single" w:sz="4" w:space="0" w:color="auto"/>
            </w:tcBorders>
          </w:tcPr>
          <w:p w14:paraId="71DEFF98" w14:textId="77777777" w:rsidR="00E950ED" w:rsidRPr="00E950ED" w:rsidRDefault="00E950ED" w:rsidP="005175F8">
            <w:pPr>
              <w:spacing w:after="0" w:line="240" w:lineRule="auto"/>
              <w:jc w:val="both"/>
              <w:rPr>
                <w:rFonts w:ascii="Verdana" w:eastAsia="Arial Unicode MS" w:hAnsi="Verdana" w:cs="Times New Roman"/>
                <w:color w:val="00000A"/>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13005B10" w14:textId="77777777" w:rsidR="00E950ED" w:rsidRPr="00E950ED" w:rsidRDefault="00E950ED" w:rsidP="005175F8">
            <w:pPr>
              <w:spacing w:after="0" w:line="240" w:lineRule="auto"/>
              <w:jc w:val="both"/>
              <w:rPr>
                <w:rFonts w:ascii="Verdana" w:eastAsia="Arial Unicode MS" w:hAnsi="Verdana" w:cs="Times New Roman"/>
                <w:color w:val="00000A"/>
                <w:sz w:val="24"/>
                <w:szCs w:val="24"/>
                <w:lang w:eastAsia="en-US"/>
              </w:rPr>
            </w:pPr>
          </w:p>
        </w:tc>
        <w:tc>
          <w:tcPr>
            <w:tcW w:w="1320" w:type="dxa"/>
            <w:tcBorders>
              <w:top w:val="single" w:sz="4" w:space="0" w:color="auto"/>
              <w:left w:val="single" w:sz="4" w:space="0" w:color="auto"/>
              <w:bottom w:val="single" w:sz="4" w:space="0" w:color="auto"/>
              <w:right w:val="single" w:sz="4" w:space="0" w:color="auto"/>
            </w:tcBorders>
          </w:tcPr>
          <w:p w14:paraId="0FB23D92" w14:textId="77777777" w:rsidR="00E950ED" w:rsidRPr="00E950ED" w:rsidRDefault="00E950ED" w:rsidP="005175F8">
            <w:pPr>
              <w:spacing w:after="0" w:line="240" w:lineRule="auto"/>
              <w:jc w:val="both"/>
              <w:rPr>
                <w:rFonts w:ascii="Verdana" w:eastAsia="Arial Unicode MS" w:hAnsi="Verdana" w:cs="Times New Roman"/>
                <w:color w:val="00000A"/>
                <w:sz w:val="24"/>
                <w:szCs w:val="24"/>
                <w:lang w:eastAsia="en-US"/>
              </w:rPr>
            </w:pPr>
          </w:p>
        </w:tc>
        <w:tc>
          <w:tcPr>
            <w:tcW w:w="1080" w:type="dxa"/>
            <w:tcBorders>
              <w:top w:val="single" w:sz="4" w:space="0" w:color="auto"/>
              <w:left w:val="single" w:sz="4" w:space="0" w:color="auto"/>
              <w:bottom w:val="single" w:sz="4" w:space="0" w:color="auto"/>
              <w:right w:val="single" w:sz="4" w:space="0" w:color="auto"/>
            </w:tcBorders>
          </w:tcPr>
          <w:p w14:paraId="43F0CBD4" w14:textId="77777777" w:rsidR="00E950ED" w:rsidRPr="00E950ED" w:rsidRDefault="00E950ED" w:rsidP="005175F8">
            <w:pPr>
              <w:spacing w:after="0" w:line="240" w:lineRule="auto"/>
              <w:jc w:val="both"/>
              <w:rPr>
                <w:rFonts w:ascii="Verdana" w:eastAsia="Arial Unicode MS" w:hAnsi="Verdana" w:cs="Times New Roman"/>
                <w:color w:val="00000A"/>
                <w:sz w:val="24"/>
                <w:szCs w:val="24"/>
                <w:lang w:eastAsia="en-US"/>
              </w:rPr>
            </w:pPr>
          </w:p>
        </w:tc>
        <w:tc>
          <w:tcPr>
            <w:tcW w:w="1800" w:type="dxa"/>
            <w:tcBorders>
              <w:top w:val="single" w:sz="4" w:space="0" w:color="auto"/>
              <w:left w:val="single" w:sz="4" w:space="0" w:color="auto"/>
              <w:bottom w:val="single" w:sz="4" w:space="0" w:color="auto"/>
              <w:right w:val="single" w:sz="4" w:space="0" w:color="auto"/>
            </w:tcBorders>
          </w:tcPr>
          <w:p w14:paraId="07C849ED" w14:textId="77777777" w:rsidR="00E950ED" w:rsidRPr="00E950ED" w:rsidRDefault="00E950ED" w:rsidP="005175F8">
            <w:pPr>
              <w:spacing w:after="0" w:line="240" w:lineRule="auto"/>
              <w:jc w:val="both"/>
              <w:rPr>
                <w:rFonts w:ascii="Verdana" w:eastAsia="Arial Unicode MS" w:hAnsi="Verdana" w:cs="Times New Roman"/>
                <w:color w:val="00000A"/>
                <w:sz w:val="24"/>
                <w:szCs w:val="24"/>
                <w:lang w:eastAsia="en-US"/>
              </w:rPr>
            </w:pPr>
          </w:p>
        </w:tc>
      </w:tr>
      <w:tr w:rsidR="00E950ED" w:rsidRPr="00E950ED" w14:paraId="3A6C66F1" w14:textId="77777777" w:rsidTr="006021DE">
        <w:tc>
          <w:tcPr>
            <w:tcW w:w="534" w:type="dxa"/>
            <w:tcBorders>
              <w:top w:val="single" w:sz="4" w:space="0" w:color="auto"/>
              <w:left w:val="single" w:sz="4" w:space="0" w:color="auto"/>
              <w:bottom w:val="single" w:sz="4" w:space="0" w:color="auto"/>
              <w:right w:val="single" w:sz="4" w:space="0" w:color="auto"/>
            </w:tcBorders>
          </w:tcPr>
          <w:p w14:paraId="17ABE5E9" w14:textId="77777777" w:rsidR="00E950ED" w:rsidRPr="00E950ED" w:rsidRDefault="00E950ED" w:rsidP="005175F8">
            <w:pPr>
              <w:spacing w:after="0" w:line="240" w:lineRule="auto"/>
              <w:jc w:val="both"/>
              <w:rPr>
                <w:rFonts w:ascii="Verdana" w:eastAsia="Arial Unicode MS" w:hAnsi="Verdana" w:cs="Times New Roman"/>
                <w:color w:val="00000A"/>
                <w:sz w:val="24"/>
                <w:szCs w:val="24"/>
                <w:lang w:eastAsia="en-US"/>
              </w:rPr>
            </w:pPr>
          </w:p>
        </w:tc>
        <w:tc>
          <w:tcPr>
            <w:tcW w:w="2911" w:type="dxa"/>
            <w:tcBorders>
              <w:top w:val="single" w:sz="4" w:space="0" w:color="auto"/>
              <w:left w:val="single" w:sz="4" w:space="0" w:color="auto"/>
              <w:bottom w:val="single" w:sz="4" w:space="0" w:color="auto"/>
              <w:right w:val="single" w:sz="4" w:space="0" w:color="auto"/>
            </w:tcBorders>
          </w:tcPr>
          <w:p w14:paraId="389FD2F1" w14:textId="77777777" w:rsidR="00E950ED" w:rsidRPr="00E950ED" w:rsidRDefault="00E950ED" w:rsidP="005175F8">
            <w:pPr>
              <w:spacing w:after="0" w:line="240" w:lineRule="auto"/>
              <w:jc w:val="both"/>
              <w:rPr>
                <w:rFonts w:ascii="Verdana" w:eastAsia="Arial Unicode MS" w:hAnsi="Verdana" w:cs="Times New Roman"/>
                <w:color w:val="00000A"/>
                <w:sz w:val="24"/>
                <w:szCs w:val="24"/>
                <w:lang w:eastAsia="en-US"/>
              </w:rPr>
            </w:pPr>
          </w:p>
        </w:tc>
        <w:tc>
          <w:tcPr>
            <w:tcW w:w="1223" w:type="dxa"/>
            <w:tcBorders>
              <w:top w:val="single" w:sz="4" w:space="0" w:color="auto"/>
              <w:left w:val="single" w:sz="4" w:space="0" w:color="auto"/>
              <w:bottom w:val="single" w:sz="4" w:space="0" w:color="auto"/>
              <w:right w:val="single" w:sz="4" w:space="0" w:color="auto"/>
            </w:tcBorders>
          </w:tcPr>
          <w:p w14:paraId="666C4356" w14:textId="77777777" w:rsidR="00E950ED" w:rsidRPr="00E950ED" w:rsidRDefault="00E950ED" w:rsidP="005175F8">
            <w:pPr>
              <w:spacing w:after="0" w:line="240" w:lineRule="auto"/>
              <w:jc w:val="both"/>
              <w:rPr>
                <w:rFonts w:ascii="Verdana" w:eastAsia="Arial Unicode MS" w:hAnsi="Verdana" w:cs="Times New Roman"/>
                <w:color w:val="00000A"/>
                <w:sz w:val="24"/>
                <w:szCs w:val="24"/>
                <w:lang w:eastAsia="en-US"/>
              </w:rPr>
            </w:pPr>
          </w:p>
        </w:tc>
        <w:tc>
          <w:tcPr>
            <w:tcW w:w="960" w:type="dxa"/>
            <w:tcBorders>
              <w:top w:val="single" w:sz="4" w:space="0" w:color="auto"/>
              <w:left w:val="single" w:sz="4" w:space="0" w:color="auto"/>
              <w:bottom w:val="single" w:sz="4" w:space="0" w:color="auto"/>
              <w:right w:val="single" w:sz="4" w:space="0" w:color="auto"/>
            </w:tcBorders>
          </w:tcPr>
          <w:p w14:paraId="626027A3" w14:textId="77777777" w:rsidR="00E950ED" w:rsidRPr="00E950ED" w:rsidRDefault="00E950ED" w:rsidP="005175F8">
            <w:pPr>
              <w:spacing w:after="0" w:line="240" w:lineRule="auto"/>
              <w:jc w:val="both"/>
              <w:rPr>
                <w:rFonts w:ascii="Verdana" w:eastAsia="Arial Unicode MS" w:hAnsi="Verdana" w:cs="Times New Roman"/>
                <w:color w:val="00000A"/>
                <w:sz w:val="24"/>
                <w:szCs w:val="24"/>
                <w:lang w:eastAsia="en-US"/>
              </w:rPr>
            </w:pPr>
          </w:p>
        </w:tc>
        <w:tc>
          <w:tcPr>
            <w:tcW w:w="1440" w:type="dxa"/>
            <w:tcBorders>
              <w:top w:val="single" w:sz="4" w:space="0" w:color="auto"/>
              <w:left w:val="single" w:sz="4" w:space="0" w:color="auto"/>
              <w:bottom w:val="single" w:sz="4" w:space="0" w:color="auto"/>
              <w:right w:val="single" w:sz="4" w:space="0" w:color="auto"/>
            </w:tcBorders>
          </w:tcPr>
          <w:p w14:paraId="1DDD798D" w14:textId="77777777" w:rsidR="00E950ED" w:rsidRPr="00E950ED" w:rsidRDefault="00E950ED" w:rsidP="005175F8">
            <w:pPr>
              <w:spacing w:after="0" w:line="240" w:lineRule="auto"/>
              <w:jc w:val="both"/>
              <w:rPr>
                <w:rFonts w:ascii="Verdana" w:eastAsia="Arial Unicode MS" w:hAnsi="Verdana" w:cs="Times New Roman"/>
                <w:color w:val="00000A"/>
                <w:sz w:val="24"/>
                <w:szCs w:val="24"/>
                <w:lang w:eastAsia="en-US"/>
              </w:rPr>
            </w:pPr>
          </w:p>
        </w:tc>
        <w:tc>
          <w:tcPr>
            <w:tcW w:w="1320" w:type="dxa"/>
            <w:tcBorders>
              <w:top w:val="single" w:sz="4" w:space="0" w:color="auto"/>
              <w:left w:val="single" w:sz="4" w:space="0" w:color="auto"/>
              <w:bottom w:val="single" w:sz="4" w:space="0" w:color="auto"/>
              <w:right w:val="single" w:sz="4" w:space="0" w:color="auto"/>
            </w:tcBorders>
          </w:tcPr>
          <w:p w14:paraId="548CC7D3" w14:textId="77777777" w:rsidR="00E950ED" w:rsidRPr="00E950ED" w:rsidRDefault="00E950ED" w:rsidP="005175F8">
            <w:pPr>
              <w:spacing w:after="0" w:line="240" w:lineRule="auto"/>
              <w:jc w:val="both"/>
              <w:rPr>
                <w:rFonts w:ascii="Verdana" w:eastAsia="Arial Unicode MS" w:hAnsi="Verdana" w:cs="Times New Roman"/>
                <w:color w:val="00000A"/>
                <w:sz w:val="24"/>
                <w:szCs w:val="24"/>
                <w:lang w:eastAsia="en-US"/>
              </w:rPr>
            </w:pPr>
          </w:p>
        </w:tc>
        <w:tc>
          <w:tcPr>
            <w:tcW w:w="960" w:type="dxa"/>
            <w:tcBorders>
              <w:top w:val="single" w:sz="4" w:space="0" w:color="auto"/>
              <w:left w:val="single" w:sz="4" w:space="0" w:color="auto"/>
              <w:bottom w:val="single" w:sz="4" w:space="0" w:color="auto"/>
              <w:right w:val="single" w:sz="4" w:space="0" w:color="auto"/>
            </w:tcBorders>
          </w:tcPr>
          <w:p w14:paraId="37DACCEF" w14:textId="77777777" w:rsidR="00E950ED" w:rsidRPr="00E950ED" w:rsidRDefault="00E950ED" w:rsidP="005175F8">
            <w:pPr>
              <w:spacing w:after="0" w:line="240" w:lineRule="auto"/>
              <w:jc w:val="both"/>
              <w:rPr>
                <w:rFonts w:ascii="Verdana" w:eastAsia="Arial Unicode MS" w:hAnsi="Verdana" w:cs="Times New Roman"/>
                <w:color w:val="00000A"/>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5FF4BA26" w14:textId="77777777" w:rsidR="00E950ED" w:rsidRPr="00E950ED" w:rsidRDefault="00E950ED" w:rsidP="005175F8">
            <w:pPr>
              <w:spacing w:after="0" w:line="240" w:lineRule="auto"/>
              <w:jc w:val="both"/>
              <w:rPr>
                <w:rFonts w:ascii="Verdana" w:eastAsia="Arial Unicode MS" w:hAnsi="Verdana" w:cs="Times New Roman"/>
                <w:color w:val="00000A"/>
                <w:sz w:val="24"/>
                <w:szCs w:val="24"/>
                <w:lang w:eastAsia="en-US"/>
              </w:rPr>
            </w:pPr>
          </w:p>
        </w:tc>
        <w:tc>
          <w:tcPr>
            <w:tcW w:w="1320" w:type="dxa"/>
            <w:tcBorders>
              <w:top w:val="single" w:sz="4" w:space="0" w:color="auto"/>
              <w:left w:val="single" w:sz="4" w:space="0" w:color="auto"/>
              <w:bottom w:val="single" w:sz="4" w:space="0" w:color="auto"/>
              <w:right w:val="single" w:sz="4" w:space="0" w:color="auto"/>
            </w:tcBorders>
          </w:tcPr>
          <w:p w14:paraId="4A962F07" w14:textId="77777777" w:rsidR="00E950ED" w:rsidRPr="00E950ED" w:rsidRDefault="00E950ED" w:rsidP="005175F8">
            <w:pPr>
              <w:spacing w:after="0" w:line="240" w:lineRule="auto"/>
              <w:jc w:val="both"/>
              <w:rPr>
                <w:rFonts w:ascii="Verdana" w:eastAsia="Arial Unicode MS" w:hAnsi="Verdana" w:cs="Times New Roman"/>
                <w:color w:val="00000A"/>
                <w:sz w:val="24"/>
                <w:szCs w:val="24"/>
                <w:lang w:eastAsia="en-US"/>
              </w:rPr>
            </w:pPr>
          </w:p>
        </w:tc>
        <w:tc>
          <w:tcPr>
            <w:tcW w:w="1080" w:type="dxa"/>
            <w:tcBorders>
              <w:top w:val="single" w:sz="4" w:space="0" w:color="auto"/>
              <w:left w:val="single" w:sz="4" w:space="0" w:color="auto"/>
              <w:bottom w:val="single" w:sz="4" w:space="0" w:color="auto"/>
              <w:right w:val="single" w:sz="4" w:space="0" w:color="auto"/>
            </w:tcBorders>
          </w:tcPr>
          <w:p w14:paraId="7E96F69B" w14:textId="77777777" w:rsidR="00E950ED" w:rsidRPr="00E950ED" w:rsidRDefault="00E950ED" w:rsidP="005175F8">
            <w:pPr>
              <w:spacing w:after="0" w:line="240" w:lineRule="auto"/>
              <w:jc w:val="both"/>
              <w:rPr>
                <w:rFonts w:ascii="Verdana" w:eastAsia="Arial Unicode MS" w:hAnsi="Verdana" w:cs="Times New Roman"/>
                <w:color w:val="00000A"/>
                <w:sz w:val="24"/>
                <w:szCs w:val="24"/>
                <w:lang w:eastAsia="en-US"/>
              </w:rPr>
            </w:pPr>
          </w:p>
        </w:tc>
        <w:tc>
          <w:tcPr>
            <w:tcW w:w="1800" w:type="dxa"/>
            <w:tcBorders>
              <w:top w:val="single" w:sz="4" w:space="0" w:color="auto"/>
              <w:left w:val="single" w:sz="4" w:space="0" w:color="auto"/>
              <w:bottom w:val="single" w:sz="4" w:space="0" w:color="auto"/>
              <w:right w:val="single" w:sz="4" w:space="0" w:color="auto"/>
            </w:tcBorders>
          </w:tcPr>
          <w:p w14:paraId="007F9B10" w14:textId="77777777" w:rsidR="00E950ED" w:rsidRPr="00E950ED" w:rsidRDefault="00E950ED" w:rsidP="005175F8">
            <w:pPr>
              <w:spacing w:after="0" w:line="240" w:lineRule="auto"/>
              <w:jc w:val="both"/>
              <w:rPr>
                <w:rFonts w:ascii="Verdana" w:eastAsia="Arial Unicode MS" w:hAnsi="Verdana" w:cs="Times New Roman"/>
                <w:color w:val="00000A"/>
                <w:sz w:val="24"/>
                <w:szCs w:val="24"/>
                <w:lang w:eastAsia="en-US"/>
              </w:rPr>
            </w:pPr>
          </w:p>
        </w:tc>
      </w:tr>
    </w:tbl>
    <w:p w14:paraId="6BB5F2E2" w14:textId="77777777" w:rsidR="00E950ED" w:rsidRPr="00E950ED" w:rsidRDefault="00E950ED" w:rsidP="00973022">
      <w:pPr>
        <w:spacing w:after="0" w:line="240" w:lineRule="auto"/>
        <w:jc w:val="both"/>
        <w:rPr>
          <w:rFonts w:ascii="Verdana" w:eastAsia="Arial Unicode MS" w:hAnsi="Verdana" w:cs="Times New Roman"/>
          <w:color w:val="00000A"/>
          <w:sz w:val="24"/>
          <w:szCs w:val="24"/>
          <w:lang w:eastAsia="en-US"/>
        </w:rPr>
      </w:pPr>
    </w:p>
    <w:p w14:paraId="3E33AA68" w14:textId="77777777" w:rsidR="00E950ED" w:rsidRPr="00E950ED" w:rsidRDefault="00E950ED" w:rsidP="00973022">
      <w:pPr>
        <w:spacing w:after="0" w:line="240" w:lineRule="auto"/>
        <w:rPr>
          <w:rFonts w:ascii="Verdana" w:eastAsia="Arial Unicode MS" w:hAnsi="Verdana" w:cs="Times New Roman"/>
          <w:color w:val="00000A"/>
          <w:sz w:val="24"/>
          <w:szCs w:val="24"/>
          <w:lang w:eastAsia="en-US"/>
        </w:rPr>
      </w:pPr>
      <w:r w:rsidRPr="00E950ED">
        <w:rPr>
          <w:rFonts w:ascii="Verdana" w:eastAsia="Arial Unicode MS" w:hAnsi="Verdana" w:cs="Times New Roman"/>
          <w:color w:val="00000A"/>
          <w:sz w:val="24"/>
          <w:szCs w:val="24"/>
          <w:lang w:eastAsia="en-US"/>
        </w:rPr>
        <w:t>Techninis prižiūrėtojas:</w:t>
      </w:r>
      <w:r w:rsidRPr="00E950ED">
        <w:rPr>
          <w:rFonts w:ascii="Verdana" w:eastAsia="Arial Unicode MS" w:hAnsi="Verdana" w:cs="Times New Roman"/>
          <w:color w:val="00000A"/>
          <w:sz w:val="24"/>
          <w:szCs w:val="24"/>
          <w:lang w:eastAsia="en-US"/>
        </w:rPr>
        <w:tab/>
        <w:t>………………………………………………..</w:t>
      </w:r>
    </w:p>
    <w:p w14:paraId="5F1D3D9B" w14:textId="77777777" w:rsidR="00E950ED" w:rsidRPr="00E950ED" w:rsidRDefault="00E950ED" w:rsidP="00973022">
      <w:pPr>
        <w:spacing w:after="0" w:line="240" w:lineRule="auto"/>
        <w:rPr>
          <w:rFonts w:ascii="Verdana" w:eastAsia="Arial Unicode MS" w:hAnsi="Verdana" w:cs="Times New Roman"/>
          <w:color w:val="00000A"/>
          <w:sz w:val="24"/>
          <w:szCs w:val="24"/>
          <w:lang w:eastAsia="en-US"/>
        </w:rPr>
      </w:pPr>
      <w:r w:rsidRPr="00E950ED">
        <w:rPr>
          <w:rFonts w:ascii="Verdana" w:eastAsia="Arial Unicode MS" w:hAnsi="Verdana" w:cs="Times New Roman"/>
          <w:color w:val="00000A"/>
          <w:sz w:val="24"/>
          <w:szCs w:val="24"/>
          <w:lang w:eastAsia="en-US"/>
        </w:rPr>
        <w:t>Atestato Nr.</w:t>
      </w:r>
    </w:p>
    <w:p w14:paraId="7FD15DBD" w14:textId="77777777" w:rsidR="00E950ED" w:rsidRPr="00E950ED" w:rsidRDefault="00E950ED" w:rsidP="005175F8">
      <w:pPr>
        <w:spacing w:after="0" w:line="240" w:lineRule="auto"/>
        <w:jc w:val="both"/>
        <w:rPr>
          <w:rFonts w:ascii="Verdana" w:eastAsia="Arial Unicode MS" w:hAnsi="Verdana" w:cs="Times New Roman"/>
          <w:color w:val="00000A"/>
          <w:sz w:val="24"/>
          <w:szCs w:val="24"/>
          <w:lang w:eastAsia="en-US"/>
        </w:rPr>
      </w:pPr>
    </w:p>
    <w:p w14:paraId="1E061439" w14:textId="77777777" w:rsidR="00E950ED" w:rsidRPr="00E950ED" w:rsidRDefault="00E950ED" w:rsidP="005175F8">
      <w:pPr>
        <w:spacing w:after="0" w:line="240" w:lineRule="auto"/>
        <w:jc w:val="both"/>
        <w:rPr>
          <w:rFonts w:ascii="Verdana" w:eastAsia="Arial Unicode MS" w:hAnsi="Verdana" w:cs="Times New Roman"/>
          <w:color w:val="00000A"/>
          <w:sz w:val="24"/>
          <w:szCs w:val="24"/>
          <w:lang w:eastAsia="en-US"/>
        </w:rPr>
      </w:pPr>
      <w:r w:rsidRPr="00E950ED">
        <w:rPr>
          <w:rFonts w:ascii="Verdana" w:eastAsia="Arial Unicode MS" w:hAnsi="Verdana" w:cs="Times New Roman"/>
          <w:color w:val="00000A"/>
          <w:sz w:val="24"/>
          <w:szCs w:val="24"/>
          <w:lang w:eastAsia="en-US"/>
        </w:rPr>
        <w:t>Užsakovas:</w:t>
      </w:r>
      <w:r w:rsidRPr="00E950ED">
        <w:rPr>
          <w:rFonts w:ascii="Verdana" w:eastAsia="Arial Unicode MS" w:hAnsi="Verdana" w:cs="Times New Roman"/>
          <w:color w:val="00000A"/>
          <w:sz w:val="24"/>
          <w:szCs w:val="24"/>
          <w:lang w:eastAsia="en-US"/>
        </w:rPr>
        <w:tab/>
        <w:t>………………………………..</w:t>
      </w:r>
      <w:r w:rsidRPr="00E950ED">
        <w:rPr>
          <w:rFonts w:ascii="Verdana" w:eastAsia="Arial Unicode MS" w:hAnsi="Verdana" w:cs="Times New Roman"/>
          <w:color w:val="00000A"/>
          <w:sz w:val="24"/>
          <w:szCs w:val="24"/>
          <w:lang w:eastAsia="en-US"/>
        </w:rPr>
        <w:tab/>
      </w:r>
      <w:r w:rsidRPr="00E950ED">
        <w:rPr>
          <w:rFonts w:ascii="Verdana" w:eastAsia="Arial Unicode MS" w:hAnsi="Verdana" w:cs="Times New Roman"/>
          <w:color w:val="00000A"/>
          <w:sz w:val="24"/>
          <w:szCs w:val="24"/>
          <w:lang w:eastAsia="en-US"/>
        </w:rPr>
        <w:tab/>
      </w:r>
      <w:r w:rsidRPr="00E950ED">
        <w:rPr>
          <w:rFonts w:ascii="Verdana" w:eastAsia="Arial Unicode MS" w:hAnsi="Verdana" w:cs="Times New Roman"/>
          <w:color w:val="00000A"/>
          <w:sz w:val="24"/>
          <w:szCs w:val="24"/>
          <w:lang w:eastAsia="en-US"/>
        </w:rPr>
        <w:tab/>
      </w:r>
      <w:r w:rsidRPr="00E950ED">
        <w:rPr>
          <w:rFonts w:ascii="Verdana" w:eastAsia="Arial Unicode MS" w:hAnsi="Verdana" w:cs="Times New Roman"/>
          <w:color w:val="00000A"/>
          <w:sz w:val="24"/>
          <w:szCs w:val="24"/>
          <w:lang w:eastAsia="en-US"/>
        </w:rPr>
        <w:tab/>
        <w:t>Rangovas:</w:t>
      </w:r>
      <w:r w:rsidRPr="00E950ED">
        <w:rPr>
          <w:rFonts w:ascii="Verdana" w:eastAsia="Arial Unicode MS" w:hAnsi="Verdana" w:cs="Times New Roman"/>
          <w:color w:val="00000A"/>
          <w:sz w:val="24"/>
          <w:szCs w:val="24"/>
          <w:lang w:eastAsia="en-US"/>
        </w:rPr>
        <w:tab/>
        <w:t>…………………………………….</w:t>
      </w:r>
    </w:p>
    <w:p w14:paraId="6A428C39" w14:textId="77777777" w:rsidR="00E950ED" w:rsidRPr="00E950ED" w:rsidRDefault="00E950ED" w:rsidP="005175F8">
      <w:pPr>
        <w:spacing w:after="0" w:line="240" w:lineRule="auto"/>
        <w:jc w:val="both"/>
        <w:rPr>
          <w:rFonts w:ascii="Verdana" w:eastAsia="Arial Unicode MS" w:hAnsi="Verdana" w:cs="Times New Roman"/>
          <w:color w:val="00000A"/>
          <w:sz w:val="24"/>
          <w:szCs w:val="24"/>
          <w:lang w:eastAsia="en-US"/>
        </w:rPr>
      </w:pPr>
      <w:r w:rsidRPr="00E950ED">
        <w:rPr>
          <w:rFonts w:ascii="Verdana" w:eastAsia="Arial Unicode MS" w:hAnsi="Verdana" w:cs="Times New Roman"/>
          <w:color w:val="00000A"/>
          <w:sz w:val="24"/>
          <w:szCs w:val="24"/>
          <w:lang w:eastAsia="en-US"/>
        </w:rPr>
        <w:t>A.V.</w:t>
      </w:r>
      <w:r w:rsidRPr="00E950ED">
        <w:rPr>
          <w:rFonts w:ascii="Verdana" w:eastAsia="Arial Unicode MS" w:hAnsi="Verdana" w:cs="Times New Roman"/>
          <w:color w:val="00000A"/>
          <w:sz w:val="24"/>
          <w:szCs w:val="24"/>
          <w:lang w:eastAsia="en-US"/>
        </w:rPr>
        <w:tab/>
      </w:r>
      <w:r w:rsidRPr="00E950ED">
        <w:rPr>
          <w:rFonts w:ascii="Verdana" w:eastAsia="Arial Unicode MS" w:hAnsi="Verdana" w:cs="Times New Roman"/>
          <w:color w:val="00000A"/>
          <w:sz w:val="24"/>
          <w:szCs w:val="24"/>
          <w:lang w:eastAsia="en-US"/>
        </w:rPr>
        <w:tab/>
      </w:r>
      <w:r w:rsidRPr="00E950ED">
        <w:rPr>
          <w:rFonts w:ascii="Verdana" w:eastAsia="Arial Unicode MS" w:hAnsi="Verdana" w:cs="Times New Roman"/>
          <w:color w:val="00000A"/>
          <w:sz w:val="24"/>
          <w:szCs w:val="24"/>
          <w:lang w:eastAsia="en-US"/>
        </w:rPr>
        <w:tab/>
      </w:r>
      <w:r w:rsidRPr="00E950ED">
        <w:rPr>
          <w:rFonts w:ascii="Verdana" w:eastAsia="Arial Unicode MS" w:hAnsi="Verdana" w:cs="Times New Roman"/>
          <w:color w:val="00000A"/>
          <w:sz w:val="24"/>
          <w:szCs w:val="24"/>
          <w:lang w:eastAsia="en-US"/>
        </w:rPr>
        <w:tab/>
      </w:r>
      <w:r w:rsidRPr="00E950ED">
        <w:rPr>
          <w:rFonts w:ascii="Verdana" w:eastAsia="Arial Unicode MS" w:hAnsi="Verdana" w:cs="Times New Roman"/>
          <w:color w:val="00000A"/>
          <w:sz w:val="24"/>
          <w:szCs w:val="24"/>
          <w:lang w:eastAsia="en-US"/>
        </w:rPr>
        <w:tab/>
      </w:r>
      <w:r w:rsidRPr="00E950ED">
        <w:rPr>
          <w:rFonts w:ascii="Verdana" w:eastAsia="Arial Unicode MS" w:hAnsi="Verdana" w:cs="Times New Roman"/>
          <w:color w:val="00000A"/>
          <w:sz w:val="24"/>
          <w:szCs w:val="24"/>
          <w:lang w:eastAsia="en-US"/>
        </w:rPr>
        <w:tab/>
      </w:r>
      <w:r w:rsidRPr="00E950ED">
        <w:rPr>
          <w:rFonts w:ascii="Verdana" w:eastAsia="Arial Unicode MS" w:hAnsi="Verdana" w:cs="Times New Roman"/>
          <w:color w:val="00000A"/>
          <w:sz w:val="24"/>
          <w:szCs w:val="24"/>
          <w:lang w:eastAsia="en-US"/>
        </w:rPr>
        <w:tab/>
      </w:r>
      <w:r w:rsidRPr="00E950ED">
        <w:rPr>
          <w:rFonts w:ascii="Verdana" w:eastAsia="Arial Unicode MS" w:hAnsi="Verdana" w:cs="Times New Roman"/>
          <w:color w:val="00000A"/>
          <w:sz w:val="24"/>
          <w:szCs w:val="24"/>
          <w:lang w:eastAsia="en-US"/>
        </w:rPr>
        <w:tab/>
      </w:r>
      <w:r w:rsidRPr="00E950ED">
        <w:rPr>
          <w:rFonts w:ascii="Verdana" w:eastAsia="Arial Unicode MS" w:hAnsi="Verdana" w:cs="Times New Roman"/>
          <w:color w:val="00000A"/>
          <w:sz w:val="24"/>
          <w:szCs w:val="24"/>
          <w:lang w:eastAsia="en-US"/>
        </w:rPr>
        <w:tab/>
      </w:r>
      <w:r w:rsidRPr="00E950ED">
        <w:rPr>
          <w:rFonts w:ascii="Verdana" w:eastAsia="Arial Unicode MS" w:hAnsi="Verdana" w:cs="Times New Roman"/>
          <w:color w:val="00000A"/>
          <w:sz w:val="24"/>
          <w:szCs w:val="24"/>
          <w:lang w:eastAsia="en-US"/>
        </w:rPr>
        <w:tab/>
      </w:r>
      <w:r w:rsidRPr="00E950ED">
        <w:rPr>
          <w:rFonts w:ascii="Verdana" w:eastAsia="Arial Unicode MS" w:hAnsi="Verdana" w:cs="Times New Roman"/>
          <w:color w:val="00000A"/>
          <w:sz w:val="24"/>
          <w:szCs w:val="24"/>
          <w:lang w:eastAsia="en-US"/>
        </w:rPr>
        <w:tab/>
        <w:t>A.V.</w:t>
      </w:r>
    </w:p>
    <w:p w14:paraId="2315E421" w14:textId="562EF6C3" w:rsidR="00E950ED" w:rsidRPr="00E950ED" w:rsidRDefault="00E950ED" w:rsidP="005175F8">
      <w:pPr>
        <w:spacing w:after="0" w:line="240" w:lineRule="auto"/>
        <w:jc w:val="both"/>
        <w:rPr>
          <w:rFonts w:ascii="Verdana" w:eastAsia="Arial Unicode MS" w:hAnsi="Verdana" w:cs="Times New Roman"/>
          <w:color w:val="00000A"/>
          <w:sz w:val="24"/>
          <w:szCs w:val="24"/>
          <w:lang w:eastAsia="en-US"/>
        </w:rPr>
      </w:pPr>
      <w:r w:rsidRPr="00E950ED">
        <w:rPr>
          <w:rFonts w:ascii="Verdana" w:eastAsia="Arial Unicode MS" w:hAnsi="Verdana" w:cs="Times New Roman"/>
          <w:color w:val="00000A"/>
          <w:sz w:val="24"/>
          <w:szCs w:val="24"/>
          <w:lang w:eastAsia="en-US"/>
        </w:rPr>
        <w:t>202.. m. ………………….. mėn. ……. d.</w:t>
      </w:r>
      <w:r w:rsidRPr="00E950ED">
        <w:rPr>
          <w:rFonts w:ascii="Verdana" w:eastAsia="Arial Unicode MS" w:hAnsi="Verdana" w:cs="Times New Roman"/>
          <w:color w:val="00000A"/>
          <w:sz w:val="24"/>
          <w:szCs w:val="24"/>
          <w:lang w:eastAsia="en-US"/>
        </w:rPr>
        <w:tab/>
      </w:r>
      <w:r w:rsidRPr="00E950ED">
        <w:rPr>
          <w:rFonts w:ascii="Verdana" w:eastAsia="Arial Unicode MS" w:hAnsi="Verdana" w:cs="Times New Roman"/>
          <w:color w:val="00000A"/>
          <w:sz w:val="24"/>
          <w:szCs w:val="24"/>
          <w:lang w:eastAsia="en-US"/>
        </w:rPr>
        <w:tab/>
      </w:r>
      <w:r w:rsidRPr="00E950ED">
        <w:rPr>
          <w:rFonts w:ascii="Verdana" w:eastAsia="Arial Unicode MS" w:hAnsi="Verdana" w:cs="Times New Roman"/>
          <w:color w:val="00000A"/>
          <w:sz w:val="24"/>
          <w:szCs w:val="24"/>
          <w:lang w:eastAsia="en-US"/>
        </w:rPr>
        <w:tab/>
      </w:r>
      <w:r w:rsidRPr="00E950ED">
        <w:rPr>
          <w:rFonts w:ascii="Verdana" w:eastAsia="Arial Unicode MS" w:hAnsi="Verdana" w:cs="Times New Roman"/>
          <w:color w:val="00000A"/>
          <w:sz w:val="24"/>
          <w:szCs w:val="24"/>
          <w:lang w:eastAsia="en-US"/>
        </w:rPr>
        <w:tab/>
        <w:t>202.. m. ………………….. mėn. ……. d.</w:t>
      </w:r>
    </w:p>
    <w:p w14:paraId="19DD79B1" w14:textId="77777777" w:rsidR="00E950ED" w:rsidRPr="00E950ED" w:rsidRDefault="00E950ED" w:rsidP="00973022">
      <w:pPr>
        <w:spacing w:after="0" w:line="240" w:lineRule="auto"/>
        <w:rPr>
          <w:rFonts w:ascii="Verdana" w:eastAsia="Arial Unicode MS" w:hAnsi="Verdana" w:cs="Times New Roman"/>
          <w:i/>
          <w:color w:val="00000A"/>
          <w:sz w:val="24"/>
          <w:szCs w:val="24"/>
          <w:lang w:eastAsia="en-US"/>
        </w:rPr>
      </w:pPr>
      <w:r w:rsidRPr="00E950ED">
        <w:rPr>
          <w:rFonts w:ascii="Verdana" w:eastAsia="Arial Unicode MS" w:hAnsi="Verdana" w:cs="Times New Roman"/>
          <w:i/>
          <w:color w:val="00000A"/>
          <w:sz w:val="24"/>
          <w:szCs w:val="24"/>
          <w:lang w:eastAsia="en-US"/>
        </w:rPr>
        <w:t>*Sutarties vykdymo laikotarpiu forma gali būti keičiama.</w:t>
      </w:r>
    </w:p>
    <w:p w14:paraId="50585769" w14:textId="77777777" w:rsidR="001462C4" w:rsidRDefault="001462C4" w:rsidP="00973022">
      <w:pPr>
        <w:spacing w:after="0" w:line="240" w:lineRule="auto"/>
        <w:jc w:val="right"/>
        <w:rPr>
          <w:rFonts w:ascii="Verdana" w:hAnsi="Verdana" w:cs="Times New Roman"/>
          <w:sz w:val="24"/>
          <w:szCs w:val="24"/>
        </w:rPr>
        <w:sectPr w:rsidR="001462C4" w:rsidSect="001462C4">
          <w:headerReference w:type="even" r:id="rId47"/>
          <w:headerReference w:type="default" r:id="rId48"/>
          <w:pgSz w:w="16838" w:h="11906" w:orient="landscape"/>
          <w:pgMar w:top="1701" w:right="1701" w:bottom="567" w:left="1134" w:header="567" w:footer="567" w:gutter="0"/>
          <w:cols w:space="1296"/>
          <w:docGrid w:linePitch="360"/>
        </w:sectPr>
      </w:pPr>
    </w:p>
    <w:p w14:paraId="5B29210D" w14:textId="5D896457" w:rsidR="00FB7A71" w:rsidRPr="00B470A4" w:rsidRDefault="003D6E72" w:rsidP="00973022">
      <w:pPr>
        <w:spacing w:after="0" w:line="240" w:lineRule="auto"/>
        <w:jc w:val="right"/>
        <w:rPr>
          <w:rFonts w:ascii="Verdana" w:hAnsi="Verdana" w:cs="Times New Roman"/>
          <w:sz w:val="24"/>
          <w:szCs w:val="24"/>
        </w:rPr>
      </w:pPr>
      <w:r w:rsidRPr="00B470A4">
        <w:rPr>
          <w:rFonts w:ascii="Verdana" w:hAnsi="Verdana" w:cs="Times New Roman"/>
          <w:sz w:val="24"/>
          <w:szCs w:val="24"/>
        </w:rPr>
        <w:lastRenderedPageBreak/>
        <w:t>P</w:t>
      </w:r>
      <w:r w:rsidR="00FB7A71" w:rsidRPr="00B470A4">
        <w:rPr>
          <w:rFonts w:ascii="Verdana" w:hAnsi="Verdana" w:cs="Times New Roman"/>
          <w:sz w:val="24"/>
          <w:szCs w:val="24"/>
        </w:rPr>
        <w:t>irkimo sąlygų 3 priedas</w:t>
      </w:r>
    </w:p>
    <w:p w14:paraId="53E5E2F6" w14:textId="77777777" w:rsidR="00FB7A71" w:rsidRPr="00B470A4" w:rsidRDefault="00FB7A71" w:rsidP="00973022">
      <w:pPr>
        <w:spacing w:after="0" w:line="240" w:lineRule="auto"/>
        <w:jc w:val="right"/>
        <w:rPr>
          <w:rFonts w:ascii="Verdana" w:hAnsi="Verdana" w:cs="Times New Roman"/>
          <w:sz w:val="24"/>
          <w:szCs w:val="24"/>
        </w:rPr>
      </w:pPr>
      <w:r w:rsidRPr="00B470A4">
        <w:rPr>
          <w:rFonts w:ascii="Verdana" w:hAnsi="Verdana" w:cs="Times New Roman"/>
          <w:sz w:val="24"/>
          <w:szCs w:val="24"/>
        </w:rPr>
        <w:t>„Europos bendrasis viešųjų pirkimų dokumentas“</w:t>
      </w:r>
    </w:p>
    <w:p w14:paraId="3540DF25" w14:textId="77777777" w:rsidR="00FB7A71" w:rsidRPr="00B470A4" w:rsidRDefault="00FB7A71" w:rsidP="005175F8">
      <w:pPr>
        <w:spacing w:after="0" w:line="240" w:lineRule="auto"/>
        <w:jc w:val="right"/>
        <w:rPr>
          <w:rFonts w:ascii="Verdana" w:hAnsi="Verdana" w:cs="Times New Roman"/>
          <w:sz w:val="24"/>
          <w:szCs w:val="24"/>
        </w:rPr>
      </w:pPr>
    </w:p>
    <w:p w14:paraId="14BD57E0" w14:textId="77777777" w:rsidR="00FB7A71" w:rsidRPr="00B470A4" w:rsidRDefault="00FB7A71" w:rsidP="005175F8">
      <w:pPr>
        <w:spacing w:after="0" w:line="240" w:lineRule="auto"/>
        <w:jc w:val="right"/>
        <w:rPr>
          <w:rFonts w:ascii="Verdana" w:hAnsi="Verdana" w:cs="Times New Roman"/>
          <w:sz w:val="24"/>
          <w:szCs w:val="24"/>
        </w:rPr>
      </w:pPr>
    </w:p>
    <w:p w14:paraId="3EE0E027" w14:textId="77777777" w:rsidR="00FB7A71" w:rsidRPr="00B470A4" w:rsidRDefault="00FB7A71" w:rsidP="005175F8">
      <w:pPr>
        <w:spacing w:after="0" w:line="240" w:lineRule="auto"/>
        <w:jc w:val="center"/>
        <w:rPr>
          <w:rFonts w:ascii="Verdana" w:hAnsi="Verdana" w:cs="Times New Roman"/>
          <w:b/>
          <w:kern w:val="16"/>
          <w:sz w:val="24"/>
          <w:szCs w:val="24"/>
        </w:rPr>
      </w:pPr>
      <w:r w:rsidRPr="00B470A4">
        <w:rPr>
          <w:rFonts w:ascii="Verdana" w:hAnsi="Verdana" w:cs="Times New Roman"/>
          <w:b/>
          <w:kern w:val="16"/>
          <w:sz w:val="24"/>
          <w:szCs w:val="24"/>
        </w:rPr>
        <w:t>EUROPOS BENDRASIS VIEŠŲJŲ PIRKIMŲ DOKUMENTAS</w:t>
      </w:r>
    </w:p>
    <w:p w14:paraId="5403FF59" w14:textId="77777777" w:rsidR="00FB7A71" w:rsidRPr="00B470A4" w:rsidRDefault="00FB7A71" w:rsidP="005175F8">
      <w:pPr>
        <w:spacing w:after="0" w:line="240" w:lineRule="auto"/>
        <w:rPr>
          <w:rFonts w:ascii="Verdana" w:hAnsi="Verdana" w:cs="Times New Roman"/>
          <w:b/>
          <w:kern w:val="16"/>
          <w:sz w:val="24"/>
          <w:szCs w:val="24"/>
        </w:rPr>
      </w:pPr>
    </w:p>
    <w:p w14:paraId="3867E89A" w14:textId="77777777" w:rsidR="00FB7A71" w:rsidRPr="00B470A4" w:rsidRDefault="00FB7A71" w:rsidP="005175F8">
      <w:pPr>
        <w:spacing w:after="0" w:line="240" w:lineRule="auto"/>
        <w:rPr>
          <w:rFonts w:ascii="Verdana" w:hAnsi="Verdana" w:cs="Times New Roman"/>
          <w:b/>
          <w:kern w:val="16"/>
          <w:sz w:val="24"/>
          <w:szCs w:val="24"/>
        </w:rPr>
      </w:pPr>
    </w:p>
    <w:p w14:paraId="4715A58C" w14:textId="3B8A6261" w:rsidR="00C74BA3" w:rsidRPr="00B470A4" w:rsidRDefault="00FB7A71" w:rsidP="005175F8">
      <w:pPr>
        <w:spacing w:after="0" w:line="240" w:lineRule="auto"/>
        <w:ind w:firstLine="720"/>
        <w:rPr>
          <w:rFonts w:ascii="Verdana" w:eastAsia="Arial Unicode MS" w:hAnsi="Verdana" w:cs="Times New Roman"/>
          <w:color w:val="00000A"/>
          <w:sz w:val="24"/>
          <w:szCs w:val="24"/>
          <w:lang w:eastAsia="en-US"/>
        </w:rPr>
      </w:pPr>
      <w:r w:rsidRPr="00B470A4">
        <w:rPr>
          <w:rFonts w:ascii="Verdana" w:hAnsi="Verdana" w:cs="Times New Roman"/>
          <w:spacing w:val="2"/>
          <w:sz w:val="24"/>
          <w:szCs w:val="24"/>
        </w:rPr>
        <w:t>Pateikiama CVP IS sistemoje atskiru failu XML ir PDF formatais.</w:t>
      </w:r>
      <w:bookmarkEnd w:id="43"/>
    </w:p>
    <w:sectPr w:rsidR="00C74BA3" w:rsidRPr="00B470A4" w:rsidSect="00E950E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5588A" w14:textId="77777777" w:rsidR="0010126C" w:rsidRDefault="0010126C" w:rsidP="001D2258">
      <w:pPr>
        <w:spacing w:after="0" w:line="240" w:lineRule="auto"/>
      </w:pPr>
      <w:r>
        <w:separator/>
      </w:r>
    </w:p>
  </w:endnote>
  <w:endnote w:type="continuationSeparator" w:id="0">
    <w:p w14:paraId="443CC3C9" w14:textId="77777777" w:rsidR="0010126C" w:rsidRDefault="0010126C" w:rsidP="001D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UltraLight">
    <w:altName w:val="Times New Roman"/>
    <w:charset w:val="00"/>
    <w:family w:val="auto"/>
    <w:pitch w:val="default"/>
    <w:sig w:usb0="E50002FF" w:usb1="500079DB" w:usb2="00000010" w:usb3="00000000" w:csb0="00000000"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auto"/>
    <w:pitch w:val="default"/>
    <w:sig w:usb0="E50002FF" w:usb1="500079DB" w:usb2="00000010" w:usb3="00000000" w:csb0="00000000" w:csb1="00000000"/>
  </w:font>
  <w:font w:name="TimesLT">
    <w:altName w:val="Times New Roman"/>
    <w:charset w:val="BA"/>
    <w:family w:val="roman"/>
    <w:pitch w:val="variable"/>
    <w:sig w:usb0="E0002AFF" w:usb1="C0007841"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560276"/>
      <w:docPartObj>
        <w:docPartGallery w:val="Page Numbers (Bottom of Page)"/>
        <w:docPartUnique/>
      </w:docPartObj>
    </w:sdtPr>
    <w:sdtEndPr>
      <w:rPr>
        <w:noProof/>
      </w:rPr>
    </w:sdtEndPr>
    <w:sdtContent>
      <w:p w14:paraId="56CE1242" w14:textId="519D47DC" w:rsidR="004F41F7" w:rsidRDefault="004F41F7">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52E57161" w14:textId="77777777" w:rsidR="00221FF9" w:rsidRDefault="00221FF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23979915"/>
      <w:docPartObj>
        <w:docPartGallery w:val="Page Numbers (Bottom of Page)"/>
        <w:docPartUnique/>
      </w:docPartObj>
    </w:sdtPr>
    <w:sdtEndPr>
      <w:rPr>
        <w:rFonts w:asciiTheme="minorHAnsi" w:hAnsiTheme="minorHAnsi" w:cstheme="minorBidi"/>
        <w:sz w:val="18"/>
        <w:szCs w:val="18"/>
      </w:rPr>
    </w:sdtEndPr>
    <w:sdtContent>
      <w:p w14:paraId="5246D2E6" w14:textId="77777777" w:rsidR="00221FF9" w:rsidRDefault="00000000">
        <w:pPr>
          <w:pBdr>
            <w:top w:val="nil"/>
            <w:left w:val="nil"/>
            <w:bottom w:val="nil"/>
            <w:right w:val="nil"/>
            <w:between w:val="nil"/>
          </w:pBdr>
          <w:tabs>
            <w:tab w:val="center" w:pos="4986"/>
            <w:tab w:val="right" w:pos="9972"/>
          </w:tabs>
          <w:jc w:val="center"/>
          <w:rPr>
            <w:color w:val="000000"/>
            <w:sz w:val="18"/>
            <w:szCs w:val="18"/>
          </w:rPr>
        </w:pPr>
      </w:p>
    </w:sdtContent>
  </w:sdt>
  <w:p w14:paraId="021591A8" w14:textId="77777777" w:rsidR="00221FF9" w:rsidRDefault="00221FF9">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BD8A0" w14:textId="77777777" w:rsidR="0010126C" w:rsidRDefault="0010126C" w:rsidP="001D2258">
      <w:pPr>
        <w:spacing w:after="0" w:line="240" w:lineRule="auto"/>
      </w:pPr>
      <w:r>
        <w:separator/>
      </w:r>
    </w:p>
  </w:footnote>
  <w:footnote w:type="continuationSeparator" w:id="0">
    <w:p w14:paraId="29D3C090" w14:textId="77777777" w:rsidR="0010126C" w:rsidRDefault="0010126C" w:rsidP="001D2258">
      <w:pPr>
        <w:spacing w:after="0" w:line="240" w:lineRule="auto"/>
      </w:pPr>
      <w:r>
        <w:continuationSeparator/>
      </w:r>
    </w:p>
  </w:footnote>
  <w:footnote w:id="1">
    <w:p w14:paraId="006D2DE8" w14:textId="77777777" w:rsidR="00776FAA" w:rsidRPr="00233F90" w:rsidRDefault="00776FAA" w:rsidP="00776FAA">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7786C118" w14:textId="77777777" w:rsidR="00776FAA" w:rsidRPr="00233F90" w:rsidRDefault="00776FAA" w:rsidP="00776FAA">
      <w:pPr>
        <w:pStyle w:val="Puslapioinaostekstas"/>
        <w:numPr>
          <w:ilvl w:val="0"/>
          <w:numId w:val="39"/>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07AAAF2F" w14:textId="77777777" w:rsidR="00776FAA" w:rsidRDefault="00776FAA" w:rsidP="00776FAA">
      <w:pPr>
        <w:pStyle w:val="Puslapioinaostekstas"/>
        <w:numPr>
          <w:ilvl w:val="0"/>
          <w:numId w:val="39"/>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A0F47A9" w14:textId="77777777" w:rsidR="00776FAA" w:rsidRPr="00233F90" w:rsidRDefault="00776FAA" w:rsidP="00776FAA">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w:t>
      </w:r>
      <w:proofErr w:type="spellStart"/>
      <w:r w:rsidRPr="008143CF">
        <w:rPr>
          <w:color w:val="000000"/>
          <w:sz w:val="18"/>
          <w:szCs w:val="18"/>
        </w:rPr>
        <w:t>jei</w:t>
      </w:r>
      <w:proofErr w:type="spellEnd"/>
      <w:r w:rsidRPr="008143CF">
        <w:rPr>
          <w:color w:val="000000"/>
          <w:sz w:val="18"/>
          <w:szCs w:val="18"/>
        </w:rPr>
        <w:t xml:space="preserve"> </w:t>
      </w:r>
      <w:proofErr w:type="spellStart"/>
      <w:r w:rsidRPr="008143CF">
        <w:rPr>
          <w:color w:val="000000"/>
          <w:sz w:val="18"/>
          <w:szCs w:val="18"/>
        </w:rPr>
        <w:t>taikoma</w:t>
      </w:r>
      <w:proofErr w:type="spellEnd"/>
      <w:r w:rsidRPr="008143CF">
        <w:rPr>
          <w:color w:val="000000"/>
          <w:sz w:val="18"/>
          <w:szCs w:val="18"/>
        </w:rPr>
        <w:t>)</w:t>
      </w:r>
      <w:r w:rsidRPr="00233F90">
        <w:rPr>
          <w:rFonts w:eastAsia="Yu Mincho"/>
          <w:sz w:val="18"/>
          <w:szCs w:val="18"/>
          <w:lang w:val="lt-LT"/>
        </w:rPr>
        <w:t xml:space="preserve"> keliamų klausimų, jie gali būti pakeisti: </w:t>
      </w:r>
    </w:p>
    <w:p w14:paraId="773CF0F6" w14:textId="77777777" w:rsidR="00776FAA" w:rsidRPr="00233F90" w:rsidRDefault="00776FAA" w:rsidP="00776FAA">
      <w:pPr>
        <w:pStyle w:val="Puslapioinaostekstas"/>
        <w:numPr>
          <w:ilvl w:val="0"/>
          <w:numId w:val="40"/>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7F51403" w14:textId="77777777" w:rsidR="00776FAA" w:rsidRDefault="00776FAA" w:rsidP="00776FAA">
      <w:pPr>
        <w:pStyle w:val="Puslapioinaostekstas"/>
        <w:numPr>
          <w:ilvl w:val="0"/>
          <w:numId w:val="40"/>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00DA0AB" w14:textId="77777777" w:rsidR="00776FAA" w:rsidRPr="00233F90" w:rsidRDefault="00776FAA" w:rsidP="00776FAA">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w:t>
      </w:r>
      <w:proofErr w:type="spellStart"/>
      <w:r w:rsidRPr="008143CF">
        <w:rPr>
          <w:color w:val="000000"/>
          <w:sz w:val="18"/>
          <w:szCs w:val="18"/>
        </w:rPr>
        <w:t>jei</w:t>
      </w:r>
      <w:proofErr w:type="spellEnd"/>
      <w:r w:rsidRPr="008143CF">
        <w:rPr>
          <w:color w:val="000000"/>
          <w:sz w:val="18"/>
          <w:szCs w:val="18"/>
        </w:rPr>
        <w:t xml:space="preserve"> </w:t>
      </w:r>
      <w:proofErr w:type="spellStart"/>
      <w:r w:rsidRPr="008143CF">
        <w:rPr>
          <w:color w:val="000000"/>
          <w:sz w:val="18"/>
          <w:szCs w:val="18"/>
        </w:rPr>
        <w:t>taikoma</w:t>
      </w:r>
      <w:proofErr w:type="spellEnd"/>
      <w:r w:rsidRPr="008143CF">
        <w:rPr>
          <w:color w:val="000000"/>
          <w:sz w:val="18"/>
          <w:szCs w:val="18"/>
        </w:rPr>
        <w:t xml:space="preserve">) </w:t>
      </w:r>
      <w:r w:rsidRPr="00233F90">
        <w:rPr>
          <w:rFonts w:eastAsia="Yu Mincho"/>
          <w:sz w:val="18"/>
          <w:szCs w:val="18"/>
          <w:lang w:val="lt-LT"/>
        </w:rPr>
        <w:t xml:space="preserve">keliamų klausimų, jie gali būti pakeisti: </w:t>
      </w:r>
    </w:p>
    <w:p w14:paraId="75D9710C" w14:textId="77777777" w:rsidR="00776FAA" w:rsidRPr="00233F90" w:rsidRDefault="00776FAA" w:rsidP="00776FAA">
      <w:pPr>
        <w:pStyle w:val="Puslapioinaostekstas"/>
        <w:numPr>
          <w:ilvl w:val="0"/>
          <w:numId w:val="4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31D2CAA7" w14:textId="77777777" w:rsidR="00776FAA" w:rsidRDefault="00776FAA" w:rsidP="00776FAA">
      <w:pPr>
        <w:pStyle w:val="Puslapioinaostekstas"/>
        <w:numPr>
          <w:ilvl w:val="0"/>
          <w:numId w:val="41"/>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D84E35A" w14:textId="77777777" w:rsidR="009C3618" w:rsidRPr="009C3618" w:rsidRDefault="009C3618" w:rsidP="005A310F">
      <w:pPr>
        <w:spacing w:line="240" w:lineRule="auto"/>
        <w:jc w:val="both"/>
        <w:rPr>
          <w:rFonts w:ascii="Verdana" w:hAnsi="Verdana"/>
          <w:sz w:val="20"/>
        </w:rPr>
      </w:pPr>
      <w:r w:rsidRPr="009C3618">
        <w:rPr>
          <w:rFonts w:ascii="Verdana" w:hAnsi="Verdana"/>
          <w:sz w:val="20"/>
          <w:vertAlign w:val="superscript"/>
        </w:rPr>
        <w:footnoteRef/>
      </w:r>
      <w:r w:rsidRPr="009C3618">
        <w:rPr>
          <w:rFonts w:ascii="Verdana" w:hAnsi="Verdana"/>
          <w:sz w:val="20"/>
        </w:rPr>
        <w:t xml:space="preserve"> </w:t>
      </w:r>
      <w:r w:rsidRPr="009C3618">
        <w:rPr>
          <w:rFonts w:ascii="Verdana" w:hAnsi="Verdana"/>
          <w:sz w:val="20"/>
        </w:rPr>
        <w:t xml:space="preserve">Rekomendacijos dėl statinių statybos skaičiuojamųjų kainų nustatymo yra registruojamos ir skelbiamos valstybės įmonės Statybos produkcijos sertifikavimo centro tvarkomame Juridinių asmenų, fizinių asmenų ir mokslo įstaigų parengtų rekomendacijų dėl statinių statybos skaičiuojamųjų kainų nustatymo registre. Valstybės įmonei Statybos produkcijos sertifikavimo centrui Lietuvos Respublikos aplinkos ministro 2006 m. spalio 26 d. įsakymu Nr. D1-492 yra pavesta registruoti ir skelbti </w:t>
      </w:r>
      <w:r w:rsidRPr="009C3618">
        <w:rPr>
          <w:rFonts w:ascii="Verdana" w:hAnsi="Verdana"/>
          <w:color w:val="000000"/>
          <w:sz w:val="20"/>
        </w:rPr>
        <w:t>nustatyta tvarka parengtas rekomendacijas dėl statinių statybos skaičiuojamųjų kainų nustatymo</w:t>
      </w:r>
      <w:r w:rsidRPr="009C3618">
        <w:rPr>
          <w:rFonts w:ascii="Verdana" w:hAnsi="Verdana"/>
          <w:sz w:val="20"/>
        </w:rPr>
        <w:t>.</w:t>
      </w:r>
    </w:p>
  </w:footnote>
  <w:footnote w:id="5">
    <w:p w14:paraId="2B449C8F" w14:textId="77777777" w:rsidR="00DD5131" w:rsidRPr="003B51D3" w:rsidRDefault="00DD5131" w:rsidP="00DD5131">
      <w:pPr>
        <w:pStyle w:val="Puslapioinaostekstas"/>
        <w:rPr>
          <w:lang w:val="lt-LT"/>
        </w:rPr>
      </w:pPr>
      <w:r>
        <w:rPr>
          <w:rStyle w:val="Puslapioinaosnuoroda"/>
        </w:rPr>
        <w:footnoteRef/>
      </w:r>
      <w:r>
        <w:t xml:space="preserve"> </w:t>
      </w:r>
      <w:r w:rsidRPr="009300FA">
        <w:rPr>
          <w:szCs w:val="24"/>
          <w:lang w:val="lt-LT" w:eastAsia="lt-LT"/>
        </w:rPr>
        <w:t>Viešųjų pirkimų tarnybos direktoriaus 2019 m. sausio 24 d. įsakymu Nr. 1S-13 patvirtinta Kainodaros taisyklių nustatymo metodika (toliau – Metodika).</w:t>
      </w:r>
    </w:p>
  </w:footnote>
  <w:footnote w:id="6">
    <w:p w14:paraId="0A88E3DA" w14:textId="77777777" w:rsidR="008700CD" w:rsidRPr="008700CD" w:rsidRDefault="008700CD" w:rsidP="008700CD">
      <w:pPr>
        <w:jc w:val="both"/>
        <w:rPr>
          <w:rFonts w:ascii="Verdana" w:hAnsi="Verdana"/>
          <w:sz w:val="18"/>
          <w:szCs w:val="18"/>
        </w:rPr>
      </w:pPr>
      <w:r w:rsidRPr="008700CD">
        <w:rPr>
          <w:rFonts w:ascii="Verdana" w:hAnsi="Verdana"/>
          <w:sz w:val="18"/>
          <w:szCs w:val="18"/>
          <w:vertAlign w:val="superscript"/>
        </w:rPr>
        <w:footnoteRef/>
      </w:r>
      <w:r w:rsidRPr="008700CD">
        <w:rPr>
          <w:rFonts w:ascii="Verdana" w:hAnsi="Verdana"/>
          <w:sz w:val="18"/>
          <w:szCs w:val="18"/>
        </w:rPr>
        <w:t xml:space="preserve"> Rekomendacijos dėl statinių statybos skaičiuojamųjų kainų nustatymo yra registruojamos ir skelbiamos valstybės įmonės Statybos produkcijos sertifikavimo centro tvarkomame Juridinių asmenų, fizinių asmenų ir mokslo įstaigų parengtų rekomendacijų dėl statinių statybos skaičiuojamųjų kainų nustatymo registre. Valstybės įmonei Statybos produkcijos sertifikavimo centrui Lietuvos Respublikos aplinkos ministro 2006 m. spalio 26 d. įsakymu Nr. D1-492 yra pavesta registruoti ir skelbti </w:t>
      </w:r>
      <w:r w:rsidRPr="008700CD">
        <w:rPr>
          <w:rFonts w:ascii="Verdana" w:hAnsi="Verdana"/>
          <w:color w:val="000000"/>
          <w:sz w:val="18"/>
          <w:szCs w:val="18"/>
        </w:rPr>
        <w:t>nustatyta tvarka parengtas rekomendacijas dėl statinių statybos skaičiuojamųjų kainų nustatymo</w:t>
      </w:r>
      <w:r w:rsidRPr="008700CD">
        <w:rPr>
          <w:rFonts w:ascii="Verdana" w:hAnsi="Verdana"/>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BAF47" w14:textId="543281A7" w:rsidR="00221FF9" w:rsidRDefault="00221FF9">
    <w:pPr>
      <w:pStyle w:val="Antrats"/>
      <w:jc w:val="center"/>
    </w:pPr>
  </w:p>
  <w:p w14:paraId="32600BB0" w14:textId="77777777" w:rsidR="00221FF9" w:rsidRDefault="00221FF9">
    <w:pP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E5A64" w14:textId="77777777" w:rsidR="00221FF9" w:rsidRDefault="00221FF9">
    <w:pP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46075329" w:rsidR="000543D0" w:rsidRDefault="00016C9B"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sidR="000543D0">
      <w:rPr>
        <w:rStyle w:val="Puslapionumeris"/>
        <w:rFonts w:eastAsia="Arial Unicode MS"/>
      </w:rPr>
      <w:instrText xml:space="preserve">PAGE  </w:instrText>
    </w:r>
    <w:r>
      <w:rPr>
        <w:rStyle w:val="Puslapionumeris"/>
        <w:rFonts w:eastAsia="Arial Unicode MS"/>
      </w:rPr>
      <w:fldChar w:fldCharType="separate"/>
    </w:r>
    <w:r w:rsidR="00C13CB2">
      <w:rPr>
        <w:rStyle w:val="Puslapionumeris"/>
        <w:rFonts w:eastAsia="Arial Unicode MS"/>
        <w:noProof/>
      </w:rPr>
      <w:t>37</w:t>
    </w:r>
    <w:r>
      <w:rPr>
        <w:rStyle w:val="Puslapionumeris"/>
        <w:rFonts w:eastAsia="Arial Unicode MS"/>
      </w:rPr>
      <w:fldChar w:fldCharType="end"/>
    </w:r>
  </w:p>
  <w:p w14:paraId="4DDA5829" w14:textId="77777777" w:rsidR="000543D0" w:rsidRDefault="000543D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A9C49" w14:textId="77777777" w:rsidR="000543D0" w:rsidRDefault="00023A6C">
    <w:pPr>
      <w:pStyle w:val="Antrats"/>
      <w:jc w:val="center"/>
    </w:pPr>
    <w:r>
      <w:fldChar w:fldCharType="begin"/>
    </w:r>
    <w:r>
      <w:instrText xml:space="preserve"> PAGE   \* MERGEFORMAT </w:instrText>
    </w:r>
    <w:r>
      <w:fldChar w:fldCharType="separate"/>
    </w:r>
    <w:r w:rsidR="00CB589B">
      <w:rPr>
        <w:noProof/>
      </w:rPr>
      <w:t>58</w:t>
    </w:r>
    <w:r>
      <w:rPr>
        <w:noProof/>
      </w:rPr>
      <w:fldChar w:fldCharType="end"/>
    </w:r>
  </w:p>
  <w:p w14:paraId="037A69B3" w14:textId="77777777" w:rsidR="000543D0" w:rsidRDefault="000543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55A6ED9"/>
    <w:multiLevelType w:val="multilevel"/>
    <w:tmpl w:val="8DF6917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 w15:restartNumberingAfterBreak="0">
    <w:nsid w:val="08CF16EF"/>
    <w:multiLevelType w:val="multilevel"/>
    <w:tmpl w:val="1F5C5748"/>
    <w:lvl w:ilvl="0">
      <w:start w:val="9"/>
      <w:numFmt w:val="decimal"/>
      <w:lvlText w:val="%1"/>
      <w:lvlJc w:val="left"/>
      <w:pPr>
        <w:ind w:left="390" w:hanging="390"/>
      </w:pPr>
      <w:rPr>
        <w:rFonts w:eastAsia="Times New Roman" w:hint="default"/>
      </w:rPr>
    </w:lvl>
    <w:lvl w:ilvl="1">
      <w:start w:val="1"/>
      <w:numFmt w:val="decimal"/>
      <w:lvlText w:val="%1.%2"/>
      <w:lvlJc w:val="left"/>
      <w:pPr>
        <w:ind w:left="1429" w:hanging="720"/>
      </w:pPr>
      <w:rPr>
        <w:rFonts w:eastAsia="Times New Roman" w:hint="default"/>
      </w:rPr>
    </w:lvl>
    <w:lvl w:ilvl="2">
      <w:start w:val="1"/>
      <w:numFmt w:val="decimal"/>
      <w:lvlText w:val="%1.%2.%3"/>
      <w:lvlJc w:val="left"/>
      <w:pPr>
        <w:ind w:left="2498" w:hanging="1080"/>
      </w:pPr>
      <w:rPr>
        <w:rFonts w:eastAsia="Times New Roman" w:hint="default"/>
      </w:rPr>
    </w:lvl>
    <w:lvl w:ilvl="3">
      <w:start w:val="1"/>
      <w:numFmt w:val="lowerLetter"/>
      <w:lvlText w:val="%1.%2.%3.%4"/>
      <w:lvlJc w:val="left"/>
      <w:pPr>
        <w:ind w:left="3207" w:hanging="1080"/>
      </w:pPr>
      <w:rPr>
        <w:rFonts w:eastAsia="Times New Roman" w:hint="default"/>
      </w:rPr>
    </w:lvl>
    <w:lvl w:ilvl="4">
      <w:start w:val="1"/>
      <w:numFmt w:val="decimal"/>
      <w:lvlText w:val="%1.%2.%3.%4.%5"/>
      <w:lvlJc w:val="left"/>
      <w:pPr>
        <w:ind w:left="4276" w:hanging="1440"/>
      </w:pPr>
      <w:rPr>
        <w:rFonts w:eastAsia="Times New Roman" w:hint="default"/>
      </w:rPr>
    </w:lvl>
    <w:lvl w:ilvl="5">
      <w:start w:val="1"/>
      <w:numFmt w:val="decimal"/>
      <w:lvlText w:val="%1.%2.%3.%4.%5.%6"/>
      <w:lvlJc w:val="left"/>
      <w:pPr>
        <w:ind w:left="5345" w:hanging="1800"/>
      </w:pPr>
      <w:rPr>
        <w:rFonts w:eastAsia="Times New Roman" w:hint="default"/>
      </w:rPr>
    </w:lvl>
    <w:lvl w:ilvl="6">
      <w:start w:val="1"/>
      <w:numFmt w:val="decimal"/>
      <w:lvlText w:val="%1.%2.%3.%4.%5.%6.%7"/>
      <w:lvlJc w:val="left"/>
      <w:pPr>
        <w:ind w:left="6414" w:hanging="2160"/>
      </w:pPr>
      <w:rPr>
        <w:rFonts w:eastAsia="Times New Roman" w:hint="default"/>
      </w:rPr>
    </w:lvl>
    <w:lvl w:ilvl="7">
      <w:start w:val="1"/>
      <w:numFmt w:val="decimal"/>
      <w:lvlText w:val="%1.%2.%3.%4.%5.%6.%7.%8"/>
      <w:lvlJc w:val="left"/>
      <w:pPr>
        <w:ind w:left="7483" w:hanging="2520"/>
      </w:pPr>
      <w:rPr>
        <w:rFonts w:eastAsia="Times New Roman" w:hint="default"/>
      </w:rPr>
    </w:lvl>
    <w:lvl w:ilvl="8">
      <w:start w:val="1"/>
      <w:numFmt w:val="decimal"/>
      <w:lvlText w:val="%1.%2.%3.%4.%5.%6.%7.%8.%9"/>
      <w:lvlJc w:val="left"/>
      <w:pPr>
        <w:ind w:left="8192" w:hanging="2520"/>
      </w:pPr>
      <w:rPr>
        <w:rFonts w:eastAsia="Times New Roman" w:hint="default"/>
      </w:rPr>
    </w:lvl>
  </w:abstractNum>
  <w:abstractNum w:abstractNumId="4" w15:restartNumberingAfterBreak="0">
    <w:nsid w:val="103E59E0"/>
    <w:multiLevelType w:val="multilevel"/>
    <w:tmpl w:val="70DAE4D2"/>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lowerLetter"/>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171C38A6"/>
    <w:multiLevelType w:val="multilevel"/>
    <w:tmpl w:val="E722AADC"/>
    <w:lvl w:ilvl="0">
      <w:start w:val="14"/>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 w15:restartNumberingAfterBreak="0">
    <w:nsid w:val="19661EDE"/>
    <w:multiLevelType w:val="hybridMultilevel"/>
    <w:tmpl w:val="EFBA64DE"/>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18E68618">
      <w:start w:val="1"/>
      <w:numFmt w:val="upperRoman"/>
      <w:lvlText w:val="%4."/>
      <w:lvlJc w:val="left"/>
      <w:pPr>
        <w:ind w:left="3240" w:hanging="720"/>
      </w:pPr>
      <w:rPr>
        <w:rFonts w:ascii="Verdana" w:hAnsi="Verdana" w:cs="Times New Roman" w:hint="default"/>
        <w:sz w:val="24"/>
      </w:rPr>
    </w:lvl>
    <w:lvl w:ilvl="4" w:tplc="93EC449E">
      <w:start w:val="1"/>
      <w:numFmt w:val="lowerRoman"/>
      <w:lvlText w:val="(%5)"/>
      <w:lvlJc w:val="left"/>
      <w:pPr>
        <w:ind w:left="3960" w:hanging="720"/>
      </w:pPr>
      <w:rPr>
        <w:rFonts w:hint="default"/>
      </w:rPr>
    </w:lvl>
    <w:lvl w:ilvl="5" w:tplc="DCE497D2">
      <w:start w:val="1"/>
      <w:numFmt w:val="decimal"/>
      <w:lvlText w:val="%6)"/>
      <w:lvlJc w:val="left"/>
      <w:pPr>
        <w:ind w:left="4500" w:hanging="360"/>
      </w:pPr>
      <w:rPr>
        <w:rFonts w:hint="default"/>
      </w:r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886E0F"/>
    <w:multiLevelType w:val="multilevel"/>
    <w:tmpl w:val="565678DA"/>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15:restartNumberingAfterBreak="0">
    <w:nsid w:val="208C525F"/>
    <w:multiLevelType w:val="multilevel"/>
    <w:tmpl w:val="7E18FD5A"/>
    <w:lvl w:ilvl="0">
      <w:start w:val="1"/>
      <w:numFmt w:val="decimal"/>
      <w:lvlText w:val="%1."/>
      <w:lvlJc w:val="left"/>
      <w:pPr>
        <w:ind w:left="1080" w:hanging="360"/>
      </w:pPr>
      <w:rPr>
        <w:rFonts w:cs="Times New Roman"/>
      </w:rPr>
    </w:lvl>
    <w:lvl w:ilvl="1">
      <w:start w:val="1"/>
      <w:numFmt w:val="decimal"/>
      <w:lvlText w:val="%1.%2."/>
      <w:lvlJc w:val="left"/>
      <w:pPr>
        <w:ind w:left="1316" w:hanging="465"/>
      </w:pPr>
      <w:rPr>
        <w:rFonts w:cs="Times New Roman"/>
        <w:b w:val="0"/>
        <w:i w:val="0"/>
        <w:color w:val="000000"/>
      </w:rPr>
    </w:lvl>
    <w:lvl w:ilvl="2">
      <w:start w:val="1"/>
      <w:numFmt w:val="decimal"/>
      <w:lvlText w:val="%1.%2.%3."/>
      <w:lvlJc w:val="left"/>
      <w:pPr>
        <w:ind w:left="1440"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0"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1EF1387"/>
    <w:multiLevelType w:val="multilevel"/>
    <w:tmpl w:val="AEAC8250"/>
    <w:lvl w:ilvl="0">
      <w:start w:val="10"/>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lowerLetter"/>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12"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3BA628D"/>
    <w:multiLevelType w:val="multilevel"/>
    <w:tmpl w:val="1BB8D4E6"/>
    <w:lvl w:ilvl="0">
      <w:start w:val="10"/>
      <w:numFmt w:val="decimal"/>
      <w:lvlText w:val="%1."/>
      <w:lvlJc w:val="left"/>
      <w:pPr>
        <w:ind w:left="1110" w:hanging="1110"/>
      </w:pPr>
      <w:rPr>
        <w:rFonts w:hint="default"/>
      </w:rPr>
    </w:lvl>
    <w:lvl w:ilvl="1">
      <w:start w:val="2"/>
      <w:numFmt w:val="decimal"/>
      <w:lvlText w:val="%1.%2."/>
      <w:lvlJc w:val="left"/>
      <w:pPr>
        <w:ind w:left="1110" w:hanging="1110"/>
      </w:pPr>
      <w:rPr>
        <w:rFonts w:hint="default"/>
      </w:rPr>
    </w:lvl>
    <w:lvl w:ilvl="2">
      <w:start w:val="2"/>
      <w:numFmt w:val="decimal"/>
      <w:lvlText w:val="%1.%2.%3."/>
      <w:lvlJc w:val="left"/>
      <w:pPr>
        <w:ind w:left="1110" w:hanging="111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29F555D0"/>
    <w:multiLevelType w:val="multilevel"/>
    <w:tmpl w:val="984E7358"/>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2E454F17"/>
    <w:multiLevelType w:val="multilevel"/>
    <w:tmpl w:val="C528291E"/>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44D3D73"/>
    <w:multiLevelType w:val="multilevel"/>
    <w:tmpl w:val="8696C844"/>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38223084"/>
    <w:multiLevelType w:val="multilevel"/>
    <w:tmpl w:val="6F5823CC"/>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3BA60849"/>
    <w:multiLevelType w:val="multilevel"/>
    <w:tmpl w:val="F694138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0" w15:restartNumberingAfterBreak="0">
    <w:nsid w:val="443B3ED5"/>
    <w:multiLevelType w:val="multilevel"/>
    <w:tmpl w:val="6E622D08"/>
    <w:lvl w:ilvl="0">
      <w:start w:val="10"/>
      <w:numFmt w:val="decimal"/>
      <w:lvlText w:val="%1"/>
      <w:lvlJc w:val="left"/>
      <w:pPr>
        <w:ind w:left="540" w:hanging="540"/>
      </w:pPr>
      <w:rPr>
        <w:rFonts w:hint="default"/>
      </w:rPr>
    </w:lvl>
    <w:lvl w:ilvl="1">
      <w:start w:val="3"/>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800" w:hanging="2160"/>
      </w:pPr>
      <w:rPr>
        <w:rFonts w:hint="default"/>
      </w:rPr>
    </w:lvl>
    <w:lvl w:ilvl="7">
      <w:start w:val="1"/>
      <w:numFmt w:val="decimal"/>
      <w:lvlText w:val="%1.%2.%3.%4.%5.%6.%7.%8"/>
      <w:lvlJc w:val="left"/>
      <w:pPr>
        <w:ind w:left="12600" w:hanging="2520"/>
      </w:pPr>
      <w:rPr>
        <w:rFonts w:hint="default"/>
      </w:rPr>
    </w:lvl>
    <w:lvl w:ilvl="8">
      <w:start w:val="1"/>
      <w:numFmt w:val="decimal"/>
      <w:lvlText w:val="%1.%2.%3.%4.%5.%6.%7.%8.%9"/>
      <w:lvlJc w:val="left"/>
      <w:pPr>
        <w:ind w:left="14040" w:hanging="2520"/>
      </w:pPr>
      <w:rPr>
        <w:rFonts w:hint="default"/>
      </w:rPr>
    </w:lvl>
  </w:abstractNum>
  <w:abstractNum w:abstractNumId="21" w15:restartNumberingAfterBreak="0">
    <w:nsid w:val="48D73317"/>
    <w:multiLevelType w:val="multilevel"/>
    <w:tmpl w:val="565678DA"/>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2" w15:restartNumberingAfterBreak="0">
    <w:nsid w:val="4B2E7097"/>
    <w:multiLevelType w:val="hybridMultilevel"/>
    <w:tmpl w:val="226E1B30"/>
    <w:lvl w:ilvl="0" w:tplc="491873EC">
      <w:start w:val="9"/>
      <w:numFmt w:val="upperRoman"/>
      <w:lvlText w:val="%1."/>
      <w:lvlJc w:val="left"/>
      <w:pPr>
        <w:ind w:left="1440" w:hanging="720"/>
      </w:pPr>
      <w:rPr>
        <w:rFonts w:hint="default"/>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4BBF2ABE"/>
    <w:multiLevelType w:val="multilevel"/>
    <w:tmpl w:val="05141796"/>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4" w15:restartNumberingAfterBreak="0">
    <w:nsid w:val="4BCF0D8E"/>
    <w:multiLevelType w:val="multilevel"/>
    <w:tmpl w:val="EAB8165C"/>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5" w15:restartNumberingAfterBreak="0">
    <w:nsid w:val="50F21B40"/>
    <w:multiLevelType w:val="multilevel"/>
    <w:tmpl w:val="5F4AF9B4"/>
    <w:lvl w:ilvl="0">
      <w:start w:val="10"/>
      <w:numFmt w:val="decimal"/>
      <w:lvlText w:val="%1."/>
      <w:lvlJc w:val="left"/>
      <w:pPr>
        <w:ind w:left="870" w:hanging="870"/>
      </w:pPr>
      <w:rPr>
        <w:rFonts w:hint="default"/>
      </w:rPr>
    </w:lvl>
    <w:lvl w:ilvl="1">
      <w:start w:val="4"/>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6"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27" w15:restartNumberingAfterBreak="0">
    <w:nsid w:val="58155968"/>
    <w:multiLevelType w:val="multilevel"/>
    <w:tmpl w:val="5815596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C4A56F3"/>
    <w:multiLevelType w:val="multilevel"/>
    <w:tmpl w:val="FB940468"/>
    <w:lvl w:ilvl="0">
      <w:start w:val="6"/>
      <w:numFmt w:val="decimal"/>
      <w:lvlText w:val="%1."/>
      <w:lvlJc w:val="left"/>
      <w:pPr>
        <w:ind w:left="480" w:hanging="48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lowerLetter"/>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615C63FD"/>
    <w:multiLevelType w:val="multilevel"/>
    <w:tmpl w:val="FC60B00C"/>
    <w:lvl w:ilvl="0">
      <w:start w:val="1"/>
      <w:numFmt w:val="upperRoman"/>
      <w:lvlText w:val="%1."/>
      <w:lvlJc w:val="left"/>
      <w:pPr>
        <w:ind w:left="780" w:hanging="72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2516" w:hanging="720"/>
      </w:pPr>
      <w:rPr>
        <w:rFonts w:hint="default"/>
      </w:rPr>
    </w:lvl>
    <w:lvl w:ilvl="3">
      <w:start w:val="1"/>
      <w:numFmt w:val="decimal"/>
      <w:isLgl/>
      <w:lvlText w:val="%1.%2.%3.%4."/>
      <w:lvlJc w:val="left"/>
      <w:pPr>
        <w:ind w:left="3384" w:hanging="720"/>
      </w:pPr>
      <w:rPr>
        <w:rFonts w:hint="default"/>
      </w:rPr>
    </w:lvl>
    <w:lvl w:ilvl="4">
      <w:start w:val="1"/>
      <w:numFmt w:val="decimal"/>
      <w:isLgl/>
      <w:lvlText w:val="%1.%2.%3.%4.%5."/>
      <w:lvlJc w:val="left"/>
      <w:pPr>
        <w:ind w:left="4612" w:hanging="1080"/>
      </w:pPr>
      <w:rPr>
        <w:rFonts w:hint="default"/>
      </w:rPr>
    </w:lvl>
    <w:lvl w:ilvl="5">
      <w:start w:val="1"/>
      <w:numFmt w:val="decimal"/>
      <w:isLgl/>
      <w:lvlText w:val="%1.%2.%3.%4.%5.%6."/>
      <w:lvlJc w:val="left"/>
      <w:pPr>
        <w:ind w:left="5480" w:hanging="1080"/>
      </w:pPr>
      <w:rPr>
        <w:rFonts w:hint="default"/>
      </w:rPr>
    </w:lvl>
    <w:lvl w:ilvl="6">
      <w:start w:val="1"/>
      <w:numFmt w:val="decimal"/>
      <w:isLgl/>
      <w:lvlText w:val="%1.%2.%3.%4.%5.%6.%7."/>
      <w:lvlJc w:val="left"/>
      <w:pPr>
        <w:ind w:left="6708" w:hanging="1440"/>
      </w:pPr>
      <w:rPr>
        <w:rFonts w:hint="default"/>
      </w:rPr>
    </w:lvl>
    <w:lvl w:ilvl="7">
      <w:start w:val="1"/>
      <w:numFmt w:val="decimal"/>
      <w:isLgl/>
      <w:lvlText w:val="%1.%2.%3.%4.%5.%6.%7.%8."/>
      <w:lvlJc w:val="left"/>
      <w:pPr>
        <w:ind w:left="7576" w:hanging="1440"/>
      </w:pPr>
      <w:rPr>
        <w:rFonts w:hint="default"/>
      </w:rPr>
    </w:lvl>
    <w:lvl w:ilvl="8">
      <w:start w:val="1"/>
      <w:numFmt w:val="decimal"/>
      <w:isLgl/>
      <w:lvlText w:val="%1.%2.%3.%4.%5.%6.%7.%8.%9."/>
      <w:lvlJc w:val="left"/>
      <w:pPr>
        <w:ind w:left="8804" w:hanging="1800"/>
      </w:pPr>
      <w:rPr>
        <w:rFonts w:hint="default"/>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83A3BE3"/>
    <w:multiLevelType w:val="multilevel"/>
    <w:tmpl w:val="13B09F6C"/>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4"/>
        <w:szCs w:val="24"/>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A5C1259"/>
    <w:multiLevelType w:val="multilevel"/>
    <w:tmpl w:val="48C03ABE"/>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5" w15:restartNumberingAfterBreak="0">
    <w:nsid w:val="6F916937"/>
    <w:multiLevelType w:val="multilevel"/>
    <w:tmpl w:val="1D442584"/>
    <w:lvl w:ilvl="0">
      <w:start w:val="2"/>
      <w:numFmt w:val="decimal"/>
      <w:lvlText w:val="%1."/>
      <w:lvlJc w:val="left"/>
      <w:pPr>
        <w:ind w:left="1211"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36" w15:restartNumberingAfterBreak="0">
    <w:nsid w:val="70F07435"/>
    <w:multiLevelType w:val="multilevel"/>
    <w:tmpl w:val="565678DA"/>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7"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8" w15:restartNumberingAfterBreak="0">
    <w:nsid w:val="761D0490"/>
    <w:multiLevelType w:val="multilevel"/>
    <w:tmpl w:val="6A06F124"/>
    <w:lvl w:ilvl="0">
      <w:start w:val="10"/>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39" w15:restartNumberingAfterBreak="0">
    <w:nsid w:val="786B00FE"/>
    <w:multiLevelType w:val="hybridMultilevel"/>
    <w:tmpl w:val="BAD40732"/>
    <w:lvl w:ilvl="0" w:tplc="04270017">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B826BAE"/>
    <w:multiLevelType w:val="multilevel"/>
    <w:tmpl w:val="5E88FCA8"/>
    <w:lvl w:ilvl="0">
      <w:start w:val="12"/>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2" w15:restartNumberingAfterBreak="0">
    <w:nsid w:val="7BBB1912"/>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43" w15:restartNumberingAfterBreak="0">
    <w:nsid w:val="7D2075F7"/>
    <w:multiLevelType w:val="multilevel"/>
    <w:tmpl w:val="864C864C"/>
    <w:lvl w:ilvl="0">
      <w:start w:val="1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num w:numId="1" w16cid:durableId="1141390316">
    <w:abstractNumId w:val="26"/>
  </w:num>
  <w:num w:numId="2" w16cid:durableId="1546795806">
    <w:abstractNumId w:val="1"/>
  </w:num>
  <w:num w:numId="3" w16cid:durableId="13414717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8756251">
    <w:abstractNumId w:val="12"/>
  </w:num>
  <w:num w:numId="5" w16cid:durableId="966617780">
    <w:abstractNumId w:val="10"/>
  </w:num>
  <w:num w:numId="6" w16cid:durableId="1432242009">
    <w:abstractNumId w:val="7"/>
  </w:num>
  <w:num w:numId="7" w16cid:durableId="1419904637">
    <w:abstractNumId w:val="22"/>
  </w:num>
  <w:num w:numId="8" w16cid:durableId="1082794085">
    <w:abstractNumId w:val="30"/>
  </w:num>
  <w:num w:numId="9" w16cid:durableId="117182452">
    <w:abstractNumId w:val="18"/>
  </w:num>
  <w:num w:numId="10" w16cid:durableId="1217008617">
    <w:abstractNumId w:val="32"/>
  </w:num>
  <w:num w:numId="11" w16cid:durableId="9434203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76136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13723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42600996">
    <w:abstractNumId w:val="16"/>
  </w:num>
  <w:num w:numId="15" w16cid:durableId="5207417">
    <w:abstractNumId w:val="40"/>
  </w:num>
  <w:num w:numId="16" w16cid:durableId="266429011">
    <w:abstractNumId w:val="42"/>
  </w:num>
  <w:num w:numId="17" w16cid:durableId="277374025">
    <w:abstractNumId w:val="27"/>
  </w:num>
  <w:num w:numId="18" w16cid:durableId="678313520">
    <w:abstractNumId w:val="2"/>
  </w:num>
  <w:num w:numId="19" w16cid:durableId="695083817">
    <w:abstractNumId w:val="14"/>
  </w:num>
  <w:num w:numId="20" w16cid:durableId="1650938940">
    <w:abstractNumId w:val="21"/>
  </w:num>
  <w:num w:numId="21" w16cid:durableId="1877766143">
    <w:abstractNumId w:val="36"/>
  </w:num>
  <w:num w:numId="22" w16cid:durableId="952707378">
    <w:abstractNumId w:val="24"/>
  </w:num>
  <w:num w:numId="23" w16cid:durableId="576324741">
    <w:abstractNumId w:val="28"/>
  </w:num>
  <w:num w:numId="24" w16cid:durableId="2039625598">
    <w:abstractNumId w:val="4"/>
  </w:num>
  <w:num w:numId="25" w16cid:durableId="1600480744">
    <w:abstractNumId w:val="3"/>
  </w:num>
  <w:num w:numId="26" w16cid:durableId="1532038614">
    <w:abstractNumId w:val="11"/>
  </w:num>
  <w:num w:numId="27" w16cid:durableId="278099915">
    <w:abstractNumId w:val="13"/>
  </w:num>
  <w:num w:numId="28" w16cid:durableId="14885471">
    <w:abstractNumId w:val="25"/>
  </w:num>
  <w:num w:numId="29" w16cid:durableId="400252395">
    <w:abstractNumId w:val="23"/>
  </w:num>
  <w:num w:numId="30" w16cid:durableId="1083336344">
    <w:abstractNumId w:val="41"/>
  </w:num>
  <w:num w:numId="31" w16cid:durableId="873998221">
    <w:abstractNumId w:val="19"/>
  </w:num>
  <w:num w:numId="32" w16cid:durableId="351419248">
    <w:abstractNumId w:val="6"/>
  </w:num>
  <w:num w:numId="33" w16cid:durableId="951398057">
    <w:abstractNumId w:val="43"/>
  </w:num>
  <w:num w:numId="34" w16cid:durableId="210265731">
    <w:abstractNumId w:val="39"/>
  </w:num>
  <w:num w:numId="35" w16cid:durableId="1432317452">
    <w:abstractNumId w:val="38"/>
  </w:num>
  <w:num w:numId="36" w16cid:durableId="1188639600">
    <w:abstractNumId w:val="34"/>
  </w:num>
  <w:num w:numId="37" w16cid:durableId="1908998266">
    <w:abstractNumId w:val="20"/>
  </w:num>
  <w:num w:numId="38" w16cid:durableId="1519736066">
    <w:abstractNumId w:val="29"/>
  </w:num>
  <w:num w:numId="39" w16cid:durableId="474416416">
    <w:abstractNumId w:val="31"/>
  </w:num>
  <w:num w:numId="40" w16cid:durableId="1492526420">
    <w:abstractNumId w:val="33"/>
  </w:num>
  <w:num w:numId="41" w16cid:durableId="675108952">
    <w:abstractNumId w:val="0"/>
  </w:num>
  <w:num w:numId="42" w16cid:durableId="866648591">
    <w:abstractNumId w:val="5"/>
  </w:num>
  <w:num w:numId="43" w16cid:durableId="341392518">
    <w:abstractNumId w:val="8"/>
  </w:num>
  <w:num w:numId="44" w16cid:durableId="735510590">
    <w:abstractNumId w:val="9"/>
  </w:num>
  <w:num w:numId="45" w16cid:durableId="1450124409">
    <w:abstractNumId w:val="3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258"/>
    <w:rsid w:val="00000154"/>
    <w:rsid w:val="00000529"/>
    <w:rsid w:val="00002874"/>
    <w:rsid w:val="00006E10"/>
    <w:rsid w:val="00007AFD"/>
    <w:rsid w:val="00011859"/>
    <w:rsid w:val="00013104"/>
    <w:rsid w:val="000152AA"/>
    <w:rsid w:val="00016C9B"/>
    <w:rsid w:val="0001736E"/>
    <w:rsid w:val="000175C0"/>
    <w:rsid w:val="00017772"/>
    <w:rsid w:val="000214D4"/>
    <w:rsid w:val="00021F82"/>
    <w:rsid w:val="00022D98"/>
    <w:rsid w:val="00023A6C"/>
    <w:rsid w:val="00025B20"/>
    <w:rsid w:val="00027139"/>
    <w:rsid w:val="000301B2"/>
    <w:rsid w:val="000343A9"/>
    <w:rsid w:val="00034610"/>
    <w:rsid w:val="00034E07"/>
    <w:rsid w:val="00035367"/>
    <w:rsid w:val="000407B6"/>
    <w:rsid w:val="00040833"/>
    <w:rsid w:val="00041CA9"/>
    <w:rsid w:val="000500F9"/>
    <w:rsid w:val="00050437"/>
    <w:rsid w:val="00050A4D"/>
    <w:rsid w:val="00050FD8"/>
    <w:rsid w:val="000526D6"/>
    <w:rsid w:val="00053228"/>
    <w:rsid w:val="000535AB"/>
    <w:rsid w:val="000543D0"/>
    <w:rsid w:val="0005492C"/>
    <w:rsid w:val="00056A70"/>
    <w:rsid w:val="000619D7"/>
    <w:rsid w:val="000621E3"/>
    <w:rsid w:val="00067D8F"/>
    <w:rsid w:val="00071313"/>
    <w:rsid w:val="00072144"/>
    <w:rsid w:val="00072747"/>
    <w:rsid w:val="0007304F"/>
    <w:rsid w:val="00074CC3"/>
    <w:rsid w:val="00075600"/>
    <w:rsid w:val="00075CFE"/>
    <w:rsid w:val="00076F0C"/>
    <w:rsid w:val="0007732A"/>
    <w:rsid w:val="00081494"/>
    <w:rsid w:val="00081A2D"/>
    <w:rsid w:val="00084819"/>
    <w:rsid w:val="000855BD"/>
    <w:rsid w:val="000855FC"/>
    <w:rsid w:val="00085CF7"/>
    <w:rsid w:val="00090E30"/>
    <w:rsid w:val="000923DC"/>
    <w:rsid w:val="00092D9D"/>
    <w:rsid w:val="00094A99"/>
    <w:rsid w:val="00096306"/>
    <w:rsid w:val="000A086C"/>
    <w:rsid w:val="000A207B"/>
    <w:rsid w:val="000A3CFE"/>
    <w:rsid w:val="000A501A"/>
    <w:rsid w:val="000A751D"/>
    <w:rsid w:val="000A7595"/>
    <w:rsid w:val="000B0357"/>
    <w:rsid w:val="000B07F2"/>
    <w:rsid w:val="000B18E5"/>
    <w:rsid w:val="000B2CF6"/>
    <w:rsid w:val="000B2D46"/>
    <w:rsid w:val="000B4F61"/>
    <w:rsid w:val="000B5602"/>
    <w:rsid w:val="000B662F"/>
    <w:rsid w:val="000B681C"/>
    <w:rsid w:val="000C080D"/>
    <w:rsid w:val="000C09FB"/>
    <w:rsid w:val="000C2C8C"/>
    <w:rsid w:val="000C3D16"/>
    <w:rsid w:val="000C3D96"/>
    <w:rsid w:val="000C5B46"/>
    <w:rsid w:val="000C62E8"/>
    <w:rsid w:val="000C66A8"/>
    <w:rsid w:val="000C6C4D"/>
    <w:rsid w:val="000D0584"/>
    <w:rsid w:val="000D0F21"/>
    <w:rsid w:val="000D1100"/>
    <w:rsid w:val="000D3287"/>
    <w:rsid w:val="000D5C15"/>
    <w:rsid w:val="000D6CA9"/>
    <w:rsid w:val="000D769A"/>
    <w:rsid w:val="000E190E"/>
    <w:rsid w:val="000E2E4A"/>
    <w:rsid w:val="000F030D"/>
    <w:rsid w:val="000F0CE5"/>
    <w:rsid w:val="000F1EC7"/>
    <w:rsid w:val="000F2FF4"/>
    <w:rsid w:val="000F6107"/>
    <w:rsid w:val="000F76CE"/>
    <w:rsid w:val="00100A06"/>
    <w:rsid w:val="0010126C"/>
    <w:rsid w:val="00101F30"/>
    <w:rsid w:val="00103986"/>
    <w:rsid w:val="001047FD"/>
    <w:rsid w:val="00106DE5"/>
    <w:rsid w:val="00107895"/>
    <w:rsid w:val="00107B66"/>
    <w:rsid w:val="00110800"/>
    <w:rsid w:val="001118E2"/>
    <w:rsid w:val="00111CE0"/>
    <w:rsid w:val="001128E8"/>
    <w:rsid w:val="00112DAE"/>
    <w:rsid w:val="001139AA"/>
    <w:rsid w:val="0011434E"/>
    <w:rsid w:val="00114F9F"/>
    <w:rsid w:val="001159A6"/>
    <w:rsid w:val="001171E8"/>
    <w:rsid w:val="0012011A"/>
    <w:rsid w:val="001207F4"/>
    <w:rsid w:val="0012160C"/>
    <w:rsid w:val="00125276"/>
    <w:rsid w:val="001257F9"/>
    <w:rsid w:val="00125EBF"/>
    <w:rsid w:val="00127636"/>
    <w:rsid w:val="00127D93"/>
    <w:rsid w:val="00130333"/>
    <w:rsid w:val="00130732"/>
    <w:rsid w:val="00132CA4"/>
    <w:rsid w:val="00133B49"/>
    <w:rsid w:val="001345E6"/>
    <w:rsid w:val="00134883"/>
    <w:rsid w:val="00135093"/>
    <w:rsid w:val="00135665"/>
    <w:rsid w:val="001356F1"/>
    <w:rsid w:val="00140AA7"/>
    <w:rsid w:val="00140D62"/>
    <w:rsid w:val="001438F5"/>
    <w:rsid w:val="00143C24"/>
    <w:rsid w:val="00144C92"/>
    <w:rsid w:val="0014560A"/>
    <w:rsid w:val="001462C4"/>
    <w:rsid w:val="0014734D"/>
    <w:rsid w:val="00150810"/>
    <w:rsid w:val="0015205A"/>
    <w:rsid w:val="001532A3"/>
    <w:rsid w:val="001543EB"/>
    <w:rsid w:val="00156D42"/>
    <w:rsid w:val="00161A92"/>
    <w:rsid w:val="0016231D"/>
    <w:rsid w:val="00162B99"/>
    <w:rsid w:val="001646C2"/>
    <w:rsid w:val="001652E0"/>
    <w:rsid w:val="00171183"/>
    <w:rsid w:val="00171A25"/>
    <w:rsid w:val="00171BBE"/>
    <w:rsid w:val="00173FA9"/>
    <w:rsid w:val="00174B1C"/>
    <w:rsid w:val="00176D10"/>
    <w:rsid w:val="00183836"/>
    <w:rsid w:val="001865BD"/>
    <w:rsid w:val="00192663"/>
    <w:rsid w:val="00192C04"/>
    <w:rsid w:val="00192E0E"/>
    <w:rsid w:val="001933CD"/>
    <w:rsid w:val="00194A5A"/>
    <w:rsid w:val="001A118F"/>
    <w:rsid w:val="001A1654"/>
    <w:rsid w:val="001A1B8B"/>
    <w:rsid w:val="001A1BB6"/>
    <w:rsid w:val="001A23F9"/>
    <w:rsid w:val="001A40A6"/>
    <w:rsid w:val="001A450F"/>
    <w:rsid w:val="001A5832"/>
    <w:rsid w:val="001A6ECD"/>
    <w:rsid w:val="001B077D"/>
    <w:rsid w:val="001B0DF0"/>
    <w:rsid w:val="001B149B"/>
    <w:rsid w:val="001B29E2"/>
    <w:rsid w:val="001B3DC9"/>
    <w:rsid w:val="001B5DAB"/>
    <w:rsid w:val="001B647F"/>
    <w:rsid w:val="001B6A50"/>
    <w:rsid w:val="001C3EA8"/>
    <w:rsid w:val="001C6D0B"/>
    <w:rsid w:val="001C79F8"/>
    <w:rsid w:val="001D102C"/>
    <w:rsid w:val="001D2258"/>
    <w:rsid w:val="001D3ECE"/>
    <w:rsid w:val="001D479F"/>
    <w:rsid w:val="001D5686"/>
    <w:rsid w:val="001D5A69"/>
    <w:rsid w:val="001D5B67"/>
    <w:rsid w:val="001D704B"/>
    <w:rsid w:val="001E0DE9"/>
    <w:rsid w:val="001E1BC9"/>
    <w:rsid w:val="001E2236"/>
    <w:rsid w:val="001E3CE0"/>
    <w:rsid w:val="001E4D15"/>
    <w:rsid w:val="001E4EA3"/>
    <w:rsid w:val="001E556C"/>
    <w:rsid w:val="001E5656"/>
    <w:rsid w:val="001E6E79"/>
    <w:rsid w:val="001E7691"/>
    <w:rsid w:val="001E7790"/>
    <w:rsid w:val="001F1602"/>
    <w:rsid w:val="001F1964"/>
    <w:rsid w:val="001F1CBD"/>
    <w:rsid w:val="001F1DD1"/>
    <w:rsid w:val="001F2D90"/>
    <w:rsid w:val="001F3B72"/>
    <w:rsid w:val="001F658B"/>
    <w:rsid w:val="001F65DA"/>
    <w:rsid w:val="001F6B1C"/>
    <w:rsid w:val="001F7E0D"/>
    <w:rsid w:val="0020052C"/>
    <w:rsid w:val="00201393"/>
    <w:rsid w:val="002013BC"/>
    <w:rsid w:val="00202C60"/>
    <w:rsid w:val="00203DE5"/>
    <w:rsid w:val="00204358"/>
    <w:rsid w:val="00205005"/>
    <w:rsid w:val="002058C8"/>
    <w:rsid w:val="00205D82"/>
    <w:rsid w:val="00206045"/>
    <w:rsid w:val="00207B0A"/>
    <w:rsid w:val="0021026E"/>
    <w:rsid w:val="00210E28"/>
    <w:rsid w:val="00210E60"/>
    <w:rsid w:val="00210E9F"/>
    <w:rsid w:val="00214A5E"/>
    <w:rsid w:val="0021545C"/>
    <w:rsid w:val="00215ECF"/>
    <w:rsid w:val="0021701B"/>
    <w:rsid w:val="00221648"/>
    <w:rsid w:val="00221861"/>
    <w:rsid w:val="00221FF9"/>
    <w:rsid w:val="00222C6C"/>
    <w:rsid w:val="00222DF4"/>
    <w:rsid w:val="00224F1A"/>
    <w:rsid w:val="00226FBE"/>
    <w:rsid w:val="002310C7"/>
    <w:rsid w:val="0023141B"/>
    <w:rsid w:val="00233DEC"/>
    <w:rsid w:val="00235FC9"/>
    <w:rsid w:val="00236DCE"/>
    <w:rsid w:val="00237589"/>
    <w:rsid w:val="00240177"/>
    <w:rsid w:val="002418F0"/>
    <w:rsid w:val="00241E03"/>
    <w:rsid w:val="002429ED"/>
    <w:rsid w:val="00244145"/>
    <w:rsid w:val="00245694"/>
    <w:rsid w:val="002465A6"/>
    <w:rsid w:val="002473DE"/>
    <w:rsid w:val="00250D89"/>
    <w:rsid w:val="00251B5B"/>
    <w:rsid w:val="00252C1D"/>
    <w:rsid w:val="00255A4F"/>
    <w:rsid w:val="0025700D"/>
    <w:rsid w:val="00257DF9"/>
    <w:rsid w:val="00260A16"/>
    <w:rsid w:val="00260B24"/>
    <w:rsid w:val="00261C82"/>
    <w:rsid w:val="00262560"/>
    <w:rsid w:val="002631C3"/>
    <w:rsid w:val="00264547"/>
    <w:rsid w:val="00267060"/>
    <w:rsid w:val="0026716B"/>
    <w:rsid w:val="0026741F"/>
    <w:rsid w:val="002678AE"/>
    <w:rsid w:val="00267B69"/>
    <w:rsid w:val="00270013"/>
    <w:rsid w:val="00270C29"/>
    <w:rsid w:val="002723E7"/>
    <w:rsid w:val="00273072"/>
    <w:rsid w:val="002755DE"/>
    <w:rsid w:val="00275BA8"/>
    <w:rsid w:val="0027646B"/>
    <w:rsid w:val="00276920"/>
    <w:rsid w:val="0027757C"/>
    <w:rsid w:val="00277DB4"/>
    <w:rsid w:val="002814BA"/>
    <w:rsid w:val="00283C5E"/>
    <w:rsid w:val="00284228"/>
    <w:rsid w:val="00284D79"/>
    <w:rsid w:val="00284DCC"/>
    <w:rsid w:val="00286224"/>
    <w:rsid w:val="0028751F"/>
    <w:rsid w:val="00287922"/>
    <w:rsid w:val="002931B4"/>
    <w:rsid w:val="0029345B"/>
    <w:rsid w:val="00295E4E"/>
    <w:rsid w:val="00296166"/>
    <w:rsid w:val="00296A3F"/>
    <w:rsid w:val="002973D1"/>
    <w:rsid w:val="002A0900"/>
    <w:rsid w:val="002A1C33"/>
    <w:rsid w:val="002A1DA9"/>
    <w:rsid w:val="002A2ADB"/>
    <w:rsid w:val="002A2F03"/>
    <w:rsid w:val="002A3F83"/>
    <w:rsid w:val="002A58BA"/>
    <w:rsid w:val="002A5B3B"/>
    <w:rsid w:val="002A6C7D"/>
    <w:rsid w:val="002B09FB"/>
    <w:rsid w:val="002B27A2"/>
    <w:rsid w:val="002B29F9"/>
    <w:rsid w:val="002B3162"/>
    <w:rsid w:val="002B383F"/>
    <w:rsid w:val="002B44A7"/>
    <w:rsid w:val="002B7D58"/>
    <w:rsid w:val="002C06AD"/>
    <w:rsid w:val="002C0C92"/>
    <w:rsid w:val="002C160B"/>
    <w:rsid w:val="002C3D11"/>
    <w:rsid w:val="002C45BB"/>
    <w:rsid w:val="002C4DDB"/>
    <w:rsid w:val="002C4F7C"/>
    <w:rsid w:val="002C5A15"/>
    <w:rsid w:val="002C7079"/>
    <w:rsid w:val="002D00A7"/>
    <w:rsid w:val="002D0BDF"/>
    <w:rsid w:val="002D2120"/>
    <w:rsid w:val="002D454B"/>
    <w:rsid w:val="002D5FD1"/>
    <w:rsid w:val="002D6ADA"/>
    <w:rsid w:val="002D7090"/>
    <w:rsid w:val="002E0284"/>
    <w:rsid w:val="002E0645"/>
    <w:rsid w:val="002E0BDB"/>
    <w:rsid w:val="002E0CE1"/>
    <w:rsid w:val="002E1216"/>
    <w:rsid w:val="002E186C"/>
    <w:rsid w:val="002E26C9"/>
    <w:rsid w:val="002E2E93"/>
    <w:rsid w:val="002E3734"/>
    <w:rsid w:val="002E3795"/>
    <w:rsid w:val="002E37F7"/>
    <w:rsid w:val="002E4CC5"/>
    <w:rsid w:val="002E6453"/>
    <w:rsid w:val="002E69AF"/>
    <w:rsid w:val="002E6B4A"/>
    <w:rsid w:val="002E6C32"/>
    <w:rsid w:val="002E73F2"/>
    <w:rsid w:val="002F088A"/>
    <w:rsid w:val="002F4002"/>
    <w:rsid w:val="002F5E49"/>
    <w:rsid w:val="002F6013"/>
    <w:rsid w:val="003044A3"/>
    <w:rsid w:val="00306A67"/>
    <w:rsid w:val="003073C0"/>
    <w:rsid w:val="00307843"/>
    <w:rsid w:val="0031145E"/>
    <w:rsid w:val="0031247D"/>
    <w:rsid w:val="0031408D"/>
    <w:rsid w:val="003169D4"/>
    <w:rsid w:val="00317FB9"/>
    <w:rsid w:val="00320C93"/>
    <w:rsid w:val="00320CCD"/>
    <w:rsid w:val="003232AD"/>
    <w:rsid w:val="00323DB5"/>
    <w:rsid w:val="00324177"/>
    <w:rsid w:val="003245FA"/>
    <w:rsid w:val="003251AE"/>
    <w:rsid w:val="00326EC7"/>
    <w:rsid w:val="00327073"/>
    <w:rsid w:val="00327786"/>
    <w:rsid w:val="0033505C"/>
    <w:rsid w:val="0033600F"/>
    <w:rsid w:val="0033671C"/>
    <w:rsid w:val="00341234"/>
    <w:rsid w:val="00341A48"/>
    <w:rsid w:val="00343009"/>
    <w:rsid w:val="00344889"/>
    <w:rsid w:val="00344D98"/>
    <w:rsid w:val="00344FB0"/>
    <w:rsid w:val="0034550B"/>
    <w:rsid w:val="003479BA"/>
    <w:rsid w:val="00350DAD"/>
    <w:rsid w:val="003515B8"/>
    <w:rsid w:val="00352EBD"/>
    <w:rsid w:val="00353967"/>
    <w:rsid w:val="00353A1B"/>
    <w:rsid w:val="00355390"/>
    <w:rsid w:val="00355D5A"/>
    <w:rsid w:val="003601F8"/>
    <w:rsid w:val="00360E18"/>
    <w:rsid w:val="003618E9"/>
    <w:rsid w:val="003659EC"/>
    <w:rsid w:val="00367435"/>
    <w:rsid w:val="00367561"/>
    <w:rsid w:val="00367D69"/>
    <w:rsid w:val="003704EA"/>
    <w:rsid w:val="00370738"/>
    <w:rsid w:val="0037442A"/>
    <w:rsid w:val="003747CD"/>
    <w:rsid w:val="00376355"/>
    <w:rsid w:val="00376CE2"/>
    <w:rsid w:val="003816D7"/>
    <w:rsid w:val="0038219C"/>
    <w:rsid w:val="0038271B"/>
    <w:rsid w:val="00382E39"/>
    <w:rsid w:val="00382F5D"/>
    <w:rsid w:val="0038321F"/>
    <w:rsid w:val="003841CC"/>
    <w:rsid w:val="00387468"/>
    <w:rsid w:val="00387BA3"/>
    <w:rsid w:val="00390B21"/>
    <w:rsid w:val="0039175C"/>
    <w:rsid w:val="00394E72"/>
    <w:rsid w:val="00396C1E"/>
    <w:rsid w:val="0039758D"/>
    <w:rsid w:val="003A2B7E"/>
    <w:rsid w:val="003A2F1B"/>
    <w:rsid w:val="003A39EC"/>
    <w:rsid w:val="003A4127"/>
    <w:rsid w:val="003A448A"/>
    <w:rsid w:val="003A4844"/>
    <w:rsid w:val="003A4B94"/>
    <w:rsid w:val="003A6298"/>
    <w:rsid w:val="003A63E5"/>
    <w:rsid w:val="003B3EF4"/>
    <w:rsid w:val="003C0D34"/>
    <w:rsid w:val="003C1576"/>
    <w:rsid w:val="003C1776"/>
    <w:rsid w:val="003C1A33"/>
    <w:rsid w:val="003C3060"/>
    <w:rsid w:val="003C379C"/>
    <w:rsid w:val="003C59BB"/>
    <w:rsid w:val="003C6D17"/>
    <w:rsid w:val="003C6E1C"/>
    <w:rsid w:val="003C6E20"/>
    <w:rsid w:val="003D1D82"/>
    <w:rsid w:val="003D1DB0"/>
    <w:rsid w:val="003D4ADC"/>
    <w:rsid w:val="003D5354"/>
    <w:rsid w:val="003D53A1"/>
    <w:rsid w:val="003D6E72"/>
    <w:rsid w:val="003D73E3"/>
    <w:rsid w:val="003D7865"/>
    <w:rsid w:val="003E07DF"/>
    <w:rsid w:val="003E0EE1"/>
    <w:rsid w:val="003E35B4"/>
    <w:rsid w:val="003E3FC2"/>
    <w:rsid w:val="003E4157"/>
    <w:rsid w:val="003F1250"/>
    <w:rsid w:val="003F3FCA"/>
    <w:rsid w:val="003F48C1"/>
    <w:rsid w:val="003F5859"/>
    <w:rsid w:val="003F600F"/>
    <w:rsid w:val="003F6054"/>
    <w:rsid w:val="003F7481"/>
    <w:rsid w:val="00400B5D"/>
    <w:rsid w:val="00401B18"/>
    <w:rsid w:val="00402E81"/>
    <w:rsid w:val="004031FA"/>
    <w:rsid w:val="00403A07"/>
    <w:rsid w:val="00404231"/>
    <w:rsid w:val="0040520B"/>
    <w:rsid w:val="00406FBF"/>
    <w:rsid w:val="004071F9"/>
    <w:rsid w:val="00411DA8"/>
    <w:rsid w:val="004142C7"/>
    <w:rsid w:val="00415A06"/>
    <w:rsid w:val="00415F2F"/>
    <w:rsid w:val="004174BC"/>
    <w:rsid w:val="0042239E"/>
    <w:rsid w:val="00422ED6"/>
    <w:rsid w:val="00423B67"/>
    <w:rsid w:val="00424799"/>
    <w:rsid w:val="004253AB"/>
    <w:rsid w:val="004278A8"/>
    <w:rsid w:val="004318B5"/>
    <w:rsid w:val="004318D1"/>
    <w:rsid w:val="0043222A"/>
    <w:rsid w:val="00433373"/>
    <w:rsid w:val="004333D0"/>
    <w:rsid w:val="00433F09"/>
    <w:rsid w:val="004342D9"/>
    <w:rsid w:val="004348AD"/>
    <w:rsid w:val="004416D7"/>
    <w:rsid w:val="004436C3"/>
    <w:rsid w:val="00443EB3"/>
    <w:rsid w:val="00445DB2"/>
    <w:rsid w:val="004467E5"/>
    <w:rsid w:val="00450C1E"/>
    <w:rsid w:val="00451842"/>
    <w:rsid w:val="00453CD3"/>
    <w:rsid w:val="004541F5"/>
    <w:rsid w:val="0045455F"/>
    <w:rsid w:val="0045796E"/>
    <w:rsid w:val="004617D8"/>
    <w:rsid w:val="00461D57"/>
    <w:rsid w:val="00461F47"/>
    <w:rsid w:val="00462EAB"/>
    <w:rsid w:val="004639C6"/>
    <w:rsid w:val="0046585C"/>
    <w:rsid w:val="00466FC1"/>
    <w:rsid w:val="00467612"/>
    <w:rsid w:val="00471D75"/>
    <w:rsid w:val="004735A5"/>
    <w:rsid w:val="0047518C"/>
    <w:rsid w:val="00477825"/>
    <w:rsid w:val="00480D84"/>
    <w:rsid w:val="00481441"/>
    <w:rsid w:val="00481866"/>
    <w:rsid w:val="004849C1"/>
    <w:rsid w:val="00485829"/>
    <w:rsid w:val="00486394"/>
    <w:rsid w:val="0048716B"/>
    <w:rsid w:val="004879FD"/>
    <w:rsid w:val="00487CEB"/>
    <w:rsid w:val="00493622"/>
    <w:rsid w:val="00495FD9"/>
    <w:rsid w:val="0049709C"/>
    <w:rsid w:val="004A0658"/>
    <w:rsid w:val="004A0C3B"/>
    <w:rsid w:val="004A3662"/>
    <w:rsid w:val="004A3765"/>
    <w:rsid w:val="004A5400"/>
    <w:rsid w:val="004A6BBD"/>
    <w:rsid w:val="004A7CA4"/>
    <w:rsid w:val="004B0372"/>
    <w:rsid w:val="004B1A46"/>
    <w:rsid w:val="004B270E"/>
    <w:rsid w:val="004B45AA"/>
    <w:rsid w:val="004B4FB9"/>
    <w:rsid w:val="004B57C8"/>
    <w:rsid w:val="004B600C"/>
    <w:rsid w:val="004B6C04"/>
    <w:rsid w:val="004B6EF3"/>
    <w:rsid w:val="004B77B6"/>
    <w:rsid w:val="004C0364"/>
    <w:rsid w:val="004C0504"/>
    <w:rsid w:val="004C08FB"/>
    <w:rsid w:val="004C12EC"/>
    <w:rsid w:val="004C6AF3"/>
    <w:rsid w:val="004C7187"/>
    <w:rsid w:val="004C7EDD"/>
    <w:rsid w:val="004D0E04"/>
    <w:rsid w:val="004D1556"/>
    <w:rsid w:val="004D1C9D"/>
    <w:rsid w:val="004D2A6C"/>
    <w:rsid w:val="004D4131"/>
    <w:rsid w:val="004D4AAA"/>
    <w:rsid w:val="004D4BA5"/>
    <w:rsid w:val="004D77AF"/>
    <w:rsid w:val="004E07C6"/>
    <w:rsid w:val="004E3803"/>
    <w:rsid w:val="004E4617"/>
    <w:rsid w:val="004E53B3"/>
    <w:rsid w:val="004E5793"/>
    <w:rsid w:val="004E5EE0"/>
    <w:rsid w:val="004F02BB"/>
    <w:rsid w:val="004F14A1"/>
    <w:rsid w:val="004F1C60"/>
    <w:rsid w:val="004F2134"/>
    <w:rsid w:val="004F2DC0"/>
    <w:rsid w:val="004F3355"/>
    <w:rsid w:val="004F416B"/>
    <w:rsid w:val="004F41F7"/>
    <w:rsid w:val="004F43CC"/>
    <w:rsid w:val="004F5DBE"/>
    <w:rsid w:val="004F6A03"/>
    <w:rsid w:val="004F6DC1"/>
    <w:rsid w:val="004F7D27"/>
    <w:rsid w:val="00500D05"/>
    <w:rsid w:val="00502A01"/>
    <w:rsid w:val="00502DA3"/>
    <w:rsid w:val="005041DA"/>
    <w:rsid w:val="00504C9C"/>
    <w:rsid w:val="00505026"/>
    <w:rsid w:val="00505DEE"/>
    <w:rsid w:val="00506C0A"/>
    <w:rsid w:val="005070CD"/>
    <w:rsid w:val="005129DB"/>
    <w:rsid w:val="00512FA1"/>
    <w:rsid w:val="00513DBF"/>
    <w:rsid w:val="005152F2"/>
    <w:rsid w:val="00515F98"/>
    <w:rsid w:val="00516D88"/>
    <w:rsid w:val="005175F8"/>
    <w:rsid w:val="005200FA"/>
    <w:rsid w:val="00521ACE"/>
    <w:rsid w:val="00522219"/>
    <w:rsid w:val="005249F2"/>
    <w:rsid w:val="00524C1C"/>
    <w:rsid w:val="00526308"/>
    <w:rsid w:val="0052642A"/>
    <w:rsid w:val="005273A0"/>
    <w:rsid w:val="00531A38"/>
    <w:rsid w:val="0053292A"/>
    <w:rsid w:val="00532F32"/>
    <w:rsid w:val="005333EB"/>
    <w:rsid w:val="005335A1"/>
    <w:rsid w:val="005336CA"/>
    <w:rsid w:val="005348F2"/>
    <w:rsid w:val="0053739F"/>
    <w:rsid w:val="005423D8"/>
    <w:rsid w:val="005423E0"/>
    <w:rsid w:val="005446AB"/>
    <w:rsid w:val="00550A3A"/>
    <w:rsid w:val="0055193E"/>
    <w:rsid w:val="005521F8"/>
    <w:rsid w:val="0055232E"/>
    <w:rsid w:val="00553E39"/>
    <w:rsid w:val="0055558A"/>
    <w:rsid w:val="005616C0"/>
    <w:rsid w:val="00562AA5"/>
    <w:rsid w:val="005637F9"/>
    <w:rsid w:val="00563FA2"/>
    <w:rsid w:val="00564D78"/>
    <w:rsid w:val="00564F07"/>
    <w:rsid w:val="00565158"/>
    <w:rsid w:val="00565295"/>
    <w:rsid w:val="00566E34"/>
    <w:rsid w:val="005679B1"/>
    <w:rsid w:val="00570240"/>
    <w:rsid w:val="00570EDD"/>
    <w:rsid w:val="00573A33"/>
    <w:rsid w:val="00574426"/>
    <w:rsid w:val="0057585F"/>
    <w:rsid w:val="0058054B"/>
    <w:rsid w:val="00580AAB"/>
    <w:rsid w:val="00581520"/>
    <w:rsid w:val="00581726"/>
    <w:rsid w:val="00582E45"/>
    <w:rsid w:val="00583B21"/>
    <w:rsid w:val="00583E2A"/>
    <w:rsid w:val="005868C1"/>
    <w:rsid w:val="00587894"/>
    <w:rsid w:val="00590A5A"/>
    <w:rsid w:val="00590E1A"/>
    <w:rsid w:val="005927DC"/>
    <w:rsid w:val="0059299F"/>
    <w:rsid w:val="00593ED8"/>
    <w:rsid w:val="00595B74"/>
    <w:rsid w:val="00595E34"/>
    <w:rsid w:val="005965CC"/>
    <w:rsid w:val="00596AA1"/>
    <w:rsid w:val="005A107C"/>
    <w:rsid w:val="005A21AD"/>
    <w:rsid w:val="005A310F"/>
    <w:rsid w:val="005A3E39"/>
    <w:rsid w:val="005A4290"/>
    <w:rsid w:val="005A4C1A"/>
    <w:rsid w:val="005A5E7E"/>
    <w:rsid w:val="005B428B"/>
    <w:rsid w:val="005B43E6"/>
    <w:rsid w:val="005B4FFD"/>
    <w:rsid w:val="005B6D9A"/>
    <w:rsid w:val="005B7BAB"/>
    <w:rsid w:val="005C2048"/>
    <w:rsid w:val="005C2A8E"/>
    <w:rsid w:val="005C4CBB"/>
    <w:rsid w:val="005C515C"/>
    <w:rsid w:val="005C54DD"/>
    <w:rsid w:val="005C63B9"/>
    <w:rsid w:val="005C6CE8"/>
    <w:rsid w:val="005C7A5B"/>
    <w:rsid w:val="005D231E"/>
    <w:rsid w:val="005D4981"/>
    <w:rsid w:val="005D4C10"/>
    <w:rsid w:val="005D4E4E"/>
    <w:rsid w:val="005D5117"/>
    <w:rsid w:val="005E4469"/>
    <w:rsid w:val="005E44EC"/>
    <w:rsid w:val="005E4B73"/>
    <w:rsid w:val="005E6485"/>
    <w:rsid w:val="005E685C"/>
    <w:rsid w:val="005E6A10"/>
    <w:rsid w:val="005F0DB4"/>
    <w:rsid w:val="005F19F0"/>
    <w:rsid w:val="005F1B3F"/>
    <w:rsid w:val="005F29D5"/>
    <w:rsid w:val="005F6825"/>
    <w:rsid w:val="005F70C9"/>
    <w:rsid w:val="005F7EA5"/>
    <w:rsid w:val="0060203C"/>
    <w:rsid w:val="006028AB"/>
    <w:rsid w:val="006033D2"/>
    <w:rsid w:val="0061034B"/>
    <w:rsid w:val="0061145B"/>
    <w:rsid w:val="006123C8"/>
    <w:rsid w:val="006129A7"/>
    <w:rsid w:val="006162A1"/>
    <w:rsid w:val="0062075D"/>
    <w:rsid w:val="00626D29"/>
    <w:rsid w:val="006300E1"/>
    <w:rsid w:val="006304D4"/>
    <w:rsid w:val="00630A97"/>
    <w:rsid w:val="0063463C"/>
    <w:rsid w:val="00634E99"/>
    <w:rsid w:val="006359B9"/>
    <w:rsid w:val="006373F3"/>
    <w:rsid w:val="006408DC"/>
    <w:rsid w:val="00640FF4"/>
    <w:rsid w:val="00641055"/>
    <w:rsid w:val="00643066"/>
    <w:rsid w:val="00643E0A"/>
    <w:rsid w:val="00644A96"/>
    <w:rsid w:val="00646C1E"/>
    <w:rsid w:val="0064726A"/>
    <w:rsid w:val="0064750F"/>
    <w:rsid w:val="00647A94"/>
    <w:rsid w:val="006504A1"/>
    <w:rsid w:val="00651565"/>
    <w:rsid w:val="00652978"/>
    <w:rsid w:val="00652F94"/>
    <w:rsid w:val="006538B6"/>
    <w:rsid w:val="0065497E"/>
    <w:rsid w:val="00654BA3"/>
    <w:rsid w:val="00655C38"/>
    <w:rsid w:val="0065738A"/>
    <w:rsid w:val="00657C90"/>
    <w:rsid w:val="00662B46"/>
    <w:rsid w:val="00662DA5"/>
    <w:rsid w:val="00662EA7"/>
    <w:rsid w:val="00664519"/>
    <w:rsid w:val="00664920"/>
    <w:rsid w:val="00664F97"/>
    <w:rsid w:val="00665ABD"/>
    <w:rsid w:val="006660F3"/>
    <w:rsid w:val="00667056"/>
    <w:rsid w:val="00667E39"/>
    <w:rsid w:val="006719E6"/>
    <w:rsid w:val="00671CB5"/>
    <w:rsid w:val="006720B1"/>
    <w:rsid w:val="0067340F"/>
    <w:rsid w:val="00674B1F"/>
    <w:rsid w:val="00675011"/>
    <w:rsid w:val="00675A17"/>
    <w:rsid w:val="00676F21"/>
    <w:rsid w:val="00677439"/>
    <w:rsid w:val="00680B36"/>
    <w:rsid w:val="00683CE0"/>
    <w:rsid w:val="00684194"/>
    <w:rsid w:val="0068466B"/>
    <w:rsid w:val="006876C4"/>
    <w:rsid w:val="00687E50"/>
    <w:rsid w:val="00691B1E"/>
    <w:rsid w:val="00691E93"/>
    <w:rsid w:val="00692078"/>
    <w:rsid w:val="006922D6"/>
    <w:rsid w:val="00693183"/>
    <w:rsid w:val="006936C6"/>
    <w:rsid w:val="006944C8"/>
    <w:rsid w:val="00694573"/>
    <w:rsid w:val="00694B3C"/>
    <w:rsid w:val="006958CB"/>
    <w:rsid w:val="006963BD"/>
    <w:rsid w:val="00697CCC"/>
    <w:rsid w:val="006A1882"/>
    <w:rsid w:val="006A18BB"/>
    <w:rsid w:val="006A1F0F"/>
    <w:rsid w:val="006A29B9"/>
    <w:rsid w:val="006A2A58"/>
    <w:rsid w:val="006A4563"/>
    <w:rsid w:val="006A4BE9"/>
    <w:rsid w:val="006A668F"/>
    <w:rsid w:val="006B18D8"/>
    <w:rsid w:val="006B367B"/>
    <w:rsid w:val="006B41CD"/>
    <w:rsid w:val="006B4AB0"/>
    <w:rsid w:val="006B56BC"/>
    <w:rsid w:val="006C06CA"/>
    <w:rsid w:val="006C146A"/>
    <w:rsid w:val="006C243E"/>
    <w:rsid w:val="006C24A6"/>
    <w:rsid w:val="006C3479"/>
    <w:rsid w:val="006C3BD1"/>
    <w:rsid w:val="006C5A03"/>
    <w:rsid w:val="006C67CC"/>
    <w:rsid w:val="006D1134"/>
    <w:rsid w:val="006D1742"/>
    <w:rsid w:val="006D1BB9"/>
    <w:rsid w:val="006D2E00"/>
    <w:rsid w:val="006D3143"/>
    <w:rsid w:val="006D4A26"/>
    <w:rsid w:val="006D4CB8"/>
    <w:rsid w:val="006D5784"/>
    <w:rsid w:val="006E0DA7"/>
    <w:rsid w:val="006E1720"/>
    <w:rsid w:val="006E3554"/>
    <w:rsid w:val="006E3BE1"/>
    <w:rsid w:val="006E5F6C"/>
    <w:rsid w:val="006E6409"/>
    <w:rsid w:val="006E7A92"/>
    <w:rsid w:val="006F049E"/>
    <w:rsid w:val="006F06C9"/>
    <w:rsid w:val="006F08DF"/>
    <w:rsid w:val="006F19EF"/>
    <w:rsid w:val="006F2A68"/>
    <w:rsid w:val="006F47D2"/>
    <w:rsid w:val="006F4B66"/>
    <w:rsid w:val="006F6E01"/>
    <w:rsid w:val="006F72D0"/>
    <w:rsid w:val="00700744"/>
    <w:rsid w:val="00701405"/>
    <w:rsid w:val="0070205A"/>
    <w:rsid w:val="00702723"/>
    <w:rsid w:val="007032A9"/>
    <w:rsid w:val="00703E0E"/>
    <w:rsid w:val="0070482F"/>
    <w:rsid w:val="007057A0"/>
    <w:rsid w:val="007067EF"/>
    <w:rsid w:val="00710928"/>
    <w:rsid w:val="00710CCD"/>
    <w:rsid w:val="00711BA8"/>
    <w:rsid w:val="00713284"/>
    <w:rsid w:val="00715A90"/>
    <w:rsid w:val="00716949"/>
    <w:rsid w:val="00717F28"/>
    <w:rsid w:val="007215C6"/>
    <w:rsid w:val="0072480A"/>
    <w:rsid w:val="00724B4B"/>
    <w:rsid w:val="00727196"/>
    <w:rsid w:val="00727FB9"/>
    <w:rsid w:val="00731FEE"/>
    <w:rsid w:val="007321E5"/>
    <w:rsid w:val="00732EB0"/>
    <w:rsid w:val="00733857"/>
    <w:rsid w:val="00733935"/>
    <w:rsid w:val="00734321"/>
    <w:rsid w:val="00734773"/>
    <w:rsid w:val="007356BF"/>
    <w:rsid w:val="007362EF"/>
    <w:rsid w:val="00740346"/>
    <w:rsid w:val="00745C8A"/>
    <w:rsid w:val="00745E59"/>
    <w:rsid w:val="007469BE"/>
    <w:rsid w:val="00747030"/>
    <w:rsid w:val="007476A8"/>
    <w:rsid w:val="00747E9E"/>
    <w:rsid w:val="00752A3B"/>
    <w:rsid w:val="00754591"/>
    <w:rsid w:val="00764065"/>
    <w:rsid w:val="00764B60"/>
    <w:rsid w:val="007654FF"/>
    <w:rsid w:val="00765A3A"/>
    <w:rsid w:val="00766840"/>
    <w:rsid w:val="007707D4"/>
    <w:rsid w:val="00772EA6"/>
    <w:rsid w:val="00774875"/>
    <w:rsid w:val="007753A7"/>
    <w:rsid w:val="00776FAA"/>
    <w:rsid w:val="0077716F"/>
    <w:rsid w:val="00777BC9"/>
    <w:rsid w:val="00781F57"/>
    <w:rsid w:val="0078245F"/>
    <w:rsid w:val="00782FAC"/>
    <w:rsid w:val="0078452A"/>
    <w:rsid w:val="007851FA"/>
    <w:rsid w:val="00786C4C"/>
    <w:rsid w:val="00786D4A"/>
    <w:rsid w:val="00787AB8"/>
    <w:rsid w:val="00787E4F"/>
    <w:rsid w:val="0079032C"/>
    <w:rsid w:val="00791007"/>
    <w:rsid w:val="0079348E"/>
    <w:rsid w:val="00794321"/>
    <w:rsid w:val="0079467C"/>
    <w:rsid w:val="0079500E"/>
    <w:rsid w:val="00796C0A"/>
    <w:rsid w:val="007A020C"/>
    <w:rsid w:val="007A04A2"/>
    <w:rsid w:val="007A0993"/>
    <w:rsid w:val="007A1F5E"/>
    <w:rsid w:val="007A2BBA"/>
    <w:rsid w:val="007A320D"/>
    <w:rsid w:val="007A40E6"/>
    <w:rsid w:val="007A4160"/>
    <w:rsid w:val="007A43DC"/>
    <w:rsid w:val="007A551B"/>
    <w:rsid w:val="007A659B"/>
    <w:rsid w:val="007A66D9"/>
    <w:rsid w:val="007A6E71"/>
    <w:rsid w:val="007A75BA"/>
    <w:rsid w:val="007B0AE6"/>
    <w:rsid w:val="007B1155"/>
    <w:rsid w:val="007B19E7"/>
    <w:rsid w:val="007B29DA"/>
    <w:rsid w:val="007B4C13"/>
    <w:rsid w:val="007C0B31"/>
    <w:rsid w:val="007C172F"/>
    <w:rsid w:val="007C2CA4"/>
    <w:rsid w:val="007C2FC2"/>
    <w:rsid w:val="007C41F6"/>
    <w:rsid w:val="007C46BE"/>
    <w:rsid w:val="007C646E"/>
    <w:rsid w:val="007C6C20"/>
    <w:rsid w:val="007C74D2"/>
    <w:rsid w:val="007D03A8"/>
    <w:rsid w:val="007D159D"/>
    <w:rsid w:val="007D1D58"/>
    <w:rsid w:val="007D1E99"/>
    <w:rsid w:val="007D330D"/>
    <w:rsid w:val="007D3B0C"/>
    <w:rsid w:val="007D42DD"/>
    <w:rsid w:val="007D447E"/>
    <w:rsid w:val="007D6A75"/>
    <w:rsid w:val="007D6FBC"/>
    <w:rsid w:val="007E1D81"/>
    <w:rsid w:val="007E36CA"/>
    <w:rsid w:val="007E3CDB"/>
    <w:rsid w:val="007E3ED6"/>
    <w:rsid w:val="007E5727"/>
    <w:rsid w:val="007E72AB"/>
    <w:rsid w:val="007E7849"/>
    <w:rsid w:val="007E7D96"/>
    <w:rsid w:val="007F5131"/>
    <w:rsid w:val="007F5291"/>
    <w:rsid w:val="007F5D76"/>
    <w:rsid w:val="008010B0"/>
    <w:rsid w:val="00801D8B"/>
    <w:rsid w:val="008025F6"/>
    <w:rsid w:val="00805A1F"/>
    <w:rsid w:val="00806275"/>
    <w:rsid w:val="008064D3"/>
    <w:rsid w:val="008118F2"/>
    <w:rsid w:val="008143CF"/>
    <w:rsid w:val="00815FCC"/>
    <w:rsid w:val="008165D3"/>
    <w:rsid w:val="00816EBF"/>
    <w:rsid w:val="0081717D"/>
    <w:rsid w:val="008173BC"/>
    <w:rsid w:val="008204E5"/>
    <w:rsid w:val="00821DA3"/>
    <w:rsid w:val="0082349A"/>
    <w:rsid w:val="008258AA"/>
    <w:rsid w:val="00825AEA"/>
    <w:rsid w:val="008261DE"/>
    <w:rsid w:val="00831B91"/>
    <w:rsid w:val="0083359C"/>
    <w:rsid w:val="00835735"/>
    <w:rsid w:val="00835861"/>
    <w:rsid w:val="00836AD0"/>
    <w:rsid w:val="00837685"/>
    <w:rsid w:val="00840232"/>
    <w:rsid w:val="00840978"/>
    <w:rsid w:val="00847B1E"/>
    <w:rsid w:val="0085183C"/>
    <w:rsid w:val="00852229"/>
    <w:rsid w:val="00854CBD"/>
    <w:rsid w:val="00855F44"/>
    <w:rsid w:val="00860C3C"/>
    <w:rsid w:val="008611BA"/>
    <w:rsid w:val="0086426A"/>
    <w:rsid w:val="008650E2"/>
    <w:rsid w:val="00867D27"/>
    <w:rsid w:val="008700CD"/>
    <w:rsid w:val="00871D75"/>
    <w:rsid w:val="008727DE"/>
    <w:rsid w:val="00872A46"/>
    <w:rsid w:val="00872DB4"/>
    <w:rsid w:val="00874875"/>
    <w:rsid w:val="00874A13"/>
    <w:rsid w:val="00875CED"/>
    <w:rsid w:val="00877AA7"/>
    <w:rsid w:val="008816B1"/>
    <w:rsid w:val="00882675"/>
    <w:rsid w:val="008828A7"/>
    <w:rsid w:val="00882AE6"/>
    <w:rsid w:val="00882F00"/>
    <w:rsid w:val="008855C1"/>
    <w:rsid w:val="00885651"/>
    <w:rsid w:val="00885740"/>
    <w:rsid w:val="00891498"/>
    <w:rsid w:val="00892359"/>
    <w:rsid w:val="0089430C"/>
    <w:rsid w:val="00894A28"/>
    <w:rsid w:val="00895A1E"/>
    <w:rsid w:val="00895A81"/>
    <w:rsid w:val="00895B18"/>
    <w:rsid w:val="008965FE"/>
    <w:rsid w:val="00897152"/>
    <w:rsid w:val="008A374F"/>
    <w:rsid w:val="008A3C55"/>
    <w:rsid w:val="008A4815"/>
    <w:rsid w:val="008A5A12"/>
    <w:rsid w:val="008B021C"/>
    <w:rsid w:val="008B07D3"/>
    <w:rsid w:val="008B08AD"/>
    <w:rsid w:val="008B2CB1"/>
    <w:rsid w:val="008B3BCD"/>
    <w:rsid w:val="008B3FB1"/>
    <w:rsid w:val="008B406E"/>
    <w:rsid w:val="008B4938"/>
    <w:rsid w:val="008B6E01"/>
    <w:rsid w:val="008C0431"/>
    <w:rsid w:val="008C0703"/>
    <w:rsid w:val="008C1941"/>
    <w:rsid w:val="008C1F92"/>
    <w:rsid w:val="008C38B5"/>
    <w:rsid w:val="008C42B4"/>
    <w:rsid w:val="008C45D2"/>
    <w:rsid w:val="008C4820"/>
    <w:rsid w:val="008C5352"/>
    <w:rsid w:val="008D0CD6"/>
    <w:rsid w:val="008D2765"/>
    <w:rsid w:val="008D2B50"/>
    <w:rsid w:val="008D333B"/>
    <w:rsid w:val="008D343B"/>
    <w:rsid w:val="008D5B6E"/>
    <w:rsid w:val="008D64B7"/>
    <w:rsid w:val="008D773A"/>
    <w:rsid w:val="008E02DE"/>
    <w:rsid w:val="008E2360"/>
    <w:rsid w:val="008E305D"/>
    <w:rsid w:val="008E382F"/>
    <w:rsid w:val="008E5962"/>
    <w:rsid w:val="008E5ADB"/>
    <w:rsid w:val="008E7F72"/>
    <w:rsid w:val="008F00FA"/>
    <w:rsid w:val="008F19B0"/>
    <w:rsid w:val="008F1DB9"/>
    <w:rsid w:val="008F24AC"/>
    <w:rsid w:val="008F30BC"/>
    <w:rsid w:val="008F3EC7"/>
    <w:rsid w:val="008F58B2"/>
    <w:rsid w:val="008F63CE"/>
    <w:rsid w:val="008F67F5"/>
    <w:rsid w:val="009012F3"/>
    <w:rsid w:val="00902489"/>
    <w:rsid w:val="00902BAF"/>
    <w:rsid w:val="00902F48"/>
    <w:rsid w:val="0090324B"/>
    <w:rsid w:val="0090352E"/>
    <w:rsid w:val="00904999"/>
    <w:rsid w:val="00906158"/>
    <w:rsid w:val="00906ACE"/>
    <w:rsid w:val="00907255"/>
    <w:rsid w:val="00907509"/>
    <w:rsid w:val="00910F94"/>
    <w:rsid w:val="009120A0"/>
    <w:rsid w:val="00912164"/>
    <w:rsid w:val="0091219A"/>
    <w:rsid w:val="00912F6A"/>
    <w:rsid w:val="00913673"/>
    <w:rsid w:val="00914E6F"/>
    <w:rsid w:val="00916041"/>
    <w:rsid w:val="00916A66"/>
    <w:rsid w:val="00916ACC"/>
    <w:rsid w:val="00920AA5"/>
    <w:rsid w:val="0092107C"/>
    <w:rsid w:val="0092286E"/>
    <w:rsid w:val="00922EDF"/>
    <w:rsid w:val="00923C9C"/>
    <w:rsid w:val="009252E7"/>
    <w:rsid w:val="00925ECC"/>
    <w:rsid w:val="009275D3"/>
    <w:rsid w:val="009300FA"/>
    <w:rsid w:val="00931212"/>
    <w:rsid w:val="009345B9"/>
    <w:rsid w:val="009362BF"/>
    <w:rsid w:val="0093638A"/>
    <w:rsid w:val="009368E5"/>
    <w:rsid w:val="00937459"/>
    <w:rsid w:val="0094006E"/>
    <w:rsid w:val="00940D9A"/>
    <w:rsid w:val="00941BF7"/>
    <w:rsid w:val="0094539D"/>
    <w:rsid w:val="00945BA1"/>
    <w:rsid w:val="00946637"/>
    <w:rsid w:val="0095179E"/>
    <w:rsid w:val="009517AF"/>
    <w:rsid w:val="009567E0"/>
    <w:rsid w:val="0096030F"/>
    <w:rsid w:val="00960A76"/>
    <w:rsid w:val="00960AE1"/>
    <w:rsid w:val="00961DD9"/>
    <w:rsid w:val="00962358"/>
    <w:rsid w:val="00967BC3"/>
    <w:rsid w:val="009704C7"/>
    <w:rsid w:val="009706FD"/>
    <w:rsid w:val="009714B2"/>
    <w:rsid w:val="00972E87"/>
    <w:rsid w:val="00973022"/>
    <w:rsid w:val="00973184"/>
    <w:rsid w:val="00973AC7"/>
    <w:rsid w:val="00973C12"/>
    <w:rsid w:val="00976639"/>
    <w:rsid w:val="009802BE"/>
    <w:rsid w:val="00980CB1"/>
    <w:rsid w:val="00981F41"/>
    <w:rsid w:val="00984D7D"/>
    <w:rsid w:val="0098534D"/>
    <w:rsid w:val="009865A6"/>
    <w:rsid w:val="00986EAC"/>
    <w:rsid w:val="0098738F"/>
    <w:rsid w:val="00990C11"/>
    <w:rsid w:val="009916DF"/>
    <w:rsid w:val="00992C20"/>
    <w:rsid w:val="009937A1"/>
    <w:rsid w:val="0099438A"/>
    <w:rsid w:val="00994BBA"/>
    <w:rsid w:val="00994EB0"/>
    <w:rsid w:val="00995BA1"/>
    <w:rsid w:val="00996073"/>
    <w:rsid w:val="0099639C"/>
    <w:rsid w:val="00996567"/>
    <w:rsid w:val="00996ED6"/>
    <w:rsid w:val="009A11C7"/>
    <w:rsid w:val="009A1964"/>
    <w:rsid w:val="009A1AE7"/>
    <w:rsid w:val="009A3C77"/>
    <w:rsid w:val="009A41C8"/>
    <w:rsid w:val="009A533B"/>
    <w:rsid w:val="009B0367"/>
    <w:rsid w:val="009B08BA"/>
    <w:rsid w:val="009B1140"/>
    <w:rsid w:val="009B2552"/>
    <w:rsid w:val="009B3069"/>
    <w:rsid w:val="009B321C"/>
    <w:rsid w:val="009B3B60"/>
    <w:rsid w:val="009B4327"/>
    <w:rsid w:val="009B4728"/>
    <w:rsid w:val="009B4A05"/>
    <w:rsid w:val="009B5BCA"/>
    <w:rsid w:val="009B71B2"/>
    <w:rsid w:val="009C2BF6"/>
    <w:rsid w:val="009C3618"/>
    <w:rsid w:val="009C4EF5"/>
    <w:rsid w:val="009C57F0"/>
    <w:rsid w:val="009C58FC"/>
    <w:rsid w:val="009D04C7"/>
    <w:rsid w:val="009D1645"/>
    <w:rsid w:val="009D271B"/>
    <w:rsid w:val="009D3C2D"/>
    <w:rsid w:val="009D5D99"/>
    <w:rsid w:val="009D61A2"/>
    <w:rsid w:val="009D7E03"/>
    <w:rsid w:val="009E01D2"/>
    <w:rsid w:val="009E0595"/>
    <w:rsid w:val="009E1439"/>
    <w:rsid w:val="009E1747"/>
    <w:rsid w:val="009E2034"/>
    <w:rsid w:val="009E5B26"/>
    <w:rsid w:val="009E6E1C"/>
    <w:rsid w:val="009F1703"/>
    <w:rsid w:val="009F1EF7"/>
    <w:rsid w:val="009F2CF8"/>
    <w:rsid w:val="009F2EC7"/>
    <w:rsid w:val="009F4B0C"/>
    <w:rsid w:val="009F4C2B"/>
    <w:rsid w:val="009F51B5"/>
    <w:rsid w:val="009F5E8F"/>
    <w:rsid w:val="009F6321"/>
    <w:rsid w:val="009F6642"/>
    <w:rsid w:val="009F78AF"/>
    <w:rsid w:val="009F7A17"/>
    <w:rsid w:val="009F7D48"/>
    <w:rsid w:val="00A0019A"/>
    <w:rsid w:val="00A00783"/>
    <w:rsid w:val="00A03D43"/>
    <w:rsid w:val="00A03F34"/>
    <w:rsid w:val="00A04FF2"/>
    <w:rsid w:val="00A0508E"/>
    <w:rsid w:val="00A050C8"/>
    <w:rsid w:val="00A059EF"/>
    <w:rsid w:val="00A05CAF"/>
    <w:rsid w:val="00A076BA"/>
    <w:rsid w:val="00A100FB"/>
    <w:rsid w:val="00A13AD5"/>
    <w:rsid w:val="00A14022"/>
    <w:rsid w:val="00A15D60"/>
    <w:rsid w:val="00A16F35"/>
    <w:rsid w:val="00A21065"/>
    <w:rsid w:val="00A22C28"/>
    <w:rsid w:val="00A22C6D"/>
    <w:rsid w:val="00A24671"/>
    <w:rsid w:val="00A24E79"/>
    <w:rsid w:val="00A26212"/>
    <w:rsid w:val="00A26BD7"/>
    <w:rsid w:val="00A278E4"/>
    <w:rsid w:val="00A3238A"/>
    <w:rsid w:val="00A3348B"/>
    <w:rsid w:val="00A369C6"/>
    <w:rsid w:val="00A375CB"/>
    <w:rsid w:val="00A40C81"/>
    <w:rsid w:val="00A425BE"/>
    <w:rsid w:val="00A4261E"/>
    <w:rsid w:val="00A44117"/>
    <w:rsid w:val="00A44377"/>
    <w:rsid w:val="00A4638A"/>
    <w:rsid w:val="00A46E12"/>
    <w:rsid w:val="00A47A29"/>
    <w:rsid w:val="00A525FA"/>
    <w:rsid w:val="00A533FF"/>
    <w:rsid w:val="00A541A0"/>
    <w:rsid w:val="00A54D62"/>
    <w:rsid w:val="00A5535A"/>
    <w:rsid w:val="00A5597E"/>
    <w:rsid w:val="00A55D45"/>
    <w:rsid w:val="00A57A45"/>
    <w:rsid w:val="00A60560"/>
    <w:rsid w:val="00A609C3"/>
    <w:rsid w:val="00A60D0B"/>
    <w:rsid w:val="00A614A8"/>
    <w:rsid w:val="00A62755"/>
    <w:rsid w:val="00A6343D"/>
    <w:rsid w:val="00A65145"/>
    <w:rsid w:val="00A6707D"/>
    <w:rsid w:val="00A6766A"/>
    <w:rsid w:val="00A70A18"/>
    <w:rsid w:val="00A72BE9"/>
    <w:rsid w:val="00A802EB"/>
    <w:rsid w:val="00A82EBF"/>
    <w:rsid w:val="00A90AE3"/>
    <w:rsid w:val="00A91E29"/>
    <w:rsid w:val="00A9257C"/>
    <w:rsid w:val="00A95C78"/>
    <w:rsid w:val="00AA123F"/>
    <w:rsid w:val="00AA1DFF"/>
    <w:rsid w:val="00AA2D39"/>
    <w:rsid w:val="00AA36E5"/>
    <w:rsid w:val="00AA3C56"/>
    <w:rsid w:val="00AA44DB"/>
    <w:rsid w:val="00AA4918"/>
    <w:rsid w:val="00AA723F"/>
    <w:rsid w:val="00AA75A6"/>
    <w:rsid w:val="00AB0343"/>
    <w:rsid w:val="00AB307B"/>
    <w:rsid w:val="00AB31CE"/>
    <w:rsid w:val="00AB41F6"/>
    <w:rsid w:val="00AB56D6"/>
    <w:rsid w:val="00AB6AE8"/>
    <w:rsid w:val="00AC06CE"/>
    <w:rsid w:val="00AC3611"/>
    <w:rsid w:val="00AC3710"/>
    <w:rsid w:val="00AC393F"/>
    <w:rsid w:val="00AC3999"/>
    <w:rsid w:val="00AC4A74"/>
    <w:rsid w:val="00AC5AA7"/>
    <w:rsid w:val="00AD1EEF"/>
    <w:rsid w:val="00AD31F6"/>
    <w:rsid w:val="00AD3853"/>
    <w:rsid w:val="00AD4BBF"/>
    <w:rsid w:val="00AD557E"/>
    <w:rsid w:val="00AD5B4A"/>
    <w:rsid w:val="00AD5DCB"/>
    <w:rsid w:val="00AD7F3B"/>
    <w:rsid w:val="00AE13C8"/>
    <w:rsid w:val="00AE212D"/>
    <w:rsid w:val="00AE31A5"/>
    <w:rsid w:val="00AE4D32"/>
    <w:rsid w:val="00AE6F0E"/>
    <w:rsid w:val="00AF18BC"/>
    <w:rsid w:val="00AF1CDF"/>
    <w:rsid w:val="00AF263F"/>
    <w:rsid w:val="00AF3348"/>
    <w:rsid w:val="00AF577A"/>
    <w:rsid w:val="00AF588F"/>
    <w:rsid w:val="00AF5B8E"/>
    <w:rsid w:val="00B03515"/>
    <w:rsid w:val="00B03B47"/>
    <w:rsid w:val="00B03B9C"/>
    <w:rsid w:val="00B0448B"/>
    <w:rsid w:val="00B06EA0"/>
    <w:rsid w:val="00B11BCA"/>
    <w:rsid w:val="00B13116"/>
    <w:rsid w:val="00B131AC"/>
    <w:rsid w:val="00B15ABC"/>
    <w:rsid w:val="00B20DA5"/>
    <w:rsid w:val="00B21767"/>
    <w:rsid w:val="00B217C4"/>
    <w:rsid w:val="00B22776"/>
    <w:rsid w:val="00B24B48"/>
    <w:rsid w:val="00B24FD2"/>
    <w:rsid w:val="00B26382"/>
    <w:rsid w:val="00B26F1A"/>
    <w:rsid w:val="00B316B8"/>
    <w:rsid w:val="00B3406D"/>
    <w:rsid w:val="00B3436B"/>
    <w:rsid w:val="00B3524B"/>
    <w:rsid w:val="00B370BF"/>
    <w:rsid w:val="00B4173B"/>
    <w:rsid w:val="00B42B4B"/>
    <w:rsid w:val="00B43799"/>
    <w:rsid w:val="00B43DC9"/>
    <w:rsid w:val="00B4423E"/>
    <w:rsid w:val="00B442E1"/>
    <w:rsid w:val="00B454D8"/>
    <w:rsid w:val="00B45D17"/>
    <w:rsid w:val="00B470A4"/>
    <w:rsid w:val="00B47447"/>
    <w:rsid w:val="00B47617"/>
    <w:rsid w:val="00B50818"/>
    <w:rsid w:val="00B526E3"/>
    <w:rsid w:val="00B52D76"/>
    <w:rsid w:val="00B54078"/>
    <w:rsid w:val="00B54194"/>
    <w:rsid w:val="00B546C9"/>
    <w:rsid w:val="00B561A8"/>
    <w:rsid w:val="00B5643A"/>
    <w:rsid w:val="00B5703D"/>
    <w:rsid w:val="00B57417"/>
    <w:rsid w:val="00B606B2"/>
    <w:rsid w:val="00B61BD9"/>
    <w:rsid w:val="00B65F68"/>
    <w:rsid w:val="00B7000E"/>
    <w:rsid w:val="00B7199B"/>
    <w:rsid w:val="00B74602"/>
    <w:rsid w:val="00B8585A"/>
    <w:rsid w:val="00B85E5A"/>
    <w:rsid w:val="00B85EDB"/>
    <w:rsid w:val="00B86503"/>
    <w:rsid w:val="00B8754E"/>
    <w:rsid w:val="00B91332"/>
    <w:rsid w:val="00B92625"/>
    <w:rsid w:val="00B953A3"/>
    <w:rsid w:val="00B965AE"/>
    <w:rsid w:val="00BA184E"/>
    <w:rsid w:val="00BA1A59"/>
    <w:rsid w:val="00BA1EB8"/>
    <w:rsid w:val="00BA2B44"/>
    <w:rsid w:val="00BA3861"/>
    <w:rsid w:val="00BA3E8D"/>
    <w:rsid w:val="00BA7982"/>
    <w:rsid w:val="00BB1975"/>
    <w:rsid w:val="00BB1E1E"/>
    <w:rsid w:val="00BB551D"/>
    <w:rsid w:val="00BB581B"/>
    <w:rsid w:val="00BB586A"/>
    <w:rsid w:val="00BB6E01"/>
    <w:rsid w:val="00BB710B"/>
    <w:rsid w:val="00BC035C"/>
    <w:rsid w:val="00BC237B"/>
    <w:rsid w:val="00BC3097"/>
    <w:rsid w:val="00BC5334"/>
    <w:rsid w:val="00BD0332"/>
    <w:rsid w:val="00BD0B64"/>
    <w:rsid w:val="00BD0CD1"/>
    <w:rsid w:val="00BD0DE1"/>
    <w:rsid w:val="00BD0F0F"/>
    <w:rsid w:val="00BD1E63"/>
    <w:rsid w:val="00BD220F"/>
    <w:rsid w:val="00BD4C83"/>
    <w:rsid w:val="00BD5C41"/>
    <w:rsid w:val="00BD6D30"/>
    <w:rsid w:val="00BE0206"/>
    <w:rsid w:val="00BE0DF7"/>
    <w:rsid w:val="00BE104F"/>
    <w:rsid w:val="00BE17FD"/>
    <w:rsid w:val="00BE1D02"/>
    <w:rsid w:val="00BE369D"/>
    <w:rsid w:val="00BE39A0"/>
    <w:rsid w:val="00BE59C2"/>
    <w:rsid w:val="00BE59DE"/>
    <w:rsid w:val="00BE5A8C"/>
    <w:rsid w:val="00BE66FA"/>
    <w:rsid w:val="00BF4E33"/>
    <w:rsid w:val="00BF5370"/>
    <w:rsid w:val="00BF678D"/>
    <w:rsid w:val="00C01274"/>
    <w:rsid w:val="00C01834"/>
    <w:rsid w:val="00C01EDF"/>
    <w:rsid w:val="00C02155"/>
    <w:rsid w:val="00C0346A"/>
    <w:rsid w:val="00C06CDA"/>
    <w:rsid w:val="00C07877"/>
    <w:rsid w:val="00C10621"/>
    <w:rsid w:val="00C10F5B"/>
    <w:rsid w:val="00C13242"/>
    <w:rsid w:val="00C13CB2"/>
    <w:rsid w:val="00C13DEC"/>
    <w:rsid w:val="00C152A6"/>
    <w:rsid w:val="00C15D36"/>
    <w:rsid w:val="00C15EDF"/>
    <w:rsid w:val="00C16513"/>
    <w:rsid w:val="00C20B91"/>
    <w:rsid w:val="00C20FEA"/>
    <w:rsid w:val="00C21E4A"/>
    <w:rsid w:val="00C2323F"/>
    <w:rsid w:val="00C233F2"/>
    <w:rsid w:val="00C23F65"/>
    <w:rsid w:val="00C23F6E"/>
    <w:rsid w:val="00C244E1"/>
    <w:rsid w:val="00C2763A"/>
    <w:rsid w:val="00C30122"/>
    <w:rsid w:val="00C33F20"/>
    <w:rsid w:val="00C34125"/>
    <w:rsid w:val="00C34400"/>
    <w:rsid w:val="00C34488"/>
    <w:rsid w:val="00C360AD"/>
    <w:rsid w:val="00C37816"/>
    <w:rsid w:val="00C40856"/>
    <w:rsid w:val="00C40DD3"/>
    <w:rsid w:val="00C41233"/>
    <w:rsid w:val="00C418AE"/>
    <w:rsid w:val="00C45D0C"/>
    <w:rsid w:val="00C47222"/>
    <w:rsid w:val="00C51372"/>
    <w:rsid w:val="00C516D6"/>
    <w:rsid w:val="00C51E56"/>
    <w:rsid w:val="00C53B21"/>
    <w:rsid w:val="00C55CA2"/>
    <w:rsid w:val="00C55EE3"/>
    <w:rsid w:val="00C60975"/>
    <w:rsid w:val="00C61173"/>
    <w:rsid w:val="00C6291C"/>
    <w:rsid w:val="00C62DCB"/>
    <w:rsid w:val="00C63561"/>
    <w:rsid w:val="00C63E7F"/>
    <w:rsid w:val="00C65689"/>
    <w:rsid w:val="00C66B01"/>
    <w:rsid w:val="00C720D8"/>
    <w:rsid w:val="00C740C0"/>
    <w:rsid w:val="00C74BA3"/>
    <w:rsid w:val="00C76F16"/>
    <w:rsid w:val="00C77453"/>
    <w:rsid w:val="00C77F11"/>
    <w:rsid w:val="00C816ED"/>
    <w:rsid w:val="00C81B9D"/>
    <w:rsid w:val="00C826B1"/>
    <w:rsid w:val="00C82916"/>
    <w:rsid w:val="00C84CF9"/>
    <w:rsid w:val="00C93ED5"/>
    <w:rsid w:val="00C95EBC"/>
    <w:rsid w:val="00C974D6"/>
    <w:rsid w:val="00C979E9"/>
    <w:rsid w:val="00CA08E3"/>
    <w:rsid w:val="00CA0F1B"/>
    <w:rsid w:val="00CA0F58"/>
    <w:rsid w:val="00CA12EA"/>
    <w:rsid w:val="00CA18A4"/>
    <w:rsid w:val="00CA1A48"/>
    <w:rsid w:val="00CA2A7B"/>
    <w:rsid w:val="00CA35E1"/>
    <w:rsid w:val="00CA522B"/>
    <w:rsid w:val="00CA5448"/>
    <w:rsid w:val="00CA6313"/>
    <w:rsid w:val="00CA656B"/>
    <w:rsid w:val="00CA76D0"/>
    <w:rsid w:val="00CA7DD8"/>
    <w:rsid w:val="00CB0B53"/>
    <w:rsid w:val="00CB0E03"/>
    <w:rsid w:val="00CB1598"/>
    <w:rsid w:val="00CB1D90"/>
    <w:rsid w:val="00CB377B"/>
    <w:rsid w:val="00CB589B"/>
    <w:rsid w:val="00CB5FE4"/>
    <w:rsid w:val="00CB6738"/>
    <w:rsid w:val="00CC01FE"/>
    <w:rsid w:val="00CC147D"/>
    <w:rsid w:val="00CC1D8A"/>
    <w:rsid w:val="00CC2CA9"/>
    <w:rsid w:val="00CC2D42"/>
    <w:rsid w:val="00CC3334"/>
    <w:rsid w:val="00CC4A13"/>
    <w:rsid w:val="00CC4BDA"/>
    <w:rsid w:val="00CC5106"/>
    <w:rsid w:val="00CC5926"/>
    <w:rsid w:val="00CC6C8E"/>
    <w:rsid w:val="00CC7B7F"/>
    <w:rsid w:val="00CC7DD1"/>
    <w:rsid w:val="00CD0456"/>
    <w:rsid w:val="00CD336E"/>
    <w:rsid w:val="00CD3729"/>
    <w:rsid w:val="00CD46DC"/>
    <w:rsid w:val="00CD58F1"/>
    <w:rsid w:val="00CD5C28"/>
    <w:rsid w:val="00CD60EB"/>
    <w:rsid w:val="00CE2419"/>
    <w:rsid w:val="00CE2DCF"/>
    <w:rsid w:val="00CE3298"/>
    <w:rsid w:val="00CE3714"/>
    <w:rsid w:val="00CE3CE2"/>
    <w:rsid w:val="00CE4274"/>
    <w:rsid w:val="00CE4DB1"/>
    <w:rsid w:val="00CE4FB3"/>
    <w:rsid w:val="00CE52A4"/>
    <w:rsid w:val="00CE5646"/>
    <w:rsid w:val="00CE6FDE"/>
    <w:rsid w:val="00CE755C"/>
    <w:rsid w:val="00CE75C3"/>
    <w:rsid w:val="00CE7FCE"/>
    <w:rsid w:val="00CF2AEB"/>
    <w:rsid w:val="00CF7173"/>
    <w:rsid w:val="00D00DDE"/>
    <w:rsid w:val="00D015A6"/>
    <w:rsid w:val="00D020A9"/>
    <w:rsid w:val="00D02D42"/>
    <w:rsid w:val="00D03118"/>
    <w:rsid w:val="00D03278"/>
    <w:rsid w:val="00D03A9E"/>
    <w:rsid w:val="00D04446"/>
    <w:rsid w:val="00D06E98"/>
    <w:rsid w:val="00D11978"/>
    <w:rsid w:val="00D159FD"/>
    <w:rsid w:val="00D17617"/>
    <w:rsid w:val="00D20B18"/>
    <w:rsid w:val="00D21D5C"/>
    <w:rsid w:val="00D2402F"/>
    <w:rsid w:val="00D25C55"/>
    <w:rsid w:val="00D272DF"/>
    <w:rsid w:val="00D2772E"/>
    <w:rsid w:val="00D300C2"/>
    <w:rsid w:val="00D303B4"/>
    <w:rsid w:val="00D33BF6"/>
    <w:rsid w:val="00D342E8"/>
    <w:rsid w:val="00D35D8D"/>
    <w:rsid w:val="00D402E4"/>
    <w:rsid w:val="00D4141F"/>
    <w:rsid w:val="00D4150E"/>
    <w:rsid w:val="00D41A63"/>
    <w:rsid w:val="00D42031"/>
    <w:rsid w:val="00D421E1"/>
    <w:rsid w:val="00D43D9D"/>
    <w:rsid w:val="00D446AB"/>
    <w:rsid w:val="00D46580"/>
    <w:rsid w:val="00D46EFA"/>
    <w:rsid w:val="00D4717E"/>
    <w:rsid w:val="00D479C3"/>
    <w:rsid w:val="00D5258A"/>
    <w:rsid w:val="00D52B7D"/>
    <w:rsid w:val="00D54B41"/>
    <w:rsid w:val="00D60717"/>
    <w:rsid w:val="00D6171B"/>
    <w:rsid w:val="00D628CF"/>
    <w:rsid w:val="00D65588"/>
    <w:rsid w:val="00D671C3"/>
    <w:rsid w:val="00D67794"/>
    <w:rsid w:val="00D70CA1"/>
    <w:rsid w:val="00D71F8F"/>
    <w:rsid w:val="00D75A54"/>
    <w:rsid w:val="00D75DFC"/>
    <w:rsid w:val="00D76240"/>
    <w:rsid w:val="00D76E38"/>
    <w:rsid w:val="00D773EA"/>
    <w:rsid w:val="00D7792E"/>
    <w:rsid w:val="00D8155A"/>
    <w:rsid w:val="00D8376A"/>
    <w:rsid w:val="00D83F53"/>
    <w:rsid w:val="00D84C50"/>
    <w:rsid w:val="00D85CCB"/>
    <w:rsid w:val="00D86BA7"/>
    <w:rsid w:val="00D87A6C"/>
    <w:rsid w:val="00D900EA"/>
    <w:rsid w:val="00D90225"/>
    <w:rsid w:val="00D92B99"/>
    <w:rsid w:val="00D92D37"/>
    <w:rsid w:val="00D931F2"/>
    <w:rsid w:val="00D9372C"/>
    <w:rsid w:val="00D95BE7"/>
    <w:rsid w:val="00D95E18"/>
    <w:rsid w:val="00D96147"/>
    <w:rsid w:val="00DA1676"/>
    <w:rsid w:val="00DA218B"/>
    <w:rsid w:val="00DA28EF"/>
    <w:rsid w:val="00DA6E9F"/>
    <w:rsid w:val="00DB236F"/>
    <w:rsid w:val="00DB769F"/>
    <w:rsid w:val="00DB7934"/>
    <w:rsid w:val="00DC0CE3"/>
    <w:rsid w:val="00DC366B"/>
    <w:rsid w:val="00DC4A8E"/>
    <w:rsid w:val="00DC661D"/>
    <w:rsid w:val="00DC6625"/>
    <w:rsid w:val="00DC66AF"/>
    <w:rsid w:val="00DC687D"/>
    <w:rsid w:val="00DC7840"/>
    <w:rsid w:val="00DC7CB9"/>
    <w:rsid w:val="00DD1216"/>
    <w:rsid w:val="00DD22C6"/>
    <w:rsid w:val="00DD3199"/>
    <w:rsid w:val="00DD4854"/>
    <w:rsid w:val="00DD5131"/>
    <w:rsid w:val="00DD5A44"/>
    <w:rsid w:val="00DD6CA2"/>
    <w:rsid w:val="00DE28B0"/>
    <w:rsid w:val="00DE47D7"/>
    <w:rsid w:val="00DE5874"/>
    <w:rsid w:val="00DE6D74"/>
    <w:rsid w:val="00DF04C4"/>
    <w:rsid w:val="00DF3087"/>
    <w:rsid w:val="00DF3FC1"/>
    <w:rsid w:val="00DF4B3A"/>
    <w:rsid w:val="00DF4DE9"/>
    <w:rsid w:val="00DF5854"/>
    <w:rsid w:val="00E01850"/>
    <w:rsid w:val="00E03437"/>
    <w:rsid w:val="00E03691"/>
    <w:rsid w:val="00E03C46"/>
    <w:rsid w:val="00E043ED"/>
    <w:rsid w:val="00E04B47"/>
    <w:rsid w:val="00E05CC0"/>
    <w:rsid w:val="00E06B55"/>
    <w:rsid w:val="00E06DE8"/>
    <w:rsid w:val="00E11AA0"/>
    <w:rsid w:val="00E11B7D"/>
    <w:rsid w:val="00E14E8F"/>
    <w:rsid w:val="00E15A19"/>
    <w:rsid w:val="00E1739C"/>
    <w:rsid w:val="00E2135A"/>
    <w:rsid w:val="00E21C96"/>
    <w:rsid w:val="00E222C2"/>
    <w:rsid w:val="00E22821"/>
    <w:rsid w:val="00E22D2A"/>
    <w:rsid w:val="00E241C6"/>
    <w:rsid w:val="00E261DD"/>
    <w:rsid w:val="00E27051"/>
    <w:rsid w:val="00E278E4"/>
    <w:rsid w:val="00E27D66"/>
    <w:rsid w:val="00E3104C"/>
    <w:rsid w:val="00E32A5E"/>
    <w:rsid w:val="00E334C8"/>
    <w:rsid w:val="00E33FF8"/>
    <w:rsid w:val="00E349A5"/>
    <w:rsid w:val="00E34CDF"/>
    <w:rsid w:val="00E35421"/>
    <w:rsid w:val="00E36984"/>
    <w:rsid w:val="00E37443"/>
    <w:rsid w:val="00E40D33"/>
    <w:rsid w:val="00E42577"/>
    <w:rsid w:val="00E42DF0"/>
    <w:rsid w:val="00E46126"/>
    <w:rsid w:val="00E46575"/>
    <w:rsid w:val="00E479BF"/>
    <w:rsid w:val="00E47A23"/>
    <w:rsid w:val="00E5079D"/>
    <w:rsid w:val="00E50CA5"/>
    <w:rsid w:val="00E5186E"/>
    <w:rsid w:val="00E526C7"/>
    <w:rsid w:val="00E54263"/>
    <w:rsid w:val="00E6042A"/>
    <w:rsid w:val="00E60B3D"/>
    <w:rsid w:val="00E61742"/>
    <w:rsid w:val="00E624E3"/>
    <w:rsid w:val="00E625E0"/>
    <w:rsid w:val="00E6369E"/>
    <w:rsid w:val="00E63A4A"/>
    <w:rsid w:val="00E6491D"/>
    <w:rsid w:val="00E67AF5"/>
    <w:rsid w:val="00E750A9"/>
    <w:rsid w:val="00E76028"/>
    <w:rsid w:val="00E80B1F"/>
    <w:rsid w:val="00E80C11"/>
    <w:rsid w:val="00E823D1"/>
    <w:rsid w:val="00E82A88"/>
    <w:rsid w:val="00E84ED1"/>
    <w:rsid w:val="00E92AC1"/>
    <w:rsid w:val="00E941D8"/>
    <w:rsid w:val="00E950ED"/>
    <w:rsid w:val="00E96914"/>
    <w:rsid w:val="00E97C44"/>
    <w:rsid w:val="00EA0F54"/>
    <w:rsid w:val="00EA1743"/>
    <w:rsid w:val="00EA3C7C"/>
    <w:rsid w:val="00EA7144"/>
    <w:rsid w:val="00EA7854"/>
    <w:rsid w:val="00EB042F"/>
    <w:rsid w:val="00EB067C"/>
    <w:rsid w:val="00EB0969"/>
    <w:rsid w:val="00EB1BBD"/>
    <w:rsid w:val="00EB2C16"/>
    <w:rsid w:val="00EB2F7F"/>
    <w:rsid w:val="00EB3E07"/>
    <w:rsid w:val="00EB4C27"/>
    <w:rsid w:val="00EC0F7B"/>
    <w:rsid w:val="00EC40C9"/>
    <w:rsid w:val="00EC72C8"/>
    <w:rsid w:val="00EC7487"/>
    <w:rsid w:val="00EC79A6"/>
    <w:rsid w:val="00ED1F2F"/>
    <w:rsid w:val="00ED3C77"/>
    <w:rsid w:val="00ED68A3"/>
    <w:rsid w:val="00ED73EA"/>
    <w:rsid w:val="00ED7572"/>
    <w:rsid w:val="00ED7C88"/>
    <w:rsid w:val="00EE1886"/>
    <w:rsid w:val="00EE27DC"/>
    <w:rsid w:val="00EE2AB2"/>
    <w:rsid w:val="00EE5494"/>
    <w:rsid w:val="00EE6850"/>
    <w:rsid w:val="00EE70D5"/>
    <w:rsid w:val="00EF05A3"/>
    <w:rsid w:val="00EF468D"/>
    <w:rsid w:val="00EF50D1"/>
    <w:rsid w:val="00EF5E18"/>
    <w:rsid w:val="00EF6334"/>
    <w:rsid w:val="00F0034A"/>
    <w:rsid w:val="00F00E3C"/>
    <w:rsid w:val="00F0256A"/>
    <w:rsid w:val="00F033BC"/>
    <w:rsid w:val="00F0540F"/>
    <w:rsid w:val="00F05DE4"/>
    <w:rsid w:val="00F07BC0"/>
    <w:rsid w:val="00F10D21"/>
    <w:rsid w:val="00F115C4"/>
    <w:rsid w:val="00F11B64"/>
    <w:rsid w:val="00F12E6D"/>
    <w:rsid w:val="00F14A6A"/>
    <w:rsid w:val="00F1690E"/>
    <w:rsid w:val="00F20685"/>
    <w:rsid w:val="00F20E59"/>
    <w:rsid w:val="00F20ED5"/>
    <w:rsid w:val="00F2491F"/>
    <w:rsid w:val="00F24D1A"/>
    <w:rsid w:val="00F24D48"/>
    <w:rsid w:val="00F268D9"/>
    <w:rsid w:val="00F27AE2"/>
    <w:rsid w:val="00F27F5A"/>
    <w:rsid w:val="00F321E8"/>
    <w:rsid w:val="00F33F44"/>
    <w:rsid w:val="00F3400D"/>
    <w:rsid w:val="00F343A9"/>
    <w:rsid w:val="00F37528"/>
    <w:rsid w:val="00F37643"/>
    <w:rsid w:val="00F40A9B"/>
    <w:rsid w:val="00F40BA1"/>
    <w:rsid w:val="00F43970"/>
    <w:rsid w:val="00F43FBE"/>
    <w:rsid w:val="00F44BB5"/>
    <w:rsid w:val="00F44C76"/>
    <w:rsid w:val="00F45E5D"/>
    <w:rsid w:val="00F46390"/>
    <w:rsid w:val="00F46BC1"/>
    <w:rsid w:val="00F46D3C"/>
    <w:rsid w:val="00F472B1"/>
    <w:rsid w:val="00F52BF9"/>
    <w:rsid w:val="00F536CD"/>
    <w:rsid w:val="00F537CE"/>
    <w:rsid w:val="00F56DC6"/>
    <w:rsid w:val="00F57055"/>
    <w:rsid w:val="00F5758F"/>
    <w:rsid w:val="00F610B4"/>
    <w:rsid w:val="00F62EAA"/>
    <w:rsid w:val="00F638E1"/>
    <w:rsid w:val="00F66C6A"/>
    <w:rsid w:val="00F671AA"/>
    <w:rsid w:val="00F72E11"/>
    <w:rsid w:val="00F75AA7"/>
    <w:rsid w:val="00F77159"/>
    <w:rsid w:val="00F7775C"/>
    <w:rsid w:val="00F8243F"/>
    <w:rsid w:val="00F82E4A"/>
    <w:rsid w:val="00F85712"/>
    <w:rsid w:val="00F87A1F"/>
    <w:rsid w:val="00F90B41"/>
    <w:rsid w:val="00F94A23"/>
    <w:rsid w:val="00F96A9B"/>
    <w:rsid w:val="00F97ECE"/>
    <w:rsid w:val="00FA14E7"/>
    <w:rsid w:val="00FA16CF"/>
    <w:rsid w:val="00FA1B8C"/>
    <w:rsid w:val="00FA326A"/>
    <w:rsid w:val="00FA39B7"/>
    <w:rsid w:val="00FA3D2E"/>
    <w:rsid w:val="00FA76F6"/>
    <w:rsid w:val="00FA7A83"/>
    <w:rsid w:val="00FA7FDD"/>
    <w:rsid w:val="00FB088D"/>
    <w:rsid w:val="00FB1400"/>
    <w:rsid w:val="00FB3273"/>
    <w:rsid w:val="00FB3B42"/>
    <w:rsid w:val="00FB51E2"/>
    <w:rsid w:val="00FB6FF2"/>
    <w:rsid w:val="00FB711C"/>
    <w:rsid w:val="00FB7A71"/>
    <w:rsid w:val="00FC16F8"/>
    <w:rsid w:val="00FC1857"/>
    <w:rsid w:val="00FC2292"/>
    <w:rsid w:val="00FC3C53"/>
    <w:rsid w:val="00FC524A"/>
    <w:rsid w:val="00FC57B7"/>
    <w:rsid w:val="00FC76B3"/>
    <w:rsid w:val="00FD07E5"/>
    <w:rsid w:val="00FD18C3"/>
    <w:rsid w:val="00FD1FDE"/>
    <w:rsid w:val="00FD22EE"/>
    <w:rsid w:val="00FD22F4"/>
    <w:rsid w:val="00FD247F"/>
    <w:rsid w:val="00FD2A82"/>
    <w:rsid w:val="00FD56E6"/>
    <w:rsid w:val="00FE0826"/>
    <w:rsid w:val="00FE13F5"/>
    <w:rsid w:val="00FE140F"/>
    <w:rsid w:val="00FE1696"/>
    <w:rsid w:val="00FE2698"/>
    <w:rsid w:val="00FE32A0"/>
    <w:rsid w:val="00FE3ECF"/>
    <w:rsid w:val="00FE5301"/>
    <w:rsid w:val="00FF2D03"/>
    <w:rsid w:val="00FF3658"/>
    <w:rsid w:val="00FF5F07"/>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2050"/>
    <o:shapelayout v:ext="edit">
      <o:idmap v:ext="edit" data="2"/>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qFormat/>
    <w:rsid w:val="001D2258"/>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1D2258"/>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1D2258"/>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1D2258"/>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1D2258"/>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1D2258"/>
    <w:pPr>
      <w:keepNext/>
      <w:numPr>
        <w:ilvl w:val="5"/>
        <w:numId w:val="1"/>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1D2258"/>
    <w:pPr>
      <w:keepNext/>
      <w:numPr>
        <w:ilvl w:val="6"/>
        <w:numId w:val="1"/>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1"/>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1D2258"/>
    <w:pPr>
      <w:keepNext/>
      <w:numPr>
        <w:ilvl w:val="8"/>
        <w:numId w:val="1"/>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spacing w:after="0" w:line="240" w:lineRule="auto"/>
      <w:outlineLvl w:val="0"/>
    </w:pPr>
    <w:rPr>
      <w:b/>
      <w:bCs/>
      <w:caps/>
      <w:color w:val="434343"/>
      <w:spacing w:val="4"/>
      <w:lang w:val="en-US"/>
    </w:rPr>
  </w:style>
  <w:style w:type="paragraph" w:styleId="Pagrindinistekstas">
    <w:name w:val="Body Text"/>
    <w:basedOn w:val="prastasis"/>
    <w:link w:val="PagrindinistekstasDiagrama"/>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uiPriority w:val="99"/>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1D2258"/>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1D2258"/>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1D2258"/>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1D2258"/>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1D2258"/>
    <w:rPr>
      <w:rFonts w:cs="Times New Roman"/>
      <w:color w:val="0000FF"/>
      <w:u w:val="single"/>
    </w:rPr>
  </w:style>
  <w:style w:type="paragraph" w:styleId="Antrats">
    <w:name w:val="header"/>
    <w:aliases w:val="Specialioji žyma,Header Char"/>
    <w:basedOn w:val="prastasis"/>
    <w:link w:val="AntratsDiagrama1"/>
    <w:uiPriority w:val="99"/>
    <w:rsid w:val="001D2258"/>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1">
    <w:name w:val="Antraštės Diagrama1"/>
    <w:aliases w:val="Specialioji žyma Diagrama,Header Char Diagrama1"/>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1D2258"/>
  </w:style>
  <w:style w:type="paragraph" w:customStyle="1" w:styleId="Pagrindinistekstas1">
    <w:name w:val="Pagrindinis tekstas1"/>
    <w:link w:val="Bodytext"/>
    <w:rsid w:val="001D2258"/>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1D2258"/>
  </w:style>
  <w:style w:type="paragraph" w:styleId="Pagrindinistekstas3">
    <w:name w:val="Body Text 3"/>
    <w:basedOn w:val="prastasis"/>
    <w:link w:val="Pagrindinistekstas3Diagrama"/>
    <w:rsid w:val="001D2258"/>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1D2258"/>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
    <w:basedOn w:val="Numatytasispastraiposriftas"/>
    <w:link w:val="Porat"/>
    <w:uiPriority w:val="99"/>
    <w:rsid w:val="001D2258"/>
    <w:rPr>
      <w:rFonts w:ascii="Calibri" w:eastAsia="Times New Roman" w:hAnsi="Calibri" w:cs="Times New Roman"/>
      <w:sz w:val="24"/>
      <w:szCs w:val="20"/>
      <w:lang w:eastAsia="en-US"/>
    </w:rPr>
  </w:style>
  <w:style w:type="paragraph" w:customStyle="1" w:styleId="Point1">
    <w:name w:val="Point 1"/>
    <w:basedOn w:val="prastasis"/>
    <w:uiPriority w:val="99"/>
    <w:rsid w:val="001D2258"/>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1D2258"/>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1D2258"/>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semiHidden/>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semiHidden/>
    <w:rsid w:val="001D2258"/>
    <w:pPr>
      <w:shd w:val="clear" w:color="auto" w:fill="000080"/>
      <w:spacing w:after="0" w:line="240" w:lineRule="auto"/>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uiPriority w:val="99"/>
    <w:qFormat/>
    <w:rsid w:val="001D2258"/>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qFormat/>
    <w:rsid w:val="00CE3CE2"/>
    <w:pPr>
      <w:numPr>
        <w:numId w:val="9"/>
      </w:numPr>
      <w:spacing w:before="240" w:after="240" w:line="240" w:lineRule="auto"/>
      <w:jc w:val="both"/>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basedOn w:val="prastasis"/>
    <w:qFormat/>
    <w:rsid w:val="001D225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1D2258"/>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pPr>
      <w:spacing w:after="0" w:line="240" w:lineRule="auto"/>
    </w:pPr>
    <w:rPr>
      <w:rFonts w:ascii="Calibri" w:eastAsia="Calibri" w:hAnsi="Calibri" w:cs="Times New Roman"/>
    </w:rPr>
  </w:style>
  <w:style w:type="paragraph" w:customStyle="1" w:styleId="normal-p">
    <w:name w:val="normal-p"/>
    <w:basedOn w:val="prastasis"/>
    <w:rsid w:val="001D2258"/>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List not in Tabl"/>
    <w:basedOn w:val="prastasis"/>
    <w:link w:val="SraopastraipaDiagrama"/>
    <w:uiPriority w:val="99"/>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99"/>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semiHidden/>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semiHidden/>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pPr>
      <w:spacing w:after="0" w:line="240" w:lineRule="auto"/>
    </w:pPr>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1D2258"/>
    <w:rPr>
      <w:rFonts w:ascii="Times New Roman" w:hAnsi="Times New Roman" w:cs="Times New Roman"/>
      <w:lang w:eastAsia="en-US"/>
    </w:rPr>
  </w:style>
  <w:style w:type="paragraph" w:styleId="prastasiniatinklio">
    <w:name w:val="Normal (Web)"/>
    <w:basedOn w:val="prastasis"/>
    <w:uiPriority w:val="99"/>
    <w:rsid w:val="001D225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iPriority w:val="39"/>
    <w:unhideWhenUsed/>
    <w:rsid w:val="00F537CE"/>
    <w:pPr>
      <w:tabs>
        <w:tab w:val="left" w:pos="440"/>
        <w:tab w:val="right" w:leader="dot" w:pos="9628"/>
      </w:tabs>
      <w:spacing w:after="0" w:line="240" w:lineRule="auto"/>
    </w:pPr>
  </w:style>
  <w:style w:type="character" w:styleId="Neapdorotaspaminjimas">
    <w:name w:val="Unresolved Mention"/>
    <w:basedOn w:val="Numatytasispastraiposriftas"/>
    <w:uiPriority w:val="99"/>
    <w:semiHidden/>
    <w:unhideWhenUsed/>
    <w:rsid w:val="00916A66"/>
    <w:rPr>
      <w:color w:val="605E5C"/>
      <w:shd w:val="clear" w:color="auto" w:fill="E1DFDD"/>
    </w:rPr>
  </w:style>
  <w:style w:type="character" w:customStyle="1" w:styleId="BalloonTextChar">
    <w:name w:val="Balloon Text Char"/>
    <w:semiHidden/>
    <w:locked/>
    <w:rsid w:val="00C77F11"/>
    <w:rPr>
      <w:rFonts w:ascii="Tahoma" w:eastAsia="Times New Roman" w:hAnsi="Tahoma" w:cs="Tahoma"/>
      <w:color w:val="000000"/>
      <w:sz w:val="16"/>
      <w:szCs w:val="16"/>
    </w:rPr>
  </w:style>
  <w:style w:type="character" w:customStyle="1" w:styleId="CommentSubjectChar">
    <w:name w:val="Comment Subject Char"/>
    <w:semiHidden/>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pPr>
      <w:spacing w:after="0" w:line="240" w:lineRule="auto"/>
    </w:pPr>
    <w:rPr>
      <w:rFonts w:ascii="Calibri" w:eastAsia="Times New Roman" w:hAnsi="Calibri" w:cs="Times New Roman"/>
      <w:lang w:eastAsia="en-US"/>
    </w:rPr>
  </w:style>
  <w:style w:type="paragraph" w:customStyle="1" w:styleId="BodyA">
    <w:name w:val="Body A"/>
    <w:rsid w:val="0079032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table" w:styleId="Lentelstinklelis">
    <w:name w:val="Table Grid"/>
    <w:basedOn w:val="prastojilentel"/>
    <w:uiPriority w:val="59"/>
    <w:rsid w:val="00251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prastasis"/>
    <w:qFormat/>
    <w:rsid w:val="00EE27D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Arial Unicode MS" w:hAnsi="TimesLT" w:cs="Times New Roman"/>
      <w:b/>
      <w:bCs/>
      <w:sz w:val="20"/>
      <w:szCs w:val="20"/>
      <w:lang w:val="en-US" w:eastAsia="en-US"/>
    </w:rPr>
  </w:style>
  <w:style w:type="paragraph" w:styleId="Turinys3">
    <w:name w:val="toc 3"/>
    <w:basedOn w:val="prastasis"/>
    <w:next w:val="prastasis"/>
    <w:autoRedefine/>
    <w:uiPriority w:val="39"/>
    <w:unhideWhenUsed/>
    <w:rsid w:val="00916041"/>
    <w:pPr>
      <w:spacing w:after="100"/>
      <w:ind w:left="440"/>
    </w:pPr>
  </w:style>
  <w:style w:type="character" w:customStyle="1" w:styleId="cf51">
    <w:name w:val="cf51"/>
    <w:basedOn w:val="Numatytasispastraiposriftas"/>
    <w:rsid w:val="00BB586A"/>
    <w:rPr>
      <w:rFonts w:ascii="Segoe UI" w:hAnsi="Segoe UI" w:cs="Segoe UI" w:hint="default"/>
      <w:i/>
      <w:iCs/>
      <w:color w:val="00000A"/>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4135689">
      <w:bodyDiv w:val="1"/>
      <w:marLeft w:val="0"/>
      <w:marRight w:val="0"/>
      <w:marTop w:val="0"/>
      <w:marBottom w:val="0"/>
      <w:divBdr>
        <w:top w:val="none" w:sz="0" w:space="0" w:color="auto"/>
        <w:left w:val="none" w:sz="0" w:space="0" w:color="auto"/>
        <w:bottom w:val="none" w:sz="0" w:space="0" w:color="auto"/>
        <w:right w:val="none" w:sz="0" w:space="0" w:color="auto"/>
      </w:divBdr>
    </w:div>
    <w:div w:id="52315376">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9906">
      <w:bodyDiv w:val="1"/>
      <w:marLeft w:val="0"/>
      <w:marRight w:val="0"/>
      <w:marTop w:val="0"/>
      <w:marBottom w:val="0"/>
      <w:divBdr>
        <w:top w:val="none" w:sz="0" w:space="0" w:color="auto"/>
        <w:left w:val="none" w:sz="0" w:space="0" w:color="auto"/>
        <w:bottom w:val="none" w:sz="0" w:space="0" w:color="auto"/>
        <w:right w:val="none" w:sz="0" w:space="0" w:color="auto"/>
      </w:divBdr>
    </w:div>
    <w:div w:id="200896337">
      <w:bodyDiv w:val="1"/>
      <w:marLeft w:val="0"/>
      <w:marRight w:val="0"/>
      <w:marTop w:val="0"/>
      <w:marBottom w:val="0"/>
      <w:divBdr>
        <w:top w:val="none" w:sz="0" w:space="0" w:color="auto"/>
        <w:left w:val="none" w:sz="0" w:space="0" w:color="auto"/>
        <w:bottom w:val="none" w:sz="0" w:space="0" w:color="auto"/>
        <w:right w:val="none" w:sz="0" w:space="0" w:color="auto"/>
      </w:divBdr>
      <w:divsChild>
        <w:div w:id="1228684547">
          <w:marLeft w:val="0"/>
          <w:marRight w:val="0"/>
          <w:marTop w:val="0"/>
          <w:marBottom w:val="0"/>
          <w:divBdr>
            <w:top w:val="none" w:sz="0" w:space="0" w:color="auto"/>
            <w:left w:val="none" w:sz="0" w:space="0" w:color="auto"/>
            <w:bottom w:val="none" w:sz="0" w:space="0" w:color="auto"/>
            <w:right w:val="none" w:sz="0" w:space="0" w:color="auto"/>
          </w:divBdr>
        </w:div>
        <w:div w:id="692071447">
          <w:marLeft w:val="0"/>
          <w:marRight w:val="0"/>
          <w:marTop w:val="0"/>
          <w:marBottom w:val="0"/>
          <w:divBdr>
            <w:top w:val="none" w:sz="0" w:space="0" w:color="auto"/>
            <w:left w:val="none" w:sz="0" w:space="0" w:color="auto"/>
            <w:bottom w:val="none" w:sz="0" w:space="0" w:color="auto"/>
            <w:right w:val="none" w:sz="0" w:space="0" w:color="auto"/>
          </w:divBdr>
        </w:div>
      </w:divsChild>
    </w:div>
    <w:div w:id="226385497">
      <w:bodyDiv w:val="1"/>
      <w:marLeft w:val="0"/>
      <w:marRight w:val="0"/>
      <w:marTop w:val="0"/>
      <w:marBottom w:val="0"/>
      <w:divBdr>
        <w:top w:val="none" w:sz="0" w:space="0" w:color="auto"/>
        <w:left w:val="none" w:sz="0" w:space="0" w:color="auto"/>
        <w:bottom w:val="none" w:sz="0" w:space="0" w:color="auto"/>
        <w:right w:val="none" w:sz="0" w:space="0" w:color="auto"/>
      </w:divBdr>
    </w:div>
    <w:div w:id="310059687">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57967374">
      <w:bodyDiv w:val="1"/>
      <w:marLeft w:val="0"/>
      <w:marRight w:val="0"/>
      <w:marTop w:val="0"/>
      <w:marBottom w:val="0"/>
      <w:divBdr>
        <w:top w:val="none" w:sz="0" w:space="0" w:color="auto"/>
        <w:left w:val="none" w:sz="0" w:space="0" w:color="auto"/>
        <w:bottom w:val="none" w:sz="0" w:space="0" w:color="auto"/>
        <w:right w:val="none" w:sz="0" w:space="0" w:color="auto"/>
      </w:divBdr>
    </w:div>
    <w:div w:id="437528837">
      <w:bodyDiv w:val="1"/>
      <w:marLeft w:val="0"/>
      <w:marRight w:val="0"/>
      <w:marTop w:val="0"/>
      <w:marBottom w:val="0"/>
      <w:divBdr>
        <w:top w:val="none" w:sz="0" w:space="0" w:color="auto"/>
        <w:left w:val="none" w:sz="0" w:space="0" w:color="auto"/>
        <w:bottom w:val="none" w:sz="0" w:space="0" w:color="auto"/>
        <w:right w:val="none" w:sz="0" w:space="0" w:color="auto"/>
      </w:divBdr>
    </w:div>
    <w:div w:id="597786509">
      <w:bodyDiv w:val="1"/>
      <w:marLeft w:val="0"/>
      <w:marRight w:val="0"/>
      <w:marTop w:val="0"/>
      <w:marBottom w:val="0"/>
      <w:divBdr>
        <w:top w:val="none" w:sz="0" w:space="0" w:color="auto"/>
        <w:left w:val="none" w:sz="0" w:space="0" w:color="auto"/>
        <w:bottom w:val="none" w:sz="0" w:space="0" w:color="auto"/>
        <w:right w:val="none" w:sz="0" w:space="0" w:color="auto"/>
      </w:divBdr>
    </w:div>
    <w:div w:id="634410684">
      <w:bodyDiv w:val="1"/>
      <w:marLeft w:val="0"/>
      <w:marRight w:val="0"/>
      <w:marTop w:val="0"/>
      <w:marBottom w:val="0"/>
      <w:divBdr>
        <w:top w:val="none" w:sz="0" w:space="0" w:color="auto"/>
        <w:left w:val="none" w:sz="0" w:space="0" w:color="auto"/>
        <w:bottom w:val="none" w:sz="0" w:space="0" w:color="auto"/>
        <w:right w:val="none" w:sz="0" w:space="0" w:color="auto"/>
      </w:divBdr>
    </w:div>
    <w:div w:id="670527620">
      <w:bodyDiv w:val="1"/>
      <w:marLeft w:val="0"/>
      <w:marRight w:val="0"/>
      <w:marTop w:val="0"/>
      <w:marBottom w:val="0"/>
      <w:divBdr>
        <w:top w:val="none" w:sz="0" w:space="0" w:color="auto"/>
        <w:left w:val="none" w:sz="0" w:space="0" w:color="auto"/>
        <w:bottom w:val="none" w:sz="0" w:space="0" w:color="auto"/>
        <w:right w:val="none" w:sz="0" w:space="0" w:color="auto"/>
      </w:divBdr>
    </w:div>
    <w:div w:id="759449413">
      <w:bodyDiv w:val="1"/>
      <w:marLeft w:val="0"/>
      <w:marRight w:val="0"/>
      <w:marTop w:val="0"/>
      <w:marBottom w:val="0"/>
      <w:divBdr>
        <w:top w:val="none" w:sz="0" w:space="0" w:color="auto"/>
        <w:left w:val="none" w:sz="0" w:space="0" w:color="auto"/>
        <w:bottom w:val="none" w:sz="0" w:space="0" w:color="auto"/>
        <w:right w:val="none" w:sz="0" w:space="0" w:color="auto"/>
      </w:divBdr>
    </w:div>
    <w:div w:id="893270271">
      <w:bodyDiv w:val="1"/>
      <w:marLeft w:val="0"/>
      <w:marRight w:val="0"/>
      <w:marTop w:val="0"/>
      <w:marBottom w:val="0"/>
      <w:divBdr>
        <w:top w:val="none" w:sz="0" w:space="0" w:color="auto"/>
        <w:left w:val="none" w:sz="0" w:space="0" w:color="auto"/>
        <w:bottom w:val="none" w:sz="0" w:space="0" w:color="auto"/>
        <w:right w:val="none" w:sz="0" w:space="0" w:color="auto"/>
      </w:divBdr>
    </w:div>
    <w:div w:id="975373103">
      <w:bodyDiv w:val="1"/>
      <w:marLeft w:val="0"/>
      <w:marRight w:val="0"/>
      <w:marTop w:val="0"/>
      <w:marBottom w:val="0"/>
      <w:divBdr>
        <w:top w:val="none" w:sz="0" w:space="0" w:color="auto"/>
        <w:left w:val="none" w:sz="0" w:space="0" w:color="auto"/>
        <w:bottom w:val="none" w:sz="0" w:space="0" w:color="auto"/>
        <w:right w:val="none" w:sz="0" w:space="0" w:color="auto"/>
      </w:divBdr>
    </w:div>
    <w:div w:id="1122652935">
      <w:bodyDiv w:val="1"/>
      <w:marLeft w:val="0"/>
      <w:marRight w:val="0"/>
      <w:marTop w:val="0"/>
      <w:marBottom w:val="0"/>
      <w:divBdr>
        <w:top w:val="none" w:sz="0" w:space="0" w:color="auto"/>
        <w:left w:val="none" w:sz="0" w:space="0" w:color="auto"/>
        <w:bottom w:val="none" w:sz="0" w:space="0" w:color="auto"/>
        <w:right w:val="none" w:sz="0" w:space="0" w:color="auto"/>
      </w:divBdr>
    </w:div>
    <w:div w:id="1378092514">
      <w:bodyDiv w:val="1"/>
      <w:marLeft w:val="0"/>
      <w:marRight w:val="0"/>
      <w:marTop w:val="0"/>
      <w:marBottom w:val="0"/>
      <w:divBdr>
        <w:top w:val="none" w:sz="0" w:space="0" w:color="auto"/>
        <w:left w:val="none" w:sz="0" w:space="0" w:color="auto"/>
        <w:bottom w:val="none" w:sz="0" w:space="0" w:color="auto"/>
        <w:right w:val="none" w:sz="0" w:space="0" w:color="auto"/>
      </w:divBdr>
    </w:div>
    <w:div w:id="1407923476">
      <w:bodyDiv w:val="1"/>
      <w:marLeft w:val="0"/>
      <w:marRight w:val="0"/>
      <w:marTop w:val="0"/>
      <w:marBottom w:val="0"/>
      <w:divBdr>
        <w:top w:val="none" w:sz="0" w:space="0" w:color="auto"/>
        <w:left w:val="none" w:sz="0" w:space="0" w:color="auto"/>
        <w:bottom w:val="none" w:sz="0" w:space="0" w:color="auto"/>
        <w:right w:val="none" w:sz="0" w:space="0" w:color="auto"/>
      </w:divBdr>
    </w:div>
    <w:div w:id="1476798503">
      <w:bodyDiv w:val="1"/>
      <w:marLeft w:val="0"/>
      <w:marRight w:val="0"/>
      <w:marTop w:val="0"/>
      <w:marBottom w:val="0"/>
      <w:divBdr>
        <w:top w:val="none" w:sz="0" w:space="0" w:color="auto"/>
        <w:left w:val="none" w:sz="0" w:space="0" w:color="auto"/>
        <w:bottom w:val="none" w:sz="0" w:space="0" w:color="auto"/>
        <w:right w:val="none" w:sz="0" w:space="0" w:color="auto"/>
      </w:divBdr>
    </w:div>
    <w:div w:id="1552034630">
      <w:bodyDiv w:val="1"/>
      <w:marLeft w:val="0"/>
      <w:marRight w:val="0"/>
      <w:marTop w:val="0"/>
      <w:marBottom w:val="0"/>
      <w:divBdr>
        <w:top w:val="none" w:sz="0" w:space="0" w:color="auto"/>
        <w:left w:val="none" w:sz="0" w:space="0" w:color="auto"/>
        <w:bottom w:val="none" w:sz="0" w:space="0" w:color="auto"/>
        <w:right w:val="none" w:sz="0" w:space="0" w:color="auto"/>
      </w:divBdr>
    </w:div>
    <w:div w:id="1591962829">
      <w:bodyDiv w:val="1"/>
      <w:marLeft w:val="0"/>
      <w:marRight w:val="0"/>
      <w:marTop w:val="0"/>
      <w:marBottom w:val="0"/>
      <w:divBdr>
        <w:top w:val="none" w:sz="0" w:space="0" w:color="auto"/>
        <w:left w:val="none" w:sz="0" w:space="0" w:color="auto"/>
        <w:bottom w:val="none" w:sz="0" w:space="0" w:color="auto"/>
        <w:right w:val="none" w:sz="0" w:space="0" w:color="auto"/>
      </w:divBdr>
      <w:divsChild>
        <w:div w:id="1430345488">
          <w:marLeft w:val="0"/>
          <w:marRight w:val="0"/>
          <w:marTop w:val="0"/>
          <w:marBottom w:val="0"/>
          <w:divBdr>
            <w:top w:val="none" w:sz="0" w:space="0" w:color="auto"/>
            <w:left w:val="none" w:sz="0" w:space="0" w:color="auto"/>
            <w:bottom w:val="none" w:sz="0" w:space="0" w:color="auto"/>
            <w:right w:val="none" w:sz="0" w:space="0" w:color="auto"/>
          </w:divBdr>
        </w:div>
        <w:div w:id="870073067">
          <w:marLeft w:val="0"/>
          <w:marRight w:val="0"/>
          <w:marTop w:val="0"/>
          <w:marBottom w:val="0"/>
          <w:divBdr>
            <w:top w:val="none" w:sz="0" w:space="0" w:color="auto"/>
            <w:left w:val="none" w:sz="0" w:space="0" w:color="auto"/>
            <w:bottom w:val="none" w:sz="0" w:space="0" w:color="auto"/>
            <w:right w:val="none" w:sz="0" w:space="0" w:color="auto"/>
          </w:divBdr>
        </w:div>
      </w:divsChild>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871915665">
      <w:bodyDiv w:val="1"/>
      <w:marLeft w:val="0"/>
      <w:marRight w:val="0"/>
      <w:marTop w:val="0"/>
      <w:marBottom w:val="0"/>
      <w:divBdr>
        <w:top w:val="none" w:sz="0" w:space="0" w:color="auto"/>
        <w:left w:val="none" w:sz="0" w:space="0" w:color="auto"/>
        <w:bottom w:val="none" w:sz="0" w:space="0" w:color="auto"/>
        <w:right w:val="none" w:sz="0" w:space="0" w:color="auto"/>
      </w:divBdr>
    </w:div>
    <w:div w:id="1898316662">
      <w:bodyDiv w:val="1"/>
      <w:marLeft w:val="0"/>
      <w:marRight w:val="0"/>
      <w:marTop w:val="0"/>
      <w:marBottom w:val="0"/>
      <w:divBdr>
        <w:top w:val="none" w:sz="0" w:space="0" w:color="auto"/>
        <w:left w:val="none" w:sz="0" w:space="0" w:color="auto"/>
        <w:bottom w:val="none" w:sz="0" w:space="0" w:color="auto"/>
        <w:right w:val="none" w:sz="0" w:space="0" w:color="auto"/>
      </w:divBdr>
    </w:div>
    <w:div w:id="2104180256">
      <w:bodyDiv w:val="1"/>
      <w:marLeft w:val="0"/>
      <w:marRight w:val="0"/>
      <w:marTop w:val="0"/>
      <w:marBottom w:val="0"/>
      <w:divBdr>
        <w:top w:val="none" w:sz="0" w:space="0" w:color="auto"/>
        <w:left w:val="none" w:sz="0" w:space="0" w:color="auto"/>
        <w:bottom w:val="none" w:sz="0" w:space="0" w:color="auto"/>
        <w:right w:val="none" w:sz="0" w:space="0" w:color="auto"/>
      </w:divBdr>
    </w:div>
    <w:div w:id="2127308630">
      <w:bodyDiv w:val="1"/>
      <w:marLeft w:val="0"/>
      <w:marRight w:val="0"/>
      <w:marTop w:val="0"/>
      <w:marBottom w:val="0"/>
      <w:divBdr>
        <w:top w:val="none" w:sz="0" w:space="0" w:color="auto"/>
        <w:left w:val="none" w:sz="0" w:space="0" w:color="auto"/>
        <w:bottom w:val="none" w:sz="0" w:space="0" w:color="auto"/>
        <w:right w:val="none" w:sz="0" w:space="0" w:color="auto"/>
      </w:divBdr>
    </w:div>
    <w:div w:id="2135173782">
      <w:bodyDiv w:val="1"/>
      <w:marLeft w:val="0"/>
      <w:marRight w:val="0"/>
      <w:marTop w:val="0"/>
      <w:marBottom w:val="0"/>
      <w:divBdr>
        <w:top w:val="none" w:sz="0" w:space="0" w:color="auto"/>
        <w:left w:val="none" w:sz="0" w:space="0" w:color="auto"/>
        <w:bottom w:val="none" w:sz="0" w:space="0" w:color="auto"/>
        <w:right w:val="none" w:sz="0" w:space="0" w:color="auto"/>
      </w:divBdr>
    </w:div>
    <w:div w:id="214160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arolina.sunskyte@marijampole.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viesiejipirkimai.lt" TargetMode="External"/><Relationship Id="rId39" Type="http://schemas.openxmlformats.org/officeDocument/2006/relationships/oleObject" Target="embeddings/oleObject5.bin"/><Relationship Id="rId21" Type="http://schemas.openxmlformats.org/officeDocument/2006/relationships/hyperlink" Target="https://www.registrucentras.lt/jar/p/index.php" TargetMode="External"/><Relationship Id="rId34" Type="http://schemas.openxmlformats.org/officeDocument/2006/relationships/image" Target="media/image4.wmf"/><Relationship Id="rId42" Type="http://schemas.openxmlformats.org/officeDocument/2006/relationships/image" Target="media/image7.png"/><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vpt.lrv.lt/uploads/vpt/documents/files/EBVPD%20pildymas(Tiek%C4%97jas).pdf" TargetMode="External"/><Relationship Id="rId29" Type="http://schemas.openxmlformats.org/officeDocument/2006/relationships/hyperlink" Target="https://e-seimas.lrs.lt/portal/legalAct/lt/TAD/a4c424b2888111edbdcebd68a7a0df7e?positionInSearchResults=0&amp;searchModelUUID=5d6e65a1-ac3c-4b11-863c-b89ea98310fc" TargetMode="Externa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image" Target="media/image3.wmf"/><Relationship Id="rId37" Type="http://schemas.openxmlformats.org/officeDocument/2006/relationships/oleObject" Target="embeddings/oleObject4.bin"/><Relationship Id="rId40" Type="http://schemas.openxmlformats.org/officeDocument/2006/relationships/hyperlink" Target="mailto:jonas.kazakevicius@marijampole.lt"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bvpd.eviesiejipirkimai.lt/espd-web/"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uploads/vpt/documents/files/LT_versija/CVP_IS/Mokymu_medziaga/Tiekejams/Uzsifravimo_instrukcija.pdf" TargetMode="External"/><Relationship Id="rId36" Type="http://schemas.openxmlformats.org/officeDocument/2006/relationships/image" Target="media/image5.wmf"/><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oleObject" Target="embeddings/oleObject1.bin"/><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nas.kazakevicius@marijampole.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vpt.lrv.lt/uploads/vpt/documents/files/mp/konfidenciali_informacija.pdf" TargetMode="External"/><Relationship Id="rId30" Type="http://schemas.openxmlformats.org/officeDocument/2006/relationships/image" Target="media/image2.wmf"/><Relationship Id="rId35" Type="http://schemas.openxmlformats.org/officeDocument/2006/relationships/oleObject" Target="embeddings/oleObject3.bin"/><Relationship Id="rId43" Type="http://schemas.openxmlformats.org/officeDocument/2006/relationships/header" Target="header1.xml"/><Relationship Id="rId48" Type="http://schemas.openxmlformats.org/officeDocument/2006/relationships/header" Target="header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ec.europa.eu/tools/ecertis/" TargetMode="External"/><Relationship Id="rId33" Type="http://schemas.openxmlformats.org/officeDocument/2006/relationships/oleObject" Target="embeddings/oleObject2.bin"/><Relationship Id="rId38" Type="http://schemas.openxmlformats.org/officeDocument/2006/relationships/image" Target="media/image6.wmf"/><Relationship Id="rId46" Type="http://schemas.openxmlformats.org/officeDocument/2006/relationships/header" Target="header2.xml"/><Relationship Id="rId20" Type="http://schemas.openxmlformats.org/officeDocument/2006/relationships/hyperlink" Target="https://vpt.lrv.lt/lt/pasalinimo-pagrindai-1/nepatikimu-koncesininku-sarasas-1/nepatikimu-koncesininku-sarasas/" TargetMode="External"/><Relationship Id="rId41" Type="http://schemas.openxmlformats.org/officeDocument/2006/relationships/hyperlink" Target="mailto:marijampole@administracija.lt"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A2A10EDBE488BE40AEBF84BA3066093C" ma:contentTypeVersion="21" ma:contentTypeDescription="Kurkite naują dokumentą." ma:contentTypeScope="" ma:versionID="c20546dce88f37159769c5b537a8d0b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182</SFMISDocumentSize>
    <SFMISDocumentRemovedBy xmlns="http://ecm4d/sfmis/fields" xsi:nil="true"/>
    <SFMISDocumentDate xmlns="http://ecm4d/sfmis/fields">2021-06-11T15:27:00+00:00</SFMISDocumentDate>
    <SFMISDocumentFileName xmlns="http://ecm4d/sfmis/fields">Pirkimo_salygos_LEZ</SFMISDocumentFileName>
    <SFMISDocumentSuperseded xmlns="http://ecm4d/sfmis/fields">2021-06-11T16:09:00+00:00</SFMISDocumentSuperseded>
    <SFMISDocumentObjectType xmlns="http://ecm4d/sfmis/fields">Sutartis</SFMISDocumentObjectType>
    <SFMISDocumentDescription xmlns="http://ecm4d/sfmis/fields">Privažiavimo kelio (gatvės) rangos darbų pirkimo sąlygų projektas</SFMISDocumentDescription>
    <SFMISProjectInternalId xmlns="http://ecm4d/sfmis/fields">33562</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Pirkimo_salygos_LEZ</SFMISDocumentFullTitle>
    <SFMISDocumentUploaded xmlns="http://ecm4d/sfmis/fields">2021-06-11T16:09:00+00:00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07.1.1-CPVA-V-907-02-0001</SFMISProjectId>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2.xml><?xml version="1.0" encoding="utf-8"?>
<ds:datastoreItem xmlns:ds="http://schemas.openxmlformats.org/officeDocument/2006/customXml" ds:itemID="{6B3EBFD7-25E6-4BC4-85F4-B9B84B959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4B1EF5-5281-4DC0-A455-87058675D595}">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42C32183-9FD3-49DD-BE01-80E9B573A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2735</TotalTime>
  <Pages>75</Pages>
  <Words>104833</Words>
  <Characters>59756</Characters>
  <Application>Microsoft Office Word</Application>
  <DocSecurity>0</DocSecurity>
  <Lines>497</Lines>
  <Paragraphs>328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Pirkimo_salygos_LEZ</vt:lpstr>
      <vt:lpstr>Pirkimo_salygos_LEZ</vt:lpstr>
    </vt:vector>
  </TitlesOfParts>
  <Company/>
  <LinksUpToDate>false</LinksUpToDate>
  <CharactersWithSpaces>164261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Pirkimo_salygos_LEZ</dc:title>
  <dc:subject/>
  <dc:creator>Rūta Kurtinaitienė</dc:creator>
  <cp:keywords/>
  <dc:description/>
  <cp:lastModifiedBy>Karolina Gumuliauskienė</cp:lastModifiedBy>
  <cp:revision>151</cp:revision>
  <cp:lastPrinted>2023-08-11T12:35:00Z</cp:lastPrinted>
  <dcterms:created xsi:type="dcterms:W3CDTF">2023-08-11T11:24:00Z</dcterms:created>
  <dcterms:modified xsi:type="dcterms:W3CDTF">2025-02-07T06:19:00Z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0x010100A2A10EDBE488BE40AEBF84BA3066093C</vt:lpwstr>
  </property>
</Properties>
</file>