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57CF" w14:textId="77777777" w:rsidR="008B0145" w:rsidRDefault="00F202DF" w:rsidP="008B0145">
      <w:pPr>
        <w:pStyle w:val="Antrat2"/>
        <w:spacing w:before="0"/>
        <w:ind w:left="7371"/>
        <w:jc w:val="right"/>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4083157"/>
      <w:r w:rsidRPr="00D9156D">
        <w:rPr>
          <w:rFonts w:ascii="Times New Roman" w:hAnsi="Times New Roman" w:cs="Times New Roman"/>
          <w:color w:val="auto"/>
          <w:sz w:val="24"/>
          <w:szCs w:val="24"/>
        </w:rPr>
        <w:t>Specialiųjų pirkimo</w:t>
      </w:r>
      <w:r w:rsidR="008D704D" w:rsidRPr="00D9156D">
        <w:rPr>
          <w:rFonts w:ascii="Times New Roman" w:eastAsia="Calibri" w:hAnsi="Times New Roman" w:cs="Times New Roman"/>
          <w:color w:val="auto"/>
          <w:sz w:val="24"/>
          <w:szCs w:val="24"/>
        </w:rPr>
        <w:t xml:space="preserve"> sąlygų </w:t>
      </w:r>
      <w:r w:rsidR="008B0145">
        <w:rPr>
          <w:rFonts w:ascii="Times New Roman" w:eastAsia="Calibri" w:hAnsi="Times New Roman" w:cs="Times New Roman"/>
          <w:color w:val="auto"/>
          <w:sz w:val="24"/>
          <w:szCs w:val="24"/>
        </w:rPr>
        <w:t xml:space="preserve">5 </w:t>
      </w:r>
      <w:r w:rsidR="0037548B" w:rsidRPr="0037548B">
        <w:rPr>
          <w:rFonts w:ascii="Times New Roman" w:eastAsia="Calibri" w:hAnsi="Times New Roman" w:cs="Times New Roman"/>
          <w:color w:val="auto"/>
          <w:sz w:val="24"/>
          <w:szCs w:val="24"/>
        </w:rPr>
        <w:t>p</w:t>
      </w:r>
      <w:r w:rsidR="008D704D" w:rsidRPr="00D9156D">
        <w:rPr>
          <w:rFonts w:ascii="Times New Roman" w:eastAsia="Calibri" w:hAnsi="Times New Roman" w:cs="Times New Roman"/>
          <w:color w:val="auto"/>
          <w:sz w:val="24"/>
          <w:szCs w:val="24"/>
        </w:rPr>
        <w:t>riedas</w:t>
      </w:r>
    </w:p>
    <w:p w14:paraId="7BFABC1F" w14:textId="217FB4A1" w:rsidR="008D704D" w:rsidRPr="00D9156D" w:rsidRDefault="008D704D" w:rsidP="008B0145">
      <w:pPr>
        <w:pStyle w:val="Antrat2"/>
        <w:spacing w:before="0"/>
        <w:ind w:left="7371"/>
        <w:jc w:val="right"/>
        <w:rPr>
          <w:rFonts w:ascii="Times New Roman" w:eastAsia="Calibri" w:hAnsi="Times New Roman" w:cs="Times New Roman"/>
          <w:color w:val="auto"/>
          <w:sz w:val="24"/>
          <w:szCs w:val="24"/>
        </w:rPr>
      </w:pPr>
      <w:r w:rsidRPr="00D9156D">
        <w:rPr>
          <w:rFonts w:ascii="Times New Roman" w:eastAsia="Calibri" w:hAnsi="Times New Roman" w:cs="Times New Roman"/>
          <w:color w:val="auto"/>
          <w:sz w:val="24"/>
          <w:szCs w:val="24"/>
        </w:rPr>
        <w:t xml:space="preserve"> „</w:t>
      </w:r>
      <w:bookmarkStart w:id="4" w:name="_Hlk136544566"/>
      <w:r w:rsidRPr="00D9156D">
        <w:rPr>
          <w:rFonts w:ascii="Times New Roman" w:eastAsia="Calibri" w:hAnsi="Times New Roman" w:cs="Times New Roman"/>
          <w:color w:val="auto"/>
          <w:sz w:val="24"/>
          <w:szCs w:val="24"/>
        </w:rPr>
        <w:t>Tiekėjų kvalifikacijos reikalavimai</w:t>
      </w:r>
      <w:r w:rsidR="00283391" w:rsidRPr="00D9156D">
        <w:rPr>
          <w:rFonts w:ascii="Times New Roman" w:eastAsia="Calibri" w:hAnsi="Times New Roman" w:cs="Times New Roman"/>
          <w:color w:val="auto"/>
          <w:sz w:val="24"/>
          <w:szCs w:val="24"/>
        </w:rPr>
        <w:t xml:space="preserve"> ir reikalaujami kokybės bei aplinkos apsaugos vadybos sistemų standartai</w:t>
      </w:r>
      <w:bookmarkEnd w:id="4"/>
      <w:r w:rsidRPr="00D9156D">
        <w:rPr>
          <w:rFonts w:ascii="Times New Roman" w:eastAsia="Calibri" w:hAnsi="Times New Roman" w:cs="Times New Roman"/>
          <w:color w:val="auto"/>
          <w:sz w:val="24"/>
          <w:szCs w:val="24"/>
        </w:rPr>
        <w:t>“</w:t>
      </w:r>
      <w:bookmarkEnd w:id="0"/>
      <w:bookmarkEnd w:id="1"/>
      <w:bookmarkEnd w:id="2"/>
      <w:bookmarkEnd w:id="3"/>
    </w:p>
    <w:p w14:paraId="227627DF" w14:textId="77777777" w:rsidR="00BE7829" w:rsidRPr="00D9156D" w:rsidRDefault="00BE7829" w:rsidP="00327A55">
      <w:pPr>
        <w:spacing w:after="0" w:line="240" w:lineRule="auto"/>
        <w:rPr>
          <w:rFonts w:ascii="Times New Roman" w:hAnsi="Times New Roman" w:cs="Times New Roman"/>
        </w:rPr>
      </w:pPr>
    </w:p>
    <w:p w14:paraId="72C8583E" w14:textId="77777777" w:rsidR="0035740E" w:rsidRPr="00D9156D" w:rsidRDefault="0035740E" w:rsidP="00327A55">
      <w:pPr>
        <w:pStyle w:val="Paantrat"/>
        <w:spacing w:after="0" w:line="240" w:lineRule="auto"/>
        <w:jc w:val="center"/>
        <w:rPr>
          <w:rFonts w:ascii="Times New Roman" w:hAnsi="Times New Roman" w:cs="Times New Roman"/>
          <w:b/>
          <w:bCs/>
          <w:color w:val="auto"/>
          <w:spacing w:val="0"/>
          <w:sz w:val="24"/>
          <w:szCs w:val="24"/>
          <w:lang w:eastAsia="en-US"/>
        </w:rPr>
      </w:pPr>
      <w:r w:rsidRPr="00D9156D">
        <w:rPr>
          <w:rFonts w:ascii="Times New Roman" w:hAnsi="Times New Roman" w:cs="Times New Roman"/>
          <w:b/>
          <w:bCs/>
          <w:smallCaps/>
          <w:color w:val="auto"/>
          <w:spacing w:val="0"/>
          <w:sz w:val="24"/>
          <w:szCs w:val="24"/>
        </w:rPr>
        <w:t xml:space="preserve">TIEKĖJŲ KVALIFIKACIJOS REIKALAVIMAI IR REIKALAVIMAI LAIKYTIS </w:t>
      </w:r>
      <w:r w:rsidRPr="00D9156D">
        <w:rPr>
          <w:rFonts w:ascii="Times New Roman" w:hAnsi="Times New Roman" w:cs="Times New Roman"/>
          <w:b/>
          <w:bCs/>
          <w:color w:val="auto"/>
          <w:spacing w:val="0"/>
          <w:sz w:val="24"/>
          <w:szCs w:val="24"/>
          <w:lang w:eastAsia="en-US"/>
        </w:rPr>
        <w:t>KOKYBĖS VADYBOS SISTEMOS IR (ARBA) APLINKOS APSAUGOS VADYBOS SISTEMOS STANDARTŲ</w:t>
      </w:r>
    </w:p>
    <w:p w14:paraId="59C46DDD" w14:textId="77777777" w:rsidR="00C31199" w:rsidRPr="00D9156D" w:rsidRDefault="00C31199" w:rsidP="00327A55">
      <w:pPr>
        <w:spacing w:after="0" w:line="240" w:lineRule="auto"/>
        <w:rPr>
          <w:rFonts w:ascii="Times New Roman" w:hAnsi="Times New Roman" w:cs="Times New Roman"/>
          <w:sz w:val="24"/>
          <w:szCs w:val="24"/>
          <w:lang w:eastAsia="en-US"/>
        </w:rPr>
      </w:pPr>
    </w:p>
    <w:p w14:paraId="70D86F3C" w14:textId="4C41BA65" w:rsidR="000B6384" w:rsidRPr="00D9156D" w:rsidRDefault="000B6384" w:rsidP="00327A55">
      <w:pPr>
        <w:pStyle w:val="Sraopastraipa"/>
        <w:spacing w:after="0" w:line="240" w:lineRule="auto"/>
        <w:ind w:left="0" w:firstLine="1276"/>
        <w:jc w:val="both"/>
        <w:rPr>
          <w:rFonts w:ascii="Times New Roman" w:eastAsiaTheme="minorHAnsi" w:hAnsi="Times New Roman" w:cs="Times New Roman"/>
          <w:sz w:val="24"/>
          <w:szCs w:val="24"/>
        </w:rPr>
      </w:pPr>
      <w:r w:rsidRPr="00D9156D">
        <w:rPr>
          <w:rFonts w:ascii="Times New Roman" w:eastAsiaTheme="minorHAnsi" w:hAnsi="Times New Roman" w:cs="Times New Roman"/>
          <w:sz w:val="24"/>
          <w:szCs w:val="24"/>
        </w:rPr>
        <w:t xml:space="preserve">1. Tiekėjams nustatomi kvalifikacijos reikalavimai ir (arba) </w:t>
      </w:r>
      <w:r w:rsidRPr="00D9156D">
        <w:rPr>
          <w:rFonts w:ascii="Times New Roman" w:hAnsi="Times New Roman" w:cs="Times New Roman"/>
          <w:sz w:val="24"/>
          <w:szCs w:val="24"/>
        </w:rPr>
        <w:t>reikalavimai dėl kokybės vadybos sistemos ir (arba) aplinkos apsaugos vadybos sistemos standartų laikymosi</w:t>
      </w:r>
      <w:r w:rsidRPr="00D9156D">
        <w:rPr>
          <w:rFonts w:ascii="Times New Roman" w:eastAsiaTheme="minorHAnsi" w:hAnsi="Times New Roman" w:cs="Times New Roman"/>
          <w:sz w:val="24"/>
          <w:szCs w:val="24"/>
        </w:rPr>
        <w:t xml:space="preserve"> ir jų atitiktį patvirtinantys dokumentai nurodyti šiame </w:t>
      </w:r>
      <w:r w:rsidR="00C91A9C" w:rsidRPr="00D9156D">
        <w:rPr>
          <w:rFonts w:ascii="Times New Roman" w:eastAsiaTheme="minorHAnsi" w:hAnsi="Times New Roman" w:cs="Times New Roman"/>
          <w:sz w:val="24"/>
          <w:szCs w:val="24"/>
        </w:rPr>
        <w:t xml:space="preserve">specialiųjų </w:t>
      </w:r>
      <w:r w:rsidR="00A5214D" w:rsidRPr="00D9156D">
        <w:rPr>
          <w:rFonts w:ascii="Times New Roman" w:eastAsiaTheme="minorHAnsi" w:hAnsi="Times New Roman" w:cs="Times New Roman"/>
          <w:sz w:val="24"/>
          <w:szCs w:val="24"/>
        </w:rPr>
        <w:t>p</w:t>
      </w:r>
      <w:r w:rsidRPr="00D9156D">
        <w:rPr>
          <w:rFonts w:ascii="Times New Roman" w:eastAsiaTheme="minorHAnsi" w:hAnsi="Times New Roman" w:cs="Times New Roman"/>
          <w:sz w:val="24"/>
          <w:szCs w:val="24"/>
        </w:rPr>
        <w:t xml:space="preserve">irkimo </w:t>
      </w:r>
      <w:r w:rsidR="00A5214D" w:rsidRPr="00D9156D">
        <w:rPr>
          <w:rFonts w:ascii="Times New Roman" w:eastAsiaTheme="minorHAnsi" w:hAnsi="Times New Roman" w:cs="Times New Roman"/>
          <w:sz w:val="24"/>
          <w:szCs w:val="24"/>
        </w:rPr>
        <w:t>sąlygų</w:t>
      </w:r>
      <w:r w:rsidRPr="00D9156D">
        <w:rPr>
          <w:rFonts w:ascii="Times New Roman" w:eastAsiaTheme="minorHAnsi" w:hAnsi="Times New Roman" w:cs="Times New Roman"/>
          <w:sz w:val="24"/>
          <w:szCs w:val="24"/>
        </w:rPr>
        <w:t xml:space="preserve"> priede. Tiekėjas, teikdamas pasiūlymą, perkančiajai organizacijai įsipareigoja, kad sutartį vykdys tik teisę verstis atitinkama veikla turintys asmenys.</w:t>
      </w:r>
    </w:p>
    <w:p w14:paraId="3A3045D6" w14:textId="3DCE091C" w:rsidR="000B6384" w:rsidRPr="00D9156D" w:rsidRDefault="000B6384" w:rsidP="00327A55">
      <w:pPr>
        <w:suppressAutoHyphens/>
        <w:spacing w:after="0" w:line="240" w:lineRule="auto"/>
        <w:ind w:firstLine="1276"/>
        <w:jc w:val="both"/>
        <w:rPr>
          <w:rFonts w:ascii="Times New Roman" w:hAnsi="Times New Roman" w:cs="Times New Roman"/>
          <w:sz w:val="24"/>
          <w:szCs w:val="24"/>
        </w:rPr>
      </w:pPr>
      <w:r w:rsidRPr="00D9156D">
        <w:rPr>
          <w:rFonts w:ascii="Times New Roman" w:hAnsi="Times New Roman" w:cs="Times New Roman"/>
          <w:bCs/>
          <w:iCs/>
          <w:sz w:val="24"/>
          <w:szCs w:val="24"/>
        </w:rPr>
        <w:t xml:space="preserve">2. </w:t>
      </w:r>
      <w:r w:rsidRPr="00D9156D">
        <w:rPr>
          <w:rFonts w:ascii="Times New Roman" w:hAnsi="Times New Roman" w:cs="Times New Roman"/>
          <w:sz w:val="24"/>
          <w:szCs w:val="24"/>
        </w:rPr>
        <w:t xml:space="preserve">Tiekėjas, teikdamas pasiūlymą, turi pateikti </w:t>
      </w:r>
      <w:r w:rsidRPr="00D9156D">
        <w:rPr>
          <w:rFonts w:ascii="Times New Roman" w:hAnsi="Times New Roman" w:cs="Times New Roman"/>
          <w:sz w:val="24"/>
          <w:szCs w:val="24"/>
          <w:shd w:val="clear" w:color="auto" w:fill="FFFFFF"/>
        </w:rPr>
        <w:t>Europos bendrąjį viešųjų pirkimų dokumentą (toliau –</w:t>
      </w:r>
      <w:r w:rsidRPr="00D9156D">
        <w:rPr>
          <w:rFonts w:ascii="Times New Roman" w:hAnsi="Times New Roman" w:cs="Times New Roman"/>
          <w:sz w:val="24"/>
          <w:szCs w:val="24"/>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D9156D">
        <w:rPr>
          <w:rFonts w:ascii="Times New Roman" w:hAnsi="Times New Roman" w:cs="Times New Roman"/>
          <w:bCs/>
          <w:iCs/>
          <w:color w:val="000000"/>
          <w:sz w:val="24"/>
          <w:szCs w:val="24"/>
        </w:rPr>
        <w:t xml:space="preserve">EBVPD pildomas jį įkėlus į svetainę </w:t>
      </w:r>
      <w:hyperlink r:id="rId11" w:history="1">
        <w:r w:rsidRPr="00D9156D">
          <w:rPr>
            <w:rFonts w:ascii="Times New Roman" w:hAnsi="Times New Roman" w:cs="Times New Roman"/>
            <w:bCs/>
            <w:iCs/>
            <w:color w:val="0000FF"/>
            <w:sz w:val="24"/>
            <w:szCs w:val="24"/>
            <w:u w:val="single"/>
          </w:rPr>
          <w:t>http://ebvpd.eviesiejipirkimai.lt/espd-web/</w:t>
        </w:r>
      </w:hyperlink>
      <w:r w:rsidR="004C1479" w:rsidRPr="00D9156D">
        <w:rPr>
          <w:rFonts w:ascii="Times New Roman" w:hAnsi="Times New Roman" w:cs="Times New Roman"/>
          <w:bCs/>
          <w:iCs/>
          <w:color w:val="0000FF"/>
          <w:sz w:val="24"/>
          <w:szCs w:val="24"/>
        </w:rPr>
        <w:t xml:space="preserve"> </w:t>
      </w:r>
      <w:r w:rsidRPr="00D9156D">
        <w:rPr>
          <w:rFonts w:ascii="Times New Roman" w:hAnsi="Times New Roman" w:cs="Times New Roman"/>
          <w:bCs/>
          <w:iCs/>
          <w:color w:val="000000"/>
          <w:sz w:val="24"/>
          <w:szCs w:val="24"/>
        </w:rPr>
        <w:t xml:space="preserve">ir užpildžius bei atsisiuntus pateikiamas su pasiūlymu. </w:t>
      </w:r>
      <w:r w:rsidRPr="00D9156D">
        <w:rPr>
          <w:rFonts w:ascii="Times New Roman" w:hAnsi="Times New Roman" w:cs="Times New Roman"/>
          <w:bCs/>
          <w:iCs/>
          <w:sz w:val="24"/>
          <w:szCs w:val="24"/>
        </w:rPr>
        <w:t>EBVPD forma pateikiama</w:t>
      </w:r>
      <w:r w:rsidR="00B93A39" w:rsidRPr="00B93A39">
        <w:rPr>
          <w:rFonts w:ascii="Times New Roman" w:hAnsi="Times New Roman" w:cs="Times New Roman"/>
          <w:bCs/>
          <w:iCs/>
          <w:color w:val="7030A0"/>
          <w:sz w:val="24"/>
          <w:szCs w:val="24"/>
        </w:rPr>
        <w:t xml:space="preserve"> </w:t>
      </w:r>
      <w:r w:rsidR="00071DF7" w:rsidRPr="00D9156D">
        <w:rPr>
          <w:rFonts w:ascii="Times New Roman" w:hAnsi="Times New Roman" w:cs="Times New Roman"/>
          <w:sz w:val="24"/>
          <w:szCs w:val="24"/>
        </w:rPr>
        <w:t xml:space="preserve">specialiųjų pirkimo sąlygų </w:t>
      </w:r>
      <w:r w:rsidR="00B93A39" w:rsidRPr="00B93A39">
        <w:rPr>
          <w:rFonts w:ascii="Times New Roman" w:hAnsi="Times New Roman" w:cs="Times New Roman"/>
          <w:bCs/>
          <w:iCs/>
          <w:color w:val="7030A0"/>
          <w:sz w:val="24"/>
          <w:szCs w:val="24"/>
        </w:rPr>
        <w:t>7</w:t>
      </w:r>
      <w:r w:rsidRPr="00B93A39">
        <w:rPr>
          <w:rFonts w:ascii="Times New Roman" w:hAnsi="Times New Roman" w:cs="Times New Roman"/>
          <w:bCs/>
          <w:iCs/>
          <w:color w:val="7030A0"/>
          <w:sz w:val="24"/>
          <w:szCs w:val="24"/>
        </w:rPr>
        <w:t xml:space="preserve"> </w:t>
      </w:r>
      <w:r w:rsidRPr="00D9156D">
        <w:rPr>
          <w:rFonts w:ascii="Times New Roman" w:hAnsi="Times New Roman" w:cs="Times New Roman"/>
          <w:bCs/>
          <w:iCs/>
          <w:color w:val="7030A0"/>
          <w:sz w:val="24"/>
          <w:szCs w:val="24"/>
        </w:rPr>
        <w:t>priede</w:t>
      </w:r>
      <w:r w:rsidR="00071DF7">
        <w:rPr>
          <w:rFonts w:ascii="Times New Roman" w:hAnsi="Times New Roman" w:cs="Times New Roman"/>
          <w:bCs/>
          <w:iCs/>
          <w:color w:val="7030A0"/>
          <w:sz w:val="24"/>
          <w:szCs w:val="24"/>
        </w:rPr>
        <w:t xml:space="preserve"> „EBVPD“</w:t>
      </w:r>
      <w:r w:rsidRPr="00D9156D">
        <w:rPr>
          <w:rFonts w:ascii="Times New Roman" w:hAnsi="Times New Roman" w:cs="Times New Roman"/>
          <w:bCs/>
          <w:iCs/>
          <w:sz w:val="24"/>
          <w:szCs w:val="24"/>
        </w:rPr>
        <w:t>.</w:t>
      </w:r>
    </w:p>
    <w:p w14:paraId="43923149" w14:textId="6AA4D999" w:rsidR="00937464" w:rsidRPr="00F810DA" w:rsidRDefault="00F810DA"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 SVARBU: </w:t>
      </w:r>
    </w:p>
    <w:p w14:paraId="2FCB58A0" w14:textId="77777777" w:rsidR="00F810DA" w:rsidRP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 xml:space="preserve">4.1.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F810DA">
        <w:rPr>
          <w:rFonts w:ascii="Times New Roman" w:eastAsia="Arial Unicode MS" w:hAnsi="Times New Roman" w:cs="Times New Roman"/>
          <w:b/>
          <w:iCs/>
          <w:color w:val="FF0000"/>
          <w:sz w:val="24"/>
          <w:szCs w:val="24"/>
          <w:u w:val="single"/>
          <w:bdr w:val="nil"/>
        </w:rPr>
        <w:t>tik pradinius kvalifikacijos duomenis</w:t>
      </w:r>
      <w:r w:rsidRPr="00F810DA">
        <w:rPr>
          <w:rFonts w:ascii="Times New Roman" w:eastAsia="Arial Unicode MS" w:hAnsi="Times New Roman" w:cs="Times New Roman"/>
          <w:b/>
          <w:iCs/>
          <w:color w:val="FF0000"/>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713BFD4" w14:textId="77777777" w:rsidR="00F810DA" w:rsidRDefault="00F810DA" w:rsidP="00F810DA">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F810DA">
        <w:rPr>
          <w:rFonts w:ascii="Times New Roman" w:eastAsia="Arial Unicode MS" w:hAnsi="Times New Roman" w:cs="Times New Roman"/>
          <w:b/>
          <w:iCs/>
          <w:color w:val="FF0000"/>
          <w:sz w:val="24"/>
          <w:szCs w:val="24"/>
          <w:bdr w:val="nil"/>
        </w:rPr>
        <w:t>4.2. Prašome</w:t>
      </w:r>
      <w:r w:rsidRPr="00F810DA">
        <w:rPr>
          <w:rFonts w:ascii="Times New Roman" w:eastAsia="Arial Unicode MS" w:hAnsi="Times New Roman" w:cs="Times New Roman"/>
          <w:b/>
          <w:i/>
          <w:color w:val="FF0000"/>
          <w:sz w:val="24"/>
          <w:szCs w:val="24"/>
          <w:bdr w:val="nil"/>
        </w:rPr>
        <w:t xml:space="preserve"> </w:t>
      </w:r>
      <w:r w:rsidRPr="00F810DA">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7919746F" w14:textId="40AC018A" w:rsidR="00937464" w:rsidRPr="00937464" w:rsidRDefault="00937464" w:rsidP="00937464">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sidRPr="00937464">
        <w:rPr>
          <w:rFonts w:ascii="Times New Roman" w:eastAsia="Arial Unicode MS" w:hAnsi="Times New Roman" w:cs="Times New Roman"/>
          <w:b/>
          <w:iCs/>
          <w:color w:val="FF0000"/>
          <w:sz w:val="24"/>
          <w:szCs w:val="24"/>
          <w:bdr w:val="nil"/>
        </w:rPr>
        <w:t>4.</w:t>
      </w:r>
      <w:r>
        <w:rPr>
          <w:rFonts w:ascii="Times New Roman" w:eastAsia="Arial Unicode MS" w:hAnsi="Times New Roman" w:cs="Times New Roman"/>
          <w:b/>
          <w:iCs/>
          <w:color w:val="FF0000"/>
          <w:sz w:val="24"/>
          <w:szCs w:val="24"/>
          <w:bdr w:val="nil"/>
        </w:rPr>
        <w:t>3</w:t>
      </w:r>
      <w:r w:rsidRPr="00937464">
        <w:rPr>
          <w:rFonts w:ascii="Times New Roman" w:eastAsia="Arial Unicode MS" w:hAnsi="Times New Roman" w:cs="Times New Roman"/>
          <w:b/>
          <w:iCs/>
          <w:color w:val="FF0000"/>
          <w:sz w:val="24"/>
          <w:szCs w:val="24"/>
          <w:bdr w:val="nil"/>
        </w:rPr>
        <w:t>.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44132096" w14:textId="046B96A7" w:rsidR="006F1FF3" w:rsidRDefault="0059086B" w:rsidP="003C2D98">
      <w:pPr>
        <w:suppressAutoHyphens/>
        <w:spacing w:after="0" w:line="240" w:lineRule="auto"/>
        <w:jc w:val="center"/>
        <w:rPr>
          <w:rFonts w:ascii="Times New Roman" w:hAnsi="Times New Roman" w:cs="Times New Roman"/>
          <w:b/>
          <w:bCs/>
          <w:smallCaps/>
          <w:sz w:val="24"/>
          <w:szCs w:val="24"/>
        </w:rPr>
      </w:pPr>
      <w:r w:rsidRPr="00D9156D">
        <w:rPr>
          <w:rFonts w:ascii="Times New Roman" w:hAnsi="Times New Roman" w:cs="Times New Roman"/>
          <w:b/>
          <w:bCs/>
          <w:smallCaps/>
          <w:sz w:val="24"/>
          <w:szCs w:val="24"/>
        </w:rPr>
        <w:lastRenderedPageBreak/>
        <w:t>TIEKĖJŲ KVALIFIKACIJOS REIKALAVIMAI</w:t>
      </w:r>
    </w:p>
    <w:p w14:paraId="6015A692" w14:textId="77777777" w:rsidR="003C2D98" w:rsidRPr="003C2D98" w:rsidRDefault="003C2D98" w:rsidP="003C2D98">
      <w:pPr>
        <w:suppressAutoHyphens/>
        <w:spacing w:after="0" w:line="240" w:lineRule="auto"/>
        <w:jc w:val="center"/>
        <w:rPr>
          <w:rFonts w:ascii="Times New Roman" w:hAnsi="Times New Roman" w:cs="Times New Roman"/>
          <w:b/>
          <w:bCs/>
          <w:smallCaps/>
          <w:sz w:val="24"/>
          <w:szCs w:val="24"/>
        </w:rPr>
      </w:pPr>
    </w:p>
    <w:tbl>
      <w:tblPr>
        <w:tblStyle w:val="TableGrid3"/>
        <w:tblW w:w="5200" w:type="pct"/>
        <w:tblInd w:w="-289" w:type="dxa"/>
        <w:tblLook w:val="04A0" w:firstRow="1" w:lastRow="0" w:firstColumn="1" w:lastColumn="0" w:noHBand="0" w:noVBand="1"/>
      </w:tblPr>
      <w:tblGrid>
        <w:gridCol w:w="1053"/>
        <w:gridCol w:w="4396"/>
        <w:gridCol w:w="27"/>
        <w:gridCol w:w="4821"/>
        <w:gridCol w:w="73"/>
        <w:gridCol w:w="4885"/>
      </w:tblGrid>
      <w:tr w:rsidR="006F1FF3" w14:paraId="752EEB22" w14:textId="77777777" w:rsidTr="006F1FF3">
        <w:trPr>
          <w:cantSplit/>
          <w:tblHeader/>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CD5FA07" w14:textId="77777777" w:rsidR="006F1FF3" w:rsidRDefault="006F1FF3">
            <w:pPr>
              <w:rPr>
                <w:rFonts w:eastAsiaTheme="minorEastAsia"/>
                <w:b/>
                <w:bCs/>
                <w:sz w:val="24"/>
                <w:szCs w:val="24"/>
              </w:rPr>
            </w:pPr>
            <w:r>
              <w:rPr>
                <w:rFonts w:eastAsiaTheme="minorHAnsi"/>
                <w:b/>
                <w:bCs/>
                <w:sz w:val="24"/>
                <w:szCs w:val="24"/>
              </w:rPr>
              <w:t>Eil. Nr.</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27E5A8B9" w14:textId="77777777" w:rsidR="006F1FF3" w:rsidRDefault="006F1FF3">
            <w:pPr>
              <w:autoSpaceDE w:val="0"/>
              <w:autoSpaceDN w:val="0"/>
              <w:adjustRightInd w:val="0"/>
              <w:jc w:val="center"/>
              <w:rPr>
                <w:b/>
                <w:bCs/>
                <w:color w:val="000000"/>
                <w:sz w:val="24"/>
                <w:szCs w:val="24"/>
              </w:rPr>
            </w:pPr>
            <w:r>
              <w:rPr>
                <w:b/>
                <w:bCs/>
                <w:color w:val="000000"/>
                <w:sz w:val="24"/>
                <w:szCs w:val="24"/>
              </w:rPr>
              <w:t>Kvalifikacijos reikalavimas</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hideMark/>
          </w:tcPr>
          <w:p w14:paraId="3086944E" w14:textId="77777777" w:rsidR="006F1FF3" w:rsidRDefault="006F1FF3">
            <w:pPr>
              <w:autoSpaceDE w:val="0"/>
              <w:autoSpaceDN w:val="0"/>
              <w:adjustRightInd w:val="0"/>
              <w:jc w:val="center"/>
              <w:rPr>
                <w:b/>
                <w:bCs/>
                <w:color w:val="000000"/>
                <w:sz w:val="24"/>
                <w:szCs w:val="24"/>
              </w:rPr>
            </w:pPr>
            <w:r>
              <w:rPr>
                <w:b/>
                <w:bCs/>
                <w:color w:val="000000"/>
                <w:sz w:val="24"/>
                <w:szCs w:val="24"/>
              </w:rPr>
              <w:t>Atitiktį reikalavimui įrodantys dokumentai</w:t>
            </w: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hideMark/>
          </w:tcPr>
          <w:p w14:paraId="35F438AC" w14:textId="77777777" w:rsidR="006F1FF3" w:rsidRDefault="006F1FF3">
            <w:pPr>
              <w:autoSpaceDE w:val="0"/>
              <w:autoSpaceDN w:val="0"/>
              <w:adjustRightInd w:val="0"/>
              <w:jc w:val="center"/>
              <w:rPr>
                <w:b/>
                <w:bCs/>
                <w:color w:val="000000"/>
                <w:sz w:val="24"/>
                <w:szCs w:val="24"/>
              </w:rPr>
            </w:pPr>
            <w:r>
              <w:rPr>
                <w:b/>
                <w:bCs/>
                <w:color w:val="000000"/>
                <w:sz w:val="24"/>
                <w:szCs w:val="24"/>
              </w:rPr>
              <w:t>Subjektas, kuris turi atitikti reikalavimą</w:t>
            </w:r>
          </w:p>
        </w:tc>
      </w:tr>
      <w:tr w:rsidR="006F1FF3" w14:paraId="1E108947"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F7096"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F0070" w14:textId="77777777" w:rsidR="006F1FF3" w:rsidRDefault="006F1FF3">
            <w:pPr>
              <w:autoSpaceDE w:val="0"/>
              <w:autoSpaceDN w:val="0"/>
              <w:adjustRightInd w:val="0"/>
              <w:rPr>
                <w:rFonts w:eastAsiaTheme="minorEastAsia"/>
                <w:b/>
                <w:bCs/>
                <w:color w:val="000000"/>
                <w:sz w:val="24"/>
                <w:szCs w:val="24"/>
              </w:rPr>
            </w:pPr>
            <w:r>
              <w:rPr>
                <w:b/>
                <w:bCs/>
                <w:color w:val="000000"/>
                <w:sz w:val="24"/>
                <w:szCs w:val="24"/>
              </w:rPr>
              <w:t>Teisė verstis veikla</w:t>
            </w:r>
          </w:p>
        </w:tc>
      </w:tr>
      <w:tr w:rsidR="006F1FF3" w14:paraId="5A445C62"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F324B" w14:textId="77777777" w:rsidR="006F1FF3" w:rsidRDefault="006F1FF3">
            <w:pPr>
              <w:ind w:right="-250" w:firstLine="171"/>
              <w:rPr>
                <w:rFonts w:eastAsiaTheme="minorHAnsi"/>
                <w:sz w:val="24"/>
                <w:szCs w:val="24"/>
              </w:rPr>
            </w:pPr>
            <w:r>
              <w:rPr>
                <w:rFonts w:eastAsiaTheme="minorHAnsi"/>
                <w:sz w:val="24"/>
                <w:szCs w:val="24"/>
              </w:rPr>
              <w:t>1.1.</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96EB7"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94BE7" w14:textId="77777777" w:rsidR="006F1FF3" w:rsidRDefault="006F1FF3">
            <w:pPr>
              <w:autoSpaceDE w:val="0"/>
              <w:autoSpaceDN w:val="0"/>
              <w:adjustRightInd w:val="0"/>
              <w:rPr>
                <w:b/>
                <w:bCs/>
                <w:i/>
                <w:iCs/>
                <w:color w:val="000000"/>
                <w:sz w:val="24"/>
                <w:szCs w:val="24"/>
              </w:rPr>
            </w:pP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1CCA2" w14:textId="77777777" w:rsidR="006F1FF3" w:rsidRDefault="006F1FF3">
            <w:pPr>
              <w:pStyle w:val="Sraopastraipa"/>
              <w:autoSpaceDE w:val="0"/>
              <w:autoSpaceDN w:val="0"/>
              <w:adjustRightInd w:val="0"/>
              <w:ind w:left="0"/>
              <w:rPr>
                <w:color w:val="000000"/>
                <w:sz w:val="24"/>
                <w:szCs w:val="24"/>
              </w:rPr>
            </w:pPr>
          </w:p>
        </w:tc>
      </w:tr>
      <w:tr w:rsidR="006F1FF3" w14:paraId="2DE838D4"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0D45" w14:textId="77777777" w:rsidR="006F1FF3" w:rsidRDefault="006F1FF3" w:rsidP="006F1FF3">
            <w:pPr>
              <w:pStyle w:val="Sraopastraipa"/>
              <w:numPr>
                <w:ilvl w:val="0"/>
                <w:numId w:val="27"/>
              </w:numPr>
              <w:ind w:left="171" w:firstLine="0"/>
              <w:jc w:val="center"/>
              <w:rPr>
                <w:rFonts w:eastAsiaTheme="minorHAnsi"/>
                <w:b/>
                <w:bCs/>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ED89A" w14:textId="77777777" w:rsidR="006F1FF3" w:rsidRDefault="006F1FF3">
            <w:pPr>
              <w:autoSpaceDE w:val="0"/>
              <w:autoSpaceDN w:val="0"/>
              <w:adjustRightInd w:val="0"/>
              <w:rPr>
                <w:rFonts w:eastAsiaTheme="minorEastAsia"/>
                <w:color w:val="000000"/>
                <w:sz w:val="24"/>
                <w:szCs w:val="24"/>
              </w:rPr>
            </w:pPr>
            <w:r>
              <w:rPr>
                <w:b/>
                <w:bCs/>
                <w:color w:val="000000"/>
                <w:sz w:val="24"/>
                <w:szCs w:val="24"/>
              </w:rPr>
              <w:t>Finansinis</w:t>
            </w:r>
            <w:r>
              <w:rPr>
                <w:color w:val="000000"/>
                <w:sz w:val="24"/>
                <w:szCs w:val="24"/>
              </w:rPr>
              <w:t xml:space="preserve"> </w:t>
            </w:r>
            <w:r>
              <w:rPr>
                <w:b/>
                <w:bCs/>
                <w:color w:val="000000"/>
                <w:sz w:val="24"/>
                <w:szCs w:val="24"/>
              </w:rPr>
              <w:t>ir ekonominis pajėgumas</w:t>
            </w:r>
          </w:p>
        </w:tc>
      </w:tr>
      <w:tr w:rsidR="006F1FF3" w14:paraId="1032FC3A" w14:textId="77777777" w:rsidTr="006F1FF3">
        <w:trPr>
          <w:trHeight w:val="486"/>
        </w:trPr>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8EF4A" w14:textId="77777777" w:rsidR="006F1FF3" w:rsidRDefault="006F1FF3">
            <w:pPr>
              <w:ind w:right="-250" w:firstLine="171"/>
              <w:rPr>
                <w:rFonts w:eastAsiaTheme="minorHAnsi"/>
                <w:sz w:val="24"/>
                <w:szCs w:val="24"/>
              </w:rPr>
            </w:pPr>
            <w:r>
              <w:rPr>
                <w:rFonts w:eastAsiaTheme="minorHAnsi"/>
                <w:sz w:val="24"/>
                <w:szCs w:val="24"/>
              </w:rPr>
              <w:t>2.1.</w:t>
            </w:r>
          </w:p>
        </w:tc>
        <w:tc>
          <w:tcPr>
            <w:tcW w:w="1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0AE4A" w14:textId="77777777" w:rsidR="006F1FF3" w:rsidRDefault="006F1FF3">
            <w:pPr>
              <w:autoSpaceDE w:val="0"/>
              <w:autoSpaceDN w:val="0"/>
              <w:adjustRightInd w:val="0"/>
              <w:rPr>
                <w:rFonts w:eastAsiaTheme="minorEastAsia"/>
                <w:color w:val="000000"/>
                <w:sz w:val="24"/>
                <w:szCs w:val="24"/>
              </w:rPr>
            </w:pPr>
            <w:r>
              <w:rPr>
                <w:color w:val="000000"/>
                <w:sz w:val="24"/>
                <w:szCs w:val="24"/>
              </w:rPr>
              <w:t>NETAIKOMA</w:t>
            </w:r>
          </w:p>
        </w:tc>
        <w:tc>
          <w:tcPr>
            <w:tcW w:w="15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B46DD" w14:textId="77777777" w:rsidR="006F1FF3" w:rsidRDefault="006F1FF3">
            <w:pPr>
              <w:autoSpaceDE w:val="0"/>
              <w:autoSpaceDN w:val="0"/>
              <w:adjustRightInd w:val="0"/>
              <w:rPr>
                <w:color w:val="000000"/>
                <w:sz w:val="24"/>
                <w:szCs w:val="24"/>
              </w:rPr>
            </w:pPr>
          </w:p>
        </w:tc>
        <w:tc>
          <w:tcPr>
            <w:tcW w:w="16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A8167" w14:textId="77777777" w:rsidR="006F1FF3" w:rsidRDefault="006F1FF3">
            <w:pPr>
              <w:autoSpaceDE w:val="0"/>
              <w:autoSpaceDN w:val="0"/>
              <w:adjustRightInd w:val="0"/>
              <w:rPr>
                <w:color w:val="000000"/>
                <w:sz w:val="24"/>
                <w:szCs w:val="24"/>
              </w:rPr>
            </w:pPr>
          </w:p>
        </w:tc>
      </w:tr>
      <w:tr w:rsidR="006F1FF3" w14:paraId="033AC924"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2EC34" w14:textId="77777777" w:rsidR="006F1FF3" w:rsidRDefault="006F1FF3">
            <w:pPr>
              <w:jc w:val="center"/>
              <w:rPr>
                <w:rFonts w:eastAsiaTheme="minorHAnsi"/>
                <w:b/>
                <w:sz w:val="24"/>
                <w:szCs w:val="24"/>
              </w:rPr>
            </w:pPr>
            <w:r>
              <w:rPr>
                <w:rFonts w:eastAsiaTheme="minorHAnsi"/>
                <w:b/>
                <w:sz w:val="24"/>
                <w:szCs w:val="24"/>
              </w:rPr>
              <w:t>3.</w:t>
            </w: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C4407" w14:textId="77777777" w:rsidR="006F1FF3" w:rsidRDefault="006F1FF3">
            <w:pPr>
              <w:autoSpaceDE w:val="0"/>
              <w:autoSpaceDN w:val="0"/>
              <w:adjustRightInd w:val="0"/>
              <w:rPr>
                <w:rFonts w:eastAsiaTheme="minorEastAsia"/>
                <w:color w:val="000000"/>
                <w:sz w:val="24"/>
                <w:szCs w:val="24"/>
              </w:rPr>
            </w:pPr>
            <w:r>
              <w:rPr>
                <w:b/>
                <w:bCs/>
                <w:color w:val="000000"/>
                <w:sz w:val="24"/>
                <w:szCs w:val="24"/>
              </w:rPr>
              <w:t>Techninis ir profesinis pajėgumas</w:t>
            </w:r>
          </w:p>
        </w:tc>
      </w:tr>
      <w:tr w:rsidR="00A45759" w14:paraId="014E225C" w14:textId="77777777" w:rsidTr="006F1FF3">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67AEF" w14:textId="77777777" w:rsidR="00A45759" w:rsidRDefault="00A45759">
            <w:pPr>
              <w:jc w:val="center"/>
              <w:rPr>
                <w:rFonts w:eastAsiaTheme="minorHAnsi"/>
                <w:b/>
                <w:sz w:val="24"/>
                <w:szCs w:val="24"/>
              </w:rPr>
            </w:pP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72E0A" w14:textId="6D657720" w:rsidR="00A45759" w:rsidRDefault="00A45759">
            <w:pPr>
              <w:autoSpaceDE w:val="0"/>
              <w:autoSpaceDN w:val="0"/>
              <w:adjustRightInd w:val="0"/>
              <w:rPr>
                <w:b/>
                <w:bCs/>
                <w:color w:val="000000"/>
                <w:sz w:val="24"/>
                <w:szCs w:val="24"/>
              </w:rPr>
            </w:pPr>
            <w:r w:rsidRPr="00D9156D">
              <w:rPr>
                <w:i/>
                <w:iCs/>
                <w:sz w:val="24"/>
                <w:szCs w:val="24"/>
              </w:rPr>
              <w:t>Personalo išsilavinimas ir profesinė kvalifikacija (21 p.)</w:t>
            </w:r>
          </w:p>
        </w:tc>
      </w:tr>
      <w:tr w:rsidR="00A45759" w14:paraId="071EEE9A" w14:textId="50CE500B" w:rsidTr="00A45759">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0F91" w14:textId="7F2FD167" w:rsidR="00A45759" w:rsidRPr="00A45759" w:rsidRDefault="00A45759" w:rsidP="00A45759">
            <w:pPr>
              <w:jc w:val="center"/>
              <w:rPr>
                <w:rFonts w:eastAsiaTheme="minorHAnsi"/>
                <w:bCs/>
                <w:sz w:val="24"/>
                <w:szCs w:val="24"/>
              </w:rPr>
            </w:pPr>
            <w:r w:rsidRPr="00A45759">
              <w:rPr>
                <w:rFonts w:eastAsiaTheme="minorHAnsi"/>
                <w:bCs/>
                <w:sz w:val="24"/>
                <w:szCs w:val="24"/>
              </w:rPr>
              <w:t xml:space="preserve">3.1. </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tcPr>
          <w:p w14:paraId="5A6322FA" w14:textId="77777777" w:rsidR="00A45759" w:rsidRPr="007D3BE7" w:rsidRDefault="00A45759" w:rsidP="00A45759">
            <w:pPr>
              <w:pBdr>
                <w:top w:val="nil"/>
                <w:left w:val="nil"/>
                <w:bottom w:val="nil"/>
                <w:right w:val="nil"/>
                <w:between w:val="nil"/>
                <w:bar w:val="nil"/>
              </w:pBdr>
              <w:jc w:val="both"/>
              <w:rPr>
                <w:rFonts w:eastAsia="Arial Unicode MS"/>
                <w:color w:val="0D0D0D"/>
                <w:sz w:val="24"/>
                <w:szCs w:val="24"/>
                <w:bdr w:val="nil"/>
              </w:rPr>
            </w:pPr>
            <w:r w:rsidRPr="007D3BE7">
              <w:rPr>
                <w:rFonts w:eastAsia="Arial Unicode MS"/>
                <w:color w:val="0D0D0D"/>
                <w:sz w:val="24"/>
                <w:szCs w:val="24"/>
                <w:bdr w:val="nil"/>
              </w:rPr>
              <w:t>Tiekėjas darbams atlikti turi paskirti ne mažiau kaip 1 (vieną) statybos darbų vadovą, turintį teisę eiti nesudėtingojo statinio statybos vadovo pareigas - turi architekto ar statybos inžinieriaus išsilavinimą (pagal Statybos įstatymo 2 str. 1 ir 92 dalis) .</w:t>
            </w:r>
          </w:p>
          <w:p w14:paraId="24F5DCA8" w14:textId="77777777" w:rsidR="00A45759" w:rsidRDefault="00A45759" w:rsidP="00A45759">
            <w:pPr>
              <w:autoSpaceDE w:val="0"/>
              <w:autoSpaceDN w:val="0"/>
              <w:adjustRightInd w:val="0"/>
              <w:rPr>
                <w:b/>
                <w:bCs/>
                <w:color w:val="000000"/>
                <w:sz w:val="24"/>
                <w:szCs w:val="24"/>
              </w:rPr>
            </w:pPr>
          </w:p>
        </w:tc>
        <w:tc>
          <w:tcPr>
            <w:tcW w:w="1613" w:type="pct"/>
            <w:gridSpan w:val="3"/>
            <w:tcBorders>
              <w:top w:val="single" w:sz="4" w:space="0" w:color="000000" w:themeColor="text1"/>
              <w:left w:val="single" w:sz="4" w:space="0" w:color="auto"/>
              <w:bottom w:val="single" w:sz="4" w:space="0" w:color="000000" w:themeColor="text1"/>
              <w:right w:val="single" w:sz="4" w:space="0" w:color="auto"/>
            </w:tcBorders>
          </w:tcPr>
          <w:p w14:paraId="65FEF237" w14:textId="77777777" w:rsidR="00A45759" w:rsidRPr="00D9156D" w:rsidRDefault="00A45759" w:rsidP="00A45759">
            <w:pPr>
              <w:jc w:val="both"/>
              <w:rPr>
                <w:b/>
                <w:iCs/>
                <w:sz w:val="24"/>
                <w:szCs w:val="24"/>
              </w:rPr>
            </w:pPr>
            <w:r w:rsidRPr="00D9156D">
              <w:rPr>
                <w:b/>
                <w:iCs/>
                <w:sz w:val="24"/>
                <w:szCs w:val="24"/>
              </w:rPr>
              <w:t>Tiekėjas, kuris pagal vertinimo rezultatus galės būti pripažintas laimėjusiu, Perkančiajai organizacijai pareikalavus, turės pateikti šiuos dokumentus:</w:t>
            </w:r>
          </w:p>
          <w:p w14:paraId="009F2172" w14:textId="77777777" w:rsidR="00A45759" w:rsidRPr="00D9156D" w:rsidRDefault="00A45759" w:rsidP="00A45759">
            <w:pPr>
              <w:jc w:val="both"/>
              <w:rPr>
                <w:sz w:val="24"/>
                <w:szCs w:val="24"/>
              </w:rPr>
            </w:pPr>
          </w:p>
          <w:p w14:paraId="73D2B062" w14:textId="4B474062" w:rsidR="00A45759" w:rsidRPr="00D9156D" w:rsidRDefault="00A45759" w:rsidP="00A45759">
            <w:pPr>
              <w:jc w:val="both"/>
              <w:rPr>
                <w:sz w:val="24"/>
                <w:szCs w:val="24"/>
              </w:rPr>
            </w:pPr>
            <w:r w:rsidRPr="00D9156D">
              <w:rPr>
                <w:sz w:val="24"/>
                <w:szCs w:val="24"/>
              </w:rPr>
              <w:t xml:space="preserve">1) Už sutarties vykdymą atsakingų specialistų sąrašas </w:t>
            </w:r>
            <w:r w:rsidRPr="00D9156D">
              <w:rPr>
                <w:bCs/>
                <w:i/>
                <w:sz w:val="24"/>
                <w:szCs w:val="24"/>
              </w:rPr>
              <w:t>(</w:t>
            </w:r>
            <w:r w:rsidRPr="00D9156D">
              <w:rPr>
                <w:bCs/>
                <w:i/>
                <w:color w:val="7030A0"/>
                <w:sz w:val="24"/>
                <w:szCs w:val="24"/>
              </w:rPr>
              <w:t xml:space="preserve">Specialiųjų pirkimo sąlygų </w:t>
            </w:r>
            <w:r w:rsidR="00893238">
              <w:rPr>
                <w:bCs/>
                <w:i/>
                <w:color w:val="7030A0"/>
                <w:sz w:val="24"/>
                <w:szCs w:val="24"/>
              </w:rPr>
              <w:t>6</w:t>
            </w:r>
            <w:r w:rsidRPr="00D9156D">
              <w:rPr>
                <w:bCs/>
                <w:i/>
                <w:color w:val="7030A0"/>
                <w:sz w:val="24"/>
                <w:szCs w:val="24"/>
              </w:rPr>
              <w:t xml:space="preserve"> priedas</w:t>
            </w:r>
            <w:r w:rsidRPr="00D9156D">
              <w:rPr>
                <w:bCs/>
                <w:i/>
                <w:sz w:val="24"/>
                <w:szCs w:val="24"/>
              </w:rPr>
              <w:t>),</w:t>
            </w:r>
            <w:r w:rsidRPr="00D9156D">
              <w:rPr>
                <w:b/>
                <w:i/>
                <w:sz w:val="24"/>
                <w:szCs w:val="24"/>
              </w:rPr>
              <w:t xml:space="preserve"> </w:t>
            </w:r>
            <w:r w:rsidRPr="00D9156D">
              <w:rPr>
                <w:sz w:val="24"/>
                <w:szCs w:val="24"/>
              </w:rPr>
              <w:t>kuriame nurodom</w:t>
            </w:r>
            <w:r w:rsidR="00202666">
              <w:rPr>
                <w:sz w:val="24"/>
                <w:szCs w:val="24"/>
              </w:rPr>
              <w:t>a minėtame priede reikalaujama informacija</w:t>
            </w:r>
            <w:r w:rsidR="008F61BD">
              <w:rPr>
                <w:sz w:val="24"/>
                <w:szCs w:val="24"/>
              </w:rPr>
              <w:t>;</w:t>
            </w:r>
          </w:p>
          <w:p w14:paraId="74C5929D" w14:textId="77777777" w:rsidR="00A45759" w:rsidRPr="00D9156D" w:rsidRDefault="00A45759" w:rsidP="00A45759">
            <w:pPr>
              <w:jc w:val="both"/>
              <w:rPr>
                <w:sz w:val="24"/>
                <w:szCs w:val="24"/>
                <w:lang w:eastAsia="en-GB"/>
              </w:rPr>
            </w:pPr>
          </w:p>
          <w:p w14:paraId="5A9695E2" w14:textId="77777777" w:rsidR="00A45759" w:rsidRPr="00D92712" w:rsidRDefault="00A45759" w:rsidP="00A45759">
            <w:pPr>
              <w:jc w:val="both"/>
              <w:rPr>
                <w:sz w:val="24"/>
                <w:szCs w:val="24"/>
              </w:rPr>
            </w:pPr>
            <w:r w:rsidRPr="00D9156D">
              <w:rPr>
                <w:sz w:val="24"/>
                <w:szCs w:val="24"/>
                <w:lang w:eastAsia="en-GB"/>
              </w:rPr>
              <w:t xml:space="preserve">2) </w:t>
            </w:r>
            <w:r w:rsidRPr="00D92712">
              <w:rPr>
                <w:sz w:val="24"/>
                <w:szCs w:val="24"/>
                <w:lang w:eastAsia="en-GB"/>
              </w:rPr>
              <w:t>I</w:t>
            </w:r>
            <w:r w:rsidRPr="00D92712">
              <w:rPr>
                <w:sz w:val="24"/>
                <w:szCs w:val="24"/>
              </w:rPr>
              <w:t>šsilavinimą liudijančių diplomų kopijos ar kiti lygiaverčiai dokumentai, įrodantys specialisto kvalifikaciją.</w:t>
            </w:r>
          </w:p>
          <w:p w14:paraId="5E00DAE3" w14:textId="77777777" w:rsidR="00A45759" w:rsidRPr="005F1408" w:rsidRDefault="00A45759" w:rsidP="00A45759">
            <w:pPr>
              <w:jc w:val="both"/>
              <w:rPr>
                <w:sz w:val="24"/>
                <w:szCs w:val="24"/>
              </w:rPr>
            </w:pPr>
          </w:p>
          <w:p w14:paraId="61DA23DC"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D9156D">
              <w:rPr>
                <w:rFonts w:hAnsi="Times New Roman" w:cs="Times New Roman"/>
                <w:sz w:val="24"/>
                <w:szCs w:val="24"/>
                <w:lang w:val="lt-LT"/>
              </w:rPr>
              <w:t>3) J</w:t>
            </w:r>
            <w:r w:rsidRPr="00D9156D">
              <w:rPr>
                <w:rFonts w:ascii="Times New Roman" w:eastAsia="Times New Roman" w:hAnsi="Times New Roman" w:cs="Times New Roman"/>
                <w:color w:val="auto"/>
                <w:sz w:val="24"/>
                <w:szCs w:val="24"/>
                <w:lang w:val="lt-LT"/>
              </w:rPr>
              <w:t xml:space="preserve">eigu specialistas nėra tiekėjo darbuotojas, pateikiamas specialisto pasirašytas sutikimas </w:t>
            </w:r>
            <w:r>
              <w:rPr>
                <w:rFonts w:ascii="Times New Roman" w:eastAsia="Times New Roman" w:hAnsi="Times New Roman" w:cs="Times New Roman"/>
                <w:color w:val="auto"/>
                <w:sz w:val="24"/>
                <w:szCs w:val="24"/>
                <w:lang w:val="lt-LT"/>
              </w:rPr>
              <w:t xml:space="preserve">eiti </w:t>
            </w:r>
            <w:r w:rsidRPr="002A11BE">
              <w:rPr>
                <w:rFonts w:ascii="Times New Roman" w:eastAsia="Times New Roman" w:hAnsi="Times New Roman" w:cs="Times New Roman"/>
                <w:color w:val="auto"/>
                <w:sz w:val="24"/>
                <w:szCs w:val="24"/>
                <w:lang w:val="lt-LT"/>
              </w:rPr>
              <w:t>siūlomas/numatytas pareigas,</w:t>
            </w:r>
            <w:r w:rsidRPr="00D9156D">
              <w:rPr>
                <w:rFonts w:ascii="Times New Roman" w:eastAsia="Times New Roman" w:hAnsi="Times New Roman" w:cs="Times New Roman"/>
                <w:color w:val="auto"/>
                <w:sz w:val="24"/>
                <w:szCs w:val="24"/>
                <w:lang w:val="lt-LT"/>
              </w:rPr>
              <w:t xml:space="preserve"> jeigu tiekėjas laimės viešąjį pirkimą ir bus pasirašyta pirkimo sutartis; </w:t>
            </w:r>
          </w:p>
          <w:p w14:paraId="089E9042" w14:textId="77777777" w:rsidR="00A45759" w:rsidRPr="008D2452"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4610E594" w14:textId="77777777" w:rsidR="00A45759"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b/>
                <w:bCs/>
                <w:color w:val="auto"/>
                <w:sz w:val="24"/>
                <w:szCs w:val="24"/>
                <w:lang w:val="lt-LT"/>
              </w:rPr>
            </w:pPr>
            <w:r w:rsidRPr="008D2452">
              <w:rPr>
                <w:rFonts w:ascii="Times New Roman" w:eastAsia="Times New Roman" w:hAnsi="Times New Roman" w:cs="Times New Roman"/>
                <w:color w:val="auto"/>
                <w:sz w:val="24"/>
                <w:szCs w:val="24"/>
                <w:lang w:val="lt-LT"/>
              </w:rPr>
              <w:t xml:space="preserve">4) </w:t>
            </w:r>
            <w:r w:rsidRPr="008D2452">
              <w:rPr>
                <w:rFonts w:ascii="Times New Roman" w:hAnsi="Times New Roman" w:cs="Times New Roman"/>
                <w:color w:val="auto"/>
                <w:sz w:val="24"/>
                <w:szCs w:val="24"/>
                <w:lang w:val="lt-LT"/>
              </w:rPr>
              <w:t xml:space="preserve">Darbo arba kitos sutarties išrašą (ar kitus dokumentus, kuriuose nurodyta sutarties </w:t>
            </w:r>
            <w:r w:rsidRPr="008D2452">
              <w:rPr>
                <w:rFonts w:ascii="Times New Roman" w:hAnsi="Times New Roman" w:cs="Times New Roman"/>
                <w:color w:val="auto"/>
                <w:sz w:val="24"/>
                <w:szCs w:val="24"/>
                <w:lang w:val="lt-LT"/>
              </w:rPr>
              <w:lastRenderedPageBreak/>
              <w:t xml:space="preserve">sudarymo data, darbdavio ir darbuotojo identifikavimo duomenys (darbdavio pavadinimas, darbuotojo vardas, pavardė, pagal sutartį nustatytos darbo funkcijos). Šiame punkte nurodytas dokumentas teikiamas tuo atveju, </w:t>
            </w:r>
            <w:r w:rsidRPr="008D2452">
              <w:rPr>
                <w:rFonts w:ascii="Times New Roman" w:hAnsi="Times New Roman" w:cs="Times New Roman"/>
                <w:b/>
                <w:bCs/>
                <w:color w:val="auto"/>
                <w:sz w:val="24"/>
                <w:szCs w:val="24"/>
                <w:lang w:val="lt-LT"/>
              </w:rPr>
              <w:t>jeigu siūlomas specialistas yra</w:t>
            </w:r>
            <w:r w:rsidRPr="008D2452">
              <w:rPr>
                <w:rFonts w:ascii="Times New Roman" w:hAnsi="Times New Roman" w:cs="Times New Roman"/>
                <w:b/>
                <w:bCs/>
                <w:i/>
                <w:iCs/>
                <w:color w:val="auto"/>
                <w:sz w:val="24"/>
                <w:szCs w:val="24"/>
                <w:lang w:val="lt-LT"/>
              </w:rPr>
              <w:t xml:space="preserve"> </w:t>
            </w:r>
            <w:r w:rsidRPr="008D2452">
              <w:rPr>
                <w:rFonts w:ascii="Times New Roman" w:hAnsi="Times New Roman" w:cs="Times New Roman"/>
                <w:b/>
                <w:bCs/>
                <w:color w:val="auto"/>
                <w:sz w:val="24"/>
                <w:szCs w:val="24"/>
                <w:lang w:val="lt-LT" w:eastAsia="en-US"/>
              </w:rPr>
              <w:t xml:space="preserve"> </w:t>
            </w:r>
            <w:r w:rsidRPr="008D2452">
              <w:rPr>
                <w:rFonts w:ascii="Times New Roman" w:hAnsi="Times New Roman" w:cs="Times New Roman"/>
                <w:color w:val="auto"/>
                <w:sz w:val="24"/>
                <w:szCs w:val="24"/>
                <w:lang w:val="lt-LT" w:eastAsia="en-US"/>
              </w:rPr>
              <w:t>Tiekėjo arba ūkio subjektų grupės nario (-</w:t>
            </w:r>
            <w:proofErr w:type="spellStart"/>
            <w:r w:rsidRPr="008D2452">
              <w:rPr>
                <w:rFonts w:ascii="Times New Roman" w:hAnsi="Times New Roman" w:cs="Times New Roman"/>
                <w:color w:val="auto"/>
                <w:sz w:val="24"/>
                <w:szCs w:val="24"/>
                <w:lang w:val="lt-LT" w:eastAsia="en-US"/>
              </w:rPr>
              <w:t>ių</w:t>
            </w:r>
            <w:proofErr w:type="spellEnd"/>
            <w:r w:rsidRPr="008D2452">
              <w:rPr>
                <w:rFonts w:ascii="Times New Roman" w:hAnsi="Times New Roman" w:cs="Times New Roman"/>
                <w:color w:val="auto"/>
                <w:sz w:val="24"/>
                <w:szCs w:val="24"/>
                <w:lang w:val="lt-LT" w:eastAsia="en-US"/>
              </w:rPr>
              <w:t>) darbuotojas, jeigu pasiūlymą teikia ūkio subjektų grupė, arba kito ūkio subjekto, kurio pajėgumais remiasi tiekėjas,</w:t>
            </w:r>
            <w:r w:rsidRPr="008D2452">
              <w:rPr>
                <w:rFonts w:ascii="Times New Roman" w:hAnsi="Times New Roman" w:cs="Times New Roman"/>
                <w:color w:val="auto"/>
                <w:sz w:val="24"/>
                <w:szCs w:val="24"/>
                <w:lang w:val="lt-LT"/>
              </w:rPr>
              <w:t xml:space="preserve"> </w:t>
            </w:r>
            <w:r w:rsidRPr="008D2452">
              <w:rPr>
                <w:rFonts w:ascii="Times New Roman" w:hAnsi="Times New Roman" w:cs="Times New Roman"/>
                <w:b/>
                <w:bCs/>
                <w:color w:val="auto"/>
                <w:sz w:val="24"/>
                <w:szCs w:val="24"/>
                <w:lang w:val="lt-LT"/>
              </w:rPr>
              <w:t>darbuotojas.</w:t>
            </w:r>
          </w:p>
          <w:p w14:paraId="1144420C" w14:textId="77777777" w:rsidR="00A45759" w:rsidRPr="0026054C" w:rsidRDefault="00A45759" w:rsidP="00A45759">
            <w:pPr>
              <w:autoSpaceDE w:val="0"/>
              <w:autoSpaceDN w:val="0"/>
              <w:adjustRightInd w:val="0"/>
              <w:rPr>
                <w:color w:val="000000"/>
                <w:sz w:val="24"/>
                <w:szCs w:val="24"/>
              </w:rPr>
            </w:pPr>
          </w:p>
          <w:p w14:paraId="02A693B0" w14:textId="77777777" w:rsidR="00A45759" w:rsidRPr="0026054C" w:rsidRDefault="00A45759" w:rsidP="00A45759">
            <w:pPr>
              <w:autoSpaceDE w:val="0"/>
              <w:autoSpaceDN w:val="0"/>
              <w:adjustRightInd w:val="0"/>
              <w:rPr>
                <w:color w:val="000000"/>
                <w:sz w:val="24"/>
                <w:szCs w:val="24"/>
              </w:rPr>
            </w:pPr>
            <w:r w:rsidRPr="0026054C">
              <w:rPr>
                <w:color w:val="000000"/>
                <w:sz w:val="24"/>
                <w:szCs w:val="24"/>
              </w:rPr>
              <w:t>Pateiktų dokumentų visuma turi įrodyti atitikimą kvalifikacijos reikalavimui.</w:t>
            </w:r>
          </w:p>
          <w:p w14:paraId="4B7C8BCC" w14:textId="77777777" w:rsidR="00A45759" w:rsidRPr="00D9156D" w:rsidRDefault="00A45759" w:rsidP="00A45759">
            <w:pPr>
              <w:jc w:val="both"/>
              <w:rPr>
                <w:sz w:val="24"/>
                <w:szCs w:val="24"/>
                <w:lang w:eastAsia="en-GB"/>
              </w:rPr>
            </w:pPr>
          </w:p>
          <w:p w14:paraId="7600766D" w14:textId="040BE82F" w:rsidR="00A45759" w:rsidRDefault="00A45759" w:rsidP="00A45759">
            <w:pPr>
              <w:autoSpaceDE w:val="0"/>
              <w:autoSpaceDN w:val="0"/>
              <w:adjustRightInd w:val="0"/>
              <w:rPr>
                <w:b/>
                <w:bCs/>
                <w:color w:val="000000"/>
                <w:sz w:val="24"/>
                <w:szCs w:val="24"/>
              </w:rPr>
            </w:pPr>
            <w:r w:rsidRPr="005F1408">
              <w:rPr>
                <w:i/>
                <w:iCs/>
                <w:sz w:val="24"/>
                <w:szCs w:val="24"/>
                <w:u w:val="single"/>
                <w:lang w:eastAsia="en-GB"/>
              </w:rPr>
              <w:t>CVP IS priemonėmis pateikiamos skaitmeninės dokumentų kopijos.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EDE80CD" w14:textId="77777777" w:rsidR="00A45759"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lastRenderedPageBreak/>
              <w:t>Jeigu pasiūlymą teikia ūkio subjektų grupė – reikalavimą turi atitikti ūkio subjektų grupės nario (-</w:t>
            </w:r>
            <w:proofErr w:type="spellStart"/>
            <w:r w:rsidRPr="00E84911">
              <w:rPr>
                <w:sz w:val="24"/>
                <w:szCs w:val="24"/>
                <w:u w:color="000000"/>
                <w:bdr w:val="nil"/>
              </w:rPr>
              <w:t>ių</w:t>
            </w:r>
            <w:proofErr w:type="spellEnd"/>
            <w:r w:rsidRPr="00E84911">
              <w:rPr>
                <w:sz w:val="24"/>
                <w:szCs w:val="24"/>
                <w:u w:color="000000"/>
                <w:bdr w:val="nil"/>
              </w:rPr>
              <w:t>) specialistai, atsižvelgiant į jų prisiimamus įsipareigojimus pirkimo sutarčiai vykdyti.</w:t>
            </w:r>
          </w:p>
          <w:p w14:paraId="590008CB" w14:textId="77777777" w:rsidR="00A45759" w:rsidRDefault="00A45759" w:rsidP="00A45759">
            <w:pPr>
              <w:pBdr>
                <w:top w:val="nil"/>
                <w:left w:val="nil"/>
                <w:bottom w:val="nil"/>
                <w:right w:val="nil"/>
                <w:between w:val="nil"/>
                <w:bar w:val="nil"/>
              </w:pBdr>
              <w:jc w:val="both"/>
              <w:rPr>
                <w:sz w:val="24"/>
                <w:szCs w:val="24"/>
                <w:u w:color="000000"/>
                <w:bdr w:val="nil"/>
              </w:rPr>
            </w:pPr>
          </w:p>
          <w:p w14:paraId="715E4928" w14:textId="77777777" w:rsidR="00A45759" w:rsidRPr="00E84911" w:rsidRDefault="00A45759" w:rsidP="00A45759">
            <w:pPr>
              <w:pBdr>
                <w:top w:val="nil"/>
                <w:left w:val="nil"/>
                <w:bottom w:val="nil"/>
                <w:right w:val="nil"/>
                <w:between w:val="nil"/>
                <w:bar w:val="nil"/>
              </w:pBdr>
              <w:jc w:val="both"/>
              <w:rPr>
                <w:sz w:val="24"/>
                <w:szCs w:val="24"/>
                <w:u w:color="000000"/>
                <w:bdr w:val="nil"/>
              </w:rPr>
            </w:pPr>
            <w:r w:rsidRPr="00E84911">
              <w:rPr>
                <w:sz w:val="24"/>
                <w:szCs w:val="24"/>
                <w:u w:color="000000"/>
                <w:bdr w:val="nil"/>
              </w:rPr>
              <w:t>Tiekėjas gali remtis kitų ūkio subjektų pajėgumais tik tuo atveju, jeigu tie subjektai (jų darbuotojai) patys vykdys tą pirkimo sutarties dalį, kuriai reikia jų turimų pajėgumų.</w:t>
            </w:r>
          </w:p>
          <w:p w14:paraId="49297592" w14:textId="77777777" w:rsidR="00A45759" w:rsidRDefault="00A45759" w:rsidP="00A45759">
            <w:pPr>
              <w:jc w:val="both"/>
              <w:rPr>
                <w:rFonts w:eastAsia="Arial Unicode MS"/>
                <w:sz w:val="24"/>
                <w:szCs w:val="24"/>
                <w:bdr w:val="nil"/>
              </w:rPr>
            </w:pPr>
          </w:p>
          <w:p w14:paraId="56904D8F" w14:textId="77777777" w:rsidR="00A45759" w:rsidRPr="00D54897" w:rsidRDefault="00A45759" w:rsidP="00A45759">
            <w:pPr>
              <w:jc w:val="both"/>
              <w:rPr>
                <w:sz w:val="24"/>
                <w:szCs w:val="24"/>
              </w:rPr>
            </w:pPr>
            <w:r w:rsidRPr="00E2433E">
              <w:rPr>
                <w:rFonts w:eastAsia="Arial Unicode MS"/>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8FC59E3" w14:textId="77777777" w:rsidR="00A45759" w:rsidRPr="00D9156D" w:rsidRDefault="00A45759" w:rsidP="00A457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15E199E1" w14:textId="77777777" w:rsidR="00A45759" w:rsidRDefault="00A45759" w:rsidP="00A45759">
            <w:pPr>
              <w:autoSpaceDE w:val="0"/>
              <w:autoSpaceDN w:val="0"/>
              <w:adjustRightInd w:val="0"/>
              <w:rPr>
                <w:b/>
                <w:bCs/>
                <w:color w:val="000000"/>
                <w:sz w:val="24"/>
                <w:szCs w:val="24"/>
              </w:rPr>
            </w:pPr>
          </w:p>
        </w:tc>
      </w:tr>
      <w:tr w:rsidR="002A7C8C" w14:paraId="6AF20431" w14:textId="77777777" w:rsidTr="002A7C8C">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1DC7" w14:textId="792EC9FD" w:rsidR="002A7C8C" w:rsidRPr="00A45759" w:rsidRDefault="00BD517F" w:rsidP="00A45759">
            <w:pPr>
              <w:jc w:val="center"/>
              <w:rPr>
                <w:rFonts w:eastAsiaTheme="minorHAnsi"/>
                <w:bCs/>
                <w:sz w:val="24"/>
                <w:szCs w:val="24"/>
              </w:rPr>
            </w:pPr>
            <w:r>
              <w:rPr>
                <w:rFonts w:eastAsiaTheme="minorHAnsi"/>
                <w:bCs/>
                <w:sz w:val="24"/>
                <w:szCs w:val="24"/>
              </w:rPr>
              <w:t xml:space="preserve">3.2. </w:t>
            </w:r>
          </w:p>
        </w:tc>
        <w:tc>
          <w:tcPr>
            <w:tcW w:w="465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14507" w14:textId="55D6E504" w:rsidR="002A7C8C" w:rsidRPr="00E84911" w:rsidRDefault="002A7C8C" w:rsidP="00A45759">
            <w:pPr>
              <w:pBdr>
                <w:top w:val="nil"/>
                <w:left w:val="nil"/>
                <w:bottom w:val="nil"/>
                <w:right w:val="nil"/>
                <w:between w:val="nil"/>
                <w:bar w:val="nil"/>
              </w:pBdr>
              <w:jc w:val="both"/>
              <w:rPr>
                <w:sz w:val="24"/>
                <w:szCs w:val="24"/>
                <w:u w:color="000000"/>
                <w:bdr w:val="nil"/>
              </w:rPr>
            </w:pPr>
            <w:r w:rsidRPr="006E7C26">
              <w:rPr>
                <w:b/>
                <w:bCs/>
                <w:sz w:val="24"/>
                <w:szCs w:val="24"/>
              </w:rPr>
              <w:t>Aplinkos apsaugos vadybos priemonės:</w:t>
            </w:r>
          </w:p>
        </w:tc>
      </w:tr>
      <w:tr w:rsidR="002A7C8C" w14:paraId="37A0F3FF" w14:textId="77777777" w:rsidTr="00A45759">
        <w:tc>
          <w:tcPr>
            <w:tcW w:w="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9B1B4" w14:textId="2B97244E" w:rsidR="002A7C8C" w:rsidRPr="00A45759" w:rsidRDefault="00BD517F" w:rsidP="00A45759">
            <w:pPr>
              <w:jc w:val="center"/>
              <w:rPr>
                <w:rFonts w:eastAsiaTheme="minorHAnsi"/>
                <w:bCs/>
                <w:sz w:val="24"/>
                <w:szCs w:val="24"/>
              </w:rPr>
            </w:pPr>
            <w:r>
              <w:rPr>
                <w:rFonts w:eastAsiaTheme="minorHAnsi"/>
                <w:bCs/>
                <w:sz w:val="24"/>
                <w:szCs w:val="24"/>
              </w:rPr>
              <w:t xml:space="preserve">3.2.1. </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tcPr>
          <w:p w14:paraId="38A331B0" w14:textId="697B7316" w:rsidR="002A7C8C" w:rsidRPr="007D3BE7" w:rsidRDefault="00BD517F" w:rsidP="00A45759">
            <w:pPr>
              <w:pBdr>
                <w:top w:val="nil"/>
                <w:left w:val="nil"/>
                <w:bottom w:val="nil"/>
                <w:right w:val="nil"/>
                <w:between w:val="nil"/>
                <w:bar w:val="nil"/>
              </w:pBdr>
              <w:jc w:val="both"/>
              <w:rPr>
                <w:rFonts w:eastAsia="Arial Unicode MS"/>
                <w:color w:val="0D0D0D"/>
                <w:sz w:val="24"/>
                <w:szCs w:val="24"/>
                <w:bdr w:val="nil"/>
              </w:rPr>
            </w:pPr>
            <w:r>
              <w:rPr>
                <w:rFonts w:eastAsia="Arial Unicode MS"/>
                <w:color w:val="0D0D0D"/>
                <w:sz w:val="24"/>
                <w:szCs w:val="24"/>
                <w:bdr w:val="nil"/>
              </w:rPr>
              <w:t>NETAIKOMA</w:t>
            </w:r>
          </w:p>
        </w:tc>
        <w:tc>
          <w:tcPr>
            <w:tcW w:w="1613" w:type="pct"/>
            <w:gridSpan w:val="3"/>
            <w:tcBorders>
              <w:top w:val="single" w:sz="4" w:space="0" w:color="000000" w:themeColor="text1"/>
              <w:left w:val="single" w:sz="4" w:space="0" w:color="auto"/>
              <w:bottom w:val="single" w:sz="4" w:space="0" w:color="000000" w:themeColor="text1"/>
              <w:right w:val="single" w:sz="4" w:space="0" w:color="auto"/>
            </w:tcBorders>
          </w:tcPr>
          <w:p w14:paraId="67B60AF8" w14:textId="77777777" w:rsidR="002A7C8C" w:rsidRPr="00D9156D" w:rsidRDefault="002A7C8C" w:rsidP="00A45759">
            <w:pPr>
              <w:jc w:val="both"/>
              <w:rPr>
                <w:b/>
                <w:iCs/>
                <w:sz w:val="24"/>
                <w:szCs w:val="24"/>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DCFCAB9" w14:textId="77777777" w:rsidR="002A7C8C" w:rsidRPr="00E84911" w:rsidRDefault="002A7C8C" w:rsidP="00A45759">
            <w:pPr>
              <w:pBdr>
                <w:top w:val="nil"/>
                <w:left w:val="nil"/>
                <w:bottom w:val="nil"/>
                <w:right w:val="nil"/>
                <w:between w:val="nil"/>
                <w:bar w:val="nil"/>
              </w:pBdr>
              <w:jc w:val="both"/>
              <w:rPr>
                <w:sz w:val="24"/>
                <w:szCs w:val="24"/>
                <w:u w:color="000000"/>
                <w:bdr w:val="nil"/>
              </w:rPr>
            </w:pPr>
          </w:p>
        </w:tc>
      </w:tr>
    </w:tbl>
    <w:p w14:paraId="52D8AC88" w14:textId="77777777" w:rsidR="00BD517F" w:rsidRPr="00714642" w:rsidRDefault="00BD517F" w:rsidP="00581ED5">
      <w:pPr>
        <w:pStyle w:val="Body2"/>
        <w:tabs>
          <w:tab w:val="left" w:pos="6024"/>
        </w:tabs>
        <w:jc w:val="left"/>
        <w:rPr>
          <w:b/>
          <w:bCs/>
          <w:sz w:val="24"/>
          <w:szCs w:val="24"/>
          <w:lang w:val="lt-LT" w:eastAsia="lt-LT"/>
        </w:rPr>
      </w:pPr>
    </w:p>
    <w:p w14:paraId="16E7245E" w14:textId="089F8B0E" w:rsidR="00DD7E6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1464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21FCCB7" w14:textId="77777777" w:rsidR="00714642" w:rsidRPr="00714642" w:rsidRDefault="00714642" w:rsidP="00DD7E6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4132B457" w14:textId="16023F9E" w:rsidR="00714642" w:rsidRDefault="00DD7E62" w:rsidP="00714642">
      <w:pPr>
        <w:spacing w:after="0" w:line="20" w:lineRule="atLeast"/>
        <w:ind w:firstLine="567"/>
        <w:jc w:val="both"/>
        <w:rPr>
          <w:rFonts w:ascii="Times New Roman" w:eastAsia="Calibri" w:hAnsi="Times New Roman" w:cs="Times New Roman"/>
          <w:iCs/>
          <w:sz w:val="24"/>
          <w:szCs w:val="24"/>
          <w:lang w:eastAsia="en-US"/>
        </w:rPr>
      </w:pPr>
      <w:r w:rsidRPr="00714642">
        <w:rPr>
          <w:rFonts w:ascii="Times New Roman" w:eastAsiaTheme="minorHAnsi" w:hAnsi="Times New Roman" w:cs="Times New Roman"/>
          <w:sz w:val="24"/>
          <w:szCs w:val="24"/>
        </w:rPr>
        <w:t>1.</w:t>
      </w:r>
      <w:r w:rsidRPr="00714642">
        <w:rPr>
          <w:rFonts w:ascii="Times New Roman" w:eastAsia="Calibri" w:hAnsi="Times New Roman" w:cs="Times New Roman"/>
          <w:sz w:val="24"/>
          <w:szCs w:val="24"/>
          <w:lang w:eastAsia="en-US"/>
        </w:rPr>
        <w:t>Perkančioji organizacija nereikalauja, kad tiekėjai laikytųsi k</w:t>
      </w:r>
      <w:r w:rsidRPr="00714642">
        <w:rPr>
          <w:rFonts w:ascii="Times New Roman" w:eastAsia="Calibri" w:hAnsi="Times New Roman" w:cs="Times New Roman"/>
          <w:iCs/>
          <w:sz w:val="24"/>
          <w:szCs w:val="24"/>
          <w:lang w:eastAsia="en-US"/>
        </w:rPr>
        <w:t>okybės vadybos sistemos</w:t>
      </w:r>
      <w:r w:rsidR="007B27EA">
        <w:rPr>
          <w:rFonts w:ascii="Times New Roman" w:eastAsia="Calibri" w:hAnsi="Times New Roman" w:cs="Times New Roman"/>
          <w:iCs/>
          <w:sz w:val="24"/>
          <w:szCs w:val="24"/>
          <w:lang w:eastAsia="en-US"/>
        </w:rPr>
        <w:t xml:space="preserve"> standartų. </w:t>
      </w:r>
    </w:p>
    <w:p w14:paraId="0CFE2D90" w14:textId="6C23F74B" w:rsidR="00DD7E62" w:rsidRPr="00714642" w:rsidRDefault="00714642" w:rsidP="00714642">
      <w:pPr>
        <w:spacing w:after="0" w:line="20" w:lineRule="atLeast"/>
        <w:ind w:firstLine="567"/>
        <w:jc w:val="both"/>
        <w:rPr>
          <w:rFonts w:ascii="Times New Roman" w:eastAsiaTheme="minorHAnsi" w:hAnsi="Times New Roman" w:cs="Times New Roman"/>
          <w:sz w:val="24"/>
          <w:szCs w:val="24"/>
        </w:rPr>
      </w:pPr>
      <w:r>
        <w:rPr>
          <w:rFonts w:ascii="Times New Roman" w:eastAsia="Calibri" w:hAnsi="Times New Roman" w:cs="Times New Roman"/>
          <w:iCs/>
          <w:sz w:val="24"/>
          <w:szCs w:val="24"/>
          <w:lang w:eastAsia="en-US"/>
        </w:rPr>
        <w:t xml:space="preserve">2. </w:t>
      </w:r>
      <w:r w:rsidR="00DD7E62" w:rsidRPr="00714642">
        <w:rPr>
          <w:rFonts w:ascii="Times New Roman" w:eastAsia="Calibri" w:hAnsi="Times New Roman" w:cs="Times New Roman"/>
          <w:sz w:val="24"/>
          <w:szCs w:val="24"/>
          <w:lang w:eastAsia="en-US"/>
        </w:rPr>
        <w:t>Tiekėjai turi atitikti šiame priede nustatytus reikalavimus</w:t>
      </w:r>
      <w:r w:rsidR="00DD7E62" w:rsidRPr="00714642">
        <w:rPr>
          <w:rFonts w:ascii="Times New Roman" w:eastAsiaTheme="minorHAnsi" w:hAnsi="Times New Roman" w:cs="Times New Roman"/>
          <w:sz w:val="24"/>
          <w:szCs w:val="24"/>
          <w:lang w:eastAsia="en-US"/>
        </w:rPr>
        <w:t xml:space="preserve"> dėl </w:t>
      </w:r>
      <w:r w:rsidR="00DD7E62" w:rsidRPr="00714642">
        <w:rPr>
          <w:rFonts w:ascii="Times New Roman" w:eastAsia="Calibri" w:hAnsi="Times New Roman" w:cs="Times New Roman"/>
          <w:iCs/>
          <w:sz w:val="24"/>
          <w:szCs w:val="24"/>
          <w:lang w:eastAsia="en-US"/>
        </w:rPr>
        <w:t>aplinkos apsaugos vadybos sistemos standartų</w:t>
      </w:r>
      <w:r w:rsidR="00DD7E62" w:rsidRPr="00714642">
        <w:rPr>
          <w:rFonts w:ascii="Times New Roman" w:eastAsiaTheme="minorHAnsi" w:hAnsi="Times New Roman" w:cs="Times New Roman"/>
          <w:sz w:val="24"/>
          <w:szCs w:val="24"/>
          <w:lang w:eastAsia="en-US"/>
        </w:rPr>
        <w:t xml:space="preserve"> laikymosi.</w:t>
      </w:r>
    </w:p>
    <w:p w14:paraId="79835E99" w14:textId="77777777" w:rsidR="00DD7E62" w:rsidRPr="00714642" w:rsidRDefault="00DD7E62" w:rsidP="00DD7E62">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15021" w:type="dxa"/>
        <w:tblLook w:val="04A0" w:firstRow="1" w:lastRow="0" w:firstColumn="1" w:lastColumn="0" w:noHBand="0" w:noVBand="1"/>
      </w:tblPr>
      <w:tblGrid>
        <w:gridCol w:w="695"/>
        <w:gridCol w:w="4403"/>
        <w:gridCol w:w="5103"/>
        <w:gridCol w:w="4820"/>
      </w:tblGrid>
      <w:tr w:rsidR="00DD7E62" w:rsidRPr="00714642" w14:paraId="236120A3" w14:textId="77777777" w:rsidTr="0071464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117CB" w14:textId="77777777" w:rsidR="00DD7E62" w:rsidRPr="00714642" w:rsidRDefault="00DD7E62" w:rsidP="00B03BA5">
            <w:pPr>
              <w:spacing w:before="60" w:after="60" w:line="256" w:lineRule="auto"/>
              <w:rPr>
                <w:b/>
                <w:bCs/>
                <w:sz w:val="24"/>
                <w:szCs w:val="24"/>
              </w:rPr>
            </w:pPr>
            <w:r w:rsidRPr="00714642">
              <w:rPr>
                <w:rFonts w:eastAsiaTheme="minorHAnsi"/>
                <w:b/>
                <w:bCs/>
                <w:sz w:val="24"/>
                <w:szCs w:val="24"/>
              </w:rPr>
              <w:t>Eil. Nr.</w:t>
            </w:r>
          </w:p>
        </w:tc>
        <w:tc>
          <w:tcPr>
            <w:tcW w:w="44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38AA0E2" w14:textId="77777777" w:rsidR="00DD7E62" w:rsidRPr="00714642" w:rsidRDefault="00DD7E62" w:rsidP="00B03BA5">
            <w:pPr>
              <w:spacing w:before="60" w:after="60" w:line="256" w:lineRule="auto"/>
              <w:jc w:val="center"/>
              <w:rPr>
                <w:rFonts w:eastAsiaTheme="minorHAnsi"/>
                <w:b/>
                <w:bCs/>
                <w:sz w:val="24"/>
                <w:szCs w:val="24"/>
              </w:rPr>
            </w:pPr>
            <w:r w:rsidRPr="00714642">
              <w:rPr>
                <w:b/>
                <w:bCs/>
                <w:sz w:val="24"/>
                <w:szCs w:val="24"/>
              </w:rPr>
              <w:t xml:space="preserve">Reikalavimas </w:t>
            </w:r>
            <w:r w:rsidRPr="00714642">
              <w:rPr>
                <w:rFonts w:eastAsiaTheme="minorHAnsi"/>
                <w:b/>
                <w:bCs/>
                <w:sz w:val="24"/>
                <w:szCs w:val="24"/>
                <w:lang w:eastAsia="en-US"/>
              </w:rPr>
              <w:t xml:space="preserve">dėl </w:t>
            </w:r>
            <w:r w:rsidRPr="00714642">
              <w:rPr>
                <w:rFonts w:eastAsia="Calibri"/>
                <w:b/>
                <w:bCs/>
                <w:sz w:val="24"/>
                <w:szCs w:val="24"/>
                <w:lang w:eastAsia="en-US"/>
              </w:rPr>
              <w:t>k</w:t>
            </w:r>
            <w:r w:rsidRPr="00714642">
              <w:rPr>
                <w:rFonts w:eastAsia="Calibri"/>
                <w:b/>
                <w:bCs/>
                <w:iCs/>
                <w:sz w:val="24"/>
                <w:szCs w:val="24"/>
                <w:lang w:eastAsia="en-US"/>
              </w:rPr>
              <w:t>okybės vadybos sistemos ir (arba) aplinkos apsaugos vadybos sistemos standartų</w:t>
            </w:r>
            <w:r w:rsidRPr="00714642">
              <w:rPr>
                <w:rFonts w:eastAsiaTheme="minorHAnsi"/>
                <w:b/>
                <w:bCs/>
                <w:sz w:val="24"/>
                <w:szCs w:val="24"/>
                <w:lang w:eastAsia="en-US"/>
              </w:rPr>
              <w:t xml:space="preserve"> laikymosi.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4AEBA7"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Atitiktį reikalavimui įrodantys dokumentai</w:t>
            </w:r>
          </w:p>
        </w:tc>
        <w:tc>
          <w:tcPr>
            <w:tcW w:w="48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3F0836" w14:textId="77777777" w:rsidR="00DD7E62" w:rsidRPr="00714642" w:rsidRDefault="00DD7E62" w:rsidP="00B03BA5">
            <w:pPr>
              <w:autoSpaceDE w:val="0"/>
              <w:autoSpaceDN w:val="0"/>
              <w:adjustRightInd w:val="0"/>
              <w:jc w:val="center"/>
              <w:rPr>
                <w:b/>
                <w:bCs/>
                <w:color w:val="000000"/>
                <w:sz w:val="24"/>
                <w:szCs w:val="24"/>
              </w:rPr>
            </w:pPr>
            <w:r w:rsidRPr="00714642">
              <w:rPr>
                <w:b/>
                <w:bCs/>
                <w:color w:val="000000"/>
                <w:sz w:val="24"/>
                <w:szCs w:val="24"/>
              </w:rPr>
              <w:t>Subjektas, kuris turi atitikti reikalavimą</w:t>
            </w:r>
          </w:p>
          <w:p w14:paraId="362ACF58" w14:textId="346B9261" w:rsidR="00DD7E62" w:rsidRPr="00714642" w:rsidRDefault="00DD7E62" w:rsidP="00714642">
            <w:pPr>
              <w:autoSpaceDE w:val="0"/>
              <w:autoSpaceDN w:val="0"/>
              <w:adjustRightInd w:val="0"/>
              <w:rPr>
                <w:b/>
                <w:bCs/>
                <w:color w:val="000000"/>
                <w:sz w:val="24"/>
                <w:szCs w:val="24"/>
              </w:rPr>
            </w:pPr>
          </w:p>
        </w:tc>
      </w:tr>
      <w:tr w:rsidR="00DD7E62" w:rsidRPr="00714642" w14:paraId="791C5766" w14:textId="77777777" w:rsidTr="00714642">
        <w:tc>
          <w:tcPr>
            <w:tcW w:w="695" w:type="dxa"/>
            <w:tcBorders>
              <w:top w:val="single" w:sz="4" w:space="0" w:color="000000"/>
              <w:left w:val="single" w:sz="4" w:space="0" w:color="000000"/>
              <w:bottom w:val="single" w:sz="4" w:space="0" w:color="000000"/>
              <w:right w:val="single" w:sz="4" w:space="0" w:color="000000"/>
            </w:tcBorders>
          </w:tcPr>
          <w:p w14:paraId="602DD37F"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1.</w:t>
            </w:r>
          </w:p>
        </w:tc>
        <w:tc>
          <w:tcPr>
            <w:tcW w:w="14326" w:type="dxa"/>
            <w:gridSpan w:val="3"/>
            <w:tcBorders>
              <w:top w:val="single" w:sz="4" w:space="0" w:color="000000"/>
              <w:left w:val="single" w:sz="4" w:space="0" w:color="000000"/>
              <w:bottom w:val="single" w:sz="4" w:space="0" w:color="000000"/>
              <w:right w:val="single" w:sz="4" w:space="0" w:color="000000"/>
            </w:tcBorders>
          </w:tcPr>
          <w:p w14:paraId="59179783"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Kokybės vadybos sistemos taikymas</w:t>
            </w:r>
          </w:p>
        </w:tc>
      </w:tr>
      <w:tr w:rsidR="00DD7E62" w:rsidRPr="00714642" w14:paraId="295276D4" w14:textId="77777777" w:rsidTr="00714642">
        <w:tc>
          <w:tcPr>
            <w:tcW w:w="695" w:type="dxa"/>
            <w:tcBorders>
              <w:top w:val="single" w:sz="4" w:space="0" w:color="000000"/>
              <w:left w:val="single" w:sz="4" w:space="0" w:color="000000"/>
              <w:bottom w:val="single" w:sz="4" w:space="0" w:color="000000"/>
              <w:right w:val="single" w:sz="4" w:space="0" w:color="000000"/>
            </w:tcBorders>
          </w:tcPr>
          <w:p w14:paraId="4F51E9F3" w14:textId="77777777" w:rsidR="00DD7E62" w:rsidRPr="00714642" w:rsidRDefault="00DD7E62" w:rsidP="00B03BA5">
            <w:pPr>
              <w:spacing w:before="60" w:after="60" w:line="256" w:lineRule="auto"/>
              <w:jc w:val="center"/>
              <w:rPr>
                <w:rFonts w:eastAsiaTheme="minorHAnsi"/>
                <w:sz w:val="24"/>
                <w:szCs w:val="24"/>
              </w:rPr>
            </w:pPr>
            <w:r w:rsidRPr="00714642">
              <w:rPr>
                <w:rFonts w:eastAsiaTheme="minorHAnsi"/>
                <w:sz w:val="24"/>
                <w:szCs w:val="24"/>
              </w:rPr>
              <w:lastRenderedPageBreak/>
              <w:t>1.1.</w:t>
            </w:r>
          </w:p>
        </w:tc>
        <w:tc>
          <w:tcPr>
            <w:tcW w:w="4403" w:type="dxa"/>
            <w:tcBorders>
              <w:top w:val="single" w:sz="4" w:space="0" w:color="000000"/>
              <w:left w:val="single" w:sz="4" w:space="0" w:color="000000"/>
              <w:bottom w:val="single" w:sz="4" w:space="0" w:color="000000"/>
              <w:right w:val="single" w:sz="4" w:space="0" w:color="000000"/>
            </w:tcBorders>
          </w:tcPr>
          <w:p w14:paraId="1488FFE6" w14:textId="0E61635E" w:rsidR="00DD7E62" w:rsidRPr="00714642" w:rsidRDefault="00714642" w:rsidP="00B03BA5">
            <w:pPr>
              <w:autoSpaceDE w:val="0"/>
              <w:autoSpaceDN w:val="0"/>
              <w:adjustRightInd w:val="0"/>
              <w:rPr>
                <w:color w:val="000000"/>
                <w:sz w:val="24"/>
                <w:szCs w:val="24"/>
              </w:rPr>
            </w:pPr>
            <w:r>
              <w:rPr>
                <w:color w:val="000000"/>
                <w:sz w:val="24"/>
                <w:szCs w:val="24"/>
              </w:rPr>
              <w:t>NET</w:t>
            </w:r>
            <w:r w:rsidR="00A4389D">
              <w:rPr>
                <w:color w:val="000000"/>
                <w:sz w:val="24"/>
                <w:szCs w:val="24"/>
              </w:rPr>
              <w:t>A</w:t>
            </w:r>
            <w:r>
              <w:rPr>
                <w:color w:val="000000"/>
                <w:sz w:val="24"/>
                <w:szCs w:val="24"/>
              </w:rPr>
              <w:t xml:space="preserve">IKOMA </w:t>
            </w:r>
          </w:p>
        </w:tc>
        <w:tc>
          <w:tcPr>
            <w:tcW w:w="5103" w:type="dxa"/>
            <w:tcBorders>
              <w:top w:val="single" w:sz="4" w:space="0" w:color="000000"/>
              <w:left w:val="single" w:sz="4" w:space="0" w:color="000000"/>
              <w:bottom w:val="single" w:sz="4" w:space="0" w:color="000000"/>
              <w:right w:val="single" w:sz="4" w:space="0" w:color="000000"/>
            </w:tcBorders>
          </w:tcPr>
          <w:p w14:paraId="66CDCE41" w14:textId="77777777" w:rsidR="00DD7E62" w:rsidRPr="00714642" w:rsidRDefault="00DD7E62" w:rsidP="00B03BA5">
            <w:pPr>
              <w:autoSpaceDE w:val="0"/>
              <w:autoSpaceDN w:val="0"/>
              <w:adjustRightInd w:val="0"/>
              <w:rPr>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006E7A32" w14:textId="77777777" w:rsidR="00DD7E62" w:rsidRPr="00714642" w:rsidRDefault="00DD7E62" w:rsidP="00B03BA5">
            <w:pPr>
              <w:autoSpaceDE w:val="0"/>
              <w:autoSpaceDN w:val="0"/>
              <w:adjustRightInd w:val="0"/>
              <w:rPr>
                <w:color w:val="000000"/>
                <w:sz w:val="24"/>
                <w:szCs w:val="24"/>
              </w:rPr>
            </w:pPr>
          </w:p>
        </w:tc>
      </w:tr>
      <w:tr w:rsidR="00DD7E62" w:rsidRPr="00714642" w14:paraId="198D973E" w14:textId="77777777" w:rsidTr="00714642">
        <w:tc>
          <w:tcPr>
            <w:tcW w:w="695" w:type="dxa"/>
            <w:tcBorders>
              <w:top w:val="single" w:sz="4" w:space="0" w:color="000000"/>
              <w:left w:val="single" w:sz="4" w:space="0" w:color="000000"/>
              <w:bottom w:val="single" w:sz="4" w:space="0" w:color="000000"/>
              <w:right w:val="single" w:sz="4" w:space="0" w:color="000000"/>
            </w:tcBorders>
          </w:tcPr>
          <w:p w14:paraId="5BA5725D" w14:textId="77777777" w:rsidR="00DD7E62" w:rsidRPr="00714642" w:rsidRDefault="00DD7E62" w:rsidP="00B03BA5">
            <w:pPr>
              <w:spacing w:before="60" w:after="60" w:line="256" w:lineRule="auto"/>
              <w:jc w:val="center"/>
              <w:rPr>
                <w:rFonts w:eastAsiaTheme="minorHAnsi"/>
                <w:b/>
                <w:bCs/>
                <w:sz w:val="24"/>
                <w:szCs w:val="24"/>
              </w:rPr>
            </w:pPr>
            <w:r w:rsidRPr="00714642">
              <w:rPr>
                <w:rFonts w:eastAsiaTheme="minorHAnsi"/>
                <w:b/>
                <w:bCs/>
                <w:sz w:val="24"/>
                <w:szCs w:val="24"/>
              </w:rPr>
              <w:t>2.</w:t>
            </w:r>
          </w:p>
        </w:tc>
        <w:tc>
          <w:tcPr>
            <w:tcW w:w="14326" w:type="dxa"/>
            <w:gridSpan w:val="3"/>
            <w:tcBorders>
              <w:top w:val="single" w:sz="4" w:space="0" w:color="000000"/>
              <w:left w:val="single" w:sz="4" w:space="0" w:color="000000"/>
              <w:bottom w:val="single" w:sz="4" w:space="0" w:color="000000"/>
              <w:right w:val="single" w:sz="4" w:space="0" w:color="000000"/>
            </w:tcBorders>
          </w:tcPr>
          <w:p w14:paraId="75214CD6" w14:textId="77777777" w:rsidR="00DD7E62" w:rsidRPr="00714642" w:rsidRDefault="00DD7E62" w:rsidP="00B03BA5">
            <w:pPr>
              <w:autoSpaceDE w:val="0"/>
              <w:autoSpaceDN w:val="0"/>
              <w:adjustRightInd w:val="0"/>
              <w:rPr>
                <w:b/>
                <w:bCs/>
                <w:color w:val="000000"/>
                <w:sz w:val="24"/>
                <w:szCs w:val="24"/>
              </w:rPr>
            </w:pPr>
            <w:r w:rsidRPr="00714642">
              <w:rPr>
                <w:b/>
                <w:bCs/>
                <w:color w:val="000000"/>
                <w:sz w:val="24"/>
                <w:szCs w:val="24"/>
              </w:rPr>
              <w:t>Aplinkos apsaugos vadybos sistemos taikymas</w:t>
            </w:r>
          </w:p>
        </w:tc>
      </w:tr>
      <w:tr w:rsidR="00714642" w:rsidRPr="00714642" w14:paraId="3603D750" w14:textId="77777777" w:rsidTr="000120C8">
        <w:tc>
          <w:tcPr>
            <w:tcW w:w="695" w:type="dxa"/>
            <w:tcBorders>
              <w:top w:val="single" w:sz="4" w:space="0" w:color="000000"/>
              <w:left w:val="single" w:sz="4" w:space="0" w:color="000000"/>
              <w:bottom w:val="single" w:sz="4" w:space="0" w:color="000000"/>
              <w:right w:val="single" w:sz="4" w:space="0" w:color="000000"/>
            </w:tcBorders>
          </w:tcPr>
          <w:p w14:paraId="67EFF5C5" w14:textId="77777777" w:rsidR="00714642" w:rsidRPr="00714642" w:rsidRDefault="00714642" w:rsidP="00714642">
            <w:pPr>
              <w:spacing w:before="60" w:after="60" w:line="256" w:lineRule="auto"/>
              <w:jc w:val="center"/>
              <w:rPr>
                <w:rFonts w:eastAsiaTheme="minorHAnsi"/>
                <w:sz w:val="24"/>
                <w:szCs w:val="24"/>
              </w:rPr>
            </w:pPr>
            <w:r w:rsidRPr="00714642">
              <w:rPr>
                <w:rFonts w:eastAsiaTheme="minorHAnsi"/>
                <w:sz w:val="24"/>
                <w:szCs w:val="24"/>
              </w:rPr>
              <w:t>2.1.</w:t>
            </w:r>
          </w:p>
        </w:tc>
        <w:tc>
          <w:tcPr>
            <w:tcW w:w="4403" w:type="dxa"/>
            <w:tcBorders>
              <w:bottom w:val="single" w:sz="4" w:space="0" w:color="auto"/>
            </w:tcBorders>
          </w:tcPr>
          <w:p w14:paraId="6311276B" w14:textId="77777777" w:rsidR="00714642" w:rsidRDefault="00714642" w:rsidP="00714642">
            <w:pPr>
              <w:tabs>
                <w:tab w:val="left" w:pos="1560"/>
              </w:tabs>
              <w:jc w:val="both"/>
              <w:rPr>
                <w:sz w:val="24"/>
                <w:szCs w:val="24"/>
              </w:rPr>
            </w:pPr>
            <w:r w:rsidRPr="008E5034">
              <w:rPr>
                <w:sz w:val="24"/>
                <w:szCs w:val="24"/>
              </w:rPr>
              <w:t xml:space="preserve">Tiekėjas </w:t>
            </w:r>
            <w:r>
              <w:rPr>
                <w:sz w:val="24"/>
                <w:szCs w:val="24"/>
              </w:rPr>
              <w:t xml:space="preserve">atlikdamas perkamus </w:t>
            </w:r>
            <w:r w:rsidRPr="008E5034">
              <w:rPr>
                <w:rFonts w:eastAsia="SimSun"/>
                <w:sz w:val="24"/>
                <w:szCs w:val="24"/>
                <w:lang w:eastAsia="zh-CN"/>
              </w:rPr>
              <w:t>darb</w:t>
            </w:r>
            <w:r>
              <w:rPr>
                <w:rFonts w:eastAsia="SimSun"/>
                <w:sz w:val="24"/>
                <w:szCs w:val="24"/>
                <w:lang w:eastAsia="zh-CN"/>
              </w:rPr>
              <w:t>us</w:t>
            </w:r>
            <w:r w:rsidRPr="008E5034">
              <w:rPr>
                <w:sz w:val="24"/>
                <w:szCs w:val="24"/>
              </w:rPr>
              <w:t xml:space="preserve"> </w:t>
            </w:r>
            <w:r w:rsidRPr="008E5034">
              <w:rPr>
                <w:b/>
                <w:bCs/>
                <w:i/>
                <w:iCs/>
                <w:sz w:val="24"/>
                <w:szCs w:val="24"/>
              </w:rPr>
              <w:t xml:space="preserve">taiko Europos Sąjungos aplinkos apsaugos vadybos ir audito sistemą </w:t>
            </w:r>
            <w:r w:rsidRPr="008E5034">
              <w:rPr>
                <w:sz w:val="24"/>
                <w:szCs w:val="24"/>
              </w:rPr>
              <w:t xml:space="preserve">(angl. </w:t>
            </w:r>
            <w:proofErr w:type="spellStart"/>
            <w:r w:rsidRPr="008E5034">
              <w:rPr>
                <w:sz w:val="24"/>
                <w:szCs w:val="24"/>
              </w:rPr>
              <w:t>Eco</w:t>
            </w:r>
            <w:proofErr w:type="spellEnd"/>
            <w:r w:rsidRPr="008E5034">
              <w:rPr>
                <w:sz w:val="24"/>
                <w:szCs w:val="24"/>
              </w:rPr>
              <w:t>–</w:t>
            </w:r>
            <w:proofErr w:type="spellStart"/>
            <w:r w:rsidRPr="008E5034">
              <w:rPr>
                <w:sz w:val="24"/>
                <w:szCs w:val="24"/>
              </w:rPr>
              <w:t>Management</w:t>
            </w:r>
            <w:proofErr w:type="spellEnd"/>
            <w:r w:rsidRPr="008E5034">
              <w:rPr>
                <w:sz w:val="24"/>
                <w:szCs w:val="24"/>
              </w:rPr>
              <w:t xml:space="preserve"> </w:t>
            </w:r>
            <w:proofErr w:type="spellStart"/>
            <w:r w:rsidRPr="008E5034">
              <w:rPr>
                <w:sz w:val="24"/>
                <w:szCs w:val="24"/>
              </w:rPr>
              <w:t>and</w:t>
            </w:r>
            <w:proofErr w:type="spellEnd"/>
            <w:r w:rsidRPr="008E5034">
              <w:rPr>
                <w:sz w:val="24"/>
                <w:szCs w:val="24"/>
              </w:rPr>
              <w:t xml:space="preserve"> </w:t>
            </w:r>
            <w:proofErr w:type="spellStart"/>
            <w:r w:rsidRPr="008E5034">
              <w:rPr>
                <w:sz w:val="24"/>
                <w:szCs w:val="24"/>
              </w:rPr>
              <w:t>Audit</w:t>
            </w:r>
            <w:proofErr w:type="spellEnd"/>
            <w:r w:rsidRPr="008E5034">
              <w:rPr>
                <w:sz w:val="24"/>
                <w:szCs w:val="24"/>
              </w:rPr>
              <w:t xml:space="preserve"> </w:t>
            </w:r>
            <w:proofErr w:type="spellStart"/>
            <w:r w:rsidRPr="008E5034">
              <w:rPr>
                <w:sz w:val="24"/>
                <w:szCs w:val="24"/>
              </w:rPr>
              <w:t>Scheme</w:t>
            </w:r>
            <w:proofErr w:type="spellEnd"/>
            <w:r w:rsidRPr="008E5034">
              <w:rPr>
                <w:sz w:val="24"/>
                <w:szCs w:val="24"/>
              </w:rPr>
              <w:t xml:space="preserve">, EMAS) </w:t>
            </w:r>
            <w:r w:rsidRPr="008E5034">
              <w:rPr>
                <w:b/>
                <w:bCs/>
                <w:i/>
                <w:iCs/>
                <w:sz w:val="24"/>
                <w:szCs w:val="24"/>
              </w:rPr>
              <w:t>arba kitas aplinkos apsaugos vadybos sistemas, pripažįstamas pagal</w:t>
            </w:r>
            <w:r w:rsidRPr="008E5034">
              <w:rPr>
                <w:sz w:val="24"/>
                <w:szCs w:val="24"/>
              </w:rPr>
              <w:t xml:space="preserve">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(aplinkos apsaugos vadybos sistemą, įdiegtą pagal standartą LST EN ISO 14001</w:t>
            </w:r>
            <w:r w:rsidRPr="008E5034">
              <w:rPr>
                <w:i/>
                <w:iCs/>
                <w:sz w:val="24"/>
                <w:szCs w:val="24"/>
              </w:rPr>
              <w:t xml:space="preserve"> </w:t>
            </w:r>
            <w:r w:rsidRPr="008E5034">
              <w:rPr>
                <w:sz w:val="24"/>
                <w:szCs w:val="24"/>
              </w:rPr>
              <w:t xml:space="preserve">„Aplinkos vadybos sistemos. Reikalavimai ir naudojimo gairės“ (LST EN ISO 14001)) </w:t>
            </w:r>
            <w:r w:rsidRPr="008E5034">
              <w:rPr>
                <w:b/>
                <w:bCs/>
                <w:i/>
                <w:iCs/>
                <w:sz w:val="24"/>
                <w:szCs w:val="24"/>
              </w:rPr>
              <w:t>arba kitus aplinkos apsaugos vadybos standartus,</w:t>
            </w:r>
            <w:r w:rsidRPr="008E5034">
              <w:rPr>
                <w:sz w:val="24"/>
                <w:szCs w:val="24"/>
              </w:rPr>
              <w:t xml:space="preserve"> pagrįstus atitinkamais Europos arba tarptautiniais standartais, kuriuos yra patvirtinusios sertifikavimo įstaigos, atitinkančios Europos Sąjungos teisės aktus arba atitinkamus Europos ar tarptautinius sertifikavimo standartus.</w:t>
            </w:r>
          </w:p>
          <w:p w14:paraId="7BB47502" w14:textId="57485787" w:rsidR="00714642" w:rsidRPr="00714642" w:rsidRDefault="00714642" w:rsidP="00450829">
            <w:pPr>
              <w:tabs>
                <w:tab w:val="left" w:pos="1560"/>
              </w:tabs>
              <w:jc w:val="both"/>
              <w:rPr>
                <w:color w:val="000000"/>
                <w:sz w:val="24"/>
                <w:szCs w:val="24"/>
              </w:rPr>
            </w:pPr>
          </w:p>
        </w:tc>
        <w:tc>
          <w:tcPr>
            <w:tcW w:w="5103" w:type="dxa"/>
            <w:tcBorders>
              <w:bottom w:val="single" w:sz="4" w:space="0" w:color="auto"/>
            </w:tcBorders>
          </w:tcPr>
          <w:p w14:paraId="5A7C574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lastRenderedPageBreak/>
              <w:t>Pateikiami atsakymai pildant EBVPD.</w:t>
            </w:r>
          </w:p>
          <w:p w14:paraId="6F2C48A1" w14:textId="77777777" w:rsidR="00714642" w:rsidRPr="008E5034" w:rsidRDefault="00714642" w:rsidP="00714642">
            <w:pPr>
              <w:tabs>
                <w:tab w:val="left" w:pos="1560"/>
              </w:tabs>
              <w:jc w:val="both"/>
              <w:rPr>
                <w:rFonts w:eastAsia="Calibri"/>
                <w:b/>
                <w:bCs/>
                <w:sz w:val="24"/>
                <w:szCs w:val="24"/>
              </w:rPr>
            </w:pPr>
            <w:r w:rsidRPr="008E5034">
              <w:rPr>
                <w:rFonts w:eastAsia="Calibri"/>
                <w:b/>
                <w:bCs/>
                <w:sz w:val="24"/>
                <w:szCs w:val="24"/>
              </w:rPr>
              <w:t>Tiekėjas, kuris pagal vertinimo rezultatus galės būti pripažintas laimėjusiu, Perkančiajai organizacijai pareikalavus, turės pateikti:</w:t>
            </w:r>
          </w:p>
          <w:p w14:paraId="10EB3789" w14:textId="77777777" w:rsidR="00714642" w:rsidRPr="00450829" w:rsidRDefault="00714642" w:rsidP="00714642">
            <w:pPr>
              <w:jc w:val="both"/>
              <w:rPr>
                <w:sz w:val="24"/>
                <w:szCs w:val="24"/>
              </w:rPr>
            </w:pPr>
          </w:p>
          <w:p w14:paraId="39CAC214"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Nepriklausomos įstaigos išduoto </w:t>
            </w:r>
            <w:r w:rsidRPr="00450829">
              <w:rPr>
                <w:color w:val="000000"/>
                <w:sz w:val="24"/>
                <w:szCs w:val="24"/>
                <w:u w:val="single"/>
              </w:rPr>
              <w:t>galiojančio</w:t>
            </w:r>
            <w:r w:rsidRPr="00450829">
              <w:rPr>
                <w:color w:val="000000"/>
                <w:sz w:val="24"/>
                <w:szCs w:val="24"/>
              </w:rPr>
              <w:t xml:space="preserve"> sertifikato, patvirtinančio, kad tiekėjas laikosi reikalaujamos aplinkos apsaugos vadybos sistemos standartų, skaitmeninė kopija.</w:t>
            </w:r>
          </w:p>
          <w:p w14:paraId="328442FF" w14:textId="77777777" w:rsidR="00450829" w:rsidRPr="00450829" w:rsidRDefault="00450829" w:rsidP="00450829">
            <w:pPr>
              <w:autoSpaceDE w:val="0"/>
              <w:autoSpaceDN w:val="0"/>
              <w:adjustRightInd w:val="0"/>
              <w:jc w:val="both"/>
              <w:rPr>
                <w:color w:val="000000"/>
                <w:sz w:val="24"/>
                <w:szCs w:val="24"/>
              </w:rPr>
            </w:pPr>
          </w:p>
          <w:p w14:paraId="170B004A" w14:textId="77777777" w:rsidR="00450829" w:rsidRPr="00450829" w:rsidRDefault="00450829" w:rsidP="00450829">
            <w:pPr>
              <w:autoSpaceDE w:val="0"/>
              <w:autoSpaceDN w:val="0"/>
              <w:adjustRightInd w:val="0"/>
              <w:jc w:val="both"/>
              <w:rPr>
                <w:color w:val="000000"/>
                <w:sz w:val="24"/>
                <w:szCs w:val="24"/>
              </w:rPr>
            </w:pPr>
            <w:r w:rsidRPr="0045082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C16CD95" w14:textId="77777777" w:rsidR="00450829" w:rsidRPr="00450829" w:rsidRDefault="00450829" w:rsidP="00450829">
            <w:pPr>
              <w:autoSpaceDE w:val="0"/>
              <w:autoSpaceDN w:val="0"/>
              <w:adjustRightInd w:val="0"/>
              <w:jc w:val="both"/>
              <w:rPr>
                <w:color w:val="000000"/>
                <w:sz w:val="24"/>
                <w:szCs w:val="24"/>
              </w:rPr>
            </w:pPr>
          </w:p>
          <w:p w14:paraId="31D99789" w14:textId="086936CA" w:rsidR="00450829" w:rsidRPr="00450829" w:rsidRDefault="00450829" w:rsidP="00450829">
            <w:pPr>
              <w:autoSpaceDE w:val="0"/>
              <w:autoSpaceDN w:val="0"/>
              <w:adjustRightInd w:val="0"/>
              <w:jc w:val="both"/>
              <w:rPr>
                <w:color w:val="000000"/>
                <w:sz w:val="24"/>
                <w:szCs w:val="24"/>
              </w:rPr>
            </w:pPr>
            <w:r w:rsidRPr="00450829">
              <w:rPr>
                <w:color w:val="000000"/>
                <w:sz w:val="24"/>
                <w:szCs w:val="24"/>
              </w:rPr>
              <w:t xml:space="preserve">Jeigu tiekėjas pats atitinka šį reikalavimą, tačiau pasitelkia </w:t>
            </w:r>
            <w:r w:rsidRPr="00450829">
              <w:rPr>
                <w:sz w:val="24"/>
                <w:szCs w:val="24"/>
              </w:rPr>
              <w:t>subtiekėjus nurodytiems darbams atlikti</w:t>
            </w:r>
            <w:r w:rsidRPr="00450829">
              <w:rPr>
                <w:color w:val="000000"/>
                <w:sz w:val="24"/>
                <w:szCs w:val="24"/>
              </w:rPr>
              <w:t>, kuriems (-</w:t>
            </w:r>
            <w:proofErr w:type="spellStart"/>
            <w:r w:rsidRPr="00450829">
              <w:rPr>
                <w:color w:val="000000"/>
                <w:sz w:val="24"/>
                <w:szCs w:val="24"/>
              </w:rPr>
              <w:t>ioms</w:t>
            </w:r>
            <w:proofErr w:type="spellEnd"/>
            <w:r w:rsidRPr="00450829">
              <w:rPr>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w:t>
            </w:r>
            <w:r w:rsidRPr="00450829">
              <w:rPr>
                <w:color w:val="000000"/>
                <w:sz w:val="24"/>
                <w:szCs w:val="24"/>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3972469" w14:textId="77777777" w:rsidR="00450829" w:rsidRPr="00450829" w:rsidRDefault="00450829" w:rsidP="00450829">
            <w:pPr>
              <w:autoSpaceDE w:val="0"/>
              <w:autoSpaceDN w:val="0"/>
              <w:adjustRightInd w:val="0"/>
              <w:jc w:val="both"/>
              <w:rPr>
                <w:color w:val="000000"/>
                <w:sz w:val="24"/>
                <w:szCs w:val="24"/>
              </w:rPr>
            </w:pPr>
          </w:p>
          <w:p w14:paraId="585C881D" w14:textId="47678985" w:rsidR="00450829" w:rsidRPr="00450829" w:rsidRDefault="00450829" w:rsidP="00450829">
            <w:pPr>
              <w:autoSpaceDE w:val="0"/>
              <w:autoSpaceDN w:val="0"/>
              <w:adjustRightInd w:val="0"/>
              <w:jc w:val="both"/>
              <w:rPr>
                <w:color w:val="000000"/>
                <w:sz w:val="24"/>
                <w:szCs w:val="24"/>
              </w:rPr>
            </w:pPr>
            <w:r w:rsidRPr="00450829">
              <w:rPr>
                <w:sz w:val="24"/>
                <w:szCs w:val="24"/>
              </w:rPr>
              <w:t>Pe</w:t>
            </w:r>
            <w:r w:rsidRPr="0045082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3731DBC" w14:textId="77777777" w:rsidR="00450829" w:rsidRPr="00450829" w:rsidRDefault="00450829" w:rsidP="00450829">
            <w:pPr>
              <w:autoSpaceDE w:val="0"/>
              <w:autoSpaceDN w:val="0"/>
              <w:adjustRightInd w:val="0"/>
              <w:jc w:val="both"/>
              <w:rPr>
                <w:color w:val="000000"/>
                <w:sz w:val="24"/>
                <w:szCs w:val="24"/>
              </w:rPr>
            </w:pPr>
          </w:p>
          <w:p w14:paraId="08372BC3" w14:textId="77777777" w:rsidR="00450829" w:rsidRPr="00450829" w:rsidRDefault="00450829" w:rsidP="00450829">
            <w:pPr>
              <w:tabs>
                <w:tab w:val="left" w:pos="1560"/>
              </w:tabs>
              <w:jc w:val="both"/>
              <w:rPr>
                <w:sz w:val="24"/>
                <w:szCs w:val="24"/>
              </w:rPr>
            </w:pPr>
            <w:r w:rsidRPr="00450829">
              <w:rPr>
                <w:sz w:val="24"/>
                <w:szCs w:val="24"/>
              </w:rPr>
              <w:t xml:space="preserve">Tiekėjas gali pateikti lygiaverčius įrodymus, atitinkančius visus </w:t>
            </w:r>
            <w:hyperlink r:id="rId12" w:history="1">
              <w:r w:rsidRPr="00450829">
                <w:rPr>
                  <w:rStyle w:val="Hipersaitas"/>
                  <w:sz w:val="24"/>
                  <w:szCs w:val="24"/>
                </w:rPr>
                <w:t>Aplinkos apsaugos kriterijų taikymo, vykdant žaliuosius pirkimus, tvarkos aprašo</w:t>
              </w:r>
            </w:hyperlink>
            <w:r w:rsidRPr="00450829">
              <w:rPr>
                <w:color w:val="0070C0"/>
                <w:sz w:val="24"/>
                <w:szCs w:val="24"/>
              </w:rPr>
              <w:t xml:space="preserve"> </w:t>
            </w:r>
            <w:r w:rsidRPr="00450829">
              <w:rPr>
                <w:sz w:val="24"/>
                <w:szCs w:val="24"/>
              </w:rPr>
              <w:t>10 punkto 10.1-10.6 papunkčiuose nustatytus reikalavimus.</w:t>
            </w:r>
          </w:p>
          <w:p w14:paraId="70DEB4AC" w14:textId="77777777" w:rsidR="00450829" w:rsidRPr="00450829" w:rsidRDefault="00450829" w:rsidP="00450829">
            <w:pPr>
              <w:autoSpaceDE w:val="0"/>
              <w:autoSpaceDN w:val="0"/>
              <w:adjustRightInd w:val="0"/>
              <w:jc w:val="both"/>
              <w:rPr>
                <w:color w:val="000000"/>
                <w:sz w:val="24"/>
                <w:szCs w:val="24"/>
              </w:rPr>
            </w:pPr>
          </w:p>
          <w:p w14:paraId="6CE468E3" w14:textId="2248A5EB" w:rsidR="004F30FE" w:rsidRPr="00450829" w:rsidRDefault="00450829" w:rsidP="00450829">
            <w:pPr>
              <w:tabs>
                <w:tab w:val="left" w:pos="1560"/>
              </w:tabs>
              <w:jc w:val="both"/>
              <w:rPr>
                <w:sz w:val="24"/>
                <w:szCs w:val="24"/>
              </w:rPr>
            </w:pPr>
            <w:r w:rsidRPr="00450829">
              <w:rPr>
                <w:color w:val="000000"/>
                <w:sz w:val="24"/>
                <w:szCs w:val="24"/>
              </w:rPr>
              <w:t xml:space="preserve">Jeigu tiekėjas pats atitinka šį reikalavimą, tačiau pasitelkia subtiekėjus </w:t>
            </w:r>
            <w:r w:rsidRPr="00450829">
              <w:rPr>
                <w:sz w:val="24"/>
                <w:szCs w:val="24"/>
              </w:rPr>
              <w:t xml:space="preserve">nurodytiems darbams atlikti, </w:t>
            </w:r>
            <w:r w:rsidRPr="00450829">
              <w:rPr>
                <w:color w:val="000000"/>
                <w:sz w:val="24"/>
                <w:szCs w:val="24"/>
              </w:rPr>
              <w:t>kuriems (-</w:t>
            </w:r>
            <w:proofErr w:type="spellStart"/>
            <w:r w:rsidRPr="00450829">
              <w:rPr>
                <w:color w:val="000000"/>
                <w:sz w:val="24"/>
                <w:szCs w:val="24"/>
              </w:rPr>
              <w:t>ioms</w:t>
            </w:r>
            <w:proofErr w:type="spellEnd"/>
            <w:r w:rsidRPr="00450829">
              <w:rPr>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w:t>
            </w:r>
            <w:r w:rsidRPr="00450829">
              <w:rPr>
                <w:color w:val="000000"/>
                <w:sz w:val="24"/>
                <w:szCs w:val="24"/>
              </w:rPr>
              <w:lastRenderedPageBreak/>
              <w:t>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66344360" w14:textId="77777777" w:rsidR="004F30FE" w:rsidRDefault="004F30FE" w:rsidP="00714642">
            <w:pPr>
              <w:tabs>
                <w:tab w:val="left" w:pos="1560"/>
              </w:tabs>
              <w:jc w:val="both"/>
              <w:rPr>
                <w:sz w:val="24"/>
                <w:szCs w:val="24"/>
              </w:rPr>
            </w:pPr>
          </w:p>
          <w:p w14:paraId="500D67D5" w14:textId="77777777" w:rsidR="004F30FE" w:rsidRPr="0084157F" w:rsidRDefault="004F30FE" w:rsidP="00714642">
            <w:pPr>
              <w:tabs>
                <w:tab w:val="left" w:pos="1560"/>
              </w:tabs>
              <w:jc w:val="both"/>
              <w:rPr>
                <w:sz w:val="24"/>
                <w:szCs w:val="24"/>
              </w:rPr>
            </w:pPr>
          </w:p>
          <w:p w14:paraId="19139220" w14:textId="16ED5DA1" w:rsidR="00714642" w:rsidRPr="00714642" w:rsidRDefault="00714642" w:rsidP="00714642">
            <w:pPr>
              <w:autoSpaceDE w:val="0"/>
              <w:autoSpaceDN w:val="0"/>
              <w:adjustRightInd w:val="0"/>
              <w:jc w:val="both"/>
              <w:rPr>
                <w:color w:val="000000"/>
                <w:sz w:val="24"/>
                <w:szCs w:val="24"/>
              </w:rPr>
            </w:pPr>
            <w:r w:rsidRPr="008E5034">
              <w:rPr>
                <w:rFonts w:eastAsia="Calibri"/>
                <w:i/>
                <w:sz w:val="24"/>
                <w:szCs w:val="24"/>
                <w:u w:val="single"/>
              </w:rPr>
              <w:t>CVP IS priemonėmis pateikiamos skaitmeninės dokumentų kopijos.</w:t>
            </w:r>
          </w:p>
        </w:tc>
        <w:tc>
          <w:tcPr>
            <w:tcW w:w="4820" w:type="dxa"/>
            <w:tcBorders>
              <w:bottom w:val="single" w:sz="4" w:space="0" w:color="auto"/>
            </w:tcBorders>
          </w:tcPr>
          <w:p w14:paraId="2B2DA19C"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153780">
              <w:rPr>
                <w:rFonts w:ascii="Times New Roman" w:eastAsia="Times New Roman" w:hAnsi="Times New Roman" w:cs="Times New Roman"/>
                <w:color w:val="auto"/>
                <w:sz w:val="24"/>
                <w:szCs w:val="24"/>
                <w:lang w:val="lt-LT"/>
              </w:rPr>
              <w:lastRenderedPageBreak/>
              <w:t>Jeigu pasiūlymą teikia ūkio subjektų grupė – reikalavimą turi atitikti ūkio subjektų grupės narys (-</w:t>
            </w:r>
            <w:proofErr w:type="spellStart"/>
            <w:r w:rsidRPr="00153780">
              <w:rPr>
                <w:rFonts w:ascii="Times New Roman" w:eastAsia="Times New Roman" w:hAnsi="Times New Roman" w:cs="Times New Roman"/>
                <w:color w:val="auto"/>
                <w:sz w:val="24"/>
                <w:szCs w:val="24"/>
                <w:lang w:val="lt-LT"/>
              </w:rPr>
              <w:t>iai</w:t>
            </w:r>
            <w:proofErr w:type="spellEnd"/>
            <w:r w:rsidRPr="00153780">
              <w:rPr>
                <w:rFonts w:ascii="Times New Roman" w:eastAsia="Times New Roman" w:hAnsi="Times New Roman" w:cs="Times New Roman"/>
                <w:color w:val="auto"/>
                <w:sz w:val="24"/>
                <w:szCs w:val="24"/>
                <w:lang w:val="lt-LT"/>
              </w:rPr>
              <w:t>), atsižvelgiant į jų prisiimamus įsipareigojimus pirkimo sutarčiai vykdyti.</w:t>
            </w:r>
          </w:p>
          <w:p w14:paraId="109DB963" w14:textId="77777777" w:rsidR="00714642" w:rsidRPr="00153780"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0DDDCB08"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Tiekėjas gali pasitelkti kitų ūkio subjektų pajėgumus atsižvelgiant į jų prisiimamus įsipareigojimus pirkimo sutarčiai vykdyti.</w:t>
            </w:r>
          </w:p>
          <w:p w14:paraId="10C2B100"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p>
          <w:p w14:paraId="180CFE3B" w14:textId="77777777" w:rsidR="00714642" w:rsidRPr="00714642" w:rsidRDefault="00714642" w:rsidP="00714642">
            <w:pPr>
              <w:pStyle w:val="BodyA"/>
              <w:spacing w:line="240" w:lineRule="auto"/>
              <w:jc w:val="both"/>
              <w:rPr>
                <w:rFonts w:ascii="Times New Roman" w:eastAsia="Times New Roman" w:hAnsi="Times New Roman" w:cs="Times New Roman"/>
                <w:color w:val="auto"/>
                <w:sz w:val="24"/>
                <w:szCs w:val="24"/>
                <w:lang w:val="lt-LT"/>
              </w:rPr>
            </w:pPr>
            <w:r w:rsidRPr="00714642">
              <w:rPr>
                <w:rFonts w:ascii="Times New Roman" w:eastAsia="Times New Roman" w:hAnsi="Times New Roman" w:cs="Times New Roman"/>
                <w:color w:val="auto"/>
                <w:sz w:val="24"/>
                <w:szCs w:val="24"/>
                <w:lang w:val="lt-LT"/>
              </w:rPr>
              <w:t>Subtiekėjai turi laikytis reikalaujamų aplinkos apsaugos vadybos priemonių, atsižvelgiant į jų prisiimamus įsipareigojimus pirkimo sutarčiai vykdyti.</w:t>
            </w:r>
          </w:p>
          <w:p w14:paraId="4581DDDF" w14:textId="77777777" w:rsidR="00714642" w:rsidRPr="00153780" w:rsidRDefault="00714642" w:rsidP="00714642">
            <w:pPr>
              <w:pStyle w:val="BodyA"/>
              <w:spacing w:line="240" w:lineRule="auto"/>
              <w:jc w:val="both"/>
              <w:rPr>
                <w:rFonts w:ascii="Times New Roman" w:eastAsia="Times New Roman" w:hAnsi="Times New Roman" w:cs="Times New Roman"/>
                <w:sz w:val="24"/>
                <w:szCs w:val="24"/>
                <w:lang w:val="lt-LT"/>
              </w:rPr>
            </w:pPr>
          </w:p>
          <w:p w14:paraId="090931C0" w14:textId="1077D8A2" w:rsidR="006828D1" w:rsidRPr="006828D1" w:rsidRDefault="006828D1" w:rsidP="006828D1">
            <w:pPr>
              <w:autoSpaceDE w:val="0"/>
              <w:autoSpaceDN w:val="0"/>
              <w:adjustRightInd w:val="0"/>
              <w:jc w:val="both"/>
              <w:rPr>
                <w:rFonts w:eastAsia="Calibri"/>
                <w:color w:val="000000"/>
                <w:sz w:val="24"/>
                <w:szCs w:val="24"/>
                <w:lang w:eastAsia="en-US"/>
              </w:rPr>
            </w:pPr>
            <w:r w:rsidRPr="006828D1">
              <w:rPr>
                <w:rFonts w:eastAsia="Calibri"/>
                <w:color w:val="000000"/>
                <w:sz w:val="24"/>
                <w:szCs w:val="24"/>
                <w:lang w:eastAsia="en-US"/>
              </w:rPr>
              <w:t>Jeigu tiekėjas pats atitinka šį reikalavimą, tačiau pasitelkia subtiekėjus nurodytiems darbams atlikti /  paslaugoms teikti, kuriems (-</w:t>
            </w:r>
            <w:proofErr w:type="spellStart"/>
            <w:r w:rsidRPr="006828D1">
              <w:rPr>
                <w:rFonts w:eastAsia="Calibri"/>
                <w:color w:val="000000"/>
                <w:sz w:val="24"/>
                <w:szCs w:val="24"/>
                <w:lang w:eastAsia="en-US"/>
              </w:rPr>
              <w:t>ioms</w:t>
            </w:r>
            <w:proofErr w:type="spellEnd"/>
            <w:r w:rsidRPr="006828D1">
              <w:rPr>
                <w:rFonts w:eastAsia="Calibri"/>
                <w:color w:val="000000"/>
                <w:sz w:val="24"/>
                <w:szCs w:val="24"/>
                <w:lang w:eastAsia="en-US"/>
              </w:rPr>
              <w:t>) yra nustatomas šis reikalavimas, tokiu atveju subtiekėjai turi laikytis reikalaujamo aplinkos apsaugos vadybos standarto, atsižvelgiant į jų prisiimamus įsipareigojimus pirkimo sutarčiai vykdyti.</w:t>
            </w:r>
          </w:p>
          <w:p w14:paraId="55A8564E" w14:textId="77777777" w:rsidR="00714642" w:rsidRPr="00714642" w:rsidRDefault="00714642" w:rsidP="00714642">
            <w:pPr>
              <w:autoSpaceDE w:val="0"/>
              <w:autoSpaceDN w:val="0"/>
              <w:adjustRightInd w:val="0"/>
              <w:rPr>
                <w:color w:val="000000"/>
                <w:sz w:val="24"/>
                <w:szCs w:val="24"/>
              </w:rPr>
            </w:pPr>
          </w:p>
        </w:tc>
      </w:tr>
    </w:tbl>
    <w:p w14:paraId="696C8840" w14:textId="49D6FA2C" w:rsidR="00714642" w:rsidRPr="00D9156D" w:rsidRDefault="00714642" w:rsidP="00714642">
      <w:pPr>
        <w:pStyle w:val="Porat"/>
        <w:spacing w:after="0" w:line="240" w:lineRule="auto"/>
        <w:ind w:firstLine="12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w:t>
      </w:r>
      <w:r w:rsidRPr="00D9156D">
        <w:rPr>
          <w:rFonts w:ascii="Times New Roman" w:hAnsi="Times New Roman" w:cs="Times New Roman"/>
          <w:b/>
          <w:color w:val="000000" w:themeColor="text1"/>
          <w:sz w:val="24"/>
          <w:szCs w:val="24"/>
        </w:rPr>
        <w:t>astabos:</w:t>
      </w:r>
    </w:p>
    <w:p w14:paraId="03B3E9E1" w14:textId="77777777" w:rsidR="00714642" w:rsidRPr="00D9156D" w:rsidRDefault="00714642" w:rsidP="00714642">
      <w:pPr>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w:t>
      </w:r>
      <w:r w:rsidRPr="00D9156D">
        <w:rPr>
          <w:rFonts w:ascii="Times New Roman" w:eastAsia="Calibri" w:hAnsi="Times New Roman" w:cs="Times New Roman"/>
          <w:b/>
          <w:i/>
          <w:color w:val="000000" w:themeColor="text1"/>
          <w:sz w:val="24"/>
          <w:szCs w:val="24"/>
        </w:rPr>
        <w:t xml:space="preserve"> </w:t>
      </w:r>
      <w:r w:rsidRPr="00D9156D">
        <w:rPr>
          <w:rFonts w:ascii="Times New Roman" w:eastAsia="Calibri" w:hAnsi="Times New Roman" w:cs="Times New Roman"/>
          <w:color w:val="000000" w:themeColor="text1"/>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81FFC0F"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(ii)</w:t>
      </w:r>
      <w:r w:rsidRPr="00D9156D">
        <w:rPr>
          <w:rFonts w:ascii="Times New Roman" w:eastAsia="Calibri" w:hAnsi="Times New Roman" w:cs="Times New Roman"/>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9156D">
        <w:rPr>
          <w:rFonts w:ascii="Times New Roman" w:eastAsia="Calibri" w:hAnsi="Times New Roman" w:cs="Times New Roman"/>
          <w:color w:val="000000" w:themeColor="text1"/>
          <w:sz w:val="24"/>
          <w:szCs w:val="24"/>
        </w:rPr>
        <w:t>. T</w:t>
      </w:r>
      <w:r w:rsidRPr="00D9156D">
        <w:rPr>
          <w:rFonts w:ascii="Times New Roman" w:hAnsi="Times New Roman" w:cs="Times New Roman"/>
          <w:color w:val="000000" w:themeColor="text1"/>
          <w:sz w:val="24"/>
          <w:szCs w:val="24"/>
        </w:rPr>
        <w:t xml:space="preserve">iekėjas turės pateikti atitinkamus dokumentus, įrodančius, kad pirkimo sutartį vykdys tik tokią teisę turintys asmenys, ne vėliau kaip iki pirkimo sutarties </w:t>
      </w:r>
      <w:r w:rsidRPr="00D9156D">
        <w:rPr>
          <w:rFonts w:ascii="Times New Roman" w:hAnsi="Times New Roman" w:cs="Times New Roman"/>
          <w:sz w:val="24"/>
          <w:szCs w:val="24"/>
        </w:rPr>
        <w:t xml:space="preserve">pasirašymo. </w:t>
      </w:r>
    </w:p>
    <w:p w14:paraId="6E15A270"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D9156D">
        <w:rPr>
          <w:rFonts w:ascii="Times New Roman" w:eastAsia="Calibri" w:hAnsi="Times New Roman" w:cs="Times New Roman"/>
          <w:b/>
          <w:color w:val="000000" w:themeColor="text1"/>
          <w:sz w:val="24"/>
          <w:szCs w:val="24"/>
        </w:rPr>
        <w:t>pateikiama nuoroda į informacijos šaltinį</w:t>
      </w:r>
      <w:r w:rsidRPr="00D9156D">
        <w:rPr>
          <w:rFonts w:ascii="Times New Roman" w:eastAsia="Calibri" w:hAnsi="Times New Roman" w:cs="Times New Roman"/>
          <w:color w:val="000000" w:themeColor="text1"/>
          <w:sz w:val="24"/>
          <w:szCs w:val="24"/>
        </w:rPr>
        <w:t>.</w:t>
      </w:r>
    </w:p>
    <w:p w14:paraId="4F059E78" w14:textId="77777777" w:rsidR="00714642" w:rsidRPr="00D9156D"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219F8C52" w14:textId="52191BF0" w:rsidR="00714642" w:rsidRPr="00714642" w:rsidRDefault="00714642" w:rsidP="00714642">
      <w:pPr>
        <w:tabs>
          <w:tab w:val="left" w:pos="1276"/>
        </w:tabs>
        <w:spacing w:after="0" w:line="240" w:lineRule="auto"/>
        <w:ind w:firstLine="1276"/>
        <w:jc w:val="both"/>
        <w:rPr>
          <w:rFonts w:ascii="Times New Roman" w:eastAsia="Calibri" w:hAnsi="Times New Roman" w:cs="Times New Roman"/>
          <w:color w:val="000000" w:themeColor="text1"/>
          <w:sz w:val="24"/>
          <w:szCs w:val="24"/>
        </w:rPr>
      </w:pPr>
      <w:r w:rsidRPr="00D9156D">
        <w:rPr>
          <w:rFonts w:ascii="Times New Roman" w:eastAsia="Calibri" w:hAnsi="Times New Roman" w:cs="Times New Roman"/>
          <w:color w:val="000000" w:themeColor="text1"/>
          <w:sz w:val="24"/>
          <w:szCs w:val="24"/>
        </w:rPr>
        <w:lastRenderedPageBreak/>
        <w:t>(v) Užsienio valstybių tiekėjų jų valstybėse išduoti kvalifikaciją įrodantys dokumentai legalizuojami vadovaujantis Dokumentų legalizavimo ir tvirtinimo pažyma (</w:t>
      </w:r>
      <w:proofErr w:type="spellStart"/>
      <w:r w:rsidRPr="00D9156D">
        <w:rPr>
          <w:rFonts w:ascii="Times New Roman" w:eastAsia="Calibri" w:hAnsi="Times New Roman" w:cs="Times New Roman"/>
          <w:color w:val="000000" w:themeColor="text1"/>
          <w:sz w:val="24"/>
          <w:szCs w:val="24"/>
        </w:rPr>
        <w:t>Apostille</w:t>
      </w:r>
      <w:proofErr w:type="spellEnd"/>
      <w:r w:rsidRPr="00D9156D">
        <w:rPr>
          <w:rFonts w:ascii="Times New Roman" w:eastAsia="Calibri" w:hAnsi="Times New Roman" w:cs="Times New Roman"/>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9156D">
        <w:rPr>
          <w:rFonts w:ascii="Times New Roman" w:eastAsia="Calibri" w:hAnsi="Times New Roman" w:cs="Times New Roman"/>
          <w:color w:val="000000" w:themeColor="text1"/>
          <w:sz w:val="24"/>
          <w:szCs w:val="24"/>
        </w:rPr>
        <w:t>Apostille</w:t>
      </w:r>
      <w:proofErr w:type="spellEnd"/>
      <w:r w:rsidRPr="00D9156D">
        <w:rPr>
          <w:rFonts w:ascii="Times New Roman" w:eastAsia="Calibri" w:hAnsi="Times New Roman" w:cs="Times New Roman"/>
          <w:color w:val="000000" w:themeColor="text1"/>
          <w:sz w:val="24"/>
          <w:szCs w:val="24"/>
        </w:rPr>
        <w:t>).</w:t>
      </w:r>
    </w:p>
    <w:p w14:paraId="01B2E31E" w14:textId="103B0AAC" w:rsidR="00230BEA" w:rsidRPr="00714642" w:rsidRDefault="00DD7E62" w:rsidP="00714642">
      <w:pPr>
        <w:spacing w:after="0" w:line="240" w:lineRule="auto"/>
        <w:jc w:val="center"/>
        <w:rPr>
          <w:rFonts w:ascii="Times New Roman" w:hAnsi="Times New Roman" w:cs="Times New Roman"/>
          <w:b/>
          <w:bCs/>
          <w:smallCaps/>
          <w:sz w:val="24"/>
          <w:szCs w:val="24"/>
        </w:rPr>
      </w:pPr>
      <w:r w:rsidRPr="00714642">
        <w:rPr>
          <w:rFonts w:ascii="Times New Roman" w:eastAsiaTheme="minorHAnsi" w:hAnsi="Times New Roman" w:cs="Times New Roman"/>
          <w:sz w:val="24"/>
          <w:szCs w:val="24"/>
          <w:lang w:eastAsia="en-US"/>
        </w:rPr>
        <w:t>__________</w:t>
      </w:r>
    </w:p>
    <w:sectPr w:rsidR="00230BEA" w:rsidRPr="00714642" w:rsidSect="004C6C6C">
      <w:footerReference w:type="first" r:id="rId13"/>
      <w:pgSz w:w="16838" w:h="11906" w:orient="landscape"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ABD17" w14:textId="77777777" w:rsidR="00ED676F" w:rsidRDefault="00ED676F" w:rsidP="00D05666">
      <w:r>
        <w:separator/>
      </w:r>
    </w:p>
  </w:endnote>
  <w:endnote w:type="continuationSeparator" w:id="0">
    <w:p w14:paraId="7E97849F" w14:textId="77777777" w:rsidR="00ED676F" w:rsidRDefault="00ED676F" w:rsidP="00D05666">
      <w:r>
        <w:continuationSeparator/>
      </w:r>
    </w:p>
  </w:endnote>
  <w:endnote w:type="continuationNotice" w:id="1">
    <w:p w14:paraId="28FF268E" w14:textId="77777777" w:rsidR="00ED676F" w:rsidRDefault="00ED6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CDB42" w14:textId="77777777" w:rsidR="00ED676F" w:rsidRDefault="00ED676F" w:rsidP="00D05666">
      <w:r>
        <w:separator/>
      </w:r>
    </w:p>
  </w:footnote>
  <w:footnote w:type="continuationSeparator" w:id="0">
    <w:p w14:paraId="757B0947" w14:textId="77777777" w:rsidR="00ED676F" w:rsidRDefault="00ED676F" w:rsidP="00D05666">
      <w:r>
        <w:continuationSeparator/>
      </w:r>
    </w:p>
  </w:footnote>
  <w:footnote w:type="continuationNotice" w:id="1">
    <w:p w14:paraId="3E7C98EB" w14:textId="77777777" w:rsidR="00ED676F" w:rsidRDefault="00ED67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4EA6A07E"/>
    <w:lvl w:ilvl="0">
      <w:start w:val="1"/>
      <w:numFmt w:val="decimal"/>
      <w:lvlText w:val="%1."/>
      <w:lvlJc w:val="left"/>
      <w:pPr>
        <w:ind w:left="1637" w:hanging="360"/>
      </w:pPr>
      <w:rPr>
        <w:rFonts w:hint="default"/>
        <w:b w:val="0"/>
        <w:b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44643D"/>
    <w:multiLevelType w:val="multilevel"/>
    <w:tmpl w:val="72604DC0"/>
    <w:lvl w:ilvl="0">
      <w:start w:val="1"/>
      <w:numFmt w:val="upperRoman"/>
      <w:lvlText w:val="%1."/>
      <w:lvlJc w:val="left"/>
      <w:pPr>
        <w:ind w:left="0" w:firstLine="0"/>
      </w:pPr>
      <w:rPr>
        <w:rFonts w:hint="default"/>
        <w:color w:val="7030A0"/>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59129BD"/>
    <w:multiLevelType w:val="hybridMultilevel"/>
    <w:tmpl w:val="DC065BEC"/>
    <w:lvl w:ilvl="0" w:tplc="EF8C6456">
      <w:start w:val="1"/>
      <w:numFmt w:val="decimal"/>
      <w:lvlText w:val="%1)"/>
      <w:lvlJc w:val="left"/>
      <w:pPr>
        <w:ind w:left="1020" w:hanging="360"/>
      </w:pPr>
    </w:lvl>
    <w:lvl w:ilvl="1" w:tplc="B2248384">
      <w:start w:val="1"/>
      <w:numFmt w:val="decimal"/>
      <w:lvlText w:val="%2)"/>
      <w:lvlJc w:val="left"/>
      <w:pPr>
        <w:ind w:left="1020" w:hanging="360"/>
      </w:pPr>
    </w:lvl>
    <w:lvl w:ilvl="2" w:tplc="C2C20EC4">
      <w:start w:val="1"/>
      <w:numFmt w:val="decimal"/>
      <w:lvlText w:val="%3)"/>
      <w:lvlJc w:val="left"/>
      <w:pPr>
        <w:ind w:left="1020" w:hanging="360"/>
      </w:pPr>
    </w:lvl>
    <w:lvl w:ilvl="3" w:tplc="B128F0DA">
      <w:start w:val="1"/>
      <w:numFmt w:val="decimal"/>
      <w:lvlText w:val="%4)"/>
      <w:lvlJc w:val="left"/>
      <w:pPr>
        <w:ind w:left="1020" w:hanging="360"/>
      </w:pPr>
    </w:lvl>
    <w:lvl w:ilvl="4" w:tplc="7820CBFE">
      <w:start w:val="1"/>
      <w:numFmt w:val="decimal"/>
      <w:lvlText w:val="%5)"/>
      <w:lvlJc w:val="left"/>
      <w:pPr>
        <w:ind w:left="1020" w:hanging="360"/>
      </w:pPr>
    </w:lvl>
    <w:lvl w:ilvl="5" w:tplc="8668BF68">
      <w:start w:val="1"/>
      <w:numFmt w:val="decimal"/>
      <w:lvlText w:val="%6)"/>
      <w:lvlJc w:val="left"/>
      <w:pPr>
        <w:ind w:left="1020" w:hanging="360"/>
      </w:pPr>
    </w:lvl>
    <w:lvl w:ilvl="6" w:tplc="9924AA2A">
      <w:start w:val="1"/>
      <w:numFmt w:val="decimal"/>
      <w:lvlText w:val="%7)"/>
      <w:lvlJc w:val="left"/>
      <w:pPr>
        <w:ind w:left="1020" w:hanging="360"/>
      </w:pPr>
    </w:lvl>
    <w:lvl w:ilvl="7" w:tplc="A1D2A210">
      <w:start w:val="1"/>
      <w:numFmt w:val="decimal"/>
      <w:lvlText w:val="%8)"/>
      <w:lvlJc w:val="left"/>
      <w:pPr>
        <w:ind w:left="1020" w:hanging="360"/>
      </w:pPr>
    </w:lvl>
    <w:lvl w:ilvl="8" w:tplc="DA52FD78">
      <w:start w:val="1"/>
      <w:numFmt w:val="decimal"/>
      <w:lvlText w:val="%9)"/>
      <w:lvlJc w:val="left"/>
      <w:pPr>
        <w:ind w:left="1020" w:hanging="360"/>
      </w:pPr>
    </w:lvl>
  </w:abstractNum>
  <w:abstractNum w:abstractNumId="13"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4D19714D"/>
    <w:multiLevelType w:val="hybridMultilevel"/>
    <w:tmpl w:val="B06A87CE"/>
    <w:lvl w:ilvl="0" w:tplc="0427000F">
      <w:start w:val="1"/>
      <w:numFmt w:val="decimal"/>
      <w:lvlText w:val="%1."/>
      <w:lvlJc w:val="left"/>
      <w:pPr>
        <w:ind w:left="1417" w:hanging="360"/>
      </w:pPr>
    </w:lvl>
    <w:lvl w:ilvl="1" w:tplc="04270019">
      <w:start w:val="1"/>
      <w:numFmt w:val="lowerLetter"/>
      <w:lvlText w:val="%2."/>
      <w:lvlJc w:val="left"/>
      <w:pPr>
        <w:ind w:left="2137" w:hanging="360"/>
      </w:pPr>
    </w:lvl>
    <w:lvl w:ilvl="2" w:tplc="0427001B">
      <w:start w:val="1"/>
      <w:numFmt w:val="lowerRoman"/>
      <w:lvlText w:val="%3."/>
      <w:lvlJc w:val="right"/>
      <w:pPr>
        <w:ind w:left="2857" w:hanging="180"/>
      </w:pPr>
    </w:lvl>
    <w:lvl w:ilvl="3" w:tplc="0427000F">
      <w:start w:val="1"/>
      <w:numFmt w:val="decimal"/>
      <w:lvlText w:val="%4."/>
      <w:lvlJc w:val="left"/>
      <w:pPr>
        <w:ind w:left="3577" w:hanging="360"/>
      </w:pPr>
    </w:lvl>
    <w:lvl w:ilvl="4" w:tplc="04270019">
      <w:start w:val="1"/>
      <w:numFmt w:val="lowerLetter"/>
      <w:lvlText w:val="%5."/>
      <w:lvlJc w:val="left"/>
      <w:pPr>
        <w:ind w:left="4297" w:hanging="360"/>
      </w:pPr>
    </w:lvl>
    <w:lvl w:ilvl="5" w:tplc="0427001B">
      <w:start w:val="1"/>
      <w:numFmt w:val="lowerRoman"/>
      <w:lvlText w:val="%6."/>
      <w:lvlJc w:val="right"/>
      <w:pPr>
        <w:ind w:left="5017" w:hanging="180"/>
      </w:pPr>
    </w:lvl>
    <w:lvl w:ilvl="6" w:tplc="0427000F">
      <w:start w:val="1"/>
      <w:numFmt w:val="decimal"/>
      <w:lvlText w:val="%7."/>
      <w:lvlJc w:val="left"/>
      <w:pPr>
        <w:ind w:left="5737" w:hanging="360"/>
      </w:pPr>
    </w:lvl>
    <w:lvl w:ilvl="7" w:tplc="04270019">
      <w:start w:val="1"/>
      <w:numFmt w:val="lowerLetter"/>
      <w:lvlText w:val="%8."/>
      <w:lvlJc w:val="left"/>
      <w:pPr>
        <w:ind w:left="6457" w:hanging="360"/>
      </w:pPr>
    </w:lvl>
    <w:lvl w:ilvl="8" w:tplc="0427001B">
      <w:start w:val="1"/>
      <w:numFmt w:val="lowerRoman"/>
      <w:lvlText w:val="%9."/>
      <w:lvlJc w:val="right"/>
      <w:pPr>
        <w:ind w:left="7177" w:hanging="180"/>
      </w:pPr>
    </w:lvl>
  </w:abstractNum>
  <w:abstractNum w:abstractNumId="18" w15:restartNumberingAfterBreak="0">
    <w:nsid w:val="5595031E"/>
    <w:multiLevelType w:val="multilevel"/>
    <w:tmpl w:val="759696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B5B4973"/>
    <w:multiLevelType w:val="hybridMultilevel"/>
    <w:tmpl w:val="41EC63BE"/>
    <w:lvl w:ilvl="0" w:tplc="06F07FD6">
      <w:start w:val="1"/>
      <w:numFmt w:val="decimal"/>
      <w:suff w:val="space"/>
      <w:lvlText w:val="%1."/>
      <w:lvlJc w:val="left"/>
      <w:pPr>
        <w:ind w:left="0" w:firstLine="1298"/>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2"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6A3269C"/>
    <w:multiLevelType w:val="hybridMultilevel"/>
    <w:tmpl w:val="58D8D398"/>
    <w:lvl w:ilvl="0" w:tplc="0809000F">
      <w:start w:val="1"/>
      <w:numFmt w:val="decimal"/>
      <w:lvlText w:val="%1."/>
      <w:lvlJc w:val="left"/>
      <w:pPr>
        <w:ind w:left="92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9"/>
  </w:num>
  <w:num w:numId="2" w16cid:durableId="207184103">
    <w:abstractNumId w:val="1"/>
  </w:num>
  <w:num w:numId="3" w16cid:durableId="1484615006">
    <w:abstractNumId w:val="19"/>
  </w:num>
  <w:num w:numId="4" w16cid:durableId="1384593860">
    <w:abstractNumId w:val="26"/>
  </w:num>
  <w:num w:numId="5" w16cid:durableId="1353803007">
    <w:abstractNumId w:val="25"/>
  </w:num>
  <w:num w:numId="6" w16cid:durableId="1086531805">
    <w:abstractNumId w:val="11"/>
  </w:num>
  <w:num w:numId="7" w16cid:durableId="438110947">
    <w:abstractNumId w:val="5"/>
  </w:num>
  <w:num w:numId="8" w16cid:durableId="1398168615">
    <w:abstractNumId w:val="8"/>
  </w:num>
  <w:num w:numId="9" w16cid:durableId="61028756">
    <w:abstractNumId w:val="22"/>
  </w:num>
  <w:num w:numId="10" w16cid:durableId="1409958941">
    <w:abstractNumId w:val="3"/>
  </w:num>
  <w:num w:numId="11" w16cid:durableId="1545943396">
    <w:abstractNumId w:val="20"/>
  </w:num>
  <w:num w:numId="12" w16cid:durableId="1415325297">
    <w:abstractNumId w:val="7"/>
  </w:num>
  <w:num w:numId="13" w16cid:durableId="308898824">
    <w:abstractNumId w:val="15"/>
  </w:num>
  <w:num w:numId="14" w16cid:durableId="1400859988">
    <w:abstractNumId w:val="24"/>
  </w:num>
  <w:num w:numId="15" w16cid:durableId="412043720">
    <w:abstractNumId w:val="23"/>
  </w:num>
  <w:num w:numId="16" w16cid:durableId="1544554936">
    <w:abstractNumId w:val="0"/>
  </w:num>
  <w:num w:numId="17" w16cid:durableId="402335622">
    <w:abstractNumId w:val="6"/>
  </w:num>
  <w:num w:numId="18" w16cid:durableId="2144616796">
    <w:abstractNumId w:val="4"/>
  </w:num>
  <w:num w:numId="19" w16cid:durableId="581066793">
    <w:abstractNumId w:val="27"/>
  </w:num>
  <w:num w:numId="20" w16cid:durableId="166680442">
    <w:abstractNumId w:val="10"/>
  </w:num>
  <w:num w:numId="21" w16cid:durableId="2115783380">
    <w:abstractNumId w:val="14"/>
  </w:num>
  <w:num w:numId="22" w16cid:durableId="951202596">
    <w:abstractNumId w:val="16"/>
  </w:num>
  <w:num w:numId="23" w16cid:durableId="112411268">
    <w:abstractNumId w:val="2"/>
  </w:num>
  <w:num w:numId="24" w16cid:durableId="1870338548">
    <w:abstractNumId w:val="13"/>
  </w:num>
  <w:num w:numId="25" w16cid:durableId="697122832">
    <w:abstractNumId w:val="21"/>
  </w:num>
  <w:num w:numId="26" w16cid:durableId="17585050">
    <w:abstractNumId w:val="18"/>
  </w:num>
  <w:num w:numId="27" w16cid:durableId="425854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7386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3B"/>
    <w:rsid w:val="00001CCF"/>
    <w:rsid w:val="00001F37"/>
    <w:rsid w:val="000023B0"/>
    <w:rsid w:val="00003568"/>
    <w:rsid w:val="000035DA"/>
    <w:rsid w:val="00003892"/>
    <w:rsid w:val="00003A28"/>
    <w:rsid w:val="00003A3F"/>
    <w:rsid w:val="00004521"/>
    <w:rsid w:val="00004A08"/>
    <w:rsid w:val="00004C5E"/>
    <w:rsid w:val="00005F07"/>
    <w:rsid w:val="00005F36"/>
    <w:rsid w:val="000060AC"/>
    <w:rsid w:val="00006991"/>
    <w:rsid w:val="000074A0"/>
    <w:rsid w:val="000075B4"/>
    <w:rsid w:val="0000782A"/>
    <w:rsid w:val="00007AD9"/>
    <w:rsid w:val="00007D23"/>
    <w:rsid w:val="00007EC9"/>
    <w:rsid w:val="00007F36"/>
    <w:rsid w:val="0001089B"/>
    <w:rsid w:val="00010B64"/>
    <w:rsid w:val="00010EAD"/>
    <w:rsid w:val="00010FA6"/>
    <w:rsid w:val="0001120C"/>
    <w:rsid w:val="00011887"/>
    <w:rsid w:val="00011A8D"/>
    <w:rsid w:val="00011B40"/>
    <w:rsid w:val="000120E9"/>
    <w:rsid w:val="00012892"/>
    <w:rsid w:val="00012BE7"/>
    <w:rsid w:val="000133D6"/>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FD4"/>
    <w:rsid w:val="00021574"/>
    <w:rsid w:val="00021ECC"/>
    <w:rsid w:val="00021EFA"/>
    <w:rsid w:val="000221F4"/>
    <w:rsid w:val="00022C11"/>
    <w:rsid w:val="00022DEB"/>
    <w:rsid w:val="00022E0C"/>
    <w:rsid w:val="00023641"/>
    <w:rsid w:val="00023C42"/>
    <w:rsid w:val="00024825"/>
    <w:rsid w:val="00024DB9"/>
    <w:rsid w:val="0002541F"/>
    <w:rsid w:val="00025C96"/>
    <w:rsid w:val="00025E08"/>
    <w:rsid w:val="00026246"/>
    <w:rsid w:val="00026673"/>
    <w:rsid w:val="00026690"/>
    <w:rsid w:val="00026A51"/>
    <w:rsid w:val="00026B50"/>
    <w:rsid w:val="00026D16"/>
    <w:rsid w:val="00030C02"/>
    <w:rsid w:val="00030C76"/>
    <w:rsid w:val="00030F90"/>
    <w:rsid w:val="000315EB"/>
    <w:rsid w:val="0003169B"/>
    <w:rsid w:val="00031A62"/>
    <w:rsid w:val="00031C56"/>
    <w:rsid w:val="000321E6"/>
    <w:rsid w:val="0003281A"/>
    <w:rsid w:val="00032D19"/>
    <w:rsid w:val="00033FD9"/>
    <w:rsid w:val="0003466B"/>
    <w:rsid w:val="000346FB"/>
    <w:rsid w:val="000348EC"/>
    <w:rsid w:val="00034A4A"/>
    <w:rsid w:val="00035221"/>
    <w:rsid w:val="000356C7"/>
    <w:rsid w:val="0003587B"/>
    <w:rsid w:val="0003638B"/>
    <w:rsid w:val="000372C8"/>
    <w:rsid w:val="000372F4"/>
    <w:rsid w:val="000373E5"/>
    <w:rsid w:val="00037649"/>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5B9"/>
    <w:rsid w:val="00045ED4"/>
    <w:rsid w:val="000461D0"/>
    <w:rsid w:val="000464E8"/>
    <w:rsid w:val="00046522"/>
    <w:rsid w:val="000466D2"/>
    <w:rsid w:val="00046DDC"/>
    <w:rsid w:val="000474AD"/>
    <w:rsid w:val="00047501"/>
    <w:rsid w:val="00047554"/>
    <w:rsid w:val="0004774A"/>
    <w:rsid w:val="00047D9F"/>
    <w:rsid w:val="00047F6B"/>
    <w:rsid w:val="00047F87"/>
    <w:rsid w:val="00051151"/>
    <w:rsid w:val="0005148B"/>
    <w:rsid w:val="00051544"/>
    <w:rsid w:val="00051A51"/>
    <w:rsid w:val="00051E9D"/>
    <w:rsid w:val="00051F2D"/>
    <w:rsid w:val="000521F2"/>
    <w:rsid w:val="00052365"/>
    <w:rsid w:val="0005295E"/>
    <w:rsid w:val="000529FE"/>
    <w:rsid w:val="00053139"/>
    <w:rsid w:val="00053556"/>
    <w:rsid w:val="00053574"/>
    <w:rsid w:val="0005396D"/>
    <w:rsid w:val="00053ABC"/>
    <w:rsid w:val="0005401C"/>
    <w:rsid w:val="00054375"/>
    <w:rsid w:val="000543B5"/>
    <w:rsid w:val="00055235"/>
    <w:rsid w:val="000560AB"/>
    <w:rsid w:val="000561CC"/>
    <w:rsid w:val="000563D3"/>
    <w:rsid w:val="000571AD"/>
    <w:rsid w:val="00057346"/>
    <w:rsid w:val="000578C9"/>
    <w:rsid w:val="0006040C"/>
    <w:rsid w:val="000605C5"/>
    <w:rsid w:val="000608EF"/>
    <w:rsid w:val="00061084"/>
    <w:rsid w:val="00061466"/>
    <w:rsid w:val="00061933"/>
    <w:rsid w:val="00061E24"/>
    <w:rsid w:val="00061E86"/>
    <w:rsid w:val="00062639"/>
    <w:rsid w:val="0006300C"/>
    <w:rsid w:val="000631F1"/>
    <w:rsid w:val="000640B8"/>
    <w:rsid w:val="00064803"/>
    <w:rsid w:val="00064868"/>
    <w:rsid w:val="00064B29"/>
    <w:rsid w:val="00064D1F"/>
    <w:rsid w:val="00065271"/>
    <w:rsid w:val="0006575D"/>
    <w:rsid w:val="000659E9"/>
    <w:rsid w:val="00065BB6"/>
    <w:rsid w:val="00066A2D"/>
    <w:rsid w:val="00066BB9"/>
    <w:rsid w:val="00066D29"/>
    <w:rsid w:val="00067607"/>
    <w:rsid w:val="00067A88"/>
    <w:rsid w:val="00067BD6"/>
    <w:rsid w:val="00067DCC"/>
    <w:rsid w:val="00067EAF"/>
    <w:rsid w:val="0007051B"/>
    <w:rsid w:val="00070E18"/>
    <w:rsid w:val="000714BF"/>
    <w:rsid w:val="00071548"/>
    <w:rsid w:val="000715E9"/>
    <w:rsid w:val="000716B1"/>
    <w:rsid w:val="00071DF7"/>
    <w:rsid w:val="000729F7"/>
    <w:rsid w:val="00072F31"/>
    <w:rsid w:val="00072FE6"/>
    <w:rsid w:val="00073530"/>
    <w:rsid w:val="000738C7"/>
    <w:rsid w:val="000749D7"/>
    <w:rsid w:val="00074A01"/>
    <w:rsid w:val="00074DEB"/>
    <w:rsid w:val="00074E9E"/>
    <w:rsid w:val="0007511C"/>
    <w:rsid w:val="00075511"/>
    <w:rsid w:val="00075D27"/>
    <w:rsid w:val="00075DAC"/>
    <w:rsid w:val="00076FB7"/>
    <w:rsid w:val="00077583"/>
    <w:rsid w:val="000775B4"/>
    <w:rsid w:val="00080396"/>
    <w:rsid w:val="00080763"/>
    <w:rsid w:val="00080B7F"/>
    <w:rsid w:val="00080EE8"/>
    <w:rsid w:val="00080F53"/>
    <w:rsid w:val="00081624"/>
    <w:rsid w:val="0008241E"/>
    <w:rsid w:val="00082F6A"/>
    <w:rsid w:val="00083329"/>
    <w:rsid w:val="0008369A"/>
    <w:rsid w:val="00083C55"/>
    <w:rsid w:val="000840E5"/>
    <w:rsid w:val="0008436A"/>
    <w:rsid w:val="000851E4"/>
    <w:rsid w:val="00085478"/>
    <w:rsid w:val="00085609"/>
    <w:rsid w:val="000859C8"/>
    <w:rsid w:val="00086C16"/>
    <w:rsid w:val="00086D27"/>
    <w:rsid w:val="00086D57"/>
    <w:rsid w:val="00086DDB"/>
    <w:rsid w:val="00087211"/>
    <w:rsid w:val="000873A9"/>
    <w:rsid w:val="000876C6"/>
    <w:rsid w:val="00087A64"/>
    <w:rsid w:val="00087EFE"/>
    <w:rsid w:val="00090235"/>
    <w:rsid w:val="000903D5"/>
    <w:rsid w:val="000904B3"/>
    <w:rsid w:val="00090916"/>
    <w:rsid w:val="00090F9B"/>
    <w:rsid w:val="00091040"/>
    <w:rsid w:val="00091346"/>
    <w:rsid w:val="000917F2"/>
    <w:rsid w:val="00091C9D"/>
    <w:rsid w:val="00091D39"/>
    <w:rsid w:val="00093593"/>
    <w:rsid w:val="000935F4"/>
    <w:rsid w:val="00094604"/>
    <w:rsid w:val="00095834"/>
    <w:rsid w:val="00095A99"/>
    <w:rsid w:val="0009631D"/>
    <w:rsid w:val="0009724E"/>
    <w:rsid w:val="00097B80"/>
    <w:rsid w:val="000A05FB"/>
    <w:rsid w:val="000A09BB"/>
    <w:rsid w:val="000A0DFE"/>
    <w:rsid w:val="000A0F5D"/>
    <w:rsid w:val="000A1BB9"/>
    <w:rsid w:val="000A1E34"/>
    <w:rsid w:val="000A202B"/>
    <w:rsid w:val="000A2B98"/>
    <w:rsid w:val="000A2CBA"/>
    <w:rsid w:val="000A2D88"/>
    <w:rsid w:val="000A5268"/>
    <w:rsid w:val="000A5738"/>
    <w:rsid w:val="000A5FB1"/>
    <w:rsid w:val="000A6BBE"/>
    <w:rsid w:val="000A76C1"/>
    <w:rsid w:val="000A7BF8"/>
    <w:rsid w:val="000A7E99"/>
    <w:rsid w:val="000B049C"/>
    <w:rsid w:val="000B0CED"/>
    <w:rsid w:val="000B1576"/>
    <w:rsid w:val="000B203B"/>
    <w:rsid w:val="000B215D"/>
    <w:rsid w:val="000B2718"/>
    <w:rsid w:val="000B2E23"/>
    <w:rsid w:val="000B36CB"/>
    <w:rsid w:val="000B3B1E"/>
    <w:rsid w:val="000B4E01"/>
    <w:rsid w:val="000B4E6D"/>
    <w:rsid w:val="000B4E90"/>
    <w:rsid w:val="000B51DF"/>
    <w:rsid w:val="000B5255"/>
    <w:rsid w:val="000B6384"/>
    <w:rsid w:val="000B685D"/>
    <w:rsid w:val="000B7223"/>
    <w:rsid w:val="000C006A"/>
    <w:rsid w:val="000C02F3"/>
    <w:rsid w:val="000C10C0"/>
    <w:rsid w:val="000C1AE5"/>
    <w:rsid w:val="000C1F59"/>
    <w:rsid w:val="000C211C"/>
    <w:rsid w:val="000C2217"/>
    <w:rsid w:val="000C238A"/>
    <w:rsid w:val="000C28E9"/>
    <w:rsid w:val="000C2C07"/>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0A9"/>
    <w:rsid w:val="000D13D6"/>
    <w:rsid w:val="000D1530"/>
    <w:rsid w:val="000D18E9"/>
    <w:rsid w:val="000D1C4B"/>
    <w:rsid w:val="000D25B9"/>
    <w:rsid w:val="000D26D8"/>
    <w:rsid w:val="000D2925"/>
    <w:rsid w:val="000D310A"/>
    <w:rsid w:val="000D412D"/>
    <w:rsid w:val="000D4406"/>
    <w:rsid w:val="000D4475"/>
    <w:rsid w:val="000D454C"/>
    <w:rsid w:val="000D47DA"/>
    <w:rsid w:val="000D4B9C"/>
    <w:rsid w:val="000D4E2B"/>
    <w:rsid w:val="000D5C58"/>
    <w:rsid w:val="000D638A"/>
    <w:rsid w:val="000D6462"/>
    <w:rsid w:val="000D71C2"/>
    <w:rsid w:val="000D7494"/>
    <w:rsid w:val="000D7AD2"/>
    <w:rsid w:val="000D7FDD"/>
    <w:rsid w:val="000E083B"/>
    <w:rsid w:val="000E0EAE"/>
    <w:rsid w:val="000E10BD"/>
    <w:rsid w:val="000E149B"/>
    <w:rsid w:val="000E1743"/>
    <w:rsid w:val="000E2119"/>
    <w:rsid w:val="000E266E"/>
    <w:rsid w:val="000E2FD9"/>
    <w:rsid w:val="000E31D4"/>
    <w:rsid w:val="000E3448"/>
    <w:rsid w:val="000E37BD"/>
    <w:rsid w:val="000E3ADF"/>
    <w:rsid w:val="000E3E3A"/>
    <w:rsid w:val="000E430C"/>
    <w:rsid w:val="000E458D"/>
    <w:rsid w:val="000E4BE5"/>
    <w:rsid w:val="000E4E83"/>
    <w:rsid w:val="000E58C9"/>
    <w:rsid w:val="000E5999"/>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7102"/>
    <w:rsid w:val="00100B38"/>
    <w:rsid w:val="001010F7"/>
    <w:rsid w:val="00101313"/>
    <w:rsid w:val="00101C48"/>
    <w:rsid w:val="00101DB0"/>
    <w:rsid w:val="0010270D"/>
    <w:rsid w:val="00102D1D"/>
    <w:rsid w:val="0010305F"/>
    <w:rsid w:val="00103779"/>
    <w:rsid w:val="001045A6"/>
    <w:rsid w:val="0010505E"/>
    <w:rsid w:val="001059AE"/>
    <w:rsid w:val="001059F7"/>
    <w:rsid w:val="00105AAE"/>
    <w:rsid w:val="00105FA3"/>
    <w:rsid w:val="001063D4"/>
    <w:rsid w:val="00106CCF"/>
    <w:rsid w:val="001072BE"/>
    <w:rsid w:val="0010779C"/>
    <w:rsid w:val="00107A04"/>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5438"/>
    <w:rsid w:val="001158C6"/>
    <w:rsid w:val="001167C8"/>
    <w:rsid w:val="00116A84"/>
    <w:rsid w:val="00116D2D"/>
    <w:rsid w:val="0011798C"/>
    <w:rsid w:val="00117DD0"/>
    <w:rsid w:val="00117F74"/>
    <w:rsid w:val="00120F58"/>
    <w:rsid w:val="00121867"/>
    <w:rsid w:val="00121982"/>
    <w:rsid w:val="001219FF"/>
    <w:rsid w:val="00121B46"/>
    <w:rsid w:val="00121F5C"/>
    <w:rsid w:val="001225CA"/>
    <w:rsid w:val="0012267C"/>
    <w:rsid w:val="001229FD"/>
    <w:rsid w:val="00124338"/>
    <w:rsid w:val="00124345"/>
    <w:rsid w:val="00124FB1"/>
    <w:rsid w:val="00125082"/>
    <w:rsid w:val="0012584E"/>
    <w:rsid w:val="0012639E"/>
    <w:rsid w:val="00126FB5"/>
    <w:rsid w:val="00127196"/>
    <w:rsid w:val="001275FB"/>
    <w:rsid w:val="001278EB"/>
    <w:rsid w:val="00127F38"/>
    <w:rsid w:val="0013010B"/>
    <w:rsid w:val="0013140B"/>
    <w:rsid w:val="00131BA4"/>
    <w:rsid w:val="001328BE"/>
    <w:rsid w:val="001329A7"/>
    <w:rsid w:val="00132BAE"/>
    <w:rsid w:val="00132C73"/>
    <w:rsid w:val="00132EEA"/>
    <w:rsid w:val="00132FC0"/>
    <w:rsid w:val="0013353A"/>
    <w:rsid w:val="00134825"/>
    <w:rsid w:val="0013485F"/>
    <w:rsid w:val="00135122"/>
    <w:rsid w:val="0013517B"/>
    <w:rsid w:val="001351A4"/>
    <w:rsid w:val="00135B56"/>
    <w:rsid w:val="00135EEE"/>
    <w:rsid w:val="0013610E"/>
    <w:rsid w:val="001365CA"/>
    <w:rsid w:val="00136624"/>
    <w:rsid w:val="00137E8C"/>
    <w:rsid w:val="001407C0"/>
    <w:rsid w:val="00140D50"/>
    <w:rsid w:val="00141292"/>
    <w:rsid w:val="00141611"/>
    <w:rsid w:val="0014192D"/>
    <w:rsid w:val="001419C2"/>
    <w:rsid w:val="00141A5D"/>
    <w:rsid w:val="00141BF1"/>
    <w:rsid w:val="00142352"/>
    <w:rsid w:val="00142759"/>
    <w:rsid w:val="0014277F"/>
    <w:rsid w:val="001427AB"/>
    <w:rsid w:val="00142831"/>
    <w:rsid w:val="001429E3"/>
    <w:rsid w:val="00142AB7"/>
    <w:rsid w:val="00143338"/>
    <w:rsid w:val="0014336B"/>
    <w:rsid w:val="00143940"/>
    <w:rsid w:val="00143EA5"/>
    <w:rsid w:val="0014414A"/>
    <w:rsid w:val="001455B2"/>
    <w:rsid w:val="0014578C"/>
    <w:rsid w:val="00145B8E"/>
    <w:rsid w:val="00145FE0"/>
    <w:rsid w:val="00146BC9"/>
    <w:rsid w:val="00147552"/>
    <w:rsid w:val="00147A63"/>
    <w:rsid w:val="00147A8C"/>
    <w:rsid w:val="0015079A"/>
    <w:rsid w:val="00150D95"/>
    <w:rsid w:val="00150E77"/>
    <w:rsid w:val="00151346"/>
    <w:rsid w:val="00151EB6"/>
    <w:rsid w:val="001533DA"/>
    <w:rsid w:val="0015376E"/>
    <w:rsid w:val="00153780"/>
    <w:rsid w:val="001538C5"/>
    <w:rsid w:val="00153D1C"/>
    <w:rsid w:val="00154487"/>
    <w:rsid w:val="0015463E"/>
    <w:rsid w:val="001549DB"/>
    <w:rsid w:val="0015529C"/>
    <w:rsid w:val="00155354"/>
    <w:rsid w:val="00156148"/>
    <w:rsid w:val="00156921"/>
    <w:rsid w:val="00156AC9"/>
    <w:rsid w:val="00156FDF"/>
    <w:rsid w:val="001578F5"/>
    <w:rsid w:val="001606CC"/>
    <w:rsid w:val="001607EC"/>
    <w:rsid w:val="001609D9"/>
    <w:rsid w:val="00160A4A"/>
    <w:rsid w:val="0016108C"/>
    <w:rsid w:val="00161631"/>
    <w:rsid w:val="001616B3"/>
    <w:rsid w:val="00161F00"/>
    <w:rsid w:val="001631C2"/>
    <w:rsid w:val="001640AF"/>
    <w:rsid w:val="00164443"/>
    <w:rsid w:val="001647BD"/>
    <w:rsid w:val="00164A7D"/>
    <w:rsid w:val="00166073"/>
    <w:rsid w:val="001660B9"/>
    <w:rsid w:val="0016665C"/>
    <w:rsid w:val="00166C43"/>
    <w:rsid w:val="00166E96"/>
    <w:rsid w:val="00166EB7"/>
    <w:rsid w:val="00167192"/>
    <w:rsid w:val="00167555"/>
    <w:rsid w:val="00167BCD"/>
    <w:rsid w:val="00167E09"/>
    <w:rsid w:val="00170676"/>
    <w:rsid w:val="00170FB3"/>
    <w:rsid w:val="00171510"/>
    <w:rsid w:val="0017154D"/>
    <w:rsid w:val="00171C73"/>
    <w:rsid w:val="00171FE7"/>
    <w:rsid w:val="0017277D"/>
    <w:rsid w:val="00172D53"/>
    <w:rsid w:val="00173ACB"/>
    <w:rsid w:val="00173E9D"/>
    <w:rsid w:val="001741F9"/>
    <w:rsid w:val="00174A4C"/>
    <w:rsid w:val="00174EE0"/>
    <w:rsid w:val="0017506F"/>
    <w:rsid w:val="0017533E"/>
    <w:rsid w:val="001753A2"/>
    <w:rsid w:val="001754E3"/>
    <w:rsid w:val="00176FD3"/>
    <w:rsid w:val="00177160"/>
    <w:rsid w:val="00177556"/>
    <w:rsid w:val="00177657"/>
    <w:rsid w:val="00177EC6"/>
    <w:rsid w:val="001801B7"/>
    <w:rsid w:val="00180340"/>
    <w:rsid w:val="00180466"/>
    <w:rsid w:val="00181168"/>
    <w:rsid w:val="00181511"/>
    <w:rsid w:val="00182729"/>
    <w:rsid w:val="00182CBF"/>
    <w:rsid w:val="00182E25"/>
    <w:rsid w:val="0018349F"/>
    <w:rsid w:val="00183AD9"/>
    <w:rsid w:val="00183BAE"/>
    <w:rsid w:val="00183BC8"/>
    <w:rsid w:val="00183BF1"/>
    <w:rsid w:val="001840EF"/>
    <w:rsid w:val="001849BD"/>
    <w:rsid w:val="001853B6"/>
    <w:rsid w:val="00185454"/>
    <w:rsid w:val="00185997"/>
    <w:rsid w:val="00185BC4"/>
    <w:rsid w:val="00185E38"/>
    <w:rsid w:val="00185E78"/>
    <w:rsid w:val="001865A6"/>
    <w:rsid w:val="00186628"/>
    <w:rsid w:val="00186EB0"/>
    <w:rsid w:val="00187994"/>
    <w:rsid w:val="0019130D"/>
    <w:rsid w:val="00191395"/>
    <w:rsid w:val="00191CEF"/>
    <w:rsid w:val="00191DD8"/>
    <w:rsid w:val="0019223C"/>
    <w:rsid w:val="001926B1"/>
    <w:rsid w:val="00192AF9"/>
    <w:rsid w:val="00192B6B"/>
    <w:rsid w:val="00192ED3"/>
    <w:rsid w:val="00193984"/>
    <w:rsid w:val="00193D61"/>
    <w:rsid w:val="00194439"/>
    <w:rsid w:val="00194544"/>
    <w:rsid w:val="00194723"/>
    <w:rsid w:val="00194E6F"/>
    <w:rsid w:val="001954F1"/>
    <w:rsid w:val="00195572"/>
    <w:rsid w:val="0019597B"/>
    <w:rsid w:val="00195ACD"/>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22B"/>
    <w:rsid w:val="001A49EA"/>
    <w:rsid w:val="001A4D7F"/>
    <w:rsid w:val="001A4D9A"/>
    <w:rsid w:val="001A5289"/>
    <w:rsid w:val="001A5F8E"/>
    <w:rsid w:val="001A5FBA"/>
    <w:rsid w:val="001A67B2"/>
    <w:rsid w:val="001A6CC7"/>
    <w:rsid w:val="001A7088"/>
    <w:rsid w:val="001A710C"/>
    <w:rsid w:val="001A7678"/>
    <w:rsid w:val="001A7B3D"/>
    <w:rsid w:val="001A7F43"/>
    <w:rsid w:val="001B152C"/>
    <w:rsid w:val="001B1895"/>
    <w:rsid w:val="001B1A1E"/>
    <w:rsid w:val="001B2074"/>
    <w:rsid w:val="001B2226"/>
    <w:rsid w:val="001B3250"/>
    <w:rsid w:val="001B33A4"/>
    <w:rsid w:val="001B36BA"/>
    <w:rsid w:val="001B370C"/>
    <w:rsid w:val="001B3C7D"/>
    <w:rsid w:val="001B3F4C"/>
    <w:rsid w:val="001B4040"/>
    <w:rsid w:val="001B4266"/>
    <w:rsid w:val="001B4E6D"/>
    <w:rsid w:val="001B50F3"/>
    <w:rsid w:val="001B53D6"/>
    <w:rsid w:val="001B59DE"/>
    <w:rsid w:val="001B77FA"/>
    <w:rsid w:val="001C048C"/>
    <w:rsid w:val="001C1624"/>
    <w:rsid w:val="001C1AD0"/>
    <w:rsid w:val="001C1CC5"/>
    <w:rsid w:val="001C24BC"/>
    <w:rsid w:val="001C305A"/>
    <w:rsid w:val="001C34AE"/>
    <w:rsid w:val="001C37BD"/>
    <w:rsid w:val="001C4531"/>
    <w:rsid w:val="001C45C1"/>
    <w:rsid w:val="001C468D"/>
    <w:rsid w:val="001C4F12"/>
    <w:rsid w:val="001C545C"/>
    <w:rsid w:val="001C56D7"/>
    <w:rsid w:val="001C59E4"/>
    <w:rsid w:val="001C61B7"/>
    <w:rsid w:val="001C635E"/>
    <w:rsid w:val="001C6757"/>
    <w:rsid w:val="001C6A8E"/>
    <w:rsid w:val="001C762B"/>
    <w:rsid w:val="001C7F48"/>
    <w:rsid w:val="001C7FDD"/>
    <w:rsid w:val="001D0A67"/>
    <w:rsid w:val="001D2623"/>
    <w:rsid w:val="001D2CB6"/>
    <w:rsid w:val="001D37D8"/>
    <w:rsid w:val="001D414C"/>
    <w:rsid w:val="001D41F4"/>
    <w:rsid w:val="001D4720"/>
    <w:rsid w:val="001D474C"/>
    <w:rsid w:val="001D51CA"/>
    <w:rsid w:val="001D5752"/>
    <w:rsid w:val="001D612E"/>
    <w:rsid w:val="001D65F8"/>
    <w:rsid w:val="001D6C61"/>
    <w:rsid w:val="001D6FE1"/>
    <w:rsid w:val="001D7492"/>
    <w:rsid w:val="001D7890"/>
    <w:rsid w:val="001E0107"/>
    <w:rsid w:val="001E0257"/>
    <w:rsid w:val="001E250F"/>
    <w:rsid w:val="001E2BC5"/>
    <w:rsid w:val="001E3801"/>
    <w:rsid w:val="001E3D5A"/>
    <w:rsid w:val="001E46E4"/>
    <w:rsid w:val="001E4891"/>
    <w:rsid w:val="001E4C29"/>
    <w:rsid w:val="001E4D48"/>
    <w:rsid w:val="001E4DB2"/>
    <w:rsid w:val="001E52A8"/>
    <w:rsid w:val="001E530A"/>
    <w:rsid w:val="001E5701"/>
    <w:rsid w:val="001E5CDC"/>
    <w:rsid w:val="001E61DF"/>
    <w:rsid w:val="001E6EAF"/>
    <w:rsid w:val="001E76C7"/>
    <w:rsid w:val="001E7E24"/>
    <w:rsid w:val="001F04C1"/>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ABC"/>
    <w:rsid w:val="00200BEB"/>
    <w:rsid w:val="00200F5D"/>
    <w:rsid w:val="002014CF"/>
    <w:rsid w:val="00202323"/>
    <w:rsid w:val="0020254E"/>
    <w:rsid w:val="00202666"/>
    <w:rsid w:val="00202A46"/>
    <w:rsid w:val="00202B69"/>
    <w:rsid w:val="00202DC9"/>
    <w:rsid w:val="00203725"/>
    <w:rsid w:val="002037C0"/>
    <w:rsid w:val="00203D02"/>
    <w:rsid w:val="0020417D"/>
    <w:rsid w:val="002043DA"/>
    <w:rsid w:val="00204C4B"/>
    <w:rsid w:val="002058A4"/>
    <w:rsid w:val="002059C4"/>
    <w:rsid w:val="00206179"/>
    <w:rsid w:val="002069A7"/>
    <w:rsid w:val="00206CD3"/>
    <w:rsid w:val="002076AD"/>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B5"/>
    <w:rsid w:val="002163DC"/>
    <w:rsid w:val="0021658C"/>
    <w:rsid w:val="00216766"/>
    <w:rsid w:val="00216820"/>
    <w:rsid w:val="00217893"/>
    <w:rsid w:val="00220588"/>
    <w:rsid w:val="00220667"/>
    <w:rsid w:val="00220B88"/>
    <w:rsid w:val="00220E0B"/>
    <w:rsid w:val="002211A8"/>
    <w:rsid w:val="00221235"/>
    <w:rsid w:val="00221CC0"/>
    <w:rsid w:val="002221A3"/>
    <w:rsid w:val="0022234B"/>
    <w:rsid w:val="00222664"/>
    <w:rsid w:val="00223614"/>
    <w:rsid w:val="00223D79"/>
    <w:rsid w:val="0022483D"/>
    <w:rsid w:val="00224F0F"/>
    <w:rsid w:val="002250A4"/>
    <w:rsid w:val="0022513B"/>
    <w:rsid w:val="002256CF"/>
    <w:rsid w:val="002257D8"/>
    <w:rsid w:val="002258C0"/>
    <w:rsid w:val="00225BEF"/>
    <w:rsid w:val="0022616C"/>
    <w:rsid w:val="002267DE"/>
    <w:rsid w:val="00226AD0"/>
    <w:rsid w:val="002279BC"/>
    <w:rsid w:val="002306AB"/>
    <w:rsid w:val="00230BEA"/>
    <w:rsid w:val="00230D03"/>
    <w:rsid w:val="00231166"/>
    <w:rsid w:val="0023232F"/>
    <w:rsid w:val="00233070"/>
    <w:rsid w:val="00233169"/>
    <w:rsid w:val="0023335E"/>
    <w:rsid w:val="002338C0"/>
    <w:rsid w:val="00233F9E"/>
    <w:rsid w:val="002342E3"/>
    <w:rsid w:val="00234717"/>
    <w:rsid w:val="00234920"/>
    <w:rsid w:val="0023505D"/>
    <w:rsid w:val="002358F1"/>
    <w:rsid w:val="002374F8"/>
    <w:rsid w:val="00237EA0"/>
    <w:rsid w:val="002404BB"/>
    <w:rsid w:val="002411C2"/>
    <w:rsid w:val="002415C7"/>
    <w:rsid w:val="00241606"/>
    <w:rsid w:val="0024180E"/>
    <w:rsid w:val="00241D43"/>
    <w:rsid w:val="00241DBC"/>
    <w:rsid w:val="0024242A"/>
    <w:rsid w:val="00242459"/>
    <w:rsid w:val="002425E8"/>
    <w:rsid w:val="00242B8E"/>
    <w:rsid w:val="00242CEB"/>
    <w:rsid w:val="002430AE"/>
    <w:rsid w:val="002430D8"/>
    <w:rsid w:val="00243212"/>
    <w:rsid w:val="00243570"/>
    <w:rsid w:val="00244688"/>
    <w:rsid w:val="00244EEE"/>
    <w:rsid w:val="002455AD"/>
    <w:rsid w:val="00245655"/>
    <w:rsid w:val="00245DD5"/>
    <w:rsid w:val="00245E8F"/>
    <w:rsid w:val="0024735B"/>
    <w:rsid w:val="0024762D"/>
    <w:rsid w:val="002476D5"/>
    <w:rsid w:val="002510C4"/>
    <w:rsid w:val="0025176F"/>
    <w:rsid w:val="00251D4A"/>
    <w:rsid w:val="00252A35"/>
    <w:rsid w:val="00253090"/>
    <w:rsid w:val="002536D2"/>
    <w:rsid w:val="00253C3C"/>
    <w:rsid w:val="00254302"/>
    <w:rsid w:val="00254895"/>
    <w:rsid w:val="00254B13"/>
    <w:rsid w:val="00255225"/>
    <w:rsid w:val="0025607C"/>
    <w:rsid w:val="002576BB"/>
    <w:rsid w:val="002577D2"/>
    <w:rsid w:val="00257DA9"/>
    <w:rsid w:val="002601F1"/>
    <w:rsid w:val="002602D9"/>
    <w:rsid w:val="00260377"/>
    <w:rsid w:val="002603C7"/>
    <w:rsid w:val="0026092C"/>
    <w:rsid w:val="002609DE"/>
    <w:rsid w:val="002616A9"/>
    <w:rsid w:val="002617A4"/>
    <w:rsid w:val="00261B45"/>
    <w:rsid w:val="00261E96"/>
    <w:rsid w:val="002620D1"/>
    <w:rsid w:val="00262386"/>
    <w:rsid w:val="002625FD"/>
    <w:rsid w:val="0026289B"/>
    <w:rsid w:val="00262D3D"/>
    <w:rsid w:val="0026390F"/>
    <w:rsid w:val="00263B34"/>
    <w:rsid w:val="00263E7F"/>
    <w:rsid w:val="00264040"/>
    <w:rsid w:val="002640CC"/>
    <w:rsid w:val="0026424A"/>
    <w:rsid w:val="0026491C"/>
    <w:rsid w:val="00264B13"/>
    <w:rsid w:val="00264EBF"/>
    <w:rsid w:val="0026644B"/>
    <w:rsid w:val="0026649F"/>
    <w:rsid w:val="00266C35"/>
    <w:rsid w:val="002670AA"/>
    <w:rsid w:val="00267262"/>
    <w:rsid w:val="00267751"/>
    <w:rsid w:val="00267E9A"/>
    <w:rsid w:val="00267FBF"/>
    <w:rsid w:val="00270113"/>
    <w:rsid w:val="002707A9"/>
    <w:rsid w:val="002713FB"/>
    <w:rsid w:val="00271411"/>
    <w:rsid w:val="002716D8"/>
    <w:rsid w:val="00272038"/>
    <w:rsid w:val="0027236E"/>
    <w:rsid w:val="00272857"/>
    <w:rsid w:val="0027399D"/>
    <w:rsid w:val="00273F3C"/>
    <w:rsid w:val="00273F59"/>
    <w:rsid w:val="00274C8A"/>
    <w:rsid w:val="00274E50"/>
    <w:rsid w:val="00275185"/>
    <w:rsid w:val="0027575B"/>
    <w:rsid w:val="00275B72"/>
    <w:rsid w:val="00275D3A"/>
    <w:rsid w:val="0027649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AF"/>
    <w:rsid w:val="002847F1"/>
    <w:rsid w:val="0028515E"/>
    <w:rsid w:val="00285B02"/>
    <w:rsid w:val="00285E5E"/>
    <w:rsid w:val="00286369"/>
    <w:rsid w:val="002907D9"/>
    <w:rsid w:val="00290850"/>
    <w:rsid w:val="00290E7C"/>
    <w:rsid w:val="00290F12"/>
    <w:rsid w:val="00291477"/>
    <w:rsid w:val="00291DCB"/>
    <w:rsid w:val="0029216D"/>
    <w:rsid w:val="002926A1"/>
    <w:rsid w:val="002926F6"/>
    <w:rsid w:val="00293B83"/>
    <w:rsid w:val="00294B97"/>
    <w:rsid w:val="00294BE3"/>
    <w:rsid w:val="00294C7C"/>
    <w:rsid w:val="00294DE8"/>
    <w:rsid w:val="002955C5"/>
    <w:rsid w:val="002960E2"/>
    <w:rsid w:val="002970CF"/>
    <w:rsid w:val="00297490"/>
    <w:rsid w:val="002974D4"/>
    <w:rsid w:val="002A00F8"/>
    <w:rsid w:val="002A11BE"/>
    <w:rsid w:val="002A1266"/>
    <w:rsid w:val="002A1348"/>
    <w:rsid w:val="002A1EB6"/>
    <w:rsid w:val="002A25D9"/>
    <w:rsid w:val="002A3B3E"/>
    <w:rsid w:val="002A3C89"/>
    <w:rsid w:val="002A43AA"/>
    <w:rsid w:val="002A4AC9"/>
    <w:rsid w:val="002A4AEB"/>
    <w:rsid w:val="002A5143"/>
    <w:rsid w:val="002A5D95"/>
    <w:rsid w:val="002A5EA9"/>
    <w:rsid w:val="002A62B6"/>
    <w:rsid w:val="002A637A"/>
    <w:rsid w:val="002A65F9"/>
    <w:rsid w:val="002A6658"/>
    <w:rsid w:val="002A70E6"/>
    <w:rsid w:val="002A71C8"/>
    <w:rsid w:val="002A7A35"/>
    <w:rsid w:val="002A7C8C"/>
    <w:rsid w:val="002B0002"/>
    <w:rsid w:val="002B062F"/>
    <w:rsid w:val="002B12BE"/>
    <w:rsid w:val="002B144C"/>
    <w:rsid w:val="002B165D"/>
    <w:rsid w:val="002B189A"/>
    <w:rsid w:val="002B19CD"/>
    <w:rsid w:val="002B1AD3"/>
    <w:rsid w:val="002B1C9B"/>
    <w:rsid w:val="002B22DB"/>
    <w:rsid w:val="002B2FCD"/>
    <w:rsid w:val="002B32CA"/>
    <w:rsid w:val="002B32DE"/>
    <w:rsid w:val="002B3F04"/>
    <w:rsid w:val="002B42DA"/>
    <w:rsid w:val="002B49CA"/>
    <w:rsid w:val="002B4DFD"/>
    <w:rsid w:val="002B592C"/>
    <w:rsid w:val="002B5CB0"/>
    <w:rsid w:val="002B6251"/>
    <w:rsid w:val="002B6B9E"/>
    <w:rsid w:val="002B6FCF"/>
    <w:rsid w:val="002B6FF7"/>
    <w:rsid w:val="002B75F7"/>
    <w:rsid w:val="002C0F3B"/>
    <w:rsid w:val="002C14FC"/>
    <w:rsid w:val="002C17A0"/>
    <w:rsid w:val="002C1FB6"/>
    <w:rsid w:val="002C204B"/>
    <w:rsid w:val="002C215A"/>
    <w:rsid w:val="002C27BD"/>
    <w:rsid w:val="002C2936"/>
    <w:rsid w:val="002C2A10"/>
    <w:rsid w:val="002C2A21"/>
    <w:rsid w:val="002C2DD1"/>
    <w:rsid w:val="002C3317"/>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0E97"/>
    <w:rsid w:val="002D1083"/>
    <w:rsid w:val="002D1C99"/>
    <w:rsid w:val="002D1EFA"/>
    <w:rsid w:val="002D236C"/>
    <w:rsid w:val="002D28EF"/>
    <w:rsid w:val="002D319D"/>
    <w:rsid w:val="002D370A"/>
    <w:rsid w:val="002D3712"/>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AF5"/>
    <w:rsid w:val="002E115D"/>
    <w:rsid w:val="002E120E"/>
    <w:rsid w:val="002E1796"/>
    <w:rsid w:val="002E259F"/>
    <w:rsid w:val="002E2B93"/>
    <w:rsid w:val="002E2CD8"/>
    <w:rsid w:val="002E348F"/>
    <w:rsid w:val="002E3C32"/>
    <w:rsid w:val="002E419B"/>
    <w:rsid w:val="002E4A5A"/>
    <w:rsid w:val="002E5C9B"/>
    <w:rsid w:val="002E5EA9"/>
    <w:rsid w:val="002E6039"/>
    <w:rsid w:val="002E6BB6"/>
    <w:rsid w:val="002E72A2"/>
    <w:rsid w:val="002E7684"/>
    <w:rsid w:val="002F05C1"/>
    <w:rsid w:val="002F0663"/>
    <w:rsid w:val="002F074D"/>
    <w:rsid w:val="002F0A23"/>
    <w:rsid w:val="002F0FBA"/>
    <w:rsid w:val="002F12E7"/>
    <w:rsid w:val="002F148F"/>
    <w:rsid w:val="002F14AF"/>
    <w:rsid w:val="002F1998"/>
    <w:rsid w:val="002F1CD9"/>
    <w:rsid w:val="002F1D5C"/>
    <w:rsid w:val="002F21A1"/>
    <w:rsid w:val="002F3699"/>
    <w:rsid w:val="002F396F"/>
    <w:rsid w:val="002F40EB"/>
    <w:rsid w:val="002F42E7"/>
    <w:rsid w:val="002F44C0"/>
    <w:rsid w:val="002F536E"/>
    <w:rsid w:val="002F5A85"/>
    <w:rsid w:val="002F5E03"/>
    <w:rsid w:val="002F5EE2"/>
    <w:rsid w:val="002F5F47"/>
    <w:rsid w:val="002F5F8E"/>
    <w:rsid w:val="002F67FD"/>
    <w:rsid w:val="002F6ECE"/>
    <w:rsid w:val="002F6EDD"/>
    <w:rsid w:val="002F7548"/>
    <w:rsid w:val="002F7A04"/>
    <w:rsid w:val="002F7B28"/>
    <w:rsid w:val="002F7D23"/>
    <w:rsid w:val="00300FEF"/>
    <w:rsid w:val="00301185"/>
    <w:rsid w:val="0030156F"/>
    <w:rsid w:val="00301B49"/>
    <w:rsid w:val="0030230E"/>
    <w:rsid w:val="0030313E"/>
    <w:rsid w:val="00303C2A"/>
    <w:rsid w:val="00303D02"/>
    <w:rsid w:val="003049FC"/>
    <w:rsid w:val="00304E45"/>
    <w:rsid w:val="00305C60"/>
    <w:rsid w:val="00305EC0"/>
    <w:rsid w:val="00306346"/>
    <w:rsid w:val="00306737"/>
    <w:rsid w:val="00306D9F"/>
    <w:rsid w:val="00306F87"/>
    <w:rsid w:val="003074D1"/>
    <w:rsid w:val="00307836"/>
    <w:rsid w:val="003101E1"/>
    <w:rsid w:val="00310753"/>
    <w:rsid w:val="0031109D"/>
    <w:rsid w:val="00311111"/>
    <w:rsid w:val="003114A8"/>
    <w:rsid w:val="00312798"/>
    <w:rsid w:val="003127FC"/>
    <w:rsid w:val="0031284C"/>
    <w:rsid w:val="00312905"/>
    <w:rsid w:val="00312FEE"/>
    <w:rsid w:val="00313947"/>
    <w:rsid w:val="00313A09"/>
    <w:rsid w:val="00313C2B"/>
    <w:rsid w:val="00313FF3"/>
    <w:rsid w:val="0031420A"/>
    <w:rsid w:val="0031422B"/>
    <w:rsid w:val="0031444C"/>
    <w:rsid w:val="00314972"/>
    <w:rsid w:val="00314A80"/>
    <w:rsid w:val="00314BA3"/>
    <w:rsid w:val="003155D3"/>
    <w:rsid w:val="00316C72"/>
    <w:rsid w:val="00317AC3"/>
    <w:rsid w:val="00320115"/>
    <w:rsid w:val="00320392"/>
    <w:rsid w:val="00320995"/>
    <w:rsid w:val="00321802"/>
    <w:rsid w:val="00321A79"/>
    <w:rsid w:val="00321B1F"/>
    <w:rsid w:val="0032266C"/>
    <w:rsid w:val="00322D6C"/>
    <w:rsid w:val="003232C3"/>
    <w:rsid w:val="00324073"/>
    <w:rsid w:val="003241B0"/>
    <w:rsid w:val="003241B4"/>
    <w:rsid w:val="0032494C"/>
    <w:rsid w:val="00324BC1"/>
    <w:rsid w:val="00324BD3"/>
    <w:rsid w:val="00325243"/>
    <w:rsid w:val="00325A84"/>
    <w:rsid w:val="00325BB7"/>
    <w:rsid w:val="00325D58"/>
    <w:rsid w:val="00325F1F"/>
    <w:rsid w:val="00326357"/>
    <w:rsid w:val="00326B34"/>
    <w:rsid w:val="00326CA6"/>
    <w:rsid w:val="00326CB7"/>
    <w:rsid w:val="00326F19"/>
    <w:rsid w:val="00326F9E"/>
    <w:rsid w:val="003279C5"/>
    <w:rsid w:val="00327A55"/>
    <w:rsid w:val="003300F2"/>
    <w:rsid w:val="00330A99"/>
    <w:rsid w:val="00331673"/>
    <w:rsid w:val="0033196A"/>
    <w:rsid w:val="00331ED1"/>
    <w:rsid w:val="003328D9"/>
    <w:rsid w:val="003335C5"/>
    <w:rsid w:val="00333BFA"/>
    <w:rsid w:val="00334D33"/>
    <w:rsid w:val="00334EB8"/>
    <w:rsid w:val="003352BB"/>
    <w:rsid w:val="0033555B"/>
    <w:rsid w:val="00335A01"/>
    <w:rsid w:val="00335DA5"/>
    <w:rsid w:val="0033642E"/>
    <w:rsid w:val="00337579"/>
    <w:rsid w:val="00337737"/>
    <w:rsid w:val="003406FD"/>
    <w:rsid w:val="00340E65"/>
    <w:rsid w:val="00340F7A"/>
    <w:rsid w:val="00341929"/>
    <w:rsid w:val="00341D9A"/>
    <w:rsid w:val="003428A9"/>
    <w:rsid w:val="00342C1D"/>
    <w:rsid w:val="00343586"/>
    <w:rsid w:val="003436A3"/>
    <w:rsid w:val="00343AFE"/>
    <w:rsid w:val="00343C2A"/>
    <w:rsid w:val="0034460F"/>
    <w:rsid w:val="00344F46"/>
    <w:rsid w:val="00345141"/>
    <w:rsid w:val="003451F8"/>
    <w:rsid w:val="003453C2"/>
    <w:rsid w:val="00346410"/>
    <w:rsid w:val="003474AC"/>
    <w:rsid w:val="00350286"/>
    <w:rsid w:val="0035041E"/>
    <w:rsid w:val="00350730"/>
    <w:rsid w:val="00350C52"/>
    <w:rsid w:val="00351D68"/>
    <w:rsid w:val="00351E35"/>
    <w:rsid w:val="00352626"/>
    <w:rsid w:val="00352C78"/>
    <w:rsid w:val="003536CF"/>
    <w:rsid w:val="00353A48"/>
    <w:rsid w:val="00353D1B"/>
    <w:rsid w:val="00354AB4"/>
    <w:rsid w:val="00355393"/>
    <w:rsid w:val="00355501"/>
    <w:rsid w:val="00355743"/>
    <w:rsid w:val="00355846"/>
    <w:rsid w:val="003559E0"/>
    <w:rsid w:val="003568C0"/>
    <w:rsid w:val="00356BFB"/>
    <w:rsid w:val="00356D0D"/>
    <w:rsid w:val="0035740E"/>
    <w:rsid w:val="003576C1"/>
    <w:rsid w:val="0035770F"/>
    <w:rsid w:val="0035794C"/>
    <w:rsid w:val="00357BB8"/>
    <w:rsid w:val="00357C23"/>
    <w:rsid w:val="003600F2"/>
    <w:rsid w:val="0036028C"/>
    <w:rsid w:val="00360914"/>
    <w:rsid w:val="00360DB9"/>
    <w:rsid w:val="00360E71"/>
    <w:rsid w:val="00360F9B"/>
    <w:rsid w:val="00361525"/>
    <w:rsid w:val="003617F1"/>
    <w:rsid w:val="00362719"/>
    <w:rsid w:val="0036311B"/>
    <w:rsid w:val="00363134"/>
    <w:rsid w:val="00364B98"/>
    <w:rsid w:val="00365384"/>
    <w:rsid w:val="003660B8"/>
    <w:rsid w:val="003671C3"/>
    <w:rsid w:val="00367D8B"/>
    <w:rsid w:val="00367E0C"/>
    <w:rsid w:val="00370489"/>
    <w:rsid w:val="00370682"/>
    <w:rsid w:val="00371292"/>
    <w:rsid w:val="003713E4"/>
    <w:rsid w:val="00371433"/>
    <w:rsid w:val="00372C81"/>
    <w:rsid w:val="00373245"/>
    <w:rsid w:val="003737E5"/>
    <w:rsid w:val="00373C97"/>
    <w:rsid w:val="003741D5"/>
    <w:rsid w:val="00374529"/>
    <w:rsid w:val="003745B1"/>
    <w:rsid w:val="00374650"/>
    <w:rsid w:val="00374A04"/>
    <w:rsid w:val="00375417"/>
    <w:rsid w:val="0037545E"/>
    <w:rsid w:val="0037548B"/>
    <w:rsid w:val="003754D9"/>
    <w:rsid w:val="00375B68"/>
    <w:rsid w:val="0037632B"/>
    <w:rsid w:val="00376628"/>
    <w:rsid w:val="0037691C"/>
    <w:rsid w:val="003771ED"/>
    <w:rsid w:val="00377497"/>
    <w:rsid w:val="00377925"/>
    <w:rsid w:val="00377C16"/>
    <w:rsid w:val="00377C96"/>
    <w:rsid w:val="00377ECD"/>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CD"/>
    <w:rsid w:val="003835F5"/>
    <w:rsid w:val="00384F5A"/>
    <w:rsid w:val="003857F7"/>
    <w:rsid w:val="00385ACF"/>
    <w:rsid w:val="00385D49"/>
    <w:rsid w:val="00386E76"/>
    <w:rsid w:val="003903FB"/>
    <w:rsid w:val="003904A0"/>
    <w:rsid w:val="00390B20"/>
    <w:rsid w:val="00390D43"/>
    <w:rsid w:val="003910FD"/>
    <w:rsid w:val="0039114B"/>
    <w:rsid w:val="00391182"/>
    <w:rsid w:val="0039183A"/>
    <w:rsid w:val="00391FE7"/>
    <w:rsid w:val="0039299B"/>
    <w:rsid w:val="00393698"/>
    <w:rsid w:val="0039371E"/>
    <w:rsid w:val="00394C27"/>
    <w:rsid w:val="00396CB4"/>
    <w:rsid w:val="003977D0"/>
    <w:rsid w:val="003A00F1"/>
    <w:rsid w:val="003A050E"/>
    <w:rsid w:val="003A050F"/>
    <w:rsid w:val="003A0BA1"/>
    <w:rsid w:val="003A0CAA"/>
    <w:rsid w:val="003A0E77"/>
    <w:rsid w:val="003A0EC0"/>
    <w:rsid w:val="003A1229"/>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73B7"/>
    <w:rsid w:val="003B7634"/>
    <w:rsid w:val="003B78AD"/>
    <w:rsid w:val="003B7D42"/>
    <w:rsid w:val="003C018A"/>
    <w:rsid w:val="003C07A3"/>
    <w:rsid w:val="003C126F"/>
    <w:rsid w:val="003C1AB1"/>
    <w:rsid w:val="003C1B53"/>
    <w:rsid w:val="003C1BFB"/>
    <w:rsid w:val="003C2412"/>
    <w:rsid w:val="003C253D"/>
    <w:rsid w:val="003C269A"/>
    <w:rsid w:val="003C2837"/>
    <w:rsid w:val="003C2A4D"/>
    <w:rsid w:val="003C2D98"/>
    <w:rsid w:val="003C2EEB"/>
    <w:rsid w:val="003C34BF"/>
    <w:rsid w:val="003C3F0C"/>
    <w:rsid w:val="003C3F49"/>
    <w:rsid w:val="003C4C02"/>
    <w:rsid w:val="003C4C53"/>
    <w:rsid w:val="003C50DB"/>
    <w:rsid w:val="003C56CD"/>
    <w:rsid w:val="003C5AB4"/>
    <w:rsid w:val="003C5CA2"/>
    <w:rsid w:val="003C6C3A"/>
    <w:rsid w:val="003C6C7B"/>
    <w:rsid w:val="003C7249"/>
    <w:rsid w:val="003C7285"/>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F69"/>
    <w:rsid w:val="003D517C"/>
    <w:rsid w:val="003D51BF"/>
    <w:rsid w:val="003D5A05"/>
    <w:rsid w:val="003D5EC9"/>
    <w:rsid w:val="003D6258"/>
    <w:rsid w:val="003D6501"/>
    <w:rsid w:val="003D6BCA"/>
    <w:rsid w:val="003D6BEE"/>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314"/>
    <w:rsid w:val="003E436D"/>
    <w:rsid w:val="003E4855"/>
    <w:rsid w:val="003E4AC7"/>
    <w:rsid w:val="003E4DB9"/>
    <w:rsid w:val="003E51C1"/>
    <w:rsid w:val="003E5384"/>
    <w:rsid w:val="003E54FD"/>
    <w:rsid w:val="003E5518"/>
    <w:rsid w:val="003E572F"/>
    <w:rsid w:val="003E60D9"/>
    <w:rsid w:val="003E6626"/>
    <w:rsid w:val="003E664F"/>
    <w:rsid w:val="003E6E62"/>
    <w:rsid w:val="003E713F"/>
    <w:rsid w:val="003E786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F59"/>
    <w:rsid w:val="003F740A"/>
    <w:rsid w:val="003F7859"/>
    <w:rsid w:val="003F7FE3"/>
    <w:rsid w:val="00400269"/>
    <w:rsid w:val="004017E7"/>
    <w:rsid w:val="00401CAD"/>
    <w:rsid w:val="004022E0"/>
    <w:rsid w:val="004022F2"/>
    <w:rsid w:val="00402645"/>
    <w:rsid w:val="0040276A"/>
    <w:rsid w:val="004037CB"/>
    <w:rsid w:val="004038D3"/>
    <w:rsid w:val="00403C4D"/>
    <w:rsid w:val="0040427C"/>
    <w:rsid w:val="00404533"/>
    <w:rsid w:val="0040472C"/>
    <w:rsid w:val="004047D7"/>
    <w:rsid w:val="0040565A"/>
    <w:rsid w:val="00405855"/>
    <w:rsid w:val="00405B22"/>
    <w:rsid w:val="00405D65"/>
    <w:rsid w:val="00406575"/>
    <w:rsid w:val="0040657F"/>
    <w:rsid w:val="00406B9B"/>
    <w:rsid w:val="00406ED1"/>
    <w:rsid w:val="00407939"/>
    <w:rsid w:val="00407E1E"/>
    <w:rsid w:val="0041026E"/>
    <w:rsid w:val="00410349"/>
    <w:rsid w:val="00410936"/>
    <w:rsid w:val="00410A15"/>
    <w:rsid w:val="0041188F"/>
    <w:rsid w:val="00411B94"/>
    <w:rsid w:val="00411BD7"/>
    <w:rsid w:val="00411D9B"/>
    <w:rsid w:val="00411F1A"/>
    <w:rsid w:val="0041208A"/>
    <w:rsid w:val="004121C5"/>
    <w:rsid w:val="00412A42"/>
    <w:rsid w:val="004131D3"/>
    <w:rsid w:val="004132EE"/>
    <w:rsid w:val="0041331D"/>
    <w:rsid w:val="004135B3"/>
    <w:rsid w:val="0041361C"/>
    <w:rsid w:val="00413D2E"/>
    <w:rsid w:val="00413FA7"/>
    <w:rsid w:val="004147BD"/>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19E2"/>
    <w:rsid w:val="00421D7D"/>
    <w:rsid w:val="00423052"/>
    <w:rsid w:val="00423111"/>
    <w:rsid w:val="0042354A"/>
    <w:rsid w:val="00424668"/>
    <w:rsid w:val="0042470D"/>
    <w:rsid w:val="00424B94"/>
    <w:rsid w:val="00424C4C"/>
    <w:rsid w:val="004250D4"/>
    <w:rsid w:val="004252AF"/>
    <w:rsid w:val="0042578B"/>
    <w:rsid w:val="004257A5"/>
    <w:rsid w:val="00425CFB"/>
    <w:rsid w:val="0042788E"/>
    <w:rsid w:val="00430F73"/>
    <w:rsid w:val="00431627"/>
    <w:rsid w:val="00432574"/>
    <w:rsid w:val="0043288C"/>
    <w:rsid w:val="0043335A"/>
    <w:rsid w:val="00433991"/>
    <w:rsid w:val="00433A4A"/>
    <w:rsid w:val="00433FD7"/>
    <w:rsid w:val="004341DE"/>
    <w:rsid w:val="004344CB"/>
    <w:rsid w:val="0043483A"/>
    <w:rsid w:val="00434B87"/>
    <w:rsid w:val="0043506D"/>
    <w:rsid w:val="004350FA"/>
    <w:rsid w:val="00435186"/>
    <w:rsid w:val="00435437"/>
    <w:rsid w:val="004356A8"/>
    <w:rsid w:val="00436201"/>
    <w:rsid w:val="004375A5"/>
    <w:rsid w:val="00437883"/>
    <w:rsid w:val="00440760"/>
    <w:rsid w:val="00441140"/>
    <w:rsid w:val="00441581"/>
    <w:rsid w:val="004417E5"/>
    <w:rsid w:val="00442E06"/>
    <w:rsid w:val="00442F8D"/>
    <w:rsid w:val="004432C7"/>
    <w:rsid w:val="00443DE5"/>
    <w:rsid w:val="00443FA8"/>
    <w:rsid w:val="00443FEB"/>
    <w:rsid w:val="00444241"/>
    <w:rsid w:val="004443D3"/>
    <w:rsid w:val="00444CAF"/>
    <w:rsid w:val="00444DC8"/>
    <w:rsid w:val="00445041"/>
    <w:rsid w:val="00445162"/>
    <w:rsid w:val="00445179"/>
    <w:rsid w:val="00446913"/>
    <w:rsid w:val="00447B36"/>
    <w:rsid w:val="00447D54"/>
    <w:rsid w:val="00450415"/>
    <w:rsid w:val="0045073B"/>
    <w:rsid w:val="00450767"/>
    <w:rsid w:val="00450829"/>
    <w:rsid w:val="004512A8"/>
    <w:rsid w:val="0045134B"/>
    <w:rsid w:val="004516A3"/>
    <w:rsid w:val="00451781"/>
    <w:rsid w:val="0045184C"/>
    <w:rsid w:val="00451AF7"/>
    <w:rsid w:val="00451FD4"/>
    <w:rsid w:val="004525F0"/>
    <w:rsid w:val="00452C1D"/>
    <w:rsid w:val="0045365D"/>
    <w:rsid w:val="00453770"/>
    <w:rsid w:val="004545ED"/>
    <w:rsid w:val="00454F45"/>
    <w:rsid w:val="00455131"/>
    <w:rsid w:val="00455810"/>
    <w:rsid w:val="00455A08"/>
    <w:rsid w:val="00455AA9"/>
    <w:rsid w:val="00455D76"/>
    <w:rsid w:val="00456067"/>
    <w:rsid w:val="00456676"/>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3465"/>
    <w:rsid w:val="004635E0"/>
    <w:rsid w:val="00463897"/>
    <w:rsid w:val="00463A43"/>
    <w:rsid w:val="00463D61"/>
    <w:rsid w:val="004642FA"/>
    <w:rsid w:val="00464400"/>
    <w:rsid w:val="0046472C"/>
    <w:rsid w:val="00465067"/>
    <w:rsid w:val="004658BF"/>
    <w:rsid w:val="00466C8D"/>
    <w:rsid w:val="00467B1D"/>
    <w:rsid w:val="00467FCB"/>
    <w:rsid w:val="0047047D"/>
    <w:rsid w:val="00470920"/>
    <w:rsid w:val="00470F2C"/>
    <w:rsid w:val="00471043"/>
    <w:rsid w:val="004712B7"/>
    <w:rsid w:val="004713B5"/>
    <w:rsid w:val="00471911"/>
    <w:rsid w:val="0047200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4A"/>
    <w:rsid w:val="00477E28"/>
    <w:rsid w:val="00480F7F"/>
    <w:rsid w:val="0048125B"/>
    <w:rsid w:val="00481849"/>
    <w:rsid w:val="00481A81"/>
    <w:rsid w:val="00482294"/>
    <w:rsid w:val="00482647"/>
    <w:rsid w:val="00482BC0"/>
    <w:rsid w:val="00483066"/>
    <w:rsid w:val="00483462"/>
    <w:rsid w:val="00483E10"/>
    <w:rsid w:val="00483EF9"/>
    <w:rsid w:val="004847DE"/>
    <w:rsid w:val="00484906"/>
    <w:rsid w:val="004849E0"/>
    <w:rsid w:val="00484E76"/>
    <w:rsid w:val="0048587E"/>
    <w:rsid w:val="00485C12"/>
    <w:rsid w:val="00485E23"/>
    <w:rsid w:val="0048652A"/>
    <w:rsid w:val="0048654D"/>
    <w:rsid w:val="004867B9"/>
    <w:rsid w:val="00486A1D"/>
    <w:rsid w:val="00486B0D"/>
    <w:rsid w:val="00486DCD"/>
    <w:rsid w:val="00486F12"/>
    <w:rsid w:val="004873D5"/>
    <w:rsid w:val="00487F9F"/>
    <w:rsid w:val="004905CE"/>
    <w:rsid w:val="004909FF"/>
    <w:rsid w:val="00490BC5"/>
    <w:rsid w:val="00491004"/>
    <w:rsid w:val="004923AA"/>
    <w:rsid w:val="0049538A"/>
    <w:rsid w:val="00495F71"/>
    <w:rsid w:val="00496EFB"/>
    <w:rsid w:val="00497851"/>
    <w:rsid w:val="0049788B"/>
    <w:rsid w:val="00497DF3"/>
    <w:rsid w:val="004A01F5"/>
    <w:rsid w:val="004A0401"/>
    <w:rsid w:val="004A09AA"/>
    <w:rsid w:val="004A09EC"/>
    <w:rsid w:val="004A0DC5"/>
    <w:rsid w:val="004A0E10"/>
    <w:rsid w:val="004A10A5"/>
    <w:rsid w:val="004A13CE"/>
    <w:rsid w:val="004A1BB5"/>
    <w:rsid w:val="004A282B"/>
    <w:rsid w:val="004A299F"/>
    <w:rsid w:val="004A2AD9"/>
    <w:rsid w:val="004A2CEE"/>
    <w:rsid w:val="004A2D55"/>
    <w:rsid w:val="004A35ED"/>
    <w:rsid w:val="004A3697"/>
    <w:rsid w:val="004A3AC6"/>
    <w:rsid w:val="004A3C50"/>
    <w:rsid w:val="004A3F9F"/>
    <w:rsid w:val="004A4444"/>
    <w:rsid w:val="004A4761"/>
    <w:rsid w:val="004A48CA"/>
    <w:rsid w:val="004A4C80"/>
    <w:rsid w:val="004A4DA2"/>
    <w:rsid w:val="004A4DFF"/>
    <w:rsid w:val="004A51B9"/>
    <w:rsid w:val="004A53AB"/>
    <w:rsid w:val="004A553B"/>
    <w:rsid w:val="004A5738"/>
    <w:rsid w:val="004A5F89"/>
    <w:rsid w:val="004A60B1"/>
    <w:rsid w:val="004A7223"/>
    <w:rsid w:val="004A7485"/>
    <w:rsid w:val="004A7662"/>
    <w:rsid w:val="004A7B98"/>
    <w:rsid w:val="004A7F0E"/>
    <w:rsid w:val="004B0B0F"/>
    <w:rsid w:val="004B0E0C"/>
    <w:rsid w:val="004B15B4"/>
    <w:rsid w:val="004B1B04"/>
    <w:rsid w:val="004B2DE0"/>
    <w:rsid w:val="004B2DE4"/>
    <w:rsid w:val="004B3054"/>
    <w:rsid w:val="004B3551"/>
    <w:rsid w:val="004B42DF"/>
    <w:rsid w:val="004B4807"/>
    <w:rsid w:val="004B4EB2"/>
    <w:rsid w:val="004B5982"/>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9F1"/>
    <w:rsid w:val="004C2BC1"/>
    <w:rsid w:val="004C2D6E"/>
    <w:rsid w:val="004C37C9"/>
    <w:rsid w:val="004C3894"/>
    <w:rsid w:val="004C3C5E"/>
    <w:rsid w:val="004C40E5"/>
    <w:rsid w:val="004C428D"/>
    <w:rsid w:val="004C42C8"/>
    <w:rsid w:val="004C432C"/>
    <w:rsid w:val="004C4413"/>
    <w:rsid w:val="004C4ADF"/>
    <w:rsid w:val="004C4FDA"/>
    <w:rsid w:val="004C5089"/>
    <w:rsid w:val="004C53C3"/>
    <w:rsid w:val="004C606C"/>
    <w:rsid w:val="004C6C6C"/>
    <w:rsid w:val="004C7353"/>
    <w:rsid w:val="004C7DC4"/>
    <w:rsid w:val="004C7E0B"/>
    <w:rsid w:val="004C7E53"/>
    <w:rsid w:val="004D017C"/>
    <w:rsid w:val="004D0495"/>
    <w:rsid w:val="004D0A8B"/>
    <w:rsid w:val="004D0D21"/>
    <w:rsid w:val="004D1010"/>
    <w:rsid w:val="004D1602"/>
    <w:rsid w:val="004D248A"/>
    <w:rsid w:val="004D3892"/>
    <w:rsid w:val="004D3BE3"/>
    <w:rsid w:val="004D3F35"/>
    <w:rsid w:val="004D459D"/>
    <w:rsid w:val="004D4C7B"/>
    <w:rsid w:val="004D512D"/>
    <w:rsid w:val="004D691D"/>
    <w:rsid w:val="004D7072"/>
    <w:rsid w:val="004D747B"/>
    <w:rsid w:val="004D7756"/>
    <w:rsid w:val="004D7892"/>
    <w:rsid w:val="004D7B52"/>
    <w:rsid w:val="004D7DFA"/>
    <w:rsid w:val="004D7F53"/>
    <w:rsid w:val="004E0049"/>
    <w:rsid w:val="004E05A2"/>
    <w:rsid w:val="004E06BB"/>
    <w:rsid w:val="004E07B2"/>
    <w:rsid w:val="004E0A42"/>
    <w:rsid w:val="004E1135"/>
    <w:rsid w:val="004E13EA"/>
    <w:rsid w:val="004E1E30"/>
    <w:rsid w:val="004E1FB0"/>
    <w:rsid w:val="004E2034"/>
    <w:rsid w:val="004E2171"/>
    <w:rsid w:val="004E2550"/>
    <w:rsid w:val="004E3213"/>
    <w:rsid w:val="004E3243"/>
    <w:rsid w:val="004E341E"/>
    <w:rsid w:val="004E4023"/>
    <w:rsid w:val="004E442B"/>
    <w:rsid w:val="004E4612"/>
    <w:rsid w:val="004E47F9"/>
    <w:rsid w:val="004E4851"/>
    <w:rsid w:val="004E4DB4"/>
    <w:rsid w:val="004E5340"/>
    <w:rsid w:val="004E63B6"/>
    <w:rsid w:val="004E6400"/>
    <w:rsid w:val="004E6AD3"/>
    <w:rsid w:val="004E6F7E"/>
    <w:rsid w:val="004E71CB"/>
    <w:rsid w:val="004E776B"/>
    <w:rsid w:val="004E7D39"/>
    <w:rsid w:val="004E7D9C"/>
    <w:rsid w:val="004F0107"/>
    <w:rsid w:val="004F0C1D"/>
    <w:rsid w:val="004F1077"/>
    <w:rsid w:val="004F1635"/>
    <w:rsid w:val="004F1855"/>
    <w:rsid w:val="004F1982"/>
    <w:rsid w:val="004F19C3"/>
    <w:rsid w:val="004F1E4F"/>
    <w:rsid w:val="004F206B"/>
    <w:rsid w:val="004F30E1"/>
    <w:rsid w:val="004F30FE"/>
    <w:rsid w:val="004F33F0"/>
    <w:rsid w:val="004F3850"/>
    <w:rsid w:val="004F4D51"/>
    <w:rsid w:val="004F50BE"/>
    <w:rsid w:val="004F5ABB"/>
    <w:rsid w:val="004F69E8"/>
    <w:rsid w:val="004F6FEF"/>
    <w:rsid w:val="004F78AB"/>
    <w:rsid w:val="004F7943"/>
    <w:rsid w:val="005002B8"/>
    <w:rsid w:val="00500818"/>
    <w:rsid w:val="00501200"/>
    <w:rsid w:val="00501215"/>
    <w:rsid w:val="00501F49"/>
    <w:rsid w:val="005020EF"/>
    <w:rsid w:val="0050218B"/>
    <w:rsid w:val="0050224F"/>
    <w:rsid w:val="00502EB7"/>
    <w:rsid w:val="005032DE"/>
    <w:rsid w:val="005035B0"/>
    <w:rsid w:val="00503E5F"/>
    <w:rsid w:val="005047B8"/>
    <w:rsid w:val="00504E9D"/>
    <w:rsid w:val="00505506"/>
    <w:rsid w:val="005070CC"/>
    <w:rsid w:val="0050724C"/>
    <w:rsid w:val="00507441"/>
    <w:rsid w:val="00507C18"/>
    <w:rsid w:val="00507DC9"/>
    <w:rsid w:val="005107DF"/>
    <w:rsid w:val="0051113D"/>
    <w:rsid w:val="0051148D"/>
    <w:rsid w:val="00511E57"/>
    <w:rsid w:val="005122FE"/>
    <w:rsid w:val="0051270F"/>
    <w:rsid w:val="00512760"/>
    <w:rsid w:val="00512B1D"/>
    <w:rsid w:val="00512C37"/>
    <w:rsid w:val="00512C9F"/>
    <w:rsid w:val="00512D6B"/>
    <w:rsid w:val="00512E53"/>
    <w:rsid w:val="0051329C"/>
    <w:rsid w:val="0051367E"/>
    <w:rsid w:val="00513D2A"/>
    <w:rsid w:val="005140AB"/>
    <w:rsid w:val="0051416C"/>
    <w:rsid w:val="005146A7"/>
    <w:rsid w:val="0051508F"/>
    <w:rsid w:val="00515C55"/>
    <w:rsid w:val="00515CBD"/>
    <w:rsid w:val="00515ED0"/>
    <w:rsid w:val="00516043"/>
    <w:rsid w:val="0051611C"/>
    <w:rsid w:val="0051688D"/>
    <w:rsid w:val="005178B9"/>
    <w:rsid w:val="00517A42"/>
    <w:rsid w:val="00517C2A"/>
    <w:rsid w:val="00520925"/>
    <w:rsid w:val="005209A8"/>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C9A"/>
    <w:rsid w:val="00541096"/>
    <w:rsid w:val="0054132A"/>
    <w:rsid w:val="005415E4"/>
    <w:rsid w:val="00541BC4"/>
    <w:rsid w:val="005420ED"/>
    <w:rsid w:val="00542A74"/>
    <w:rsid w:val="00542D3B"/>
    <w:rsid w:val="00543AE0"/>
    <w:rsid w:val="00543B59"/>
    <w:rsid w:val="005448A6"/>
    <w:rsid w:val="005455EC"/>
    <w:rsid w:val="005464B7"/>
    <w:rsid w:val="005464D9"/>
    <w:rsid w:val="00547265"/>
    <w:rsid w:val="00547443"/>
    <w:rsid w:val="005505A6"/>
    <w:rsid w:val="005505BF"/>
    <w:rsid w:val="00550928"/>
    <w:rsid w:val="00551B0D"/>
    <w:rsid w:val="00551FA7"/>
    <w:rsid w:val="005523DC"/>
    <w:rsid w:val="00553286"/>
    <w:rsid w:val="0055357A"/>
    <w:rsid w:val="00553E2C"/>
    <w:rsid w:val="005542EF"/>
    <w:rsid w:val="005544D9"/>
    <w:rsid w:val="0055476C"/>
    <w:rsid w:val="00554ED8"/>
    <w:rsid w:val="00556287"/>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DD3"/>
    <w:rsid w:val="00571EE0"/>
    <w:rsid w:val="00572AF3"/>
    <w:rsid w:val="00574529"/>
    <w:rsid w:val="005749E8"/>
    <w:rsid w:val="005753B6"/>
    <w:rsid w:val="00575DFE"/>
    <w:rsid w:val="0057666A"/>
    <w:rsid w:val="005769FF"/>
    <w:rsid w:val="0057745D"/>
    <w:rsid w:val="00577925"/>
    <w:rsid w:val="00577A72"/>
    <w:rsid w:val="005803E2"/>
    <w:rsid w:val="005806D2"/>
    <w:rsid w:val="005807A4"/>
    <w:rsid w:val="00581ED5"/>
    <w:rsid w:val="00582316"/>
    <w:rsid w:val="00582CE9"/>
    <w:rsid w:val="00583195"/>
    <w:rsid w:val="0058377F"/>
    <w:rsid w:val="00583982"/>
    <w:rsid w:val="00583B84"/>
    <w:rsid w:val="00583CA7"/>
    <w:rsid w:val="00583D2B"/>
    <w:rsid w:val="00584DCA"/>
    <w:rsid w:val="0058525D"/>
    <w:rsid w:val="00585C84"/>
    <w:rsid w:val="0058726C"/>
    <w:rsid w:val="005872C9"/>
    <w:rsid w:val="00587BAC"/>
    <w:rsid w:val="00590030"/>
    <w:rsid w:val="00590232"/>
    <w:rsid w:val="0059086B"/>
    <w:rsid w:val="00592752"/>
    <w:rsid w:val="00592789"/>
    <w:rsid w:val="00593111"/>
    <w:rsid w:val="00593816"/>
    <w:rsid w:val="00593D67"/>
    <w:rsid w:val="00593F3E"/>
    <w:rsid w:val="00594DB2"/>
    <w:rsid w:val="00594FA6"/>
    <w:rsid w:val="00595ED0"/>
    <w:rsid w:val="00595F0B"/>
    <w:rsid w:val="00595F1A"/>
    <w:rsid w:val="00595F8E"/>
    <w:rsid w:val="00596895"/>
    <w:rsid w:val="00596BDA"/>
    <w:rsid w:val="00596C27"/>
    <w:rsid w:val="00597743"/>
    <w:rsid w:val="00597972"/>
    <w:rsid w:val="005979E9"/>
    <w:rsid w:val="005A0791"/>
    <w:rsid w:val="005A07D8"/>
    <w:rsid w:val="005A159C"/>
    <w:rsid w:val="005A195F"/>
    <w:rsid w:val="005A2704"/>
    <w:rsid w:val="005A29D0"/>
    <w:rsid w:val="005A2A08"/>
    <w:rsid w:val="005A2AC1"/>
    <w:rsid w:val="005A2B07"/>
    <w:rsid w:val="005A33FE"/>
    <w:rsid w:val="005A58E6"/>
    <w:rsid w:val="005A5B9B"/>
    <w:rsid w:val="005A63B1"/>
    <w:rsid w:val="005A65C8"/>
    <w:rsid w:val="005A65F4"/>
    <w:rsid w:val="005A74E8"/>
    <w:rsid w:val="005A76B9"/>
    <w:rsid w:val="005B0449"/>
    <w:rsid w:val="005B0749"/>
    <w:rsid w:val="005B19E4"/>
    <w:rsid w:val="005B1B94"/>
    <w:rsid w:val="005B1D8D"/>
    <w:rsid w:val="005B24C3"/>
    <w:rsid w:val="005B2A1D"/>
    <w:rsid w:val="005B2C82"/>
    <w:rsid w:val="005B2D9B"/>
    <w:rsid w:val="005B2FD0"/>
    <w:rsid w:val="005B34A6"/>
    <w:rsid w:val="005B3525"/>
    <w:rsid w:val="005B383F"/>
    <w:rsid w:val="005B3D70"/>
    <w:rsid w:val="005B4329"/>
    <w:rsid w:val="005B46C1"/>
    <w:rsid w:val="005B484F"/>
    <w:rsid w:val="005B537C"/>
    <w:rsid w:val="005B5793"/>
    <w:rsid w:val="005B5ED5"/>
    <w:rsid w:val="005B6832"/>
    <w:rsid w:val="005C0258"/>
    <w:rsid w:val="005C0B37"/>
    <w:rsid w:val="005C0BF1"/>
    <w:rsid w:val="005C178F"/>
    <w:rsid w:val="005C17C2"/>
    <w:rsid w:val="005C1E12"/>
    <w:rsid w:val="005C2AB6"/>
    <w:rsid w:val="005C3F18"/>
    <w:rsid w:val="005C4FF9"/>
    <w:rsid w:val="005C5BD5"/>
    <w:rsid w:val="005C5DEA"/>
    <w:rsid w:val="005C61BB"/>
    <w:rsid w:val="005C672E"/>
    <w:rsid w:val="005C6C2A"/>
    <w:rsid w:val="005C6D8F"/>
    <w:rsid w:val="005D08AD"/>
    <w:rsid w:val="005D0CD2"/>
    <w:rsid w:val="005D1328"/>
    <w:rsid w:val="005D1747"/>
    <w:rsid w:val="005D1EC0"/>
    <w:rsid w:val="005D2049"/>
    <w:rsid w:val="005D24F3"/>
    <w:rsid w:val="005D2CDD"/>
    <w:rsid w:val="005D342B"/>
    <w:rsid w:val="005D393D"/>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D10"/>
    <w:rsid w:val="005E1041"/>
    <w:rsid w:val="005E1572"/>
    <w:rsid w:val="005E24BE"/>
    <w:rsid w:val="005E25A4"/>
    <w:rsid w:val="005E2611"/>
    <w:rsid w:val="005E2700"/>
    <w:rsid w:val="005E29E3"/>
    <w:rsid w:val="005E2C4A"/>
    <w:rsid w:val="005E36FB"/>
    <w:rsid w:val="005E3B81"/>
    <w:rsid w:val="005E4667"/>
    <w:rsid w:val="005E4B18"/>
    <w:rsid w:val="005E4E02"/>
    <w:rsid w:val="005E5C65"/>
    <w:rsid w:val="005E5FE0"/>
    <w:rsid w:val="005E62F0"/>
    <w:rsid w:val="005E6723"/>
    <w:rsid w:val="005E6C99"/>
    <w:rsid w:val="005F03EF"/>
    <w:rsid w:val="005F03F3"/>
    <w:rsid w:val="005F0B78"/>
    <w:rsid w:val="005F0E6E"/>
    <w:rsid w:val="005F1245"/>
    <w:rsid w:val="005F13F0"/>
    <w:rsid w:val="005F1408"/>
    <w:rsid w:val="005F1492"/>
    <w:rsid w:val="005F152B"/>
    <w:rsid w:val="005F17E7"/>
    <w:rsid w:val="005F1967"/>
    <w:rsid w:val="005F1AE7"/>
    <w:rsid w:val="005F2443"/>
    <w:rsid w:val="005F2C28"/>
    <w:rsid w:val="005F2D7B"/>
    <w:rsid w:val="005F348F"/>
    <w:rsid w:val="005F35B9"/>
    <w:rsid w:val="005F371F"/>
    <w:rsid w:val="005F3DEF"/>
    <w:rsid w:val="005F3FEB"/>
    <w:rsid w:val="005F4815"/>
    <w:rsid w:val="005F489F"/>
    <w:rsid w:val="005F4BB7"/>
    <w:rsid w:val="005F5663"/>
    <w:rsid w:val="005F5849"/>
    <w:rsid w:val="005F5AB7"/>
    <w:rsid w:val="005F5EF4"/>
    <w:rsid w:val="005F5F2C"/>
    <w:rsid w:val="005F60EC"/>
    <w:rsid w:val="005F68D4"/>
    <w:rsid w:val="005F6991"/>
    <w:rsid w:val="005F6F15"/>
    <w:rsid w:val="005F70E4"/>
    <w:rsid w:val="005F7EBF"/>
    <w:rsid w:val="006015A1"/>
    <w:rsid w:val="006015E1"/>
    <w:rsid w:val="00601B91"/>
    <w:rsid w:val="00601DD0"/>
    <w:rsid w:val="0060200D"/>
    <w:rsid w:val="00603E31"/>
    <w:rsid w:val="006041B7"/>
    <w:rsid w:val="0060451D"/>
    <w:rsid w:val="00604F6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C83"/>
    <w:rsid w:val="00613DCD"/>
    <w:rsid w:val="00614A7B"/>
    <w:rsid w:val="00614FF2"/>
    <w:rsid w:val="00615146"/>
    <w:rsid w:val="006158E4"/>
    <w:rsid w:val="006158FB"/>
    <w:rsid w:val="00615B78"/>
    <w:rsid w:val="00615C08"/>
    <w:rsid w:val="0061733E"/>
    <w:rsid w:val="0061741C"/>
    <w:rsid w:val="0061785B"/>
    <w:rsid w:val="006207BC"/>
    <w:rsid w:val="00620FBF"/>
    <w:rsid w:val="00621335"/>
    <w:rsid w:val="0062150E"/>
    <w:rsid w:val="006228FC"/>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47A"/>
    <w:rsid w:val="00632B0E"/>
    <w:rsid w:val="00632F7B"/>
    <w:rsid w:val="00633526"/>
    <w:rsid w:val="0063354E"/>
    <w:rsid w:val="00633A8B"/>
    <w:rsid w:val="00633A99"/>
    <w:rsid w:val="00633F89"/>
    <w:rsid w:val="0063471F"/>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59A"/>
    <w:rsid w:val="00642683"/>
    <w:rsid w:val="006428CA"/>
    <w:rsid w:val="00642BDA"/>
    <w:rsid w:val="00642E25"/>
    <w:rsid w:val="00642FE9"/>
    <w:rsid w:val="0064336F"/>
    <w:rsid w:val="0064351F"/>
    <w:rsid w:val="00643C6F"/>
    <w:rsid w:val="006440AA"/>
    <w:rsid w:val="006448B8"/>
    <w:rsid w:val="00645BE0"/>
    <w:rsid w:val="00645D80"/>
    <w:rsid w:val="00645DF8"/>
    <w:rsid w:val="00645E83"/>
    <w:rsid w:val="006460FF"/>
    <w:rsid w:val="00646974"/>
    <w:rsid w:val="0064778F"/>
    <w:rsid w:val="0064783A"/>
    <w:rsid w:val="0065109E"/>
    <w:rsid w:val="006512AF"/>
    <w:rsid w:val="00651301"/>
    <w:rsid w:val="0065132D"/>
    <w:rsid w:val="00651782"/>
    <w:rsid w:val="00651E2B"/>
    <w:rsid w:val="006524E0"/>
    <w:rsid w:val="006524E3"/>
    <w:rsid w:val="00652A2E"/>
    <w:rsid w:val="00652D45"/>
    <w:rsid w:val="00653069"/>
    <w:rsid w:val="00653A37"/>
    <w:rsid w:val="00653C2C"/>
    <w:rsid w:val="00653C49"/>
    <w:rsid w:val="006541EB"/>
    <w:rsid w:val="00654366"/>
    <w:rsid w:val="006545F9"/>
    <w:rsid w:val="00654655"/>
    <w:rsid w:val="0065471B"/>
    <w:rsid w:val="006553A2"/>
    <w:rsid w:val="006553EF"/>
    <w:rsid w:val="00655F17"/>
    <w:rsid w:val="006570D8"/>
    <w:rsid w:val="006570DC"/>
    <w:rsid w:val="00660F6D"/>
    <w:rsid w:val="0066179A"/>
    <w:rsid w:val="00661860"/>
    <w:rsid w:val="00661C3C"/>
    <w:rsid w:val="00661FC2"/>
    <w:rsid w:val="00662606"/>
    <w:rsid w:val="00662701"/>
    <w:rsid w:val="0066271C"/>
    <w:rsid w:val="00663099"/>
    <w:rsid w:val="006638AF"/>
    <w:rsid w:val="00664184"/>
    <w:rsid w:val="00664C39"/>
    <w:rsid w:val="00664F90"/>
    <w:rsid w:val="0066500F"/>
    <w:rsid w:val="00665334"/>
    <w:rsid w:val="00665508"/>
    <w:rsid w:val="00665D82"/>
    <w:rsid w:val="00666676"/>
    <w:rsid w:val="00666F4A"/>
    <w:rsid w:val="00667F9E"/>
    <w:rsid w:val="00670121"/>
    <w:rsid w:val="00670373"/>
    <w:rsid w:val="0067045D"/>
    <w:rsid w:val="006715F4"/>
    <w:rsid w:val="00671B2B"/>
    <w:rsid w:val="00671DB5"/>
    <w:rsid w:val="00672473"/>
    <w:rsid w:val="0067281B"/>
    <w:rsid w:val="0067282A"/>
    <w:rsid w:val="00673538"/>
    <w:rsid w:val="00675276"/>
    <w:rsid w:val="006752D5"/>
    <w:rsid w:val="00675785"/>
    <w:rsid w:val="00675AFC"/>
    <w:rsid w:val="00676118"/>
    <w:rsid w:val="00676607"/>
    <w:rsid w:val="00676723"/>
    <w:rsid w:val="006773B6"/>
    <w:rsid w:val="00677704"/>
    <w:rsid w:val="00680281"/>
    <w:rsid w:val="006806B8"/>
    <w:rsid w:val="00681CDE"/>
    <w:rsid w:val="00681E77"/>
    <w:rsid w:val="006824FC"/>
    <w:rsid w:val="006828D1"/>
    <w:rsid w:val="006837D6"/>
    <w:rsid w:val="0068448B"/>
    <w:rsid w:val="00684A39"/>
    <w:rsid w:val="00685538"/>
    <w:rsid w:val="00685C49"/>
    <w:rsid w:val="00685F30"/>
    <w:rsid w:val="006864E5"/>
    <w:rsid w:val="0068660C"/>
    <w:rsid w:val="006876B2"/>
    <w:rsid w:val="00687925"/>
    <w:rsid w:val="00687997"/>
    <w:rsid w:val="00687E47"/>
    <w:rsid w:val="0069025B"/>
    <w:rsid w:val="00690580"/>
    <w:rsid w:val="0069058D"/>
    <w:rsid w:val="006906C5"/>
    <w:rsid w:val="00690822"/>
    <w:rsid w:val="00690AB8"/>
    <w:rsid w:val="00690B5C"/>
    <w:rsid w:val="00691BDB"/>
    <w:rsid w:val="006929E0"/>
    <w:rsid w:val="00692F9F"/>
    <w:rsid w:val="006932C2"/>
    <w:rsid w:val="00693481"/>
    <w:rsid w:val="006937F3"/>
    <w:rsid w:val="00693BF3"/>
    <w:rsid w:val="00693D4F"/>
    <w:rsid w:val="006942B0"/>
    <w:rsid w:val="006944F4"/>
    <w:rsid w:val="00694911"/>
    <w:rsid w:val="006957C4"/>
    <w:rsid w:val="00696781"/>
    <w:rsid w:val="006967C9"/>
    <w:rsid w:val="00696EB0"/>
    <w:rsid w:val="00696EED"/>
    <w:rsid w:val="00696F67"/>
    <w:rsid w:val="006974CE"/>
    <w:rsid w:val="00697EAE"/>
    <w:rsid w:val="00697FA2"/>
    <w:rsid w:val="006A049B"/>
    <w:rsid w:val="006A06C3"/>
    <w:rsid w:val="006A1307"/>
    <w:rsid w:val="006A13BA"/>
    <w:rsid w:val="006A2327"/>
    <w:rsid w:val="006A2889"/>
    <w:rsid w:val="006A3033"/>
    <w:rsid w:val="006A4AF7"/>
    <w:rsid w:val="006A58FD"/>
    <w:rsid w:val="006A5FCC"/>
    <w:rsid w:val="006A6750"/>
    <w:rsid w:val="006A675A"/>
    <w:rsid w:val="006A6D1C"/>
    <w:rsid w:val="006A737F"/>
    <w:rsid w:val="006A7476"/>
    <w:rsid w:val="006A74C6"/>
    <w:rsid w:val="006A774E"/>
    <w:rsid w:val="006A7D03"/>
    <w:rsid w:val="006B019A"/>
    <w:rsid w:val="006B02BE"/>
    <w:rsid w:val="006B0411"/>
    <w:rsid w:val="006B1849"/>
    <w:rsid w:val="006B257C"/>
    <w:rsid w:val="006B2C1D"/>
    <w:rsid w:val="006B2C52"/>
    <w:rsid w:val="006B30B8"/>
    <w:rsid w:val="006B35FA"/>
    <w:rsid w:val="006B3B0C"/>
    <w:rsid w:val="006B3FBF"/>
    <w:rsid w:val="006B4773"/>
    <w:rsid w:val="006B4B0E"/>
    <w:rsid w:val="006B5492"/>
    <w:rsid w:val="006B5692"/>
    <w:rsid w:val="006B56F2"/>
    <w:rsid w:val="006B5A2F"/>
    <w:rsid w:val="006B5AF4"/>
    <w:rsid w:val="006B5B1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7"/>
    <w:rsid w:val="006D0D4C"/>
    <w:rsid w:val="006D0EC0"/>
    <w:rsid w:val="006D1119"/>
    <w:rsid w:val="006D13BB"/>
    <w:rsid w:val="006D224F"/>
    <w:rsid w:val="006D2363"/>
    <w:rsid w:val="006D3202"/>
    <w:rsid w:val="006D3C8B"/>
    <w:rsid w:val="006D4502"/>
    <w:rsid w:val="006D463E"/>
    <w:rsid w:val="006D5E06"/>
    <w:rsid w:val="006D65C1"/>
    <w:rsid w:val="006D6694"/>
    <w:rsid w:val="006D675E"/>
    <w:rsid w:val="006D750C"/>
    <w:rsid w:val="006E014F"/>
    <w:rsid w:val="006E04DD"/>
    <w:rsid w:val="006E08EF"/>
    <w:rsid w:val="006E0D30"/>
    <w:rsid w:val="006E0DEA"/>
    <w:rsid w:val="006E13F2"/>
    <w:rsid w:val="006E1496"/>
    <w:rsid w:val="006E1CFB"/>
    <w:rsid w:val="006E1F06"/>
    <w:rsid w:val="006E202E"/>
    <w:rsid w:val="006E28D7"/>
    <w:rsid w:val="006E2957"/>
    <w:rsid w:val="006E2F05"/>
    <w:rsid w:val="006E3394"/>
    <w:rsid w:val="006E448C"/>
    <w:rsid w:val="006E5188"/>
    <w:rsid w:val="006E533D"/>
    <w:rsid w:val="006E6883"/>
    <w:rsid w:val="006E68BF"/>
    <w:rsid w:val="006E75C7"/>
    <w:rsid w:val="006E7679"/>
    <w:rsid w:val="006E7C26"/>
    <w:rsid w:val="006F0168"/>
    <w:rsid w:val="006F1517"/>
    <w:rsid w:val="006F1B2E"/>
    <w:rsid w:val="006F1FF3"/>
    <w:rsid w:val="006F230E"/>
    <w:rsid w:val="006F2478"/>
    <w:rsid w:val="006F2A6E"/>
    <w:rsid w:val="006F2F71"/>
    <w:rsid w:val="006F41B6"/>
    <w:rsid w:val="006F4380"/>
    <w:rsid w:val="006F506C"/>
    <w:rsid w:val="006F5B33"/>
    <w:rsid w:val="006F631C"/>
    <w:rsid w:val="006F6A72"/>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50C7"/>
    <w:rsid w:val="00705AD1"/>
    <w:rsid w:val="00706133"/>
    <w:rsid w:val="007064C7"/>
    <w:rsid w:val="0070681D"/>
    <w:rsid w:val="00706BD5"/>
    <w:rsid w:val="00706F4D"/>
    <w:rsid w:val="00707712"/>
    <w:rsid w:val="007101B7"/>
    <w:rsid w:val="007106F9"/>
    <w:rsid w:val="00710F05"/>
    <w:rsid w:val="0071157E"/>
    <w:rsid w:val="007117A7"/>
    <w:rsid w:val="00711996"/>
    <w:rsid w:val="007128D8"/>
    <w:rsid w:val="007128DA"/>
    <w:rsid w:val="00712D41"/>
    <w:rsid w:val="00712FD7"/>
    <w:rsid w:val="0071301E"/>
    <w:rsid w:val="0071379D"/>
    <w:rsid w:val="00713B71"/>
    <w:rsid w:val="00713C6F"/>
    <w:rsid w:val="00714305"/>
    <w:rsid w:val="00714642"/>
    <w:rsid w:val="007151B7"/>
    <w:rsid w:val="007152B7"/>
    <w:rsid w:val="007160DA"/>
    <w:rsid w:val="0071650A"/>
    <w:rsid w:val="0071679C"/>
    <w:rsid w:val="00716F5E"/>
    <w:rsid w:val="00717229"/>
    <w:rsid w:val="00717339"/>
    <w:rsid w:val="00717724"/>
    <w:rsid w:val="00717909"/>
    <w:rsid w:val="00717966"/>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12"/>
    <w:rsid w:val="00723FC5"/>
    <w:rsid w:val="007243EB"/>
    <w:rsid w:val="007245C1"/>
    <w:rsid w:val="00724918"/>
    <w:rsid w:val="0072493F"/>
    <w:rsid w:val="007249FE"/>
    <w:rsid w:val="00724B68"/>
    <w:rsid w:val="00724C4C"/>
    <w:rsid w:val="00724CFD"/>
    <w:rsid w:val="00725292"/>
    <w:rsid w:val="00725A44"/>
    <w:rsid w:val="00725AB6"/>
    <w:rsid w:val="00725D1E"/>
    <w:rsid w:val="00726780"/>
    <w:rsid w:val="00726A8D"/>
    <w:rsid w:val="00726D3A"/>
    <w:rsid w:val="00726E9F"/>
    <w:rsid w:val="007270DC"/>
    <w:rsid w:val="00727CEA"/>
    <w:rsid w:val="007302A3"/>
    <w:rsid w:val="00730EA8"/>
    <w:rsid w:val="007317B5"/>
    <w:rsid w:val="00731DAC"/>
    <w:rsid w:val="0073210C"/>
    <w:rsid w:val="007321DE"/>
    <w:rsid w:val="0073238A"/>
    <w:rsid w:val="00733309"/>
    <w:rsid w:val="00733758"/>
    <w:rsid w:val="007337E6"/>
    <w:rsid w:val="00734353"/>
    <w:rsid w:val="00734737"/>
    <w:rsid w:val="007349E0"/>
    <w:rsid w:val="00734BBA"/>
    <w:rsid w:val="00734DBB"/>
    <w:rsid w:val="007350B7"/>
    <w:rsid w:val="00735544"/>
    <w:rsid w:val="00735C77"/>
    <w:rsid w:val="00735DAE"/>
    <w:rsid w:val="00735E40"/>
    <w:rsid w:val="0073602A"/>
    <w:rsid w:val="00736127"/>
    <w:rsid w:val="0073676A"/>
    <w:rsid w:val="007367F6"/>
    <w:rsid w:val="00736EA4"/>
    <w:rsid w:val="0073711D"/>
    <w:rsid w:val="0073778F"/>
    <w:rsid w:val="00741464"/>
    <w:rsid w:val="007422EF"/>
    <w:rsid w:val="00742B71"/>
    <w:rsid w:val="00742F8F"/>
    <w:rsid w:val="00743205"/>
    <w:rsid w:val="0074401D"/>
    <w:rsid w:val="0074429A"/>
    <w:rsid w:val="0074475B"/>
    <w:rsid w:val="0074479E"/>
    <w:rsid w:val="007449CC"/>
    <w:rsid w:val="00744D22"/>
    <w:rsid w:val="00745110"/>
    <w:rsid w:val="0074558E"/>
    <w:rsid w:val="00745984"/>
    <w:rsid w:val="00746011"/>
    <w:rsid w:val="007461B1"/>
    <w:rsid w:val="007466F8"/>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5D6"/>
    <w:rsid w:val="00754A99"/>
    <w:rsid w:val="00754ABA"/>
    <w:rsid w:val="00754F0F"/>
    <w:rsid w:val="007552F1"/>
    <w:rsid w:val="007554D6"/>
    <w:rsid w:val="00755ABF"/>
    <w:rsid w:val="00755B99"/>
    <w:rsid w:val="00755C96"/>
    <w:rsid w:val="00755F3B"/>
    <w:rsid w:val="007560A1"/>
    <w:rsid w:val="007566CB"/>
    <w:rsid w:val="0075678B"/>
    <w:rsid w:val="007577AE"/>
    <w:rsid w:val="00757947"/>
    <w:rsid w:val="00757968"/>
    <w:rsid w:val="00760F62"/>
    <w:rsid w:val="007620BE"/>
    <w:rsid w:val="0076216E"/>
    <w:rsid w:val="0076284D"/>
    <w:rsid w:val="00762A2E"/>
    <w:rsid w:val="00762B52"/>
    <w:rsid w:val="007630E3"/>
    <w:rsid w:val="0076483A"/>
    <w:rsid w:val="00764B6F"/>
    <w:rsid w:val="00764CFF"/>
    <w:rsid w:val="00764FD6"/>
    <w:rsid w:val="00765189"/>
    <w:rsid w:val="007654C6"/>
    <w:rsid w:val="00766211"/>
    <w:rsid w:val="00767410"/>
    <w:rsid w:val="00767D66"/>
    <w:rsid w:val="00767E88"/>
    <w:rsid w:val="00771A43"/>
    <w:rsid w:val="00771D7A"/>
    <w:rsid w:val="00771EC8"/>
    <w:rsid w:val="007720C2"/>
    <w:rsid w:val="00772252"/>
    <w:rsid w:val="007731F0"/>
    <w:rsid w:val="00773F46"/>
    <w:rsid w:val="007740AD"/>
    <w:rsid w:val="00774AA5"/>
    <w:rsid w:val="00774BDC"/>
    <w:rsid w:val="0077506E"/>
    <w:rsid w:val="0077554C"/>
    <w:rsid w:val="00775B59"/>
    <w:rsid w:val="00775FC3"/>
    <w:rsid w:val="007763E1"/>
    <w:rsid w:val="00776694"/>
    <w:rsid w:val="00777670"/>
    <w:rsid w:val="00777CB9"/>
    <w:rsid w:val="00777DC5"/>
    <w:rsid w:val="00780F8E"/>
    <w:rsid w:val="00782B3B"/>
    <w:rsid w:val="00782BF8"/>
    <w:rsid w:val="00782DCD"/>
    <w:rsid w:val="007834AA"/>
    <w:rsid w:val="00783536"/>
    <w:rsid w:val="00783C19"/>
    <w:rsid w:val="00783F2B"/>
    <w:rsid w:val="0078453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A1"/>
    <w:rsid w:val="0079367F"/>
    <w:rsid w:val="00793A26"/>
    <w:rsid w:val="00793EE1"/>
    <w:rsid w:val="007942FB"/>
    <w:rsid w:val="0079479C"/>
    <w:rsid w:val="0079488E"/>
    <w:rsid w:val="007948D0"/>
    <w:rsid w:val="00794F1E"/>
    <w:rsid w:val="007954B6"/>
    <w:rsid w:val="0079600D"/>
    <w:rsid w:val="00796861"/>
    <w:rsid w:val="00796EB0"/>
    <w:rsid w:val="007971DB"/>
    <w:rsid w:val="007976F5"/>
    <w:rsid w:val="007A0495"/>
    <w:rsid w:val="007A059A"/>
    <w:rsid w:val="007A082F"/>
    <w:rsid w:val="007A130B"/>
    <w:rsid w:val="007A15EC"/>
    <w:rsid w:val="007A18B4"/>
    <w:rsid w:val="007A1E23"/>
    <w:rsid w:val="007A2077"/>
    <w:rsid w:val="007A2F2E"/>
    <w:rsid w:val="007A55C8"/>
    <w:rsid w:val="007A5905"/>
    <w:rsid w:val="007A5BDA"/>
    <w:rsid w:val="007A5CFA"/>
    <w:rsid w:val="007A5D9C"/>
    <w:rsid w:val="007A67B0"/>
    <w:rsid w:val="007A68AD"/>
    <w:rsid w:val="007A739D"/>
    <w:rsid w:val="007A7B9C"/>
    <w:rsid w:val="007A7D55"/>
    <w:rsid w:val="007A7E8A"/>
    <w:rsid w:val="007B0F0F"/>
    <w:rsid w:val="007B12FF"/>
    <w:rsid w:val="007B185F"/>
    <w:rsid w:val="007B27EA"/>
    <w:rsid w:val="007B2A01"/>
    <w:rsid w:val="007B2C9E"/>
    <w:rsid w:val="007B2DEA"/>
    <w:rsid w:val="007B2E75"/>
    <w:rsid w:val="007B2E78"/>
    <w:rsid w:val="007B3B8D"/>
    <w:rsid w:val="007B43A1"/>
    <w:rsid w:val="007B4DFE"/>
    <w:rsid w:val="007B52AF"/>
    <w:rsid w:val="007B53FD"/>
    <w:rsid w:val="007B6219"/>
    <w:rsid w:val="007B6F6D"/>
    <w:rsid w:val="007B72F4"/>
    <w:rsid w:val="007B732B"/>
    <w:rsid w:val="007B7651"/>
    <w:rsid w:val="007B773D"/>
    <w:rsid w:val="007B7C82"/>
    <w:rsid w:val="007C0612"/>
    <w:rsid w:val="007C1903"/>
    <w:rsid w:val="007C1C57"/>
    <w:rsid w:val="007C1D2D"/>
    <w:rsid w:val="007C348D"/>
    <w:rsid w:val="007C3B9B"/>
    <w:rsid w:val="007C3FDF"/>
    <w:rsid w:val="007C4475"/>
    <w:rsid w:val="007C4A8E"/>
    <w:rsid w:val="007C4EA7"/>
    <w:rsid w:val="007C4F49"/>
    <w:rsid w:val="007C4FA1"/>
    <w:rsid w:val="007C50E5"/>
    <w:rsid w:val="007C5376"/>
    <w:rsid w:val="007C65CC"/>
    <w:rsid w:val="007C692E"/>
    <w:rsid w:val="007C6A0F"/>
    <w:rsid w:val="007C6A7C"/>
    <w:rsid w:val="007C7A8A"/>
    <w:rsid w:val="007C7D60"/>
    <w:rsid w:val="007D0225"/>
    <w:rsid w:val="007D0373"/>
    <w:rsid w:val="007D0F6B"/>
    <w:rsid w:val="007D1221"/>
    <w:rsid w:val="007D1BAE"/>
    <w:rsid w:val="007D2727"/>
    <w:rsid w:val="007D281F"/>
    <w:rsid w:val="007D2EAA"/>
    <w:rsid w:val="007D3BE7"/>
    <w:rsid w:val="007D41C0"/>
    <w:rsid w:val="007D5985"/>
    <w:rsid w:val="007D5C61"/>
    <w:rsid w:val="007D5D09"/>
    <w:rsid w:val="007D60F9"/>
    <w:rsid w:val="007D64BF"/>
    <w:rsid w:val="007D6857"/>
    <w:rsid w:val="007D6D19"/>
    <w:rsid w:val="007D7326"/>
    <w:rsid w:val="007D7364"/>
    <w:rsid w:val="007D7575"/>
    <w:rsid w:val="007D7B91"/>
    <w:rsid w:val="007D7BC5"/>
    <w:rsid w:val="007E0413"/>
    <w:rsid w:val="007E05CD"/>
    <w:rsid w:val="007E083A"/>
    <w:rsid w:val="007E0A9D"/>
    <w:rsid w:val="007E0B96"/>
    <w:rsid w:val="007E1003"/>
    <w:rsid w:val="007E10E2"/>
    <w:rsid w:val="007E1893"/>
    <w:rsid w:val="007E232C"/>
    <w:rsid w:val="007E2B07"/>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47E7"/>
    <w:rsid w:val="007F4F75"/>
    <w:rsid w:val="007F4FAF"/>
    <w:rsid w:val="007F5C0A"/>
    <w:rsid w:val="007F6402"/>
    <w:rsid w:val="007F6C4A"/>
    <w:rsid w:val="007F6C5E"/>
    <w:rsid w:val="007F70F3"/>
    <w:rsid w:val="007F7884"/>
    <w:rsid w:val="0080079C"/>
    <w:rsid w:val="00801DB3"/>
    <w:rsid w:val="0080269D"/>
    <w:rsid w:val="008030BE"/>
    <w:rsid w:val="008040CB"/>
    <w:rsid w:val="008043C9"/>
    <w:rsid w:val="00804D0F"/>
    <w:rsid w:val="00804F45"/>
    <w:rsid w:val="008055AB"/>
    <w:rsid w:val="0080573E"/>
    <w:rsid w:val="00805D63"/>
    <w:rsid w:val="00806044"/>
    <w:rsid w:val="00806116"/>
    <w:rsid w:val="00806360"/>
    <w:rsid w:val="00806FB3"/>
    <w:rsid w:val="00807B75"/>
    <w:rsid w:val="00810237"/>
    <w:rsid w:val="00810AF3"/>
    <w:rsid w:val="00811772"/>
    <w:rsid w:val="0081241A"/>
    <w:rsid w:val="008127AD"/>
    <w:rsid w:val="00813105"/>
    <w:rsid w:val="0081425E"/>
    <w:rsid w:val="008142E7"/>
    <w:rsid w:val="00814604"/>
    <w:rsid w:val="00814C2C"/>
    <w:rsid w:val="00814F72"/>
    <w:rsid w:val="008150F0"/>
    <w:rsid w:val="0081570A"/>
    <w:rsid w:val="00815D5F"/>
    <w:rsid w:val="008161F3"/>
    <w:rsid w:val="00816329"/>
    <w:rsid w:val="0081640A"/>
    <w:rsid w:val="00816A9B"/>
    <w:rsid w:val="008176D9"/>
    <w:rsid w:val="00817D5A"/>
    <w:rsid w:val="008216CF"/>
    <w:rsid w:val="00821BB1"/>
    <w:rsid w:val="00822FE2"/>
    <w:rsid w:val="008234A8"/>
    <w:rsid w:val="00823BF2"/>
    <w:rsid w:val="008246D3"/>
    <w:rsid w:val="0082502F"/>
    <w:rsid w:val="008253EC"/>
    <w:rsid w:val="0082571E"/>
    <w:rsid w:val="00825FEE"/>
    <w:rsid w:val="008265CA"/>
    <w:rsid w:val="0082692A"/>
    <w:rsid w:val="00826A7E"/>
    <w:rsid w:val="00826C98"/>
    <w:rsid w:val="008272CE"/>
    <w:rsid w:val="00827AF2"/>
    <w:rsid w:val="008305F0"/>
    <w:rsid w:val="00830CAF"/>
    <w:rsid w:val="00830D3F"/>
    <w:rsid w:val="00831187"/>
    <w:rsid w:val="00831650"/>
    <w:rsid w:val="00831ACC"/>
    <w:rsid w:val="00831C6C"/>
    <w:rsid w:val="008320EC"/>
    <w:rsid w:val="0083270B"/>
    <w:rsid w:val="008329C5"/>
    <w:rsid w:val="0083310A"/>
    <w:rsid w:val="008335C6"/>
    <w:rsid w:val="00833AB8"/>
    <w:rsid w:val="00833B28"/>
    <w:rsid w:val="0083418A"/>
    <w:rsid w:val="00834CBF"/>
    <w:rsid w:val="00835378"/>
    <w:rsid w:val="008358C9"/>
    <w:rsid w:val="00835AA5"/>
    <w:rsid w:val="00836AC1"/>
    <w:rsid w:val="00836CE9"/>
    <w:rsid w:val="00837056"/>
    <w:rsid w:val="008409D4"/>
    <w:rsid w:val="00840BEE"/>
    <w:rsid w:val="0084131B"/>
    <w:rsid w:val="0084157F"/>
    <w:rsid w:val="0084174D"/>
    <w:rsid w:val="008417FF"/>
    <w:rsid w:val="00841980"/>
    <w:rsid w:val="00841A95"/>
    <w:rsid w:val="00841D69"/>
    <w:rsid w:val="00841F69"/>
    <w:rsid w:val="008420BE"/>
    <w:rsid w:val="008429BA"/>
    <w:rsid w:val="00845944"/>
    <w:rsid w:val="00845AD5"/>
    <w:rsid w:val="00846788"/>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43F"/>
    <w:rsid w:val="008545EB"/>
    <w:rsid w:val="00854D23"/>
    <w:rsid w:val="00855F05"/>
    <w:rsid w:val="008563C3"/>
    <w:rsid w:val="0085681A"/>
    <w:rsid w:val="00856832"/>
    <w:rsid w:val="00856B33"/>
    <w:rsid w:val="00856CFA"/>
    <w:rsid w:val="008576A8"/>
    <w:rsid w:val="00857DE3"/>
    <w:rsid w:val="008601A5"/>
    <w:rsid w:val="00860F5E"/>
    <w:rsid w:val="008610B1"/>
    <w:rsid w:val="00861205"/>
    <w:rsid w:val="00861554"/>
    <w:rsid w:val="00861A7D"/>
    <w:rsid w:val="00861C17"/>
    <w:rsid w:val="00861F49"/>
    <w:rsid w:val="0086202D"/>
    <w:rsid w:val="00862DB8"/>
    <w:rsid w:val="0086303D"/>
    <w:rsid w:val="0086322B"/>
    <w:rsid w:val="008632B4"/>
    <w:rsid w:val="008638DF"/>
    <w:rsid w:val="00864390"/>
    <w:rsid w:val="008643DD"/>
    <w:rsid w:val="008656E1"/>
    <w:rsid w:val="008662A0"/>
    <w:rsid w:val="0086727C"/>
    <w:rsid w:val="00867806"/>
    <w:rsid w:val="008678E4"/>
    <w:rsid w:val="00867D33"/>
    <w:rsid w:val="00870592"/>
    <w:rsid w:val="00870F9D"/>
    <w:rsid w:val="00870FCC"/>
    <w:rsid w:val="008715AB"/>
    <w:rsid w:val="0087164F"/>
    <w:rsid w:val="008717FB"/>
    <w:rsid w:val="00871873"/>
    <w:rsid w:val="0087218A"/>
    <w:rsid w:val="008721F6"/>
    <w:rsid w:val="00873660"/>
    <w:rsid w:val="0087372C"/>
    <w:rsid w:val="00873ABC"/>
    <w:rsid w:val="00873D68"/>
    <w:rsid w:val="008741B4"/>
    <w:rsid w:val="00874383"/>
    <w:rsid w:val="00875609"/>
    <w:rsid w:val="00875E60"/>
    <w:rsid w:val="0087629A"/>
    <w:rsid w:val="00876B29"/>
    <w:rsid w:val="00876B6A"/>
    <w:rsid w:val="00876F48"/>
    <w:rsid w:val="00877149"/>
    <w:rsid w:val="00877A5D"/>
    <w:rsid w:val="008802B8"/>
    <w:rsid w:val="00880EC7"/>
    <w:rsid w:val="00881064"/>
    <w:rsid w:val="00881B1D"/>
    <w:rsid w:val="0088228F"/>
    <w:rsid w:val="00882826"/>
    <w:rsid w:val="00882956"/>
    <w:rsid w:val="008834C6"/>
    <w:rsid w:val="00884B13"/>
    <w:rsid w:val="00884D1B"/>
    <w:rsid w:val="0088536D"/>
    <w:rsid w:val="00885BEB"/>
    <w:rsid w:val="0088650F"/>
    <w:rsid w:val="00887122"/>
    <w:rsid w:val="00887366"/>
    <w:rsid w:val="008877C1"/>
    <w:rsid w:val="00887AF8"/>
    <w:rsid w:val="00887B5D"/>
    <w:rsid w:val="00887EFB"/>
    <w:rsid w:val="008919DA"/>
    <w:rsid w:val="00891A20"/>
    <w:rsid w:val="00891A98"/>
    <w:rsid w:val="00891E90"/>
    <w:rsid w:val="008930CD"/>
    <w:rsid w:val="008931B4"/>
    <w:rsid w:val="00893238"/>
    <w:rsid w:val="0089331B"/>
    <w:rsid w:val="008933BC"/>
    <w:rsid w:val="008936BE"/>
    <w:rsid w:val="00893C2B"/>
    <w:rsid w:val="00894EF3"/>
    <w:rsid w:val="00895F31"/>
    <w:rsid w:val="008969D4"/>
    <w:rsid w:val="00896E1B"/>
    <w:rsid w:val="008978C5"/>
    <w:rsid w:val="008A00D5"/>
    <w:rsid w:val="008A0157"/>
    <w:rsid w:val="008A0D4B"/>
    <w:rsid w:val="008A1052"/>
    <w:rsid w:val="008A1365"/>
    <w:rsid w:val="008A141D"/>
    <w:rsid w:val="008A1AB1"/>
    <w:rsid w:val="008A1D5F"/>
    <w:rsid w:val="008A216D"/>
    <w:rsid w:val="008A22B1"/>
    <w:rsid w:val="008A2970"/>
    <w:rsid w:val="008A2E29"/>
    <w:rsid w:val="008A3657"/>
    <w:rsid w:val="008A3A6F"/>
    <w:rsid w:val="008A3C76"/>
    <w:rsid w:val="008A3C98"/>
    <w:rsid w:val="008A3EA5"/>
    <w:rsid w:val="008A449C"/>
    <w:rsid w:val="008A4861"/>
    <w:rsid w:val="008A51A5"/>
    <w:rsid w:val="008A5606"/>
    <w:rsid w:val="008A5873"/>
    <w:rsid w:val="008A5D2E"/>
    <w:rsid w:val="008A6002"/>
    <w:rsid w:val="008A60BA"/>
    <w:rsid w:val="008A62B7"/>
    <w:rsid w:val="008A63C8"/>
    <w:rsid w:val="008A6B05"/>
    <w:rsid w:val="008A7E15"/>
    <w:rsid w:val="008A7F7B"/>
    <w:rsid w:val="008B0145"/>
    <w:rsid w:val="008B05B3"/>
    <w:rsid w:val="008B0741"/>
    <w:rsid w:val="008B19E9"/>
    <w:rsid w:val="008B1B90"/>
    <w:rsid w:val="008B1FB2"/>
    <w:rsid w:val="008B31B9"/>
    <w:rsid w:val="008B47EE"/>
    <w:rsid w:val="008B4851"/>
    <w:rsid w:val="008B4AC8"/>
    <w:rsid w:val="008B5444"/>
    <w:rsid w:val="008B5670"/>
    <w:rsid w:val="008B60DE"/>
    <w:rsid w:val="008B6309"/>
    <w:rsid w:val="008B6A96"/>
    <w:rsid w:val="008B6B87"/>
    <w:rsid w:val="008B6C07"/>
    <w:rsid w:val="008B7377"/>
    <w:rsid w:val="008B786C"/>
    <w:rsid w:val="008C0424"/>
    <w:rsid w:val="008C0698"/>
    <w:rsid w:val="008C07E7"/>
    <w:rsid w:val="008C0807"/>
    <w:rsid w:val="008C0822"/>
    <w:rsid w:val="008C0A0F"/>
    <w:rsid w:val="008C0CD5"/>
    <w:rsid w:val="008C12A9"/>
    <w:rsid w:val="008C1AB9"/>
    <w:rsid w:val="008C1D31"/>
    <w:rsid w:val="008C1E31"/>
    <w:rsid w:val="008C230B"/>
    <w:rsid w:val="008C23CE"/>
    <w:rsid w:val="008C2A3F"/>
    <w:rsid w:val="008C2F5B"/>
    <w:rsid w:val="008C39ED"/>
    <w:rsid w:val="008C3BC3"/>
    <w:rsid w:val="008C3D60"/>
    <w:rsid w:val="008C3FB4"/>
    <w:rsid w:val="008C4071"/>
    <w:rsid w:val="008C5210"/>
    <w:rsid w:val="008C53AE"/>
    <w:rsid w:val="008C5433"/>
    <w:rsid w:val="008C5658"/>
    <w:rsid w:val="008C5CF0"/>
    <w:rsid w:val="008C5F5E"/>
    <w:rsid w:val="008C6767"/>
    <w:rsid w:val="008C6D60"/>
    <w:rsid w:val="008C6FC9"/>
    <w:rsid w:val="008C7B15"/>
    <w:rsid w:val="008C7C8C"/>
    <w:rsid w:val="008D03B2"/>
    <w:rsid w:val="008D079C"/>
    <w:rsid w:val="008D07EC"/>
    <w:rsid w:val="008D0A7E"/>
    <w:rsid w:val="008D10F7"/>
    <w:rsid w:val="008D114E"/>
    <w:rsid w:val="008D1798"/>
    <w:rsid w:val="008D181A"/>
    <w:rsid w:val="008D2452"/>
    <w:rsid w:val="008D2C3D"/>
    <w:rsid w:val="008D2D3D"/>
    <w:rsid w:val="008D2D94"/>
    <w:rsid w:val="008D3187"/>
    <w:rsid w:val="008D364E"/>
    <w:rsid w:val="008D3752"/>
    <w:rsid w:val="008D3AE8"/>
    <w:rsid w:val="008D3B75"/>
    <w:rsid w:val="008D454C"/>
    <w:rsid w:val="008D5042"/>
    <w:rsid w:val="008D6CD6"/>
    <w:rsid w:val="008D6DD2"/>
    <w:rsid w:val="008D6F67"/>
    <w:rsid w:val="008D6FCC"/>
    <w:rsid w:val="008D704D"/>
    <w:rsid w:val="008E02DE"/>
    <w:rsid w:val="008E120C"/>
    <w:rsid w:val="008E14A2"/>
    <w:rsid w:val="008E1835"/>
    <w:rsid w:val="008E1BD3"/>
    <w:rsid w:val="008E2035"/>
    <w:rsid w:val="008E2773"/>
    <w:rsid w:val="008E3081"/>
    <w:rsid w:val="008E31B9"/>
    <w:rsid w:val="008E3DB6"/>
    <w:rsid w:val="008E42F1"/>
    <w:rsid w:val="008E479D"/>
    <w:rsid w:val="008E4A13"/>
    <w:rsid w:val="008E4A3C"/>
    <w:rsid w:val="008E4CB4"/>
    <w:rsid w:val="008E5034"/>
    <w:rsid w:val="008E57BD"/>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33"/>
    <w:rsid w:val="008F52B3"/>
    <w:rsid w:val="008F5556"/>
    <w:rsid w:val="008F591C"/>
    <w:rsid w:val="008F5948"/>
    <w:rsid w:val="008F59C5"/>
    <w:rsid w:val="008F5E15"/>
    <w:rsid w:val="008F6135"/>
    <w:rsid w:val="008F61BD"/>
    <w:rsid w:val="008F6484"/>
    <w:rsid w:val="008F66FF"/>
    <w:rsid w:val="008F6A15"/>
    <w:rsid w:val="008F6D6B"/>
    <w:rsid w:val="008F7226"/>
    <w:rsid w:val="008F769B"/>
    <w:rsid w:val="008F78D4"/>
    <w:rsid w:val="008F7BC1"/>
    <w:rsid w:val="008F7F9A"/>
    <w:rsid w:val="009001DA"/>
    <w:rsid w:val="009002A2"/>
    <w:rsid w:val="009003B1"/>
    <w:rsid w:val="00900D5D"/>
    <w:rsid w:val="00901552"/>
    <w:rsid w:val="00901FB3"/>
    <w:rsid w:val="009025EC"/>
    <w:rsid w:val="009029F2"/>
    <w:rsid w:val="009032BE"/>
    <w:rsid w:val="009034DF"/>
    <w:rsid w:val="00903F2F"/>
    <w:rsid w:val="009043AE"/>
    <w:rsid w:val="00904BC4"/>
    <w:rsid w:val="00905C8B"/>
    <w:rsid w:val="00906057"/>
    <w:rsid w:val="00906458"/>
    <w:rsid w:val="00906FF7"/>
    <w:rsid w:val="0090723E"/>
    <w:rsid w:val="009075F4"/>
    <w:rsid w:val="009079D3"/>
    <w:rsid w:val="00907F4D"/>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5A4"/>
    <w:rsid w:val="00917759"/>
    <w:rsid w:val="0092026D"/>
    <w:rsid w:val="00920619"/>
    <w:rsid w:val="00920762"/>
    <w:rsid w:val="009207CE"/>
    <w:rsid w:val="00920A13"/>
    <w:rsid w:val="00920DF2"/>
    <w:rsid w:val="009216C5"/>
    <w:rsid w:val="0092183E"/>
    <w:rsid w:val="00921AB4"/>
    <w:rsid w:val="00922326"/>
    <w:rsid w:val="00922922"/>
    <w:rsid w:val="00922FFE"/>
    <w:rsid w:val="00923A02"/>
    <w:rsid w:val="00923A67"/>
    <w:rsid w:val="00924445"/>
    <w:rsid w:val="00925348"/>
    <w:rsid w:val="00925B89"/>
    <w:rsid w:val="009265B6"/>
    <w:rsid w:val="00926ED4"/>
    <w:rsid w:val="00927522"/>
    <w:rsid w:val="00927DE7"/>
    <w:rsid w:val="00927FB2"/>
    <w:rsid w:val="00927FFC"/>
    <w:rsid w:val="009302A6"/>
    <w:rsid w:val="0093038E"/>
    <w:rsid w:val="0093049E"/>
    <w:rsid w:val="00930569"/>
    <w:rsid w:val="00931518"/>
    <w:rsid w:val="00931E5B"/>
    <w:rsid w:val="00931F19"/>
    <w:rsid w:val="009323DD"/>
    <w:rsid w:val="0093261C"/>
    <w:rsid w:val="0093443A"/>
    <w:rsid w:val="00934494"/>
    <w:rsid w:val="00934599"/>
    <w:rsid w:val="00935371"/>
    <w:rsid w:val="0093548B"/>
    <w:rsid w:val="00935826"/>
    <w:rsid w:val="00935FC8"/>
    <w:rsid w:val="00937464"/>
    <w:rsid w:val="0093767A"/>
    <w:rsid w:val="00937860"/>
    <w:rsid w:val="00937E94"/>
    <w:rsid w:val="009400B9"/>
    <w:rsid w:val="00940EF8"/>
    <w:rsid w:val="00941022"/>
    <w:rsid w:val="00942030"/>
    <w:rsid w:val="00942226"/>
    <w:rsid w:val="00942379"/>
    <w:rsid w:val="009425A7"/>
    <w:rsid w:val="00942662"/>
    <w:rsid w:val="00942B80"/>
    <w:rsid w:val="00942BCA"/>
    <w:rsid w:val="00942C81"/>
    <w:rsid w:val="00942D5C"/>
    <w:rsid w:val="00943243"/>
    <w:rsid w:val="0094429A"/>
    <w:rsid w:val="00945504"/>
    <w:rsid w:val="00945668"/>
    <w:rsid w:val="0094574B"/>
    <w:rsid w:val="009457E5"/>
    <w:rsid w:val="009465A0"/>
    <w:rsid w:val="00946722"/>
    <w:rsid w:val="00946FD3"/>
    <w:rsid w:val="009501C3"/>
    <w:rsid w:val="009502BE"/>
    <w:rsid w:val="009502F5"/>
    <w:rsid w:val="009509B9"/>
    <w:rsid w:val="00950AD0"/>
    <w:rsid w:val="00950E16"/>
    <w:rsid w:val="00951A33"/>
    <w:rsid w:val="0095251F"/>
    <w:rsid w:val="00952E8D"/>
    <w:rsid w:val="009530C9"/>
    <w:rsid w:val="0095321C"/>
    <w:rsid w:val="00953D09"/>
    <w:rsid w:val="00953F2B"/>
    <w:rsid w:val="00954A8F"/>
    <w:rsid w:val="00955067"/>
    <w:rsid w:val="00955109"/>
    <w:rsid w:val="00955F2F"/>
    <w:rsid w:val="00956A4E"/>
    <w:rsid w:val="00956AB5"/>
    <w:rsid w:val="009572B3"/>
    <w:rsid w:val="0095764B"/>
    <w:rsid w:val="00957893"/>
    <w:rsid w:val="009601EC"/>
    <w:rsid w:val="00960A92"/>
    <w:rsid w:val="00961502"/>
    <w:rsid w:val="00962091"/>
    <w:rsid w:val="009621A2"/>
    <w:rsid w:val="0096248C"/>
    <w:rsid w:val="00962ECC"/>
    <w:rsid w:val="00963009"/>
    <w:rsid w:val="0096353F"/>
    <w:rsid w:val="009639C8"/>
    <w:rsid w:val="00963E07"/>
    <w:rsid w:val="0096424C"/>
    <w:rsid w:val="009644C4"/>
    <w:rsid w:val="00965310"/>
    <w:rsid w:val="009655C4"/>
    <w:rsid w:val="0096562F"/>
    <w:rsid w:val="009657AE"/>
    <w:rsid w:val="00965894"/>
    <w:rsid w:val="00966032"/>
    <w:rsid w:val="0096678C"/>
    <w:rsid w:val="009670AC"/>
    <w:rsid w:val="00967185"/>
    <w:rsid w:val="009675EF"/>
    <w:rsid w:val="009700A8"/>
    <w:rsid w:val="00970182"/>
    <w:rsid w:val="009705ED"/>
    <w:rsid w:val="00970624"/>
    <w:rsid w:val="009706D5"/>
    <w:rsid w:val="00970BA8"/>
    <w:rsid w:val="00971170"/>
    <w:rsid w:val="009716FC"/>
    <w:rsid w:val="00971D98"/>
    <w:rsid w:val="00972BB3"/>
    <w:rsid w:val="00973B00"/>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608"/>
    <w:rsid w:val="00983A43"/>
    <w:rsid w:val="009841CD"/>
    <w:rsid w:val="00984B02"/>
    <w:rsid w:val="009855D4"/>
    <w:rsid w:val="00985A84"/>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13F"/>
    <w:rsid w:val="009947C2"/>
    <w:rsid w:val="00995709"/>
    <w:rsid w:val="009957C3"/>
    <w:rsid w:val="00995FEE"/>
    <w:rsid w:val="00996076"/>
    <w:rsid w:val="0099696F"/>
    <w:rsid w:val="00996A31"/>
    <w:rsid w:val="00996A39"/>
    <w:rsid w:val="0099704F"/>
    <w:rsid w:val="0099736C"/>
    <w:rsid w:val="00997429"/>
    <w:rsid w:val="009978CF"/>
    <w:rsid w:val="00997900"/>
    <w:rsid w:val="009A0886"/>
    <w:rsid w:val="009A180D"/>
    <w:rsid w:val="009A1AA3"/>
    <w:rsid w:val="009A1E23"/>
    <w:rsid w:val="009A201E"/>
    <w:rsid w:val="009A3150"/>
    <w:rsid w:val="009A3252"/>
    <w:rsid w:val="009A3A73"/>
    <w:rsid w:val="009A43BF"/>
    <w:rsid w:val="009A4AB8"/>
    <w:rsid w:val="009A50B5"/>
    <w:rsid w:val="009A61DC"/>
    <w:rsid w:val="009A6678"/>
    <w:rsid w:val="009A6760"/>
    <w:rsid w:val="009A78DC"/>
    <w:rsid w:val="009A7D11"/>
    <w:rsid w:val="009B0BA4"/>
    <w:rsid w:val="009B1026"/>
    <w:rsid w:val="009B11C0"/>
    <w:rsid w:val="009B1258"/>
    <w:rsid w:val="009B19F9"/>
    <w:rsid w:val="009B2302"/>
    <w:rsid w:val="009B2D7A"/>
    <w:rsid w:val="009B3266"/>
    <w:rsid w:val="009B338B"/>
    <w:rsid w:val="009B3AF8"/>
    <w:rsid w:val="009B3D97"/>
    <w:rsid w:val="009B3F3E"/>
    <w:rsid w:val="009B3FDD"/>
    <w:rsid w:val="009B4034"/>
    <w:rsid w:val="009B490F"/>
    <w:rsid w:val="009B5DA4"/>
    <w:rsid w:val="009B62AA"/>
    <w:rsid w:val="009B654D"/>
    <w:rsid w:val="009B6595"/>
    <w:rsid w:val="009B69F5"/>
    <w:rsid w:val="009B6E32"/>
    <w:rsid w:val="009B6F95"/>
    <w:rsid w:val="009B711D"/>
    <w:rsid w:val="009C00DC"/>
    <w:rsid w:val="009C06DA"/>
    <w:rsid w:val="009C1155"/>
    <w:rsid w:val="009C16E9"/>
    <w:rsid w:val="009C19E0"/>
    <w:rsid w:val="009C1B9B"/>
    <w:rsid w:val="009C2357"/>
    <w:rsid w:val="009C2518"/>
    <w:rsid w:val="009C279C"/>
    <w:rsid w:val="009C30B3"/>
    <w:rsid w:val="009C33B8"/>
    <w:rsid w:val="009C3557"/>
    <w:rsid w:val="009C3882"/>
    <w:rsid w:val="009C39DF"/>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FD"/>
    <w:rsid w:val="009D184C"/>
    <w:rsid w:val="009D2F13"/>
    <w:rsid w:val="009D2F4F"/>
    <w:rsid w:val="009D4E8E"/>
    <w:rsid w:val="009D5909"/>
    <w:rsid w:val="009D591C"/>
    <w:rsid w:val="009D5D9E"/>
    <w:rsid w:val="009D61CE"/>
    <w:rsid w:val="009D62CF"/>
    <w:rsid w:val="009D6598"/>
    <w:rsid w:val="009D7294"/>
    <w:rsid w:val="009D73D9"/>
    <w:rsid w:val="009D779F"/>
    <w:rsid w:val="009E064A"/>
    <w:rsid w:val="009E1FFB"/>
    <w:rsid w:val="009E20B7"/>
    <w:rsid w:val="009E2403"/>
    <w:rsid w:val="009E352B"/>
    <w:rsid w:val="009E3E43"/>
    <w:rsid w:val="009E435C"/>
    <w:rsid w:val="009E43D5"/>
    <w:rsid w:val="009E46B6"/>
    <w:rsid w:val="009E46BC"/>
    <w:rsid w:val="009E4727"/>
    <w:rsid w:val="009E4CDE"/>
    <w:rsid w:val="009E5BCB"/>
    <w:rsid w:val="009E61A9"/>
    <w:rsid w:val="009E6E3B"/>
    <w:rsid w:val="009F0698"/>
    <w:rsid w:val="009F0935"/>
    <w:rsid w:val="009F0A4E"/>
    <w:rsid w:val="009F18CF"/>
    <w:rsid w:val="009F306E"/>
    <w:rsid w:val="009F3379"/>
    <w:rsid w:val="009F3392"/>
    <w:rsid w:val="009F3573"/>
    <w:rsid w:val="009F402F"/>
    <w:rsid w:val="009F4222"/>
    <w:rsid w:val="009F474E"/>
    <w:rsid w:val="009F4CE8"/>
    <w:rsid w:val="009F4E56"/>
    <w:rsid w:val="009F4FBE"/>
    <w:rsid w:val="009F532F"/>
    <w:rsid w:val="009F5AAD"/>
    <w:rsid w:val="009F639D"/>
    <w:rsid w:val="009F644C"/>
    <w:rsid w:val="009F6AA4"/>
    <w:rsid w:val="009F7959"/>
    <w:rsid w:val="009F7C63"/>
    <w:rsid w:val="009F7D62"/>
    <w:rsid w:val="009F7F79"/>
    <w:rsid w:val="00A000BE"/>
    <w:rsid w:val="00A000F5"/>
    <w:rsid w:val="00A00765"/>
    <w:rsid w:val="00A013CC"/>
    <w:rsid w:val="00A01B3A"/>
    <w:rsid w:val="00A0216C"/>
    <w:rsid w:val="00A021C2"/>
    <w:rsid w:val="00A02524"/>
    <w:rsid w:val="00A028CC"/>
    <w:rsid w:val="00A03422"/>
    <w:rsid w:val="00A03A70"/>
    <w:rsid w:val="00A03B2D"/>
    <w:rsid w:val="00A0430F"/>
    <w:rsid w:val="00A045BC"/>
    <w:rsid w:val="00A0494F"/>
    <w:rsid w:val="00A04ACA"/>
    <w:rsid w:val="00A054B9"/>
    <w:rsid w:val="00A05990"/>
    <w:rsid w:val="00A059F2"/>
    <w:rsid w:val="00A05A29"/>
    <w:rsid w:val="00A06103"/>
    <w:rsid w:val="00A06455"/>
    <w:rsid w:val="00A065A2"/>
    <w:rsid w:val="00A06619"/>
    <w:rsid w:val="00A06AC2"/>
    <w:rsid w:val="00A06CBB"/>
    <w:rsid w:val="00A07631"/>
    <w:rsid w:val="00A07E54"/>
    <w:rsid w:val="00A109FD"/>
    <w:rsid w:val="00A10FCA"/>
    <w:rsid w:val="00A113C1"/>
    <w:rsid w:val="00A126C3"/>
    <w:rsid w:val="00A12E70"/>
    <w:rsid w:val="00A130D3"/>
    <w:rsid w:val="00A13ABD"/>
    <w:rsid w:val="00A13EAF"/>
    <w:rsid w:val="00A147C9"/>
    <w:rsid w:val="00A14833"/>
    <w:rsid w:val="00A16B7E"/>
    <w:rsid w:val="00A176D5"/>
    <w:rsid w:val="00A1780C"/>
    <w:rsid w:val="00A215B6"/>
    <w:rsid w:val="00A217B2"/>
    <w:rsid w:val="00A21F3E"/>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794"/>
    <w:rsid w:val="00A268CE"/>
    <w:rsid w:val="00A26ABD"/>
    <w:rsid w:val="00A26F11"/>
    <w:rsid w:val="00A272E7"/>
    <w:rsid w:val="00A27446"/>
    <w:rsid w:val="00A27846"/>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4F4B"/>
    <w:rsid w:val="00A3512C"/>
    <w:rsid w:val="00A351CC"/>
    <w:rsid w:val="00A3552E"/>
    <w:rsid w:val="00A3675E"/>
    <w:rsid w:val="00A3699B"/>
    <w:rsid w:val="00A36D58"/>
    <w:rsid w:val="00A37503"/>
    <w:rsid w:val="00A40876"/>
    <w:rsid w:val="00A40CE2"/>
    <w:rsid w:val="00A4137E"/>
    <w:rsid w:val="00A41A97"/>
    <w:rsid w:val="00A41AC1"/>
    <w:rsid w:val="00A41CA4"/>
    <w:rsid w:val="00A42B33"/>
    <w:rsid w:val="00A42FE7"/>
    <w:rsid w:val="00A43140"/>
    <w:rsid w:val="00A43882"/>
    <w:rsid w:val="00A4389D"/>
    <w:rsid w:val="00A4394E"/>
    <w:rsid w:val="00A43B18"/>
    <w:rsid w:val="00A43BC1"/>
    <w:rsid w:val="00A43C02"/>
    <w:rsid w:val="00A44166"/>
    <w:rsid w:val="00A445D5"/>
    <w:rsid w:val="00A44C01"/>
    <w:rsid w:val="00A45433"/>
    <w:rsid w:val="00A45759"/>
    <w:rsid w:val="00A4580A"/>
    <w:rsid w:val="00A4599F"/>
    <w:rsid w:val="00A4619E"/>
    <w:rsid w:val="00A466F1"/>
    <w:rsid w:val="00A478D6"/>
    <w:rsid w:val="00A478DF"/>
    <w:rsid w:val="00A47A85"/>
    <w:rsid w:val="00A502DD"/>
    <w:rsid w:val="00A50639"/>
    <w:rsid w:val="00A507A9"/>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60A2"/>
    <w:rsid w:val="00A568BC"/>
    <w:rsid w:val="00A57036"/>
    <w:rsid w:val="00A571AB"/>
    <w:rsid w:val="00A5749C"/>
    <w:rsid w:val="00A5751B"/>
    <w:rsid w:val="00A605C4"/>
    <w:rsid w:val="00A60616"/>
    <w:rsid w:val="00A6076B"/>
    <w:rsid w:val="00A6180D"/>
    <w:rsid w:val="00A61C61"/>
    <w:rsid w:val="00A626DE"/>
    <w:rsid w:val="00A62C51"/>
    <w:rsid w:val="00A63571"/>
    <w:rsid w:val="00A637A9"/>
    <w:rsid w:val="00A63AAA"/>
    <w:rsid w:val="00A63C55"/>
    <w:rsid w:val="00A63C9A"/>
    <w:rsid w:val="00A64641"/>
    <w:rsid w:val="00A646E1"/>
    <w:rsid w:val="00A649F1"/>
    <w:rsid w:val="00A6570E"/>
    <w:rsid w:val="00A65A55"/>
    <w:rsid w:val="00A65B5C"/>
    <w:rsid w:val="00A65CD9"/>
    <w:rsid w:val="00A6625B"/>
    <w:rsid w:val="00A66C11"/>
    <w:rsid w:val="00A67567"/>
    <w:rsid w:val="00A67AA7"/>
    <w:rsid w:val="00A67CFC"/>
    <w:rsid w:val="00A704CD"/>
    <w:rsid w:val="00A70D62"/>
    <w:rsid w:val="00A70DAE"/>
    <w:rsid w:val="00A70DC3"/>
    <w:rsid w:val="00A70E68"/>
    <w:rsid w:val="00A719CF"/>
    <w:rsid w:val="00A71BA0"/>
    <w:rsid w:val="00A723FB"/>
    <w:rsid w:val="00A725D7"/>
    <w:rsid w:val="00A728AD"/>
    <w:rsid w:val="00A735AB"/>
    <w:rsid w:val="00A7384E"/>
    <w:rsid w:val="00A73BF7"/>
    <w:rsid w:val="00A74307"/>
    <w:rsid w:val="00A744AD"/>
    <w:rsid w:val="00A747AC"/>
    <w:rsid w:val="00A74B22"/>
    <w:rsid w:val="00A74B37"/>
    <w:rsid w:val="00A75114"/>
    <w:rsid w:val="00A75148"/>
    <w:rsid w:val="00A7575E"/>
    <w:rsid w:val="00A75D3E"/>
    <w:rsid w:val="00A76959"/>
    <w:rsid w:val="00A76F66"/>
    <w:rsid w:val="00A77900"/>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3438"/>
    <w:rsid w:val="00A83F3F"/>
    <w:rsid w:val="00A84166"/>
    <w:rsid w:val="00A84566"/>
    <w:rsid w:val="00A84687"/>
    <w:rsid w:val="00A8468B"/>
    <w:rsid w:val="00A84D66"/>
    <w:rsid w:val="00A86041"/>
    <w:rsid w:val="00A8637D"/>
    <w:rsid w:val="00A864FB"/>
    <w:rsid w:val="00A865DA"/>
    <w:rsid w:val="00A86773"/>
    <w:rsid w:val="00A90AF8"/>
    <w:rsid w:val="00A91483"/>
    <w:rsid w:val="00A9183F"/>
    <w:rsid w:val="00A92181"/>
    <w:rsid w:val="00A92611"/>
    <w:rsid w:val="00A934E0"/>
    <w:rsid w:val="00A936DD"/>
    <w:rsid w:val="00A93C5D"/>
    <w:rsid w:val="00A940CF"/>
    <w:rsid w:val="00A94432"/>
    <w:rsid w:val="00A94866"/>
    <w:rsid w:val="00A9488B"/>
    <w:rsid w:val="00A94AAE"/>
    <w:rsid w:val="00A96518"/>
    <w:rsid w:val="00A96630"/>
    <w:rsid w:val="00A96CD4"/>
    <w:rsid w:val="00A97192"/>
    <w:rsid w:val="00A97EDD"/>
    <w:rsid w:val="00A97EF0"/>
    <w:rsid w:val="00AA0DC1"/>
    <w:rsid w:val="00AA1198"/>
    <w:rsid w:val="00AA11DD"/>
    <w:rsid w:val="00AA1D7C"/>
    <w:rsid w:val="00AA23FB"/>
    <w:rsid w:val="00AA2718"/>
    <w:rsid w:val="00AA29DF"/>
    <w:rsid w:val="00AA2A14"/>
    <w:rsid w:val="00AA362E"/>
    <w:rsid w:val="00AA4CC7"/>
    <w:rsid w:val="00AA4CE6"/>
    <w:rsid w:val="00AA52E1"/>
    <w:rsid w:val="00AA5599"/>
    <w:rsid w:val="00AA61C8"/>
    <w:rsid w:val="00AA62D6"/>
    <w:rsid w:val="00AA6640"/>
    <w:rsid w:val="00AA66DF"/>
    <w:rsid w:val="00AA6796"/>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DCE"/>
    <w:rsid w:val="00AB5541"/>
    <w:rsid w:val="00AB5657"/>
    <w:rsid w:val="00AB5FFA"/>
    <w:rsid w:val="00AB671D"/>
    <w:rsid w:val="00AB6922"/>
    <w:rsid w:val="00AB69B0"/>
    <w:rsid w:val="00AB6B69"/>
    <w:rsid w:val="00AB7367"/>
    <w:rsid w:val="00AB7576"/>
    <w:rsid w:val="00AB7730"/>
    <w:rsid w:val="00AC086D"/>
    <w:rsid w:val="00AC0C29"/>
    <w:rsid w:val="00AC1757"/>
    <w:rsid w:val="00AC1D95"/>
    <w:rsid w:val="00AC221B"/>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69AA"/>
    <w:rsid w:val="00AC6CCC"/>
    <w:rsid w:val="00AC6F14"/>
    <w:rsid w:val="00AC7575"/>
    <w:rsid w:val="00AC7C29"/>
    <w:rsid w:val="00AD010C"/>
    <w:rsid w:val="00AD0431"/>
    <w:rsid w:val="00AD0911"/>
    <w:rsid w:val="00AD0B7B"/>
    <w:rsid w:val="00AD0F22"/>
    <w:rsid w:val="00AD16FA"/>
    <w:rsid w:val="00AD1B88"/>
    <w:rsid w:val="00AD2404"/>
    <w:rsid w:val="00AD2428"/>
    <w:rsid w:val="00AD265E"/>
    <w:rsid w:val="00AD352D"/>
    <w:rsid w:val="00AD3648"/>
    <w:rsid w:val="00AD3951"/>
    <w:rsid w:val="00AD3DCD"/>
    <w:rsid w:val="00AD3ED7"/>
    <w:rsid w:val="00AD4055"/>
    <w:rsid w:val="00AD5069"/>
    <w:rsid w:val="00AD51F7"/>
    <w:rsid w:val="00AD56F4"/>
    <w:rsid w:val="00AD57B1"/>
    <w:rsid w:val="00AD5BC5"/>
    <w:rsid w:val="00AD5DD1"/>
    <w:rsid w:val="00AD6119"/>
    <w:rsid w:val="00AD6A9B"/>
    <w:rsid w:val="00AD7D83"/>
    <w:rsid w:val="00AD7F5B"/>
    <w:rsid w:val="00AE0668"/>
    <w:rsid w:val="00AE1244"/>
    <w:rsid w:val="00AE1C5F"/>
    <w:rsid w:val="00AE259E"/>
    <w:rsid w:val="00AE2B70"/>
    <w:rsid w:val="00AE3439"/>
    <w:rsid w:val="00AE422D"/>
    <w:rsid w:val="00AE55E5"/>
    <w:rsid w:val="00AE60D1"/>
    <w:rsid w:val="00AE6BCB"/>
    <w:rsid w:val="00AE7296"/>
    <w:rsid w:val="00AE7624"/>
    <w:rsid w:val="00AF0AB7"/>
    <w:rsid w:val="00AF0F4B"/>
    <w:rsid w:val="00AF120E"/>
    <w:rsid w:val="00AF1430"/>
    <w:rsid w:val="00AF176A"/>
    <w:rsid w:val="00AF17A1"/>
    <w:rsid w:val="00AF1844"/>
    <w:rsid w:val="00AF19EE"/>
    <w:rsid w:val="00AF2399"/>
    <w:rsid w:val="00AF24D0"/>
    <w:rsid w:val="00AF2695"/>
    <w:rsid w:val="00AF2BB5"/>
    <w:rsid w:val="00AF3B39"/>
    <w:rsid w:val="00AF3FD9"/>
    <w:rsid w:val="00AF42F9"/>
    <w:rsid w:val="00AF4EF5"/>
    <w:rsid w:val="00AF551E"/>
    <w:rsid w:val="00AF58B1"/>
    <w:rsid w:val="00AF5CF4"/>
    <w:rsid w:val="00AF5DF7"/>
    <w:rsid w:val="00AF6074"/>
    <w:rsid w:val="00AF62E6"/>
    <w:rsid w:val="00AF6775"/>
    <w:rsid w:val="00AF6844"/>
    <w:rsid w:val="00AF76C1"/>
    <w:rsid w:val="00AF775A"/>
    <w:rsid w:val="00AF7CB0"/>
    <w:rsid w:val="00AF7F98"/>
    <w:rsid w:val="00AF7FB3"/>
    <w:rsid w:val="00B004F2"/>
    <w:rsid w:val="00B00C12"/>
    <w:rsid w:val="00B012CF"/>
    <w:rsid w:val="00B015FC"/>
    <w:rsid w:val="00B01A92"/>
    <w:rsid w:val="00B01C30"/>
    <w:rsid w:val="00B03CE0"/>
    <w:rsid w:val="00B05A03"/>
    <w:rsid w:val="00B06103"/>
    <w:rsid w:val="00B06A47"/>
    <w:rsid w:val="00B06EA0"/>
    <w:rsid w:val="00B07665"/>
    <w:rsid w:val="00B07973"/>
    <w:rsid w:val="00B106B6"/>
    <w:rsid w:val="00B1096B"/>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EFA"/>
    <w:rsid w:val="00B2239D"/>
    <w:rsid w:val="00B224B2"/>
    <w:rsid w:val="00B22538"/>
    <w:rsid w:val="00B22759"/>
    <w:rsid w:val="00B23CE0"/>
    <w:rsid w:val="00B240B7"/>
    <w:rsid w:val="00B24214"/>
    <w:rsid w:val="00B2459A"/>
    <w:rsid w:val="00B24708"/>
    <w:rsid w:val="00B24C00"/>
    <w:rsid w:val="00B24D95"/>
    <w:rsid w:val="00B252D4"/>
    <w:rsid w:val="00B2564A"/>
    <w:rsid w:val="00B263C3"/>
    <w:rsid w:val="00B26462"/>
    <w:rsid w:val="00B27D89"/>
    <w:rsid w:val="00B30554"/>
    <w:rsid w:val="00B3055F"/>
    <w:rsid w:val="00B3068F"/>
    <w:rsid w:val="00B3078B"/>
    <w:rsid w:val="00B30979"/>
    <w:rsid w:val="00B30AC8"/>
    <w:rsid w:val="00B30CEA"/>
    <w:rsid w:val="00B31508"/>
    <w:rsid w:val="00B31908"/>
    <w:rsid w:val="00B31D3E"/>
    <w:rsid w:val="00B31D5E"/>
    <w:rsid w:val="00B3233B"/>
    <w:rsid w:val="00B3287D"/>
    <w:rsid w:val="00B32BB9"/>
    <w:rsid w:val="00B33394"/>
    <w:rsid w:val="00B33EAC"/>
    <w:rsid w:val="00B33EE5"/>
    <w:rsid w:val="00B34FE6"/>
    <w:rsid w:val="00B3551C"/>
    <w:rsid w:val="00B359A7"/>
    <w:rsid w:val="00B35FC1"/>
    <w:rsid w:val="00B364DA"/>
    <w:rsid w:val="00B368D9"/>
    <w:rsid w:val="00B3699E"/>
    <w:rsid w:val="00B36D0B"/>
    <w:rsid w:val="00B37854"/>
    <w:rsid w:val="00B40021"/>
    <w:rsid w:val="00B4080D"/>
    <w:rsid w:val="00B40DCB"/>
    <w:rsid w:val="00B40F76"/>
    <w:rsid w:val="00B41056"/>
    <w:rsid w:val="00B411DB"/>
    <w:rsid w:val="00B413C6"/>
    <w:rsid w:val="00B41C66"/>
    <w:rsid w:val="00B41ED4"/>
    <w:rsid w:val="00B42273"/>
    <w:rsid w:val="00B424B6"/>
    <w:rsid w:val="00B4365A"/>
    <w:rsid w:val="00B43A30"/>
    <w:rsid w:val="00B43BE1"/>
    <w:rsid w:val="00B44939"/>
    <w:rsid w:val="00B44C07"/>
    <w:rsid w:val="00B44DAE"/>
    <w:rsid w:val="00B4694C"/>
    <w:rsid w:val="00B4698A"/>
    <w:rsid w:val="00B46BD1"/>
    <w:rsid w:val="00B46C90"/>
    <w:rsid w:val="00B47206"/>
    <w:rsid w:val="00B47415"/>
    <w:rsid w:val="00B474E1"/>
    <w:rsid w:val="00B47535"/>
    <w:rsid w:val="00B477F1"/>
    <w:rsid w:val="00B4792F"/>
    <w:rsid w:val="00B47C05"/>
    <w:rsid w:val="00B501D7"/>
    <w:rsid w:val="00B50760"/>
    <w:rsid w:val="00B50E51"/>
    <w:rsid w:val="00B5221E"/>
    <w:rsid w:val="00B522AC"/>
    <w:rsid w:val="00B52729"/>
    <w:rsid w:val="00B5429E"/>
    <w:rsid w:val="00B54910"/>
    <w:rsid w:val="00B549AE"/>
    <w:rsid w:val="00B54C37"/>
    <w:rsid w:val="00B54DAB"/>
    <w:rsid w:val="00B5521E"/>
    <w:rsid w:val="00B55A65"/>
    <w:rsid w:val="00B55FAF"/>
    <w:rsid w:val="00B56D81"/>
    <w:rsid w:val="00B56E89"/>
    <w:rsid w:val="00B57190"/>
    <w:rsid w:val="00B57E14"/>
    <w:rsid w:val="00B600AE"/>
    <w:rsid w:val="00B606C9"/>
    <w:rsid w:val="00B60CB8"/>
    <w:rsid w:val="00B61E41"/>
    <w:rsid w:val="00B61F68"/>
    <w:rsid w:val="00B62973"/>
    <w:rsid w:val="00B62AF9"/>
    <w:rsid w:val="00B62B0B"/>
    <w:rsid w:val="00B62C56"/>
    <w:rsid w:val="00B62D48"/>
    <w:rsid w:val="00B63A6F"/>
    <w:rsid w:val="00B63B0E"/>
    <w:rsid w:val="00B64BDD"/>
    <w:rsid w:val="00B64EEE"/>
    <w:rsid w:val="00B64F95"/>
    <w:rsid w:val="00B6522C"/>
    <w:rsid w:val="00B65AF5"/>
    <w:rsid w:val="00B65F97"/>
    <w:rsid w:val="00B669F2"/>
    <w:rsid w:val="00B66E67"/>
    <w:rsid w:val="00B67D76"/>
    <w:rsid w:val="00B70104"/>
    <w:rsid w:val="00B70A77"/>
    <w:rsid w:val="00B712C7"/>
    <w:rsid w:val="00B71645"/>
    <w:rsid w:val="00B71986"/>
    <w:rsid w:val="00B71B06"/>
    <w:rsid w:val="00B728FF"/>
    <w:rsid w:val="00B72BAC"/>
    <w:rsid w:val="00B73A00"/>
    <w:rsid w:val="00B73F5E"/>
    <w:rsid w:val="00B741D0"/>
    <w:rsid w:val="00B7438E"/>
    <w:rsid w:val="00B7494D"/>
    <w:rsid w:val="00B7560A"/>
    <w:rsid w:val="00B758CC"/>
    <w:rsid w:val="00B75AF1"/>
    <w:rsid w:val="00B75B90"/>
    <w:rsid w:val="00B75F6D"/>
    <w:rsid w:val="00B7632D"/>
    <w:rsid w:val="00B76337"/>
    <w:rsid w:val="00B76501"/>
    <w:rsid w:val="00B76B3D"/>
    <w:rsid w:val="00B76FA2"/>
    <w:rsid w:val="00B772DE"/>
    <w:rsid w:val="00B80303"/>
    <w:rsid w:val="00B80338"/>
    <w:rsid w:val="00B80AB3"/>
    <w:rsid w:val="00B80E8A"/>
    <w:rsid w:val="00B81936"/>
    <w:rsid w:val="00B81E4A"/>
    <w:rsid w:val="00B82DAD"/>
    <w:rsid w:val="00B83109"/>
    <w:rsid w:val="00B8383C"/>
    <w:rsid w:val="00B83AF3"/>
    <w:rsid w:val="00B84D7D"/>
    <w:rsid w:val="00B85212"/>
    <w:rsid w:val="00B852B7"/>
    <w:rsid w:val="00B856FF"/>
    <w:rsid w:val="00B85888"/>
    <w:rsid w:val="00B85D0A"/>
    <w:rsid w:val="00B85D18"/>
    <w:rsid w:val="00B8671F"/>
    <w:rsid w:val="00B86CBC"/>
    <w:rsid w:val="00B87A84"/>
    <w:rsid w:val="00B87B7B"/>
    <w:rsid w:val="00B87C6A"/>
    <w:rsid w:val="00B87FE9"/>
    <w:rsid w:val="00B87FEC"/>
    <w:rsid w:val="00B9137D"/>
    <w:rsid w:val="00B91FB8"/>
    <w:rsid w:val="00B922B5"/>
    <w:rsid w:val="00B9241A"/>
    <w:rsid w:val="00B925BC"/>
    <w:rsid w:val="00B937E7"/>
    <w:rsid w:val="00B93866"/>
    <w:rsid w:val="00B93A39"/>
    <w:rsid w:val="00B93A46"/>
    <w:rsid w:val="00B944B8"/>
    <w:rsid w:val="00B946B2"/>
    <w:rsid w:val="00B952A7"/>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56B"/>
    <w:rsid w:val="00BB0FC8"/>
    <w:rsid w:val="00BB174C"/>
    <w:rsid w:val="00BB1D58"/>
    <w:rsid w:val="00BB1ED5"/>
    <w:rsid w:val="00BB21C4"/>
    <w:rsid w:val="00BB2AA8"/>
    <w:rsid w:val="00BB2F46"/>
    <w:rsid w:val="00BB3B0E"/>
    <w:rsid w:val="00BB3B9E"/>
    <w:rsid w:val="00BB410E"/>
    <w:rsid w:val="00BB45B4"/>
    <w:rsid w:val="00BB45DF"/>
    <w:rsid w:val="00BB4A57"/>
    <w:rsid w:val="00BB4B0B"/>
    <w:rsid w:val="00BB4FB3"/>
    <w:rsid w:val="00BB5270"/>
    <w:rsid w:val="00BB536B"/>
    <w:rsid w:val="00BB54F0"/>
    <w:rsid w:val="00BB576F"/>
    <w:rsid w:val="00BB6B79"/>
    <w:rsid w:val="00BB71B1"/>
    <w:rsid w:val="00BB7C27"/>
    <w:rsid w:val="00BB7D63"/>
    <w:rsid w:val="00BC0EC9"/>
    <w:rsid w:val="00BC10FB"/>
    <w:rsid w:val="00BC11DA"/>
    <w:rsid w:val="00BC1792"/>
    <w:rsid w:val="00BC1CD4"/>
    <w:rsid w:val="00BC1DBB"/>
    <w:rsid w:val="00BC22EF"/>
    <w:rsid w:val="00BC2907"/>
    <w:rsid w:val="00BC2B37"/>
    <w:rsid w:val="00BC2E44"/>
    <w:rsid w:val="00BC2E6B"/>
    <w:rsid w:val="00BC3440"/>
    <w:rsid w:val="00BC3BBD"/>
    <w:rsid w:val="00BC3DF9"/>
    <w:rsid w:val="00BC3EEA"/>
    <w:rsid w:val="00BC403A"/>
    <w:rsid w:val="00BC512A"/>
    <w:rsid w:val="00BC5391"/>
    <w:rsid w:val="00BC69C3"/>
    <w:rsid w:val="00BC7052"/>
    <w:rsid w:val="00BC759E"/>
    <w:rsid w:val="00BC7F89"/>
    <w:rsid w:val="00BD00CF"/>
    <w:rsid w:val="00BD0C86"/>
    <w:rsid w:val="00BD1DBD"/>
    <w:rsid w:val="00BD22D9"/>
    <w:rsid w:val="00BD317E"/>
    <w:rsid w:val="00BD3C64"/>
    <w:rsid w:val="00BD41D7"/>
    <w:rsid w:val="00BD4544"/>
    <w:rsid w:val="00BD517F"/>
    <w:rsid w:val="00BD549E"/>
    <w:rsid w:val="00BD584D"/>
    <w:rsid w:val="00BD65B2"/>
    <w:rsid w:val="00BD7C43"/>
    <w:rsid w:val="00BE0587"/>
    <w:rsid w:val="00BE0C31"/>
    <w:rsid w:val="00BE180E"/>
    <w:rsid w:val="00BE1858"/>
    <w:rsid w:val="00BE190E"/>
    <w:rsid w:val="00BE1CD3"/>
    <w:rsid w:val="00BE2540"/>
    <w:rsid w:val="00BE2674"/>
    <w:rsid w:val="00BE2699"/>
    <w:rsid w:val="00BE26FA"/>
    <w:rsid w:val="00BE3B73"/>
    <w:rsid w:val="00BE3C0E"/>
    <w:rsid w:val="00BE52C9"/>
    <w:rsid w:val="00BE598F"/>
    <w:rsid w:val="00BE6552"/>
    <w:rsid w:val="00BE706E"/>
    <w:rsid w:val="00BE7829"/>
    <w:rsid w:val="00BE7C72"/>
    <w:rsid w:val="00BF0598"/>
    <w:rsid w:val="00BF073D"/>
    <w:rsid w:val="00BF129F"/>
    <w:rsid w:val="00BF18FD"/>
    <w:rsid w:val="00BF1959"/>
    <w:rsid w:val="00BF1D3B"/>
    <w:rsid w:val="00BF22F5"/>
    <w:rsid w:val="00BF269E"/>
    <w:rsid w:val="00BF2B58"/>
    <w:rsid w:val="00BF4007"/>
    <w:rsid w:val="00BF40A6"/>
    <w:rsid w:val="00BF4594"/>
    <w:rsid w:val="00BF52AB"/>
    <w:rsid w:val="00BF5AEB"/>
    <w:rsid w:val="00BF5B94"/>
    <w:rsid w:val="00BF6ABE"/>
    <w:rsid w:val="00BF6BED"/>
    <w:rsid w:val="00BF6C92"/>
    <w:rsid w:val="00BF73B5"/>
    <w:rsid w:val="00BF780E"/>
    <w:rsid w:val="00C00F86"/>
    <w:rsid w:val="00C01740"/>
    <w:rsid w:val="00C0177E"/>
    <w:rsid w:val="00C01816"/>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9F"/>
    <w:rsid w:val="00C114E1"/>
    <w:rsid w:val="00C1157A"/>
    <w:rsid w:val="00C11848"/>
    <w:rsid w:val="00C11B4C"/>
    <w:rsid w:val="00C11BF4"/>
    <w:rsid w:val="00C122CF"/>
    <w:rsid w:val="00C1268D"/>
    <w:rsid w:val="00C13065"/>
    <w:rsid w:val="00C133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9C4"/>
    <w:rsid w:val="00C20A77"/>
    <w:rsid w:val="00C20E68"/>
    <w:rsid w:val="00C20EBF"/>
    <w:rsid w:val="00C21132"/>
    <w:rsid w:val="00C21A30"/>
    <w:rsid w:val="00C22258"/>
    <w:rsid w:val="00C22DB0"/>
    <w:rsid w:val="00C23DFD"/>
    <w:rsid w:val="00C23E06"/>
    <w:rsid w:val="00C24766"/>
    <w:rsid w:val="00C25014"/>
    <w:rsid w:val="00C25FC8"/>
    <w:rsid w:val="00C26588"/>
    <w:rsid w:val="00C265EA"/>
    <w:rsid w:val="00C26998"/>
    <w:rsid w:val="00C26B80"/>
    <w:rsid w:val="00C26F43"/>
    <w:rsid w:val="00C26F9A"/>
    <w:rsid w:val="00C271D1"/>
    <w:rsid w:val="00C27606"/>
    <w:rsid w:val="00C30122"/>
    <w:rsid w:val="00C3061F"/>
    <w:rsid w:val="00C31199"/>
    <w:rsid w:val="00C3127B"/>
    <w:rsid w:val="00C31457"/>
    <w:rsid w:val="00C31BFE"/>
    <w:rsid w:val="00C32030"/>
    <w:rsid w:val="00C327B5"/>
    <w:rsid w:val="00C32E53"/>
    <w:rsid w:val="00C338F5"/>
    <w:rsid w:val="00C33BED"/>
    <w:rsid w:val="00C33DBC"/>
    <w:rsid w:val="00C34753"/>
    <w:rsid w:val="00C34BAF"/>
    <w:rsid w:val="00C35066"/>
    <w:rsid w:val="00C3528A"/>
    <w:rsid w:val="00C357D8"/>
    <w:rsid w:val="00C35C26"/>
    <w:rsid w:val="00C360D9"/>
    <w:rsid w:val="00C373EA"/>
    <w:rsid w:val="00C37C99"/>
    <w:rsid w:val="00C37CB5"/>
    <w:rsid w:val="00C37E50"/>
    <w:rsid w:val="00C4066F"/>
    <w:rsid w:val="00C4098B"/>
    <w:rsid w:val="00C412D9"/>
    <w:rsid w:val="00C417E6"/>
    <w:rsid w:val="00C418D5"/>
    <w:rsid w:val="00C42A0E"/>
    <w:rsid w:val="00C431B7"/>
    <w:rsid w:val="00C431F5"/>
    <w:rsid w:val="00C438F5"/>
    <w:rsid w:val="00C441D7"/>
    <w:rsid w:val="00C4463D"/>
    <w:rsid w:val="00C447D2"/>
    <w:rsid w:val="00C45373"/>
    <w:rsid w:val="00C46663"/>
    <w:rsid w:val="00C468E9"/>
    <w:rsid w:val="00C47184"/>
    <w:rsid w:val="00C47599"/>
    <w:rsid w:val="00C476FC"/>
    <w:rsid w:val="00C477E1"/>
    <w:rsid w:val="00C47CE7"/>
    <w:rsid w:val="00C504F9"/>
    <w:rsid w:val="00C50B8F"/>
    <w:rsid w:val="00C515B6"/>
    <w:rsid w:val="00C52086"/>
    <w:rsid w:val="00C5282E"/>
    <w:rsid w:val="00C52854"/>
    <w:rsid w:val="00C52A24"/>
    <w:rsid w:val="00C544C8"/>
    <w:rsid w:val="00C54574"/>
    <w:rsid w:val="00C55148"/>
    <w:rsid w:val="00C55DB2"/>
    <w:rsid w:val="00C56765"/>
    <w:rsid w:val="00C56C1E"/>
    <w:rsid w:val="00C5753C"/>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DDF"/>
    <w:rsid w:val="00C63E24"/>
    <w:rsid w:val="00C643C7"/>
    <w:rsid w:val="00C6497D"/>
    <w:rsid w:val="00C64A65"/>
    <w:rsid w:val="00C6526E"/>
    <w:rsid w:val="00C654DD"/>
    <w:rsid w:val="00C65A50"/>
    <w:rsid w:val="00C65B50"/>
    <w:rsid w:val="00C65CAE"/>
    <w:rsid w:val="00C665FD"/>
    <w:rsid w:val="00C66E3C"/>
    <w:rsid w:val="00C671FD"/>
    <w:rsid w:val="00C67553"/>
    <w:rsid w:val="00C676E4"/>
    <w:rsid w:val="00C67DBA"/>
    <w:rsid w:val="00C67E20"/>
    <w:rsid w:val="00C7012A"/>
    <w:rsid w:val="00C70AD7"/>
    <w:rsid w:val="00C70F76"/>
    <w:rsid w:val="00C714A2"/>
    <w:rsid w:val="00C7179F"/>
    <w:rsid w:val="00C72574"/>
    <w:rsid w:val="00C725E4"/>
    <w:rsid w:val="00C727CF"/>
    <w:rsid w:val="00C72D44"/>
    <w:rsid w:val="00C74C2D"/>
    <w:rsid w:val="00C753DA"/>
    <w:rsid w:val="00C75E83"/>
    <w:rsid w:val="00C7706C"/>
    <w:rsid w:val="00C77938"/>
    <w:rsid w:val="00C77AC5"/>
    <w:rsid w:val="00C77CAE"/>
    <w:rsid w:val="00C80574"/>
    <w:rsid w:val="00C806A1"/>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B7F"/>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A9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68"/>
    <w:rsid w:val="00C970BE"/>
    <w:rsid w:val="00C970C8"/>
    <w:rsid w:val="00CA02E5"/>
    <w:rsid w:val="00CA02FE"/>
    <w:rsid w:val="00CA0664"/>
    <w:rsid w:val="00CA1743"/>
    <w:rsid w:val="00CA1D29"/>
    <w:rsid w:val="00CA237E"/>
    <w:rsid w:val="00CA310F"/>
    <w:rsid w:val="00CA3280"/>
    <w:rsid w:val="00CA4139"/>
    <w:rsid w:val="00CA42C1"/>
    <w:rsid w:val="00CA47CB"/>
    <w:rsid w:val="00CA5166"/>
    <w:rsid w:val="00CA52A9"/>
    <w:rsid w:val="00CA5344"/>
    <w:rsid w:val="00CA558E"/>
    <w:rsid w:val="00CA64E1"/>
    <w:rsid w:val="00CA6F9F"/>
    <w:rsid w:val="00CA77FA"/>
    <w:rsid w:val="00CA791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B"/>
    <w:rsid w:val="00CC108F"/>
    <w:rsid w:val="00CC1BF5"/>
    <w:rsid w:val="00CC1C33"/>
    <w:rsid w:val="00CC1E27"/>
    <w:rsid w:val="00CC3078"/>
    <w:rsid w:val="00CC3925"/>
    <w:rsid w:val="00CC45EE"/>
    <w:rsid w:val="00CC4E78"/>
    <w:rsid w:val="00CC4EEC"/>
    <w:rsid w:val="00CC4F9F"/>
    <w:rsid w:val="00CC5024"/>
    <w:rsid w:val="00CC5355"/>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A3B"/>
    <w:rsid w:val="00CD1769"/>
    <w:rsid w:val="00CD17B7"/>
    <w:rsid w:val="00CD2536"/>
    <w:rsid w:val="00CD28BB"/>
    <w:rsid w:val="00CD2D93"/>
    <w:rsid w:val="00CD338F"/>
    <w:rsid w:val="00CD3F1C"/>
    <w:rsid w:val="00CD41CC"/>
    <w:rsid w:val="00CD46EA"/>
    <w:rsid w:val="00CD483E"/>
    <w:rsid w:val="00CD4A66"/>
    <w:rsid w:val="00CD4ED7"/>
    <w:rsid w:val="00CD5A4E"/>
    <w:rsid w:val="00CD5F1C"/>
    <w:rsid w:val="00CD65A3"/>
    <w:rsid w:val="00CD6F81"/>
    <w:rsid w:val="00CD73FF"/>
    <w:rsid w:val="00CD798F"/>
    <w:rsid w:val="00CE0648"/>
    <w:rsid w:val="00CE07F5"/>
    <w:rsid w:val="00CE0A3E"/>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9"/>
    <w:rsid w:val="00CF2250"/>
    <w:rsid w:val="00CF2677"/>
    <w:rsid w:val="00CF2CB6"/>
    <w:rsid w:val="00CF439F"/>
    <w:rsid w:val="00CF43FA"/>
    <w:rsid w:val="00CF53E0"/>
    <w:rsid w:val="00CF63E5"/>
    <w:rsid w:val="00CF66D4"/>
    <w:rsid w:val="00CF66FF"/>
    <w:rsid w:val="00CF6CDE"/>
    <w:rsid w:val="00CF705D"/>
    <w:rsid w:val="00CF7B33"/>
    <w:rsid w:val="00D00392"/>
    <w:rsid w:val="00D00B14"/>
    <w:rsid w:val="00D018DE"/>
    <w:rsid w:val="00D01D6B"/>
    <w:rsid w:val="00D021AA"/>
    <w:rsid w:val="00D0274C"/>
    <w:rsid w:val="00D029A4"/>
    <w:rsid w:val="00D02B3D"/>
    <w:rsid w:val="00D03281"/>
    <w:rsid w:val="00D0364E"/>
    <w:rsid w:val="00D037B0"/>
    <w:rsid w:val="00D03CCF"/>
    <w:rsid w:val="00D03F7E"/>
    <w:rsid w:val="00D042F4"/>
    <w:rsid w:val="00D04370"/>
    <w:rsid w:val="00D04642"/>
    <w:rsid w:val="00D05014"/>
    <w:rsid w:val="00D05666"/>
    <w:rsid w:val="00D06478"/>
    <w:rsid w:val="00D068C1"/>
    <w:rsid w:val="00D07894"/>
    <w:rsid w:val="00D07AEB"/>
    <w:rsid w:val="00D10344"/>
    <w:rsid w:val="00D1062D"/>
    <w:rsid w:val="00D10723"/>
    <w:rsid w:val="00D10ED2"/>
    <w:rsid w:val="00D10FA6"/>
    <w:rsid w:val="00D11917"/>
    <w:rsid w:val="00D11E3A"/>
    <w:rsid w:val="00D122E6"/>
    <w:rsid w:val="00D134FE"/>
    <w:rsid w:val="00D137B6"/>
    <w:rsid w:val="00D14BB3"/>
    <w:rsid w:val="00D1501C"/>
    <w:rsid w:val="00D151AF"/>
    <w:rsid w:val="00D1581F"/>
    <w:rsid w:val="00D159D2"/>
    <w:rsid w:val="00D1609F"/>
    <w:rsid w:val="00D16AA1"/>
    <w:rsid w:val="00D173C7"/>
    <w:rsid w:val="00D17945"/>
    <w:rsid w:val="00D17972"/>
    <w:rsid w:val="00D200FE"/>
    <w:rsid w:val="00D202BA"/>
    <w:rsid w:val="00D20357"/>
    <w:rsid w:val="00D206C9"/>
    <w:rsid w:val="00D20B5F"/>
    <w:rsid w:val="00D20E11"/>
    <w:rsid w:val="00D214A1"/>
    <w:rsid w:val="00D21974"/>
    <w:rsid w:val="00D22095"/>
    <w:rsid w:val="00D22226"/>
    <w:rsid w:val="00D232F1"/>
    <w:rsid w:val="00D23CC8"/>
    <w:rsid w:val="00D247A7"/>
    <w:rsid w:val="00D24970"/>
    <w:rsid w:val="00D24EF8"/>
    <w:rsid w:val="00D25088"/>
    <w:rsid w:val="00D25782"/>
    <w:rsid w:val="00D26CEA"/>
    <w:rsid w:val="00D27B3A"/>
    <w:rsid w:val="00D27E76"/>
    <w:rsid w:val="00D27F04"/>
    <w:rsid w:val="00D3048A"/>
    <w:rsid w:val="00D304B1"/>
    <w:rsid w:val="00D30CC6"/>
    <w:rsid w:val="00D30CCE"/>
    <w:rsid w:val="00D311C5"/>
    <w:rsid w:val="00D3130B"/>
    <w:rsid w:val="00D31692"/>
    <w:rsid w:val="00D32314"/>
    <w:rsid w:val="00D324CF"/>
    <w:rsid w:val="00D325C1"/>
    <w:rsid w:val="00D331C2"/>
    <w:rsid w:val="00D3330B"/>
    <w:rsid w:val="00D33F7A"/>
    <w:rsid w:val="00D3495E"/>
    <w:rsid w:val="00D354EB"/>
    <w:rsid w:val="00D35747"/>
    <w:rsid w:val="00D35847"/>
    <w:rsid w:val="00D36690"/>
    <w:rsid w:val="00D37664"/>
    <w:rsid w:val="00D4094C"/>
    <w:rsid w:val="00D40BD6"/>
    <w:rsid w:val="00D40D63"/>
    <w:rsid w:val="00D40E98"/>
    <w:rsid w:val="00D41091"/>
    <w:rsid w:val="00D4126D"/>
    <w:rsid w:val="00D4135B"/>
    <w:rsid w:val="00D41480"/>
    <w:rsid w:val="00D417B8"/>
    <w:rsid w:val="00D41BC8"/>
    <w:rsid w:val="00D41D77"/>
    <w:rsid w:val="00D42239"/>
    <w:rsid w:val="00D42637"/>
    <w:rsid w:val="00D42898"/>
    <w:rsid w:val="00D42E16"/>
    <w:rsid w:val="00D43195"/>
    <w:rsid w:val="00D4327D"/>
    <w:rsid w:val="00D434C3"/>
    <w:rsid w:val="00D43E2A"/>
    <w:rsid w:val="00D44402"/>
    <w:rsid w:val="00D4468E"/>
    <w:rsid w:val="00D4483A"/>
    <w:rsid w:val="00D4558C"/>
    <w:rsid w:val="00D45631"/>
    <w:rsid w:val="00D456B0"/>
    <w:rsid w:val="00D457AB"/>
    <w:rsid w:val="00D45A95"/>
    <w:rsid w:val="00D45B27"/>
    <w:rsid w:val="00D45B71"/>
    <w:rsid w:val="00D45B9E"/>
    <w:rsid w:val="00D45E0B"/>
    <w:rsid w:val="00D45F21"/>
    <w:rsid w:val="00D4630D"/>
    <w:rsid w:val="00D464BD"/>
    <w:rsid w:val="00D466AB"/>
    <w:rsid w:val="00D4727E"/>
    <w:rsid w:val="00D4734F"/>
    <w:rsid w:val="00D4785E"/>
    <w:rsid w:val="00D5003D"/>
    <w:rsid w:val="00D5020B"/>
    <w:rsid w:val="00D50778"/>
    <w:rsid w:val="00D5080B"/>
    <w:rsid w:val="00D50A6B"/>
    <w:rsid w:val="00D50D63"/>
    <w:rsid w:val="00D510F9"/>
    <w:rsid w:val="00D51C5E"/>
    <w:rsid w:val="00D51F12"/>
    <w:rsid w:val="00D52566"/>
    <w:rsid w:val="00D526C8"/>
    <w:rsid w:val="00D5302F"/>
    <w:rsid w:val="00D53BF4"/>
    <w:rsid w:val="00D54014"/>
    <w:rsid w:val="00D5428E"/>
    <w:rsid w:val="00D54741"/>
    <w:rsid w:val="00D54897"/>
    <w:rsid w:val="00D54DCF"/>
    <w:rsid w:val="00D551E2"/>
    <w:rsid w:val="00D560C9"/>
    <w:rsid w:val="00D56600"/>
    <w:rsid w:val="00D56B13"/>
    <w:rsid w:val="00D56DDE"/>
    <w:rsid w:val="00D56E36"/>
    <w:rsid w:val="00D56F18"/>
    <w:rsid w:val="00D5753E"/>
    <w:rsid w:val="00D5779B"/>
    <w:rsid w:val="00D60217"/>
    <w:rsid w:val="00D60271"/>
    <w:rsid w:val="00D60623"/>
    <w:rsid w:val="00D60E01"/>
    <w:rsid w:val="00D611AB"/>
    <w:rsid w:val="00D61620"/>
    <w:rsid w:val="00D61638"/>
    <w:rsid w:val="00D61C22"/>
    <w:rsid w:val="00D61DB3"/>
    <w:rsid w:val="00D62793"/>
    <w:rsid w:val="00D62B64"/>
    <w:rsid w:val="00D636BE"/>
    <w:rsid w:val="00D63705"/>
    <w:rsid w:val="00D6460A"/>
    <w:rsid w:val="00D646BA"/>
    <w:rsid w:val="00D65C16"/>
    <w:rsid w:val="00D66373"/>
    <w:rsid w:val="00D6652F"/>
    <w:rsid w:val="00D6654D"/>
    <w:rsid w:val="00D66697"/>
    <w:rsid w:val="00D668C3"/>
    <w:rsid w:val="00D66A43"/>
    <w:rsid w:val="00D66F4C"/>
    <w:rsid w:val="00D67710"/>
    <w:rsid w:val="00D67D52"/>
    <w:rsid w:val="00D70555"/>
    <w:rsid w:val="00D707AB"/>
    <w:rsid w:val="00D7155A"/>
    <w:rsid w:val="00D715FA"/>
    <w:rsid w:val="00D734C6"/>
    <w:rsid w:val="00D73765"/>
    <w:rsid w:val="00D7377C"/>
    <w:rsid w:val="00D73CBB"/>
    <w:rsid w:val="00D740D9"/>
    <w:rsid w:val="00D74236"/>
    <w:rsid w:val="00D746CC"/>
    <w:rsid w:val="00D75062"/>
    <w:rsid w:val="00D765D4"/>
    <w:rsid w:val="00D76CA3"/>
    <w:rsid w:val="00D77078"/>
    <w:rsid w:val="00D77C78"/>
    <w:rsid w:val="00D8046D"/>
    <w:rsid w:val="00D80637"/>
    <w:rsid w:val="00D80CDF"/>
    <w:rsid w:val="00D81111"/>
    <w:rsid w:val="00D816A4"/>
    <w:rsid w:val="00D8178E"/>
    <w:rsid w:val="00D81FFE"/>
    <w:rsid w:val="00D820FC"/>
    <w:rsid w:val="00D83945"/>
    <w:rsid w:val="00D83E88"/>
    <w:rsid w:val="00D840DA"/>
    <w:rsid w:val="00D84542"/>
    <w:rsid w:val="00D850E7"/>
    <w:rsid w:val="00D8625D"/>
    <w:rsid w:val="00D86901"/>
    <w:rsid w:val="00D86A7B"/>
    <w:rsid w:val="00D8792F"/>
    <w:rsid w:val="00D8795A"/>
    <w:rsid w:val="00D902FB"/>
    <w:rsid w:val="00D90B3E"/>
    <w:rsid w:val="00D90C01"/>
    <w:rsid w:val="00D91242"/>
    <w:rsid w:val="00D9156D"/>
    <w:rsid w:val="00D91789"/>
    <w:rsid w:val="00D92083"/>
    <w:rsid w:val="00D92278"/>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95"/>
    <w:rsid w:val="00DA1B9B"/>
    <w:rsid w:val="00DA1DFC"/>
    <w:rsid w:val="00DA22F0"/>
    <w:rsid w:val="00DA28E1"/>
    <w:rsid w:val="00DA4785"/>
    <w:rsid w:val="00DA4ACC"/>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22"/>
    <w:rsid w:val="00DC6585"/>
    <w:rsid w:val="00DC6D15"/>
    <w:rsid w:val="00DC6E53"/>
    <w:rsid w:val="00DC70C9"/>
    <w:rsid w:val="00DC7145"/>
    <w:rsid w:val="00DC71E2"/>
    <w:rsid w:val="00DC7576"/>
    <w:rsid w:val="00DC7649"/>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359"/>
    <w:rsid w:val="00DD373C"/>
    <w:rsid w:val="00DD37E7"/>
    <w:rsid w:val="00DD39A8"/>
    <w:rsid w:val="00DD3DA9"/>
    <w:rsid w:val="00DD47C8"/>
    <w:rsid w:val="00DD59B2"/>
    <w:rsid w:val="00DD5A6E"/>
    <w:rsid w:val="00DD5EB4"/>
    <w:rsid w:val="00DD6064"/>
    <w:rsid w:val="00DD6138"/>
    <w:rsid w:val="00DD6240"/>
    <w:rsid w:val="00DD649E"/>
    <w:rsid w:val="00DD65A3"/>
    <w:rsid w:val="00DD6CA9"/>
    <w:rsid w:val="00DD72C5"/>
    <w:rsid w:val="00DD7697"/>
    <w:rsid w:val="00DD772F"/>
    <w:rsid w:val="00DD7E62"/>
    <w:rsid w:val="00DDB847"/>
    <w:rsid w:val="00DE0954"/>
    <w:rsid w:val="00DE0A53"/>
    <w:rsid w:val="00DE1720"/>
    <w:rsid w:val="00DE18FF"/>
    <w:rsid w:val="00DE2046"/>
    <w:rsid w:val="00DE2350"/>
    <w:rsid w:val="00DE290C"/>
    <w:rsid w:val="00DE34A5"/>
    <w:rsid w:val="00DE36F4"/>
    <w:rsid w:val="00DE37BE"/>
    <w:rsid w:val="00DE3D84"/>
    <w:rsid w:val="00DE466E"/>
    <w:rsid w:val="00DE4696"/>
    <w:rsid w:val="00DE4BE1"/>
    <w:rsid w:val="00DE4FAD"/>
    <w:rsid w:val="00DE504D"/>
    <w:rsid w:val="00DE5120"/>
    <w:rsid w:val="00DE5711"/>
    <w:rsid w:val="00DE5C1C"/>
    <w:rsid w:val="00DE5F20"/>
    <w:rsid w:val="00DE661B"/>
    <w:rsid w:val="00DE6E2B"/>
    <w:rsid w:val="00DE6E7B"/>
    <w:rsid w:val="00DE7037"/>
    <w:rsid w:val="00DF0AF7"/>
    <w:rsid w:val="00DF144A"/>
    <w:rsid w:val="00DF17DB"/>
    <w:rsid w:val="00DF1869"/>
    <w:rsid w:val="00DF27B3"/>
    <w:rsid w:val="00DF28BA"/>
    <w:rsid w:val="00DF2DA9"/>
    <w:rsid w:val="00DF3645"/>
    <w:rsid w:val="00DF3708"/>
    <w:rsid w:val="00DF3DDF"/>
    <w:rsid w:val="00DF441B"/>
    <w:rsid w:val="00DF4D30"/>
    <w:rsid w:val="00DF5388"/>
    <w:rsid w:val="00DF5705"/>
    <w:rsid w:val="00DF58E2"/>
    <w:rsid w:val="00DF5CE8"/>
    <w:rsid w:val="00DF6558"/>
    <w:rsid w:val="00DF65A3"/>
    <w:rsid w:val="00DF690E"/>
    <w:rsid w:val="00DF6A09"/>
    <w:rsid w:val="00DF6C8C"/>
    <w:rsid w:val="00DF75AC"/>
    <w:rsid w:val="00DF7D38"/>
    <w:rsid w:val="00DF7FC3"/>
    <w:rsid w:val="00E00E62"/>
    <w:rsid w:val="00E0152E"/>
    <w:rsid w:val="00E01599"/>
    <w:rsid w:val="00E0179C"/>
    <w:rsid w:val="00E019DB"/>
    <w:rsid w:val="00E02773"/>
    <w:rsid w:val="00E0288C"/>
    <w:rsid w:val="00E02E87"/>
    <w:rsid w:val="00E042BB"/>
    <w:rsid w:val="00E04697"/>
    <w:rsid w:val="00E04919"/>
    <w:rsid w:val="00E0506B"/>
    <w:rsid w:val="00E05E2D"/>
    <w:rsid w:val="00E069E3"/>
    <w:rsid w:val="00E074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0FF"/>
    <w:rsid w:val="00E16240"/>
    <w:rsid w:val="00E16397"/>
    <w:rsid w:val="00E17087"/>
    <w:rsid w:val="00E176F7"/>
    <w:rsid w:val="00E17D0E"/>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33E"/>
    <w:rsid w:val="00E24B5E"/>
    <w:rsid w:val="00E24BA1"/>
    <w:rsid w:val="00E2520F"/>
    <w:rsid w:val="00E25340"/>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326"/>
    <w:rsid w:val="00E41B4B"/>
    <w:rsid w:val="00E42587"/>
    <w:rsid w:val="00E42A6B"/>
    <w:rsid w:val="00E42AB8"/>
    <w:rsid w:val="00E42B7C"/>
    <w:rsid w:val="00E43E42"/>
    <w:rsid w:val="00E43FBD"/>
    <w:rsid w:val="00E448B7"/>
    <w:rsid w:val="00E44962"/>
    <w:rsid w:val="00E44BBC"/>
    <w:rsid w:val="00E44DF5"/>
    <w:rsid w:val="00E46F16"/>
    <w:rsid w:val="00E47291"/>
    <w:rsid w:val="00E50D81"/>
    <w:rsid w:val="00E50F51"/>
    <w:rsid w:val="00E50F94"/>
    <w:rsid w:val="00E5215C"/>
    <w:rsid w:val="00E52B67"/>
    <w:rsid w:val="00E52E26"/>
    <w:rsid w:val="00E52E41"/>
    <w:rsid w:val="00E53AC4"/>
    <w:rsid w:val="00E53CA2"/>
    <w:rsid w:val="00E53E12"/>
    <w:rsid w:val="00E54130"/>
    <w:rsid w:val="00E54362"/>
    <w:rsid w:val="00E54BE2"/>
    <w:rsid w:val="00E55E1A"/>
    <w:rsid w:val="00E56408"/>
    <w:rsid w:val="00E565ED"/>
    <w:rsid w:val="00E569C1"/>
    <w:rsid w:val="00E56BA8"/>
    <w:rsid w:val="00E57702"/>
    <w:rsid w:val="00E5772D"/>
    <w:rsid w:val="00E577C7"/>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4158"/>
    <w:rsid w:val="00E6448D"/>
    <w:rsid w:val="00E650BB"/>
    <w:rsid w:val="00E655C9"/>
    <w:rsid w:val="00E655D1"/>
    <w:rsid w:val="00E65714"/>
    <w:rsid w:val="00E6574B"/>
    <w:rsid w:val="00E65C12"/>
    <w:rsid w:val="00E65C56"/>
    <w:rsid w:val="00E65EC6"/>
    <w:rsid w:val="00E660CD"/>
    <w:rsid w:val="00E66292"/>
    <w:rsid w:val="00E668C5"/>
    <w:rsid w:val="00E66FC1"/>
    <w:rsid w:val="00E670F8"/>
    <w:rsid w:val="00E675BA"/>
    <w:rsid w:val="00E70410"/>
    <w:rsid w:val="00E7043E"/>
    <w:rsid w:val="00E72740"/>
    <w:rsid w:val="00E729B9"/>
    <w:rsid w:val="00E7330A"/>
    <w:rsid w:val="00E73801"/>
    <w:rsid w:val="00E75068"/>
    <w:rsid w:val="00E76292"/>
    <w:rsid w:val="00E76434"/>
    <w:rsid w:val="00E76A3A"/>
    <w:rsid w:val="00E7704D"/>
    <w:rsid w:val="00E77D11"/>
    <w:rsid w:val="00E80866"/>
    <w:rsid w:val="00E80A25"/>
    <w:rsid w:val="00E80C6B"/>
    <w:rsid w:val="00E80EDE"/>
    <w:rsid w:val="00E81505"/>
    <w:rsid w:val="00E81709"/>
    <w:rsid w:val="00E81834"/>
    <w:rsid w:val="00E81CD8"/>
    <w:rsid w:val="00E81D97"/>
    <w:rsid w:val="00E81E81"/>
    <w:rsid w:val="00E8279E"/>
    <w:rsid w:val="00E82B70"/>
    <w:rsid w:val="00E83154"/>
    <w:rsid w:val="00E83222"/>
    <w:rsid w:val="00E83743"/>
    <w:rsid w:val="00E8432A"/>
    <w:rsid w:val="00E84911"/>
    <w:rsid w:val="00E85013"/>
    <w:rsid w:val="00E85E8B"/>
    <w:rsid w:val="00E865C4"/>
    <w:rsid w:val="00E865CE"/>
    <w:rsid w:val="00E86BCE"/>
    <w:rsid w:val="00E871A9"/>
    <w:rsid w:val="00E8798D"/>
    <w:rsid w:val="00E87FE6"/>
    <w:rsid w:val="00E9025B"/>
    <w:rsid w:val="00E909CE"/>
    <w:rsid w:val="00E909E2"/>
    <w:rsid w:val="00E90D60"/>
    <w:rsid w:val="00E90F9D"/>
    <w:rsid w:val="00E91223"/>
    <w:rsid w:val="00E915FB"/>
    <w:rsid w:val="00E9274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6C0"/>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08F0"/>
    <w:rsid w:val="00EB0FF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89"/>
    <w:rsid w:val="00EC4A1B"/>
    <w:rsid w:val="00EC4EBE"/>
    <w:rsid w:val="00EC5275"/>
    <w:rsid w:val="00EC5F8C"/>
    <w:rsid w:val="00EC6C01"/>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4A3A"/>
    <w:rsid w:val="00ED4CED"/>
    <w:rsid w:val="00ED51C8"/>
    <w:rsid w:val="00ED55DB"/>
    <w:rsid w:val="00ED5A55"/>
    <w:rsid w:val="00ED5B78"/>
    <w:rsid w:val="00ED5C67"/>
    <w:rsid w:val="00ED5EE0"/>
    <w:rsid w:val="00ED6287"/>
    <w:rsid w:val="00ED671B"/>
    <w:rsid w:val="00ED676F"/>
    <w:rsid w:val="00ED697D"/>
    <w:rsid w:val="00ED6CEC"/>
    <w:rsid w:val="00ED73B9"/>
    <w:rsid w:val="00ED7950"/>
    <w:rsid w:val="00ED7E03"/>
    <w:rsid w:val="00ED7F3E"/>
    <w:rsid w:val="00EE0116"/>
    <w:rsid w:val="00EE02A7"/>
    <w:rsid w:val="00EE050A"/>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A88"/>
    <w:rsid w:val="00EE523A"/>
    <w:rsid w:val="00EE54B9"/>
    <w:rsid w:val="00EE593B"/>
    <w:rsid w:val="00EE5BDD"/>
    <w:rsid w:val="00EE5F7A"/>
    <w:rsid w:val="00EE5FC7"/>
    <w:rsid w:val="00EE6761"/>
    <w:rsid w:val="00EE6920"/>
    <w:rsid w:val="00EE6E84"/>
    <w:rsid w:val="00EE7654"/>
    <w:rsid w:val="00EF13E9"/>
    <w:rsid w:val="00EF186A"/>
    <w:rsid w:val="00EF22B7"/>
    <w:rsid w:val="00EF2C7C"/>
    <w:rsid w:val="00EF393F"/>
    <w:rsid w:val="00EF523B"/>
    <w:rsid w:val="00EF5623"/>
    <w:rsid w:val="00EF577C"/>
    <w:rsid w:val="00EF595E"/>
    <w:rsid w:val="00EF5B4E"/>
    <w:rsid w:val="00EF5E21"/>
    <w:rsid w:val="00EF6136"/>
    <w:rsid w:val="00EF6436"/>
    <w:rsid w:val="00EF67DA"/>
    <w:rsid w:val="00EF6B6A"/>
    <w:rsid w:val="00EF7124"/>
    <w:rsid w:val="00EF7384"/>
    <w:rsid w:val="00EF76B3"/>
    <w:rsid w:val="00EF77A6"/>
    <w:rsid w:val="00EF7CDF"/>
    <w:rsid w:val="00F00017"/>
    <w:rsid w:val="00F0044A"/>
    <w:rsid w:val="00F00EAA"/>
    <w:rsid w:val="00F01B51"/>
    <w:rsid w:val="00F01DAE"/>
    <w:rsid w:val="00F02806"/>
    <w:rsid w:val="00F02B98"/>
    <w:rsid w:val="00F02C2E"/>
    <w:rsid w:val="00F03222"/>
    <w:rsid w:val="00F032A4"/>
    <w:rsid w:val="00F0330C"/>
    <w:rsid w:val="00F03537"/>
    <w:rsid w:val="00F03EE0"/>
    <w:rsid w:val="00F0480A"/>
    <w:rsid w:val="00F0499F"/>
    <w:rsid w:val="00F05F84"/>
    <w:rsid w:val="00F065D6"/>
    <w:rsid w:val="00F07198"/>
    <w:rsid w:val="00F07575"/>
    <w:rsid w:val="00F0779F"/>
    <w:rsid w:val="00F10D33"/>
    <w:rsid w:val="00F10EB1"/>
    <w:rsid w:val="00F10F59"/>
    <w:rsid w:val="00F11188"/>
    <w:rsid w:val="00F1174E"/>
    <w:rsid w:val="00F123B0"/>
    <w:rsid w:val="00F12601"/>
    <w:rsid w:val="00F126A8"/>
    <w:rsid w:val="00F1334C"/>
    <w:rsid w:val="00F13392"/>
    <w:rsid w:val="00F133E3"/>
    <w:rsid w:val="00F13921"/>
    <w:rsid w:val="00F14E1D"/>
    <w:rsid w:val="00F166A2"/>
    <w:rsid w:val="00F16958"/>
    <w:rsid w:val="00F16FA4"/>
    <w:rsid w:val="00F170D1"/>
    <w:rsid w:val="00F17A1F"/>
    <w:rsid w:val="00F20241"/>
    <w:rsid w:val="00F202DF"/>
    <w:rsid w:val="00F207CB"/>
    <w:rsid w:val="00F2108C"/>
    <w:rsid w:val="00F211FE"/>
    <w:rsid w:val="00F2170D"/>
    <w:rsid w:val="00F217F8"/>
    <w:rsid w:val="00F21BAE"/>
    <w:rsid w:val="00F21F12"/>
    <w:rsid w:val="00F22268"/>
    <w:rsid w:val="00F2293A"/>
    <w:rsid w:val="00F229DE"/>
    <w:rsid w:val="00F235F7"/>
    <w:rsid w:val="00F23FF3"/>
    <w:rsid w:val="00F2421D"/>
    <w:rsid w:val="00F25241"/>
    <w:rsid w:val="00F272C6"/>
    <w:rsid w:val="00F302A5"/>
    <w:rsid w:val="00F308B9"/>
    <w:rsid w:val="00F30AA8"/>
    <w:rsid w:val="00F31B00"/>
    <w:rsid w:val="00F31D78"/>
    <w:rsid w:val="00F32018"/>
    <w:rsid w:val="00F32DE5"/>
    <w:rsid w:val="00F332DC"/>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82"/>
    <w:rsid w:val="00F37C8C"/>
    <w:rsid w:val="00F40BD7"/>
    <w:rsid w:val="00F40E95"/>
    <w:rsid w:val="00F41BF7"/>
    <w:rsid w:val="00F429B7"/>
    <w:rsid w:val="00F42BEE"/>
    <w:rsid w:val="00F42CC1"/>
    <w:rsid w:val="00F42CE8"/>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500F9"/>
    <w:rsid w:val="00F502F1"/>
    <w:rsid w:val="00F50491"/>
    <w:rsid w:val="00F504C4"/>
    <w:rsid w:val="00F50C57"/>
    <w:rsid w:val="00F510FD"/>
    <w:rsid w:val="00F511B0"/>
    <w:rsid w:val="00F51433"/>
    <w:rsid w:val="00F5171B"/>
    <w:rsid w:val="00F51A87"/>
    <w:rsid w:val="00F52939"/>
    <w:rsid w:val="00F52B84"/>
    <w:rsid w:val="00F53752"/>
    <w:rsid w:val="00F5388C"/>
    <w:rsid w:val="00F538EE"/>
    <w:rsid w:val="00F54219"/>
    <w:rsid w:val="00F5445F"/>
    <w:rsid w:val="00F55531"/>
    <w:rsid w:val="00F555C4"/>
    <w:rsid w:val="00F55DB5"/>
    <w:rsid w:val="00F560B4"/>
    <w:rsid w:val="00F56281"/>
    <w:rsid w:val="00F56594"/>
    <w:rsid w:val="00F56FD0"/>
    <w:rsid w:val="00F570DD"/>
    <w:rsid w:val="00F57102"/>
    <w:rsid w:val="00F5729B"/>
    <w:rsid w:val="00F57665"/>
    <w:rsid w:val="00F57868"/>
    <w:rsid w:val="00F57F37"/>
    <w:rsid w:val="00F601F1"/>
    <w:rsid w:val="00F602FE"/>
    <w:rsid w:val="00F610E0"/>
    <w:rsid w:val="00F611D1"/>
    <w:rsid w:val="00F61A15"/>
    <w:rsid w:val="00F621F2"/>
    <w:rsid w:val="00F6347F"/>
    <w:rsid w:val="00F636E5"/>
    <w:rsid w:val="00F638A8"/>
    <w:rsid w:val="00F63BE9"/>
    <w:rsid w:val="00F644F1"/>
    <w:rsid w:val="00F650C8"/>
    <w:rsid w:val="00F65227"/>
    <w:rsid w:val="00F65C76"/>
    <w:rsid w:val="00F65EA0"/>
    <w:rsid w:val="00F65FF2"/>
    <w:rsid w:val="00F6698E"/>
    <w:rsid w:val="00F6703D"/>
    <w:rsid w:val="00F67417"/>
    <w:rsid w:val="00F6749C"/>
    <w:rsid w:val="00F678A1"/>
    <w:rsid w:val="00F701DB"/>
    <w:rsid w:val="00F70CE7"/>
    <w:rsid w:val="00F71891"/>
    <w:rsid w:val="00F71B90"/>
    <w:rsid w:val="00F7215C"/>
    <w:rsid w:val="00F7215F"/>
    <w:rsid w:val="00F7245D"/>
    <w:rsid w:val="00F729F5"/>
    <w:rsid w:val="00F72ADE"/>
    <w:rsid w:val="00F7368E"/>
    <w:rsid w:val="00F73B04"/>
    <w:rsid w:val="00F73BCA"/>
    <w:rsid w:val="00F75592"/>
    <w:rsid w:val="00F7599F"/>
    <w:rsid w:val="00F75FB4"/>
    <w:rsid w:val="00F7680D"/>
    <w:rsid w:val="00F76C42"/>
    <w:rsid w:val="00F76CD6"/>
    <w:rsid w:val="00F7708C"/>
    <w:rsid w:val="00F7725C"/>
    <w:rsid w:val="00F7789D"/>
    <w:rsid w:val="00F80241"/>
    <w:rsid w:val="00F80B9A"/>
    <w:rsid w:val="00F810DA"/>
    <w:rsid w:val="00F8168C"/>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91"/>
    <w:rsid w:val="00F85EE3"/>
    <w:rsid w:val="00F86AF6"/>
    <w:rsid w:val="00F86F43"/>
    <w:rsid w:val="00F87C9B"/>
    <w:rsid w:val="00F87CD9"/>
    <w:rsid w:val="00F87DF1"/>
    <w:rsid w:val="00F9024D"/>
    <w:rsid w:val="00F914B7"/>
    <w:rsid w:val="00F9239D"/>
    <w:rsid w:val="00F929A5"/>
    <w:rsid w:val="00F929B7"/>
    <w:rsid w:val="00F9327D"/>
    <w:rsid w:val="00F94995"/>
    <w:rsid w:val="00F94AFD"/>
    <w:rsid w:val="00F94C2F"/>
    <w:rsid w:val="00F94D71"/>
    <w:rsid w:val="00F952BE"/>
    <w:rsid w:val="00F953B3"/>
    <w:rsid w:val="00F9566B"/>
    <w:rsid w:val="00F95724"/>
    <w:rsid w:val="00F9576C"/>
    <w:rsid w:val="00F96714"/>
    <w:rsid w:val="00F974F3"/>
    <w:rsid w:val="00F97505"/>
    <w:rsid w:val="00F97A73"/>
    <w:rsid w:val="00FA0177"/>
    <w:rsid w:val="00FA081F"/>
    <w:rsid w:val="00FA0E33"/>
    <w:rsid w:val="00FA144D"/>
    <w:rsid w:val="00FA19B4"/>
    <w:rsid w:val="00FA2528"/>
    <w:rsid w:val="00FA263B"/>
    <w:rsid w:val="00FA2B06"/>
    <w:rsid w:val="00FA36EB"/>
    <w:rsid w:val="00FA3E3F"/>
    <w:rsid w:val="00FA56CE"/>
    <w:rsid w:val="00FA5EA4"/>
    <w:rsid w:val="00FA60FA"/>
    <w:rsid w:val="00FA6816"/>
    <w:rsid w:val="00FA6D9B"/>
    <w:rsid w:val="00FA6DBF"/>
    <w:rsid w:val="00FA7142"/>
    <w:rsid w:val="00FA7177"/>
    <w:rsid w:val="00FA7269"/>
    <w:rsid w:val="00FA74AC"/>
    <w:rsid w:val="00FA75F8"/>
    <w:rsid w:val="00FA7D78"/>
    <w:rsid w:val="00FA7E47"/>
    <w:rsid w:val="00FB0339"/>
    <w:rsid w:val="00FB059B"/>
    <w:rsid w:val="00FB10F0"/>
    <w:rsid w:val="00FB1370"/>
    <w:rsid w:val="00FB154E"/>
    <w:rsid w:val="00FB1878"/>
    <w:rsid w:val="00FB1FBE"/>
    <w:rsid w:val="00FB26B8"/>
    <w:rsid w:val="00FB275B"/>
    <w:rsid w:val="00FB2EAD"/>
    <w:rsid w:val="00FB31A7"/>
    <w:rsid w:val="00FB3251"/>
    <w:rsid w:val="00FB3981"/>
    <w:rsid w:val="00FB3AC8"/>
    <w:rsid w:val="00FB3D71"/>
    <w:rsid w:val="00FB3D84"/>
    <w:rsid w:val="00FB4376"/>
    <w:rsid w:val="00FB458B"/>
    <w:rsid w:val="00FB4C59"/>
    <w:rsid w:val="00FB5700"/>
    <w:rsid w:val="00FB5D95"/>
    <w:rsid w:val="00FB633B"/>
    <w:rsid w:val="00FB66D2"/>
    <w:rsid w:val="00FB6A6A"/>
    <w:rsid w:val="00FB6C10"/>
    <w:rsid w:val="00FB74B6"/>
    <w:rsid w:val="00FB78A1"/>
    <w:rsid w:val="00FB7BCA"/>
    <w:rsid w:val="00FC0767"/>
    <w:rsid w:val="00FC0DC2"/>
    <w:rsid w:val="00FC0F68"/>
    <w:rsid w:val="00FC11E6"/>
    <w:rsid w:val="00FC1A04"/>
    <w:rsid w:val="00FC2982"/>
    <w:rsid w:val="00FC30FB"/>
    <w:rsid w:val="00FC3B87"/>
    <w:rsid w:val="00FC46D9"/>
    <w:rsid w:val="00FC55EC"/>
    <w:rsid w:val="00FC5AAA"/>
    <w:rsid w:val="00FC5CAE"/>
    <w:rsid w:val="00FC5EA5"/>
    <w:rsid w:val="00FC6268"/>
    <w:rsid w:val="00FC674E"/>
    <w:rsid w:val="00FC6BB6"/>
    <w:rsid w:val="00FC7724"/>
    <w:rsid w:val="00FC7AD6"/>
    <w:rsid w:val="00FD003B"/>
    <w:rsid w:val="00FD03FA"/>
    <w:rsid w:val="00FD1A28"/>
    <w:rsid w:val="00FD1E9A"/>
    <w:rsid w:val="00FD2990"/>
    <w:rsid w:val="00FD2A30"/>
    <w:rsid w:val="00FD2AC0"/>
    <w:rsid w:val="00FD34DC"/>
    <w:rsid w:val="00FD416B"/>
    <w:rsid w:val="00FD46C9"/>
    <w:rsid w:val="00FD51C2"/>
    <w:rsid w:val="00FD53CF"/>
    <w:rsid w:val="00FD55E1"/>
    <w:rsid w:val="00FD6707"/>
    <w:rsid w:val="00FD67F6"/>
    <w:rsid w:val="00FD6EE2"/>
    <w:rsid w:val="00FD6FC4"/>
    <w:rsid w:val="00FD79BE"/>
    <w:rsid w:val="00FD7C41"/>
    <w:rsid w:val="00FD7D0F"/>
    <w:rsid w:val="00FE0385"/>
    <w:rsid w:val="00FE07A7"/>
    <w:rsid w:val="00FE0E16"/>
    <w:rsid w:val="00FE142D"/>
    <w:rsid w:val="00FE1B67"/>
    <w:rsid w:val="00FE1C0E"/>
    <w:rsid w:val="00FE20E1"/>
    <w:rsid w:val="00FE252E"/>
    <w:rsid w:val="00FE2D46"/>
    <w:rsid w:val="00FE3828"/>
    <w:rsid w:val="00FE3D1F"/>
    <w:rsid w:val="00FE3D7C"/>
    <w:rsid w:val="00FE4358"/>
    <w:rsid w:val="00FE4654"/>
    <w:rsid w:val="00FE4E65"/>
    <w:rsid w:val="00FE5735"/>
    <w:rsid w:val="00FE5C4B"/>
    <w:rsid w:val="00FE617C"/>
    <w:rsid w:val="00FE6998"/>
    <w:rsid w:val="00FE7669"/>
    <w:rsid w:val="00FE7908"/>
    <w:rsid w:val="00FF0550"/>
    <w:rsid w:val="00FF0594"/>
    <w:rsid w:val="00FF05F7"/>
    <w:rsid w:val="00FF0683"/>
    <w:rsid w:val="00FF074B"/>
    <w:rsid w:val="00FF0E01"/>
    <w:rsid w:val="00FF116E"/>
    <w:rsid w:val="00FF12F1"/>
    <w:rsid w:val="00FF203A"/>
    <w:rsid w:val="00FF25B9"/>
    <w:rsid w:val="00FF3486"/>
    <w:rsid w:val="00FF3518"/>
    <w:rsid w:val="00FF38B9"/>
    <w:rsid w:val="00FF4644"/>
    <w:rsid w:val="00FF4E25"/>
    <w:rsid w:val="00FF53AF"/>
    <w:rsid w:val="00FF5672"/>
    <w:rsid w:val="00FF5BD4"/>
    <w:rsid w:val="00FF607F"/>
    <w:rsid w:val="00FF6252"/>
    <w:rsid w:val="00FF647E"/>
    <w:rsid w:val="00FF6826"/>
    <w:rsid w:val="00FF6C2A"/>
    <w:rsid w:val="00FF6C9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fontstyle01">
    <w:name w:val="fontstyle01"/>
    <w:basedOn w:val="Numatytasispastraiposriftas"/>
    <w:rsid w:val="00D173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94687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567109">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604199">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91">
      <w:bodyDiv w:val="1"/>
      <w:marLeft w:val="0"/>
      <w:marRight w:val="0"/>
      <w:marTop w:val="0"/>
      <w:marBottom w:val="0"/>
      <w:divBdr>
        <w:top w:val="none" w:sz="0" w:space="0" w:color="auto"/>
        <w:left w:val="none" w:sz="0" w:space="0" w:color="auto"/>
        <w:bottom w:val="none" w:sz="0" w:space="0" w:color="auto"/>
        <w:right w:val="none" w:sz="0" w:space="0" w:color="auto"/>
      </w:divBdr>
    </w:div>
    <w:div w:id="187080234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8177">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8880</Words>
  <Characters>5062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Davičikaitė</cp:lastModifiedBy>
  <cp:revision>2</cp:revision>
  <cp:lastPrinted>2024-04-15T14:34:00Z</cp:lastPrinted>
  <dcterms:created xsi:type="dcterms:W3CDTF">2025-01-03T08:43:00Z</dcterms:created>
  <dcterms:modified xsi:type="dcterms:W3CDTF">2025-01-03T08:43:00Z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