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BB695" w14:textId="77777777" w:rsidR="00A06954" w:rsidRPr="00F077C6" w:rsidRDefault="00A06954" w:rsidP="00A57432">
      <w:pPr>
        <w:spacing w:after="0" w:line="240" w:lineRule="auto"/>
        <w:jc w:val="center"/>
        <w:rPr>
          <w:rFonts w:ascii="Verdana" w:hAnsi="Verdana" w:cs="Times New Roman"/>
          <w:sz w:val="24"/>
          <w:szCs w:val="24"/>
        </w:rPr>
      </w:pPr>
      <w:r w:rsidRPr="00F077C6">
        <w:rPr>
          <w:rFonts w:ascii="Verdana" w:hAnsi="Verdana" w:cs="Times New Roman"/>
          <w:noProof/>
          <w:sz w:val="24"/>
          <w:szCs w:val="24"/>
        </w:rPr>
        <w:drawing>
          <wp:inline distT="0" distB="0" distL="0" distR="0" wp14:anchorId="4DC61BDB" wp14:editId="44277680">
            <wp:extent cx="520700" cy="616585"/>
            <wp:effectExtent l="19050" t="0" r="0"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erbas"/>
                    <pic:cNvPicPr>
                      <a:picLocks noChangeAspect="1" noChangeArrowheads="1"/>
                    </pic:cNvPicPr>
                  </pic:nvPicPr>
                  <pic:blipFill>
                    <a:blip r:embed="rId8" cstate="print"/>
                    <a:srcRect/>
                    <a:stretch>
                      <a:fillRect/>
                    </a:stretch>
                  </pic:blipFill>
                  <pic:spPr bwMode="auto">
                    <a:xfrm>
                      <a:off x="0" y="0"/>
                      <a:ext cx="520700" cy="616585"/>
                    </a:xfrm>
                    <a:prstGeom prst="rect">
                      <a:avLst/>
                    </a:prstGeom>
                    <a:noFill/>
                    <a:ln w="9525">
                      <a:noFill/>
                      <a:miter lim="800000"/>
                      <a:headEnd/>
                      <a:tailEnd/>
                    </a:ln>
                  </pic:spPr>
                </pic:pic>
              </a:graphicData>
            </a:graphic>
          </wp:inline>
        </w:drawing>
      </w:r>
    </w:p>
    <w:p w14:paraId="691823BB" w14:textId="77777777" w:rsidR="00A06954" w:rsidRPr="00F077C6" w:rsidRDefault="00A06954" w:rsidP="00A57432">
      <w:pPr>
        <w:spacing w:after="0" w:line="240" w:lineRule="auto"/>
        <w:jc w:val="center"/>
        <w:rPr>
          <w:rFonts w:ascii="Verdana" w:hAnsi="Verdana" w:cs="Times New Roman"/>
          <w:sz w:val="24"/>
          <w:szCs w:val="24"/>
        </w:rPr>
      </w:pPr>
      <w:r w:rsidRPr="00F077C6">
        <w:rPr>
          <w:rFonts w:ascii="Verdana" w:hAnsi="Verdana" w:cs="Times New Roman"/>
          <w:b/>
          <w:caps/>
          <w:sz w:val="24"/>
          <w:szCs w:val="24"/>
        </w:rPr>
        <w:t>MARIJAMPOLĖS SAVIVALDYBĖS ADMINISTRACIJA</w:t>
      </w:r>
    </w:p>
    <w:p w14:paraId="5E1FA036" w14:textId="77777777" w:rsidR="00A06954" w:rsidRPr="00F077C6" w:rsidRDefault="00A06954" w:rsidP="00A57432">
      <w:pPr>
        <w:spacing w:after="0" w:line="240" w:lineRule="auto"/>
        <w:jc w:val="center"/>
        <w:rPr>
          <w:rFonts w:ascii="Verdana" w:hAnsi="Verdana" w:cs="Times New Roman"/>
          <w:sz w:val="24"/>
          <w:szCs w:val="24"/>
        </w:rPr>
      </w:pPr>
    </w:p>
    <w:p w14:paraId="7E522B4E" w14:textId="645A7CD6" w:rsidR="00A06954" w:rsidRPr="00F077C6" w:rsidRDefault="00A06954" w:rsidP="00A57432">
      <w:pPr>
        <w:pBdr>
          <w:bottom w:val="single" w:sz="4" w:space="1" w:color="auto"/>
        </w:pBdr>
        <w:spacing w:after="0" w:line="240" w:lineRule="auto"/>
        <w:jc w:val="center"/>
        <w:rPr>
          <w:rFonts w:ascii="Verdana" w:hAnsi="Verdana" w:cs="Times New Roman"/>
          <w:sz w:val="18"/>
          <w:szCs w:val="18"/>
        </w:rPr>
      </w:pPr>
      <w:r w:rsidRPr="00F077C6">
        <w:rPr>
          <w:rFonts w:ascii="Verdana" w:hAnsi="Verdana" w:cs="Times New Roman"/>
          <w:sz w:val="18"/>
          <w:szCs w:val="18"/>
        </w:rPr>
        <w:t>Biudžetinė įstaiga, J. Basanavičiaus a. 1, 68307 Marijampolė, tel.: (</w:t>
      </w:r>
      <w:r w:rsidR="006C561F" w:rsidRPr="00F077C6">
        <w:rPr>
          <w:rFonts w:ascii="Verdana" w:hAnsi="Verdana" w:cs="Times New Roman"/>
          <w:sz w:val="18"/>
          <w:szCs w:val="18"/>
        </w:rPr>
        <w:t>+370</w:t>
      </w:r>
      <w:r w:rsidRPr="00F077C6">
        <w:rPr>
          <w:rFonts w:ascii="Verdana" w:hAnsi="Verdana" w:cs="Times New Roman"/>
          <w:sz w:val="18"/>
          <w:szCs w:val="18"/>
        </w:rPr>
        <w:t xml:space="preserve"> 343) 90 011, 90 062, el. p. administracija@marijampole.lt</w:t>
      </w:r>
      <w:r w:rsidRPr="00F077C6">
        <w:rPr>
          <w:rFonts w:ascii="Verdana" w:hAnsi="Verdana" w:cs="Times New Roman"/>
          <w:sz w:val="18"/>
          <w:szCs w:val="18"/>
        </w:rPr>
        <w:br/>
        <w:t>Duomenys kaupiami ir saugomi Juridinių asmenų registre, kodas 188769113</w:t>
      </w:r>
    </w:p>
    <w:p w14:paraId="31543A8F" w14:textId="77777777" w:rsidR="00A06954" w:rsidRPr="00F077C6" w:rsidRDefault="00A06954" w:rsidP="00A57432">
      <w:pPr>
        <w:tabs>
          <w:tab w:val="right" w:leader="underscore" w:pos="8640"/>
        </w:tabs>
        <w:spacing w:after="0" w:line="240" w:lineRule="auto"/>
        <w:ind w:left="5529" w:hanging="5529"/>
        <w:jc w:val="center"/>
        <w:rPr>
          <w:rFonts w:ascii="Verdana" w:hAnsi="Verdana" w:cs="Times New Roman"/>
          <w:color w:val="000000"/>
          <w:sz w:val="24"/>
          <w:szCs w:val="24"/>
        </w:rPr>
      </w:pPr>
    </w:p>
    <w:p w14:paraId="3CB4F0B6" w14:textId="12E78D0A" w:rsidR="00A06954" w:rsidRPr="00F077C6" w:rsidRDefault="00A06954" w:rsidP="00A57432">
      <w:pPr>
        <w:tabs>
          <w:tab w:val="right" w:leader="underscore" w:pos="8640"/>
        </w:tabs>
        <w:spacing w:after="0" w:line="240" w:lineRule="auto"/>
        <w:ind w:left="4394"/>
        <w:rPr>
          <w:rFonts w:ascii="Verdana" w:hAnsi="Verdana" w:cs="Times New Roman"/>
          <w:sz w:val="24"/>
          <w:szCs w:val="24"/>
        </w:rPr>
      </w:pPr>
      <w:r w:rsidRPr="00F077C6">
        <w:rPr>
          <w:rFonts w:ascii="Verdana" w:hAnsi="Verdana" w:cs="Times New Roman"/>
          <w:sz w:val="24"/>
          <w:szCs w:val="24"/>
        </w:rPr>
        <w:t>PATVIRTINTA:</w:t>
      </w:r>
    </w:p>
    <w:p w14:paraId="7EB14D34" w14:textId="24E0BAC3" w:rsidR="00BA1167" w:rsidRPr="00F077C6" w:rsidRDefault="00A06954" w:rsidP="00A57432">
      <w:pPr>
        <w:tabs>
          <w:tab w:val="right" w:leader="underscore" w:pos="8640"/>
        </w:tabs>
        <w:spacing w:after="0" w:line="240" w:lineRule="auto"/>
        <w:ind w:left="4394"/>
        <w:rPr>
          <w:rFonts w:ascii="Verdana" w:hAnsi="Verdana" w:cs="Times New Roman"/>
          <w:sz w:val="24"/>
          <w:szCs w:val="24"/>
        </w:rPr>
      </w:pPr>
      <w:r w:rsidRPr="00F077C6">
        <w:rPr>
          <w:rFonts w:ascii="Verdana" w:hAnsi="Verdana" w:cs="Times New Roman"/>
          <w:sz w:val="24"/>
          <w:szCs w:val="24"/>
        </w:rPr>
        <w:t>Marijampolės savivaldybės administracijos</w:t>
      </w:r>
    </w:p>
    <w:p w14:paraId="04834A6A" w14:textId="5C699AA3" w:rsidR="002A2827" w:rsidRPr="00F077C6" w:rsidRDefault="00A06954" w:rsidP="00A57432">
      <w:pPr>
        <w:tabs>
          <w:tab w:val="right" w:leader="underscore" w:pos="8640"/>
        </w:tabs>
        <w:spacing w:after="0" w:line="240" w:lineRule="auto"/>
        <w:ind w:left="4394"/>
        <w:rPr>
          <w:rFonts w:ascii="Verdana" w:hAnsi="Verdana" w:cs="Times New Roman"/>
          <w:sz w:val="24"/>
          <w:szCs w:val="24"/>
        </w:rPr>
      </w:pPr>
      <w:r w:rsidRPr="00F077C6">
        <w:rPr>
          <w:rFonts w:ascii="Verdana" w:hAnsi="Verdana" w:cs="Times New Roman"/>
          <w:sz w:val="24"/>
          <w:szCs w:val="24"/>
        </w:rPr>
        <w:t>Viešųjų pirkimų nuolatinės komisijos</w:t>
      </w:r>
    </w:p>
    <w:p w14:paraId="63669954" w14:textId="4E59D666" w:rsidR="00A06954" w:rsidRPr="00F077C6" w:rsidRDefault="00A06954" w:rsidP="00A57432">
      <w:pPr>
        <w:tabs>
          <w:tab w:val="right" w:leader="underscore" w:pos="8640"/>
        </w:tabs>
        <w:spacing w:after="0" w:line="240" w:lineRule="auto"/>
        <w:ind w:left="4394"/>
        <w:rPr>
          <w:rFonts w:ascii="Verdana" w:hAnsi="Verdana" w:cs="Times New Roman"/>
          <w:spacing w:val="-4"/>
          <w:sz w:val="24"/>
          <w:szCs w:val="24"/>
          <w:lang w:val="en-US"/>
        </w:rPr>
      </w:pPr>
      <w:r w:rsidRPr="00F077C6">
        <w:rPr>
          <w:rFonts w:ascii="Verdana" w:hAnsi="Verdana" w:cs="Times New Roman"/>
          <w:spacing w:val="-4"/>
          <w:sz w:val="24"/>
          <w:szCs w:val="24"/>
        </w:rPr>
        <w:t>202</w:t>
      </w:r>
      <w:r w:rsidR="00F47BC5" w:rsidRPr="00F077C6">
        <w:rPr>
          <w:rFonts w:ascii="Verdana" w:hAnsi="Verdana" w:cs="Times New Roman"/>
          <w:spacing w:val="-4"/>
          <w:sz w:val="24"/>
          <w:szCs w:val="24"/>
        </w:rPr>
        <w:t>5</w:t>
      </w:r>
      <w:r w:rsidRPr="00F077C6">
        <w:rPr>
          <w:rFonts w:ascii="Verdana" w:hAnsi="Verdana" w:cs="Times New Roman"/>
          <w:spacing w:val="-4"/>
          <w:sz w:val="24"/>
          <w:szCs w:val="24"/>
        </w:rPr>
        <w:t xml:space="preserve"> m.</w:t>
      </w:r>
      <w:r w:rsidR="006A7DDE" w:rsidRPr="00F077C6">
        <w:rPr>
          <w:rFonts w:ascii="Verdana" w:hAnsi="Verdana" w:cs="Times New Roman"/>
          <w:spacing w:val="-4"/>
          <w:sz w:val="24"/>
          <w:szCs w:val="24"/>
        </w:rPr>
        <w:t xml:space="preserve"> </w:t>
      </w:r>
      <w:r w:rsidR="00BA486B" w:rsidRPr="00F077C6">
        <w:rPr>
          <w:rFonts w:ascii="Verdana" w:hAnsi="Verdana" w:cs="Times New Roman"/>
          <w:spacing w:val="-4"/>
          <w:sz w:val="24"/>
          <w:szCs w:val="24"/>
        </w:rPr>
        <w:t xml:space="preserve">vasario </w:t>
      </w:r>
      <w:r w:rsidR="001A49D3" w:rsidRPr="00F077C6">
        <w:rPr>
          <w:rFonts w:ascii="Verdana" w:hAnsi="Verdana" w:cs="Times New Roman"/>
          <w:spacing w:val="-4"/>
          <w:sz w:val="24"/>
          <w:szCs w:val="24"/>
        </w:rPr>
        <w:t>mėn.</w:t>
      </w:r>
      <w:r w:rsidR="00597A76" w:rsidRPr="00F077C6">
        <w:rPr>
          <w:rFonts w:ascii="Verdana" w:hAnsi="Verdana" w:cs="Times New Roman"/>
          <w:spacing w:val="-4"/>
          <w:sz w:val="24"/>
          <w:szCs w:val="24"/>
        </w:rPr>
        <w:t xml:space="preserve"> </w:t>
      </w:r>
      <w:r w:rsidR="00BA486B" w:rsidRPr="00F077C6">
        <w:rPr>
          <w:rFonts w:ascii="Verdana" w:hAnsi="Verdana" w:cs="Times New Roman"/>
          <w:spacing w:val="-4"/>
          <w:sz w:val="24"/>
          <w:szCs w:val="24"/>
        </w:rPr>
        <w:t xml:space="preserve">6 </w:t>
      </w:r>
      <w:r w:rsidRPr="00F077C6">
        <w:rPr>
          <w:rFonts w:ascii="Verdana" w:hAnsi="Verdana" w:cs="Times New Roman"/>
          <w:spacing w:val="-4"/>
          <w:sz w:val="24"/>
          <w:szCs w:val="24"/>
        </w:rPr>
        <w:t>d. posėdžio protokolu</w:t>
      </w:r>
      <w:r w:rsidR="00BA1167" w:rsidRPr="00F077C6">
        <w:rPr>
          <w:rFonts w:ascii="Verdana" w:hAnsi="Verdana" w:cs="Times New Roman"/>
          <w:spacing w:val="-4"/>
          <w:sz w:val="24"/>
          <w:szCs w:val="24"/>
        </w:rPr>
        <w:t xml:space="preserve"> </w:t>
      </w:r>
      <w:r w:rsidRPr="00F077C6">
        <w:rPr>
          <w:rFonts w:ascii="Verdana" w:hAnsi="Verdana" w:cs="Times New Roman"/>
          <w:spacing w:val="-4"/>
          <w:sz w:val="24"/>
          <w:szCs w:val="24"/>
        </w:rPr>
        <w:t>Nr. K-</w:t>
      </w:r>
      <w:r w:rsidR="002347E7">
        <w:rPr>
          <w:rFonts w:ascii="Verdana" w:hAnsi="Verdana" w:cs="Times New Roman"/>
          <w:spacing w:val="-4"/>
          <w:sz w:val="24"/>
          <w:szCs w:val="24"/>
        </w:rPr>
        <w:t>49</w:t>
      </w:r>
    </w:p>
    <w:p w14:paraId="72150461" w14:textId="77777777" w:rsidR="00A06954" w:rsidRPr="00F077C6" w:rsidRDefault="00A06954" w:rsidP="00A57432">
      <w:pPr>
        <w:pStyle w:val="Antrat"/>
        <w:jc w:val="center"/>
        <w:rPr>
          <w:rFonts w:ascii="Verdana" w:hAnsi="Verdana" w:cs="Times New Roman"/>
          <w:color w:val="00000A"/>
          <w:sz w:val="24"/>
          <w:szCs w:val="24"/>
          <w:lang w:val="lt-LT"/>
        </w:rPr>
      </w:pPr>
    </w:p>
    <w:p w14:paraId="38477B78" w14:textId="0A17A505" w:rsidR="00BA1167" w:rsidRPr="00F077C6" w:rsidRDefault="00F47BC5" w:rsidP="00A57432">
      <w:pPr>
        <w:pStyle w:val="Pagrindinistekstas"/>
        <w:spacing w:after="0" w:line="240" w:lineRule="auto"/>
        <w:jc w:val="center"/>
        <w:rPr>
          <w:rFonts w:ascii="Verdana" w:eastAsiaTheme="minorEastAsia" w:hAnsi="Verdana"/>
          <w:b/>
          <w:caps/>
          <w:color w:val="auto"/>
          <w:shd w:val="clear" w:color="auto" w:fill="FFFFFF"/>
          <w:lang w:eastAsia="lt-LT"/>
        </w:rPr>
      </w:pPr>
      <w:r w:rsidRPr="00F077C6">
        <w:rPr>
          <w:rFonts w:ascii="Verdana" w:hAnsi="Verdana"/>
          <w:b/>
          <w:bCs/>
        </w:rPr>
        <w:t xml:space="preserve">SOCIALINIŲ KORTELIŲ GAMINIMO IR APTARNAVIMO </w:t>
      </w:r>
      <w:r w:rsidR="00BA1167" w:rsidRPr="00F077C6">
        <w:rPr>
          <w:rFonts w:ascii="Verdana" w:eastAsiaTheme="minorEastAsia" w:hAnsi="Verdana"/>
          <w:b/>
          <w:caps/>
          <w:color w:val="auto"/>
          <w:shd w:val="clear" w:color="auto" w:fill="FFFFFF"/>
          <w:lang w:eastAsia="lt-LT"/>
        </w:rPr>
        <w:t>paslaugų</w:t>
      </w:r>
    </w:p>
    <w:p w14:paraId="5E383CBD" w14:textId="77777777" w:rsidR="00BA1167" w:rsidRPr="00F077C6" w:rsidRDefault="00BA1167" w:rsidP="00A57432">
      <w:pPr>
        <w:pStyle w:val="Pagrindinistekstas"/>
        <w:spacing w:after="0" w:line="240" w:lineRule="auto"/>
        <w:jc w:val="center"/>
        <w:rPr>
          <w:rFonts w:ascii="Verdana" w:hAnsi="Verdana"/>
          <w:b/>
        </w:rPr>
      </w:pPr>
    </w:p>
    <w:p w14:paraId="199B8FD2" w14:textId="56FCAFF4" w:rsidR="002A2827" w:rsidRPr="00F077C6" w:rsidRDefault="002A2827" w:rsidP="00A57432">
      <w:pPr>
        <w:pStyle w:val="Pagrindinistekstas"/>
        <w:spacing w:after="0" w:line="240" w:lineRule="auto"/>
        <w:jc w:val="center"/>
        <w:rPr>
          <w:rFonts w:ascii="Verdana" w:hAnsi="Verdana"/>
          <w:b/>
        </w:rPr>
      </w:pPr>
      <w:r w:rsidRPr="00F077C6">
        <w:rPr>
          <w:rFonts w:ascii="Verdana" w:hAnsi="Verdana"/>
          <w:b/>
        </w:rPr>
        <w:t>ATVIRO KONKURSO SĄLYGOS</w:t>
      </w:r>
    </w:p>
    <w:p w14:paraId="58F60DD3" w14:textId="77777777" w:rsidR="00BA1167" w:rsidRPr="00F077C6" w:rsidRDefault="00BA1167" w:rsidP="00A57432">
      <w:pPr>
        <w:spacing w:after="0" w:line="240" w:lineRule="auto"/>
        <w:jc w:val="center"/>
        <w:rPr>
          <w:rFonts w:ascii="Verdana" w:hAnsi="Verdana" w:cs="Times New Roman"/>
          <w:b/>
          <w:sz w:val="24"/>
          <w:szCs w:val="24"/>
        </w:rPr>
      </w:pPr>
    </w:p>
    <w:p w14:paraId="7FE93B9C" w14:textId="2E7EFE7F" w:rsidR="00A06954" w:rsidRPr="00F077C6" w:rsidRDefault="00A06954" w:rsidP="00A57432">
      <w:pPr>
        <w:spacing w:after="0" w:line="240" w:lineRule="auto"/>
        <w:jc w:val="center"/>
        <w:rPr>
          <w:rFonts w:ascii="Verdana" w:hAnsi="Verdana" w:cs="Times New Roman"/>
          <w:b/>
          <w:sz w:val="24"/>
          <w:szCs w:val="24"/>
        </w:rPr>
      </w:pPr>
      <w:r w:rsidRPr="00F077C6">
        <w:rPr>
          <w:rFonts w:ascii="Verdana" w:hAnsi="Verdana" w:cs="Times New Roman"/>
          <w:b/>
          <w:sz w:val="24"/>
          <w:szCs w:val="24"/>
        </w:rPr>
        <w:t>TURINYS</w:t>
      </w:r>
    </w:p>
    <w:sdt>
      <w:sdtPr>
        <w:rPr>
          <w:rFonts w:ascii="Verdana" w:eastAsia="Arial Unicode MS" w:hAnsi="Verdana" w:cs="Times New Roman"/>
          <w:b/>
          <w:bCs/>
          <w:color w:val="00000A"/>
          <w:sz w:val="24"/>
          <w:szCs w:val="24"/>
          <w:lang w:eastAsia="en-US"/>
        </w:rPr>
        <w:id w:val="547575095"/>
        <w:docPartObj>
          <w:docPartGallery w:val="Table of Contents"/>
          <w:docPartUnique/>
        </w:docPartObj>
      </w:sdtPr>
      <w:sdtEndPr>
        <w:rPr>
          <w:rFonts w:eastAsia="Calibri"/>
          <w:b w:val="0"/>
          <w:bCs w:val="0"/>
          <w:color w:val="auto"/>
        </w:rPr>
      </w:sdtEndPr>
      <w:sdtContent>
        <w:p w14:paraId="2E62F430" w14:textId="77777777" w:rsidR="006C561F" w:rsidRPr="00F077C6" w:rsidRDefault="006C561F" w:rsidP="00A57432">
          <w:pPr>
            <w:pStyle w:val="Turinioantrat"/>
            <w:spacing w:before="0" w:line="240" w:lineRule="auto"/>
            <w:rPr>
              <w:rFonts w:ascii="Verdana" w:hAnsi="Verdana"/>
              <w:sz w:val="24"/>
              <w:szCs w:val="24"/>
            </w:rPr>
          </w:pPr>
        </w:p>
        <w:p w14:paraId="6377E413" w14:textId="41435FF7" w:rsidR="006C561F" w:rsidRPr="00F077C6" w:rsidRDefault="006C561F" w:rsidP="00A57432">
          <w:pPr>
            <w:pStyle w:val="Turinys1"/>
            <w:rPr>
              <w:rFonts w:ascii="Verdana" w:eastAsiaTheme="minorEastAsia" w:hAnsi="Verdana" w:cstheme="minorBidi"/>
              <w:noProof/>
              <w:kern w:val="2"/>
              <w:sz w:val="24"/>
              <w:szCs w:val="24"/>
              <w:lang w:eastAsia="lt-LT"/>
              <w14:ligatures w14:val="standardContextual"/>
            </w:rPr>
          </w:pPr>
          <w:r w:rsidRPr="00F077C6">
            <w:rPr>
              <w:rFonts w:ascii="Verdana" w:hAnsi="Verdana"/>
              <w:sz w:val="24"/>
              <w:szCs w:val="24"/>
            </w:rPr>
            <w:fldChar w:fldCharType="begin"/>
          </w:r>
          <w:r w:rsidRPr="00F077C6">
            <w:rPr>
              <w:rFonts w:ascii="Verdana" w:hAnsi="Verdana"/>
              <w:sz w:val="24"/>
              <w:szCs w:val="24"/>
            </w:rPr>
            <w:instrText xml:space="preserve"> TOC \o "1-3" \h \z \u </w:instrText>
          </w:r>
          <w:r w:rsidRPr="00F077C6">
            <w:rPr>
              <w:rFonts w:ascii="Verdana" w:hAnsi="Verdana"/>
              <w:sz w:val="24"/>
              <w:szCs w:val="24"/>
            </w:rPr>
            <w:fldChar w:fldCharType="separate"/>
          </w:r>
          <w:hyperlink w:anchor="_Toc185327761" w:history="1">
            <w:r w:rsidRPr="00F077C6">
              <w:rPr>
                <w:rStyle w:val="Hipersaitas"/>
                <w:rFonts w:ascii="Verdana" w:hAnsi="Verdana"/>
                <w:noProof/>
                <w:sz w:val="24"/>
                <w:szCs w:val="24"/>
              </w:rPr>
              <w:t>1.</w:t>
            </w:r>
            <w:r w:rsidRPr="00F077C6">
              <w:rPr>
                <w:rStyle w:val="Hipersaitas"/>
                <w:rFonts w:ascii="Verdana" w:hAnsi="Verdana"/>
                <w:noProof/>
                <w:sz w:val="24"/>
                <w:szCs w:val="24"/>
              </w:rPr>
              <w:tab/>
              <w:t>BENDROSIOS NUOSTATOS</w:t>
            </w:r>
            <w:r w:rsidRPr="00F077C6">
              <w:rPr>
                <w:rFonts w:ascii="Verdana" w:hAnsi="Verdana"/>
                <w:noProof/>
                <w:webHidden/>
                <w:sz w:val="24"/>
                <w:szCs w:val="24"/>
              </w:rPr>
              <w:tab/>
            </w:r>
            <w:r w:rsidRPr="00F077C6">
              <w:rPr>
                <w:rFonts w:ascii="Verdana" w:hAnsi="Verdana"/>
                <w:noProof/>
                <w:webHidden/>
                <w:sz w:val="24"/>
                <w:szCs w:val="24"/>
              </w:rPr>
              <w:fldChar w:fldCharType="begin"/>
            </w:r>
            <w:r w:rsidRPr="00F077C6">
              <w:rPr>
                <w:rFonts w:ascii="Verdana" w:hAnsi="Verdana"/>
                <w:noProof/>
                <w:webHidden/>
                <w:sz w:val="24"/>
                <w:szCs w:val="24"/>
              </w:rPr>
              <w:instrText xml:space="preserve"> PAGEREF _Toc185327761 \h </w:instrText>
            </w:r>
            <w:r w:rsidRPr="00F077C6">
              <w:rPr>
                <w:rFonts w:ascii="Verdana" w:hAnsi="Verdana"/>
                <w:noProof/>
                <w:webHidden/>
                <w:sz w:val="24"/>
                <w:szCs w:val="24"/>
              </w:rPr>
            </w:r>
            <w:r w:rsidRPr="00F077C6">
              <w:rPr>
                <w:rFonts w:ascii="Verdana" w:hAnsi="Verdana"/>
                <w:noProof/>
                <w:webHidden/>
                <w:sz w:val="24"/>
                <w:szCs w:val="24"/>
              </w:rPr>
              <w:fldChar w:fldCharType="separate"/>
            </w:r>
            <w:r w:rsidR="008C1067">
              <w:rPr>
                <w:rFonts w:ascii="Verdana" w:hAnsi="Verdana"/>
                <w:noProof/>
                <w:webHidden/>
                <w:sz w:val="24"/>
                <w:szCs w:val="24"/>
              </w:rPr>
              <w:t>2</w:t>
            </w:r>
            <w:r w:rsidRPr="00F077C6">
              <w:rPr>
                <w:rFonts w:ascii="Verdana" w:hAnsi="Verdana"/>
                <w:noProof/>
                <w:webHidden/>
                <w:sz w:val="24"/>
                <w:szCs w:val="24"/>
              </w:rPr>
              <w:fldChar w:fldCharType="end"/>
            </w:r>
          </w:hyperlink>
        </w:p>
        <w:p w14:paraId="09759881" w14:textId="21C54855" w:rsidR="006C561F" w:rsidRPr="00F077C6" w:rsidRDefault="006C561F" w:rsidP="00A57432">
          <w:pPr>
            <w:pStyle w:val="Turinys1"/>
            <w:rPr>
              <w:rFonts w:ascii="Verdana" w:eastAsiaTheme="minorEastAsia" w:hAnsi="Verdana" w:cstheme="minorBidi"/>
              <w:noProof/>
              <w:kern w:val="2"/>
              <w:sz w:val="24"/>
              <w:szCs w:val="24"/>
              <w:lang w:eastAsia="lt-LT"/>
              <w14:ligatures w14:val="standardContextual"/>
            </w:rPr>
          </w:pPr>
          <w:hyperlink w:anchor="_Toc185327762" w:history="1">
            <w:r w:rsidRPr="00F077C6">
              <w:rPr>
                <w:rStyle w:val="Hipersaitas"/>
                <w:rFonts w:ascii="Verdana" w:hAnsi="Verdana"/>
                <w:noProof/>
                <w:sz w:val="24"/>
                <w:szCs w:val="24"/>
              </w:rPr>
              <w:t>2.</w:t>
            </w:r>
            <w:r w:rsidRPr="00F077C6">
              <w:rPr>
                <w:rFonts w:ascii="Verdana" w:eastAsiaTheme="minorEastAsia" w:hAnsi="Verdana" w:cstheme="minorBidi"/>
                <w:noProof/>
                <w:kern w:val="2"/>
                <w:sz w:val="24"/>
                <w:szCs w:val="24"/>
                <w:lang w:eastAsia="lt-LT"/>
                <w14:ligatures w14:val="standardContextual"/>
              </w:rPr>
              <w:tab/>
            </w:r>
            <w:r w:rsidRPr="00F077C6">
              <w:rPr>
                <w:rStyle w:val="Hipersaitas"/>
                <w:rFonts w:ascii="Verdana" w:hAnsi="Verdana"/>
                <w:noProof/>
                <w:sz w:val="24"/>
                <w:szCs w:val="24"/>
              </w:rPr>
              <w:t>PIRKIMO OBJEKTAS</w:t>
            </w:r>
            <w:r w:rsidRPr="00F077C6">
              <w:rPr>
                <w:rFonts w:ascii="Verdana" w:hAnsi="Verdana"/>
                <w:noProof/>
                <w:webHidden/>
                <w:sz w:val="24"/>
                <w:szCs w:val="24"/>
              </w:rPr>
              <w:tab/>
            </w:r>
            <w:r w:rsidRPr="00F077C6">
              <w:rPr>
                <w:rFonts w:ascii="Verdana" w:hAnsi="Verdana"/>
                <w:noProof/>
                <w:webHidden/>
                <w:sz w:val="24"/>
                <w:szCs w:val="24"/>
              </w:rPr>
              <w:fldChar w:fldCharType="begin"/>
            </w:r>
            <w:r w:rsidRPr="00F077C6">
              <w:rPr>
                <w:rFonts w:ascii="Verdana" w:hAnsi="Verdana"/>
                <w:noProof/>
                <w:webHidden/>
                <w:sz w:val="24"/>
                <w:szCs w:val="24"/>
              </w:rPr>
              <w:instrText xml:space="preserve"> PAGEREF _Toc185327762 \h </w:instrText>
            </w:r>
            <w:r w:rsidRPr="00F077C6">
              <w:rPr>
                <w:rFonts w:ascii="Verdana" w:hAnsi="Verdana"/>
                <w:noProof/>
                <w:webHidden/>
                <w:sz w:val="24"/>
                <w:szCs w:val="24"/>
              </w:rPr>
            </w:r>
            <w:r w:rsidRPr="00F077C6">
              <w:rPr>
                <w:rFonts w:ascii="Verdana" w:hAnsi="Verdana"/>
                <w:noProof/>
                <w:webHidden/>
                <w:sz w:val="24"/>
                <w:szCs w:val="24"/>
              </w:rPr>
              <w:fldChar w:fldCharType="separate"/>
            </w:r>
            <w:r w:rsidR="008C1067">
              <w:rPr>
                <w:rFonts w:ascii="Verdana" w:hAnsi="Verdana"/>
                <w:noProof/>
                <w:webHidden/>
                <w:sz w:val="24"/>
                <w:szCs w:val="24"/>
              </w:rPr>
              <w:t>3</w:t>
            </w:r>
            <w:r w:rsidRPr="00F077C6">
              <w:rPr>
                <w:rFonts w:ascii="Verdana" w:hAnsi="Verdana"/>
                <w:noProof/>
                <w:webHidden/>
                <w:sz w:val="24"/>
                <w:szCs w:val="24"/>
              </w:rPr>
              <w:fldChar w:fldCharType="end"/>
            </w:r>
          </w:hyperlink>
        </w:p>
        <w:p w14:paraId="7F683A0B" w14:textId="6E6B29D6" w:rsidR="006C561F" w:rsidRPr="00F077C6" w:rsidRDefault="006C561F" w:rsidP="00A57432">
          <w:pPr>
            <w:pStyle w:val="Turinys1"/>
            <w:rPr>
              <w:rFonts w:ascii="Verdana" w:eastAsiaTheme="minorEastAsia" w:hAnsi="Verdana" w:cstheme="minorBidi"/>
              <w:noProof/>
              <w:kern w:val="2"/>
              <w:sz w:val="24"/>
              <w:szCs w:val="24"/>
              <w:lang w:eastAsia="lt-LT"/>
              <w14:ligatures w14:val="standardContextual"/>
            </w:rPr>
          </w:pPr>
          <w:hyperlink w:anchor="_Toc185327763" w:history="1">
            <w:r w:rsidRPr="00F077C6">
              <w:rPr>
                <w:rStyle w:val="Hipersaitas"/>
                <w:rFonts w:ascii="Verdana" w:hAnsi="Verdana"/>
                <w:noProof/>
                <w:sz w:val="24"/>
                <w:szCs w:val="24"/>
              </w:rPr>
              <w:t>3.</w:t>
            </w:r>
            <w:r w:rsidRPr="00F077C6">
              <w:rPr>
                <w:rFonts w:ascii="Verdana" w:eastAsiaTheme="minorEastAsia" w:hAnsi="Verdana" w:cstheme="minorBidi"/>
                <w:noProof/>
                <w:kern w:val="2"/>
                <w:sz w:val="24"/>
                <w:szCs w:val="24"/>
                <w:lang w:eastAsia="lt-LT"/>
                <w14:ligatures w14:val="standardContextual"/>
              </w:rPr>
              <w:tab/>
            </w:r>
            <w:r w:rsidRPr="00F077C6">
              <w:rPr>
                <w:rStyle w:val="Hipersaitas"/>
                <w:rFonts w:ascii="Verdana" w:hAnsi="Verdana"/>
                <w:noProof/>
                <w:sz w:val="24"/>
                <w:szCs w:val="24"/>
              </w:rPr>
              <w:t>TIEKĖJŲ PAŠALINIMO PAGRINDAI IR REIKALAUJAMA KVALIFIKACIJA</w:t>
            </w:r>
            <w:r w:rsidRPr="00F077C6">
              <w:rPr>
                <w:rFonts w:ascii="Verdana" w:hAnsi="Verdana"/>
                <w:noProof/>
                <w:webHidden/>
                <w:sz w:val="24"/>
                <w:szCs w:val="24"/>
              </w:rPr>
              <w:tab/>
            </w:r>
            <w:r w:rsidRPr="00F077C6">
              <w:rPr>
                <w:rFonts w:ascii="Verdana" w:hAnsi="Verdana"/>
                <w:noProof/>
                <w:webHidden/>
                <w:sz w:val="24"/>
                <w:szCs w:val="24"/>
              </w:rPr>
              <w:fldChar w:fldCharType="begin"/>
            </w:r>
            <w:r w:rsidRPr="00F077C6">
              <w:rPr>
                <w:rFonts w:ascii="Verdana" w:hAnsi="Verdana"/>
                <w:noProof/>
                <w:webHidden/>
                <w:sz w:val="24"/>
                <w:szCs w:val="24"/>
              </w:rPr>
              <w:instrText xml:space="preserve"> PAGEREF _Toc185327763 \h </w:instrText>
            </w:r>
            <w:r w:rsidRPr="00F077C6">
              <w:rPr>
                <w:rFonts w:ascii="Verdana" w:hAnsi="Verdana"/>
                <w:noProof/>
                <w:webHidden/>
                <w:sz w:val="24"/>
                <w:szCs w:val="24"/>
              </w:rPr>
            </w:r>
            <w:r w:rsidRPr="00F077C6">
              <w:rPr>
                <w:rFonts w:ascii="Verdana" w:hAnsi="Verdana"/>
                <w:noProof/>
                <w:webHidden/>
                <w:sz w:val="24"/>
                <w:szCs w:val="24"/>
              </w:rPr>
              <w:fldChar w:fldCharType="separate"/>
            </w:r>
            <w:r w:rsidR="008C1067">
              <w:rPr>
                <w:rFonts w:ascii="Verdana" w:hAnsi="Verdana"/>
                <w:noProof/>
                <w:webHidden/>
                <w:sz w:val="24"/>
                <w:szCs w:val="24"/>
              </w:rPr>
              <w:t>4</w:t>
            </w:r>
            <w:r w:rsidRPr="00F077C6">
              <w:rPr>
                <w:rFonts w:ascii="Verdana" w:hAnsi="Verdana"/>
                <w:noProof/>
                <w:webHidden/>
                <w:sz w:val="24"/>
                <w:szCs w:val="24"/>
              </w:rPr>
              <w:fldChar w:fldCharType="end"/>
            </w:r>
          </w:hyperlink>
        </w:p>
        <w:p w14:paraId="5C87A624" w14:textId="093730B3" w:rsidR="006C561F" w:rsidRPr="00F077C6" w:rsidRDefault="006C561F" w:rsidP="00A57432">
          <w:pPr>
            <w:pStyle w:val="Turinys1"/>
            <w:rPr>
              <w:rFonts w:ascii="Verdana" w:eastAsiaTheme="minorEastAsia" w:hAnsi="Verdana" w:cstheme="minorBidi"/>
              <w:noProof/>
              <w:kern w:val="2"/>
              <w:sz w:val="24"/>
              <w:szCs w:val="24"/>
              <w:lang w:eastAsia="lt-LT"/>
              <w14:ligatures w14:val="standardContextual"/>
            </w:rPr>
          </w:pPr>
          <w:hyperlink w:anchor="_Toc185327764" w:history="1">
            <w:r w:rsidRPr="00F077C6">
              <w:rPr>
                <w:rStyle w:val="Hipersaitas"/>
                <w:rFonts w:ascii="Verdana" w:hAnsi="Verdana"/>
                <w:noProof/>
                <w:sz w:val="24"/>
                <w:szCs w:val="24"/>
              </w:rPr>
              <w:t>4.</w:t>
            </w:r>
            <w:r w:rsidRPr="00F077C6">
              <w:rPr>
                <w:rFonts w:ascii="Verdana" w:eastAsiaTheme="minorEastAsia" w:hAnsi="Verdana" w:cstheme="minorBidi"/>
                <w:noProof/>
                <w:kern w:val="2"/>
                <w:sz w:val="24"/>
                <w:szCs w:val="24"/>
                <w:lang w:eastAsia="lt-LT"/>
                <w14:ligatures w14:val="standardContextual"/>
              </w:rPr>
              <w:tab/>
            </w:r>
            <w:r w:rsidRPr="00F077C6">
              <w:rPr>
                <w:rStyle w:val="Hipersaitas"/>
                <w:rFonts w:ascii="Verdana" w:hAnsi="Verdana"/>
                <w:noProof/>
                <w:sz w:val="24"/>
                <w:szCs w:val="24"/>
              </w:rPr>
              <w:t>TIEKĖJO ATITIKTIS NACIONALINIO SAUGUMO INTERESAMS</w:t>
            </w:r>
            <w:r w:rsidRPr="00F077C6">
              <w:rPr>
                <w:rFonts w:ascii="Verdana" w:hAnsi="Verdana"/>
                <w:noProof/>
                <w:webHidden/>
                <w:sz w:val="24"/>
                <w:szCs w:val="24"/>
              </w:rPr>
              <w:tab/>
            </w:r>
            <w:r w:rsidRPr="00F077C6">
              <w:rPr>
                <w:rFonts w:ascii="Verdana" w:hAnsi="Verdana"/>
                <w:noProof/>
                <w:webHidden/>
                <w:sz w:val="24"/>
                <w:szCs w:val="24"/>
              </w:rPr>
              <w:fldChar w:fldCharType="begin"/>
            </w:r>
            <w:r w:rsidRPr="00F077C6">
              <w:rPr>
                <w:rFonts w:ascii="Verdana" w:hAnsi="Verdana"/>
                <w:noProof/>
                <w:webHidden/>
                <w:sz w:val="24"/>
                <w:szCs w:val="24"/>
              </w:rPr>
              <w:instrText xml:space="preserve"> PAGEREF _Toc185327764 \h </w:instrText>
            </w:r>
            <w:r w:rsidRPr="00F077C6">
              <w:rPr>
                <w:rFonts w:ascii="Verdana" w:hAnsi="Verdana"/>
                <w:noProof/>
                <w:webHidden/>
                <w:sz w:val="24"/>
                <w:szCs w:val="24"/>
              </w:rPr>
            </w:r>
            <w:r w:rsidRPr="00F077C6">
              <w:rPr>
                <w:rFonts w:ascii="Verdana" w:hAnsi="Verdana"/>
                <w:noProof/>
                <w:webHidden/>
                <w:sz w:val="24"/>
                <w:szCs w:val="24"/>
              </w:rPr>
              <w:fldChar w:fldCharType="separate"/>
            </w:r>
            <w:r w:rsidR="008C1067">
              <w:rPr>
                <w:rFonts w:ascii="Verdana" w:hAnsi="Verdana"/>
                <w:noProof/>
                <w:webHidden/>
                <w:sz w:val="24"/>
                <w:szCs w:val="24"/>
              </w:rPr>
              <w:t>18</w:t>
            </w:r>
            <w:r w:rsidRPr="00F077C6">
              <w:rPr>
                <w:rFonts w:ascii="Verdana" w:hAnsi="Verdana"/>
                <w:noProof/>
                <w:webHidden/>
                <w:sz w:val="24"/>
                <w:szCs w:val="24"/>
              </w:rPr>
              <w:fldChar w:fldCharType="end"/>
            </w:r>
          </w:hyperlink>
        </w:p>
        <w:p w14:paraId="5AFD8D84" w14:textId="4D238255" w:rsidR="006C561F" w:rsidRPr="00F077C6" w:rsidRDefault="006C561F" w:rsidP="00A57432">
          <w:pPr>
            <w:pStyle w:val="Turinys1"/>
            <w:rPr>
              <w:rFonts w:ascii="Verdana" w:eastAsiaTheme="minorEastAsia" w:hAnsi="Verdana" w:cstheme="minorBidi"/>
              <w:noProof/>
              <w:kern w:val="2"/>
              <w:sz w:val="24"/>
              <w:szCs w:val="24"/>
              <w:lang w:eastAsia="lt-LT"/>
              <w14:ligatures w14:val="standardContextual"/>
            </w:rPr>
          </w:pPr>
          <w:hyperlink w:anchor="_Toc185327765" w:history="1">
            <w:r w:rsidRPr="00F077C6">
              <w:rPr>
                <w:rStyle w:val="Hipersaitas"/>
                <w:rFonts w:ascii="Verdana" w:hAnsi="Verdana"/>
                <w:noProof/>
                <w:sz w:val="24"/>
                <w:szCs w:val="24"/>
              </w:rPr>
              <w:t>5.</w:t>
            </w:r>
            <w:r w:rsidRPr="00F077C6">
              <w:rPr>
                <w:rFonts w:ascii="Verdana" w:eastAsiaTheme="minorEastAsia" w:hAnsi="Verdana" w:cstheme="minorBidi"/>
                <w:noProof/>
                <w:kern w:val="2"/>
                <w:sz w:val="24"/>
                <w:szCs w:val="24"/>
                <w:lang w:eastAsia="lt-LT"/>
                <w14:ligatures w14:val="standardContextual"/>
              </w:rPr>
              <w:tab/>
            </w:r>
            <w:r w:rsidRPr="00F077C6">
              <w:rPr>
                <w:rStyle w:val="Hipersaitas"/>
                <w:rFonts w:ascii="Verdana" w:hAnsi="Verdana"/>
                <w:noProof/>
                <w:sz w:val="24"/>
                <w:szCs w:val="24"/>
              </w:rPr>
              <w:t>ŪKIO SUBJEKTŲ GRUPĖS DALYVAVIMAS PIRKIMO PROCEDŪROSE</w:t>
            </w:r>
            <w:r w:rsidRPr="00F077C6">
              <w:rPr>
                <w:rFonts w:ascii="Verdana" w:hAnsi="Verdana"/>
                <w:noProof/>
                <w:webHidden/>
                <w:sz w:val="24"/>
                <w:szCs w:val="24"/>
              </w:rPr>
              <w:tab/>
            </w:r>
            <w:r w:rsidRPr="00F077C6">
              <w:rPr>
                <w:rFonts w:ascii="Verdana" w:hAnsi="Verdana"/>
                <w:noProof/>
                <w:webHidden/>
                <w:sz w:val="24"/>
                <w:szCs w:val="24"/>
              </w:rPr>
              <w:fldChar w:fldCharType="begin"/>
            </w:r>
            <w:r w:rsidRPr="00F077C6">
              <w:rPr>
                <w:rFonts w:ascii="Verdana" w:hAnsi="Verdana"/>
                <w:noProof/>
                <w:webHidden/>
                <w:sz w:val="24"/>
                <w:szCs w:val="24"/>
              </w:rPr>
              <w:instrText xml:space="preserve"> PAGEREF _Toc185327765 \h </w:instrText>
            </w:r>
            <w:r w:rsidRPr="00F077C6">
              <w:rPr>
                <w:rFonts w:ascii="Verdana" w:hAnsi="Verdana"/>
                <w:noProof/>
                <w:webHidden/>
                <w:sz w:val="24"/>
                <w:szCs w:val="24"/>
              </w:rPr>
            </w:r>
            <w:r w:rsidRPr="00F077C6">
              <w:rPr>
                <w:rFonts w:ascii="Verdana" w:hAnsi="Verdana"/>
                <w:noProof/>
                <w:webHidden/>
                <w:sz w:val="24"/>
                <w:szCs w:val="24"/>
              </w:rPr>
              <w:fldChar w:fldCharType="separate"/>
            </w:r>
            <w:r w:rsidR="008C1067">
              <w:rPr>
                <w:rFonts w:ascii="Verdana" w:hAnsi="Verdana"/>
                <w:noProof/>
                <w:webHidden/>
                <w:sz w:val="24"/>
                <w:szCs w:val="24"/>
              </w:rPr>
              <w:t>19</w:t>
            </w:r>
            <w:r w:rsidRPr="00F077C6">
              <w:rPr>
                <w:rFonts w:ascii="Verdana" w:hAnsi="Verdana"/>
                <w:noProof/>
                <w:webHidden/>
                <w:sz w:val="24"/>
                <w:szCs w:val="24"/>
              </w:rPr>
              <w:fldChar w:fldCharType="end"/>
            </w:r>
          </w:hyperlink>
        </w:p>
        <w:p w14:paraId="4C2AE402" w14:textId="6C84DA87" w:rsidR="006C561F" w:rsidRPr="00F077C6" w:rsidRDefault="006C561F" w:rsidP="00A57432">
          <w:pPr>
            <w:pStyle w:val="Turinys1"/>
            <w:rPr>
              <w:rFonts w:ascii="Verdana" w:eastAsiaTheme="minorEastAsia" w:hAnsi="Verdana" w:cstheme="minorBidi"/>
              <w:noProof/>
              <w:kern w:val="2"/>
              <w:sz w:val="24"/>
              <w:szCs w:val="24"/>
              <w:lang w:eastAsia="lt-LT"/>
              <w14:ligatures w14:val="standardContextual"/>
            </w:rPr>
          </w:pPr>
          <w:hyperlink w:anchor="_Toc185327766" w:history="1">
            <w:r w:rsidRPr="00F077C6">
              <w:rPr>
                <w:rStyle w:val="Hipersaitas"/>
                <w:rFonts w:ascii="Verdana" w:hAnsi="Verdana"/>
                <w:noProof/>
                <w:sz w:val="24"/>
                <w:szCs w:val="24"/>
              </w:rPr>
              <w:t>6.</w:t>
            </w:r>
            <w:r w:rsidRPr="00F077C6">
              <w:rPr>
                <w:rFonts w:ascii="Verdana" w:eastAsiaTheme="minorEastAsia" w:hAnsi="Verdana" w:cstheme="minorBidi"/>
                <w:noProof/>
                <w:kern w:val="2"/>
                <w:sz w:val="24"/>
                <w:szCs w:val="24"/>
                <w:lang w:eastAsia="lt-LT"/>
                <w14:ligatures w14:val="standardContextual"/>
              </w:rPr>
              <w:tab/>
            </w:r>
            <w:r w:rsidRPr="00F077C6">
              <w:rPr>
                <w:rStyle w:val="Hipersaitas"/>
                <w:rFonts w:ascii="Verdana" w:hAnsi="Verdana"/>
                <w:noProof/>
                <w:sz w:val="24"/>
                <w:szCs w:val="24"/>
              </w:rPr>
              <w:t>PASIŪLYMŲ RENGIMAS, PATEIKIMAS, KEITIMAS</w:t>
            </w:r>
            <w:r w:rsidRPr="00F077C6">
              <w:rPr>
                <w:rFonts w:ascii="Verdana" w:hAnsi="Verdana"/>
                <w:noProof/>
                <w:webHidden/>
                <w:sz w:val="24"/>
                <w:szCs w:val="24"/>
              </w:rPr>
              <w:tab/>
            </w:r>
            <w:r w:rsidRPr="00F077C6">
              <w:rPr>
                <w:rFonts w:ascii="Verdana" w:hAnsi="Verdana"/>
                <w:noProof/>
                <w:webHidden/>
                <w:sz w:val="24"/>
                <w:szCs w:val="24"/>
              </w:rPr>
              <w:fldChar w:fldCharType="begin"/>
            </w:r>
            <w:r w:rsidRPr="00F077C6">
              <w:rPr>
                <w:rFonts w:ascii="Verdana" w:hAnsi="Verdana"/>
                <w:noProof/>
                <w:webHidden/>
                <w:sz w:val="24"/>
                <w:szCs w:val="24"/>
              </w:rPr>
              <w:instrText xml:space="preserve"> PAGEREF _Toc185327766 \h </w:instrText>
            </w:r>
            <w:r w:rsidRPr="00F077C6">
              <w:rPr>
                <w:rFonts w:ascii="Verdana" w:hAnsi="Verdana"/>
                <w:noProof/>
                <w:webHidden/>
                <w:sz w:val="24"/>
                <w:szCs w:val="24"/>
              </w:rPr>
            </w:r>
            <w:r w:rsidRPr="00F077C6">
              <w:rPr>
                <w:rFonts w:ascii="Verdana" w:hAnsi="Verdana"/>
                <w:noProof/>
                <w:webHidden/>
                <w:sz w:val="24"/>
                <w:szCs w:val="24"/>
              </w:rPr>
              <w:fldChar w:fldCharType="separate"/>
            </w:r>
            <w:r w:rsidR="008C1067">
              <w:rPr>
                <w:rFonts w:ascii="Verdana" w:hAnsi="Verdana"/>
                <w:noProof/>
                <w:webHidden/>
                <w:sz w:val="24"/>
                <w:szCs w:val="24"/>
              </w:rPr>
              <w:t>19</w:t>
            </w:r>
            <w:r w:rsidRPr="00F077C6">
              <w:rPr>
                <w:rFonts w:ascii="Verdana" w:hAnsi="Verdana"/>
                <w:noProof/>
                <w:webHidden/>
                <w:sz w:val="24"/>
                <w:szCs w:val="24"/>
              </w:rPr>
              <w:fldChar w:fldCharType="end"/>
            </w:r>
          </w:hyperlink>
        </w:p>
        <w:p w14:paraId="2479FF83" w14:textId="39288B45" w:rsidR="006C561F" w:rsidRPr="00F077C6" w:rsidRDefault="006C561F" w:rsidP="00A57432">
          <w:pPr>
            <w:pStyle w:val="Turinys1"/>
            <w:rPr>
              <w:rFonts w:ascii="Verdana" w:eastAsiaTheme="minorEastAsia" w:hAnsi="Verdana" w:cstheme="minorBidi"/>
              <w:noProof/>
              <w:kern w:val="2"/>
              <w:sz w:val="24"/>
              <w:szCs w:val="24"/>
              <w:lang w:eastAsia="lt-LT"/>
              <w14:ligatures w14:val="standardContextual"/>
            </w:rPr>
          </w:pPr>
          <w:hyperlink w:anchor="_Toc185327767" w:history="1">
            <w:r w:rsidRPr="00F077C6">
              <w:rPr>
                <w:rStyle w:val="Hipersaitas"/>
                <w:rFonts w:ascii="Verdana" w:hAnsi="Verdana"/>
                <w:noProof/>
                <w:sz w:val="24"/>
                <w:szCs w:val="24"/>
              </w:rPr>
              <w:t>7.</w:t>
            </w:r>
            <w:r w:rsidRPr="00F077C6">
              <w:rPr>
                <w:rFonts w:ascii="Verdana" w:eastAsiaTheme="minorEastAsia" w:hAnsi="Verdana" w:cstheme="minorBidi"/>
                <w:noProof/>
                <w:kern w:val="2"/>
                <w:sz w:val="24"/>
                <w:szCs w:val="24"/>
                <w:lang w:eastAsia="lt-LT"/>
                <w14:ligatures w14:val="standardContextual"/>
              </w:rPr>
              <w:tab/>
            </w:r>
            <w:r w:rsidRPr="00F077C6">
              <w:rPr>
                <w:rStyle w:val="Hipersaitas"/>
                <w:rFonts w:ascii="Verdana" w:hAnsi="Verdana"/>
                <w:noProof/>
                <w:sz w:val="24"/>
                <w:szCs w:val="24"/>
              </w:rPr>
              <w:t>PASIŪLYMŲ ŠIFRAVIMAS</w:t>
            </w:r>
            <w:r w:rsidRPr="00F077C6">
              <w:rPr>
                <w:rFonts w:ascii="Verdana" w:hAnsi="Verdana"/>
                <w:noProof/>
                <w:webHidden/>
                <w:sz w:val="24"/>
                <w:szCs w:val="24"/>
              </w:rPr>
              <w:tab/>
            </w:r>
            <w:r w:rsidRPr="00F077C6">
              <w:rPr>
                <w:rFonts w:ascii="Verdana" w:hAnsi="Verdana"/>
                <w:noProof/>
                <w:webHidden/>
                <w:sz w:val="24"/>
                <w:szCs w:val="24"/>
              </w:rPr>
              <w:fldChar w:fldCharType="begin"/>
            </w:r>
            <w:r w:rsidRPr="00F077C6">
              <w:rPr>
                <w:rFonts w:ascii="Verdana" w:hAnsi="Verdana"/>
                <w:noProof/>
                <w:webHidden/>
                <w:sz w:val="24"/>
                <w:szCs w:val="24"/>
              </w:rPr>
              <w:instrText xml:space="preserve"> PAGEREF _Toc185327767 \h </w:instrText>
            </w:r>
            <w:r w:rsidRPr="00F077C6">
              <w:rPr>
                <w:rFonts w:ascii="Verdana" w:hAnsi="Verdana"/>
                <w:noProof/>
                <w:webHidden/>
                <w:sz w:val="24"/>
                <w:szCs w:val="24"/>
              </w:rPr>
            </w:r>
            <w:r w:rsidRPr="00F077C6">
              <w:rPr>
                <w:rFonts w:ascii="Verdana" w:hAnsi="Verdana"/>
                <w:noProof/>
                <w:webHidden/>
                <w:sz w:val="24"/>
                <w:szCs w:val="24"/>
              </w:rPr>
              <w:fldChar w:fldCharType="separate"/>
            </w:r>
            <w:r w:rsidR="008C1067">
              <w:rPr>
                <w:rFonts w:ascii="Verdana" w:hAnsi="Verdana"/>
                <w:noProof/>
                <w:webHidden/>
                <w:sz w:val="24"/>
                <w:szCs w:val="24"/>
              </w:rPr>
              <w:t>22</w:t>
            </w:r>
            <w:r w:rsidRPr="00F077C6">
              <w:rPr>
                <w:rFonts w:ascii="Verdana" w:hAnsi="Verdana"/>
                <w:noProof/>
                <w:webHidden/>
                <w:sz w:val="24"/>
                <w:szCs w:val="24"/>
              </w:rPr>
              <w:fldChar w:fldCharType="end"/>
            </w:r>
          </w:hyperlink>
        </w:p>
        <w:p w14:paraId="774C15CF" w14:textId="43EA17A6" w:rsidR="006C561F" w:rsidRPr="00F077C6" w:rsidRDefault="006C561F" w:rsidP="00A57432">
          <w:pPr>
            <w:pStyle w:val="Turinys1"/>
            <w:rPr>
              <w:rFonts w:ascii="Verdana" w:eastAsiaTheme="minorEastAsia" w:hAnsi="Verdana" w:cstheme="minorBidi"/>
              <w:noProof/>
              <w:kern w:val="2"/>
              <w:sz w:val="24"/>
              <w:szCs w:val="24"/>
              <w:lang w:eastAsia="lt-LT"/>
              <w14:ligatures w14:val="standardContextual"/>
            </w:rPr>
          </w:pPr>
          <w:hyperlink w:anchor="_Toc185327768" w:history="1">
            <w:r w:rsidRPr="00F077C6">
              <w:rPr>
                <w:rStyle w:val="Hipersaitas"/>
                <w:rFonts w:ascii="Verdana" w:hAnsi="Verdana"/>
                <w:noProof/>
                <w:sz w:val="24"/>
                <w:szCs w:val="24"/>
              </w:rPr>
              <w:t>8.</w:t>
            </w:r>
            <w:r w:rsidRPr="00F077C6">
              <w:rPr>
                <w:rFonts w:ascii="Verdana" w:eastAsiaTheme="minorEastAsia" w:hAnsi="Verdana" w:cstheme="minorBidi"/>
                <w:noProof/>
                <w:kern w:val="2"/>
                <w:sz w:val="24"/>
                <w:szCs w:val="24"/>
                <w:lang w:eastAsia="lt-LT"/>
                <w14:ligatures w14:val="standardContextual"/>
              </w:rPr>
              <w:tab/>
            </w:r>
            <w:r w:rsidRPr="00F077C6">
              <w:rPr>
                <w:rStyle w:val="Hipersaitas"/>
                <w:rFonts w:ascii="Verdana" w:hAnsi="Verdana"/>
                <w:noProof/>
                <w:sz w:val="24"/>
                <w:szCs w:val="24"/>
              </w:rPr>
              <w:t>PASIŪLYMŲ GALIOJIMO UŽTIKRINIMAS</w:t>
            </w:r>
            <w:r w:rsidRPr="00F077C6">
              <w:rPr>
                <w:rFonts w:ascii="Verdana" w:hAnsi="Verdana"/>
                <w:noProof/>
                <w:webHidden/>
                <w:sz w:val="24"/>
                <w:szCs w:val="24"/>
              </w:rPr>
              <w:tab/>
            </w:r>
            <w:r w:rsidRPr="00F077C6">
              <w:rPr>
                <w:rFonts w:ascii="Verdana" w:hAnsi="Verdana"/>
                <w:noProof/>
                <w:webHidden/>
                <w:sz w:val="24"/>
                <w:szCs w:val="24"/>
              </w:rPr>
              <w:fldChar w:fldCharType="begin"/>
            </w:r>
            <w:r w:rsidRPr="00F077C6">
              <w:rPr>
                <w:rFonts w:ascii="Verdana" w:hAnsi="Verdana"/>
                <w:noProof/>
                <w:webHidden/>
                <w:sz w:val="24"/>
                <w:szCs w:val="24"/>
              </w:rPr>
              <w:instrText xml:space="preserve"> PAGEREF _Toc185327768 \h </w:instrText>
            </w:r>
            <w:r w:rsidRPr="00F077C6">
              <w:rPr>
                <w:rFonts w:ascii="Verdana" w:hAnsi="Verdana"/>
                <w:noProof/>
                <w:webHidden/>
                <w:sz w:val="24"/>
                <w:szCs w:val="24"/>
              </w:rPr>
            </w:r>
            <w:r w:rsidRPr="00F077C6">
              <w:rPr>
                <w:rFonts w:ascii="Verdana" w:hAnsi="Verdana"/>
                <w:noProof/>
                <w:webHidden/>
                <w:sz w:val="24"/>
                <w:szCs w:val="24"/>
              </w:rPr>
              <w:fldChar w:fldCharType="separate"/>
            </w:r>
            <w:r w:rsidR="008C1067">
              <w:rPr>
                <w:rFonts w:ascii="Verdana" w:hAnsi="Verdana"/>
                <w:noProof/>
                <w:webHidden/>
                <w:sz w:val="24"/>
                <w:szCs w:val="24"/>
              </w:rPr>
              <w:t>23</w:t>
            </w:r>
            <w:r w:rsidRPr="00F077C6">
              <w:rPr>
                <w:rFonts w:ascii="Verdana" w:hAnsi="Verdana"/>
                <w:noProof/>
                <w:webHidden/>
                <w:sz w:val="24"/>
                <w:szCs w:val="24"/>
              </w:rPr>
              <w:fldChar w:fldCharType="end"/>
            </w:r>
          </w:hyperlink>
        </w:p>
        <w:p w14:paraId="3CEDA281" w14:textId="01FEFDE6" w:rsidR="006C561F" w:rsidRPr="00F077C6" w:rsidRDefault="006C561F" w:rsidP="00A57432">
          <w:pPr>
            <w:pStyle w:val="Turinys1"/>
            <w:rPr>
              <w:rFonts w:ascii="Verdana" w:eastAsiaTheme="minorEastAsia" w:hAnsi="Verdana" w:cstheme="minorBidi"/>
              <w:noProof/>
              <w:kern w:val="2"/>
              <w:sz w:val="24"/>
              <w:szCs w:val="24"/>
              <w:lang w:eastAsia="lt-LT"/>
              <w14:ligatures w14:val="standardContextual"/>
            </w:rPr>
          </w:pPr>
          <w:hyperlink w:anchor="_Toc185327769" w:history="1">
            <w:r w:rsidRPr="00F077C6">
              <w:rPr>
                <w:rStyle w:val="Hipersaitas"/>
                <w:rFonts w:ascii="Verdana" w:hAnsi="Verdana"/>
                <w:noProof/>
                <w:sz w:val="24"/>
                <w:szCs w:val="24"/>
              </w:rPr>
              <w:t>9.</w:t>
            </w:r>
            <w:r w:rsidRPr="00F077C6">
              <w:rPr>
                <w:rFonts w:ascii="Verdana" w:eastAsiaTheme="minorEastAsia" w:hAnsi="Verdana" w:cstheme="minorBidi"/>
                <w:noProof/>
                <w:kern w:val="2"/>
                <w:sz w:val="24"/>
                <w:szCs w:val="24"/>
                <w:lang w:eastAsia="lt-LT"/>
                <w14:ligatures w14:val="standardContextual"/>
              </w:rPr>
              <w:tab/>
            </w:r>
            <w:r w:rsidRPr="00F077C6">
              <w:rPr>
                <w:rStyle w:val="Hipersaitas"/>
                <w:rFonts w:ascii="Verdana" w:hAnsi="Verdana"/>
                <w:noProof/>
                <w:sz w:val="24"/>
                <w:szCs w:val="24"/>
              </w:rPr>
              <w:t>PAVYZDŽIŲ PATEIKIMAS</w:t>
            </w:r>
            <w:r w:rsidRPr="00F077C6">
              <w:rPr>
                <w:rFonts w:ascii="Verdana" w:hAnsi="Verdana"/>
                <w:noProof/>
                <w:webHidden/>
                <w:sz w:val="24"/>
                <w:szCs w:val="24"/>
              </w:rPr>
              <w:tab/>
            </w:r>
            <w:r w:rsidRPr="00F077C6">
              <w:rPr>
                <w:rFonts w:ascii="Verdana" w:hAnsi="Verdana"/>
                <w:noProof/>
                <w:webHidden/>
                <w:sz w:val="24"/>
                <w:szCs w:val="24"/>
              </w:rPr>
              <w:fldChar w:fldCharType="begin"/>
            </w:r>
            <w:r w:rsidRPr="00F077C6">
              <w:rPr>
                <w:rFonts w:ascii="Verdana" w:hAnsi="Verdana"/>
                <w:noProof/>
                <w:webHidden/>
                <w:sz w:val="24"/>
                <w:szCs w:val="24"/>
              </w:rPr>
              <w:instrText xml:space="preserve"> PAGEREF _Toc185327769 \h </w:instrText>
            </w:r>
            <w:r w:rsidRPr="00F077C6">
              <w:rPr>
                <w:rFonts w:ascii="Verdana" w:hAnsi="Verdana"/>
                <w:noProof/>
                <w:webHidden/>
                <w:sz w:val="24"/>
                <w:szCs w:val="24"/>
              </w:rPr>
            </w:r>
            <w:r w:rsidRPr="00F077C6">
              <w:rPr>
                <w:rFonts w:ascii="Verdana" w:hAnsi="Verdana"/>
                <w:noProof/>
                <w:webHidden/>
                <w:sz w:val="24"/>
                <w:szCs w:val="24"/>
              </w:rPr>
              <w:fldChar w:fldCharType="separate"/>
            </w:r>
            <w:r w:rsidR="008C1067">
              <w:rPr>
                <w:rFonts w:ascii="Verdana" w:hAnsi="Verdana"/>
                <w:noProof/>
                <w:webHidden/>
                <w:sz w:val="24"/>
                <w:szCs w:val="24"/>
              </w:rPr>
              <w:t>23</w:t>
            </w:r>
            <w:r w:rsidRPr="00F077C6">
              <w:rPr>
                <w:rFonts w:ascii="Verdana" w:hAnsi="Verdana"/>
                <w:noProof/>
                <w:webHidden/>
                <w:sz w:val="24"/>
                <w:szCs w:val="24"/>
              </w:rPr>
              <w:fldChar w:fldCharType="end"/>
            </w:r>
          </w:hyperlink>
        </w:p>
        <w:p w14:paraId="038015E5" w14:textId="19E2A748" w:rsidR="006C561F" w:rsidRPr="00F077C6" w:rsidRDefault="006C561F" w:rsidP="00A57432">
          <w:pPr>
            <w:pStyle w:val="Turinys1"/>
            <w:rPr>
              <w:rFonts w:ascii="Verdana" w:eastAsiaTheme="minorEastAsia" w:hAnsi="Verdana" w:cstheme="minorBidi"/>
              <w:noProof/>
              <w:kern w:val="2"/>
              <w:sz w:val="24"/>
              <w:szCs w:val="24"/>
              <w:lang w:eastAsia="lt-LT"/>
              <w14:ligatures w14:val="standardContextual"/>
            </w:rPr>
          </w:pPr>
          <w:hyperlink w:anchor="_Toc185327770" w:history="1">
            <w:r w:rsidRPr="00F077C6">
              <w:rPr>
                <w:rStyle w:val="Hipersaitas"/>
                <w:rFonts w:ascii="Verdana" w:hAnsi="Verdana"/>
                <w:noProof/>
                <w:sz w:val="24"/>
                <w:szCs w:val="24"/>
              </w:rPr>
              <w:t>10.</w:t>
            </w:r>
            <w:r w:rsidRPr="00F077C6">
              <w:rPr>
                <w:rFonts w:ascii="Verdana" w:eastAsiaTheme="minorEastAsia" w:hAnsi="Verdana" w:cstheme="minorBidi"/>
                <w:noProof/>
                <w:kern w:val="2"/>
                <w:sz w:val="24"/>
                <w:szCs w:val="24"/>
                <w:lang w:eastAsia="lt-LT"/>
                <w14:ligatures w14:val="standardContextual"/>
              </w:rPr>
              <w:tab/>
            </w:r>
            <w:r w:rsidRPr="00F077C6">
              <w:rPr>
                <w:rStyle w:val="Hipersaitas"/>
                <w:rFonts w:ascii="Verdana" w:hAnsi="Verdana"/>
                <w:noProof/>
                <w:sz w:val="24"/>
                <w:szCs w:val="24"/>
              </w:rPr>
              <w:t>PIRKIMO DOKUMENTŲ PAAIŠKINIMAS IR PATIKSLINIMAS</w:t>
            </w:r>
            <w:r w:rsidRPr="00F077C6">
              <w:rPr>
                <w:rFonts w:ascii="Verdana" w:hAnsi="Verdana"/>
                <w:noProof/>
                <w:webHidden/>
                <w:sz w:val="24"/>
                <w:szCs w:val="24"/>
              </w:rPr>
              <w:tab/>
            </w:r>
            <w:r w:rsidRPr="00F077C6">
              <w:rPr>
                <w:rFonts w:ascii="Verdana" w:hAnsi="Verdana"/>
                <w:noProof/>
                <w:webHidden/>
                <w:sz w:val="24"/>
                <w:szCs w:val="24"/>
              </w:rPr>
              <w:fldChar w:fldCharType="begin"/>
            </w:r>
            <w:r w:rsidRPr="00F077C6">
              <w:rPr>
                <w:rFonts w:ascii="Verdana" w:hAnsi="Verdana"/>
                <w:noProof/>
                <w:webHidden/>
                <w:sz w:val="24"/>
                <w:szCs w:val="24"/>
              </w:rPr>
              <w:instrText xml:space="preserve"> PAGEREF _Toc185327770 \h </w:instrText>
            </w:r>
            <w:r w:rsidRPr="00F077C6">
              <w:rPr>
                <w:rFonts w:ascii="Verdana" w:hAnsi="Verdana"/>
                <w:noProof/>
                <w:webHidden/>
                <w:sz w:val="24"/>
                <w:szCs w:val="24"/>
              </w:rPr>
            </w:r>
            <w:r w:rsidRPr="00F077C6">
              <w:rPr>
                <w:rFonts w:ascii="Verdana" w:hAnsi="Verdana"/>
                <w:noProof/>
                <w:webHidden/>
                <w:sz w:val="24"/>
                <w:szCs w:val="24"/>
              </w:rPr>
              <w:fldChar w:fldCharType="separate"/>
            </w:r>
            <w:r w:rsidR="008C1067">
              <w:rPr>
                <w:rFonts w:ascii="Verdana" w:hAnsi="Verdana"/>
                <w:noProof/>
                <w:webHidden/>
                <w:sz w:val="24"/>
                <w:szCs w:val="24"/>
              </w:rPr>
              <w:t>23</w:t>
            </w:r>
            <w:r w:rsidRPr="00F077C6">
              <w:rPr>
                <w:rFonts w:ascii="Verdana" w:hAnsi="Verdana"/>
                <w:noProof/>
                <w:webHidden/>
                <w:sz w:val="24"/>
                <w:szCs w:val="24"/>
              </w:rPr>
              <w:fldChar w:fldCharType="end"/>
            </w:r>
          </w:hyperlink>
        </w:p>
        <w:p w14:paraId="63D49C4D" w14:textId="3587780E" w:rsidR="006C561F" w:rsidRPr="00F077C6" w:rsidRDefault="006C561F" w:rsidP="00A57432">
          <w:pPr>
            <w:pStyle w:val="Turinys1"/>
            <w:rPr>
              <w:rFonts w:ascii="Verdana" w:eastAsiaTheme="minorEastAsia" w:hAnsi="Verdana" w:cstheme="minorBidi"/>
              <w:noProof/>
              <w:kern w:val="2"/>
              <w:sz w:val="24"/>
              <w:szCs w:val="24"/>
              <w:lang w:eastAsia="lt-LT"/>
              <w14:ligatures w14:val="standardContextual"/>
            </w:rPr>
          </w:pPr>
          <w:hyperlink w:anchor="_Toc185327771" w:history="1">
            <w:r w:rsidRPr="00F077C6">
              <w:rPr>
                <w:rStyle w:val="Hipersaitas"/>
                <w:rFonts w:ascii="Verdana" w:hAnsi="Verdana"/>
                <w:noProof/>
                <w:sz w:val="24"/>
                <w:szCs w:val="24"/>
              </w:rPr>
              <w:t>11.</w:t>
            </w:r>
            <w:r w:rsidRPr="00F077C6">
              <w:rPr>
                <w:rFonts w:ascii="Verdana" w:eastAsiaTheme="minorEastAsia" w:hAnsi="Verdana" w:cstheme="minorBidi"/>
                <w:noProof/>
                <w:kern w:val="2"/>
                <w:sz w:val="24"/>
                <w:szCs w:val="24"/>
                <w:lang w:eastAsia="lt-LT"/>
                <w14:ligatures w14:val="standardContextual"/>
              </w:rPr>
              <w:tab/>
            </w:r>
            <w:r w:rsidRPr="00F077C6">
              <w:rPr>
                <w:rStyle w:val="Hipersaitas"/>
                <w:rFonts w:ascii="Verdana" w:hAnsi="Verdana"/>
                <w:noProof/>
                <w:sz w:val="24"/>
                <w:szCs w:val="24"/>
              </w:rPr>
              <w:t>SUSIPAŽINIMAS SU GAUTAIS PASIŪLYMAIS</w:t>
            </w:r>
            <w:r w:rsidRPr="00F077C6">
              <w:rPr>
                <w:rFonts w:ascii="Verdana" w:hAnsi="Verdana"/>
                <w:noProof/>
                <w:webHidden/>
                <w:sz w:val="24"/>
                <w:szCs w:val="24"/>
              </w:rPr>
              <w:tab/>
            </w:r>
            <w:r w:rsidRPr="00F077C6">
              <w:rPr>
                <w:rFonts w:ascii="Verdana" w:hAnsi="Verdana"/>
                <w:noProof/>
                <w:webHidden/>
                <w:sz w:val="24"/>
                <w:szCs w:val="24"/>
              </w:rPr>
              <w:fldChar w:fldCharType="begin"/>
            </w:r>
            <w:r w:rsidRPr="00F077C6">
              <w:rPr>
                <w:rFonts w:ascii="Verdana" w:hAnsi="Verdana"/>
                <w:noProof/>
                <w:webHidden/>
                <w:sz w:val="24"/>
                <w:szCs w:val="24"/>
              </w:rPr>
              <w:instrText xml:space="preserve"> PAGEREF _Toc185327771 \h </w:instrText>
            </w:r>
            <w:r w:rsidRPr="00F077C6">
              <w:rPr>
                <w:rFonts w:ascii="Verdana" w:hAnsi="Verdana"/>
                <w:noProof/>
                <w:webHidden/>
                <w:sz w:val="24"/>
                <w:szCs w:val="24"/>
              </w:rPr>
            </w:r>
            <w:r w:rsidRPr="00F077C6">
              <w:rPr>
                <w:rFonts w:ascii="Verdana" w:hAnsi="Verdana"/>
                <w:noProof/>
                <w:webHidden/>
                <w:sz w:val="24"/>
                <w:szCs w:val="24"/>
              </w:rPr>
              <w:fldChar w:fldCharType="separate"/>
            </w:r>
            <w:r w:rsidR="008C1067">
              <w:rPr>
                <w:rFonts w:ascii="Verdana" w:hAnsi="Verdana"/>
                <w:noProof/>
                <w:webHidden/>
                <w:sz w:val="24"/>
                <w:szCs w:val="24"/>
              </w:rPr>
              <w:t>24</w:t>
            </w:r>
            <w:r w:rsidRPr="00F077C6">
              <w:rPr>
                <w:rFonts w:ascii="Verdana" w:hAnsi="Verdana"/>
                <w:noProof/>
                <w:webHidden/>
                <w:sz w:val="24"/>
                <w:szCs w:val="24"/>
              </w:rPr>
              <w:fldChar w:fldCharType="end"/>
            </w:r>
          </w:hyperlink>
        </w:p>
        <w:p w14:paraId="6E7D12F5" w14:textId="12CD01F0" w:rsidR="006C561F" w:rsidRPr="00F077C6" w:rsidRDefault="006C561F" w:rsidP="00A57432">
          <w:pPr>
            <w:pStyle w:val="Turinys1"/>
            <w:rPr>
              <w:rFonts w:ascii="Verdana" w:eastAsiaTheme="minorEastAsia" w:hAnsi="Verdana" w:cstheme="minorBidi"/>
              <w:noProof/>
              <w:kern w:val="2"/>
              <w:sz w:val="24"/>
              <w:szCs w:val="24"/>
              <w:lang w:eastAsia="lt-LT"/>
              <w14:ligatures w14:val="standardContextual"/>
            </w:rPr>
          </w:pPr>
          <w:hyperlink w:anchor="_Toc185327772" w:history="1">
            <w:r w:rsidRPr="00F077C6">
              <w:rPr>
                <w:rStyle w:val="Hipersaitas"/>
                <w:rFonts w:ascii="Verdana" w:hAnsi="Verdana"/>
                <w:noProof/>
                <w:sz w:val="24"/>
                <w:szCs w:val="24"/>
              </w:rPr>
              <w:t>12.</w:t>
            </w:r>
            <w:r w:rsidRPr="00F077C6">
              <w:rPr>
                <w:rFonts w:ascii="Verdana" w:eastAsiaTheme="minorEastAsia" w:hAnsi="Verdana" w:cstheme="minorBidi"/>
                <w:noProof/>
                <w:kern w:val="2"/>
                <w:sz w:val="24"/>
                <w:szCs w:val="24"/>
                <w:lang w:eastAsia="lt-LT"/>
                <w14:ligatures w14:val="standardContextual"/>
              </w:rPr>
              <w:tab/>
            </w:r>
            <w:r w:rsidRPr="00F077C6">
              <w:rPr>
                <w:rStyle w:val="Hipersaitas"/>
                <w:rFonts w:ascii="Verdana" w:hAnsi="Verdana"/>
                <w:noProof/>
                <w:sz w:val="24"/>
                <w:szCs w:val="24"/>
              </w:rPr>
              <w:t>PASIŪLYMŲ NAGRINĖJIMAS</w:t>
            </w:r>
            <w:r w:rsidRPr="00F077C6">
              <w:rPr>
                <w:rFonts w:ascii="Verdana" w:hAnsi="Verdana"/>
                <w:noProof/>
                <w:webHidden/>
                <w:sz w:val="24"/>
                <w:szCs w:val="24"/>
              </w:rPr>
              <w:tab/>
            </w:r>
            <w:r w:rsidRPr="00F077C6">
              <w:rPr>
                <w:rFonts w:ascii="Verdana" w:hAnsi="Verdana"/>
                <w:noProof/>
                <w:webHidden/>
                <w:sz w:val="24"/>
                <w:szCs w:val="24"/>
              </w:rPr>
              <w:fldChar w:fldCharType="begin"/>
            </w:r>
            <w:r w:rsidRPr="00F077C6">
              <w:rPr>
                <w:rFonts w:ascii="Verdana" w:hAnsi="Verdana"/>
                <w:noProof/>
                <w:webHidden/>
                <w:sz w:val="24"/>
                <w:szCs w:val="24"/>
              </w:rPr>
              <w:instrText xml:space="preserve"> PAGEREF _Toc185327772 \h </w:instrText>
            </w:r>
            <w:r w:rsidRPr="00F077C6">
              <w:rPr>
                <w:rFonts w:ascii="Verdana" w:hAnsi="Verdana"/>
                <w:noProof/>
                <w:webHidden/>
                <w:sz w:val="24"/>
                <w:szCs w:val="24"/>
              </w:rPr>
            </w:r>
            <w:r w:rsidRPr="00F077C6">
              <w:rPr>
                <w:rFonts w:ascii="Verdana" w:hAnsi="Verdana"/>
                <w:noProof/>
                <w:webHidden/>
                <w:sz w:val="24"/>
                <w:szCs w:val="24"/>
              </w:rPr>
              <w:fldChar w:fldCharType="separate"/>
            </w:r>
            <w:r w:rsidR="008C1067">
              <w:rPr>
                <w:rFonts w:ascii="Verdana" w:hAnsi="Verdana"/>
                <w:noProof/>
                <w:webHidden/>
                <w:sz w:val="24"/>
                <w:szCs w:val="24"/>
              </w:rPr>
              <w:t>24</w:t>
            </w:r>
            <w:r w:rsidRPr="00F077C6">
              <w:rPr>
                <w:rFonts w:ascii="Verdana" w:hAnsi="Verdana"/>
                <w:noProof/>
                <w:webHidden/>
                <w:sz w:val="24"/>
                <w:szCs w:val="24"/>
              </w:rPr>
              <w:fldChar w:fldCharType="end"/>
            </w:r>
          </w:hyperlink>
        </w:p>
        <w:p w14:paraId="4F4D2ACD" w14:textId="6E6760EC" w:rsidR="006C561F" w:rsidRPr="00F077C6" w:rsidRDefault="006C561F" w:rsidP="00A57432">
          <w:pPr>
            <w:pStyle w:val="Turinys1"/>
            <w:rPr>
              <w:rFonts w:ascii="Verdana" w:eastAsiaTheme="minorEastAsia" w:hAnsi="Verdana" w:cstheme="minorBidi"/>
              <w:noProof/>
              <w:kern w:val="2"/>
              <w:sz w:val="24"/>
              <w:szCs w:val="24"/>
              <w:lang w:eastAsia="lt-LT"/>
              <w14:ligatures w14:val="standardContextual"/>
            </w:rPr>
          </w:pPr>
          <w:hyperlink w:anchor="_Toc185327773" w:history="1">
            <w:r w:rsidRPr="00F077C6">
              <w:rPr>
                <w:rStyle w:val="Hipersaitas"/>
                <w:rFonts w:ascii="Verdana" w:hAnsi="Verdana"/>
                <w:noProof/>
                <w:sz w:val="24"/>
                <w:szCs w:val="24"/>
              </w:rPr>
              <w:t>13.</w:t>
            </w:r>
            <w:r w:rsidRPr="00F077C6">
              <w:rPr>
                <w:rFonts w:ascii="Verdana" w:eastAsiaTheme="minorEastAsia" w:hAnsi="Verdana" w:cstheme="minorBidi"/>
                <w:noProof/>
                <w:kern w:val="2"/>
                <w:sz w:val="24"/>
                <w:szCs w:val="24"/>
                <w:lang w:eastAsia="lt-LT"/>
                <w14:ligatures w14:val="standardContextual"/>
              </w:rPr>
              <w:tab/>
            </w:r>
            <w:r w:rsidRPr="00F077C6">
              <w:rPr>
                <w:rStyle w:val="Hipersaitas"/>
                <w:rFonts w:ascii="Verdana" w:hAnsi="Verdana"/>
                <w:noProof/>
                <w:sz w:val="24"/>
                <w:szCs w:val="24"/>
              </w:rPr>
              <w:t>PASIŪLYMŲ ATMETIMO PRIEŽASTYS</w:t>
            </w:r>
            <w:r w:rsidRPr="00F077C6">
              <w:rPr>
                <w:rFonts w:ascii="Verdana" w:hAnsi="Verdana"/>
                <w:noProof/>
                <w:webHidden/>
                <w:sz w:val="24"/>
                <w:szCs w:val="24"/>
              </w:rPr>
              <w:tab/>
            </w:r>
            <w:r w:rsidRPr="00F077C6">
              <w:rPr>
                <w:rFonts w:ascii="Verdana" w:hAnsi="Verdana"/>
                <w:noProof/>
                <w:webHidden/>
                <w:sz w:val="24"/>
                <w:szCs w:val="24"/>
              </w:rPr>
              <w:fldChar w:fldCharType="begin"/>
            </w:r>
            <w:r w:rsidRPr="00F077C6">
              <w:rPr>
                <w:rFonts w:ascii="Verdana" w:hAnsi="Verdana"/>
                <w:noProof/>
                <w:webHidden/>
                <w:sz w:val="24"/>
                <w:szCs w:val="24"/>
              </w:rPr>
              <w:instrText xml:space="preserve"> PAGEREF _Toc185327773 \h </w:instrText>
            </w:r>
            <w:r w:rsidRPr="00F077C6">
              <w:rPr>
                <w:rFonts w:ascii="Verdana" w:hAnsi="Verdana"/>
                <w:noProof/>
                <w:webHidden/>
                <w:sz w:val="24"/>
                <w:szCs w:val="24"/>
              </w:rPr>
            </w:r>
            <w:r w:rsidRPr="00F077C6">
              <w:rPr>
                <w:rFonts w:ascii="Verdana" w:hAnsi="Verdana"/>
                <w:noProof/>
                <w:webHidden/>
                <w:sz w:val="24"/>
                <w:szCs w:val="24"/>
              </w:rPr>
              <w:fldChar w:fldCharType="separate"/>
            </w:r>
            <w:r w:rsidR="008C1067">
              <w:rPr>
                <w:rFonts w:ascii="Verdana" w:hAnsi="Verdana"/>
                <w:noProof/>
                <w:webHidden/>
                <w:sz w:val="24"/>
                <w:szCs w:val="24"/>
              </w:rPr>
              <w:t>26</w:t>
            </w:r>
            <w:r w:rsidRPr="00F077C6">
              <w:rPr>
                <w:rFonts w:ascii="Verdana" w:hAnsi="Verdana"/>
                <w:noProof/>
                <w:webHidden/>
                <w:sz w:val="24"/>
                <w:szCs w:val="24"/>
              </w:rPr>
              <w:fldChar w:fldCharType="end"/>
            </w:r>
          </w:hyperlink>
        </w:p>
        <w:p w14:paraId="5E6FE698" w14:textId="74C54AF4" w:rsidR="006C561F" w:rsidRPr="00F077C6" w:rsidRDefault="006C561F" w:rsidP="00A57432">
          <w:pPr>
            <w:pStyle w:val="Turinys1"/>
            <w:rPr>
              <w:rFonts w:ascii="Verdana" w:eastAsiaTheme="minorEastAsia" w:hAnsi="Verdana" w:cstheme="minorBidi"/>
              <w:noProof/>
              <w:kern w:val="2"/>
              <w:sz w:val="24"/>
              <w:szCs w:val="24"/>
              <w:lang w:eastAsia="lt-LT"/>
              <w14:ligatures w14:val="standardContextual"/>
            </w:rPr>
          </w:pPr>
          <w:hyperlink w:anchor="_Toc185327774" w:history="1">
            <w:r w:rsidRPr="00F077C6">
              <w:rPr>
                <w:rStyle w:val="Hipersaitas"/>
                <w:rFonts w:ascii="Verdana" w:hAnsi="Verdana"/>
                <w:noProof/>
                <w:sz w:val="24"/>
                <w:szCs w:val="24"/>
              </w:rPr>
              <w:t>14.</w:t>
            </w:r>
            <w:r w:rsidRPr="00F077C6">
              <w:rPr>
                <w:rFonts w:ascii="Verdana" w:eastAsiaTheme="minorEastAsia" w:hAnsi="Verdana" w:cstheme="minorBidi"/>
                <w:noProof/>
                <w:kern w:val="2"/>
                <w:sz w:val="24"/>
                <w:szCs w:val="24"/>
                <w:lang w:eastAsia="lt-LT"/>
                <w14:ligatures w14:val="standardContextual"/>
              </w:rPr>
              <w:tab/>
            </w:r>
            <w:r w:rsidRPr="00F077C6">
              <w:rPr>
                <w:rStyle w:val="Hipersaitas"/>
                <w:rFonts w:ascii="Verdana" w:hAnsi="Verdana"/>
                <w:noProof/>
                <w:sz w:val="24"/>
                <w:szCs w:val="24"/>
              </w:rPr>
              <w:t>PASIŪLYMŲ VERTINIMAS IR PALYGINIMAS</w:t>
            </w:r>
            <w:r w:rsidRPr="00F077C6">
              <w:rPr>
                <w:rFonts w:ascii="Verdana" w:hAnsi="Verdana"/>
                <w:noProof/>
                <w:webHidden/>
                <w:sz w:val="24"/>
                <w:szCs w:val="24"/>
              </w:rPr>
              <w:tab/>
            </w:r>
            <w:r w:rsidRPr="00F077C6">
              <w:rPr>
                <w:rFonts w:ascii="Verdana" w:hAnsi="Verdana"/>
                <w:noProof/>
                <w:webHidden/>
                <w:sz w:val="24"/>
                <w:szCs w:val="24"/>
              </w:rPr>
              <w:fldChar w:fldCharType="begin"/>
            </w:r>
            <w:r w:rsidRPr="00F077C6">
              <w:rPr>
                <w:rFonts w:ascii="Verdana" w:hAnsi="Verdana"/>
                <w:noProof/>
                <w:webHidden/>
                <w:sz w:val="24"/>
                <w:szCs w:val="24"/>
              </w:rPr>
              <w:instrText xml:space="preserve"> PAGEREF _Toc185327774 \h </w:instrText>
            </w:r>
            <w:r w:rsidRPr="00F077C6">
              <w:rPr>
                <w:rFonts w:ascii="Verdana" w:hAnsi="Verdana"/>
                <w:noProof/>
                <w:webHidden/>
                <w:sz w:val="24"/>
                <w:szCs w:val="24"/>
              </w:rPr>
            </w:r>
            <w:r w:rsidRPr="00F077C6">
              <w:rPr>
                <w:rFonts w:ascii="Verdana" w:hAnsi="Verdana"/>
                <w:noProof/>
                <w:webHidden/>
                <w:sz w:val="24"/>
                <w:szCs w:val="24"/>
              </w:rPr>
              <w:fldChar w:fldCharType="separate"/>
            </w:r>
            <w:r w:rsidR="008C1067">
              <w:rPr>
                <w:rFonts w:ascii="Verdana" w:hAnsi="Verdana"/>
                <w:noProof/>
                <w:webHidden/>
                <w:sz w:val="24"/>
                <w:szCs w:val="24"/>
              </w:rPr>
              <w:t>27</w:t>
            </w:r>
            <w:r w:rsidRPr="00F077C6">
              <w:rPr>
                <w:rFonts w:ascii="Verdana" w:hAnsi="Verdana"/>
                <w:noProof/>
                <w:webHidden/>
                <w:sz w:val="24"/>
                <w:szCs w:val="24"/>
              </w:rPr>
              <w:fldChar w:fldCharType="end"/>
            </w:r>
          </w:hyperlink>
        </w:p>
        <w:p w14:paraId="05EE332F" w14:textId="78170865" w:rsidR="006C561F" w:rsidRPr="00F077C6" w:rsidRDefault="006C561F" w:rsidP="00A57432">
          <w:pPr>
            <w:pStyle w:val="Turinys1"/>
            <w:rPr>
              <w:rFonts w:ascii="Verdana" w:eastAsiaTheme="minorEastAsia" w:hAnsi="Verdana" w:cstheme="minorBidi"/>
              <w:noProof/>
              <w:kern w:val="2"/>
              <w:sz w:val="24"/>
              <w:szCs w:val="24"/>
              <w:lang w:eastAsia="lt-LT"/>
              <w14:ligatures w14:val="standardContextual"/>
            </w:rPr>
          </w:pPr>
          <w:hyperlink w:anchor="_Toc185327775" w:history="1">
            <w:r w:rsidRPr="00F077C6">
              <w:rPr>
                <w:rStyle w:val="Hipersaitas"/>
                <w:rFonts w:ascii="Verdana" w:hAnsi="Verdana"/>
                <w:noProof/>
                <w:sz w:val="24"/>
                <w:szCs w:val="24"/>
              </w:rPr>
              <w:t>15.</w:t>
            </w:r>
            <w:r w:rsidRPr="00F077C6">
              <w:rPr>
                <w:rFonts w:ascii="Verdana" w:eastAsiaTheme="minorEastAsia" w:hAnsi="Verdana" w:cstheme="minorBidi"/>
                <w:noProof/>
                <w:kern w:val="2"/>
                <w:sz w:val="24"/>
                <w:szCs w:val="24"/>
                <w:lang w:eastAsia="lt-LT"/>
                <w14:ligatures w14:val="standardContextual"/>
              </w:rPr>
              <w:tab/>
            </w:r>
            <w:r w:rsidRPr="00F077C6">
              <w:rPr>
                <w:rStyle w:val="Hipersaitas"/>
                <w:rFonts w:ascii="Verdana" w:hAnsi="Verdana"/>
                <w:noProof/>
                <w:sz w:val="24"/>
                <w:szCs w:val="24"/>
              </w:rPr>
              <w:t>PASIŪLYMŲ EILĖ IR LAIMĖTOJO NUSTATYMAS</w:t>
            </w:r>
            <w:r w:rsidRPr="00F077C6">
              <w:rPr>
                <w:rFonts w:ascii="Verdana" w:hAnsi="Verdana"/>
                <w:noProof/>
                <w:webHidden/>
                <w:sz w:val="24"/>
                <w:szCs w:val="24"/>
              </w:rPr>
              <w:tab/>
            </w:r>
            <w:r w:rsidRPr="00F077C6">
              <w:rPr>
                <w:rFonts w:ascii="Verdana" w:hAnsi="Verdana"/>
                <w:noProof/>
                <w:webHidden/>
                <w:sz w:val="24"/>
                <w:szCs w:val="24"/>
              </w:rPr>
              <w:fldChar w:fldCharType="begin"/>
            </w:r>
            <w:r w:rsidRPr="00F077C6">
              <w:rPr>
                <w:rFonts w:ascii="Verdana" w:hAnsi="Verdana"/>
                <w:noProof/>
                <w:webHidden/>
                <w:sz w:val="24"/>
                <w:szCs w:val="24"/>
              </w:rPr>
              <w:instrText xml:space="preserve"> PAGEREF _Toc185327775 \h </w:instrText>
            </w:r>
            <w:r w:rsidRPr="00F077C6">
              <w:rPr>
                <w:rFonts w:ascii="Verdana" w:hAnsi="Verdana"/>
                <w:noProof/>
                <w:webHidden/>
                <w:sz w:val="24"/>
                <w:szCs w:val="24"/>
              </w:rPr>
            </w:r>
            <w:r w:rsidRPr="00F077C6">
              <w:rPr>
                <w:rFonts w:ascii="Verdana" w:hAnsi="Verdana"/>
                <w:noProof/>
                <w:webHidden/>
                <w:sz w:val="24"/>
                <w:szCs w:val="24"/>
              </w:rPr>
              <w:fldChar w:fldCharType="separate"/>
            </w:r>
            <w:r w:rsidR="008C1067">
              <w:rPr>
                <w:rFonts w:ascii="Verdana" w:hAnsi="Verdana"/>
                <w:noProof/>
                <w:webHidden/>
                <w:sz w:val="24"/>
                <w:szCs w:val="24"/>
              </w:rPr>
              <w:t>27</w:t>
            </w:r>
            <w:r w:rsidRPr="00F077C6">
              <w:rPr>
                <w:rFonts w:ascii="Verdana" w:hAnsi="Verdana"/>
                <w:noProof/>
                <w:webHidden/>
                <w:sz w:val="24"/>
                <w:szCs w:val="24"/>
              </w:rPr>
              <w:fldChar w:fldCharType="end"/>
            </w:r>
          </w:hyperlink>
        </w:p>
        <w:p w14:paraId="1E2E3D03" w14:textId="695C40C1" w:rsidR="006C561F" w:rsidRPr="00F077C6" w:rsidRDefault="006C561F" w:rsidP="00A57432">
          <w:pPr>
            <w:pStyle w:val="Turinys1"/>
            <w:rPr>
              <w:rFonts w:ascii="Verdana" w:eastAsiaTheme="minorEastAsia" w:hAnsi="Verdana" w:cstheme="minorBidi"/>
              <w:noProof/>
              <w:kern w:val="2"/>
              <w:sz w:val="24"/>
              <w:szCs w:val="24"/>
              <w:lang w:eastAsia="lt-LT"/>
              <w14:ligatures w14:val="standardContextual"/>
            </w:rPr>
          </w:pPr>
          <w:hyperlink w:anchor="_Toc185327776" w:history="1">
            <w:r w:rsidRPr="00F077C6">
              <w:rPr>
                <w:rStyle w:val="Hipersaitas"/>
                <w:rFonts w:ascii="Verdana" w:hAnsi="Verdana"/>
                <w:noProof/>
                <w:sz w:val="24"/>
                <w:szCs w:val="24"/>
              </w:rPr>
              <w:t>16.</w:t>
            </w:r>
            <w:r w:rsidRPr="00F077C6">
              <w:rPr>
                <w:rFonts w:ascii="Verdana" w:eastAsiaTheme="minorEastAsia" w:hAnsi="Verdana" w:cstheme="minorBidi"/>
                <w:noProof/>
                <w:kern w:val="2"/>
                <w:sz w:val="24"/>
                <w:szCs w:val="24"/>
                <w:lang w:eastAsia="lt-LT"/>
                <w14:ligatures w14:val="standardContextual"/>
              </w:rPr>
              <w:tab/>
            </w:r>
            <w:r w:rsidRPr="00F077C6">
              <w:rPr>
                <w:rStyle w:val="Hipersaitas"/>
                <w:rFonts w:ascii="Verdana" w:hAnsi="Verdana"/>
                <w:noProof/>
                <w:sz w:val="24"/>
                <w:szCs w:val="24"/>
              </w:rPr>
              <w:t>PRETENZIJŲ IR SKUNDŲ NAGRINĖJIMAS</w:t>
            </w:r>
            <w:r w:rsidRPr="00F077C6">
              <w:rPr>
                <w:rFonts w:ascii="Verdana" w:hAnsi="Verdana"/>
                <w:noProof/>
                <w:webHidden/>
                <w:sz w:val="24"/>
                <w:szCs w:val="24"/>
              </w:rPr>
              <w:tab/>
            </w:r>
            <w:r w:rsidRPr="00F077C6">
              <w:rPr>
                <w:rFonts w:ascii="Verdana" w:hAnsi="Verdana"/>
                <w:noProof/>
                <w:webHidden/>
                <w:sz w:val="24"/>
                <w:szCs w:val="24"/>
              </w:rPr>
              <w:fldChar w:fldCharType="begin"/>
            </w:r>
            <w:r w:rsidRPr="00F077C6">
              <w:rPr>
                <w:rFonts w:ascii="Verdana" w:hAnsi="Verdana"/>
                <w:noProof/>
                <w:webHidden/>
                <w:sz w:val="24"/>
                <w:szCs w:val="24"/>
              </w:rPr>
              <w:instrText xml:space="preserve"> PAGEREF _Toc185327776 \h </w:instrText>
            </w:r>
            <w:r w:rsidRPr="00F077C6">
              <w:rPr>
                <w:rFonts w:ascii="Verdana" w:hAnsi="Verdana"/>
                <w:noProof/>
                <w:webHidden/>
                <w:sz w:val="24"/>
                <w:szCs w:val="24"/>
              </w:rPr>
            </w:r>
            <w:r w:rsidRPr="00F077C6">
              <w:rPr>
                <w:rFonts w:ascii="Verdana" w:hAnsi="Verdana"/>
                <w:noProof/>
                <w:webHidden/>
                <w:sz w:val="24"/>
                <w:szCs w:val="24"/>
              </w:rPr>
              <w:fldChar w:fldCharType="separate"/>
            </w:r>
            <w:r w:rsidR="008C1067">
              <w:rPr>
                <w:rFonts w:ascii="Verdana" w:hAnsi="Verdana"/>
                <w:noProof/>
                <w:webHidden/>
                <w:sz w:val="24"/>
                <w:szCs w:val="24"/>
              </w:rPr>
              <w:t>28</w:t>
            </w:r>
            <w:r w:rsidRPr="00F077C6">
              <w:rPr>
                <w:rFonts w:ascii="Verdana" w:hAnsi="Verdana"/>
                <w:noProof/>
                <w:webHidden/>
                <w:sz w:val="24"/>
                <w:szCs w:val="24"/>
              </w:rPr>
              <w:fldChar w:fldCharType="end"/>
            </w:r>
          </w:hyperlink>
        </w:p>
        <w:p w14:paraId="338359FD" w14:textId="7155D36E" w:rsidR="006C561F" w:rsidRPr="00F077C6" w:rsidRDefault="006C561F" w:rsidP="00A57432">
          <w:pPr>
            <w:pStyle w:val="Turinys1"/>
            <w:rPr>
              <w:rFonts w:ascii="Verdana" w:eastAsiaTheme="minorEastAsia" w:hAnsi="Verdana" w:cstheme="minorBidi"/>
              <w:noProof/>
              <w:kern w:val="2"/>
              <w:sz w:val="24"/>
              <w:szCs w:val="24"/>
              <w:lang w:eastAsia="lt-LT"/>
              <w14:ligatures w14:val="standardContextual"/>
            </w:rPr>
          </w:pPr>
          <w:hyperlink w:anchor="_Toc185327777" w:history="1">
            <w:r w:rsidRPr="00F077C6">
              <w:rPr>
                <w:rStyle w:val="Hipersaitas"/>
                <w:rFonts w:ascii="Verdana" w:hAnsi="Verdana"/>
                <w:noProof/>
                <w:sz w:val="24"/>
                <w:szCs w:val="24"/>
              </w:rPr>
              <w:t>17.</w:t>
            </w:r>
            <w:r w:rsidRPr="00F077C6">
              <w:rPr>
                <w:rFonts w:ascii="Verdana" w:eastAsiaTheme="minorEastAsia" w:hAnsi="Verdana" w:cstheme="minorBidi"/>
                <w:noProof/>
                <w:kern w:val="2"/>
                <w:sz w:val="24"/>
                <w:szCs w:val="24"/>
                <w:lang w:eastAsia="lt-LT"/>
                <w14:ligatures w14:val="standardContextual"/>
              </w:rPr>
              <w:tab/>
            </w:r>
            <w:r w:rsidRPr="00F077C6">
              <w:rPr>
                <w:rStyle w:val="Hipersaitas"/>
                <w:rFonts w:ascii="Verdana" w:hAnsi="Verdana"/>
                <w:noProof/>
                <w:sz w:val="24"/>
                <w:szCs w:val="24"/>
              </w:rPr>
              <w:t>PIRKIMO SUTARTIES PASIRAŠYMAS IR JOS SĄLYGOS</w:t>
            </w:r>
            <w:r w:rsidRPr="00F077C6">
              <w:rPr>
                <w:rFonts w:ascii="Verdana" w:hAnsi="Verdana"/>
                <w:noProof/>
                <w:webHidden/>
                <w:sz w:val="24"/>
                <w:szCs w:val="24"/>
              </w:rPr>
              <w:tab/>
            </w:r>
            <w:r w:rsidRPr="00F077C6">
              <w:rPr>
                <w:rFonts w:ascii="Verdana" w:hAnsi="Verdana"/>
                <w:noProof/>
                <w:webHidden/>
                <w:sz w:val="24"/>
                <w:szCs w:val="24"/>
              </w:rPr>
              <w:fldChar w:fldCharType="begin"/>
            </w:r>
            <w:r w:rsidRPr="00F077C6">
              <w:rPr>
                <w:rFonts w:ascii="Verdana" w:hAnsi="Verdana"/>
                <w:noProof/>
                <w:webHidden/>
                <w:sz w:val="24"/>
                <w:szCs w:val="24"/>
              </w:rPr>
              <w:instrText xml:space="preserve"> PAGEREF _Toc185327777 \h </w:instrText>
            </w:r>
            <w:r w:rsidRPr="00F077C6">
              <w:rPr>
                <w:rFonts w:ascii="Verdana" w:hAnsi="Verdana"/>
                <w:noProof/>
                <w:webHidden/>
                <w:sz w:val="24"/>
                <w:szCs w:val="24"/>
              </w:rPr>
            </w:r>
            <w:r w:rsidRPr="00F077C6">
              <w:rPr>
                <w:rFonts w:ascii="Verdana" w:hAnsi="Verdana"/>
                <w:noProof/>
                <w:webHidden/>
                <w:sz w:val="24"/>
                <w:szCs w:val="24"/>
              </w:rPr>
              <w:fldChar w:fldCharType="separate"/>
            </w:r>
            <w:r w:rsidR="008C1067">
              <w:rPr>
                <w:rFonts w:ascii="Verdana" w:hAnsi="Verdana"/>
                <w:noProof/>
                <w:webHidden/>
                <w:sz w:val="24"/>
                <w:szCs w:val="24"/>
              </w:rPr>
              <w:t>29</w:t>
            </w:r>
            <w:r w:rsidRPr="00F077C6">
              <w:rPr>
                <w:rFonts w:ascii="Verdana" w:hAnsi="Verdana"/>
                <w:noProof/>
                <w:webHidden/>
                <w:sz w:val="24"/>
                <w:szCs w:val="24"/>
              </w:rPr>
              <w:fldChar w:fldCharType="end"/>
            </w:r>
          </w:hyperlink>
          <w:r w:rsidRPr="00F077C6">
            <w:rPr>
              <w:rFonts w:ascii="Verdana" w:hAnsi="Verdana"/>
              <w:b/>
              <w:bCs/>
              <w:sz w:val="24"/>
              <w:szCs w:val="24"/>
            </w:rPr>
            <w:fldChar w:fldCharType="end"/>
          </w:r>
        </w:p>
      </w:sdtContent>
    </w:sdt>
    <w:p w14:paraId="2848B734" w14:textId="77777777" w:rsidR="006C561F" w:rsidRPr="00F077C6" w:rsidRDefault="006C561F" w:rsidP="00A57432">
      <w:pPr>
        <w:spacing w:after="0" w:line="240" w:lineRule="auto"/>
        <w:rPr>
          <w:rFonts w:ascii="Verdana" w:hAnsi="Verdana" w:cs="Times New Roman"/>
          <w:b/>
          <w:sz w:val="24"/>
          <w:szCs w:val="24"/>
        </w:rPr>
      </w:pPr>
    </w:p>
    <w:p w14:paraId="2C6D550E" w14:textId="2802AA2A" w:rsidR="006C561F" w:rsidRPr="00F077C6" w:rsidRDefault="006C561F" w:rsidP="00A57432">
      <w:pPr>
        <w:spacing w:after="0" w:line="240" w:lineRule="auto"/>
        <w:rPr>
          <w:rFonts w:ascii="Verdana" w:hAnsi="Verdana" w:cs="Times New Roman"/>
          <w:b/>
          <w:sz w:val="24"/>
          <w:szCs w:val="24"/>
        </w:rPr>
      </w:pPr>
      <w:r w:rsidRPr="00F077C6">
        <w:rPr>
          <w:rFonts w:ascii="Verdana" w:hAnsi="Verdana" w:cs="Times New Roman"/>
          <w:b/>
          <w:sz w:val="24"/>
          <w:szCs w:val="24"/>
        </w:rPr>
        <w:t>Priedai:</w:t>
      </w:r>
    </w:p>
    <w:p w14:paraId="233CFB98" w14:textId="28A30859" w:rsidR="00A06954" w:rsidRPr="00F077C6" w:rsidRDefault="0059079A" w:rsidP="00A57432">
      <w:pPr>
        <w:pStyle w:val="Body2"/>
        <w:numPr>
          <w:ilvl w:val="1"/>
          <w:numId w:val="12"/>
        </w:numPr>
        <w:tabs>
          <w:tab w:val="left" w:pos="1200"/>
        </w:tabs>
        <w:spacing w:after="0"/>
        <w:rPr>
          <w:rFonts w:ascii="Verdana" w:hAnsi="Verdana" w:cs="Times New Roman"/>
          <w:color w:val="00000A"/>
          <w:sz w:val="24"/>
          <w:szCs w:val="24"/>
          <w:lang w:val="lt-LT"/>
        </w:rPr>
      </w:pPr>
      <w:bookmarkStart w:id="0" w:name="_Ref69401645"/>
      <w:r w:rsidRPr="00F077C6">
        <w:rPr>
          <w:rFonts w:ascii="Verdana" w:hAnsi="Verdana" w:cs="Times New Roman"/>
          <w:color w:val="00000A"/>
          <w:sz w:val="24"/>
          <w:szCs w:val="24"/>
          <w:lang w:val="lt-LT"/>
        </w:rPr>
        <w:t>P</w:t>
      </w:r>
      <w:r w:rsidR="00A06954" w:rsidRPr="00F077C6">
        <w:rPr>
          <w:rFonts w:ascii="Verdana" w:hAnsi="Verdana" w:cs="Times New Roman"/>
          <w:color w:val="00000A"/>
          <w:sz w:val="24"/>
          <w:szCs w:val="24"/>
          <w:lang w:val="lt-LT"/>
        </w:rPr>
        <w:t>riedas „Pasiūlymo forma“;</w:t>
      </w:r>
      <w:bookmarkEnd w:id="0"/>
    </w:p>
    <w:p w14:paraId="758CBB26" w14:textId="0F72D1C5" w:rsidR="00A06954" w:rsidRPr="00F077C6" w:rsidRDefault="0059079A" w:rsidP="00A57432">
      <w:pPr>
        <w:pStyle w:val="Body2"/>
        <w:numPr>
          <w:ilvl w:val="1"/>
          <w:numId w:val="12"/>
        </w:numPr>
        <w:tabs>
          <w:tab w:val="left" w:pos="1200"/>
        </w:tabs>
        <w:spacing w:after="0"/>
        <w:rPr>
          <w:rFonts w:ascii="Verdana" w:hAnsi="Verdana" w:cs="Times New Roman"/>
          <w:sz w:val="24"/>
          <w:szCs w:val="24"/>
          <w:lang w:val="lt-LT"/>
        </w:rPr>
      </w:pPr>
      <w:bookmarkStart w:id="1" w:name="_Ref69401683"/>
      <w:r w:rsidRPr="00F077C6">
        <w:rPr>
          <w:rFonts w:ascii="Verdana" w:hAnsi="Verdana" w:cs="Times New Roman"/>
          <w:sz w:val="24"/>
          <w:szCs w:val="24"/>
          <w:lang w:val="lt-LT"/>
        </w:rPr>
        <w:t>P</w:t>
      </w:r>
      <w:r w:rsidR="00A06954" w:rsidRPr="00F077C6">
        <w:rPr>
          <w:rFonts w:ascii="Verdana" w:hAnsi="Verdana" w:cs="Times New Roman"/>
          <w:sz w:val="24"/>
          <w:szCs w:val="24"/>
          <w:lang w:val="lt-LT"/>
        </w:rPr>
        <w:t>riedas „</w:t>
      </w:r>
      <w:r w:rsidR="00A20712" w:rsidRPr="00F077C6">
        <w:rPr>
          <w:rFonts w:ascii="Verdana" w:hAnsi="Verdana" w:cs="Times New Roman"/>
          <w:sz w:val="24"/>
          <w:szCs w:val="24"/>
          <w:lang w:val="lt-LT"/>
        </w:rPr>
        <w:t>Deklaracija dėl atitikties nacionalinio saugumo interesams</w:t>
      </w:r>
      <w:r w:rsidR="00A06954" w:rsidRPr="00F077C6">
        <w:rPr>
          <w:rFonts w:ascii="Verdana" w:hAnsi="Verdana" w:cs="Times New Roman"/>
          <w:sz w:val="24"/>
          <w:szCs w:val="24"/>
          <w:lang w:val="lt-LT"/>
        </w:rPr>
        <w:t>“;</w:t>
      </w:r>
      <w:bookmarkEnd w:id="1"/>
    </w:p>
    <w:p w14:paraId="32F4A534" w14:textId="12038909" w:rsidR="00A06954" w:rsidRPr="00F077C6" w:rsidRDefault="0059079A" w:rsidP="00A57432">
      <w:pPr>
        <w:pStyle w:val="Body2"/>
        <w:numPr>
          <w:ilvl w:val="1"/>
          <w:numId w:val="12"/>
        </w:numPr>
        <w:tabs>
          <w:tab w:val="left" w:pos="1200"/>
        </w:tabs>
        <w:spacing w:after="0"/>
        <w:rPr>
          <w:rFonts w:ascii="Verdana" w:hAnsi="Verdana" w:cs="Times New Roman"/>
          <w:sz w:val="24"/>
          <w:szCs w:val="24"/>
          <w:lang w:val="lt-LT"/>
        </w:rPr>
      </w:pPr>
      <w:bookmarkStart w:id="2" w:name="_Ref69401709"/>
      <w:r w:rsidRPr="00F077C6">
        <w:rPr>
          <w:rFonts w:ascii="Verdana" w:hAnsi="Verdana" w:cs="Times New Roman"/>
          <w:color w:val="00000A"/>
          <w:sz w:val="24"/>
          <w:szCs w:val="24"/>
          <w:lang w:val="lt-LT"/>
        </w:rPr>
        <w:t>P</w:t>
      </w:r>
      <w:r w:rsidR="00A06954" w:rsidRPr="00F077C6">
        <w:rPr>
          <w:rFonts w:ascii="Verdana" w:hAnsi="Verdana" w:cs="Times New Roman"/>
          <w:color w:val="00000A"/>
          <w:sz w:val="24"/>
          <w:szCs w:val="24"/>
          <w:lang w:val="lt-LT"/>
        </w:rPr>
        <w:t>riedas „Europos bendrasis viešųjų pirkimų dokumentas (EBVPD)“;</w:t>
      </w:r>
      <w:bookmarkEnd w:id="2"/>
    </w:p>
    <w:p w14:paraId="6E72943B" w14:textId="7BB56C8A" w:rsidR="00A06954" w:rsidRPr="00F077C6" w:rsidRDefault="0059079A" w:rsidP="00A57432">
      <w:pPr>
        <w:pStyle w:val="Sraopastraipa"/>
        <w:numPr>
          <w:ilvl w:val="1"/>
          <w:numId w:val="12"/>
        </w:numPr>
        <w:tabs>
          <w:tab w:val="left" w:pos="1200"/>
          <w:tab w:val="left" w:pos="1440"/>
        </w:tabs>
        <w:spacing w:after="0" w:line="240" w:lineRule="auto"/>
        <w:jc w:val="both"/>
        <w:rPr>
          <w:rFonts w:ascii="Verdana" w:hAnsi="Verdana"/>
          <w:szCs w:val="24"/>
        </w:rPr>
      </w:pPr>
      <w:bookmarkStart w:id="3" w:name="_Ref69401691"/>
      <w:r w:rsidRPr="00F077C6">
        <w:rPr>
          <w:rFonts w:ascii="Verdana" w:hAnsi="Verdana"/>
          <w:szCs w:val="24"/>
        </w:rPr>
        <w:t>P</w:t>
      </w:r>
      <w:r w:rsidR="00A06954" w:rsidRPr="00F077C6">
        <w:rPr>
          <w:rFonts w:ascii="Verdana" w:hAnsi="Verdana"/>
          <w:szCs w:val="24"/>
        </w:rPr>
        <w:t>riedas „Sutarties projektas“;</w:t>
      </w:r>
      <w:bookmarkEnd w:id="3"/>
    </w:p>
    <w:p w14:paraId="3CBA725D" w14:textId="4475086C" w:rsidR="009E170B" w:rsidRPr="00F077C6" w:rsidRDefault="0059079A" w:rsidP="00A57432">
      <w:pPr>
        <w:pStyle w:val="Sraopastraipa"/>
        <w:numPr>
          <w:ilvl w:val="1"/>
          <w:numId w:val="12"/>
        </w:numPr>
        <w:tabs>
          <w:tab w:val="left" w:pos="1200"/>
          <w:tab w:val="left" w:pos="1440"/>
        </w:tabs>
        <w:spacing w:after="0" w:line="240" w:lineRule="auto"/>
        <w:jc w:val="both"/>
        <w:rPr>
          <w:rFonts w:ascii="Verdana" w:hAnsi="Verdana"/>
          <w:szCs w:val="24"/>
        </w:rPr>
      </w:pPr>
      <w:bookmarkStart w:id="4" w:name="_Hlk165548044"/>
      <w:r w:rsidRPr="00F077C6">
        <w:rPr>
          <w:rFonts w:ascii="Verdana" w:hAnsi="Verdana"/>
          <w:szCs w:val="24"/>
        </w:rPr>
        <w:t>Priedas „</w:t>
      </w:r>
      <w:bookmarkEnd w:id="4"/>
      <w:r w:rsidR="00F47BC5" w:rsidRPr="00F077C6">
        <w:rPr>
          <w:rFonts w:ascii="Verdana" w:hAnsi="Verdana"/>
          <w:szCs w:val="24"/>
        </w:rPr>
        <w:t>Techninė specifikacija“;</w:t>
      </w:r>
    </w:p>
    <w:p w14:paraId="52AE1869" w14:textId="1C7475B3" w:rsidR="006C561F" w:rsidRPr="00F077C6" w:rsidRDefault="0059079A" w:rsidP="00A57432">
      <w:pPr>
        <w:pStyle w:val="Sraopastraipa"/>
        <w:numPr>
          <w:ilvl w:val="1"/>
          <w:numId w:val="12"/>
        </w:numPr>
        <w:tabs>
          <w:tab w:val="left" w:pos="1200"/>
          <w:tab w:val="left" w:pos="1440"/>
        </w:tabs>
        <w:spacing w:after="0" w:line="240" w:lineRule="auto"/>
        <w:jc w:val="both"/>
        <w:rPr>
          <w:rFonts w:ascii="Verdana" w:hAnsi="Verdana"/>
          <w:szCs w:val="24"/>
        </w:rPr>
      </w:pPr>
      <w:r w:rsidRPr="00F077C6">
        <w:rPr>
          <w:rFonts w:ascii="Verdana" w:hAnsi="Verdana"/>
          <w:szCs w:val="24"/>
        </w:rPr>
        <w:t>P</w:t>
      </w:r>
      <w:r w:rsidR="00DD2C50" w:rsidRPr="00F077C6">
        <w:rPr>
          <w:rFonts w:ascii="Verdana" w:hAnsi="Verdana"/>
          <w:szCs w:val="24"/>
        </w:rPr>
        <w:t>riedas „Deklaracija dėl tiekėjo atsakingų asmenų“.</w:t>
      </w:r>
      <w:r w:rsidR="006C561F" w:rsidRPr="00F077C6">
        <w:rPr>
          <w:rFonts w:ascii="Verdana" w:hAnsi="Verdana"/>
          <w:szCs w:val="24"/>
        </w:rPr>
        <w:br w:type="page"/>
      </w:r>
    </w:p>
    <w:p w14:paraId="6E94BBF0" w14:textId="11F174DE" w:rsidR="00A06954" w:rsidRPr="00F077C6" w:rsidRDefault="00A06954" w:rsidP="00A57432">
      <w:pPr>
        <w:pStyle w:val="1Skyrius"/>
        <w:ind w:left="720"/>
        <w:jc w:val="center"/>
        <w:rPr>
          <w:rFonts w:ascii="Verdana" w:hAnsi="Verdana" w:cs="Times New Roman"/>
          <w:color w:val="000000"/>
          <w:sz w:val="24"/>
          <w:szCs w:val="24"/>
          <w:lang w:val="lt-LT"/>
        </w:rPr>
      </w:pPr>
      <w:bookmarkStart w:id="5" w:name="_Toc185327761"/>
      <w:r w:rsidRPr="00F077C6">
        <w:rPr>
          <w:rFonts w:ascii="Verdana" w:hAnsi="Verdana" w:cs="Times New Roman"/>
          <w:color w:val="000000"/>
          <w:sz w:val="24"/>
          <w:szCs w:val="24"/>
          <w:lang w:val="lt-LT"/>
        </w:rPr>
        <w:lastRenderedPageBreak/>
        <w:t>1. BENDROSIOS NUOSTATOS</w:t>
      </w:r>
      <w:bookmarkEnd w:id="5"/>
    </w:p>
    <w:p w14:paraId="5AFAC9C4" w14:textId="77777777" w:rsidR="00A06954" w:rsidRPr="00F077C6" w:rsidRDefault="00A06954" w:rsidP="00A57432">
      <w:pPr>
        <w:pStyle w:val="Body2"/>
        <w:spacing w:after="0"/>
        <w:rPr>
          <w:rFonts w:ascii="Verdana" w:hAnsi="Verdana" w:cs="Times New Roman"/>
          <w:color w:val="00000A"/>
          <w:sz w:val="24"/>
          <w:szCs w:val="24"/>
          <w:lang w:val="lt-LT"/>
        </w:rPr>
      </w:pPr>
    </w:p>
    <w:p w14:paraId="547A1C65" w14:textId="73A603C2" w:rsidR="00A4754D" w:rsidRPr="00F077C6" w:rsidRDefault="00A06954" w:rsidP="00A57432">
      <w:pPr>
        <w:pStyle w:val="Body2"/>
        <w:widowControl w:val="0"/>
        <w:numPr>
          <w:ilvl w:val="1"/>
          <w:numId w:val="1"/>
        </w:numPr>
        <w:tabs>
          <w:tab w:val="left" w:pos="1260"/>
        </w:tabs>
        <w:spacing w:after="0"/>
        <w:ind w:left="0" w:firstLine="709"/>
        <w:rPr>
          <w:rFonts w:ascii="Verdana" w:hAnsi="Verdana" w:cs="Times New Roman"/>
          <w:color w:val="auto"/>
          <w:sz w:val="24"/>
          <w:szCs w:val="24"/>
          <w:lang w:val="lt-LT"/>
        </w:rPr>
      </w:pPr>
      <w:r w:rsidRPr="00F077C6">
        <w:rPr>
          <w:rFonts w:ascii="Verdana" w:hAnsi="Verdana" w:cs="Times New Roman"/>
          <w:sz w:val="24"/>
          <w:szCs w:val="24"/>
          <w:lang w:val="lt-LT"/>
        </w:rPr>
        <w:t xml:space="preserve">Marijampolės savivaldybės administracija, kodas 188769113, J. Basanavičiaus a. 1, LT-68307 Marijampolė, tel. </w:t>
      </w:r>
      <w:r w:rsidR="00D36C7E" w:rsidRPr="00F077C6">
        <w:rPr>
          <w:rFonts w:ascii="Verdana" w:hAnsi="Verdana" w:cs="Times New Roman"/>
          <w:sz w:val="24"/>
          <w:szCs w:val="24"/>
          <w:lang w:val="lt-LT"/>
        </w:rPr>
        <w:t>+370</w:t>
      </w:r>
      <w:r w:rsidRPr="00F077C6">
        <w:rPr>
          <w:rFonts w:ascii="Verdana" w:hAnsi="Verdana" w:cs="Times New Roman"/>
          <w:sz w:val="24"/>
          <w:szCs w:val="24"/>
          <w:lang w:val="lt-LT"/>
        </w:rPr>
        <w:t xml:space="preserve"> 343 90011, (toliau – </w:t>
      </w:r>
      <w:r w:rsidRPr="00F077C6">
        <w:rPr>
          <w:rFonts w:ascii="Verdana" w:hAnsi="Verdana" w:cs="Times New Roman"/>
          <w:color w:val="auto"/>
          <w:sz w:val="24"/>
          <w:szCs w:val="24"/>
          <w:lang w:val="lt-LT"/>
        </w:rPr>
        <w:t>Perkančioji organizacija), vykdydama šį viešąjį pirkimą, numato įsigyti</w:t>
      </w:r>
      <w:r w:rsidR="00FC27E7" w:rsidRPr="00F077C6">
        <w:rPr>
          <w:rFonts w:ascii="Verdana" w:hAnsi="Verdana" w:cs="Times New Roman"/>
          <w:color w:val="auto"/>
          <w:sz w:val="24"/>
          <w:szCs w:val="24"/>
          <w:lang w:val="lt-LT"/>
        </w:rPr>
        <w:t xml:space="preserve"> </w:t>
      </w:r>
      <w:bookmarkStart w:id="6" w:name="_Hlk129184936"/>
      <w:r w:rsidR="00827F71" w:rsidRPr="00F077C6">
        <w:rPr>
          <w:rFonts w:ascii="Verdana" w:hAnsi="Verdana" w:cs="Times New Roman"/>
          <w:color w:val="auto"/>
          <w:sz w:val="24"/>
          <w:szCs w:val="24"/>
          <w:lang w:val="lt-LT"/>
        </w:rPr>
        <w:t>s</w:t>
      </w:r>
      <w:r w:rsidR="00E27641" w:rsidRPr="00F077C6">
        <w:rPr>
          <w:rFonts w:ascii="Verdana" w:hAnsi="Verdana" w:cs="Times New Roman"/>
          <w:color w:val="auto"/>
          <w:sz w:val="24"/>
          <w:szCs w:val="24"/>
          <w:lang w:val="lt-LT"/>
        </w:rPr>
        <w:t xml:space="preserve">ocialinių kortelių gaminimo ir aptarnavimo </w:t>
      </w:r>
      <w:r w:rsidR="00FC27E7" w:rsidRPr="00F077C6">
        <w:rPr>
          <w:rFonts w:ascii="Verdana" w:hAnsi="Verdana" w:cs="Times New Roman"/>
          <w:color w:val="auto"/>
          <w:sz w:val="24"/>
          <w:szCs w:val="24"/>
          <w:lang w:val="lt-LT"/>
        </w:rPr>
        <w:t>paslaugas</w:t>
      </w:r>
      <w:bookmarkEnd w:id="6"/>
      <w:r w:rsidR="00FC27E7" w:rsidRPr="00F077C6">
        <w:rPr>
          <w:rFonts w:ascii="Verdana" w:hAnsi="Verdana" w:cs="Times New Roman"/>
          <w:color w:val="auto"/>
          <w:sz w:val="24"/>
          <w:szCs w:val="24"/>
          <w:lang w:val="lt-LT"/>
        </w:rPr>
        <w:t>.</w:t>
      </w:r>
    </w:p>
    <w:p w14:paraId="4C782307" w14:textId="556A7D9C" w:rsidR="00A06954" w:rsidRPr="00F077C6" w:rsidRDefault="00A4754D" w:rsidP="00A57432">
      <w:pPr>
        <w:pStyle w:val="Body2"/>
        <w:widowControl w:val="0"/>
        <w:numPr>
          <w:ilvl w:val="1"/>
          <w:numId w:val="1"/>
        </w:numPr>
        <w:tabs>
          <w:tab w:val="left" w:pos="1260"/>
        </w:tabs>
        <w:spacing w:after="0"/>
        <w:ind w:left="0" w:firstLine="709"/>
        <w:rPr>
          <w:rFonts w:ascii="Verdana" w:hAnsi="Verdana" w:cs="Times New Roman"/>
          <w:color w:val="auto"/>
          <w:sz w:val="24"/>
          <w:szCs w:val="24"/>
          <w:lang w:val="lt-LT"/>
        </w:rPr>
      </w:pPr>
      <w:r w:rsidRPr="00F077C6">
        <w:rPr>
          <w:rFonts w:ascii="Verdana" w:hAnsi="Verdana"/>
          <w:sz w:val="24"/>
          <w:szCs w:val="24"/>
          <w:lang w:val="lt-LT"/>
        </w:rPr>
        <w:t>Šis viešasis pirkimas atliekamas vadovaujantis Lietuvos Respublikos viešųjų pirkimų įstatymu (toliau – VPĮ), Lietuvos Respublikos civiliniu kodeksu, Lietuvos Respublikos aplinkos ministro 2011 m. birželio 28 d. įsakym</w:t>
      </w:r>
      <w:r w:rsidR="005460D7" w:rsidRPr="00F077C6">
        <w:rPr>
          <w:rFonts w:ascii="Verdana" w:hAnsi="Verdana"/>
          <w:sz w:val="24"/>
          <w:szCs w:val="24"/>
          <w:lang w:val="lt-LT"/>
        </w:rPr>
        <w:t>u</w:t>
      </w:r>
      <w:r w:rsidRPr="00F077C6">
        <w:rPr>
          <w:rFonts w:ascii="Verdana" w:hAnsi="Verdana"/>
          <w:sz w:val="24"/>
          <w:szCs w:val="24"/>
          <w:lang w:val="lt-LT"/>
        </w:rPr>
        <w:t xml:space="preserve">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ir kitais viešuosius pirkimus reglamentuojančiais teisės aktais bei šiomis pirkimo sąlygomis. Vartojamos sąvokos apibrėžtos VPĮ.</w:t>
      </w:r>
    </w:p>
    <w:p w14:paraId="37E497FD" w14:textId="177150AD" w:rsidR="00A06954" w:rsidRPr="00F077C6" w:rsidRDefault="00A06954" w:rsidP="00A57432">
      <w:pPr>
        <w:pStyle w:val="Body2"/>
        <w:numPr>
          <w:ilvl w:val="1"/>
          <w:numId w:val="1"/>
        </w:numPr>
        <w:tabs>
          <w:tab w:val="left" w:pos="0"/>
          <w:tab w:val="left" w:pos="1260"/>
        </w:tabs>
        <w:spacing w:after="0"/>
        <w:ind w:left="0" w:firstLine="709"/>
        <w:rPr>
          <w:rFonts w:ascii="Verdana" w:hAnsi="Verdana" w:cs="Times New Roman"/>
          <w:color w:val="auto"/>
          <w:sz w:val="24"/>
          <w:szCs w:val="24"/>
          <w:lang w:val="lt-LT"/>
        </w:rPr>
      </w:pPr>
      <w:r w:rsidRPr="00F077C6">
        <w:rPr>
          <w:rFonts w:ascii="Verdana" w:hAnsi="Verdana" w:cs="Times New Roman"/>
          <w:color w:val="auto"/>
          <w:sz w:val="24"/>
          <w:szCs w:val="24"/>
          <w:lang w:val="lt-LT"/>
        </w:rPr>
        <w:t xml:space="preserve">Šis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005460D7" w:rsidRPr="00F077C6">
          <w:rPr>
            <w:rStyle w:val="Hipersaitas"/>
            <w:rFonts w:ascii="Verdana" w:hAnsi="Verdana"/>
            <w:sz w:val="24"/>
            <w:szCs w:val="24"/>
            <w:lang w:val="lt-LT"/>
          </w:rPr>
          <w:t>https://viesiejipirkimai.lt</w:t>
        </w:r>
      </w:hyperlink>
      <w:r w:rsidRPr="00F077C6">
        <w:rPr>
          <w:rFonts w:ascii="Verdana" w:hAnsi="Verdana" w:cs="Times New Roman"/>
          <w:color w:val="auto"/>
          <w:sz w:val="24"/>
          <w:szCs w:val="24"/>
          <w:lang w:val="lt-LT"/>
        </w:rPr>
        <w:t>.</w:t>
      </w:r>
    </w:p>
    <w:p w14:paraId="57A79395" w14:textId="77777777" w:rsidR="00A06954" w:rsidRPr="00F077C6" w:rsidRDefault="00A06954" w:rsidP="00A57432">
      <w:pPr>
        <w:pStyle w:val="Body2"/>
        <w:numPr>
          <w:ilvl w:val="1"/>
          <w:numId w:val="1"/>
        </w:numPr>
        <w:tabs>
          <w:tab w:val="left" w:pos="1260"/>
        </w:tabs>
        <w:spacing w:after="0"/>
        <w:ind w:left="0" w:firstLine="720"/>
        <w:rPr>
          <w:rFonts w:ascii="Verdana" w:hAnsi="Verdana" w:cs="Times New Roman"/>
          <w:sz w:val="24"/>
          <w:szCs w:val="24"/>
          <w:lang w:val="lt-LT"/>
        </w:rPr>
      </w:pPr>
      <w:r w:rsidRPr="00F077C6">
        <w:rPr>
          <w:rFonts w:ascii="Verdana" w:hAnsi="Verdana" w:cs="Times New Roman"/>
          <w:color w:val="00000A"/>
          <w:sz w:val="24"/>
          <w:szCs w:val="24"/>
          <w:lang w:val="lt-LT"/>
        </w:rPr>
        <w:t>Išankstinis skelbimas apie pirkimą nebuvo skelbtas.</w:t>
      </w:r>
    </w:p>
    <w:p w14:paraId="52D5B0B1" w14:textId="6896E747" w:rsidR="00A06954" w:rsidRPr="00F077C6" w:rsidRDefault="00A06954" w:rsidP="00A57432">
      <w:pPr>
        <w:pStyle w:val="Body2"/>
        <w:numPr>
          <w:ilvl w:val="1"/>
          <w:numId w:val="1"/>
        </w:numPr>
        <w:tabs>
          <w:tab w:val="left" w:pos="1260"/>
        </w:tabs>
        <w:spacing w:after="0"/>
        <w:ind w:left="0" w:firstLine="720"/>
        <w:rPr>
          <w:rFonts w:ascii="Verdana" w:hAnsi="Verdana" w:cs="Times New Roman"/>
          <w:sz w:val="24"/>
          <w:szCs w:val="24"/>
          <w:lang w:val="lt-LT"/>
        </w:rPr>
      </w:pPr>
      <w:r w:rsidRPr="00F077C6">
        <w:rPr>
          <w:rFonts w:ascii="Verdana" w:hAnsi="Verdana" w:cs="Times New Roman"/>
          <w:color w:val="00000A"/>
          <w:sz w:val="24"/>
          <w:szCs w:val="24"/>
          <w:lang w:val="lt-LT"/>
        </w:rPr>
        <w:t>Pirkimo dokumentų sudedamoji dalis yra išankstinis informacinis skelbimas (jei taikoma) ir skelbimas apie pirkimą.</w:t>
      </w:r>
    </w:p>
    <w:p w14:paraId="6AE84FEA" w14:textId="3737F680" w:rsidR="00A06954" w:rsidRPr="00F077C6" w:rsidRDefault="00A06954" w:rsidP="00A57432">
      <w:pPr>
        <w:pStyle w:val="Body2"/>
        <w:numPr>
          <w:ilvl w:val="1"/>
          <w:numId w:val="1"/>
        </w:numPr>
        <w:tabs>
          <w:tab w:val="left" w:pos="1260"/>
        </w:tabs>
        <w:spacing w:after="0"/>
        <w:ind w:left="0" w:firstLine="720"/>
        <w:rPr>
          <w:rFonts w:ascii="Verdana" w:hAnsi="Verdana" w:cs="Times New Roman"/>
          <w:sz w:val="24"/>
          <w:szCs w:val="24"/>
          <w:lang w:val="lt-LT"/>
        </w:rPr>
      </w:pPr>
      <w:r w:rsidRPr="00F077C6">
        <w:rPr>
          <w:rFonts w:ascii="Verdana" w:hAnsi="Verdana" w:cs="Times New Roman"/>
          <w:color w:val="00000A"/>
          <w:sz w:val="24"/>
          <w:szCs w:val="24"/>
          <w:lang w:val="lt-LT"/>
        </w:rPr>
        <w:t>Pirkimas atliekamas laikantis lygiateisiškumo, nediskriminavimo, abipusio pripažinimo, proporcingumo ir skaidrumo principų bei konfidencialumo ir nešališkumo reikalavimų.</w:t>
      </w:r>
    </w:p>
    <w:p w14:paraId="78F85EEB" w14:textId="38F24A6E" w:rsidR="00395AD7" w:rsidRPr="00F077C6" w:rsidRDefault="00395AD7" w:rsidP="00A57432">
      <w:pPr>
        <w:pStyle w:val="Body2"/>
        <w:numPr>
          <w:ilvl w:val="1"/>
          <w:numId w:val="1"/>
        </w:numPr>
        <w:tabs>
          <w:tab w:val="left" w:pos="1260"/>
        </w:tabs>
        <w:spacing w:after="0"/>
        <w:ind w:left="0" w:firstLine="720"/>
        <w:rPr>
          <w:rFonts w:ascii="Verdana" w:hAnsi="Verdana" w:cs="Times New Roman"/>
          <w:sz w:val="24"/>
          <w:szCs w:val="24"/>
          <w:lang w:val="lt-LT"/>
        </w:rPr>
      </w:pPr>
      <w:r w:rsidRPr="00F077C6">
        <w:rPr>
          <w:rFonts w:ascii="Verdana" w:hAnsi="Verdana"/>
          <w:sz w:val="24"/>
          <w:szCs w:val="24"/>
          <w:lang w:val="lt-LT"/>
        </w:rPr>
        <w:t>Pirkimą atlieka Marijampolės savivaldybės administracijos direktoriaus įsakymu sudaryta Marijampolės savivaldybės administracijos viešųjų pirkimų nuolatinė komisija (toliau – Komisija).</w:t>
      </w:r>
    </w:p>
    <w:p w14:paraId="6D4EA723" w14:textId="36798303" w:rsidR="00A06954" w:rsidRPr="00F077C6" w:rsidRDefault="00A06954" w:rsidP="00A57432">
      <w:pPr>
        <w:pStyle w:val="Body2"/>
        <w:numPr>
          <w:ilvl w:val="1"/>
          <w:numId w:val="1"/>
        </w:numPr>
        <w:tabs>
          <w:tab w:val="left" w:pos="1260"/>
        </w:tabs>
        <w:spacing w:after="0"/>
        <w:ind w:left="0" w:firstLine="720"/>
        <w:rPr>
          <w:rFonts w:ascii="Verdana" w:hAnsi="Verdana" w:cs="Times New Roman"/>
          <w:sz w:val="24"/>
          <w:szCs w:val="24"/>
          <w:lang w:val="lt-LT"/>
        </w:rPr>
      </w:pPr>
      <w:r w:rsidRPr="00F077C6">
        <w:rPr>
          <w:rFonts w:ascii="Verdana" w:hAnsi="Verdana" w:cs="Times New Roman"/>
          <w:color w:val="auto"/>
          <w:sz w:val="24"/>
          <w:szCs w:val="24"/>
          <w:lang w:val="lt-LT"/>
        </w:rPr>
        <w:t>Perkančioji organizacija nėra pridėtinės vertės mokesčio (toliau</w:t>
      </w:r>
      <w:r w:rsidR="00104E13" w:rsidRPr="00F077C6">
        <w:rPr>
          <w:rFonts w:ascii="Verdana" w:hAnsi="Verdana" w:cs="Times New Roman"/>
          <w:color w:val="auto"/>
          <w:sz w:val="24"/>
          <w:szCs w:val="24"/>
          <w:lang w:val="lt-LT"/>
        </w:rPr>
        <w:t xml:space="preserve"> </w:t>
      </w:r>
      <w:r w:rsidRPr="00F077C6">
        <w:rPr>
          <w:rFonts w:ascii="Verdana" w:hAnsi="Verdana" w:cs="Times New Roman"/>
          <w:color w:val="auto"/>
          <w:sz w:val="24"/>
          <w:szCs w:val="24"/>
          <w:lang w:val="lt-LT"/>
        </w:rPr>
        <w:t>–</w:t>
      </w:r>
      <w:r w:rsidR="00104E13" w:rsidRPr="00F077C6">
        <w:rPr>
          <w:rFonts w:ascii="Verdana" w:hAnsi="Verdana" w:cs="Times New Roman"/>
          <w:color w:val="auto"/>
          <w:sz w:val="24"/>
          <w:szCs w:val="24"/>
          <w:lang w:val="lt-LT"/>
        </w:rPr>
        <w:t xml:space="preserve"> </w:t>
      </w:r>
      <w:r w:rsidRPr="00F077C6">
        <w:rPr>
          <w:rFonts w:ascii="Verdana" w:hAnsi="Verdana" w:cs="Times New Roman"/>
          <w:color w:val="auto"/>
          <w:sz w:val="24"/>
          <w:szCs w:val="24"/>
          <w:lang w:val="lt-LT"/>
        </w:rPr>
        <w:t>PVM) mokėtoja.</w:t>
      </w:r>
    </w:p>
    <w:p w14:paraId="21A3D781" w14:textId="0B330DD0" w:rsidR="00FC27E7" w:rsidRPr="00F077C6" w:rsidRDefault="00A4754D" w:rsidP="00A57432">
      <w:pPr>
        <w:pStyle w:val="Body2"/>
        <w:numPr>
          <w:ilvl w:val="1"/>
          <w:numId w:val="1"/>
        </w:numPr>
        <w:tabs>
          <w:tab w:val="left" w:pos="0"/>
          <w:tab w:val="left" w:pos="1260"/>
        </w:tabs>
        <w:spacing w:after="0"/>
        <w:ind w:left="0" w:firstLine="709"/>
        <w:rPr>
          <w:rFonts w:ascii="Verdana" w:hAnsi="Verdana" w:cs="Times New Roman"/>
          <w:color w:val="auto"/>
          <w:sz w:val="24"/>
          <w:szCs w:val="24"/>
          <w:lang w:val="lt-LT"/>
        </w:rPr>
      </w:pPr>
      <w:r w:rsidRPr="00F077C6">
        <w:rPr>
          <w:rFonts w:ascii="Verdana" w:hAnsi="Verdana" w:cs="Times New Roman"/>
          <w:sz w:val="24"/>
          <w:szCs w:val="24"/>
          <w:lang w:val="lt-LT"/>
        </w:rPr>
        <w:t xml:space="preserve">Perkančiosios organizacijos įgalioti </w:t>
      </w:r>
      <w:r w:rsidRPr="00F077C6">
        <w:rPr>
          <w:rFonts w:ascii="Verdana" w:hAnsi="Verdana" w:cs="Times New Roman"/>
          <w:color w:val="auto"/>
          <w:sz w:val="24"/>
          <w:szCs w:val="24"/>
          <w:lang w:val="lt-LT"/>
        </w:rPr>
        <w:t xml:space="preserve">asmenys palaikyti tiesioginį ryšį su tiekėjais ir gauti iš jų su pirkimo procedūromis susijusius pranešimus: </w:t>
      </w:r>
      <w:r w:rsidRPr="00F077C6">
        <w:rPr>
          <w:rFonts w:ascii="Verdana" w:hAnsi="Verdana" w:cs="Times New Roman"/>
          <w:iCs/>
          <w:color w:val="auto"/>
          <w:sz w:val="24"/>
          <w:szCs w:val="24"/>
          <w:lang w:val="lt-LT"/>
        </w:rPr>
        <w:t xml:space="preserve">dėl pirkimo procedūrų – </w:t>
      </w:r>
      <w:r w:rsidR="005460D7" w:rsidRPr="00F077C6">
        <w:rPr>
          <w:rFonts w:ascii="Verdana" w:hAnsi="Verdana" w:cs="Times New Roman"/>
          <w:iCs/>
          <w:color w:val="auto"/>
          <w:sz w:val="24"/>
          <w:szCs w:val="24"/>
          <w:lang w:val="lt-LT"/>
        </w:rPr>
        <w:t>Viktorija Griškai</w:t>
      </w:r>
      <w:r w:rsidR="004969BD" w:rsidRPr="00F077C6">
        <w:rPr>
          <w:rFonts w:ascii="Verdana" w:hAnsi="Verdana" w:cs="Times New Roman"/>
          <w:iCs/>
          <w:color w:val="auto"/>
          <w:sz w:val="24"/>
          <w:szCs w:val="24"/>
          <w:lang w:val="lt-LT"/>
        </w:rPr>
        <w:t>t</w:t>
      </w:r>
      <w:r w:rsidR="005460D7" w:rsidRPr="00F077C6">
        <w:rPr>
          <w:rFonts w:ascii="Verdana" w:hAnsi="Verdana" w:cs="Times New Roman"/>
          <w:iCs/>
          <w:color w:val="auto"/>
          <w:sz w:val="24"/>
          <w:szCs w:val="24"/>
          <w:lang w:val="lt-LT"/>
        </w:rPr>
        <w:t>ė</w:t>
      </w:r>
      <w:r w:rsidRPr="00F077C6">
        <w:rPr>
          <w:rFonts w:ascii="Verdana" w:hAnsi="Verdana" w:cs="Times New Roman"/>
          <w:color w:val="auto"/>
          <w:sz w:val="24"/>
          <w:szCs w:val="24"/>
          <w:lang w:val="lt-LT"/>
        </w:rPr>
        <w:t>, Viešųjų pirkimų skyriaus vyriausi</w:t>
      </w:r>
      <w:r w:rsidR="005460D7" w:rsidRPr="00F077C6">
        <w:rPr>
          <w:rFonts w:ascii="Verdana" w:hAnsi="Verdana" w:cs="Times New Roman"/>
          <w:color w:val="auto"/>
          <w:sz w:val="24"/>
          <w:szCs w:val="24"/>
          <w:lang w:val="lt-LT"/>
        </w:rPr>
        <w:t>oji</w:t>
      </w:r>
      <w:r w:rsidRPr="00F077C6">
        <w:rPr>
          <w:rFonts w:ascii="Verdana" w:hAnsi="Verdana" w:cs="Times New Roman"/>
          <w:color w:val="auto"/>
          <w:sz w:val="24"/>
          <w:szCs w:val="24"/>
          <w:lang w:val="lt-LT"/>
        </w:rPr>
        <w:t xml:space="preserve"> specialist</w:t>
      </w:r>
      <w:r w:rsidR="005460D7" w:rsidRPr="00F077C6">
        <w:rPr>
          <w:rFonts w:ascii="Verdana" w:hAnsi="Verdana" w:cs="Times New Roman"/>
          <w:color w:val="auto"/>
          <w:sz w:val="24"/>
          <w:szCs w:val="24"/>
          <w:lang w:val="lt-LT"/>
        </w:rPr>
        <w:t>ė</w:t>
      </w:r>
      <w:r w:rsidRPr="00F077C6">
        <w:rPr>
          <w:rFonts w:ascii="Verdana" w:hAnsi="Verdana" w:cs="Times New Roman"/>
          <w:color w:val="auto"/>
          <w:sz w:val="24"/>
          <w:szCs w:val="24"/>
          <w:lang w:val="lt-LT"/>
        </w:rPr>
        <w:t xml:space="preserve">, tel. </w:t>
      </w:r>
      <w:r w:rsidR="00D36C7E" w:rsidRPr="00F077C6">
        <w:rPr>
          <w:rFonts w:ascii="Verdana" w:hAnsi="Verdana" w:cs="Times New Roman"/>
          <w:color w:val="auto"/>
          <w:sz w:val="24"/>
          <w:szCs w:val="24"/>
          <w:lang w:val="lt-LT"/>
        </w:rPr>
        <w:t>+370</w:t>
      </w:r>
      <w:r w:rsidRPr="00F077C6">
        <w:rPr>
          <w:rFonts w:ascii="Verdana" w:hAnsi="Verdana" w:cs="Times New Roman"/>
          <w:color w:val="auto"/>
          <w:sz w:val="24"/>
          <w:szCs w:val="24"/>
          <w:lang w:val="lt-LT"/>
        </w:rPr>
        <w:t> 343 90 0</w:t>
      </w:r>
      <w:r w:rsidR="005460D7" w:rsidRPr="00F077C6">
        <w:rPr>
          <w:rFonts w:ascii="Verdana" w:hAnsi="Verdana" w:cs="Times New Roman"/>
          <w:color w:val="auto"/>
          <w:sz w:val="24"/>
          <w:szCs w:val="24"/>
          <w:lang w:val="lt-LT"/>
        </w:rPr>
        <w:t>35</w:t>
      </w:r>
      <w:r w:rsidRPr="00F077C6">
        <w:rPr>
          <w:rFonts w:ascii="Verdana" w:hAnsi="Verdana" w:cs="Times New Roman"/>
          <w:color w:val="auto"/>
          <w:sz w:val="24"/>
          <w:szCs w:val="24"/>
          <w:lang w:val="lt-LT"/>
        </w:rPr>
        <w:t xml:space="preserve">, el. paštas </w:t>
      </w:r>
      <w:r w:rsidR="005460D7" w:rsidRPr="00F077C6">
        <w:rPr>
          <w:rFonts w:ascii="Verdana" w:hAnsi="Verdana" w:cs="Times New Roman"/>
          <w:color w:val="auto"/>
          <w:sz w:val="24"/>
          <w:szCs w:val="24"/>
          <w:lang w:val="lt-LT"/>
        </w:rPr>
        <w:t>viktorija.griskaite</w:t>
      </w:r>
      <w:hyperlink r:id="rId10" w:history="1">
        <w:r w:rsidRPr="00F077C6">
          <w:rPr>
            <w:rStyle w:val="Hipersaitas"/>
            <w:rFonts w:ascii="Verdana" w:hAnsi="Verdana"/>
            <w:color w:val="auto"/>
            <w:sz w:val="24"/>
            <w:szCs w:val="24"/>
            <w:lang w:val="lt-LT"/>
          </w:rPr>
          <w:t>@marijampole.lt</w:t>
        </w:r>
      </w:hyperlink>
      <w:r w:rsidRPr="00F077C6">
        <w:rPr>
          <w:rFonts w:ascii="Verdana" w:hAnsi="Verdana" w:cs="Times New Roman"/>
          <w:color w:val="auto"/>
          <w:sz w:val="24"/>
          <w:szCs w:val="24"/>
          <w:lang w:val="lt-LT"/>
        </w:rPr>
        <w:t xml:space="preserve">, dėl pirkimo objekto – </w:t>
      </w:r>
      <w:r w:rsidR="00E27641" w:rsidRPr="00F077C6">
        <w:rPr>
          <w:rFonts w:ascii="Verdana" w:hAnsi="Verdana" w:cs="Times New Roman"/>
          <w:color w:val="auto"/>
          <w:sz w:val="24"/>
          <w:szCs w:val="24"/>
          <w:lang w:val="lt-LT"/>
        </w:rPr>
        <w:t>Vida Bružinskaitė</w:t>
      </w:r>
      <w:r w:rsidRPr="00F077C6">
        <w:rPr>
          <w:rFonts w:ascii="Verdana" w:hAnsi="Verdana" w:cs="Times New Roman"/>
          <w:color w:val="auto"/>
          <w:sz w:val="24"/>
          <w:szCs w:val="24"/>
          <w:lang w:val="lt-LT"/>
        </w:rPr>
        <w:t xml:space="preserve">, </w:t>
      </w:r>
      <w:r w:rsidR="00E27641" w:rsidRPr="00F077C6">
        <w:rPr>
          <w:rFonts w:ascii="Verdana" w:hAnsi="Verdana" w:cs="Times New Roman"/>
          <w:color w:val="auto"/>
          <w:sz w:val="24"/>
          <w:szCs w:val="24"/>
          <w:lang w:val="lt-LT"/>
        </w:rPr>
        <w:t>Piniginės paramos skyriaus vedėja</w:t>
      </w:r>
      <w:r w:rsidRPr="00F077C6">
        <w:rPr>
          <w:rFonts w:ascii="Verdana" w:hAnsi="Verdana" w:cs="Times New Roman"/>
          <w:color w:val="auto"/>
          <w:sz w:val="24"/>
          <w:szCs w:val="24"/>
          <w:lang w:val="lt-LT"/>
        </w:rPr>
        <w:t xml:space="preserve">, tel. </w:t>
      </w:r>
      <w:r w:rsidR="00D36C7E" w:rsidRPr="00F077C6">
        <w:rPr>
          <w:rFonts w:ascii="Verdana" w:hAnsi="Verdana" w:cs="Times New Roman"/>
          <w:color w:val="auto"/>
          <w:sz w:val="24"/>
          <w:szCs w:val="24"/>
          <w:lang w:val="lt-LT"/>
        </w:rPr>
        <w:t>+370</w:t>
      </w:r>
      <w:r w:rsidR="005460D7" w:rsidRPr="00F077C6">
        <w:rPr>
          <w:rFonts w:ascii="Verdana" w:hAnsi="Verdana" w:cs="Times New Roman"/>
          <w:color w:val="auto"/>
          <w:sz w:val="24"/>
          <w:szCs w:val="24"/>
          <w:lang w:val="lt-LT"/>
        </w:rPr>
        <w:t xml:space="preserve"> </w:t>
      </w:r>
      <w:r w:rsidRPr="00F077C6">
        <w:rPr>
          <w:rFonts w:ascii="Verdana" w:hAnsi="Verdana" w:cs="Times New Roman"/>
          <w:color w:val="auto"/>
          <w:sz w:val="24"/>
          <w:szCs w:val="24"/>
          <w:lang w:val="lt-LT"/>
        </w:rPr>
        <w:t>343 9</w:t>
      </w:r>
      <w:r w:rsidR="00E27641" w:rsidRPr="00F077C6">
        <w:rPr>
          <w:rFonts w:ascii="Verdana" w:hAnsi="Verdana" w:cs="Times New Roman"/>
          <w:color w:val="auto"/>
          <w:sz w:val="24"/>
          <w:szCs w:val="24"/>
          <w:lang w:val="lt-LT"/>
        </w:rPr>
        <w:t>0</w:t>
      </w:r>
      <w:r w:rsidRPr="00F077C6">
        <w:rPr>
          <w:rFonts w:ascii="Verdana" w:hAnsi="Verdana" w:cs="Times New Roman"/>
          <w:color w:val="auto"/>
          <w:sz w:val="24"/>
          <w:szCs w:val="24"/>
          <w:lang w:val="lt-LT"/>
        </w:rPr>
        <w:t xml:space="preserve"> </w:t>
      </w:r>
      <w:r w:rsidR="00E27641" w:rsidRPr="00F077C6">
        <w:rPr>
          <w:rFonts w:ascii="Verdana" w:hAnsi="Verdana" w:cs="Times New Roman"/>
          <w:color w:val="auto"/>
          <w:sz w:val="24"/>
          <w:szCs w:val="24"/>
          <w:lang w:val="lt-LT"/>
        </w:rPr>
        <w:t>016</w:t>
      </w:r>
      <w:r w:rsidRPr="00F077C6">
        <w:rPr>
          <w:rFonts w:ascii="Verdana" w:hAnsi="Verdana" w:cs="Times New Roman"/>
          <w:color w:val="auto"/>
          <w:sz w:val="24"/>
          <w:szCs w:val="24"/>
          <w:lang w:val="lt-LT"/>
        </w:rPr>
        <w:t xml:space="preserve">, el. paštas </w:t>
      </w:r>
      <w:hyperlink r:id="rId11" w:history="1">
        <w:r w:rsidR="00E27641" w:rsidRPr="00F077C6">
          <w:rPr>
            <w:rStyle w:val="Hipersaitas"/>
            <w:rFonts w:ascii="Verdana" w:hAnsi="Verdana"/>
            <w:sz w:val="24"/>
            <w:szCs w:val="24"/>
            <w:lang w:val="lt-LT"/>
          </w:rPr>
          <w:t>vida.bruzinskaite@marijampole.lt</w:t>
        </w:r>
      </w:hyperlink>
      <w:r w:rsidRPr="00F077C6">
        <w:rPr>
          <w:rFonts w:ascii="Verdana" w:hAnsi="Verdana" w:cs="Times New Roman"/>
          <w:color w:val="auto"/>
          <w:sz w:val="24"/>
          <w:szCs w:val="24"/>
          <w:lang w:val="lt-LT"/>
        </w:rPr>
        <w:t>.</w:t>
      </w:r>
    </w:p>
    <w:p w14:paraId="65B88731" w14:textId="2D078711" w:rsidR="00FC27E7" w:rsidRPr="00F077C6" w:rsidRDefault="00FC27E7" w:rsidP="00A57432">
      <w:pPr>
        <w:pStyle w:val="Body2"/>
        <w:numPr>
          <w:ilvl w:val="1"/>
          <w:numId w:val="1"/>
        </w:numPr>
        <w:tabs>
          <w:tab w:val="left" w:pos="0"/>
          <w:tab w:val="left" w:pos="1560"/>
        </w:tabs>
        <w:spacing w:after="0"/>
        <w:ind w:left="0" w:firstLine="709"/>
        <w:rPr>
          <w:rStyle w:val="FontStyle73"/>
          <w:rFonts w:ascii="Verdana" w:hAnsi="Verdana"/>
          <w:color w:val="auto"/>
          <w:sz w:val="24"/>
          <w:szCs w:val="24"/>
          <w:lang w:val="lt-LT"/>
        </w:rPr>
      </w:pPr>
      <w:r w:rsidRPr="00F077C6">
        <w:rPr>
          <w:rStyle w:val="FontStyle73"/>
          <w:rFonts w:ascii="Verdana" w:hAnsi="Verdana"/>
          <w:sz w:val="24"/>
          <w:szCs w:val="24"/>
          <w:lang w:val="lt-LT"/>
        </w:rPr>
        <w:t xml:space="preserve">Skelbimas apie pirkimą (kai tai numato VPĮ) </w:t>
      </w:r>
      <w:r w:rsidRPr="00F077C6">
        <w:rPr>
          <w:rFonts w:ascii="Verdana" w:eastAsia="Batang" w:hAnsi="Verdana"/>
          <w:sz w:val="24"/>
          <w:szCs w:val="24"/>
          <w:lang w:val="lt-LT"/>
        </w:rPr>
        <w:t xml:space="preserve">skelbiamas Europos Sąjungos oficialiojo leidinio priede </w:t>
      </w:r>
      <w:hyperlink r:id="rId12" w:history="1">
        <w:r w:rsidRPr="00F077C6">
          <w:rPr>
            <w:rStyle w:val="Hipersaitas"/>
            <w:rFonts w:ascii="Verdana" w:eastAsia="Batang" w:hAnsi="Verdana"/>
            <w:sz w:val="24"/>
            <w:szCs w:val="24"/>
            <w:lang w:val="lt-LT"/>
          </w:rPr>
          <w:t>http://ted.europa.eu</w:t>
        </w:r>
      </w:hyperlink>
      <w:r w:rsidRPr="00F077C6">
        <w:rPr>
          <w:rFonts w:ascii="Verdana" w:hAnsi="Verdana"/>
          <w:sz w:val="24"/>
          <w:szCs w:val="24"/>
          <w:lang w:val="lt-LT"/>
        </w:rPr>
        <w:t xml:space="preserve">, </w:t>
      </w:r>
      <w:r w:rsidRPr="00F077C6">
        <w:rPr>
          <w:rStyle w:val="FontStyle73"/>
          <w:rFonts w:ascii="Verdana" w:hAnsi="Verdana"/>
          <w:sz w:val="24"/>
          <w:szCs w:val="24"/>
          <w:lang w:val="lt-LT"/>
        </w:rPr>
        <w:t xml:space="preserve">CVP IS ir </w:t>
      </w:r>
      <w:r w:rsidRPr="00F077C6">
        <w:rPr>
          <w:rFonts w:ascii="Verdana" w:hAnsi="Verdana"/>
          <w:sz w:val="24"/>
          <w:szCs w:val="24"/>
          <w:lang w:val="lt-LT"/>
        </w:rPr>
        <w:t>Perkančiosios organizacijos interneto svetainėje http://</w:t>
      </w:r>
      <w:hyperlink r:id="rId13" w:history="1">
        <w:r w:rsidRPr="00F077C6">
          <w:rPr>
            <w:rStyle w:val="Hipersaitas"/>
            <w:rFonts w:ascii="Verdana" w:hAnsi="Verdana"/>
            <w:sz w:val="24"/>
            <w:szCs w:val="24"/>
            <w:lang w:val="lt-LT"/>
          </w:rPr>
          <w:t>www.marijampole.lt</w:t>
        </w:r>
      </w:hyperlink>
      <w:r w:rsidRPr="00F077C6">
        <w:rPr>
          <w:rStyle w:val="FontStyle73"/>
          <w:rFonts w:ascii="Verdana" w:hAnsi="Verdana"/>
          <w:sz w:val="24"/>
          <w:szCs w:val="24"/>
          <w:lang w:val="lt-LT"/>
        </w:rPr>
        <w:t>.</w:t>
      </w:r>
      <w:r w:rsidR="00104E13" w:rsidRPr="00F077C6">
        <w:rPr>
          <w:rStyle w:val="Hipersaitas"/>
          <w:rFonts w:ascii="Verdana" w:hAnsi="Verdana"/>
          <w:color w:val="auto"/>
          <w:sz w:val="24"/>
          <w:szCs w:val="24"/>
          <w:u w:val="none"/>
          <w:lang w:val="lt-LT"/>
        </w:rPr>
        <w:t xml:space="preserve"> </w:t>
      </w:r>
      <w:r w:rsidRPr="00F077C6">
        <w:rPr>
          <w:rStyle w:val="FontStyle73"/>
          <w:rFonts w:ascii="Verdana" w:hAnsi="Verdana"/>
          <w:sz w:val="24"/>
          <w:szCs w:val="24"/>
          <w:lang w:val="lt-LT"/>
        </w:rPr>
        <w:t>Kartu su</w:t>
      </w:r>
      <w:r w:rsidR="00104E13" w:rsidRPr="00F077C6">
        <w:rPr>
          <w:rStyle w:val="FontStyle73"/>
          <w:rFonts w:ascii="Verdana" w:hAnsi="Verdana"/>
          <w:sz w:val="24"/>
          <w:szCs w:val="24"/>
          <w:lang w:val="lt-LT"/>
        </w:rPr>
        <w:t xml:space="preserve"> </w:t>
      </w:r>
      <w:r w:rsidRPr="00F077C6">
        <w:rPr>
          <w:rStyle w:val="FontStyle73"/>
          <w:rFonts w:ascii="Verdana" w:hAnsi="Verdana"/>
          <w:sz w:val="24"/>
          <w:szCs w:val="24"/>
          <w:lang w:val="lt-LT"/>
        </w:rPr>
        <w:t>skelbimu skelbiamos pirkimo sąlygos (kartu su priedais), pirkimo sąlygų paaiškinimai, patikslinimai (toliau visi šie dokumentai – pirkimo dokumentai). Perkančioji organizacija dalyviams neteikia pirkimo dokumentų popierinių variantų.</w:t>
      </w:r>
    </w:p>
    <w:p w14:paraId="73274C4C" w14:textId="7377D349" w:rsidR="00FC27E7" w:rsidRPr="00F077C6" w:rsidRDefault="00FC27E7" w:rsidP="00A57432">
      <w:pPr>
        <w:pStyle w:val="Body2"/>
        <w:numPr>
          <w:ilvl w:val="1"/>
          <w:numId w:val="1"/>
        </w:numPr>
        <w:tabs>
          <w:tab w:val="left" w:pos="0"/>
          <w:tab w:val="left" w:pos="1560"/>
        </w:tabs>
        <w:spacing w:after="0"/>
        <w:ind w:left="0" w:firstLine="709"/>
        <w:rPr>
          <w:rFonts w:ascii="Verdana" w:hAnsi="Verdana" w:cs="Times New Roman"/>
          <w:color w:val="auto"/>
          <w:sz w:val="24"/>
          <w:szCs w:val="24"/>
          <w:lang w:val="lt-LT"/>
        </w:rPr>
      </w:pPr>
      <w:r w:rsidRPr="00F077C6">
        <w:rPr>
          <w:rFonts w:ascii="Verdana" w:hAnsi="Verdana"/>
          <w:snapToGrid w:val="0"/>
          <w:sz w:val="24"/>
          <w:szCs w:val="24"/>
          <w:lang w:val="lt-LT"/>
        </w:rPr>
        <w:t>Tiekėjų išlaidos, patirtos rengiant ir pateikiant pasiūlymus, neatlyginamos.</w:t>
      </w:r>
    </w:p>
    <w:p w14:paraId="45A6F639" w14:textId="77777777" w:rsidR="00FC27E7" w:rsidRPr="00F077C6" w:rsidRDefault="00FC27E7" w:rsidP="00A57432">
      <w:pPr>
        <w:pStyle w:val="Body2"/>
        <w:numPr>
          <w:ilvl w:val="1"/>
          <w:numId w:val="1"/>
        </w:numPr>
        <w:tabs>
          <w:tab w:val="left" w:pos="0"/>
          <w:tab w:val="left" w:pos="1560"/>
        </w:tabs>
        <w:spacing w:after="0"/>
        <w:ind w:left="0" w:firstLine="709"/>
        <w:rPr>
          <w:rStyle w:val="FontStyle73"/>
          <w:rFonts w:ascii="Verdana" w:hAnsi="Verdana"/>
          <w:color w:val="auto"/>
          <w:sz w:val="24"/>
          <w:szCs w:val="24"/>
          <w:lang w:val="lt-LT"/>
        </w:rPr>
      </w:pPr>
      <w:r w:rsidRPr="00F077C6">
        <w:rPr>
          <w:rStyle w:val="FontStyle73"/>
          <w:rFonts w:ascii="Verdana" w:hAnsi="Verdana"/>
          <w:sz w:val="24"/>
          <w:szCs w:val="24"/>
          <w:lang w:val="lt-LT"/>
        </w:rPr>
        <w:t>Perkančioji organizacija nustato tokius pirkimo procedūrų terminus:</w:t>
      </w:r>
    </w:p>
    <w:tbl>
      <w:tblPr>
        <w:tblW w:w="9591" w:type="dxa"/>
        <w:tblInd w:w="40" w:type="dxa"/>
        <w:tblLayout w:type="fixed"/>
        <w:tblCellMar>
          <w:left w:w="40" w:type="dxa"/>
          <w:right w:w="40" w:type="dxa"/>
        </w:tblCellMar>
        <w:tblLook w:val="0000" w:firstRow="0" w:lastRow="0" w:firstColumn="0" w:lastColumn="0" w:noHBand="0" w:noVBand="0"/>
      </w:tblPr>
      <w:tblGrid>
        <w:gridCol w:w="3496"/>
        <w:gridCol w:w="2356"/>
        <w:gridCol w:w="3739"/>
      </w:tblGrid>
      <w:tr w:rsidR="00FC27E7" w:rsidRPr="00F077C6" w14:paraId="4378787B" w14:textId="77777777" w:rsidTr="00531CE5">
        <w:trPr>
          <w:trHeight w:hRule="exact" w:val="590"/>
        </w:trPr>
        <w:tc>
          <w:tcPr>
            <w:tcW w:w="3496" w:type="dxa"/>
            <w:tcBorders>
              <w:top w:val="single" w:sz="6" w:space="0" w:color="auto"/>
              <w:left w:val="single" w:sz="6" w:space="0" w:color="auto"/>
              <w:bottom w:val="single" w:sz="6" w:space="0" w:color="auto"/>
              <w:right w:val="single" w:sz="6" w:space="0" w:color="auto"/>
            </w:tcBorders>
          </w:tcPr>
          <w:p w14:paraId="3140B0DD" w14:textId="77777777" w:rsidR="00FC27E7" w:rsidRPr="00F077C6" w:rsidRDefault="00FC27E7" w:rsidP="00A57432">
            <w:pPr>
              <w:pStyle w:val="Style15"/>
              <w:widowControl/>
              <w:spacing w:line="240" w:lineRule="auto"/>
              <w:ind w:firstLine="426"/>
              <w:rPr>
                <w:rFonts w:ascii="Verdana" w:hAnsi="Verdana"/>
                <w:lang w:val="lt-LT"/>
              </w:rPr>
            </w:pPr>
          </w:p>
        </w:tc>
        <w:tc>
          <w:tcPr>
            <w:tcW w:w="2356" w:type="dxa"/>
            <w:tcBorders>
              <w:top w:val="single" w:sz="6" w:space="0" w:color="auto"/>
              <w:left w:val="single" w:sz="6" w:space="0" w:color="auto"/>
              <w:bottom w:val="single" w:sz="6" w:space="0" w:color="auto"/>
              <w:right w:val="single" w:sz="6" w:space="0" w:color="auto"/>
            </w:tcBorders>
          </w:tcPr>
          <w:p w14:paraId="19CDE50E" w14:textId="77777777" w:rsidR="00FC27E7" w:rsidRPr="00F077C6" w:rsidRDefault="00FC27E7" w:rsidP="00A57432">
            <w:pPr>
              <w:pStyle w:val="Style12"/>
              <w:widowControl/>
              <w:spacing w:line="240" w:lineRule="auto"/>
              <w:rPr>
                <w:rStyle w:val="FontStyle73"/>
                <w:rFonts w:ascii="Verdana" w:eastAsia="Calibri" w:hAnsi="Verdana"/>
                <w:b/>
                <w:sz w:val="24"/>
                <w:szCs w:val="24"/>
              </w:rPr>
            </w:pPr>
            <w:r w:rsidRPr="00F077C6">
              <w:rPr>
                <w:rStyle w:val="FontStyle73"/>
                <w:rFonts w:ascii="Verdana" w:eastAsia="Calibri" w:hAnsi="Verdana"/>
                <w:b/>
                <w:sz w:val="24"/>
                <w:szCs w:val="24"/>
              </w:rPr>
              <w:t>Data (jei reikia, laikas) / dienų skaičius</w:t>
            </w:r>
          </w:p>
        </w:tc>
        <w:tc>
          <w:tcPr>
            <w:tcW w:w="3739" w:type="dxa"/>
            <w:tcBorders>
              <w:top w:val="single" w:sz="6" w:space="0" w:color="auto"/>
              <w:left w:val="single" w:sz="6" w:space="0" w:color="auto"/>
              <w:bottom w:val="single" w:sz="6" w:space="0" w:color="auto"/>
              <w:right w:val="single" w:sz="6" w:space="0" w:color="auto"/>
            </w:tcBorders>
          </w:tcPr>
          <w:p w14:paraId="0AD90A9A" w14:textId="77777777" w:rsidR="00FC27E7" w:rsidRPr="00F077C6" w:rsidRDefault="00FC27E7" w:rsidP="00A57432">
            <w:pPr>
              <w:pStyle w:val="Style12"/>
              <w:widowControl/>
              <w:spacing w:line="240" w:lineRule="auto"/>
              <w:rPr>
                <w:rStyle w:val="FontStyle73"/>
                <w:rFonts w:ascii="Verdana" w:eastAsia="Calibri" w:hAnsi="Verdana"/>
                <w:b/>
                <w:sz w:val="24"/>
                <w:szCs w:val="24"/>
              </w:rPr>
            </w:pPr>
            <w:r w:rsidRPr="00F077C6">
              <w:rPr>
                <w:rStyle w:val="FontStyle73"/>
                <w:rFonts w:ascii="Verdana" w:eastAsia="Calibri" w:hAnsi="Verdana"/>
                <w:b/>
                <w:sz w:val="24"/>
                <w:szCs w:val="24"/>
              </w:rPr>
              <w:t>Pastabos</w:t>
            </w:r>
          </w:p>
        </w:tc>
      </w:tr>
      <w:tr w:rsidR="00FC27E7" w:rsidRPr="00F077C6" w14:paraId="5FDBACC7" w14:textId="77777777" w:rsidTr="00027A1F">
        <w:trPr>
          <w:trHeight w:hRule="exact" w:val="1260"/>
        </w:trPr>
        <w:tc>
          <w:tcPr>
            <w:tcW w:w="3496" w:type="dxa"/>
            <w:tcBorders>
              <w:top w:val="single" w:sz="6" w:space="0" w:color="auto"/>
              <w:left w:val="single" w:sz="6" w:space="0" w:color="auto"/>
              <w:bottom w:val="single" w:sz="6" w:space="0" w:color="auto"/>
              <w:right w:val="single" w:sz="6" w:space="0" w:color="auto"/>
            </w:tcBorders>
          </w:tcPr>
          <w:p w14:paraId="7FB2EBE8" w14:textId="6EC4CB2E" w:rsidR="00FC27E7" w:rsidRPr="00F077C6" w:rsidRDefault="00846F6D" w:rsidP="00A57432">
            <w:pPr>
              <w:pStyle w:val="Style12"/>
              <w:widowControl/>
              <w:spacing w:line="240" w:lineRule="auto"/>
              <w:ind w:firstLine="52"/>
              <w:rPr>
                <w:rStyle w:val="FontStyle73"/>
                <w:rFonts w:ascii="Verdana" w:eastAsia="Calibri" w:hAnsi="Verdana"/>
                <w:sz w:val="24"/>
                <w:szCs w:val="24"/>
              </w:rPr>
            </w:pPr>
            <w:r w:rsidRPr="00F077C6">
              <w:rPr>
                <w:rStyle w:val="FontStyle73"/>
                <w:rFonts w:ascii="Verdana" w:eastAsia="Calibri" w:hAnsi="Verdana"/>
                <w:sz w:val="24"/>
                <w:szCs w:val="24"/>
              </w:rPr>
              <w:lastRenderedPageBreak/>
              <w:t>1.12</w:t>
            </w:r>
            <w:r w:rsidR="00FC27E7" w:rsidRPr="00F077C6">
              <w:rPr>
                <w:rStyle w:val="FontStyle73"/>
                <w:rFonts w:ascii="Verdana" w:eastAsia="Calibri" w:hAnsi="Verdana"/>
                <w:sz w:val="24"/>
                <w:szCs w:val="24"/>
              </w:rPr>
              <w:t>.1. Prašymo paaiškinti pirkimo dokumentus pateikimo Perkančiajai organizacijai terminas</w:t>
            </w:r>
          </w:p>
        </w:tc>
        <w:tc>
          <w:tcPr>
            <w:tcW w:w="2356" w:type="dxa"/>
            <w:tcBorders>
              <w:top w:val="single" w:sz="6" w:space="0" w:color="auto"/>
              <w:left w:val="single" w:sz="6" w:space="0" w:color="auto"/>
              <w:bottom w:val="single" w:sz="6" w:space="0" w:color="auto"/>
              <w:right w:val="single" w:sz="6" w:space="0" w:color="auto"/>
            </w:tcBorders>
          </w:tcPr>
          <w:p w14:paraId="0E1132B3" w14:textId="594A2DB9" w:rsidR="00FC27E7" w:rsidRPr="00F077C6" w:rsidRDefault="00300E8D" w:rsidP="00A57432">
            <w:pPr>
              <w:pStyle w:val="Style12"/>
              <w:widowControl/>
              <w:spacing w:line="240" w:lineRule="auto"/>
              <w:ind w:right="151"/>
              <w:rPr>
                <w:rStyle w:val="FontStyle73"/>
                <w:rFonts w:ascii="Verdana" w:eastAsia="Calibri" w:hAnsi="Verdana"/>
                <w:sz w:val="24"/>
                <w:szCs w:val="24"/>
              </w:rPr>
            </w:pPr>
            <w:r w:rsidRPr="00F077C6">
              <w:rPr>
                <w:rStyle w:val="FontStyle73"/>
                <w:rFonts w:ascii="Verdana" w:eastAsia="Calibri" w:hAnsi="Verdana"/>
                <w:sz w:val="24"/>
                <w:szCs w:val="24"/>
              </w:rPr>
              <w:t>10</w:t>
            </w:r>
            <w:r w:rsidR="00027A1F" w:rsidRPr="00F077C6">
              <w:rPr>
                <w:rStyle w:val="FontStyle73"/>
                <w:rFonts w:ascii="Verdana" w:eastAsia="Calibri" w:hAnsi="Verdana"/>
                <w:sz w:val="24"/>
                <w:szCs w:val="24"/>
              </w:rPr>
              <w:t xml:space="preserve"> </w:t>
            </w:r>
            <w:r w:rsidR="00FC27E7" w:rsidRPr="00F077C6">
              <w:rPr>
                <w:rStyle w:val="FontStyle73"/>
                <w:rFonts w:ascii="Verdana" w:eastAsia="Calibri" w:hAnsi="Verdana"/>
                <w:sz w:val="24"/>
                <w:szCs w:val="24"/>
              </w:rPr>
              <w:t>dienų iki pasiūlymų pateikimo termino pabaigos</w:t>
            </w:r>
          </w:p>
        </w:tc>
        <w:tc>
          <w:tcPr>
            <w:tcW w:w="3739" w:type="dxa"/>
            <w:tcBorders>
              <w:top w:val="single" w:sz="6" w:space="0" w:color="auto"/>
              <w:left w:val="single" w:sz="6" w:space="0" w:color="auto"/>
              <w:bottom w:val="single" w:sz="6" w:space="0" w:color="auto"/>
              <w:right w:val="single" w:sz="6" w:space="0" w:color="auto"/>
            </w:tcBorders>
          </w:tcPr>
          <w:p w14:paraId="44D2A39E" w14:textId="77777777" w:rsidR="00FC27E7" w:rsidRPr="00F077C6" w:rsidRDefault="00FC27E7" w:rsidP="00A57432">
            <w:pPr>
              <w:pStyle w:val="Style12"/>
              <w:widowControl/>
              <w:spacing w:line="240" w:lineRule="auto"/>
              <w:jc w:val="both"/>
              <w:rPr>
                <w:rStyle w:val="FontStyle73"/>
                <w:rFonts w:ascii="Verdana" w:eastAsia="Calibri" w:hAnsi="Verdana"/>
                <w:sz w:val="24"/>
                <w:szCs w:val="24"/>
              </w:rPr>
            </w:pPr>
            <w:r w:rsidRPr="00F077C6">
              <w:rPr>
                <w:rStyle w:val="FontStyle73"/>
                <w:rFonts w:ascii="Verdana" w:eastAsia="Calibri" w:hAnsi="Verdana"/>
                <w:sz w:val="24"/>
                <w:szCs w:val="24"/>
              </w:rPr>
              <w:t>Prašymai teikiami CVP IS priemonėmis.</w:t>
            </w:r>
          </w:p>
        </w:tc>
      </w:tr>
      <w:tr w:rsidR="00FC27E7" w:rsidRPr="00F077C6" w14:paraId="62012485" w14:textId="77777777" w:rsidTr="00531CE5">
        <w:trPr>
          <w:trHeight w:hRule="exact" w:val="1844"/>
        </w:trPr>
        <w:tc>
          <w:tcPr>
            <w:tcW w:w="3496" w:type="dxa"/>
            <w:tcBorders>
              <w:top w:val="single" w:sz="6" w:space="0" w:color="auto"/>
              <w:left w:val="single" w:sz="6" w:space="0" w:color="auto"/>
              <w:bottom w:val="single" w:sz="6" w:space="0" w:color="auto"/>
              <w:right w:val="single" w:sz="6" w:space="0" w:color="auto"/>
            </w:tcBorders>
          </w:tcPr>
          <w:p w14:paraId="098039F8" w14:textId="0EB39A40" w:rsidR="00FC27E7" w:rsidRPr="00F077C6" w:rsidRDefault="00846F6D" w:rsidP="00A57432">
            <w:pPr>
              <w:pStyle w:val="Style12"/>
              <w:widowControl/>
              <w:spacing w:line="240" w:lineRule="auto"/>
              <w:ind w:right="252"/>
              <w:rPr>
                <w:rStyle w:val="FontStyle73"/>
                <w:rFonts w:ascii="Verdana" w:eastAsia="Calibri" w:hAnsi="Verdana"/>
                <w:sz w:val="24"/>
                <w:szCs w:val="24"/>
              </w:rPr>
            </w:pPr>
            <w:r w:rsidRPr="00F077C6">
              <w:rPr>
                <w:rStyle w:val="FontStyle73"/>
                <w:rFonts w:ascii="Verdana" w:eastAsia="Calibri" w:hAnsi="Verdana"/>
                <w:sz w:val="24"/>
                <w:szCs w:val="24"/>
              </w:rPr>
              <w:t>1.12</w:t>
            </w:r>
            <w:r w:rsidR="00FC27E7" w:rsidRPr="00F077C6">
              <w:rPr>
                <w:rStyle w:val="FontStyle73"/>
                <w:rFonts w:ascii="Verdana" w:eastAsia="Calibri" w:hAnsi="Verdana"/>
                <w:sz w:val="24"/>
                <w:szCs w:val="24"/>
              </w:rPr>
              <w:t>.2. Terminas, iki kurio Perkančioji organizacija turi išsiųsti galutinius pirkimo dokumentų  paaiškinimus ir patikslinimus</w:t>
            </w:r>
          </w:p>
        </w:tc>
        <w:tc>
          <w:tcPr>
            <w:tcW w:w="2356" w:type="dxa"/>
            <w:tcBorders>
              <w:top w:val="single" w:sz="6" w:space="0" w:color="auto"/>
              <w:left w:val="single" w:sz="6" w:space="0" w:color="auto"/>
              <w:bottom w:val="single" w:sz="6" w:space="0" w:color="auto"/>
              <w:right w:val="single" w:sz="6" w:space="0" w:color="auto"/>
            </w:tcBorders>
          </w:tcPr>
          <w:p w14:paraId="173C933F" w14:textId="0DC8FEC8" w:rsidR="00FC27E7" w:rsidRPr="00F077C6" w:rsidRDefault="00FC27E7" w:rsidP="00A57432">
            <w:pPr>
              <w:pStyle w:val="Style12"/>
              <w:widowControl/>
              <w:spacing w:line="240" w:lineRule="auto"/>
              <w:ind w:right="158"/>
              <w:rPr>
                <w:rStyle w:val="FontStyle73"/>
                <w:rFonts w:ascii="Verdana" w:eastAsia="Calibri" w:hAnsi="Verdana"/>
                <w:sz w:val="24"/>
                <w:szCs w:val="24"/>
              </w:rPr>
            </w:pPr>
            <w:r w:rsidRPr="00F077C6">
              <w:rPr>
                <w:rStyle w:val="FontStyle73"/>
                <w:rFonts w:ascii="Verdana" w:eastAsia="Calibri" w:hAnsi="Verdana"/>
                <w:sz w:val="24"/>
                <w:szCs w:val="24"/>
              </w:rPr>
              <w:t>6 dienos iki pasiūlymų pateikimo termino pabaigos</w:t>
            </w:r>
          </w:p>
        </w:tc>
        <w:tc>
          <w:tcPr>
            <w:tcW w:w="3739" w:type="dxa"/>
            <w:tcBorders>
              <w:top w:val="single" w:sz="6" w:space="0" w:color="auto"/>
              <w:left w:val="single" w:sz="6" w:space="0" w:color="auto"/>
              <w:bottom w:val="single" w:sz="6" w:space="0" w:color="auto"/>
              <w:right w:val="single" w:sz="6" w:space="0" w:color="auto"/>
            </w:tcBorders>
          </w:tcPr>
          <w:p w14:paraId="09E99B8D" w14:textId="77777777" w:rsidR="00FC27E7" w:rsidRPr="00F077C6" w:rsidRDefault="00FC27E7" w:rsidP="00A57432">
            <w:pPr>
              <w:pStyle w:val="Style12"/>
              <w:widowControl/>
              <w:spacing w:line="240" w:lineRule="auto"/>
              <w:ind w:right="22"/>
              <w:jc w:val="both"/>
              <w:rPr>
                <w:rStyle w:val="FontStyle73"/>
                <w:rFonts w:ascii="Verdana" w:eastAsia="Calibri" w:hAnsi="Verdana"/>
                <w:sz w:val="24"/>
                <w:szCs w:val="24"/>
              </w:rPr>
            </w:pPr>
            <w:r w:rsidRPr="00F077C6">
              <w:rPr>
                <w:rStyle w:val="FontStyle73"/>
                <w:rFonts w:ascii="Verdana" w:eastAsia="Calibri" w:hAnsi="Verdana"/>
                <w:sz w:val="24"/>
                <w:szCs w:val="24"/>
              </w:rPr>
              <w:t>Visi paaiškinimai, patikslinimai skelbiami ir išsiunčiami CVP IS susirašinėjimo priemonėmis.</w:t>
            </w:r>
          </w:p>
        </w:tc>
      </w:tr>
      <w:tr w:rsidR="00FC27E7" w:rsidRPr="00F077C6" w14:paraId="7968B9F7" w14:textId="77777777" w:rsidTr="00027A1F">
        <w:trPr>
          <w:trHeight w:hRule="exact" w:val="2126"/>
        </w:trPr>
        <w:tc>
          <w:tcPr>
            <w:tcW w:w="3496" w:type="dxa"/>
            <w:tcBorders>
              <w:top w:val="single" w:sz="6" w:space="0" w:color="auto"/>
              <w:left w:val="single" w:sz="6" w:space="0" w:color="auto"/>
              <w:bottom w:val="single" w:sz="6" w:space="0" w:color="auto"/>
              <w:right w:val="single" w:sz="6" w:space="0" w:color="auto"/>
            </w:tcBorders>
          </w:tcPr>
          <w:p w14:paraId="60E2FA46" w14:textId="1B314A84" w:rsidR="00FC27E7" w:rsidRPr="00F077C6" w:rsidRDefault="00846F6D" w:rsidP="00A57432">
            <w:pPr>
              <w:pStyle w:val="Style12"/>
              <w:widowControl/>
              <w:spacing w:line="240" w:lineRule="auto"/>
              <w:ind w:right="504"/>
              <w:rPr>
                <w:rStyle w:val="FontStyle73"/>
                <w:rFonts w:ascii="Verdana" w:eastAsia="Calibri" w:hAnsi="Verdana"/>
                <w:sz w:val="24"/>
                <w:szCs w:val="24"/>
              </w:rPr>
            </w:pPr>
            <w:r w:rsidRPr="00F077C6">
              <w:rPr>
                <w:rStyle w:val="FontStyle73"/>
                <w:rFonts w:ascii="Verdana" w:eastAsia="Calibri" w:hAnsi="Verdana"/>
                <w:sz w:val="24"/>
                <w:szCs w:val="24"/>
              </w:rPr>
              <w:t>1.</w:t>
            </w:r>
            <w:r w:rsidR="00FC27E7" w:rsidRPr="00F077C6">
              <w:rPr>
                <w:rStyle w:val="FontStyle73"/>
                <w:rFonts w:ascii="Verdana" w:eastAsia="Calibri" w:hAnsi="Verdana"/>
                <w:sz w:val="24"/>
                <w:szCs w:val="24"/>
              </w:rPr>
              <w:t>1</w:t>
            </w:r>
            <w:r w:rsidRPr="00F077C6">
              <w:rPr>
                <w:rStyle w:val="FontStyle73"/>
                <w:rFonts w:ascii="Verdana" w:eastAsia="Calibri" w:hAnsi="Verdana"/>
                <w:sz w:val="24"/>
                <w:szCs w:val="24"/>
              </w:rPr>
              <w:t>2</w:t>
            </w:r>
            <w:r w:rsidR="00FC27E7" w:rsidRPr="00F077C6">
              <w:rPr>
                <w:rStyle w:val="FontStyle73"/>
                <w:rFonts w:ascii="Verdana" w:eastAsia="Calibri" w:hAnsi="Verdana"/>
                <w:sz w:val="24"/>
                <w:szCs w:val="24"/>
              </w:rPr>
              <w:t>.3. Pasiūlymų pateikimo terminas</w:t>
            </w:r>
          </w:p>
        </w:tc>
        <w:tc>
          <w:tcPr>
            <w:tcW w:w="2356" w:type="dxa"/>
            <w:tcBorders>
              <w:top w:val="single" w:sz="6" w:space="0" w:color="auto"/>
              <w:left w:val="single" w:sz="6" w:space="0" w:color="auto"/>
              <w:bottom w:val="single" w:sz="6" w:space="0" w:color="auto"/>
              <w:right w:val="single" w:sz="6" w:space="0" w:color="auto"/>
            </w:tcBorders>
          </w:tcPr>
          <w:p w14:paraId="7EA84836" w14:textId="72E2F9B2" w:rsidR="00FC27E7" w:rsidRPr="00F077C6" w:rsidRDefault="00FC27E7" w:rsidP="00A57432">
            <w:pPr>
              <w:pStyle w:val="Style12"/>
              <w:widowControl/>
              <w:spacing w:line="240" w:lineRule="auto"/>
              <w:rPr>
                <w:rStyle w:val="FontStyle73"/>
                <w:rFonts w:ascii="Verdana" w:eastAsia="Calibri" w:hAnsi="Verdana"/>
                <w:sz w:val="24"/>
                <w:szCs w:val="24"/>
              </w:rPr>
            </w:pPr>
            <w:r w:rsidRPr="00F077C6">
              <w:rPr>
                <w:rStyle w:val="cf01"/>
                <w:rFonts w:ascii="Verdana" w:eastAsia="Calibri" w:hAnsi="Verdana" w:cs="Times New Roman"/>
                <w:sz w:val="24"/>
                <w:szCs w:val="24"/>
              </w:rPr>
              <w:t>Iki pirkimo skelbime nurodytos datos ir laiko</w:t>
            </w:r>
          </w:p>
        </w:tc>
        <w:tc>
          <w:tcPr>
            <w:tcW w:w="3739" w:type="dxa"/>
            <w:tcBorders>
              <w:top w:val="single" w:sz="6" w:space="0" w:color="auto"/>
              <w:left w:val="single" w:sz="6" w:space="0" w:color="auto"/>
              <w:bottom w:val="single" w:sz="6" w:space="0" w:color="auto"/>
              <w:right w:val="single" w:sz="6" w:space="0" w:color="auto"/>
            </w:tcBorders>
          </w:tcPr>
          <w:p w14:paraId="18E73854" w14:textId="340528B6" w:rsidR="00FC27E7" w:rsidRPr="00F077C6" w:rsidRDefault="00FC27E7" w:rsidP="00A57432">
            <w:pPr>
              <w:pStyle w:val="Style12"/>
              <w:widowControl/>
              <w:spacing w:line="240" w:lineRule="auto"/>
              <w:ind w:right="22"/>
              <w:jc w:val="both"/>
              <w:rPr>
                <w:rStyle w:val="FontStyle73"/>
                <w:rFonts w:ascii="Verdana" w:eastAsia="Calibri" w:hAnsi="Verdana"/>
                <w:sz w:val="24"/>
                <w:szCs w:val="24"/>
              </w:rPr>
            </w:pPr>
            <w:r w:rsidRPr="00F077C6">
              <w:rPr>
                <w:rStyle w:val="FontStyle73"/>
                <w:rFonts w:ascii="Verdana" w:eastAsia="Calibri" w:hAnsi="Verdana"/>
                <w:sz w:val="24"/>
                <w:szCs w:val="24"/>
              </w:rPr>
              <w:t>Perkančioji organizacija turi teisę pratęsti pasiūlymų pateikimo terminą, apie tai paskelbdama VPĮ  nustatyta tvarka CVP IS bei išsiųsdama pranešimą CVP IS susirašinėjimo priemonėmis</w:t>
            </w:r>
            <w:r w:rsidR="00027A1F" w:rsidRPr="00F077C6">
              <w:rPr>
                <w:rStyle w:val="FontStyle73"/>
                <w:rFonts w:ascii="Verdana" w:eastAsia="Calibri" w:hAnsi="Verdana"/>
                <w:sz w:val="24"/>
                <w:szCs w:val="24"/>
              </w:rPr>
              <w:t>.</w:t>
            </w:r>
          </w:p>
        </w:tc>
      </w:tr>
      <w:tr w:rsidR="00FC27E7" w:rsidRPr="00F077C6" w14:paraId="0C47CAEE" w14:textId="77777777" w:rsidTr="00027A1F">
        <w:trPr>
          <w:trHeight w:hRule="exact" w:val="2980"/>
        </w:trPr>
        <w:tc>
          <w:tcPr>
            <w:tcW w:w="3496" w:type="dxa"/>
            <w:tcBorders>
              <w:top w:val="single" w:sz="6" w:space="0" w:color="auto"/>
              <w:left w:val="single" w:sz="6" w:space="0" w:color="auto"/>
              <w:bottom w:val="single" w:sz="6" w:space="0" w:color="auto"/>
              <w:right w:val="single" w:sz="6" w:space="0" w:color="auto"/>
            </w:tcBorders>
          </w:tcPr>
          <w:p w14:paraId="41B33590" w14:textId="4D046572" w:rsidR="00FC27E7" w:rsidRPr="00F077C6" w:rsidRDefault="00846F6D" w:rsidP="00A57432">
            <w:pPr>
              <w:pStyle w:val="Style12"/>
              <w:widowControl/>
              <w:spacing w:line="240" w:lineRule="auto"/>
              <w:ind w:right="922"/>
              <w:rPr>
                <w:rStyle w:val="FontStyle73"/>
                <w:rFonts w:ascii="Verdana" w:eastAsia="Calibri" w:hAnsi="Verdana"/>
                <w:sz w:val="24"/>
                <w:szCs w:val="24"/>
              </w:rPr>
            </w:pPr>
            <w:r w:rsidRPr="00F077C6">
              <w:rPr>
                <w:rStyle w:val="FontStyle73"/>
                <w:rFonts w:ascii="Verdana" w:eastAsia="Calibri" w:hAnsi="Verdana"/>
                <w:sz w:val="24"/>
                <w:szCs w:val="24"/>
              </w:rPr>
              <w:t>1.</w:t>
            </w:r>
            <w:r w:rsidR="00FC27E7" w:rsidRPr="00F077C6">
              <w:rPr>
                <w:rStyle w:val="FontStyle73"/>
                <w:rFonts w:ascii="Verdana" w:eastAsia="Calibri" w:hAnsi="Verdana"/>
                <w:sz w:val="24"/>
                <w:szCs w:val="24"/>
              </w:rPr>
              <w:t>1</w:t>
            </w:r>
            <w:r w:rsidRPr="00F077C6">
              <w:rPr>
                <w:rStyle w:val="FontStyle73"/>
                <w:rFonts w:ascii="Verdana" w:eastAsia="Calibri" w:hAnsi="Verdana"/>
                <w:sz w:val="24"/>
                <w:szCs w:val="24"/>
              </w:rPr>
              <w:t>2</w:t>
            </w:r>
            <w:r w:rsidR="00FC27E7" w:rsidRPr="00F077C6">
              <w:rPr>
                <w:rStyle w:val="FontStyle73"/>
                <w:rFonts w:ascii="Verdana" w:eastAsia="Calibri" w:hAnsi="Verdana"/>
                <w:sz w:val="24"/>
                <w:szCs w:val="24"/>
              </w:rPr>
              <w:t>.4. Susipažinimo su pasiūlymais posėdis</w:t>
            </w:r>
          </w:p>
        </w:tc>
        <w:tc>
          <w:tcPr>
            <w:tcW w:w="2356" w:type="dxa"/>
            <w:tcBorders>
              <w:top w:val="single" w:sz="6" w:space="0" w:color="auto"/>
              <w:left w:val="single" w:sz="6" w:space="0" w:color="auto"/>
              <w:bottom w:val="single" w:sz="6" w:space="0" w:color="auto"/>
              <w:right w:val="single" w:sz="6" w:space="0" w:color="auto"/>
            </w:tcBorders>
          </w:tcPr>
          <w:p w14:paraId="131AA078" w14:textId="089226F7" w:rsidR="00FC27E7" w:rsidRPr="00F077C6" w:rsidRDefault="00FC27E7" w:rsidP="00A57432">
            <w:pPr>
              <w:pStyle w:val="Style12"/>
              <w:widowControl/>
              <w:spacing w:line="240" w:lineRule="auto"/>
              <w:rPr>
                <w:rStyle w:val="FontStyle73"/>
                <w:rFonts w:ascii="Verdana" w:eastAsia="Calibri" w:hAnsi="Verdana"/>
                <w:sz w:val="24"/>
                <w:szCs w:val="24"/>
              </w:rPr>
            </w:pPr>
            <w:r w:rsidRPr="00F077C6">
              <w:rPr>
                <w:rStyle w:val="cf01"/>
                <w:rFonts w:ascii="Verdana" w:eastAsia="Calibri" w:hAnsi="Verdana" w:cs="Times New Roman"/>
                <w:sz w:val="24"/>
                <w:szCs w:val="24"/>
              </w:rPr>
              <w:t>Iki pirkimo skelbime nurodytos datos ir laiko</w:t>
            </w:r>
          </w:p>
        </w:tc>
        <w:tc>
          <w:tcPr>
            <w:tcW w:w="3739" w:type="dxa"/>
            <w:tcBorders>
              <w:top w:val="single" w:sz="6" w:space="0" w:color="auto"/>
              <w:left w:val="single" w:sz="6" w:space="0" w:color="auto"/>
              <w:bottom w:val="single" w:sz="6" w:space="0" w:color="auto"/>
              <w:right w:val="single" w:sz="6" w:space="0" w:color="auto"/>
            </w:tcBorders>
          </w:tcPr>
          <w:p w14:paraId="7F8AD62F" w14:textId="77777777" w:rsidR="00FC27E7" w:rsidRPr="00F077C6" w:rsidRDefault="00FC27E7" w:rsidP="00A57432">
            <w:pPr>
              <w:pStyle w:val="Style12"/>
              <w:widowControl/>
              <w:spacing w:line="240" w:lineRule="auto"/>
              <w:ind w:right="130"/>
              <w:jc w:val="both"/>
              <w:rPr>
                <w:rStyle w:val="FontStyle73"/>
                <w:rFonts w:ascii="Verdana" w:eastAsia="Calibri" w:hAnsi="Verdana"/>
                <w:sz w:val="24"/>
                <w:szCs w:val="24"/>
              </w:rPr>
            </w:pPr>
            <w:r w:rsidRPr="00F077C6">
              <w:rPr>
                <w:rStyle w:val="FontStyle73"/>
                <w:rFonts w:ascii="Verdana" w:eastAsia="Calibri" w:hAnsi="Verdana"/>
                <w:sz w:val="24"/>
                <w:szCs w:val="24"/>
              </w:rPr>
              <w:t>Perkančioji organizacija, pratęsusi pasiūlymų pateikimo terminą, atitinkamai nukelia ir susipažinimo su pasiūlymais posėdžio dieną ir laiką, apie tai paskelbdama VPĮ  įstatymo nustatyta tvarka CVP IS ir išsiųsdama pranešimą CVP IS susirašinėjimo priemonėmis.</w:t>
            </w:r>
          </w:p>
        </w:tc>
      </w:tr>
      <w:tr w:rsidR="00FC27E7" w:rsidRPr="00F077C6" w14:paraId="084E1E0D" w14:textId="77777777" w:rsidTr="00027A1F">
        <w:trPr>
          <w:trHeight w:hRule="exact" w:val="3248"/>
        </w:trPr>
        <w:tc>
          <w:tcPr>
            <w:tcW w:w="3496" w:type="dxa"/>
            <w:tcBorders>
              <w:top w:val="single" w:sz="6" w:space="0" w:color="auto"/>
              <w:left w:val="single" w:sz="6" w:space="0" w:color="auto"/>
              <w:bottom w:val="single" w:sz="6" w:space="0" w:color="auto"/>
              <w:right w:val="single" w:sz="6" w:space="0" w:color="auto"/>
            </w:tcBorders>
          </w:tcPr>
          <w:p w14:paraId="3940B7B2" w14:textId="3CB4A8CC" w:rsidR="00FC27E7" w:rsidRPr="00F077C6" w:rsidRDefault="00846F6D" w:rsidP="00A57432">
            <w:pPr>
              <w:pStyle w:val="Style12"/>
              <w:widowControl/>
              <w:spacing w:line="240" w:lineRule="auto"/>
              <w:ind w:right="922"/>
              <w:rPr>
                <w:rStyle w:val="FontStyle73"/>
                <w:rFonts w:ascii="Verdana" w:eastAsia="Calibri" w:hAnsi="Verdana"/>
                <w:sz w:val="24"/>
                <w:szCs w:val="24"/>
              </w:rPr>
            </w:pPr>
            <w:r w:rsidRPr="00F077C6">
              <w:rPr>
                <w:rStyle w:val="FontStyle73"/>
                <w:rFonts w:ascii="Verdana" w:eastAsia="Calibri" w:hAnsi="Verdana"/>
                <w:sz w:val="24"/>
                <w:szCs w:val="24"/>
              </w:rPr>
              <w:t>1.12</w:t>
            </w:r>
            <w:r w:rsidR="00FC27E7" w:rsidRPr="00F077C6">
              <w:rPr>
                <w:rStyle w:val="FontStyle73"/>
                <w:rFonts w:ascii="Verdana" w:eastAsia="Calibri" w:hAnsi="Verdana"/>
                <w:sz w:val="24"/>
                <w:szCs w:val="24"/>
              </w:rPr>
              <w:t>.5. Pasiūlymo galiojimo terminas</w:t>
            </w:r>
          </w:p>
        </w:tc>
        <w:tc>
          <w:tcPr>
            <w:tcW w:w="2356" w:type="dxa"/>
            <w:tcBorders>
              <w:top w:val="single" w:sz="6" w:space="0" w:color="auto"/>
              <w:left w:val="single" w:sz="6" w:space="0" w:color="auto"/>
              <w:bottom w:val="single" w:sz="6" w:space="0" w:color="auto"/>
              <w:right w:val="single" w:sz="6" w:space="0" w:color="auto"/>
            </w:tcBorders>
          </w:tcPr>
          <w:p w14:paraId="02D3FA17" w14:textId="69ED8A99" w:rsidR="00FC27E7" w:rsidRPr="00F077C6" w:rsidRDefault="001819DB" w:rsidP="00A57432">
            <w:pPr>
              <w:pStyle w:val="Style12"/>
              <w:widowControl/>
              <w:spacing w:line="240" w:lineRule="auto"/>
              <w:rPr>
                <w:rStyle w:val="FontStyle73"/>
                <w:rFonts w:ascii="Verdana" w:eastAsia="Calibri" w:hAnsi="Verdana"/>
                <w:sz w:val="24"/>
                <w:szCs w:val="24"/>
              </w:rPr>
            </w:pPr>
            <w:r w:rsidRPr="00F077C6">
              <w:rPr>
                <w:rFonts w:ascii="Verdana" w:eastAsia="Calibri" w:hAnsi="Verdana"/>
              </w:rPr>
              <w:t>Pasiūlymas turi galioti ne trumpiau nei</w:t>
            </w:r>
            <w:r w:rsidR="00EA3197" w:rsidRPr="00F077C6">
              <w:rPr>
                <w:rFonts w:ascii="Verdana" w:eastAsia="Calibri" w:hAnsi="Verdana"/>
              </w:rPr>
              <w:t xml:space="preserve"> 3</w:t>
            </w:r>
            <w:r w:rsidRPr="00F077C6">
              <w:rPr>
                <w:rFonts w:ascii="Verdana" w:eastAsia="Calibri" w:hAnsi="Verdana"/>
              </w:rPr>
              <w:t xml:space="preserve"> </w:t>
            </w:r>
            <w:r w:rsidR="00EA3197" w:rsidRPr="00F077C6">
              <w:rPr>
                <w:rFonts w:ascii="Verdana" w:eastAsia="Calibri" w:hAnsi="Verdana"/>
              </w:rPr>
              <w:t>mėnesius</w:t>
            </w:r>
            <w:r w:rsidRPr="00F077C6">
              <w:rPr>
                <w:rFonts w:ascii="Verdana" w:eastAsia="Calibri" w:hAnsi="Verdana"/>
              </w:rPr>
              <w:t xml:space="preserve"> nuo pasiūlymų pirkimui pateikimo termino pabaigos</w:t>
            </w:r>
          </w:p>
        </w:tc>
        <w:tc>
          <w:tcPr>
            <w:tcW w:w="3739" w:type="dxa"/>
            <w:tcBorders>
              <w:top w:val="single" w:sz="6" w:space="0" w:color="auto"/>
              <w:left w:val="single" w:sz="6" w:space="0" w:color="auto"/>
              <w:bottom w:val="single" w:sz="6" w:space="0" w:color="auto"/>
              <w:right w:val="single" w:sz="6" w:space="0" w:color="auto"/>
            </w:tcBorders>
          </w:tcPr>
          <w:p w14:paraId="192DF057" w14:textId="77777777" w:rsidR="00FC27E7" w:rsidRPr="00F077C6" w:rsidRDefault="00FC27E7" w:rsidP="00A57432">
            <w:pPr>
              <w:pStyle w:val="Style12"/>
              <w:widowControl/>
              <w:spacing w:line="240" w:lineRule="auto"/>
              <w:ind w:right="130"/>
              <w:jc w:val="both"/>
              <w:rPr>
                <w:rStyle w:val="FontStyle73"/>
                <w:rFonts w:ascii="Verdana" w:eastAsia="Calibri" w:hAnsi="Verdana"/>
                <w:sz w:val="24"/>
                <w:szCs w:val="24"/>
              </w:rPr>
            </w:pPr>
            <w:r w:rsidRPr="00F077C6">
              <w:rPr>
                <w:rStyle w:val="FontStyle73"/>
                <w:rFonts w:ascii="Verdana" w:eastAsia="Calibri" w:hAnsi="Verdana"/>
                <w:sz w:val="24"/>
                <w:szCs w:val="24"/>
              </w:rPr>
              <w:t>Kol nesibaigė pasiūlymų galiojimo laikas, Perkančioji organizacija turi teisę prašyti, kad dalyviai pratęstų jų galiojimą iki konkrečiai nurodyto laiko.</w:t>
            </w:r>
          </w:p>
          <w:p w14:paraId="126A04FD" w14:textId="77777777" w:rsidR="00FC27E7" w:rsidRPr="00F077C6" w:rsidRDefault="00FC27E7" w:rsidP="00A57432">
            <w:pPr>
              <w:pStyle w:val="Style12"/>
              <w:widowControl/>
              <w:spacing w:line="240" w:lineRule="auto"/>
              <w:ind w:right="130"/>
              <w:jc w:val="both"/>
              <w:rPr>
                <w:rStyle w:val="FontStyle73"/>
                <w:rFonts w:ascii="Verdana" w:eastAsia="Calibri" w:hAnsi="Verdana"/>
                <w:sz w:val="24"/>
                <w:szCs w:val="24"/>
              </w:rPr>
            </w:pPr>
            <w:r w:rsidRPr="00F077C6">
              <w:rPr>
                <w:rStyle w:val="FontStyle73"/>
                <w:rFonts w:ascii="Verdana" w:eastAsia="Calibri" w:hAnsi="Verdana"/>
                <w:sz w:val="24"/>
                <w:szCs w:val="24"/>
              </w:rPr>
              <w:t>Dalyvis gali atmesti tokį prašymą neprarasdamas teisės į savo pasiūlymo galiojimo užtikrinimą, kai jis reikalaujamas.</w:t>
            </w:r>
          </w:p>
        </w:tc>
      </w:tr>
      <w:tr w:rsidR="00FC27E7" w:rsidRPr="00F077C6" w14:paraId="571D82E2" w14:textId="77777777" w:rsidTr="00531CE5">
        <w:trPr>
          <w:trHeight w:hRule="exact" w:val="1783"/>
        </w:trPr>
        <w:tc>
          <w:tcPr>
            <w:tcW w:w="3496" w:type="dxa"/>
            <w:tcBorders>
              <w:top w:val="single" w:sz="6" w:space="0" w:color="auto"/>
              <w:left w:val="single" w:sz="6" w:space="0" w:color="auto"/>
              <w:bottom w:val="single" w:sz="6" w:space="0" w:color="auto"/>
              <w:right w:val="single" w:sz="6" w:space="0" w:color="auto"/>
            </w:tcBorders>
          </w:tcPr>
          <w:p w14:paraId="37E39EC8" w14:textId="79BC608A" w:rsidR="00FC27E7" w:rsidRPr="00F077C6" w:rsidRDefault="00846F6D" w:rsidP="00A57432">
            <w:pPr>
              <w:pStyle w:val="Style12"/>
              <w:widowControl/>
              <w:spacing w:line="240" w:lineRule="auto"/>
              <w:ind w:right="922"/>
              <w:rPr>
                <w:rStyle w:val="FontStyle73"/>
                <w:rFonts w:ascii="Verdana" w:eastAsia="Calibri" w:hAnsi="Verdana"/>
                <w:sz w:val="24"/>
                <w:szCs w:val="24"/>
              </w:rPr>
            </w:pPr>
            <w:r w:rsidRPr="00F077C6">
              <w:rPr>
                <w:rStyle w:val="FontStyle73"/>
                <w:rFonts w:ascii="Verdana" w:eastAsia="Calibri" w:hAnsi="Verdana"/>
                <w:sz w:val="24"/>
                <w:szCs w:val="24"/>
              </w:rPr>
              <w:t>1.12</w:t>
            </w:r>
            <w:r w:rsidR="00FC27E7" w:rsidRPr="00F077C6">
              <w:rPr>
                <w:rStyle w:val="FontStyle73"/>
                <w:rFonts w:ascii="Verdana" w:eastAsia="Calibri" w:hAnsi="Verdana"/>
                <w:sz w:val="24"/>
                <w:szCs w:val="24"/>
              </w:rPr>
              <w:t>.6. Terminas, per kurį Perkančioji organizacija privalo informuoti kiekvieną suinteresuotą dalyvį apie priimtą sprendimą nustatyti laimėjusį pasiūlymą.</w:t>
            </w:r>
          </w:p>
        </w:tc>
        <w:tc>
          <w:tcPr>
            <w:tcW w:w="2356" w:type="dxa"/>
            <w:tcBorders>
              <w:top w:val="single" w:sz="6" w:space="0" w:color="auto"/>
              <w:left w:val="single" w:sz="6" w:space="0" w:color="auto"/>
              <w:bottom w:val="single" w:sz="6" w:space="0" w:color="auto"/>
              <w:right w:val="single" w:sz="6" w:space="0" w:color="auto"/>
            </w:tcBorders>
          </w:tcPr>
          <w:p w14:paraId="324F3221" w14:textId="4A6AB29C" w:rsidR="00FC27E7" w:rsidRPr="00F077C6" w:rsidRDefault="00FC27E7" w:rsidP="00A57432">
            <w:pPr>
              <w:pStyle w:val="Style12"/>
              <w:widowControl/>
              <w:spacing w:line="240" w:lineRule="auto"/>
              <w:rPr>
                <w:rStyle w:val="FontStyle73"/>
                <w:rFonts w:ascii="Verdana" w:eastAsia="Calibri" w:hAnsi="Verdana"/>
                <w:sz w:val="24"/>
                <w:szCs w:val="24"/>
              </w:rPr>
            </w:pPr>
            <w:r w:rsidRPr="00F077C6">
              <w:rPr>
                <w:rStyle w:val="FontStyle73"/>
                <w:rFonts w:ascii="Verdana" w:eastAsia="Calibri" w:hAnsi="Verdana"/>
                <w:sz w:val="24"/>
                <w:szCs w:val="24"/>
              </w:rPr>
              <w:t>Ne vėliau kaip per</w:t>
            </w:r>
            <w:r w:rsidR="009A56B3" w:rsidRPr="00F077C6">
              <w:rPr>
                <w:rStyle w:val="FontStyle73"/>
                <w:rFonts w:ascii="Verdana" w:eastAsia="Calibri" w:hAnsi="Verdana"/>
                <w:sz w:val="24"/>
                <w:szCs w:val="24"/>
              </w:rPr>
              <w:t xml:space="preserve"> 3</w:t>
            </w:r>
            <w:r w:rsidRPr="00F077C6">
              <w:rPr>
                <w:rStyle w:val="FontStyle73"/>
                <w:rFonts w:ascii="Verdana" w:eastAsia="Calibri" w:hAnsi="Verdana"/>
                <w:sz w:val="24"/>
                <w:szCs w:val="24"/>
              </w:rPr>
              <w:t xml:space="preserve"> darbo dienas nuo sprendimo priėmimo dienos</w:t>
            </w:r>
          </w:p>
        </w:tc>
        <w:tc>
          <w:tcPr>
            <w:tcW w:w="3739" w:type="dxa"/>
            <w:tcBorders>
              <w:top w:val="single" w:sz="6" w:space="0" w:color="auto"/>
              <w:left w:val="single" w:sz="6" w:space="0" w:color="auto"/>
              <w:bottom w:val="single" w:sz="6" w:space="0" w:color="auto"/>
              <w:right w:val="single" w:sz="6" w:space="0" w:color="auto"/>
            </w:tcBorders>
          </w:tcPr>
          <w:p w14:paraId="2342DCCE" w14:textId="77777777" w:rsidR="00FC27E7" w:rsidRPr="00F077C6" w:rsidRDefault="00FC27E7" w:rsidP="00A57432">
            <w:pPr>
              <w:pStyle w:val="Style12"/>
              <w:spacing w:line="240" w:lineRule="auto"/>
              <w:ind w:right="130"/>
              <w:rPr>
                <w:rFonts w:ascii="Verdana" w:hAnsi="Verdana"/>
              </w:rPr>
            </w:pPr>
          </w:p>
        </w:tc>
      </w:tr>
    </w:tbl>
    <w:p w14:paraId="1F1CDBA5" w14:textId="77777777" w:rsidR="00A06954" w:rsidRPr="00F077C6" w:rsidRDefault="00A06954" w:rsidP="00A57432">
      <w:pPr>
        <w:pStyle w:val="Body2"/>
        <w:tabs>
          <w:tab w:val="left" w:pos="1260"/>
        </w:tabs>
        <w:spacing w:after="0"/>
        <w:rPr>
          <w:rFonts w:ascii="Verdana" w:hAnsi="Verdana" w:cs="Times New Roman"/>
          <w:sz w:val="24"/>
          <w:szCs w:val="24"/>
          <w:lang w:val="lt-LT"/>
        </w:rPr>
      </w:pPr>
    </w:p>
    <w:p w14:paraId="3122FBD2" w14:textId="77777777" w:rsidR="00A06954" w:rsidRPr="00F077C6" w:rsidRDefault="00A06954" w:rsidP="00A57432">
      <w:pPr>
        <w:pStyle w:val="1Skyrius"/>
        <w:numPr>
          <w:ilvl w:val="0"/>
          <w:numId w:val="1"/>
        </w:numPr>
        <w:ind w:left="-142"/>
        <w:jc w:val="center"/>
        <w:rPr>
          <w:rFonts w:ascii="Verdana" w:hAnsi="Verdana" w:cs="Times New Roman"/>
          <w:color w:val="000000"/>
          <w:sz w:val="24"/>
          <w:szCs w:val="24"/>
          <w:lang w:val="lt-LT"/>
        </w:rPr>
      </w:pPr>
      <w:bookmarkStart w:id="7" w:name="_Toc488998668"/>
      <w:bookmarkStart w:id="8" w:name="_Toc185327762"/>
      <w:bookmarkEnd w:id="7"/>
      <w:r w:rsidRPr="00F077C6">
        <w:rPr>
          <w:rFonts w:ascii="Verdana" w:hAnsi="Verdana" w:cs="Times New Roman"/>
          <w:color w:val="000000"/>
          <w:sz w:val="24"/>
          <w:szCs w:val="24"/>
          <w:lang w:val="lt-LT"/>
        </w:rPr>
        <w:t>PIRKIMO OBJEKTAS</w:t>
      </w:r>
      <w:bookmarkEnd w:id="8"/>
    </w:p>
    <w:p w14:paraId="26236794" w14:textId="77777777" w:rsidR="00A06954" w:rsidRPr="00F077C6" w:rsidRDefault="00A06954" w:rsidP="00A57432">
      <w:pPr>
        <w:pStyle w:val="1Skyrius"/>
        <w:ind w:left="720"/>
        <w:rPr>
          <w:rFonts w:ascii="Verdana" w:hAnsi="Verdana" w:cs="Times New Roman"/>
          <w:color w:val="000000"/>
          <w:sz w:val="24"/>
          <w:szCs w:val="24"/>
          <w:lang w:val="lt-LT"/>
        </w:rPr>
      </w:pPr>
    </w:p>
    <w:p w14:paraId="74032F03" w14:textId="094B8C5A" w:rsidR="007F2EBB" w:rsidRPr="00F077C6" w:rsidRDefault="00A06954" w:rsidP="00A57432">
      <w:pPr>
        <w:numPr>
          <w:ilvl w:val="1"/>
          <w:numId w:val="1"/>
        </w:numPr>
        <w:spacing w:after="0" w:line="240" w:lineRule="auto"/>
        <w:ind w:left="0" w:firstLine="709"/>
        <w:jc w:val="both"/>
        <w:rPr>
          <w:rFonts w:ascii="Verdana" w:hAnsi="Verdana" w:cs="Times New Roman"/>
          <w:b/>
          <w:bCs/>
          <w:sz w:val="24"/>
          <w:szCs w:val="24"/>
          <w:shd w:val="clear" w:color="auto" w:fill="FFFFFF"/>
        </w:rPr>
      </w:pPr>
      <w:r w:rsidRPr="00F077C6">
        <w:rPr>
          <w:rFonts w:ascii="Verdana" w:hAnsi="Verdana" w:cs="Times New Roman"/>
          <w:sz w:val="24"/>
          <w:szCs w:val="24"/>
        </w:rPr>
        <w:lastRenderedPageBreak/>
        <w:t xml:space="preserve">Pirkimo objektas – </w:t>
      </w:r>
      <w:bookmarkStart w:id="9" w:name="_Hlk165548233"/>
      <w:r w:rsidR="008E6CBF" w:rsidRPr="00F077C6">
        <w:rPr>
          <w:rFonts w:ascii="Verdana" w:hAnsi="Verdana" w:cs="Times New Roman"/>
          <w:b/>
          <w:bCs/>
          <w:sz w:val="24"/>
          <w:szCs w:val="24"/>
        </w:rPr>
        <w:t>S</w:t>
      </w:r>
      <w:r w:rsidR="00E27641" w:rsidRPr="00F077C6">
        <w:rPr>
          <w:rFonts w:ascii="Verdana" w:hAnsi="Verdana" w:cs="Times New Roman"/>
          <w:b/>
          <w:bCs/>
          <w:sz w:val="24"/>
          <w:szCs w:val="24"/>
        </w:rPr>
        <w:t>ocialinių kortelių gaminimo ir aptarnavimo</w:t>
      </w:r>
      <w:r w:rsidR="007C5D59" w:rsidRPr="00F077C6">
        <w:rPr>
          <w:rFonts w:ascii="Verdana" w:hAnsi="Verdana" w:cs="Times New Roman"/>
          <w:b/>
          <w:bCs/>
          <w:sz w:val="24"/>
          <w:szCs w:val="24"/>
        </w:rPr>
        <w:t xml:space="preserve"> paslaugos</w:t>
      </w:r>
      <w:bookmarkEnd w:id="9"/>
      <w:r w:rsidR="004A5126" w:rsidRPr="00F077C6">
        <w:rPr>
          <w:rFonts w:ascii="Verdana" w:hAnsi="Verdana" w:cs="Times New Roman"/>
          <w:sz w:val="24"/>
          <w:szCs w:val="24"/>
          <w:shd w:val="clear" w:color="auto" w:fill="FFFFFF"/>
        </w:rPr>
        <w:t xml:space="preserve"> (toliau – Paslaugos).</w:t>
      </w:r>
      <w:r w:rsidR="004A5126" w:rsidRPr="00F077C6">
        <w:rPr>
          <w:rFonts w:ascii="Verdana" w:eastAsia="Arial Unicode MS" w:hAnsi="Verdana" w:cs="Times New Roman"/>
          <w:sz w:val="24"/>
          <w:szCs w:val="24"/>
          <w:lang w:eastAsia="en-US"/>
        </w:rPr>
        <w:t xml:space="preserve"> </w:t>
      </w:r>
      <w:r w:rsidR="004A5126" w:rsidRPr="00F077C6">
        <w:rPr>
          <w:rFonts w:ascii="Verdana" w:hAnsi="Verdana" w:cs="Times New Roman"/>
          <w:sz w:val="24"/>
          <w:szCs w:val="24"/>
          <w:shd w:val="clear" w:color="auto" w:fill="FFFFFF"/>
        </w:rPr>
        <w:t xml:space="preserve">Pirkimo objekto BVPŽ kodas: </w:t>
      </w:r>
      <w:r w:rsidR="00E27641" w:rsidRPr="00F077C6">
        <w:rPr>
          <w:rFonts w:ascii="Verdana" w:hAnsi="Verdana" w:cs="Times New Roman"/>
          <w:sz w:val="24"/>
          <w:szCs w:val="24"/>
          <w:shd w:val="clear" w:color="auto" w:fill="FFFFFF"/>
        </w:rPr>
        <w:t>85320000-8 Socialinės paslaugos</w:t>
      </w:r>
      <w:r w:rsidR="004A5126" w:rsidRPr="00F077C6">
        <w:rPr>
          <w:rFonts w:ascii="Verdana" w:hAnsi="Verdana" w:cs="Times New Roman"/>
          <w:sz w:val="24"/>
          <w:szCs w:val="24"/>
          <w:shd w:val="clear" w:color="auto" w:fill="FFFFFF"/>
        </w:rPr>
        <w:t xml:space="preserve">. </w:t>
      </w:r>
      <w:r w:rsidR="004A5126" w:rsidRPr="00F077C6">
        <w:rPr>
          <w:rFonts w:ascii="Verdana" w:hAnsi="Verdana" w:cs="Times New Roman"/>
          <w:bCs/>
          <w:sz w:val="24"/>
          <w:szCs w:val="24"/>
          <w:shd w:val="clear" w:color="auto" w:fill="FFFFFF"/>
        </w:rPr>
        <w:t>Perkamų Paslaugų aprašymas, reikalavimai, sąlygos, terminai ir kt. nustatyti</w:t>
      </w:r>
      <w:r w:rsidR="00097A66" w:rsidRPr="00F077C6">
        <w:rPr>
          <w:rFonts w:ascii="Verdana" w:hAnsi="Verdana" w:cs="Times New Roman"/>
          <w:bCs/>
          <w:sz w:val="24"/>
          <w:szCs w:val="24"/>
          <w:shd w:val="clear" w:color="auto" w:fill="FFFFFF"/>
        </w:rPr>
        <w:t xml:space="preserve"> 5 pirkimo sąlygų priede pateiktoje </w:t>
      </w:r>
      <w:r w:rsidR="007C5D59" w:rsidRPr="00F077C6">
        <w:rPr>
          <w:rFonts w:ascii="Verdana" w:hAnsi="Verdana"/>
          <w:sz w:val="24"/>
          <w:szCs w:val="24"/>
        </w:rPr>
        <w:t>techninėje užduotyje</w:t>
      </w:r>
      <w:r w:rsidR="008F4623" w:rsidRPr="00F077C6">
        <w:rPr>
          <w:rFonts w:ascii="Verdana" w:hAnsi="Verdana" w:cs="Times New Roman"/>
          <w:bCs/>
          <w:sz w:val="24"/>
          <w:szCs w:val="24"/>
          <w:shd w:val="clear" w:color="auto" w:fill="FFFFFF"/>
        </w:rPr>
        <w:t xml:space="preserve"> (toliau – Techninė </w:t>
      </w:r>
      <w:r w:rsidR="007C5D59" w:rsidRPr="00F077C6">
        <w:rPr>
          <w:rFonts w:ascii="Verdana" w:hAnsi="Verdana" w:cs="Times New Roman"/>
          <w:bCs/>
          <w:sz w:val="24"/>
          <w:szCs w:val="24"/>
          <w:shd w:val="clear" w:color="auto" w:fill="FFFFFF"/>
        </w:rPr>
        <w:t>užduotis</w:t>
      </w:r>
      <w:r w:rsidR="008F4623" w:rsidRPr="00F077C6">
        <w:rPr>
          <w:rFonts w:ascii="Verdana" w:hAnsi="Verdana" w:cs="Times New Roman"/>
          <w:bCs/>
          <w:sz w:val="24"/>
          <w:szCs w:val="24"/>
          <w:shd w:val="clear" w:color="auto" w:fill="FFFFFF"/>
        </w:rPr>
        <w:t>)</w:t>
      </w:r>
      <w:r w:rsidR="00097A66" w:rsidRPr="00F077C6">
        <w:rPr>
          <w:rFonts w:ascii="Verdana" w:hAnsi="Verdana" w:cs="Times New Roman"/>
          <w:bCs/>
          <w:sz w:val="24"/>
          <w:szCs w:val="24"/>
          <w:shd w:val="clear" w:color="auto" w:fill="FFFFFF"/>
        </w:rPr>
        <w:t>,</w:t>
      </w:r>
      <w:r w:rsidR="004A5126" w:rsidRPr="00F077C6">
        <w:rPr>
          <w:rFonts w:ascii="Verdana" w:hAnsi="Verdana" w:cs="Times New Roman"/>
          <w:bCs/>
          <w:sz w:val="24"/>
          <w:szCs w:val="24"/>
          <w:shd w:val="clear" w:color="auto" w:fill="FFFFFF"/>
        </w:rPr>
        <w:t xml:space="preserve"> </w:t>
      </w:r>
      <w:r w:rsidR="003936B3" w:rsidRPr="00F077C6">
        <w:rPr>
          <w:rFonts w:ascii="Verdana" w:hAnsi="Verdana" w:cs="Times New Roman"/>
          <w:bCs/>
          <w:sz w:val="24"/>
          <w:szCs w:val="24"/>
          <w:shd w:val="clear" w:color="auto" w:fill="FFFFFF"/>
        </w:rPr>
        <w:t>4</w:t>
      </w:r>
      <w:r w:rsidR="004A5126" w:rsidRPr="00F077C6">
        <w:rPr>
          <w:rFonts w:ascii="Verdana" w:hAnsi="Verdana" w:cs="Times New Roman"/>
          <w:bCs/>
          <w:sz w:val="24"/>
          <w:szCs w:val="24"/>
          <w:shd w:val="clear" w:color="auto" w:fill="FFFFFF"/>
        </w:rPr>
        <w:t xml:space="preserve"> pirkimo sąlygų priede pateiktame sutarties projekte ir 1 pirkimo sąlygų priede pateiktoje pasiūlymo formoje.</w:t>
      </w:r>
    </w:p>
    <w:p w14:paraId="227AB041" w14:textId="3B5BE798" w:rsidR="00A340CE" w:rsidRPr="00F077C6" w:rsidRDefault="00A340CE" w:rsidP="00A57432">
      <w:pPr>
        <w:numPr>
          <w:ilvl w:val="1"/>
          <w:numId w:val="1"/>
        </w:numPr>
        <w:spacing w:after="0" w:line="240" w:lineRule="auto"/>
        <w:ind w:left="0" w:firstLine="709"/>
        <w:jc w:val="both"/>
        <w:rPr>
          <w:rFonts w:ascii="Verdana" w:hAnsi="Verdana" w:cs="Times New Roman"/>
          <w:b/>
          <w:bCs/>
          <w:sz w:val="24"/>
          <w:szCs w:val="24"/>
          <w:shd w:val="clear" w:color="auto" w:fill="FFFFFF"/>
        </w:rPr>
      </w:pPr>
      <w:r w:rsidRPr="00F077C6">
        <w:rPr>
          <w:rFonts w:ascii="Verdana" w:hAnsi="Verdana" w:cs="Times New Roman"/>
          <w:sz w:val="24"/>
          <w:szCs w:val="24"/>
        </w:rPr>
        <w:t>Pirkimo objektas yra vientisas ir į dalis neskaidomas. Pasiūlymas turi būti pateiktas visai pirkimo sąlygų techninėje užduotyje ir pasiūlymo formoje nurodytai apimčiai. Pasiūlymai apimantys ne visą pirkimo objektą vertinami nebus. Perkančiosios organizacijos sprendimo dėl tarptautinės vertės pirkimo objekto neskaidymo į dalis argumentai, kaip nustatyta VPĮ 28 straipsnio 2 dalyje: Pirkimo objektas nėra skaidomas į dalis todėl, kad dėl skaidymo į dalis pirkimo sutarties vykdymas taptų per daug brangus ir sudėtingas techniniu požiūriu</w:t>
      </w:r>
      <w:r w:rsidR="00E27641" w:rsidRPr="00F077C6">
        <w:rPr>
          <w:rFonts w:ascii="Verdana" w:hAnsi="Verdana" w:cs="Times New Roman"/>
          <w:sz w:val="24"/>
          <w:szCs w:val="24"/>
        </w:rPr>
        <w:t>.</w:t>
      </w:r>
    </w:p>
    <w:p w14:paraId="5F55A30D" w14:textId="4144CF26" w:rsidR="00127D90" w:rsidRPr="00F077C6" w:rsidRDefault="00127D90" w:rsidP="00A57432">
      <w:pPr>
        <w:numPr>
          <w:ilvl w:val="1"/>
          <w:numId w:val="1"/>
        </w:numPr>
        <w:tabs>
          <w:tab w:val="left" w:pos="1418"/>
        </w:tabs>
        <w:spacing w:after="0" w:line="240" w:lineRule="auto"/>
        <w:ind w:left="0" w:firstLine="709"/>
        <w:jc w:val="both"/>
        <w:rPr>
          <w:rFonts w:ascii="Verdana" w:hAnsi="Verdana" w:cs="Times New Roman"/>
          <w:sz w:val="24"/>
          <w:szCs w:val="24"/>
        </w:rPr>
      </w:pPr>
      <w:r w:rsidRPr="00F077C6">
        <w:rPr>
          <w:rFonts w:ascii="Verdana" w:hAnsi="Verdana" w:cs="Times New Roman"/>
          <w:sz w:val="24"/>
          <w:szCs w:val="24"/>
        </w:rPr>
        <w:t xml:space="preserve">Paslaugos neperkamos iš centrinės perkančiosios organizacijos (toliau – CPO), kadangi išanalizavus CPO kataloge esančią paslaugų pasiūlą, nustatyta, kad CPO </w:t>
      </w:r>
      <w:r w:rsidR="00E27641" w:rsidRPr="00F077C6">
        <w:rPr>
          <w:rFonts w:ascii="Verdana" w:hAnsi="Verdana" w:cs="Times New Roman"/>
          <w:sz w:val="24"/>
          <w:szCs w:val="24"/>
        </w:rPr>
        <w:t>kataloge nėra pirkimo objekto.</w:t>
      </w:r>
    </w:p>
    <w:p w14:paraId="2FF2A221" w14:textId="4B562E9B" w:rsidR="004A5126" w:rsidRPr="00F077C6" w:rsidRDefault="004A5126" w:rsidP="00A57432">
      <w:pPr>
        <w:numPr>
          <w:ilvl w:val="1"/>
          <w:numId w:val="1"/>
        </w:numPr>
        <w:spacing w:after="0" w:line="240" w:lineRule="auto"/>
        <w:ind w:left="0" w:firstLine="709"/>
        <w:jc w:val="both"/>
        <w:rPr>
          <w:rFonts w:ascii="Verdana" w:hAnsi="Verdana" w:cs="Times New Roman"/>
          <w:sz w:val="24"/>
          <w:szCs w:val="24"/>
        </w:rPr>
      </w:pPr>
      <w:r w:rsidRPr="00F077C6">
        <w:rPr>
          <w:rFonts w:ascii="Verdana" w:hAnsi="Verdana" w:cs="Times New Roman"/>
          <w:sz w:val="24"/>
          <w:szCs w:val="24"/>
        </w:rPr>
        <w:t>Į Paslaugų kainą turi būti įskaičiuotos visos paslaugos, kurios gali būti pagrįstai laikomos būtinomis Paslaugų atlikimui, turės būti atliktos be papildomo apmokėjimo nepriklausomai nuo to, ar jos yra apibūdintos</w:t>
      </w:r>
      <w:r w:rsidR="003E48AD" w:rsidRPr="00F077C6">
        <w:rPr>
          <w:rFonts w:ascii="Verdana" w:hAnsi="Verdana" w:cs="Times New Roman"/>
          <w:sz w:val="24"/>
          <w:szCs w:val="24"/>
        </w:rPr>
        <w:t xml:space="preserve"> Techninėje </w:t>
      </w:r>
      <w:r w:rsidR="00A340CE" w:rsidRPr="00F077C6">
        <w:rPr>
          <w:rFonts w:ascii="Verdana" w:hAnsi="Verdana" w:cs="Times New Roman"/>
          <w:sz w:val="24"/>
          <w:szCs w:val="24"/>
        </w:rPr>
        <w:t>užduotyje</w:t>
      </w:r>
      <w:r w:rsidRPr="00F077C6">
        <w:rPr>
          <w:rFonts w:ascii="Verdana" w:hAnsi="Verdana" w:cs="Times New Roman"/>
          <w:sz w:val="24"/>
          <w:szCs w:val="24"/>
        </w:rPr>
        <w:t>.</w:t>
      </w:r>
    </w:p>
    <w:p w14:paraId="02B22088" w14:textId="77777777" w:rsidR="00EB296C" w:rsidRPr="00F077C6" w:rsidRDefault="00A06954" w:rsidP="00A57432">
      <w:pPr>
        <w:numPr>
          <w:ilvl w:val="1"/>
          <w:numId w:val="1"/>
        </w:numPr>
        <w:spacing w:after="0" w:line="240" w:lineRule="auto"/>
        <w:ind w:left="0" w:firstLine="709"/>
        <w:jc w:val="both"/>
        <w:rPr>
          <w:rFonts w:ascii="Verdana" w:hAnsi="Verdana" w:cs="Times New Roman"/>
          <w:sz w:val="24"/>
          <w:szCs w:val="24"/>
        </w:rPr>
      </w:pPr>
      <w:r w:rsidRPr="00F077C6">
        <w:rPr>
          <w:rFonts w:ascii="Verdana" w:hAnsi="Verdana" w:cs="Times New Roman"/>
          <w:sz w:val="24"/>
          <w:szCs w:val="24"/>
        </w:rPr>
        <w:t xml:space="preserve">Tiekėjo pasiūlymas turi būti parengtas pagal pirkimo sąlygų </w:t>
      </w:r>
      <w:r w:rsidR="008A65F3" w:rsidRPr="00F077C6">
        <w:rPr>
          <w:rFonts w:ascii="Verdana" w:hAnsi="Verdana" w:cs="Times New Roman"/>
          <w:sz w:val="24"/>
          <w:szCs w:val="24"/>
        </w:rPr>
        <w:fldChar w:fldCharType="begin"/>
      </w:r>
      <w:r w:rsidR="00DF25BE" w:rsidRPr="00F077C6">
        <w:rPr>
          <w:rFonts w:ascii="Verdana" w:hAnsi="Verdana" w:cs="Times New Roman"/>
          <w:sz w:val="24"/>
          <w:szCs w:val="24"/>
        </w:rPr>
        <w:instrText xml:space="preserve"> REF _Ref69401645 \r \h </w:instrText>
      </w:r>
      <w:r w:rsidR="007923F3" w:rsidRPr="00F077C6">
        <w:rPr>
          <w:rFonts w:ascii="Verdana" w:hAnsi="Verdana" w:cs="Times New Roman"/>
          <w:sz w:val="24"/>
          <w:szCs w:val="24"/>
        </w:rPr>
        <w:instrText xml:space="preserve"> \* MERGEFORMAT </w:instrText>
      </w:r>
      <w:r w:rsidR="008A65F3" w:rsidRPr="00F077C6">
        <w:rPr>
          <w:rFonts w:ascii="Verdana" w:hAnsi="Verdana" w:cs="Times New Roman"/>
          <w:sz w:val="24"/>
          <w:szCs w:val="24"/>
        </w:rPr>
      </w:r>
      <w:r w:rsidR="008A65F3" w:rsidRPr="00F077C6">
        <w:rPr>
          <w:rFonts w:ascii="Verdana" w:hAnsi="Verdana" w:cs="Times New Roman"/>
          <w:sz w:val="24"/>
          <w:szCs w:val="24"/>
        </w:rPr>
        <w:fldChar w:fldCharType="separate"/>
      </w:r>
      <w:r w:rsidR="003936B3" w:rsidRPr="00F077C6">
        <w:rPr>
          <w:rFonts w:ascii="Verdana" w:hAnsi="Verdana" w:cs="Times New Roman"/>
          <w:sz w:val="24"/>
          <w:szCs w:val="24"/>
        </w:rPr>
        <w:t>1</w:t>
      </w:r>
      <w:r w:rsidR="008A65F3" w:rsidRPr="00F077C6">
        <w:rPr>
          <w:rFonts w:ascii="Verdana" w:hAnsi="Verdana" w:cs="Times New Roman"/>
          <w:sz w:val="24"/>
          <w:szCs w:val="24"/>
        </w:rPr>
        <w:fldChar w:fldCharType="end"/>
      </w:r>
      <w:r w:rsidRPr="00F077C6">
        <w:rPr>
          <w:rFonts w:ascii="Verdana" w:hAnsi="Verdana" w:cs="Times New Roman"/>
          <w:sz w:val="24"/>
          <w:szCs w:val="24"/>
        </w:rPr>
        <w:t xml:space="preserve"> priedo reikalavimus.</w:t>
      </w:r>
    </w:p>
    <w:p w14:paraId="5ED54919" w14:textId="50862DDF" w:rsidR="00EB296C" w:rsidRPr="00F077C6" w:rsidRDefault="00EB296C" w:rsidP="00A57432">
      <w:pPr>
        <w:numPr>
          <w:ilvl w:val="1"/>
          <w:numId w:val="1"/>
        </w:numPr>
        <w:spacing w:after="0" w:line="240" w:lineRule="auto"/>
        <w:ind w:left="0" w:firstLine="709"/>
        <w:jc w:val="both"/>
        <w:rPr>
          <w:rFonts w:ascii="Verdana" w:hAnsi="Verdana" w:cs="Times New Roman"/>
          <w:sz w:val="24"/>
          <w:szCs w:val="24"/>
        </w:rPr>
      </w:pPr>
      <w:r w:rsidRPr="00F077C6">
        <w:rPr>
          <w:rFonts w:ascii="Verdana" w:hAnsi="Verdana"/>
          <w:sz w:val="24"/>
          <w:szCs w:val="24"/>
        </w:rPr>
        <w:t>Sutartis įsigalioja, kai sutartį pasirašo abi sutarties šalys</w:t>
      </w:r>
      <w:r w:rsidR="00BE2AA5" w:rsidRPr="00F077C6">
        <w:rPr>
          <w:rFonts w:ascii="Verdana" w:hAnsi="Verdana"/>
          <w:sz w:val="24"/>
          <w:szCs w:val="24"/>
        </w:rPr>
        <w:t xml:space="preserve"> ir</w:t>
      </w:r>
      <w:r w:rsidR="00BE2AA5" w:rsidRPr="00F077C6">
        <w:rPr>
          <w:rFonts w:ascii="Verdana" w:hAnsi="Verdana"/>
        </w:rPr>
        <w:t xml:space="preserve"> </w:t>
      </w:r>
      <w:r w:rsidR="00BE2AA5" w:rsidRPr="00F077C6">
        <w:rPr>
          <w:rFonts w:ascii="Verdana" w:hAnsi="Verdana"/>
          <w:sz w:val="24"/>
          <w:szCs w:val="24"/>
        </w:rPr>
        <w:t>Paslaugų teikėjas pateikia Užsakovui Sutarties įvykdymo užtikrinimą</w:t>
      </w:r>
      <w:r w:rsidRPr="00F077C6">
        <w:rPr>
          <w:rFonts w:ascii="Verdana" w:hAnsi="Verdana"/>
          <w:sz w:val="24"/>
          <w:szCs w:val="24"/>
        </w:rPr>
        <w:t>, ir galioja, kol šalys sutaria ją nutraukti arba kol sutarties galiojimas pasibaigia (visiškai įvykdomi įsipareigojimai), nutraukiama įstatymu ar sutartyje nustatytais atvejais.</w:t>
      </w:r>
    </w:p>
    <w:p w14:paraId="2A662929" w14:textId="178708A0" w:rsidR="00A202E9" w:rsidRPr="00F077C6" w:rsidRDefault="00E03FE6" w:rsidP="00A57432">
      <w:pPr>
        <w:numPr>
          <w:ilvl w:val="1"/>
          <w:numId w:val="1"/>
        </w:numPr>
        <w:spacing w:after="0" w:line="240" w:lineRule="auto"/>
        <w:ind w:left="0" w:firstLine="709"/>
        <w:jc w:val="both"/>
        <w:rPr>
          <w:rFonts w:ascii="Verdana" w:hAnsi="Verdana" w:cs="Times New Roman"/>
          <w:sz w:val="24"/>
          <w:szCs w:val="24"/>
        </w:rPr>
      </w:pPr>
      <w:r w:rsidRPr="00F077C6">
        <w:rPr>
          <w:rFonts w:ascii="Verdana" w:hAnsi="Verdana" w:cs="Times New Roman"/>
          <w:sz w:val="24"/>
          <w:szCs w:val="24"/>
        </w:rPr>
        <w:t>Sutarties galiojimo terminą sudaro:</w:t>
      </w:r>
      <w:r w:rsidR="00EB296C" w:rsidRPr="00F077C6">
        <w:rPr>
          <w:rFonts w:ascii="Verdana" w:hAnsi="Verdana" w:cs="Times New Roman"/>
          <w:sz w:val="24"/>
          <w:szCs w:val="24"/>
        </w:rPr>
        <w:t xml:space="preserve"> </w:t>
      </w:r>
      <w:r w:rsidR="00E27641" w:rsidRPr="00F077C6">
        <w:rPr>
          <w:rFonts w:ascii="Verdana" w:hAnsi="Verdana" w:cs="Times New Roman"/>
          <w:sz w:val="24"/>
          <w:szCs w:val="24"/>
        </w:rPr>
        <w:t>36</w:t>
      </w:r>
      <w:r w:rsidRPr="00F077C6">
        <w:rPr>
          <w:rFonts w:ascii="Verdana" w:hAnsi="Verdana" w:cs="Times New Roman"/>
          <w:sz w:val="24"/>
          <w:szCs w:val="24"/>
        </w:rPr>
        <w:t xml:space="preserve"> (</w:t>
      </w:r>
      <w:r w:rsidR="00E27641" w:rsidRPr="00F077C6">
        <w:rPr>
          <w:rFonts w:ascii="Verdana" w:hAnsi="Verdana" w:cs="Times New Roman"/>
          <w:sz w:val="24"/>
          <w:szCs w:val="24"/>
        </w:rPr>
        <w:t>trisdešimt šeši</w:t>
      </w:r>
      <w:r w:rsidRPr="00F077C6">
        <w:rPr>
          <w:rFonts w:ascii="Verdana" w:hAnsi="Verdana" w:cs="Times New Roman"/>
          <w:sz w:val="24"/>
          <w:szCs w:val="24"/>
        </w:rPr>
        <w:t>) mėnesiai Paslaugų teikimo terminas</w:t>
      </w:r>
      <w:r w:rsidR="00531CE5" w:rsidRPr="00F077C6">
        <w:rPr>
          <w:rFonts w:ascii="Verdana" w:hAnsi="Verdana" w:cs="Times New Roman"/>
          <w:sz w:val="24"/>
          <w:szCs w:val="24"/>
        </w:rPr>
        <w:t>,</w:t>
      </w:r>
      <w:r w:rsidRPr="00F077C6">
        <w:rPr>
          <w:rFonts w:ascii="Verdana" w:hAnsi="Verdana" w:cs="Times New Roman"/>
          <w:sz w:val="24"/>
          <w:szCs w:val="24"/>
        </w:rPr>
        <w:t xml:space="preserve"> </w:t>
      </w:r>
      <w:r w:rsidR="0088619B" w:rsidRPr="00F077C6">
        <w:rPr>
          <w:rFonts w:ascii="Verdana" w:hAnsi="Verdana" w:cs="Times New Roman"/>
          <w:sz w:val="24"/>
          <w:szCs w:val="24"/>
        </w:rPr>
        <w:t>30 (trisdešimt) k. d.</w:t>
      </w:r>
      <w:r w:rsidRPr="00F077C6">
        <w:rPr>
          <w:rFonts w:ascii="Verdana" w:hAnsi="Verdana" w:cs="Times New Roman"/>
          <w:sz w:val="24"/>
          <w:szCs w:val="24"/>
        </w:rPr>
        <w:t xml:space="preserve"> apmokėjimo už suteiktas Paslaugas terminas.</w:t>
      </w:r>
    </w:p>
    <w:p w14:paraId="0BAD9833" w14:textId="557D6610" w:rsidR="009F7229" w:rsidRPr="00F077C6" w:rsidRDefault="005D233F" w:rsidP="00A57432">
      <w:pPr>
        <w:numPr>
          <w:ilvl w:val="1"/>
          <w:numId w:val="1"/>
        </w:numPr>
        <w:spacing w:after="0" w:line="240" w:lineRule="auto"/>
        <w:ind w:left="0" w:firstLine="709"/>
        <w:jc w:val="both"/>
        <w:rPr>
          <w:rFonts w:ascii="Verdana" w:hAnsi="Verdana" w:cs="Times New Roman"/>
          <w:sz w:val="24"/>
          <w:szCs w:val="24"/>
        </w:rPr>
      </w:pPr>
      <w:r w:rsidRPr="00F077C6">
        <w:rPr>
          <w:rFonts w:ascii="Verdana" w:hAnsi="Verdana" w:cs="Times New Roman"/>
          <w:sz w:val="24"/>
          <w:szCs w:val="24"/>
        </w:rPr>
        <w:t>P</w:t>
      </w:r>
      <w:r w:rsidR="00F22C4E" w:rsidRPr="00F077C6">
        <w:rPr>
          <w:rFonts w:ascii="Verdana" w:hAnsi="Verdana" w:cs="Times New Roman"/>
          <w:sz w:val="24"/>
          <w:szCs w:val="24"/>
        </w:rPr>
        <w:t>irkimo dokumentuose ar jų priedu</w:t>
      </w:r>
      <w:r w:rsidR="00A5239E" w:rsidRPr="00F077C6">
        <w:rPr>
          <w:rFonts w:ascii="Verdana" w:hAnsi="Verdana" w:cs="Times New Roman"/>
          <w:sz w:val="24"/>
          <w:szCs w:val="24"/>
        </w:rPr>
        <w:t>o</w:t>
      </w:r>
      <w:r w:rsidR="00F22C4E" w:rsidRPr="00F077C6">
        <w:rPr>
          <w:rFonts w:ascii="Verdana" w:hAnsi="Verdana" w:cs="Times New Roman"/>
          <w:sz w:val="24"/>
          <w:szCs w:val="24"/>
        </w:rPr>
        <w:t>se</w:t>
      </w:r>
      <w:r w:rsidR="009F7229" w:rsidRPr="00F077C6">
        <w:rPr>
          <w:rFonts w:ascii="Verdana" w:hAnsi="Verdana" w:cs="Times New Roman"/>
          <w:sz w:val="24"/>
          <w:szCs w:val="24"/>
        </w:rPr>
        <w:t xml:space="preserve"> paminėti konkretūs modeliai ar šaltiniai, konkretūs procesai ar prekės ženklai, patentai, tipai, konkreti kilmė ar gamyba, nuorodos į standartus ir/ar technologijas yra rekomendacinio bei orientacinio pobūdžio ir gali būti pakeisti lygiaverčiais standartais ir/ar technologijomis. Lygiavertiškumo įrodymas yra tiekėjo pareiga.</w:t>
      </w:r>
    </w:p>
    <w:p w14:paraId="0CFF95A7" w14:textId="73D7A684" w:rsidR="00A06954" w:rsidRPr="00F077C6" w:rsidRDefault="00A06954" w:rsidP="00A57432">
      <w:pPr>
        <w:numPr>
          <w:ilvl w:val="1"/>
          <w:numId w:val="1"/>
        </w:numPr>
        <w:spacing w:after="0" w:line="240" w:lineRule="auto"/>
        <w:ind w:left="0" w:firstLine="709"/>
        <w:jc w:val="both"/>
        <w:rPr>
          <w:rFonts w:ascii="Verdana" w:hAnsi="Verdana" w:cs="Times New Roman"/>
          <w:sz w:val="24"/>
          <w:szCs w:val="24"/>
        </w:rPr>
      </w:pPr>
      <w:r w:rsidRPr="00F077C6">
        <w:rPr>
          <w:rFonts w:ascii="Verdana" w:hAnsi="Verdana" w:cs="Times New Roman"/>
          <w:sz w:val="24"/>
          <w:szCs w:val="24"/>
        </w:rPr>
        <w:t xml:space="preserve">Pirkimo dalyviai atsako už rūpestingą visų pirkimo dokumentų išnagrinėjimą. Iš </w:t>
      </w:r>
      <w:r w:rsidR="00E02F37" w:rsidRPr="00F077C6">
        <w:rPr>
          <w:rFonts w:ascii="Verdana" w:hAnsi="Verdana" w:cs="Times New Roman"/>
          <w:sz w:val="24"/>
          <w:szCs w:val="24"/>
        </w:rPr>
        <w:t>t</w:t>
      </w:r>
      <w:r w:rsidRPr="00F077C6">
        <w:rPr>
          <w:rFonts w:ascii="Verdana" w:hAnsi="Verdana" w:cs="Times New Roman"/>
          <w:sz w:val="24"/>
          <w:szCs w:val="24"/>
        </w:rPr>
        <w:t>iekėjo, laimėjusio pirkimą, nebebus priimtas joks reikalavimas pakeisti pasiūlymo sumą arba sąlygas, grindžiamas klaidomis ar praleidimais.</w:t>
      </w:r>
    </w:p>
    <w:p w14:paraId="537AA355" w14:textId="4EA0EEEB" w:rsidR="00B36295" w:rsidRPr="00F077C6" w:rsidRDefault="00A06954" w:rsidP="00A57432">
      <w:pPr>
        <w:numPr>
          <w:ilvl w:val="1"/>
          <w:numId w:val="1"/>
        </w:numPr>
        <w:tabs>
          <w:tab w:val="left" w:pos="1418"/>
        </w:tabs>
        <w:spacing w:after="0" w:line="240" w:lineRule="auto"/>
        <w:ind w:left="0" w:firstLine="709"/>
        <w:jc w:val="both"/>
        <w:rPr>
          <w:rFonts w:ascii="Verdana" w:hAnsi="Verdana" w:cs="Times New Roman"/>
          <w:sz w:val="24"/>
          <w:szCs w:val="24"/>
        </w:rPr>
      </w:pPr>
      <w:r w:rsidRPr="00F077C6">
        <w:rPr>
          <w:rFonts w:ascii="Verdana" w:hAnsi="Verdana" w:cs="Times New Roman"/>
          <w:sz w:val="24"/>
          <w:szCs w:val="24"/>
        </w:rPr>
        <w:t>Pirkimą laimėjęs tiekėjas pateikto</w:t>
      </w:r>
      <w:r w:rsidR="004A5126" w:rsidRPr="00F077C6">
        <w:rPr>
          <w:rFonts w:ascii="Verdana" w:hAnsi="Verdana" w:cs="Times New Roman"/>
          <w:sz w:val="24"/>
          <w:szCs w:val="24"/>
        </w:rPr>
        <w:t xml:space="preserve"> s</w:t>
      </w:r>
      <w:r w:rsidRPr="00F077C6">
        <w:rPr>
          <w:rFonts w:ascii="Verdana" w:hAnsi="Verdana" w:cs="Times New Roman"/>
          <w:sz w:val="24"/>
          <w:szCs w:val="24"/>
        </w:rPr>
        <w:t xml:space="preserve">utarties projekto turinio (pirkimo sąlygų </w:t>
      </w:r>
      <w:r w:rsidR="008A65F3" w:rsidRPr="00F077C6">
        <w:rPr>
          <w:rFonts w:ascii="Verdana" w:hAnsi="Verdana" w:cs="Times New Roman"/>
          <w:sz w:val="24"/>
          <w:szCs w:val="24"/>
        </w:rPr>
        <w:fldChar w:fldCharType="begin"/>
      </w:r>
      <w:r w:rsidR="00DF25BE" w:rsidRPr="00F077C6">
        <w:rPr>
          <w:rFonts w:ascii="Verdana" w:hAnsi="Verdana" w:cs="Times New Roman"/>
          <w:sz w:val="24"/>
          <w:szCs w:val="24"/>
        </w:rPr>
        <w:instrText xml:space="preserve"> REF _Ref69401691 \r \h </w:instrText>
      </w:r>
      <w:r w:rsidR="00872509" w:rsidRPr="00F077C6">
        <w:rPr>
          <w:rFonts w:ascii="Verdana" w:hAnsi="Verdana" w:cs="Times New Roman"/>
          <w:sz w:val="24"/>
          <w:szCs w:val="24"/>
        </w:rPr>
        <w:instrText xml:space="preserve"> \* MERGEFORMAT </w:instrText>
      </w:r>
      <w:r w:rsidR="008A65F3" w:rsidRPr="00F077C6">
        <w:rPr>
          <w:rFonts w:ascii="Verdana" w:hAnsi="Verdana" w:cs="Times New Roman"/>
          <w:sz w:val="24"/>
          <w:szCs w:val="24"/>
        </w:rPr>
      </w:r>
      <w:r w:rsidR="008A65F3" w:rsidRPr="00F077C6">
        <w:rPr>
          <w:rFonts w:ascii="Verdana" w:hAnsi="Verdana" w:cs="Times New Roman"/>
          <w:sz w:val="24"/>
          <w:szCs w:val="24"/>
        </w:rPr>
        <w:fldChar w:fldCharType="separate"/>
      </w:r>
      <w:r w:rsidR="003936B3" w:rsidRPr="00F077C6">
        <w:rPr>
          <w:rFonts w:ascii="Verdana" w:hAnsi="Verdana" w:cs="Times New Roman"/>
          <w:sz w:val="24"/>
          <w:szCs w:val="24"/>
        </w:rPr>
        <w:t>4</w:t>
      </w:r>
      <w:r w:rsidR="008A65F3" w:rsidRPr="00F077C6">
        <w:rPr>
          <w:rFonts w:ascii="Verdana" w:hAnsi="Verdana" w:cs="Times New Roman"/>
          <w:sz w:val="24"/>
          <w:szCs w:val="24"/>
        </w:rPr>
        <w:fldChar w:fldCharType="end"/>
      </w:r>
      <w:r w:rsidRPr="00F077C6">
        <w:rPr>
          <w:rFonts w:ascii="Verdana" w:hAnsi="Verdana" w:cs="Times New Roman"/>
          <w:sz w:val="24"/>
          <w:szCs w:val="24"/>
        </w:rPr>
        <w:t xml:space="preserve"> priedas) keisti negali.</w:t>
      </w:r>
    </w:p>
    <w:p w14:paraId="5BD0E674" w14:textId="77777777" w:rsidR="00B36295" w:rsidRPr="00F077C6" w:rsidRDefault="00B36295" w:rsidP="00A57432">
      <w:pPr>
        <w:spacing w:after="0" w:line="240" w:lineRule="auto"/>
        <w:ind w:left="709"/>
        <w:jc w:val="both"/>
        <w:rPr>
          <w:rFonts w:ascii="Verdana" w:hAnsi="Verdana" w:cs="Times New Roman"/>
          <w:sz w:val="24"/>
          <w:szCs w:val="24"/>
        </w:rPr>
      </w:pPr>
    </w:p>
    <w:p w14:paraId="22C1CC1F" w14:textId="77777777" w:rsidR="00A06954" w:rsidRPr="00F077C6" w:rsidRDefault="00A06954" w:rsidP="00A57432">
      <w:pPr>
        <w:pStyle w:val="1Skyrius"/>
        <w:numPr>
          <w:ilvl w:val="0"/>
          <w:numId w:val="1"/>
        </w:numPr>
        <w:jc w:val="center"/>
        <w:rPr>
          <w:rFonts w:ascii="Verdana" w:hAnsi="Verdana" w:cs="Times New Roman"/>
          <w:color w:val="000000"/>
          <w:sz w:val="24"/>
          <w:szCs w:val="24"/>
          <w:lang w:val="lt-LT"/>
        </w:rPr>
      </w:pPr>
      <w:bookmarkStart w:id="10" w:name="_Toc488998669"/>
      <w:bookmarkStart w:id="11" w:name="_Toc185327763"/>
      <w:bookmarkEnd w:id="10"/>
      <w:r w:rsidRPr="00F077C6">
        <w:rPr>
          <w:rFonts w:ascii="Verdana" w:hAnsi="Verdana" w:cs="Times New Roman"/>
          <w:color w:val="000000"/>
          <w:sz w:val="24"/>
          <w:szCs w:val="24"/>
          <w:lang w:val="lt-LT"/>
        </w:rPr>
        <w:t>TIEKĖJŲ PAŠALINIMO PAGRINDAI IR REIKALAUJAMA KVALIFIKACIJA</w:t>
      </w:r>
      <w:bookmarkEnd w:id="11"/>
    </w:p>
    <w:p w14:paraId="7FC09208" w14:textId="59630C4D" w:rsidR="00A06954" w:rsidRPr="00F077C6" w:rsidRDefault="00A06954" w:rsidP="00A57432">
      <w:pPr>
        <w:pStyle w:val="Antrat"/>
        <w:rPr>
          <w:rFonts w:ascii="Verdana" w:hAnsi="Verdana" w:cs="Times New Roman"/>
          <w:sz w:val="24"/>
          <w:szCs w:val="24"/>
          <w:lang w:val="lt-LT"/>
        </w:rPr>
      </w:pPr>
    </w:p>
    <w:p w14:paraId="19AF35C5" w14:textId="4214D3C8" w:rsidR="00A06954" w:rsidRPr="00F077C6" w:rsidRDefault="00A06954" w:rsidP="00A57432">
      <w:pPr>
        <w:pStyle w:val="Body2"/>
        <w:numPr>
          <w:ilvl w:val="1"/>
          <w:numId w:val="5"/>
        </w:numPr>
        <w:tabs>
          <w:tab w:val="clear" w:pos="1200"/>
          <w:tab w:val="left" w:pos="120"/>
          <w:tab w:val="num" w:pos="840"/>
        </w:tabs>
        <w:spacing w:after="0"/>
        <w:ind w:left="0" w:firstLine="720"/>
        <w:rPr>
          <w:rFonts w:ascii="Verdana" w:hAnsi="Verdana" w:cs="Times New Roman"/>
          <w:kern w:val="16"/>
          <w:sz w:val="24"/>
          <w:szCs w:val="24"/>
          <w:lang w:val="lt-LT"/>
        </w:rPr>
      </w:pPr>
      <w:r w:rsidRPr="00F077C6">
        <w:rPr>
          <w:rFonts w:ascii="Verdana" w:hAnsi="Verdana" w:cs="Times New Roman"/>
          <w:kern w:val="16"/>
          <w:sz w:val="24"/>
          <w:szCs w:val="24"/>
          <w:lang w:val="lt-LT"/>
        </w:rPr>
        <w:t xml:space="preserve">Tiekėjas (taip pat visi tiekėjų grupės nariai, jei pasiūlymą pateikia tiekėjų grupė) ir ūkio subjektai, kurių pajėgumais remsis tiekėjas, turi neturėti nei vieno tiekėjų pašalinimo pagrindo ir atitikti </w:t>
      </w:r>
      <w:r w:rsidR="000135F7" w:rsidRPr="00F077C6">
        <w:rPr>
          <w:rFonts w:ascii="Verdana" w:eastAsiaTheme="minorEastAsia" w:hAnsi="Verdana" w:cs="Times New Roman"/>
          <w:color w:val="00000A"/>
          <w:sz w:val="24"/>
          <w:szCs w:val="24"/>
          <w:lang w:val="lt-LT"/>
        </w:rPr>
        <w:t>pirkimo objektui taikomo aplinkos apsaugos vadybos sistemos standarto reikalavimus.</w:t>
      </w:r>
    </w:p>
    <w:p w14:paraId="71AE7997" w14:textId="538F4C02" w:rsidR="00A06954" w:rsidRPr="00F077C6" w:rsidRDefault="00A06954" w:rsidP="00A57432">
      <w:pPr>
        <w:pStyle w:val="Body2"/>
        <w:numPr>
          <w:ilvl w:val="1"/>
          <w:numId w:val="5"/>
        </w:numPr>
        <w:tabs>
          <w:tab w:val="left" w:pos="1260"/>
        </w:tabs>
        <w:spacing w:after="0"/>
        <w:ind w:left="0" w:firstLine="720"/>
        <w:rPr>
          <w:rFonts w:ascii="Verdana" w:hAnsi="Verdana"/>
          <w:kern w:val="16"/>
          <w:sz w:val="24"/>
          <w:szCs w:val="24"/>
          <w:lang w:val="lt-LT"/>
        </w:rPr>
      </w:pPr>
      <w:r w:rsidRPr="00F077C6">
        <w:rPr>
          <w:rFonts w:ascii="Verdana" w:hAnsi="Verdana" w:cs="Times New Roman"/>
          <w:kern w:val="16"/>
          <w:sz w:val="24"/>
          <w:szCs w:val="24"/>
          <w:lang w:val="lt-LT"/>
        </w:rPr>
        <w:t xml:space="preserve"> Tiekėjai, dalyvaujantys pirkime, pareikšdami, kad nėra tiekėjo pašalinimo pagrindų ir, kad jie tenkina pirkimo dokumentuose nustatytus </w:t>
      </w:r>
      <w:r w:rsidRPr="00F077C6">
        <w:rPr>
          <w:rFonts w:ascii="Verdana" w:hAnsi="Verdana" w:cs="Times New Roman"/>
          <w:kern w:val="16"/>
          <w:sz w:val="24"/>
          <w:szCs w:val="24"/>
          <w:lang w:val="lt-LT"/>
        </w:rPr>
        <w:lastRenderedPageBreak/>
        <w:t xml:space="preserve">reikalavimus, turi pateikti užpildytą pirkimo sąlygų </w:t>
      </w:r>
      <w:r w:rsidR="008A65F3" w:rsidRPr="00F077C6">
        <w:rPr>
          <w:rFonts w:ascii="Verdana" w:hAnsi="Verdana" w:cs="Times New Roman"/>
          <w:kern w:val="16"/>
          <w:sz w:val="24"/>
          <w:szCs w:val="24"/>
          <w:lang w:val="lt-LT"/>
        </w:rPr>
        <w:fldChar w:fldCharType="begin"/>
      </w:r>
      <w:r w:rsidR="00DF25BE" w:rsidRPr="00F077C6">
        <w:rPr>
          <w:rFonts w:ascii="Verdana" w:hAnsi="Verdana" w:cs="Times New Roman"/>
          <w:kern w:val="16"/>
          <w:sz w:val="24"/>
          <w:szCs w:val="24"/>
          <w:lang w:val="lt-LT"/>
        </w:rPr>
        <w:instrText xml:space="preserve"> REF _Ref69401709 \r \h </w:instrText>
      </w:r>
      <w:r w:rsidR="00B575B6" w:rsidRPr="00F077C6">
        <w:rPr>
          <w:rFonts w:ascii="Verdana" w:hAnsi="Verdana" w:cs="Times New Roman"/>
          <w:kern w:val="16"/>
          <w:sz w:val="24"/>
          <w:szCs w:val="24"/>
          <w:lang w:val="lt-LT"/>
        </w:rPr>
        <w:instrText xml:space="preserve"> \* MERGEFORMAT </w:instrText>
      </w:r>
      <w:r w:rsidR="008A65F3" w:rsidRPr="00F077C6">
        <w:rPr>
          <w:rFonts w:ascii="Verdana" w:hAnsi="Verdana" w:cs="Times New Roman"/>
          <w:kern w:val="16"/>
          <w:sz w:val="24"/>
          <w:szCs w:val="24"/>
          <w:lang w:val="lt-LT"/>
        </w:rPr>
      </w:r>
      <w:r w:rsidR="008A65F3" w:rsidRPr="00F077C6">
        <w:rPr>
          <w:rFonts w:ascii="Verdana" w:hAnsi="Verdana" w:cs="Times New Roman"/>
          <w:kern w:val="16"/>
          <w:sz w:val="24"/>
          <w:szCs w:val="24"/>
          <w:lang w:val="lt-LT"/>
        </w:rPr>
        <w:fldChar w:fldCharType="separate"/>
      </w:r>
      <w:r w:rsidR="003936B3" w:rsidRPr="00F077C6">
        <w:rPr>
          <w:rFonts w:ascii="Verdana" w:hAnsi="Verdana" w:cs="Times New Roman"/>
          <w:kern w:val="16"/>
          <w:sz w:val="24"/>
          <w:szCs w:val="24"/>
          <w:lang w:val="lt-LT"/>
        </w:rPr>
        <w:t>3</w:t>
      </w:r>
      <w:r w:rsidR="008A65F3" w:rsidRPr="00F077C6">
        <w:rPr>
          <w:rFonts w:ascii="Verdana" w:hAnsi="Verdana" w:cs="Times New Roman"/>
          <w:kern w:val="16"/>
          <w:sz w:val="24"/>
          <w:szCs w:val="24"/>
          <w:lang w:val="lt-LT"/>
        </w:rPr>
        <w:fldChar w:fldCharType="end"/>
      </w:r>
      <w:r w:rsidRPr="00F077C6">
        <w:rPr>
          <w:rFonts w:ascii="Verdana" w:hAnsi="Verdana" w:cs="Times New Roman"/>
          <w:kern w:val="16"/>
          <w:sz w:val="24"/>
          <w:szCs w:val="24"/>
          <w:lang w:val="lt-LT"/>
        </w:rPr>
        <w:t xml:space="preserve"> priedą „Europos bendrasis viešųjų pirkimų dokumentas“ (toliau – EBVPD) pagal </w:t>
      </w:r>
      <w:r w:rsidR="003F45AC" w:rsidRPr="00F077C6">
        <w:rPr>
          <w:rFonts w:ascii="Verdana" w:hAnsi="Verdana" w:cs="Times New Roman"/>
          <w:kern w:val="16"/>
          <w:sz w:val="24"/>
          <w:szCs w:val="24"/>
          <w:lang w:val="lt-LT"/>
        </w:rPr>
        <w:t xml:space="preserve">VPĮ </w:t>
      </w:r>
      <w:r w:rsidRPr="00F077C6">
        <w:rPr>
          <w:rFonts w:ascii="Verdana" w:hAnsi="Verdana" w:cs="Times New Roman"/>
          <w:kern w:val="16"/>
          <w:sz w:val="24"/>
          <w:szCs w:val="24"/>
          <w:lang w:val="lt-LT"/>
        </w:rPr>
        <w:t>50 straipsnyje nustatytus reikalavimus</w:t>
      </w:r>
      <w:r w:rsidR="00320B3F" w:rsidRPr="00F077C6">
        <w:rPr>
          <w:rFonts w:ascii="Verdana" w:hAnsi="Verdana" w:cs="Times New Roman"/>
          <w:kern w:val="16"/>
          <w:sz w:val="24"/>
          <w:szCs w:val="24"/>
          <w:lang w:val="lt-LT"/>
        </w:rPr>
        <w:t xml:space="preserve"> ir deklaraciją dėl atsakingų asmenų</w:t>
      </w:r>
      <w:r w:rsidRPr="00F077C6">
        <w:rPr>
          <w:rFonts w:ascii="Verdana" w:hAnsi="Verdana" w:cs="Times New Roman"/>
          <w:kern w:val="16"/>
          <w:sz w:val="24"/>
          <w:szCs w:val="24"/>
          <w:lang w:val="lt-LT"/>
        </w:rPr>
        <w:t xml:space="preserve">. EBVPD pildomas jį įkėlus į interneto svetainę </w:t>
      </w:r>
      <w:r w:rsidR="00344A0F" w:rsidRPr="00F077C6">
        <w:rPr>
          <w:rFonts w:ascii="Verdana" w:hAnsi="Verdana" w:cs="Times New Roman"/>
          <w:kern w:val="16"/>
          <w:sz w:val="24"/>
          <w:szCs w:val="24"/>
          <w:lang w:val="lt-LT"/>
        </w:rPr>
        <w:t>nuo</w:t>
      </w:r>
      <w:r w:rsidR="00A5239E" w:rsidRPr="00F077C6">
        <w:rPr>
          <w:rFonts w:ascii="Verdana" w:hAnsi="Verdana" w:cs="Times New Roman"/>
          <w:kern w:val="16"/>
          <w:sz w:val="24"/>
          <w:szCs w:val="24"/>
          <w:lang w:val="lt-LT"/>
        </w:rPr>
        <w:t>r</w:t>
      </w:r>
      <w:r w:rsidR="00344A0F" w:rsidRPr="00F077C6">
        <w:rPr>
          <w:rFonts w:ascii="Verdana" w:hAnsi="Verdana" w:cs="Times New Roman"/>
          <w:kern w:val="16"/>
          <w:sz w:val="24"/>
          <w:szCs w:val="24"/>
          <w:lang w:val="lt-LT"/>
        </w:rPr>
        <w:t xml:space="preserve">oda </w:t>
      </w:r>
      <w:hyperlink r:id="rId14" w:history="1">
        <w:r w:rsidR="00344A0F" w:rsidRPr="00F077C6">
          <w:rPr>
            <w:rStyle w:val="Hipersaitas"/>
            <w:rFonts w:ascii="Verdana" w:hAnsi="Verdana"/>
            <w:sz w:val="24"/>
            <w:szCs w:val="24"/>
            <w:lang w:val="lt-LT"/>
          </w:rPr>
          <w:t>https://ebvpd.eviesiejipirkimai.lt/espd-web/</w:t>
        </w:r>
      </w:hyperlink>
      <w:r w:rsidRPr="00F077C6">
        <w:rPr>
          <w:rFonts w:ascii="Verdana" w:hAnsi="Verdana" w:cs="Times New Roman"/>
          <w:kern w:val="16"/>
          <w:sz w:val="24"/>
          <w:szCs w:val="24"/>
          <w:lang w:val="lt-LT"/>
        </w:rPr>
        <w:t xml:space="preserve"> ir užpildžius bei atsisiuntus pateikiamas kartu su pasiūlymu (</w:t>
      </w:r>
      <w:r w:rsidRPr="00F077C6">
        <w:rPr>
          <w:rFonts w:ascii="Verdana" w:hAnsi="Verdana" w:cs="Times New Roman"/>
          <w:kern w:val="16"/>
          <w:sz w:val="24"/>
          <w:szCs w:val="24"/>
          <w:u w:val="single"/>
          <w:lang w:val="lt-LT"/>
        </w:rPr>
        <w:t>pdf formatu</w:t>
      </w:r>
      <w:r w:rsidRPr="00F077C6">
        <w:rPr>
          <w:rFonts w:ascii="Verdana" w:hAnsi="Verdana" w:cs="Times New Roman"/>
          <w:kern w:val="16"/>
          <w:sz w:val="24"/>
          <w:szCs w:val="24"/>
          <w:lang w:val="lt-LT"/>
        </w:rPr>
        <w:t xml:space="preserve">). EBVPD pildymo instrukciją galima rasti Viešųjų pirkimų tarnybos internetinėje svetainėje adresu </w:t>
      </w:r>
      <w:hyperlink r:id="rId15" w:history="1">
        <w:r w:rsidR="00FA7CD6" w:rsidRPr="00F077C6">
          <w:rPr>
            <w:rStyle w:val="Hipersaitas"/>
            <w:rFonts w:ascii="Verdana" w:hAnsi="Verdana" w:cs="Arial Unicode MS"/>
            <w:sz w:val="24"/>
            <w:szCs w:val="24"/>
            <w:lang w:val="lt-LT"/>
          </w:rPr>
          <w:t>https://vpt.lrv.lt/uploads/vpt/documents/files/EBVPD%20pildymas(Tiek%C4%97jas).pdf</w:t>
        </w:r>
      </w:hyperlink>
      <w:r w:rsidRPr="00F077C6">
        <w:rPr>
          <w:rFonts w:ascii="Verdana" w:hAnsi="Verdana" w:cs="Times New Roman"/>
          <w:kern w:val="16"/>
          <w:sz w:val="24"/>
          <w:szCs w:val="24"/>
          <w:lang w:val="lt-LT"/>
        </w:rPr>
        <w:t>.</w:t>
      </w:r>
      <w:r w:rsidR="004613BF" w:rsidRPr="00F077C6">
        <w:rPr>
          <w:rFonts w:ascii="Verdana" w:hAnsi="Verdana" w:cs="Times New Roman"/>
          <w:kern w:val="16"/>
          <w:sz w:val="24"/>
          <w:szCs w:val="24"/>
          <w:lang w:val="lt-LT"/>
        </w:rPr>
        <w:t xml:space="preserve"> 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w:t>
      </w:r>
      <w:r w:rsidR="008616A9" w:rsidRPr="00F077C6">
        <w:rPr>
          <w:rFonts w:ascii="Verdana" w:hAnsi="Verdana"/>
          <w:b/>
          <w:bCs/>
          <w:kern w:val="16"/>
          <w:sz w:val="24"/>
          <w:szCs w:val="24"/>
          <w:lang w:val="lt-LT"/>
        </w:rPr>
        <w:t>užpildytas ir pasirašytas EBVPD ir deklaracija dėl atsakingų asmenų</w:t>
      </w:r>
      <w:r w:rsidR="008616A9" w:rsidRPr="00F077C6">
        <w:rPr>
          <w:rFonts w:ascii="Verdana" w:hAnsi="Verdana"/>
          <w:kern w:val="16"/>
          <w:sz w:val="24"/>
          <w:szCs w:val="24"/>
          <w:lang w:val="lt-LT"/>
        </w:rPr>
        <w:t>. Iš subjekto, kurio pajėgumu tiekėjas nesiremia kvalifikacijos įrodymui, Perkančioji organizacija nereikalauja pateikti užpildyto ir pasirašyto atskiro EBVPD ir deklaracijos dėl atsakingų asmenų.</w:t>
      </w:r>
    </w:p>
    <w:p w14:paraId="4D7B8A72" w14:textId="19834C88" w:rsidR="00A06954" w:rsidRPr="00F077C6" w:rsidRDefault="00A06954" w:rsidP="00A57432">
      <w:pPr>
        <w:pStyle w:val="Body2"/>
        <w:numPr>
          <w:ilvl w:val="1"/>
          <w:numId w:val="5"/>
        </w:numPr>
        <w:tabs>
          <w:tab w:val="left" w:pos="1260"/>
        </w:tabs>
        <w:spacing w:after="0"/>
        <w:ind w:left="0" w:firstLine="720"/>
        <w:rPr>
          <w:rFonts w:ascii="Verdana" w:hAnsi="Verdana" w:cs="Times New Roman"/>
          <w:kern w:val="16"/>
          <w:sz w:val="24"/>
          <w:szCs w:val="24"/>
          <w:lang w:val="lt-LT"/>
        </w:rPr>
      </w:pPr>
      <w:bookmarkStart w:id="12" w:name="_Hlk129782935"/>
      <w:r w:rsidRPr="00F077C6">
        <w:rPr>
          <w:rFonts w:ascii="Verdana" w:hAnsi="Verdana" w:cs="Times New Roman"/>
          <w:kern w:val="16"/>
          <w:sz w:val="24"/>
          <w:szCs w:val="24"/>
          <w:lang w:val="lt-LT"/>
        </w:rPr>
        <w:t>Perkančioji organizacija pirmiausia atliks EBVPD patikrinimo procedūrą, įvertins pasiūlymus, o po to tikrins, ar nėra ekonomiškai naudingiausią pasiūlymą pateikusio dalyvio pašalinimo pagrindų, prieš tai tik šio dalyvio paprašęs pateikti 3.4</w:t>
      </w:r>
      <w:r w:rsidR="00D8696A" w:rsidRPr="00F077C6">
        <w:rPr>
          <w:rFonts w:ascii="Verdana" w:hAnsi="Verdana"/>
          <w:sz w:val="24"/>
          <w:szCs w:val="24"/>
          <w:lang w:val="lt-LT"/>
        </w:rPr>
        <w:t xml:space="preserve"> punkte </w:t>
      </w:r>
      <w:r w:rsidR="00D8696A" w:rsidRPr="00F077C6">
        <w:rPr>
          <w:rFonts w:ascii="Verdana" w:hAnsi="Verdana" w:cs="Times New Roman"/>
          <w:kern w:val="16"/>
          <w:sz w:val="24"/>
          <w:szCs w:val="24"/>
          <w:lang w:val="lt-LT"/>
        </w:rPr>
        <w:t>nurodytų pašalinimo pagrindų nebuvimą patvirtinančius dokumentus</w:t>
      </w:r>
      <w:r w:rsidR="000135F7" w:rsidRPr="00F077C6">
        <w:rPr>
          <w:rFonts w:ascii="Verdana" w:eastAsia="Times New Roman" w:hAnsi="Verdana"/>
          <w:kern w:val="16"/>
          <w:sz w:val="24"/>
          <w:szCs w:val="24"/>
          <w:lang w:val="lt-LT" w:eastAsia="ar-SA"/>
        </w:rPr>
        <w:t>.</w:t>
      </w:r>
    </w:p>
    <w:bookmarkEnd w:id="12"/>
    <w:p w14:paraId="177B032B" w14:textId="288F1890" w:rsidR="00A06954" w:rsidRPr="00F077C6" w:rsidRDefault="00A06954" w:rsidP="00A57432">
      <w:pPr>
        <w:pStyle w:val="Body2"/>
        <w:numPr>
          <w:ilvl w:val="1"/>
          <w:numId w:val="5"/>
        </w:numPr>
        <w:tabs>
          <w:tab w:val="left" w:pos="1260"/>
        </w:tabs>
        <w:spacing w:after="0"/>
        <w:ind w:left="0" w:firstLine="720"/>
        <w:rPr>
          <w:rFonts w:ascii="Verdana" w:hAnsi="Verdana" w:cs="Times New Roman"/>
          <w:sz w:val="24"/>
          <w:szCs w:val="24"/>
          <w:lang w:val="lt-LT"/>
        </w:rPr>
      </w:pPr>
      <w:r w:rsidRPr="00F077C6">
        <w:rPr>
          <w:rFonts w:ascii="Verdana" w:hAnsi="Verdana" w:cs="Times New Roman"/>
          <w:kern w:val="16"/>
          <w:sz w:val="24"/>
          <w:szCs w:val="24"/>
          <w:lang w:val="lt-LT"/>
        </w:rPr>
        <w:t xml:space="preserve"> Perkančioji organizacija pašalina tiekėją iš pirkimo procedūros, jeigu:</w:t>
      </w:r>
    </w:p>
    <w:tbl>
      <w:tblPr>
        <w:tblW w:w="9642" w:type="dxa"/>
        <w:tblInd w:w="-8" w:type="dxa"/>
        <w:tblLayout w:type="fixed"/>
        <w:tblCellMar>
          <w:left w:w="10" w:type="dxa"/>
          <w:right w:w="10" w:type="dxa"/>
        </w:tblCellMar>
        <w:tblLook w:val="00A0" w:firstRow="1" w:lastRow="0" w:firstColumn="1" w:lastColumn="0" w:noHBand="0" w:noVBand="0"/>
      </w:tblPr>
      <w:tblGrid>
        <w:gridCol w:w="683"/>
        <w:gridCol w:w="3739"/>
        <w:gridCol w:w="1478"/>
        <w:gridCol w:w="3742"/>
      </w:tblGrid>
      <w:tr w:rsidR="002C47BD" w:rsidRPr="00F077C6" w14:paraId="50C6B985" w14:textId="77777777" w:rsidTr="00516139">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C8CCAF" w14:textId="77777777" w:rsidR="002C47BD" w:rsidRPr="00F077C6" w:rsidRDefault="002C47BD" w:rsidP="00A57432">
            <w:pPr>
              <w:pStyle w:val="Betarp"/>
              <w:ind w:left="32"/>
              <w:jc w:val="center"/>
              <w:rPr>
                <w:rFonts w:ascii="Verdana" w:hAnsi="Verdana"/>
                <w:b/>
                <w:bCs/>
                <w:sz w:val="24"/>
                <w:szCs w:val="24"/>
              </w:rPr>
            </w:pPr>
            <w:r w:rsidRPr="00F077C6">
              <w:rPr>
                <w:rFonts w:ascii="Verdana" w:hAnsi="Verdana"/>
                <w:b/>
                <w:bCs/>
                <w:sz w:val="24"/>
                <w:szCs w:val="24"/>
              </w:rPr>
              <w:t>Eil. Nr.</w:t>
            </w: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613B8E" w14:textId="77777777" w:rsidR="002C47BD" w:rsidRPr="00F077C6" w:rsidRDefault="002C47BD" w:rsidP="00A57432">
            <w:pPr>
              <w:pStyle w:val="Betarp"/>
              <w:jc w:val="center"/>
              <w:rPr>
                <w:rFonts w:ascii="Verdana" w:hAnsi="Verdana"/>
                <w:sz w:val="24"/>
                <w:szCs w:val="24"/>
                <w:lang w:eastAsia="en-US"/>
              </w:rPr>
            </w:pPr>
            <w:r w:rsidRPr="00F077C6">
              <w:rPr>
                <w:rFonts w:ascii="Verdana" w:hAnsi="Verdana"/>
                <w:b/>
                <w:bCs/>
                <w:sz w:val="24"/>
                <w:szCs w:val="24"/>
              </w:rPr>
              <w:t>Tiekėjo pašalinimo pagrindai</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36723A" w14:textId="013E9501" w:rsidR="002C47BD" w:rsidRPr="00F077C6" w:rsidRDefault="002C47BD" w:rsidP="00A57432">
            <w:pPr>
              <w:pStyle w:val="Betarp"/>
              <w:jc w:val="center"/>
              <w:rPr>
                <w:rFonts w:ascii="Verdana" w:eastAsia="Yu Mincho" w:hAnsi="Verdana"/>
                <w:b/>
                <w:bCs/>
                <w:sz w:val="24"/>
                <w:szCs w:val="24"/>
              </w:rPr>
            </w:pPr>
            <w:r w:rsidRPr="00F077C6">
              <w:rPr>
                <w:rFonts w:ascii="Verdana" w:eastAsia="Yu Mincho" w:hAnsi="Verdana"/>
                <w:b/>
                <w:bCs/>
                <w:sz w:val="24"/>
                <w:szCs w:val="24"/>
              </w:rPr>
              <w:t xml:space="preserve">VPĮ straipsnis, dalis, punktas bei EBVPD formos dalis pildymui </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C90B64" w14:textId="77777777" w:rsidR="002C47BD" w:rsidRPr="00F077C6" w:rsidRDefault="002C47BD" w:rsidP="00A57432">
            <w:pPr>
              <w:pStyle w:val="Betarp"/>
              <w:jc w:val="center"/>
              <w:rPr>
                <w:rFonts w:ascii="Verdana" w:hAnsi="Verdana"/>
                <w:sz w:val="24"/>
                <w:szCs w:val="24"/>
                <w:lang w:eastAsia="en-US"/>
              </w:rPr>
            </w:pPr>
            <w:r w:rsidRPr="00F077C6">
              <w:rPr>
                <w:rFonts w:ascii="Verdana" w:hAnsi="Verdana"/>
                <w:b/>
                <w:bCs/>
                <w:sz w:val="24"/>
                <w:szCs w:val="24"/>
              </w:rPr>
              <w:t>Pašalinimo pagrindų nebuvimą įrodantys dokumentai</w:t>
            </w:r>
          </w:p>
        </w:tc>
      </w:tr>
      <w:tr w:rsidR="002C47BD" w:rsidRPr="00F077C6" w14:paraId="5AB6723E" w14:textId="77777777" w:rsidTr="00516139">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634B8" w14:textId="37DC0456" w:rsidR="002C47BD" w:rsidRPr="00F077C6" w:rsidRDefault="002C47BD" w:rsidP="00A57432">
            <w:pPr>
              <w:spacing w:after="0" w:line="240" w:lineRule="auto"/>
              <w:rPr>
                <w:rFonts w:ascii="Verdana" w:hAnsi="Verdana" w:cs="Times New Roman"/>
                <w:sz w:val="24"/>
                <w:szCs w:val="24"/>
              </w:rPr>
            </w:pPr>
            <w:r w:rsidRPr="00F077C6">
              <w:rPr>
                <w:rFonts w:ascii="Verdana" w:hAnsi="Verdana" w:cs="Times New Roman"/>
                <w:sz w:val="24"/>
                <w:szCs w:val="24"/>
              </w:rPr>
              <w:t>3.4.1.</w:t>
            </w: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D15136" w14:textId="77777777" w:rsidR="002C47BD" w:rsidRPr="00F077C6" w:rsidRDefault="002C47BD" w:rsidP="00A57432">
            <w:pPr>
              <w:pStyle w:val="Betarp"/>
              <w:jc w:val="both"/>
              <w:rPr>
                <w:rFonts w:ascii="Verdana" w:hAnsi="Verdana"/>
                <w:b/>
                <w:bCs/>
                <w:sz w:val="24"/>
                <w:szCs w:val="24"/>
                <w:lang w:eastAsia="en-US"/>
              </w:rPr>
            </w:pPr>
            <w:r w:rsidRPr="00F077C6">
              <w:rPr>
                <w:rFonts w:ascii="Verdana" w:hAnsi="Verdana"/>
                <w:sz w:val="24"/>
                <w:szCs w:val="24"/>
                <w:lang w:eastAsia="en-US"/>
              </w:rPr>
              <w:t>Tiekėjas arba jo atsakingas asmuo, nurodytas VPĮ 46 straipsnio 2 dalies 2 punkte, nuteistas už šią nusikalstamą veiką:</w:t>
            </w:r>
          </w:p>
          <w:p w14:paraId="25253A58" w14:textId="77777777" w:rsidR="002C47BD" w:rsidRPr="00F077C6" w:rsidRDefault="002C47BD" w:rsidP="00A57432">
            <w:pPr>
              <w:pStyle w:val="Betarp"/>
              <w:jc w:val="both"/>
              <w:rPr>
                <w:rFonts w:ascii="Verdana" w:hAnsi="Verdana"/>
                <w:b/>
                <w:bCs/>
                <w:sz w:val="24"/>
                <w:szCs w:val="24"/>
                <w:lang w:eastAsia="en-US"/>
              </w:rPr>
            </w:pPr>
            <w:r w:rsidRPr="00F077C6">
              <w:rPr>
                <w:rFonts w:ascii="Verdana" w:hAnsi="Verdana"/>
                <w:sz w:val="24"/>
                <w:szCs w:val="24"/>
                <w:lang w:eastAsia="en-US"/>
              </w:rPr>
              <w:t>1) dalyvavimą nusikalstamame susivienijime, jo organizavimą ar vadovavimą jam;</w:t>
            </w:r>
          </w:p>
          <w:p w14:paraId="203BFE83" w14:textId="77777777" w:rsidR="002C47BD" w:rsidRPr="00F077C6" w:rsidRDefault="002C47BD" w:rsidP="00A57432">
            <w:pPr>
              <w:pStyle w:val="Betarp"/>
              <w:jc w:val="both"/>
              <w:rPr>
                <w:rFonts w:ascii="Verdana" w:hAnsi="Verdana"/>
                <w:b/>
                <w:bCs/>
                <w:sz w:val="24"/>
                <w:szCs w:val="24"/>
                <w:lang w:eastAsia="en-US"/>
              </w:rPr>
            </w:pPr>
            <w:r w:rsidRPr="00F077C6">
              <w:rPr>
                <w:rFonts w:ascii="Verdana" w:hAnsi="Verdana"/>
                <w:sz w:val="24"/>
                <w:szCs w:val="24"/>
                <w:lang w:eastAsia="en-US"/>
              </w:rPr>
              <w:t>2) kyšininkavimą, prekybą poveikiu, papirkimą;</w:t>
            </w:r>
          </w:p>
          <w:p w14:paraId="389FB870" w14:textId="77777777" w:rsidR="002C47BD" w:rsidRPr="00F077C6" w:rsidRDefault="002C47BD" w:rsidP="00A57432">
            <w:pPr>
              <w:pStyle w:val="Betarp"/>
              <w:jc w:val="both"/>
              <w:rPr>
                <w:rFonts w:ascii="Verdana" w:hAnsi="Verdana"/>
                <w:b/>
                <w:bCs/>
                <w:sz w:val="24"/>
                <w:szCs w:val="24"/>
                <w:lang w:eastAsia="en-US"/>
              </w:rPr>
            </w:pPr>
            <w:r w:rsidRPr="00F077C6">
              <w:rPr>
                <w:rFonts w:ascii="Verdana" w:hAnsi="Verdana"/>
                <w:sz w:val="24"/>
                <w:szCs w:val="24"/>
                <w:lang w:eastAsia="en-US"/>
              </w:rPr>
              <w:t xml:space="preserve">3) sukčiavimą, turto pasisavinimą, turto iššvaistymą, apgaulingą pareiškimą apie juridinio asmens veiklą, kredito, paskolos ar tikslinės paramos panaudojimą ne pagal </w:t>
            </w:r>
            <w:r w:rsidRPr="00F077C6">
              <w:rPr>
                <w:rFonts w:ascii="Verdana" w:hAnsi="Verdana"/>
                <w:sz w:val="24"/>
                <w:szCs w:val="24"/>
                <w:lang w:eastAsia="en-US"/>
              </w:rPr>
              <w:lastRenderedPageBreak/>
              <w:t>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737A26" w14:textId="77777777" w:rsidR="002C47BD" w:rsidRPr="00F077C6" w:rsidRDefault="002C47BD" w:rsidP="00A57432">
            <w:pPr>
              <w:pStyle w:val="Betarp"/>
              <w:jc w:val="both"/>
              <w:rPr>
                <w:rFonts w:ascii="Verdana" w:hAnsi="Verdana"/>
                <w:b/>
                <w:bCs/>
                <w:sz w:val="24"/>
                <w:szCs w:val="24"/>
                <w:lang w:eastAsia="en-US"/>
              </w:rPr>
            </w:pPr>
            <w:r w:rsidRPr="00F077C6">
              <w:rPr>
                <w:rFonts w:ascii="Verdana" w:hAnsi="Verdana"/>
                <w:sz w:val="24"/>
                <w:szCs w:val="24"/>
                <w:lang w:eastAsia="en-US"/>
              </w:rPr>
              <w:t>4) nusikalstamą bankrotą;</w:t>
            </w:r>
          </w:p>
          <w:p w14:paraId="0321FF5E" w14:textId="77777777" w:rsidR="002C47BD" w:rsidRPr="00F077C6" w:rsidRDefault="002C47BD" w:rsidP="00A57432">
            <w:pPr>
              <w:pStyle w:val="Betarp"/>
              <w:jc w:val="both"/>
              <w:rPr>
                <w:rFonts w:ascii="Verdana" w:hAnsi="Verdana"/>
                <w:b/>
                <w:bCs/>
                <w:sz w:val="24"/>
                <w:szCs w:val="24"/>
                <w:lang w:eastAsia="en-US"/>
              </w:rPr>
            </w:pPr>
            <w:r w:rsidRPr="00F077C6">
              <w:rPr>
                <w:rFonts w:ascii="Verdana" w:hAnsi="Verdana"/>
                <w:sz w:val="24"/>
                <w:szCs w:val="24"/>
                <w:lang w:eastAsia="en-US"/>
              </w:rPr>
              <w:t>5) teroristinį ir su teroristine veikla susijusį nusikaltimą;</w:t>
            </w:r>
          </w:p>
          <w:p w14:paraId="4A4E5A6B" w14:textId="77777777" w:rsidR="002C47BD" w:rsidRPr="00F077C6" w:rsidRDefault="002C47BD" w:rsidP="00A57432">
            <w:pPr>
              <w:pStyle w:val="Betarp"/>
              <w:jc w:val="both"/>
              <w:rPr>
                <w:rFonts w:ascii="Verdana" w:hAnsi="Verdana"/>
                <w:b/>
                <w:bCs/>
                <w:sz w:val="24"/>
                <w:szCs w:val="24"/>
                <w:lang w:eastAsia="en-US"/>
              </w:rPr>
            </w:pPr>
            <w:r w:rsidRPr="00F077C6">
              <w:rPr>
                <w:rFonts w:ascii="Verdana" w:hAnsi="Verdana"/>
                <w:sz w:val="24"/>
                <w:szCs w:val="24"/>
                <w:lang w:eastAsia="en-US"/>
              </w:rPr>
              <w:t>6) nusikalstamu būdu gauto turto legalizavimą;</w:t>
            </w:r>
          </w:p>
          <w:p w14:paraId="3AEF873A" w14:textId="77777777" w:rsidR="002C47BD" w:rsidRPr="00F077C6" w:rsidRDefault="002C47BD" w:rsidP="00A57432">
            <w:pPr>
              <w:pStyle w:val="Betarp"/>
              <w:jc w:val="both"/>
              <w:rPr>
                <w:rFonts w:ascii="Verdana" w:hAnsi="Verdana"/>
                <w:b/>
                <w:bCs/>
                <w:sz w:val="24"/>
                <w:szCs w:val="24"/>
                <w:lang w:eastAsia="en-US"/>
              </w:rPr>
            </w:pPr>
            <w:r w:rsidRPr="00F077C6">
              <w:rPr>
                <w:rFonts w:ascii="Verdana" w:hAnsi="Verdana"/>
                <w:sz w:val="24"/>
                <w:szCs w:val="24"/>
                <w:lang w:eastAsia="en-US"/>
              </w:rPr>
              <w:t>7) prekybą žmonėmis, vaiko pirkimą arba pardavimą;</w:t>
            </w:r>
          </w:p>
          <w:p w14:paraId="12238A13" w14:textId="77777777" w:rsidR="002C47BD" w:rsidRPr="00F077C6" w:rsidRDefault="002C47BD" w:rsidP="00A57432">
            <w:pPr>
              <w:pStyle w:val="Betarp"/>
              <w:jc w:val="both"/>
              <w:rPr>
                <w:rFonts w:ascii="Verdana" w:hAnsi="Verdana"/>
                <w:b/>
                <w:bCs/>
                <w:sz w:val="24"/>
                <w:szCs w:val="24"/>
                <w:lang w:eastAsia="en-US"/>
              </w:rPr>
            </w:pPr>
            <w:r w:rsidRPr="00F077C6">
              <w:rPr>
                <w:rFonts w:ascii="Verdana" w:hAnsi="Verdana"/>
                <w:sz w:val="24"/>
                <w:szCs w:val="24"/>
                <w:lang w:eastAsia="en-US"/>
              </w:rPr>
              <w:t>8) kitos valstybės tiekėjo atliktą nusikaltimą, apibrėžtą Direktyvos 2014/24/ES 57 straipsnio 1 dalyje išvardytus Europos Sąjungos teisės aktus įgyvendinančiuose kitų valstybių teisės aktuose.</w:t>
            </w:r>
          </w:p>
          <w:p w14:paraId="7874B1BF" w14:textId="77777777" w:rsidR="002C47BD" w:rsidRPr="00F077C6" w:rsidRDefault="002C47BD" w:rsidP="00A57432">
            <w:pPr>
              <w:pStyle w:val="Betarp"/>
              <w:jc w:val="both"/>
              <w:rPr>
                <w:rFonts w:ascii="Verdana" w:hAnsi="Verdana"/>
                <w:b/>
                <w:bCs/>
                <w:sz w:val="24"/>
                <w:szCs w:val="24"/>
                <w:lang w:eastAsia="en-US"/>
              </w:rPr>
            </w:pPr>
          </w:p>
          <w:p w14:paraId="2FD3EB17" w14:textId="77777777" w:rsidR="002C47BD" w:rsidRPr="00F077C6" w:rsidRDefault="002C47BD" w:rsidP="00A57432">
            <w:pPr>
              <w:pStyle w:val="Betarp"/>
              <w:jc w:val="both"/>
              <w:rPr>
                <w:rFonts w:ascii="Verdana" w:hAnsi="Verdana"/>
                <w:b/>
                <w:bCs/>
                <w:sz w:val="24"/>
                <w:szCs w:val="24"/>
                <w:lang w:eastAsia="en-US"/>
              </w:rPr>
            </w:pPr>
            <w:r w:rsidRPr="00F077C6">
              <w:rPr>
                <w:rFonts w:ascii="Verdana" w:hAnsi="Verdana"/>
                <w:sz w:val="24"/>
                <w:szCs w:val="24"/>
                <w:lang w:eastAsia="en-US"/>
              </w:rPr>
              <w:t>Laikoma, kad tiekėjas arba jo atsakingas asmuo nuteistas už aukščiau nurodytą nusikalstamą veiką, kai dėl:</w:t>
            </w:r>
          </w:p>
          <w:p w14:paraId="6FEEB130" w14:textId="77777777" w:rsidR="002C47BD" w:rsidRPr="00F077C6" w:rsidRDefault="002C47BD" w:rsidP="00A57432">
            <w:pPr>
              <w:pStyle w:val="Betarp"/>
              <w:jc w:val="both"/>
              <w:rPr>
                <w:rFonts w:ascii="Verdana" w:hAnsi="Verdana"/>
                <w:b/>
                <w:bCs/>
                <w:sz w:val="24"/>
                <w:szCs w:val="24"/>
                <w:lang w:eastAsia="en-US"/>
              </w:rPr>
            </w:pPr>
            <w:r w:rsidRPr="00F077C6">
              <w:rPr>
                <w:rFonts w:ascii="Verdana" w:hAnsi="Verdana"/>
                <w:sz w:val="24"/>
                <w:szCs w:val="24"/>
                <w:lang w:eastAsia="en-US"/>
              </w:rPr>
              <w:t>1) tiekėjo, kuris yra fizinis asmuo, per pastaruosius 5 metus buvo priimtas ir įsiteisėjęs apkaltinamasis teismo nuosprendis ir šis asmuo turi neišnykusį ar nepanaikintą teistumą;</w:t>
            </w:r>
          </w:p>
          <w:p w14:paraId="74218CE2" w14:textId="08A60EED" w:rsidR="00FE21C3" w:rsidRPr="00F077C6" w:rsidRDefault="002B1717" w:rsidP="00A57432">
            <w:pPr>
              <w:pStyle w:val="Betarp"/>
              <w:jc w:val="both"/>
              <w:rPr>
                <w:rFonts w:ascii="Verdana" w:hAnsi="Verdana"/>
                <w:sz w:val="24"/>
                <w:szCs w:val="24"/>
                <w:lang w:eastAsia="en-US"/>
              </w:rPr>
            </w:pPr>
            <w:r w:rsidRPr="00F077C6">
              <w:rPr>
                <w:rFonts w:ascii="Verdana" w:hAnsi="Verdana"/>
                <w:sz w:val="24"/>
                <w:szCs w:val="24"/>
                <w:lang w:eastAsia="en-US"/>
              </w:rPr>
              <w:t xml:space="preserve">2) tiekėjo, kuris yra juridinis asmuo, kita organizacija ar jos struktūrinis padalinys, vadovo, kito valdymo ar priežiūros organo nario ar kito asmens, turinčio (turinčių) teisę atstovauti </w:t>
            </w:r>
            <w:r w:rsidRPr="00F077C6">
              <w:rPr>
                <w:rFonts w:ascii="Verdana" w:hAnsi="Verdana"/>
                <w:sz w:val="24"/>
                <w:szCs w:val="24"/>
                <w:lang w:eastAsia="en-US"/>
              </w:rPr>
              <w:lastRenderedPageBreak/>
              <w:t>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r w:rsidR="00FE21C3" w:rsidRPr="00F077C6">
              <w:rPr>
                <w:rFonts w:ascii="Verdana" w:hAnsi="Verdana"/>
                <w:sz w:val="24"/>
                <w:szCs w:val="24"/>
                <w:lang w:eastAsia="en-US"/>
              </w:rPr>
              <w:t xml:space="preserve"> </w:t>
            </w:r>
          </w:p>
          <w:p w14:paraId="16EBF88A" w14:textId="746A0B20" w:rsidR="002C47BD" w:rsidRPr="00F077C6" w:rsidRDefault="002B1717" w:rsidP="00A57432">
            <w:pPr>
              <w:pStyle w:val="Betarp"/>
              <w:jc w:val="both"/>
              <w:rPr>
                <w:rFonts w:ascii="Verdana" w:hAnsi="Verdana"/>
                <w:b/>
                <w:bCs/>
                <w:sz w:val="24"/>
                <w:szCs w:val="24"/>
                <w:lang w:eastAsia="en-US"/>
              </w:rPr>
            </w:pPr>
            <w:r w:rsidRPr="00F077C6">
              <w:rPr>
                <w:rFonts w:ascii="Verdana" w:hAnsi="Verdana"/>
                <w:sz w:val="24"/>
                <w:szCs w:val="24"/>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AA7389" w14:textId="77777777" w:rsidR="002C47BD" w:rsidRPr="00F077C6" w:rsidRDefault="002C47BD" w:rsidP="00A57432">
            <w:pPr>
              <w:pStyle w:val="Betarp"/>
              <w:jc w:val="both"/>
              <w:rPr>
                <w:rFonts w:ascii="Verdana" w:eastAsia="Yu Mincho" w:hAnsi="Verdana"/>
                <w:b/>
                <w:bCs/>
                <w:sz w:val="24"/>
                <w:szCs w:val="24"/>
                <w:lang w:eastAsia="en-US"/>
              </w:rPr>
            </w:pPr>
            <w:r w:rsidRPr="00F077C6">
              <w:rPr>
                <w:rFonts w:ascii="Verdana" w:eastAsia="Yu Mincho" w:hAnsi="Verdana"/>
                <w:b/>
                <w:bCs/>
                <w:sz w:val="24"/>
                <w:szCs w:val="24"/>
                <w:lang w:eastAsia="en-US"/>
              </w:rPr>
              <w:lastRenderedPageBreak/>
              <w:t>VPĮ 46 straipsnio 1 dalis</w:t>
            </w:r>
          </w:p>
          <w:p w14:paraId="271F51D2" w14:textId="77777777" w:rsidR="002C47BD" w:rsidRPr="00F077C6" w:rsidRDefault="002C47BD" w:rsidP="00A57432">
            <w:pPr>
              <w:pStyle w:val="Betarp"/>
              <w:jc w:val="both"/>
              <w:rPr>
                <w:rFonts w:ascii="Verdana" w:eastAsia="Yu Mincho" w:hAnsi="Verdana"/>
                <w:sz w:val="24"/>
                <w:szCs w:val="24"/>
                <w:lang w:eastAsia="en-US"/>
              </w:rPr>
            </w:pPr>
          </w:p>
          <w:p w14:paraId="7792B349" w14:textId="77777777" w:rsidR="002C47BD" w:rsidRPr="00F077C6" w:rsidRDefault="002C47BD" w:rsidP="00A57432">
            <w:pPr>
              <w:pStyle w:val="Betarp"/>
              <w:jc w:val="both"/>
              <w:rPr>
                <w:rFonts w:ascii="Verdana" w:eastAsia="Yu Mincho" w:hAnsi="Verdana"/>
                <w:sz w:val="24"/>
                <w:szCs w:val="24"/>
                <w:lang w:eastAsia="en-US"/>
              </w:rPr>
            </w:pPr>
            <w:r w:rsidRPr="00F077C6">
              <w:rPr>
                <w:rFonts w:ascii="Verdana" w:eastAsia="Yu Mincho" w:hAnsi="Verdana"/>
                <w:sz w:val="24"/>
                <w:szCs w:val="24"/>
                <w:lang w:eastAsia="en-US"/>
              </w:rPr>
              <w:t>EBVPD III dalies A1-A6 punktai</w:t>
            </w:r>
          </w:p>
          <w:p w14:paraId="51F4FB18" w14:textId="77777777" w:rsidR="002C47BD" w:rsidRPr="00F077C6" w:rsidRDefault="002C47BD" w:rsidP="00A57432">
            <w:pPr>
              <w:pStyle w:val="Betarp"/>
              <w:jc w:val="both"/>
              <w:rPr>
                <w:rFonts w:ascii="Verdana" w:eastAsia="Yu Mincho" w:hAnsi="Verdana"/>
                <w:sz w:val="24"/>
                <w:szCs w:val="24"/>
                <w:lang w:eastAsia="en-US"/>
              </w:rPr>
            </w:pPr>
          </w:p>
          <w:p w14:paraId="3E51A00F" w14:textId="77777777" w:rsidR="002C47BD" w:rsidRPr="00F077C6" w:rsidRDefault="002C47BD" w:rsidP="00A57432">
            <w:pPr>
              <w:pStyle w:val="Betarp"/>
              <w:jc w:val="both"/>
              <w:rPr>
                <w:rFonts w:ascii="Verdana" w:eastAsia="Yu Mincho" w:hAnsi="Verdana"/>
                <w:sz w:val="24"/>
                <w:szCs w:val="24"/>
                <w:lang w:eastAsia="en-US"/>
              </w:rPr>
            </w:pPr>
            <w:r w:rsidRPr="00F077C6">
              <w:rPr>
                <w:rFonts w:ascii="Verdana" w:eastAsia="Yu Mincho" w:hAnsi="Verdana"/>
                <w:sz w:val="24"/>
                <w:szCs w:val="24"/>
                <w:lang w:eastAsia="en-US"/>
              </w:rPr>
              <w:t>EBVPD III dalies D1 punktas</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763F35" w14:textId="0E9F258C" w:rsidR="002C47BD" w:rsidRPr="00F077C6" w:rsidRDefault="002C47BD" w:rsidP="00A57432">
            <w:pPr>
              <w:pStyle w:val="Betarp"/>
              <w:jc w:val="both"/>
              <w:rPr>
                <w:rFonts w:ascii="Verdana" w:hAnsi="Verdana"/>
                <w:i/>
                <w:iCs/>
                <w:sz w:val="24"/>
                <w:szCs w:val="24"/>
              </w:rPr>
            </w:pPr>
            <w:r w:rsidRPr="00F077C6">
              <w:rPr>
                <w:rFonts w:ascii="Verdana" w:hAnsi="Verdana"/>
                <w:sz w:val="24"/>
                <w:szCs w:val="24"/>
              </w:rPr>
              <w:t>Pateikiama su pasiūlymu EBVPD</w:t>
            </w:r>
            <w:r w:rsidR="00287604" w:rsidRPr="00F077C6">
              <w:rPr>
                <w:rFonts w:ascii="Verdana" w:hAnsi="Verdana"/>
                <w:sz w:val="24"/>
                <w:szCs w:val="24"/>
              </w:rPr>
              <w:t xml:space="preserve"> </w:t>
            </w:r>
            <w:r w:rsidR="00287604" w:rsidRPr="00F077C6">
              <w:rPr>
                <w:rFonts w:ascii="Verdana" w:hAnsi="Verdana"/>
                <w:b/>
                <w:bCs/>
                <w:sz w:val="24"/>
                <w:szCs w:val="24"/>
              </w:rPr>
              <w:t>ir deklaracija dėl tiekėjo atsakingų asmenų (</w:t>
            </w:r>
            <w:r w:rsidR="00646A54" w:rsidRPr="00F077C6">
              <w:rPr>
                <w:rFonts w:ascii="Verdana" w:hAnsi="Verdana"/>
                <w:b/>
                <w:bCs/>
                <w:sz w:val="24"/>
                <w:szCs w:val="24"/>
              </w:rPr>
              <w:t>5</w:t>
            </w:r>
            <w:r w:rsidR="00287604" w:rsidRPr="00F077C6">
              <w:rPr>
                <w:rFonts w:ascii="Verdana" w:hAnsi="Verdana"/>
                <w:b/>
                <w:bCs/>
                <w:sz w:val="24"/>
                <w:szCs w:val="24"/>
              </w:rPr>
              <w:t xml:space="preserve"> priedas).</w:t>
            </w:r>
            <w:r w:rsidR="00287604" w:rsidRPr="00F077C6">
              <w:rPr>
                <w:rFonts w:ascii="Verdana" w:hAnsi="Verdana"/>
                <w:sz w:val="24"/>
                <w:szCs w:val="24"/>
              </w:rPr>
              <w:t xml:space="preserve"> </w:t>
            </w:r>
            <w:r w:rsidR="00287604" w:rsidRPr="00F077C6">
              <w:rPr>
                <w:rFonts w:ascii="Verdana" w:hAnsi="Verdana"/>
                <w:i/>
                <w:iCs/>
                <w:sz w:val="24"/>
                <w:szCs w:val="24"/>
              </w:rPr>
              <w:t>Pastaba: jei deklaracijoje  nurodomi atsakingi asmenys, pateikiama (žr. žemiau) nurodyti dokumentai, patvirtinantys deklaracijoje nurodytų atsakingų asmenų pašalinimo pagrindų nebuvimą, kaip nurodyta 3.4.1 papunktyje.</w:t>
            </w:r>
          </w:p>
          <w:p w14:paraId="3F63B357" w14:textId="77777777" w:rsidR="002C47BD" w:rsidRPr="00F077C6" w:rsidRDefault="002C47BD" w:rsidP="00A57432">
            <w:pPr>
              <w:pStyle w:val="Betarp"/>
              <w:jc w:val="both"/>
              <w:rPr>
                <w:rFonts w:ascii="Verdana" w:hAnsi="Verdana"/>
                <w:sz w:val="24"/>
                <w:szCs w:val="24"/>
              </w:rPr>
            </w:pPr>
          </w:p>
          <w:p w14:paraId="6EE3D756" w14:textId="77777777" w:rsidR="002C47BD" w:rsidRPr="00F077C6" w:rsidRDefault="002C47BD" w:rsidP="00A57432">
            <w:pPr>
              <w:pStyle w:val="Betarp"/>
              <w:jc w:val="both"/>
              <w:rPr>
                <w:rFonts w:ascii="Verdana" w:hAnsi="Verdana"/>
                <w:sz w:val="24"/>
                <w:szCs w:val="24"/>
              </w:rPr>
            </w:pPr>
            <w:r w:rsidRPr="00F077C6">
              <w:rPr>
                <w:rFonts w:ascii="Verdana" w:hAnsi="Verdana"/>
                <w:sz w:val="24"/>
                <w:szCs w:val="24"/>
              </w:rPr>
              <w:t>Iš Lietuvoje įsteigtų subjektų reikalaujama:</w:t>
            </w:r>
          </w:p>
          <w:p w14:paraId="35C8EA11" w14:textId="77777777" w:rsidR="002C47BD" w:rsidRPr="00F077C6" w:rsidRDefault="002C47BD" w:rsidP="00A57432">
            <w:pPr>
              <w:pStyle w:val="Betarp"/>
              <w:jc w:val="both"/>
              <w:rPr>
                <w:rFonts w:ascii="Verdana" w:hAnsi="Verdana"/>
                <w:sz w:val="24"/>
                <w:szCs w:val="24"/>
              </w:rPr>
            </w:pPr>
            <w:r w:rsidRPr="00F077C6">
              <w:rPr>
                <w:rFonts w:ascii="Verdana" w:hAnsi="Verdana"/>
                <w:sz w:val="24"/>
                <w:szCs w:val="24"/>
              </w:rPr>
              <w:t>išrašo iš teismo sprendimo arba</w:t>
            </w:r>
          </w:p>
          <w:p w14:paraId="77C85056" w14:textId="77777777" w:rsidR="002C47BD" w:rsidRPr="00F077C6" w:rsidRDefault="002C47BD" w:rsidP="00A57432">
            <w:pPr>
              <w:pStyle w:val="Betarp"/>
              <w:jc w:val="both"/>
              <w:rPr>
                <w:rFonts w:ascii="Verdana" w:hAnsi="Verdana"/>
                <w:sz w:val="24"/>
                <w:szCs w:val="24"/>
              </w:rPr>
            </w:pPr>
            <w:r w:rsidRPr="00F077C6">
              <w:rPr>
                <w:rFonts w:ascii="Verdana" w:hAnsi="Verdana"/>
                <w:sz w:val="24"/>
                <w:szCs w:val="24"/>
              </w:rPr>
              <w:lastRenderedPageBreak/>
              <w:t>Informatikos ir ryšių departamento prie Vidaus reikalų ministerijos pažymos, arba</w:t>
            </w:r>
          </w:p>
          <w:p w14:paraId="5ABEDBFE" w14:textId="77777777" w:rsidR="002C47BD" w:rsidRPr="00F077C6" w:rsidRDefault="002C47BD" w:rsidP="00A57432">
            <w:pPr>
              <w:pStyle w:val="Betarp"/>
              <w:jc w:val="both"/>
              <w:rPr>
                <w:rFonts w:ascii="Verdana" w:hAnsi="Verdana"/>
                <w:sz w:val="24"/>
                <w:szCs w:val="24"/>
              </w:rPr>
            </w:pPr>
            <w:r w:rsidRPr="00F077C6">
              <w:rPr>
                <w:rFonts w:ascii="Verdana" w:hAnsi="Verdana"/>
                <w:sz w:val="24"/>
                <w:szCs w:val="24"/>
              </w:rPr>
              <w:t>valstybės įmonės Registrų centro Lietuvos Respublikos Vyriausybės nustatyta tvarka išduoto dokumento, patvirtinančio jungtinius kompetentingų institucijų tvarkomus duomenis.</w:t>
            </w:r>
          </w:p>
          <w:p w14:paraId="670A76B6" w14:textId="77777777" w:rsidR="002C47BD" w:rsidRPr="00F077C6" w:rsidRDefault="002C47BD" w:rsidP="00A57432">
            <w:pPr>
              <w:pStyle w:val="Betarp"/>
              <w:jc w:val="both"/>
              <w:rPr>
                <w:rFonts w:ascii="Verdana" w:hAnsi="Verdana"/>
                <w:sz w:val="24"/>
                <w:szCs w:val="24"/>
              </w:rPr>
            </w:pPr>
          </w:p>
          <w:p w14:paraId="17792359" w14:textId="77777777" w:rsidR="002C47BD" w:rsidRPr="00F077C6" w:rsidRDefault="002C47BD" w:rsidP="00A57432">
            <w:pPr>
              <w:pStyle w:val="Betarp"/>
              <w:jc w:val="both"/>
              <w:rPr>
                <w:rFonts w:ascii="Verdana" w:hAnsi="Verdana"/>
                <w:sz w:val="24"/>
                <w:szCs w:val="24"/>
              </w:rPr>
            </w:pPr>
            <w:r w:rsidRPr="00F077C6">
              <w:rPr>
                <w:rFonts w:ascii="Verdana" w:hAnsi="Verdana"/>
                <w:sz w:val="24"/>
                <w:szCs w:val="24"/>
              </w:rPr>
              <w:t>Iš ne Lietuvoje įsteigtų subjektų reikalaujama:</w:t>
            </w:r>
          </w:p>
          <w:p w14:paraId="1D4DD125" w14:textId="0BEBC385" w:rsidR="002C47BD" w:rsidRPr="00F077C6" w:rsidRDefault="002C47BD" w:rsidP="00A57432">
            <w:pPr>
              <w:pStyle w:val="Betarp"/>
              <w:jc w:val="both"/>
              <w:rPr>
                <w:rFonts w:ascii="Verdana" w:hAnsi="Verdana"/>
                <w:sz w:val="24"/>
                <w:szCs w:val="24"/>
              </w:rPr>
            </w:pPr>
            <w:r w:rsidRPr="00F077C6">
              <w:rPr>
                <w:rFonts w:ascii="Verdana" w:hAnsi="Verdana"/>
                <w:sz w:val="24"/>
                <w:szCs w:val="24"/>
              </w:rPr>
              <w:t>atitinkamos užsienio šalies institucijos dokumento.</w:t>
            </w:r>
          </w:p>
          <w:p w14:paraId="4D5D3AAD" w14:textId="77777777" w:rsidR="002C47BD" w:rsidRPr="00F077C6" w:rsidRDefault="002C47BD" w:rsidP="00A57432">
            <w:pPr>
              <w:pStyle w:val="Betarp"/>
              <w:jc w:val="both"/>
              <w:rPr>
                <w:rFonts w:ascii="Verdana" w:hAnsi="Verdana"/>
                <w:sz w:val="24"/>
                <w:szCs w:val="24"/>
              </w:rPr>
            </w:pPr>
          </w:p>
          <w:p w14:paraId="0CA0EE92" w14:textId="04E2CD54" w:rsidR="002C47BD" w:rsidRPr="00F077C6" w:rsidRDefault="002C47BD" w:rsidP="00A57432">
            <w:pPr>
              <w:pStyle w:val="Betarp"/>
              <w:jc w:val="both"/>
              <w:rPr>
                <w:rFonts w:ascii="Verdana" w:hAnsi="Verdana"/>
                <w:sz w:val="24"/>
                <w:szCs w:val="24"/>
              </w:rPr>
            </w:pPr>
            <w:r w:rsidRPr="00F077C6">
              <w:rPr>
                <w:rFonts w:ascii="Verdana" w:hAnsi="Verdana"/>
                <w:sz w:val="24"/>
                <w:szCs w:val="24"/>
              </w:rPr>
              <w:t>Nurodyti dokumentai turi būti išduoti ne anksčiau kaip 180 dienų iki tos dienos, kai tiekėjas perkančiosios organizacijos prašymu turės pateikti pašalinimo pagrindų nebuvimą patvirtinančius dokumentus.</w:t>
            </w:r>
          </w:p>
          <w:p w14:paraId="14ED03D9" w14:textId="77777777" w:rsidR="002C47BD" w:rsidRPr="00F077C6" w:rsidRDefault="002C47BD" w:rsidP="00A57432">
            <w:pPr>
              <w:pStyle w:val="Betarp"/>
              <w:jc w:val="both"/>
              <w:rPr>
                <w:rFonts w:ascii="Verdana" w:hAnsi="Verdana"/>
                <w:sz w:val="24"/>
                <w:szCs w:val="24"/>
              </w:rPr>
            </w:pPr>
          </w:p>
          <w:p w14:paraId="63B96722" w14:textId="77777777" w:rsidR="002C47BD" w:rsidRPr="00F077C6" w:rsidRDefault="002C47BD" w:rsidP="00A57432">
            <w:pPr>
              <w:pStyle w:val="Betarp"/>
              <w:jc w:val="both"/>
              <w:rPr>
                <w:rFonts w:ascii="Verdana" w:hAnsi="Verdana"/>
                <w:sz w:val="24"/>
                <w:szCs w:val="24"/>
              </w:rPr>
            </w:pPr>
            <w:r w:rsidRPr="00F077C6">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857A98" w:rsidRPr="00F077C6" w14:paraId="7D9BEAF5" w14:textId="77777777" w:rsidTr="00516139">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14BA2E" w14:textId="53749C91" w:rsidR="00857A98" w:rsidRPr="00F077C6" w:rsidRDefault="00857A98" w:rsidP="00A57432">
            <w:pPr>
              <w:spacing w:after="0" w:line="240" w:lineRule="auto"/>
              <w:rPr>
                <w:rFonts w:ascii="Verdana" w:hAnsi="Verdana" w:cs="Times New Roman"/>
                <w:sz w:val="24"/>
                <w:szCs w:val="24"/>
              </w:rPr>
            </w:pPr>
            <w:r w:rsidRPr="00F077C6">
              <w:rPr>
                <w:rFonts w:ascii="Verdana" w:hAnsi="Verdana" w:cs="Times New Roman"/>
                <w:sz w:val="24"/>
                <w:szCs w:val="24"/>
              </w:rPr>
              <w:lastRenderedPageBreak/>
              <w:t>3.4.2</w:t>
            </w: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74084" w14:textId="7C892594" w:rsidR="00857A98" w:rsidRPr="00F077C6" w:rsidRDefault="00857A98" w:rsidP="00A57432">
            <w:pPr>
              <w:pStyle w:val="Betarp"/>
              <w:jc w:val="both"/>
              <w:rPr>
                <w:rFonts w:ascii="Verdana" w:hAnsi="Verdana"/>
                <w:sz w:val="24"/>
                <w:szCs w:val="24"/>
                <w:lang w:eastAsia="en-US"/>
              </w:rPr>
            </w:pPr>
            <w:r w:rsidRPr="00F077C6">
              <w:rPr>
                <w:rFonts w:ascii="Verdana" w:hAnsi="Verdana"/>
                <w:sz w:val="24"/>
                <w:szCs w:val="24"/>
                <w:lang w:eastAsia="en-US"/>
              </w:rPr>
              <w:t>Tiekėjas yra neatlikęs jam paskirtos baudžiamojo poveikio priemonės – uždraudimo juridiniam asmeniui dalyvauti viešuosiuose pirkimuose.</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029548" w14:textId="77777777" w:rsidR="00857A98" w:rsidRPr="00F077C6" w:rsidRDefault="00857A98" w:rsidP="00A57432">
            <w:pPr>
              <w:pStyle w:val="Betarp"/>
              <w:rPr>
                <w:rFonts w:ascii="Verdana" w:eastAsia="Yu Mincho" w:hAnsi="Verdana"/>
                <w:b/>
                <w:bCs/>
                <w:sz w:val="24"/>
                <w:szCs w:val="24"/>
                <w:lang w:eastAsia="en-US"/>
              </w:rPr>
            </w:pPr>
            <w:r w:rsidRPr="00F077C6">
              <w:rPr>
                <w:rFonts w:ascii="Verdana" w:eastAsia="Yu Mincho" w:hAnsi="Verdana"/>
                <w:b/>
                <w:bCs/>
                <w:sz w:val="24"/>
                <w:szCs w:val="24"/>
                <w:lang w:eastAsia="en-US"/>
              </w:rPr>
              <w:t>VPĮ 46 straipsnio 2¹ dalis</w:t>
            </w:r>
          </w:p>
          <w:p w14:paraId="3E25C2D3" w14:textId="77777777" w:rsidR="00857A98" w:rsidRPr="00F077C6" w:rsidRDefault="00857A98" w:rsidP="00A57432">
            <w:pPr>
              <w:pStyle w:val="Betarp"/>
              <w:rPr>
                <w:rFonts w:ascii="Verdana" w:eastAsia="Yu Mincho" w:hAnsi="Verdana"/>
                <w:b/>
                <w:bCs/>
                <w:sz w:val="24"/>
                <w:szCs w:val="24"/>
                <w:lang w:eastAsia="en-US"/>
              </w:rPr>
            </w:pPr>
          </w:p>
          <w:p w14:paraId="0BB2DE93" w14:textId="49AFE00F" w:rsidR="00857A98" w:rsidRPr="00F077C6" w:rsidRDefault="00857A98" w:rsidP="00A57432">
            <w:pPr>
              <w:pStyle w:val="Betarp"/>
              <w:jc w:val="both"/>
              <w:rPr>
                <w:rFonts w:ascii="Verdana" w:eastAsia="Yu Mincho" w:hAnsi="Verdana"/>
                <w:b/>
                <w:bCs/>
                <w:sz w:val="24"/>
                <w:szCs w:val="24"/>
                <w:lang w:eastAsia="en-US"/>
              </w:rPr>
            </w:pPr>
            <w:r w:rsidRPr="00F077C6">
              <w:rPr>
                <w:rFonts w:ascii="Verdana" w:eastAsia="Yu Mincho" w:hAnsi="Verdana"/>
                <w:b/>
                <w:bCs/>
                <w:sz w:val="24"/>
                <w:szCs w:val="24"/>
                <w:lang w:eastAsia="en-US"/>
              </w:rPr>
              <w:t>EBVPD III dalies D2 punktas</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115FFA" w14:textId="78BC80A7" w:rsidR="00857A98" w:rsidRPr="00F077C6" w:rsidRDefault="00857A98" w:rsidP="00A57432">
            <w:pPr>
              <w:pStyle w:val="Betarp"/>
              <w:jc w:val="both"/>
              <w:rPr>
                <w:rFonts w:ascii="Verdana" w:hAnsi="Verdana"/>
                <w:sz w:val="24"/>
                <w:szCs w:val="24"/>
              </w:rPr>
            </w:pPr>
            <w:r w:rsidRPr="00F077C6">
              <w:rPr>
                <w:rFonts w:ascii="Verdana" w:hAnsi="Verdana"/>
                <w:sz w:val="24"/>
                <w:szCs w:val="24"/>
              </w:rPr>
              <w:t>Iš Lietuvoje įsteigtų subjektų įrodančių dokumentų nereikalaujama. Užtenka pateikto EBVPD.</w:t>
            </w:r>
          </w:p>
        </w:tc>
      </w:tr>
      <w:tr w:rsidR="002C47BD" w:rsidRPr="00F077C6" w14:paraId="03CA5376" w14:textId="77777777" w:rsidTr="00516139">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AA20A0" w14:textId="16757FAF" w:rsidR="002C47BD" w:rsidRPr="00F077C6" w:rsidRDefault="002C47BD" w:rsidP="00A57432">
            <w:pPr>
              <w:pStyle w:val="Betarp"/>
              <w:numPr>
                <w:ilvl w:val="0"/>
                <w:numId w:val="13"/>
              </w:numPr>
              <w:tabs>
                <w:tab w:val="clear" w:pos="1304"/>
                <w:tab w:val="num" w:pos="8163"/>
              </w:tabs>
              <w:ind w:left="8299"/>
              <w:jc w:val="center"/>
              <w:rPr>
                <w:rFonts w:ascii="Verdana" w:hAnsi="Verdana"/>
                <w:sz w:val="24"/>
                <w:szCs w:val="24"/>
              </w:rPr>
            </w:pPr>
            <w:r w:rsidRPr="00F077C6">
              <w:rPr>
                <w:rFonts w:ascii="Verdana" w:hAnsi="Verdana"/>
                <w:b/>
                <w:bCs/>
                <w:sz w:val="24"/>
                <w:szCs w:val="24"/>
              </w:rPr>
              <w:t>2</w:t>
            </w:r>
          </w:p>
          <w:p w14:paraId="2BE18164" w14:textId="33FFBE86" w:rsidR="002C47BD" w:rsidRPr="00F077C6" w:rsidRDefault="002C47BD" w:rsidP="00A57432">
            <w:pPr>
              <w:spacing w:after="0" w:line="240" w:lineRule="auto"/>
              <w:jc w:val="center"/>
              <w:rPr>
                <w:rFonts w:ascii="Verdana" w:hAnsi="Verdana" w:cs="Times New Roman"/>
                <w:sz w:val="24"/>
                <w:szCs w:val="24"/>
              </w:rPr>
            </w:pPr>
            <w:r w:rsidRPr="00F077C6">
              <w:rPr>
                <w:rFonts w:ascii="Verdana" w:hAnsi="Verdana" w:cs="Times New Roman"/>
                <w:sz w:val="24"/>
                <w:szCs w:val="24"/>
              </w:rPr>
              <w:t>3.4.</w:t>
            </w:r>
            <w:r w:rsidR="00F4328A" w:rsidRPr="00F077C6">
              <w:rPr>
                <w:rFonts w:ascii="Verdana" w:hAnsi="Verdana" w:cs="Times New Roman"/>
                <w:sz w:val="24"/>
                <w:szCs w:val="24"/>
              </w:rPr>
              <w:t>3</w:t>
            </w:r>
            <w:r w:rsidRPr="00F077C6">
              <w:rPr>
                <w:rFonts w:ascii="Verdana" w:hAnsi="Verdana" w:cs="Times New Roman"/>
                <w:sz w:val="24"/>
                <w:szCs w:val="24"/>
              </w:rPr>
              <w:t>.</w:t>
            </w: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DA815" w14:textId="6EB87B0A" w:rsidR="002C47BD" w:rsidRPr="00F077C6" w:rsidRDefault="002C47BD" w:rsidP="00A57432">
            <w:pPr>
              <w:pStyle w:val="Betarp"/>
              <w:jc w:val="both"/>
              <w:rPr>
                <w:rFonts w:ascii="Verdana" w:hAnsi="Verdana"/>
                <w:b/>
                <w:bCs/>
                <w:sz w:val="24"/>
                <w:szCs w:val="24"/>
                <w:lang w:eastAsia="en-US"/>
              </w:rPr>
            </w:pPr>
            <w:r w:rsidRPr="00F077C6">
              <w:rPr>
                <w:rFonts w:ascii="Verdana" w:hAnsi="Verdana"/>
                <w:sz w:val="24"/>
                <w:szCs w:val="24"/>
                <w:lang w:eastAsia="en-US"/>
              </w:rPr>
              <w:t xml:space="preserve">Tiekėjas yra nuteistas už įsipareigojimų, susijusių su mokesčių, įskaitant socialinio draudimo įmokas, mokėjimu, nevykdymą pagal šalies, </w:t>
            </w:r>
            <w:r w:rsidRPr="00F077C6">
              <w:rPr>
                <w:rFonts w:ascii="Verdana" w:hAnsi="Verdana"/>
                <w:sz w:val="24"/>
                <w:szCs w:val="24"/>
                <w:lang w:eastAsia="en-US"/>
              </w:rPr>
              <w:lastRenderedPageBreak/>
              <w:t>kurioje registruotas tiekėjas, ar šalies, kurioje yra perkančioji organizacija, reikalavimus, kaip tai apibrėžta VPĮ 46 straipsnio 2 dalies 1 ir 3 punktuose, arba perkančioji organizacija turi kitų įrodymų apie šių įsipareigojimų nevykdymą.</w:t>
            </w:r>
          </w:p>
          <w:p w14:paraId="4395DD6F" w14:textId="77777777" w:rsidR="002C47BD" w:rsidRPr="00F077C6" w:rsidRDefault="002C47BD" w:rsidP="00A57432">
            <w:pPr>
              <w:pStyle w:val="Betarp"/>
              <w:jc w:val="both"/>
              <w:rPr>
                <w:rFonts w:ascii="Verdana" w:hAnsi="Verdana"/>
                <w:b/>
                <w:bCs/>
                <w:sz w:val="24"/>
                <w:szCs w:val="24"/>
                <w:lang w:eastAsia="en-US"/>
              </w:rPr>
            </w:pPr>
          </w:p>
          <w:p w14:paraId="675CC0D1" w14:textId="77777777" w:rsidR="002C47BD" w:rsidRPr="00F077C6" w:rsidRDefault="002C47BD" w:rsidP="00A57432">
            <w:pPr>
              <w:pStyle w:val="Betarp"/>
              <w:jc w:val="both"/>
              <w:rPr>
                <w:rFonts w:ascii="Verdana" w:hAnsi="Verdana"/>
                <w:b/>
                <w:bCs/>
                <w:sz w:val="24"/>
                <w:szCs w:val="24"/>
                <w:lang w:eastAsia="en-US"/>
              </w:rPr>
            </w:pPr>
            <w:r w:rsidRPr="00F077C6">
              <w:rPr>
                <w:rFonts w:ascii="Verdana" w:hAnsi="Verdana"/>
                <w:sz w:val="24"/>
                <w:szCs w:val="24"/>
                <w:lang w:eastAsia="en-US"/>
              </w:rPr>
              <w:t>Laikoma, kad tiekėjas nuteistas už aukščiau nurodytą nusikalstamą veiką, kai dėl:</w:t>
            </w:r>
          </w:p>
          <w:p w14:paraId="6C5DF56E" w14:textId="77777777" w:rsidR="002C47BD" w:rsidRPr="00F077C6" w:rsidRDefault="002C47BD" w:rsidP="00A57432">
            <w:pPr>
              <w:pStyle w:val="Betarp"/>
              <w:jc w:val="both"/>
              <w:rPr>
                <w:rFonts w:ascii="Verdana" w:hAnsi="Verdana"/>
                <w:b/>
                <w:bCs/>
                <w:sz w:val="24"/>
                <w:szCs w:val="24"/>
                <w:lang w:eastAsia="en-US"/>
              </w:rPr>
            </w:pPr>
            <w:r w:rsidRPr="00F077C6">
              <w:rPr>
                <w:rFonts w:ascii="Verdana" w:hAnsi="Verdana"/>
                <w:sz w:val="24"/>
                <w:szCs w:val="24"/>
                <w:lang w:eastAsia="en-US"/>
              </w:rPr>
              <w:t>1) tiekėjo, kuris yra fizinis asmuo, per pastaruosius 5 metus buvo priimtas ir įsiteisėjęs apkaltinamasis teismo nuosprendis ir šis asmuo turi neišnykusį ar nepanaikintą teistumą;</w:t>
            </w:r>
          </w:p>
          <w:p w14:paraId="0F59B9BD" w14:textId="2732C680" w:rsidR="002C47BD" w:rsidRPr="00F077C6" w:rsidRDefault="002B1717" w:rsidP="00A57432">
            <w:pPr>
              <w:pStyle w:val="Betarp"/>
              <w:jc w:val="both"/>
              <w:rPr>
                <w:rFonts w:ascii="Verdana" w:hAnsi="Verdana"/>
                <w:b/>
                <w:bCs/>
                <w:sz w:val="24"/>
                <w:szCs w:val="24"/>
                <w:lang w:eastAsia="en-US"/>
              </w:rPr>
            </w:pPr>
            <w:r w:rsidRPr="00F077C6">
              <w:rPr>
                <w:rFonts w:ascii="Verdana" w:hAnsi="Verdana"/>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0374089" w14:textId="77777777" w:rsidR="002C47BD" w:rsidRPr="00F077C6" w:rsidRDefault="002C47BD" w:rsidP="00A57432">
            <w:pPr>
              <w:pStyle w:val="Betarp"/>
              <w:jc w:val="both"/>
              <w:rPr>
                <w:rFonts w:ascii="Verdana" w:hAnsi="Verdana"/>
                <w:b/>
                <w:bCs/>
                <w:sz w:val="24"/>
                <w:szCs w:val="24"/>
                <w:lang w:eastAsia="en-US"/>
              </w:rPr>
            </w:pPr>
            <w:r w:rsidRPr="00F077C6">
              <w:rPr>
                <w:rFonts w:ascii="Verdana" w:hAnsi="Verdana"/>
                <w:sz w:val="24"/>
                <w:szCs w:val="24"/>
                <w:lang w:eastAsia="en-US"/>
              </w:rPr>
              <w:t>Tačiau ši nuostata netaikoma, jeigu:</w:t>
            </w:r>
          </w:p>
          <w:p w14:paraId="62B37613" w14:textId="77777777" w:rsidR="002C47BD" w:rsidRPr="00F077C6" w:rsidRDefault="002C47BD" w:rsidP="00A57432">
            <w:pPr>
              <w:pStyle w:val="Betarp"/>
              <w:jc w:val="both"/>
              <w:rPr>
                <w:rFonts w:ascii="Verdana" w:hAnsi="Verdana"/>
                <w:b/>
                <w:bCs/>
                <w:sz w:val="24"/>
                <w:szCs w:val="24"/>
                <w:lang w:eastAsia="en-US"/>
              </w:rPr>
            </w:pPr>
            <w:r w:rsidRPr="00F077C6">
              <w:rPr>
                <w:rFonts w:ascii="Verdana" w:hAnsi="Verdana"/>
                <w:sz w:val="24"/>
                <w:szCs w:val="24"/>
                <w:lang w:eastAsia="en-US"/>
              </w:rPr>
              <w:t>1) tiekėjas yra įsipareigojęs sumokėti mokesčius, įskaitant socialinio draudimo įmokas ir dėl to laikomas jau įvykdžiusiu šioje dalyje nurodytus įsipareigojimus;</w:t>
            </w:r>
          </w:p>
          <w:p w14:paraId="19C59A7C" w14:textId="77777777" w:rsidR="002C47BD" w:rsidRPr="00F077C6" w:rsidRDefault="002C47BD" w:rsidP="00A57432">
            <w:pPr>
              <w:pStyle w:val="Betarp"/>
              <w:jc w:val="both"/>
              <w:rPr>
                <w:rFonts w:ascii="Verdana" w:hAnsi="Verdana"/>
                <w:b/>
                <w:bCs/>
                <w:sz w:val="24"/>
                <w:szCs w:val="24"/>
                <w:lang w:eastAsia="en-US"/>
              </w:rPr>
            </w:pPr>
            <w:r w:rsidRPr="00F077C6">
              <w:rPr>
                <w:rFonts w:ascii="Verdana" w:hAnsi="Verdana"/>
                <w:sz w:val="24"/>
                <w:szCs w:val="24"/>
                <w:lang w:eastAsia="en-US"/>
              </w:rPr>
              <w:t>2) įsiskolinimo suma neviršija 50 Eur (penkiasdešimt eurų);</w:t>
            </w:r>
          </w:p>
          <w:p w14:paraId="4CC45845" w14:textId="77777777" w:rsidR="002C47BD" w:rsidRPr="00F077C6" w:rsidRDefault="002C47BD" w:rsidP="00A57432">
            <w:pPr>
              <w:pStyle w:val="Betarp"/>
              <w:jc w:val="both"/>
              <w:rPr>
                <w:rFonts w:ascii="Verdana" w:hAnsi="Verdana"/>
                <w:b/>
                <w:bCs/>
                <w:sz w:val="24"/>
                <w:szCs w:val="24"/>
                <w:lang w:eastAsia="en-US"/>
              </w:rPr>
            </w:pPr>
            <w:r w:rsidRPr="00F077C6">
              <w:rPr>
                <w:rFonts w:ascii="Verdana" w:hAnsi="Verdana"/>
                <w:sz w:val="24"/>
                <w:szCs w:val="24"/>
                <w:lang w:eastAsia="en-US"/>
              </w:rPr>
              <w:t xml:space="preserve">3) tiekėjas apie tikslią jo įsiskolinimo sumą informuotas tokiu metu, kad iki paraiškų ar pasiūlymų </w:t>
            </w:r>
            <w:r w:rsidRPr="00F077C6">
              <w:rPr>
                <w:rFonts w:ascii="Verdana" w:hAnsi="Verdana"/>
                <w:sz w:val="24"/>
                <w:szCs w:val="24"/>
                <w:lang w:eastAsia="en-US"/>
              </w:rPr>
              <w:lastRenderedPageBreak/>
              <w:t>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7B2503" w14:textId="77777777" w:rsidR="002C47BD" w:rsidRPr="00F077C6" w:rsidRDefault="002C47BD" w:rsidP="00A57432">
            <w:pPr>
              <w:pStyle w:val="Betarp"/>
              <w:jc w:val="both"/>
              <w:rPr>
                <w:rFonts w:ascii="Verdana" w:eastAsia="Yu Mincho" w:hAnsi="Verdana"/>
                <w:b/>
                <w:bCs/>
                <w:sz w:val="24"/>
                <w:szCs w:val="24"/>
              </w:rPr>
            </w:pPr>
            <w:r w:rsidRPr="00F077C6">
              <w:rPr>
                <w:rFonts w:ascii="Verdana" w:eastAsia="Yu Mincho" w:hAnsi="Verdana"/>
                <w:b/>
                <w:bCs/>
                <w:sz w:val="24"/>
                <w:szCs w:val="24"/>
              </w:rPr>
              <w:lastRenderedPageBreak/>
              <w:t>VPĮ 46 straipsnio 3 dalis</w:t>
            </w:r>
          </w:p>
          <w:p w14:paraId="4647A4AE" w14:textId="77777777" w:rsidR="002C47BD" w:rsidRPr="00F077C6" w:rsidRDefault="002C47BD" w:rsidP="00A57432">
            <w:pPr>
              <w:pStyle w:val="Betarp"/>
              <w:jc w:val="both"/>
              <w:rPr>
                <w:rFonts w:ascii="Verdana" w:hAnsi="Verdana"/>
                <w:sz w:val="24"/>
                <w:szCs w:val="24"/>
              </w:rPr>
            </w:pPr>
          </w:p>
          <w:p w14:paraId="458570B7" w14:textId="77777777" w:rsidR="002C47BD" w:rsidRPr="00F077C6" w:rsidRDefault="002C47BD" w:rsidP="00A57432">
            <w:pPr>
              <w:pStyle w:val="Betarp"/>
              <w:jc w:val="both"/>
              <w:rPr>
                <w:rFonts w:ascii="Verdana" w:eastAsia="Yu Mincho" w:hAnsi="Verdana"/>
                <w:sz w:val="24"/>
                <w:szCs w:val="24"/>
              </w:rPr>
            </w:pPr>
            <w:r w:rsidRPr="00F077C6">
              <w:rPr>
                <w:rFonts w:ascii="Verdana" w:hAnsi="Verdana"/>
                <w:sz w:val="24"/>
                <w:szCs w:val="24"/>
              </w:rPr>
              <w:lastRenderedPageBreak/>
              <w:t>EBVPD III dalies B1 ir B2 punktai</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85543" w14:textId="77777777" w:rsidR="00E90D6F" w:rsidRPr="00F077C6" w:rsidRDefault="00E90D6F" w:rsidP="00A57432">
            <w:pPr>
              <w:pStyle w:val="Betarp"/>
              <w:jc w:val="both"/>
              <w:rPr>
                <w:rFonts w:ascii="Verdana" w:hAnsi="Verdana"/>
                <w:i/>
                <w:iCs/>
                <w:sz w:val="24"/>
                <w:szCs w:val="24"/>
              </w:rPr>
            </w:pPr>
            <w:r w:rsidRPr="00F077C6">
              <w:rPr>
                <w:rFonts w:ascii="Verdana" w:hAnsi="Verdana"/>
                <w:sz w:val="24"/>
                <w:szCs w:val="24"/>
              </w:rPr>
              <w:lastRenderedPageBreak/>
              <w:t>Pateikiama su pasiūlymu EBVPD.</w:t>
            </w:r>
          </w:p>
          <w:p w14:paraId="31202E98" w14:textId="77777777" w:rsidR="00E90D6F" w:rsidRPr="00F077C6" w:rsidRDefault="00E90D6F" w:rsidP="00A57432">
            <w:pPr>
              <w:pStyle w:val="Betarp"/>
              <w:tabs>
                <w:tab w:val="left" w:pos="331"/>
              </w:tabs>
              <w:jc w:val="both"/>
              <w:rPr>
                <w:rFonts w:ascii="Verdana" w:hAnsi="Verdana"/>
                <w:sz w:val="24"/>
                <w:szCs w:val="24"/>
              </w:rPr>
            </w:pPr>
          </w:p>
          <w:p w14:paraId="2B41FD97" w14:textId="6B0EC81F" w:rsidR="002C47BD" w:rsidRPr="00F077C6" w:rsidRDefault="002C47BD" w:rsidP="00A57432">
            <w:pPr>
              <w:pStyle w:val="Betarp"/>
              <w:tabs>
                <w:tab w:val="left" w:pos="331"/>
              </w:tabs>
              <w:jc w:val="both"/>
              <w:rPr>
                <w:rFonts w:ascii="Verdana" w:hAnsi="Verdana"/>
                <w:sz w:val="24"/>
                <w:szCs w:val="24"/>
              </w:rPr>
            </w:pPr>
            <w:r w:rsidRPr="00F077C6">
              <w:rPr>
                <w:rFonts w:ascii="Verdana" w:hAnsi="Verdana"/>
                <w:sz w:val="24"/>
                <w:szCs w:val="24"/>
              </w:rPr>
              <w:t xml:space="preserve">1) Dėl įsipareigojimų, susijusių su mokesčių </w:t>
            </w:r>
            <w:r w:rsidRPr="00F077C6">
              <w:rPr>
                <w:rFonts w:ascii="Verdana" w:hAnsi="Verdana"/>
                <w:sz w:val="24"/>
                <w:szCs w:val="24"/>
              </w:rPr>
              <w:lastRenderedPageBreak/>
              <w:t>mokėjimu, įvykdymo iš Lietuvoje įsteigtų subjektų prašoma:</w:t>
            </w:r>
          </w:p>
          <w:p w14:paraId="1DAA4CEB" w14:textId="77777777" w:rsidR="002C47BD" w:rsidRPr="00F077C6" w:rsidRDefault="002C47BD" w:rsidP="00A57432">
            <w:pPr>
              <w:pStyle w:val="Betarp"/>
              <w:tabs>
                <w:tab w:val="left" w:pos="331"/>
              </w:tabs>
              <w:jc w:val="both"/>
              <w:rPr>
                <w:rFonts w:ascii="Verdana" w:hAnsi="Verdana"/>
                <w:sz w:val="24"/>
                <w:szCs w:val="24"/>
              </w:rPr>
            </w:pPr>
          </w:p>
          <w:p w14:paraId="29559CA7" w14:textId="3655118A" w:rsidR="002C47BD" w:rsidRPr="00F077C6" w:rsidRDefault="002C47BD" w:rsidP="00A57432">
            <w:pPr>
              <w:pStyle w:val="Betarp"/>
              <w:tabs>
                <w:tab w:val="left" w:pos="331"/>
              </w:tabs>
              <w:jc w:val="both"/>
              <w:rPr>
                <w:rFonts w:ascii="Verdana" w:hAnsi="Verdana"/>
                <w:sz w:val="24"/>
                <w:szCs w:val="24"/>
              </w:rPr>
            </w:pPr>
            <w:r w:rsidRPr="00F077C6">
              <w:rPr>
                <w:rFonts w:ascii="Verdana" w:hAnsi="Verdana"/>
                <w:sz w:val="24"/>
                <w:szCs w:val="24"/>
              </w:rPr>
              <w:t>• išrašo iš teismo sprendimo (jei toks yra) arba</w:t>
            </w:r>
          </w:p>
          <w:p w14:paraId="54677EDE" w14:textId="788EABFA" w:rsidR="002C47BD" w:rsidRPr="00F077C6" w:rsidRDefault="002C47BD" w:rsidP="00A57432">
            <w:pPr>
              <w:pStyle w:val="Betarp"/>
              <w:tabs>
                <w:tab w:val="left" w:pos="331"/>
              </w:tabs>
              <w:jc w:val="both"/>
              <w:rPr>
                <w:rFonts w:ascii="Verdana" w:hAnsi="Verdana"/>
                <w:sz w:val="24"/>
                <w:szCs w:val="24"/>
              </w:rPr>
            </w:pPr>
            <w:r w:rsidRPr="00F077C6">
              <w:rPr>
                <w:rFonts w:ascii="Verdana" w:hAnsi="Verdana"/>
                <w:sz w:val="24"/>
                <w:szCs w:val="24"/>
              </w:rPr>
              <w:t>• Valstybinės mokesčių inspekcijos prie Lietuvos Respublikos finansų ministerijos išduoto dokumento,</w:t>
            </w:r>
          </w:p>
          <w:p w14:paraId="217B0070" w14:textId="77777777" w:rsidR="002C47BD" w:rsidRPr="00F077C6" w:rsidRDefault="002C47BD" w:rsidP="00A57432">
            <w:pPr>
              <w:pStyle w:val="Betarp"/>
              <w:tabs>
                <w:tab w:val="left" w:pos="331"/>
              </w:tabs>
              <w:jc w:val="both"/>
              <w:rPr>
                <w:rFonts w:ascii="Verdana" w:hAnsi="Verdana"/>
                <w:sz w:val="24"/>
                <w:szCs w:val="24"/>
              </w:rPr>
            </w:pPr>
            <w:r w:rsidRPr="00F077C6">
              <w:rPr>
                <w:rFonts w:ascii="Verdana" w:hAnsi="Verdana"/>
                <w:sz w:val="24"/>
                <w:szCs w:val="24"/>
              </w:rPr>
              <w:t>• arba valstybės įmonės Registrų centro Lietuvos Respublikos Vyriausybės nustatyta tvarka išduoto dokumento, patvirtinančio jungtinius kompetentingų institucijų tvarkomus duomenis.</w:t>
            </w:r>
          </w:p>
          <w:p w14:paraId="06CC90D9" w14:textId="77777777" w:rsidR="002C47BD" w:rsidRPr="00F077C6" w:rsidRDefault="002C47BD" w:rsidP="00A57432">
            <w:pPr>
              <w:pStyle w:val="Betarp"/>
              <w:tabs>
                <w:tab w:val="left" w:pos="331"/>
              </w:tabs>
              <w:jc w:val="both"/>
              <w:rPr>
                <w:rFonts w:ascii="Verdana" w:hAnsi="Verdana"/>
                <w:sz w:val="24"/>
                <w:szCs w:val="24"/>
              </w:rPr>
            </w:pPr>
            <w:r w:rsidRPr="00F077C6">
              <w:rPr>
                <w:rFonts w:ascii="Verdana" w:hAnsi="Verdana"/>
                <w:sz w:val="24"/>
                <w:szCs w:val="24"/>
              </w:rPr>
              <w:t>Iš ne Lietuvoje įsteigtų subjektų reikalaujama:</w:t>
            </w:r>
          </w:p>
          <w:p w14:paraId="70DD853C" w14:textId="5A8CD3D2" w:rsidR="002C47BD" w:rsidRPr="00F077C6" w:rsidRDefault="002C47BD" w:rsidP="00A57432">
            <w:pPr>
              <w:pStyle w:val="Betarp"/>
              <w:tabs>
                <w:tab w:val="left" w:pos="331"/>
              </w:tabs>
              <w:jc w:val="both"/>
              <w:rPr>
                <w:rFonts w:ascii="Verdana" w:hAnsi="Verdana"/>
                <w:sz w:val="24"/>
                <w:szCs w:val="24"/>
              </w:rPr>
            </w:pPr>
            <w:r w:rsidRPr="00F077C6">
              <w:rPr>
                <w:rFonts w:ascii="Verdana" w:hAnsi="Verdana"/>
                <w:sz w:val="24"/>
                <w:szCs w:val="24"/>
              </w:rPr>
              <w:t>atitinkamos užsienio šalies institucijos dokumento.</w:t>
            </w:r>
          </w:p>
          <w:p w14:paraId="7D4D35AC" w14:textId="77777777" w:rsidR="002C47BD" w:rsidRPr="00F077C6" w:rsidRDefault="002C47BD" w:rsidP="00A57432">
            <w:pPr>
              <w:pStyle w:val="Betarp"/>
              <w:tabs>
                <w:tab w:val="left" w:pos="331"/>
              </w:tabs>
              <w:jc w:val="both"/>
              <w:rPr>
                <w:rFonts w:ascii="Verdana" w:hAnsi="Verdana"/>
                <w:sz w:val="24"/>
                <w:szCs w:val="24"/>
              </w:rPr>
            </w:pPr>
          </w:p>
          <w:p w14:paraId="1610F076" w14:textId="63449ECC" w:rsidR="002C47BD" w:rsidRPr="00F077C6" w:rsidRDefault="002C47BD" w:rsidP="00A57432">
            <w:pPr>
              <w:pStyle w:val="Betarp"/>
              <w:tabs>
                <w:tab w:val="left" w:pos="331"/>
              </w:tabs>
              <w:jc w:val="both"/>
              <w:rPr>
                <w:rFonts w:ascii="Verdana" w:hAnsi="Verdana"/>
                <w:sz w:val="24"/>
                <w:szCs w:val="24"/>
              </w:rPr>
            </w:pPr>
            <w:r w:rsidRPr="00F077C6">
              <w:rPr>
                <w:rFonts w:ascii="Verdana" w:hAnsi="Verdana"/>
                <w:sz w:val="24"/>
                <w:szCs w:val="24"/>
              </w:rPr>
              <w:t>Nurodyti dokumentai turi būti  išduoti ne anksčiau kaip 120 dienų iki tos dienos, kai tiekėjas perkančiosios organizacijos prašymu turės pateikti pašalinimo pagrindų nebuvimą patvirtinančius dokumentus.</w:t>
            </w:r>
          </w:p>
          <w:p w14:paraId="22E5A4C7" w14:textId="77777777" w:rsidR="002C47BD" w:rsidRPr="00F077C6" w:rsidRDefault="002C47BD" w:rsidP="00A57432">
            <w:pPr>
              <w:pStyle w:val="Betarp"/>
              <w:tabs>
                <w:tab w:val="left" w:pos="331"/>
              </w:tabs>
              <w:jc w:val="both"/>
              <w:rPr>
                <w:rFonts w:ascii="Verdana" w:hAnsi="Verdana"/>
                <w:sz w:val="24"/>
                <w:szCs w:val="24"/>
              </w:rPr>
            </w:pPr>
          </w:p>
          <w:p w14:paraId="5EEF2BD3" w14:textId="77777777" w:rsidR="002C47BD" w:rsidRPr="00F077C6" w:rsidRDefault="002C47BD" w:rsidP="00A57432">
            <w:pPr>
              <w:pStyle w:val="Betarp"/>
              <w:tabs>
                <w:tab w:val="left" w:pos="331"/>
              </w:tabs>
              <w:jc w:val="both"/>
              <w:rPr>
                <w:rFonts w:ascii="Verdana" w:hAnsi="Verdana"/>
                <w:sz w:val="24"/>
                <w:szCs w:val="24"/>
              </w:rPr>
            </w:pPr>
            <w:r w:rsidRPr="00F077C6">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8712D13" w14:textId="77777777" w:rsidR="002C47BD" w:rsidRPr="00F077C6" w:rsidRDefault="002C47BD" w:rsidP="00A57432">
            <w:pPr>
              <w:pStyle w:val="Betarp"/>
              <w:tabs>
                <w:tab w:val="left" w:pos="331"/>
              </w:tabs>
              <w:jc w:val="both"/>
              <w:rPr>
                <w:rFonts w:ascii="Verdana" w:hAnsi="Verdana"/>
                <w:sz w:val="24"/>
                <w:szCs w:val="24"/>
              </w:rPr>
            </w:pPr>
          </w:p>
          <w:p w14:paraId="48DAE933" w14:textId="77777777" w:rsidR="002C47BD" w:rsidRPr="00F077C6" w:rsidRDefault="002C47BD" w:rsidP="00A57432">
            <w:pPr>
              <w:pStyle w:val="Betarp"/>
              <w:tabs>
                <w:tab w:val="left" w:pos="331"/>
              </w:tabs>
              <w:jc w:val="both"/>
              <w:rPr>
                <w:rFonts w:ascii="Verdana" w:hAnsi="Verdana"/>
                <w:sz w:val="24"/>
                <w:szCs w:val="24"/>
              </w:rPr>
            </w:pPr>
            <w:r w:rsidRPr="00F077C6">
              <w:rPr>
                <w:rFonts w:ascii="Verdana" w:hAnsi="Verdana"/>
                <w:sz w:val="24"/>
                <w:szCs w:val="24"/>
              </w:rPr>
              <w:t>2) Dėl įsipareigojimų, susijusių su socialinio draudimo įmokų mokėjimu, įvykdymo iš Lietuvoje įsteigtų subjektų prašoma:</w:t>
            </w:r>
          </w:p>
          <w:p w14:paraId="11312551" w14:textId="67A705B7" w:rsidR="002C47BD" w:rsidRPr="00F077C6" w:rsidRDefault="002C47BD" w:rsidP="00A57432">
            <w:pPr>
              <w:pStyle w:val="Betarp"/>
              <w:tabs>
                <w:tab w:val="left" w:pos="331"/>
              </w:tabs>
              <w:jc w:val="both"/>
              <w:rPr>
                <w:rFonts w:ascii="Verdana" w:hAnsi="Verdana"/>
                <w:sz w:val="24"/>
                <w:szCs w:val="24"/>
              </w:rPr>
            </w:pPr>
            <w:r w:rsidRPr="00F077C6">
              <w:rPr>
                <w:rFonts w:ascii="Verdana" w:hAnsi="Verdana"/>
                <w:sz w:val="24"/>
                <w:szCs w:val="24"/>
              </w:rPr>
              <w:lastRenderedPageBreak/>
              <w:t>2.1) Jeigu tiekėjas yra juridinis asmuo, registruotas Lietuvos Respublikoje, iš jo nereikalaujama pateikti jokių šį reikalavimą įrodančių dokumentų. Perkančioji organizacija savarankiškai pasiūlymo pateikimo dieną</w:t>
            </w:r>
            <w:r w:rsidR="00FF7EAC" w:rsidRPr="00F077C6">
              <w:rPr>
                <w:rFonts w:ascii="Verdana" w:hAnsi="Verdana"/>
                <w:sz w:val="24"/>
                <w:szCs w:val="24"/>
              </w:rPr>
              <w:t xml:space="preserve"> </w:t>
            </w:r>
            <w:r w:rsidR="00FF7EAC" w:rsidRPr="00F077C6">
              <w:rPr>
                <w:rFonts w:ascii="Verdana" w:eastAsiaTheme="minorEastAsia" w:hAnsi="Verdana"/>
                <w:sz w:val="24"/>
                <w:szCs w:val="24"/>
              </w:rPr>
              <w:t>ir tos dienos, iki kurios galimas laimėtojas turi pateikti kitus įrodančius dokumentus,</w:t>
            </w:r>
            <w:r w:rsidRPr="00F077C6">
              <w:rPr>
                <w:rFonts w:ascii="Verdana" w:hAnsi="Verdana"/>
                <w:sz w:val="24"/>
                <w:szCs w:val="24"/>
              </w:rPr>
              <w:t xml:space="preserve"> patikrina duomenis nacionalinėje duomenų bazėje,  adresu </w:t>
            </w:r>
            <w:hyperlink r:id="rId16" w:history="1">
              <w:r w:rsidR="00952F53" w:rsidRPr="00F077C6">
                <w:rPr>
                  <w:rStyle w:val="Hipersaitas"/>
                  <w:rFonts w:ascii="Verdana" w:hAnsi="Verdana"/>
                  <w:sz w:val="24"/>
                  <w:szCs w:val="24"/>
                </w:rPr>
                <w:t>http://draudejai.sodra.lt/draudeju_viesi_duomenys/</w:t>
              </w:r>
            </w:hyperlink>
            <w:r w:rsidRPr="00F077C6">
              <w:rPr>
                <w:rFonts w:ascii="Verdana" w:hAnsi="Verdana"/>
                <w:sz w:val="24"/>
                <w:szCs w:val="24"/>
              </w:rPr>
              <w:t>.</w:t>
            </w:r>
          </w:p>
          <w:p w14:paraId="25715B76" w14:textId="77777777" w:rsidR="002C47BD" w:rsidRPr="00F077C6" w:rsidRDefault="002C47BD" w:rsidP="00A57432">
            <w:pPr>
              <w:pStyle w:val="Betarp"/>
              <w:tabs>
                <w:tab w:val="left" w:pos="331"/>
              </w:tabs>
              <w:jc w:val="both"/>
              <w:rPr>
                <w:rFonts w:ascii="Verdana" w:hAnsi="Verdana"/>
                <w:sz w:val="24"/>
                <w:szCs w:val="24"/>
              </w:rPr>
            </w:pPr>
          </w:p>
          <w:p w14:paraId="08CE78D7" w14:textId="77777777" w:rsidR="002C47BD" w:rsidRPr="00F077C6" w:rsidRDefault="002C47BD" w:rsidP="00A57432">
            <w:pPr>
              <w:pStyle w:val="Betarp"/>
              <w:tabs>
                <w:tab w:val="left" w:pos="331"/>
              </w:tabs>
              <w:jc w:val="both"/>
              <w:rPr>
                <w:rFonts w:ascii="Verdana" w:hAnsi="Verdana"/>
                <w:sz w:val="24"/>
                <w:szCs w:val="24"/>
              </w:rPr>
            </w:pPr>
            <w:r w:rsidRPr="00F077C6">
              <w:rPr>
                <w:rFonts w:ascii="Verdana" w:hAnsi="Verdana"/>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3FE81B5" w14:textId="77777777" w:rsidR="002C47BD" w:rsidRPr="00F077C6" w:rsidRDefault="002C47BD" w:rsidP="00A57432">
            <w:pPr>
              <w:pStyle w:val="Betarp"/>
              <w:tabs>
                <w:tab w:val="left" w:pos="331"/>
              </w:tabs>
              <w:jc w:val="both"/>
              <w:rPr>
                <w:rFonts w:ascii="Verdana" w:hAnsi="Verdana"/>
                <w:sz w:val="24"/>
                <w:szCs w:val="24"/>
              </w:rPr>
            </w:pPr>
            <w:r w:rsidRPr="00F077C6">
              <w:rPr>
                <w:rFonts w:ascii="Verdana" w:hAnsi="Verdana"/>
                <w:sz w:val="24"/>
                <w:szCs w:val="24"/>
              </w:rPr>
              <w:t xml:space="preserve">2.2) Jeigu tiekėjas yra fizinis asmuo, registruotas Lietuvos Respublikoje, jis pateikia išrašą iš teismo sprendimo (jei toks yra) arba „Sodros“ išduotą dokumentą, arba valstybės įmonės Registrų </w:t>
            </w:r>
            <w:r w:rsidRPr="00F077C6">
              <w:rPr>
                <w:rFonts w:ascii="Verdana" w:hAnsi="Verdana"/>
                <w:sz w:val="24"/>
                <w:szCs w:val="24"/>
              </w:rPr>
              <w:lastRenderedPageBreak/>
              <w:t>centras Lietuvos Respublikos Vyriausybės nustatyta tvarka išduotą dokumentą, patvirtinantį jungtinius kompetentingų institucijų tvarkomus duomenis.</w:t>
            </w:r>
          </w:p>
          <w:p w14:paraId="05C2E00A" w14:textId="77777777" w:rsidR="002C47BD" w:rsidRPr="00F077C6" w:rsidRDefault="002C47BD" w:rsidP="00A57432">
            <w:pPr>
              <w:pStyle w:val="Betarp"/>
              <w:tabs>
                <w:tab w:val="left" w:pos="331"/>
              </w:tabs>
              <w:jc w:val="both"/>
              <w:rPr>
                <w:rFonts w:ascii="Verdana" w:hAnsi="Verdana"/>
                <w:sz w:val="24"/>
                <w:szCs w:val="24"/>
              </w:rPr>
            </w:pPr>
            <w:r w:rsidRPr="00F077C6">
              <w:rPr>
                <w:rFonts w:ascii="Verdana" w:hAnsi="Verdana"/>
                <w:sz w:val="24"/>
                <w:szCs w:val="24"/>
              </w:rPr>
              <w:t>Iš ne Lietuvoje įsteigtų subjektų reikalaujama:</w:t>
            </w:r>
          </w:p>
          <w:p w14:paraId="201986AC" w14:textId="0D9322F0" w:rsidR="002C47BD" w:rsidRPr="00F077C6" w:rsidRDefault="002C47BD" w:rsidP="00A57432">
            <w:pPr>
              <w:pStyle w:val="Betarp"/>
              <w:tabs>
                <w:tab w:val="left" w:pos="331"/>
              </w:tabs>
              <w:jc w:val="both"/>
              <w:rPr>
                <w:rFonts w:ascii="Verdana" w:hAnsi="Verdana"/>
                <w:sz w:val="24"/>
                <w:szCs w:val="24"/>
              </w:rPr>
            </w:pPr>
            <w:r w:rsidRPr="00F077C6">
              <w:rPr>
                <w:rFonts w:ascii="Verdana" w:hAnsi="Verdana"/>
                <w:sz w:val="24"/>
                <w:szCs w:val="24"/>
              </w:rPr>
              <w:t>atitinkamos užsienio šalies kompetentingos institucijos dokumento.</w:t>
            </w:r>
          </w:p>
          <w:p w14:paraId="0E504051" w14:textId="77777777" w:rsidR="002C47BD" w:rsidRPr="00F077C6" w:rsidRDefault="002C47BD" w:rsidP="00A57432">
            <w:pPr>
              <w:pStyle w:val="Betarp"/>
              <w:tabs>
                <w:tab w:val="left" w:pos="331"/>
              </w:tabs>
              <w:jc w:val="both"/>
              <w:rPr>
                <w:rFonts w:ascii="Verdana" w:hAnsi="Verdana"/>
                <w:sz w:val="24"/>
                <w:szCs w:val="24"/>
              </w:rPr>
            </w:pPr>
          </w:p>
          <w:p w14:paraId="37C01002" w14:textId="60B0026A" w:rsidR="002C47BD" w:rsidRPr="00F077C6" w:rsidRDefault="002C47BD" w:rsidP="00A57432">
            <w:pPr>
              <w:pStyle w:val="Betarp"/>
              <w:tabs>
                <w:tab w:val="left" w:pos="331"/>
              </w:tabs>
              <w:jc w:val="both"/>
              <w:rPr>
                <w:rFonts w:ascii="Verdana" w:hAnsi="Verdana"/>
                <w:sz w:val="24"/>
                <w:szCs w:val="24"/>
              </w:rPr>
            </w:pPr>
            <w:r w:rsidRPr="00F077C6">
              <w:rPr>
                <w:rFonts w:ascii="Verdana" w:hAnsi="Verdana"/>
                <w:sz w:val="24"/>
                <w:szCs w:val="24"/>
              </w:rPr>
              <w:t>Nurodyti dokumentai turi būti  išduoti ne anksčiau kaip 120 dienų iki tos dienos, kai tiekėjas perkančiosios organizacijos prašymu turės pateikti pašalinimo pagrindų nebuvimą patvirtinančius dokumentus.</w:t>
            </w:r>
          </w:p>
          <w:p w14:paraId="5E32F97C" w14:textId="77777777" w:rsidR="002C47BD" w:rsidRPr="00F077C6" w:rsidRDefault="002C47BD" w:rsidP="00A57432">
            <w:pPr>
              <w:pStyle w:val="Betarp"/>
              <w:tabs>
                <w:tab w:val="left" w:pos="331"/>
              </w:tabs>
              <w:jc w:val="both"/>
              <w:rPr>
                <w:rFonts w:ascii="Verdana" w:hAnsi="Verdana"/>
                <w:sz w:val="24"/>
                <w:szCs w:val="24"/>
              </w:rPr>
            </w:pPr>
          </w:p>
          <w:p w14:paraId="649A054D" w14:textId="77777777" w:rsidR="002C47BD" w:rsidRPr="00F077C6" w:rsidRDefault="002C47BD" w:rsidP="00A57432">
            <w:pPr>
              <w:pStyle w:val="Betarp"/>
              <w:tabs>
                <w:tab w:val="left" w:pos="331"/>
              </w:tabs>
              <w:jc w:val="both"/>
              <w:rPr>
                <w:rFonts w:ascii="Verdana" w:hAnsi="Verdana"/>
                <w:sz w:val="24"/>
                <w:szCs w:val="24"/>
              </w:rPr>
            </w:pPr>
            <w:r w:rsidRPr="00F077C6">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2C47BD" w:rsidRPr="00F077C6" w14:paraId="60F0102D" w14:textId="77777777" w:rsidTr="00516139">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08C58" w14:textId="77777777" w:rsidR="002C47BD" w:rsidRPr="00F077C6" w:rsidRDefault="002C47BD" w:rsidP="00A57432">
            <w:pPr>
              <w:pStyle w:val="Betarp"/>
              <w:numPr>
                <w:ilvl w:val="0"/>
                <w:numId w:val="13"/>
              </w:numPr>
              <w:tabs>
                <w:tab w:val="clear" w:pos="1304"/>
                <w:tab w:val="num" w:pos="8163"/>
              </w:tabs>
              <w:ind w:left="8299"/>
              <w:jc w:val="center"/>
              <w:rPr>
                <w:rFonts w:ascii="Verdana" w:hAnsi="Verdana"/>
                <w:sz w:val="24"/>
                <w:szCs w:val="24"/>
              </w:rPr>
            </w:pPr>
          </w:p>
          <w:p w14:paraId="6EBEE697" w14:textId="3D413237" w:rsidR="002C47BD" w:rsidRPr="00F077C6" w:rsidRDefault="002C47BD" w:rsidP="00A57432">
            <w:pPr>
              <w:spacing w:after="0" w:line="240" w:lineRule="auto"/>
              <w:jc w:val="center"/>
              <w:rPr>
                <w:rFonts w:ascii="Verdana" w:hAnsi="Verdana" w:cs="Times New Roman"/>
                <w:sz w:val="24"/>
                <w:szCs w:val="24"/>
              </w:rPr>
            </w:pPr>
            <w:r w:rsidRPr="00F077C6">
              <w:rPr>
                <w:rFonts w:ascii="Verdana" w:hAnsi="Verdana" w:cs="Times New Roman"/>
                <w:sz w:val="24"/>
                <w:szCs w:val="24"/>
              </w:rPr>
              <w:t>3.4.</w:t>
            </w:r>
            <w:r w:rsidR="00F4328A" w:rsidRPr="00F077C6">
              <w:rPr>
                <w:rFonts w:ascii="Verdana" w:hAnsi="Verdana" w:cs="Times New Roman"/>
                <w:sz w:val="24"/>
                <w:szCs w:val="24"/>
              </w:rPr>
              <w:t>4</w:t>
            </w:r>
            <w:r w:rsidRPr="00F077C6">
              <w:rPr>
                <w:rFonts w:ascii="Verdana" w:hAnsi="Verdana" w:cs="Times New Roman"/>
                <w:sz w:val="24"/>
                <w:szCs w:val="24"/>
              </w:rPr>
              <w:t>.</w:t>
            </w: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A1326E" w14:textId="77777777" w:rsidR="002C47BD" w:rsidRPr="00F077C6" w:rsidRDefault="002C47BD" w:rsidP="00A57432">
            <w:pPr>
              <w:pStyle w:val="Betarp"/>
              <w:jc w:val="both"/>
              <w:rPr>
                <w:rFonts w:ascii="Verdana" w:hAnsi="Verdana"/>
                <w:b/>
                <w:bCs/>
                <w:sz w:val="24"/>
                <w:szCs w:val="24"/>
              </w:rPr>
            </w:pPr>
            <w:r w:rsidRPr="00F077C6">
              <w:rPr>
                <w:rFonts w:ascii="Verdana" w:hAnsi="Verdana"/>
                <w:sz w:val="24"/>
                <w:szCs w:val="24"/>
              </w:rPr>
              <w:t>Tiekėjas su kitais tiekėjais yra sudaręs susitarimų, kuriais siekiama iškreipti konkurenciją atliekamame pirkime, ir perkančioji organizacija dėl to turi įtikinamų duomenų.</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87E4D" w14:textId="77777777" w:rsidR="002C47BD" w:rsidRPr="00F077C6" w:rsidRDefault="002C47BD" w:rsidP="00A57432">
            <w:pPr>
              <w:pStyle w:val="Betarp"/>
              <w:jc w:val="both"/>
              <w:rPr>
                <w:rFonts w:ascii="Verdana" w:eastAsia="Yu Mincho" w:hAnsi="Verdana"/>
                <w:b/>
                <w:bCs/>
                <w:sz w:val="24"/>
                <w:szCs w:val="24"/>
              </w:rPr>
            </w:pPr>
            <w:r w:rsidRPr="00F077C6">
              <w:rPr>
                <w:rFonts w:ascii="Verdana" w:eastAsia="Yu Mincho" w:hAnsi="Verdana"/>
                <w:b/>
                <w:bCs/>
                <w:sz w:val="24"/>
                <w:szCs w:val="24"/>
              </w:rPr>
              <w:t>VPĮ 46 straipsnio 4 dalies 1 punktas</w:t>
            </w:r>
          </w:p>
          <w:p w14:paraId="29B22FBC" w14:textId="77777777" w:rsidR="002C47BD" w:rsidRPr="00F077C6" w:rsidRDefault="002C47BD" w:rsidP="00A57432">
            <w:pPr>
              <w:pStyle w:val="Betarp"/>
              <w:jc w:val="both"/>
              <w:rPr>
                <w:rFonts w:ascii="Verdana" w:eastAsia="Yu Mincho" w:hAnsi="Verdana"/>
                <w:sz w:val="24"/>
                <w:szCs w:val="24"/>
              </w:rPr>
            </w:pPr>
          </w:p>
          <w:p w14:paraId="33DDF805" w14:textId="77777777" w:rsidR="002C47BD" w:rsidRPr="00F077C6" w:rsidRDefault="002C47BD" w:rsidP="00A57432">
            <w:pPr>
              <w:pStyle w:val="Betarp"/>
              <w:jc w:val="both"/>
              <w:rPr>
                <w:rFonts w:ascii="Verdana" w:eastAsia="Yu Mincho" w:hAnsi="Verdana"/>
                <w:sz w:val="24"/>
                <w:szCs w:val="24"/>
                <w:lang w:eastAsia="en-US"/>
              </w:rPr>
            </w:pPr>
            <w:r w:rsidRPr="00F077C6">
              <w:rPr>
                <w:rFonts w:ascii="Verdana" w:eastAsia="Yu Mincho" w:hAnsi="Verdana"/>
                <w:sz w:val="24"/>
                <w:szCs w:val="24"/>
              </w:rPr>
              <w:t>EBVPD III dalies C10 punktas</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D97AA" w14:textId="5B59834F" w:rsidR="002C47BD" w:rsidRPr="00F077C6" w:rsidRDefault="002C47BD" w:rsidP="00A57432">
            <w:pPr>
              <w:pStyle w:val="Betarp"/>
              <w:jc w:val="both"/>
              <w:rPr>
                <w:rFonts w:ascii="Verdana" w:hAnsi="Verdana"/>
                <w:sz w:val="24"/>
                <w:szCs w:val="24"/>
                <w:lang w:eastAsia="en-US"/>
              </w:rPr>
            </w:pPr>
            <w:r w:rsidRPr="00F077C6">
              <w:rPr>
                <w:rFonts w:ascii="Verdana" w:hAnsi="Verdana"/>
                <w:sz w:val="24"/>
                <w:szCs w:val="24"/>
                <w:lang w:eastAsia="en-US"/>
              </w:rPr>
              <w:t>Iš Lietuvoje įsteigtų subjektų įrodančių dokumentų nereikalaujama. Užtenka pateikto EBVPD.</w:t>
            </w:r>
          </w:p>
        </w:tc>
      </w:tr>
      <w:tr w:rsidR="002C47BD" w:rsidRPr="00F077C6" w14:paraId="44DA2718" w14:textId="77777777" w:rsidTr="00516139">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A969C2" w14:textId="1A3A73E5" w:rsidR="002C47BD" w:rsidRPr="00F077C6" w:rsidRDefault="002C47BD" w:rsidP="00A57432">
            <w:pPr>
              <w:pStyle w:val="Betarp"/>
              <w:tabs>
                <w:tab w:val="left" w:pos="885"/>
              </w:tabs>
              <w:jc w:val="center"/>
              <w:rPr>
                <w:rFonts w:ascii="Verdana" w:hAnsi="Verdana"/>
                <w:sz w:val="24"/>
                <w:szCs w:val="24"/>
              </w:rPr>
            </w:pPr>
            <w:r w:rsidRPr="00F077C6">
              <w:rPr>
                <w:rFonts w:ascii="Verdana" w:hAnsi="Verdana"/>
                <w:sz w:val="24"/>
                <w:szCs w:val="24"/>
              </w:rPr>
              <w:t>3.4.</w:t>
            </w:r>
            <w:r w:rsidR="00F4328A" w:rsidRPr="00F077C6">
              <w:rPr>
                <w:rFonts w:ascii="Verdana" w:hAnsi="Verdana"/>
                <w:sz w:val="24"/>
                <w:szCs w:val="24"/>
              </w:rPr>
              <w:t>5</w:t>
            </w:r>
            <w:r w:rsidRPr="00F077C6">
              <w:rPr>
                <w:rFonts w:ascii="Verdana" w:hAnsi="Verdana"/>
                <w:sz w:val="24"/>
                <w:szCs w:val="24"/>
              </w:rPr>
              <w:t>.</w:t>
            </w: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B2865" w14:textId="77777777" w:rsidR="002C47BD" w:rsidRPr="00F077C6" w:rsidRDefault="002C47BD" w:rsidP="00A57432">
            <w:pPr>
              <w:pStyle w:val="Betarp"/>
              <w:jc w:val="both"/>
              <w:rPr>
                <w:rFonts w:ascii="Verdana" w:hAnsi="Verdana"/>
                <w:b/>
                <w:bCs/>
                <w:sz w:val="24"/>
                <w:szCs w:val="24"/>
              </w:rPr>
            </w:pPr>
            <w:r w:rsidRPr="00F077C6">
              <w:rPr>
                <w:rFonts w:ascii="Verdana" w:hAnsi="Verdana"/>
                <w:sz w:val="24"/>
                <w:szCs w:val="24"/>
              </w:rPr>
              <w:t xml:space="preserve">Tiekėjas pirkimo metu pateko į interesų konflikto situaciją, kaip apibrėžta VPĮ 21 straipsnyje, ir atitinkamos padėties negalima ištaisyti. </w:t>
            </w:r>
          </w:p>
          <w:p w14:paraId="38597A57" w14:textId="77777777" w:rsidR="002C47BD" w:rsidRPr="00F077C6" w:rsidRDefault="002C47BD" w:rsidP="00A57432">
            <w:pPr>
              <w:pStyle w:val="Betarp"/>
              <w:jc w:val="both"/>
              <w:rPr>
                <w:rFonts w:ascii="Verdana" w:hAnsi="Verdana"/>
                <w:b/>
                <w:bCs/>
                <w:sz w:val="24"/>
                <w:szCs w:val="24"/>
              </w:rPr>
            </w:pPr>
            <w:r w:rsidRPr="00F077C6">
              <w:rPr>
                <w:rFonts w:ascii="Verdana" w:hAnsi="Verdana"/>
                <w:sz w:val="24"/>
                <w:szCs w:val="24"/>
              </w:rPr>
              <w:t xml:space="preserve">Laikoma, kad atitinkamos padėties dėl interesų konflikto negalima ištaisyti, jeigu į interesų konfliktą </w:t>
            </w:r>
            <w:r w:rsidRPr="00F077C6">
              <w:rPr>
                <w:rFonts w:ascii="Verdana" w:hAnsi="Verdana"/>
                <w:sz w:val="24"/>
                <w:szCs w:val="24"/>
              </w:rPr>
              <w:lastRenderedPageBreak/>
              <w:t>patekę asmenys nulėmė viešojo pirkimo komisijos ar perkančiosios organizacijos sprendimus ir šių sprendimų pakeitimas prieštarautų VPĮ nuostatoms.</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B738AA" w14:textId="77777777" w:rsidR="002C47BD" w:rsidRPr="00F077C6" w:rsidRDefault="002C47BD" w:rsidP="00A57432">
            <w:pPr>
              <w:pStyle w:val="Betarp"/>
              <w:jc w:val="both"/>
              <w:rPr>
                <w:rFonts w:ascii="Verdana" w:eastAsia="Yu Mincho" w:hAnsi="Verdana"/>
                <w:b/>
                <w:bCs/>
                <w:sz w:val="24"/>
                <w:szCs w:val="24"/>
              </w:rPr>
            </w:pPr>
            <w:r w:rsidRPr="00F077C6">
              <w:rPr>
                <w:rFonts w:ascii="Verdana" w:eastAsia="Yu Mincho" w:hAnsi="Verdana"/>
                <w:b/>
                <w:bCs/>
                <w:sz w:val="24"/>
                <w:szCs w:val="24"/>
              </w:rPr>
              <w:lastRenderedPageBreak/>
              <w:t>VPĮ 46 straipsnio 4 dalies 2 punktas</w:t>
            </w:r>
          </w:p>
          <w:p w14:paraId="1F05C287" w14:textId="77777777" w:rsidR="002C47BD" w:rsidRPr="00F077C6" w:rsidRDefault="002C47BD" w:rsidP="00A57432">
            <w:pPr>
              <w:pStyle w:val="Betarp"/>
              <w:jc w:val="both"/>
              <w:rPr>
                <w:rFonts w:ascii="Verdana" w:eastAsia="Yu Mincho" w:hAnsi="Verdana"/>
                <w:sz w:val="24"/>
                <w:szCs w:val="24"/>
              </w:rPr>
            </w:pPr>
          </w:p>
          <w:p w14:paraId="3B0476AE" w14:textId="77777777" w:rsidR="002C47BD" w:rsidRPr="00F077C6" w:rsidRDefault="002C47BD" w:rsidP="00A57432">
            <w:pPr>
              <w:pStyle w:val="Betarp"/>
              <w:jc w:val="both"/>
              <w:rPr>
                <w:rFonts w:ascii="Verdana" w:eastAsia="Yu Mincho" w:hAnsi="Verdana"/>
                <w:sz w:val="24"/>
                <w:szCs w:val="24"/>
              </w:rPr>
            </w:pPr>
            <w:r w:rsidRPr="00F077C6">
              <w:rPr>
                <w:rFonts w:ascii="Verdana" w:eastAsia="Yu Mincho" w:hAnsi="Verdana"/>
                <w:sz w:val="24"/>
                <w:szCs w:val="24"/>
              </w:rPr>
              <w:t>EBVPD III dalies C12 punktas</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16485" w14:textId="2A6EBCD7" w:rsidR="002C47BD" w:rsidRPr="00F077C6" w:rsidRDefault="002C47BD" w:rsidP="00A57432">
            <w:pPr>
              <w:pStyle w:val="Betarp"/>
              <w:jc w:val="both"/>
              <w:rPr>
                <w:rFonts w:ascii="Verdana" w:hAnsi="Verdana"/>
                <w:sz w:val="24"/>
                <w:szCs w:val="24"/>
                <w:lang w:eastAsia="en-US"/>
              </w:rPr>
            </w:pPr>
            <w:r w:rsidRPr="00F077C6">
              <w:rPr>
                <w:rFonts w:ascii="Verdana" w:hAnsi="Verdana"/>
                <w:sz w:val="24"/>
                <w:szCs w:val="24"/>
                <w:lang w:eastAsia="en-US"/>
              </w:rPr>
              <w:t>Iš Lietuvoje įsteigtų subjektų įrodančių dokumentų nereikalaujama. Užtenka pateikto EBVPD.</w:t>
            </w:r>
          </w:p>
        </w:tc>
      </w:tr>
      <w:tr w:rsidR="002C47BD" w:rsidRPr="00F077C6" w14:paraId="40519578" w14:textId="77777777" w:rsidTr="00516139">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AA953" w14:textId="77777777" w:rsidR="002C47BD" w:rsidRPr="00F077C6" w:rsidRDefault="002C47BD" w:rsidP="00A57432">
            <w:pPr>
              <w:pStyle w:val="Betarp"/>
              <w:numPr>
                <w:ilvl w:val="0"/>
                <w:numId w:val="13"/>
              </w:numPr>
              <w:tabs>
                <w:tab w:val="clear" w:pos="1304"/>
                <w:tab w:val="num" w:pos="8163"/>
              </w:tabs>
              <w:ind w:left="8299"/>
              <w:jc w:val="center"/>
              <w:rPr>
                <w:rFonts w:ascii="Verdana" w:hAnsi="Verdana"/>
                <w:b/>
                <w:bCs/>
                <w:sz w:val="24"/>
                <w:szCs w:val="24"/>
              </w:rPr>
            </w:pPr>
          </w:p>
          <w:p w14:paraId="0AECC5FE" w14:textId="05D1406E" w:rsidR="002C47BD" w:rsidRPr="00F077C6" w:rsidRDefault="002C47BD" w:rsidP="00A57432">
            <w:pPr>
              <w:spacing w:after="0" w:line="240" w:lineRule="auto"/>
              <w:jc w:val="center"/>
              <w:rPr>
                <w:rFonts w:ascii="Verdana" w:hAnsi="Verdana" w:cs="Times New Roman"/>
                <w:sz w:val="24"/>
                <w:szCs w:val="24"/>
              </w:rPr>
            </w:pPr>
            <w:r w:rsidRPr="00F077C6">
              <w:rPr>
                <w:rFonts w:ascii="Verdana" w:hAnsi="Verdana" w:cs="Times New Roman"/>
                <w:sz w:val="24"/>
                <w:szCs w:val="24"/>
              </w:rPr>
              <w:t>3.4.</w:t>
            </w:r>
            <w:r w:rsidR="00F4328A" w:rsidRPr="00F077C6">
              <w:rPr>
                <w:rFonts w:ascii="Verdana" w:hAnsi="Verdana" w:cs="Times New Roman"/>
                <w:sz w:val="24"/>
                <w:szCs w:val="24"/>
              </w:rPr>
              <w:t>6</w:t>
            </w:r>
            <w:r w:rsidRPr="00F077C6">
              <w:rPr>
                <w:rFonts w:ascii="Verdana" w:hAnsi="Verdana" w:cs="Times New Roman"/>
                <w:sz w:val="24"/>
                <w:szCs w:val="24"/>
              </w:rPr>
              <w:t>.</w:t>
            </w: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44599" w14:textId="77777777" w:rsidR="002C47BD" w:rsidRPr="00F077C6" w:rsidRDefault="002C47BD" w:rsidP="00A57432">
            <w:pPr>
              <w:pStyle w:val="Betarp"/>
              <w:jc w:val="both"/>
              <w:rPr>
                <w:rFonts w:ascii="Verdana" w:hAnsi="Verdana"/>
                <w:b/>
                <w:bCs/>
                <w:sz w:val="24"/>
                <w:szCs w:val="24"/>
              </w:rPr>
            </w:pPr>
            <w:r w:rsidRPr="00F077C6">
              <w:rPr>
                <w:rFonts w:ascii="Verdana" w:hAnsi="Verdana"/>
                <w:sz w:val="24"/>
                <w:szCs w:val="24"/>
              </w:rPr>
              <w:t>Pažeista konkurencija, kaip nustatyta VPĮ 27 straipsnio 3 ir 4 dalyse, ir atitinkamos padėties negalima ištaisyti.</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9EBD94" w14:textId="77777777" w:rsidR="002C47BD" w:rsidRPr="00F077C6" w:rsidRDefault="002C47BD" w:rsidP="00A57432">
            <w:pPr>
              <w:pStyle w:val="Betarp"/>
              <w:jc w:val="both"/>
              <w:rPr>
                <w:rFonts w:ascii="Verdana" w:eastAsia="Yu Mincho" w:hAnsi="Verdana"/>
                <w:b/>
                <w:bCs/>
                <w:sz w:val="24"/>
                <w:szCs w:val="24"/>
              </w:rPr>
            </w:pPr>
            <w:r w:rsidRPr="00F077C6">
              <w:rPr>
                <w:rFonts w:ascii="Verdana" w:eastAsia="Yu Mincho" w:hAnsi="Verdana"/>
                <w:b/>
                <w:bCs/>
                <w:sz w:val="24"/>
                <w:szCs w:val="24"/>
              </w:rPr>
              <w:t>VPĮ 46 straipsnio 4 dalies 3 punktas</w:t>
            </w:r>
          </w:p>
          <w:p w14:paraId="67DBAF41" w14:textId="77777777" w:rsidR="002C47BD" w:rsidRPr="00F077C6" w:rsidRDefault="002C47BD" w:rsidP="00A57432">
            <w:pPr>
              <w:pStyle w:val="Betarp"/>
              <w:jc w:val="both"/>
              <w:rPr>
                <w:rFonts w:ascii="Verdana" w:eastAsia="Yu Mincho" w:hAnsi="Verdana"/>
                <w:sz w:val="24"/>
                <w:szCs w:val="24"/>
              </w:rPr>
            </w:pPr>
          </w:p>
          <w:p w14:paraId="71DF3E4E" w14:textId="77777777" w:rsidR="002C47BD" w:rsidRPr="00F077C6" w:rsidRDefault="002C47BD" w:rsidP="00A57432">
            <w:pPr>
              <w:pStyle w:val="Betarp"/>
              <w:jc w:val="both"/>
              <w:rPr>
                <w:rFonts w:ascii="Verdana" w:eastAsia="Yu Mincho" w:hAnsi="Verdana"/>
                <w:sz w:val="24"/>
                <w:szCs w:val="24"/>
                <w:lang w:eastAsia="en-US"/>
              </w:rPr>
            </w:pPr>
            <w:r w:rsidRPr="00F077C6">
              <w:rPr>
                <w:rFonts w:ascii="Verdana" w:eastAsia="Yu Mincho" w:hAnsi="Verdana"/>
                <w:sz w:val="24"/>
                <w:szCs w:val="24"/>
              </w:rPr>
              <w:t>EBVPD III dalies C13 punktas</w:t>
            </w:r>
            <w:r w:rsidRPr="00F077C6">
              <w:rPr>
                <w:rFonts w:ascii="Verdana" w:eastAsia="Yu Mincho" w:hAnsi="Verdana"/>
                <w:sz w:val="24"/>
                <w:szCs w:val="24"/>
                <w:lang w:eastAsia="en-US"/>
              </w:rPr>
              <w:t xml:space="preserve"> </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D4230E" w14:textId="7D4D4731" w:rsidR="002C47BD" w:rsidRPr="00F077C6" w:rsidRDefault="002C47BD" w:rsidP="00A57432">
            <w:pPr>
              <w:pStyle w:val="Betarp"/>
              <w:jc w:val="both"/>
              <w:rPr>
                <w:rFonts w:ascii="Verdana" w:hAnsi="Verdana"/>
                <w:sz w:val="24"/>
                <w:szCs w:val="24"/>
                <w:lang w:eastAsia="en-US"/>
              </w:rPr>
            </w:pPr>
            <w:r w:rsidRPr="00F077C6">
              <w:rPr>
                <w:rFonts w:ascii="Verdana" w:hAnsi="Verdana"/>
                <w:sz w:val="24"/>
                <w:szCs w:val="24"/>
                <w:lang w:eastAsia="en-US"/>
              </w:rPr>
              <w:t>Iš Lietuvoje įsteigtų subjektų įrodančių dokumentų nereikalaujama. Užtenka pateikto EBVPD.</w:t>
            </w:r>
          </w:p>
        </w:tc>
      </w:tr>
      <w:tr w:rsidR="002C47BD" w:rsidRPr="00F077C6" w14:paraId="60767076" w14:textId="77777777" w:rsidTr="00516139">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FFE14" w14:textId="77777777" w:rsidR="002C47BD" w:rsidRPr="00F077C6" w:rsidRDefault="002C47BD" w:rsidP="00A57432">
            <w:pPr>
              <w:pStyle w:val="Betarp"/>
              <w:numPr>
                <w:ilvl w:val="0"/>
                <w:numId w:val="13"/>
              </w:numPr>
              <w:tabs>
                <w:tab w:val="clear" w:pos="1304"/>
                <w:tab w:val="num" w:pos="8163"/>
              </w:tabs>
              <w:ind w:left="8299"/>
              <w:jc w:val="center"/>
              <w:rPr>
                <w:rFonts w:ascii="Verdana" w:hAnsi="Verdana"/>
                <w:b/>
                <w:bCs/>
                <w:sz w:val="24"/>
                <w:szCs w:val="24"/>
              </w:rPr>
            </w:pPr>
          </w:p>
          <w:p w14:paraId="58F8B886" w14:textId="1628F9C7" w:rsidR="002C47BD" w:rsidRPr="00F077C6" w:rsidRDefault="002C47BD" w:rsidP="00A57432">
            <w:pPr>
              <w:spacing w:after="0" w:line="240" w:lineRule="auto"/>
              <w:jc w:val="center"/>
              <w:rPr>
                <w:rFonts w:ascii="Verdana" w:hAnsi="Verdana" w:cs="Times New Roman"/>
                <w:sz w:val="24"/>
                <w:szCs w:val="24"/>
              </w:rPr>
            </w:pPr>
            <w:r w:rsidRPr="00F077C6">
              <w:rPr>
                <w:rFonts w:ascii="Verdana" w:hAnsi="Verdana" w:cs="Times New Roman"/>
                <w:sz w:val="24"/>
                <w:szCs w:val="24"/>
              </w:rPr>
              <w:t>3.4.</w:t>
            </w:r>
            <w:r w:rsidR="00F4328A" w:rsidRPr="00F077C6">
              <w:rPr>
                <w:rFonts w:ascii="Verdana" w:hAnsi="Verdana" w:cs="Times New Roman"/>
                <w:sz w:val="24"/>
                <w:szCs w:val="24"/>
              </w:rPr>
              <w:t>7</w:t>
            </w:r>
            <w:r w:rsidRPr="00F077C6">
              <w:rPr>
                <w:rFonts w:ascii="Verdana" w:hAnsi="Verdana" w:cs="Times New Roman"/>
                <w:sz w:val="24"/>
                <w:szCs w:val="24"/>
              </w:rPr>
              <w:t>.</w:t>
            </w: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CBD7D3" w14:textId="77777777" w:rsidR="002C47BD" w:rsidRPr="00F077C6" w:rsidRDefault="002C47BD" w:rsidP="00A57432">
            <w:pPr>
              <w:pStyle w:val="Betarp"/>
              <w:jc w:val="both"/>
              <w:rPr>
                <w:rFonts w:ascii="Verdana" w:hAnsi="Verdana"/>
                <w:sz w:val="24"/>
                <w:szCs w:val="24"/>
              </w:rPr>
            </w:pPr>
            <w:r w:rsidRPr="00F077C6">
              <w:rPr>
                <w:rFonts w:ascii="Verdana" w:hAnsi="Verdana"/>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F23B01E" w14:textId="77777777" w:rsidR="002C47BD" w:rsidRPr="00F077C6" w:rsidRDefault="002C47BD" w:rsidP="00A57432">
            <w:pPr>
              <w:pStyle w:val="Betarp"/>
              <w:jc w:val="both"/>
              <w:rPr>
                <w:rFonts w:ascii="Verdana" w:hAnsi="Verdana"/>
                <w:sz w:val="24"/>
                <w:szCs w:val="24"/>
              </w:rPr>
            </w:pPr>
            <w:r w:rsidRPr="00F077C6">
              <w:rPr>
                <w:rFonts w:ascii="Verdana" w:hAnsi="Verdana"/>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w:t>
            </w:r>
            <w:r w:rsidRPr="00F077C6">
              <w:rPr>
                <w:rFonts w:ascii="Verdana" w:hAnsi="Verdana"/>
                <w:sz w:val="24"/>
                <w:szCs w:val="24"/>
              </w:rPr>
              <w:lastRenderedPageBreak/>
              <w:t xml:space="preserve">pagal VPĮ 50 straipsnį, dėl ko per pastaruosius vienus metus buvo pašalintas iš pirkimo ar koncesijos suteikimo procedūrų. </w:t>
            </w:r>
          </w:p>
          <w:p w14:paraId="3728290B" w14:textId="77777777" w:rsidR="002C47BD" w:rsidRPr="00F077C6" w:rsidRDefault="002C47BD" w:rsidP="00A57432">
            <w:pPr>
              <w:pStyle w:val="Betarp"/>
              <w:jc w:val="both"/>
              <w:rPr>
                <w:rFonts w:ascii="Verdana" w:hAnsi="Verdana"/>
                <w:sz w:val="24"/>
                <w:szCs w:val="24"/>
              </w:rPr>
            </w:pPr>
            <w:r w:rsidRPr="00F077C6">
              <w:rPr>
                <w:rFonts w:ascii="Verdana" w:hAnsi="Verdana"/>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B630A" w14:textId="77777777" w:rsidR="002C47BD" w:rsidRPr="00F077C6" w:rsidRDefault="002C47BD" w:rsidP="00A57432">
            <w:pPr>
              <w:pStyle w:val="Betarp"/>
              <w:jc w:val="both"/>
              <w:rPr>
                <w:rFonts w:ascii="Verdana" w:eastAsia="Yu Mincho" w:hAnsi="Verdana"/>
                <w:b/>
                <w:bCs/>
                <w:sz w:val="24"/>
                <w:szCs w:val="24"/>
              </w:rPr>
            </w:pPr>
            <w:r w:rsidRPr="00F077C6">
              <w:rPr>
                <w:rFonts w:ascii="Verdana" w:eastAsia="Yu Mincho" w:hAnsi="Verdana"/>
                <w:b/>
                <w:bCs/>
                <w:sz w:val="24"/>
                <w:szCs w:val="24"/>
              </w:rPr>
              <w:lastRenderedPageBreak/>
              <w:t>VPĮ 46 straipsnio 4 dalies 4 punktas</w:t>
            </w:r>
          </w:p>
          <w:p w14:paraId="21D33A85" w14:textId="77777777" w:rsidR="002C47BD" w:rsidRPr="00F077C6" w:rsidRDefault="002C47BD" w:rsidP="00A57432">
            <w:pPr>
              <w:pStyle w:val="Betarp"/>
              <w:jc w:val="both"/>
              <w:rPr>
                <w:rFonts w:ascii="Verdana" w:eastAsia="Yu Mincho" w:hAnsi="Verdana"/>
                <w:sz w:val="24"/>
                <w:szCs w:val="24"/>
              </w:rPr>
            </w:pPr>
          </w:p>
          <w:p w14:paraId="3F78C986" w14:textId="77777777" w:rsidR="002C47BD" w:rsidRPr="00F077C6" w:rsidRDefault="002C47BD" w:rsidP="00A57432">
            <w:pPr>
              <w:pStyle w:val="Betarp"/>
              <w:jc w:val="both"/>
              <w:rPr>
                <w:rFonts w:ascii="Verdana" w:eastAsia="Yu Mincho" w:hAnsi="Verdana"/>
                <w:sz w:val="24"/>
                <w:szCs w:val="24"/>
                <w:lang w:eastAsia="en-US"/>
              </w:rPr>
            </w:pPr>
            <w:r w:rsidRPr="00F077C6">
              <w:rPr>
                <w:rFonts w:ascii="Verdana" w:eastAsia="Yu Mincho" w:hAnsi="Verdana"/>
                <w:sz w:val="24"/>
                <w:szCs w:val="24"/>
              </w:rPr>
              <w:t>EBVPD III dalies C15 punktas</w:t>
            </w:r>
            <w:r w:rsidRPr="00F077C6">
              <w:rPr>
                <w:rFonts w:ascii="Verdana" w:eastAsia="Yu Mincho" w:hAnsi="Verdana"/>
                <w:sz w:val="24"/>
                <w:szCs w:val="24"/>
                <w:lang w:eastAsia="en-US"/>
              </w:rPr>
              <w:t xml:space="preserve"> </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D7DEEB" w14:textId="77777777" w:rsidR="002C47BD" w:rsidRPr="00F077C6" w:rsidRDefault="002C47BD" w:rsidP="00A57432">
            <w:pPr>
              <w:pStyle w:val="Betarp"/>
              <w:jc w:val="both"/>
              <w:rPr>
                <w:rFonts w:ascii="Verdana" w:hAnsi="Verdana"/>
                <w:sz w:val="24"/>
                <w:szCs w:val="24"/>
                <w:lang w:eastAsia="en-US"/>
              </w:rPr>
            </w:pPr>
            <w:r w:rsidRPr="00F077C6">
              <w:rPr>
                <w:rFonts w:ascii="Verdana" w:hAnsi="Verdana"/>
                <w:sz w:val="24"/>
                <w:szCs w:val="24"/>
                <w:lang w:eastAsia="en-US"/>
              </w:rPr>
              <w:t>Iš Lietuvoje įsteigtų subjektų įrodančių dokumentų nereikalaujama. Užtenka pateikto EBVPD.</w:t>
            </w:r>
          </w:p>
          <w:p w14:paraId="50C3315E" w14:textId="77777777" w:rsidR="002C47BD" w:rsidRPr="00F077C6" w:rsidRDefault="002C47BD" w:rsidP="00A57432">
            <w:pPr>
              <w:pStyle w:val="Betarp"/>
              <w:jc w:val="both"/>
              <w:rPr>
                <w:rFonts w:ascii="Verdana" w:hAnsi="Verdana"/>
                <w:sz w:val="24"/>
                <w:szCs w:val="24"/>
                <w:lang w:eastAsia="en-US"/>
              </w:rPr>
            </w:pPr>
          </w:p>
          <w:p w14:paraId="6B49BD6F" w14:textId="1AE71547" w:rsidR="002C47BD" w:rsidRPr="00F077C6" w:rsidRDefault="002C47BD" w:rsidP="00A57432">
            <w:pPr>
              <w:pStyle w:val="Betarp"/>
              <w:jc w:val="both"/>
              <w:rPr>
                <w:rFonts w:ascii="Verdana" w:hAnsi="Verdana"/>
                <w:b/>
                <w:bCs/>
                <w:sz w:val="24"/>
                <w:szCs w:val="24"/>
              </w:rPr>
            </w:pPr>
            <w:r w:rsidRPr="00F077C6">
              <w:rPr>
                <w:rFonts w:ascii="Verdana" w:hAnsi="Verdana"/>
                <w:b/>
                <w:bCs/>
                <w:sz w:val="24"/>
                <w:szCs w:val="24"/>
              </w:rPr>
              <w:t>Priimant sprendimus dėl tiekėjo pašalinimo iš pirkimo procedūros šiame punkte nurodytu pašalinimo pagrindu, be kita ko, gali būti atsižvelgiama į pagal VPĮ 52 straipsnį skelbiamą informaciją:</w:t>
            </w:r>
          </w:p>
          <w:p w14:paraId="06F546CF" w14:textId="77777777" w:rsidR="002C47BD" w:rsidRPr="00F077C6" w:rsidRDefault="002C47BD" w:rsidP="00A57432">
            <w:pPr>
              <w:pStyle w:val="Betarp"/>
              <w:jc w:val="both"/>
              <w:rPr>
                <w:rFonts w:ascii="Verdana" w:hAnsi="Verdana"/>
                <w:b/>
                <w:bCs/>
                <w:sz w:val="24"/>
                <w:szCs w:val="24"/>
              </w:rPr>
            </w:pPr>
          </w:p>
          <w:p w14:paraId="3E9475C2" w14:textId="5CFAC1BB" w:rsidR="002C47BD" w:rsidRPr="00F077C6" w:rsidRDefault="00952F53" w:rsidP="00A57432">
            <w:pPr>
              <w:pStyle w:val="Betarp"/>
              <w:jc w:val="both"/>
              <w:rPr>
                <w:rFonts w:ascii="Verdana" w:hAnsi="Verdana"/>
                <w:b/>
                <w:bCs/>
                <w:sz w:val="24"/>
                <w:szCs w:val="24"/>
              </w:rPr>
            </w:pPr>
            <w:hyperlink r:id="rId17" w:history="1">
              <w:r w:rsidRPr="00F077C6">
                <w:rPr>
                  <w:rStyle w:val="Hipersaitas"/>
                  <w:rFonts w:ascii="Verdana" w:hAnsi="Verdana"/>
                  <w:sz w:val="24"/>
                  <w:szCs w:val="24"/>
                </w:rPr>
                <w:t>https://vpt.lrv.lt/lt/nuorodos/kiti-duomenys/powerbi/melaginga-informacija-pateikusiu-tiekeju-sarasas-3/</w:t>
              </w:r>
            </w:hyperlink>
          </w:p>
        </w:tc>
      </w:tr>
      <w:tr w:rsidR="002C47BD" w:rsidRPr="00F077C6" w14:paraId="1DDA0D17" w14:textId="77777777" w:rsidTr="00516139">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548AB" w14:textId="77777777" w:rsidR="002C47BD" w:rsidRPr="00F077C6" w:rsidRDefault="002C47BD" w:rsidP="00A57432">
            <w:pPr>
              <w:pStyle w:val="Betarp"/>
              <w:numPr>
                <w:ilvl w:val="0"/>
                <w:numId w:val="13"/>
              </w:numPr>
              <w:tabs>
                <w:tab w:val="clear" w:pos="1304"/>
                <w:tab w:val="num" w:pos="8163"/>
              </w:tabs>
              <w:ind w:left="8299"/>
              <w:jc w:val="center"/>
              <w:rPr>
                <w:rFonts w:ascii="Verdana" w:hAnsi="Verdana"/>
                <w:b/>
                <w:bCs/>
                <w:sz w:val="24"/>
                <w:szCs w:val="24"/>
              </w:rPr>
            </w:pPr>
          </w:p>
          <w:p w14:paraId="2E2CCEB3" w14:textId="3815D553" w:rsidR="002C47BD" w:rsidRPr="00F077C6" w:rsidRDefault="002C47BD" w:rsidP="00A57432">
            <w:pPr>
              <w:spacing w:after="0" w:line="240" w:lineRule="auto"/>
              <w:jc w:val="center"/>
              <w:rPr>
                <w:rFonts w:ascii="Verdana" w:hAnsi="Verdana" w:cs="Times New Roman"/>
                <w:sz w:val="24"/>
                <w:szCs w:val="24"/>
              </w:rPr>
            </w:pPr>
            <w:r w:rsidRPr="00F077C6">
              <w:rPr>
                <w:rFonts w:ascii="Verdana" w:hAnsi="Verdana" w:cs="Times New Roman"/>
                <w:sz w:val="24"/>
                <w:szCs w:val="24"/>
              </w:rPr>
              <w:t>3.4.</w:t>
            </w:r>
            <w:r w:rsidR="00F4328A" w:rsidRPr="00F077C6">
              <w:rPr>
                <w:rFonts w:ascii="Verdana" w:hAnsi="Verdana" w:cs="Times New Roman"/>
                <w:sz w:val="24"/>
                <w:szCs w:val="24"/>
              </w:rPr>
              <w:t>8</w:t>
            </w:r>
            <w:r w:rsidRPr="00F077C6">
              <w:rPr>
                <w:rFonts w:ascii="Verdana" w:hAnsi="Verdana" w:cs="Times New Roman"/>
                <w:sz w:val="24"/>
                <w:szCs w:val="24"/>
              </w:rPr>
              <w:t>.</w:t>
            </w: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27A54" w14:textId="77777777" w:rsidR="002C47BD" w:rsidRPr="00F077C6" w:rsidRDefault="002C47BD" w:rsidP="00A57432">
            <w:pPr>
              <w:pStyle w:val="Betarp"/>
              <w:jc w:val="both"/>
              <w:rPr>
                <w:rFonts w:ascii="Verdana" w:hAnsi="Verdana"/>
                <w:b/>
                <w:bCs/>
                <w:sz w:val="24"/>
                <w:szCs w:val="24"/>
              </w:rPr>
            </w:pPr>
            <w:r w:rsidRPr="00F077C6">
              <w:rPr>
                <w:rFonts w:ascii="Verdana" w:hAnsi="Verdana"/>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B9F10" w14:textId="77777777" w:rsidR="002C47BD" w:rsidRPr="00F077C6" w:rsidRDefault="002C47BD" w:rsidP="00A57432">
            <w:pPr>
              <w:pStyle w:val="Betarp"/>
              <w:jc w:val="both"/>
              <w:rPr>
                <w:rFonts w:ascii="Verdana" w:eastAsia="Yu Mincho" w:hAnsi="Verdana"/>
                <w:b/>
                <w:bCs/>
                <w:sz w:val="24"/>
                <w:szCs w:val="24"/>
              </w:rPr>
            </w:pPr>
            <w:r w:rsidRPr="00F077C6">
              <w:rPr>
                <w:rFonts w:ascii="Verdana" w:eastAsia="Yu Mincho" w:hAnsi="Verdana"/>
                <w:b/>
                <w:bCs/>
                <w:sz w:val="24"/>
                <w:szCs w:val="24"/>
              </w:rPr>
              <w:t>VPĮ 46 straipsnio 4 dalies 5 punktas</w:t>
            </w:r>
          </w:p>
          <w:p w14:paraId="58B20BA4" w14:textId="77777777" w:rsidR="002C47BD" w:rsidRPr="00F077C6" w:rsidRDefault="002C47BD" w:rsidP="00A57432">
            <w:pPr>
              <w:pStyle w:val="Betarp"/>
              <w:jc w:val="both"/>
              <w:rPr>
                <w:rFonts w:ascii="Verdana" w:eastAsia="Yu Mincho" w:hAnsi="Verdana"/>
                <w:sz w:val="24"/>
                <w:szCs w:val="24"/>
              </w:rPr>
            </w:pPr>
          </w:p>
          <w:p w14:paraId="33245932" w14:textId="4F7A7495" w:rsidR="002C47BD" w:rsidRPr="00F077C6" w:rsidRDefault="002C47BD" w:rsidP="00A57432">
            <w:pPr>
              <w:pStyle w:val="Betarp"/>
              <w:jc w:val="both"/>
              <w:rPr>
                <w:rFonts w:ascii="Verdana" w:eastAsia="Yu Mincho" w:hAnsi="Verdana"/>
                <w:sz w:val="24"/>
                <w:szCs w:val="24"/>
              </w:rPr>
            </w:pPr>
            <w:r w:rsidRPr="00F077C6">
              <w:rPr>
                <w:rFonts w:ascii="Verdana" w:eastAsia="Yu Mincho" w:hAnsi="Verdana"/>
                <w:sz w:val="24"/>
                <w:szCs w:val="24"/>
              </w:rPr>
              <w:t>EBVPD</w:t>
            </w:r>
            <w:r w:rsidRPr="00F077C6">
              <w:rPr>
                <w:rFonts w:ascii="Verdana" w:hAnsi="Verdana"/>
                <w:sz w:val="24"/>
                <w:szCs w:val="24"/>
              </w:rPr>
              <w:t xml:space="preserve"> III dalies C15 punktas</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8C6A62" w14:textId="27D74DC6" w:rsidR="002C47BD" w:rsidRPr="00F077C6" w:rsidRDefault="002C47BD" w:rsidP="00A57432">
            <w:pPr>
              <w:pStyle w:val="Betarp"/>
              <w:jc w:val="both"/>
              <w:rPr>
                <w:rFonts w:ascii="Verdana" w:hAnsi="Verdana"/>
                <w:sz w:val="24"/>
                <w:szCs w:val="24"/>
                <w:lang w:eastAsia="en-US"/>
              </w:rPr>
            </w:pPr>
            <w:r w:rsidRPr="00F077C6">
              <w:rPr>
                <w:rFonts w:ascii="Verdana" w:hAnsi="Verdana"/>
                <w:sz w:val="24"/>
                <w:szCs w:val="24"/>
                <w:lang w:eastAsia="en-US"/>
              </w:rPr>
              <w:t>Iš Lietuvoje įsteigtų subjektų įrodančių dokumentų nereikalaujama. Užtenka pateikto EBVPD.</w:t>
            </w:r>
          </w:p>
        </w:tc>
      </w:tr>
      <w:tr w:rsidR="002C47BD" w:rsidRPr="00F077C6" w14:paraId="1D7104B9" w14:textId="77777777" w:rsidTr="00516139">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4FCE0" w14:textId="77777777" w:rsidR="002C47BD" w:rsidRPr="00F077C6" w:rsidRDefault="002C47BD" w:rsidP="00A57432">
            <w:pPr>
              <w:pStyle w:val="Betarp"/>
              <w:numPr>
                <w:ilvl w:val="0"/>
                <w:numId w:val="13"/>
              </w:numPr>
              <w:tabs>
                <w:tab w:val="clear" w:pos="1304"/>
                <w:tab w:val="num" w:pos="8163"/>
              </w:tabs>
              <w:ind w:left="8299"/>
              <w:jc w:val="center"/>
              <w:rPr>
                <w:rFonts w:ascii="Verdana" w:hAnsi="Verdana"/>
                <w:b/>
                <w:bCs/>
                <w:sz w:val="24"/>
                <w:szCs w:val="24"/>
              </w:rPr>
            </w:pPr>
          </w:p>
          <w:p w14:paraId="0A649F39" w14:textId="436D48AD" w:rsidR="002C47BD" w:rsidRPr="00F077C6" w:rsidRDefault="002C47BD" w:rsidP="00A57432">
            <w:pPr>
              <w:spacing w:after="0" w:line="240" w:lineRule="auto"/>
              <w:jc w:val="center"/>
              <w:rPr>
                <w:rFonts w:ascii="Verdana" w:hAnsi="Verdana" w:cs="Times New Roman"/>
                <w:sz w:val="24"/>
                <w:szCs w:val="24"/>
              </w:rPr>
            </w:pPr>
            <w:r w:rsidRPr="00F077C6">
              <w:rPr>
                <w:rFonts w:ascii="Verdana" w:hAnsi="Verdana" w:cs="Times New Roman"/>
                <w:sz w:val="24"/>
                <w:szCs w:val="24"/>
              </w:rPr>
              <w:t>3.4.</w:t>
            </w:r>
            <w:r w:rsidR="00F4328A" w:rsidRPr="00F077C6">
              <w:rPr>
                <w:rFonts w:ascii="Verdana" w:hAnsi="Verdana" w:cs="Times New Roman"/>
                <w:sz w:val="24"/>
                <w:szCs w:val="24"/>
              </w:rPr>
              <w:t>9</w:t>
            </w:r>
            <w:r w:rsidRPr="00F077C6">
              <w:rPr>
                <w:rFonts w:ascii="Verdana" w:hAnsi="Verdana" w:cs="Times New Roman"/>
                <w:sz w:val="24"/>
                <w:szCs w:val="24"/>
              </w:rPr>
              <w:t>.</w:t>
            </w: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D084D" w14:textId="77777777" w:rsidR="002C47BD" w:rsidRPr="00F077C6" w:rsidRDefault="002C47BD" w:rsidP="00A57432">
            <w:pPr>
              <w:spacing w:after="0" w:line="240" w:lineRule="auto"/>
              <w:jc w:val="both"/>
              <w:rPr>
                <w:rFonts w:ascii="Verdana" w:hAnsi="Verdana" w:cs="Times New Roman"/>
                <w:sz w:val="24"/>
                <w:szCs w:val="24"/>
              </w:rPr>
            </w:pPr>
            <w:r w:rsidRPr="00F077C6">
              <w:rPr>
                <w:rFonts w:ascii="Verdana" w:hAnsi="Verdana"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w:t>
            </w:r>
            <w:r w:rsidRPr="00F077C6">
              <w:rPr>
                <w:rFonts w:ascii="Verdana" w:hAnsi="Verdana" w:cs="Times New Roman"/>
                <w:sz w:val="24"/>
                <w:szCs w:val="24"/>
              </w:rPr>
              <w:lastRenderedPageBreak/>
              <w:t xml:space="preserve">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D744D76" w14:textId="77777777" w:rsidR="002C47BD" w:rsidRPr="00F077C6" w:rsidRDefault="002C47BD" w:rsidP="00A57432">
            <w:pPr>
              <w:spacing w:after="0" w:line="240" w:lineRule="auto"/>
              <w:jc w:val="both"/>
              <w:rPr>
                <w:rFonts w:ascii="Verdana" w:hAnsi="Verdana" w:cs="Times New Roman"/>
                <w:sz w:val="24"/>
                <w:szCs w:val="24"/>
              </w:rPr>
            </w:pPr>
            <w:r w:rsidRPr="00F077C6">
              <w:rPr>
                <w:rFonts w:ascii="Verdana" w:hAnsi="Verdana"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w:t>
            </w:r>
            <w:r w:rsidRPr="00F077C6">
              <w:rPr>
                <w:rFonts w:ascii="Verdana" w:hAnsi="Verdana" w:cs="Times New Roman"/>
                <w:sz w:val="24"/>
                <w:szCs w:val="24"/>
              </w:rPr>
              <w:lastRenderedPageBreak/>
              <w:t>toje sutartyje nustatytas jos galiojimo terminas, buvo pareikalauta atlyginti žalą ar taikomos kitos panašios sankcijos.</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CC7963" w14:textId="77777777" w:rsidR="002C47BD" w:rsidRPr="00F077C6" w:rsidRDefault="002C47BD" w:rsidP="00A57432">
            <w:pPr>
              <w:pStyle w:val="Betarp"/>
              <w:jc w:val="both"/>
              <w:rPr>
                <w:rFonts w:ascii="Verdana" w:eastAsia="Yu Mincho" w:hAnsi="Verdana"/>
                <w:b/>
                <w:bCs/>
                <w:sz w:val="24"/>
                <w:szCs w:val="24"/>
              </w:rPr>
            </w:pPr>
            <w:r w:rsidRPr="00F077C6">
              <w:rPr>
                <w:rFonts w:ascii="Verdana" w:eastAsia="Yu Mincho" w:hAnsi="Verdana"/>
                <w:b/>
                <w:bCs/>
                <w:sz w:val="24"/>
                <w:szCs w:val="24"/>
              </w:rPr>
              <w:lastRenderedPageBreak/>
              <w:t>VPĮ 46 straipsnio 4 dalies 6 punktas</w:t>
            </w:r>
          </w:p>
          <w:p w14:paraId="7C59BCC7" w14:textId="77777777" w:rsidR="002C47BD" w:rsidRPr="00F077C6" w:rsidRDefault="002C47BD" w:rsidP="00A57432">
            <w:pPr>
              <w:pStyle w:val="Betarp"/>
              <w:jc w:val="both"/>
              <w:rPr>
                <w:rFonts w:ascii="Verdana" w:eastAsia="Yu Mincho" w:hAnsi="Verdana"/>
                <w:sz w:val="24"/>
                <w:szCs w:val="24"/>
              </w:rPr>
            </w:pPr>
          </w:p>
          <w:p w14:paraId="69E2643F" w14:textId="7608D6B6" w:rsidR="002C47BD" w:rsidRPr="00F077C6" w:rsidRDefault="002C47BD" w:rsidP="00A57432">
            <w:pPr>
              <w:pStyle w:val="Betarp"/>
              <w:jc w:val="both"/>
              <w:rPr>
                <w:rFonts w:ascii="Verdana" w:eastAsia="Yu Mincho" w:hAnsi="Verdana"/>
                <w:sz w:val="24"/>
                <w:szCs w:val="24"/>
              </w:rPr>
            </w:pPr>
            <w:r w:rsidRPr="00F077C6">
              <w:rPr>
                <w:rFonts w:ascii="Verdana" w:eastAsia="Yu Mincho" w:hAnsi="Verdana"/>
                <w:sz w:val="24"/>
                <w:szCs w:val="24"/>
              </w:rPr>
              <w:lastRenderedPageBreak/>
              <w:t>EBVPD</w:t>
            </w:r>
            <w:r w:rsidRPr="00F077C6">
              <w:rPr>
                <w:rFonts w:ascii="Verdana" w:hAnsi="Verdana"/>
                <w:sz w:val="24"/>
                <w:szCs w:val="24"/>
              </w:rPr>
              <w:t xml:space="preserve"> III dalies C14 punktas</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CC6E4" w14:textId="77777777" w:rsidR="002C47BD" w:rsidRPr="00F077C6" w:rsidRDefault="002C47BD" w:rsidP="00A57432">
            <w:pPr>
              <w:pStyle w:val="Betarp"/>
              <w:jc w:val="both"/>
              <w:rPr>
                <w:rFonts w:ascii="Verdana" w:hAnsi="Verdana"/>
                <w:sz w:val="24"/>
                <w:szCs w:val="24"/>
                <w:lang w:eastAsia="en-US"/>
              </w:rPr>
            </w:pPr>
            <w:r w:rsidRPr="00F077C6">
              <w:rPr>
                <w:rFonts w:ascii="Verdana" w:hAnsi="Verdana"/>
                <w:sz w:val="24"/>
                <w:szCs w:val="24"/>
                <w:lang w:eastAsia="en-US"/>
              </w:rPr>
              <w:lastRenderedPageBreak/>
              <w:t>Iš Lietuvoje įsteigtų subjektų įrodančių dokumentų nereikalaujama. Užtenka pateikto EBVPD.</w:t>
            </w:r>
          </w:p>
          <w:p w14:paraId="29D6D1ED" w14:textId="77777777" w:rsidR="002C47BD" w:rsidRPr="00F077C6" w:rsidRDefault="002C47BD" w:rsidP="00A57432">
            <w:pPr>
              <w:pStyle w:val="Betarp"/>
              <w:jc w:val="both"/>
              <w:rPr>
                <w:rFonts w:ascii="Verdana" w:hAnsi="Verdana"/>
                <w:sz w:val="24"/>
                <w:szCs w:val="24"/>
                <w:lang w:eastAsia="en-US"/>
              </w:rPr>
            </w:pPr>
          </w:p>
          <w:p w14:paraId="3140344F" w14:textId="38A807E9" w:rsidR="002C47BD" w:rsidRPr="00F077C6" w:rsidRDefault="002C47BD" w:rsidP="00A57432">
            <w:pPr>
              <w:pStyle w:val="Betarp"/>
              <w:jc w:val="both"/>
              <w:rPr>
                <w:rFonts w:ascii="Verdana" w:hAnsi="Verdana"/>
                <w:b/>
                <w:bCs/>
                <w:sz w:val="24"/>
                <w:szCs w:val="24"/>
              </w:rPr>
            </w:pPr>
            <w:r w:rsidRPr="00F077C6">
              <w:rPr>
                <w:rFonts w:ascii="Verdana" w:hAnsi="Verdana"/>
                <w:b/>
                <w:bCs/>
                <w:sz w:val="24"/>
                <w:szCs w:val="24"/>
              </w:rPr>
              <w:t xml:space="preserve">Priimant sprendimus dėl tiekėjo pašalinimo iš pirkimo procedūros šiame </w:t>
            </w:r>
            <w:r w:rsidRPr="00F077C6">
              <w:rPr>
                <w:rFonts w:ascii="Verdana" w:hAnsi="Verdana"/>
                <w:b/>
                <w:bCs/>
                <w:sz w:val="24"/>
                <w:szCs w:val="24"/>
              </w:rPr>
              <w:lastRenderedPageBreak/>
              <w:t>punkte nurodytu pašalinimo pagrindu, gali būti atsižvelgiama į pagal VPĮ 91 straipsnį skelbiamą informaciją:</w:t>
            </w:r>
          </w:p>
          <w:p w14:paraId="072391EB" w14:textId="77777777" w:rsidR="002C47BD" w:rsidRPr="00F077C6" w:rsidRDefault="002C47BD" w:rsidP="00A57432">
            <w:pPr>
              <w:pStyle w:val="Betarp"/>
              <w:jc w:val="both"/>
              <w:rPr>
                <w:rFonts w:ascii="Verdana" w:hAnsi="Verdana"/>
                <w:sz w:val="24"/>
                <w:szCs w:val="24"/>
              </w:rPr>
            </w:pPr>
          </w:p>
          <w:p w14:paraId="26C3950E" w14:textId="348B1477" w:rsidR="002C47BD" w:rsidRPr="00F077C6" w:rsidRDefault="00952F53" w:rsidP="00A57432">
            <w:pPr>
              <w:pStyle w:val="Betarp"/>
              <w:jc w:val="both"/>
              <w:rPr>
                <w:rFonts w:ascii="Verdana" w:hAnsi="Verdana"/>
                <w:sz w:val="24"/>
                <w:szCs w:val="24"/>
              </w:rPr>
            </w:pPr>
            <w:hyperlink r:id="rId18" w:history="1">
              <w:r w:rsidRPr="00F077C6">
                <w:rPr>
                  <w:rStyle w:val="Hipersaitas"/>
                  <w:rFonts w:ascii="Verdana" w:hAnsi="Verdana"/>
                  <w:sz w:val="24"/>
                  <w:szCs w:val="24"/>
                </w:rPr>
                <w:t>https://vpt.lrv.lt/lt/nuorodos/kiti-duomenys/powerbi/nepatikimi-tiekejai-1/</w:t>
              </w:r>
            </w:hyperlink>
          </w:p>
          <w:p w14:paraId="10BF7ED2" w14:textId="4C220A17" w:rsidR="002C47BD" w:rsidRPr="00F077C6" w:rsidRDefault="002C47BD" w:rsidP="00A57432">
            <w:pPr>
              <w:pStyle w:val="Betarp"/>
              <w:jc w:val="both"/>
              <w:rPr>
                <w:rFonts w:ascii="Verdana" w:hAnsi="Verdana"/>
                <w:sz w:val="24"/>
                <w:szCs w:val="24"/>
              </w:rPr>
            </w:pPr>
            <w:hyperlink r:id="rId19" w:history="1">
              <w:r w:rsidRPr="00F077C6">
                <w:rPr>
                  <w:rStyle w:val="Hipersaitas"/>
                  <w:rFonts w:ascii="Verdana" w:hAnsi="Verdana"/>
                  <w:sz w:val="24"/>
                  <w:szCs w:val="24"/>
                </w:rPr>
                <w:t>https://vpt.lrv.lt/lt/pasalinimo-pagrindai-1/nepatikimu-koncesininku-sarasas-1/nepatikimu-koncesininku-sarasas</w:t>
              </w:r>
            </w:hyperlink>
          </w:p>
        </w:tc>
      </w:tr>
      <w:tr w:rsidR="002C47BD" w:rsidRPr="00F077C6" w14:paraId="124ED34F" w14:textId="77777777" w:rsidTr="00516139">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EFD29" w14:textId="77777777" w:rsidR="002C47BD" w:rsidRPr="00F077C6" w:rsidRDefault="002C47BD" w:rsidP="00A57432">
            <w:pPr>
              <w:pStyle w:val="Betarp"/>
              <w:numPr>
                <w:ilvl w:val="0"/>
                <w:numId w:val="13"/>
              </w:numPr>
              <w:tabs>
                <w:tab w:val="clear" w:pos="1304"/>
                <w:tab w:val="num" w:pos="8163"/>
              </w:tabs>
              <w:ind w:left="8299"/>
              <w:jc w:val="center"/>
              <w:rPr>
                <w:rFonts w:ascii="Verdana" w:hAnsi="Verdana"/>
                <w:sz w:val="24"/>
                <w:szCs w:val="24"/>
              </w:rPr>
            </w:pPr>
          </w:p>
          <w:p w14:paraId="5D3A57BA" w14:textId="5D7F90B9" w:rsidR="002C47BD" w:rsidRPr="00F077C6" w:rsidRDefault="002C47BD" w:rsidP="00A57432">
            <w:pPr>
              <w:spacing w:after="0" w:line="240" w:lineRule="auto"/>
              <w:jc w:val="center"/>
              <w:rPr>
                <w:rFonts w:ascii="Verdana" w:hAnsi="Verdana" w:cs="Times New Roman"/>
                <w:sz w:val="24"/>
                <w:szCs w:val="24"/>
              </w:rPr>
            </w:pPr>
            <w:r w:rsidRPr="00F077C6">
              <w:rPr>
                <w:rFonts w:ascii="Verdana" w:hAnsi="Verdana" w:cs="Times New Roman"/>
                <w:sz w:val="24"/>
                <w:szCs w:val="24"/>
              </w:rPr>
              <w:t>3.4.</w:t>
            </w:r>
            <w:r w:rsidR="00F4328A" w:rsidRPr="00F077C6">
              <w:rPr>
                <w:rFonts w:ascii="Verdana" w:hAnsi="Verdana" w:cs="Times New Roman"/>
                <w:sz w:val="24"/>
                <w:szCs w:val="24"/>
              </w:rPr>
              <w:t>10</w:t>
            </w: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BFD6CA" w14:textId="50E9E581" w:rsidR="002C47BD" w:rsidRPr="00F077C6" w:rsidRDefault="002C47BD" w:rsidP="00A57432">
            <w:pPr>
              <w:pStyle w:val="Betarp"/>
              <w:jc w:val="both"/>
              <w:rPr>
                <w:rFonts w:ascii="Verdana" w:hAnsi="Verdana"/>
                <w:sz w:val="24"/>
                <w:szCs w:val="24"/>
              </w:rPr>
            </w:pPr>
            <w:r w:rsidRPr="00F077C6">
              <w:rPr>
                <w:rFonts w:ascii="Verdana" w:hAnsi="Verdana"/>
                <w:sz w:val="24"/>
                <w:szCs w:val="24"/>
              </w:rPr>
              <w:t>Tiekėjas yra padaręs rimtą profesinį pažeidimą, dėl kurio perkančioji organizacija abejoja tiekėjo</w:t>
            </w:r>
            <w:r w:rsidR="00104E13" w:rsidRPr="00F077C6">
              <w:rPr>
                <w:rFonts w:ascii="Verdana" w:hAnsi="Verdana"/>
                <w:sz w:val="24"/>
                <w:szCs w:val="24"/>
              </w:rPr>
              <w:t xml:space="preserve"> </w:t>
            </w:r>
            <w:r w:rsidRPr="00F077C6">
              <w:rPr>
                <w:rFonts w:ascii="Verdana" w:hAnsi="Verdana"/>
                <w:sz w:val="24"/>
                <w:szCs w:val="24"/>
              </w:rPr>
              <w:t>sąžiningumu, kai jis yra padaręs</w:t>
            </w:r>
            <w:r w:rsidR="00104E13" w:rsidRPr="00F077C6">
              <w:rPr>
                <w:rFonts w:ascii="Verdana" w:hAnsi="Verdana"/>
                <w:sz w:val="24"/>
                <w:szCs w:val="24"/>
              </w:rPr>
              <w:t xml:space="preserve"> </w:t>
            </w:r>
            <w:r w:rsidRPr="00F077C6">
              <w:rPr>
                <w:rFonts w:ascii="Verdana" w:hAnsi="Verdana"/>
                <w:sz w:val="24"/>
                <w:szCs w:val="24"/>
              </w:rPr>
              <w:t>finansinės atskaitomybės ir audito teisės aktų pažeidimą ir nuo jo padarymo dienos praėjo mažiau kaip vieni metai.</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9FCB77" w14:textId="77777777" w:rsidR="002C47BD" w:rsidRPr="00F077C6" w:rsidRDefault="002C47BD" w:rsidP="00A57432">
            <w:pPr>
              <w:pStyle w:val="Betarp"/>
              <w:jc w:val="both"/>
              <w:rPr>
                <w:rFonts w:ascii="Verdana" w:eastAsia="Yu Mincho" w:hAnsi="Verdana"/>
                <w:b/>
                <w:bCs/>
                <w:sz w:val="24"/>
                <w:szCs w:val="24"/>
              </w:rPr>
            </w:pPr>
            <w:r w:rsidRPr="00F077C6">
              <w:rPr>
                <w:rFonts w:ascii="Verdana" w:eastAsia="Yu Mincho" w:hAnsi="Verdana"/>
                <w:b/>
                <w:bCs/>
                <w:sz w:val="24"/>
                <w:szCs w:val="24"/>
              </w:rPr>
              <w:t>VPĮ 46 straipsnio 4 dalies 7 punkto a papunktis</w:t>
            </w:r>
          </w:p>
          <w:p w14:paraId="134D6408" w14:textId="77777777" w:rsidR="002C47BD" w:rsidRPr="00F077C6" w:rsidRDefault="002C47BD" w:rsidP="00A57432">
            <w:pPr>
              <w:pStyle w:val="Betarp"/>
              <w:jc w:val="both"/>
              <w:rPr>
                <w:rFonts w:ascii="Verdana" w:eastAsia="Yu Mincho" w:hAnsi="Verdana"/>
                <w:sz w:val="24"/>
                <w:szCs w:val="24"/>
              </w:rPr>
            </w:pPr>
          </w:p>
          <w:p w14:paraId="1B034B8B" w14:textId="77777777" w:rsidR="002C47BD" w:rsidRPr="00F077C6" w:rsidRDefault="002C47BD" w:rsidP="00A57432">
            <w:pPr>
              <w:pStyle w:val="Betarp"/>
              <w:jc w:val="both"/>
              <w:rPr>
                <w:rFonts w:ascii="Verdana" w:eastAsia="Yu Mincho" w:hAnsi="Verdana"/>
                <w:sz w:val="24"/>
                <w:szCs w:val="24"/>
              </w:rPr>
            </w:pPr>
            <w:r w:rsidRPr="00F077C6">
              <w:rPr>
                <w:rFonts w:ascii="Verdana" w:eastAsia="Yu Mincho" w:hAnsi="Verdana"/>
                <w:sz w:val="24"/>
                <w:szCs w:val="24"/>
              </w:rPr>
              <w:t>EBVPD III dalies C11 punktas</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5D5A8" w14:textId="77777777" w:rsidR="002C47BD" w:rsidRPr="00F077C6" w:rsidRDefault="002C47BD" w:rsidP="00A57432">
            <w:pPr>
              <w:pStyle w:val="Betarp"/>
              <w:jc w:val="both"/>
              <w:rPr>
                <w:rFonts w:ascii="Verdana" w:hAnsi="Verdana"/>
                <w:sz w:val="24"/>
                <w:szCs w:val="24"/>
                <w:lang w:eastAsia="en-US"/>
              </w:rPr>
            </w:pPr>
            <w:r w:rsidRPr="00F077C6">
              <w:rPr>
                <w:rFonts w:ascii="Verdana" w:hAnsi="Verdana"/>
                <w:sz w:val="24"/>
                <w:szCs w:val="24"/>
                <w:lang w:eastAsia="en-US"/>
              </w:rPr>
              <w:t xml:space="preserve">Iš Lietuvoje įsteigtų subjektų įrodančių dokumentų nereikalaujama. Užtenka pateikto EBVPD. </w:t>
            </w:r>
          </w:p>
          <w:p w14:paraId="0B9276C9" w14:textId="77777777" w:rsidR="002C47BD" w:rsidRPr="00F077C6" w:rsidRDefault="002C47BD" w:rsidP="00A57432">
            <w:pPr>
              <w:pStyle w:val="Betarp"/>
              <w:jc w:val="both"/>
              <w:rPr>
                <w:rFonts w:ascii="Verdana" w:hAnsi="Verdana"/>
                <w:sz w:val="24"/>
                <w:szCs w:val="24"/>
              </w:rPr>
            </w:pPr>
            <w:r w:rsidRPr="00F077C6">
              <w:rPr>
                <w:rFonts w:ascii="Verdana" w:hAnsi="Verdana"/>
                <w:sz w:val="24"/>
                <w:szCs w:val="24"/>
              </w:rPr>
              <w:t>Priimant sprendimus dėl tiekėjo pašalinimo iš pirkimo procedūros šiame punkte nurodytu pašalinimo pagrindu, be kita ko, atsižvelgiama į</w:t>
            </w:r>
            <w:r w:rsidRPr="00F077C6">
              <w:rPr>
                <w:rFonts w:ascii="Verdana" w:hAnsi="Verdana"/>
                <w:b/>
                <w:bCs/>
                <w:sz w:val="24"/>
                <w:szCs w:val="24"/>
              </w:rPr>
              <w:t xml:space="preserve"> </w:t>
            </w:r>
            <w:r w:rsidRPr="00F077C6">
              <w:rPr>
                <w:rFonts w:ascii="Verdana" w:hAnsi="Verdana"/>
                <w:sz w:val="24"/>
                <w:szCs w:val="24"/>
              </w:rPr>
              <w:t xml:space="preserve">nacionalinėje duomenų bazėje adresu: </w:t>
            </w:r>
            <w:hyperlink r:id="rId20" w:history="1">
              <w:r w:rsidRPr="00F077C6">
                <w:rPr>
                  <w:rStyle w:val="Hipersaitas"/>
                  <w:rFonts w:ascii="Verdana" w:hAnsi="Verdana"/>
                  <w:sz w:val="24"/>
                  <w:szCs w:val="24"/>
                </w:rPr>
                <w:t>https://www.registrucentras.lt/jar/p/index.php</w:t>
              </w:r>
            </w:hyperlink>
          </w:p>
          <w:p w14:paraId="0CE3ADF3" w14:textId="77777777" w:rsidR="002C47BD" w:rsidRPr="00F077C6" w:rsidRDefault="002C47BD" w:rsidP="00A57432">
            <w:pPr>
              <w:pStyle w:val="Betarp"/>
              <w:jc w:val="both"/>
              <w:rPr>
                <w:rFonts w:ascii="Verdana" w:hAnsi="Verdana"/>
                <w:sz w:val="24"/>
                <w:szCs w:val="24"/>
              </w:rPr>
            </w:pPr>
            <w:r w:rsidRPr="00F077C6">
              <w:rPr>
                <w:rFonts w:ascii="Verdana" w:hAnsi="Verdana"/>
                <w:sz w:val="24"/>
                <w:szCs w:val="24"/>
              </w:rPr>
              <w:t>paskelbtą informaciją, taip pat į šiame informaciniame pranešime pateiktą informaciją:</w:t>
            </w:r>
          </w:p>
          <w:p w14:paraId="15950E35" w14:textId="6A7EF80A" w:rsidR="002C47BD" w:rsidRPr="00F077C6" w:rsidRDefault="00F66DE6" w:rsidP="00A57432">
            <w:pPr>
              <w:pStyle w:val="Betarp"/>
              <w:jc w:val="both"/>
              <w:rPr>
                <w:rFonts w:ascii="Verdana" w:hAnsi="Verdana"/>
                <w:sz w:val="24"/>
                <w:szCs w:val="24"/>
                <w:lang w:eastAsia="en-US"/>
              </w:rPr>
            </w:pPr>
            <w:hyperlink r:id="rId21" w:history="1">
              <w:r w:rsidRPr="00F077C6">
                <w:rPr>
                  <w:rStyle w:val="Hipersaitas"/>
                  <w:rFonts w:ascii="Verdana" w:hAnsi="Verdana"/>
                  <w:sz w:val="24"/>
                  <w:szCs w:val="24"/>
                </w:rPr>
                <w:t>https://vpt.lrv.lt/lt/naujienos-3/finansiniu-ataskaitu-nepateikimas-gali-tapti-kliutimi-dalyvauti-viesuosiuose-pirkimuose/</w:t>
              </w:r>
            </w:hyperlink>
          </w:p>
        </w:tc>
      </w:tr>
      <w:tr w:rsidR="002C47BD" w:rsidRPr="00F077C6" w14:paraId="45B75A26" w14:textId="77777777" w:rsidTr="00516139">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D3F2F" w14:textId="77777777" w:rsidR="002C47BD" w:rsidRPr="00F077C6" w:rsidRDefault="002C47BD" w:rsidP="00A57432">
            <w:pPr>
              <w:pStyle w:val="Betarp"/>
              <w:numPr>
                <w:ilvl w:val="0"/>
                <w:numId w:val="13"/>
              </w:numPr>
              <w:tabs>
                <w:tab w:val="clear" w:pos="1304"/>
                <w:tab w:val="num" w:pos="8163"/>
              </w:tabs>
              <w:ind w:left="8299"/>
              <w:jc w:val="center"/>
              <w:rPr>
                <w:rFonts w:ascii="Verdana" w:hAnsi="Verdana"/>
                <w:sz w:val="24"/>
                <w:szCs w:val="24"/>
              </w:rPr>
            </w:pPr>
          </w:p>
          <w:p w14:paraId="1980BBD6" w14:textId="06E7C016" w:rsidR="002C47BD" w:rsidRPr="00F077C6" w:rsidRDefault="002C47BD" w:rsidP="00A57432">
            <w:pPr>
              <w:spacing w:after="0" w:line="240" w:lineRule="auto"/>
              <w:jc w:val="center"/>
              <w:rPr>
                <w:rFonts w:ascii="Verdana" w:hAnsi="Verdana" w:cs="Times New Roman"/>
                <w:sz w:val="24"/>
                <w:szCs w:val="24"/>
              </w:rPr>
            </w:pPr>
            <w:r w:rsidRPr="00F077C6">
              <w:rPr>
                <w:rFonts w:ascii="Verdana" w:hAnsi="Verdana" w:cs="Times New Roman"/>
                <w:sz w:val="24"/>
                <w:szCs w:val="24"/>
              </w:rPr>
              <w:t>3.4.1</w:t>
            </w:r>
            <w:r w:rsidR="00F4328A" w:rsidRPr="00F077C6">
              <w:rPr>
                <w:rFonts w:ascii="Verdana" w:hAnsi="Verdana" w:cs="Times New Roman"/>
                <w:sz w:val="24"/>
                <w:szCs w:val="24"/>
              </w:rPr>
              <w:t>1</w:t>
            </w: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B2CF44" w14:textId="5F539006" w:rsidR="002C47BD" w:rsidRPr="00F077C6" w:rsidRDefault="002C47BD" w:rsidP="00A57432">
            <w:pPr>
              <w:pStyle w:val="Betarp"/>
              <w:jc w:val="both"/>
              <w:rPr>
                <w:rFonts w:ascii="Verdana" w:hAnsi="Verdana"/>
                <w:b/>
                <w:bCs/>
                <w:sz w:val="24"/>
                <w:szCs w:val="24"/>
              </w:rPr>
            </w:pPr>
            <w:r w:rsidRPr="00F077C6">
              <w:rPr>
                <w:rFonts w:ascii="Verdana" w:hAnsi="Verdana"/>
                <w:sz w:val="24"/>
                <w:szCs w:val="24"/>
              </w:rPr>
              <w:t>Tiekėjas yra padaręs rimtą profesinį pažeidimą, dėl kurio perkančioji organizacija abejoja tiekėjo</w:t>
            </w:r>
            <w:r w:rsidR="00104E13" w:rsidRPr="00F077C6">
              <w:rPr>
                <w:rFonts w:ascii="Verdana" w:hAnsi="Verdana"/>
                <w:sz w:val="24"/>
                <w:szCs w:val="24"/>
              </w:rPr>
              <w:t xml:space="preserve"> </w:t>
            </w:r>
            <w:r w:rsidRPr="00F077C6">
              <w:rPr>
                <w:rFonts w:ascii="Verdana" w:hAnsi="Verdana"/>
                <w:sz w:val="24"/>
                <w:szCs w:val="24"/>
              </w:rPr>
              <w:t>sąžiningumu, kai jis (tiekėjas) neatitinka minimalių patikimo mokesčių mokėtojo kriterijų, nustatytų Lietuvos Respublikos mokesčių administravimo įstatymo 40</w:t>
            </w:r>
            <w:r w:rsidRPr="00F077C6">
              <w:rPr>
                <w:rFonts w:ascii="Verdana" w:hAnsi="Verdana"/>
                <w:sz w:val="24"/>
                <w:szCs w:val="24"/>
                <w:vertAlign w:val="superscript"/>
              </w:rPr>
              <w:t>1</w:t>
            </w:r>
            <w:r w:rsidRPr="00F077C6">
              <w:rPr>
                <w:rFonts w:ascii="Verdana" w:hAnsi="Verdana"/>
                <w:sz w:val="24"/>
                <w:szCs w:val="24"/>
              </w:rPr>
              <w:t xml:space="preserve"> straipsnio 1 dalyje.</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C64B54" w14:textId="77777777" w:rsidR="002C47BD" w:rsidRPr="00F077C6" w:rsidRDefault="002C47BD" w:rsidP="00A57432">
            <w:pPr>
              <w:pStyle w:val="Betarp"/>
              <w:jc w:val="both"/>
              <w:rPr>
                <w:rFonts w:ascii="Verdana" w:eastAsia="Yu Mincho" w:hAnsi="Verdana"/>
                <w:b/>
                <w:bCs/>
                <w:sz w:val="24"/>
                <w:szCs w:val="24"/>
              </w:rPr>
            </w:pPr>
            <w:r w:rsidRPr="00F077C6">
              <w:rPr>
                <w:rFonts w:ascii="Verdana" w:eastAsia="Yu Mincho" w:hAnsi="Verdana"/>
                <w:b/>
                <w:bCs/>
                <w:sz w:val="24"/>
                <w:szCs w:val="24"/>
              </w:rPr>
              <w:t>VPĮ 46 straipsnio 4 dalies 7 punkto b papunktis</w:t>
            </w:r>
          </w:p>
          <w:p w14:paraId="2A44B773" w14:textId="77777777" w:rsidR="002C47BD" w:rsidRPr="00F077C6" w:rsidRDefault="002C47BD" w:rsidP="00A57432">
            <w:pPr>
              <w:pStyle w:val="Betarp"/>
              <w:jc w:val="both"/>
              <w:rPr>
                <w:rFonts w:ascii="Verdana" w:eastAsia="Yu Mincho" w:hAnsi="Verdana"/>
                <w:sz w:val="24"/>
                <w:szCs w:val="24"/>
              </w:rPr>
            </w:pPr>
          </w:p>
          <w:p w14:paraId="293E79C4" w14:textId="77777777" w:rsidR="002C47BD" w:rsidRPr="00F077C6" w:rsidRDefault="002C47BD" w:rsidP="00A57432">
            <w:pPr>
              <w:pStyle w:val="Betarp"/>
              <w:jc w:val="both"/>
              <w:rPr>
                <w:rFonts w:ascii="Verdana" w:eastAsia="Yu Mincho" w:hAnsi="Verdana"/>
                <w:sz w:val="24"/>
                <w:szCs w:val="24"/>
                <w:lang w:eastAsia="en-US"/>
              </w:rPr>
            </w:pPr>
            <w:r w:rsidRPr="00F077C6">
              <w:rPr>
                <w:rFonts w:ascii="Verdana" w:eastAsia="Yu Mincho" w:hAnsi="Verdana"/>
                <w:sz w:val="24"/>
                <w:szCs w:val="24"/>
              </w:rPr>
              <w:t>EBVPD III dalies C11 punktas</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21683" w14:textId="77777777" w:rsidR="002C47BD" w:rsidRPr="00F077C6" w:rsidRDefault="002C47BD" w:rsidP="00A57432">
            <w:pPr>
              <w:pStyle w:val="Betarp"/>
              <w:jc w:val="both"/>
              <w:rPr>
                <w:rFonts w:ascii="Verdana" w:hAnsi="Verdana"/>
                <w:sz w:val="24"/>
                <w:szCs w:val="24"/>
                <w:lang w:eastAsia="en-US"/>
              </w:rPr>
            </w:pPr>
            <w:r w:rsidRPr="00F077C6">
              <w:rPr>
                <w:rFonts w:ascii="Verdana" w:hAnsi="Verdana"/>
                <w:sz w:val="24"/>
                <w:szCs w:val="24"/>
                <w:lang w:eastAsia="en-US"/>
              </w:rPr>
              <w:t>Iš Lietuvoje įsteigtų subjektų įrodančių dokumentų nereikalaujama. Užtenka pateikto EBVPD.</w:t>
            </w:r>
          </w:p>
          <w:p w14:paraId="02B69648" w14:textId="77777777" w:rsidR="002C47BD" w:rsidRPr="00F077C6" w:rsidRDefault="002C47BD" w:rsidP="00A57432">
            <w:pPr>
              <w:pStyle w:val="Betarp"/>
              <w:jc w:val="both"/>
              <w:rPr>
                <w:rFonts w:ascii="Verdana" w:hAnsi="Verdana"/>
                <w:b/>
                <w:bCs/>
                <w:sz w:val="24"/>
                <w:szCs w:val="24"/>
                <w:lang w:eastAsia="en-US"/>
              </w:rPr>
            </w:pPr>
          </w:p>
          <w:p w14:paraId="31AFF0D8" w14:textId="77777777" w:rsidR="002C47BD" w:rsidRPr="00F077C6" w:rsidRDefault="002C47BD" w:rsidP="00A57432">
            <w:pPr>
              <w:pStyle w:val="Betarp"/>
              <w:jc w:val="both"/>
              <w:rPr>
                <w:rFonts w:ascii="Verdana" w:hAnsi="Verdana"/>
                <w:b/>
                <w:bCs/>
                <w:sz w:val="24"/>
                <w:szCs w:val="24"/>
              </w:rPr>
            </w:pPr>
            <w:r w:rsidRPr="00F077C6">
              <w:rPr>
                <w:rFonts w:ascii="Verdana" w:hAnsi="Verdana"/>
                <w:sz w:val="24"/>
                <w:szCs w:val="24"/>
              </w:rPr>
              <w:t>Priimant sprendimus dėl tiekėjo pašalinimo iš pirkimo procedūros šiame punkte nurodytu pašalinimo pagrindu, be kita ko, atsižvelgiama į</w:t>
            </w:r>
            <w:r w:rsidRPr="00F077C6">
              <w:rPr>
                <w:rFonts w:ascii="Verdana" w:hAnsi="Verdana"/>
                <w:b/>
                <w:bCs/>
                <w:sz w:val="24"/>
                <w:szCs w:val="24"/>
              </w:rPr>
              <w:t xml:space="preserve"> </w:t>
            </w:r>
            <w:r w:rsidRPr="00F077C6">
              <w:rPr>
                <w:rFonts w:ascii="Verdana" w:hAnsi="Verdana"/>
                <w:sz w:val="24"/>
                <w:szCs w:val="24"/>
              </w:rPr>
              <w:t xml:space="preserve">nacionalinėje duomenų bazėje adresu </w:t>
            </w:r>
            <w:hyperlink r:id="rId22">
              <w:r w:rsidRPr="00F077C6">
                <w:rPr>
                  <w:rStyle w:val="Hipersaitas"/>
                  <w:rFonts w:ascii="Verdana" w:hAnsi="Verdana"/>
                  <w:sz w:val="24"/>
                  <w:szCs w:val="24"/>
                </w:rPr>
                <w:t>https://www.vmi.lt/evmi/mokesciu-moketoju-informacija</w:t>
              </w:r>
            </w:hyperlink>
            <w:r w:rsidRPr="00F077C6">
              <w:rPr>
                <w:rFonts w:ascii="Verdana" w:hAnsi="Verdana"/>
                <w:sz w:val="24"/>
                <w:szCs w:val="24"/>
              </w:rPr>
              <w:t xml:space="preserve"> skelbiamą informaciją.</w:t>
            </w:r>
          </w:p>
        </w:tc>
      </w:tr>
      <w:tr w:rsidR="002C47BD" w:rsidRPr="00F077C6" w14:paraId="41A208D0" w14:textId="77777777" w:rsidTr="00516139">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A3FD2" w14:textId="77777777" w:rsidR="002C47BD" w:rsidRPr="00F077C6" w:rsidRDefault="002C47BD" w:rsidP="00A57432">
            <w:pPr>
              <w:pStyle w:val="Betarp"/>
              <w:numPr>
                <w:ilvl w:val="0"/>
                <w:numId w:val="13"/>
              </w:numPr>
              <w:tabs>
                <w:tab w:val="clear" w:pos="1304"/>
                <w:tab w:val="num" w:pos="8163"/>
              </w:tabs>
              <w:ind w:left="8299"/>
              <w:jc w:val="center"/>
              <w:rPr>
                <w:rFonts w:ascii="Verdana" w:hAnsi="Verdana"/>
                <w:sz w:val="24"/>
                <w:szCs w:val="24"/>
              </w:rPr>
            </w:pPr>
          </w:p>
          <w:p w14:paraId="7876C340" w14:textId="121CE2AE" w:rsidR="002C47BD" w:rsidRPr="00F077C6" w:rsidRDefault="002C47BD" w:rsidP="00A57432">
            <w:pPr>
              <w:spacing w:after="0" w:line="240" w:lineRule="auto"/>
              <w:jc w:val="center"/>
              <w:rPr>
                <w:rFonts w:ascii="Verdana" w:hAnsi="Verdana" w:cs="Times New Roman"/>
                <w:sz w:val="24"/>
                <w:szCs w:val="24"/>
              </w:rPr>
            </w:pPr>
            <w:r w:rsidRPr="00F077C6">
              <w:rPr>
                <w:rFonts w:ascii="Verdana" w:hAnsi="Verdana" w:cs="Times New Roman"/>
                <w:sz w:val="24"/>
                <w:szCs w:val="24"/>
              </w:rPr>
              <w:t>3.4.1</w:t>
            </w:r>
            <w:r w:rsidR="00F4328A" w:rsidRPr="00F077C6">
              <w:rPr>
                <w:rFonts w:ascii="Verdana" w:hAnsi="Verdana" w:cs="Times New Roman"/>
                <w:sz w:val="24"/>
                <w:szCs w:val="24"/>
              </w:rPr>
              <w:t>2</w:t>
            </w: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D6DD9" w14:textId="778EB269" w:rsidR="002C47BD" w:rsidRPr="00F077C6" w:rsidRDefault="002C47BD" w:rsidP="00A57432">
            <w:pPr>
              <w:pStyle w:val="Betarp"/>
              <w:jc w:val="both"/>
              <w:rPr>
                <w:rFonts w:ascii="Verdana" w:hAnsi="Verdana"/>
                <w:sz w:val="24"/>
                <w:szCs w:val="24"/>
              </w:rPr>
            </w:pPr>
            <w:r w:rsidRPr="00F077C6">
              <w:rPr>
                <w:rFonts w:ascii="Verdana" w:hAnsi="Verdana"/>
                <w:sz w:val="24"/>
                <w:szCs w:val="24"/>
              </w:rPr>
              <w:t>Tiekėjas yra padaręs rimtą profesinį pažeidimą, dėl kurio perkančioji organizacija abejoja tiekėjo</w:t>
            </w:r>
            <w:r w:rsidR="00104E13" w:rsidRPr="00F077C6">
              <w:rPr>
                <w:rFonts w:ascii="Verdana" w:hAnsi="Verdana"/>
                <w:sz w:val="24"/>
                <w:szCs w:val="24"/>
              </w:rPr>
              <w:t xml:space="preserve"> </w:t>
            </w:r>
            <w:r w:rsidRPr="00F077C6">
              <w:rPr>
                <w:rFonts w:ascii="Verdana" w:hAnsi="Verdana"/>
                <w:sz w:val="24"/>
                <w:szCs w:val="24"/>
              </w:rPr>
              <w:t xml:space="preserve">sąžiningumu, kai jis </w:t>
            </w:r>
            <w:r w:rsidRPr="00F077C6">
              <w:rPr>
                <w:rFonts w:ascii="Verdana" w:hAnsi="Verdana"/>
                <w:color w:val="000000"/>
                <w:sz w:val="24"/>
                <w:szCs w:val="24"/>
              </w:rPr>
              <w:t xml:space="preserve">yra padaręs draudimo sudaryti draudžiamus susitarimus, įtvirtinto </w:t>
            </w:r>
            <w:r w:rsidRPr="00F077C6">
              <w:rPr>
                <w:rFonts w:ascii="Verdana" w:hAnsi="Verdana"/>
                <w:color w:val="000000"/>
                <w:sz w:val="24"/>
                <w:szCs w:val="24"/>
              </w:rPr>
              <w:lastRenderedPageBreak/>
              <w:t>Lietuvos Respublikos konkurencijos įstatyme ar panašaus pobūdžio kitos valstybės teisės akte, pažeidimą ir nuo jo padarymo dienos praėjo mažiau kaip 3 metai.</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C2AED" w14:textId="77777777" w:rsidR="002C47BD" w:rsidRPr="00F077C6" w:rsidRDefault="002C47BD" w:rsidP="00A57432">
            <w:pPr>
              <w:pStyle w:val="Betarp"/>
              <w:jc w:val="both"/>
              <w:rPr>
                <w:rFonts w:ascii="Verdana" w:eastAsia="Yu Mincho" w:hAnsi="Verdana"/>
                <w:b/>
                <w:bCs/>
                <w:sz w:val="24"/>
                <w:szCs w:val="24"/>
              </w:rPr>
            </w:pPr>
            <w:r w:rsidRPr="00F077C6">
              <w:rPr>
                <w:rFonts w:ascii="Verdana" w:eastAsia="Yu Mincho" w:hAnsi="Verdana"/>
                <w:b/>
                <w:bCs/>
                <w:sz w:val="24"/>
                <w:szCs w:val="24"/>
              </w:rPr>
              <w:lastRenderedPageBreak/>
              <w:t>VPĮ 46 straipsnio 4 dalies 7 punkto c papunktis</w:t>
            </w:r>
          </w:p>
          <w:p w14:paraId="75677AC5" w14:textId="77777777" w:rsidR="002C47BD" w:rsidRPr="00F077C6" w:rsidRDefault="002C47BD" w:rsidP="00A57432">
            <w:pPr>
              <w:pStyle w:val="Betarp"/>
              <w:jc w:val="both"/>
              <w:rPr>
                <w:rFonts w:ascii="Verdana" w:eastAsia="Yu Mincho" w:hAnsi="Verdana"/>
                <w:sz w:val="24"/>
                <w:szCs w:val="24"/>
              </w:rPr>
            </w:pPr>
          </w:p>
          <w:p w14:paraId="1DDDCC02" w14:textId="77777777" w:rsidR="002C47BD" w:rsidRPr="00F077C6" w:rsidRDefault="002C47BD" w:rsidP="00A57432">
            <w:pPr>
              <w:pStyle w:val="Betarp"/>
              <w:jc w:val="both"/>
              <w:rPr>
                <w:rFonts w:ascii="Verdana" w:eastAsia="Yu Mincho" w:hAnsi="Verdana"/>
                <w:sz w:val="24"/>
                <w:szCs w:val="24"/>
                <w:lang w:eastAsia="en-US"/>
              </w:rPr>
            </w:pPr>
            <w:r w:rsidRPr="00F077C6">
              <w:rPr>
                <w:rFonts w:ascii="Verdana" w:eastAsia="Yu Mincho" w:hAnsi="Verdana"/>
                <w:sz w:val="24"/>
                <w:szCs w:val="24"/>
              </w:rPr>
              <w:t>EBVPD III dalies C11 punktas</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E826B1" w14:textId="77777777" w:rsidR="002C47BD" w:rsidRPr="00F077C6" w:rsidRDefault="002C47BD" w:rsidP="00A57432">
            <w:pPr>
              <w:pStyle w:val="Betarp"/>
              <w:jc w:val="both"/>
              <w:rPr>
                <w:rFonts w:ascii="Verdana" w:hAnsi="Verdana"/>
                <w:sz w:val="24"/>
                <w:szCs w:val="24"/>
                <w:lang w:eastAsia="en-US"/>
              </w:rPr>
            </w:pPr>
            <w:r w:rsidRPr="00F077C6">
              <w:rPr>
                <w:rFonts w:ascii="Verdana" w:hAnsi="Verdana"/>
                <w:sz w:val="24"/>
                <w:szCs w:val="24"/>
                <w:lang w:eastAsia="en-US"/>
              </w:rPr>
              <w:lastRenderedPageBreak/>
              <w:t>Iš Lietuvoje įsteigtų subjektų įrodančių dokumentų nereikalaujama. Užtenka pateikto EBVPD.</w:t>
            </w:r>
          </w:p>
          <w:p w14:paraId="45213675" w14:textId="77777777" w:rsidR="002C47BD" w:rsidRPr="00F077C6" w:rsidRDefault="002C47BD" w:rsidP="00A57432">
            <w:pPr>
              <w:pStyle w:val="Betarp"/>
              <w:jc w:val="both"/>
              <w:rPr>
                <w:rFonts w:ascii="Verdana" w:hAnsi="Verdana"/>
                <w:bCs/>
                <w:iCs/>
                <w:sz w:val="24"/>
                <w:szCs w:val="24"/>
                <w:lang w:eastAsia="en-US"/>
              </w:rPr>
            </w:pPr>
          </w:p>
          <w:p w14:paraId="2632FE66" w14:textId="196958DD" w:rsidR="002C47BD" w:rsidRPr="00F077C6" w:rsidRDefault="002C47BD" w:rsidP="00A57432">
            <w:pPr>
              <w:spacing w:after="0" w:line="240" w:lineRule="auto"/>
              <w:jc w:val="both"/>
              <w:rPr>
                <w:rFonts w:ascii="Verdana" w:hAnsi="Verdana" w:cs="Times New Roman"/>
                <w:b/>
                <w:bCs/>
                <w:sz w:val="24"/>
                <w:szCs w:val="24"/>
              </w:rPr>
            </w:pPr>
            <w:r w:rsidRPr="00F077C6">
              <w:rPr>
                <w:rFonts w:ascii="Verdana" w:hAnsi="Verdana" w:cs="Times New Roman"/>
                <w:b/>
                <w:bCs/>
                <w:sz w:val="24"/>
                <w:szCs w:val="24"/>
              </w:rPr>
              <w:t xml:space="preserve">Priimant sprendimus dėl tiekėjo pašalinimo iš </w:t>
            </w:r>
            <w:r w:rsidRPr="00F077C6">
              <w:rPr>
                <w:rFonts w:ascii="Verdana" w:hAnsi="Verdana" w:cs="Times New Roman"/>
                <w:b/>
                <w:bCs/>
                <w:sz w:val="24"/>
                <w:szCs w:val="24"/>
              </w:rPr>
              <w:lastRenderedPageBreak/>
              <w:t>pirkimo procedūros šiame punkte nurodytu pašalinimo pagrindu, be kita ko, atsižvelgiama į nacionalinėje duomenų bazėje adresu:</w:t>
            </w:r>
          </w:p>
          <w:p w14:paraId="0D564502" w14:textId="77777777" w:rsidR="002C47BD" w:rsidRPr="00F077C6" w:rsidRDefault="002C47BD" w:rsidP="00A57432">
            <w:pPr>
              <w:spacing w:after="0" w:line="240" w:lineRule="auto"/>
              <w:jc w:val="both"/>
              <w:rPr>
                <w:rFonts w:ascii="Verdana" w:hAnsi="Verdana" w:cs="Times New Roman"/>
                <w:sz w:val="24"/>
                <w:szCs w:val="24"/>
                <w:lang w:eastAsia="en-US"/>
              </w:rPr>
            </w:pPr>
            <w:hyperlink r:id="rId23" w:history="1">
              <w:r w:rsidRPr="00F077C6">
                <w:rPr>
                  <w:rStyle w:val="Hipersaitas"/>
                  <w:rFonts w:ascii="Verdana" w:hAnsi="Verdana"/>
                  <w:sz w:val="24"/>
                  <w:szCs w:val="24"/>
                </w:rPr>
                <w:t>https://kt.gov.lt/lt/atviri-duomenys/diskvalifikavimas-is-viesuju-pirkimu</w:t>
              </w:r>
            </w:hyperlink>
            <w:r w:rsidRPr="00F077C6">
              <w:rPr>
                <w:rFonts w:ascii="Verdana" w:hAnsi="Verdana" w:cs="Times New Roman"/>
                <w:sz w:val="24"/>
                <w:szCs w:val="24"/>
              </w:rPr>
              <w:t xml:space="preserve"> skelbiamą informaciją.</w:t>
            </w:r>
          </w:p>
        </w:tc>
      </w:tr>
    </w:tbl>
    <w:p w14:paraId="7D466954" w14:textId="77777777" w:rsidR="00A07560" w:rsidRPr="00F077C6" w:rsidRDefault="00A07560" w:rsidP="00A57432">
      <w:pPr>
        <w:pStyle w:val="Body2"/>
        <w:tabs>
          <w:tab w:val="left" w:pos="1260"/>
        </w:tabs>
        <w:spacing w:after="0"/>
        <w:ind w:left="720"/>
        <w:rPr>
          <w:rFonts w:ascii="Verdana" w:hAnsi="Verdana" w:cs="Times New Roman"/>
          <w:sz w:val="24"/>
          <w:szCs w:val="24"/>
          <w:lang w:val="lt-LT"/>
        </w:rPr>
      </w:pPr>
    </w:p>
    <w:p w14:paraId="46D4B228" w14:textId="5A169338" w:rsidR="00B7505D" w:rsidRPr="00F077C6" w:rsidRDefault="00A06954" w:rsidP="00A57432">
      <w:pPr>
        <w:pStyle w:val="Body2"/>
        <w:numPr>
          <w:ilvl w:val="1"/>
          <w:numId w:val="5"/>
        </w:numPr>
        <w:tabs>
          <w:tab w:val="left" w:pos="1260"/>
        </w:tabs>
        <w:spacing w:after="0"/>
        <w:ind w:left="0" w:firstLine="720"/>
        <w:rPr>
          <w:rFonts w:ascii="Verdana" w:hAnsi="Verdana" w:cs="Times New Roman"/>
          <w:sz w:val="24"/>
          <w:szCs w:val="24"/>
          <w:lang w:val="lt-LT"/>
        </w:rPr>
      </w:pPr>
      <w:r w:rsidRPr="00F077C6">
        <w:rPr>
          <w:rFonts w:ascii="Verdana" w:hAnsi="Verdana" w:cs="Times New Roman"/>
          <w:color w:val="00000A"/>
          <w:sz w:val="24"/>
          <w:szCs w:val="24"/>
          <w:lang w:val="lt-LT"/>
        </w:rPr>
        <w:t>Tiekėj</w:t>
      </w:r>
      <w:r w:rsidR="00D36F4C" w:rsidRPr="00F077C6">
        <w:rPr>
          <w:rFonts w:ascii="Verdana" w:hAnsi="Verdana" w:cs="Times New Roman"/>
          <w:color w:val="00000A"/>
          <w:sz w:val="24"/>
          <w:szCs w:val="24"/>
          <w:lang w:val="lt-LT"/>
        </w:rPr>
        <w:t>ams</w:t>
      </w:r>
      <w:r w:rsidRPr="00F077C6">
        <w:rPr>
          <w:rFonts w:ascii="Verdana" w:hAnsi="Verdana" w:cs="Times New Roman"/>
          <w:color w:val="00000A"/>
          <w:sz w:val="24"/>
          <w:szCs w:val="24"/>
          <w:lang w:val="lt-LT"/>
        </w:rPr>
        <w:t xml:space="preserve"> kvalifikacijos reikalavimai</w:t>
      </w:r>
      <w:r w:rsidR="00D36F4C" w:rsidRPr="00F077C6">
        <w:rPr>
          <w:rFonts w:ascii="Verdana" w:hAnsi="Verdana" w:cs="Times New Roman"/>
          <w:color w:val="00000A"/>
          <w:sz w:val="24"/>
          <w:szCs w:val="24"/>
          <w:lang w:val="lt-LT"/>
        </w:rPr>
        <w:t xml:space="preserve"> nekeliami.</w:t>
      </w:r>
    </w:p>
    <w:p w14:paraId="241F4F34" w14:textId="5D1E8367" w:rsidR="00746B27" w:rsidRPr="00F077C6" w:rsidRDefault="008616A9" w:rsidP="00A57432">
      <w:pPr>
        <w:pStyle w:val="Body2"/>
        <w:numPr>
          <w:ilvl w:val="1"/>
          <w:numId w:val="5"/>
        </w:numPr>
        <w:tabs>
          <w:tab w:val="left" w:pos="1260"/>
        </w:tabs>
        <w:spacing w:after="0"/>
        <w:ind w:left="0" w:firstLine="720"/>
        <w:rPr>
          <w:rFonts w:ascii="Verdana" w:hAnsi="Verdana"/>
          <w:sz w:val="24"/>
          <w:szCs w:val="24"/>
          <w:lang w:val="lt-LT"/>
        </w:rPr>
      </w:pPr>
      <w:r w:rsidRPr="00F077C6">
        <w:rPr>
          <w:rFonts w:ascii="Verdana" w:hAnsi="Verdana" w:cs="Times New Roman"/>
          <w:kern w:val="16"/>
          <w:sz w:val="24"/>
          <w:szCs w:val="24"/>
          <w:bdr w:val="nil"/>
          <w:lang w:val="lt-LT"/>
        </w:rPr>
        <w:t xml:space="preserve">Perkančioji organizacija pirmiausia atliks EBVPD patikrinimo procedūrą, įvertins pasiūlymus, ir tik po to tikrins, ar nėra ekonomiškai naudingiausią pasiūlymą pateikusio dalyvio </w:t>
      </w:r>
      <w:r w:rsidR="00746B27" w:rsidRPr="00F077C6">
        <w:rPr>
          <w:rFonts w:ascii="Verdana" w:hAnsi="Verdana" w:cs="Times New Roman"/>
          <w:sz w:val="24"/>
          <w:szCs w:val="24"/>
          <w:bdr w:val="nil"/>
          <w:lang w:val="lt-LT"/>
        </w:rPr>
        <w:t>pašalinimo pagrindų</w:t>
      </w:r>
      <w:r w:rsidRPr="00F077C6">
        <w:rPr>
          <w:rFonts w:ascii="Verdana" w:hAnsi="Verdana" w:cs="Times New Roman"/>
          <w:kern w:val="16"/>
          <w:sz w:val="24"/>
          <w:szCs w:val="24"/>
          <w:bdr w:val="nil"/>
          <w:lang w:val="lt-LT"/>
        </w:rPr>
        <w:t xml:space="preserve">, </w:t>
      </w:r>
      <w:r w:rsidR="00D8696A" w:rsidRPr="00F077C6">
        <w:rPr>
          <w:rFonts w:ascii="Verdana" w:hAnsi="Verdana" w:cs="Times New Roman"/>
          <w:kern w:val="16"/>
          <w:sz w:val="24"/>
          <w:szCs w:val="24"/>
          <w:lang w:val="lt-LT"/>
        </w:rPr>
        <w:t>prieš tai tik šio dalyvio paprašiusi pateikti 3.4</w:t>
      </w:r>
      <w:r w:rsidR="00D8696A" w:rsidRPr="00F077C6">
        <w:rPr>
          <w:rFonts w:ascii="Verdana" w:hAnsi="Verdana"/>
          <w:sz w:val="24"/>
          <w:szCs w:val="24"/>
          <w:lang w:val="lt-LT"/>
        </w:rPr>
        <w:t xml:space="preserve"> punkte </w:t>
      </w:r>
      <w:r w:rsidR="00D8696A" w:rsidRPr="00F077C6">
        <w:rPr>
          <w:rFonts w:ascii="Verdana" w:hAnsi="Verdana" w:cs="Times New Roman"/>
          <w:kern w:val="16"/>
          <w:sz w:val="24"/>
          <w:szCs w:val="24"/>
          <w:lang w:val="lt-LT"/>
        </w:rPr>
        <w:t>nurodytų pašalinimo pagrindų nebuvimą patvirtinančius dokumentus</w:t>
      </w:r>
      <w:r w:rsidR="00D8696A" w:rsidRPr="00F077C6">
        <w:rPr>
          <w:rFonts w:ascii="Verdana" w:eastAsia="Times New Roman" w:hAnsi="Verdana"/>
          <w:kern w:val="16"/>
          <w:sz w:val="24"/>
          <w:szCs w:val="24"/>
          <w:lang w:val="lt-LT" w:eastAsia="ar-SA"/>
        </w:rPr>
        <w:t>.</w:t>
      </w:r>
      <w:r w:rsidR="00746B27" w:rsidRPr="00F077C6">
        <w:rPr>
          <w:rFonts w:ascii="Verdana" w:hAnsi="Verdana" w:cs="Times New Roman"/>
          <w:sz w:val="24"/>
          <w:szCs w:val="24"/>
          <w:bdr w:val="nil"/>
          <w:lang w:val="lt-LT"/>
        </w:rPr>
        <w:t xml:space="preserve">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w:t>
      </w:r>
      <w:r w:rsidR="00746B27" w:rsidRPr="00F077C6">
        <w:rPr>
          <w:rFonts w:ascii="Verdana" w:hAnsi="Verdana" w:cs="Times New Roman"/>
          <w:kern w:val="16"/>
          <w:sz w:val="24"/>
          <w:szCs w:val="24"/>
          <w:bdr w:val="nil"/>
          <w:lang w:val="lt-LT"/>
        </w:rPr>
        <w:t xml:space="preserve">Perkančioji organizacija </w:t>
      </w:r>
      <w:r w:rsidR="00746B27" w:rsidRPr="00F077C6">
        <w:rPr>
          <w:rFonts w:ascii="Verdana" w:hAnsi="Verdana" w:cs="Times New Roman"/>
          <w:sz w:val="24"/>
          <w:szCs w:val="24"/>
          <w:bdr w:val="nil"/>
          <w:lang w:val="lt-LT"/>
        </w:rPr>
        <w:t>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w:t>
      </w:r>
    </w:p>
    <w:p w14:paraId="602E49F1" w14:textId="702E7213" w:rsidR="00746B27" w:rsidRPr="00F077C6" w:rsidRDefault="00746B27" w:rsidP="00A57432">
      <w:pPr>
        <w:pStyle w:val="Body2"/>
        <w:numPr>
          <w:ilvl w:val="1"/>
          <w:numId w:val="5"/>
        </w:numPr>
        <w:tabs>
          <w:tab w:val="left" w:pos="1260"/>
        </w:tabs>
        <w:spacing w:after="0"/>
        <w:ind w:left="0" w:firstLine="720"/>
        <w:rPr>
          <w:rFonts w:ascii="Verdana" w:hAnsi="Verdana" w:cs="Times New Roman"/>
          <w:sz w:val="24"/>
          <w:szCs w:val="24"/>
          <w:bdr w:val="nil"/>
          <w:lang w:val="lt-LT"/>
        </w:rPr>
      </w:pPr>
      <w:r w:rsidRPr="00F077C6">
        <w:rPr>
          <w:rFonts w:ascii="Verdana" w:hAnsi="Verdana" w:cs="Times New Roman"/>
          <w:sz w:val="24"/>
          <w:szCs w:val="24"/>
          <w:bdr w:val="nil"/>
          <w:lang w:val="lt-LT"/>
        </w:rPr>
        <w:tab/>
        <w:t>Perkančioji organizacija tiekėją pašalina iš pirkimo procedūros bet kuriame pirkimo procedūros etape, jeigu paaiškėja, kad dėl savo veiksmų ar neveikimo prieš pirkimo procedūrą ar jos metu jis atitinka bent vieną iš pirkimo dokumentuos</w:t>
      </w:r>
      <w:r w:rsidRPr="00F077C6">
        <w:rPr>
          <w:rFonts w:ascii="Verdana" w:eastAsia="Verdana" w:hAnsi="Verdana" w:cs="Times New Roman"/>
          <w:sz w:val="24"/>
          <w:szCs w:val="24"/>
          <w:bdr w:val="nil"/>
          <w:lang w:val="lt-LT"/>
        </w:rPr>
        <w:t>e nustatytų tiekėjo pašalinimo pagrindų, išskyrus VPĮ 46 straipsnio 10 dalyje nustatytus atvejus (tačiau atsižvelgiant į VPĮ 46 straipsnio 11 ir 12 dalių nuostatas).</w:t>
      </w:r>
    </w:p>
    <w:p w14:paraId="6AD78A66" w14:textId="261B0EF7" w:rsidR="00746B27" w:rsidRPr="00F077C6" w:rsidRDefault="00746B27" w:rsidP="00A57432">
      <w:pPr>
        <w:pStyle w:val="Body2"/>
        <w:numPr>
          <w:ilvl w:val="1"/>
          <w:numId w:val="5"/>
        </w:numPr>
        <w:tabs>
          <w:tab w:val="left" w:pos="1260"/>
        </w:tabs>
        <w:spacing w:after="0"/>
        <w:ind w:left="0" w:firstLine="720"/>
        <w:rPr>
          <w:rFonts w:ascii="Verdana" w:hAnsi="Verdana" w:cs="Times New Roman"/>
          <w:sz w:val="24"/>
          <w:szCs w:val="24"/>
          <w:bdr w:val="nil"/>
          <w:lang w:val="lt-LT"/>
        </w:rPr>
      </w:pPr>
      <w:r w:rsidRPr="00F077C6">
        <w:rPr>
          <w:rFonts w:ascii="Verdana" w:eastAsia="Verdana" w:hAnsi="Verdana" w:cs="Times New Roman"/>
          <w:sz w:val="24"/>
          <w:szCs w:val="24"/>
          <w:bdr w:val="nil"/>
          <w:lang w:val="lt-LT"/>
        </w:rPr>
        <w:tab/>
        <w:t>Perkančioji organizacija, priimdama sprendimus dėl tiekėjo pašalinimo iš pirkimo procedūros VPĮ 46 straipsnio 4 ir 6 (jei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9E561D0" w14:textId="263CADB0" w:rsidR="00746B27" w:rsidRPr="00F077C6" w:rsidRDefault="00746B27" w:rsidP="00A57432">
      <w:pPr>
        <w:pStyle w:val="Body2"/>
        <w:numPr>
          <w:ilvl w:val="1"/>
          <w:numId w:val="5"/>
        </w:numPr>
        <w:tabs>
          <w:tab w:val="left" w:pos="1260"/>
        </w:tabs>
        <w:spacing w:after="0"/>
        <w:ind w:left="0" w:firstLine="720"/>
        <w:rPr>
          <w:rFonts w:ascii="Verdana" w:hAnsi="Verdana" w:cs="Times New Roman"/>
          <w:sz w:val="24"/>
          <w:szCs w:val="24"/>
          <w:bdr w:val="nil"/>
          <w:lang w:val="lt-LT"/>
        </w:rPr>
      </w:pPr>
      <w:r w:rsidRPr="00F077C6">
        <w:rPr>
          <w:rFonts w:ascii="Verdana" w:hAnsi="Verdana" w:cs="Times New Roman"/>
          <w:sz w:val="24"/>
          <w:szCs w:val="24"/>
          <w:bdr w:val="nil"/>
          <w:lang w:val="lt-LT"/>
        </w:rPr>
        <w:tab/>
      </w:r>
      <w:r w:rsidRPr="00F077C6">
        <w:rPr>
          <w:rFonts w:ascii="Verdana" w:eastAsia="Verdana" w:hAnsi="Verdana" w:cs="Times New Roman"/>
          <w:sz w:val="24"/>
          <w:szCs w:val="24"/>
          <w:bdr w:val="nil"/>
          <w:lang w:val="lt-LT"/>
        </w:rPr>
        <w:t>Perkančioji organizacija visų pirma reikalauja tokios rūšies pažymų ir tokių dokumentinių įrodymų formų, apie kuriuos pateikta informacija Europos Komisijos informacinėje dokumentų saugykloje „e-Certis“. Lentelės</w:t>
      </w:r>
      <w:r w:rsidR="00B67CEA" w:rsidRPr="00F077C6">
        <w:rPr>
          <w:rFonts w:ascii="Verdana" w:eastAsia="Verdana" w:hAnsi="Verdana" w:cs="Times New Roman"/>
          <w:sz w:val="24"/>
          <w:szCs w:val="24"/>
          <w:bdr w:val="nil"/>
          <w:lang w:val="lt-LT"/>
        </w:rPr>
        <w:t>, pateiktos 3.4 punkte,</w:t>
      </w:r>
      <w:r w:rsidRPr="00F077C6">
        <w:rPr>
          <w:rFonts w:ascii="Verdana" w:eastAsia="Verdana" w:hAnsi="Verdana" w:cs="Times New Roman"/>
          <w:sz w:val="24"/>
          <w:szCs w:val="24"/>
          <w:bdr w:val="nil"/>
          <w:lang w:val="lt-LT"/>
        </w:rPr>
        <w:t xml:space="preserve"> ketvirtame stulpelyje nurodomi doku</w:t>
      </w:r>
      <w:r w:rsidRPr="00F077C6">
        <w:rPr>
          <w:rFonts w:ascii="Verdana" w:hAnsi="Verdana" w:cs="Times New Roman"/>
          <w:sz w:val="24"/>
          <w:szCs w:val="24"/>
          <w:bdr w:val="nil"/>
          <w:lang w:val="lt-LT"/>
        </w:rPr>
        <w:t xml:space="preserve">mentai, kuriuos turi pateikti Lietuvos Respublikoje registruoti tiekėjai. Dėl dokumentų, kuriuos turi pateikti užsienio šalių tiekėjai, informaciją Perkančioji organizacija pasitikrina „e-Certis“, adresu </w:t>
      </w:r>
      <w:hyperlink r:id="rId24" w:history="1">
        <w:r w:rsidR="00085415" w:rsidRPr="00F077C6">
          <w:rPr>
            <w:rStyle w:val="Hipersaitas"/>
            <w:rFonts w:ascii="Verdana" w:eastAsia="Calibri" w:hAnsi="Verdana"/>
            <w:sz w:val="24"/>
            <w:szCs w:val="24"/>
            <w:bdr w:val="nil"/>
            <w:lang w:val="lt-LT"/>
          </w:rPr>
          <w:t>https://ec.europa.eu/tools/ecertis/</w:t>
        </w:r>
      </w:hyperlink>
      <w:r w:rsidRPr="00F077C6">
        <w:rPr>
          <w:rFonts w:ascii="Verdana" w:hAnsi="Verdana" w:cs="Times New Roman"/>
          <w:sz w:val="24"/>
          <w:szCs w:val="24"/>
          <w:bdr w:val="nil"/>
          <w:lang w:val="lt-LT"/>
        </w:rPr>
        <w:t>.</w:t>
      </w:r>
    </w:p>
    <w:p w14:paraId="1FE66505" w14:textId="299259DA" w:rsidR="00746B27" w:rsidRPr="00F077C6" w:rsidRDefault="00746B27" w:rsidP="00A57432">
      <w:pPr>
        <w:pStyle w:val="Body2"/>
        <w:numPr>
          <w:ilvl w:val="1"/>
          <w:numId w:val="5"/>
        </w:numPr>
        <w:tabs>
          <w:tab w:val="left" w:pos="1260"/>
          <w:tab w:val="left" w:pos="1560"/>
        </w:tabs>
        <w:spacing w:after="0"/>
        <w:ind w:left="0" w:firstLine="720"/>
        <w:rPr>
          <w:rFonts w:ascii="Verdana" w:hAnsi="Verdana" w:cs="Times New Roman"/>
          <w:sz w:val="24"/>
          <w:szCs w:val="24"/>
          <w:bdr w:val="nil"/>
          <w:lang w:val="lt-LT"/>
        </w:rPr>
      </w:pPr>
      <w:r w:rsidRPr="00F077C6">
        <w:rPr>
          <w:rFonts w:ascii="Verdana" w:hAnsi="Verdana" w:cs="Times New Roman"/>
          <w:sz w:val="24"/>
          <w:szCs w:val="24"/>
          <w:bdr w:val="nil"/>
          <w:lang w:val="lt-LT"/>
        </w:rPr>
        <w:lastRenderedPageBreak/>
        <w:t>Perkančioji organizacija nereikalauja iš tiekėjo pateikti dokumentų, patvirtinančių jo pašalinimo pagrindų nebuvimą</w:t>
      </w:r>
      <w:r w:rsidRPr="00F077C6">
        <w:rPr>
          <w:rFonts w:ascii="Verdana" w:hAnsi="Verdana" w:cs="Times New Roman"/>
          <w:sz w:val="24"/>
          <w:szCs w:val="24"/>
          <w:lang w:val="lt-LT"/>
        </w:rPr>
        <w:t>, kokybės vadybos sistemos ir (arba) aplinkos apsaugos vadybos sistemos standartams, kaip nustatyta VPĮ 50 straipsnio 4 ir 6 dalyse,</w:t>
      </w:r>
      <w:r w:rsidRPr="00F077C6">
        <w:rPr>
          <w:rFonts w:ascii="Verdana" w:hAnsi="Verdana" w:cs="Times New Roman"/>
          <w:sz w:val="24"/>
          <w:szCs w:val="24"/>
          <w:bdr w:val="nil"/>
          <w:lang w:val="lt-LT"/>
        </w:rPr>
        <w:t xml:space="preserve"> jeigu ji:</w:t>
      </w:r>
    </w:p>
    <w:p w14:paraId="64BE3F57" w14:textId="1945A499" w:rsidR="00746B27" w:rsidRPr="00F077C6" w:rsidRDefault="00746B27" w:rsidP="00A57432">
      <w:pPr>
        <w:numPr>
          <w:ilvl w:val="2"/>
          <w:numId w:val="14"/>
        </w:numPr>
        <w:tabs>
          <w:tab w:val="left" w:pos="1560"/>
          <w:tab w:val="left" w:pos="1843"/>
        </w:tabs>
        <w:spacing w:after="0" w:line="240" w:lineRule="auto"/>
        <w:ind w:left="0" w:firstLine="709"/>
        <w:jc w:val="both"/>
        <w:rPr>
          <w:rFonts w:ascii="Verdana" w:hAnsi="Verdana" w:cs="Times New Roman"/>
          <w:sz w:val="24"/>
          <w:szCs w:val="24"/>
        </w:rPr>
      </w:pPr>
      <w:r w:rsidRPr="00F077C6">
        <w:rPr>
          <w:rFonts w:ascii="Verdana" w:hAnsi="Verdana" w:cs="Times New Roman"/>
          <w:sz w:val="24"/>
          <w:szCs w:val="24"/>
        </w:rPr>
        <w:t xml:space="preserve">turi galimybę susipažinti su šiais dokumentais ar informacija </w:t>
      </w:r>
      <w:r w:rsidRPr="00F077C6">
        <w:rPr>
          <w:rFonts w:ascii="Verdana" w:hAnsi="Verdana" w:cs="Times New Roman"/>
          <w:b/>
          <w:bCs/>
          <w:sz w:val="24"/>
          <w:szCs w:val="24"/>
        </w:rPr>
        <w:t>tiesiogiai ir neatlygintinai</w:t>
      </w:r>
      <w:r w:rsidRPr="00F077C6">
        <w:rPr>
          <w:rFonts w:ascii="Verdana" w:hAnsi="Verdana" w:cs="Times New Roman"/>
          <w:sz w:val="24"/>
          <w:szCs w:val="24"/>
        </w:rPr>
        <w:t xml:space="preserve"> prisijungusi prie nacionalinės duomenų bazės bet kurioje valstybėje narėje arba naudodamasi Centrinės viešųjų pirkimų informacinės sistemos priemonėmis;</w:t>
      </w:r>
    </w:p>
    <w:p w14:paraId="7190D43B" w14:textId="48C2ECF3" w:rsidR="00746B27" w:rsidRPr="00F077C6" w:rsidRDefault="00746B27" w:rsidP="00A57432">
      <w:pPr>
        <w:numPr>
          <w:ilvl w:val="2"/>
          <w:numId w:val="14"/>
        </w:numPr>
        <w:tabs>
          <w:tab w:val="left" w:pos="1560"/>
          <w:tab w:val="left" w:pos="1843"/>
        </w:tabs>
        <w:spacing w:after="0" w:line="240" w:lineRule="auto"/>
        <w:ind w:left="0" w:firstLine="709"/>
        <w:jc w:val="both"/>
        <w:rPr>
          <w:rFonts w:ascii="Verdana" w:hAnsi="Verdana" w:cs="Times New Roman"/>
          <w:sz w:val="24"/>
          <w:szCs w:val="24"/>
        </w:rPr>
      </w:pPr>
      <w:r w:rsidRPr="00F077C6">
        <w:rPr>
          <w:rFonts w:ascii="Verdana" w:hAnsi="Verdana" w:cs="Times New Roman"/>
          <w:sz w:val="24"/>
          <w:szCs w:val="24"/>
        </w:rPr>
        <w:t>šiuos dokumentus jau turi iš ankstesnių pirkimo procedūrų, jeigu šiuose dokumentuose nurodyta informacija vis dar yra aktuali (dokumentas išduotas prieš ne daugiau dienų, negu nurodyta atitinkamo</w:t>
      </w:r>
      <w:r w:rsidR="00B67CEA" w:rsidRPr="00F077C6">
        <w:rPr>
          <w:rFonts w:ascii="Verdana" w:hAnsi="Verdana" w:cs="Times New Roman"/>
          <w:sz w:val="24"/>
          <w:szCs w:val="24"/>
        </w:rPr>
        <w:t xml:space="preserve">se </w:t>
      </w:r>
      <w:r w:rsidRPr="00F077C6">
        <w:rPr>
          <w:rFonts w:ascii="Verdana" w:hAnsi="Verdana" w:cs="Times New Roman"/>
          <w:sz w:val="24"/>
          <w:szCs w:val="24"/>
        </w:rPr>
        <w:t>aukščiau esanči</w:t>
      </w:r>
      <w:r w:rsidR="00B67CEA" w:rsidRPr="00F077C6">
        <w:rPr>
          <w:rFonts w:ascii="Verdana" w:hAnsi="Verdana" w:cs="Times New Roman"/>
          <w:sz w:val="24"/>
          <w:szCs w:val="24"/>
        </w:rPr>
        <w:t>ų</w:t>
      </w:r>
      <w:r w:rsidRPr="00F077C6">
        <w:rPr>
          <w:rFonts w:ascii="Verdana" w:hAnsi="Verdana" w:cs="Times New Roman"/>
          <w:sz w:val="24"/>
          <w:szCs w:val="24"/>
        </w:rPr>
        <w:t xml:space="preserve"> lentel</w:t>
      </w:r>
      <w:r w:rsidR="00B67CEA" w:rsidRPr="00F077C6">
        <w:rPr>
          <w:rFonts w:ascii="Verdana" w:hAnsi="Verdana" w:cs="Times New Roman"/>
          <w:sz w:val="24"/>
          <w:szCs w:val="24"/>
        </w:rPr>
        <w:t>ių</w:t>
      </w:r>
      <w:r w:rsidRPr="00F077C6">
        <w:rPr>
          <w:rFonts w:ascii="Verdana" w:hAnsi="Verdana" w:cs="Times New Roman"/>
          <w:sz w:val="24"/>
          <w:szCs w:val="24"/>
        </w:rPr>
        <w:t xml:space="preserve"> eilutė</w:t>
      </w:r>
      <w:r w:rsidR="00B67CEA" w:rsidRPr="00F077C6">
        <w:rPr>
          <w:rFonts w:ascii="Verdana" w:hAnsi="Verdana" w:cs="Times New Roman"/>
          <w:sz w:val="24"/>
          <w:szCs w:val="24"/>
        </w:rPr>
        <w:t>se</w:t>
      </w:r>
      <w:r w:rsidRPr="00F077C6">
        <w:rPr>
          <w:rFonts w:ascii="Verdana" w:hAnsi="Verdana" w:cs="Times New Roman"/>
          <w:sz w:val="24"/>
          <w:szCs w:val="24"/>
        </w:rPr>
        <w:t>).</w:t>
      </w:r>
    </w:p>
    <w:p w14:paraId="3B1DB5C0" w14:textId="77777777" w:rsidR="0069070C" w:rsidRPr="00F077C6" w:rsidRDefault="00746B27" w:rsidP="00A57432">
      <w:pPr>
        <w:pStyle w:val="Body2"/>
        <w:numPr>
          <w:ilvl w:val="1"/>
          <w:numId w:val="5"/>
        </w:numPr>
        <w:tabs>
          <w:tab w:val="left" w:pos="1260"/>
          <w:tab w:val="left" w:pos="1560"/>
        </w:tabs>
        <w:spacing w:after="0"/>
        <w:ind w:left="0" w:firstLine="720"/>
        <w:rPr>
          <w:rFonts w:ascii="Verdana" w:hAnsi="Verdana" w:cs="Times New Roman"/>
          <w:sz w:val="24"/>
          <w:szCs w:val="24"/>
          <w:lang w:val="lt-LT"/>
        </w:rPr>
      </w:pPr>
      <w:r w:rsidRPr="00F077C6">
        <w:rPr>
          <w:rFonts w:ascii="Verdana" w:hAnsi="Verdana" w:cs="Times New Roman"/>
          <w:sz w:val="24"/>
          <w:szCs w:val="24"/>
          <w:lang w:val="lt-LT"/>
        </w:rPr>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6EACA269" w14:textId="4B32EE2D" w:rsidR="00746B27" w:rsidRPr="00F077C6" w:rsidRDefault="00746B27" w:rsidP="00A57432">
      <w:pPr>
        <w:pStyle w:val="Body2"/>
        <w:numPr>
          <w:ilvl w:val="2"/>
          <w:numId w:val="5"/>
        </w:numPr>
        <w:tabs>
          <w:tab w:val="clear" w:pos="7440"/>
          <w:tab w:val="left" w:pos="1260"/>
          <w:tab w:val="left" w:pos="1560"/>
          <w:tab w:val="left" w:pos="1843"/>
        </w:tabs>
        <w:spacing w:after="0"/>
        <w:ind w:left="0" w:firstLine="709"/>
        <w:rPr>
          <w:rFonts w:ascii="Verdana" w:hAnsi="Verdana" w:cs="Times New Roman"/>
          <w:sz w:val="24"/>
          <w:szCs w:val="24"/>
          <w:lang w:val="lt-LT"/>
        </w:rPr>
      </w:pPr>
      <w:r w:rsidRPr="00F077C6">
        <w:rPr>
          <w:rFonts w:ascii="Verdana" w:hAnsi="Verdana" w:cs="Times New Roman"/>
          <w:sz w:val="24"/>
          <w:szCs w:val="24"/>
          <w:lang w:val="lt-LT"/>
        </w:rPr>
        <w:t>priesaikos deklaracija;</w:t>
      </w:r>
    </w:p>
    <w:p w14:paraId="6EC5CF98" w14:textId="3C11F06D" w:rsidR="00746B27" w:rsidRPr="00F077C6" w:rsidRDefault="00746B27" w:rsidP="00A57432">
      <w:pPr>
        <w:pStyle w:val="Body2"/>
        <w:numPr>
          <w:ilvl w:val="2"/>
          <w:numId w:val="5"/>
        </w:numPr>
        <w:tabs>
          <w:tab w:val="clear" w:pos="7440"/>
          <w:tab w:val="left" w:pos="1260"/>
          <w:tab w:val="left" w:pos="1560"/>
          <w:tab w:val="left" w:pos="1843"/>
        </w:tabs>
        <w:spacing w:after="0"/>
        <w:ind w:left="0" w:firstLine="709"/>
        <w:rPr>
          <w:rFonts w:ascii="Verdana" w:hAnsi="Verdana" w:cs="Times New Roman"/>
          <w:sz w:val="24"/>
          <w:szCs w:val="24"/>
          <w:lang w:val="lt-LT"/>
        </w:rPr>
      </w:pPr>
      <w:r w:rsidRPr="00F077C6">
        <w:rPr>
          <w:rFonts w:ascii="Verdana" w:hAnsi="Verdana" w:cs="Times New Roman"/>
          <w:sz w:val="24"/>
          <w:szCs w:val="24"/>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5B9DB8D" w14:textId="59DA4DFD" w:rsidR="00746B27" w:rsidRPr="00F077C6" w:rsidRDefault="00746B27" w:rsidP="00A57432">
      <w:pPr>
        <w:pStyle w:val="Body2"/>
        <w:numPr>
          <w:ilvl w:val="1"/>
          <w:numId w:val="5"/>
        </w:numPr>
        <w:tabs>
          <w:tab w:val="left" w:pos="1260"/>
          <w:tab w:val="left" w:pos="1560"/>
        </w:tabs>
        <w:spacing w:after="0"/>
        <w:ind w:left="0" w:firstLine="720"/>
        <w:rPr>
          <w:rFonts w:ascii="Verdana" w:hAnsi="Verdana" w:cs="Times New Roman"/>
          <w:sz w:val="24"/>
          <w:szCs w:val="24"/>
          <w:lang w:val="lt-LT"/>
        </w:rPr>
      </w:pPr>
      <w:r w:rsidRPr="00F077C6">
        <w:rPr>
          <w:rFonts w:ascii="Verdana" w:hAnsi="Verdana" w:cs="Times New Roman"/>
          <w:sz w:val="24"/>
          <w:szCs w:val="24"/>
          <w:lang w:val="lt-LT"/>
        </w:rPr>
        <w:t>Perkančioji organizacija gali netaikyti VPĮ 46 straipsnio 1, 3 ir 4 dalyse nustatytų tiekėjo pašalinimo iš pirkimo procedūros pagrindų</w:t>
      </w:r>
      <w:r w:rsidR="00104E13" w:rsidRPr="00F077C6">
        <w:rPr>
          <w:rFonts w:ascii="Verdana" w:hAnsi="Verdana" w:cs="Times New Roman"/>
          <w:b/>
          <w:bCs/>
          <w:sz w:val="24"/>
          <w:szCs w:val="24"/>
          <w:lang w:val="lt-LT"/>
        </w:rPr>
        <w:t xml:space="preserve"> </w:t>
      </w:r>
      <w:r w:rsidRPr="00F077C6">
        <w:rPr>
          <w:rFonts w:ascii="Verdana" w:hAnsi="Verdana" w:cs="Times New Roman"/>
          <w:sz w:val="24"/>
          <w:szCs w:val="24"/>
          <w:lang w:val="lt-LT"/>
        </w:rPr>
        <w:t>tik išimtiniais atvejais, kai būtina užtikrinti viešojo intereso apsaugą, įskaitant visuomenės sveikatos ir aplinkos apsaugą.</w:t>
      </w:r>
    </w:p>
    <w:p w14:paraId="36288844" w14:textId="28A8D467" w:rsidR="00746B27" w:rsidRPr="00F077C6" w:rsidRDefault="00746B27" w:rsidP="00A57432">
      <w:pPr>
        <w:pStyle w:val="Body2"/>
        <w:numPr>
          <w:ilvl w:val="1"/>
          <w:numId w:val="5"/>
        </w:numPr>
        <w:tabs>
          <w:tab w:val="left" w:pos="1260"/>
          <w:tab w:val="left" w:pos="1560"/>
        </w:tabs>
        <w:spacing w:after="0"/>
        <w:ind w:left="0" w:firstLine="720"/>
        <w:rPr>
          <w:rFonts w:ascii="Verdana" w:hAnsi="Verdana" w:cs="Times New Roman"/>
          <w:sz w:val="24"/>
          <w:szCs w:val="24"/>
          <w:lang w:val="lt-LT"/>
        </w:rPr>
      </w:pPr>
      <w:r w:rsidRPr="00F077C6">
        <w:rPr>
          <w:rFonts w:ascii="Verdana" w:hAnsi="Verdana" w:cs="Times New Roman"/>
          <w:sz w:val="24"/>
          <w:szCs w:val="24"/>
          <w:lang w:val="lt-LT"/>
        </w:rPr>
        <w:t>Perkančioji organizacija pašalina tiekėją iš pirkimo procedūros</w:t>
      </w:r>
      <w:r w:rsidR="00104E13" w:rsidRPr="00F077C6">
        <w:rPr>
          <w:rFonts w:ascii="Verdana" w:hAnsi="Verdana" w:cs="Times New Roman"/>
          <w:sz w:val="24"/>
          <w:szCs w:val="24"/>
          <w:lang w:val="lt-LT"/>
        </w:rPr>
        <w:t xml:space="preserve"> </w:t>
      </w:r>
      <w:r w:rsidRPr="00F077C6">
        <w:rPr>
          <w:rFonts w:ascii="Verdana" w:hAnsi="Verdana" w:cs="Times New Roman"/>
          <w:sz w:val="24"/>
          <w:szCs w:val="24"/>
          <w:lang w:val="lt-LT"/>
        </w:rPr>
        <w:t>pagal VPĮ 46 straipsnio 4 ir 6 (jeigu taikoma) dalyse nurodytus pašalinimo pagrindus</w:t>
      </w:r>
      <w:r w:rsidR="00104E13" w:rsidRPr="00F077C6">
        <w:rPr>
          <w:rFonts w:ascii="Verdana" w:hAnsi="Verdana" w:cs="Times New Roman"/>
          <w:sz w:val="24"/>
          <w:szCs w:val="24"/>
          <w:lang w:val="lt-LT"/>
        </w:rPr>
        <w:t xml:space="preserve"> </w:t>
      </w:r>
      <w:r w:rsidRPr="00F077C6">
        <w:rPr>
          <w:rFonts w:ascii="Verdana" w:hAnsi="Verdana" w:cs="Times New Roman"/>
          <w:sz w:val="24"/>
          <w:szCs w:val="24"/>
          <w:lang w:val="lt-LT"/>
        </w:rPr>
        <w:t>ir tuo atveju, kai ji turi įtikinamų duomenų, kad tiekėjas yra įsteigtas arba</w:t>
      </w:r>
      <w:r w:rsidR="00104E13" w:rsidRPr="00F077C6">
        <w:rPr>
          <w:rFonts w:ascii="Verdana" w:hAnsi="Verdana" w:cs="Times New Roman"/>
          <w:sz w:val="24"/>
          <w:szCs w:val="24"/>
          <w:lang w:val="lt-LT"/>
        </w:rPr>
        <w:t xml:space="preserve"> </w:t>
      </w:r>
      <w:r w:rsidRPr="00F077C6">
        <w:rPr>
          <w:rFonts w:ascii="Verdana" w:hAnsi="Verdana" w:cs="Times New Roman"/>
          <w:sz w:val="24"/>
          <w:szCs w:val="24"/>
          <w:lang w:val="lt-LT"/>
        </w:rPr>
        <w:t>dalyvauja pirkime vietoj kito asmens,</w:t>
      </w:r>
      <w:r w:rsidR="00104E13" w:rsidRPr="00F077C6">
        <w:rPr>
          <w:rFonts w:ascii="Verdana" w:hAnsi="Verdana" w:cs="Times New Roman"/>
          <w:sz w:val="24"/>
          <w:szCs w:val="24"/>
          <w:lang w:val="lt-LT"/>
        </w:rPr>
        <w:t xml:space="preserve"> </w:t>
      </w:r>
      <w:r w:rsidRPr="00F077C6">
        <w:rPr>
          <w:rFonts w:ascii="Verdana" w:hAnsi="Verdana" w:cs="Times New Roman"/>
          <w:sz w:val="24"/>
          <w:szCs w:val="24"/>
          <w:lang w:val="lt-LT"/>
        </w:rPr>
        <w:t>siekiant išvengti</w:t>
      </w:r>
      <w:r w:rsidR="00104E13" w:rsidRPr="00F077C6">
        <w:rPr>
          <w:rFonts w:ascii="Verdana" w:hAnsi="Verdana" w:cs="Times New Roman"/>
          <w:sz w:val="24"/>
          <w:szCs w:val="24"/>
          <w:lang w:val="lt-LT"/>
        </w:rPr>
        <w:t xml:space="preserve"> </w:t>
      </w:r>
      <w:r w:rsidRPr="00F077C6">
        <w:rPr>
          <w:rFonts w:ascii="Verdana" w:hAnsi="Verdana" w:cs="Times New Roman"/>
          <w:sz w:val="24"/>
          <w:szCs w:val="24"/>
          <w:lang w:val="lt-LT"/>
        </w:rPr>
        <w:t>VPĮ 46 straipsnio 4 ir 6 (jeigu taikoma) dalyse nurodytų pašalinimo pagrindų</w:t>
      </w:r>
      <w:r w:rsidR="00104E13" w:rsidRPr="00F077C6">
        <w:rPr>
          <w:rFonts w:ascii="Verdana" w:hAnsi="Verdana" w:cs="Times New Roman"/>
          <w:sz w:val="24"/>
          <w:szCs w:val="24"/>
          <w:lang w:val="lt-LT"/>
        </w:rPr>
        <w:t xml:space="preserve"> </w:t>
      </w:r>
      <w:r w:rsidRPr="00F077C6">
        <w:rPr>
          <w:rFonts w:ascii="Verdana" w:hAnsi="Verdana" w:cs="Times New Roman"/>
          <w:sz w:val="24"/>
          <w:szCs w:val="24"/>
          <w:lang w:val="lt-LT"/>
        </w:rPr>
        <w:t>taikymo.</w:t>
      </w:r>
    </w:p>
    <w:p w14:paraId="4C005C96" w14:textId="1634B0C5" w:rsidR="00746B27" w:rsidRPr="00F077C6" w:rsidRDefault="00746B27" w:rsidP="00A57432">
      <w:pPr>
        <w:pStyle w:val="Body2"/>
        <w:numPr>
          <w:ilvl w:val="1"/>
          <w:numId w:val="5"/>
        </w:numPr>
        <w:tabs>
          <w:tab w:val="left" w:pos="1260"/>
          <w:tab w:val="left" w:pos="1560"/>
        </w:tabs>
        <w:spacing w:after="0"/>
        <w:ind w:left="0" w:firstLine="720"/>
        <w:rPr>
          <w:rFonts w:ascii="Verdana" w:hAnsi="Verdana" w:cs="Times New Roman"/>
          <w:sz w:val="24"/>
          <w:szCs w:val="24"/>
          <w:lang w:val="lt-LT"/>
        </w:rPr>
      </w:pPr>
      <w:r w:rsidRPr="00F077C6">
        <w:rPr>
          <w:rFonts w:ascii="Verdana" w:hAnsi="Verdana" w:cs="Times New Roman"/>
          <w:sz w:val="24"/>
          <w:szCs w:val="24"/>
          <w:lang w:val="lt-LT"/>
        </w:rPr>
        <w:t>Jeigu keli ūkio subjektai jungtinės veiklos pagrindu teikia bendrą pasiūlymą, pirkimų sąlygų 3.4 punkte nustatytus tiekėjų pašalinimo pagrindų nebuvimo reikalavimus turi atitikti kiekvienas ūkio subjektų grupės narys atskirai. Perkančioji organizacija, nustatydama minimalius kvalifikacijos reikalavimus ūkio subjektų grupei, kuri pateiks bendrą pasiūlymą, užtikrina, kad nebus dirbtinai ribojama galimybė ūkio subjektų grupei dalyvauti pirkime.</w:t>
      </w:r>
    </w:p>
    <w:p w14:paraId="44ECD60F" w14:textId="20410064" w:rsidR="00746B27" w:rsidRPr="00F077C6" w:rsidRDefault="00746B27" w:rsidP="00A57432">
      <w:pPr>
        <w:pStyle w:val="Body2"/>
        <w:numPr>
          <w:ilvl w:val="1"/>
          <w:numId w:val="5"/>
        </w:numPr>
        <w:tabs>
          <w:tab w:val="left" w:pos="1260"/>
          <w:tab w:val="left" w:pos="1560"/>
        </w:tabs>
        <w:spacing w:after="0"/>
        <w:ind w:left="0" w:firstLine="720"/>
        <w:rPr>
          <w:rFonts w:ascii="Verdana" w:hAnsi="Verdana" w:cs="Times New Roman"/>
          <w:sz w:val="24"/>
          <w:szCs w:val="24"/>
          <w:lang w:val="lt-LT"/>
        </w:rPr>
      </w:pPr>
      <w:r w:rsidRPr="00F077C6">
        <w:rPr>
          <w:rFonts w:ascii="Verdana" w:hAnsi="Verdana" w:cs="Times New Roman"/>
          <w:sz w:val="24"/>
          <w:szCs w:val="24"/>
          <w:bdr w:val="nil"/>
          <w:lang w:val="lt-LT"/>
        </w:rPr>
        <w:t>Jei tiekėjas sutarčiai vykdyti numato pasitelkti subtiekėjus, savo pasiūlyme jis privalo nurodyti, jeigu jie yra žinomi, kokius subtiekėjus ir koki</w:t>
      </w:r>
      <w:r w:rsidR="006D10C5" w:rsidRPr="00F077C6">
        <w:rPr>
          <w:rFonts w:ascii="Verdana" w:hAnsi="Verdana" w:cs="Times New Roman"/>
          <w:sz w:val="24"/>
          <w:szCs w:val="24"/>
          <w:bdr w:val="nil"/>
          <w:lang w:val="lt-LT"/>
        </w:rPr>
        <w:t>oms pa</w:t>
      </w:r>
      <w:r w:rsidR="008616A9" w:rsidRPr="00F077C6">
        <w:rPr>
          <w:rFonts w:ascii="Verdana" w:hAnsi="Verdana" w:cs="Times New Roman"/>
          <w:sz w:val="24"/>
          <w:szCs w:val="24"/>
          <w:bdr w:val="nil"/>
          <w:lang w:val="lt-LT"/>
        </w:rPr>
        <w:t>s</w:t>
      </w:r>
      <w:r w:rsidR="006D10C5" w:rsidRPr="00F077C6">
        <w:rPr>
          <w:rFonts w:ascii="Verdana" w:hAnsi="Verdana" w:cs="Times New Roman"/>
          <w:sz w:val="24"/>
          <w:szCs w:val="24"/>
          <w:bdr w:val="nil"/>
          <w:lang w:val="lt-LT"/>
        </w:rPr>
        <w:t>laugoms</w:t>
      </w:r>
      <w:r w:rsidRPr="00F077C6">
        <w:rPr>
          <w:rFonts w:ascii="Verdana" w:hAnsi="Verdana" w:cs="Times New Roman"/>
          <w:sz w:val="24"/>
          <w:szCs w:val="24"/>
          <w:bdr w:val="nil"/>
          <w:lang w:val="lt-LT"/>
        </w:rPr>
        <w:t xml:space="preserve"> bei kokiai jų daliai jis ketina juos pasitelkti. Toks nurodymas nekeičia pagrindinio tiekėjo atsakomybės dėl numatomos sudaryti pirkimo sutarties įvykdymo.</w:t>
      </w:r>
      <w:r w:rsidRPr="00F077C6">
        <w:rPr>
          <w:rFonts w:ascii="Verdana" w:hAnsi="Verdana" w:cs="Times New Roman"/>
          <w:sz w:val="24"/>
          <w:szCs w:val="24"/>
          <w:lang w:val="lt-LT"/>
        </w:rPr>
        <w:t xml:space="preserve"> Subtiekėjai, kurių pajėgumais remiamasi, turi atitikti 3.4 punkte nustatytus tiekėjų pašalinimo pagrindų nebuvimo reikalavimus</w:t>
      </w:r>
      <w:r w:rsidR="00CA792D" w:rsidRPr="00F077C6">
        <w:rPr>
          <w:rFonts w:ascii="Verdana" w:hAnsi="Verdana" w:cs="Times New Roman"/>
          <w:sz w:val="24"/>
          <w:szCs w:val="24"/>
          <w:lang w:val="lt-LT"/>
        </w:rPr>
        <w:t>.</w:t>
      </w:r>
    </w:p>
    <w:p w14:paraId="4CDCE90C" w14:textId="63742912" w:rsidR="00746B27" w:rsidRPr="00F077C6" w:rsidRDefault="0069070C" w:rsidP="00A57432">
      <w:pPr>
        <w:pStyle w:val="Body2"/>
        <w:numPr>
          <w:ilvl w:val="1"/>
          <w:numId w:val="5"/>
        </w:numPr>
        <w:tabs>
          <w:tab w:val="left" w:pos="1260"/>
          <w:tab w:val="left" w:pos="1560"/>
        </w:tabs>
        <w:spacing w:after="0"/>
        <w:ind w:left="0" w:firstLine="720"/>
        <w:rPr>
          <w:rFonts w:ascii="Verdana" w:hAnsi="Verdana" w:cs="Times New Roman"/>
          <w:sz w:val="24"/>
          <w:szCs w:val="24"/>
          <w:bdr w:val="nil"/>
          <w:lang w:val="lt-LT"/>
        </w:rPr>
      </w:pPr>
      <w:r w:rsidRPr="00F077C6">
        <w:rPr>
          <w:rFonts w:ascii="Verdana" w:hAnsi="Verdana" w:cs="Times New Roman"/>
          <w:sz w:val="24"/>
          <w:szCs w:val="24"/>
          <w:bdr w:val="nil"/>
          <w:lang w:val="lt-LT"/>
        </w:rPr>
        <w:t>S</w:t>
      </w:r>
      <w:r w:rsidR="00746B27" w:rsidRPr="00F077C6">
        <w:rPr>
          <w:rFonts w:ascii="Verdana" w:hAnsi="Verdana" w:cs="Times New Roman"/>
          <w:sz w:val="24"/>
          <w:szCs w:val="24"/>
          <w:bdr w:val="nil"/>
          <w:lang w:val="lt-LT"/>
        </w:rPr>
        <w:t xml:space="preserve">udarius </w:t>
      </w:r>
      <w:r w:rsidR="00746B27" w:rsidRPr="00F077C6">
        <w:rPr>
          <w:rFonts w:ascii="Verdana" w:hAnsi="Verdana" w:cs="Times New Roman"/>
          <w:sz w:val="24"/>
          <w:szCs w:val="24"/>
          <w:lang w:val="lt-LT"/>
        </w:rPr>
        <w:t>sutart</w:t>
      </w:r>
      <w:r w:rsidR="00746B27" w:rsidRPr="00F077C6">
        <w:rPr>
          <w:rFonts w:ascii="Verdana" w:hAnsi="Verdana" w:cs="Times New Roman"/>
          <w:sz w:val="24"/>
          <w:szCs w:val="24"/>
          <w:bdr w:val="nil"/>
          <w:lang w:val="lt-LT"/>
        </w:rPr>
        <w:t xml:space="preserve">į, tačiau ne vėliau negu sutartis pradedama vykdyti, tiekėjas įsipareigoja Perkančiajai organizacijai pranešti tuo metu žinomų subtiekėjų pavadinimus, kontaktinius duomenis ir jų atstovus. Sutarties vykdymo metu, kai subtiekėjai netinkamai vykdo įsipareigojimus tiekėjui, taip </w:t>
      </w:r>
      <w:r w:rsidR="00746B27" w:rsidRPr="00F077C6">
        <w:rPr>
          <w:rFonts w:ascii="Verdana" w:hAnsi="Verdana" w:cs="Times New Roman"/>
          <w:sz w:val="24"/>
          <w:szCs w:val="24"/>
          <w:bdr w:val="nil"/>
          <w:lang w:val="lt-LT"/>
        </w:rPr>
        <w:lastRenderedPageBreak/>
        <w:t>pat tuo atveju, kai subtiekėjai nepajėgūs vykdyti įsipareigojimų tiekėjui dėl iškeltos bankroto bylos, pradėtos likvidavimo procedūros ir pan. padėties, tiekėjas gali pakeisti subtiekėjus tokia tvarka:</w:t>
      </w:r>
    </w:p>
    <w:p w14:paraId="51E544E7" w14:textId="3DFD8772" w:rsidR="00746B27" w:rsidRPr="00F077C6" w:rsidRDefault="00746B27" w:rsidP="00A57432">
      <w:pPr>
        <w:tabs>
          <w:tab w:val="left" w:pos="567"/>
          <w:tab w:val="left" w:pos="851"/>
        </w:tabs>
        <w:spacing w:after="0" w:line="240" w:lineRule="auto"/>
        <w:ind w:firstLine="709"/>
        <w:jc w:val="both"/>
        <w:rPr>
          <w:rFonts w:ascii="Verdana" w:eastAsia="Calibri" w:hAnsi="Verdana" w:cs="Times New Roman"/>
          <w:sz w:val="24"/>
          <w:szCs w:val="24"/>
        </w:rPr>
      </w:pPr>
      <w:r w:rsidRPr="00F077C6">
        <w:rPr>
          <w:rFonts w:ascii="Verdana" w:eastAsia="Calibri" w:hAnsi="Verdana" w:cs="Times New Roman"/>
          <w:sz w:val="24"/>
          <w:szCs w:val="24"/>
        </w:rPr>
        <w:t>- apie tai jis turi informuoti pirkėją, nurodydamas subtiekėjo pakeitimo priežastis;</w:t>
      </w:r>
    </w:p>
    <w:p w14:paraId="63914010" w14:textId="7A588C93" w:rsidR="00746B27" w:rsidRPr="00F077C6" w:rsidRDefault="00746B27" w:rsidP="00A57432">
      <w:pPr>
        <w:tabs>
          <w:tab w:val="left" w:pos="851"/>
        </w:tabs>
        <w:spacing w:after="0" w:line="240" w:lineRule="auto"/>
        <w:ind w:firstLine="709"/>
        <w:jc w:val="both"/>
        <w:rPr>
          <w:rFonts w:ascii="Verdana" w:eastAsia="Calibri" w:hAnsi="Verdana" w:cs="Times New Roman"/>
          <w:sz w:val="24"/>
          <w:szCs w:val="24"/>
        </w:rPr>
      </w:pPr>
      <w:r w:rsidRPr="00F077C6">
        <w:rPr>
          <w:rFonts w:ascii="Verdana" w:eastAsia="Calibri" w:hAnsi="Verdana" w:cs="Times New Roman"/>
          <w:sz w:val="24"/>
          <w:szCs w:val="24"/>
        </w:rPr>
        <w:t>- gavęs tokį pranešimą, pirkėjas kartu su tiekėju protokolu įformina susitarimą dėl subtiekėjo pakeitimo.</w:t>
      </w:r>
    </w:p>
    <w:p w14:paraId="5653801A" w14:textId="2118972B" w:rsidR="00746B27" w:rsidRPr="00F077C6" w:rsidRDefault="00746B27" w:rsidP="00A57432">
      <w:pPr>
        <w:tabs>
          <w:tab w:val="left" w:pos="851"/>
        </w:tabs>
        <w:spacing w:after="0" w:line="240" w:lineRule="auto"/>
        <w:ind w:firstLine="709"/>
        <w:jc w:val="both"/>
        <w:rPr>
          <w:rFonts w:ascii="Verdana" w:eastAsia="Calibri" w:hAnsi="Verdana" w:cs="Times New Roman"/>
          <w:sz w:val="24"/>
          <w:szCs w:val="24"/>
        </w:rPr>
      </w:pPr>
      <w:r w:rsidRPr="00F077C6">
        <w:rPr>
          <w:rFonts w:ascii="Verdana" w:eastAsia="Calibri" w:hAnsi="Verdana" w:cs="Times New Roman"/>
          <w:sz w:val="24"/>
          <w:szCs w:val="24"/>
        </w:rPr>
        <w:t xml:space="preserve">Keičiami subtiekėjai, kurių pajėgumu remiamasi, turi </w:t>
      </w:r>
      <w:r w:rsidR="00615403" w:rsidRPr="00F077C6">
        <w:rPr>
          <w:rFonts w:ascii="Verdana" w:eastAsia="Calibri" w:hAnsi="Verdana" w:cs="Times New Roman"/>
          <w:sz w:val="24"/>
          <w:szCs w:val="24"/>
        </w:rPr>
        <w:t>neturėti pirkimo dokumentuose nurodytų tiekėjų pašalinimo pagrindų</w:t>
      </w:r>
      <w:r w:rsidRPr="00F077C6">
        <w:rPr>
          <w:rFonts w:ascii="Verdana" w:eastAsia="Calibri" w:hAnsi="Verdana" w:cs="Times New Roman"/>
          <w:sz w:val="24"/>
          <w:szCs w:val="24"/>
        </w:rPr>
        <w:t>.</w:t>
      </w:r>
    </w:p>
    <w:p w14:paraId="5C663A90" w14:textId="057A43E7" w:rsidR="00746B27" w:rsidRPr="00F077C6" w:rsidRDefault="00746B27" w:rsidP="00A57432">
      <w:pPr>
        <w:pStyle w:val="Body2"/>
        <w:numPr>
          <w:ilvl w:val="1"/>
          <w:numId w:val="5"/>
        </w:numPr>
        <w:tabs>
          <w:tab w:val="left" w:pos="1260"/>
          <w:tab w:val="left" w:pos="1560"/>
        </w:tabs>
        <w:spacing w:after="0"/>
        <w:ind w:left="0" w:firstLine="720"/>
        <w:rPr>
          <w:rFonts w:ascii="Verdana" w:eastAsia="Calibri" w:hAnsi="Verdana" w:cs="Times New Roman"/>
          <w:sz w:val="24"/>
          <w:szCs w:val="24"/>
          <w:lang w:val="lt-LT"/>
        </w:rPr>
      </w:pPr>
      <w:r w:rsidRPr="00F077C6">
        <w:rPr>
          <w:rFonts w:ascii="Verdana" w:eastAsia="Calibri" w:hAnsi="Verdana" w:cs="Times New Roman"/>
          <w:sz w:val="24"/>
          <w:szCs w:val="24"/>
          <w:lang w:val="lt-LT"/>
        </w:rPr>
        <w:t>Jei tiekėjas remiasi subtiekėjų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(subtiekėjų) ar specialistų ištekliai bus prieinami per visą sutartinių įsipareigojimų vykdymo laikotarpį. Toks nurodymas nekeičia pagrindinio tiekėjo atsakomybės dėl numatomos sudaryti pirkimo sutarties įvykdymo.</w:t>
      </w:r>
    </w:p>
    <w:p w14:paraId="721AB373" w14:textId="1BF1A336" w:rsidR="00750DDD" w:rsidRPr="00F077C6" w:rsidRDefault="00746B27" w:rsidP="00A57432">
      <w:pPr>
        <w:pStyle w:val="Body2"/>
        <w:numPr>
          <w:ilvl w:val="1"/>
          <w:numId w:val="5"/>
        </w:numPr>
        <w:tabs>
          <w:tab w:val="left" w:pos="1260"/>
          <w:tab w:val="left" w:pos="1560"/>
        </w:tabs>
        <w:spacing w:after="0"/>
        <w:ind w:left="0" w:firstLine="720"/>
        <w:rPr>
          <w:rFonts w:ascii="Verdana" w:eastAsia="Calibri" w:hAnsi="Verdana" w:cs="Times New Roman"/>
          <w:b/>
          <w:bCs/>
          <w:sz w:val="24"/>
          <w:szCs w:val="24"/>
          <w:lang w:val="lt-LT"/>
        </w:rPr>
      </w:pPr>
      <w:r w:rsidRPr="00F077C6">
        <w:rPr>
          <w:rFonts w:ascii="Verdana" w:eastAsia="Calibri" w:hAnsi="Verdana" w:cs="Times New Roman"/>
          <w:b/>
          <w:sz w:val="24"/>
          <w:szCs w:val="24"/>
          <w:lang w:val="lt-LT"/>
        </w:rPr>
        <w:t>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kurio/-ių pajėgumu/-ais tiekėjas nesiremia kvalifikacijos įrodymui.</w:t>
      </w:r>
      <w:r w:rsidR="00615403" w:rsidRPr="00F077C6">
        <w:rPr>
          <w:rFonts w:ascii="Verdana" w:eastAsia="Calibri" w:hAnsi="Verdana" w:cs="Times New Roman"/>
          <w:b/>
          <w:sz w:val="24"/>
          <w:szCs w:val="24"/>
          <w:lang w:val="lt-LT"/>
        </w:rPr>
        <w:t xml:space="preserve"> </w:t>
      </w:r>
      <w:r w:rsidR="00615403" w:rsidRPr="00F077C6">
        <w:rPr>
          <w:rStyle w:val="cf01"/>
          <w:rFonts w:ascii="Verdana" w:hAnsi="Verdana" w:cs="Times New Roman"/>
          <w:b/>
          <w:bCs/>
          <w:sz w:val="24"/>
          <w:szCs w:val="24"/>
          <w:lang w:val="lt-LT"/>
        </w:rPr>
        <w:t>Kvazisubtiekėjas neturi pateikti atskiro EBVPD</w:t>
      </w:r>
      <w:r w:rsidR="00615403" w:rsidRPr="00F077C6">
        <w:rPr>
          <w:rFonts w:ascii="Verdana" w:eastAsia="Calibri" w:hAnsi="Verdana" w:cs="Times New Roman"/>
          <w:b/>
          <w:bCs/>
          <w:sz w:val="24"/>
          <w:szCs w:val="24"/>
          <w:lang w:val="lt-LT"/>
        </w:rPr>
        <w:t>.</w:t>
      </w:r>
    </w:p>
    <w:p w14:paraId="2D6A49E4" w14:textId="5A939E28" w:rsidR="00750DDD" w:rsidRPr="00F077C6" w:rsidRDefault="00750DDD" w:rsidP="00A57432">
      <w:pPr>
        <w:pStyle w:val="Body2"/>
        <w:numPr>
          <w:ilvl w:val="1"/>
          <w:numId w:val="5"/>
        </w:numPr>
        <w:tabs>
          <w:tab w:val="left" w:pos="1260"/>
          <w:tab w:val="left" w:pos="1560"/>
        </w:tabs>
        <w:spacing w:after="0"/>
        <w:ind w:left="0" w:firstLine="720"/>
        <w:rPr>
          <w:rFonts w:ascii="Verdana" w:eastAsia="Calibri" w:hAnsi="Verdana" w:cs="Times New Roman"/>
          <w:b/>
          <w:bCs/>
          <w:sz w:val="24"/>
          <w:szCs w:val="24"/>
          <w:lang w:val="lt-LT"/>
        </w:rPr>
      </w:pPr>
      <w:r w:rsidRPr="00F077C6">
        <w:rPr>
          <w:rFonts w:ascii="Verdana" w:hAnsi="Verdana" w:cs="Times New Roman"/>
          <w:sz w:val="24"/>
          <w:szCs w:val="24"/>
          <w:lang w:val="lt-LT"/>
        </w:rPr>
        <w:t>Tais atvejais, kai</w:t>
      </w:r>
      <w:r w:rsidR="00785AD3" w:rsidRPr="00F077C6">
        <w:rPr>
          <w:rFonts w:ascii="Verdana" w:hAnsi="Verdana" w:cs="Times New Roman"/>
          <w:sz w:val="24"/>
          <w:szCs w:val="24"/>
          <w:lang w:val="lt-LT"/>
        </w:rPr>
        <w:t xml:space="preserve"> </w:t>
      </w:r>
      <w:r w:rsidRPr="00F077C6">
        <w:rPr>
          <w:rFonts w:ascii="Verdana" w:hAnsi="Verdana" w:cs="Times New Roman"/>
          <w:sz w:val="24"/>
          <w:szCs w:val="24"/>
          <w:lang w:val="lt-LT"/>
        </w:rPr>
        <w:t>tiekėjas naudojasi (naudosis) trečiųjų asmenų, kurie tiesiogiai</w:t>
      </w:r>
      <w:r w:rsidR="0061617D" w:rsidRPr="00F077C6">
        <w:rPr>
          <w:rFonts w:ascii="Verdana" w:hAnsi="Verdana" w:cs="Times New Roman"/>
          <w:sz w:val="24"/>
          <w:szCs w:val="24"/>
          <w:lang w:val="lt-LT"/>
        </w:rPr>
        <w:t xml:space="preserve"> </w:t>
      </w:r>
      <w:r w:rsidRPr="00F077C6">
        <w:rPr>
          <w:rFonts w:ascii="Verdana" w:hAnsi="Verdana" w:cs="Times New Roman"/>
          <w:sz w:val="24"/>
          <w:szCs w:val="24"/>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5FF81314" w14:textId="4855FBD0" w:rsidR="00746B27" w:rsidRPr="00F077C6" w:rsidRDefault="00746B27" w:rsidP="00A57432">
      <w:pPr>
        <w:pStyle w:val="Body2"/>
        <w:numPr>
          <w:ilvl w:val="1"/>
          <w:numId w:val="5"/>
        </w:numPr>
        <w:tabs>
          <w:tab w:val="left" w:pos="1260"/>
          <w:tab w:val="left" w:pos="1560"/>
        </w:tabs>
        <w:spacing w:after="0"/>
        <w:ind w:left="0" w:firstLine="720"/>
        <w:rPr>
          <w:rFonts w:ascii="Verdana" w:eastAsia="Calibri" w:hAnsi="Verdana" w:cs="Times New Roman"/>
          <w:sz w:val="24"/>
          <w:szCs w:val="24"/>
          <w:lang w:val="lt-LT"/>
        </w:rPr>
      </w:pPr>
      <w:r w:rsidRPr="00F077C6">
        <w:rPr>
          <w:rFonts w:ascii="Verdana" w:eastAsia="Calibri" w:hAnsi="Verdana" w:cs="Times New Roman"/>
          <w:sz w:val="24"/>
          <w:szCs w:val="24"/>
          <w:lang w:val="lt-LT"/>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Pr="00F077C6">
          <w:rPr>
            <w:rFonts w:ascii="Verdana" w:eastAsia="Calibri" w:hAnsi="Verdana" w:cs="Times New Roman"/>
            <w:sz w:val="24"/>
            <w:szCs w:val="24"/>
            <w:lang w:val="lt-LT"/>
          </w:rPr>
          <w:t>2006 m</w:t>
        </w:r>
      </w:smartTag>
      <w:r w:rsidRPr="00F077C6">
        <w:rPr>
          <w:rFonts w:ascii="Verdana" w:eastAsia="Calibri" w:hAnsi="Verdana" w:cs="Times New Roman"/>
          <w:sz w:val="24"/>
          <w:szCs w:val="24"/>
          <w:lang w:val="lt-LT"/>
        </w:rPr>
        <w:t>. spalio 30 d. nutarimu Nr. 1079 „Dėl Dokumentų legalizavimo ir tvirtinimo pažyma (</w:t>
      </w:r>
      <w:r w:rsidRPr="00F077C6">
        <w:rPr>
          <w:rFonts w:ascii="Verdana" w:eastAsia="Calibri" w:hAnsi="Verdana" w:cs="Times New Roman"/>
          <w:i/>
          <w:iCs/>
          <w:sz w:val="24"/>
          <w:szCs w:val="24"/>
          <w:lang w:val="lt-LT"/>
        </w:rPr>
        <w:t>Apostille</w:t>
      </w:r>
      <w:r w:rsidRPr="00F077C6">
        <w:rPr>
          <w:rFonts w:ascii="Verdana" w:eastAsia="Calibri" w:hAnsi="Verdana" w:cs="Times New Roman"/>
          <w:sz w:val="24"/>
          <w:szCs w:val="24"/>
          <w:lang w:val="lt-LT"/>
        </w:rPr>
        <w:t xml:space="preserve">) tvarkos aprašo patvirtinimo“ (Žin., 2006, Nr. 118-4477) ir </w:t>
      </w:r>
      <w:smartTag w:uri="urn:schemas-microsoft-com:office:smarttags" w:element="metricconverter">
        <w:smartTagPr>
          <w:attr w:name="ProductID" w:val="1961 m"/>
        </w:smartTagPr>
        <w:r w:rsidRPr="00F077C6">
          <w:rPr>
            <w:rFonts w:ascii="Verdana" w:eastAsia="Calibri" w:hAnsi="Verdana" w:cs="Times New Roman"/>
            <w:sz w:val="24"/>
            <w:szCs w:val="24"/>
            <w:lang w:val="lt-LT"/>
          </w:rPr>
          <w:t>1961 m</w:t>
        </w:r>
      </w:smartTag>
      <w:r w:rsidRPr="00F077C6">
        <w:rPr>
          <w:rFonts w:ascii="Verdana" w:eastAsia="Calibri" w:hAnsi="Verdana" w:cs="Times New Roman"/>
          <w:sz w:val="24"/>
          <w:szCs w:val="24"/>
          <w:lang w:val="lt-LT"/>
        </w:rPr>
        <w:t>. spalio 5 d. Hagos konvencija dėl užsienio valstybėse išduotų dokumentų legalizavimo panaikinimo (Žin., 1997, Nr. 68-1699).</w:t>
      </w:r>
    </w:p>
    <w:p w14:paraId="4B00C340" w14:textId="08EEB302" w:rsidR="00746B27" w:rsidRPr="00F077C6" w:rsidRDefault="00746B27" w:rsidP="00A57432">
      <w:pPr>
        <w:pStyle w:val="Body2"/>
        <w:numPr>
          <w:ilvl w:val="1"/>
          <w:numId w:val="5"/>
        </w:numPr>
        <w:tabs>
          <w:tab w:val="left" w:pos="1260"/>
          <w:tab w:val="left" w:pos="1560"/>
        </w:tabs>
        <w:spacing w:after="0"/>
        <w:ind w:left="0" w:firstLine="720"/>
        <w:rPr>
          <w:rFonts w:ascii="Verdana" w:eastAsia="Calibri" w:hAnsi="Verdana" w:cs="Times New Roman"/>
          <w:sz w:val="24"/>
          <w:szCs w:val="24"/>
          <w:lang w:val="lt-LT"/>
        </w:rPr>
      </w:pPr>
      <w:r w:rsidRPr="00F077C6">
        <w:rPr>
          <w:rFonts w:ascii="Verdana" w:eastAsia="Calibri" w:hAnsi="Verdana" w:cs="Times New Roman"/>
          <w:sz w:val="24"/>
          <w:szCs w:val="24"/>
          <w:lang w:val="lt-LT"/>
        </w:rPr>
        <w:t>Perkančioji organizacija bet kuriuo pirkimo procedūros metu gali paprašyti dalyvių pateikti visus ar dalį dokumentų, patvirtinančių jų pašalinimo pagrindų nebuvimą, atitiktį kvalifikacijos reikalavimams</w:t>
      </w:r>
      <w:r w:rsidR="00197857" w:rsidRPr="00F077C6">
        <w:rPr>
          <w:rFonts w:ascii="Verdana" w:hAnsi="Verdana"/>
          <w:sz w:val="24"/>
          <w:szCs w:val="24"/>
          <w:lang w:val="lt-LT"/>
        </w:rPr>
        <w:t xml:space="preserve"> </w:t>
      </w:r>
      <w:r w:rsidR="00197857" w:rsidRPr="00F077C6">
        <w:rPr>
          <w:rFonts w:ascii="Verdana" w:eastAsia="Calibri" w:hAnsi="Verdana" w:cs="Times New Roman"/>
          <w:sz w:val="24"/>
          <w:szCs w:val="24"/>
          <w:lang w:val="lt-LT"/>
        </w:rPr>
        <w:t xml:space="preserve">ir kokybės vadybos </w:t>
      </w:r>
      <w:r w:rsidR="00197857" w:rsidRPr="00F077C6">
        <w:rPr>
          <w:rFonts w:ascii="Verdana" w:eastAsia="Calibri" w:hAnsi="Verdana" w:cs="Times New Roman"/>
          <w:sz w:val="24"/>
          <w:szCs w:val="24"/>
          <w:lang w:val="lt-LT"/>
        </w:rPr>
        <w:lastRenderedPageBreak/>
        <w:t>sistemos ir (arba) aplinkos apsaugos vadybos sistemos standartams,</w:t>
      </w:r>
      <w:r w:rsidRPr="00F077C6">
        <w:rPr>
          <w:rFonts w:ascii="Verdana" w:eastAsia="Calibri" w:hAnsi="Verdana" w:cs="Times New Roman"/>
          <w:sz w:val="24"/>
          <w:szCs w:val="24"/>
          <w:lang w:val="lt-LT"/>
        </w:rPr>
        <w:t xml:space="preserve"> jeigu tai būtina siekiant užtikrinti tinkamą pirkimo procedūros atlikimą.</w:t>
      </w:r>
    </w:p>
    <w:p w14:paraId="741F8489" w14:textId="77777777" w:rsidR="006326D7" w:rsidRPr="00F077C6" w:rsidRDefault="008E2187" w:rsidP="00A57432">
      <w:pPr>
        <w:pStyle w:val="Body2"/>
        <w:numPr>
          <w:ilvl w:val="1"/>
          <w:numId w:val="5"/>
        </w:numPr>
        <w:tabs>
          <w:tab w:val="left" w:pos="1260"/>
          <w:tab w:val="left" w:pos="1560"/>
        </w:tabs>
        <w:spacing w:after="0"/>
        <w:ind w:left="0" w:firstLine="720"/>
        <w:rPr>
          <w:rFonts w:ascii="Verdana" w:eastAsia="Calibri" w:hAnsi="Verdana" w:cs="Times New Roman"/>
          <w:sz w:val="24"/>
          <w:szCs w:val="24"/>
          <w:lang w:val="lt-LT"/>
        </w:rPr>
      </w:pPr>
      <w:r w:rsidRPr="00F077C6">
        <w:rPr>
          <w:rFonts w:ascii="Verdana" w:hAnsi="Verdana" w:cs="Times New Roman"/>
          <w:sz w:val="24"/>
          <w:szCs w:val="24"/>
          <w:lang w:val="lt-LT"/>
        </w:rPr>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w:t>
      </w:r>
      <w:r w:rsidR="0061617D" w:rsidRPr="00F077C6">
        <w:rPr>
          <w:rFonts w:ascii="Verdana" w:hAnsi="Verdana" w:cs="Times New Roman"/>
          <w:sz w:val="24"/>
          <w:szCs w:val="24"/>
          <w:lang w:val="lt-LT"/>
        </w:rPr>
        <w:t xml:space="preserve"> </w:t>
      </w:r>
      <w:r w:rsidRPr="00F077C6">
        <w:rPr>
          <w:rFonts w:ascii="Verdana" w:hAnsi="Verdana" w:cs="Times New Roman"/>
          <w:sz w:val="24"/>
          <w:szCs w:val="24"/>
          <w:lang w:val="lt-LT"/>
        </w:rPr>
        <w:t>pirkimo dokumentuose padaryta esminių klaidų, dėl kurių pirkimas tampa nebetikslingas ar jį įvykdžius būtų įsigytas Perkančiosios organizacijos poreikių neatitinkantis pirkimo objektas.</w:t>
      </w:r>
      <w:r w:rsidR="00D159F3" w:rsidRPr="00F077C6">
        <w:rPr>
          <w:rFonts w:ascii="Verdana" w:hAnsi="Verdana" w:cs="Times New Roman"/>
          <w:sz w:val="24"/>
          <w:szCs w:val="24"/>
          <w:lang w:val="lt-LT"/>
        </w:rPr>
        <w:t xml:space="preserve"> </w:t>
      </w:r>
      <w:r w:rsidR="00746B27" w:rsidRPr="00F077C6">
        <w:rPr>
          <w:rFonts w:ascii="Verdana" w:eastAsia="Calibri" w:hAnsi="Verdana" w:cs="Times New Roman"/>
          <w:sz w:val="24"/>
          <w:szCs w:val="24"/>
          <w:lang w:val="lt-LT"/>
        </w:rPr>
        <w:t xml:space="preserve">Perkančioji organizacija apie tai </w:t>
      </w:r>
      <w:r w:rsidR="00746B27" w:rsidRPr="00F077C6">
        <w:rPr>
          <w:rFonts w:ascii="Verdana" w:eastAsia="Calibri" w:hAnsi="Verdana" w:cs="Times New Roman"/>
          <w:iCs/>
          <w:sz w:val="24"/>
          <w:szCs w:val="24"/>
          <w:lang w:val="lt-LT"/>
        </w:rPr>
        <w:t xml:space="preserve">CVP IS elektroninėmis susirašinėjimo priemonėmis </w:t>
      </w:r>
      <w:r w:rsidR="00746B27" w:rsidRPr="00F077C6">
        <w:rPr>
          <w:rFonts w:ascii="Verdana" w:eastAsia="Calibri" w:hAnsi="Verdana" w:cs="Times New Roman"/>
          <w:sz w:val="24"/>
          <w:szCs w:val="24"/>
          <w:lang w:val="lt-LT"/>
        </w:rPr>
        <w:t>praneša visiems Konkurso dalyviams.</w:t>
      </w:r>
      <w:r w:rsidR="00FB5F39" w:rsidRPr="00F077C6">
        <w:rPr>
          <w:rFonts w:ascii="Verdana" w:eastAsia="Times New Roman" w:hAnsi="Verdana" w:cs="Times New Roman"/>
          <w:sz w:val="24"/>
          <w:szCs w:val="24"/>
          <w:lang w:val="lt-LT"/>
        </w:rPr>
        <w:t xml:space="preserve"> </w:t>
      </w:r>
      <w:r w:rsidR="00FB5F39" w:rsidRPr="00F077C6">
        <w:rPr>
          <w:rFonts w:ascii="Verdana" w:eastAsia="Calibri" w:hAnsi="Verdana" w:cs="Times New Roman"/>
          <w:sz w:val="24"/>
          <w:szCs w:val="24"/>
          <w:lang w:val="lt-LT"/>
        </w:rPr>
        <w:t>Perkančioji organizacija neatlygina dalyviams nuostolių, patirtų dėl pirkimo procedūrų nutraukimo.</w:t>
      </w:r>
    </w:p>
    <w:p w14:paraId="4A834BE1" w14:textId="0B87FFFB" w:rsidR="006326D7" w:rsidRPr="00F077C6" w:rsidRDefault="006326D7" w:rsidP="00A57432">
      <w:pPr>
        <w:pStyle w:val="Body2"/>
        <w:numPr>
          <w:ilvl w:val="1"/>
          <w:numId w:val="5"/>
        </w:numPr>
        <w:tabs>
          <w:tab w:val="left" w:pos="1260"/>
          <w:tab w:val="left" w:pos="1560"/>
        </w:tabs>
        <w:spacing w:after="0"/>
        <w:ind w:left="0" w:firstLine="720"/>
        <w:rPr>
          <w:rFonts w:ascii="Verdana" w:eastAsia="Calibri" w:hAnsi="Verdana" w:cs="Times New Roman"/>
          <w:sz w:val="24"/>
          <w:szCs w:val="24"/>
          <w:lang w:val="lt-LT"/>
        </w:rPr>
      </w:pPr>
      <w:r w:rsidRPr="00F077C6">
        <w:rPr>
          <w:rFonts w:ascii="Verdana" w:hAnsi="Verdana"/>
          <w:sz w:val="24"/>
          <w:szCs w:val="24"/>
          <w:lang w:val="lt-LT"/>
        </w:rPr>
        <w:t xml:space="preserve">Aplinkosauginiai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4.4.4.1. papunkčiu "pirkdamas produktą pirkimo vykdytojas savarankiškai nustato aplinkos apsaugos kriterijus, kurie yra susiję su pirkimo objektu, taikydamas bent vieną iš numatytų aplinkosauginių principų viename, keliuose ar visuose produkto gyvavimo ciklo etapuose: prekei pagaminti ir (ar) tiekti, paslaugai teikti ar darbams atlikti sunaudojama mažiau gamtos išteklių ir (ar) sudėtyje yra pakartotinai panaudotų ir (ar) perdirbtų medžiagų. Visi dokumentai yra teikiami elektroniniu būdu, o jeigu yra būtinybė teikti dokumentus popierine versija - popierius turi būti pagamintas iš 100 proc. perdirbto popieriaus (naudoto popieriaus ir (ar) gamybos atliekų) plaušų arba ne mažiau kaip 30 proc. pirminės medienos plaušų, gautų iš miškų, sertifikuotų naudojant </w:t>
      </w:r>
      <w:r w:rsidRPr="00F077C6">
        <w:rPr>
          <w:rFonts w:ascii="Verdana" w:hAnsi="Verdana"/>
          <w:i/>
          <w:iCs/>
          <w:sz w:val="24"/>
          <w:szCs w:val="24"/>
          <w:lang w:val="lt-LT"/>
        </w:rPr>
        <w:t>Forest Stewardship Council</w:t>
      </w:r>
      <w:r w:rsidRPr="00F077C6">
        <w:rPr>
          <w:rFonts w:ascii="Verdana" w:hAnsi="Verdana"/>
          <w:sz w:val="24"/>
          <w:szCs w:val="24"/>
          <w:lang w:val="lt-LT"/>
        </w:rPr>
        <w:t xml:space="preserve"> ar Miškų sertifikavimo sistemų pripažinimo programą arba lygiavertes miškų sertifikavimo sistemas, kita dalis – iš perdirbto popieriaus plaušų; gaminys turi būti nebalintas arba balintas nenaudojant chloro dujų.</w:t>
      </w:r>
    </w:p>
    <w:p w14:paraId="77A6B3E2" w14:textId="3857BAEC" w:rsidR="00746B27" w:rsidRPr="00F077C6" w:rsidRDefault="00746B27" w:rsidP="00A57432">
      <w:pPr>
        <w:pStyle w:val="Body2"/>
        <w:numPr>
          <w:ilvl w:val="1"/>
          <w:numId w:val="5"/>
        </w:numPr>
        <w:tabs>
          <w:tab w:val="left" w:pos="1260"/>
          <w:tab w:val="left" w:pos="1560"/>
        </w:tabs>
        <w:spacing w:after="0"/>
        <w:ind w:left="0" w:firstLine="720"/>
        <w:rPr>
          <w:rFonts w:ascii="Verdana" w:eastAsia="Calibri" w:hAnsi="Verdana" w:cs="Times New Roman"/>
          <w:sz w:val="24"/>
          <w:szCs w:val="24"/>
          <w:lang w:val="lt-LT"/>
        </w:rPr>
      </w:pPr>
      <w:r w:rsidRPr="00F077C6">
        <w:rPr>
          <w:rFonts w:ascii="Verdana" w:hAnsi="Verdana" w:cs="Times New Roman"/>
          <w:sz w:val="24"/>
          <w:szCs w:val="24"/>
          <w:lang w:val="lt-LT"/>
        </w:rPr>
        <w:t>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7EACEF38" w14:textId="4B622A95" w:rsidR="00746B27" w:rsidRPr="00F077C6" w:rsidRDefault="00746B27" w:rsidP="00A57432">
      <w:pPr>
        <w:pStyle w:val="Porat"/>
        <w:ind w:firstLine="1021"/>
        <w:jc w:val="both"/>
        <w:rPr>
          <w:rFonts w:ascii="Verdana" w:hAnsi="Verdana"/>
          <w:szCs w:val="24"/>
        </w:rPr>
      </w:pPr>
    </w:p>
    <w:p w14:paraId="233885BD" w14:textId="3584AAD4" w:rsidR="00257540" w:rsidRPr="00F077C6" w:rsidRDefault="00BF2544" w:rsidP="00A57432">
      <w:pPr>
        <w:pStyle w:val="1Skyrius"/>
        <w:numPr>
          <w:ilvl w:val="0"/>
          <w:numId w:val="5"/>
        </w:numPr>
        <w:jc w:val="center"/>
        <w:rPr>
          <w:rFonts w:ascii="Verdana" w:hAnsi="Verdana" w:cs="Times New Roman"/>
          <w:color w:val="000000"/>
          <w:sz w:val="24"/>
          <w:szCs w:val="24"/>
          <w:lang w:val="lt-LT"/>
        </w:rPr>
      </w:pPr>
      <w:bookmarkStart w:id="13" w:name="_Toc185327764"/>
      <w:r w:rsidRPr="00F077C6">
        <w:rPr>
          <w:rFonts w:ascii="Verdana" w:hAnsi="Verdana" w:cs="Times New Roman"/>
          <w:color w:val="000000"/>
          <w:sz w:val="24"/>
          <w:szCs w:val="24"/>
          <w:lang w:val="lt-LT"/>
        </w:rPr>
        <w:t>TIEKĖJO ATITIKTIS NACIONALINIO SAUGUMO INTERESAMS</w:t>
      </w:r>
      <w:bookmarkEnd w:id="13"/>
    </w:p>
    <w:p w14:paraId="2FE404F3" w14:textId="599EA7C8" w:rsidR="00257540" w:rsidRPr="00F077C6" w:rsidRDefault="00257540" w:rsidP="00A57432">
      <w:pPr>
        <w:pStyle w:val="1Skyrius"/>
        <w:jc w:val="center"/>
        <w:rPr>
          <w:rFonts w:ascii="Verdana" w:hAnsi="Verdana" w:cs="Times New Roman"/>
          <w:color w:val="000000"/>
          <w:sz w:val="24"/>
          <w:szCs w:val="24"/>
          <w:lang w:val="lt-LT"/>
        </w:rPr>
      </w:pPr>
    </w:p>
    <w:p w14:paraId="34FEA47A" w14:textId="5B9722F7" w:rsidR="00BF2544" w:rsidRPr="00F077C6" w:rsidRDefault="00257540" w:rsidP="00A57432">
      <w:pPr>
        <w:pStyle w:val="Body2"/>
        <w:numPr>
          <w:ilvl w:val="1"/>
          <w:numId w:val="5"/>
        </w:numPr>
        <w:tabs>
          <w:tab w:val="left" w:pos="709"/>
          <w:tab w:val="left" w:pos="1260"/>
        </w:tabs>
        <w:spacing w:after="0"/>
        <w:ind w:left="0" w:firstLine="720"/>
        <w:rPr>
          <w:rFonts w:ascii="Verdana" w:hAnsi="Verdana"/>
          <w:sz w:val="24"/>
          <w:szCs w:val="24"/>
          <w:lang w:val="lt-LT"/>
        </w:rPr>
      </w:pPr>
      <w:r w:rsidRPr="00F077C6">
        <w:rPr>
          <w:rFonts w:ascii="Verdana" w:hAnsi="Verdana"/>
          <w:sz w:val="24"/>
          <w:szCs w:val="24"/>
          <w:bdr w:val="nil"/>
          <w:lang w:val="lt-LT"/>
        </w:rPr>
        <w:t>Pirkime</w:t>
      </w:r>
      <w:r w:rsidR="005B2262" w:rsidRPr="00F077C6">
        <w:rPr>
          <w:rFonts w:ascii="Verdana" w:hAnsi="Verdana" w:cs="Times New Roman"/>
          <w:sz w:val="24"/>
          <w:szCs w:val="24"/>
          <w:lang w:val="lt-LT"/>
        </w:rPr>
        <w:t xml:space="preserv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w:t>
      </w:r>
      <w:r w:rsidR="002336A2" w:rsidRPr="00F077C6">
        <w:rPr>
          <w:rFonts w:ascii="Verdana" w:hAnsi="Verdana"/>
          <w:b/>
          <w:bCs/>
          <w:sz w:val="24"/>
          <w:szCs w:val="24"/>
          <w:bdr w:val="nil"/>
          <w:lang w:val="lt-LT"/>
        </w:rPr>
        <w:t xml:space="preserve">Perkančioji organizacija prašo tiekėjo kartu su pasiūlymu pateikti Pirkimo sąlygų </w:t>
      </w:r>
      <w:r w:rsidR="003B7D0D" w:rsidRPr="00F077C6">
        <w:rPr>
          <w:rFonts w:ascii="Verdana" w:hAnsi="Verdana"/>
          <w:b/>
          <w:bCs/>
          <w:sz w:val="24"/>
          <w:szCs w:val="24"/>
          <w:bdr w:val="nil"/>
          <w:lang w:val="lt-LT"/>
        </w:rPr>
        <w:t>2</w:t>
      </w:r>
      <w:r w:rsidR="002336A2" w:rsidRPr="00F077C6">
        <w:rPr>
          <w:rFonts w:ascii="Verdana" w:hAnsi="Verdana"/>
          <w:b/>
          <w:bCs/>
          <w:sz w:val="24"/>
          <w:szCs w:val="24"/>
          <w:bdr w:val="nil"/>
          <w:lang w:val="lt-LT"/>
        </w:rPr>
        <w:t xml:space="preserve"> priedą „Deklaracija dėl tiekėjo atitikties nacionalinio saugumo interesams“</w:t>
      </w:r>
      <w:r w:rsidR="005B2262" w:rsidRPr="00F077C6">
        <w:rPr>
          <w:rFonts w:ascii="Verdana" w:hAnsi="Verdana" w:cs="Times New Roman"/>
          <w:sz w:val="24"/>
          <w:szCs w:val="24"/>
          <w:lang w:val="lt-LT"/>
        </w:rPr>
        <w:t>. Perkančioji organizacija, kilus abejonėms, taip pat turi teisę galimo laimėtojo paprašyti pateikti vieną ar kelis reikalingus dokumentus:</w:t>
      </w:r>
    </w:p>
    <w:p w14:paraId="53C5BB63" w14:textId="5EDA2514" w:rsidR="005B2262" w:rsidRPr="00F077C6" w:rsidRDefault="005B2262" w:rsidP="00A57432">
      <w:pPr>
        <w:pStyle w:val="Body2"/>
        <w:numPr>
          <w:ilvl w:val="2"/>
          <w:numId w:val="5"/>
        </w:numPr>
        <w:tabs>
          <w:tab w:val="clear" w:pos="7440"/>
          <w:tab w:val="left" w:pos="1701"/>
        </w:tabs>
        <w:spacing w:after="0"/>
        <w:ind w:left="0" w:firstLine="709"/>
        <w:rPr>
          <w:rFonts w:ascii="Verdana" w:hAnsi="Verdana" w:cs="Times New Roman"/>
          <w:sz w:val="24"/>
          <w:szCs w:val="24"/>
          <w:lang w:val="lt-LT"/>
        </w:rPr>
      </w:pPr>
      <w:r w:rsidRPr="00F077C6">
        <w:rPr>
          <w:rFonts w:ascii="Verdana" w:hAnsi="Verdana" w:cs="Times New Roman"/>
          <w:sz w:val="24"/>
          <w:szCs w:val="24"/>
          <w:lang w:val="lt-LT"/>
        </w:rPr>
        <w:t xml:space="preserve">VĮ Registrų centro Juridinių asmenų dalyvių informacinės sistemos (JADIS) išrašą (juridiniams ir fiziniams asmenims, kurie turi daugiau kaip 50% akcijų / pajų / įnašų / investicinių vienetų / ir pan., nustatyti. Tikrinama visa </w:t>
      </w:r>
      <w:r w:rsidRPr="00F077C6">
        <w:rPr>
          <w:rFonts w:ascii="Verdana" w:hAnsi="Verdana" w:cs="Times New Roman"/>
          <w:sz w:val="24"/>
          <w:szCs w:val="24"/>
          <w:lang w:val="lt-LT"/>
        </w:rPr>
        <w:lastRenderedPageBreak/>
        <w:t>daugiau kaip 50% nuosavybės  grandinė: tiesioginės ir nuosavybės turėjimas juridiniame asmenyje);</w:t>
      </w:r>
    </w:p>
    <w:p w14:paraId="3C54DE56" w14:textId="77777777" w:rsidR="00BF2544" w:rsidRPr="00F077C6" w:rsidRDefault="005B2262" w:rsidP="00A57432">
      <w:pPr>
        <w:pStyle w:val="Body2"/>
        <w:numPr>
          <w:ilvl w:val="2"/>
          <w:numId w:val="5"/>
        </w:numPr>
        <w:tabs>
          <w:tab w:val="clear" w:pos="7440"/>
          <w:tab w:val="left" w:pos="1701"/>
        </w:tabs>
        <w:spacing w:after="0"/>
        <w:ind w:left="0" w:firstLine="709"/>
        <w:rPr>
          <w:rFonts w:ascii="Verdana" w:hAnsi="Verdana" w:cs="Times New Roman"/>
          <w:sz w:val="24"/>
          <w:szCs w:val="24"/>
          <w:lang w:val="lt-LT"/>
        </w:rPr>
      </w:pPr>
      <w:r w:rsidRPr="00F077C6">
        <w:rPr>
          <w:rFonts w:ascii="Verdana" w:hAnsi="Verdana" w:cs="Times New Roman"/>
          <w:sz w:val="24"/>
          <w:szCs w:val="24"/>
          <w:lang w:val="lt-LT"/>
        </w:rPr>
        <w:t>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14:paraId="63B2ABB1" w14:textId="71CD5258" w:rsidR="005B2262" w:rsidRPr="00F077C6" w:rsidRDefault="005B2262" w:rsidP="00A57432">
      <w:pPr>
        <w:pStyle w:val="Body2"/>
        <w:numPr>
          <w:ilvl w:val="2"/>
          <w:numId w:val="5"/>
        </w:numPr>
        <w:tabs>
          <w:tab w:val="clear" w:pos="7440"/>
          <w:tab w:val="left" w:pos="1701"/>
        </w:tabs>
        <w:spacing w:after="0"/>
        <w:ind w:left="0" w:firstLine="709"/>
        <w:rPr>
          <w:rFonts w:ascii="Verdana" w:hAnsi="Verdana" w:cs="Times New Roman"/>
          <w:sz w:val="24"/>
          <w:szCs w:val="24"/>
          <w:lang w:val="lt-LT"/>
        </w:rPr>
      </w:pPr>
      <w:r w:rsidRPr="00F077C6">
        <w:rPr>
          <w:rFonts w:ascii="Verdana" w:hAnsi="Verdana" w:cs="Times New Roman"/>
          <w:sz w:val="24"/>
          <w:szCs w:val="24"/>
          <w:lang w:val="lt-LT"/>
        </w:rPr>
        <w:t>Įmonių/įmonių grupės kontroliuojančių asmenų organizacinę struktūrą (kurioje būtų nurodyti visi asmenys, turintys tiesioginę ir netiesioginę daugiau kaip 50% nuosavybę bei šių asmenų registracijos vieta (jei fiziniai asmenys - pilietybė);</w:t>
      </w:r>
    </w:p>
    <w:p w14:paraId="2A23CA85" w14:textId="481A28D7" w:rsidR="00BF2544" w:rsidRPr="00F077C6" w:rsidRDefault="005B2262" w:rsidP="00A57432">
      <w:pPr>
        <w:pStyle w:val="Body2"/>
        <w:numPr>
          <w:ilvl w:val="2"/>
          <w:numId w:val="5"/>
        </w:numPr>
        <w:tabs>
          <w:tab w:val="clear" w:pos="7440"/>
          <w:tab w:val="left" w:pos="1701"/>
        </w:tabs>
        <w:spacing w:after="0"/>
        <w:ind w:left="0" w:firstLine="709"/>
        <w:rPr>
          <w:rFonts w:ascii="Verdana" w:hAnsi="Verdana" w:cs="Times New Roman"/>
          <w:sz w:val="24"/>
          <w:szCs w:val="24"/>
          <w:lang w:val="lt-LT"/>
        </w:rPr>
      </w:pPr>
      <w:r w:rsidRPr="00F077C6">
        <w:rPr>
          <w:rFonts w:ascii="Verdana" w:hAnsi="Verdana" w:cs="Times New Roman"/>
          <w:sz w:val="24"/>
          <w:szCs w:val="24"/>
          <w:lang w:val="lt-LT"/>
        </w:rPr>
        <w:t>atitinkamų valstybės narės ar trečiosios šalies dokumentus.</w:t>
      </w:r>
      <w:r w:rsidR="00E73576" w:rsidRPr="00F077C6">
        <w:rPr>
          <w:rFonts w:ascii="Verdana" w:hAnsi="Verdana" w:cs="Times New Roman"/>
          <w:sz w:val="24"/>
          <w:szCs w:val="24"/>
          <w:lang w:val="lt-LT"/>
        </w:rPr>
        <w:t xml:space="preserve"> </w:t>
      </w:r>
      <w:r w:rsidRPr="00F077C6">
        <w:rPr>
          <w:rFonts w:ascii="Verdana" w:hAnsi="Verdana" w:cs="Times New Roman"/>
          <w:sz w:val="24"/>
          <w:szCs w:val="24"/>
          <w:lang w:val="lt-LT"/>
        </w:rPr>
        <w:t>Europos Sąjungos Tarybai ar kitoms kompetentingoms institucijoms priėmus naujas ribojamąsias priemones</w:t>
      </w:r>
      <w:r w:rsidRPr="00F077C6">
        <w:rPr>
          <w:rFonts w:ascii="Verdana" w:hAnsi="Verdana"/>
          <w:sz w:val="24"/>
          <w:szCs w:val="24"/>
          <w:lang w:val="lt-LT"/>
        </w:rPr>
        <w:t>, kurios gali būti tiesiogiai taikomos vykstančiame pirkime, perkančioji organizacija turi teisę paprašyti reikalingos informacijos dėl  atitikimo.</w:t>
      </w:r>
    </w:p>
    <w:p w14:paraId="154689B5" w14:textId="63088891" w:rsidR="005B2262" w:rsidRPr="00F077C6" w:rsidRDefault="005B2262" w:rsidP="00A57432">
      <w:pPr>
        <w:pStyle w:val="Body2"/>
        <w:tabs>
          <w:tab w:val="left" w:pos="1260"/>
        </w:tabs>
        <w:spacing w:after="0"/>
        <w:rPr>
          <w:rFonts w:ascii="Verdana" w:hAnsi="Verdana"/>
          <w:sz w:val="24"/>
          <w:szCs w:val="24"/>
          <w:lang w:val="lt-LT"/>
        </w:rPr>
      </w:pPr>
    </w:p>
    <w:p w14:paraId="3DBA38EC" w14:textId="595B6B84" w:rsidR="00A06954" w:rsidRPr="00F077C6" w:rsidRDefault="00A06954" w:rsidP="00A57432">
      <w:pPr>
        <w:pStyle w:val="1Skyrius"/>
        <w:numPr>
          <w:ilvl w:val="0"/>
          <w:numId w:val="5"/>
        </w:numPr>
        <w:jc w:val="center"/>
        <w:rPr>
          <w:rFonts w:ascii="Verdana" w:hAnsi="Verdana" w:cs="Times New Roman"/>
          <w:color w:val="000000"/>
          <w:sz w:val="24"/>
          <w:szCs w:val="24"/>
          <w:lang w:val="lt-LT"/>
        </w:rPr>
      </w:pPr>
      <w:bookmarkStart w:id="14" w:name="_Toc185327765"/>
      <w:r w:rsidRPr="00F077C6">
        <w:rPr>
          <w:rFonts w:ascii="Verdana" w:hAnsi="Verdana" w:cs="Times New Roman"/>
          <w:color w:val="000000"/>
          <w:sz w:val="24"/>
          <w:szCs w:val="24"/>
          <w:lang w:val="lt-LT"/>
        </w:rPr>
        <w:t>ŪKIO SUBJEKTŲ GRUPĖS DALYVAVIMAS PIRKIMO PROCEDŪROSE</w:t>
      </w:r>
      <w:bookmarkEnd w:id="14"/>
    </w:p>
    <w:p w14:paraId="2C2680D0" w14:textId="77777777" w:rsidR="00A06954" w:rsidRPr="00F077C6" w:rsidRDefault="00A06954" w:rsidP="00A57432">
      <w:pPr>
        <w:pStyle w:val="Body2"/>
        <w:spacing w:after="0"/>
        <w:rPr>
          <w:rFonts w:ascii="Verdana" w:hAnsi="Verdana" w:cs="Times New Roman"/>
          <w:color w:val="00000A"/>
          <w:sz w:val="24"/>
          <w:szCs w:val="24"/>
          <w:lang w:val="lt-LT"/>
        </w:rPr>
      </w:pPr>
    </w:p>
    <w:p w14:paraId="5C28858D" w14:textId="77777777" w:rsidR="00A06954" w:rsidRPr="00F077C6" w:rsidRDefault="00A06954" w:rsidP="00A57432">
      <w:pPr>
        <w:pStyle w:val="Body2"/>
        <w:numPr>
          <w:ilvl w:val="1"/>
          <w:numId w:val="5"/>
        </w:numPr>
        <w:tabs>
          <w:tab w:val="left" w:pos="1260"/>
        </w:tabs>
        <w:spacing w:after="0"/>
        <w:ind w:left="0" w:firstLine="720"/>
        <w:rPr>
          <w:rFonts w:ascii="Verdana" w:hAnsi="Verdana" w:cs="Times New Roman"/>
          <w:sz w:val="24"/>
          <w:szCs w:val="24"/>
          <w:lang w:val="lt-LT"/>
        </w:rPr>
      </w:pPr>
      <w:r w:rsidRPr="00F077C6">
        <w:rPr>
          <w:rFonts w:ascii="Verdana" w:hAnsi="Verdana" w:cs="Times New Roman"/>
          <w:color w:val="00000A"/>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Pr="00F077C6">
        <w:rPr>
          <w:rFonts w:ascii="Verdana" w:hAnsi="Verdana" w:cs="Times New Roman"/>
          <w:sz w:val="24"/>
          <w:szCs w:val="24"/>
          <w:lang w:val="lt-LT"/>
        </w:rPr>
        <w:t>Perkančiajai organizacijai</w:t>
      </w:r>
      <w:r w:rsidRPr="00F077C6">
        <w:rPr>
          <w:rFonts w:ascii="Verdana" w:hAnsi="Verdana" w:cs="Times New Roman"/>
          <w:color w:val="00000A"/>
          <w:sz w:val="24"/>
          <w:szCs w:val="24"/>
          <w:lang w:val="lt-LT"/>
        </w:rPr>
        <w:t xml:space="preserve"> nevykdymą. Taip pat jungtinės veiklos sutartyje turi būti numatyta, kuris asmuo atstovauja ūkio subjektų grupei (su kuo </w:t>
      </w:r>
      <w:r w:rsidRPr="00F077C6">
        <w:rPr>
          <w:rFonts w:ascii="Verdana" w:hAnsi="Verdana" w:cs="Times New Roman"/>
          <w:kern w:val="16"/>
          <w:sz w:val="24"/>
          <w:szCs w:val="24"/>
          <w:lang w:val="lt-LT"/>
        </w:rPr>
        <w:t xml:space="preserve">Perkančioji organizacija </w:t>
      </w:r>
      <w:r w:rsidRPr="00F077C6">
        <w:rPr>
          <w:rFonts w:ascii="Verdana" w:hAnsi="Verdana" w:cs="Times New Roman"/>
          <w:color w:val="00000A"/>
          <w:sz w:val="24"/>
          <w:szCs w:val="24"/>
          <w:lang w:val="lt-LT"/>
        </w:rPr>
        <w:t>turėtų bendrauti pasiūlymo vertinimo metu kylančiais klausimais ir teikti su pasiūlymo įvertinimu susijusią informaciją).</w:t>
      </w:r>
    </w:p>
    <w:p w14:paraId="199851D5" w14:textId="77777777" w:rsidR="00A06954" w:rsidRPr="00F077C6" w:rsidRDefault="00A06954" w:rsidP="00A57432">
      <w:pPr>
        <w:pStyle w:val="Body2"/>
        <w:numPr>
          <w:ilvl w:val="1"/>
          <w:numId w:val="5"/>
        </w:numPr>
        <w:tabs>
          <w:tab w:val="left" w:pos="1260"/>
        </w:tabs>
        <w:spacing w:after="0"/>
        <w:ind w:left="0" w:firstLine="720"/>
        <w:rPr>
          <w:rFonts w:ascii="Verdana" w:hAnsi="Verdana" w:cs="Times New Roman"/>
          <w:sz w:val="24"/>
          <w:szCs w:val="24"/>
          <w:lang w:val="lt-LT"/>
        </w:rPr>
      </w:pPr>
      <w:r w:rsidRPr="00F077C6">
        <w:rPr>
          <w:rFonts w:ascii="Verdana" w:hAnsi="Verdana" w:cs="Times New Roman"/>
          <w:kern w:val="16"/>
          <w:sz w:val="24"/>
          <w:szCs w:val="24"/>
          <w:lang w:val="lt-LT"/>
        </w:rPr>
        <w:t xml:space="preserve">Perkančioji organizacija </w:t>
      </w:r>
      <w:r w:rsidRPr="00F077C6">
        <w:rPr>
          <w:rFonts w:ascii="Verdana" w:hAnsi="Verdana" w:cs="Times New Roman"/>
          <w:color w:val="00000A"/>
          <w:sz w:val="24"/>
          <w:szCs w:val="24"/>
          <w:lang w:val="lt-LT"/>
        </w:rPr>
        <w:t xml:space="preserve">nereikalauja, kad ūkio subjektų grupės pateiktą pasiūlymą pripažinus geriausiu ir </w:t>
      </w:r>
      <w:r w:rsidRPr="00F077C6">
        <w:rPr>
          <w:rFonts w:ascii="Verdana" w:hAnsi="Verdana" w:cs="Times New Roman"/>
          <w:sz w:val="24"/>
          <w:szCs w:val="24"/>
          <w:lang w:val="lt-LT"/>
        </w:rPr>
        <w:t>Perkančiajai organizacijai</w:t>
      </w:r>
      <w:r w:rsidRPr="00F077C6">
        <w:rPr>
          <w:rFonts w:ascii="Verdana" w:hAnsi="Verdana" w:cs="Times New Roman"/>
          <w:color w:val="00000A"/>
          <w:sz w:val="24"/>
          <w:szCs w:val="24"/>
          <w:lang w:val="lt-LT"/>
        </w:rPr>
        <w:t xml:space="preserve"> pasiūlius sudaryti pirkimo sutartį, ši ūkio subjektų grupė įgautų tam tikrą teisinę formą.</w:t>
      </w:r>
    </w:p>
    <w:p w14:paraId="03882988" w14:textId="77777777" w:rsidR="00A06954" w:rsidRPr="00F077C6" w:rsidRDefault="00A06954" w:rsidP="00A57432">
      <w:pPr>
        <w:pStyle w:val="1Skyrius"/>
        <w:ind w:left="1080" w:hanging="360"/>
        <w:rPr>
          <w:rFonts w:ascii="Verdana" w:hAnsi="Verdana" w:cs="Times New Roman"/>
          <w:color w:val="000000"/>
          <w:sz w:val="24"/>
          <w:szCs w:val="24"/>
          <w:lang w:val="lt-LT"/>
        </w:rPr>
      </w:pPr>
    </w:p>
    <w:p w14:paraId="19ADEF05" w14:textId="77777777" w:rsidR="00A06954" w:rsidRPr="00F077C6" w:rsidRDefault="00A06954" w:rsidP="00A57432">
      <w:pPr>
        <w:pStyle w:val="1Skyrius"/>
        <w:numPr>
          <w:ilvl w:val="0"/>
          <w:numId w:val="5"/>
        </w:numPr>
        <w:jc w:val="center"/>
        <w:rPr>
          <w:rFonts w:ascii="Verdana" w:hAnsi="Verdana" w:cs="Times New Roman"/>
          <w:color w:val="000000"/>
          <w:sz w:val="24"/>
          <w:szCs w:val="24"/>
          <w:lang w:val="lt-LT"/>
        </w:rPr>
      </w:pPr>
      <w:bookmarkStart w:id="15" w:name="_Toc488998671"/>
      <w:bookmarkStart w:id="16" w:name="_Toc185327766"/>
      <w:bookmarkEnd w:id="15"/>
      <w:r w:rsidRPr="00F077C6">
        <w:rPr>
          <w:rFonts w:ascii="Verdana" w:hAnsi="Verdana" w:cs="Times New Roman"/>
          <w:color w:val="000000"/>
          <w:sz w:val="24"/>
          <w:szCs w:val="24"/>
          <w:lang w:val="lt-LT"/>
        </w:rPr>
        <w:t>PASIŪLYMŲ RENGIMAS, PATEIKIMAS, KEITIMAS</w:t>
      </w:r>
      <w:bookmarkEnd w:id="16"/>
    </w:p>
    <w:p w14:paraId="40B75787" w14:textId="77777777" w:rsidR="00A06954" w:rsidRPr="00F077C6" w:rsidRDefault="00A06954" w:rsidP="00A57432">
      <w:pPr>
        <w:pStyle w:val="Body2"/>
        <w:spacing w:after="0"/>
        <w:rPr>
          <w:rFonts w:ascii="Verdana" w:hAnsi="Verdana" w:cs="Times New Roman"/>
          <w:color w:val="00000A"/>
          <w:sz w:val="24"/>
          <w:szCs w:val="24"/>
          <w:lang w:val="lt-LT"/>
        </w:rPr>
      </w:pPr>
    </w:p>
    <w:p w14:paraId="51DF4E49" w14:textId="1609F7B5" w:rsidR="00933A66" w:rsidRPr="00F077C6" w:rsidRDefault="00A06954" w:rsidP="00A57432">
      <w:pPr>
        <w:pStyle w:val="Body2"/>
        <w:numPr>
          <w:ilvl w:val="1"/>
          <w:numId w:val="5"/>
        </w:numPr>
        <w:tabs>
          <w:tab w:val="left" w:pos="1260"/>
        </w:tabs>
        <w:spacing w:after="0"/>
        <w:ind w:left="0" w:firstLine="720"/>
        <w:rPr>
          <w:rFonts w:ascii="Verdana" w:hAnsi="Verdana" w:cs="Times New Roman"/>
          <w:kern w:val="16"/>
          <w:sz w:val="24"/>
          <w:szCs w:val="24"/>
          <w:lang w:val="lt-LT"/>
        </w:rPr>
      </w:pPr>
      <w:r w:rsidRPr="00F077C6">
        <w:rPr>
          <w:rFonts w:ascii="Verdana" w:hAnsi="Verdana" w:cs="Times New Roman"/>
          <w:kern w:val="16"/>
          <w:sz w:val="24"/>
          <w:szCs w:val="24"/>
          <w:lang w:val="lt-LT"/>
        </w:rPr>
        <w:t>Tiekėjas</w:t>
      </w:r>
      <w:r w:rsidR="00933A66" w:rsidRPr="00F077C6">
        <w:rPr>
          <w:rFonts w:ascii="Verdana" w:hAnsi="Verdana" w:cs="Times New Roman"/>
          <w:sz w:val="24"/>
          <w:szCs w:val="24"/>
          <w:bdr w:val="none" w:sz="0" w:space="0" w:color="auto" w:frame="1"/>
          <w:shd w:val="clear" w:color="auto" w:fill="FFFFFF"/>
          <w:lang w:val="lt-LT"/>
        </w:rPr>
        <w:t xml:space="preserve"> (fizinis ar juridinis asmuo) gali pateikti</w:t>
      </w:r>
      <w:r w:rsidR="00104E13" w:rsidRPr="00F077C6">
        <w:rPr>
          <w:rFonts w:ascii="Verdana" w:hAnsi="Verdana" w:cs="Times New Roman"/>
          <w:sz w:val="24"/>
          <w:szCs w:val="24"/>
          <w:bdr w:val="none" w:sz="0" w:space="0" w:color="auto" w:frame="1"/>
          <w:shd w:val="clear" w:color="auto" w:fill="FFFFFF"/>
          <w:lang w:val="lt-LT"/>
        </w:rPr>
        <w:t xml:space="preserve"> </w:t>
      </w:r>
      <w:r w:rsidR="00933A66" w:rsidRPr="00F077C6">
        <w:rPr>
          <w:rFonts w:ascii="Verdana" w:hAnsi="Verdana" w:cs="Times New Roman"/>
          <w:sz w:val="24"/>
          <w:szCs w:val="24"/>
          <w:bdr w:val="none" w:sz="0" w:space="0" w:color="auto" w:frame="1"/>
          <w:shd w:val="clear" w:color="auto" w:fill="FFFFFF"/>
          <w:lang w:val="lt-LT"/>
        </w:rPr>
        <w:t>Perkančiajai organizacijai</w:t>
      </w:r>
      <w:r w:rsidR="00104E13" w:rsidRPr="00F077C6">
        <w:rPr>
          <w:rFonts w:ascii="Verdana" w:hAnsi="Verdana" w:cs="Times New Roman"/>
          <w:sz w:val="24"/>
          <w:szCs w:val="24"/>
          <w:bdr w:val="none" w:sz="0" w:space="0" w:color="auto" w:frame="1"/>
          <w:shd w:val="clear" w:color="auto" w:fill="FFFFFF"/>
          <w:lang w:val="lt-LT"/>
        </w:rPr>
        <w:t xml:space="preserve"> </w:t>
      </w:r>
      <w:r w:rsidR="00933A66" w:rsidRPr="00F077C6">
        <w:rPr>
          <w:rFonts w:ascii="Verdana" w:hAnsi="Verdana" w:cs="Times New Roman"/>
          <w:sz w:val="24"/>
          <w:szCs w:val="24"/>
          <w:bdr w:val="none" w:sz="0" w:space="0" w:color="auto" w:frame="1"/>
          <w:shd w:val="clear" w:color="auto" w:fill="FFFFFF"/>
          <w:lang w:val="lt-LT"/>
        </w:rPr>
        <w:t>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933A66" w:rsidRPr="00F077C6">
        <w:rPr>
          <w:rFonts w:ascii="Verdana" w:hAnsi="Verdana" w:cs="Times New Roman"/>
          <w:kern w:val="16"/>
          <w:sz w:val="24"/>
          <w:szCs w:val="24"/>
          <w:lang w:val="lt-LT"/>
        </w:rPr>
        <w:t>.</w:t>
      </w:r>
    </w:p>
    <w:p w14:paraId="70D83F9C" w14:textId="77777777" w:rsidR="00A06954" w:rsidRPr="00F077C6" w:rsidRDefault="00A06954" w:rsidP="00A57432">
      <w:pPr>
        <w:pStyle w:val="Body2"/>
        <w:numPr>
          <w:ilvl w:val="1"/>
          <w:numId w:val="5"/>
        </w:numPr>
        <w:tabs>
          <w:tab w:val="left" w:pos="1260"/>
        </w:tabs>
        <w:spacing w:after="0"/>
        <w:ind w:left="0" w:firstLine="720"/>
        <w:rPr>
          <w:rFonts w:ascii="Verdana" w:hAnsi="Verdana" w:cs="Times New Roman"/>
          <w:sz w:val="24"/>
          <w:szCs w:val="24"/>
          <w:lang w:val="lt-LT"/>
        </w:rPr>
      </w:pPr>
      <w:r w:rsidRPr="00F077C6">
        <w:rPr>
          <w:rFonts w:ascii="Verdana" w:hAnsi="Verdana" w:cs="Times New Roman"/>
          <w:sz w:val="24"/>
          <w:szCs w:val="24"/>
          <w:lang w:val="lt-LT"/>
        </w:rPr>
        <w:t>Tiekėjas, pateikdamas pasiūlymą, turi siūlyti visą pirkimo objekto apimtį.</w:t>
      </w:r>
    </w:p>
    <w:p w14:paraId="330D41B4" w14:textId="77777777" w:rsidR="00A06954" w:rsidRPr="00F077C6" w:rsidRDefault="00A06954" w:rsidP="00A57432">
      <w:pPr>
        <w:pStyle w:val="Body2"/>
        <w:numPr>
          <w:ilvl w:val="1"/>
          <w:numId w:val="5"/>
        </w:numPr>
        <w:tabs>
          <w:tab w:val="left" w:pos="1260"/>
        </w:tabs>
        <w:spacing w:after="0"/>
        <w:ind w:left="0" w:firstLine="720"/>
        <w:rPr>
          <w:rFonts w:ascii="Verdana" w:hAnsi="Verdana" w:cs="Times New Roman"/>
          <w:sz w:val="24"/>
          <w:szCs w:val="24"/>
          <w:lang w:val="lt-LT"/>
        </w:rPr>
      </w:pPr>
      <w:r w:rsidRPr="00F077C6">
        <w:rPr>
          <w:rFonts w:ascii="Verdana" w:hAnsi="Verdana" w:cs="Times New Roman"/>
          <w:color w:val="00000A"/>
          <w:sz w:val="24"/>
          <w:szCs w:val="24"/>
          <w:lang w:val="lt-LT"/>
        </w:rPr>
        <w:t>Tiekėjas negali pateikti alternatyvių pasiūlymų. Tiekėjui pateikus alternatyvų pasiūlymą, jo pasiūlymas ir alternatyvus pasiūlymas (alternatyvūs pasiūlymai) bus atmesti.</w:t>
      </w:r>
    </w:p>
    <w:p w14:paraId="1E9E5DF3" w14:textId="1A411D22" w:rsidR="00A06954" w:rsidRPr="00F077C6" w:rsidRDefault="00A06954" w:rsidP="00A57432">
      <w:pPr>
        <w:pStyle w:val="Body2"/>
        <w:numPr>
          <w:ilvl w:val="1"/>
          <w:numId w:val="5"/>
        </w:numPr>
        <w:tabs>
          <w:tab w:val="left" w:pos="1260"/>
        </w:tabs>
        <w:spacing w:after="0"/>
        <w:ind w:left="0" w:firstLine="720"/>
        <w:rPr>
          <w:rFonts w:ascii="Verdana" w:hAnsi="Verdana" w:cs="Times New Roman"/>
          <w:sz w:val="24"/>
          <w:szCs w:val="24"/>
          <w:lang w:val="lt-LT"/>
        </w:rPr>
      </w:pPr>
      <w:r w:rsidRPr="00F077C6">
        <w:rPr>
          <w:rFonts w:ascii="Verdana" w:hAnsi="Verdana" w:cs="Times New Roman"/>
          <w:kern w:val="16"/>
          <w:sz w:val="24"/>
          <w:szCs w:val="24"/>
          <w:lang w:val="lt-LT"/>
        </w:rPr>
        <w:lastRenderedPageBreak/>
        <w:t xml:space="preserve">Perkančioji organizacija </w:t>
      </w:r>
      <w:r w:rsidRPr="00F077C6">
        <w:rPr>
          <w:rFonts w:ascii="Verdana" w:hAnsi="Verdana" w:cs="Times New Roman"/>
          <w:color w:val="00000A"/>
          <w:sz w:val="24"/>
          <w:szCs w:val="24"/>
          <w:lang w:val="lt-LT"/>
        </w:rPr>
        <w:t>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w:t>
      </w:r>
      <w:r w:rsidR="00280D4A" w:rsidRPr="00F077C6">
        <w:rPr>
          <w:rFonts w:ascii="Verdana" w:hAnsi="Verdana" w:cs="Times New Roman"/>
          <w:color w:val="00000A"/>
          <w:sz w:val="24"/>
          <w:szCs w:val="24"/>
          <w:lang w:val="lt-LT"/>
        </w:rPr>
        <w:t xml:space="preserve"> </w:t>
      </w:r>
      <w:r w:rsidRPr="00F077C6">
        <w:rPr>
          <w:rFonts w:ascii="Verdana" w:hAnsi="Verdana" w:cs="Times New Roman"/>
          <w:color w:val="00000A"/>
          <w:sz w:val="24"/>
          <w:szCs w:val="24"/>
          <w:lang w:val="lt-LT"/>
        </w:rPr>
        <w:t xml:space="preserve">IS registruoti tiekėjai (nemokama registracija adresu: </w:t>
      </w:r>
      <w:hyperlink r:id="rId25" w:history="1">
        <w:r w:rsidR="00280D4A" w:rsidRPr="00F077C6">
          <w:rPr>
            <w:rStyle w:val="Hipersaitas"/>
            <w:rFonts w:ascii="Verdana" w:hAnsi="Verdana"/>
            <w:sz w:val="24"/>
            <w:szCs w:val="24"/>
            <w:lang w:val="lt-LT"/>
          </w:rPr>
          <w:t>https://viesiejipirkimai.lt</w:t>
        </w:r>
      </w:hyperlink>
      <w:r w:rsidR="008A65F3" w:rsidRPr="00F077C6">
        <w:fldChar w:fldCharType="begin"/>
      </w:r>
      <w:r w:rsidR="004D67BE" w:rsidRPr="00F077C6">
        <w:rPr>
          <w:rFonts w:ascii="Verdana" w:hAnsi="Verdana"/>
          <w:vanish/>
          <w:sz w:val="24"/>
          <w:szCs w:val="24"/>
          <w:lang w:val="lt-LT"/>
        </w:rPr>
        <w:instrText xml:space="preserve"> HYPERLINK "https://pirkimai.eviesiejipirkimai.lt/" \h </w:instrText>
      </w:r>
      <w:r w:rsidR="008A65F3" w:rsidRPr="00F077C6">
        <w:fldChar w:fldCharType="separate"/>
      </w:r>
      <w:r w:rsidRPr="00F077C6">
        <w:rPr>
          <w:rStyle w:val="Internetosaitas"/>
          <w:rFonts w:ascii="Verdana" w:hAnsi="Verdana" w:cs="Times New Roman"/>
          <w:vanish/>
          <w:webHidden/>
          <w:sz w:val="24"/>
          <w:szCs w:val="24"/>
          <w:lang w:val="lt-LT"/>
        </w:rPr>
        <w:t>https://pirkimai.eviesiejipirkimai.lt</w:t>
      </w:r>
      <w:r w:rsidR="008A65F3" w:rsidRPr="00F077C6">
        <w:rPr>
          <w:rStyle w:val="Internetosaitas"/>
          <w:rFonts w:ascii="Verdana" w:hAnsi="Verdana" w:cs="Times New Roman"/>
          <w:vanish/>
          <w:sz w:val="24"/>
          <w:szCs w:val="24"/>
          <w:lang w:val="lt-LT"/>
        </w:rPr>
        <w:fldChar w:fldCharType="end"/>
      </w:r>
      <w:r w:rsidRPr="00F077C6">
        <w:rPr>
          <w:rFonts w:ascii="Verdana" w:hAnsi="Verdana" w:cs="Times New Roman"/>
          <w:color w:val="00000A"/>
          <w:sz w:val="24"/>
          <w:szCs w:val="24"/>
          <w:lang w:val="lt-LT"/>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3C86F8A9" w14:textId="4F076922" w:rsidR="00A06954" w:rsidRPr="00F077C6" w:rsidRDefault="00A06954" w:rsidP="00A57432">
      <w:pPr>
        <w:pStyle w:val="Body2"/>
        <w:numPr>
          <w:ilvl w:val="1"/>
          <w:numId w:val="5"/>
        </w:numPr>
        <w:tabs>
          <w:tab w:val="left" w:pos="1260"/>
        </w:tabs>
        <w:spacing w:after="0"/>
        <w:ind w:left="0" w:firstLine="720"/>
        <w:rPr>
          <w:rFonts w:ascii="Verdana" w:hAnsi="Verdana" w:cs="Times New Roman"/>
          <w:b/>
          <w:sz w:val="24"/>
          <w:szCs w:val="24"/>
          <w:lang w:val="lt-LT"/>
        </w:rPr>
      </w:pPr>
      <w:r w:rsidRPr="00F077C6">
        <w:rPr>
          <w:rFonts w:ascii="Verdana" w:hAnsi="Verdana" w:cs="Times New Roman"/>
          <w:b/>
          <w:sz w:val="24"/>
          <w:szCs w:val="24"/>
          <w:lang w:val="lt-LT"/>
        </w:rPr>
        <w:t xml:space="preserve">Pasiūlymas turi būti pateiktas iki </w:t>
      </w:r>
      <w:r w:rsidR="00AA7500" w:rsidRPr="00F077C6">
        <w:rPr>
          <w:rFonts w:ascii="Verdana" w:hAnsi="Verdana" w:cs="Times New Roman"/>
          <w:b/>
          <w:sz w:val="24"/>
          <w:szCs w:val="24"/>
          <w:lang w:val="lt-LT"/>
        </w:rPr>
        <w:t>pirkimo skelbime nurodytos datos</w:t>
      </w:r>
      <w:r w:rsidR="00582A4E" w:rsidRPr="00F077C6">
        <w:rPr>
          <w:rFonts w:ascii="Verdana" w:hAnsi="Verdana" w:cs="Times New Roman"/>
          <w:b/>
          <w:sz w:val="24"/>
          <w:szCs w:val="24"/>
          <w:lang w:val="lt-LT"/>
        </w:rPr>
        <w:t xml:space="preserve"> ir laiko</w:t>
      </w:r>
      <w:r w:rsidRPr="00F077C6">
        <w:rPr>
          <w:rFonts w:ascii="Verdana" w:hAnsi="Verdana" w:cs="Times New Roman"/>
          <w:b/>
          <w:sz w:val="24"/>
          <w:szCs w:val="24"/>
          <w:lang w:val="lt-LT"/>
        </w:rPr>
        <w:t xml:space="preserve"> elektroninėmis priemonėmis, naudojant CVP</w:t>
      </w:r>
      <w:r w:rsidR="00785AD3" w:rsidRPr="00F077C6">
        <w:rPr>
          <w:rFonts w:ascii="Verdana" w:hAnsi="Verdana" w:cs="Times New Roman"/>
          <w:b/>
          <w:sz w:val="24"/>
          <w:szCs w:val="24"/>
          <w:lang w:val="lt-LT"/>
        </w:rPr>
        <w:t xml:space="preserve"> </w:t>
      </w:r>
      <w:r w:rsidRPr="00F077C6">
        <w:rPr>
          <w:rFonts w:ascii="Verdana" w:hAnsi="Verdana" w:cs="Times New Roman"/>
          <w:b/>
          <w:sz w:val="24"/>
          <w:szCs w:val="24"/>
          <w:lang w:val="lt-LT"/>
        </w:rPr>
        <w:t>IS.</w:t>
      </w:r>
    </w:p>
    <w:p w14:paraId="20FE4CE1" w14:textId="77777777" w:rsidR="00A06954" w:rsidRPr="00F077C6" w:rsidRDefault="00A06954" w:rsidP="00A57432">
      <w:pPr>
        <w:pStyle w:val="Body2"/>
        <w:numPr>
          <w:ilvl w:val="1"/>
          <w:numId w:val="5"/>
        </w:numPr>
        <w:tabs>
          <w:tab w:val="left" w:pos="1260"/>
        </w:tabs>
        <w:spacing w:after="0"/>
        <w:ind w:left="0" w:firstLine="720"/>
        <w:rPr>
          <w:rFonts w:ascii="Verdana" w:hAnsi="Verdana" w:cs="Times New Roman"/>
          <w:sz w:val="24"/>
          <w:szCs w:val="24"/>
          <w:lang w:val="lt-LT"/>
        </w:rPr>
      </w:pPr>
      <w:r w:rsidRPr="00F077C6">
        <w:rPr>
          <w:rFonts w:ascii="Verdana" w:hAnsi="Verdana" w:cs="Times New Roman"/>
          <w:color w:val="00000A"/>
          <w:sz w:val="24"/>
          <w:szCs w:val="24"/>
          <w:lang w:val="lt-LT"/>
        </w:rPr>
        <w:t>Susipažinti su pirkimo dokumentais tiekėjai turi teisę iki pasiūlymų pateikimo termino pabaigos.</w:t>
      </w:r>
    </w:p>
    <w:p w14:paraId="56D81347" w14:textId="77777777" w:rsidR="00A06954" w:rsidRPr="00F077C6" w:rsidRDefault="00A06954" w:rsidP="00A57432">
      <w:pPr>
        <w:pStyle w:val="Body2"/>
        <w:numPr>
          <w:ilvl w:val="1"/>
          <w:numId w:val="5"/>
        </w:numPr>
        <w:tabs>
          <w:tab w:val="left" w:pos="1260"/>
        </w:tabs>
        <w:spacing w:after="0"/>
        <w:ind w:left="0" w:firstLine="720"/>
        <w:rPr>
          <w:rFonts w:ascii="Verdana" w:hAnsi="Verdana" w:cs="Times New Roman"/>
          <w:sz w:val="24"/>
          <w:szCs w:val="24"/>
          <w:lang w:val="lt-LT"/>
        </w:rPr>
      </w:pPr>
      <w:r w:rsidRPr="00F077C6">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0FEFC257" w14:textId="7D99EB4A" w:rsidR="001819DB" w:rsidRPr="00F077C6" w:rsidRDefault="001819DB" w:rsidP="00A57432">
      <w:pPr>
        <w:pStyle w:val="Sraopastraipa"/>
        <w:numPr>
          <w:ilvl w:val="1"/>
          <w:numId w:val="5"/>
        </w:numPr>
        <w:tabs>
          <w:tab w:val="clear" w:pos="1200"/>
        </w:tabs>
        <w:spacing w:after="0" w:line="240" w:lineRule="auto"/>
        <w:ind w:left="0" w:firstLine="709"/>
        <w:jc w:val="both"/>
        <w:rPr>
          <w:rFonts w:ascii="Verdana" w:eastAsia="Arial Unicode MS" w:hAnsi="Verdana"/>
          <w:color w:val="00000A"/>
          <w:szCs w:val="24"/>
          <w:lang w:eastAsia="lt-LT"/>
        </w:rPr>
      </w:pPr>
      <w:r w:rsidRPr="00F077C6">
        <w:rPr>
          <w:rFonts w:ascii="Verdana" w:eastAsia="Arial Unicode MS" w:hAnsi="Verdana"/>
          <w:color w:val="00000A"/>
          <w:szCs w:val="24"/>
          <w:lang w:eastAsia="lt-LT"/>
        </w:rPr>
        <w:t>Tiekėjo pasiūlymas bei kita korespondencija pateikiami lietuvių kalba. Jei reikalaujami pridėti prie pasiūlymo dokumentai ne gali būti pateikti lietuvių kalba, šie dokumentai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52176A74" w14:textId="717939BC" w:rsidR="00A06954" w:rsidRPr="00F077C6" w:rsidRDefault="00A06954" w:rsidP="00A57432">
      <w:pPr>
        <w:pStyle w:val="Body2"/>
        <w:numPr>
          <w:ilvl w:val="1"/>
          <w:numId w:val="5"/>
        </w:numPr>
        <w:tabs>
          <w:tab w:val="clear" w:pos="1200"/>
          <w:tab w:val="left" w:pos="120"/>
        </w:tabs>
        <w:spacing w:after="0"/>
        <w:ind w:left="0" w:firstLine="720"/>
        <w:rPr>
          <w:rFonts w:ascii="Verdana" w:hAnsi="Verdana" w:cs="Times New Roman"/>
          <w:sz w:val="24"/>
          <w:szCs w:val="24"/>
          <w:lang w:val="lt-LT"/>
        </w:rPr>
      </w:pPr>
      <w:r w:rsidRPr="00F077C6">
        <w:rPr>
          <w:rFonts w:ascii="Verdana" w:hAnsi="Verdana" w:cs="Times New Roman"/>
          <w:color w:val="00000A"/>
          <w:sz w:val="24"/>
          <w:szCs w:val="24"/>
          <w:lang w:val="lt-LT"/>
        </w:rPr>
        <w:t>Pasiūlyme turi būti nurodytas jo galiojimo terminas. Pasiūlymas turi galioti ne trumpiau nei</w:t>
      </w:r>
      <w:r w:rsidR="001A6F76" w:rsidRPr="00F077C6">
        <w:rPr>
          <w:rFonts w:ascii="Verdana" w:hAnsi="Verdana" w:cs="Times New Roman"/>
          <w:color w:val="00000A"/>
          <w:sz w:val="24"/>
          <w:szCs w:val="24"/>
          <w:lang w:val="lt-LT"/>
        </w:rPr>
        <w:t xml:space="preserve"> 3 mėnesius</w:t>
      </w:r>
      <w:r w:rsidR="00AA7500" w:rsidRPr="00F077C6">
        <w:rPr>
          <w:rFonts w:ascii="Verdana" w:hAnsi="Verdana"/>
          <w:sz w:val="24"/>
          <w:szCs w:val="24"/>
          <w:lang w:val="lt-LT"/>
        </w:rPr>
        <w:t xml:space="preserve"> nuo pirkimo pasiūlymo pateikimo</w:t>
      </w:r>
      <w:r w:rsidR="005066D8" w:rsidRPr="00F077C6">
        <w:rPr>
          <w:rFonts w:ascii="Verdana" w:hAnsi="Verdana"/>
          <w:sz w:val="24"/>
          <w:szCs w:val="24"/>
          <w:lang w:val="lt-LT"/>
        </w:rPr>
        <w:t xml:space="preserve"> termino</w:t>
      </w:r>
      <w:r w:rsidR="00AA7500" w:rsidRPr="00F077C6">
        <w:rPr>
          <w:rFonts w:ascii="Verdana" w:hAnsi="Verdana"/>
          <w:sz w:val="24"/>
          <w:szCs w:val="24"/>
          <w:lang w:val="lt-LT"/>
        </w:rPr>
        <w:t xml:space="preserve"> pabaigos.</w:t>
      </w:r>
      <w:r w:rsidRPr="00F077C6">
        <w:rPr>
          <w:rFonts w:ascii="Verdana" w:hAnsi="Verdana" w:cs="Times New Roman"/>
          <w:color w:val="00000A"/>
          <w:sz w:val="24"/>
          <w:szCs w:val="24"/>
          <w:lang w:val="lt-LT"/>
        </w:rPr>
        <w:t xml:space="preserve"> Jeigu pasiūlyme nenurodytas jo galiojimo laikas, laikoma, kad pasiūlymas galioja tiek, kiek nustatyta pirkimo dokumentuose.</w:t>
      </w:r>
    </w:p>
    <w:p w14:paraId="789A76A2" w14:textId="3F5E4191" w:rsidR="006D391A" w:rsidRPr="00F077C6" w:rsidRDefault="00A06954" w:rsidP="00A57432">
      <w:pPr>
        <w:pStyle w:val="Body2"/>
        <w:numPr>
          <w:ilvl w:val="1"/>
          <w:numId w:val="5"/>
        </w:numPr>
        <w:tabs>
          <w:tab w:val="clear" w:pos="1200"/>
          <w:tab w:val="left" w:pos="120"/>
          <w:tab w:val="left" w:pos="1560"/>
        </w:tabs>
        <w:spacing w:after="0"/>
        <w:ind w:left="0" w:firstLine="720"/>
        <w:rPr>
          <w:rFonts w:ascii="Verdana" w:hAnsi="Verdana" w:cs="Times New Roman"/>
          <w:sz w:val="24"/>
          <w:szCs w:val="24"/>
          <w:lang w:val="lt-LT"/>
        </w:rPr>
      </w:pPr>
      <w:r w:rsidRPr="00F077C6">
        <w:rPr>
          <w:rFonts w:ascii="Verdana" w:hAnsi="Verdana" w:cs="Times New Roman"/>
          <w:color w:val="00000A"/>
          <w:sz w:val="24"/>
          <w:szCs w:val="24"/>
          <w:lang w:val="lt-LT"/>
        </w:rPr>
        <w:t>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w:t>
      </w:r>
      <w:r w:rsidR="001819DB" w:rsidRPr="00F077C6">
        <w:rPr>
          <w:rFonts w:ascii="Verdana" w:hAnsi="Verdana" w:cs="Times New Roman"/>
          <w:color w:val="00000A"/>
          <w:sz w:val="24"/>
          <w:szCs w:val="24"/>
          <w:lang w:val="lt-LT"/>
        </w:rPr>
        <w:t xml:space="preserve"> </w:t>
      </w:r>
      <w:r w:rsidR="001819DB" w:rsidRPr="00F077C6">
        <w:rPr>
          <w:rFonts w:ascii="Verdana" w:hAnsi="Verdana"/>
          <w:sz w:val="24"/>
          <w:szCs w:val="24"/>
          <w:lang w:val="lt-LT"/>
        </w:rPr>
        <w:t xml:space="preserve">(tame tarpe ir išlaidos dėl </w:t>
      </w:r>
      <w:r w:rsidR="00492E9B" w:rsidRPr="00F077C6">
        <w:rPr>
          <w:rFonts w:ascii="Verdana" w:hAnsi="Verdana"/>
          <w:sz w:val="24"/>
          <w:szCs w:val="24"/>
          <w:lang w:val="lt-LT"/>
        </w:rPr>
        <w:t>elektroninės</w:t>
      </w:r>
      <w:r w:rsidR="001819DB" w:rsidRPr="00F077C6">
        <w:rPr>
          <w:rFonts w:ascii="Verdana" w:hAnsi="Verdana"/>
          <w:sz w:val="24"/>
          <w:szCs w:val="24"/>
          <w:lang w:val="lt-LT"/>
        </w:rPr>
        <w:t xml:space="preserve"> sąskaitos pateikimo)</w:t>
      </w:r>
      <w:r w:rsidRPr="00F077C6">
        <w:rPr>
          <w:rFonts w:ascii="Verdana" w:hAnsi="Verdana" w:cs="Times New Roman"/>
          <w:color w:val="00000A"/>
          <w:sz w:val="24"/>
          <w:szCs w:val="24"/>
          <w:lang w:val="lt-LT"/>
        </w:rPr>
        <w:t>, ko reikia visiškam ir tinkamam pirkimo sutarties įvykdymui.</w:t>
      </w:r>
    </w:p>
    <w:p w14:paraId="1817035D" w14:textId="29B35D19" w:rsidR="00952D6B" w:rsidRPr="00F077C6" w:rsidRDefault="00952D6B" w:rsidP="00A57432">
      <w:pPr>
        <w:pStyle w:val="Body2"/>
        <w:numPr>
          <w:ilvl w:val="1"/>
          <w:numId w:val="5"/>
        </w:numPr>
        <w:tabs>
          <w:tab w:val="clear" w:pos="1200"/>
          <w:tab w:val="left" w:pos="120"/>
          <w:tab w:val="left" w:pos="1560"/>
        </w:tabs>
        <w:spacing w:after="0"/>
        <w:ind w:left="0" w:firstLine="720"/>
        <w:rPr>
          <w:rFonts w:ascii="Verdana" w:hAnsi="Verdana" w:cs="Times New Roman"/>
          <w:sz w:val="24"/>
          <w:szCs w:val="24"/>
          <w:lang w:val="lt-LT"/>
        </w:rPr>
      </w:pPr>
      <w:r w:rsidRPr="00F077C6">
        <w:rPr>
          <w:rFonts w:ascii="Verdana" w:hAnsi="Verdana"/>
          <w:b/>
          <w:bCs/>
          <w:kern w:val="16"/>
          <w:sz w:val="24"/>
          <w:szCs w:val="24"/>
          <w:lang w:val="lt-LT"/>
        </w:rPr>
        <w:t xml:space="preserve">Pasiūlymo kaina turi būti ne didesnė kaip </w:t>
      </w:r>
      <w:r w:rsidR="00827F71" w:rsidRPr="00F077C6">
        <w:rPr>
          <w:rFonts w:ascii="Verdana" w:hAnsi="Verdana"/>
          <w:b/>
          <w:bCs/>
          <w:kern w:val="16"/>
          <w:sz w:val="24"/>
          <w:szCs w:val="24"/>
          <w:lang w:val="lt-LT"/>
        </w:rPr>
        <w:t>9</w:t>
      </w:r>
      <w:r w:rsidR="00CB6196" w:rsidRPr="00F077C6">
        <w:rPr>
          <w:rFonts w:ascii="Verdana" w:hAnsi="Verdana"/>
          <w:b/>
          <w:bCs/>
          <w:kern w:val="16"/>
          <w:sz w:val="24"/>
          <w:szCs w:val="24"/>
          <w:lang w:val="lt-LT"/>
        </w:rPr>
        <w:t>6</w:t>
      </w:r>
      <w:r w:rsidR="00827F71" w:rsidRPr="00F077C6">
        <w:rPr>
          <w:rFonts w:ascii="Verdana" w:hAnsi="Verdana"/>
          <w:b/>
          <w:bCs/>
          <w:kern w:val="16"/>
          <w:sz w:val="24"/>
          <w:szCs w:val="24"/>
          <w:lang w:val="lt-LT"/>
        </w:rPr>
        <w:t>0 000,00</w:t>
      </w:r>
      <w:r w:rsidRPr="00F077C6">
        <w:rPr>
          <w:rFonts w:ascii="Verdana" w:hAnsi="Verdana"/>
          <w:b/>
          <w:bCs/>
          <w:kern w:val="16"/>
          <w:sz w:val="24"/>
          <w:szCs w:val="24"/>
          <w:lang w:val="lt-LT"/>
        </w:rPr>
        <w:t xml:space="preserve"> Eur</w:t>
      </w:r>
      <w:r w:rsidR="00CB6196" w:rsidRPr="00F077C6">
        <w:rPr>
          <w:rFonts w:ascii="Verdana" w:hAnsi="Verdana"/>
          <w:b/>
          <w:bCs/>
          <w:kern w:val="16"/>
          <w:sz w:val="24"/>
          <w:szCs w:val="24"/>
          <w:lang w:val="lt-LT"/>
        </w:rPr>
        <w:t xml:space="preserve">. </w:t>
      </w:r>
      <w:r w:rsidRPr="00F077C6">
        <w:rPr>
          <w:rFonts w:ascii="Verdana" w:hAnsi="Verdana"/>
          <w:kern w:val="16"/>
          <w:sz w:val="24"/>
          <w:szCs w:val="24"/>
          <w:lang w:val="lt-LT"/>
        </w:rPr>
        <w:t>Jeigu pasiūlymo kaina bus didesnė, pasiūlymas bus atmestas vadovaujantis pirkimo sąlygų 13.1.</w:t>
      </w:r>
      <w:r w:rsidR="002459E9" w:rsidRPr="00F077C6">
        <w:rPr>
          <w:rFonts w:ascii="Verdana" w:hAnsi="Verdana"/>
          <w:kern w:val="16"/>
          <w:sz w:val="24"/>
          <w:szCs w:val="24"/>
          <w:lang w:val="lt-LT"/>
        </w:rPr>
        <w:t>6</w:t>
      </w:r>
      <w:r w:rsidRPr="00F077C6">
        <w:rPr>
          <w:rFonts w:ascii="Verdana" w:hAnsi="Verdana"/>
          <w:kern w:val="16"/>
          <w:sz w:val="24"/>
          <w:szCs w:val="24"/>
          <w:lang w:val="lt-LT"/>
        </w:rPr>
        <w:t xml:space="preserve"> punkto nuostatomis.</w:t>
      </w:r>
    </w:p>
    <w:p w14:paraId="4720C602" w14:textId="129C7A93" w:rsidR="00A06954" w:rsidRPr="00F077C6" w:rsidRDefault="00A06954" w:rsidP="00A57432">
      <w:pPr>
        <w:pStyle w:val="Body2"/>
        <w:numPr>
          <w:ilvl w:val="1"/>
          <w:numId w:val="5"/>
        </w:numPr>
        <w:tabs>
          <w:tab w:val="clear" w:pos="1200"/>
          <w:tab w:val="left" w:pos="120"/>
          <w:tab w:val="left" w:pos="1560"/>
        </w:tabs>
        <w:spacing w:after="0"/>
        <w:ind w:left="0" w:firstLine="720"/>
        <w:rPr>
          <w:rFonts w:ascii="Verdana" w:hAnsi="Verdana" w:cs="Times New Roman"/>
          <w:sz w:val="24"/>
          <w:szCs w:val="24"/>
          <w:lang w:val="lt-LT"/>
        </w:rPr>
      </w:pPr>
      <w:r w:rsidRPr="00F077C6">
        <w:rPr>
          <w:rFonts w:ascii="Verdana" w:hAnsi="Verdana" w:cs="Times New Roman"/>
          <w:kern w:val="16"/>
          <w:sz w:val="24"/>
          <w:szCs w:val="24"/>
          <w:lang w:val="lt-LT"/>
        </w:rPr>
        <w:t xml:space="preserve">Perkančioji organizacija </w:t>
      </w:r>
      <w:r w:rsidRPr="00F077C6">
        <w:rPr>
          <w:rFonts w:ascii="Verdana" w:hAnsi="Verdana" w:cs="Times New Roman"/>
          <w:color w:val="00000A"/>
          <w:sz w:val="24"/>
          <w:szCs w:val="24"/>
          <w:lang w:val="lt-LT"/>
        </w:rPr>
        <w:t xml:space="preserve">turi teisę pratęsti pasiūlymo pateikimo terminą. Apie naują pasiūlymų pateikimo terminą </w:t>
      </w:r>
      <w:r w:rsidRPr="00F077C6">
        <w:rPr>
          <w:rFonts w:ascii="Verdana" w:hAnsi="Verdana" w:cs="Times New Roman"/>
          <w:kern w:val="16"/>
          <w:sz w:val="24"/>
          <w:szCs w:val="24"/>
          <w:lang w:val="lt-LT"/>
        </w:rPr>
        <w:t xml:space="preserve">Perkančioji organizacija </w:t>
      </w:r>
      <w:r w:rsidRPr="00F077C6">
        <w:rPr>
          <w:rFonts w:ascii="Verdana" w:hAnsi="Verdana" w:cs="Times New Roman"/>
          <w:color w:val="00000A"/>
          <w:sz w:val="24"/>
          <w:szCs w:val="24"/>
          <w:lang w:val="lt-LT"/>
        </w:rPr>
        <w:t>paskelbia CVP IS ir praneša prie pirkimo CVP IS prisijungusiems tiekėjams.</w:t>
      </w:r>
    </w:p>
    <w:p w14:paraId="4F591ADC" w14:textId="5516BF22" w:rsidR="00A06954" w:rsidRPr="00F077C6" w:rsidRDefault="00A06954" w:rsidP="00A57432">
      <w:pPr>
        <w:pStyle w:val="Body2"/>
        <w:numPr>
          <w:ilvl w:val="1"/>
          <w:numId w:val="5"/>
        </w:numPr>
        <w:tabs>
          <w:tab w:val="clear" w:pos="1200"/>
          <w:tab w:val="left" w:pos="120"/>
          <w:tab w:val="left" w:pos="1560"/>
        </w:tabs>
        <w:spacing w:after="0"/>
        <w:ind w:left="0" w:firstLine="720"/>
        <w:rPr>
          <w:rFonts w:ascii="Verdana" w:hAnsi="Verdana" w:cs="Times New Roman"/>
          <w:sz w:val="24"/>
          <w:szCs w:val="24"/>
          <w:lang w:val="lt-LT"/>
        </w:rPr>
      </w:pPr>
      <w:r w:rsidRPr="00F077C6">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p>
    <w:p w14:paraId="63F910A1" w14:textId="2AACDDD5" w:rsidR="006D391A" w:rsidRPr="00F077C6" w:rsidRDefault="00952D6B" w:rsidP="00A57432">
      <w:pPr>
        <w:pStyle w:val="Body2"/>
        <w:numPr>
          <w:ilvl w:val="1"/>
          <w:numId w:val="5"/>
        </w:numPr>
        <w:tabs>
          <w:tab w:val="clear" w:pos="1200"/>
          <w:tab w:val="left" w:pos="120"/>
          <w:tab w:val="left" w:pos="1560"/>
        </w:tabs>
        <w:spacing w:after="0"/>
        <w:ind w:left="0" w:firstLine="720"/>
        <w:rPr>
          <w:rFonts w:ascii="Verdana" w:hAnsi="Verdana"/>
          <w:b/>
          <w:bCs/>
          <w:color w:val="00000A"/>
          <w:sz w:val="24"/>
          <w:szCs w:val="24"/>
          <w:lang w:val="lt-LT"/>
        </w:rPr>
      </w:pPr>
      <w:r w:rsidRPr="00F077C6">
        <w:rPr>
          <w:rFonts w:ascii="Verdana" w:hAnsi="Verdana"/>
          <w:b/>
          <w:bCs/>
          <w:color w:val="00000A"/>
          <w:sz w:val="24"/>
          <w:szCs w:val="24"/>
          <w:lang w:val="lt-LT"/>
        </w:rPr>
        <w:lastRenderedPageBreak/>
        <w:t>Pasiūlymas turi būti pateikiamas CVP IS priemonėmis užpildant pasiūlymo formą ir prie jos pridedant visus pasiūlymo formoje reikalaujamus pateikti dokumentus. Tiekėjo pasiūlymą sudaro CVP IS priemonėmis pateiktos informacijos ir dokumentų visuma (įskaitant pasiūlymo paaiškinimus bei atsakymus dėl pasiūlymo (jei tokių bus):</w:t>
      </w:r>
    </w:p>
    <w:p w14:paraId="38BBEADD" w14:textId="761D548B" w:rsidR="006D391A" w:rsidRPr="00F077C6" w:rsidRDefault="000F11DA" w:rsidP="00A57432">
      <w:pPr>
        <w:pStyle w:val="Body2"/>
        <w:numPr>
          <w:ilvl w:val="2"/>
          <w:numId w:val="5"/>
        </w:numPr>
        <w:tabs>
          <w:tab w:val="clear" w:pos="7440"/>
          <w:tab w:val="left" w:pos="120"/>
          <w:tab w:val="left" w:pos="1560"/>
          <w:tab w:val="num" w:pos="1985"/>
        </w:tabs>
        <w:spacing w:after="0"/>
        <w:ind w:left="0" w:firstLine="720"/>
        <w:contextualSpacing/>
        <w:rPr>
          <w:rFonts w:ascii="Verdana" w:hAnsi="Verdana"/>
          <w:color w:val="00000A"/>
          <w:sz w:val="24"/>
          <w:szCs w:val="24"/>
          <w:lang w:val="lt-LT"/>
        </w:rPr>
      </w:pPr>
      <w:r w:rsidRPr="00F077C6">
        <w:rPr>
          <w:rFonts w:ascii="Verdana" w:hAnsi="Verdana" w:cs="Times New Roman"/>
          <w:sz w:val="24"/>
          <w:szCs w:val="24"/>
          <w:lang w:val="lt-LT"/>
        </w:rPr>
        <w:t>u</w:t>
      </w:r>
      <w:r w:rsidR="00A06954" w:rsidRPr="00F077C6">
        <w:rPr>
          <w:rFonts w:ascii="Verdana" w:hAnsi="Verdana" w:cs="Times New Roman"/>
          <w:sz w:val="24"/>
          <w:szCs w:val="24"/>
          <w:lang w:val="lt-LT"/>
        </w:rPr>
        <w:t>žpildyta pasiūlymo forma, parengta pagal šių pirkimo dokumentų 1 priedą;</w:t>
      </w:r>
    </w:p>
    <w:p w14:paraId="5E414417" w14:textId="3673F53D" w:rsidR="00451B96" w:rsidRPr="00F077C6" w:rsidRDefault="00451B96" w:rsidP="00A57432">
      <w:pPr>
        <w:pStyle w:val="Body2"/>
        <w:numPr>
          <w:ilvl w:val="2"/>
          <w:numId w:val="5"/>
        </w:numPr>
        <w:tabs>
          <w:tab w:val="clear" w:pos="7440"/>
          <w:tab w:val="left" w:pos="120"/>
          <w:tab w:val="left" w:pos="1560"/>
          <w:tab w:val="num" w:pos="1985"/>
        </w:tabs>
        <w:spacing w:after="0"/>
        <w:ind w:left="0" w:firstLine="720"/>
        <w:contextualSpacing/>
        <w:rPr>
          <w:rFonts w:ascii="Verdana" w:hAnsi="Verdana"/>
          <w:color w:val="00000A"/>
          <w:sz w:val="24"/>
          <w:szCs w:val="24"/>
          <w:lang w:val="lt-LT"/>
        </w:rPr>
      </w:pPr>
      <w:r w:rsidRPr="00F077C6">
        <w:rPr>
          <w:rFonts w:ascii="Verdana" w:hAnsi="Verdana" w:cs="Times New Roman"/>
          <w:sz w:val="24"/>
          <w:szCs w:val="24"/>
          <w:lang w:val="lt-LT"/>
        </w:rPr>
        <w:t xml:space="preserve">pasiūlymo galiojimo užtikrinimas (pirkimo </w:t>
      </w:r>
      <w:r w:rsidR="00DE27FF" w:rsidRPr="00F077C6">
        <w:rPr>
          <w:rFonts w:ascii="Verdana" w:hAnsi="Verdana" w:cs="Times New Roman"/>
          <w:sz w:val="24"/>
          <w:szCs w:val="24"/>
          <w:lang w:val="lt-LT"/>
        </w:rPr>
        <w:t>8</w:t>
      </w:r>
      <w:r w:rsidRPr="00F077C6">
        <w:rPr>
          <w:rFonts w:ascii="Verdana" w:hAnsi="Verdana" w:cs="Times New Roman"/>
          <w:sz w:val="24"/>
          <w:szCs w:val="24"/>
          <w:lang w:val="lt-LT"/>
        </w:rPr>
        <w:t xml:space="preserve"> sąlygų skyrius);</w:t>
      </w:r>
    </w:p>
    <w:p w14:paraId="0D291207" w14:textId="77777777" w:rsidR="006D391A" w:rsidRPr="00F077C6" w:rsidRDefault="00A06954" w:rsidP="00A57432">
      <w:pPr>
        <w:pStyle w:val="Body2"/>
        <w:numPr>
          <w:ilvl w:val="2"/>
          <w:numId w:val="5"/>
        </w:numPr>
        <w:tabs>
          <w:tab w:val="clear" w:pos="7440"/>
          <w:tab w:val="left" w:pos="120"/>
          <w:tab w:val="left" w:pos="1560"/>
          <w:tab w:val="num" w:pos="1985"/>
        </w:tabs>
        <w:spacing w:after="0"/>
        <w:ind w:left="0" w:firstLine="720"/>
        <w:contextualSpacing/>
        <w:rPr>
          <w:rFonts w:ascii="Verdana" w:hAnsi="Verdana"/>
          <w:color w:val="00000A"/>
          <w:sz w:val="24"/>
          <w:szCs w:val="24"/>
          <w:lang w:val="lt-LT"/>
        </w:rPr>
      </w:pPr>
      <w:r w:rsidRPr="00F077C6">
        <w:rPr>
          <w:rFonts w:ascii="Verdana" w:hAnsi="Verdana" w:cs="Times New Roman"/>
          <w:sz w:val="24"/>
          <w:szCs w:val="24"/>
          <w:lang w:val="lt-LT"/>
        </w:rPr>
        <w:t>EBVPD</w:t>
      </w:r>
      <w:r w:rsidR="006D391A" w:rsidRPr="00F077C6">
        <w:rPr>
          <w:rFonts w:ascii="Verdana" w:hAnsi="Verdana" w:cs="Times New Roman"/>
          <w:sz w:val="24"/>
          <w:szCs w:val="24"/>
          <w:lang w:val="lt-LT"/>
        </w:rPr>
        <w:t xml:space="preserve"> </w:t>
      </w:r>
      <w:r w:rsidRPr="00F077C6">
        <w:rPr>
          <w:rFonts w:ascii="Verdana" w:hAnsi="Verdana" w:cs="Times New Roman"/>
          <w:sz w:val="24"/>
          <w:szCs w:val="24"/>
          <w:lang w:val="lt-LT"/>
        </w:rPr>
        <w:t>(patvirtinančių dokumentų reikalaujama tik iš to dalyvio, kurio pasiūlymas pagal vertinimo rezultatus gali būti pripažintas laimėjusiu);</w:t>
      </w:r>
    </w:p>
    <w:p w14:paraId="2E611059" w14:textId="7527F664" w:rsidR="000F11DA" w:rsidRPr="00F077C6" w:rsidRDefault="000F11DA" w:rsidP="00A57432">
      <w:pPr>
        <w:pStyle w:val="Body2"/>
        <w:numPr>
          <w:ilvl w:val="2"/>
          <w:numId w:val="5"/>
        </w:numPr>
        <w:tabs>
          <w:tab w:val="left" w:pos="709"/>
          <w:tab w:val="left" w:pos="1418"/>
          <w:tab w:val="left" w:pos="1843"/>
        </w:tabs>
        <w:spacing w:after="0"/>
        <w:ind w:left="0" w:firstLine="720"/>
        <w:rPr>
          <w:rFonts w:ascii="Verdana" w:hAnsi="Verdana" w:cs="Times New Roman"/>
          <w:kern w:val="16"/>
          <w:sz w:val="24"/>
          <w:szCs w:val="24"/>
          <w:lang w:val="lt-LT"/>
        </w:rPr>
      </w:pPr>
      <w:r w:rsidRPr="00F077C6">
        <w:rPr>
          <w:rFonts w:ascii="Verdana" w:hAnsi="Verdana" w:cs="Times New Roman"/>
          <w:sz w:val="24"/>
          <w:szCs w:val="24"/>
          <w:lang w:val="lt-LT"/>
        </w:rPr>
        <w:t xml:space="preserve">užpildyta deklaracija dėl tiekėjo atsakingų asmenų (pirkimo sąlygų </w:t>
      </w:r>
      <w:r w:rsidR="00DA620C" w:rsidRPr="00F077C6">
        <w:rPr>
          <w:rFonts w:ascii="Verdana" w:hAnsi="Verdana" w:cs="Times New Roman"/>
          <w:sz w:val="24"/>
          <w:szCs w:val="24"/>
          <w:lang w:val="lt-LT"/>
        </w:rPr>
        <w:t>5</w:t>
      </w:r>
      <w:r w:rsidRPr="00F077C6">
        <w:rPr>
          <w:rFonts w:ascii="Verdana" w:hAnsi="Verdana" w:cs="Times New Roman"/>
          <w:sz w:val="24"/>
          <w:szCs w:val="24"/>
          <w:lang w:val="lt-LT"/>
        </w:rPr>
        <w:t xml:space="preserve"> priedas);</w:t>
      </w:r>
    </w:p>
    <w:p w14:paraId="50BBACB8" w14:textId="77777777" w:rsidR="006D391A" w:rsidRPr="00F077C6" w:rsidRDefault="000F11DA" w:rsidP="00A57432">
      <w:pPr>
        <w:pStyle w:val="Body2"/>
        <w:numPr>
          <w:ilvl w:val="2"/>
          <w:numId w:val="5"/>
        </w:numPr>
        <w:tabs>
          <w:tab w:val="left" w:pos="709"/>
          <w:tab w:val="left" w:pos="1418"/>
          <w:tab w:val="left" w:pos="1843"/>
        </w:tabs>
        <w:spacing w:after="0"/>
        <w:ind w:left="0" w:firstLine="720"/>
        <w:rPr>
          <w:rFonts w:ascii="Verdana" w:hAnsi="Verdana" w:cs="Times New Roman"/>
          <w:sz w:val="24"/>
          <w:szCs w:val="24"/>
          <w:lang w:val="lt-LT"/>
        </w:rPr>
      </w:pPr>
      <w:r w:rsidRPr="00F077C6">
        <w:rPr>
          <w:rFonts w:ascii="Verdana" w:hAnsi="Verdana" w:cs="Times New Roman"/>
          <w:sz w:val="24"/>
          <w:szCs w:val="24"/>
          <w:lang w:val="lt-LT"/>
        </w:rPr>
        <w:t>užpildyta deklaracija dėl atitikties nacionalinio saugumo interesams (pirkimo sąlygų 2 priedas);</w:t>
      </w:r>
    </w:p>
    <w:p w14:paraId="2B0A6C28" w14:textId="0EED195F" w:rsidR="006D391A" w:rsidRPr="00F077C6" w:rsidRDefault="00A06954" w:rsidP="00A57432">
      <w:pPr>
        <w:pStyle w:val="Body2"/>
        <w:numPr>
          <w:ilvl w:val="2"/>
          <w:numId w:val="5"/>
        </w:numPr>
        <w:tabs>
          <w:tab w:val="left" w:pos="709"/>
          <w:tab w:val="left" w:pos="1418"/>
          <w:tab w:val="left" w:pos="1843"/>
        </w:tabs>
        <w:spacing w:after="0"/>
        <w:ind w:left="0" w:firstLine="720"/>
        <w:rPr>
          <w:rFonts w:ascii="Verdana" w:hAnsi="Verdana" w:cs="Times New Roman"/>
          <w:sz w:val="24"/>
          <w:szCs w:val="24"/>
          <w:lang w:val="lt-LT"/>
        </w:rPr>
      </w:pPr>
      <w:r w:rsidRPr="00F077C6">
        <w:rPr>
          <w:rFonts w:ascii="Verdana" w:hAnsi="Verdana" w:cs="Times New Roman"/>
          <w:sz w:val="24"/>
          <w:szCs w:val="24"/>
          <w:lang w:val="lt-LT"/>
        </w:rPr>
        <w:t>jungtinės veiklos sutarties skaitmeninė kopija (jeigu dalyvauja ūkio subjektų grupė);</w:t>
      </w:r>
    </w:p>
    <w:p w14:paraId="7B456502" w14:textId="77777777" w:rsidR="006D391A" w:rsidRPr="00F077C6" w:rsidRDefault="00A06954" w:rsidP="00A57432">
      <w:pPr>
        <w:pStyle w:val="Body2"/>
        <w:numPr>
          <w:ilvl w:val="2"/>
          <w:numId w:val="5"/>
        </w:numPr>
        <w:tabs>
          <w:tab w:val="left" w:pos="709"/>
          <w:tab w:val="left" w:pos="1418"/>
          <w:tab w:val="left" w:pos="1843"/>
        </w:tabs>
        <w:spacing w:after="0"/>
        <w:ind w:left="0" w:firstLine="720"/>
        <w:rPr>
          <w:rFonts w:ascii="Verdana" w:hAnsi="Verdana" w:cs="Times New Roman"/>
          <w:sz w:val="24"/>
          <w:szCs w:val="24"/>
          <w:lang w:val="lt-LT"/>
        </w:rPr>
      </w:pPr>
      <w:r w:rsidRPr="00F077C6">
        <w:rPr>
          <w:rFonts w:ascii="Verdana" w:hAnsi="Verdana" w:cs="Times New Roman"/>
          <w:sz w:val="24"/>
          <w:szCs w:val="24"/>
          <w:lang w:val="lt-LT"/>
        </w:rPr>
        <w:t>įgaliojimo ar kito dokumento (pvz. pareigybės aprašymo), suteikiančio teisę pasirašyti tiekėjo pasiūlymą, skaitmeninė kopija (taikoma, kai pasiūlymą pa</w:t>
      </w:r>
      <w:r w:rsidR="00AA7500" w:rsidRPr="00F077C6">
        <w:rPr>
          <w:rFonts w:ascii="Verdana" w:hAnsi="Verdana" w:cs="Times New Roman"/>
          <w:sz w:val="24"/>
          <w:szCs w:val="24"/>
          <w:lang w:val="lt-LT"/>
        </w:rPr>
        <w:t>sirašo</w:t>
      </w:r>
      <w:r w:rsidRPr="00F077C6">
        <w:rPr>
          <w:rFonts w:ascii="Verdana" w:hAnsi="Verdana" w:cs="Times New Roman"/>
          <w:sz w:val="24"/>
          <w:szCs w:val="24"/>
          <w:lang w:val="lt-LT"/>
        </w:rPr>
        <w:t xml:space="preserve"> ne įmonės vadovas, o įgaliotas asmuo);</w:t>
      </w:r>
    </w:p>
    <w:p w14:paraId="1A097A3C" w14:textId="77777777" w:rsidR="006D391A" w:rsidRPr="00F077C6" w:rsidRDefault="00EF3FD3" w:rsidP="00A57432">
      <w:pPr>
        <w:pStyle w:val="Body2"/>
        <w:numPr>
          <w:ilvl w:val="2"/>
          <w:numId w:val="5"/>
        </w:numPr>
        <w:tabs>
          <w:tab w:val="left" w:pos="709"/>
          <w:tab w:val="left" w:pos="1418"/>
          <w:tab w:val="left" w:pos="1843"/>
        </w:tabs>
        <w:spacing w:after="0"/>
        <w:ind w:left="0" w:firstLine="720"/>
        <w:rPr>
          <w:rFonts w:ascii="Verdana" w:hAnsi="Verdana" w:cs="Times New Roman"/>
          <w:sz w:val="24"/>
          <w:szCs w:val="24"/>
          <w:lang w:val="lt-LT"/>
        </w:rPr>
      </w:pPr>
      <w:r w:rsidRPr="00F077C6">
        <w:rPr>
          <w:rFonts w:ascii="Verdana" w:hAnsi="Verdana" w:cs="Times New Roman"/>
          <w:sz w:val="24"/>
          <w:szCs w:val="24"/>
          <w:lang w:val="lt-LT"/>
        </w:rPr>
        <w:t>jei tiekėjas yra užsienio valstybės, pateikiamas kreipimąsi į atitinkamą Lietuvos Respublikos instituciją (dėl turimos kvalifikacijos pripažinimo dokumento išdavimo) patvirtinantis dokumentas;</w:t>
      </w:r>
    </w:p>
    <w:p w14:paraId="30A671B2" w14:textId="38F30A9C" w:rsidR="00A06954" w:rsidRPr="00F077C6" w:rsidRDefault="00A06954" w:rsidP="00A57432">
      <w:pPr>
        <w:pStyle w:val="Body2"/>
        <w:numPr>
          <w:ilvl w:val="2"/>
          <w:numId w:val="5"/>
        </w:numPr>
        <w:tabs>
          <w:tab w:val="left" w:pos="709"/>
          <w:tab w:val="left" w:pos="1418"/>
          <w:tab w:val="left" w:pos="1843"/>
        </w:tabs>
        <w:spacing w:after="0"/>
        <w:ind w:left="0" w:firstLine="720"/>
        <w:rPr>
          <w:rFonts w:ascii="Verdana" w:hAnsi="Verdana" w:cs="Times New Roman"/>
          <w:sz w:val="24"/>
          <w:szCs w:val="24"/>
          <w:lang w:val="lt-LT"/>
        </w:rPr>
      </w:pPr>
      <w:r w:rsidRPr="00F077C6">
        <w:rPr>
          <w:rFonts w:ascii="Verdana" w:hAnsi="Verdana" w:cs="Times New Roman"/>
          <w:sz w:val="24"/>
          <w:szCs w:val="24"/>
          <w:lang w:val="lt-LT"/>
        </w:rPr>
        <w:t>kita pirkimo dokumentuose prašoma informacija ir (ar) dokumentai.</w:t>
      </w:r>
    </w:p>
    <w:p w14:paraId="7C6497D8" w14:textId="3F0C3607" w:rsidR="00C022E7" w:rsidRPr="00F077C6" w:rsidRDefault="00FD35AA" w:rsidP="00A57432">
      <w:pPr>
        <w:pStyle w:val="Body2"/>
        <w:numPr>
          <w:ilvl w:val="1"/>
          <w:numId w:val="5"/>
        </w:numPr>
        <w:tabs>
          <w:tab w:val="clear" w:pos="1200"/>
          <w:tab w:val="left" w:pos="120"/>
          <w:tab w:val="left" w:pos="1560"/>
        </w:tabs>
        <w:spacing w:after="0"/>
        <w:ind w:left="0" w:firstLine="720"/>
        <w:rPr>
          <w:rFonts w:ascii="Verdana" w:eastAsia="Times New Roman" w:hAnsi="Verdana" w:cs="Times New Roman"/>
          <w:kern w:val="16"/>
          <w:sz w:val="24"/>
          <w:szCs w:val="24"/>
          <w:lang w:val="lt-LT" w:eastAsia="ar-SA"/>
        </w:rPr>
      </w:pPr>
      <w:r w:rsidRPr="00F077C6">
        <w:rPr>
          <w:rFonts w:ascii="Verdana" w:eastAsia="Times New Roman" w:hAnsi="Verdana" w:cs="Segoe UI"/>
          <w:sz w:val="24"/>
          <w:szCs w:val="24"/>
          <w:lang w:val="lt-LT"/>
        </w:rPr>
        <w:t>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Pr="00F077C6">
        <w:rPr>
          <w:rFonts w:ascii="Verdana" w:eastAsia="Times New Roman" w:hAnsi="Verdana" w:cs="Segoe UI"/>
          <w:color w:val="FF0000"/>
          <w:sz w:val="24"/>
          <w:szCs w:val="24"/>
          <w:lang w:val="lt-LT"/>
        </w:rPr>
        <w:t xml:space="preserve"> </w:t>
      </w:r>
      <w:r w:rsidRPr="00F077C6">
        <w:rPr>
          <w:rFonts w:ascii="Verdana" w:eastAsia="Times New Roman" w:hAnsi="Verdana" w:cs="Segoe UI"/>
          <w:b/>
          <w:bCs/>
          <w:color w:val="FF0000"/>
          <w:sz w:val="24"/>
          <w:szCs w:val="24"/>
          <w:lang w:val="lt-LT"/>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3A224609" w14:textId="142685EC" w:rsidR="00A06954" w:rsidRPr="00F077C6" w:rsidRDefault="00A06954" w:rsidP="00A57432">
      <w:pPr>
        <w:pStyle w:val="Body2"/>
        <w:numPr>
          <w:ilvl w:val="1"/>
          <w:numId w:val="5"/>
        </w:numPr>
        <w:tabs>
          <w:tab w:val="clear" w:pos="1200"/>
          <w:tab w:val="left" w:pos="120"/>
          <w:tab w:val="left" w:pos="1560"/>
        </w:tabs>
        <w:spacing w:after="0"/>
        <w:ind w:left="0" w:firstLine="720"/>
        <w:rPr>
          <w:rFonts w:ascii="Verdana" w:hAnsi="Verdana" w:cs="Times New Roman"/>
          <w:strike/>
          <w:sz w:val="24"/>
          <w:szCs w:val="24"/>
          <w:lang w:val="lt-LT"/>
        </w:rPr>
      </w:pPr>
      <w:r w:rsidRPr="00F077C6">
        <w:rPr>
          <w:rFonts w:ascii="Verdana" w:hAnsi="Verdana" w:cs="Times New Roman"/>
          <w:sz w:val="24"/>
          <w:szCs w:val="24"/>
          <w:lang w:val="lt-LT"/>
        </w:rPr>
        <w:t xml:space="preserve">Tiekėjai Pasiūlymo rašte turi nurodyti, kokia pasiūlyme pateikta informacija yra konfidenciali. </w:t>
      </w:r>
      <w:r w:rsidRPr="00F077C6">
        <w:rPr>
          <w:rFonts w:ascii="Verdana" w:hAnsi="Verdana" w:cs="Times New Roman"/>
          <w:b/>
          <w:sz w:val="24"/>
          <w:szCs w:val="24"/>
          <w:lang w:val="lt-LT"/>
        </w:rPr>
        <w:t>Tiekėjai pasiūlyme turi nurodyti informaciją, kurios atskleidimas prieštarautų teisės aktams arba teisėtiems tiekėjų komerciniams interesams, arba trukdytų laisvai konkuruoti tarpusavyje.</w:t>
      </w:r>
      <w:r w:rsidR="00E85904" w:rsidRPr="00F077C6">
        <w:rPr>
          <w:rFonts w:ascii="Verdana" w:hAnsi="Verdana" w:cs="Times New Roman"/>
          <w:b/>
          <w:sz w:val="24"/>
          <w:szCs w:val="24"/>
          <w:lang w:val="lt-LT"/>
        </w:rPr>
        <w:t xml:space="preserve"> </w:t>
      </w:r>
      <w:r w:rsidRPr="00F077C6">
        <w:rPr>
          <w:rFonts w:ascii="Verdana" w:hAnsi="Verdana" w:cs="Times New Roman"/>
          <w:color w:val="00000A"/>
          <w:sz w:val="24"/>
          <w:szCs w:val="24"/>
          <w:lang w:val="lt-LT"/>
        </w:rPr>
        <w:t xml:space="preserve">Konfidencialia negalima laikyti informacijos nurodytos </w:t>
      </w:r>
      <w:r w:rsidR="003F45AC" w:rsidRPr="00F077C6">
        <w:rPr>
          <w:rFonts w:ascii="Verdana" w:hAnsi="Verdana" w:cs="Times New Roman"/>
          <w:color w:val="00000A"/>
          <w:sz w:val="24"/>
          <w:szCs w:val="24"/>
          <w:lang w:val="lt-LT"/>
        </w:rPr>
        <w:t>VPĮ</w:t>
      </w:r>
      <w:r w:rsidRPr="00F077C6">
        <w:rPr>
          <w:rFonts w:ascii="Verdana" w:hAnsi="Verdana" w:cs="Times New Roman"/>
          <w:color w:val="00000A"/>
          <w:sz w:val="24"/>
          <w:szCs w:val="24"/>
          <w:lang w:val="lt-LT"/>
        </w:rPr>
        <w:t xml:space="preserve"> 20 str. 2 d. </w:t>
      </w:r>
      <w:r w:rsidRPr="00F077C6">
        <w:rPr>
          <w:rFonts w:ascii="Verdana" w:hAnsi="Verdana" w:cs="Times New Roman"/>
          <w:sz w:val="24"/>
          <w:szCs w:val="24"/>
          <w:lang w:val="lt-LT"/>
        </w:rPr>
        <w:t xml:space="preserve">Perkančioji organizacija,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w:t>
      </w:r>
      <w:r w:rsidRPr="00F077C6">
        <w:rPr>
          <w:rFonts w:ascii="Verdana" w:hAnsi="Verdana" w:cs="Times New Roman"/>
          <w:sz w:val="24"/>
          <w:szCs w:val="24"/>
          <w:lang w:val="lt-LT"/>
        </w:rPr>
        <w:lastRenderedPageBreak/>
        <w:t xml:space="preserve">Respublikos teisės aktai, negali būti Tiekėjo nurodoma kaip konfidenciali. Jei Tiekėjas nenurodo konfidencialios informacijos, laikoma, kad tokios pasiūlyme nėra. Išaiškinimą </w:t>
      </w:r>
      <w:r w:rsidRPr="00F077C6">
        <w:rPr>
          <w:rFonts w:ascii="Verdana" w:hAnsi="Verdana" w:cs="Times New Roman"/>
          <w:spacing w:val="-2"/>
          <w:sz w:val="24"/>
          <w:szCs w:val="24"/>
          <w:lang w:val="lt-LT"/>
        </w:rPr>
        <w:t>k</w:t>
      </w:r>
      <w:r w:rsidRPr="00F077C6">
        <w:rPr>
          <w:rFonts w:ascii="Verdana" w:hAnsi="Verdana" w:cs="Times New Roman"/>
          <w:sz w:val="24"/>
          <w:szCs w:val="24"/>
          <w:lang w:val="lt-LT"/>
        </w:rPr>
        <w:t>aip suprantamas konfidencialumas viešuosiuose pirkimuose (</w:t>
      </w:r>
      <w:r w:rsidR="003F45AC" w:rsidRPr="00F077C6">
        <w:rPr>
          <w:rFonts w:ascii="Verdana" w:hAnsi="Verdana" w:cs="Times New Roman"/>
          <w:sz w:val="24"/>
          <w:szCs w:val="24"/>
          <w:lang w:val="lt-LT"/>
        </w:rPr>
        <w:t>VPĮ</w:t>
      </w:r>
      <w:r w:rsidRPr="00F077C6">
        <w:rPr>
          <w:rFonts w:ascii="Verdana" w:hAnsi="Verdana" w:cs="Times New Roman"/>
          <w:sz w:val="24"/>
          <w:szCs w:val="24"/>
          <w:lang w:val="lt-LT"/>
        </w:rPr>
        <w:t xml:space="preserve"> 20 straipsnis) galima rasti adresu: </w:t>
      </w:r>
      <w:hyperlink r:id="rId26" w:history="1">
        <w:r w:rsidR="00725B70" w:rsidRPr="00F077C6">
          <w:rPr>
            <w:rStyle w:val="Hipersaitas"/>
            <w:rFonts w:ascii="Verdana" w:hAnsi="Verdana"/>
            <w:sz w:val="24"/>
            <w:szCs w:val="24"/>
            <w:lang w:val="lt-LT"/>
          </w:rPr>
          <w:t>http://vpt.lrv.lt/uploads/vpt/documents/files/mp/konfidenciali_informacija.pdf</w:t>
        </w:r>
      </w:hyperlink>
      <w:r w:rsidRPr="00F077C6">
        <w:rPr>
          <w:rFonts w:ascii="Verdana" w:hAnsi="Verdana" w:cs="Times New Roman"/>
          <w:sz w:val="24"/>
          <w:szCs w:val="24"/>
          <w:lang w:val="lt-LT"/>
        </w:rPr>
        <w:t>.</w:t>
      </w:r>
    </w:p>
    <w:p w14:paraId="69726E7E" w14:textId="34064C16" w:rsidR="006D391A" w:rsidRPr="00F077C6" w:rsidRDefault="00322C0F" w:rsidP="00A57432">
      <w:pPr>
        <w:pStyle w:val="Body2"/>
        <w:numPr>
          <w:ilvl w:val="1"/>
          <w:numId w:val="5"/>
        </w:numPr>
        <w:tabs>
          <w:tab w:val="clear" w:pos="1200"/>
          <w:tab w:val="left" w:pos="120"/>
          <w:tab w:val="left" w:pos="1560"/>
        </w:tabs>
        <w:spacing w:after="0"/>
        <w:ind w:left="0" w:firstLine="720"/>
        <w:rPr>
          <w:rFonts w:ascii="Verdana" w:hAnsi="Verdana" w:cs="Times New Roman"/>
          <w:strike/>
          <w:sz w:val="24"/>
          <w:szCs w:val="24"/>
          <w:lang w:val="lt-LT"/>
        </w:rPr>
      </w:pPr>
      <w:r w:rsidRPr="00F077C6">
        <w:rPr>
          <w:rFonts w:ascii="Verdana" w:hAnsi="Verdana" w:cs="Times New Roman"/>
          <w:color w:val="00000A"/>
          <w:sz w:val="24"/>
          <w:szCs w:val="24"/>
          <w:lang w:val="lt-LT"/>
        </w:rPr>
        <w:t>VPĮ</w:t>
      </w:r>
      <w:r w:rsidR="002566D0" w:rsidRPr="00F077C6">
        <w:rPr>
          <w:rFonts w:ascii="Verdana" w:hAnsi="Verdana" w:cs="Times New Roman"/>
          <w:color w:val="00000A"/>
          <w:sz w:val="24"/>
          <w:szCs w:val="24"/>
          <w:lang w:val="lt-LT"/>
        </w:rPr>
        <w:t xml:space="preserve"> 21 str. </w:t>
      </w:r>
      <w:r w:rsidR="002566D0" w:rsidRPr="00F077C6">
        <w:rPr>
          <w:rFonts w:ascii="Verdana" w:hAnsi="Verdana"/>
          <w:sz w:val="24"/>
          <w:szCs w:val="24"/>
          <w:lang w:val="lt-LT"/>
        </w:rPr>
        <w:t>1 d. nurodyt</w:t>
      </w:r>
      <w:r w:rsidR="006A56AA" w:rsidRPr="00F077C6">
        <w:rPr>
          <w:rFonts w:ascii="Verdana" w:hAnsi="Verdana"/>
          <w:sz w:val="24"/>
          <w:szCs w:val="24"/>
          <w:lang w:val="lt-LT"/>
        </w:rPr>
        <w:t>i</w:t>
      </w:r>
      <w:r w:rsidR="002566D0" w:rsidRPr="00F077C6">
        <w:rPr>
          <w:rFonts w:ascii="Verdana" w:hAnsi="Verdana"/>
          <w:sz w:val="24"/>
          <w:szCs w:val="24"/>
          <w:lang w:val="lt-LT"/>
        </w:rPr>
        <w:t xml:space="preserve"> asm</w:t>
      </w:r>
      <w:r w:rsidR="006A56AA" w:rsidRPr="00F077C6">
        <w:rPr>
          <w:rFonts w:ascii="Verdana" w:hAnsi="Verdana"/>
          <w:sz w:val="24"/>
          <w:szCs w:val="24"/>
          <w:lang w:val="lt-LT"/>
        </w:rPr>
        <w:t>enys,</w:t>
      </w:r>
      <w:r w:rsidR="002566D0" w:rsidRPr="00F077C6">
        <w:rPr>
          <w:rFonts w:ascii="Verdana" w:hAnsi="Verdana"/>
          <w:sz w:val="24"/>
          <w:szCs w:val="24"/>
          <w:lang w:val="lt-LT"/>
        </w:rPr>
        <w:t xml:space="preserve"> patekę į interesų konflikto situaciją</w:t>
      </w:r>
      <w:r w:rsidR="006A56AA" w:rsidRPr="00F077C6">
        <w:rPr>
          <w:rFonts w:ascii="Verdana" w:hAnsi="Verdana"/>
          <w:sz w:val="24"/>
          <w:szCs w:val="24"/>
          <w:lang w:val="lt-LT"/>
        </w:rPr>
        <w:t xml:space="preserve">, privalo nusišalinti ar gali būti nušalinami nuo </w:t>
      </w:r>
      <w:r w:rsidR="007A44D4" w:rsidRPr="00F077C6">
        <w:rPr>
          <w:rFonts w:ascii="Verdana" w:hAnsi="Verdana"/>
          <w:sz w:val="24"/>
          <w:szCs w:val="24"/>
          <w:lang w:val="lt-LT"/>
        </w:rPr>
        <w:t xml:space="preserve">su </w:t>
      </w:r>
      <w:r w:rsidR="002566D0" w:rsidRPr="00F077C6">
        <w:rPr>
          <w:rFonts w:ascii="Verdana" w:hAnsi="Verdana"/>
          <w:sz w:val="24"/>
          <w:szCs w:val="24"/>
          <w:lang w:val="lt-LT"/>
        </w:rPr>
        <w:t xml:space="preserve">pirkimu susijusių sprendimų </w:t>
      </w:r>
      <w:r w:rsidR="006A56AA" w:rsidRPr="00F077C6">
        <w:rPr>
          <w:rFonts w:ascii="Verdana" w:hAnsi="Verdana"/>
          <w:sz w:val="24"/>
          <w:szCs w:val="24"/>
          <w:lang w:val="lt-LT"/>
        </w:rPr>
        <w:t>rengimo, svarstymo, priėmimo proceso ar</w:t>
      </w:r>
      <w:r w:rsidR="002566D0" w:rsidRPr="00F077C6">
        <w:rPr>
          <w:rFonts w:ascii="Verdana" w:hAnsi="Verdana"/>
          <w:sz w:val="24"/>
          <w:szCs w:val="24"/>
          <w:lang w:val="lt-LT"/>
        </w:rPr>
        <w:t xml:space="preserve"> jo stebėjim</w:t>
      </w:r>
      <w:r w:rsidR="006A56AA" w:rsidRPr="00F077C6">
        <w:rPr>
          <w:rFonts w:ascii="Verdana" w:hAnsi="Verdana"/>
          <w:sz w:val="24"/>
          <w:szCs w:val="24"/>
          <w:lang w:val="lt-LT"/>
        </w:rPr>
        <w:t>o vadovaujantis Viešųjų ir privačių intereso derinimo įstatymu.</w:t>
      </w:r>
      <w:r w:rsidR="002566D0" w:rsidRPr="00F077C6">
        <w:rPr>
          <w:rFonts w:ascii="Verdana" w:hAnsi="Verdana"/>
          <w:sz w:val="24"/>
          <w:szCs w:val="24"/>
          <w:lang w:val="lt-LT"/>
        </w:rPr>
        <w:t xml:space="preserve"> </w:t>
      </w:r>
    </w:p>
    <w:p w14:paraId="4FE597D1" w14:textId="1D55FEF3" w:rsidR="00A06954" w:rsidRPr="00F077C6" w:rsidRDefault="00A06954" w:rsidP="00A57432">
      <w:pPr>
        <w:pStyle w:val="Body2"/>
        <w:numPr>
          <w:ilvl w:val="1"/>
          <w:numId w:val="5"/>
        </w:numPr>
        <w:tabs>
          <w:tab w:val="clear" w:pos="1200"/>
          <w:tab w:val="left" w:pos="120"/>
          <w:tab w:val="left" w:pos="1560"/>
        </w:tabs>
        <w:spacing w:after="0"/>
        <w:ind w:left="0" w:firstLine="720"/>
        <w:rPr>
          <w:rFonts w:ascii="Verdana" w:hAnsi="Verdana" w:cs="Times New Roman"/>
          <w:strike/>
          <w:sz w:val="24"/>
          <w:szCs w:val="24"/>
          <w:lang w:val="lt-LT"/>
        </w:rPr>
      </w:pPr>
      <w:r w:rsidRPr="00F077C6">
        <w:rPr>
          <w:rFonts w:ascii="Verdana" w:hAnsi="Verdana" w:cs="Times New Roman"/>
          <w:sz w:val="24"/>
          <w:szCs w:val="24"/>
          <w:lang w:val="lt-LT"/>
        </w:rPr>
        <w:t xml:space="preserve">Siekiant perkančiajai organizacijai užtikrinti tiekėjo informacijos konfidencialumą ir </w:t>
      </w:r>
      <w:r w:rsidR="003F45AC" w:rsidRPr="00F077C6">
        <w:rPr>
          <w:rFonts w:ascii="Verdana" w:hAnsi="Verdana" w:cs="Times New Roman"/>
          <w:sz w:val="24"/>
          <w:szCs w:val="24"/>
          <w:lang w:val="lt-LT"/>
        </w:rPr>
        <w:t>VPĮ</w:t>
      </w:r>
      <w:r w:rsidRPr="00F077C6">
        <w:rPr>
          <w:rFonts w:ascii="Verdana" w:hAnsi="Verdana" w:cs="Times New Roman"/>
          <w:sz w:val="24"/>
          <w:szCs w:val="24"/>
          <w:lang w:val="lt-LT"/>
        </w:rPr>
        <w:t xml:space="preserve"> nuostatos Centrinėje viešųjų pirkimų informacinėje sistemoje skelbti laimėjusio dalyvio pasiūlymą, sudarytą pirkimo sutartį ir pirkimo sutarties sąlygų pakeitimus įgyvendinimą, dalyvis savo pasiūlyme turi nurodyti ir pateikti </w:t>
      </w:r>
      <w:r w:rsidRPr="00F077C6">
        <w:rPr>
          <w:rFonts w:ascii="Verdana" w:hAnsi="Verdana" w:cs="Times New Roman"/>
          <w:b/>
          <w:sz w:val="24"/>
          <w:szCs w:val="24"/>
          <w:lang w:val="lt-LT"/>
        </w:rPr>
        <w:t xml:space="preserve">atskirais failais </w:t>
      </w:r>
      <w:r w:rsidRPr="00F077C6">
        <w:rPr>
          <w:rFonts w:ascii="Verdana" w:hAnsi="Verdana" w:cs="Times New Roman"/>
          <w:i/>
          <w:sz w:val="24"/>
          <w:szCs w:val="24"/>
          <w:lang w:val="lt-LT"/>
        </w:rPr>
        <w:t>(bylomis)</w:t>
      </w:r>
      <w:r w:rsidRPr="00F077C6">
        <w:rPr>
          <w:rFonts w:ascii="Verdana" w:hAnsi="Verdana" w:cs="Times New Roman"/>
          <w:sz w:val="24"/>
          <w:szCs w:val="24"/>
          <w:lang w:val="lt-LT"/>
        </w:rPr>
        <w:t>:</w:t>
      </w:r>
    </w:p>
    <w:p w14:paraId="35FE10E2" w14:textId="441B71B2" w:rsidR="00A06954" w:rsidRPr="00F077C6" w:rsidRDefault="00A06954" w:rsidP="00A57432">
      <w:pPr>
        <w:pStyle w:val="ListParagraph2"/>
        <w:numPr>
          <w:ilvl w:val="2"/>
          <w:numId w:val="5"/>
        </w:numPr>
        <w:tabs>
          <w:tab w:val="left" w:pos="500"/>
          <w:tab w:val="left" w:pos="1440"/>
          <w:tab w:val="num" w:pos="2040"/>
        </w:tabs>
        <w:ind w:left="0" w:firstLine="720"/>
        <w:jc w:val="both"/>
        <w:rPr>
          <w:rFonts w:ascii="Verdana" w:hAnsi="Verdana" w:cs="Times New Roman"/>
          <w:szCs w:val="24"/>
        </w:rPr>
      </w:pPr>
      <w:r w:rsidRPr="00F077C6">
        <w:rPr>
          <w:rFonts w:ascii="Verdana" w:hAnsi="Verdana" w:cs="Times New Roman"/>
          <w:szCs w:val="24"/>
        </w:rPr>
        <w:t xml:space="preserve">informaciją, kuri yra konfidenciali, failo </w:t>
      </w:r>
      <w:r w:rsidRPr="00F077C6">
        <w:rPr>
          <w:rFonts w:ascii="Verdana" w:hAnsi="Verdana" w:cs="Times New Roman"/>
          <w:i/>
          <w:szCs w:val="24"/>
        </w:rPr>
        <w:t xml:space="preserve">(bylos) </w:t>
      </w:r>
      <w:r w:rsidRPr="00F077C6">
        <w:rPr>
          <w:rFonts w:ascii="Verdana" w:hAnsi="Verdana" w:cs="Times New Roman"/>
          <w:szCs w:val="24"/>
        </w:rPr>
        <w:t xml:space="preserve">pavadinime nurodant „konfidencialu“ arba užpildytoje pasiūlymo formoje pridedamų dokumentų sąraše nurodant, kurie failai </w:t>
      </w:r>
      <w:r w:rsidRPr="00F077C6">
        <w:rPr>
          <w:rFonts w:ascii="Verdana" w:hAnsi="Verdana" w:cs="Times New Roman"/>
          <w:i/>
          <w:szCs w:val="24"/>
        </w:rPr>
        <w:t>(bylos)</w:t>
      </w:r>
      <w:r w:rsidRPr="00F077C6">
        <w:rPr>
          <w:rFonts w:ascii="Verdana" w:hAnsi="Verdana" w:cs="Times New Roman"/>
          <w:szCs w:val="24"/>
        </w:rPr>
        <w:t xml:space="preserve"> yra konfidencialūs. Perkančioji organizacija, </w:t>
      </w:r>
      <w:r w:rsidR="00FE6848" w:rsidRPr="00F077C6">
        <w:rPr>
          <w:rFonts w:ascii="Verdana" w:hAnsi="Verdana" w:cs="Times New Roman"/>
          <w:szCs w:val="24"/>
        </w:rPr>
        <w:t>K</w:t>
      </w:r>
      <w:r w:rsidRPr="00F077C6">
        <w:rPr>
          <w:rFonts w:ascii="Verdana" w:hAnsi="Verdana" w:cs="Times New Roman"/>
          <w:szCs w:val="24"/>
        </w:rPr>
        <w:t>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6EDA6D6A" w14:textId="77777777" w:rsidR="00A06954" w:rsidRPr="00F077C6" w:rsidRDefault="00A06954" w:rsidP="00A57432">
      <w:pPr>
        <w:pStyle w:val="ListParagraph2"/>
        <w:numPr>
          <w:ilvl w:val="2"/>
          <w:numId w:val="5"/>
        </w:numPr>
        <w:tabs>
          <w:tab w:val="left" w:pos="500"/>
          <w:tab w:val="left" w:pos="1440"/>
          <w:tab w:val="num" w:pos="2040"/>
        </w:tabs>
        <w:suppressAutoHyphens/>
        <w:ind w:left="0" w:firstLine="720"/>
        <w:jc w:val="both"/>
        <w:rPr>
          <w:rFonts w:ascii="Verdana" w:hAnsi="Verdana" w:cs="Times New Roman"/>
          <w:szCs w:val="24"/>
        </w:rPr>
      </w:pPr>
      <w:r w:rsidRPr="00F077C6">
        <w:rPr>
          <w:rFonts w:ascii="Verdana" w:hAnsi="Verdana" w:cs="Times New Roman"/>
          <w:szCs w:val="24"/>
        </w:rPr>
        <w:t xml:space="preserve">informaciją, kurios atskleidimas prieštarauja teisės aktams arba teisėtiems tiekėjo komerciniams interesams arba trukdo laisvai konkuruoti tarpusavyje, failo </w:t>
      </w:r>
      <w:r w:rsidRPr="00F077C6">
        <w:rPr>
          <w:rFonts w:ascii="Verdana" w:hAnsi="Verdana" w:cs="Times New Roman"/>
          <w:i/>
          <w:szCs w:val="24"/>
        </w:rPr>
        <w:t xml:space="preserve">(bylos) </w:t>
      </w:r>
      <w:r w:rsidRPr="00F077C6">
        <w:rPr>
          <w:rFonts w:ascii="Verdana" w:hAnsi="Verdana" w:cs="Times New Roman"/>
          <w:szCs w:val="24"/>
        </w:rPr>
        <w:t xml:space="preserve">pavadinime nurodant „neviešinama“ arba užpildytoje pasiūlymo formoje pridedamų dokumentų sąraše nurodant, kurie failai </w:t>
      </w:r>
      <w:r w:rsidRPr="00F077C6">
        <w:rPr>
          <w:rFonts w:ascii="Verdana" w:hAnsi="Verdana" w:cs="Times New Roman"/>
          <w:i/>
          <w:szCs w:val="24"/>
        </w:rPr>
        <w:t>(bylos)</w:t>
      </w:r>
      <w:r w:rsidRPr="00F077C6">
        <w:rPr>
          <w:rFonts w:ascii="Verdana" w:hAnsi="Verdana" w:cs="Times New Roman"/>
          <w:szCs w:val="24"/>
        </w:rPr>
        <w:t xml:space="preserve"> yra neviešinami.</w:t>
      </w:r>
    </w:p>
    <w:p w14:paraId="4CA46801" w14:textId="77777777" w:rsidR="00A06954" w:rsidRPr="00F077C6" w:rsidRDefault="00A06954" w:rsidP="00A57432">
      <w:pPr>
        <w:pStyle w:val="Body2"/>
        <w:numPr>
          <w:ilvl w:val="1"/>
          <w:numId w:val="5"/>
        </w:numPr>
        <w:tabs>
          <w:tab w:val="clear" w:pos="1200"/>
          <w:tab w:val="left" w:pos="120"/>
          <w:tab w:val="left" w:pos="1560"/>
        </w:tabs>
        <w:spacing w:after="0"/>
        <w:ind w:left="0" w:firstLine="720"/>
        <w:rPr>
          <w:rFonts w:ascii="Verdana" w:hAnsi="Verdana" w:cs="Times New Roman"/>
          <w:sz w:val="24"/>
          <w:szCs w:val="24"/>
          <w:lang w:val="lt-LT"/>
        </w:rPr>
      </w:pPr>
      <w:r w:rsidRPr="00F077C6">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F077C6">
        <w:rPr>
          <w:rFonts w:ascii="Verdana" w:hAnsi="Verdana" w:cs="Times New Roman"/>
          <w:kern w:val="16"/>
          <w:sz w:val="24"/>
          <w:szCs w:val="24"/>
          <w:lang w:val="lt-LT"/>
        </w:rPr>
        <w:t xml:space="preserve">Perkančioji organizacija </w:t>
      </w:r>
      <w:r w:rsidRPr="00F077C6">
        <w:rPr>
          <w:rFonts w:ascii="Verdana" w:hAnsi="Verdana" w:cs="Times New Roman"/>
          <w:color w:val="00000A"/>
          <w:sz w:val="24"/>
          <w:szCs w:val="24"/>
          <w:lang w:val="lt-LT"/>
        </w:rPr>
        <w:t>jį gauna pateiktą CVP IS priemonėmis iki pasiūlymų pateikimo termino pabaigos.</w:t>
      </w:r>
    </w:p>
    <w:p w14:paraId="1947F187" w14:textId="561A0C1D" w:rsidR="00104E13" w:rsidRPr="00F077C6" w:rsidRDefault="00884292" w:rsidP="00A57432">
      <w:pPr>
        <w:pStyle w:val="Body2"/>
        <w:numPr>
          <w:ilvl w:val="1"/>
          <w:numId w:val="5"/>
        </w:numPr>
        <w:tabs>
          <w:tab w:val="clear" w:pos="1200"/>
          <w:tab w:val="left" w:pos="120"/>
          <w:tab w:val="left" w:pos="1560"/>
        </w:tabs>
        <w:spacing w:after="0"/>
        <w:ind w:left="0" w:firstLine="720"/>
        <w:rPr>
          <w:rFonts w:ascii="Verdana" w:eastAsia="Times New Roman" w:hAnsi="Verdana" w:cs="Times New Roman"/>
          <w:sz w:val="24"/>
          <w:szCs w:val="24"/>
          <w:lang w:val="lt-LT"/>
        </w:rPr>
      </w:pPr>
      <w:r w:rsidRPr="00F077C6">
        <w:rPr>
          <w:rFonts w:ascii="Verdana" w:eastAsia="Times New Roman" w:hAnsi="Verdana" w:cs="Times New Roman"/>
          <w:sz w:val="24"/>
          <w:szCs w:val="24"/>
          <w:lang w:val="lt-LT"/>
        </w:rPr>
        <w:t xml:space="preserve">Pirkimo procedūros metu, taip pat sustabdžius pirkimo procedūras dėl laikinųjų apsaugos priemonių taikymo Perkančioji organizacija turi teisę prašyti </w:t>
      </w:r>
      <w:r w:rsidRPr="00F077C6">
        <w:rPr>
          <w:rFonts w:ascii="Verdana" w:eastAsia="Times New Roman" w:hAnsi="Verdana" w:cs="Times New Roman"/>
          <w:color w:val="00000A"/>
          <w:sz w:val="24"/>
          <w:szCs w:val="24"/>
          <w:lang w:val="lt-LT"/>
        </w:rPr>
        <w:t>CVP IS priemonėmis</w:t>
      </w:r>
      <w:r w:rsidRPr="00F077C6">
        <w:rPr>
          <w:rFonts w:ascii="Verdana" w:eastAsia="Times New Roman" w:hAnsi="Verdana" w:cs="Times New Roman"/>
          <w:sz w:val="24"/>
          <w:szCs w:val="24"/>
          <w:lang w:val="lt-LT"/>
        </w:rPr>
        <w:t xml:space="preserve">, kad tiekėjai pratęstų pasiūlymų galiojimą iki konkrečiai nurodyto termino. Tiekėjas </w:t>
      </w:r>
      <w:r w:rsidRPr="00F077C6">
        <w:rPr>
          <w:rFonts w:ascii="Verdana" w:eastAsia="Times New Roman" w:hAnsi="Verdana" w:cs="Times New Roman"/>
          <w:color w:val="00000A"/>
          <w:sz w:val="24"/>
          <w:szCs w:val="24"/>
          <w:lang w:val="lt-LT"/>
        </w:rPr>
        <w:t xml:space="preserve">CVP IS priemonėmis gali </w:t>
      </w:r>
      <w:r w:rsidRPr="00F077C6">
        <w:rPr>
          <w:rFonts w:ascii="Verdana" w:eastAsia="Times New Roman" w:hAnsi="Verdana" w:cs="Times New Roman"/>
          <w:sz w:val="24"/>
          <w:szCs w:val="24"/>
          <w:lang w:val="lt-LT"/>
        </w:rPr>
        <w:t xml:space="preserve">atmesti tokį prašymą neprarasdamas teisės į savo pasiūlymo galiojimo užtikrinimą, jeigu jo buvo reikalaujama. </w:t>
      </w:r>
    </w:p>
    <w:p w14:paraId="06A7B283" w14:textId="77777777" w:rsidR="00104E13" w:rsidRPr="00F077C6" w:rsidRDefault="00104E13" w:rsidP="00A57432">
      <w:pPr>
        <w:pStyle w:val="Body2"/>
        <w:tabs>
          <w:tab w:val="left" w:pos="1260"/>
        </w:tabs>
        <w:spacing w:after="0"/>
        <w:ind w:left="720"/>
        <w:rPr>
          <w:rFonts w:ascii="Verdana" w:eastAsia="Times New Roman" w:hAnsi="Verdana" w:cs="Times New Roman"/>
          <w:sz w:val="24"/>
          <w:szCs w:val="24"/>
          <w:lang w:val="lt-LT"/>
        </w:rPr>
      </w:pPr>
    </w:p>
    <w:p w14:paraId="71A570D3" w14:textId="77777777" w:rsidR="00A06954" w:rsidRPr="00F077C6" w:rsidRDefault="00A06954" w:rsidP="00A57432">
      <w:pPr>
        <w:pStyle w:val="1Skyrius"/>
        <w:numPr>
          <w:ilvl w:val="0"/>
          <w:numId w:val="5"/>
        </w:numPr>
        <w:jc w:val="center"/>
        <w:rPr>
          <w:rFonts w:ascii="Verdana" w:hAnsi="Verdana" w:cs="Times New Roman"/>
          <w:color w:val="000000"/>
          <w:sz w:val="24"/>
          <w:szCs w:val="24"/>
          <w:lang w:val="lt-LT"/>
        </w:rPr>
      </w:pPr>
      <w:bookmarkStart w:id="17" w:name="_Toc488998672"/>
      <w:bookmarkStart w:id="18" w:name="_Toc185327767"/>
      <w:bookmarkEnd w:id="17"/>
      <w:r w:rsidRPr="00F077C6">
        <w:rPr>
          <w:rFonts w:ascii="Verdana" w:hAnsi="Verdana" w:cs="Times New Roman"/>
          <w:color w:val="000000"/>
          <w:sz w:val="24"/>
          <w:szCs w:val="24"/>
          <w:lang w:val="lt-LT"/>
        </w:rPr>
        <w:t>PASIŪLYMŲ ŠIFRAVIMAS</w:t>
      </w:r>
      <w:bookmarkEnd w:id="18"/>
    </w:p>
    <w:p w14:paraId="72E6463D" w14:textId="58E6F478" w:rsidR="00A06954" w:rsidRPr="00F077C6" w:rsidRDefault="00A06954" w:rsidP="00A57432">
      <w:pPr>
        <w:pStyle w:val="Body2"/>
        <w:spacing w:after="0"/>
        <w:rPr>
          <w:rFonts w:ascii="Verdana" w:hAnsi="Verdana" w:cs="Times New Roman"/>
          <w:sz w:val="24"/>
          <w:szCs w:val="24"/>
          <w:lang w:val="lt-LT"/>
        </w:rPr>
      </w:pPr>
    </w:p>
    <w:p w14:paraId="07217F2F" w14:textId="77777777" w:rsidR="00A06954" w:rsidRPr="00F077C6" w:rsidRDefault="00A06954" w:rsidP="00A57432">
      <w:pPr>
        <w:pStyle w:val="Body2"/>
        <w:numPr>
          <w:ilvl w:val="1"/>
          <w:numId w:val="5"/>
        </w:numPr>
        <w:tabs>
          <w:tab w:val="left" w:pos="1260"/>
        </w:tabs>
        <w:spacing w:after="0"/>
        <w:ind w:left="0" w:firstLine="720"/>
        <w:rPr>
          <w:rFonts w:ascii="Verdana" w:hAnsi="Verdana" w:cs="Times New Roman"/>
          <w:color w:val="auto"/>
          <w:sz w:val="24"/>
          <w:szCs w:val="24"/>
          <w:lang w:val="lt-LT"/>
        </w:rPr>
      </w:pPr>
      <w:r w:rsidRPr="00F077C6">
        <w:rPr>
          <w:rFonts w:ascii="Verdana" w:hAnsi="Verdana" w:cs="Times New Roman"/>
          <w:color w:val="auto"/>
          <w:sz w:val="24"/>
          <w:szCs w:val="24"/>
          <w:lang w:val="lt-LT"/>
        </w:rPr>
        <w:t>Tiekėjo teikiamas pasiūlymas gali būti užšifruojamas. Tiekėjas, nusprendęs pateikti užšifruotą pasiūlymą, turi:</w:t>
      </w:r>
    </w:p>
    <w:p w14:paraId="51E979F0" w14:textId="404F9D5C" w:rsidR="00104E13" w:rsidRPr="00F077C6" w:rsidRDefault="00916F58" w:rsidP="00A57432">
      <w:pPr>
        <w:pStyle w:val="Body2"/>
        <w:numPr>
          <w:ilvl w:val="2"/>
          <w:numId w:val="5"/>
        </w:numPr>
        <w:tabs>
          <w:tab w:val="clear" w:pos="7440"/>
          <w:tab w:val="left" w:pos="1560"/>
        </w:tabs>
        <w:spacing w:after="0"/>
        <w:ind w:left="0" w:firstLine="709"/>
        <w:rPr>
          <w:rFonts w:ascii="Verdana" w:hAnsi="Verdana" w:cs="Times New Roman"/>
          <w:color w:val="auto"/>
          <w:sz w:val="24"/>
          <w:szCs w:val="24"/>
          <w:lang w:val="lt-LT"/>
        </w:rPr>
      </w:pPr>
      <w:r w:rsidRPr="00F077C6">
        <w:rPr>
          <w:rFonts w:ascii="Verdana" w:hAnsi="Verdana" w:cs="Times New Roman"/>
          <w:color w:val="auto"/>
          <w:sz w:val="24"/>
          <w:szCs w:val="24"/>
          <w:lang w:val="lt-LT"/>
        </w:rPr>
        <w:t>iki pasiūlymų pateikimo termino pabaigos naudodamasis CVP</w:t>
      </w:r>
      <w:r w:rsidR="00104E13" w:rsidRPr="00F077C6">
        <w:rPr>
          <w:rFonts w:ascii="Verdana" w:hAnsi="Verdana" w:cs="Times New Roman"/>
          <w:color w:val="auto"/>
          <w:sz w:val="24"/>
          <w:szCs w:val="24"/>
          <w:lang w:val="lt-LT"/>
        </w:rPr>
        <w:t xml:space="preserve"> </w:t>
      </w:r>
      <w:r w:rsidRPr="00F077C6">
        <w:rPr>
          <w:rFonts w:ascii="Verdana" w:hAnsi="Verdana" w:cs="Times New Roman"/>
          <w:color w:val="auto"/>
          <w:sz w:val="24"/>
          <w:szCs w:val="24"/>
          <w:lang w:val="lt-LT"/>
        </w:rPr>
        <w:t xml:space="preserve">IS priemonėmis </w:t>
      </w:r>
      <w:r w:rsidRPr="00F077C6">
        <w:rPr>
          <w:rFonts w:ascii="Verdana" w:hAnsi="Verdana" w:cs="Times New Roman"/>
          <w:iCs/>
          <w:color w:val="auto"/>
          <w:sz w:val="24"/>
          <w:szCs w:val="24"/>
          <w:lang w:val="lt-LT"/>
        </w:rPr>
        <w:t xml:space="preserve">pateikti užšifruotą pasiūlymą (užšifruojamas </w:t>
      </w:r>
      <w:r w:rsidRPr="00F077C6">
        <w:rPr>
          <w:rFonts w:ascii="Verdana" w:hAnsi="Verdana" w:cs="Times New Roman"/>
          <w:color w:val="auto"/>
          <w:sz w:val="24"/>
          <w:szCs w:val="24"/>
          <w:lang w:val="lt-LT"/>
        </w:rPr>
        <w:t>visas pasiūlymas arba pasiūlymo dokumentas, kuriame nurodyta pasiūlymo kaina)</w:t>
      </w:r>
      <w:r w:rsidRPr="00F077C6">
        <w:rPr>
          <w:rFonts w:ascii="Verdana" w:hAnsi="Verdana" w:cs="Times New Roman"/>
          <w:iCs/>
          <w:color w:val="auto"/>
          <w:sz w:val="24"/>
          <w:szCs w:val="24"/>
          <w:lang w:val="lt-LT"/>
        </w:rPr>
        <w:t xml:space="preserve">. </w:t>
      </w:r>
      <w:r w:rsidRPr="00F077C6">
        <w:rPr>
          <w:rFonts w:ascii="Verdana" w:hAnsi="Verdana" w:cs="Times New Roman"/>
          <w:color w:val="auto"/>
          <w:sz w:val="24"/>
          <w:szCs w:val="24"/>
          <w:lang w:val="lt-LT"/>
        </w:rPr>
        <w:t xml:space="preserve">Instrukcija, kaip tiekėjui užšifruoti pasiūlymą galima rasti </w:t>
      </w:r>
      <w:hyperlink r:id="rId27" w:history="1">
        <w:r w:rsidRPr="00F077C6">
          <w:rPr>
            <w:rStyle w:val="Hipersaitas"/>
            <w:rFonts w:ascii="Verdana" w:hAnsi="Verdana"/>
            <w:color w:val="auto"/>
            <w:sz w:val="24"/>
            <w:szCs w:val="24"/>
            <w:lang w:val="lt-LT"/>
          </w:rPr>
          <w:t>interneto svetainėje</w:t>
        </w:r>
      </w:hyperlink>
      <w:r w:rsidRPr="00F077C6">
        <w:rPr>
          <w:rFonts w:ascii="Verdana" w:hAnsi="Verdana" w:cs="Times New Roman"/>
          <w:color w:val="auto"/>
          <w:sz w:val="24"/>
          <w:szCs w:val="24"/>
          <w:lang w:val="lt-LT"/>
        </w:rPr>
        <w:t>.</w:t>
      </w:r>
    </w:p>
    <w:p w14:paraId="1BBB6732" w14:textId="08F02AF9" w:rsidR="00916F58" w:rsidRPr="00F077C6" w:rsidRDefault="00916F58" w:rsidP="00A57432">
      <w:pPr>
        <w:pStyle w:val="Body2"/>
        <w:numPr>
          <w:ilvl w:val="2"/>
          <w:numId w:val="5"/>
        </w:numPr>
        <w:tabs>
          <w:tab w:val="clear" w:pos="7440"/>
          <w:tab w:val="left" w:pos="1560"/>
        </w:tabs>
        <w:spacing w:after="0"/>
        <w:ind w:left="0" w:firstLine="709"/>
        <w:rPr>
          <w:rFonts w:ascii="Verdana" w:hAnsi="Verdana" w:cs="Times New Roman"/>
          <w:color w:val="auto"/>
          <w:sz w:val="24"/>
          <w:szCs w:val="24"/>
          <w:lang w:val="lt-LT"/>
        </w:rPr>
      </w:pPr>
      <w:r w:rsidRPr="00F077C6">
        <w:rPr>
          <w:rFonts w:ascii="Verdana" w:hAnsi="Verdana"/>
          <w:color w:val="auto"/>
          <w:sz w:val="24"/>
          <w:szCs w:val="24"/>
          <w:lang w:val="lt-LT"/>
        </w:rPr>
        <w:lastRenderedPageBreak/>
        <w:t xml:space="preserve">iki </w:t>
      </w:r>
      <w:r w:rsidR="000D31D2" w:rsidRPr="00F077C6">
        <w:rPr>
          <w:rFonts w:ascii="Verdana" w:hAnsi="Verdana" w:cs="Times New Roman"/>
          <w:color w:val="00000A"/>
          <w:sz w:val="24"/>
          <w:szCs w:val="24"/>
          <w:lang w:val="lt-LT"/>
        </w:rPr>
        <w:t xml:space="preserve">pirminio susipažinimo su CVP IS priemonėmis pateiktais pasiūlymais procedūros pradžios per 30 min. nuo pasiūlymų pateikimo termino pabaigos CVP IS susirašinėjimo priemonėmis CVP IS susirašinėjimo priemonėmis pateikti slaptažodį, su kuriuo </w:t>
      </w:r>
      <w:r w:rsidR="000D31D2" w:rsidRPr="00F077C6">
        <w:rPr>
          <w:rFonts w:ascii="Verdana" w:hAnsi="Verdana"/>
          <w:kern w:val="16"/>
          <w:sz w:val="24"/>
          <w:szCs w:val="24"/>
          <w:lang w:val="lt-LT"/>
        </w:rPr>
        <w:t>Perkančioji organizacija</w:t>
      </w:r>
      <w:r w:rsidR="000D31D2" w:rsidRPr="00F077C6">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0D31D2" w:rsidRPr="00F077C6">
        <w:rPr>
          <w:rFonts w:ascii="Verdana" w:hAnsi="Verdana"/>
          <w:kern w:val="16"/>
          <w:sz w:val="24"/>
          <w:szCs w:val="24"/>
          <w:lang w:val="lt-LT"/>
        </w:rPr>
        <w:t xml:space="preserve">Perkančiosios organizacijos </w:t>
      </w:r>
      <w:r w:rsidR="000D31D2" w:rsidRPr="00F077C6">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000D31D2" w:rsidRPr="00F077C6">
        <w:rPr>
          <w:rFonts w:ascii="Verdana" w:hAnsi="Verdana"/>
          <w:sz w:val="24"/>
          <w:szCs w:val="24"/>
          <w:lang w:val="lt-LT"/>
        </w:rPr>
        <w:t>Perkančiąja organizacija</w:t>
      </w:r>
      <w:r w:rsidR="000D31D2" w:rsidRPr="00F077C6">
        <w:rPr>
          <w:rFonts w:ascii="Verdana" w:hAnsi="Verdana" w:cs="Times New Roman"/>
          <w:color w:val="00000A"/>
          <w:sz w:val="24"/>
          <w:szCs w:val="24"/>
          <w:lang w:val="lt-LT"/>
        </w:rPr>
        <w:t xml:space="preserve"> oficialiu jos telefonu ir (arba) kitais būdais).</w:t>
      </w:r>
    </w:p>
    <w:p w14:paraId="7F72990A" w14:textId="327185A4" w:rsidR="00916F58" w:rsidRPr="00F077C6" w:rsidRDefault="00916F58" w:rsidP="00A57432">
      <w:pPr>
        <w:pStyle w:val="Body2"/>
        <w:numPr>
          <w:ilvl w:val="1"/>
          <w:numId w:val="5"/>
        </w:numPr>
        <w:tabs>
          <w:tab w:val="clear" w:pos="1200"/>
          <w:tab w:val="left" w:pos="1134"/>
          <w:tab w:val="left" w:pos="1418"/>
        </w:tabs>
        <w:spacing w:after="0"/>
        <w:ind w:left="0" w:firstLine="709"/>
        <w:rPr>
          <w:rFonts w:ascii="Verdana" w:hAnsi="Verdana" w:cs="Times New Roman"/>
          <w:color w:val="auto"/>
          <w:sz w:val="24"/>
          <w:szCs w:val="24"/>
          <w:lang w:val="lt-LT"/>
        </w:rPr>
      </w:pPr>
      <w:r w:rsidRPr="00F077C6">
        <w:rPr>
          <w:rFonts w:ascii="Verdana" w:hAnsi="Verdana" w:cs="Times New Roman"/>
          <w:color w:val="auto"/>
          <w:sz w:val="24"/>
          <w:szCs w:val="24"/>
          <w:lang w:val="lt-LT"/>
        </w:rPr>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3C15185" w14:textId="6A661775" w:rsidR="0012649E" w:rsidRPr="00F077C6" w:rsidRDefault="0012649E" w:rsidP="00A57432">
      <w:pPr>
        <w:pStyle w:val="Body2"/>
        <w:tabs>
          <w:tab w:val="left" w:pos="1418"/>
        </w:tabs>
        <w:spacing w:after="0"/>
        <w:ind w:left="709"/>
        <w:rPr>
          <w:rFonts w:ascii="Verdana" w:hAnsi="Verdana" w:cs="Times New Roman"/>
          <w:sz w:val="24"/>
          <w:szCs w:val="24"/>
          <w:lang w:val="lt-LT"/>
        </w:rPr>
      </w:pPr>
    </w:p>
    <w:p w14:paraId="5783904B" w14:textId="77777777" w:rsidR="00A06954" w:rsidRPr="00F077C6" w:rsidRDefault="00A06954" w:rsidP="00A57432">
      <w:pPr>
        <w:pStyle w:val="1Skyrius"/>
        <w:numPr>
          <w:ilvl w:val="0"/>
          <w:numId w:val="5"/>
        </w:numPr>
        <w:jc w:val="center"/>
        <w:rPr>
          <w:rFonts w:ascii="Verdana" w:hAnsi="Verdana" w:cs="Times New Roman"/>
          <w:color w:val="000000"/>
          <w:sz w:val="24"/>
          <w:szCs w:val="24"/>
          <w:lang w:val="lt-LT"/>
        </w:rPr>
      </w:pPr>
      <w:bookmarkStart w:id="19" w:name="_Toc488998673"/>
      <w:bookmarkStart w:id="20" w:name="_Toc185327768"/>
      <w:bookmarkEnd w:id="19"/>
      <w:r w:rsidRPr="00F077C6">
        <w:rPr>
          <w:rFonts w:ascii="Verdana" w:hAnsi="Verdana" w:cs="Times New Roman"/>
          <w:color w:val="000000"/>
          <w:sz w:val="24"/>
          <w:szCs w:val="24"/>
          <w:lang w:val="lt-LT"/>
        </w:rPr>
        <w:t>PASIŪLYMŲ GALIOJIMO UŽTIKRINIMAS</w:t>
      </w:r>
      <w:bookmarkEnd w:id="20"/>
    </w:p>
    <w:p w14:paraId="6D436895" w14:textId="77777777" w:rsidR="00A06954" w:rsidRPr="00F077C6" w:rsidRDefault="00A06954" w:rsidP="00A57432">
      <w:pPr>
        <w:pStyle w:val="Body2"/>
        <w:spacing w:after="0"/>
        <w:rPr>
          <w:rFonts w:ascii="Verdana" w:hAnsi="Verdana" w:cs="Times New Roman"/>
          <w:b/>
          <w:bCs/>
          <w:color w:val="00000A"/>
          <w:sz w:val="24"/>
          <w:szCs w:val="24"/>
          <w:lang w:val="lt-LT"/>
        </w:rPr>
      </w:pPr>
    </w:p>
    <w:p w14:paraId="28686F78" w14:textId="453F54AE" w:rsidR="00FD35AA" w:rsidRPr="00F077C6" w:rsidRDefault="00FD35AA" w:rsidP="00A57432">
      <w:pPr>
        <w:pStyle w:val="Body2"/>
        <w:numPr>
          <w:ilvl w:val="1"/>
          <w:numId w:val="16"/>
        </w:numPr>
        <w:tabs>
          <w:tab w:val="left" w:pos="360"/>
        </w:tabs>
        <w:spacing w:after="0"/>
        <w:ind w:left="0" w:firstLine="709"/>
        <w:rPr>
          <w:rFonts w:ascii="Verdana" w:hAnsi="Verdana" w:cs="Times New Roman"/>
          <w:color w:val="00000A"/>
          <w:sz w:val="24"/>
          <w:szCs w:val="24"/>
          <w:lang w:val="lt-LT"/>
        </w:rPr>
      </w:pPr>
      <w:r w:rsidRPr="00F077C6">
        <w:rPr>
          <w:rFonts w:ascii="Verdana" w:hAnsi="Verdana" w:cs="Times New Roman"/>
          <w:color w:val="auto"/>
          <w:sz w:val="24"/>
          <w:szCs w:val="24"/>
          <w:lang w:val="lt-LT"/>
        </w:rPr>
        <w:t xml:space="preserve">Tiekėjo pateikiamo pasiūlymo galiojimas </w:t>
      </w:r>
      <w:r w:rsidR="00A72529" w:rsidRPr="00F077C6">
        <w:rPr>
          <w:rFonts w:ascii="Verdana" w:hAnsi="Verdana" w:cs="Times New Roman"/>
          <w:color w:val="auto"/>
          <w:sz w:val="24"/>
          <w:szCs w:val="24"/>
          <w:lang w:val="lt-LT"/>
        </w:rPr>
        <w:t>nereikalaujamas.</w:t>
      </w:r>
    </w:p>
    <w:p w14:paraId="743D9B21" w14:textId="77777777" w:rsidR="00ED59B9" w:rsidRPr="00F077C6" w:rsidRDefault="00ED59B9" w:rsidP="00A57432">
      <w:pPr>
        <w:pStyle w:val="Body2"/>
        <w:spacing w:after="0"/>
        <w:rPr>
          <w:rFonts w:ascii="Verdana" w:hAnsi="Verdana" w:cs="Times New Roman"/>
          <w:sz w:val="24"/>
          <w:szCs w:val="24"/>
          <w:lang w:val="lt-LT"/>
        </w:rPr>
      </w:pPr>
    </w:p>
    <w:p w14:paraId="0EC0EED4" w14:textId="77777777" w:rsidR="00A06954" w:rsidRPr="00F077C6" w:rsidRDefault="00A06954" w:rsidP="00A57432">
      <w:pPr>
        <w:pStyle w:val="1Skyrius"/>
        <w:numPr>
          <w:ilvl w:val="0"/>
          <w:numId w:val="5"/>
        </w:numPr>
        <w:jc w:val="center"/>
        <w:rPr>
          <w:rFonts w:ascii="Verdana" w:hAnsi="Verdana" w:cs="Times New Roman"/>
          <w:color w:val="000000"/>
          <w:sz w:val="24"/>
          <w:szCs w:val="24"/>
          <w:lang w:val="lt-LT"/>
        </w:rPr>
      </w:pPr>
      <w:bookmarkStart w:id="21" w:name="_Toc488998674"/>
      <w:bookmarkStart w:id="22" w:name="_Toc185327769"/>
      <w:bookmarkEnd w:id="21"/>
      <w:r w:rsidRPr="00F077C6">
        <w:rPr>
          <w:rFonts w:ascii="Verdana" w:hAnsi="Verdana" w:cs="Times New Roman"/>
          <w:color w:val="000000"/>
          <w:sz w:val="24"/>
          <w:szCs w:val="24"/>
          <w:lang w:val="lt-LT"/>
        </w:rPr>
        <w:t>PAVYZDŽIŲ PATEIKIMAS</w:t>
      </w:r>
      <w:bookmarkEnd w:id="22"/>
    </w:p>
    <w:p w14:paraId="1A97056C" w14:textId="77777777" w:rsidR="00A06954" w:rsidRPr="00F077C6" w:rsidRDefault="00A06954" w:rsidP="00A57432">
      <w:pPr>
        <w:pStyle w:val="Body2"/>
        <w:spacing w:after="0"/>
        <w:rPr>
          <w:rFonts w:ascii="Verdana" w:hAnsi="Verdana" w:cs="Times New Roman"/>
          <w:b/>
          <w:bCs/>
          <w:color w:val="00000A"/>
          <w:sz w:val="24"/>
          <w:szCs w:val="24"/>
          <w:lang w:val="lt-LT"/>
        </w:rPr>
      </w:pPr>
    </w:p>
    <w:p w14:paraId="2EB7C1DF" w14:textId="77777777" w:rsidR="00A06954" w:rsidRPr="00F077C6" w:rsidRDefault="00A06954" w:rsidP="00A57432">
      <w:pPr>
        <w:pStyle w:val="Body2"/>
        <w:numPr>
          <w:ilvl w:val="1"/>
          <w:numId w:val="5"/>
        </w:numPr>
        <w:spacing w:after="0"/>
        <w:ind w:left="0" w:firstLine="720"/>
        <w:rPr>
          <w:rFonts w:ascii="Verdana" w:hAnsi="Verdana" w:cs="Times New Roman"/>
          <w:sz w:val="24"/>
          <w:szCs w:val="24"/>
          <w:lang w:val="lt-LT"/>
        </w:rPr>
      </w:pPr>
      <w:r w:rsidRPr="00F077C6">
        <w:rPr>
          <w:rFonts w:ascii="Verdana" w:hAnsi="Verdana" w:cs="Times New Roman"/>
          <w:color w:val="00000A"/>
          <w:sz w:val="24"/>
          <w:szCs w:val="24"/>
          <w:lang w:val="lt-LT"/>
        </w:rPr>
        <w:t>Siūlomo pirkimo objekto pavyzdžiai nereikalaujami.</w:t>
      </w:r>
    </w:p>
    <w:p w14:paraId="1621CB2D" w14:textId="77777777" w:rsidR="00A07560" w:rsidRPr="00F077C6" w:rsidRDefault="00A07560" w:rsidP="00A57432">
      <w:pPr>
        <w:pStyle w:val="Body2"/>
        <w:spacing w:after="0"/>
        <w:rPr>
          <w:rFonts w:ascii="Verdana" w:hAnsi="Verdana" w:cs="Times New Roman"/>
          <w:sz w:val="24"/>
          <w:szCs w:val="24"/>
          <w:lang w:val="lt-LT"/>
        </w:rPr>
      </w:pPr>
    </w:p>
    <w:p w14:paraId="5A83247A" w14:textId="77777777" w:rsidR="00A06954" w:rsidRPr="00F077C6" w:rsidRDefault="00A06954" w:rsidP="00A57432">
      <w:pPr>
        <w:pStyle w:val="1Skyrius"/>
        <w:numPr>
          <w:ilvl w:val="0"/>
          <w:numId w:val="5"/>
        </w:numPr>
        <w:tabs>
          <w:tab w:val="left" w:pos="851"/>
        </w:tabs>
        <w:jc w:val="center"/>
        <w:rPr>
          <w:rFonts w:ascii="Verdana" w:hAnsi="Verdana" w:cs="Times New Roman"/>
          <w:color w:val="000000"/>
          <w:sz w:val="24"/>
          <w:szCs w:val="24"/>
          <w:lang w:val="lt-LT"/>
        </w:rPr>
      </w:pPr>
      <w:bookmarkStart w:id="23" w:name="_Toc488998675"/>
      <w:bookmarkStart w:id="24" w:name="_Toc185327770"/>
      <w:bookmarkEnd w:id="23"/>
      <w:r w:rsidRPr="00F077C6">
        <w:rPr>
          <w:rFonts w:ascii="Verdana" w:hAnsi="Verdana" w:cs="Times New Roman"/>
          <w:color w:val="000000"/>
          <w:sz w:val="24"/>
          <w:szCs w:val="24"/>
          <w:lang w:val="lt-LT"/>
        </w:rPr>
        <w:t>PIRKIMO DOKUMENTŲ PAAIŠKINIMAS IR PATIKSLINIMAS</w:t>
      </w:r>
      <w:bookmarkEnd w:id="24"/>
    </w:p>
    <w:p w14:paraId="741B4105" w14:textId="713163BA" w:rsidR="00A06954" w:rsidRPr="00F077C6" w:rsidRDefault="00A06954" w:rsidP="00A57432">
      <w:pPr>
        <w:pStyle w:val="Body2"/>
        <w:spacing w:after="0"/>
        <w:rPr>
          <w:rFonts w:ascii="Verdana" w:hAnsi="Verdana" w:cs="Times New Roman"/>
          <w:sz w:val="24"/>
          <w:szCs w:val="24"/>
          <w:lang w:val="lt-LT"/>
        </w:rPr>
      </w:pPr>
    </w:p>
    <w:p w14:paraId="5CEC4CF5" w14:textId="301D376F" w:rsidR="002F4A76" w:rsidRPr="00F077C6" w:rsidRDefault="002F4A76" w:rsidP="00A57432">
      <w:pPr>
        <w:pStyle w:val="Body2"/>
        <w:numPr>
          <w:ilvl w:val="1"/>
          <w:numId w:val="5"/>
        </w:numPr>
        <w:tabs>
          <w:tab w:val="clear" w:pos="1200"/>
          <w:tab w:val="left" w:pos="1260"/>
          <w:tab w:val="num" w:pos="1560"/>
        </w:tabs>
        <w:spacing w:after="0"/>
        <w:ind w:left="0" w:firstLine="720"/>
        <w:rPr>
          <w:rFonts w:ascii="Verdana" w:hAnsi="Verdana" w:cs="Times New Roman"/>
          <w:sz w:val="24"/>
          <w:szCs w:val="24"/>
          <w:lang w:val="lt-LT"/>
        </w:rPr>
      </w:pPr>
      <w:r w:rsidRPr="00F077C6">
        <w:rPr>
          <w:rFonts w:ascii="Verdana" w:hAnsi="Verdana" w:cs="Times New Roman"/>
          <w:kern w:val="16"/>
          <w:sz w:val="24"/>
          <w:szCs w:val="24"/>
          <w:lang w:val="lt-LT"/>
        </w:rPr>
        <w:t xml:space="preserve">Pirkimo dokumentai gali būti paaiškinami ar </w:t>
      </w:r>
      <w:r w:rsidR="00A56A72" w:rsidRPr="00F077C6">
        <w:rPr>
          <w:rFonts w:ascii="Verdana" w:hAnsi="Verdana" w:cs="Times New Roman"/>
          <w:kern w:val="16"/>
          <w:sz w:val="24"/>
          <w:szCs w:val="24"/>
          <w:lang w:val="lt-LT"/>
        </w:rPr>
        <w:t>patikslinami</w:t>
      </w:r>
      <w:r w:rsidRPr="00F077C6">
        <w:rPr>
          <w:rFonts w:ascii="Verdana" w:hAnsi="Verdana" w:cs="Times New Roman"/>
          <w:kern w:val="16"/>
          <w:sz w:val="24"/>
          <w:szCs w:val="24"/>
          <w:lang w:val="lt-LT"/>
        </w:rPr>
        <w:t xml:space="preserve"> tiekėjų iniciatyva, jiems CVP IS susirašinėjimo priemonėmis kreipiantis į Perkančiąją organizaciją. Tiekėjai turėtų būti aktyvūs ir pateikti klausimus ar paprašyti paaiškinti konkurso sąlygas iš karto jas išanalizavę, atsižvelgdami į tai, kad, pasibaigus pasiūlymų pateikimo terminui, pasiūlymo turinio keisti nebus galima.</w:t>
      </w:r>
    </w:p>
    <w:p w14:paraId="70514A70" w14:textId="225819CE" w:rsidR="002F4A76" w:rsidRPr="00F077C6" w:rsidRDefault="002F4A76" w:rsidP="00A57432">
      <w:pPr>
        <w:pStyle w:val="Body2"/>
        <w:numPr>
          <w:ilvl w:val="1"/>
          <w:numId w:val="5"/>
        </w:numPr>
        <w:tabs>
          <w:tab w:val="clear" w:pos="1200"/>
          <w:tab w:val="left" w:pos="1260"/>
          <w:tab w:val="num" w:pos="1560"/>
        </w:tabs>
        <w:spacing w:after="0"/>
        <w:ind w:left="0" w:firstLine="720"/>
        <w:rPr>
          <w:rFonts w:ascii="Verdana" w:hAnsi="Verdana" w:cs="Times New Roman"/>
          <w:sz w:val="24"/>
          <w:szCs w:val="24"/>
          <w:lang w:val="lt-LT"/>
        </w:rPr>
      </w:pPr>
      <w:r w:rsidRPr="00F077C6">
        <w:rPr>
          <w:rFonts w:ascii="Verdana" w:hAnsi="Verdana" w:cs="Times New Roman"/>
          <w:kern w:val="16"/>
          <w:sz w:val="24"/>
          <w:szCs w:val="24"/>
          <w:lang w:val="lt-LT"/>
        </w:rPr>
        <w:t xml:space="preserve">Perkančioji organizacija atsako tik CVP IS susirašinėjimo priemonėmis į kiekvieną tiekėjo rašytinį prašymą dėl pirkimo dokumentų, jei prašymas yra pateiktas likus ne mažiau kaip </w:t>
      </w:r>
      <w:r w:rsidR="00607041" w:rsidRPr="00F077C6">
        <w:rPr>
          <w:rFonts w:ascii="Verdana" w:hAnsi="Verdana" w:cs="Times New Roman"/>
          <w:kern w:val="16"/>
          <w:sz w:val="24"/>
          <w:szCs w:val="24"/>
          <w:lang w:val="lt-LT"/>
        </w:rPr>
        <w:t>10</w:t>
      </w:r>
      <w:r w:rsidRPr="00F077C6">
        <w:rPr>
          <w:rFonts w:ascii="Verdana" w:hAnsi="Verdana" w:cs="Times New Roman"/>
          <w:kern w:val="16"/>
          <w:sz w:val="24"/>
          <w:szCs w:val="24"/>
          <w:lang w:val="lt-LT"/>
        </w:rPr>
        <w:t xml:space="preserve"> dien</w:t>
      </w:r>
      <w:r w:rsidR="00607041" w:rsidRPr="00F077C6">
        <w:rPr>
          <w:rFonts w:ascii="Verdana" w:hAnsi="Verdana" w:cs="Times New Roman"/>
          <w:kern w:val="16"/>
          <w:sz w:val="24"/>
          <w:szCs w:val="24"/>
          <w:lang w:val="lt-LT"/>
        </w:rPr>
        <w:t>ų</w:t>
      </w:r>
      <w:r w:rsidRPr="00F077C6">
        <w:rPr>
          <w:rFonts w:ascii="Verdana" w:hAnsi="Verdana" w:cs="Times New Roman"/>
          <w:kern w:val="16"/>
          <w:sz w:val="24"/>
          <w:szCs w:val="24"/>
          <w:lang w:val="lt-LT"/>
        </w:rPr>
        <w:t xml:space="preserve"> iki pasiūlymų pateikimo termino pabaigos.</w:t>
      </w:r>
    </w:p>
    <w:p w14:paraId="79A1990E" w14:textId="610F28AF" w:rsidR="002F4A76" w:rsidRPr="00F077C6" w:rsidRDefault="002F4A76" w:rsidP="00A57432">
      <w:pPr>
        <w:pStyle w:val="Body2"/>
        <w:numPr>
          <w:ilvl w:val="1"/>
          <w:numId w:val="5"/>
        </w:numPr>
        <w:tabs>
          <w:tab w:val="clear" w:pos="1200"/>
          <w:tab w:val="left" w:pos="1260"/>
          <w:tab w:val="num" w:pos="1560"/>
        </w:tabs>
        <w:spacing w:after="0"/>
        <w:ind w:left="0" w:firstLine="720"/>
        <w:rPr>
          <w:rFonts w:ascii="Verdana" w:hAnsi="Verdana" w:cs="Times New Roman"/>
          <w:sz w:val="24"/>
          <w:szCs w:val="24"/>
          <w:lang w:val="lt-LT"/>
        </w:rPr>
      </w:pPr>
      <w:r w:rsidRPr="00F077C6">
        <w:rPr>
          <w:rFonts w:ascii="Verdana" w:hAnsi="Verdana" w:cs="Times New Roman"/>
          <w:kern w:val="16"/>
          <w:sz w:val="24"/>
          <w:szCs w:val="24"/>
          <w:lang w:val="lt-LT"/>
        </w:rPr>
        <w:t xml:space="preserve">Tiekėjo prašymu, (pateiktu tik CVP IS susirašinėjimo priemonėmis) papildomi pirkimo dokumentai (paaiškinimai ar </w:t>
      </w:r>
      <w:r w:rsidR="00A56A72" w:rsidRPr="00F077C6">
        <w:rPr>
          <w:rFonts w:ascii="Verdana" w:hAnsi="Verdana" w:cs="Times New Roman"/>
          <w:kern w:val="16"/>
          <w:sz w:val="24"/>
          <w:szCs w:val="24"/>
          <w:lang w:val="lt-LT"/>
        </w:rPr>
        <w:t>patikslinimai</w:t>
      </w:r>
      <w:r w:rsidRPr="00F077C6">
        <w:rPr>
          <w:rFonts w:ascii="Verdana" w:hAnsi="Verdana" w:cs="Times New Roman"/>
          <w:kern w:val="16"/>
          <w:sz w:val="24"/>
          <w:szCs w:val="24"/>
          <w:lang w:val="lt-LT"/>
        </w:rPr>
        <w:t xml:space="preserve">) pateikiami CVP IS priemonėmis ne vėliau kaip likus 6 dienoms iki pasiūlymų pateikimo termino pabaigos, jei jų paprašyta laiku. Paaiškinimai teikiami per 6 dienas nuo klausimų gavimo dienos. Paaiškinimai ar </w:t>
      </w:r>
      <w:r w:rsidR="00A56A72" w:rsidRPr="00F077C6">
        <w:rPr>
          <w:rFonts w:ascii="Verdana" w:hAnsi="Verdana" w:cs="Times New Roman"/>
          <w:kern w:val="16"/>
          <w:sz w:val="24"/>
          <w:szCs w:val="24"/>
          <w:lang w:val="lt-LT"/>
        </w:rPr>
        <w:t>patikslinimai</w:t>
      </w:r>
      <w:r w:rsidRPr="00F077C6">
        <w:rPr>
          <w:rFonts w:ascii="Verdana" w:hAnsi="Verdana" w:cs="Times New Roman"/>
          <w:kern w:val="16"/>
          <w:sz w:val="24"/>
          <w:szCs w:val="24"/>
          <w:lang w:val="lt-LT"/>
        </w:rPr>
        <w:t xml:space="preserve"> yra neatsiejama pirkimo dokumentų dalis.</w:t>
      </w:r>
    </w:p>
    <w:p w14:paraId="47799D5B" w14:textId="7178A004" w:rsidR="002F4A76" w:rsidRPr="00F077C6" w:rsidRDefault="002F4A76" w:rsidP="00A57432">
      <w:pPr>
        <w:pStyle w:val="Body2"/>
        <w:numPr>
          <w:ilvl w:val="1"/>
          <w:numId w:val="5"/>
        </w:numPr>
        <w:tabs>
          <w:tab w:val="clear" w:pos="1200"/>
          <w:tab w:val="left" w:pos="1260"/>
          <w:tab w:val="num" w:pos="1560"/>
        </w:tabs>
        <w:spacing w:after="0"/>
        <w:ind w:left="0" w:firstLine="720"/>
        <w:rPr>
          <w:rFonts w:ascii="Verdana" w:hAnsi="Verdana" w:cs="Times New Roman"/>
          <w:sz w:val="24"/>
          <w:szCs w:val="24"/>
          <w:lang w:val="lt-LT"/>
        </w:rPr>
      </w:pPr>
      <w:r w:rsidRPr="00F077C6">
        <w:rPr>
          <w:rFonts w:ascii="Verdana" w:hAnsi="Verdana" w:cs="Times New Roman"/>
          <w:kern w:val="16"/>
          <w:sz w:val="24"/>
          <w:szCs w:val="24"/>
          <w:lang w:val="lt-LT"/>
        </w:rPr>
        <w:t xml:space="preserve">Perkančioji organizacija, paaiškindama ar </w:t>
      </w:r>
      <w:r w:rsidR="00A56A72" w:rsidRPr="00F077C6">
        <w:rPr>
          <w:rFonts w:ascii="Verdana" w:hAnsi="Verdana" w:cs="Times New Roman"/>
          <w:kern w:val="16"/>
          <w:sz w:val="24"/>
          <w:szCs w:val="24"/>
          <w:lang w:val="lt-LT"/>
        </w:rPr>
        <w:t>patikslindama</w:t>
      </w:r>
      <w:r w:rsidRPr="00F077C6">
        <w:rPr>
          <w:rFonts w:ascii="Verdana" w:hAnsi="Verdana" w:cs="Times New Roman"/>
          <w:kern w:val="16"/>
          <w:sz w:val="24"/>
          <w:szCs w:val="24"/>
          <w:lang w:val="lt-LT"/>
        </w:rPr>
        <w:t xml:space="preserve"> pirkimo dokumentus, privalo užtikrinti tiekėjų anonimiškumą, t. y. privalo užtikrinti, kad tiekėjas nesužinotų kitų tiekėjų, dalyvaujančių pirkimo procedūrose, pavadinimų ir kitų rekvizitų.</w:t>
      </w:r>
    </w:p>
    <w:p w14:paraId="4275A20B" w14:textId="4E42A75D" w:rsidR="00A467A8" w:rsidRPr="00F077C6" w:rsidRDefault="00A467A8" w:rsidP="00A57432">
      <w:pPr>
        <w:pStyle w:val="Body2"/>
        <w:numPr>
          <w:ilvl w:val="1"/>
          <w:numId w:val="5"/>
        </w:numPr>
        <w:tabs>
          <w:tab w:val="clear" w:pos="1200"/>
          <w:tab w:val="left" w:pos="1260"/>
          <w:tab w:val="num" w:pos="1560"/>
        </w:tabs>
        <w:spacing w:after="0"/>
        <w:ind w:left="0" w:firstLine="720"/>
        <w:rPr>
          <w:rFonts w:ascii="Verdana" w:hAnsi="Verdana" w:cs="Times New Roman"/>
          <w:sz w:val="24"/>
          <w:szCs w:val="24"/>
          <w:lang w:val="lt-LT"/>
        </w:rPr>
      </w:pPr>
      <w:r w:rsidRPr="00F077C6">
        <w:rPr>
          <w:rFonts w:ascii="Verdana" w:hAnsi="Verdana" w:cs="Times New Roman"/>
          <w:kern w:val="16"/>
          <w:sz w:val="24"/>
          <w:szCs w:val="24"/>
          <w:lang w:val="lt-LT"/>
        </w:rPr>
        <w:lastRenderedPageBreak/>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Tarptautinių pirkimų atveju negali būti daromi tokie esminiai pirkimo sąlygų pakeitimai, dėl kurių būtų buvę galima leisti dalyvauti kitiems kandidatams, negu iš pradžių atrinktiesiems, arba pirkimo procedūra būtų pritraukusi daugiau dalyvių.</w:t>
      </w:r>
    </w:p>
    <w:p w14:paraId="77598DFE" w14:textId="30C31814" w:rsidR="002F4A76" w:rsidRPr="00F077C6" w:rsidRDefault="002F4A76" w:rsidP="00A57432">
      <w:pPr>
        <w:pStyle w:val="Body2"/>
        <w:numPr>
          <w:ilvl w:val="1"/>
          <w:numId w:val="5"/>
        </w:numPr>
        <w:tabs>
          <w:tab w:val="clear" w:pos="1200"/>
          <w:tab w:val="left" w:pos="1260"/>
          <w:tab w:val="num" w:pos="1560"/>
        </w:tabs>
        <w:spacing w:after="0"/>
        <w:ind w:left="0" w:firstLine="720"/>
        <w:rPr>
          <w:rFonts w:ascii="Verdana" w:hAnsi="Verdana" w:cs="Times New Roman"/>
          <w:sz w:val="24"/>
          <w:szCs w:val="24"/>
          <w:lang w:val="lt-LT"/>
        </w:rPr>
      </w:pPr>
      <w:r w:rsidRPr="00F077C6">
        <w:rPr>
          <w:rFonts w:ascii="Verdana" w:hAnsi="Verdana" w:cs="Times New Roman"/>
          <w:kern w:val="16"/>
          <w:sz w:val="24"/>
          <w:szCs w:val="24"/>
          <w:lang w:val="lt-LT"/>
        </w:rPr>
        <w:t>Bet kokia informacija, konkurso sąlygų paaiškinimai, pranešimai ar kitas Perkančiosios organizacijos ir tiekėjo susirašinėjimas yra vykdomas tik CVP IS susirašinėjimo priemonėmis.</w:t>
      </w:r>
    </w:p>
    <w:p w14:paraId="28576382" w14:textId="7AAD5CD3" w:rsidR="00E47D22" w:rsidRPr="00F077C6" w:rsidRDefault="00E47D22" w:rsidP="00A57432">
      <w:pPr>
        <w:pStyle w:val="Body2"/>
        <w:numPr>
          <w:ilvl w:val="1"/>
          <w:numId w:val="5"/>
        </w:numPr>
        <w:tabs>
          <w:tab w:val="clear" w:pos="1200"/>
          <w:tab w:val="left" w:pos="1260"/>
          <w:tab w:val="num" w:pos="1560"/>
        </w:tabs>
        <w:spacing w:after="0"/>
        <w:ind w:left="0" w:firstLine="720"/>
        <w:rPr>
          <w:rFonts w:ascii="Verdana" w:hAnsi="Verdana" w:cs="Times New Roman"/>
          <w:sz w:val="24"/>
          <w:szCs w:val="24"/>
          <w:lang w:val="lt-LT"/>
        </w:rPr>
      </w:pPr>
      <w:r w:rsidRPr="00F077C6">
        <w:rPr>
          <w:rFonts w:ascii="Verdana" w:hAnsi="Verdana" w:cs="Times New Roman"/>
          <w:bCs/>
          <w:kern w:val="16"/>
          <w:sz w:val="24"/>
          <w:szCs w:val="24"/>
          <w:lang w:val="lt-LT"/>
        </w:rPr>
        <w:t>Perkančioji organizacija neketina rengti susitikimų su tiekėjais dėl pirkimo dokumentų paaiškinimų, tačiau tiekėjai turi teisę apžiūrėti objektą savarankiškai</w:t>
      </w:r>
      <w:r w:rsidRPr="00F077C6">
        <w:rPr>
          <w:rFonts w:ascii="Verdana" w:hAnsi="Verdana" w:cs="Times New Roman"/>
          <w:kern w:val="16"/>
          <w:sz w:val="24"/>
          <w:szCs w:val="24"/>
          <w:lang w:val="lt-LT"/>
        </w:rPr>
        <w:t>.</w:t>
      </w:r>
    </w:p>
    <w:p w14:paraId="3C333651" w14:textId="1DCDE706" w:rsidR="00E47D22" w:rsidRPr="00F077C6" w:rsidRDefault="00E47D22" w:rsidP="00A57432">
      <w:pPr>
        <w:pStyle w:val="Body2"/>
        <w:tabs>
          <w:tab w:val="left" w:pos="1260"/>
        </w:tabs>
        <w:spacing w:after="0"/>
        <w:rPr>
          <w:rFonts w:ascii="Verdana" w:hAnsi="Verdana" w:cs="Times New Roman"/>
          <w:sz w:val="24"/>
          <w:szCs w:val="24"/>
          <w:lang w:val="lt-LT"/>
        </w:rPr>
      </w:pPr>
    </w:p>
    <w:p w14:paraId="13FFBC58" w14:textId="77777777" w:rsidR="00A06954" w:rsidRPr="00F077C6" w:rsidRDefault="00A06954" w:rsidP="00A57432">
      <w:pPr>
        <w:pStyle w:val="1Skyrius"/>
        <w:numPr>
          <w:ilvl w:val="0"/>
          <w:numId w:val="5"/>
        </w:numPr>
        <w:tabs>
          <w:tab w:val="left" w:pos="709"/>
        </w:tabs>
        <w:jc w:val="center"/>
        <w:rPr>
          <w:rFonts w:ascii="Verdana" w:hAnsi="Verdana" w:cs="Times New Roman"/>
          <w:color w:val="000000"/>
          <w:sz w:val="24"/>
          <w:szCs w:val="24"/>
          <w:lang w:val="lt-LT"/>
        </w:rPr>
      </w:pPr>
      <w:bookmarkStart w:id="25" w:name="_Toc185327771"/>
      <w:r w:rsidRPr="00F077C6">
        <w:rPr>
          <w:rFonts w:ascii="Verdana" w:hAnsi="Verdana" w:cs="Times New Roman"/>
          <w:color w:val="000000"/>
          <w:sz w:val="24"/>
          <w:szCs w:val="24"/>
          <w:lang w:val="lt-LT"/>
        </w:rPr>
        <w:t>SUSIPAŽINIMAS SU GAUTAIS PASIŪLYMAIS</w:t>
      </w:r>
      <w:bookmarkEnd w:id="25"/>
    </w:p>
    <w:p w14:paraId="54E93DC1" w14:textId="77777777" w:rsidR="00A06954" w:rsidRPr="00F077C6" w:rsidRDefault="00A06954" w:rsidP="00A57432">
      <w:pPr>
        <w:pStyle w:val="Body2"/>
        <w:spacing w:after="0"/>
        <w:rPr>
          <w:rFonts w:ascii="Verdana" w:hAnsi="Verdana" w:cs="Times New Roman"/>
          <w:color w:val="00000A"/>
          <w:sz w:val="24"/>
          <w:szCs w:val="24"/>
          <w:lang w:val="lt-LT"/>
        </w:rPr>
      </w:pPr>
    </w:p>
    <w:p w14:paraId="792FEC0D" w14:textId="2BF9BE2B" w:rsidR="00A673DF" w:rsidRPr="00F077C6" w:rsidRDefault="00A673DF" w:rsidP="00A57432">
      <w:pPr>
        <w:pStyle w:val="Body2"/>
        <w:numPr>
          <w:ilvl w:val="1"/>
          <w:numId w:val="5"/>
        </w:numPr>
        <w:tabs>
          <w:tab w:val="clear" w:pos="1200"/>
          <w:tab w:val="left" w:pos="1260"/>
          <w:tab w:val="num" w:pos="1560"/>
        </w:tabs>
        <w:spacing w:after="0"/>
        <w:ind w:left="0" w:firstLine="720"/>
        <w:rPr>
          <w:rFonts w:ascii="Verdana" w:eastAsia="Times New Roman" w:hAnsi="Verdana" w:cs="Times New Roman"/>
          <w:sz w:val="24"/>
          <w:szCs w:val="24"/>
          <w:lang w:val="lt-LT"/>
        </w:rPr>
      </w:pPr>
      <w:r w:rsidRPr="00F077C6">
        <w:rPr>
          <w:rFonts w:ascii="Verdana" w:eastAsia="Times New Roman" w:hAnsi="Verdana" w:cs="Times New Roman"/>
          <w:color w:val="00000A"/>
          <w:sz w:val="24"/>
          <w:szCs w:val="24"/>
          <w:lang w:val="lt-LT"/>
        </w:rPr>
        <w:t>Su CVP</w:t>
      </w:r>
      <w:r w:rsidR="00077891" w:rsidRPr="00F077C6">
        <w:rPr>
          <w:rFonts w:ascii="Verdana" w:eastAsia="Times New Roman" w:hAnsi="Verdana" w:cs="Times New Roman"/>
          <w:color w:val="00000A"/>
          <w:sz w:val="24"/>
          <w:szCs w:val="24"/>
          <w:lang w:val="lt-LT"/>
        </w:rPr>
        <w:t xml:space="preserve"> </w:t>
      </w:r>
      <w:r w:rsidRPr="00F077C6">
        <w:rPr>
          <w:rFonts w:ascii="Verdana" w:eastAsia="Times New Roman" w:hAnsi="Verdana" w:cs="Times New Roman"/>
          <w:color w:val="00000A"/>
          <w:sz w:val="24"/>
          <w:szCs w:val="24"/>
          <w:lang w:val="lt-LT"/>
        </w:rPr>
        <w:t xml:space="preserve">IS priemonėmis gautais pasiūlymais susipažįstama naudojantis CVP IS priemonėmis. Susipažinimas su CVP IS priemonėmis gautais pasiūlymais vyks </w:t>
      </w:r>
      <w:r w:rsidRPr="00F077C6">
        <w:rPr>
          <w:rFonts w:ascii="Verdana" w:eastAsia="Times New Roman" w:hAnsi="Verdana" w:cs="Times New Roman"/>
          <w:b/>
          <w:bCs/>
          <w:sz w:val="24"/>
          <w:szCs w:val="24"/>
          <w:lang w:val="lt-LT"/>
        </w:rPr>
        <w:t>pirkimo skelbime nurodyta data ir laiku</w:t>
      </w:r>
      <w:r w:rsidRPr="00F077C6">
        <w:rPr>
          <w:rFonts w:ascii="Verdana" w:eastAsia="Times New Roman" w:hAnsi="Verdana" w:cs="Times New Roman"/>
          <w:sz w:val="24"/>
          <w:szCs w:val="24"/>
          <w:lang w:val="lt-LT"/>
        </w:rPr>
        <w:t xml:space="preserve">, </w:t>
      </w:r>
      <w:r w:rsidRPr="00F077C6">
        <w:rPr>
          <w:rFonts w:ascii="Verdana" w:eastAsia="Times New Roman" w:hAnsi="Verdana" w:cs="Times New Roman"/>
          <w:sz w:val="24"/>
          <w:szCs w:val="24"/>
          <w:lang w:val="lt-LT" w:eastAsia="da-DK"/>
        </w:rPr>
        <w:t xml:space="preserve">adresu: </w:t>
      </w:r>
      <w:r w:rsidRPr="00F077C6">
        <w:rPr>
          <w:rFonts w:ascii="Verdana" w:hAnsi="Verdana" w:cs="Times New Roman"/>
          <w:sz w:val="24"/>
          <w:szCs w:val="24"/>
          <w:lang w:val="lt-LT"/>
        </w:rPr>
        <w:t xml:space="preserve">Marijampolės savivaldybės administracija, J. Basanavičiaus a. 1, Marijampolė, </w:t>
      </w:r>
      <w:r w:rsidR="00A54904" w:rsidRPr="00F077C6">
        <w:rPr>
          <w:rFonts w:ascii="Verdana" w:hAnsi="Verdana" w:cs="Times New Roman"/>
          <w:sz w:val="24"/>
          <w:szCs w:val="24"/>
          <w:lang w:val="lt-LT"/>
        </w:rPr>
        <w:t>5</w:t>
      </w:r>
      <w:r w:rsidR="00791446" w:rsidRPr="00F077C6">
        <w:rPr>
          <w:rFonts w:ascii="Verdana" w:hAnsi="Verdana" w:cs="Times New Roman"/>
          <w:sz w:val="24"/>
          <w:szCs w:val="24"/>
          <w:lang w:val="lt-LT"/>
        </w:rPr>
        <w:t>02</w:t>
      </w:r>
      <w:r w:rsidRPr="00F077C6">
        <w:rPr>
          <w:rFonts w:ascii="Verdana" w:hAnsi="Verdana" w:cs="Times New Roman"/>
          <w:sz w:val="24"/>
          <w:szCs w:val="24"/>
          <w:lang w:val="lt-LT"/>
        </w:rPr>
        <w:t xml:space="preserve"> kabinetas</w:t>
      </w:r>
      <w:r w:rsidRPr="00F077C6">
        <w:rPr>
          <w:rFonts w:ascii="Verdana" w:hAnsi="Verdana" w:cs="Times New Roman"/>
          <w:iCs/>
          <w:sz w:val="24"/>
          <w:szCs w:val="24"/>
          <w:lang w:val="lt-LT"/>
        </w:rPr>
        <w:t>.</w:t>
      </w:r>
    </w:p>
    <w:p w14:paraId="3E7F9DB1" w14:textId="34CD66EC" w:rsidR="00A673DF" w:rsidRPr="00F077C6" w:rsidRDefault="00A673DF" w:rsidP="00A57432">
      <w:pPr>
        <w:pStyle w:val="Body2"/>
        <w:numPr>
          <w:ilvl w:val="1"/>
          <w:numId w:val="5"/>
        </w:numPr>
        <w:tabs>
          <w:tab w:val="clear" w:pos="1200"/>
          <w:tab w:val="left" w:pos="1260"/>
          <w:tab w:val="num" w:pos="1560"/>
        </w:tabs>
        <w:spacing w:after="0"/>
        <w:ind w:left="0" w:firstLine="720"/>
        <w:rPr>
          <w:rFonts w:ascii="Verdana" w:eastAsia="Times New Roman" w:hAnsi="Verdana" w:cs="Times New Roman"/>
          <w:sz w:val="24"/>
          <w:szCs w:val="24"/>
          <w:lang w:val="lt-LT"/>
        </w:rPr>
      </w:pPr>
      <w:r w:rsidRPr="00F077C6">
        <w:rPr>
          <w:rFonts w:ascii="Verdana" w:eastAsia="Times New Roman" w:hAnsi="Verdana" w:cs="Times New Roman"/>
          <w:sz w:val="24"/>
          <w:szCs w:val="24"/>
          <w:lang w:val="lt-LT"/>
        </w:rPr>
        <w:t>Tiekėjai nedalyvauja</w:t>
      </w:r>
      <w:r w:rsidR="0092190D" w:rsidRPr="00F077C6">
        <w:rPr>
          <w:rFonts w:ascii="Verdana" w:eastAsia="Times New Roman" w:hAnsi="Verdana" w:cs="Times New Roman"/>
          <w:sz w:val="24"/>
          <w:szCs w:val="24"/>
          <w:lang w:val="lt-LT"/>
        </w:rPr>
        <w:t xml:space="preserve"> susipažinimo su elektroninėmis priemonėmis pateiktais pasiūlymais</w:t>
      </w:r>
      <w:r w:rsidRPr="00F077C6">
        <w:rPr>
          <w:rFonts w:ascii="Verdana" w:eastAsia="Times New Roman" w:hAnsi="Verdana" w:cs="Times New Roman"/>
          <w:sz w:val="24"/>
          <w:szCs w:val="24"/>
          <w:lang w:val="lt-LT"/>
        </w:rPr>
        <w:t xml:space="preserve"> </w:t>
      </w:r>
      <w:r w:rsidR="0092190D" w:rsidRPr="00F077C6">
        <w:rPr>
          <w:rFonts w:ascii="Verdana" w:eastAsia="Times New Roman" w:hAnsi="Verdana" w:cs="Times New Roman"/>
          <w:sz w:val="24"/>
          <w:szCs w:val="24"/>
          <w:lang w:val="lt-LT"/>
        </w:rPr>
        <w:t xml:space="preserve">procedūroje bei </w:t>
      </w:r>
      <w:r w:rsidRPr="00F077C6">
        <w:rPr>
          <w:rFonts w:ascii="Verdana" w:eastAsia="Times New Roman" w:hAnsi="Verdana" w:cs="Times New Roman"/>
          <w:sz w:val="24"/>
          <w:szCs w:val="24"/>
          <w:lang w:val="lt-LT"/>
        </w:rPr>
        <w:t>Komisijos posėdžiuose, kuriuose atliekamos pasiūlymų nagrinėjimo, vertinimo ir palyginimo procedūros. Komisijos posėdžiuose stebėtojai nedalyvauja</w:t>
      </w:r>
      <w:r w:rsidR="00872509" w:rsidRPr="00F077C6">
        <w:rPr>
          <w:rFonts w:ascii="Verdana" w:eastAsia="Times New Roman" w:hAnsi="Verdana" w:cs="Times New Roman"/>
          <w:sz w:val="24"/>
          <w:szCs w:val="24"/>
          <w:lang w:val="lt-LT"/>
        </w:rPr>
        <w:t>.</w:t>
      </w:r>
    </w:p>
    <w:p w14:paraId="4C348CF8" w14:textId="1710E81A" w:rsidR="00A673DF" w:rsidRPr="00F077C6" w:rsidRDefault="00A673DF" w:rsidP="00A57432">
      <w:pPr>
        <w:pStyle w:val="Body2"/>
        <w:spacing w:after="0"/>
        <w:ind w:firstLine="1440"/>
        <w:rPr>
          <w:rFonts w:ascii="Verdana" w:hAnsi="Verdana" w:cs="Times New Roman"/>
          <w:color w:val="00000A"/>
          <w:sz w:val="24"/>
          <w:szCs w:val="24"/>
          <w:lang w:val="lt-LT"/>
        </w:rPr>
      </w:pPr>
    </w:p>
    <w:p w14:paraId="0E0B9840" w14:textId="77777777" w:rsidR="00A06954" w:rsidRPr="00F077C6" w:rsidRDefault="00A06954" w:rsidP="00A57432">
      <w:pPr>
        <w:pStyle w:val="1Skyrius"/>
        <w:numPr>
          <w:ilvl w:val="0"/>
          <w:numId w:val="5"/>
        </w:numPr>
        <w:tabs>
          <w:tab w:val="left" w:pos="709"/>
        </w:tabs>
        <w:jc w:val="center"/>
        <w:rPr>
          <w:rFonts w:ascii="Verdana" w:hAnsi="Verdana" w:cs="Times New Roman"/>
          <w:color w:val="000000"/>
          <w:sz w:val="24"/>
          <w:szCs w:val="24"/>
          <w:lang w:val="lt-LT"/>
        </w:rPr>
      </w:pPr>
      <w:bookmarkStart w:id="26" w:name="_Toc488998677"/>
      <w:bookmarkStart w:id="27" w:name="_Toc185327772"/>
      <w:bookmarkEnd w:id="26"/>
      <w:r w:rsidRPr="00F077C6">
        <w:rPr>
          <w:rFonts w:ascii="Verdana" w:hAnsi="Verdana" w:cs="Times New Roman"/>
          <w:color w:val="000000"/>
          <w:sz w:val="24"/>
          <w:szCs w:val="24"/>
          <w:lang w:val="lt-LT"/>
        </w:rPr>
        <w:t>PASIŪLYMŲ NAGRINĖJIMAS</w:t>
      </w:r>
      <w:bookmarkEnd w:id="27"/>
    </w:p>
    <w:p w14:paraId="6DDC84AC" w14:textId="77777777" w:rsidR="00A06954" w:rsidRPr="00F077C6" w:rsidRDefault="00A06954" w:rsidP="00A57432">
      <w:pPr>
        <w:pStyle w:val="Body2"/>
        <w:spacing w:after="0"/>
        <w:rPr>
          <w:rFonts w:ascii="Verdana" w:hAnsi="Verdana" w:cs="Times New Roman"/>
          <w:color w:val="00000A"/>
          <w:sz w:val="24"/>
          <w:szCs w:val="24"/>
          <w:lang w:val="lt-LT"/>
        </w:rPr>
      </w:pPr>
    </w:p>
    <w:p w14:paraId="761FBFF9" w14:textId="78F5AC7E" w:rsidR="00A22C46" w:rsidRPr="00F077C6" w:rsidRDefault="00A06954" w:rsidP="00A57432">
      <w:pPr>
        <w:pStyle w:val="Body2"/>
        <w:numPr>
          <w:ilvl w:val="1"/>
          <w:numId w:val="5"/>
        </w:numPr>
        <w:tabs>
          <w:tab w:val="clear" w:pos="1200"/>
          <w:tab w:val="left" w:pos="1260"/>
          <w:tab w:val="num" w:pos="1560"/>
        </w:tabs>
        <w:spacing w:after="0"/>
        <w:ind w:left="0" w:firstLine="720"/>
        <w:rPr>
          <w:rFonts w:ascii="Verdana" w:hAnsi="Verdana" w:cs="Times New Roman"/>
          <w:sz w:val="24"/>
          <w:szCs w:val="24"/>
          <w:lang w:val="lt-LT"/>
        </w:rPr>
      </w:pPr>
      <w:r w:rsidRPr="00F077C6">
        <w:rPr>
          <w:rFonts w:ascii="Verdana" w:hAnsi="Verdana" w:cs="Times New Roman"/>
          <w:color w:val="00000A"/>
          <w:sz w:val="24"/>
          <w:szCs w:val="24"/>
          <w:lang w:val="lt-LT"/>
        </w:rPr>
        <w:t>Pateiktus pasiūlymus nagrinėja, vertina ir palygina Komisija šia tvarka:</w:t>
      </w:r>
    </w:p>
    <w:p w14:paraId="5F6BC1CA" w14:textId="7BFDEFE6" w:rsidR="00A22C46" w:rsidRPr="00F077C6" w:rsidRDefault="00A22C46" w:rsidP="00A57432">
      <w:pPr>
        <w:pStyle w:val="Body2"/>
        <w:numPr>
          <w:ilvl w:val="2"/>
          <w:numId w:val="5"/>
        </w:numPr>
        <w:tabs>
          <w:tab w:val="clear" w:pos="7440"/>
          <w:tab w:val="left" w:pos="1260"/>
          <w:tab w:val="left" w:pos="1560"/>
          <w:tab w:val="num" w:pos="1843"/>
        </w:tabs>
        <w:spacing w:after="0"/>
        <w:ind w:left="0" w:firstLine="720"/>
        <w:rPr>
          <w:rFonts w:ascii="Verdana" w:hAnsi="Verdana" w:cs="Times New Roman"/>
          <w:sz w:val="24"/>
          <w:szCs w:val="24"/>
          <w:lang w:val="lt-LT"/>
        </w:rPr>
      </w:pPr>
      <w:r w:rsidRPr="00F077C6">
        <w:rPr>
          <w:rFonts w:ascii="Verdana" w:hAnsi="Verdana"/>
          <w:sz w:val="24"/>
          <w:szCs w:val="24"/>
          <w:lang w:val="lt-LT"/>
        </w:rPr>
        <w:t>tikrina, ar tiekėjas pateikė pasiūlymo galiojimo užtikrinimą bei, ar jis atitinka nustatytus reikalavimus;</w:t>
      </w:r>
    </w:p>
    <w:p w14:paraId="42674412" w14:textId="03E7671F" w:rsidR="00A06954" w:rsidRPr="00F077C6" w:rsidRDefault="00A06954" w:rsidP="00A57432">
      <w:pPr>
        <w:pStyle w:val="Body2"/>
        <w:numPr>
          <w:ilvl w:val="2"/>
          <w:numId w:val="5"/>
        </w:numPr>
        <w:tabs>
          <w:tab w:val="clear" w:pos="7440"/>
          <w:tab w:val="left" w:pos="1260"/>
          <w:tab w:val="left" w:pos="1560"/>
          <w:tab w:val="num" w:pos="1843"/>
        </w:tabs>
        <w:spacing w:after="0"/>
        <w:ind w:left="0" w:firstLine="720"/>
        <w:rPr>
          <w:rFonts w:ascii="Verdana" w:hAnsi="Verdana" w:cs="Times New Roman"/>
          <w:sz w:val="24"/>
          <w:szCs w:val="24"/>
          <w:lang w:val="lt-LT"/>
        </w:rPr>
      </w:pPr>
      <w:r w:rsidRPr="00F077C6">
        <w:rPr>
          <w:rFonts w:ascii="Verdana"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5D4666A1" w14:textId="5A21F8F6" w:rsidR="00791446" w:rsidRPr="00F077C6" w:rsidRDefault="00A06954" w:rsidP="00A57432">
      <w:pPr>
        <w:pStyle w:val="Body2"/>
        <w:numPr>
          <w:ilvl w:val="2"/>
          <w:numId w:val="5"/>
        </w:numPr>
        <w:tabs>
          <w:tab w:val="clear" w:pos="7440"/>
          <w:tab w:val="left" w:pos="1260"/>
          <w:tab w:val="left" w:pos="1560"/>
          <w:tab w:val="num" w:pos="1843"/>
        </w:tabs>
        <w:spacing w:after="0"/>
        <w:ind w:left="0" w:firstLine="720"/>
        <w:rPr>
          <w:rFonts w:ascii="Verdana" w:hAnsi="Verdana" w:cs="Times New Roman"/>
          <w:color w:val="00000A"/>
          <w:sz w:val="24"/>
          <w:szCs w:val="24"/>
          <w:lang w:val="lt-LT"/>
        </w:rPr>
      </w:pPr>
      <w:r w:rsidRPr="00F077C6">
        <w:rPr>
          <w:rFonts w:ascii="Verdana" w:hAnsi="Verdana" w:cs="Times New Roman"/>
          <w:color w:val="00000A"/>
          <w:sz w:val="24"/>
          <w:szCs w:val="24"/>
          <w:lang w:val="lt-LT"/>
        </w:rPr>
        <w:t>nagrinėja ar pasiūlymas atitinka pirkimo dokumentuose nustatytus reikalavimus, nesusijusius su pirkimo objektu</w:t>
      </w:r>
      <w:r w:rsidR="00B7707C" w:rsidRPr="00F077C6">
        <w:rPr>
          <w:rFonts w:ascii="Verdana" w:hAnsi="Verdana" w:cs="Times New Roman"/>
          <w:color w:val="00000A"/>
          <w:sz w:val="24"/>
          <w:szCs w:val="24"/>
          <w:lang w:val="lt-LT"/>
        </w:rPr>
        <w:t>;</w:t>
      </w:r>
    </w:p>
    <w:p w14:paraId="075DEA03" w14:textId="146B729D" w:rsidR="00206882" w:rsidRPr="00F077C6" w:rsidRDefault="00206882" w:rsidP="00A57432">
      <w:pPr>
        <w:pStyle w:val="Body2"/>
        <w:numPr>
          <w:ilvl w:val="2"/>
          <w:numId w:val="5"/>
        </w:numPr>
        <w:tabs>
          <w:tab w:val="clear" w:pos="7440"/>
          <w:tab w:val="left" w:pos="1260"/>
          <w:tab w:val="left" w:pos="1560"/>
          <w:tab w:val="num" w:pos="1843"/>
        </w:tabs>
        <w:spacing w:after="0"/>
        <w:ind w:left="0" w:firstLine="720"/>
        <w:rPr>
          <w:rFonts w:ascii="Verdana" w:hAnsi="Verdana" w:cs="Times New Roman"/>
          <w:color w:val="00000A"/>
          <w:sz w:val="24"/>
          <w:szCs w:val="24"/>
          <w:lang w:val="lt-LT"/>
        </w:rPr>
      </w:pPr>
      <w:r w:rsidRPr="00F077C6">
        <w:rPr>
          <w:rFonts w:ascii="Verdana" w:hAnsi="Verdana"/>
          <w:sz w:val="24"/>
          <w:szCs w:val="24"/>
          <w:lang w:val="lt-LT"/>
        </w:rPr>
        <w:t>tikrina, ar tiekėjo pasiūlymas atitinka pirkimo sąlygų techninės specifikacijos reikalavimus (įskaitant prekių pavyzdžius, jei taikoma);</w:t>
      </w:r>
    </w:p>
    <w:p w14:paraId="3003B322" w14:textId="77777777" w:rsidR="002F4A76" w:rsidRPr="00F077C6" w:rsidRDefault="00A06954" w:rsidP="00A57432">
      <w:pPr>
        <w:pStyle w:val="Body2"/>
        <w:numPr>
          <w:ilvl w:val="2"/>
          <w:numId w:val="5"/>
        </w:numPr>
        <w:tabs>
          <w:tab w:val="clear" w:pos="7440"/>
          <w:tab w:val="left" w:pos="1260"/>
          <w:tab w:val="left" w:pos="1560"/>
          <w:tab w:val="num" w:pos="1843"/>
        </w:tabs>
        <w:spacing w:after="0"/>
        <w:ind w:left="0" w:firstLine="720"/>
        <w:rPr>
          <w:rFonts w:ascii="Verdana" w:hAnsi="Verdana" w:cs="Times New Roman"/>
          <w:color w:val="00000A"/>
          <w:sz w:val="24"/>
          <w:szCs w:val="24"/>
          <w:lang w:val="lt-LT"/>
        </w:rPr>
      </w:pPr>
      <w:r w:rsidRPr="00F077C6">
        <w:rPr>
          <w:rFonts w:ascii="Verdana" w:hAnsi="Verdana" w:cs="Times New Roman"/>
          <w:color w:val="00000A"/>
          <w:sz w:val="24"/>
          <w:szCs w:val="24"/>
          <w:lang w:val="lt-LT"/>
        </w:rPr>
        <w:t xml:space="preserve">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w:t>
      </w:r>
      <w:r w:rsidRPr="00F077C6">
        <w:rPr>
          <w:rFonts w:ascii="Verdana" w:hAnsi="Verdana" w:cs="Times New Roman"/>
          <w:color w:val="00000A"/>
          <w:sz w:val="24"/>
          <w:szCs w:val="24"/>
          <w:lang w:val="lt-LT"/>
        </w:rPr>
        <w:lastRenderedPageBreak/>
        <w:t>lėšų sumos, kiti pasiūlymų eilėje esantys pasiūlymai laimėjusiais negali būti nustatyti;</w:t>
      </w:r>
    </w:p>
    <w:p w14:paraId="79032B73" w14:textId="77777777" w:rsidR="002F4A76" w:rsidRPr="00F077C6" w:rsidRDefault="00A06954" w:rsidP="00A57432">
      <w:pPr>
        <w:pStyle w:val="Body2"/>
        <w:numPr>
          <w:ilvl w:val="2"/>
          <w:numId w:val="5"/>
        </w:numPr>
        <w:tabs>
          <w:tab w:val="clear" w:pos="7440"/>
          <w:tab w:val="left" w:pos="1260"/>
          <w:tab w:val="left" w:pos="1560"/>
          <w:tab w:val="num" w:pos="1843"/>
        </w:tabs>
        <w:spacing w:after="0"/>
        <w:ind w:left="0" w:firstLine="720"/>
        <w:rPr>
          <w:rFonts w:ascii="Verdana" w:hAnsi="Verdana" w:cs="Times New Roman"/>
          <w:color w:val="00000A"/>
          <w:sz w:val="24"/>
          <w:szCs w:val="24"/>
          <w:lang w:val="lt-LT"/>
        </w:rPr>
      </w:pPr>
      <w:r w:rsidRPr="00F077C6">
        <w:rPr>
          <w:rFonts w:ascii="Verdana" w:hAnsi="Verdana" w:cs="Times New Roman"/>
          <w:color w:val="00000A"/>
          <w:sz w:val="24"/>
          <w:szCs w:val="24"/>
          <w:lang w:val="lt-LT"/>
        </w:rPr>
        <w:t>tikrina</w:t>
      </w:r>
      <w:r w:rsidR="0000412F" w:rsidRPr="00F077C6">
        <w:rPr>
          <w:rFonts w:ascii="Verdana" w:hAnsi="Verdana" w:cs="Times New Roman"/>
          <w:color w:val="00000A"/>
          <w:sz w:val="24"/>
          <w:szCs w:val="24"/>
          <w:lang w:val="lt-LT"/>
        </w:rPr>
        <w:t>,</w:t>
      </w:r>
      <w:r w:rsidR="002F4A76" w:rsidRPr="00F077C6">
        <w:rPr>
          <w:rFonts w:ascii="Verdana" w:hAnsi="Verdana" w:cs="Times New Roman"/>
          <w:color w:val="00000A"/>
          <w:sz w:val="24"/>
          <w:szCs w:val="24"/>
          <w:lang w:val="lt-LT"/>
        </w:rPr>
        <w:t xml:space="preserve"> ar nebuvo pasiūlyta neįprastai maža kaina ir ar tiekėjas pirkimo Komisijos prašymu pateikė raštišką tinkamą kainos pagrįstumo įrodymą; </w:t>
      </w:r>
    </w:p>
    <w:p w14:paraId="2BDE2FF0" w14:textId="041F4793" w:rsidR="002F4A76" w:rsidRPr="00F077C6" w:rsidRDefault="002F4A76" w:rsidP="00A57432">
      <w:pPr>
        <w:pStyle w:val="Body2"/>
        <w:numPr>
          <w:ilvl w:val="2"/>
          <w:numId w:val="5"/>
        </w:numPr>
        <w:tabs>
          <w:tab w:val="clear" w:pos="7440"/>
          <w:tab w:val="left" w:pos="1260"/>
          <w:tab w:val="left" w:pos="1560"/>
          <w:tab w:val="num" w:pos="1843"/>
        </w:tabs>
        <w:spacing w:after="0"/>
        <w:ind w:left="0" w:firstLine="720"/>
        <w:rPr>
          <w:rFonts w:ascii="Verdana" w:hAnsi="Verdana" w:cs="Times New Roman"/>
          <w:sz w:val="24"/>
          <w:szCs w:val="24"/>
          <w:lang w:val="lt-LT"/>
        </w:rPr>
      </w:pPr>
      <w:r w:rsidRPr="00F077C6">
        <w:rPr>
          <w:rFonts w:ascii="Verdana" w:hAnsi="Verdana" w:cs="Times New Roman"/>
          <w:color w:val="00000A"/>
          <w:sz w:val="24"/>
          <w:szCs w:val="24"/>
          <w:lang w:val="lt-LT"/>
        </w:rPr>
        <w:t>galimo laimėtojo prašo pateikti pirkimo sąlygų 3.4</w:t>
      </w:r>
      <w:r w:rsidR="00C40B0B" w:rsidRPr="00F077C6">
        <w:rPr>
          <w:rFonts w:ascii="Verdana" w:hAnsi="Verdana" w:cs="Times New Roman"/>
          <w:color w:val="00000A"/>
          <w:sz w:val="24"/>
          <w:szCs w:val="24"/>
          <w:lang w:val="lt-LT"/>
        </w:rPr>
        <w:t xml:space="preserve"> </w:t>
      </w:r>
      <w:r w:rsidRPr="00F077C6">
        <w:rPr>
          <w:rFonts w:ascii="Verdana" w:hAnsi="Verdana" w:cs="Times New Roman"/>
          <w:color w:val="00000A"/>
          <w:sz w:val="24"/>
          <w:szCs w:val="24"/>
          <w:lang w:val="lt-LT"/>
        </w:rPr>
        <w:t>punkte nurodytus dokumentus bei kitus dokumentus dėl perkančiosios organizacijos tiesiogiai taikomiems reikalavimams, nustatytiems įstatymuose, Europos Sąjungos Tarybos ar kituose reglamentuose, susijusiems su nacionaliniu saugumu ir (ar) taikomomis ribojamosiomis priemonėmis (sankcijomis) tam tikrų valstybių atžvilgiu (jei taikoma), ir patikrina, ar nėra pirkimo sąlygų 3.4 punkte nustatytų pašalinimo pagrindų</w:t>
      </w:r>
      <w:r w:rsidR="00CA792D" w:rsidRPr="00F077C6">
        <w:rPr>
          <w:rFonts w:ascii="Verdana" w:hAnsi="Verdana" w:cs="Times New Roman"/>
          <w:color w:val="00000A"/>
          <w:sz w:val="24"/>
          <w:szCs w:val="24"/>
          <w:lang w:val="lt-LT"/>
        </w:rPr>
        <w:t>.</w:t>
      </w:r>
    </w:p>
    <w:p w14:paraId="42C20D00" w14:textId="32C40ABA" w:rsidR="002C39CF" w:rsidRPr="00F077C6" w:rsidRDefault="002C39CF" w:rsidP="00A57432">
      <w:pPr>
        <w:pStyle w:val="Body2"/>
        <w:numPr>
          <w:ilvl w:val="1"/>
          <w:numId w:val="5"/>
        </w:numPr>
        <w:tabs>
          <w:tab w:val="clear" w:pos="1200"/>
          <w:tab w:val="left" w:pos="1260"/>
          <w:tab w:val="num" w:pos="1560"/>
        </w:tabs>
        <w:spacing w:after="0"/>
        <w:ind w:left="0" w:firstLine="720"/>
        <w:rPr>
          <w:rFonts w:ascii="Verdana" w:hAnsi="Verdana" w:cs="Times New Roman"/>
          <w:sz w:val="24"/>
          <w:szCs w:val="24"/>
          <w:lang w:val="lt-LT"/>
        </w:rPr>
      </w:pPr>
      <w:r w:rsidRPr="00F077C6">
        <w:rPr>
          <w:rFonts w:ascii="Verdana" w:eastAsia="Times New Roman" w:hAnsi="Verdana" w:cs="Times New Roman"/>
          <w:color w:val="auto"/>
          <w:sz w:val="24"/>
          <w:szCs w:val="24"/>
          <w:lang w:val="lt-LT"/>
        </w:rPr>
        <w:t>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104E13" w:rsidRPr="00F077C6">
        <w:rPr>
          <w:rFonts w:ascii="Verdana" w:eastAsia="Times New Roman" w:hAnsi="Verdana" w:cs="Times New Roman"/>
          <w:color w:val="auto"/>
          <w:sz w:val="24"/>
          <w:szCs w:val="24"/>
          <w:shd w:val="clear" w:color="auto" w:fill="FFFFFF"/>
          <w:lang w:val="lt-LT"/>
        </w:rPr>
        <w:t xml:space="preserve"> </w:t>
      </w:r>
      <w:r w:rsidRPr="00F077C6">
        <w:rPr>
          <w:rFonts w:ascii="Verdana" w:eastAsia="Times New Roman" w:hAnsi="Verdana" w:cs="Times New Roman"/>
          <w:color w:val="auto"/>
          <w:sz w:val="24"/>
          <w:szCs w:val="24"/>
          <w:shd w:val="clear" w:color="auto" w:fill="FFFFFF"/>
          <w:lang w:val="lt-LT"/>
        </w:rPr>
        <w:t>Pasiūlymai tikslinami, papildomi arba paaiškinami vadovaujantis</w:t>
      </w:r>
      <w:r w:rsidRPr="00F077C6">
        <w:rPr>
          <w:rFonts w:ascii="Verdana" w:hAnsi="Verdana"/>
          <w:sz w:val="24"/>
          <w:szCs w:val="24"/>
          <w:lang w:val="lt-LT"/>
        </w:rPr>
        <w:t xml:space="preserve"> Viešųjų pirkimų tarnybos direktoriaus 2022 m. gruodžio 30 d. įsakymu Nr. 1S-240 patvirtintomis </w:t>
      </w:r>
      <w:hyperlink r:id="rId28" w:history="1">
        <w:r w:rsidRPr="00F077C6">
          <w:rPr>
            <w:rStyle w:val="Hipersaitas"/>
            <w:rFonts w:ascii="Verdana" w:eastAsia="Times New Roman" w:hAnsi="Verdana"/>
            <w:sz w:val="24"/>
            <w:szCs w:val="24"/>
            <w:shd w:val="clear" w:color="auto" w:fill="FFFFFF"/>
            <w:lang w:val="lt-LT"/>
          </w:rPr>
          <w:t>Viešųjų pirkimų tarnybos nustatytomis taisyklėmis</w:t>
        </w:r>
      </w:hyperlink>
      <w:r w:rsidRPr="00F077C6">
        <w:rPr>
          <w:rFonts w:ascii="Verdana" w:eastAsia="Times New Roman" w:hAnsi="Verdana" w:cs="Times New Roman"/>
          <w:color w:val="auto"/>
          <w:sz w:val="24"/>
          <w:szCs w:val="24"/>
          <w:shd w:val="clear" w:color="auto" w:fill="FFFFFF"/>
          <w:lang w:val="lt-LT"/>
        </w:rPr>
        <w:t>.</w:t>
      </w:r>
    </w:p>
    <w:p w14:paraId="191A615A" w14:textId="241569E0" w:rsidR="00437F80" w:rsidRPr="00F077C6" w:rsidRDefault="00437F80" w:rsidP="00A57432">
      <w:pPr>
        <w:pStyle w:val="Body2"/>
        <w:numPr>
          <w:ilvl w:val="1"/>
          <w:numId w:val="5"/>
        </w:numPr>
        <w:tabs>
          <w:tab w:val="clear" w:pos="1200"/>
          <w:tab w:val="left" w:pos="709"/>
          <w:tab w:val="num" w:pos="851"/>
          <w:tab w:val="left" w:pos="1418"/>
          <w:tab w:val="left" w:pos="1560"/>
        </w:tabs>
        <w:spacing w:after="0"/>
        <w:ind w:left="0" w:firstLine="709"/>
        <w:rPr>
          <w:rFonts w:ascii="Verdana" w:hAnsi="Verdana" w:cs="Times New Roman"/>
          <w:sz w:val="24"/>
          <w:szCs w:val="24"/>
          <w:lang w:val="lt-LT"/>
        </w:rPr>
      </w:pPr>
      <w:r w:rsidRPr="00F077C6">
        <w:rPr>
          <w:rFonts w:ascii="Verdana" w:hAnsi="Verdana" w:cs="Times New Roman"/>
          <w:sz w:val="24"/>
          <w:szCs w:val="24"/>
          <w:lang w:val="lt-LT"/>
        </w:rPr>
        <w:t>P</w:t>
      </w:r>
      <w:r w:rsidR="002C39CF" w:rsidRPr="00F077C6">
        <w:rPr>
          <w:rFonts w:ascii="Verdana" w:hAnsi="Verdana"/>
          <w:sz w:val="24"/>
          <w:szCs w:val="24"/>
          <w:lang w:val="lt-LT"/>
        </w:rPr>
        <w:t>asiūlymo patikslinimas, papildymas ar paaiškinimas privalo būti pateiktas per Perkančiosios organizacijos nustatytą terminą ir negali lemti naujo pasiūlymo pateikimo, t.</w:t>
      </w:r>
      <w:r w:rsidRPr="00F077C6">
        <w:rPr>
          <w:rFonts w:ascii="Verdana" w:hAnsi="Verdana"/>
          <w:sz w:val="24"/>
          <w:szCs w:val="24"/>
          <w:lang w:val="lt-LT"/>
        </w:rPr>
        <w:t xml:space="preserve"> </w:t>
      </w:r>
      <w:r w:rsidR="002C39CF" w:rsidRPr="00F077C6">
        <w:rPr>
          <w:rFonts w:ascii="Verdana" w:hAnsi="Verdana"/>
          <w:sz w:val="24"/>
          <w:szCs w:val="24"/>
          <w:lang w:val="lt-LT"/>
        </w:rPr>
        <w:t xml:space="preserve">y. jį teikiant </w:t>
      </w:r>
      <w:r w:rsidR="002C39CF" w:rsidRPr="00F077C6">
        <w:rPr>
          <w:rFonts w:ascii="Verdana" w:hAnsi="Verdana"/>
          <w:b/>
          <w:bCs/>
          <w:sz w:val="24"/>
          <w:szCs w:val="24"/>
          <w:lang w:val="lt-LT"/>
        </w:rPr>
        <w:t>negali būti atliekamas esminis pasiūlymo pakeitimas</w:t>
      </w:r>
      <w:bookmarkStart w:id="28" w:name="part_158b60606afc42dba0e6bd3737898715"/>
      <w:bookmarkEnd w:id="28"/>
      <w:r w:rsidRPr="00F077C6">
        <w:rPr>
          <w:rFonts w:ascii="Verdana" w:hAnsi="Verdana"/>
          <w:sz w:val="24"/>
          <w:szCs w:val="24"/>
          <w:lang w:val="lt-LT"/>
        </w:rPr>
        <w:t>.</w:t>
      </w:r>
    </w:p>
    <w:p w14:paraId="7B4D6E76" w14:textId="14DF34F5" w:rsidR="00437F80" w:rsidRPr="00F077C6" w:rsidRDefault="00437F80" w:rsidP="00A57432">
      <w:pPr>
        <w:pStyle w:val="Body2"/>
        <w:numPr>
          <w:ilvl w:val="1"/>
          <w:numId w:val="5"/>
        </w:numPr>
        <w:tabs>
          <w:tab w:val="clear" w:pos="1200"/>
          <w:tab w:val="left" w:pos="709"/>
          <w:tab w:val="num" w:pos="851"/>
          <w:tab w:val="left" w:pos="1418"/>
          <w:tab w:val="left" w:pos="1560"/>
        </w:tabs>
        <w:spacing w:after="0"/>
        <w:ind w:left="0" w:firstLine="709"/>
        <w:rPr>
          <w:rFonts w:ascii="Verdana" w:hAnsi="Verdana" w:cs="Times New Roman"/>
          <w:sz w:val="24"/>
          <w:szCs w:val="24"/>
          <w:lang w:val="lt-LT"/>
        </w:rPr>
      </w:pPr>
      <w:r w:rsidRPr="00F077C6">
        <w:rPr>
          <w:rFonts w:ascii="Verdana" w:hAnsi="Verdana"/>
          <w:sz w:val="24"/>
          <w:szCs w:val="24"/>
          <w:lang w:val="lt-LT"/>
        </w:rPr>
        <w:t>P</w:t>
      </w:r>
      <w:r w:rsidR="002C39CF" w:rsidRPr="00F077C6">
        <w:rPr>
          <w:rFonts w:ascii="Verdana" w:hAnsi="Verdana"/>
          <w:sz w:val="24"/>
          <w:szCs w:val="24"/>
          <w:lang w:val="lt-LT"/>
        </w:rPr>
        <w:t xml:space="preserve">asiūlymo vertinimo metu nustatytos kainos ar sąnaudų apskaičiavimo klaidos privalo būti ištaisytos per </w:t>
      </w:r>
      <w:r w:rsidRPr="00F077C6">
        <w:rPr>
          <w:rFonts w:ascii="Verdana" w:hAnsi="Verdana"/>
          <w:sz w:val="24"/>
          <w:szCs w:val="24"/>
          <w:lang w:val="lt-LT"/>
        </w:rPr>
        <w:t>Perkančiosios</w:t>
      </w:r>
      <w:r w:rsidR="002C39CF" w:rsidRPr="00F077C6">
        <w:rPr>
          <w:rFonts w:ascii="Verdana" w:hAnsi="Verdana"/>
          <w:sz w:val="24"/>
          <w:szCs w:val="24"/>
          <w:lang w:val="lt-LT"/>
        </w:rPr>
        <w:t xml:space="preserve"> </w:t>
      </w:r>
      <w:r w:rsidRPr="00F077C6">
        <w:rPr>
          <w:rFonts w:ascii="Verdana" w:hAnsi="Verdana"/>
          <w:sz w:val="24"/>
          <w:szCs w:val="24"/>
          <w:lang w:val="lt-LT"/>
        </w:rPr>
        <w:t>organizacijos</w:t>
      </w:r>
      <w:r w:rsidR="002C39CF" w:rsidRPr="00F077C6">
        <w:rPr>
          <w:rFonts w:ascii="Verdana" w:hAnsi="Verdana"/>
          <w:sz w:val="24"/>
          <w:szCs w:val="24"/>
          <w:lang w:val="lt-LT"/>
        </w:rPr>
        <w:t xml:space="preserve"> nurodytą terminą,</w:t>
      </w:r>
      <w:r w:rsidR="0017232A" w:rsidRPr="00F077C6">
        <w:rPr>
          <w:rFonts w:ascii="Verdana" w:hAnsi="Verdana"/>
          <w:sz w:val="24"/>
          <w:szCs w:val="24"/>
          <w:lang w:val="lt-LT"/>
        </w:rPr>
        <w:t xml:space="preserve"> </w:t>
      </w:r>
      <w:r w:rsidR="002C39CF" w:rsidRPr="00F077C6">
        <w:rPr>
          <w:rFonts w:ascii="Verdana" w:hAnsi="Verdana"/>
          <w:sz w:val="24"/>
          <w:szCs w:val="24"/>
          <w:lang w:val="lt-LT"/>
        </w:rPr>
        <w:t>nekeičiant susipažinimo su pasiūlymais metu užfiksuotos kainos ar sąnaudų:</w:t>
      </w:r>
      <w:bookmarkStart w:id="29" w:name="part_62ab7d0ebdd94b57b444df09baa775a1"/>
      <w:bookmarkEnd w:id="29"/>
    </w:p>
    <w:p w14:paraId="427365D2" w14:textId="171DEFE1" w:rsidR="00437F80" w:rsidRPr="00AF49C5" w:rsidRDefault="00437F80" w:rsidP="00A57432">
      <w:pPr>
        <w:pStyle w:val="Body2"/>
        <w:tabs>
          <w:tab w:val="left" w:pos="709"/>
          <w:tab w:val="num" w:pos="851"/>
          <w:tab w:val="left" w:pos="1560"/>
        </w:tabs>
        <w:spacing w:after="0"/>
        <w:ind w:firstLine="709"/>
        <w:rPr>
          <w:rFonts w:ascii="Verdana" w:hAnsi="Verdana"/>
          <w:sz w:val="24"/>
          <w:szCs w:val="24"/>
          <w:lang w:val="lt-LT"/>
        </w:rPr>
      </w:pPr>
      <w:r w:rsidRPr="00F077C6">
        <w:rPr>
          <w:rFonts w:ascii="Verdana" w:hAnsi="Verdana" w:cs="Times New Roman"/>
          <w:sz w:val="24"/>
          <w:szCs w:val="24"/>
          <w:lang w:val="lt-LT"/>
        </w:rPr>
        <w:t>1</w:t>
      </w:r>
      <w:r w:rsidR="00791446" w:rsidRPr="00F077C6">
        <w:rPr>
          <w:rFonts w:ascii="Verdana" w:hAnsi="Verdana" w:cs="Times New Roman"/>
          <w:sz w:val="24"/>
          <w:szCs w:val="24"/>
          <w:lang w:val="lt-LT"/>
        </w:rPr>
        <w:t>2</w:t>
      </w:r>
      <w:r w:rsidRPr="00F077C6">
        <w:rPr>
          <w:rFonts w:ascii="Verdana" w:hAnsi="Verdana" w:cs="Times New Roman"/>
          <w:sz w:val="24"/>
          <w:szCs w:val="24"/>
          <w:lang w:val="lt-LT"/>
        </w:rPr>
        <w:t xml:space="preserve">.4.1. </w:t>
      </w:r>
      <w:r w:rsidR="002C39CF" w:rsidRPr="00F077C6">
        <w:rPr>
          <w:rFonts w:ascii="Verdana" w:hAnsi="Verdana"/>
          <w:sz w:val="24"/>
          <w:szCs w:val="24"/>
          <w:lang w:val="lt-LT"/>
        </w:rPr>
        <w:t xml:space="preserve">taisant aritmetines klaidas negali būti atsisakoma kainos ar sąnaudų sudedamųjų dalių, taip pat kaina ar sąnaudos negali būti papildytos naujomis </w:t>
      </w:r>
      <w:r w:rsidR="002C39CF" w:rsidRPr="00AF49C5">
        <w:rPr>
          <w:rFonts w:ascii="Verdana" w:hAnsi="Verdana"/>
          <w:sz w:val="24"/>
          <w:szCs w:val="24"/>
          <w:lang w:val="lt-LT"/>
        </w:rPr>
        <w:t>sudedamosiomis dalimis;</w:t>
      </w:r>
      <w:bookmarkStart w:id="30" w:name="part_1f09e722ecfa48c38a6c4e4b6c53d4b9"/>
      <w:bookmarkEnd w:id="30"/>
    </w:p>
    <w:p w14:paraId="7D9E90EF" w14:textId="72CFB2BB" w:rsidR="00437F80" w:rsidRPr="00AF49C5" w:rsidRDefault="00437F80" w:rsidP="00A57432">
      <w:pPr>
        <w:pStyle w:val="Body2"/>
        <w:tabs>
          <w:tab w:val="left" w:pos="709"/>
          <w:tab w:val="num" w:pos="851"/>
          <w:tab w:val="left" w:pos="1560"/>
        </w:tabs>
        <w:spacing w:after="0"/>
        <w:ind w:firstLine="709"/>
        <w:rPr>
          <w:rFonts w:ascii="Verdana" w:hAnsi="Verdana" w:cs="Times New Roman"/>
          <w:sz w:val="24"/>
          <w:szCs w:val="24"/>
          <w:lang w:val="lt-LT"/>
        </w:rPr>
      </w:pPr>
      <w:r w:rsidRPr="00AF49C5">
        <w:rPr>
          <w:rFonts w:ascii="Verdana" w:hAnsi="Verdana" w:cs="Times New Roman"/>
          <w:sz w:val="24"/>
          <w:szCs w:val="24"/>
          <w:lang w:val="lt-LT"/>
        </w:rPr>
        <w:t>1</w:t>
      </w:r>
      <w:r w:rsidR="00791446" w:rsidRPr="00AF49C5">
        <w:rPr>
          <w:rFonts w:ascii="Verdana" w:hAnsi="Verdana" w:cs="Times New Roman"/>
          <w:sz w:val="24"/>
          <w:szCs w:val="24"/>
          <w:lang w:val="lt-LT"/>
        </w:rPr>
        <w:t>2</w:t>
      </w:r>
      <w:r w:rsidRPr="00AF49C5">
        <w:rPr>
          <w:rFonts w:ascii="Verdana" w:hAnsi="Verdana" w:cs="Times New Roman"/>
          <w:sz w:val="24"/>
          <w:szCs w:val="24"/>
          <w:lang w:val="lt-LT"/>
        </w:rPr>
        <w:t xml:space="preserve">.4.2. </w:t>
      </w:r>
      <w:r w:rsidR="002C39CF" w:rsidRPr="00AF49C5">
        <w:rPr>
          <w:rFonts w:ascii="Verdana" w:hAnsi="Verdana"/>
          <w:sz w:val="24"/>
          <w:szCs w:val="24"/>
          <w:lang w:val="lt-LT"/>
        </w:rPr>
        <w:t>tais atvejais, kai pirkime taikomas fiksuotos kainos kainodaros metodas, galutinė pasiūlymo kaina be PVM negali būti keičiama;</w:t>
      </w:r>
      <w:bookmarkStart w:id="31" w:name="part_5e4662bf894247d7955359aeeebb2de0"/>
      <w:bookmarkEnd w:id="31"/>
    </w:p>
    <w:p w14:paraId="722941DD" w14:textId="4FAEA3FC" w:rsidR="00437F80" w:rsidRPr="00AF49C5" w:rsidRDefault="00437F80" w:rsidP="00A57432">
      <w:pPr>
        <w:pStyle w:val="Body2"/>
        <w:tabs>
          <w:tab w:val="left" w:pos="709"/>
          <w:tab w:val="num" w:pos="851"/>
          <w:tab w:val="left" w:pos="1560"/>
        </w:tabs>
        <w:spacing w:after="0"/>
        <w:ind w:firstLine="709"/>
        <w:rPr>
          <w:rFonts w:ascii="Verdana" w:hAnsi="Verdana" w:cs="Times New Roman"/>
          <w:sz w:val="24"/>
          <w:szCs w:val="24"/>
          <w:lang w:val="lt-LT"/>
        </w:rPr>
      </w:pPr>
      <w:r w:rsidRPr="00AF49C5">
        <w:rPr>
          <w:rFonts w:ascii="Verdana" w:hAnsi="Verdana" w:cs="Times New Roman"/>
          <w:sz w:val="24"/>
          <w:szCs w:val="24"/>
          <w:lang w:val="lt-LT"/>
        </w:rPr>
        <w:t>1</w:t>
      </w:r>
      <w:r w:rsidR="00791446" w:rsidRPr="00AF49C5">
        <w:rPr>
          <w:rFonts w:ascii="Verdana" w:hAnsi="Verdana" w:cs="Times New Roman"/>
          <w:sz w:val="24"/>
          <w:szCs w:val="24"/>
          <w:lang w:val="lt-LT"/>
        </w:rPr>
        <w:t>2</w:t>
      </w:r>
      <w:r w:rsidRPr="00AF49C5">
        <w:rPr>
          <w:rFonts w:ascii="Verdana" w:hAnsi="Verdana" w:cs="Times New Roman"/>
          <w:sz w:val="24"/>
          <w:szCs w:val="24"/>
          <w:lang w:val="lt-LT"/>
        </w:rPr>
        <w:t xml:space="preserve">.4.3. </w:t>
      </w:r>
      <w:r w:rsidR="002C39CF" w:rsidRPr="00AF49C5">
        <w:rPr>
          <w:rFonts w:ascii="Verdana" w:hAnsi="Verdana"/>
          <w:sz w:val="24"/>
          <w:szCs w:val="24"/>
          <w:lang w:val="lt-LT"/>
        </w:rPr>
        <w:t>tais atvejais, kai pirkime taikomas fiksuoto įkainio kainodaros metodas, negali būti keičiamas pasiūlytas įkainis be PVM. Galutinė pasiūlymo kaina be PVM keičiasi tik tiek, kiek tai lemia tinkamai atliktas aritmetinių klaidų ištaisymas</w:t>
      </w:r>
      <w:r w:rsidR="00156675" w:rsidRPr="00AF49C5">
        <w:rPr>
          <w:rFonts w:ascii="Verdana" w:hAnsi="Verdana"/>
          <w:sz w:val="24"/>
          <w:szCs w:val="24"/>
          <w:lang w:val="lt-LT"/>
        </w:rPr>
        <w:t xml:space="preserve"> (</w:t>
      </w:r>
      <w:r w:rsidR="00156675" w:rsidRPr="00AF49C5">
        <w:rPr>
          <w:rFonts w:ascii="Verdana" w:hAnsi="Verdana"/>
          <w:b/>
          <w:bCs/>
          <w:sz w:val="24"/>
          <w:szCs w:val="24"/>
          <w:lang w:val="lt-LT"/>
        </w:rPr>
        <w:t>šiame</w:t>
      </w:r>
      <w:r w:rsidR="00156675" w:rsidRPr="00AF49C5">
        <w:rPr>
          <w:rFonts w:ascii="Verdana" w:hAnsi="Verdana"/>
          <w:sz w:val="24"/>
          <w:szCs w:val="24"/>
          <w:lang w:val="lt-LT"/>
        </w:rPr>
        <w:t xml:space="preserve"> </w:t>
      </w:r>
      <w:r w:rsidR="00156675" w:rsidRPr="00AF49C5">
        <w:rPr>
          <w:rFonts w:ascii="Verdana" w:hAnsi="Verdana"/>
          <w:b/>
          <w:bCs/>
          <w:sz w:val="24"/>
          <w:szCs w:val="24"/>
          <w:lang w:val="lt-LT"/>
        </w:rPr>
        <w:t xml:space="preserve">pirkime taikoma fiksuoto </w:t>
      </w:r>
      <w:r w:rsidR="00FD35AA" w:rsidRPr="00AF49C5">
        <w:rPr>
          <w:rFonts w:ascii="Verdana" w:hAnsi="Verdana"/>
          <w:b/>
          <w:bCs/>
          <w:sz w:val="24"/>
          <w:szCs w:val="24"/>
          <w:lang w:val="lt-LT"/>
        </w:rPr>
        <w:t>į</w:t>
      </w:r>
      <w:r w:rsidR="003E79A5" w:rsidRPr="00AF49C5">
        <w:rPr>
          <w:rFonts w:ascii="Verdana" w:hAnsi="Verdana"/>
          <w:b/>
          <w:bCs/>
          <w:sz w:val="24"/>
          <w:szCs w:val="24"/>
          <w:lang w:val="lt-LT"/>
        </w:rPr>
        <w:t>kain</w:t>
      </w:r>
      <w:r w:rsidR="00FD35AA" w:rsidRPr="00AF49C5">
        <w:rPr>
          <w:rFonts w:ascii="Verdana" w:hAnsi="Verdana"/>
          <w:b/>
          <w:bCs/>
          <w:sz w:val="24"/>
          <w:szCs w:val="24"/>
          <w:lang w:val="lt-LT"/>
        </w:rPr>
        <w:t>i</w:t>
      </w:r>
      <w:r w:rsidR="003E79A5" w:rsidRPr="00AF49C5">
        <w:rPr>
          <w:rFonts w:ascii="Verdana" w:hAnsi="Verdana"/>
          <w:b/>
          <w:bCs/>
          <w:sz w:val="24"/>
          <w:szCs w:val="24"/>
          <w:lang w:val="lt-LT"/>
        </w:rPr>
        <w:t>o</w:t>
      </w:r>
      <w:r w:rsidR="00156675" w:rsidRPr="00AF49C5">
        <w:rPr>
          <w:rFonts w:ascii="Verdana" w:hAnsi="Verdana"/>
          <w:b/>
          <w:bCs/>
          <w:sz w:val="24"/>
          <w:szCs w:val="24"/>
          <w:lang w:val="lt-LT"/>
        </w:rPr>
        <w:t xml:space="preserve"> kainodara</w:t>
      </w:r>
      <w:r w:rsidR="00156675" w:rsidRPr="00AF49C5">
        <w:rPr>
          <w:rFonts w:ascii="Verdana" w:hAnsi="Verdana"/>
          <w:sz w:val="24"/>
          <w:szCs w:val="24"/>
          <w:lang w:val="lt-LT"/>
        </w:rPr>
        <w:t>)</w:t>
      </w:r>
      <w:r w:rsidR="002C39CF" w:rsidRPr="00AF49C5">
        <w:rPr>
          <w:rFonts w:ascii="Verdana" w:hAnsi="Verdana"/>
          <w:sz w:val="24"/>
          <w:szCs w:val="24"/>
          <w:lang w:val="lt-LT"/>
        </w:rPr>
        <w:t>;</w:t>
      </w:r>
    </w:p>
    <w:p w14:paraId="2F225E9D" w14:textId="7DB0EC8D" w:rsidR="00437F80" w:rsidRPr="00AF49C5" w:rsidRDefault="00437F80" w:rsidP="00A57432">
      <w:pPr>
        <w:pStyle w:val="Body2"/>
        <w:tabs>
          <w:tab w:val="left" w:pos="709"/>
          <w:tab w:val="num" w:pos="851"/>
          <w:tab w:val="left" w:pos="1560"/>
        </w:tabs>
        <w:spacing w:after="0"/>
        <w:ind w:firstLine="709"/>
        <w:rPr>
          <w:rFonts w:ascii="Verdana" w:hAnsi="Verdana" w:cs="Times New Roman"/>
          <w:sz w:val="24"/>
          <w:szCs w:val="24"/>
          <w:lang w:val="lt-LT"/>
        </w:rPr>
      </w:pPr>
      <w:r w:rsidRPr="00AF49C5">
        <w:rPr>
          <w:rFonts w:ascii="Verdana" w:hAnsi="Verdana" w:cs="Times New Roman"/>
          <w:sz w:val="24"/>
          <w:szCs w:val="24"/>
          <w:lang w:val="lt-LT"/>
        </w:rPr>
        <w:t>1</w:t>
      </w:r>
      <w:r w:rsidR="00791446" w:rsidRPr="00AF49C5">
        <w:rPr>
          <w:rFonts w:ascii="Verdana" w:hAnsi="Verdana" w:cs="Times New Roman"/>
          <w:sz w:val="24"/>
          <w:szCs w:val="24"/>
          <w:lang w:val="lt-LT"/>
        </w:rPr>
        <w:t>2</w:t>
      </w:r>
      <w:r w:rsidRPr="00AF49C5">
        <w:rPr>
          <w:rFonts w:ascii="Verdana" w:hAnsi="Verdana" w:cs="Times New Roman"/>
          <w:sz w:val="24"/>
          <w:szCs w:val="24"/>
          <w:lang w:val="lt-LT"/>
        </w:rPr>
        <w:t xml:space="preserve">.4.4. </w:t>
      </w:r>
      <w:r w:rsidR="002C39CF" w:rsidRPr="00AF49C5">
        <w:rPr>
          <w:rFonts w:ascii="Verdana" w:hAnsi="Verdana"/>
          <w:sz w:val="24"/>
          <w:szCs w:val="24"/>
          <w:lang w:val="lt-LT"/>
        </w:rPr>
        <w:t>tais atvejais, kai pirkime taikomas kintamo įkainio kainodaros metodas, negali būti keičiamas pasiūlytas antkainis (nuolaida).</w:t>
      </w:r>
      <w:bookmarkStart w:id="32" w:name="part_848175399f954ad4a8e8ba0e0cc2a549"/>
      <w:bookmarkEnd w:id="32"/>
    </w:p>
    <w:p w14:paraId="17FFD9F7" w14:textId="65FC5978" w:rsidR="00437F80" w:rsidRPr="00AF49C5" w:rsidRDefault="00437F80" w:rsidP="00A57432">
      <w:pPr>
        <w:pStyle w:val="Body2"/>
        <w:tabs>
          <w:tab w:val="left" w:pos="709"/>
          <w:tab w:val="num" w:pos="851"/>
          <w:tab w:val="left" w:pos="1560"/>
        </w:tabs>
        <w:spacing w:after="0"/>
        <w:ind w:firstLine="709"/>
        <w:rPr>
          <w:rFonts w:ascii="Verdana" w:hAnsi="Verdana" w:cs="Times New Roman"/>
          <w:sz w:val="24"/>
          <w:szCs w:val="24"/>
          <w:lang w:val="lt-LT"/>
        </w:rPr>
      </w:pPr>
      <w:r w:rsidRPr="00AF49C5">
        <w:rPr>
          <w:rFonts w:ascii="Verdana" w:hAnsi="Verdana" w:cs="Times New Roman"/>
          <w:sz w:val="24"/>
          <w:szCs w:val="24"/>
          <w:lang w:val="lt-LT"/>
        </w:rPr>
        <w:t>1</w:t>
      </w:r>
      <w:r w:rsidR="00791446" w:rsidRPr="00AF49C5">
        <w:rPr>
          <w:rFonts w:ascii="Verdana" w:hAnsi="Verdana" w:cs="Times New Roman"/>
          <w:sz w:val="24"/>
          <w:szCs w:val="24"/>
          <w:lang w:val="lt-LT"/>
        </w:rPr>
        <w:t>2</w:t>
      </w:r>
      <w:r w:rsidRPr="00AF49C5">
        <w:rPr>
          <w:rFonts w:ascii="Verdana" w:hAnsi="Verdana" w:cs="Times New Roman"/>
          <w:sz w:val="24"/>
          <w:szCs w:val="24"/>
          <w:lang w:val="lt-LT"/>
        </w:rPr>
        <w:t>.5. K</w:t>
      </w:r>
      <w:r w:rsidR="002C39CF" w:rsidRPr="00AF49C5">
        <w:rPr>
          <w:rFonts w:ascii="Verdana" w:hAnsi="Verdana"/>
          <w:sz w:val="24"/>
          <w:szCs w:val="24"/>
          <w:lang w:val="lt-LT"/>
        </w:rPr>
        <w:t>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33" w:name="part_0ca8c36c18d547fb837a3dd5628590c8"/>
      <w:bookmarkStart w:id="34" w:name="part_d1c8889ab0e2481d900fe38650410739"/>
      <w:bookmarkEnd w:id="33"/>
      <w:bookmarkEnd w:id="34"/>
    </w:p>
    <w:p w14:paraId="6AB06AD7" w14:textId="52AB8024" w:rsidR="00437F80" w:rsidRPr="00AF49C5" w:rsidRDefault="00437F80" w:rsidP="00A57432">
      <w:pPr>
        <w:pStyle w:val="Body2"/>
        <w:tabs>
          <w:tab w:val="left" w:pos="709"/>
          <w:tab w:val="num" w:pos="851"/>
          <w:tab w:val="left" w:pos="1560"/>
        </w:tabs>
        <w:spacing w:after="0"/>
        <w:ind w:firstLine="709"/>
        <w:rPr>
          <w:rFonts w:ascii="Verdana" w:hAnsi="Verdana" w:cs="Times New Roman"/>
          <w:sz w:val="24"/>
          <w:szCs w:val="24"/>
          <w:lang w:val="lt-LT"/>
        </w:rPr>
      </w:pPr>
      <w:r w:rsidRPr="00AF49C5">
        <w:rPr>
          <w:rFonts w:ascii="Verdana" w:hAnsi="Verdana" w:cs="Times New Roman"/>
          <w:sz w:val="24"/>
          <w:szCs w:val="24"/>
          <w:lang w:val="lt-LT"/>
        </w:rPr>
        <w:t>1</w:t>
      </w:r>
      <w:r w:rsidR="00791446" w:rsidRPr="00AF49C5">
        <w:rPr>
          <w:rFonts w:ascii="Verdana" w:hAnsi="Verdana" w:cs="Times New Roman"/>
          <w:sz w:val="24"/>
          <w:szCs w:val="24"/>
          <w:lang w:val="lt-LT"/>
        </w:rPr>
        <w:t>2</w:t>
      </w:r>
      <w:r w:rsidRPr="00AF49C5">
        <w:rPr>
          <w:rFonts w:ascii="Verdana" w:hAnsi="Verdana" w:cs="Times New Roman"/>
          <w:sz w:val="24"/>
          <w:szCs w:val="24"/>
          <w:lang w:val="lt-LT"/>
        </w:rPr>
        <w:t xml:space="preserve">.6. </w:t>
      </w:r>
      <w:r w:rsidR="002C39CF" w:rsidRPr="00AF49C5">
        <w:rPr>
          <w:rFonts w:ascii="Verdana" w:hAnsi="Verdana"/>
          <w:sz w:val="24"/>
          <w:szCs w:val="24"/>
          <w:lang w:val="lt-LT"/>
        </w:rPr>
        <w:t>Tiekėjas, teikdamas atsakymą į prašymą patikslinti, papildyti ar paaiškinti pasiūlymą, turi:</w:t>
      </w:r>
      <w:bookmarkStart w:id="35" w:name="part_38db05621d2c4a008678868a5d8616ab"/>
      <w:bookmarkEnd w:id="35"/>
    </w:p>
    <w:p w14:paraId="4733C572" w14:textId="2B37BA0A" w:rsidR="007611D3" w:rsidRPr="00F077C6" w:rsidRDefault="00437F80" w:rsidP="00A57432">
      <w:pPr>
        <w:pStyle w:val="Body2"/>
        <w:tabs>
          <w:tab w:val="left" w:pos="709"/>
          <w:tab w:val="num" w:pos="851"/>
          <w:tab w:val="left" w:pos="1560"/>
        </w:tabs>
        <w:spacing w:after="0"/>
        <w:ind w:firstLine="709"/>
        <w:rPr>
          <w:rFonts w:ascii="Verdana" w:hAnsi="Verdana" w:cs="Times New Roman"/>
          <w:sz w:val="24"/>
          <w:szCs w:val="24"/>
          <w:lang w:val="lt-LT"/>
        </w:rPr>
      </w:pPr>
      <w:r w:rsidRPr="00AF49C5">
        <w:rPr>
          <w:rFonts w:ascii="Verdana" w:hAnsi="Verdana" w:cs="Times New Roman"/>
          <w:sz w:val="24"/>
          <w:szCs w:val="24"/>
          <w:lang w:val="lt-LT"/>
        </w:rPr>
        <w:t>1</w:t>
      </w:r>
      <w:r w:rsidR="00791446" w:rsidRPr="00AF49C5">
        <w:rPr>
          <w:rFonts w:ascii="Verdana" w:hAnsi="Verdana" w:cs="Times New Roman"/>
          <w:sz w:val="24"/>
          <w:szCs w:val="24"/>
          <w:lang w:val="lt-LT"/>
        </w:rPr>
        <w:t>2</w:t>
      </w:r>
      <w:r w:rsidRPr="00AF49C5">
        <w:rPr>
          <w:rFonts w:ascii="Verdana" w:hAnsi="Verdana" w:cs="Times New Roman"/>
          <w:sz w:val="24"/>
          <w:szCs w:val="24"/>
          <w:lang w:val="lt-LT"/>
        </w:rPr>
        <w:t xml:space="preserve">.6.1. </w:t>
      </w:r>
      <w:r w:rsidR="002C39CF" w:rsidRPr="00AF49C5">
        <w:rPr>
          <w:rFonts w:ascii="Verdana" w:hAnsi="Verdana"/>
          <w:sz w:val="24"/>
          <w:szCs w:val="24"/>
          <w:lang w:val="lt-LT"/>
        </w:rPr>
        <w:t xml:space="preserve">įvertinti pasiūlymo turinio nustatytas patikslinimo, paaiškinimo ar papildymo ribas. Atsakydamas į </w:t>
      </w:r>
      <w:r w:rsidRPr="00AF49C5">
        <w:rPr>
          <w:rFonts w:ascii="Verdana" w:hAnsi="Verdana"/>
          <w:sz w:val="24"/>
          <w:szCs w:val="24"/>
          <w:lang w:val="lt-LT"/>
        </w:rPr>
        <w:t>Perkančiosios organizacijos</w:t>
      </w:r>
      <w:r w:rsidR="002C39CF" w:rsidRPr="00AF49C5">
        <w:rPr>
          <w:rFonts w:ascii="Verdana" w:hAnsi="Verdana"/>
          <w:sz w:val="24"/>
          <w:szCs w:val="24"/>
          <w:lang w:val="lt-LT"/>
        </w:rPr>
        <w:t xml:space="preserve"> prašymą, tiekėjas turi išnagrinėti pirkimo dokumentų/prašymo reikalavimus ir įvertinti, kokių</w:t>
      </w:r>
      <w:r w:rsidR="002C39CF" w:rsidRPr="00F077C6">
        <w:rPr>
          <w:rFonts w:ascii="Verdana" w:hAnsi="Verdana"/>
          <w:sz w:val="24"/>
          <w:szCs w:val="24"/>
          <w:lang w:val="lt-LT"/>
        </w:rPr>
        <w:t xml:space="preserve"> </w:t>
      </w:r>
      <w:r w:rsidR="002C39CF" w:rsidRPr="00F077C6">
        <w:rPr>
          <w:rFonts w:ascii="Verdana" w:hAnsi="Verdana"/>
          <w:sz w:val="24"/>
          <w:szCs w:val="24"/>
          <w:lang w:val="lt-LT"/>
        </w:rPr>
        <w:lastRenderedPageBreak/>
        <w:t>duomenų prašoma, ir ar tiekėjo teikiami duomenys tiek turiniu, tiek apimtimi atitinka tai, kas nurodyta pirkimo dokumentuose/prašyme</w:t>
      </w:r>
      <w:r w:rsidR="002C39CF" w:rsidRPr="00F077C6">
        <w:rPr>
          <w:rFonts w:ascii="Verdana" w:hAnsi="Verdana"/>
          <w:i/>
          <w:iCs/>
          <w:sz w:val="24"/>
          <w:szCs w:val="24"/>
          <w:lang w:val="lt-LT"/>
        </w:rPr>
        <w:t>;</w:t>
      </w:r>
      <w:bookmarkStart w:id="36" w:name="part_8e4ab1173f094679814c2f491254eeb3"/>
      <w:bookmarkEnd w:id="36"/>
    </w:p>
    <w:p w14:paraId="78B8A742" w14:textId="648DECF4" w:rsidR="007611D3" w:rsidRPr="00F077C6" w:rsidRDefault="007611D3" w:rsidP="00A57432">
      <w:pPr>
        <w:pStyle w:val="Body2"/>
        <w:tabs>
          <w:tab w:val="left" w:pos="709"/>
          <w:tab w:val="num" w:pos="851"/>
          <w:tab w:val="left" w:pos="1560"/>
        </w:tabs>
        <w:spacing w:after="0"/>
        <w:ind w:firstLine="709"/>
        <w:rPr>
          <w:rFonts w:ascii="Verdana" w:hAnsi="Verdana" w:cs="Times New Roman"/>
          <w:sz w:val="24"/>
          <w:szCs w:val="24"/>
          <w:lang w:val="lt-LT"/>
        </w:rPr>
      </w:pPr>
      <w:r w:rsidRPr="00F077C6">
        <w:rPr>
          <w:rFonts w:ascii="Verdana" w:hAnsi="Verdana" w:cs="Times New Roman"/>
          <w:sz w:val="24"/>
          <w:szCs w:val="24"/>
          <w:lang w:val="lt-LT"/>
        </w:rPr>
        <w:t>1</w:t>
      </w:r>
      <w:r w:rsidR="00791446" w:rsidRPr="00F077C6">
        <w:rPr>
          <w:rFonts w:ascii="Verdana" w:hAnsi="Verdana" w:cs="Times New Roman"/>
          <w:sz w:val="24"/>
          <w:szCs w:val="24"/>
          <w:lang w:val="lt-LT"/>
        </w:rPr>
        <w:t>2</w:t>
      </w:r>
      <w:r w:rsidRPr="00F077C6">
        <w:rPr>
          <w:rFonts w:ascii="Verdana" w:hAnsi="Verdana" w:cs="Times New Roman"/>
          <w:sz w:val="24"/>
          <w:szCs w:val="24"/>
          <w:lang w:val="lt-LT"/>
        </w:rPr>
        <w:t xml:space="preserve">.6.2. </w:t>
      </w:r>
      <w:r w:rsidR="002C39CF" w:rsidRPr="00F077C6">
        <w:rPr>
          <w:rFonts w:ascii="Verdana" w:hAnsi="Verdana"/>
          <w:sz w:val="24"/>
          <w:szCs w:val="24"/>
          <w:lang w:val="lt-LT"/>
        </w:rPr>
        <w:t>teise patikslinti, paaiškinti ar papildyti pasiūlymą naudotis sąžiningai. Atsakant į pirkimo vykdytojo prašymą, tuo pačiu (vienu) atsakymu negali būti teikiamas pats patikslinimas, paaiškinimas ar papildymas ir jį pakartotinai patikslinantys, paaiškinantys ar papildantys nauji duomenys, kurie nebuvo nurodyti pasiūlyme.</w:t>
      </w:r>
      <w:bookmarkStart w:id="37" w:name="part_cb2ddccd64014b948f2104d59206f7b9"/>
      <w:bookmarkEnd w:id="37"/>
    </w:p>
    <w:p w14:paraId="18E633CC" w14:textId="22FA1185" w:rsidR="002C39CF" w:rsidRPr="00F077C6" w:rsidRDefault="007611D3" w:rsidP="00A57432">
      <w:pPr>
        <w:pStyle w:val="Body2"/>
        <w:tabs>
          <w:tab w:val="left" w:pos="709"/>
          <w:tab w:val="num" w:pos="851"/>
          <w:tab w:val="left" w:pos="1560"/>
        </w:tabs>
        <w:spacing w:after="0"/>
        <w:ind w:firstLine="709"/>
        <w:rPr>
          <w:rFonts w:ascii="Verdana" w:hAnsi="Verdana" w:cs="Times New Roman"/>
          <w:sz w:val="24"/>
          <w:szCs w:val="24"/>
          <w:lang w:val="lt-LT"/>
        </w:rPr>
      </w:pPr>
      <w:r w:rsidRPr="00F077C6">
        <w:rPr>
          <w:rFonts w:ascii="Verdana" w:hAnsi="Verdana" w:cs="Times New Roman"/>
          <w:sz w:val="24"/>
          <w:szCs w:val="24"/>
          <w:lang w:val="lt-LT"/>
        </w:rPr>
        <w:t>1</w:t>
      </w:r>
      <w:r w:rsidR="00791446" w:rsidRPr="00F077C6">
        <w:rPr>
          <w:rFonts w:ascii="Verdana" w:hAnsi="Verdana" w:cs="Times New Roman"/>
          <w:sz w:val="24"/>
          <w:szCs w:val="24"/>
          <w:lang w:val="lt-LT"/>
        </w:rPr>
        <w:t>2</w:t>
      </w:r>
      <w:r w:rsidRPr="00F077C6">
        <w:rPr>
          <w:rFonts w:ascii="Verdana" w:hAnsi="Verdana" w:cs="Times New Roman"/>
          <w:sz w:val="24"/>
          <w:szCs w:val="24"/>
          <w:lang w:val="lt-LT"/>
        </w:rPr>
        <w:t xml:space="preserve">.7. </w:t>
      </w:r>
      <w:r w:rsidR="002C39CF" w:rsidRPr="00F077C6">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525DCA69" w14:textId="5CFFEB61" w:rsidR="002C39CF" w:rsidRPr="00F077C6" w:rsidRDefault="007611D3" w:rsidP="00A57432">
      <w:pPr>
        <w:pStyle w:val="Body2"/>
        <w:tabs>
          <w:tab w:val="left" w:pos="1260"/>
        </w:tabs>
        <w:spacing w:after="0"/>
        <w:ind w:firstLine="709"/>
        <w:rPr>
          <w:rFonts w:ascii="Verdana" w:hAnsi="Verdana"/>
          <w:sz w:val="24"/>
          <w:szCs w:val="24"/>
          <w:lang w:val="lt-LT"/>
        </w:rPr>
      </w:pPr>
      <w:bookmarkStart w:id="38" w:name="part_f7ffdb41e2f14b23ac5fa69b79664c6f"/>
      <w:bookmarkEnd w:id="38"/>
      <w:r w:rsidRPr="00F077C6">
        <w:rPr>
          <w:rFonts w:ascii="Verdana" w:hAnsi="Verdana"/>
          <w:sz w:val="24"/>
          <w:szCs w:val="24"/>
          <w:lang w:val="lt-LT"/>
        </w:rPr>
        <w:t>1</w:t>
      </w:r>
      <w:r w:rsidR="00791446" w:rsidRPr="00F077C6">
        <w:rPr>
          <w:rFonts w:ascii="Verdana" w:hAnsi="Verdana"/>
          <w:sz w:val="24"/>
          <w:szCs w:val="24"/>
          <w:lang w:val="lt-LT"/>
        </w:rPr>
        <w:t>2</w:t>
      </w:r>
      <w:r w:rsidRPr="00F077C6">
        <w:rPr>
          <w:rFonts w:ascii="Verdana" w:hAnsi="Verdana"/>
          <w:sz w:val="24"/>
          <w:szCs w:val="24"/>
          <w:lang w:val="lt-LT"/>
        </w:rPr>
        <w:t>.7.1.</w:t>
      </w:r>
      <w:r w:rsidR="002C39CF" w:rsidRPr="00F077C6">
        <w:rPr>
          <w:rFonts w:ascii="Verdana" w:hAnsi="Verdana"/>
          <w:sz w:val="24"/>
          <w:szCs w:val="24"/>
          <w:lang w:val="lt-LT"/>
        </w:rPr>
        <w:t xml:space="preserve"> Perkančiajai organizacijai kyla poreikis kreiptis dėl pasiūlymo patikslinimo, papildymo ar paaiškinimo</w:t>
      </w:r>
      <w:r w:rsidR="00104E13" w:rsidRPr="00F077C6">
        <w:rPr>
          <w:rFonts w:ascii="Verdana" w:hAnsi="Verdana"/>
          <w:sz w:val="24"/>
          <w:szCs w:val="24"/>
          <w:lang w:val="lt-LT"/>
        </w:rPr>
        <w:t xml:space="preserve"> </w:t>
      </w:r>
      <w:r w:rsidR="002C39CF" w:rsidRPr="00F077C6">
        <w:rPr>
          <w:rFonts w:ascii="Verdana" w:hAnsi="Verdana"/>
          <w:sz w:val="24"/>
          <w:szCs w:val="24"/>
          <w:lang w:val="lt-LT"/>
        </w:rPr>
        <w:t>dėl kitų klausimų, nei tie, dėl kurių kreiptasi pirmąjį kartą,</w:t>
      </w:r>
      <w:r w:rsidR="00104E13" w:rsidRPr="00F077C6">
        <w:rPr>
          <w:rFonts w:ascii="Verdana" w:hAnsi="Verdana"/>
          <w:sz w:val="24"/>
          <w:szCs w:val="24"/>
          <w:lang w:val="lt-LT"/>
        </w:rPr>
        <w:t xml:space="preserve"> </w:t>
      </w:r>
      <w:r w:rsidR="002C39CF" w:rsidRPr="00F077C6">
        <w:rPr>
          <w:rFonts w:ascii="Verdana" w:hAnsi="Verdana"/>
          <w:sz w:val="24"/>
          <w:szCs w:val="24"/>
          <w:lang w:val="lt-LT"/>
        </w:rPr>
        <w:t>ar</w:t>
      </w:r>
    </w:p>
    <w:p w14:paraId="261477BC" w14:textId="39189329" w:rsidR="00112248" w:rsidRPr="00F077C6" w:rsidRDefault="00791446" w:rsidP="00A57432">
      <w:pPr>
        <w:pStyle w:val="Body2"/>
        <w:tabs>
          <w:tab w:val="left" w:pos="1260"/>
        </w:tabs>
        <w:spacing w:after="0"/>
        <w:ind w:firstLine="709"/>
        <w:rPr>
          <w:rFonts w:ascii="Verdana" w:hAnsi="Verdana"/>
          <w:sz w:val="24"/>
          <w:szCs w:val="24"/>
          <w:lang w:val="lt-LT"/>
        </w:rPr>
      </w:pPr>
      <w:bookmarkStart w:id="39" w:name="part_5d046444bb5e436fb2a662cb00e9ade7"/>
      <w:bookmarkEnd w:id="39"/>
      <w:r w:rsidRPr="00F077C6">
        <w:rPr>
          <w:rFonts w:ascii="Verdana" w:hAnsi="Verdana"/>
          <w:sz w:val="24"/>
          <w:szCs w:val="24"/>
          <w:lang w:val="lt-LT"/>
        </w:rPr>
        <w:t>12</w:t>
      </w:r>
      <w:r w:rsidR="007611D3" w:rsidRPr="00F077C6">
        <w:rPr>
          <w:rFonts w:ascii="Verdana" w:hAnsi="Verdana"/>
          <w:sz w:val="24"/>
          <w:szCs w:val="24"/>
          <w:lang w:val="lt-LT"/>
        </w:rPr>
        <w:t>.7.2.</w:t>
      </w:r>
      <w:r w:rsidR="002C39CF" w:rsidRPr="00F077C6">
        <w:rPr>
          <w:rFonts w:ascii="Verdana" w:hAnsi="Verdana"/>
          <w:sz w:val="24"/>
          <w:szCs w:val="24"/>
          <w:lang w:val="lt-LT"/>
        </w:rPr>
        <w:t xml:space="preserve"> Perkančiajai organizacijai, išnagrinėjus tiekėjo pateiktą atsakymą į prašymą dėl pasiūlymo patikslinimo, papildymo ar paaiškinimo, kyla poreikis kreiptis dėl tiekėjo pateiktos informacijos patikslinimo, papildymo ar paaiškinimo.</w:t>
      </w:r>
    </w:p>
    <w:p w14:paraId="41BEBE12" w14:textId="66AA2515" w:rsidR="00112248" w:rsidRPr="00F077C6" w:rsidRDefault="00112248" w:rsidP="00A57432">
      <w:pPr>
        <w:pStyle w:val="Body2"/>
        <w:tabs>
          <w:tab w:val="left" w:pos="1260"/>
        </w:tabs>
        <w:spacing w:after="0"/>
        <w:ind w:firstLine="709"/>
        <w:rPr>
          <w:rFonts w:ascii="Verdana" w:hAnsi="Verdana"/>
          <w:sz w:val="24"/>
          <w:szCs w:val="24"/>
          <w:lang w:val="lt-LT"/>
        </w:rPr>
      </w:pPr>
      <w:r w:rsidRPr="00F077C6">
        <w:rPr>
          <w:rFonts w:ascii="Verdana" w:hAnsi="Verdana"/>
          <w:sz w:val="24"/>
          <w:szCs w:val="24"/>
          <w:lang w:val="lt-LT"/>
        </w:rPr>
        <w:t>1</w:t>
      </w:r>
      <w:r w:rsidR="00791446" w:rsidRPr="00F077C6">
        <w:rPr>
          <w:rFonts w:ascii="Verdana" w:hAnsi="Verdana"/>
          <w:sz w:val="24"/>
          <w:szCs w:val="24"/>
          <w:lang w:val="lt-LT"/>
        </w:rPr>
        <w:t>2</w:t>
      </w:r>
      <w:r w:rsidRPr="00F077C6">
        <w:rPr>
          <w:rFonts w:ascii="Verdana" w:hAnsi="Verdana"/>
          <w:sz w:val="24"/>
          <w:szCs w:val="24"/>
          <w:lang w:val="lt-LT"/>
        </w:rPr>
        <w:t xml:space="preserve">.8. </w:t>
      </w:r>
      <w:r w:rsidR="00A06954" w:rsidRPr="00F077C6">
        <w:rPr>
          <w:rFonts w:ascii="Verdana" w:hAnsi="Verdana" w:cs="Times New Roman"/>
          <w:color w:val="00000A"/>
          <w:sz w:val="24"/>
          <w:szCs w:val="24"/>
          <w:lang w:val="lt-LT"/>
        </w:rPr>
        <w:t xml:space="preserve">Jeigu tiekėjas savo pasiūlyme pateikia reikalaujamų dokumentų tinkamai patvirtintas kopijas, </w:t>
      </w:r>
      <w:r w:rsidR="00A06954" w:rsidRPr="00F077C6">
        <w:rPr>
          <w:rFonts w:ascii="Verdana" w:hAnsi="Verdana" w:cs="Times New Roman"/>
          <w:kern w:val="16"/>
          <w:sz w:val="24"/>
          <w:szCs w:val="24"/>
          <w:lang w:val="lt-LT"/>
        </w:rPr>
        <w:t xml:space="preserve">Perkančioji organizacija </w:t>
      </w:r>
      <w:r w:rsidR="00A06954" w:rsidRPr="00F077C6">
        <w:rPr>
          <w:rFonts w:ascii="Verdana" w:hAnsi="Verdana" w:cs="Times New Roman"/>
          <w:color w:val="00000A"/>
          <w:sz w:val="24"/>
          <w:szCs w:val="24"/>
          <w:lang w:val="lt-LT"/>
        </w:rPr>
        <w:t xml:space="preserve">turi teisę prašyti tiekėjo, kad jis </w:t>
      </w:r>
      <w:r w:rsidR="00FE6848" w:rsidRPr="00F077C6">
        <w:rPr>
          <w:rFonts w:ascii="Verdana" w:hAnsi="Verdana" w:cs="Times New Roman"/>
          <w:color w:val="00000A"/>
          <w:sz w:val="24"/>
          <w:szCs w:val="24"/>
          <w:lang w:val="lt-LT"/>
        </w:rPr>
        <w:t>K</w:t>
      </w:r>
      <w:r w:rsidR="00A06954" w:rsidRPr="00F077C6">
        <w:rPr>
          <w:rFonts w:ascii="Verdana" w:hAnsi="Verdana" w:cs="Times New Roman"/>
          <w:color w:val="00000A"/>
          <w:sz w:val="24"/>
          <w:szCs w:val="24"/>
          <w:lang w:val="lt-LT"/>
        </w:rPr>
        <w:t>omisijai parodytų atitinkamų dokumentų originalus.</w:t>
      </w:r>
    </w:p>
    <w:p w14:paraId="3BF891F9" w14:textId="4ECA2EF2" w:rsidR="00112248" w:rsidRPr="00F077C6" w:rsidRDefault="00112248" w:rsidP="00A57432">
      <w:pPr>
        <w:pStyle w:val="Body2"/>
        <w:tabs>
          <w:tab w:val="left" w:pos="1260"/>
        </w:tabs>
        <w:spacing w:after="0"/>
        <w:ind w:firstLine="709"/>
        <w:rPr>
          <w:rFonts w:ascii="Verdana" w:hAnsi="Verdana" w:cs="Times New Roman"/>
          <w:color w:val="00000A"/>
          <w:sz w:val="24"/>
          <w:szCs w:val="24"/>
          <w:lang w:val="lt-LT"/>
        </w:rPr>
      </w:pPr>
      <w:r w:rsidRPr="00F077C6">
        <w:rPr>
          <w:rFonts w:ascii="Verdana" w:hAnsi="Verdana"/>
          <w:sz w:val="24"/>
          <w:szCs w:val="24"/>
          <w:lang w:val="lt-LT"/>
        </w:rPr>
        <w:t>1</w:t>
      </w:r>
      <w:r w:rsidR="00791446" w:rsidRPr="00F077C6">
        <w:rPr>
          <w:rFonts w:ascii="Verdana" w:hAnsi="Verdana"/>
          <w:sz w:val="24"/>
          <w:szCs w:val="24"/>
          <w:lang w:val="lt-LT"/>
        </w:rPr>
        <w:t>2</w:t>
      </w:r>
      <w:r w:rsidRPr="00F077C6">
        <w:rPr>
          <w:rFonts w:ascii="Verdana" w:hAnsi="Verdana"/>
          <w:sz w:val="24"/>
          <w:szCs w:val="24"/>
          <w:lang w:val="lt-LT"/>
        </w:rPr>
        <w:t xml:space="preserve">.9. </w:t>
      </w:r>
      <w:r w:rsidR="00A06954" w:rsidRPr="00F077C6">
        <w:rPr>
          <w:rFonts w:ascii="Verdana" w:hAnsi="Verdana" w:cs="Times New Roman"/>
          <w:kern w:val="16"/>
          <w:sz w:val="24"/>
          <w:szCs w:val="24"/>
          <w:lang w:val="lt-LT"/>
        </w:rPr>
        <w:t xml:space="preserve">Perkančioji organizacija </w:t>
      </w:r>
      <w:r w:rsidR="00A06954" w:rsidRPr="00F077C6">
        <w:rPr>
          <w:rFonts w:ascii="Verdana" w:hAnsi="Verdana" w:cs="Times New Roman"/>
          <w:color w:val="00000A"/>
          <w:sz w:val="24"/>
          <w:szCs w:val="24"/>
          <w:lang w:val="lt-LT"/>
        </w:rPr>
        <w:t xml:space="preserve">reikalauja, kad </w:t>
      </w:r>
      <w:r w:rsidRPr="00F077C6">
        <w:rPr>
          <w:rFonts w:ascii="Verdana" w:hAnsi="Verdana" w:cs="Times New Roman"/>
          <w:color w:val="00000A"/>
          <w:sz w:val="24"/>
          <w:szCs w:val="24"/>
          <w:lang w:val="lt-LT"/>
        </w:rPr>
        <w:t xml:space="preserve">pasiūlymą pateikęs </w:t>
      </w:r>
      <w:r w:rsidR="00A06954" w:rsidRPr="00F077C6">
        <w:rPr>
          <w:rFonts w:ascii="Verdana" w:hAnsi="Verdana" w:cs="Times New Roman"/>
          <w:color w:val="00000A"/>
          <w:sz w:val="24"/>
          <w:szCs w:val="24"/>
          <w:lang w:val="lt-LT"/>
        </w:rPr>
        <w:t>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w:t>
      </w:r>
      <w:r w:rsidR="00104E13" w:rsidRPr="00F077C6">
        <w:rPr>
          <w:rFonts w:ascii="Verdana" w:hAnsi="Verdana" w:cs="Times New Roman"/>
          <w:color w:val="00000A"/>
          <w:sz w:val="24"/>
          <w:szCs w:val="24"/>
          <w:lang w:val="lt-LT"/>
        </w:rPr>
        <w:t xml:space="preserve"> </w:t>
      </w:r>
      <w:r w:rsidR="00A06954" w:rsidRPr="00F077C6">
        <w:rPr>
          <w:rFonts w:ascii="Verdana" w:hAnsi="Verdana" w:cs="Times New Roman"/>
          <w:color w:val="00000A"/>
          <w:sz w:val="24"/>
          <w:szCs w:val="24"/>
          <w:lang w:val="lt-LT"/>
        </w:rPr>
        <w:t xml:space="preserve">ir kurių pasiūlyta kaina neviršija pirkimui skirtų lėšų, nustatytų ir užfiksuotų </w:t>
      </w:r>
      <w:r w:rsidR="00A06954" w:rsidRPr="00F077C6">
        <w:rPr>
          <w:rFonts w:ascii="Verdana" w:hAnsi="Verdana" w:cs="Times New Roman"/>
          <w:sz w:val="24"/>
          <w:szCs w:val="24"/>
          <w:lang w:val="lt-LT"/>
        </w:rPr>
        <w:t>Perkančiosios organizacijos</w:t>
      </w:r>
      <w:r w:rsidR="00A06954" w:rsidRPr="00F077C6">
        <w:rPr>
          <w:rFonts w:ascii="Verdana" w:hAnsi="Verdana" w:cs="Times New Roman"/>
          <w:color w:val="00000A"/>
          <w:sz w:val="24"/>
          <w:szCs w:val="24"/>
          <w:lang w:val="lt-LT"/>
        </w:rPr>
        <w:t xml:space="preserve"> rengiamuose dokumentuose prieš pradedant pirkimo procedūrą, pasiūlytų kainų arba sąnaudų aritmetinį vidurkį</w:t>
      </w:r>
      <w:r w:rsidRPr="00F077C6">
        <w:rPr>
          <w:rFonts w:ascii="Verdana" w:hAnsi="Verdana" w:cs="Times New Roman"/>
          <w:color w:val="00000A"/>
          <w:sz w:val="24"/>
          <w:szCs w:val="24"/>
          <w:lang w:val="lt-LT"/>
        </w:rPr>
        <w:t>.</w:t>
      </w:r>
    </w:p>
    <w:p w14:paraId="26A5D4C6" w14:textId="519FD341" w:rsidR="00725B70" w:rsidRPr="00F077C6" w:rsidRDefault="00112248" w:rsidP="00A57432">
      <w:pPr>
        <w:pStyle w:val="Body2"/>
        <w:tabs>
          <w:tab w:val="left" w:pos="1260"/>
        </w:tabs>
        <w:spacing w:after="0"/>
        <w:ind w:firstLine="709"/>
        <w:rPr>
          <w:rFonts w:ascii="Verdana" w:hAnsi="Verdana" w:cs="Times New Roman"/>
          <w:color w:val="00000A"/>
          <w:sz w:val="24"/>
          <w:szCs w:val="24"/>
          <w:lang w:val="lt-LT"/>
        </w:rPr>
      </w:pPr>
      <w:r w:rsidRPr="00F077C6">
        <w:rPr>
          <w:rFonts w:ascii="Verdana" w:hAnsi="Verdana" w:cs="Times New Roman"/>
          <w:color w:val="00000A"/>
          <w:sz w:val="24"/>
          <w:szCs w:val="24"/>
          <w:lang w:val="lt-LT"/>
        </w:rPr>
        <w:t>1</w:t>
      </w:r>
      <w:r w:rsidR="00791446" w:rsidRPr="00F077C6">
        <w:rPr>
          <w:rFonts w:ascii="Verdana" w:hAnsi="Verdana" w:cs="Times New Roman"/>
          <w:color w:val="00000A"/>
          <w:sz w:val="24"/>
          <w:szCs w:val="24"/>
          <w:lang w:val="lt-LT"/>
        </w:rPr>
        <w:t>2</w:t>
      </w:r>
      <w:r w:rsidRPr="00F077C6">
        <w:rPr>
          <w:rFonts w:ascii="Verdana" w:hAnsi="Verdana" w:cs="Times New Roman"/>
          <w:color w:val="00000A"/>
          <w:sz w:val="24"/>
          <w:szCs w:val="24"/>
          <w:lang w:val="lt-LT"/>
        </w:rPr>
        <w:t xml:space="preserve">.10. </w:t>
      </w:r>
      <w:r w:rsidR="00A06954" w:rsidRPr="00F077C6">
        <w:rPr>
          <w:rFonts w:ascii="Verdana" w:hAnsi="Verdana" w:cs="Times New Roman"/>
          <w:kern w:val="16"/>
          <w:sz w:val="24"/>
          <w:szCs w:val="24"/>
          <w:lang w:val="lt-LT"/>
        </w:rPr>
        <w:t xml:space="preserve">Perkančioji organizacija </w:t>
      </w:r>
      <w:r w:rsidR="00A06954" w:rsidRPr="00F077C6">
        <w:rPr>
          <w:rFonts w:ascii="Verdana" w:hAnsi="Verdana" w:cs="Times New Roman"/>
          <w:color w:val="00000A"/>
          <w:sz w:val="24"/>
          <w:szCs w:val="24"/>
          <w:lang w:val="lt-LT"/>
        </w:rPr>
        <w:t xml:space="preserve">gali nevertinti viso tiekėjo pasiūlymo, jeigu patikrinusi jo dalį nustato, kad, vadovaujantis </w:t>
      </w:r>
      <w:r w:rsidR="003F45AC" w:rsidRPr="00F077C6">
        <w:rPr>
          <w:rFonts w:ascii="Verdana" w:hAnsi="Verdana" w:cs="Times New Roman"/>
          <w:color w:val="00000A"/>
          <w:sz w:val="24"/>
          <w:szCs w:val="24"/>
          <w:lang w:val="lt-LT"/>
        </w:rPr>
        <w:t>VPĮ</w:t>
      </w:r>
      <w:r w:rsidR="00725B70" w:rsidRPr="00F077C6">
        <w:rPr>
          <w:rFonts w:ascii="Verdana" w:hAnsi="Verdana" w:cs="Times New Roman"/>
          <w:color w:val="00000A"/>
          <w:sz w:val="24"/>
          <w:szCs w:val="24"/>
          <w:lang w:val="lt-LT"/>
        </w:rPr>
        <w:t xml:space="preserve"> </w:t>
      </w:r>
      <w:r w:rsidR="00A06954" w:rsidRPr="00F077C6">
        <w:rPr>
          <w:rFonts w:ascii="Verdana" w:hAnsi="Verdana" w:cs="Times New Roman"/>
          <w:color w:val="00000A"/>
          <w:sz w:val="24"/>
          <w:szCs w:val="24"/>
          <w:lang w:val="lt-LT"/>
        </w:rPr>
        <w:t>reikalavimais, pasiūlymas turi būti atmestas.</w:t>
      </w:r>
    </w:p>
    <w:p w14:paraId="42E0802E" w14:textId="77777777" w:rsidR="00282BFF" w:rsidRPr="00F077C6" w:rsidRDefault="00282BFF" w:rsidP="00A57432">
      <w:pPr>
        <w:pStyle w:val="Body2"/>
        <w:tabs>
          <w:tab w:val="left" w:pos="1260"/>
        </w:tabs>
        <w:spacing w:after="0"/>
        <w:rPr>
          <w:rFonts w:ascii="Verdana" w:hAnsi="Verdana" w:cs="Times New Roman"/>
          <w:sz w:val="24"/>
          <w:szCs w:val="24"/>
          <w:lang w:val="lt-LT"/>
        </w:rPr>
      </w:pPr>
    </w:p>
    <w:p w14:paraId="39A22CCB" w14:textId="77777777" w:rsidR="00A06954" w:rsidRPr="00F077C6" w:rsidRDefault="00A06954" w:rsidP="00A57432">
      <w:pPr>
        <w:pStyle w:val="1Skyrius"/>
        <w:numPr>
          <w:ilvl w:val="0"/>
          <w:numId w:val="5"/>
        </w:numPr>
        <w:tabs>
          <w:tab w:val="left" w:pos="567"/>
        </w:tabs>
        <w:jc w:val="center"/>
        <w:rPr>
          <w:rFonts w:ascii="Verdana" w:hAnsi="Verdana" w:cs="Times New Roman"/>
          <w:color w:val="000000"/>
          <w:sz w:val="24"/>
          <w:szCs w:val="24"/>
          <w:lang w:val="lt-LT"/>
        </w:rPr>
      </w:pPr>
      <w:bookmarkStart w:id="40" w:name="_Toc488998678"/>
      <w:bookmarkStart w:id="41" w:name="_Toc185327773"/>
      <w:bookmarkEnd w:id="40"/>
      <w:r w:rsidRPr="00F077C6">
        <w:rPr>
          <w:rFonts w:ascii="Verdana" w:hAnsi="Verdana" w:cs="Times New Roman"/>
          <w:color w:val="000000"/>
          <w:sz w:val="24"/>
          <w:szCs w:val="24"/>
          <w:lang w:val="lt-LT"/>
        </w:rPr>
        <w:t>PASIŪLYMŲ ATMETIMO PRIEŽASTYS</w:t>
      </w:r>
      <w:bookmarkEnd w:id="41"/>
    </w:p>
    <w:p w14:paraId="1D9D378C" w14:textId="77777777" w:rsidR="00A06954" w:rsidRPr="00F077C6" w:rsidRDefault="00A06954" w:rsidP="00A57432">
      <w:pPr>
        <w:pStyle w:val="Body2"/>
        <w:spacing w:after="0"/>
        <w:rPr>
          <w:rFonts w:ascii="Verdana" w:hAnsi="Verdana" w:cs="Times New Roman"/>
          <w:color w:val="00000A"/>
          <w:sz w:val="24"/>
          <w:szCs w:val="24"/>
          <w:lang w:val="lt-LT"/>
        </w:rPr>
      </w:pPr>
    </w:p>
    <w:p w14:paraId="3368BA7F" w14:textId="043D8269" w:rsidR="00A06954" w:rsidRPr="00F077C6" w:rsidRDefault="00FE6848" w:rsidP="00A57432">
      <w:pPr>
        <w:pStyle w:val="Body2"/>
        <w:numPr>
          <w:ilvl w:val="1"/>
          <w:numId w:val="5"/>
        </w:numPr>
        <w:tabs>
          <w:tab w:val="left" w:pos="1260"/>
          <w:tab w:val="left" w:pos="1560"/>
        </w:tabs>
        <w:spacing w:after="0"/>
        <w:ind w:left="0" w:firstLine="720"/>
        <w:rPr>
          <w:rFonts w:ascii="Verdana" w:hAnsi="Verdana" w:cs="Times New Roman"/>
          <w:sz w:val="24"/>
          <w:szCs w:val="24"/>
          <w:lang w:val="lt-LT"/>
        </w:rPr>
      </w:pPr>
      <w:r w:rsidRPr="00F077C6">
        <w:rPr>
          <w:rFonts w:ascii="Verdana" w:hAnsi="Verdana" w:cs="Times New Roman"/>
          <w:color w:val="00000A"/>
          <w:sz w:val="24"/>
          <w:szCs w:val="24"/>
          <w:lang w:val="lt-LT"/>
        </w:rPr>
        <w:t>K</w:t>
      </w:r>
      <w:r w:rsidR="00A06954" w:rsidRPr="00F077C6">
        <w:rPr>
          <w:rFonts w:ascii="Verdana" w:hAnsi="Verdana" w:cs="Times New Roman"/>
          <w:color w:val="00000A"/>
          <w:sz w:val="24"/>
          <w:szCs w:val="24"/>
          <w:lang w:val="lt-LT"/>
        </w:rPr>
        <w:t>omisija atmeta pasiūlymą, jeigu:</w:t>
      </w:r>
    </w:p>
    <w:p w14:paraId="53C75C4C" w14:textId="77777777" w:rsidR="00A06954" w:rsidRPr="00F077C6" w:rsidRDefault="00A06954" w:rsidP="00A57432">
      <w:pPr>
        <w:pStyle w:val="Body2"/>
        <w:numPr>
          <w:ilvl w:val="2"/>
          <w:numId w:val="5"/>
        </w:numPr>
        <w:tabs>
          <w:tab w:val="left" w:pos="1843"/>
        </w:tabs>
        <w:spacing w:after="0"/>
        <w:ind w:left="0" w:firstLine="720"/>
        <w:rPr>
          <w:rFonts w:ascii="Verdana" w:hAnsi="Verdana" w:cs="Times New Roman"/>
          <w:sz w:val="24"/>
          <w:szCs w:val="24"/>
          <w:lang w:val="lt-LT"/>
        </w:rPr>
      </w:pPr>
      <w:r w:rsidRPr="00F077C6">
        <w:rPr>
          <w:rFonts w:ascii="Verdana" w:hAnsi="Verdana" w:cs="Times New Roman"/>
          <w:color w:val="00000A"/>
          <w:sz w:val="24"/>
          <w:szCs w:val="24"/>
          <w:lang w:val="lt-LT"/>
        </w:rPr>
        <w:t>tiekėjas pasiūlymą ar jo dalį pateikė ne CVP IS priemonėmis;</w:t>
      </w:r>
    </w:p>
    <w:p w14:paraId="222CB85C" w14:textId="77777777" w:rsidR="00A06954" w:rsidRPr="00F077C6" w:rsidRDefault="00A06954" w:rsidP="00A57432">
      <w:pPr>
        <w:pStyle w:val="Body2"/>
        <w:numPr>
          <w:ilvl w:val="2"/>
          <w:numId w:val="5"/>
        </w:numPr>
        <w:tabs>
          <w:tab w:val="left" w:pos="1843"/>
        </w:tabs>
        <w:spacing w:after="0"/>
        <w:ind w:left="0" w:firstLine="720"/>
        <w:rPr>
          <w:rFonts w:ascii="Verdana" w:hAnsi="Verdana" w:cs="Times New Roman"/>
          <w:sz w:val="24"/>
          <w:szCs w:val="24"/>
          <w:lang w:val="lt-LT"/>
        </w:rPr>
      </w:pPr>
      <w:r w:rsidRPr="00F077C6">
        <w:rPr>
          <w:rFonts w:ascii="Verdana" w:hAnsi="Verdana" w:cs="Times New Roman"/>
          <w:color w:val="00000A"/>
          <w:sz w:val="24"/>
          <w:szCs w:val="24"/>
          <w:lang w:val="lt-LT"/>
        </w:rPr>
        <w:t xml:space="preserve">pasiūlymą pateikęs tiekėjas turi būti pašalinamas iš pirkimo procedūros pagal pirkimo sąlygų 3.4 punktą arba </w:t>
      </w:r>
      <w:r w:rsidRPr="00F077C6">
        <w:rPr>
          <w:rFonts w:ascii="Verdana" w:hAnsi="Verdana" w:cs="Times New Roman"/>
          <w:sz w:val="24"/>
          <w:szCs w:val="24"/>
          <w:lang w:val="lt-LT"/>
        </w:rPr>
        <w:t>Perkančiosios organizacijos</w:t>
      </w:r>
      <w:r w:rsidRPr="00F077C6">
        <w:rPr>
          <w:rFonts w:ascii="Verdana" w:hAnsi="Verdana" w:cs="Times New Roman"/>
          <w:color w:val="00000A"/>
          <w:sz w:val="24"/>
          <w:szCs w:val="24"/>
          <w:lang w:val="lt-LT"/>
        </w:rPr>
        <w:t xml:space="preserve"> prašymu nepateikė ar nepatikslino pateiktų netikslių ar neišsamių duomenų apie pašalinimo pagrindų nebuvimą CVP IS priemonėmis;</w:t>
      </w:r>
    </w:p>
    <w:p w14:paraId="0888CF6A" w14:textId="77777777" w:rsidR="00A06954" w:rsidRPr="00F077C6" w:rsidRDefault="00A06954" w:rsidP="00A57432">
      <w:pPr>
        <w:pStyle w:val="Body2"/>
        <w:numPr>
          <w:ilvl w:val="2"/>
          <w:numId w:val="5"/>
        </w:numPr>
        <w:tabs>
          <w:tab w:val="left" w:pos="1843"/>
        </w:tabs>
        <w:spacing w:after="0"/>
        <w:ind w:left="0" w:firstLine="720"/>
        <w:rPr>
          <w:rFonts w:ascii="Verdana" w:hAnsi="Verdana" w:cs="Times New Roman"/>
          <w:color w:val="00000A"/>
          <w:sz w:val="24"/>
          <w:szCs w:val="24"/>
          <w:lang w:val="lt-LT"/>
        </w:rPr>
      </w:pPr>
      <w:r w:rsidRPr="00F077C6">
        <w:rPr>
          <w:rFonts w:ascii="Verdana" w:hAnsi="Verdana" w:cs="Times New Roman"/>
          <w:color w:val="00000A"/>
          <w:sz w:val="24"/>
          <w:szCs w:val="24"/>
          <w:lang w:val="lt-LT"/>
        </w:rPr>
        <w:t>pasiūlymas neatitinka pirkimo dokumentuose nustatytų reikalavimų;</w:t>
      </w:r>
    </w:p>
    <w:p w14:paraId="0389BB33" w14:textId="77777777" w:rsidR="00A06954" w:rsidRPr="00F077C6" w:rsidRDefault="00A06954" w:rsidP="00A57432">
      <w:pPr>
        <w:pStyle w:val="Body2"/>
        <w:numPr>
          <w:ilvl w:val="2"/>
          <w:numId w:val="5"/>
        </w:numPr>
        <w:tabs>
          <w:tab w:val="left" w:pos="1843"/>
        </w:tabs>
        <w:spacing w:after="0"/>
        <w:ind w:left="0" w:firstLine="720"/>
        <w:rPr>
          <w:rFonts w:ascii="Verdana" w:hAnsi="Verdana" w:cs="Times New Roman"/>
          <w:color w:val="00000A"/>
          <w:sz w:val="24"/>
          <w:szCs w:val="24"/>
          <w:lang w:val="lt-LT"/>
        </w:rPr>
      </w:pPr>
      <w:r w:rsidRPr="00F077C6">
        <w:rPr>
          <w:rFonts w:ascii="Verdana" w:hAnsi="Verdana" w:cs="Times New Roman"/>
          <w:color w:val="00000A"/>
          <w:sz w:val="24"/>
          <w:szCs w:val="24"/>
          <w:lang w:val="lt-LT"/>
        </w:rPr>
        <w:t>dalyvio buvo pasiūlyta per didelė, Perkančiajai organizacijai nepriimtina kaina;</w:t>
      </w:r>
    </w:p>
    <w:p w14:paraId="55DF5503" w14:textId="77777777" w:rsidR="00A06954" w:rsidRPr="00F077C6" w:rsidRDefault="00A06954" w:rsidP="00A57432">
      <w:pPr>
        <w:pStyle w:val="Body2"/>
        <w:numPr>
          <w:ilvl w:val="2"/>
          <w:numId w:val="5"/>
        </w:numPr>
        <w:tabs>
          <w:tab w:val="left" w:pos="1843"/>
        </w:tabs>
        <w:spacing w:after="0"/>
        <w:ind w:left="0" w:firstLine="720"/>
        <w:rPr>
          <w:rFonts w:ascii="Verdana" w:hAnsi="Verdana" w:cs="Times New Roman"/>
          <w:color w:val="00000A"/>
          <w:sz w:val="24"/>
          <w:szCs w:val="24"/>
          <w:lang w:val="lt-LT"/>
        </w:rPr>
      </w:pPr>
      <w:r w:rsidRPr="00F077C6">
        <w:rPr>
          <w:rFonts w:ascii="Verdana" w:hAnsi="Verdana" w:cs="Times New Roman"/>
          <w:color w:val="00000A"/>
          <w:sz w:val="24"/>
          <w:szCs w:val="24"/>
          <w:lang w:val="lt-LT"/>
        </w:rPr>
        <w:t>dalyvis per Perkančiosios organizacijos nurodytą terminą neištaiso aritmetinių klaidų ir (ar) nepaaiškina pasiūlymo. Šiuo atveju jo pasiūlymas atmetamas kaip neatitinkantis pirkimo dokumentuose nustatytų reikalavimų;</w:t>
      </w:r>
    </w:p>
    <w:p w14:paraId="73CD4AD9" w14:textId="77777777" w:rsidR="00A06954" w:rsidRPr="00F077C6" w:rsidRDefault="00A06954" w:rsidP="00A57432">
      <w:pPr>
        <w:pStyle w:val="Body2"/>
        <w:numPr>
          <w:ilvl w:val="2"/>
          <w:numId w:val="5"/>
        </w:numPr>
        <w:tabs>
          <w:tab w:val="left" w:pos="1843"/>
        </w:tabs>
        <w:spacing w:after="0"/>
        <w:ind w:left="0" w:firstLine="720"/>
        <w:rPr>
          <w:rFonts w:ascii="Verdana" w:hAnsi="Verdana" w:cs="Times New Roman"/>
          <w:color w:val="00000A"/>
          <w:sz w:val="24"/>
          <w:szCs w:val="24"/>
          <w:lang w:val="lt-LT"/>
        </w:rPr>
      </w:pPr>
      <w:r w:rsidRPr="00F077C6">
        <w:rPr>
          <w:rFonts w:ascii="Verdana" w:hAnsi="Verdana" w:cs="Times New Roman"/>
          <w:color w:val="00000A"/>
          <w:sz w:val="24"/>
          <w:szCs w:val="24"/>
          <w:lang w:val="lt-LT"/>
        </w:rPr>
        <w:lastRenderedPageBreak/>
        <w:t>pateiktame pasiūlyme nurodyta kaina yra neįprastai maža ir dalyvis, Perkančiosios organizacijos prašymu, nepateikia tinkamų kainos pagrįstumo įrodymų;</w:t>
      </w:r>
    </w:p>
    <w:p w14:paraId="25BD6337" w14:textId="77777777" w:rsidR="00A06954" w:rsidRPr="00F077C6" w:rsidRDefault="00A06954" w:rsidP="00A57432">
      <w:pPr>
        <w:pStyle w:val="Body2"/>
        <w:numPr>
          <w:ilvl w:val="2"/>
          <w:numId w:val="5"/>
        </w:numPr>
        <w:tabs>
          <w:tab w:val="left" w:pos="1843"/>
        </w:tabs>
        <w:spacing w:after="0"/>
        <w:ind w:left="0" w:firstLine="720"/>
        <w:rPr>
          <w:rFonts w:ascii="Verdana" w:hAnsi="Verdana" w:cs="Times New Roman"/>
          <w:color w:val="00000A"/>
          <w:sz w:val="24"/>
          <w:szCs w:val="24"/>
          <w:lang w:val="lt-LT"/>
        </w:rPr>
      </w:pPr>
      <w:r w:rsidRPr="00F077C6">
        <w:rPr>
          <w:rFonts w:ascii="Verdana" w:hAnsi="Verdana" w:cs="Times New Roman"/>
          <w:color w:val="00000A"/>
          <w:sz w:val="24"/>
          <w:szCs w:val="24"/>
          <w:lang w:val="lt-LT"/>
        </w:rPr>
        <w:t>tiekėjas, apie nustatytų reikalavimų atitikimą, yra pateikęs melagingą informaciją, kurią Perkančioji organizacija gali įrodyti bet kokiomis teisėtomis priemonėmis;</w:t>
      </w:r>
    </w:p>
    <w:p w14:paraId="6FDDB8F6" w14:textId="77777777" w:rsidR="00A5239E" w:rsidRPr="00F077C6" w:rsidRDefault="00A06954" w:rsidP="00A57432">
      <w:pPr>
        <w:pStyle w:val="Body2"/>
        <w:numPr>
          <w:ilvl w:val="2"/>
          <w:numId w:val="5"/>
        </w:numPr>
        <w:tabs>
          <w:tab w:val="left" w:pos="1843"/>
        </w:tabs>
        <w:spacing w:after="0"/>
        <w:ind w:left="0" w:firstLine="720"/>
        <w:rPr>
          <w:rFonts w:ascii="Verdana" w:hAnsi="Verdana" w:cs="Times New Roman"/>
          <w:sz w:val="24"/>
          <w:szCs w:val="24"/>
          <w:lang w:val="lt-LT"/>
        </w:rPr>
      </w:pPr>
      <w:r w:rsidRPr="00F077C6">
        <w:rPr>
          <w:rFonts w:ascii="Verdana" w:hAnsi="Verdana" w:cs="Times New Roman"/>
          <w:color w:val="00000A"/>
          <w:sz w:val="24"/>
          <w:szCs w:val="24"/>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bookmarkStart w:id="42" w:name="_Hlk100120564"/>
    </w:p>
    <w:p w14:paraId="41C54EDF" w14:textId="2D27EDE2" w:rsidR="00A5239E" w:rsidRPr="00F077C6" w:rsidRDefault="00A5239E" w:rsidP="00A57432">
      <w:pPr>
        <w:pStyle w:val="Body2"/>
        <w:numPr>
          <w:ilvl w:val="2"/>
          <w:numId w:val="5"/>
        </w:numPr>
        <w:tabs>
          <w:tab w:val="left" w:pos="1843"/>
        </w:tabs>
        <w:spacing w:after="0"/>
        <w:ind w:left="0" w:firstLine="720"/>
        <w:rPr>
          <w:rFonts w:ascii="Verdana" w:hAnsi="Verdana" w:cs="Times New Roman"/>
          <w:color w:val="00000A"/>
          <w:sz w:val="24"/>
          <w:szCs w:val="24"/>
          <w:lang w:val="lt-LT"/>
        </w:rPr>
      </w:pPr>
      <w:r w:rsidRPr="00F077C6">
        <w:rPr>
          <w:rFonts w:ascii="Verdana" w:hAnsi="Verdana" w:cs="Times New Roman"/>
          <w:color w:val="00000A"/>
          <w:sz w:val="24"/>
          <w:szCs w:val="24"/>
          <w:lang w:val="lt-LT"/>
        </w:rPr>
        <w:t>tiekėjas pateikė netikslius, neišsamius ar klaidingus dokumentus ar duomenis apie atitiktį pirkimo dokumentų reikalavimams arba jų nepateikė ir Perkančiosios organizacijos prašymu jų nepateikė per Perkančiosios organizacijos nurodytą terminą</w:t>
      </w:r>
    </w:p>
    <w:p w14:paraId="3345F79D" w14:textId="42A020B0" w:rsidR="00C8358F" w:rsidRPr="00F077C6" w:rsidRDefault="00F86827" w:rsidP="00A57432">
      <w:pPr>
        <w:pStyle w:val="Body2"/>
        <w:numPr>
          <w:ilvl w:val="2"/>
          <w:numId w:val="5"/>
        </w:numPr>
        <w:tabs>
          <w:tab w:val="left" w:pos="1843"/>
        </w:tabs>
        <w:spacing w:after="0"/>
        <w:ind w:left="0" w:firstLine="720"/>
        <w:rPr>
          <w:rFonts w:ascii="Verdana" w:hAnsi="Verdana" w:cs="Times New Roman"/>
          <w:color w:val="00000A"/>
          <w:sz w:val="24"/>
          <w:szCs w:val="24"/>
          <w:lang w:val="lt-LT"/>
        </w:rPr>
      </w:pPr>
      <w:bookmarkStart w:id="43" w:name="_Hlk101269549"/>
      <w:bookmarkEnd w:id="42"/>
      <w:r w:rsidRPr="00F077C6">
        <w:rPr>
          <w:rFonts w:ascii="Verdana" w:hAnsi="Verdana" w:cs="Times New Roman"/>
          <w:color w:val="00000A"/>
          <w:sz w:val="24"/>
          <w:szCs w:val="24"/>
          <w:lang w:val="lt-LT"/>
        </w:rPr>
        <w:t>tiekėjas ar jo pasiūlymas neatitinka pirkimo dokumentuose nustatytų reikalavimų ar perkančiosios organizacijos tiesiogiai taikomų reikalavimų, nustatytų įstatymuose, Europos Sąjungos Tarybos ar kituose reglamentuose, susijusių su nacionaliniu saugumu ir (ar) taikomomis ribojamosiomis priemonėmis (sankcijomis) tam tikrų valstybių atžvilgiu</w:t>
      </w:r>
      <w:bookmarkEnd w:id="43"/>
      <w:r w:rsidR="00A72529" w:rsidRPr="00F077C6">
        <w:rPr>
          <w:rFonts w:ascii="Verdana" w:hAnsi="Verdana" w:cs="Times New Roman"/>
          <w:color w:val="00000A"/>
          <w:sz w:val="24"/>
          <w:szCs w:val="24"/>
          <w:lang w:val="lt-LT"/>
        </w:rPr>
        <w:t>;</w:t>
      </w:r>
    </w:p>
    <w:p w14:paraId="3B964C96" w14:textId="6ABECD55" w:rsidR="00A06954" w:rsidRPr="00F077C6" w:rsidRDefault="00A06954" w:rsidP="00A57432">
      <w:pPr>
        <w:pStyle w:val="Body2"/>
        <w:numPr>
          <w:ilvl w:val="1"/>
          <w:numId w:val="5"/>
        </w:numPr>
        <w:tabs>
          <w:tab w:val="left" w:pos="1260"/>
          <w:tab w:val="left" w:pos="1440"/>
        </w:tabs>
        <w:spacing w:after="0"/>
        <w:ind w:left="0" w:firstLine="720"/>
        <w:rPr>
          <w:rFonts w:ascii="Verdana" w:hAnsi="Verdana" w:cs="Times New Roman"/>
          <w:color w:val="00000A"/>
          <w:sz w:val="24"/>
          <w:szCs w:val="24"/>
          <w:lang w:val="lt-LT"/>
        </w:rPr>
      </w:pPr>
      <w:r w:rsidRPr="00F077C6">
        <w:rPr>
          <w:rFonts w:ascii="Verdana" w:hAnsi="Verdana" w:cs="Times New Roman"/>
          <w:color w:val="00000A"/>
          <w:sz w:val="24"/>
          <w:szCs w:val="24"/>
          <w:lang w:val="lt-LT"/>
        </w:rPr>
        <w:t>Apie pasiūlymo atmetimą ir tokio atmetimo priežastis tiekėjas informuojamas raštu CVP IS priemonėmis.</w:t>
      </w:r>
    </w:p>
    <w:p w14:paraId="1004E3F9" w14:textId="34D82F1D" w:rsidR="00A06954" w:rsidRPr="00F077C6" w:rsidRDefault="00A06954" w:rsidP="00A57432">
      <w:pPr>
        <w:pStyle w:val="Body2"/>
        <w:numPr>
          <w:ilvl w:val="1"/>
          <w:numId w:val="5"/>
        </w:numPr>
        <w:tabs>
          <w:tab w:val="left" w:pos="1260"/>
          <w:tab w:val="left" w:pos="1440"/>
        </w:tabs>
        <w:spacing w:after="0"/>
        <w:ind w:left="0" w:firstLine="720"/>
        <w:rPr>
          <w:rFonts w:ascii="Verdana" w:hAnsi="Verdana" w:cs="Times New Roman"/>
          <w:sz w:val="24"/>
          <w:szCs w:val="24"/>
          <w:lang w:val="lt-LT"/>
        </w:rPr>
      </w:pPr>
      <w:r w:rsidRPr="00F077C6">
        <w:rPr>
          <w:rFonts w:ascii="Verdana" w:hAnsi="Verdana" w:cs="Times New Roman"/>
          <w:color w:val="00000A"/>
          <w:sz w:val="24"/>
          <w:szCs w:val="24"/>
          <w:lang w:val="lt-LT"/>
        </w:rPr>
        <w:t xml:space="preserve">Perkančioji organizacija gali nuspręsti nesudaryti pirkimo sutarties su ekonomiškai naudingiausią pasiūlymą pateikusiu tiekėju, jeigu paaiškėja, kad pasiūlymas neatitinka </w:t>
      </w:r>
      <w:r w:rsidR="003F45AC" w:rsidRPr="00F077C6">
        <w:rPr>
          <w:rFonts w:ascii="Verdana" w:hAnsi="Verdana" w:cs="Times New Roman"/>
          <w:color w:val="00000A"/>
          <w:sz w:val="24"/>
          <w:szCs w:val="24"/>
          <w:lang w:val="lt-LT"/>
        </w:rPr>
        <w:t xml:space="preserve">VPĮ </w:t>
      </w:r>
      <w:r w:rsidRPr="00F077C6">
        <w:rPr>
          <w:rFonts w:ascii="Verdana" w:hAnsi="Verdana" w:cs="Times New Roman"/>
          <w:color w:val="00000A"/>
          <w:sz w:val="24"/>
          <w:szCs w:val="24"/>
          <w:lang w:val="lt-LT"/>
        </w:rPr>
        <w:t>17 straipsnio 2 dalies 2 punkte nurodytų aplinkos apsaugos, socialinės ir darbo teisės įpareigojimų.</w:t>
      </w:r>
    </w:p>
    <w:p w14:paraId="26AA73E4" w14:textId="77777777" w:rsidR="004B40AE" w:rsidRPr="00F077C6" w:rsidRDefault="004B40AE" w:rsidP="00A57432">
      <w:pPr>
        <w:pStyle w:val="Body2"/>
        <w:tabs>
          <w:tab w:val="left" w:pos="1260"/>
          <w:tab w:val="left" w:pos="1440"/>
        </w:tabs>
        <w:spacing w:after="0"/>
        <w:ind w:left="720"/>
        <w:rPr>
          <w:rFonts w:ascii="Verdana" w:hAnsi="Verdana" w:cs="Times New Roman"/>
          <w:sz w:val="24"/>
          <w:szCs w:val="24"/>
          <w:lang w:val="lt-LT"/>
        </w:rPr>
      </w:pPr>
    </w:p>
    <w:p w14:paraId="742CC0A6" w14:textId="77777777" w:rsidR="00A06954" w:rsidRPr="00F077C6" w:rsidRDefault="00A06954" w:rsidP="00A57432">
      <w:pPr>
        <w:pStyle w:val="1Skyrius"/>
        <w:numPr>
          <w:ilvl w:val="0"/>
          <w:numId w:val="5"/>
        </w:numPr>
        <w:tabs>
          <w:tab w:val="left" w:pos="709"/>
        </w:tabs>
        <w:jc w:val="center"/>
        <w:rPr>
          <w:rFonts w:ascii="Verdana" w:hAnsi="Verdana" w:cs="Times New Roman"/>
          <w:color w:val="000000"/>
          <w:sz w:val="24"/>
          <w:szCs w:val="24"/>
          <w:lang w:val="lt-LT"/>
        </w:rPr>
      </w:pPr>
      <w:bookmarkStart w:id="44" w:name="_Toc488998679"/>
      <w:bookmarkStart w:id="45" w:name="_Toc185327774"/>
      <w:bookmarkEnd w:id="44"/>
      <w:r w:rsidRPr="00F077C6">
        <w:rPr>
          <w:rFonts w:ascii="Verdana" w:hAnsi="Verdana" w:cs="Times New Roman"/>
          <w:color w:val="000000"/>
          <w:sz w:val="24"/>
          <w:szCs w:val="24"/>
          <w:lang w:val="lt-LT"/>
        </w:rPr>
        <w:t>PASIŪLYMŲ VERTINIMAS IR PALYGINIMAS</w:t>
      </w:r>
      <w:bookmarkEnd w:id="45"/>
    </w:p>
    <w:p w14:paraId="73E7A3CD" w14:textId="77777777" w:rsidR="00A06954" w:rsidRPr="00F077C6" w:rsidRDefault="00A06954" w:rsidP="00A57432">
      <w:pPr>
        <w:pStyle w:val="Body2"/>
        <w:spacing w:after="0"/>
        <w:rPr>
          <w:rFonts w:ascii="Verdana" w:hAnsi="Verdana" w:cs="Times New Roman"/>
          <w:color w:val="00000A"/>
          <w:sz w:val="24"/>
          <w:szCs w:val="24"/>
          <w:lang w:val="lt-LT"/>
        </w:rPr>
      </w:pPr>
    </w:p>
    <w:p w14:paraId="1883E749" w14:textId="45F378B5" w:rsidR="00A06954" w:rsidRPr="00F077C6" w:rsidRDefault="00A06954" w:rsidP="00A57432">
      <w:pPr>
        <w:pStyle w:val="Body2"/>
        <w:numPr>
          <w:ilvl w:val="1"/>
          <w:numId w:val="5"/>
        </w:numPr>
        <w:tabs>
          <w:tab w:val="left" w:pos="1260"/>
          <w:tab w:val="left" w:pos="1440"/>
        </w:tabs>
        <w:spacing w:after="0"/>
        <w:ind w:left="0" w:firstLine="720"/>
        <w:rPr>
          <w:rFonts w:ascii="Verdana" w:hAnsi="Verdana" w:cs="Times New Roman"/>
          <w:sz w:val="24"/>
          <w:szCs w:val="24"/>
          <w:lang w:val="lt-LT"/>
        </w:rPr>
      </w:pPr>
      <w:r w:rsidRPr="00F077C6">
        <w:rPr>
          <w:rFonts w:ascii="Verdana" w:hAnsi="Verdana" w:cs="Times New Roman"/>
          <w:kern w:val="16"/>
          <w:sz w:val="24"/>
          <w:szCs w:val="24"/>
          <w:lang w:val="lt-LT"/>
        </w:rPr>
        <w:t xml:space="preserve">Perkančioji organizacija </w:t>
      </w:r>
      <w:r w:rsidRPr="00F077C6">
        <w:rPr>
          <w:rFonts w:ascii="Verdana" w:hAnsi="Verdana" w:cs="Times New Roman"/>
          <w:color w:val="00000A"/>
          <w:sz w:val="24"/>
          <w:szCs w:val="24"/>
          <w:lang w:val="lt-LT"/>
        </w:rPr>
        <w:t>ekonomiškai naudingiausią pasiūlymą išrenka pagal kainą. Ekonomiškai naudingiausiu pasiūlymu laikomas mažiausios kainos pasiūlymas.</w:t>
      </w:r>
    </w:p>
    <w:p w14:paraId="174CA015" w14:textId="286A9D35" w:rsidR="00A06954" w:rsidRPr="00F077C6" w:rsidRDefault="00A06954" w:rsidP="00A57432">
      <w:pPr>
        <w:pStyle w:val="Body2"/>
        <w:numPr>
          <w:ilvl w:val="1"/>
          <w:numId w:val="5"/>
        </w:numPr>
        <w:tabs>
          <w:tab w:val="left" w:pos="1260"/>
          <w:tab w:val="left" w:pos="1440"/>
        </w:tabs>
        <w:spacing w:after="0"/>
        <w:ind w:left="0" w:firstLine="720"/>
        <w:rPr>
          <w:rFonts w:ascii="Verdana" w:hAnsi="Verdana" w:cs="Times New Roman"/>
          <w:sz w:val="24"/>
          <w:szCs w:val="24"/>
          <w:lang w:val="lt-LT"/>
        </w:rPr>
      </w:pPr>
      <w:r w:rsidRPr="00F077C6">
        <w:rPr>
          <w:rFonts w:ascii="Verdana" w:hAnsi="Verdana" w:cs="Times New Roman"/>
          <w:color w:val="00000A"/>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87A652A" w14:textId="3D77DFF8" w:rsidR="00A06954" w:rsidRPr="00F077C6" w:rsidRDefault="00A06954" w:rsidP="00A57432">
      <w:pPr>
        <w:pStyle w:val="Antrat"/>
        <w:rPr>
          <w:rFonts w:ascii="Verdana" w:hAnsi="Verdana" w:cs="Times New Roman"/>
          <w:color w:val="00000A"/>
          <w:sz w:val="24"/>
          <w:szCs w:val="24"/>
          <w:lang w:val="lt-LT"/>
        </w:rPr>
      </w:pPr>
    </w:p>
    <w:p w14:paraId="5A87ACE3" w14:textId="77777777" w:rsidR="00A06954" w:rsidRPr="00F077C6" w:rsidRDefault="00A06954" w:rsidP="00A57432">
      <w:pPr>
        <w:pStyle w:val="1Skyrius"/>
        <w:numPr>
          <w:ilvl w:val="0"/>
          <w:numId w:val="5"/>
        </w:numPr>
        <w:tabs>
          <w:tab w:val="left" w:pos="709"/>
        </w:tabs>
        <w:jc w:val="center"/>
        <w:rPr>
          <w:rFonts w:ascii="Verdana" w:hAnsi="Verdana" w:cs="Times New Roman"/>
          <w:color w:val="000000"/>
          <w:sz w:val="24"/>
          <w:szCs w:val="24"/>
          <w:lang w:val="lt-LT"/>
        </w:rPr>
      </w:pPr>
      <w:bookmarkStart w:id="46" w:name="_Toc488998680"/>
      <w:bookmarkStart w:id="47" w:name="_Toc185327775"/>
      <w:bookmarkEnd w:id="46"/>
      <w:r w:rsidRPr="00F077C6">
        <w:rPr>
          <w:rFonts w:ascii="Verdana" w:hAnsi="Verdana" w:cs="Times New Roman"/>
          <w:color w:val="000000"/>
          <w:sz w:val="24"/>
          <w:szCs w:val="24"/>
          <w:lang w:val="lt-LT"/>
        </w:rPr>
        <w:t>PASIŪLYMŲ EILĖ IR LAIMĖTOJO NUSTATYMAS</w:t>
      </w:r>
      <w:bookmarkEnd w:id="47"/>
    </w:p>
    <w:p w14:paraId="220055E3" w14:textId="77777777" w:rsidR="00A06954" w:rsidRPr="00F077C6" w:rsidRDefault="00A06954" w:rsidP="00A57432">
      <w:pPr>
        <w:pStyle w:val="Body2"/>
        <w:spacing w:after="0"/>
        <w:rPr>
          <w:rFonts w:ascii="Verdana" w:hAnsi="Verdana" w:cs="Times New Roman"/>
          <w:color w:val="00000A"/>
          <w:sz w:val="24"/>
          <w:szCs w:val="24"/>
          <w:lang w:val="lt-LT"/>
        </w:rPr>
      </w:pPr>
    </w:p>
    <w:p w14:paraId="01EB9BA4" w14:textId="1D1DD1D9" w:rsidR="00A06954" w:rsidRPr="00F077C6" w:rsidRDefault="00A06954" w:rsidP="00A57432">
      <w:pPr>
        <w:pStyle w:val="Body2"/>
        <w:numPr>
          <w:ilvl w:val="1"/>
          <w:numId w:val="5"/>
        </w:numPr>
        <w:tabs>
          <w:tab w:val="left" w:pos="1260"/>
          <w:tab w:val="left" w:pos="1440"/>
        </w:tabs>
        <w:spacing w:after="0"/>
        <w:ind w:left="0" w:firstLine="720"/>
        <w:rPr>
          <w:rFonts w:ascii="Verdana" w:hAnsi="Verdana" w:cs="Times New Roman"/>
          <w:color w:val="00000A"/>
          <w:sz w:val="24"/>
          <w:szCs w:val="24"/>
          <w:lang w:val="lt-LT"/>
        </w:rPr>
      </w:pPr>
      <w:r w:rsidRPr="00F077C6">
        <w:rPr>
          <w:rFonts w:ascii="Verdana" w:hAnsi="Verdana" w:cs="Times New Roman"/>
          <w:color w:val="00000A"/>
          <w:sz w:val="24"/>
          <w:szCs w:val="24"/>
          <w:lang w:val="lt-LT"/>
        </w:rPr>
        <w:t>Išnagrinėjusi, įvertinusi ir palyginusi pateiktus pasiūlymus, Komisija nustato pasiūlymų eilę ir laimėjusį pasiūlymą bei priima sprendimą dėl sutarties sudarymo.</w:t>
      </w:r>
    </w:p>
    <w:p w14:paraId="46BEA291" w14:textId="7AF260C1" w:rsidR="00A06954" w:rsidRPr="00F077C6" w:rsidRDefault="00A06954" w:rsidP="00A57432">
      <w:pPr>
        <w:pStyle w:val="Body2"/>
        <w:numPr>
          <w:ilvl w:val="1"/>
          <w:numId w:val="5"/>
        </w:numPr>
        <w:tabs>
          <w:tab w:val="left" w:pos="1260"/>
          <w:tab w:val="left" w:pos="1440"/>
        </w:tabs>
        <w:spacing w:after="0"/>
        <w:ind w:left="0" w:firstLine="720"/>
        <w:rPr>
          <w:rFonts w:ascii="Verdana" w:hAnsi="Verdana" w:cs="Times New Roman"/>
          <w:color w:val="00000A"/>
          <w:sz w:val="24"/>
          <w:szCs w:val="24"/>
          <w:lang w:val="lt-LT"/>
        </w:rPr>
      </w:pPr>
      <w:r w:rsidRPr="00F077C6">
        <w:rPr>
          <w:rFonts w:ascii="Verdana" w:hAnsi="Verdana" w:cs="Times New Roman"/>
          <w:color w:val="00000A"/>
          <w:sz w:val="24"/>
          <w:szCs w:val="24"/>
          <w:lang w:val="lt-LT"/>
        </w:rPr>
        <w:t xml:space="preserve">Pasiūlymai eilėje surašomi ekonominio naudingumo mažėjimo tvarka. </w:t>
      </w:r>
      <w:r w:rsidR="000318F9" w:rsidRPr="00F077C6">
        <w:rPr>
          <w:rFonts w:ascii="Verdana" w:hAnsi="Verdana" w:cs="Times New Roman"/>
          <w:color w:val="00000A"/>
          <w:sz w:val="24"/>
          <w:szCs w:val="24"/>
          <w:lang w:val="lt-LT"/>
        </w:rPr>
        <w:t>Kai</w:t>
      </w:r>
      <w:r w:rsidRPr="00F077C6">
        <w:rPr>
          <w:rFonts w:ascii="Verdana" w:hAnsi="Verdana" w:cs="Times New Roman"/>
          <w:color w:val="00000A"/>
          <w:sz w:val="24"/>
          <w:szCs w:val="24"/>
          <w:lang w:val="lt-LT"/>
        </w:rPr>
        <w:t xml:space="preserve"> kelių pateiktų pasiūlymų ekonominis naudingumas yra vienodas, </w:t>
      </w:r>
      <w:r w:rsidR="000318F9" w:rsidRPr="00F077C6">
        <w:rPr>
          <w:rFonts w:ascii="Verdana" w:hAnsi="Verdana" w:cs="Times New Roman"/>
          <w:color w:val="00000A"/>
          <w:sz w:val="24"/>
          <w:szCs w:val="24"/>
          <w:lang w:val="lt-LT"/>
        </w:rPr>
        <w:t>sudarant</w:t>
      </w:r>
      <w:r w:rsidRPr="00F077C6">
        <w:rPr>
          <w:rFonts w:ascii="Verdana" w:hAnsi="Verdana" w:cs="Times New Roman"/>
          <w:color w:val="00000A"/>
          <w:sz w:val="24"/>
          <w:szCs w:val="24"/>
          <w:lang w:val="lt-LT"/>
        </w:rPr>
        <w:t xml:space="preserve"> pasiūlymų eilę pirmesnis į šią eilę įrašomas tiekėjas, kurio pasiūlymas CVP IS priemonėmis pateiktas anksčiausiai.</w:t>
      </w:r>
    </w:p>
    <w:p w14:paraId="1A6F732A" w14:textId="596854A9" w:rsidR="00A06954" w:rsidRPr="00F077C6" w:rsidRDefault="00A06954" w:rsidP="00A57432">
      <w:pPr>
        <w:pStyle w:val="Body2"/>
        <w:numPr>
          <w:ilvl w:val="1"/>
          <w:numId w:val="5"/>
        </w:numPr>
        <w:tabs>
          <w:tab w:val="left" w:pos="1260"/>
          <w:tab w:val="left" w:pos="1440"/>
        </w:tabs>
        <w:spacing w:after="0"/>
        <w:ind w:left="0" w:firstLine="720"/>
        <w:rPr>
          <w:rFonts w:ascii="Verdana" w:hAnsi="Verdana" w:cs="Times New Roman"/>
          <w:color w:val="00000A"/>
          <w:sz w:val="24"/>
          <w:szCs w:val="24"/>
          <w:lang w:val="lt-LT"/>
        </w:rPr>
      </w:pPr>
      <w:r w:rsidRPr="00F077C6">
        <w:rPr>
          <w:rFonts w:ascii="Verdana" w:hAnsi="Verdana" w:cs="Times New Roman"/>
          <w:color w:val="00000A"/>
          <w:sz w:val="24"/>
          <w:szCs w:val="24"/>
          <w:lang w:val="lt-LT"/>
        </w:rPr>
        <w:t xml:space="preserve">Laimėjusiu pasiūlymu pripažįstamas pasiūlymas esantis pasiūlymų eilės pirmoje vietoje </w:t>
      </w:r>
      <w:r w:rsidR="003F45AC" w:rsidRPr="00F077C6">
        <w:rPr>
          <w:rFonts w:ascii="Verdana" w:hAnsi="Verdana" w:cs="Times New Roman"/>
          <w:color w:val="00000A"/>
          <w:sz w:val="24"/>
          <w:szCs w:val="24"/>
          <w:lang w:val="lt-LT"/>
        </w:rPr>
        <w:t>VPĮ</w:t>
      </w:r>
      <w:r w:rsidRPr="00F077C6">
        <w:rPr>
          <w:rFonts w:ascii="Verdana" w:hAnsi="Verdana" w:cs="Times New Roman"/>
          <w:color w:val="00000A"/>
          <w:sz w:val="24"/>
          <w:szCs w:val="24"/>
          <w:lang w:val="lt-LT"/>
        </w:rPr>
        <w:t xml:space="preserve"> bei šių pirkimo dokumentų nustatyta tvarka. Jei </w:t>
      </w:r>
      <w:r w:rsidRPr="00F077C6">
        <w:rPr>
          <w:rFonts w:ascii="Verdana" w:hAnsi="Verdana" w:cs="Times New Roman"/>
          <w:color w:val="00000A"/>
          <w:sz w:val="24"/>
          <w:szCs w:val="24"/>
          <w:lang w:val="lt-LT"/>
        </w:rPr>
        <w:lastRenderedPageBreak/>
        <w:t>pirkimas vykdomas dalimis, laimėtojas nustatomas kiekvienai pirkimo daliai atskirai.</w:t>
      </w:r>
    </w:p>
    <w:p w14:paraId="40A1DE9C" w14:textId="1284AF4A" w:rsidR="00A06954" w:rsidRPr="00F077C6" w:rsidRDefault="00A06954" w:rsidP="00A57432">
      <w:pPr>
        <w:pStyle w:val="Body2"/>
        <w:numPr>
          <w:ilvl w:val="1"/>
          <w:numId w:val="5"/>
        </w:numPr>
        <w:tabs>
          <w:tab w:val="left" w:pos="1260"/>
          <w:tab w:val="left" w:pos="1440"/>
        </w:tabs>
        <w:spacing w:after="0"/>
        <w:ind w:left="0" w:firstLine="720"/>
        <w:rPr>
          <w:rFonts w:ascii="Verdana" w:hAnsi="Verdana" w:cs="Times New Roman"/>
          <w:color w:val="00000A"/>
          <w:sz w:val="24"/>
          <w:szCs w:val="24"/>
          <w:lang w:val="lt-LT"/>
        </w:rPr>
      </w:pPr>
      <w:r w:rsidRPr="00F077C6">
        <w:rPr>
          <w:rFonts w:ascii="Verdana" w:hAnsi="Verdana" w:cs="Times New Roman"/>
          <w:color w:val="00000A"/>
          <w:sz w:val="24"/>
          <w:szCs w:val="24"/>
          <w:lang w:val="lt-LT"/>
        </w:rPr>
        <w:t>Tais atvejais, kai pasiūlymą pateikė tik vienas tiekėjas, ar pirkimo procedūrų metu atmetus kitus pasiūlymus, liko vienas tiekėjas, pasiūlymų eilė nenustatoma ir jo pasiūlymas laikomas laimėjusiu, jeigu nebuvo atmestas pagal šių pirkimo dokumentų sąlygas.</w:t>
      </w:r>
    </w:p>
    <w:p w14:paraId="1CE5E409" w14:textId="750C5638" w:rsidR="00A06954" w:rsidRPr="00F077C6" w:rsidRDefault="00A06954" w:rsidP="00A57432">
      <w:pPr>
        <w:pStyle w:val="Body2"/>
        <w:numPr>
          <w:ilvl w:val="1"/>
          <w:numId w:val="5"/>
        </w:numPr>
        <w:tabs>
          <w:tab w:val="left" w:pos="1260"/>
          <w:tab w:val="left" w:pos="1440"/>
        </w:tabs>
        <w:spacing w:after="0"/>
        <w:ind w:left="0" w:firstLine="720"/>
        <w:rPr>
          <w:rFonts w:ascii="Verdana" w:hAnsi="Verdana" w:cs="Times New Roman"/>
          <w:sz w:val="24"/>
          <w:szCs w:val="24"/>
          <w:lang w:val="lt-LT"/>
        </w:rPr>
      </w:pPr>
      <w:r w:rsidRPr="00F077C6">
        <w:rPr>
          <w:rFonts w:ascii="Verdana" w:hAnsi="Verdana" w:cs="Times New Roman"/>
          <w:color w:val="00000A"/>
          <w:sz w:val="24"/>
          <w:szCs w:val="24"/>
          <w:lang w:val="lt-LT"/>
        </w:rPr>
        <w:t xml:space="preserve">Apie pasiūlymų eilės ir laimėjusio pasiūlymo nustatymą ir apie sprendimą sudaryti pirkimo sutartį, nedelsiant, bet ne vėliau kaip per </w:t>
      </w:r>
      <w:r w:rsidR="007F2C74" w:rsidRPr="00F077C6">
        <w:rPr>
          <w:rFonts w:ascii="Verdana" w:hAnsi="Verdana" w:cs="Times New Roman"/>
          <w:color w:val="00000A"/>
          <w:sz w:val="24"/>
          <w:szCs w:val="24"/>
          <w:lang w:val="lt-LT"/>
        </w:rPr>
        <w:t>3</w:t>
      </w:r>
      <w:r w:rsidRPr="00F077C6">
        <w:rPr>
          <w:rFonts w:ascii="Verdana" w:hAnsi="Verdana" w:cs="Times New Roman"/>
          <w:color w:val="00000A"/>
          <w:sz w:val="24"/>
          <w:szCs w:val="24"/>
          <w:lang w:val="lt-LT"/>
        </w:rPr>
        <w:t xml:space="preserve"> darbo dienas nuo sprendimo priėmimo, raštu C</w:t>
      </w:r>
      <w:r w:rsidR="001621A2" w:rsidRPr="00F077C6">
        <w:rPr>
          <w:rFonts w:ascii="Verdana" w:hAnsi="Verdana" w:cs="Times New Roman"/>
          <w:color w:val="00000A"/>
          <w:sz w:val="24"/>
          <w:szCs w:val="24"/>
          <w:lang w:val="lt-LT"/>
        </w:rPr>
        <w:t>VP</w:t>
      </w:r>
      <w:r w:rsidRPr="00F077C6">
        <w:rPr>
          <w:rFonts w:ascii="Verdana" w:hAnsi="Verdana" w:cs="Times New Roman"/>
          <w:color w:val="00000A"/>
          <w:sz w:val="24"/>
          <w:szCs w:val="24"/>
          <w:lang w:val="lt-LT"/>
        </w:rPr>
        <w:t xml:space="preserve">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sutarties, minėtame pranešime nurodomos tokio sprendimo priežastys.</w:t>
      </w:r>
    </w:p>
    <w:p w14:paraId="3A69ED2F" w14:textId="0B7A3FD4" w:rsidR="00A06954" w:rsidRPr="00F077C6" w:rsidRDefault="00A732C8" w:rsidP="00A57432">
      <w:pPr>
        <w:pStyle w:val="Body2"/>
        <w:numPr>
          <w:ilvl w:val="1"/>
          <w:numId w:val="5"/>
        </w:numPr>
        <w:tabs>
          <w:tab w:val="left" w:pos="1260"/>
          <w:tab w:val="left" w:pos="1440"/>
        </w:tabs>
        <w:spacing w:after="0"/>
        <w:ind w:left="0" w:firstLine="720"/>
        <w:rPr>
          <w:rFonts w:ascii="Verdana" w:hAnsi="Verdana" w:cs="Times New Roman"/>
          <w:color w:val="00000A"/>
          <w:sz w:val="24"/>
          <w:szCs w:val="24"/>
          <w:lang w:val="lt-LT"/>
        </w:rPr>
      </w:pPr>
      <w:r w:rsidRPr="00F077C6">
        <w:rPr>
          <w:rFonts w:ascii="Verdana" w:hAnsi="Verdana" w:cs="Times New Roman"/>
          <w:color w:val="00000A"/>
          <w:sz w:val="24"/>
          <w:szCs w:val="24"/>
          <w:lang w:val="lt-LT"/>
        </w:rPr>
        <w:t xml:space="preserve">Pirkimo sutartis negali būti sudaryta, kol nepasibaigė pirkimo sutarties sudarymo atidėjimo terminas, t. y. ne anksčiau kaip po 10 kalendorinių dienų </w:t>
      </w:r>
      <w:r w:rsidR="009537B0" w:rsidRPr="00F077C6">
        <w:rPr>
          <w:rFonts w:ascii="Verdana" w:hAnsi="Verdana" w:cs="Times New Roman"/>
          <w:color w:val="00000A"/>
          <w:sz w:val="24"/>
          <w:szCs w:val="24"/>
          <w:lang w:val="lt-LT"/>
        </w:rPr>
        <w:t xml:space="preserve">nuo pranešimo apie sprendimą nustatyti laimėjusį viešojo pirkimo pasiūlymą išsiuntimo iš Perkančiosios organizacijos suinteresuotiems dalyviams dienos ir kuriam pasibaigus sudaroma viešojo pirkimo–pardavimo sutartis </w:t>
      </w:r>
      <w:r w:rsidRPr="00F077C6">
        <w:rPr>
          <w:rFonts w:ascii="Verdana" w:hAnsi="Verdana" w:cs="Times New Roman"/>
          <w:color w:val="00000A"/>
          <w:sz w:val="24"/>
          <w:szCs w:val="24"/>
          <w:lang w:val="lt-LT"/>
        </w:rPr>
        <w:t>išskyrus atvejus, kai vienintelis suinteresuotas dalyvis yra tas, su kuriuo sudaroma pirkimo sutartis.</w:t>
      </w:r>
    </w:p>
    <w:p w14:paraId="4075E709" w14:textId="14C1FB9D" w:rsidR="00940E44" w:rsidRPr="00F077C6" w:rsidRDefault="004E564C" w:rsidP="00A57432">
      <w:pPr>
        <w:pStyle w:val="Body2"/>
        <w:numPr>
          <w:ilvl w:val="1"/>
          <w:numId w:val="5"/>
        </w:numPr>
        <w:tabs>
          <w:tab w:val="left" w:pos="1260"/>
          <w:tab w:val="left" w:pos="1440"/>
        </w:tabs>
        <w:spacing w:after="0"/>
        <w:ind w:left="0" w:firstLine="720"/>
        <w:rPr>
          <w:rFonts w:ascii="Verdana" w:hAnsi="Verdana" w:cs="Times New Roman"/>
          <w:sz w:val="24"/>
          <w:szCs w:val="24"/>
          <w:lang w:val="lt-LT"/>
        </w:rPr>
      </w:pPr>
      <w:r w:rsidRPr="00F077C6">
        <w:rPr>
          <w:rFonts w:ascii="Verdana" w:hAnsi="Verdana" w:cs="Times New Roman"/>
          <w:color w:val="00000A"/>
          <w:sz w:val="24"/>
          <w:szCs w:val="24"/>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w:t>
      </w:r>
      <w:r w:rsidRPr="00F077C6">
        <w:rPr>
          <w:rStyle w:val="cf01"/>
          <w:rFonts w:ascii="Verdana" w:hAnsi="Verdana" w:cs="Times New Roman"/>
          <w:sz w:val="24"/>
          <w:szCs w:val="24"/>
          <w:lang w:val="lt-LT"/>
        </w:rPr>
        <w:t xml:space="preserve"> Tokiu atveju</w:t>
      </w:r>
      <w:r w:rsidR="001621A2" w:rsidRPr="00F077C6">
        <w:rPr>
          <w:rStyle w:val="cf01"/>
          <w:rFonts w:ascii="Verdana" w:hAnsi="Verdana" w:cs="Times New Roman"/>
          <w:sz w:val="24"/>
          <w:szCs w:val="24"/>
          <w:lang w:val="lt-LT"/>
        </w:rPr>
        <w:t xml:space="preserve"> </w:t>
      </w:r>
      <w:r w:rsidRPr="00F077C6">
        <w:rPr>
          <w:rStyle w:val="cf01"/>
          <w:rFonts w:ascii="Verdana" w:hAnsi="Verdana" w:cs="Times New Roman"/>
          <w:sz w:val="24"/>
          <w:szCs w:val="24"/>
          <w:lang w:val="lt-LT"/>
        </w:rPr>
        <w:t>arba jeigu tiekėjas iki Perkančiosios organizacijos nurodyto termino nepateikia pirkimo dokumentuose nustatyto pirkimo sutarties įvykdymo užtikrinimą patvirtinančio dokumento (jei reikalaujama) arba neįvykdo kitų pirkimo sutartyje nustatytų jos įsigaliojimo sąlygų,</w:t>
      </w:r>
      <w:r w:rsidR="001621A2" w:rsidRPr="00F077C6">
        <w:rPr>
          <w:rStyle w:val="cf01"/>
          <w:rFonts w:ascii="Verdana" w:hAnsi="Verdana" w:cs="Times New Roman"/>
          <w:sz w:val="24"/>
          <w:szCs w:val="24"/>
          <w:lang w:val="lt-LT"/>
        </w:rPr>
        <w:t xml:space="preserve"> </w:t>
      </w:r>
      <w:r w:rsidRPr="00F077C6">
        <w:rPr>
          <w:rStyle w:val="cf01"/>
          <w:rFonts w:ascii="Verdana" w:hAnsi="Verdana" w:cs="Times New Roman"/>
          <w:sz w:val="24"/>
          <w:szCs w:val="24"/>
          <w:lang w:val="lt-LT"/>
        </w:rPr>
        <w:t>Perkančioji organizacija siūlo sudaryti pirkimo sutartį tiekėjui, kurio pasiūlymas pagal nustatytą pasiūlymų eilę yra pirmas po tiekėjo, atsisakiusio sudaryti pirkimo sutartį,</w:t>
      </w:r>
      <w:r w:rsidR="001621A2" w:rsidRPr="00F077C6">
        <w:rPr>
          <w:rStyle w:val="cf01"/>
          <w:rFonts w:ascii="Verdana" w:hAnsi="Verdana" w:cs="Times New Roman"/>
          <w:sz w:val="24"/>
          <w:szCs w:val="24"/>
          <w:lang w:val="lt-LT"/>
        </w:rPr>
        <w:t xml:space="preserve"> </w:t>
      </w:r>
      <w:r w:rsidRPr="00F077C6">
        <w:rPr>
          <w:rStyle w:val="cf01"/>
          <w:rFonts w:ascii="Verdana" w:hAnsi="Verdana" w:cs="Times New Roman"/>
          <w:sz w:val="24"/>
          <w:szCs w:val="24"/>
          <w:lang w:val="lt-LT"/>
        </w:rPr>
        <w:t>nepateikusio pirkimo sutarties įvykdymo užtikrinimo (jei reikalaujama) ar neįvykdžiusio kitų pirkimo sutarties įsigaliojimo sąlygų, jeigu tenkinamos VPĮ 45</w:t>
      </w:r>
      <w:r w:rsidRPr="00F077C6">
        <w:rPr>
          <w:rStyle w:val="Antrat1Diagrama"/>
          <w:rFonts w:ascii="Verdana" w:hAnsi="Verdana" w:cs="Times New Roman"/>
          <w:sz w:val="24"/>
          <w:szCs w:val="24"/>
          <w:lang w:val="lt-LT"/>
        </w:rPr>
        <w:t xml:space="preserve"> </w:t>
      </w:r>
      <w:r w:rsidRPr="00F077C6">
        <w:rPr>
          <w:rStyle w:val="cf01"/>
          <w:rFonts w:ascii="Verdana" w:hAnsi="Verdana" w:cs="Times New Roman"/>
          <w:sz w:val="24"/>
          <w:szCs w:val="24"/>
          <w:lang w:val="lt-LT"/>
        </w:rPr>
        <w:t>straipsnio 1 dalyje išdėstytos sąlygos.</w:t>
      </w:r>
    </w:p>
    <w:p w14:paraId="2BBE4E38" w14:textId="77777777" w:rsidR="00E2500C" w:rsidRPr="00F077C6" w:rsidRDefault="00E2500C" w:rsidP="00A57432">
      <w:pPr>
        <w:pStyle w:val="Body2"/>
        <w:spacing w:after="0"/>
        <w:rPr>
          <w:rFonts w:ascii="Verdana" w:hAnsi="Verdana" w:cs="Times New Roman"/>
          <w:sz w:val="24"/>
          <w:szCs w:val="24"/>
          <w:lang w:val="lt-LT"/>
        </w:rPr>
      </w:pPr>
    </w:p>
    <w:p w14:paraId="06BCD8FE" w14:textId="77777777" w:rsidR="00A06954" w:rsidRPr="00F077C6" w:rsidRDefault="00A06954" w:rsidP="00A57432">
      <w:pPr>
        <w:pStyle w:val="1Skyrius"/>
        <w:numPr>
          <w:ilvl w:val="0"/>
          <w:numId w:val="5"/>
        </w:numPr>
        <w:tabs>
          <w:tab w:val="left" w:pos="567"/>
        </w:tabs>
        <w:jc w:val="center"/>
        <w:rPr>
          <w:rFonts w:ascii="Verdana" w:hAnsi="Verdana" w:cs="Times New Roman"/>
          <w:color w:val="000000"/>
          <w:sz w:val="24"/>
          <w:szCs w:val="24"/>
          <w:lang w:val="lt-LT"/>
        </w:rPr>
      </w:pPr>
      <w:bookmarkStart w:id="48" w:name="_Toc488998681"/>
      <w:bookmarkStart w:id="49" w:name="_Toc185327776"/>
      <w:bookmarkEnd w:id="48"/>
      <w:r w:rsidRPr="00F077C6">
        <w:rPr>
          <w:rFonts w:ascii="Verdana" w:hAnsi="Verdana" w:cs="Times New Roman"/>
          <w:color w:val="000000"/>
          <w:sz w:val="24"/>
          <w:szCs w:val="24"/>
          <w:lang w:val="lt-LT"/>
        </w:rPr>
        <w:t>PRETENZIJŲ IR SKUNDŲ NAGRINĖJIMAS</w:t>
      </w:r>
      <w:bookmarkEnd w:id="49"/>
    </w:p>
    <w:p w14:paraId="15DD4AE3" w14:textId="77777777" w:rsidR="00A06954" w:rsidRPr="00F077C6" w:rsidRDefault="00A06954" w:rsidP="00A57432">
      <w:pPr>
        <w:pStyle w:val="Body2"/>
        <w:spacing w:after="0"/>
        <w:rPr>
          <w:rFonts w:ascii="Verdana" w:hAnsi="Verdana" w:cs="Times New Roman"/>
          <w:color w:val="00000A"/>
          <w:sz w:val="24"/>
          <w:szCs w:val="24"/>
          <w:lang w:val="lt-LT"/>
        </w:rPr>
      </w:pPr>
    </w:p>
    <w:p w14:paraId="36C9B24B" w14:textId="04B87B21" w:rsidR="00013A9C" w:rsidRPr="00F077C6" w:rsidRDefault="00A06954" w:rsidP="00A57432">
      <w:pPr>
        <w:pStyle w:val="Body2"/>
        <w:numPr>
          <w:ilvl w:val="1"/>
          <w:numId w:val="5"/>
        </w:numPr>
        <w:tabs>
          <w:tab w:val="left" w:pos="1260"/>
          <w:tab w:val="left" w:pos="1440"/>
        </w:tabs>
        <w:spacing w:after="0"/>
        <w:ind w:left="0" w:firstLine="720"/>
        <w:rPr>
          <w:rFonts w:ascii="Verdana" w:hAnsi="Verdana" w:cs="Times New Roman"/>
          <w:color w:val="00000A"/>
          <w:sz w:val="24"/>
          <w:szCs w:val="24"/>
          <w:lang w:val="lt-LT"/>
        </w:rPr>
      </w:pPr>
      <w:r w:rsidRPr="00F077C6">
        <w:rPr>
          <w:rFonts w:ascii="Verdana" w:hAnsi="Verdana" w:cs="Times New Roman"/>
          <w:color w:val="00000A"/>
          <w:sz w:val="24"/>
          <w:szCs w:val="24"/>
          <w:lang w:val="lt-LT"/>
        </w:rPr>
        <w:t>T</w:t>
      </w:r>
      <w:r w:rsidR="00013A9C" w:rsidRPr="00F077C6">
        <w:rPr>
          <w:rStyle w:val="cf01"/>
          <w:rFonts w:ascii="Verdana" w:hAnsi="Verdana" w:cs="Times New Roman"/>
          <w:sz w:val="24"/>
          <w:szCs w:val="24"/>
          <w:lang w:val="lt-LT"/>
        </w:rPr>
        <w:t>iekėjas, norėdamas iki pirkimo sutarties sudarymo teisme ginčyti Perkančiosios organizacijos sprendimus ar veiksmus, pirmiausia elektroninėmis priemonėmis turi pateikti pretenziją Perkančiajai organizacijai.</w:t>
      </w:r>
      <w:r w:rsidR="0016360E" w:rsidRPr="00F077C6">
        <w:rPr>
          <w:rStyle w:val="cf01"/>
          <w:rFonts w:ascii="Verdana" w:hAnsi="Verdana" w:cs="Times New Roman"/>
          <w:sz w:val="24"/>
          <w:szCs w:val="24"/>
          <w:lang w:val="lt-LT"/>
        </w:rPr>
        <w:t xml:space="preserve"> </w:t>
      </w:r>
      <w:r w:rsidR="00013A9C" w:rsidRPr="00F077C6">
        <w:rPr>
          <w:rStyle w:val="cf01"/>
          <w:rFonts w:ascii="Verdana" w:hAnsi="Verdana" w:cs="Times New Roman"/>
          <w:sz w:val="24"/>
          <w:szCs w:val="24"/>
          <w:lang w:val="lt-LT"/>
        </w:rPr>
        <w:t>Pretenzijos teikiamos elektroninėmis priemonėmis.</w:t>
      </w:r>
    </w:p>
    <w:p w14:paraId="2D74C48A" w14:textId="34585C7B" w:rsidR="00A06954" w:rsidRPr="00F077C6" w:rsidRDefault="00A06954" w:rsidP="00A57432">
      <w:pPr>
        <w:pStyle w:val="Body2"/>
        <w:numPr>
          <w:ilvl w:val="1"/>
          <w:numId w:val="5"/>
        </w:numPr>
        <w:tabs>
          <w:tab w:val="left" w:pos="1260"/>
          <w:tab w:val="left" w:pos="1440"/>
        </w:tabs>
        <w:spacing w:after="0"/>
        <w:ind w:left="0" w:firstLine="720"/>
        <w:rPr>
          <w:rFonts w:ascii="Verdana" w:hAnsi="Verdana" w:cs="Times New Roman"/>
          <w:sz w:val="24"/>
          <w:szCs w:val="24"/>
          <w:lang w:val="lt-LT"/>
        </w:rPr>
      </w:pPr>
      <w:r w:rsidRPr="00F077C6">
        <w:rPr>
          <w:rFonts w:ascii="Verdana" w:hAnsi="Verdana" w:cs="Times New Roman"/>
          <w:color w:val="00000A"/>
          <w:sz w:val="24"/>
          <w:szCs w:val="24"/>
          <w:lang w:val="lt-LT"/>
        </w:rPr>
        <w:t>Tiekėjas turi teisę pateikti pretenziją</w:t>
      </w:r>
      <w:r w:rsidRPr="00F077C6">
        <w:rPr>
          <w:rFonts w:ascii="Verdana" w:hAnsi="Verdana" w:cs="Times New Roman"/>
          <w:sz w:val="24"/>
          <w:szCs w:val="24"/>
          <w:lang w:val="lt-LT"/>
        </w:rPr>
        <w:t xml:space="preserve"> Perkančiajai organizacijai</w:t>
      </w:r>
      <w:r w:rsidRPr="00F077C6">
        <w:rPr>
          <w:rFonts w:ascii="Verdana" w:hAnsi="Verdana" w:cs="Times New Roman"/>
          <w:color w:val="00000A"/>
          <w:sz w:val="24"/>
          <w:szCs w:val="24"/>
          <w:lang w:val="lt-LT"/>
        </w:rPr>
        <w:t xml:space="preserve">, pateikti prašymą ar pareikšti ieškinį teismui (išskyrus ieškinį dėl pirkimo sutarties pripažinimo negaliojančia ar ieškinį dėl </w:t>
      </w:r>
      <w:r w:rsidR="008D314B" w:rsidRPr="00F077C6">
        <w:rPr>
          <w:rFonts w:ascii="Verdana" w:hAnsi="Verdana" w:cs="Times New Roman"/>
          <w:color w:val="00000A"/>
          <w:sz w:val="24"/>
          <w:szCs w:val="24"/>
          <w:lang w:val="lt-LT"/>
        </w:rPr>
        <w:t xml:space="preserve">to, kad </w:t>
      </w:r>
      <w:r w:rsidR="008D314B" w:rsidRPr="00F077C6">
        <w:rPr>
          <w:rFonts w:ascii="Verdana" w:hAnsi="Verdana"/>
          <w:sz w:val="24"/>
          <w:szCs w:val="24"/>
          <w:lang w:val="lt-LT"/>
        </w:rPr>
        <w:t>perkančioji organizacija nepagrįstai nutraukė pirkimo sutartį dėl esminio pirkimo sutarties pažeidimo ar nepagrįstai</w:t>
      </w:r>
      <w:r w:rsidR="0016360E" w:rsidRPr="00F077C6">
        <w:rPr>
          <w:rFonts w:ascii="Verdana" w:hAnsi="Verdana"/>
          <w:sz w:val="24"/>
          <w:szCs w:val="24"/>
          <w:lang w:val="lt-LT"/>
        </w:rPr>
        <w:t xml:space="preserve"> </w:t>
      </w:r>
      <w:r w:rsidR="008D314B" w:rsidRPr="00F077C6">
        <w:rPr>
          <w:rFonts w:ascii="Verdana" w:hAnsi="Verdana"/>
          <w:sz w:val="24"/>
          <w:szCs w:val="24"/>
          <w:lang w:val="lt-LT"/>
        </w:rPr>
        <w:t>priėmė sprendimą, kad tiekėjas pirkimo sutartyje nustatytą esminę pirkimo sutarties sąlygą vykdė su dideliais arba nuolatiniais trūkumais ir dėl to perkančioji organizacija pritaikė sutartyje nustatytą sankciją)</w:t>
      </w:r>
      <w:r w:rsidRPr="00F077C6">
        <w:rPr>
          <w:rFonts w:ascii="Verdana" w:hAnsi="Verdana" w:cs="Times New Roman"/>
          <w:color w:val="00000A"/>
          <w:sz w:val="24"/>
          <w:szCs w:val="24"/>
          <w:lang w:val="lt-LT"/>
        </w:rPr>
        <w:t>:</w:t>
      </w:r>
    </w:p>
    <w:p w14:paraId="73A4AF4E" w14:textId="27739DA5" w:rsidR="00A06954" w:rsidRPr="00F077C6" w:rsidRDefault="00A06954" w:rsidP="00A57432">
      <w:pPr>
        <w:pStyle w:val="Body2"/>
        <w:numPr>
          <w:ilvl w:val="2"/>
          <w:numId w:val="5"/>
        </w:numPr>
        <w:tabs>
          <w:tab w:val="left" w:pos="1260"/>
          <w:tab w:val="left" w:pos="1843"/>
        </w:tabs>
        <w:spacing w:after="0"/>
        <w:ind w:left="0" w:firstLine="720"/>
        <w:rPr>
          <w:rFonts w:ascii="Verdana" w:hAnsi="Verdana" w:cs="Times New Roman"/>
          <w:sz w:val="24"/>
          <w:szCs w:val="24"/>
          <w:lang w:val="lt-LT"/>
        </w:rPr>
      </w:pPr>
      <w:r w:rsidRPr="00F077C6">
        <w:rPr>
          <w:rFonts w:ascii="Verdana" w:hAnsi="Verdana" w:cs="Times New Roman"/>
          <w:color w:val="00000A"/>
          <w:sz w:val="24"/>
          <w:szCs w:val="24"/>
          <w:lang w:val="lt-LT"/>
        </w:rPr>
        <w:lastRenderedPageBreak/>
        <w:t xml:space="preserve">per </w:t>
      </w:r>
      <w:r w:rsidR="009C1BA1" w:rsidRPr="00F077C6">
        <w:rPr>
          <w:rFonts w:ascii="Verdana" w:hAnsi="Verdana" w:cs="Times New Roman"/>
          <w:color w:val="00000A"/>
          <w:sz w:val="24"/>
          <w:szCs w:val="24"/>
          <w:lang w:val="lt-LT"/>
        </w:rPr>
        <w:t>10</w:t>
      </w:r>
      <w:r w:rsidRPr="00F077C6">
        <w:rPr>
          <w:rFonts w:ascii="Verdana" w:hAnsi="Verdana" w:cs="Times New Roman"/>
          <w:color w:val="00000A"/>
          <w:sz w:val="24"/>
          <w:szCs w:val="24"/>
          <w:lang w:val="lt-LT"/>
        </w:rPr>
        <w:t xml:space="preserve"> dien</w:t>
      </w:r>
      <w:r w:rsidR="009C1BA1" w:rsidRPr="00F077C6">
        <w:rPr>
          <w:rFonts w:ascii="Verdana" w:hAnsi="Verdana" w:cs="Times New Roman"/>
          <w:color w:val="00000A"/>
          <w:sz w:val="24"/>
          <w:szCs w:val="24"/>
          <w:lang w:val="lt-LT"/>
        </w:rPr>
        <w:t>ų</w:t>
      </w:r>
      <w:r w:rsidRPr="00F077C6">
        <w:rPr>
          <w:rFonts w:ascii="Verdana" w:hAnsi="Verdana" w:cs="Times New Roman"/>
          <w:color w:val="00000A"/>
          <w:sz w:val="24"/>
          <w:szCs w:val="24"/>
          <w:lang w:val="lt-LT"/>
        </w:rPr>
        <w:t xml:space="preserve"> nuo </w:t>
      </w:r>
      <w:r w:rsidRPr="00F077C6">
        <w:rPr>
          <w:rFonts w:ascii="Verdana" w:hAnsi="Verdana" w:cs="Times New Roman"/>
          <w:sz w:val="24"/>
          <w:szCs w:val="24"/>
          <w:lang w:val="lt-LT"/>
        </w:rPr>
        <w:t>Perkančiosios organizacijos</w:t>
      </w:r>
      <w:r w:rsidRPr="00F077C6">
        <w:rPr>
          <w:rFonts w:ascii="Verdana" w:hAnsi="Verdana" w:cs="Times New Roman"/>
          <w:color w:val="00000A"/>
          <w:sz w:val="24"/>
          <w:szCs w:val="24"/>
          <w:lang w:val="lt-LT"/>
        </w:rPr>
        <w:t xml:space="preserve"> pranešimo raštu apie jos priimtą sprendimą išsiuntimo tiekėjams dienos</w:t>
      </w:r>
      <w:r w:rsidR="00F80FA9" w:rsidRPr="00F077C6">
        <w:rPr>
          <w:rFonts w:ascii="Verdana" w:hAnsi="Verdana" w:cs="Times New Roman"/>
          <w:color w:val="00000A"/>
          <w:sz w:val="24"/>
          <w:szCs w:val="24"/>
          <w:lang w:val="lt-LT"/>
        </w:rPr>
        <w:t xml:space="preserve">, </w:t>
      </w:r>
      <w:r w:rsidR="00F80FA9" w:rsidRPr="00F077C6">
        <w:rPr>
          <w:rFonts w:ascii="Verdana" w:hAnsi="Verdana"/>
          <w:sz w:val="24"/>
          <w:szCs w:val="24"/>
          <w:lang w:val="lt-LT"/>
        </w:rPr>
        <w:t>o jeigu šis pranešimas nebuvo siunčiamas elektroninėmis priemonėmis, – per 15 dienų nuo pranešimo išsiuntimo tiekėjams dienos;</w:t>
      </w:r>
    </w:p>
    <w:p w14:paraId="6356DC6D" w14:textId="37CC3A28" w:rsidR="00F80FA9" w:rsidRPr="00F077C6" w:rsidRDefault="00A06954" w:rsidP="00A57432">
      <w:pPr>
        <w:pStyle w:val="Body2"/>
        <w:numPr>
          <w:ilvl w:val="2"/>
          <w:numId w:val="5"/>
        </w:numPr>
        <w:tabs>
          <w:tab w:val="left" w:pos="1260"/>
          <w:tab w:val="left" w:pos="1843"/>
        </w:tabs>
        <w:spacing w:after="0"/>
        <w:ind w:left="0" w:firstLine="720"/>
        <w:rPr>
          <w:rFonts w:ascii="Verdana" w:hAnsi="Verdana" w:cs="Times New Roman"/>
          <w:sz w:val="24"/>
          <w:szCs w:val="24"/>
          <w:lang w:val="lt-LT"/>
        </w:rPr>
      </w:pPr>
      <w:r w:rsidRPr="00F077C6">
        <w:rPr>
          <w:rFonts w:ascii="Verdana" w:hAnsi="Verdana" w:cs="Times New Roman"/>
          <w:color w:val="00000A"/>
          <w:sz w:val="24"/>
          <w:szCs w:val="24"/>
          <w:lang w:val="lt-LT"/>
        </w:rPr>
        <w:t xml:space="preserve">per </w:t>
      </w:r>
      <w:r w:rsidR="009C1BA1" w:rsidRPr="00F077C6">
        <w:rPr>
          <w:rFonts w:ascii="Verdana" w:hAnsi="Verdana" w:cs="Times New Roman"/>
          <w:color w:val="00000A"/>
          <w:sz w:val="24"/>
          <w:szCs w:val="24"/>
          <w:lang w:val="lt-LT"/>
        </w:rPr>
        <w:t>10 dienų</w:t>
      </w:r>
      <w:r w:rsidRPr="00F077C6">
        <w:rPr>
          <w:rFonts w:ascii="Verdana" w:hAnsi="Verdana" w:cs="Times New Roman"/>
          <w:color w:val="00000A"/>
          <w:sz w:val="24"/>
          <w:szCs w:val="24"/>
          <w:lang w:val="lt-LT"/>
        </w:rPr>
        <w:t xml:space="preserve"> nuo paskelbimo apie </w:t>
      </w:r>
      <w:r w:rsidRPr="00F077C6">
        <w:rPr>
          <w:rFonts w:ascii="Verdana" w:hAnsi="Verdana" w:cs="Times New Roman"/>
          <w:sz w:val="24"/>
          <w:szCs w:val="24"/>
          <w:lang w:val="lt-LT"/>
        </w:rPr>
        <w:t>Perkančiosios organizacijos</w:t>
      </w:r>
      <w:r w:rsidRPr="00F077C6">
        <w:rPr>
          <w:rFonts w:ascii="Verdana" w:hAnsi="Verdana" w:cs="Times New Roman"/>
          <w:color w:val="00000A"/>
          <w:sz w:val="24"/>
          <w:szCs w:val="24"/>
          <w:lang w:val="lt-LT"/>
        </w:rPr>
        <w:t xml:space="preserve"> priimtą sprendimą dienos, jeigu </w:t>
      </w:r>
      <w:r w:rsidR="003F45AC" w:rsidRPr="00F077C6">
        <w:rPr>
          <w:rFonts w:ascii="Verdana" w:hAnsi="Verdana" w:cs="Times New Roman"/>
          <w:color w:val="00000A"/>
          <w:sz w:val="24"/>
          <w:szCs w:val="24"/>
          <w:lang w:val="lt-LT"/>
        </w:rPr>
        <w:t>VPĮ</w:t>
      </w:r>
      <w:r w:rsidRPr="00F077C6">
        <w:rPr>
          <w:rFonts w:ascii="Verdana" w:hAnsi="Verdana" w:cs="Times New Roman"/>
          <w:color w:val="00000A"/>
          <w:sz w:val="24"/>
          <w:szCs w:val="24"/>
          <w:lang w:val="lt-LT"/>
        </w:rPr>
        <w:t xml:space="preserve"> nėra reikalavimo raštu informuoti tiekėjus apie </w:t>
      </w:r>
      <w:r w:rsidRPr="00F077C6">
        <w:rPr>
          <w:rFonts w:ascii="Verdana" w:hAnsi="Verdana" w:cs="Times New Roman"/>
          <w:sz w:val="24"/>
          <w:szCs w:val="24"/>
          <w:lang w:val="lt-LT"/>
        </w:rPr>
        <w:t>Perkančiosios organizacijos</w:t>
      </w:r>
      <w:r w:rsidRPr="00F077C6">
        <w:rPr>
          <w:rFonts w:ascii="Verdana" w:hAnsi="Verdana" w:cs="Times New Roman"/>
          <w:color w:val="00000A"/>
          <w:sz w:val="24"/>
          <w:szCs w:val="24"/>
          <w:lang w:val="lt-LT"/>
        </w:rPr>
        <w:t xml:space="preserve"> priimtus sprendimus.</w:t>
      </w:r>
    </w:p>
    <w:p w14:paraId="711A2BCF" w14:textId="77777777" w:rsidR="00B46A4F" w:rsidRPr="00F077C6" w:rsidRDefault="00F80FA9" w:rsidP="00A57432">
      <w:pPr>
        <w:pStyle w:val="Body2"/>
        <w:numPr>
          <w:ilvl w:val="1"/>
          <w:numId w:val="5"/>
        </w:numPr>
        <w:tabs>
          <w:tab w:val="clear" w:pos="1200"/>
          <w:tab w:val="left" w:pos="851"/>
          <w:tab w:val="left" w:pos="1260"/>
          <w:tab w:val="left" w:pos="1560"/>
        </w:tabs>
        <w:spacing w:after="0"/>
        <w:ind w:left="0" w:firstLine="720"/>
        <w:rPr>
          <w:rFonts w:ascii="Verdana" w:hAnsi="Verdana" w:cs="Times New Roman"/>
          <w:sz w:val="24"/>
          <w:szCs w:val="24"/>
          <w:lang w:val="lt-LT"/>
        </w:rPr>
      </w:pPr>
      <w:r w:rsidRPr="00F077C6">
        <w:rPr>
          <w:rFonts w:ascii="Verdana" w:hAnsi="Verdana"/>
          <w:color w:val="auto"/>
          <w:sz w:val="24"/>
          <w:szCs w:val="24"/>
          <w:lang w:val="lt-LT"/>
        </w:rPr>
        <w:t xml:space="preserve">Tais atvejais, kai tiekėjui padaryta žala kildinama iš neteisėtų perkančiosios organizacijos veiksmų ar sprendimų, tačiau </w:t>
      </w:r>
      <w:r w:rsidR="003F45AC" w:rsidRPr="00F077C6">
        <w:rPr>
          <w:rFonts w:ascii="Verdana" w:hAnsi="Verdana"/>
          <w:color w:val="auto"/>
          <w:sz w:val="24"/>
          <w:szCs w:val="24"/>
          <w:lang w:val="lt-LT"/>
        </w:rPr>
        <w:t>VPĮ</w:t>
      </w:r>
      <w:r w:rsidRPr="00F077C6">
        <w:rPr>
          <w:rFonts w:ascii="Verdana" w:hAnsi="Verdana"/>
          <w:color w:val="auto"/>
          <w:sz w:val="24"/>
          <w:szCs w:val="24"/>
          <w:lang w:val="lt-LT"/>
        </w:rPr>
        <w:t xml:space="preserve"> nenustatyta pareiga perkančiajai organizacijai raštu informuoti tiekėjus arba paskelbti apie jos veiksmus ar sprendimus, taikomi Civiliniame kodekse nustatyti ieškinio pareiškimo senaties terminai. </w:t>
      </w:r>
      <w:r w:rsidR="00B46A4F" w:rsidRPr="00F077C6">
        <w:rPr>
          <w:rFonts w:ascii="Verdana" w:hAnsi="Verdana"/>
          <w:color w:val="auto"/>
          <w:sz w:val="24"/>
          <w:szCs w:val="24"/>
          <w:lang w:val="lt-LT"/>
        </w:rPr>
        <w:t>Šis punktas netaikomas VPĮ 102 str. 4 d. nustatytu atveju.</w:t>
      </w:r>
    </w:p>
    <w:p w14:paraId="103E10EF" w14:textId="2C91D160" w:rsidR="00A06954" w:rsidRPr="00F077C6" w:rsidRDefault="00A06954" w:rsidP="00A57432">
      <w:pPr>
        <w:pStyle w:val="Body2"/>
        <w:numPr>
          <w:ilvl w:val="1"/>
          <w:numId w:val="5"/>
        </w:numPr>
        <w:tabs>
          <w:tab w:val="clear" w:pos="1200"/>
          <w:tab w:val="left" w:pos="851"/>
          <w:tab w:val="left" w:pos="1260"/>
          <w:tab w:val="left" w:pos="1560"/>
        </w:tabs>
        <w:spacing w:after="0"/>
        <w:ind w:left="0" w:firstLine="720"/>
        <w:rPr>
          <w:rFonts w:ascii="Verdana" w:hAnsi="Verdana" w:cs="Times New Roman"/>
          <w:sz w:val="24"/>
          <w:szCs w:val="24"/>
          <w:lang w:val="lt-LT"/>
        </w:rPr>
      </w:pPr>
      <w:r w:rsidRPr="00F077C6">
        <w:rPr>
          <w:rFonts w:ascii="Verdana" w:hAnsi="Verdana" w:cs="Times New Roman"/>
          <w:kern w:val="16"/>
          <w:sz w:val="24"/>
          <w:szCs w:val="24"/>
          <w:lang w:val="lt-LT"/>
        </w:rPr>
        <w:t xml:space="preserve">Perkančioji organizacija </w:t>
      </w:r>
      <w:r w:rsidRPr="00F077C6">
        <w:rPr>
          <w:rFonts w:ascii="Verdana" w:hAnsi="Verdana" w:cs="Times New Roman"/>
          <w:color w:val="00000A"/>
          <w:sz w:val="24"/>
          <w:szCs w:val="24"/>
          <w:lang w:val="lt-LT"/>
        </w:rPr>
        <w:t>privalo nagrinėti tik tas tiekėjų pretenzijas, kurios gautos iki pirkimo sutarties sudarymo dienos ir pateiktos laikantis 1</w:t>
      </w:r>
      <w:r w:rsidR="009C1BA1" w:rsidRPr="00F077C6">
        <w:rPr>
          <w:rFonts w:ascii="Verdana" w:hAnsi="Verdana" w:cs="Times New Roman"/>
          <w:color w:val="00000A"/>
          <w:sz w:val="24"/>
          <w:szCs w:val="24"/>
          <w:lang w:val="lt-LT"/>
        </w:rPr>
        <w:t>6</w:t>
      </w:r>
      <w:r w:rsidRPr="00F077C6">
        <w:rPr>
          <w:rFonts w:ascii="Verdana" w:hAnsi="Verdana" w:cs="Times New Roman"/>
          <w:color w:val="00000A"/>
          <w:sz w:val="24"/>
          <w:szCs w:val="24"/>
          <w:lang w:val="lt-LT"/>
        </w:rPr>
        <w:t xml:space="preserve">.2 punkto papunkčiuose nustatytų terminų. Neprivaloma nagrinėti pretenzijų, teikiamų pakartotinai dėl to paties </w:t>
      </w:r>
      <w:r w:rsidRPr="00F077C6">
        <w:rPr>
          <w:rFonts w:ascii="Verdana" w:hAnsi="Verdana" w:cs="Times New Roman"/>
          <w:sz w:val="24"/>
          <w:szCs w:val="24"/>
          <w:lang w:val="lt-LT"/>
        </w:rPr>
        <w:t>Perkančiosios organizacijos</w:t>
      </w:r>
      <w:r w:rsidRPr="00F077C6">
        <w:rPr>
          <w:rFonts w:ascii="Verdana" w:hAnsi="Verdana" w:cs="Times New Roman"/>
          <w:color w:val="00000A"/>
          <w:sz w:val="24"/>
          <w:szCs w:val="24"/>
          <w:lang w:val="lt-LT"/>
        </w:rPr>
        <w:t xml:space="preserve"> priimto sprendimo arba atlikto veiksmo.</w:t>
      </w:r>
    </w:p>
    <w:p w14:paraId="4334BE38" w14:textId="77777777" w:rsidR="00113E46" w:rsidRPr="00F077C6" w:rsidRDefault="00A06954" w:rsidP="00A57432">
      <w:pPr>
        <w:pStyle w:val="Body2"/>
        <w:numPr>
          <w:ilvl w:val="1"/>
          <w:numId w:val="5"/>
        </w:numPr>
        <w:tabs>
          <w:tab w:val="left" w:pos="1260"/>
          <w:tab w:val="left" w:pos="1440"/>
        </w:tabs>
        <w:spacing w:after="0"/>
        <w:ind w:left="0" w:firstLine="720"/>
        <w:rPr>
          <w:rFonts w:ascii="Verdana" w:hAnsi="Verdana" w:cs="Times New Roman"/>
          <w:sz w:val="24"/>
          <w:szCs w:val="24"/>
          <w:lang w:val="lt-LT"/>
        </w:rPr>
      </w:pPr>
      <w:r w:rsidRPr="00F077C6">
        <w:rPr>
          <w:rFonts w:ascii="Verdana" w:hAnsi="Verdana" w:cs="Times New Roman"/>
          <w:kern w:val="16"/>
          <w:sz w:val="24"/>
          <w:szCs w:val="24"/>
          <w:lang w:val="lt-LT"/>
        </w:rPr>
        <w:t>Perkančioji</w:t>
      </w:r>
      <w:r w:rsidR="009C1BA1" w:rsidRPr="00F077C6">
        <w:rPr>
          <w:rFonts w:ascii="Verdana" w:hAnsi="Verdana" w:cs="Times New Roman"/>
          <w:color w:val="00000A"/>
          <w:sz w:val="24"/>
          <w:szCs w:val="24"/>
          <w:lang w:val="lt-LT"/>
        </w:rPr>
        <w:t xml:space="preserve"> organizacija, gavusi pretenziją, sudaro pirkimo sutartį ne anksčiau kaip po 10 dienų nuo rašytinio pranešimo apie jos priimtą sprendimą išsiuntimo pretenziją pateikusiam tiekėjui</w:t>
      </w:r>
      <w:r w:rsidR="00113E46" w:rsidRPr="00F077C6">
        <w:rPr>
          <w:rFonts w:ascii="Verdana" w:hAnsi="Verdana" w:cs="Times New Roman"/>
          <w:color w:val="00000A"/>
          <w:sz w:val="24"/>
          <w:szCs w:val="24"/>
          <w:lang w:val="lt-LT"/>
        </w:rPr>
        <w:t xml:space="preserve"> </w:t>
      </w:r>
      <w:r w:rsidR="009C1BA1" w:rsidRPr="00F077C6">
        <w:rPr>
          <w:rFonts w:ascii="Verdana" w:hAnsi="Verdana" w:cs="Times New Roman"/>
          <w:color w:val="00000A"/>
          <w:sz w:val="24"/>
          <w:szCs w:val="24"/>
          <w:lang w:val="lt-LT"/>
        </w:rPr>
        <w:t>ir suinteresuotiems dalyviams dienos, o jeigu šis pranešimas nebuvo siunčiamas elektroninėmis priemonėmis, – ne anksčiau kaip po 15 dienų.</w:t>
      </w:r>
    </w:p>
    <w:p w14:paraId="031EAB09" w14:textId="70DE5F9E" w:rsidR="009C1BA1" w:rsidRPr="00F077C6" w:rsidRDefault="009C1BA1" w:rsidP="00A57432">
      <w:pPr>
        <w:pStyle w:val="Body2"/>
        <w:numPr>
          <w:ilvl w:val="1"/>
          <w:numId w:val="5"/>
        </w:numPr>
        <w:tabs>
          <w:tab w:val="left" w:pos="1260"/>
          <w:tab w:val="left" w:pos="1440"/>
        </w:tabs>
        <w:spacing w:after="0"/>
        <w:ind w:left="0" w:firstLine="720"/>
        <w:rPr>
          <w:rFonts w:ascii="Verdana" w:hAnsi="Verdana" w:cs="Times New Roman"/>
          <w:sz w:val="24"/>
          <w:szCs w:val="24"/>
          <w:lang w:val="lt-LT"/>
        </w:rPr>
      </w:pPr>
      <w:bookmarkStart w:id="50" w:name="part_a98e3818f2d3455cb17612b7189cde61"/>
      <w:bookmarkEnd w:id="50"/>
      <w:r w:rsidRPr="00F077C6">
        <w:rPr>
          <w:rFonts w:ascii="Verdana" w:hAnsi="Verdana" w:cs="Times New Roman"/>
          <w:color w:val="00000A"/>
          <w:sz w:val="24"/>
          <w:szCs w:val="24"/>
          <w:lang w:val="lt-LT"/>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0B0BD15B" w14:textId="77777777" w:rsidR="001621A2" w:rsidRPr="00F077C6" w:rsidRDefault="001621A2" w:rsidP="00A57432">
      <w:pPr>
        <w:pStyle w:val="Body2"/>
        <w:tabs>
          <w:tab w:val="left" w:pos="1260"/>
          <w:tab w:val="left" w:pos="1440"/>
        </w:tabs>
        <w:spacing w:after="0"/>
        <w:rPr>
          <w:rFonts w:ascii="Verdana" w:hAnsi="Verdana" w:cs="Times New Roman"/>
          <w:sz w:val="24"/>
          <w:szCs w:val="24"/>
          <w:lang w:val="lt-LT"/>
        </w:rPr>
      </w:pPr>
    </w:p>
    <w:p w14:paraId="29EEB0D4" w14:textId="77777777" w:rsidR="00A06954" w:rsidRPr="00F077C6" w:rsidRDefault="00A06954" w:rsidP="00A57432">
      <w:pPr>
        <w:pStyle w:val="1Skyrius"/>
        <w:numPr>
          <w:ilvl w:val="0"/>
          <w:numId w:val="5"/>
        </w:numPr>
        <w:tabs>
          <w:tab w:val="clear" w:pos="360"/>
          <w:tab w:val="num" w:pos="567"/>
        </w:tabs>
        <w:jc w:val="center"/>
        <w:rPr>
          <w:rFonts w:ascii="Verdana" w:hAnsi="Verdana" w:cs="Times New Roman"/>
          <w:color w:val="000000"/>
          <w:sz w:val="24"/>
          <w:szCs w:val="24"/>
          <w:lang w:val="lt-LT"/>
        </w:rPr>
      </w:pPr>
      <w:bookmarkStart w:id="51" w:name="_Toc488998682"/>
      <w:bookmarkStart w:id="52" w:name="_Toc185327777"/>
      <w:bookmarkEnd w:id="51"/>
      <w:r w:rsidRPr="00F077C6">
        <w:rPr>
          <w:rFonts w:ascii="Verdana" w:hAnsi="Verdana" w:cs="Times New Roman"/>
          <w:color w:val="000000"/>
          <w:sz w:val="24"/>
          <w:szCs w:val="24"/>
          <w:lang w:val="lt-LT"/>
        </w:rPr>
        <w:t>PIRKIMO SUTARTIES PASIRAŠYMAS IR jos SĄLYGOS</w:t>
      </w:r>
      <w:bookmarkEnd w:id="52"/>
    </w:p>
    <w:p w14:paraId="45028ABC" w14:textId="77777777" w:rsidR="00A06954" w:rsidRPr="00F077C6" w:rsidRDefault="00A06954" w:rsidP="00A57432">
      <w:pPr>
        <w:pStyle w:val="Body2"/>
        <w:spacing w:after="0"/>
        <w:rPr>
          <w:rFonts w:ascii="Verdana" w:hAnsi="Verdana" w:cs="Times New Roman"/>
          <w:color w:val="00000A"/>
          <w:sz w:val="24"/>
          <w:szCs w:val="24"/>
          <w:lang w:val="lt-LT"/>
        </w:rPr>
      </w:pPr>
    </w:p>
    <w:p w14:paraId="0D912059" w14:textId="5F6B475B" w:rsidR="00A06954" w:rsidRPr="00F077C6" w:rsidRDefault="00A06954" w:rsidP="00A57432">
      <w:pPr>
        <w:pStyle w:val="Body2"/>
        <w:numPr>
          <w:ilvl w:val="1"/>
          <w:numId w:val="5"/>
        </w:numPr>
        <w:tabs>
          <w:tab w:val="left" w:pos="1260"/>
          <w:tab w:val="left" w:pos="1440"/>
        </w:tabs>
        <w:spacing w:after="0"/>
        <w:ind w:left="0" w:firstLine="720"/>
        <w:rPr>
          <w:rFonts w:ascii="Verdana" w:hAnsi="Verdana" w:cs="Times New Roman"/>
          <w:sz w:val="24"/>
          <w:szCs w:val="24"/>
          <w:lang w:val="lt-LT"/>
        </w:rPr>
      </w:pPr>
      <w:r w:rsidRPr="00F077C6">
        <w:rPr>
          <w:rFonts w:ascii="Verdana" w:hAnsi="Verdana" w:cs="Times New Roman"/>
          <w:kern w:val="16"/>
          <w:sz w:val="24"/>
          <w:szCs w:val="24"/>
          <w:lang w:val="lt-LT"/>
        </w:rPr>
        <w:t xml:space="preserve">Perkančioji organizacija </w:t>
      </w:r>
      <w:r w:rsidRPr="00F077C6">
        <w:rPr>
          <w:rFonts w:ascii="Verdana" w:hAnsi="Verdana" w:cs="Times New Roman"/>
          <w:color w:val="00000A"/>
          <w:sz w:val="24"/>
          <w:szCs w:val="24"/>
          <w:lang w:val="lt-LT"/>
        </w:rPr>
        <w:t xml:space="preserve">sudaryti pirkimo sutartį raštu </w:t>
      </w:r>
      <w:r w:rsidR="002816E6" w:rsidRPr="00F077C6">
        <w:rPr>
          <w:rFonts w:ascii="Verdana" w:hAnsi="Verdana" w:cs="Times New Roman"/>
          <w:color w:val="00000A"/>
          <w:sz w:val="24"/>
          <w:szCs w:val="24"/>
          <w:lang w:val="lt-LT"/>
        </w:rPr>
        <w:t>informuoja</w:t>
      </w:r>
      <w:r w:rsidRPr="00F077C6">
        <w:rPr>
          <w:rFonts w:ascii="Verdana" w:hAnsi="Verdana" w:cs="Times New Roman"/>
          <w:color w:val="00000A"/>
          <w:sz w:val="24"/>
          <w:szCs w:val="24"/>
          <w:lang w:val="lt-LT"/>
        </w:rPr>
        <w:t xml:space="preserve"> tą dalyvį, kurio pasiūlymas pripažintas laimėjusiu, kartu jam nurodomas laikas, iki kada reikia sudaryti pirkimo sutart</w:t>
      </w:r>
      <w:r w:rsidR="00233BC5" w:rsidRPr="00F077C6">
        <w:rPr>
          <w:rFonts w:ascii="Verdana" w:hAnsi="Verdana" w:cs="Times New Roman"/>
          <w:color w:val="00000A"/>
          <w:sz w:val="24"/>
          <w:szCs w:val="24"/>
          <w:lang w:val="lt-LT"/>
        </w:rPr>
        <w:t>į</w:t>
      </w:r>
      <w:r w:rsidRPr="00F077C6">
        <w:rPr>
          <w:rFonts w:ascii="Verdana" w:hAnsi="Verdana" w:cs="Times New Roman"/>
          <w:color w:val="00000A"/>
          <w:sz w:val="24"/>
          <w:szCs w:val="24"/>
          <w:lang w:val="lt-LT"/>
        </w:rPr>
        <w:t>.</w:t>
      </w:r>
    </w:p>
    <w:p w14:paraId="1392A5D7" w14:textId="77777777" w:rsidR="00A06954" w:rsidRPr="00F077C6" w:rsidRDefault="00A06954" w:rsidP="00A57432">
      <w:pPr>
        <w:pStyle w:val="Body2"/>
        <w:numPr>
          <w:ilvl w:val="1"/>
          <w:numId w:val="5"/>
        </w:numPr>
        <w:tabs>
          <w:tab w:val="left" w:pos="1260"/>
          <w:tab w:val="left" w:pos="1440"/>
        </w:tabs>
        <w:spacing w:after="0"/>
        <w:ind w:left="0" w:firstLine="720"/>
        <w:rPr>
          <w:rFonts w:ascii="Verdana" w:hAnsi="Verdana" w:cs="Times New Roman"/>
          <w:sz w:val="24"/>
          <w:szCs w:val="24"/>
          <w:lang w:val="lt-LT"/>
        </w:rPr>
      </w:pPr>
      <w:r w:rsidRPr="00F077C6">
        <w:rPr>
          <w:rFonts w:ascii="Verdana" w:hAnsi="Verdana" w:cs="Times New Roman"/>
          <w:color w:val="00000A"/>
          <w:sz w:val="24"/>
          <w:szCs w:val="24"/>
          <w:lang w:val="lt-LT"/>
        </w:rPr>
        <w:t>Pirkimo sutarties sąlygos pateikiamos pirkimo sąlygų 4 priede.</w:t>
      </w:r>
    </w:p>
    <w:p w14:paraId="7BF0E2B9" w14:textId="285DB67B" w:rsidR="00A06954" w:rsidRPr="00F077C6" w:rsidRDefault="00A06954" w:rsidP="00A57432">
      <w:pPr>
        <w:pStyle w:val="Body2"/>
        <w:numPr>
          <w:ilvl w:val="1"/>
          <w:numId w:val="5"/>
        </w:numPr>
        <w:tabs>
          <w:tab w:val="left" w:pos="1260"/>
          <w:tab w:val="left" w:pos="1440"/>
        </w:tabs>
        <w:spacing w:after="0"/>
        <w:ind w:left="0" w:firstLine="720"/>
        <w:rPr>
          <w:rFonts w:ascii="Verdana" w:hAnsi="Verdana" w:cs="Times New Roman"/>
          <w:sz w:val="24"/>
          <w:szCs w:val="24"/>
          <w:lang w:val="lt-LT"/>
        </w:rPr>
      </w:pPr>
      <w:r w:rsidRPr="00F077C6">
        <w:rPr>
          <w:rFonts w:ascii="Verdana" w:hAnsi="Verdana" w:cs="Times New Roman"/>
          <w:sz w:val="24"/>
          <w:szCs w:val="24"/>
          <w:lang w:val="lt-LT"/>
        </w:rPr>
        <w:t xml:space="preserve">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w:t>
      </w:r>
      <w:r w:rsidR="003F45AC" w:rsidRPr="00F077C6">
        <w:rPr>
          <w:rFonts w:ascii="Verdana" w:hAnsi="Verdana" w:cs="Times New Roman"/>
          <w:sz w:val="24"/>
          <w:szCs w:val="24"/>
          <w:lang w:val="lt-LT"/>
        </w:rPr>
        <w:t xml:space="preserve">VPĮ </w:t>
      </w:r>
      <w:r w:rsidRPr="00F077C6">
        <w:rPr>
          <w:rFonts w:ascii="Verdana" w:hAnsi="Verdana" w:cs="Times New Roman"/>
          <w:sz w:val="24"/>
          <w:szCs w:val="24"/>
          <w:lang w:val="lt-LT"/>
        </w:rPr>
        <w:t>88 straipsnio 5 dalies nuostatos, kartu su informacija apie naujus subtiekėjus pateikiami ir subtiekėjo pašalinimo pagrindų nebuvimą patvirtinantys dokumentai.</w:t>
      </w:r>
    </w:p>
    <w:p w14:paraId="1952D23D" w14:textId="38E06965" w:rsidR="002D3365" w:rsidRPr="00F077C6" w:rsidRDefault="00A06954" w:rsidP="00A57432">
      <w:pPr>
        <w:pStyle w:val="Body2"/>
        <w:numPr>
          <w:ilvl w:val="1"/>
          <w:numId w:val="5"/>
        </w:numPr>
        <w:tabs>
          <w:tab w:val="left" w:pos="1260"/>
          <w:tab w:val="left" w:pos="1440"/>
        </w:tabs>
        <w:spacing w:after="0"/>
        <w:ind w:left="0" w:firstLine="720"/>
        <w:rPr>
          <w:rFonts w:ascii="Verdana" w:hAnsi="Verdana" w:cs="Times New Roman"/>
          <w:sz w:val="24"/>
          <w:szCs w:val="24"/>
          <w:lang w:val="lt-LT"/>
        </w:rPr>
      </w:pPr>
      <w:r w:rsidRPr="00F077C6">
        <w:rPr>
          <w:rFonts w:ascii="Verdana" w:hAnsi="Verdana" w:cs="Times New Roman"/>
          <w:color w:val="00000A"/>
          <w:sz w:val="24"/>
          <w:szCs w:val="24"/>
          <w:lang w:val="lt-LT"/>
        </w:rPr>
        <w:t xml:space="preserve">Sutartis </w:t>
      </w:r>
      <w:r w:rsidRPr="00F077C6">
        <w:rPr>
          <w:rFonts w:ascii="Verdana" w:hAnsi="Verdana" w:cs="Times New Roman"/>
          <w:sz w:val="24"/>
          <w:szCs w:val="24"/>
          <w:lang w:val="lt-LT"/>
        </w:rPr>
        <w:t>bus sudarom</w:t>
      </w:r>
      <w:r w:rsidR="00233BC5" w:rsidRPr="00F077C6">
        <w:rPr>
          <w:rFonts w:ascii="Verdana" w:hAnsi="Verdana" w:cs="Times New Roman"/>
          <w:sz w:val="24"/>
          <w:szCs w:val="24"/>
          <w:lang w:val="lt-LT"/>
        </w:rPr>
        <w:t xml:space="preserve">a </w:t>
      </w:r>
      <w:r w:rsidR="00233BC5" w:rsidRPr="00F077C6">
        <w:rPr>
          <w:rFonts w:ascii="Verdana" w:hAnsi="Verdana" w:cs="Times New Roman"/>
          <w:b/>
          <w:sz w:val="24"/>
          <w:szCs w:val="24"/>
          <w:lang w:val="lt-LT"/>
        </w:rPr>
        <w:t>elektroninėmis priemonėmis</w:t>
      </w:r>
      <w:r w:rsidRPr="00F077C6">
        <w:rPr>
          <w:rFonts w:ascii="Verdana" w:hAnsi="Verdana" w:cs="Times New Roman"/>
          <w:sz w:val="24"/>
          <w:szCs w:val="24"/>
          <w:lang w:val="lt-LT"/>
        </w:rPr>
        <w:t>.</w:t>
      </w:r>
      <w:bookmarkStart w:id="53" w:name="_Toc488998683"/>
      <w:bookmarkEnd w:id="53"/>
    </w:p>
    <w:p w14:paraId="4784A9E5" w14:textId="6995EF0C" w:rsidR="00A06954" w:rsidRPr="00F077C6" w:rsidRDefault="00A06954" w:rsidP="00A57432">
      <w:pPr>
        <w:pStyle w:val="Body2"/>
        <w:spacing w:after="0"/>
        <w:jc w:val="right"/>
        <w:rPr>
          <w:rFonts w:ascii="Verdana" w:hAnsi="Verdana" w:cs="Times New Roman"/>
          <w:sz w:val="24"/>
          <w:szCs w:val="24"/>
          <w:lang w:val="lt-LT"/>
        </w:rPr>
      </w:pPr>
      <w:r w:rsidRPr="00F077C6">
        <w:rPr>
          <w:rFonts w:ascii="Verdana" w:hAnsi="Verdana" w:cs="Times New Roman"/>
          <w:sz w:val="24"/>
          <w:szCs w:val="24"/>
          <w:lang w:val="lt-LT"/>
        </w:rPr>
        <w:br w:type="page"/>
      </w:r>
      <w:r w:rsidR="00233BC5" w:rsidRPr="00F077C6">
        <w:rPr>
          <w:rFonts w:ascii="Verdana" w:hAnsi="Verdana" w:cs="Times New Roman"/>
          <w:sz w:val="24"/>
          <w:szCs w:val="24"/>
          <w:lang w:val="lt-LT"/>
        </w:rPr>
        <w:lastRenderedPageBreak/>
        <w:t>Pirkimo</w:t>
      </w:r>
      <w:r w:rsidR="00E85904" w:rsidRPr="00F077C6">
        <w:rPr>
          <w:rFonts w:ascii="Verdana" w:hAnsi="Verdana" w:cs="Times New Roman"/>
          <w:sz w:val="24"/>
          <w:szCs w:val="24"/>
          <w:lang w:val="lt-LT"/>
        </w:rPr>
        <w:t xml:space="preserve"> </w:t>
      </w:r>
      <w:r w:rsidR="00233BC5" w:rsidRPr="00F077C6">
        <w:rPr>
          <w:rFonts w:ascii="Verdana" w:hAnsi="Verdana" w:cs="Times New Roman"/>
          <w:sz w:val="24"/>
          <w:szCs w:val="24"/>
          <w:lang w:val="lt-LT"/>
        </w:rPr>
        <w:t>sąlygų</w:t>
      </w:r>
      <w:r w:rsidR="00E85904" w:rsidRPr="00F077C6">
        <w:rPr>
          <w:rFonts w:ascii="Verdana" w:hAnsi="Verdana" w:cs="Times New Roman"/>
          <w:sz w:val="24"/>
          <w:szCs w:val="24"/>
          <w:lang w:val="lt-LT"/>
        </w:rPr>
        <w:t xml:space="preserve"> </w:t>
      </w:r>
      <w:r w:rsidRPr="00F077C6">
        <w:rPr>
          <w:rFonts w:ascii="Verdana" w:hAnsi="Verdana" w:cs="Times New Roman"/>
          <w:color w:val="00000A"/>
          <w:sz w:val="24"/>
          <w:szCs w:val="24"/>
          <w:lang w:val="lt-LT"/>
        </w:rPr>
        <w:t>1 priedas</w:t>
      </w:r>
      <w:r w:rsidR="00D24351" w:rsidRPr="00F077C6">
        <w:rPr>
          <w:rFonts w:ascii="Verdana" w:hAnsi="Verdana" w:cs="Times New Roman"/>
          <w:color w:val="00000A"/>
          <w:sz w:val="24"/>
          <w:szCs w:val="24"/>
          <w:lang w:val="lt-LT"/>
        </w:rPr>
        <w:t xml:space="preserve"> „Pasiūlymo forma“</w:t>
      </w:r>
    </w:p>
    <w:p w14:paraId="21773EA4" w14:textId="77777777" w:rsidR="002D3365" w:rsidRPr="00F077C6" w:rsidRDefault="002D3365" w:rsidP="00A57432">
      <w:pPr>
        <w:pStyle w:val="Body2"/>
        <w:spacing w:after="0"/>
        <w:rPr>
          <w:rFonts w:ascii="Verdana" w:hAnsi="Verdana" w:cs="Times New Roman"/>
          <w:b/>
          <w:sz w:val="24"/>
          <w:szCs w:val="24"/>
          <w:lang w:val="lt-LT"/>
        </w:rPr>
      </w:pPr>
    </w:p>
    <w:p w14:paraId="7B2A994A" w14:textId="4768FB23" w:rsidR="00760ED3" w:rsidRPr="00F077C6" w:rsidRDefault="00760ED3" w:rsidP="00A57432">
      <w:pPr>
        <w:pStyle w:val="Body2"/>
        <w:spacing w:after="0"/>
        <w:jc w:val="center"/>
        <w:rPr>
          <w:rFonts w:ascii="Verdana" w:hAnsi="Verdana" w:cs="Times New Roman"/>
          <w:b/>
          <w:sz w:val="24"/>
          <w:szCs w:val="24"/>
          <w:lang w:val="lt-LT"/>
        </w:rPr>
      </w:pPr>
      <w:r w:rsidRPr="00F077C6">
        <w:rPr>
          <w:rFonts w:ascii="Verdana" w:hAnsi="Verdana" w:cs="Times New Roman"/>
          <w:b/>
          <w:sz w:val="24"/>
          <w:szCs w:val="24"/>
          <w:lang w:val="lt-LT"/>
        </w:rPr>
        <w:t>Marijampolės savivaldybės administracijai</w:t>
      </w:r>
    </w:p>
    <w:p w14:paraId="59144F14" w14:textId="77777777" w:rsidR="00760ED3" w:rsidRPr="00F077C6" w:rsidRDefault="00760ED3" w:rsidP="00A57432">
      <w:pPr>
        <w:spacing w:after="0" w:line="240" w:lineRule="auto"/>
        <w:jc w:val="center"/>
        <w:rPr>
          <w:rFonts w:ascii="Verdana" w:hAnsi="Verdana" w:cs="Times New Roman"/>
          <w:b/>
          <w:sz w:val="24"/>
          <w:szCs w:val="24"/>
        </w:rPr>
      </w:pPr>
    </w:p>
    <w:p w14:paraId="6D684272" w14:textId="77777777" w:rsidR="005578B0" w:rsidRPr="00F077C6" w:rsidRDefault="005578B0" w:rsidP="00A57432">
      <w:pPr>
        <w:spacing w:after="0" w:line="240" w:lineRule="auto"/>
        <w:jc w:val="center"/>
        <w:rPr>
          <w:rFonts w:ascii="Verdana" w:hAnsi="Verdana" w:cs="Times New Roman"/>
          <w:b/>
          <w:sz w:val="24"/>
          <w:szCs w:val="24"/>
        </w:rPr>
      </w:pPr>
    </w:p>
    <w:p w14:paraId="2D5D539A" w14:textId="7E53348F" w:rsidR="00A06954" w:rsidRPr="00F077C6" w:rsidRDefault="00A06954" w:rsidP="00A57432">
      <w:pPr>
        <w:spacing w:after="0" w:line="240" w:lineRule="auto"/>
        <w:jc w:val="center"/>
        <w:rPr>
          <w:rFonts w:ascii="Verdana" w:hAnsi="Verdana" w:cs="Times New Roman"/>
          <w:b/>
          <w:sz w:val="24"/>
          <w:szCs w:val="24"/>
        </w:rPr>
      </w:pPr>
      <w:r w:rsidRPr="00F077C6">
        <w:rPr>
          <w:rFonts w:ascii="Verdana" w:hAnsi="Verdana" w:cs="Times New Roman"/>
          <w:b/>
          <w:sz w:val="24"/>
          <w:szCs w:val="24"/>
        </w:rPr>
        <w:t>PASIŪLYMAS</w:t>
      </w:r>
    </w:p>
    <w:p w14:paraId="1682534E" w14:textId="77777777" w:rsidR="005578B0" w:rsidRPr="00F077C6" w:rsidRDefault="005578B0" w:rsidP="00A57432">
      <w:pPr>
        <w:tabs>
          <w:tab w:val="left" w:pos="5557"/>
          <w:tab w:val="left" w:pos="6840"/>
          <w:tab w:val="left" w:pos="7020"/>
        </w:tabs>
        <w:spacing w:after="0" w:line="240" w:lineRule="auto"/>
        <w:rPr>
          <w:rFonts w:ascii="Verdana" w:hAnsi="Verdana" w:cs="Times New Roman"/>
          <w:sz w:val="24"/>
          <w:szCs w:val="24"/>
        </w:rPr>
      </w:pPr>
    </w:p>
    <w:p w14:paraId="3BA02F76" w14:textId="597045A4" w:rsidR="00A06954" w:rsidRPr="00F077C6" w:rsidRDefault="00573CF7" w:rsidP="00A57432">
      <w:pPr>
        <w:widowControl w:val="0"/>
        <w:spacing w:after="0" w:line="240" w:lineRule="auto"/>
        <w:jc w:val="center"/>
        <w:rPr>
          <w:rFonts w:ascii="Verdana" w:hAnsi="Verdana" w:cs="Times New Roman"/>
          <w:b/>
          <w:sz w:val="24"/>
          <w:szCs w:val="24"/>
        </w:rPr>
      </w:pPr>
      <w:r w:rsidRPr="00F077C6">
        <w:rPr>
          <w:rFonts w:ascii="Verdana" w:hAnsi="Verdana" w:cs="Times New Roman"/>
          <w:b/>
          <w:sz w:val="24"/>
          <w:szCs w:val="24"/>
        </w:rPr>
        <w:t xml:space="preserve">DĖL </w:t>
      </w:r>
      <w:r w:rsidR="00D31927" w:rsidRPr="00F077C6">
        <w:rPr>
          <w:rFonts w:ascii="Verdana" w:hAnsi="Verdana" w:cs="Times New Roman"/>
          <w:b/>
          <w:sz w:val="24"/>
          <w:szCs w:val="24"/>
        </w:rPr>
        <w:t xml:space="preserve">SOCIALINIŲ KORTELIŲ GAMINIMO IR APTARNAVIMO </w:t>
      </w:r>
      <w:r w:rsidR="003E79A5" w:rsidRPr="00F077C6">
        <w:rPr>
          <w:rFonts w:ascii="Verdana" w:hAnsi="Verdana" w:cs="Times New Roman"/>
          <w:b/>
          <w:sz w:val="24"/>
          <w:szCs w:val="24"/>
        </w:rPr>
        <w:t>PARENGIMO PASLAUGŲ PIRKIMO</w:t>
      </w:r>
    </w:p>
    <w:p w14:paraId="61544ABE" w14:textId="77777777" w:rsidR="005578B0" w:rsidRPr="00F077C6" w:rsidRDefault="005578B0" w:rsidP="00A57432">
      <w:pPr>
        <w:widowControl w:val="0"/>
        <w:spacing w:after="0" w:line="240" w:lineRule="auto"/>
        <w:jc w:val="center"/>
        <w:rPr>
          <w:rFonts w:ascii="Verdana" w:hAnsi="Verdana" w:cs="Times New Roman"/>
          <w:b/>
          <w:caps/>
          <w:sz w:val="24"/>
          <w:szCs w:val="24"/>
          <w:shd w:val="clear" w:color="auto" w:fill="FFFFFF"/>
        </w:rPr>
      </w:pPr>
    </w:p>
    <w:p w14:paraId="0B49A467" w14:textId="77777777" w:rsidR="00A06954" w:rsidRPr="00F077C6" w:rsidRDefault="00A06954" w:rsidP="00A57432">
      <w:pPr>
        <w:shd w:val="clear" w:color="auto" w:fill="FFFFFF"/>
        <w:spacing w:after="0" w:line="240" w:lineRule="auto"/>
        <w:jc w:val="center"/>
        <w:rPr>
          <w:rFonts w:ascii="Verdana" w:hAnsi="Verdana" w:cs="Times New Roman"/>
          <w:b/>
          <w:bCs/>
          <w:sz w:val="24"/>
          <w:szCs w:val="24"/>
        </w:rPr>
      </w:pPr>
      <w:r w:rsidRPr="00F077C6">
        <w:rPr>
          <w:rFonts w:ascii="Verdana" w:hAnsi="Verdana" w:cs="Times New Roman"/>
          <w:sz w:val="24"/>
          <w:szCs w:val="24"/>
        </w:rPr>
        <w:t>____________Nr.______</w:t>
      </w:r>
    </w:p>
    <w:p w14:paraId="2334B16D" w14:textId="59C1A264" w:rsidR="00A06954" w:rsidRPr="00F077C6" w:rsidRDefault="00A06954" w:rsidP="00A57432">
      <w:pPr>
        <w:shd w:val="clear" w:color="auto" w:fill="FFFFFF"/>
        <w:spacing w:after="0" w:line="240" w:lineRule="auto"/>
        <w:ind w:left="3600"/>
        <w:rPr>
          <w:rFonts w:ascii="Verdana" w:hAnsi="Verdana" w:cs="Times New Roman"/>
          <w:bCs/>
          <w:sz w:val="24"/>
          <w:szCs w:val="24"/>
        </w:rPr>
      </w:pPr>
      <w:r w:rsidRPr="00F077C6">
        <w:rPr>
          <w:rFonts w:ascii="Verdana" w:hAnsi="Verdana" w:cs="Times New Roman"/>
          <w:bCs/>
          <w:sz w:val="24"/>
          <w:szCs w:val="24"/>
        </w:rPr>
        <w:t>(Data)</w:t>
      </w:r>
    </w:p>
    <w:p w14:paraId="7A548F9D" w14:textId="77777777" w:rsidR="005578B0" w:rsidRPr="00F077C6" w:rsidRDefault="005578B0" w:rsidP="00A57432">
      <w:pPr>
        <w:shd w:val="clear" w:color="auto" w:fill="FFFFFF"/>
        <w:spacing w:after="0" w:line="240" w:lineRule="auto"/>
        <w:ind w:left="3600"/>
        <w:rPr>
          <w:rFonts w:ascii="Verdana" w:hAnsi="Verdana" w:cs="Times New Roman"/>
          <w:bCs/>
          <w:sz w:val="24"/>
          <w:szCs w:val="24"/>
        </w:rPr>
      </w:pPr>
    </w:p>
    <w:p w14:paraId="37876A4E" w14:textId="77777777" w:rsidR="00A06954" w:rsidRPr="00F077C6" w:rsidRDefault="00A06954" w:rsidP="00A57432">
      <w:pPr>
        <w:shd w:val="clear" w:color="auto" w:fill="FFFFFF"/>
        <w:spacing w:after="0" w:line="240" w:lineRule="auto"/>
        <w:jc w:val="center"/>
        <w:rPr>
          <w:rFonts w:ascii="Verdana" w:hAnsi="Verdana" w:cs="Times New Roman"/>
          <w:bCs/>
          <w:sz w:val="24"/>
          <w:szCs w:val="24"/>
        </w:rPr>
      </w:pPr>
      <w:r w:rsidRPr="00F077C6">
        <w:rPr>
          <w:rFonts w:ascii="Verdana" w:hAnsi="Verdana" w:cs="Times New Roman"/>
          <w:bCs/>
          <w:sz w:val="24"/>
          <w:szCs w:val="24"/>
        </w:rPr>
        <w:t>_____________</w:t>
      </w:r>
    </w:p>
    <w:p w14:paraId="610605A8" w14:textId="747FC1EC" w:rsidR="00A06954" w:rsidRPr="00F077C6" w:rsidRDefault="00A06954" w:rsidP="00A57432">
      <w:pPr>
        <w:shd w:val="clear" w:color="auto" w:fill="FFFFFF"/>
        <w:spacing w:after="0" w:line="240" w:lineRule="auto"/>
        <w:jc w:val="center"/>
        <w:rPr>
          <w:rFonts w:ascii="Verdana" w:hAnsi="Verdana" w:cs="Times New Roman"/>
          <w:bCs/>
          <w:sz w:val="24"/>
          <w:szCs w:val="24"/>
        </w:rPr>
      </w:pPr>
      <w:r w:rsidRPr="00F077C6">
        <w:rPr>
          <w:rFonts w:ascii="Verdana" w:hAnsi="Verdana" w:cs="Times New Roman"/>
          <w:bCs/>
          <w:sz w:val="24"/>
          <w:szCs w:val="24"/>
        </w:rPr>
        <w:t>(vieta)</w:t>
      </w:r>
    </w:p>
    <w:p w14:paraId="3F13D745" w14:textId="77777777" w:rsidR="00A06954" w:rsidRPr="00F077C6" w:rsidRDefault="00A06954" w:rsidP="00A57432">
      <w:pPr>
        <w:spacing w:after="0" w:line="240" w:lineRule="auto"/>
        <w:rPr>
          <w:rFonts w:ascii="Verdana" w:hAnsi="Verdana" w:cs="Times New Roman"/>
          <w:sz w:val="24"/>
          <w:szCs w:val="24"/>
        </w:rPr>
      </w:pPr>
    </w:p>
    <w:p w14:paraId="0D3CD4D8" w14:textId="77777777" w:rsidR="005578B0" w:rsidRPr="00F077C6" w:rsidRDefault="005578B0" w:rsidP="00A57432">
      <w:pPr>
        <w:spacing w:after="0" w:line="240" w:lineRule="auto"/>
        <w:rPr>
          <w:rFonts w:ascii="Verdana" w:hAnsi="Verdana" w:cs="Times New Roman"/>
          <w:sz w:val="24"/>
          <w:szCs w:val="24"/>
        </w:rPr>
      </w:pPr>
    </w:p>
    <w:p w14:paraId="773658B7" w14:textId="77777777" w:rsidR="00210AAA" w:rsidRPr="00F077C6" w:rsidRDefault="00210AAA" w:rsidP="00A57432">
      <w:pPr>
        <w:pStyle w:val="Sraopastraipa"/>
        <w:numPr>
          <w:ilvl w:val="2"/>
          <w:numId w:val="12"/>
        </w:numPr>
        <w:tabs>
          <w:tab w:val="left" w:pos="426"/>
        </w:tabs>
        <w:spacing w:after="0" w:line="240" w:lineRule="auto"/>
        <w:ind w:left="0" w:firstLine="0"/>
        <w:jc w:val="center"/>
        <w:rPr>
          <w:rFonts w:ascii="Verdana" w:hAnsi="Verdana"/>
          <w:szCs w:val="24"/>
        </w:rPr>
      </w:pPr>
      <w:r w:rsidRPr="00F077C6">
        <w:rPr>
          <w:rFonts w:ascii="Verdana" w:hAnsi="Verdana"/>
          <w:b/>
          <w:szCs w:val="24"/>
        </w:rPr>
        <w:t>INFORMACIJA APIE TIEKĖJĄ (TIEKĖJŲ GRUPĖS NARIUS)</w:t>
      </w:r>
    </w:p>
    <w:p w14:paraId="7AF65ED6" w14:textId="77777777" w:rsidR="00210AAA" w:rsidRPr="00F077C6" w:rsidRDefault="00210AAA" w:rsidP="00A57432">
      <w:pPr>
        <w:spacing w:after="0" w:line="240" w:lineRule="auto"/>
        <w:rPr>
          <w:rFonts w:ascii="Verdana" w:hAnsi="Verdana" w:cs="Times New Roman"/>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A06954" w:rsidRPr="00F077C6" w14:paraId="58EBC4F6" w14:textId="77777777" w:rsidTr="00D73608">
        <w:tc>
          <w:tcPr>
            <w:tcW w:w="4928" w:type="dxa"/>
          </w:tcPr>
          <w:p w14:paraId="58A12968" w14:textId="77777777" w:rsidR="00A06954" w:rsidRPr="00F077C6" w:rsidRDefault="00A06954" w:rsidP="00A57432">
            <w:pPr>
              <w:spacing w:after="0" w:line="240" w:lineRule="auto"/>
              <w:rPr>
                <w:rFonts w:ascii="Verdana" w:hAnsi="Verdana" w:cs="Times New Roman"/>
                <w:i/>
                <w:sz w:val="24"/>
                <w:szCs w:val="24"/>
              </w:rPr>
            </w:pPr>
            <w:r w:rsidRPr="00F077C6">
              <w:rPr>
                <w:rFonts w:ascii="Verdana" w:hAnsi="Verdana" w:cs="Times New Roman"/>
                <w:sz w:val="24"/>
                <w:szCs w:val="24"/>
              </w:rPr>
              <w:t xml:space="preserve">Tiekėjo pavadinimas </w:t>
            </w:r>
            <w:r w:rsidRPr="00F077C6">
              <w:rPr>
                <w:rFonts w:ascii="Verdana" w:hAnsi="Verdana" w:cs="Times New Roman"/>
                <w:i/>
                <w:sz w:val="24"/>
                <w:szCs w:val="24"/>
              </w:rPr>
              <w:t>/Jeigu dalyvauja ūkio subjektų grupė, surašomi visi dalyvių pavadinimai/</w:t>
            </w:r>
          </w:p>
        </w:tc>
        <w:tc>
          <w:tcPr>
            <w:tcW w:w="4927" w:type="dxa"/>
          </w:tcPr>
          <w:p w14:paraId="39BE69C0" w14:textId="77777777" w:rsidR="00A06954" w:rsidRPr="00F077C6" w:rsidRDefault="00A06954" w:rsidP="00A57432">
            <w:pPr>
              <w:spacing w:after="0" w:line="240" w:lineRule="auto"/>
              <w:jc w:val="both"/>
              <w:rPr>
                <w:rFonts w:ascii="Verdana" w:hAnsi="Verdana" w:cs="Times New Roman"/>
                <w:sz w:val="24"/>
                <w:szCs w:val="24"/>
              </w:rPr>
            </w:pPr>
          </w:p>
        </w:tc>
      </w:tr>
      <w:tr w:rsidR="00A06954" w:rsidRPr="00F077C6" w14:paraId="71509B8F" w14:textId="77777777" w:rsidTr="00D73608">
        <w:tc>
          <w:tcPr>
            <w:tcW w:w="4928" w:type="dxa"/>
          </w:tcPr>
          <w:p w14:paraId="67F005E1" w14:textId="77777777" w:rsidR="00A06954" w:rsidRPr="00F077C6" w:rsidRDefault="00A06954" w:rsidP="00A57432">
            <w:pPr>
              <w:spacing w:after="0" w:line="240" w:lineRule="auto"/>
              <w:jc w:val="both"/>
              <w:rPr>
                <w:rFonts w:ascii="Verdana" w:hAnsi="Verdana" w:cs="Times New Roman"/>
                <w:sz w:val="24"/>
                <w:szCs w:val="24"/>
              </w:rPr>
            </w:pPr>
            <w:r w:rsidRPr="00F077C6">
              <w:rPr>
                <w:rFonts w:ascii="Verdana" w:hAnsi="Verdana" w:cs="Times New Roman"/>
                <w:sz w:val="24"/>
                <w:szCs w:val="24"/>
              </w:rPr>
              <w:t xml:space="preserve">Tiekėjo adresas </w:t>
            </w:r>
            <w:r w:rsidRPr="00F077C6">
              <w:rPr>
                <w:rFonts w:ascii="Verdana" w:hAnsi="Verdana" w:cs="Times New Roman"/>
                <w:i/>
                <w:sz w:val="24"/>
                <w:szCs w:val="24"/>
              </w:rPr>
              <w:t>/Jeigu dalyvauja ūkio subjektų grupė, surašomi visi dalyvių adresai/</w:t>
            </w:r>
          </w:p>
        </w:tc>
        <w:tc>
          <w:tcPr>
            <w:tcW w:w="4927" w:type="dxa"/>
          </w:tcPr>
          <w:p w14:paraId="7E1E73E2" w14:textId="77777777" w:rsidR="00A06954" w:rsidRPr="00F077C6" w:rsidRDefault="00A06954" w:rsidP="00A57432">
            <w:pPr>
              <w:spacing w:after="0" w:line="240" w:lineRule="auto"/>
              <w:jc w:val="both"/>
              <w:rPr>
                <w:rFonts w:ascii="Verdana" w:hAnsi="Verdana" w:cs="Times New Roman"/>
                <w:sz w:val="24"/>
                <w:szCs w:val="24"/>
              </w:rPr>
            </w:pPr>
          </w:p>
        </w:tc>
      </w:tr>
      <w:tr w:rsidR="00A06954" w:rsidRPr="00F077C6" w14:paraId="36B7F587" w14:textId="77777777" w:rsidTr="00D73608">
        <w:tc>
          <w:tcPr>
            <w:tcW w:w="4928" w:type="dxa"/>
          </w:tcPr>
          <w:p w14:paraId="3C6CC3E5" w14:textId="77777777" w:rsidR="00A06954" w:rsidRPr="00F077C6" w:rsidRDefault="00A06954" w:rsidP="00A57432">
            <w:pPr>
              <w:spacing w:after="0" w:line="240" w:lineRule="auto"/>
              <w:jc w:val="both"/>
              <w:rPr>
                <w:rFonts w:ascii="Verdana" w:hAnsi="Verdana" w:cs="Times New Roman"/>
                <w:sz w:val="24"/>
                <w:szCs w:val="24"/>
              </w:rPr>
            </w:pPr>
            <w:r w:rsidRPr="00F077C6">
              <w:rPr>
                <w:rFonts w:ascii="Verdana" w:hAnsi="Verdana" w:cs="Times New Roman"/>
                <w:sz w:val="24"/>
                <w:szCs w:val="24"/>
              </w:rPr>
              <w:t xml:space="preserve">Tiekėjo įmonės kodas </w:t>
            </w:r>
            <w:r w:rsidRPr="00F077C6">
              <w:rPr>
                <w:rFonts w:ascii="Verdana" w:hAnsi="Verdana" w:cs="Times New Roman"/>
                <w:i/>
                <w:sz w:val="24"/>
                <w:szCs w:val="24"/>
              </w:rPr>
              <w:t>/Jeigu dalyvauja ūkio subjektų grupė, surašomi visi dalyvių įmonės kodai/</w:t>
            </w:r>
          </w:p>
        </w:tc>
        <w:tc>
          <w:tcPr>
            <w:tcW w:w="4927" w:type="dxa"/>
          </w:tcPr>
          <w:p w14:paraId="33A40747" w14:textId="77777777" w:rsidR="00A06954" w:rsidRPr="00F077C6" w:rsidRDefault="00A06954" w:rsidP="00A57432">
            <w:pPr>
              <w:spacing w:after="0" w:line="240" w:lineRule="auto"/>
              <w:jc w:val="both"/>
              <w:rPr>
                <w:rFonts w:ascii="Verdana" w:hAnsi="Verdana" w:cs="Times New Roman"/>
                <w:sz w:val="24"/>
                <w:szCs w:val="24"/>
              </w:rPr>
            </w:pPr>
          </w:p>
        </w:tc>
      </w:tr>
      <w:tr w:rsidR="00A06954" w:rsidRPr="00F077C6" w14:paraId="1B061310" w14:textId="77777777" w:rsidTr="00D73608">
        <w:tc>
          <w:tcPr>
            <w:tcW w:w="4928" w:type="dxa"/>
          </w:tcPr>
          <w:p w14:paraId="4A530180" w14:textId="77777777" w:rsidR="00A06954" w:rsidRPr="00F077C6" w:rsidRDefault="00A06954" w:rsidP="00A57432">
            <w:pPr>
              <w:spacing w:after="0" w:line="240" w:lineRule="auto"/>
              <w:jc w:val="both"/>
              <w:rPr>
                <w:rFonts w:ascii="Verdana" w:hAnsi="Verdana" w:cs="Times New Roman"/>
                <w:sz w:val="24"/>
                <w:szCs w:val="24"/>
              </w:rPr>
            </w:pPr>
            <w:r w:rsidRPr="00F077C6">
              <w:rPr>
                <w:rFonts w:ascii="Verdana" w:hAnsi="Verdana" w:cs="Times New Roman"/>
                <w:sz w:val="24"/>
                <w:szCs w:val="24"/>
              </w:rPr>
              <w:t xml:space="preserve">Tiekėjo banko rekvizitai </w:t>
            </w:r>
            <w:r w:rsidRPr="00F077C6">
              <w:rPr>
                <w:rFonts w:ascii="Verdana" w:hAnsi="Verdana" w:cs="Times New Roman"/>
                <w:i/>
                <w:sz w:val="24"/>
                <w:szCs w:val="24"/>
              </w:rPr>
              <w:t>/Jeigu dalyvauja ūkio subjektų grupė, surašomi visi dalyvių banko rekvizitai/</w:t>
            </w:r>
          </w:p>
        </w:tc>
        <w:tc>
          <w:tcPr>
            <w:tcW w:w="4927" w:type="dxa"/>
          </w:tcPr>
          <w:p w14:paraId="6D6D73F3" w14:textId="77777777" w:rsidR="00A06954" w:rsidRPr="00F077C6" w:rsidRDefault="00A06954" w:rsidP="00A57432">
            <w:pPr>
              <w:spacing w:after="0" w:line="240" w:lineRule="auto"/>
              <w:jc w:val="both"/>
              <w:rPr>
                <w:rFonts w:ascii="Verdana" w:hAnsi="Verdana" w:cs="Times New Roman"/>
                <w:sz w:val="24"/>
                <w:szCs w:val="24"/>
              </w:rPr>
            </w:pPr>
          </w:p>
        </w:tc>
      </w:tr>
      <w:tr w:rsidR="00A06954" w:rsidRPr="00F077C6" w14:paraId="73948291" w14:textId="77777777" w:rsidTr="00D73608">
        <w:tc>
          <w:tcPr>
            <w:tcW w:w="4928" w:type="dxa"/>
          </w:tcPr>
          <w:p w14:paraId="531601F0" w14:textId="77777777" w:rsidR="00A06954" w:rsidRPr="00F077C6" w:rsidRDefault="00A06954" w:rsidP="00A57432">
            <w:pPr>
              <w:spacing w:after="0" w:line="240" w:lineRule="auto"/>
              <w:jc w:val="both"/>
              <w:rPr>
                <w:rFonts w:ascii="Verdana" w:hAnsi="Verdana" w:cs="Times New Roman"/>
                <w:sz w:val="24"/>
                <w:szCs w:val="24"/>
              </w:rPr>
            </w:pPr>
            <w:r w:rsidRPr="00F077C6">
              <w:rPr>
                <w:rFonts w:ascii="Verdana" w:hAnsi="Verdana" w:cs="Times New Roman"/>
                <w:sz w:val="24"/>
                <w:szCs w:val="24"/>
              </w:rPr>
              <w:t xml:space="preserve">Tiekėjo PVM mokėtojo kodas </w:t>
            </w:r>
            <w:r w:rsidRPr="00F077C6">
              <w:rPr>
                <w:rFonts w:ascii="Verdana" w:hAnsi="Verdana" w:cs="Times New Roman"/>
                <w:i/>
                <w:sz w:val="24"/>
                <w:szCs w:val="24"/>
              </w:rPr>
              <w:t>/Jeigu dalyvauja ūkio subjektų grupė, surašomi visi dalyvių PVM mokėtojų kodai/</w:t>
            </w:r>
          </w:p>
        </w:tc>
        <w:tc>
          <w:tcPr>
            <w:tcW w:w="4927" w:type="dxa"/>
          </w:tcPr>
          <w:p w14:paraId="0E5525B6" w14:textId="77777777" w:rsidR="00A06954" w:rsidRPr="00F077C6" w:rsidRDefault="00A06954" w:rsidP="00A57432">
            <w:pPr>
              <w:spacing w:after="0" w:line="240" w:lineRule="auto"/>
              <w:jc w:val="both"/>
              <w:rPr>
                <w:rFonts w:ascii="Verdana" w:hAnsi="Verdana" w:cs="Times New Roman"/>
                <w:sz w:val="24"/>
                <w:szCs w:val="24"/>
              </w:rPr>
            </w:pPr>
          </w:p>
        </w:tc>
      </w:tr>
      <w:tr w:rsidR="00A06954" w:rsidRPr="00F077C6" w14:paraId="260C1133" w14:textId="77777777" w:rsidTr="00D73608">
        <w:tc>
          <w:tcPr>
            <w:tcW w:w="4928" w:type="dxa"/>
          </w:tcPr>
          <w:p w14:paraId="2361F182" w14:textId="77777777" w:rsidR="00A06954" w:rsidRPr="00F077C6" w:rsidRDefault="00A06954" w:rsidP="00A57432">
            <w:pPr>
              <w:spacing w:after="0" w:line="240" w:lineRule="auto"/>
              <w:jc w:val="both"/>
              <w:rPr>
                <w:rFonts w:ascii="Verdana" w:hAnsi="Verdana" w:cs="Times New Roman"/>
                <w:sz w:val="24"/>
                <w:szCs w:val="24"/>
              </w:rPr>
            </w:pPr>
            <w:r w:rsidRPr="00F077C6">
              <w:rPr>
                <w:rFonts w:ascii="Verdana" w:hAnsi="Verdana" w:cs="Times New Roman"/>
                <w:sz w:val="24"/>
                <w:szCs w:val="24"/>
              </w:rPr>
              <w:t xml:space="preserve">Telefono numeris </w:t>
            </w:r>
            <w:r w:rsidRPr="00F077C6">
              <w:rPr>
                <w:rFonts w:ascii="Verdana" w:hAnsi="Verdana" w:cs="Times New Roman"/>
                <w:i/>
                <w:sz w:val="24"/>
                <w:szCs w:val="24"/>
              </w:rPr>
              <w:t>/Jeigu dalyvauja ūkio subjektų grupė, surašomi visi dalyvių telefono numeriai/</w:t>
            </w:r>
          </w:p>
        </w:tc>
        <w:tc>
          <w:tcPr>
            <w:tcW w:w="4927" w:type="dxa"/>
          </w:tcPr>
          <w:p w14:paraId="7F7AD360" w14:textId="77777777" w:rsidR="00A06954" w:rsidRPr="00F077C6" w:rsidRDefault="00A06954" w:rsidP="00A57432">
            <w:pPr>
              <w:spacing w:after="0" w:line="240" w:lineRule="auto"/>
              <w:jc w:val="both"/>
              <w:rPr>
                <w:rFonts w:ascii="Verdana" w:hAnsi="Verdana" w:cs="Times New Roman"/>
                <w:sz w:val="24"/>
                <w:szCs w:val="24"/>
              </w:rPr>
            </w:pPr>
          </w:p>
        </w:tc>
      </w:tr>
      <w:tr w:rsidR="00906D2E" w:rsidRPr="00F077C6" w14:paraId="50A3A509" w14:textId="77777777" w:rsidTr="00906D2E">
        <w:trPr>
          <w:trHeight w:val="562"/>
        </w:trPr>
        <w:tc>
          <w:tcPr>
            <w:tcW w:w="4928" w:type="dxa"/>
          </w:tcPr>
          <w:p w14:paraId="37FC86CD" w14:textId="0AE29C54" w:rsidR="00906D2E" w:rsidRPr="00F077C6" w:rsidRDefault="00906D2E" w:rsidP="00A57432">
            <w:pPr>
              <w:spacing w:after="0" w:line="240" w:lineRule="auto"/>
              <w:jc w:val="both"/>
              <w:rPr>
                <w:rFonts w:ascii="Verdana" w:hAnsi="Verdana" w:cs="Times New Roman"/>
                <w:sz w:val="24"/>
                <w:szCs w:val="24"/>
              </w:rPr>
            </w:pPr>
            <w:r w:rsidRPr="00F077C6">
              <w:rPr>
                <w:rFonts w:ascii="Verdana" w:hAnsi="Verdana" w:cs="Times New Roman"/>
                <w:sz w:val="24"/>
                <w:szCs w:val="24"/>
              </w:rPr>
              <w:t xml:space="preserve">El. pašto adresas </w:t>
            </w:r>
            <w:r w:rsidRPr="00F077C6">
              <w:rPr>
                <w:rFonts w:ascii="Verdana" w:hAnsi="Verdana" w:cs="Times New Roman"/>
                <w:i/>
                <w:sz w:val="24"/>
                <w:szCs w:val="24"/>
              </w:rPr>
              <w:t>/Jeigu dalyvauja ūkio subjektų grupė, surašomi visi dalyvių el.</w:t>
            </w:r>
            <w:r w:rsidR="00BA2827" w:rsidRPr="00F077C6">
              <w:rPr>
                <w:rFonts w:ascii="Verdana" w:hAnsi="Verdana" w:cs="Times New Roman"/>
                <w:i/>
                <w:sz w:val="24"/>
                <w:szCs w:val="24"/>
              </w:rPr>
              <w:t xml:space="preserve"> </w:t>
            </w:r>
            <w:r w:rsidRPr="00F077C6">
              <w:rPr>
                <w:rFonts w:ascii="Verdana" w:hAnsi="Verdana" w:cs="Times New Roman"/>
                <w:i/>
                <w:sz w:val="24"/>
                <w:szCs w:val="24"/>
              </w:rPr>
              <w:t>pašto adresai/</w:t>
            </w:r>
          </w:p>
        </w:tc>
        <w:tc>
          <w:tcPr>
            <w:tcW w:w="4927" w:type="dxa"/>
          </w:tcPr>
          <w:p w14:paraId="6DCC45EE" w14:textId="77777777" w:rsidR="00906D2E" w:rsidRPr="00F077C6" w:rsidRDefault="00906D2E" w:rsidP="00A57432">
            <w:pPr>
              <w:spacing w:after="0" w:line="240" w:lineRule="auto"/>
              <w:jc w:val="both"/>
              <w:rPr>
                <w:rFonts w:ascii="Verdana" w:hAnsi="Verdana" w:cs="Times New Roman"/>
                <w:sz w:val="24"/>
                <w:szCs w:val="24"/>
              </w:rPr>
            </w:pPr>
          </w:p>
        </w:tc>
      </w:tr>
    </w:tbl>
    <w:p w14:paraId="30FF2190" w14:textId="77777777" w:rsidR="00A06954" w:rsidRPr="00F077C6" w:rsidRDefault="00A06954" w:rsidP="00A57432">
      <w:pPr>
        <w:spacing w:after="0" w:line="240" w:lineRule="auto"/>
        <w:ind w:right="-1" w:firstLine="720"/>
        <w:jc w:val="both"/>
        <w:rPr>
          <w:rFonts w:ascii="Verdana" w:hAnsi="Verdana" w:cs="Times New Roman"/>
          <w:sz w:val="24"/>
          <w:szCs w:val="24"/>
        </w:rPr>
      </w:pPr>
      <w:r w:rsidRPr="00F077C6">
        <w:rPr>
          <w:rFonts w:ascii="Verdana" w:hAnsi="Verdana" w:cs="Times New Roman"/>
          <w:sz w:val="24"/>
          <w:szCs w:val="24"/>
        </w:rPr>
        <w:t>Šiuo pasiūlymu pažymime, kad sutinkame su visomis pirkimo sąlygomis, nustatytomis:</w:t>
      </w:r>
    </w:p>
    <w:p w14:paraId="46B75C3E" w14:textId="77777777" w:rsidR="00A06954" w:rsidRPr="00F077C6" w:rsidRDefault="00A06954" w:rsidP="00A57432">
      <w:pPr>
        <w:numPr>
          <w:ilvl w:val="0"/>
          <w:numId w:val="4"/>
        </w:numPr>
        <w:tabs>
          <w:tab w:val="num" w:pos="1077"/>
          <w:tab w:val="left" w:pos="1134"/>
        </w:tabs>
        <w:spacing w:after="0" w:line="240" w:lineRule="auto"/>
        <w:ind w:left="0" w:right="-1" w:firstLine="720"/>
        <w:jc w:val="both"/>
        <w:rPr>
          <w:rFonts w:ascii="Verdana" w:hAnsi="Verdana" w:cs="Times New Roman"/>
          <w:sz w:val="24"/>
          <w:szCs w:val="24"/>
        </w:rPr>
      </w:pPr>
      <w:r w:rsidRPr="00F077C6">
        <w:rPr>
          <w:rFonts w:ascii="Verdana" w:hAnsi="Verdana" w:cs="Times New Roman"/>
          <w:sz w:val="24"/>
          <w:szCs w:val="24"/>
        </w:rPr>
        <w:t xml:space="preserve">skelbime, paskelbtame </w:t>
      </w:r>
      <w:r w:rsidR="00233BC5" w:rsidRPr="00F077C6">
        <w:rPr>
          <w:rFonts w:ascii="Verdana" w:hAnsi="Verdana" w:cs="Times New Roman"/>
          <w:sz w:val="24"/>
          <w:szCs w:val="24"/>
        </w:rPr>
        <w:t>Lietuvos Respublikos v</w:t>
      </w:r>
      <w:r w:rsidRPr="00F077C6">
        <w:rPr>
          <w:rFonts w:ascii="Verdana" w:hAnsi="Verdana" w:cs="Times New Roman"/>
          <w:sz w:val="24"/>
          <w:szCs w:val="24"/>
        </w:rPr>
        <w:t>iešųjų pirkimų įstatymo nustatyta tvarka;</w:t>
      </w:r>
    </w:p>
    <w:p w14:paraId="035A8294" w14:textId="77777777" w:rsidR="00A06954" w:rsidRPr="00F077C6" w:rsidRDefault="00A06954" w:rsidP="00A57432">
      <w:pPr>
        <w:numPr>
          <w:ilvl w:val="0"/>
          <w:numId w:val="4"/>
        </w:numPr>
        <w:tabs>
          <w:tab w:val="num" w:pos="1077"/>
        </w:tabs>
        <w:spacing w:after="0" w:line="240" w:lineRule="auto"/>
        <w:ind w:left="0" w:right="-1" w:firstLine="720"/>
        <w:jc w:val="both"/>
        <w:rPr>
          <w:rFonts w:ascii="Verdana" w:hAnsi="Verdana" w:cs="Times New Roman"/>
          <w:sz w:val="24"/>
          <w:szCs w:val="24"/>
        </w:rPr>
      </w:pPr>
      <w:r w:rsidRPr="00F077C6">
        <w:rPr>
          <w:rFonts w:ascii="Verdana" w:hAnsi="Verdana" w:cs="Times New Roman"/>
          <w:sz w:val="24"/>
          <w:szCs w:val="24"/>
        </w:rPr>
        <w:t>kituose pirkimo dokumentuose (jų paaiškinimuose, papildymuose).</w:t>
      </w:r>
    </w:p>
    <w:p w14:paraId="42502941" w14:textId="07F1C711" w:rsidR="00A06954" w:rsidRPr="00F077C6" w:rsidRDefault="00760ED3" w:rsidP="00A57432">
      <w:pPr>
        <w:tabs>
          <w:tab w:val="left" w:pos="709"/>
        </w:tabs>
        <w:spacing w:after="0" w:line="240" w:lineRule="auto"/>
        <w:ind w:right="-1"/>
        <w:jc w:val="both"/>
        <w:rPr>
          <w:rFonts w:ascii="Verdana" w:hAnsi="Verdana" w:cs="Times New Roman"/>
          <w:sz w:val="24"/>
          <w:szCs w:val="24"/>
        </w:rPr>
      </w:pPr>
      <w:r w:rsidRPr="00F077C6">
        <w:rPr>
          <w:rFonts w:ascii="Verdana" w:hAnsi="Verdana" w:cs="Times New Roman"/>
          <w:sz w:val="24"/>
          <w:szCs w:val="24"/>
        </w:rPr>
        <w:tab/>
      </w:r>
      <w:r w:rsidR="00A06954" w:rsidRPr="00F077C6">
        <w:rPr>
          <w:rFonts w:ascii="Verdana" w:hAnsi="Verdana" w:cs="Times New Roman"/>
          <w:sz w:val="24"/>
          <w:szCs w:val="24"/>
        </w:rPr>
        <w:t>Taip pat patvirtiname, kad visa Mūsų pasiūlyme pateikta informacija yra teisinga ir kad Mes nenuslėpėme jokios informacijos, kurią buvo prašoma pateikti pirkimo dokumentuose.</w:t>
      </w:r>
    </w:p>
    <w:p w14:paraId="184B7304" w14:textId="3DEE6B3F" w:rsidR="00A06954" w:rsidRPr="00F077C6" w:rsidRDefault="00760ED3" w:rsidP="00A57432">
      <w:pPr>
        <w:tabs>
          <w:tab w:val="left" w:pos="709"/>
          <w:tab w:val="left" w:pos="1080"/>
        </w:tabs>
        <w:spacing w:after="0" w:line="240" w:lineRule="auto"/>
        <w:ind w:right="-1"/>
        <w:jc w:val="both"/>
        <w:rPr>
          <w:rFonts w:ascii="Verdana" w:hAnsi="Verdana" w:cs="Times New Roman"/>
          <w:sz w:val="24"/>
          <w:szCs w:val="24"/>
        </w:rPr>
      </w:pPr>
      <w:r w:rsidRPr="00F077C6">
        <w:rPr>
          <w:rFonts w:ascii="Verdana" w:hAnsi="Verdana" w:cs="Times New Roman"/>
          <w:sz w:val="24"/>
          <w:szCs w:val="24"/>
        </w:rPr>
        <w:lastRenderedPageBreak/>
        <w:tab/>
      </w:r>
      <w:r w:rsidR="00A06954" w:rsidRPr="00F077C6">
        <w:rPr>
          <w:rFonts w:ascii="Verdana" w:hAnsi="Verdana" w:cs="Times New Roman"/>
          <w:sz w:val="24"/>
          <w:szCs w:val="24"/>
        </w:rPr>
        <w:t>Suprantame, kad išaiškėjus aukščiau nurodytoms aplinkybėms būsime pašalinti iš šio pirkimo ir mūsų pateiktas pasiūlymas bus atmestas.</w:t>
      </w:r>
    </w:p>
    <w:p w14:paraId="2188101C" w14:textId="48658D7B" w:rsidR="00A06954" w:rsidRPr="00F077C6" w:rsidRDefault="00A06954" w:rsidP="00A57432">
      <w:pPr>
        <w:tabs>
          <w:tab w:val="left" w:pos="1080"/>
        </w:tabs>
        <w:spacing w:after="0" w:line="240" w:lineRule="auto"/>
        <w:ind w:right="-1" w:firstLine="720"/>
        <w:jc w:val="both"/>
        <w:rPr>
          <w:rFonts w:ascii="Verdana" w:hAnsi="Verdana" w:cs="Times New Roman"/>
          <w:sz w:val="24"/>
          <w:szCs w:val="24"/>
        </w:rPr>
      </w:pPr>
      <w:r w:rsidRPr="00F077C6">
        <w:rPr>
          <w:rFonts w:ascii="Verdana" w:hAnsi="Verdana" w:cs="Times New Roman"/>
          <w:sz w:val="24"/>
          <w:szCs w:val="24"/>
        </w:rPr>
        <w:t>Pasirašydamas CVP IS priemonėmis pateiktą pasiūlymą patvirtinu, kad dokumentų skaitmeninės kopijos ir elektroninėmis priemonėmis pateikti duomenys yra tikri.</w:t>
      </w:r>
    </w:p>
    <w:p w14:paraId="4D3AC3CF" w14:textId="77777777" w:rsidR="00D91C31" w:rsidRPr="00F077C6" w:rsidRDefault="00D91C31" w:rsidP="00A57432">
      <w:pPr>
        <w:tabs>
          <w:tab w:val="left" w:pos="1080"/>
        </w:tabs>
        <w:spacing w:after="0" w:line="240" w:lineRule="auto"/>
        <w:ind w:right="-1"/>
        <w:jc w:val="both"/>
        <w:rPr>
          <w:rFonts w:ascii="Verdana" w:hAnsi="Verdana" w:cs="Times New Roman"/>
          <w:sz w:val="24"/>
          <w:szCs w:val="24"/>
        </w:rPr>
      </w:pPr>
    </w:p>
    <w:p w14:paraId="7BDEC9BA" w14:textId="77777777" w:rsidR="00210AAA" w:rsidRPr="00F077C6" w:rsidRDefault="00210AAA" w:rsidP="00A57432">
      <w:pPr>
        <w:pStyle w:val="Sraopastraipa"/>
        <w:keepNext/>
        <w:numPr>
          <w:ilvl w:val="2"/>
          <w:numId w:val="12"/>
        </w:numPr>
        <w:tabs>
          <w:tab w:val="left" w:pos="284"/>
        </w:tabs>
        <w:spacing w:after="0" w:line="240" w:lineRule="auto"/>
        <w:ind w:left="709"/>
        <w:jc w:val="center"/>
        <w:outlineLvl w:val="0"/>
        <w:rPr>
          <w:rFonts w:ascii="Verdana" w:hAnsi="Verdana"/>
          <w:b/>
          <w:bCs/>
          <w:szCs w:val="24"/>
        </w:rPr>
      </w:pPr>
      <w:bookmarkStart w:id="54" w:name="_Toc329443228"/>
      <w:bookmarkStart w:id="55" w:name="_Toc185327778"/>
      <w:r w:rsidRPr="00F077C6">
        <w:rPr>
          <w:rFonts w:ascii="Verdana" w:hAnsi="Verdana"/>
          <w:b/>
          <w:szCs w:val="24"/>
        </w:rPr>
        <w:t>PASIŪLYMO KAINA</w:t>
      </w:r>
      <w:bookmarkEnd w:id="54"/>
      <w:bookmarkEnd w:id="55"/>
    </w:p>
    <w:p w14:paraId="2CEDD052" w14:textId="77777777" w:rsidR="00210AAA" w:rsidRPr="00F077C6" w:rsidRDefault="00210AAA" w:rsidP="00A57432">
      <w:pPr>
        <w:tabs>
          <w:tab w:val="left" w:pos="1080"/>
        </w:tabs>
        <w:spacing w:after="0" w:line="240" w:lineRule="auto"/>
        <w:ind w:right="-1" w:firstLine="720"/>
        <w:jc w:val="both"/>
        <w:rPr>
          <w:rFonts w:ascii="Verdana" w:hAnsi="Verdana" w:cs="Times New Roman"/>
          <w:sz w:val="24"/>
          <w:szCs w:val="24"/>
        </w:rPr>
      </w:pPr>
    </w:p>
    <w:p w14:paraId="3A5D950F" w14:textId="4C8C9C5E" w:rsidR="00A06954" w:rsidRPr="00F077C6" w:rsidRDefault="00A06954" w:rsidP="00A57432">
      <w:pPr>
        <w:spacing w:after="0" w:line="240" w:lineRule="auto"/>
        <w:ind w:firstLine="720"/>
        <w:jc w:val="both"/>
        <w:rPr>
          <w:rFonts w:ascii="Verdana" w:hAnsi="Verdana" w:cs="Times New Roman"/>
          <w:sz w:val="24"/>
          <w:szCs w:val="24"/>
        </w:rPr>
      </w:pPr>
      <w:r w:rsidRPr="00F077C6">
        <w:rPr>
          <w:rFonts w:ascii="Verdana" w:hAnsi="Verdana" w:cs="Times New Roman"/>
          <w:sz w:val="24"/>
          <w:szCs w:val="24"/>
        </w:rPr>
        <w:t>Išnagrinėję pirkimo dokumentus, siūlome perkam</w:t>
      </w:r>
      <w:r w:rsidR="00E60A2A" w:rsidRPr="00F077C6">
        <w:rPr>
          <w:rFonts w:ascii="Verdana" w:hAnsi="Verdana" w:cs="Times New Roman"/>
          <w:sz w:val="24"/>
          <w:szCs w:val="24"/>
        </w:rPr>
        <w:t>a</w:t>
      </w:r>
      <w:r w:rsidRPr="00F077C6">
        <w:rPr>
          <w:rFonts w:ascii="Verdana" w:hAnsi="Verdana" w:cs="Times New Roman"/>
          <w:sz w:val="24"/>
          <w:szCs w:val="24"/>
        </w:rPr>
        <w:t xml:space="preserve">s </w:t>
      </w:r>
      <w:r w:rsidR="006D10C5" w:rsidRPr="00F077C6">
        <w:rPr>
          <w:rFonts w:ascii="Verdana" w:hAnsi="Verdana" w:cs="Times New Roman"/>
          <w:sz w:val="24"/>
          <w:szCs w:val="24"/>
        </w:rPr>
        <w:t>paslaugas</w:t>
      </w:r>
      <w:r w:rsidRPr="00F077C6">
        <w:rPr>
          <w:rFonts w:ascii="Verdana" w:hAnsi="Verdana" w:cs="Times New Roman"/>
          <w:sz w:val="24"/>
          <w:szCs w:val="24"/>
        </w:rPr>
        <w:t xml:space="preserve"> atlikti už </w:t>
      </w:r>
      <w:r w:rsidR="00D518FD" w:rsidRPr="00F077C6">
        <w:rPr>
          <w:rFonts w:ascii="Verdana" w:hAnsi="Verdana" w:cs="Times New Roman"/>
          <w:sz w:val="24"/>
          <w:szCs w:val="24"/>
        </w:rPr>
        <w:t>kainas</w:t>
      </w:r>
      <w:r w:rsidRPr="00F077C6">
        <w:rPr>
          <w:rFonts w:ascii="Verdana" w:hAnsi="Verdana" w:cs="Times New Roman"/>
          <w:sz w:val="24"/>
          <w:szCs w:val="24"/>
        </w:rPr>
        <w:t>, nurodyt</w:t>
      </w:r>
      <w:r w:rsidR="00D518FD" w:rsidRPr="00F077C6">
        <w:rPr>
          <w:rFonts w:ascii="Verdana" w:hAnsi="Verdana" w:cs="Times New Roman"/>
          <w:sz w:val="24"/>
          <w:szCs w:val="24"/>
        </w:rPr>
        <w:t>a</w:t>
      </w:r>
      <w:r w:rsidR="007A6940" w:rsidRPr="00F077C6">
        <w:rPr>
          <w:rFonts w:ascii="Verdana" w:hAnsi="Verdana" w:cs="Times New Roman"/>
          <w:sz w:val="24"/>
          <w:szCs w:val="24"/>
        </w:rPr>
        <w:t>s</w:t>
      </w:r>
      <w:r w:rsidRPr="00F077C6">
        <w:rPr>
          <w:rFonts w:ascii="Verdana" w:hAnsi="Verdana" w:cs="Times New Roman"/>
          <w:sz w:val="24"/>
          <w:szCs w:val="24"/>
        </w:rPr>
        <w:t xml:space="preserve"> lentelėje:</w:t>
      </w:r>
    </w:p>
    <w:tbl>
      <w:tblPr>
        <w:tblW w:w="9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2263"/>
        <w:gridCol w:w="2410"/>
        <w:gridCol w:w="2405"/>
        <w:gridCol w:w="2693"/>
      </w:tblGrid>
      <w:tr w:rsidR="00EF55C8" w:rsidRPr="00F077C6" w14:paraId="317E2DBD" w14:textId="77777777" w:rsidTr="00F077C6">
        <w:trPr>
          <w:trHeight w:val="1900"/>
          <w:jc w:val="center"/>
        </w:trPr>
        <w:tc>
          <w:tcPr>
            <w:tcW w:w="226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DC6949" w14:textId="1F3F8214" w:rsidR="00EF55C8" w:rsidRPr="00F077C6" w:rsidRDefault="00EF55C8" w:rsidP="00A57432">
            <w:pPr>
              <w:spacing w:after="0" w:line="240" w:lineRule="auto"/>
              <w:jc w:val="both"/>
              <w:rPr>
                <w:rFonts w:ascii="Verdana" w:hAnsi="Verdana"/>
                <w:bCs/>
              </w:rPr>
            </w:pPr>
            <w:r w:rsidRPr="00F077C6">
              <w:rPr>
                <w:rFonts w:ascii="Verdana" w:hAnsi="Verdana"/>
                <w:bCs/>
              </w:rPr>
              <w:t>Planuojamų pervesti socialinių išmokų, skirtų prekių įsigijimui, suma per 36 mėn.</w:t>
            </w:r>
            <w:r w:rsidR="00F077C6" w:rsidRPr="00F077C6">
              <w:rPr>
                <w:rFonts w:ascii="Verdana" w:hAnsi="Verdana"/>
                <w:bCs/>
              </w:rPr>
              <w:t xml:space="preserve"> (eurais)</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DEAA27" w14:textId="63D001D5" w:rsidR="00EF55C8" w:rsidRPr="00F077C6" w:rsidRDefault="00EF55C8" w:rsidP="00A57432">
            <w:pPr>
              <w:spacing w:after="0" w:line="240" w:lineRule="auto"/>
              <w:jc w:val="both"/>
              <w:rPr>
                <w:rFonts w:ascii="Verdana" w:hAnsi="Verdana"/>
                <w:bCs/>
              </w:rPr>
            </w:pPr>
            <w:r w:rsidRPr="00F077C6">
              <w:rPr>
                <w:rFonts w:ascii="Verdana" w:hAnsi="Verdana"/>
                <w:bCs/>
              </w:rPr>
              <w:t xml:space="preserve">Taikomos nuolaidos įsigyjamoms prekėms, dydis (procentais), taikomas nuo prekių kainos </w:t>
            </w:r>
            <w:r w:rsidRPr="00F077C6">
              <w:rPr>
                <w:rFonts w:ascii="Verdana" w:hAnsi="Verdana"/>
                <w:bCs/>
                <w:color w:val="FF0000"/>
              </w:rPr>
              <w:t xml:space="preserve">(išskyrus akcines prekes), </w:t>
            </w:r>
            <w:r w:rsidRPr="00F077C6">
              <w:rPr>
                <w:rFonts w:ascii="Verdana" w:hAnsi="Verdana"/>
                <w:bCs/>
              </w:rPr>
              <w:t>nustatytos parduotuvėje tą dieną, kai jos bus perkamos.</w:t>
            </w:r>
          </w:p>
        </w:tc>
        <w:tc>
          <w:tcPr>
            <w:tcW w:w="24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32A5D6" w14:textId="77777777" w:rsidR="00EF55C8" w:rsidRPr="00F077C6" w:rsidRDefault="00EF55C8" w:rsidP="00A57432">
            <w:pPr>
              <w:spacing w:after="0" w:line="240" w:lineRule="auto"/>
              <w:jc w:val="both"/>
              <w:rPr>
                <w:rFonts w:ascii="Verdana" w:hAnsi="Verdana"/>
                <w:bCs/>
                <w:lang w:val="en-US"/>
              </w:rPr>
            </w:pPr>
            <w:r w:rsidRPr="00F077C6">
              <w:rPr>
                <w:rFonts w:ascii="Verdana" w:hAnsi="Verdana"/>
                <w:bCs/>
              </w:rPr>
              <w:t xml:space="preserve">Nuolaidų suma eurais nuo planuojamų išmokų, skirtų prekių įsigijimui (Eurais) </w:t>
            </w:r>
            <w:r w:rsidRPr="00F077C6">
              <w:rPr>
                <w:rFonts w:ascii="Verdana" w:hAnsi="Verdana"/>
                <w:bCs/>
                <w:sz w:val="20"/>
                <w:szCs w:val="20"/>
              </w:rPr>
              <w:t>(</w:t>
            </w:r>
            <w:r w:rsidRPr="00F077C6">
              <w:rPr>
                <w:rFonts w:ascii="Verdana" w:hAnsi="Verdana"/>
                <w:bCs/>
                <w:sz w:val="20"/>
                <w:szCs w:val="20"/>
                <w:highlight w:val="lightGray"/>
              </w:rPr>
              <w:t xml:space="preserve">apskaičiuojama: 1 stulpelio reikšmė – 2 stulpelio reikšmė </w:t>
            </w:r>
            <w:r w:rsidRPr="00F077C6">
              <w:rPr>
                <w:rFonts w:ascii="Verdana" w:hAnsi="Verdana"/>
                <w:bCs/>
                <w:sz w:val="20"/>
                <w:szCs w:val="20"/>
                <w:highlight w:val="lightGray"/>
                <w:lang w:val="en-US"/>
              </w:rPr>
              <w:t>%)</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10CC66" w14:textId="39FCB07F" w:rsidR="00EF55C8" w:rsidRPr="00F077C6" w:rsidRDefault="00EF55C8" w:rsidP="00A57432">
            <w:pPr>
              <w:spacing w:after="0" w:line="240" w:lineRule="auto"/>
              <w:jc w:val="both"/>
              <w:rPr>
                <w:rFonts w:ascii="Verdana" w:hAnsi="Verdana"/>
                <w:bCs/>
              </w:rPr>
            </w:pPr>
            <w:r w:rsidRPr="00F077C6">
              <w:rPr>
                <w:rFonts w:ascii="Verdana" w:hAnsi="Verdana"/>
                <w:bCs/>
              </w:rPr>
              <w:t xml:space="preserve">Iš viso bendra pasiūlymo kaina (pasiūlymo vertinimui skaičiuojama planuojamų pervesti socialinių išmokų suma, taikant 2 stulpelyje numatyto dydžio nuolaidą įsigyjamoms prekėms (Eurais) </w:t>
            </w:r>
            <w:r w:rsidRPr="00F077C6">
              <w:rPr>
                <w:rFonts w:ascii="Verdana" w:hAnsi="Verdana"/>
                <w:bCs/>
                <w:i/>
                <w:sz w:val="20"/>
                <w:szCs w:val="20"/>
              </w:rPr>
              <w:t>(apskaičiuojama: 1 stulpelio reikšmė – 3 stulpelio reikšmė))</w:t>
            </w:r>
          </w:p>
        </w:tc>
      </w:tr>
      <w:tr w:rsidR="00EF55C8" w:rsidRPr="00F077C6" w14:paraId="06988170" w14:textId="77777777" w:rsidTr="00F077C6">
        <w:trPr>
          <w:trHeight w:val="88"/>
          <w:jc w:val="center"/>
        </w:trPr>
        <w:tc>
          <w:tcPr>
            <w:tcW w:w="226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AD667A" w14:textId="77777777" w:rsidR="00EF55C8" w:rsidRPr="00F077C6" w:rsidRDefault="00EF55C8" w:rsidP="00A57432">
            <w:pPr>
              <w:spacing w:after="0" w:line="240" w:lineRule="auto"/>
              <w:ind w:firstLine="720"/>
              <w:jc w:val="center"/>
              <w:rPr>
                <w:rFonts w:ascii="Verdana" w:hAnsi="Verdana"/>
                <w:bCs/>
                <w:sz w:val="16"/>
                <w:szCs w:val="16"/>
              </w:rPr>
            </w:pPr>
            <w:r w:rsidRPr="00F077C6">
              <w:rPr>
                <w:rFonts w:ascii="Verdana" w:hAnsi="Verdana"/>
                <w:bCs/>
                <w:sz w:val="16"/>
                <w:szCs w:val="16"/>
              </w:rPr>
              <w:t>1</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4146B7" w14:textId="77777777" w:rsidR="00EF55C8" w:rsidRPr="00F077C6" w:rsidRDefault="00EF55C8" w:rsidP="00A57432">
            <w:pPr>
              <w:spacing w:after="0" w:line="240" w:lineRule="auto"/>
              <w:ind w:firstLine="720"/>
              <w:jc w:val="center"/>
              <w:rPr>
                <w:rFonts w:ascii="Verdana" w:hAnsi="Verdana"/>
                <w:bCs/>
                <w:sz w:val="16"/>
                <w:szCs w:val="16"/>
              </w:rPr>
            </w:pPr>
            <w:r w:rsidRPr="00F077C6">
              <w:rPr>
                <w:rFonts w:ascii="Verdana" w:hAnsi="Verdana"/>
                <w:bCs/>
                <w:sz w:val="16"/>
                <w:szCs w:val="16"/>
              </w:rPr>
              <w:t>2</w:t>
            </w:r>
          </w:p>
        </w:tc>
        <w:tc>
          <w:tcPr>
            <w:tcW w:w="24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429FA5" w14:textId="77777777" w:rsidR="00EF55C8" w:rsidRPr="00F077C6" w:rsidRDefault="00EF55C8" w:rsidP="00A57432">
            <w:pPr>
              <w:spacing w:after="0" w:line="240" w:lineRule="auto"/>
              <w:ind w:firstLine="720"/>
              <w:rPr>
                <w:rFonts w:ascii="Verdana" w:hAnsi="Verdana"/>
                <w:bCs/>
                <w:sz w:val="16"/>
                <w:szCs w:val="16"/>
              </w:rPr>
            </w:pPr>
            <w:r w:rsidRPr="00F077C6">
              <w:rPr>
                <w:rFonts w:ascii="Verdana" w:hAnsi="Verdana"/>
                <w:bCs/>
                <w:sz w:val="16"/>
                <w:szCs w:val="16"/>
              </w:rPr>
              <w:t>3</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F32328" w14:textId="77777777" w:rsidR="00EF55C8" w:rsidRPr="00F077C6" w:rsidRDefault="00EF55C8" w:rsidP="00A57432">
            <w:pPr>
              <w:spacing w:after="0" w:line="240" w:lineRule="auto"/>
              <w:jc w:val="center"/>
              <w:rPr>
                <w:rFonts w:ascii="Verdana" w:hAnsi="Verdana"/>
                <w:bCs/>
                <w:sz w:val="16"/>
                <w:szCs w:val="16"/>
              </w:rPr>
            </w:pPr>
            <w:r w:rsidRPr="00F077C6">
              <w:rPr>
                <w:rFonts w:ascii="Verdana" w:hAnsi="Verdana"/>
                <w:bCs/>
                <w:sz w:val="16"/>
                <w:szCs w:val="16"/>
              </w:rPr>
              <w:t>4</w:t>
            </w:r>
          </w:p>
        </w:tc>
      </w:tr>
      <w:tr w:rsidR="00EF55C8" w:rsidRPr="00F077C6" w14:paraId="7927D75A" w14:textId="77777777" w:rsidTr="00F077C6">
        <w:trPr>
          <w:jc w:val="center"/>
        </w:trPr>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14:paraId="23AA593D" w14:textId="2085C20A" w:rsidR="00EF55C8" w:rsidRPr="00F077C6" w:rsidRDefault="00EF55C8" w:rsidP="006F6D9E">
            <w:pPr>
              <w:spacing w:after="0" w:line="240" w:lineRule="auto"/>
              <w:jc w:val="center"/>
              <w:rPr>
                <w:rFonts w:ascii="Verdana" w:hAnsi="Verdana"/>
                <w:b/>
                <w:bCs/>
                <w:lang w:val="pt-BR"/>
              </w:rPr>
            </w:pPr>
            <w:r w:rsidRPr="00F077C6">
              <w:rPr>
                <w:rFonts w:ascii="Verdana" w:hAnsi="Verdana"/>
                <w:b/>
                <w:bCs/>
                <w:lang w:val="pt-BR"/>
              </w:rPr>
              <w:t>960 000,00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592E51CD" w14:textId="77777777" w:rsidR="00EF55C8" w:rsidRPr="00F077C6" w:rsidRDefault="00EF55C8" w:rsidP="00A57432">
            <w:pPr>
              <w:spacing w:after="0" w:line="240" w:lineRule="auto"/>
              <w:ind w:firstLine="720"/>
              <w:jc w:val="both"/>
              <w:rPr>
                <w:rFonts w:ascii="Verdana" w:hAnsi="Verdana"/>
                <w:bCs/>
              </w:rPr>
            </w:pPr>
          </w:p>
        </w:tc>
        <w:tc>
          <w:tcPr>
            <w:tcW w:w="2405" w:type="dxa"/>
            <w:tcBorders>
              <w:top w:val="single" w:sz="4" w:space="0" w:color="auto"/>
              <w:left w:val="single" w:sz="4" w:space="0" w:color="auto"/>
              <w:bottom w:val="single" w:sz="4" w:space="0" w:color="auto"/>
              <w:right w:val="single" w:sz="4" w:space="0" w:color="auto"/>
            </w:tcBorders>
            <w:shd w:val="clear" w:color="auto" w:fill="FFFFFF"/>
            <w:vAlign w:val="center"/>
          </w:tcPr>
          <w:p w14:paraId="6104FABD" w14:textId="77777777" w:rsidR="00EF55C8" w:rsidRPr="00F077C6" w:rsidRDefault="00EF55C8" w:rsidP="00A57432">
            <w:pPr>
              <w:spacing w:after="0" w:line="240" w:lineRule="auto"/>
              <w:ind w:firstLine="720"/>
              <w:jc w:val="both"/>
              <w:rPr>
                <w:rFonts w:ascii="Verdana" w:hAnsi="Verdana"/>
                <w:bCs/>
              </w:rPr>
            </w:pP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171419A0" w14:textId="77777777" w:rsidR="00EF55C8" w:rsidRPr="00F077C6" w:rsidRDefault="00EF55C8" w:rsidP="00A57432">
            <w:pPr>
              <w:spacing w:after="0" w:line="240" w:lineRule="auto"/>
              <w:ind w:firstLine="720"/>
              <w:jc w:val="both"/>
              <w:rPr>
                <w:rFonts w:ascii="Verdana" w:hAnsi="Verdana"/>
                <w:bCs/>
              </w:rPr>
            </w:pPr>
          </w:p>
        </w:tc>
      </w:tr>
    </w:tbl>
    <w:p w14:paraId="0CF74C34" w14:textId="06330E15" w:rsidR="00D01AA2" w:rsidRPr="00F077C6" w:rsidRDefault="00D01AA2" w:rsidP="00A57432">
      <w:pPr>
        <w:spacing w:after="0" w:line="240" w:lineRule="auto"/>
        <w:jc w:val="both"/>
        <w:rPr>
          <w:rFonts w:ascii="Verdana" w:hAnsi="Verdana" w:cs="Times New Roman"/>
          <w:sz w:val="24"/>
          <w:szCs w:val="24"/>
        </w:rPr>
      </w:pPr>
    </w:p>
    <w:p w14:paraId="088405C4" w14:textId="77777777" w:rsidR="00EA6376" w:rsidRPr="00F077C6" w:rsidRDefault="00EA6376" w:rsidP="00A57432">
      <w:pPr>
        <w:spacing w:after="0" w:line="240" w:lineRule="auto"/>
        <w:ind w:firstLine="720"/>
        <w:jc w:val="both"/>
        <w:rPr>
          <w:rFonts w:ascii="Verdana" w:eastAsia="Arial Unicode MS" w:hAnsi="Verdana" w:cs="Times New Roman"/>
          <w:b/>
          <w:i/>
          <w:color w:val="000000"/>
          <w:sz w:val="24"/>
          <w:szCs w:val="24"/>
          <w:lang w:eastAsia="en-US"/>
        </w:rPr>
      </w:pPr>
      <w:r w:rsidRPr="00F077C6">
        <w:rPr>
          <w:rFonts w:ascii="Verdana" w:eastAsia="Arial Unicode MS" w:hAnsi="Verdana" w:cs="Times New Roman"/>
          <w:b/>
          <w:i/>
          <w:color w:val="000000"/>
          <w:sz w:val="24"/>
          <w:szCs w:val="24"/>
          <w:lang w:eastAsia="en-US"/>
        </w:rPr>
        <w:t>Pastaba:</w:t>
      </w:r>
    </w:p>
    <w:p w14:paraId="4BDDF3B7" w14:textId="77777777" w:rsidR="00EA6376" w:rsidRPr="00F077C6" w:rsidRDefault="00EA6376" w:rsidP="00A57432">
      <w:pPr>
        <w:spacing w:after="0" w:line="240" w:lineRule="auto"/>
        <w:ind w:firstLine="720"/>
        <w:jc w:val="both"/>
        <w:rPr>
          <w:rFonts w:ascii="Verdana" w:eastAsia="Arial Unicode MS" w:hAnsi="Verdana" w:cs="Times New Roman"/>
          <w:b/>
          <w:bCs/>
          <w:color w:val="000000"/>
          <w:sz w:val="24"/>
          <w:szCs w:val="24"/>
          <w:lang w:eastAsia="en-US"/>
        </w:rPr>
      </w:pPr>
      <w:r w:rsidRPr="00F077C6">
        <w:rPr>
          <w:rFonts w:ascii="Verdana" w:eastAsia="Arial Unicode MS" w:hAnsi="Verdana" w:cs="Times New Roman"/>
          <w:b/>
          <w:bCs/>
          <w:color w:val="000000"/>
          <w:sz w:val="24"/>
          <w:szCs w:val="24"/>
          <w:lang w:eastAsia="en-US"/>
        </w:rPr>
        <w:t>- kainos/įkainiai pasiūlyme nurodomos, paliekant du skaitmenis po kablelio</w:t>
      </w:r>
    </w:p>
    <w:p w14:paraId="1CDB8036" w14:textId="77777777" w:rsidR="00EA6376" w:rsidRPr="00F077C6" w:rsidRDefault="00EA6376" w:rsidP="00A57432">
      <w:pPr>
        <w:spacing w:after="0" w:line="240" w:lineRule="auto"/>
        <w:ind w:firstLine="720"/>
        <w:jc w:val="both"/>
        <w:rPr>
          <w:rFonts w:ascii="Verdana" w:eastAsia="Arial Unicode MS" w:hAnsi="Verdana" w:cs="Times New Roman"/>
          <w:color w:val="000000"/>
          <w:sz w:val="24"/>
          <w:szCs w:val="24"/>
          <w:lang w:eastAsia="en-US"/>
        </w:rPr>
      </w:pPr>
      <w:r w:rsidRPr="00F077C6">
        <w:rPr>
          <w:rFonts w:ascii="Verdana" w:eastAsia="Arial Unicode MS" w:hAnsi="Verdana" w:cs="Times New Roman"/>
          <w:color w:val="000000"/>
          <w:sz w:val="24"/>
          <w:szCs w:val="24"/>
          <w:lang w:eastAsia="en-US"/>
        </w:rPr>
        <w:t>- bendra kaina turi atitikti pateiktų jos sudėtinių dalių sumą</w:t>
      </w:r>
    </w:p>
    <w:p w14:paraId="2BD24B18" w14:textId="77777777" w:rsidR="00EA6376" w:rsidRPr="00F077C6" w:rsidRDefault="00EA6376" w:rsidP="00A57432">
      <w:pPr>
        <w:spacing w:after="0" w:line="240" w:lineRule="auto"/>
        <w:ind w:firstLine="720"/>
        <w:jc w:val="both"/>
        <w:rPr>
          <w:rFonts w:ascii="Verdana" w:eastAsia="Arial Unicode MS" w:hAnsi="Verdana" w:cs="Times New Roman"/>
          <w:color w:val="000000"/>
          <w:sz w:val="24"/>
          <w:szCs w:val="24"/>
          <w:lang w:eastAsia="en-US"/>
        </w:rPr>
      </w:pPr>
      <w:r w:rsidRPr="00F077C6">
        <w:rPr>
          <w:rFonts w:ascii="Verdana" w:eastAsia="Arial Unicode MS" w:hAnsi="Verdana" w:cs="Times New Roman"/>
          <w:color w:val="000000"/>
          <w:sz w:val="24"/>
          <w:szCs w:val="24"/>
          <w:lang w:eastAsia="en-US"/>
        </w:rPr>
        <w:t>- tais atvejais, kai pagal galiojančius teisės aktus teikėjui nereikia mokėti PVM, jis atitinkamų skilčių nepildo ir nurodo priežastis, dėl kurių PVM nemoka</w:t>
      </w:r>
    </w:p>
    <w:p w14:paraId="00BB7313" w14:textId="77777777" w:rsidR="00EA6376" w:rsidRPr="00F077C6" w:rsidRDefault="00EA6376" w:rsidP="00A57432">
      <w:pPr>
        <w:spacing w:after="0" w:line="240" w:lineRule="auto"/>
        <w:ind w:firstLine="720"/>
        <w:jc w:val="both"/>
        <w:rPr>
          <w:rFonts w:ascii="Verdana" w:eastAsia="Arial Unicode MS" w:hAnsi="Verdana" w:cs="Times New Roman"/>
          <w:color w:val="000000"/>
          <w:sz w:val="24"/>
          <w:szCs w:val="24"/>
          <w:lang w:eastAsia="en-US"/>
        </w:rPr>
      </w:pPr>
    </w:p>
    <w:p w14:paraId="7F4DAC78" w14:textId="77777777" w:rsidR="00EF55C8" w:rsidRPr="00F077C6" w:rsidRDefault="00EF55C8" w:rsidP="00A57432">
      <w:pPr>
        <w:pStyle w:val="Sraopastraipa"/>
        <w:spacing w:after="0" w:line="240" w:lineRule="auto"/>
        <w:ind w:left="0" w:firstLine="709"/>
        <w:jc w:val="both"/>
        <w:rPr>
          <w:rFonts w:ascii="Verdana" w:hAnsi="Verdana"/>
        </w:rPr>
      </w:pPr>
      <w:r w:rsidRPr="00F077C6">
        <w:rPr>
          <w:rFonts w:ascii="Verdana" w:hAnsi="Verdana"/>
        </w:rPr>
        <w:t>Išnagrinėję atviro pirkimo sąlygų dokumentus, siūlome perkamas Paslaugas atlikti su nuolaida, nurodyta lentelėje:</w:t>
      </w:r>
    </w:p>
    <w:tbl>
      <w:tblPr>
        <w:tblW w:w="9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685"/>
        <w:gridCol w:w="1275"/>
        <w:gridCol w:w="3823"/>
      </w:tblGrid>
      <w:tr w:rsidR="00EF55C8" w:rsidRPr="00F077C6" w14:paraId="6F2DEC20" w14:textId="77777777" w:rsidTr="00EF55C8">
        <w:trPr>
          <w:jc w:val="center"/>
        </w:trPr>
        <w:tc>
          <w:tcPr>
            <w:tcW w:w="709" w:type="dxa"/>
            <w:tcBorders>
              <w:top w:val="single" w:sz="4" w:space="0" w:color="auto"/>
              <w:left w:val="single" w:sz="4" w:space="0" w:color="auto"/>
              <w:bottom w:val="single" w:sz="4" w:space="0" w:color="auto"/>
              <w:right w:val="single" w:sz="4" w:space="0" w:color="auto"/>
            </w:tcBorders>
          </w:tcPr>
          <w:p w14:paraId="4E6E775D" w14:textId="77777777" w:rsidR="00EF55C8" w:rsidRPr="00F077C6" w:rsidRDefault="00EF55C8" w:rsidP="00A57432">
            <w:pPr>
              <w:spacing w:after="0" w:line="240" w:lineRule="auto"/>
              <w:jc w:val="center"/>
              <w:rPr>
                <w:rFonts w:ascii="Verdana" w:hAnsi="Verdana"/>
                <w:b/>
                <w:szCs w:val="24"/>
              </w:rPr>
            </w:pPr>
            <w:r w:rsidRPr="00F077C6">
              <w:rPr>
                <w:rFonts w:ascii="Verdana" w:hAnsi="Verdana"/>
                <w:b/>
                <w:szCs w:val="24"/>
              </w:rPr>
              <w:t>Eil.Nr.</w:t>
            </w:r>
          </w:p>
        </w:tc>
        <w:tc>
          <w:tcPr>
            <w:tcW w:w="3685" w:type="dxa"/>
            <w:tcBorders>
              <w:top w:val="single" w:sz="4" w:space="0" w:color="auto"/>
              <w:left w:val="single" w:sz="4" w:space="0" w:color="auto"/>
              <w:bottom w:val="single" w:sz="4" w:space="0" w:color="auto"/>
              <w:right w:val="single" w:sz="4" w:space="0" w:color="auto"/>
            </w:tcBorders>
            <w:vAlign w:val="center"/>
            <w:hideMark/>
          </w:tcPr>
          <w:p w14:paraId="7EE60824" w14:textId="77777777" w:rsidR="00EF55C8" w:rsidRPr="00F077C6" w:rsidRDefault="00EF55C8" w:rsidP="00A57432">
            <w:pPr>
              <w:spacing w:after="0" w:line="240" w:lineRule="auto"/>
              <w:jc w:val="center"/>
              <w:rPr>
                <w:rFonts w:ascii="Verdana" w:hAnsi="Verdana"/>
                <w:b/>
                <w:szCs w:val="24"/>
              </w:rPr>
            </w:pPr>
            <w:r w:rsidRPr="00F077C6">
              <w:rPr>
                <w:rFonts w:ascii="Verdana" w:hAnsi="Verdana"/>
                <w:b/>
                <w:szCs w:val="24"/>
              </w:rPr>
              <w:t>Reikalavimas (specifikacija)</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9D359B8" w14:textId="77777777" w:rsidR="00EF55C8" w:rsidRPr="00F077C6" w:rsidRDefault="00EF55C8" w:rsidP="00A57432">
            <w:pPr>
              <w:spacing w:after="0" w:line="240" w:lineRule="auto"/>
              <w:jc w:val="center"/>
              <w:rPr>
                <w:rFonts w:ascii="Verdana" w:hAnsi="Verdana"/>
                <w:b/>
                <w:szCs w:val="24"/>
              </w:rPr>
            </w:pPr>
            <w:r w:rsidRPr="00F077C6">
              <w:rPr>
                <w:rFonts w:ascii="Verdana" w:hAnsi="Verdana"/>
                <w:b/>
                <w:szCs w:val="24"/>
              </w:rPr>
              <w:t>Parametro reikšmė</w:t>
            </w:r>
          </w:p>
        </w:tc>
        <w:tc>
          <w:tcPr>
            <w:tcW w:w="3823" w:type="dxa"/>
            <w:tcBorders>
              <w:top w:val="single" w:sz="4" w:space="0" w:color="auto"/>
              <w:left w:val="single" w:sz="4" w:space="0" w:color="auto"/>
              <w:bottom w:val="single" w:sz="4" w:space="0" w:color="auto"/>
              <w:right w:val="single" w:sz="4" w:space="0" w:color="auto"/>
            </w:tcBorders>
            <w:hideMark/>
          </w:tcPr>
          <w:p w14:paraId="1C25BF70" w14:textId="77777777" w:rsidR="00EF55C8" w:rsidRPr="00F077C6" w:rsidRDefault="00EF55C8" w:rsidP="00A57432">
            <w:pPr>
              <w:spacing w:after="0" w:line="240" w:lineRule="auto"/>
              <w:jc w:val="center"/>
              <w:rPr>
                <w:rFonts w:ascii="Verdana" w:hAnsi="Verdana"/>
                <w:b/>
                <w:szCs w:val="24"/>
              </w:rPr>
            </w:pPr>
            <w:r w:rsidRPr="00F077C6">
              <w:rPr>
                <w:rFonts w:ascii="Verdana" w:hAnsi="Verdana"/>
                <w:b/>
                <w:i/>
                <w:szCs w:val="24"/>
              </w:rPr>
              <w:t>UŽPILDO TIEKĖJAS</w:t>
            </w:r>
          </w:p>
        </w:tc>
      </w:tr>
      <w:tr w:rsidR="00EF55C8" w:rsidRPr="00F077C6" w14:paraId="43A9EDFB" w14:textId="77777777" w:rsidTr="00EF55C8">
        <w:trPr>
          <w:jc w:val="center"/>
        </w:trPr>
        <w:tc>
          <w:tcPr>
            <w:tcW w:w="709" w:type="dxa"/>
            <w:tcBorders>
              <w:top w:val="single" w:sz="4" w:space="0" w:color="auto"/>
              <w:left w:val="single" w:sz="4" w:space="0" w:color="auto"/>
              <w:bottom w:val="single" w:sz="4" w:space="0" w:color="auto"/>
              <w:right w:val="single" w:sz="4" w:space="0" w:color="auto"/>
            </w:tcBorders>
            <w:hideMark/>
          </w:tcPr>
          <w:p w14:paraId="4FC8698E" w14:textId="77777777" w:rsidR="00EF55C8" w:rsidRPr="00F077C6" w:rsidRDefault="00EF55C8" w:rsidP="00A57432">
            <w:pPr>
              <w:spacing w:after="0" w:line="240" w:lineRule="auto"/>
              <w:jc w:val="center"/>
              <w:rPr>
                <w:rFonts w:ascii="Verdana" w:hAnsi="Verdana"/>
                <w:sz w:val="18"/>
                <w:szCs w:val="18"/>
              </w:rPr>
            </w:pPr>
            <w:r w:rsidRPr="00F077C6">
              <w:rPr>
                <w:rFonts w:ascii="Verdana" w:hAnsi="Verdana"/>
                <w:sz w:val="18"/>
                <w:szCs w:val="18"/>
              </w:rPr>
              <w:t>1.</w:t>
            </w:r>
          </w:p>
        </w:tc>
        <w:tc>
          <w:tcPr>
            <w:tcW w:w="3685" w:type="dxa"/>
            <w:tcBorders>
              <w:top w:val="single" w:sz="4" w:space="0" w:color="auto"/>
              <w:left w:val="single" w:sz="4" w:space="0" w:color="auto"/>
              <w:bottom w:val="single" w:sz="4" w:space="0" w:color="auto"/>
              <w:right w:val="single" w:sz="4" w:space="0" w:color="auto"/>
            </w:tcBorders>
            <w:hideMark/>
          </w:tcPr>
          <w:p w14:paraId="56865602" w14:textId="77777777" w:rsidR="00EF55C8" w:rsidRPr="00F077C6" w:rsidRDefault="00EF55C8" w:rsidP="00A57432">
            <w:pPr>
              <w:spacing w:after="0" w:line="240" w:lineRule="auto"/>
              <w:jc w:val="center"/>
              <w:rPr>
                <w:rFonts w:ascii="Verdana" w:hAnsi="Verdana"/>
                <w:sz w:val="18"/>
                <w:szCs w:val="18"/>
              </w:rPr>
            </w:pPr>
            <w:r w:rsidRPr="00F077C6">
              <w:rPr>
                <w:rFonts w:ascii="Verdana" w:hAnsi="Verdana"/>
                <w:sz w:val="18"/>
                <w:szCs w:val="18"/>
              </w:rPr>
              <w:t>2.</w:t>
            </w:r>
          </w:p>
        </w:tc>
        <w:tc>
          <w:tcPr>
            <w:tcW w:w="1275" w:type="dxa"/>
            <w:tcBorders>
              <w:top w:val="single" w:sz="4" w:space="0" w:color="auto"/>
              <w:left w:val="single" w:sz="4" w:space="0" w:color="auto"/>
              <w:bottom w:val="single" w:sz="4" w:space="0" w:color="auto"/>
              <w:right w:val="single" w:sz="4" w:space="0" w:color="auto"/>
            </w:tcBorders>
            <w:hideMark/>
          </w:tcPr>
          <w:p w14:paraId="7A9E7A5E" w14:textId="77777777" w:rsidR="00EF55C8" w:rsidRPr="00F077C6" w:rsidRDefault="00EF55C8" w:rsidP="00A57432">
            <w:pPr>
              <w:spacing w:after="0" w:line="240" w:lineRule="auto"/>
              <w:ind w:hanging="101"/>
              <w:jc w:val="center"/>
              <w:rPr>
                <w:rFonts w:ascii="Verdana" w:hAnsi="Verdana"/>
                <w:sz w:val="18"/>
                <w:szCs w:val="18"/>
              </w:rPr>
            </w:pPr>
            <w:r w:rsidRPr="00F077C6">
              <w:rPr>
                <w:rFonts w:ascii="Verdana" w:hAnsi="Verdana"/>
                <w:sz w:val="18"/>
                <w:szCs w:val="18"/>
              </w:rPr>
              <w:t>3.</w:t>
            </w:r>
          </w:p>
        </w:tc>
        <w:tc>
          <w:tcPr>
            <w:tcW w:w="3823" w:type="dxa"/>
            <w:tcBorders>
              <w:top w:val="single" w:sz="4" w:space="0" w:color="auto"/>
              <w:left w:val="single" w:sz="4" w:space="0" w:color="auto"/>
              <w:bottom w:val="single" w:sz="4" w:space="0" w:color="auto"/>
              <w:right w:val="single" w:sz="4" w:space="0" w:color="auto"/>
            </w:tcBorders>
            <w:hideMark/>
          </w:tcPr>
          <w:p w14:paraId="2CC95AB7" w14:textId="77777777" w:rsidR="00EF55C8" w:rsidRPr="00F077C6" w:rsidRDefault="00EF55C8" w:rsidP="00A57432">
            <w:pPr>
              <w:spacing w:after="0" w:line="240" w:lineRule="auto"/>
              <w:ind w:firstLine="720"/>
              <w:jc w:val="center"/>
              <w:rPr>
                <w:rFonts w:ascii="Verdana" w:hAnsi="Verdana"/>
                <w:sz w:val="18"/>
                <w:szCs w:val="18"/>
              </w:rPr>
            </w:pPr>
            <w:r w:rsidRPr="00F077C6">
              <w:rPr>
                <w:rFonts w:ascii="Verdana" w:hAnsi="Verdana"/>
                <w:sz w:val="18"/>
                <w:szCs w:val="18"/>
              </w:rPr>
              <w:t>4.</w:t>
            </w:r>
          </w:p>
        </w:tc>
      </w:tr>
      <w:tr w:rsidR="00EF55C8" w:rsidRPr="00F077C6" w14:paraId="629952F0" w14:textId="77777777" w:rsidTr="00EF55C8">
        <w:trPr>
          <w:jc w:val="center"/>
        </w:trPr>
        <w:tc>
          <w:tcPr>
            <w:tcW w:w="709" w:type="dxa"/>
            <w:tcBorders>
              <w:top w:val="single" w:sz="4" w:space="0" w:color="auto"/>
              <w:left w:val="single" w:sz="4" w:space="0" w:color="auto"/>
              <w:bottom w:val="single" w:sz="4" w:space="0" w:color="auto"/>
              <w:right w:val="single" w:sz="4" w:space="0" w:color="auto"/>
            </w:tcBorders>
          </w:tcPr>
          <w:p w14:paraId="691B854E" w14:textId="77777777" w:rsidR="00EF55C8" w:rsidRPr="00F077C6" w:rsidRDefault="00EF55C8" w:rsidP="00A57432">
            <w:pPr>
              <w:spacing w:after="0" w:line="240" w:lineRule="auto"/>
              <w:jc w:val="center"/>
              <w:rPr>
                <w:rFonts w:ascii="Verdana" w:hAnsi="Verdana"/>
                <w:szCs w:val="24"/>
              </w:rPr>
            </w:pPr>
            <w:r w:rsidRPr="00F077C6">
              <w:rPr>
                <w:rFonts w:ascii="Verdana" w:hAnsi="Verdana"/>
                <w:szCs w:val="24"/>
              </w:rPr>
              <w:t>1.</w:t>
            </w:r>
          </w:p>
        </w:tc>
        <w:tc>
          <w:tcPr>
            <w:tcW w:w="3685" w:type="dxa"/>
            <w:tcBorders>
              <w:top w:val="single" w:sz="4" w:space="0" w:color="auto"/>
              <w:left w:val="single" w:sz="4" w:space="0" w:color="auto"/>
              <w:bottom w:val="single" w:sz="4" w:space="0" w:color="auto"/>
              <w:right w:val="single" w:sz="4" w:space="0" w:color="auto"/>
            </w:tcBorders>
          </w:tcPr>
          <w:p w14:paraId="5FD5FA58" w14:textId="77777777" w:rsidR="00EF55C8" w:rsidRPr="00F077C6" w:rsidRDefault="00EF55C8" w:rsidP="00A57432">
            <w:pPr>
              <w:spacing w:after="0" w:line="240" w:lineRule="auto"/>
              <w:jc w:val="both"/>
              <w:rPr>
                <w:rFonts w:ascii="Verdana" w:hAnsi="Verdana"/>
                <w:szCs w:val="24"/>
              </w:rPr>
            </w:pPr>
            <w:r w:rsidRPr="00F077C6">
              <w:rPr>
                <w:rFonts w:ascii="Verdana" w:hAnsi="Verdana"/>
                <w:szCs w:val="24"/>
              </w:rPr>
              <w:t>Visoms socialine kortele perkamoms prekėms siūloma nuolaida</w:t>
            </w:r>
          </w:p>
        </w:tc>
        <w:tc>
          <w:tcPr>
            <w:tcW w:w="1275" w:type="dxa"/>
            <w:tcBorders>
              <w:top w:val="single" w:sz="4" w:space="0" w:color="auto"/>
              <w:left w:val="single" w:sz="4" w:space="0" w:color="auto"/>
              <w:bottom w:val="single" w:sz="4" w:space="0" w:color="auto"/>
              <w:right w:val="single" w:sz="4" w:space="0" w:color="auto"/>
            </w:tcBorders>
          </w:tcPr>
          <w:p w14:paraId="118CEEBA" w14:textId="267E71DD" w:rsidR="00EF55C8" w:rsidRPr="00F077C6" w:rsidRDefault="00EF55C8" w:rsidP="006F6D9E">
            <w:pPr>
              <w:spacing w:after="0" w:line="240" w:lineRule="auto"/>
              <w:jc w:val="both"/>
              <w:rPr>
                <w:rFonts w:ascii="Verdana" w:hAnsi="Verdana"/>
                <w:szCs w:val="24"/>
              </w:rPr>
            </w:pPr>
            <w:r w:rsidRPr="00F077C6">
              <w:rPr>
                <w:rFonts w:ascii="Verdana" w:hAnsi="Verdana"/>
                <w:szCs w:val="24"/>
              </w:rPr>
              <w:t>Būtina</w:t>
            </w:r>
          </w:p>
        </w:tc>
        <w:tc>
          <w:tcPr>
            <w:tcW w:w="3823" w:type="dxa"/>
            <w:tcBorders>
              <w:top w:val="single" w:sz="4" w:space="0" w:color="auto"/>
              <w:left w:val="single" w:sz="4" w:space="0" w:color="auto"/>
              <w:bottom w:val="single" w:sz="4" w:space="0" w:color="auto"/>
              <w:right w:val="single" w:sz="4" w:space="0" w:color="auto"/>
            </w:tcBorders>
          </w:tcPr>
          <w:p w14:paraId="66AEFFD4" w14:textId="77777777" w:rsidR="00EF55C8" w:rsidRPr="00F077C6" w:rsidRDefault="00EF55C8" w:rsidP="00A57432">
            <w:pPr>
              <w:spacing w:after="0" w:line="240" w:lineRule="auto"/>
              <w:ind w:firstLine="25"/>
              <w:rPr>
                <w:rFonts w:ascii="Verdana" w:hAnsi="Verdana"/>
                <w:szCs w:val="24"/>
              </w:rPr>
            </w:pPr>
            <w:r w:rsidRPr="00F077C6">
              <w:rPr>
                <w:rFonts w:ascii="Verdana" w:hAnsi="Verdana"/>
                <w:szCs w:val="24"/>
              </w:rPr>
              <w:t xml:space="preserve">.................. </w:t>
            </w:r>
            <w:r w:rsidRPr="00F077C6">
              <w:rPr>
                <w:rFonts w:ascii="Verdana" w:hAnsi="Verdana"/>
                <w:b/>
                <w:bCs/>
                <w:i/>
                <w:iCs/>
                <w:color w:val="FF0000"/>
                <w:szCs w:val="24"/>
              </w:rPr>
              <w:t>(įrašyti)</w:t>
            </w:r>
            <w:r w:rsidRPr="00F077C6">
              <w:rPr>
                <w:rFonts w:ascii="Verdana" w:hAnsi="Verdana"/>
                <w:color w:val="FF0000"/>
                <w:szCs w:val="24"/>
              </w:rPr>
              <w:t xml:space="preserve"> </w:t>
            </w:r>
            <w:r w:rsidRPr="00F077C6">
              <w:rPr>
                <w:rFonts w:ascii="Verdana" w:hAnsi="Verdana"/>
                <w:szCs w:val="24"/>
              </w:rPr>
              <w:t>procentų dydžio nuolaida (siūloma nuolaida turi sutapti su aukščiau esančios lentelės 2 skiltyje nurodoma nuolaida)</w:t>
            </w:r>
          </w:p>
        </w:tc>
      </w:tr>
      <w:tr w:rsidR="00EF55C8" w:rsidRPr="00F077C6" w14:paraId="6029F143" w14:textId="77777777" w:rsidTr="00EF55C8">
        <w:trPr>
          <w:jc w:val="center"/>
        </w:trPr>
        <w:tc>
          <w:tcPr>
            <w:tcW w:w="709" w:type="dxa"/>
            <w:tcBorders>
              <w:top w:val="single" w:sz="4" w:space="0" w:color="auto"/>
              <w:left w:val="single" w:sz="4" w:space="0" w:color="auto"/>
              <w:bottom w:val="single" w:sz="4" w:space="0" w:color="auto"/>
              <w:right w:val="single" w:sz="4" w:space="0" w:color="auto"/>
            </w:tcBorders>
          </w:tcPr>
          <w:p w14:paraId="2F0FA2BF" w14:textId="77777777" w:rsidR="00EF55C8" w:rsidRPr="00F077C6" w:rsidRDefault="00EF55C8" w:rsidP="00A57432">
            <w:pPr>
              <w:spacing w:after="0" w:line="240" w:lineRule="auto"/>
              <w:jc w:val="center"/>
              <w:rPr>
                <w:rFonts w:ascii="Verdana" w:hAnsi="Verdana"/>
                <w:szCs w:val="24"/>
              </w:rPr>
            </w:pPr>
            <w:r w:rsidRPr="00F077C6">
              <w:rPr>
                <w:rFonts w:ascii="Verdana" w:hAnsi="Verdana"/>
                <w:szCs w:val="24"/>
              </w:rPr>
              <w:t>2.</w:t>
            </w:r>
          </w:p>
        </w:tc>
        <w:tc>
          <w:tcPr>
            <w:tcW w:w="3685" w:type="dxa"/>
            <w:tcBorders>
              <w:top w:val="single" w:sz="4" w:space="0" w:color="auto"/>
              <w:left w:val="single" w:sz="4" w:space="0" w:color="auto"/>
              <w:bottom w:val="single" w:sz="4" w:space="0" w:color="auto"/>
              <w:right w:val="single" w:sz="4" w:space="0" w:color="auto"/>
            </w:tcBorders>
          </w:tcPr>
          <w:p w14:paraId="05E33FE6" w14:textId="77777777" w:rsidR="00EF55C8" w:rsidRPr="00F077C6" w:rsidRDefault="00EF55C8" w:rsidP="00A57432">
            <w:pPr>
              <w:spacing w:after="0" w:line="240" w:lineRule="auto"/>
              <w:jc w:val="both"/>
              <w:rPr>
                <w:rFonts w:ascii="Verdana" w:hAnsi="Verdana"/>
                <w:szCs w:val="24"/>
              </w:rPr>
            </w:pPr>
            <w:r w:rsidRPr="00F077C6">
              <w:rPr>
                <w:rFonts w:ascii="Verdana" w:hAnsi="Verdana"/>
                <w:szCs w:val="24"/>
              </w:rPr>
              <w:t>Prekybos centrų skaičius Marijampolės savivaldybėje</w:t>
            </w:r>
          </w:p>
        </w:tc>
        <w:tc>
          <w:tcPr>
            <w:tcW w:w="1275" w:type="dxa"/>
            <w:tcBorders>
              <w:top w:val="single" w:sz="4" w:space="0" w:color="auto"/>
              <w:left w:val="single" w:sz="4" w:space="0" w:color="auto"/>
              <w:bottom w:val="single" w:sz="4" w:space="0" w:color="auto"/>
              <w:right w:val="single" w:sz="4" w:space="0" w:color="auto"/>
            </w:tcBorders>
          </w:tcPr>
          <w:p w14:paraId="6111FF9F" w14:textId="5BE2E0DC" w:rsidR="00EF55C8" w:rsidRPr="00F077C6" w:rsidRDefault="00EF55C8" w:rsidP="006F6D9E">
            <w:pPr>
              <w:spacing w:after="0" w:line="240" w:lineRule="auto"/>
              <w:jc w:val="both"/>
              <w:rPr>
                <w:rFonts w:ascii="Verdana" w:hAnsi="Verdana"/>
                <w:szCs w:val="24"/>
              </w:rPr>
            </w:pPr>
            <w:r w:rsidRPr="00F077C6">
              <w:rPr>
                <w:rFonts w:ascii="Verdana" w:hAnsi="Verdana"/>
                <w:szCs w:val="24"/>
              </w:rPr>
              <w:t>Būtina</w:t>
            </w:r>
          </w:p>
        </w:tc>
        <w:tc>
          <w:tcPr>
            <w:tcW w:w="3823" w:type="dxa"/>
            <w:tcBorders>
              <w:top w:val="single" w:sz="4" w:space="0" w:color="auto"/>
              <w:left w:val="single" w:sz="4" w:space="0" w:color="auto"/>
              <w:bottom w:val="single" w:sz="4" w:space="0" w:color="auto"/>
              <w:right w:val="single" w:sz="4" w:space="0" w:color="auto"/>
            </w:tcBorders>
          </w:tcPr>
          <w:p w14:paraId="0A88577F" w14:textId="77777777" w:rsidR="00EF55C8" w:rsidRPr="00F077C6" w:rsidRDefault="00EF55C8" w:rsidP="00A57432">
            <w:pPr>
              <w:spacing w:after="0" w:line="240" w:lineRule="auto"/>
              <w:ind w:firstLine="25"/>
              <w:jc w:val="both"/>
              <w:rPr>
                <w:rFonts w:ascii="Verdana" w:hAnsi="Verdana"/>
                <w:szCs w:val="24"/>
              </w:rPr>
            </w:pPr>
            <w:r w:rsidRPr="00F077C6">
              <w:rPr>
                <w:rFonts w:ascii="Verdana" w:hAnsi="Verdana"/>
                <w:b/>
                <w:bCs/>
                <w:i/>
                <w:iCs/>
                <w:color w:val="FF0000"/>
                <w:szCs w:val="24"/>
              </w:rPr>
              <w:t>Įrašyti</w:t>
            </w:r>
            <w:r w:rsidRPr="00F077C6">
              <w:rPr>
                <w:rFonts w:ascii="Verdana" w:hAnsi="Verdana"/>
                <w:b/>
                <w:bCs/>
                <w:color w:val="FF0000"/>
                <w:szCs w:val="24"/>
              </w:rPr>
              <w:t xml:space="preserve"> </w:t>
            </w:r>
            <w:r w:rsidRPr="00F077C6">
              <w:rPr>
                <w:rFonts w:ascii="Verdana" w:hAnsi="Verdana"/>
                <w:szCs w:val="24"/>
              </w:rPr>
              <w:t>parduotuvių pavadinimus ir adresus.</w:t>
            </w:r>
          </w:p>
          <w:p w14:paraId="2B9169B9" w14:textId="77777777" w:rsidR="00EF55C8" w:rsidRPr="00F077C6" w:rsidRDefault="00EF55C8" w:rsidP="00A57432">
            <w:pPr>
              <w:spacing w:after="0" w:line="240" w:lineRule="auto"/>
              <w:ind w:firstLine="25"/>
              <w:jc w:val="both"/>
              <w:rPr>
                <w:rFonts w:ascii="Verdana" w:hAnsi="Verdana"/>
                <w:szCs w:val="24"/>
              </w:rPr>
            </w:pPr>
            <w:r w:rsidRPr="00F077C6">
              <w:rPr>
                <w:rFonts w:ascii="Verdana" w:hAnsi="Verdana"/>
                <w:szCs w:val="24"/>
              </w:rPr>
              <w:t>1............................</w:t>
            </w:r>
          </w:p>
          <w:p w14:paraId="049195BC" w14:textId="77777777" w:rsidR="00EF55C8" w:rsidRPr="00F077C6" w:rsidRDefault="00EF55C8" w:rsidP="00A57432">
            <w:pPr>
              <w:spacing w:after="0" w:line="240" w:lineRule="auto"/>
              <w:ind w:firstLine="25"/>
              <w:jc w:val="both"/>
              <w:rPr>
                <w:rFonts w:ascii="Verdana" w:hAnsi="Verdana"/>
                <w:szCs w:val="24"/>
              </w:rPr>
            </w:pPr>
            <w:r w:rsidRPr="00F077C6">
              <w:rPr>
                <w:rFonts w:ascii="Verdana" w:hAnsi="Verdana"/>
                <w:szCs w:val="24"/>
              </w:rPr>
              <w:t>2............................</w:t>
            </w:r>
          </w:p>
        </w:tc>
      </w:tr>
      <w:tr w:rsidR="00EF55C8" w:rsidRPr="00F077C6" w14:paraId="1AF284B8" w14:textId="77777777" w:rsidTr="00EF55C8">
        <w:trPr>
          <w:trHeight w:val="403"/>
          <w:jc w:val="center"/>
        </w:trPr>
        <w:tc>
          <w:tcPr>
            <w:tcW w:w="709" w:type="dxa"/>
            <w:tcBorders>
              <w:top w:val="single" w:sz="4" w:space="0" w:color="auto"/>
              <w:left w:val="single" w:sz="4" w:space="0" w:color="auto"/>
              <w:bottom w:val="single" w:sz="4" w:space="0" w:color="auto"/>
              <w:right w:val="single" w:sz="4" w:space="0" w:color="auto"/>
            </w:tcBorders>
          </w:tcPr>
          <w:p w14:paraId="4419785F" w14:textId="77777777" w:rsidR="00EF55C8" w:rsidRPr="00F077C6" w:rsidRDefault="00EF55C8" w:rsidP="00A57432">
            <w:pPr>
              <w:spacing w:after="0" w:line="240" w:lineRule="auto"/>
              <w:jc w:val="center"/>
              <w:rPr>
                <w:rFonts w:ascii="Verdana" w:hAnsi="Verdana"/>
                <w:szCs w:val="24"/>
              </w:rPr>
            </w:pPr>
            <w:r w:rsidRPr="00F077C6">
              <w:rPr>
                <w:rFonts w:ascii="Verdana" w:hAnsi="Verdana"/>
                <w:szCs w:val="24"/>
              </w:rPr>
              <w:t>3.</w:t>
            </w:r>
          </w:p>
        </w:tc>
        <w:tc>
          <w:tcPr>
            <w:tcW w:w="3685" w:type="dxa"/>
            <w:tcBorders>
              <w:top w:val="single" w:sz="4" w:space="0" w:color="auto"/>
              <w:left w:val="single" w:sz="4" w:space="0" w:color="auto"/>
              <w:bottom w:val="single" w:sz="4" w:space="0" w:color="auto"/>
              <w:right w:val="single" w:sz="4" w:space="0" w:color="auto"/>
            </w:tcBorders>
            <w:hideMark/>
          </w:tcPr>
          <w:p w14:paraId="202BB6F8" w14:textId="77777777" w:rsidR="00EF55C8" w:rsidRPr="00F077C6" w:rsidRDefault="00EF55C8" w:rsidP="00A57432">
            <w:pPr>
              <w:spacing w:after="0" w:line="240" w:lineRule="auto"/>
              <w:jc w:val="both"/>
              <w:rPr>
                <w:rFonts w:ascii="Verdana" w:hAnsi="Verdana"/>
                <w:szCs w:val="24"/>
              </w:rPr>
            </w:pPr>
            <w:r w:rsidRPr="00F077C6">
              <w:rPr>
                <w:rFonts w:ascii="Verdana" w:hAnsi="Verdana"/>
                <w:szCs w:val="24"/>
              </w:rPr>
              <w:t>Galimybė apmokėti už komunalines paslaugas</w:t>
            </w:r>
          </w:p>
        </w:tc>
        <w:tc>
          <w:tcPr>
            <w:tcW w:w="1275" w:type="dxa"/>
            <w:tcBorders>
              <w:top w:val="single" w:sz="4" w:space="0" w:color="auto"/>
              <w:left w:val="single" w:sz="4" w:space="0" w:color="auto"/>
              <w:bottom w:val="single" w:sz="4" w:space="0" w:color="auto"/>
              <w:right w:val="single" w:sz="4" w:space="0" w:color="auto"/>
            </w:tcBorders>
          </w:tcPr>
          <w:p w14:paraId="38A074F7" w14:textId="29D92CE4" w:rsidR="00EF55C8" w:rsidRPr="00F077C6" w:rsidRDefault="00EF55C8" w:rsidP="006F6D9E">
            <w:pPr>
              <w:spacing w:after="0" w:line="240" w:lineRule="auto"/>
              <w:jc w:val="both"/>
              <w:rPr>
                <w:rFonts w:ascii="Verdana" w:hAnsi="Verdana"/>
                <w:szCs w:val="24"/>
              </w:rPr>
            </w:pPr>
            <w:r w:rsidRPr="00F077C6">
              <w:rPr>
                <w:rFonts w:ascii="Verdana" w:hAnsi="Verdana"/>
                <w:szCs w:val="24"/>
              </w:rPr>
              <w:t>Būtina</w:t>
            </w:r>
          </w:p>
        </w:tc>
        <w:tc>
          <w:tcPr>
            <w:tcW w:w="3823" w:type="dxa"/>
            <w:tcBorders>
              <w:top w:val="single" w:sz="4" w:space="0" w:color="auto"/>
              <w:left w:val="single" w:sz="4" w:space="0" w:color="auto"/>
              <w:bottom w:val="single" w:sz="4" w:space="0" w:color="auto"/>
              <w:right w:val="single" w:sz="4" w:space="0" w:color="auto"/>
            </w:tcBorders>
            <w:hideMark/>
          </w:tcPr>
          <w:p w14:paraId="7EB3FAAC" w14:textId="77777777" w:rsidR="00EF55C8" w:rsidRPr="00F077C6" w:rsidRDefault="00EF55C8" w:rsidP="00A57432">
            <w:pPr>
              <w:spacing w:after="0" w:line="240" w:lineRule="auto"/>
              <w:ind w:firstLine="25"/>
              <w:jc w:val="both"/>
              <w:rPr>
                <w:rFonts w:ascii="Verdana" w:hAnsi="Verdana"/>
                <w:szCs w:val="24"/>
              </w:rPr>
            </w:pPr>
            <w:r w:rsidRPr="00F077C6">
              <w:rPr>
                <w:rFonts w:ascii="Verdana" w:hAnsi="Verdana"/>
                <w:szCs w:val="24"/>
              </w:rPr>
              <w:t>Atitinka (taip/ne): .....................</w:t>
            </w:r>
          </w:p>
          <w:p w14:paraId="59A49B9C" w14:textId="77777777" w:rsidR="00EF55C8" w:rsidRPr="00F077C6" w:rsidRDefault="00EF55C8" w:rsidP="00A57432">
            <w:pPr>
              <w:spacing w:after="0" w:line="240" w:lineRule="auto"/>
              <w:ind w:firstLine="25"/>
              <w:jc w:val="both"/>
              <w:rPr>
                <w:rFonts w:ascii="Verdana" w:hAnsi="Verdana"/>
                <w:b/>
                <w:bCs/>
                <w:i/>
                <w:iCs/>
                <w:szCs w:val="24"/>
              </w:rPr>
            </w:pPr>
            <w:r w:rsidRPr="00F077C6">
              <w:rPr>
                <w:rFonts w:ascii="Verdana" w:hAnsi="Verdana"/>
                <w:b/>
                <w:bCs/>
                <w:i/>
                <w:iCs/>
                <w:color w:val="FF0000"/>
                <w:szCs w:val="24"/>
              </w:rPr>
              <w:t>(įrašyti)</w:t>
            </w:r>
          </w:p>
        </w:tc>
      </w:tr>
      <w:tr w:rsidR="00EF55C8" w:rsidRPr="00F077C6" w14:paraId="4DBABFC2" w14:textId="77777777" w:rsidTr="00EF55C8">
        <w:trPr>
          <w:jc w:val="center"/>
        </w:trPr>
        <w:tc>
          <w:tcPr>
            <w:tcW w:w="709" w:type="dxa"/>
            <w:tcBorders>
              <w:top w:val="single" w:sz="4" w:space="0" w:color="auto"/>
              <w:left w:val="single" w:sz="4" w:space="0" w:color="auto"/>
              <w:bottom w:val="single" w:sz="4" w:space="0" w:color="auto"/>
              <w:right w:val="single" w:sz="4" w:space="0" w:color="auto"/>
            </w:tcBorders>
          </w:tcPr>
          <w:p w14:paraId="64DA4089" w14:textId="77777777" w:rsidR="00EF55C8" w:rsidRPr="00F077C6" w:rsidRDefault="00EF55C8" w:rsidP="00A57432">
            <w:pPr>
              <w:spacing w:after="0" w:line="240" w:lineRule="auto"/>
              <w:jc w:val="center"/>
              <w:rPr>
                <w:rFonts w:ascii="Verdana" w:hAnsi="Verdana"/>
                <w:szCs w:val="24"/>
              </w:rPr>
            </w:pPr>
            <w:r w:rsidRPr="00F077C6">
              <w:rPr>
                <w:rFonts w:ascii="Verdana" w:hAnsi="Verdana"/>
                <w:szCs w:val="24"/>
              </w:rPr>
              <w:lastRenderedPageBreak/>
              <w:t>4.</w:t>
            </w:r>
          </w:p>
        </w:tc>
        <w:tc>
          <w:tcPr>
            <w:tcW w:w="3685" w:type="dxa"/>
            <w:tcBorders>
              <w:top w:val="single" w:sz="4" w:space="0" w:color="auto"/>
              <w:left w:val="single" w:sz="4" w:space="0" w:color="auto"/>
              <w:bottom w:val="single" w:sz="4" w:space="0" w:color="auto"/>
              <w:right w:val="single" w:sz="4" w:space="0" w:color="auto"/>
            </w:tcBorders>
            <w:hideMark/>
          </w:tcPr>
          <w:p w14:paraId="003D3630" w14:textId="04770724" w:rsidR="00EF55C8" w:rsidRPr="00F077C6" w:rsidRDefault="00EF55C8" w:rsidP="00A57432">
            <w:pPr>
              <w:spacing w:after="0" w:line="240" w:lineRule="auto"/>
              <w:jc w:val="both"/>
              <w:rPr>
                <w:rFonts w:ascii="Verdana" w:hAnsi="Verdana"/>
                <w:szCs w:val="24"/>
              </w:rPr>
            </w:pPr>
            <w:r w:rsidRPr="00F077C6">
              <w:rPr>
                <w:rFonts w:ascii="Verdana" w:hAnsi="Verdana"/>
                <w:szCs w:val="24"/>
              </w:rPr>
              <w:t xml:space="preserve">Tiekėjas turi prekiauti: žemės ūkio ir sodininkystės produktais, žuvim ir vandens produktais, gyvūninės kilmės produktais, mėsa ir mėsos produktais, pieno ir pieno produktais, gyvuliniu ir augaliniu aliejumi ir riebalais, grūdų malūno produktais, krakmolu, kitais įvairiais maisto produktais. Drabužiais, skirtus vaikams, vyrams, moterims bei skirtais visiems metų laikams: viršutiniais (paltai, striukės, suknelės, palaidinės, kelnės, megztiniai, kojinės ir kt.) ir apatiniai (kelnaitės, pižamos, liemenėlės, naktiniai marškiniai ir kt.). Avalyne, skirta vaikams, vyrams ir moterims bei skirta visiems metų laikams, odos ir tekstilės gaminiais, plastiko ir gumos reikmenimis. Namų apyvokos (indai, puodai, keptuvės, stalo įrankiai bei priedai ir kt.) bei biuro reikmenimis (mokyklinės prekės ir kt.). Asmens higienos gaminiais: burnos higienos, vaikų higienos, kūno, plaukų priežiūros, intymios higienos ir kt. prekėmis. </w:t>
            </w:r>
          </w:p>
        </w:tc>
        <w:tc>
          <w:tcPr>
            <w:tcW w:w="1275" w:type="dxa"/>
            <w:tcBorders>
              <w:top w:val="single" w:sz="4" w:space="0" w:color="auto"/>
              <w:left w:val="single" w:sz="4" w:space="0" w:color="auto"/>
              <w:bottom w:val="single" w:sz="4" w:space="0" w:color="auto"/>
              <w:right w:val="single" w:sz="4" w:space="0" w:color="auto"/>
            </w:tcBorders>
          </w:tcPr>
          <w:p w14:paraId="0D5ABD46" w14:textId="0B9BFFEC" w:rsidR="00EF55C8" w:rsidRPr="00F077C6" w:rsidRDefault="00EF55C8" w:rsidP="006F6D9E">
            <w:pPr>
              <w:spacing w:after="0" w:line="240" w:lineRule="auto"/>
              <w:ind w:firstLine="26"/>
              <w:rPr>
                <w:rFonts w:ascii="Verdana" w:hAnsi="Verdana"/>
                <w:szCs w:val="24"/>
              </w:rPr>
            </w:pPr>
            <w:r w:rsidRPr="00F077C6">
              <w:rPr>
                <w:rFonts w:ascii="Verdana" w:hAnsi="Verdana"/>
                <w:szCs w:val="24"/>
              </w:rPr>
              <w:t>Būtina</w:t>
            </w:r>
          </w:p>
        </w:tc>
        <w:tc>
          <w:tcPr>
            <w:tcW w:w="3823" w:type="dxa"/>
            <w:tcBorders>
              <w:top w:val="single" w:sz="4" w:space="0" w:color="auto"/>
              <w:left w:val="single" w:sz="4" w:space="0" w:color="auto"/>
              <w:bottom w:val="single" w:sz="4" w:space="0" w:color="auto"/>
              <w:right w:val="single" w:sz="4" w:space="0" w:color="auto"/>
            </w:tcBorders>
            <w:hideMark/>
          </w:tcPr>
          <w:p w14:paraId="6D1BEA89" w14:textId="77777777" w:rsidR="00EF55C8" w:rsidRPr="00F077C6" w:rsidRDefault="00EF55C8" w:rsidP="00A57432">
            <w:pPr>
              <w:spacing w:after="0" w:line="240" w:lineRule="auto"/>
              <w:ind w:firstLine="25"/>
              <w:jc w:val="both"/>
              <w:rPr>
                <w:rFonts w:ascii="Verdana" w:hAnsi="Verdana"/>
                <w:szCs w:val="24"/>
              </w:rPr>
            </w:pPr>
            <w:r w:rsidRPr="00F077C6">
              <w:rPr>
                <w:rFonts w:ascii="Verdana" w:hAnsi="Verdana"/>
                <w:szCs w:val="24"/>
              </w:rPr>
              <w:t>Atitinka (taip/ne): .....................</w:t>
            </w:r>
          </w:p>
          <w:p w14:paraId="63018E3E" w14:textId="77777777" w:rsidR="00EF55C8" w:rsidRPr="00F077C6" w:rsidRDefault="00EF55C8" w:rsidP="00A57432">
            <w:pPr>
              <w:spacing w:after="0" w:line="240" w:lineRule="auto"/>
              <w:ind w:firstLine="25"/>
              <w:jc w:val="both"/>
              <w:rPr>
                <w:rFonts w:ascii="Verdana" w:hAnsi="Verdana"/>
                <w:b/>
                <w:bCs/>
                <w:i/>
                <w:iCs/>
                <w:szCs w:val="24"/>
              </w:rPr>
            </w:pPr>
            <w:r w:rsidRPr="00F077C6">
              <w:rPr>
                <w:rFonts w:ascii="Verdana" w:hAnsi="Verdana"/>
                <w:b/>
                <w:bCs/>
                <w:i/>
                <w:iCs/>
                <w:color w:val="FF0000"/>
                <w:szCs w:val="24"/>
              </w:rPr>
              <w:t>(įrašyti)</w:t>
            </w:r>
          </w:p>
        </w:tc>
      </w:tr>
    </w:tbl>
    <w:p w14:paraId="674E8B96" w14:textId="77777777" w:rsidR="00EF55C8" w:rsidRPr="00F077C6" w:rsidRDefault="00EF55C8" w:rsidP="00EF23B6">
      <w:pPr>
        <w:spacing w:after="0" w:line="240" w:lineRule="auto"/>
        <w:jc w:val="both"/>
        <w:rPr>
          <w:rFonts w:ascii="Verdana" w:eastAsia="Arial Unicode MS" w:hAnsi="Verdana" w:cs="Times New Roman"/>
          <w:color w:val="000000"/>
          <w:sz w:val="24"/>
          <w:szCs w:val="24"/>
          <w:lang w:eastAsia="en-US"/>
        </w:rPr>
      </w:pPr>
    </w:p>
    <w:p w14:paraId="323A454B" w14:textId="7AB5B315" w:rsidR="00EA6376" w:rsidRPr="00F077C6" w:rsidRDefault="00EA6376" w:rsidP="00A57432">
      <w:pPr>
        <w:tabs>
          <w:tab w:val="left" w:pos="720"/>
        </w:tabs>
        <w:spacing w:after="0" w:line="240" w:lineRule="auto"/>
        <w:ind w:firstLine="720"/>
        <w:jc w:val="both"/>
        <w:rPr>
          <w:rFonts w:ascii="Verdana" w:eastAsia="Arial Unicode MS" w:hAnsi="Verdana" w:cs="Times New Roman"/>
          <w:sz w:val="24"/>
          <w:szCs w:val="24"/>
          <w:lang w:eastAsia="en-US"/>
        </w:rPr>
      </w:pPr>
      <w:r w:rsidRPr="00F077C6">
        <w:rPr>
          <w:rFonts w:ascii="Verdana" w:eastAsia="Arial Unicode MS" w:hAnsi="Verdana" w:cs="Times New Roman"/>
          <w:color w:val="00000A"/>
          <w:sz w:val="24"/>
          <w:szCs w:val="24"/>
          <w:lang w:eastAsia="en-US"/>
        </w:rPr>
        <w:t>Teikdami šį pasiūlymą, mes patvirtiname, kad į mūsų siūlomą kainą įskaičiuotos visos paslaugų atlikimo išlaidos ir visi mokesčiai, ir kad mes prisiimame riziką už visas išlaidas, kurias, teikdami pasiūlymą ir laikydamiesi Perkančiosios organizacijos reikalavimų, privalėjome įskaičiuoti į pasiūlymo kainą.</w:t>
      </w:r>
    </w:p>
    <w:p w14:paraId="6A666B88" w14:textId="77777777" w:rsidR="00906701" w:rsidRPr="00F077C6" w:rsidRDefault="00906701" w:rsidP="00A57432">
      <w:pPr>
        <w:tabs>
          <w:tab w:val="left" w:pos="720"/>
        </w:tabs>
        <w:spacing w:after="0" w:line="240" w:lineRule="auto"/>
        <w:ind w:firstLine="720"/>
        <w:jc w:val="both"/>
        <w:rPr>
          <w:rFonts w:ascii="Verdana" w:hAnsi="Verdana" w:cs="Times New Roman"/>
          <w:bCs/>
          <w:iCs/>
          <w:sz w:val="24"/>
          <w:szCs w:val="24"/>
        </w:rPr>
      </w:pPr>
    </w:p>
    <w:p w14:paraId="13C98FE8" w14:textId="7AF1789A" w:rsidR="00A06954" w:rsidRPr="00F077C6" w:rsidRDefault="00A06954" w:rsidP="00A57432">
      <w:pPr>
        <w:tabs>
          <w:tab w:val="left" w:pos="720"/>
        </w:tabs>
        <w:spacing w:after="0" w:line="240" w:lineRule="auto"/>
        <w:ind w:firstLine="720"/>
        <w:jc w:val="both"/>
        <w:rPr>
          <w:rFonts w:ascii="Verdana" w:hAnsi="Verdana" w:cs="Times New Roman"/>
          <w:color w:val="000000"/>
          <w:sz w:val="24"/>
          <w:szCs w:val="24"/>
        </w:rPr>
      </w:pPr>
      <w:r w:rsidRPr="00F077C6">
        <w:rPr>
          <w:rFonts w:ascii="Verdana" w:hAnsi="Verdana" w:cs="Times New Roman"/>
          <w:color w:val="000000"/>
          <w:sz w:val="24"/>
          <w:szCs w:val="24"/>
        </w:rPr>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6518"/>
        <w:gridCol w:w="2441"/>
      </w:tblGrid>
      <w:tr w:rsidR="00A06954" w:rsidRPr="00F077C6" w14:paraId="4A30E7E1" w14:textId="77777777" w:rsidTr="001E568F">
        <w:tc>
          <w:tcPr>
            <w:tcW w:w="581" w:type="dxa"/>
            <w:vAlign w:val="center"/>
          </w:tcPr>
          <w:p w14:paraId="36A26D28" w14:textId="3293F159" w:rsidR="00A06954" w:rsidRPr="00F077C6" w:rsidRDefault="00A06954" w:rsidP="00A57432">
            <w:pPr>
              <w:spacing w:after="0" w:line="240" w:lineRule="auto"/>
              <w:jc w:val="center"/>
              <w:rPr>
                <w:rFonts w:ascii="Verdana" w:hAnsi="Verdana" w:cs="Times New Roman"/>
                <w:color w:val="000000"/>
                <w:sz w:val="24"/>
                <w:szCs w:val="24"/>
              </w:rPr>
            </w:pPr>
            <w:r w:rsidRPr="00F077C6">
              <w:rPr>
                <w:rFonts w:ascii="Verdana" w:hAnsi="Verdana" w:cs="Times New Roman"/>
                <w:color w:val="000000"/>
                <w:sz w:val="24"/>
                <w:szCs w:val="24"/>
              </w:rPr>
              <w:t>Eil.</w:t>
            </w:r>
            <w:r w:rsidR="00BA2827" w:rsidRPr="00F077C6">
              <w:rPr>
                <w:rFonts w:ascii="Verdana" w:hAnsi="Verdana" w:cs="Times New Roman"/>
                <w:color w:val="000000"/>
                <w:sz w:val="24"/>
                <w:szCs w:val="24"/>
              </w:rPr>
              <w:t xml:space="preserve"> </w:t>
            </w:r>
            <w:r w:rsidRPr="00F077C6">
              <w:rPr>
                <w:rFonts w:ascii="Verdana" w:hAnsi="Verdana" w:cs="Times New Roman"/>
                <w:color w:val="000000"/>
                <w:sz w:val="24"/>
                <w:szCs w:val="24"/>
              </w:rPr>
              <w:t>Nr.</w:t>
            </w:r>
          </w:p>
        </w:tc>
        <w:tc>
          <w:tcPr>
            <w:tcW w:w="6518" w:type="dxa"/>
            <w:vAlign w:val="center"/>
          </w:tcPr>
          <w:p w14:paraId="10426203" w14:textId="77777777" w:rsidR="00A06954" w:rsidRPr="00F077C6" w:rsidRDefault="00A06954" w:rsidP="00A57432">
            <w:pPr>
              <w:spacing w:after="0" w:line="240" w:lineRule="auto"/>
              <w:jc w:val="center"/>
              <w:rPr>
                <w:rFonts w:ascii="Verdana" w:hAnsi="Verdana" w:cs="Times New Roman"/>
                <w:color w:val="000000"/>
                <w:sz w:val="24"/>
                <w:szCs w:val="24"/>
              </w:rPr>
            </w:pPr>
            <w:r w:rsidRPr="00F077C6">
              <w:rPr>
                <w:rFonts w:ascii="Verdana" w:hAnsi="Verdana" w:cs="Times New Roman"/>
                <w:color w:val="000000"/>
                <w:sz w:val="24"/>
                <w:szCs w:val="24"/>
              </w:rPr>
              <w:t>Pateiktų dokumentų pavadinimas</w:t>
            </w:r>
          </w:p>
        </w:tc>
        <w:tc>
          <w:tcPr>
            <w:tcW w:w="2441" w:type="dxa"/>
            <w:vAlign w:val="center"/>
          </w:tcPr>
          <w:p w14:paraId="5DB6D5B2" w14:textId="77777777" w:rsidR="00A06954" w:rsidRPr="00F077C6" w:rsidRDefault="00A06954" w:rsidP="00A57432">
            <w:pPr>
              <w:spacing w:after="0" w:line="240" w:lineRule="auto"/>
              <w:jc w:val="center"/>
              <w:rPr>
                <w:rFonts w:ascii="Verdana" w:hAnsi="Verdana" w:cs="Times New Roman"/>
                <w:color w:val="000000"/>
                <w:sz w:val="24"/>
                <w:szCs w:val="24"/>
              </w:rPr>
            </w:pPr>
            <w:r w:rsidRPr="00F077C6">
              <w:rPr>
                <w:rFonts w:ascii="Verdana" w:hAnsi="Verdana" w:cs="Times New Roman"/>
                <w:color w:val="000000"/>
                <w:sz w:val="24"/>
                <w:szCs w:val="24"/>
              </w:rPr>
              <w:t>Dokumento puslapių skaičius</w:t>
            </w:r>
          </w:p>
        </w:tc>
      </w:tr>
      <w:tr w:rsidR="00A06954" w:rsidRPr="00F077C6" w14:paraId="492A6ADC" w14:textId="77777777" w:rsidTr="001E568F">
        <w:tc>
          <w:tcPr>
            <w:tcW w:w="581" w:type="dxa"/>
          </w:tcPr>
          <w:p w14:paraId="513C70E3" w14:textId="77777777" w:rsidR="00A06954" w:rsidRPr="00F077C6" w:rsidRDefault="00A06954" w:rsidP="00A57432">
            <w:pPr>
              <w:spacing w:after="0" w:line="240" w:lineRule="auto"/>
              <w:jc w:val="both"/>
              <w:rPr>
                <w:rFonts w:ascii="Verdana" w:hAnsi="Verdana" w:cs="Times New Roman"/>
                <w:color w:val="000000"/>
                <w:sz w:val="24"/>
                <w:szCs w:val="24"/>
              </w:rPr>
            </w:pPr>
          </w:p>
        </w:tc>
        <w:tc>
          <w:tcPr>
            <w:tcW w:w="6518" w:type="dxa"/>
          </w:tcPr>
          <w:p w14:paraId="16C39F9D" w14:textId="77777777" w:rsidR="00A06954" w:rsidRPr="00F077C6" w:rsidRDefault="00A06954" w:rsidP="00A57432">
            <w:pPr>
              <w:spacing w:after="0" w:line="240" w:lineRule="auto"/>
              <w:jc w:val="both"/>
              <w:rPr>
                <w:rFonts w:ascii="Verdana" w:hAnsi="Verdana" w:cs="Times New Roman"/>
                <w:color w:val="000000"/>
                <w:sz w:val="24"/>
                <w:szCs w:val="24"/>
              </w:rPr>
            </w:pPr>
          </w:p>
        </w:tc>
        <w:tc>
          <w:tcPr>
            <w:tcW w:w="2441" w:type="dxa"/>
          </w:tcPr>
          <w:p w14:paraId="69CF1A22" w14:textId="77777777" w:rsidR="00A06954" w:rsidRPr="00F077C6" w:rsidRDefault="00A06954" w:rsidP="00A57432">
            <w:pPr>
              <w:spacing w:after="0" w:line="240" w:lineRule="auto"/>
              <w:jc w:val="both"/>
              <w:rPr>
                <w:rFonts w:ascii="Verdana" w:hAnsi="Verdana" w:cs="Times New Roman"/>
                <w:color w:val="000000"/>
                <w:sz w:val="24"/>
                <w:szCs w:val="24"/>
              </w:rPr>
            </w:pPr>
          </w:p>
        </w:tc>
      </w:tr>
    </w:tbl>
    <w:p w14:paraId="585D3C50" w14:textId="77777777" w:rsidR="00DA10B9" w:rsidRPr="00F077C6" w:rsidRDefault="00DA10B9" w:rsidP="00A57432">
      <w:pPr>
        <w:spacing w:after="0" w:line="240" w:lineRule="auto"/>
        <w:jc w:val="both"/>
        <w:rPr>
          <w:rFonts w:ascii="Verdana" w:hAnsi="Verdana" w:cs="Times New Roman"/>
          <w:color w:val="000000"/>
          <w:sz w:val="24"/>
          <w:szCs w:val="24"/>
        </w:rPr>
      </w:pPr>
    </w:p>
    <w:p w14:paraId="201F349E" w14:textId="77777777" w:rsidR="00210AAA" w:rsidRPr="00F077C6" w:rsidRDefault="00210AAA" w:rsidP="00A57432">
      <w:pPr>
        <w:pStyle w:val="Sraopastraipa"/>
        <w:keepNext/>
        <w:numPr>
          <w:ilvl w:val="2"/>
          <w:numId w:val="12"/>
        </w:numPr>
        <w:tabs>
          <w:tab w:val="left" w:pos="284"/>
        </w:tabs>
        <w:spacing w:after="0" w:line="240" w:lineRule="auto"/>
        <w:ind w:left="1843"/>
        <w:outlineLvl w:val="0"/>
        <w:rPr>
          <w:rFonts w:ascii="Verdana" w:hAnsi="Verdana"/>
          <w:b/>
          <w:bCs/>
          <w:szCs w:val="24"/>
        </w:rPr>
      </w:pPr>
      <w:bookmarkStart w:id="56" w:name="_Toc185327779"/>
      <w:r w:rsidRPr="00F077C6">
        <w:rPr>
          <w:rFonts w:ascii="Verdana" w:hAnsi="Verdana"/>
          <w:b/>
          <w:bCs/>
          <w:szCs w:val="24"/>
        </w:rPr>
        <w:t>INFORMACIJA APIE ŪKIO SUBJEKTUS IR SUBTIEKĖJUS</w:t>
      </w:r>
      <w:bookmarkEnd w:id="56"/>
    </w:p>
    <w:p w14:paraId="68325AC0" w14:textId="77777777" w:rsidR="00210AAA" w:rsidRPr="00F077C6" w:rsidRDefault="00210AAA" w:rsidP="00A57432">
      <w:pPr>
        <w:spacing w:after="0" w:line="240" w:lineRule="auto"/>
        <w:ind w:firstLine="720"/>
        <w:jc w:val="both"/>
        <w:rPr>
          <w:rFonts w:ascii="Verdana" w:hAnsi="Verdana" w:cs="Times New Roman"/>
          <w:color w:val="000000"/>
          <w:sz w:val="24"/>
          <w:szCs w:val="24"/>
        </w:rPr>
      </w:pPr>
    </w:p>
    <w:p w14:paraId="6ED07148" w14:textId="77777777" w:rsidR="00210AAA" w:rsidRPr="00F077C6" w:rsidRDefault="00210AAA" w:rsidP="00A57432">
      <w:pPr>
        <w:keepNext/>
        <w:tabs>
          <w:tab w:val="left" w:pos="284"/>
        </w:tabs>
        <w:spacing w:after="0" w:line="240" w:lineRule="auto"/>
        <w:ind w:firstLine="360"/>
        <w:jc w:val="both"/>
        <w:outlineLvl w:val="0"/>
        <w:rPr>
          <w:rFonts w:ascii="Verdana" w:hAnsi="Verdana" w:cs="Times New Roman"/>
          <w:color w:val="000000" w:themeColor="text1"/>
          <w:sz w:val="24"/>
          <w:szCs w:val="24"/>
        </w:rPr>
      </w:pPr>
      <w:bookmarkStart w:id="57" w:name="_Toc185327780"/>
      <w:r w:rsidRPr="00F077C6">
        <w:rPr>
          <w:rFonts w:ascii="Verdana" w:hAnsi="Verdana" w:cs="Times New Roman"/>
          <w:color w:val="000000" w:themeColor="text1"/>
          <w:sz w:val="24"/>
          <w:szCs w:val="24"/>
        </w:rPr>
        <w:lastRenderedPageBreak/>
        <w:t>Tiekėjas pasiūlyme privalo išviešinti ūkio subjektus, kurių pajėgumais remiasi, taip pat nurodyti ir žinomus subtiekėjus.</w:t>
      </w:r>
      <w:bookmarkEnd w:id="57"/>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693"/>
        <w:gridCol w:w="1276"/>
        <w:gridCol w:w="1275"/>
        <w:gridCol w:w="3622"/>
      </w:tblGrid>
      <w:tr w:rsidR="00210AAA" w:rsidRPr="00F077C6" w14:paraId="5DD308D8" w14:textId="77777777" w:rsidTr="00AA0576">
        <w:trPr>
          <w:trHeight w:val="975"/>
        </w:trPr>
        <w:tc>
          <w:tcPr>
            <w:tcW w:w="988" w:type="dxa"/>
            <w:shd w:val="clear" w:color="auto" w:fill="auto"/>
            <w:vAlign w:val="center"/>
          </w:tcPr>
          <w:p w14:paraId="4D96C8D2" w14:textId="77777777" w:rsidR="00210AAA" w:rsidRPr="00F077C6" w:rsidRDefault="00210AAA" w:rsidP="00A57432">
            <w:pPr>
              <w:spacing w:after="0" w:line="240" w:lineRule="auto"/>
              <w:jc w:val="center"/>
              <w:rPr>
                <w:rFonts w:ascii="Verdana" w:hAnsi="Verdana" w:cs="Times New Roman"/>
                <w:sz w:val="24"/>
                <w:szCs w:val="24"/>
              </w:rPr>
            </w:pPr>
            <w:r w:rsidRPr="00F077C6">
              <w:rPr>
                <w:rFonts w:ascii="Verdana" w:hAnsi="Verdana" w:cs="Times New Roman"/>
                <w:color w:val="000000"/>
                <w:sz w:val="24"/>
                <w:szCs w:val="24"/>
              </w:rPr>
              <w:t>Eil. Nr.</w:t>
            </w:r>
          </w:p>
        </w:tc>
        <w:tc>
          <w:tcPr>
            <w:tcW w:w="2693" w:type="dxa"/>
            <w:shd w:val="clear" w:color="auto" w:fill="auto"/>
            <w:vAlign w:val="center"/>
          </w:tcPr>
          <w:p w14:paraId="2CA30F42" w14:textId="77777777" w:rsidR="00210AAA" w:rsidRPr="00F077C6" w:rsidRDefault="00210AAA" w:rsidP="00A57432">
            <w:pPr>
              <w:spacing w:after="0" w:line="240" w:lineRule="auto"/>
              <w:jc w:val="center"/>
              <w:rPr>
                <w:rFonts w:ascii="Verdana" w:hAnsi="Verdana" w:cs="Times New Roman"/>
                <w:sz w:val="24"/>
                <w:szCs w:val="24"/>
              </w:rPr>
            </w:pPr>
            <w:r w:rsidRPr="00F077C6">
              <w:rPr>
                <w:rFonts w:ascii="Verdana" w:hAnsi="Verdana" w:cs="Times New Roman"/>
                <w:b/>
                <w:bCs/>
                <w:sz w:val="24"/>
                <w:szCs w:val="24"/>
              </w:rPr>
              <w:t>Ūkio subjekto (ų), kurio (-ių) pajėgumais remiamasi</w:t>
            </w:r>
            <w:r w:rsidRPr="00F077C6">
              <w:rPr>
                <w:rFonts w:ascii="Verdana" w:hAnsi="Verdana" w:cs="Times New Roman"/>
                <w:sz w:val="24"/>
                <w:szCs w:val="24"/>
              </w:rPr>
              <w:t>, (toliau – ūkio subjekto) pavadinimas (-ai)</w:t>
            </w:r>
          </w:p>
        </w:tc>
        <w:tc>
          <w:tcPr>
            <w:tcW w:w="1276" w:type="dxa"/>
            <w:vAlign w:val="center"/>
          </w:tcPr>
          <w:p w14:paraId="068D3132" w14:textId="77777777" w:rsidR="00210AAA" w:rsidRPr="00F077C6" w:rsidRDefault="00210AAA" w:rsidP="00A57432">
            <w:pPr>
              <w:spacing w:after="0" w:line="240" w:lineRule="auto"/>
              <w:jc w:val="center"/>
              <w:rPr>
                <w:rFonts w:ascii="Verdana" w:hAnsi="Verdana" w:cs="Times New Roman"/>
                <w:sz w:val="24"/>
                <w:szCs w:val="24"/>
              </w:rPr>
            </w:pPr>
            <w:r w:rsidRPr="00F077C6">
              <w:rPr>
                <w:rFonts w:ascii="Verdana" w:hAnsi="Verdana" w:cs="Times New Roman"/>
                <w:sz w:val="24"/>
                <w:szCs w:val="24"/>
              </w:rPr>
              <w:t>Ūkio subjekto (-ų), adresas (-ai)</w:t>
            </w:r>
          </w:p>
        </w:tc>
        <w:tc>
          <w:tcPr>
            <w:tcW w:w="1275" w:type="dxa"/>
            <w:vAlign w:val="center"/>
          </w:tcPr>
          <w:p w14:paraId="71A4F2F3" w14:textId="77777777" w:rsidR="00210AAA" w:rsidRPr="00F077C6" w:rsidRDefault="00210AAA" w:rsidP="00A57432">
            <w:pPr>
              <w:spacing w:after="0" w:line="240" w:lineRule="auto"/>
              <w:jc w:val="center"/>
              <w:rPr>
                <w:rFonts w:ascii="Verdana" w:hAnsi="Verdana" w:cs="Times New Roman"/>
                <w:sz w:val="24"/>
                <w:szCs w:val="24"/>
              </w:rPr>
            </w:pPr>
            <w:r w:rsidRPr="00F077C6">
              <w:rPr>
                <w:rFonts w:ascii="Verdana" w:hAnsi="Verdana" w:cs="Times New Roman"/>
                <w:sz w:val="24"/>
                <w:szCs w:val="24"/>
              </w:rPr>
              <w:t>Ūkio subjekto (-ų) kodas (-ai)</w:t>
            </w:r>
          </w:p>
        </w:tc>
        <w:tc>
          <w:tcPr>
            <w:tcW w:w="3622" w:type="dxa"/>
            <w:vAlign w:val="center"/>
          </w:tcPr>
          <w:p w14:paraId="60093F6C" w14:textId="77777777" w:rsidR="00210AAA" w:rsidRPr="00F077C6" w:rsidRDefault="00210AAA" w:rsidP="00A57432">
            <w:pPr>
              <w:spacing w:after="0" w:line="240" w:lineRule="auto"/>
              <w:jc w:val="center"/>
              <w:rPr>
                <w:rFonts w:ascii="Verdana" w:hAnsi="Verdana" w:cs="Times New Roman"/>
                <w:sz w:val="24"/>
                <w:szCs w:val="24"/>
              </w:rPr>
            </w:pPr>
            <w:r w:rsidRPr="00F077C6">
              <w:rPr>
                <w:rFonts w:ascii="Verdana" w:hAnsi="Verdana" w:cs="Times New Roman"/>
                <w:sz w:val="24"/>
                <w:szCs w:val="24"/>
              </w:rPr>
              <w:t>Įsipareigojimų dalis (nurodant konkrečius pagal pirkimo sutartį prisiimamus įsipareigojimus), kuriai ketinama pasitelkti ūkio subjektą (-us), ir procentinė dalis nuo pasiūlymo kainos</w:t>
            </w:r>
          </w:p>
        </w:tc>
      </w:tr>
      <w:tr w:rsidR="00210AAA" w:rsidRPr="00F077C6" w14:paraId="1E3AC16A" w14:textId="77777777" w:rsidTr="00AA0576">
        <w:trPr>
          <w:trHeight w:val="320"/>
        </w:trPr>
        <w:tc>
          <w:tcPr>
            <w:tcW w:w="988" w:type="dxa"/>
            <w:shd w:val="clear" w:color="auto" w:fill="auto"/>
            <w:vAlign w:val="center"/>
          </w:tcPr>
          <w:p w14:paraId="040734EB" w14:textId="77777777" w:rsidR="00210AAA" w:rsidRPr="00F077C6" w:rsidRDefault="00210AAA" w:rsidP="00A57432">
            <w:pPr>
              <w:spacing w:after="0" w:line="240" w:lineRule="auto"/>
              <w:jc w:val="center"/>
              <w:rPr>
                <w:rFonts w:ascii="Verdana" w:hAnsi="Verdana" w:cs="Times New Roman"/>
                <w:sz w:val="24"/>
                <w:szCs w:val="24"/>
              </w:rPr>
            </w:pPr>
            <w:r w:rsidRPr="00F077C6">
              <w:rPr>
                <w:rFonts w:ascii="Verdana" w:hAnsi="Verdana" w:cs="Times New Roman"/>
                <w:sz w:val="24"/>
                <w:szCs w:val="24"/>
              </w:rPr>
              <w:t>1.</w:t>
            </w:r>
          </w:p>
        </w:tc>
        <w:tc>
          <w:tcPr>
            <w:tcW w:w="2693" w:type="dxa"/>
            <w:shd w:val="clear" w:color="auto" w:fill="auto"/>
          </w:tcPr>
          <w:p w14:paraId="2385C4CF" w14:textId="77777777" w:rsidR="00210AAA" w:rsidRPr="00F077C6" w:rsidRDefault="00210AAA" w:rsidP="00A57432">
            <w:pPr>
              <w:spacing w:after="0" w:line="240" w:lineRule="auto"/>
              <w:jc w:val="both"/>
              <w:rPr>
                <w:rFonts w:ascii="Verdana" w:hAnsi="Verdana" w:cs="Times New Roman"/>
                <w:sz w:val="24"/>
                <w:szCs w:val="24"/>
              </w:rPr>
            </w:pPr>
          </w:p>
        </w:tc>
        <w:tc>
          <w:tcPr>
            <w:tcW w:w="1276" w:type="dxa"/>
          </w:tcPr>
          <w:p w14:paraId="5DDBFDD5" w14:textId="77777777" w:rsidR="00210AAA" w:rsidRPr="00F077C6" w:rsidRDefault="00210AAA" w:rsidP="00A57432">
            <w:pPr>
              <w:spacing w:after="0" w:line="240" w:lineRule="auto"/>
              <w:jc w:val="both"/>
              <w:rPr>
                <w:rFonts w:ascii="Verdana" w:hAnsi="Verdana" w:cs="Times New Roman"/>
                <w:sz w:val="24"/>
                <w:szCs w:val="24"/>
              </w:rPr>
            </w:pPr>
          </w:p>
        </w:tc>
        <w:tc>
          <w:tcPr>
            <w:tcW w:w="1275" w:type="dxa"/>
          </w:tcPr>
          <w:p w14:paraId="5BA5BCE7" w14:textId="77777777" w:rsidR="00210AAA" w:rsidRPr="00F077C6" w:rsidRDefault="00210AAA" w:rsidP="00A57432">
            <w:pPr>
              <w:spacing w:after="0" w:line="240" w:lineRule="auto"/>
              <w:jc w:val="both"/>
              <w:rPr>
                <w:rFonts w:ascii="Verdana" w:hAnsi="Verdana" w:cs="Times New Roman"/>
                <w:sz w:val="24"/>
                <w:szCs w:val="24"/>
              </w:rPr>
            </w:pPr>
          </w:p>
        </w:tc>
        <w:tc>
          <w:tcPr>
            <w:tcW w:w="3622" w:type="dxa"/>
          </w:tcPr>
          <w:p w14:paraId="004CD2AC" w14:textId="77777777" w:rsidR="00210AAA" w:rsidRPr="00F077C6" w:rsidRDefault="00210AAA" w:rsidP="00A57432">
            <w:pPr>
              <w:spacing w:after="0" w:line="240" w:lineRule="auto"/>
              <w:jc w:val="both"/>
              <w:rPr>
                <w:rFonts w:ascii="Verdana" w:hAnsi="Verdana" w:cs="Times New Roman"/>
                <w:sz w:val="24"/>
                <w:szCs w:val="24"/>
              </w:rPr>
            </w:pPr>
          </w:p>
        </w:tc>
      </w:tr>
      <w:tr w:rsidR="00210AAA" w:rsidRPr="00F077C6" w14:paraId="5578ECBC" w14:textId="77777777" w:rsidTr="00AA0576">
        <w:trPr>
          <w:trHeight w:val="320"/>
        </w:trPr>
        <w:tc>
          <w:tcPr>
            <w:tcW w:w="988" w:type="dxa"/>
            <w:shd w:val="clear" w:color="auto" w:fill="auto"/>
            <w:vAlign w:val="center"/>
          </w:tcPr>
          <w:p w14:paraId="4F1ACA70" w14:textId="77777777" w:rsidR="00210AAA" w:rsidRPr="00F077C6" w:rsidRDefault="00210AAA" w:rsidP="00A57432">
            <w:pPr>
              <w:spacing w:after="0" w:line="240" w:lineRule="auto"/>
              <w:jc w:val="center"/>
              <w:rPr>
                <w:rFonts w:ascii="Verdana" w:hAnsi="Verdana" w:cs="Times New Roman"/>
                <w:sz w:val="24"/>
                <w:szCs w:val="24"/>
              </w:rPr>
            </w:pPr>
            <w:r w:rsidRPr="00F077C6">
              <w:rPr>
                <w:rFonts w:ascii="Verdana" w:hAnsi="Verdana" w:cs="Times New Roman"/>
                <w:sz w:val="24"/>
                <w:szCs w:val="24"/>
              </w:rPr>
              <w:t>2.</w:t>
            </w:r>
          </w:p>
        </w:tc>
        <w:tc>
          <w:tcPr>
            <w:tcW w:w="2693" w:type="dxa"/>
            <w:shd w:val="clear" w:color="auto" w:fill="auto"/>
          </w:tcPr>
          <w:p w14:paraId="51D50520" w14:textId="77777777" w:rsidR="00210AAA" w:rsidRPr="00F077C6" w:rsidRDefault="00210AAA" w:rsidP="00A57432">
            <w:pPr>
              <w:spacing w:after="0" w:line="240" w:lineRule="auto"/>
              <w:jc w:val="both"/>
              <w:rPr>
                <w:rFonts w:ascii="Verdana" w:hAnsi="Verdana" w:cs="Times New Roman"/>
                <w:sz w:val="24"/>
                <w:szCs w:val="24"/>
              </w:rPr>
            </w:pPr>
          </w:p>
        </w:tc>
        <w:tc>
          <w:tcPr>
            <w:tcW w:w="1276" w:type="dxa"/>
          </w:tcPr>
          <w:p w14:paraId="74327FAD" w14:textId="77777777" w:rsidR="00210AAA" w:rsidRPr="00F077C6" w:rsidRDefault="00210AAA" w:rsidP="00A57432">
            <w:pPr>
              <w:spacing w:after="0" w:line="240" w:lineRule="auto"/>
              <w:jc w:val="both"/>
              <w:rPr>
                <w:rFonts w:ascii="Verdana" w:hAnsi="Verdana" w:cs="Times New Roman"/>
                <w:sz w:val="24"/>
                <w:szCs w:val="24"/>
              </w:rPr>
            </w:pPr>
          </w:p>
        </w:tc>
        <w:tc>
          <w:tcPr>
            <w:tcW w:w="1275" w:type="dxa"/>
          </w:tcPr>
          <w:p w14:paraId="505914FF" w14:textId="77777777" w:rsidR="00210AAA" w:rsidRPr="00F077C6" w:rsidRDefault="00210AAA" w:rsidP="00A57432">
            <w:pPr>
              <w:spacing w:after="0" w:line="240" w:lineRule="auto"/>
              <w:jc w:val="both"/>
              <w:rPr>
                <w:rFonts w:ascii="Verdana" w:hAnsi="Verdana" w:cs="Times New Roman"/>
                <w:sz w:val="24"/>
                <w:szCs w:val="24"/>
              </w:rPr>
            </w:pPr>
          </w:p>
        </w:tc>
        <w:tc>
          <w:tcPr>
            <w:tcW w:w="3622" w:type="dxa"/>
          </w:tcPr>
          <w:p w14:paraId="04874BF0" w14:textId="77777777" w:rsidR="00210AAA" w:rsidRPr="00F077C6" w:rsidRDefault="00210AAA" w:rsidP="00A57432">
            <w:pPr>
              <w:spacing w:after="0" w:line="240" w:lineRule="auto"/>
              <w:jc w:val="both"/>
              <w:rPr>
                <w:rFonts w:ascii="Verdana" w:hAnsi="Verdana" w:cs="Times New Roman"/>
                <w:sz w:val="24"/>
                <w:szCs w:val="24"/>
              </w:rPr>
            </w:pPr>
          </w:p>
        </w:tc>
      </w:tr>
      <w:tr w:rsidR="00210AAA" w:rsidRPr="00F077C6" w14:paraId="5620C02E" w14:textId="77777777" w:rsidTr="00AA0576">
        <w:trPr>
          <w:trHeight w:val="268"/>
        </w:trPr>
        <w:tc>
          <w:tcPr>
            <w:tcW w:w="988" w:type="dxa"/>
            <w:shd w:val="clear" w:color="auto" w:fill="auto"/>
            <w:vAlign w:val="center"/>
          </w:tcPr>
          <w:p w14:paraId="1B1ECB21" w14:textId="77777777" w:rsidR="00210AAA" w:rsidRPr="00F077C6" w:rsidRDefault="00210AAA" w:rsidP="00A57432">
            <w:pPr>
              <w:spacing w:after="0" w:line="240" w:lineRule="auto"/>
              <w:jc w:val="center"/>
              <w:rPr>
                <w:rFonts w:ascii="Verdana" w:hAnsi="Verdana" w:cs="Times New Roman"/>
                <w:sz w:val="24"/>
                <w:szCs w:val="24"/>
              </w:rPr>
            </w:pPr>
            <w:r w:rsidRPr="00F077C6">
              <w:rPr>
                <w:rFonts w:ascii="Verdana" w:hAnsi="Verdana" w:cs="Times New Roman"/>
                <w:sz w:val="24"/>
                <w:szCs w:val="24"/>
              </w:rPr>
              <w:t>3.</w:t>
            </w:r>
            <w:r w:rsidR="000B2E6B" w:rsidRPr="00F077C6">
              <w:rPr>
                <w:rFonts w:ascii="Verdana" w:hAnsi="Verdana" w:cs="Times New Roman"/>
                <w:sz w:val="24"/>
                <w:szCs w:val="24"/>
              </w:rPr>
              <w:t xml:space="preserve"> </w:t>
            </w:r>
            <w:r w:rsidR="00EE793B" w:rsidRPr="00F077C6">
              <w:rPr>
                <w:rFonts w:ascii="Verdana" w:hAnsi="Verdana" w:cs="Times New Roman"/>
                <w:sz w:val="24"/>
                <w:szCs w:val="24"/>
              </w:rPr>
              <w:t>ir t.t.</w:t>
            </w:r>
          </w:p>
        </w:tc>
        <w:tc>
          <w:tcPr>
            <w:tcW w:w="2693" w:type="dxa"/>
            <w:shd w:val="clear" w:color="auto" w:fill="auto"/>
          </w:tcPr>
          <w:p w14:paraId="07637ADF" w14:textId="77777777" w:rsidR="00210AAA" w:rsidRPr="00F077C6" w:rsidRDefault="00210AAA" w:rsidP="00A57432">
            <w:pPr>
              <w:spacing w:after="0" w:line="240" w:lineRule="auto"/>
              <w:jc w:val="both"/>
              <w:rPr>
                <w:rFonts w:ascii="Verdana" w:hAnsi="Verdana" w:cs="Times New Roman"/>
                <w:sz w:val="24"/>
                <w:szCs w:val="24"/>
              </w:rPr>
            </w:pPr>
          </w:p>
        </w:tc>
        <w:tc>
          <w:tcPr>
            <w:tcW w:w="1276" w:type="dxa"/>
          </w:tcPr>
          <w:p w14:paraId="0E6D743D" w14:textId="77777777" w:rsidR="00210AAA" w:rsidRPr="00F077C6" w:rsidRDefault="00210AAA" w:rsidP="00A57432">
            <w:pPr>
              <w:spacing w:after="0" w:line="240" w:lineRule="auto"/>
              <w:jc w:val="both"/>
              <w:rPr>
                <w:rFonts w:ascii="Verdana" w:hAnsi="Verdana" w:cs="Times New Roman"/>
                <w:sz w:val="24"/>
                <w:szCs w:val="24"/>
              </w:rPr>
            </w:pPr>
          </w:p>
        </w:tc>
        <w:tc>
          <w:tcPr>
            <w:tcW w:w="1275" w:type="dxa"/>
          </w:tcPr>
          <w:p w14:paraId="1810F69E" w14:textId="77777777" w:rsidR="00210AAA" w:rsidRPr="00F077C6" w:rsidRDefault="00210AAA" w:rsidP="00A57432">
            <w:pPr>
              <w:spacing w:after="0" w:line="240" w:lineRule="auto"/>
              <w:jc w:val="both"/>
              <w:rPr>
                <w:rFonts w:ascii="Verdana" w:hAnsi="Verdana" w:cs="Times New Roman"/>
                <w:sz w:val="24"/>
                <w:szCs w:val="24"/>
              </w:rPr>
            </w:pPr>
          </w:p>
        </w:tc>
        <w:tc>
          <w:tcPr>
            <w:tcW w:w="3622" w:type="dxa"/>
          </w:tcPr>
          <w:p w14:paraId="5DD1D68D" w14:textId="77777777" w:rsidR="00210AAA" w:rsidRPr="00F077C6" w:rsidRDefault="00210AAA" w:rsidP="00A57432">
            <w:pPr>
              <w:spacing w:after="0" w:line="240" w:lineRule="auto"/>
              <w:jc w:val="both"/>
              <w:rPr>
                <w:rFonts w:ascii="Verdana" w:hAnsi="Verdana" w:cs="Times New Roman"/>
                <w:sz w:val="24"/>
                <w:szCs w:val="24"/>
              </w:rPr>
            </w:pPr>
          </w:p>
        </w:tc>
      </w:tr>
    </w:tbl>
    <w:p w14:paraId="41798033" w14:textId="77777777" w:rsidR="00210AAA" w:rsidRPr="00F077C6" w:rsidRDefault="00210AAA" w:rsidP="00A57432">
      <w:pPr>
        <w:pStyle w:val="Puslapioinaostekstas"/>
        <w:tabs>
          <w:tab w:val="clear" w:pos="360"/>
          <w:tab w:val="left" w:pos="709"/>
        </w:tabs>
        <w:ind w:left="0" w:firstLine="0"/>
        <w:jc w:val="both"/>
        <w:rPr>
          <w:rFonts w:ascii="Verdana" w:hAnsi="Verdana"/>
          <w:i/>
          <w:iCs/>
          <w:sz w:val="24"/>
          <w:szCs w:val="24"/>
          <w:lang w:val="lt-LT"/>
        </w:rPr>
      </w:pPr>
      <w:r w:rsidRPr="00F077C6">
        <w:rPr>
          <w:rFonts w:ascii="Verdana" w:hAnsi="Verdana"/>
          <w:i/>
          <w:iCs/>
          <w:sz w:val="24"/>
          <w:szCs w:val="24"/>
          <w:lang w:val="lt-LT"/>
        </w:rPr>
        <w:t xml:space="preserve">Pastaba: </w:t>
      </w:r>
      <w:r w:rsidRPr="00F077C6">
        <w:rPr>
          <w:rFonts w:ascii="Verdana" w:hAnsi="Verdana"/>
          <w:b/>
          <w:bCs/>
          <w:sz w:val="24"/>
          <w:szCs w:val="24"/>
          <w:lang w:val="lt-LT"/>
        </w:rPr>
        <w:t>Ūkio subjektas, kurio pajėgumais remiamasi</w:t>
      </w:r>
      <w:r w:rsidRPr="00F077C6">
        <w:rPr>
          <w:rFonts w:ascii="Verdana" w:hAnsi="Verdana"/>
          <w:sz w:val="24"/>
          <w:szCs w:val="24"/>
          <w:lang w:val="lt-LT"/>
        </w:rPr>
        <w:t xml:space="preserve"> – tiekėjo pirkimo sutarties vykdymui pasitelkiamas trečiasis asmuo, kurio kvalifikacija tiekėjas remiasi, kad atitiktų kvalifikacijos reikalavimus.</w:t>
      </w:r>
    </w:p>
    <w:p w14:paraId="6D37F60C" w14:textId="77777777" w:rsidR="00210AAA" w:rsidRPr="00F077C6" w:rsidRDefault="00210AAA" w:rsidP="00A57432">
      <w:pPr>
        <w:pStyle w:val="Komentarotekstas"/>
        <w:jc w:val="both"/>
        <w:rPr>
          <w:rFonts w:ascii="Verdana" w:hAnsi="Verdana"/>
          <w:sz w:val="24"/>
          <w:szCs w:val="24"/>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1732"/>
        <w:gridCol w:w="1701"/>
        <w:gridCol w:w="1701"/>
        <w:gridCol w:w="3762"/>
      </w:tblGrid>
      <w:tr w:rsidR="00210AAA" w:rsidRPr="00F077C6" w14:paraId="0C6EC5A7" w14:textId="77777777" w:rsidTr="00ED2C04">
        <w:tc>
          <w:tcPr>
            <w:tcW w:w="959" w:type="dxa"/>
            <w:shd w:val="clear" w:color="auto" w:fill="auto"/>
            <w:vAlign w:val="center"/>
          </w:tcPr>
          <w:p w14:paraId="16E71C2E" w14:textId="77777777" w:rsidR="00210AAA" w:rsidRPr="00F077C6" w:rsidRDefault="00210AAA" w:rsidP="00A57432">
            <w:pPr>
              <w:spacing w:after="0" w:line="240" w:lineRule="auto"/>
              <w:jc w:val="center"/>
              <w:rPr>
                <w:rFonts w:ascii="Verdana" w:hAnsi="Verdana" w:cs="Times New Roman"/>
                <w:sz w:val="24"/>
                <w:szCs w:val="24"/>
              </w:rPr>
            </w:pPr>
            <w:r w:rsidRPr="00F077C6">
              <w:rPr>
                <w:rFonts w:ascii="Verdana" w:hAnsi="Verdana" w:cs="Times New Roman"/>
                <w:color w:val="000000"/>
                <w:sz w:val="24"/>
                <w:szCs w:val="24"/>
              </w:rPr>
              <w:t>Eil. Nr.</w:t>
            </w:r>
          </w:p>
        </w:tc>
        <w:tc>
          <w:tcPr>
            <w:tcW w:w="1730" w:type="dxa"/>
            <w:shd w:val="clear" w:color="auto" w:fill="auto"/>
          </w:tcPr>
          <w:p w14:paraId="3B30C0E4" w14:textId="5629E7D7" w:rsidR="00210AAA" w:rsidRPr="00F077C6" w:rsidRDefault="00210AAA" w:rsidP="00A57432">
            <w:pPr>
              <w:spacing w:after="0" w:line="240" w:lineRule="auto"/>
              <w:jc w:val="both"/>
              <w:rPr>
                <w:rFonts w:ascii="Verdana" w:hAnsi="Verdana" w:cs="Times New Roman"/>
                <w:sz w:val="24"/>
                <w:szCs w:val="24"/>
              </w:rPr>
            </w:pPr>
            <w:r w:rsidRPr="00F077C6">
              <w:rPr>
                <w:rFonts w:ascii="Verdana" w:hAnsi="Verdana" w:cs="Times New Roman"/>
                <w:b/>
                <w:bCs/>
                <w:sz w:val="24"/>
                <w:szCs w:val="24"/>
              </w:rPr>
              <w:t>Subtiekėjo (-ų)</w:t>
            </w:r>
            <w:r w:rsidRPr="00F077C6">
              <w:rPr>
                <w:rFonts w:ascii="Verdana" w:hAnsi="Verdana" w:cs="Times New Roman"/>
                <w:sz w:val="24"/>
                <w:szCs w:val="24"/>
              </w:rPr>
              <w:t xml:space="preserve"> pavadinimas</w:t>
            </w:r>
            <w:r w:rsidR="00ED2C04" w:rsidRPr="00F077C6">
              <w:rPr>
                <w:rFonts w:ascii="Verdana" w:hAnsi="Verdana" w:cs="Times New Roman"/>
                <w:sz w:val="24"/>
                <w:szCs w:val="24"/>
              </w:rPr>
              <w:t xml:space="preserve">    </w:t>
            </w:r>
            <w:r w:rsidRPr="00F077C6">
              <w:rPr>
                <w:rFonts w:ascii="Verdana" w:hAnsi="Verdana" w:cs="Times New Roman"/>
                <w:sz w:val="24"/>
                <w:szCs w:val="24"/>
              </w:rPr>
              <w:t xml:space="preserve"> (-ai)</w:t>
            </w:r>
          </w:p>
        </w:tc>
        <w:tc>
          <w:tcPr>
            <w:tcW w:w="1701" w:type="dxa"/>
          </w:tcPr>
          <w:p w14:paraId="5864BCCC" w14:textId="77777777" w:rsidR="00210AAA" w:rsidRPr="00F077C6" w:rsidRDefault="00210AAA" w:rsidP="00A57432">
            <w:pPr>
              <w:spacing w:after="0" w:line="240" w:lineRule="auto"/>
              <w:jc w:val="both"/>
              <w:rPr>
                <w:rFonts w:ascii="Verdana" w:hAnsi="Verdana" w:cs="Times New Roman"/>
                <w:sz w:val="24"/>
                <w:szCs w:val="24"/>
              </w:rPr>
            </w:pPr>
            <w:r w:rsidRPr="00F077C6">
              <w:rPr>
                <w:rFonts w:ascii="Verdana" w:hAnsi="Verdana" w:cs="Times New Roman"/>
                <w:sz w:val="24"/>
                <w:szCs w:val="24"/>
              </w:rPr>
              <w:t>Subtiekėjo (-ų) adresas (-ai)</w:t>
            </w:r>
          </w:p>
        </w:tc>
        <w:tc>
          <w:tcPr>
            <w:tcW w:w="1701" w:type="dxa"/>
          </w:tcPr>
          <w:p w14:paraId="2BABD360" w14:textId="77777777" w:rsidR="00210AAA" w:rsidRPr="00F077C6" w:rsidRDefault="00210AAA" w:rsidP="00A57432">
            <w:pPr>
              <w:spacing w:after="0" w:line="240" w:lineRule="auto"/>
              <w:jc w:val="both"/>
              <w:rPr>
                <w:rFonts w:ascii="Verdana" w:hAnsi="Verdana" w:cs="Times New Roman"/>
                <w:sz w:val="24"/>
                <w:szCs w:val="24"/>
              </w:rPr>
            </w:pPr>
            <w:r w:rsidRPr="00F077C6">
              <w:rPr>
                <w:rFonts w:ascii="Verdana" w:hAnsi="Verdana" w:cs="Times New Roman"/>
                <w:sz w:val="24"/>
                <w:szCs w:val="24"/>
              </w:rPr>
              <w:t>Subtiekėjo (-ų) kodas (-ai)</w:t>
            </w:r>
          </w:p>
        </w:tc>
        <w:tc>
          <w:tcPr>
            <w:tcW w:w="3763" w:type="dxa"/>
          </w:tcPr>
          <w:p w14:paraId="79D8C79D" w14:textId="77777777" w:rsidR="00210AAA" w:rsidRPr="00F077C6" w:rsidRDefault="00210AAA" w:rsidP="00A57432">
            <w:pPr>
              <w:spacing w:after="0" w:line="240" w:lineRule="auto"/>
              <w:jc w:val="both"/>
              <w:rPr>
                <w:rFonts w:ascii="Verdana" w:hAnsi="Verdana" w:cs="Times New Roman"/>
                <w:sz w:val="24"/>
                <w:szCs w:val="24"/>
              </w:rPr>
            </w:pPr>
            <w:r w:rsidRPr="00F077C6">
              <w:rPr>
                <w:rFonts w:ascii="Verdana" w:hAnsi="Verdana" w:cs="Times New Roman"/>
                <w:sz w:val="24"/>
                <w:szCs w:val="24"/>
              </w:rPr>
              <w:t>Įsipareigojimų dalis (nurodant konkrečius pagal pirkimo sutartį prisiimamus įsipareigojimus), kuriai ketinama pasitelkti subtiekėją (-us) ir procentinė dalis nuo pasiūlymo kainos</w:t>
            </w:r>
          </w:p>
        </w:tc>
      </w:tr>
      <w:tr w:rsidR="00210AAA" w:rsidRPr="00F077C6" w14:paraId="45F04929" w14:textId="77777777" w:rsidTr="00ED2C04">
        <w:tc>
          <w:tcPr>
            <w:tcW w:w="959" w:type="dxa"/>
            <w:shd w:val="clear" w:color="auto" w:fill="auto"/>
            <w:vAlign w:val="center"/>
          </w:tcPr>
          <w:p w14:paraId="10A155A3" w14:textId="77777777" w:rsidR="00210AAA" w:rsidRPr="00F077C6" w:rsidRDefault="00210AAA" w:rsidP="00A57432">
            <w:pPr>
              <w:spacing w:after="0" w:line="240" w:lineRule="auto"/>
              <w:jc w:val="center"/>
              <w:rPr>
                <w:rFonts w:ascii="Verdana" w:hAnsi="Verdana" w:cs="Times New Roman"/>
                <w:sz w:val="24"/>
                <w:szCs w:val="24"/>
              </w:rPr>
            </w:pPr>
            <w:r w:rsidRPr="00F077C6">
              <w:rPr>
                <w:rFonts w:ascii="Verdana" w:hAnsi="Verdana" w:cs="Times New Roman"/>
                <w:sz w:val="24"/>
                <w:szCs w:val="24"/>
              </w:rPr>
              <w:t>1.</w:t>
            </w:r>
          </w:p>
        </w:tc>
        <w:tc>
          <w:tcPr>
            <w:tcW w:w="1730" w:type="dxa"/>
            <w:shd w:val="clear" w:color="auto" w:fill="auto"/>
          </w:tcPr>
          <w:p w14:paraId="185F0A03" w14:textId="77777777" w:rsidR="00210AAA" w:rsidRPr="00F077C6" w:rsidRDefault="00210AAA" w:rsidP="00A57432">
            <w:pPr>
              <w:spacing w:after="0" w:line="240" w:lineRule="auto"/>
              <w:jc w:val="both"/>
              <w:rPr>
                <w:rFonts w:ascii="Verdana" w:hAnsi="Verdana" w:cs="Times New Roman"/>
                <w:sz w:val="24"/>
                <w:szCs w:val="24"/>
              </w:rPr>
            </w:pPr>
          </w:p>
        </w:tc>
        <w:tc>
          <w:tcPr>
            <w:tcW w:w="1701" w:type="dxa"/>
          </w:tcPr>
          <w:p w14:paraId="110FC69F" w14:textId="77777777" w:rsidR="00210AAA" w:rsidRPr="00F077C6" w:rsidRDefault="00210AAA" w:rsidP="00A57432">
            <w:pPr>
              <w:spacing w:after="0" w:line="240" w:lineRule="auto"/>
              <w:jc w:val="both"/>
              <w:rPr>
                <w:rFonts w:ascii="Verdana" w:hAnsi="Verdana" w:cs="Times New Roman"/>
                <w:sz w:val="24"/>
                <w:szCs w:val="24"/>
              </w:rPr>
            </w:pPr>
          </w:p>
        </w:tc>
        <w:tc>
          <w:tcPr>
            <w:tcW w:w="1701" w:type="dxa"/>
          </w:tcPr>
          <w:p w14:paraId="254377B6" w14:textId="77777777" w:rsidR="00210AAA" w:rsidRPr="00F077C6" w:rsidRDefault="00210AAA" w:rsidP="00A57432">
            <w:pPr>
              <w:spacing w:after="0" w:line="240" w:lineRule="auto"/>
              <w:jc w:val="both"/>
              <w:rPr>
                <w:rFonts w:ascii="Verdana" w:hAnsi="Verdana" w:cs="Times New Roman"/>
                <w:sz w:val="24"/>
                <w:szCs w:val="24"/>
              </w:rPr>
            </w:pPr>
          </w:p>
        </w:tc>
        <w:tc>
          <w:tcPr>
            <w:tcW w:w="3763" w:type="dxa"/>
          </w:tcPr>
          <w:p w14:paraId="28545291" w14:textId="77777777" w:rsidR="00210AAA" w:rsidRPr="00F077C6" w:rsidRDefault="00210AAA" w:rsidP="00A57432">
            <w:pPr>
              <w:spacing w:after="0" w:line="240" w:lineRule="auto"/>
              <w:jc w:val="both"/>
              <w:rPr>
                <w:rFonts w:ascii="Verdana" w:hAnsi="Verdana" w:cs="Times New Roman"/>
                <w:sz w:val="24"/>
                <w:szCs w:val="24"/>
              </w:rPr>
            </w:pPr>
          </w:p>
        </w:tc>
      </w:tr>
      <w:tr w:rsidR="00210AAA" w:rsidRPr="00F077C6" w14:paraId="1191971F" w14:textId="77777777" w:rsidTr="00ED2C04">
        <w:tc>
          <w:tcPr>
            <w:tcW w:w="959" w:type="dxa"/>
            <w:shd w:val="clear" w:color="auto" w:fill="auto"/>
            <w:vAlign w:val="center"/>
          </w:tcPr>
          <w:p w14:paraId="2E33847C" w14:textId="77777777" w:rsidR="00210AAA" w:rsidRPr="00F077C6" w:rsidRDefault="00210AAA" w:rsidP="00A57432">
            <w:pPr>
              <w:spacing w:after="0" w:line="240" w:lineRule="auto"/>
              <w:jc w:val="center"/>
              <w:rPr>
                <w:rFonts w:ascii="Verdana" w:hAnsi="Verdana" w:cs="Times New Roman"/>
                <w:sz w:val="24"/>
                <w:szCs w:val="24"/>
              </w:rPr>
            </w:pPr>
            <w:r w:rsidRPr="00F077C6">
              <w:rPr>
                <w:rFonts w:ascii="Verdana" w:hAnsi="Verdana" w:cs="Times New Roman"/>
                <w:sz w:val="24"/>
                <w:szCs w:val="24"/>
              </w:rPr>
              <w:t>2.</w:t>
            </w:r>
          </w:p>
        </w:tc>
        <w:tc>
          <w:tcPr>
            <w:tcW w:w="1730" w:type="dxa"/>
            <w:shd w:val="clear" w:color="auto" w:fill="auto"/>
          </w:tcPr>
          <w:p w14:paraId="096E53AE" w14:textId="77777777" w:rsidR="00210AAA" w:rsidRPr="00F077C6" w:rsidRDefault="00210AAA" w:rsidP="00A57432">
            <w:pPr>
              <w:spacing w:after="0" w:line="240" w:lineRule="auto"/>
              <w:jc w:val="both"/>
              <w:rPr>
                <w:rFonts w:ascii="Verdana" w:hAnsi="Verdana" w:cs="Times New Roman"/>
                <w:sz w:val="24"/>
                <w:szCs w:val="24"/>
              </w:rPr>
            </w:pPr>
          </w:p>
        </w:tc>
        <w:tc>
          <w:tcPr>
            <w:tcW w:w="1701" w:type="dxa"/>
          </w:tcPr>
          <w:p w14:paraId="688CEA63" w14:textId="77777777" w:rsidR="00210AAA" w:rsidRPr="00F077C6" w:rsidRDefault="00210AAA" w:rsidP="00A57432">
            <w:pPr>
              <w:spacing w:after="0" w:line="240" w:lineRule="auto"/>
              <w:jc w:val="both"/>
              <w:rPr>
                <w:rFonts w:ascii="Verdana" w:hAnsi="Verdana" w:cs="Times New Roman"/>
                <w:sz w:val="24"/>
                <w:szCs w:val="24"/>
              </w:rPr>
            </w:pPr>
          </w:p>
        </w:tc>
        <w:tc>
          <w:tcPr>
            <w:tcW w:w="1701" w:type="dxa"/>
          </w:tcPr>
          <w:p w14:paraId="0108D04E" w14:textId="77777777" w:rsidR="00210AAA" w:rsidRPr="00F077C6" w:rsidRDefault="00210AAA" w:rsidP="00A57432">
            <w:pPr>
              <w:spacing w:after="0" w:line="240" w:lineRule="auto"/>
              <w:jc w:val="both"/>
              <w:rPr>
                <w:rFonts w:ascii="Verdana" w:hAnsi="Verdana" w:cs="Times New Roman"/>
                <w:sz w:val="24"/>
                <w:szCs w:val="24"/>
              </w:rPr>
            </w:pPr>
          </w:p>
        </w:tc>
        <w:tc>
          <w:tcPr>
            <w:tcW w:w="3763" w:type="dxa"/>
          </w:tcPr>
          <w:p w14:paraId="4A2BE8DF" w14:textId="77777777" w:rsidR="00210AAA" w:rsidRPr="00F077C6" w:rsidRDefault="00210AAA" w:rsidP="00A57432">
            <w:pPr>
              <w:spacing w:after="0" w:line="240" w:lineRule="auto"/>
              <w:jc w:val="both"/>
              <w:rPr>
                <w:rFonts w:ascii="Verdana" w:hAnsi="Verdana" w:cs="Times New Roman"/>
                <w:sz w:val="24"/>
                <w:szCs w:val="24"/>
              </w:rPr>
            </w:pPr>
          </w:p>
        </w:tc>
      </w:tr>
      <w:tr w:rsidR="00210AAA" w:rsidRPr="00F077C6" w14:paraId="0A828F2A" w14:textId="77777777" w:rsidTr="00ED2C04">
        <w:tc>
          <w:tcPr>
            <w:tcW w:w="959" w:type="dxa"/>
            <w:shd w:val="clear" w:color="auto" w:fill="auto"/>
            <w:vAlign w:val="center"/>
          </w:tcPr>
          <w:p w14:paraId="195F329E" w14:textId="77777777" w:rsidR="00210AAA" w:rsidRPr="00F077C6" w:rsidRDefault="00210AAA" w:rsidP="00A57432">
            <w:pPr>
              <w:spacing w:after="0" w:line="240" w:lineRule="auto"/>
              <w:jc w:val="center"/>
              <w:rPr>
                <w:rFonts w:ascii="Verdana" w:hAnsi="Verdana" w:cs="Times New Roman"/>
                <w:sz w:val="24"/>
                <w:szCs w:val="24"/>
              </w:rPr>
            </w:pPr>
            <w:r w:rsidRPr="00F077C6">
              <w:rPr>
                <w:rFonts w:ascii="Verdana" w:hAnsi="Verdana" w:cs="Times New Roman"/>
                <w:sz w:val="24"/>
                <w:szCs w:val="24"/>
              </w:rPr>
              <w:t>3</w:t>
            </w:r>
            <w:r w:rsidR="00721A41" w:rsidRPr="00F077C6">
              <w:rPr>
                <w:rFonts w:ascii="Verdana" w:hAnsi="Verdana" w:cs="Times New Roman"/>
                <w:sz w:val="24"/>
                <w:szCs w:val="24"/>
              </w:rPr>
              <w:t>.</w:t>
            </w:r>
            <w:r w:rsidR="00EE793B" w:rsidRPr="00F077C6">
              <w:rPr>
                <w:rFonts w:ascii="Verdana" w:hAnsi="Verdana" w:cs="Times New Roman"/>
                <w:sz w:val="24"/>
                <w:szCs w:val="24"/>
              </w:rPr>
              <w:t xml:space="preserve"> ir t.t.</w:t>
            </w:r>
          </w:p>
        </w:tc>
        <w:tc>
          <w:tcPr>
            <w:tcW w:w="1730" w:type="dxa"/>
            <w:shd w:val="clear" w:color="auto" w:fill="auto"/>
          </w:tcPr>
          <w:p w14:paraId="74258D45" w14:textId="77777777" w:rsidR="00210AAA" w:rsidRPr="00F077C6" w:rsidRDefault="00210AAA" w:rsidP="00A57432">
            <w:pPr>
              <w:spacing w:after="0" w:line="240" w:lineRule="auto"/>
              <w:jc w:val="both"/>
              <w:rPr>
                <w:rFonts w:ascii="Verdana" w:hAnsi="Verdana" w:cs="Times New Roman"/>
                <w:sz w:val="24"/>
                <w:szCs w:val="24"/>
              </w:rPr>
            </w:pPr>
          </w:p>
        </w:tc>
        <w:tc>
          <w:tcPr>
            <w:tcW w:w="1701" w:type="dxa"/>
          </w:tcPr>
          <w:p w14:paraId="5FA980E8" w14:textId="77777777" w:rsidR="00210AAA" w:rsidRPr="00F077C6" w:rsidRDefault="00210AAA" w:rsidP="00A57432">
            <w:pPr>
              <w:spacing w:after="0" w:line="240" w:lineRule="auto"/>
              <w:jc w:val="both"/>
              <w:rPr>
                <w:rFonts w:ascii="Verdana" w:hAnsi="Verdana" w:cs="Times New Roman"/>
                <w:sz w:val="24"/>
                <w:szCs w:val="24"/>
              </w:rPr>
            </w:pPr>
          </w:p>
        </w:tc>
        <w:tc>
          <w:tcPr>
            <w:tcW w:w="1701" w:type="dxa"/>
          </w:tcPr>
          <w:p w14:paraId="04C33367" w14:textId="77777777" w:rsidR="00210AAA" w:rsidRPr="00F077C6" w:rsidRDefault="00210AAA" w:rsidP="00A57432">
            <w:pPr>
              <w:spacing w:after="0" w:line="240" w:lineRule="auto"/>
              <w:jc w:val="both"/>
              <w:rPr>
                <w:rFonts w:ascii="Verdana" w:hAnsi="Verdana" w:cs="Times New Roman"/>
                <w:sz w:val="24"/>
                <w:szCs w:val="24"/>
              </w:rPr>
            </w:pPr>
          </w:p>
        </w:tc>
        <w:tc>
          <w:tcPr>
            <w:tcW w:w="3763" w:type="dxa"/>
          </w:tcPr>
          <w:p w14:paraId="4F97B834" w14:textId="77777777" w:rsidR="00210AAA" w:rsidRPr="00F077C6" w:rsidRDefault="00210AAA" w:rsidP="00A57432">
            <w:pPr>
              <w:spacing w:after="0" w:line="240" w:lineRule="auto"/>
              <w:jc w:val="both"/>
              <w:rPr>
                <w:rFonts w:ascii="Verdana" w:hAnsi="Verdana" w:cs="Times New Roman"/>
                <w:sz w:val="24"/>
                <w:szCs w:val="24"/>
              </w:rPr>
            </w:pPr>
          </w:p>
        </w:tc>
      </w:tr>
    </w:tbl>
    <w:p w14:paraId="4DBB03CA" w14:textId="77777777" w:rsidR="00210AAA" w:rsidRPr="00F077C6" w:rsidRDefault="00210AAA" w:rsidP="00A57432">
      <w:pPr>
        <w:pStyle w:val="Puslapioinaostekstas"/>
        <w:tabs>
          <w:tab w:val="clear" w:pos="360"/>
          <w:tab w:val="left" w:pos="709"/>
        </w:tabs>
        <w:ind w:left="0" w:firstLine="0"/>
        <w:jc w:val="both"/>
        <w:rPr>
          <w:rFonts w:ascii="Verdana" w:hAnsi="Verdana"/>
          <w:sz w:val="24"/>
          <w:szCs w:val="24"/>
          <w:lang w:val="lt-LT"/>
        </w:rPr>
      </w:pPr>
      <w:r w:rsidRPr="00F077C6">
        <w:rPr>
          <w:rFonts w:ascii="Verdana" w:hAnsi="Verdana"/>
          <w:i/>
          <w:iCs/>
          <w:sz w:val="24"/>
          <w:szCs w:val="24"/>
          <w:lang w:val="lt-LT"/>
        </w:rPr>
        <w:t>Pastaba:</w:t>
      </w:r>
      <w:r w:rsidRPr="00F077C6">
        <w:rPr>
          <w:rFonts w:ascii="Verdana" w:hAnsi="Verdana"/>
          <w:b/>
          <w:bCs/>
          <w:sz w:val="24"/>
          <w:szCs w:val="24"/>
          <w:lang w:val="lt-LT"/>
        </w:rPr>
        <w:t xml:space="preserve"> Subtiekėjas </w:t>
      </w:r>
      <w:r w:rsidRPr="00F077C6">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p w14:paraId="1A8D4BCE" w14:textId="77777777" w:rsidR="00210AAA" w:rsidRPr="00F077C6" w:rsidRDefault="00210AAA" w:rsidP="00A57432">
      <w:pPr>
        <w:spacing w:after="0" w:line="240" w:lineRule="auto"/>
        <w:jc w:val="both"/>
        <w:rPr>
          <w:rFonts w:ascii="Verdana" w:hAnsi="Verdana" w:cs="Times New Roman"/>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544"/>
      </w:tblGrid>
      <w:tr w:rsidR="00721A41" w:rsidRPr="00F077C6" w14:paraId="40210D1C" w14:textId="77777777" w:rsidTr="00AA0576">
        <w:trPr>
          <w:trHeight w:val="218"/>
        </w:trPr>
        <w:tc>
          <w:tcPr>
            <w:tcW w:w="6345" w:type="dxa"/>
            <w:vMerge w:val="restart"/>
            <w:shd w:val="clear" w:color="auto" w:fill="auto"/>
          </w:tcPr>
          <w:p w14:paraId="39A1D522" w14:textId="77777777" w:rsidR="00721A41" w:rsidRPr="00F077C6" w:rsidRDefault="00721A41" w:rsidP="00A57432">
            <w:pPr>
              <w:spacing w:after="0" w:line="240" w:lineRule="auto"/>
              <w:jc w:val="both"/>
              <w:rPr>
                <w:rFonts w:ascii="Verdana" w:hAnsi="Verdana" w:cs="Times New Roman"/>
                <w:sz w:val="24"/>
                <w:szCs w:val="24"/>
              </w:rPr>
            </w:pPr>
            <w:r w:rsidRPr="00F077C6">
              <w:rPr>
                <w:rFonts w:ascii="Verdana" w:hAnsi="Verdana" w:cs="Times New Roman"/>
                <w:b/>
                <w:bCs/>
                <w:sz w:val="24"/>
                <w:szCs w:val="24"/>
              </w:rPr>
              <w:t>Kvazisubtiekėjas (-ai)</w:t>
            </w:r>
            <w:r w:rsidRPr="00F077C6">
              <w:rPr>
                <w:rFonts w:ascii="Verdana" w:hAnsi="Verdana" w:cs="Times New Roman"/>
                <w:sz w:val="24"/>
                <w:szCs w:val="24"/>
              </w:rPr>
              <w:t xml:space="preserve"> – specialistas (-ai), kurio (-ių) kvalifikacija tiekėjas remiasi</w:t>
            </w:r>
            <w:r w:rsidR="00CA4B3B" w:rsidRPr="00F077C6">
              <w:rPr>
                <w:rFonts w:ascii="Verdana" w:hAnsi="Verdana" w:cs="Times New Roman"/>
                <w:sz w:val="24"/>
                <w:szCs w:val="24"/>
              </w:rPr>
              <w:t>, ir kuris (-ie) pasiūlymo pateikimo metu dar nėra tiekėjo, ūkio subjekto, kurio pajėgumais tiekėjas remiasi, ar subtiekėjo darbuotojas (-ai), tačiau jį (juos) ketinama įdarbinti, jei pasiūlymas bus pripažintas laimėjusiu</w:t>
            </w:r>
            <w:r w:rsidRPr="00F077C6">
              <w:rPr>
                <w:rFonts w:ascii="Verdana" w:hAnsi="Verdana" w:cs="Times New Roman"/>
                <w:sz w:val="24"/>
                <w:szCs w:val="24"/>
              </w:rPr>
              <w:t>.</w:t>
            </w:r>
          </w:p>
        </w:tc>
        <w:tc>
          <w:tcPr>
            <w:tcW w:w="3544" w:type="dxa"/>
            <w:shd w:val="clear" w:color="auto" w:fill="auto"/>
          </w:tcPr>
          <w:p w14:paraId="107A5524" w14:textId="77777777" w:rsidR="00721A41" w:rsidRPr="00F077C6" w:rsidRDefault="00721A41" w:rsidP="00A57432">
            <w:pPr>
              <w:spacing w:after="0" w:line="240" w:lineRule="auto"/>
              <w:jc w:val="both"/>
              <w:rPr>
                <w:rFonts w:ascii="Verdana" w:hAnsi="Verdana" w:cs="Times New Roman"/>
                <w:sz w:val="24"/>
                <w:szCs w:val="24"/>
              </w:rPr>
            </w:pPr>
            <w:r w:rsidRPr="00F077C6">
              <w:rPr>
                <w:rFonts w:ascii="Verdana" w:hAnsi="Verdana" w:cs="Times New Roman"/>
                <w:sz w:val="24"/>
                <w:szCs w:val="24"/>
              </w:rPr>
              <w:t>1.</w:t>
            </w:r>
          </w:p>
        </w:tc>
      </w:tr>
      <w:tr w:rsidR="00721A41" w:rsidRPr="00F077C6" w14:paraId="0EA0D04D" w14:textId="77777777" w:rsidTr="00AA0576">
        <w:trPr>
          <w:trHeight w:val="222"/>
        </w:trPr>
        <w:tc>
          <w:tcPr>
            <w:tcW w:w="6345" w:type="dxa"/>
            <w:vMerge/>
            <w:shd w:val="clear" w:color="auto" w:fill="auto"/>
          </w:tcPr>
          <w:p w14:paraId="4F00CC81" w14:textId="77777777" w:rsidR="00721A41" w:rsidRPr="00F077C6" w:rsidRDefault="00721A41" w:rsidP="00A57432">
            <w:pPr>
              <w:spacing w:after="0" w:line="240" w:lineRule="auto"/>
              <w:jc w:val="both"/>
              <w:rPr>
                <w:rFonts w:ascii="Verdana" w:hAnsi="Verdana" w:cs="Times New Roman"/>
                <w:b/>
                <w:bCs/>
                <w:sz w:val="24"/>
                <w:szCs w:val="24"/>
              </w:rPr>
            </w:pPr>
          </w:p>
        </w:tc>
        <w:tc>
          <w:tcPr>
            <w:tcW w:w="3544" w:type="dxa"/>
            <w:shd w:val="clear" w:color="auto" w:fill="auto"/>
          </w:tcPr>
          <w:p w14:paraId="6CB248D4" w14:textId="77777777" w:rsidR="00721A41" w:rsidRPr="00F077C6" w:rsidRDefault="00721A41" w:rsidP="00A57432">
            <w:pPr>
              <w:spacing w:after="0" w:line="240" w:lineRule="auto"/>
              <w:jc w:val="both"/>
              <w:rPr>
                <w:rFonts w:ascii="Verdana" w:hAnsi="Verdana" w:cs="Times New Roman"/>
                <w:sz w:val="24"/>
                <w:szCs w:val="24"/>
              </w:rPr>
            </w:pPr>
            <w:r w:rsidRPr="00F077C6">
              <w:rPr>
                <w:rFonts w:ascii="Verdana" w:hAnsi="Verdana" w:cs="Times New Roman"/>
                <w:sz w:val="24"/>
                <w:szCs w:val="24"/>
              </w:rPr>
              <w:t>2.</w:t>
            </w:r>
          </w:p>
        </w:tc>
      </w:tr>
      <w:tr w:rsidR="00721A41" w:rsidRPr="00F077C6" w14:paraId="73031950" w14:textId="77777777" w:rsidTr="00AA0576">
        <w:trPr>
          <w:trHeight w:val="212"/>
        </w:trPr>
        <w:tc>
          <w:tcPr>
            <w:tcW w:w="6345" w:type="dxa"/>
            <w:vMerge/>
            <w:shd w:val="clear" w:color="auto" w:fill="auto"/>
          </w:tcPr>
          <w:p w14:paraId="4A63C103" w14:textId="77777777" w:rsidR="00721A41" w:rsidRPr="00F077C6" w:rsidRDefault="00721A41" w:rsidP="00A57432">
            <w:pPr>
              <w:spacing w:after="0" w:line="240" w:lineRule="auto"/>
              <w:jc w:val="both"/>
              <w:rPr>
                <w:rFonts w:ascii="Verdana" w:hAnsi="Verdana" w:cs="Times New Roman"/>
                <w:b/>
                <w:bCs/>
                <w:sz w:val="24"/>
                <w:szCs w:val="24"/>
              </w:rPr>
            </w:pPr>
          </w:p>
        </w:tc>
        <w:tc>
          <w:tcPr>
            <w:tcW w:w="3544" w:type="dxa"/>
            <w:shd w:val="clear" w:color="auto" w:fill="auto"/>
          </w:tcPr>
          <w:p w14:paraId="6FF05BEA" w14:textId="77777777" w:rsidR="00721A41" w:rsidRPr="00F077C6" w:rsidRDefault="00721A41" w:rsidP="00A57432">
            <w:pPr>
              <w:spacing w:after="0" w:line="240" w:lineRule="auto"/>
              <w:jc w:val="both"/>
              <w:rPr>
                <w:rFonts w:ascii="Verdana" w:hAnsi="Verdana" w:cs="Times New Roman"/>
                <w:sz w:val="24"/>
                <w:szCs w:val="24"/>
              </w:rPr>
            </w:pPr>
            <w:r w:rsidRPr="00F077C6">
              <w:rPr>
                <w:rFonts w:ascii="Verdana" w:hAnsi="Verdana" w:cs="Times New Roman"/>
                <w:sz w:val="24"/>
                <w:szCs w:val="24"/>
              </w:rPr>
              <w:t>3.</w:t>
            </w:r>
          </w:p>
        </w:tc>
      </w:tr>
      <w:tr w:rsidR="00721A41" w:rsidRPr="00F077C6" w14:paraId="59C583C3" w14:textId="77777777" w:rsidTr="00AA0576">
        <w:trPr>
          <w:trHeight w:val="357"/>
        </w:trPr>
        <w:tc>
          <w:tcPr>
            <w:tcW w:w="6345" w:type="dxa"/>
            <w:vMerge/>
            <w:shd w:val="clear" w:color="auto" w:fill="auto"/>
          </w:tcPr>
          <w:p w14:paraId="58EF1543" w14:textId="77777777" w:rsidR="00721A41" w:rsidRPr="00F077C6" w:rsidRDefault="00721A41" w:rsidP="00A57432">
            <w:pPr>
              <w:spacing w:after="0" w:line="240" w:lineRule="auto"/>
              <w:jc w:val="both"/>
              <w:rPr>
                <w:rFonts w:ascii="Verdana" w:hAnsi="Verdana" w:cs="Times New Roman"/>
                <w:b/>
                <w:bCs/>
                <w:sz w:val="24"/>
                <w:szCs w:val="24"/>
              </w:rPr>
            </w:pPr>
          </w:p>
        </w:tc>
        <w:tc>
          <w:tcPr>
            <w:tcW w:w="3544" w:type="dxa"/>
            <w:shd w:val="clear" w:color="auto" w:fill="auto"/>
          </w:tcPr>
          <w:p w14:paraId="670F8746" w14:textId="77777777" w:rsidR="00721A41" w:rsidRPr="00F077C6" w:rsidRDefault="00721A41" w:rsidP="00A57432">
            <w:pPr>
              <w:spacing w:after="0" w:line="240" w:lineRule="auto"/>
              <w:jc w:val="both"/>
              <w:rPr>
                <w:rFonts w:ascii="Verdana" w:hAnsi="Verdana" w:cs="Times New Roman"/>
                <w:sz w:val="24"/>
                <w:szCs w:val="24"/>
              </w:rPr>
            </w:pPr>
            <w:r w:rsidRPr="00F077C6">
              <w:rPr>
                <w:rFonts w:ascii="Verdana" w:hAnsi="Verdana" w:cs="Times New Roman"/>
                <w:sz w:val="24"/>
                <w:szCs w:val="24"/>
              </w:rPr>
              <w:t>4. ir t.t.</w:t>
            </w:r>
          </w:p>
        </w:tc>
      </w:tr>
    </w:tbl>
    <w:p w14:paraId="095CA8EF" w14:textId="77777777" w:rsidR="00210AAA" w:rsidRPr="00F077C6" w:rsidRDefault="00210AAA" w:rsidP="00A57432">
      <w:pPr>
        <w:spacing w:after="0" w:line="240" w:lineRule="auto"/>
        <w:ind w:firstLine="720"/>
        <w:jc w:val="both"/>
        <w:rPr>
          <w:rFonts w:ascii="Verdana" w:hAnsi="Verdana" w:cs="Times New Roman"/>
          <w:color w:val="000000"/>
          <w:sz w:val="24"/>
          <w:szCs w:val="24"/>
        </w:rPr>
      </w:pPr>
    </w:p>
    <w:p w14:paraId="712ADA9C" w14:textId="77777777" w:rsidR="00760ED3" w:rsidRPr="00F077C6" w:rsidRDefault="00760ED3" w:rsidP="00A57432">
      <w:pPr>
        <w:spacing w:after="0" w:line="240" w:lineRule="auto"/>
        <w:ind w:firstLine="720"/>
        <w:jc w:val="both"/>
        <w:rPr>
          <w:rFonts w:ascii="Verdana" w:hAnsi="Verdana" w:cs="Times New Roman"/>
          <w:b/>
          <w:bCs/>
          <w:color w:val="000000"/>
          <w:sz w:val="24"/>
          <w:szCs w:val="24"/>
        </w:rPr>
      </w:pPr>
      <w:r w:rsidRPr="00F077C6">
        <w:rPr>
          <w:rFonts w:ascii="Verdana" w:hAnsi="Verdana" w:cs="Times New Roman"/>
          <w:b/>
          <w:bCs/>
          <w:color w:val="000000"/>
          <w:sz w:val="24"/>
          <w:szCs w:val="24"/>
        </w:rPr>
        <w:t>Pasiūlymas galioja iki termino, nurodyto pirkimo dokumentuose.</w:t>
      </w:r>
    </w:p>
    <w:p w14:paraId="48ED1996" w14:textId="77777777" w:rsidR="00A06954" w:rsidRPr="00F077C6" w:rsidRDefault="00A06954" w:rsidP="00A57432">
      <w:pPr>
        <w:spacing w:after="0" w:line="240" w:lineRule="auto"/>
        <w:ind w:firstLine="720"/>
        <w:jc w:val="both"/>
        <w:rPr>
          <w:rFonts w:ascii="Verdana" w:hAnsi="Verdana" w:cs="Times New Roman"/>
          <w:color w:val="000000"/>
          <w:sz w:val="24"/>
          <w:szCs w:val="24"/>
        </w:rPr>
      </w:pPr>
      <w:r w:rsidRPr="00F077C6">
        <w:rPr>
          <w:rFonts w:ascii="Verdana" w:hAnsi="Verdana" w:cs="Times New Roman"/>
          <w:color w:val="000000"/>
          <w:sz w:val="24"/>
          <w:szCs w:val="24"/>
        </w:rPr>
        <w:t xml:space="preserve">Ši pasiūlyme nurodyta informacija yra konfidenciali </w:t>
      </w:r>
      <w:r w:rsidRPr="00F077C6">
        <w:rPr>
          <w:rFonts w:ascii="Verdana" w:hAnsi="Verdana" w:cs="Times New Roman"/>
          <w:i/>
          <w:color w:val="000000"/>
          <w:sz w:val="24"/>
          <w:szCs w:val="24"/>
        </w:rPr>
        <w:t>/</w:t>
      </w:r>
      <w:r w:rsidRPr="00F077C6">
        <w:rPr>
          <w:rFonts w:ascii="Verdana" w:hAnsi="Verdana" w:cs="Times New Roman"/>
          <w:i/>
          <w:kern w:val="16"/>
          <w:sz w:val="24"/>
          <w:szCs w:val="24"/>
        </w:rPr>
        <w:t>Perkančioji organizacija</w:t>
      </w:r>
      <w:r w:rsidR="00E85904" w:rsidRPr="00F077C6">
        <w:rPr>
          <w:rFonts w:ascii="Verdana" w:hAnsi="Verdana" w:cs="Times New Roman"/>
          <w:i/>
          <w:kern w:val="16"/>
          <w:sz w:val="24"/>
          <w:szCs w:val="24"/>
        </w:rPr>
        <w:t xml:space="preserve"> </w:t>
      </w:r>
      <w:r w:rsidRPr="00F077C6">
        <w:rPr>
          <w:rFonts w:ascii="Verdana" w:hAnsi="Verdana" w:cs="Times New Roman"/>
          <w:i/>
          <w:color w:val="000000"/>
          <w:sz w:val="24"/>
          <w:szCs w:val="24"/>
        </w:rPr>
        <w:t>šios informacijos negali atskleisti tretiesiems asmenims/</w:t>
      </w:r>
      <w:r w:rsidRPr="00F077C6">
        <w:rPr>
          <w:rFonts w:ascii="Verdana" w:hAnsi="Verdana" w:cs="Times New Roman"/>
          <w:color w:val="000000"/>
          <w:sz w:val="24"/>
          <w:szCs w:val="24"/>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518"/>
        <w:gridCol w:w="5507"/>
      </w:tblGrid>
      <w:tr w:rsidR="00A06954" w:rsidRPr="00F077C6" w14:paraId="605378B1" w14:textId="77777777" w:rsidTr="00AA0576">
        <w:trPr>
          <w:trHeight w:val="838"/>
        </w:trPr>
        <w:tc>
          <w:tcPr>
            <w:tcW w:w="588" w:type="dxa"/>
            <w:vAlign w:val="center"/>
          </w:tcPr>
          <w:p w14:paraId="4AFB59F8" w14:textId="709EAAF6" w:rsidR="00A06954" w:rsidRPr="00F077C6" w:rsidRDefault="00A06954" w:rsidP="00A57432">
            <w:pPr>
              <w:spacing w:after="0" w:line="240" w:lineRule="auto"/>
              <w:jc w:val="center"/>
              <w:rPr>
                <w:rFonts w:ascii="Verdana" w:hAnsi="Verdana" w:cs="Times New Roman"/>
                <w:color w:val="000000"/>
                <w:sz w:val="24"/>
                <w:szCs w:val="24"/>
              </w:rPr>
            </w:pPr>
            <w:r w:rsidRPr="00F077C6">
              <w:rPr>
                <w:rFonts w:ascii="Verdana" w:hAnsi="Verdana" w:cs="Times New Roman"/>
                <w:color w:val="000000"/>
                <w:sz w:val="24"/>
                <w:szCs w:val="24"/>
              </w:rPr>
              <w:t>Eil.</w:t>
            </w:r>
            <w:r w:rsidR="00BA2827" w:rsidRPr="00F077C6">
              <w:rPr>
                <w:rFonts w:ascii="Verdana" w:hAnsi="Verdana" w:cs="Times New Roman"/>
                <w:color w:val="000000"/>
                <w:sz w:val="24"/>
                <w:szCs w:val="24"/>
              </w:rPr>
              <w:t xml:space="preserve"> </w:t>
            </w:r>
            <w:r w:rsidRPr="00F077C6">
              <w:rPr>
                <w:rFonts w:ascii="Verdana" w:hAnsi="Verdana" w:cs="Times New Roman"/>
                <w:color w:val="000000"/>
                <w:sz w:val="24"/>
                <w:szCs w:val="24"/>
              </w:rPr>
              <w:t>Nr.</w:t>
            </w:r>
          </w:p>
        </w:tc>
        <w:tc>
          <w:tcPr>
            <w:tcW w:w="3518" w:type="dxa"/>
            <w:vAlign w:val="center"/>
          </w:tcPr>
          <w:p w14:paraId="27B76E10" w14:textId="77777777" w:rsidR="00A06954" w:rsidRPr="00F077C6" w:rsidRDefault="00A06954" w:rsidP="00A57432">
            <w:pPr>
              <w:spacing w:after="0" w:line="240" w:lineRule="auto"/>
              <w:jc w:val="center"/>
              <w:rPr>
                <w:rFonts w:ascii="Verdana" w:hAnsi="Verdana" w:cs="Times New Roman"/>
                <w:color w:val="000000"/>
                <w:sz w:val="24"/>
                <w:szCs w:val="24"/>
              </w:rPr>
            </w:pPr>
            <w:r w:rsidRPr="00F077C6">
              <w:rPr>
                <w:rFonts w:ascii="Verdana" w:hAnsi="Verdana" w:cs="Times New Roman"/>
                <w:color w:val="000000"/>
                <w:sz w:val="24"/>
                <w:szCs w:val="24"/>
              </w:rPr>
              <w:t xml:space="preserve">Pateikto dokumento pavadinimas (rekomenduojama </w:t>
            </w:r>
            <w:r w:rsidRPr="00F077C6">
              <w:rPr>
                <w:rFonts w:ascii="Verdana" w:hAnsi="Verdana" w:cs="Times New Roman"/>
                <w:color w:val="000000"/>
                <w:sz w:val="24"/>
                <w:szCs w:val="24"/>
              </w:rPr>
              <w:lastRenderedPageBreak/>
              <w:t>pavadinime vartoti žodį „Konfidencialu“)</w:t>
            </w:r>
          </w:p>
        </w:tc>
        <w:tc>
          <w:tcPr>
            <w:tcW w:w="5507" w:type="dxa"/>
            <w:vAlign w:val="center"/>
          </w:tcPr>
          <w:p w14:paraId="43063607" w14:textId="77777777" w:rsidR="00A06954" w:rsidRPr="00F077C6" w:rsidRDefault="00A06954" w:rsidP="00A57432">
            <w:pPr>
              <w:spacing w:after="0" w:line="240" w:lineRule="auto"/>
              <w:jc w:val="center"/>
              <w:rPr>
                <w:rFonts w:ascii="Verdana" w:hAnsi="Verdana" w:cs="Times New Roman"/>
                <w:color w:val="000000"/>
                <w:sz w:val="24"/>
                <w:szCs w:val="24"/>
              </w:rPr>
            </w:pPr>
            <w:r w:rsidRPr="00F077C6">
              <w:rPr>
                <w:rFonts w:ascii="Verdana" w:hAnsi="Verdana" w:cs="Times New Roman"/>
                <w:color w:val="000000"/>
                <w:sz w:val="24"/>
                <w:szCs w:val="24"/>
              </w:rPr>
              <w:lastRenderedPageBreak/>
              <w:t xml:space="preserve">Dokumentas yra įkeltas šioje CVP IS pasiūlymo lango eilutėje („Prisegti </w:t>
            </w:r>
            <w:r w:rsidRPr="00F077C6">
              <w:rPr>
                <w:rFonts w:ascii="Verdana" w:hAnsi="Verdana" w:cs="Times New Roman"/>
                <w:color w:val="000000"/>
                <w:sz w:val="24"/>
                <w:szCs w:val="24"/>
              </w:rPr>
              <w:lastRenderedPageBreak/>
              <w:t xml:space="preserve">dokumentai“ arba </w:t>
            </w:r>
            <w:r w:rsidRPr="00F077C6">
              <w:rPr>
                <w:rFonts w:ascii="Verdana" w:hAnsi="Verdana" w:cs="Times New Roman"/>
                <w:bCs/>
                <w:color w:val="000000"/>
                <w:sz w:val="24"/>
                <w:szCs w:val="24"/>
              </w:rPr>
              <w:t>„Kvalifikaciniai klausimai“ prie atsakymo į klausimą)</w:t>
            </w:r>
          </w:p>
        </w:tc>
      </w:tr>
      <w:tr w:rsidR="00A06954" w:rsidRPr="00F077C6" w14:paraId="42067303" w14:textId="77777777" w:rsidTr="00AA0576">
        <w:trPr>
          <w:trHeight w:val="428"/>
        </w:trPr>
        <w:tc>
          <w:tcPr>
            <w:tcW w:w="588" w:type="dxa"/>
          </w:tcPr>
          <w:p w14:paraId="7D4A0972" w14:textId="77777777" w:rsidR="00A06954" w:rsidRPr="00F077C6" w:rsidRDefault="00A06954" w:rsidP="00A57432">
            <w:pPr>
              <w:spacing w:after="0" w:line="240" w:lineRule="auto"/>
              <w:jc w:val="both"/>
              <w:rPr>
                <w:rFonts w:ascii="Verdana" w:hAnsi="Verdana" w:cs="Times New Roman"/>
                <w:color w:val="000000"/>
                <w:sz w:val="24"/>
                <w:szCs w:val="24"/>
              </w:rPr>
            </w:pPr>
          </w:p>
        </w:tc>
        <w:tc>
          <w:tcPr>
            <w:tcW w:w="3518" w:type="dxa"/>
          </w:tcPr>
          <w:p w14:paraId="1C5950E1" w14:textId="77777777" w:rsidR="00A06954" w:rsidRPr="00F077C6" w:rsidRDefault="00A06954" w:rsidP="00A57432">
            <w:pPr>
              <w:spacing w:after="0" w:line="240" w:lineRule="auto"/>
              <w:jc w:val="both"/>
              <w:rPr>
                <w:rFonts w:ascii="Verdana" w:hAnsi="Verdana" w:cs="Times New Roman"/>
                <w:color w:val="000000"/>
                <w:sz w:val="24"/>
                <w:szCs w:val="24"/>
              </w:rPr>
            </w:pPr>
          </w:p>
        </w:tc>
        <w:tc>
          <w:tcPr>
            <w:tcW w:w="5507" w:type="dxa"/>
          </w:tcPr>
          <w:p w14:paraId="298081F6" w14:textId="77777777" w:rsidR="00A06954" w:rsidRPr="00F077C6" w:rsidRDefault="00A06954" w:rsidP="00A57432">
            <w:pPr>
              <w:spacing w:after="0" w:line="240" w:lineRule="auto"/>
              <w:jc w:val="both"/>
              <w:rPr>
                <w:rFonts w:ascii="Verdana" w:hAnsi="Verdana" w:cs="Times New Roman"/>
                <w:color w:val="000000"/>
                <w:sz w:val="24"/>
                <w:szCs w:val="24"/>
              </w:rPr>
            </w:pPr>
          </w:p>
        </w:tc>
      </w:tr>
    </w:tbl>
    <w:p w14:paraId="0C772038" w14:textId="5106E2FD" w:rsidR="00A06954" w:rsidRPr="00F077C6" w:rsidRDefault="00A06954" w:rsidP="00A57432">
      <w:pPr>
        <w:spacing w:after="0" w:line="240" w:lineRule="auto"/>
        <w:ind w:firstLine="728"/>
        <w:jc w:val="both"/>
        <w:rPr>
          <w:rFonts w:ascii="Verdana" w:hAnsi="Verdana" w:cs="Times New Roman"/>
          <w:b/>
          <w:i/>
        </w:rPr>
      </w:pPr>
      <w:r w:rsidRPr="00F077C6">
        <w:rPr>
          <w:rFonts w:ascii="Verdana" w:hAnsi="Verdana" w:cs="Times New Roman"/>
          <w:b/>
          <w:i/>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511BCDEC" w14:textId="77777777" w:rsidR="00A06954" w:rsidRPr="00F077C6" w:rsidRDefault="00A06954" w:rsidP="00A57432">
      <w:pPr>
        <w:spacing w:after="0" w:line="240" w:lineRule="auto"/>
        <w:ind w:firstLine="709"/>
        <w:jc w:val="both"/>
        <w:rPr>
          <w:rFonts w:ascii="Verdana" w:eastAsia="Calibri" w:hAnsi="Verdana" w:cs="Times New Roman"/>
          <w:b/>
          <w:bCs/>
          <w:i/>
          <w:iCs/>
        </w:rPr>
      </w:pPr>
      <w:r w:rsidRPr="00F077C6">
        <w:rPr>
          <w:rFonts w:ascii="Verdana" w:hAnsi="Verdana" w:cs="Times New Roman"/>
          <w:b/>
          <w:i/>
        </w:rPr>
        <w:t>Atkreipiame dėmesį,</w:t>
      </w:r>
      <w:r w:rsidRPr="00F077C6">
        <w:rPr>
          <w:rFonts w:ascii="Verdana" w:eastAsia="Calibri" w:hAnsi="Verdana" w:cs="Times New Roman"/>
          <w:b/>
          <w:bCs/>
          <w:i/>
          <w:iCs/>
        </w:rPr>
        <w:t xml:space="preserve"> kad vadovaujantis </w:t>
      </w:r>
      <w:r w:rsidR="00233BC5" w:rsidRPr="00F077C6">
        <w:rPr>
          <w:rFonts w:ascii="Verdana" w:eastAsia="Calibri" w:hAnsi="Verdana" w:cs="Times New Roman"/>
          <w:b/>
          <w:bCs/>
          <w:i/>
          <w:iCs/>
        </w:rPr>
        <w:t>Lietuvos Respublikos viešųjų pirkimų įstatymo</w:t>
      </w:r>
      <w:r w:rsidRPr="00F077C6">
        <w:rPr>
          <w:rFonts w:ascii="Verdana" w:eastAsia="Calibri" w:hAnsi="Verdana" w:cs="Times New Roman"/>
          <w:b/>
          <w:bCs/>
          <w:i/>
          <w:iCs/>
        </w:rPr>
        <w:t xml:space="preserve">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32B7BED0" w14:textId="67F2D357" w:rsidR="00A06954" w:rsidRPr="00F077C6" w:rsidRDefault="00A06954" w:rsidP="00A57432">
      <w:pPr>
        <w:spacing w:after="0" w:line="240" w:lineRule="auto"/>
        <w:ind w:firstLine="720"/>
        <w:jc w:val="both"/>
        <w:rPr>
          <w:rFonts w:ascii="Verdana" w:eastAsia="Times New Roman" w:hAnsi="Verdana" w:cs="Times New Roman"/>
          <w:b/>
          <w:i/>
        </w:rPr>
      </w:pPr>
      <w:r w:rsidRPr="00F077C6">
        <w:rPr>
          <w:rFonts w:ascii="Verdana" w:eastAsia="Times New Roman" w:hAnsi="Verdana" w:cs="Times New Roman"/>
          <w:b/>
          <w:i/>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F077C6">
          <w:rPr>
            <w:rFonts w:ascii="Verdana" w:eastAsia="Times New Roman" w:hAnsi="Verdana" w:cs="Times New Roman"/>
            <w:b/>
            <w:i/>
          </w:rPr>
          <w:t>2017 m</w:t>
        </w:r>
      </w:smartTag>
      <w:r w:rsidRPr="00F077C6">
        <w:rPr>
          <w:rFonts w:ascii="Verdana" w:eastAsia="Times New Roman" w:hAnsi="Verdana" w:cs="Times New Roman"/>
          <w:b/>
          <w:i/>
        </w:rPr>
        <w:t>.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A06954" w:rsidRPr="00F077C6" w14:paraId="159A6677" w14:textId="77777777" w:rsidTr="00D73608">
        <w:trPr>
          <w:trHeight w:val="285"/>
        </w:trPr>
        <w:tc>
          <w:tcPr>
            <w:tcW w:w="3284" w:type="dxa"/>
            <w:tcBorders>
              <w:top w:val="nil"/>
              <w:left w:val="nil"/>
              <w:bottom w:val="single" w:sz="4" w:space="0" w:color="auto"/>
              <w:right w:val="nil"/>
            </w:tcBorders>
          </w:tcPr>
          <w:p w14:paraId="4E1FF080" w14:textId="77777777" w:rsidR="00A06954" w:rsidRPr="00F077C6" w:rsidRDefault="00A06954" w:rsidP="00A57432">
            <w:pPr>
              <w:spacing w:after="0" w:line="240" w:lineRule="auto"/>
              <w:ind w:right="-1"/>
              <w:rPr>
                <w:rFonts w:ascii="Verdana" w:hAnsi="Verdana" w:cs="Times New Roman"/>
                <w:color w:val="000000"/>
                <w:sz w:val="24"/>
                <w:szCs w:val="24"/>
              </w:rPr>
            </w:pPr>
          </w:p>
          <w:p w14:paraId="3A5A4E85" w14:textId="77777777" w:rsidR="00A06954" w:rsidRPr="00F077C6" w:rsidRDefault="00A06954" w:rsidP="00A57432">
            <w:pPr>
              <w:spacing w:after="0" w:line="240" w:lineRule="auto"/>
              <w:ind w:right="-1"/>
              <w:rPr>
                <w:rFonts w:ascii="Verdana" w:hAnsi="Verdana" w:cs="Times New Roman"/>
                <w:color w:val="000000"/>
                <w:sz w:val="24"/>
                <w:szCs w:val="24"/>
              </w:rPr>
            </w:pPr>
          </w:p>
        </w:tc>
        <w:tc>
          <w:tcPr>
            <w:tcW w:w="604" w:type="dxa"/>
          </w:tcPr>
          <w:p w14:paraId="35830CFF" w14:textId="77777777" w:rsidR="00A06954" w:rsidRPr="00F077C6" w:rsidRDefault="00A06954" w:rsidP="00A57432">
            <w:pPr>
              <w:spacing w:after="0" w:line="240" w:lineRule="auto"/>
              <w:ind w:right="-1"/>
              <w:jc w:val="center"/>
              <w:rPr>
                <w:rFonts w:ascii="Verdana" w:hAnsi="Verdana" w:cs="Times New Roman"/>
                <w:color w:val="000000"/>
                <w:sz w:val="24"/>
                <w:szCs w:val="24"/>
              </w:rPr>
            </w:pPr>
          </w:p>
        </w:tc>
        <w:tc>
          <w:tcPr>
            <w:tcW w:w="1980" w:type="dxa"/>
            <w:tcBorders>
              <w:top w:val="nil"/>
              <w:left w:val="nil"/>
              <w:bottom w:val="single" w:sz="4" w:space="0" w:color="auto"/>
              <w:right w:val="nil"/>
            </w:tcBorders>
          </w:tcPr>
          <w:p w14:paraId="7F9673D1" w14:textId="77777777" w:rsidR="00A06954" w:rsidRPr="00F077C6" w:rsidRDefault="00A06954" w:rsidP="00A57432">
            <w:pPr>
              <w:spacing w:after="0" w:line="240" w:lineRule="auto"/>
              <w:ind w:right="-1"/>
              <w:jc w:val="center"/>
              <w:rPr>
                <w:rFonts w:ascii="Verdana" w:hAnsi="Verdana" w:cs="Times New Roman"/>
                <w:color w:val="000000"/>
                <w:sz w:val="24"/>
                <w:szCs w:val="24"/>
              </w:rPr>
            </w:pPr>
          </w:p>
        </w:tc>
        <w:tc>
          <w:tcPr>
            <w:tcW w:w="701" w:type="dxa"/>
          </w:tcPr>
          <w:p w14:paraId="49E60951" w14:textId="77777777" w:rsidR="00A06954" w:rsidRPr="00F077C6" w:rsidRDefault="00A06954" w:rsidP="00A57432">
            <w:pPr>
              <w:spacing w:after="0" w:line="240" w:lineRule="auto"/>
              <w:ind w:right="-1"/>
              <w:jc w:val="center"/>
              <w:rPr>
                <w:rFonts w:ascii="Verdana" w:hAnsi="Verdana" w:cs="Times New Roman"/>
                <w:color w:val="000000"/>
                <w:sz w:val="24"/>
                <w:szCs w:val="24"/>
              </w:rPr>
            </w:pPr>
          </w:p>
        </w:tc>
        <w:tc>
          <w:tcPr>
            <w:tcW w:w="2611" w:type="dxa"/>
            <w:tcBorders>
              <w:top w:val="nil"/>
              <w:left w:val="nil"/>
              <w:bottom w:val="single" w:sz="4" w:space="0" w:color="auto"/>
              <w:right w:val="nil"/>
            </w:tcBorders>
          </w:tcPr>
          <w:p w14:paraId="190053F3" w14:textId="77777777" w:rsidR="00A06954" w:rsidRPr="00F077C6" w:rsidRDefault="00A06954" w:rsidP="00A57432">
            <w:pPr>
              <w:spacing w:after="0" w:line="240" w:lineRule="auto"/>
              <w:ind w:right="-1"/>
              <w:jc w:val="right"/>
              <w:rPr>
                <w:rFonts w:ascii="Verdana" w:hAnsi="Verdana" w:cs="Times New Roman"/>
                <w:color w:val="000000"/>
                <w:sz w:val="24"/>
                <w:szCs w:val="24"/>
              </w:rPr>
            </w:pPr>
          </w:p>
        </w:tc>
        <w:tc>
          <w:tcPr>
            <w:tcW w:w="648" w:type="dxa"/>
          </w:tcPr>
          <w:p w14:paraId="3CA15DDB" w14:textId="77777777" w:rsidR="00A06954" w:rsidRPr="00F077C6" w:rsidRDefault="00A06954" w:rsidP="00A57432">
            <w:pPr>
              <w:spacing w:after="0" w:line="240" w:lineRule="auto"/>
              <w:ind w:right="-1"/>
              <w:jc w:val="right"/>
              <w:rPr>
                <w:rFonts w:ascii="Verdana" w:hAnsi="Verdana" w:cs="Times New Roman"/>
                <w:color w:val="000000"/>
                <w:sz w:val="24"/>
                <w:szCs w:val="24"/>
              </w:rPr>
            </w:pPr>
          </w:p>
        </w:tc>
      </w:tr>
      <w:tr w:rsidR="00A06954" w:rsidRPr="00F077C6" w14:paraId="745B122C" w14:textId="77777777" w:rsidTr="00D73608">
        <w:trPr>
          <w:trHeight w:val="186"/>
        </w:trPr>
        <w:tc>
          <w:tcPr>
            <w:tcW w:w="3284" w:type="dxa"/>
            <w:tcBorders>
              <w:top w:val="single" w:sz="4" w:space="0" w:color="auto"/>
              <w:left w:val="nil"/>
              <w:bottom w:val="nil"/>
              <w:right w:val="nil"/>
            </w:tcBorders>
          </w:tcPr>
          <w:p w14:paraId="5F5996C8" w14:textId="77777777" w:rsidR="00A06954" w:rsidRPr="00F077C6" w:rsidRDefault="00A06954" w:rsidP="00A57432">
            <w:pPr>
              <w:autoSpaceDE w:val="0"/>
              <w:autoSpaceDN w:val="0"/>
              <w:adjustRightInd w:val="0"/>
              <w:spacing w:after="0" w:line="240" w:lineRule="auto"/>
              <w:rPr>
                <w:rFonts w:ascii="Verdana" w:hAnsi="Verdana" w:cs="Times New Roman"/>
                <w:color w:val="000000"/>
                <w:position w:val="6"/>
                <w:sz w:val="24"/>
                <w:szCs w:val="24"/>
              </w:rPr>
            </w:pPr>
            <w:r w:rsidRPr="00F077C6">
              <w:rPr>
                <w:rFonts w:ascii="Verdana" w:hAnsi="Verdana" w:cs="Times New Roman"/>
                <w:color w:val="000000"/>
                <w:position w:val="6"/>
                <w:sz w:val="24"/>
                <w:szCs w:val="24"/>
              </w:rPr>
              <w:t>(Tiekėjo arba jo įgalioto asmens pareigų pavadinimas)</w:t>
            </w:r>
          </w:p>
          <w:p w14:paraId="0AFA4F4D" w14:textId="77777777" w:rsidR="00A06954" w:rsidRPr="00F077C6" w:rsidRDefault="00A06954" w:rsidP="00A57432">
            <w:pPr>
              <w:autoSpaceDE w:val="0"/>
              <w:autoSpaceDN w:val="0"/>
              <w:adjustRightInd w:val="0"/>
              <w:spacing w:after="0" w:line="240" w:lineRule="auto"/>
              <w:rPr>
                <w:rFonts w:ascii="Verdana" w:hAnsi="Verdana" w:cs="Times New Roman"/>
                <w:color w:val="000000"/>
                <w:position w:val="6"/>
                <w:sz w:val="24"/>
                <w:szCs w:val="24"/>
              </w:rPr>
            </w:pPr>
          </w:p>
        </w:tc>
        <w:tc>
          <w:tcPr>
            <w:tcW w:w="604" w:type="dxa"/>
          </w:tcPr>
          <w:p w14:paraId="3FC0EBE1" w14:textId="77777777" w:rsidR="00A06954" w:rsidRPr="00F077C6" w:rsidRDefault="00A06954" w:rsidP="00A57432">
            <w:pPr>
              <w:spacing w:after="0" w:line="240" w:lineRule="auto"/>
              <w:ind w:right="-1"/>
              <w:jc w:val="center"/>
              <w:rPr>
                <w:rFonts w:ascii="Verdana" w:hAnsi="Verdana" w:cs="Times New Roman"/>
                <w:color w:val="000000"/>
                <w:sz w:val="24"/>
                <w:szCs w:val="24"/>
              </w:rPr>
            </w:pPr>
          </w:p>
        </w:tc>
        <w:tc>
          <w:tcPr>
            <w:tcW w:w="1980" w:type="dxa"/>
            <w:tcBorders>
              <w:top w:val="single" w:sz="4" w:space="0" w:color="auto"/>
              <w:left w:val="nil"/>
              <w:bottom w:val="nil"/>
              <w:right w:val="nil"/>
            </w:tcBorders>
          </w:tcPr>
          <w:p w14:paraId="6725E556" w14:textId="77777777" w:rsidR="00A06954" w:rsidRPr="00F077C6" w:rsidRDefault="00A06954" w:rsidP="00A57432">
            <w:pPr>
              <w:spacing w:after="0" w:line="240" w:lineRule="auto"/>
              <w:ind w:right="-1"/>
              <w:jc w:val="center"/>
              <w:rPr>
                <w:rFonts w:ascii="Verdana" w:hAnsi="Verdana" w:cs="Times New Roman"/>
                <w:color w:val="000000"/>
                <w:sz w:val="24"/>
                <w:szCs w:val="24"/>
              </w:rPr>
            </w:pPr>
            <w:r w:rsidRPr="00F077C6">
              <w:rPr>
                <w:rFonts w:ascii="Verdana" w:hAnsi="Verdana" w:cs="Times New Roman"/>
                <w:color w:val="000000"/>
                <w:position w:val="6"/>
                <w:sz w:val="24"/>
                <w:szCs w:val="24"/>
              </w:rPr>
              <w:t>(Parašas)</w:t>
            </w:r>
          </w:p>
        </w:tc>
        <w:tc>
          <w:tcPr>
            <w:tcW w:w="701" w:type="dxa"/>
          </w:tcPr>
          <w:p w14:paraId="33DC02D6" w14:textId="77777777" w:rsidR="00A06954" w:rsidRPr="00F077C6" w:rsidRDefault="00A06954" w:rsidP="00A57432">
            <w:pPr>
              <w:spacing w:after="0" w:line="240" w:lineRule="auto"/>
              <w:ind w:right="-1"/>
              <w:jc w:val="center"/>
              <w:rPr>
                <w:rFonts w:ascii="Verdana" w:hAnsi="Verdana" w:cs="Times New Roman"/>
                <w:color w:val="000000"/>
                <w:sz w:val="24"/>
                <w:szCs w:val="24"/>
              </w:rPr>
            </w:pPr>
          </w:p>
        </w:tc>
        <w:tc>
          <w:tcPr>
            <w:tcW w:w="2611" w:type="dxa"/>
            <w:tcBorders>
              <w:top w:val="single" w:sz="4" w:space="0" w:color="auto"/>
              <w:left w:val="nil"/>
              <w:bottom w:val="nil"/>
              <w:right w:val="nil"/>
            </w:tcBorders>
          </w:tcPr>
          <w:p w14:paraId="1A65A97B" w14:textId="77777777" w:rsidR="00A06954" w:rsidRPr="00F077C6" w:rsidRDefault="00A06954" w:rsidP="00A57432">
            <w:pPr>
              <w:spacing w:after="0" w:line="240" w:lineRule="auto"/>
              <w:ind w:right="-1"/>
              <w:jc w:val="center"/>
              <w:rPr>
                <w:rFonts w:ascii="Verdana" w:hAnsi="Verdana" w:cs="Times New Roman"/>
                <w:color w:val="000000"/>
                <w:sz w:val="24"/>
                <w:szCs w:val="24"/>
              </w:rPr>
            </w:pPr>
            <w:r w:rsidRPr="00F077C6">
              <w:rPr>
                <w:rFonts w:ascii="Verdana" w:hAnsi="Verdana" w:cs="Times New Roman"/>
                <w:color w:val="000000"/>
                <w:position w:val="6"/>
                <w:sz w:val="24"/>
                <w:szCs w:val="24"/>
              </w:rPr>
              <w:t>(Vardas ir pavardė)</w:t>
            </w:r>
          </w:p>
        </w:tc>
        <w:tc>
          <w:tcPr>
            <w:tcW w:w="648" w:type="dxa"/>
          </w:tcPr>
          <w:p w14:paraId="49239013" w14:textId="77777777" w:rsidR="00A06954" w:rsidRPr="00F077C6" w:rsidRDefault="00A06954" w:rsidP="00A57432">
            <w:pPr>
              <w:spacing w:after="0" w:line="240" w:lineRule="auto"/>
              <w:ind w:right="-1"/>
              <w:jc w:val="center"/>
              <w:rPr>
                <w:rFonts w:ascii="Verdana" w:hAnsi="Verdana" w:cs="Times New Roman"/>
                <w:color w:val="000000"/>
                <w:sz w:val="24"/>
                <w:szCs w:val="24"/>
              </w:rPr>
            </w:pPr>
          </w:p>
        </w:tc>
      </w:tr>
    </w:tbl>
    <w:p w14:paraId="081B4316" w14:textId="103EF3B5" w:rsidR="00433A97" w:rsidRPr="00F077C6" w:rsidRDefault="00A06954" w:rsidP="00A57432">
      <w:pPr>
        <w:spacing w:after="0" w:line="240" w:lineRule="auto"/>
        <w:ind w:firstLine="720"/>
        <w:jc w:val="both"/>
        <w:rPr>
          <w:rFonts w:ascii="Verdana" w:hAnsi="Verdana" w:cs="Times New Roman"/>
          <w:color w:val="000000"/>
        </w:rPr>
      </w:pPr>
      <w:r w:rsidRPr="00F077C6">
        <w:rPr>
          <w:rFonts w:ascii="Verdana" w:hAnsi="Verdana" w:cs="Times New Roman"/>
          <w:b/>
          <w:i/>
          <w:color w:val="000000"/>
        </w:rPr>
        <w:t>*Pastaba.</w:t>
      </w:r>
      <w:r w:rsidR="00E85904" w:rsidRPr="00F077C6">
        <w:rPr>
          <w:rFonts w:ascii="Verdana" w:hAnsi="Verdana" w:cs="Times New Roman"/>
          <w:b/>
          <w:i/>
          <w:color w:val="000000"/>
        </w:rPr>
        <w:t xml:space="preserve"> </w:t>
      </w:r>
      <w:r w:rsidRPr="00F077C6">
        <w:rPr>
          <w:rFonts w:ascii="Verdana" w:hAnsi="Verdana" w:cs="Times New Roman"/>
          <w:i/>
          <w:color w:val="000000"/>
        </w:rPr>
        <w:t xml:space="preserve">Jeigu </w:t>
      </w:r>
      <w:r w:rsidRPr="00F077C6">
        <w:rPr>
          <w:rFonts w:ascii="Verdana" w:hAnsi="Verdana" w:cs="Times New Roman"/>
          <w:i/>
          <w:kern w:val="16"/>
        </w:rPr>
        <w:t>Perkančioji organizacija</w:t>
      </w:r>
      <w:r w:rsidR="00E85904" w:rsidRPr="00F077C6">
        <w:rPr>
          <w:rFonts w:ascii="Verdana" w:hAnsi="Verdana" w:cs="Times New Roman"/>
          <w:i/>
          <w:kern w:val="16"/>
        </w:rPr>
        <w:t xml:space="preserve"> </w:t>
      </w:r>
      <w:r w:rsidRPr="00F077C6">
        <w:rPr>
          <w:rFonts w:ascii="Verdana" w:hAnsi="Verdana" w:cs="Times New Roman"/>
          <w:i/>
          <w:color w:val="000000"/>
        </w:rPr>
        <w:t>pirkimą atlieka CVP IS priemonėmis, visas pasiūlymas pasirašomas kvalifikuotu elektroniniu parašu, šio dokumento atskirai pasirašyti neprivaloma.</w:t>
      </w:r>
      <w:r w:rsidR="00433A97" w:rsidRPr="00F077C6">
        <w:rPr>
          <w:rFonts w:ascii="Verdana" w:hAnsi="Verdana" w:cs="Times New Roman"/>
        </w:rPr>
        <w:br w:type="page"/>
      </w:r>
    </w:p>
    <w:p w14:paraId="054C81EF" w14:textId="3ACD8902" w:rsidR="002D1686" w:rsidRPr="00F077C6" w:rsidRDefault="002D1686" w:rsidP="00A57432">
      <w:pPr>
        <w:spacing w:after="0" w:line="240" w:lineRule="auto"/>
        <w:jc w:val="right"/>
        <w:rPr>
          <w:rFonts w:ascii="Verdana" w:hAnsi="Verdana" w:cs="Times New Roman"/>
          <w:sz w:val="24"/>
          <w:szCs w:val="24"/>
        </w:rPr>
      </w:pPr>
      <w:r w:rsidRPr="00F077C6">
        <w:rPr>
          <w:rFonts w:ascii="Verdana" w:hAnsi="Verdana" w:cs="Times New Roman"/>
          <w:sz w:val="24"/>
          <w:szCs w:val="24"/>
        </w:rPr>
        <w:lastRenderedPageBreak/>
        <w:t xml:space="preserve">Pirkimo sąlygų </w:t>
      </w:r>
      <w:r w:rsidR="00A20712" w:rsidRPr="00F077C6">
        <w:rPr>
          <w:rFonts w:ascii="Verdana" w:hAnsi="Verdana" w:cs="Times New Roman"/>
          <w:sz w:val="24"/>
          <w:szCs w:val="24"/>
        </w:rPr>
        <w:t>2</w:t>
      </w:r>
      <w:r w:rsidRPr="00F077C6">
        <w:rPr>
          <w:rFonts w:ascii="Verdana" w:hAnsi="Verdana" w:cs="Times New Roman"/>
          <w:sz w:val="24"/>
          <w:szCs w:val="24"/>
        </w:rPr>
        <w:t xml:space="preserve"> priedas „Deklaracija dėl atitikties nacionalinio saugumo interesams“</w:t>
      </w:r>
    </w:p>
    <w:p w14:paraId="37485AEF" w14:textId="77777777" w:rsidR="003B7D0D" w:rsidRPr="00F077C6" w:rsidRDefault="003B7D0D" w:rsidP="00A57432">
      <w:pPr>
        <w:spacing w:after="0" w:line="240" w:lineRule="auto"/>
        <w:jc w:val="right"/>
        <w:rPr>
          <w:rFonts w:ascii="Verdana" w:hAnsi="Verdana" w:cs="Times New Roman"/>
          <w:sz w:val="24"/>
          <w:szCs w:val="24"/>
        </w:rPr>
      </w:pPr>
    </w:p>
    <w:p w14:paraId="15370021" w14:textId="77777777" w:rsidR="003B7D0D" w:rsidRPr="00F077C6" w:rsidRDefault="003B7D0D" w:rsidP="00A57432">
      <w:pPr>
        <w:spacing w:after="0" w:line="240" w:lineRule="auto"/>
        <w:rPr>
          <w:rFonts w:ascii="Verdana" w:eastAsia="Times New Roman" w:hAnsi="Verdana" w:cs="Times New Roman"/>
          <w:sz w:val="24"/>
          <w:szCs w:val="24"/>
        </w:rPr>
      </w:pPr>
    </w:p>
    <w:p w14:paraId="7A0CB2A6" w14:textId="77777777" w:rsidR="003B7D0D" w:rsidRPr="00F077C6" w:rsidRDefault="003B7D0D" w:rsidP="00A57432">
      <w:pPr>
        <w:spacing w:after="0" w:line="240" w:lineRule="auto"/>
        <w:jc w:val="center"/>
        <w:rPr>
          <w:rFonts w:ascii="Verdana" w:eastAsia="Times New Roman" w:hAnsi="Verdana" w:cs="Times New Roman"/>
          <w:sz w:val="24"/>
          <w:szCs w:val="24"/>
          <w:u w:val="single"/>
        </w:rPr>
      </w:pPr>
      <w:r w:rsidRPr="00F077C6">
        <w:rPr>
          <w:rFonts w:ascii="Verdana" w:eastAsia="Times New Roman" w:hAnsi="Verdana" w:cs="Times New Roman"/>
          <w:color w:val="000000"/>
          <w:sz w:val="24"/>
          <w:szCs w:val="24"/>
          <w:u w:val="single"/>
        </w:rPr>
        <w:t>__________________________________</w:t>
      </w:r>
    </w:p>
    <w:p w14:paraId="542E8124" w14:textId="2F3D86C6" w:rsidR="003B7D0D" w:rsidRPr="00F077C6" w:rsidRDefault="003B7D0D" w:rsidP="00A57432">
      <w:pPr>
        <w:spacing w:after="0" w:line="240" w:lineRule="auto"/>
        <w:jc w:val="center"/>
        <w:rPr>
          <w:rFonts w:ascii="Verdana" w:eastAsia="Times New Roman" w:hAnsi="Verdana" w:cs="Times New Roman"/>
          <w:sz w:val="24"/>
          <w:szCs w:val="24"/>
        </w:rPr>
      </w:pPr>
      <w:r w:rsidRPr="00F077C6">
        <w:rPr>
          <w:rFonts w:ascii="Verdana" w:eastAsia="Times New Roman" w:hAnsi="Verdana" w:cs="Times New Roman"/>
          <w:color w:val="000000"/>
          <w:sz w:val="24"/>
          <w:szCs w:val="24"/>
        </w:rPr>
        <w:t>(Tiekėjo pavadinimas)</w:t>
      </w:r>
    </w:p>
    <w:p w14:paraId="171D1F38" w14:textId="77777777" w:rsidR="003B7D0D" w:rsidRPr="00F077C6" w:rsidRDefault="003B7D0D" w:rsidP="00A57432">
      <w:pPr>
        <w:spacing w:after="0" w:line="240" w:lineRule="auto"/>
        <w:rPr>
          <w:rFonts w:ascii="Verdana" w:eastAsia="Times New Roman" w:hAnsi="Verdana" w:cs="Times New Roman"/>
          <w:b/>
          <w:bCs/>
          <w:smallCaps/>
          <w:color w:val="000000"/>
          <w:sz w:val="24"/>
          <w:szCs w:val="24"/>
        </w:rPr>
      </w:pPr>
    </w:p>
    <w:p w14:paraId="5343525A" w14:textId="77777777" w:rsidR="003B7D0D" w:rsidRPr="00F077C6" w:rsidRDefault="003B7D0D" w:rsidP="00A57432">
      <w:pPr>
        <w:spacing w:after="0" w:line="240" w:lineRule="auto"/>
        <w:jc w:val="center"/>
        <w:rPr>
          <w:rFonts w:ascii="Verdana" w:eastAsia="Times New Roman" w:hAnsi="Verdana" w:cs="Times New Roman"/>
          <w:b/>
          <w:bCs/>
          <w:smallCaps/>
          <w:color w:val="000000"/>
          <w:sz w:val="24"/>
          <w:szCs w:val="24"/>
        </w:rPr>
      </w:pPr>
    </w:p>
    <w:p w14:paraId="58BB2A93" w14:textId="69A29D40" w:rsidR="003B7D0D" w:rsidRPr="00F077C6" w:rsidRDefault="003B7D0D" w:rsidP="00A57432">
      <w:pPr>
        <w:spacing w:after="0" w:line="240" w:lineRule="auto"/>
        <w:jc w:val="center"/>
        <w:rPr>
          <w:rFonts w:ascii="Verdana" w:eastAsia="Times New Roman" w:hAnsi="Verdana" w:cs="Times New Roman"/>
          <w:b/>
          <w:bCs/>
          <w:smallCaps/>
          <w:color w:val="000000"/>
          <w:sz w:val="24"/>
          <w:szCs w:val="24"/>
        </w:rPr>
      </w:pPr>
      <w:r w:rsidRPr="00F077C6">
        <w:rPr>
          <w:rFonts w:ascii="Verdana" w:eastAsia="Times New Roman" w:hAnsi="Verdana" w:cs="Times New Roman"/>
          <w:b/>
          <w:bCs/>
          <w:smallCaps/>
          <w:color w:val="000000"/>
          <w:sz w:val="24"/>
          <w:szCs w:val="24"/>
        </w:rPr>
        <w:t>DEKLARACIJA</w:t>
      </w:r>
    </w:p>
    <w:p w14:paraId="1F5D281D" w14:textId="77777777" w:rsidR="003B7D0D" w:rsidRPr="00F077C6" w:rsidRDefault="003B7D0D" w:rsidP="00A57432">
      <w:pPr>
        <w:spacing w:after="0" w:line="240" w:lineRule="auto"/>
        <w:jc w:val="center"/>
        <w:rPr>
          <w:rFonts w:ascii="Verdana" w:eastAsia="Times New Roman" w:hAnsi="Verdana" w:cs="Times New Roman"/>
          <w:b/>
          <w:bCs/>
          <w:smallCaps/>
          <w:color w:val="000000"/>
          <w:sz w:val="24"/>
          <w:szCs w:val="24"/>
        </w:rPr>
      </w:pPr>
      <w:r w:rsidRPr="00F077C6">
        <w:rPr>
          <w:rFonts w:ascii="Verdana" w:eastAsia="Times New Roman" w:hAnsi="Verdana" w:cs="Times New Roman"/>
          <w:b/>
          <w:bCs/>
          <w:smallCaps/>
          <w:color w:val="000000"/>
          <w:sz w:val="24"/>
          <w:szCs w:val="24"/>
        </w:rPr>
        <w:t>DĖL TIEKĖJO ATITIKTIES NACIONALINIO SAUGUMO INTERESAMS</w:t>
      </w:r>
    </w:p>
    <w:p w14:paraId="53D8AACA" w14:textId="77777777" w:rsidR="003B7D0D" w:rsidRPr="00F077C6" w:rsidRDefault="003B7D0D" w:rsidP="00A57432">
      <w:pPr>
        <w:spacing w:after="0" w:line="240" w:lineRule="auto"/>
        <w:jc w:val="center"/>
        <w:rPr>
          <w:rFonts w:ascii="Verdana" w:eastAsia="Times New Roman" w:hAnsi="Verdana" w:cs="Times New Roman"/>
          <w:sz w:val="24"/>
          <w:szCs w:val="24"/>
        </w:rPr>
      </w:pPr>
    </w:p>
    <w:p w14:paraId="3A1CE173" w14:textId="1E7788A1" w:rsidR="003B7D0D" w:rsidRPr="00F077C6" w:rsidRDefault="003B7D0D" w:rsidP="00A57432">
      <w:pPr>
        <w:shd w:val="clear" w:color="auto" w:fill="FFFFFF"/>
        <w:spacing w:after="0" w:line="240" w:lineRule="auto"/>
        <w:jc w:val="center"/>
        <w:rPr>
          <w:rFonts w:ascii="Verdana" w:eastAsia="Times New Roman" w:hAnsi="Verdana" w:cs="Times New Roman"/>
          <w:sz w:val="24"/>
          <w:szCs w:val="24"/>
        </w:rPr>
      </w:pPr>
    </w:p>
    <w:p w14:paraId="0101B8FF" w14:textId="77777777" w:rsidR="003B7D0D" w:rsidRPr="00F077C6" w:rsidRDefault="003B7D0D" w:rsidP="00A57432">
      <w:pPr>
        <w:spacing w:after="0" w:line="240" w:lineRule="auto"/>
        <w:jc w:val="center"/>
        <w:rPr>
          <w:rFonts w:ascii="Verdana" w:eastAsia="Times New Roman" w:hAnsi="Verdana" w:cs="Times New Roman"/>
          <w:sz w:val="24"/>
          <w:szCs w:val="24"/>
        </w:rPr>
      </w:pPr>
      <w:r w:rsidRPr="00F077C6">
        <w:rPr>
          <w:rFonts w:ascii="Verdana" w:eastAsia="Times New Roman" w:hAnsi="Verdana" w:cs="Times New Roman"/>
          <w:color w:val="000000"/>
          <w:sz w:val="24"/>
          <w:szCs w:val="24"/>
        </w:rPr>
        <w:t>__________________</w:t>
      </w:r>
    </w:p>
    <w:p w14:paraId="3A22B54D" w14:textId="77777777" w:rsidR="003B7D0D" w:rsidRPr="00F077C6" w:rsidRDefault="003B7D0D" w:rsidP="00A57432">
      <w:pPr>
        <w:spacing w:after="0" w:line="240" w:lineRule="auto"/>
        <w:jc w:val="center"/>
        <w:rPr>
          <w:rFonts w:ascii="Verdana" w:eastAsia="Times New Roman" w:hAnsi="Verdana" w:cs="Times New Roman"/>
          <w:sz w:val="24"/>
          <w:szCs w:val="24"/>
        </w:rPr>
      </w:pPr>
      <w:r w:rsidRPr="00F077C6">
        <w:rPr>
          <w:rFonts w:ascii="Verdana" w:eastAsia="Times New Roman" w:hAnsi="Verdana" w:cs="Times New Roman"/>
          <w:color w:val="000000"/>
          <w:sz w:val="24"/>
          <w:szCs w:val="24"/>
        </w:rPr>
        <w:t>(Data)</w:t>
      </w:r>
    </w:p>
    <w:p w14:paraId="60921A52" w14:textId="77777777" w:rsidR="003B7D0D" w:rsidRPr="00F077C6" w:rsidRDefault="003B7D0D" w:rsidP="00A57432">
      <w:pPr>
        <w:spacing w:after="0" w:line="240" w:lineRule="auto"/>
        <w:rPr>
          <w:rFonts w:ascii="Verdana" w:eastAsia="Times New Roman" w:hAnsi="Verdana" w:cs="Times New Roman"/>
          <w:sz w:val="24"/>
          <w:szCs w:val="24"/>
        </w:rPr>
      </w:pPr>
    </w:p>
    <w:p w14:paraId="1A1DA8DE" w14:textId="583E1D92" w:rsidR="003B7D0D" w:rsidRPr="00F077C6" w:rsidRDefault="003B7D0D" w:rsidP="00A57432">
      <w:pPr>
        <w:tabs>
          <w:tab w:val="left" w:pos="284"/>
          <w:tab w:val="left" w:pos="426"/>
        </w:tabs>
        <w:spacing w:after="0" w:line="240" w:lineRule="auto"/>
        <w:jc w:val="both"/>
        <w:rPr>
          <w:rFonts w:ascii="Verdana" w:eastAsia="Times New Roman" w:hAnsi="Verdana" w:cs="Times New Roman"/>
          <w:color w:val="000000"/>
          <w:sz w:val="24"/>
          <w:szCs w:val="24"/>
        </w:rPr>
      </w:pPr>
      <w:r w:rsidRPr="00F077C6">
        <w:rPr>
          <w:rFonts w:ascii="Verdana" w:hAnsi="Verdana"/>
          <w:noProof/>
          <w:sz w:val="24"/>
          <w:szCs w:val="24"/>
        </w:rPr>
        <w:drawing>
          <wp:inline distT="0" distB="0" distL="0" distR="0" wp14:anchorId="7DD1DD6E" wp14:editId="7C33EF9F">
            <wp:extent cx="6120130" cy="3550285"/>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120130" cy="3550285"/>
                    </a:xfrm>
                    <a:prstGeom prst="rect">
                      <a:avLst/>
                    </a:prstGeom>
                    <a:noFill/>
                    <a:ln>
                      <a:noFill/>
                    </a:ln>
                  </pic:spPr>
                </pic:pic>
              </a:graphicData>
            </a:graphic>
          </wp:inline>
        </w:drawing>
      </w:r>
    </w:p>
    <w:p w14:paraId="7EE418C6" w14:textId="77777777" w:rsidR="003B7D0D" w:rsidRPr="00F077C6" w:rsidRDefault="003B7D0D" w:rsidP="00A57432">
      <w:pPr>
        <w:tabs>
          <w:tab w:val="left" w:pos="284"/>
          <w:tab w:val="left" w:pos="426"/>
        </w:tabs>
        <w:spacing w:after="0" w:line="240" w:lineRule="auto"/>
        <w:jc w:val="both"/>
        <w:rPr>
          <w:rFonts w:ascii="Verdana" w:eastAsia="Times New Roman" w:hAnsi="Verdana" w:cs="Times New Roman"/>
          <w:color w:val="000000"/>
          <w:sz w:val="24"/>
          <w:szCs w:val="24"/>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364"/>
        <w:gridCol w:w="222"/>
        <w:gridCol w:w="222"/>
        <w:gridCol w:w="222"/>
        <w:gridCol w:w="3607"/>
        <w:gridCol w:w="222"/>
      </w:tblGrid>
      <w:tr w:rsidR="003B7D0D" w:rsidRPr="00F077C6" w14:paraId="3B4E5C1A" w14:textId="77777777" w:rsidTr="00BE0E50">
        <w:tc>
          <w:tcPr>
            <w:tcW w:w="0" w:type="auto"/>
            <w:gridSpan w:val="6"/>
            <w:tcMar>
              <w:top w:w="0" w:type="dxa"/>
              <w:left w:w="108" w:type="dxa"/>
              <w:bottom w:w="0" w:type="dxa"/>
              <w:right w:w="108" w:type="dxa"/>
            </w:tcMar>
            <w:hideMark/>
          </w:tcPr>
          <w:p w14:paraId="0F9752C0" w14:textId="77777777" w:rsidR="003B7D0D" w:rsidRPr="00F077C6" w:rsidRDefault="003B7D0D" w:rsidP="00A57432">
            <w:pPr>
              <w:tabs>
                <w:tab w:val="left" w:pos="284"/>
                <w:tab w:val="left" w:pos="426"/>
              </w:tabs>
              <w:spacing w:after="0" w:line="240" w:lineRule="auto"/>
              <w:jc w:val="both"/>
              <w:rPr>
                <w:rFonts w:ascii="Verdana" w:eastAsia="Times New Roman" w:hAnsi="Verdana" w:cs="Times New Roman"/>
                <w:color w:val="000000"/>
                <w:sz w:val="24"/>
                <w:szCs w:val="24"/>
              </w:rPr>
            </w:pPr>
          </w:p>
        </w:tc>
      </w:tr>
      <w:tr w:rsidR="003B7D0D" w:rsidRPr="00F077C6" w14:paraId="40A000C8" w14:textId="77777777" w:rsidTr="00BE0E50">
        <w:trPr>
          <w:trHeight w:val="285"/>
        </w:trPr>
        <w:tc>
          <w:tcPr>
            <w:tcW w:w="0" w:type="auto"/>
            <w:tcBorders>
              <w:bottom w:val="single" w:sz="4" w:space="0" w:color="000000" w:themeColor="text1"/>
            </w:tcBorders>
            <w:tcMar>
              <w:top w:w="0" w:type="dxa"/>
              <w:left w:w="108" w:type="dxa"/>
              <w:bottom w:w="0" w:type="dxa"/>
              <w:right w:w="108" w:type="dxa"/>
            </w:tcMar>
            <w:hideMark/>
          </w:tcPr>
          <w:p w14:paraId="48302ECE" w14:textId="77777777" w:rsidR="003B7D0D" w:rsidRPr="00F077C6" w:rsidRDefault="003B7D0D" w:rsidP="00A57432">
            <w:pPr>
              <w:spacing w:after="0" w:line="240" w:lineRule="auto"/>
              <w:rPr>
                <w:rFonts w:ascii="Verdana" w:eastAsia="Times New Roman" w:hAnsi="Verdana" w:cs="Times New Roman"/>
                <w:sz w:val="24"/>
                <w:szCs w:val="24"/>
              </w:rPr>
            </w:pPr>
          </w:p>
          <w:p w14:paraId="7B807B1C" w14:textId="77777777" w:rsidR="003B7D0D" w:rsidRPr="00F077C6" w:rsidRDefault="003B7D0D" w:rsidP="00A57432">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0AFFDF0E" w14:textId="77777777" w:rsidR="003B7D0D" w:rsidRPr="00F077C6" w:rsidRDefault="003B7D0D" w:rsidP="00A57432">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151CD58F" w14:textId="77777777" w:rsidR="003B7D0D" w:rsidRPr="00F077C6" w:rsidRDefault="003B7D0D" w:rsidP="00A57432">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0E398EA4" w14:textId="77777777" w:rsidR="003B7D0D" w:rsidRPr="00F077C6" w:rsidRDefault="003B7D0D" w:rsidP="00A57432">
            <w:pPr>
              <w:spacing w:after="0" w:line="240" w:lineRule="auto"/>
              <w:rPr>
                <w:rFonts w:ascii="Verdana" w:eastAsia="Times New Roman" w:hAnsi="Verdana" w:cs="Times New Roman"/>
                <w:sz w:val="24"/>
                <w:szCs w:val="24"/>
              </w:rPr>
            </w:pPr>
          </w:p>
        </w:tc>
        <w:tc>
          <w:tcPr>
            <w:tcW w:w="0" w:type="auto"/>
            <w:tcBorders>
              <w:bottom w:val="single" w:sz="4" w:space="0" w:color="000000" w:themeColor="text1"/>
            </w:tcBorders>
            <w:tcMar>
              <w:top w:w="0" w:type="dxa"/>
              <w:left w:w="108" w:type="dxa"/>
              <w:bottom w:w="0" w:type="dxa"/>
              <w:right w:w="108" w:type="dxa"/>
            </w:tcMar>
            <w:hideMark/>
          </w:tcPr>
          <w:p w14:paraId="5121EC30" w14:textId="77777777" w:rsidR="003B7D0D" w:rsidRPr="00F077C6" w:rsidRDefault="003B7D0D" w:rsidP="00A57432">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1D6ED9A3" w14:textId="77777777" w:rsidR="003B7D0D" w:rsidRPr="00F077C6" w:rsidRDefault="003B7D0D" w:rsidP="00A57432">
            <w:pPr>
              <w:spacing w:after="0" w:line="240" w:lineRule="auto"/>
              <w:rPr>
                <w:rFonts w:ascii="Verdana" w:eastAsia="Times New Roman" w:hAnsi="Verdana" w:cs="Times New Roman"/>
                <w:sz w:val="24"/>
                <w:szCs w:val="24"/>
              </w:rPr>
            </w:pPr>
          </w:p>
        </w:tc>
      </w:tr>
      <w:tr w:rsidR="003B7D0D" w:rsidRPr="00F077C6" w14:paraId="1A70EC9F" w14:textId="77777777" w:rsidTr="00BE0E50">
        <w:trPr>
          <w:trHeight w:val="186"/>
        </w:trPr>
        <w:tc>
          <w:tcPr>
            <w:tcW w:w="0" w:type="auto"/>
            <w:tcBorders>
              <w:top w:val="single" w:sz="4" w:space="0" w:color="000000" w:themeColor="text1"/>
            </w:tcBorders>
            <w:tcMar>
              <w:top w:w="0" w:type="dxa"/>
              <w:left w:w="108" w:type="dxa"/>
              <w:bottom w:w="0" w:type="dxa"/>
              <w:right w:w="108" w:type="dxa"/>
            </w:tcMar>
            <w:hideMark/>
          </w:tcPr>
          <w:p w14:paraId="554AC5D5" w14:textId="77777777" w:rsidR="003B7D0D" w:rsidRPr="00F077C6" w:rsidRDefault="003B7D0D" w:rsidP="00A57432">
            <w:pPr>
              <w:spacing w:after="0" w:line="240" w:lineRule="auto"/>
              <w:rPr>
                <w:rFonts w:ascii="Verdana" w:eastAsia="Times New Roman" w:hAnsi="Verdana" w:cs="Times New Roman"/>
                <w:sz w:val="24"/>
                <w:szCs w:val="24"/>
              </w:rPr>
            </w:pPr>
            <w:r w:rsidRPr="00F077C6">
              <w:rPr>
                <w:rFonts w:ascii="Verdana" w:eastAsia="Times New Roman" w:hAnsi="Verdana" w:cs="Times New Roman"/>
                <w:color w:val="000000"/>
                <w:sz w:val="24"/>
                <w:szCs w:val="24"/>
              </w:rPr>
              <w:t>(Parašas)</w:t>
            </w:r>
          </w:p>
        </w:tc>
        <w:tc>
          <w:tcPr>
            <w:tcW w:w="0" w:type="auto"/>
            <w:tcMar>
              <w:top w:w="0" w:type="dxa"/>
              <w:left w:w="108" w:type="dxa"/>
              <w:bottom w:w="0" w:type="dxa"/>
              <w:right w:w="108" w:type="dxa"/>
            </w:tcMar>
            <w:hideMark/>
          </w:tcPr>
          <w:p w14:paraId="309459AA" w14:textId="77777777" w:rsidR="003B7D0D" w:rsidRPr="00F077C6" w:rsidRDefault="003B7D0D" w:rsidP="00A57432">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4640AE11" w14:textId="13AFCE80" w:rsidR="003B7D0D" w:rsidRPr="00F077C6" w:rsidRDefault="003B7D0D" w:rsidP="00A57432">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3A629DD0" w14:textId="77777777" w:rsidR="003B7D0D" w:rsidRPr="00F077C6" w:rsidRDefault="003B7D0D" w:rsidP="00A57432">
            <w:pPr>
              <w:spacing w:after="0" w:line="240" w:lineRule="auto"/>
              <w:rPr>
                <w:rFonts w:ascii="Verdana" w:eastAsia="Times New Roman" w:hAnsi="Verdana" w:cs="Times New Roman"/>
                <w:sz w:val="24"/>
                <w:szCs w:val="24"/>
              </w:rPr>
            </w:pPr>
          </w:p>
        </w:tc>
        <w:tc>
          <w:tcPr>
            <w:tcW w:w="0" w:type="auto"/>
            <w:tcBorders>
              <w:top w:val="single" w:sz="4" w:space="0" w:color="000000" w:themeColor="text1"/>
            </w:tcBorders>
            <w:tcMar>
              <w:top w:w="0" w:type="dxa"/>
              <w:left w:w="108" w:type="dxa"/>
              <w:bottom w:w="0" w:type="dxa"/>
              <w:right w:w="108" w:type="dxa"/>
            </w:tcMar>
            <w:hideMark/>
          </w:tcPr>
          <w:p w14:paraId="744D1405" w14:textId="77777777" w:rsidR="003B7D0D" w:rsidRPr="00F077C6" w:rsidRDefault="003B7D0D" w:rsidP="00A57432">
            <w:pPr>
              <w:spacing w:after="0" w:line="240" w:lineRule="auto"/>
              <w:rPr>
                <w:rFonts w:ascii="Verdana" w:eastAsia="Times New Roman" w:hAnsi="Verdana" w:cs="Times New Roman"/>
                <w:sz w:val="24"/>
                <w:szCs w:val="24"/>
              </w:rPr>
            </w:pPr>
            <w:r w:rsidRPr="00F077C6">
              <w:rPr>
                <w:rFonts w:ascii="Verdana" w:eastAsia="Times New Roman" w:hAnsi="Verdana" w:cs="Times New Roman"/>
                <w:color w:val="000000"/>
                <w:sz w:val="24"/>
                <w:szCs w:val="24"/>
              </w:rPr>
              <w:t>(Vardas, pavardė, pareigos)</w:t>
            </w:r>
          </w:p>
        </w:tc>
        <w:tc>
          <w:tcPr>
            <w:tcW w:w="0" w:type="auto"/>
            <w:tcMar>
              <w:top w:w="0" w:type="dxa"/>
              <w:left w:w="108" w:type="dxa"/>
              <w:bottom w:w="0" w:type="dxa"/>
              <w:right w:w="108" w:type="dxa"/>
            </w:tcMar>
            <w:hideMark/>
          </w:tcPr>
          <w:p w14:paraId="4C05ED64" w14:textId="77777777" w:rsidR="003B7D0D" w:rsidRPr="00F077C6" w:rsidRDefault="003B7D0D" w:rsidP="00A57432">
            <w:pPr>
              <w:spacing w:after="0" w:line="240" w:lineRule="auto"/>
              <w:rPr>
                <w:rFonts w:ascii="Verdana" w:eastAsia="Times New Roman" w:hAnsi="Verdana" w:cs="Times New Roman"/>
                <w:sz w:val="24"/>
                <w:szCs w:val="24"/>
              </w:rPr>
            </w:pPr>
          </w:p>
        </w:tc>
      </w:tr>
    </w:tbl>
    <w:p w14:paraId="623778F9" w14:textId="3BAB693D" w:rsidR="00A20712" w:rsidRPr="00F077C6" w:rsidRDefault="00A20712" w:rsidP="00A57432">
      <w:pPr>
        <w:spacing w:after="0" w:line="240" w:lineRule="auto"/>
        <w:rPr>
          <w:rFonts w:ascii="Verdana" w:hAnsi="Verdana" w:cs="Times New Roman"/>
          <w:sz w:val="24"/>
          <w:szCs w:val="24"/>
        </w:rPr>
      </w:pPr>
      <w:r w:rsidRPr="00F077C6">
        <w:rPr>
          <w:rFonts w:ascii="Verdana" w:hAnsi="Verdana" w:cs="Times New Roman"/>
          <w:sz w:val="24"/>
          <w:szCs w:val="24"/>
        </w:rPr>
        <w:br w:type="page"/>
      </w:r>
    </w:p>
    <w:p w14:paraId="2FC1942C" w14:textId="26B3FE82" w:rsidR="00A06954" w:rsidRPr="00F077C6" w:rsidRDefault="0049679F" w:rsidP="00A57432">
      <w:pPr>
        <w:spacing w:after="0" w:line="240" w:lineRule="auto"/>
        <w:jc w:val="right"/>
        <w:rPr>
          <w:rFonts w:ascii="Verdana" w:hAnsi="Verdana" w:cs="Times New Roman"/>
          <w:sz w:val="24"/>
          <w:szCs w:val="24"/>
        </w:rPr>
      </w:pPr>
      <w:r w:rsidRPr="00F077C6">
        <w:rPr>
          <w:rFonts w:ascii="Verdana" w:hAnsi="Verdana" w:cs="Times New Roman"/>
          <w:sz w:val="24"/>
          <w:szCs w:val="24"/>
        </w:rPr>
        <w:lastRenderedPageBreak/>
        <w:t xml:space="preserve">Pirkimo sąlygų </w:t>
      </w:r>
      <w:r w:rsidR="00A06954" w:rsidRPr="00F077C6">
        <w:rPr>
          <w:rFonts w:ascii="Verdana" w:hAnsi="Verdana" w:cs="Times New Roman"/>
          <w:sz w:val="24"/>
          <w:szCs w:val="24"/>
        </w:rPr>
        <w:t>3 priedas</w:t>
      </w:r>
      <w:r w:rsidR="009E108B" w:rsidRPr="00F077C6">
        <w:rPr>
          <w:rFonts w:ascii="Verdana" w:hAnsi="Verdana" w:cs="Times New Roman"/>
          <w:sz w:val="24"/>
          <w:szCs w:val="24"/>
        </w:rPr>
        <w:t xml:space="preserve"> „Europos bendrasis viešųjų pirkimų dokumentas“</w:t>
      </w:r>
    </w:p>
    <w:p w14:paraId="305E1E99" w14:textId="77777777" w:rsidR="00A06954" w:rsidRPr="00F077C6" w:rsidRDefault="00A06954" w:rsidP="00A57432">
      <w:pPr>
        <w:spacing w:after="0" w:line="240" w:lineRule="auto"/>
        <w:jc w:val="right"/>
        <w:rPr>
          <w:rFonts w:ascii="Verdana" w:hAnsi="Verdana" w:cs="Times New Roman"/>
          <w:sz w:val="24"/>
          <w:szCs w:val="24"/>
        </w:rPr>
      </w:pPr>
    </w:p>
    <w:p w14:paraId="25C8996B" w14:textId="77777777" w:rsidR="00A06954" w:rsidRPr="00F077C6" w:rsidRDefault="00A06954" w:rsidP="00A57432">
      <w:pPr>
        <w:spacing w:after="0" w:line="240" w:lineRule="auto"/>
        <w:jc w:val="center"/>
        <w:rPr>
          <w:rFonts w:ascii="Verdana" w:hAnsi="Verdana" w:cs="Times New Roman"/>
          <w:b/>
          <w:kern w:val="16"/>
          <w:sz w:val="24"/>
          <w:szCs w:val="24"/>
        </w:rPr>
      </w:pPr>
      <w:r w:rsidRPr="00F077C6">
        <w:rPr>
          <w:rFonts w:ascii="Verdana" w:hAnsi="Verdana" w:cs="Times New Roman"/>
          <w:b/>
          <w:kern w:val="16"/>
          <w:sz w:val="24"/>
          <w:szCs w:val="24"/>
        </w:rPr>
        <w:t>EUROPOS BENDRASIS VIEŠŲJŲ PIRKIMŲ DOKUMENTAS</w:t>
      </w:r>
    </w:p>
    <w:p w14:paraId="1BB25C70" w14:textId="77777777" w:rsidR="0049679F" w:rsidRPr="00F077C6" w:rsidRDefault="0049679F" w:rsidP="00A57432">
      <w:pPr>
        <w:spacing w:after="0" w:line="240" w:lineRule="auto"/>
        <w:rPr>
          <w:rFonts w:ascii="Verdana" w:hAnsi="Verdana" w:cs="Times New Roman"/>
          <w:b/>
          <w:kern w:val="16"/>
          <w:sz w:val="24"/>
          <w:szCs w:val="24"/>
        </w:rPr>
      </w:pPr>
    </w:p>
    <w:p w14:paraId="249101DE" w14:textId="77777777" w:rsidR="0049679F" w:rsidRPr="00F077C6" w:rsidRDefault="0049679F" w:rsidP="00A57432">
      <w:pPr>
        <w:spacing w:after="0" w:line="240" w:lineRule="auto"/>
        <w:rPr>
          <w:rFonts w:ascii="Verdana" w:hAnsi="Verdana" w:cs="Times New Roman"/>
          <w:b/>
          <w:kern w:val="16"/>
          <w:sz w:val="24"/>
          <w:szCs w:val="24"/>
        </w:rPr>
      </w:pPr>
    </w:p>
    <w:p w14:paraId="4F0F934C" w14:textId="2392B695" w:rsidR="001621A2" w:rsidRPr="00F077C6" w:rsidRDefault="0049679F" w:rsidP="00A57432">
      <w:pPr>
        <w:spacing w:after="0" w:line="240" w:lineRule="auto"/>
        <w:ind w:firstLine="720"/>
        <w:rPr>
          <w:rFonts w:ascii="Verdana" w:hAnsi="Verdana" w:cs="Times New Roman"/>
          <w:spacing w:val="2"/>
          <w:sz w:val="24"/>
          <w:szCs w:val="24"/>
        </w:rPr>
      </w:pPr>
      <w:r w:rsidRPr="00F077C6">
        <w:rPr>
          <w:rFonts w:ascii="Verdana" w:hAnsi="Verdana" w:cs="Times New Roman"/>
          <w:spacing w:val="2"/>
          <w:sz w:val="24"/>
          <w:szCs w:val="24"/>
        </w:rPr>
        <w:t>Pateikiama atskiru failu XML ir PDF formatais.</w:t>
      </w:r>
      <w:r w:rsidR="001621A2" w:rsidRPr="00F077C6">
        <w:rPr>
          <w:rFonts w:ascii="Verdana" w:hAnsi="Verdana" w:cs="Times New Roman"/>
          <w:spacing w:val="2"/>
          <w:sz w:val="24"/>
          <w:szCs w:val="24"/>
        </w:rPr>
        <w:br w:type="page"/>
      </w:r>
    </w:p>
    <w:p w14:paraId="30B41F68" w14:textId="199B5F51" w:rsidR="00A06954" w:rsidRPr="00F077C6" w:rsidRDefault="0049679F" w:rsidP="00A57432">
      <w:pPr>
        <w:spacing w:after="0" w:line="240" w:lineRule="auto"/>
        <w:jc w:val="right"/>
        <w:rPr>
          <w:rFonts w:ascii="Verdana" w:hAnsi="Verdana" w:cs="Times New Roman"/>
          <w:sz w:val="24"/>
          <w:szCs w:val="24"/>
        </w:rPr>
      </w:pPr>
      <w:r w:rsidRPr="00F077C6">
        <w:rPr>
          <w:rFonts w:ascii="Verdana" w:hAnsi="Verdana" w:cs="Times New Roman"/>
          <w:sz w:val="24"/>
          <w:szCs w:val="24"/>
        </w:rPr>
        <w:lastRenderedPageBreak/>
        <w:t xml:space="preserve">Pirkimo sąlygų </w:t>
      </w:r>
      <w:r w:rsidR="00A06954" w:rsidRPr="00F077C6">
        <w:rPr>
          <w:rFonts w:ascii="Verdana" w:hAnsi="Verdana" w:cs="Times New Roman"/>
          <w:sz w:val="24"/>
          <w:szCs w:val="24"/>
        </w:rPr>
        <w:t>4 priedas</w:t>
      </w:r>
      <w:r w:rsidR="009E108B" w:rsidRPr="00F077C6">
        <w:rPr>
          <w:rFonts w:ascii="Verdana" w:hAnsi="Verdana" w:cs="Times New Roman"/>
          <w:sz w:val="24"/>
          <w:szCs w:val="24"/>
        </w:rPr>
        <w:t xml:space="preserve"> „Sutarties projektas“</w:t>
      </w:r>
    </w:p>
    <w:p w14:paraId="0073893B" w14:textId="77777777" w:rsidR="00E65E1F" w:rsidRPr="00F077C6" w:rsidRDefault="00E65E1F" w:rsidP="00A57432">
      <w:pPr>
        <w:spacing w:after="0" w:line="240" w:lineRule="auto"/>
        <w:rPr>
          <w:rFonts w:ascii="Verdana" w:hAnsi="Verdana"/>
          <w:sz w:val="24"/>
          <w:szCs w:val="24"/>
        </w:rPr>
      </w:pPr>
    </w:p>
    <w:p w14:paraId="73142374" w14:textId="77777777" w:rsidR="00A57432" w:rsidRPr="00F077C6" w:rsidRDefault="00A57432" w:rsidP="00A57432">
      <w:pPr>
        <w:spacing w:after="0" w:line="240" w:lineRule="auto"/>
        <w:jc w:val="center"/>
        <w:rPr>
          <w:rFonts w:ascii="Verdana" w:hAnsi="Verdana"/>
          <w:b/>
          <w:sz w:val="24"/>
          <w:szCs w:val="24"/>
        </w:rPr>
      </w:pPr>
      <w:r w:rsidRPr="00F077C6">
        <w:rPr>
          <w:rFonts w:ascii="Verdana" w:hAnsi="Verdana"/>
          <w:b/>
          <w:sz w:val="24"/>
          <w:szCs w:val="24"/>
        </w:rPr>
        <w:t>PASLAUGŲ PIRKIMO SUTARTIS Nr. As-</w:t>
      </w:r>
    </w:p>
    <w:p w14:paraId="66A11B24" w14:textId="77777777" w:rsidR="00A57432" w:rsidRPr="00F077C6" w:rsidRDefault="00A57432" w:rsidP="00A57432">
      <w:pPr>
        <w:spacing w:after="0" w:line="240" w:lineRule="auto"/>
        <w:jc w:val="center"/>
        <w:rPr>
          <w:rFonts w:ascii="Verdana" w:hAnsi="Verdana"/>
          <w:sz w:val="24"/>
          <w:szCs w:val="24"/>
        </w:rPr>
      </w:pPr>
      <w:r w:rsidRPr="00F077C6">
        <w:rPr>
          <w:rFonts w:ascii="Verdana" w:hAnsi="Verdana"/>
          <w:sz w:val="24"/>
          <w:szCs w:val="24"/>
        </w:rPr>
        <w:t>Marijampolė, du tūkstančiai dvidešimt penktieji metai ______ mėnesio ___ diena</w:t>
      </w:r>
    </w:p>
    <w:p w14:paraId="4D9B139C" w14:textId="77777777" w:rsidR="00A57432" w:rsidRPr="00F077C6" w:rsidRDefault="00A57432" w:rsidP="00A57432">
      <w:pPr>
        <w:spacing w:after="0" w:line="240" w:lineRule="auto"/>
        <w:jc w:val="center"/>
        <w:rPr>
          <w:rFonts w:ascii="Verdana" w:hAnsi="Verdana"/>
          <w:sz w:val="24"/>
          <w:szCs w:val="24"/>
        </w:rPr>
      </w:pPr>
    </w:p>
    <w:p w14:paraId="514C3837" w14:textId="0068050B" w:rsidR="00A57432" w:rsidRPr="00F077C6" w:rsidRDefault="00A57432" w:rsidP="00A57432">
      <w:pPr>
        <w:spacing w:after="0" w:line="240" w:lineRule="auto"/>
        <w:ind w:firstLine="720"/>
        <w:jc w:val="both"/>
        <w:rPr>
          <w:rFonts w:ascii="Verdana" w:hAnsi="Verdana"/>
          <w:sz w:val="24"/>
          <w:szCs w:val="24"/>
        </w:rPr>
      </w:pPr>
      <w:r w:rsidRPr="00F077C6">
        <w:rPr>
          <w:rFonts w:ascii="Verdana" w:hAnsi="Verdana"/>
          <w:sz w:val="24"/>
          <w:szCs w:val="24"/>
        </w:rPr>
        <w:t>Marijampolės savivaldybės administracija, įstaigos kodas 188769113, atstovaujama administracijos direktoriaus Nerijaus Mašalaičio, veikiančio pagal Marijampolės savivaldybės administracijos nuostatus (toliau – Pirkėjas), ir __________įmonės kodas ____________, atstovaujama ____________ veikiančios pagal _______________ (toliau – Pardavėjas), toliau kartu vadinami Šalimis, sudarė šią Paslaugų pirkimo sutartį (toliau – Sutartis):</w:t>
      </w:r>
    </w:p>
    <w:p w14:paraId="74156913" w14:textId="77777777" w:rsidR="00A57432" w:rsidRPr="00F077C6" w:rsidRDefault="00A57432" w:rsidP="00A57432">
      <w:pPr>
        <w:spacing w:after="0" w:line="240" w:lineRule="auto"/>
        <w:ind w:firstLine="720"/>
        <w:jc w:val="both"/>
        <w:rPr>
          <w:rFonts w:ascii="Verdana" w:hAnsi="Verdana"/>
          <w:sz w:val="24"/>
          <w:szCs w:val="24"/>
        </w:rPr>
      </w:pPr>
    </w:p>
    <w:p w14:paraId="746CE899" w14:textId="77777777" w:rsidR="00A57432" w:rsidRPr="00F077C6" w:rsidRDefault="00A57432" w:rsidP="00A57432">
      <w:pPr>
        <w:pStyle w:val="Antrat1"/>
        <w:spacing w:before="0"/>
        <w:jc w:val="center"/>
        <w:rPr>
          <w:rFonts w:ascii="Verdana" w:hAnsi="Verdana" w:cs="Times New Roman"/>
          <w:b/>
          <w:color w:val="auto"/>
          <w:sz w:val="24"/>
          <w:szCs w:val="24"/>
        </w:rPr>
      </w:pPr>
      <w:r w:rsidRPr="00F077C6">
        <w:rPr>
          <w:rFonts w:ascii="Verdana" w:hAnsi="Verdana" w:cs="Times New Roman"/>
          <w:b/>
          <w:color w:val="auto"/>
          <w:sz w:val="24"/>
          <w:szCs w:val="24"/>
        </w:rPr>
        <w:t>I. SĄVOKOS</w:t>
      </w:r>
    </w:p>
    <w:p w14:paraId="1124289A" w14:textId="77777777" w:rsidR="00A57432" w:rsidRPr="00F077C6" w:rsidRDefault="00A57432" w:rsidP="00A57432">
      <w:pPr>
        <w:spacing w:after="0" w:line="240" w:lineRule="auto"/>
        <w:ind w:firstLine="731"/>
        <w:jc w:val="both"/>
        <w:rPr>
          <w:rFonts w:ascii="Verdana" w:hAnsi="Verdana"/>
          <w:sz w:val="24"/>
          <w:szCs w:val="24"/>
        </w:rPr>
      </w:pPr>
    </w:p>
    <w:p w14:paraId="33364887" w14:textId="319633F4" w:rsidR="00A57432" w:rsidRPr="00F077C6" w:rsidRDefault="00A57432" w:rsidP="00A57432">
      <w:pPr>
        <w:spacing w:after="0" w:line="240" w:lineRule="auto"/>
        <w:ind w:firstLine="731"/>
        <w:jc w:val="both"/>
        <w:rPr>
          <w:rFonts w:ascii="Verdana" w:hAnsi="Verdana"/>
          <w:sz w:val="24"/>
          <w:szCs w:val="24"/>
        </w:rPr>
      </w:pPr>
      <w:r w:rsidRPr="00F077C6">
        <w:rPr>
          <w:rFonts w:ascii="Verdana" w:hAnsi="Verdana"/>
          <w:sz w:val="24"/>
          <w:szCs w:val="24"/>
        </w:rPr>
        <w:t xml:space="preserve">1. </w:t>
      </w:r>
      <w:r w:rsidRPr="00F077C6">
        <w:rPr>
          <w:rFonts w:ascii="Verdana" w:hAnsi="Verdana"/>
          <w:b/>
          <w:bCs/>
          <w:sz w:val="24"/>
          <w:szCs w:val="24"/>
        </w:rPr>
        <w:t>Socialinė kortelė</w:t>
      </w:r>
      <w:r w:rsidRPr="00F077C6">
        <w:rPr>
          <w:rFonts w:ascii="Verdana" w:hAnsi="Verdana"/>
          <w:sz w:val="24"/>
          <w:szCs w:val="24"/>
        </w:rPr>
        <w:t xml:space="preserve"> – magnetinė atsiskaitomoji kortelė, pagaminta ir tvarkoma Pardavėjo, skirta Marijampolės savivaldybės administracijos skiriamoms socialinėms pašalpoms ir kitoms socialinėms išmokoms pervesti ir prekėms už pervestą sumą išduoti. Socialinėje kortelėje turi būti nurodytas jos turėtojo vardas, pavardė arba kitokie Pardavėjo Sąraše nurodyti kortelės turėtoją identifikuojantys duomenys, kortelės turėtojo parašas parašo juostelėje, numeris. Socialinė kortelė yra išimtinai Pardavėjo nuosavybė. Socialinė kortelė nėra bankinio tipo kortelė, jai nėra taikomi banko išduodamas korteles reglamentuojantys teisės aktai.</w:t>
      </w:r>
    </w:p>
    <w:p w14:paraId="44893FCE" w14:textId="77777777" w:rsidR="00A57432" w:rsidRPr="00F077C6" w:rsidRDefault="00A57432" w:rsidP="00A57432">
      <w:pPr>
        <w:spacing w:after="0" w:line="240" w:lineRule="auto"/>
        <w:ind w:firstLine="731"/>
        <w:jc w:val="both"/>
        <w:rPr>
          <w:rFonts w:ascii="Verdana" w:hAnsi="Verdana"/>
          <w:sz w:val="24"/>
          <w:szCs w:val="24"/>
        </w:rPr>
      </w:pPr>
      <w:r w:rsidRPr="00F077C6">
        <w:rPr>
          <w:rFonts w:ascii="Verdana" w:hAnsi="Verdana"/>
          <w:sz w:val="24"/>
          <w:szCs w:val="24"/>
        </w:rPr>
        <w:t xml:space="preserve">2. </w:t>
      </w:r>
      <w:r w:rsidRPr="00F077C6">
        <w:rPr>
          <w:rFonts w:ascii="Verdana" w:hAnsi="Verdana"/>
          <w:b/>
          <w:bCs/>
          <w:sz w:val="24"/>
          <w:szCs w:val="24"/>
        </w:rPr>
        <w:t>Socialinės kortelės turėtojas</w:t>
      </w:r>
      <w:r w:rsidRPr="00F077C6">
        <w:rPr>
          <w:rFonts w:ascii="Verdana" w:hAnsi="Verdana"/>
          <w:sz w:val="24"/>
          <w:szCs w:val="24"/>
        </w:rPr>
        <w:t xml:space="preserve"> – Sąraše nurodytas fizinis asmuo, kuriam galiojantys teisės aktai suteikia teisę Socialinę kortelę pateikti Pardavėjo prekybos centro kasai, prieš fiksuojant prekių pardavimą kasoje.</w:t>
      </w:r>
    </w:p>
    <w:p w14:paraId="606196BA" w14:textId="77777777" w:rsidR="00A57432" w:rsidRPr="00F077C6" w:rsidRDefault="00A57432" w:rsidP="00A57432">
      <w:pPr>
        <w:spacing w:after="0" w:line="240" w:lineRule="auto"/>
        <w:ind w:firstLine="731"/>
        <w:jc w:val="both"/>
        <w:rPr>
          <w:rFonts w:ascii="Verdana" w:hAnsi="Verdana"/>
          <w:sz w:val="24"/>
          <w:szCs w:val="24"/>
        </w:rPr>
      </w:pPr>
      <w:r w:rsidRPr="00F077C6">
        <w:rPr>
          <w:rFonts w:ascii="Verdana" w:hAnsi="Verdana"/>
          <w:sz w:val="24"/>
          <w:szCs w:val="24"/>
        </w:rPr>
        <w:t xml:space="preserve">3. </w:t>
      </w:r>
      <w:r w:rsidRPr="00F077C6">
        <w:rPr>
          <w:rFonts w:ascii="Verdana" w:hAnsi="Verdana"/>
          <w:b/>
          <w:bCs/>
          <w:sz w:val="24"/>
          <w:szCs w:val="24"/>
        </w:rPr>
        <w:t>Sąrašas</w:t>
      </w:r>
      <w:r w:rsidRPr="00F077C6">
        <w:rPr>
          <w:rFonts w:ascii="Verdana" w:hAnsi="Verdana"/>
          <w:sz w:val="24"/>
          <w:szCs w:val="24"/>
        </w:rPr>
        <w:t xml:space="preserve"> – per visą Sutarties galiojimo laikotarpį Pirkėjo sudarytas (-ti) bei Pardavėjui elektroniniu būdu (excel dokumentu ir pdf dokumentu) pateiktas (-ti) atitinkamas (-mi) sąrašas (-ai), kuriame (-iuose) išvardinti Socialinių kortelių turėtojai, jų vardai, pavardės, asmens kodai, kiekvienam konkrečiam Socialinės kortelės turėtojui skirta konkreti pinigų suma, išreikšta eurais bei Pardavėjui elektroniniu būdu (excel dokumentu ir pdf dokumentu) pateikti atitinkami sąrašai, kuriuose išvardinti nauji socialinių kortelių gavėjai: jų vardas, pavardė, gimimo data bei atskira grafa pastaboms,  skirti naujoms kortelėms užsakyti ar neveikiančioms anuliuoti. </w:t>
      </w:r>
    </w:p>
    <w:p w14:paraId="1AE0560F" w14:textId="6A53D545" w:rsidR="00A57432" w:rsidRPr="00F077C6" w:rsidRDefault="00A57432" w:rsidP="00A57432">
      <w:pPr>
        <w:spacing w:after="0" w:line="240" w:lineRule="auto"/>
        <w:ind w:firstLine="731"/>
        <w:jc w:val="both"/>
        <w:rPr>
          <w:rFonts w:ascii="Verdana" w:hAnsi="Verdana"/>
          <w:sz w:val="24"/>
          <w:szCs w:val="24"/>
        </w:rPr>
      </w:pPr>
      <w:r w:rsidRPr="00F077C6">
        <w:rPr>
          <w:rFonts w:ascii="Verdana" w:hAnsi="Verdana"/>
          <w:sz w:val="24"/>
          <w:szCs w:val="24"/>
        </w:rPr>
        <w:t xml:space="preserve">4. </w:t>
      </w:r>
      <w:r w:rsidRPr="00F077C6">
        <w:rPr>
          <w:rFonts w:ascii="Verdana" w:hAnsi="Verdana"/>
          <w:b/>
          <w:bCs/>
          <w:sz w:val="24"/>
          <w:szCs w:val="24"/>
        </w:rPr>
        <w:t>Prekės</w:t>
      </w:r>
      <w:r w:rsidRPr="00F077C6">
        <w:rPr>
          <w:rFonts w:ascii="Verdana" w:hAnsi="Verdana"/>
          <w:sz w:val="24"/>
          <w:szCs w:val="24"/>
        </w:rPr>
        <w:t xml:space="preserve"> – tai Pardavėjo prekybos centre esantys žemės ūkio ir sodininkystės produktai, žuvys ir vandens produktai, gyvūninės kilmės produktai, mėsa ir mėsos produktai, pieno produktai, gyvulinis ir augalinis aliejus ir riebalai, grūdų malūno produktai, krakmolas, kiti įvairūs maisto produktai; drabužiai, avalynė, odos ir tekstilės gaminiai, plastiko ir gumos, namų apyvokos bei biuro reikmenys, asmens higienos gaminiai (toliau –prekės). Į prekių sąrašą neįeina alkoholiniai gėrimai (įskaitant alų), tabako gaminiai bei loterijos bilietai.</w:t>
      </w:r>
    </w:p>
    <w:p w14:paraId="2B5233EC" w14:textId="65EC11BB" w:rsidR="00A57432" w:rsidRPr="00F077C6" w:rsidRDefault="00A57432" w:rsidP="00A57432">
      <w:pPr>
        <w:spacing w:after="0" w:line="240" w:lineRule="auto"/>
        <w:ind w:firstLine="731"/>
        <w:jc w:val="both"/>
        <w:rPr>
          <w:rFonts w:ascii="Verdana" w:hAnsi="Verdana"/>
          <w:sz w:val="24"/>
          <w:szCs w:val="24"/>
        </w:rPr>
      </w:pPr>
      <w:r w:rsidRPr="00F077C6">
        <w:rPr>
          <w:rFonts w:ascii="Verdana" w:hAnsi="Verdana"/>
          <w:sz w:val="24"/>
          <w:szCs w:val="24"/>
        </w:rPr>
        <w:t xml:space="preserve">5. </w:t>
      </w:r>
      <w:r w:rsidRPr="00F077C6">
        <w:rPr>
          <w:rFonts w:ascii="Verdana" w:hAnsi="Verdana"/>
          <w:b/>
          <w:bCs/>
          <w:sz w:val="24"/>
          <w:szCs w:val="24"/>
        </w:rPr>
        <w:t>Nuolaida</w:t>
      </w:r>
      <w:r w:rsidRPr="00F077C6">
        <w:rPr>
          <w:rFonts w:ascii="Verdana" w:hAnsi="Verdana"/>
          <w:sz w:val="24"/>
          <w:szCs w:val="24"/>
        </w:rPr>
        <w:t xml:space="preserve"> – Pardavėjo pasiūlyme ir sutarties 12 punkte nurodyta didžiausia nuolaida procentais prekėms, už kurias atsiskaitoma socialinėmis kortelėmis, nuo Pardavėjo parduotuvėje pirkimo dieną oficialiai nurodytos prekių kainos, išskyrus akcines prekes.</w:t>
      </w:r>
    </w:p>
    <w:p w14:paraId="0B9EC09A" w14:textId="77777777" w:rsidR="00A57432" w:rsidRPr="00F077C6" w:rsidRDefault="00A57432" w:rsidP="00A57432">
      <w:pPr>
        <w:tabs>
          <w:tab w:val="left" w:pos="720"/>
        </w:tabs>
        <w:spacing w:after="0" w:line="240" w:lineRule="auto"/>
        <w:jc w:val="both"/>
        <w:rPr>
          <w:rFonts w:ascii="Verdana" w:hAnsi="Verdana"/>
          <w:sz w:val="24"/>
          <w:szCs w:val="24"/>
        </w:rPr>
      </w:pPr>
    </w:p>
    <w:p w14:paraId="644F7B95" w14:textId="77777777" w:rsidR="00A57432" w:rsidRPr="00F077C6" w:rsidRDefault="00A57432" w:rsidP="00A57432">
      <w:pPr>
        <w:pStyle w:val="Antrat1"/>
        <w:spacing w:before="0"/>
        <w:jc w:val="center"/>
        <w:rPr>
          <w:rFonts w:ascii="Verdana" w:hAnsi="Verdana" w:cs="Times New Roman"/>
          <w:b/>
          <w:caps/>
          <w:color w:val="auto"/>
          <w:sz w:val="24"/>
          <w:szCs w:val="24"/>
        </w:rPr>
      </w:pPr>
      <w:r w:rsidRPr="00F077C6">
        <w:rPr>
          <w:rFonts w:ascii="Verdana" w:hAnsi="Verdana" w:cs="Times New Roman"/>
          <w:b/>
          <w:caps/>
          <w:color w:val="auto"/>
          <w:sz w:val="24"/>
          <w:szCs w:val="24"/>
        </w:rPr>
        <w:lastRenderedPageBreak/>
        <w:t>II. Sutarties objektas</w:t>
      </w:r>
    </w:p>
    <w:p w14:paraId="5844E057" w14:textId="77777777" w:rsidR="00A57432" w:rsidRPr="00F077C6" w:rsidRDefault="00A57432" w:rsidP="00A57432">
      <w:pPr>
        <w:spacing w:after="0" w:line="240" w:lineRule="auto"/>
        <w:rPr>
          <w:rFonts w:ascii="Verdana" w:hAnsi="Verdana"/>
          <w:sz w:val="24"/>
          <w:szCs w:val="24"/>
        </w:rPr>
      </w:pPr>
    </w:p>
    <w:p w14:paraId="655F41F2" w14:textId="77777777" w:rsidR="00A57432" w:rsidRPr="00F077C6" w:rsidRDefault="00A57432" w:rsidP="00A57432">
      <w:pPr>
        <w:spacing w:after="0" w:line="240" w:lineRule="auto"/>
        <w:ind w:firstLine="720"/>
        <w:jc w:val="both"/>
        <w:rPr>
          <w:rFonts w:ascii="Verdana" w:hAnsi="Verdana"/>
          <w:sz w:val="24"/>
          <w:szCs w:val="24"/>
        </w:rPr>
      </w:pPr>
      <w:r w:rsidRPr="00F077C6">
        <w:rPr>
          <w:rFonts w:ascii="Verdana" w:hAnsi="Verdana"/>
          <w:sz w:val="24"/>
          <w:szCs w:val="24"/>
        </w:rPr>
        <w:t xml:space="preserve">6. Šia Sutartimi šioje Sutartyje nustatyta tvarka bei sąlygomis Pardavėjas įsipareigoja perduoti jam nuosavybės teise priklausančias, </w:t>
      </w:r>
      <w:bookmarkStart w:id="58" w:name="_Hlk92977296"/>
      <w:r w:rsidRPr="00F077C6">
        <w:rPr>
          <w:rFonts w:ascii="Verdana" w:hAnsi="Verdana"/>
          <w:sz w:val="24"/>
          <w:szCs w:val="24"/>
        </w:rPr>
        <w:t xml:space="preserve">techninėje specifikacijoje nurodytas (Sutarties 1 priedas) </w:t>
      </w:r>
      <w:bookmarkEnd w:id="58"/>
      <w:r w:rsidRPr="00F077C6">
        <w:rPr>
          <w:rFonts w:ascii="Verdana" w:hAnsi="Verdana"/>
          <w:sz w:val="24"/>
          <w:szCs w:val="24"/>
        </w:rPr>
        <w:t>prekes Pirkėjo Sąraše nurodytų Socialinių kortelių turėtojų nuosavybėn, o Pirkėjas įsipareigoja sumokėti už šias prekes Sutartyje nustatytą kainą Sutartyje numatytomis sąlygomis bei tvarka.</w:t>
      </w:r>
    </w:p>
    <w:p w14:paraId="7A1E1507" w14:textId="77777777" w:rsidR="00A57432" w:rsidRPr="00F077C6" w:rsidRDefault="00A57432" w:rsidP="00A57432">
      <w:pPr>
        <w:spacing w:after="0" w:line="240" w:lineRule="auto"/>
        <w:jc w:val="both"/>
        <w:rPr>
          <w:rFonts w:ascii="Verdana" w:hAnsi="Verdana"/>
          <w:sz w:val="24"/>
          <w:szCs w:val="24"/>
        </w:rPr>
      </w:pPr>
    </w:p>
    <w:p w14:paraId="1271C0AD" w14:textId="77777777" w:rsidR="00A57432" w:rsidRPr="00F077C6" w:rsidRDefault="00A57432" w:rsidP="00A57432">
      <w:pPr>
        <w:spacing w:after="0" w:line="240" w:lineRule="auto"/>
        <w:ind w:firstLine="720"/>
        <w:jc w:val="center"/>
        <w:rPr>
          <w:rFonts w:ascii="Verdana" w:hAnsi="Verdana"/>
          <w:b/>
          <w:bCs/>
          <w:sz w:val="24"/>
          <w:szCs w:val="24"/>
        </w:rPr>
      </w:pPr>
      <w:r w:rsidRPr="00F077C6">
        <w:rPr>
          <w:rFonts w:ascii="Verdana" w:hAnsi="Verdana"/>
          <w:b/>
          <w:bCs/>
          <w:sz w:val="24"/>
          <w:szCs w:val="24"/>
        </w:rPr>
        <w:t>III. ŠALIŲ TEISĖS IR PAREIGOS</w:t>
      </w:r>
    </w:p>
    <w:p w14:paraId="2B89D513" w14:textId="77777777" w:rsidR="00A57432" w:rsidRPr="00F077C6" w:rsidRDefault="00A57432" w:rsidP="00A57432">
      <w:pPr>
        <w:spacing w:after="0" w:line="240" w:lineRule="auto"/>
        <w:rPr>
          <w:rFonts w:ascii="Verdana" w:hAnsi="Verdana"/>
          <w:b/>
          <w:bCs/>
          <w:sz w:val="24"/>
          <w:szCs w:val="24"/>
        </w:rPr>
      </w:pPr>
    </w:p>
    <w:p w14:paraId="30F96592" w14:textId="77777777" w:rsidR="00A57432" w:rsidRPr="00F077C6" w:rsidRDefault="00A57432" w:rsidP="00A57432">
      <w:pPr>
        <w:spacing w:after="0" w:line="240" w:lineRule="auto"/>
        <w:ind w:firstLine="720"/>
        <w:jc w:val="both"/>
        <w:rPr>
          <w:rFonts w:ascii="Verdana" w:hAnsi="Verdana"/>
          <w:sz w:val="24"/>
          <w:szCs w:val="24"/>
        </w:rPr>
      </w:pPr>
      <w:r w:rsidRPr="00F077C6">
        <w:rPr>
          <w:rFonts w:ascii="Verdana" w:hAnsi="Verdana"/>
          <w:sz w:val="24"/>
          <w:szCs w:val="24"/>
        </w:rPr>
        <w:t>7. Pardavėjas įsipareigoja:</w:t>
      </w:r>
    </w:p>
    <w:p w14:paraId="6ABA58C5" w14:textId="77777777" w:rsidR="00A57432" w:rsidRPr="00F077C6" w:rsidRDefault="00A57432" w:rsidP="00A57432">
      <w:pPr>
        <w:spacing w:after="0" w:line="240" w:lineRule="auto"/>
        <w:ind w:firstLine="720"/>
        <w:jc w:val="both"/>
        <w:rPr>
          <w:rFonts w:ascii="Verdana" w:hAnsi="Verdana"/>
          <w:sz w:val="24"/>
          <w:szCs w:val="24"/>
        </w:rPr>
      </w:pPr>
      <w:r w:rsidRPr="00F077C6">
        <w:rPr>
          <w:rFonts w:ascii="Verdana" w:hAnsi="Verdana"/>
          <w:sz w:val="24"/>
          <w:szCs w:val="24"/>
        </w:rPr>
        <w:t>7.1. perduoti be papildomo apmokėjimo Pirkėjo Sąraše nurodytų Socialinių kortelių turėtojų nuosavybėn kokybiškas prekes,  nurodytas techninėje specifikacijoje (Sutarties 1 priedas) už Sąraše nurodytą pinigų sumą, Sutartyje nustatyta tvarka;</w:t>
      </w:r>
    </w:p>
    <w:p w14:paraId="09EC6964" w14:textId="77777777" w:rsidR="00A57432" w:rsidRPr="00F077C6" w:rsidRDefault="00A57432" w:rsidP="00A57432">
      <w:pPr>
        <w:spacing w:after="0" w:line="240" w:lineRule="auto"/>
        <w:ind w:firstLine="720"/>
        <w:jc w:val="both"/>
        <w:rPr>
          <w:rFonts w:ascii="Verdana" w:hAnsi="Verdana"/>
          <w:sz w:val="24"/>
          <w:szCs w:val="24"/>
        </w:rPr>
      </w:pPr>
      <w:r w:rsidRPr="00F077C6">
        <w:rPr>
          <w:rFonts w:ascii="Verdana" w:hAnsi="Verdana"/>
          <w:sz w:val="24"/>
          <w:szCs w:val="24"/>
        </w:rPr>
        <w:t>7.2. sudaryti galimybę atsiskaitant socialine kortele apmokėti komunalines paslaugas;</w:t>
      </w:r>
    </w:p>
    <w:p w14:paraId="4D93E36A" w14:textId="77777777" w:rsidR="00A57432" w:rsidRPr="00F077C6" w:rsidRDefault="00A57432" w:rsidP="00A57432">
      <w:pPr>
        <w:spacing w:after="0" w:line="240" w:lineRule="auto"/>
        <w:ind w:firstLine="720"/>
        <w:jc w:val="both"/>
        <w:rPr>
          <w:rFonts w:ascii="Verdana" w:hAnsi="Verdana"/>
          <w:sz w:val="24"/>
          <w:szCs w:val="24"/>
        </w:rPr>
      </w:pPr>
      <w:r w:rsidRPr="00F077C6">
        <w:rPr>
          <w:rFonts w:ascii="Verdana" w:hAnsi="Verdana"/>
          <w:sz w:val="24"/>
          <w:szCs w:val="24"/>
        </w:rPr>
        <w:t>7.3. gavęs Sąrašą išrašyti Pirkėjui išankstinio apmokėjimo sąskaitą remdamasis Sąraše nurodytais duomenimis;</w:t>
      </w:r>
    </w:p>
    <w:p w14:paraId="3D883B4A" w14:textId="70DF1335" w:rsidR="00A57432" w:rsidRPr="00F077C6" w:rsidRDefault="00A57432" w:rsidP="00A57432">
      <w:pPr>
        <w:spacing w:after="0" w:line="240" w:lineRule="auto"/>
        <w:ind w:firstLine="720"/>
        <w:jc w:val="both"/>
        <w:rPr>
          <w:rFonts w:ascii="Verdana" w:hAnsi="Verdana"/>
          <w:sz w:val="24"/>
          <w:szCs w:val="24"/>
        </w:rPr>
      </w:pPr>
      <w:r w:rsidRPr="00F077C6">
        <w:rPr>
          <w:rFonts w:ascii="Verdana" w:hAnsi="Verdana"/>
          <w:sz w:val="24"/>
          <w:szCs w:val="24"/>
        </w:rPr>
        <w:t>7.4. Pirkėjui pervedus išankstinėje apmokėjimo sąskaitoje nurodytą pinigų sumą, per 2 (dvi) darbo dienas papildyti socialines korteles Sąraše nurodytiems asmenims nurodytomis sumomis bei užtikrinti, kad Socialinės kortelės turėtojas galėtų įsigyti Prekes už Sąraše nurodytą pinigų sumą;</w:t>
      </w:r>
    </w:p>
    <w:p w14:paraId="2E57614C" w14:textId="060F6755" w:rsidR="00A57432" w:rsidRPr="00F077C6" w:rsidRDefault="00A57432" w:rsidP="00A57432">
      <w:pPr>
        <w:spacing w:after="0" w:line="240" w:lineRule="auto"/>
        <w:ind w:firstLine="720"/>
        <w:jc w:val="both"/>
        <w:rPr>
          <w:rFonts w:ascii="Verdana" w:hAnsi="Verdana"/>
          <w:sz w:val="24"/>
          <w:szCs w:val="24"/>
        </w:rPr>
      </w:pPr>
      <w:r w:rsidRPr="00F077C6">
        <w:rPr>
          <w:rFonts w:ascii="Verdana" w:hAnsi="Verdana"/>
          <w:sz w:val="24"/>
          <w:szCs w:val="24"/>
        </w:rPr>
        <w:t>7.5. pagamintas Socialines korteles pristatyti į Marijampolės savivaldybės administraciją adresu: J. Basanavičiaus a.1, Marijampolė, kartu pateikiant pristatytų socialinių kortelių turėtojų sąrašą;</w:t>
      </w:r>
    </w:p>
    <w:p w14:paraId="693C6B29" w14:textId="77777777" w:rsidR="00A57432" w:rsidRPr="00F077C6" w:rsidRDefault="00A57432" w:rsidP="00A57432">
      <w:pPr>
        <w:spacing w:after="0" w:line="240" w:lineRule="auto"/>
        <w:ind w:firstLine="720"/>
        <w:jc w:val="both"/>
        <w:rPr>
          <w:rFonts w:ascii="Verdana" w:hAnsi="Verdana"/>
          <w:sz w:val="24"/>
          <w:szCs w:val="24"/>
        </w:rPr>
      </w:pPr>
      <w:r w:rsidRPr="00F077C6">
        <w:rPr>
          <w:rFonts w:ascii="Verdana" w:hAnsi="Verdana"/>
          <w:sz w:val="24"/>
          <w:szCs w:val="24"/>
        </w:rPr>
        <w:t>7.6. užblokuoti Socialinę kortelę ne vėliau kaip per 1 val., gavus pranešimą, kad socialinę kortelę socialinės kortelės turėtojas prarado, pametė, sugadino ar bet kokiu kitu būdu jos neteko arba ji tapo netinkama, Sutarties 17 punkte nustatyta tvarka;</w:t>
      </w:r>
    </w:p>
    <w:p w14:paraId="4DE7F9D5" w14:textId="77777777" w:rsidR="00A57432" w:rsidRPr="00F077C6" w:rsidRDefault="00A57432" w:rsidP="00A57432">
      <w:pPr>
        <w:spacing w:after="0" w:line="240" w:lineRule="auto"/>
        <w:ind w:firstLine="720"/>
        <w:jc w:val="both"/>
        <w:rPr>
          <w:rFonts w:ascii="Verdana" w:hAnsi="Verdana"/>
          <w:sz w:val="24"/>
          <w:szCs w:val="24"/>
        </w:rPr>
      </w:pPr>
      <w:r w:rsidRPr="00F077C6">
        <w:rPr>
          <w:rFonts w:ascii="Verdana" w:hAnsi="Verdana"/>
          <w:sz w:val="24"/>
          <w:szCs w:val="24"/>
        </w:rPr>
        <w:t>7.7. 30 kalendorinių dienų aptarnauti socialinės kortelės turėtojus ir pasibaigus Sutarties galiojimui, jei socialinės kortelės sąskaitos likutis Sutarties galiojimo pasibaigimo dieną buvo teigiamas;</w:t>
      </w:r>
    </w:p>
    <w:p w14:paraId="57683678" w14:textId="34E71A8D" w:rsidR="00A57432" w:rsidRPr="00F077C6" w:rsidRDefault="00A57432" w:rsidP="00A57432">
      <w:pPr>
        <w:spacing w:after="0" w:line="240" w:lineRule="auto"/>
        <w:ind w:firstLine="720"/>
        <w:jc w:val="both"/>
        <w:rPr>
          <w:rFonts w:ascii="Verdana" w:hAnsi="Verdana"/>
          <w:sz w:val="24"/>
          <w:szCs w:val="24"/>
        </w:rPr>
      </w:pPr>
      <w:r w:rsidRPr="00F077C6">
        <w:rPr>
          <w:rFonts w:ascii="Verdana" w:hAnsi="Verdana"/>
          <w:sz w:val="24"/>
          <w:szCs w:val="24"/>
        </w:rPr>
        <w:t>7.8. pasibaigus Sutarties galiojimui, Socialinės kortelės turėtojui neįsigijus prekių arba įsigijus prekių už mažesnę, negu jam skirtą pagal Sąrašą, sumą,  po 30 kalendorinių dienų likusią sumą grąžinti Pirkėjui;</w:t>
      </w:r>
    </w:p>
    <w:p w14:paraId="53FE8E7B" w14:textId="77777777" w:rsidR="00A57432" w:rsidRPr="00F077C6" w:rsidRDefault="00A57432" w:rsidP="00A57432">
      <w:pPr>
        <w:spacing w:after="0" w:line="240" w:lineRule="auto"/>
        <w:ind w:firstLine="720"/>
        <w:jc w:val="both"/>
        <w:rPr>
          <w:rFonts w:ascii="Verdana" w:hAnsi="Verdana"/>
          <w:sz w:val="24"/>
          <w:szCs w:val="24"/>
        </w:rPr>
      </w:pPr>
      <w:r w:rsidRPr="00F077C6">
        <w:rPr>
          <w:rFonts w:ascii="Verdana" w:hAnsi="Verdana"/>
          <w:sz w:val="24"/>
          <w:szCs w:val="24"/>
        </w:rPr>
        <w:t>7.9. iki vasario 20 d. pateikti suderinimo aktą ir sąrašą asmenų, kurie nepanaudojo išmokų, pervestų į socialines korteles. Sąraše turi būti nurodyta: socialinės kortelės numeris, vardas, pavardė, asmens gimimo data, nepanaudotas lėšų likutis, socialinės kortelės galiojimo data;</w:t>
      </w:r>
    </w:p>
    <w:p w14:paraId="67ACEC4F" w14:textId="20F25490" w:rsidR="00A57432" w:rsidRPr="00F077C6" w:rsidRDefault="00A57432" w:rsidP="00A57432">
      <w:pPr>
        <w:spacing w:after="0" w:line="240" w:lineRule="auto"/>
        <w:ind w:firstLine="834"/>
        <w:jc w:val="both"/>
        <w:rPr>
          <w:rFonts w:ascii="Verdana" w:hAnsi="Verdana"/>
          <w:b/>
          <w:i/>
          <w:sz w:val="24"/>
          <w:szCs w:val="24"/>
        </w:rPr>
      </w:pPr>
      <w:r w:rsidRPr="00F077C6">
        <w:rPr>
          <w:rFonts w:ascii="Verdana" w:hAnsi="Verdana"/>
          <w:bCs/>
          <w:iCs/>
          <w:sz w:val="24"/>
          <w:szCs w:val="24"/>
        </w:rPr>
        <w:t>7.10. kiti Pardavėjo įsipareigojimai nurodyti techninėje specifikacijoje (Sutarties 1 priedas).</w:t>
      </w:r>
    </w:p>
    <w:p w14:paraId="6FF2748E" w14:textId="77777777" w:rsidR="00A57432" w:rsidRPr="00F077C6" w:rsidRDefault="00A57432" w:rsidP="00A57432">
      <w:pPr>
        <w:spacing w:after="0" w:line="240" w:lineRule="auto"/>
        <w:ind w:firstLine="720"/>
        <w:jc w:val="both"/>
        <w:rPr>
          <w:rFonts w:ascii="Verdana" w:hAnsi="Verdana"/>
          <w:sz w:val="24"/>
          <w:szCs w:val="24"/>
        </w:rPr>
      </w:pPr>
      <w:r w:rsidRPr="00F077C6">
        <w:rPr>
          <w:rFonts w:ascii="Verdana" w:hAnsi="Verdana"/>
          <w:sz w:val="24"/>
          <w:szCs w:val="24"/>
        </w:rPr>
        <w:t>8. Pardavėjas turi teisę:</w:t>
      </w:r>
    </w:p>
    <w:p w14:paraId="436E4DF8" w14:textId="77777777" w:rsidR="00A57432" w:rsidRPr="00F077C6" w:rsidRDefault="00A57432" w:rsidP="00A57432">
      <w:pPr>
        <w:spacing w:after="0" w:line="240" w:lineRule="auto"/>
        <w:ind w:firstLine="720"/>
        <w:jc w:val="both"/>
        <w:rPr>
          <w:rFonts w:ascii="Verdana" w:hAnsi="Verdana"/>
          <w:sz w:val="24"/>
          <w:szCs w:val="24"/>
        </w:rPr>
      </w:pPr>
      <w:r w:rsidRPr="00F077C6">
        <w:rPr>
          <w:rFonts w:ascii="Verdana" w:hAnsi="Verdana"/>
          <w:sz w:val="24"/>
          <w:szCs w:val="24"/>
        </w:rPr>
        <w:t>8.1. atsisakyti pagaminti korteles, jeigu Pirkėjas pateikia Pardavėjui Sąrašą, jo papildymus/pakeitimus dažniau nei 2 kartus per mėnesį;</w:t>
      </w:r>
    </w:p>
    <w:p w14:paraId="79B1E999" w14:textId="77777777" w:rsidR="00A57432" w:rsidRPr="00F077C6" w:rsidRDefault="00A57432" w:rsidP="00A57432">
      <w:pPr>
        <w:spacing w:after="0" w:line="240" w:lineRule="auto"/>
        <w:ind w:firstLine="720"/>
        <w:jc w:val="both"/>
        <w:rPr>
          <w:rFonts w:ascii="Verdana" w:hAnsi="Verdana"/>
          <w:sz w:val="24"/>
          <w:szCs w:val="24"/>
        </w:rPr>
      </w:pPr>
      <w:r w:rsidRPr="00F077C6">
        <w:rPr>
          <w:rFonts w:ascii="Verdana" w:hAnsi="Verdana"/>
          <w:sz w:val="24"/>
          <w:szCs w:val="24"/>
        </w:rPr>
        <w:t>8.2. sustabdyti Prekių perdavimą, jeigu Pirkėjas nėra atsiskaitęs pagal Sutarties sąlygas arba tol, kol Pirkėjas įvykdys Sutartyje jam nustatytus įsipareigojimus;</w:t>
      </w:r>
    </w:p>
    <w:p w14:paraId="395B8FDD" w14:textId="77777777" w:rsidR="00A57432" w:rsidRPr="00F077C6" w:rsidRDefault="00A57432" w:rsidP="00A57432">
      <w:pPr>
        <w:spacing w:after="0" w:line="240" w:lineRule="auto"/>
        <w:ind w:firstLine="720"/>
        <w:jc w:val="both"/>
        <w:rPr>
          <w:rFonts w:ascii="Verdana" w:hAnsi="Verdana"/>
          <w:sz w:val="24"/>
          <w:szCs w:val="24"/>
        </w:rPr>
      </w:pPr>
      <w:r w:rsidRPr="00F077C6">
        <w:rPr>
          <w:rFonts w:ascii="Verdana" w:hAnsi="Verdana"/>
          <w:sz w:val="24"/>
          <w:szCs w:val="24"/>
        </w:rPr>
        <w:lastRenderedPageBreak/>
        <w:t>8.3. nepriimti atgal iš Socialinių kortelių turėtojų įsigytų kokybiškų bei Sutarties reikalavimus atitinkančių prekių.</w:t>
      </w:r>
    </w:p>
    <w:p w14:paraId="08AADFBD" w14:textId="77777777" w:rsidR="00A57432" w:rsidRPr="00F077C6" w:rsidRDefault="00A57432" w:rsidP="00A57432">
      <w:pPr>
        <w:spacing w:after="0" w:line="240" w:lineRule="auto"/>
        <w:ind w:firstLine="720"/>
        <w:jc w:val="both"/>
        <w:rPr>
          <w:rFonts w:ascii="Verdana" w:hAnsi="Verdana"/>
          <w:sz w:val="24"/>
          <w:szCs w:val="24"/>
        </w:rPr>
      </w:pPr>
      <w:r w:rsidRPr="00F077C6">
        <w:rPr>
          <w:rFonts w:ascii="Verdana" w:hAnsi="Verdana"/>
          <w:sz w:val="24"/>
          <w:szCs w:val="24"/>
        </w:rPr>
        <w:t>9. Pirkėjas įsipareigoja:</w:t>
      </w:r>
    </w:p>
    <w:p w14:paraId="1E560FF5" w14:textId="77777777" w:rsidR="00A57432" w:rsidRPr="00F077C6" w:rsidRDefault="00A57432" w:rsidP="00A57432">
      <w:pPr>
        <w:spacing w:after="0" w:line="240" w:lineRule="auto"/>
        <w:ind w:firstLine="720"/>
        <w:jc w:val="both"/>
        <w:rPr>
          <w:rFonts w:ascii="Verdana" w:hAnsi="Verdana"/>
          <w:sz w:val="24"/>
          <w:szCs w:val="24"/>
        </w:rPr>
      </w:pPr>
      <w:r w:rsidRPr="00F077C6">
        <w:rPr>
          <w:rFonts w:ascii="Verdana" w:hAnsi="Verdana"/>
          <w:sz w:val="24"/>
          <w:szCs w:val="24"/>
        </w:rPr>
        <w:t>9.1. atsiskaityti su Pardavėju Sutartyje numatytomis sąlygomis, tvarka bei terminais;</w:t>
      </w:r>
    </w:p>
    <w:p w14:paraId="66AEE99E" w14:textId="77777777" w:rsidR="00A57432" w:rsidRPr="00F077C6" w:rsidRDefault="00A57432" w:rsidP="00A57432">
      <w:pPr>
        <w:spacing w:after="0" w:line="240" w:lineRule="auto"/>
        <w:ind w:firstLine="720"/>
        <w:jc w:val="both"/>
        <w:rPr>
          <w:rFonts w:ascii="Verdana" w:hAnsi="Verdana"/>
          <w:sz w:val="24"/>
          <w:szCs w:val="24"/>
        </w:rPr>
      </w:pPr>
      <w:r w:rsidRPr="00F077C6">
        <w:rPr>
          <w:rFonts w:ascii="Verdana" w:hAnsi="Verdana"/>
          <w:sz w:val="24"/>
          <w:szCs w:val="24"/>
        </w:rPr>
        <w:t>9.2. pateikti Pardavėjui Sąrašą, nurodytą Sutarties 2 priede, ne dažniau kaip 2 kartus per mėnesį;</w:t>
      </w:r>
    </w:p>
    <w:p w14:paraId="5F453467" w14:textId="0BA2DAC7" w:rsidR="00A57432" w:rsidRPr="00F077C6" w:rsidRDefault="00A57432" w:rsidP="00A57432">
      <w:pPr>
        <w:spacing w:after="0" w:line="240" w:lineRule="auto"/>
        <w:ind w:firstLine="720"/>
        <w:jc w:val="both"/>
        <w:rPr>
          <w:rFonts w:ascii="Verdana" w:hAnsi="Verdana"/>
          <w:sz w:val="24"/>
          <w:szCs w:val="24"/>
        </w:rPr>
      </w:pPr>
      <w:r w:rsidRPr="00F077C6">
        <w:rPr>
          <w:rFonts w:ascii="Verdana" w:hAnsi="Verdana"/>
          <w:sz w:val="24"/>
          <w:szCs w:val="24"/>
        </w:rPr>
        <w:t>9.3. pervesti į Pardavėjo išankstinėje sąskaitoje nurodytą sąskaitą Sąraše nurodytą pinigų sumą ne vėliau kaip per 5 (penkias) darbo dienas nuo išankstinės sąskaitos išsiuntimo dienos;</w:t>
      </w:r>
    </w:p>
    <w:p w14:paraId="7CF843BB" w14:textId="4DD36A9C" w:rsidR="00A57432" w:rsidRPr="00F077C6" w:rsidRDefault="00A57432" w:rsidP="00A57432">
      <w:pPr>
        <w:spacing w:after="0" w:line="240" w:lineRule="auto"/>
        <w:ind w:firstLine="720"/>
        <w:jc w:val="both"/>
        <w:rPr>
          <w:rFonts w:ascii="Verdana" w:hAnsi="Verdana"/>
          <w:sz w:val="24"/>
          <w:szCs w:val="24"/>
        </w:rPr>
      </w:pPr>
      <w:r w:rsidRPr="00F077C6">
        <w:rPr>
          <w:rFonts w:ascii="Verdana" w:hAnsi="Verdana"/>
          <w:sz w:val="24"/>
          <w:szCs w:val="24"/>
        </w:rPr>
        <w:t>9.4. priimti iš Pardavėjo pagamintas socialines korteles ir išdalinti jas sąraše nurodytiems socialinių kortelių turėtojams;</w:t>
      </w:r>
    </w:p>
    <w:p w14:paraId="5B4B67D9" w14:textId="77777777" w:rsidR="00A57432" w:rsidRPr="00F077C6" w:rsidRDefault="00A57432" w:rsidP="00A57432">
      <w:pPr>
        <w:spacing w:after="0" w:line="240" w:lineRule="auto"/>
        <w:ind w:firstLine="720"/>
        <w:jc w:val="both"/>
        <w:rPr>
          <w:rFonts w:ascii="Verdana" w:hAnsi="Verdana"/>
          <w:sz w:val="24"/>
          <w:szCs w:val="24"/>
        </w:rPr>
      </w:pPr>
      <w:r w:rsidRPr="00F077C6">
        <w:rPr>
          <w:rFonts w:ascii="Verdana" w:hAnsi="Verdana"/>
          <w:sz w:val="24"/>
          <w:szCs w:val="24"/>
        </w:rPr>
        <w:t>9.5. Sutarties 17 punkte nustatyta tvarka nedelsiant informuoti Pardavėją apie kortelių praradimą, pametimą, pavogimą bei bet kokio pobūdžio netekimą ar sugadinimą;</w:t>
      </w:r>
    </w:p>
    <w:p w14:paraId="76DBE70A" w14:textId="77777777" w:rsidR="00A57432" w:rsidRPr="00F077C6" w:rsidRDefault="00A57432" w:rsidP="00A57432">
      <w:pPr>
        <w:spacing w:after="0" w:line="240" w:lineRule="auto"/>
        <w:ind w:firstLine="720"/>
        <w:jc w:val="both"/>
        <w:rPr>
          <w:rFonts w:ascii="Verdana" w:hAnsi="Verdana"/>
          <w:sz w:val="24"/>
          <w:szCs w:val="24"/>
        </w:rPr>
      </w:pPr>
      <w:r w:rsidRPr="00F077C6">
        <w:rPr>
          <w:rFonts w:ascii="Verdana" w:hAnsi="Verdana"/>
          <w:sz w:val="24"/>
          <w:szCs w:val="24"/>
        </w:rPr>
        <w:t>9.6. atlyginti Pardavėjo žalą, atsiradusią dėl to, kad Pirkėjas nevykdo arba netinkamai vykdo savo įsipareigojimus pagal Sutartį arba Pirkėjas pažeidžia Sutartyje numatytą atsiskaitymo už Prekes tvarką;</w:t>
      </w:r>
    </w:p>
    <w:p w14:paraId="6D3B6A75" w14:textId="77777777" w:rsidR="00A57432" w:rsidRPr="00F077C6" w:rsidRDefault="00A57432" w:rsidP="00A57432">
      <w:pPr>
        <w:spacing w:after="0" w:line="240" w:lineRule="auto"/>
        <w:ind w:firstLine="720"/>
        <w:jc w:val="both"/>
        <w:rPr>
          <w:rFonts w:ascii="Verdana" w:hAnsi="Verdana"/>
          <w:sz w:val="24"/>
          <w:szCs w:val="24"/>
        </w:rPr>
      </w:pPr>
      <w:r w:rsidRPr="00F077C6">
        <w:rPr>
          <w:rFonts w:ascii="Verdana" w:hAnsi="Verdana"/>
          <w:sz w:val="24"/>
          <w:szCs w:val="24"/>
        </w:rPr>
        <w:t xml:space="preserve">9.7. </w:t>
      </w:r>
      <w:r w:rsidRPr="00F077C6">
        <w:rPr>
          <w:rFonts w:ascii="Verdana" w:hAnsi="Verdana"/>
          <w:bCs/>
          <w:color w:val="000000"/>
          <w:sz w:val="24"/>
          <w:szCs w:val="24"/>
        </w:rPr>
        <w:t>kiti Pirkėjo įsipareigojimai numatyti techninėje specifikacijoje (Sutarties 1 priedas).</w:t>
      </w:r>
    </w:p>
    <w:p w14:paraId="1B700637" w14:textId="77777777" w:rsidR="00A57432" w:rsidRPr="00F077C6" w:rsidRDefault="00A57432" w:rsidP="00A57432">
      <w:pPr>
        <w:spacing w:after="0" w:line="240" w:lineRule="auto"/>
        <w:ind w:firstLine="720"/>
        <w:jc w:val="both"/>
        <w:rPr>
          <w:rFonts w:ascii="Verdana" w:hAnsi="Verdana"/>
          <w:sz w:val="24"/>
          <w:szCs w:val="24"/>
        </w:rPr>
      </w:pPr>
      <w:r w:rsidRPr="00F077C6">
        <w:rPr>
          <w:rFonts w:ascii="Verdana" w:hAnsi="Verdana"/>
          <w:sz w:val="24"/>
          <w:szCs w:val="24"/>
        </w:rPr>
        <w:t>10. Pirkėjas turi teisę sustabdyti mokėjimus, jei Pardavėjas nevykdo Sutarties 7.5 punkte numatytų įsipareigojimų.</w:t>
      </w:r>
    </w:p>
    <w:p w14:paraId="33AB1B43" w14:textId="77777777" w:rsidR="00A57432" w:rsidRPr="00F077C6" w:rsidRDefault="00A57432" w:rsidP="00A57432">
      <w:pPr>
        <w:pStyle w:val="Pagrindinistekstas"/>
        <w:spacing w:after="0" w:line="240" w:lineRule="auto"/>
        <w:ind w:firstLine="720"/>
        <w:jc w:val="both"/>
        <w:rPr>
          <w:rFonts w:ascii="Verdana" w:hAnsi="Verdana"/>
          <w:b/>
        </w:rPr>
      </w:pPr>
    </w:p>
    <w:p w14:paraId="4641A46B" w14:textId="77777777" w:rsidR="00A57432" w:rsidRPr="00F077C6" w:rsidRDefault="00A57432" w:rsidP="00A57432">
      <w:pPr>
        <w:pStyle w:val="Antrat1"/>
        <w:spacing w:before="0"/>
        <w:jc w:val="center"/>
        <w:rPr>
          <w:rFonts w:ascii="Verdana" w:hAnsi="Verdana" w:cs="Times New Roman"/>
          <w:b/>
          <w:bCs/>
          <w:caps/>
          <w:color w:val="auto"/>
          <w:sz w:val="24"/>
          <w:szCs w:val="24"/>
        </w:rPr>
      </w:pPr>
      <w:r w:rsidRPr="00F077C6">
        <w:rPr>
          <w:rFonts w:ascii="Verdana" w:hAnsi="Verdana" w:cs="Times New Roman"/>
          <w:b/>
          <w:bCs/>
          <w:caps/>
          <w:color w:val="auto"/>
          <w:sz w:val="24"/>
          <w:szCs w:val="24"/>
        </w:rPr>
        <w:t>IV. Sutarties kaina ir atsiskaitymo tvarka</w:t>
      </w:r>
    </w:p>
    <w:p w14:paraId="5F4D76DC" w14:textId="77777777" w:rsidR="00A57432" w:rsidRPr="00F077C6" w:rsidRDefault="00A57432" w:rsidP="00A57432">
      <w:pPr>
        <w:spacing w:after="0" w:line="240" w:lineRule="auto"/>
        <w:rPr>
          <w:rFonts w:ascii="Verdana" w:hAnsi="Verdana"/>
          <w:sz w:val="24"/>
          <w:szCs w:val="24"/>
        </w:rPr>
      </w:pPr>
    </w:p>
    <w:p w14:paraId="39D5B588" w14:textId="46D49B32" w:rsidR="00A57432" w:rsidRPr="00F077C6" w:rsidRDefault="00A57432" w:rsidP="00A57432">
      <w:pPr>
        <w:spacing w:after="0" w:line="240" w:lineRule="auto"/>
        <w:ind w:firstLine="720"/>
        <w:jc w:val="both"/>
        <w:rPr>
          <w:rFonts w:ascii="Verdana" w:hAnsi="Verdana"/>
          <w:sz w:val="24"/>
          <w:szCs w:val="24"/>
        </w:rPr>
      </w:pPr>
      <w:r w:rsidRPr="00F077C6">
        <w:rPr>
          <w:rFonts w:ascii="Verdana" w:hAnsi="Verdana"/>
          <w:sz w:val="24"/>
          <w:szCs w:val="24"/>
        </w:rPr>
        <w:t>11. Sutarties kaina susideda iš Pirkėjo per visą Sutarties galiojimo laikotarpį pateiktuose Sąrašuose nurodytų sumų. Maksimali per 36 mėn. pervedama Pardavėjui suma 960 000,0 Eur. Pirkėjas neįsipareigoja pervesti visos numatytos maksimalios sumos.</w:t>
      </w:r>
    </w:p>
    <w:p w14:paraId="1E095D90" w14:textId="660F2C4F" w:rsidR="00A57432" w:rsidRPr="00F077C6" w:rsidRDefault="00A57432" w:rsidP="00A57432">
      <w:pPr>
        <w:tabs>
          <w:tab w:val="left" w:pos="1134"/>
          <w:tab w:val="left" w:pos="1560"/>
        </w:tabs>
        <w:suppressAutoHyphens/>
        <w:spacing w:after="0" w:line="240" w:lineRule="auto"/>
        <w:ind w:firstLine="720"/>
        <w:jc w:val="both"/>
        <w:rPr>
          <w:rFonts w:ascii="Verdana" w:eastAsia="Times New Roman" w:hAnsi="Verdana"/>
          <w:sz w:val="24"/>
          <w:szCs w:val="24"/>
          <w:lang w:eastAsia="ar-SA"/>
        </w:rPr>
      </w:pPr>
      <w:r w:rsidRPr="00F077C6">
        <w:rPr>
          <w:rFonts w:ascii="Verdana" w:eastAsia="Times New Roman" w:hAnsi="Verdana"/>
          <w:sz w:val="24"/>
          <w:szCs w:val="24"/>
          <w:lang w:eastAsia="ar-SA"/>
        </w:rPr>
        <w:t xml:space="preserve">12. Visoms socialine kortele perkamoms prekėms taikoma </w:t>
      </w:r>
      <w:r w:rsidRPr="00F077C6">
        <w:rPr>
          <w:rFonts w:ascii="Verdana" w:eastAsia="Times New Roman" w:hAnsi="Verdana"/>
          <w:sz w:val="24"/>
          <w:szCs w:val="24"/>
          <w:highlight w:val="yellow"/>
          <w:lang w:eastAsia="ar-SA"/>
        </w:rPr>
        <w:t>________________</w:t>
      </w:r>
      <w:r w:rsidRPr="00F077C6">
        <w:rPr>
          <w:rFonts w:ascii="Verdana" w:eastAsia="Times New Roman" w:hAnsi="Verdana"/>
          <w:sz w:val="24"/>
          <w:szCs w:val="24"/>
          <w:lang w:eastAsia="ar-SA"/>
        </w:rPr>
        <w:t xml:space="preserve"> nuolaida nuo tuo metu galiojančių prekių kainų</w:t>
      </w:r>
      <w:r w:rsidRPr="00F077C6">
        <w:rPr>
          <w:rFonts w:ascii="Verdana" w:eastAsia="Times New Roman" w:hAnsi="Verdana"/>
          <w:sz w:val="24"/>
          <w:szCs w:val="24"/>
        </w:rPr>
        <w:t>.</w:t>
      </w:r>
      <w:r w:rsidRPr="00F077C6">
        <w:rPr>
          <w:rFonts w:ascii="Verdana" w:eastAsia="Times New Roman" w:hAnsi="Verdana"/>
          <w:sz w:val="24"/>
          <w:szCs w:val="24"/>
          <w:lang w:eastAsia="ar-SA"/>
        </w:rPr>
        <w:t xml:space="preserve"> Sutarties galiojimo laikotarpiu prekėms teikiama nuolaida nebus keičiama.</w:t>
      </w:r>
    </w:p>
    <w:p w14:paraId="68572205" w14:textId="77777777" w:rsidR="00A57432" w:rsidRPr="00F077C6" w:rsidRDefault="00A57432" w:rsidP="00A57432">
      <w:pPr>
        <w:spacing w:after="0" w:line="240" w:lineRule="auto"/>
        <w:ind w:firstLine="720"/>
        <w:jc w:val="both"/>
        <w:rPr>
          <w:rFonts w:ascii="Verdana" w:hAnsi="Verdana"/>
          <w:sz w:val="24"/>
          <w:szCs w:val="24"/>
        </w:rPr>
      </w:pPr>
      <w:r w:rsidRPr="00F077C6">
        <w:rPr>
          <w:rFonts w:ascii="Verdana" w:hAnsi="Verdana"/>
          <w:sz w:val="24"/>
          <w:szCs w:val="24"/>
        </w:rPr>
        <w:t xml:space="preserve">13. Pirkėjas, ne vėliau kaip per 5 (penkias) darbo dienas nuo Pardavėjo pateiktos išankstinio apmokėjimo sąskaitos perveda Pardavėjui išankstinio apmokėjimo sąskaitoje nurodytą pinigų sumą, o Pardavėjas ne vėliau kaip per 7 (septynias) darbo dienas nuo Sąrašo gavimo dienos pagamina Socialines korteles. Pirkėjas, atlikdamas mokėjimo pavedimą, privalo nurodyti išankstinės sąskaitos numerį. Pirkėjui mokėjimo pavedime nurodžius teisingą išankstinio apmokėjimo sąskaitos numerį ir pervedus pinigų sumą, sutampančią su išankstinėje sąskaitoje nurodyta, socialinės kortelės aktyvuojamos per 2 (dvi) darbo dienas nuo pinigų gavimo iš Pirkėjo. Siekdamos aiškumo, Šalys aiškiai susitaria ir patvirtina, kad Pirkėjui nenurodžius mokėjimo pavedime išankstinio apmokėjimo sąskaitos numerio ir/ar nurodžius numerį, kuris nesutampa su išankstinio apmokėjimo sąskaitoje įrašytu, ir/ar pervedus Pardavėjui pinigų sumą, kuri nesutampa su suma, nurodyta išankstinio apmokėjimo sąskaitoje, Socialinės kortelės bus aktyvuotos ne anksčiau kaip per 10 (dešimt) darbo dienų nuo pinigų gavimo iš Pirkėjo. Šalys šiuo aiškiai susitaria, kad visi mokėjimai, kuriuos turi atlikti Pirkėjas pagal šią Sutartį, tame tarpe prievolė sumokėti Pardavėjui išankstinio apmokėjimo sąskaitoje nurodytą pinigų sumą, bus laikomi </w:t>
      </w:r>
      <w:r w:rsidRPr="00F077C6">
        <w:rPr>
          <w:rFonts w:ascii="Verdana" w:hAnsi="Verdana"/>
          <w:sz w:val="24"/>
          <w:szCs w:val="24"/>
        </w:rPr>
        <w:lastRenderedPageBreak/>
        <w:t>tinkamai atliktais tuo atveju, kai Pirkėjo sumokėta pinigų suma bus įskaityta Pardavėjo banko sąskaitoje. Pirkėjas aiškiai patvirtina, kad sutinka su visomis šios dalies nuostatomis.</w:t>
      </w:r>
    </w:p>
    <w:p w14:paraId="71C1094F" w14:textId="77777777" w:rsidR="00A57432" w:rsidRPr="00F077C6" w:rsidRDefault="00A57432" w:rsidP="00A57432">
      <w:pPr>
        <w:spacing w:after="0" w:line="240" w:lineRule="auto"/>
        <w:ind w:left="57" w:firstLine="720"/>
        <w:jc w:val="both"/>
        <w:rPr>
          <w:rFonts w:ascii="Verdana" w:hAnsi="Verdana"/>
          <w:sz w:val="24"/>
          <w:szCs w:val="24"/>
        </w:rPr>
      </w:pPr>
      <w:r w:rsidRPr="00F077C6">
        <w:rPr>
          <w:rFonts w:ascii="Verdana" w:hAnsi="Verdana"/>
          <w:sz w:val="24"/>
          <w:szCs w:val="24"/>
        </w:rPr>
        <w:t xml:space="preserve">14. Šalys susitaria, kad jei pasibaigus </w:t>
      </w:r>
      <w:r w:rsidRPr="00F077C6">
        <w:rPr>
          <w:rFonts w:ascii="Verdana" w:eastAsia="Times New Roman" w:hAnsi="Verdana" w:cs="TimesNewRomanPSMT"/>
          <w:sz w:val="24"/>
          <w:szCs w:val="24"/>
        </w:rPr>
        <w:t xml:space="preserve">Sutarties galiojimui, Socialinės </w:t>
      </w:r>
      <w:r w:rsidRPr="00F077C6">
        <w:rPr>
          <w:rFonts w:ascii="Verdana" w:hAnsi="Verdana"/>
          <w:sz w:val="24"/>
          <w:szCs w:val="24"/>
        </w:rPr>
        <w:t xml:space="preserve">kortelės turėtojui neįsigijus prekių arba įsigijus prekių už mažesnę, nei nurodyta Sąraše sumą per </w:t>
      </w:r>
      <w:r w:rsidRPr="00F077C6">
        <w:rPr>
          <w:rFonts w:ascii="Verdana" w:eastAsia="Times New Roman" w:hAnsi="Verdana" w:cs="TimesNewRomanPSMT"/>
          <w:sz w:val="24"/>
          <w:szCs w:val="24"/>
        </w:rPr>
        <w:t xml:space="preserve">30 kalendorinių dienų, Pardavėjas </w:t>
      </w:r>
      <w:r w:rsidRPr="00F077C6">
        <w:rPr>
          <w:rFonts w:ascii="Verdana" w:hAnsi="Verdana"/>
          <w:sz w:val="24"/>
          <w:szCs w:val="24"/>
        </w:rPr>
        <w:t>likusią sumą grąžina Pirkėjui per 10 (dešimt) darbo dienų po to, kai gauna nepanaudoto likučio Socialinėse kortelėse suderinimo akto ir prašymo grąžinti likutį originalus iš Pirkėjo nebent Šalys sutartų kitaip.</w:t>
      </w:r>
    </w:p>
    <w:p w14:paraId="158F0055" w14:textId="77777777" w:rsidR="00A57432" w:rsidRPr="00F077C6" w:rsidRDefault="00A57432" w:rsidP="00A57432">
      <w:pPr>
        <w:spacing w:after="0" w:line="240" w:lineRule="auto"/>
        <w:ind w:left="57" w:firstLine="720"/>
        <w:jc w:val="both"/>
        <w:rPr>
          <w:rFonts w:ascii="Verdana" w:hAnsi="Verdana"/>
          <w:sz w:val="24"/>
          <w:szCs w:val="24"/>
        </w:rPr>
      </w:pPr>
      <w:r w:rsidRPr="00F077C6">
        <w:rPr>
          <w:rFonts w:ascii="Verdana" w:hAnsi="Verdana"/>
          <w:sz w:val="24"/>
          <w:szCs w:val="24"/>
        </w:rPr>
        <w:t>15. Kiekvienos Šalies išlaidos, susijusios su šioje sutartyje numatytų jos įsipareigojimų vykdymu, nebus kompensuojamos kitos Šalies.</w:t>
      </w:r>
    </w:p>
    <w:p w14:paraId="2A0C6E42" w14:textId="77777777" w:rsidR="00A57432" w:rsidRPr="00F077C6" w:rsidRDefault="00A57432" w:rsidP="00A57432">
      <w:pPr>
        <w:spacing w:after="0" w:line="240" w:lineRule="auto"/>
        <w:jc w:val="both"/>
        <w:rPr>
          <w:rFonts w:ascii="Verdana" w:hAnsi="Verdana"/>
          <w:sz w:val="24"/>
          <w:szCs w:val="24"/>
        </w:rPr>
      </w:pPr>
    </w:p>
    <w:p w14:paraId="39EEA85A" w14:textId="77777777" w:rsidR="00A57432" w:rsidRPr="00F077C6" w:rsidRDefault="00A57432" w:rsidP="00A57432">
      <w:pPr>
        <w:spacing w:after="0" w:line="240" w:lineRule="auto"/>
        <w:jc w:val="center"/>
        <w:rPr>
          <w:rFonts w:ascii="Verdana" w:hAnsi="Verdana"/>
          <w:sz w:val="24"/>
          <w:szCs w:val="24"/>
        </w:rPr>
      </w:pPr>
      <w:r w:rsidRPr="00F077C6">
        <w:rPr>
          <w:rFonts w:ascii="Verdana" w:hAnsi="Verdana"/>
          <w:b/>
          <w:bCs/>
          <w:caps/>
          <w:sz w:val="24"/>
          <w:szCs w:val="24"/>
        </w:rPr>
        <w:t>V. Šalių atsakomybė</w:t>
      </w:r>
    </w:p>
    <w:p w14:paraId="13BD5E63" w14:textId="77777777" w:rsidR="00A57432" w:rsidRPr="00F077C6" w:rsidRDefault="00A57432" w:rsidP="00A57432">
      <w:pPr>
        <w:spacing w:after="0" w:line="240" w:lineRule="auto"/>
        <w:rPr>
          <w:rFonts w:ascii="Verdana" w:hAnsi="Verdana"/>
          <w:sz w:val="24"/>
          <w:szCs w:val="24"/>
        </w:rPr>
      </w:pPr>
    </w:p>
    <w:p w14:paraId="62DABFB3" w14:textId="77777777" w:rsidR="00A57432" w:rsidRPr="00F077C6" w:rsidRDefault="00A57432" w:rsidP="00A57432">
      <w:pPr>
        <w:spacing w:after="0" w:line="240" w:lineRule="auto"/>
        <w:ind w:left="57" w:firstLine="720"/>
        <w:jc w:val="both"/>
        <w:rPr>
          <w:rFonts w:ascii="Verdana" w:hAnsi="Verdana"/>
          <w:b/>
          <w:bCs/>
          <w:caps/>
          <w:sz w:val="24"/>
          <w:szCs w:val="24"/>
        </w:rPr>
      </w:pPr>
      <w:r w:rsidRPr="00F077C6">
        <w:rPr>
          <w:rFonts w:ascii="Verdana" w:hAnsi="Verdana"/>
          <w:sz w:val="24"/>
          <w:szCs w:val="24"/>
        </w:rPr>
        <w:t>16. Pirkėjui pateikus Socialinių kortelių turėtojų Sąrašą bei Sutartyje nustatytu terminu pervedus Pardavėjui Sąraše nurodytą pinigų sumą, o Pardavėjui nepagaminus Sutartyje nustatytu terminu Sąraše nurodyto kortelių skaičiaus, Pardavėjas, Pirkėjui raštu pareikalavus, moka Pirkėjui 0,02 % (dvi šimtąsias procento) dydžio delspinigius nuo nepagamintoms kortelėms pagal Sąrašą tenkančios pinigų sumos už kiekvieną Sąraše nurodyto kortelių skaičiaus nepagaminimo dieną. Ši taisyklė taikoma tik tuo atveju, jei Pirkėjo pateiktas Socialinių kortelių turėtojų sąrašas atitinka visus Sutartyje jam nustatytus reikalavimus. Delspinigiai sumokami Pirkėjui ne vėliau kaip per 10 (dešimt) darbo dienų nuo pareikalavimo gavimo dienos.</w:t>
      </w:r>
    </w:p>
    <w:p w14:paraId="7CF917A8" w14:textId="77777777" w:rsidR="00A57432" w:rsidRPr="00F077C6" w:rsidRDefault="00A57432" w:rsidP="00A57432">
      <w:pPr>
        <w:spacing w:after="0" w:line="240" w:lineRule="auto"/>
        <w:ind w:left="57" w:firstLine="720"/>
        <w:jc w:val="both"/>
        <w:rPr>
          <w:rFonts w:ascii="Verdana" w:hAnsi="Verdana"/>
          <w:b/>
          <w:bCs/>
          <w:caps/>
          <w:sz w:val="24"/>
          <w:szCs w:val="24"/>
        </w:rPr>
      </w:pPr>
      <w:r w:rsidRPr="00F077C6">
        <w:rPr>
          <w:rFonts w:ascii="Verdana" w:hAnsi="Verdana"/>
          <w:sz w:val="24"/>
          <w:szCs w:val="24"/>
        </w:rPr>
        <w:t>17. Jei Socialinę kortelę Socialinės kortelės turėtojas praranda, pameta, sugadina ar bet kokiu kitu būdu jos netenka arba ji tampa netinkama jos naudojimui pagal paskirtį arba Socialinė kortelė iš jos turėtojo yra pavagiama, apie tai Pardavėją telefonu Nr. _____________________, o taip pat elektroniniu paštu: ________________- socialinės kortelės turėtojas arba pats Pirkėjas Pirkėjo darbo dienomis (t.y., nuo pirmadienio iki penktadienio imtinai) bei Pirkėjo darbo valandomis (t.y., nuo 8:00 val. iki 12:00 val., nuo 12:45 val. iki 17:00 val., o penktadienį – nuo 8:00 val. iki 15:45 val.), o Pardavėjas, gavęs tokį pranešimą, turi nedelsiant, bet ne vėliau kaip 1 (vienos) darbo valandos bėgyje nuo pranešimo aukščiau minėtu telefonu arba elektroniniu paštu gavimo momento užblokuoti atitinkamą Socialinę kortelę. Pardavėjas turi pareigą užblokuoti Socialinę kortelę tik šiame Sutarties punkte nurodytomis dienomis bei valandomis ir tik gavus atitinkamą patvirtinimą elektroniniu paštu ir neatsako už bet kokio pobūdžio pasekmes, jeigu negauna iš Pirkėjo šiame Sutarties punkte minimo pranešimo arba negauna elektroniniu paštu arba gauna jį kitokiu, nei šiame Sutarties punkte nurodytu laiku (pvz., šeštadienį, 18:00 val.).</w:t>
      </w:r>
    </w:p>
    <w:p w14:paraId="7B0D7BDE" w14:textId="6F23C1AA" w:rsidR="00A57432" w:rsidRPr="00F077C6" w:rsidRDefault="00A57432" w:rsidP="00A57432">
      <w:pPr>
        <w:spacing w:after="0" w:line="240" w:lineRule="auto"/>
        <w:ind w:left="57" w:firstLine="720"/>
        <w:jc w:val="both"/>
        <w:rPr>
          <w:rFonts w:ascii="Verdana" w:hAnsi="Verdana"/>
          <w:b/>
          <w:bCs/>
          <w:caps/>
          <w:sz w:val="24"/>
          <w:szCs w:val="24"/>
        </w:rPr>
      </w:pPr>
      <w:r w:rsidRPr="00F077C6">
        <w:rPr>
          <w:rFonts w:ascii="Verdana" w:hAnsi="Verdana"/>
          <w:sz w:val="24"/>
          <w:szCs w:val="24"/>
        </w:rPr>
        <w:t>18. Pardavėjas neatsako už negalėjimą panaudoti Socialinę kortelę pagal paskirtį, atsiradusį dėl laikinų techninių sutrikimų (pvz., Socialinių kortelių aptarnavimo sistemos sutrikimas), kuriuos įsipareigoja pašalinti per protingą terminą.</w:t>
      </w:r>
    </w:p>
    <w:p w14:paraId="4F55ECF5" w14:textId="77777777" w:rsidR="00A57432" w:rsidRPr="00F077C6" w:rsidRDefault="00A57432" w:rsidP="00A57432">
      <w:pPr>
        <w:pStyle w:val="Antrat1"/>
        <w:tabs>
          <w:tab w:val="num" w:pos="360"/>
        </w:tabs>
        <w:spacing w:before="0"/>
        <w:rPr>
          <w:rFonts w:ascii="Verdana" w:eastAsia="Calibri" w:hAnsi="Verdana"/>
          <w:sz w:val="24"/>
          <w:szCs w:val="24"/>
        </w:rPr>
      </w:pPr>
    </w:p>
    <w:p w14:paraId="2E704FD7" w14:textId="77777777" w:rsidR="00A57432" w:rsidRPr="00F077C6" w:rsidRDefault="00A57432" w:rsidP="00A57432">
      <w:pPr>
        <w:pStyle w:val="Antrat1"/>
        <w:tabs>
          <w:tab w:val="num" w:pos="360"/>
        </w:tabs>
        <w:spacing w:before="0"/>
        <w:jc w:val="center"/>
        <w:rPr>
          <w:rFonts w:ascii="Verdana" w:hAnsi="Verdana" w:cs="Times New Roman"/>
          <w:b/>
          <w:caps/>
          <w:color w:val="auto"/>
          <w:sz w:val="24"/>
          <w:szCs w:val="24"/>
        </w:rPr>
      </w:pPr>
      <w:r w:rsidRPr="00F077C6">
        <w:rPr>
          <w:rFonts w:ascii="Verdana" w:eastAsia="Calibri" w:hAnsi="Verdana" w:cs="Times New Roman"/>
          <w:b/>
          <w:caps/>
          <w:color w:val="auto"/>
          <w:sz w:val="24"/>
          <w:szCs w:val="24"/>
        </w:rPr>
        <w:t xml:space="preserve">VI. </w:t>
      </w:r>
      <w:r w:rsidRPr="00F077C6">
        <w:rPr>
          <w:rFonts w:ascii="Verdana" w:hAnsi="Verdana" w:cs="Times New Roman"/>
          <w:b/>
          <w:caps/>
          <w:color w:val="auto"/>
          <w:sz w:val="24"/>
          <w:szCs w:val="24"/>
        </w:rPr>
        <w:t>Sutarties galiojimas ir nutraukimas</w:t>
      </w:r>
    </w:p>
    <w:p w14:paraId="25B3C6F8" w14:textId="77777777" w:rsidR="00A57432" w:rsidRPr="00F077C6" w:rsidRDefault="00A57432" w:rsidP="00A57432">
      <w:pPr>
        <w:spacing w:after="0" w:line="240" w:lineRule="auto"/>
        <w:rPr>
          <w:rFonts w:ascii="Verdana" w:hAnsi="Verdana"/>
          <w:sz w:val="24"/>
          <w:szCs w:val="24"/>
        </w:rPr>
      </w:pPr>
    </w:p>
    <w:p w14:paraId="7CE4E617" w14:textId="77777777" w:rsidR="00A57432" w:rsidRPr="00F077C6" w:rsidRDefault="00A57432" w:rsidP="00A57432">
      <w:pPr>
        <w:spacing w:after="0" w:line="240" w:lineRule="auto"/>
        <w:ind w:firstLine="720"/>
        <w:jc w:val="both"/>
        <w:rPr>
          <w:rFonts w:ascii="Verdana" w:hAnsi="Verdana"/>
          <w:color w:val="000000"/>
          <w:sz w:val="24"/>
          <w:szCs w:val="24"/>
        </w:rPr>
      </w:pPr>
      <w:r w:rsidRPr="00F077C6">
        <w:rPr>
          <w:rFonts w:ascii="Verdana" w:hAnsi="Verdana"/>
          <w:color w:val="000000"/>
          <w:sz w:val="24"/>
          <w:szCs w:val="24"/>
        </w:rPr>
        <w:lastRenderedPageBreak/>
        <w:t xml:space="preserve">19. Pirkimo sutarties šalims pasirašius sutartį sutartis laikoma sudaryta ir įsigalioja. Sutartis </w:t>
      </w:r>
      <w:r w:rsidRPr="00F077C6">
        <w:rPr>
          <w:rFonts w:ascii="Verdana" w:hAnsi="Verdana"/>
          <w:sz w:val="24"/>
          <w:szCs w:val="24"/>
        </w:rPr>
        <w:t>galioja 36 mėnesius nuo jos pasirašymo dienos</w:t>
      </w:r>
      <w:r w:rsidRPr="00F077C6">
        <w:rPr>
          <w:rFonts w:ascii="Verdana" w:hAnsi="Verdana"/>
          <w:bCs/>
          <w:sz w:val="24"/>
          <w:szCs w:val="24"/>
        </w:rPr>
        <w:t>.</w:t>
      </w:r>
    </w:p>
    <w:p w14:paraId="745C03ED" w14:textId="77777777" w:rsidR="00A57432" w:rsidRPr="00F077C6" w:rsidRDefault="00A57432" w:rsidP="00A57432">
      <w:pPr>
        <w:spacing w:after="0" w:line="240" w:lineRule="auto"/>
        <w:ind w:firstLine="720"/>
        <w:jc w:val="both"/>
        <w:rPr>
          <w:rFonts w:ascii="Verdana" w:eastAsia="Times New Roman" w:hAnsi="Verdana"/>
          <w:b/>
          <w:sz w:val="24"/>
          <w:szCs w:val="24"/>
        </w:rPr>
      </w:pPr>
      <w:r w:rsidRPr="00F077C6">
        <w:rPr>
          <w:rFonts w:ascii="Verdana" w:eastAsia="Times New Roman" w:hAnsi="Verdana"/>
          <w:sz w:val="24"/>
          <w:szCs w:val="24"/>
        </w:rPr>
        <w:t>20. Sutartis prieš terminą gali būti nutraukta bendru Šalių rašytiniu susitarimu bei kitais Lietuvos Respublikos viešųjų pirkimų įstatymo 90 straipsnyje numatytais atvejais.</w:t>
      </w:r>
    </w:p>
    <w:p w14:paraId="090F99CE" w14:textId="77777777" w:rsidR="00A57432" w:rsidRPr="00F077C6" w:rsidRDefault="00A57432" w:rsidP="00A57432">
      <w:pPr>
        <w:spacing w:after="0" w:line="240" w:lineRule="auto"/>
        <w:ind w:firstLine="720"/>
        <w:jc w:val="both"/>
        <w:rPr>
          <w:rFonts w:ascii="Verdana" w:eastAsia="Times New Roman" w:hAnsi="Verdana"/>
          <w:b/>
          <w:sz w:val="24"/>
          <w:szCs w:val="24"/>
        </w:rPr>
      </w:pPr>
      <w:r w:rsidRPr="00F077C6">
        <w:rPr>
          <w:rFonts w:ascii="Verdana" w:eastAsia="Times New Roman" w:hAnsi="Verdana"/>
          <w:sz w:val="24"/>
          <w:szCs w:val="24"/>
        </w:rPr>
        <w:t xml:space="preserve">21. Pirkėjas turi teisę vienašališkai nutraukti šią Sutartį, įspėjęs Pardavėją prieš 14 kalendorinių dienų, jei Pardavėjas nevykdo sutartinių įsipareigojimų, </w:t>
      </w:r>
      <w:r w:rsidRPr="00F077C6">
        <w:rPr>
          <w:rFonts w:ascii="Verdana" w:eastAsia="Times New Roman" w:hAnsi="Verdana"/>
          <w:bCs/>
          <w:sz w:val="24"/>
          <w:szCs w:val="24"/>
        </w:rPr>
        <w:t>nepradeda laiku teikti paslaugų ar vykdo jas netinkamai, Pardavėjas bankrutuoja arba yra likviduojamas,</w:t>
      </w:r>
      <w:r w:rsidRPr="00F077C6">
        <w:rPr>
          <w:rFonts w:ascii="Verdana" w:eastAsia="Times New Roman" w:hAnsi="Verdana"/>
          <w:sz w:val="24"/>
          <w:szCs w:val="24"/>
        </w:rPr>
        <w:t xml:space="preserve"> ir pareikalauti iš Pardavėjo atlyginti Pirkėjo patirtus nuostolius.</w:t>
      </w:r>
    </w:p>
    <w:p w14:paraId="368C2D4F" w14:textId="77777777" w:rsidR="00A57432" w:rsidRPr="00F077C6" w:rsidRDefault="00A57432" w:rsidP="00A57432">
      <w:pPr>
        <w:spacing w:after="0" w:line="240" w:lineRule="auto"/>
        <w:ind w:firstLine="720"/>
        <w:jc w:val="both"/>
        <w:rPr>
          <w:rFonts w:ascii="Verdana" w:eastAsia="Times New Roman" w:hAnsi="Verdana"/>
          <w:sz w:val="24"/>
          <w:szCs w:val="24"/>
        </w:rPr>
      </w:pPr>
      <w:r w:rsidRPr="00F077C6">
        <w:rPr>
          <w:rFonts w:ascii="Verdana" w:hAnsi="Verdana"/>
          <w:sz w:val="24"/>
          <w:szCs w:val="24"/>
        </w:rPr>
        <w:t>22. Pardavėjas turi teisę vienašališkai nutraukti Sutartį tik dėl svarbių priežasčių. Tokiu atveju Pardavėjas privalo visiškai atlyginti Pirkėjo patirtus nuostolius. Apie tokį Sutarties nutraukimą Pardavėjas raštu praneša Pirkėjui prieš 90 (devyniasdešimt) dienų.</w:t>
      </w:r>
    </w:p>
    <w:p w14:paraId="3AB2EF64" w14:textId="49C99756" w:rsidR="00A57432" w:rsidRPr="00F077C6" w:rsidRDefault="00A57432" w:rsidP="00A57432">
      <w:pPr>
        <w:spacing w:after="0" w:line="240" w:lineRule="auto"/>
        <w:ind w:firstLine="720"/>
        <w:jc w:val="both"/>
        <w:rPr>
          <w:rFonts w:ascii="Verdana" w:eastAsia="Times New Roman" w:hAnsi="Verdana"/>
          <w:sz w:val="24"/>
          <w:szCs w:val="24"/>
        </w:rPr>
      </w:pPr>
      <w:r w:rsidRPr="00F077C6">
        <w:rPr>
          <w:rFonts w:ascii="Verdana" w:eastAsia="Times New Roman" w:hAnsi="Verdana"/>
          <w:sz w:val="24"/>
          <w:szCs w:val="24"/>
        </w:rPr>
        <w:t>23. Nutraukus Sutartį ar jai pasibaigus, lieka galioti šios Sutarties nuostatos, susijusios su atsakomybe tarp Šalių pagal šią Sutartį, konfidencialumo ir duomenų sauga, taip pat visos kitos šios Sutarties nuostatos, kurios išlieka galioti po Sutarties nutraukimo arba turi išlikti galioti, kad būtų visiškai įvykdyta ši Sutartis.</w:t>
      </w:r>
    </w:p>
    <w:p w14:paraId="7D9691F0" w14:textId="55BF8C64" w:rsidR="00A57432" w:rsidRPr="00F077C6" w:rsidRDefault="00A57432" w:rsidP="00A57432">
      <w:pPr>
        <w:spacing w:after="0" w:line="240" w:lineRule="auto"/>
        <w:ind w:firstLine="720"/>
        <w:jc w:val="both"/>
        <w:rPr>
          <w:rFonts w:ascii="Verdana" w:eastAsia="Times New Roman" w:hAnsi="Verdana"/>
          <w:spacing w:val="-2"/>
          <w:sz w:val="24"/>
          <w:szCs w:val="24"/>
        </w:rPr>
      </w:pPr>
      <w:r w:rsidRPr="00F077C6">
        <w:rPr>
          <w:rFonts w:ascii="Verdana" w:eastAsia="Times New Roman" w:hAnsi="Verdana"/>
          <w:sz w:val="24"/>
          <w:szCs w:val="24"/>
        </w:rPr>
        <w:t xml:space="preserve">24. </w:t>
      </w:r>
      <w:r w:rsidRPr="00F077C6">
        <w:rPr>
          <w:rFonts w:ascii="Verdana" w:eastAsia="Times New Roman" w:hAnsi="Verdana"/>
          <w:spacing w:val="-2"/>
          <w:sz w:val="24"/>
          <w:szCs w:val="24"/>
        </w:rPr>
        <w:t>Sutarties sąlygos Sutarties galiojimo laikotarpiu gali būti keičiamos, neatliekant naujos pirkimo procedūros, vadovaujantis Lietuvos Respublikos viešųjų pirkimų įstatymo 89 straipsnyje nustatytais atvejais ir tvarka. Visi Sutarties pakeitimai galioja tik tada, kai jie sudaryti raštu ir pasirašyti Šalių įgaliotų atstovų.</w:t>
      </w:r>
    </w:p>
    <w:p w14:paraId="14699063" w14:textId="77777777" w:rsidR="00A57432" w:rsidRPr="00F077C6" w:rsidRDefault="00A57432" w:rsidP="00A57432">
      <w:pPr>
        <w:spacing w:after="0" w:line="240" w:lineRule="auto"/>
        <w:ind w:firstLine="720"/>
        <w:jc w:val="both"/>
        <w:rPr>
          <w:rFonts w:ascii="Verdana" w:eastAsia="Times New Roman" w:hAnsi="Verdana"/>
          <w:b/>
          <w:sz w:val="24"/>
          <w:szCs w:val="24"/>
        </w:rPr>
      </w:pPr>
      <w:r w:rsidRPr="00F077C6">
        <w:rPr>
          <w:rFonts w:ascii="Verdana" w:eastAsia="Times New Roman" w:hAnsi="Verdana"/>
          <w:spacing w:val="-2"/>
          <w:sz w:val="24"/>
          <w:szCs w:val="24"/>
        </w:rPr>
        <w:t>25. Nė viena iš Sutarties šalių neturi teisės perduoti trečiajam asmeniui teisų ir įsipareigojimų pagal šią Sutartį be raštiško kitos Šalies sutikimo.</w:t>
      </w:r>
    </w:p>
    <w:p w14:paraId="30D4E488" w14:textId="77777777" w:rsidR="00A57432" w:rsidRPr="00F077C6" w:rsidRDefault="00A57432" w:rsidP="00A57432">
      <w:pPr>
        <w:spacing w:after="0" w:line="240" w:lineRule="auto"/>
        <w:ind w:left="720"/>
        <w:jc w:val="both"/>
        <w:rPr>
          <w:rFonts w:ascii="Verdana" w:hAnsi="Verdana"/>
          <w:b/>
          <w:sz w:val="24"/>
          <w:szCs w:val="24"/>
        </w:rPr>
      </w:pPr>
    </w:p>
    <w:p w14:paraId="72500294" w14:textId="77777777" w:rsidR="00A57432" w:rsidRPr="00F077C6" w:rsidRDefault="00A57432" w:rsidP="00A57432">
      <w:pPr>
        <w:pStyle w:val="Antrat1"/>
        <w:tabs>
          <w:tab w:val="num" w:pos="360"/>
        </w:tabs>
        <w:spacing w:before="0"/>
        <w:ind w:left="357" w:hanging="357"/>
        <w:jc w:val="center"/>
        <w:rPr>
          <w:rFonts w:ascii="Verdana" w:hAnsi="Verdana" w:cs="Times New Roman"/>
          <w:b/>
          <w:caps/>
          <w:color w:val="auto"/>
          <w:sz w:val="24"/>
          <w:szCs w:val="24"/>
        </w:rPr>
      </w:pPr>
      <w:r w:rsidRPr="00F077C6">
        <w:rPr>
          <w:rFonts w:ascii="Verdana" w:hAnsi="Verdana" w:cs="Times New Roman"/>
          <w:b/>
          <w:color w:val="auto"/>
          <w:sz w:val="24"/>
          <w:szCs w:val="24"/>
        </w:rPr>
        <w:t xml:space="preserve">VII. </w:t>
      </w:r>
      <w:r w:rsidRPr="00F077C6">
        <w:rPr>
          <w:rFonts w:ascii="Verdana" w:hAnsi="Verdana" w:cs="Times New Roman"/>
          <w:b/>
          <w:caps/>
          <w:color w:val="auto"/>
          <w:sz w:val="24"/>
          <w:szCs w:val="24"/>
        </w:rPr>
        <w:t>Konfidencialumas</w:t>
      </w:r>
    </w:p>
    <w:p w14:paraId="4A4CEF6B" w14:textId="77777777" w:rsidR="00A57432" w:rsidRPr="00F077C6" w:rsidRDefault="00A57432" w:rsidP="00A57432">
      <w:pPr>
        <w:pStyle w:val="Antrat1"/>
        <w:tabs>
          <w:tab w:val="num" w:pos="360"/>
        </w:tabs>
        <w:spacing w:before="0"/>
        <w:ind w:left="357" w:hanging="357"/>
        <w:rPr>
          <w:rFonts w:ascii="Verdana" w:hAnsi="Verdana" w:cs="Times New Roman"/>
          <w:b/>
          <w:color w:val="auto"/>
          <w:sz w:val="24"/>
          <w:szCs w:val="24"/>
        </w:rPr>
      </w:pPr>
    </w:p>
    <w:p w14:paraId="027FEB6B" w14:textId="77777777" w:rsidR="00A57432" w:rsidRPr="00F077C6" w:rsidRDefault="00A57432" w:rsidP="00A57432">
      <w:pPr>
        <w:pStyle w:val="Pagrindiniotekstotrauka"/>
        <w:tabs>
          <w:tab w:val="left" w:pos="1077"/>
        </w:tabs>
        <w:spacing w:after="0"/>
        <w:ind w:left="0" w:firstLine="720"/>
        <w:jc w:val="both"/>
        <w:rPr>
          <w:rFonts w:ascii="Verdana" w:hAnsi="Verdana"/>
        </w:rPr>
      </w:pPr>
      <w:r w:rsidRPr="00F077C6">
        <w:rPr>
          <w:rFonts w:ascii="Verdana" w:hAnsi="Verdana"/>
        </w:rPr>
        <w:t>26. Šalys įsipareigoja saugoti visą informaciją, gautą vykdant šią Sutartį ar dėl šios Sutarties, ir laikyti ją konfidencialia. Už konfidencialios informacijos atskleidimą Sutarties Šalys atsako pagal įstatymus, išskyrus privalomo informacijos atskleidimo atvejus, numatytus pagal Lietuvos Respublikos įstatymus. Konfidencialios informacijos atskleidimas bet kuriai trečiajai šaliai galimas turint išankstinį raštišką kitos Šalies sutikimą.</w:t>
      </w:r>
    </w:p>
    <w:p w14:paraId="007720E5" w14:textId="77777777" w:rsidR="00A57432" w:rsidRPr="00F077C6" w:rsidRDefault="00A57432" w:rsidP="00A57432">
      <w:pPr>
        <w:pStyle w:val="Pagrindiniotekstotrauka"/>
        <w:spacing w:after="0"/>
        <w:rPr>
          <w:rFonts w:ascii="Verdana" w:hAnsi="Verdana"/>
        </w:rPr>
      </w:pPr>
    </w:p>
    <w:p w14:paraId="7535AD6F" w14:textId="77777777" w:rsidR="00A57432" w:rsidRPr="00F077C6" w:rsidRDefault="00A57432" w:rsidP="00A57432">
      <w:pPr>
        <w:pStyle w:val="Antrat1"/>
        <w:tabs>
          <w:tab w:val="num" w:pos="360"/>
        </w:tabs>
        <w:spacing w:before="0"/>
        <w:ind w:left="357" w:hanging="357"/>
        <w:jc w:val="center"/>
        <w:rPr>
          <w:rFonts w:ascii="Verdana" w:hAnsi="Verdana" w:cs="Times New Roman"/>
          <w:b/>
          <w:caps/>
          <w:color w:val="auto"/>
          <w:sz w:val="24"/>
          <w:szCs w:val="24"/>
        </w:rPr>
      </w:pPr>
      <w:r w:rsidRPr="00F077C6">
        <w:rPr>
          <w:rFonts w:ascii="Verdana" w:hAnsi="Verdana" w:cs="Times New Roman"/>
          <w:b/>
          <w:color w:val="auto"/>
          <w:sz w:val="24"/>
          <w:szCs w:val="24"/>
        </w:rPr>
        <w:t xml:space="preserve">VIII. </w:t>
      </w:r>
      <w:r w:rsidRPr="00F077C6">
        <w:rPr>
          <w:rFonts w:ascii="Verdana" w:hAnsi="Verdana" w:cs="Times New Roman"/>
          <w:b/>
          <w:caps/>
          <w:color w:val="auto"/>
          <w:sz w:val="24"/>
          <w:szCs w:val="24"/>
        </w:rPr>
        <w:t>Šalių patvirtinimai ir garantijos</w:t>
      </w:r>
    </w:p>
    <w:p w14:paraId="274B6DA9" w14:textId="77777777" w:rsidR="00A57432" w:rsidRPr="00F077C6" w:rsidRDefault="00A57432" w:rsidP="00A57432">
      <w:pPr>
        <w:pStyle w:val="Pagrindinistekstas3"/>
        <w:tabs>
          <w:tab w:val="left" w:pos="360"/>
        </w:tabs>
        <w:spacing w:after="0"/>
        <w:jc w:val="both"/>
        <w:rPr>
          <w:rFonts w:ascii="Verdana" w:hAnsi="Verdana"/>
          <w:sz w:val="24"/>
          <w:szCs w:val="24"/>
          <w:lang w:eastAsia="lt-LT"/>
        </w:rPr>
      </w:pPr>
    </w:p>
    <w:p w14:paraId="13BABA40" w14:textId="0489BC62" w:rsidR="00A57432" w:rsidRPr="00F077C6" w:rsidRDefault="00A57432" w:rsidP="00A57432">
      <w:pPr>
        <w:pStyle w:val="Pagrindinistekstas3"/>
        <w:tabs>
          <w:tab w:val="left" w:pos="360"/>
        </w:tabs>
        <w:spacing w:after="0"/>
        <w:ind w:firstLine="720"/>
        <w:jc w:val="both"/>
        <w:rPr>
          <w:rFonts w:ascii="Verdana" w:hAnsi="Verdana"/>
          <w:bCs/>
          <w:sz w:val="24"/>
          <w:szCs w:val="24"/>
        </w:rPr>
      </w:pPr>
      <w:r w:rsidRPr="00F077C6">
        <w:rPr>
          <w:rFonts w:ascii="Verdana" w:hAnsi="Verdana"/>
          <w:bCs/>
          <w:sz w:val="24"/>
          <w:szCs w:val="24"/>
        </w:rPr>
        <w:t>27. Šalys patvirtina ir garantuoja viena kitai, kad:</w:t>
      </w:r>
    </w:p>
    <w:p w14:paraId="7D87D228" w14:textId="0860670C" w:rsidR="00A57432" w:rsidRPr="00F077C6" w:rsidRDefault="00A57432" w:rsidP="00A57432">
      <w:pPr>
        <w:pStyle w:val="Pagrindinistekstas3"/>
        <w:tabs>
          <w:tab w:val="left" w:pos="360"/>
        </w:tabs>
        <w:spacing w:after="0"/>
        <w:ind w:firstLine="720"/>
        <w:jc w:val="both"/>
        <w:rPr>
          <w:rFonts w:ascii="Verdana" w:hAnsi="Verdana"/>
          <w:sz w:val="24"/>
          <w:szCs w:val="24"/>
        </w:rPr>
      </w:pPr>
      <w:r w:rsidRPr="00F077C6">
        <w:rPr>
          <w:rFonts w:ascii="Verdana" w:hAnsi="Verdana"/>
          <w:sz w:val="24"/>
          <w:szCs w:val="24"/>
        </w:rPr>
        <w:t>27.1. pasirašant šią Sutartį veikė gera valia viena kitos atžvilgiu ir sąmoningai nepateikė viena kitai jokios klaidingos ar klaidinančios informacijos;</w:t>
      </w:r>
    </w:p>
    <w:p w14:paraId="5E964F7A" w14:textId="755DDA33" w:rsidR="00A57432" w:rsidRPr="00F077C6" w:rsidRDefault="00A57432" w:rsidP="00A57432">
      <w:pPr>
        <w:pStyle w:val="Pagrindinistekstas3"/>
        <w:tabs>
          <w:tab w:val="left" w:pos="360"/>
        </w:tabs>
        <w:spacing w:after="0"/>
        <w:ind w:firstLine="720"/>
        <w:jc w:val="both"/>
        <w:rPr>
          <w:rFonts w:ascii="Verdana" w:hAnsi="Verdana"/>
          <w:bCs/>
          <w:sz w:val="24"/>
          <w:szCs w:val="24"/>
        </w:rPr>
      </w:pPr>
      <w:r w:rsidRPr="00F077C6">
        <w:rPr>
          <w:rFonts w:ascii="Verdana" w:hAnsi="Verdana"/>
          <w:sz w:val="24"/>
          <w:szCs w:val="24"/>
        </w:rPr>
        <w:t>27.2. turi visus reikalingus įgaliojimus, leidimus ir teises sudaryti šią Sutartį ir pilnai įvykdyti įsipareigojimus pagal šią Sutartį</w:t>
      </w:r>
      <w:r w:rsidRPr="00F077C6">
        <w:rPr>
          <w:rFonts w:ascii="Verdana" w:hAnsi="Verdana"/>
          <w:bCs/>
          <w:sz w:val="24"/>
          <w:szCs w:val="24"/>
        </w:rPr>
        <w:t>;</w:t>
      </w:r>
    </w:p>
    <w:p w14:paraId="4773DA67" w14:textId="77777777" w:rsidR="00A57432" w:rsidRPr="00F077C6" w:rsidRDefault="00A57432" w:rsidP="00A57432">
      <w:pPr>
        <w:pStyle w:val="Pagrindinistekstas3"/>
        <w:tabs>
          <w:tab w:val="left" w:pos="360"/>
        </w:tabs>
        <w:spacing w:after="0"/>
        <w:ind w:firstLine="720"/>
        <w:jc w:val="both"/>
        <w:rPr>
          <w:rFonts w:ascii="Verdana" w:hAnsi="Verdana"/>
          <w:sz w:val="24"/>
          <w:szCs w:val="24"/>
        </w:rPr>
      </w:pPr>
      <w:r w:rsidRPr="00F077C6">
        <w:rPr>
          <w:rFonts w:ascii="Verdana" w:hAnsi="Verdana"/>
          <w:bCs/>
          <w:sz w:val="24"/>
          <w:szCs w:val="24"/>
        </w:rPr>
        <w:t>27.3. š</w:t>
      </w:r>
      <w:r w:rsidRPr="00F077C6">
        <w:rPr>
          <w:rFonts w:ascii="Verdana" w:hAnsi="Verdana"/>
          <w:sz w:val="24"/>
          <w:szCs w:val="24"/>
        </w:rPr>
        <w:t>ios Sutarties sudarymas ar įsipareigojimų vykdymas neprieštarauja ir nepažeidžia: (i) Šalies</w:t>
      </w:r>
      <w:r w:rsidRPr="00F077C6">
        <w:rPr>
          <w:rFonts w:ascii="Verdana" w:hAnsi="Verdana"/>
          <w:bCs/>
          <w:sz w:val="24"/>
          <w:szCs w:val="24"/>
        </w:rPr>
        <w:t xml:space="preserve"> įstatų bei kitų Šalies veiklą reglamentuojančių teisės aktų bei kitų norminių dokumentų reikalavimų; (ii)</w:t>
      </w:r>
      <w:r w:rsidRPr="00F077C6">
        <w:rPr>
          <w:rFonts w:ascii="Verdana" w:hAnsi="Verdana"/>
          <w:sz w:val="24"/>
          <w:szCs w:val="24"/>
        </w:rPr>
        <w:t xml:space="preserve"> jokio teismo ar kitos valstybės institucijos sprendimo, nutarties ar nutarimo ar kitokio dokumento, taikomo ar privalomo kuriai nors Šaliai; (iii) jokios sutarties ar kitokio susitarimo, </w:t>
      </w:r>
      <w:r w:rsidRPr="00F077C6">
        <w:rPr>
          <w:rFonts w:ascii="Verdana" w:hAnsi="Verdana"/>
          <w:sz w:val="24"/>
          <w:szCs w:val="24"/>
        </w:rPr>
        <w:lastRenderedPageBreak/>
        <w:t xml:space="preserve">kurio šalimi yra kuri nors Sutarties Šalis; (iv) įstatymo ar kitokio teisės akto, taikomo kuriai nors Šaliai, nuostatų, (v) kurios nors Šalies kreditorių teisių; </w:t>
      </w:r>
    </w:p>
    <w:p w14:paraId="428E8E84" w14:textId="77777777" w:rsidR="00A57432" w:rsidRPr="00F077C6" w:rsidRDefault="00A57432" w:rsidP="00A57432">
      <w:pPr>
        <w:pStyle w:val="Pagrindinistekstas3"/>
        <w:tabs>
          <w:tab w:val="left" w:pos="360"/>
        </w:tabs>
        <w:spacing w:after="0"/>
        <w:ind w:firstLine="720"/>
        <w:jc w:val="both"/>
        <w:rPr>
          <w:rFonts w:ascii="Verdana" w:hAnsi="Verdana"/>
          <w:bCs/>
          <w:sz w:val="24"/>
          <w:szCs w:val="24"/>
        </w:rPr>
      </w:pPr>
      <w:r w:rsidRPr="00F077C6">
        <w:rPr>
          <w:rFonts w:ascii="Verdana" w:hAnsi="Verdana"/>
          <w:sz w:val="24"/>
          <w:szCs w:val="24"/>
        </w:rPr>
        <w:t>27.4. šią Sutartį pasirašė tinkamai įgaliotas asmuo.</w:t>
      </w:r>
    </w:p>
    <w:p w14:paraId="7243B826" w14:textId="77777777" w:rsidR="00A57432" w:rsidRPr="00F077C6" w:rsidRDefault="00A57432" w:rsidP="00A57432">
      <w:pPr>
        <w:pStyle w:val="Pagrindinistekstas3"/>
        <w:spacing w:after="0"/>
        <w:rPr>
          <w:rFonts w:ascii="Verdana" w:hAnsi="Verdana"/>
          <w:sz w:val="24"/>
          <w:szCs w:val="24"/>
        </w:rPr>
      </w:pPr>
    </w:p>
    <w:p w14:paraId="2AFC7328" w14:textId="77777777" w:rsidR="00A57432" w:rsidRPr="00F077C6" w:rsidRDefault="00A57432" w:rsidP="00A57432">
      <w:pPr>
        <w:pStyle w:val="Antrat1"/>
        <w:tabs>
          <w:tab w:val="num" w:pos="360"/>
        </w:tabs>
        <w:spacing w:before="0"/>
        <w:ind w:left="357" w:hanging="357"/>
        <w:jc w:val="center"/>
        <w:rPr>
          <w:rFonts w:ascii="Verdana" w:hAnsi="Verdana" w:cs="Times New Roman"/>
          <w:b/>
          <w:color w:val="auto"/>
          <w:sz w:val="24"/>
          <w:szCs w:val="24"/>
        </w:rPr>
      </w:pPr>
      <w:r w:rsidRPr="00F077C6">
        <w:rPr>
          <w:rFonts w:ascii="Verdana" w:hAnsi="Verdana" w:cs="Times New Roman"/>
          <w:b/>
          <w:color w:val="auto"/>
          <w:sz w:val="24"/>
          <w:szCs w:val="24"/>
        </w:rPr>
        <w:t xml:space="preserve">IX. </w:t>
      </w:r>
      <w:r w:rsidRPr="00F077C6">
        <w:rPr>
          <w:rFonts w:ascii="Verdana" w:hAnsi="Verdana" w:cs="Times New Roman"/>
          <w:b/>
          <w:caps/>
          <w:color w:val="auto"/>
          <w:sz w:val="24"/>
          <w:szCs w:val="24"/>
        </w:rPr>
        <w:t>Kitos sąlygos</w:t>
      </w:r>
    </w:p>
    <w:p w14:paraId="31DA87FE" w14:textId="77777777" w:rsidR="00A57432" w:rsidRPr="00F077C6" w:rsidRDefault="00A57432" w:rsidP="00A57432">
      <w:pPr>
        <w:spacing w:after="0" w:line="240" w:lineRule="auto"/>
        <w:rPr>
          <w:rFonts w:ascii="Verdana" w:hAnsi="Verdana"/>
          <w:sz w:val="24"/>
          <w:szCs w:val="24"/>
        </w:rPr>
      </w:pPr>
    </w:p>
    <w:p w14:paraId="279FF989" w14:textId="77777777" w:rsidR="00A57432" w:rsidRPr="00F077C6" w:rsidRDefault="00A57432" w:rsidP="00A57432">
      <w:pPr>
        <w:pStyle w:val="Pagrindinistekstas"/>
        <w:spacing w:after="0" w:line="240" w:lineRule="auto"/>
        <w:ind w:firstLine="720"/>
        <w:jc w:val="both"/>
        <w:rPr>
          <w:rFonts w:ascii="Verdana" w:hAnsi="Verdana"/>
        </w:rPr>
      </w:pPr>
      <w:r w:rsidRPr="00F077C6">
        <w:rPr>
          <w:rFonts w:ascii="Verdana" w:hAnsi="Verdana"/>
        </w:rPr>
        <w:t>28. Ši Sutartis sudaroma, vykdoma ir bus aiškinama vadovaujantis Lietuvos Respublikos įstatymais. Šalys susitaria, kad bet koks ginčas ir/ar reikalavimas, kylantis iš šios Sutarties ar ryšium su ja, ar iš šios Sutarties pažeidimo, nutraukimo ar negaliojimo, bus sprendžiamas tarpusavio susitarimu, o nepasiekus susitarimo per 30 (trisdešimt) kalendorinių dienų, atitinkamame Lietuvos Respublikos teisme pagal Lietuvos Respublikos įstatymus.</w:t>
      </w:r>
    </w:p>
    <w:p w14:paraId="3F34C394" w14:textId="77777777" w:rsidR="00A57432" w:rsidRPr="00F077C6" w:rsidRDefault="00A57432" w:rsidP="00A57432">
      <w:pPr>
        <w:pStyle w:val="Pagrindinistekstas"/>
        <w:spacing w:after="0" w:line="240" w:lineRule="auto"/>
        <w:ind w:firstLine="720"/>
        <w:jc w:val="both"/>
        <w:rPr>
          <w:rFonts w:ascii="Verdana" w:hAnsi="Verdana"/>
        </w:rPr>
      </w:pPr>
      <w:r w:rsidRPr="00F077C6">
        <w:rPr>
          <w:rFonts w:ascii="Verdana" w:hAnsi="Verdana"/>
        </w:rPr>
        <w:t>29. Šalis, kuri, nors ir vykdydama savo įsipareigojimus pagal šią Sutartį, pažeidžia Lietuvos Respublikoje galiojančius norminius aktus, savarankiškai atsako prieš atitinkamas valstybinės valdžios ir valdymo institucijas bei kitus asmenis.</w:t>
      </w:r>
    </w:p>
    <w:p w14:paraId="663FD131" w14:textId="77777777" w:rsidR="00A57432" w:rsidRPr="00F077C6" w:rsidRDefault="00A57432" w:rsidP="00A57432">
      <w:pPr>
        <w:pStyle w:val="Pagrindinistekstas"/>
        <w:spacing w:after="0" w:line="240" w:lineRule="auto"/>
        <w:ind w:firstLine="720"/>
        <w:jc w:val="both"/>
        <w:rPr>
          <w:rFonts w:ascii="Verdana" w:hAnsi="Verdana"/>
        </w:rPr>
      </w:pPr>
      <w:r w:rsidRPr="00F077C6">
        <w:rPr>
          <w:rFonts w:ascii="Verdana" w:hAnsi="Verdana"/>
        </w:rPr>
        <w:t>30. Bet kuri Sutarties Šalis nėra laikoma atsakinga už Sutarties nevykdymą ar netinkamą vykdymą, jeigu Sutarties vykdymas ar tinkamas vykdymas yra negalimas dėl aplinkybių (force majeure), kurių Sutarties sudarymo metu Šalys negalėjo pagrįstai numatyti. Šalis privalo per pagrįstai trumpiausią laiką informuoti kitą Šalį apie tokių aplinkybių atsiradimą, ir stengtis maksimaliai sumažinti kitos Šalies nuostolius.</w:t>
      </w:r>
    </w:p>
    <w:p w14:paraId="39492921" w14:textId="77777777" w:rsidR="00A57432" w:rsidRPr="00F077C6" w:rsidRDefault="00A57432" w:rsidP="00A57432">
      <w:pPr>
        <w:pStyle w:val="Pagrindinistekstas"/>
        <w:spacing w:after="0" w:line="240" w:lineRule="auto"/>
        <w:ind w:firstLine="720"/>
        <w:jc w:val="both"/>
        <w:rPr>
          <w:rFonts w:ascii="Verdana" w:hAnsi="Verdana"/>
        </w:rPr>
      </w:pPr>
      <w:r w:rsidRPr="00F077C6">
        <w:rPr>
          <w:rFonts w:ascii="Verdana" w:hAnsi="Verdana"/>
        </w:rPr>
        <w:t>31. Šia Sutartimi Šalys užtikrina, kad jos galiojimo metu teiks viena kitai operatyvius pranešimus apie tai, kad atsirado ar egzistuoja bet koks įvykis, aplinkybė ar sąlyga, kuri gali paveikti šią Sutartį ar sąlygoti jos pažeidimą, o taip pat, kad veiks geranoriškai viena kitos atžvilgiu ir visokeriopai stengsis užtikrinti, kad būtų laikomasi šios Sutarties.</w:t>
      </w:r>
    </w:p>
    <w:p w14:paraId="46BBB925" w14:textId="77777777" w:rsidR="00A57432" w:rsidRPr="00F077C6" w:rsidRDefault="00A57432" w:rsidP="00A57432">
      <w:pPr>
        <w:pStyle w:val="Pagrindinistekstas"/>
        <w:spacing w:after="0" w:line="240" w:lineRule="auto"/>
        <w:ind w:firstLine="720"/>
        <w:jc w:val="both"/>
        <w:rPr>
          <w:rFonts w:ascii="Verdana" w:hAnsi="Verdana"/>
        </w:rPr>
      </w:pPr>
      <w:r w:rsidRPr="00F077C6">
        <w:rPr>
          <w:rFonts w:ascii="Verdana" w:hAnsi="Verdana"/>
        </w:rPr>
        <w:t xml:space="preserve">32. Šios Sutarties pasirašymo bei vykdymo metu sudaryti priedai yra neatskiriama šios Sutarties dalis. Bet kokie šios Sutarties galiojimo metu padaryti Sutarties pakeitimai ar papildymai bus laikomi šios Sutarties priedais. </w:t>
      </w:r>
    </w:p>
    <w:p w14:paraId="2ABA9855" w14:textId="77777777" w:rsidR="00A57432" w:rsidRPr="00F077C6" w:rsidRDefault="00A57432" w:rsidP="00A57432">
      <w:pPr>
        <w:pStyle w:val="Pagrindinistekstas"/>
        <w:spacing w:after="0" w:line="240" w:lineRule="auto"/>
        <w:ind w:firstLine="720"/>
        <w:jc w:val="both"/>
        <w:rPr>
          <w:rFonts w:ascii="Verdana" w:hAnsi="Verdana"/>
        </w:rPr>
      </w:pPr>
      <w:r w:rsidRPr="00F077C6">
        <w:rPr>
          <w:rFonts w:ascii="Verdana" w:hAnsi="Verdana"/>
        </w:rPr>
        <w:t>33. Šalys susitaria, kad bet kokie pranešimai, prašymai bei kitoks susirašinėjimas raštu vyks lietuvių kalba ir bus pristatomas kurjeriu arba siunčiamas paštu registruotu laišku arba elektroniniu paštu (vėliau pranešimą pakartojant registruotu laišku) arba įteikiamas asmeniškai kitos Šalies atstovui šioje sutartyje nurodytu adresu.</w:t>
      </w:r>
    </w:p>
    <w:p w14:paraId="5372D131" w14:textId="77777777" w:rsidR="00A57432" w:rsidRPr="00F077C6" w:rsidRDefault="00A57432" w:rsidP="00A57432">
      <w:pPr>
        <w:pStyle w:val="Pagrindinistekstas"/>
        <w:spacing w:after="0" w:line="240" w:lineRule="auto"/>
        <w:ind w:firstLine="720"/>
        <w:jc w:val="both"/>
        <w:rPr>
          <w:rFonts w:ascii="Verdana" w:hAnsi="Verdana"/>
        </w:rPr>
      </w:pPr>
      <w:r w:rsidRPr="00F077C6">
        <w:rPr>
          <w:rFonts w:ascii="Verdana" w:hAnsi="Verdana"/>
        </w:rPr>
        <w:t>34. Ši Sutartis sudaroma dviem vienodą juridinę galią turinčiais egzemplioriais. Kiekviena Šalis gauna po vieną Sutarties egzempliorių.</w:t>
      </w:r>
    </w:p>
    <w:p w14:paraId="76D0163F" w14:textId="77777777" w:rsidR="00A57432" w:rsidRPr="00F077C6" w:rsidRDefault="00A57432" w:rsidP="00A57432">
      <w:pPr>
        <w:pStyle w:val="Pagrindinistekstas"/>
        <w:spacing w:after="0" w:line="240" w:lineRule="auto"/>
        <w:rPr>
          <w:rFonts w:ascii="Verdana" w:hAnsi="Verdana"/>
        </w:rPr>
      </w:pPr>
    </w:p>
    <w:p w14:paraId="27F259BC" w14:textId="77777777" w:rsidR="00A57432" w:rsidRPr="00F077C6" w:rsidRDefault="00A57432" w:rsidP="00A57432">
      <w:pPr>
        <w:spacing w:after="0" w:line="240" w:lineRule="auto"/>
        <w:jc w:val="center"/>
        <w:rPr>
          <w:rFonts w:ascii="Verdana" w:hAnsi="Verdana"/>
          <w:b/>
          <w:caps/>
          <w:sz w:val="24"/>
          <w:szCs w:val="24"/>
        </w:rPr>
      </w:pPr>
      <w:r w:rsidRPr="00F077C6">
        <w:rPr>
          <w:rFonts w:ascii="Verdana" w:hAnsi="Verdana"/>
          <w:b/>
          <w:caps/>
          <w:sz w:val="24"/>
          <w:szCs w:val="24"/>
        </w:rPr>
        <w:t>X. SUTARTIES PRIEDAI</w:t>
      </w:r>
    </w:p>
    <w:p w14:paraId="17695C0A" w14:textId="77777777" w:rsidR="00A57432" w:rsidRPr="00F077C6" w:rsidRDefault="00A57432" w:rsidP="00A57432">
      <w:pPr>
        <w:pStyle w:val="Pagrindinistekstas"/>
        <w:spacing w:after="0" w:line="240" w:lineRule="auto"/>
        <w:jc w:val="both"/>
        <w:rPr>
          <w:rFonts w:ascii="Verdana" w:hAnsi="Verdana"/>
        </w:rPr>
      </w:pPr>
    </w:p>
    <w:p w14:paraId="3FFC9DD6" w14:textId="77777777" w:rsidR="00A57432" w:rsidRPr="00F077C6" w:rsidRDefault="00A57432" w:rsidP="00A57432">
      <w:pPr>
        <w:pStyle w:val="Pagrindinistekstas"/>
        <w:spacing w:after="0" w:line="240" w:lineRule="auto"/>
        <w:ind w:firstLine="720"/>
        <w:jc w:val="both"/>
        <w:rPr>
          <w:rFonts w:ascii="Verdana" w:hAnsi="Verdana"/>
        </w:rPr>
      </w:pPr>
      <w:r w:rsidRPr="00F077C6">
        <w:rPr>
          <w:rFonts w:ascii="Verdana" w:hAnsi="Verdana"/>
        </w:rPr>
        <w:t>35. Techninė specifikacija (1 priedas), 2 lapai;</w:t>
      </w:r>
    </w:p>
    <w:p w14:paraId="593FE90B" w14:textId="77777777" w:rsidR="00A57432" w:rsidRPr="00F077C6" w:rsidRDefault="00A57432" w:rsidP="00A57432">
      <w:pPr>
        <w:pStyle w:val="Pagrindinistekstas"/>
        <w:spacing w:after="0" w:line="240" w:lineRule="auto"/>
        <w:ind w:firstLine="720"/>
        <w:jc w:val="both"/>
        <w:rPr>
          <w:rFonts w:ascii="Verdana" w:hAnsi="Verdana"/>
        </w:rPr>
      </w:pPr>
      <w:r w:rsidRPr="00F077C6">
        <w:rPr>
          <w:rFonts w:ascii="Verdana" w:hAnsi="Verdana"/>
        </w:rPr>
        <w:t>36. Asmenų, kuriems pervedamos sumos į socialines korteles, sąrašo forma (2 priedas), 1 lapas.</w:t>
      </w:r>
    </w:p>
    <w:p w14:paraId="03DC1DB9" w14:textId="77777777" w:rsidR="00A57432" w:rsidRPr="00F077C6" w:rsidRDefault="00A57432" w:rsidP="00A57432">
      <w:pPr>
        <w:spacing w:after="0" w:line="240" w:lineRule="auto"/>
        <w:ind w:firstLine="720"/>
        <w:rPr>
          <w:rFonts w:ascii="Verdana" w:eastAsia="Times New Roman" w:hAnsi="Verdana"/>
          <w:sz w:val="24"/>
          <w:szCs w:val="24"/>
        </w:rPr>
      </w:pPr>
      <w:r w:rsidRPr="00F077C6">
        <w:rPr>
          <w:rFonts w:ascii="Verdana" w:eastAsia="Times New Roman" w:hAnsi="Verdana"/>
          <w:sz w:val="24"/>
          <w:szCs w:val="24"/>
        </w:rPr>
        <w:t>37. Susitarimas dėl asmens duomenų tvarkymo (3 priedas), 5 lapai.</w:t>
      </w:r>
    </w:p>
    <w:p w14:paraId="2E6CE3B4" w14:textId="77777777" w:rsidR="00A57432" w:rsidRDefault="00A57432" w:rsidP="00A57432">
      <w:pPr>
        <w:spacing w:after="0" w:line="240" w:lineRule="auto"/>
        <w:ind w:left="750" w:firstLine="720"/>
        <w:rPr>
          <w:rFonts w:ascii="Verdana" w:eastAsia="Times New Roman" w:hAnsi="Verdana"/>
          <w:sz w:val="24"/>
          <w:szCs w:val="24"/>
        </w:rPr>
      </w:pPr>
    </w:p>
    <w:p w14:paraId="6C5B4E3A" w14:textId="77777777" w:rsidR="008C1067" w:rsidRDefault="008C1067" w:rsidP="00A57432">
      <w:pPr>
        <w:spacing w:after="0" w:line="240" w:lineRule="auto"/>
        <w:ind w:left="750" w:firstLine="720"/>
        <w:rPr>
          <w:rFonts w:ascii="Verdana" w:eastAsia="Times New Roman" w:hAnsi="Verdana"/>
          <w:sz w:val="24"/>
          <w:szCs w:val="24"/>
        </w:rPr>
      </w:pPr>
    </w:p>
    <w:p w14:paraId="54070DE8" w14:textId="77777777" w:rsidR="008C1067" w:rsidRDefault="008C1067" w:rsidP="00A57432">
      <w:pPr>
        <w:spacing w:after="0" w:line="240" w:lineRule="auto"/>
        <w:ind w:left="750" w:firstLine="720"/>
        <w:rPr>
          <w:rFonts w:ascii="Verdana" w:eastAsia="Times New Roman" w:hAnsi="Verdana"/>
          <w:sz w:val="24"/>
          <w:szCs w:val="24"/>
        </w:rPr>
      </w:pPr>
    </w:p>
    <w:p w14:paraId="6EC028C0" w14:textId="77777777" w:rsidR="008C1067" w:rsidRDefault="008C1067" w:rsidP="00A57432">
      <w:pPr>
        <w:spacing w:after="0" w:line="240" w:lineRule="auto"/>
        <w:ind w:left="750" w:firstLine="720"/>
        <w:rPr>
          <w:rFonts w:ascii="Verdana" w:eastAsia="Times New Roman" w:hAnsi="Verdana"/>
          <w:sz w:val="24"/>
          <w:szCs w:val="24"/>
        </w:rPr>
      </w:pPr>
    </w:p>
    <w:p w14:paraId="5357659A" w14:textId="77777777" w:rsidR="008C1067" w:rsidRPr="00F077C6" w:rsidRDefault="008C1067" w:rsidP="00A57432">
      <w:pPr>
        <w:spacing w:after="0" w:line="240" w:lineRule="auto"/>
        <w:ind w:left="750" w:firstLine="720"/>
        <w:rPr>
          <w:rFonts w:ascii="Verdana" w:eastAsia="Times New Roman" w:hAnsi="Verdana"/>
          <w:sz w:val="24"/>
          <w:szCs w:val="24"/>
        </w:rPr>
      </w:pPr>
    </w:p>
    <w:p w14:paraId="22682B49" w14:textId="77777777" w:rsidR="00A57432" w:rsidRPr="00F077C6" w:rsidRDefault="00A57432" w:rsidP="00A57432">
      <w:pPr>
        <w:widowControl w:val="0"/>
        <w:tabs>
          <w:tab w:val="num" w:pos="851"/>
        </w:tabs>
        <w:autoSpaceDE w:val="0"/>
        <w:autoSpaceDN w:val="0"/>
        <w:adjustRightInd w:val="0"/>
        <w:spacing w:after="0" w:line="240" w:lineRule="auto"/>
        <w:jc w:val="center"/>
        <w:outlineLvl w:val="0"/>
        <w:rPr>
          <w:rFonts w:ascii="Verdana" w:hAnsi="Verdana"/>
          <w:b/>
          <w:color w:val="000000"/>
          <w:sz w:val="24"/>
          <w:szCs w:val="24"/>
        </w:rPr>
      </w:pPr>
      <w:r w:rsidRPr="00F077C6">
        <w:rPr>
          <w:rFonts w:ascii="Verdana" w:hAnsi="Verdana"/>
          <w:b/>
          <w:color w:val="000000"/>
          <w:sz w:val="24"/>
          <w:szCs w:val="24"/>
        </w:rPr>
        <w:lastRenderedPageBreak/>
        <w:t>XI. ŠALIŲ REKVIZITAI</w:t>
      </w:r>
    </w:p>
    <w:p w14:paraId="6A16BDE4" w14:textId="77777777" w:rsidR="00A57432" w:rsidRPr="00F077C6" w:rsidRDefault="00A57432" w:rsidP="00A57432">
      <w:pPr>
        <w:widowControl w:val="0"/>
        <w:tabs>
          <w:tab w:val="num" w:pos="851"/>
        </w:tabs>
        <w:autoSpaceDE w:val="0"/>
        <w:autoSpaceDN w:val="0"/>
        <w:adjustRightInd w:val="0"/>
        <w:spacing w:after="0" w:line="240" w:lineRule="auto"/>
        <w:outlineLvl w:val="0"/>
        <w:rPr>
          <w:rFonts w:ascii="Verdana" w:hAnsi="Verdana"/>
          <w:b/>
          <w:color w:val="000000"/>
          <w:sz w:val="24"/>
          <w:szCs w:val="24"/>
        </w:rPr>
      </w:pPr>
    </w:p>
    <w:tbl>
      <w:tblPr>
        <w:tblW w:w="9760" w:type="dxa"/>
        <w:tblLook w:val="01E0" w:firstRow="1" w:lastRow="1" w:firstColumn="1" w:lastColumn="1" w:noHBand="0" w:noVBand="0"/>
      </w:tblPr>
      <w:tblGrid>
        <w:gridCol w:w="4890"/>
        <w:gridCol w:w="4870"/>
      </w:tblGrid>
      <w:tr w:rsidR="00A57432" w:rsidRPr="00F077C6" w14:paraId="58CE41DD" w14:textId="77777777" w:rsidTr="0090449B">
        <w:tc>
          <w:tcPr>
            <w:tcW w:w="4890" w:type="dxa"/>
          </w:tcPr>
          <w:p w14:paraId="79F08F5A" w14:textId="77777777" w:rsidR="00A57432" w:rsidRPr="00F077C6" w:rsidRDefault="00A57432" w:rsidP="00A57432">
            <w:pPr>
              <w:shd w:val="clear" w:color="auto" w:fill="FFFFFF"/>
              <w:overflowPunct w:val="0"/>
              <w:autoSpaceDE w:val="0"/>
              <w:autoSpaceDN w:val="0"/>
              <w:adjustRightInd w:val="0"/>
              <w:spacing w:after="0" w:line="240" w:lineRule="auto"/>
              <w:ind w:right="6"/>
              <w:jc w:val="both"/>
              <w:rPr>
                <w:rFonts w:ascii="Verdana" w:hAnsi="Verdana"/>
                <w:b/>
                <w:color w:val="000000"/>
                <w:sz w:val="24"/>
                <w:szCs w:val="24"/>
              </w:rPr>
            </w:pPr>
            <w:r w:rsidRPr="00F077C6">
              <w:rPr>
                <w:rFonts w:ascii="Verdana" w:hAnsi="Verdana"/>
                <w:b/>
                <w:color w:val="000000"/>
                <w:sz w:val="24"/>
                <w:szCs w:val="24"/>
              </w:rPr>
              <w:t>PIRKĖJAS</w:t>
            </w:r>
          </w:p>
          <w:p w14:paraId="1CB86303" w14:textId="77777777" w:rsidR="00A57432" w:rsidRPr="00F077C6" w:rsidRDefault="00A57432" w:rsidP="00A57432">
            <w:pPr>
              <w:shd w:val="clear" w:color="auto" w:fill="FFFFFF"/>
              <w:spacing w:after="0" w:line="240" w:lineRule="auto"/>
              <w:jc w:val="both"/>
              <w:rPr>
                <w:rFonts w:ascii="Verdana" w:hAnsi="Verdana"/>
                <w:color w:val="000000"/>
                <w:sz w:val="24"/>
                <w:szCs w:val="24"/>
              </w:rPr>
            </w:pPr>
          </w:p>
          <w:p w14:paraId="68BB328B" w14:textId="0F7C33B5" w:rsidR="00A57432" w:rsidRPr="00F077C6" w:rsidRDefault="00A57432" w:rsidP="00A57432">
            <w:pPr>
              <w:tabs>
                <w:tab w:val="left" w:pos="709"/>
                <w:tab w:val="left" w:pos="1080"/>
              </w:tabs>
              <w:spacing w:after="0" w:line="240" w:lineRule="auto"/>
              <w:rPr>
                <w:rFonts w:ascii="Verdana" w:hAnsi="Verdana"/>
                <w:sz w:val="24"/>
                <w:szCs w:val="24"/>
              </w:rPr>
            </w:pPr>
            <w:r w:rsidRPr="00F077C6">
              <w:rPr>
                <w:rFonts w:ascii="Verdana" w:hAnsi="Verdana"/>
                <w:sz w:val="24"/>
                <w:szCs w:val="24"/>
              </w:rPr>
              <w:t>Marijampolės savivaldybės administracija</w:t>
            </w:r>
          </w:p>
          <w:p w14:paraId="708EF122" w14:textId="72C1E6C0" w:rsidR="00A57432" w:rsidRPr="00F077C6" w:rsidRDefault="00A57432" w:rsidP="00A57432">
            <w:pPr>
              <w:tabs>
                <w:tab w:val="left" w:pos="709"/>
                <w:tab w:val="left" w:pos="1080"/>
              </w:tabs>
              <w:spacing w:after="0" w:line="240" w:lineRule="auto"/>
              <w:jc w:val="both"/>
              <w:rPr>
                <w:rFonts w:ascii="Verdana" w:hAnsi="Verdana"/>
                <w:sz w:val="24"/>
                <w:szCs w:val="24"/>
              </w:rPr>
            </w:pPr>
            <w:r w:rsidRPr="00F077C6">
              <w:rPr>
                <w:rFonts w:ascii="Verdana" w:hAnsi="Verdana"/>
                <w:sz w:val="24"/>
                <w:szCs w:val="24"/>
              </w:rPr>
              <w:t>J. Basanavičiaus a. 1, Marijampolė</w:t>
            </w:r>
          </w:p>
          <w:p w14:paraId="36C5A21C" w14:textId="6C6F36D4" w:rsidR="00A57432" w:rsidRPr="00F077C6" w:rsidRDefault="00A57432" w:rsidP="00A57432">
            <w:pPr>
              <w:tabs>
                <w:tab w:val="left" w:pos="709"/>
                <w:tab w:val="left" w:pos="1080"/>
              </w:tabs>
              <w:spacing w:after="0" w:line="240" w:lineRule="auto"/>
              <w:jc w:val="both"/>
              <w:rPr>
                <w:rFonts w:ascii="Verdana" w:hAnsi="Verdana"/>
                <w:sz w:val="24"/>
                <w:szCs w:val="24"/>
              </w:rPr>
            </w:pPr>
            <w:r w:rsidRPr="00F077C6">
              <w:rPr>
                <w:rFonts w:ascii="Verdana" w:hAnsi="Verdana"/>
                <w:sz w:val="24"/>
                <w:szCs w:val="24"/>
              </w:rPr>
              <w:t>Įstaigos kodas 188769113</w:t>
            </w:r>
          </w:p>
          <w:p w14:paraId="56E8D048" w14:textId="3C26D296" w:rsidR="00A57432" w:rsidRPr="00F077C6" w:rsidRDefault="00A57432" w:rsidP="00A57432">
            <w:pPr>
              <w:tabs>
                <w:tab w:val="left" w:pos="709"/>
                <w:tab w:val="left" w:pos="1080"/>
              </w:tabs>
              <w:spacing w:after="0" w:line="240" w:lineRule="auto"/>
              <w:jc w:val="both"/>
              <w:rPr>
                <w:rFonts w:ascii="Verdana" w:hAnsi="Verdana"/>
                <w:sz w:val="24"/>
                <w:szCs w:val="24"/>
              </w:rPr>
            </w:pPr>
            <w:r w:rsidRPr="00F077C6">
              <w:rPr>
                <w:rFonts w:ascii="Verdana" w:hAnsi="Verdana"/>
                <w:sz w:val="24"/>
                <w:szCs w:val="24"/>
              </w:rPr>
              <w:t>A/S LT68 7044 0600 0207 5838</w:t>
            </w:r>
          </w:p>
          <w:p w14:paraId="3C8B3844" w14:textId="5BF32928" w:rsidR="00A57432" w:rsidRPr="00F077C6" w:rsidRDefault="00A57432" w:rsidP="00A57432">
            <w:pPr>
              <w:tabs>
                <w:tab w:val="left" w:pos="709"/>
                <w:tab w:val="left" w:pos="1080"/>
              </w:tabs>
              <w:spacing w:after="0" w:line="240" w:lineRule="auto"/>
              <w:jc w:val="both"/>
              <w:rPr>
                <w:rFonts w:ascii="Verdana" w:hAnsi="Verdana"/>
                <w:sz w:val="24"/>
                <w:szCs w:val="24"/>
              </w:rPr>
            </w:pPr>
            <w:r w:rsidRPr="00F077C6">
              <w:rPr>
                <w:rFonts w:ascii="Verdana" w:hAnsi="Verdana"/>
                <w:sz w:val="24"/>
                <w:szCs w:val="24"/>
              </w:rPr>
              <w:t>AB SEB bankas, banko kodas 70440</w:t>
            </w:r>
          </w:p>
          <w:p w14:paraId="2E0C48E7" w14:textId="0E0523C1" w:rsidR="00A57432" w:rsidRPr="00F077C6" w:rsidRDefault="00A57432" w:rsidP="00A57432">
            <w:pPr>
              <w:tabs>
                <w:tab w:val="left" w:pos="709"/>
                <w:tab w:val="left" w:pos="1080"/>
              </w:tabs>
              <w:spacing w:after="0" w:line="240" w:lineRule="auto"/>
              <w:jc w:val="both"/>
              <w:rPr>
                <w:rFonts w:ascii="Verdana" w:hAnsi="Verdana"/>
                <w:sz w:val="24"/>
                <w:szCs w:val="24"/>
              </w:rPr>
            </w:pPr>
            <w:r w:rsidRPr="00F077C6">
              <w:rPr>
                <w:rFonts w:ascii="Verdana" w:hAnsi="Verdana"/>
                <w:sz w:val="24"/>
                <w:szCs w:val="24"/>
              </w:rPr>
              <w:t>Nėra PVM mokėtoja</w:t>
            </w:r>
          </w:p>
          <w:p w14:paraId="43FA67F0" w14:textId="384C52AD" w:rsidR="00A57432" w:rsidRPr="00F077C6" w:rsidRDefault="00A57432" w:rsidP="00A57432">
            <w:pPr>
              <w:tabs>
                <w:tab w:val="left" w:pos="709"/>
                <w:tab w:val="center" w:pos="2605"/>
              </w:tabs>
              <w:spacing w:after="0" w:line="240" w:lineRule="auto"/>
              <w:jc w:val="both"/>
              <w:rPr>
                <w:rFonts w:ascii="Verdana" w:hAnsi="Verdana"/>
                <w:sz w:val="24"/>
                <w:szCs w:val="24"/>
              </w:rPr>
            </w:pPr>
            <w:r w:rsidRPr="00F077C6">
              <w:rPr>
                <w:rFonts w:ascii="Verdana" w:hAnsi="Verdana"/>
                <w:sz w:val="24"/>
                <w:szCs w:val="24"/>
              </w:rPr>
              <w:t>Tel. Nr. +370 343 90 003</w:t>
            </w:r>
          </w:p>
          <w:p w14:paraId="787236DA" w14:textId="52103312" w:rsidR="00A57432" w:rsidRPr="00F077C6" w:rsidRDefault="00A57432" w:rsidP="00A57432">
            <w:pPr>
              <w:shd w:val="clear" w:color="auto" w:fill="FFFFFF"/>
              <w:spacing w:after="0" w:line="240" w:lineRule="auto"/>
              <w:rPr>
                <w:rFonts w:ascii="Verdana" w:hAnsi="Verdana"/>
                <w:color w:val="000000"/>
                <w:sz w:val="24"/>
                <w:szCs w:val="24"/>
              </w:rPr>
            </w:pPr>
            <w:r w:rsidRPr="00F077C6">
              <w:rPr>
                <w:rFonts w:ascii="Verdana" w:hAnsi="Verdana"/>
                <w:sz w:val="24"/>
                <w:szCs w:val="24"/>
              </w:rPr>
              <w:t xml:space="preserve">El. paštas: </w:t>
            </w:r>
            <w:hyperlink r:id="rId30" w:history="1">
              <w:r w:rsidRPr="00F077C6">
                <w:rPr>
                  <w:rStyle w:val="Hipersaitas"/>
                  <w:rFonts w:ascii="Verdana" w:hAnsi="Verdana"/>
                  <w:sz w:val="24"/>
                  <w:szCs w:val="24"/>
                </w:rPr>
                <w:t>administracija@marijampole.lt</w:t>
              </w:r>
            </w:hyperlink>
          </w:p>
          <w:p w14:paraId="50AF5323" w14:textId="77777777" w:rsidR="00A57432" w:rsidRPr="00F077C6" w:rsidRDefault="00A57432" w:rsidP="00A57432">
            <w:pPr>
              <w:shd w:val="clear" w:color="auto" w:fill="FFFFFF"/>
              <w:spacing w:after="0" w:line="240" w:lineRule="auto"/>
              <w:jc w:val="both"/>
              <w:rPr>
                <w:rFonts w:ascii="Verdana" w:hAnsi="Verdana"/>
                <w:color w:val="000000"/>
                <w:sz w:val="24"/>
                <w:szCs w:val="24"/>
              </w:rPr>
            </w:pPr>
          </w:p>
          <w:p w14:paraId="71154EFD" w14:textId="5ED43853" w:rsidR="00A57432" w:rsidRPr="00F077C6" w:rsidRDefault="00A57432" w:rsidP="00A57432">
            <w:pPr>
              <w:pStyle w:val="Pagrindinistekstas"/>
              <w:spacing w:after="0" w:line="240" w:lineRule="auto"/>
              <w:jc w:val="both"/>
              <w:rPr>
                <w:rFonts w:ascii="Verdana" w:hAnsi="Verdana"/>
              </w:rPr>
            </w:pPr>
          </w:p>
          <w:p w14:paraId="5984219E" w14:textId="77777777" w:rsidR="00A57432" w:rsidRPr="00F077C6" w:rsidRDefault="00A57432" w:rsidP="00A57432">
            <w:pPr>
              <w:pStyle w:val="Pagrindinistekstas"/>
              <w:spacing w:after="0" w:line="240" w:lineRule="auto"/>
              <w:jc w:val="both"/>
              <w:rPr>
                <w:rFonts w:ascii="Verdana" w:hAnsi="Verdana"/>
              </w:rPr>
            </w:pPr>
            <w:r w:rsidRPr="00F077C6">
              <w:rPr>
                <w:rFonts w:ascii="Verdana" w:hAnsi="Verdana"/>
              </w:rPr>
              <w:t>Direktorius</w:t>
            </w:r>
          </w:p>
          <w:p w14:paraId="3D0A7ED8" w14:textId="76ACF3B6" w:rsidR="00A57432" w:rsidRPr="00F077C6" w:rsidRDefault="00A57432" w:rsidP="00A57432">
            <w:pPr>
              <w:shd w:val="clear" w:color="auto" w:fill="FFFFFF"/>
              <w:spacing w:after="0" w:line="240" w:lineRule="auto"/>
              <w:jc w:val="both"/>
              <w:rPr>
                <w:rFonts w:ascii="Verdana" w:hAnsi="Verdana"/>
                <w:color w:val="000000"/>
                <w:sz w:val="24"/>
                <w:szCs w:val="24"/>
              </w:rPr>
            </w:pPr>
            <w:r w:rsidRPr="00F077C6">
              <w:rPr>
                <w:rFonts w:ascii="Verdana" w:hAnsi="Verdana"/>
                <w:sz w:val="24"/>
                <w:szCs w:val="24"/>
              </w:rPr>
              <w:t>Nerijus Mašalaitis</w:t>
            </w:r>
          </w:p>
        </w:tc>
        <w:tc>
          <w:tcPr>
            <w:tcW w:w="4870" w:type="dxa"/>
          </w:tcPr>
          <w:p w14:paraId="56B0F324" w14:textId="77777777" w:rsidR="00A57432" w:rsidRPr="00F077C6" w:rsidRDefault="00A57432" w:rsidP="00A57432">
            <w:pPr>
              <w:shd w:val="clear" w:color="auto" w:fill="FFFFFF"/>
              <w:tabs>
                <w:tab w:val="left" w:pos="12"/>
              </w:tabs>
              <w:spacing w:after="0" w:line="240" w:lineRule="auto"/>
              <w:jc w:val="both"/>
              <w:rPr>
                <w:rFonts w:ascii="Verdana" w:hAnsi="Verdana"/>
                <w:b/>
                <w:color w:val="000000"/>
                <w:sz w:val="24"/>
                <w:szCs w:val="24"/>
              </w:rPr>
            </w:pPr>
            <w:r w:rsidRPr="00F077C6">
              <w:rPr>
                <w:rFonts w:ascii="Verdana" w:hAnsi="Verdana"/>
                <w:b/>
                <w:color w:val="000000"/>
                <w:sz w:val="24"/>
                <w:szCs w:val="24"/>
              </w:rPr>
              <w:t>PARDAVĖJAS</w:t>
            </w:r>
          </w:p>
          <w:p w14:paraId="5D6CA1A4" w14:textId="77777777" w:rsidR="00A57432" w:rsidRPr="00F077C6" w:rsidRDefault="00A57432" w:rsidP="00A57432">
            <w:pPr>
              <w:shd w:val="clear" w:color="auto" w:fill="FFFFFF"/>
              <w:tabs>
                <w:tab w:val="left" w:pos="12"/>
              </w:tabs>
              <w:spacing w:after="0" w:line="240" w:lineRule="auto"/>
              <w:jc w:val="both"/>
              <w:rPr>
                <w:rFonts w:ascii="Verdana" w:hAnsi="Verdana"/>
                <w:b/>
                <w:color w:val="000000"/>
                <w:sz w:val="24"/>
                <w:szCs w:val="24"/>
              </w:rPr>
            </w:pPr>
          </w:p>
          <w:p w14:paraId="2B81EA32" w14:textId="77777777" w:rsidR="00A57432" w:rsidRPr="00F077C6" w:rsidRDefault="00A57432" w:rsidP="00A57432">
            <w:pPr>
              <w:shd w:val="clear" w:color="auto" w:fill="FFFFFF"/>
              <w:tabs>
                <w:tab w:val="left" w:pos="12"/>
              </w:tabs>
              <w:spacing w:after="0" w:line="240" w:lineRule="auto"/>
              <w:jc w:val="both"/>
              <w:rPr>
                <w:rFonts w:ascii="Verdana" w:hAnsi="Verdana"/>
                <w:b/>
                <w:color w:val="000000"/>
                <w:sz w:val="24"/>
                <w:szCs w:val="24"/>
              </w:rPr>
            </w:pPr>
            <w:r w:rsidRPr="00F077C6">
              <w:rPr>
                <w:rFonts w:ascii="Verdana" w:hAnsi="Verdana"/>
                <w:sz w:val="24"/>
                <w:szCs w:val="24"/>
              </w:rPr>
              <w:t>Įstaigos pavadinimas</w:t>
            </w:r>
          </w:p>
          <w:p w14:paraId="32023CEF" w14:textId="77777777" w:rsidR="00A57432" w:rsidRPr="00F077C6" w:rsidRDefault="00A57432" w:rsidP="00A57432">
            <w:pPr>
              <w:shd w:val="clear" w:color="auto" w:fill="FFFFFF"/>
              <w:tabs>
                <w:tab w:val="left" w:pos="12"/>
              </w:tabs>
              <w:spacing w:after="0" w:line="240" w:lineRule="auto"/>
              <w:jc w:val="both"/>
              <w:rPr>
                <w:rFonts w:ascii="Verdana" w:hAnsi="Verdana"/>
                <w:sz w:val="24"/>
                <w:szCs w:val="24"/>
              </w:rPr>
            </w:pPr>
            <w:r w:rsidRPr="00F077C6">
              <w:rPr>
                <w:rFonts w:ascii="Verdana" w:hAnsi="Verdana"/>
                <w:sz w:val="24"/>
                <w:szCs w:val="24"/>
              </w:rPr>
              <w:t>Adresas</w:t>
            </w:r>
          </w:p>
          <w:p w14:paraId="1AE85C37" w14:textId="3041CCC8" w:rsidR="00A57432" w:rsidRPr="00F077C6" w:rsidRDefault="00A57432" w:rsidP="00A57432">
            <w:pPr>
              <w:shd w:val="clear" w:color="auto" w:fill="FFFFFF"/>
              <w:tabs>
                <w:tab w:val="left" w:pos="12"/>
              </w:tabs>
              <w:spacing w:after="0" w:line="240" w:lineRule="auto"/>
              <w:jc w:val="both"/>
              <w:rPr>
                <w:rFonts w:ascii="Verdana" w:hAnsi="Verdana"/>
                <w:sz w:val="24"/>
                <w:szCs w:val="24"/>
              </w:rPr>
            </w:pPr>
            <w:r w:rsidRPr="00F077C6">
              <w:rPr>
                <w:rFonts w:ascii="Verdana" w:hAnsi="Verdana"/>
                <w:color w:val="000000"/>
                <w:sz w:val="24"/>
                <w:szCs w:val="24"/>
              </w:rPr>
              <w:t>Įmonės kodas</w:t>
            </w:r>
          </w:p>
          <w:p w14:paraId="5F267715" w14:textId="6759D1CC" w:rsidR="00A57432" w:rsidRPr="00F077C6" w:rsidRDefault="00A57432" w:rsidP="00A57432">
            <w:pPr>
              <w:shd w:val="clear" w:color="auto" w:fill="FFFFFF"/>
              <w:tabs>
                <w:tab w:val="left" w:pos="12"/>
              </w:tabs>
              <w:spacing w:after="0" w:line="240" w:lineRule="auto"/>
              <w:jc w:val="both"/>
              <w:rPr>
                <w:rFonts w:ascii="Verdana" w:hAnsi="Verdana"/>
                <w:sz w:val="24"/>
                <w:szCs w:val="24"/>
              </w:rPr>
            </w:pPr>
            <w:r w:rsidRPr="00F077C6">
              <w:rPr>
                <w:rFonts w:ascii="Verdana" w:hAnsi="Verdana"/>
                <w:sz w:val="24"/>
                <w:szCs w:val="24"/>
              </w:rPr>
              <w:t>A/S</w:t>
            </w:r>
          </w:p>
          <w:p w14:paraId="61B336F2" w14:textId="0753ADDE" w:rsidR="00A57432" w:rsidRPr="00F077C6" w:rsidRDefault="00A57432" w:rsidP="00A57432">
            <w:pPr>
              <w:tabs>
                <w:tab w:val="left" w:pos="709"/>
                <w:tab w:val="left" w:pos="1080"/>
              </w:tabs>
              <w:spacing w:after="0" w:line="240" w:lineRule="auto"/>
              <w:jc w:val="both"/>
              <w:rPr>
                <w:rFonts w:ascii="Verdana" w:hAnsi="Verdana"/>
                <w:sz w:val="24"/>
                <w:szCs w:val="24"/>
              </w:rPr>
            </w:pPr>
            <w:r w:rsidRPr="00F077C6">
              <w:rPr>
                <w:rFonts w:ascii="Verdana" w:hAnsi="Verdana"/>
                <w:sz w:val="24"/>
                <w:szCs w:val="24"/>
              </w:rPr>
              <w:t>Bankas, banko kodas</w:t>
            </w:r>
          </w:p>
          <w:p w14:paraId="334FC558" w14:textId="77777777" w:rsidR="00A57432" w:rsidRPr="00F077C6" w:rsidRDefault="00A57432" w:rsidP="00A57432">
            <w:pPr>
              <w:spacing w:after="0" w:line="240" w:lineRule="auto"/>
              <w:jc w:val="both"/>
              <w:rPr>
                <w:rFonts w:ascii="Verdana" w:hAnsi="Verdana"/>
                <w:sz w:val="24"/>
                <w:szCs w:val="24"/>
              </w:rPr>
            </w:pPr>
            <w:r w:rsidRPr="00F077C6">
              <w:rPr>
                <w:rFonts w:ascii="Verdana" w:hAnsi="Verdana"/>
                <w:color w:val="000000"/>
                <w:sz w:val="24"/>
                <w:szCs w:val="24"/>
              </w:rPr>
              <w:t xml:space="preserve">PVM kodas </w:t>
            </w:r>
          </w:p>
          <w:p w14:paraId="16529C3C" w14:textId="02D6EAC3" w:rsidR="00A57432" w:rsidRPr="00F077C6" w:rsidRDefault="00A57432" w:rsidP="00A57432">
            <w:pPr>
              <w:tabs>
                <w:tab w:val="left" w:pos="709"/>
                <w:tab w:val="center" w:pos="2605"/>
              </w:tabs>
              <w:spacing w:after="0" w:line="240" w:lineRule="auto"/>
              <w:jc w:val="both"/>
              <w:rPr>
                <w:rFonts w:ascii="Verdana" w:hAnsi="Verdana"/>
                <w:sz w:val="24"/>
                <w:szCs w:val="24"/>
              </w:rPr>
            </w:pPr>
            <w:r w:rsidRPr="00F077C6">
              <w:rPr>
                <w:rFonts w:ascii="Verdana" w:hAnsi="Verdana"/>
                <w:sz w:val="24"/>
                <w:szCs w:val="24"/>
              </w:rPr>
              <w:t xml:space="preserve">Tel </w:t>
            </w:r>
          </w:p>
          <w:p w14:paraId="7A406669" w14:textId="77777777" w:rsidR="00A57432" w:rsidRPr="00F077C6" w:rsidRDefault="00A57432" w:rsidP="00A57432">
            <w:pPr>
              <w:shd w:val="clear" w:color="auto" w:fill="FFFFFF"/>
              <w:tabs>
                <w:tab w:val="left" w:pos="12"/>
              </w:tabs>
              <w:spacing w:after="0" w:line="240" w:lineRule="auto"/>
              <w:jc w:val="both"/>
              <w:rPr>
                <w:rFonts w:ascii="Verdana" w:hAnsi="Verdana"/>
                <w:sz w:val="24"/>
                <w:szCs w:val="24"/>
              </w:rPr>
            </w:pPr>
            <w:r w:rsidRPr="00F077C6">
              <w:rPr>
                <w:rFonts w:ascii="Verdana" w:hAnsi="Verdana"/>
                <w:sz w:val="24"/>
                <w:szCs w:val="24"/>
              </w:rPr>
              <w:t xml:space="preserve">El. paštas: </w:t>
            </w:r>
          </w:p>
          <w:p w14:paraId="13A5C854" w14:textId="77777777" w:rsidR="00A57432" w:rsidRPr="00F077C6" w:rsidRDefault="00A57432" w:rsidP="00A57432">
            <w:pPr>
              <w:shd w:val="clear" w:color="auto" w:fill="FFFFFF"/>
              <w:tabs>
                <w:tab w:val="left" w:pos="12"/>
              </w:tabs>
              <w:spacing w:after="0" w:line="240" w:lineRule="auto"/>
              <w:jc w:val="both"/>
              <w:rPr>
                <w:rFonts w:ascii="Verdana" w:hAnsi="Verdana"/>
                <w:sz w:val="24"/>
                <w:szCs w:val="24"/>
              </w:rPr>
            </w:pPr>
          </w:p>
          <w:p w14:paraId="5A02ED7F" w14:textId="77777777" w:rsidR="00A57432" w:rsidRPr="00F077C6" w:rsidRDefault="00A57432" w:rsidP="00A57432">
            <w:pPr>
              <w:shd w:val="clear" w:color="auto" w:fill="FFFFFF"/>
              <w:tabs>
                <w:tab w:val="left" w:pos="12"/>
              </w:tabs>
              <w:spacing w:after="0" w:line="240" w:lineRule="auto"/>
              <w:jc w:val="both"/>
              <w:rPr>
                <w:rFonts w:ascii="Verdana" w:hAnsi="Verdana"/>
                <w:sz w:val="24"/>
                <w:szCs w:val="24"/>
              </w:rPr>
            </w:pPr>
            <w:r w:rsidRPr="00F077C6">
              <w:rPr>
                <w:rFonts w:ascii="Verdana" w:hAnsi="Verdana"/>
                <w:sz w:val="24"/>
                <w:szCs w:val="24"/>
              </w:rPr>
              <w:t>Įstaigos vadovas</w:t>
            </w:r>
          </w:p>
          <w:p w14:paraId="3D5DF6B5" w14:textId="77777777" w:rsidR="00A57432" w:rsidRPr="00F077C6" w:rsidRDefault="00A57432" w:rsidP="00A57432">
            <w:pPr>
              <w:shd w:val="clear" w:color="auto" w:fill="FFFFFF"/>
              <w:tabs>
                <w:tab w:val="left" w:pos="12"/>
              </w:tabs>
              <w:spacing w:after="0" w:line="240" w:lineRule="auto"/>
              <w:jc w:val="both"/>
              <w:rPr>
                <w:rFonts w:ascii="Verdana" w:hAnsi="Verdana"/>
                <w:color w:val="000000"/>
                <w:sz w:val="24"/>
                <w:szCs w:val="24"/>
              </w:rPr>
            </w:pPr>
          </w:p>
        </w:tc>
      </w:tr>
    </w:tbl>
    <w:p w14:paraId="3BB4E332" w14:textId="77777777" w:rsidR="00A57432" w:rsidRPr="00F077C6" w:rsidRDefault="00A57432" w:rsidP="00A57432">
      <w:pPr>
        <w:spacing w:after="0" w:line="240" w:lineRule="auto"/>
        <w:rPr>
          <w:rFonts w:ascii="Verdana" w:hAnsi="Verdana"/>
          <w:i/>
          <w:color w:val="000000"/>
          <w:sz w:val="24"/>
          <w:szCs w:val="24"/>
        </w:rPr>
      </w:pPr>
      <w:r w:rsidRPr="00F077C6">
        <w:rPr>
          <w:rFonts w:ascii="Verdana" w:hAnsi="Verdana"/>
          <w:i/>
          <w:color w:val="000000"/>
          <w:sz w:val="24"/>
          <w:szCs w:val="24"/>
        </w:rPr>
        <w:br w:type="page"/>
      </w:r>
    </w:p>
    <w:p w14:paraId="7959FBD1" w14:textId="257CDC44" w:rsidR="00A57432" w:rsidRPr="00F077C6" w:rsidRDefault="00A57432" w:rsidP="00A57432">
      <w:pPr>
        <w:pStyle w:val="Pagrindinistekstas"/>
        <w:tabs>
          <w:tab w:val="num" w:pos="1560"/>
        </w:tabs>
        <w:spacing w:after="0" w:line="240" w:lineRule="auto"/>
        <w:jc w:val="right"/>
        <w:rPr>
          <w:rFonts w:ascii="Verdana" w:hAnsi="Verdana"/>
        </w:rPr>
      </w:pPr>
      <w:r w:rsidRPr="00F077C6">
        <w:rPr>
          <w:rFonts w:ascii="Verdana" w:hAnsi="Verdana"/>
        </w:rPr>
        <w:lastRenderedPageBreak/>
        <w:t>Paslaugų pirkimo sutarties</w:t>
      </w:r>
    </w:p>
    <w:p w14:paraId="0C1E730C" w14:textId="77777777" w:rsidR="00A57432" w:rsidRPr="00F077C6" w:rsidRDefault="00A57432" w:rsidP="00A57432">
      <w:pPr>
        <w:pStyle w:val="Pagrindinistekstas"/>
        <w:tabs>
          <w:tab w:val="num" w:pos="1560"/>
        </w:tabs>
        <w:spacing w:after="0" w:line="240" w:lineRule="auto"/>
        <w:jc w:val="right"/>
        <w:rPr>
          <w:rFonts w:ascii="Verdana" w:hAnsi="Verdana"/>
        </w:rPr>
      </w:pPr>
      <w:r w:rsidRPr="00F077C6">
        <w:rPr>
          <w:rFonts w:ascii="Verdana" w:hAnsi="Verdana"/>
        </w:rPr>
        <w:t>2 priedas</w:t>
      </w:r>
    </w:p>
    <w:p w14:paraId="0730390D" w14:textId="77777777" w:rsidR="00A57432" w:rsidRPr="00F077C6" w:rsidRDefault="00A57432" w:rsidP="00A57432">
      <w:pPr>
        <w:pStyle w:val="Pagrindinistekstas"/>
        <w:tabs>
          <w:tab w:val="num" w:pos="1560"/>
        </w:tabs>
        <w:spacing w:after="0" w:line="240" w:lineRule="auto"/>
        <w:jc w:val="right"/>
        <w:rPr>
          <w:rFonts w:ascii="Verdana" w:hAnsi="Verdana"/>
        </w:rPr>
      </w:pPr>
    </w:p>
    <w:p w14:paraId="2E11EAAF" w14:textId="00651545" w:rsidR="00A57432" w:rsidRPr="00F077C6" w:rsidRDefault="00A57432" w:rsidP="00A57432">
      <w:pPr>
        <w:pStyle w:val="Pagrindinistekstas"/>
        <w:tabs>
          <w:tab w:val="num" w:pos="1560"/>
        </w:tabs>
        <w:spacing w:after="0" w:line="240" w:lineRule="auto"/>
        <w:jc w:val="both"/>
        <w:rPr>
          <w:rFonts w:ascii="Verdana" w:hAnsi="Verdana"/>
        </w:rPr>
      </w:pPr>
      <w:r w:rsidRPr="00F077C6">
        <w:rPr>
          <w:rFonts w:ascii="Verdana" w:hAnsi="Verdana"/>
          <w:noProof/>
        </w:rPr>
        <w:drawing>
          <wp:inline distT="0" distB="0" distL="0" distR="0" wp14:anchorId="2D4BDEDA" wp14:editId="138B8F00">
            <wp:extent cx="5657850" cy="4105275"/>
            <wp:effectExtent l="0" t="0" r="0" b="9525"/>
            <wp:docPr id="908810815" name="Paveikslėlis 1" descr="Paveikslėlis, kuriame yra tekstas, skaičius, Šriftas, ekrano kop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810815" name="Paveikslėlis 1" descr="Paveikslėlis, kuriame yra tekstas, skaičius, Šriftas, ekrano kopija&#10;&#10;Dirbtinio intelekto sugeneruotas turinys gali būti neteisinga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657850" cy="4105275"/>
                    </a:xfrm>
                    <a:prstGeom prst="rect">
                      <a:avLst/>
                    </a:prstGeom>
                    <a:noFill/>
                    <a:ln>
                      <a:noFill/>
                    </a:ln>
                  </pic:spPr>
                </pic:pic>
              </a:graphicData>
            </a:graphic>
          </wp:inline>
        </w:drawing>
      </w:r>
      <w:r w:rsidRPr="00F077C6">
        <w:rPr>
          <w:rFonts w:ascii="Verdana" w:hAnsi="Verdana"/>
        </w:rPr>
        <w:br w:type="page"/>
      </w:r>
    </w:p>
    <w:p w14:paraId="6A80A697" w14:textId="68A6E4A6" w:rsidR="00A57432" w:rsidRPr="00F077C6" w:rsidRDefault="00A57432" w:rsidP="00A57432">
      <w:pPr>
        <w:spacing w:after="0" w:line="240" w:lineRule="auto"/>
        <w:ind w:left="5760"/>
        <w:jc w:val="right"/>
        <w:rPr>
          <w:rFonts w:ascii="Verdana" w:eastAsia="Times New Roman" w:hAnsi="Verdana"/>
          <w:sz w:val="24"/>
          <w:szCs w:val="24"/>
        </w:rPr>
      </w:pPr>
      <w:r w:rsidRPr="00F077C6">
        <w:rPr>
          <w:rFonts w:ascii="Verdana" w:eastAsia="Times New Roman" w:hAnsi="Verdana"/>
          <w:sz w:val="24"/>
          <w:szCs w:val="24"/>
        </w:rPr>
        <w:lastRenderedPageBreak/>
        <w:t>Paslaugų pirkimo sutarties</w:t>
      </w:r>
    </w:p>
    <w:p w14:paraId="6483EE62" w14:textId="77777777" w:rsidR="00A57432" w:rsidRPr="00F077C6" w:rsidRDefault="00A57432" w:rsidP="00A57432">
      <w:pPr>
        <w:spacing w:after="0" w:line="240" w:lineRule="auto"/>
        <w:ind w:left="5760"/>
        <w:jc w:val="right"/>
        <w:rPr>
          <w:rFonts w:ascii="Verdana" w:eastAsia="Times New Roman" w:hAnsi="Verdana"/>
          <w:sz w:val="24"/>
          <w:szCs w:val="24"/>
        </w:rPr>
      </w:pPr>
      <w:r w:rsidRPr="00F077C6">
        <w:rPr>
          <w:rFonts w:ascii="Verdana" w:eastAsia="Times New Roman" w:hAnsi="Verdana"/>
          <w:sz w:val="24"/>
          <w:szCs w:val="24"/>
        </w:rPr>
        <w:t>3 priedas</w:t>
      </w:r>
    </w:p>
    <w:p w14:paraId="345D0549" w14:textId="77777777" w:rsidR="00A57432" w:rsidRPr="00F077C6" w:rsidRDefault="00A57432" w:rsidP="00A57432">
      <w:pPr>
        <w:spacing w:after="0" w:line="240" w:lineRule="auto"/>
        <w:ind w:left="567" w:firstLine="720"/>
        <w:jc w:val="right"/>
        <w:rPr>
          <w:rFonts w:ascii="Verdana" w:eastAsia="Times New Roman" w:hAnsi="Verdana"/>
          <w:sz w:val="24"/>
          <w:szCs w:val="24"/>
        </w:rPr>
      </w:pPr>
    </w:p>
    <w:p w14:paraId="6FA099A2" w14:textId="77777777" w:rsidR="00A57432" w:rsidRPr="00F077C6" w:rsidRDefault="00A57432" w:rsidP="00A57432">
      <w:pPr>
        <w:spacing w:after="0" w:line="240" w:lineRule="auto"/>
        <w:ind w:left="567" w:firstLine="720"/>
        <w:jc w:val="center"/>
        <w:rPr>
          <w:rFonts w:ascii="Verdana" w:eastAsia="Times New Roman" w:hAnsi="Verdana"/>
          <w:b/>
          <w:bCs/>
          <w:sz w:val="24"/>
          <w:szCs w:val="24"/>
        </w:rPr>
      </w:pPr>
      <w:r w:rsidRPr="00F077C6">
        <w:rPr>
          <w:rFonts w:ascii="Verdana" w:eastAsia="Times New Roman" w:hAnsi="Verdana"/>
          <w:b/>
          <w:bCs/>
          <w:sz w:val="24"/>
          <w:szCs w:val="24"/>
        </w:rPr>
        <w:t xml:space="preserve">SUSITARIMAS DĖL ASMENS DUOMENŲ TVARKYMO </w:t>
      </w:r>
    </w:p>
    <w:p w14:paraId="7F32CD11" w14:textId="77777777" w:rsidR="00A57432" w:rsidRPr="00F077C6" w:rsidRDefault="00A57432" w:rsidP="00A57432">
      <w:pPr>
        <w:spacing w:after="0" w:line="240" w:lineRule="auto"/>
        <w:ind w:left="567" w:firstLine="720"/>
        <w:jc w:val="center"/>
        <w:rPr>
          <w:rFonts w:ascii="Verdana" w:eastAsia="Times New Roman" w:hAnsi="Verdana"/>
          <w:b/>
          <w:bCs/>
          <w:sz w:val="24"/>
          <w:szCs w:val="24"/>
        </w:rPr>
      </w:pPr>
    </w:p>
    <w:p w14:paraId="5AF1F0B2" w14:textId="77777777" w:rsidR="00A57432" w:rsidRPr="00F077C6" w:rsidRDefault="00A57432" w:rsidP="00A57432">
      <w:pPr>
        <w:spacing w:after="0" w:line="240" w:lineRule="auto"/>
        <w:ind w:firstLine="720"/>
        <w:jc w:val="both"/>
        <w:rPr>
          <w:rFonts w:ascii="Verdana" w:eastAsia="Times New Roman" w:hAnsi="Verdana"/>
          <w:sz w:val="24"/>
          <w:szCs w:val="24"/>
        </w:rPr>
      </w:pPr>
      <w:r w:rsidRPr="00F077C6">
        <w:rPr>
          <w:rFonts w:ascii="Verdana" w:eastAsia="Times New Roman" w:hAnsi="Verdana"/>
          <w:sz w:val="24"/>
          <w:szCs w:val="24"/>
        </w:rPr>
        <w:t>Marijampolė, du tūkstančiai dvidešimt penktieji metai _________ ___ diena</w:t>
      </w:r>
    </w:p>
    <w:p w14:paraId="0EABCFAF" w14:textId="77777777" w:rsidR="00A57432" w:rsidRPr="00F077C6" w:rsidRDefault="00A57432" w:rsidP="00A57432">
      <w:pPr>
        <w:spacing w:after="0" w:line="240" w:lineRule="auto"/>
        <w:ind w:firstLine="720"/>
        <w:jc w:val="both"/>
        <w:rPr>
          <w:rFonts w:ascii="Verdana" w:eastAsia="Times New Roman" w:hAnsi="Verdana"/>
          <w:sz w:val="24"/>
          <w:szCs w:val="24"/>
        </w:rPr>
      </w:pPr>
    </w:p>
    <w:p w14:paraId="704B1914" w14:textId="77777777" w:rsidR="00A57432" w:rsidRPr="00F077C6" w:rsidRDefault="00A57432" w:rsidP="00A57432">
      <w:pPr>
        <w:spacing w:after="0" w:line="240" w:lineRule="auto"/>
        <w:ind w:firstLine="720"/>
        <w:jc w:val="both"/>
        <w:rPr>
          <w:rFonts w:ascii="Verdana" w:hAnsi="Verdana"/>
          <w:sz w:val="24"/>
          <w:szCs w:val="24"/>
        </w:rPr>
      </w:pPr>
      <w:r w:rsidRPr="00F077C6">
        <w:rPr>
          <w:rFonts w:ascii="Verdana" w:eastAsia="Times New Roman" w:hAnsi="Verdana"/>
          <w:sz w:val="24"/>
          <w:szCs w:val="24"/>
        </w:rPr>
        <w:t>______________, kurios registruota buveinė _____________, įmonės kodas ____________(toliau – Duomenų tvarkytojas), atstovaujama ____________, veikiančio (-ios) pagal įmonės įstatus, iš vienos pusės,</w:t>
      </w:r>
    </w:p>
    <w:p w14:paraId="0C0E106D" w14:textId="77777777" w:rsidR="00A57432" w:rsidRPr="00F077C6" w:rsidRDefault="00A57432" w:rsidP="00A57432">
      <w:pPr>
        <w:spacing w:after="0" w:line="240" w:lineRule="auto"/>
        <w:ind w:firstLine="720"/>
        <w:jc w:val="both"/>
        <w:rPr>
          <w:rFonts w:ascii="Verdana" w:eastAsia="Times New Roman" w:hAnsi="Verdana"/>
          <w:sz w:val="24"/>
          <w:szCs w:val="24"/>
        </w:rPr>
      </w:pPr>
      <w:r w:rsidRPr="00F077C6">
        <w:rPr>
          <w:rFonts w:ascii="Verdana" w:eastAsia="Times New Roman" w:hAnsi="Verdana"/>
          <w:sz w:val="24"/>
          <w:szCs w:val="24"/>
        </w:rPr>
        <w:t>ir</w:t>
      </w:r>
    </w:p>
    <w:p w14:paraId="1298D854" w14:textId="77777777" w:rsidR="00A57432" w:rsidRPr="00F077C6" w:rsidRDefault="00A57432" w:rsidP="00A57432">
      <w:pPr>
        <w:spacing w:after="0" w:line="240" w:lineRule="auto"/>
        <w:ind w:firstLine="720"/>
        <w:jc w:val="both"/>
        <w:rPr>
          <w:rFonts w:ascii="Verdana" w:eastAsia="Times New Roman" w:hAnsi="Verdana"/>
          <w:sz w:val="24"/>
          <w:szCs w:val="24"/>
        </w:rPr>
      </w:pPr>
      <w:r w:rsidRPr="00F077C6">
        <w:rPr>
          <w:rFonts w:ascii="Verdana" w:eastAsia="Times New Roman" w:hAnsi="Verdana"/>
          <w:sz w:val="24"/>
          <w:szCs w:val="24"/>
        </w:rPr>
        <w:t>Marijampolės savivaldybės administracija, kurios registruota buveinė yra J. Basanavičiaus a. 1, Marijampolė, Lietuvos Respublika, įstaigos kodas 188769113 (toliau – Duomenų valdytojas), atstovaujama Administracijos direktoriaus Nerijaus Mašalaičio, veikiančio pagal Marijampolės savivaldybės administracijos nuostatus, iš kitos pusės.</w:t>
      </w:r>
    </w:p>
    <w:p w14:paraId="0CAFC0DF" w14:textId="77777777" w:rsidR="00A57432" w:rsidRPr="00F077C6" w:rsidRDefault="00A57432" w:rsidP="00A57432">
      <w:pPr>
        <w:spacing w:after="0" w:line="240" w:lineRule="auto"/>
        <w:ind w:firstLine="720"/>
        <w:jc w:val="both"/>
        <w:rPr>
          <w:rFonts w:ascii="Verdana" w:eastAsia="Times New Roman" w:hAnsi="Verdana"/>
          <w:sz w:val="24"/>
          <w:szCs w:val="24"/>
        </w:rPr>
      </w:pPr>
      <w:r w:rsidRPr="00F077C6">
        <w:rPr>
          <w:rFonts w:ascii="Verdana" w:eastAsia="Times New Roman" w:hAnsi="Verdana"/>
          <w:sz w:val="24"/>
          <w:szCs w:val="24"/>
        </w:rPr>
        <w:t>Abi šalys kartu gali būti vadinamos „Šalimis“, o atskirai – „Šalimi“.</w:t>
      </w:r>
    </w:p>
    <w:p w14:paraId="4D86E0E2" w14:textId="77777777" w:rsidR="00A57432" w:rsidRPr="00F077C6" w:rsidRDefault="00A57432" w:rsidP="00A57432">
      <w:pPr>
        <w:spacing w:after="0" w:line="240" w:lineRule="auto"/>
        <w:ind w:firstLine="720"/>
        <w:jc w:val="both"/>
        <w:rPr>
          <w:rFonts w:ascii="Verdana" w:eastAsia="Times New Roman" w:hAnsi="Verdana"/>
          <w:sz w:val="24"/>
          <w:szCs w:val="24"/>
        </w:rPr>
      </w:pPr>
    </w:p>
    <w:p w14:paraId="4A6E2EF1" w14:textId="77777777" w:rsidR="00A57432" w:rsidRPr="00F077C6" w:rsidRDefault="00A57432" w:rsidP="00A57432">
      <w:pPr>
        <w:pBdr>
          <w:top w:val="nil"/>
          <w:left w:val="nil"/>
          <w:bottom w:val="nil"/>
          <w:right w:val="nil"/>
          <w:between w:val="nil"/>
        </w:pBdr>
        <w:spacing w:after="0" w:line="240" w:lineRule="auto"/>
        <w:ind w:firstLine="720"/>
        <w:contextualSpacing/>
        <w:jc w:val="both"/>
        <w:rPr>
          <w:rFonts w:ascii="Verdana" w:eastAsia="Times New Roman" w:hAnsi="Verdana"/>
          <w:sz w:val="24"/>
          <w:szCs w:val="24"/>
        </w:rPr>
      </w:pPr>
      <w:r w:rsidRPr="00F077C6">
        <w:rPr>
          <w:rFonts w:ascii="Verdana" w:eastAsia="Times New Roman" w:hAnsi="Verdana"/>
          <w:sz w:val="24"/>
          <w:szCs w:val="24"/>
        </w:rPr>
        <w:t>1. Susitarimo tikslas – užtikrinti tinkamą Duomenų valdytojo asmens duomenų tvarkymą, kurį Duomenų tvarkytojas  atlieka Duomenų valdytojo vardu.</w:t>
      </w:r>
    </w:p>
    <w:p w14:paraId="000BC286" w14:textId="659EA8D1" w:rsidR="00A57432" w:rsidRPr="00F077C6" w:rsidRDefault="00A57432" w:rsidP="00A57432">
      <w:pPr>
        <w:pBdr>
          <w:top w:val="nil"/>
          <w:left w:val="nil"/>
          <w:bottom w:val="nil"/>
          <w:right w:val="nil"/>
          <w:between w:val="nil"/>
        </w:pBdr>
        <w:spacing w:after="0" w:line="240" w:lineRule="auto"/>
        <w:ind w:firstLine="720"/>
        <w:contextualSpacing/>
        <w:jc w:val="both"/>
        <w:rPr>
          <w:rFonts w:ascii="Verdana" w:eastAsia="Times New Roman" w:hAnsi="Verdana"/>
          <w:sz w:val="24"/>
          <w:szCs w:val="24"/>
        </w:rPr>
      </w:pPr>
      <w:r w:rsidRPr="00F077C6">
        <w:rPr>
          <w:rFonts w:ascii="Verdana" w:eastAsia="Times New Roman" w:hAnsi="Verdana"/>
          <w:sz w:val="24"/>
          <w:szCs w:val="24"/>
        </w:rPr>
        <w:t>2. Šis Susitarimas taikomas Duomenų valdytojo socialinių kortelių gamybai, kortelės sąskaitos administravimui ir apskaitai</w:t>
      </w:r>
      <w:r w:rsidRPr="00F077C6">
        <w:rPr>
          <w:rFonts w:ascii="Verdana" w:hAnsi="Verdana"/>
          <w:spacing w:val="-1"/>
          <w:sz w:val="24"/>
          <w:szCs w:val="24"/>
        </w:rPr>
        <w:t xml:space="preserve">, </w:t>
      </w:r>
      <w:r w:rsidRPr="00F077C6">
        <w:rPr>
          <w:rFonts w:ascii="Verdana" w:hAnsi="Verdana"/>
          <w:sz w:val="24"/>
          <w:szCs w:val="24"/>
        </w:rPr>
        <w:t xml:space="preserve">taip pat kitiems tvarkymo veiksmams, reikalingiems tinkamam iš paslaugų pirkimo sutarties kylančių įsipareigojimų vykdymui </w:t>
      </w:r>
      <w:r w:rsidRPr="00F077C6">
        <w:rPr>
          <w:rFonts w:ascii="Verdana" w:eastAsia="Times New Roman" w:hAnsi="Verdana"/>
          <w:sz w:val="24"/>
          <w:szCs w:val="24"/>
        </w:rPr>
        <w:t>(toliau – Duomenų valdytojo IS), saugomiems asmens duomenims.</w:t>
      </w:r>
    </w:p>
    <w:p w14:paraId="4EC9BA00" w14:textId="77777777" w:rsidR="00A57432" w:rsidRPr="00F077C6" w:rsidRDefault="00A57432" w:rsidP="00A57432">
      <w:pPr>
        <w:pBdr>
          <w:top w:val="nil"/>
          <w:left w:val="nil"/>
          <w:bottom w:val="nil"/>
          <w:right w:val="nil"/>
          <w:between w:val="nil"/>
        </w:pBdr>
        <w:spacing w:after="0" w:line="240" w:lineRule="auto"/>
        <w:ind w:firstLine="720"/>
        <w:contextualSpacing/>
        <w:jc w:val="both"/>
        <w:rPr>
          <w:rFonts w:ascii="Verdana" w:eastAsia="Times New Roman" w:hAnsi="Verdana"/>
          <w:sz w:val="24"/>
          <w:szCs w:val="24"/>
        </w:rPr>
      </w:pPr>
    </w:p>
    <w:p w14:paraId="5E324287" w14:textId="77777777" w:rsidR="00A57432" w:rsidRPr="00F077C6" w:rsidRDefault="00A57432" w:rsidP="00A57432">
      <w:pPr>
        <w:numPr>
          <w:ilvl w:val="0"/>
          <w:numId w:val="17"/>
        </w:numPr>
        <w:spacing w:after="0" w:line="240" w:lineRule="auto"/>
        <w:jc w:val="center"/>
        <w:rPr>
          <w:rFonts w:ascii="Verdana" w:hAnsi="Verdana"/>
          <w:sz w:val="24"/>
          <w:szCs w:val="24"/>
        </w:rPr>
      </w:pPr>
      <w:r w:rsidRPr="00F077C6">
        <w:rPr>
          <w:rFonts w:ascii="Verdana" w:hAnsi="Verdana"/>
          <w:b/>
          <w:sz w:val="24"/>
          <w:szCs w:val="24"/>
        </w:rPr>
        <w:t>SĄVOKOS</w:t>
      </w:r>
    </w:p>
    <w:p w14:paraId="68C2BD44" w14:textId="77777777" w:rsidR="00A57432" w:rsidRPr="00F077C6" w:rsidRDefault="00A57432" w:rsidP="00A57432">
      <w:pPr>
        <w:spacing w:after="0" w:line="240" w:lineRule="auto"/>
        <w:ind w:left="360"/>
        <w:rPr>
          <w:rFonts w:ascii="Verdana" w:hAnsi="Verdana"/>
          <w:sz w:val="24"/>
          <w:szCs w:val="24"/>
        </w:rPr>
      </w:pPr>
    </w:p>
    <w:p w14:paraId="492F298F" w14:textId="77777777" w:rsidR="00A57432" w:rsidRPr="00F077C6" w:rsidRDefault="00A57432" w:rsidP="00A57432">
      <w:pPr>
        <w:tabs>
          <w:tab w:val="left" w:pos="1134"/>
        </w:tabs>
        <w:spacing w:after="0" w:line="240" w:lineRule="auto"/>
        <w:ind w:firstLine="720"/>
        <w:jc w:val="both"/>
        <w:rPr>
          <w:rFonts w:ascii="Verdana" w:hAnsi="Verdana"/>
          <w:sz w:val="24"/>
          <w:szCs w:val="24"/>
        </w:rPr>
      </w:pPr>
      <w:r w:rsidRPr="00F077C6">
        <w:rPr>
          <w:rFonts w:ascii="Verdana" w:hAnsi="Verdana"/>
          <w:sz w:val="24"/>
          <w:szCs w:val="24"/>
        </w:rPr>
        <w:t>3. Susitarime vartojamos sąvokos:</w:t>
      </w:r>
    </w:p>
    <w:p w14:paraId="315A255F" w14:textId="77777777" w:rsidR="00A57432" w:rsidRPr="00F077C6" w:rsidRDefault="00A57432" w:rsidP="00A57432">
      <w:pPr>
        <w:tabs>
          <w:tab w:val="left" w:pos="1134"/>
        </w:tabs>
        <w:spacing w:after="0" w:line="240" w:lineRule="auto"/>
        <w:ind w:firstLine="720"/>
        <w:jc w:val="both"/>
        <w:rPr>
          <w:rFonts w:ascii="Verdana" w:hAnsi="Verdana"/>
          <w:sz w:val="24"/>
          <w:szCs w:val="24"/>
        </w:rPr>
      </w:pPr>
      <w:r w:rsidRPr="00F077C6">
        <w:rPr>
          <w:rFonts w:ascii="Verdana" w:hAnsi="Verdana"/>
          <w:i/>
          <w:sz w:val="24"/>
          <w:szCs w:val="24"/>
        </w:rPr>
        <w:t>3.1. Asmens duomenys</w:t>
      </w:r>
      <w:r w:rsidRPr="00F077C6">
        <w:rPr>
          <w:rFonts w:ascii="Verdana" w:hAnsi="Verdana"/>
          <w:sz w:val="24"/>
          <w:szCs w:val="24"/>
        </w:rPr>
        <w:t xml:space="preserve"> – asmens duomenys (neįskaitant specialių kategorijų asmens duomenų), kaip jie apibrėžti Reglamento 4 straipsnio 1 dalyje, kuriuos Duomenų valdytojas pateikia Duomenų tvarkytojui ar sudaro prieigą prie jų, laikantis šiame Susitarime nurodytų sąlygų;</w:t>
      </w:r>
    </w:p>
    <w:p w14:paraId="6A587FDB" w14:textId="77777777" w:rsidR="00A57432" w:rsidRPr="00F077C6" w:rsidRDefault="00A57432" w:rsidP="00A57432">
      <w:pPr>
        <w:tabs>
          <w:tab w:val="left" w:pos="1134"/>
        </w:tabs>
        <w:spacing w:after="0" w:line="240" w:lineRule="auto"/>
        <w:ind w:firstLine="720"/>
        <w:jc w:val="both"/>
        <w:rPr>
          <w:rFonts w:ascii="Verdana" w:hAnsi="Verdana"/>
          <w:sz w:val="24"/>
          <w:szCs w:val="24"/>
        </w:rPr>
      </w:pPr>
      <w:r w:rsidRPr="00F077C6">
        <w:rPr>
          <w:rFonts w:ascii="Verdana" w:hAnsi="Verdana"/>
          <w:i/>
          <w:sz w:val="24"/>
          <w:szCs w:val="24"/>
        </w:rPr>
        <w:t>3.2. Asmens duomenų kategorijos</w:t>
      </w:r>
      <w:r w:rsidRPr="00F077C6">
        <w:rPr>
          <w:rFonts w:ascii="Verdana" w:hAnsi="Verdana"/>
          <w:sz w:val="24"/>
          <w:szCs w:val="24"/>
        </w:rPr>
        <w:t xml:space="preserve"> – Socialinės kortelės turėtojų asmens duomenys: vardas ir pavardė, gimimo data, socialinės kortelės numeris, socialinės kortelės balansas (informacija apie kortelės papildymą ir papildytas sumas, pirkimų su kortele istorija (parduotuvė, data ir laikas, pirkimo suma), kortelės likutis).</w:t>
      </w:r>
    </w:p>
    <w:p w14:paraId="602DE64C" w14:textId="77777777" w:rsidR="00A57432" w:rsidRPr="00F077C6" w:rsidRDefault="00A57432" w:rsidP="00A57432">
      <w:pPr>
        <w:tabs>
          <w:tab w:val="left" w:pos="1134"/>
        </w:tabs>
        <w:spacing w:after="0" w:line="240" w:lineRule="auto"/>
        <w:ind w:firstLine="720"/>
        <w:jc w:val="both"/>
        <w:rPr>
          <w:rFonts w:ascii="Verdana" w:hAnsi="Verdana"/>
          <w:sz w:val="24"/>
          <w:szCs w:val="24"/>
        </w:rPr>
      </w:pPr>
      <w:r w:rsidRPr="00F077C6">
        <w:rPr>
          <w:rFonts w:ascii="Verdana" w:hAnsi="Verdana"/>
          <w:i/>
          <w:sz w:val="24"/>
          <w:szCs w:val="24"/>
        </w:rPr>
        <w:t>3.3. Asmens duomenų subjektas</w:t>
      </w:r>
      <w:r w:rsidRPr="00F077C6">
        <w:rPr>
          <w:rFonts w:ascii="Verdana" w:hAnsi="Verdana"/>
          <w:sz w:val="24"/>
          <w:szCs w:val="24"/>
        </w:rPr>
        <w:t xml:space="preserve"> – fizinis asmuo, kurio Asmens duomenys tvarkomi laikantis šiame Susitarime nurodytų sąlygų;</w:t>
      </w:r>
    </w:p>
    <w:p w14:paraId="5BE8E778" w14:textId="77777777" w:rsidR="00A57432" w:rsidRPr="00F077C6" w:rsidRDefault="00A57432" w:rsidP="00A57432">
      <w:pPr>
        <w:tabs>
          <w:tab w:val="left" w:pos="1134"/>
        </w:tabs>
        <w:spacing w:after="0" w:line="240" w:lineRule="auto"/>
        <w:ind w:firstLine="720"/>
        <w:jc w:val="both"/>
        <w:rPr>
          <w:rFonts w:ascii="Verdana" w:hAnsi="Verdana"/>
          <w:sz w:val="24"/>
          <w:szCs w:val="24"/>
        </w:rPr>
      </w:pPr>
      <w:r w:rsidRPr="00F077C6">
        <w:rPr>
          <w:rFonts w:ascii="Verdana" w:hAnsi="Verdana"/>
          <w:i/>
          <w:sz w:val="24"/>
          <w:szCs w:val="24"/>
        </w:rPr>
        <w:t>3.4. Reglamentas</w:t>
      </w:r>
      <w:r w:rsidRPr="00F077C6">
        <w:rPr>
          <w:rFonts w:ascii="Verdana" w:hAnsi="Verdana"/>
          <w:sz w:val="24"/>
          <w:szCs w:val="24"/>
        </w:rPr>
        <w:t xml:space="preserve"> – reiškia Europos Parlamento ir Tarybos reglamentą (ES) 2016/679 „Dėl fizinių asmenų apsaugos tvarkant asmens duomenis ir dėl laisvo tokių duomenų judėjimo ir kuriuo panaikinama Direktyva 95/46/EB (Bendrasis duomenų apsaugos reglamentas)“.</w:t>
      </w:r>
    </w:p>
    <w:p w14:paraId="1104DC16" w14:textId="77777777" w:rsidR="00A57432" w:rsidRPr="00F077C6" w:rsidRDefault="00A57432" w:rsidP="00A57432">
      <w:pPr>
        <w:tabs>
          <w:tab w:val="left" w:pos="1134"/>
        </w:tabs>
        <w:spacing w:after="0" w:line="240" w:lineRule="auto"/>
        <w:ind w:firstLine="720"/>
        <w:jc w:val="both"/>
        <w:rPr>
          <w:rFonts w:ascii="Verdana" w:hAnsi="Verdana"/>
          <w:sz w:val="24"/>
          <w:szCs w:val="24"/>
        </w:rPr>
      </w:pPr>
      <w:r w:rsidRPr="00F077C6">
        <w:rPr>
          <w:rFonts w:ascii="Verdana" w:hAnsi="Verdana"/>
          <w:sz w:val="24"/>
          <w:szCs w:val="24"/>
        </w:rPr>
        <w:t>4. Kitos sąvokos Susitarime vartojamos ta reikšme, kaip ji apibrėžta Sutartyje ir Asmens duomenų apsaugos teisės aktuose.</w:t>
      </w:r>
    </w:p>
    <w:p w14:paraId="65BDF1B8" w14:textId="77777777" w:rsidR="00A57432" w:rsidRPr="00F077C6" w:rsidRDefault="00A57432" w:rsidP="00A57432">
      <w:pPr>
        <w:tabs>
          <w:tab w:val="left" w:pos="1134"/>
        </w:tabs>
        <w:spacing w:after="0" w:line="240" w:lineRule="auto"/>
        <w:ind w:firstLine="720"/>
        <w:jc w:val="both"/>
        <w:rPr>
          <w:rFonts w:ascii="Verdana" w:hAnsi="Verdana"/>
          <w:sz w:val="24"/>
          <w:szCs w:val="24"/>
        </w:rPr>
      </w:pPr>
    </w:p>
    <w:p w14:paraId="027BE447" w14:textId="77777777" w:rsidR="00A57432" w:rsidRPr="00F077C6" w:rsidRDefault="00A57432" w:rsidP="00A57432">
      <w:pPr>
        <w:numPr>
          <w:ilvl w:val="0"/>
          <w:numId w:val="17"/>
        </w:numPr>
        <w:spacing w:after="0" w:line="240" w:lineRule="auto"/>
        <w:ind w:left="567" w:firstLine="720"/>
        <w:jc w:val="center"/>
        <w:rPr>
          <w:rFonts w:ascii="Verdana" w:hAnsi="Verdana"/>
          <w:b/>
          <w:sz w:val="24"/>
          <w:szCs w:val="24"/>
        </w:rPr>
      </w:pPr>
      <w:r w:rsidRPr="00F077C6">
        <w:rPr>
          <w:rFonts w:ascii="Verdana" w:hAnsi="Verdana"/>
          <w:b/>
          <w:sz w:val="24"/>
          <w:szCs w:val="24"/>
        </w:rPr>
        <w:lastRenderedPageBreak/>
        <w:t>BENDROSIOS ASMENS DUOMENŲ TVARKYMO SĄLYGOS</w:t>
      </w:r>
    </w:p>
    <w:p w14:paraId="69E130D8" w14:textId="77777777" w:rsidR="00A57432" w:rsidRPr="00F077C6" w:rsidRDefault="00A57432" w:rsidP="00A57432">
      <w:pPr>
        <w:spacing w:after="0" w:line="240" w:lineRule="auto"/>
        <w:ind w:left="567"/>
        <w:rPr>
          <w:rFonts w:ascii="Verdana" w:hAnsi="Verdana"/>
          <w:b/>
          <w:sz w:val="24"/>
          <w:szCs w:val="24"/>
        </w:rPr>
      </w:pPr>
    </w:p>
    <w:p w14:paraId="65F138AE" w14:textId="77777777" w:rsidR="00A57432" w:rsidRPr="00F077C6" w:rsidRDefault="00A57432" w:rsidP="00A57432">
      <w:pPr>
        <w:spacing w:after="0" w:line="240" w:lineRule="auto"/>
        <w:ind w:firstLine="720"/>
        <w:jc w:val="both"/>
        <w:rPr>
          <w:rFonts w:ascii="Verdana" w:hAnsi="Verdana"/>
          <w:sz w:val="24"/>
          <w:szCs w:val="24"/>
        </w:rPr>
      </w:pPr>
      <w:r w:rsidRPr="00F077C6">
        <w:rPr>
          <w:rFonts w:ascii="Verdana" w:hAnsi="Verdana"/>
          <w:sz w:val="24"/>
          <w:szCs w:val="24"/>
        </w:rPr>
        <w:t>5. Šalys susitaria, kad Sutarties vykdymo tikslu Duomenų tvarkytojui gali būti reikalinga automatizuotomis priemonėmis atlikti duomenų tvarkymo veiksmus su Duomenų valdytojo tvarkomais Asmens duomenimis ir (ar) jų rinkiniais. Šiame Susitarimo punkte nurodytas Asmens duomenų tvarkymo tikslo realizavimas laikomas Šalių susitartu Asmens duomenų tvarkymo dalyku.</w:t>
      </w:r>
    </w:p>
    <w:p w14:paraId="72185097" w14:textId="77777777" w:rsidR="00A57432" w:rsidRPr="00F077C6" w:rsidRDefault="00A57432" w:rsidP="00A57432">
      <w:pPr>
        <w:spacing w:after="0" w:line="240" w:lineRule="auto"/>
        <w:ind w:firstLine="720"/>
        <w:jc w:val="both"/>
        <w:rPr>
          <w:rFonts w:ascii="Verdana" w:hAnsi="Verdana"/>
          <w:sz w:val="24"/>
          <w:szCs w:val="24"/>
        </w:rPr>
      </w:pPr>
      <w:r w:rsidRPr="00F077C6">
        <w:rPr>
          <w:rFonts w:ascii="Verdana" w:hAnsi="Verdana"/>
          <w:sz w:val="24"/>
          <w:szCs w:val="24"/>
        </w:rPr>
        <w:t xml:space="preserve">6. Šalys pažymi, jog Duomenų tvarkytojas išimtinai nesiekia tvarkyti Asmens duomenų, tačiau Asmens duomenų tvarkymo veiksmai gali būti neatskiriamai reikalingi, siekiant tinkamai (į)vykdyti Sutartį. </w:t>
      </w:r>
    </w:p>
    <w:p w14:paraId="29D8987C" w14:textId="77777777" w:rsidR="00A57432" w:rsidRPr="00F077C6" w:rsidRDefault="00A57432" w:rsidP="00A57432">
      <w:pPr>
        <w:spacing w:after="0" w:line="240" w:lineRule="auto"/>
        <w:ind w:firstLine="720"/>
        <w:jc w:val="both"/>
        <w:rPr>
          <w:rFonts w:ascii="Verdana" w:hAnsi="Verdana"/>
          <w:sz w:val="24"/>
          <w:szCs w:val="24"/>
        </w:rPr>
      </w:pPr>
      <w:r w:rsidRPr="00F077C6">
        <w:rPr>
          <w:rFonts w:ascii="Verdana" w:hAnsi="Verdana"/>
          <w:sz w:val="24"/>
          <w:szCs w:val="24"/>
        </w:rPr>
        <w:t xml:space="preserve">7. Šalys susitaria, jog Duomenų valdytojas savo nuožiūra ir atsakomybe nustato, kokių duomenų subjektų kategorijų Asmens duomenys bei kokių kategorijų Asmens duomenys yra suteikiami Duomenų tvarkytojui kiekvienu konkrečiu atveju. Duomenų valdytojas teiks Duomenų tvarkytojui tik tokius Asmens duomenis, kokių būtinai reikia Duomenų tvarkytojui siekiant įgyvendinti Susitarimo 2.1 punkte numatytą tikslą. Siekdamas užtikrinti tinkamą Asmens duomenų perdavimo Duomenų tvarkytojui apimtį, Duomenų valdytojas savo lėšomis ir jėgomis gali imtis papildomų priemonių, tokių kaip tvarkomų Asmens duomenų šifravimas, pseudonimų suteikimas, etc. </w:t>
      </w:r>
    </w:p>
    <w:p w14:paraId="755E889D" w14:textId="77777777" w:rsidR="00A57432" w:rsidRPr="00F077C6" w:rsidRDefault="00A57432" w:rsidP="00A57432">
      <w:pPr>
        <w:spacing w:after="0" w:line="240" w:lineRule="auto"/>
        <w:ind w:firstLine="720"/>
        <w:jc w:val="both"/>
        <w:rPr>
          <w:rFonts w:ascii="Verdana" w:hAnsi="Verdana"/>
          <w:sz w:val="24"/>
          <w:szCs w:val="24"/>
        </w:rPr>
      </w:pPr>
      <w:r w:rsidRPr="00F077C6">
        <w:rPr>
          <w:rFonts w:ascii="Verdana" w:hAnsi="Verdana"/>
          <w:sz w:val="24"/>
          <w:szCs w:val="24"/>
        </w:rPr>
        <w:t>8. Tuo atveju, jeigu, Duomenų tvarkytojo vertinimu ir vadovaujantis Susitarimo 2.3 punktu, Duomenų valdytojo jam suteikti Asmens duomenys yra nepakankami konkrečiu atveju siekiant tinkamai įvykdyti Susitarimo 2.1 punkte nurodytą tikslą, Duomenų tvarkytojas apie tai praneša Duomenų valdytojui, prašydamas pateikti papildomus Asmens duomenis, kurių tvarkymas konkrečiu atveju yra būtinas. Gavęs atitinkamą Duomenų tvarkytojo pranešimą, Duomenų valdytojas priima galutinį sprendimą suteikti papildomus Asmens duomenis ar ne.</w:t>
      </w:r>
    </w:p>
    <w:p w14:paraId="46ABD862" w14:textId="77777777" w:rsidR="00A57432" w:rsidRPr="00F077C6" w:rsidRDefault="00A57432" w:rsidP="00A57432">
      <w:pPr>
        <w:spacing w:after="0" w:line="240" w:lineRule="auto"/>
        <w:ind w:firstLine="720"/>
        <w:jc w:val="both"/>
        <w:rPr>
          <w:rFonts w:ascii="Verdana" w:hAnsi="Verdana"/>
          <w:sz w:val="24"/>
          <w:szCs w:val="24"/>
        </w:rPr>
      </w:pPr>
      <w:r w:rsidRPr="00F077C6">
        <w:rPr>
          <w:rFonts w:ascii="Verdana" w:hAnsi="Verdana"/>
          <w:sz w:val="24"/>
          <w:szCs w:val="24"/>
        </w:rPr>
        <w:t xml:space="preserve">9. Šalys susitaria, jog visos Asmens duomenų kategorijos ir Asmens duomenų subjektų kategorijos, kurias pagal šį Susitarimą Duomenų valdytojas gali perduoti tvarkyti Duomenų tvarkytojui, yra nurodytos Susitarimo priede išdėstytuose išplėstiniuose Asmens duomenų kategorijų ir Asmens duomenų subjektų kategorijų sąrašuose. Duomenų valdytojas įsipareigoja perduoti Duomenų tvarkytojui tvarkyti tik tokius Asmens duomenis, kurie nurodyti 1.1 punkto b papunktyje. Duomenų valdytojas yra atsakingas už šių sąrašų parengimą ir atnaujinimą. </w:t>
      </w:r>
    </w:p>
    <w:p w14:paraId="4999106D" w14:textId="77777777" w:rsidR="00A57432" w:rsidRPr="00F077C6" w:rsidRDefault="00A57432" w:rsidP="00A57432">
      <w:pPr>
        <w:spacing w:after="0" w:line="240" w:lineRule="auto"/>
        <w:ind w:firstLine="720"/>
        <w:jc w:val="both"/>
        <w:rPr>
          <w:rFonts w:ascii="Verdana" w:hAnsi="Verdana"/>
          <w:sz w:val="24"/>
          <w:szCs w:val="24"/>
        </w:rPr>
      </w:pPr>
      <w:r w:rsidRPr="00F077C6">
        <w:rPr>
          <w:rFonts w:ascii="Verdana" w:hAnsi="Verdana"/>
          <w:sz w:val="24"/>
          <w:szCs w:val="24"/>
        </w:rPr>
        <w:t>10. Duomenų valdytojas įsipareigoja tinkamai tvarkyti Asmens duomenų tvarkymo veiklos, už kurią atsako pagal šį Susitarimą, įrašus, jei tokią pareigą jam nustato Asmens duomenų apsaugos teisės aktai.</w:t>
      </w:r>
    </w:p>
    <w:p w14:paraId="101803DC" w14:textId="77777777" w:rsidR="00A57432" w:rsidRPr="00F077C6" w:rsidRDefault="00A57432" w:rsidP="00A57432">
      <w:pPr>
        <w:spacing w:after="0" w:line="240" w:lineRule="auto"/>
        <w:ind w:firstLine="720"/>
        <w:jc w:val="both"/>
        <w:rPr>
          <w:rFonts w:ascii="Verdana" w:hAnsi="Verdana"/>
          <w:sz w:val="24"/>
          <w:szCs w:val="24"/>
        </w:rPr>
      </w:pPr>
      <w:r w:rsidRPr="00F077C6">
        <w:rPr>
          <w:rFonts w:ascii="Verdana" w:hAnsi="Verdana"/>
          <w:sz w:val="24"/>
          <w:szCs w:val="24"/>
        </w:rPr>
        <w:t>11. Šalys susitaria, jog Duomenų tvarkytojas Asmens duomenis pradeda tvarkyti, kai Duomenų valdytojas Duomenų tvarkytojui juos pateikia ar sudaro prieigą prie jų ir baigiami tvarkyti, kai Duomenų tvarkytojas įvykdo Susitarimo 2.1 punkte nurodytu tikslą ir (ar) ištrina pasibaigus jų saugojimo terminui arba, Duomenų valdytojui pareikalavus, juos grąžina Duomenų valdytojui ir (ar) ištrina.</w:t>
      </w:r>
    </w:p>
    <w:p w14:paraId="67FB5D11" w14:textId="312E4C8A" w:rsidR="00A57432" w:rsidRPr="00F077C6" w:rsidRDefault="00A57432" w:rsidP="00A57432">
      <w:pPr>
        <w:spacing w:after="0" w:line="240" w:lineRule="auto"/>
        <w:ind w:firstLine="720"/>
        <w:jc w:val="both"/>
        <w:rPr>
          <w:rFonts w:ascii="Verdana" w:hAnsi="Verdana"/>
          <w:sz w:val="24"/>
          <w:szCs w:val="24"/>
        </w:rPr>
      </w:pPr>
      <w:r w:rsidRPr="00F077C6">
        <w:rPr>
          <w:rFonts w:ascii="Verdana" w:hAnsi="Verdana"/>
          <w:sz w:val="24"/>
          <w:szCs w:val="24"/>
        </w:rPr>
        <w:t>12. Šalys papildomai pažymi, jog dėl Duomenų valdytojo (įskaitant jo darbuotojus) asmens duomenų tvarkymo Duomenų tvarkytojo tiesioginės rinkodaros tikslu yra susitarta atskirai Sutartyje ir šioje apimtyje Susitarimas nėra taikomas.</w:t>
      </w:r>
    </w:p>
    <w:p w14:paraId="5F0C335C" w14:textId="77777777" w:rsidR="00A57432" w:rsidRPr="00F077C6" w:rsidRDefault="00A57432" w:rsidP="00A57432">
      <w:pPr>
        <w:numPr>
          <w:ilvl w:val="0"/>
          <w:numId w:val="17"/>
        </w:numPr>
        <w:spacing w:after="0" w:line="240" w:lineRule="auto"/>
        <w:ind w:left="567" w:firstLine="720"/>
        <w:jc w:val="center"/>
        <w:rPr>
          <w:rFonts w:ascii="Verdana" w:hAnsi="Verdana"/>
          <w:b/>
          <w:sz w:val="24"/>
          <w:szCs w:val="24"/>
        </w:rPr>
      </w:pPr>
      <w:r w:rsidRPr="00F077C6">
        <w:rPr>
          <w:rFonts w:ascii="Verdana" w:hAnsi="Verdana"/>
          <w:b/>
          <w:sz w:val="24"/>
          <w:szCs w:val="24"/>
        </w:rPr>
        <w:lastRenderedPageBreak/>
        <w:t>ASMENS DUOMENŲ TVARKYMO REIKALAVIMAI</w:t>
      </w:r>
    </w:p>
    <w:p w14:paraId="6C2863EF" w14:textId="77777777" w:rsidR="00A57432" w:rsidRPr="00F077C6" w:rsidRDefault="00A57432" w:rsidP="00A57432">
      <w:pPr>
        <w:spacing w:after="0" w:line="240" w:lineRule="auto"/>
        <w:ind w:left="567"/>
        <w:rPr>
          <w:rFonts w:ascii="Verdana" w:hAnsi="Verdana"/>
          <w:b/>
          <w:sz w:val="24"/>
          <w:szCs w:val="24"/>
        </w:rPr>
      </w:pPr>
    </w:p>
    <w:p w14:paraId="721B34C0" w14:textId="77777777" w:rsidR="00A57432" w:rsidRPr="00F077C6" w:rsidRDefault="00A57432" w:rsidP="00A57432">
      <w:pPr>
        <w:spacing w:after="0" w:line="240" w:lineRule="auto"/>
        <w:ind w:firstLine="720"/>
        <w:jc w:val="both"/>
        <w:rPr>
          <w:rFonts w:ascii="Verdana" w:hAnsi="Verdana"/>
          <w:sz w:val="24"/>
          <w:szCs w:val="24"/>
        </w:rPr>
      </w:pPr>
      <w:r w:rsidRPr="00F077C6">
        <w:rPr>
          <w:rFonts w:ascii="Verdana" w:hAnsi="Verdana"/>
          <w:sz w:val="24"/>
          <w:szCs w:val="24"/>
        </w:rPr>
        <w:t xml:space="preserve">13. Duomenų valdytojas patvirtina Duomenų tvarkytojui, jog turi teisę tvarkyti ir perduoti Duomenų tvarkytojui tvarkyti Susitarimo 2.1 punkte nurodytu tikslu Asmens duomenų subjektų Asmens duomenis, taip pat garantuoja, jog laikantis Susitarimo 2.3 ir 2.4 punktų, Duomenų valdytojo Duomenų tvarkytojui kiekvienu konkrečiu atveju perduodamų Asmens duomenų (įskaitant Duomenų valdytojo nustatytą Asmens duomenų kategorijų ir Asmens duomenų subjektų kategorijų) apimtis užtikrins Reglamento 5 straipsnyje numatytų asmens duomenų tvarkymo principų, įskaitant duomenų kiekio mažinimo principo, tinkamą realizavimą bei Duomenų valdytojas prisiims visą su tuo susijusią atsakomybę. </w:t>
      </w:r>
    </w:p>
    <w:p w14:paraId="18C38BE9" w14:textId="77777777" w:rsidR="00A57432" w:rsidRPr="00F077C6" w:rsidRDefault="00A57432" w:rsidP="00A57432">
      <w:pPr>
        <w:spacing w:after="0" w:line="240" w:lineRule="auto"/>
        <w:ind w:firstLine="720"/>
        <w:jc w:val="both"/>
        <w:rPr>
          <w:rFonts w:ascii="Verdana" w:hAnsi="Verdana"/>
          <w:sz w:val="24"/>
          <w:szCs w:val="24"/>
        </w:rPr>
      </w:pPr>
      <w:r w:rsidRPr="00F077C6">
        <w:rPr>
          <w:rFonts w:ascii="Verdana" w:hAnsi="Verdana"/>
          <w:sz w:val="24"/>
          <w:szCs w:val="24"/>
        </w:rPr>
        <w:t>14. Duomenų tvarkytojas įsipareigoja atlikti Asmens duomenų tvarkymo veiksmus tik Susitarimo 2.1 punkte nurodytu tikslu, laikydamasis Asmens duomenų apsaugos teisės aktų bei Duomenų valdytojo dokumentais įformintų nurodymų.</w:t>
      </w:r>
    </w:p>
    <w:p w14:paraId="20DB1B53" w14:textId="77777777" w:rsidR="00A57432" w:rsidRPr="00F077C6" w:rsidRDefault="00A57432" w:rsidP="00A57432">
      <w:pPr>
        <w:spacing w:after="0" w:line="240" w:lineRule="auto"/>
        <w:ind w:firstLine="720"/>
        <w:jc w:val="both"/>
        <w:rPr>
          <w:rFonts w:ascii="Verdana" w:hAnsi="Verdana"/>
          <w:sz w:val="24"/>
          <w:szCs w:val="24"/>
        </w:rPr>
      </w:pPr>
      <w:r w:rsidRPr="00F077C6">
        <w:rPr>
          <w:rFonts w:ascii="Verdana" w:hAnsi="Verdana"/>
          <w:sz w:val="24"/>
          <w:szCs w:val="24"/>
        </w:rPr>
        <w:t>15. Duomenų tvarkytojas turi teisę pasitelkti kitą duomenų tvarkytoją Asmens duomenims tvarkyti tik iš anksto gavęs rašytinį Duomenų valdytojo sutikimą. Jei gavęs Duomenų valdytojo sutikimą Duomenų tvarkytojas pasitelkia trečiąjį asmenį, Duomenų tvarkytojas privalo užtikrinti, jog jo pasitelktas asmuo laikytųsi Asmens duomenų apsaugos teisės aktų reikalavimų (įskaitant tinkamų organizacinių ir techninių priemonių įgyvendinimą) ir šiuo Susitarimu Duomenų tvarkytojui nustatytų pareigų ne mažesne apimtimi nei pats Duomenų tvarkytojas bei atsako Duomenų valdytojui už pasitelkto trečiojo asmens prievolių vykdymą. Tuo atveju, jei Duomenų valdytojas duoda Duomenų tvarkytojui bendro pobūdžio sutikimą pasitelkti trečiuosius asmenis atlikti visus ar dalį Asmens duomenų tvarkymo veiksmų, Duomenų tvarkytojas privalo nedelsdamas informuoti Duomenų valdytoją apie visus planuojamus pakeitimus, susijusius su kitų duomenų tvarkytojų pasitelkimu ar pakeitimu, ir tokiu būdu suteikdamas Duomenų valdytojui galimybę nesutikti su tokiais pakeitimais.</w:t>
      </w:r>
    </w:p>
    <w:p w14:paraId="10B4030A" w14:textId="77777777" w:rsidR="00A57432" w:rsidRPr="00F077C6" w:rsidRDefault="00A57432" w:rsidP="00A57432">
      <w:pPr>
        <w:spacing w:after="0" w:line="240" w:lineRule="auto"/>
        <w:ind w:firstLine="720"/>
        <w:jc w:val="both"/>
        <w:rPr>
          <w:rFonts w:ascii="Verdana" w:hAnsi="Verdana"/>
          <w:sz w:val="24"/>
          <w:szCs w:val="24"/>
        </w:rPr>
      </w:pPr>
      <w:r w:rsidRPr="00F077C6">
        <w:rPr>
          <w:rFonts w:ascii="Verdana" w:hAnsi="Verdana"/>
          <w:sz w:val="24"/>
          <w:szCs w:val="24"/>
        </w:rPr>
        <w:t>16. Duomenų tvarkytojas įsipareigoja, Duomenų valdytojui motyvuotai pareikalavus, nepagrįstai nedelsdamas liautis atlikti bet kokius Asmens duomenų tvarkymo veiksmus, išskyrus saugojimą, ir atnaujinti veiksmus tik gavęs Duomenų valdytojo nurodymą.</w:t>
      </w:r>
    </w:p>
    <w:p w14:paraId="64E55FD6" w14:textId="77777777" w:rsidR="00A57432" w:rsidRPr="00F077C6" w:rsidRDefault="00A57432" w:rsidP="00A57432">
      <w:pPr>
        <w:spacing w:after="0" w:line="240" w:lineRule="auto"/>
        <w:ind w:firstLine="720"/>
        <w:jc w:val="both"/>
        <w:rPr>
          <w:rFonts w:ascii="Verdana" w:hAnsi="Verdana"/>
          <w:sz w:val="24"/>
          <w:szCs w:val="24"/>
        </w:rPr>
      </w:pPr>
      <w:r w:rsidRPr="00F077C6">
        <w:rPr>
          <w:rFonts w:ascii="Verdana" w:hAnsi="Verdana"/>
          <w:sz w:val="24"/>
          <w:szCs w:val="24"/>
        </w:rPr>
        <w:t>17. Duomenų tvarkytojas įsipareigoja gavęs rašytinį Duomenų valdytojo motyvuotą reikalavimą, ištrinti (arba grąžinti) Asmens duomenis (jeigu tai padaryti techniškai įmanoma ir proporcinga), kuriuos tvarko Sutarties ir šio Susitarimo pagrindu.</w:t>
      </w:r>
    </w:p>
    <w:p w14:paraId="4E9A8057" w14:textId="77777777" w:rsidR="00A57432" w:rsidRPr="00F077C6" w:rsidRDefault="00A57432" w:rsidP="00A57432">
      <w:pPr>
        <w:spacing w:after="0" w:line="240" w:lineRule="auto"/>
        <w:ind w:firstLine="720"/>
        <w:jc w:val="both"/>
        <w:rPr>
          <w:rFonts w:ascii="Verdana" w:hAnsi="Verdana"/>
          <w:sz w:val="24"/>
          <w:szCs w:val="24"/>
        </w:rPr>
      </w:pPr>
      <w:r w:rsidRPr="00F077C6">
        <w:rPr>
          <w:rFonts w:ascii="Verdana" w:hAnsi="Verdana"/>
          <w:sz w:val="24"/>
          <w:szCs w:val="24"/>
        </w:rPr>
        <w:t>18. Šalys susitaria, jog Asmens duomenys gali būti tvarkomi tik laikantis Asmens duomenų apsaugos teisės aktų reikalavimų, nepažeidžiant Asmens duomenų subjektų teisių ir užtikrinant iš Asmens duomenų apsaugos teisės aktų kylančių Asmens duomenų subjektų teisių tinkamą įgyvendinimą bei apsaugą.</w:t>
      </w:r>
    </w:p>
    <w:p w14:paraId="51FEC47F" w14:textId="77777777" w:rsidR="00A57432" w:rsidRPr="00F077C6" w:rsidRDefault="00A57432" w:rsidP="00A57432">
      <w:pPr>
        <w:spacing w:after="0" w:line="240" w:lineRule="auto"/>
        <w:jc w:val="both"/>
        <w:rPr>
          <w:rFonts w:ascii="Verdana" w:hAnsi="Verdana"/>
          <w:sz w:val="24"/>
          <w:szCs w:val="24"/>
        </w:rPr>
      </w:pPr>
    </w:p>
    <w:p w14:paraId="183A5D27" w14:textId="77777777" w:rsidR="00A57432" w:rsidRPr="00F077C6" w:rsidRDefault="00A57432" w:rsidP="00A57432">
      <w:pPr>
        <w:numPr>
          <w:ilvl w:val="0"/>
          <w:numId w:val="17"/>
        </w:numPr>
        <w:spacing w:after="0" w:line="240" w:lineRule="auto"/>
        <w:ind w:left="0" w:firstLine="720"/>
        <w:jc w:val="center"/>
        <w:rPr>
          <w:rFonts w:ascii="Verdana" w:hAnsi="Verdana"/>
          <w:b/>
          <w:sz w:val="24"/>
          <w:szCs w:val="24"/>
        </w:rPr>
      </w:pPr>
      <w:r w:rsidRPr="00F077C6">
        <w:rPr>
          <w:rFonts w:ascii="Verdana" w:hAnsi="Verdana"/>
          <w:b/>
          <w:sz w:val="24"/>
          <w:szCs w:val="24"/>
        </w:rPr>
        <w:t>ASMENS DUOMENŲ SAUGUMAS IR TECHNINĖS BEI ORGANIZACINĖS PRIEMONĖS</w:t>
      </w:r>
    </w:p>
    <w:p w14:paraId="67197046" w14:textId="77777777" w:rsidR="00A57432" w:rsidRPr="00F077C6" w:rsidRDefault="00A57432" w:rsidP="00A57432">
      <w:pPr>
        <w:spacing w:after="0" w:line="240" w:lineRule="auto"/>
        <w:rPr>
          <w:rFonts w:ascii="Verdana" w:hAnsi="Verdana"/>
          <w:b/>
          <w:sz w:val="24"/>
          <w:szCs w:val="24"/>
        </w:rPr>
      </w:pPr>
    </w:p>
    <w:p w14:paraId="121468F4" w14:textId="77777777" w:rsidR="00A57432" w:rsidRPr="00F077C6" w:rsidRDefault="00A57432" w:rsidP="00A57432">
      <w:pPr>
        <w:numPr>
          <w:ilvl w:val="0"/>
          <w:numId w:val="18"/>
        </w:numPr>
        <w:tabs>
          <w:tab w:val="left" w:pos="567"/>
          <w:tab w:val="left" w:pos="851"/>
        </w:tabs>
        <w:spacing w:after="0" w:line="240" w:lineRule="auto"/>
        <w:ind w:left="0" w:firstLine="720"/>
        <w:jc w:val="both"/>
        <w:rPr>
          <w:rFonts w:ascii="Verdana" w:hAnsi="Verdana"/>
          <w:sz w:val="24"/>
          <w:szCs w:val="24"/>
        </w:rPr>
      </w:pPr>
      <w:r w:rsidRPr="00F077C6">
        <w:rPr>
          <w:rFonts w:ascii="Verdana" w:hAnsi="Verdana"/>
          <w:sz w:val="24"/>
          <w:szCs w:val="24"/>
        </w:rPr>
        <w:t xml:space="preserve">Atsižvelgdamas į techninių galimybių išsivystymo lygį bei Asmens duomenų tvarkymo pobūdį, aprėptį, kontekstą ir tikslus, taip pat į Asmens duomenų tvarkymo keliamus įvairios tikimybės ir rimtumo pavojus Asmens </w:t>
      </w:r>
      <w:r w:rsidRPr="00F077C6">
        <w:rPr>
          <w:rFonts w:ascii="Verdana" w:hAnsi="Verdana"/>
          <w:sz w:val="24"/>
          <w:szCs w:val="24"/>
        </w:rPr>
        <w:lastRenderedPageBreak/>
        <w:t>duomenų subjektų teisėms ir laisvėms, Duomenų tvarkytojas įsipareigoja įgyvendinti tinkamas technines ir organizacines priemones, reikalingas užtikrinti saugumą, kaip tai reikalaujama pagal Reglamento 32 straipsnį ir Asmens duomenų apsaugos teisės aktuose nustatytą Asmens duomenų subjektų teisių apsaugą bei tinkamą įgyvendinimą. Pasirinkdamas ir nustatydamas tinkamo lygio saugumą užtikrinančias technines ir organizacines priemones Duomenų tvarkytojas, visų pirma, atsižvelgia į pavojus, kurie kyla dėl Asmens duomenų subjektų Asmens duomenų tvarkymo, dėl netyčinio arba neteisėto persiųstų, saugomų ar kitaip tvarkomų duomenų sunaikinimo, praradimo, pakeitimo, atskleidimo be leidimo ar neteisėtos prieigos prie jų.</w:t>
      </w:r>
    </w:p>
    <w:p w14:paraId="340B0C91" w14:textId="77777777" w:rsidR="00A57432" w:rsidRPr="00F077C6" w:rsidRDefault="00A57432" w:rsidP="00A57432">
      <w:pPr>
        <w:spacing w:after="0" w:line="240" w:lineRule="auto"/>
        <w:ind w:firstLine="720"/>
        <w:jc w:val="both"/>
        <w:rPr>
          <w:rFonts w:ascii="Verdana" w:hAnsi="Verdana"/>
          <w:sz w:val="24"/>
          <w:szCs w:val="24"/>
        </w:rPr>
      </w:pPr>
      <w:r w:rsidRPr="00F077C6">
        <w:rPr>
          <w:rFonts w:ascii="Verdana" w:hAnsi="Verdana"/>
          <w:sz w:val="24"/>
          <w:szCs w:val="24"/>
        </w:rPr>
        <w:t>20. Kadangi Duomenų tvarkytojas yra savo verslo srities profesionalas, turintis žinių ir patirtį informacinių technologijų srityje, Duomenų tvarkytojas pats pasirinks ir nustatys technines ir organizacines priemones, reikalingas Susitarimo 2.1 punkte nurodytam tikslui bei tinkamam saugumui pasiekti, tačiau tokios priemonės bet kokiu atveju turi nepažeisti Asmens duomenų apsaugos teisės aktų reikalavimų. Nepaisant to, Duomenų valdytojas turi teisę pateikti pasiūlymus / nurodymus Duomenų tvarkytojui dėl techninių ir organizacinių apsaugos priemonių taikymo. Duomenų tvarkytojas atsižvelgs į tokius Duomenų valdytojo pasiūlymus, juos išnagrinės ir (i) pateiks Duomenų valdytojui motyvuotą atsisakymą įgyvendinti Duomenų valdytojo nurodymus; arba (ii) nedelsdamas imsis šių veiksmų įgyvendinimo.</w:t>
      </w:r>
    </w:p>
    <w:p w14:paraId="26EDEBCC" w14:textId="77777777" w:rsidR="00A57432" w:rsidRPr="00F077C6" w:rsidRDefault="00A57432" w:rsidP="00A57432">
      <w:pPr>
        <w:spacing w:after="0" w:line="240" w:lineRule="auto"/>
        <w:ind w:firstLine="720"/>
        <w:jc w:val="both"/>
        <w:rPr>
          <w:rFonts w:ascii="Verdana" w:hAnsi="Verdana"/>
          <w:sz w:val="24"/>
          <w:szCs w:val="24"/>
        </w:rPr>
      </w:pPr>
      <w:r w:rsidRPr="00F077C6">
        <w:rPr>
          <w:rFonts w:ascii="Verdana" w:hAnsi="Verdana"/>
          <w:sz w:val="24"/>
          <w:szCs w:val="24"/>
        </w:rPr>
        <w:t xml:space="preserve">21. Duomenų tvarkytojas užtikrina, kad saugomus Asmens duomenis tvarkys tik įgalioti asmenys, įsipareigoję užtikrinti duomenų konfidencialumą. </w:t>
      </w:r>
    </w:p>
    <w:p w14:paraId="107BB1C7" w14:textId="77777777" w:rsidR="00A57432" w:rsidRPr="00F077C6" w:rsidRDefault="00A57432" w:rsidP="00A57432">
      <w:pPr>
        <w:spacing w:after="0" w:line="240" w:lineRule="auto"/>
        <w:ind w:firstLine="720"/>
        <w:jc w:val="both"/>
        <w:rPr>
          <w:rFonts w:ascii="Verdana" w:hAnsi="Verdana"/>
          <w:sz w:val="24"/>
          <w:szCs w:val="24"/>
        </w:rPr>
      </w:pPr>
      <w:r w:rsidRPr="00F077C6">
        <w:rPr>
          <w:rFonts w:ascii="Verdana" w:hAnsi="Verdana"/>
          <w:sz w:val="24"/>
          <w:szCs w:val="24"/>
        </w:rPr>
        <w:t>22. Duomenų tvarkytojas, atsižvelgdamas į saugomų Asmens duomenų tvarkymo pobūdį ir turimą informaciją, įsipareigoja bendradarbiauti Duomenų valdytojui užtikrinant Reglamento 32 – 36 straipsniuose nustatytų prievolių laikymąsi.</w:t>
      </w:r>
    </w:p>
    <w:p w14:paraId="745FC966" w14:textId="77777777" w:rsidR="00A57432" w:rsidRPr="00F077C6" w:rsidRDefault="00A57432" w:rsidP="00A57432">
      <w:pPr>
        <w:spacing w:after="0" w:line="240" w:lineRule="auto"/>
        <w:ind w:firstLine="720"/>
        <w:jc w:val="both"/>
        <w:rPr>
          <w:rFonts w:ascii="Verdana" w:hAnsi="Verdana"/>
          <w:sz w:val="24"/>
          <w:szCs w:val="24"/>
        </w:rPr>
      </w:pPr>
      <w:r w:rsidRPr="00F077C6">
        <w:rPr>
          <w:rFonts w:ascii="Verdana" w:hAnsi="Verdana"/>
          <w:sz w:val="24"/>
          <w:szCs w:val="24"/>
        </w:rPr>
        <w:t>23. Duomenų tvarkytojas įsipareigoja Duomenų valdytojo prašymu leisti Duomenų valdytojui ar jo įgaliotam asmeniui atlikti saugomų Asmens duomenų tvarkymo auditą bei pateikia visą reikalingą informaciją, kiek tai reikalinga patikrinti, ar Duomenų tvarkytojas laikosi Susitarimo, Asmens duomenų apsaugos teisės aktų.</w:t>
      </w:r>
    </w:p>
    <w:p w14:paraId="19BE5168" w14:textId="77777777" w:rsidR="00A57432" w:rsidRPr="00F077C6" w:rsidRDefault="00A57432" w:rsidP="00A57432">
      <w:pPr>
        <w:spacing w:after="0" w:line="240" w:lineRule="auto"/>
        <w:ind w:firstLine="720"/>
        <w:jc w:val="both"/>
        <w:rPr>
          <w:rFonts w:ascii="Verdana" w:hAnsi="Verdana"/>
          <w:sz w:val="24"/>
          <w:szCs w:val="24"/>
        </w:rPr>
      </w:pPr>
      <w:r w:rsidRPr="00F077C6">
        <w:rPr>
          <w:rFonts w:ascii="Verdana" w:hAnsi="Verdana"/>
          <w:sz w:val="24"/>
          <w:szCs w:val="24"/>
        </w:rPr>
        <w:t>24. Duomenų valdytojo prašymu, atsižvelgdamas į Asmens duomenų tvarkymo pobūdį, Duomenų tvarkytojas atsižvelgdamas į technines galimybes nepagrįstai nedelsdamas įsipareigoja suteikti turimą informaciją, reikalingą Duomenų valdytojui atsakyti į prašymus pasinaudoti Asmens duomenų subjekto teisėmis bei vykdyti kitus Asmens duomenų apsaugos teisės aktų nustatytus reikalavimus.</w:t>
      </w:r>
    </w:p>
    <w:p w14:paraId="3545C64B" w14:textId="77777777" w:rsidR="00A57432" w:rsidRPr="00F077C6" w:rsidRDefault="00A57432" w:rsidP="00A57432">
      <w:pPr>
        <w:spacing w:after="0" w:line="240" w:lineRule="auto"/>
        <w:ind w:left="567"/>
        <w:jc w:val="both"/>
        <w:rPr>
          <w:rFonts w:ascii="Verdana" w:hAnsi="Verdana"/>
          <w:sz w:val="24"/>
          <w:szCs w:val="24"/>
        </w:rPr>
      </w:pPr>
    </w:p>
    <w:p w14:paraId="50D4F7F9" w14:textId="77777777" w:rsidR="00A57432" w:rsidRPr="00F077C6" w:rsidRDefault="00A57432" w:rsidP="00A57432">
      <w:pPr>
        <w:numPr>
          <w:ilvl w:val="0"/>
          <w:numId w:val="17"/>
        </w:numPr>
        <w:spacing w:after="0" w:line="240" w:lineRule="auto"/>
        <w:ind w:left="0" w:firstLine="567"/>
        <w:jc w:val="center"/>
        <w:rPr>
          <w:rFonts w:ascii="Verdana" w:hAnsi="Verdana"/>
          <w:b/>
          <w:sz w:val="24"/>
          <w:szCs w:val="24"/>
        </w:rPr>
      </w:pPr>
      <w:r w:rsidRPr="00F077C6">
        <w:rPr>
          <w:rFonts w:ascii="Verdana" w:hAnsi="Verdana"/>
          <w:b/>
          <w:sz w:val="24"/>
          <w:szCs w:val="24"/>
        </w:rPr>
        <w:t>ASMENS DUOMENŲ SAUGUMO PAŽEIDIMAI</w:t>
      </w:r>
    </w:p>
    <w:p w14:paraId="34611106" w14:textId="77777777" w:rsidR="00A57432" w:rsidRPr="00F077C6" w:rsidRDefault="00A57432" w:rsidP="00A57432">
      <w:pPr>
        <w:spacing w:after="0" w:line="240" w:lineRule="auto"/>
        <w:rPr>
          <w:rFonts w:ascii="Verdana" w:hAnsi="Verdana"/>
          <w:b/>
          <w:sz w:val="24"/>
          <w:szCs w:val="24"/>
        </w:rPr>
      </w:pPr>
    </w:p>
    <w:p w14:paraId="1539E54D" w14:textId="77777777" w:rsidR="00A57432" w:rsidRPr="00F077C6" w:rsidRDefault="00A57432" w:rsidP="00A57432">
      <w:pPr>
        <w:spacing w:after="0" w:line="240" w:lineRule="auto"/>
        <w:ind w:firstLine="720"/>
        <w:jc w:val="both"/>
        <w:rPr>
          <w:rFonts w:ascii="Verdana" w:hAnsi="Verdana"/>
          <w:sz w:val="24"/>
          <w:szCs w:val="24"/>
        </w:rPr>
      </w:pPr>
      <w:r w:rsidRPr="00F077C6">
        <w:rPr>
          <w:rFonts w:ascii="Verdana" w:hAnsi="Verdana"/>
          <w:sz w:val="24"/>
          <w:szCs w:val="24"/>
        </w:rPr>
        <w:t xml:space="preserve">25. Asmens duomenų saugumo pažeidimo atveju ar Duomenų tvarkytojui pagrįstai įtariant tokį pažeidimą, Duomenų tvarkytojas nedelsiant, tačiau bet kokiu atveju ne vėliau nei per 24 val. po to, kai sužinojo apie tai, raštu informuoja Duomenų valdytoją ir pateikia turimą informaciją bei duomenis, susijusius su tokiu pažeidimu. </w:t>
      </w:r>
    </w:p>
    <w:p w14:paraId="691E6647" w14:textId="77777777" w:rsidR="00A57432" w:rsidRPr="00F077C6" w:rsidRDefault="00A57432" w:rsidP="00A57432">
      <w:pPr>
        <w:spacing w:after="0" w:line="240" w:lineRule="auto"/>
        <w:ind w:firstLine="720"/>
        <w:jc w:val="both"/>
        <w:rPr>
          <w:rFonts w:ascii="Verdana" w:hAnsi="Verdana"/>
          <w:sz w:val="24"/>
          <w:szCs w:val="24"/>
        </w:rPr>
      </w:pPr>
      <w:r w:rsidRPr="00F077C6">
        <w:rPr>
          <w:rFonts w:ascii="Verdana" w:hAnsi="Verdana"/>
          <w:sz w:val="24"/>
          <w:szCs w:val="24"/>
        </w:rPr>
        <w:t xml:space="preserve">26. Duomenų valdytojui pareikalavus, Duomenų tvarkytojas atsižvelgdamas į technines galimybes nepagrįstai nedelsdamas pateiks Duomenų valdytojui papildomus reikalaujamus dokumentus, informaciją ir </w:t>
      </w:r>
      <w:r w:rsidRPr="00F077C6">
        <w:rPr>
          <w:rFonts w:ascii="Verdana" w:hAnsi="Verdana"/>
          <w:sz w:val="24"/>
          <w:szCs w:val="24"/>
        </w:rPr>
        <w:lastRenderedPageBreak/>
        <w:t>duomenis, reikalingus tam, kad Duomenų valdytojas galėtų nustatyti ir (ar) patikrinti Asmens duomenų saugumo pažeidimo faktą, ištirti jo aplinkybes ir imtis neatidėliotinų priemonių pažeidimui pašalinti ar neigiamoms jo pasekmėms sumažinti.</w:t>
      </w:r>
    </w:p>
    <w:p w14:paraId="70C5DC34" w14:textId="77777777" w:rsidR="00A57432" w:rsidRPr="00F077C6" w:rsidRDefault="00A57432" w:rsidP="00A57432">
      <w:pPr>
        <w:spacing w:after="0" w:line="240" w:lineRule="auto"/>
        <w:jc w:val="both"/>
        <w:rPr>
          <w:rFonts w:ascii="Verdana" w:hAnsi="Verdana"/>
          <w:sz w:val="24"/>
          <w:szCs w:val="24"/>
        </w:rPr>
      </w:pPr>
    </w:p>
    <w:p w14:paraId="4E46B18C" w14:textId="77777777" w:rsidR="00A57432" w:rsidRPr="00F077C6" w:rsidRDefault="00A57432" w:rsidP="00A57432">
      <w:pPr>
        <w:numPr>
          <w:ilvl w:val="0"/>
          <w:numId w:val="17"/>
        </w:numPr>
        <w:spacing w:after="0" w:line="240" w:lineRule="auto"/>
        <w:ind w:left="0" w:firstLine="567"/>
        <w:jc w:val="center"/>
        <w:rPr>
          <w:rFonts w:ascii="Verdana" w:hAnsi="Verdana"/>
          <w:b/>
          <w:sz w:val="24"/>
          <w:szCs w:val="24"/>
        </w:rPr>
      </w:pPr>
      <w:r w:rsidRPr="00F077C6">
        <w:rPr>
          <w:rFonts w:ascii="Verdana" w:hAnsi="Verdana"/>
          <w:b/>
          <w:sz w:val="24"/>
          <w:szCs w:val="24"/>
        </w:rPr>
        <w:t>DUOMENŲ TVARKYTOJO ATSAKOMYBĖ IR GINČŲ SPRENDIMO TVARKA</w:t>
      </w:r>
    </w:p>
    <w:p w14:paraId="48D3D8EB" w14:textId="77777777" w:rsidR="00A57432" w:rsidRPr="00F077C6" w:rsidRDefault="00A57432" w:rsidP="00A57432">
      <w:pPr>
        <w:spacing w:after="0" w:line="240" w:lineRule="auto"/>
        <w:rPr>
          <w:rFonts w:ascii="Verdana" w:hAnsi="Verdana"/>
          <w:b/>
          <w:sz w:val="24"/>
          <w:szCs w:val="24"/>
        </w:rPr>
      </w:pPr>
    </w:p>
    <w:p w14:paraId="09161617" w14:textId="0235914E" w:rsidR="00A57432" w:rsidRPr="00F077C6" w:rsidRDefault="00A57432" w:rsidP="00A57432">
      <w:pPr>
        <w:spacing w:after="0" w:line="240" w:lineRule="auto"/>
        <w:ind w:firstLine="720"/>
        <w:jc w:val="both"/>
        <w:rPr>
          <w:rFonts w:ascii="Verdana" w:hAnsi="Verdana"/>
          <w:sz w:val="24"/>
          <w:szCs w:val="24"/>
        </w:rPr>
      </w:pPr>
      <w:r w:rsidRPr="00F077C6">
        <w:rPr>
          <w:rFonts w:ascii="Verdana" w:hAnsi="Verdana"/>
          <w:sz w:val="24"/>
          <w:szCs w:val="24"/>
        </w:rPr>
        <w:t>27.Kiekvienas ginčas, nesutarimas ar reikalavimas, kylantis iš šio Susitarimo ar susijęs su šiuo Susitarimu, jo pažeidimu, nutraukimu bei galiojimu, turi būti sprendžiamas derybų keliu. Jeigu per 15 dienų nuo jo kilimo Šalims nepavyksta susitarti, toks ginčas, nesutarimas ar reikalavimas turi būti galutinai Lietuvos Respublikos teisme.</w:t>
      </w:r>
    </w:p>
    <w:p w14:paraId="0B28D278" w14:textId="77777777" w:rsidR="00A57432" w:rsidRPr="00F077C6" w:rsidRDefault="00A57432" w:rsidP="00A57432">
      <w:pPr>
        <w:spacing w:after="0" w:line="240" w:lineRule="auto"/>
        <w:jc w:val="both"/>
        <w:rPr>
          <w:rFonts w:ascii="Verdana" w:hAnsi="Verdana"/>
          <w:sz w:val="24"/>
          <w:szCs w:val="24"/>
        </w:rPr>
      </w:pPr>
    </w:p>
    <w:p w14:paraId="2F5A15BF" w14:textId="77777777" w:rsidR="00A57432" w:rsidRPr="00F077C6" w:rsidRDefault="00A57432" w:rsidP="00A57432">
      <w:pPr>
        <w:numPr>
          <w:ilvl w:val="0"/>
          <w:numId w:val="17"/>
        </w:numPr>
        <w:spacing w:after="0" w:line="240" w:lineRule="auto"/>
        <w:ind w:left="0" w:firstLine="567"/>
        <w:jc w:val="center"/>
        <w:rPr>
          <w:rFonts w:ascii="Verdana" w:hAnsi="Verdana"/>
          <w:b/>
          <w:sz w:val="24"/>
          <w:szCs w:val="24"/>
        </w:rPr>
      </w:pPr>
      <w:r w:rsidRPr="00F077C6">
        <w:rPr>
          <w:rFonts w:ascii="Verdana" w:hAnsi="Verdana"/>
          <w:b/>
          <w:sz w:val="24"/>
          <w:szCs w:val="24"/>
        </w:rPr>
        <w:t>SUSITARIMO GALIOJIMAS IR BAIGIAMOSIOS NUOSTATOS</w:t>
      </w:r>
    </w:p>
    <w:p w14:paraId="194B61EF" w14:textId="77777777" w:rsidR="00A57432" w:rsidRPr="00F077C6" w:rsidRDefault="00A57432" w:rsidP="00A57432">
      <w:pPr>
        <w:spacing w:after="0" w:line="240" w:lineRule="auto"/>
        <w:rPr>
          <w:rFonts w:ascii="Verdana" w:hAnsi="Verdana"/>
          <w:b/>
          <w:sz w:val="24"/>
          <w:szCs w:val="24"/>
        </w:rPr>
      </w:pPr>
    </w:p>
    <w:p w14:paraId="2E010C5E" w14:textId="77777777" w:rsidR="00A57432" w:rsidRPr="00F077C6" w:rsidRDefault="00A57432" w:rsidP="00A57432">
      <w:pPr>
        <w:spacing w:after="0" w:line="240" w:lineRule="auto"/>
        <w:ind w:firstLine="720"/>
        <w:jc w:val="both"/>
        <w:rPr>
          <w:rFonts w:ascii="Verdana" w:hAnsi="Verdana"/>
          <w:sz w:val="24"/>
          <w:szCs w:val="24"/>
        </w:rPr>
      </w:pPr>
      <w:r w:rsidRPr="00F077C6">
        <w:rPr>
          <w:rFonts w:ascii="Verdana" w:hAnsi="Verdana"/>
          <w:sz w:val="24"/>
          <w:szCs w:val="24"/>
        </w:rPr>
        <w:t>28. Susitarimas įsigalioja nuo pasirašymo momento ir galioja tol, kol galioja Sutartis.</w:t>
      </w:r>
    </w:p>
    <w:p w14:paraId="79442CAA" w14:textId="77777777" w:rsidR="00A57432" w:rsidRPr="00F077C6" w:rsidRDefault="00A57432" w:rsidP="00A57432">
      <w:pPr>
        <w:spacing w:after="0" w:line="240" w:lineRule="auto"/>
        <w:ind w:firstLine="720"/>
        <w:jc w:val="both"/>
        <w:rPr>
          <w:rFonts w:ascii="Verdana" w:hAnsi="Verdana"/>
          <w:sz w:val="24"/>
          <w:szCs w:val="24"/>
        </w:rPr>
      </w:pPr>
      <w:r w:rsidRPr="00F077C6">
        <w:rPr>
          <w:rFonts w:ascii="Verdana" w:hAnsi="Verdana"/>
          <w:sz w:val="24"/>
          <w:szCs w:val="24"/>
        </w:rPr>
        <w:t>29. Atvejais, kurių nenumato Susitarimas, Šalys vadovaujasi Asmens duomenų apsaugos teisės aktais bei kitomis teisės normomis.</w:t>
      </w:r>
    </w:p>
    <w:p w14:paraId="477270A4" w14:textId="77777777" w:rsidR="00A57432" w:rsidRPr="00F077C6" w:rsidRDefault="00A57432" w:rsidP="00A57432">
      <w:pPr>
        <w:spacing w:after="0" w:line="240" w:lineRule="auto"/>
        <w:ind w:firstLine="720"/>
        <w:jc w:val="both"/>
        <w:rPr>
          <w:rFonts w:ascii="Verdana" w:hAnsi="Verdana"/>
          <w:sz w:val="24"/>
          <w:szCs w:val="24"/>
        </w:rPr>
      </w:pPr>
      <w:r w:rsidRPr="00F077C6">
        <w:rPr>
          <w:rFonts w:ascii="Verdana" w:hAnsi="Verdana"/>
          <w:sz w:val="24"/>
          <w:szCs w:val="24"/>
        </w:rPr>
        <w:t>30. Šis Susitarimas sudarytas dviem lygiaverčiais egzemplioriais, kiekvienai Šaliai atiduodant po vieną. Bet kokie Susitarimo pakeitimai ir papildymai galioja, tik jei yra padaryti raštu ir pasirašyti. Visi šio Susitarimo priedai yra neatskiriama jo dalis.</w:t>
      </w:r>
    </w:p>
    <w:p w14:paraId="0C58193A" w14:textId="77777777" w:rsidR="00A57432" w:rsidRPr="00F077C6" w:rsidRDefault="00A57432" w:rsidP="00A57432">
      <w:pPr>
        <w:spacing w:after="0" w:line="240" w:lineRule="auto"/>
        <w:ind w:firstLine="720"/>
        <w:jc w:val="both"/>
        <w:rPr>
          <w:rFonts w:ascii="Verdana" w:hAnsi="Verdana"/>
          <w:sz w:val="24"/>
          <w:szCs w:val="24"/>
        </w:rPr>
      </w:pPr>
      <w:r w:rsidRPr="00F077C6">
        <w:rPr>
          <w:rFonts w:ascii="Verdana" w:hAnsi="Verdana"/>
          <w:sz w:val="24"/>
          <w:szCs w:val="24"/>
        </w:rPr>
        <w:t>31. Šis Susitarimas yra bendras abiejų Šalių sutarimo rezultatas, todėl jo nuostatos turi būti aiškinamos kiekvienos iš Šalių atžvilgiu vienodai.</w:t>
      </w:r>
    </w:p>
    <w:p w14:paraId="2ACC6AC9" w14:textId="77777777" w:rsidR="00A57432" w:rsidRPr="00F077C6" w:rsidRDefault="00A57432" w:rsidP="00A57432">
      <w:pPr>
        <w:spacing w:after="0" w:line="240" w:lineRule="auto"/>
        <w:ind w:firstLine="720"/>
        <w:jc w:val="both"/>
        <w:rPr>
          <w:rFonts w:ascii="Verdana" w:hAnsi="Verdana"/>
          <w:sz w:val="24"/>
          <w:szCs w:val="24"/>
        </w:rPr>
      </w:pPr>
      <w:r w:rsidRPr="00F077C6">
        <w:rPr>
          <w:rFonts w:ascii="Verdana" w:hAnsi="Verdana"/>
          <w:sz w:val="24"/>
          <w:szCs w:val="24"/>
        </w:rPr>
        <w:t>32. Jei kuri nors šio Susitarimo nuostata pripažįstama negaliojančia, Šalys įsipareigoja ją pakeisti kita, kiek įmanoma artimesne pagal turinį ir ekonominę prasmę nuostata.</w:t>
      </w:r>
    </w:p>
    <w:p w14:paraId="7F297B01" w14:textId="7BF8DA53" w:rsidR="00A57432" w:rsidRPr="00F077C6" w:rsidRDefault="00A57432" w:rsidP="00A57432">
      <w:pPr>
        <w:spacing w:after="0" w:line="240" w:lineRule="auto"/>
        <w:ind w:firstLine="720"/>
        <w:jc w:val="both"/>
        <w:rPr>
          <w:rFonts w:ascii="Verdana" w:hAnsi="Verdana"/>
          <w:sz w:val="24"/>
          <w:szCs w:val="24"/>
        </w:rPr>
      </w:pPr>
      <w:r w:rsidRPr="00F077C6">
        <w:rPr>
          <w:rFonts w:ascii="Verdana" w:hAnsi="Verdana"/>
          <w:sz w:val="24"/>
          <w:szCs w:val="24"/>
        </w:rPr>
        <w:t>33. Visi pranešimai vykdant šį Susitarimą gali būti siunčiami: (i) faksu, (ii) el. paštu (gaunant iš kitos Šalies atitinkamą patvirtinimą apie gavimą); (iii) registruotu laišku; arba (iv) per kurjerį.</w:t>
      </w:r>
    </w:p>
    <w:p w14:paraId="6C2B52CF" w14:textId="77777777" w:rsidR="00A57432" w:rsidRPr="00F077C6" w:rsidRDefault="00A57432" w:rsidP="00A57432">
      <w:pPr>
        <w:spacing w:after="0" w:line="240" w:lineRule="auto"/>
        <w:jc w:val="both"/>
        <w:rPr>
          <w:rFonts w:ascii="Verdana" w:hAnsi="Verdana"/>
          <w:sz w:val="24"/>
          <w:szCs w:val="24"/>
        </w:rPr>
      </w:pPr>
    </w:p>
    <w:p w14:paraId="1FCB4364" w14:textId="0420ECD7" w:rsidR="00A57432" w:rsidRPr="00F077C6" w:rsidRDefault="00A57432" w:rsidP="00A57432">
      <w:pPr>
        <w:numPr>
          <w:ilvl w:val="0"/>
          <w:numId w:val="17"/>
        </w:numPr>
        <w:spacing w:after="0" w:line="240" w:lineRule="auto"/>
        <w:ind w:left="357" w:hanging="357"/>
        <w:jc w:val="center"/>
        <w:rPr>
          <w:rFonts w:ascii="Verdana" w:hAnsi="Verdana"/>
          <w:b/>
          <w:sz w:val="24"/>
          <w:szCs w:val="24"/>
        </w:rPr>
      </w:pPr>
      <w:r w:rsidRPr="00F077C6">
        <w:rPr>
          <w:rFonts w:ascii="Verdana" w:hAnsi="Verdana"/>
          <w:b/>
          <w:sz w:val="24"/>
          <w:szCs w:val="24"/>
        </w:rPr>
        <w:t>ŠALIŲ REKVIZITAI</w:t>
      </w:r>
    </w:p>
    <w:p w14:paraId="0ED7B63B" w14:textId="77777777" w:rsidR="00A57432" w:rsidRPr="00F077C6" w:rsidRDefault="00A57432" w:rsidP="00A57432">
      <w:pPr>
        <w:spacing w:after="0" w:line="240" w:lineRule="auto"/>
        <w:rPr>
          <w:rFonts w:ascii="Verdana" w:hAnsi="Verdana"/>
          <w:b/>
          <w:sz w:val="24"/>
          <w:szCs w:val="24"/>
        </w:rPr>
      </w:pPr>
    </w:p>
    <w:tbl>
      <w:tblPr>
        <w:tblW w:w="9760" w:type="dxa"/>
        <w:tblLook w:val="01E0" w:firstRow="1" w:lastRow="1" w:firstColumn="1" w:lastColumn="1" w:noHBand="0" w:noVBand="0"/>
      </w:tblPr>
      <w:tblGrid>
        <w:gridCol w:w="4890"/>
        <w:gridCol w:w="4870"/>
      </w:tblGrid>
      <w:tr w:rsidR="00A57432" w:rsidRPr="00F077C6" w14:paraId="6F0F7986" w14:textId="77777777" w:rsidTr="0090449B">
        <w:tc>
          <w:tcPr>
            <w:tcW w:w="4890" w:type="dxa"/>
          </w:tcPr>
          <w:p w14:paraId="1864AEEB" w14:textId="7E2AAC60" w:rsidR="00A57432" w:rsidRPr="00F077C6" w:rsidRDefault="00A57432" w:rsidP="00A57432">
            <w:pPr>
              <w:spacing w:after="0" w:line="240" w:lineRule="auto"/>
              <w:rPr>
                <w:rFonts w:ascii="Verdana" w:hAnsi="Verdana"/>
                <w:b/>
                <w:sz w:val="24"/>
                <w:szCs w:val="24"/>
              </w:rPr>
            </w:pPr>
            <w:r w:rsidRPr="00F077C6">
              <w:rPr>
                <w:rFonts w:ascii="Verdana" w:hAnsi="Verdana"/>
                <w:b/>
                <w:sz w:val="24"/>
                <w:szCs w:val="24"/>
              </w:rPr>
              <w:t>DUOMENŲ VALDYTOJAS</w:t>
            </w:r>
          </w:p>
          <w:p w14:paraId="69973261" w14:textId="5A59E05D" w:rsidR="00A57432" w:rsidRPr="00F077C6" w:rsidRDefault="00A57432" w:rsidP="00A57432">
            <w:pPr>
              <w:spacing w:after="0" w:line="240" w:lineRule="auto"/>
              <w:rPr>
                <w:rFonts w:ascii="Verdana" w:hAnsi="Verdana"/>
                <w:sz w:val="24"/>
                <w:szCs w:val="24"/>
              </w:rPr>
            </w:pPr>
            <w:r w:rsidRPr="00F077C6">
              <w:rPr>
                <w:rFonts w:ascii="Verdana" w:hAnsi="Verdana"/>
                <w:sz w:val="24"/>
                <w:szCs w:val="24"/>
              </w:rPr>
              <w:t>Marijampolės savivaldybės administracija</w:t>
            </w:r>
          </w:p>
          <w:p w14:paraId="6874983D" w14:textId="55675E15" w:rsidR="00A57432" w:rsidRPr="00F077C6" w:rsidRDefault="00A57432" w:rsidP="00A57432">
            <w:pPr>
              <w:spacing w:after="0" w:line="240" w:lineRule="auto"/>
              <w:rPr>
                <w:rFonts w:ascii="Verdana" w:hAnsi="Verdana"/>
                <w:sz w:val="24"/>
                <w:szCs w:val="24"/>
              </w:rPr>
            </w:pPr>
            <w:r w:rsidRPr="00F077C6">
              <w:rPr>
                <w:rFonts w:ascii="Verdana" w:hAnsi="Verdana"/>
                <w:sz w:val="24"/>
                <w:szCs w:val="24"/>
              </w:rPr>
              <w:t>J. Basanavičiaus a. 1, Marijampolė</w:t>
            </w:r>
          </w:p>
          <w:p w14:paraId="5C0156AB" w14:textId="14C9B7E9" w:rsidR="00A57432" w:rsidRPr="00F077C6" w:rsidRDefault="00A57432" w:rsidP="00A57432">
            <w:pPr>
              <w:spacing w:after="0" w:line="240" w:lineRule="auto"/>
              <w:rPr>
                <w:rFonts w:ascii="Verdana" w:hAnsi="Verdana"/>
                <w:sz w:val="24"/>
                <w:szCs w:val="24"/>
              </w:rPr>
            </w:pPr>
            <w:r w:rsidRPr="00F077C6">
              <w:rPr>
                <w:rFonts w:ascii="Verdana" w:hAnsi="Verdana"/>
                <w:sz w:val="24"/>
                <w:szCs w:val="24"/>
              </w:rPr>
              <w:t>Įstaigos kodas 188769113</w:t>
            </w:r>
          </w:p>
          <w:p w14:paraId="3A66B749" w14:textId="5DC3F7E8" w:rsidR="00A57432" w:rsidRPr="00F077C6" w:rsidRDefault="00A57432" w:rsidP="00A57432">
            <w:pPr>
              <w:spacing w:after="0" w:line="240" w:lineRule="auto"/>
              <w:rPr>
                <w:rFonts w:ascii="Verdana" w:hAnsi="Verdana"/>
                <w:sz w:val="24"/>
                <w:szCs w:val="24"/>
              </w:rPr>
            </w:pPr>
            <w:r w:rsidRPr="00F077C6">
              <w:rPr>
                <w:rFonts w:ascii="Verdana" w:hAnsi="Verdana"/>
                <w:sz w:val="24"/>
                <w:szCs w:val="24"/>
              </w:rPr>
              <w:t>A.S. LT68 7044 0600 0207 5838</w:t>
            </w:r>
          </w:p>
          <w:p w14:paraId="11924B35" w14:textId="23694D4B" w:rsidR="00A57432" w:rsidRPr="00F077C6" w:rsidRDefault="00A57432" w:rsidP="00A57432">
            <w:pPr>
              <w:spacing w:after="0" w:line="240" w:lineRule="auto"/>
              <w:rPr>
                <w:rFonts w:ascii="Verdana" w:hAnsi="Verdana"/>
                <w:sz w:val="24"/>
                <w:szCs w:val="24"/>
              </w:rPr>
            </w:pPr>
            <w:r w:rsidRPr="00F077C6">
              <w:rPr>
                <w:rFonts w:ascii="Verdana" w:hAnsi="Verdana"/>
                <w:sz w:val="24"/>
                <w:szCs w:val="24"/>
              </w:rPr>
              <w:t>AB SEB bankas, banko kodas 70440</w:t>
            </w:r>
          </w:p>
          <w:p w14:paraId="345BE202" w14:textId="00783555" w:rsidR="00A57432" w:rsidRPr="00F077C6" w:rsidRDefault="00A57432" w:rsidP="00A57432">
            <w:pPr>
              <w:spacing w:after="0" w:line="240" w:lineRule="auto"/>
              <w:rPr>
                <w:rFonts w:ascii="Verdana" w:hAnsi="Verdana"/>
                <w:sz w:val="24"/>
                <w:szCs w:val="24"/>
              </w:rPr>
            </w:pPr>
            <w:r w:rsidRPr="00F077C6">
              <w:rPr>
                <w:rFonts w:ascii="Verdana" w:hAnsi="Verdana"/>
                <w:sz w:val="24"/>
                <w:szCs w:val="24"/>
              </w:rPr>
              <w:t>Tel. Nr. +370 343 90 003</w:t>
            </w:r>
          </w:p>
          <w:p w14:paraId="43FA3194" w14:textId="0EC1CF7D" w:rsidR="00A57432" w:rsidRPr="00F077C6" w:rsidRDefault="00A57432" w:rsidP="00A57432">
            <w:pPr>
              <w:spacing w:after="0" w:line="240" w:lineRule="auto"/>
              <w:rPr>
                <w:rFonts w:ascii="Verdana" w:hAnsi="Verdana"/>
                <w:sz w:val="24"/>
                <w:szCs w:val="24"/>
              </w:rPr>
            </w:pPr>
            <w:r w:rsidRPr="00F077C6">
              <w:rPr>
                <w:rFonts w:ascii="Verdana" w:hAnsi="Verdana"/>
                <w:sz w:val="24"/>
                <w:szCs w:val="24"/>
              </w:rPr>
              <w:t xml:space="preserve">El. paštas: </w:t>
            </w:r>
            <w:hyperlink r:id="rId32" w:history="1">
              <w:r w:rsidRPr="00F077C6">
                <w:rPr>
                  <w:rStyle w:val="Hipersaitas"/>
                  <w:rFonts w:ascii="Verdana" w:hAnsi="Verdana"/>
                  <w:sz w:val="24"/>
                  <w:szCs w:val="24"/>
                </w:rPr>
                <w:t>administracija@marijampole.lt</w:t>
              </w:r>
            </w:hyperlink>
          </w:p>
          <w:p w14:paraId="704CE636" w14:textId="77777777" w:rsidR="00A57432" w:rsidRPr="00F077C6" w:rsidRDefault="00A57432" w:rsidP="00A57432">
            <w:pPr>
              <w:spacing w:after="0" w:line="240" w:lineRule="auto"/>
              <w:rPr>
                <w:rFonts w:ascii="Verdana" w:hAnsi="Verdana"/>
                <w:sz w:val="24"/>
                <w:szCs w:val="24"/>
              </w:rPr>
            </w:pPr>
          </w:p>
          <w:p w14:paraId="51289197" w14:textId="77777777" w:rsidR="00A57432" w:rsidRPr="00F077C6" w:rsidRDefault="00A57432" w:rsidP="00A57432">
            <w:pPr>
              <w:spacing w:after="0" w:line="240" w:lineRule="auto"/>
              <w:rPr>
                <w:rFonts w:ascii="Verdana" w:hAnsi="Verdana"/>
                <w:sz w:val="24"/>
                <w:szCs w:val="24"/>
              </w:rPr>
            </w:pPr>
            <w:r w:rsidRPr="00F077C6">
              <w:rPr>
                <w:rFonts w:ascii="Verdana" w:hAnsi="Verdana"/>
                <w:sz w:val="24"/>
                <w:szCs w:val="24"/>
              </w:rPr>
              <w:t>Administracijos direktorius</w:t>
            </w:r>
          </w:p>
          <w:p w14:paraId="1C661DF5" w14:textId="77777777" w:rsidR="00A57432" w:rsidRPr="00F077C6" w:rsidRDefault="00A57432" w:rsidP="00A57432">
            <w:pPr>
              <w:spacing w:after="0" w:line="240" w:lineRule="auto"/>
              <w:rPr>
                <w:rFonts w:ascii="Verdana" w:hAnsi="Verdana"/>
                <w:sz w:val="24"/>
                <w:szCs w:val="24"/>
              </w:rPr>
            </w:pPr>
            <w:r w:rsidRPr="00F077C6">
              <w:rPr>
                <w:rFonts w:ascii="Verdana" w:hAnsi="Verdana"/>
                <w:sz w:val="24"/>
                <w:szCs w:val="24"/>
              </w:rPr>
              <w:t>Nerijus Mašalaitis</w:t>
            </w:r>
          </w:p>
        </w:tc>
        <w:tc>
          <w:tcPr>
            <w:tcW w:w="4870" w:type="dxa"/>
          </w:tcPr>
          <w:p w14:paraId="25645BD9" w14:textId="4623C886" w:rsidR="00A57432" w:rsidRPr="00F077C6" w:rsidRDefault="00A57432" w:rsidP="00A57432">
            <w:pPr>
              <w:spacing w:after="0" w:line="240" w:lineRule="auto"/>
              <w:rPr>
                <w:rFonts w:ascii="Verdana" w:hAnsi="Verdana"/>
                <w:b/>
                <w:sz w:val="24"/>
                <w:szCs w:val="24"/>
              </w:rPr>
            </w:pPr>
            <w:r w:rsidRPr="00F077C6">
              <w:rPr>
                <w:rFonts w:ascii="Verdana" w:hAnsi="Verdana"/>
                <w:b/>
                <w:sz w:val="24"/>
                <w:szCs w:val="24"/>
              </w:rPr>
              <w:t>DUOMENŲ TVARKYTOJAS</w:t>
            </w:r>
          </w:p>
          <w:p w14:paraId="162457B8" w14:textId="77777777" w:rsidR="00A57432" w:rsidRPr="00F077C6" w:rsidRDefault="00A57432" w:rsidP="00A57432">
            <w:pPr>
              <w:spacing w:after="0" w:line="240" w:lineRule="auto"/>
              <w:rPr>
                <w:rFonts w:ascii="Verdana" w:hAnsi="Verdana"/>
                <w:bCs/>
                <w:sz w:val="24"/>
                <w:szCs w:val="24"/>
              </w:rPr>
            </w:pPr>
            <w:r w:rsidRPr="00F077C6">
              <w:rPr>
                <w:rFonts w:ascii="Verdana" w:hAnsi="Verdana"/>
                <w:bCs/>
                <w:sz w:val="24"/>
                <w:szCs w:val="24"/>
              </w:rPr>
              <w:t>Įmonės pavadinimas</w:t>
            </w:r>
          </w:p>
          <w:p w14:paraId="0B45F70D" w14:textId="77777777" w:rsidR="00A57432" w:rsidRPr="00F077C6" w:rsidRDefault="00A57432" w:rsidP="00A57432">
            <w:pPr>
              <w:spacing w:after="0" w:line="240" w:lineRule="auto"/>
              <w:rPr>
                <w:rFonts w:ascii="Verdana" w:hAnsi="Verdana"/>
                <w:sz w:val="24"/>
                <w:szCs w:val="24"/>
              </w:rPr>
            </w:pPr>
            <w:r w:rsidRPr="00F077C6">
              <w:rPr>
                <w:rFonts w:ascii="Verdana" w:hAnsi="Verdana"/>
                <w:sz w:val="24"/>
                <w:szCs w:val="24"/>
              </w:rPr>
              <w:t>Adresas</w:t>
            </w:r>
          </w:p>
          <w:p w14:paraId="162372F6" w14:textId="25D71150" w:rsidR="00A57432" w:rsidRPr="00F077C6" w:rsidRDefault="00A57432" w:rsidP="00A57432">
            <w:pPr>
              <w:spacing w:after="0" w:line="240" w:lineRule="auto"/>
              <w:rPr>
                <w:rFonts w:ascii="Verdana" w:hAnsi="Verdana"/>
                <w:sz w:val="24"/>
                <w:szCs w:val="24"/>
              </w:rPr>
            </w:pPr>
            <w:r w:rsidRPr="00F077C6">
              <w:rPr>
                <w:rFonts w:ascii="Verdana" w:hAnsi="Verdana"/>
                <w:sz w:val="24"/>
                <w:szCs w:val="24"/>
              </w:rPr>
              <w:t>Įmonės kodas</w:t>
            </w:r>
          </w:p>
          <w:p w14:paraId="68FDF48C" w14:textId="5328BDCE" w:rsidR="00A57432" w:rsidRPr="00F077C6" w:rsidRDefault="00A57432" w:rsidP="00A57432">
            <w:pPr>
              <w:spacing w:after="0" w:line="240" w:lineRule="auto"/>
              <w:rPr>
                <w:rFonts w:ascii="Verdana" w:hAnsi="Verdana"/>
                <w:sz w:val="24"/>
                <w:szCs w:val="24"/>
              </w:rPr>
            </w:pPr>
            <w:r w:rsidRPr="00F077C6">
              <w:rPr>
                <w:rFonts w:ascii="Verdana" w:hAnsi="Verdana"/>
                <w:sz w:val="24"/>
                <w:szCs w:val="24"/>
              </w:rPr>
              <w:t>A.S.</w:t>
            </w:r>
          </w:p>
          <w:p w14:paraId="719B8D00" w14:textId="64BF9C2B" w:rsidR="00A57432" w:rsidRPr="00F077C6" w:rsidRDefault="00A57432" w:rsidP="00A57432">
            <w:pPr>
              <w:spacing w:after="0" w:line="240" w:lineRule="auto"/>
              <w:rPr>
                <w:rFonts w:ascii="Verdana" w:hAnsi="Verdana"/>
                <w:sz w:val="24"/>
                <w:szCs w:val="24"/>
              </w:rPr>
            </w:pPr>
            <w:r w:rsidRPr="00F077C6">
              <w:rPr>
                <w:rFonts w:ascii="Verdana" w:hAnsi="Verdana"/>
                <w:sz w:val="24"/>
                <w:szCs w:val="24"/>
              </w:rPr>
              <w:t>banko kodas</w:t>
            </w:r>
          </w:p>
          <w:p w14:paraId="777D39A6" w14:textId="3E0BC634" w:rsidR="00A57432" w:rsidRPr="00F077C6" w:rsidRDefault="00A57432" w:rsidP="00A57432">
            <w:pPr>
              <w:spacing w:after="0" w:line="240" w:lineRule="auto"/>
              <w:rPr>
                <w:rFonts w:ascii="Verdana" w:hAnsi="Verdana"/>
                <w:sz w:val="24"/>
                <w:szCs w:val="24"/>
              </w:rPr>
            </w:pPr>
            <w:r w:rsidRPr="00F077C6">
              <w:rPr>
                <w:rFonts w:ascii="Verdana" w:hAnsi="Verdana"/>
                <w:sz w:val="24"/>
                <w:szCs w:val="24"/>
              </w:rPr>
              <w:t>Tel.</w:t>
            </w:r>
          </w:p>
          <w:p w14:paraId="1A1990DD" w14:textId="3C41A961" w:rsidR="00A57432" w:rsidRPr="00F077C6" w:rsidRDefault="00A57432" w:rsidP="00A57432">
            <w:pPr>
              <w:spacing w:after="0" w:line="240" w:lineRule="auto"/>
              <w:rPr>
                <w:rFonts w:ascii="Verdana" w:hAnsi="Verdana"/>
                <w:sz w:val="24"/>
                <w:szCs w:val="24"/>
              </w:rPr>
            </w:pPr>
            <w:r w:rsidRPr="00F077C6">
              <w:rPr>
                <w:rFonts w:ascii="Verdana" w:hAnsi="Verdana"/>
                <w:sz w:val="24"/>
                <w:szCs w:val="24"/>
              </w:rPr>
              <w:t>El. paštas:</w:t>
            </w:r>
          </w:p>
          <w:p w14:paraId="61D735FD" w14:textId="77777777" w:rsidR="00A57432" w:rsidRPr="00F077C6" w:rsidRDefault="00A57432" w:rsidP="00A57432">
            <w:pPr>
              <w:spacing w:after="0" w:line="240" w:lineRule="auto"/>
              <w:rPr>
                <w:rFonts w:ascii="Verdana" w:hAnsi="Verdana"/>
                <w:sz w:val="24"/>
                <w:szCs w:val="24"/>
              </w:rPr>
            </w:pPr>
          </w:p>
          <w:p w14:paraId="183F2499" w14:textId="77777777" w:rsidR="00A57432" w:rsidRPr="00F077C6" w:rsidRDefault="00A57432" w:rsidP="00A57432">
            <w:pPr>
              <w:spacing w:after="0" w:line="240" w:lineRule="auto"/>
              <w:rPr>
                <w:rFonts w:ascii="Verdana" w:hAnsi="Verdana"/>
                <w:sz w:val="24"/>
                <w:szCs w:val="24"/>
              </w:rPr>
            </w:pPr>
          </w:p>
          <w:p w14:paraId="496BB475" w14:textId="77777777" w:rsidR="00A57432" w:rsidRPr="00F077C6" w:rsidRDefault="00A57432" w:rsidP="00A57432">
            <w:pPr>
              <w:spacing w:after="0" w:line="240" w:lineRule="auto"/>
              <w:rPr>
                <w:rFonts w:ascii="Verdana" w:hAnsi="Verdana"/>
                <w:sz w:val="24"/>
                <w:szCs w:val="24"/>
              </w:rPr>
            </w:pPr>
          </w:p>
          <w:p w14:paraId="43F6D328" w14:textId="77777777" w:rsidR="00A57432" w:rsidRPr="00F077C6" w:rsidRDefault="00A57432" w:rsidP="00A57432">
            <w:pPr>
              <w:spacing w:after="0" w:line="240" w:lineRule="auto"/>
              <w:rPr>
                <w:rFonts w:ascii="Verdana" w:hAnsi="Verdana"/>
                <w:sz w:val="24"/>
                <w:szCs w:val="24"/>
              </w:rPr>
            </w:pPr>
            <w:r w:rsidRPr="00F077C6">
              <w:rPr>
                <w:rFonts w:ascii="Verdana" w:hAnsi="Verdana"/>
                <w:sz w:val="24"/>
                <w:szCs w:val="24"/>
              </w:rPr>
              <w:t>Įmonės vadovas</w:t>
            </w:r>
          </w:p>
        </w:tc>
      </w:tr>
    </w:tbl>
    <w:p w14:paraId="22F3351D" w14:textId="77777777" w:rsidR="0077028E" w:rsidRPr="00F077C6" w:rsidRDefault="00E65E1F" w:rsidP="0077028E">
      <w:pPr>
        <w:spacing w:after="0" w:line="240" w:lineRule="auto"/>
        <w:jc w:val="right"/>
        <w:rPr>
          <w:rFonts w:ascii="Verdana" w:hAnsi="Verdana"/>
          <w:sz w:val="24"/>
          <w:szCs w:val="24"/>
        </w:rPr>
      </w:pPr>
      <w:r w:rsidRPr="00F077C6">
        <w:rPr>
          <w:rFonts w:ascii="Verdana" w:hAnsi="Verdana"/>
          <w:sz w:val="24"/>
          <w:szCs w:val="24"/>
        </w:rPr>
        <w:br w:type="page"/>
      </w:r>
      <w:r w:rsidR="0077028E" w:rsidRPr="00F077C6">
        <w:rPr>
          <w:rFonts w:ascii="Verdana" w:hAnsi="Verdana"/>
          <w:sz w:val="24"/>
          <w:szCs w:val="24"/>
        </w:rPr>
        <w:lastRenderedPageBreak/>
        <w:t>Susitarimo dėl asmens duomenų tvarkymo Priedas</w:t>
      </w:r>
    </w:p>
    <w:p w14:paraId="26DA4D56" w14:textId="77777777" w:rsidR="00257DBD" w:rsidRPr="00F077C6" w:rsidRDefault="00257DBD" w:rsidP="0077028E">
      <w:pPr>
        <w:spacing w:after="0" w:line="240" w:lineRule="auto"/>
        <w:jc w:val="right"/>
        <w:rPr>
          <w:rFonts w:ascii="Verdana" w:hAnsi="Verdana"/>
          <w:sz w:val="24"/>
          <w:szCs w:val="24"/>
        </w:rPr>
      </w:pPr>
    </w:p>
    <w:p w14:paraId="612D9E09" w14:textId="77777777" w:rsidR="00257DBD" w:rsidRPr="00F077C6" w:rsidRDefault="00257DBD" w:rsidP="0077028E">
      <w:pPr>
        <w:spacing w:after="0" w:line="240" w:lineRule="auto"/>
        <w:jc w:val="right"/>
        <w:rPr>
          <w:rFonts w:ascii="Verdana" w:hAnsi="Verdana"/>
          <w:sz w:val="24"/>
          <w:szCs w:val="24"/>
        </w:rPr>
      </w:pPr>
    </w:p>
    <w:p w14:paraId="674952EE" w14:textId="77777777" w:rsidR="0077028E" w:rsidRPr="00F077C6" w:rsidRDefault="0077028E" w:rsidP="00257DBD">
      <w:pPr>
        <w:spacing w:after="0" w:line="240" w:lineRule="auto"/>
        <w:jc w:val="center"/>
        <w:rPr>
          <w:rFonts w:ascii="Verdana" w:hAnsi="Verdana"/>
          <w:sz w:val="24"/>
          <w:szCs w:val="24"/>
        </w:rPr>
      </w:pPr>
      <w:r w:rsidRPr="00F077C6">
        <w:rPr>
          <w:rFonts w:ascii="Verdana" w:hAnsi="Verdana"/>
          <w:sz w:val="24"/>
          <w:szCs w:val="24"/>
        </w:rPr>
        <w:t>Susitarimo dėl asmens duomenų tvarkymo Duomenų tvarkytojo atsakingų asmenų duomenys:</w:t>
      </w:r>
    </w:p>
    <w:p w14:paraId="64734D4D" w14:textId="77777777" w:rsidR="0077028E" w:rsidRPr="00F077C6" w:rsidRDefault="0077028E" w:rsidP="0077028E">
      <w:pPr>
        <w:spacing w:after="0" w:line="240" w:lineRule="auto"/>
        <w:jc w:val="right"/>
        <w:rPr>
          <w:rFonts w:ascii="Verdana" w:hAnsi="Verdana"/>
          <w:sz w:val="24"/>
          <w:szCs w:val="24"/>
        </w:rPr>
      </w:pPr>
    </w:p>
    <w:tbl>
      <w:tblPr>
        <w:tblW w:w="0" w:type="auto"/>
        <w:tblInd w:w="-5" w:type="dxa"/>
        <w:tblLook w:val="04A0" w:firstRow="1" w:lastRow="0" w:firstColumn="1" w:lastColumn="0" w:noHBand="0" w:noVBand="1"/>
      </w:tblPr>
      <w:tblGrid>
        <w:gridCol w:w="4816"/>
        <w:gridCol w:w="4817"/>
      </w:tblGrid>
      <w:tr w:rsidR="0077028E" w:rsidRPr="00F077C6" w14:paraId="1834E898" w14:textId="77777777" w:rsidTr="0077028E">
        <w:tc>
          <w:tcPr>
            <w:tcW w:w="9633" w:type="dxa"/>
            <w:gridSpan w:val="2"/>
            <w:tcBorders>
              <w:top w:val="single" w:sz="4" w:space="0" w:color="auto"/>
              <w:left w:val="single" w:sz="4" w:space="0" w:color="auto"/>
              <w:bottom w:val="single" w:sz="4" w:space="0" w:color="auto"/>
              <w:right w:val="single" w:sz="4" w:space="0" w:color="auto"/>
            </w:tcBorders>
            <w:hideMark/>
          </w:tcPr>
          <w:p w14:paraId="02FF538D" w14:textId="77777777" w:rsidR="0077028E" w:rsidRPr="00F077C6" w:rsidRDefault="0077028E" w:rsidP="0077028E">
            <w:pPr>
              <w:spacing w:after="0" w:line="240" w:lineRule="auto"/>
              <w:rPr>
                <w:rFonts w:ascii="Verdana" w:hAnsi="Verdana"/>
                <w:sz w:val="24"/>
                <w:szCs w:val="24"/>
              </w:rPr>
            </w:pPr>
            <w:r w:rsidRPr="00F077C6">
              <w:rPr>
                <w:rFonts w:ascii="Verdana" w:hAnsi="Verdana"/>
                <w:b/>
                <w:sz w:val="24"/>
                <w:szCs w:val="24"/>
              </w:rPr>
              <w:t>1. PAGAL SUSITARIMĄ TVARKOMŲ ASMENS DUOMENŲ KATEGORIJŲ IŠPLĖSTINIS SĄRAŠAS</w:t>
            </w:r>
          </w:p>
        </w:tc>
      </w:tr>
      <w:tr w:rsidR="0077028E" w:rsidRPr="00F077C6" w14:paraId="66AAF04C" w14:textId="77777777" w:rsidTr="0077028E">
        <w:tc>
          <w:tcPr>
            <w:tcW w:w="9633" w:type="dxa"/>
            <w:gridSpan w:val="2"/>
            <w:tcBorders>
              <w:top w:val="single" w:sz="4" w:space="0" w:color="auto"/>
              <w:left w:val="single" w:sz="4" w:space="0" w:color="auto"/>
              <w:bottom w:val="single" w:sz="4" w:space="0" w:color="auto"/>
              <w:right w:val="single" w:sz="4" w:space="0" w:color="auto"/>
            </w:tcBorders>
            <w:hideMark/>
          </w:tcPr>
          <w:p w14:paraId="40CBD4AE" w14:textId="77777777" w:rsidR="0077028E" w:rsidRPr="00F077C6" w:rsidRDefault="0077028E" w:rsidP="0077028E">
            <w:pPr>
              <w:spacing w:after="0" w:line="240" w:lineRule="auto"/>
              <w:rPr>
                <w:rFonts w:ascii="Verdana" w:hAnsi="Verdana"/>
                <w:sz w:val="24"/>
                <w:szCs w:val="24"/>
              </w:rPr>
            </w:pPr>
            <w:r w:rsidRPr="00F077C6">
              <w:rPr>
                <w:rFonts w:ascii="Verdana" w:hAnsi="Verdana"/>
                <w:sz w:val="24"/>
                <w:szCs w:val="24"/>
              </w:rPr>
              <w:t xml:space="preserve">Vardas, pavardė, gimimo data, asmens identifikacinis numeris (Lietuvos Respublikos gyventojo asmens kodas arba užsienio valstybės piliečio asmens kodas ar kitas identifikacinis numeris), amžius, gyvenamosios vietos adresas, telefono ryšio numeris, žinutės tekstas, elektroninio pašto adresas. </w:t>
            </w:r>
          </w:p>
        </w:tc>
      </w:tr>
      <w:tr w:rsidR="0077028E" w:rsidRPr="00F077C6" w14:paraId="70F5462C" w14:textId="77777777" w:rsidTr="0077028E">
        <w:tc>
          <w:tcPr>
            <w:tcW w:w="9633" w:type="dxa"/>
            <w:gridSpan w:val="2"/>
            <w:tcBorders>
              <w:top w:val="single" w:sz="4" w:space="0" w:color="auto"/>
              <w:left w:val="single" w:sz="4" w:space="0" w:color="auto"/>
              <w:bottom w:val="single" w:sz="4" w:space="0" w:color="auto"/>
              <w:right w:val="single" w:sz="4" w:space="0" w:color="auto"/>
            </w:tcBorders>
            <w:hideMark/>
          </w:tcPr>
          <w:p w14:paraId="46D192B0" w14:textId="77777777" w:rsidR="0077028E" w:rsidRPr="00F077C6" w:rsidRDefault="0077028E" w:rsidP="0077028E">
            <w:pPr>
              <w:spacing w:after="0" w:line="240" w:lineRule="auto"/>
              <w:rPr>
                <w:rFonts w:ascii="Verdana" w:hAnsi="Verdana"/>
                <w:b/>
                <w:sz w:val="24"/>
                <w:szCs w:val="24"/>
              </w:rPr>
            </w:pPr>
            <w:r w:rsidRPr="00F077C6">
              <w:rPr>
                <w:rFonts w:ascii="Verdana" w:hAnsi="Verdana"/>
                <w:b/>
                <w:sz w:val="24"/>
                <w:szCs w:val="24"/>
              </w:rPr>
              <w:t>2. PAGAL SUSITARIMĄ TVARKOMŲ ASMENS DUOMENŲ SUBJEKTŲ KATEGORIJŲ IŠPLĖSTINIS SĄRAŠAS</w:t>
            </w:r>
          </w:p>
        </w:tc>
      </w:tr>
      <w:tr w:rsidR="0077028E" w:rsidRPr="00F077C6" w14:paraId="56B6EBC5" w14:textId="77777777" w:rsidTr="0077028E">
        <w:tc>
          <w:tcPr>
            <w:tcW w:w="9633" w:type="dxa"/>
            <w:gridSpan w:val="2"/>
            <w:tcBorders>
              <w:top w:val="single" w:sz="4" w:space="0" w:color="auto"/>
              <w:left w:val="single" w:sz="4" w:space="0" w:color="auto"/>
              <w:bottom w:val="single" w:sz="4" w:space="0" w:color="auto"/>
              <w:right w:val="single" w:sz="4" w:space="0" w:color="auto"/>
            </w:tcBorders>
            <w:hideMark/>
          </w:tcPr>
          <w:p w14:paraId="0C91F6D4" w14:textId="5A0A2B11" w:rsidR="0077028E" w:rsidRPr="00F077C6" w:rsidRDefault="0077028E" w:rsidP="0077028E">
            <w:pPr>
              <w:spacing w:after="0" w:line="240" w:lineRule="auto"/>
              <w:rPr>
                <w:rFonts w:ascii="Verdana" w:hAnsi="Verdana"/>
                <w:sz w:val="24"/>
                <w:szCs w:val="24"/>
              </w:rPr>
            </w:pPr>
            <w:r w:rsidRPr="00F077C6">
              <w:rPr>
                <w:rFonts w:ascii="Verdana" w:hAnsi="Verdana"/>
                <w:sz w:val="24"/>
                <w:szCs w:val="24"/>
              </w:rPr>
              <w:t>Darbuotojai, klientų atstovai.</w:t>
            </w:r>
          </w:p>
        </w:tc>
      </w:tr>
      <w:tr w:rsidR="0077028E" w:rsidRPr="00F077C6" w14:paraId="3BDD74C1" w14:textId="77777777" w:rsidTr="0077028E">
        <w:tc>
          <w:tcPr>
            <w:tcW w:w="9633" w:type="dxa"/>
            <w:gridSpan w:val="2"/>
            <w:tcBorders>
              <w:top w:val="single" w:sz="4" w:space="0" w:color="auto"/>
              <w:left w:val="single" w:sz="4" w:space="0" w:color="auto"/>
              <w:bottom w:val="single" w:sz="4" w:space="0" w:color="auto"/>
              <w:right w:val="single" w:sz="4" w:space="0" w:color="auto"/>
            </w:tcBorders>
            <w:hideMark/>
          </w:tcPr>
          <w:p w14:paraId="427FCCB8" w14:textId="77777777" w:rsidR="0077028E" w:rsidRPr="00F077C6" w:rsidRDefault="0077028E" w:rsidP="0077028E">
            <w:pPr>
              <w:spacing w:after="0" w:line="240" w:lineRule="auto"/>
              <w:rPr>
                <w:rFonts w:ascii="Verdana" w:hAnsi="Verdana"/>
                <w:b/>
                <w:sz w:val="24"/>
                <w:szCs w:val="24"/>
              </w:rPr>
            </w:pPr>
            <w:r w:rsidRPr="00F077C6">
              <w:rPr>
                <w:rFonts w:ascii="Verdana" w:hAnsi="Verdana"/>
                <w:b/>
                <w:sz w:val="24"/>
                <w:szCs w:val="24"/>
              </w:rPr>
              <w:t>3. ATSAKINGŲ ASMENŲ KONTAKTINIAI DUOMENYS</w:t>
            </w:r>
          </w:p>
        </w:tc>
      </w:tr>
      <w:tr w:rsidR="0077028E" w:rsidRPr="00F077C6" w14:paraId="033B4916" w14:textId="77777777" w:rsidTr="0077028E">
        <w:tc>
          <w:tcPr>
            <w:tcW w:w="4816" w:type="dxa"/>
            <w:tcBorders>
              <w:top w:val="single" w:sz="4" w:space="0" w:color="auto"/>
              <w:left w:val="single" w:sz="4" w:space="0" w:color="auto"/>
              <w:bottom w:val="single" w:sz="4" w:space="0" w:color="auto"/>
              <w:right w:val="single" w:sz="4" w:space="0" w:color="auto"/>
            </w:tcBorders>
            <w:hideMark/>
          </w:tcPr>
          <w:p w14:paraId="39D4D5A6" w14:textId="7DDE73B7" w:rsidR="0077028E" w:rsidRPr="00F077C6" w:rsidRDefault="0077028E" w:rsidP="0077028E">
            <w:pPr>
              <w:spacing w:after="0" w:line="240" w:lineRule="auto"/>
              <w:rPr>
                <w:rFonts w:ascii="Verdana" w:hAnsi="Verdana"/>
                <w:sz w:val="24"/>
                <w:szCs w:val="24"/>
              </w:rPr>
            </w:pPr>
            <w:r w:rsidRPr="00F077C6">
              <w:rPr>
                <w:rFonts w:ascii="Verdana" w:hAnsi="Verdana"/>
                <w:sz w:val="24"/>
                <w:szCs w:val="24"/>
              </w:rPr>
              <w:t>Duomenų valdytojas</w:t>
            </w:r>
          </w:p>
        </w:tc>
        <w:tc>
          <w:tcPr>
            <w:tcW w:w="4817" w:type="dxa"/>
            <w:tcBorders>
              <w:top w:val="single" w:sz="4" w:space="0" w:color="auto"/>
              <w:left w:val="single" w:sz="4" w:space="0" w:color="auto"/>
              <w:bottom w:val="single" w:sz="4" w:space="0" w:color="auto"/>
              <w:right w:val="single" w:sz="4" w:space="0" w:color="auto"/>
            </w:tcBorders>
            <w:hideMark/>
          </w:tcPr>
          <w:p w14:paraId="35150A5C" w14:textId="77777777" w:rsidR="0077028E" w:rsidRPr="00F077C6" w:rsidRDefault="0077028E" w:rsidP="0077028E">
            <w:pPr>
              <w:spacing w:after="0" w:line="240" w:lineRule="auto"/>
              <w:rPr>
                <w:rFonts w:ascii="Verdana" w:hAnsi="Verdana"/>
                <w:sz w:val="24"/>
                <w:szCs w:val="24"/>
              </w:rPr>
            </w:pPr>
            <w:r w:rsidRPr="00F077C6">
              <w:rPr>
                <w:rFonts w:ascii="Verdana" w:hAnsi="Verdana"/>
                <w:sz w:val="24"/>
                <w:szCs w:val="24"/>
              </w:rPr>
              <w:t>Marijampolės savivaldybės administracija</w:t>
            </w:r>
          </w:p>
        </w:tc>
      </w:tr>
      <w:tr w:rsidR="0077028E" w:rsidRPr="00F077C6" w14:paraId="16DEFF41" w14:textId="77777777" w:rsidTr="0077028E">
        <w:tc>
          <w:tcPr>
            <w:tcW w:w="4816" w:type="dxa"/>
            <w:tcBorders>
              <w:top w:val="single" w:sz="4" w:space="0" w:color="auto"/>
              <w:left w:val="single" w:sz="4" w:space="0" w:color="auto"/>
              <w:bottom w:val="single" w:sz="4" w:space="0" w:color="auto"/>
              <w:right w:val="single" w:sz="4" w:space="0" w:color="auto"/>
            </w:tcBorders>
            <w:hideMark/>
          </w:tcPr>
          <w:p w14:paraId="146F866B" w14:textId="77777777" w:rsidR="0077028E" w:rsidRPr="00F077C6" w:rsidRDefault="0077028E" w:rsidP="0077028E">
            <w:pPr>
              <w:spacing w:after="0" w:line="240" w:lineRule="auto"/>
              <w:rPr>
                <w:rFonts w:ascii="Verdana" w:hAnsi="Verdana"/>
                <w:sz w:val="24"/>
                <w:szCs w:val="24"/>
              </w:rPr>
            </w:pPr>
            <w:r w:rsidRPr="00F077C6">
              <w:rPr>
                <w:rFonts w:ascii="Verdana" w:hAnsi="Verdana"/>
                <w:sz w:val="24"/>
                <w:szCs w:val="24"/>
              </w:rPr>
              <w:t>Duomenų valdytojo duomenų apsaugos pareigūnas (jeigu paskirtas) ar už asmens duomenų apsaugą atsakingas asmuo ir jo kontaktiniai duomenys</w:t>
            </w:r>
          </w:p>
        </w:tc>
        <w:tc>
          <w:tcPr>
            <w:tcW w:w="4817" w:type="dxa"/>
            <w:tcBorders>
              <w:top w:val="single" w:sz="4" w:space="0" w:color="auto"/>
              <w:left w:val="single" w:sz="4" w:space="0" w:color="auto"/>
              <w:bottom w:val="single" w:sz="4" w:space="0" w:color="auto"/>
              <w:right w:val="single" w:sz="4" w:space="0" w:color="auto"/>
            </w:tcBorders>
          </w:tcPr>
          <w:p w14:paraId="15847DE9" w14:textId="77777777" w:rsidR="0077028E" w:rsidRPr="00F077C6" w:rsidRDefault="0077028E" w:rsidP="0077028E">
            <w:pPr>
              <w:spacing w:after="0" w:line="240" w:lineRule="auto"/>
              <w:rPr>
                <w:rFonts w:ascii="Verdana" w:hAnsi="Verdana"/>
                <w:b/>
                <w:sz w:val="24"/>
                <w:szCs w:val="24"/>
              </w:rPr>
            </w:pPr>
          </w:p>
        </w:tc>
      </w:tr>
      <w:tr w:rsidR="0077028E" w:rsidRPr="00F077C6" w14:paraId="7E58B1E9" w14:textId="77777777" w:rsidTr="0077028E">
        <w:tc>
          <w:tcPr>
            <w:tcW w:w="4816" w:type="dxa"/>
            <w:tcBorders>
              <w:top w:val="single" w:sz="4" w:space="0" w:color="auto"/>
              <w:left w:val="single" w:sz="4" w:space="0" w:color="auto"/>
              <w:bottom w:val="single" w:sz="4" w:space="0" w:color="auto"/>
              <w:right w:val="single" w:sz="4" w:space="0" w:color="auto"/>
            </w:tcBorders>
            <w:hideMark/>
          </w:tcPr>
          <w:p w14:paraId="03F32F84" w14:textId="77777777" w:rsidR="0077028E" w:rsidRPr="00F077C6" w:rsidRDefault="0077028E" w:rsidP="0077028E">
            <w:pPr>
              <w:spacing w:after="0" w:line="240" w:lineRule="auto"/>
              <w:rPr>
                <w:rFonts w:ascii="Verdana" w:hAnsi="Verdana"/>
                <w:sz w:val="24"/>
                <w:szCs w:val="24"/>
              </w:rPr>
            </w:pPr>
            <w:r w:rsidRPr="00F077C6">
              <w:rPr>
                <w:rFonts w:ascii="Verdana" w:hAnsi="Verdana"/>
                <w:sz w:val="24"/>
                <w:szCs w:val="24"/>
              </w:rPr>
              <w:t xml:space="preserve">Duomenų tvarkytojas </w:t>
            </w:r>
          </w:p>
        </w:tc>
        <w:tc>
          <w:tcPr>
            <w:tcW w:w="4817" w:type="dxa"/>
            <w:tcBorders>
              <w:top w:val="single" w:sz="4" w:space="0" w:color="auto"/>
              <w:left w:val="single" w:sz="4" w:space="0" w:color="auto"/>
              <w:bottom w:val="single" w:sz="4" w:space="0" w:color="auto"/>
              <w:right w:val="single" w:sz="4" w:space="0" w:color="auto"/>
            </w:tcBorders>
          </w:tcPr>
          <w:p w14:paraId="237298B2" w14:textId="77777777" w:rsidR="0077028E" w:rsidRPr="00F077C6" w:rsidRDefault="0077028E" w:rsidP="0077028E">
            <w:pPr>
              <w:spacing w:after="0" w:line="240" w:lineRule="auto"/>
              <w:rPr>
                <w:rFonts w:ascii="Verdana" w:hAnsi="Verdana"/>
                <w:sz w:val="24"/>
                <w:szCs w:val="24"/>
              </w:rPr>
            </w:pPr>
          </w:p>
        </w:tc>
      </w:tr>
      <w:tr w:rsidR="0077028E" w:rsidRPr="00F077C6" w14:paraId="0901D9CD" w14:textId="77777777" w:rsidTr="0077028E">
        <w:tc>
          <w:tcPr>
            <w:tcW w:w="4816" w:type="dxa"/>
            <w:tcBorders>
              <w:top w:val="single" w:sz="4" w:space="0" w:color="auto"/>
              <w:left w:val="single" w:sz="4" w:space="0" w:color="auto"/>
              <w:bottom w:val="single" w:sz="4" w:space="0" w:color="auto"/>
              <w:right w:val="single" w:sz="4" w:space="0" w:color="auto"/>
            </w:tcBorders>
            <w:hideMark/>
          </w:tcPr>
          <w:p w14:paraId="2BAE4243" w14:textId="77777777" w:rsidR="0077028E" w:rsidRPr="00F077C6" w:rsidRDefault="0077028E" w:rsidP="0077028E">
            <w:pPr>
              <w:spacing w:after="0" w:line="240" w:lineRule="auto"/>
              <w:rPr>
                <w:rFonts w:ascii="Verdana" w:hAnsi="Verdana"/>
                <w:sz w:val="24"/>
                <w:szCs w:val="24"/>
              </w:rPr>
            </w:pPr>
            <w:r w:rsidRPr="00F077C6">
              <w:rPr>
                <w:rFonts w:ascii="Verdana" w:hAnsi="Verdana"/>
                <w:sz w:val="24"/>
                <w:szCs w:val="24"/>
              </w:rPr>
              <w:t>Duomenų tvarkytojo duomenų apsaugos pareigūnas (jeigu paskirtas) ar už asmens duomenų apsaugą atsakingas asmuo ir jo kontaktiniai duomenys</w:t>
            </w:r>
          </w:p>
        </w:tc>
        <w:tc>
          <w:tcPr>
            <w:tcW w:w="4817" w:type="dxa"/>
            <w:tcBorders>
              <w:top w:val="single" w:sz="4" w:space="0" w:color="auto"/>
              <w:left w:val="single" w:sz="4" w:space="0" w:color="auto"/>
              <w:bottom w:val="single" w:sz="4" w:space="0" w:color="auto"/>
              <w:right w:val="single" w:sz="4" w:space="0" w:color="auto"/>
            </w:tcBorders>
          </w:tcPr>
          <w:p w14:paraId="5730DFAD" w14:textId="77777777" w:rsidR="0077028E" w:rsidRPr="00F077C6" w:rsidRDefault="0077028E" w:rsidP="0077028E">
            <w:pPr>
              <w:spacing w:after="0" w:line="240" w:lineRule="auto"/>
              <w:rPr>
                <w:rFonts w:ascii="Verdana" w:hAnsi="Verdana"/>
                <w:b/>
                <w:sz w:val="24"/>
                <w:szCs w:val="24"/>
              </w:rPr>
            </w:pPr>
          </w:p>
        </w:tc>
      </w:tr>
    </w:tbl>
    <w:p w14:paraId="270D3ACE" w14:textId="77777777" w:rsidR="0077028E" w:rsidRPr="00F077C6" w:rsidRDefault="0077028E" w:rsidP="0077028E">
      <w:pPr>
        <w:spacing w:after="0" w:line="240" w:lineRule="auto"/>
        <w:rPr>
          <w:rFonts w:ascii="Verdana" w:hAnsi="Verdana"/>
          <w:sz w:val="24"/>
          <w:szCs w:val="24"/>
        </w:rPr>
      </w:pPr>
    </w:p>
    <w:tbl>
      <w:tblPr>
        <w:tblW w:w="0" w:type="auto"/>
        <w:tblInd w:w="360" w:type="dxa"/>
        <w:tblLook w:val="04A0" w:firstRow="1" w:lastRow="0" w:firstColumn="1" w:lastColumn="0" w:noHBand="0" w:noVBand="1"/>
      </w:tblPr>
      <w:tblGrid>
        <w:gridCol w:w="4534"/>
        <w:gridCol w:w="107"/>
        <w:gridCol w:w="4429"/>
        <w:gridCol w:w="208"/>
      </w:tblGrid>
      <w:tr w:rsidR="0077028E" w:rsidRPr="00F077C6" w14:paraId="5204A7B8" w14:textId="77777777" w:rsidTr="0077028E">
        <w:trPr>
          <w:gridAfter w:val="1"/>
          <w:wAfter w:w="216" w:type="dxa"/>
        </w:trPr>
        <w:tc>
          <w:tcPr>
            <w:tcW w:w="4639" w:type="dxa"/>
            <w:hideMark/>
          </w:tcPr>
          <w:p w14:paraId="4195C68E" w14:textId="77777777" w:rsidR="0077028E" w:rsidRPr="00F077C6" w:rsidRDefault="0077028E" w:rsidP="0077028E">
            <w:pPr>
              <w:spacing w:after="0" w:line="240" w:lineRule="auto"/>
              <w:rPr>
                <w:rFonts w:ascii="Verdana" w:hAnsi="Verdana"/>
                <w:b/>
                <w:sz w:val="24"/>
                <w:szCs w:val="24"/>
              </w:rPr>
            </w:pPr>
            <w:r w:rsidRPr="00F077C6">
              <w:rPr>
                <w:rFonts w:ascii="Verdana" w:hAnsi="Verdana"/>
                <w:b/>
                <w:sz w:val="24"/>
                <w:szCs w:val="24"/>
              </w:rPr>
              <w:t>DUOMENŲ VALDYTOJO VARDU</w:t>
            </w:r>
          </w:p>
        </w:tc>
        <w:tc>
          <w:tcPr>
            <w:tcW w:w="4639" w:type="dxa"/>
            <w:gridSpan w:val="2"/>
            <w:hideMark/>
          </w:tcPr>
          <w:p w14:paraId="29EF07A2" w14:textId="77777777" w:rsidR="0077028E" w:rsidRPr="00F077C6" w:rsidRDefault="0077028E" w:rsidP="0077028E">
            <w:pPr>
              <w:spacing w:after="0" w:line="240" w:lineRule="auto"/>
              <w:rPr>
                <w:rFonts w:ascii="Verdana" w:hAnsi="Verdana"/>
                <w:b/>
                <w:sz w:val="24"/>
                <w:szCs w:val="24"/>
              </w:rPr>
            </w:pPr>
            <w:r w:rsidRPr="00F077C6">
              <w:rPr>
                <w:rFonts w:ascii="Verdana" w:hAnsi="Verdana"/>
                <w:b/>
                <w:sz w:val="24"/>
                <w:szCs w:val="24"/>
              </w:rPr>
              <w:t>DUOMENŲ TVARKYTOJO VARDU</w:t>
            </w:r>
          </w:p>
        </w:tc>
      </w:tr>
      <w:tr w:rsidR="0077028E" w:rsidRPr="00F077C6" w14:paraId="367D4350" w14:textId="77777777" w:rsidTr="0077028E">
        <w:trPr>
          <w:gridAfter w:val="1"/>
          <w:wAfter w:w="216" w:type="dxa"/>
        </w:trPr>
        <w:tc>
          <w:tcPr>
            <w:tcW w:w="4639" w:type="dxa"/>
          </w:tcPr>
          <w:p w14:paraId="17A31DD4" w14:textId="77777777" w:rsidR="0077028E" w:rsidRPr="00F077C6" w:rsidRDefault="0077028E" w:rsidP="0077028E">
            <w:pPr>
              <w:spacing w:after="0" w:line="240" w:lineRule="auto"/>
              <w:rPr>
                <w:rFonts w:ascii="Verdana" w:hAnsi="Verdana"/>
                <w:b/>
                <w:sz w:val="24"/>
                <w:szCs w:val="24"/>
              </w:rPr>
            </w:pPr>
          </w:p>
        </w:tc>
        <w:tc>
          <w:tcPr>
            <w:tcW w:w="4639" w:type="dxa"/>
            <w:gridSpan w:val="2"/>
          </w:tcPr>
          <w:p w14:paraId="67BC1BA4" w14:textId="77777777" w:rsidR="0077028E" w:rsidRPr="00F077C6" w:rsidRDefault="0077028E" w:rsidP="0077028E">
            <w:pPr>
              <w:spacing w:after="0" w:line="240" w:lineRule="auto"/>
              <w:rPr>
                <w:rFonts w:ascii="Verdana" w:hAnsi="Verdana"/>
                <w:sz w:val="24"/>
                <w:szCs w:val="24"/>
              </w:rPr>
            </w:pPr>
          </w:p>
        </w:tc>
      </w:tr>
      <w:tr w:rsidR="0077028E" w:rsidRPr="00F077C6" w14:paraId="5AFEED9E" w14:textId="77777777" w:rsidTr="0077028E">
        <w:tc>
          <w:tcPr>
            <w:tcW w:w="4747" w:type="dxa"/>
            <w:gridSpan w:val="2"/>
          </w:tcPr>
          <w:p w14:paraId="7E8C1AA4" w14:textId="77777777" w:rsidR="0077028E" w:rsidRPr="00F077C6" w:rsidRDefault="0077028E" w:rsidP="0077028E">
            <w:pPr>
              <w:spacing w:after="0" w:line="240" w:lineRule="auto"/>
              <w:rPr>
                <w:rFonts w:ascii="Verdana" w:hAnsi="Verdana"/>
                <w:sz w:val="24"/>
                <w:szCs w:val="24"/>
              </w:rPr>
            </w:pPr>
          </w:p>
          <w:p w14:paraId="5FE709D3" w14:textId="77777777" w:rsidR="0077028E" w:rsidRPr="00F077C6" w:rsidRDefault="0077028E" w:rsidP="0077028E">
            <w:pPr>
              <w:spacing w:after="0" w:line="240" w:lineRule="auto"/>
              <w:rPr>
                <w:rFonts w:ascii="Verdana" w:hAnsi="Verdana"/>
                <w:sz w:val="24"/>
                <w:szCs w:val="24"/>
              </w:rPr>
            </w:pPr>
          </w:p>
          <w:p w14:paraId="3D70D46B" w14:textId="77777777" w:rsidR="0077028E" w:rsidRPr="00F077C6" w:rsidRDefault="0077028E" w:rsidP="0077028E">
            <w:pPr>
              <w:spacing w:after="0" w:line="240" w:lineRule="auto"/>
              <w:rPr>
                <w:rFonts w:ascii="Verdana" w:hAnsi="Verdana"/>
                <w:sz w:val="24"/>
                <w:szCs w:val="24"/>
              </w:rPr>
            </w:pPr>
            <w:r w:rsidRPr="00F077C6">
              <w:rPr>
                <w:rFonts w:ascii="Verdana" w:hAnsi="Verdana"/>
                <w:sz w:val="24"/>
                <w:szCs w:val="24"/>
              </w:rPr>
              <w:t>Administracijos direktorius</w:t>
            </w:r>
          </w:p>
          <w:p w14:paraId="2C91F4E0" w14:textId="3D28AB3F" w:rsidR="0077028E" w:rsidRPr="00F077C6" w:rsidRDefault="0077028E" w:rsidP="0077028E">
            <w:pPr>
              <w:spacing w:after="0" w:line="240" w:lineRule="auto"/>
              <w:rPr>
                <w:rFonts w:ascii="Verdana" w:hAnsi="Verdana"/>
                <w:sz w:val="24"/>
                <w:szCs w:val="24"/>
              </w:rPr>
            </w:pPr>
            <w:r w:rsidRPr="00F077C6">
              <w:rPr>
                <w:rFonts w:ascii="Verdana" w:hAnsi="Verdana"/>
                <w:sz w:val="24"/>
                <w:szCs w:val="24"/>
              </w:rPr>
              <w:t>Nerijus Mašalaitis</w:t>
            </w:r>
          </w:p>
          <w:p w14:paraId="766BED58" w14:textId="77777777" w:rsidR="0077028E" w:rsidRPr="00F077C6" w:rsidRDefault="0077028E" w:rsidP="0077028E">
            <w:pPr>
              <w:spacing w:after="0" w:line="240" w:lineRule="auto"/>
              <w:rPr>
                <w:rFonts w:ascii="Verdana" w:hAnsi="Verdana"/>
                <w:sz w:val="24"/>
                <w:szCs w:val="24"/>
              </w:rPr>
            </w:pPr>
          </w:p>
          <w:p w14:paraId="257D3D1C" w14:textId="77777777" w:rsidR="0077028E" w:rsidRPr="00F077C6" w:rsidRDefault="0077028E" w:rsidP="0077028E">
            <w:pPr>
              <w:spacing w:after="0" w:line="240" w:lineRule="auto"/>
              <w:rPr>
                <w:rFonts w:ascii="Verdana" w:hAnsi="Verdana"/>
                <w:sz w:val="24"/>
                <w:szCs w:val="24"/>
              </w:rPr>
            </w:pPr>
          </w:p>
        </w:tc>
        <w:tc>
          <w:tcPr>
            <w:tcW w:w="4747" w:type="dxa"/>
            <w:gridSpan w:val="2"/>
          </w:tcPr>
          <w:p w14:paraId="509E23A0" w14:textId="77777777" w:rsidR="0077028E" w:rsidRPr="00F077C6" w:rsidRDefault="0077028E" w:rsidP="0077028E">
            <w:pPr>
              <w:spacing w:after="0" w:line="240" w:lineRule="auto"/>
              <w:rPr>
                <w:rFonts w:ascii="Verdana" w:hAnsi="Verdana"/>
                <w:sz w:val="24"/>
                <w:szCs w:val="24"/>
              </w:rPr>
            </w:pPr>
          </w:p>
          <w:p w14:paraId="5DC9A3C4" w14:textId="77777777" w:rsidR="0077028E" w:rsidRPr="00F077C6" w:rsidRDefault="0077028E" w:rsidP="0077028E">
            <w:pPr>
              <w:spacing w:after="0" w:line="240" w:lineRule="auto"/>
              <w:rPr>
                <w:rFonts w:ascii="Verdana" w:hAnsi="Verdana"/>
                <w:sz w:val="24"/>
                <w:szCs w:val="24"/>
              </w:rPr>
            </w:pPr>
          </w:p>
          <w:p w14:paraId="1B9C6C99" w14:textId="77777777" w:rsidR="0077028E" w:rsidRPr="00F077C6" w:rsidRDefault="0077028E" w:rsidP="0077028E">
            <w:pPr>
              <w:spacing w:after="0" w:line="240" w:lineRule="auto"/>
              <w:rPr>
                <w:rFonts w:ascii="Verdana" w:hAnsi="Verdana"/>
                <w:sz w:val="24"/>
                <w:szCs w:val="24"/>
              </w:rPr>
            </w:pPr>
            <w:r w:rsidRPr="00F077C6">
              <w:rPr>
                <w:rFonts w:ascii="Verdana" w:hAnsi="Verdana"/>
                <w:sz w:val="24"/>
                <w:szCs w:val="24"/>
              </w:rPr>
              <w:t>Vadovo pareigos</w:t>
            </w:r>
            <w:r w:rsidRPr="00F077C6">
              <w:rPr>
                <w:rFonts w:ascii="Verdana" w:hAnsi="Verdana"/>
                <w:sz w:val="24"/>
                <w:szCs w:val="24"/>
              </w:rPr>
              <w:br/>
              <w:t>Vardas Pavardė</w:t>
            </w:r>
          </w:p>
        </w:tc>
      </w:tr>
    </w:tbl>
    <w:p w14:paraId="105F4B21" w14:textId="77777777" w:rsidR="0077028E" w:rsidRPr="00F077C6" w:rsidRDefault="0077028E">
      <w:pPr>
        <w:rPr>
          <w:rFonts w:ascii="Verdana" w:hAnsi="Verdana"/>
          <w:sz w:val="24"/>
          <w:szCs w:val="24"/>
        </w:rPr>
      </w:pPr>
      <w:r w:rsidRPr="00F077C6">
        <w:rPr>
          <w:rFonts w:ascii="Verdana" w:hAnsi="Verdana"/>
          <w:sz w:val="24"/>
          <w:szCs w:val="24"/>
        </w:rPr>
        <w:br w:type="page"/>
      </w:r>
    </w:p>
    <w:p w14:paraId="19D814D6" w14:textId="137BF70A" w:rsidR="006F6D9E" w:rsidRDefault="00BF0267" w:rsidP="006F6D9E">
      <w:pPr>
        <w:pStyle w:val="Pagrindinistekstas1"/>
        <w:ind w:firstLine="567"/>
        <w:jc w:val="right"/>
        <w:rPr>
          <w:rFonts w:ascii="Verdana" w:eastAsia="Calibri" w:hAnsi="Verdana"/>
          <w:sz w:val="24"/>
          <w:szCs w:val="24"/>
          <w:lang w:val="lt-LT"/>
        </w:rPr>
      </w:pPr>
      <w:r w:rsidRPr="00F077C6">
        <w:rPr>
          <w:rFonts w:ascii="Verdana" w:eastAsia="Calibri" w:hAnsi="Verdana"/>
          <w:sz w:val="24"/>
          <w:szCs w:val="24"/>
          <w:lang w:val="lt-LT"/>
        </w:rPr>
        <w:lastRenderedPageBreak/>
        <w:t>Pirkimo sąlygų 5 priedas</w:t>
      </w:r>
    </w:p>
    <w:p w14:paraId="5BE0E118" w14:textId="73BB504B" w:rsidR="00433A97" w:rsidRPr="00F077C6" w:rsidRDefault="00BF0267" w:rsidP="006F6D9E">
      <w:pPr>
        <w:pStyle w:val="Pagrindinistekstas1"/>
        <w:ind w:firstLine="567"/>
        <w:jc w:val="right"/>
        <w:rPr>
          <w:rFonts w:ascii="Verdana" w:eastAsia="Calibri" w:hAnsi="Verdana"/>
          <w:sz w:val="24"/>
          <w:szCs w:val="24"/>
          <w:lang w:val="lt-LT"/>
        </w:rPr>
      </w:pPr>
      <w:r w:rsidRPr="00F077C6">
        <w:rPr>
          <w:rFonts w:ascii="Verdana" w:eastAsia="Calibri" w:hAnsi="Verdana"/>
          <w:sz w:val="24"/>
          <w:szCs w:val="24"/>
          <w:lang w:val="lt-LT"/>
        </w:rPr>
        <w:t>Sutarties</w:t>
      </w:r>
      <w:r w:rsidR="006F6D9E">
        <w:rPr>
          <w:rFonts w:ascii="Verdana" w:eastAsia="Calibri" w:hAnsi="Verdana"/>
          <w:sz w:val="24"/>
          <w:szCs w:val="24"/>
          <w:lang w:val="lt-LT"/>
        </w:rPr>
        <w:t xml:space="preserve"> 1 </w:t>
      </w:r>
      <w:r w:rsidRPr="00F077C6">
        <w:rPr>
          <w:rFonts w:ascii="Verdana" w:eastAsia="Calibri" w:hAnsi="Verdana"/>
          <w:sz w:val="24"/>
          <w:szCs w:val="24"/>
          <w:lang w:val="lt-LT"/>
        </w:rPr>
        <w:t xml:space="preserve">priedas „Techninė </w:t>
      </w:r>
      <w:r w:rsidR="00EB47B5" w:rsidRPr="00F077C6">
        <w:rPr>
          <w:rFonts w:ascii="Verdana" w:eastAsia="Calibri" w:hAnsi="Verdana"/>
          <w:sz w:val="24"/>
          <w:szCs w:val="24"/>
          <w:lang w:val="lt-LT"/>
        </w:rPr>
        <w:t>užduotis</w:t>
      </w:r>
      <w:r w:rsidRPr="00F077C6">
        <w:rPr>
          <w:rFonts w:ascii="Verdana" w:eastAsia="Calibri" w:hAnsi="Verdana"/>
          <w:sz w:val="24"/>
          <w:szCs w:val="24"/>
          <w:lang w:val="lt-LT"/>
        </w:rPr>
        <w:t>“</w:t>
      </w:r>
    </w:p>
    <w:p w14:paraId="62270C02" w14:textId="77777777" w:rsidR="00BF0267" w:rsidRPr="00F077C6" w:rsidRDefault="00BF0267" w:rsidP="00A57432">
      <w:pPr>
        <w:pStyle w:val="Pagrindinistekstas1"/>
        <w:ind w:firstLine="567"/>
        <w:rPr>
          <w:rFonts w:ascii="Verdana" w:eastAsia="Calibri" w:hAnsi="Verdana"/>
          <w:sz w:val="24"/>
          <w:szCs w:val="24"/>
          <w:lang w:val="lt-LT"/>
        </w:rPr>
      </w:pPr>
    </w:p>
    <w:p w14:paraId="3FB5E58C" w14:textId="77777777" w:rsidR="00F22405" w:rsidRPr="00F077C6" w:rsidRDefault="00F22405" w:rsidP="00A57432">
      <w:pPr>
        <w:spacing w:after="0" w:line="240" w:lineRule="auto"/>
        <w:jc w:val="center"/>
        <w:rPr>
          <w:rFonts w:ascii="Verdana" w:hAnsi="Verdana"/>
          <w:b/>
          <w:sz w:val="24"/>
          <w:szCs w:val="24"/>
        </w:rPr>
      </w:pPr>
      <w:r w:rsidRPr="00F077C6">
        <w:rPr>
          <w:rFonts w:ascii="Verdana" w:hAnsi="Verdana"/>
          <w:b/>
          <w:sz w:val="24"/>
          <w:szCs w:val="24"/>
        </w:rPr>
        <w:t>SOCIALINIŲ KORTELIŲ GAMINIMO IR APTARNAVIMO PASLAUGŲ PIRKIMO TECHNINĖ SPECIFIKACIJA</w:t>
      </w:r>
    </w:p>
    <w:p w14:paraId="7E55CC40" w14:textId="77777777" w:rsidR="00F22405" w:rsidRPr="00F077C6" w:rsidRDefault="00F22405" w:rsidP="00A57432">
      <w:pPr>
        <w:spacing w:after="0" w:line="240" w:lineRule="auto"/>
        <w:jc w:val="center"/>
        <w:rPr>
          <w:rFonts w:ascii="Verdana" w:hAnsi="Verdana"/>
          <w:b/>
          <w:sz w:val="24"/>
          <w:szCs w:val="24"/>
        </w:rPr>
      </w:pPr>
    </w:p>
    <w:p w14:paraId="40340207" w14:textId="51A187EC" w:rsidR="00F22405" w:rsidRPr="00F077C6" w:rsidRDefault="00F22405" w:rsidP="00A57432">
      <w:pPr>
        <w:tabs>
          <w:tab w:val="left" w:pos="284"/>
          <w:tab w:val="left" w:pos="720"/>
          <w:tab w:val="left" w:pos="1560"/>
        </w:tabs>
        <w:spacing w:after="0" w:line="240" w:lineRule="auto"/>
        <w:ind w:firstLine="709"/>
        <w:jc w:val="both"/>
        <w:rPr>
          <w:rFonts w:ascii="Verdana" w:hAnsi="Verdana"/>
          <w:snapToGrid w:val="0"/>
          <w:sz w:val="24"/>
          <w:szCs w:val="24"/>
        </w:rPr>
      </w:pPr>
      <w:r w:rsidRPr="00F077C6">
        <w:rPr>
          <w:rFonts w:ascii="Verdana" w:hAnsi="Verdana"/>
          <w:sz w:val="24"/>
          <w:szCs w:val="24"/>
        </w:rPr>
        <w:t xml:space="preserve">1. Marijampolės savivaldybės </w:t>
      </w:r>
      <w:r w:rsidRPr="00F077C6">
        <w:rPr>
          <w:rFonts w:ascii="Verdana" w:hAnsi="Verdana"/>
          <w:snapToGrid w:val="0"/>
          <w:sz w:val="24"/>
          <w:szCs w:val="24"/>
        </w:rPr>
        <w:t>administracija perka socialinių kortelių gaminimo ir aptarnavimo nepasiturintiems Marijampolės savivaldybės gyventojams paslaugas.</w:t>
      </w:r>
    </w:p>
    <w:p w14:paraId="263E9C0A" w14:textId="77777777" w:rsidR="00F22405" w:rsidRPr="00F077C6" w:rsidRDefault="00F22405" w:rsidP="00A57432">
      <w:pPr>
        <w:tabs>
          <w:tab w:val="left" w:pos="284"/>
          <w:tab w:val="left" w:pos="720"/>
          <w:tab w:val="left" w:pos="1560"/>
        </w:tabs>
        <w:spacing w:after="0" w:line="240" w:lineRule="auto"/>
        <w:ind w:firstLine="709"/>
        <w:jc w:val="both"/>
        <w:rPr>
          <w:rFonts w:ascii="Verdana" w:hAnsi="Verdana"/>
          <w:sz w:val="24"/>
          <w:szCs w:val="24"/>
        </w:rPr>
      </w:pPr>
      <w:r w:rsidRPr="00F077C6">
        <w:rPr>
          <w:rFonts w:ascii="Verdana" w:hAnsi="Verdana"/>
          <w:sz w:val="24"/>
          <w:szCs w:val="24"/>
        </w:rPr>
        <w:tab/>
        <w:t>2. Socialinė kortelė – magnetinė atsiskaitomoji kortelė, skirta Marijampolės savivaldybės administracijos skiriamoms socialinėms pašalpoms ir kitoms socialinėms išmokoms pervesti ir prekėms už pervestą sumą išduoti. Socialinėje kortelėje turi būti nurodytas jos turėtojo vardas, pavardė arba kitokie pardavėjo sąraše nurodyti kortelės turėtoją identifikuojantys duomenys, kortelės turėtojo parašas parašo juostelėje, kortelės galiojimo terminas, numeris. Socialinė kortelė yra išimtinai teikėjo nuosavybė. Socialinė kortelė nėra bankinio tipo kortelė, jai nėra taikomi banko išduodamas korteles reglamentuojantys teisės aktai.</w:t>
      </w:r>
    </w:p>
    <w:p w14:paraId="4AF4E8C6" w14:textId="77777777" w:rsidR="00F22405" w:rsidRPr="00F077C6" w:rsidRDefault="00F22405" w:rsidP="00A57432">
      <w:pPr>
        <w:tabs>
          <w:tab w:val="left" w:pos="284"/>
          <w:tab w:val="left" w:pos="720"/>
          <w:tab w:val="left" w:pos="1560"/>
        </w:tabs>
        <w:spacing w:after="0" w:line="240" w:lineRule="auto"/>
        <w:ind w:firstLine="709"/>
        <w:jc w:val="both"/>
        <w:rPr>
          <w:rFonts w:ascii="Verdana" w:hAnsi="Verdana"/>
          <w:color w:val="000000"/>
          <w:sz w:val="24"/>
          <w:szCs w:val="24"/>
        </w:rPr>
      </w:pPr>
      <w:r w:rsidRPr="00F077C6">
        <w:rPr>
          <w:rFonts w:ascii="Verdana" w:hAnsi="Verdana"/>
          <w:color w:val="000000"/>
          <w:sz w:val="24"/>
          <w:szCs w:val="24"/>
        </w:rPr>
        <w:tab/>
        <w:t xml:space="preserve">3. Prekė - tai teikėjo parduotuvėse esantys </w:t>
      </w:r>
      <w:r w:rsidRPr="00F077C6">
        <w:rPr>
          <w:rFonts w:ascii="Verdana" w:hAnsi="Verdana"/>
          <w:sz w:val="24"/>
          <w:szCs w:val="24"/>
        </w:rPr>
        <w:t>žemės ūkio ir sodininkystės produktai, žuvys ir vandens produktai, gyvūninės kilmės produktai, mėsa ir mėsos produktai, pieno produktai, gyvulinis ir augalinis aliejus ir riebalai, grūdų malūno produktai, krakmolas, kiti įvairūs maisto produktai; drabužiai, avalynė, odos ir tekstilės gaminiai, plastiko ir gumos, namų apyvokos bei biuro reikmenys, asmens higienos gaminiai (toliau –prekės).</w:t>
      </w:r>
    </w:p>
    <w:p w14:paraId="3092D629" w14:textId="77777777" w:rsidR="00F22405" w:rsidRPr="00F077C6" w:rsidRDefault="00F22405" w:rsidP="00A57432">
      <w:pPr>
        <w:tabs>
          <w:tab w:val="left" w:pos="284"/>
          <w:tab w:val="left" w:pos="720"/>
          <w:tab w:val="left" w:pos="1560"/>
        </w:tabs>
        <w:spacing w:after="0" w:line="240" w:lineRule="auto"/>
        <w:ind w:firstLine="709"/>
        <w:jc w:val="both"/>
        <w:rPr>
          <w:rFonts w:ascii="Verdana" w:hAnsi="Verdana"/>
          <w:color w:val="000000"/>
          <w:sz w:val="24"/>
          <w:szCs w:val="24"/>
        </w:rPr>
      </w:pPr>
      <w:r w:rsidRPr="00F077C6">
        <w:rPr>
          <w:rFonts w:ascii="Verdana" w:hAnsi="Verdana"/>
          <w:color w:val="000000"/>
          <w:sz w:val="24"/>
          <w:szCs w:val="24"/>
        </w:rPr>
        <w:tab/>
        <w:t>4. Teikėjas privalo sudaryti galimybę socialine kortele apmokėti komunalines paslaugas.</w:t>
      </w:r>
    </w:p>
    <w:p w14:paraId="0C2EC1C2" w14:textId="77777777" w:rsidR="00F22405" w:rsidRPr="00F077C6" w:rsidRDefault="00F22405" w:rsidP="00A57432">
      <w:pPr>
        <w:tabs>
          <w:tab w:val="left" w:pos="284"/>
          <w:tab w:val="left" w:pos="720"/>
          <w:tab w:val="left" w:pos="1560"/>
        </w:tabs>
        <w:spacing w:after="0" w:line="240" w:lineRule="auto"/>
        <w:ind w:firstLine="709"/>
        <w:jc w:val="both"/>
        <w:rPr>
          <w:rFonts w:ascii="Verdana" w:hAnsi="Verdana"/>
          <w:sz w:val="24"/>
          <w:szCs w:val="24"/>
        </w:rPr>
      </w:pPr>
      <w:r w:rsidRPr="00F077C6">
        <w:rPr>
          <w:rFonts w:ascii="Verdana" w:hAnsi="Verdana"/>
          <w:color w:val="000000"/>
          <w:sz w:val="24"/>
          <w:szCs w:val="24"/>
        </w:rPr>
        <w:t xml:space="preserve">5. Teikėjas privalo užtikrinti, </w:t>
      </w:r>
      <w:r w:rsidRPr="00F077C6">
        <w:rPr>
          <w:rFonts w:ascii="Verdana" w:hAnsi="Verdana"/>
          <w:sz w:val="24"/>
          <w:szCs w:val="24"/>
        </w:rPr>
        <w:t>kad atsiskaitant socialine kortele asmenims nebūtų parduodami  alkoholiniai gėrimai (įskaitant alų), tabako gaminiai ir loterijos bilietai. Neturi būti sudarytos galimybės nuo socialinės kortelės sąskaitos nuimti grynus pinigus arba išsigryninti pinigus grąžinant kokybiškas prekes, už kurias buvo apmokėta socialine kortele;</w:t>
      </w:r>
    </w:p>
    <w:p w14:paraId="78CBE14D" w14:textId="77777777" w:rsidR="00F22405" w:rsidRPr="00F077C6" w:rsidRDefault="00F22405" w:rsidP="00A57432">
      <w:pPr>
        <w:tabs>
          <w:tab w:val="left" w:pos="284"/>
          <w:tab w:val="left" w:pos="720"/>
          <w:tab w:val="left" w:pos="1560"/>
        </w:tabs>
        <w:spacing w:after="0" w:line="240" w:lineRule="auto"/>
        <w:ind w:firstLine="709"/>
        <w:jc w:val="both"/>
        <w:rPr>
          <w:rFonts w:ascii="Verdana" w:hAnsi="Verdana"/>
          <w:color w:val="000000"/>
          <w:sz w:val="24"/>
          <w:szCs w:val="24"/>
        </w:rPr>
      </w:pPr>
      <w:r w:rsidRPr="00F077C6">
        <w:rPr>
          <w:rFonts w:ascii="Verdana" w:hAnsi="Verdana"/>
          <w:color w:val="000000"/>
          <w:sz w:val="24"/>
          <w:szCs w:val="24"/>
        </w:rPr>
        <w:tab/>
        <w:t>6. Teikėjas organizuoja socialinių kortelių pagaminimą ir aptarnavimą.</w:t>
      </w:r>
    </w:p>
    <w:p w14:paraId="408F3F28" w14:textId="77777777" w:rsidR="00F22405" w:rsidRPr="00F077C6" w:rsidRDefault="00F22405" w:rsidP="00A57432">
      <w:pPr>
        <w:tabs>
          <w:tab w:val="left" w:pos="284"/>
          <w:tab w:val="left" w:pos="720"/>
          <w:tab w:val="left" w:pos="1560"/>
        </w:tabs>
        <w:spacing w:after="0" w:line="240" w:lineRule="auto"/>
        <w:ind w:firstLine="709"/>
        <w:jc w:val="both"/>
        <w:rPr>
          <w:rFonts w:ascii="Verdana" w:hAnsi="Verdana"/>
          <w:color w:val="000000"/>
          <w:sz w:val="24"/>
          <w:szCs w:val="24"/>
        </w:rPr>
      </w:pPr>
      <w:r w:rsidRPr="00F077C6">
        <w:rPr>
          <w:rFonts w:ascii="Verdana" w:hAnsi="Verdana"/>
          <w:color w:val="000000"/>
          <w:sz w:val="24"/>
          <w:szCs w:val="24"/>
        </w:rPr>
        <w:tab/>
        <w:t>7. Teikėjas įsipareigoja perduoti jam nuosavybės teise priklausančias prekes Marijampolės savivaldybės administracijos sąraše nurodytų socialinių kortelių turėtojų nuosavybėn, o Marijampolės savivaldybės administracija įsipareigoja pervesti į socialines korteles asmenims priklausančias socialines pašalpas ir kitas socialines išmokas.</w:t>
      </w:r>
    </w:p>
    <w:p w14:paraId="5276C8DB" w14:textId="77777777" w:rsidR="00F22405" w:rsidRPr="00F077C6" w:rsidRDefault="00F22405" w:rsidP="00A57432">
      <w:pPr>
        <w:tabs>
          <w:tab w:val="left" w:pos="284"/>
          <w:tab w:val="left" w:pos="720"/>
          <w:tab w:val="left" w:pos="1560"/>
        </w:tabs>
        <w:spacing w:after="0" w:line="240" w:lineRule="auto"/>
        <w:ind w:firstLine="709"/>
        <w:jc w:val="both"/>
        <w:rPr>
          <w:rFonts w:ascii="Verdana" w:hAnsi="Verdana"/>
          <w:bCs/>
          <w:color w:val="000000"/>
          <w:sz w:val="24"/>
          <w:szCs w:val="24"/>
        </w:rPr>
      </w:pPr>
      <w:r w:rsidRPr="00F077C6">
        <w:rPr>
          <w:rFonts w:ascii="Verdana" w:hAnsi="Verdana"/>
          <w:color w:val="000000"/>
          <w:sz w:val="24"/>
          <w:szCs w:val="24"/>
        </w:rPr>
        <w:tab/>
        <w:t xml:space="preserve">8. Marijampolės savivaldybės administracija kiekvieną mėnesį pagal poreikį tiekėjui pateikia asmenų, kuriems socialinės pašalpos ir kitos socialinės išmokos pervedamos į socialines korteles, vardinį sąrašą. Sąraše turi būti nurodyta asmens vardas, pavardė, gimimo data  </w:t>
      </w:r>
      <w:r w:rsidRPr="00F077C6">
        <w:rPr>
          <w:rFonts w:ascii="Verdana" w:hAnsi="Verdana"/>
          <w:bCs/>
          <w:color w:val="000000"/>
          <w:sz w:val="24"/>
          <w:szCs w:val="24"/>
        </w:rPr>
        <w:t>ir asmeniui į socialinę kortelę pervedama suma eurais.</w:t>
      </w:r>
    </w:p>
    <w:p w14:paraId="320465E8" w14:textId="77777777" w:rsidR="00F22405" w:rsidRPr="00F077C6" w:rsidRDefault="00F22405" w:rsidP="00A57432">
      <w:pPr>
        <w:tabs>
          <w:tab w:val="left" w:pos="284"/>
          <w:tab w:val="left" w:pos="720"/>
          <w:tab w:val="left" w:pos="1560"/>
        </w:tabs>
        <w:spacing w:after="0" w:line="240" w:lineRule="auto"/>
        <w:ind w:firstLine="709"/>
        <w:jc w:val="both"/>
        <w:rPr>
          <w:rFonts w:ascii="Verdana" w:hAnsi="Verdana"/>
          <w:color w:val="000000"/>
          <w:sz w:val="24"/>
          <w:szCs w:val="24"/>
        </w:rPr>
      </w:pPr>
      <w:r w:rsidRPr="00F077C6">
        <w:rPr>
          <w:rFonts w:ascii="Verdana" w:hAnsi="Verdana"/>
          <w:sz w:val="24"/>
          <w:szCs w:val="24"/>
        </w:rPr>
        <w:t xml:space="preserve">9. </w:t>
      </w:r>
      <w:r w:rsidRPr="00F077C6">
        <w:rPr>
          <w:rFonts w:ascii="Verdana" w:hAnsi="Verdana"/>
          <w:color w:val="000000"/>
          <w:sz w:val="24"/>
          <w:szCs w:val="24"/>
        </w:rPr>
        <w:t>Per metus į socialines korteles numatoma pervesti 320,0 tūkst. Eur, numatomas socialinių kortelių kiekis per metus – 270.</w:t>
      </w:r>
    </w:p>
    <w:p w14:paraId="6DC641C8" w14:textId="77777777" w:rsidR="00F22405" w:rsidRPr="00F077C6" w:rsidRDefault="00F22405" w:rsidP="00A57432">
      <w:pPr>
        <w:tabs>
          <w:tab w:val="left" w:pos="284"/>
          <w:tab w:val="left" w:pos="720"/>
          <w:tab w:val="left" w:pos="1560"/>
        </w:tabs>
        <w:spacing w:after="0" w:line="240" w:lineRule="auto"/>
        <w:ind w:firstLine="709"/>
        <w:jc w:val="both"/>
        <w:rPr>
          <w:rFonts w:ascii="Verdana" w:hAnsi="Verdana"/>
          <w:sz w:val="24"/>
          <w:szCs w:val="24"/>
        </w:rPr>
      </w:pPr>
      <w:r w:rsidRPr="00F077C6">
        <w:rPr>
          <w:rFonts w:ascii="Verdana" w:hAnsi="Verdana"/>
          <w:color w:val="000000"/>
          <w:sz w:val="24"/>
          <w:szCs w:val="24"/>
        </w:rPr>
        <w:t>10. Pa</w:t>
      </w:r>
      <w:r w:rsidRPr="00F077C6">
        <w:rPr>
          <w:rFonts w:ascii="Verdana" w:hAnsi="Verdana"/>
          <w:sz w:val="24"/>
          <w:szCs w:val="24"/>
        </w:rPr>
        <w:t>gal Marijampolės savivaldybės pateiktą sąrašą teikėjas įsipareigoja savo sąskaita bei lėšomis pagaminti socialines korteles ne vėliau kaip per 7 (septynias) darbo dienas nuo sąrašo gavimo dienos ir išduoti jas sąraše nurodytiems asmenims. Sąrašas gali būti papildomas ne daugiau kaip 2 kartus per mėnesį;</w:t>
      </w:r>
    </w:p>
    <w:p w14:paraId="69D680F4" w14:textId="77777777" w:rsidR="00F22405" w:rsidRPr="00F077C6" w:rsidRDefault="00F22405" w:rsidP="00A57432">
      <w:pPr>
        <w:tabs>
          <w:tab w:val="left" w:pos="284"/>
          <w:tab w:val="left" w:pos="720"/>
          <w:tab w:val="left" w:pos="1560"/>
        </w:tabs>
        <w:spacing w:after="0" w:line="240" w:lineRule="auto"/>
        <w:ind w:firstLine="709"/>
        <w:jc w:val="both"/>
        <w:rPr>
          <w:rFonts w:ascii="Verdana" w:hAnsi="Verdana"/>
          <w:color w:val="000000"/>
          <w:sz w:val="24"/>
          <w:szCs w:val="24"/>
        </w:rPr>
      </w:pPr>
      <w:r w:rsidRPr="00F077C6">
        <w:rPr>
          <w:rFonts w:ascii="Verdana" w:hAnsi="Verdana"/>
          <w:sz w:val="24"/>
          <w:szCs w:val="24"/>
        </w:rPr>
        <w:lastRenderedPageBreak/>
        <w:tab/>
        <w:t xml:space="preserve">11. </w:t>
      </w:r>
      <w:r w:rsidRPr="00F077C6">
        <w:rPr>
          <w:rFonts w:ascii="Verdana" w:hAnsi="Verdana"/>
          <w:color w:val="000000"/>
          <w:sz w:val="24"/>
          <w:szCs w:val="24"/>
        </w:rPr>
        <w:t>Teikėjui pagaminus socialines korteles, Marijampolės savivaldybės administracija teikėjui pateikia sąrašą, kuriame nurodyta asmens kortelės numeris ir pervedama suma.</w:t>
      </w:r>
    </w:p>
    <w:p w14:paraId="651DEEAC" w14:textId="77777777" w:rsidR="00F22405" w:rsidRPr="00F077C6" w:rsidRDefault="00F22405" w:rsidP="00A57432">
      <w:pPr>
        <w:tabs>
          <w:tab w:val="left" w:pos="284"/>
          <w:tab w:val="left" w:pos="720"/>
          <w:tab w:val="left" w:pos="1560"/>
        </w:tabs>
        <w:spacing w:after="0" w:line="240" w:lineRule="auto"/>
        <w:ind w:firstLine="709"/>
        <w:jc w:val="both"/>
        <w:rPr>
          <w:rFonts w:ascii="Verdana" w:hAnsi="Verdana"/>
          <w:color w:val="000000"/>
          <w:sz w:val="24"/>
          <w:szCs w:val="24"/>
        </w:rPr>
      </w:pPr>
      <w:r w:rsidRPr="00F077C6">
        <w:rPr>
          <w:rFonts w:ascii="Verdana" w:hAnsi="Verdana"/>
          <w:color w:val="000000"/>
          <w:sz w:val="24"/>
          <w:szCs w:val="24"/>
        </w:rPr>
        <w:tab/>
        <w:t>12. Socialinės kortelės turėtojas – Sąraše nurodytas fizinis asmuo, kuriam galiojantys teisės aktai suteikia teisę Socialinę kortelę pateikti parduotuvės kasai, prieš fiksuojant prekių pardavimą kasoje.</w:t>
      </w:r>
    </w:p>
    <w:p w14:paraId="485A3B1D" w14:textId="77777777" w:rsidR="00F22405" w:rsidRPr="00F077C6" w:rsidRDefault="00F22405" w:rsidP="00A57432">
      <w:pPr>
        <w:tabs>
          <w:tab w:val="left" w:pos="284"/>
          <w:tab w:val="left" w:pos="720"/>
          <w:tab w:val="left" w:pos="1560"/>
        </w:tabs>
        <w:spacing w:after="0" w:line="240" w:lineRule="auto"/>
        <w:ind w:firstLine="709"/>
        <w:jc w:val="both"/>
        <w:rPr>
          <w:rFonts w:ascii="Verdana" w:hAnsi="Verdana"/>
          <w:color w:val="000000"/>
          <w:sz w:val="24"/>
          <w:szCs w:val="24"/>
        </w:rPr>
      </w:pPr>
      <w:r w:rsidRPr="00F077C6">
        <w:rPr>
          <w:rFonts w:ascii="Verdana" w:hAnsi="Verdana"/>
          <w:color w:val="000000"/>
          <w:sz w:val="24"/>
          <w:szCs w:val="24"/>
        </w:rPr>
        <w:t>13. Reikalavimai teikėjui:</w:t>
      </w:r>
    </w:p>
    <w:p w14:paraId="489AA053" w14:textId="77777777" w:rsidR="00F22405" w:rsidRPr="00F077C6" w:rsidRDefault="00F22405" w:rsidP="00A57432">
      <w:pPr>
        <w:tabs>
          <w:tab w:val="left" w:pos="284"/>
          <w:tab w:val="left" w:pos="720"/>
          <w:tab w:val="left" w:pos="1560"/>
        </w:tabs>
        <w:spacing w:after="0" w:line="240" w:lineRule="auto"/>
        <w:ind w:firstLine="709"/>
        <w:jc w:val="both"/>
        <w:rPr>
          <w:rFonts w:ascii="Verdana" w:hAnsi="Verdana"/>
          <w:color w:val="000000"/>
          <w:sz w:val="24"/>
          <w:szCs w:val="24"/>
        </w:rPr>
      </w:pPr>
      <w:r w:rsidRPr="00F077C6">
        <w:rPr>
          <w:rFonts w:ascii="Verdana" w:hAnsi="Verdana"/>
          <w:sz w:val="24"/>
          <w:szCs w:val="24"/>
        </w:rPr>
        <w:tab/>
        <w:t>13.</w:t>
      </w:r>
      <w:r w:rsidRPr="00F077C6">
        <w:rPr>
          <w:rFonts w:ascii="Verdana" w:hAnsi="Verdana"/>
          <w:color w:val="000000"/>
          <w:sz w:val="24"/>
          <w:szCs w:val="24"/>
        </w:rPr>
        <w:t>1. užtikrinti, kad socialinės kortelės turėtojas be papildomo apmokėjimo galėtų įsigyti kokybiškas prekes už sąraše nurodytą pinigų sumą;</w:t>
      </w:r>
    </w:p>
    <w:p w14:paraId="6F05735B" w14:textId="77777777" w:rsidR="00F22405" w:rsidRPr="00F077C6" w:rsidRDefault="00F22405" w:rsidP="00A57432">
      <w:pPr>
        <w:tabs>
          <w:tab w:val="left" w:pos="284"/>
          <w:tab w:val="left" w:pos="722"/>
          <w:tab w:val="left" w:pos="1560"/>
        </w:tabs>
        <w:spacing w:after="0" w:line="240" w:lineRule="auto"/>
        <w:ind w:firstLine="709"/>
        <w:jc w:val="both"/>
        <w:rPr>
          <w:rFonts w:ascii="Verdana" w:hAnsi="Verdana"/>
          <w:color w:val="000000"/>
          <w:sz w:val="24"/>
          <w:szCs w:val="24"/>
        </w:rPr>
      </w:pPr>
      <w:r w:rsidRPr="00F077C6">
        <w:rPr>
          <w:rFonts w:ascii="Verdana" w:hAnsi="Verdana"/>
          <w:color w:val="000000"/>
          <w:sz w:val="24"/>
          <w:szCs w:val="24"/>
        </w:rPr>
        <w:tab/>
        <w:t>13.2. užblokuoti socialinę kortelę ne vėliau kaip per 1 val., gavus pranešimą, kad socialinę kortelę socialinės kortelės turėtojas praranda, pameta, sugadina ar bet kokiu kitu būdu jos netenka arba ji tampa netinkama;</w:t>
      </w:r>
    </w:p>
    <w:p w14:paraId="3F2756C8" w14:textId="77777777" w:rsidR="00F22405" w:rsidRPr="00F077C6" w:rsidRDefault="00F22405" w:rsidP="00A57432">
      <w:pPr>
        <w:tabs>
          <w:tab w:val="left" w:pos="284"/>
          <w:tab w:val="left" w:pos="720"/>
          <w:tab w:val="left" w:pos="1560"/>
        </w:tabs>
        <w:spacing w:after="0" w:line="240" w:lineRule="auto"/>
        <w:ind w:firstLine="709"/>
        <w:jc w:val="both"/>
        <w:rPr>
          <w:rFonts w:ascii="Verdana" w:hAnsi="Verdana"/>
          <w:color w:val="000000"/>
          <w:sz w:val="24"/>
          <w:szCs w:val="24"/>
        </w:rPr>
      </w:pPr>
      <w:r w:rsidRPr="00F077C6">
        <w:rPr>
          <w:rFonts w:ascii="Verdana" w:hAnsi="Verdana"/>
          <w:color w:val="000000"/>
          <w:sz w:val="24"/>
          <w:szCs w:val="24"/>
        </w:rPr>
        <w:tab/>
        <w:t>13.3. Marijampolės savivaldybės administracijai prašant, per 14 kalendorinių dienų  pakartotinai neatlygintinai pagaminti socialinę kortelę ir atstatyti blokavimo metu socialinėje kortelėje turėtojui tenkančią pinigų sumą tuo atveju, jei socialinė kortelė yra turėtojo prarandama, sugadinama, pavagiama ar dėl kitų priežasčių negali būti naudojama pagal paskirtį;</w:t>
      </w:r>
    </w:p>
    <w:p w14:paraId="6338FFB6" w14:textId="77777777" w:rsidR="00F22405" w:rsidRPr="00F077C6" w:rsidRDefault="00F22405" w:rsidP="00A57432">
      <w:pPr>
        <w:tabs>
          <w:tab w:val="left" w:pos="284"/>
          <w:tab w:val="left" w:pos="720"/>
          <w:tab w:val="left" w:pos="1560"/>
        </w:tabs>
        <w:spacing w:after="0" w:line="240" w:lineRule="auto"/>
        <w:ind w:firstLine="709"/>
        <w:jc w:val="both"/>
        <w:rPr>
          <w:rFonts w:ascii="Verdana" w:hAnsi="Verdana"/>
          <w:color w:val="000000"/>
          <w:sz w:val="24"/>
          <w:szCs w:val="24"/>
        </w:rPr>
      </w:pPr>
      <w:r w:rsidRPr="00F077C6">
        <w:rPr>
          <w:rFonts w:ascii="Verdana" w:hAnsi="Verdana"/>
          <w:color w:val="000000"/>
          <w:sz w:val="24"/>
          <w:szCs w:val="24"/>
        </w:rPr>
        <w:tab/>
        <w:t>13.4. pasibaigus socialinės kortelės galiojimo terminui ir jos turėtojui neįsigijus prekių arba įsigijus prekių už mažesnę, negu jam skirtą pagal sąrašą sumą, likusią sumą grąžinti Marijampolės savivaldybės administracijai;</w:t>
      </w:r>
    </w:p>
    <w:p w14:paraId="1CB6C6C8" w14:textId="77777777" w:rsidR="00F22405" w:rsidRPr="00F077C6" w:rsidRDefault="00F22405" w:rsidP="00A57432">
      <w:pPr>
        <w:tabs>
          <w:tab w:val="left" w:pos="284"/>
          <w:tab w:val="left" w:pos="720"/>
          <w:tab w:val="left" w:pos="1560"/>
        </w:tabs>
        <w:spacing w:after="0" w:line="240" w:lineRule="auto"/>
        <w:ind w:firstLine="709"/>
        <w:jc w:val="both"/>
        <w:rPr>
          <w:rFonts w:ascii="Verdana" w:hAnsi="Verdana"/>
          <w:color w:val="000000"/>
          <w:sz w:val="24"/>
          <w:szCs w:val="24"/>
        </w:rPr>
      </w:pPr>
      <w:r w:rsidRPr="00F077C6">
        <w:rPr>
          <w:rFonts w:ascii="Verdana" w:hAnsi="Verdana"/>
          <w:color w:val="000000"/>
          <w:sz w:val="24"/>
          <w:szCs w:val="24"/>
        </w:rPr>
        <w:tab/>
        <w:t>13.5. Marijampolės savivaldybės administracijai prašant pateikti socialinės kortelės turėtojo pirkimo išklotinę, peržiūrėti kokioms prekėms išleidžiami pinigai.</w:t>
      </w:r>
    </w:p>
    <w:p w14:paraId="2AF49C15" w14:textId="77777777" w:rsidR="00F22405" w:rsidRPr="00F077C6" w:rsidRDefault="00F22405" w:rsidP="00A57432">
      <w:pPr>
        <w:tabs>
          <w:tab w:val="left" w:pos="284"/>
          <w:tab w:val="left" w:pos="720"/>
          <w:tab w:val="left" w:pos="1560"/>
        </w:tabs>
        <w:spacing w:after="0" w:line="240" w:lineRule="auto"/>
        <w:ind w:firstLine="709"/>
        <w:jc w:val="both"/>
        <w:rPr>
          <w:rFonts w:ascii="Verdana" w:hAnsi="Verdana"/>
          <w:sz w:val="24"/>
          <w:szCs w:val="24"/>
        </w:rPr>
      </w:pPr>
      <w:r w:rsidRPr="00F077C6">
        <w:rPr>
          <w:rFonts w:ascii="Verdana" w:hAnsi="Verdana"/>
          <w:color w:val="000000"/>
          <w:sz w:val="24"/>
          <w:szCs w:val="24"/>
        </w:rPr>
        <w:tab/>
        <w:t>13.6. kiekvienais metais iki vasario 20 d. pateikti sąrašą asmenų, kurie nepanaudojo išmokų, pervestų į socialines korteles. Sąraše turi būti nurodyta: socialinės</w:t>
      </w:r>
      <w:r w:rsidRPr="00F077C6">
        <w:rPr>
          <w:rFonts w:ascii="Verdana" w:hAnsi="Verdana"/>
          <w:sz w:val="24"/>
          <w:szCs w:val="24"/>
        </w:rPr>
        <w:t xml:space="preserve"> kortelės numeris, gimimo data, nepanaudotas lėšų likutis;</w:t>
      </w:r>
    </w:p>
    <w:p w14:paraId="051498AA" w14:textId="77777777" w:rsidR="00F22405" w:rsidRPr="00F077C6" w:rsidRDefault="00F22405" w:rsidP="00A57432">
      <w:pPr>
        <w:tabs>
          <w:tab w:val="left" w:pos="284"/>
          <w:tab w:val="left" w:pos="720"/>
          <w:tab w:val="left" w:pos="1560"/>
        </w:tabs>
        <w:spacing w:after="0" w:line="240" w:lineRule="auto"/>
        <w:ind w:firstLine="709"/>
        <w:jc w:val="both"/>
        <w:rPr>
          <w:rFonts w:ascii="Verdana" w:hAnsi="Verdana"/>
          <w:color w:val="000000"/>
          <w:sz w:val="24"/>
          <w:szCs w:val="24"/>
        </w:rPr>
      </w:pPr>
      <w:r w:rsidRPr="00F077C6">
        <w:rPr>
          <w:rFonts w:ascii="Verdana" w:hAnsi="Verdana"/>
          <w:sz w:val="24"/>
          <w:szCs w:val="24"/>
        </w:rPr>
        <w:tab/>
        <w:t>13.</w:t>
      </w:r>
      <w:r w:rsidRPr="00F077C6">
        <w:rPr>
          <w:rFonts w:ascii="Verdana" w:hAnsi="Verdana"/>
          <w:color w:val="000000"/>
          <w:sz w:val="24"/>
          <w:szCs w:val="24"/>
        </w:rPr>
        <w:t>7. teikėjas ne mažiau kaip 2 prekybos centrus turi turėti Marijampolės savivaldybėje: arba 2 Marijampolės mieste, arba 1 – Marijampolės mieste, kitą – kaimiškoje teritorijoje;</w:t>
      </w:r>
    </w:p>
    <w:p w14:paraId="02316CBB" w14:textId="77777777" w:rsidR="00F22405" w:rsidRPr="00F077C6" w:rsidRDefault="00F22405" w:rsidP="00A57432">
      <w:pPr>
        <w:tabs>
          <w:tab w:val="left" w:pos="284"/>
          <w:tab w:val="left" w:pos="720"/>
          <w:tab w:val="left" w:pos="1560"/>
        </w:tabs>
        <w:spacing w:after="0" w:line="240" w:lineRule="auto"/>
        <w:ind w:firstLine="709"/>
        <w:jc w:val="both"/>
        <w:rPr>
          <w:rFonts w:ascii="Verdana" w:hAnsi="Verdana"/>
          <w:color w:val="000000"/>
          <w:sz w:val="24"/>
          <w:szCs w:val="24"/>
        </w:rPr>
      </w:pPr>
      <w:r w:rsidRPr="00F077C6">
        <w:rPr>
          <w:rFonts w:ascii="Verdana" w:hAnsi="Verdana"/>
          <w:color w:val="000000"/>
          <w:sz w:val="24"/>
          <w:szCs w:val="24"/>
        </w:rPr>
        <w:tab/>
        <w:t>13.8. teikėjas neprivalo priimti iš socialinių kortelių turėtojų įsigytų kokybiškų bei Paslaugų pirkimo sutarties reikalavimus atitinkančių prekių.</w:t>
      </w:r>
    </w:p>
    <w:p w14:paraId="3D24F389" w14:textId="77777777" w:rsidR="00F22405" w:rsidRPr="00F077C6" w:rsidRDefault="00F22405" w:rsidP="00A57432">
      <w:pPr>
        <w:tabs>
          <w:tab w:val="left" w:pos="284"/>
          <w:tab w:val="left" w:pos="720"/>
          <w:tab w:val="left" w:pos="1560"/>
        </w:tabs>
        <w:spacing w:after="0" w:line="240" w:lineRule="auto"/>
        <w:ind w:firstLine="709"/>
        <w:jc w:val="both"/>
        <w:rPr>
          <w:rFonts w:ascii="Verdana" w:hAnsi="Verdana"/>
          <w:color w:val="000000"/>
          <w:sz w:val="24"/>
          <w:szCs w:val="24"/>
        </w:rPr>
      </w:pPr>
      <w:r w:rsidRPr="00F077C6">
        <w:rPr>
          <w:rFonts w:ascii="Verdana" w:hAnsi="Verdana"/>
          <w:color w:val="000000"/>
          <w:sz w:val="24"/>
          <w:szCs w:val="24"/>
        </w:rPr>
        <w:t>14. Marijampolės savivaldybės administracija privalo pasirašytinai informuoti socialinių kortelių turėtojus:</w:t>
      </w:r>
    </w:p>
    <w:p w14:paraId="4D9FB20D" w14:textId="77777777" w:rsidR="00F22405" w:rsidRPr="00F077C6" w:rsidRDefault="00F22405" w:rsidP="00A57432">
      <w:pPr>
        <w:tabs>
          <w:tab w:val="left" w:pos="284"/>
          <w:tab w:val="left" w:pos="720"/>
          <w:tab w:val="left" w:pos="1560"/>
        </w:tabs>
        <w:spacing w:after="0" w:line="240" w:lineRule="auto"/>
        <w:ind w:firstLine="709"/>
        <w:jc w:val="both"/>
        <w:rPr>
          <w:rFonts w:ascii="Verdana" w:hAnsi="Verdana"/>
          <w:color w:val="000000"/>
          <w:sz w:val="24"/>
          <w:szCs w:val="24"/>
        </w:rPr>
      </w:pPr>
      <w:r w:rsidRPr="00F077C6">
        <w:rPr>
          <w:rFonts w:ascii="Verdana" w:hAnsi="Verdana"/>
          <w:color w:val="000000"/>
          <w:sz w:val="24"/>
          <w:szCs w:val="24"/>
        </w:rPr>
        <w:t>14.1. apie tai, kad socialinės kortelės turėtojas negali įsigyti alkoholio gaminių, alaus bei loterijos bilietų;</w:t>
      </w:r>
    </w:p>
    <w:p w14:paraId="027E810E" w14:textId="77777777" w:rsidR="00F22405" w:rsidRPr="00F077C6" w:rsidRDefault="00F22405" w:rsidP="00A57432">
      <w:pPr>
        <w:tabs>
          <w:tab w:val="left" w:pos="284"/>
          <w:tab w:val="left" w:pos="720"/>
          <w:tab w:val="left" w:pos="1560"/>
        </w:tabs>
        <w:spacing w:after="0" w:line="240" w:lineRule="auto"/>
        <w:ind w:firstLine="709"/>
        <w:jc w:val="both"/>
        <w:rPr>
          <w:rFonts w:ascii="Verdana" w:hAnsi="Verdana"/>
          <w:color w:val="000000"/>
          <w:sz w:val="24"/>
          <w:szCs w:val="24"/>
        </w:rPr>
      </w:pPr>
      <w:r w:rsidRPr="00F077C6">
        <w:rPr>
          <w:rFonts w:ascii="Verdana" w:hAnsi="Verdana"/>
          <w:color w:val="000000"/>
          <w:sz w:val="24"/>
          <w:szCs w:val="24"/>
        </w:rPr>
        <w:t>14.2. apie tai, kad Marijampolės savivaldybės administracija gali tikrinti asmens pirkimo išklotinę, peržiūrint kokioms prekėms išleidžiami pinigai;</w:t>
      </w:r>
    </w:p>
    <w:p w14:paraId="4A29B1E1" w14:textId="77777777" w:rsidR="00F22405" w:rsidRPr="00F077C6" w:rsidRDefault="00F22405" w:rsidP="00A57432">
      <w:pPr>
        <w:tabs>
          <w:tab w:val="left" w:pos="284"/>
          <w:tab w:val="left" w:pos="720"/>
          <w:tab w:val="left" w:pos="1560"/>
        </w:tabs>
        <w:spacing w:after="0" w:line="240" w:lineRule="auto"/>
        <w:ind w:firstLine="709"/>
        <w:jc w:val="both"/>
        <w:rPr>
          <w:rFonts w:ascii="Verdana" w:hAnsi="Verdana"/>
          <w:color w:val="000000"/>
          <w:sz w:val="24"/>
          <w:szCs w:val="24"/>
        </w:rPr>
      </w:pPr>
      <w:r w:rsidRPr="00F077C6">
        <w:rPr>
          <w:rFonts w:ascii="Verdana" w:hAnsi="Verdana"/>
          <w:color w:val="000000"/>
          <w:sz w:val="24"/>
          <w:szCs w:val="24"/>
        </w:rPr>
        <w:t>14.3. apie tai, kad socialinės kortelės turėtojas praradus kortelę nedelsiant turi informuoti Marijampolės savivaldybės administraciją.</w:t>
      </w:r>
    </w:p>
    <w:p w14:paraId="3C99DCA2" w14:textId="77777777" w:rsidR="00F22405" w:rsidRPr="00F077C6" w:rsidRDefault="00F22405" w:rsidP="00A57432">
      <w:pPr>
        <w:tabs>
          <w:tab w:val="left" w:pos="284"/>
          <w:tab w:val="left" w:pos="720"/>
          <w:tab w:val="left" w:pos="1560"/>
        </w:tabs>
        <w:spacing w:after="0" w:line="240" w:lineRule="auto"/>
        <w:ind w:firstLine="709"/>
        <w:jc w:val="both"/>
        <w:rPr>
          <w:rFonts w:ascii="Verdana" w:hAnsi="Verdana"/>
          <w:color w:val="000000"/>
          <w:sz w:val="24"/>
          <w:szCs w:val="24"/>
        </w:rPr>
      </w:pPr>
      <w:r w:rsidRPr="00F077C6">
        <w:rPr>
          <w:rFonts w:ascii="Verdana" w:hAnsi="Verdana"/>
          <w:color w:val="000000"/>
          <w:sz w:val="24"/>
          <w:szCs w:val="24"/>
        </w:rPr>
        <w:t>15. Paslaugų pirkimo sutartis sudaroma 36 mėn. nuo pirkimo sutarties pasirašymo dienos. 16. Paslaugų suteikimo vieta: Marijampolės savivaldybė.</w:t>
      </w:r>
    </w:p>
    <w:p w14:paraId="75B1FFCD" w14:textId="77777777" w:rsidR="00F22405" w:rsidRPr="00F077C6" w:rsidRDefault="00F22405" w:rsidP="00A57432">
      <w:pPr>
        <w:tabs>
          <w:tab w:val="left" w:pos="284"/>
          <w:tab w:val="left" w:pos="720"/>
          <w:tab w:val="left" w:pos="1560"/>
        </w:tabs>
        <w:spacing w:after="0" w:line="240" w:lineRule="auto"/>
        <w:ind w:firstLine="709"/>
        <w:jc w:val="both"/>
        <w:rPr>
          <w:rFonts w:ascii="Verdana" w:hAnsi="Verdana"/>
          <w:color w:val="000000"/>
          <w:sz w:val="24"/>
          <w:szCs w:val="24"/>
        </w:rPr>
      </w:pPr>
      <w:r w:rsidRPr="00F077C6">
        <w:rPr>
          <w:rFonts w:ascii="Verdana" w:hAnsi="Verdana"/>
          <w:color w:val="000000"/>
          <w:sz w:val="24"/>
          <w:szCs w:val="24"/>
        </w:rPr>
        <w:t>17. Tiekėjas socialinių kortelių turėtojams turės suteikti tokią pačią nuolaidą (proc.) kiekvienai perkamai prekei, kokią nurodys savo pateiktame pasiūlyme.</w:t>
      </w:r>
    </w:p>
    <w:p w14:paraId="48AF4A37" w14:textId="77777777" w:rsidR="00F22405" w:rsidRPr="00F077C6" w:rsidRDefault="00F22405" w:rsidP="00A57432">
      <w:pPr>
        <w:tabs>
          <w:tab w:val="left" w:pos="284"/>
          <w:tab w:val="left" w:pos="720"/>
          <w:tab w:val="left" w:pos="1560"/>
        </w:tabs>
        <w:spacing w:after="0" w:line="240" w:lineRule="auto"/>
        <w:ind w:firstLine="709"/>
        <w:jc w:val="both"/>
        <w:rPr>
          <w:rFonts w:ascii="Verdana" w:hAnsi="Verdana"/>
          <w:sz w:val="24"/>
          <w:szCs w:val="24"/>
        </w:rPr>
      </w:pPr>
      <w:r w:rsidRPr="00F077C6">
        <w:rPr>
          <w:rFonts w:ascii="Verdana" w:hAnsi="Verdana"/>
          <w:color w:val="000000"/>
          <w:sz w:val="24"/>
          <w:szCs w:val="24"/>
        </w:rPr>
        <w:t>18. Teikėjas privalo vadovautis  Bendruoju duomenų apsaugos reglamentu (ES) 2016/679,  Lietuvos Respublikos asmens duomenų teisinės apsaugos įstatymu</w:t>
      </w:r>
      <w:r w:rsidRPr="00F077C6">
        <w:rPr>
          <w:rFonts w:ascii="Verdana" w:hAnsi="Verdana"/>
          <w:sz w:val="24"/>
          <w:szCs w:val="24"/>
        </w:rPr>
        <w:t>, kitais teisės aktais, reglamentuojančiais asmens duomenų tvarkymą.</w:t>
      </w:r>
    </w:p>
    <w:tbl>
      <w:tblPr>
        <w:tblW w:w="9788" w:type="dxa"/>
        <w:tblLayout w:type="fixed"/>
        <w:tblCellMar>
          <w:left w:w="0" w:type="dxa"/>
          <w:right w:w="0" w:type="dxa"/>
        </w:tblCellMar>
        <w:tblLook w:val="01E0" w:firstRow="1" w:lastRow="1" w:firstColumn="1" w:lastColumn="1" w:noHBand="0" w:noVBand="0"/>
      </w:tblPr>
      <w:tblGrid>
        <w:gridCol w:w="6334"/>
        <w:gridCol w:w="144"/>
        <w:gridCol w:w="3310"/>
      </w:tblGrid>
      <w:tr w:rsidR="00F22405" w:rsidRPr="00F077C6" w14:paraId="5564972D" w14:textId="77777777" w:rsidTr="00B67C39">
        <w:trPr>
          <w:trHeight w:val="585"/>
        </w:trPr>
        <w:tc>
          <w:tcPr>
            <w:tcW w:w="6334" w:type="dxa"/>
            <w:shd w:val="clear" w:color="auto" w:fill="auto"/>
          </w:tcPr>
          <w:p w14:paraId="47349FEC" w14:textId="77777777" w:rsidR="00F22405" w:rsidRPr="00F077C6" w:rsidRDefault="00F22405" w:rsidP="00A57432">
            <w:pPr>
              <w:spacing w:after="0" w:line="240" w:lineRule="auto"/>
              <w:rPr>
                <w:rFonts w:ascii="Verdana" w:hAnsi="Verdana"/>
                <w:sz w:val="24"/>
                <w:szCs w:val="24"/>
              </w:rPr>
            </w:pPr>
          </w:p>
          <w:p w14:paraId="48E80284" w14:textId="77777777" w:rsidR="00F22405" w:rsidRPr="00F077C6" w:rsidRDefault="00F22405" w:rsidP="00A57432">
            <w:pPr>
              <w:spacing w:after="0" w:line="240" w:lineRule="auto"/>
              <w:rPr>
                <w:rFonts w:ascii="Verdana" w:hAnsi="Verdana"/>
                <w:sz w:val="24"/>
                <w:szCs w:val="24"/>
              </w:rPr>
            </w:pPr>
            <w:r w:rsidRPr="00F077C6">
              <w:rPr>
                <w:rFonts w:ascii="Verdana" w:hAnsi="Verdana"/>
                <w:sz w:val="24"/>
                <w:szCs w:val="24"/>
              </w:rPr>
              <w:t>Skyriaus vedėja</w:t>
            </w:r>
          </w:p>
        </w:tc>
        <w:tc>
          <w:tcPr>
            <w:tcW w:w="144" w:type="dxa"/>
            <w:shd w:val="clear" w:color="auto" w:fill="auto"/>
          </w:tcPr>
          <w:p w14:paraId="07B55D5F" w14:textId="77777777" w:rsidR="00F22405" w:rsidRPr="00F077C6" w:rsidRDefault="00F22405" w:rsidP="00A57432">
            <w:pPr>
              <w:spacing w:after="0" w:line="240" w:lineRule="auto"/>
              <w:rPr>
                <w:rFonts w:ascii="Verdana" w:hAnsi="Verdana"/>
                <w:sz w:val="24"/>
                <w:szCs w:val="24"/>
              </w:rPr>
            </w:pPr>
          </w:p>
        </w:tc>
        <w:tc>
          <w:tcPr>
            <w:tcW w:w="3310" w:type="dxa"/>
            <w:shd w:val="clear" w:color="auto" w:fill="auto"/>
          </w:tcPr>
          <w:p w14:paraId="53CBA9B4" w14:textId="77777777" w:rsidR="00F22405" w:rsidRPr="00F077C6" w:rsidRDefault="00F22405" w:rsidP="00A57432">
            <w:pPr>
              <w:spacing w:after="0" w:line="240" w:lineRule="auto"/>
              <w:jc w:val="right"/>
              <w:rPr>
                <w:rFonts w:ascii="Verdana" w:hAnsi="Verdana"/>
                <w:sz w:val="24"/>
                <w:szCs w:val="24"/>
              </w:rPr>
            </w:pPr>
          </w:p>
          <w:p w14:paraId="1E0232D3" w14:textId="77777777" w:rsidR="00F22405" w:rsidRPr="00F077C6" w:rsidRDefault="00F22405" w:rsidP="00A57432">
            <w:pPr>
              <w:spacing w:after="0" w:line="240" w:lineRule="auto"/>
              <w:rPr>
                <w:rFonts w:ascii="Verdana" w:hAnsi="Verdana"/>
                <w:sz w:val="24"/>
                <w:szCs w:val="24"/>
              </w:rPr>
            </w:pPr>
            <w:r w:rsidRPr="00F077C6">
              <w:rPr>
                <w:rFonts w:ascii="Verdana" w:hAnsi="Verdana"/>
                <w:sz w:val="24"/>
                <w:szCs w:val="24"/>
              </w:rPr>
              <w:t>Vida Bružinskaitė</w:t>
            </w:r>
          </w:p>
        </w:tc>
      </w:tr>
    </w:tbl>
    <w:p w14:paraId="515DB97D" w14:textId="10089E75" w:rsidR="00931BFF" w:rsidRPr="00F077C6" w:rsidRDefault="00931BFF" w:rsidP="00A57432">
      <w:pPr>
        <w:spacing w:after="0" w:line="240" w:lineRule="auto"/>
        <w:jc w:val="right"/>
        <w:rPr>
          <w:rFonts w:ascii="Verdana" w:hAnsi="Verdana" w:cs="Times New Roman"/>
          <w:spacing w:val="20"/>
          <w:sz w:val="24"/>
          <w:szCs w:val="24"/>
        </w:rPr>
      </w:pPr>
      <w:bookmarkStart w:id="59" w:name="_Hlk156997942"/>
      <w:r w:rsidRPr="00F077C6">
        <w:rPr>
          <w:rFonts w:ascii="Verdana" w:eastAsia="Calibri" w:hAnsi="Verdana" w:cs="Times New Roman"/>
          <w:sz w:val="24"/>
          <w:szCs w:val="24"/>
          <w:lang w:eastAsia="en-US"/>
        </w:rPr>
        <w:lastRenderedPageBreak/>
        <w:t xml:space="preserve">Pirkimo sąlygų </w:t>
      </w:r>
      <w:r w:rsidR="00BF0267" w:rsidRPr="00F077C6">
        <w:rPr>
          <w:rFonts w:ascii="Verdana" w:eastAsia="Calibri" w:hAnsi="Verdana" w:cs="Times New Roman"/>
          <w:sz w:val="24"/>
          <w:szCs w:val="24"/>
          <w:lang w:eastAsia="en-US"/>
        </w:rPr>
        <w:t>6</w:t>
      </w:r>
      <w:r w:rsidRPr="00F077C6">
        <w:rPr>
          <w:rFonts w:ascii="Verdana" w:eastAsia="Calibri" w:hAnsi="Verdana" w:cs="Times New Roman"/>
          <w:sz w:val="24"/>
          <w:szCs w:val="24"/>
          <w:lang w:eastAsia="en-US"/>
        </w:rPr>
        <w:t xml:space="preserve"> priedas „Deklaracija dėl tiekėjo atsakingų asmenų“</w:t>
      </w:r>
      <w:bookmarkEnd w:id="59"/>
    </w:p>
    <w:p w14:paraId="13A1D5A4" w14:textId="77777777" w:rsidR="00931BFF" w:rsidRPr="00F077C6" w:rsidRDefault="00931BFF" w:rsidP="00A57432">
      <w:pPr>
        <w:tabs>
          <w:tab w:val="num" w:pos="1560"/>
        </w:tabs>
        <w:spacing w:after="0" w:line="240" w:lineRule="auto"/>
        <w:rPr>
          <w:rFonts w:ascii="Verdana" w:eastAsia="Calibri" w:hAnsi="Verdana" w:cs="Times New Roman"/>
          <w:sz w:val="24"/>
          <w:szCs w:val="24"/>
          <w:lang w:eastAsia="en-US"/>
        </w:rPr>
      </w:pPr>
    </w:p>
    <w:p w14:paraId="428DB744" w14:textId="6B271330" w:rsidR="00931BFF" w:rsidRPr="00F077C6" w:rsidRDefault="00931BFF" w:rsidP="00A57432">
      <w:pPr>
        <w:spacing w:after="0" w:line="240" w:lineRule="auto"/>
        <w:ind w:left="-426"/>
        <w:jc w:val="center"/>
        <w:rPr>
          <w:rFonts w:ascii="Verdana" w:eastAsia="Calibri" w:hAnsi="Verdana" w:cs="Times New Roman"/>
          <w:b/>
          <w:sz w:val="24"/>
          <w:szCs w:val="24"/>
          <w:lang w:eastAsia="en-US"/>
        </w:rPr>
      </w:pPr>
      <w:r w:rsidRPr="00F077C6">
        <w:rPr>
          <w:rFonts w:ascii="Verdana" w:eastAsia="Calibri" w:hAnsi="Verdana" w:cs="Times New Roman"/>
          <w:b/>
          <w:sz w:val="24"/>
          <w:szCs w:val="24"/>
          <w:lang w:eastAsia="en-US"/>
        </w:rPr>
        <w:t>DEKLARACIJA DĖL TIEKĖJO ATSAKINGŲ ASMENŲ*</w:t>
      </w:r>
    </w:p>
    <w:p w14:paraId="55180D53" w14:textId="77777777" w:rsidR="00596C12" w:rsidRPr="00F077C6" w:rsidRDefault="00596C12" w:rsidP="00A57432">
      <w:pPr>
        <w:spacing w:after="0" w:line="240" w:lineRule="auto"/>
        <w:ind w:left="-426"/>
        <w:jc w:val="center"/>
        <w:rPr>
          <w:rFonts w:ascii="Verdana" w:eastAsia="Calibri" w:hAnsi="Verdana" w:cs="Times New Roman"/>
          <w:b/>
          <w:sz w:val="24"/>
          <w:szCs w:val="24"/>
          <w:lang w:eastAsia="en-US"/>
        </w:rPr>
      </w:pPr>
    </w:p>
    <w:p w14:paraId="51BC7881" w14:textId="6CDED650" w:rsidR="00931BFF" w:rsidRPr="00F077C6" w:rsidRDefault="00931BFF" w:rsidP="00A57432">
      <w:pPr>
        <w:spacing w:after="0" w:line="240" w:lineRule="auto"/>
        <w:jc w:val="both"/>
        <w:rPr>
          <w:rFonts w:ascii="Verdana" w:eastAsia="Calibri" w:hAnsi="Verdana" w:cs="Times New Roman"/>
          <w:i/>
          <w:sz w:val="24"/>
          <w:szCs w:val="24"/>
          <w:u w:val="single"/>
          <w:lang w:eastAsia="en-US"/>
        </w:rPr>
      </w:pPr>
      <w:r w:rsidRPr="00F077C6">
        <w:rPr>
          <w:rFonts w:ascii="Verdana" w:eastAsia="Calibri" w:hAnsi="Verdana" w:cs="Times New Roman"/>
          <w:i/>
          <w:sz w:val="24"/>
          <w:szCs w:val="24"/>
          <w:u w:val="single"/>
          <w:lang w:eastAsia="en-US"/>
        </w:rPr>
        <w:t xml:space="preserve">*Priklausomai nuo juridiniame asmenyje (tiekėjo įmonėje) sudaryto valdymo ar priežiūros organo, tiekėjas turi pateikti </w:t>
      </w:r>
      <w:r w:rsidRPr="00F077C6">
        <w:rPr>
          <w:rFonts w:ascii="Verdana" w:eastAsia="Calibri" w:hAnsi="Verdana" w:cs="Times New Roman"/>
          <w:b/>
          <w:i/>
          <w:sz w:val="24"/>
          <w:szCs w:val="24"/>
          <w:u w:val="single"/>
          <w:lang w:eastAsia="en-US"/>
        </w:rPr>
        <w:t>pasiūlymo pateikimo dienai</w:t>
      </w:r>
      <w:r w:rsidRPr="00F077C6">
        <w:rPr>
          <w:rFonts w:ascii="Verdana" w:eastAsia="Calibri" w:hAnsi="Verdana" w:cs="Times New Roman"/>
          <w:i/>
          <w:sz w:val="24"/>
          <w:szCs w:val="24"/>
          <w:u w:val="single"/>
          <w:lang w:eastAsia="en-US"/>
        </w:rPr>
        <w:t xml:space="preserve"> aktualius duomenis dėl jo atsakingų asmenų </w:t>
      </w:r>
      <w:r w:rsidRPr="00F077C6">
        <w:rPr>
          <w:rFonts w:ascii="Verdana" w:eastAsia="Calibri" w:hAnsi="Verdana" w:cs="Times New Roman"/>
          <w:b/>
          <w:i/>
          <w:sz w:val="24"/>
          <w:szCs w:val="24"/>
          <w:u w:val="single"/>
          <w:lang w:eastAsia="en-US"/>
        </w:rPr>
        <w:t xml:space="preserve">vadovaujantis </w:t>
      </w:r>
      <w:r w:rsidR="00ED33B8" w:rsidRPr="00F077C6">
        <w:rPr>
          <w:rFonts w:ascii="Verdana" w:eastAsia="Calibri" w:hAnsi="Verdana" w:cs="Times New Roman"/>
          <w:b/>
          <w:i/>
          <w:sz w:val="24"/>
          <w:szCs w:val="24"/>
          <w:u w:val="single"/>
          <w:lang w:eastAsia="en-US"/>
        </w:rPr>
        <w:t>Lietuvos Respublikos v</w:t>
      </w:r>
      <w:r w:rsidRPr="00F077C6">
        <w:rPr>
          <w:rFonts w:ascii="Verdana" w:eastAsia="Calibri" w:hAnsi="Verdana" w:cs="Times New Roman"/>
          <w:b/>
          <w:i/>
          <w:sz w:val="24"/>
          <w:szCs w:val="24"/>
          <w:u w:val="single"/>
          <w:lang w:eastAsia="en-US"/>
        </w:rPr>
        <w:t>iešųjų pirkimų įstatymo 46 straipsnio 1 dalimi –</w:t>
      </w:r>
      <w:r w:rsidRPr="00F077C6">
        <w:rPr>
          <w:rFonts w:ascii="Verdana" w:eastAsia="Calibri" w:hAnsi="Verdana" w:cs="Times New Roman"/>
          <w:i/>
          <w:sz w:val="24"/>
          <w:szCs w:val="24"/>
          <w:u w:val="single"/>
          <w:lang w:eastAsia="en-US"/>
        </w:rPr>
        <w:t xml:space="preserve"> narius bei dalyvius arba nurodyti jei tokių organų ar dalyvių nėra.</w:t>
      </w:r>
    </w:p>
    <w:p w14:paraId="1AC09AFD" w14:textId="35B3AA99" w:rsidR="00AE4B98" w:rsidRPr="00F077C6" w:rsidRDefault="00AE4B98" w:rsidP="00A57432">
      <w:pPr>
        <w:spacing w:after="0" w:line="240" w:lineRule="auto"/>
        <w:jc w:val="both"/>
        <w:rPr>
          <w:rFonts w:ascii="Verdana" w:eastAsia="Calibri" w:hAnsi="Verdana" w:cs="Times New Roman"/>
          <w:sz w:val="24"/>
          <w:szCs w:val="24"/>
          <w:lang w:eastAsia="en-US"/>
        </w:rPr>
      </w:pPr>
    </w:p>
    <w:p w14:paraId="4667CDAC" w14:textId="6461E5FA" w:rsidR="00931BFF" w:rsidRPr="00F077C6" w:rsidRDefault="00931BFF" w:rsidP="00A57432">
      <w:pPr>
        <w:spacing w:after="0" w:line="240" w:lineRule="auto"/>
        <w:jc w:val="both"/>
        <w:rPr>
          <w:rFonts w:ascii="Verdana" w:eastAsia="Calibri" w:hAnsi="Verdana" w:cs="Times New Roman"/>
          <w:sz w:val="24"/>
          <w:szCs w:val="24"/>
          <w:lang w:eastAsia="en-US"/>
        </w:rPr>
      </w:pPr>
      <w:r w:rsidRPr="00F077C6">
        <w:rPr>
          <w:rFonts w:ascii="Verdana" w:eastAsia="Calibri" w:hAnsi="Verdana" w:cs="Times New Roman"/>
          <w:sz w:val="24"/>
          <w:szCs w:val="24"/>
          <w:lang w:eastAsia="en-US"/>
        </w:rPr>
        <w:t>Aš, ______________________________________________________________</w:t>
      </w:r>
    </w:p>
    <w:p w14:paraId="174A0D0A" w14:textId="03DD85C7" w:rsidR="00931BFF" w:rsidRPr="00F077C6" w:rsidRDefault="00931BFF" w:rsidP="00A57432">
      <w:pPr>
        <w:spacing w:after="0" w:line="240" w:lineRule="auto"/>
        <w:jc w:val="both"/>
        <w:rPr>
          <w:rFonts w:ascii="Verdana" w:eastAsia="Calibri" w:hAnsi="Verdana" w:cs="Times New Roman"/>
          <w:sz w:val="24"/>
          <w:szCs w:val="24"/>
          <w:lang w:eastAsia="en-US"/>
        </w:rPr>
      </w:pPr>
      <w:r w:rsidRPr="00F077C6">
        <w:rPr>
          <w:rFonts w:ascii="Verdana" w:eastAsia="Calibri" w:hAnsi="Verdana" w:cs="Times New Roman"/>
          <w:i/>
          <w:sz w:val="24"/>
          <w:szCs w:val="24"/>
          <w:lang w:eastAsia="en-US"/>
        </w:rPr>
        <w:t>(Tiekėjo vadovo ar jo įgalioto asmens pareigų pavadinimas, vardas ir pavardė)</w:t>
      </w:r>
      <w:r w:rsidRPr="00F077C6">
        <w:rPr>
          <w:rFonts w:ascii="Verdana" w:eastAsia="Calibri" w:hAnsi="Verdana" w:cs="Times New Roman"/>
          <w:sz w:val="24"/>
          <w:szCs w:val="24"/>
          <w:lang w:eastAsia="en-US"/>
        </w:rPr>
        <w:t xml:space="preserve"> </w:t>
      </w:r>
    </w:p>
    <w:p w14:paraId="0EE2EC09" w14:textId="77777777" w:rsidR="00931BFF" w:rsidRPr="00F077C6" w:rsidRDefault="00931BFF" w:rsidP="00A57432">
      <w:pPr>
        <w:spacing w:after="0" w:line="240" w:lineRule="auto"/>
        <w:jc w:val="both"/>
        <w:rPr>
          <w:rFonts w:ascii="Verdana" w:eastAsia="Calibri" w:hAnsi="Verdana" w:cs="Times New Roman"/>
          <w:sz w:val="24"/>
          <w:szCs w:val="24"/>
          <w:lang w:eastAsia="en-US"/>
        </w:rPr>
      </w:pPr>
    </w:p>
    <w:p w14:paraId="3285DFF9" w14:textId="469BBCEE" w:rsidR="00931BFF" w:rsidRPr="00F077C6" w:rsidRDefault="00931BFF" w:rsidP="00A57432">
      <w:pPr>
        <w:spacing w:after="0" w:line="240" w:lineRule="auto"/>
        <w:jc w:val="both"/>
        <w:rPr>
          <w:rFonts w:ascii="Verdana" w:eastAsia="Calibri" w:hAnsi="Verdana" w:cs="Times New Roman"/>
          <w:i/>
          <w:sz w:val="24"/>
          <w:szCs w:val="24"/>
          <w:lang w:eastAsia="en-US"/>
        </w:rPr>
      </w:pPr>
      <w:r w:rsidRPr="00F077C6">
        <w:rPr>
          <w:rFonts w:ascii="Verdana" w:eastAsia="Calibri" w:hAnsi="Verdana" w:cs="Times New Roman"/>
          <w:sz w:val="24"/>
          <w:szCs w:val="24"/>
          <w:lang w:eastAsia="en-US"/>
        </w:rPr>
        <w:t>deklaruoju, kad pasiūlymo pateikimo dieną</w:t>
      </w:r>
      <w:r w:rsidRPr="00F077C6">
        <w:rPr>
          <w:rFonts w:ascii="Verdana" w:eastAsia="Calibri" w:hAnsi="Verdana" w:cs="Times New Roman"/>
          <w:i/>
          <w:sz w:val="24"/>
          <w:szCs w:val="24"/>
          <w:lang w:eastAsia="en-US"/>
        </w:rPr>
        <w:t xml:space="preserve"> </w:t>
      </w:r>
      <w:r w:rsidRPr="00F077C6">
        <w:rPr>
          <w:rFonts w:ascii="Verdana" w:eastAsia="Calibri" w:hAnsi="Verdana" w:cs="Times New Roman"/>
          <w:sz w:val="24"/>
          <w:szCs w:val="24"/>
          <w:lang w:eastAsia="en-US"/>
        </w:rPr>
        <w:t>mano vadovaujamo (-os)/(atstovaujamo (-os)</w:t>
      </w:r>
      <w:r w:rsidR="00596C12" w:rsidRPr="00F077C6">
        <w:rPr>
          <w:rFonts w:ascii="Verdana" w:eastAsia="Calibri" w:hAnsi="Verdana" w:cs="Times New Roman"/>
          <w:sz w:val="24"/>
          <w:szCs w:val="24"/>
          <w:lang w:eastAsia="en-US"/>
        </w:rPr>
        <w:t>)</w:t>
      </w:r>
      <w:r w:rsidRPr="00F077C6">
        <w:rPr>
          <w:rFonts w:ascii="Verdana" w:eastAsia="Calibri" w:hAnsi="Verdana" w:cs="Times New Roman"/>
          <w:i/>
          <w:sz w:val="24"/>
          <w:szCs w:val="24"/>
          <w:lang w:eastAsia="en-US"/>
        </w:rPr>
        <w:t xml:space="preserve"> _____________________________ </w:t>
      </w:r>
      <w:r w:rsidRPr="00F077C6">
        <w:rPr>
          <w:rFonts w:ascii="Verdana" w:eastAsia="Calibri" w:hAnsi="Verdana" w:cs="Times New Roman"/>
          <w:sz w:val="24"/>
          <w:szCs w:val="24"/>
          <w:lang w:eastAsia="en-US"/>
        </w:rPr>
        <w:t xml:space="preserve">atsakingi asmenys, vadovaujantis </w:t>
      </w:r>
      <w:r w:rsidR="00ED33B8" w:rsidRPr="00F077C6">
        <w:rPr>
          <w:rFonts w:ascii="Verdana" w:eastAsia="Calibri" w:hAnsi="Verdana" w:cs="Times New Roman"/>
          <w:sz w:val="24"/>
          <w:szCs w:val="24"/>
          <w:lang w:eastAsia="en-US"/>
        </w:rPr>
        <w:t>Lietuvos Respublikos v</w:t>
      </w:r>
      <w:r w:rsidRPr="00F077C6">
        <w:rPr>
          <w:rFonts w:ascii="Verdana" w:eastAsia="Calibri" w:hAnsi="Verdana" w:cs="Times New Roman"/>
          <w:sz w:val="24"/>
          <w:szCs w:val="24"/>
          <w:lang w:eastAsia="en-US"/>
        </w:rPr>
        <w:t xml:space="preserve">iešųjų pirkimų įstatymo 46 straipsnio </w:t>
      </w:r>
    </w:p>
    <w:p w14:paraId="21AE70D7" w14:textId="77777777" w:rsidR="00AE4B98" w:rsidRPr="00F077C6" w:rsidRDefault="00AE4B98" w:rsidP="00A57432">
      <w:pPr>
        <w:spacing w:after="0" w:line="240" w:lineRule="auto"/>
        <w:jc w:val="both"/>
        <w:rPr>
          <w:rFonts w:ascii="Verdana" w:eastAsia="Calibri" w:hAnsi="Verdana" w:cs="Times New Roman"/>
          <w:i/>
          <w:sz w:val="24"/>
          <w:szCs w:val="24"/>
          <w:lang w:eastAsia="en-US"/>
        </w:rPr>
      </w:pPr>
    </w:p>
    <w:p w14:paraId="54EE30F7" w14:textId="48A47CFC" w:rsidR="00931BFF" w:rsidRPr="00F077C6" w:rsidRDefault="00931BFF" w:rsidP="00A57432">
      <w:pPr>
        <w:spacing w:after="0" w:line="240" w:lineRule="auto"/>
        <w:jc w:val="both"/>
        <w:rPr>
          <w:rFonts w:ascii="Verdana" w:eastAsia="Calibri" w:hAnsi="Verdana" w:cs="Times New Roman"/>
          <w:i/>
          <w:sz w:val="24"/>
          <w:szCs w:val="24"/>
          <w:lang w:eastAsia="en-US"/>
        </w:rPr>
      </w:pPr>
      <w:r w:rsidRPr="00F077C6">
        <w:rPr>
          <w:rFonts w:ascii="Verdana" w:eastAsia="Calibri" w:hAnsi="Verdana" w:cs="Times New Roman"/>
          <w:i/>
          <w:sz w:val="24"/>
          <w:szCs w:val="24"/>
          <w:lang w:eastAsia="en-US"/>
        </w:rPr>
        <w:t>(tiekėjo pavadinimas)</w:t>
      </w:r>
    </w:p>
    <w:p w14:paraId="73F04746" w14:textId="77777777" w:rsidR="00AE4B98" w:rsidRPr="00F077C6" w:rsidRDefault="00AE4B98" w:rsidP="00A57432">
      <w:pPr>
        <w:spacing w:after="0" w:line="240" w:lineRule="auto"/>
        <w:jc w:val="both"/>
        <w:rPr>
          <w:rFonts w:ascii="Verdana" w:eastAsia="Calibri" w:hAnsi="Verdana" w:cs="Times New Roman"/>
          <w:sz w:val="24"/>
          <w:szCs w:val="24"/>
          <w:lang w:eastAsia="en-US"/>
        </w:rPr>
      </w:pPr>
    </w:p>
    <w:p w14:paraId="50D967F2" w14:textId="3C2BB5F5" w:rsidR="00931BFF" w:rsidRPr="00F077C6" w:rsidRDefault="00931BFF" w:rsidP="00A57432">
      <w:pPr>
        <w:spacing w:after="0" w:line="240" w:lineRule="auto"/>
        <w:jc w:val="both"/>
        <w:rPr>
          <w:rFonts w:ascii="Verdana" w:eastAsia="Calibri" w:hAnsi="Verdana" w:cs="Times New Roman"/>
          <w:sz w:val="24"/>
          <w:szCs w:val="24"/>
          <w:lang w:eastAsia="en-US"/>
        </w:rPr>
      </w:pPr>
      <w:r w:rsidRPr="00F077C6">
        <w:rPr>
          <w:rFonts w:ascii="Verdana" w:eastAsia="Calibri" w:hAnsi="Verdana" w:cs="Times New Roman"/>
          <w:sz w:val="24"/>
          <w:szCs w:val="24"/>
          <w:lang w:eastAsia="en-US"/>
        </w:rPr>
        <w:t>1 dalimi, yra:</w:t>
      </w:r>
    </w:p>
    <w:p w14:paraId="3F757E30" w14:textId="77777777" w:rsidR="00931BFF" w:rsidRPr="00F077C6" w:rsidRDefault="00931BFF" w:rsidP="00A57432">
      <w:pPr>
        <w:spacing w:after="0" w:line="240" w:lineRule="auto"/>
        <w:jc w:val="both"/>
        <w:rPr>
          <w:rFonts w:ascii="Verdana" w:eastAsia="Calibri" w:hAnsi="Verdana" w:cs="Times New Roman"/>
          <w:b/>
          <w:bCs/>
          <w:i/>
          <w:sz w:val="24"/>
          <w:szCs w:val="24"/>
          <w:lang w:eastAsia="en-US"/>
        </w:rPr>
      </w:pPr>
    </w:p>
    <w:p w14:paraId="1976D806" w14:textId="77777777" w:rsidR="00931BFF" w:rsidRPr="00F077C6" w:rsidRDefault="00931BFF" w:rsidP="00A57432">
      <w:pPr>
        <w:spacing w:after="0" w:line="240" w:lineRule="auto"/>
        <w:rPr>
          <w:rFonts w:ascii="Verdana" w:eastAsia="Calibri" w:hAnsi="Verdana" w:cs="Times New Roman"/>
          <w:b/>
          <w:bCs/>
          <w:sz w:val="24"/>
          <w:szCs w:val="24"/>
          <w:lang w:eastAsia="en-US"/>
        </w:rPr>
      </w:pPr>
      <w:r w:rsidRPr="00F077C6">
        <w:rPr>
          <w:rFonts w:ascii="Verdana" w:eastAsia="Calibri" w:hAnsi="Verdana" w:cs="Times New Roman"/>
          <w:b/>
          <w:bCs/>
          <w:sz w:val="24"/>
          <w:szCs w:val="24"/>
          <w:lang w:eastAsia="en-US"/>
        </w:rPr>
        <w:t xml:space="preserve">I. Valdyba (sudaryta/nesudaryta) ................................. </w:t>
      </w:r>
      <w:r w:rsidRPr="00F077C6">
        <w:rPr>
          <w:rFonts w:ascii="Verdana" w:eastAsia="Calibri" w:hAnsi="Verdana" w:cs="Times New Roman"/>
          <w:b/>
          <w:bCs/>
          <w:i/>
          <w:iCs/>
          <w:sz w:val="24"/>
          <w:szCs w:val="24"/>
          <w:lang w:eastAsia="en-US"/>
        </w:rPr>
        <w:t>(įrašyti)</w:t>
      </w:r>
    </w:p>
    <w:p w14:paraId="7F4A16D2" w14:textId="77777777" w:rsidR="00931BFF" w:rsidRPr="00F077C6" w:rsidRDefault="00931BFF" w:rsidP="00A57432">
      <w:pPr>
        <w:spacing w:after="0" w:line="240" w:lineRule="auto"/>
        <w:rPr>
          <w:rFonts w:ascii="Verdana" w:eastAsia="Calibri" w:hAnsi="Verdana" w:cs="Times New Roman"/>
          <w:b/>
          <w:bCs/>
          <w:sz w:val="24"/>
          <w:szCs w:val="24"/>
          <w:lang w:eastAsia="en-US"/>
        </w:rPr>
      </w:pPr>
      <w:r w:rsidRPr="00F077C6">
        <w:rPr>
          <w:rFonts w:ascii="Verdana" w:eastAsia="Calibri" w:hAnsi="Verdana" w:cs="Times New Roman"/>
          <w:b/>
          <w:bCs/>
          <w:sz w:val="24"/>
          <w:szCs w:val="24"/>
          <w:lang w:eastAsia="en-US"/>
        </w:rPr>
        <w:t>Jei sudaryta, nurodyti visus valdybos narius (vardas, pavardė):</w:t>
      </w:r>
    </w:p>
    <w:p w14:paraId="585A82C7" w14:textId="77777777" w:rsidR="00931BFF" w:rsidRPr="00F077C6" w:rsidRDefault="00931BFF" w:rsidP="00A57432">
      <w:pPr>
        <w:spacing w:after="0" w:line="240" w:lineRule="auto"/>
        <w:rPr>
          <w:rFonts w:ascii="Verdana" w:eastAsia="Calibri" w:hAnsi="Verdana" w:cs="Times New Roman"/>
          <w:b/>
          <w:bCs/>
          <w:sz w:val="24"/>
          <w:szCs w:val="24"/>
          <w:lang w:eastAsia="en-US"/>
        </w:rPr>
      </w:pPr>
      <w:r w:rsidRPr="00F077C6">
        <w:rPr>
          <w:rFonts w:ascii="Verdana" w:eastAsia="Calibri" w:hAnsi="Verdana" w:cs="Times New Roman"/>
          <w:b/>
          <w:bCs/>
          <w:sz w:val="24"/>
          <w:szCs w:val="24"/>
          <w:lang w:eastAsia="en-US"/>
        </w:rPr>
        <w:t>1.</w:t>
      </w:r>
    </w:p>
    <w:p w14:paraId="2357FC50" w14:textId="77777777" w:rsidR="00931BFF" w:rsidRPr="00F077C6" w:rsidRDefault="00931BFF" w:rsidP="00A57432">
      <w:pPr>
        <w:spacing w:after="0" w:line="240" w:lineRule="auto"/>
        <w:rPr>
          <w:rFonts w:ascii="Verdana" w:eastAsia="Calibri" w:hAnsi="Verdana" w:cs="Times New Roman"/>
          <w:b/>
          <w:bCs/>
          <w:sz w:val="24"/>
          <w:szCs w:val="24"/>
          <w:lang w:eastAsia="en-US"/>
        </w:rPr>
      </w:pPr>
      <w:r w:rsidRPr="00F077C6">
        <w:rPr>
          <w:rFonts w:ascii="Verdana" w:eastAsia="Calibri" w:hAnsi="Verdana" w:cs="Times New Roman"/>
          <w:b/>
          <w:bCs/>
          <w:sz w:val="24"/>
          <w:szCs w:val="24"/>
          <w:lang w:eastAsia="en-US"/>
        </w:rPr>
        <w:t>2.</w:t>
      </w:r>
    </w:p>
    <w:p w14:paraId="017751BF" w14:textId="77777777" w:rsidR="00931BFF" w:rsidRPr="00F077C6" w:rsidRDefault="00931BFF" w:rsidP="00A57432">
      <w:pPr>
        <w:spacing w:after="0" w:line="240" w:lineRule="auto"/>
        <w:rPr>
          <w:rFonts w:ascii="Verdana" w:eastAsia="Calibri" w:hAnsi="Verdana" w:cs="Times New Roman"/>
          <w:b/>
          <w:bCs/>
          <w:sz w:val="24"/>
          <w:szCs w:val="24"/>
          <w:lang w:eastAsia="en-US"/>
        </w:rPr>
      </w:pPr>
      <w:r w:rsidRPr="00F077C6">
        <w:rPr>
          <w:rFonts w:ascii="Verdana" w:eastAsia="Calibri" w:hAnsi="Verdana" w:cs="Times New Roman"/>
          <w:b/>
          <w:bCs/>
          <w:sz w:val="24"/>
          <w:szCs w:val="24"/>
          <w:lang w:eastAsia="en-US"/>
        </w:rPr>
        <w:t>3.</w:t>
      </w:r>
    </w:p>
    <w:p w14:paraId="5987C734" w14:textId="77777777" w:rsidR="00931BFF" w:rsidRPr="00F077C6" w:rsidRDefault="00931BFF" w:rsidP="00A57432">
      <w:pPr>
        <w:spacing w:after="0" w:line="240" w:lineRule="auto"/>
        <w:rPr>
          <w:rFonts w:ascii="Verdana" w:eastAsia="Calibri" w:hAnsi="Verdana" w:cs="Times New Roman"/>
          <w:b/>
          <w:bCs/>
          <w:sz w:val="24"/>
          <w:szCs w:val="24"/>
          <w:lang w:eastAsia="en-US"/>
        </w:rPr>
      </w:pPr>
      <w:r w:rsidRPr="00F077C6">
        <w:rPr>
          <w:rFonts w:ascii="Verdana" w:eastAsia="Calibri" w:hAnsi="Verdana" w:cs="Times New Roman"/>
          <w:b/>
          <w:bCs/>
          <w:sz w:val="24"/>
          <w:szCs w:val="24"/>
          <w:lang w:eastAsia="en-US"/>
        </w:rPr>
        <w:t>..................</w:t>
      </w:r>
    </w:p>
    <w:p w14:paraId="48F20649" w14:textId="77777777" w:rsidR="00931BFF" w:rsidRPr="00F077C6" w:rsidRDefault="00931BFF" w:rsidP="00A57432">
      <w:pPr>
        <w:spacing w:after="0" w:line="240" w:lineRule="auto"/>
        <w:rPr>
          <w:rFonts w:ascii="Verdana" w:eastAsia="Calibri" w:hAnsi="Verdana" w:cs="Times New Roman"/>
          <w:b/>
          <w:bCs/>
          <w:sz w:val="24"/>
          <w:szCs w:val="24"/>
          <w:lang w:eastAsia="en-US"/>
        </w:rPr>
      </w:pPr>
      <w:r w:rsidRPr="00F077C6">
        <w:rPr>
          <w:rFonts w:ascii="Verdana" w:eastAsia="Calibri" w:hAnsi="Verdana" w:cs="Times New Roman"/>
          <w:b/>
          <w:bCs/>
          <w:sz w:val="24"/>
          <w:szCs w:val="24"/>
          <w:lang w:eastAsia="en-US"/>
        </w:rPr>
        <w:t xml:space="preserve">II. Stebėtojų taryba (sudaryta/nesudaryta) </w:t>
      </w:r>
      <w:bookmarkStart w:id="60" w:name="_Hlk92976978"/>
      <w:r w:rsidRPr="00F077C6">
        <w:rPr>
          <w:rFonts w:ascii="Verdana" w:eastAsia="Calibri" w:hAnsi="Verdana" w:cs="Times New Roman"/>
          <w:b/>
          <w:bCs/>
          <w:sz w:val="24"/>
          <w:szCs w:val="24"/>
          <w:lang w:eastAsia="en-US"/>
        </w:rPr>
        <w:t>.................................</w:t>
      </w:r>
      <w:r w:rsidRPr="00F077C6">
        <w:rPr>
          <w:rFonts w:ascii="Verdana" w:eastAsia="Calibri" w:hAnsi="Verdana" w:cs="Times New Roman"/>
          <w:b/>
          <w:bCs/>
          <w:i/>
          <w:iCs/>
          <w:sz w:val="24"/>
          <w:szCs w:val="24"/>
          <w:lang w:eastAsia="en-US"/>
        </w:rPr>
        <w:t>(įrašyti)</w:t>
      </w:r>
    </w:p>
    <w:bookmarkEnd w:id="60"/>
    <w:p w14:paraId="07E7EF25" w14:textId="77777777" w:rsidR="00931BFF" w:rsidRPr="00F077C6" w:rsidRDefault="00931BFF" w:rsidP="00A57432">
      <w:pPr>
        <w:spacing w:after="0" w:line="240" w:lineRule="auto"/>
        <w:rPr>
          <w:rFonts w:ascii="Verdana" w:eastAsia="Calibri" w:hAnsi="Verdana" w:cs="Times New Roman"/>
          <w:b/>
          <w:bCs/>
          <w:sz w:val="24"/>
          <w:szCs w:val="24"/>
          <w:lang w:eastAsia="en-US"/>
        </w:rPr>
      </w:pPr>
      <w:r w:rsidRPr="00F077C6">
        <w:rPr>
          <w:rFonts w:ascii="Verdana" w:eastAsia="Calibri" w:hAnsi="Verdana" w:cs="Times New Roman"/>
          <w:b/>
          <w:bCs/>
          <w:sz w:val="24"/>
          <w:szCs w:val="24"/>
          <w:lang w:eastAsia="en-US"/>
        </w:rPr>
        <w:t>Jei sudaryta, nurodyti visus stebėtojų tarybos narius (vardas, pavardė):</w:t>
      </w:r>
    </w:p>
    <w:p w14:paraId="67CE2300" w14:textId="77777777" w:rsidR="00931BFF" w:rsidRPr="00F077C6" w:rsidRDefault="00931BFF" w:rsidP="00A57432">
      <w:pPr>
        <w:spacing w:after="0" w:line="240" w:lineRule="auto"/>
        <w:rPr>
          <w:rFonts w:ascii="Verdana" w:eastAsia="Calibri" w:hAnsi="Verdana" w:cs="Times New Roman"/>
          <w:b/>
          <w:bCs/>
          <w:sz w:val="24"/>
          <w:szCs w:val="24"/>
          <w:lang w:eastAsia="en-US"/>
        </w:rPr>
      </w:pPr>
      <w:r w:rsidRPr="00F077C6">
        <w:rPr>
          <w:rFonts w:ascii="Verdana" w:eastAsia="Calibri" w:hAnsi="Verdana" w:cs="Times New Roman"/>
          <w:b/>
          <w:bCs/>
          <w:sz w:val="24"/>
          <w:szCs w:val="24"/>
          <w:lang w:eastAsia="en-US"/>
        </w:rPr>
        <w:t>1.</w:t>
      </w:r>
    </w:p>
    <w:p w14:paraId="6A21988E" w14:textId="77777777" w:rsidR="00931BFF" w:rsidRPr="00F077C6" w:rsidRDefault="00931BFF" w:rsidP="00A57432">
      <w:pPr>
        <w:spacing w:after="0" w:line="240" w:lineRule="auto"/>
        <w:rPr>
          <w:rFonts w:ascii="Verdana" w:eastAsia="Calibri" w:hAnsi="Verdana" w:cs="Times New Roman"/>
          <w:b/>
          <w:bCs/>
          <w:sz w:val="24"/>
          <w:szCs w:val="24"/>
          <w:lang w:eastAsia="en-US"/>
        </w:rPr>
      </w:pPr>
      <w:r w:rsidRPr="00F077C6">
        <w:rPr>
          <w:rFonts w:ascii="Verdana" w:eastAsia="Calibri" w:hAnsi="Verdana" w:cs="Times New Roman"/>
          <w:b/>
          <w:bCs/>
          <w:sz w:val="24"/>
          <w:szCs w:val="24"/>
          <w:lang w:eastAsia="en-US"/>
        </w:rPr>
        <w:t>2.</w:t>
      </w:r>
    </w:p>
    <w:p w14:paraId="25E66C75" w14:textId="77777777" w:rsidR="00931BFF" w:rsidRPr="00F077C6" w:rsidRDefault="00931BFF" w:rsidP="00A57432">
      <w:pPr>
        <w:spacing w:after="0" w:line="240" w:lineRule="auto"/>
        <w:rPr>
          <w:rFonts w:ascii="Verdana" w:eastAsia="Calibri" w:hAnsi="Verdana" w:cs="Times New Roman"/>
          <w:b/>
          <w:bCs/>
          <w:sz w:val="24"/>
          <w:szCs w:val="24"/>
          <w:lang w:eastAsia="en-US"/>
        </w:rPr>
      </w:pPr>
      <w:r w:rsidRPr="00F077C6">
        <w:rPr>
          <w:rFonts w:ascii="Verdana" w:eastAsia="Calibri" w:hAnsi="Verdana" w:cs="Times New Roman"/>
          <w:b/>
          <w:bCs/>
          <w:sz w:val="24"/>
          <w:szCs w:val="24"/>
          <w:lang w:eastAsia="en-US"/>
        </w:rPr>
        <w:t>3.</w:t>
      </w:r>
    </w:p>
    <w:p w14:paraId="13DB9B6C" w14:textId="77777777" w:rsidR="00931BFF" w:rsidRPr="00F077C6" w:rsidRDefault="00931BFF" w:rsidP="00A57432">
      <w:pPr>
        <w:spacing w:after="0" w:line="240" w:lineRule="auto"/>
        <w:rPr>
          <w:rFonts w:ascii="Verdana" w:eastAsia="Calibri" w:hAnsi="Verdana" w:cs="Times New Roman"/>
          <w:b/>
          <w:bCs/>
          <w:sz w:val="24"/>
          <w:szCs w:val="24"/>
          <w:lang w:eastAsia="en-US"/>
        </w:rPr>
      </w:pPr>
      <w:r w:rsidRPr="00F077C6">
        <w:rPr>
          <w:rFonts w:ascii="Verdana" w:eastAsia="Calibri" w:hAnsi="Verdana" w:cs="Times New Roman"/>
          <w:b/>
          <w:bCs/>
          <w:sz w:val="24"/>
          <w:szCs w:val="24"/>
          <w:lang w:eastAsia="en-US"/>
        </w:rPr>
        <w:t>..................</w:t>
      </w:r>
    </w:p>
    <w:p w14:paraId="6AE64CAF" w14:textId="77777777" w:rsidR="00931BFF" w:rsidRPr="00F077C6" w:rsidRDefault="00931BFF" w:rsidP="00A57432">
      <w:pPr>
        <w:spacing w:after="0" w:line="240" w:lineRule="auto"/>
        <w:rPr>
          <w:rFonts w:ascii="Verdana" w:eastAsia="Calibri" w:hAnsi="Verdana" w:cs="Times New Roman"/>
          <w:b/>
          <w:bCs/>
          <w:sz w:val="24"/>
          <w:szCs w:val="24"/>
          <w:lang w:eastAsia="en-US"/>
        </w:rPr>
      </w:pPr>
      <w:r w:rsidRPr="00F077C6">
        <w:rPr>
          <w:rFonts w:ascii="Verdana" w:eastAsia="Calibri" w:hAnsi="Verdana" w:cs="Times New Roman"/>
          <w:b/>
          <w:bCs/>
          <w:sz w:val="24"/>
          <w:szCs w:val="24"/>
          <w:lang w:eastAsia="en-US"/>
        </w:rPr>
        <w:t>III. Įmonėje nustatytas kiekybinis atstovavimas (taip/ne) .................................</w:t>
      </w:r>
      <w:r w:rsidRPr="00F077C6">
        <w:rPr>
          <w:rFonts w:ascii="Verdana" w:eastAsia="Calibri" w:hAnsi="Verdana" w:cs="Times New Roman"/>
          <w:b/>
          <w:bCs/>
          <w:i/>
          <w:iCs/>
          <w:sz w:val="24"/>
          <w:szCs w:val="24"/>
          <w:lang w:eastAsia="en-US"/>
        </w:rPr>
        <w:t>(įrašyti)</w:t>
      </w:r>
    </w:p>
    <w:p w14:paraId="2018B63C" w14:textId="77777777" w:rsidR="00931BFF" w:rsidRPr="00F077C6" w:rsidRDefault="00931BFF" w:rsidP="00A57432">
      <w:pPr>
        <w:spacing w:after="0" w:line="240" w:lineRule="auto"/>
        <w:rPr>
          <w:rFonts w:ascii="Verdana" w:eastAsia="Calibri" w:hAnsi="Verdana" w:cs="Times New Roman"/>
          <w:b/>
          <w:bCs/>
          <w:sz w:val="24"/>
          <w:szCs w:val="24"/>
          <w:lang w:eastAsia="en-US"/>
        </w:rPr>
      </w:pPr>
    </w:p>
    <w:p w14:paraId="6F13DB8F" w14:textId="77777777" w:rsidR="00931BFF" w:rsidRPr="00F077C6" w:rsidRDefault="00931BFF" w:rsidP="00A57432">
      <w:pPr>
        <w:spacing w:after="0" w:line="240" w:lineRule="auto"/>
        <w:rPr>
          <w:rFonts w:ascii="Verdana" w:eastAsia="Calibri" w:hAnsi="Verdana" w:cs="Times New Roman"/>
          <w:b/>
          <w:bCs/>
          <w:sz w:val="24"/>
          <w:szCs w:val="24"/>
          <w:lang w:eastAsia="en-US"/>
        </w:rPr>
      </w:pPr>
      <w:r w:rsidRPr="00F077C6">
        <w:rPr>
          <w:rFonts w:ascii="Verdana" w:eastAsia="Calibri" w:hAnsi="Verdana" w:cs="Times New Roman"/>
          <w:b/>
          <w:bCs/>
          <w:sz w:val="24"/>
          <w:szCs w:val="24"/>
          <w:lang w:eastAsia="en-US"/>
        </w:rPr>
        <w:t>Jei nustatytas kiekybinis atstovavimas, nurodyti juridinio asmens vardu veikiančius asmenis (vardas, pavardė):</w:t>
      </w:r>
    </w:p>
    <w:p w14:paraId="67DAECE4" w14:textId="77777777" w:rsidR="00931BFF" w:rsidRPr="00F077C6" w:rsidRDefault="00931BFF" w:rsidP="00A57432">
      <w:pPr>
        <w:spacing w:after="0" w:line="240" w:lineRule="auto"/>
        <w:rPr>
          <w:rFonts w:ascii="Verdana" w:eastAsia="Calibri" w:hAnsi="Verdana" w:cs="Times New Roman"/>
          <w:b/>
          <w:bCs/>
          <w:sz w:val="24"/>
          <w:szCs w:val="24"/>
          <w:lang w:eastAsia="en-US"/>
        </w:rPr>
      </w:pPr>
      <w:r w:rsidRPr="00F077C6">
        <w:rPr>
          <w:rFonts w:ascii="Verdana" w:eastAsia="Calibri" w:hAnsi="Verdana" w:cs="Times New Roman"/>
          <w:b/>
          <w:bCs/>
          <w:sz w:val="24"/>
          <w:szCs w:val="24"/>
          <w:lang w:eastAsia="en-US"/>
        </w:rPr>
        <w:t>1.</w:t>
      </w:r>
    </w:p>
    <w:p w14:paraId="7F7EF063" w14:textId="7A6484D1" w:rsidR="00675F0F" w:rsidRPr="00F077C6" w:rsidRDefault="00931BFF" w:rsidP="00A57432">
      <w:pPr>
        <w:spacing w:after="0" w:line="240" w:lineRule="auto"/>
        <w:rPr>
          <w:rFonts w:ascii="Verdana" w:eastAsia="Calibri" w:hAnsi="Verdana" w:cs="Times New Roman"/>
          <w:sz w:val="24"/>
          <w:szCs w:val="24"/>
          <w:lang w:eastAsia="en-US"/>
        </w:rPr>
      </w:pPr>
      <w:r w:rsidRPr="00F077C6">
        <w:rPr>
          <w:rFonts w:ascii="Verdana" w:eastAsia="Calibri" w:hAnsi="Verdana" w:cs="Times New Roman"/>
          <w:sz w:val="24"/>
          <w:szCs w:val="24"/>
          <w:lang w:eastAsia="en-US"/>
        </w:rPr>
        <w:t>2.</w:t>
      </w:r>
    </w:p>
    <w:sectPr w:rsidR="00675F0F" w:rsidRPr="00F077C6" w:rsidSect="00922213">
      <w:headerReference w:type="default" r:id="rId33"/>
      <w:headerReference w:type="first" r:id="rId34"/>
      <w:pgSz w:w="11906" w:h="16838"/>
      <w:pgMar w:top="1134" w:right="567" w:bottom="1134" w:left="1701" w:header="567" w:footer="567"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B5375" w14:textId="77777777" w:rsidR="00CF7BCC" w:rsidRDefault="00CF7BCC" w:rsidP="00230D53">
      <w:pPr>
        <w:spacing w:after="0" w:line="240" w:lineRule="auto"/>
      </w:pPr>
      <w:r>
        <w:separator/>
      </w:r>
    </w:p>
  </w:endnote>
  <w:endnote w:type="continuationSeparator" w:id="0">
    <w:p w14:paraId="27351BB5" w14:textId="77777777" w:rsidR="00CF7BCC" w:rsidRDefault="00CF7BCC" w:rsidP="00230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UltraLight">
    <w:altName w:val="Times New Roman"/>
    <w:charset w:val="00"/>
    <w:family w:val="auto"/>
    <w:pitch w:val="default"/>
    <w:sig w:usb0="E50002FF" w:usb1="500079DB" w:usb2="0000001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Light">
    <w:altName w:val="Times New Roman"/>
    <w:charset w:val="00"/>
    <w:family w:val="auto"/>
    <w:pitch w:val="default"/>
    <w:sig w:usb0="E50002FF" w:usb1="500079DB" w:usb2="00000010" w:usb3="00000000" w:csb0="00000000" w:csb1="00000000"/>
  </w:font>
  <w:font w:name="TimesLT">
    <w:altName w:val="Times New Roman"/>
    <w:charset w:val="BA"/>
    <w:family w:val="roman"/>
    <w:pitch w:val="variable"/>
    <w:sig w:usb0="E0002AFF" w:usb1="C0007841"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TimesNewRomanPSMT">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5249F" w14:textId="77777777" w:rsidR="00CF7BCC" w:rsidRDefault="00CF7BCC" w:rsidP="00230D53">
      <w:pPr>
        <w:spacing w:after="0" w:line="240" w:lineRule="auto"/>
      </w:pPr>
      <w:r>
        <w:separator/>
      </w:r>
    </w:p>
  </w:footnote>
  <w:footnote w:type="continuationSeparator" w:id="0">
    <w:p w14:paraId="1E19545A" w14:textId="77777777" w:rsidR="00CF7BCC" w:rsidRDefault="00CF7BCC" w:rsidP="00230D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5150839"/>
      <w:docPartObj>
        <w:docPartGallery w:val="Page Numbers (Top of Page)"/>
        <w:docPartUnique/>
      </w:docPartObj>
    </w:sdtPr>
    <w:sdtContent>
      <w:p w14:paraId="565306E6" w14:textId="403C2586" w:rsidR="00922213" w:rsidRDefault="00922213">
        <w:pPr>
          <w:pStyle w:val="Antrats"/>
          <w:jc w:val="center"/>
        </w:pPr>
        <w:r>
          <w:fldChar w:fldCharType="begin"/>
        </w:r>
        <w:r>
          <w:instrText>PAGE   \* MERGEFORMAT</w:instrText>
        </w:r>
        <w:r>
          <w:fldChar w:fldCharType="separate"/>
        </w:r>
        <w:r>
          <w:t>2</w:t>
        </w:r>
        <w:r>
          <w:fldChar w:fldCharType="end"/>
        </w:r>
      </w:p>
    </w:sdtContent>
  </w:sdt>
  <w:p w14:paraId="458E4A0E" w14:textId="77777777" w:rsidR="00922213" w:rsidRDefault="0092221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672929"/>
      <w:docPartObj>
        <w:docPartGallery w:val="Page Numbers (Top of Page)"/>
        <w:docPartUnique/>
      </w:docPartObj>
    </w:sdtPr>
    <w:sdtContent>
      <w:p w14:paraId="08E53B1C" w14:textId="1A57ECE1" w:rsidR="00922213" w:rsidRDefault="00922213">
        <w:pPr>
          <w:pStyle w:val="Antrats"/>
          <w:jc w:val="center"/>
        </w:pPr>
        <w:r>
          <w:fldChar w:fldCharType="begin"/>
        </w:r>
        <w:r>
          <w:instrText>PAGE   \* MERGEFORMAT</w:instrText>
        </w:r>
        <w:r>
          <w:fldChar w:fldCharType="separate"/>
        </w:r>
        <w:r>
          <w:t>2</w:t>
        </w:r>
        <w:r>
          <w:fldChar w:fldCharType="end"/>
        </w:r>
      </w:p>
    </w:sdtContent>
  </w:sdt>
  <w:p w14:paraId="7627716E" w14:textId="77777777" w:rsidR="00922213" w:rsidRDefault="0092221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FEEDC3A"/>
    <w:lvl w:ilvl="0">
      <w:start w:val="1"/>
      <w:numFmt w:val="decimal"/>
      <w:pStyle w:val="Sraassunumeriais3"/>
      <w:lvlText w:val="%1."/>
      <w:lvlJc w:val="left"/>
      <w:pPr>
        <w:tabs>
          <w:tab w:val="num" w:pos="926"/>
        </w:tabs>
        <w:ind w:left="926" w:hanging="360"/>
      </w:p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103E59E0"/>
    <w:multiLevelType w:val="multilevel"/>
    <w:tmpl w:val="2F44D2BA"/>
    <w:lvl w:ilvl="0">
      <w:start w:val="7"/>
      <w:numFmt w:val="decimal"/>
      <w:lvlText w:val="%1."/>
      <w:lvlJc w:val="left"/>
      <w:pPr>
        <w:ind w:left="480" w:hanging="480"/>
      </w:pPr>
      <w:rPr>
        <w:rFonts w:hint="default"/>
      </w:rPr>
    </w:lvl>
    <w:lvl w:ilvl="1">
      <w:start w:val="1"/>
      <w:numFmt w:val="decimal"/>
      <w:lvlText w:val="8.%2."/>
      <w:lvlJc w:val="left"/>
      <w:pPr>
        <w:ind w:left="720" w:hanging="720"/>
      </w:pPr>
      <w:rPr>
        <w:rFonts w:hint="default"/>
      </w:rPr>
    </w:lvl>
    <w:lvl w:ilvl="2">
      <w:start w:val="1"/>
      <w:numFmt w:val="decimal"/>
      <w:lvlText w:val="%1.%2.%3."/>
      <w:lvlJc w:val="left"/>
      <w:pPr>
        <w:ind w:left="1080" w:hanging="1080"/>
      </w:pPr>
      <w:rPr>
        <w:rFonts w:hint="default"/>
      </w:rPr>
    </w:lvl>
    <w:lvl w:ilvl="3">
      <w:start w:val="1"/>
      <w:numFmt w:val="lowerLetter"/>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9661EDE"/>
    <w:multiLevelType w:val="hybridMultilevel"/>
    <w:tmpl w:val="B7780AAC"/>
    <w:lvl w:ilvl="0" w:tplc="0427000F">
      <w:start w:val="1"/>
      <w:numFmt w:val="decimal"/>
      <w:lvlText w:val="%1."/>
      <w:lvlJc w:val="left"/>
      <w:pPr>
        <w:ind w:left="720" w:hanging="360"/>
      </w:pPr>
    </w:lvl>
    <w:lvl w:ilvl="1" w:tplc="0427000F">
      <w:start w:val="1"/>
      <w:numFmt w:val="decimal"/>
      <w:lvlText w:val="%2."/>
      <w:lvlJc w:val="left"/>
      <w:pPr>
        <w:ind w:left="360" w:hanging="360"/>
      </w:pPr>
    </w:lvl>
    <w:lvl w:ilvl="2" w:tplc="E814ED82">
      <w:start w:val="1"/>
      <w:numFmt w:val="upperRoman"/>
      <w:lvlText w:val="%3."/>
      <w:lvlJc w:val="left"/>
      <w:pPr>
        <w:ind w:left="2700" w:hanging="720"/>
      </w:pPr>
      <w:rPr>
        <w:rFonts w:hint="default"/>
        <w:b/>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8C525F"/>
    <w:multiLevelType w:val="multilevel"/>
    <w:tmpl w:val="96FCD8E2"/>
    <w:lvl w:ilvl="0">
      <w:start w:val="1"/>
      <w:numFmt w:val="decimal"/>
      <w:lvlText w:val="%1."/>
      <w:lvlJc w:val="left"/>
      <w:pPr>
        <w:ind w:left="1080" w:hanging="360"/>
      </w:pPr>
      <w:rPr>
        <w:rFonts w:cs="Times New Roman"/>
      </w:rPr>
    </w:lvl>
    <w:lvl w:ilvl="1">
      <w:start w:val="1"/>
      <w:numFmt w:val="decimal"/>
      <w:lvlText w:val="%1.%2."/>
      <w:lvlJc w:val="left"/>
      <w:pPr>
        <w:ind w:left="1175" w:hanging="465"/>
      </w:pPr>
      <w:rPr>
        <w:rFonts w:cs="Times New Roman"/>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7" w15:restartNumberingAfterBreak="0">
    <w:nsid w:val="2BA21AFF"/>
    <w:multiLevelType w:val="multilevel"/>
    <w:tmpl w:val="9B16144C"/>
    <w:lvl w:ilvl="0">
      <w:start w:val="1"/>
      <w:numFmt w:val="upperRoman"/>
      <w:lvlText w:val="%1."/>
      <w:lvlJc w:val="left"/>
      <w:pPr>
        <w:ind w:left="360" w:hanging="360"/>
      </w:pPr>
      <w:rPr>
        <w:rFonts w:ascii="Verdana" w:eastAsia="Arial Unicode MS" w:hAnsi="Verdana" w:cs="Times New Roman"/>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454F17"/>
    <w:multiLevelType w:val="multilevel"/>
    <w:tmpl w:val="3636378A"/>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34DF0428"/>
    <w:multiLevelType w:val="hybridMultilevel"/>
    <w:tmpl w:val="906C2A46"/>
    <w:lvl w:ilvl="0" w:tplc="FFFFFFFF">
      <w:start w:val="1"/>
      <w:numFmt w:val="decimal"/>
      <w:pStyle w:val="Stilius4"/>
      <w:lvlText w:val="6.%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0" w15:restartNumberingAfterBreak="0">
    <w:nsid w:val="4F1F1FB4"/>
    <w:multiLevelType w:val="hybridMultilevel"/>
    <w:tmpl w:val="7F707264"/>
    <w:lvl w:ilvl="0" w:tplc="F822B966">
      <w:start w:val="1"/>
      <w:numFmt w:val="decimal"/>
      <w:pStyle w:val="Stilius1"/>
      <w:lvlText w:val="%1."/>
      <w:lvlJc w:val="left"/>
      <w:pPr>
        <w:ind w:left="901" w:hanging="360"/>
      </w:p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11" w15:restartNumberingAfterBreak="0">
    <w:nsid w:val="51557B73"/>
    <w:multiLevelType w:val="hybridMultilevel"/>
    <w:tmpl w:val="214CC84A"/>
    <w:lvl w:ilvl="0" w:tplc="06540690">
      <w:start w:val="19"/>
      <w:numFmt w:val="decimal"/>
      <w:lvlText w:val="%1."/>
      <w:lvlJc w:val="left"/>
      <w:pPr>
        <w:ind w:left="750"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58E64FA"/>
    <w:multiLevelType w:val="hybridMultilevel"/>
    <w:tmpl w:val="60064C5C"/>
    <w:lvl w:ilvl="0" w:tplc="997A85CE">
      <w:numFmt w:val="bullet"/>
      <w:lvlText w:val="–"/>
      <w:lvlJc w:val="left"/>
      <w:pPr>
        <w:ind w:left="998" w:hanging="360"/>
      </w:pPr>
      <w:rPr>
        <w:rFonts w:ascii="Times New Roman" w:eastAsia="Times New Roman" w:hAnsi="Times New Roman" w:hint="default"/>
      </w:rPr>
    </w:lvl>
    <w:lvl w:ilvl="1" w:tplc="ADE22C42">
      <w:start w:val="1"/>
      <w:numFmt w:val="bullet"/>
      <w:lvlText w:val="o"/>
      <w:lvlJc w:val="left"/>
      <w:pPr>
        <w:ind w:left="1718" w:hanging="360"/>
      </w:pPr>
      <w:rPr>
        <w:rFonts w:ascii="Courier New" w:hAnsi="Courier New" w:hint="default"/>
      </w:rPr>
    </w:lvl>
    <w:lvl w:ilvl="2" w:tplc="4FE2FB4E" w:tentative="1">
      <w:start w:val="1"/>
      <w:numFmt w:val="bullet"/>
      <w:lvlText w:val=""/>
      <w:lvlJc w:val="left"/>
      <w:pPr>
        <w:ind w:left="2438" w:hanging="360"/>
      </w:pPr>
      <w:rPr>
        <w:rFonts w:ascii="Wingdings" w:hAnsi="Wingdings" w:hint="default"/>
      </w:rPr>
    </w:lvl>
    <w:lvl w:ilvl="3" w:tplc="9FA063BA" w:tentative="1">
      <w:start w:val="1"/>
      <w:numFmt w:val="bullet"/>
      <w:lvlText w:val=""/>
      <w:lvlJc w:val="left"/>
      <w:pPr>
        <w:ind w:left="3158" w:hanging="360"/>
      </w:pPr>
      <w:rPr>
        <w:rFonts w:ascii="Symbol" w:hAnsi="Symbol" w:hint="default"/>
      </w:rPr>
    </w:lvl>
    <w:lvl w:ilvl="4" w:tplc="2D72E158" w:tentative="1">
      <w:start w:val="1"/>
      <w:numFmt w:val="bullet"/>
      <w:lvlText w:val="o"/>
      <w:lvlJc w:val="left"/>
      <w:pPr>
        <w:ind w:left="3878" w:hanging="360"/>
      </w:pPr>
      <w:rPr>
        <w:rFonts w:ascii="Courier New" w:hAnsi="Courier New" w:hint="default"/>
      </w:rPr>
    </w:lvl>
    <w:lvl w:ilvl="5" w:tplc="9B70B1F0">
      <w:start w:val="1"/>
      <w:numFmt w:val="bullet"/>
      <w:pStyle w:val="Antrat6"/>
      <w:lvlText w:val=""/>
      <w:lvlJc w:val="left"/>
      <w:pPr>
        <w:ind w:left="4598" w:hanging="360"/>
      </w:pPr>
      <w:rPr>
        <w:rFonts w:ascii="Wingdings" w:hAnsi="Wingdings" w:hint="default"/>
      </w:rPr>
    </w:lvl>
    <w:lvl w:ilvl="6" w:tplc="F3280A50" w:tentative="1">
      <w:start w:val="1"/>
      <w:numFmt w:val="bullet"/>
      <w:pStyle w:val="Antrat7"/>
      <w:lvlText w:val=""/>
      <w:lvlJc w:val="left"/>
      <w:pPr>
        <w:ind w:left="5318" w:hanging="360"/>
      </w:pPr>
      <w:rPr>
        <w:rFonts w:ascii="Symbol" w:hAnsi="Symbol" w:hint="default"/>
      </w:rPr>
    </w:lvl>
    <w:lvl w:ilvl="7" w:tplc="0762B448" w:tentative="1">
      <w:start w:val="1"/>
      <w:numFmt w:val="bullet"/>
      <w:pStyle w:val="Antrat8"/>
      <w:lvlText w:val="o"/>
      <w:lvlJc w:val="left"/>
      <w:pPr>
        <w:ind w:left="6038" w:hanging="360"/>
      </w:pPr>
      <w:rPr>
        <w:rFonts w:ascii="Courier New" w:hAnsi="Courier New" w:hint="default"/>
      </w:rPr>
    </w:lvl>
    <w:lvl w:ilvl="8" w:tplc="BC128D16" w:tentative="1">
      <w:start w:val="1"/>
      <w:numFmt w:val="bullet"/>
      <w:pStyle w:val="Antrat9"/>
      <w:lvlText w:val=""/>
      <w:lvlJc w:val="left"/>
      <w:pPr>
        <w:ind w:left="6758" w:hanging="360"/>
      </w:pPr>
      <w:rPr>
        <w:rFonts w:ascii="Wingdings" w:hAnsi="Wingdings" w:hint="default"/>
      </w:rPr>
    </w:lvl>
  </w:abstractNum>
  <w:abstractNum w:abstractNumId="13" w15:restartNumberingAfterBreak="0">
    <w:nsid w:val="57C61AAE"/>
    <w:multiLevelType w:val="multilevel"/>
    <w:tmpl w:val="7C402926"/>
    <w:lvl w:ilvl="0">
      <w:start w:val="3"/>
      <w:numFmt w:val="decimal"/>
      <w:lvlText w:val="%1."/>
      <w:lvlJc w:val="left"/>
      <w:pPr>
        <w:ind w:left="660" w:hanging="660"/>
      </w:pPr>
      <w:rPr>
        <w:rFonts w:hint="default"/>
      </w:rPr>
    </w:lvl>
    <w:lvl w:ilvl="1">
      <w:start w:val="10"/>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4" w15:restartNumberingAfterBreak="0">
    <w:nsid w:val="638F4057"/>
    <w:multiLevelType w:val="multilevel"/>
    <w:tmpl w:val="F20C52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83A3BE3"/>
    <w:multiLevelType w:val="multilevel"/>
    <w:tmpl w:val="1408FDBA"/>
    <w:lvl w:ilvl="0">
      <w:start w:val="1"/>
      <w:numFmt w:val="decimal"/>
      <w:lvlText w:val="%1."/>
      <w:lvlJc w:val="left"/>
      <w:pPr>
        <w:tabs>
          <w:tab w:val="num" w:pos="1304"/>
        </w:tabs>
        <w:ind w:left="1440" w:hanging="360"/>
      </w:pPr>
      <w:rPr>
        <w:rFonts w:cs="Times New Roman" w:hint="default"/>
        <w:b w:val="0"/>
        <w:i w:val="0"/>
        <w:color w:val="auto"/>
        <w:sz w:val="24"/>
        <w:szCs w:val="24"/>
      </w:rPr>
    </w:lvl>
    <w:lvl w:ilvl="1">
      <w:start w:val="1"/>
      <w:numFmt w:val="decimal"/>
      <w:lvlText w:val="%1.%2."/>
      <w:lvlJc w:val="left"/>
      <w:pPr>
        <w:tabs>
          <w:tab w:val="num" w:pos="789"/>
        </w:tabs>
        <w:ind w:left="789" w:hanging="363"/>
      </w:pPr>
      <w:rPr>
        <w:rFonts w:cs="Times New Roman" w:hint="default"/>
        <w:b w:val="0"/>
      </w:rPr>
    </w:lvl>
    <w:lvl w:ilvl="2">
      <w:start w:val="1"/>
      <w:numFmt w:val="decimal"/>
      <w:lvlText w:val="%1.%2.%3."/>
      <w:lvlJc w:val="left"/>
      <w:pPr>
        <w:tabs>
          <w:tab w:val="num" w:pos="1797"/>
        </w:tabs>
        <w:ind w:left="1581" w:hanging="504"/>
      </w:pPr>
      <w:rPr>
        <w:rFonts w:cs="Times New Roman" w:hint="default"/>
      </w:rPr>
    </w:lvl>
    <w:lvl w:ilvl="3">
      <w:start w:val="1"/>
      <w:numFmt w:val="decimal"/>
      <w:lvlText w:val="%1.%2.%3.%4."/>
      <w:lvlJc w:val="left"/>
      <w:pPr>
        <w:tabs>
          <w:tab w:val="num" w:pos="2157"/>
        </w:tabs>
        <w:ind w:left="2085" w:hanging="648"/>
      </w:pPr>
      <w:rPr>
        <w:rFonts w:cs="Times New Roman" w:hint="default"/>
      </w:rPr>
    </w:lvl>
    <w:lvl w:ilvl="4">
      <w:start w:val="1"/>
      <w:numFmt w:val="decimal"/>
      <w:lvlText w:val="%1.%2.%3.%4.%5."/>
      <w:lvlJc w:val="left"/>
      <w:pPr>
        <w:tabs>
          <w:tab w:val="num" w:pos="2877"/>
        </w:tabs>
        <w:ind w:left="2589" w:hanging="792"/>
      </w:pPr>
      <w:rPr>
        <w:rFonts w:cs="Times New Roman" w:hint="default"/>
      </w:rPr>
    </w:lvl>
    <w:lvl w:ilvl="5">
      <w:start w:val="1"/>
      <w:numFmt w:val="decimal"/>
      <w:lvlText w:val="%1.%2.%3.%4.%5.%6."/>
      <w:lvlJc w:val="left"/>
      <w:pPr>
        <w:tabs>
          <w:tab w:val="num" w:pos="3237"/>
        </w:tabs>
        <w:ind w:left="3093" w:hanging="936"/>
      </w:pPr>
      <w:rPr>
        <w:rFonts w:cs="Times New Roman" w:hint="default"/>
      </w:rPr>
    </w:lvl>
    <w:lvl w:ilvl="6">
      <w:start w:val="1"/>
      <w:numFmt w:val="decimal"/>
      <w:lvlText w:val="%1.%2.%3.%4.%5.%6.%7."/>
      <w:lvlJc w:val="left"/>
      <w:pPr>
        <w:tabs>
          <w:tab w:val="num" w:pos="3957"/>
        </w:tabs>
        <w:ind w:left="3597" w:hanging="1080"/>
      </w:pPr>
      <w:rPr>
        <w:rFonts w:cs="Times New Roman" w:hint="default"/>
      </w:rPr>
    </w:lvl>
    <w:lvl w:ilvl="7">
      <w:start w:val="1"/>
      <w:numFmt w:val="decimal"/>
      <w:lvlText w:val="%1.%2.%3.%4.%5.%6.%7.%8."/>
      <w:lvlJc w:val="left"/>
      <w:pPr>
        <w:tabs>
          <w:tab w:val="num" w:pos="4317"/>
        </w:tabs>
        <w:ind w:left="4101" w:hanging="1224"/>
      </w:pPr>
      <w:rPr>
        <w:rFonts w:cs="Times New Roman" w:hint="default"/>
      </w:rPr>
    </w:lvl>
    <w:lvl w:ilvl="8">
      <w:start w:val="1"/>
      <w:numFmt w:val="decimal"/>
      <w:lvlText w:val="%1.%2.%3.%4.%5.%6.%7.%8.%9."/>
      <w:lvlJc w:val="left"/>
      <w:pPr>
        <w:tabs>
          <w:tab w:val="num" w:pos="5037"/>
        </w:tabs>
        <w:ind w:left="4677" w:hanging="1440"/>
      </w:pPr>
      <w:rPr>
        <w:rFonts w:cs="Times New Roman" w:hint="default"/>
      </w:rPr>
    </w:lvl>
  </w:abstractNum>
  <w:abstractNum w:abstractNumId="16" w15:restartNumberingAfterBreak="0">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5D00F61"/>
    <w:multiLevelType w:val="multilevel"/>
    <w:tmpl w:val="DBB8B49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7440"/>
        </w:tabs>
        <w:ind w:left="7440" w:hanging="720"/>
      </w:pPr>
      <w:rPr>
        <w:rFonts w:hint="default"/>
        <w:b w:val="0"/>
        <w:bCs w:val="0"/>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num w:numId="1" w16cid:durableId="454368430">
    <w:abstractNumId w:val="6"/>
  </w:num>
  <w:num w:numId="2" w16cid:durableId="1014723133">
    <w:abstractNumId w:val="12"/>
  </w:num>
  <w:num w:numId="3" w16cid:durableId="1138567130">
    <w:abstractNumId w:val="1"/>
  </w:num>
  <w:num w:numId="4" w16cid:durableId="12909341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6584641">
    <w:abstractNumId w:val="17"/>
  </w:num>
  <w:num w:numId="6" w16cid:durableId="1160540108">
    <w:abstractNumId w:val="3"/>
  </w:num>
  <w:num w:numId="7" w16cid:durableId="953441565">
    <w:abstractNumId w:val="9"/>
  </w:num>
  <w:num w:numId="8" w16cid:durableId="1154183543">
    <w:abstractNumId w:val="5"/>
  </w:num>
  <w:num w:numId="9" w16cid:durableId="253518492">
    <w:abstractNumId w:val="16"/>
  </w:num>
  <w:num w:numId="10" w16cid:durableId="1416440332">
    <w:abstractNumId w:val="0"/>
  </w:num>
  <w:num w:numId="11" w16cid:durableId="1048452626">
    <w:abstractNumId w:val="10"/>
  </w:num>
  <w:num w:numId="12" w16cid:durableId="1755972130">
    <w:abstractNumId w:val="4"/>
  </w:num>
  <w:num w:numId="13" w16cid:durableId="1185898729">
    <w:abstractNumId w:val="15"/>
  </w:num>
  <w:num w:numId="14" w16cid:durableId="2099322417">
    <w:abstractNumId w:val="13"/>
  </w:num>
  <w:num w:numId="15" w16cid:durableId="1364286156">
    <w:abstractNumId w:val="14"/>
  </w:num>
  <w:num w:numId="16" w16cid:durableId="2039625598">
    <w:abstractNumId w:val="2"/>
  </w:num>
  <w:num w:numId="17" w16cid:durableId="1570267023">
    <w:abstractNumId w:val="7"/>
  </w:num>
  <w:num w:numId="18" w16cid:durableId="1817410625">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54"/>
    <w:rsid w:val="00002E77"/>
    <w:rsid w:val="00003CD7"/>
    <w:rsid w:val="0000412F"/>
    <w:rsid w:val="00011655"/>
    <w:rsid w:val="00012951"/>
    <w:rsid w:val="000135F7"/>
    <w:rsid w:val="00013864"/>
    <w:rsid w:val="00013A9C"/>
    <w:rsid w:val="000153F4"/>
    <w:rsid w:val="00015AA6"/>
    <w:rsid w:val="00023A78"/>
    <w:rsid w:val="00027A1F"/>
    <w:rsid w:val="000318F9"/>
    <w:rsid w:val="00033898"/>
    <w:rsid w:val="00035A5D"/>
    <w:rsid w:val="0004178A"/>
    <w:rsid w:val="00044B62"/>
    <w:rsid w:val="000466F3"/>
    <w:rsid w:val="00047986"/>
    <w:rsid w:val="00054FC6"/>
    <w:rsid w:val="00055D0C"/>
    <w:rsid w:val="00057EE3"/>
    <w:rsid w:val="00060075"/>
    <w:rsid w:val="00063DE9"/>
    <w:rsid w:val="00065D3F"/>
    <w:rsid w:val="000735AA"/>
    <w:rsid w:val="00076706"/>
    <w:rsid w:val="00076E01"/>
    <w:rsid w:val="00077891"/>
    <w:rsid w:val="00082DCD"/>
    <w:rsid w:val="00083A1E"/>
    <w:rsid w:val="00085415"/>
    <w:rsid w:val="000904E8"/>
    <w:rsid w:val="00090B8D"/>
    <w:rsid w:val="00093A04"/>
    <w:rsid w:val="00097A66"/>
    <w:rsid w:val="000A052C"/>
    <w:rsid w:val="000A6528"/>
    <w:rsid w:val="000B0422"/>
    <w:rsid w:val="000B0E93"/>
    <w:rsid w:val="000B2E6B"/>
    <w:rsid w:val="000B6E3D"/>
    <w:rsid w:val="000B73B1"/>
    <w:rsid w:val="000B7678"/>
    <w:rsid w:val="000B7842"/>
    <w:rsid w:val="000C1929"/>
    <w:rsid w:val="000C4FE1"/>
    <w:rsid w:val="000C575B"/>
    <w:rsid w:val="000C6604"/>
    <w:rsid w:val="000D1429"/>
    <w:rsid w:val="000D2446"/>
    <w:rsid w:val="000D3113"/>
    <w:rsid w:val="000D31D2"/>
    <w:rsid w:val="000D4EE5"/>
    <w:rsid w:val="000E3923"/>
    <w:rsid w:val="000E3D95"/>
    <w:rsid w:val="000E58C9"/>
    <w:rsid w:val="000E7199"/>
    <w:rsid w:val="000F09C2"/>
    <w:rsid w:val="000F11DA"/>
    <w:rsid w:val="000F1900"/>
    <w:rsid w:val="000F3216"/>
    <w:rsid w:val="000F42E5"/>
    <w:rsid w:val="000F44F9"/>
    <w:rsid w:val="000F5454"/>
    <w:rsid w:val="00100754"/>
    <w:rsid w:val="00104E13"/>
    <w:rsid w:val="00111619"/>
    <w:rsid w:val="00111BD7"/>
    <w:rsid w:val="00112248"/>
    <w:rsid w:val="00113E46"/>
    <w:rsid w:val="001165CC"/>
    <w:rsid w:val="0012190F"/>
    <w:rsid w:val="00124D5F"/>
    <w:rsid w:val="0012649E"/>
    <w:rsid w:val="00127D90"/>
    <w:rsid w:val="00127FB1"/>
    <w:rsid w:val="00131B00"/>
    <w:rsid w:val="00134313"/>
    <w:rsid w:val="00135D8A"/>
    <w:rsid w:val="00136A13"/>
    <w:rsid w:val="00140880"/>
    <w:rsid w:val="00140B5F"/>
    <w:rsid w:val="00141056"/>
    <w:rsid w:val="0014173D"/>
    <w:rsid w:val="00141DDC"/>
    <w:rsid w:val="00144B79"/>
    <w:rsid w:val="0014641A"/>
    <w:rsid w:val="00150461"/>
    <w:rsid w:val="00151A8C"/>
    <w:rsid w:val="00153059"/>
    <w:rsid w:val="001553C9"/>
    <w:rsid w:val="001557FF"/>
    <w:rsid w:val="00156675"/>
    <w:rsid w:val="00161CAD"/>
    <w:rsid w:val="001621A2"/>
    <w:rsid w:val="0016360E"/>
    <w:rsid w:val="00163BB1"/>
    <w:rsid w:val="0017129B"/>
    <w:rsid w:val="00171E15"/>
    <w:rsid w:val="0017232A"/>
    <w:rsid w:val="001745FA"/>
    <w:rsid w:val="001758C4"/>
    <w:rsid w:val="00180920"/>
    <w:rsid w:val="00180970"/>
    <w:rsid w:val="00181706"/>
    <w:rsid w:val="001819DB"/>
    <w:rsid w:val="00181AF8"/>
    <w:rsid w:val="00182188"/>
    <w:rsid w:val="00190FC7"/>
    <w:rsid w:val="001911C7"/>
    <w:rsid w:val="00196B89"/>
    <w:rsid w:val="0019750B"/>
    <w:rsid w:val="001977D9"/>
    <w:rsid w:val="00197857"/>
    <w:rsid w:val="00197E36"/>
    <w:rsid w:val="00197FC6"/>
    <w:rsid w:val="001A10F2"/>
    <w:rsid w:val="001A49D3"/>
    <w:rsid w:val="001A4AA9"/>
    <w:rsid w:val="001A6F76"/>
    <w:rsid w:val="001B0D6D"/>
    <w:rsid w:val="001B17FC"/>
    <w:rsid w:val="001B6349"/>
    <w:rsid w:val="001B7CA5"/>
    <w:rsid w:val="001B7DB2"/>
    <w:rsid w:val="001C5864"/>
    <w:rsid w:val="001C79EC"/>
    <w:rsid w:val="001D0C26"/>
    <w:rsid w:val="001D12E9"/>
    <w:rsid w:val="001D536E"/>
    <w:rsid w:val="001D6A27"/>
    <w:rsid w:val="001E44BC"/>
    <w:rsid w:val="001E466F"/>
    <w:rsid w:val="001E48CC"/>
    <w:rsid w:val="001E568F"/>
    <w:rsid w:val="001E5F89"/>
    <w:rsid w:val="001E6454"/>
    <w:rsid w:val="001E755D"/>
    <w:rsid w:val="001F1C3D"/>
    <w:rsid w:val="001F38E0"/>
    <w:rsid w:val="001F3BB0"/>
    <w:rsid w:val="001F3E96"/>
    <w:rsid w:val="001F5928"/>
    <w:rsid w:val="001F6411"/>
    <w:rsid w:val="002017C7"/>
    <w:rsid w:val="002064FD"/>
    <w:rsid w:val="00206882"/>
    <w:rsid w:val="00210AAA"/>
    <w:rsid w:val="0021421B"/>
    <w:rsid w:val="0021616B"/>
    <w:rsid w:val="002178C3"/>
    <w:rsid w:val="0022183E"/>
    <w:rsid w:val="00223A70"/>
    <w:rsid w:val="002258C0"/>
    <w:rsid w:val="002260B7"/>
    <w:rsid w:val="002303C6"/>
    <w:rsid w:val="00230D53"/>
    <w:rsid w:val="002336A2"/>
    <w:rsid w:val="00233BC5"/>
    <w:rsid w:val="002347E7"/>
    <w:rsid w:val="002459E9"/>
    <w:rsid w:val="00246733"/>
    <w:rsid w:val="00246E7F"/>
    <w:rsid w:val="00251A72"/>
    <w:rsid w:val="00253191"/>
    <w:rsid w:val="00254637"/>
    <w:rsid w:val="00255154"/>
    <w:rsid w:val="002566D0"/>
    <w:rsid w:val="00257540"/>
    <w:rsid w:val="00257B9C"/>
    <w:rsid w:val="00257DBD"/>
    <w:rsid w:val="00261396"/>
    <w:rsid w:val="00262F38"/>
    <w:rsid w:val="00264A18"/>
    <w:rsid w:val="00265905"/>
    <w:rsid w:val="00266500"/>
    <w:rsid w:val="00266C78"/>
    <w:rsid w:val="002750BC"/>
    <w:rsid w:val="002759C7"/>
    <w:rsid w:val="002769C8"/>
    <w:rsid w:val="002800C4"/>
    <w:rsid w:val="00280D4A"/>
    <w:rsid w:val="002816E6"/>
    <w:rsid w:val="00282BFF"/>
    <w:rsid w:val="00284C54"/>
    <w:rsid w:val="0028528C"/>
    <w:rsid w:val="0028565C"/>
    <w:rsid w:val="00287604"/>
    <w:rsid w:val="00290295"/>
    <w:rsid w:val="00294BC2"/>
    <w:rsid w:val="00294C14"/>
    <w:rsid w:val="00297368"/>
    <w:rsid w:val="002A2827"/>
    <w:rsid w:val="002A2D88"/>
    <w:rsid w:val="002A4F1B"/>
    <w:rsid w:val="002A5502"/>
    <w:rsid w:val="002B0E41"/>
    <w:rsid w:val="002B1717"/>
    <w:rsid w:val="002C003D"/>
    <w:rsid w:val="002C33A5"/>
    <w:rsid w:val="002C39CF"/>
    <w:rsid w:val="002C47BD"/>
    <w:rsid w:val="002C7350"/>
    <w:rsid w:val="002D0196"/>
    <w:rsid w:val="002D0407"/>
    <w:rsid w:val="002D1686"/>
    <w:rsid w:val="002D3365"/>
    <w:rsid w:val="002D41C8"/>
    <w:rsid w:val="002D4514"/>
    <w:rsid w:val="002E1435"/>
    <w:rsid w:val="002E2B91"/>
    <w:rsid w:val="002E4A4F"/>
    <w:rsid w:val="002E5504"/>
    <w:rsid w:val="002E561F"/>
    <w:rsid w:val="002E6ED0"/>
    <w:rsid w:val="002F06A1"/>
    <w:rsid w:val="002F4447"/>
    <w:rsid w:val="002F4A76"/>
    <w:rsid w:val="002F5A57"/>
    <w:rsid w:val="002F7DAE"/>
    <w:rsid w:val="00300E8D"/>
    <w:rsid w:val="00301728"/>
    <w:rsid w:val="003023EA"/>
    <w:rsid w:val="003068BB"/>
    <w:rsid w:val="00310C56"/>
    <w:rsid w:val="0031221A"/>
    <w:rsid w:val="00320B3F"/>
    <w:rsid w:val="00322C0F"/>
    <w:rsid w:val="0032756A"/>
    <w:rsid w:val="003277CB"/>
    <w:rsid w:val="00333F9E"/>
    <w:rsid w:val="00337720"/>
    <w:rsid w:val="00344A0F"/>
    <w:rsid w:val="0034525F"/>
    <w:rsid w:val="00351F45"/>
    <w:rsid w:val="00352EFE"/>
    <w:rsid w:val="00354C00"/>
    <w:rsid w:val="00355E49"/>
    <w:rsid w:val="00357548"/>
    <w:rsid w:val="00360795"/>
    <w:rsid w:val="00362F46"/>
    <w:rsid w:val="003643D2"/>
    <w:rsid w:val="003702A0"/>
    <w:rsid w:val="0037066D"/>
    <w:rsid w:val="0037232D"/>
    <w:rsid w:val="00373147"/>
    <w:rsid w:val="00373C6F"/>
    <w:rsid w:val="00377294"/>
    <w:rsid w:val="003831AF"/>
    <w:rsid w:val="00383B38"/>
    <w:rsid w:val="00384945"/>
    <w:rsid w:val="00384B2C"/>
    <w:rsid w:val="00385C78"/>
    <w:rsid w:val="00392E3C"/>
    <w:rsid w:val="003936B3"/>
    <w:rsid w:val="00393F82"/>
    <w:rsid w:val="0039494F"/>
    <w:rsid w:val="00395AD7"/>
    <w:rsid w:val="003A18AD"/>
    <w:rsid w:val="003A1A14"/>
    <w:rsid w:val="003A4C1A"/>
    <w:rsid w:val="003A64CE"/>
    <w:rsid w:val="003A69EA"/>
    <w:rsid w:val="003B0766"/>
    <w:rsid w:val="003B5788"/>
    <w:rsid w:val="003B68D5"/>
    <w:rsid w:val="003B6D23"/>
    <w:rsid w:val="003B7D0D"/>
    <w:rsid w:val="003C1572"/>
    <w:rsid w:val="003C4BC7"/>
    <w:rsid w:val="003C71B6"/>
    <w:rsid w:val="003C7698"/>
    <w:rsid w:val="003C7EA1"/>
    <w:rsid w:val="003D180C"/>
    <w:rsid w:val="003D3B8C"/>
    <w:rsid w:val="003D77B9"/>
    <w:rsid w:val="003E3936"/>
    <w:rsid w:val="003E48AD"/>
    <w:rsid w:val="003E573B"/>
    <w:rsid w:val="003E6473"/>
    <w:rsid w:val="003E79A5"/>
    <w:rsid w:val="003E7AB5"/>
    <w:rsid w:val="003F216A"/>
    <w:rsid w:val="003F2AB5"/>
    <w:rsid w:val="003F456C"/>
    <w:rsid w:val="003F45AC"/>
    <w:rsid w:val="003F7171"/>
    <w:rsid w:val="00400B76"/>
    <w:rsid w:val="00402645"/>
    <w:rsid w:val="00402AB6"/>
    <w:rsid w:val="00402E92"/>
    <w:rsid w:val="00407881"/>
    <w:rsid w:val="00407B0D"/>
    <w:rsid w:val="0041043A"/>
    <w:rsid w:val="004110B4"/>
    <w:rsid w:val="0042197D"/>
    <w:rsid w:val="00421BF7"/>
    <w:rsid w:val="00423172"/>
    <w:rsid w:val="00424B69"/>
    <w:rsid w:val="004250E8"/>
    <w:rsid w:val="00426212"/>
    <w:rsid w:val="00431838"/>
    <w:rsid w:val="00433277"/>
    <w:rsid w:val="00433A97"/>
    <w:rsid w:val="00434458"/>
    <w:rsid w:val="00435B52"/>
    <w:rsid w:val="0043611D"/>
    <w:rsid w:val="004367E3"/>
    <w:rsid w:val="00436E43"/>
    <w:rsid w:val="00437C10"/>
    <w:rsid w:val="00437F80"/>
    <w:rsid w:val="004412A7"/>
    <w:rsid w:val="00443728"/>
    <w:rsid w:val="00444B3F"/>
    <w:rsid w:val="0044599E"/>
    <w:rsid w:val="00447FCB"/>
    <w:rsid w:val="00451B96"/>
    <w:rsid w:val="00455CA7"/>
    <w:rsid w:val="00455FA4"/>
    <w:rsid w:val="00457611"/>
    <w:rsid w:val="004601CC"/>
    <w:rsid w:val="00460EF9"/>
    <w:rsid w:val="004613BF"/>
    <w:rsid w:val="004629DF"/>
    <w:rsid w:val="004643B4"/>
    <w:rsid w:val="004663B5"/>
    <w:rsid w:val="004669E1"/>
    <w:rsid w:val="00474CF1"/>
    <w:rsid w:val="004752B4"/>
    <w:rsid w:val="0047565B"/>
    <w:rsid w:val="00485FDB"/>
    <w:rsid w:val="00490D6E"/>
    <w:rsid w:val="00491ED0"/>
    <w:rsid w:val="00492426"/>
    <w:rsid w:val="004924BB"/>
    <w:rsid w:val="00492E9B"/>
    <w:rsid w:val="00495277"/>
    <w:rsid w:val="0049679F"/>
    <w:rsid w:val="004969BD"/>
    <w:rsid w:val="004A0C20"/>
    <w:rsid w:val="004A2C5D"/>
    <w:rsid w:val="004A5126"/>
    <w:rsid w:val="004A6F08"/>
    <w:rsid w:val="004A76D0"/>
    <w:rsid w:val="004B40AE"/>
    <w:rsid w:val="004C343C"/>
    <w:rsid w:val="004C48B1"/>
    <w:rsid w:val="004C753B"/>
    <w:rsid w:val="004D5EF0"/>
    <w:rsid w:val="004D67BE"/>
    <w:rsid w:val="004E2C95"/>
    <w:rsid w:val="004E3157"/>
    <w:rsid w:val="004E43B9"/>
    <w:rsid w:val="004E43DD"/>
    <w:rsid w:val="004E564C"/>
    <w:rsid w:val="004E69E7"/>
    <w:rsid w:val="004F4887"/>
    <w:rsid w:val="004F7369"/>
    <w:rsid w:val="005066D8"/>
    <w:rsid w:val="0051201A"/>
    <w:rsid w:val="00515103"/>
    <w:rsid w:val="00516139"/>
    <w:rsid w:val="00516819"/>
    <w:rsid w:val="005177EE"/>
    <w:rsid w:val="005222D3"/>
    <w:rsid w:val="0052577C"/>
    <w:rsid w:val="00531CE5"/>
    <w:rsid w:val="00534074"/>
    <w:rsid w:val="00534768"/>
    <w:rsid w:val="0053537D"/>
    <w:rsid w:val="00535ACA"/>
    <w:rsid w:val="005379AE"/>
    <w:rsid w:val="005403F9"/>
    <w:rsid w:val="00541FAA"/>
    <w:rsid w:val="00543D6F"/>
    <w:rsid w:val="005460D7"/>
    <w:rsid w:val="0055616D"/>
    <w:rsid w:val="005578B0"/>
    <w:rsid w:val="00557BFC"/>
    <w:rsid w:val="005610A0"/>
    <w:rsid w:val="0056162D"/>
    <w:rsid w:val="005639DA"/>
    <w:rsid w:val="00571789"/>
    <w:rsid w:val="00573CF7"/>
    <w:rsid w:val="00576CD4"/>
    <w:rsid w:val="00576D89"/>
    <w:rsid w:val="005776B6"/>
    <w:rsid w:val="00577DB3"/>
    <w:rsid w:val="00582A4E"/>
    <w:rsid w:val="005841BD"/>
    <w:rsid w:val="005845E1"/>
    <w:rsid w:val="0059079A"/>
    <w:rsid w:val="00596C12"/>
    <w:rsid w:val="00597A76"/>
    <w:rsid w:val="005A1B34"/>
    <w:rsid w:val="005A3994"/>
    <w:rsid w:val="005A5FCA"/>
    <w:rsid w:val="005A7711"/>
    <w:rsid w:val="005B06E3"/>
    <w:rsid w:val="005B2262"/>
    <w:rsid w:val="005B4B83"/>
    <w:rsid w:val="005C0390"/>
    <w:rsid w:val="005C4882"/>
    <w:rsid w:val="005C6B52"/>
    <w:rsid w:val="005D06F2"/>
    <w:rsid w:val="005D0936"/>
    <w:rsid w:val="005D233F"/>
    <w:rsid w:val="005D3644"/>
    <w:rsid w:val="005D7148"/>
    <w:rsid w:val="005E1B5A"/>
    <w:rsid w:val="005E362B"/>
    <w:rsid w:val="005E4C40"/>
    <w:rsid w:val="005F005E"/>
    <w:rsid w:val="005F1009"/>
    <w:rsid w:val="005F2E87"/>
    <w:rsid w:val="005F3064"/>
    <w:rsid w:val="005F384D"/>
    <w:rsid w:val="00600E6F"/>
    <w:rsid w:val="006023D1"/>
    <w:rsid w:val="00603367"/>
    <w:rsid w:val="0060476E"/>
    <w:rsid w:val="00606CEC"/>
    <w:rsid w:val="00607041"/>
    <w:rsid w:val="00614854"/>
    <w:rsid w:val="0061535C"/>
    <w:rsid w:val="00615403"/>
    <w:rsid w:val="006159B6"/>
    <w:rsid w:val="0061617D"/>
    <w:rsid w:val="00617615"/>
    <w:rsid w:val="006216A8"/>
    <w:rsid w:val="00621997"/>
    <w:rsid w:val="00623D90"/>
    <w:rsid w:val="00624FD9"/>
    <w:rsid w:val="00626A10"/>
    <w:rsid w:val="00626E64"/>
    <w:rsid w:val="006323C9"/>
    <w:rsid w:val="006326D7"/>
    <w:rsid w:val="00634027"/>
    <w:rsid w:val="0063424E"/>
    <w:rsid w:val="006350D4"/>
    <w:rsid w:val="0063580D"/>
    <w:rsid w:val="006363DC"/>
    <w:rsid w:val="00645973"/>
    <w:rsid w:val="00645A78"/>
    <w:rsid w:val="00646A54"/>
    <w:rsid w:val="00646E28"/>
    <w:rsid w:val="00647ADA"/>
    <w:rsid w:val="00652273"/>
    <w:rsid w:val="006546F7"/>
    <w:rsid w:val="00654AA3"/>
    <w:rsid w:val="0066010C"/>
    <w:rsid w:val="00660489"/>
    <w:rsid w:val="006613F7"/>
    <w:rsid w:val="00661FF5"/>
    <w:rsid w:val="006645D5"/>
    <w:rsid w:val="0067137D"/>
    <w:rsid w:val="00675F0F"/>
    <w:rsid w:val="00676356"/>
    <w:rsid w:val="00680F09"/>
    <w:rsid w:val="00683FE3"/>
    <w:rsid w:val="006846A2"/>
    <w:rsid w:val="00685E44"/>
    <w:rsid w:val="006862E5"/>
    <w:rsid w:val="006864A3"/>
    <w:rsid w:val="0069070C"/>
    <w:rsid w:val="00695AFF"/>
    <w:rsid w:val="00697F30"/>
    <w:rsid w:val="006A55D9"/>
    <w:rsid w:val="006A56AA"/>
    <w:rsid w:val="006A7DDE"/>
    <w:rsid w:val="006B206F"/>
    <w:rsid w:val="006B2A0D"/>
    <w:rsid w:val="006B3498"/>
    <w:rsid w:val="006B5304"/>
    <w:rsid w:val="006C28BA"/>
    <w:rsid w:val="006C4DFD"/>
    <w:rsid w:val="006C50D1"/>
    <w:rsid w:val="006C561F"/>
    <w:rsid w:val="006D10C5"/>
    <w:rsid w:val="006D189A"/>
    <w:rsid w:val="006D391A"/>
    <w:rsid w:val="006D6213"/>
    <w:rsid w:val="006E0387"/>
    <w:rsid w:val="006E30F8"/>
    <w:rsid w:val="006E39BD"/>
    <w:rsid w:val="006E5484"/>
    <w:rsid w:val="006F34DE"/>
    <w:rsid w:val="006F43AF"/>
    <w:rsid w:val="006F6D9E"/>
    <w:rsid w:val="006F71A3"/>
    <w:rsid w:val="00703929"/>
    <w:rsid w:val="00704ACB"/>
    <w:rsid w:val="007067DD"/>
    <w:rsid w:val="007103A6"/>
    <w:rsid w:val="00710BF9"/>
    <w:rsid w:val="00713E4D"/>
    <w:rsid w:val="00716C52"/>
    <w:rsid w:val="00721A41"/>
    <w:rsid w:val="00721CFC"/>
    <w:rsid w:val="007221EA"/>
    <w:rsid w:val="00722371"/>
    <w:rsid w:val="00725B70"/>
    <w:rsid w:val="007316A0"/>
    <w:rsid w:val="007323BF"/>
    <w:rsid w:val="0073708C"/>
    <w:rsid w:val="00744A43"/>
    <w:rsid w:val="00745362"/>
    <w:rsid w:val="007469F7"/>
    <w:rsid w:val="00746B27"/>
    <w:rsid w:val="00750DDD"/>
    <w:rsid w:val="007533A3"/>
    <w:rsid w:val="00754D26"/>
    <w:rsid w:val="00754D2D"/>
    <w:rsid w:val="00755636"/>
    <w:rsid w:val="00757BEE"/>
    <w:rsid w:val="00760ED3"/>
    <w:rsid w:val="007611D3"/>
    <w:rsid w:val="00762104"/>
    <w:rsid w:val="00763DFA"/>
    <w:rsid w:val="00767969"/>
    <w:rsid w:val="0077028E"/>
    <w:rsid w:val="00771794"/>
    <w:rsid w:val="007727AE"/>
    <w:rsid w:val="00775059"/>
    <w:rsid w:val="007755F9"/>
    <w:rsid w:val="007757B7"/>
    <w:rsid w:val="007779CD"/>
    <w:rsid w:val="00782E4D"/>
    <w:rsid w:val="00785AD3"/>
    <w:rsid w:val="00785B90"/>
    <w:rsid w:val="00791446"/>
    <w:rsid w:val="00791B21"/>
    <w:rsid w:val="007923F3"/>
    <w:rsid w:val="00794707"/>
    <w:rsid w:val="00794F59"/>
    <w:rsid w:val="0079702A"/>
    <w:rsid w:val="007979AF"/>
    <w:rsid w:val="007A3C2E"/>
    <w:rsid w:val="007A44D4"/>
    <w:rsid w:val="007A4871"/>
    <w:rsid w:val="007A4AE2"/>
    <w:rsid w:val="007A6940"/>
    <w:rsid w:val="007B0684"/>
    <w:rsid w:val="007B0C53"/>
    <w:rsid w:val="007B6202"/>
    <w:rsid w:val="007C1615"/>
    <w:rsid w:val="007C24B8"/>
    <w:rsid w:val="007C5D59"/>
    <w:rsid w:val="007D3740"/>
    <w:rsid w:val="007D4D7D"/>
    <w:rsid w:val="007E1914"/>
    <w:rsid w:val="007E3AD5"/>
    <w:rsid w:val="007E6A22"/>
    <w:rsid w:val="007F1EF3"/>
    <w:rsid w:val="007F22CC"/>
    <w:rsid w:val="007F2C74"/>
    <w:rsid w:val="007F2EBB"/>
    <w:rsid w:val="007F362F"/>
    <w:rsid w:val="007F39FF"/>
    <w:rsid w:val="007F40ED"/>
    <w:rsid w:val="007F5E1E"/>
    <w:rsid w:val="00800F58"/>
    <w:rsid w:val="00803749"/>
    <w:rsid w:val="00805432"/>
    <w:rsid w:val="00815BC7"/>
    <w:rsid w:val="00817901"/>
    <w:rsid w:val="008238D8"/>
    <w:rsid w:val="00824ED1"/>
    <w:rsid w:val="00825EED"/>
    <w:rsid w:val="00827A12"/>
    <w:rsid w:val="00827F71"/>
    <w:rsid w:val="00835A5B"/>
    <w:rsid w:val="008408BB"/>
    <w:rsid w:val="008408EF"/>
    <w:rsid w:val="00840E0E"/>
    <w:rsid w:val="00843C55"/>
    <w:rsid w:val="0084589E"/>
    <w:rsid w:val="00845BF8"/>
    <w:rsid w:val="00846237"/>
    <w:rsid w:val="00846F6D"/>
    <w:rsid w:val="0085288F"/>
    <w:rsid w:val="00854A96"/>
    <w:rsid w:val="0085524E"/>
    <w:rsid w:val="00855BF8"/>
    <w:rsid w:val="00857A98"/>
    <w:rsid w:val="008616A9"/>
    <w:rsid w:val="00866C06"/>
    <w:rsid w:val="00866D56"/>
    <w:rsid w:val="00866E54"/>
    <w:rsid w:val="00867B45"/>
    <w:rsid w:val="0087017A"/>
    <w:rsid w:val="0087113A"/>
    <w:rsid w:val="00872509"/>
    <w:rsid w:val="008732D2"/>
    <w:rsid w:val="00873655"/>
    <w:rsid w:val="008741B0"/>
    <w:rsid w:val="008750FA"/>
    <w:rsid w:val="00875977"/>
    <w:rsid w:val="00876A76"/>
    <w:rsid w:val="00877768"/>
    <w:rsid w:val="008779B8"/>
    <w:rsid w:val="008822B0"/>
    <w:rsid w:val="008824B9"/>
    <w:rsid w:val="00884292"/>
    <w:rsid w:val="0088619B"/>
    <w:rsid w:val="00886EB9"/>
    <w:rsid w:val="00892EF5"/>
    <w:rsid w:val="00895312"/>
    <w:rsid w:val="00896955"/>
    <w:rsid w:val="008A1A00"/>
    <w:rsid w:val="008A1C0B"/>
    <w:rsid w:val="008A65F3"/>
    <w:rsid w:val="008A781B"/>
    <w:rsid w:val="008B04F1"/>
    <w:rsid w:val="008B1DDD"/>
    <w:rsid w:val="008B3343"/>
    <w:rsid w:val="008B694D"/>
    <w:rsid w:val="008C1067"/>
    <w:rsid w:val="008C1667"/>
    <w:rsid w:val="008C224B"/>
    <w:rsid w:val="008C5228"/>
    <w:rsid w:val="008C5F04"/>
    <w:rsid w:val="008C7BC2"/>
    <w:rsid w:val="008D314B"/>
    <w:rsid w:val="008D38B6"/>
    <w:rsid w:val="008D4555"/>
    <w:rsid w:val="008D7885"/>
    <w:rsid w:val="008D7A26"/>
    <w:rsid w:val="008E022B"/>
    <w:rsid w:val="008E2187"/>
    <w:rsid w:val="008E2DFD"/>
    <w:rsid w:val="008E6CBF"/>
    <w:rsid w:val="008F3C67"/>
    <w:rsid w:val="008F4623"/>
    <w:rsid w:val="0090087D"/>
    <w:rsid w:val="00902089"/>
    <w:rsid w:val="00906701"/>
    <w:rsid w:val="00906D2E"/>
    <w:rsid w:val="00906F6F"/>
    <w:rsid w:val="0090729D"/>
    <w:rsid w:val="009101AA"/>
    <w:rsid w:val="00911B65"/>
    <w:rsid w:val="00914889"/>
    <w:rsid w:val="00916F58"/>
    <w:rsid w:val="00917ABD"/>
    <w:rsid w:val="009218C6"/>
    <w:rsid w:val="0092190D"/>
    <w:rsid w:val="00922213"/>
    <w:rsid w:val="00924CB9"/>
    <w:rsid w:val="009275F2"/>
    <w:rsid w:val="00930BAA"/>
    <w:rsid w:val="00931BFF"/>
    <w:rsid w:val="00931D21"/>
    <w:rsid w:val="00932836"/>
    <w:rsid w:val="00933A66"/>
    <w:rsid w:val="00934D77"/>
    <w:rsid w:val="00935572"/>
    <w:rsid w:val="00940E44"/>
    <w:rsid w:val="00946B88"/>
    <w:rsid w:val="00946EAD"/>
    <w:rsid w:val="0095113F"/>
    <w:rsid w:val="00952829"/>
    <w:rsid w:val="00952D6B"/>
    <w:rsid w:val="00952F53"/>
    <w:rsid w:val="00953639"/>
    <w:rsid w:val="009537B0"/>
    <w:rsid w:val="00960E15"/>
    <w:rsid w:val="0096391E"/>
    <w:rsid w:val="00965AF1"/>
    <w:rsid w:val="0097041A"/>
    <w:rsid w:val="0097170F"/>
    <w:rsid w:val="00971CDF"/>
    <w:rsid w:val="00981275"/>
    <w:rsid w:val="009822BB"/>
    <w:rsid w:val="009822CF"/>
    <w:rsid w:val="00983968"/>
    <w:rsid w:val="009910BF"/>
    <w:rsid w:val="009930C6"/>
    <w:rsid w:val="00993E75"/>
    <w:rsid w:val="00996A52"/>
    <w:rsid w:val="009A4B19"/>
    <w:rsid w:val="009A56B3"/>
    <w:rsid w:val="009A62B8"/>
    <w:rsid w:val="009A6B99"/>
    <w:rsid w:val="009B2795"/>
    <w:rsid w:val="009B495F"/>
    <w:rsid w:val="009B543A"/>
    <w:rsid w:val="009C0911"/>
    <w:rsid w:val="009C1BA1"/>
    <w:rsid w:val="009C1CA0"/>
    <w:rsid w:val="009C1F79"/>
    <w:rsid w:val="009D0A58"/>
    <w:rsid w:val="009D1215"/>
    <w:rsid w:val="009D3BAC"/>
    <w:rsid w:val="009D461B"/>
    <w:rsid w:val="009D5FED"/>
    <w:rsid w:val="009D6BE1"/>
    <w:rsid w:val="009D7819"/>
    <w:rsid w:val="009D7EBF"/>
    <w:rsid w:val="009E01E6"/>
    <w:rsid w:val="009E108B"/>
    <w:rsid w:val="009E170B"/>
    <w:rsid w:val="009E3EF6"/>
    <w:rsid w:val="009E467A"/>
    <w:rsid w:val="009E4AF9"/>
    <w:rsid w:val="009E7F92"/>
    <w:rsid w:val="009F148D"/>
    <w:rsid w:val="009F44CA"/>
    <w:rsid w:val="009F4F9A"/>
    <w:rsid w:val="009F5D90"/>
    <w:rsid w:val="009F5E8F"/>
    <w:rsid w:val="009F6995"/>
    <w:rsid w:val="009F6A58"/>
    <w:rsid w:val="009F7229"/>
    <w:rsid w:val="00A00627"/>
    <w:rsid w:val="00A06954"/>
    <w:rsid w:val="00A07560"/>
    <w:rsid w:val="00A11C29"/>
    <w:rsid w:val="00A156ED"/>
    <w:rsid w:val="00A16534"/>
    <w:rsid w:val="00A200B1"/>
    <w:rsid w:val="00A202E9"/>
    <w:rsid w:val="00A20712"/>
    <w:rsid w:val="00A21371"/>
    <w:rsid w:val="00A214E0"/>
    <w:rsid w:val="00A22C46"/>
    <w:rsid w:val="00A23F9B"/>
    <w:rsid w:val="00A256AB"/>
    <w:rsid w:val="00A3121B"/>
    <w:rsid w:val="00A340CE"/>
    <w:rsid w:val="00A36345"/>
    <w:rsid w:val="00A43B34"/>
    <w:rsid w:val="00A44B1D"/>
    <w:rsid w:val="00A467A8"/>
    <w:rsid w:val="00A4754D"/>
    <w:rsid w:val="00A5239E"/>
    <w:rsid w:val="00A54904"/>
    <w:rsid w:val="00A56A72"/>
    <w:rsid w:val="00A57432"/>
    <w:rsid w:val="00A64472"/>
    <w:rsid w:val="00A64902"/>
    <w:rsid w:val="00A658FB"/>
    <w:rsid w:val="00A6596B"/>
    <w:rsid w:val="00A673DF"/>
    <w:rsid w:val="00A70516"/>
    <w:rsid w:val="00A72529"/>
    <w:rsid w:val="00A72597"/>
    <w:rsid w:val="00A732C8"/>
    <w:rsid w:val="00A73A82"/>
    <w:rsid w:val="00A73E20"/>
    <w:rsid w:val="00A75CF5"/>
    <w:rsid w:val="00A82C82"/>
    <w:rsid w:val="00A846BA"/>
    <w:rsid w:val="00A848CD"/>
    <w:rsid w:val="00A85AED"/>
    <w:rsid w:val="00A86D63"/>
    <w:rsid w:val="00A907B5"/>
    <w:rsid w:val="00A9287A"/>
    <w:rsid w:val="00AA0576"/>
    <w:rsid w:val="00AA0CDC"/>
    <w:rsid w:val="00AA1170"/>
    <w:rsid w:val="00AA5E80"/>
    <w:rsid w:val="00AA7500"/>
    <w:rsid w:val="00AB08D2"/>
    <w:rsid w:val="00AB0ECE"/>
    <w:rsid w:val="00AB3433"/>
    <w:rsid w:val="00AB3878"/>
    <w:rsid w:val="00AB3C74"/>
    <w:rsid w:val="00AB5298"/>
    <w:rsid w:val="00AB663B"/>
    <w:rsid w:val="00AB6A7E"/>
    <w:rsid w:val="00AC0AD6"/>
    <w:rsid w:val="00AC1D6C"/>
    <w:rsid w:val="00AC29C4"/>
    <w:rsid w:val="00AC2BBD"/>
    <w:rsid w:val="00AC2C5E"/>
    <w:rsid w:val="00AC5F8A"/>
    <w:rsid w:val="00AD1ECB"/>
    <w:rsid w:val="00AD2D0B"/>
    <w:rsid w:val="00AD3930"/>
    <w:rsid w:val="00AD610C"/>
    <w:rsid w:val="00AE0D80"/>
    <w:rsid w:val="00AE349A"/>
    <w:rsid w:val="00AE367B"/>
    <w:rsid w:val="00AE3A13"/>
    <w:rsid w:val="00AE48F4"/>
    <w:rsid w:val="00AE4B98"/>
    <w:rsid w:val="00AE78C3"/>
    <w:rsid w:val="00AF018E"/>
    <w:rsid w:val="00AF4578"/>
    <w:rsid w:val="00AF4952"/>
    <w:rsid w:val="00AF49C5"/>
    <w:rsid w:val="00AF59C8"/>
    <w:rsid w:val="00AF6697"/>
    <w:rsid w:val="00B00151"/>
    <w:rsid w:val="00B002ED"/>
    <w:rsid w:val="00B02107"/>
    <w:rsid w:val="00B02F05"/>
    <w:rsid w:val="00B03EFC"/>
    <w:rsid w:val="00B05C8A"/>
    <w:rsid w:val="00B06DAF"/>
    <w:rsid w:val="00B1075B"/>
    <w:rsid w:val="00B10951"/>
    <w:rsid w:val="00B1459B"/>
    <w:rsid w:val="00B161D5"/>
    <w:rsid w:val="00B1724C"/>
    <w:rsid w:val="00B318BB"/>
    <w:rsid w:val="00B32F65"/>
    <w:rsid w:val="00B34580"/>
    <w:rsid w:val="00B34FEC"/>
    <w:rsid w:val="00B3540E"/>
    <w:rsid w:val="00B357DE"/>
    <w:rsid w:val="00B36295"/>
    <w:rsid w:val="00B36B5E"/>
    <w:rsid w:val="00B40627"/>
    <w:rsid w:val="00B4558A"/>
    <w:rsid w:val="00B46A4F"/>
    <w:rsid w:val="00B4772D"/>
    <w:rsid w:val="00B525E0"/>
    <w:rsid w:val="00B529E0"/>
    <w:rsid w:val="00B56D84"/>
    <w:rsid w:val="00B575B6"/>
    <w:rsid w:val="00B5761A"/>
    <w:rsid w:val="00B57D1C"/>
    <w:rsid w:val="00B57FBC"/>
    <w:rsid w:val="00B61B33"/>
    <w:rsid w:val="00B66CAE"/>
    <w:rsid w:val="00B67CEA"/>
    <w:rsid w:val="00B701CC"/>
    <w:rsid w:val="00B7258D"/>
    <w:rsid w:val="00B731DF"/>
    <w:rsid w:val="00B73E49"/>
    <w:rsid w:val="00B7505D"/>
    <w:rsid w:val="00B7553E"/>
    <w:rsid w:val="00B75EB1"/>
    <w:rsid w:val="00B7707C"/>
    <w:rsid w:val="00B82FDC"/>
    <w:rsid w:val="00B837B4"/>
    <w:rsid w:val="00B84D7F"/>
    <w:rsid w:val="00B84E66"/>
    <w:rsid w:val="00B864BB"/>
    <w:rsid w:val="00B8753D"/>
    <w:rsid w:val="00B9465D"/>
    <w:rsid w:val="00B96A1F"/>
    <w:rsid w:val="00BA1167"/>
    <w:rsid w:val="00BA2827"/>
    <w:rsid w:val="00BA486B"/>
    <w:rsid w:val="00BB2150"/>
    <w:rsid w:val="00BC15CC"/>
    <w:rsid w:val="00BC2150"/>
    <w:rsid w:val="00BC3D0C"/>
    <w:rsid w:val="00BC4CE4"/>
    <w:rsid w:val="00BC7D93"/>
    <w:rsid w:val="00BD0865"/>
    <w:rsid w:val="00BD0F89"/>
    <w:rsid w:val="00BD2E1F"/>
    <w:rsid w:val="00BD3F61"/>
    <w:rsid w:val="00BD4FDD"/>
    <w:rsid w:val="00BD60A2"/>
    <w:rsid w:val="00BE132B"/>
    <w:rsid w:val="00BE2AA5"/>
    <w:rsid w:val="00BE3B3B"/>
    <w:rsid w:val="00BE6F4C"/>
    <w:rsid w:val="00BE7B27"/>
    <w:rsid w:val="00BF0267"/>
    <w:rsid w:val="00BF2075"/>
    <w:rsid w:val="00BF2544"/>
    <w:rsid w:val="00BF2C91"/>
    <w:rsid w:val="00BF6126"/>
    <w:rsid w:val="00C022C2"/>
    <w:rsid w:val="00C022E7"/>
    <w:rsid w:val="00C047CD"/>
    <w:rsid w:val="00C0779D"/>
    <w:rsid w:val="00C07B0D"/>
    <w:rsid w:val="00C07B5F"/>
    <w:rsid w:val="00C10222"/>
    <w:rsid w:val="00C107BA"/>
    <w:rsid w:val="00C14919"/>
    <w:rsid w:val="00C20B9B"/>
    <w:rsid w:val="00C2194B"/>
    <w:rsid w:val="00C21A18"/>
    <w:rsid w:val="00C2251F"/>
    <w:rsid w:val="00C22EDB"/>
    <w:rsid w:val="00C25814"/>
    <w:rsid w:val="00C26320"/>
    <w:rsid w:val="00C26E64"/>
    <w:rsid w:val="00C324B2"/>
    <w:rsid w:val="00C353AD"/>
    <w:rsid w:val="00C3664F"/>
    <w:rsid w:val="00C40B0B"/>
    <w:rsid w:val="00C426BE"/>
    <w:rsid w:val="00C43233"/>
    <w:rsid w:val="00C43291"/>
    <w:rsid w:val="00C43CAD"/>
    <w:rsid w:val="00C46FDE"/>
    <w:rsid w:val="00C57179"/>
    <w:rsid w:val="00C573AE"/>
    <w:rsid w:val="00C65E36"/>
    <w:rsid w:val="00C710B9"/>
    <w:rsid w:val="00C75047"/>
    <w:rsid w:val="00C76391"/>
    <w:rsid w:val="00C825AE"/>
    <w:rsid w:val="00C8358F"/>
    <w:rsid w:val="00C84E5D"/>
    <w:rsid w:val="00C92EE9"/>
    <w:rsid w:val="00C93495"/>
    <w:rsid w:val="00C95884"/>
    <w:rsid w:val="00C95B62"/>
    <w:rsid w:val="00C96AEC"/>
    <w:rsid w:val="00CA4B3B"/>
    <w:rsid w:val="00CA5951"/>
    <w:rsid w:val="00CA792D"/>
    <w:rsid w:val="00CA7AEC"/>
    <w:rsid w:val="00CB15D5"/>
    <w:rsid w:val="00CB15DD"/>
    <w:rsid w:val="00CB3405"/>
    <w:rsid w:val="00CB509A"/>
    <w:rsid w:val="00CB5EBF"/>
    <w:rsid w:val="00CB6196"/>
    <w:rsid w:val="00CB6561"/>
    <w:rsid w:val="00CC269A"/>
    <w:rsid w:val="00CC3C6A"/>
    <w:rsid w:val="00CC4283"/>
    <w:rsid w:val="00CC5DF0"/>
    <w:rsid w:val="00CC61E3"/>
    <w:rsid w:val="00CD1A89"/>
    <w:rsid w:val="00CE0B91"/>
    <w:rsid w:val="00CE16E4"/>
    <w:rsid w:val="00CE1D8C"/>
    <w:rsid w:val="00CE2B3A"/>
    <w:rsid w:val="00CE3B19"/>
    <w:rsid w:val="00CF5C49"/>
    <w:rsid w:val="00CF7BCC"/>
    <w:rsid w:val="00D00F21"/>
    <w:rsid w:val="00D01AA2"/>
    <w:rsid w:val="00D0731F"/>
    <w:rsid w:val="00D159F3"/>
    <w:rsid w:val="00D20FF2"/>
    <w:rsid w:val="00D21AA7"/>
    <w:rsid w:val="00D24113"/>
    <w:rsid w:val="00D24351"/>
    <w:rsid w:val="00D24EFF"/>
    <w:rsid w:val="00D25C0C"/>
    <w:rsid w:val="00D25EDD"/>
    <w:rsid w:val="00D3006D"/>
    <w:rsid w:val="00D30EDB"/>
    <w:rsid w:val="00D31927"/>
    <w:rsid w:val="00D36C7E"/>
    <w:rsid w:val="00D36F4C"/>
    <w:rsid w:val="00D370E0"/>
    <w:rsid w:val="00D41864"/>
    <w:rsid w:val="00D42A27"/>
    <w:rsid w:val="00D44F73"/>
    <w:rsid w:val="00D45E29"/>
    <w:rsid w:val="00D505E8"/>
    <w:rsid w:val="00D517BF"/>
    <w:rsid w:val="00D518FD"/>
    <w:rsid w:val="00D521BF"/>
    <w:rsid w:val="00D54A35"/>
    <w:rsid w:val="00D54D20"/>
    <w:rsid w:val="00D55283"/>
    <w:rsid w:val="00D56191"/>
    <w:rsid w:val="00D64BD4"/>
    <w:rsid w:val="00D676CC"/>
    <w:rsid w:val="00D71A58"/>
    <w:rsid w:val="00D73608"/>
    <w:rsid w:val="00D8306D"/>
    <w:rsid w:val="00D83461"/>
    <w:rsid w:val="00D840F2"/>
    <w:rsid w:val="00D8696A"/>
    <w:rsid w:val="00D91C31"/>
    <w:rsid w:val="00D93EBD"/>
    <w:rsid w:val="00D948FA"/>
    <w:rsid w:val="00D9620F"/>
    <w:rsid w:val="00D96536"/>
    <w:rsid w:val="00D968EE"/>
    <w:rsid w:val="00D974D1"/>
    <w:rsid w:val="00DA10B9"/>
    <w:rsid w:val="00DA3F9E"/>
    <w:rsid w:val="00DA5270"/>
    <w:rsid w:val="00DA614F"/>
    <w:rsid w:val="00DA620C"/>
    <w:rsid w:val="00DB23F4"/>
    <w:rsid w:val="00DB5D4B"/>
    <w:rsid w:val="00DC1FCF"/>
    <w:rsid w:val="00DC379B"/>
    <w:rsid w:val="00DC6DFA"/>
    <w:rsid w:val="00DC7B9F"/>
    <w:rsid w:val="00DD0C4C"/>
    <w:rsid w:val="00DD14DA"/>
    <w:rsid w:val="00DD2C50"/>
    <w:rsid w:val="00DD2E7F"/>
    <w:rsid w:val="00DD3A75"/>
    <w:rsid w:val="00DD43B3"/>
    <w:rsid w:val="00DD6F43"/>
    <w:rsid w:val="00DE144C"/>
    <w:rsid w:val="00DE27FF"/>
    <w:rsid w:val="00DE5A2B"/>
    <w:rsid w:val="00DF01CF"/>
    <w:rsid w:val="00DF25BE"/>
    <w:rsid w:val="00DF53C0"/>
    <w:rsid w:val="00DF5ABD"/>
    <w:rsid w:val="00DF604C"/>
    <w:rsid w:val="00DF65E2"/>
    <w:rsid w:val="00DF7A39"/>
    <w:rsid w:val="00E00ADD"/>
    <w:rsid w:val="00E02253"/>
    <w:rsid w:val="00E02F37"/>
    <w:rsid w:val="00E03FE6"/>
    <w:rsid w:val="00E04F4E"/>
    <w:rsid w:val="00E0615A"/>
    <w:rsid w:val="00E12B12"/>
    <w:rsid w:val="00E13650"/>
    <w:rsid w:val="00E13999"/>
    <w:rsid w:val="00E144FB"/>
    <w:rsid w:val="00E14696"/>
    <w:rsid w:val="00E15068"/>
    <w:rsid w:val="00E15937"/>
    <w:rsid w:val="00E21249"/>
    <w:rsid w:val="00E22278"/>
    <w:rsid w:val="00E23FB5"/>
    <w:rsid w:val="00E2500C"/>
    <w:rsid w:val="00E26DCE"/>
    <w:rsid w:val="00E27641"/>
    <w:rsid w:val="00E34B0C"/>
    <w:rsid w:val="00E403C5"/>
    <w:rsid w:val="00E40B12"/>
    <w:rsid w:val="00E4124E"/>
    <w:rsid w:val="00E42C20"/>
    <w:rsid w:val="00E45713"/>
    <w:rsid w:val="00E45D88"/>
    <w:rsid w:val="00E46908"/>
    <w:rsid w:val="00E471B5"/>
    <w:rsid w:val="00E47D22"/>
    <w:rsid w:val="00E47EBE"/>
    <w:rsid w:val="00E539DB"/>
    <w:rsid w:val="00E56BE7"/>
    <w:rsid w:val="00E57523"/>
    <w:rsid w:val="00E60A2A"/>
    <w:rsid w:val="00E633F1"/>
    <w:rsid w:val="00E64AC5"/>
    <w:rsid w:val="00E64D92"/>
    <w:rsid w:val="00E65E1F"/>
    <w:rsid w:val="00E65EF2"/>
    <w:rsid w:val="00E67C94"/>
    <w:rsid w:val="00E71409"/>
    <w:rsid w:val="00E71681"/>
    <w:rsid w:val="00E73576"/>
    <w:rsid w:val="00E77623"/>
    <w:rsid w:val="00E818F7"/>
    <w:rsid w:val="00E81EA8"/>
    <w:rsid w:val="00E84E86"/>
    <w:rsid w:val="00E85856"/>
    <w:rsid w:val="00E85904"/>
    <w:rsid w:val="00E85997"/>
    <w:rsid w:val="00E87199"/>
    <w:rsid w:val="00E87894"/>
    <w:rsid w:val="00E90D6F"/>
    <w:rsid w:val="00E9505D"/>
    <w:rsid w:val="00EA1993"/>
    <w:rsid w:val="00EA2122"/>
    <w:rsid w:val="00EA3197"/>
    <w:rsid w:val="00EA6376"/>
    <w:rsid w:val="00EB0728"/>
    <w:rsid w:val="00EB095C"/>
    <w:rsid w:val="00EB1C41"/>
    <w:rsid w:val="00EB296C"/>
    <w:rsid w:val="00EB47B5"/>
    <w:rsid w:val="00EB5CDA"/>
    <w:rsid w:val="00EC699A"/>
    <w:rsid w:val="00ED0EDB"/>
    <w:rsid w:val="00ED2B22"/>
    <w:rsid w:val="00ED2C04"/>
    <w:rsid w:val="00ED33B8"/>
    <w:rsid w:val="00ED59B9"/>
    <w:rsid w:val="00ED7135"/>
    <w:rsid w:val="00ED78C6"/>
    <w:rsid w:val="00ED7A1A"/>
    <w:rsid w:val="00EE411B"/>
    <w:rsid w:val="00EE793B"/>
    <w:rsid w:val="00EF0487"/>
    <w:rsid w:val="00EF0CA9"/>
    <w:rsid w:val="00EF15AE"/>
    <w:rsid w:val="00EF23B6"/>
    <w:rsid w:val="00EF3690"/>
    <w:rsid w:val="00EF3C0D"/>
    <w:rsid w:val="00EF3FD3"/>
    <w:rsid w:val="00EF55C8"/>
    <w:rsid w:val="00EF60E0"/>
    <w:rsid w:val="00EF71EB"/>
    <w:rsid w:val="00EF7703"/>
    <w:rsid w:val="00F00C93"/>
    <w:rsid w:val="00F01FA4"/>
    <w:rsid w:val="00F03165"/>
    <w:rsid w:val="00F052E5"/>
    <w:rsid w:val="00F068AB"/>
    <w:rsid w:val="00F06FB6"/>
    <w:rsid w:val="00F073CF"/>
    <w:rsid w:val="00F077C6"/>
    <w:rsid w:val="00F1069D"/>
    <w:rsid w:val="00F129F2"/>
    <w:rsid w:val="00F13771"/>
    <w:rsid w:val="00F14958"/>
    <w:rsid w:val="00F20017"/>
    <w:rsid w:val="00F20FB4"/>
    <w:rsid w:val="00F21373"/>
    <w:rsid w:val="00F22405"/>
    <w:rsid w:val="00F22C4E"/>
    <w:rsid w:val="00F23921"/>
    <w:rsid w:val="00F261BE"/>
    <w:rsid w:val="00F266A7"/>
    <w:rsid w:val="00F26D47"/>
    <w:rsid w:val="00F27F3F"/>
    <w:rsid w:val="00F30175"/>
    <w:rsid w:val="00F313BB"/>
    <w:rsid w:val="00F32AE0"/>
    <w:rsid w:val="00F347CB"/>
    <w:rsid w:val="00F3692B"/>
    <w:rsid w:val="00F42FAC"/>
    <w:rsid w:val="00F4328A"/>
    <w:rsid w:val="00F46350"/>
    <w:rsid w:val="00F47BC5"/>
    <w:rsid w:val="00F53218"/>
    <w:rsid w:val="00F53FD6"/>
    <w:rsid w:val="00F56E86"/>
    <w:rsid w:val="00F62A06"/>
    <w:rsid w:val="00F63BCA"/>
    <w:rsid w:val="00F64343"/>
    <w:rsid w:val="00F658B9"/>
    <w:rsid w:val="00F6679C"/>
    <w:rsid w:val="00F66DE6"/>
    <w:rsid w:val="00F70CE5"/>
    <w:rsid w:val="00F74A28"/>
    <w:rsid w:val="00F80FA9"/>
    <w:rsid w:val="00F83027"/>
    <w:rsid w:val="00F84DCA"/>
    <w:rsid w:val="00F86827"/>
    <w:rsid w:val="00F937D5"/>
    <w:rsid w:val="00FA11D2"/>
    <w:rsid w:val="00FA39EA"/>
    <w:rsid w:val="00FA4EB0"/>
    <w:rsid w:val="00FA6334"/>
    <w:rsid w:val="00FA6AE8"/>
    <w:rsid w:val="00FA7CD6"/>
    <w:rsid w:val="00FB0F8C"/>
    <w:rsid w:val="00FB5F39"/>
    <w:rsid w:val="00FB7541"/>
    <w:rsid w:val="00FC0CA8"/>
    <w:rsid w:val="00FC0F82"/>
    <w:rsid w:val="00FC0FE6"/>
    <w:rsid w:val="00FC27E7"/>
    <w:rsid w:val="00FC2BAF"/>
    <w:rsid w:val="00FC3A77"/>
    <w:rsid w:val="00FC4B28"/>
    <w:rsid w:val="00FC52B3"/>
    <w:rsid w:val="00FD0B86"/>
    <w:rsid w:val="00FD35AA"/>
    <w:rsid w:val="00FD6246"/>
    <w:rsid w:val="00FD6E8C"/>
    <w:rsid w:val="00FD7949"/>
    <w:rsid w:val="00FD7FED"/>
    <w:rsid w:val="00FE21C3"/>
    <w:rsid w:val="00FE6380"/>
    <w:rsid w:val="00FE6848"/>
    <w:rsid w:val="00FF463C"/>
    <w:rsid w:val="00FF572A"/>
    <w:rsid w:val="00FF660A"/>
    <w:rsid w:val="00FF76E0"/>
    <w:rsid w:val="00FF7EAC"/>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D42A907"/>
  <w15:docId w15:val="{71DF9B8F-DE37-4915-8F5B-C92354453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0D53"/>
  </w:style>
  <w:style w:type="paragraph" w:styleId="Antrat1">
    <w:name w:val="heading 1"/>
    <w:aliases w:val="Appendix,skyrius1,Skyrius"/>
    <w:basedOn w:val="prastasis"/>
    <w:link w:val="Antrat1Diagrama1"/>
    <w:qFormat/>
    <w:rsid w:val="00A06954"/>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uiPriority w:val="9"/>
    <w:qFormat/>
    <w:rsid w:val="00A06954"/>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uiPriority w:val="9"/>
    <w:qFormat/>
    <w:rsid w:val="00A06954"/>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uiPriority w:val="9"/>
    <w:qFormat/>
    <w:rsid w:val="00A06954"/>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uiPriority w:val="9"/>
    <w:qFormat/>
    <w:rsid w:val="00A06954"/>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uiPriority w:val="9"/>
    <w:qFormat/>
    <w:rsid w:val="00A06954"/>
    <w:pPr>
      <w:keepNext/>
      <w:numPr>
        <w:ilvl w:val="5"/>
        <w:numId w:val="2"/>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uiPriority w:val="9"/>
    <w:qFormat/>
    <w:rsid w:val="00A06954"/>
    <w:pPr>
      <w:keepNext/>
      <w:numPr>
        <w:ilvl w:val="6"/>
        <w:numId w:val="2"/>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uiPriority w:val="9"/>
    <w:qFormat/>
    <w:rsid w:val="00A06954"/>
    <w:pPr>
      <w:keepNext/>
      <w:numPr>
        <w:ilvl w:val="7"/>
        <w:numId w:val="2"/>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uiPriority w:val="9"/>
    <w:qFormat/>
    <w:rsid w:val="00A06954"/>
    <w:pPr>
      <w:keepNext/>
      <w:numPr>
        <w:ilvl w:val="8"/>
        <w:numId w:val="2"/>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uiPriority w:val="9"/>
    <w:rsid w:val="00A0695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uiPriority w:val="9"/>
    <w:rsid w:val="00A0695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uiPriority w:val="9"/>
    <w:rsid w:val="00A06954"/>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uiPriority w:val="9"/>
    <w:rsid w:val="00A06954"/>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uiPriority w:val="9"/>
    <w:rsid w:val="00A06954"/>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uiPriority w:val="9"/>
    <w:rsid w:val="00A06954"/>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uiPriority w:val="9"/>
    <w:rsid w:val="00A06954"/>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uiPriority w:val="9"/>
    <w:rsid w:val="00A0695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uiPriority w:val="9"/>
    <w:rsid w:val="00A06954"/>
    <w:rPr>
      <w:rFonts w:asciiTheme="majorHAnsi" w:eastAsiaTheme="majorEastAsia" w:hAnsiTheme="majorHAnsi" w:cstheme="majorBidi"/>
      <w:i/>
      <w:iCs/>
      <w:color w:val="404040" w:themeColor="text1" w:themeTint="BF"/>
      <w:sz w:val="20"/>
      <w:szCs w:val="20"/>
    </w:rPr>
  </w:style>
  <w:style w:type="character" w:customStyle="1" w:styleId="Antrat1Diagrama1">
    <w:name w:val="Antraštė 1 Diagrama1"/>
    <w:aliases w:val="Appendix Diagrama,skyrius1 Diagrama,Skyrius Diagrama"/>
    <w:basedOn w:val="Numatytasispastraiposriftas"/>
    <w:link w:val="Antrat1"/>
    <w:locked/>
    <w:rsid w:val="00A06954"/>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A06954"/>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A06954"/>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A06954"/>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A06954"/>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uiPriority w:val="9"/>
    <w:locked/>
    <w:rsid w:val="00A06954"/>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uiPriority w:val="9"/>
    <w:locked/>
    <w:rsid w:val="00A06954"/>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uiPriority w:val="9"/>
    <w:locked/>
    <w:rsid w:val="00A06954"/>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uiPriority w:val="9"/>
    <w:locked/>
    <w:rsid w:val="00A06954"/>
    <w:rPr>
      <w:rFonts w:ascii="Times New Roman" w:eastAsia="Calibri" w:hAnsi="Times New Roman" w:cs="Times New Roman"/>
      <w:sz w:val="40"/>
      <w:szCs w:val="20"/>
      <w:lang w:eastAsia="en-US"/>
    </w:rPr>
  </w:style>
  <w:style w:type="character" w:customStyle="1" w:styleId="Internetosaitas">
    <w:name w:val="Interneto saitas"/>
    <w:rsid w:val="00A06954"/>
    <w:rPr>
      <w:u w:val="single"/>
    </w:rPr>
  </w:style>
  <w:style w:type="character" w:customStyle="1" w:styleId="Hyperlink0">
    <w:name w:val="Hyperlink.0"/>
    <w:basedOn w:val="Internetosaitas"/>
    <w:rsid w:val="00A06954"/>
    <w:rPr>
      <w:rFonts w:cs="Times New Roman"/>
      <w:u w:val="single"/>
    </w:rPr>
  </w:style>
  <w:style w:type="character" w:customStyle="1" w:styleId="AntratDiagrama">
    <w:name w:val="Antraštė Diagrama"/>
    <w:basedOn w:val="Numatytasispastraiposriftas"/>
    <w:link w:val="Antrat"/>
    <w:locked/>
    <w:rsid w:val="00A06954"/>
    <w:rPr>
      <w:b/>
      <w:bCs/>
      <w:caps/>
      <w:color w:val="434343"/>
      <w:spacing w:val="4"/>
      <w:lang w:val="en-US"/>
    </w:rPr>
  </w:style>
  <w:style w:type="paragraph" w:styleId="Antrat">
    <w:name w:val="caption"/>
    <w:basedOn w:val="prastasis"/>
    <w:next w:val="Pagrindinistekstas"/>
    <w:link w:val="AntratDiagrama"/>
    <w:qFormat/>
    <w:rsid w:val="00A06954"/>
    <w:pPr>
      <w:spacing w:after="0" w:line="240" w:lineRule="auto"/>
      <w:outlineLvl w:val="0"/>
    </w:pPr>
    <w:rPr>
      <w:b/>
      <w:bCs/>
      <w:caps/>
      <w:color w:val="434343"/>
      <w:spacing w:val="4"/>
      <w:lang w:val="en-US"/>
    </w:rPr>
  </w:style>
  <w:style w:type="paragraph" w:styleId="Pagrindinistekstas">
    <w:name w:val="Body Text"/>
    <w:basedOn w:val="prastasis"/>
    <w:link w:val="PagrindinistekstasDiagrama"/>
    <w:rsid w:val="00A06954"/>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rsid w:val="00A06954"/>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A06954"/>
    <w:rPr>
      <w:b/>
      <w:bCs/>
      <w:caps/>
      <w:color w:val="434343"/>
      <w:spacing w:val="4"/>
      <w:lang w:val="en-US"/>
    </w:rPr>
  </w:style>
  <w:style w:type="paragraph" w:customStyle="1" w:styleId="1Skyrius">
    <w:name w:val="1 Skyrius"/>
    <w:basedOn w:val="Antrat"/>
    <w:link w:val="1SkyriusDiagrama"/>
    <w:rsid w:val="00A0695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locked/>
    <w:rsid w:val="00A06954"/>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A06954"/>
    <w:pPr>
      <w:spacing w:after="0" w:line="240" w:lineRule="auto"/>
      <w:ind w:left="720"/>
      <w:contextualSpacing/>
    </w:pPr>
    <w:rPr>
      <w:sz w:val="24"/>
      <w:lang w:eastAsia="en-US"/>
    </w:rPr>
  </w:style>
  <w:style w:type="paragraph" w:styleId="Pavadinimas">
    <w:name w:val="Title"/>
    <w:aliases w:val="SKYRIAI"/>
    <w:basedOn w:val="prastasis"/>
    <w:link w:val="PavadinimasDiagrama1"/>
    <w:uiPriority w:val="10"/>
    <w:qFormat/>
    <w:rsid w:val="00A06954"/>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uiPriority w:val="10"/>
    <w:rsid w:val="00A06954"/>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1">
    <w:name w:val="Pavadinimas Diagrama1"/>
    <w:aliases w:val="SKYRIAI Diagrama"/>
    <w:basedOn w:val="Numatytasispastraiposriftas"/>
    <w:link w:val="Pavadinimas"/>
    <w:locked/>
    <w:rsid w:val="00A06954"/>
    <w:rPr>
      <w:rFonts w:ascii="Times New Roman" w:eastAsia="Arial Unicode MS" w:hAnsi="Times New Roman" w:cs="Arial"/>
      <w:i/>
      <w:iCs/>
      <w:color w:val="00000A"/>
      <w:sz w:val="24"/>
      <w:szCs w:val="24"/>
      <w:lang w:eastAsia="en-US"/>
    </w:rPr>
  </w:style>
  <w:style w:type="paragraph" w:customStyle="1" w:styleId="Body2">
    <w:name w:val="Body 2"/>
    <w:qFormat/>
    <w:rsid w:val="00A06954"/>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A06954"/>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A06954"/>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A06954"/>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aliases w:val="Alna"/>
    <w:basedOn w:val="Numatytasispastraiposriftas"/>
    <w:qFormat/>
    <w:rsid w:val="00A06954"/>
    <w:rPr>
      <w:rFonts w:cs="Times New Roman"/>
      <w:color w:val="0000FF"/>
      <w:u w:val="single"/>
    </w:rPr>
  </w:style>
  <w:style w:type="paragraph" w:styleId="Antrats">
    <w:name w:val="header"/>
    <w:aliases w:val="Specialioji žyma,Header Char"/>
    <w:basedOn w:val="prastasis"/>
    <w:link w:val="AntratsDiagrama1"/>
    <w:uiPriority w:val="99"/>
    <w:rsid w:val="00A06954"/>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A06954"/>
  </w:style>
  <w:style w:type="character" w:customStyle="1" w:styleId="AntratsDiagrama1">
    <w:name w:val="Antraštės Diagrama1"/>
    <w:aliases w:val="Specialioji žyma Diagrama,Header Char Diagrama1"/>
    <w:basedOn w:val="Numatytasispastraiposriftas"/>
    <w:link w:val="Antrats"/>
    <w:locked/>
    <w:rsid w:val="00A06954"/>
    <w:rPr>
      <w:rFonts w:ascii="Calibri" w:eastAsia="Times New Roman" w:hAnsi="Calibri" w:cs="Times New Roman"/>
      <w:sz w:val="24"/>
      <w:szCs w:val="20"/>
      <w:lang w:eastAsia="en-US"/>
    </w:rPr>
  </w:style>
  <w:style w:type="paragraph" w:customStyle="1" w:styleId="Pagrindinistekstas1">
    <w:name w:val="Pagrindinis tekstas1"/>
    <w:link w:val="Bodytext"/>
    <w:qFormat/>
    <w:rsid w:val="00A06954"/>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qFormat/>
    <w:locked/>
    <w:rsid w:val="00A06954"/>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A06954"/>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A06954"/>
  </w:style>
  <w:style w:type="character" w:customStyle="1" w:styleId="PagrindiniotekstotraukaDiagrama1">
    <w:name w:val="Pagrindinio teksto įtrauka Diagrama1"/>
    <w:basedOn w:val="Numatytasispastraiposriftas"/>
    <w:link w:val="Pagrindiniotekstotrauka"/>
    <w:locked/>
    <w:rsid w:val="00A06954"/>
    <w:rPr>
      <w:rFonts w:ascii="Times New Roman" w:eastAsia="Arial Unicode MS" w:hAnsi="Times New Roman" w:cs="Times New Roman"/>
      <w:color w:val="00000A"/>
      <w:sz w:val="24"/>
      <w:szCs w:val="24"/>
      <w:lang w:eastAsia="en-US"/>
    </w:rPr>
  </w:style>
  <w:style w:type="paragraph" w:styleId="Pagrindinistekstas3">
    <w:name w:val="Body Text 3"/>
    <w:basedOn w:val="prastasis"/>
    <w:link w:val="Pagrindinistekstas3Diagrama"/>
    <w:rsid w:val="00A06954"/>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A06954"/>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A06954"/>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A06954"/>
    <w:rPr>
      <w:rFonts w:ascii="Times New Roman" w:hAnsi="Times New Roman" w:cs="Times New Roman"/>
      <w:color w:val="3366FF"/>
      <w:sz w:val="24"/>
      <w:lang w:eastAsia="en-US"/>
    </w:rPr>
  </w:style>
  <w:style w:type="paragraph" w:customStyle="1" w:styleId="xxxtekstas">
    <w:name w:val="x.x.x tekstas"/>
    <w:basedOn w:val="Pagrindiniotekstotrauka"/>
    <w:rsid w:val="00A06954"/>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rsid w:val="00A06954"/>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
    <w:basedOn w:val="Numatytasispastraiposriftas"/>
    <w:link w:val="Porat"/>
    <w:rsid w:val="00A06954"/>
    <w:rPr>
      <w:rFonts w:ascii="Calibri" w:eastAsia="Times New Roman" w:hAnsi="Calibri" w:cs="Times New Roman"/>
      <w:sz w:val="24"/>
      <w:szCs w:val="20"/>
      <w:lang w:eastAsia="en-US"/>
    </w:rPr>
  </w:style>
  <w:style w:type="paragraph" w:customStyle="1" w:styleId="Point1">
    <w:name w:val="Point 1"/>
    <w:basedOn w:val="prastasis"/>
    <w:rsid w:val="00A06954"/>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Turinys1">
    <w:name w:val="toc 1"/>
    <w:basedOn w:val="prastasis"/>
    <w:next w:val="prastasis"/>
    <w:autoRedefine/>
    <w:uiPriority w:val="39"/>
    <w:qFormat/>
    <w:rsid w:val="006C561F"/>
    <w:pPr>
      <w:tabs>
        <w:tab w:val="left" w:pos="426"/>
        <w:tab w:val="right" w:leader="dot" w:pos="9628"/>
      </w:tabs>
      <w:spacing w:after="0" w:line="240" w:lineRule="auto"/>
      <w:ind w:right="-204"/>
    </w:pPr>
    <w:rPr>
      <w:rFonts w:ascii="Times New Roman" w:eastAsia="Calibri" w:hAnsi="Times New Roman" w:cs="Times New Roman"/>
      <w:sz w:val="20"/>
      <w:szCs w:val="20"/>
      <w:lang w:eastAsia="en-US"/>
    </w:rPr>
  </w:style>
  <w:style w:type="paragraph" w:styleId="Pagrindiniotekstotrauka2">
    <w:name w:val="Body Text Indent 2"/>
    <w:basedOn w:val="prastasis"/>
    <w:link w:val="Pagrindiniotekstotrauka2Diagrama"/>
    <w:rsid w:val="00A06954"/>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A06954"/>
    <w:rPr>
      <w:rFonts w:ascii="Times New Roman" w:eastAsia="Calibri" w:hAnsi="Times New Roman" w:cs="Times New Roman"/>
      <w:sz w:val="24"/>
      <w:szCs w:val="24"/>
      <w:lang w:eastAsia="en-US"/>
    </w:rPr>
  </w:style>
  <w:style w:type="paragraph" w:customStyle="1" w:styleId="CentrBoldm">
    <w:name w:val="CentrBoldm"/>
    <w:basedOn w:val="prastasis"/>
    <w:rsid w:val="00A06954"/>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A06954"/>
    <w:rPr>
      <w:rFonts w:cs="Times New Roman"/>
      <w:vertAlign w:val="superscript"/>
    </w:rPr>
  </w:style>
  <w:style w:type="paragraph" w:styleId="Pagrindinistekstas2">
    <w:name w:val="Body Text 2"/>
    <w:basedOn w:val="prastasis"/>
    <w:link w:val="Pagrindinistekstas2Diagrama"/>
    <w:rsid w:val="00A06954"/>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A06954"/>
    <w:rPr>
      <w:rFonts w:ascii="Times New Roman" w:eastAsia="Calibri" w:hAnsi="Times New Roman" w:cs="Times New Roman"/>
      <w:sz w:val="24"/>
      <w:szCs w:val="24"/>
      <w:lang w:eastAsia="en-US"/>
    </w:rPr>
  </w:style>
  <w:style w:type="paragraph" w:customStyle="1" w:styleId="BankNormal">
    <w:name w:val="BankNormal"/>
    <w:basedOn w:val="prastasis"/>
    <w:rsid w:val="00A06954"/>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A06954"/>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A06954"/>
    <w:pPr>
      <w:ind w:firstLine="0"/>
      <w:jc w:val="center"/>
    </w:pPr>
    <w:rPr>
      <w:color w:val="auto"/>
      <w:sz w:val="12"/>
      <w:szCs w:val="12"/>
    </w:rPr>
  </w:style>
  <w:style w:type="paragraph" w:styleId="Puslapioinaostekstas">
    <w:name w:val="footnote text"/>
    <w:aliases w:val=" Diagrama1"/>
    <w:basedOn w:val="prastasis"/>
    <w:link w:val="PuslapioinaostekstasDiagrama"/>
    <w:rsid w:val="00A06954"/>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rsid w:val="00A06954"/>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A06954"/>
    <w:rPr>
      <w:rFonts w:cs="Times New Roman"/>
    </w:rPr>
  </w:style>
  <w:style w:type="paragraph" w:styleId="Pagrindiniotekstotrauka3">
    <w:name w:val="Body Text Indent 3"/>
    <w:basedOn w:val="prastasis"/>
    <w:link w:val="Pagrindiniotekstotrauka3Diagrama"/>
    <w:rsid w:val="00A06954"/>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A06954"/>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A06954"/>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A06954"/>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A06954"/>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A06954"/>
    <w:pPr>
      <w:numPr>
        <w:ilvl w:val="0"/>
        <w:numId w:val="6"/>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A0695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A06954"/>
    <w:rPr>
      <w:rFonts w:cs="Times New Roman"/>
    </w:rPr>
  </w:style>
  <w:style w:type="paragraph" w:customStyle="1" w:styleId="StyleHeading1TimesNewRomanBold14ptBoldAllcaps">
    <w:name w:val="Style Heading 1 + Times New Roman Bold 14 pt Bold All caps"/>
    <w:basedOn w:val="Antrat1"/>
    <w:rsid w:val="00A0695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A06954"/>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A06954"/>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A06954"/>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A06954"/>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A06954"/>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A06954"/>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A0695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A06954"/>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A06954"/>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A06954"/>
    <w:rPr>
      <w:strike/>
      <w:sz w:val="24"/>
      <w:lang w:val="lt-LT" w:eastAsia="en-US"/>
    </w:rPr>
  </w:style>
  <w:style w:type="paragraph" w:customStyle="1" w:styleId="linija0">
    <w:name w:val="linija"/>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A06954"/>
    <w:rPr>
      <w:rFonts w:ascii="Tahoma" w:hAnsi="Tahoma"/>
      <w:sz w:val="20"/>
    </w:rPr>
  </w:style>
  <w:style w:type="character" w:styleId="Perirtashipersaitas">
    <w:name w:val="FollowedHyperlink"/>
    <w:basedOn w:val="Numatytasispastraiposriftas"/>
    <w:rsid w:val="00A06954"/>
    <w:rPr>
      <w:rFonts w:cs="Times New Roman"/>
      <w:color w:val="800080"/>
      <w:u w:val="single"/>
    </w:rPr>
  </w:style>
  <w:style w:type="paragraph" w:customStyle="1" w:styleId="bodytext0">
    <w:name w:val="bodytext"/>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A06954"/>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A06954"/>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A06954"/>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A0695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A06954"/>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A06954"/>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A06954"/>
    <w:rPr>
      <w:rFonts w:ascii="Times New Roman" w:eastAsia="Calibri" w:hAnsi="Times New Roman" w:cs="Times New Roman"/>
      <w:sz w:val="20"/>
      <w:szCs w:val="20"/>
      <w:lang w:eastAsia="en-US"/>
    </w:rPr>
  </w:style>
  <w:style w:type="paragraph" w:customStyle="1" w:styleId="Style1">
    <w:name w:val="Style1"/>
    <w:basedOn w:val="Antrat5"/>
    <w:rsid w:val="00A06954"/>
    <w:pPr>
      <w:tabs>
        <w:tab w:val="num" w:pos="360"/>
      </w:tabs>
      <w:spacing w:after="240"/>
      <w:ind w:left="360" w:hanging="360"/>
    </w:pPr>
    <w:rPr>
      <w:rFonts w:ascii="Arial" w:eastAsia="Calibri" w:hAnsi="Arial"/>
      <w:i w:val="0"/>
      <w:color w:val="auto"/>
      <w:sz w:val="24"/>
    </w:rPr>
  </w:style>
  <w:style w:type="paragraph" w:styleId="Sraas">
    <w:name w:val="List"/>
    <w:basedOn w:val="prastasis"/>
    <w:rsid w:val="00A06954"/>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A06954"/>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A06954"/>
    <w:rPr>
      <w:rFonts w:ascii="Tahoma" w:eastAsia="Calibri" w:hAnsi="Tahoma" w:cs="Tahoma"/>
      <w:sz w:val="16"/>
      <w:szCs w:val="16"/>
      <w:lang w:eastAsia="en-US"/>
    </w:rPr>
  </w:style>
  <w:style w:type="paragraph" w:styleId="Dokumentostruktra">
    <w:name w:val="Document Map"/>
    <w:basedOn w:val="prastasis"/>
    <w:link w:val="DokumentostruktraDiagrama"/>
    <w:semiHidden/>
    <w:rsid w:val="00A06954"/>
    <w:pPr>
      <w:shd w:val="clear" w:color="auto" w:fill="000080"/>
      <w:spacing w:after="0" w:line="240" w:lineRule="auto"/>
    </w:pPr>
    <w:rPr>
      <w:rFonts w:ascii="Tahoma" w:eastAsia="Calibri" w:hAnsi="Tahoma" w:cs="Tahoma"/>
      <w:sz w:val="24"/>
      <w:szCs w:val="24"/>
      <w:lang w:eastAsia="en-US"/>
    </w:rPr>
  </w:style>
  <w:style w:type="character" w:customStyle="1" w:styleId="DokumentostruktraDiagrama">
    <w:name w:val="Dokumento struktūra Diagrama"/>
    <w:basedOn w:val="Numatytasispastraiposriftas"/>
    <w:link w:val="Dokumentostruktra"/>
    <w:semiHidden/>
    <w:rsid w:val="00A06954"/>
    <w:rPr>
      <w:rFonts w:ascii="Tahoma" w:eastAsia="Calibri" w:hAnsi="Tahoma" w:cs="Tahoma"/>
      <w:sz w:val="24"/>
      <w:szCs w:val="24"/>
      <w:shd w:val="clear" w:color="auto" w:fill="000080"/>
      <w:lang w:eastAsia="en-US"/>
    </w:rPr>
  </w:style>
  <w:style w:type="character" w:customStyle="1" w:styleId="CharChar1">
    <w:name w:val="Char Char1"/>
    <w:rsid w:val="00A06954"/>
    <w:rPr>
      <w:rFonts w:ascii="Times New Roman" w:hAnsi="Times New Roman"/>
      <w:sz w:val="24"/>
      <w:lang w:eastAsia="en-US"/>
    </w:rPr>
  </w:style>
  <w:style w:type="paragraph" w:customStyle="1" w:styleId="Diagrama10DiagramaCharCharDiagrama">
    <w:name w:val="Diagrama10 Diagrama Char Char Diagrama"/>
    <w:basedOn w:val="prastasis"/>
    <w:rsid w:val="00A06954"/>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A06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A06954"/>
    <w:rPr>
      <w:rFonts w:ascii="Courier New" w:eastAsia="Calibri" w:hAnsi="Courier New" w:cs="Courier New"/>
      <w:sz w:val="20"/>
      <w:szCs w:val="20"/>
    </w:rPr>
  </w:style>
  <w:style w:type="character" w:customStyle="1" w:styleId="CharChar3">
    <w:name w:val="Char Char3"/>
    <w:rsid w:val="00A06954"/>
    <w:rPr>
      <w:rFonts w:ascii="Courier New" w:hAnsi="Courier New"/>
    </w:rPr>
  </w:style>
  <w:style w:type="paragraph" w:customStyle="1" w:styleId="Patvirtinta">
    <w:name w:val="Patvirtinta"/>
    <w:rsid w:val="00A06954"/>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A06954"/>
    <w:rPr>
      <w:rFonts w:eastAsia="Times New Roman"/>
      <w:sz w:val="24"/>
      <w:lang w:val="en-GB" w:eastAsia="en-US"/>
    </w:rPr>
  </w:style>
  <w:style w:type="character" w:customStyle="1" w:styleId="Char2">
    <w:name w:val="Char2"/>
    <w:rsid w:val="00A06954"/>
    <w:rPr>
      <w:strike/>
      <w:sz w:val="24"/>
      <w:lang w:val="lt-LT" w:eastAsia="en-US"/>
    </w:rPr>
  </w:style>
  <w:style w:type="paragraph" w:customStyle="1" w:styleId="Stilius3">
    <w:name w:val="Stilius3"/>
    <w:basedOn w:val="prastasis"/>
    <w:qFormat/>
    <w:rsid w:val="00A06954"/>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uiPriority w:val="99"/>
    <w:qFormat/>
    <w:rsid w:val="005D0936"/>
    <w:pPr>
      <w:numPr>
        <w:numId w:val="11"/>
      </w:numPr>
      <w:spacing w:before="240" w:after="0" w:line="240" w:lineRule="auto"/>
      <w:jc w:val="center"/>
    </w:pPr>
    <w:rPr>
      <w:rFonts w:ascii="Times New Roman" w:eastAsia="Calibri" w:hAnsi="Times New Roman" w:cs="Times New Roman"/>
      <w:b/>
      <w:sz w:val="24"/>
      <w:szCs w:val="24"/>
      <w:lang w:eastAsia="en-US"/>
    </w:rPr>
  </w:style>
  <w:style w:type="paragraph" w:customStyle="1" w:styleId="Bodytxt">
    <w:name w:val="Bodytxt"/>
    <w:basedOn w:val="prastasis"/>
    <w:rsid w:val="00A06954"/>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A06954"/>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A06954"/>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A06954"/>
    <w:pPr>
      <w:numPr>
        <w:numId w:val="7"/>
      </w:numPr>
      <w:spacing w:before="200" w:after="0" w:line="240" w:lineRule="auto"/>
      <w:ind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A06954"/>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A06954"/>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A06954"/>
    <w:pPr>
      <w:jc w:val="center"/>
    </w:pPr>
    <w:rPr>
      <w:b/>
      <w:bCs/>
      <w:i/>
      <w:iCs/>
    </w:rPr>
  </w:style>
  <w:style w:type="paragraph" w:customStyle="1" w:styleId="PAV">
    <w:name w:val="PAV"/>
    <w:basedOn w:val="prastasis"/>
    <w:link w:val="PAVChar"/>
    <w:rsid w:val="00A06954"/>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A06954"/>
    <w:rPr>
      <w:rFonts w:ascii="Times New Roman" w:eastAsia="Times New Roman" w:hAnsi="Times New Roman" w:cs="Times New Roman"/>
      <w:smallCaps/>
      <w:sz w:val="24"/>
      <w:szCs w:val="20"/>
      <w:lang w:eastAsia="en-US"/>
    </w:rPr>
  </w:style>
  <w:style w:type="paragraph" w:customStyle="1" w:styleId="ListParagraph1">
    <w:name w:val="List Paragraph1"/>
    <w:basedOn w:val="prastasis"/>
    <w:rsid w:val="00A06954"/>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A06954"/>
    <w:rPr>
      <w:strike/>
      <w:sz w:val="24"/>
      <w:lang w:val="lt-LT" w:eastAsia="en-US"/>
    </w:rPr>
  </w:style>
  <w:style w:type="paragraph" w:customStyle="1" w:styleId="Numeruotastekstas">
    <w:name w:val="Numeruotas tekstas"/>
    <w:basedOn w:val="prastasis"/>
    <w:rsid w:val="00A06954"/>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A06954"/>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rsid w:val="00A06954"/>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A06954"/>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A06954"/>
    <w:rPr>
      <w:rFonts w:ascii="Times New Roman" w:hAnsi="Times New Roman"/>
      <w:i/>
      <w:sz w:val="20"/>
    </w:rPr>
  </w:style>
  <w:style w:type="character" w:customStyle="1" w:styleId="FontStyle20">
    <w:name w:val="Font Style20"/>
    <w:rsid w:val="00A06954"/>
    <w:rPr>
      <w:rFonts w:ascii="Times New Roman" w:hAnsi="Times New Roman"/>
      <w:b/>
      <w:sz w:val="20"/>
    </w:rPr>
  </w:style>
  <w:style w:type="character" w:customStyle="1" w:styleId="FontStyle23">
    <w:name w:val="Font Style23"/>
    <w:rsid w:val="00A06954"/>
    <w:rPr>
      <w:rFonts w:ascii="Times New Roman" w:hAnsi="Times New Roman"/>
      <w:sz w:val="20"/>
    </w:rPr>
  </w:style>
  <w:style w:type="paragraph" w:customStyle="1" w:styleId="Style3">
    <w:name w:val="Style3"/>
    <w:basedOn w:val="prastasis"/>
    <w:rsid w:val="00A06954"/>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A06954"/>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A06954"/>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A06954"/>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uiPriority w:val="99"/>
    <w:rsid w:val="00A06954"/>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A06954"/>
    <w:rPr>
      <w:rFonts w:ascii="Times New Roman" w:hAnsi="Times New Roman"/>
      <w:sz w:val="22"/>
    </w:rPr>
  </w:style>
  <w:style w:type="paragraph" w:customStyle="1" w:styleId="Style7">
    <w:name w:val="Style7"/>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A06954"/>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A06954"/>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A06954"/>
    <w:rPr>
      <w:b/>
      <w:bCs/>
      <w:lang w:eastAsia="fi-FI"/>
    </w:rPr>
  </w:style>
  <w:style w:type="character" w:customStyle="1" w:styleId="Bodytext2">
    <w:name w:val="Body text (2)_"/>
    <w:link w:val="Bodytext20"/>
    <w:locked/>
    <w:rsid w:val="00A06954"/>
    <w:rPr>
      <w:sz w:val="23"/>
      <w:shd w:val="clear" w:color="auto" w:fill="FFFFFF"/>
    </w:rPr>
  </w:style>
  <w:style w:type="paragraph" w:customStyle="1" w:styleId="Bodytext20">
    <w:name w:val="Body text (2)"/>
    <w:basedOn w:val="prastasis"/>
    <w:link w:val="Bodytext2"/>
    <w:rsid w:val="00A06954"/>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A06954"/>
    <w:rPr>
      <w:rFonts w:ascii="Times New Roman" w:hAnsi="Times New Roman"/>
      <w:i/>
      <w:spacing w:val="0"/>
      <w:sz w:val="23"/>
      <w:shd w:val="clear" w:color="auto" w:fill="FFFFFF"/>
    </w:rPr>
  </w:style>
  <w:style w:type="character" w:customStyle="1" w:styleId="Bodytext3">
    <w:name w:val="Body text (3)_"/>
    <w:link w:val="Bodytext30"/>
    <w:locked/>
    <w:rsid w:val="00A06954"/>
    <w:rPr>
      <w:sz w:val="16"/>
      <w:shd w:val="clear" w:color="auto" w:fill="FFFFFF"/>
    </w:rPr>
  </w:style>
  <w:style w:type="paragraph" w:customStyle="1" w:styleId="Bodytext30">
    <w:name w:val="Body text (3)"/>
    <w:basedOn w:val="prastasis"/>
    <w:link w:val="Bodytext3"/>
    <w:rsid w:val="00A06954"/>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A06954"/>
    <w:rPr>
      <w:rFonts w:ascii="Century Gothic" w:hAnsi="Century Gothic"/>
      <w:spacing w:val="0"/>
      <w:sz w:val="19"/>
      <w:shd w:val="clear" w:color="auto" w:fill="FFFFFF"/>
    </w:rPr>
  </w:style>
  <w:style w:type="character" w:customStyle="1" w:styleId="Bodytext2NotItalic">
    <w:name w:val="Body text (2) + Not Italic"/>
    <w:rsid w:val="00A06954"/>
    <w:rPr>
      <w:rFonts w:ascii="Times New Roman" w:hAnsi="Times New Roman"/>
      <w:i/>
      <w:spacing w:val="0"/>
      <w:sz w:val="23"/>
      <w:shd w:val="clear" w:color="auto" w:fill="FFFFFF"/>
    </w:rPr>
  </w:style>
  <w:style w:type="character" w:customStyle="1" w:styleId="normal-h">
    <w:name w:val="normal-h"/>
    <w:rsid w:val="00A06954"/>
  </w:style>
  <w:style w:type="character" w:customStyle="1" w:styleId="apple-converted-space">
    <w:name w:val="apple-converted-space"/>
    <w:basedOn w:val="Numatytasispastraiposriftas"/>
    <w:rsid w:val="00A06954"/>
    <w:rPr>
      <w:rFonts w:cs="Times New Roman"/>
    </w:rPr>
  </w:style>
  <w:style w:type="paragraph" w:customStyle="1" w:styleId="CLIENT">
    <w:name w:val="CLIENT"/>
    <w:basedOn w:val="prastasis"/>
    <w:rsid w:val="00A06954"/>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A06954"/>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A06954"/>
    <w:pPr>
      <w:tabs>
        <w:tab w:val="left" w:pos="900"/>
      </w:tabs>
      <w:spacing w:before="60" w:after="60" w:line="240" w:lineRule="auto"/>
      <w:ind w:left="902" w:hanging="902"/>
      <w:jc w:val="both"/>
    </w:pPr>
    <w:rPr>
      <w:rFonts w:ascii="Arial" w:eastAsia="Times New Roman" w:hAnsi="Arial" w:cs="Arial"/>
      <w:sz w:val="24"/>
      <w:szCs w:val="24"/>
      <w:lang w:eastAsia="fi-FI"/>
    </w:rPr>
  </w:style>
  <w:style w:type="character" w:customStyle="1" w:styleId="DiagramaDiagrama5">
    <w:name w:val="Diagrama Diagrama5"/>
    <w:semiHidden/>
    <w:rsid w:val="00A06954"/>
    <w:rPr>
      <w:sz w:val="22"/>
      <w:szCs w:val="22"/>
      <w:lang w:val="lt-LT" w:eastAsia="fi-FI" w:bidi="ar-SA"/>
    </w:rPr>
  </w:style>
  <w:style w:type="paragraph" w:customStyle="1" w:styleId="tabulka">
    <w:name w:val="tabulka"/>
    <w:basedOn w:val="text-3mezera"/>
    <w:rsid w:val="00A06954"/>
    <w:pPr>
      <w:spacing w:before="120"/>
      <w:jc w:val="center"/>
    </w:pPr>
    <w:rPr>
      <w:rFonts w:eastAsia="Times New Roman"/>
      <w:sz w:val="20"/>
      <w:szCs w:val="20"/>
    </w:rPr>
  </w:style>
  <w:style w:type="character" w:styleId="Grietas">
    <w:name w:val="Strong"/>
    <w:uiPriority w:val="22"/>
    <w:qFormat/>
    <w:rsid w:val="00A06954"/>
    <w:rPr>
      <w:b/>
      <w:bCs/>
    </w:rPr>
  </w:style>
  <w:style w:type="paragraph" w:customStyle="1" w:styleId="Sraopastraipa1">
    <w:name w:val="Sąrašo pastraipa1"/>
    <w:basedOn w:val="prastasis"/>
    <w:qFormat/>
    <w:rsid w:val="00A06954"/>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A06954"/>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A06954"/>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A06954"/>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A06954"/>
    <w:pPr>
      <w:numPr>
        <w:numId w:val="8"/>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A06954"/>
    <w:rPr>
      <w:sz w:val="20"/>
      <w:szCs w:val="20"/>
    </w:rPr>
  </w:style>
  <w:style w:type="character" w:customStyle="1" w:styleId="DiagramaDiagrama7">
    <w:name w:val="Diagrama Diagrama7"/>
    <w:rsid w:val="00A06954"/>
    <w:rPr>
      <w:sz w:val="24"/>
      <w:szCs w:val="24"/>
      <w:lang w:val="en-US" w:eastAsia="en-US"/>
    </w:rPr>
  </w:style>
  <w:style w:type="character" w:customStyle="1" w:styleId="DiagramaDiagrama6">
    <w:name w:val="Diagrama Diagrama6"/>
    <w:rsid w:val="00A06954"/>
    <w:rPr>
      <w:b/>
      <w:sz w:val="28"/>
      <w:szCs w:val="28"/>
      <w:lang w:eastAsia="en-US"/>
    </w:rPr>
  </w:style>
  <w:style w:type="paragraph" w:customStyle="1" w:styleId="ListParagraph3">
    <w:name w:val="List Paragraph3"/>
    <w:basedOn w:val="prastasis"/>
    <w:qFormat/>
    <w:rsid w:val="00A06954"/>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A06954"/>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A06954"/>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A06954"/>
    <w:pPr>
      <w:numPr>
        <w:numId w:val="9"/>
      </w:num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A06954"/>
    <w:pPr>
      <w:spacing w:after="0" w:line="240" w:lineRule="auto"/>
    </w:pPr>
    <w:rPr>
      <w:rFonts w:ascii="Calibri" w:eastAsia="Calibri" w:hAnsi="Calibri" w:cs="Times New Roman"/>
    </w:rPr>
  </w:style>
  <w:style w:type="paragraph" w:customStyle="1" w:styleId="normal-p">
    <w:name w:val="normal-p"/>
    <w:basedOn w:val="prastasis"/>
    <w:rsid w:val="00A06954"/>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List Paragrap,Sąrašo pastraipa.Bullet,Sąrašo pastraipa;Bullet,Bullet,List Paragraph22,Lente,Table of contents number,List not in Tabl"/>
    <w:basedOn w:val="prastasis"/>
    <w:link w:val="SraopastraipaDiagrama"/>
    <w:uiPriority w:val="34"/>
    <w:qFormat/>
    <w:rsid w:val="00A06954"/>
    <w:pPr>
      <w:ind w:left="720"/>
      <w:contextualSpacing/>
    </w:pPr>
    <w:rPr>
      <w:rFonts w:ascii="Times New Roman" w:eastAsia="Calibri" w:hAnsi="Times New Roman" w:cs="Times New Roman"/>
      <w:sz w:val="24"/>
      <w:lang w:eastAsia="en-US"/>
    </w:rPr>
  </w:style>
  <w:style w:type="paragraph" w:styleId="Sraassunumeriais3">
    <w:name w:val="List Number 3"/>
    <w:basedOn w:val="prastasis"/>
    <w:rsid w:val="00A06954"/>
    <w:pPr>
      <w:numPr>
        <w:numId w:val="10"/>
      </w:numPr>
      <w:spacing w:after="0" w:line="240" w:lineRule="auto"/>
    </w:pPr>
    <w:rPr>
      <w:rFonts w:ascii="Times New Roman" w:eastAsia="Times New Roman" w:hAnsi="Times New Roman" w:cs="Times New Roman"/>
      <w:sz w:val="24"/>
      <w:szCs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List Paragrap Diagrama,Sąrašo pastraipa.Bullet Diagrama,Sąrašo pastraipa;Bullet Diagrama"/>
    <w:link w:val="Sraopastraipa"/>
    <w:uiPriority w:val="34"/>
    <w:qFormat/>
    <w:locked/>
    <w:rsid w:val="00D73608"/>
    <w:rPr>
      <w:rFonts w:ascii="Times New Roman" w:eastAsia="Calibri" w:hAnsi="Times New Roman" w:cs="Times New Roman"/>
      <w:sz w:val="24"/>
      <w:lang w:eastAsia="en-US"/>
    </w:rPr>
  </w:style>
  <w:style w:type="character" w:styleId="Komentaronuoroda">
    <w:name w:val="annotation reference"/>
    <w:basedOn w:val="Numatytasispastraiposriftas"/>
    <w:semiHidden/>
    <w:unhideWhenUsed/>
    <w:rsid w:val="006645D5"/>
    <w:rPr>
      <w:sz w:val="16"/>
      <w:szCs w:val="16"/>
    </w:rPr>
  </w:style>
  <w:style w:type="paragraph" w:styleId="Komentarotema">
    <w:name w:val="annotation subject"/>
    <w:basedOn w:val="Komentarotekstas"/>
    <w:next w:val="Komentarotekstas"/>
    <w:link w:val="KomentarotemaDiagrama"/>
    <w:semiHidden/>
    <w:unhideWhenUsed/>
    <w:rsid w:val="006645D5"/>
    <w:pPr>
      <w:spacing w:after="200"/>
    </w:pPr>
    <w:rPr>
      <w:rFonts w:asciiTheme="minorHAnsi" w:eastAsiaTheme="minorEastAsia" w:hAnsiTheme="minorHAnsi" w:cstheme="minorBidi"/>
      <w:b/>
      <w:bCs/>
      <w:lang w:eastAsia="lt-LT"/>
    </w:rPr>
  </w:style>
  <w:style w:type="character" w:customStyle="1" w:styleId="KomentarotemaDiagrama">
    <w:name w:val="Komentaro tema Diagrama"/>
    <w:basedOn w:val="KomentarotekstasDiagrama"/>
    <w:link w:val="Komentarotema"/>
    <w:uiPriority w:val="99"/>
    <w:semiHidden/>
    <w:rsid w:val="006645D5"/>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2E561F"/>
    <w:rPr>
      <w:rFonts w:ascii="Times New Roman" w:hAnsi="Times New Roman" w:cs="Times New Roman"/>
      <w:sz w:val="24"/>
      <w:lang w:eastAsia="en-US"/>
    </w:rPr>
  </w:style>
  <w:style w:type="character" w:customStyle="1" w:styleId="Heading4Char">
    <w:name w:val="Heading 4 Char"/>
    <w:aliases w:val="Sub-Clause Sub-paragraph Char"/>
    <w:locked/>
    <w:rsid w:val="002E561F"/>
    <w:rPr>
      <w:rFonts w:ascii="Times New Roman" w:hAnsi="Times New Roman" w:cs="Times New Roman"/>
      <w:b/>
      <w:sz w:val="44"/>
      <w:lang w:eastAsia="en-US"/>
    </w:rPr>
  </w:style>
  <w:style w:type="character" w:customStyle="1" w:styleId="Heading5Char">
    <w:name w:val="Heading 5 Char"/>
    <w:locked/>
    <w:rsid w:val="002E561F"/>
    <w:rPr>
      <w:rFonts w:ascii="Times New Roman" w:hAnsi="Times New Roman" w:cs="Times New Roman"/>
      <w:b/>
      <w:sz w:val="40"/>
      <w:lang w:eastAsia="en-US"/>
    </w:rPr>
  </w:style>
  <w:style w:type="character" w:customStyle="1" w:styleId="Heading6Char">
    <w:name w:val="Heading 6 Char"/>
    <w:locked/>
    <w:rsid w:val="002E561F"/>
    <w:rPr>
      <w:rFonts w:ascii="Times New Roman" w:hAnsi="Times New Roman" w:cs="Times New Roman"/>
      <w:b/>
      <w:sz w:val="36"/>
      <w:lang w:eastAsia="en-US"/>
    </w:rPr>
  </w:style>
  <w:style w:type="character" w:customStyle="1" w:styleId="Heading7Char">
    <w:name w:val="Heading 7 Char"/>
    <w:locked/>
    <w:rsid w:val="002E561F"/>
    <w:rPr>
      <w:rFonts w:ascii="Times New Roman" w:hAnsi="Times New Roman" w:cs="Times New Roman"/>
      <w:sz w:val="48"/>
      <w:lang w:eastAsia="en-US"/>
    </w:rPr>
  </w:style>
  <w:style w:type="character" w:customStyle="1" w:styleId="Heading8Char">
    <w:name w:val="Heading 8 Char"/>
    <w:locked/>
    <w:rsid w:val="002E561F"/>
    <w:rPr>
      <w:rFonts w:ascii="Times New Roman" w:hAnsi="Times New Roman" w:cs="Times New Roman"/>
      <w:b/>
      <w:sz w:val="18"/>
      <w:lang w:eastAsia="en-US"/>
    </w:rPr>
  </w:style>
  <w:style w:type="character" w:customStyle="1" w:styleId="Heading9Char">
    <w:name w:val="Heading 9 Char"/>
    <w:locked/>
    <w:rsid w:val="002E561F"/>
    <w:rPr>
      <w:rFonts w:ascii="Times New Roman" w:hAnsi="Times New Roman" w:cs="Times New Roman"/>
      <w:sz w:val="40"/>
      <w:lang w:eastAsia="en-US"/>
    </w:rPr>
  </w:style>
  <w:style w:type="character" w:customStyle="1" w:styleId="BalloonTextChar">
    <w:name w:val="Balloon Text Char"/>
    <w:semiHidden/>
    <w:locked/>
    <w:rsid w:val="002E561F"/>
    <w:rPr>
      <w:rFonts w:ascii="Tahoma" w:eastAsia="Times New Roman" w:hAnsi="Tahoma" w:cs="Tahoma"/>
      <w:color w:val="000000"/>
      <w:sz w:val="16"/>
      <w:szCs w:val="16"/>
    </w:rPr>
  </w:style>
  <w:style w:type="character" w:customStyle="1" w:styleId="BodyTextChar">
    <w:name w:val="Body Text Char"/>
    <w:locked/>
    <w:rsid w:val="002E561F"/>
    <w:rPr>
      <w:rFonts w:ascii="Times New Roman" w:hAnsi="Times New Roman" w:cs="Times New Roman"/>
      <w:sz w:val="24"/>
      <w:szCs w:val="24"/>
      <w:lang w:eastAsia="lt-LT"/>
    </w:rPr>
  </w:style>
  <w:style w:type="character" w:customStyle="1" w:styleId="Stilius1Diagrama">
    <w:name w:val="Stilius1 Diagrama"/>
    <w:uiPriority w:val="99"/>
    <w:locked/>
    <w:rsid w:val="002E561F"/>
    <w:rPr>
      <w:rFonts w:eastAsia="Times New Roman" w:cs="Times New Roman"/>
      <w:b/>
      <w:sz w:val="22"/>
      <w:szCs w:val="22"/>
      <w:lang w:val="lt-LT" w:eastAsia="en-US" w:bidi="ar-SA"/>
    </w:rPr>
  </w:style>
  <w:style w:type="paragraph" w:customStyle="1" w:styleId="Stilius2">
    <w:name w:val="Stilius2"/>
    <w:basedOn w:val="prastasis"/>
    <w:qFormat/>
    <w:rsid w:val="002E561F"/>
    <w:pPr>
      <w:spacing w:after="0" w:line="240" w:lineRule="auto"/>
    </w:pPr>
    <w:rPr>
      <w:rFonts w:ascii="Calibri" w:eastAsia="Times New Roman" w:hAnsi="Calibri" w:cs="Times New Roman"/>
      <w:lang w:eastAsia="en-US"/>
    </w:rPr>
  </w:style>
  <w:style w:type="character" w:customStyle="1" w:styleId="Stilius2Diagrama">
    <w:name w:val="Stilius2 Diagrama"/>
    <w:locked/>
    <w:rsid w:val="002E561F"/>
    <w:rPr>
      <w:rFonts w:cs="Times New Roman"/>
    </w:rPr>
  </w:style>
  <w:style w:type="character" w:customStyle="1" w:styleId="Stilius3Diagrama">
    <w:name w:val="Stilius3 Diagrama"/>
    <w:locked/>
    <w:rsid w:val="002E561F"/>
    <w:rPr>
      <w:rFonts w:ascii="Times New Roman" w:hAnsi="Times New Roman" w:cs="Times New Roman"/>
    </w:rPr>
  </w:style>
  <w:style w:type="character" w:customStyle="1" w:styleId="Stilius4Diagrama">
    <w:name w:val="Stilius4 Diagrama"/>
    <w:locked/>
    <w:rsid w:val="002E561F"/>
    <w:rPr>
      <w:rFonts w:ascii="Times New Roman" w:hAnsi="Times New Roman" w:cs="Times New Roman"/>
      <w:sz w:val="22"/>
      <w:szCs w:val="22"/>
      <w:lang w:eastAsia="en-US"/>
    </w:rPr>
  </w:style>
  <w:style w:type="character" w:customStyle="1" w:styleId="Stilius5Diagrama">
    <w:name w:val="Stilius5 Diagrama"/>
    <w:locked/>
    <w:rsid w:val="002E561F"/>
    <w:rPr>
      <w:rFonts w:ascii="Times New Roman" w:hAnsi="Times New Roman" w:cs="Times New Roman"/>
      <w:b/>
      <w:sz w:val="28"/>
      <w:szCs w:val="28"/>
      <w:lang w:eastAsia="en-US"/>
    </w:rPr>
  </w:style>
  <w:style w:type="character" w:customStyle="1" w:styleId="CommentTextChar">
    <w:name w:val="Comment Text Char"/>
    <w:locked/>
    <w:rsid w:val="002E561F"/>
    <w:rPr>
      <w:rFonts w:ascii="Times New Roman" w:hAnsi="Times New Roman" w:cs="Times New Roman"/>
      <w:lang w:eastAsia="en-US"/>
    </w:rPr>
  </w:style>
  <w:style w:type="paragraph" w:styleId="prastasiniatinklio">
    <w:name w:val="Normal (Web)"/>
    <w:basedOn w:val="prastasis"/>
    <w:uiPriority w:val="99"/>
    <w:rsid w:val="002E561F"/>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character" w:customStyle="1" w:styleId="CommentSubjectChar">
    <w:name w:val="Comment Subject Char"/>
    <w:semiHidden/>
    <w:rsid w:val="002E561F"/>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2E561F"/>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2E561F"/>
    <w:rPr>
      <w:rFonts w:cs="Times New Roman"/>
      <w:sz w:val="22"/>
      <w:szCs w:val="22"/>
      <w:lang w:eastAsia="en-US"/>
    </w:rPr>
  </w:style>
  <w:style w:type="character" w:customStyle="1" w:styleId="TitleChar">
    <w:name w:val="Title Char"/>
    <w:locked/>
    <w:rsid w:val="002E561F"/>
    <w:rPr>
      <w:rFonts w:ascii="Times New Roman" w:hAnsi="Times New Roman" w:cs="Times New Roman"/>
      <w:b/>
      <w:bCs/>
      <w:sz w:val="28"/>
      <w:szCs w:val="28"/>
      <w:lang w:eastAsia="hu-HU"/>
    </w:rPr>
  </w:style>
  <w:style w:type="character" w:customStyle="1" w:styleId="DocumentMapChar">
    <w:name w:val="Document Map Char"/>
    <w:semiHidden/>
    <w:rsid w:val="002E561F"/>
    <w:rPr>
      <w:rFonts w:ascii="Times New Roman" w:hAnsi="Times New Roman"/>
      <w:sz w:val="0"/>
      <w:szCs w:val="0"/>
      <w:lang w:val="lt-LT"/>
    </w:rPr>
  </w:style>
  <w:style w:type="character" w:customStyle="1" w:styleId="BodyTextIndentChar">
    <w:name w:val="Body Text Indent Char"/>
    <w:semiHidden/>
    <w:locked/>
    <w:rsid w:val="002E561F"/>
    <w:rPr>
      <w:rFonts w:cs="Times New Roman"/>
      <w:sz w:val="22"/>
      <w:szCs w:val="22"/>
      <w:lang w:eastAsia="en-US"/>
    </w:rPr>
  </w:style>
  <w:style w:type="character" w:customStyle="1" w:styleId="FootnoteTextChar">
    <w:name w:val="Footnote Text Char"/>
    <w:semiHidden/>
    <w:locked/>
    <w:rsid w:val="002E561F"/>
    <w:rPr>
      <w:rFonts w:cs="Times New Roman"/>
      <w:lang w:val="lt-LT"/>
    </w:rPr>
  </w:style>
  <w:style w:type="paragraph" w:customStyle="1" w:styleId="CentrBold">
    <w:name w:val="CentrBold"/>
    <w:qFormat/>
    <w:rsid w:val="002E561F"/>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2E561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2E561F"/>
    <w:rPr>
      <w:rFonts w:ascii="Times New Roman" w:hAnsi="Times New Roman" w:cs="Times New Roman"/>
      <w:lang w:eastAsia="en-US"/>
    </w:rPr>
  </w:style>
  <w:style w:type="paragraph" w:customStyle="1" w:styleId="oddl-nadpis">
    <w:name w:val="oddíl-nadpis"/>
    <w:basedOn w:val="prastasis"/>
    <w:rsid w:val="002E561F"/>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styleId="Pataisymai">
    <w:name w:val="Revision"/>
    <w:hidden/>
    <w:uiPriority w:val="99"/>
    <w:semiHidden/>
    <w:rsid w:val="002E561F"/>
    <w:pPr>
      <w:spacing w:after="0" w:line="240" w:lineRule="auto"/>
    </w:pPr>
    <w:rPr>
      <w:rFonts w:ascii="Calibri" w:eastAsia="Times New Roman" w:hAnsi="Calibri" w:cs="Times New Roman"/>
      <w:lang w:eastAsia="en-US"/>
    </w:rPr>
  </w:style>
  <w:style w:type="paragraph" w:customStyle="1" w:styleId="tajtip">
    <w:name w:val="tajtip"/>
    <w:basedOn w:val="prastasis"/>
    <w:rsid w:val="002E561F"/>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EC699A"/>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EC699A"/>
    <w:rPr>
      <w:rFonts w:ascii="Consolas" w:eastAsiaTheme="minorHAnsi" w:hAnsi="Consolas"/>
      <w:sz w:val="21"/>
      <w:szCs w:val="21"/>
      <w:lang w:eastAsia="en-US"/>
    </w:rPr>
  </w:style>
  <w:style w:type="character" w:styleId="Emfaz">
    <w:name w:val="Emphasis"/>
    <w:basedOn w:val="Numatytasispastraiposriftas"/>
    <w:uiPriority w:val="20"/>
    <w:qFormat/>
    <w:rsid w:val="00E67C94"/>
    <w:rPr>
      <w:i/>
      <w:iCs/>
    </w:rPr>
  </w:style>
  <w:style w:type="character" w:customStyle="1" w:styleId="BetarpDiagrama">
    <w:name w:val="Be tarpų Diagrama"/>
    <w:basedOn w:val="Numatytasispastraiposriftas"/>
    <w:link w:val="Betarp"/>
    <w:uiPriority w:val="1"/>
    <w:locked/>
    <w:rsid w:val="00F3692B"/>
    <w:rPr>
      <w:rFonts w:ascii="Calibri" w:eastAsia="Calibri" w:hAnsi="Calibri" w:cs="Times New Roman"/>
    </w:rPr>
  </w:style>
  <w:style w:type="character" w:styleId="Neapdorotaspaminjimas">
    <w:name w:val="Unresolved Mention"/>
    <w:basedOn w:val="Numatytasispastraiposriftas"/>
    <w:uiPriority w:val="99"/>
    <w:semiHidden/>
    <w:unhideWhenUsed/>
    <w:rsid w:val="00085415"/>
    <w:rPr>
      <w:color w:val="605E5C"/>
      <w:shd w:val="clear" w:color="auto" w:fill="E1DFDD"/>
    </w:rPr>
  </w:style>
  <w:style w:type="character" w:customStyle="1" w:styleId="cf01">
    <w:name w:val="cf01"/>
    <w:basedOn w:val="Numatytasispastraiposriftas"/>
    <w:rsid w:val="002800C4"/>
    <w:rPr>
      <w:rFonts w:ascii="Segoe UI" w:hAnsi="Segoe UI" w:cs="Segoe UI" w:hint="default"/>
      <w:sz w:val="18"/>
      <w:szCs w:val="18"/>
    </w:rPr>
  </w:style>
  <w:style w:type="character" w:customStyle="1" w:styleId="xcontentpasted1">
    <w:name w:val="x_contentpasted1"/>
    <w:basedOn w:val="Numatytasispastraiposriftas"/>
    <w:rsid w:val="007A3C2E"/>
  </w:style>
  <w:style w:type="paragraph" w:customStyle="1" w:styleId="pf0">
    <w:name w:val="pf0"/>
    <w:basedOn w:val="prastasis"/>
    <w:rsid w:val="003E7A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27A12"/>
    <w:rPr>
      <w:rFonts w:ascii="Segoe UI" w:hAnsi="Segoe UI" w:cs="Segoe UI" w:hint="default"/>
      <w:color w:val="242424"/>
      <w:sz w:val="18"/>
      <w:szCs w:val="18"/>
      <w:shd w:val="clear" w:color="auto" w:fill="FFFFFF"/>
    </w:rPr>
  </w:style>
  <w:style w:type="character" w:customStyle="1" w:styleId="cf21">
    <w:name w:val="cf21"/>
    <w:basedOn w:val="Numatytasispastraiposriftas"/>
    <w:rsid w:val="00884292"/>
    <w:rPr>
      <w:rFonts w:ascii="Segoe UI" w:hAnsi="Segoe UI" w:cs="Segoe UI" w:hint="default"/>
      <w:color w:val="00000A"/>
      <w:sz w:val="18"/>
      <w:szCs w:val="18"/>
    </w:rPr>
  </w:style>
  <w:style w:type="character" w:customStyle="1" w:styleId="cf31">
    <w:name w:val="cf31"/>
    <w:basedOn w:val="Numatytasispastraiposriftas"/>
    <w:rsid w:val="00884292"/>
    <w:rPr>
      <w:rFonts w:ascii="Segoe UI" w:hAnsi="Segoe UI" w:cs="Segoe UI" w:hint="default"/>
      <w:sz w:val="18"/>
      <w:szCs w:val="18"/>
    </w:rPr>
  </w:style>
  <w:style w:type="character" w:customStyle="1" w:styleId="cf41">
    <w:name w:val="cf41"/>
    <w:basedOn w:val="Numatytasispastraiposriftas"/>
    <w:rsid w:val="00A673DF"/>
    <w:rPr>
      <w:rFonts w:ascii="Segoe UI" w:hAnsi="Segoe UI" w:cs="Segoe UI" w:hint="default"/>
      <w:sz w:val="18"/>
      <w:szCs w:val="18"/>
    </w:rPr>
  </w:style>
  <w:style w:type="character" w:customStyle="1" w:styleId="FontStyle73">
    <w:name w:val="Font Style73"/>
    <w:uiPriority w:val="99"/>
    <w:rsid w:val="00FC27E7"/>
    <w:rPr>
      <w:rFonts w:ascii="Times New Roman" w:hAnsi="Times New Roman" w:cs="Times New Roman"/>
      <w:sz w:val="22"/>
      <w:szCs w:val="22"/>
    </w:rPr>
  </w:style>
  <w:style w:type="paragraph" w:customStyle="1" w:styleId="Style12">
    <w:name w:val="Style12"/>
    <w:basedOn w:val="prastasis"/>
    <w:uiPriority w:val="99"/>
    <w:rsid w:val="00FC27E7"/>
    <w:pPr>
      <w:widowControl w:val="0"/>
      <w:autoSpaceDE w:val="0"/>
      <w:autoSpaceDN w:val="0"/>
      <w:adjustRightInd w:val="0"/>
      <w:spacing w:after="0" w:line="252" w:lineRule="exact"/>
    </w:pPr>
    <w:rPr>
      <w:rFonts w:ascii="Times New Roman" w:eastAsia="Times New Roman" w:hAnsi="Times New Roman" w:cs="Times New Roman"/>
      <w:sz w:val="24"/>
      <w:szCs w:val="24"/>
    </w:rPr>
  </w:style>
  <w:style w:type="paragraph" w:customStyle="1" w:styleId="Statja">
    <w:name w:val="Statja"/>
    <w:basedOn w:val="prastasis"/>
    <w:qFormat/>
    <w:rsid w:val="00433A9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uiPriority w:val="99"/>
    <w:qFormat/>
    <w:rsid w:val="00433A97"/>
    <w:pPr>
      <w:snapToGrid w:val="0"/>
      <w:ind w:firstLine="312"/>
      <w:jc w:val="both"/>
    </w:pPr>
    <w:rPr>
      <w:rFonts w:ascii="TimesLT" w:eastAsia="Times New Roman" w:hAnsi="TimesLT" w:cs="Times New Roman"/>
      <w:sz w:val="20"/>
      <w:szCs w:val="20"/>
      <w:lang w:val="en-US" w:eastAsia="en-US"/>
    </w:rPr>
  </w:style>
  <w:style w:type="paragraph" w:customStyle="1" w:styleId="BodyA">
    <w:name w:val="Body A"/>
    <w:rsid w:val="00B7505D"/>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table" w:styleId="Lentelstinklelis">
    <w:name w:val="Table Grid"/>
    <w:basedOn w:val="prastojilentel"/>
    <w:uiPriority w:val="59"/>
    <w:rsid w:val="00D518F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ioantrat">
    <w:name w:val="TOC Heading"/>
    <w:basedOn w:val="Antrat1"/>
    <w:next w:val="prastasis"/>
    <w:uiPriority w:val="39"/>
    <w:semiHidden/>
    <w:unhideWhenUsed/>
    <w:qFormat/>
    <w:rsid w:val="006C561F"/>
    <w:pPr>
      <w:spacing w:line="276" w:lineRule="auto"/>
      <w:outlineLvl w:val="9"/>
    </w:pPr>
    <w:rPr>
      <w:rFonts w:asciiTheme="majorHAnsi" w:eastAsiaTheme="majorEastAsia" w:hAnsiTheme="majorHAnsi" w:cstheme="majorBidi"/>
      <w:color w:val="365F91" w:themeColor="accent1" w:themeShade="BF"/>
      <w:lang w:eastAsia="lt-LT"/>
    </w:rPr>
  </w:style>
  <w:style w:type="paragraph" w:styleId="Paantrat">
    <w:name w:val="Subtitle"/>
    <w:basedOn w:val="prastasis"/>
    <w:next w:val="prastasis"/>
    <w:link w:val="PaantratDiagrama"/>
    <w:uiPriority w:val="11"/>
    <w:qFormat/>
    <w:rsid w:val="00E65E1F"/>
    <w:pPr>
      <w:numPr>
        <w:ilvl w:val="1"/>
      </w:numPr>
      <w:spacing w:after="160"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E65E1F"/>
    <w:rPr>
      <w:rFonts w:eastAsiaTheme="majorEastAsia" w:cstheme="majorBidi"/>
      <w:color w:val="595959" w:themeColor="text1" w:themeTint="A6"/>
      <w:spacing w:val="15"/>
      <w:kern w:val="2"/>
      <w:sz w:val="28"/>
      <w:szCs w:val="28"/>
      <w:lang w:eastAsia="en-US"/>
      <w14:ligatures w14:val="standardContextual"/>
    </w:rPr>
  </w:style>
  <w:style w:type="paragraph" w:styleId="Citata">
    <w:name w:val="Quote"/>
    <w:basedOn w:val="prastasis"/>
    <w:next w:val="prastasis"/>
    <w:link w:val="CitataDiagrama"/>
    <w:uiPriority w:val="29"/>
    <w:qFormat/>
    <w:rsid w:val="00E65E1F"/>
    <w:pPr>
      <w:spacing w:before="160" w:after="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E65E1F"/>
    <w:rPr>
      <w:rFonts w:eastAsiaTheme="minorHAnsi"/>
      <w:i/>
      <w:iCs/>
      <w:color w:val="404040" w:themeColor="text1" w:themeTint="BF"/>
      <w:kern w:val="2"/>
      <w:sz w:val="24"/>
      <w:szCs w:val="24"/>
      <w:lang w:eastAsia="en-US"/>
      <w14:ligatures w14:val="standardContextual"/>
    </w:rPr>
  </w:style>
  <w:style w:type="character" w:styleId="Rykuspabraukimas">
    <w:name w:val="Intense Emphasis"/>
    <w:basedOn w:val="Numatytasispastraiposriftas"/>
    <w:uiPriority w:val="21"/>
    <w:qFormat/>
    <w:rsid w:val="00E65E1F"/>
    <w:rPr>
      <w:i/>
      <w:iCs/>
      <w:color w:val="365F91" w:themeColor="accent1" w:themeShade="BF"/>
    </w:rPr>
  </w:style>
  <w:style w:type="paragraph" w:styleId="Iskirtacitata">
    <w:name w:val="Intense Quote"/>
    <w:basedOn w:val="prastasis"/>
    <w:next w:val="prastasis"/>
    <w:link w:val="IskirtacitataDiagrama"/>
    <w:uiPriority w:val="30"/>
    <w:qFormat/>
    <w:rsid w:val="00E65E1F"/>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eastAsiaTheme="minorHAnsi"/>
      <w:i/>
      <w:iCs/>
      <w:color w:val="365F9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E65E1F"/>
    <w:rPr>
      <w:rFonts w:eastAsiaTheme="minorHAnsi"/>
      <w:i/>
      <w:iCs/>
      <w:color w:val="365F91" w:themeColor="accent1" w:themeShade="BF"/>
      <w:kern w:val="2"/>
      <w:sz w:val="24"/>
      <w:szCs w:val="24"/>
      <w:lang w:eastAsia="en-US"/>
      <w14:ligatures w14:val="standardContextual"/>
    </w:rPr>
  </w:style>
  <w:style w:type="character" w:styleId="Rykinuoroda">
    <w:name w:val="Intense Reference"/>
    <w:basedOn w:val="Numatytasispastraiposriftas"/>
    <w:uiPriority w:val="32"/>
    <w:qFormat/>
    <w:rsid w:val="00E65E1F"/>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4221">
      <w:bodyDiv w:val="1"/>
      <w:marLeft w:val="0"/>
      <w:marRight w:val="0"/>
      <w:marTop w:val="0"/>
      <w:marBottom w:val="0"/>
      <w:divBdr>
        <w:top w:val="none" w:sz="0" w:space="0" w:color="auto"/>
        <w:left w:val="none" w:sz="0" w:space="0" w:color="auto"/>
        <w:bottom w:val="none" w:sz="0" w:space="0" w:color="auto"/>
        <w:right w:val="none" w:sz="0" w:space="0" w:color="auto"/>
      </w:divBdr>
    </w:div>
    <w:div w:id="38822600">
      <w:bodyDiv w:val="1"/>
      <w:marLeft w:val="0"/>
      <w:marRight w:val="0"/>
      <w:marTop w:val="0"/>
      <w:marBottom w:val="0"/>
      <w:divBdr>
        <w:top w:val="none" w:sz="0" w:space="0" w:color="auto"/>
        <w:left w:val="none" w:sz="0" w:space="0" w:color="auto"/>
        <w:bottom w:val="none" w:sz="0" w:space="0" w:color="auto"/>
        <w:right w:val="none" w:sz="0" w:space="0" w:color="auto"/>
      </w:divBdr>
    </w:div>
    <w:div w:id="113064581">
      <w:bodyDiv w:val="1"/>
      <w:marLeft w:val="0"/>
      <w:marRight w:val="0"/>
      <w:marTop w:val="0"/>
      <w:marBottom w:val="0"/>
      <w:divBdr>
        <w:top w:val="none" w:sz="0" w:space="0" w:color="auto"/>
        <w:left w:val="none" w:sz="0" w:space="0" w:color="auto"/>
        <w:bottom w:val="none" w:sz="0" w:space="0" w:color="auto"/>
        <w:right w:val="none" w:sz="0" w:space="0" w:color="auto"/>
      </w:divBdr>
    </w:div>
    <w:div w:id="274561938">
      <w:bodyDiv w:val="1"/>
      <w:marLeft w:val="0"/>
      <w:marRight w:val="0"/>
      <w:marTop w:val="0"/>
      <w:marBottom w:val="0"/>
      <w:divBdr>
        <w:top w:val="none" w:sz="0" w:space="0" w:color="auto"/>
        <w:left w:val="none" w:sz="0" w:space="0" w:color="auto"/>
        <w:bottom w:val="none" w:sz="0" w:space="0" w:color="auto"/>
        <w:right w:val="none" w:sz="0" w:space="0" w:color="auto"/>
      </w:divBdr>
    </w:div>
    <w:div w:id="290601378">
      <w:bodyDiv w:val="1"/>
      <w:marLeft w:val="0"/>
      <w:marRight w:val="0"/>
      <w:marTop w:val="0"/>
      <w:marBottom w:val="0"/>
      <w:divBdr>
        <w:top w:val="none" w:sz="0" w:space="0" w:color="auto"/>
        <w:left w:val="none" w:sz="0" w:space="0" w:color="auto"/>
        <w:bottom w:val="none" w:sz="0" w:space="0" w:color="auto"/>
        <w:right w:val="none" w:sz="0" w:space="0" w:color="auto"/>
      </w:divBdr>
    </w:div>
    <w:div w:id="321860273">
      <w:bodyDiv w:val="1"/>
      <w:marLeft w:val="0"/>
      <w:marRight w:val="0"/>
      <w:marTop w:val="0"/>
      <w:marBottom w:val="0"/>
      <w:divBdr>
        <w:top w:val="none" w:sz="0" w:space="0" w:color="auto"/>
        <w:left w:val="none" w:sz="0" w:space="0" w:color="auto"/>
        <w:bottom w:val="none" w:sz="0" w:space="0" w:color="auto"/>
        <w:right w:val="none" w:sz="0" w:space="0" w:color="auto"/>
      </w:divBdr>
    </w:div>
    <w:div w:id="459540305">
      <w:bodyDiv w:val="1"/>
      <w:marLeft w:val="0"/>
      <w:marRight w:val="0"/>
      <w:marTop w:val="0"/>
      <w:marBottom w:val="0"/>
      <w:divBdr>
        <w:top w:val="none" w:sz="0" w:space="0" w:color="auto"/>
        <w:left w:val="none" w:sz="0" w:space="0" w:color="auto"/>
        <w:bottom w:val="none" w:sz="0" w:space="0" w:color="auto"/>
        <w:right w:val="none" w:sz="0" w:space="0" w:color="auto"/>
      </w:divBdr>
    </w:div>
    <w:div w:id="584610549">
      <w:bodyDiv w:val="1"/>
      <w:marLeft w:val="0"/>
      <w:marRight w:val="0"/>
      <w:marTop w:val="0"/>
      <w:marBottom w:val="0"/>
      <w:divBdr>
        <w:top w:val="none" w:sz="0" w:space="0" w:color="auto"/>
        <w:left w:val="none" w:sz="0" w:space="0" w:color="auto"/>
        <w:bottom w:val="none" w:sz="0" w:space="0" w:color="auto"/>
        <w:right w:val="none" w:sz="0" w:space="0" w:color="auto"/>
      </w:divBdr>
    </w:div>
    <w:div w:id="596912016">
      <w:bodyDiv w:val="1"/>
      <w:marLeft w:val="0"/>
      <w:marRight w:val="0"/>
      <w:marTop w:val="0"/>
      <w:marBottom w:val="0"/>
      <w:divBdr>
        <w:top w:val="none" w:sz="0" w:space="0" w:color="auto"/>
        <w:left w:val="none" w:sz="0" w:space="0" w:color="auto"/>
        <w:bottom w:val="none" w:sz="0" w:space="0" w:color="auto"/>
        <w:right w:val="none" w:sz="0" w:space="0" w:color="auto"/>
      </w:divBdr>
    </w:div>
    <w:div w:id="639697920">
      <w:bodyDiv w:val="1"/>
      <w:marLeft w:val="0"/>
      <w:marRight w:val="0"/>
      <w:marTop w:val="0"/>
      <w:marBottom w:val="0"/>
      <w:divBdr>
        <w:top w:val="none" w:sz="0" w:space="0" w:color="auto"/>
        <w:left w:val="none" w:sz="0" w:space="0" w:color="auto"/>
        <w:bottom w:val="none" w:sz="0" w:space="0" w:color="auto"/>
        <w:right w:val="none" w:sz="0" w:space="0" w:color="auto"/>
      </w:divBdr>
    </w:div>
    <w:div w:id="779379155">
      <w:bodyDiv w:val="1"/>
      <w:marLeft w:val="0"/>
      <w:marRight w:val="0"/>
      <w:marTop w:val="0"/>
      <w:marBottom w:val="0"/>
      <w:divBdr>
        <w:top w:val="none" w:sz="0" w:space="0" w:color="auto"/>
        <w:left w:val="none" w:sz="0" w:space="0" w:color="auto"/>
        <w:bottom w:val="none" w:sz="0" w:space="0" w:color="auto"/>
        <w:right w:val="none" w:sz="0" w:space="0" w:color="auto"/>
      </w:divBdr>
    </w:div>
    <w:div w:id="1011562739">
      <w:bodyDiv w:val="1"/>
      <w:marLeft w:val="0"/>
      <w:marRight w:val="0"/>
      <w:marTop w:val="0"/>
      <w:marBottom w:val="0"/>
      <w:divBdr>
        <w:top w:val="none" w:sz="0" w:space="0" w:color="auto"/>
        <w:left w:val="none" w:sz="0" w:space="0" w:color="auto"/>
        <w:bottom w:val="none" w:sz="0" w:space="0" w:color="auto"/>
        <w:right w:val="none" w:sz="0" w:space="0" w:color="auto"/>
      </w:divBdr>
    </w:div>
    <w:div w:id="1087339060">
      <w:bodyDiv w:val="1"/>
      <w:marLeft w:val="0"/>
      <w:marRight w:val="0"/>
      <w:marTop w:val="0"/>
      <w:marBottom w:val="0"/>
      <w:divBdr>
        <w:top w:val="none" w:sz="0" w:space="0" w:color="auto"/>
        <w:left w:val="none" w:sz="0" w:space="0" w:color="auto"/>
        <w:bottom w:val="none" w:sz="0" w:space="0" w:color="auto"/>
        <w:right w:val="none" w:sz="0" w:space="0" w:color="auto"/>
      </w:divBdr>
    </w:div>
    <w:div w:id="1171139540">
      <w:bodyDiv w:val="1"/>
      <w:marLeft w:val="0"/>
      <w:marRight w:val="0"/>
      <w:marTop w:val="0"/>
      <w:marBottom w:val="0"/>
      <w:divBdr>
        <w:top w:val="none" w:sz="0" w:space="0" w:color="auto"/>
        <w:left w:val="none" w:sz="0" w:space="0" w:color="auto"/>
        <w:bottom w:val="none" w:sz="0" w:space="0" w:color="auto"/>
        <w:right w:val="none" w:sz="0" w:space="0" w:color="auto"/>
      </w:divBdr>
    </w:div>
    <w:div w:id="1358970737">
      <w:bodyDiv w:val="1"/>
      <w:marLeft w:val="0"/>
      <w:marRight w:val="0"/>
      <w:marTop w:val="0"/>
      <w:marBottom w:val="0"/>
      <w:divBdr>
        <w:top w:val="none" w:sz="0" w:space="0" w:color="auto"/>
        <w:left w:val="none" w:sz="0" w:space="0" w:color="auto"/>
        <w:bottom w:val="none" w:sz="0" w:space="0" w:color="auto"/>
        <w:right w:val="none" w:sz="0" w:space="0" w:color="auto"/>
      </w:divBdr>
    </w:div>
    <w:div w:id="1543714015">
      <w:bodyDiv w:val="1"/>
      <w:marLeft w:val="0"/>
      <w:marRight w:val="0"/>
      <w:marTop w:val="0"/>
      <w:marBottom w:val="0"/>
      <w:divBdr>
        <w:top w:val="none" w:sz="0" w:space="0" w:color="auto"/>
        <w:left w:val="none" w:sz="0" w:space="0" w:color="auto"/>
        <w:bottom w:val="none" w:sz="0" w:space="0" w:color="auto"/>
        <w:right w:val="none" w:sz="0" w:space="0" w:color="auto"/>
      </w:divBdr>
    </w:div>
    <w:div w:id="1619680759">
      <w:bodyDiv w:val="1"/>
      <w:marLeft w:val="0"/>
      <w:marRight w:val="0"/>
      <w:marTop w:val="0"/>
      <w:marBottom w:val="0"/>
      <w:divBdr>
        <w:top w:val="none" w:sz="0" w:space="0" w:color="auto"/>
        <w:left w:val="none" w:sz="0" w:space="0" w:color="auto"/>
        <w:bottom w:val="none" w:sz="0" w:space="0" w:color="auto"/>
        <w:right w:val="none" w:sz="0" w:space="0" w:color="auto"/>
      </w:divBdr>
    </w:div>
    <w:div w:id="1664509641">
      <w:bodyDiv w:val="1"/>
      <w:marLeft w:val="0"/>
      <w:marRight w:val="0"/>
      <w:marTop w:val="0"/>
      <w:marBottom w:val="0"/>
      <w:divBdr>
        <w:top w:val="none" w:sz="0" w:space="0" w:color="auto"/>
        <w:left w:val="none" w:sz="0" w:space="0" w:color="auto"/>
        <w:bottom w:val="none" w:sz="0" w:space="0" w:color="auto"/>
        <w:right w:val="none" w:sz="0" w:space="0" w:color="auto"/>
      </w:divBdr>
    </w:div>
    <w:div w:id="1724523686">
      <w:bodyDiv w:val="1"/>
      <w:marLeft w:val="0"/>
      <w:marRight w:val="0"/>
      <w:marTop w:val="0"/>
      <w:marBottom w:val="0"/>
      <w:divBdr>
        <w:top w:val="none" w:sz="0" w:space="0" w:color="auto"/>
        <w:left w:val="none" w:sz="0" w:space="0" w:color="auto"/>
        <w:bottom w:val="none" w:sz="0" w:space="0" w:color="auto"/>
        <w:right w:val="none" w:sz="0" w:space="0" w:color="auto"/>
      </w:divBdr>
      <w:divsChild>
        <w:div w:id="1450588255">
          <w:marLeft w:val="0"/>
          <w:marRight w:val="0"/>
          <w:marTop w:val="0"/>
          <w:marBottom w:val="0"/>
          <w:divBdr>
            <w:top w:val="none" w:sz="0" w:space="0" w:color="auto"/>
            <w:left w:val="none" w:sz="0" w:space="0" w:color="auto"/>
            <w:bottom w:val="none" w:sz="0" w:space="0" w:color="auto"/>
            <w:right w:val="none" w:sz="0" w:space="0" w:color="auto"/>
          </w:divBdr>
        </w:div>
        <w:div w:id="646281688">
          <w:marLeft w:val="0"/>
          <w:marRight w:val="0"/>
          <w:marTop w:val="0"/>
          <w:marBottom w:val="0"/>
          <w:divBdr>
            <w:top w:val="none" w:sz="0" w:space="0" w:color="auto"/>
            <w:left w:val="none" w:sz="0" w:space="0" w:color="auto"/>
            <w:bottom w:val="none" w:sz="0" w:space="0" w:color="auto"/>
            <w:right w:val="none" w:sz="0" w:space="0" w:color="auto"/>
          </w:divBdr>
        </w:div>
        <w:div w:id="1848321026">
          <w:marLeft w:val="0"/>
          <w:marRight w:val="0"/>
          <w:marTop w:val="0"/>
          <w:marBottom w:val="0"/>
          <w:divBdr>
            <w:top w:val="none" w:sz="0" w:space="0" w:color="auto"/>
            <w:left w:val="none" w:sz="0" w:space="0" w:color="auto"/>
            <w:bottom w:val="none" w:sz="0" w:space="0" w:color="auto"/>
            <w:right w:val="none" w:sz="0" w:space="0" w:color="auto"/>
          </w:divBdr>
        </w:div>
      </w:divsChild>
    </w:div>
    <w:div w:id="1789661735">
      <w:bodyDiv w:val="1"/>
      <w:marLeft w:val="0"/>
      <w:marRight w:val="0"/>
      <w:marTop w:val="0"/>
      <w:marBottom w:val="0"/>
      <w:divBdr>
        <w:top w:val="none" w:sz="0" w:space="0" w:color="auto"/>
        <w:left w:val="none" w:sz="0" w:space="0" w:color="auto"/>
        <w:bottom w:val="none" w:sz="0" w:space="0" w:color="auto"/>
        <w:right w:val="none" w:sz="0" w:space="0" w:color="auto"/>
      </w:divBdr>
    </w:div>
    <w:div w:id="1800299271">
      <w:bodyDiv w:val="1"/>
      <w:marLeft w:val="0"/>
      <w:marRight w:val="0"/>
      <w:marTop w:val="0"/>
      <w:marBottom w:val="0"/>
      <w:divBdr>
        <w:top w:val="none" w:sz="0" w:space="0" w:color="auto"/>
        <w:left w:val="none" w:sz="0" w:space="0" w:color="auto"/>
        <w:bottom w:val="none" w:sz="0" w:space="0" w:color="auto"/>
        <w:right w:val="none" w:sz="0" w:space="0" w:color="auto"/>
      </w:divBdr>
    </w:div>
    <w:div w:id="203700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arijampole.lt"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vpt.lrv.lt/uploads/vpt/documents/files/mp/konfidenciali_informacija.pdf" TargetMode="External"/><Relationship Id="rId3" Type="http://schemas.openxmlformats.org/officeDocument/2006/relationships/styles" Target="styles.xml"/><Relationship Id="rId21" Type="http://schemas.openxmlformats.org/officeDocument/2006/relationships/hyperlink" Target="https://vpt.lrv.lt/lt/naujienos-3/finansiniu-ataskaitu-nepateikimas-gali-tapti-kliutimi-dalyvauti-viesuosiuose-pirkimuose/"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ted.europa.eu"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s://viesiejipirkimai.lt"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da.bruzinskaite@marijampole.lt" TargetMode="External"/><Relationship Id="rId24" Type="http://schemas.openxmlformats.org/officeDocument/2006/relationships/hyperlink" Target="https://ec.europa.eu/tools/ecertis/" TargetMode="External"/><Relationship Id="rId32" Type="http://schemas.openxmlformats.org/officeDocument/2006/relationships/hyperlink" Target="mailto:administracija@marijampole.lt" TargetMode="External"/><Relationship Id="rId5" Type="http://schemas.openxmlformats.org/officeDocument/2006/relationships/webSettings" Target="webSettings.xml"/><Relationship Id="rId15" Type="http://schemas.openxmlformats.org/officeDocument/2006/relationships/hyperlink" Target="https://vpt.lrv.lt/uploads/vpt/documents/files/EBVPD%20pildymas(Tiek%C4%97jas).pdf"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yperlink" Target="https://e-seimas.lrs.lt/portal/legalAct/lt/TAD/a4c424b2888111edbdcebd68a7a0df7e?positionInSearchResults=0&amp;searchModelUUID=5d6e65a1-ac3c-4b11-863c-b89ea98310fc" TargetMode="External"/><Relationship Id="rId36" Type="http://schemas.openxmlformats.org/officeDocument/2006/relationships/theme" Target="theme/theme1.xml"/><Relationship Id="rId10" Type="http://schemas.openxmlformats.org/officeDocument/2006/relationships/hyperlink" Target="mailto:karolina.sunskyte@marijampole.lt" TargetMode="Externa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bvpd.eviesiejipirkimai.lt/espd-web/" TargetMode="External"/><Relationship Id="rId22" Type="http://schemas.openxmlformats.org/officeDocument/2006/relationships/hyperlink" Target="https://www.vmi.lt/evmi/mokesciu-moketoju-informacija" TargetMode="External"/><Relationship Id="rId27" Type="http://schemas.openxmlformats.org/officeDocument/2006/relationships/hyperlink" Target="https://vpt.lrv.lt/uploads/vpt/documents/files/LT_versija/CVP_IS/Mokymu_medziaga/Tiekejams/Uzsifravimo_instrukcija.pdf" TargetMode="External"/><Relationship Id="rId30" Type="http://schemas.openxmlformats.org/officeDocument/2006/relationships/hyperlink" Target="mailto:administracija@marijampole.lt" TargetMode="Externa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3F081-99E7-408A-919C-7664816FB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1765</TotalTime>
  <Pages>53</Pages>
  <Words>80446</Words>
  <Characters>45855</Characters>
  <Application>Microsoft Office Word</Application>
  <DocSecurity>0</DocSecurity>
  <Lines>382</Lines>
  <Paragraphs>252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Eglė</dc:creator>
  <cp:lastModifiedBy>Viktorija Griškaitė</cp:lastModifiedBy>
  <cp:revision>156</cp:revision>
  <cp:lastPrinted>2023-03-13T14:23:00Z</cp:lastPrinted>
  <dcterms:created xsi:type="dcterms:W3CDTF">2024-05-02T08:27:00Z</dcterms:created>
  <dcterms:modified xsi:type="dcterms:W3CDTF">2025-02-07T11:20:00Z</dcterms:modified>
</cp:coreProperties>
</file>