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0C25C1">
      <w:pPr>
        <w:ind w:left="5184" w:firstLine="1296"/>
        <w:jc w:val="center"/>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B383E">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 xml:space="preserve">(8 37)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medicinos pagalbos priemonių</w:t>
      </w:r>
      <w:proofErr w:type="gramStart"/>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00C73981">
        <w:rPr>
          <w:rFonts w:asciiTheme="majorHAnsi" w:hAnsiTheme="majorHAnsi"/>
          <w:iCs/>
          <w:sz w:val="22"/>
          <w:szCs w:val="22"/>
        </w:rPr>
        <w:t xml:space="preserve">sename CVP IS </w:t>
      </w:r>
      <w:r w:rsidRPr="00B17DF9">
        <w:rPr>
          <w:rFonts w:asciiTheme="majorHAnsi" w:hAnsiTheme="majorHAnsi"/>
          <w:iCs/>
          <w:sz w:val="22"/>
          <w:szCs w:val="22"/>
        </w:rPr>
        <w:t xml:space="preserve">Nr. </w:t>
      </w:r>
      <w:r w:rsidR="00C73981">
        <w:rPr>
          <w:rFonts w:asciiTheme="majorHAnsi" w:hAnsiTheme="majorHAnsi"/>
          <w:iCs/>
          <w:sz w:val="22"/>
          <w:szCs w:val="22"/>
        </w:rPr>
        <w:t>745970, naujame CVP IS Nr. 702774)</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proofErr w:type="gramStart"/>
      <w:r w:rsidR="009B3255" w:rsidRPr="00B17DF9">
        <w:rPr>
          <w:rFonts w:asciiTheme="majorHAnsi" w:hAnsiTheme="majorHAnsi"/>
          <w:sz w:val="22"/>
          <w:szCs w:val="22"/>
        </w:rPr>
        <w:t>dalis</w:t>
      </w:r>
      <w:proofErr w:type="gramEnd"/>
      <w:r w:rsidR="009B3255" w:rsidRPr="00B17DF9">
        <w:rPr>
          <w:rFonts w:asciiTheme="majorHAnsi" w:hAnsiTheme="majorHAnsi"/>
          <w:sz w:val="22"/>
          <w:szCs w:val="22"/>
        </w:rPr>
        <w:t xml:space="preserve">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C73981">
        <w:rPr>
          <w:rFonts w:asciiTheme="majorHAnsi" w:hAnsiTheme="majorHAnsi"/>
          <w:sz w:val="22"/>
          <w:szCs w:val="22"/>
        </w:rPr>
        <w:t>4</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 xml:space="preserve">Konkurso dalyviui pateikus pasiūlymą, kuriame bus siūlomas nepilnas į pirkimo </w:t>
      </w:r>
      <w:proofErr w:type="gramStart"/>
      <w:r w:rsidR="002054FF" w:rsidRPr="00C70430">
        <w:rPr>
          <w:rFonts w:asciiTheme="majorHAnsi" w:hAnsiTheme="majorHAnsi"/>
          <w:iCs/>
          <w:sz w:val="22"/>
          <w:szCs w:val="22"/>
        </w:rPr>
        <w:t>dalį</w:t>
      </w:r>
      <w:proofErr w:type="gramEnd"/>
      <w:r w:rsidR="002054FF" w:rsidRPr="00C70430">
        <w:rPr>
          <w:rFonts w:asciiTheme="majorHAnsi" w:hAnsiTheme="majorHAnsi"/>
          <w:iCs/>
          <w:sz w:val="22"/>
          <w:szCs w:val="22"/>
        </w:rPr>
        <w:t xml:space="preserve">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 xml:space="preserve">2.8. Perkančioji organizacija turi teisę savo iniciatyva nutraukti pradėtas pirkimo procedūras, jeigu atsirado aplinkybių, kurių nebuvo galima numatyti, arba pirkimo dokumentuose padaryta esminių klaidų, </w:t>
      </w:r>
      <w:proofErr w:type="gramStart"/>
      <w:r w:rsidR="007509D1" w:rsidRPr="00C70430">
        <w:rPr>
          <w:rFonts w:asciiTheme="majorHAnsi" w:hAnsiTheme="majorHAnsi"/>
          <w:sz w:val="22"/>
          <w:szCs w:val="20"/>
        </w:rPr>
        <w:t>dėl</w:t>
      </w:r>
      <w:proofErr w:type="gramEnd"/>
      <w:r w:rsidR="007509D1"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877F93"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877F93"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877F93"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877F93"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877F93"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w:t>
      </w:r>
      <w:proofErr w:type="gramStart"/>
      <w:r w:rsidRPr="00C70430">
        <w:rPr>
          <w:rFonts w:asciiTheme="majorHAnsi" w:hAnsiTheme="majorHAnsi"/>
        </w:rPr>
        <w:t xml:space="preserve">. </w:t>
      </w:r>
      <w:r w:rsidR="00D43B5D" w:rsidRPr="00C70430">
        <w:rPr>
          <w:rFonts w:asciiTheme="majorHAnsi" w:hAnsiTheme="majorHAnsi"/>
        </w:rPr>
        <w:t xml:space="preserve"> </w:t>
      </w:r>
      <w:r w:rsidRPr="00C70430">
        <w:rPr>
          <w:rFonts w:asciiTheme="majorHAnsi" w:hAnsiTheme="majorHAnsi"/>
        </w:rPr>
        <w:t>Tiekėjas</w:t>
      </w:r>
      <w:proofErr w:type="gramEnd"/>
      <w:r w:rsidRPr="00C70430">
        <w:rPr>
          <w:rFonts w:asciiTheme="majorHAnsi" w:hAnsiTheme="majorHAnsi"/>
        </w:rPr>
        <w:t xml:space="preserve">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445155">
        <w:rPr>
          <w:rFonts w:asciiTheme="majorHAnsi" w:hAnsiTheme="majorHAnsi"/>
          <w:b/>
          <w:iCs/>
          <w:color w:val="548DD4" w:themeColor="text2" w:themeTint="99"/>
        </w:rPr>
        <w:t>vasario</w:t>
      </w:r>
      <w:proofErr w:type="gramEnd"/>
      <w:r w:rsidR="00E10C59">
        <w:rPr>
          <w:rFonts w:asciiTheme="majorHAnsi" w:hAnsiTheme="majorHAnsi"/>
          <w:b/>
          <w:iCs/>
          <w:color w:val="548DD4" w:themeColor="text2" w:themeTint="99"/>
        </w:rPr>
        <w:t xml:space="preserve"> </w:t>
      </w:r>
      <w:r w:rsidR="008C6A32">
        <w:rPr>
          <w:rFonts w:asciiTheme="majorHAnsi" w:hAnsiTheme="majorHAnsi"/>
          <w:b/>
          <w:iCs/>
          <w:color w:val="548DD4" w:themeColor="text2" w:themeTint="99"/>
        </w:rPr>
        <w:t>21</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vasario</w:t>
      </w:r>
      <w:r w:rsidR="009B383E" w:rsidRPr="009B383E">
        <w:rPr>
          <w:rFonts w:asciiTheme="majorHAnsi" w:hAnsiTheme="majorHAnsi"/>
          <w:b/>
          <w:iCs/>
          <w:color w:val="548DD4" w:themeColor="text2" w:themeTint="99"/>
          <w:sz w:val="22"/>
          <w:szCs w:val="22"/>
          <w:u w:val="single"/>
        </w:rPr>
        <w:t xml:space="preserve"> </w:t>
      </w:r>
      <w:r w:rsidR="008C6A32">
        <w:rPr>
          <w:rFonts w:asciiTheme="majorHAnsi" w:hAnsiTheme="majorHAnsi"/>
          <w:b/>
          <w:iCs/>
          <w:color w:val="548DD4" w:themeColor="text2" w:themeTint="99"/>
          <w:sz w:val="22"/>
          <w:szCs w:val="22"/>
          <w:u w:val="single"/>
        </w:rPr>
        <w:t>21</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445155">
        <w:rPr>
          <w:rFonts w:asciiTheme="majorHAnsi" w:hAnsiTheme="majorHAnsi"/>
          <w:b/>
          <w:iCs/>
          <w:color w:val="548DD4" w:themeColor="text2" w:themeTint="99"/>
          <w:sz w:val="22"/>
          <w:szCs w:val="22"/>
          <w:u w:val="single"/>
        </w:rPr>
        <w:t>vasario</w:t>
      </w:r>
      <w:r w:rsidR="009C2351" w:rsidRPr="009B383E">
        <w:rPr>
          <w:rFonts w:asciiTheme="majorHAnsi" w:hAnsiTheme="majorHAnsi"/>
          <w:b/>
          <w:iCs/>
          <w:color w:val="548DD4" w:themeColor="text2" w:themeTint="99"/>
          <w:sz w:val="22"/>
          <w:szCs w:val="22"/>
          <w:u w:val="single"/>
        </w:rPr>
        <w:t xml:space="preserve"> </w:t>
      </w:r>
      <w:r w:rsidR="008C6A32">
        <w:rPr>
          <w:rFonts w:asciiTheme="majorHAnsi" w:hAnsiTheme="majorHAnsi"/>
          <w:b/>
          <w:iCs/>
          <w:color w:val="548DD4" w:themeColor="text2" w:themeTint="99"/>
          <w:sz w:val="22"/>
          <w:szCs w:val="22"/>
          <w:u w:val="single"/>
        </w:rPr>
        <w:t>21</w:t>
      </w:r>
      <w:bookmarkStart w:id="35" w:name="_GoBack"/>
      <w:bookmarkEnd w:id="35"/>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 xml:space="preserve">16.11. Jeigu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 xml:space="preserve">ą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F93" w:rsidRDefault="00877F93" w:rsidP="00516023">
      <w:r>
        <w:separator/>
      </w:r>
    </w:p>
  </w:endnote>
  <w:endnote w:type="continuationSeparator" w:id="0">
    <w:p w:rsidR="00877F93" w:rsidRDefault="00877F93"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F93" w:rsidRDefault="00877F93" w:rsidP="00516023">
      <w:r>
        <w:separator/>
      </w:r>
    </w:p>
  </w:footnote>
  <w:footnote w:type="continuationSeparator" w:id="0">
    <w:p w:rsidR="00877F93" w:rsidRDefault="00877F93"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15B985-7E1B-4ACF-9F9A-183B4B93C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9071</Words>
  <Characters>51705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107</cp:revision>
  <cp:lastPrinted>2024-07-29T06:28:00Z</cp:lastPrinted>
  <dcterms:created xsi:type="dcterms:W3CDTF">2023-03-03T08:33:00Z</dcterms:created>
  <dcterms:modified xsi:type="dcterms:W3CDTF">2025-02-06T17:13:00Z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