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B50D6C"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410CB2E6" w14:textId="77777777" w:rsidR="001E67D7" w:rsidRPr="00B50D6C" w:rsidRDefault="001E67D7"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0C553300"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2C7453" w:rsidRPr="00FC6942" w14:paraId="51A6F9B9" w14:textId="77777777" w:rsidTr="00E07AAC">
        <w:tc>
          <w:tcPr>
            <w:tcW w:w="1862" w:type="pct"/>
          </w:tcPr>
          <w:p w14:paraId="5301D4D5" w14:textId="77777777" w:rsidR="002C7453" w:rsidRPr="00B50D6C" w:rsidRDefault="002C7453" w:rsidP="002C745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C2529CD" w14:textId="77777777" w:rsidR="002C7453" w:rsidRPr="00264DF0" w:rsidRDefault="002C7453" w:rsidP="002C7453">
            <w:pPr>
              <w:pStyle w:val="BodyText1"/>
              <w:widowControl w:val="0"/>
              <w:tabs>
                <w:tab w:val="left" w:pos="0"/>
                <w:tab w:val="left" w:pos="567"/>
                <w:tab w:val="left" w:pos="1201"/>
              </w:tabs>
              <w:ind w:firstLine="0"/>
              <w:rPr>
                <w:rFonts w:ascii="Times New Roman" w:hAnsi="Times New Roman"/>
                <w:b/>
                <w:bCs/>
                <w:sz w:val="24"/>
                <w:szCs w:val="24"/>
                <w:lang w:val="lt-LT"/>
              </w:rPr>
            </w:pPr>
            <w:r w:rsidRPr="00264DF0">
              <w:rPr>
                <w:rFonts w:ascii="Times New Roman" w:hAnsi="Times New Roman"/>
                <w:b/>
                <w:bCs/>
                <w:sz w:val="24"/>
                <w:szCs w:val="24"/>
                <w:lang w:val="lt-LT"/>
              </w:rPr>
              <w:t>Sveikatos apsaugos ministerijos Ekstremalių sveikatai situacijų centras</w:t>
            </w:r>
          </w:p>
          <w:p w14:paraId="084EC9F9" w14:textId="77777777" w:rsidR="002C7453" w:rsidRPr="00264DF0" w:rsidRDefault="002C7453" w:rsidP="002C7453">
            <w:pPr>
              <w:spacing w:after="0" w:line="276" w:lineRule="auto"/>
              <w:rPr>
                <w:rFonts w:ascii="Times New Roman" w:hAnsi="Times New Roman" w:cs="Times New Roman"/>
                <w:sz w:val="24"/>
                <w:szCs w:val="24"/>
                <w:lang w:val="lt-LT"/>
              </w:rPr>
            </w:pPr>
          </w:p>
        </w:tc>
      </w:tr>
      <w:tr w:rsidR="002C7453" w:rsidRPr="00FC6942" w14:paraId="60E4871B" w14:textId="77777777" w:rsidTr="00E07AAC">
        <w:tc>
          <w:tcPr>
            <w:tcW w:w="1862" w:type="pct"/>
          </w:tcPr>
          <w:p w14:paraId="0DC704C1" w14:textId="77777777" w:rsidR="002C7453" w:rsidRPr="00B50D6C" w:rsidRDefault="002C7453" w:rsidP="002C745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2833878" w:rsidR="002C7453" w:rsidRPr="00264DF0" w:rsidRDefault="002C7453" w:rsidP="00065B01">
            <w:pPr>
              <w:spacing w:after="0" w:line="276" w:lineRule="auto"/>
              <w:jc w:val="both"/>
              <w:rPr>
                <w:rFonts w:ascii="Times New Roman" w:hAnsi="Times New Roman" w:cs="Times New Roman"/>
                <w:sz w:val="24"/>
                <w:szCs w:val="24"/>
                <w:lang w:val="lt-LT"/>
              </w:rPr>
            </w:pPr>
            <w:r w:rsidRPr="00264DF0">
              <w:rPr>
                <w:rFonts w:ascii="Times New Roman" w:hAnsi="Times New Roman"/>
                <w:sz w:val="24"/>
                <w:szCs w:val="24"/>
                <w:lang w:val="lt-LT"/>
              </w:rPr>
              <w:t>M. K. Čiurlionio g. 23, 44356 Kaunas</w:t>
            </w:r>
            <w:r w:rsidR="00E9642E" w:rsidRPr="00264DF0">
              <w:rPr>
                <w:rFonts w:ascii="Times New Roman" w:hAnsi="Times New Roman"/>
                <w:sz w:val="24"/>
                <w:szCs w:val="24"/>
                <w:lang w:val="lt-LT"/>
              </w:rPr>
              <w:t>, Mindaugo g. 12, 03225 Vilnius</w:t>
            </w:r>
          </w:p>
        </w:tc>
      </w:tr>
      <w:tr w:rsidR="002C7453" w:rsidRPr="00B50D6C" w14:paraId="5B1BB83B" w14:textId="77777777" w:rsidTr="00E07AAC">
        <w:tc>
          <w:tcPr>
            <w:tcW w:w="1862" w:type="pct"/>
          </w:tcPr>
          <w:p w14:paraId="3A1FFAEA" w14:textId="77777777" w:rsidR="002C7453" w:rsidRPr="00B50D6C" w:rsidRDefault="002C7453" w:rsidP="002C745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67B1E1A5" w:rsidR="002C7453" w:rsidRPr="00264DF0" w:rsidRDefault="00E9642E" w:rsidP="00065B01">
            <w:pPr>
              <w:spacing w:after="0" w:line="276" w:lineRule="auto"/>
              <w:jc w:val="both"/>
              <w:rPr>
                <w:rFonts w:ascii="Times New Roman" w:hAnsi="Times New Roman" w:cs="Times New Roman"/>
                <w:b/>
                <w:sz w:val="24"/>
                <w:szCs w:val="24"/>
                <w:lang w:val="lt-LT"/>
              </w:rPr>
            </w:pPr>
            <w:r w:rsidRPr="00264DF0">
              <w:rPr>
                <w:rFonts w:ascii="Times New Roman" w:hAnsi="Times New Roman"/>
                <w:sz w:val="24"/>
                <w:szCs w:val="24"/>
                <w:lang w:val="lt-LT"/>
              </w:rPr>
              <w:t>191349831</w:t>
            </w:r>
          </w:p>
        </w:tc>
      </w:tr>
      <w:tr w:rsidR="002C7453" w:rsidRPr="00B50D6C" w14:paraId="73C248A5" w14:textId="77777777" w:rsidTr="00E07AAC">
        <w:tc>
          <w:tcPr>
            <w:tcW w:w="1862" w:type="pct"/>
          </w:tcPr>
          <w:p w14:paraId="51778AC5" w14:textId="77777777" w:rsidR="002C7453" w:rsidRPr="00B50D6C" w:rsidRDefault="002C7453" w:rsidP="002C7453">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231B0505" w:rsidR="002C7453" w:rsidRPr="00264DF0" w:rsidRDefault="00E9642E" w:rsidP="00065B01">
            <w:pPr>
              <w:spacing w:after="0" w:line="276" w:lineRule="auto"/>
              <w:jc w:val="both"/>
              <w:rPr>
                <w:rFonts w:ascii="Times New Roman" w:hAnsi="Times New Roman" w:cs="Times New Roman"/>
                <w:b/>
                <w:sz w:val="24"/>
                <w:szCs w:val="24"/>
                <w:lang w:val="lt-LT"/>
              </w:rPr>
            </w:pPr>
            <w:r w:rsidRPr="00264DF0">
              <w:rPr>
                <w:rFonts w:ascii="Times New Roman" w:hAnsi="Times New Roman"/>
                <w:sz w:val="24"/>
                <w:szCs w:val="24"/>
                <w:lang w:val="lt-LT"/>
              </w:rPr>
              <w:t>LT100004955514</w:t>
            </w:r>
          </w:p>
        </w:tc>
      </w:tr>
      <w:tr w:rsidR="00E9642E" w:rsidRPr="00B50D6C" w14:paraId="3BAFF6C6" w14:textId="77777777" w:rsidTr="00E07AAC">
        <w:tc>
          <w:tcPr>
            <w:tcW w:w="1862" w:type="pct"/>
          </w:tcPr>
          <w:p w14:paraId="7F69DE18"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26E145A5" w:rsidR="00E9642E" w:rsidRPr="00264DF0" w:rsidRDefault="00E9642E" w:rsidP="00065B01">
            <w:pPr>
              <w:spacing w:after="0" w:line="276" w:lineRule="auto"/>
              <w:jc w:val="both"/>
              <w:rPr>
                <w:rFonts w:ascii="Times New Roman" w:hAnsi="Times New Roman" w:cs="Times New Roman"/>
                <w:b/>
                <w:sz w:val="24"/>
                <w:szCs w:val="24"/>
                <w:lang w:val="lt-LT"/>
              </w:rPr>
            </w:pPr>
            <w:r w:rsidRPr="00264DF0">
              <w:rPr>
                <w:rFonts w:ascii="Times New Roman" w:hAnsi="Times New Roman"/>
                <w:sz w:val="24"/>
                <w:szCs w:val="24"/>
                <w:lang w:val="lt-LT"/>
              </w:rPr>
              <w:t>LT517300010002457700</w:t>
            </w:r>
          </w:p>
        </w:tc>
      </w:tr>
      <w:tr w:rsidR="00E9642E" w:rsidRPr="00B50D6C" w14:paraId="72F687E1" w14:textId="77777777" w:rsidTr="00E07AAC">
        <w:trPr>
          <w:trHeight w:val="70"/>
        </w:trPr>
        <w:tc>
          <w:tcPr>
            <w:tcW w:w="1862" w:type="pct"/>
          </w:tcPr>
          <w:p w14:paraId="689AED22"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FDB623B" w:rsidR="00E9642E" w:rsidRPr="00264DF0" w:rsidRDefault="00E9642E" w:rsidP="00065B01">
            <w:pPr>
              <w:shd w:val="clear" w:color="auto" w:fill="FFFFFF" w:themeFill="background1"/>
              <w:tabs>
                <w:tab w:val="left" w:pos="3060"/>
              </w:tabs>
              <w:spacing w:after="0" w:line="276" w:lineRule="auto"/>
              <w:jc w:val="both"/>
              <w:rPr>
                <w:rFonts w:ascii="Times New Roman" w:hAnsi="Times New Roman" w:cs="Times New Roman"/>
                <w:sz w:val="24"/>
                <w:szCs w:val="24"/>
                <w:lang w:val="lt-LT"/>
              </w:rPr>
            </w:pPr>
            <w:r w:rsidRPr="00264DF0">
              <w:rPr>
                <w:rFonts w:ascii="Times New Roman" w:hAnsi="Times New Roman"/>
                <w:sz w:val="24"/>
                <w:szCs w:val="24"/>
                <w:lang w:val="lt-LT"/>
              </w:rPr>
              <w:t>AB  „Swedbank“, 73000</w:t>
            </w:r>
          </w:p>
        </w:tc>
      </w:tr>
      <w:tr w:rsidR="00E9642E" w:rsidRPr="00B50D6C" w14:paraId="22DD09A3" w14:textId="77777777" w:rsidTr="00E07AAC">
        <w:tc>
          <w:tcPr>
            <w:tcW w:w="1862" w:type="pct"/>
          </w:tcPr>
          <w:p w14:paraId="76C7BFCA"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3B809560" w:rsidR="00E9642E" w:rsidRPr="00264DF0" w:rsidRDefault="00E9642E" w:rsidP="00065B01">
            <w:pPr>
              <w:spacing w:after="0" w:line="276" w:lineRule="auto"/>
              <w:jc w:val="both"/>
              <w:rPr>
                <w:rFonts w:ascii="Times New Roman" w:hAnsi="Times New Roman" w:cs="Times New Roman"/>
                <w:bCs/>
                <w:sz w:val="24"/>
                <w:szCs w:val="24"/>
                <w:lang w:val="lt-LT"/>
              </w:rPr>
            </w:pPr>
            <w:r w:rsidRPr="00264DF0">
              <w:rPr>
                <w:rFonts w:ascii="Times New Roman" w:hAnsi="Times New Roman" w:cs="Times New Roman"/>
                <w:bCs/>
                <w:sz w:val="24"/>
                <w:szCs w:val="24"/>
                <w:lang w:val="lt-LT"/>
              </w:rPr>
              <w:t>+370 37 282244</w:t>
            </w:r>
          </w:p>
        </w:tc>
      </w:tr>
      <w:tr w:rsidR="00E9642E" w:rsidRPr="00B50D6C" w14:paraId="6168979E" w14:textId="77777777" w:rsidTr="00E07AAC">
        <w:tc>
          <w:tcPr>
            <w:tcW w:w="1862" w:type="pct"/>
          </w:tcPr>
          <w:p w14:paraId="14C7738E"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E9642E" w:rsidRPr="00B50D6C" w:rsidRDefault="00E9642E" w:rsidP="00E9642E">
            <w:pPr>
              <w:spacing w:after="0" w:line="276" w:lineRule="auto"/>
              <w:ind w:left="180"/>
              <w:rPr>
                <w:rFonts w:ascii="Times New Roman" w:hAnsi="Times New Roman" w:cs="Times New Roman"/>
                <w:b/>
                <w:sz w:val="24"/>
                <w:szCs w:val="24"/>
                <w:lang w:val="lt-LT"/>
              </w:rPr>
            </w:pPr>
          </w:p>
        </w:tc>
      </w:tr>
      <w:tr w:rsidR="00E9642E" w:rsidRPr="00B50D6C" w14:paraId="69D76F8F" w14:textId="77777777" w:rsidTr="00E07AAC">
        <w:tc>
          <w:tcPr>
            <w:tcW w:w="1862" w:type="pct"/>
          </w:tcPr>
          <w:p w14:paraId="048D7593"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E9642E" w:rsidRPr="00B50D6C" w:rsidRDefault="00E9642E" w:rsidP="00E9642E">
            <w:pPr>
              <w:spacing w:after="0" w:line="276" w:lineRule="auto"/>
              <w:ind w:left="180"/>
              <w:rPr>
                <w:rFonts w:ascii="Times New Roman" w:hAnsi="Times New Roman" w:cs="Times New Roman"/>
                <w:sz w:val="24"/>
                <w:szCs w:val="24"/>
                <w:lang w:val="lt-LT"/>
              </w:rPr>
            </w:pPr>
          </w:p>
        </w:tc>
      </w:tr>
      <w:tr w:rsidR="00E9642E" w:rsidRPr="00B50D6C" w14:paraId="21EA2157" w14:textId="77777777" w:rsidTr="00E07AAC">
        <w:tc>
          <w:tcPr>
            <w:tcW w:w="1862" w:type="pct"/>
          </w:tcPr>
          <w:p w14:paraId="08DFA31C"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E9642E" w:rsidRPr="00B50D6C" w:rsidRDefault="00E9642E" w:rsidP="00E9642E">
            <w:pPr>
              <w:spacing w:after="0" w:line="276" w:lineRule="auto"/>
              <w:ind w:left="180"/>
              <w:rPr>
                <w:rFonts w:ascii="Times New Roman" w:hAnsi="Times New Roman" w:cs="Times New Roman"/>
                <w:sz w:val="24"/>
                <w:szCs w:val="24"/>
                <w:lang w:val="lt-LT"/>
              </w:rPr>
            </w:pPr>
          </w:p>
        </w:tc>
      </w:tr>
      <w:tr w:rsidR="00E9642E" w:rsidRPr="00B50D6C" w14:paraId="64265592" w14:textId="77777777" w:rsidTr="00E07AAC">
        <w:tc>
          <w:tcPr>
            <w:tcW w:w="5000" w:type="pct"/>
            <w:gridSpan w:val="2"/>
          </w:tcPr>
          <w:p w14:paraId="2E0DD80E" w14:textId="77777777" w:rsidR="00E9642E" w:rsidRPr="00B50D6C" w:rsidRDefault="00E9642E" w:rsidP="00E9642E">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E9642E" w:rsidRPr="00B50D6C" w14:paraId="5FD83070" w14:textId="77777777" w:rsidTr="00E07AAC">
        <w:tc>
          <w:tcPr>
            <w:tcW w:w="1862" w:type="pct"/>
          </w:tcPr>
          <w:p w14:paraId="2DAD9CA1"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E9642E" w:rsidRPr="00B50D6C" w:rsidRDefault="00E9642E" w:rsidP="00E9642E">
            <w:pPr>
              <w:spacing w:after="0" w:line="276" w:lineRule="auto"/>
              <w:ind w:left="180"/>
              <w:rPr>
                <w:rFonts w:ascii="Times New Roman" w:hAnsi="Times New Roman" w:cs="Times New Roman"/>
                <w:sz w:val="24"/>
                <w:szCs w:val="24"/>
                <w:lang w:val="lt-LT"/>
              </w:rPr>
            </w:pPr>
          </w:p>
        </w:tc>
      </w:tr>
      <w:tr w:rsidR="00E9642E" w:rsidRPr="00B50D6C" w14:paraId="7BC18742" w14:textId="77777777" w:rsidTr="00E07AAC">
        <w:tc>
          <w:tcPr>
            <w:tcW w:w="1862" w:type="pct"/>
          </w:tcPr>
          <w:p w14:paraId="03C7311A"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4FFFE1D0" w14:textId="77777777" w:rsidTr="00E07AAC">
        <w:tc>
          <w:tcPr>
            <w:tcW w:w="1862" w:type="pct"/>
          </w:tcPr>
          <w:p w14:paraId="4A6EE2F7"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63DC90D7" w14:textId="77777777" w:rsidTr="00E07AAC">
        <w:tc>
          <w:tcPr>
            <w:tcW w:w="1862" w:type="pct"/>
          </w:tcPr>
          <w:p w14:paraId="2686C673"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0D75AF50" w14:textId="77777777" w:rsidTr="00E07AAC">
        <w:tc>
          <w:tcPr>
            <w:tcW w:w="1862" w:type="pct"/>
          </w:tcPr>
          <w:p w14:paraId="1FAD6A90"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0F396870" w14:textId="77777777" w:rsidTr="00E07AAC">
        <w:tc>
          <w:tcPr>
            <w:tcW w:w="1862" w:type="pct"/>
          </w:tcPr>
          <w:p w14:paraId="76D33CA4"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782F68C6" w14:textId="77777777" w:rsidTr="00E07AAC">
        <w:tc>
          <w:tcPr>
            <w:tcW w:w="1862" w:type="pct"/>
          </w:tcPr>
          <w:p w14:paraId="28684A62"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4FA878FE" w14:textId="77777777" w:rsidTr="00E07AAC">
        <w:tc>
          <w:tcPr>
            <w:tcW w:w="1862" w:type="pct"/>
          </w:tcPr>
          <w:p w14:paraId="4DD36140"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067A6B6E" w14:textId="77777777" w:rsidTr="00E07AAC">
        <w:tc>
          <w:tcPr>
            <w:tcW w:w="1862" w:type="pct"/>
          </w:tcPr>
          <w:p w14:paraId="0D368710"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05B95F92" w14:textId="77777777" w:rsidTr="00E07AAC">
        <w:tc>
          <w:tcPr>
            <w:tcW w:w="1862" w:type="pct"/>
          </w:tcPr>
          <w:p w14:paraId="21781BA0"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r w:rsidR="00E9642E" w:rsidRPr="00B50D6C" w14:paraId="0A89923B" w14:textId="77777777" w:rsidTr="00E07AAC">
        <w:tc>
          <w:tcPr>
            <w:tcW w:w="1862" w:type="pct"/>
          </w:tcPr>
          <w:p w14:paraId="3394277A" w14:textId="77777777" w:rsidR="00E9642E" w:rsidRPr="00B50D6C" w:rsidRDefault="00E9642E" w:rsidP="00E9642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E9642E" w:rsidRPr="00B50D6C" w:rsidRDefault="00E9642E" w:rsidP="00E9642E">
            <w:pPr>
              <w:spacing w:after="0" w:line="276" w:lineRule="auto"/>
              <w:ind w:left="167"/>
              <w:rPr>
                <w:rFonts w:ascii="Times New Roman" w:hAnsi="Times New Roman" w:cs="Times New Roman"/>
                <w:sz w:val="24"/>
                <w:szCs w:val="24"/>
                <w:lang w:val="lt-LT"/>
              </w:rPr>
            </w:pPr>
          </w:p>
        </w:tc>
      </w:tr>
    </w:tbl>
    <w:p w14:paraId="6C6BDD0B" w14:textId="77777777" w:rsidR="001E67D7" w:rsidRPr="00B50D6C" w:rsidRDefault="001E67D7"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C6942"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Specialiųjų sutarties sąlygų nuostatos </w:t>
            </w:r>
            <w:r w:rsidRPr="00B50D6C">
              <w:rPr>
                <w:rFonts w:ascii="Times New Roman" w:hAnsi="Times New Roman" w:cs="Times New Roman"/>
                <w:b/>
                <w:bCs/>
                <w:sz w:val="24"/>
                <w:szCs w:val="24"/>
                <w:lang w:val="lt-LT"/>
              </w:rPr>
              <w:lastRenderedPageBreak/>
              <w:t>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 xml:space="preserve">Nuoroda į Bendrųjų </w:t>
            </w:r>
            <w:r w:rsidRPr="00B50D6C">
              <w:rPr>
                <w:rFonts w:ascii="Times New Roman" w:hAnsi="Times New Roman" w:cs="Times New Roman"/>
                <w:b/>
                <w:bCs/>
                <w:sz w:val="24"/>
                <w:szCs w:val="24"/>
                <w:lang w:val="lt-LT"/>
              </w:rPr>
              <w:lastRenderedPageBreak/>
              <w:t>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lastRenderedPageBreak/>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64DF0">
            <w:pPr>
              <w:pStyle w:val="ListParagraph"/>
              <w:ind w:left="0"/>
              <w:jc w:val="both"/>
              <w:rPr>
                <w:b/>
                <w:bCs/>
              </w:rPr>
            </w:pPr>
            <w:r>
              <w:rPr>
                <w:b/>
                <w:bCs/>
              </w:rPr>
              <w:t xml:space="preserve">1.1. </w:t>
            </w:r>
            <w:r w:rsidR="00715292" w:rsidRPr="00B50D6C">
              <w:rPr>
                <w:b/>
                <w:bCs/>
              </w:rPr>
              <w:t>Paslaugų aprašymas</w:t>
            </w:r>
          </w:p>
        </w:tc>
        <w:tc>
          <w:tcPr>
            <w:tcW w:w="5103" w:type="dxa"/>
            <w:gridSpan w:val="2"/>
          </w:tcPr>
          <w:p w14:paraId="1434941B" w14:textId="32A44748" w:rsidR="00E9642E" w:rsidRPr="00541E2F" w:rsidRDefault="14731426" w:rsidP="00E9642E">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E9642E" w:rsidRPr="00541E2F">
              <w:rPr>
                <w:rFonts w:ascii="Times New Roman" w:eastAsia="Calibri" w:hAnsi="Times New Roman" w:cs="Times New Roman"/>
                <w:i/>
                <w:iCs/>
                <w:sz w:val="24"/>
                <w:szCs w:val="24"/>
                <w:lang w:val="lt-LT"/>
              </w:rPr>
              <w:t xml:space="preserve">Atsargų </w:t>
            </w:r>
            <w:r w:rsidR="00541E2F" w:rsidRPr="00541E2F">
              <w:rPr>
                <w:rFonts w:ascii="Times New Roman" w:eastAsia="Calibri" w:hAnsi="Times New Roman" w:cs="Times New Roman"/>
                <w:i/>
                <w:iCs/>
                <w:sz w:val="24"/>
                <w:szCs w:val="24"/>
                <w:lang w:val="lt-LT"/>
              </w:rPr>
              <w:t>utilizavim</w:t>
            </w:r>
            <w:r w:rsidR="008066B2">
              <w:rPr>
                <w:rFonts w:ascii="Times New Roman" w:eastAsia="Calibri" w:hAnsi="Times New Roman" w:cs="Times New Roman"/>
                <w:i/>
                <w:iCs/>
                <w:sz w:val="24"/>
                <w:szCs w:val="24"/>
                <w:lang w:val="lt-LT"/>
              </w:rPr>
              <w:t>o paslaug</w:t>
            </w:r>
            <w:r w:rsidR="001E67D7">
              <w:rPr>
                <w:rFonts w:ascii="Times New Roman" w:eastAsia="Calibri" w:hAnsi="Times New Roman" w:cs="Times New Roman"/>
                <w:i/>
                <w:iCs/>
                <w:sz w:val="24"/>
                <w:szCs w:val="24"/>
                <w:lang w:val="lt-LT"/>
              </w:rPr>
              <w:t>a</w:t>
            </w:r>
            <w:r w:rsidR="00A41142">
              <w:rPr>
                <w:rFonts w:ascii="Times New Roman" w:eastAsia="Calibri" w:hAnsi="Times New Roman" w:cs="Times New Roman"/>
                <w:i/>
                <w:iCs/>
                <w:sz w:val="24"/>
                <w:szCs w:val="24"/>
                <w:lang w:val="lt-LT"/>
              </w:rPr>
              <w:t>.</w:t>
            </w:r>
          </w:p>
          <w:p w14:paraId="07D6D067" w14:textId="77777777" w:rsidR="00E9642E" w:rsidRDefault="00E9642E" w:rsidP="00E9642E">
            <w:pPr>
              <w:spacing w:after="0" w:line="240" w:lineRule="auto"/>
              <w:jc w:val="both"/>
              <w:rPr>
                <w:rFonts w:ascii="Times New Roman" w:eastAsia="Calibri" w:hAnsi="Times New Roman" w:cs="Times New Roman"/>
                <w:i/>
                <w:iCs/>
                <w:color w:val="00B050"/>
                <w:sz w:val="24"/>
                <w:szCs w:val="24"/>
                <w:lang w:val="lt-LT"/>
              </w:rPr>
            </w:pPr>
          </w:p>
          <w:p w14:paraId="755654AC" w14:textId="40228861" w:rsidR="008F05D5" w:rsidRPr="00B50D6C" w:rsidRDefault="008F05D5" w:rsidP="00E9642E">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02C1EF4">
        <w:tc>
          <w:tcPr>
            <w:tcW w:w="2552" w:type="dxa"/>
          </w:tcPr>
          <w:p w14:paraId="71C14082" w14:textId="683E1C06" w:rsidR="00715292" w:rsidRPr="00B50D6C" w:rsidRDefault="002C1EF4" w:rsidP="00264DF0">
            <w:pPr>
              <w:pStyle w:val="ListParagraph"/>
              <w:ind w:left="0"/>
              <w:jc w:val="both"/>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FD17A53" w14:textId="77777777" w:rsidR="003060B3"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3E0DDAFB" w:rsidR="008F05D5" w:rsidRPr="00B50D6C"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64DF0">
            <w:pPr>
              <w:pStyle w:val="ListParagraph"/>
              <w:ind w:left="0"/>
              <w:jc w:val="both"/>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622271C7" w14:textId="77777777" w:rsidR="00BC13E3" w:rsidRPr="00B50D6C"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58C9A06" w14:textId="77777777" w:rsidR="0062704D" w:rsidRDefault="0062704D" w:rsidP="002C1EF4">
            <w:pPr>
              <w:spacing w:after="0" w:line="240" w:lineRule="auto"/>
              <w:jc w:val="both"/>
              <w:rPr>
                <w:rFonts w:ascii="Times New Roman" w:hAnsi="Times New Roman" w:cs="Times New Roman"/>
                <w:i/>
                <w:iCs/>
                <w:color w:val="FF0000"/>
                <w:sz w:val="24"/>
                <w:szCs w:val="24"/>
                <w:lang w:val="lt-LT"/>
              </w:rPr>
            </w:pPr>
          </w:p>
          <w:p w14:paraId="5C5DEF82" w14:textId="62D028F5" w:rsidR="00EB3E08" w:rsidRPr="006E1B87" w:rsidRDefault="00EB3E08" w:rsidP="002C1EF4">
            <w:pPr>
              <w:spacing w:after="0" w:line="240" w:lineRule="auto"/>
              <w:jc w:val="both"/>
              <w:rPr>
                <w:rFonts w:ascii="Times New Roman" w:hAnsi="Times New Roman" w:cs="Times New Roman"/>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264DF0">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264DF0">
            <w:pPr>
              <w:pStyle w:val="ListParagraph"/>
              <w:ind w:left="0"/>
              <w:jc w:val="both"/>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264DF0">
            <w:pPr>
              <w:pStyle w:val="ListParagraph"/>
              <w:ind w:left="0"/>
              <w:jc w:val="both"/>
              <w:rPr>
                <w:b/>
                <w:bCs/>
              </w:rPr>
            </w:pPr>
          </w:p>
        </w:tc>
        <w:tc>
          <w:tcPr>
            <w:tcW w:w="5103" w:type="dxa"/>
            <w:gridSpan w:val="2"/>
          </w:tcPr>
          <w:p w14:paraId="7FBA69F1" w14:textId="554AABA5" w:rsidR="00E2267B" w:rsidRPr="00A41142" w:rsidRDefault="18935A3D" w:rsidP="00A41142">
            <w:pPr>
              <w:spacing w:after="12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Paslaugos pagal Sutartį turi būti</w:t>
            </w:r>
            <w:r w:rsidR="00815687" w:rsidRPr="00B50D6C">
              <w:rPr>
                <w:rFonts w:ascii="Times New Roman" w:eastAsia="Arial Unicode MS" w:hAnsi="Times New Roman" w:cs="Times New Roman"/>
                <w:sz w:val="24"/>
                <w:szCs w:val="24"/>
                <w:bdr w:val="nil"/>
                <w:lang w:val="lt-LT" w:eastAsia="lt-LT"/>
              </w:rPr>
              <w:t xml:space="preserve"> pradėtos teikti nuo </w:t>
            </w:r>
            <w:r w:rsidR="004B2B01" w:rsidRPr="0028155F">
              <w:rPr>
                <w:rFonts w:ascii="Times New Roman" w:eastAsia="Arial Unicode MS" w:hAnsi="Times New Roman" w:cs="Times New Roman"/>
                <w:sz w:val="24"/>
                <w:szCs w:val="24"/>
                <w:bdr w:val="nil"/>
                <w:lang w:val="lt-LT" w:eastAsia="lt-LT"/>
              </w:rPr>
              <w:t>Sutarties įsigaliojimo dienos</w:t>
            </w:r>
            <w:r w:rsidR="00C7128D" w:rsidRPr="0028155F">
              <w:rPr>
                <w:rFonts w:ascii="Times New Roman" w:eastAsia="Arial Unicode MS" w:hAnsi="Times New Roman" w:cs="Times New Roman"/>
                <w:i/>
                <w:iCs/>
                <w:sz w:val="24"/>
                <w:szCs w:val="24"/>
                <w:bdr w:val="nil"/>
                <w:lang w:val="lt-LT" w:eastAsia="lt-LT"/>
              </w:rPr>
              <w:t xml:space="preserve"> </w:t>
            </w:r>
            <w:r w:rsidR="00CC42F7" w:rsidRPr="00BD76CE">
              <w:rPr>
                <w:rFonts w:ascii="Times New Roman" w:eastAsia="Arial Unicode MS" w:hAnsi="Times New Roman" w:cs="Times New Roman"/>
                <w:sz w:val="24"/>
                <w:szCs w:val="24"/>
                <w:bdr w:val="nil"/>
                <w:lang w:val="lt-LT" w:eastAsia="lt-LT"/>
              </w:rPr>
              <w:t>ir</w:t>
            </w:r>
            <w:r w:rsidR="00CC42F7">
              <w:rPr>
                <w:rFonts w:ascii="Times New Roman" w:eastAsia="Arial Unicode MS" w:hAnsi="Times New Roman" w:cs="Times New Roman"/>
                <w:color w:val="00B050"/>
                <w:sz w:val="24"/>
                <w:szCs w:val="24"/>
                <w:bdr w:val="nil"/>
                <w:lang w:val="lt-LT" w:eastAsia="lt-LT"/>
              </w:rPr>
              <w:t xml:space="preserve"> </w:t>
            </w:r>
            <w:r w:rsidR="0055503E">
              <w:rPr>
                <w:rFonts w:ascii="Times New Roman" w:eastAsia="Arial Unicode MS" w:hAnsi="Times New Roman" w:cs="Times New Roman"/>
                <w:sz w:val="24"/>
                <w:szCs w:val="24"/>
                <w:bdr w:val="nil"/>
                <w:lang w:val="lt-LT" w:eastAsia="lt-LT"/>
              </w:rPr>
              <w:t xml:space="preserve">teikiamos </w:t>
            </w:r>
            <w:r w:rsidR="0055503E" w:rsidRPr="0028155F">
              <w:rPr>
                <w:rFonts w:ascii="Times New Roman" w:eastAsia="Arial Unicode MS" w:hAnsi="Times New Roman" w:cs="Times New Roman"/>
                <w:b/>
                <w:bCs/>
                <w:sz w:val="24"/>
                <w:szCs w:val="24"/>
                <w:bdr w:val="nil"/>
                <w:lang w:val="lt-LT" w:eastAsia="lt-LT"/>
              </w:rPr>
              <w:t>36 (trisde</w:t>
            </w:r>
            <w:r w:rsidR="0028155F" w:rsidRPr="0028155F">
              <w:rPr>
                <w:rFonts w:ascii="Times New Roman" w:eastAsia="Arial Unicode MS" w:hAnsi="Times New Roman" w:cs="Times New Roman"/>
                <w:b/>
                <w:bCs/>
                <w:sz w:val="24"/>
                <w:szCs w:val="24"/>
                <w:bdr w:val="nil"/>
                <w:lang w:val="lt-LT" w:eastAsia="lt-LT"/>
              </w:rPr>
              <w:t>šimt šešis) mėnesius</w:t>
            </w:r>
            <w:r w:rsidR="0028155F">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264DF0">
            <w:pPr>
              <w:pStyle w:val="ListParagraph"/>
              <w:ind w:left="0"/>
              <w:jc w:val="both"/>
              <w:rPr>
                <w:rFonts w:eastAsia="Calibri"/>
                <w:b/>
                <w:bCs/>
              </w:rPr>
            </w:pPr>
            <w:r w:rsidRPr="00B50D6C">
              <w:rPr>
                <w:rFonts w:eastAsia="Calibri"/>
                <w:b/>
                <w:bCs/>
              </w:rPr>
              <w:t>2.2. Paslaugų suteikimo terminas, kai Paslaugos teikiamos etapais/ periodais</w:t>
            </w:r>
          </w:p>
        </w:tc>
        <w:tc>
          <w:tcPr>
            <w:tcW w:w="5103" w:type="dxa"/>
            <w:gridSpan w:val="2"/>
          </w:tcPr>
          <w:p w14:paraId="27B40403" w14:textId="29E035EE" w:rsidR="00D41302" w:rsidRDefault="00463699" w:rsidP="002C1EF4">
            <w:pPr>
              <w:spacing w:after="0" w:line="240" w:lineRule="auto"/>
              <w:jc w:val="both"/>
              <w:rPr>
                <w:rFonts w:ascii="Times New Roman" w:hAnsi="Times New Roman" w:cs="Times New Roman"/>
                <w:sz w:val="24"/>
                <w:szCs w:val="24"/>
                <w:lang w:val="lt-LT"/>
              </w:rPr>
            </w:pPr>
            <w:r w:rsidRPr="00463699">
              <w:rPr>
                <w:rFonts w:ascii="Times New Roman" w:hAnsi="Times New Roman" w:cs="Times New Roman"/>
                <w:sz w:val="24"/>
                <w:szCs w:val="24"/>
                <w:lang w:val="lt-LT"/>
              </w:rPr>
              <w:t xml:space="preserve">Paslaugos bus perkamos esant </w:t>
            </w:r>
            <w:r>
              <w:rPr>
                <w:rFonts w:ascii="Times New Roman" w:hAnsi="Times New Roman" w:cs="Times New Roman"/>
                <w:sz w:val="24"/>
                <w:szCs w:val="24"/>
                <w:lang w:val="lt-LT"/>
              </w:rPr>
              <w:t>Užsakovo</w:t>
            </w:r>
            <w:r w:rsidRPr="00463699">
              <w:rPr>
                <w:rFonts w:ascii="Times New Roman" w:hAnsi="Times New Roman" w:cs="Times New Roman"/>
                <w:sz w:val="24"/>
                <w:szCs w:val="24"/>
                <w:lang w:val="lt-LT"/>
              </w:rPr>
              <w:t xml:space="preserve"> poreikiui pagal </w:t>
            </w:r>
            <w:r w:rsidR="00F47806">
              <w:rPr>
                <w:rFonts w:ascii="Times New Roman" w:hAnsi="Times New Roman" w:cs="Times New Roman"/>
                <w:sz w:val="24"/>
                <w:szCs w:val="24"/>
                <w:lang w:val="lt-LT"/>
              </w:rPr>
              <w:t>Užsakovo</w:t>
            </w:r>
            <w:r w:rsidRPr="00463699">
              <w:rPr>
                <w:rFonts w:ascii="Times New Roman" w:hAnsi="Times New Roman" w:cs="Times New Roman"/>
                <w:sz w:val="24"/>
                <w:szCs w:val="24"/>
                <w:lang w:val="lt-LT"/>
              </w:rPr>
              <w:t xml:space="preserve"> </w:t>
            </w:r>
            <w:r w:rsidR="0024417B">
              <w:rPr>
                <w:rFonts w:ascii="Times New Roman" w:hAnsi="Times New Roman" w:cs="Times New Roman"/>
                <w:sz w:val="24"/>
                <w:szCs w:val="24"/>
                <w:lang w:val="lt-LT"/>
              </w:rPr>
              <w:t>Tiekėjui</w:t>
            </w:r>
            <w:r w:rsidRPr="00463699">
              <w:rPr>
                <w:rFonts w:ascii="Times New Roman" w:hAnsi="Times New Roman" w:cs="Times New Roman"/>
                <w:sz w:val="24"/>
                <w:szCs w:val="24"/>
                <w:lang w:val="lt-LT"/>
              </w:rPr>
              <w:t xml:space="preserve"> pateiktus </w:t>
            </w:r>
            <w:r w:rsidR="007E3CA4">
              <w:rPr>
                <w:rFonts w:ascii="Times New Roman" w:hAnsi="Times New Roman" w:cs="Times New Roman"/>
                <w:sz w:val="24"/>
                <w:szCs w:val="24"/>
                <w:lang w:val="lt-LT"/>
              </w:rPr>
              <w:t>ats</w:t>
            </w:r>
            <w:r w:rsidR="000F70C2">
              <w:rPr>
                <w:rFonts w:ascii="Times New Roman" w:hAnsi="Times New Roman" w:cs="Times New Roman"/>
                <w:sz w:val="24"/>
                <w:szCs w:val="24"/>
                <w:lang w:val="lt-LT"/>
              </w:rPr>
              <w:t>k</w:t>
            </w:r>
            <w:r w:rsidR="007E3CA4">
              <w:rPr>
                <w:rFonts w:ascii="Times New Roman" w:hAnsi="Times New Roman" w:cs="Times New Roman"/>
                <w:sz w:val="24"/>
                <w:szCs w:val="24"/>
                <w:lang w:val="lt-LT"/>
              </w:rPr>
              <w:t xml:space="preserve">irus </w:t>
            </w:r>
            <w:r w:rsidRPr="00463699">
              <w:rPr>
                <w:rFonts w:ascii="Times New Roman" w:hAnsi="Times New Roman" w:cs="Times New Roman"/>
                <w:sz w:val="24"/>
                <w:szCs w:val="24"/>
                <w:lang w:val="lt-LT"/>
              </w:rPr>
              <w:t xml:space="preserve">užsakymus. </w:t>
            </w:r>
            <w:r w:rsidR="0024417B">
              <w:rPr>
                <w:rFonts w:ascii="Times New Roman" w:hAnsi="Times New Roman" w:cs="Times New Roman"/>
                <w:sz w:val="24"/>
                <w:szCs w:val="24"/>
                <w:lang w:val="lt-LT"/>
              </w:rPr>
              <w:t>Užsakovas</w:t>
            </w:r>
            <w:r w:rsidRPr="00463699">
              <w:rPr>
                <w:rFonts w:ascii="Times New Roman" w:hAnsi="Times New Roman" w:cs="Times New Roman"/>
                <w:sz w:val="24"/>
                <w:szCs w:val="24"/>
                <w:lang w:val="lt-LT"/>
              </w:rPr>
              <w:t xml:space="preserve"> </w:t>
            </w:r>
            <w:r w:rsidR="0024417B">
              <w:rPr>
                <w:rFonts w:ascii="Times New Roman" w:hAnsi="Times New Roman" w:cs="Times New Roman"/>
                <w:sz w:val="24"/>
                <w:szCs w:val="24"/>
                <w:lang w:val="lt-LT"/>
              </w:rPr>
              <w:t>Tiekėjui</w:t>
            </w:r>
            <w:r w:rsidRPr="00463699">
              <w:rPr>
                <w:rFonts w:ascii="Times New Roman" w:hAnsi="Times New Roman" w:cs="Times New Roman"/>
                <w:sz w:val="24"/>
                <w:szCs w:val="24"/>
                <w:lang w:val="lt-LT"/>
              </w:rPr>
              <w:t xml:space="preserve"> </w:t>
            </w:r>
            <w:r w:rsidR="0024417B">
              <w:rPr>
                <w:rFonts w:ascii="Times New Roman" w:hAnsi="Times New Roman" w:cs="Times New Roman"/>
                <w:sz w:val="24"/>
                <w:szCs w:val="24"/>
                <w:lang w:val="lt-LT"/>
              </w:rPr>
              <w:t>p</w:t>
            </w:r>
            <w:r w:rsidRPr="00463699">
              <w:rPr>
                <w:rFonts w:ascii="Times New Roman" w:hAnsi="Times New Roman" w:cs="Times New Roman"/>
                <w:sz w:val="24"/>
                <w:szCs w:val="24"/>
                <w:lang w:val="lt-LT"/>
              </w:rPr>
              <w:t xml:space="preserve">aslaugų užsakymus pateikia </w:t>
            </w:r>
            <w:r w:rsidR="00673504">
              <w:rPr>
                <w:rFonts w:ascii="Times New Roman" w:hAnsi="Times New Roman" w:cs="Times New Roman"/>
                <w:sz w:val="24"/>
                <w:szCs w:val="24"/>
                <w:lang w:val="lt-LT"/>
              </w:rPr>
              <w:t xml:space="preserve">Tiekėjo </w:t>
            </w:r>
            <w:r w:rsidR="004C5226">
              <w:rPr>
                <w:rFonts w:ascii="Times New Roman" w:hAnsi="Times New Roman" w:cs="Times New Roman"/>
                <w:sz w:val="24"/>
                <w:szCs w:val="24"/>
                <w:lang w:val="lt-LT"/>
              </w:rPr>
              <w:t xml:space="preserve">paskirtam </w:t>
            </w:r>
            <w:r w:rsidR="00B524F2">
              <w:rPr>
                <w:rFonts w:ascii="Times New Roman" w:hAnsi="Times New Roman" w:cs="Times New Roman"/>
                <w:sz w:val="24"/>
                <w:szCs w:val="24"/>
                <w:lang w:val="lt-LT"/>
              </w:rPr>
              <w:t xml:space="preserve">už sutarties vykdymą atsakingam asmeniui </w:t>
            </w:r>
            <w:r w:rsidRPr="00463699">
              <w:rPr>
                <w:rFonts w:ascii="Times New Roman" w:hAnsi="Times New Roman" w:cs="Times New Roman"/>
                <w:sz w:val="24"/>
                <w:szCs w:val="24"/>
                <w:lang w:val="lt-LT"/>
              </w:rPr>
              <w:t xml:space="preserve">el. paštu, nurodytu </w:t>
            </w:r>
            <w:r w:rsidR="00242EF3">
              <w:rPr>
                <w:rFonts w:ascii="Times New Roman" w:hAnsi="Times New Roman" w:cs="Times New Roman"/>
                <w:sz w:val="24"/>
                <w:szCs w:val="24"/>
                <w:lang w:val="lt-LT"/>
              </w:rPr>
              <w:t>Specialiųjų s</w:t>
            </w:r>
            <w:r w:rsidRPr="00463699">
              <w:rPr>
                <w:rFonts w:ascii="Times New Roman" w:hAnsi="Times New Roman" w:cs="Times New Roman"/>
                <w:sz w:val="24"/>
                <w:szCs w:val="24"/>
                <w:lang w:val="lt-LT"/>
              </w:rPr>
              <w:t xml:space="preserve">utarties </w:t>
            </w:r>
            <w:r w:rsidR="00242EF3">
              <w:rPr>
                <w:rFonts w:ascii="Times New Roman" w:hAnsi="Times New Roman" w:cs="Times New Roman"/>
                <w:sz w:val="24"/>
                <w:szCs w:val="24"/>
                <w:lang w:val="lt-LT"/>
              </w:rPr>
              <w:t xml:space="preserve">sąlygų </w:t>
            </w:r>
            <w:r w:rsidR="006A0440">
              <w:rPr>
                <w:rFonts w:ascii="Times New Roman" w:hAnsi="Times New Roman" w:cs="Times New Roman"/>
                <w:sz w:val="24"/>
                <w:szCs w:val="24"/>
                <w:lang w:val="lt-LT"/>
              </w:rPr>
              <w:t>3 priede</w:t>
            </w:r>
            <w:r w:rsidRPr="00463699" w:rsidDel="00856A80">
              <w:rPr>
                <w:rFonts w:ascii="Times New Roman" w:hAnsi="Times New Roman" w:cs="Times New Roman"/>
                <w:sz w:val="24"/>
                <w:szCs w:val="24"/>
                <w:lang w:val="lt-LT"/>
              </w:rPr>
              <w:t>.</w:t>
            </w:r>
            <w:r w:rsidRPr="00463699">
              <w:rPr>
                <w:rFonts w:ascii="Times New Roman" w:hAnsi="Times New Roman" w:cs="Times New Roman"/>
                <w:sz w:val="24"/>
                <w:szCs w:val="24"/>
                <w:lang w:val="lt-LT"/>
              </w:rPr>
              <w:t xml:space="preserve"> Užsakymus </w:t>
            </w:r>
            <w:r w:rsidR="00574331">
              <w:rPr>
                <w:rFonts w:ascii="Times New Roman" w:hAnsi="Times New Roman" w:cs="Times New Roman"/>
                <w:sz w:val="24"/>
                <w:szCs w:val="24"/>
                <w:lang w:val="lt-LT"/>
              </w:rPr>
              <w:t>Tiekėjui</w:t>
            </w:r>
            <w:r w:rsidRPr="00463699">
              <w:rPr>
                <w:rFonts w:ascii="Times New Roman" w:hAnsi="Times New Roman" w:cs="Times New Roman"/>
                <w:sz w:val="24"/>
                <w:szCs w:val="24"/>
                <w:lang w:val="lt-LT"/>
              </w:rPr>
              <w:t xml:space="preserve"> galima pateikti visą Sutarties galiojimo laikotarpį.</w:t>
            </w:r>
            <w:r w:rsidR="007363AC">
              <w:rPr>
                <w:rFonts w:ascii="Times New Roman" w:hAnsi="Times New Roman" w:cs="Times New Roman"/>
                <w:sz w:val="24"/>
                <w:szCs w:val="24"/>
                <w:lang w:val="lt-LT"/>
              </w:rPr>
              <w:t xml:space="preserve"> </w:t>
            </w:r>
          </w:p>
          <w:p w14:paraId="292761A7" w14:textId="5F72B57A" w:rsidR="00152E08" w:rsidRPr="00903227" w:rsidRDefault="000C71BE" w:rsidP="00903227">
            <w:pPr>
              <w:spacing w:after="120" w:line="240" w:lineRule="auto"/>
              <w:jc w:val="both"/>
              <w:rPr>
                <w:rFonts w:ascii="Times New Roman" w:hAnsi="Times New Roman" w:cs="Times New Roman"/>
                <w:i/>
                <w:iCs/>
                <w:color w:val="FF0000"/>
                <w:sz w:val="24"/>
                <w:szCs w:val="24"/>
                <w:lang w:val="lt-LT"/>
              </w:rPr>
            </w:pPr>
            <w:r>
              <w:rPr>
                <w:rFonts w:ascii="Times New Roman" w:hAnsi="Times New Roman" w:cs="Times New Roman"/>
                <w:sz w:val="24"/>
                <w:szCs w:val="24"/>
                <w:lang w:val="lt-LT"/>
              </w:rPr>
              <w:t xml:space="preserve">Vadovaujantis Techninės specifikacijos </w:t>
            </w:r>
            <w:r w:rsidR="00F47BF8">
              <w:rPr>
                <w:rFonts w:ascii="Times New Roman" w:hAnsi="Times New Roman" w:cs="Times New Roman"/>
                <w:sz w:val="24"/>
                <w:szCs w:val="24"/>
                <w:lang w:val="lt-LT"/>
              </w:rPr>
              <w:t xml:space="preserve">2.1. p., </w:t>
            </w:r>
            <w:r w:rsidR="006A0440" w:rsidRPr="006A0440">
              <w:rPr>
                <w:rFonts w:ascii="Times New Roman" w:hAnsi="Times New Roman" w:cs="Times New Roman"/>
                <w:sz w:val="24"/>
                <w:szCs w:val="24"/>
                <w:lang w:val="lt-LT"/>
              </w:rPr>
              <w:t>atliekų išvežimas ir sutvarkymas bus vykdomas ne dažniau kaip 2 (du) kartus per metus.</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EF4">
        <w:tc>
          <w:tcPr>
            <w:tcW w:w="2552" w:type="dxa"/>
          </w:tcPr>
          <w:p w14:paraId="24EBD347" w14:textId="12330547" w:rsidR="00045E72" w:rsidRPr="00B50D6C" w:rsidRDefault="00045E72" w:rsidP="00264DF0">
            <w:pPr>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2200833F" w:rsidR="00045E72" w:rsidRPr="00242EF3" w:rsidRDefault="004B3D93" w:rsidP="00242EF3">
            <w:pPr>
              <w:spacing w:after="60" w:line="240" w:lineRule="auto"/>
              <w:jc w:val="both"/>
              <w:rPr>
                <w:rFonts w:ascii="Times New Roman" w:eastAsia="Times New Roman" w:hAnsi="Times New Roman" w:cs="Times New Roman"/>
                <w:b/>
                <w:bCs/>
                <w:kern w:val="2"/>
                <w:sz w:val="24"/>
                <w:szCs w:val="24"/>
                <w:lang w:val="lt-LT"/>
              </w:rPr>
            </w:pPr>
            <w:r w:rsidRPr="00267BD2">
              <w:rPr>
                <w:rFonts w:ascii="Times New Roman" w:eastAsia="Times New Roman" w:hAnsi="Times New Roman" w:cs="Times New Roman"/>
                <w:sz w:val="24"/>
                <w:szCs w:val="24"/>
                <w:lang w:val="lt-LT"/>
              </w:rPr>
              <w:t>Vadovaujantis Kainodaros taisyklių nustatymo metodika, patvirtinta Viešųjų pirkimų tarnybos direktoriaus 2017 m. birželio 28 d. įsakymu Nr. 1S-95 „Dėl kainodaros taisyklių nustatymo metodikos patvirtinimo“</w:t>
            </w:r>
            <w:r>
              <w:rPr>
                <w:rFonts w:ascii="Times New Roman" w:eastAsia="Calibri" w:hAnsi="Times New Roman" w:cs="Times New Roman"/>
                <w:sz w:val="24"/>
                <w:szCs w:val="24"/>
                <w:lang w:val="lt-LT"/>
              </w:rPr>
              <w:t>, Sutarčiai taikoma</w:t>
            </w:r>
            <w:r>
              <w:rPr>
                <w:rFonts w:ascii="Times New Roman" w:eastAsia="Times New Roman" w:hAnsi="Times New Roman" w:cs="Times New Roman"/>
                <w:kern w:val="2"/>
                <w:sz w:val="24"/>
                <w:szCs w:val="24"/>
                <w:lang w:val="lt-LT"/>
              </w:rPr>
              <w:t xml:space="preserve"> </w:t>
            </w:r>
            <w:r w:rsidRPr="00790B78">
              <w:rPr>
                <w:rFonts w:ascii="Times New Roman" w:eastAsia="Times New Roman" w:hAnsi="Times New Roman" w:cs="Times New Roman"/>
                <w:b/>
                <w:bCs/>
                <w:kern w:val="2"/>
                <w:sz w:val="24"/>
                <w:szCs w:val="24"/>
                <w:lang w:val="lt-LT"/>
              </w:rPr>
              <w:t>fiksuoto įkainio kainodara.</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045E72" w:rsidRPr="00B50D6C" w14:paraId="357BB587" w14:textId="77777777" w:rsidTr="002C1EF4">
        <w:tc>
          <w:tcPr>
            <w:tcW w:w="2552" w:type="dxa"/>
          </w:tcPr>
          <w:p w14:paraId="32178E44" w14:textId="71240B70" w:rsidR="00045E72" w:rsidRPr="00B50D6C" w:rsidRDefault="00764E2A" w:rsidP="00264DF0">
            <w:pPr>
              <w:spacing w:after="0" w:line="240" w:lineRule="auto"/>
              <w:jc w:val="both"/>
              <w:rPr>
                <w:rFonts w:ascii="Times New Roman" w:eastAsia="Arial Unicode MS" w:hAnsi="Times New Roman" w:cs="Times New Roman"/>
                <w:b/>
                <w:bCs/>
                <w:color w:val="000000"/>
                <w:sz w:val="24"/>
                <w:szCs w:val="24"/>
                <w:bdr w:val="nil"/>
                <w:lang w:val="lt-LT" w:eastAsia="lt-LT"/>
              </w:rPr>
            </w:pPr>
            <w:r w:rsidRPr="00ED392E">
              <w:rPr>
                <w:rFonts w:ascii="Times New Roman" w:hAnsi="Times New Roman" w:cs="Times New Roman"/>
                <w:b/>
                <w:bCs/>
                <w:color w:val="000000"/>
                <w:sz w:val="24"/>
                <w:szCs w:val="24"/>
                <w:bdr w:val="nil"/>
                <w:lang w:val="lt-LT"/>
              </w:rPr>
              <w:t xml:space="preserve">3.2. Pradinės </w:t>
            </w:r>
            <w:r w:rsidR="003D2967">
              <w:rPr>
                <w:rFonts w:ascii="Times New Roman" w:hAnsi="Times New Roman" w:cs="Times New Roman"/>
                <w:b/>
                <w:bCs/>
                <w:color w:val="000000"/>
                <w:sz w:val="24"/>
                <w:szCs w:val="24"/>
                <w:bdr w:val="nil"/>
                <w:lang w:val="lt-LT"/>
              </w:rPr>
              <w:t>s</w:t>
            </w:r>
            <w:r w:rsidRPr="00ED392E">
              <w:rPr>
                <w:rFonts w:ascii="Times New Roman" w:hAnsi="Times New Roman" w:cs="Times New Roman"/>
                <w:b/>
                <w:bCs/>
                <w:color w:val="000000"/>
                <w:sz w:val="24"/>
                <w:szCs w:val="24"/>
                <w:bdr w:val="nil"/>
                <w:lang w:val="lt-LT"/>
              </w:rPr>
              <w:t>utarties vertė</w:t>
            </w:r>
            <w:r w:rsidR="002971DC">
              <w:t xml:space="preserve"> </w:t>
            </w:r>
            <w:r w:rsidR="002971DC" w:rsidRPr="002971DC">
              <w:rPr>
                <w:rFonts w:ascii="Times New Roman" w:hAnsi="Times New Roman" w:cs="Times New Roman"/>
                <w:b/>
                <w:bCs/>
                <w:color w:val="000000"/>
                <w:sz w:val="24"/>
                <w:szCs w:val="24"/>
                <w:bdr w:val="nil"/>
                <w:lang w:val="lt-LT"/>
              </w:rPr>
              <w:t xml:space="preserve">ir Sutarties kaina, kai taikoma </w:t>
            </w:r>
            <w:r w:rsidR="002971DC" w:rsidRPr="00264DF0">
              <w:rPr>
                <w:rFonts w:ascii="Times New Roman" w:hAnsi="Times New Roman" w:cs="Times New Roman"/>
                <w:b/>
                <w:bCs/>
                <w:color w:val="000000"/>
                <w:sz w:val="24"/>
                <w:szCs w:val="24"/>
                <w:bdr w:val="nil"/>
                <w:lang w:val="lt-LT"/>
              </w:rPr>
              <w:t>fiksuoto įkainio</w:t>
            </w:r>
            <w:r w:rsidR="002971DC" w:rsidRPr="002971DC">
              <w:rPr>
                <w:rFonts w:ascii="Times New Roman" w:hAnsi="Times New Roman" w:cs="Times New Roman"/>
                <w:b/>
                <w:bCs/>
                <w:color w:val="000000"/>
                <w:sz w:val="24"/>
                <w:szCs w:val="24"/>
                <w:bdr w:val="nil"/>
                <w:lang w:val="lt-LT"/>
              </w:rPr>
              <w:t xml:space="preserve"> kainodara</w:t>
            </w:r>
          </w:p>
        </w:tc>
        <w:tc>
          <w:tcPr>
            <w:tcW w:w="5103" w:type="dxa"/>
            <w:gridSpan w:val="2"/>
          </w:tcPr>
          <w:p w14:paraId="654554B4" w14:textId="657275A2" w:rsidR="00045E72" w:rsidRDefault="7C53979C" w:rsidP="00242EF3">
            <w:pPr>
              <w:spacing w:after="6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sidR="00F3187A">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3E63151B" w14:textId="77777777" w:rsidR="00330E43" w:rsidRPr="00330E43" w:rsidRDefault="00330E43" w:rsidP="003D2967">
            <w:pPr>
              <w:spacing w:after="0" w:line="240" w:lineRule="auto"/>
              <w:jc w:val="both"/>
              <w:rPr>
                <w:rFonts w:ascii="Times New Roman" w:hAnsi="Times New Roman" w:cs="Times New Roman"/>
                <w:sz w:val="24"/>
                <w:szCs w:val="24"/>
                <w:lang w:val="lt-LT"/>
              </w:rPr>
            </w:pPr>
            <w:r w:rsidRPr="00330E43">
              <w:rPr>
                <w:rFonts w:ascii="Times New Roman" w:hAnsi="Times New Roman" w:cs="Times New Roman"/>
                <w:sz w:val="24"/>
                <w:szCs w:val="24"/>
                <w:lang w:val="lt-LT"/>
              </w:rPr>
              <w:t xml:space="preserve">PVM sudaro </w:t>
            </w:r>
            <w:r w:rsidRPr="00CD7C26">
              <w:rPr>
                <w:rFonts w:ascii="Times New Roman" w:hAnsi="Times New Roman" w:cs="Times New Roman"/>
                <w:i/>
                <w:iCs/>
                <w:color w:val="00B050"/>
                <w:sz w:val="24"/>
                <w:szCs w:val="24"/>
                <w:highlight w:val="lightGray"/>
                <w:lang w:val="lt-LT"/>
              </w:rPr>
              <w:t>(nurodyti sumą skaičiais)</w:t>
            </w:r>
            <w:r w:rsidRPr="00330E43">
              <w:rPr>
                <w:rFonts w:ascii="Times New Roman" w:hAnsi="Times New Roman" w:cs="Times New Roman"/>
                <w:sz w:val="24"/>
                <w:szCs w:val="24"/>
                <w:lang w:val="lt-LT"/>
              </w:rPr>
              <w:t xml:space="preserve"> Eur, </w:t>
            </w:r>
            <w:r w:rsidRPr="00CD7C26">
              <w:rPr>
                <w:rFonts w:ascii="Times New Roman" w:hAnsi="Times New Roman" w:cs="Times New Roman"/>
                <w:i/>
                <w:iCs/>
                <w:color w:val="00B050"/>
                <w:sz w:val="24"/>
                <w:szCs w:val="24"/>
                <w:highlight w:val="lightGray"/>
                <w:lang w:val="lt-LT"/>
              </w:rPr>
              <w:t>(nurodyti sumą žodžiais)</w:t>
            </w:r>
            <w:r w:rsidRPr="00330E43">
              <w:rPr>
                <w:rFonts w:ascii="Times New Roman" w:hAnsi="Times New Roman" w:cs="Times New Roman"/>
                <w:sz w:val="24"/>
                <w:szCs w:val="24"/>
                <w:lang w:val="lt-LT"/>
              </w:rPr>
              <w:t>.</w:t>
            </w:r>
          </w:p>
          <w:p w14:paraId="6DC25206" w14:textId="7A2D7E41" w:rsidR="00330E43" w:rsidRDefault="00330E43" w:rsidP="003D2967">
            <w:pPr>
              <w:spacing w:after="0" w:line="240" w:lineRule="auto"/>
              <w:jc w:val="both"/>
              <w:rPr>
                <w:rFonts w:ascii="Times New Roman" w:hAnsi="Times New Roman" w:cs="Times New Roman"/>
                <w:sz w:val="24"/>
                <w:szCs w:val="24"/>
                <w:lang w:val="lt-LT"/>
              </w:rPr>
            </w:pPr>
            <w:r w:rsidRPr="00330E43">
              <w:rPr>
                <w:rFonts w:ascii="Times New Roman" w:hAnsi="Times New Roman" w:cs="Times New Roman"/>
                <w:sz w:val="24"/>
                <w:szCs w:val="24"/>
                <w:lang w:val="lt-LT"/>
              </w:rPr>
              <w:t xml:space="preserve">Sutarties kaina yra </w:t>
            </w:r>
            <w:r w:rsidRPr="00CD7C26">
              <w:rPr>
                <w:rFonts w:ascii="Times New Roman" w:hAnsi="Times New Roman" w:cs="Times New Roman"/>
                <w:i/>
                <w:iCs/>
                <w:color w:val="00B050"/>
                <w:sz w:val="24"/>
                <w:szCs w:val="24"/>
                <w:highlight w:val="lightGray"/>
                <w:lang w:val="lt-LT"/>
              </w:rPr>
              <w:t>(nurodyti sumą skaičiais)</w:t>
            </w:r>
            <w:r w:rsidRPr="00330E43">
              <w:rPr>
                <w:rFonts w:ascii="Times New Roman" w:hAnsi="Times New Roman" w:cs="Times New Roman"/>
                <w:sz w:val="24"/>
                <w:szCs w:val="24"/>
                <w:lang w:val="lt-LT"/>
              </w:rPr>
              <w:t xml:space="preserve"> Eur, </w:t>
            </w:r>
            <w:r w:rsidRPr="00CD7C26">
              <w:rPr>
                <w:rFonts w:ascii="Times New Roman" w:hAnsi="Times New Roman" w:cs="Times New Roman"/>
                <w:i/>
                <w:iCs/>
                <w:color w:val="00B050"/>
                <w:sz w:val="24"/>
                <w:szCs w:val="24"/>
                <w:highlight w:val="lightGray"/>
                <w:lang w:val="lt-LT"/>
              </w:rPr>
              <w:t>(nurodyti sumą žodžiais)</w:t>
            </w:r>
            <w:r w:rsidRPr="00330E43">
              <w:rPr>
                <w:rFonts w:ascii="Times New Roman" w:hAnsi="Times New Roman" w:cs="Times New Roman"/>
                <w:sz w:val="24"/>
                <w:szCs w:val="24"/>
                <w:lang w:val="lt-LT"/>
              </w:rPr>
              <w:t xml:space="preserve"> Eur su PVM.</w:t>
            </w:r>
          </w:p>
          <w:p w14:paraId="3EF80B4F" w14:textId="77777777" w:rsidR="003B318B" w:rsidRPr="00B50D6C" w:rsidRDefault="003B318B" w:rsidP="003D2967">
            <w:pPr>
              <w:spacing w:after="0" w:line="240" w:lineRule="auto"/>
              <w:jc w:val="both"/>
              <w:rPr>
                <w:rFonts w:ascii="Times New Roman" w:hAnsi="Times New Roman" w:cs="Times New Roman"/>
                <w:sz w:val="24"/>
                <w:szCs w:val="24"/>
                <w:lang w:val="lt-LT"/>
              </w:rPr>
            </w:pPr>
          </w:p>
          <w:p w14:paraId="5AF734F5" w14:textId="69C67E68" w:rsidR="00DD2ECF" w:rsidRPr="00DD2ECF" w:rsidRDefault="00D267CC" w:rsidP="003D2967">
            <w:pPr>
              <w:spacing w:after="0" w:line="240" w:lineRule="auto"/>
              <w:jc w:val="both"/>
              <w:rPr>
                <w:rFonts w:ascii="Times New Roman" w:eastAsia="Times New Roman" w:hAnsi="Times New Roman" w:cs="Times New Roman"/>
                <w:color w:val="000000"/>
                <w:kern w:val="2"/>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 xml:space="preserve">Pradinės </w:t>
            </w:r>
            <w:r w:rsidR="001C7413">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utarties vertė yra lygi:</w:t>
            </w:r>
            <w:r w:rsidR="00385576" w:rsidRPr="00B50D6C">
              <w:rPr>
                <w:rFonts w:ascii="Times New Roman" w:eastAsia="Times New Roman" w:hAnsi="Times New Roman" w:cs="Times New Roman"/>
                <w:color w:val="000000"/>
                <w:sz w:val="24"/>
                <w:szCs w:val="24"/>
                <w:bdr w:val="nil"/>
                <w:lang w:val="lt-LT" w:eastAsia="lt-LT"/>
              </w:rPr>
              <w:t xml:space="preserve"> </w:t>
            </w:r>
            <w:r w:rsidR="6137EB53" w:rsidRPr="00B50D6C">
              <w:rPr>
                <w:rFonts w:ascii="Times New Roman" w:eastAsia="Times New Roman" w:hAnsi="Times New Roman" w:cs="Times New Roman"/>
                <w:sz w:val="24"/>
                <w:szCs w:val="24"/>
                <w:lang w:val="lt-LT" w:eastAsia="lt-LT"/>
              </w:rPr>
              <w:t>maksimaliai pirkimui skirtai </w:t>
            </w:r>
            <w:r w:rsidR="00C019B6" w:rsidRPr="00B50D6C">
              <w:rPr>
                <w:rFonts w:ascii="Times New Roman" w:eastAsia="Times New Roman" w:hAnsi="Times New Roman" w:cs="Times New Roman"/>
                <w:sz w:val="24"/>
                <w:szCs w:val="24"/>
                <w:lang w:val="lt-LT" w:eastAsia="lt-LT"/>
              </w:rPr>
              <w:t xml:space="preserve"> </w:t>
            </w:r>
            <w:r w:rsidR="6137EB53" w:rsidRPr="00B50D6C">
              <w:rPr>
                <w:rFonts w:ascii="Times New Roman" w:eastAsia="Times New Roman" w:hAnsi="Times New Roman" w:cs="Times New Roman"/>
                <w:sz w:val="24"/>
                <w:szCs w:val="24"/>
                <w:lang w:val="lt-LT" w:eastAsia="lt-LT"/>
              </w:rPr>
              <w:t>lėšų sumai be PVM </w:t>
            </w:r>
            <w:r w:rsidR="00FE4AC9">
              <w:rPr>
                <w:rFonts w:ascii="Times New Roman" w:eastAsia="Times New Roman" w:hAnsi="Times New Roman" w:cs="Times New Roman"/>
                <w:sz w:val="24"/>
                <w:szCs w:val="24"/>
                <w:lang w:val="lt-LT" w:eastAsia="lt-LT"/>
              </w:rPr>
              <w:t>pirkimo dokumentuose ir</w:t>
            </w:r>
            <w:r w:rsidR="6137EB53" w:rsidRPr="00B50D6C">
              <w:rPr>
                <w:rFonts w:ascii="Times New Roman" w:eastAsia="Times New Roman" w:hAnsi="Times New Roman" w:cs="Times New Roman"/>
                <w:sz w:val="24"/>
                <w:szCs w:val="24"/>
                <w:lang w:val="lt-LT" w:eastAsia="lt-LT"/>
              </w:rPr>
              <w:t xml:space="preserve"> Sutartyje nurodytų </w:t>
            </w:r>
            <w:r w:rsidR="00FE4AC9">
              <w:rPr>
                <w:rFonts w:ascii="Times New Roman" w:eastAsia="Times New Roman" w:hAnsi="Times New Roman" w:cs="Times New Roman"/>
                <w:sz w:val="24"/>
                <w:szCs w:val="24"/>
                <w:lang w:val="lt-LT" w:eastAsia="lt-LT"/>
              </w:rPr>
              <w:t>P</w:t>
            </w:r>
            <w:r w:rsidR="6137EB53" w:rsidRPr="00B50D6C">
              <w:rPr>
                <w:rFonts w:ascii="Times New Roman" w:eastAsia="Times New Roman" w:hAnsi="Times New Roman" w:cs="Times New Roman"/>
                <w:sz w:val="24"/>
                <w:szCs w:val="24"/>
                <w:lang w:val="lt-LT" w:eastAsia="lt-LT"/>
              </w:rPr>
              <w:t xml:space="preserve">aslaugų įsigijimui </w:t>
            </w:r>
            <w:r w:rsidR="00FE4AC9">
              <w:rPr>
                <w:rFonts w:ascii="Times New Roman" w:eastAsia="Times New Roman" w:hAnsi="Times New Roman" w:cs="Times New Roman"/>
                <w:sz w:val="24"/>
                <w:szCs w:val="24"/>
                <w:lang w:val="lt-LT" w:eastAsia="lt-LT"/>
              </w:rPr>
              <w:t>T</w:t>
            </w:r>
            <w:r w:rsidR="6137EB53" w:rsidRPr="00B50D6C">
              <w:rPr>
                <w:rFonts w:ascii="Times New Roman" w:eastAsia="Times New Roman" w:hAnsi="Times New Roman" w:cs="Times New Roman"/>
                <w:sz w:val="24"/>
                <w:szCs w:val="24"/>
                <w:lang w:val="lt-LT" w:eastAsia="lt-LT"/>
              </w:rPr>
              <w:t xml:space="preserve">iekėjo </w:t>
            </w:r>
            <w:r w:rsidR="00537572">
              <w:rPr>
                <w:rFonts w:ascii="Times New Roman" w:eastAsia="Times New Roman" w:hAnsi="Times New Roman" w:cs="Times New Roman"/>
                <w:sz w:val="24"/>
                <w:szCs w:val="24"/>
                <w:lang w:val="lt-LT" w:eastAsia="lt-LT"/>
              </w:rPr>
              <w:t>p</w:t>
            </w:r>
            <w:r w:rsidR="6137EB53" w:rsidRPr="00B50D6C">
              <w:rPr>
                <w:rFonts w:ascii="Times New Roman" w:eastAsia="Times New Roman" w:hAnsi="Times New Roman" w:cs="Times New Roman"/>
                <w:sz w:val="24"/>
                <w:szCs w:val="24"/>
                <w:lang w:val="lt-LT" w:eastAsia="lt-LT"/>
              </w:rPr>
              <w:t xml:space="preserve">asiūlyme nurodytais </w:t>
            </w:r>
            <w:r w:rsidR="6137EB53" w:rsidRPr="00B50D6C">
              <w:rPr>
                <w:rFonts w:ascii="Times New Roman" w:eastAsia="Times New Roman" w:hAnsi="Times New Roman" w:cs="Times New Roman"/>
                <w:sz w:val="24"/>
                <w:szCs w:val="24"/>
                <w:lang w:val="lt-LT" w:eastAsia="lt-LT"/>
              </w:rPr>
              <w:lastRenderedPageBreak/>
              <w:t>įkainiais be PVM</w:t>
            </w:r>
            <w:r w:rsidR="30676182" w:rsidRPr="00B50D6C">
              <w:rPr>
                <w:rFonts w:ascii="Times New Roman" w:eastAsia="Times New Roman" w:hAnsi="Times New Roman" w:cs="Times New Roman"/>
                <w:sz w:val="24"/>
                <w:szCs w:val="24"/>
                <w:lang w:val="lt-LT" w:eastAsia="lt-LT"/>
              </w:rPr>
              <w:t>.</w:t>
            </w:r>
            <w:r w:rsidR="6137EB53" w:rsidRPr="00B50D6C">
              <w:rPr>
                <w:rFonts w:ascii="Times New Roman" w:eastAsia="Times New Roman" w:hAnsi="Times New Roman" w:cs="Times New Roman"/>
                <w:color w:val="FF0000"/>
                <w:sz w:val="24"/>
                <w:szCs w:val="24"/>
                <w:lang w:val="lt-LT" w:eastAsia="lt-LT"/>
              </w:rPr>
              <w:t xml:space="preserve"> </w:t>
            </w:r>
            <w:r w:rsidR="00DD2ECF">
              <w:rPr>
                <w:rFonts w:ascii="Times New Roman" w:eastAsia="Times New Roman" w:hAnsi="Times New Roman" w:cs="Times New Roman"/>
                <w:color w:val="000000"/>
                <w:kern w:val="2"/>
                <w:sz w:val="24"/>
                <w:szCs w:val="24"/>
                <w:lang w:val="lt-LT"/>
              </w:rPr>
              <w:t>Užsakovas</w:t>
            </w:r>
            <w:r w:rsidR="00DD2ECF" w:rsidRPr="00DD2ECF">
              <w:rPr>
                <w:rFonts w:ascii="Times New Roman" w:eastAsia="Times New Roman" w:hAnsi="Times New Roman" w:cs="Times New Roman"/>
                <w:color w:val="000000"/>
                <w:kern w:val="2"/>
                <w:sz w:val="24"/>
                <w:szCs w:val="24"/>
                <w:lang w:val="lt-LT"/>
              </w:rPr>
              <w:t xml:space="preserve"> perka P</w:t>
            </w:r>
            <w:r w:rsidR="00DD2ECF">
              <w:rPr>
                <w:rFonts w:ascii="Times New Roman" w:eastAsia="Times New Roman" w:hAnsi="Times New Roman" w:cs="Times New Roman"/>
                <w:color w:val="000000"/>
                <w:kern w:val="2"/>
                <w:sz w:val="24"/>
                <w:szCs w:val="24"/>
                <w:lang w:val="lt-LT"/>
              </w:rPr>
              <w:t>aslaugas</w:t>
            </w:r>
            <w:r w:rsidR="00DD2ECF" w:rsidRPr="00DD2ECF">
              <w:rPr>
                <w:rFonts w:ascii="Times New Roman" w:eastAsia="Times New Roman" w:hAnsi="Times New Roman" w:cs="Times New Roman"/>
                <w:color w:val="000000"/>
                <w:kern w:val="2"/>
                <w:sz w:val="24"/>
                <w:szCs w:val="24"/>
                <w:lang w:val="lt-LT"/>
              </w:rPr>
              <w:t xml:space="preserve"> pagal poreikį Sutartyje arba jos priede </w:t>
            </w:r>
            <w:r w:rsidR="00DD2ECF" w:rsidRPr="00885530">
              <w:rPr>
                <w:rFonts w:ascii="Times New Roman" w:eastAsia="Times New Roman" w:hAnsi="Times New Roman" w:cs="Times New Roman"/>
                <w:color w:val="000000"/>
                <w:kern w:val="2"/>
                <w:sz w:val="24"/>
                <w:szCs w:val="24"/>
                <w:lang w:val="lt-LT"/>
              </w:rPr>
              <w:t>N</w:t>
            </w:r>
            <w:r w:rsidR="00DD2ECF" w:rsidRPr="00FC6942">
              <w:rPr>
                <w:lang w:val="lt-LT"/>
              </w:rPr>
              <w:t xml:space="preserve">r. </w:t>
            </w:r>
            <w:r w:rsidR="00885530">
              <w:rPr>
                <w:rFonts w:ascii="Times New Roman" w:eastAsia="Times New Roman" w:hAnsi="Times New Roman" w:cs="Times New Roman"/>
                <w:kern w:val="2"/>
                <w:sz w:val="24"/>
                <w:szCs w:val="24"/>
                <w:lang w:val="lt-LT"/>
              </w:rPr>
              <w:t>2</w:t>
            </w:r>
            <w:r w:rsidR="00DD2ECF" w:rsidRPr="00DD2ECF">
              <w:rPr>
                <w:rFonts w:ascii="Times New Roman" w:eastAsia="Times New Roman" w:hAnsi="Times New Roman" w:cs="Times New Roman"/>
                <w:kern w:val="2"/>
                <w:sz w:val="24"/>
                <w:szCs w:val="24"/>
                <w:lang w:val="lt-LT"/>
              </w:rPr>
              <w:t xml:space="preserve"> </w:t>
            </w:r>
            <w:r w:rsidR="00DD2ECF" w:rsidRPr="00DD2ECF">
              <w:rPr>
                <w:rFonts w:ascii="Times New Roman" w:eastAsia="Times New Roman" w:hAnsi="Times New Roman" w:cs="Times New Roman"/>
                <w:color w:val="000000"/>
                <w:kern w:val="2"/>
                <w:sz w:val="24"/>
                <w:szCs w:val="24"/>
                <w:lang w:val="lt-LT"/>
              </w:rPr>
              <w:t>nurodytais įkainiais, neviršijant bendros Sutarties kainos. Sutartyje arba jos priede Nr.</w:t>
            </w:r>
            <w:r w:rsidR="00646ED1">
              <w:rPr>
                <w:rFonts w:ascii="Times New Roman" w:eastAsia="Times New Roman" w:hAnsi="Times New Roman" w:cs="Times New Roman"/>
                <w:color w:val="000000"/>
                <w:kern w:val="2"/>
                <w:sz w:val="24"/>
                <w:szCs w:val="24"/>
                <w:lang w:val="lt-LT"/>
              </w:rPr>
              <w:t xml:space="preserve"> 2 </w:t>
            </w:r>
            <w:r w:rsidR="00DD2ECF" w:rsidRPr="00DD2ECF">
              <w:rPr>
                <w:rFonts w:ascii="Times New Roman" w:eastAsia="Times New Roman" w:hAnsi="Times New Roman" w:cs="Times New Roman"/>
                <w:color w:val="000000"/>
                <w:kern w:val="2"/>
                <w:sz w:val="24"/>
                <w:szCs w:val="24"/>
                <w:lang w:val="lt-LT"/>
              </w:rPr>
              <w:t>nurodytas P</w:t>
            </w:r>
            <w:r w:rsidR="00DD2ECF">
              <w:rPr>
                <w:rFonts w:ascii="Times New Roman" w:eastAsia="Times New Roman" w:hAnsi="Times New Roman" w:cs="Times New Roman"/>
                <w:color w:val="000000"/>
                <w:kern w:val="2"/>
                <w:sz w:val="24"/>
                <w:szCs w:val="24"/>
                <w:lang w:val="lt-LT"/>
              </w:rPr>
              <w:t>aslaug</w:t>
            </w:r>
            <w:r w:rsidR="00DD2ECF" w:rsidRPr="00DD2ECF">
              <w:rPr>
                <w:rFonts w:ascii="Times New Roman" w:eastAsia="Times New Roman" w:hAnsi="Times New Roman" w:cs="Times New Roman"/>
                <w:color w:val="000000"/>
                <w:kern w:val="2"/>
                <w:sz w:val="24"/>
                <w:szCs w:val="24"/>
                <w:lang w:val="lt-LT"/>
              </w:rPr>
              <w:t>ų kiekis gali būti keičiamas (didėti ar mažėti).</w:t>
            </w:r>
          </w:p>
          <w:p w14:paraId="4CB99ED1" w14:textId="3F5968BB" w:rsidR="00045E72" w:rsidRPr="003B318B" w:rsidRDefault="000F1FEE" w:rsidP="00790B78">
            <w:pPr>
              <w:spacing w:after="60" w:line="240" w:lineRule="auto"/>
              <w:jc w:val="both"/>
              <w:rPr>
                <w:rFonts w:ascii="Times New Roman" w:hAnsi="Times New Roman" w:cs="Times New Roman"/>
                <w:i/>
                <w:iCs/>
                <w:sz w:val="24"/>
                <w:szCs w:val="24"/>
                <w:lang w:val="lt-LT"/>
              </w:rPr>
            </w:pPr>
            <w:r w:rsidRPr="00790B78">
              <w:rPr>
                <w:rFonts w:ascii="Times New Roman" w:eastAsia="Times New Roman" w:hAnsi="Times New Roman" w:cs="Times New Roman"/>
                <w:kern w:val="2"/>
                <w:sz w:val="24"/>
                <w:szCs w:val="24"/>
                <w:lang w:val="lt-LT"/>
              </w:rPr>
              <w:t>Užsakovas neįsipareigoja išpirkti preliminaraus Paslaugų kiekio</w:t>
            </w:r>
            <w:r>
              <w:rPr>
                <w:rFonts w:ascii="Times New Roman" w:eastAsia="Times New Roman" w:hAnsi="Times New Roman" w:cs="Times New Roman"/>
                <w:kern w:val="2"/>
                <w:sz w:val="24"/>
                <w:szCs w:val="24"/>
                <w:lang w:val="lt-LT"/>
              </w:rPr>
              <w:t>.</w:t>
            </w:r>
          </w:p>
        </w:tc>
        <w:tc>
          <w:tcPr>
            <w:tcW w:w="1843" w:type="dxa"/>
          </w:tcPr>
          <w:p w14:paraId="080EA925" w14:textId="71D4283C" w:rsidR="00045E72" w:rsidRPr="00B50D6C"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sidR="007F74D2">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045E72" w:rsidRPr="00B50D6C" w14:paraId="5783705D" w14:textId="77777777" w:rsidTr="002C1EF4">
        <w:tc>
          <w:tcPr>
            <w:tcW w:w="2552"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A68297D" w14:textId="77777777" w:rsidR="006B0C1D" w:rsidRPr="005D6DDD" w:rsidRDefault="006B0C1D" w:rsidP="006B0C1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u w:val="single"/>
                <w:lang w:val="lt-LT"/>
              </w:rPr>
              <w:t>Sutarties įkainiai bus perskaičiuojami:</w:t>
            </w:r>
          </w:p>
          <w:p w14:paraId="4C4BBD99" w14:textId="28A60B58" w:rsidR="00FE2BB0" w:rsidRPr="00BF35A4"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0A37AAF1" w14:textId="0B137D61" w:rsidR="00146EA1" w:rsidRPr="00DA698D" w:rsidRDefault="00646AB3" w:rsidP="00DA698D">
            <w:pPr>
              <w:spacing w:after="12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w:t>
            </w:r>
            <w:r w:rsidR="00146EA1" w:rsidRPr="00E70C52">
              <w:rPr>
                <w:rFonts w:ascii="Times New Roman" w:eastAsia="Times New Roman" w:hAnsi="Times New Roman" w:cs="Times New Roman"/>
                <w:i/>
                <w:iCs/>
                <w:sz w:val="24"/>
                <w:szCs w:val="24"/>
                <w:lang w:val="lt-LT"/>
              </w:rPr>
              <w:t>.3.1. Sutarties įkainių peržiūra dėl PVM tarifo pasikeitimo:</w:t>
            </w:r>
          </w:p>
          <w:p w14:paraId="13782D91" w14:textId="38CE67D3" w:rsidR="00832DB9" w:rsidRPr="00BF35A4" w:rsidRDefault="00832DB9" w:rsidP="00DA698D">
            <w:pPr>
              <w:spacing w:after="12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w:t>
            </w:r>
            <w:r w:rsidR="00087480">
              <w:rPr>
                <w:rFonts w:ascii="Times New Roman" w:eastAsia="Times New Roman" w:hAnsi="Times New Roman" w:cs="Times New Roman"/>
                <w:color w:val="000000" w:themeColor="text1"/>
                <w:sz w:val="24"/>
                <w:szCs w:val="24"/>
                <w:lang w:val="lt-LT"/>
              </w:rPr>
              <w:t>iems</w:t>
            </w:r>
            <w:r w:rsidRPr="00BF35A4">
              <w:rPr>
                <w:rFonts w:ascii="Times New Roman" w:eastAsia="Times New Roman" w:hAnsi="Times New Roman" w:cs="Times New Roman"/>
                <w:color w:val="000000" w:themeColor="text1"/>
                <w:sz w:val="24"/>
                <w:szCs w:val="24"/>
                <w:lang w:val="lt-LT"/>
              </w:rPr>
              <w:t xml:space="preserve"> įkainiams, Sutarties įkainiai perskaičiuojami nekeičiant Paslaugų įkainio be PVM. </w:t>
            </w:r>
          </w:p>
          <w:p w14:paraId="0478D8D7" w14:textId="11F5B303"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 xml:space="preserve">Perskaičiavimas įforminamas Susitarimu ne vėliau kaip per </w:t>
            </w:r>
            <w:r w:rsidR="00524F40" w:rsidRPr="005D6DDD">
              <w:rPr>
                <w:rFonts w:ascii="Times New Roman" w:eastAsia="Times New Roman" w:hAnsi="Times New Roman" w:cs="Times New Roman"/>
                <w:sz w:val="24"/>
                <w:szCs w:val="24"/>
                <w:lang w:val="lt-LT"/>
              </w:rPr>
              <w:t>30 (trisdešimt) dienų</w:t>
            </w:r>
            <w:r w:rsidR="00524F40" w:rsidRPr="00BF35A4">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nuo PVM mokėjimą reglamentuojančių teisės aktų pasikeitimo, kuris tampa neatskiriama Sutarties dalimi. Perskaičiuota (-</w:t>
            </w:r>
            <w:proofErr w:type="spellStart"/>
            <w:r w:rsidRPr="00BF35A4">
              <w:rPr>
                <w:rFonts w:ascii="Times New Roman" w:eastAsia="Times New Roman" w:hAnsi="Times New Roman" w:cs="Times New Roman"/>
                <w:color w:val="000000" w:themeColor="text1"/>
                <w:sz w:val="24"/>
                <w:szCs w:val="24"/>
                <w:lang w:val="lt-LT"/>
              </w:rPr>
              <w:t>as</w:t>
            </w:r>
            <w:proofErr w:type="spellEnd"/>
            <w:r w:rsidRPr="00BF35A4">
              <w:rPr>
                <w:rFonts w:ascii="Times New Roman" w:eastAsia="Times New Roman" w:hAnsi="Times New Roman" w:cs="Times New Roman"/>
                <w:color w:val="000000" w:themeColor="text1"/>
                <w:sz w:val="24"/>
                <w:szCs w:val="24"/>
                <w:lang w:val="lt-LT"/>
              </w:rPr>
              <w:t>) Sutarties kaina/</w:t>
            </w:r>
            <w:r w:rsidR="00BF35A4">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įkainis taikoma (-</w:t>
            </w:r>
            <w:proofErr w:type="spellStart"/>
            <w:r w:rsidRPr="00BF35A4">
              <w:rPr>
                <w:rFonts w:ascii="Times New Roman" w:eastAsia="Times New Roman" w:hAnsi="Times New Roman" w:cs="Times New Roman"/>
                <w:color w:val="000000" w:themeColor="text1"/>
                <w:sz w:val="24"/>
                <w:szCs w:val="24"/>
                <w:lang w:val="lt-LT"/>
              </w:rPr>
              <w:t>as</w:t>
            </w:r>
            <w:proofErr w:type="spellEnd"/>
            <w:r w:rsidRPr="00BF35A4">
              <w:rPr>
                <w:rFonts w:ascii="Times New Roman" w:eastAsia="Times New Roman" w:hAnsi="Times New Roman" w:cs="Times New Roman"/>
                <w:color w:val="000000" w:themeColor="text1"/>
                <w:sz w:val="24"/>
                <w:szCs w:val="24"/>
                <w:lang w:val="lt-LT"/>
              </w:rPr>
              <w:t xml:space="preserve">) už tą Paslaugų dalį, kurios bus teikiamos nuo </w:t>
            </w:r>
            <w:r w:rsidRPr="00524F40">
              <w:rPr>
                <w:rFonts w:ascii="Times New Roman" w:eastAsia="Times New Roman" w:hAnsi="Times New Roman" w:cs="Times New Roman"/>
                <w:color w:val="000000" w:themeColor="text1"/>
                <w:sz w:val="24"/>
                <w:szCs w:val="24"/>
                <w:lang w:val="lt-LT"/>
              </w:rPr>
              <w:t>Šalių pasirašyto Susitarimo įsigaliojimo dienos</w:t>
            </w:r>
            <w:r w:rsidR="00414557">
              <w:rPr>
                <w:rFonts w:ascii="Times New Roman" w:eastAsia="Times New Roman" w:hAnsi="Times New Roman" w:cs="Times New Roman"/>
                <w:color w:val="000000" w:themeColor="text1"/>
                <w:sz w:val="24"/>
                <w:szCs w:val="24"/>
                <w:lang w:val="lt-LT"/>
              </w:rPr>
              <w:t>.</w:t>
            </w:r>
          </w:p>
          <w:p w14:paraId="55496CBC"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921FFD" w14:textId="6FB366CB" w:rsidR="00870DD5" w:rsidRPr="00414557" w:rsidRDefault="00067150" w:rsidP="00414557">
            <w:pPr>
              <w:spacing w:after="0" w:line="240" w:lineRule="auto"/>
              <w:jc w:val="both"/>
              <w:rPr>
                <w:rFonts w:ascii="Times New Roman" w:eastAsia="Times New Roman" w:hAnsi="Times New Roman" w:cs="Times New Roman"/>
                <w:i/>
                <w:iCs/>
                <w:sz w:val="24"/>
                <w:szCs w:val="24"/>
                <w:lang w:val="lt-LT"/>
              </w:rPr>
            </w:pPr>
            <w:r w:rsidRPr="00414557">
              <w:rPr>
                <w:rFonts w:ascii="Times New Roman" w:eastAsia="Times New Roman" w:hAnsi="Times New Roman" w:cs="Times New Roman"/>
                <w:i/>
                <w:iCs/>
                <w:sz w:val="24"/>
                <w:szCs w:val="24"/>
                <w:lang w:val="lt-LT"/>
              </w:rPr>
              <w:t>3.3.2. Sutarties kainos/ įkainių peržiūra dėl kitų mokesčių, lemiančių P</w:t>
            </w:r>
            <w:r w:rsidR="00BF35A4" w:rsidRPr="00414557">
              <w:rPr>
                <w:rFonts w:ascii="Times New Roman" w:eastAsia="Times New Roman" w:hAnsi="Times New Roman" w:cs="Times New Roman"/>
                <w:i/>
                <w:iCs/>
                <w:sz w:val="24"/>
                <w:szCs w:val="24"/>
                <w:lang w:val="lt-LT"/>
              </w:rPr>
              <w:t>aslaug</w:t>
            </w:r>
            <w:r w:rsidRPr="00414557">
              <w:rPr>
                <w:rFonts w:ascii="Times New Roman" w:eastAsia="Times New Roman" w:hAnsi="Times New Roman" w:cs="Times New Roman"/>
                <w:i/>
                <w:iCs/>
                <w:sz w:val="24"/>
                <w:szCs w:val="24"/>
                <w:lang w:val="lt-LT"/>
              </w:rPr>
              <w:t>ų kainos pokytį, pasikeitimo</w:t>
            </w:r>
            <w:r w:rsidR="00414557">
              <w:rPr>
                <w:rFonts w:ascii="Times New Roman" w:eastAsia="Times New Roman" w:hAnsi="Times New Roman" w:cs="Times New Roman"/>
                <w:i/>
                <w:iCs/>
                <w:sz w:val="24"/>
                <w:szCs w:val="24"/>
                <w:lang w:val="lt-LT"/>
              </w:rPr>
              <w:t xml:space="preserve">: </w:t>
            </w:r>
            <w:r w:rsidR="00870DD5" w:rsidRPr="006E62C3">
              <w:rPr>
                <w:rFonts w:ascii="Times New Roman" w:eastAsia="Times New Roman" w:hAnsi="Times New Roman" w:cs="Times New Roman"/>
                <w:i/>
                <w:iCs/>
                <w:kern w:val="2"/>
                <w:sz w:val="24"/>
                <w:szCs w:val="24"/>
                <w:lang w:val="lt-LT"/>
              </w:rPr>
              <w:t>Netaikoma</w:t>
            </w:r>
          </w:p>
          <w:p w14:paraId="03E3D0BE" w14:textId="77777777" w:rsidR="00870DD5" w:rsidRDefault="00870DD5" w:rsidP="002C1EF4">
            <w:pPr>
              <w:spacing w:after="0" w:line="240" w:lineRule="auto"/>
              <w:jc w:val="both"/>
              <w:rPr>
                <w:rFonts w:ascii="Times New Roman" w:eastAsia="Times New Roman" w:hAnsi="Times New Roman" w:cs="Times New Roman"/>
                <w:i/>
                <w:iCs/>
                <w:color w:val="FF0000"/>
                <w:sz w:val="24"/>
                <w:szCs w:val="24"/>
                <w:highlight w:val="lightGray"/>
                <w:u w:val="single"/>
                <w:lang w:val="lt-LT"/>
              </w:rPr>
            </w:pPr>
          </w:p>
          <w:p w14:paraId="2CB8C4C7" w14:textId="26802A43" w:rsidR="00084A66" w:rsidRPr="00DA698D" w:rsidRDefault="00BD719B" w:rsidP="00DA698D">
            <w:pPr>
              <w:spacing w:after="120" w:line="240" w:lineRule="auto"/>
              <w:jc w:val="both"/>
              <w:rPr>
                <w:rFonts w:ascii="Times New Roman" w:eastAsia="Times New Roman" w:hAnsi="Times New Roman" w:cs="Times New Roman"/>
                <w:i/>
                <w:iCs/>
                <w:sz w:val="24"/>
                <w:szCs w:val="24"/>
                <w:lang w:val="lt-LT"/>
              </w:rPr>
            </w:pPr>
            <w:r w:rsidRPr="00414557">
              <w:rPr>
                <w:rFonts w:ascii="Times New Roman" w:eastAsia="Times New Roman" w:hAnsi="Times New Roman" w:cs="Times New Roman"/>
                <w:i/>
                <w:iCs/>
                <w:sz w:val="24"/>
                <w:szCs w:val="24"/>
                <w:lang w:val="lt-LT"/>
              </w:rPr>
              <w:t>3.3.3. Sutarties įkainių peržiūra dėl kainų lygio pokyčio</w:t>
            </w:r>
            <w:r w:rsidR="00DA698D">
              <w:rPr>
                <w:rFonts w:ascii="Times New Roman" w:eastAsia="Times New Roman" w:hAnsi="Times New Roman" w:cs="Times New Roman"/>
                <w:i/>
                <w:iCs/>
                <w:sz w:val="24"/>
                <w:szCs w:val="24"/>
                <w:lang w:val="lt-LT"/>
              </w:rPr>
              <w:t>:</w:t>
            </w:r>
          </w:p>
          <w:p w14:paraId="4931D869" w14:textId="3B35C603"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 xml:space="preserve">3.3.3.1. Bet kuri Sutarties šalis Sutarties galiojimo metu turi teisę inicijuoti Sutartyje numatytų įkainių perskaičiavimą (keitimą) ne anksčiau kaip </w:t>
            </w:r>
            <w:r w:rsidRPr="002409DE">
              <w:rPr>
                <w:rFonts w:ascii="Times New Roman" w:eastAsia="Times New Roman" w:hAnsi="Times New Roman" w:cs="Times New Roman"/>
                <w:sz w:val="24"/>
                <w:szCs w:val="24"/>
                <w:lang w:val="lt-LT"/>
              </w:rPr>
              <w:t>po 12 (dvylikos) mėnesių</w:t>
            </w:r>
            <w:r w:rsidRPr="005D6DDD">
              <w:rPr>
                <w:rFonts w:ascii="Times New Roman" w:eastAsia="Times New Roman" w:hAnsi="Times New Roman" w:cs="Times New Roman"/>
                <w:sz w:val="24"/>
                <w:szCs w:val="24"/>
                <w:lang w:val="lt-LT"/>
              </w:rPr>
              <w:t xml:space="preserve"> nuo Sutarties sudarymo dienos (</w:t>
            </w:r>
            <w:r w:rsidRPr="005D6DDD">
              <w:rPr>
                <w:rFonts w:ascii="Times New Roman" w:eastAsia="Times New Roman" w:hAnsi="Times New Roman" w:cs="Times New Roman"/>
                <w:i/>
                <w:iCs/>
                <w:sz w:val="24"/>
                <w:szCs w:val="24"/>
                <w:lang w:val="lt-LT"/>
              </w:rPr>
              <w:t>jeigu perskaičiavimas jau buvo atliktas – nuo paskutinio perskaičiavimo pagal šį punktą dienos</w:t>
            </w:r>
            <w:r w:rsidRPr="005D6DDD">
              <w:rPr>
                <w:rFonts w:ascii="Times New Roman" w:eastAsia="Times New Roman" w:hAnsi="Times New Roman" w:cs="Times New Roman"/>
                <w:sz w:val="24"/>
                <w:szCs w:val="24"/>
                <w:lang w:val="lt-LT"/>
              </w:rPr>
              <w:t xml:space="preserve">), jeigu Vartojimo prekių ir paslaugų kainų pokytis (k), apskaičiuotas kaip nustatyta 3.3.3.3. papunktyje, viršija </w:t>
            </w:r>
            <w:r w:rsidRPr="002409DE">
              <w:rPr>
                <w:rFonts w:ascii="Times New Roman" w:eastAsia="Times New Roman" w:hAnsi="Times New Roman" w:cs="Times New Roman"/>
                <w:sz w:val="24"/>
                <w:szCs w:val="24"/>
                <w:lang w:val="lt-LT"/>
              </w:rPr>
              <w:t>10 (dešimt) procentų</w:t>
            </w:r>
            <w:r w:rsidRPr="002409DE">
              <w:rPr>
                <w:rFonts w:ascii="Times New Roman" w:eastAsia="Times New Roman" w:hAnsi="Times New Roman" w:cs="Times New Roman"/>
                <w:i/>
                <w:iCs/>
                <w:sz w:val="24"/>
                <w:szCs w:val="24"/>
                <w:lang w:val="lt-LT"/>
              </w:rPr>
              <w:t>.</w:t>
            </w:r>
            <w:r w:rsidRPr="005D6DDD">
              <w:rPr>
                <w:rFonts w:ascii="Times New Roman" w:eastAsia="Times New Roman" w:hAnsi="Times New Roman" w:cs="Times New Roman"/>
                <w:i/>
                <w:iCs/>
                <w:sz w:val="24"/>
                <w:szCs w:val="24"/>
                <w:lang w:val="lt-LT"/>
              </w:rPr>
              <w:t> </w:t>
            </w:r>
            <w:r w:rsidRPr="005D6DDD">
              <w:rPr>
                <w:rFonts w:ascii="Times New Roman" w:eastAsia="Times New Roman" w:hAnsi="Times New Roman" w:cs="Times New Roman"/>
                <w:sz w:val="24"/>
                <w:szCs w:val="24"/>
                <w:lang w:val="lt-LT"/>
              </w:rPr>
              <w:t>Sutarties įkainiai peržiūrimi tik tai Sutarties daliai, kuri nėra išpirkta, t. y., Paslaugoms, kurios nėra priimtos ir apmokėtos. Vėlesnė Sutarties įkainių peržiūra negali apimti laikotarpio, už kurį jau buvo atlikta peržiūra.</w:t>
            </w:r>
          </w:p>
          <w:p w14:paraId="18482284" w14:textId="77777777"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2260EAC9" w14:textId="5CD5E277"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lastRenderedPageBreak/>
              <w:t>3.3.3.3. Nauji įkainiai apskaičiuojam</w:t>
            </w:r>
            <w:r w:rsidR="00624782">
              <w:rPr>
                <w:rFonts w:ascii="Times New Roman" w:eastAsia="Times New Roman" w:hAnsi="Times New Roman" w:cs="Times New Roman"/>
                <w:sz w:val="24"/>
                <w:szCs w:val="24"/>
                <w:lang w:val="lt-LT"/>
              </w:rPr>
              <w:t>i</w:t>
            </w:r>
            <w:r w:rsidRPr="005D6DDD">
              <w:rPr>
                <w:rFonts w:ascii="Times New Roman" w:eastAsia="Times New Roman" w:hAnsi="Times New Roman" w:cs="Times New Roman"/>
                <w:sz w:val="24"/>
                <w:szCs w:val="24"/>
                <w:lang w:val="lt-LT"/>
              </w:rPr>
              <w:t xml:space="preserve"> pagal formulę:</w:t>
            </w:r>
          </w:p>
          <w:p w14:paraId="7B1BE9C6" w14:textId="77777777"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noProof/>
                <w:sz w:val="24"/>
                <w:szCs w:val="24"/>
                <w:lang w:val="lt-LT"/>
              </w:rPr>
              <w:drawing>
                <wp:inline distT="0" distB="0" distL="0" distR="0" wp14:anchorId="71A06FDA" wp14:editId="32EFF5EF">
                  <wp:extent cx="1524000" cy="361950"/>
                  <wp:effectExtent l="0" t="0" r="0" b="0"/>
                  <wp:docPr id="1580645188" name="Picture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defin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5D6DDD">
              <w:rPr>
                <w:rFonts w:ascii="Times New Roman" w:eastAsia="Times New Roman" w:hAnsi="Times New Roman" w:cs="Times New Roman"/>
                <w:i/>
                <w:iCs/>
                <w:sz w:val="24"/>
                <w:szCs w:val="24"/>
                <w:lang w:val="lt-LT"/>
              </w:rPr>
              <w:t>, kur</w:t>
            </w:r>
          </w:p>
          <w:p w14:paraId="78E43914" w14:textId="58FB9CDC"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DF3CEA">
              <w:rPr>
                <w:rFonts w:ascii="Times New Roman" w:eastAsia="Times New Roman" w:hAnsi="Times New Roman" w:cs="Times New Roman"/>
                <w:i/>
                <w:iCs/>
                <w:sz w:val="24"/>
                <w:szCs w:val="24"/>
                <w:lang w:val="lt-LT"/>
              </w:rPr>
              <w:t>a</w:t>
            </w:r>
            <w:r w:rsidRPr="005D6DDD">
              <w:rPr>
                <w:rFonts w:ascii="Times New Roman" w:eastAsia="Times New Roman" w:hAnsi="Times New Roman" w:cs="Times New Roman"/>
                <w:sz w:val="24"/>
                <w:szCs w:val="24"/>
                <w:lang w:val="lt-LT"/>
              </w:rPr>
              <w:t xml:space="preserve"> – įkainis (Eur be PVM)) (jei jis jau buvo perskaičiuotas, tai po paskutinio perskaičiavimo)</w:t>
            </w:r>
            <w:r w:rsidR="00A448E3">
              <w:rPr>
                <w:rFonts w:ascii="Times New Roman" w:eastAsia="Times New Roman" w:hAnsi="Times New Roman" w:cs="Times New Roman"/>
                <w:sz w:val="24"/>
                <w:szCs w:val="24"/>
                <w:lang w:val="lt-LT"/>
              </w:rPr>
              <w:t>;</w:t>
            </w:r>
          </w:p>
          <w:p w14:paraId="666EA0AF" w14:textId="47BD85C7"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DF3CEA">
              <w:rPr>
                <w:rFonts w:ascii="Times New Roman" w:eastAsia="Times New Roman" w:hAnsi="Times New Roman" w:cs="Times New Roman"/>
                <w:i/>
                <w:iCs/>
                <w:sz w:val="24"/>
                <w:szCs w:val="24"/>
                <w:lang w:val="lt-LT"/>
              </w:rPr>
              <w:t>a</w:t>
            </w:r>
            <w:r w:rsidRPr="00DF3CEA">
              <w:rPr>
                <w:rFonts w:ascii="Times New Roman" w:eastAsia="Times New Roman" w:hAnsi="Times New Roman" w:cs="Times New Roman"/>
                <w:i/>
                <w:iCs/>
                <w:sz w:val="24"/>
                <w:szCs w:val="24"/>
                <w:vertAlign w:val="subscript"/>
                <w:lang w:val="lt-LT"/>
              </w:rPr>
              <w:t xml:space="preserve">1 </w:t>
            </w:r>
            <w:r w:rsidRPr="005D6DDD">
              <w:rPr>
                <w:rFonts w:ascii="Times New Roman" w:eastAsia="Times New Roman" w:hAnsi="Times New Roman" w:cs="Times New Roman"/>
                <w:sz w:val="24"/>
                <w:szCs w:val="24"/>
                <w:lang w:val="lt-LT"/>
              </w:rPr>
              <w:t>– perskaičiuotas (pakeistas) įkainis (Eur be PVM)</w:t>
            </w:r>
            <w:r w:rsidR="00A448E3">
              <w:rPr>
                <w:rFonts w:ascii="Times New Roman" w:eastAsia="Times New Roman" w:hAnsi="Times New Roman" w:cs="Times New Roman"/>
                <w:sz w:val="24"/>
                <w:szCs w:val="24"/>
                <w:lang w:val="lt-LT"/>
              </w:rPr>
              <w:t>;</w:t>
            </w:r>
          </w:p>
          <w:p w14:paraId="3D17537C" w14:textId="77777777"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k – Pagal vartotojų kainų indeksą apskaičiuotas Vartojimo prekių ir paslaugų  kainų pokytis (padidėjimas arba sumažėjimas) (%). „k“ reikšmė skaičiuojama pagal formulę: </w:t>
            </w:r>
          </w:p>
          <w:p w14:paraId="42EA83D4" w14:textId="77777777"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noProof/>
                <w:sz w:val="24"/>
                <w:szCs w:val="24"/>
                <w:lang w:val="lt-LT"/>
              </w:rPr>
              <w:drawing>
                <wp:inline distT="0" distB="0" distL="0" distR="0" wp14:anchorId="3ABA8F7E" wp14:editId="62043B38">
                  <wp:extent cx="2011680" cy="346009"/>
                  <wp:effectExtent l="0" t="0" r="0" b="0"/>
                  <wp:docPr id="972995973" name="Pictur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ndefin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3565" cy="349773"/>
                          </a:xfrm>
                          <a:prstGeom prst="rect">
                            <a:avLst/>
                          </a:prstGeom>
                          <a:noFill/>
                          <a:ln>
                            <a:noFill/>
                          </a:ln>
                        </pic:spPr>
                      </pic:pic>
                    </a:graphicData>
                  </a:graphic>
                </wp:inline>
              </w:drawing>
            </w:r>
            <w:r w:rsidRPr="005D6DDD">
              <w:rPr>
                <w:rFonts w:ascii="Times New Roman" w:eastAsia="Times New Roman" w:hAnsi="Times New Roman" w:cs="Times New Roman"/>
                <w:sz w:val="24"/>
                <w:szCs w:val="24"/>
                <w:lang w:val="lt-LT"/>
              </w:rPr>
              <w:t>, (proc.) kur</w:t>
            </w:r>
          </w:p>
          <w:p w14:paraId="39D0364E" w14:textId="0E778C11" w:rsidR="00DA698D" w:rsidRPr="005D6DDD" w:rsidRDefault="00DA698D" w:rsidP="00DA698D">
            <w:pPr>
              <w:spacing w:after="0" w:line="240" w:lineRule="auto"/>
              <w:jc w:val="both"/>
              <w:rPr>
                <w:rFonts w:ascii="Times New Roman" w:eastAsia="Times New Roman" w:hAnsi="Times New Roman" w:cs="Times New Roman"/>
                <w:sz w:val="24"/>
                <w:szCs w:val="24"/>
                <w:lang w:val="lt-LT"/>
              </w:rPr>
            </w:pPr>
            <w:proofErr w:type="spellStart"/>
            <w:r w:rsidRPr="009B681B">
              <w:rPr>
                <w:rFonts w:ascii="Times New Roman" w:eastAsia="Times New Roman" w:hAnsi="Times New Roman" w:cs="Times New Roman"/>
                <w:i/>
                <w:iCs/>
                <w:sz w:val="24"/>
                <w:szCs w:val="24"/>
                <w:lang w:val="lt-LT"/>
              </w:rPr>
              <w:t>Ind</w:t>
            </w:r>
            <w:r w:rsidRPr="009B681B">
              <w:rPr>
                <w:rFonts w:ascii="Times New Roman" w:eastAsia="Times New Roman" w:hAnsi="Times New Roman" w:cs="Times New Roman"/>
                <w:i/>
                <w:iCs/>
                <w:sz w:val="24"/>
                <w:szCs w:val="24"/>
                <w:vertAlign w:val="subscript"/>
                <w:lang w:val="lt-LT"/>
              </w:rPr>
              <w:t>naujausias</w:t>
            </w:r>
            <w:proofErr w:type="spellEnd"/>
            <w:r w:rsidRPr="009B681B">
              <w:rPr>
                <w:rFonts w:ascii="Times New Roman" w:eastAsia="Times New Roman" w:hAnsi="Times New Roman" w:cs="Times New Roman"/>
                <w:i/>
                <w:iCs/>
                <w:sz w:val="24"/>
                <w:szCs w:val="24"/>
                <w:lang w:val="lt-LT"/>
              </w:rPr>
              <w:t xml:space="preserve"> </w:t>
            </w:r>
            <w:r w:rsidRPr="005D6DDD">
              <w:rPr>
                <w:rFonts w:ascii="Times New Roman" w:eastAsia="Times New Roman" w:hAnsi="Times New Roman" w:cs="Times New Roman"/>
                <w:sz w:val="24"/>
                <w:szCs w:val="24"/>
                <w:lang w:val="lt-LT"/>
              </w:rPr>
              <w:t>– kreipimosi dėl kainos perskaičiavimo išsiuntimo kitai šaliai datą naujausias paskelbtas vartojimo prekių ir paslaugų indeksas</w:t>
            </w:r>
            <w:r w:rsidR="009B681B">
              <w:rPr>
                <w:rFonts w:ascii="Times New Roman" w:eastAsia="Times New Roman" w:hAnsi="Times New Roman" w:cs="Times New Roman"/>
                <w:sz w:val="24"/>
                <w:szCs w:val="24"/>
                <w:lang w:val="lt-LT"/>
              </w:rPr>
              <w:t>;</w:t>
            </w:r>
          </w:p>
          <w:p w14:paraId="03C02375" w14:textId="1B4523F9" w:rsidR="00DA698D" w:rsidRPr="005D6DDD" w:rsidRDefault="00DA698D" w:rsidP="009B681B">
            <w:pPr>
              <w:spacing w:after="120" w:line="240" w:lineRule="auto"/>
              <w:jc w:val="both"/>
              <w:rPr>
                <w:rFonts w:ascii="Times New Roman" w:eastAsia="Times New Roman" w:hAnsi="Times New Roman" w:cs="Times New Roman"/>
                <w:sz w:val="24"/>
                <w:szCs w:val="24"/>
                <w:lang w:val="lt-LT"/>
              </w:rPr>
            </w:pPr>
            <w:proofErr w:type="spellStart"/>
            <w:r w:rsidRPr="005D6DDD">
              <w:rPr>
                <w:rFonts w:ascii="Times New Roman" w:eastAsia="Times New Roman" w:hAnsi="Times New Roman" w:cs="Times New Roman"/>
                <w:sz w:val="24"/>
                <w:szCs w:val="24"/>
                <w:lang w:val="lt-LT"/>
              </w:rPr>
              <w:t>Ind</w:t>
            </w:r>
            <w:r w:rsidRPr="009B681B">
              <w:rPr>
                <w:rFonts w:ascii="Times New Roman" w:eastAsia="Times New Roman" w:hAnsi="Times New Roman" w:cs="Times New Roman"/>
                <w:i/>
                <w:iCs/>
                <w:sz w:val="24"/>
                <w:szCs w:val="24"/>
                <w:vertAlign w:val="subscript"/>
                <w:lang w:val="lt-LT"/>
              </w:rPr>
              <w:t>pradžia</w:t>
            </w:r>
            <w:proofErr w:type="spellEnd"/>
            <w:r w:rsidRPr="009B681B">
              <w:rPr>
                <w:rFonts w:ascii="Times New Roman" w:eastAsia="Times New Roman" w:hAnsi="Times New Roman" w:cs="Times New Roman"/>
                <w:sz w:val="24"/>
                <w:szCs w:val="24"/>
                <w:vertAlign w:val="subscript"/>
                <w:lang w:val="lt-LT"/>
              </w:rPr>
              <w:t xml:space="preserve"> </w:t>
            </w:r>
            <w:r w:rsidRPr="005D6DDD">
              <w:rPr>
                <w:rFonts w:ascii="Times New Roman" w:eastAsia="Times New Roman" w:hAnsi="Times New Roman" w:cs="Times New Roman"/>
                <w:sz w:val="24"/>
                <w:szCs w:val="24"/>
                <w:lang w:val="lt-LT"/>
              </w:rPr>
              <w:t>– laikotarpio pradžios datos (mėnesio) vartojimo prekių ir paslaugų indeksas</w:t>
            </w:r>
            <w:r w:rsidR="009B681B">
              <w:rPr>
                <w:rFonts w:ascii="Times New Roman" w:eastAsia="Times New Roman" w:hAnsi="Times New Roman" w:cs="Times New Roman"/>
                <w:sz w:val="24"/>
                <w:szCs w:val="24"/>
                <w:lang w:val="lt-LT"/>
              </w:rPr>
              <w:t>.</w:t>
            </w:r>
          </w:p>
          <w:p w14:paraId="7D1D002A" w14:textId="77777777" w:rsidR="00DA698D" w:rsidRPr="005D6DDD" w:rsidRDefault="00DA698D" w:rsidP="00DA698D">
            <w:pPr>
              <w:spacing w:after="0" w:line="240" w:lineRule="auto"/>
              <w:jc w:val="both"/>
              <w:rPr>
                <w:rFonts w:ascii="Times New Roman" w:eastAsia="Times New Roman" w:hAnsi="Times New Roman" w:cs="Times New Roman"/>
                <w:sz w:val="24"/>
                <w:szCs w:val="24"/>
                <w:lang w:val="lt-LT"/>
              </w:rPr>
            </w:pPr>
            <w:r w:rsidRPr="005D6DDD">
              <w:rPr>
                <w:rFonts w:ascii="Times New Roman" w:eastAsia="Times New Roman" w:hAnsi="Times New Roman" w:cs="Times New Roman"/>
                <w:sz w:val="24"/>
                <w:szCs w:val="24"/>
                <w:lang w:val="lt-LT"/>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7918073" w14:textId="2A1520E5" w:rsidR="00045E72" w:rsidRPr="009B75A5" w:rsidRDefault="00DA698D" w:rsidP="00A16B54">
            <w:pPr>
              <w:spacing w:after="120" w:line="240" w:lineRule="auto"/>
              <w:jc w:val="both"/>
              <w:rPr>
                <w:rFonts w:ascii="Times New Roman" w:eastAsia="Times New Roman" w:hAnsi="Times New Roman" w:cs="Times New Roman"/>
                <w:i/>
                <w:iCs/>
                <w:color w:val="881798"/>
                <w:sz w:val="24"/>
                <w:szCs w:val="24"/>
                <w:u w:val="single"/>
                <w:lang w:val="lt-LT"/>
              </w:rPr>
            </w:pPr>
            <w:r w:rsidRPr="005D6DDD">
              <w:rPr>
                <w:rFonts w:ascii="Times New Roman" w:eastAsia="Times New Roman" w:hAnsi="Times New Roman" w:cs="Times New Roman"/>
                <w:sz w:val="24"/>
                <w:szCs w:val="24"/>
                <w:lang w:val="lt-LT"/>
              </w:rPr>
              <w:t xml:space="preserve">3.3.3.4. Skaičiavimams indeksų reikšmės imamos </w:t>
            </w:r>
            <w:r w:rsidRPr="005D6DDD">
              <w:rPr>
                <w:rFonts w:ascii="Times New Roman" w:eastAsia="Times New Roman" w:hAnsi="Times New Roman" w:cs="Times New Roman"/>
                <w:b/>
                <w:bCs/>
                <w:sz w:val="24"/>
                <w:szCs w:val="24"/>
                <w:lang w:val="lt-LT"/>
              </w:rPr>
              <w:t>keturių</w:t>
            </w:r>
            <w:r w:rsidRPr="005D6DDD">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005D6DDD">
              <w:rPr>
                <w:rFonts w:ascii="Times New Roman" w:eastAsia="Times New Roman" w:hAnsi="Times New Roman" w:cs="Times New Roman"/>
                <w:b/>
                <w:bCs/>
                <w:sz w:val="24"/>
                <w:szCs w:val="24"/>
                <w:lang w:val="lt-LT"/>
              </w:rPr>
              <w:t>vieno</w:t>
            </w:r>
            <w:r w:rsidRPr="005D6DDD">
              <w:rPr>
                <w:rFonts w:ascii="Times New Roman" w:eastAsia="Times New Roman" w:hAnsi="Times New Roman" w:cs="Times New Roman"/>
                <w:sz w:val="24"/>
                <w:szCs w:val="24"/>
                <w:lang w:val="lt-LT"/>
              </w:rPr>
              <w:t> </w:t>
            </w:r>
            <w:r w:rsidRPr="005D6DDD">
              <w:rPr>
                <w:rFonts w:ascii="Times New Roman" w:eastAsia="Times New Roman" w:hAnsi="Times New Roman" w:cs="Times New Roman"/>
                <w:i/>
                <w:iCs/>
                <w:sz w:val="24"/>
                <w:szCs w:val="24"/>
                <w:lang w:val="lt-LT"/>
              </w:rPr>
              <w:t xml:space="preserve"> </w:t>
            </w:r>
            <w:r w:rsidRPr="005D6DDD">
              <w:rPr>
                <w:rFonts w:ascii="Times New Roman" w:eastAsia="Times New Roman" w:hAnsi="Times New Roman" w:cs="Times New Roman"/>
                <w:sz w:val="24"/>
                <w:szCs w:val="24"/>
                <w:lang w:val="lt-LT"/>
              </w:rPr>
              <w:t xml:space="preserve">skaitmens po kablelio, o apskaičiuotas įkainis „a“ suapvalinamas iki </w:t>
            </w:r>
            <w:r w:rsidRPr="005D6DDD">
              <w:rPr>
                <w:rFonts w:ascii="Times New Roman" w:eastAsia="Times New Roman" w:hAnsi="Times New Roman" w:cs="Times New Roman"/>
                <w:b/>
                <w:bCs/>
                <w:sz w:val="24"/>
                <w:szCs w:val="24"/>
                <w:lang w:val="lt-LT"/>
              </w:rPr>
              <w:t>dviejų </w:t>
            </w:r>
            <w:r w:rsidRPr="005D6DDD">
              <w:rPr>
                <w:rFonts w:ascii="Times New Roman" w:eastAsia="Times New Roman" w:hAnsi="Times New Roman" w:cs="Times New Roman"/>
                <w:sz w:val="24"/>
                <w:szCs w:val="24"/>
                <w:lang w:val="lt-LT"/>
              </w:rPr>
              <w:t> skaitmenų po kablelio</w:t>
            </w:r>
            <w:r w:rsidR="006E62C3">
              <w:rPr>
                <w:rFonts w:ascii="Times New Roman" w:eastAsia="Times New Roman" w:hAnsi="Times New Roman" w:cs="Times New Roman"/>
                <w:sz w:val="24"/>
                <w:szCs w:val="24"/>
                <w:lang w:val="lt-LT"/>
              </w:rPr>
              <w:t>.</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02C1EF4">
        <w:tc>
          <w:tcPr>
            <w:tcW w:w="2552" w:type="dxa"/>
          </w:tcPr>
          <w:p w14:paraId="425A9211" w14:textId="2A707FA3" w:rsidR="00E22494" w:rsidRPr="00B50D6C" w:rsidRDefault="00E22494" w:rsidP="00264DF0">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6742F351" w:rsidR="00C03395" w:rsidRPr="00B50D6C" w:rsidRDefault="00227C6D" w:rsidP="00A16B54">
            <w:pPr>
              <w:spacing w:after="120" w:line="240" w:lineRule="auto"/>
              <w:jc w:val="both"/>
              <w:rPr>
                <w:rFonts w:ascii="Times New Roman" w:hAnsi="Times New Roman" w:cs="Times New Roman"/>
                <w:sz w:val="24"/>
                <w:szCs w:val="24"/>
                <w:lang w:val="lt-LT"/>
              </w:rPr>
            </w:pPr>
            <w:r w:rsidRPr="00D00D01">
              <w:rPr>
                <w:rFonts w:ascii="Times New Roman" w:eastAsia="Arial Unicode MS" w:hAnsi="Times New Roman" w:cs="Times New Roman"/>
                <w:iCs/>
                <w:sz w:val="24"/>
                <w:szCs w:val="24"/>
                <w:bdr w:val="nil"/>
                <w:lang w:val="lt-LT" w:eastAsia="lt-LT"/>
              </w:rPr>
              <w:t>30</w:t>
            </w:r>
            <w:r>
              <w:rPr>
                <w:rFonts w:ascii="Times New Roman" w:eastAsia="Arial Unicode MS" w:hAnsi="Times New Roman" w:cs="Times New Roman"/>
                <w:iCs/>
                <w:sz w:val="24"/>
                <w:szCs w:val="24"/>
                <w:bdr w:val="nil"/>
                <w:lang w:val="lt-LT" w:eastAsia="lt-LT"/>
              </w:rPr>
              <w:t xml:space="preserve"> (trisdešimt)</w:t>
            </w:r>
            <w:r w:rsidRPr="00D00D01">
              <w:rPr>
                <w:rFonts w:ascii="Times New Roman" w:eastAsia="Arial Unicode MS" w:hAnsi="Times New Roman" w:cs="Times New Roman"/>
                <w:iCs/>
                <w:sz w:val="24"/>
                <w:szCs w:val="24"/>
                <w:bdr w:val="nil"/>
                <w:lang w:val="lt-LT" w:eastAsia="lt-LT"/>
              </w:rPr>
              <w:t xml:space="preserve"> k</w:t>
            </w:r>
            <w:r>
              <w:rPr>
                <w:rFonts w:ascii="Times New Roman" w:eastAsia="Arial Unicode MS" w:hAnsi="Times New Roman" w:cs="Times New Roman"/>
                <w:iCs/>
                <w:sz w:val="24"/>
                <w:szCs w:val="24"/>
                <w:bdr w:val="nil"/>
                <w:lang w:val="lt-LT" w:eastAsia="lt-LT"/>
              </w:rPr>
              <w:t>alendorinių dienų</w:t>
            </w:r>
            <w:r w:rsidRPr="00D00D01">
              <w:rPr>
                <w:rFonts w:ascii="Times New Roman" w:eastAsia="Arial Unicode MS" w:hAnsi="Times New Roman" w:cs="Times New Roman"/>
                <w:iCs/>
                <w:sz w:val="24"/>
                <w:szCs w:val="24"/>
                <w:bdr w:val="nil"/>
                <w:lang w:val="lt-LT" w:eastAsia="lt-LT"/>
              </w:rPr>
              <w:t xml:space="preserve"> </w:t>
            </w:r>
            <w:r>
              <w:rPr>
                <w:rFonts w:ascii="Times New Roman" w:eastAsia="Arial Unicode MS" w:hAnsi="Times New Roman" w:cs="Times New Roman"/>
                <w:iCs/>
                <w:sz w:val="24"/>
                <w:szCs w:val="24"/>
                <w:bdr w:val="nil"/>
                <w:lang w:val="lt-LT" w:eastAsia="lt-LT"/>
              </w:rPr>
              <w:t>nuo</w:t>
            </w:r>
            <w:r w:rsidRPr="00D00D01">
              <w:rPr>
                <w:rFonts w:ascii="Times New Roman" w:eastAsia="Arial Unicode MS" w:hAnsi="Times New Roman" w:cs="Times New Roman"/>
                <w:iCs/>
                <w:sz w:val="24"/>
                <w:szCs w:val="24"/>
                <w:bdr w:val="nil"/>
                <w:lang w:val="lt-LT" w:eastAsia="lt-LT"/>
              </w:rPr>
              <w:t xml:space="preserve"> </w:t>
            </w:r>
            <w:r>
              <w:rPr>
                <w:rFonts w:ascii="Times New Roman" w:eastAsia="Arial Unicode MS" w:hAnsi="Times New Roman" w:cs="Times New Roman"/>
                <w:iCs/>
                <w:sz w:val="24"/>
                <w:szCs w:val="24"/>
                <w:bdr w:val="nil"/>
                <w:lang w:val="lt-LT" w:eastAsia="lt-LT"/>
              </w:rPr>
              <w:t>P</w:t>
            </w:r>
            <w:r w:rsidRPr="00D00D01">
              <w:rPr>
                <w:rFonts w:ascii="Times New Roman" w:eastAsia="Arial Unicode MS" w:hAnsi="Times New Roman" w:cs="Times New Roman"/>
                <w:iCs/>
                <w:sz w:val="24"/>
                <w:szCs w:val="24"/>
                <w:bdr w:val="nil"/>
                <w:lang w:val="lt-LT" w:eastAsia="lt-LT"/>
              </w:rPr>
              <w:t>aslaugų perdavimo-priėmimo akto pasirašymo</w:t>
            </w:r>
            <w:r>
              <w:rPr>
                <w:rFonts w:ascii="Times New Roman" w:eastAsia="Arial Unicode MS" w:hAnsi="Times New Roman" w:cs="Times New Roman"/>
                <w:iCs/>
                <w:sz w:val="24"/>
                <w:szCs w:val="24"/>
                <w:bdr w:val="nil"/>
                <w:lang w:val="lt-LT" w:eastAsia="lt-LT"/>
              </w:rPr>
              <w:t xml:space="preserve"> </w:t>
            </w:r>
            <w:r w:rsidRPr="00933F47">
              <w:rPr>
                <w:rFonts w:ascii="Times New Roman" w:hAnsi="Times New Roman" w:cs="Times New Roman"/>
                <w:sz w:val="24"/>
                <w:szCs w:val="24"/>
                <w:lang w:val="lt-LT"/>
              </w:rPr>
              <w:t>ir sąskaitos faktūros gavimo dienos</w:t>
            </w:r>
            <w:r>
              <w:rPr>
                <w:rFonts w:ascii="Times New Roman" w:hAnsi="Times New Roman" w:cs="Times New Roman"/>
                <w:sz w:val="24"/>
                <w:szCs w:val="24"/>
                <w:lang w:val="lt-LT"/>
              </w:rPr>
              <w:t>.</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2C1EF4">
        <w:tc>
          <w:tcPr>
            <w:tcW w:w="2552" w:type="dxa"/>
          </w:tcPr>
          <w:p w14:paraId="3BED8EEC" w14:textId="38DD6436" w:rsidR="00E22494" w:rsidRPr="00B50D6C" w:rsidRDefault="59FA1F36" w:rsidP="00264DF0">
            <w:pPr>
              <w:spacing w:after="0" w:line="240" w:lineRule="auto"/>
              <w:jc w:val="both"/>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4FF84806" w:rsidR="0025686C" w:rsidRPr="00273634" w:rsidRDefault="00911A1E" w:rsidP="00A16B54">
            <w:pPr>
              <w:spacing w:after="120" w:line="240" w:lineRule="auto"/>
              <w:jc w:val="both"/>
              <w:rPr>
                <w:rFonts w:ascii="Times New Roman" w:eastAsia="Times New Roman" w:hAnsi="Times New Roman" w:cs="Times New Roman"/>
                <w:i/>
                <w:iCs/>
                <w:sz w:val="24"/>
                <w:szCs w:val="24"/>
                <w:lang w:val="lt-LT"/>
              </w:rPr>
            </w:pPr>
            <w:r w:rsidRPr="00EF1B01">
              <w:rPr>
                <w:rFonts w:ascii="Times New Roman" w:eastAsia="Calibri" w:hAnsi="Times New Roman" w:cs="Times New Roman"/>
                <w:sz w:val="24"/>
                <w:szCs w:val="24"/>
                <w:lang w:val="lt-LT"/>
              </w:rPr>
              <w:t xml:space="preserve">Per </w:t>
            </w:r>
            <w:r w:rsidR="00BD584D">
              <w:rPr>
                <w:rFonts w:ascii="Times New Roman" w:eastAsia="Calibri" w:hAnsi="Times New Roman" w:cs="Times New Roman"/>
                <w:sz w:val="24"/>
                <w:szCs w:val="24"/>
                <w:lang w:val="lt-LT"/>
              </w:rPr>
              <w:t xml:space="preserve">30 </w:t>
            </w:r>
            <w:r w:rsidRPr="00EF1B01">
              <w:rPr>
                <w:rFonts w:ascii="Times New Roman" w:eastAsia="Calibri" w:hAnsi="Times New Roman" w:cs="Times New Roman"/>
                <w:sz w:val="24"/>
                <w:szCs w:val="24"/>
                <w:lang w:val="lt-LT"/>
              </w:rPr>
              <w:t>(trisdešimt) kalendorinių dienų</w:t>
            </w:r>
            <w:r w:rsidRPr="00EF1B01">
              <w:rPr>
                <w:rFonts w:ascii="Times New Roman" w:eastAsia="Arial Unicode MS" w:hAnsi="Times New Roman" w:cs="Times New Roman"/>
                <w:i/>
                <w:iCs/>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nuo sąskaitos faktūros </w:t>
            </w:r>
            <w:r w:rsidRPr="00B50D6C">
              <w:rPr>
                <w:rFonts w:ascii="Times New Roman" w:eastAsia="Calibri" w:hAnsi="Times New Roman" w:cs="Times New Roman"/>
                <w:spacing w:val="-1"/>
                <w:sz w:val="24"/>
                <w:szCs w:val="24"/>
                <w:lang w:val="lt-LT"/>
              </w:rPr>
              <w:t>priėmimo dienos</w:t>
            </w:r>
            <w:r w:rsidRPr="00B50D6C">
              <w:rPr>
                <w:rFonts w:ascii="Times New Roman" w:eastAsia="Times New Roman" w:hAnsi="Times New Roman" w:cs="Times New Roman"/>
                <w:sz w:val="24"/>
                <w:szCs w:val="24"/>
                <w:lang w:val="lt-LT"/>
              </w:rPr>
              <w:t xml:space="preserve">, kurią Tiekėjas Užsakovui pateikia ne vėliau kaip per </w:t>
            </w:r>
            <w:r w:rsidR="00AF059D">
              <w:rPr>
                <w:rFonts w:ascii="Times New Roman" w:eastAsia="Times New Roman" w:hAnsi="Times New Roman" w:cs="Times New Roman"/>
                <w:sz w:val="24"/>
                <w:szCs w:val="24"/>
                <w:lang w:val="lt-LT"/>
              </w:rPr>
              <w:t>5</w:t>
            </w:r>
            <w:r w:rsidR="001E5724">
              <w:rPr>
                <w:rFonts w:ascii="Times New Roman" w:eastAsia="Arial Unicode MS" w:hAnsi="Times New Roman" w:cs="Times New Roman"/>
                <w:sz w:val="24"/>
                <w:szCs w:val="24"/>
                <w:bdr w:val="nil"/>
                <w:lang w:val="lt-LT" w:eastAsia="lt-LT"/>
              </w:rPr>
              <w:t xml:space="preserve"> (</w:t>
            </w:r>
            <w:r w:rsidR="00AF059D">
              <w:rPr>
                <w:rFonts w:ascii="Times New Roman" w:eastAsia="Arial Unicode MS" w:hAnsi="Times New Roman" w:cs="Times New Roman"/>
                <w:sz w:val="24"/>
                <w:szCs w:val="24"/>
                <w:bdr w:val="nil"/>
                <w:lang w:val="lt-LT" w:eastAsia="lt-LT"/>
              </w:rPr>
              <w:t>penkias</w:t>
            </w:r>
            <w:r w:rsidR="001E5724">
              <w:rPr>
                <w:rFonts w:ascii="Times New Roman" w:eastAsia="Arial Unicode MS" w:hAnsi="Times New Roman" w:cs="Times New Roman"/>
                <w:sz w:val="24"/>
                <w:szCs w:val="24"/>
                <w:bdr w:val="nil"/>
                <w:lang w:val="lt-LT" w:eastAsia="lt-LT"/>
              </w:rPr>
              <w:t>) darb</w:t>
            </w:r>
            <w:r w:rsidR="00F72979">
              <w:rPr>
                <w:rFonts w:ascii="Times New Roman" w:eastAsia="Arial Unicode MS" w:hAnsi="Times New Roman" w:cs="Times New Roman"/>
                <w:sz w:val="24"/>
                <w:szCs w:val="24"/>
                <w:bdr w:val="nil"/>
                <w:lang w:val="lt-LT" w:eastAsia="lt-LT"/>
              </w:rPr>
              <w:t xml:space="preserve">o dienas </w:t>
            </w:r>
            <w:r w:rsidRPr="00B50D6C">
              <w:rPr>
                <w:rFonts w:ascii="Times New Roman" w:eastAsia="Times New Roman" w:hAnsi="Times New Roman" w:cs="Times New Roman"/>
                <w:sz w:val="24"/>
                <w:szCs w:val="24"/>
                <w:lang w:val="lt-LT"/>
              </w:rPr>
              <w:t xml:space="preserve">nuo atitinkamo Paslaugų perdavimo–priėmimo akto pasirašymo dienos </w:t>
            </w:r>
            <w:r w:rsidR="002C162F">
              <w:rPr>
                <w:rFonts w:ascii="Times New Roman" w:eastAsia="Times New Roman" w:hAnsi="Times New Roman" w:cs="Times New Roman"/>
                <w:sz w:val="24"/>
                <w:szCs w:val="24"/>
                <w:lang w:val="lt-LT"/>
              </w:rPr>
              <w:t xml:space="preserve">už suteiktas paslaugas pagal </w:t>
            </w:r>
            <w:r w:rsidR="00C264A1">
              <w:rPr>
                <w:rFonts w:ascii="Times New Roman" w:eastAsia="Times New Roman" w:hAnsi="Times New Roman" w:cs="Times New Roman"/>
                <w:sz w:val="24"/>
                <w:szCs w:val="24"/>
                <w:lang w:val="lt-LT"/>
              </w:rPr>
              <w:t>Užsakovo pateiktus atskirus užsakymus</w:t>
            </w:r>
            <w:r w:rsidR="00BD0E86">
              <w:rPr>
                <w:rFonts w:ascii="Times New Roman" w:eastAsia="Times New Roman" w:hAnsi="Times New Roman" w:cs="Times New Roman"/>
                <w:sz w:val="24"/>
                <w:szCs w:val="24"/>
                <w:lang w:val="lt-LT"/>
              </w:rPr>
              <w:t xml:space="preserve"> Sutartyje ir jos prieduose nustatyta tvarka ir terminais. </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2C1EF4">
        <w:tc>
          <w:tcPr>
            <w:tcW w:w="2552" w:type="dxa"/>
          </w:tcPr>
          <w:p w14:paraId="202C9894" w14:textId="205A36D9" w:rsidR="002C109D" w:rsidRPr="00B50D6C" w:rsidRDefault="002C109D" w:rsidP="00264DF0">
            <w:pPr>
              <w:spacing w:after="0" w:line="240" w:lineRule="auto"/>
              <w:jc w:val="both"/>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57C83316" w:rsidR="002C109D" w:rsidRPr="00B50D6C" w:rsidRDefault="002C109D" w:rsidP="00A16B54">
            <w:pPr>
              <w:spacing w:after="120" w:line="240" w:lineRule="auto"/>
              <w:jc w:val="both"/>
              <w:rPr>
                <w:rFonts w:ascii="Times New Roman" w:hAnsi="Times New Roman" w:cs="Times New Roman"/>
                <w:sz w:val="24"/>
                <w:szCs w:val="24"/>
                <w:lang w:val="lt-LT"/>
              </w:rPr>
            </w:pPr>
            <w:r w:rsidRPr="00B50D6C">
              <w:rPr>
                <w:rFonts w:ascii="Times New Roman" w:eastAsia="Calibri" w:hAnsi="Times New Roman" w:cs="Times New Roman"/>
                <w:sz w:val="24"/>
                <w:szCs w:val="24"/>
                <w:lang w:val="lt-LT"/>
              </w:rPr>
              <w:t xml:space="preserve">Avanso dydis – </w:t>
            </w:r>
            <w:r w:rsidR="00346AE2">
              <w:rPr>
                <w:rFonts w:ascii="Times New Roman" w:eastAsia="Calibri" w:hAnsi="Times New Roman" w:cs="Times New Roman"/>
                <w:sz w:val="24"/>
                <w:szCs w:val="24"/>
                <w:lang w:val="lt-LT"/>
              </w:rPr>
              <w:t>30 (trisdešimt)</w:t>
            </w:r>
            <w:r w:rsidRPr="00B50D6C">
              <w:rPr>
                <w:rFonts w:ascii="Times New Roman" w:eastAsia="Calibri" w:hAnsi="Times New Roman" w:cs="Times New Roman"/>
                <w:sz w:val="24"/>
                <w:szCs w:val="24"/>
                <w:lang w:val="lt-LT"/>
              </w:rPr>
              <w:t xml:space="preserve"> proc. </w:t>
            </w:r>
            <w:r w:rsidR="0025686C">
              <w:rPr>
                <w:rFonts w:ascii="Times New Roman" w:eastAsia="Calibri" w:hAnsi="Times New Roman" w:cs="Times New Roman"/>
                <w:sz w:val="24"/>
                <w:szCs w:val="24"/>
                <w:lang w:val="lt-LT"/>
              </w:rPr>
              <w:t>P</w:t>
            </w:r>
            <w:r w:rsidRPr="00B50D6C">
              <w:rPr>
                <w:rFonts w:ascii="Times New Roman" w:eastAsia="Calibri" w:hAnsi="Times New Roman" w:cs="Times New Roman"/>
                <w:sz w:val="24"/>
                <w:szCs w:val="24"/>
                <w:lang w:val="lt-LT"/>
              </w:rPr>
              <w:t xml:space="preserve">radinės </w:t>
            </w:r>
            <w:r w:rsidR="0025686C">
              <w:rPr>
                <w:rFonts w:ascii="Times New Roman" w:eastAsia="Calibri" w:hAnsi="Times New Roman" w:cs="Times New Roman"/>
                <w:sz w:val="24"/>
                <w:szCs w:val="24"/>
                <w:lang w:val="lt-LT"/>
              </w:rPr>
              <w:t>s</w:t>
            </w:r>
            <w:r w:rsidRPr="00B50D6C">
              <w:rPr>
                <w:rFonts w:ascii="Times New Roman" w:eastAsia="Calibri" w:hAnsi="Times New Roman" w:cs="Times New Roman"/>
                <w:sz w:val="24"/>
                <w:szCs w:val="24"/>
                <w:lang w:val="lt-LT"/>
              </w:rPr>
              <w:t>utarties vertės. Avanso tiekėjui sumokėjimo terminas</w:t>
            </w:r>
            <w:r w:rsidR="00007E72">
              <w:rPr>
                <w:rFonts w:ascii="Times New Roman" w:eastAsia="Calibri" w:hAnsi="Times New Roman" w:cs="Times New Roman"/>
                <w:sz w:val="24"/>
                <w:szCs w:val="24"/>
                <w:lang w:val="lt-LT"/>
              </w:rPr>
              <w:t xml:space="preserve"> – 15 d</w:t>
            </w:r>
            <w:r w:rsidR="00273634">
              <w:rPr>
                <w:rFonts w:ascii="Times New Roman" w:eastAsia="Calibri" w:hAnsi="Times New Roman" w:cs="Times New Roman"/>
                <w:sz w:val="24"/>
                <w:szCs w:val="24"/>
                <w:lang w:val="lt-LT"/>
              </w:rPr>
              <w:t>arbo</w:t>
            </w:r>
            <w:r w:rsidR="00007E72">
              <w:rPr>
                <w:rFonts w:ascii="Times New Roman" w:eastAsia="Calibri" w:hAnsi="Times New Roman" w:cs="Times New Roman"/>
                <w:sz w:val="24"/>
                <w:szCs w:val="24"/>
                <w:lang w:val="lt-LT"/>
              </w:rPr>
              <w:t xml:space="preserve"> d</w:t>
            </w:r>
            <w:r w:rsidR="00273634">
              <w:rPr>
                <w:rFonts w:ascii="Times New Roman" w:eastAsia="Calibri" w:hAnsi="Times New Roman" w:cs="Times New Roman"/>
                <w:sz w:val="24"/>
                <w:szCs w:val="24"/>
                <w:lang w:val="lt-LT"/>
              </w:rPr>
              <w:t>ienų</w:t>
            </w:r>
            <w:r w:rsidR="00007E72">
              <w:rPr>
                <w:rFonts w:ascii="Times New Roman" w:eastAsia="Calibri" w:hAnsi="Times New Roman" w:cs="Times New Roman"/>
                <w:sz w:val="24"/>
                <w:szCs w:val="24"/>
                <w:lang w:val="lt-LT"/>
              </w:rPr>
              <w:t xml:space="preserve"> </w:t>
            </w:r>
            <w:r w:rsidRPr="00B50D6C">
              <w:rPr>
                <w:rFonts w:ascii="Times New Roman" w:eastAsia="Calibri" w:hAnsi="Times New Roman" w:cs="Times New Roman"/>
                <w:sz w:val="24"/>
                <w:szCs w:val="24"/>
                <w:lang w:val="lt-LT"/>
              </w:rPr>
              <w:t xml:space="preserve">nuo </w:t>
            </w:r>
            <w:r w:rsidR="00282BA7" w:rsidRPr="00282BA7">
              <w:rPr>
                <w:rFonts w:ascii="Times New Roman" w:eastAsia="Calibri" w:hAnsi="Times New Roman" w:cs="Times New Roman"/>
                <w:sz w:val="24"/>
                <w:szCs w:val="24"/>
                <w:lang w:val="lt-LT"/>
              </w:rPr>
              <w:t>Tiekėjo pateikt</w:t>
            </w:r>
            <w:r w:rsidR="00282BA7">
              <w:rPr>
                <w:rFonts w:ascii="Times New Roman" w:eastAsia="Calibri" w:hAnsi="Times New Roman" w:cs="Times New Roman"/>
                <w:sz w:val="24"/>
                <w:szCs w:val="24"/>
                <w:lang w:val="lt-LT"/>
              </w:rPr>
              <w:t>o</w:t>
            </w:r>
            <w:r w:rsidR="00282BA7" w:rsidRPr="00282BA7">
              <w:rPr>
                <w:rFonts w:ascii="Times New Roman" w:eastAsia="Calibri" w:hAnsi="Times New Roman" w:cs="Times New Roman"/>
                <w:sz w:val="24"/>
                <w:szCs w:val="24"/>
                <w:lang w:val="lt-LT"/>
              </w:rPr>
              <w:t xml:space="preserve"> prašym</w:t>
            </w:r>
            <w:r w:rsidR="00282BA7">
              <w:rPr>
                <w:rFonts w:ascii="Times New Roman" w:eastAsia="Calibri" w:hAnsi="Times New Roman" w:cs="Times New Roman"/>
                <w:sz w:val="24"/>
                <w:szCs w:val="24"/>
                <w:lang w:val="lt-LT"/>
              </w:rPr>
              <w:t>o</w:t>
            </w:r>
            <w:r w:rsidR="00282BA7" w:rsidRPr="00282BA7">
              <w:rPr>
                <w:rFonts w:ascii="Times New Roman" w:eastAsia="Calibri" w:hAnsi="Times New Roman" w:cs="Times New Roman"/>
                <w:sz w:val="24"/>
                <w:szCs w:val="24"/>
                <w:lang w:val="lt-LT"/>
              </w:rPr>
              <w:t xml:space="preserve"> ir </w:t>
            </w:r>
            <w:r w:rsidRPr="00B50D6C">
              <w:rPr>
                <w:rFonts w:ascii="Times New Roman" w:eastAsia="Calibri" w:hAnsi="Times New Roman" w:cs="Times New Roman"/>
                <w:sz w:val="24"/>
                <w:szCs w:val="24"/>
                <w:lang w:val="lt-LT"/>
              </w:rPr>
              <w:t xml:space="preserve">išankstinio mokėjimo sąskaitos faktūros ir išankstinio mokėjimo grąžinimo </w:t>
            </w:r>
            <w:r w:rsidR="00282BA7">
              <w:rPr>
                <w:rFonts w:ascii="Times New Roman" w:eastAsia="Calibri" w:hAnsi="Times New Roman" w:cs="Times New Roman"/>
                <w:sz w:val="24"/>
                <w:szCs w:val="24"/>
                <w:lang w:val="lt-LT"/>
              </w:rPr>
              <w:t xml:space="preserve">užtikrinimo </w:t>
            </w:r>
            <w:r w:rsidR="00282BA7" w:rsidRPr="00B50D6C">
              <w:rPr>
                <w:rFonts w:ascii="Times New Roman" w:eastAsia="Calibri" w:hAnsi="Times New Roman" w:cs="Times New Roman"/>
                <w:sz w:val="24"/>
                <w:szCs w:val="24"/>
                <w:lang w:val="lt-LT"/>
              </w:rPr>
              <w:t>(kaip numatyta Bendrųjų sutarties sąlygų 6.1</w:t>
            </w:r>
            <w:r w:rsidR="008D1CC0">
              <w:rPr>
                <w:rFonts w:ascii="Times New Roman" w:eastAsia="Calibri" w:hAnsi="Times New Roman" w:cs="Times New Roman"/>
                <w:sz w:val="24"/>
                <w:szCs w:val="24"/>
                <w:lang w:val="lt-LT"/>
              </w:rPr>
              <w:t>0.</w:t>
            </w:r>
            <w:r w:rsidR="00007E72">
              <w:rPr>
                <w:rFonts w:ascii="Times New Roman" w:eastAsia="Calibri" w:hAnsi="Times New Roman" w:cs="Times New Roman"/>
                <w:sz w:val="24"/>
                <w:szCs w:val="24"/>
                <w:lang w:val="lt-LT"/>
              </w:rPr>
              <w:t xml:space="preserve"> – </w:t>
            </w:r>
            <w:r w:rsidR="008D1CC0">
              <w:rPr>
                <w:rFonts w:ascii="Times New Roman" w:eastAsia="Calibri" w:hAnsi="Times New Roman" w:cs="Times New Roman"/>
                <w:sz w:val="24"/>
                <w:szCs w:val="24"/>
                <w:lang w:val="lt-LT"/>
              </w:rPr>
              <w:t>6.20.</w:t>
            </w:r>
            <w:r w:rsidR="00007E72">
              <w:rPr>
                <w:rFonts w:ascii="Times New Roman" w:eastAsia="Calibri" w:hAnsi="Times New Roman" w:cs="Times New Roman"/>
                <w:sz w:val="24"/>
                <w:szCs w:val="24"/>
                <w:lang w:val="lt-LT"/>
              </w:rPr>
              <w:t> </w:t>
            </w:r>
            <w:r w:rsidR="00282BA7" w:rsidRPr="00B50D6C">
              <w:rPr>
                <w:rFonts w:ascii="Times New Roman" w:eastAsia="Calibri" w:hAnsi="Times New Roman" w:cs="Times New Roman"/>
                <w:sz w:val="24"/>
                <w:szCs w:val="24"/>
                <w:lang w:val="lt-LT"/>
              </w:rPr>
              <w:t>p.)</w:t>
            </w:r>
            <w:r w:rsidR="00282BA7">
              <w:rPr>
                <w:rFonts w:ascii="Times New Roman" w:eastAsia="Calibri" w:hAnsi="Times New Roman" w:cs="Times New Roman"/>
                <w:sz w:val="24"/>
                <w:szCs w:val="24"/>
                <w:lang w:val="lt-LT"/>
              </w:rPr>
              <w:t>, jei taikoma,</w:t>
            </w:r>
            <w:r w:rsidRPr="00B50D6C">
              <w:rPr>
                <w:rFonts w:ascii="Times New Roman" w:eastAsia="Calibri" w:hAnsi="Times New Roman" w:cs="Times New Roman"/>
                <w:sz w:val="24"/>
                <w:szCs w:val="24"/>
                <w:lang w:val="lt-LT"/>
              </w:rPr>
              <w:t xml:space="preserve"> gavimo dienos.</w:t>
            </w: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08B0270">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B50D6C" w14:paraId="56C78478" w14:textId="77777777" w:rsidTr="008B0270">
        <w:tc>
          <w:tcPr>
            <w:tcW w:w="9498" w:type="dxa"/>
            <w:gridSpan w:val="4"/>
          </w:tcPr>
          <w:p w14:paraId="2D0FEB6D" w14:textId="39F5F7CD" w:rsidR="00E04419" w:rsidRPr="00B50D6C" w:rsidRDefault="7968DB42" w:rsidP="002C1EF4">
            <w:pPr>
              <w:spacing w:after="0" w:line="240" w:lineRule="auto"/>
              <w:jc w:val="both"/>
              <w:rPr>
                <w:rFonts w:ascii="Times New Roman" w:eastAsia="Calibri" w:hAnsi="Times New Roman" w:cs="Times New Roman"/>
                <w:i/>
                <w:iCs/>
                <w:sz w:val="24"/>
                <w:szCs w:val="24"/>
                <w:lang w:val="lt-LT"/>
              </w:rPr>
            </w:pPr>
            <w:r w:rsidRPr="00B50D6C">
              <w:rPr>
                <w:rFonts w:ascii="Times New Roman" w:eastAsia="Calibri" w:hAnsi="Times New Roman" w:cs="Times New Roman"/>
                <w:sz w:val="24"/>
                <w:szCs w:val="24"/>
                <w:lang w:val="lt-LT"/>
              </w:rPr>
              <w:t xml:space="preserve">Reikalaujamas </w:t>
            </w:r>
            <w:r w:rsidR="000F680D" w:rsidRPr="00B50D6C">
              <w:rPr>
                <w:rFonts w:ascii="Times New Roman" w:eastAsia="Calibri" w:hAnsi="Times New Roman" w:cs="Times New Roman"/>
                <w:sz w:val="24"/>
                <w:szCs w:val="24"/>
                <w:lang w:val="lt-LT"/>
              </w:rPr>
              <w:t>papildomas s</w:t>
            </w:r>
            <w:r w:rsidRPr="00B50D6C">
              <w:rPr>
                <w:rFonts w:ascii="Times New Roman" w:eastAsia="Calibri" w:hAnsi="Times New Roman" w:cs="Times New Roman"/>
                <w:sz w:val="24"/>
                <w:szCs w:val="24"/>
                <w:lang w:val="lt-LT"/>
              </w:rPr>
              <w:t>utarties įvykdymo užtikrinimas:</w:t>
            </w:r>
          </w:p>
        </w:tc>
      </w:tr>
      <w:tr w:rsidR="00886B8D" w:rsidRPr="00B50D6C" w14:paraId="374B1D27" w14:textId="77777777" w:rsidTr="002C1EF4">
        <w:tc>
          <w:tcPr>
            <w:tcW w:w="2552" w:type="dxa"/>
          </w:tcPr>
          <w:p w14:paraId="6E671CB9" w14:textId="1A5B9B0F" w:rsidR="00886B8D" w:rsidRPr="00B50D6C" w:rsidRDefault="0035138F" w:rsidP="00264DF0">
            <w:pPr>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lastRenderedPageBreak/>
              <w:t xml:space="preserve">4.1. </w:t>
            </w:r>
            <w:r w:rsidR="00886B8D" w:rsidRPr="00B50D6C">
              <w:rPr>
                <w:rFonts w:ascii="Times New Roman" w:hAnsi="Times New Roman" w:cs="Times New Roman"/>
                <w:b/>
                <w:bCs/>
                <w:sz w:val="24"/>
                <w:szCs w:val="24"/>
                <w:lang w:val="lt-LT"/>
              </w:rPr>
              <w:t>Sutarties įvykdymo užtikrinimo būdas</w:t>
            </w:r>
          </w:p>
        </w:tc>
        <w:tc>
          <w:tcPr>
            <w:tcW w:w="5103" w:type="dxa"/>
            <w:gridSpan w:val="2"/>
          </w:tcPr>
          <w:p w14:paraId="575F7487" w14:textId="6DD74144" w:rsidR="00886B8D" w:rsidRPr="00B50D6C" w:rsidRDefault="00886B8D" w:rsidP="002C1EF4">
            <w:pPr>
              <w:spacing w:after="0" w:line="240" w:lineRule="auto"/>
              <w:jc w:val="both"/>
              <w:rPr>
                <w:rFonts w:ascii="Times New Roman" w:hAnsi="Times New Roman" w:cs="Times New Roman"/>
                <w:i/>
                <w:iCs/>
                <w:color w:val="FF0000"/>
                <w:sz w:val="24"/>
                <w:szCs w:val="24"/>
                <w:highlight w:val="lightGray"/>
                <w:lang w:val="lt-LT"/>
              </w:rPr>
            </w:pPr>
            <w:r w:rsidRPr="00B50D6C">
              <w:rPr>
                <w:rFonts w:ascii="Times New Roman" w:hAnsi="Times New Roman" w:cs="Times New Roman"/>
                <w:sz w:val="24"/>
                <w:szCs w:val="24"/>
                <w:lang w:val="lt-LT"/>
              </w:rPr>
              <w:t>Užtikrinimo būdas, apimantis netesybų mokėjimą:</w:t>
            </w:r>
            <w:r w:rsidRPr="00B50D6C">
              <w:rPr>
                <w:rFonts w:ascii="Times New Roman" w:hAnsi="Times New Roman" w:cs="Times New Roman"/>
                <w:i/>
                <w:iCs/>
                <w:color w:val="FF0000"/>
                <w:sz w:val="24"/>
                <w:szCs w:val="24"/>
                <w:lang w:val="lt-LT"/>
              </w:rPr>
              <w:t xml:space="preserve"> </w:t>
            </w:r>
            <w:r w:rsidRPr="000E24E4">
              <w:rPr>
                <w:rFonts w:ascii="Times New Roman" w:hAnsi="Times New Roman" w:cs="Times New Roman"/>
                <w:sz w:val="24"/>
                <w:szCs w:val="24"/>
                <w:lang w:val="lt-LT"/>
              </w:rPr>
              <w:t>Banko garantija/ Draudimo bendrovės laidavimo draudimo raštas su polisu</w:t>
            </w:r>
            <w:r w:rsidR="00EA4D0C" w:rsidRPr="000E24E4">
              <w:rPr>
                <w:rFonts w:ascii="Times New Roman" w:hAnsi="Times New Roman" w:cs="Times New Roman"/>
                <w:sz w:val="24"/>
                <w:szCs w:val="24"/>
                <w:lang w:val="lt-LT"/>
              </w:rPr>
              <w:t xml:space="preserve"> (kartu su mokėjimo patvirtinimu)</w:t>
            </w:r>
            <w:r w:rsidR="000E24E4">
              <w:rPr>
                <w:rFonts w:ascii="Times New Roman" w:hAnsi="Times New Roman" w:cs="Times New Roman"/>
                <w:sz w:val="24"/>
                <w:szCs w:val="24"/>
                <w:lang w:val="lt-LT"/>
              </w:rPr>
              <w:t>.</w:t>
            </w:r>
          </w:p>
          <w:p w14:paraId="34979A91" w14:textId="246DD705" w:rsidR="00886B8D" w:rsidRPr="00EE365C" w:rsidRDefault="00F25603" w:rsidP="002409DE">
            <w:pPr>
              <w:spacing w:after="120" w:line="240" w:lineRule="auto"/>
              <w:jc w:val="both"/>
              <w:rPr>
                <w:rFonts w:ascii="Times New Roman" w:hAnsi="Times New Roman" w:cs="Times New Roman"/>
                <w:color w:val="000000" w:themeColor="text1"/>
                <w:sz w:val="24"/>
                <w:szCs w:val="24"/>
                <w:highlight w:val="lightGray"/>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p>
        </w:tc>
        <w:tc>
          <w:tcPr>
            <w:tcW w:w="1843" w:type="dxa"/>
            <w:vMerge w:val="restart"/>
          </w:tcPr>
          <w:p w14:paraId="40F58DB5" w14:textId="6AAC5736" w:rsidR="00886B8D" w:rsidRPr="00B50D6C" w:rsidRDefault="00886B8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w:t>
            </w:r>
            <w:r>
              <w:rPr>
                <w:rFonts w:ascii="Times New Roman" w:hAnsi="Times New Roman" w:cs="Times New Roman"/>
                <w:sz w:val="24"/>
                <w:szCs w:val="24"/>
                <w:lang w:val="lt-LT"/>
              </w:rPr>
              <w:t xml:space="preserve"> </w:t>
            </w:r>
            <w:r w:rsidR="0035138F">
              <w:rPr>
                <w:rFonts w:ascii="Times New Roman" w:hAnsi="Times New Roman" w:cs="Times New Roman"/>
                <w:sz w:val="24"/>
                <w:szCs w:val="24"/>
                <w:lang w:val="lt-LT"/>
              </w:rPr>
              <w:t xml:space="preserve"> s</w:t>
            </w:r>
            <w:r>
              <w:rPr>
                <w:rFonts w:ascii="Times New Roman" w:hAnsi="Times New Roman" w:cs="Times New Roman"/>
                <w:sz w:val="24"/>
                <w:szCs w:val="24"/>
                <w:lang w:val="lt-LT"/>
              </w:rPr>
              <w:t>kyrius</w:t>
            </w:r>
          </w:p>
          <w:p w14:paraId="274A3E0F" w14:textId="76F9746B" w:rsidR="00886B8D" w:rsidRPr="00B50D6C" w:rsidRDefault="00886B8D" w:rsidP="002C1EF4">
            <w:pPr>
              <w:spacing w:after="0" w:line="240" w:lineRule="auto"/>
              <w:rPr>
                <w:rFonts w:ascii="Times New Roman" w:hAnsi="Times New Roman" w:cs="Times New Roman"/>
                <w:sz w:val="24"/>
                <w:szCs w:val="24"/>
                <w:lang w:val="lt-LT"/>
              </w:rPr>
            </w:pPr>
          </w:p>
          <w:p w14:paraId="663B8F1A" w14:textId="642D06C0" w:rsidR="00886B8D" w:rsidRPr="00B50D6C" w:rsidRDefault="00886B8D" w:rsidP="002C1EF4">
            <w:pPr>
              <w:spacing w:after="0" w:line="240" w:lineRule="auto"/>
              <w:rPr>
                <w:rFonts w:ascii="Times New Roman" w:hAnsi="Times New Roman" w:cs="Times New Roman"/>
                <w:sz w:val="24"/>
                <w:szCs w:val="24"/>
                <w:lang w:val="lt-LT"/>
              </w:rPr>
            </w:pPr>
          </w:p>
          <w:p w14:paraId="37118C96" w14:textId="15783536"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FC6942" w14:paraId="0ABC08D4" w14:textId="77777777" w:rsidTr="002C1EF4">
        <w:tc>
          <w:tcPr>
            <w:tcW w:w="2552" w:type="dxa"/>
          </w:tcPr>
          <w:p w14:paraId="58569A30" w14:textId="675E7B7F" w:rsidR="00886B8D" w:rsidRPr="00B50D6C" w:rsidRDefault="00886B8D" w:rsidP="00264DF0">
            <w:pPr>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4.2. Sutarties įvykdymo užtikrinimo pateikimo terminas </w:t>
            </w:r>
          </w:p>
        </w:tc>
        <w:tc>
          <w:tcPr>
            <w:tcW w:w="5103" w:type="dxa"/>
            <w:gridSpan w:val="2"/>
          </w:tcPr>
          <w:p w14:paraId="1CDA9CA8" w14:textId="767CC480" w:rsidR="00886B8D" w:rsidRPr="00B50D6C" w:rsidRDefault="008B25EB" w:rsidP="002C1EF4">
            <w:pPr>
              <w:autoSpaceDE w:val="0"/>
              <w:autoSpaceDN w:val="0"/>
              <w:adjustRightInd w:val="0"/>
              <w:spacing w:after="0" w:line="240" w:lineRule="auto"/>
              <w:rPr>
                <w:rFonts w:ascii="Times New Roman" w:eastAsia="Times New Roman" w:hAnsi="Times New Roman" w:cs="Times New Roman"/>
                <w:i/>
                <w:iCs/>
                <w:sz w:val="24"/>
                <w:szCs w:val="24"/>
                <w:highlight w:val="lightGray"/>
                <w:lang w:val="lt-LT"/>
              </w:rPr>
            </w:pPr>
            <w:r>
              <w:rPr>
                <w:rFonts w:ascii="Times New Roman" w:eastAsia="Arial Unicode MS" w:hAnsi="Times New Roman" w:cs="Times New Roman"/>
                <w:sz w:val="24"/>
                <w:szCs w:val="24"/>
                <w:bdr w:val="nil"/>
                <w:lang w:val="lt-LT" w:eastAsia="lt-LT"/>
              </w:rPr>
              <w:t>5 (penkios) d</w:t>
            </w:r>
            <w:r w:rsidR="000D5912">
              <w:rPr>
                <w:rFonts w:ascii="Times New Roman" w:eastAsia="Arial Unicode MS" w:hAnsi="Times New Roman" w:cs="Times New Roman"/>
                <w:sz w:val="24"/>
                <w:szCs w:val="24"/>
                <w:bdr w:val="nil"/>
                <w:lang w:val="lt-LT" w:eastAsia="lt-LT"/>
              </w:rPr>
              <w:t xml:space="preserve">arbo </w:t>
            </w:r>
            <w:r>
              <w:rPr>
                <w:rFonts w:ascii="Times New Roman" w:eastAsia="Arial Unicode MS" w:hAnsi="Times New Roman" w:cs="Times New Roman"/>
                <w:sz w:val="24"/>
                <w:szCs w:val="24"/>
                <w:bdr w:val="nil"/>
                <w:lang w:val="lt-LT" w:eastAsia="lt-LT"/>
              </w:rPr>
              <w:t>d</w:t>
            </w:r>
            <w:r w:rsidR="000D5912">
              <w:rPr>
                <w:rFonts w:ascii="Times New Roman" w:eastAsia="Arial Unicode MS" w:hAnsi="Times New Roman" w:cs="Times New Roman"/>
                <w:sz w:val="24"/>
                <w:szCs w:val="24"/>
                <w:bdr w:val="nil"/>
                <w:lang w:val="lt-LT" w:eastAsia="lt-LT"/>
              </w:rPr>
              <w:t>ienos</w:t>
            </w:r>
            <w:r>
              <w:rPr>
                <w:rFonts w:ascii="Times New Roman" w:eastAsia="Arial Unicode MS" w:hAnsi="Times New Roman" w:cs="Times New Roman"/>
                <w:sz w:val="24"/>
                <w:szCs w:val="24"/>
                <w:bdr w:val="nil"/>
                <w:lang w:val="lt-LT" w:eastAsia="lt-LT"/>
              </w:rPr>
              <w:t xml:space="preserve"> </w:t>
            </w:r>
            <w:r w:rsidR="00886B8D" w:rsidRPr="00B50D6C">
              <w:rPr>
                <w:rFonts w:ascii="Times New Roman" w:eastAsia="Arial Unicode MS" w:hAnsi="Times New Roman" w:cs="Times New Roman"/>
                <w:sz w:val="24"/>
                <w:szCs w:val="24"/>
                <w:bdr w:val="nil"/>
                <w:lang w:val="lt-LT" w:eastAsia="lt-LT"/>
              </w:rPr>
              <w:t>nuo Sutarties pasirašymo dienos</w:t>
            </w:r>
            <w:r w:rsidR="00EE365C">
              <w:rPr>
                <w:rFonts w:ascii="Times New Roman" w:eastAsia="Arial Unicode MS" w:hAnsi="Times New Roman" w:cs="Times New Roman"/>
                <w:sz w:val="24"/>
                <w:szCs w:val="24"/>
                <w:bdr w:val="nil"/>
                <w:lang w:val="lt-LT" w:eastAsia="lt-LT"/>
              </w:rPr>
              <w:t>.</w:t>
            </w:r>
          </w:p>
        </w:tc>
        <w:tc>
          <w:tcPr>
            <w:tcW w:w="1843" w:type="dxa"/>
            <w:vMerge/>
          </w:tcPr>
          <w:p w14:paraId="09B89F18" w14:textId="13EFABB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64A6873F" w14:textId="77777777" w:rsidTr="002C1EF4">
        <w:tc>
          <w:tcPr>
            <w:tcW w:w="2552" w:type="dxa"/>
          </w:tcPr>
          <w:p w14:paraId="6AAB6DD4" w14:textId="66A6DD76" w:rsidR="00886B8D" w:rsidRPr="00B50D6C" w:rsidRDefault="00886B8D" w:rsidP="00264DF0">
            <w:pPr>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5103" w:type="dxa"/>
            <w:gridSpan w:val="2"/>
          </w:tcPr>
          <w:p w14:paraId="0E43E580" w14:textId="42D2B692" w:rsidR="00886B8D" w:rsidRDefault="00346399" w:rsidP="002C1EF4">
            <w:pPr>
              <w:autoSpaceDE w:val="0"/>
              <w:autoSpaceDN w:val="0"/>
              <w:adjustRightInd w:val="0"/>
              <w:spacing w:after="0" w:line="240" w:lineRule="auto"/>
              <w:jc w:val="both"/>
              <w:rPr>
                <w:rFonts w:ascii="Times New Roman" w:eastAsia="Times New Roman" w:hAnsi="Times New Roman" w:cs="Times New Roman"/>
                <w:iCs/>
                <w:sz w:val="24"/>
                <w:szCs w:val="24"/>
                <w:lang w:val="lt-LT"/>
              </w:rPr>
            </w:pPr>
            <w:r>
              <w:rPr>
                <w:rFonts w:ascii="Times New Roman" w:eastAsia="Times New Roman" w:hAnsi="Times New Roman" w:cs="Times New Roman"/>
                <w:iCs/>
                <w:sz w:val="24"/>
                <w:szCs w:val="24"/>
                <w:lang w:val="lt-LT"/>
              </w:rPr>
              <w:t>5 (penki)</w:t>
            </w:r>
            <w:r w:rsidR="00FA187D">
              <w:rPr>
                <w:rFonts w:ascii="Times New Roman" w:eastAsia="Times New Roman" w:hAnsi="Times New Roman" w:cs="Times New Roman"/>
                <w:iCs/>
                <w:sz w:val="24"/>
                <w:szCs w:val="24"/>
                <w:lang w:val="lt-LT"/>
              </w:rPr>
              <w:t xml:space="preserve"> proc.</w:t>
            </w:r>
            <w:r w:rsidR="00886B8D" w:rsidRPr="00B50D6C">
              <w:rPr>
                <w:rFonts w:ascii="Times New Roman" w:eastAsia="Times New Roman" w:hAnsi="Times New Roman" w:cs="Times New Roman"/>
                <w:iCs/>
                <w:sz w:val="24"/>
                <w:szCs w:val="24"/>
                <w:lang w:val="lt-LT"/>
              </w:rPr>
              <w:t xml:space="preserve"> </w:t>
            </w:r>
            <w:r w:rsidR="007F7C79">
              <w:rPr>
                <w:rFonts w:ascii="Times New Roman" w:eastAsia="Times New Roman" w:hAnsi="Times New Roman" w:cs="Times New Roman"/>
                <w:iCs/>
                <w:sz w:val="24"/>
                <w:szCs w:val="24"/>
                <w:lang w:val="lt-LT"/>
              </w:rPr>
              <w:t>P</w:t>
            </w:r>
            <w:r w:rsidR="00886B8D" w:rsidRPr="00B50D6C">
              <w:rPr>
                <w:rFonts w:ascii="Times New Roman" w:eastAsia="Times New Roman" w:hAnsi="Times New Roman" w:cs="Times New Roman"/>
                <w:iCs/>
                <w:sz w:val="24"/>
                <w:szCs w:val="24"/>
                <w:lang w:val="lt-LT"/>
              </w:rPr>
              <w:t xml:space="preserve">radinės </w:t>
            </w:r>
            <w:r w:rsidR="007F7C79">
              <w:rPr>
                <w:rFonts w:ascii="Times New Roman" w:eastAsia="Times New Roman" w:hAnsi="Times New Roman" w:cs="Times New Roman"/>
                <w:iCs/>
                <w:sz w:val="24"/>
                <w:szCs w:val="24"/>
                <w:lang w:val="lt-LT"/>
              </w:rPr>
              <w:t>s</w:t>
            </w:r>
            <w:r w:rsidR="00886B8D" w:rsidRPr="00B50D6C">
              <w:rPr>
                <w:rFonts w:ascii="Times New Roman" w:eastAsia="Times New Roman" w:hAnsi="Times New Roman" w:cs="Times New Roman"/>
                <w:iCs/>
                <w:sz w:val="24"/>
                <w:szCs w:val="24"/>
                <w:lang w:val="lt-LT"/>
              </w:rPr>
              <w:t xml:space="preserve">utarties vertės. </w:t>
            </w:r>
          </w:p>
          <w:p w14:paraId="27BB5AAB" w14:textId="77777777" w:rsidR="0035138F" w:rsidRPr="00B50D6C" w:rsidRDefault="0035138F" w:rsidP="002C1EF4">
            <w:pPr>
              <w:autoSpaceDE w:val="0"/>
              <w:autoSpaceDN w:val="0"/>
              <w:adjustRightInd w:val="0"/>
              <w:spacing w:after="0" w:line="240" w:lineRule="auto"/>
              <w:jc w:val="both"/>
              <w:rPr>
                <w:rFonts w:ascii="Times New Roman" w:eastAsia="Times New Roman" w:hAnsi="Times New Roman" w:cs="Times New Roman"/>
                <w:iCs/>
                <w:sz w:val="24"/>
                <w:szCs w:val="24"/>
                <w:highlight w:val="lightGray"/>
                <w:lang w:val="lt-LT"/>
              </w:rPr>
            </w:pPr>
          </w:p>
          <w:p w14:paraId="3D97F658" w14:textId="1A5FB905" w:rsidR="00886B8D" w:rsidRPr="00B50D6C" w:rsidRDefault="00886B8D" w:rsidP="002C1EF4">
            <w:pPr>
              <w:autoSpaceDE w:val="0"/>
              <w:autoSpaceDN w:val="0"/>
              <w:adjustRightInd w:val="0"/>
              <w:spacing w:after="0" w:line="240" w:lineRule="auto"/>
              <w:jc w:val="both"/>
              <w:rPr>
                <w:rFonts w:ascii="Times New Roman" w:eastAsia="Times New Roman" w:hAnsi="Times New Roman" w:cs="Times New Roman"/>
                <w:iCs/>
                <w:sz w:val="24"/>
                <w:szCs w:val="24"/>
                <w:highlight w:val="lightGray"/>
                <w:lang w:val="lt-LT"/>
              </w:rPr>
            </w:pPr>
            <w:r w:rsidRPr="00B50D6C">
              <w:rPr>
                <w:rFonts w:ascii="Times New Roman" w:eastAsia="Times New Roman" w:hAnsi="Times New Roman" w:cs="Times New Roman"/>
                <w:iCs/>
                <w:sz w:val="24"/>
                <w:szCs w:val="24"/>
                <w:highlight w:val="lightGray"/>
                <w:lang w:val="lt-LT"/>
              </w:rPr>
              <w:t xml:space="preserve"> </w:t>
            </w:r>
          </w:p>
        </w:tc>
        <w:tc>
          <w:tcPr>
            <w:tcW w:w="1843" w:type="dxa"/>
            <w:vMerge/>
          </w:tcPr>
          <w:p w14:paraId="09D25228" w14:textId="06FE1AA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FC6942" w14:paraId="4ED87310" w14:textId="77777777" w:rsidTr="002C1EF4">
        <w:tc>
          <w:tcPr>
            <w:tcW w:w="2552" w:type="dxa"/>
          </w:tcPr>
          <w:p w14:paraId="57AA1FA8" w14:textId="4BAD636C" w:rsidR="00886B8D" w:rsidRPr="00B50D6C" w:rsidRDefault="00886B8D" w:rsidP="00264DF0">
            <w:pPr>
              <w:spacing w:after="0" w:line="240" w:lineRule="auto"/>
              <w:jc w:val="both"/>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4.4. Sutarties įvykdymo užtikrinimo galiojimo terminas</w:t>
            </w:r>
          </w:p>
        </w:tc>
        <w:tc>
          <w:tcPr>
            <w:tcW w:w="5103" w:type="dxa"/>
            <w:gridSpan w:val="2"/>
          </w:tcPr>
          <w:p w14:paraId="62281BFE" w14:textId="77777777" w:rsidR="0035138F" w:rsidRDefault="006644AC" w:rsidP="002C1EF4">
            <w:pPr>
              <w:autoSpaceDE w:val="0"/>
              <w:autoSpaceDN w:val="0"/>
              <w:adjustRightInd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644AC">
              <w:rPr>
                <w:rFonts w:ascii="Times New Roman" w:hAnsi="Times New Roman" w:cs="Times New Roman"/>
                <w:sz w:val="24"/>
                <w:szCs w:val="24"/>
                <w:lang w:val="lt-LT"/>
              </w:rPr>
              <w:t>e trumpesnis nei Sutarties galiojimo terminas</w:t>
            </w:r>
            <w:r w:rsidR="0035138F">
              <w:rPr>
                <w:rFonts w:ascii="Times New Roman" w:hAnsi="Times New Roman" w:cs="Times New Roman"/>
                <w:sz w:val="24"/>
                <w:szCs w:val="24"/>
                <w:lang w:val="lt-LT"/>
              </w:rPr>
              <w:t>.</w:t>
            </w:r>
          </w:p>
          <w:p w14:paraId="7E4661D1" w14:textId="77777777" w:rsidR="0035138F" w:rsidRDefault="0035138F" w:rsidP="002C1EF4">
            <w:pPr>
              <w:autoSpaceDE w:val="0"/>
              <w:autoSpaceDN w:val="0"/>
              <w:adjustRightInd w:val="0"/>
              <w:spacing w:after="0" w:line="240" w:lineRule="auto"/>
              <w:jc w:val="both"/>
              <w:rPr>
                <w:rFonts w:ascii="Times New Roman" w:hAnsi="Times New Roman" w:cs="Times New Roman"/>
                <w:sz w:val="24"/>
                <w:szCs w:val="24"/>
                <w:lang w:val="lt-LT"/>
              </w:rPr>
            </w:pPr>
          </w:p>
          <w:p w14:paraId="32CAF9B1" w14:textId="0829CC27" w:rsidR="00FA187D" w:rsidRPr="00B50D6C" w:rsidRDefault="00886B8D" w:rsidP="00FA187D">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50D6C">
              <w:rPr>
                <w:rFonts w:ascii="Times New Roman" w:hAnsi="Times New Roman" w:cs="Times New Roman"/>
                <w:sz w:val="24"/>
                <w:szCs w:val="24"/>
                <w:lang w:val="lt-LT"/>
              </w:rPr>
              <w:t xml:space="preserve"> </w:t>
            </w:r>
          </w:p>
          <w:p w14:paraId="4DF937A6" w14:textId="71E61DFF" w:rsidR="00886B8D" w:rsidRPr="00B50D6C" w:rsidRDefault="00886B8D" w:rsidP="002C1EF4">
            <w:pPr>
              <w:autoSpaceDE w:val="0"/>
              <w:autoSpaceDN w:val="0"/>
              <w:adjustRightInd w:val="0"/>
              <w:spacing w:after="0" w:line="240" w:lineRule="auto"/>
              <w:jc w:val="both"/>
              <w:rPr>
                <w:rFonts w:ascii="Times New Roman" w:eastAsia="Times New Roman" w:hAnsi="Times New Roman" w:cs="Times New Roman"/>
                <w:sz w:val="24"/>
                <w:szCs w:val="24"/>
                <w:highlight w:val="lightGray"/>
                <w:lang w:val="lt-LT"/>
              </w:rPr>
            </w:pPr>
          </w:p>
        </w:tc>
        <w:tc>
          <w:tcPr>
            <w:tcW w:w="1843" w:type="dxa"/>
            <w:vMerge/>
          </w:tcPr>
          <w:p w14:paraId="6CD8A901" w14:textId="29CF99DF" w:rsidR="00886B8D" w:rsidRPr="00B50D6C" w:rsidRDefault="00886B8D" w:rsidP="002C1EF4">
            <w:pPr>
              <w:spacing w:after="0" w:line="240" w:lineRule="auto"/>
              <w:rPr>
                <w:rFonts w:ascii="Times New Roman" w:hAnsi="Times New Roman" w:cs="Times New Roman"/>
                <w:sz w:val="24"/>
                <w:szCs w:val="24"/>
                <w:lang w:val="lt-LT"/>
              </w:rPr>
            </w:pPr>
          </w:p>
        </w:tc>
      </w:tr>
      <w:tr w:rsidR="00106A1E" w:rsidRPr="00B50D6C" w14:paraId="296EC222" w14:textId="77777777" w:rsidTr="008B0270">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2C1EF4">
        <w:tc>
          <w:tcPr>
            <w:tcW w:w="2552" w:type="dxa"/>
          </w:tcPr>
          <w:p w14:paraId="191A4D53" w14:textId="5D54F0ED" w:rsidR="00106A1E" w:rsidRPr="00B50D6C" w:rsidRDefault="00106A1E" w:rsidP="00264DF0">
            <w:pPr>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430E78B" w14:textId="0177224A" w:rsidR="00AB585C" w:rsidRDefault="003617D5" w:rsidP="000A4007">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p w14:paraId="526B2BDA" w14:textId="77777777" w:rsidR="009E45DB" w:rsidRDefault="009E45DB" w:rsidP="002C1EF4">
            <w:pPr>
              <w:spacing w:after="0" w:line="240" w:lineRule="auto"/>
              <w:rPr>
                <w:rFonts w:ascii="Times New Roman" w:eastAsia="Arial Unicode MS" w:hAnsi="Times New Roman" w:cs="Times New Roman"/>
                <w:sz w:val="24"/>
                <w:szCs w:val="24"/>
                <w:bdr w:val="nil"/>
                <w:lang w:val="lt-LT" w:eastAsia="lt-LT"/>
              </w:rPr>
            </w:pPr>
          </w:p>
          <w:p w14:paraId="583AA02E" w14:textId="224A2E22" w:rsidR="00AB585C" w:rsidRPr="00FC6942" w:rsidRDefault="00AB585C" w:rsidP="002C1EF4">
            <w:pPr>
              <w:spacing w:after="0" w:line="240" w:lineRule="auto"/>
              <w:rPr>
                <w:rFonts w:ascii="Times New Roman" w:eastAsia="Arial Unicode MS" w:hAnsi="Times New Roman" w:cs="Times New Roman"/>
                <w:sz w:val="24"/>
                <w:szCs w:val="24"/>
                <w:bdr w:val="nil"/>
                <w:lang w:val="lt-LT" w:eastAsia="lt-LT"/>
              </w:rPr>
            </w:pPr>
          </w:p>
          <w:p w14:paraId="21151AC2" w14:textId="207A5EAF" w:rsidR="00B01F52" w:rsidRPr="00660F3B" w:rsidRDefault="00B01F52"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02C1EF4">
        <w:tc>
          <w:tcPr>
            <w:tcW w:w="2552" w:type="dxa"/>
          </w:tcPr>
          <w:p w14:paraId="11DC468C" w14:textId="0B76559E" w:rsidR="00AB4F57" w:rsidRPr="00B50D6C" w:rsidRDefault="00C91741" w:rsidP="00264DF0">
            <w:pPr>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36781537" w14:textId="35AA951C" w:rsidR="003617D5" w:rsidRDefault="003617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8330DCB" w14:textId="77777777" w:rsidR="004F38A7" w:rsidRPr="00B50D6C" w:rsidRDefault="004F38A7" w:rsidP="002C1EF4">
            <w:pPr>
              <w:spacing w:after="0" w:line="240" w:lineRule="auto"/>
              <w:rPr>
                <w:rFonts w:ascii="Times New Roman" w:hAnsi="Times New Roman" w:cs="Times New Roman"/>
                <w:sz w:val="24"/>
                <w:szCs w:val="24"/>
                <w:lang w:val="lt-LT"/>
              </w:rPr>
            </w:pPr>
          </w:p>
          <w:p w14:paraId="4A8B1584" w14:textId="75FFE92A" w:rsidR="00F601C5" w:rsidRPr="00B50D6C" w:rsidRDefault="00F601C5" w:rsidP="002C1EF4">
            <w:pPr>
              <w:spacing w:after="0" w:line="240" w:lineRule="auto"/>
              <w:jc w:val="both"/>
              <w:rPr>
                <w:rFonts w:ascii="Times New Roman" w:hAnsi="Times New Roman" w:cs="Times New Roman"/>
                <w:sz w:val="24"/>
                <w:szCs w:val="24"/>
                <w:lang w:val="lt-LT"/>
              </w:rPr>
            </w:pP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2C1EF4">
        <w:tc>
          <w:tcPr>
            <w:tcW w:w="2552" w:type="dxa"/>
          </w:tcPr>
          <w:p w14:paraId="482FF05C" w14:textId="33564507" w:rsidR="00C91741" w:rsidRPr="00B50D6C" w:rsidRDefault="00615165" w:rsidP="00264DF0">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264DF0">
            <w:pPr>
              <w:tabs>
                <w:tab w:val="left" w:pos="810"/>
              </w:tabs>
              <w:autoSpaceDE w:val="0"/>
              <w:autoSpaceDN w:val="0"/>
              <w:adjustRightInd w:val="0"/>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51167457" w:rsidR="00C91741" w:rsidRPr="00B50D6C"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2C1EF4">
        <w:tc>
          <w:tcPr>
            <w:tcW w:w="2552" w:type="dxa"/>
          </w:tcPr>
          <w:p w14:paraId="3E55980B" w14:textId="05D39625" w:rsidR="00C91741" w:rsidRPr="00B50D6C" w:rsidRDefault="00FD3577" w:rsidP="00264DF0">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29899D8E" w14:textId="77777777" w:rsidR="00023940" w:rsidRDefault="007060F1" w:rsidP="002C1EF4">
            <w:pPr>
              <w:spacing w:after="0" w:line="240" w:lineRule="auto"/>
              <w:jc w:val="both"/>
              <w:rPr>
                <w:rFonts w:ascii="Times New Roman" w:eastAsia="Arial Unicode MS" w:hAnsi="Times New Roman" w:cs="Times New Roman"/>
                <w:sz w:val="24"/>
                <w:szCs w:val="24"/>
                <w:bdr w:val="nil"/>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35301F">
              <w:rPr>
                <w:rFonts w:ascii="Times New Roman" w:eastAsia="Arial Unicode MS" w:hAnsi="Times New Roman" w:cs="Times New Roman"/>
                <w:sz w:val="24"/>
                <w:szCs w:val="24"/>
                <w:bdr w:val="nil"/>
                <w:lang w:val="lt-LT" w:eastAsia="lt-LT"/>
              </w:rPr>
              <w:t xml:space="preserve"> </w:t>
            </w:r>
          </w:p>
          <w:p w14:paraId="74B6B7D5" w14:textId="587400D5" w:rsidR="006C46B8" w:rsidRPr="00EE365C" w:rsidRDefault="00A8496E" w:rsidP="00EE365C">
            <w:pPr>
              <w:spacing w:after="60" w:line="240" w:lineRule="auto"/>
              <w:jc w:val="both"/>
              <w:rPr>
                <w:rFonts w:ascii="Times New Roman" w:eastAsia="Arial Unicode MS" w:hAnsi="Times New Roman" w:cs="Times New Roman"/>
                <w:i/>
                <w:iCs/>
                <w:color w:val="00B050"/>
                <w:sz w:val="24"/>
                <w:szCs w:val="24"/>
                <w:bdr w:val="none" w:sz="0" w:space="0" w:color="auto" w:frame="1"/>
                <w:lang w:val="lt-LT" w:eastAsia="lt-LT"/>
              </w:rPr>
            </w:pPr>
            <w:r>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Pr="00023940">
              <w:rPr>
                <w:rFonts w:ascii="Times New Roman" w:eastAsia="Arial Unicode MS" w:hAnsi="Times New Roman" w:cs="Times New Roman"/>
                <w:sz w:val="24"/>
                <w:szCs w:val="24"/>
                <w:bdr w:val="none" w:sz="0" w:space="0" w:color="auto" w:frame="1"/>
                <w:lang w:val="lt-LT" w:eastAsia="lt-LT"/>
              </w:rPr>
              <w:t xml:space="preserve">nesuteiktų </w:t>
            </w:r>
            <w:r w:rsidR="00CF1FB8" w:rsidRPr="00023940">
              <w:rPr>
                <w:rFonts w:ascii="Times New Roman" w:eastAsia="Arial Unicode MS" w:hAnsi="Times New Roman" w:cs="Times New Roman"/>
                <w:sz w:val="24"/>
                <w:szCs w:val="24"/>
                <w:bdr w:val="none" w:sz="0" w:space="0" w:color="auto" w:frame="1"/>
                <w:lang w:val="lt-LT" w:eastAsia="lt-LT"/>
              </w:rPr>
              <w:t>Paslaugų</w:t>
            </w:r>
            <w:r w:rsidRPr="00023940">
              <w:rPr>
                <w:rFonts w:ascii="Times New Roman" w:eastAsia="Arial Unicode MS" w:hAnsi="Times New Roman" w:cs="Times New Roman"/>
                <w:sz w:val="24"/>
                <w:szCs w:val="24"/>
                <w:bdr w:val="none" w:sz="0" w:space="0" w:color="auto" w:frame="1"/>
                <w:lang w:val="lt-LT" w:eastAsia="lt-LT"/>
              </w:rPr>
              <w:t xml:space="preserve"> vertės. </w:t>
            </w:r>
            <w:bookmarkEnd w:id="0"/>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2C1EF4">
        <w:tc>
          <w:tcPr>
            <w:tcW w:w="2552" w:type="dxa"/>
          </w:tcPr>
          <w:p w14:paraId="5EE29CE7" w14:textId="06BFE74D" w:rsidR="008775E4" w:rsidRPr="00B50D6C" w:rsidRDefault="008775E4" w:rsidP="00C47FE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2C9D7716" w:rsidR="008775E4" w:rsidRDefault="00C47FE9"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10 (dešimt) proc. </w:t>
            </w:r>
            <w:r w:rsidR="008775E4" w:rsidRPr="00B50D6C">
              <w:rPr>
                <w:rFonts w:ascii="Times New Roman" w:eastAsia="Arial Unicode MS" w:hAnsi="Times New Roman" w:cs="Times New Roman"/>
                <w:color w:val="000000"/>
                <w:sz w:val="24"/>
                <w:szCs w:val="24"/>
                <w:bdr w:val="nil"/>
                <w:lang w:val="lt-LT" w:eastAsia="lt-LT"/>
              </w:rPr>
              <w:t xml:space="preserve">nuo </w:t>
            </w:r>
            <w:r w:rsidR="00E24074">
              <w:rPr>
                <w:rFonts w:ascii="Times New Roman" w:eastAsia="Arial Unicode MS" w:hAnsi="Times New Roman" w:cs="Times New Roman"/>
                <w:color w:val="000000"/>
                <w:sz w:val="24"/>
                <w:szCs w:val="24"/>
                <w:bdr w:val="nil"/>
                <w:lang w:val="lt-LT" w:eastAsia="lt-LT"/>
              </w:rPr>
              <w:t>P</w:t>
            </w:r>
            <w:r w:rsidR="008775E4"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008775E4" w:rsidRPr="00B50D6C">
              <w:rPr>
                <w:rFonts w:ascii="Times New Roman" w:eastAsia="Arial Unicode MS" w:hAnsi="Times New Roman" w:cs="Times New Roman"/>
                <w:color w:val="000000"/>
                <w:sz w:val="24"/>
                <w:szCs w:val="24"/>
                <w:bdr w:val="nil"/>
                <w:lang w:val="lt-LT" w:eastAsia="lt-LT"/>
              </w:rPr>
              <w:t>utarties vertės</w:t>
            </w:r>
          </w:p>
          <w:p w14:paraId="1648C65D" w14:textId="77777777" w:rsidR="007960EC" w:rsidRPr="00B50D6C" w:rsidRDefault="007960EC" w:rsidP="002C1EF4">
            <w:pPr>
              <w:spacing w:after="0" w:line="240" w:lineRule="auto"/>
              <w:rPr>
                <w:rFonts w:ascii="Times New Roman" w:eastAsia="Arial Unicode MS" w:hAnsi="Times New Roman" w:cs="Times New Roman"/>
                <w:color w:val="000000" w:themeColor="text1"/>
                <w:sz w:val="24"/>
                <w:szCs w:val="24"/>
                <w:lang w:val="lt-LT" w:eastAsia="lt-LT"/>
              </w:rPr>
            </w:pPr>
          </w:p>
          <w:p w14:paraId="36AA2388" w14:textId="2D921AFF" w:rsidR="00242BC0" w:rsidRPr="007960EC"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02C1EF4">
        <w:tc>
          <w:tcPr>
            <w:tcW w:w="2552" w:type="dxa"/>
          </w:tcPr>
          <w:p w14:paraId="4900CD06" w14:textId="28E87E98" w:rsidR="008775E4" w:rsidRPr="00B50D6C" w:rsidRDefault="008775E4" w:rsidP="00C47FE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 xml:space="preserve">ubtiekėjų </w:t>
            </w:r>
            <w:r w:rsidR="009E14C0" w:rsidRPr="009E14C0">
              <w:rPr>
                <w:rFonts w:ascii="Times New Roman" w:hAnsi="Times New Roman" w:cs="Times New Roman"/>
                <w:b/>
                <w:bCs/>
                <w:sz w:val="24"/>
                <w:szCs w:val="24"/>
                <w:lang w:val="lt-LT"/>
              </w:rPr>
              <w:lastRenderedPageBreak/>
              <w:t>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16148776" w:rsidR="008775E4" w:rsidRPr="00B50D6C" w:rsidRDefault="00C47FE9" w:rsidP="002C1EF4">
            <w:pPr>
              <w:spacing w:after="0" w:line="240" w:lineRule="auto"/>
              <w:rPr>
                <w:rFonts w:ascii="Times New Roman" w:eastAsia="Arial Unicode MS" w:hAnsi="Times New Roman" w:cs="Times New Roman"/>
                <w:color w:val="000000"/>
                <w:sz w:val="24"/>
                <w:szCs w:val="24"/>
                <w:bdr w:val="nil"/>
                <w:lang w:val="lt-LT" w:eastAsia="lt-LT"/>
              </w:rPr>
            </w:pPr>
            <w:r w:rsidRPr="006363F3">
              <w:rPr>
                <w:rFonts w:ascii="Times New Roman" w:hAnsi="Times New Roman" w:cs="Times New Roman"/>
                <w:sz w:val="24"/>
                <w:szCs w:val="24"/>
                <w:lang w:val="lt-LT"/>
              </w:rPr>
              <w:lastRenderedPageBreak/>
              <w:t>15 000,00 (penk</w:t>
            </w:r>
            <w:r w:rsidR="006363F3" w:rsidRPr="006363F3">
              <w:rPr>
                <w:rFonts w:ascii="Times New Roman" w:hAnsi="Times New Roman" w:cs="Times New Roman"/>
                <w:sz w:val="24"/>
                <w:szCs w:val="24"/>
                <w:lang w:val="lt-LT"/>
              </w:rPr>
              <w:t>iolika tūkstančių)</w:t>
            </w:r>
            <w:r w:rsidR="008775E4" w:rsidRPr="006363F3">
              <w:rPr>
                <w:rFonts w:ascii="Times New Roman" w:hAnsi="Times New Roman" w:cs="Times New Roman"/>
                <w:sz w:val="24"/>
                <w:szCs w:val="24"/>
                <w:lang w:val="lt-LT"/>
              </w:rPr>
              <w:t xml:space="preserve"> Eur</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02C1EF4">
        <w:tc>
          <w:tcPr>
            <w:tcW w:w="2552" w:type="dxa"/>
          </w:tcPr>
          <w:p w14:paraId="096FE655" w14:textId="23C40B84" w:rsidR="00E64E46" w:rsidRPr="00B50D6C" w:rsidRDefault="00085399" w:rsidP="00C47FE9">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24E4088C" w14:textId="05407D53" w:rsidR="00E64E46" w:rsidRPr="00B50D6C" w:rsidRDefault="006363F3" w:rsidP="002C1EF4">
            <w:pPr>
              <w:spacing w:after="0" w:line="240" w:lineRule="auto"/>
              <w:rPr>
                <w:rFonts w:ascii="Times New Roman" w:eastAsia="Arial Unicode MS" w:hAnsi="Times New Roman" w:cs="Times New Roman"/>
                <w:color w:val="000000"/>
                <w:sz w:val="24"/>
                <w:szCs w:val="24"/>
                <w:bdr w:val="nil"/>
                <w:lang w:val="lt-LT" w:eastAsia="lt-LT"/>
              </w:rPr>
            </w:pPr>
            <w:r w:rsidRPr="006363F3">
              <w:rPr>
                <w:rFonts w:ascii="Times New Roman" w:hAnsi="Times New Roman" w:cs="Times New Roman"/>
                <w:sz w:val="24"/>
                <w:szCs w:val="24"/>
                <w:lang w:val="lt-LT"/>
              </w:rPr>
              <w:t>1</w:t>
            </w:r>
            <w:r>
              <w:rPr>
                <w:rFonts w:ascii="Times New Roman" w:hAnsi="Times New Roman" w:cs="Times New Roman"/>
                <w:sz w:val="24"/>
                <w:szCs w:val="24"/>
                <w:lang w:val="lt-LT"/>
              </w:rPr>
              <w:t>0</w:t>
            </w:r>
            <w:r w:rsidRPr="006363F3">
              <w:rPr>
                <w:rFonts w:ascii="Times New Roman" w:hAnsi="Times New Roman" w:cs="Times New Roman"/>
                <w:sz w:val="24"/>
                <w:szCs w:val="24"/>
                <w:lang w:val="lt-LT"/>
              </w:rPr>
              <w:t> 000,00 (</w:t>
            </w:r>
            <w:r>
              <w:rPr>
                <w:rFonts w:ascii="Times New Roman" w:hAnsi="Times New Roman" w:cs="Times New Roman"/>
                <w:sz w:val="24"/>
                <w:szCs w:val="24"/>
                <w:lang w:val="lt-LT"/>
              </w:rPr>
              <w:t>dešimt</w:t>
            </w:r>
            <w:r w:rsidRPr="006363F3">
              <w:rPr>
                <w:rFonts w:ascii="Times New Roman" w:hAnsi="Times New Roman" w:cs="Times New Roman"/>
                <w:sz w:val="24"/>
                <w:szCs w:val="24"/>
                <w:lang w:val="lt-LT"/>
              </w:rPr>
              <w:t xml:space="preserve"> tūkstančių) Eur</w:t>
            </w: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02C1EF4">
        <w:tc>
          <w:tcPr>
            <w:tcW w:w="2552" w:type="dxa"/>
          </w:tcPr>
          <w:p w14:paraId="01BF502C" w14:textId="19003174" w:rsidR="00AE7B8F" w:rsidRPr="00B50D6C" w:rsidRDefault="00085399" w:rsidP="00C47FE9">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184B7F7B" w14:textId="77777777" w:rsidR="00DA244C" w:rsidRPr="00253ADC" w:rsidRDefault="00DA244C" w:rsidP="002C1EF4">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66580B" w14:textId="77777777" w:rsidR="00DA244C" w:rsidRPr="00DA244C" w:rsidRDefault="00DA244C" w:rsidP="002C1EF4">
            <w:pPr>
              <w:spacing w:after="0" w:line="240" w:lineRule="auto"/>
              <w:rPr>
                <w:rFonts w:ascii="Times New Roman" w:eastAsia="Arial Unicode MS" w:hAnsi="Times New Roman" w:cs="Times New Roman"/>
                <w:color w:val="000000"/>
                <w:sz w:val="24"/>
                <w:szCs w:val="24"/>
                <w:bdr w:val="nil"/>
                <w:lang w:val="lt-LT" w:eastAsia="lt-LT"/>
              </w:rPr>
            </w:pPr>
          </w:p>
          <w:p w14:paraId="23736760" w14:textId="3FAC5F42" w:rsidR="00AE7B8F" w:rsidRPr="00253ADC" w:rsidRDefault="00AE7B8F" w:rsidP="00253ADC">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02C1EF4">
        <w:tc>
          <w:tcPr>
            <w:tcW w:w="2552" w:type="dxa"/>
          </w:tcPr>
          <w:p w14:paraId="6EEFAFAB" w14:textId="6088A447" w:rsidR="00DA244C" w:rsidRPr="00B50D6C" w:rsidRDefault="00085399" w:rsidP="00C47FE9">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5103" w:type="dxa"/>
            <w:gridSpan w:val="2"/>
          </w:tcPr>
          <w:p w14:paraId="34FA79D0" w14:textId="330C68BA" w:rsidR="006363F3" w:rsidRPr="00805F0C" w:rsidRDefault="0070160E" w:rsidP="006363F3">
            <w:pPr>
              <w:spacing w:after="0" w:line="240" w:lineRule="auto"/>
              <w:jc w:val="both"/>
              <w:rPr>
                <w:rFonts w:ascii="Times New Roman" w:eastAsia="Arial Unicode MS" w:hAnsi="Times New Roman" w:cs="Times New Roman"/>
                <w:i/>
                <w:iCs/>
                <w:color w:val="00000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r w:rsidRPr="0070160E">
              <w:rPr>
                <w:rFonts w:ascii="Times New Roman" w:eastAsia="Arial Unicode MS" w:hAnsi="Times New Roman" w:cs="Times New Roman"/>
                <w:color w:val="000000"/>
                <w:sz w:val="24"/>
                <w:szCs w:val="24"/>
                <w:bdr w:val="nil"/>
                <w:lang w:val="lt-LT" w:eastAsia="lt-LT"/>
              </w:rPr>
              <w:t xml:space="preserve"> </w:t>
            </w:r>
          </w:p>
          <w:p w14:paraId="7C331E57" w14:textId="6E6F0DCE" w:rsidR="00DA244C" w:rsidRPr="00805F0C"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02C1EF4">
        <w:tc>
          <w:tcPr>
            <w:tcW w:w="2552" w:type="dxa"/>
          </w:tcPr>
          <w:p w14:paraId="32AEBCC8" w14:textId="5B648CCD" w:rsidR="0070160E" w:rsidRPr="00B50D6C" w:rsidRDefault="00085399" w:rsidP="00C47FE9">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1673FD" w:rsidRPr="001673FD" w:rsidRDefault="001673FD" w:rsidP="00A26C24">
            <w:pPr>
              <w:spacing w:after="0" w:line="240" w:lineRule="auto"/>
              <w:jc w:val="both"/>
              <w:rPr>
                <w:rFonts w:ascii="Times New Roman" w:eastAsia="Arial Unicode MS" w:hAnsi="Times New Roman" w:cs="Times New Roman"/>
                <w:color w:val="000000"/>
                <w:sz w:val="24"/>
                <w:szCs w:val="24"/>
                <w:bdr w:val="nil"/>
                <w:lang w:val="lt-LT" w:eastAsia="lt-LT"/>
              </w:rPr>
            </w:pPr>
          </w:p>
          <w:p w14:paraId="748D1234" w14:textId="30542317"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02C1EF4">
        <w:tc>
          <w:tcPr>
            <w:tcW w:w="2552" w:type="dxa"/>
          </w:tcPr>
          <w:p w14:paraId="2BF30A34" w14:textId="3E9C905C" w:rsidR="001673FD" w:rsidRPr="00B50D6C" w:rsidRDefault="00085399" w:rsidP="006363F3">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25DB49E1" w14:textId="5C137A7C" w:rsidR="006A3D44" w:rsidRPr="00B50D6C" w:rsidRDefault="006045F7" w:rsidP="00D92659">
            <w:pPr>
              <w:spacing w:after="12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03A6076"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00277112"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w:t>
            </w:r>
            <w:r w:rsidR="00DC015A">
              <w:rPr>
                <w:rFonts w:ascii="Times New Roman" w:eastAsia="Arial Unicode MS" w:hAnsi="Times New Roman" w:cs="Times New Roman"/>
                <w:sz w:val="24"/>
                <w:szCs w:val="24"/>
                <w:bdr w:val="nil"/>
                <w:lang w:val="lt-LT" w:eastAsia="lt-LT"/>
              </w:rPr>
              <w:t xml:space="preserve"> – </w:t>
            </w:r>
            <w:r w:rsidRPr="00DC015A">
              <w:rPr>
                <w:rFonts w:ascii="Times New Roman" w:eastAsia="Arial Unicode MS" w:hAnsi="Times New Roman" w:cs="Times New Roman"/>
                <w:sz w:val="24"/>
                <w:szCs w:val="24"/>
                <w:bdr w:val="nil"/>
                <w:lang w:val="lt-LT" w:eastAsia="lt-LT"/>
              </w:rPr>
              <w:t xml:space="preserve">5 </w:t>
            </w:r>
            <w:r w:rsidR="00D92659">
              <w:rPr>
                <w:rFonts w:ascii="Times New Roman" w:eastAsia="Arial Unicode MS" w:hAnsi="Times New Roman" w:cs="Times New Roman"/>
                <w:sz w:val="24"/>
                <w:szCs w:val="24"/>
                <w:bdr w:val="nil"/>
                <w:lang w:val="lt-LT" w:eastAsia="lt-LT"/>
              </w:rPr>
              <w:t xml:space="preserve">(penki) </w:t>
            </w:r>
            <w:r w:rsidRPr="00DC015A">
              <w:rPr>
                <w:rFonts w:ascii="Times New Roman" w:eastAsia="Arial Unicode MS" w:hAnsi="Times New Roman" w:cs="Times New Roman"/>
                <w:sz w:val="24"/>
                <w:szCs w:val="24"/>
                <w:bdr w:val="nil"/>
                <w:lang w:val="lt-LT" w:eastAsia="lt-LT"/>
              </w:rPr>
              <w:t>proc. nuo Pradinės Sutarties vertės</w:t>
            </w:r>
            <w:r w:rsidR="00277112" w:rsidRPr="00DC015A">
              <w:rPr>
                <w:rFonts w:ascii="Times New Roman" w:eastAsia="Arial Unicode MS" w:hAnsi="Times New Roman" w:cs="Times New Roman"/>
                <w:sz w:val="24"/>
                <w:szCs w:val="24"/>
                <w:bdr w:val="nil"/>
                <w:lang w:val="lt-LT" w:eastAsia="lt-LT"/>
              </w:rPr>
              <w:t>.</w:t>
            </w: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B50D6C" w14:paraId="54D6CA9A" w14:textId="77777777" w:rsidTr="002C1EF4">
        <w:tc>
          <w:tcPr>
            <w:tcW w:w="2552" w:type="dxa"/>
          </w:tcPr>
          <w:p w14:paraId="1BC4814E" w14:textId="2AEEA43F" w:rsidR="008775E4" w:rsidRPr="00B50D6C" w:rsidRDefault="008775E4" w:rsidP="00DC015A">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B24B482" w14:textId="44899E51" w:rsidR="008775E4"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71DD7FB3" w14:textId="77777777" w:rsidR="00993EAB" w:rsidRPr="00B50D6C" w:rsidRDefault="00993EAB" w:rsidP="002C1EF4">
            <w:pPr>
              <w:spacing w:after="0" w:line="240" w:lineRule="auto"/>
              <w:rPr>
                <w:rFonts w:ascii="Times New Roman" w:eastAsia="Arial Unicode MS" w:hAnsi="Times New Roman" w:cs="Times New Roman"/>
                <w:color w:val="000000"/>
                <w:sz w:val="24"/>
                <w:szCs w:val="24"/>
                <w:bdr w:val="nil"/>
                <w:lang w:val="lt-LT" w:eastAsia="lt-LT"/>
              </w:rPr>
            </w:pPr>
          </w:p>
          <w:p w14:paraId="5CA15258" w14:textId="72411C9E" w:rsidR="008775E4" w:rsidRPr="00B50D6C" w:rsidRDefault="008775E4" w:rsidP="002C1EF4">
            <w:pPr>
              <w:spacing w:after="0" w:line="240" w:lineRule="auto"/>
              <w:rPr>
                <w:rFonts w:ascii="Times New Roman" w:hAnsi="Times New Roman" w:cs="Times New Roman"/>
                <w:i/>
                <w:iCs/>
                <w:color w:val="00B050"/>
                <w:sz w:val="24"/>
                <w:szCs w:val="24"/>
                <w:highlight w:val="lightGray"/>
                <w:lang w:val="lt-LT"/>
              </w:rPr>
            </w:pP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02C1EF4">
        <w:tc>
          <w:tcPr>
            <w:tcW w:w="2552" w:type="dxa"/>
          </w:tcPr>
          <w:p w14:paraId="5C1B357B" w14:textId="0B1364CE" w:rsidR="001B3616" w:rsidRPr="00B50D6C" w:rsidRDefault="001B3616" w:rsidP="00DC015A">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1ADF8448" w14:textId="7905F037"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08B0270">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02C1EF4">
        <w:tc>
          <w:tcPr>
            <w:tcW w:w="2552" w:type="dxa"/>
          </w:tcPr>
          <w:p w14:paraId="2BCB6560" w14:textId="0CB42216" w:rsidR="008775E4" w:rsidRPr="00B50D6C" w:rsidRDefault="008775E4" w:rsidP="00DC015A">
            <w:pPr>
              <w:tabs>
                <w:tab w:val="left" w:pos="810"/>
              </w:tabs>
              <w:autoSpaceDE w:val="0"/>
              <w:autoSpaceDN w:val="0"/>
              <w:adjustRightInd w:val="0"/>
              <w:spacing w:after="0" w:line="240" w:lineRule="auto"/>
              <w:jc w:val="both"/>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787DDE34" w:rsidR="0096283D" w:rsidRPr="00D92659" w:rsidRDefault="008775E4" w:rsidP="00D92659">
            <w:pPr>
              <w:tabs>
                <w:tab w:val="left" w:pos="284"/>
                <w:tab w:val="left" w:pos="851"/>
                <w:tab w:val="left" w:pos="900"/>
                <w:tab w:val="left" w:pos="1134"/>
                <w:tab w:val="left" w:pos="1276"/>
                <w:tab w:val="left" w:pos="1418"/>
                <w:tab w:val="left" w:pos="1560"/>
                <w:tab w:val="left" w:pos="1843"/>
              </w:tabs>
              <w:spacing w:after="12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02C1EF4">
        <w:tc>
          <w:tcPr>
            <w:tcW w:w="2552" w:type="dxa"/>
          </w:tcPr>
          <w:p w14:paraId="0DAF04E9" w14:textId="025857C4" w:rsidR="008775E4" w:rsidRPr="00B50D6C" w:rsidRDefault="008775E4" w:rsidP="00DC015A">
            <w:pPr>
              <w:tabs>
                <w:tab w:val="left" w:pos="993"/>
              </w:tabs>
              <w:spacing w:after="0" w:line="240" w:lineRule="auto"/>
              <w:jc w:val="both"/>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79A4D3EB" w14:textId="4362DC40" w:rsidR="008775E4" w:rsidRDefault="008775E4" w:rsidP="002C1EF4">
            <w:pPr>
              <w:tabs>
                <w:tab w:val="left" w:pos="993"/>
              </w:tabs>
              <w:spacing w:after="0" w:line="240" w:lineRule="auto"/>
              <w:jc w:val="both"/>
              <w:rPr>
                <w:rFonts w:ascii="Times New Roman" w:eastAsia="Times New Roman" w:hAnsi="Times New Roman" w:cs="Times New Roman"/>
                <w:sz w:val="24"/>
                <w:szCs w:val="24"/>
                <w:lang w:val="lt-LT" w:eastAsia="lt-LT"/>
              </w:rPr>
            </w:pPr>
            <w:r w:rsidRPr="00B50D6C">
              <w:rPr>
                <w:rFonts w:ascii="Times New Roman" w:eastAsia="Times New Roman" w:hAnsi="Times New Roman" w:cs="Times New Roman"/>
                <w:sz w:val="24"/>
                <w:szCs w:val="24"/>
                <w:lang w:val="lt-LT"/>
              </w:rPr>
              <w:t xml:space="preserve">Už atliktas Paslaugas apmokama </w:t>
            </w:r>
            <w:r w:rsidRPr="00B50D6C">
              <w:rPr>
                <w:rFonts w:ascii="Times New Roman" w:eastAsia="Times New Roman" w:hAnsi="Times New Roman" w:cs="Times New Roman"/>
                <w:sz w:val="24"/>
                <w:szCs w:val="24"/>
                <w:lang w:val="lt-LT" w:eastAsia="lt-LT"/>
              </w:rPr>
              <w:t>Pasiūlyme nurodytais įkainiais.</w:t>
            </w:r>
          </w:p>
          <w:p w14:paraId="0E5C1A37" w14:textId="6407D25A"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8B0270">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02C1EF4">
        <w:tc>
          <w:tcPr>
            <w:tcW w:w="2552" w:type="dxa"/>
          </w:tcPr>
          <w:p w14:paraId="5F3615DD" w14:textId="09510E7C" w:rsidR="000D6C4C" w:rsidRPr="00B50D6C" w:rsidRDefault="00EE5B1F" w:rsidP="00DC015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4FBDF6F3" w:rsidR="000D6C4C" w:rsidRPr="00260E46" w:rsidRDefault="004B2AC3" w:rsidP="00D92659">
            <w:pPr>
              <w:tabs>
                <w:tab w:val="left" w:pos="810"/>
              </w:tabs>
              <w:spacing w:after="12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02C1EF4">
        <w:tc>
          <w:tcPr>
            <w:tcW w:w="2552" w:type="dxa"/>
          </w:tcPr>
          <w:p w14:paraId="6CE87EE4" w14:textId="2EB1E0B9" w:rsidR="008775E4" w:rsidRPr="00B50D6C" w:rsidRDefault="008775E4" w:rsidP="00DC015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lastRenderedPageBreak/>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DC015A">
            <w:pPr>
              <w:tabs>
                <w:tab w:val="left" w:pos="810"/>
              </w:tabs>
              <w:autoSpaceDE w:val="0"/>
              <w:autoSpaceDN w:val="0"/>
              <w:adjustRightInd w:val="0"/>
              <w:spacing w:after="0" w:line="240" w:lineRule="auto"/>
              <w:jc w:val="both"/>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Pr>
                <w:rFonts w:ascii="Times New Roman" w:eastAsia="Arial Unicode MS" w:hAnsi="Times New Roman" w:cs="Times New Roman"/>
                <w:color w:val="000000" w:themeColor="text1"/>
                <w:sz w:val="24"/>
                <w:szCs w:val="24"/>
                <w:lang w:val="lt-LT" w:eastAsia="lt-LT"/>
              </w:rPr>
              <w:t xml:space="preserve">Lietuvos </w:t>
            </w:r>
            <w:r w:rsidR="004B2AC3">
              <w:rPr>
                <w:rFonts w:ascii="Times New Roman" w:eastAsia="Arial Unicode MS" w:hAnsi="Times New Roman" w:cs="Times New Roman"/>
                <w:color w:val="000000" w:themeColor="text1"/>
                <w:sz w:val="24"/>
                <w:szCs w:val="24"/>
                <w:lang w:val="lt-LT" w:eastAsia="lt-LT"/>
              </w:rPr>
              <w:t>R</w:t>
            </w:r>
            <w:r w:rsidR="00A46BB8">
              <w:rPr>
                <w:rFonts w:ascii="Times New Roman" w:eastAsia="Arial Unicode MS" w:hAnsi="Times New Roman" w:cs="Times New Roman"/>
                <w:color w:val="000000" w:themeColor="text1"/>
                <w:sz w:val="24"/>
                <w:szCs w:val="24"/>
                <w:lang w:val="lt-LT" w:eastAsia="lt-LT"/>
              </w:rPr>
              <w:t>espublikos c</w:t>
            </w:r>
            <w:r w:rsidRPr="00B50D6C">
              <w:rPr>
                <w:rFonts w:ascii="Times New Roman" w:eastAsia="Arial Unicode MS" w:hAnsi="Times New Roman" w:cs="Times New Roman"/>
                <w:color w:val="000000" w:themeColor="text1"/>
                <w:sz w:val="24"/>
                <w:szCs w:val="24"/>
                <w:lang w:val="lt-LT" w:eastAsia="lt-LT"/>
              </w:rPr>
              <w:t>iviliniame kodekse numatyti ir šie Sutarties pažeidimai:</w:t>
            </w:r>
            <w:r w:rsidRPr="00B50D6C">
              <w:rPr>
                <w:rFonts w:ascii="Times New Roman" w:eastAsia="Arial Unicode MS" w:hAnsi="Times New Roman" w:cs="Times New Roman"/>
                <w:i/>
                <w:iCs/>
                <w:color w:val="00B050"/>
                <w:sz w:val="24"/>
                <w:szCs w:val="24"/>
                <w:lang w:val="lt-LT" w:eastAsia="lt-LT"/>
              </w:rPr>
              <w:t xml:space="preserve"> </w:t>
            </w:r>
          </w:p>
          <w:p w14:paraId="1AF738EB" w14:textId="0F52F741" w:rsidR="008775E4" w:rsidRPr="00776CDB" w:rsidRDefault="008775E4" w:rsidP="00DC015A">
            <w:pPr>
              <w:pStyle w:val="ListParagraph"/>
              <w:numPr>
                <w:ilvl w:val="0"/>
                <w:numId w:val="11"/>
              </w:numPr>
              <w:tabs>
                <w:tab w:val="left" w:pos="0"/>
                <w:tab w:val="left" w:pos="486"/>
                <w:tab w:val="left" w:pos="1800"/>
              </w:tabs>
              <w:overflowPunct w:val="0"/>
              <w:autoSpaceDE w:val="0"/>
              <w:autoSpaceDN w:val="0"/>
              <w:adjustRightInd w:val="0"/>
              <w:ind w:left="60" w:firstLine="0"/>
              <w:jc w:val="both"/>
              <w:textAlignment w:val="baseline"/>
              <w:rPr>
                <w:iCs/>
              </w:rPr>
            </w:pPr>
            <w:bookmarkStart w:id="1" w:name="OLE_LINK1"/>
            <w:r w:rsidRPr="00776CDB">
              <w:rPr>
                <w:iCs/>
              </w:rPr>
              <w:t xml:space="preserve">jeigu Paslaugos </w:t>
            </w:r>
            <w:r w:rsidRPr="00776CDB">
              <w:rPr>
                <w:rFonts w:eastAsia="Calibri"/>
                <w:iCs/>
              </w:rPr>
              <w:t xml:space="preserve">yra </w:t>
            </w:r>
            <w:r w:rsidR="00CF546E" w:rsidRPr="00776CDB">
              <w:rPr>
                <w:rFonts w:eastAsia="Calibri"/>
                <w:iCs/>
              </w:rPr>
              <w:t xml:space="preserve">teikiamos ar </w:t>
            </w:r>
            <w:r w:rsidRPr="00776CDB">
              <w:rPr>
                <w:rFonts w:eastAsia="Calibri"/>
                <w:iCs/>
              </w:rPr>
              <w:t xml:space="preserve">suteiktos netinkamai ir (ar) nekokybiškai ir (ar) </w:t>
            </w:r>
            <w:r w:rsidRPr="00776CDB">
              <w:rPr>
                <w:iCs/>
              </w:rPr>
              <w:t>neatitinka Sutartyje ir (ar) Techninėje specifikacijoje numatytų reikalavimų ir Tiekėjas neištaiso Paslaugų teikimo trūkumų per Užsakovo nurodytą (-</w:t>
            </w:r>
            <w:proofErr w:type="spellStart"/>
            <w:r w:rsidRPr="00776CDB">
              <w:rPr>
                <w:iCs/>
              </w:rPr>
              <w:t>us</w:t>
            </w:r>
            <w:proofErr w:type="spellEnd"/>
            <w:r w:rsidRPr="00776CDB">
              <w:rPr>
                <w:iCs/>
              </w:rPr>
              <w:t>) terminą (-</w:t>
            </w:r>
            <w:proofErr w:type="spellStart"/>
            <w:r w:rsidRPr="00776CDB">
              <w:rPr>
                <w:iCs/>
              </w:rPr>
              <w:t>us</w:t>
            </w:r>
            <w:proofErr w:type="spellEnd"/>
            <w:r w:rsidRPr="00776CDB">
              <w:rPr>
                <w:iCs/>
              </w:rPr>
              <w:t>)</w:t>
            </w:r>
            <w:r w:rsidR="006D4904" w:rsidRPr="00776CDB">
              <w:rPr>
                <w:iCs/>
              </w:rPr>
              <w:t xml:space="preserve"> arba negali suteikti tinkamų Paslaugų</w:t>
            </w:r>
            <w:r w:rsidRPr="00776CDB">
              <w:rPr>
                <w:iCs/>
              </w:rPr>
              <w:t>;</w:t>
            </w:r>
          </w:p>
          <w:p w14:paraId="194F53EF" w14:textId="6DAF03AB" w:rsidR="008775E4" w:rsidRPr="00776CDB" w:rsidRDefault="008775E4" w:rsidP="00DC015A">
            <w:pPr>
              <w:pStyle w:val="ListParagraph"/>
              <w:numPr>
                <w:ilvl w:val="0"/>
                <w:numId w:val="11"/>
              </w:numPr>
              <w:tabs>
                <w:tab w:val="left" w:pos="0"/>
                <w:tab w:val="left" w:pos="360"/>
                <w:tab w:val="left" w:pos="627"/>
                <w:tab w:val="left" w:pos="1800"/>
              </w:tabs>
              <w:overflowPunct w:val="0"/>
              <w:autoSpaceDE w:val="0"/>
              <w:autoSpaceDN w:val="0"/>
              <w:adjustRightInd w:val="0"/>
              <w:ind w:left="60" w:firstLine="300"/>
              <w:jc w:val="both"/>
              <w:textAlignment w:val="baseline"/>
              <w:rPr>
                <w:rFonts w:eastAsia="Calibri"/>
                <w:iCs/>
              </w:rPr>
            </w:pPr>
            <w:r w:rsidRPr="00776CDB">
              <w:rPr>
                <w:iCs/>
              </w:rPr>
              <w:t xml:space="preserve">jeigu </w:t>
            </w:r>
            <w:r w:rsidRPr="00776CDB">
              <w:rPr>
                <w:rFonts w:eastAsia="Calibri"/>
                <w:iCs/>
              </w:rPr>
              <w:t>Tiekėjas ilgiau kaip [nurodomas terminas]</w:t>
            </w:r>
            <w:r w:rsidRPr="00776CDB" w:rsidDel="00273898">
              <w:rPr>
                <w:rFonts w:eastAsia="Calibri"/>
                <w:iCs/>
              </w:rPr>
              <w:t xml:space="preserve"> </w:t>
            </w:r>
            <w:r w:rsidRPr="00776CDB">
              <w:rPr>
                <w:rFonts w:eastAsia="Calibri"/>
                <w:iCs/>
              </w:rPr>
              <w:t xml:space="preserve">dienų iš eilės vėluoja suteikti Sutarties reikalavimus atitinkančias Paslaugas pagal Paslaugų teikimo </w:t>
            </w:r>
            <w:r w:rsidR="006C6565" w:rsidRPr="00776CDB">
              <w:rPr>
                <w:rFonts w:eastAsia="Calibri"/>
                <w:iCs/>
              </w:rPr>
              <w:t xml:space="preserve"> terminus, nurodytus Techninėje specifikacijoje</w:t>
            </w:r>
            <w:r w:rsidRPr="00776CDB">
              <w:rPr>
                <w:rFonts w:eastAsia="Calibri"/>
                <w:iCs/>
              </w:rPr>
              <w:t xml:space="preserve">, dėl Tiekėjo kaltės; </w:t>
            </w:r>
          </w:p>
          <w:p w14:paraId="0AEF75EA" w14:textId="696E6940" w:rsidR="007972AD" w:rsidRPr="00776CDB" w:rsidRDefault="008775E4" w:rsidP="00776CDB">
            <w:pPr>
              <w:pStyle w:val="ListParagraph"/>
              <w:numPr>
                <w:ilvl w:val="0"/>
                <w:numId w:val="11"/>
              </w:numPr>
              <w:tabs>
                <w:tab w:val="left" w:pos="0"/>
                <w:tab w:val="left" w:pos="627"/>
                <w:tab w:val="left" w:pos="1800"/>
              </w:tabs>
              <w:overflowPunct w:val="0"/>
              <w:autoSpaceDE w:val="0"/>
              <w:autoSpaceDN w:val="0"/>
              <w:adjustRightInd w:val="0"/>
              <w:ind w:left="60" w:firstLine="300"/>
              <w:jc w:val="both"/>
              <w:textAlignment w:val="baseline"/>
              <w:rPr>
                <w:iCs/>
              </w:rPr>
            </w:pPr>
            <w:r w:rsidRPr="00776CDB">
              <w:rPr>
                <w:iCs/>
              </w:rPr>
              <w:t>jeigu Tiekėjas dėl savo kaltės negali ir (arba) atsisako vykdyti Sutartyje numatytus įsipareigojimus ar bet kurią jų dalį, nepriklausomi nuo tokios dalies vertės;</w:t>
            </w:r>
            <w:bookmarkEnd w:id="1"/>
          </w:p>
          <w:p w14:paraId="6ABB71A1" w14:textId="77777777" w:rsidR="008775E4" w:rsidRPr="00776CDB" w:rsidRDefault="00D07908" w:rsidP="00776CDB">
            <w:pPr>
              <w:pStyle w:val="Body2"/>
              <w:numPr>
                <w:ilvl w:val="0"/>
                <w:numId w:val="11"/>
              </w:numPr>
              <w:tabs>
                <w:tab w:val="left" w:pos="627"/>
              </w:tabs>
              <w:spacing w:after="0"/>
              <w:ind w:left="60" w:firstLine="300"/>
              <w:rPr>
                <w:rFonts w:cs="Times New Roman"/>
                <w:iCs/>
                <w:color w:val="auto"/>
                <w:sz w:val="24"/>
                <w:szCs w:val="24"/>
                <w:lang w:val="lt-LT"/>
              </w:rPr>
            </w:pPr>
            <w:r w:rsidRPr="00776CDB">
              <w:rPr>
                <w:rFonts w:cs="Times New Roman"/>
                <w:iCs/>
                <w:color w:val="auto"/>
                <w:sz w:val="24"/>
                <w:szCs w:val="24"/>
                <w:lang w:val="lt-LT"/>
              </w:rPr>
              <w:t>jeigu Tiekėjas pažeidžia Paslaugų teikimo terminus ir priskaičiuotų netesybų už vėlavimą suma viršija 20 (dvidešimt) proc. Pradinės sutarties vertės;</w:t>
            </w:r>
          </w:p>
          <w:p w14:paraId="263D4264" w14:textId="77777777" w:rsidR="00D07908" w:rsidRPr="00776CDB" w:rsidRDefault="005C42FC" w:rsidP="00776CDB">
            <w:pPr>
              <w:pStyle w:val="Body2"/>
              <w:numPr>
                <w:ilvl w:val="0"/>
                <w:numId w:val="11"/>
              </w:numPr>
              <w:tabs>
                <w:tab w:val="left" w:pos="486"/>
              </w:tabs>
              <w:spacing w:after="0"/>
              <w:ind w:left="60" w:firstLine="66"/>
              <w:rPr>
                <w:rFonts w:cs="Times New Roman"/>
                <w:iCs/>
                <w:color w:val="auto"/>
                <w:sz w:val="24"/>
                <w:szCs w:val="24"/>
                <w:lang w:val="lt-LT"/>
              </w:rPr>
            </w:pPr>
            <w:r w:rsidRPr="00776CDB">
              <w:rPr>
                <w:rFonts w:cs="Times New Roman"/>
                <w:iCs/>
                <w:color w:val="auto"/>
                <w:sz w:val="24"/>
                <w:szCs w:val="24"/>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7B105E2" w14:textId="4A563605" w:rsidR="005C42FC" w:rsidRDefault="00B81E7B" w:rsidP="00776CDB">
            <w:pPr>
              <w:pStyle w:val="Body2"/>
              <w:numPr>
                <w:ilvl w:val="0"/>
                <w:numId w:val="11"/>
              </w:numPr>
              <w:tabs>
                <w:tab w:val="left" w:pos="344"/>
              </w:tabs>
              <w:spacing w:after="0"/>
              <w:ind w:left="60" w:firstLine="0"/>
              <w:rPr>
                <w:rFonts w:cs="Times New Roman"/>
                <w:iCs/>
                <w:color w:val="auto"/>
                <w:sz w:val="24"/>
                <w:szCs w:val="24"/>
                <w:lang w:val="lt-LT"/>
              </w:rPr>
            </w:pPr>
            <w:r w:rsidRPr="00776CDB">
              <w:rPr>
                <w:rFonts w:cs="Times New Roman"/>
                <w:iCs/>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r w:rsidR="00991418" w:rsidRPr="00776CDB">
              <w:rPr>
                <w:rFonts w:cs="Times New Roman"/>
                <w:iCs/>
                <w:color w:val="auto"/>
                <w:sz w:val="24"/>
                <w:szCs w:val="24"/>
                <w:lang w:val="lt-LT"/>
              </w:rPr>
              <w:t>;</w:t>
            </w:r>
          </w:p>
          <w:p w14:paraId="17989BB0" w14:textId="03552AFE" w:rsidR="00991418" w:rsidRPr="00776CDB" w:rsidRDefault="00CC2703" w:rsidP="00D92659">
            <w:pPr>
              <w:pStyle w:val="Body2"/>
              <w:numPr>
                <w:ilvl w:val="0"/>
                <w:numId w:val="11"/>
              </w:numPr>
              <w:tabs>
                <w:tab w:val="left" w:pos="344"/>
              </w:tabs>
              <w:spacing w:after="120"/>
              <w:ind w:left="62" w:firstLine="0"/>
              <w:rPr>
                <w:rFonts w:cs="Times New Roman"/>
                <w:iCs/>
                <w:color w:val="auto"/>
                <w:sz w:val="24"/>
                <w:szCs w:val="24"/>
                <w:lang w:val="lt-LT"/>
              </w:rPr>
            </w:pPr>
            <w:r w:rsidRPr="00776CDB">
              <w:rPr>
                <w:rFonts w:cs="Times New Roman"/>
                <w:iCs/>
                <w:color w:val="auto"/>
                <w:sz w:val="24"/>
                <w:szCs w:val="24"/>
                <w:lang w:val="lt-LT"/>
              </w:rPr>
              <w:t>j</w:t>
            </w:r>
            <w:r w:rsidR="00667FF5" w:rsidRPr="00776CDB">
              <w:rPr>
                <w:rFonts w:cs="Times New Roman"/>
                <w:iCs/>
                <w:color w:val="auto"/>
                <w:sz w:val="24"/>
                <w:szCs w:val="24"/>
                <w:lang w:val="lt-LT"/>
              </w:rPr>
              <w:t>eigu nustatomas Bendrųjų sutarties sąlygų 20.3 punkto pažeidimas ir Tiekėjas per Užsakovo nurodytą protingą terminą neištaiso nustatytų pažeidimų arba paaiškėja, kad padarytų pažeidimų ištaisyti negalima.</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02C1EF4">
        <w:tc>
          <w:tcPr>
            <w:tcW w:w="2552" w:type="dxa"/>
          </w:tcPr>
          <w:p w14:paraId="65105C33" w14:textId="2E6330B2" w:rsidR="008775E4" w:rsidRPr="00B50D6C" w:rsidRDefault="008775E4" w:rsidP="00776CDB">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57AF5FEB" w14:textId="77777777" w:rsidR="002A6568" w:rsidRPr="00B50D6C" w:rsidRDefault="002A6568" w:rsidP="002C1EF4">
            <w:pPr>
              <w:spacing w:after="0" w:line="240" w:lineRule="auto"/>
              <w:rPr>
                <w:rFonts w:ascii="Times New Roman" w:hAnsi="Times New Roman" w:cs="Times New Roman"/>
                <w:sz w:val="24"/>
                <w:szCs w:val="24"/>
                <w:lang w:val="lt-LT"/>
              </w:rPr>
            </w:pPr>
          </w:p>
          <w:p w14:paraId="3FADFC93" w14:textId="054DDF86"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0776CDB">
        <w:trPr>
          <w:trHeight w:val="1583"/>
        </w:trPr>
        <w:tc>
          <w:tcPr>
            <w:tcW w:w="2552" w:type="dxa"/>
          </w:tcPr>
          <w:p w14:paraId="289660B6" w14:textId="0B90C99F" w:rsidR="008775E4" w:rsidRPr="00B50D6C" w:rsidRDefault="008775E4" w:rsidP="00776CDB">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351FD8C6" w14:textId="77777777" w:rsidR="008775E4" w:rsidRDefault="008775E4" w:rsidP="00AC0B42">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57A1B762" w14:textId="77777777" w:rsidR="00AC0B42" w:rsidRPr="00B50D6C" w:rsidRDefault="00AC0B42" w:rsidP="00AC0B42">
            <w:pPr>
              <w:spacing w:after="0" w:line="240" w:lineRule="auto"/>
              <w:jc w:val="both"/>
              <w:rPr>
                <w:rFonts w:ascii="Times New Roman" w:eastAsia="Arial Unicode MS" w:hAnsi="Times New Roman" w:cs="Times New Roman"/>
                <w:color w:val="000000"/>
                <w:sz w:val="24"/>
                <w:szCs w:val="24"/>
                <w:bdr w:val="nil"/>
                <w:lang w:val="lt-LT" w:eastAsia="lt-LT"/>
              </w:rPr>
            </w:pPr>
          </w:p>
          <w:p w14:paraId="2C08E61C" w14:textId="7F8BB11A" w:rsidR="007E342E" w:rsidRPr="00D85E30" w:rsidRDefault="007E342E" w:rsidP="00AC0B42">
            <w:pPr>
              <w:spacing w:after="0" w:line="240" w:lineRule="auto"/>
              <w:jc w:val="both"/>
              <w:rPr>
                <w:rFonts w:ascii="Times New Roman" w:hAnsi="Times New Roman" w:cs="Times New Roman"/>
                <w:i/>
                <w:iCs/>
                <w:sz w:val="24"/>
                <w:szCs w:val="24"/>
                <w:lang w:val="lt-LT"/>
              </w:rPr>
            </w:pPr>
          </w:p>
        </w:tc>
        <w:tc>
          <w:tcPr>
            <w:tcW w:w="1843" w:type="dxa"/>
          </w:tcPr>
          <w:p w14:paraId="7B286019" w14:textId="72A00D6A" w:rsidR="00687DD3"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13.4.2.16.</w:t>
            </w:r>
          </w:p>
          <w:p w14:paraId="74E3CE03" w14:textId="0BE6D168" w:rsidR="002D29D6" w:rsidRPr="002D29D6"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p w14:paraId="6C70784A" w14:textId="2D1622C4" w:rsidR="002D29D6" w:rsidRPr="002D29D6" w:rsidRDefault="002D29D6" w:rsidP="00AC0B42">
            <w:pPr>
              <w:spacing w:after="0" w:line="240" w:lineRule="auto"/>
              <w:rPr>
                <w:rFonts w:ascii="Times New Roman" w:hAnsi="Times New Roman" w:cs="Times New Roman"/>
                <w:sz w:val="24"/>
                <w:szCs w:val="24"/>
                <w:lang w:val="lt-LT"/>
              </w:rPr>
            </w:pPr>
          </w:p>
        </w:tc>
      </w:tr>
      <w:tr w:rsidR="00965249" w:rsidRPr="00FC6942" w14:paraId="3BC2F2CA" w14:textId="77777777" w:rsidTr="002C1EF4">
        <w:tc>
          <w:tcPr>
            <w:tcW w:w="2552" w:type="dxa"/>
          </w:tcPr>
          <w:p w14:paraId="6415B1E7" w14:textId="68151694" w:rsidR="00965249" w:rsidRPr="00B50D6C" w:rsidRDefault="00965249" w:rsidP="00776CDB">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9.4. </w:t>
            </w:r>
            <w:r w:rsidRPr="00137884">
              <w:rPr>
                <w:rFonts w:ascii="Times New Roman" w:eastAsia="Arial Unicode MS" w:hAnsi="Times New Roman" w:cs="Times New Roman"/>
                <w:b/>
                <w:bCs/>
                <w:color w:val="000000"/>
                <w:sz w:val="24"/>
                <w:szCs w:val="24"/>
                <w:bdr w:val="nil"/>
                <w:lang w:val="lt-LT" w:eastAsia="lt-LT"/>
              </w:rPr>
              <w:t xml:space="preserve">Tarptautinių sankcijų įgyvendinimas (Tarybos reglamento </w:t>
            </w:r>
            <w:r w:rsidRPr="00137884">
              <w:rPr>
                <w:rFonts w:ascii="Times New Roman" w:eastAsia="Arial Unicode MS" w:hAnsi="Times New Roman" w:cs="Times New Roman"/>
                <w:b/>
                <w:bCs/>
                <w:color w:val="000000"/>
                <w:sz w:val="24"/>
                <w:szCs w:val="24"/>
                <w:bdr w:val="nil"/>
                <w:lang w:val="lt-LT" w:eastAsia="lt-LT"/>
              </w:rPr>
              <w:lastRenderedPageBreak/>
              <w:t>(ES) 2022/576 5 k straipsnis)</w:t>
            </w:r>
          </w:p>
        </w:tc>
        <w:tc>
          <w:tcPr>
            <w:tcW w:w="5103" w:type="dxa"/>
            <w:gridSpan w:val="2"/>
          </w:tcPr>
          <w:p w14:paraId="2F56E74D" w14:textId="30FC279C" w:rsidR="00965249" w:rsidRPr="00B50D6C" w:rsidRDefault="00965249" w:rsidP="00D92659">
            <w:pPr>
              <w:spacing w:after="12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lastRenderedPageBreak/>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 xml:space="preserve">iekėjas atitinka bent vieną iš Tarybos Reglamento (ES) 2022/576 2022 m. balandžio 8 d. kuriuo iš dalies keičiamas Reglamentas (ES) Nr. 833/2014 dėl </w:t>
            </w:r>
            <w:r w:rsidRPr="00FA75AF">
              <w:rPr>
                <w:rFonts w:ascii="Times New Roman" w:eastAsia="Arial Unicode MS" w:hAnsi="Times New Roman" w:cs="Times New Roman"/>
                <w:color w:val="000000"/>
                <w:sz w:val="24"/>
                <w:szCs w:val="24"/>
                <w:bdr w:val="nil"/>
                <w:lang w:val="lt-LT" w:eastAsia="lt-LT"/>
              </w:rPr>
              <w:lastRenderedPageBreak/>
              <w:t>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08B0270">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2C1EF4">
        <w:tc>
          <w:tcPr>
            <w:tcW w:w="2552" w:type="dxa"/>
          </w:tcPr>
          <w:p w14:paraId="4D09BD08" w14:textId="27263EA9" w:rsidR="008775E4" w:rsidRPr="00B50D6C" w:rsidRDefault="008775E4" w:rsidP="00776CDB">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bookmarkStart w:id="2"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Pr="00776CDB" w:rsidRDefault="00A843D7" w:rsidP="002C1EF4">
            <w:pPr>
              <w:spacing w:after="0" w:line="240" w:lineRule="auto"/>
              <w:rPr>
                <w:rFonts w:ascii="Times New Roman" w:hAnsi="Times New Roman" w:cs="Times New Roman"/>
                <w:i/>
                <w:iCs/>
                <w:sz w:val="24"/>
                <w:szCs w:val="24"/>
                <w:lang w:val="lt-LT"/>
              </w:rPr>
            </w:pPr>
            <w:r w:rsidRPr="00776CDB">
              <w:rPr>
                <w:rFonts w:ascii="Times New Roman" w:hAnsi="Times New Roman" w:cs="Times New Roman"/>
                <w:i/>
                <w:iCs/>
                <w:sz w:val="24"/>
                <w:szCs w:val="24"/>
                <w:lang w:val="lt-LT"/>
              </w:rPr>
              <w:t xml:space="preserve">arba </w:t>
            </w:r>
          </w:p>
          <w:p w14:paraId="13F36A75" w14:textId="77777777" w:rsidR="00A843D7" w:rsidRPr="00776CDB" w:rsidRDefault="00A843D7" w:rsidP="002C1EF4">
            <w:pPr>
              <w:spacing w:after="0" w:line="240" w:lineRule="auto"/>
              <w:rPr>
                <w:rFonts w:ascii="Times New Roman" w:hAnsi="Times New Roman" w:cs="Times New Roman"/>
                <w:i/>
                <w:iCs/>
                <w:sz w:val="24"/>
                <w:szCs w:val="24"/>
                <w:lang w:val="lt-LT"/>
              </w:rPr>
            </w:pPr>
          </w:p>
          <w:p w14:paraId="09A5C542" w14:textId="7DAAEF92" w:rsidR="008775E4" w:rsidRPr="009B535A" w:rsidRDefault="008775E4" w:rsidP="00155F10">
            <w:pPr>
              <w:spacing w:after="120" w:line="240" w:lineRule="auto"/>
              <w:jc w:val="both"/>
              <w:rPr>
                <w:rFonts w:ascii="Times New Roman" w:hAnsi="Times New Roman" w:cs="Times New Roman"/>
                <w:i/>
                <w:iCs/>
                <w:sz w:val="24"/>
                <w:szCs w:val="24"/>
                <w:lang w:val="lt-LT"/>
              </w:rPr>
            </w:pPr>
            <w:r w:rsidRPr="00776CDB">
              <w:rPr>
                <w:rFonts w:ascii="Times New Roman" w:eastAsia="Calibri" w:hAnsi="Times New Roman" w:cs="Times New Roman"/>
                <w:i/>
                <w:iCs/>
                <w:sz w:val="24"/>
                <w:szCs w:val="24"/>
                <w:lang w:val="lt-LT"/>
              </w:rPr>
              <w:t>Sutarties vykdymui pasitelkiami subtiekėjai, kurių kvalifikacija remiasi Tiekėjas, Sutarties sudarymo metu žinom</w:t>
            </w:r>
            <w:r w:rsidR="00193444" w:rsidRPr="00776CDB">
              <w:rPr>
                <w:rFonts w:ascii="Times New Roman" w:eastAsia="Calibri" w:hAnsi="Times New Roman" w:cs="Times New Roman"/>
                <w:i/>
                <w:iCs/>
                <w:sz w:val="24"/>
                <w:szCs w:val="24"/>
                <w:lang w:val="lt-LT"/>
              </w:rPr>
              <w:t>i</w:t>
            </w:r>
            <w:r w:rsidRPr="00776CDB">
              <w:rPr>
                <w:rFonts w:ascii="Times New Roman" w:eastAsia="Calibri" w:hAnsi="Times New Roman" w:cs="Times New Roman"/>
                <w:i/>
                <w:iCs/>
                <w:sz w:val="24"/>
                <w:szCs w:val="24"/>
                <w:lang w:val="lt-LT"/>
              </w:rPr>
              <w:t xml:space="preserve"> subtiekėjai, kurių pajėgumais </w:t>
            </w:r>
            <w:r w:rsidR="007759F2" w:rsidRPr="00776CDB">
              <w:rPr>
                <w:rFonts w:ascii="Times New Roman" w:eastAsia="Calibri" w:hAnsi="Times New Roman" w:cs="Times New Roman"/>
                <w:i/>
                <w:iCs/>
                <w:sz w:val="24"/>
                <w:szCs w:val="24"/>
                <w:lang w:val="lt-LT"/>
              </w:rPr>
              <w:t>Tiekėjas nesi</w:t>
            </w:r>
            <w:r w:rsidRPr="00776CDB">
              <w:rPr>
                <w:rFonts w:ascii="Times New Roman" w:eastAsia="Calibri" w:hAnsi="Times New Roman" w:cs="Times New Roman"/>
                <w:i/>
                <w:iCs/>
                <w:sz w:val="24"/>
                <w:szCs w:val="24"/>
                <w:lang w:val="lt-LT"/>
              </w:rPr>
              <w:t>remia,</w:t>
            </w:r>
            <w:r w:rsidR="007759F2" w:rsidRPr="00776CDB">
              <w:rPr>
                <w:rFonts w:ascii="Times New Roman" w:eastAsia="Calibri" w:hAnsi="Times New Roman" w:cs="Times New Roman"/>
                <w:i/>
                <w:iCs/>
                <w:sz w:val="24"/>
                <w:szCs w:val="24"/>
                <w:lang w:val="lt-LT"/>
              </w:rPr>
              <w:t xml:space="preserve"> specialistai</w:t>
            </w:r>
            <w:r w:rsidRPr="00776CDB">
              <w:rPr>
                <w:rFonts w:ascii="Times New Roman" w:eastAsia="Calibri" w:hAnsi="Times New Roman" w:cs="Times New Roman"/>
                <w:i/>
                <w:iCs/>
                <w:sz w:val="24"/>
                <w:szCs w:val="24"/>
                <w:lang w:val="lt-LT"/>
              </w:rPr>
              <w:t xml:space="preserve"> yra nurodyti Specialiųjų sutarties sąlygų priede Nr.</w:t>
            </w:r>
            <w:r w:rsidR="009B535A" w:rsidRPr="00776CDB">
              <w:rPr>
                <w:rFonts w:ascii="Times New Roman" w:eastAsia="Calibri" w:hAnsi="Times New Roman" w:cs="Times New Roman"/>
                <w:i/>
                <w:iCs/>
                <w:sz w:val="24"/>
                <w:szCs w:val="24"/>
                <w:lang w:val="lt-LT"/>
              </w:rPr>
              <w:t xml:space="preserve"> </w:t>
            </w:r>
            <w:r w:rsidR="00945F73" w:rsidRPr="00776CDB">
              <w:rPr>
                <w:rFonts w:ascii="Times New Roman" w:eastAsia="Calibri" w:hAnsi="Times New Roman" w:cs="Times New Roman"/>
                <w:i/>
                <w:iCs/>
                <w:sz w:val="24"/>
                <w:szCs w:val="24"/>
                <w:lang w:val="lt-LT"/>
              </w:rPr>
              <w:t>4</w:t>
            </w:r>
            <w:r w:rsidR="007B61C7">
              <w:rPr>
                <w:rFonts w:ascii="Times New Roman" w:eastAsia="Calibri" w:hAnsi="Times New Roman" w:cs="Times New Roman"/>
                <w:i/>
                <w:iCs/>
                <w:sz w:val="24"/>
                <w:szCs w:val="24"/>
                <w:lang w:val="lt-LT"/>
              </w:rPr>
              <w:t>.</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AB6634">
        <w:tc>
          <w:tcPr>
            <w:tcW w:w="9498" w:type="dxa"/>
            <w:gridSpan w:val="4"/>
          </w:tcPr>
          <w:p w14:paraId="66C8CA53" w14:textId="10535AF4"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xml:space="preserve">. APLIKOSAUGINIAI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r w:rsidR="008C63E6"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FC6942" w14:paraId="3D811192" w14:textId="77777777" w:rsidTr="002C1EF4">
        <w:tc>
          <w:tcPr>
            <w:tcW w:w="2552" w:type="dxa"/>
          </w:tcPr>
          <w:p w14:paraId="3E14544A" w14:textId="53D91971" w:rsidR="00507D1A" w:rsidRPr="00447E87" w:rsidRDefault="00AC44EC" w:rsidP="00776CDB">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4FC3D9B6" w:rsidR="00507D1A" w:rsidRPr="00884D69" w:rsidRDefault="00A65FA4" w:rsidP="00D92659">
            <w:pPr>
              <w:tabs>
                <w:tab w:val="left" w:pos="810"/>
              </w:tabs>
              <w:spacing w:after="12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w:t>
            </w:r>
            <w:r w:rsidR="00425372" w:rsidRPr="00884D69">
              <w:rPr>
                <w:rFonts w:ascii="Times New Roman" w:eastAsia="Arial Unicode MS" w:hAnsi="Times New Roman" w:cs="Times New Roman"/>
                <w:color w:val="000000" w:themeColor="text1"/>
                <w:sz w:val="24"/>
                <w:szCs w:val="24"/>
                <w:lang w:val="lt-LT" w:eastAsia="lt-LT"/>
              </w:rPr>
              <w:t>aslaugo</w:t>
            </w:r>
            <w:r w:rsidRPr="00884D69">
              <w:rPr>
                <w:rFonts w:ascii="Times New Roman" w:eastAsia="Arial Unicode MS" w:hAnsi="Times New Roman" w:cs="Times New Roman"/>
                <w:color w:val="000000" w:themeColor="text1"/>
                <w:sz w:val="24"/>
                <w:szCs w:val="24"/>
                <w:lang w:val="lt-LT" w:eastAsia="lt-LT"/>
              </w:rPr>
              <w:t>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FC6942">
              <w:rPr>
                <w:rFonts w:ascii="Times New Roman" w:eastAsia="Arial Unicode MS" w:hAnsi="Times New Roman" w:cs="Times New Roman"/>
                <w:color w:val="000000" w:themeColor="text1"/>
                <w:sz w:val="24"/>
                <w:szCs w:val="24"/>
                <w:lang w:val="lt-LT" w:eastAsia="lt-LT"/>
              </w:rPr>
              <w:t xml:space="preserve"> </w:t>
            </w:r>
            <w:r w:rsidR="004E61C6">
              <w:rPr>
                <w:rFonts w:ascii="Times New Roman" w:eastAsia="Arial Unicode MS" w:hAnsi="Times New Roman" w:cs="Times New Roman"/>
                <w:color w:val="000000" w:themeColor="text1"/>
                <w:sz w:val="24"/>
                <w:szCs w:val="24"/>
                <w:lang w:val="lt-LT" w:eastAsia="lt-LT"/>
              </w:rPr>
              <w:t>4.4.1 p</w:t>
            </w:r>
            <w:r w:rsidR="00EE6A45">
              <w:rPr>
                <w:rFonts w:ascii="Times New Roman" w:eastAsia="Arial Unicode MS" w:hAnsi="Times New Roman" w:cs="Times New Roman"/>
                <w:color w:val="000000" w:themeColor="text1"/>
                <w:sz w:val="24"/>
                <w:szCs w:val="24"/>
                <w:lang w:val="lt-LT" w:eastAsia="lt-LT"/>
              </w:rPr>
              <w:t>apunkčiu</w:t>
            </w:r>
            <w:r w:rsidR="004E61C6">
              <w:rPr>
                <w:rFonts w:ascii="Times New Roman" w:eastAsia="Arial Unicode MS" w:hAnsi="Times New Roman" w:cs="Times New Roman"/>
                <w:color w:val="000000" w:themeColor="text1"/>
                <w:sz w:val="24"/>
                <w:szCs w:val="24"/>
                <w:lang w:val="lt-LT" w:eastAsia="lt-LT"/>
              </w:rPr>
              <w:t xml:space="preserve">. </w:t>
            </w:r>
            <w:r w:rsidR="00141164">
              <w:rPr>
                <w:rFonts w:ascii="Times New Roman" w:eastAsia="Arial Unicode MS" w:hAnsi="Times New Roman" w:cs="Times New Roman"/>
                <w:color w:val="000000" w:themeColor="text1"/>
                <w:sz w:val="24"/>
                <w:szCs w:val="24"/>
                <w:lang w:val="lt-LT" w:eastAsia="lt-LT"/>
              </w:rPr>
              <w:t>Perkamai paslaugai</w:t>
            </w:r>
            <w:r w:rsidR="00390E09">
              <w:rPr>
                <w:rFonts w:ascii="Times New Roman" w:eastAsia="Arial Unicode MS" w:hAnsi="Times New Roman" w:cs="Times New Roman"/>
                <w:color w:val="000000" w:themeColor="text1"/>
                <w:sz w:val="24"/>
                <w:szCs w:val="24"/>
                <w:lang w:val="lt-LT" w:eastAsia="lt-LT"/>
              </w:rPr>
              <w:t xml:space="preserve"> </w:t>
            </w:r>
            <w:r w:rsidR="00B30FBA">
              <w:rPr>
                <w:rFonts w:ascii="Times New Roman" w:eastAsia="Arial Unicode MS" w:hAnsi="Times New Roman" w:cs="Times New Roman"/>
                <w:color w:val="000000" w:themeColor="text1"/>
                <w:sz w:val="24"/>
                <w:szCs w:val="24"/>
                <w:lang w:val="lt-LT" w:eastAsia="lt-LT"/>
              </w:rPr>
              <w:t>ir jos teikimui keliamas aplinkosauginis r</w:t>
            </w:r>
            <w:r w:rsidR="001C0B7D">
              <w:rPr>
                <w:rFonts w:ascii="Times New Roman" w:eastAsia="Arial Unicode MS" w:hAnsi="Times New Roman" w:cs="Times New Roman"/>
                <w:color w:val="000000" w:themeColor="text1"/>
                <w:sz w:val="24"/>
                <w:szCs w:val="24"/>
                <w:lang w:val="lt-LT" w:eastAsia="lt-LT"/>
              </w:rPr>
              <w:t>eikalavimas nurodytas Techninė</w:t>
            </w:r>
            <w:r w:rsidR="00BE58A1">
              <w:rPr>
                <w:rFonts w:ascii="Times New Roman" w:eastAsia="Arial Unicode MS" w:hAnsi="Times New Roman" w:cs="Times New Roman"/>
                <w:color w:val="000000" w:themeColor="text1"/>
                <w:sz w:val="24"/>
                <w:szCs w:val="24"/>
                <w:lang w:val="lt-LT" w:eastAsia="lt-LT"/>
              </w:rPr>
              <w:t>s</w:t>
            </w:r>
            <w:r w:rsidR="001C0B7D">
              <w:rPr>
                <w:rFonts w:ascii="Times New Roman" w:eastAsia="Arial Unicode MS" w:hAnsi="Times New Roman" w:cs="Times New Roman"/>
                <w:color w:val="000000" w:themeColor="text1"/>
                <w:sz w:val="24"/>
                <w:szCs w:val="24"/>
                <w:lang w:val="lt-LT" w:eastAsia="lt-LT"/>
              </w:rPr>
              <w:t xml:space="preserve"> specifikacijo</w:t>
            </w:r>
            <w:r w:rsidR="00BE58A1">
              <w:rPr>
                <w:rFonts w:ascii="Times New Roman" w:eastAsia="Arial Unicode MS" w:hAnsi="Times New Roman" w:cs="Times New Roman"/>
                <w:color w:val="000000" w:themeColor="text1"/>
                <w:sz w:val="24"/>
                <w:szCs w:val="24"/>
                <w:lang w:val="lt-LT" w:eastAsia="lt-LT"/>
              </w:rPr>
              <w:t>s 10 punkte</w:t>
            </w:r>
            <w:r w:rsidR="001C0B7D">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02C1EF4">
        <w:tc>
          <w:tcPr>
            <w:tcW w:w="2552" w:type="dxa"/>
          </w:tcPr>
          <w:p w14:paraId="6AB31F86" w14:textId="789994A3" w:rsidR="00A65FA4" w:rsidRPr="00447E87" w:rsidRDefault="00A65FA4" w:rsidP="00B2533C">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w:t>
            </w:r>
            <w:r w:rsidR="008B3A0E">
              <w:rPr>
                <w:rFonts w:ascii="Times New Roman" w:eastAsia="Arial Unicode MS" w:hAnsi="Times New Roman" w:cs="Times New Roman"/>
                <w:b/>
                <w:bCs/>
                <w:color w:val="000000"/>
                <w:sz w:val="24"/>
                <w:szCs w:val="24"/>
                <w:bdr w:val="nil"/>
                <w:lang w:val="lt-LT" w:eastAsia="lt-LT"/>
              </w:rPr>
              <w:t>2</w:t>
            </w:r>
            <w:r>
              <w:rPr>
                <w:rFonts w:ascii="Times New Roman" w:eastAsia="Arial Unicode MS" w:hAnsi="Times New Roman" w:cs="Times New Roman"/>
                <w:b/>
                <w:bCs/>
                <w:color w:val="000000"/>
                <w:sz w:val="24"/>
                <w:szCs w:val="24"/>
                <w:bdr w:val="nil"/>
                <w:lang w:val="lt-LT" w:eastAsia="lt-LT"/>
              </w:rPr>
              <w:t>. Socialiniai kriterijai</w:t>
            </w:r>
          </w:p>
        </w:tc>
        <w:tc>
          <w:tcPr>
            <w:tcW w:w="5103"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06488932" w14:textId="77777777" w:rsidR="00E559F8" w:rsidRPr="00E559F8"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p w14:paraId="74CD369C" w14:textId="6DD95ACC" w:rsidR="00E559F8" w:rsidRPr="00F15D07"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04E575A">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FC6942" w14:paraId="2D592A0F" w14:textId="77777777" w:rsidTr="002C1EF4">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23A93F7A" w:rsidR="00284BF7" w:rsidRPr="007B61C7" w:rsidRDefault="0066175B" w:rsidP="007B61C7">
            <w:pPr>
              <w:tabs>
                <w:tab w:val="left" w:pos="810"/>
              </w:tabs>
              <w:spacing w:after="60" w:line="240" w:lineRule="auto"/>
              <w:jc w:val="both"/>
              <w:rPr>
                <w:rFonts w:ascii="Times New Roman" w:eastAsia="Arial Unicode MS" w:hAnsi="Times New Roman" w:cs="Times New Roman"/>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B2533C">
              <w:rPr>
                <w:rFonts w:ascii="Times New Roman" w:eastAsia="Arial Unicode MS" w:hAnsi="Times New Roman" w:cs="Times New Roman"/>
                <w:i/>
                <w:iCs/>
                <w:sz w:val="24"/>
                <w:szCs w:val="24"/>
                <w:lang w:val="lt-LT" w:eastAsia="lt-LT"/>
              </w:rPr>
              <w:t>netaikoma</w:t>
            </w:r>
            <w:r w:rsidRPr="00884D69">
              <w:rPr>
                <w:rFonts w:ascii="Times New Roman" w:eastAsia="Arial Unicode MS" w:hAnsi="Times New Roman" w:cs="Times New Roman"/>
                <w:sz w:val="24"/>
                <w:szCs w:val="24"/>
                <w:lang w:val="lt-LT" w:eastAsia="lt-LT"/>
              </w:rPr>
              <w:t>.</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FC6942" w14:paraId="1F473678" w14:textId="77777777" w:rsidTr="002C1EF4">
        <w:tc>
          <w:tcPr>
            <w:tcW w:w="2552"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6FB23554" w:rsidR="00284BF7" w:rsidRPr="007B61C7" w:rsidRDefault="00923A5D" w:rsidP="00F3183B">
            <w:pPr>
              <w:spacing w:after="12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sidR="00B2533C">
              <w:rPr>
                <w:rFonts w:ascii="Times New Roman" w:eastAsia="Arial Unicode MS" w:hAnsi="Times New Roman" w:cs="Times New Roman"/>
                <w:i/>
                <w:iCs/>
                <w:sz w:val="24"/>
                <w:szCs w:val="24"/>
                <w:lang w:val="lt-LT" w:eastAsia="lt-LT"/>
              </w:rPr>
              <w:t>netaikoma.</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FC6942" w14:paraId="46018D02" w14:textId="77777777" w:rsidTr="002C1EF4">
        <w:tc>
          <w:tcPr>
            <w:tcW w:w="2552"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1CF56014" w:rsidR="004B4509" w:rsidRPr="008E1B9C" w:rsidRDefault="00D81881" w:rsidP="00F3183B">
            <w:pPr>
              <w:tabs>
                <w:tab w:val="left" w:pos="810"/>
              </w:tabs>
              <w:spacing w:after="12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00B2533C">
              <w:rPr>
                <w:rFonts w:ascii="Times New Roman" w:eastAsia="Times New Roman" w:hAnsi="Times New Roman" w:cs="Times New Roman"/>
                <w:kern w:val="2"/>
                <w:sz w:val="24"/>
                <w:szCs w:val="24"/>
                <w:lang w:val="lt-LT"/>
              </w:rPr>
              <w:t xml:space="preserve"> </w:t>
            </w:r>
            <w:r w:rsidR="00B2533C">
              <w:rPr>
                <w:rFonts w:ascii="Times New Roman" w:eastAsia="Arial Unicode MS" w:hAnsi="Times New Roman" w:cs="Times New Roman"/>
                <w:i/>
                <w:iCs/>
                <w:sz w:val="24"/>
                <w:szCs w:val="24"/>
                <w:lang w:val="lt-LT" w:eastAsia="lt-LT"/>
              </w:rPr>
              <w:t>netaikoma.</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FC6942" w14:paraId="70131E48" w14:textId="77777777" w:rsidTr="002C1EF4">
        <w:tc>
          <w:tcPr>
            <w:tcW w:w="2552" w:type="dxa"/>
          </w:tcPr>
          <w:p w14:paraId="2FA9B55C" w14:textId="251913FB"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F40174">
              <w:rPr>
                <w:rFonts w:ascii="Times New Roman" w:eastAsia="Arial Unicode MS" w:hAnsi="Times New Roman" w:cs="Times New Roman"/>
                <w:b/>
                <w:bCs/>
                <w:color w:val="000000"/>
                <w:sz w:val="24"/>
                <w:szCs w:val="24"/>
                <w:bdr w:val="nil"/>
                <w:lang w:val="lt-LT" w:eastAsia="lt-LT"/>
              </w:rPr>
              <w:t>4</w:t>
            </w:r>
            <w:r w:rsidRPr="009E0F83">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559F8" w:rsidRDefault="008D74A5" w:rsidP="00F3183B">
            <w:pPr>
              <w:tabs>
                <w:tab w:val="left" w:pos="810"/>
              </w:tabs>
              <w:spacing w:after="12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2"/>
      <w:tr w:rsidR="008775E4" w:rsidRPr="00B50D6C" w14:paraId="37C3203D" w14:textId="77777777" w:rsidTr="008B0270">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FC6942" w14:paraId="4E1C2EA4" w14:textId="77777777" w:rsidTr="008B0270">
        <w:trPr>
          <w:trHeight w:val="834"/>
        </w:trPr>
        <w:tc>
          <w:tcPr>
            <w:tcW w:w="9498" w:type="dxa"/>
            <w:gridSpan w:val="4"/>
          </w:tcPr>
          <w:p w14:paraId="26677696" w14:textId="0ABFC9A4" w:rsidR="000249C5" w:rsidRPr="00B50D6C" w:rsidRDefault="00884596" w:rsidP="002C1EF4">
            <w:pPr>
              <w:pStyle w:val="ListParagraph"/>
              <w:shd w:val="clear" w:color="auto" w:fill="FFFFFF"/>
              <w:ind w:left="0"/>
              <w:jc w:val="both"/>
              <w:rPr>
                <w:rFonts w:eastAsia="Calibri"/>
              </w:rPr>
            </w:pPr>
            <w:r w:rsidRPr="00B50D6C">
              <w:rPr>
                <w:rFonts w:eastAsia="Calibri"/>
              </w:rPr>
              <w:t>1</w:t>
            </w:r>
            <w:r w:rsidR="00F40174">
              <w:rPr>
                <w:rFonts w:eastAsia="Calibri"/>
              </w:rPr>
              <w:t>3</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F40174">
              <w:rPr>
                <w:rFonts w:eastAsia="Calibri"/>
              </w:rPr>
              <w:t xml:space="preserve"> </w:t>
            </w:r>
            <w:r w:rsidRPr="00B50D6C">
              <w:rPr>
                <w:rFonts w:eastAsia="Calibri"/>
              </w:rPr>
              <w:t xml:space="preserve">1 </w:t>
            </w:r>
            <w:r w:rsidR="00F40174" w:rsidRPr="00B50D6C">
              <w:rPr>
                <w:rFonts w:eastAsia="Calibri"/>
              </w:rPr>
              <w:t>–</w:t>
            </w:r>
            <w:r w:rsidRPr="00B50D6C">
              <w:rPr>
                <w:rFonts w:eastAsia="Calibri"/>
              </w:rPr>
              <w:t xml:space="preserve"> </w:t>
            </w:r>
            <w:r w:rsidR="000249C5" w:rsidRPr="00B50D6C">
              <w:rPr>
                <w:rFonts w:eastAsia="Calibri"/>
              </w:rPr>
              <w:t>Techninė specifikacija</w:t>
            </w:r>
          </w:p>
          <w:p w14:paraId="37C9E7D5" w14:textId="7AA73D84" w:rsidR="00884596" w:rsidRPr="00B50D6C" w:rsidRDefault="00884596" w:rsidP="002C1EF4">
            <w:pPr>
              <w:pStyle w:val="ListParagraph"/>
              <w:shd w:val="clear" w:color="auto" w:fill="FFFFFF"/>
              <w:ind w:left="0"/>
              <w:jc w:val="both"/>
              <w:rPr>
                <w:rFonts w:eastAsia="Calibri"/>
              </w:rPr>
            </w:pPr>
            <w:r w:rsidRPr="00B50D6C">
              <w:rPr>
                <w:rFonts w:eastAsia="Calibri"/>
              </w:rPr>
              <w:t>1</w:t>
            </w:r>
            <w:r w:rsidR="00F40174">
              <w:rPr>
                <w:rFonts w:eastAsia="Calibri"/>
              </w:rPr>
              <w:t>3</w:t>
            </w:r>
            <w:r w:rsidR="000249C5" w:rsidRPr="00B50D6C">
              <w:rPr>
                <w:rFonts w:eastAsia="Calibri"/>
              </w:rPr>
              <w:t xml:space="preserve">.2. </w:t>
            </w:r>
            <w:r w:rsidRPr="00B50D6C">
              <w:rPr>
                <w:rFonts w:eastAsia="Calibri"/>
              </w:rPr>
              <w:t>Priedas Nr.</w:t>
            </w:r>
            <w:r w:rsidR="00F40174">
              <w:rPr>
                <w:rFonts w:eastAsia="Calibri"/>
              </w:rPr>
              <w:t xml:space="preserve"> </w:t>
            </w:r>
            <w:r w:rsidRPr="00B50D6C">
              <w:rPr>
                <w:rFonts w:eastAsia="Calibri"/>
              </w:rPr>
              <w:t>2</w:t>
            </w:r>
            <w:r w:rsidR="000249C5" w:rsidRPr="00B50D6C">
              <w:rPr>
                <w:rFonts w:eastAsia="Calibri"/>
              </w:rPr>
              <w:t xml:space="preserve"> </w:t>
            </w:r>
            <w:r w:rsidR="00F40174" w:rsidRPr="00B50D6C">
              <w:rPr>
                <w:rFonts w:eastAsia="Calibri"/>
              </w:rPr>
              <w:t>–</w:t>
            </w:r>
            <w:r w:rsidRPr="00B50D6C">
              <w:rPr>
                <w:rFonts w:eastAsia="Calibri"/>
              </w:rPr>
              <w:t xml:space="preserve"> </w:t>
            </w:r>
            <w:r w:rsidR="000249C5" w:rsidRPr="00B50D6C">
              <w:rPr>
                <w:rFonts w:eastAsia="Calibri"/>
              </w:rPr>
              <w:t xml:space="preserve">Pasiūlymas </w:t>
            </w:r>
          </w:p>
          <w:p w14:paraId="6DA2819A" w14:textId="3C762E6E" w:rsidR="008775E4" w:rsidRPr="00B50D6C" w:rsidRDefault="008775E4" w:rsidP="002C1EF4">
            <w:pPr>
              <w:pStyle w:val="ListParagraph"/>
              <w:shd w:val="clear" w:color="auto" w:fill="FFFFFF"/>
              <w:ind w:left="0"/>
              <w:jc w:val="both"/>
              <w:rPr>
                <w:rFonts w:eastAsia="Calibri"/>
              </w:rPr>
            </w:pPr>
            <w:r w:rsidRPr="00B50D6C">
              <w:rPr>
                <w:rFonts w:eastAsia="Calibri"/>
              </w:rPr>
              <w:t>1</w:t>
            </w:r>
            <w:r w:rsidR="00F40174">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6D36104C" w14:textId="7577A9F3" w:rsidR="00E2654A" w:rsidRPr="00F40174" w:rsidRDefault="008775E4" w:rsidP="002C1EF4">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sidR="00F40174">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w:t>
            </w:r>
            <w:r w:rsidR="00884596"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w:t>
            </w:r>
            <w:r w:rsidR="00F40174" w:rsidRPr="00FC6942">
              <w:rPr>
                <w:rFonts w:eastAsia="Calibri"/>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 vykdymui pasitelkiami ūkio subjektai</w:t>
            </w:r>
          </w:p>
        </w:tc>
      </w:tr>
      <w:tr w:rsidR="008775E4" w:rsidRPr="00B50D6C" w14:paraId="02908552" w14:textId="77777777" w:rsidTr="008B0270">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lastRenderedPageBreak/>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3751" w14:textId="77777777" w:rsidR="004828AE" w:rsidRDefault="004828AE" w:rsidP="0063379D">
      <w:pPr>
        <w:spacing w:after="0" w:line="240" w:lineRule="auto"/>
      </w:pPr>
      <w:r>
        <w:separator/>
      </w:r>
    </w:p>
  </w:endnote>
  <w:endnote w:type="continuationSeparator" w:id="0">
    <w:p w14:paraId="5DDAA434" w14:textId="77777777" w:rsidR="004828AE" w:rsidRDefault="004828AE"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52B90" w14:textId="77777777" w:rsidR="004828AE" w:rsidRDefault="004828AE" w:rsidP="0063379D">
      <w:pPr>
        <w:spacing w:after="0" w:line="240" w:lineRule="auto"/>
      </w:pPr>
      <w:r>
        <w:separator/>
      </w:r>
    </w:p>
  </w:footnote>
  <w:footnote w:type="continuationSeparator" w:id="0">
    <w:p w14:paraId="414C62E6" w14:textId="77777777" w:rsidR="004828AE" w:rsidRDefault="004828AE"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E72"/>
    <w:rsid w:val="00016F19"/>
    <w:rsid w:val="0002011C"/>
    <w:rsid w:val="00023940"/>
    <w:rsid w:val="000249C5"/>
    <w:rsid w:val="00031332"/>
    <w:rsid w:val="00032AD2"/>
    <w:rsid w:val="0003355E"/>
    <w:rsid w:val="000339C0"/>
    <w:rsid w:val="000370B0"/>
    <w:rsid w:val="000400D2"/>
    <w:rsid w:val="00042E4C"/>
    <w:rsid w:val="00045E72"/>
    <w:rsid w:val="00052FC6"/>
    <w:rsid w:val="00054D61"/>
    <w:rsid w:val="00065B01"/>
    <w:rsid w:val="00067150"/>
    <w:rsid w:val="00070557"/>
    <w:rsid w:val="00070FC4"/>
    <w:rsid w:val="000722E5"/>
    <w:rsid w:val="0007471F"/>
    <w:rsid w:val="00077935"/>
    <w:rsid w:val="00083B6E"/>
    <w:rsid w:val="000848D9"/>
    <w:rsid w:val="00084A66"/>
    <w:rsid w:val="00085399"/>
    <w:rsid w:val="000858B3"/>
    <w:rsid w:val="00087480"/>
    <w:rsid w:val="00090ADD"/>
    <w:rsid w:val="000A3190"/>
    <w:rsid w:val="000A4007"/>
    <w:rsid w:val="000A4B04"/>
    <w:rsid w:val="000B77B7"/>
    <w:rsid w:val="000C71BE"/>
    <w:rsid w:val="000D0299"/>
    <w:rsid w:val="000D252B"/>
    <w:rsid w:val="000D5912"/>
    <w:rsid w:val="000D6C4C"/>
    <w:rsid w:val="000E24E4"/>
    <w:rsid w:val="000E6522"/>
    <w:rsid w:val="000F1FEE"/>
    <w:rsid w:val="000F680D"/>
    <w:rsid w:val="000F70C2"/>
    <w:rsid w:val="00102AC0"/>
    <w:rsid w:val="00106A1E"/>
    <w:rsid w:val="001072EB"/>
    <w:rsid w:val="00114126"/>
    <w:rsid w:val="001229F1"/>
    <w:rsid w:val="001314A9"/>
    <w:rsid w:val="00133501"/>
    <w:rsid w:val="00141164"/>
    <w:rsid w:val="001419E8"/>
    <w:rsid w:val="0014202F"/>
    <w:rsid w:val="00145BB7"/>
    <w:rsid w:val="00146EA1"/>
    <w:rsid w:val="00152E08"/>
    <w:rsid w:val="001541A5"/>
    <w:rsid w:val="00155F10"/>
    <w:rsid w:val="001673FD"/>
    <w:rsid w:val="001713EC"/>
    <w:rsid w:val="001734E2"/>
    <w:rsid w:val="00181A15"/>
    <w:rsid w:val="00182E2D"/>
    <w:rsid w:val="0018306C"/>
    <w:rsid w:val="001832E1"/>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B7D"/>
    <w:rsid w:val="001C0EA4"/>
    <w:rsid w:val="001C2543"/>
    <w:rsid w:val="001C699A"/>
    <w:rsid w:val="001C7413"/>
    <w:rsid w:val="001C7ED0"/>
    <w:rsid w:val="001D0EF6"/>
    <w:rsid w:val="001D5DE8"/>
    <w:rsid w:val="001E4E0F"/>
    <w:rsid w:val="001E5724"/>
    <w:rsid w:val="001E592E"/>
    <w:rsid w:val="001E67D7"/>
    <w:rsid w:val="001F3989"/>
    <w:rsid w:val="00205706"/>
    <w:rsid w:val="00216E37"/>
    <w:rsid w:val="00224FBD"/>
    <w:rsid w:val="00225242"/>
    <w:rsid w:val="00227C6D"/>
    <w:rsid w:val="00232CE0"/>
    <w:rsid w:val="0023595F"/>
    <w:rsid w:val="00235B85"/>
    <w:rsid w:val="002364E3"/>
    <w:rsid w:val="00237AD9"/>
    <w:rsid w:val="002409DE"/>
    <w:rsid w:val="00242BC0"/>
    <w:rsid w:val="00242EF3"/>
    <w:rsid w:val="0024417B"/>
    <w:rsid w:val="002449CA"/>
    <w:rsid w:val="0024717C"/>
    <w:rsid w:val="00253ADC"/>
    <w:rsid w:val="00254F50"/>
    <w:rsid w:val="0025686C"/>
    <w:rsid w:val="00260E46"/>
    <w:rsid w:val="00264DF0"/>
    <w:rsid w:val="0026756B"/>
    <w:rsid w:val="002731A5"/>
    <w:rsid w:val="00273634"/>
    <w:rsid w:val="002750F4"/>
    <w:rsid w:val="00276807"/>
    <w:rsid w:val="00277112"/>
    <w:rsid w:val="0028155F"/>
    <w:rsid w:val="00282BA7"/>
    <w:rsid w:val="00284BF7"/>
    <w:rsid w:val="002879F1"/>
    <w:rsid w:val="0029339B"/>
    <w:rsid w:val="002971DC"/>
    <w:rsid w:val="002A12A2"/>
    <w:rsid w:val="002A2491"/>
    <w:rsid w:val="002A2C98"/>
    <w:rsid w:val="002A4771"/>
    <w:rsid w:val="002A6568"/>
    <w:rsid w:val="002A6708"/>
    <w:rsid w:val="002B60DD"/>
    <w:rsid w:val="002C109D"/>
    <w:rsid w:val="002C162F"/>
    <w:rsid w:val="002C1EF4"/>
    <w:rsid w:val="002C22B3"/>
    <w:rsid w:val="002C33C0"/>
    <w:rsid w:val="002C694D"/>
    <w:rsid w:val="002C7453"/>
    <w:rsid w:val="002D29D6"/>
    <w:rsid w:val="002D3E80"/>
    <w:rsid w:val="002D54B2"/>
    <w:rsid w:val="002D5A3C"/>
    <w:rsid w:val="002E106D"/>
    <w:rsid w:val="002E4657"/>
    <w:rsid w:val="003060B3"/>
    <w:rsid w:val="00310E65"/>
    <w:rsid w:val="003147CB"/>
    <w:rsid w:val="00320846"/>
    <w:rsid w:val="003224FF"/>
    <w:rsid w:val="003242AF"/>
    <w:rsid w:val="00327B05"/>
    <w:rsid w:val="00330E43"/>
    <w:rsid w:val="00333513"/>
    <w:rsid w:val="00343EA6"/>
    <w:rsid w:val="00346399"/>
    <w:rsid w:val="00346AE2"/>
    <w:rsid w:val="00347696"/>
    <w:rsid w:val="0035138F"/>
    <w:rsid w:val="0035301F"/>
    <w:rsid w:val="00357FE5"/>
    <w:rsid w:val="00360490"/>
    <w:rsid w:val="003617D5"/>
    <w:rsid w:val="00362F02"/>
    <w:rsid w:val="003632CC"/>
    <w:rsid w:val="00367E55"/>
    <w:rsid w:val="0037239D"/>
    <w:rsid w:val="00373058"/>
    <w:rsid w:val="0037544F"/>
    <w:rsid w:val="00376BA4"/>
    <w:rsid w:val="0038010E"/>
    <w:rsid w:val="00381E7F"/>
    <w:rsid w:val="0038260E"/>
    <w:rsid w:val="00385576"/>
    <w:rsid w:val="0038639C"/>
    <w:rsid w:val="00390E09"/>
    <w:rsid w:val="00391463"/>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D71DD"/>
    <w:rsid w:val="003E4DAA"/>
    <w:rsid w:val="003E5290"/>
    <w:rsid w:val="003E5875"/>
    <w:rsid w:val="003F2EB6"/>
    <w:rsid w:val="003F4DD3"/>
    <w:rsid w:val="003F6791"/>
    <w:rsid w:val="00400513"/>
    <w:rsid w:val="004014F2"/>
    <w:rsid w:val="00405FB2"/>
    <w:rsid w:val="0040734C"/>
    <w:rsid w:val="00412DB4"/>
    <w:rsid w:val="00413EAA"/>
    <w:rsid w:val="00414557"/>
    <w:rsid w:val="004152A7"/>
    <w:rsid w:val="00416316"/>
    <w:rsid w:val="004172B3"/>
    <w:rsid w:val="00420497"/>
    <w:rsid w:val="00424BA6"/>
    <w:rsid w:val="00425372"/>
    <w:rsid w:val="00430DB5"/>
    <w:rsid w:val="004322ED"/>
    <w:rsid w:val="00435C76"/>
    <w:rsid w:val="00446371"/>
    <w:rsid w:val="00446BBE"/>
    <w:rsid w:val="00447E87"/>
    <w:rsid w:val="00454D24"/>
    <w:rsid w:val="00454E17"/>
    <w:rsid w:val="00455CCA"/>
    <w:rsid w:val="00463699"/>
    <w:rsid w:val="00465DAA"/>
    <w:rsid w:val="004723F4"/>
    <w:rsid w:val="00472F33"/>
    <w:rsid w:val="004828AE"/>
    <w:rsid w:val="00485E8F"/>
    <w:rsid w:val="00494710"/>
    <w:rsid w:val="00495322"/>
    <w:rsid w:val="00497E46"/>
    <w:rsid w:val="004A3A2E"/>
    <w:rsid w:val="004A5D05"/>
    <w:rsid w:val="004B277F"/>
    <w:rsid w:val="004B2AC3"/>
    <w:rsid w:val="004B2B01"/>
    <w:rsid w:val="004B3D93"/>
    <w:rsid w:val="004B4509"/>
    <w:rsid w:val="004B69FE"/>
    <w:rsid w:val="004B7A58"/>
    <w:rsid w:val="004C37EA"/>
    <w:rsid w:val="004C404E"/>
    <w:rsid w:val="004C5226"/>
    <w:rsid w:val="004C63D5"/>
    <w:rsid w:val="004D3F27"/>
    <w:rsid w:val="004D4D80"/>
    <w:rsid w:val="004D606C"/>
    <w:rsid w:val="004D61D5"/>
    <w:rsid w:val="004E030F"/>
    <w:rsid w:val="004E0AB1"/>
    <w:rsid w:val="004E228A"/>
    <w:rsid w:val="004E61C6"/>
    <w:rsid w:val="004E6B75"/>
    <w:rsid w:val="004E6CA9"/>
    <w:rsid w:val="004F38A7"/>
    <w:rsid w:val="004F614F"/>
    <w:rsid w:val="00500334"/>
    <w:rsid w:val="00507D1A"/>
    <w:rsid w:val="005103CB"/>
    <w:rsid w:val="005132E1"/>
    <w:rsid w:val="00517287"/>
    <w:rsid w:val="00517461"/>
    <w:rsid w:val="00524F40"/>
    <w:rsid w:val="00526052"/>
    <w:rsid w:val="0052636A"/>
    <w:rsid w:val="005266B9"/>
    <w:rsid w:val="00537572"/>
    <w:rsid w:val="00537B5C"/>
    <w:rsid w:val="00537F4A"/>
    <w:rsid w:val="00540F17"/>
    <w:rsid w:val="00540FEA"/>
    <w:rsid w:val="00541982"/>
    <w:rsid w:val="00541BE8"/>
    <w:rsid w:val="00541E2F"/>
    <w:rsid w:val="0054294D"/>
    <w:rsid w:val="00542B41"/>
    <w:rsid w:val="00542DC0"/>
    <w:rsid w:val="00544237"/>
    <w:rsid w:val="00551828"/>
    <w:rsid w:val="00551E3D"/>
    <w:rsid w:val="0055503E"/>
    <w:rsid w:val="00555159"/>
    <w:rsid w:val="00561402"/>
    <w:rsid w:val="00562C49"/>
    <w:rsid w:val="005713EC"/>
    <w:rsid w:val="00574331"/>
    <w:rsid w:val="00581BF6"/>
    <w:rsid w:val="00582EF9"/>
    <w:rsid w:val="00596CF2"/>
    <w:rsid w:val="005979F8"/>
    <w:rsid w:val="005A11FC"/>
    <w:rsid w:val="005A3AF2"/>
    <w:rsid w:val="005A650F"/>
    <w:rsid w:val="005B0D75"/>
    <w:rsid w:val="005B2449"/>
    <w:rsid w:val="005B785B"/>
    <w:rsid w:val="005B7EE2"/>
    <w:rsid w:val="005C07EE"/>
    <w:rsid w:val="005C42FC"/>
    <w:rsid w:val="005C455B"/>
    <w:rsid w:val="005C5617"/>
    <w:rsid w:val="005C57DE"/>
    <w:rsid w:val="005C5E12"/>
    <w:rsid w:val="005D0968"/>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24782"/>
    <w:rsid w:val="0062704D"/>
    <w:rsid w:val="0063379D"/>
    <w:rsid w:val="006363F3"/>
    <w:rsid w:val="00637499"/>
    <w:rsid w:val="00642539"/>
    <w:rsid w:val="006455E5"/>
    <w:rsid w:val="00645D87"/>
    <w:rsid w:val="00646AB3"/>
    <w:rsid w:val="00646ED1"/>
    <w:rsid w:val="006502FA"/>
    <w:rsid w:val="00652F96"/>
    <w:rsid w:val="00654692"/>
    <w:rsid w:val="0065646B"/>
    <w:rsid w:val="00656DC7"/>
    <w:rsid w:val="00656F48"/>
    <w:rsid w:val="00660F3B"/>
    <w:rsid w:val="0066175B"/>
    <w:rsid w:val="0066371D"/>
    <w:rsid w:val="006644AC"/>
    <w:rsid w:val="00667FF5"/>
    <w:rsid w:val="00672278"/>
    <w:rsid w:val="00673504"/>
    <w:rsid w:val="0067386D"/>
    <w:rsid w:val="00675055"/>
    <w:rsid w:val="00675420"/>
    <w:rsid w:val="00675C72"/>
    <w:rsid w:val="00687801"/>
    <w:rsid w:val="00687DD3"/>
    <w:rsid w:val="006A0440"/>
    <w:rsid w:val="006A1EC9"/>
    <w:rsid w:val="006A3D44"/>
    <w:rsid w:val="006A4322"/>
    <w:rsid w:val="006A452C"/>
    <w:rsid w:val="006A6347"/>
    <w:rsid w:val="006B0C1D"/>
    <w:rsid w:val="006B2F22"/>
    <w:rsid w:val="006B44CE"/>
    <w:rsid w:val="006B4594"/>
    <w:rsid w:val="006B794D"/>
    <w:rsid w:val="006C46B8"/>
    <w:rsid w:val="006C6565"/>
    <w:rsid w:val="006D2A1E"/>
    <w:rsid w:val="006D4904"/>
    <w:rsid w:val="006D4D5E"/>
    <w:rsid w:val="006E1B87"/>
    <w:rsid w:val="006E31D9"/>
    <w:rsid w:val="006E4795"/>
    <w:rsid w:val="006E62C3"/>
    <w:rsid w:val="006E6794"/>
    <w:rsid w:val="006F0D72"/>
    <w:rsid w:val="006F4029"/>
    <w:rsid w:val="00700D11"/>
    <w:rsid w:val="0070160E"/>
    <w:rsid w:val="0070462F"/>
    <w:rsid w:val="007060F1"/>
    <w:rsid w:val="00714894"/>
    <w:rsid w:val="00715292"/>
    <w:rsid w:val="00716446"/>
    <w:rsid w:val="00720F46"/>
    <w:rsid w:val="007252E4"/>
    <w:rsid w:val="0072644E"/>
    <w:rsid w:val="007267AC"/>
    <w:rsid w:val="00726C28"/>
    <w:rsid w:val="0073507E"/>
    <w:rsid w:val="007363AC"/>
    <w:rsid w:val="007433F4"/>
    <w:rsid w:val="0074485E"/>
    <w:rsid w:val="00763DF9"/>
    <w:rsid w:val="00764E2A"/>
    <w:rsid w:val="00767139"/>
    <w:rsid w:val="007724C9"/>
    <w:rsid w:val="007759F2"/>
    <w:rsid w:val="00776263"/>
    <w:rsid w:val="007765FC"/>
    <w:rsid w:val="00776CDB"/>
    <w:rsid w:val="00784767"/>
    <w:rsid w:val="00786206"/>
    <w:rsid w:val="00790B78"/>
    <w:rsid w:val="00790D46"/>
    <w:rsid w:val="00790FDA"/>
    <w:rsid w:val="007946DF"/>
    <w:rsid w:val="00795CE3"/>
    <w:rsid w:val="007960EC"/>
    <w:rsid w:val="00797277"/>
    <w:rsid w:val="007972AD"/>
    <w:rsid w:val="007B433F"/>
    <w:rsid w:val="007B61C7"/>
    <w:rsid w:val="007B6A97"/>
    <w:rsid w:val="007C2BAB"/>
    <w:rsid w:val="007C70A1"/>
    <w:rsid w:val="007D0061"/>
    <w:rsid w:val="007D6E09"/>
    <w:rsid w:val="007D7BC8"/>
    <w:rsid w:val="007E1DEB"/>
    <w:rsid w:val="007E25B3"/>
    <w:rsid w:val="007E342E"/>
    <w:rsid w:val="007E3CA4"/>
    <w:rsid w:val="007E785A"/>
    <w:rsid w:val="007F0C5E"/>
    <w:rsid w:val="007F122C"/>
    <w:rsid w:val="007F74D2"/>
    <w:rsid w:val="007F7C79"/>
    <w:rsid w:val="00800C48"/>
    <w:rsid w:val="00804AED"/>
    <w:rsid w:val="00805F0C"/>
    <w:rsid w:val="00806195"/>
    <w:rsid w:val="008066B2"/>
    <w:rsid w:val="008144FE"/>
    <w:rsid w:val="00815687"/>
    <w:rsid w:val="0081722B"/>
    <w:rsid w:val="0082397A"/>
    <w:rsid w:val="008249BC"/>
    <w:rsid w:val="00826D0C"/>
    <w:rsid w:val="0083043A"/>
    <w:rsid w:val="00832DB9"/>
    <w:rsid w:val="00836C82"/>
    <w:rsid w:val="00837F1C"/>
    <w:rsid w:val="008470F0"/>
    <w:rsid w:val="00856E37"/>
    <w:rsid w:val="0086634C"/>
    <w:rsid w:val="0087008F"/>
    <w:rsid w:val="00870DD5"/>
    <w:rsid w:val="00871FF9"/>
    <w:rsid w:val="0087214D"/>
    <w:rsid w:val="008775E4"/>
    <w:rsid w:val="00880C01"/>
    <w:rsid w:val="00884596"/>
    <w:rsid w:val="00884D69"/>
    <w:rsid w:val="008852A9"/>
    <w:rsid w:val="00885530"/>
    <w:rsid w:val="00886B8D"/>
    <w:rsid w:val="00893D5C"/>
    <w:rsid w:val="008946EE"/>
    <w:rsid w:val="008A0A95"/>
    <w:rsid w:val="008A362C"/>
    <w:rsid w:val="008A5121"/>
    <w:rsid w:val="008A6694"/>
    <w:rsid w:val="008A6AC1"/>
    <w:rsid w:val="008B0228"/>
    <w:rsid w:val="008B0270"/>
    <w:rsid w:val="008B25EB"/>
    <w:rsid w:val="008B32F7"/>
    <w:rsid w:val="008B3A0E"/>
    <w:rsid w:val="008B4912"/>
    <w:rsid w:val="008B5ACB"/>
    <w:rsid w:val="008B7A2A"/>
    <w:rsid w:val="008C02CA"/>
    <w:rsid w:val="008C63E6"/>
    <w:rsid w:val="008D1CC0"/>
    <w:rsid w:val="008D2A68"/>
    <w:rsid w:val="008D2BC8"/>
    <w:rsid w:val="008D6882"/>
    <w:rsid w:val="008D6BD2"/>
    <w:rsid w:val="008D74A5"/>
    <w:rsid w:val="008E1B9C"/>
    <w:rsid w:val="008E6ECD"/>
    <w:rsid w:val="008F05D5"/>
    <w:rsid w:val="008F0F70"/>
    <w:rsid w:val="008F3D9B"/>
    <w:rsid w:val="009028AF"/>
    <w:rsid w:val="00903227"/>
    <w:rsid w:val="00904764"/>
    <w:rsid w:val="00910303"/>
    <w:rsid w:val="00911A1E"/>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4231"/>
    <w:rsid w:val="00965249"/>
    <w:rsid w:val="00967C24"/>
    <w:rsid w:val="00976D63"/>
    <w:rsid w:val="00977866"/>
    <w:rsid w:val="00984049"/>
    <w:rsid w:val="00985BE9"/>
    <w:rsid w:val="00986A7B"/>
    <w:rsid w:val="00990A95"/>
    <w:rsid w:val="00991418"/>
    <w:rsid w:val="00993EAB"/>
    <w:rsid w:val="00995D14"/>
    <w:rsid w:val="009B0106"/>
    <w:rsid w:val="009B1375"/>
    <w:rsid w:val="009B4868"/>
    <w:rsid w:val="009B535A"/>
    <w:rsid w:val="009B681B"/>
    <w:rsid w:val="009B75A5"/>
    <w:rsid w:val="009C116D"/>
    <w:rsid w:val="009C655A"/>
    <w:rsid w:val="009C66D0"/>
    <w:rsid w:val="009C7116"/>
    <w:rsid w:val="009D0B81"/>
    <w:rsid w:val="009D2B36"/>
    <w:rsid w:val="009D59B9"/>
    <w:rsid w:val="009E0F83"/>
    <w:rsid w:val="009E109B"/>
    <w:rsid w:val="009E1400"/>
    <w:rsid w:val="009E14C0"/>
    <w:rsid w:val="009E17C3"/>
    <w:rsid w:val="009E45DB"/>
    <w:rsid w:val="009E5642"/>
    <w:rsid w:val="009F43CD"/>
    <w:rsid w:val="009F440C"/>
    <w:rsid w:val="009F77CF"/>
    <w:rsid w:val="00A01304"/>
    <w:rsid w:val="00A058B0"/>
    <w:rsid w:val="00A13115"/>
    <w:rsid w:val="00A14CD5"/>
    <w:rsid w:val="00A16B54"/>
    <w:rsid w:val="00A26C24"/>
    <w:rsid w:val="00A2701C"/>
    <w:rsid w:val="00A278C0"/>
    <w:rsid w:val="00A33700"/>
    <w:rsid w:val="00A40E1B"/>
    <w:rsid w:val="00A41142"/>
    <w:rsid w:val="00A41746"/>
    <w:rsid w:val="00A448E3"/>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4A2D"/>
    <w:rsid w:val="00A961DB"/>
    <w:rsid w:val="00AA3656"/>
    <w:rsid w:val="00AB490A"/>
    <w:rsid w:val="00AB4F57"/>
    <w:rsid w:val="00AB585C"/>
    <w:rsid w:val="00AC0B42"/>
    <w:rsid w:val="00AC4036"/>
    <w:rsid w:val="00AC44EC"/>
    <w:rsid w:val="00AD15DC"/>
    <w:rsid w:val="00AD1667"/>
    <w:rsid w:val="00AD4AE1"/>
    <w:rsid w:val="00AD4D9A"/>
    <w:rsid w:val="00AE5317"/>
    <w:rsid w:val="00AE7B8F"/>
    <w:rsid w:val="00AF059D"/>
    <w:rsid w:val="00AF3E5E"/>
    <w:rsid w:val="00AF72F7"/>
    <w:rsid w:val="00B002CF"/>
    <w:rsid w:val="00B01F52"/>
    <w:rsid w:val="00B02316"/>
    <w:rsid w:val="00B0256B"/>
    <w:rsid w:val="00B070F4"/>
    <w:rsid w:val="00B11C68"/>
    <w:rsid w:val="00B11D5F"/>
    <w:rsid w:val="00B132D9"/>
    <w:rsid w:val="00B161FA"/>
    <w:rsid w:val="00B164A1"/>
    <w:rsid w:val="00B21FCE"/>
    <w:rsid w:val="00B2533C"/>
    <w:rsid w:val="00B27C8B"/>
    <w:rsid w:val="00B27DCA"/>
    <w:rsid w:val="00B30712"/>
    <w:rsid w:val="00B30FBA"/>
    <w:rsid w:val="00B33A63"/>
    <w:rsid w:val="00B35466"/>
    <w:rsid w:val="00B37002"/>
    <w:rsid w:val="00B40329"/>
    <w:rsid w:val="00B50D6C"/>
    <w:rsid w:val="00B51B2E"/>
    <w:rsid w:val="00B51CB8"/>
    <w:rsid w:val="00B524F2"/>
    <w:rsid w:val="00B55859"/>
    <w:rsid w:val="00B55C59"/>
    <w:rsid w:val="00B57407"/>
    <w:rsid w:val="00B57E5B"/>
    <w:rsid w:val="00B64247"/>
    <w:rsid w:val="00B74C5C"/>
    <w:rsid w:val="00B81E7B"/>
    <w:rsid w:val="00B87AB8"/>
    <w:rsid w:val="00B90828"/>
    <w:rsid w:val="00BA1892"/>
    <w:rsid w:val="00BA23C9"/>
    <w:rsid w:val="00BA38DA"/>
    <w:rsid w:val="00BA3E59"/>
    <w:rsid w:val="00BA41A1"/>
    <w:rsid w:val="00BB2DAA"/>
    <w:rsid w:val="00BB6340"/>
    <w:rsid w:val="00BC13E3"/>
    <w:rsid w:val="00BC189C"/>
    <w:rsid w:val="00BD04AC"/>
    <w:rsid w:val="00BD0E86"/>
    <w:rsid w:val="00BD220A"/>
    <w:rsid w:val="00BD56AC"/>
    <w:rsid w:val="00BD584D"/>
    <w:rsid w:val="00BD5D1E"/>
    <w:rsid w:val="00BD719B"/>
    <w:rsid w:val="00BD76CE"/>
    <w:rsid w:val="00BE58A1"/>
    <w:rsid w:val="00BF03E4"/>
    <w:rsid w:val="00BF30D6"/>
    <w:rsid w:val="00BF30E4"/>
    <w:rsid w:val="00BF35A4"/>
    <w:rsid w:val="00BF56B2"/>
    <w:rsid w:val="00C019B6"/>
    <w:rsid w:val="00C0249A"/>
    <w:rsid w:val="00C03395"/>
    <w:rsid w:val="00C03CDE"/>
    <w:rsid w:val="00C12BAE"/>
    <w:rsid w:val="00C14B41"/>
    <w:rsid w:val="00C14C4F"/>
    <w:rsid w:val="00C153BA"/>
    <w:rsid w:val="00C164D6"/>
    <w:rsid w:val="00C1732E"/>
    <w:rsid w:val="00C23621"/>
    <w:rsid w:val="00C24C73"/>
    <w:rsid w:val="00C264A1"/>
    <w:rsid w:val="00C35DF3"/>
    <w:rsid w:val="00C40930"/>
    <w:rsid w:val="00C426A5"/>
    <w:rsid w:val="00C4418F"/>
    <w:rsid w:val="00C45A03"/>
    <w:rsid w:val="00C47FE9"/>
    <w:rsid w:val="00C500E2"/>
    <w:rsid w:val="00C5132F"/>
    <w:rsid w:val="00C55DC9"/>
    <w:rsid w:val="00C66834"/>
    <w:rsid w:val="00C66DD4"/>
    <w:rsid w:val="00C7128D"/>
    <w:rsid w:val="00C7423F"/>
    <w:rsid w:val="00C80F3E"/>
    <w:rsid w:val="00C852FC"/>
    <w:rsid w:val="00C86166"/>
    <w:rsid w:val="00C91741"/>
    <w:rsid w:val="00C95101"/>
    <w:rsid w:val="00CA44DD"/>
    <w:rsid w:val="00CA66D6"/>
    <w:rsid w:val="00CC2703"/>
    <w:rsid w:val="00CC42F7"/>
    <w:rsid w:val="00CC470C"/>
    <w:rsid w:val="00CC5A43"/>
    <w:rsid w:val="00CC611D"/>
    <w:rsid w:val="00CD0A4E"/>
    <w:rsid w:val="00CD1A00"/>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13E7"/>
    <w:rsid w:val="00D23374"/>
    <w:rsid w:val="00D25130"/>
    <w:rsid w:val="00D267CC"/>
    <w:rsid w:val="00D26E47"/>
    <w:rsid w:val="00D40B0D"/>
    <w:rsid w:val="00D41302"/>
    <w:rsid w:val="00D42F6A"/>
    <w:rsid w:val="00D4506A"/>
    <w:rsid w:val="00D45C78"/>
    <w:rsid w:val="00D516B7"/>
    <w:rsid w:val="00D51C79"/>
    <w:rsid w:val="00D55FDB"/>
    <w:rsid w:val="00D56230"/>
    <w:rsid w:val="00D567C2"/>
    <w:rsid w:val="00D62079"/>
    <w:rsid w:val="00D65862"/>
    <w:rsid w:val="00D813F3"/>
    <w:rsid w:val="00D81734"/>
    <w:rsid w:val="00D81881"/>
    <w:rsid w:val="00D82CDA"/>
    <w:rsid w:val="00D85E30"/>
    <w:rsid w:val="00D87EAA"/>
    <w:rsid w:val="00D916F6"/>
    <w:rsid w:val="00D92659"/>
    <w:rsid w:val="00D96537"/>
    <w:rsid w:val="00DA244C"/>
    <w:rsid w:val="00DA3946"/>
    <w:rsid w:val="00DA698D"/>
    <w:rsid w:val="00DB4C4A"/>
    <w:rsid w:val="00DB524D"/>
    <w:rsid w:val="00DC015A"/>
    <w:rsid w:val="00DC3E57"/>
    <w:rsid w:val="00DC5780"/>
    <w:rsid w:val="00DD2ECF"/>
    <w:rsid w:val="00DD360F"/>
    <w:rsid w:val="00DD66E6"/>
    <w:rsid w:val="00DD6AED"/>
    <w:rsid w:val="00DE51D4"/>
    <w:rsid w:val="00DE67FB"/>
    <w:rsid w:val="00DF284C"/>
    <w:rsid w:val="00DF3CEA"/>
    <w:rsid w:val="00E035A9"/>
    <w:rsid w:val="00E04419"/>
    <w:rsid w:val="00E06AC1"/>
    <w:rsid w:val="00E07AAC"/>
    <w:rsid w:val="00E113C9"/>
    <w:rsid w:val="00E11CD4"/>
    <w:rsid w:val="00E16323"/>
    <w:rsid w:val="00E202CE"/>
    <w:rsid w:val="00E22054"/>
    <w:rsid w:val="00E22494"/>
    <w:rsid w:val="00E2267B"/>
    <w:rsid w:val="00E24074"/>
    <w:rsid w:val="00E2654A"/>
    <w:rsid w:val="00E279FA"/>
    <w:rsid w:val="00E328EE"/>
    <w:rsid w:val="00E349FA"/>
    <w:rsid w:val="00E3668B"/>
    <w:rsid w:val="00E369F0"/>
    <w:rsid w:val="00E37ADB"/>
    <w:rsid w:val="00E52DAA"/>
    <w:rsid w:val="00E559F8"/>
    <w:rsid w:val="00E5611D"/>
    <w:rsid w:val="00E637C7"/>
    <w:rsid w:val="00E64E46"/>
    <w:rsid w:val="00E70C52"/>
    <w:rsid w:val="00E70D02"/>
    <w:rsid w:val="00E75230"/>
    <w:rsid w:val="00E85BF5"/>
    <w:rsid w:val="00E902E8"/>
    <w:rsid w:val="00E93FC4"/>
    <w:rsid w:val="00E9642E"/>
    <w:rsid w:val="00EA02A5"/>
    <w:rsid w:val="00EA2328"/>
    <w:rsid w:val="00EA4D0C"/>
    <w:rsid w:val="00EB1701"/>
    <w:rsid w:val="00EB1869"/>
    <w:rsid w:val="00EB3E08"/>
    <w:rsid w:val="00EB570B"/>
    <w:rsid w:val="00EC5C1E"/>
    <w:rsid w:val="00ED392E"/>
    <w:rsid w:val="00ED3C84"/>
    <w:rsid w:val="00ED3F17"/>
    <w:rsid w:val="00ED5BB5"/>
    <w:rsid w:val="00EE07E0"/>
    <w:rsid w:val="00EE365C"/>
    <w:rsid w:val="00EE3F8B"/>
    <w:rsid w:val="00EE46D5"/>
    <w:rsid w:val="00EE5B1F"/>
    <w:rsid w:val="00EE5E85"/>
    <w:rsid w:val="00EE6A45"/>
    <w:rsid w:val="00EE78A1"/>
    <w:rsid w:val="00EF1B01"/>
    <w:rsid w:val="00EF3919"/>
    <w:rsid w:val="00EF4A19"/>
    <w:rsid w:val="00F110D6"/>
    <w:rsid w:val="00F14451"/>
    <w:rsid w:val="00F15892"/>
    <w:rsid w:val="00F20587"/>
    <w:rsid w:val="00F25603"/>
    <w:rsid w:val="00F259EC"/>
    <w:rsid w:val="00F2760A"/>
    <w:rsid w:val="00F3183B"/>
    <w:rsid w:val="00F3187A"/>
    <w:rsid w:val="00F31E5E"/>
    <w:rsid w:val="00F33426"/>
    <w:rsid w:val="00F33A05"/>
    <w:rsid w:val="00F34440"/>
    <w:rsid w:val="00F3745A"/>
    <w:rsid w:val="00F40174"/>
    <w:rsid w:val="00F4093D"/>
    <w:rsid w:val="00F430B3"/>
    <w:rsid w:val="00F439BD"/>
    <w:rsid w:val="00F47806"/>
    <w:rsid w:val="00F47BF8"/>
    <w:rsid w:val="00F57E65"/>
    <w:rsid w:val="00F601C5"/>
    <w:rsid w:val="00F61E1D"/>
    <w:rsid w:val="00F64B0A"/>
    <w:rsid w:val="00F670A6"/>
    <w:rsid w:val="00F72979"/>
    <w:rsid w:val="00F90AEF"/>
    <w:rsid w:val="00F90FEC"/>
    <w:rsid w:val="00F9140D"/>
    <w:rsid w:val="00FA187D"/>
    <w:rsid w:val="00FA2420"/>
    <w:rsid w:val="00FA7A33"/>
    <w:rsid w:val="00FB1893"/>
    <w:rsid w:val="00FC28B3"/>
    <w:rsid w:val="00FC6942"/>
    <w:rsid w:val="00FC7CED"/>
    <w:rsid w:val="00FD0911"/>
    <w:rsid w:val="00FD1453"/>
    <w:rsid w:val="00FD3577"/>
    <w:rsid w:val="00FD4820"/>
    <w:rsid w:val="00FD56F1"/>
    <w:rsid w:val="00FD973E"/>
    <w:rsid w:val="00FE0BB7"/>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paragraph" w:customStyle="1" w:styleId="BodyText1">
    <w:name w:val="Body Text1"/>
    <w:rsid w:val="002C7453"/>
    <w:pPr>
      <w:suppressAutoHyphens/>
      <w:spacing w:after="0" w:line="240" w:lineRule="auto"/>
      <w:ind w:firstLine="312"/>
      <w:jc w:val="both"/>
    </w:pPr>
    <w:rPr>
      <w:rFonts w:ascii="TimesLT" w:eastAsia="Times New Roman" w:hAnsi="TimesLT" w:cs="Times New Roman"/>
      <w:color w:val="00000A"/>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Gražina Kašinskienė</cp:lastModifiedBy>
  <cp:revision>24</cp:revision>
  <dcterms:created xsi:type="dcterms:W3CDTF">2024-11-06T14:15:00Z</dcterms:created>
  <dcterms:modified xsi:type="dcterms:W3CDTF">2024-11-07T11:17:00Z</dcterms:modified>
</cp:coreProperties>
</file>