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49D44DF9" w14:textId="77777777" w:rsidR="00464E0D" w:rsidRDefault="00464E0D" w:rsidP="00464E0D">
      <w:pPr>
        <w:pStyle w:val="Heading"/>
        <w:jc w:val="center"/>
        <w:rPr>
          <w:color w:val="000000" w:themeColor="text1"/>
          <w:lang w:val="lt-LT"/>
        </w:rPr>
      </w:pPr>
      <w:r w:rsidRPr="00BE4004">
        <w:rPr>
          <w:color w:val="000000" w:themeColor="text1"/>
          <w:lang w:val="lt-LT"/>
        </w:rPr>
        <w:t xml:space="preserve">Atsargų utilizavimo paslauga </w:t>
      </w:r>
    </w:p>
    <w:p w14:paraId="70C01A60" w14:textId="77777777" w:rsidR="00464E0D" w:rsidRPr="001125E3" w:rsidRDefault="00464E0D" w:rsidP="00464E0D">
      <w:pPr>
        <w:pStyle w:val="Body2"/>
        <w:rPr>
          <w:lang w:val="lt-LT"/>
        </w:rPr>
      </w:pP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388AA4C5" w14:textId="77777777" w:rsidR="00205AB1" w:rsidRPr="00370648" w:rsidRDefault="00205AB1" w:rsidP="00205AB1">
      <w:pPr>
        <w:pStyle w:val="Body2"/>
        <w:rPr>
          <w:lang w:val="lt-LT"/>
        </w:rPr>
      </w:pPr>
    </w:p>
    <w:p w14:paraId="081119CB" w14:textId="77777777" w:rsidR="00415918" w:rsidRDefault="00205AB1" w:rsidP="00205AB1">
      <w:pPr>
        <w:pStyle w:val="Body2"/>
        <w:rPr>
          <w:b/>
          <w:bCs/>
          <w:lang w:val="lt-LT"/>
        </w:rPr>
      </w:pPr>
      <w:r w:rsidRPr="00CE69EF">
        <w:rPr>
          <w:b/>
          <w:bCs/>
          <w:lang w:val="lt-LT"/>
        </w:rPr>
        <w:tab/>
      </w:r>
    </w:p>
    <w:p w14:paraId="138032D4" w14:textId="77777777" w:rsidR="00DA303C" w:rsidRDefault="00205AB1" w:rsidP="00472EB7">
      <w:pPr>
        <w:pStyle w:val="Body2"/>
        <w:ind w:firstLine="709"/>
        <w:rPr>
          <w:lang w:val="lt-LT"/>
        </w:rPr>
      </w:pPr>
      <w:r w:rsidRPr="00CE69EF">
        <w:rPr>
          <w:b/>
          <w:bCs/>
          <w:lang w:val="lt-LT"/>
        </w:rPr>
        <w:t>1. BENDROSIOS NUOSTATOS</w:t>
      </w:r>
      <w:r w:rsidRPr="00370648">
        <w:rPr>
          <w:lang w:val="lt-LT"/>
        </w:rPr>
        <w:tab/>
      </w:r>
      <w:r w:rsidRPr="00370648">
        <w:rPr>
          <w:lang w:val="lt-LT"/>
        </w:rPr>
        <w:br/>
      </w:r>
      <w:r w:rsidRPr="00370648">
        <w:rPr>
          <w:lang w:val="lt-LT"/>
        </w:rPr>
        <w:tab/>
      </w:r>
    </w:p>
    <w:p w14:paraId="38689EE3" w14:textId="260B1DBA" w:rsidR="00CE69EF" w:rsidRDefault="00205AB1" w:rsidP="00205AB1">
      <w:pPr>
        <w:pStyle w:val="Body2"/>
        <w:rPr>
          <w:lang w:val="lt-LT"/>
        </w:rPr>
      </w:pPr>
      <w:r w:rsidRPr="00EA1212">
        <w:rPr>
          <w:color w:val="auto"/>
          <w:lang w:val="lt-LT"/>
        </w:rPr>
        <w:br/>
      </w:r>
      <w:r w:rsidRPr="00EA1212">
        <w:rPr>
          <w:color w:val="auto"/>
          <w:lang w:val="lt-LT"/>
        </w:rPr>
        <w:tab/>
        <w:t xml:space="preserve">1.1. Viešoji įstaiga CPO LT (toliau – CPO LT arba perkančioji organizacija) vykdo viešąjį pirkimą atviro konkurso būdu (toliau – pirkimas). CPO LT kontaktinis asmuo – Gražina Kašinskienė, tel. </w:t>
      </w:r>
      <w:r w:rsidR="00CE69EF" w:rsidRPr="00EA1212">
        <w:rPr>
          <w:color w:val="auto"/>
          <w:lang w:val="lt-LT"/>
        </w:rPr>
        <w:t>+370 </w:t>
      </w:r>
      <w:r w:rsidRPr="00EA1212">
        <w:rPr>
          <w:color w:val="auto"/>
          <w:lang w:val="lt-LT"/>
        </w:rPr>
        <w:t>65886094, el. p</w:t>
      </w:r>
      <w:r w:rsidRPr="00370648">
        <w:rPr>
          <w:lang w:val="lt-LT"/>
        </w:rPr>
        <w:t xml:space="preserve">. </w:t>
      </w:r>
      <w:hyperlink r:id="rId6" w:history="1">
        <w:r w:rsidR="00CE69EF" w:rsidRPr="00A35613">
          <w:rPr>
            <w:rStyle w:val="Hyperlink"/>
            <w:lang w:val="lt-LT"/>
          </w:rPr>
          <w:t>grazina.kasinskiene@cpo.lt</w:t>
        </w:r>
      </w:hyperlink>
      <w:r w:rsidRPr="00370648">
        <w:rPr>
          <w:lang w:val="lt-LT"/>
        </w:rPr>
        <w:t>.</w:t>
      </w:r>
    </w:p>
    <w:p w14:paraId="42FE920B" w14:textId="6AE61762" w:rsidR="00EE47FE" w:rsidRPr="00EA1212" w:rsidRDefault="00205AB1" w:rsidP="00205AB1">
      <w:pPr>
        <w:pStyle w:val="Body2"/>
        <w:rPr>
          <w:color w:val="auto"/>
          <w:lang w:val="lt-LT"/>
        </w:rPr>
      </w:pPr>
      <w:r w:rsidRPr="00EA1212">
        <w:rPr>
          <w:color w:val="auto"/>
          <w:lang w:val="lt-LT"/>
        </w:rPr>
        <w:tab/>
        <w:t xml:space="preserve">1.2. CPO LT pirkimą atlieka kitai perkančiajai organizacijai (perkančiajam subjektui): </w:t>
      </w:r>
      <w:r w:rsidR="00C016BB" w:rsidRPr="00EA1212">
        <w:rPr>
          <w:color w:val="auto"/>
          <w:lang w:val="lt-LT"/>
        </w:rPr>
        <w:t>S</w:t>
      </w:r>
      <w:r w:rsidR="00BF4783" w:rsidRPr="00EA1212">
        <w:rPr>
          <w:color w:val="auto"/>
          <w:lang w:val="lt-LT"/>
        </w:rPr>
        <w:t xml:space="preserve">veikatos apsaugos ministerijos </w:t>
      </w:r>
      <w:r w:rsidR="00C016BB" w:rsidRPr="00EA1212">
        <w:rPr>
          <w:color w:val="auto"/>
          <w:lang w:val="lt-LT"/>
        </w:rPr>
        <w:t>Ekstremalių sveikatai situacijų centras (kodas: 191349831)</w:t>
      </w:r>
      <w:r w:rsidRPr="00EA1212">
        <w:rPr>
          <w:color w:val="auto"/>
          <w:lang w:val="lt-LT"/>
        </w:rPr>
        <w:t xml:space="preserve">.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perkančiąja organizacija laikoma ta perkančioji organizacija (perkantysis subjektas), su kuria bus sudaryta sutartis. Sutartį pasirašys </w:t>
      </w:r>
      <w:r w:rsidR="00BF4783" w:rsidRPr="00EA1212">
        <w:rPr>
          <w:color w:val="auto"/>
          <w:lang w:val="lt-LT"/>
        </w:rPr>
        <w:t>Sveikatos apsaugos ministerijos</w:t>
      </w:r>
      <w:r w:rsidR="00D23EB2" w:rsidRPr="00EA1212">
        <w:rPr>
          <w:color w:val="auto"/>
          <w:lang w:val="lt-LT"/>
        </w:rPr>
        <w:t xml:space="preserve"> Ekstremalių sveikatai situacijų centras (kodas: 191349831)</w:t>
      </w:r>
      <w:r w:rsidRPr="00EA1212">
        <w:rPr>
          <w:color w:val="auto"/>
          <w:lang w:val="lt-LT"/>
        </w:rPr>
        <w:t xml:space="preserve">. </w:t>
      </w:r>
      <w:r w:rsidRPr="00EA1212">
        <w:rPr>
          <w:color w:val="auto"/>
          <w:lang w:val="lt-LT"/>
        </w:rPr>
        <w:tab/>
      </w:r>
      <w:r w:rsidRPr="00EA1212">
        <w:rPr>
          <w:color w:val="auto"/>
          <w:lang w:val="lt-LT"/>
        </w:rPr>
        <w:br/>
      </w:r>
      <w:r w:rsidRPr="00EA1212">
        <w:rPr>
          <w:color w:val="auto"/>
          <w:lang w:val="lt-LT"/>
        </w:rPr>
        <w:tab/>
        <w:t xml:space="preserve">1.3. Pirkimas neatliekamas naudojantis centralizuotų pirkimų katalogu, nes </w:t>
      </w:r>
      <w:r w:rsidR="00CE69EF" w:rsidRPr="00EA1212">
        <w:rPr>
          <w:rFonts w:cs="Times New Roman"/>
          <w:color w:val="auto"/>
          <w:lang w:val="lt-LT"/>
        </w:rPr>
        <w:t>planuojamų įsigyti prekių nėra CPO LT elektroniniame kataloge</w:t>
      </w:r>
      <w:r w:rsidRPr="00EA1212">
        <w:rPr>
          <w:color w:val="auto"/>
          <w:lang w:val="lt-LT"/>
        </w:rPr>
        <w:t>.</w:t>
      </w:r>
      <w:r w:rsidRPr="00EA1212">
        <w:rPr>
          <w:color w:val="auto"/>
          <w:lang w:val="lt-LT"/>
        </w:rPr>
        <w:tab/>
      </w:r>
      <w:r w:rsidRPr="00EA1212">
        <w:rPr>
          <w:color w:val="auto"/>
          <w:lang w:val="lt-LT"/>
        </w:rPr>
        <w:br/>
      </w:r>
      <w:r w:rsidRPr="00EA1212">
        <w:rPr>
          <w:color w:val="auto"/>
          <w:lang w:val="lt-LT"/>
        </w:rPr>
        <w:tab/>
        <w:t>1.4. Perkančioji organizacija nerezervuoja teisės dalyvauti pirkime.</w:t>
      </w:r>
      <w:r w:rsidRPr="00EA1212">
        <w:rPr>
          <w:color w:val="auto"/>
          <w:lang w:val="lt-LT"/>
        </w:rPr>
        <w:tab/>
      </w:r>
      <w:r w:rsidRPr="00EA1212">
        <w:rPr>
          <w:color w:val="auto"/>
          <w:lang w:val="lt-LT"/>
        </w:rPr>
        <w:br/>
      </w:r>
      <w:r w:rsidRPr="00EA1212">
        <w:rPr>
          <w:color w:val="auto"/>
          <w:lang w:val="lt-LT"/>
        </w:rPr>
        <w:tab/>
        <w:t>1.5.</w:t>
      </w:r>
      <w:r w:rsidR="00CE69EF" w:rsidRPr="00EA1212">
        <w:rPr>
          <w:color w:val="auto"/>
          <w:lang w:val="lt-LT"/>
        </w:rPr>
        <w:t> </w:t>
      </w:r>
      <w:r w:rsidRPr="00EA1212">
        <w:rPr>
          <w:color w:val="auto"/>
          <w:lang w:val="lt-LT"/>
        </w:rPr>
        <w:t>Stebėtojai</w:t>
      </w:r>
      <w:r w:rsidR="00CE69EF" w:rsidRPr="00EA1212">
        <w:rPr>
          <w:color w:val="auto"/>
          <w:lang w:val="lt-LT"/>
        </w:rPr>
        <w:t> </w:t>
      </w:r>
      <w:r w:rsidRPr="00EA1212">
        <w:rPr>
          <w:color w:val="auto"/>
          <w:lang w:val="lt-LT"/>
        </w:rPr>
        <w:t>dalyvauti</w:t>
      </w:r>
      <w:r w:rsidR="00CE69EF" w:rsidRPr="00EA1212">
        <w:rPr>
          <w:color w:val="auto"/>
          <w:lang w:val="lt-LT"/>
        </w:rPr>
        <w:t> </w:t>
      </w:r>
      <w:r w:rsidRPr="00EA1212">
        <w:rPr>
          <w:color w:val="auto"/>
          <w:lang w:val="lt-LT"/>
        </w:rPr>
        <w:t>Komisijos</w:t>
      </w:r>
      <w:r w:rsidR="00CE69EF" w:rsidRPr="00EA1212">
        <w:rPr>
          <w:color w:val="auto"/>
          <w:lang w:val="lt-LT"/>
        </w:rPr>
        <w:t> </w:t>
      </w:r>
      <w:r w:rsidRPr="00EA1212">
        <w:rPr>
          <w:color w:val="auto"/>
          <w:lang w:val="lt-LT"/>
        </w:rPr>
        <w:t>posėdžiuose</w:t>
      </w:r>
      <w:r w:rsidR="00CE69EF" w:rsidRPr="00EA1212">
        <w:rPr>
          <w:color w:val="auto"/>
          <w:lang w:val="lt-LT"/>
        </w:rPr>
        <w:t> </w:t>
      </w:r>
      <w:r w:rsidRPr="00EA1212">
        <w:rPr>
          <w:color w:val="auto"/>
          <w:lang w:val="lt-LT"/>
        </w:rPr>
        <w:t>nėra</w:t>
      </w:r>
      <w:r w:rsidR="00CE69EF" w:rsidRPr="00EA1212">
        <w:rPr>
          <w:color w:val="auto"/>
          <w:lang w:val="lt-LT"/>
        </w:rPr>
        <w:t> </w:t>
      </w:r>
      <w:r w:rsidRPr="00EA1212">
        <w:rPr>
          <w:color w:val="auto"/>
          <w:lang w:val="lt-LT"/>
        </w:rPr>
        <w:t xml:space="preserve">kviečiami. </w:t>
      </w:r>
      <w:r w:rsidRPr="00EA1212">
        <w:rPr>
          <w:color w:val="auto"/>
          <w:lang w:val="lt-LT"/>
        </w:rPr>
        <w:br/>
      </w:r>
      <w:r w:rsidRPr="00EA1212">
        <w:rPr>
          <w:color w:val="auto"/>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CE69EF" w:rsidRPr="00EA1212">
        <w:rPr>
          <w:color w:val="auto"/>
          <w:lang w:val="lt-LT"/>
        </w:rPr>
        <w:t>4.4.</w:t>
      </w:r>
      <w:r w:rsidR="006A055D" w:rsidRPr="00EA1212">
        <w:rPr>
          <w:color w:val="auto"/>
          <w:lang w:val="lt-LT"/>
        </w:rPr>
        <w:t>1</w:t>
      </w:r>
      <w:r w:rsidR="00CE69EF" w:rsidRPr="00EA1212">
        <w:rPr>
          <w:color w:val="auto"/>
          <w:lang w:val="lt-LT"/>
        </w:rPr>
        <w:t xml:space="preserve"> </w:t>
      </w:r>
      <w:r w:rsidRPr="00EA1212">
        <w:rPr>
          <w:color w:val="auto"/>
          <w:lang w:val="lt-LT"/>
        </w:rPr>
        <w:t>p</w:t>
      </w:r>
      <w:r w:rsidR="009B5FD7" w:rsidRPr="00EA1212">
        <w:rPr>
          <w:color w:val="auto"/>
          <w:lang w:val="lt-LT"/>
        </w:rPr>
        <w:t>apunkčiu</w:t>
      </w:r>
      <w:r w:rsidRPr="00EA1212">
        <w:rPr>
          <w:color w:val="auto"/>
          <w:lang w:val="lt-LT"/>
        </w:rPr>
        <w:t>. Aplinkos apaugos kriterijai nustatyti</w:t>
      </w:r>
      <w:r w:rsidR="002016EB" w:rsidRPr="00EA1212">
        <w:rPr>
          <w:color w:val="auto"/>
          <w:lang w:val="lt-LT"/>
        </w:rPr>
        <w:t xml:space="preserve"> Techninėje specifikacijoje</w:t>
      </w:r>
      <w:r w:rsidRPr="00EA1212">
        <w:rPr>
          <w:color w:val="auto"/>
          <w:lang w:val="lt-LT"/>
        </w:rPr>
        <w:t>.</w:t>
      </w:r>
      <w:r w:rsidRPr="00EA1212">
        <w:rPr>
          <w:color w:val="auto"/>
          <w:lang w:val="lt-LT"/>
        </w:rPr>
        <w:tab/>
      </w:r>
      <w:r w:rsidRPr="00EA1212">
        <w:rPr>
          <w:color w:val="auto"/>
          <w:lang w:val="lt-LT"/>
        </w:rPr>
        <w:br/>
      </w:r>
      <w:r w:rsidRPr="00EA1212">
        <w:rPr>
          <w:color w:val="auto"/>
          <w:lang w:val="lt-LT"/>
        </w:rPr>
        <w:tab/>
        <w:t>1.7. Skelbimas apie pirkimą paskelbtas Centrinėje viešųjų pirkimų informacinėje sistemoje (toliau – CVP IS) adresu (https://pirkimai.eviesiejipirkimai.lt/) ir Europos Sąjungos oficialiajame leidinyje. Pirkimo dokumentai, jų paaiškinimai, patikslinimai skelbiami CVP IS (https://pirkimai.eviesiejipirkimai.lt/). Išankstinis skelbimas apie pirkimą nebuvo paskelbtas.</w:t>
      </w:r>
      <w:r w:rsidRPr="00EA1212">
        <w:rPr>
          <w:color w:val="auto"/>
          <w:lang w:val="lt-LT"/>
        </w:rPr>
        <w:tab/>
      </w:r>
      <w:r w:rsidRPr="00EA1212">
        <w:rPr>
          <w:color w:val="auto"/>
          <w:lang w:val="lt-LT"/>
        </w:rPr>
        <w:br/>
      </w:r>
      <w:r w:rsidRPr="00EA1212">
        <w:rPr>
          <w:color w:val="auto"/>
          <w:lang w:val="lt-LT"/>
        </w:rPr>
        <w:tab/>
        <w:t xml:space="preserve">1.8. </w:t>
      </w:r>
      <w:r w:rsidR="00EE47FE" w:rsidRPr="00EA1212">
        <w:rPr>
          <w:color w:val="auto"/>
          <w:lang w:val="lt-LT"/>
        </w:rPr>
        <w:t>Pirkime  perkančioji organizacija nenumato skelbti pranešimo dėl savanoriško ex ante skaidrumo.</w:t>
      </w:r>
    </w:p>
    <w:p w14:paraId="2B978816" w14:textId="49E927A4" w:rsidR="00CE69EF" w:rsidRPr="00EA1212" w:rsidRDefault="00EE47FE" w:rsidP="00EE47FE">
      <w:pPr>
        <w:pStyle w:val="Body2"/>
        <w:ind w:firstLine="709"/>
        <w:rPr>
          <w:color w:val="auto"/>
          <w:lang w:val="lt-LT"/>
        </w:rPr>
      </w:pPr>
      <w:r w:rsidRPr="00EA1212">
        <w:rPr>
          <w:color w:val="auto"/>
          <w:lang w:val="lt-LT"/>
        </w:rPr>
        <w:t xml:space="preserve">1.9. </w:t>
      </w:r>
      <w:r w:rsidR="00205AB1" w:rsidRPr="00EA1212">
        <w:rPr>
          <w:color w:val="auto"/>
          <w:lang w:val="lt-LT"/>
        </w:rPr>
        <w:t>Pirkime neleidžiama pateikti alternatyvių pasiūlymų. Tiekėjui pateikus alternatyvų pasiūlymą, jo pasiūlymas ir alternatyvus pasiūlymas bus atmesti.</w:t>
      </w:r>
    </w:p>
    <w:p w14:paraId="5878391C" w14:textId="6362C76C" w:rsidR="00472EB7" w:rsidRPr="00EA1212" w:rsidRDefault="00205AB1" w:rsidP="00472EB7">
      <w:pPr>
        <w:pStyle w:val="Body2"/>
        <w:rPr>
          <w:color w:val="auto"/>
          <w:lang w:val="lt-LT"/>
        </w:rPr>
      </w:pPr>
      <w:r w:rsidRPr="00EA1212">
        <w:rPr>
          <w:color w:val="auto"/>
          <w:lang w:val="lt-LT"/>
        </w:rPr>
        <w:tab/>
        <w:t>1.1</w:t>
      </w:r>
      <w:r w:rsidR="00EE47FE" w:rsidRPr="00EA1212">
        <w:rPr>
          <w:color w:val="auto"/>
          <w:lang w:val="lt-LT"/>
        </w:rPr>
        <w:t>0</w:t>
      </w:r>
      <w:r w:rsidRPr="00EA1212">
        <w:rPr>
          <w:color w:val="auto"/>
          <w:lang w:val="lt-LT"/>
        </w:rPr>
        <w:t>. Bendrosios pirkimo sąlygos yra neatskiriama šių pirkimo sąlygų dalis. Prie specialiųjų pirkimo sąlygų pridedami šie priedai: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.1. Terminai.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.2. Techninė specifikacija.</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.3. Pasiūlymo forma.</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.4. Tiekėjų pašalinimo pagrindai (dokumente „Kvalifikacijos reikalavimai“).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.5. Kvalifikacijos reikalavimai.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.6. Europos bendrasis viešųjų pirkimų dokumentas (EBVPD).</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.7. Tiekėjo deklaracija dėl atitikties Reglamento nuostatoms juridiniam asmeniui.</w:t>
      </w:r>
      <w:r w:rsidRPr="00EA1212">
        <w:rPr>
          <w:color w:val="auto"/>
          <w:lang w:val="lt-LT"/>
        </w:rPr>
        <w:tab/>
      </w:r>
      <w:r w:rsidRPr="00EA1212">
        <w:rPr>
          <w:color w:val="auto"/>
          <w:lang w:val="lt-LT"/>
        </w:rPr>
        <w:br/>
      </w:r>
      <w:r w:rsidRPr="00EA1212">
        <w:rPr>
          <w:color w:val="auto"/>
          <w:lang w:val="lt-LT"/>
        </w:rPr>
        <w:tab/>
        <w:t>1.1</w:t>
      </w:r>
      <w:r w:rsidR="00EE47FE" w:rsidRPr="00EA1212">
        <w:rPr>
          <w:color w:val="auto"/>
          <w:lang w:val="lt-LT"/>
        </w:rPr>
        <w:t>0</w:t>
      </w:r>
      <w:r w:rsidRPr="00EA1212">
        <w:rPr>
          <w:color w:val="auto"/>
          <w:lang w:val="lt-LT"/>
        </w:rPr>
        <w:t>.8. Tiekėjo deklaracija dėl atitikties Reglamento nuostatoms fiziniam asmeniui.</w:t>
      </w:r>
      <w:r w:rsidRPr="00EA1212">
        <w:rPr>
          <w:color w:val="auto"/>
          <w:lang w:val="lt-LT"/>
        </w:rPr>
        <w:tab/>
      </w:r>
      <w:r w:rsidRPr="00EA1212">
        <w:rPr>
          <w:color w:val="auto"/>
          <w:lang w:val="lt-LT"/>
        </w:rPr>
        <w:br/>
      </w:r>
      <w:r w:rsidRPr="00EA1212">
        <w:rPr>
          <w:color w:val="auto"/>
          <w:lang w:val="lt-LT"/>
        </w:rPr>
        <w:tab/>
        <w:t>1.1</w:t>
      </w:r>
      <w:r w:rsidR="00C324ED" w:rsidRPr="00EA1212">
        <w:rPr>
          <w:color w:val="auto"/>
          <w:lang w:val="lt-LT"/>
        </w:rPr>
        <w:t>0</w:t>
      </w:r>
      <w:r w:rsidRPr="00EA1212">
        <w:rPr>
          <w:color w:val="auto"/>
          <w:lang w:val="lt-LT"/>
        </w:rPr>
        <w:t xml:space="preserve">.9. </w:t>
      </w:r>
      <w:r w:rsidR="00472EB7" w:rsidRPr="00EA1212">
        <w:rPr>
          <w:color w:val="auto"/>
          <w:lang w:val="lt-LT"/>
        </w:rPr>
        <w:t>Sutarties projektas</w:t>
      </w:r>
      <w:r w:rsidRPr="00EA1212">
        <w:rPr>
          <w:color w:val="auto"/>
          <w:lang w:val="lt-LT"/>
        </w:rPr>
        <w:t>.</w:t>
      </w:r>
      <w:r w:rsidRPr="00EA1212">
        <w:rPr>
          <w:color w:val="auto"/>
          <w:lang w:val="lt-LT"/>
        </w:rPr>
        <w:tab/>
      </w:r>
      <w:r w:rsidRPr="00EA1212">
        <w:rPr>
          <w:color w:val="auto"/>
          <w:lang w:val="lt-LT"/>
        </w:rPr>
        <w:br/>
      </w:r>
      <w:r w:rsidRPr="00EA1212">
        <w:rPr>
          <w:color w:val="auto"/>
          <w:lang w:val="lt-LT"/>
        </w:rPr>
        <w:tab/>
      </w:r>
    </w:p>
    <w:p w14:paraId="4AA84360" w14:textId="77777777" w:rsidR="00824B57" w:rsidRDefault="00205AB1" w:rsidP="00205AB1">
      <w:pPr>
        <w:pStyle w:val="Body2"/>
        <w:rPr>
          <w:lang w:val="lt-LT"/>
        </w:rPr>
      </w:pPr>
      <w:r w:rsidRPr="00370648">
        <w:rPr>
          <w:lang w:val="lt-LT"/>
        </w:rPr>
        <w:lastRenderedPageBreak/>
        <w:tab/>
      </w:r>
      <w:r w:rsidRPr="00370648">
        <w:rPr>
          <w:lang w:val="lt-LT"/>
        </w:rPr>
        <w:br/>
      </w:r>
    </w:p>
    <w:p w14:paraId="66740692" w14:textId="16DB3903" w:rsidR="002000F2" w:rsidRDefault="00205AB1" w:rsidP="00205AB1">
      <w:pPr>
        <w:pStyle w:val="Body2"/>
        <w:rPr>
          <w:lang w:val="lt-LT"/>
        </w:rPr>
      </w:pPr>
      <w:r w:rsidRPr="00370648">
        <w:rPr>
          <w:lang w:val="lt-LT"/>
        </w:rPr>
        <w:br/>
      </w:r>
      <w:r w:rsidRPr="00370648">
        <w:rPr>
          <w:lang w:val="lt-LT"/>
        </w:rPr>
        <w:tab/>
      </w:r>
      <w:r w:rsidRPr="00EE47FE">
        <w:rPr>
          <w:b/>
          <w:bCs/>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2.1. </w:t>
      </w:r>
      <w:r w:rsidR="00D61CBF" w:rsidRPr="00370648">
        <w:rPr>
          <w:lang w:val="lt-LT"/>
        </w:rPr>
        <w:t xml:space="preserve">Perkančioji organizacija numato įsigyti </w:t>
      </w:r>
      <w:r w:rsidR="00D61CBF">
        <w:rPr>
          <w:lang w:val="lt-LT"/>
        </w:rPr>
        <w:t>a</w:t>
      </w:r>
      <w:r w:rsidR="00D61CBF" w:rsidRPr="00370648">
        <w:rPr>
          <w:lang w:val="lt-LT"/>
        </w:rPr>
        <w:t>tsargų utilizavimo paslaug</w:t>
      </w:r>
      <w:r w:rsidR="00DF31E0">
        <w:rPr>
          <w:lang w:val="lt-LT"/>
        </w:rPr>
        <w:t>ą</w:t>
      </w:r>
      <w:r w:rsidR="00824B57" w:rsidRPr="00824B57">
        <w:rPr>
          <w:lang w:val="lt-LT"/>
        </w:rPr>
        <w:t>.</w:t>
      </w:r>
      <w:r w:rsidRPr="002000F2">
        <w:rPr>
          <w:lang w:val="lt-LT"/>
        </w:rPr>
        <w:t xml:space="preserve">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 ir „Techninė specifikacija“.</w:t>
      </w:r>
      <w:r w:rsidR="00287F89">
        <w:rPr>
          <w:lang w:val="lt-LT"/>
        </w:rPr>
        <w:t xml:space="preserve"> </w:t>
      </w:r>
      <w:r w:rsidR="009D2AA9" w:rsidRPr="00370648">
        <w:rPr>
          <w:lang w:val="lt-LT"/>
        </w:rPr>
        <w:t>Perkama vienos r</w:t>
      </w:r>
      <w:r w:rsidR="00287F89">
        <w:rPr>
          <w:lang w:val="lt-LT"/>
        </w:rPr>
        <w:t>ū</w:t>
      </w:r>
      <w:r w:rsidR="009D2AA9" w:rsidRPr="00370648">
        <w:rPr>
          <w:lang w:val="lt-LT"/>
        </w:rPr>
        <w:t>šies atliekų utilizavimo paslauga, todėl skaidymas sukurtų papildomą adm</w:t>
      </w:r>
      <w:r w:rsidR="00287F89">
        <w:rPr>
          <w:lang w:val="lt-LT"/>
        </w:rPr>
        <w:t>i</w:t>
      </w:r>
      <w:r w:rsidR="009D2AA9" w:rsidRPr="00370648">
        <w:rPr>
          <w:lang w:val="lt-LT"/>
        </w:rPr>
        <w:t>nistracinę naštą</w:t>
      </w:r>
      <w:r w:rsidRPr="00370648">
        <w:rPr>
          <w:lang w:val="lt-LT"/>
        </w:rPr>
        <w:t xml:space="preserve">. </w:t>
      </w:r>
      <w:r w:rsidRPr="00370648">
        <w:rPr>
          <w:lang w:val="lt-LT"/>
        </w:rPr>
        <w:tab/>
      </w:r>
      <w:r w:rsidRPr="00370648">
        <w:rPr>
          <w:lang w:val="lt-LT"/>
        </w:rPr>
        <w:br/>
      </w:r>
      <w:r w:rsidRPr="00370648">
        <w:rPr>
          <w:lang w:val="lt-LT"/>
        </w:rPr>
        <w:tab/>
        <w:t>2.</w:t>
      </w:r>
      <w:r w:rsidR="002000F2">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2000F2">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2000F2">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2000F2">
        <w:rPr>
          <w:lang w:val="lt-LT"/>
        </w:rPr>
        <w:t>6</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2000F2">
        <w:rPr>
          <w:b/>
          <w:bCs/>
          <w:lang w:val="lt-LT"/>
        </w:rPr>
        <w:tab/>
        <w:t>3. TIEKĖJŲ PAŠALINIMO PAGRINDAI IR REIKALAUJAMA KVALIFIKACIJA</w:t>
      </w:r>
      <w:r w:rsidRPr="002000F2">
        <w:rPr>
          <w:b/>
          <w:bCs/>
          <w:lang w:val="lt-LT"/>
        </w:rPr>
        <w:tab/>
      </w:r>
      <w:r w:rsidRPr="002000F2">
        <w:rPr>
          <w:b/>
          <w:bCs/>
          <w:lang w:val="lt-LT"/>
        </w:rPr>
        <w:br/>
      </w:r>
      <w:r w:rsidRPr="002000F2">
        <w:rPr>
          <w:b/>
          <w:bCs/>
          <w:lang w:val="lt-LT"/>
        </w:rPr>
        <w:tab/>
      </w:r>
      <w:r w:rsidRPr="002000F2">
        <w:rPr>
          <w:b/>
          <w:bCs/>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w:t>
      </w:r>
      <w:r w:rsidRPr="00370648">
        <w:rPr>
          <w:lang w:val="lt-LT"/>
        </w:rPr>
        <w:tab/>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 xml:space="preserve">3.4.3. įmonių/ įmonių grupės kontroliuojančių asmenų organizacinę struktūrą (kurioje būtų nurodyti </w:t>
      </w:r>
      <w:r w:rsidRPr="00370648">
        <w:rPr>
          <w:lang w:val="lt-LT"/>
        </w:rPr>
        <w:lastRenderedPageBreak/>
        <w:t>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2841ACE" w14:textId="0D3E993F" w:rsidR="00415918" w:rsidRDefault="00205AB1" w:rsidP="00205AB1">
      <w:pPr>
        <w:pStyle w:val="Body2"/>
        <w:rPr>
          <w:lang w:val="lt-LT"/>
        </w:rPr>
      </w:pPr>
      <w:r w:rsidRPr="002000F2">
        <w:rPr>
          <w:rFonts w:cs="Times New Roman"/>
          <w:lang w:val="lt-LT"/>
        </w:rPr>
        <w:tab/>
      </w:r>
      <w:r w:rsidRPr="00370648">
        <w:rPr>
          <w:lang w:val="lt-LT"/>
        </w:rPr>
        <w:br/>
      </w:r>
      <w:r w:rsidRPr="00370648">
        <w:rPr>
          <w:lang w:val="lt-LT"/>
        </w:rPr>
        <w:tab/>
      </w:r>
      <w:r w:rsidRPr="002000F2">
        <w:rPr>
          <w:b/>
          <w:bCs/>
          <w:lang w:val="lt-LT"/>
        </w:rPr>
        <w:t>4. REIKALAVIMAI PASIŪLYMŲ RENGIMUI IR PATEIKIMUI</w:t>
      </w:r>
      <w:r w:rsidRPr="002000F2">
        <w:rPr>
          <w:b/>
          <w:bCs/>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w:t>
      </w:r>
      <w:r w:rsidR="002A7812">
        <w:rPr>
          <w:lang w:val="lt-LT"/>
        </w:rPr>
        <w:t>s</w:t>
      </w:r>
      <w:r w:rsidRPr="00370648">
        <w:rPr>
          <w:lang w:val="lt-LT"/>
        </w:rPr>
        <w:t>pecialiųjų pirkimo sąlygų priedą „Pasiūlymo forma“</w:t>
      </w:r>
      <w:r w:rsidR="002A7812">
        <w:rPr>
          <w:lang w:val="lt-LT"/>
        </w:rPr>
        <w:t>)</w:t>
      </w:r>
      <w:r w:rsidR="002000F2">
        <w:rPr>
          <w:lang w:val="lt-LT"/>
        </w:rPr>
        <w:t>.</w:t>
      </w:r>
      <w:r w:rsidRPr="00370648">
        <w:rPr>
          <w:lang w:val="lt-LT"/>
        </w:rPr>
        <w:br/>
      </w:r>
      <w:r w:rsidRPr="00370648">
        <w:rPr>
          <w:lang w:val="lt-LT"/>
        </w:rPr>
        <w:tab/>
        <w:t>4.1.2. dokumentus, perkančiosios organizacijos nurodytus specialiųjų pirkimo sąlygų priede „Pasiūlymo forma“.</w:t>
      </w:r>
      <w:r w:rsidRPr="00370648">
        <w:rPr>
          <w:lang w:val="lt-LT"/>
        </w:rPr>
        <w:tab/>
      </w:r>
      <w:r w:rsidRPr="00370648">
        <w:rPr>
          <w:lang w:val="lt-LT"/>
        </w:rPr>
        <w:br/>
      </w:r>
      <w:r w:rsidRPr="00370648">
        <w:rPr>
          <w:lang w:val="lt-LT"/>
        </w:rPr>
        <w:tab/>
        <w:t xml:space="preserve">4.2. </w:t>
      </w:r>
      <w:r w:rsidR="004B4C70" w:rsidRPr="00370648">
        <w:rPr>
          <w:lang w:val="lt-LT"/>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p>
    <w:p w14:paraId="38045E74" w14:textId="12C81FF2" w:rsidR="002000F2" w:rsidRDefault="00205AB1" w:rsidP="00205AB1">
      <w:pPr>
        <w:pStyle w:val="Body2"/>
        <w:rPr>
          <w:lang w:val="lt-LT"/>
        </w:rPr>
      </w:pPr>
      <w:r w:rsidRPr="00370648">
        <w:rPr>
          <w:lang w:val="lt-LT"/>
        </w:rPr>
        <w:tab/>
      </w:r>
      <w:r w:rsidRPr="00370648">
        <w:rPr>
          <w:lang w:val="lt-LT"/>
        </w:rPr>
        <w:br/>
      </w:r>
      <w:r w:rsidRPr="00370648">
        <w:rPr>
          <w:lang w:val="lt-LT"/>
        </w:rPr>
        <w:tab/>
      </w:r>
      <w:r w:rsidRPr="002000F2">
        <w:rPr>
          <w:b/>
          <w:bCs/>
          <w:lang w:val="lt-LT"/>
        </w:rPr>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r>
      <w:r w:rsidRPr="002000F2">
        <w:rPr>
          <w:b/>
          <w:bCs/>
          <w:lang w:val="lt-LT"/>
        </w:rPr>
        <w:t>6. ELEKTRONINIS AUKCIONAS</w:t>
      </w:r>
      <w:r w:rsidRPr="002000F2">
        <w:rPr>
          <w:b/>
          <w:bCs/>
          <w:lang w:val="lt-LT"/>
        </w:rPr>
        <w:tab/>
      </w:r>
      <w:r w:rsidRPr="00370648">
        <w:rPr>
          <w:lang w:val="lt-LT"/>
        </w:rPr>
        <w:br/>
      </w:r>
      <w:r w:rsidRPr="00370648">
        <w:rPr>
          <w:lang w:val="lt-LT"/>
        </w:rPr>
        <w:tab/>
      </w:r>
    </w:p>
    <w:p w14:paraId="1AA84A61" w14:textId="560C093E" w:rsidR="002000F2" w:rsidRPr="002000F2" w:rsidRDefault="002000F2" w:rsidP="002000F2">
      <w:pPr>
        <w:pStyle w:val="ListParagraph"/>
        <w:spacing w:after="0" w:line="20" w:lineRule="atLeast"/>
        <w:ind w:left="0" w:firstLine="567"/>
        <w:rPr>
          <w:rFonts w:ascii="Times New Roman" w:hAnsi="Times New Roman" w:cs="Times New Roman"/>
          <w:sz w:val="22"/>
          <w:szCs w:val="22"/>
          <w:lang w:val="lt-LT"/>
        </w:rPr>
      </w:pPr>
      <w:r>
        <w:rPr>
          <w:rFonts w:ascii="Times New Roman" w:hAnsi="Times New Roman" w:cs="Times New Roman"/>
          <w:sz w:val="22"/>
          <w:szCs w:val="22"/>
          <w:lang w:val="lt-LT"/>
        </w:rPr>
        <w:t xml:space="preserve">   </w:t>
      </w:r>
      <w:r w:rsidRPr="002000F2">
        <w:rPr>
          <w:rFonts w:ascii="Times New Roman" w:hAnsi="Times New Roman" w:cs="Times New Roman"/>
          <w:sz w:val="22"/>
          <w:szCs w:val="22"/>
          <w:lang w:val="lt-LT"/>
        </w:rPr>
        <w:t>6.1. Perkančioji organizacija pirkime netaikys elektroninio aukciono.</w:t>
      </w:r>
    </w:p>
    <w:p w14:paraId="2FBF98A1" w14:textId="3E479C4F" w:rsidR="00415918" w:rsidRDefault="00205AB1" w:rsidP="00205AB1">
      <w:pPr>
        <w:pStyle w:val="Body2"/>
        <w:rPr>
          <w:b/>
          <w:bCs/>
          <w:lang w:val="lt-LT"/>
        </w:rPr>
      </w:pPr>
      <w:r w:rsidRPr="00370648">
        <w:rPr>
          <w:lang w:val="lt-LT"/>
        </w:rPr>
        <w:br/>
      </w:r>
      <w:r w:rsidRPr="00370648">
        <w:rPr>
          <w:lang w:val="lt-LT"/>
        </w:rPr>
        <w:tab/>
      </w:r>
      <w:r w:rsidRPr="002000F2">
        <w:rPr>
          <w:b/>
          <w:bCs/>
          <w:lang w:val="lt-LT"/>
        </w:rPr>
        <w:t>7. PASIŪLYMŲ VERTINIMAS</w:t>
      </w:r>
      <w:r w:rsidRPr="002000F2">
        <w:rPr>
          <w:b/>
          <w:bCs/>
          <w:lang w:val="lt-LT"/>
        </w:rPr>
        <w:tab/>
      </w:r>
      <w:r w:rsidRPr="00370648">
        <w:rPr>
          <w:lang w:val="lt-LT"/>
        </w:rPr>
        <w:br/>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br/>
      </w:r>
      <w:r w:rsidRPr="00370648">
        <w:rPr>
          <w:lang w:val="lt-LT"/>
        </w:rPr>
        <w:tab/>
        <w:t>7.2. Laimėjusiu pasiūlymu galės būti pripažintas tik 1 (vienas) ekonomiškai naudingiausias pasiūlymas,</w:t>
      </w:r>
      <w:r w:rsidR="00415918">
        <w:rPr>
          <w:lang w:val="lt-LT"/>
        </w:rPr>
        <w:t> </w:t>
      </w:r>
      <w:r w:rsidRPr="00370648">
        <w:rPr>
          <w:lang w:val="lt-LT"/>
        </w:rPr>
        <w:t>esantis</w:t>
      </w:r>
      <w:r w:rsidR="00415918">
        <w:rPr>
          <w:lang w:val="lt-LT"/>
        </w:rPr>
        <w:t> </w:t>
      </w:r>
      <w:r w:rsidRPr="00370648">
        <w:rPr>
          <w:lang w:val="lt-LT"/>
        </w:rPr>
        <w:t>pasiūlymų</w:t>
      </w:r>
      <w:r w:rsidR="00415918">
        <w:rPr>
          <w:lang w:val="lt-LT"/>
        </w:rPr>
        <w:t> </w:t>
      </w:r>
      <w:r w:rsidRPr="00370648">
        <w:rPr>
          <w:lang w:val="lt-LT"/>
        </w:rPr>
        <w:t>eilės</w:t>
      </w:r>
      <w:r w:rsidR="00415918">
        <w:rPr>
          <w:lang w:val="lt-LT"/>
        </w:rPr>
        <w:t> </w:t>
      </w:r>
      <w:r w:rsidRPr="00370648">
        <w:rPr>
          <w:lang w:val="lt-LT"/>
        </w:rPr>
        <w:t>pirmojoje</w:t>
      </w:r>
      <w:r w:rsidR="00415918">
        <w:rPr>
          <w:lang w:val="lt-LT"/>
        </w:rPr>
        <w:t> </w:t>
      </w:r>
      <w:r w:rsidRPr="00370648">
        <w:rPr>
          <w:lang w:val="lt-LT"/>
        </w:rPr>
        <w:t xml:space="preserve">vietoje. </w:t>
      </w:r>
      <w:r w:rsidRPr="00370648">
        <w:rPr>
          <w:lang w:val="lt-LT"/>
        </w:rPr>
        <w:tab/>
      </w:r>
      <w:r w:rsidRPr="00370648">
        <w:rPr>
          <w:lang w:val="lt-LT"/>
        </w:rPr>
        <w:br/>
      </w:r>
      <w:r w:rsidRPr="00370648">
        <w:rPr>
          <w:lang w:val="lt-LT"/>
        </w:rPr>
        <w:tab/>
      </w:r>
      <w:r w:rsidRPr="00370648">
        <w:rPr>
          <w:lang w:val="lt-LT"/>
        </w:rPr>
        <w:br/>
      </w:r>
      <w:r w:rsidRPr="00415918">
        <w:rPr>
          <w:b/>
          <w:bCs/>
          <w:lang w:val="lt-LT"/>
        </w:rPr>
        <w:tab/>
      </w:r>
    </w:p>
    <w:p w14:paraId="39DFE4DF" w14:textId="50AA407A" w:rsidR="00205AB1" w:rsidRPr="00415918" w:rsidRDefault="00205AB1" w:rsidP="00415918">
      <w:pPr>
        <w:pStyle w:val="Body2"/>
        <w:ind w:firstLine="709"/>
        <w:rPr>
          <w:lang w:val="lt-LT"/>
        </w:rPr>
      </w:pPr>
      <w:r w:rsidRPr="00415918">
        <w:rPr>
          <w:b/>
          <w:bCs/>
          <w:lang w:val="lt-LT"/>
        </w:rPr>
        <w:t>8. PIRKIMO SUTARTIES PASIRAŠYMAS IR SĄLYGOS</w:t>
      </w:r>
      <w:r w:rsidRPr="00415918">
        <w:rPr>
          <w:b/>
          <w:bCs/>
          <w:lang w:val="lt-LT"/>
        </w:rPr>
        <w:tab/>
      </w:r>
      <w:r w:rsidRPr="00370648">
        <w:rPr>
          <w:lang w:val="lt-LT"/>
        </w:rPr>
        <w:br/>
      </w:r>
      <w:r w:rsidRPr="00370648">
        <w:rPr>
          <w:lang w:val="lt-LT"/>
        </w:rPr>
        <w:tab/>
      </w:r>
      <w:r w:rsidRPr="00370648">
        <w:rPr>
          <w:lang w:val="lt-LT"/>
        </w:rPr>
        <w:br/>
      </w:r>
      <w:r w:rsidRPr="00370648">
        <w:rPr>
          <w:lang w:val="lt-LT"/>
        </w:rPr>
        <w:tab/>
      </w:r>
      <w:r w:rsidRPr="00415918">
        <w:rPr>
          <w:lang w:val="lt-LT"/>
        </w:rPr>
        <w:t xml:space="preserve">8.1. </w:t>
      </w:r>
      <w:r w:rsidR="00415918" w:rsidRPr="00415918">
        <w:rPr>
          <w:color w:val="000000" w:themeColor="text1"/>
          <w:lang w:val="lt-LT"/>
        </w:rPr>
        <w:t xml:space="preserve">Ši pirkimo procedūra atliekama siekiant sudaryti pirkimo sutartį su tiekėju, kurio pasiūlymas, </w:t>
      </w:r>
      <w:r w:rsidR="00415918" w:rsidRPr="00415918">
        <w:rPr>
          <w:color w:val="000000" w:themeColor="text1"/>
          <w:lang w:val="lt-LT"/>
        </w:rPr>
        <w:lastRenderedPageBreak/>
        <w:t>vadovaujantis pirkimo sąlygose</w:t>
      </w:r>
      <w:r w:rsidR="00415918" w:rsidRPr="00415918">
        <w:rPr>
          <w:color w:val="0070C0"/>
          <w:lang w:val="lt-LT"/>
        </w:rPr>
        <w:t xml:space="preserve"> </w:t>
      </w:r>
      <w:r w:rsidR="00415918" w:rsidRPr="00415918">
        <w:rPr>
          <w:color w:val="000000" w:themeColor="text1"/>
          <w:lang w:val="lt-LT"/>
        </w:rPr>
        <w:t xml:space="preserve">nustatyta tvarka, bus pripažintas laimėjęs, o jei pirkimas skaidomas į dalis – su tiekėjais, kurių pasiūlymai bus pripažinti laimėję. </w:t>
      </w:r>
      <w:r w:rsidR="00415918" w:rsidRPr="00415918">
        <w:rPr>
          <w:lang w:val="lt-LT"/>
        </w:rPr>
        <w:t>Sutarties sąlygos pateikiamos specialiųjų pirkimo sąlygų priede „Sutarties projektas“</w:t>
      </w:r>
      <w:r w:rsidRPr="00415918">
        <w:rPr>
          <w:lang w:val="lt-LT"/>
        </w:rPr>
        <w:t>.</w:t>
      </w:r>
      <w:r w:rsidRPr="00415918">
        <w:rPr>
          <w:lang w:val="lt-LT"/>
        </w:rPr>
        <w:tab/>
      </w:r>
      <w:r w:rsidRPr="00415918">
        <w:rPr>
          <w:lang w:val="lt-LT"/>
        </w:rPr>
        <w:br/>
      </w:r>
      <w:r w:rsidRPr="00415918">
        <w:rPr>
          <w:lang w:val="lt-LT"/>
        </w:rPr>
        <w:tab/>
      </w:r>
    </w:p>
    <w:p w14:paraId="5D5C078A" w14:textId="77777777" w:rsidR="005E5855" w:rsidRPr="00415918" w:rsidRDefault="005E5855">
      <w:pPr>
        <w:rPr>
          <w:lang w:val="lt-LT"/>
        </w:rPr>
      </w:pPr>
    </w:p>
    <w:sectPr w:rsidR="005E5855" w:rsidRPr="00415918">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53BB47" w14:textId="77777777" w:rsidR="007838E4" w:rsidRDefault="007838E4">
      <w:r>
        <w:separator/>
      </w:r>
    </w:p>
  </w:endnote>
  <w:endnote w:type="continuationSeparator" w:id="0">
    <w:p w14:paraId="472F0EEC" w14:textId="77777777" w:rsidR="007838E4" w:rsidRDefault="0078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Nunito Sans">
    <w:charset w:val="00"/>
    <w:family w:val="auto"/>
    <w:pitch w:val="variable"/>
    <w:sig w:usb0="A00002FF" w:usb1="5000204B"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EF540A" w:rsidRPr="00415918"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415918">
      <w:rPr>
        <w:rFonts w:ascii="Times New Roman" w:hAnsi="Times New Roman"/>
        <w:sz w:val="18"/>
        <w:szCs w:val="18"/>
        <w:lang w:val="lt-LT"/>
      </w:rPr>
      <w:t xml:space="preserve">Puslapis </w:t>
    </w:r>
    <w:r w:rsidRPr="00415918">
      <w:rPr>
        <w:rFonts w:ascii="Times New Roman" w:eastAsia="Times New Roman" w:hAnsi="Times New Roman" w:cs="Times New Roman"/>
        <w:sz w:val="18"/>
        <w:szCs w:val="18"/>
        <w:lang w:val="lt-LT"/>
      </w:rPr>
      <w:fldChar w:fldCharType="begin"/>
    </w:r>
    <w:r w:rsidRPr="00415918">
      <w:rPr>
        <w:rFonts w:ascii="Times New Roman" w:eastAsia="Times New Roman" w:hAnsi="Times New Roman" w:cs="Times New Roman"/>
        <w:sz w:val="18"/>
        <w:szCs w:val="18"/>
        <w:lang w:val="lt-LT"/>
      </w:rPr>
      <w:instrText xml:space="preserve"> PAGE </w:instrText>
    </w:r>
    <w:r w:rsidRPr="00415918">
      <w:rPr>
        <w:rFonts w:ascii="Times New Roman" w:eastAsia="Times New Roman" w:hAnsi="Times New Roman" w:cs="Times New Roman"/>
        <w:sz w:val="18"/>
        <w:szCs w:val="18"/>
        <w:lang w:val="lt-LT"/>
      </w:rPr>
      <w:fldChar w:fldCharType="separate"/>
    </w:r>
    <w:r w:rsidRPr="00415918">
      <w:rPr>
        <w:rFonts w:ascii="Times New Roman" w:eastAsia="Times New Roman" w:hAnsi="Times New Roman" w:cs="Times New Roman"/>
        <w:sz w:val="18"/>
        <w:szCs w:val="18"/>
        <w:lang w:val="lt-LT"/>
      </w:rPr>
      <w:t>14</w:t>
    </w:r>
    <w:r w:rsidRPr="00415918">
      <w:rPr>
        <w:rFonts w:ascii="Times New Roman" w:eastAsia="Times New Roman" w:hAnsi="Times New Roman" w:cs="Times New Roman"/>
        <w:sz w:val="18"/>
        <w:szCs w:val="18"/>
        <w:lang w:val="lt-LT"/>
      </w:rPr>
      <w:fldChar w:fldCharType="end"/>
    </w:r>
    <w:r w:rsidRPr="00415918">
      <w:rPr>
        <w:rFonts w:ascii="Times New Roman" w:hAnsi="Times New Roman"/>
        <w:sz w:val="18"/>
        <w:szCs w:val="18"/>
        <w:lang w:val="lt-LT"/>
      </w:rPr>
      <w:t xml:space="preserve"> iš </w:t>
    </w:r>
    <w:r w:rsidRPr="00415918">
      <w:rPr>
        <w:rFonts w:ascii="Times New Roman" w:eastAsia="Times New Roman" w:hAnsi="Times New Roman" w:cs="Times New Roman"/>
        <w:sz w:val="18"/>
        <w:szCs w:val="18"/>
        <w:lang w:val="lt-LT"/>
      </w:rPr>
      <w:fldChar w:fldCharType="begin"/>
    </w:r>
    <w:r w:rsidRPr="00415918">
      <w:rPr>
        <w:rFonts w:ascii="Times New Roman" w:eastAsia="Times New Roman" w:hAnsi="Times New Roman" w:cs="Times New Roman"/>
        <w:sz w:val="18"/>
        <w:szCs w:val="18"/>
        <w:lang w:val="lt-LT"/>
      </w:rPr>
      <w:instrText xml:space="preserve"> NUMPAGES </w:instrText>
    </w:r>
    <w:r w:rsidRPr="00415918">
      <w:rPr>
        <w:rFonts w:ascii="Times New Roman" w:eastAsia="Times New Roman" w:hAnsi="Times New Roman" w:cs="Times New Roman"/>
        <w:sz w:val="18"/>
        <w:szCs w:val="18"/>
        <w:lang w:val="lt-LT"/>
      </w:rPr>
      <w:fldChar w:fldCharType="separate"/>
    </w:r>
    <w:r w:rsidRPr="00415918">
      <w:rPr>
        <w:rFonts w:ascii="Times New Roman" w:eastAsia="Times New Roman" w:hAnsi="Times New Roman" w:cs="Times New Roman"/>
        <w:sz w:val="18"/>
        <w:szCs w:val="18"/>
        <w:lang w:val="lt-LT"/>
      </w:rPr>
      <w:t>14</w:t>
    </w:r>
    <w:r w:rsidRPr="0041591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F647D2" w14:textId="77777777" w:rsidR="007838E4" w:rsidRDefault="007838E4">
      <w:r>
        <w:separator/>
      </w:r>
    </w:p>
  </w:footnote>
  <w:footnote w:type="continuationSeparator" w:id="0">
    <w:p w14:paraId="10CD476F" w14:textId="77777777" w:rsidR="007838E4" w:rsidRDefault="00783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20F59FA8" w:rsidR="00EF540A" w:rsidRDefault="00CE69EF" w:rsidP="00CE69EF">
    <w:pPr>
      <w:jc w:val="center"/>
    </w:pPr>
    <w:r>
      <w:rPr>
        <w:rFonts w:ascii="Nunito Sans" w:hAnsi="Nunito Sans" w:cs="Arial"/>
        <w:noProof/>
        <w:color w:val="515365"/>
      </w:rPr>
      <w:drawing>
        <wp:inline distT="0" distB="0" distL="0" distR="0" wp14:anchorId="09FAA59C" wp14:editId="6FB00046">
          <wp:extent cx="1248229" cy="512485"/>
          <wp:effectExtent l="0" t="0" r="0" b="0"/>
          <wp:docPr id="1" name="Picture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2448"/>
    <w:rsid w:val="001125E3"/>
    <w:rsid w:val="001205F0"/>
    <w:rsid w:val="002000F2"/>
    <w:rsid w:val="002016EB"/>
    <w:rsid w:val="00205AB1"/>
    <w:rsid w:val="00287F89"/>
    <w:rsid w:val="002A7812"/>
    <w:rsid w:val="003777BA"/>
    <w:rsid w:val="00377C6C"/>
    <w:rsid w:val="003A310B"/>
    <w:rsid w:val="00415918"/>
    <w:rsid w:val="00464E0D"/>
    <w:rsid w:val="00472EB7"/>
    <w:rsid w:val="004B4C70"/>
    <w:rsid w:val="005D2641"/>
    <w:rsid w:val="005E5855"/>
    <w:rsid w:val="006A055D"/>
    <w:rsid w:val="006A46E6"/>
    <w:rsid w:val="007838E4"/>
    <w:rsid w:val="007B433F"/>
    <w:rsid w:val="007C39A3"/>
    <w:rsid w:val="00824B57"/>
    <w:rsid w:val="00842C6E"/>
    <w:rsid w:val="008657C8"/>
    <w:rsid w:val="00946FF4"/>
    <w:rsid w:val="0099639A"/>
    <w:rsid w:val="009B5FD7"/>
    <w:rsid w:val="009D2AA9"/>
    <w:rsid w:val="00A06BFE"/>
    <w:rsid w:val="00A76B80"/>
    <w:rsid w:val="00B42ED9"/>
    <w:rsid w:val="00B57F14"/>
    <w:rsid w:val="00BF4783"/>
    <w:rsid w:val="00C016BB"/>
    <w:rsid w:val="00C324ED"/>
    <w:rsid w:val="00C429DF"/>
    <w:rsid w:val="00C620F3"/>
    <w:rsid w:val="00C66825"/>
    <w:rsid w:val="00CE69EF"/>
    <w:rsid w:val="00D23EB2"/>
    <w:rsid w:val="00D61CBF"/>
    <w:rsid w:val="00DA303C"/>
    <w:rsid w:val="00DF31E0"/>
    <w:rsid w:val="00EA1212"/>
    <w:rsid w:val="00EE47FE"/>
    <w:rsid w:val="00EF35A2"/>
    <w:rsid w:val="00EF540A"/>
    <w:rsid w:val="00F17C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CE69EF"/>
    <w:rPr>
      <w:color w:val="0563C1" w:themeColor="hyperlink"/>
      <w:u w:val="single"/>
    </w:rPr>
  </w:style>
  <w:style w:type="character" w:styleId="UnresolvedMention">
    <w:name w:val="Unresolved Mention"/>
    <w:basedOn w:val="DefaultParagraphFont"/>
    <w:uiPriority w:val="99"/>
    <w:semiHidden/>
    <w:unhideWhenUsed/>
    <w:rsid w:val="00CE69EF"/>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00F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00F2"/>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razina.kasinskiene@cpo.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4</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Gražina Kašinskienė</cp:lastModifiedBy>
  <cp:revision>29</cp:revision>
  <dcterms:created xsi:type="dcterms:W3CDTF">2021-02-08T14:42:00Z</dcterms:created>
  <dcterms:modified xsi:type="dcterms:W3CDTF">2024-11-07T11:10:00Z</dcterms:modified>
</cp:coreProperties>
</file>