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38A18" w14:textId="77777777" w:rsidR="00237662" w:rsidRPr="00C06869" w:rsidRDefault="00237662" w:rsidP="00237662">
      <w:pPr>
        <w:pStyle w:val="Antrat2"/>
        <w:spacing w:before="0" w:after="0" w:line="240" w:lineRule="auto"/>
        <w:ind w:left="5103"/>
        <w:rPr>
          <w:rFonts w:ascii="Times New Roman" w:hAnsi="Times New Roman" w:cs="Times New Roman"/>
          <w:color w:val="0070C0"/>
          <w:sz w:val="24"/>
          <w:szCs w:val="24"/>
        </w:rPr>
      </w:pPr>
      <w:bookmarkStart w:id="0" w:name="_Toc181695379"/>
      <w:r w:rsidRPr="00C06869">
        <w:rPr>
          <w:rFonts w:ascii="Times New Roman" w:hAnsi="Times New Roman" w:cs="Times New Roman"/>
          <w:color w:val="0070C0"/>
          <w:sz w:val="24"/>
          <w:szCs w:val="24"/>
        </w:rPr>
        <w:t>Pirkimo sąlygų 8 priedas „Tiekėjo deklaracija dėl atitikties Reglamento nuostatoms juridiniam asmeniui“</w:t>
      </w:r>
      <w:bookmarkEnd w:id="0"/>
    </w:p>
    <w:p w14:paraId="4D458D11" w14:textId="77777777" w:rsidR="00237662" w:rsidRDefault="00237662" w:rsidP="00237662"/>
    <w:p w14:paraId="0041908F" w14:textId="77777777" w:rsidR="00237662" w:rsidRPr="001C45C1" w:rsidRDefault="00237662" w:rsidP="00237662">
      <w:pPr>
        <w:jc w:val="center"/>
        <w:rPr>
          <w:rFonts w:cstheme="minorHAnsi"/>
        </w:rPr>
      </w:pPr>
      <w:r w:rsidRPr="001C45C1">
        <w:rPr>
          <w:rFonts w:cstheme="minorHAnsi"/>
        </w:rPr>
        <w:t>Herbas arba prekių ženklas</w:t>
      </w:r>
    </w:p>
    <w:p w14:paraId="6E536715" w14:textId="77777777" w:rsidR="00237662" w:rsidRPr="001C45C1" w:rsidRDefault="00237662" w:rsidP="00237662">
      <w:pPr>
        <w:jc w:val="center"/>
        <w:rPr>
          <w:rFonts w:cstheme="minorHAnsi"/>
          <w:sz w:val="20"/>
          <w:szCs w:val="20"/>
        </w:rPr>
      </w:pPr>
      <w:r w:rsidRPr="001C45C1">
        <w:rPr>
          <w:rFonts w:cstheme="minorHAnsi"/>
          <w:sz w:val="20"/>
          <w:szCs w:val="20"/>
        </w:rPr>
        <w:t>(Tiekėjo pavadinimas)</w:t>
      </w:r>
    </w:p>
    <w:p w14:paraId="10A6861F" w14:textId="77777777" w:rsidR="00237662" w:rsidRPr="001C45C1" w:rsidRDefault="00237662" w:rsidP="00237662">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740DEE" w14:textId="77777777" w:rsidR="00237662" w:rsidRPr="001C45C1" w:rsidRDefault="00237662" w:rsidP="00237662">
      <w:pPr>
        <w:spacing w:after="0" w:line="240" w:lineRule="auto"/>
        <w:jc w:val="center"/>
        <w:rPr>
          <w:rFonts w:cstheme="minorHAnsi"/>
          <w:sz w:val="24"/>
          <w:szCs w:val="24"/>
        </w:rPr>
      </w:pPr>
      <w:r w:rsidRPr="001C45C1">
        <w:rPr>
          <w:rFonts w:cstheme="minorHAnsi"/>
        </w:rPr>
        <w:t>__________________________</w:t>
      </w:r>
    </w:p>
    <w:p w14:paraId="024745EC" w14:textId="77777777" w:rsidR="00237662" w:rsidRPr="001C45C1" w:rsidRDefault="00237662" w:rsidP="0023766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35215C7" w14:textId="77777777" w:rsidR="00237662" w:rsidRPr="001C45C1" w:rsidRDefault="00237662" w:rsidP="00237662">
      <w:pPr>
        <w:jc w:val="center"/>
        <w:rPr>
          <w:rFonts w:cstheme="minorHAnsi"/>
          <w:b/>
          <w:sz w:val="24"/>
          <w:szCs w:val="24"/>
        </w:rPr>
      </w:pPr>
    </w:p>
    <w:p w14:paraId="7F1A18C2" w14:textId="77777777" w:rsidR="00237662" w:rsidRPr="001C45C1" w:rsidRDefault="00237662" w:rsidP="00237662">
      <w:pPr>
        <w:autoSpaceDE w:val="0"/>
        <w:autoSpaceDN w:val="0"/>
        <w:adjustRightInd w:val="0"/>
        <w:jc w:val="center"/>
        <w:rPr>
          <w:rFonts w:cstheme="minorHAnsi"/>
        </w:rPr>
      </w:pPr>
      <w:r w:rsidRPr="001C45C1">
        <w:rPr>
          <w:rFonts w:cstheme="minorHAnsi"/>
          <w:b/>
          <w:bCs/>
        </w:rPr>
        <w:t>TIEKĖJO DEKLARACIJA</w:t>
      </w:r>
    </w:p>
    <w:p w14:paraId="2734B46C" w14:textId="77777777" w:rsidR="00237662" w:rsidRPr="001C45C1" w:rsidRDefault="00237662" w:rsidP="0023766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BFA5F70" w14:textId="77777777" w:rsidR="00237662" w:rsidRPr="001C45C1" w:rsidRDefault="00237662" w:rsidP="0023766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F2C1B1D" w14:textId="77777777" w:rsidR="00237662" w:rsidRPr="001C45C1" w:rsidRDefault="00237662" w:rsidP="00237662">
      <w:pPr>
        <w:shd w:val="clear" w:color="auto" w:fill="FFFFFF"/>
        <w:spacing w:after="0" w:line="240" w:lineRule="auto"/>
        <w:ind w:firstLine="3969"/>
        <w:rPr>
          <w:rFonts w:cstheme="minorHAnsi"/>
          <w:bCs/>
          <w:color w:val="000000"/>
          <w:sz w:val="20"/>
          <w:szCs w:val="20"/>
        </w:rPr>
      </w:pPr>
    </w:p>
    <w:p w14:paraId="1A18EFB2" w14:textId="77777777" w:rsidR="00237662" w:rsidRPr="001C45C1" w:rsidRDefault="00237662" w:rsidP="0023766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B03011" w14:textId="77777777" w:rsidR="00237662" w:rsidRPr="001C45C1" w:rsidRDefault="00237662" w:rsidP="0023766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730E30E" w14:textId="77777777" w:rsidR="00237662" w:rsidRPr="001C45C1" w:rsidRDefault="00237662" w:rsidP="00237662">
      <w:pPr>
        <w:shd w:val="clear" w:color="auto" w:fill="FFFFFF"/>
        <w:jc w:val="center"/>
        <w:rPr>
          <w:rFonts w:cstheme="minorHAnsi"/>
          <w:bCs/>
          <w:color w:val="000000"/>
          <w:sz w:val="20"/>
          <w:szCs w:val="20"/>
        </w:rPr>
      </w:pPr>
    </w:p>
    <w:p w14:paraId="7983529E" w14:textId="77777777" w:rsidR="00237662" w:rsidRPr="001C45C1" w:rsidRDefault="00237662" w:rsidP="0023766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E0582FE" w14:textId="77777777" w:rsidR="00237662" w:rsidRPr="001C45C1" w:rsidRDefault="00237662" w:rsidP="00237662">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47F0D08" w14:textId="77777777" w:rsidR="00237662" w:rsidRPr="001C45C1" w:rsidRDefault="00237662" w:rsidP="00237662">
      <w:pPr>
        <w:snapToGrid w:val="0"/>
        <w:spacing w:after="0" w:line="240" w:lineRule="auto"/>
        <w:jc w:val="both"/>
        <w:rPr>
          <w:rFonts w:cstheme="minorHAnsi"/>
          <w:spacing w:val="-2"/>
        </w:rPr>
      </w:pPr>
    </w:p>
    <w:p w14:paraId="4923E60A" w14:textId="77777777" w:rsidR="00237662" w:rsidRPr="001C45C1" w:rsidRDefault="00237662" w:rsidP="00237662">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 ,</w:t>
      </w:r>
    </w:p>
    <w:p w14:paraId="013CEA79" w14:textId="77777777" w:rsidR="00237662" w:rsidRPr="001C45C1" w:rsidRDefault="00237662" w:rsidP="00237662">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FBD975" w14:textId="77777777" w:rsidR="00237662" w:rsidRDefault="00237662" w:rsidP="00237662">
      <w:pPr>
        <w:snapToGrid w:val="0"/>
        <w:ind w:right="-1"/>
        <w:jc w:val="both"/>
        <w:rPr>
          <w:rFonts w:cstheme="minorHAnsi"/>
          <w:spacing w:val="-2"/>
        </w:rPr>
      </w:pPr>
    </w:p>
    <w:p w14:paraId="10D22B82" w14:textId="77777777" w:rsidR="00237662" w:rsidRPr="001C45C1" w:rsidRDefault="00237662" w:rsidP="00237662">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DBDC93" w14:textId="77777777" w:rsidR="00237662" w:rsidRPr="00B015FC" w:rsidRDefault="00237662" w:rsidP="0023766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2A9DA64" w14:textId="77777777" w:rsidR="00237662" w:rsidRDefault="00237662" w:rsidP="00237662">
      <w:pPr>
        <w:snapToGrid w:val="0"/>
        <w:ind w:right="-1"/>
        <w:jc w:val="both"/>
        <w:rPr>
          <w:rFonts w:cstheme="minorHAnsi"/>
          <w:spacing w:val="-2"/>
        </w:rPr>
      </w:pPr>
    </w:p>
    <w:p w14:paraId="392C0E89" w14:textId="77777777" w:rsidR="00237662" w:rsidRPr="001C45C1" w:rsidRDefault="00237662" w:rsidP="0023766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36804C" w14:textId="77777777" w:rsidR="00237662" w:rsidRPr="00B015FC" w:rsidRDefault="00237662" w:rsidP="0023766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7E4DE57" w14:textId="77777777" w:rsidR="00237662" w:rsidRDefault="00237662" w:rsidP="00237662">
      <w:pPr>
        <w:snapToGrid w:val="0"/>
        <w:ind w:right="-1"/>
        <w:jc w:val="both"/>
        <w:rPr>
          <w:rFonts w:cstheme="minorHAnsi"/>
          <w:spacing w:val="-2"/>
        </w:rPr>
      </w:pPr>
    </w:p>
    <w:p w14:paraId="32329DAD" w14:textId="77777777" w:rsidR="00237662" w:rsidRPr="001C45C1" w:rsidRDefault="00237662" w:rsidP="0023766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w:t>
      </w:r>
      <w:r w:rsidRPr="001C45C1">
        <w:rPr>
          <w:rFonts w:cstheme="minorHAnsi"/>
          <w:spacing w:val="-2"/>
        </w:rPr>
        <w:t xml:space="preserve"> ,</w:t>
      </w:r>
    </w:p>
    <w:p w14:paraId="5AD7C92B" w14:textId="77777777" w:rsidR="00237662" w:rsidRPr="00425CFB" w:rsidRDefault="00237662" w:rsidP="0023766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34D4FDD" w14:textId="77777777" w:rsidR="00237662" w:rsidRDefault="00237662" w:rsidP="00237662">
      <w:pPr>
        <w:spacing w:after="0"/>
        <w:jc w:val="both"/>
        <w:rPr>
          <w:rFonts w:cstheme="minorHAnsi"/>
          <w:sz w:val="24"/>
          <w:szCs w:val="24"/>
        </w:rPr>
      </w:pPr>
    </w:p>
    <w:p w14:paraId="67FD9192" w14:textId="77777777" w:rsidR="00237662" w:rsidRPr="00425CFB" w:rsidRDefault="00237662" w:rsidP="00237662">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w:t>
      </w:r>
      <w:r>
        <w:rPr>
          <w:rFonts w:cstheme="minorHAnsi"/>
          <w:b/>
          <w:bCs/>
          <w:color w:val="333333"/>
          <w:sz w:val="20"/>
          <w:szCs w:val="20"/>
          <w:shd w:val="clear" w:color="auto" w:fill="FFFFFF"/>
        </w:rPr>
        <w:t>879</w:t>
      </w:r>
      <w:r w:rsidRPr="00425CFB">
        <w:rPr>
          <w:rFonts w:cstheme="minorHAnsi"/>
          <w:b/>
          <w:bCs/>
          <w:color w:val="333333"/>
          <w:sz w:val="20"/>
          <w:szCs w:val="20"/>
          <w:shd w:val="clear" w:color="auto" w:fill="FFFFFF"/>
        </w:rPr>
        <w:t xml:space="preserve"> 2022 m. </w:t>
      </w:r>
      <w:r>
        <w:rPr>
          <w:rFonts w:cstheme="minorHAnsi"/>
          <w:b/>
          <w:bCs/>
          <w:color w:val="333333"/>
          <w:sz w:val="20"/>
          <w:szCs w:val="20"/>
          <w:shd w:val="clear" w:color="auto" w:fill="FFFFFF"/>
        </w:rPr>
        <w:t>birželio</w:t>
      </w:r>
      <w:r w:rsidRPr="00425CFB">
        <w:rPr>
          <w:rFonts w:cstheme="minorHAnsi"/>
          <w:b/>
          <w:bCs/>
          <w:color w:val="333333"/>
          <w:sz w:val="20"/>
          <w:szCs w:val="20"/>
          <w:shd w:val="clear" w:color="auto" w:fill="FFFFFF"/>
        </w:rPr>
        <w:t> </w:t>
      </w:r>
      <w:r>
        <w:rPr>
          <w:rFonts w:cstheme="minorHAnsi"/>
          <w:b/>
          <w:bCs/>
          <w:color w:val="333333"/>
          <w:sz w:val="20"/>
          <w:szCs w:val="20"/>
          <w:shd w:val="clear" w:color="auto" w:fill="FFFFFF"/>
        </w:rPr>
        <w:t>3</w:t>
      </w:r>
      <w:r w:rsidRPr="00425CFB">
        <w:rPr>
          <w:rFonts w:cstheme="minorHAnsi"/>
          <w:b/>
          <w:bCs/>
          <w:color w:val="333333"/>
          <w:sz w:val="20"/>
          <w:szCs w:val="20"/>
          <w:shd w:val="clear" w:color="auto" w:fill="FFFFFF"/>
        </w:rPr>
        <w:t xml:space="preserve">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5C68867" w14:textId="77777777" w:rsidR="00237662" w:rsidRPr="00425CFB" w:rsidRDefault="00237662" w:rsidP="00237662">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C6B7C49" w14:textId="77777777" w:rsidR="00237662" w:rsidRPr="00425CFB" w:rsidRDefault="00237662" w:rsidP="00237662">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28BBE15" w14:textId="77777777" w:rsidR="00237662" w:rsidRPr="00425CFB" w:rsidRDefault="00237662" w:rsidP="00237662">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60802FF" w14:textId="77777777" w:rsidR="00237662" w:rsidRDefault="00237662" w:rsidP="00237662">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Pr>
          <w:rFonts w:cstheme="minorHAnsi"/>
          <w:sz w:val="20"/>
          <w:szCs w:val="20"/>
          <w:shd w:val="clear" w:color="auto" w:fill="FFFFFF"/>
        </w:rPr>
        <w:t>;</w:t>
      </w:r>
    </w:p>
    <w:p w14:paraId="6C67C288" w14:textId="77777777" w:rsidR="00237662" w:rsidRPr="00425CFB" w:rsidRDefault="00237662" w:rsidP="00237662">
      <w:pPr>
        <w:spacing w:after="0" w:line="240" w:lineRule="auto"/>
        <w:jc w:val="both"/>
        <w:rPr>
          <w:rFonts w:cstheme="minorHAnsi"/>
          <w:sz w:val="20"/>
          <w:szCs w:val="20"/>
        </w:rPr>
      </w:pPr>
      <w:r>
        <w:rPr>
          <w:rFonts w:cstheme="minorHAnsi"/>
          <w:sz w:val="20"/>
          <w:szCs w:val="20"/>
          <w:shd w:val="clear" w:color="auto" w:fill="FFFFFF"/>
        </w:rPr>
        <w:t xml:space="preserve">e) </w:t>
      </w:r>
      <w:r w:rsidRPr="00425CFB">
        <w:rPr>
          <w:rFonts w:cstheme="minorHAnsi"/>
          <w:sz w:val="20"/>
          <w:szCs w:val="20"/>
        </w:rPr>
        <w:t xml:space="preserve">mano atstovaujama įmonė (ir nė viena iš bendrovių, kurios yra mūsų konsorciumo nariais) </w:t>
      </w:r>
      <w:r>
        <w:rPr>
          <w:rFonts w:cstheme="minorHAnsi"/>
          <w:sz w:val="20"/>
          <w:szCs w:val="20"/>
        </w:rPr>
        <w:t>tiesiogiai ar netiesiogiai neteikia apskaitos, audito, įskaitant teisės aktų nustatytą auditą, buhalterijos ir konsultavimo mokesčių klausimais paslaugų arba verslo ir valdymo konsultacijų ar viešųjų ryšių paslaugų, a) Rusijos vyriausybei arba b) Rusijoje įsteigtiems juridiniams asmenims, subjektams ar organizacijoms.</w:t>
      </w:r>
    </w:p>
    <w:p w14:paraId="639EC9B3" w14:textId="77777777" w:rsidR="00237662" w:rsidRPr="00BA2A8F" w:rsidRDefault="00237662" w:rsidP="00237662">
      <w:pPr>
        <w:spacing w:after="0" w:line="240" w:lineRule="auto"/>
        <w:ind w:left="5103"/>
        <w:jc w:val="both"/>
        <w:rPr>
          <w:rFonts w:ascii="Times New Roman" w:hAnsi="Times New Roman" w:cs="Times New Roman"/>
          <w:color w:val="0070C0"/>
          <w:sz w:val="24"/>
          <w:szCs w:val="24"/>
        </w:rPr>
      </w:pPr>
      <w:r>
        <w:rPr>
          <w:sz w:val="20"/>
          <w:szCs w:val="20"/>
        </w:rPr>
        <w:br w:type="page"/>
      </w:r>
      <w:r w:rsidRPr="00BA2A8F">
        <w:rPr>
          <w:rFonts w:ascii="Times New Roman" w:hAnsi="Times New Roman" w:cs="Times New Roman"/>
          <w:color w:val="0070C0"/>
          <w:sz w:val="24"/>
          <w:szCs w:val="24"/>
        </w:rPr>
        <w:lastRenderedPageBreak/>
        <w:t>Pirkimo sąlygų 9 priedas „Tiekėjo deklaracija dėl atitikties Reglamento nuostatoms fiziniam asmeniui“</w:t>
      </w:r>
    </w:p>
    <w:p w14:paraId="5DACC040" w14:textId="77777777" w:rsidR="00237662" w:rsidRPr="00425CFB" w:rsidRDefault="00237662" w:rsidP="00237662">
      <w:pPr>
        <w:rPr>
          <w:sz w:val="20"/>
          <w:szCs w:val="20"/>
        </w:rPr>
      </w:pPr>
    </w:p>
    <w:p w14:paraId="47584A7D" w14:textId="77777777" w:rsidR="00237662" w:rsidRDefault="00237662" w:rsidP="00237662"/>
    <w:p w14:paraId="212E8530" w14:textId="77777777" w:rsidR="00237662" w:rsidRPr="001C45C1" w:rsidRDefault="00237662" w:rsidP="00237662">
      <w:pPr>
        <w:jc w:val="center"/>
        <w:rPr>
          <w:rFonts w:cstheme="minorHAnsi"/>
          <w:sz w:val="20"/>
          <w:szCs w:val="20"/>
        </w:rPr>
      </w:pPr>
      <w:r w:rsidRPr="001C45C1">
        <w:rPr>
          <w:rFonts w:cstheme="minorHAnsi"/>
          <w:sz w:val="20"/>
          <w:szCs w:val="20"/>
        </w:rPr>
        <w:t>(Tiekėjo pavadinimas)</w:t>
      </w:r>
    </w:p>
    <w:p w14:paraId="10B84BDF" w14:textId="77777777" w:rsidR="00237662" w:rsidRPr="001C45C1" w:rsidRDefault="00237662" w:rsidP="00237662">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9435DCA" w14:textId="77777777" w:rsidR="00237662" w:rsidRPr="001C45C1" w:rsidRDefault="00237662" w:rsidP="00237662">
      <w:pPr>
        <w:jc w:val="both"/>
        <w:rPr>
          <w:rFonts w:cstheme="minorHAnsi"/>
          <w:sz w:val="20"/>
          <w:szCs w:val="20"/>
        </w:rPr>
      </w:pPr>
    </w:p>
    <w:p w14:paraId="7871D590" w14:textId="77777777" w:rsidR="00237662" w:rsidRPr="001C45C1" w:rsidRDefault="00237662" w:rsidP="00237662">
      <w:pPr>
        <w:spacing w:after="0" w:line="240" w:lineRule="auto"/>
        <w:jc w:val="center"/>
        <w:rPr>
          <w:rFonts w:cstheme="minorHAnsi"/>
          <w:sz w:val="24"/>
          <w:szCs w:val="24"/>
        </w:rPr>
      </w:pPr>
      <w:r w:rsidRPr="001C45C1">
        <w:rPr>
          <w:rFonts w:cstheme="minorHAnsi"/>
        </w:rPr>
        <w:t>__________________________</w:t>
      </w:r>
    </w:p>
    <w:p w14:paraId="421AE495" w14:textId="77777777" w:rsidR="00237662" w:rsidRPr="001C45C1" w:rsidRDefault="00237662" w:rsidP="0023766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BFF7EE" w14:textId="77777777" w:rsidR="00237662" w:rsidRPr="001C45C1" w:rsidRDefault="00237662" w:rsidP="00237662">
      <w:pPr>
        <w:jc w:val="center"/>
        <w:rPr>
          <w:rFonts w:cstheme="minorHAnsi"/>
          <w:b/>
          <w:sz w:val="24"/>
          <w:szCs w:val="24"/>
        </w:rPr>
      </w:pPr>
    </w:p>
    <w:p w14:paraId="0B972A19" w14:textId="77777777" w:rsidR="00237662" w:rsidRPr="001C45C1" w:rsidRDefault="00237662" w:rsidP="00237662">
      <w:pPr>
        <w:autoSpaceDE w:val="0"/>
        <w:autoSpaceDN w:val="0"/>
        <w:adjustRightInd w:val="0"/>
        <w:jc w:val="center"/>
        <w:rPr>
          <w:rFonts w:cstheme="minorHAnsi"/>
        </w:rPr>
      </w:pPr>
      <w:r w:rsidRPr="001C45C1">
        <w:rPr>
          <w:rFonts w:cstheme="minorHAnsi"/>
          <w:b/>
          <w:bCs/>
        </w:rPr>
        <w:t>TIEKĖJO DEKLARACIJA</w:t>
      </w:r>
    </w:p>
    <w:p w14:paraId="4136C33E" w14:textId="77777777" w:rsidR="00237662" w:rsidRPr="001C45C1" w:rsidRDefault="00237662" w:rsidP="0023766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CED0A45" w14:textId="77777777" w:rsidR="00237662" w:rsidRPr="001C45C1" w:rsidRDefault="00237662" w:rsidP="0023766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CAFF6B8" w14:textId="77777777" w:rsidR="00237662" w:rsidRPr="001C45C1" w:rsidRDefault="00237662" w:rsidP="00237662">
      <w:pPr>
        <w:shd w:val="clear" w:color="auto" w:fill="FFFFFF"/>
        <w:spacing w:after="0" w:line="240" w:lineRule="auto"/>
        <w:ind w:firstLine="3969"/>
        <w:rPr>
          <w:rFonts w:cstheme="minorHAnsi"/>
          <w:bCs/>
          <w:color w:val="000000"/>
          <w:sz w:val="20"/>
          <w:szCs w:val="20"/>
        </w:rPr>
      </w:pPr>
    </w:p>
    <w:p w14:paraId="6598E235" w14:textId="77777777" w:rsidR="00237662" w:rsidRPr="001C45C1" w:rsidRDefault="00237662" w:rsidP="0023766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52B04A4" w14:textId="77777777" w:rsidR="00237662" w:rsidRPr="001C45C1" w:rsidRDefault="00237662" w:rsidP="0023766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E5DC4F2" w14:textId="77777777" w:rsidR="00237662" w:rsidRPr="001C45C1" w:rsidRDefault="00237662" w:rsidP="00237662">
      <w:pPr>
        <w:shd w:val="clear" w:color="auto" w:fill="FFFFFF"/>
        <w:jc w:val="center"/>
        <w:rPr>
          <w:rFonts w:cstheme="minorHAnsi"/>
          <w:bCs/>
          <w:color w:val="000000"/>
          <w:sz w:val="20"/>
          <w:szCs w:val="20"/>
        </w:rPr>
      </w:pPr>
    </w:p>
    <w:p w14:paraId="7E5948AF" w14:textId="77777777" w:rsidR="00237662" w:rsidRPr="001C45C1" w:rsidRDefault="00237662" w:rsidP="0023766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2465A6F" w14:textId="77777777" w:rsidR="00237662" w:rsidRPr="001C45C1" w:rsidRDefault="00237662" w:rsidP="00237662">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0082DB7" w14:textId="77777777" w:rsidR="00237662" w:rsidRPr="00895F31" w:rsidRDefault="00237662" w:rsidP="00237662">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w:t>
      </w:r>
    </w:p>
    <w:p w14:paraId="74CE93B4" w14:textId="77777777" w:rsidR="00237662" w:rsidRPr="00B015FC" w:rsidRDefault="00237662" w:rsidP="0023766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055282" w14:textId="77777777" w:rsidR="00237662" w:rsidRDefault="00237662" w:rsidP="00237662">
      <w:pPr>
        <w:snapToGrid w:val="0"/>
        <w:ind w:right="-1"/>
        <w:jc w:val="both"/>
        <w:rPr>
          <w:rFonts w:cstheme="minorHAnsi"/>
          <w:spacing w:val="-2"/>
        </w:rPr>
      </w:pPr>
    </w:p>
    <w:p w14:paraId="4B3B1147" w14:textId="77777777" w:rsidR="00237662" w:rsidRPr="001C45C1" w:rsidRDefault="00237662" w:rsidP="0023766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412B8A5" w14:textId="77777777" w:rsidR="00237662" w:rsidRPr="00B015FC" w:rsidRDefault="00237662" w:rsidP="0023766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D426257" w14:textId="77777777" w:rsidR="00237662" w:rsidRDefault="00237662" w:rsidP="00237662">
      <w:pPr>
        <w:snapToGrid w:val="0"/>
        <w:ind w:right="-1"/>
        <w:jc w:val="both"/>
        <w:rPr>
          <w:rFonts w:cstheme="minorHAnsi"/>
          <w:spacing w:val="-2"/>
        </w:rPr>
      </w:pPr>
    </w:p>
    <w:p w14:paraId="06C379A1" w14:textId="77777777" w:rsidR="00237662" w:rsidRPr="001C45C1" w:rsidRDefault="00237662" w:rsidP="0023766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w:t>
      </w:r>
      <w:r w:rsidRPr="001C45C1">
        <w:rPr>
          <w:rFonts w:cstheme="minorHAnsi"/>
          <w:spacing w:val="-2"/>
        </w:rPr>
        <w:t xml:space="preserve"> ,</w:t>
      </w:r>
    </w:p>
    <w:p w14:paraId="141DB6AF" w14:textId="77777777" w:rsidR="00237662" w:rsidRPr="00425CFB" w:rsidRDefault="00237662" w:rsidP="0023766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2F61CF5" w14:textId="77777777" w:rsidR="00237662" w:rsidRDefault="00237662" w:rsidP="00237662">
      <w:pPr>
        <w:jc w:val="both"/>
        <w:rPr>
          <w:rFonts w:cstheme="minorHAnsi"/>
          <w:sz w:val="24"/>
          <w:szCs w:val="24"/>
        </w:rPr>
      </w:pPr>
    </w:p>
    <w:p w14:paraId="46C1C47C" w14:textId="77777777" w:rsidR="00237662" w:rsidRPr="00425CFB" w:rsidRDefault="00237662" w:rsidP="00237662">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 xml:space="preserve">Tarybos </w:t>
      </w:r>
      <w:bookmarkStart w:id="1" w:name="_Hlk181695109"/>
      <w:r w:rsidRPr="00425CFB">
        <w:rPr>
          <w:rFonts w:cstheme="minorHAnsi"/>
          <w:b/>
          <w:bCs/>
          <w:sz w:val="20"/>
          <w:szCs w:val="20"/>
        </w:rPr>
        <w:t>reglamento</w:t>
      </w:r>
      <w:r w:rsidRPr="00425CFB">
        <w:rPr>
          <w:rFonts w:cstheme="minorHAnsi"/>
          <w:sz w:val="20"/>
          <w:szCs w:val="20"/>
        </w:rPr>
        <w:t xml:space="preserve"> </w:t>
      </w:r>
      <w:r w:rsidRPr="00425CFB">
        <w:rPr>
          <w:rFonts w:cstheme="minorHAnsi"/>
          <w:b/>
          <w:bCs/>
          <w:color w:val="333333"/>
          <w:sz w:val="20"/>
          <w:szCs w:val="20"/>
          <w:shd w:val="clear" w:color="auto" w:fill="FFFFFF"/>
        </w:rPr>
        <w:t>(ES) 2022/</w:t>
      </w:r>
      <w:r>
        <w:rPr>
          <w:rFonts w:cstheme="minorHAnsi"/>
          <w:b/>
          <w:bCs/>
          <w:color w:val="333333"/>
          <w:sz w:val="20"/>
          <w:szCs w:val="20"/>
          <w:shd w:val="clear" w:color="auto" w:fill="FFFFFF"/>
        </w:rPr>
        <w:t>879</w:t>
      </w:r>
      <w:r w:rsidRPr="00425CFB">
        <w:rPr>
          <w:rFonts w:cstheme="minorHAnsi"/>
          <w:b/>
          <w:bCs/>
          <w:color w:val="333333"/>
          <w:sz w:val="20"/>
          <w:szCs w:val="20"/>
          <w:shd w:val="clear" w:color="auto" w:fill="FFFFFF"/>
        </w:rPr>
        <w:t xml:space="preserve"> 2022 m. </w:t>
      </w:r>
      <w:r>
        <w:rPr>
          <w:rFonts w:cstheme="minorHAnsi"/>
          <w:b/>
          <w:bCs/>
          <w:color w:val="333333"/>
          <w:sz w:val="20"/>
          <w:szCs w:val="20"/>
          <w:shd w:val="clear" w:color="auto" w:fill="FFFFFF"/>
        </w:rPr>
        <w:t>birželio</w:t>
      </w:r>
      <w:r w:rsidRPr="00425CFB">
        <w:rPr>
          <w:rFonts w:cstheme="minorHAnsi"/>
          <w:b/>
          <w:bCs/>
          <w:color w:val="333333"/>
          <w:sz w:val="20"/>
          <w:szCs w:val="20"/>
          <w:shd w:val="clear" w:color="auto" w:fill="FFFFFF"/>
        </w:rPr>
        <w:t> </w:t>
      </w:r>
      <w:r>
        <w:rPr>
          <w:rFonts w:cstheme="minorHAnsi"/>
          <w:b/>
          <w:bCs/>
          <w:color w:val="333333"/>
          <w:sz w:val="20"/>
          <w:szCs w:val="20"/>
          <w:shd w:val="clear" w:color="auto" w:fill="FFFFFF"/>
        </w:rPr>
        <w:t>3</w:t>
      </w:r>
      <w:r w:rsidRPr="00425CFB">
        <w:rPr>
          <w:rFonts w:cstheme="minorHAnsi"/>
          <w:b/>
          <w:bCs/>
          <w:color w:val="333333"/>
          <w:sz w:val="20"/>
          <w:szCs w:val="20"/>
          <w:shd w:val="clear" w:color="auto" w:fill="FFFFFF"/>
        </w:rPr>
        <w:t xml:space="preserve"> d. kuriuo iš dalies keičiamas Reglamentas (ES) Nr. 833/2014 dėl ribojamųjų priemonių atsižvelgiant į Rusijos veiksmus, kuriais destabilizuojama padėtis Ukrainoje </w:t>
      </w:r>
      <w:r w:rsidRPr="00425CFB">
        <w:rPr>
          <w:rFonts w:cstheme="minorHAnsi"/>
          <w:sz w:val="20"/>
          <w:szCs w:val="20"/>
        </w:rPr>
        <w:t>5k</w:t>
      </w:r>
      <w:bookmarkEnd w:id="1"/>
      <w:r w:rsidRPr="00425CFB">
        <w:rPr>
          <w:rFonts w:cstheme="minorHAnsi"/>
          <w:sz w:val="20"/>
          <w:szCs w:val="20"/>
        </w:rPr>
        <w:t xml:space="preserve"> straipsnyje nustatytuose apribojimuose. Visų pirma pareiškiu, kad:</w:t>
      </w:r>
    </w:p>
    <w:p w14:paraId="129BAEF4" w14:textId="77777777" w:rsidR="00237662" w:rsidRPr="00425CFB" w:rsidRDefault="00237662" w:rsidP="00237662">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9937B50" w14:textId="77777777" w:rsidR="00237662" w:rsidRPr="00425CFB" w:rsidRDefault="00237662" w:rsidP="00237662">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9EEA081" w14:textId="77777777" w:rsidR="00237662" w:rsidRPr="00E957CD" w:rsidRDefault="00237662" w:rsidP="00237662">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29032D4" w14:textId="77777777" w:rsidR="00237662" w:rsidRPr="00425CFB" w:rsidRDefault="00237662" w:rsidP="00237662">
      <w:pPr>
        <w:spacing w:after="0" w:line="240" w:lineRule="auto"/>
        <w:jc w:val="both"/>
        <w:rPr>
          <w:rFonts w:cstheme="minorHAnsi"/>
          <w:sz w:val="20"/>
          <w:szCs w:val="20"/>
        </w:rPr>
      </w:pPr>
      <w:r>
        <w:rPr>
          <w:rFonts w:cstheme="minorHAnsi"/>
          <w:sz w:val="20"/>
          <w:szCs w:val="20"/>
          <w:shd w:val="clear" w:color="auto" w:fill="FFFFFF"/>
        </w:rPr>
        <w:t xml:space="preserve">e) </w:t>
      </w:r>
      <w:r>
        <w:rPr>
          <w:rFonts w:cstheme="minorHAnsi"/>
          <w:sz w:val="20"/>
          <w:szCs w:val="20"/>
        </w:rPr>
        <w:t>tiesiogiai ar netiesiogiai neteikiu apskaitos, audito, įskaitant teisės aktų nustatytą auditą, buhalterijos ir konsultavimo mokesčių klausimais paslaugų arba verslo ir valdymo konsultacijų ar viešųjų ryšių paslaugų, a) Rusijos vyriausybei arba b) Rusijoje įsteigtiems juridiniams asmenims, subjektams ar organizacijoms.</w:t>
      </w:r>
    </w:p>
    <w:p w14:paraId="30FAD12C" w14:textId="77777777" w:rsidR="00237662" w:rsidRPr="00F702F5" w:rsidRDefault="00237662" w:rsidP="00237662">
      <w:pPr>
        <w:pStyle w:val="Antrat2"/>
        <w:ind w:left="5103"/>
        <w:jc w:val="both"/>
        <w:rPr>
          <w:rFonts w:ascii="Times New Roman" w:hAnsi="Times New Roman" w:cs="Times New Roman"/>
          <w:color w:val="0070C0"/>
          <w:sz w:val="24"/>
          <w:szCs w:val="24"/>
        </w:rPr>
      </w:pPr>
      <w:bookmarkStart w:id="2" w:name="_Toc181695380"/>
      <w:r w:rsidRPr="00F702F5">
        <w:rPr>
          <w:rFonts w:ascii="Times New Roman" w:hAnsi="Times New Roman" w:cs="Times New Roman"/>
          <w:color w:val="0070C0"/>
          <w:sz w:val="24"/>
          <w:szCs w:val="24"/>
        </w:rPr>
        <w:lastRenderedPageBreak/>
        <w:t>Pirkimo sąlygų 10 priedas „</w:t>
      </w:r>
      <w:bookmarkStart w:id="3" w:name="_Hlk181695153"/>
      <w:r>
        <w:rPr>
          <w:rFonts w:ascii="Times New Roman" w:hAnsi="Times New Roman" w:cs="Times New Roman"/>
          <w:color w:val="0070C0"/>
          <w:sz w:val="24"/>
          <w:szCs w:val="24"/>
        </w:rPr>
        <w:t>Tiekėjo deklaracija dėl prevencijos priemonių nustatymo siekiant užtikrinti, kad projektuose nedalyvautų asmenys, kuriems taikomi ribojimai nustatyti Lietuvos Respublikos tarptautinių sankcijų įstatyme</w:t>
      </w:r>
      <w:bookmarkEnd w:id="3"/>
      <w:r w:rsidRPr="00F702F5">
        <w:rPr>
          <w:rFonts w:ascii="Times New Roman" w:hAnsi="Times New Roman" w:cs="Times New Roman"/>
          <w:color w:val="0070C0"/>
          <w:sz w:val="24"/>
          <w:szCs w:val="24"/>
        </w:rPr>
        <w:t>“</w:t>
      </w:r>
      <w:bookmarkEnd w:id="2"/>
    </w:p>
    <w:p w14:paraId="21375CE1" w14:textId="77777777" w:rsidR="00237662" w:rsidRDefault="00237662" w:rsidP="00237662">
      <w:pPr>
        <w:pStyle w:val="Antrat2"/>
        <w:jc w:val="both"/>
        <w:rPr>
          <w:rFonts w:ascii="Times New Roman" w:hAnsi="Times New Roman" w:cs="Times New Roman"/>
          <w:color w:val="0070C0"/>
          <w:sz w:val="24"/>
          <w:szCs w:val="24"/>
        </w:rPr>
      </w:pPr>
    </w:p>
    <w:p w14:paraId="63F2D9AF" w14:textId="77777777" w:rsidR="00237662" w:rsidRPr="00764630" w:rsidRDefault="00237662" w:rsidP="00237662">
      <w:pPr>
        <w:spacing w:after="0" w:line="240" w:lineRule="auto"/>
        <w:rPr>
          <w:rFonts w:ascii="Times New Roman" w:eastAsia="Times New Roman" w:hAnsi="Times New Roman" w:cs="Times New Roman"/>
        </w:rPr>
      </w:pPr>
    </w:p>
    <w:p w14:paraId="76960662" w14:textId="77777777" w:rsidR="00237662" w:rsidRPr="00CC154F" w:rsidRDefault="00237662" w:rsidP="00237662">
      <w:pPr>
        <w:spacing w:after="0" w:line="240" w:lineRule="auto"/>
        <w:jc w:val="center"/>
        <w:rPr>
          <w:rFonts w:ascii="Times New Roman" w:eastAsia="Times New Roman" w:hAnsi="Times New Roman" w:cs="Times New Roman"/>
          <w:color w:val="000000"/>
          <w:u w:val="single"/>
        </w:rPr>
      </w:pPr>
      <w:r w:rsidRPr="00CC154F">
        <w:rPr>
          <w:rFonts w:ascii="Times New Roman" w:eastAsia="Times New Roman" w:hAnsi="Times New Roman" w:cs="Times New Roman"/>
          <w:color w:val="000000"/>
          <w:u w:val="single"/>
        </w:rPr>
        <w:t>___________________________________</w:t>
      </w:r>
    </w:p>
    <w:p w14:paraId="747FC872" w14:textId="77777777" w:rsidR="00237662" w:rsidRPr="00CC154F" w:rsidRDefault="00237662" w:rsidP="00237662">
      <w:pPr>
        <w:spacing w:after="0" w:line="240" w:lineRule="auto"/>
        <w:jc w:val="center"/>
        <w:rPr>
          <w:rFonts w:ascii="Times New Roman" w:eastAsia="Times New Roman" w:hAnsi="Times New Roman" w:cs="Times New Roman"/>
          <w:u w:val="single"/>
        </w:rPr>
      </w:pPr>
    </w:p>
    <w:p w14:paraId="6539BE83" w14:textId="77777777" w:rsidR="00237662" w:rsidRPr="00CC154F" w:rsidRDefault="00237662" w:rsidP="00237662">
      <w:pPr>
        <w:spacing w:after="0" w:line="240" w:lineRule="auto"/>
        <w:jc w:val="center"/>
        <w:rPr>
          <w:rFonts w:ascii="Times New Roman" w:eastAsia="Times New Roman" w:hAnsi="Times New Roman" w:cs="Times New Roman"/>
          <w:sz w:val="18"/>
          <w:szCs w:val="18"/>
        </w:rPr>
      </w:pPr>
      <w:r w:rsidRPr="00CC154F">
        <w:rPr>
          <w:rFonts w:ascii="Times New Roman" w:eastAsia="Times New Roman" w:hAnsi="Times New Roman" w:cs="Times New Roman"/>
          <w:color w:val="000000"/>
          <w:sz w:val="18"/>
          <w:szCs w:val="18"/>
        </w:rPr>
        <w:t> (Tiekėjo/subtiekėjo pavadinimas)</w:t>
      </w:r>
    </w:p>
    <w:p w14:paraId="734EA697" w14:textId="77777777" w:rsidR="00237662" w:rsidRPr="00CC154F" w:rsidRDefault="00237662" w:rsidP="00237662">
      <w:pPr>
        <w:spacing w:after="0" w:line="240" w:lineRule="auto"/>
        <w:rPr>
          <w:rFonts w:ascii="Times New Roman" w:eastAsia="Times New Roman" w:hAnsi="Times New Roman" w:cs="Times New Roman"/>
        </w:rPr>
      </w:pPr>
    </w:p>
    <w:p w14:paraId="2B59EA7D" w14:textId="77777777" w:rsidR="00237662" w:rsidRPr="00CC154F" w:rsidRDefault="00237662" w:rsidP="00237662">
      <w:pPr>
        <w:spacing w:after="0" w:line="240" w:lineRule="auto"/>
        <w:rPr>
          <w:rFonts w:ascii="Times New Roman" w:eastAsia="Times New Roman" w:hAnsi="Times New Roman" w:cs="Times New Roman"/>
        </w:rPr>
      </w:pPr>
    </w:p>
    <w:p w14:paraId="33858C29" w14:textId="77777777" w:rsidR="00237662" w:rsidRPr="00CC154F" w:rsidRDefault="00237662" w:rsidP="00237662">
      <w:pPr>
        <w:spacing w:after="0" w:line="240" w:lineRule="auto"/>
        <w:rPr>
          <w:rFonts w:ascii="Times New Roman" w:eastAsia="Times New Roman" w:hAnsi="Times New Roman" w:cs="Times New Roman"/>
          <w:color w:val="000000"/>
        </w:rPr>
      </w:pPr>
      <w:r w:rsidRPr="00CC154F">
        <w:rPr>
          <w:rFonts w:ascii="Times New Roman" w:eastAsia="Times New Roman" w:hAnsi="Times New Roman" w:cs="Times New Roman"/>
          <w:color w:val="000000"/>
        </w:rPr>
        <w:t>___________________________________</w:t>
      </w:r>
    </w:p>
    <w:p w14:paraId="255ED710" w14:textId="77777777" w:rsidR="00237662" w:rsidRPr="00CC154F" w:rsidRDefault="00237662" w:rsidP="00237662">
      <w:pPr>
        <w:spacing w:after="0" w:line="240" w:lineRule="auto"/>
        <w:rPr>
          <w:rFonts w:ascii="Times New Roman" w:eastAsia="Times New Roman" w:hAnsi="Times New Roman" w:cs="Times New Roman"/>
          <w:color w:val="000000"/>
          <w:sz w:val="18"/>
          <w:szCs w:val="18"/>
        </w:rPr>
      </w:pPr>
      <w:r w:rsidRPr="00CC154F">
        <w:rPr>
          <w:rFonts w:ascii="Times New Roman" w:eastAsia="Times New Roman" w:hAnsi="Times New Roman" w:cs="Times New Roman"/>
          <w:color w:val="000000"/>
          <w:sz w:val="18"/>
          <w:szCs w:val="18"/>
        </w:rPr>
        <w:t xml:space="preserve"> (Pirkimo vykdytojo pavadinimas)</w:t>
      </w:r>
    </w:p>
    <w:p w14:paraId="426D564E" w14:textId="77777777" w:rsidR="00237662" w:rsidRPr="00CC154F" w:rsidRDefault="00237662" w:rsidP="00237662">
      <w:pPr>
        <w:spacing w:after="0" w:line="240" w:lineRule="auto"/>
        <w:jc w:val="center"/>
        <w:rPr>
          <w:rFonts w:ascii="Times New Roman" w:eastAsia="Times New Roman" w:hAnsi="Times New Roman" w:cs="Times New Roman"/>
          <w:b/>
          <w:bCs/>
          <w:smallCaps/>
          <w:color w:val="000000"/>
          <w:sz w:val="24"/>
          <w:szCs w:val="24"/>
        </w:rPr>
      </w:pPr>
    </w:p>
    <w:p w14:paraId="7794D1D6" w14:textId="77777777" w:rsidR="00237662" w:rsidRPr="00CC154F" w:rsidRDefault="00237662" w:rsidP="00237662">
      <w:pPr>
        <w:spacing w:after="0" w:line="240" w:lineRule="auto"/>
        <w:jc w:val="center"/>
        <w:rPr>
          <w:rFonts w:ascii="Times New Roman" w:eastAsia="Times New Roman" w:hAnsi="Times New Roman" w:cs="Times New Roman"/>
          <w:b/>
          <w:bCs/>
          <w:smallCaps/>
          <w:color w:val="000000"/>
          <w:sz w:val="24"/>
          <w:szCs w:val="24"/>
        </w:rPr>
      </w:pPr>
    </w:p>
    <w:p w14:paraId="23430757" w14:textId="77777777" w:rsidR="00237662" w:rsidRPr="00CC154F" w:rsidRDefault="00237662" w:rsidP="00237662">
      <w:pPr>
        <w:spacing w:after="0" w:line="240" w:lineRule="auto"/>
        <w:jc w:val="center"/>
        <w:rPr>
          <w:rFonts w:ascii="Times New Roman" w:eastAsia="Times New Roman" w:hAnsi="Times New Roman" w:cs="Times New Roman"/>
          <w:sz w:val="24"/>
          <w:szCs w:val="24"/>
        </w:rPr>
      </w:pPr>
      <w:r w:rsidRPr="00CC154F">
        <w:rPr>
          <w:rFonts w:ascii="Times New Roman" w:eastAsia="Times New Roman" w:hAnsi="Times New Roman" w:cs="Times New Roman"/>
          <w:b/>
          <w:bCs/>
          <w:smallCaps/>
          <w:color w:val="000000"/>
          <w:sz w:val="24"/>
          <w:szCs w:val="24"/>
        </w:rPr>
        <w:t>TIEKĖJO/ SUBTIEKĖJO  DEKLARACIJA</w:t>
      </w:r>
    </w:p>
    <w:p w14:paraId="5D7D4D2D" w14:textId="77777777" w:rsidR="00237662" w:rsidRPr="00CC154F" w:rsidRDefault="00237662" w:rsidP="00237662">
      <w:pPr>
        <w:shd w:val="clear" w:color="auto" w:fill="FFFFFF"/>
        <w:spacing w:after="0" w:line="240" w:lineRule="auto"/>
        <w:jc w:val="center"/>
        <w:rPr>
          <w:rFonts w:ascii="Times New Roman" w:eastAsia="Times New Roman" w:hAnsi="Times New Roman" w:cs="Times New Roman"/>
        </w:rPr>
      </w:pPr>
      <w:r w:rsidRPr="00CC154F">
        <w:rPr>
          <w:rFonts w:ascii="Times New Roman" w:eastAsia="Times New Roman" w:hAnsi="Times New Roman" w:cs="Times New Roman"/>
        </w:rPr>
        <w:t> </w:t>
      </w:r>
    </w:p>
    <w:p w14:paraId="2B069682" w14:textId="77777777" w:rsidR="00237662" w:rsidRPr="00CC154F" w:rsidRDefault="00237662" w:rsidP="00237662">
      <w:pPr>
        <w:spacing w:after="0" w:line="240" w:lineRule="auto"/>
        <w:jc w:val="center"/>
        <w:rPr>
          <w:rFonts w:ascii="Times New Roman" w:eastAsia="Times New Roman" w:hAnsi="Times New Roman" w:cs="Times New Roman"/>
        </w:rPr>
      </w:pPr>
      <w:r w:rsidRPr="00CC154F">
        <w:rPr>
          <w:rFonts w:ascii="Times New Roman" w:eastAsia="Times New Roman" w:hAnsi="Times New Roman" w:cs="Times New Roman"/>
          <w:color w:val="000000"/>
        </w:rPr>
        <w:t>__________________</w:t>
      </w:r>
    </w:p>
    <w:p w14:paraId="36C8C6EE" w14:textId="77777777" w:rsidR="00237662" w:rsidRPr="00CC154F" w:rsidRDefault="00237662" w:rsidP="00237662">
      <w:pPr>
        <w:spacing w:after="0" w:line="240" w:lineRule="auto"/>
        <w:jc w:val="center"/>
        <w:rPr>
          <w:rFonts w:ascii="Times New Roman" w:eastAsia="Times New Roman" w:hAnsi="Times New Roman" w:cs="Times New Roman"/>
          <w:sz w:val="18"/>
          <w:szCs w:val="18"/>
        </w:rPr>
      </w:pPr>
      <w:r w:rsidRPr="00CC154F">
        <w:rPr>
          <w:rFonts w:ascii="Times New Roman" w:eastAsia="Times New Roman" w:hAnsi="Times New Roman" w:cs="Times New Roman"/>
          <w:color w:val="000000"/>
          <w:sz w:val="18"/>
          <w:szCs w:val="18"/>
        </w:rPr>
        <w:t>(Data)</w:t>
      </w:r>
    </w:p>
    <w:p w14:paraId="4F8459CC" w14:textId="77777777" w:rsidR="00237662" w:rsidRPr="00CC154F" w:rsidRDefault="00237662" w:rsidP="00237662">
      <w:pPr>
        <w:spacing w:after="0" w:line="240" w:lineRule="auto"/>
        <w:rPr>
          <w:rFonts w:ascii="Times New Roman" w:eastAsia="Times New Roman" w:hAnsi="Times New Roman" w:cs="Times New Roman"/>
        </w:rPr>
      </w:pPr>
    </w:p>
    <w:p w14:paraId="2375CFF0" w14:textId="77777777" w:rsidR="00237662" w:rsidRPr="00CC154F" w:rsidRDefault="00237662" w:rsidP="00237662">
      <w:pPr>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C154F">
        <w:rPr>
          <w:rFonts w:ascii="Arial" w:eastAsia="Times New Roman" w:hAnsi="Arial" w:cs="Arial"/>
          <w:color w:val="000000"/>
        </w:rPr>
        <w:t xml:space="preserve"> </w:t>
      </w:r>
      <w:r w:rsidRPr="00CC154F">
        <w:rPr>
          <w:rFonts w:ascii="Times New Roman" w:eastAsia="Times New Roman" w:hAnsi="Times New Roman" w:cs="Times New Roman"/>
          <w:color w:val="000000"/>
          <w:sz w:val="24"/>
          <w:szCs w:val="24"/>
        </w:rPr>
        <w:t>nustatytas ribas t.y.:</w:t>
      </w:r>
    </w:p>
    <w:p w14:paraId="79B6E215" w14:textId="77777777" w:rsidR="00237662" w:rsidRPr="00CC154F" w:rsidRDefault="00237662" w:rsidP="00237662">
      <w:pPr>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themeColor="text1"/>
          <w:sz w:val="24"/>
          <w:szCs w:val="24"/>
        </w:rPr>
        <w:t xml:space="preserve">(a) mano atstovaujamas </w:t>
      </w:r>
      <w:r w:rsidRPr="00CC154F">
        <w:rPr>
          <w:rFonts w:ascii="Times New Roman" w:eastAsia="Times New Roman" w:hAnsi="Times New Roman" w:cs="Times New Roman"/>
          <w:color w:val="000000"/>
          <w:sz w:val="24"/>
          <w:szCs w:val="24"/>
        </w:rPr>
        <w:t>tiekėjas/subtiekėjas</w:t>
      </w:r>
      <w:r w:rsidRPr="00CC154F" w:rsidDel="006157AF">
        <w:rPr>
          <w:rFonts w:ascii="Times New Roman" w:eastAsia="Times New Roman" w:hAnsi="Times New Roman" w:cs="Times New Roman"/>
          <w:color w:val="000000" w:themeColor="text1"/>
          <w:sz w:val="24"/>
          <w:szCs w:val="24"/>
        </w:rPr>
        <w:t xml:space="preserve"> </w:t>
      </w:r>
      <w:r w:rsidRPr="00CC154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80C2CCC" w14:textId="77777777" w:rsidR="00237662" w:rsidRPr="00CC154F" w:rsidRDefault="00237662" w:rsidP="00237662">
      <w:pPr>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themeColor="text1"/>
          <w:sz w:val="24"/>
          <w:szCs w:val="24"/>
        </w:rPr>
        <w:t xml:space="preserve">(b) mano atstovaujamas </w:t>
      </w:r>
      <w:r w:rsidRPr="00CC154F">
        <w:rPr>
          <w:rFonts w:ascii="Times New Roman" w:eastAsia="Times New Roman" w:hAnsi="Times New Roman" w:cs="Times New Roman"/>
          <w:color w:val="000000"/>
          <w:sz w:val="24"/>
          <w:szCs w:val="24"/>
        </w:rPr>
        <w:t>tiekėjas/subtiekėjas</w:t>
      </w:r>
      <w:r w:rsidRPr="00CC154F" w:rsidDel="006157AF">
        <w:rPr>
          <w:rFonts w:ascii="Times New Roman" w:eastAsia="Times New Roman" w:hAnsi="Times New Roman" w:cs="Times New Roman"/>
          <w:color w:val="000000" w:themeColor="text1"/>
          <w:sz w:val="24"/>
          <w:szCs w:val="24"/>
        </w:rPr>
        <w:t xml:space="preserve"> </w:t>
      </w:r>
      <w:r w:rsidRPr="00CC154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61F80FA" w14:textId="77777777" w:rsidR="00237662" w:rsidRPr="00CC154F" w:rsidRDefault="00237662" w:rsidP="00237662">
      <w:pPr>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1A3BBD5" w14:textId="77777777" w:rsidR="00237662" w:rsidRPr="00CC154F" w:rsidRDefault="00237662" w:rsidP="00237662">
      <w:pPr>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1699906" w14:textId="77777777" w:rsidR="00237662" w:rsidRPr="00CC154F" w:rsidRDefault="00237662" w:rsidP="00237662">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CC154F">
        <w:rPr>
          <w:rFonts w:ascii="Times New Roman" w:eastAsia="Times New Roman" w:hAnsi="Times New Roman" w:cs="Times New Roman"/>
          <w:color w:val="000000"/>
          <w:sz w:val="24"/>
          <w:szCs w:val="24"/>
        </w:rPr>
        <w:t xml:space="preserve">Patvirtinu, kad tiekėjui/subtiekėjui kuriuos esu pasitelkęs ar pasitelksiu ateityje, </w:t>
      </w:r>
      <w:r w:rsidRPr="00CC154F">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CC154F">
        <w:rPr>
          <w:rFonts w:ascii="Times New Roman" w:eastAsia="Times New Roman" w:hAnsi="Times New Roman" w:cs="Times New Roman"/>
          <w:color w:val="000000"/>
          <w:sz w:val="24"/>
          <w:szCs w:val="24"/>
        </w:rPr>
        <w:t>netaikomos</w:t>
      </w:r>
      <w:r w:rsidRPr="00CC154F">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4B2028F6" w14:textId="77777777" w:rsidR="00237662" w:rsidRPr="00CC154F" w:rsidRDefault="00237662" w:rsidP="0023766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BD04A08" w14:textId="77777777" w:rsidR="00237662" w:rsidRPr="00CC154F" w:rsidRDefault="00237662" w:rsidP="0023766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CC154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37662" w:rsidRPr="00CC154F" w14:paraId="67D90B53" w14:textId="77777777" w:rsidTr="002C70AB">
        <w:trPr>
          <w:jc w:val="center"/>
        </w:trPr>
        <w:tc>
          <w:tcPr>
            <w:tcW w:w="0" w:type="auto"/>
            <w:gridSpan w:val="6"/>
            <w:tcMar>
              <w:top w:w="0" w:type="dxa"/>
              <w:left w:w="108" w:type="dxa"/>
              <w:bottom w:w="0" w:type="dxa"/>
              <w:right w:w="108" w:type="dxa"/>
            </w:tcMar>
            <w:hideMark/>
          </w:tcPr>
          <w:p w14:paraId="70B4EC45" w14:textId="77777777" w:rsidR="00237662" w:rsidRPr="00CC154F" w:rsidRDefault="00237662" w:rsidP="002C70AB">
            <w:pPr>
              <w:tabs>
                <w:tab w:val="left" w:pos="284"/>
                <w:tab w:val="left" w:pos="426"/>
              </w:tabs>
              <w:spacing w:after="150" w:line="240" w:lineRule="auto"/>
              <w:jc w:val="both"/>
              <w:rPr>
                <w:rFonts w:ascii="Times New Roman" w:eastAsia="Times New Roman" w:hAnsi="Times New Roman" w:cs="Times New Roman"/>
                <w:color w:val="000000"/>
              </w:rPr>
            </w:pPr>
          </w:p>
        </w:tc>
      </w:tr>
      <w:tr w:rsidR="00237662" w:rsidRPr="00CC154F" w14:paraId="71C8335E" w14:textId="77777777" w:rsidTr="002C70A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C945D86" w14:textId="77777777" w:rsidR="00237662" w:rsidRPr="00CC154F" w:rsidRDefault="00237662" w:rsidP="002C70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2D4A683" w14:textId="77777777" w:rsidR="00237662" w:rsidRPr="00CC154F" w:rsidRDefault="00237662" w:rsidP="002C70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304B859" w14:textId="77777777" w:rsidR="00237662" w:rsidRPr="00CC154F" w:rsidRDefault="00237662" w:rsidP="002C70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20F01F" w14:textId="77777777" w:rsidR="00237662" w:rsidRPr="00CC154F" w:rsidRDefault="00237662" w:rsidP="002C70AB">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5A89B2C" w14:textId="77777777" w:rsidR="00237662" w:rsidRPr="00CC154F" w:rsidRDefault="00237662" w:rsidP="002C70AB">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055AC86" w14:textId="77777777" w:rsidR="00237662" w:rsidRPr="00CC154F" w:rsidRDefault="00237662" w:rsidP="002C70AB">
            <w:pPr>
              <w:spacing w:after="0" w:line="240" w:lineRule="auto"/>
              <w:rPr>
                <w:rFonts w:ascii="Times New Roman" w:eastAsia="Times New Roman" w:hAnsi="Times New Roman" w:cs="Times New Roman"/>
              </w:rPr>
            </w:pPr>
          </w:p>
        </w:tc>
      </w:tr>
      <w:tr w:rsidR="00237662" w:rsidRPr="00CC154F" w14:paraId="1760FBF4" w14:textId="77777777" w:rsidTr="002C70A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867A12D" w14:textId="77777777" w:rsidR="00237662" w:rsidRPr="00CC154F" w:rsidRDefault="00237662" w:rsidP="002C70AB">
            <w:pPr>
              <w:spacing w:after="150" w:line="240" w:lineRule="auto"/>
              <w:rPr>
                <w:rFonts w:ascii="Times New Roman" w:eastAsia="Times New Roman" w:hAnsi="Times New Roman" w:cs="Times New Roman"/>
                <w:sz w:val="18"/>
                <w:szCs w:val="18"/>
              </w:rPr>
            </w:pPr>
            <w:r w:rsidRPr="00CC154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A9EFF29" w14:textId="77777777" w:rsidR="00237662" w:rsidRPr="00CC154F" w:rsidRDefault="00237662" w:rsidP="002C70AB">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0AF8A22" w14:textId="77777777" w:rsidR="00237662" w:rsidRPr="00CC154F" w:rsidRDefault="00237662" w:rsidP="002C70AB">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95303B5" w14:textId="77777777" w:rsidR="00237662" w:rsidRPr="00CC154F" w:rsidRDefault="00237662" w:rsidP="002C70AB">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0C209EC" w14:textId="77777777" w:rsidR="00237662" w:rsidRPr="00CC154F" w:rsidRDefault="00237662" w:rsidP="002C70AB">
            <w:pPr>
              <w:spacing w:after="150" w:line="240" w:lineRule="auto"/>
              <w:rPr>
                <w:rFonts w:ascii="Times New Roman" w:eastAsia="Times New Roman" w:hAnsi="Times New Roman" w:cs="Times New Roman"/>
                <w:sz w:val="18"/>
                <w:szCs w:val="18"/>
              </w:rPr>
            </w:pPr>
            <w:r w:rsidRPr="00CC154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0F039467" w14:textId="77777777" w:rsidR="00237662" w:rsidRPr="00CC154F" w:rsidRDefault="00237662" w:rsidP="002C70AB">
            <w:pPr>
              <w:spacing w:after="0" w:line="240" w:lineRule="auto"/>
              <w:rPr>
                <w:rFonts w:ascii="Times New Roman" w:eastAsia="Times New Roman" w:hAnsi="Times New Roman" w:cs="Times New Roman"/>
                <w:sz w:val="18"/>
                <w:szCs w:val="18"/>
              </w:rPr>
            </w:pPr>
          </w:p>
        </w:tc>
      </w:tr>
    </w:tbl>
    <w:p w14:paraId="7EAE6C85" w14:textId="77777777" w:rsidR="00237662" w:rsidRDefault="00237662" w:rsidP="00237662">
      <w:pPr>
        <w:pStyle w:val="Antrat2"/>
        <w:ind w:left="5103"/>
        <w:jc w:val="both"/>
        <w:rPr>
          <w:rFonts w:ascii="Times New Roman" w:hAnsi="Times New Roman" w:cs="Times New Roman"/>
          <w:color w:val="0070C0"/>
          <w:sz w:val="24"/>
          <w:szCs w:val="24"/>
        </w:rPr>
      </w:pPr>
    </w:p>
    <w:p w14:paraId="5AB2220A" w14:textId="77777777" w:rsidR="00237662" w:rsidRDefault="00237662"/>
    <w:sectPr w:rsidR="00237662" w:rsidSect="00237662">
      <w:pgSz w:w="11906" w:h="16838" w:code="9"/>
      <w:pgMar w:top="1134"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CFB93" w14:textId="77777777" w:rsidR="00237662" w:rsidRDefault="00237662" w:rsidP="00237662">
      <w:pPr>
        <w:spacing w:after="0" w:line="240" w:lineRule="auto"/>
      </w:pPr>
      <w:r>
        <w:separator/>
      </w:r>
    </w:p>
  </w:endnote>
  <w:endnote w:type="continuationSeparator" w:id="0">
    <w:p w14:paraId="4B14475B" w14:textId="77777777" w:rsidR="00237662" w:rsidRDefault="00237662" w:rsidP="0023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3BF80" w14:textId="77777777" w:rsidR="00237662" w:rsidRDefault="00237662" w:rsidP="00237662">
      <w:pPr>
        <w:spacing w:after="0" w:line="240" w:lineRule="auto"/>
      </w:pPr>
      <w:r>
        <w:separator/>
      </w:r>
    </w:p>
  </w:footnote>
  <w:footnote w:type="continuationSeparator" w:id="0">
    <w:p w14:paraId="1DE1CFF4" w14:textId="77777777" w:rsidR="00237662" w:rsidRDefault="00237662" w:rsidP="00237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62"/>
    <w:rsid w:val="00237662"/>
    <w:rsid w:val="005A7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DEA6"/>
  <w15:chartTrackingRefBased/>
  <w15:docId w15:val="{A100C49C-E9D6-4734-833A-49BD2FFA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66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376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376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3766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3766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3766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3766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3766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3766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3766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76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76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76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76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76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76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76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76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76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766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376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766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376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766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37662"/>
    <w:rPr>
      <w:i/>
      <w:iCs/>
      <w:color w:val="404040" w:themeColor="text1" w:themeTint="BF"/>
    </w:rPr>
  </w:style>
  <w:style w:type="paragraph" w:styleId="Sraopastraipa">
    <w:name w:val="List Paragraph"/>
    <w:basedOn w:val="prastasis"/>
    <w:uiPriority w:val="34"/>
    <w:qFormat/>
    <w:rsid w:val="0023766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237662"/>
    <w:rPr>
      <w:i/>
      <w:iCs/>
      <w:color w:val="0F4761" w:themeColor="accent1" w:themeShade="BF"/>
    </w:rPr>
  </w:style>
  <w:style w:type="paragraph" w:styleId="Iskirtacitata">
    <w:name w:val="Intense Quote"/>
    <w:basedOn w:val="prastasis"/>
    <w:next w:val="prastasis"/>
    <w:link w:val="IskirtacitataDiagrama"/>
    <w:uiPriority w:val="30"/>
    <w:qFormat/>
    <w:rsid w:val="002376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37662"/>
    <w:rPr>
      <w:i/>
      <w:iCs/>
      <w:color w:val="0F4761" w:themeColor="accent1" w:themeShade="BF"/>
    </w:rPr>
  </w:style>
  <w:style w:type="character" w:styleId="Rykinuoroda">
    <w:name w:val="Intense Reference"/>
    <w:basedOn w:val="Numatytasispastraiposriftas"/>
    <w:uiPriority w:val="32"/>
    <w:qFormat/>
    <w:rsid w:val="00237662"/>
    <w:rPr>
      <w:b/>
      <w:bCs/>
      <w:smallCaps/>
      <w:color w:val="0F4761" w:themeColor="accent1" w:themeShade="BF"/>
      <w:spacing w:val="5"/>
    </w:rPr>
  </w:style>
  <w:style w:type="paragraph" w:styleId="Antrats">
    <w:name w:val="header"/>
    <w:basedOn w:val="prastasis"/>
    <w:link w:val="AntratsDiagrama"/>
    <w:uiPriority w:val="99"/>
    <w:unhideWhenUsed/>
    <w:rsid w:val="0023766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766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3766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3766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4447</Words>
  <Characters>2535</Characters>
  <Application>Microsoft Office Word</Application>
  <DocSecurity>0</DocSecurity>
  <Lines>21</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1</cp:revision>
  <dcterms:created xsi:type="dcterms:W3CDTF">2024-11-06T08:22:00Z</dcterms:created>
  <dcterms:modified xsi:type="dcterms:W3CDTF">2024-11-06T08:26:00Z</dcterms:modified>
</cp:coreProperties>
</file>