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E407" w14:textId="4DC811B5" w:rsidR="00D821EF" w:rsidRPr="00B41ABD" w:rsidRDefault="00B41ABD" w:rsidP="00B41ABD">
      <w:pPr>
        <w:jc w:val="right"/>
        <w:rPr>
          <w:rFonts w:ascii="Times New Roman" w:hAnsi="Times New Roman" w:cs="Times New Roman"/>
          <w:sz w:val="24"/>
          <w:szCs w:val="24"/>
        </w:rPr>
      </w:pPr>
      <w:r w:rsidRPr="00B41ABD">
        <w:rPr>
          <w:rFonts w:ascii="Times New Roman" w:hAnsi="Times New Roman" w:cs="Times New Roman"/>
          <w:sz w:val="24"/>
          <w:szCs w:val="24"/>
        </w:rPr>
        <w:t>2</w:t>
      </w:r>
      <w:r w:rsidR="00D821EF" w:rsidRPr="00B41ABD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E989718" w14:textId="75E11927" w:rsidR="00D821EF" w:rsidRDefault="00104EDD" w:rsidP="00104ED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KONTEINERIŲ AŠTRIOMS ATLIEKOMS</w:t>
      </w:r>
      <w:r w:rsidR="00D821EF" w:rsidRPr="00A975EA">
        <w:rPr>
          <w:rFonts w:ascii="Times New Roman" w:hAnsi="Times New Roman" w:cs="Times New Roman"/>
          <w:b/>
          <w:bCs/>
          <w:sz w:val="24"/>
          <w:szCs w:val="24"/>
        </w:rPr>
        <w:t xml:space="preserve"> TECHNINĖ SPECIFIKACIJA</w:t>
      </w:r>
    </w:p>
    <w:p w14:paraId="6400FD2E" w14:textId="77777777" w:rsidR="00104EDD" w:rsidRPr="00A975EA" w:rsidRDefault="00104EDD" w:rsidP="00104EDD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9302F" w14:textId="77777777" w:rsidR="00D821EF" w:rsidRDefault="00D821EF" w:rsidP="00D82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2046" w:type="dxa"/>
        <w:jc w:val="center"/>
        <w:tblLook w:val="04A0" w:firstRow="1" w:lastRow="0" w:firstColumn="1" w:lastColumn="0" w:noHBand="0" w:noVBand="1"/>
      </w:tblPr>
      <w:tblGrid>
        <w:gridCol w:w="559"/>
        <w:gridCol w:w="3266"/>
        <w:gridCol w:w="4961"/>
        <w:gridCol w:w="3260"/>
      </w:tblGrid>
      <w:tr w:rsidR="00104EDD" w14:paraId="79228181" w14:textId="77777777" w:rsidTr="00104EDD">
        <w:trPr>
          <w:trHeight w:val="1134"/>
          <w:jc w:val="center"/>
        </w:trPr>
        <w:tc>
          <w:tcPr>
            <w:tcW w:w="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CFF9011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E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Nr.</w:t>
            </w:r>
          </w:p>
        </w:tc>
        <w:tc>
          <w:tcPr>
            <w:tcW w:w="326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46A48F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E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Prekės pavadinimas</w:t>
            </w:r>
          </w:p>
        </w:tc>
        <w:tc>
          <w:tcPr>
            <w:tcW w:w="496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23C743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4E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Prekės techninė specifikacija</w:t>
            </w:r>
          </w:p>
        </w:tc>
        <w:tc>
          <w:tcPr>
            <w:tcW w:w="32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422038" w14:textId="77777777" w:rsidR="00104EDD" w:rsidRDefault="00104EDD" w:rsidP="005447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04E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Prekės firminis pavadinimas, gamintojas, prekės aprašymas pagal reikalaujamas charakteristikas</w:t>
            </w:r>
          </w:p>
          <w:p w14:paraId="2FA0097E" w14:textId="545C3A30" w:rsidR="003C1FF9" w:rsidRPr="00104EDD" w:rsidRDefault="003C1FF9" w:rsidP="005447F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C1FF9">
              <w:rPr>
                <w:rFonts w:ascii="Times New Roman" w:hAnsi="Times New Roman" w:cs="Times New Roman"/>
                <w:b/>
                <w:bCs/>
                <w:color w:val="FF0000"/>
              </w:rPr>
              <w:t>(Pildo tiekėjas)</w:t>
            </w:r>
          </w:p>
        </w:tc>
      </w:tr>
      <w:tr w:rsidR="00104EDD" w14:paraId="3DF3EB01" w14:textId="77777777" w:rsidTr="00104EDD">
        <w:trPr>
          <w:trHeight w:val="300"/>
          <w:jc w:val="center"/>
        </w:trPr>
        <w:tc>
          <w:tcPr>
            <w:tcW w:w="559" w:type="dxa"/>
            <w:vAlign w:val="center"/>
          </w:tcPr>
          <w:p w14:paraId="3BCF2AA6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</w:rPr>
            </w:pPr>
            <w:r w:rsidRPr="00104ED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6" w:type="dxa"/>
            <w:vAlign w:val="center"/>
          </w:tcPr>
          <w:p w14:paraId="15A3F4A7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4E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KONTEINERIS AŠTRIOMS ATLIEKOMS 3,0 L</w:t>
            </w:r>
          </w:p>
        </w:tc>
        <w:tc>
          <w:tcPr>
            <w:tcW w:w="4961" w:type="dxa"/>
            <w:vAlign w:val="center"/>
          </w:tcPr>
          <w:p w14:paraId="4DED760C" w14:textId="77777777" w:rsidR="00104EDD" w:rsidRPr="00104EDD" w:rsidRDefault="00104EDD" w:rsidP="005447F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4EDD">
              <w:rPr>
                <w:rFonts w:ascii="Times New Roman" w:hAnsi="Times New Roman" w:cs="Times New Roman"/>
                <w:color w:val="000000" w:themeColor="text1"/>
              </w:rPr>
              <w:t>Konteineris yra skirtas aštrių, infekuotų medicininių atliekų saugiam surinkimui, 3 L talpos. Geltonos spalvos, plastikiniai (poliprpoileno) konteineriai, ne mažiau 100 vnt. pakuotėje</w:t>
            </w:r>
          </w:p>
        </w:tc>
        <w:tc>
          <w:tcPr>
            <w:tcW w:w="3260" w:type="dxa"/>
            <w:vAlign w:val="center"/>
          </w:tcPr>
          <w:p w14:paraId="29D679DC" w14:textId="45076E41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DD" w14:paraId="76B5F1E7" w14:textId="77777777" w:rsidTr="00104EDD">
        <w:trPr>
          <w:trHeight w:val="300"/>
          <w:jc w:val="center"/>
        </w:trPr>
        <w:tc>
          <w:tcPr>
            <w:tcW w:w="559" w:type="dxa"/>
            <w:vAlign w:val="center"/>
          </w:tcPr>
          <w:p w14:paraId="518B6C9D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</w:rPr>
            </w:pPr>
            <w:r w:rsidRPr="00104ED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6" w:type="dxa"/>
            <w:vAlign w:val="center"/>
          </w:tcPr>
          <w:p w14:paraId="6CD2A869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4E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KONTEINERIS AŠTRIOMS ATLIEKOMS 2,0 L</w:t>
            </w:r>
          </w:p>
          <w:p w14:paraId="6893BB21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67ECBEA" w14:textId="77777777" w:rsidR="00104EDD" w:rsidRPr="00104EDD" w:rsidRDefault="00104EDD" w:rsidP="005447F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4EDD">
              <w:rPr>
                <w:rFonts w:ascii="Times New Roman" w:hAnsi="Times New Roman" w:cs="Times New Roman"/>
                <w:color w:val="000000" w:themeColor="text1"/>
              </w:rPr>
              <w:t>Konteineris yra skirtas aštrių, infekuotų medicininių atliekų saugiam surinkimui, 2 L talpos. Geltonos spalvos, plastikiniai (poliprpoileno) konteineriai, ne mažiau 100 vnt. pakuotėje</w:t>
            </w:r>
          </w:p>
          <w:p w14:paraId="49618B33" w14:textId="77777777" w:rsidR="00104EDD" w:rsidRPr="00104EDD" w:rsidRDefault="00104EDD" w:rsidP="005447F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3E261066" w14:textId="491D976B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DD" w14:paraId="11864225" w14:textId="77777777" w:rsidTr="00104EDD">
        <w:trPr>
          <w:trHeight w:val="300"/>
          <w:jc w:val="center"/>
        </w:trPr>
        <w:tc>
          <w:tcPr>
            <w:tcW w:w="559" w:type="dxa"/>
            <w:vAlign w:val="center"/>
          </w:tcPr>
          <w:p w14:paraId="3D0E31F0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</w:rPr>
            </w:pPr>
            <w:r w:rsidRPr="00104ED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6" w:type="dxa"/>
            <w:vAlign w:val="center"/>
          </w:tcPr>
          <w:p w14:paraId="649EAA50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4ED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KONTEINERIS AŠTRIOMS ATLIEKOMS 0,5 L</w:t>
            </w:r>
          </w:p>
          <w:p w14:paraId="35F8AF02" w14:textId="77777777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205EA171" w14:textId="77777777" w:rsidR="00104EDD" w:rsidRPr="00104EDD" w:rsidRDefault="00104EDD" w:rsidP="005447F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4EDD">
              <w:rPr>
                <w:rFonts w:ascii="Times New Roman" w:hAnsi="Times New Roman" w:cs="Times New Roman"/>
                <w:color w:val="000000" w:themeColor="text1"/>
              </w:rPr>
              <w:t>Konteineris yra skirtas aštrių, infekuotų medicininių atliekų saugiam surinkimui, 0,5 L talpos. Geltonos spalvos, plastikiniai (poliprpoileno) konteineriai, ne mažiau 100 vnt. pakuotėje</w:t>
            </w:r>
          </w:p>
        </w:tc>
        <w:tc>
          <w:tcPr>
            <w:tcW w:w="3260" w:type="dxa"/>
            <w:vAlign w:val="center"/>
          </w:tcPr>
          <w:p w14:paraId="69642AFD" w14:textId="0F46BB9E" w:rsidR="00104EDD" w:rsidRPr="00104EDD" w:rsidRDefault="00104EDD" w:rsidP="005447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C06B18" w14:textId="77777777" w:rsidR="00104EDD" w:rsidRPr="00A975EA" w:rsidRDefault="00104EDD" w:rsidP="00D82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04EDD" w:rsidRPr="00A975EA" w:rsidSect="00104EDD"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FDD"/>
    <w:multiLevelType w:val="multilevel"/>
    <w:tmpl w:val="7ED8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7667E"/>
    <w:multiLevelType w:val="hybridMultilevel"/>
    <w:tmpl w:val="FF4E2078"/>
    <w:lvl w:ilvl="0" w:tplc="C12087C4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  <w:color w:val="auto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9557FC8"/>
    <w:multiLevelType w:val="hybridMultilevel"/>
    <w:tmpl w:val="13F049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912189"/>
    <w:multiLevelType w:val="multilevel"/>
    <w:tmpl w:val="89AA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312E8"/>
    <w:multiLevelType w:val="hybridMultilevel"/>
    <w:tmpl w:val="C60A083A"/>
    <w:lvl w:ilvl="0" w:tplc="3FD2CBB8">
      <w:start w:val="2024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94F70E9"/>
    <w:multiLevelType w:val="multilevel"/>
    <w:tmpl w:val="EEF0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22459"/>
    <w:multiLevelType w:val="multilevel"/>
    <w:tmpl w:val="3BB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075AC"/>
    <w:multiLevelType w:val="hybridMultilevel"/>
    <w:tmpl w:val="DCF0A5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247C9"/>
    <w:multiLevelType w:val="multilevel"/>
    <w:tmpl w:val="41F8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96AC7"/>
    <w:multiLevelType w:val="multilevel"/>
    <w:tmpl w:val="62D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E2731"/>
    <w:multiLevelType w:val="multilevel"/>
    <w:tmpl w:val="5BAC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D74824"/>
    <w:multiLevelType w:val="multilevel"/>
    <w:tmpl w:val="C2560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D2639E"/>
    <w:multiLevelType w:val="multilevel"/>
    <w:tmpl w:val="CCDA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1C6520"/>
    <w:multiLevelType w:val="multilevel"/>
    <w:tmpl w:val="A64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F0F35"/>
    <w:multiLevelType w:val="multilevel"/>
    <w:tmpl w:val="4CEA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A11BF9"/>
    <w:multiLevelType w:val="multilevel"/>
    <w:tmpl w:val="A8F4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5A1D0F"/>
    <w:multiLevelType w:val="multilevel"/>
    <w:tmpl w:val="02A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AE5FF8"/>
    <w:multiLevelType w:val="multilevel"/>
    <w:tmpl w:val="D364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57930"/>
    <w:multiLevelType w:val="multilevel"/>
    <w:tmpl w:val="D016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BF49BB"/>
    <w:multiLevelType w:val="multilevel"/>
    <w:tmpl w:val="9C02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048046">
    <w:abstractNumId w:val="13"/>
  </w:num>
  <w:num w:numId="2" w16cid:durableId="1508716320">
    <w:abstractNumId w:val="6"/>
  </w:num>
  <w:num w:numId="3" w16cid:durableId="1401713028">
    <w:abstractNumId w:val="9"/>
  </w:num>
  <w:num w:numId="4" w16cid:durableId="42143553">
    <w:abstractNumId w:val="18"/>
  </w:num>
  <w:num w:numId="5" w16cid:durableId="617103660">
    <w:abstractNumId w:val="17"/>
  </w:num>
  <w:num w:numId="6" w16cid:durableId="2047100788">
    <w:abstractNumId w:val="8"/>
  </w:num>
  <w:num w:numId="7" w16cid:durableId="1398473593">
    <w:abstractNumId w:val="3"/>
  </w:num>
  <w:num w:numId="8" w16cid:durableId="1546141424">
    <w:abstractNumId w:val="12"/>
  </w:num>
  <w:num w:numId="9" w16cid:durableId="920456103">
    <w:abstractNumId w:val="14"/>
  </w:num>
  <w:num w:numId="10" w16cid:durableId="703293968">
    <w:abstractNumId w:val="10"/>
  </w:num>
  <w:num w:numId="11" w16cid:durableId="994381436">
    <w:abstractNumId w:val="16"/>
  </w:num>
  <w:num w:numId="12" w16cid:durableId="263002623">
    <w:abstractNumId w:val="19"/>
  </w:num>
  <w:num w:numId="13" w16cid:durableId="1681004525">
    <w:abstractNumId w:val="15"/>
  </w:num>
  <w:num w:numId="14" w16cid:durableId="1668947286">
    <w:abstractNumId w:val="1"/>
  </w:num>
  <w:num w:numId="15" w16cid:durableId="383330625">
    <w:abstractNumId w:val="7"/>
  </w:num>
  <w:num w:numId="16" w16cid:durableId="786198532">
    <w:abstractNumId w:val="5"/>
  </w:num>
  <w:num w:numId="17" w16cid:durableId="1646856833">
    <w:abstractNumId w:val="4"/>
  </w:num>
  <w:num w:numId="18" w16cid:durableId="1771197907">
    <w:abstractNumId w:val="0"/>
  </w:num>
  <w:num w:numId="19" w16cid:durableId="2120953256">
    <w:abstractNumId w:val="2"/>
  </w:num>
  <w:num w:numId="20" w16cid:durableId="18506329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CD"/>
    <w:rsid w:val="000140AF"/>
    <w:rsid w:val="0005505E"/>
    <w:rsid w:val="000738E6"/>
    <w:rsid w:val="0007771F"/>
    <w:rsid w:val="00096525"/>
    <w:rsid w:val="000C1DE1"/>
    <w:rsid w:val="000C3361"/>
    <w:rsid w:val="000C3BE9"/>
    <w:rsid w:val="000D6E55"/>
    <w:rsid w:val="000F7455"/>
    <w:rsid w:val="00104EDD"/>
    <w:rsid w:val="001110C9"/>
    <w:rsid w:val="0011455F"/>
    <w:rsid w:val="00172B16"/>
    <w:rsid w:val="00195220"/>
    <w:rsid w:val="001A1CDA"/>
    <w:rsid w:val="001C4392"/>
    <w:rsid w:val="001D3B4C"/>
    <w:rsid w:val="001D6CAA"/>
    <w:rsid w:val="002B4E45"/>
    <w:rsid w:val="002B776F"/>
    <w:rsid w:val="002C1C86"/>
    <w:rsid w:val="002C7F4E"/>
    <w:rsid w:val="00322951"/>
    <w:rsid w:val="00356063"/>
    <w:rsid w:val="00392DE2"/>
    <w:rsid w:val="003C07B2"/>
    <w:rsid w:val="003C1FF9"/>
    <w:rsid w:val="003E6EF7"/>
    <w:rsid w:val="00484E60"/>
    <w:rsid w:val="004C02CA"/>
    <w:rsid w:val="00513580"/>
    <w:rsid w:val="00520391"/>
    <w:rsid w:val="0059214D"/>
    <w:rsid w:val="0061200E"/>
    <w:rsid w:val="00632279"/>
    <w:rsid w:val="0063604D"/>
    <w:rsid w:val="006D3CB2"/>
    <w:rsid w:val="00705705"/>
    <w:rsid w:val="00773B67"/>
    <w:rsid w:val="0078490D"/>
    <w:rsid w:val="007C24D7"/>
    <w:rsid w:val="007F39CF"/>
    <w:rsid w:val="0081462A"/>
    <w:rsid w:val="0082461C"/>
    <w:rsid w:val="00836351"/>
    <w:rsid w:val="008600E8"/>
    <w:rsid w:val="008825EA"/>
    <w:rsid w:val="008B21D5"/>
    <w:rsid w:val="008E305A"/>
    <w:rsid w:val="008E5701"/>
    <w:rsid w:val="008F3732"/>
    <w:rsid w:val="009046B4"/>
    <w:rsid w:val="0093659C"/>
    <w:rsid w:val="00955734"/>
    <w:rsid w:val="009632D0"/>
    <w:rsid w:val="00965F0A"/>
    <w:rsid w:val="009666BC"/>
    <w:rsid w:val="00977C67"/>
    <w:rsid w:val="009A2E07"/>
    <w:rsid w:val="009C7058"/>
    <w:rsid w:val="00A21F18"/>
    <w:rsid w:val="00A36DB8"/>
    <w:rsid w:val="00A37E78"/>
    <w:rsid w:val="00A55CAA"/>
    <w:rsid w:val="00A9160E"/>
    <w:rsid w:val="00A94B0C"/>
    <w:rsid w:val="00A95933"/>
    <w:rsid w:val="00A975EA"/>
    <w:rsid w:val="00B32539"/>
    <w:rsid w:val="00B41ABD"/>
    <w:rsid w:val="00B55E8F"/>
    <w:rsid w:val="00B57962"/>
    <w:rsid w:val="00B61A0F"/>
    <w:rsid w:val="00BB4963"/>
    <w:rsid w:val="00BC7A07"/>
    <w:rsid w:val="00BE1C08"/>
    <w:rsid w:val="00C07600"/>
    <w:rsid w:val="00C25B8A"/>
    <w:rsid w:val="00C424A9"/>
    <w:rsid w:val="00C84245"/>
    <w:rsid w:val="00C86B74"/>
    <w:rsid w:val="00C97E5C"/>
    <w:rsid w:val="00CE12CF"/>
    <w:rsid w:val="00CF3981"/>
    <w:rsid w:val="00CF407A"/>
    <w:rsid w:val="00D42F86"/>
    <w:rsid w:val="00D5404E"/>
    <w:rsid w:val="00D821EF"/>
    <w:rsid w:val="00D90587"/>
    <w:rsid w:val="00D929CA"/>
    <w:rsid w:val="00DB11C1"/>
    <w:rsid w:val="00DD4B6C"/>
    <w:rsid w:val="00DE4C7F"/>
    <w:rsid w:val="00DF6340"/>
    <w:rsid w:val="00E1563D"/>
    <w:rsid w:val="00E3002F"/>
    <w:rsid w:val="00E365CE"/>
    <w:rsid w:val="00E738B1"/>
    <w:rsid w:val="00ED397E"/>
    <w:rsid w:val="00F02F19"/>
    <w:rsid w:val="00F239FC"/>
    <w:rsid w:val="00F303CB"/>
    <w:rsid w:val="00F677DC"/>
    <w:rsid w:val="00F8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E9EC"/>
  <w15:chartTrackingRefBased/>
  <w15:docId w15:val="{63DDDFF6-3845-4B5B-99D4-334CDEF6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link w:val="Heading1Char"/>
    <w:uiPriority w:val="9"/>
    <w:qFormat/>
    <w:rsid w:val="000C3B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1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3B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E9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0C3BE9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Hyperlink">
    <w:name w:val="Hyperlink"/>
    <w:basedOn w:val="DefaultParagraphFont"/>
    <w:uiPriority w:val="99"/>
    <w:semiHidden/>
    <w:unhideWhenUsed/>
    <w:rsid w:val="000C3BE9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C3B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C3BE9"/>
    <w:rPr>
      <w:rFonts w:ascii="Arial" w:eastAsia="Times New Roman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C3B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C3BE9"/>
    <w:rPr>
      <w:rFonts w:ascii="Arial" w:eastAsia="Times New Roman" w:hAnsi="Arial" w:cs="Arial"/>
      <w:vanish/>
      <w:sz w:val="16"/>
      <w:szCs w:val="16"/>
      <w:lang w:val="lt-LT" w:eastAsia="lt-LT"/>
    </w:rPr>
  </w:style>
  <w:style w:type="character" w:customStyle="1" w:styleId="register">
    <w:name w:val="register"/>
    <w:basedOn w:val="DefaultParagraphFont"/>
    <w:rsid w:val="000C3BE9"/>
  </w:style>
  <w:style w:type="character" w:customStyle="1" w:styleId="wishlist">
    <w:name w:val="wishlist"/>
    <w:basedOn w:val="DefaultParagraphFont"/>
    <w:rsid w:val="000C3BE9"/>
  </w:style>
  <w:style w:type="character" w:customStyle="1" w:styleId="help-text">
    <w:name w:val="help-text"/>
    <w:basedOn w:val="DefaultParagraphFont"/>
    <w:rsid w:val="000C3BE9"/>
  </w:style>
  <w:style w:type="character" w:customStyle="1" w:styleId="empty">
    <w:name w:val="empty"/>
    <w:basedOn w:val="DefaultParagraphFont"/>
    <w:rsid w:val="000C3BE9"/>
  </w:style>
  <w:style w:type="character" w:customStyle="1" w:styleId="crumb-separator">
    <w:name w:val="crumb-separator"/>
    <w:basedOn w:val="DefaultParagraphFont"/>
    <w:rsid w:val="000C3BE9"/>
  </w:style>
  <w:style w:type="character" w:customStyle="1" w:styleId="review-count">
    <w:name w:val="review-count"/>
    <w:basedOn w:val="DefaultParagraphFont"/>
    <w:rsid w:val="000C3BE9"/>
  </w:style>
  <w:style w:type="character" w:customStyle="1" w:styleId="total-rating">
    <w:name w:val="total-rating"/>
    <w:basedOn w:val="DefaultParagraphFont"/>
    <w:rsid w:val="000C3BE9"/>
  </w:style>
  <w:style w:type="character" w:customStyle="1" w:styleId="price-value">
    <w:name w:val="price-value"/>
    <w:basedOn w:val="DefaultParagraphFont"/>
    <w:rsid w:val="000C3BE9"/>
  </w:style>
  <w:style w:type="character" w:customStyle="1" w:styleId="currency">
    <w:name w:val="currency"/>
    <w:basedOn w:val="DefaultParagraphFont"/>
    <w:rsid w:val="000C3BE9"/>
  </w:style>
  <w:style w:type="character" w:customStyle="1" w:styleId="integer-digits">
    <w:name w:val="integer-digits"/>
    <w:basedOn w:val="DefaultParagraphFont"/>
    <w:rsid w:val="000C3BE9"/>
  </w:style>
  <w:style w:type="character" w:customStyle="1" w:styleId="leasing-price-text">
    <w:name w:val="leasing-price-text"/>
    <w:basedOn w:val="DefaultParagraphFont"/>
    <w:rsid w:val="000C3BE9"/>
  </w:style>
  <w:style w:type="character" w:customStyle="1" w:styleId="leasing-price">
    <w:name w:val="leasing-price"/>
    <w:basedOn w:val="DefaultParagraphFont"/>
    <w:rsid w:val="000C3BE9"/>
  </w:style>
  <w:style w:type="paragraph" w:customStyle="1" w:styleId="seller-offer-trigger">
    <w:name w:val="seller-offer-trigger"/>
    <w:basedOn w:val="Normal"/>
    <w:rsid w:val="000C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item-amount">
    <w:name w:val="item-amount"/>
    <w:basedOn w:val="DefaultParagraphFont"/>
    <w:rsid w:val="000C3BE9"/>
  </w:style>
  <w:style w:type="character" w:customStyle="1" w:styleId="product-title">
    <w:name w:val="product-title"/>
    <w:basedOn w:val="DefaultParagraphFont"/>
    <w:rsid w:val="000C3BE9"/>
  </w:style>
  <w:style w:type="character" w:customStyle="1" w:styleId="report-about-mistake-trigger">
    <w:name w:val="report-about-mistake-trigger"/>
    <w:basedOn w:val="DefaultParagraphFont"/>
    <w:rsid w:val="000C3BE9"/>
  </w:style>
  <w:style w:type="character" w:customStyle="1" w:styleId="info-text">
    <w:name w:val="info-text"/>
    <w:basedOn w:val="DefaultParagraphFont"/>
    <w:rsid w:val="000C3BE9"/>
  </w:style>
  <w:style w:type="character" w:customStyle="1" w:styleId="star-number">
    <w:name w:val="star-number"/>
    <w:basedOn w:val="DefaultParagraphFont"/>
    <w:rsid w:val="000C3BE9"/>
  </w:style>
  <w:style w:type="character" w:customStyle="1" w:styleId="Date1">
    <w:name w:val="Date1"/>
    <w:basedOn w:val="DefaultParagraphFont"/>
    <w:rsid w:val="000C3BE9"/>
  </w:style>
  <w:style w:type="character" w:customStyle="1" w:styleId="count">
    <w:name w:val="count"/>
    <w:basedOn w:val="DefaultParagraphFont"/>
    <w:rsid w:val="000C3BE9"/>
  </w:style>
  <w:style w:type="character" w:customStyle="1" w:styleId="comment-data">
    <w:name w:val="comment-data"/>
    <w:basedOn w:val="DefaultParagraphFont"/>
    <w:rsid w:val="000C3BE9"/>
  </w:style>
  <w:style w:type="character" w:customStyle="1" w:styleId="left-column">
    <w:name w:val="left-column"/>
    <w:basedOn w:val="DefaultParagraphFont"/>
    <w:rsid w:val="000C3BE9"/>
  </w:style>
  <w:style w:type="character" w:customStyle="1" w:styleId="right-column">
    <w:name w:val="right-column"/>
    <w:basedOn w:val="DefaultParagraphFont"/>
    <w:rsid w:val="000C3BE9"/>
  </w:style>
  <w:style w:type="paragraph" w:styleId="BalloonText">
    <w:name w:val="Balloon Text"/>
    <w:basedOn w:val="Normal"/>
    <w:link w:val="BalloonTextChar"/>
    <w:uiPriority w:val="99"/>
    <w:semiHidden/>
    <w:unhideWhenUsed/>
    <w:rsid w:val="000C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E9"/>
    <w:rPr>
      <w:rFonts w:ascii="Segoe UI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semiHidden/>
    <w:unhideWhenUsed/>
    <w:rsid w:val="001A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A1CDA"/>
    <w:rPr>
      <w:b/>
      <w:bCs/>
    </w:rPr>
  </w:style>
  <w:style w:type="paragraph" w:customStyle="1" w:styleId="Stilius">
    <w:name w:val="Stilius"/>
    <w:rsid w:val="00CF3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1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ListParagraph">
    <w:name w:val="List Paragraph"/>
    <w:basedOn w:val="Normal"/>
    <w:uiPriority w:val="34"/>
    <w:qFormat/>
    <w:rsid w:val="00632279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55E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E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E8F"/>
    <w:rPr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104EDD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4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16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4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065357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none" w:sz="0" w:space="0" w:color="auto"/>
                <w:bottom w:val="single" w:sz="6" w:space="0" w:color="D5D5D5"/>
                <w:right w:val="none" w:sz="0" w:space="0" w:color="auto"/>
              </w:divBdr>
            </w:div>
            <w:div w:id="10447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40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8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6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3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1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2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4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50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2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59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828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7" w:color="D5D5D5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498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09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8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10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343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5D5D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4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1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2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90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75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2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14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1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2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3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9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6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55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07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5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92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430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7" w:color="D5D5D5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7254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09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311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58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7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38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82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5" w:color="D5D5D5"/>
                              </w:divBdr>
                              <w:divsChild>
                                <w:div w:id="204270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3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428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75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12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1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56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712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36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84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9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5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7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44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8502">
                                      <w:marLeft w:val="0"/>
                                      <w:marRight w:val="0"/>
                                      <w:marTop w:val="225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006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1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1656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1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07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8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Vorobjova</dc:creator>
  <cp:keywords/>
  <dc:description/>
  <cp:lastModifiedBy>Julija Bogamolnikova</cp:lastModifiedBy>
  <cp:revision>38</cp:revision>
  <cp:lastPrinted>2024-12-23T14:01:00Z</cp:lastPrinted>
  <dcterms:created xsi:type="dcterms:W3CDTF">2024-12-22T16:42:00Z</dcterms:created>
  <dcterms:modified xsi:type="dcterms:W3CDTF">2025-02-05T07:46:00Z</dcterms:modified>
</cp:coreProperties>
</file>