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22751" w14:textId="77777777" w:rsidR="00D36CE2" w:rsidRPr="00515398" w:rsidRDefault="00D36CE2" w:rsidP="00D36CE2">
      <w:pPr>
        <w:tabs>
          <w:tab w:val="left" w:pos="338"/>
          <w:tab w:val="right" w:pos="9972"/>
        </w:tabs>
        <w:jc w:val="right"/>
        <w:rPr>
          <w:rFonts w:ascii="Cambria" w:hAnsi="Cambria" w:cs="Times New Roman"/>
          <w:b/>
          <w:bCs/>
          <w:sz w:val="20"/>
          <w:szCs w:val="20"/>
        </w:rPr>
      </w:pPr>
      <w:bookmarkStart w:id="0" w:name="_GoBack"/>
      <w:bookmarkEnd w:id="0"/>
      <w:r w:rsidRPr="00515398">
        <w:rPr>
          <w:rFonts w:ascii="Cambria" w:hAnsi="Cambria" w:cs="Times New Roman"/>
          <w:b/>
          <w:bCs/>
          <w:sz w:val="20"/>
          <w:szCs w:val="20"/>
        </w:rPr>
        <w:t>2 priedas</w:t>
      </w:r>
    </w:p>
    <w:p w14:paraId="48E22752" w14:textId="77777777" w:rsidR="00D36CE2" w:rsidRPr="00515398" w:rsidRDefault="00D36CE2" w:rsidP="00D36CE2">
      <w:pPr>
        <w:tabs>
          <w:tab w:val="left" w:pos="338"/>
          <w:tab w:val="right" w:pos="9972"/>
        </w:tabs>
        <w:jc w:val="right"/>
        <w:rPr>
          <w:rFonts w:ascii="Cambria" w:hAnsi="Cambria" w:cs="Times New Roman"/>
          <w:b/>
          <w:bCs/>
          <w:sz w:val="20"/>
          <w:szCs w:val="20"/>
        </w:rPr>
      </w:pPr>
    </w:p>
    <w:p w14:paraId="48E22753" w14:textId="77777777" w:rsidR="00D36CE2" w:rsidRPr="00515398" w:rsidRDefault="00576293" w:rsidP="00D36CE2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515398">
        <w:rPr>
          <w:rFonts w:ascii="Cambria" w:hAnsi="Cambria" w:cs="Times New Roman"/>
          <w:b/>
          <w:sz w:val="20"/>
          <w:szCs w:val="20"/>
        </w:rPr>
        <w:t>REGENERACINĖ DRUSKA</w:t>
      </w:r>
      <w:r w:rsidR="0056044B" w:rsidRPr="00515398">
        <w:rPr>
          <w:rFonts w:ascii="Cambria" w:hAnsi="Cambria" w:cs="Times New Roman"/>
          <w:b/>
          <w:sz w:val="20"/>
          <w:szCs w:val="20"/>
        </w:rPr>
        <w:t xml:space="preserve"> VANDENS MINKŠTINIMUI TE</w:t>
      </w:r>
      <w:r w:rsidR="00D36CE2" w:rsidRPr="00515398">
        <w:rPr>
          <w:rFonts w:ascii="Cambria" w:hAnsi="Cambria" w:cs="Times New Roman"/>
          <w:b/>
          <w:sz w:val="20"/>
          <w:szCs w:val="20"/>
        </w:rPr>
        <w:t xml:space="preserve">CHNINĖ </w:t>
      </w:r>
      <w:r w:rsidR="00D36CE2" w:rsidRPr="00515398">
        <w:rPr>
          <w:rFonts w:ascii="Cambria" w:hAnsi="Cambria" w:cs="Times New Roman"/>
          <w:b/>
          <w:bCs/>
          <w:sz w:val="20"/>
          <w:szCs w:val="20"/>
        </w:rPr>
        <w:t>SPECIFIKACIJA</w:t>
      </w:r>
    </w:p>
    <w:p w14:paraId="48E22754" w14:textId="77777777" w:rsidR="00D36CE2" w:rsidRPr="00515398" w:rsidRDefault="00D36CE2" w:rsidP="00D36CE2">
      <w:pPr>
        <w:spacing w:after="0"/>
        <w:jc w:val="center"/>
        <w:rPr>
          <w:rFonts w:ascii="Cambria" w:hAnsi="Cambria" w:cs="Times New Roman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993"/>
        <w:gridCol w:w="3969"/>
      </w:tblGrid>
      <w:tr w:rsidR="0056044B" w:rsidRPr="00515398" w14:paraId="48E22759" w14:textId="77777777" w:rsidTr="00CB02BE">
        <w:trPr>
          <w:trHeight w:val="5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55" w14:textId="77777777" w:rsidR="0056044B" w:rsidRPr="00515398" w:rsidRDefault="0056044B" w:rsidP="00187EA1">
            <w:pPr>
              <w:spacing w:before="24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Cs/>
                <w:sz w:val="20"/>
                <w:szCs w:val="20"/>
              </w:rPr>
              <w:t>Gaminio pavadinimas techniniai reikalavimai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56" w14:textId="77777777" w:rsidR="0056044B" w:rsidRPr="00515398" w:rsidRDefault="0056044B" w:rsidP="00187EA1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Cs/>
                <w:sz w:val="20"/>
                <w:szCs w:val="20"/>
              </w:rPr>
              <w:t>Matas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57" w14:textId="77777777" w:rsidR="0056044B" w:rsidRPr="00515398" w:rsidRDefault="0056044B" w:rsidP="00187EA1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Cs/>
                <w:sz w:val="20"/>
                <w:szCs w:val="20"/>
              </w:rPr>
              <w:t>Orientacinis kiekis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2758" w14:textId="77777777" w:rsidR="0056044B" w:rsidRPr="00515398" w:rsidRDefault="0056044B" w:rsidP="00187EA1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Cs/>
                <w:sz w:val="20"/>
                <w:szCs w:val="20"/>
              </w:rPr>
              <w:t>Siūloma techninė charakteristika</w:t>
            </w:r>
          </w:p>
        </w:tc>
      </w:tr>
      <w:tr w:rsidR="0056044B" w:rsidRPr="00515398" w14:paraId="48E2276F" w14:textId="77777777" w:rsidTr="00CB02BE">
        <w:trPr>
          <w:trHeight w:val="3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75A" w14:textId="77777777" w:rsidR="0056044B" w:rsidRPr="00515398" w:rsidRDefault="0056044B" w:rsidP="00797FEF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sz w:val="20"/>
                <w:szCs w:val="20"/>
              </w:rPr>
              <w:t>Regeneracinė druska vandeniui minkštinti</w:t>
            </w:r>
          </w:p>
          <w:p w14:paraId="48E2275B" w14:textId="77777777" w:rsidR="0056044B" w:rsidRPr="00515398" w:rsidRDefault="0056044B" w:rsidP="00797FEF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48E2275C" w14:textId="77777777" w:rsidR="0056044B" w:rsidRPr="00515398" w:rsidRDefault="00797FEF" w:rsidP="00797FEF">
            <w:pPr>
              <w:pStyle w:val="HTMLiankstoformatuotas"/>
              <w:jc w:val="both"/>
              <w:rPr>
                <w:rFonts w:ascii="Cambria" w:hAnsi="Cambria" w:cs="Times New Roman"/>
                <w:color w:val="202124"/>
              </w:rPr>
            </w:pPr>
            <w:r w:rsidRPr="00515398">
              <w:rPr>
                <w:rFonts w:ascii="Cambria" w:hAnsi="Cambria" w:cs="Times New Roman"/>
                <w:b/>
              </w:rPr>
              <w:t>1.</w:t>
            </w:r>
            <w:r w:rsidR="0056044B" w:rsidRPr="00515398">
              <w:rPr>
                <w:rFonts w:ascii="Cambria" w:hAnsi="Cambria" w:cs="Times New Roman"/>
                <w:b/>
              </w:rPr>
              <w:t>Druskos konsistencija</w:t>
            </w:r>
            <w:r w:rsidR="00542494" w:rsidRPr="00515398">
              <w:rPr>
                <w:rFonts w:ascii="Cambria" w:hAnsi="Cambria" w:cs="Times New Roman"/>
                <w:b/>
              </w:rPr>
              <w:t xml:space="preserve"> ir paskirtis</w:t>
            </w:r>
            <w:r w:rsidR="0056044B" w:rsidRPr="00515398">
              <w:rPr>
                <w:rFonts w:ascii="Cambria" w:hAnsi="Cambria" w:cs="Times New Roman"/>
              </w:rPr>
              <w:t xml:space="preserve">:  </w:t>
            </w:r>
            <w:r w:rsidRPr="00515398">
              <w:rPr>
                <w:rFonts w:ascii="Cambria" w:hAnsi="Cambria" w:cs="Times New Roman"/>
                <w:color w:val="202124"/>
              </w:rPr>
              <w:t>sutankinta gryna džiovinta vakuuminė druska, skirta vandens minkštinimui buitiniuose ir pramoniniuose įrenginiuose;</w:t>
            </w:r>
          </w:p>
          <w:p w14:paraId="48E2275D" w14:textId="77777777" w:rsidR="00797FEF" w:rsidRPr="00515398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/>
                <w:sz w:val="20"/>
                <w:szCs w:val="20"/>
              </w:rPr>
              <w:t>2.</w:t>
            </w:r>
            <w:r w:rsidR="0056044B" w:rsidRPr="00515398">
              <w:rPr>
                <w:rFonts w:ascii="Cambria" w:hAnsi="Cambria" w:cs="Times New Roman"/>
                <w:b/>
                <w:sz w:val="20"/>
                <w:szCs w:val="20"/>
              </w:rPr>
              <w:t>Granulių dydis</w:t>
            </w:r>
            <w:r w:rsidR="0056044B" w:rsidRPr="00515398">
              <w:rPr>
                <w:rFonts w:ascii="Cambria" w:hAnsi="Cambria" w:cs="Times New Roman"/>
                <w:sz w:val="20"/>
                <w:szCs w:val="20"/>
              </w:rPr>
              <w:t>:</w:t>
            </w:r>
          </w:p>
          <w:p w14:paraId="48E2275E" w14:textId="77777777" w:rsidR="0056044B" w:rsidRPr="00515398" w:rsidRDefault="0056044B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sz w:val="20"/>
                <w:szCs w:val="20"/>
              </w:rPr>
              <w:t xml:space="preserve"> ne mažesnės nei </w:t>
            </w:r>
            <w:r w:rsidR="000D1DAA" w:rsidRPr="00515398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6933AB" w:rsidRPr="00515398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86636" w:rsidRPr="0051539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D1DAA" w:rsidRPr="00515398">
              <w:rPr>
                <w:rFonts w:ascii="Cambria" w:hAnsi="Cambria" w:cs="Times New Roman"/>
                <w:sz w:val="20"/>
                <w:szCs w:val="20"/>
              </w:rPr>
              <w:t>mm ir ne didesnės nei 20</w:t>
            </w:r>
            <w:r w:rsidR="006933AB" w:rsidRPr="00515398">
              <w:rPr>
                <w:rFonts w:ascii="Cambria" w:hAnsi="Cambria" w:cs="Times New Roman"/>
                <w:sz w:val="20"/>
                <w:szCs w:val="20"/>
              </w:rPr>
              <w:t>.00</w:t>
            </w:r>
            <w:r w:rsidRPr="00515398">
              <w:rPr>
                <w:rFonts w:ascii="Cambria" w:hAnsi="Cambria" w:cs="Times New Roman"/>
                <w:sz w:val="20"/>
                <w:szCs w:val="20"/>
              </w:rPr>
              <w:t xml:space="preserve"> mm;</w:t>
            </w:r>
          </w:p>
          <w:p w14:paraId="48E2275F" w14:textId="77777777" w:rsidR="00797FEF" w:rsidRPr="00515398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/>
                <w:sz w:val="20"/>
                <w:szCs w:val="20"/>
              </w:rPr>
              <w:t>3.</w:t>
            </w:r>
            <w:r w:rsidR="0056044B" w:rsidRPr="00515398">
              <w:rPr>
                <w:rFonts w:ascii="Cambria" w:hAnsi="Cambria" w:cs="Times New Roman"/>
                <w:b/>
                <w:sz w:val="20"/>
                <w:szCs w:val="20"/>
              </w:rPr>
              <w:t>Savybės:</w:t>
            </w:r>
            <w:r w:rsidR="0056044B" w:rsidRPr="0051539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8E22760" w14:textId="77777777" w:rsidR="00571525" w:rsidRPr="00515398" w:rsidRDefault="00571525" w:rsidP="00571525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sz w:val="20"/>
                <w:szCs w:val="20"/>
              </w:rPr>
              <w:t>Netirpumas  ≤100 mg/kg</w:t>
            </w:r>
            <w:r w:rsidR="0056044B" w:rsidRPr="00515398">
              <w:rPr>
                <w:rFonts w:ascii="Cambria" w:hAnsi="Cambria" w:cs="Times New Roman"/>
                <w:sz w:val="20"/>
                <w:szCs w:val="20"/>
              </w:rPr>
              <w:t>;</w:t>
            </w:r>
            <w:r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granulių tankis: </w:t>
            </w:r>
            <w:r w:rsidRPr="00515398">
              <w:rPr>
                <w:rFonts w:ascii="Cambria" w:hAnsi="Cambria" w:cs="Times New Roman"/>
                <w:sz w:val="20"/>
                <w:szCs w:val="20"/>
              </w:rPr>
              <w:t>≥ 1100 kg/m</w:t>
            </w:r>
            <w:r w:rsidRPr="00515398">
              <w:rPr>
                <w:rFonts w:ascii="Cambria" w:hAnsi="Cambria" w:cs="Times New Roman"/>
                <w:sz w:val="20"/>
                <w:szCs w:val="20"/>
                <w:vertAlign w:val="superscript"/>
              </w:rPr>
              <w:t>3</w:t>
            </w:r>
            <w:r w:rsidR="00686636" w:rsidRPr="00515398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8E22761" w14:textId="77777777" w:rsidR="00797FEF" w:rsidRPr="00515398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/>
                <w:sz w:val="20"/>
                <w:szCs w:val="20"/>
              </w:rPr>
              <w:t>4.</w:t>
            </w:r>
            <w:r w:rsidR="0056044B" w:rsidRPr="00515398">
              <w:rPr>
                <w:rFonts w:ascii="Cambria" w:hAnsi="Cambria" w:cs="Times New Roman"/>
                <w:b/>
                <w:sz w:val="20"/>
                <w:szCs w:val="20"/>
              </w:rPr>
              <w:t>Cheminė sudėtis:</w:t>
            </w:r>
            <w:r w:rsidR="0056044B" w:rsidRPr="0051539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8E22762" w14:textId="77777777" w:rsidR="0056044B" w:rsidRPr="00515398" w:rsidRDefault="0056044B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15398">
              <w:rPr>
                <w:rFonts w:ascii="Cambria" w:hAnsi="Cambria" w:cs="Times New Roman"/>
                <w:sz w:val="20"/>
                <w:szCs w:val="20"/>
              </w:rPr>
              <w:t>NaCL</w:t>
            </w:r>
            <w:r w:rsidR="00B13510" w:rsidRPr="00515398">
              <w:rPr>
                <w:rFonts w:ascii="Cambria" w:hAnsi="Cambria" w:cs="Times New Roman"/>
                <w:sz w:val="20"/>
                <w:szCs w:val="20"/>
              </w:rPr>
              <w:t xml:space="preserve"> ≥ 99,7 </w:t>
            </w:r>
            <w:r w:rsidR="000D1DAA"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>%;</w:t>
            </w:r>
            <w:r w:rsidR="00B13510"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797FEF"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>d</w:t>
            </w:r>
            <w:r w:rsidR="00B13510"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>regmė</w:t>
            </w:r>
            <w:r w:rsidR="000D1DAA"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: </w:t>
            </w:r>
            <w:r w:rsidR="00B13510"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>&lt;0,05 %;</w:t>
            </w:r>
          </w:p>
          <w:p w14:paraId="48E22763" w14:textId="77777777" w:rsidR="00797FEF" w:rsidRPr="00515398" w:rsidRDefault="00571525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  <w:r w:rsidR="00797FEF" w:rsidRPr="00515398">
              <w:rPr>
                <w:rFonts w:ascii="Cambria" w:hAnsi="Cambria" w:cs="Times New Roman"/>
                <w:b/>
                <w:sz w:val="20"/>
                <w:szCs w:val="20"/>
              </w:rPr>
              <w:t>.</w:t>
            </w:r>
            <w:r w:rsidR="00B13510" w:rsidRPr="00515398">
              <w:rPr>
                <w:rFonts w:ascii="Cambria" w:hAnsi="Cambria" w:cs="Times New Roman"/>
                <w:b/>
                <w:sz w:val="20"/>
                <w:szCs w:val="20"/>
              </w:rPr>
              <w:t>Produkto pakuotė</w:t>
            </w:r>
            <w:r w:rsidR="00B13510" w:rsidRPr="005153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</w:p>
          <w:p w14:paraId="48E22764" w14:textId="77777777" w:rsidR="00D872F6" w:rsidRPr="00515398" w:rsidRDefault="00B13510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sz w:val="20"/>
                <w:szCs w:val="20"/>
              </w:rPr>
              <w:t>druska įpakuota 25 (±2) kg PE maišuose</w:t>
            </w:r>
            <w:r w:rsidR="00B453D8" w:rsidRPr="00515398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8E22765" w14:textId="77777777" w:rsidR="006933AB" w:rsidRPr="00515398" w:rsidRDefault="00571525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  <w:r w:rsidR="00797FEF" w:rsidRPr="00515398">
              <w:rPr>
                <w:rFonts w:ascii="Cambria" w:hAnsi="Cambria" w:cs="Times New Roman"/>
                <w:b/>
                <w:sz w:val="20"/>
                <w:szCs w:val="20"/>
              </w:rPr>
              <w:t>.</w:t>
            </w:r>
            <w:r w:rsidR="006933AB" w:rsidRPr="00515398">
              <w:rPr>
                <w:rFonts w:ascii="Cambria" w:hAnsi="Cambria" w:cs="Times New Roman"/>
                <w:b/>
                <w:sz w:val="20"/>
                <w:szCs w:val="20"/>
              </w:rPr>
              <w:t>Minimalus užsakymas</w:t>
            </w:r>
            <w:r w:rsidR="006933AB" w:rsidRPr="00515398">
              <w:rPr>
                <w:rFonts w:ascii="Cambria" w:hAnsi="Cambria" w:cs="Times New Roman"/>
                <w:sz w:val="20"/>
                <w:szCs w:val="20"/>
              </w:rPr>
              <w:t>: 5 tonos;</w:t>
            </w:r>
          </w:p>
          <w:p w14:paraId="48E22766" w14:textId="77777777" w:rsidR="00B13510" w:rsidRPr="00515398" w:rsidRDefault="00571525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5398"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  <w:r w:rsidR="00797FEF" w:rsidRPr="00515398">
              <w:rPr>
                <w:rFonts w:ascii="Cambria" w:hAnsi="Cambria" w:cs="Times New Roman"/>
                <w:b/>
                <w:sz w:val="20"/>
                <w:szCs w:val="20"/>
              </w:rPr>
              <w:t>.</w:t>
            </w:r>
            <w:r w:rsidR="00B13510" w:rsidRPr="00515398">
              <w:rPr>
                <w:rFonts w:ascii="Cambria" w:hAnsi="Cambria" w:cs="Times New Roman"/>
                <w:b/>
                <w:sz w:val="20"/>
                <w:szCs w:val="20"/>
              </w:rPr>
              <w:t>Gamintojas:</w:t>
            </w:r>
            <w:r w:rsidR="00B13510" w:rsidRPr="0051539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97FEF" w:rsidRPr="00515398">
              <w:rPr>
                <w:rFonts w:ascii="Cambria" w:hAnsi="Cambria" w:cs="Times New Roman"/>
                <w:sz w:val="20"/>
                <w:szCs w:val="20"/>
              </w:rPr>
              <w:t>nurodyti.</w:t>
            </w:r>
          </w:p>
          <w:p w14:paraId="48E22767" w14:textId="77777777" w:rsidR="00797FEF" w:rsidRPr="00515398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48E22768" w14:textId="77777777" w:rsidR="000D24AC" w:rsidRPr="00515398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515398">
              <w:rPr>
                <w:rFonts w:ascii="Cambria" w:hAnsi="Cambria" w:cs="Times New Roman"/>
                <w:b/>
                <w:sz w:val="20"/>
                <w:szCs w:val="20"/>
              </w:rPr>
              <w:t>Kartui su pasiūlymu b</w:t>
            </w:r>
            <w:r w:rsidR="000D24AC" w:rsidRPr="00515398">
              <w:rPr>
                <w:rFonts w:ascii="Cambria" w:hAnsi="Cambria" w:cs="Times New Roman"/>
                <w:b/>
                <w:sz w:val="20"/>
                <w:szCs w:val="20"/>
              </w:rPr>
              <w:t>ūtina pateikti dokumentus patvirtinančius siūlomos prekės kokybę</w:t>
            </w:r>
            <w:r w:rsidR="00303C93" w:rsidRPr="00515398">
              <w:rPr>
                <w:rFonts w:ascii="Cambria" w:hAnsi="Cambria" w:cs="Times New Roman"/>
                <w:b/>
                <w:sz w:val="20"/>
                <w:szCs w:val="20"/>
              </w:rPr>
              <w:t xml:space="preserve"> ir kilmę.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69" w14:textId="77777777" w:rsidR="0056044B" w:rsidRPr="00515398" w:rsidRDefault="00B13510" w:rsidP="00D80B8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6A" w14:textId="77777777" w:rsidR="0056044B" w:rsidRPr="00515398" w:rsidRDefault="00B13510" w:rsidP="00D80B8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>37000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76B" w14:textId="77777777" w:rsidR="00883BEF" w:rsidRPr="00515398" w:rsidRDefault="00883BEF" w:rsidP="00883BE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15398">
              <w:rPr>
                <w:rFonts w:ascii="Cambria" w:hAnsi="Cambria" w:cs="Times New Roman"/>
                <w:sz w:val="20"/>
                <w:szCs w:val="20"/>
                <w:lang w:val="en-US"/>
              </w:rPr>
              <w:t>Prekės pavadinimas</w:t>
            </w:r>
          </w:p>
          <w:p w14:paraId="48E2276C" w14:textId="77777777" w:rsidR="00883BEF" w:rsidRPr="00515398" w:rsidRDefault="00883BEF" w:rsidP="00883BE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  <w:p w14:paraId="48E2276D" w14:textId="77777777" w:rsidR="00883BEF" w:rsidRPr="00515398" w:rsidRDefault="00883BEF" w:rsidP="00883BE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  <w:p w14:paraId="48E2276E" w14:textId="77777777" w:rsidR="0056044B" w:rsidRPr="00515398" w:rsidRDefault="00BD43E5" w:rsidP="007260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15398">
              <w:rPr>
                <w:rFonts w:ascii="Cambria" w:hAnsi="Cambria" w:cs="Times New Roman"/>
                <w:i/>
                <w:sz w:val="20"/>
                <w:szCs w:val="20"/>
                <w:lang w:val="en-US"/>
              </w:rPr>
              <w:t>S</w:t>
            </w:r>
            <w:r w:rsidR="0056044B" w:rsidRPr="00515398">
              <w:rPr>
                <w:rFonts w:ascii="Cambria" w:hAnsi="Cambria" w:cs="Times New Roman"/>
                <w:i/>
                <w:sz w:val="20"/>
                <w:szCs w:val="20"/>
                <w:lang w:val="en-US"/>
              </w:rPr>
              <w:t>iūloma specifikacija</w:t>
            </w:r>
            <w:r w:rsidR="00CB02BE" w:rsidRPr="00515398">
              <w:rPr>
                <w:rFonts w:ascii="Cambria" w:hAnsi="Cambria" w:cs="Times New Roman"/>
                <w:i/>
                <w:sz w:val="20"/>
                <w:szCs w:val="20"/>
                <w:lang w:val="en-US"/>
              </w:rPr>
              <w:t>:</w:t>
            </w:r>
          </w:p>
        </w:tc>
      </w:tr>
    </w:tbl>
    <w:p w14:paraId="48E22770" w14:textId="77777777" w:rsidR="00D872F6" w:rsidRPr="00515398" w:rsidRDefault="00D872F6" w:rsidP="00BD43E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515398">
        <w:rPr>
          <w:rFonts w:ascii="Cambria" w:hAnsi="Cambria"/>
          <w:b/>
          <w:sz w:val="20"/>
          <w:szCs w:val="20"/>
        </w:rPr>
        <w:t>Papildomi reikalavimai:</w:t>
      </w:r>
    </w:p>
    <w:p w14:paraId="48E22771" w14:textId="77777777" w:rsidR="00D872F6" w:rsidRPr="00515398" w:rsidRDefault="00D872F6" w:rsidP="00AB20DC">
      <w:pPr>
        <w:pStyle w:val="Tekstas"/>
        <w:numPr>
          <w:ilvl w:val="0"/>
          <w:numId w:val="2"/>
        </w:numPr>
        <w:tabs>
          <w:tab w:val="clear" w:pos="8789"/>
          <w:tab w:val="left" w:pos="709"/>
        </w:tabs>
        <w:spacing w:line="276" w:lineRule="auto"/>
        <w:rPr>
          <w:rFonts w:ascii="Cambria" w:hAnsi="Cambria"/>
          <w:sz w:val="20"/>
        </w:rPr>
      </w:pPr>
      <w:r w:rsidRPr="00515398">
        <w:rPr>
          <w:rFonts w:ascii="Cambria" w:hAnsi="Cambria"/>
          <w:sz w:val="20"/>
        </w:rPr>
        <w:t>Viešojo pirkimo komisijai raštiškai pareikalavus, konkurso dalyvis turi pateikti siūlomų prekių pavyzdžius ir papildomą dokumentaciją, patvirtinančią techninius parametrus.</w:t>
      </w:r>
    </w:p>
    <w:p w14:paraId="48E22772" w14:textId="77777777" w:rsidR="00D36CE2" w:rsidRPr="00515398" w:rsidRDefault="00303C93" w:rsidP="00AB20DC">
      <w:pPr>
        <w:pStyle w:val="Tekstas"/>
        <w:numPr>
          <w:ilvl w:val="0"/>
          <w:numId w:val="2"/>
        </w:numPr>
        <w:tabs>
          <w:tab w:val="clear" w:pos="8789"/>
          <w:tab w:val="left" w:pos="709"/>
        </w:tabs>
        <w:spacing w:line="276" w:lineRule="auto"/>
        <w:rPr>
          <w:rFonts w:ascii="Cambria" w:hAnsi="Cambria"/>
          <w:sz w:val="20"/>
        </w:rPr>
      </w:pPr>
      <w:r w:rsidRPr="00515398">
        <w:rPr>
          <w:rFonts w:ascii="Cambria" w:hAnsi="Cambria"/>
          <w:sz w:val="20"/>
        </w:rPr>
        <w:t>Prekes pristatyti 5 d.d. po užsakymo pateikimo.</w:t>
      </w:r>
      <w:r w:rsidR="00095CCB" w:rsidRPr="00515398">
        <w:rPr>
          <w:rFonts w:ascii="Cambria" w:hAnsi="Cambria"/>
          <w:sz w:val="20"/>
        </w:rPr>
        <w:t xml:space="preserve"> Brokuotų prekių keitimas per 5 d.d.</w:t>
      </w:r>
    </w:p>
    <w:p w14:paraId="48E22773" w14:textId="77777777" w:rsidR="00AB20DC" w:rsidRPr="00515398" w:rsidRDefault="00AB20DC" w:rsidP="00AB20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lt-LT"/>
        </w:rPr>
      </w:pPr>
      <w:r w:rsidRPr="00515398">
        <w:rPr>
          <w:rFonts w:ascii="Cambria" w:eastAsia="Times New Roman" w:hAnsi="Cambria" w:cs="Times New Roman"/>
          <w:color w:val="000000"/>
          <w:sz w:val="20"/>
          <w:szCs w:val="20"/>
          <w:lang w:eastAsia="lt-LT"/>
        </w:rPr>
        <w:t>Pakuotė turi atitikti Lietuvos Respublikos pakuočių ir pakuočių atliekų tvarkymo įstatymo ir Lietuvos Respublikos aplinkos ministro 2002 m. birželio 27 d. įsakymu Nr. 348 „</w:t>
      </w:r>
      <w:r w:rsidRPr="00515398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lt-LT"/>
        </w:rPr>
        <w:t>Dėl pakuočių ir pakuočių atliekų tvarkymo taisyklių patvirtinimo</w:t>
      </w:r>
      <w:r w:rsidRPr="00515398">
        <w:rPr>
          <w:rFonts w:ascii="Cambria" w:eastAsia="Times New Roman" w:hAnsi="Cambria" w:cs="Times New Roman"/>
          <w:color w:val="000000"/>
          <w:sz w:val="20"/>
          <w:szCs w:val="20"/>
          <w:lang w:eastAsia="lt-LT"/>
        </w:rPr>
        <w:t>“ patvirtintų Pakuočių ir pakuočių atliekų tvarkymo taisyklių reikalavimus. Gamintojo ir (ar) importuotojo raštiškas patvirtinimas apie pakuotės atitiktį arba kiti lygiaverčiai įrodymai. (</w:t>
      </w:r>
      <w:r w:rsidRPr="00515398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lt-LT"/>
        </w:rPr>
        <w:t>Skaitmeninė kopija pateikiama kartu su pasiūlymu</w:t>
      </w:r>
      <w:r w:rsidRPr="00515398">
        <w:rPr>
          <w:rFonts w:ascii="Cambria" w:eastAsia="Times New Roman" w:hAnsi="Cambria" w:cs="Times New Roman"/>
          <w:color w:val="000000"/>
          <w:sz w:val="20"/>
          <w:szCs w:val="20"/>
          <w:lang w:eastAsia="lt-LT"/>
        </w:rPr>
        <w:t>).​</w:t>
      </w:r>
    </w:p>
    <w:p w14:paraId="48E22774" w14:textId="77777777" w:rsidR="00D872F6" w:rsidRPr="00515398" w:rsidRDefault="00D872F6" w:rsidP="00AB20DC">
      <w:pPr>
        <w:pStyle w:val="Tekstas"/>
        <w:tabs>
          <w:tab w:val="clear" w:pos="8789"/>
          <w:tab w:val="left" w:pos="709"/>
        </w:tabs>
        <w:spacing w:line="276" w:lineRule="auto"/>
        <w:ind w:left="720"/>
        <w:rPr>
          <w:rFonts w:ascii="Cambria" w:hAnsi="Cambria"/>
          <w:sz w:val="20"/>
        </w:rPr>
      </w:pPr>
    </w:p>
    <w:p w14:paraId="48E22775" w14:textId="77777777" w:rsidR="00D36CE2" w:rsidRPr="00515398" w:rsidRDefault="00D36CE2" w:rsidP="00D36CE2">
      <w:pPr>
        <w:rPr>
          <w:rFonts w:ascii="Cambria" w:hAnsi="Cambria" w:cs="Times New Roman"/>
          <w:sz w:val="20"/>
          <w:szCs w:val="20"/>
        </w:rPr>
      </w:pPr>
    </w:p>
    <w:p w14:paraId="48E22776" w14:textId="77777777" w:rsidR="00447B59" w:rsidRPr="00515398" w:rsidRDefault="00447B59">
      <w:pPr>
        <w:rPr>
          <w:rFonts w:ascii="Cambria" w:hAnsi="Cambria"/>
          <w:sz w:val="20"/>
          <w:szCs w:val="20"/>
        </w:rPr>
      </w:pPr>
    </w:p>
    <w:sectPr w:rsidR="00447B59" w:rsidRPr="00515398" w:rsidSect="00DC2099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A2B"/>
    <w:multiLevelType w:val="multilevel"/>
    <w:tmpl w:val="2DEA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81521"/>
    <w:multiLevelType w:val="hybridMultilevel"/>
    <w:tmpl w:val="6812F4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9DA"/>
    <w:multiLevelType w:val="hybridMultilevel"/>
    <w:tmpl w:val="F67EDF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F7C9A"/>
    <w:multiLevelType w:val="hybridMultilevel"/>
    <w:tmpl w:val="9CF29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1DB8"/>
    <w:multiLevelType w:val="hybridMultilevel"/>
    <w:tmpl w:val="BDFE5992"/>
    <w:lvl w:ilvl="0" w:tplc="2084E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312A"/>
    <w:multiLevelType w:val="hybridMultilevel"/>
    <w:tmpl w:val="7CBCAB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32A14"/>
    <w:multiLevelType w:val="hybridMultilevel"/>
    <w:tmpl w:val="081C7556"/>
    <w:lvl w:ilvl="0" w:tplc="65FCEA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E2"/>
    <w:rsid w:val="00083941"/>
    <w:rsid w:val="00095CCB"/>
    <w:rsid w:val="000D1DAA"/>
    <w:rsid w:val="000D24AC"/>
    <w:rsid w:val="000D524C"/>
    <w:rsid w:val="000F1B90"/>
    <w:rsid w:val="00187EA1"/>
    <w:rsid w:val="002458B4"/>
    <w:rsid w:val="00303C93"/>
    <w:rsid w:val="00357C91"/>
    <w:rsid w:val="003E6880"/>
    <w:rsid w:val="0043253B"/>
    <w:rsid w:val="00447B59"/>
    <w:rsid w:val="00492529"/>
    <w:rsid w:val="004A44F7"/>
    <w:rsid w:val="00515398"/>
    <w:rsid w:val="00542494"/>
    <w:rsid w:val="0056044B"/>
    <w:rsid w:val="00571525"/>
    <w:rsid w:val="00576293"/>
    <w:rsid w:val="00626F45"/>
    <w:rsid w:val="00681892"/>
    <w:rsid w:val="00686636"/>
    <w:rsid w:val="006933AB"/>
    <w:rsid w:val="00797FEF"/>
    <w:rsid w:val="00883BEF"/>
    <w:rsid w:val="0089321E"/>
    <w:rsid w:val="00927B5E"/>
    <w:rsid w:val="00A52FC8"/>
    <w:rsid w:val="00AB20DC"/>
    <w:rsid w:val="00AD25E0"/>
    <w:rsid w:val="00B13510"/>
    <w:rsid w:val="00B24FD6"/>
    <w:rsid w:val="00B31AB3"/>
    <w:rsid w:val="00B453D8"/>
    <w:rsid w:val="00B66E88"/>
    <w:rsid w:val="00BD43E5"/>
    <w:rsid w:val="00CB02BE"/>
    <w:rsid w:val="00CD44F1"/>
    <w:rsid w:val="00D36CE2"/>
    <w:rsid w:val="00D80B85"/>
    <w:rsid w:val="00D872F6"/>
    <w:rsid w:val="00E042A7"/>
    <w:rsid w:val="00E307BF"/>
    <w:rsid w:val="00E77DB9"/>
    <w:rsid w:val="00EB1FFD"/>
    <w:rsid w:val="00F828CD"/>
    <w:rsid w:val="00F92C49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2751"/>
  <w15:docId w15:val="{7D1B75A9-68DA-47F8-A369-386B9223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C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34"/>
    <w:locked/>
    <w:rsid w:val="00D36CE2"/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uiPriority w:val="34"/>
    <w:qFormat/>
    <w:rsid w:val="00D36CE2"/>
    <w:pPr>
      <w:ind w:left="720"/>
      <w:contextualSpacing/>
    </w:pPr>
  </w:style>
  <w:style w:type="paragraph" w:customStyle="1" w:styleId="Tekstas">
    <w:name w:val="Tekstas"/>
    <w:basedOn w:val="prastasis"/>
    <w:rsid w:val="00D872F6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AB20DC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97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97FEF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79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AE04A-75EF-41E3-8C20-401AAB7BA0A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DF30C5-522C-40E3-B26A-D976B105B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816E4-C5E5-4281-95AC-A03A426DE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997104-06D4-4B88-9095-56700FFA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jurluk</dc:creator>
  <cp:lastModifiedBy>Deimantė Valavičiūtė</cp:lastModifiedBy>
  <cp:revision>2</cp:revision>
  <cp:lastPrinted>2023-03-15T08:16:00Z</cp:lastPrinted>
  <dcterms:created xsi:type="dcterms:W3CDTF">2025-02-06T09:01:00Z</dcterms:created>
  <dcterms:modified xsi:type="dcterms:W3CDTF">2025-02-06T09:01:00Z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