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534A" w14:textId="77777777" w:rsidR="00B108B2" w:rsidRPr="00523318" w:rsidRDefault="00B108B2" w:rsidP="00B108B2">
      <w:pPr>
        <w:suppressAutoHyphens/>
        <w:ind w:left="3888" w:firstLine="1296"/>
        <w:rPr>
          <w:rFonts w:ascii="Arial" w:hAnsi="Arial" w:cs="Arial"/>
          <w:sz w:val="23"/>
          <w:szCs w:val="23"/>
          <w:lang w:val="lt-LT"/>
        </w:rPr>
      </w:pPr>
      <w:r w:rsidRPr="00523318">
        <w:rPr>
          <w:rFonts w:ascii="Arial" w:hAnsi="Arial" w:cs="Arial"/>
          <w:sz w:val="23"/>
          <w:szCs w:val="23"/>
          <w:lang w:val="lt-LT"/>
        </w:rPr>
        <w:t>TVIRTINU</w:t>
      </w:r>
    </w:p>
    <w:p w14:paraId="6CFFE777" w14:textId="77777777" w:rsidR="00B108B2" w:rsidRPr="00523318" w:rsidRDefault="00B108B2" w:rsidP="00B108B2">
      <w:pPr>
        <w:suppressAutoHyphens/>
        <w:ind w:left="5184"/>
        <w:rPr>
          <w:rFonts w:ascii="Arial" w:hAnsi="Arial" w:cs="Arial"/>
          <w:sz w:val="23"/>
          <w:szCs w:val="23"/>
          <w:lang w:val="lt-LT"/>
        </w:rPr>
      </w:pPr>
      <w:r w:rsidRPr="00523318">
        <w:rPr>
          <w:rFonts w:ascii="Arial" w:hAnsi="Arial" w:cs="Arial"/>
          <w:sz w:val="23"/>
          <w:szCs w:val="23"/>
          <w:lang w:val="lt-LT"/>
        </w:rPr>
        <w:t xml:space="preserve">Informacinių technologijų departamento </w:t>
      </w:r>
    </w:p>
    <w:p w14:paraId="305FB92B" w14:textId="68C6F332" w:rsidR="00B108B2" w:rsidRPr="00523318" w:rsidRDefault="00061109" w:rsidP="00B108B2">
      <w:pPr>
        <w:suppressAutoHyphens/>
        <w:ind w:left="3888" w:firstLine="1296"/>
        <w:jc w:val="both"/>
        <w:rPr>
          <w:rFonts w:ascii="Arial" w:hAnsi="Arial" w:cs="Arial"/>
          <w:sz w:val="23"/>
          <w:szCs w:val="23"/>
          <w:lang w:val="lt-LT"/>
        </w:rPr>
      </w:pPr>
      <w:r>
        <w:rPr>
          <w:rFonts w:ascii="Arial" w:hAnsi="Arial" w:cs="Arial"/>
          <w:sz w:val="23"/>
          <w:szCs w:val="23"/>
          <w:lang w:val="lt-LT"/>
        </w:rPr>
        <w:t xml:space="preserve">direktorius </w:t>
      </w:r>
    </w:p>
    <w:p w14:paraId="634F60B0" w14:textId="1E9CD4B9" w:rsidR="00B108B2" w:rsidRPr="00523318" w:rsidRDefault="00061109" w:rsidP="00B108B2">
      <w:pPr>
        <w:suppressAutoHyphens/>
        <w:ind w:left="3888" w:firstLine="1296"/>
        <w:jc w:val="both"/>
        <w:rPr>
          <w:rFonts w:ascii="Arial" w:hAnsi="Arial" w:cs="Arial"/>
          <w:sz w:val="23"/>
          <w:szCs w:val="23"/>
          <w:lang w:val="lt-LT"/>
        </w:rPr>
      </w:pPr>
      <w:r>
        <w:rPr>
          <w:rFonts w:ascii="Arial" w:hAnsi="Arial" w:cs="Arial"/>
          <w:sz w:val="23"/>
          <w:szCs w:val="23"/>
          <w:lang w:val="lt-LT"/>
        </w:rPr>
        <w:t>Arūnas Daukša</w:t>
      </w:r>
    </w:p>
    <w:p w14:paraId="773D375F" w14:textId="77777777" w:rsidR="00B108B2" w:rsidRPr="00523318" w:rsidRDefault="00B108B2" w:rsidP="00B108B2">
      <w:pPr>
        <w:suppressAutoHyphens/>
        <w:ind w:left="3888" w:firstLine="1296"/>
        <w:jc w:val="both"/>
        <w:rPr>
          <w:rFonts w:ascii="Arial" w:hAnsi="Arial" w:cs="Arial"/>
          <w:sz w:val="23"/>
          <w:szCs w:val="23"/>
          <w:lang w:val="lt-LT"/>
        </w:rPr>
      </w:pPr>
    </w:p>
    <w:p w14:paraId="028225E3" w14:textId="385CA0F4" w:rsidR="00B108B2" w:rsidRPr="00523318" w:rsidRDefault="00B108B2" w:rsidP="00B108B2">
      <w:pPr>
        <w:suppressAutoHyphens/>
        <w:ind w:left="3888" w:firstLine="1296"/>
        <w:jc w:val="both"/>
        <w:rPr>
          <w:rFonts w:ascii="Arial" w:hAnsi="Arial" w:cs="Arial"/>
          <w:sz w:val="23"/>
          <w:szCs w:val="23"/>
          <w:lang w:val="lt-LT"/>
        </w:rPr>
      </w:pPr>
      <w:r w:rsidRPr="00523318">
        <w:rPr>
          <w:rFonts w:ascii="Arial" w:hAnsi="Arial" w:cs="Arial"/>
          <w:sz w:val="23"/>
          <w:szCs w:val="23"/>
          <w:lang w:val="lt-LT"/>
        </w:rPr>
        <w:t>2025-</w:t>
      </w:r>
      <w:r w:rsidR="00061109">
        <w:rPr>
          <w:rFonts w:ascii="Arial" w:hAnsi="Arial" w:cs="Arial"/>
          <w:sz w:val="23"/>
          <w:szCs w:val="23"/>
          <w:lang w:val="lt-LT"/>
        </w:rPr>
        <w:t>02</w:t>
      </w:r>
      <w:r w:rsidRPr="00523318">
        <w:rPr>
          <w:rFonts w:ascii="Arial" w:hAnsi="Arial" w:cs="Arial"/>
          <w:sz w:val="23"/>
          <w:szCs w:val="23"/>
          <w:lang w:val="lt-LT"/>
        </w:rPr>
        <w:t>-</w:t>
      </w:r>
      <w:r w:rsidR="00061109">
        <w:rPr>
          <w:rFonts w:ascii="Arial" w:hAnsi="Arial" w:cs="Arial"/>
          <w:sz w:val="23"/>
          <w:szCs w:val="23"/>
          <w:lang w:val="lt-LT"/>
        </w:rPr>
        <w:t>10</w:t>
      </w:r>
    </w:p>
    <w:p w14:paraId="55F41801" w14:textId="77777777" w:rsidR="00B108B2" w:rsidRPr="00523318" w:rsidRDefault="00B108B2" w:rsidP="00B108B2">
      <w:pPr>
        <w:suppressAutoHyphens/>
        <w:ind w:left="3888" w:firstLine="1296"/>
        <w:rPr>
          <w:rFonts w:ascii="Arial" w:hAnsi="Arial" w:cs="Arial"/>
          <w:sz w:val="23"/>
          <w:szCs w:val="23"/>
          <w:lang w:val="lt-LT"/>
        </w:rPr>
      </w:pPr>
    </w:p>
    <w:p w14:paraId="1049D475" w14:textId="77777777" w:rsidR="00B108B2" w:rsidRPr="00523318" w:rsidRDefault="00B108B2" w:rsidP="00B108B2">
      <w:pPr>
        <w:pStyle w:val="BodyText"/>
        <w:jc w:val="center"/>
        <w:rPr>
          <w:rFonts w:ascii="Arial" w:hAnsi="Arial" w:cs="Arial"/>
          <w:i/>
          <w:sz w:val="23"/>
          <w:szCs w:val="23"/>
        </w:rPr>
      </w:pPr>
    </w:p>
    <w:p w14:paraId="7B683ACE" w14:textId="77777777" w:rsidR="00B108B2" w:rsidRPr="00523318" w:rsidRDefault="00B108B2" w:rsidP="00B108B2">
      <w:pPr>
        <w:pStyle w:val="BodyText"/>
        <w:jc w:val="center"/>
        <w:rPr>
          <w:rFonts w:ascii="Arial" w:hAnsi="Arial" w:cs="Arial"/>
          <w:b/>
          <w:sz w:val="23"/>
          <w:szCs w:val="23"/>
        </w:rPr>
      </w:pPr>
      <w:bookmarkStart w:id="0" w:name="_Hlk178157781"/>
      <w:r w:rsidRPr="00523318">
        <w:rPr>
          <w:rFonts w:ascii="Arial" w:hAnsi="Arial" w:cs="Arial"/>
          <w:b/>
          <w:sz w:val="23"/>
          <w:szCs w:val="23"/>
        </w:rPr>
        <w:t>MAŽOS VERTĖS</w:t>
      </w:r>
      <w:r w:rsidRPr="00523318">
        <w:rPr>
          <w:rFonts w:ascii="Arial" w:hAnsi="Arial" w:cs="Arial"/>
          <w:sz w:val="23"/>
          <w:szCs w:val="23"/>
        </w:rPr>
        <w:t xml:space="preserve"> </w:t>
      </w:r>
      <w:r w:rsidRPr="00523318">
        <w:rPr>
          <w:rFonts w:ascii="Arial" w:hAnsi="Arial" w:cs="Arial"/>
          <w:b/>
          <w:bCs/>
          <w:caps/>
          <w:sz w:val="23"/>
          <w:szCs w:val="23"/>
        </w:rPr>
        <w:t xml:space="preserve">„Symantec Identity Manager“ programinės įrangos </w:t>
      </w:r>
      <w:r>
        <w:rPr>
          <w:rFonts w:ascii="Arial" w:hAnsi="Arial" w:cs="Arial"/>
          <w:b/>
          <w:bCs/>
          <w:caps/>
          <w:sz w:val="23"/>
          <w:szCs w:val="23"/>
        </w:rPr>
        <w:t xml:space="preserve">arba lygiavertės </w:t>
      </w:r>
      <w:r w:rsidRPr="00523318">
        <w:rPr>
          <w:rFonts w:ascii="Arial" w:hAnsi="Arial" w:cs="Arial"/>
          <w:b/>
          <w:bCs/>
          <w:caps/>
          <w:sz w:val="23"/>
          <w:szCs w:val="23"/>
        </w:rPr>
        <w:t>licencijų prenumeratos</w:t>
      </w:r>
      <w:r w:rsidRPr="00523318">
        <w:rPr>
          <w:rFonts w:ascii="Arial" w:hAnsi="Arial" w:cs="Arial"/>
          <w:b/>
          <w:sz w:val="23"/>
          <w:szCs w:val="23"/>
        </w:rPr>
        <w:t xml:space="preserve"> </w:t>
      </w:r>
      <w:r w:rsidRPr="00523318">
        <w:rPr>
          <w:rFonts w:ascii="Arial" w:hAnsi="Arial" w:cs="Arial"/>
          <w:b/>
          <w:caps/>
          <w:sz w:val="23"/>
          <w:szCs w:val="23"/>
        </w:rPr>
        <w:t>pirkimo SKELBIAMOS</w:t>
      </w:r>
      <w:r w:rsidRPr="00523318">
        <w:rPr>
          <w:rFonts w:ascii="Arial" w:hAnsi="Arial" w:cs="Arial"/>
          <w:b/>
          <w:sz w:val="23"/>
          <w:szCs w:val="23"/>
        </w:rPr>
        <w:t xml:space="preserve"> APKLAUSOS BŪDU</w:t>
      </w:r>
      <w:r w:rsidRPr="00523318">
        <w:rPr>
          <w:rFonts w:ascii="Arial" w:hAnsi="Arial" w:cs="Arial"/>
          <w:i/>
          <w:sz w:val="23"/>
          <w:szCs w:val="23"/>
        </w:rPr>
        <w:t xml:space="preserve"> </w:t>
      </w:r>
      <w:r w:rsidRPr="00523318">
        <w:rPr>
          <w:rFonts w:ascii="Arial" w:hAnsi="Arial" w:cs="Arial"/>
          <w:b/>
          <w:sz w:val="23"/>
          <w:szCs w:val="23"/>
        </w:rPr>
        <w:t>SĄLYGOS</w:t>
      </w:r>
    </w:p>
    <w:bookmarkEnd w:id="0"/>
    <w:p w14:paraId="68A4FAC7" w14:textId="77777777" w:rsidR="00B108B2" w:rsidRPr="00523318" w:rsidRDefault="00B108B2" w:rsidP="00B108B2">
      <w:pPr>
        <w:pStyle w:val="BodyText"/>
        <w:rPr>
          <w:rFonts w:ascii="Arial" w:hAnsi="Arial" w:cs="Arial"/>
          <w:b/>
          <w:sz w:val="23"/>
          <w:szCs w:val="23"/>
        </w:rPr>
      </w:pPr>
    </w:p>
    <w:p w14:paraId="1C358D92" w14:textId="77777777" w:rsidR="00B108B2" w:rsidRPr="00523318" w:rsidRDefault="00B108B2" w:rsidP="00B108B2">
      <w:pPr>
        <w:pStyle w:val="BodyText"/>
        <w:rPr>
          <w:rFonts w:ascii="Arial" w:hAnsi="Arial" w:cs="Arial"/>
          <w:b/>
          <w:sz w:val="23"/>
          <w:szCs w:val="23"/>
        </w:rPr>
      </w:pPr>
    </w:p>
    <w:p w14:paraId="4D84D562" w14:textId="77777777" w:rsidR="00B108B2" w:rsidRPr="00523318" w:rsidRDefault="00B108B2" w:rsidP="00B108B2">
      <w:pPr>
        <w:pStyle w:val="BodyText"/>
        <w:rPr>
          <w:rFonts w:ascii="Arial" w:hAnsi="Arial" w:cs="Arial"/>
          <w:b/>
          <w:sz w:val="23"/>
          <w:szCs w:val="23"/>
        </w:rPr>
      </w:pPr>
    </w:p>
    <w:p w14:paraId="7BFAE50B"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TURINYS</w:t>
      </w:r>
    </w:p>
    <w:p w14:paraId="6331CC08" w14:textId="77777777" w:rsidR="00B108B2" w:rsidRPr="00523318" w:rsidRDefault="00B108B2" w:rsidP="00B108B2">
      <w:pPr>
        <w:pStyle w:val="BodyText"/>
        <w:jc w:val="center"/>
        <w:rPr>
          <w:rFonts w:ascii="Arial" w:hAnsi="Arial" w:cs="Arial"/>
          <w:b/>
          <w:sz w:val="23"/>
          <w:szCs w:val="23"/>
        </w:rPr>
      </w:pPr>
    </w:p>
    <w:tbl>
      <w:tblPr>
        <w:tblW w:w="9854" w:type="dxa"/>
        <w:tblLook w:val="01E0" w:firstRow="1" w:lastRow="1" w:firstColumn="1" w:lastColumn="1" w:noHBand="0" w:noVBand="0"/>
      </w:tblPr>
      <w:tblGrid>
        <w:gridCol w:w="8578"/>
        <w:gridCol w:w="1276"/>
      </w:tblGrid>
      <w:tr w:rsidR="00B108B2" w:rsidRPr="00523318" w14:paraId="62EE48F3" w14:textId="77777777" w:rsidTr="00402036">
        <w:tc>
          <w:tcPr>
            <w:tcW w:w="9854" w:type="dxa"/>
            <w:gridSpan w:val="2"/>
          </w:tcPr>
          <w:p w14:paraId="086D449F"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 Bendrosios nuostatos</w:t>
            </w:r>
          </w:p>
        </w:tc>
      </w:tr>
      <w:tr w:rsidR="00B108B2" w:rsidRPr="00523318" w14:paraId="1C75CAC3" w14:textId="77777777" w:rsidTr="00402036">
        <w:tc>
          <w:tcPr>
            <w:tcW w:w="9854" w:type="dxa"/>
            <w:gridSpan w:val="2"/>
          </w:tcPr>
          <w:p w14:paraId="6A716D2A"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II. Pirkimo objektas</w:t>
            </w:r>
          </w:p>
        </w:tc>
      </w:tr>
      <w:tr w:rsidR="00B108B2" w:rsidRPr="00523318" w14:paraId="39C22B07" w14:textId="77777777" w:rsidTr="00402036">
        <w:trPr>
          <w:trHeight w:val="515"/>
        </w:trPr>
        <w:tc>
          <w:tcPr>
            <w:tcW w:w="9854" w:type="dxa"/>
            <w:gridSpan w:val="2"/>
          </w:tcPr>
          <w:p w14:paraId="6DF060E5"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 xml:space="preserve">III. Kvalifikacijos reikalavimai ir, jeigu taikytina, tiekėjų pašalinimo pagrindai, reikalaujami </w:t>
            </w:r>
            <w:r w:rsidRPr="00523318">
              <w:rPr>
                <w:rFonts w:ascii="Arial" w:eastAsia="Calibri" w:hAnsi="Arial" w:cs="Arial"/>
                <w:caps/>
                <w:sz w:val="23"/>
                <w:szCs w:val="23"/>
              </w:rPr>
              <w:t>kokybės vadybos sistemos ir (arba) aplinkos apsaugos vadybos sistemos standartai</w:t>
            </w:r>
          </w:p>
        </w:tc>
      </w:tr>
      <w:tr w:rsidR="00B108B2" w:rsidRPr="00523318" w14:paraId="43C47D36" w14:textId="77777777" w:rsidTr="00402036">
        <w:tc>
          <w:tcPr>
            <w:tcW w:w="9854" w:type="dxa"/>
            <w:gridSpan w:val="2"/>
          </w:tcPr>
          <w:p w14:paraId="68F96C81"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IV. Tiekėjų grupės dalyvavimas pirkimo procedūrose</w:t>
            </w:r>
          </w:p>
        </w:tc>
      </w:tr>
      <w:tr w:rsidR="00B108B2" w:rsidRPr="00523318" w14:paraId="140F6333" w14:textId="77777777" w:rsidTr="00402036">
        <w:tc>
          <w:tcPr>
            <w:tcW w:w="9854" w:type="dxa"/>
            <w:gridSpan w:val="2"/>
          </w:tcPr>
          <w:p w14:paraId="64044D1E"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V. Pasiūlymų rengimas, pateikimas, keitimas</w:t>
            </w:r>
          </w:p>
        </w:tc>
      </w:tr>
      <w:tr w:rsidR="00B108B2" w:rsidRPr="00523318" w14:paraId="704DA3CA" w14:textId="77777777" w:rsidTr="00402036">
        <w:tc>
          <w:tcPr>
            <w:tcW w:w="9854" w:type="dxa"/>
            <w:gridSpan w:val="2"/>
          </w:tcPr>
          <w:p w14:paraId="2D5D5333"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VI. Pasiūlymų galiojimo užtikrinimo reikalavimai</w:t>
            </w:r>
          </w:p>
        </w:tc>
      </w:tr>
      <w:tr w:rsidR="00B108B2" w:rsidRPr="00523318" w14:paraId="013D1A0E" w14:textId="77777777" w:rsidTr="00402036">
        <w:trPr>
          <w:trHeight w:val="264"/>
        </w:trPr>
        <w:tc>
          <w:tcPr>
            <w:tcW w:w="9854" w:type="dxa"/>
            <w:gridSpan w:val="2"/>
          </w:tcPr>
          <w:p w14:paraId="6D917B89"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VII. Susipažinimo su gautais pasiūlymais ir jų nagrinėjimo procedūros</w:t>
            </w:r>
          </w:p>
        </w:tc>
      </w:tr>
      <w:tr w:rsidR="00B108B2" w:rsidRPr="00523318" w14:paraId="1B18C175" w14:textId="77777777" w:rsidTr="00402036">
        <w:tc>
          <w:tcPr>
            <w:tcW w:w="9854" w:type="dxa"/>
            <w:gridSpan w:val="2"/>
          </w:tcPr>
          <w:p w14:paraId="201D3220"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 xml:space="preserve">VIII. SiūlomOs šalims pasirašyti pirkimo sutarties projektas </w:t>
            </w:r>
          </w:p>
        </w:tc>
      </w:tr>
      <w:tr w:rsidR="00B108B2" w:rsidRPr="00523318" w14:paraId="7E8D2EE6" w14:textId="77777777" w:rsidTr="00402036">
        <w:tc>
          <w:tcPr>
            <w:tcW w:w="9854" w:type="dxa"/>
            <w:gridSpan w:val="2"/>
          </w:tcPr>
          <w:p w14:paraId="1FC25D97"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IX. Informacija apie pirkimo dokumentų paaiškinimo (patikslinimo) tvarką, ginčų nagrinėjimo tvarką</w:t>
            </w:r>
          </w:p>
        </w:tc>
      </w:tr>
      <w:tr w:rsidR="00B108B2" w:rsidRPr="00523318" w14:paraId="70335515" w14:textId="77777777" w:rsidTr="00402036">
        <w:trPr>
          <w:trHeight w:val="240"/>
        </w:trPr>
        <w:tc>
          <w:tcPr>
            <w:tcW w:w="9854" w:type="dxa"/>
            <w:gridSpan w:val="2"/>
          </w:tcPr>
          <w:p w14:paraId="094D293A"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X. Baigiamosios nuostatos</w:t>
            </w:r>
          </w:p>
        </w:tc>
      </w:tr>
      <w:tr w:rsidR="00B108B2" w:rsidRPr="00523318" w14:paraId="3D355AF5" w14:textId="77777777" w:rsidTr="00402036">
        <w:trPr>
          <w:trHeight w:val="300"/>
        </w:trPr>
        <w:tc>
          <w:tcPr>
            <w:tcW w:w="9854" w:type="dxa"/>
            <w:gridSpan w:val="2"/>
          </w:tcPr>
          <w:p w14:paraId="7C53FD9D" w14:textId="77777777" w:rsidR="00B108B2" w:rsidRPr="00523318" w:rsidRDefault="00B108B2" w:rsidP="00402036">
            <w:pPr>
              <w:pStyle w:val="BodyText"/>
              <w:rPr>
                <w:rFonts w:ascii="Arial" w:hAnsi="Arial" w:cs="Arial"/>
                <w:caps/>
                <w:sz w:val="23"/>
                <w:szCs w:val="23"/>
              </w:rPr>
            </w:pPr>
          </w:p>
        </w:tc>
      </w:tr>
      <w:tr w:rsidR="00B108B2" w:rsidRPr="00523318" w14:paraId="710F1CB0" w14:textId="77777777" w:rsidTr="00402036">
        <w:trPr>
          <w:trHeight w:val="363"/>
        </w:trPr>
        <w:tc>
          <w:tcPr>
            <w:tcW w:w="9854" w:type="dxa"/>
            <w:gridSpan w:val="2"/>
            <w:vAlign w:val="center"/>
          </w:tcPr>
          <w:p w14:paraId="42EF4AA3" w14:textId="77777777" w:rsidR="00B108B2" w:rsidRPr="00523318" w:rsidRDefault="00B108B2" w:rsidP="00402036">
            <w:pPr>
              <w:pStyle w:val="BodyText"/>
              <w:jc w:val="left"/>
              <w:rPr>
                <w:rFonts w:ascii="Arial" w:hAnsi="Arial" w:cs="Arial"/>
                <w:sz w:val="23"/>
                <w:szCs w:val="23"/>
              </w:rPr>
            </w:pPr>
            <w:r w:rsidRPr="00523318">
              <w:rPr>
                <w:rFonts w:ascii="Arial" w:hAnsi="Arial" w:cs="Arial"/>
                <w:b/>
                <w:sz w:val="23"/>
                <w:szCs w:val="23"/>
              </w:rPr>
              <w:t>PRIEDAI:</w:t>
            </w:r>
          </w:p>
        </w:tc>
      </w:tr>
      <w:tr w:rsidR="00B108B2" w:rsidRPr="00523318" w14:paraId="201ADEFC" w14:textId="77777777" w:rsidTr="00402036">
        <w:tc>
          <w:tcPr>
            <w:tcW w:w="9854" w:type="dxa"/>
            <w:gridSpan w:val="2"/>
          </w:tcPr>
          <w:p w14:paraId="6BCC8518" w14:textId="77777777" w:rsidR="00B108B2" w:rsidRPr="00523318" w:rsidRDefault="00B108B2" w:rsidP="00402036">
            <w:pPr>
              <w:pStyle w:val="BodyText"/>
              <w:jc w:val="left"/>
              <w:rPr>
                <w:rFonts w:ascii="Arial" w:hAnsi="Arial" w:cs="Arial"/>
                <w:sz w:val="23"/>
                <w:szCs w:val="23"/>
              </w:rPr>
            </w:pPr>
            <w:r w:rsidRPr="00523318">
              <w:rPr>
                <w:rFonts w:ascii="Arial" w:hAnsi="Arial" w:cs="Arial"/>
                <w:sz w:val="23"/>
                <w:szCs w:val="23"/>
              </w:rPr>
              <w:t xml:space="preserve">1. </w:t>
            </w:r>
            <w:r w:rsidR="00061109">
              <w:fldChar w:fldCharType="begin"/>
            </w:r>
            <w:r w:rsidR="00061109">
              <w:instrText xml:space="preserve"> HYPERLINK \l "pasiulymoforma" </w:instrText>
            </w:r>
            <w:r w:rsidR="00061109">
              <w:fldChar w:fldCharType="separate"/>
            </w:r>
            <w:r w:rsidRPr="00523318">
              <w:rPr>
                <w:rStyle w:val="Hyperlink"/>
                <w:rFonts w:ascii="Arial" w:hAnsi="Arial" w:cs="Arial"/>
                <w:sz w:val="23"/>
                <w:szCs w:val="23"/>
              </w:rPr>
              <w:t>Pasiūlymo forma</w:t>
            </w:r>
            <w:r w:rsidR="00061109">
              <w:rPr>
                <w:rStyle w:val="Hyperlink"/>
                <w:rFonts w:ascii="Arial" w:hAnsi="Arial" w:cs="Arial"/>
                <w:sz w:val="23"/>
                <w:szCs w:val="23"/>
              </w:rPr>
              <w:fldChar w:fldCharType="end"/>
            </w:r>
            <w:r w:rsidRPr="00523318">
              <w:rPr>
                <w:rFonts w:ascii="Arial" w:hAnsi="Arial" w:cs="Arial"/>
                <w:sz w:val="23"/>
                <w:szCs w:val="23"/>
              </w:rPr>
              <w:t xml:space="preserve"> </w:t>
            </w:r>
          </w:p>
        </w:tc>
      </w:tr>
      <w:tr w:rsidR="00B108B2" w:rsidRPr="00523318" w14:paraId="67B8D97F" w14:textId="77777777" w:rsidTr="00402036">
        <w:tc>
          <w:tcPr>
            <w:tcW w:w="9854" w:type="dxa"/>
            <w:gridSpan w:val="2"/>
          </w:tcPr>
          <w:p w14:paraId="41E9275D" w14:textId="77777777" w:rsidR="00B108B2" w:rsidRPr="00523318" w:rsidRDefault="00B108B2" w:rsidP="00402036">
            <w:pPr>
              <w:pStyle w:val="BodyText"/>
              <w:jc w:val="left"/>
              <w:rPr>
                <w:rFonts w:ascii="Arial" w:hAnsi="Arial" w:cs="Arial"/>
                <w:sz w:val="23"/>
                <w:szCs w:val="23"/>
              </w:rPr>
            </w:pPr>
            <w:r w:rsidRPr="00523318">
              <w:rPr>
                <w:rFonts w:ascii="Arial" w:hAnsi="Arial" w:cs="Arial"/>
                <w:sz w:val="23"/>
                <w:szCs w:val="23"/>
              </w:rPr>
              <w:t xml:space="preserve">2. </w:t>
            </w:r>
            <w:r w:rsidR="00061109">
              <w:fldChar w:fldCharType="begin"/>
            </w:r>
            <w:r w:rsidR="00061109">
              <w:instrText xml:space="preserve"> HYPERLINK \l "sutartis" </w:instrText>
            </w:r>
            <w:r w:rsidR="00061109">
              <w:fldChar w:fldCharType="separate"/>
            </w:r>
            <w:r w:rsidRPr="008727B5">
              <w:rPr>
                <w:rStyle w:val="Hyperlink"/>
                <w:rFonts w:ascii="Arial" w:hAnsi="Arial" w:cs="Arial"/>
                <w:sz w:val="23"/>
                <w:szCs w:val="23"/>
              </w:rPr>
              <w:t>Pirkimo sutarties projektas</w:t>
            </w:r>
            <w:r w:rsidR="00061109">
              <w:rPr>
                <w:rStyle w:val="Hyperlink"/>
                <w:rFonts w:ascii="Arial" w:hAnsi="Arial" w:cs="Arial"/>
                <w:sz w:val="23"/>
                <w:szCs w:val="23"/>
              </w:rPr>
              <w:fldChar w:fldCharType="end"/>
            </w:r>
            <w:r w:rsidRPr="00523318">
              <w:rPr>
                <w:rFonts w:ascii="Arial" w:hAnsi="Arial" w:cs="Arial"/>
                <w:sz w:val="23"/>
                <w:szCs w:val="23"/>
              </w:rPr>
              <w:t xml:space="preserve"> </w:t>
            </w:r>
          </w:p>
          <w:p w14:paraId="2897EF02" w14:textId="77777777" w:rsidR="00B108B2" w:rsidRPr="00523318" w:rsidRDefault="00B108B2" w:rsidP="00402036">
            <w:pPr>
              <w:pStyle w:val="BodyText"/>
              <w:rPr>
                <w:rFonts w:ascii="Arial" w:hAnsi="Arial" w:cs="Arial"/>
                <w:sz w:val="23"/>
                <w:szCs w:val="23"/>
              </w:rPr>
            </w:pPr>
            <w:r>
              <w:rPr>
                <w:rFonts w:ascii="Arial" w:hAnsi="Arial" w:cs="Arial"/>
                <w:sz w:val="23"/>
                <w:szCs w:val="23"/>
              </w:rPr>
              <w:t>3</w:t>
            </w:r>
            <w:r w:rsidRPr="00523318">
              <w:rPr>
                <w:rFonts w:ascii="Arial" w:hAnsi="Arial" w:cs="Arial"/>
                <w:sz w:val="23"/>
                <w:szCs w:val="23"/>
              </w:rPr>
              <w:t xml:space="preserve">. </w:t>
            </w:r>
            <w:r w:rsidR="00061109">
              <w:fldChar w:fldCharType="begin"/>
            </w:r>
            <w:r w:rsidR="00061109">
              <w:instrText xml:space="preserve"> HYPERLINK \l "saugumas" </w:instrText>
            </w:r>
            <w:r w:rsidR="00061109">
              <w:fldChar w:fldCharType="separate"/>
            </w:r>
            <w:r w:rsidRPr="008727B5">
              <w:rPr>
                <w:rStyle w:val="Hyperlink"/>
                <w:rFonts w:ascii="Arial" w:hAnsi="Arial" w:cs="Arial"/>
                <w:sz w:val="23"/>
                <w:szCs w:val="23"/>
              </w:rPr>
              <w:t>Nacionalinio saugumo reikalavimų atitikties deklaracijos forma</w:t>
            </w:r>
            <w:r w:rsidR="00061109">
              <w:rPr>
                <w:rStyle w:val="Hyperlink"/>
                <w:rFonts w:ascii="Arial" w:hAnsi="Arial" w:cs="Arial"/>
                <w:sz w:val="23"/>
                <w:szCs w:val="23"/>
              </w:rPr>
              <w:fldChar w:fldCharType="end"/>
            </w:r>
          </w:p>
        </w:tc>
      </w:tr>
      <w:tr w:rsidR="00B108B2" w:rsidRPr="00523318" w14:paraId="00C68386" w14:textId="77777777" w:rsidTr="00402036">
        <w:trPr>
          <w:trHeight w:val="260"/>
        </w:trPr>
        <w:tc>
          <w:tcPr>
            <w:tcW w:w="9854" w:type="dxa"/>
            <w:gridSpan w:val="2"/>
          </w:tcPr>
          <w:p w14:paraId="397CB8B3" w14:textId="77777777" w:rsidR="00B108B2" w:rsidRPr="00523318" w:rsidRDefault="00B108B2" w:rsidP="00402036">
            <w:pPr>
              <w:pStyle w:val="BodyText"/>
              <w:jc w:val="left"/>
              <w:rPr>
                <w:rFonts w:ascii="Arial" w:hAnsi="Arial" w:cs="Arial"/>
                <w:sz w:val="23"/>
                <w:szCs w:val="23"/>
              </w:rPr>
            </w:pPr>
          </w:p>
        </w:tc>
      </w:tr>
      <w:tr w:rsidR="00B108B2" w:rsidRPr="00523318" w14:paraId="2177ABC1" w14:textId="77777777" w:rsidTr="00402036">
        <w:tc>
          <w:tcPr>
            <w:tcW w:w="8578" w:type="dxa"/>
          </w:tcPr>
          <w:p w14:paraId="5AB04CA6" w14:textId="77777777" w:rsidR="00B108B2" w:rsidRPr="00523318" w:rsidRDefault="00B108B2" w:rsidP="00402036">
            <w:pPr>
              <w:pStyle w:val="BodyText"/>
              <w:rPr>
                <w:rFonts w:ascii="Arial" w:hAnsi="Arial" w:cs="Arial"/>
                <w:sz w:val="23"/>
                <w:szCs w:val="23"/>
              </w:rPr>
            </w:pPr>
          </w:p>
        </w:tc>
        <w:tc>
          <w:tcPr>
            <w:tcW w:w="1276" w:type="dxa"/>
          </w:tcPr>
          <w:p w14:paraId="38795326" w14:textId="77777777" w:rsidR="00B108B2" w:rsidRPr="00523318" w:rsidRDefault="00B108B2" w:rsidP="00402036">
            <w:pPr>
              <w:pStyle w:val="BodyText"/>
              <w:jc w:val="right"/>
              <w:rPr>
                <w:rFonts w:ascii="Arial" w:hAnsi="Arial" w:cs="Arial"/>
                <w:sz w:val="23"/>
                <w:szCs w:val="23"/>
              </w:rPr>
            </w:pPr>
          </w:p>
        </w:tc>
      </w:tr>
    </w:tbl>
    <w:p w14:paraId="0704C184" w14:textId="77777777" w:rsidR="00B108B2" w:rsidRPr="00523318" w:rsidRDefault="00B108B2" w:rsidP="00B108B2">
      <w:pPr>
        <w:pStyle w:val="BodyText"/>
        <w:rPr>
          <w:rFonts w:ascii="Arial" w:hAnsi="Arial" w:cs="Arial"/>
          <w:sz w:val="23"/>
          <w:szCs w:val="23"/>
        </w:rPr>
      </w:pPr>
    </w:p>
    <w:p w14:paraId="5C80937B"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br w:type="page"/>
      </w:r>
      <w:r w:rsidRPr="00523318">
        <w:rPr>
          <w:rFonts w:ascii="Arial" w:hAnsi="Arial" w:cs="Arial"/>
          <w:b/>
          <w:sz w:val="23"/>
          <w:szCs w:val="23"/>
        </w:rPr>
        <w:lastRenderedPageBreak/>
        <w:t>I. BENDROSIOS NUOSTATOS</w:t>
      </w:r>
    </w:p>
    <w:p w14:paraId="4BA6CE2B" w14:textId="77777777" w:rsidR="00B108B2" w:rsidRPr="00523318" w:rsidRDefault="00B108B2" w:rsidP="00B108B2">
      <w:pPr>
        <w:pStyle w:val="BodyText"/>
        <w:rPr>
          <w:rFonts w:ascii="Arial" w:hAnsi="Arial" w:cs="Arial"/>
          <w:sz w:val="23"/>
          <w:szCs w:val="23"/>
        </w:rPr>
      </w:pPr>
    </w:p>
    <w:p w14:paraId="59402475"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Perkančioji organizacija – Nacionalinė mokėjimo agentūra prie Žemės ūkio ministerijos (kodas 288739270), Blindžių g. 17, 08111 Vilnius.</w:t>
      </w:r>
    </w:p>
    <w:p w14:paraId="0CC3785F"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lang w:eastAsia="ar-SA"/>
        </w:rPr>
        <w:t>Pirkimo dokumentai, jų paaiškinimai, patikslinimai kartu su skelbimu apie pirkimą skelbiami Centrinėje viešųjų pirkimų informacinėje sistemoje (toliau – CVP IS) adresu (</w:t>
      </w:r>
      <w:hyperlink r:id="rId8" w:history="1">
        <w:r w:rsidRPr="00523318">
          <w:rPr>
            <w:rStyle w:val="Hyperlink"/>
            <w:rFonts w:ascii="Arial" w:hAnsi="Arial" w:cs="Arial"/>
            <w:sz w:val="23"/>
            <w:szCs w:val="23"/>
            <w:lang w:eastAsia="ar-SA"/>
          </w:rPr>
          <w:t>https://pirkimai.eviesiejipirkimai.lt/</w:t>
        </w:r>
      </w:hyperlink>
      <w:r w:rsidRPr="00523318">
        <w:rPr>
          <w:rFonts w:ascii="Arial" w:hAnsi="Arial" w:cs="Arial"/>
          <w:sz w:val="23"/>
          <w:szCs w:val="23"/>
          <w:lang w:eastAsia="ar-SA"/>
        </w:rPr>
        <w:t>)</w:t>
      </w:r>
      <w:r w:rsidRPr="00523318">
        <w:rPr>
          <w:rFonts w:ascii="Arial" w:eastAsia="Arial Unicode MS" w:hAnsi="Arial" w:cs="Arial"/>
          <w:sz w:val="23"/>
          <w:szCs w:val="23"/>
        </w:rPr>
        <w:t xml:space="preserve">. </w:t>
      </w:r>
      <w:r w:rsidRPr="00523318">
        <w:rPr>
          <w:rFonts w:ascii="Arial" w:hAnsi="Arial" w:cs="Arial"/>
          <w:sz w:val="23"/>
          <w:szCs w:val="23"/>
        </w:rPr>
        <w:t>Perkančioji organizacija neteikia tiekėjams pirkimo dokumentų popierinio varianto. Tiekėjai turėtų atidžiai stebėti CVP IS talpinamus pirkimo dokumentų paaiškinimus, patikslinimus bei papildymus.</w:t>
      </w:r>
    </w:p>
    <w:p w14:paraId="41ED7C26"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eastAsia="Calibri" w:hAnsi="Arial" w:cs="Arial"/>
          <w:sz w:val="23"/>
          <w:szCs w:val="23"/>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4EC09B04"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Perkama ne per CPO LT, nes CPO LT kataloge tokių </w:t>
      </w:r>
      <w:r>
        <w:rPr>
          <w:rFonts w:ascii="Arial" w:hAnsi="Arial" w:cs="Arial"/>
          <w:sz w:val="23"/>
          <w:szCs w:val="23"/>
        </w:rPr>
        <w:t>p</w:t>
      </w:r>
      <w:r w:rsidRPr="00523318">
        <w:rPr>
          <w:rFonts w:ascii="Arial" w:hAnsi="Arial" w:cs="Arial"/>
          <w:sz w:val="23"/>
          <w:szCs w:val="23"/>
        </w:rPr>
        <w:t>rekių nėra.</w:t>
      </w:r>
    </w:p>
    <w:p w14:paraId="4E07C0CB"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Pirkimo dokumentuose vartojamos sąvokos atitinka Lietuvos Respublikos viešųjų pirkimų įstatyme ir Viešųjų pirkimų tarnybos direktoriaus įsakymu patvirtintame Mažos vertės pirkimų tvarkos apraše apibrėžtas sąvokas. Pirkimas atliekamas laikantis lygiateisiškumo, nediskriminavimo, abipusio pripažinimo, proporcingumo, skaidrumo principų. </w:t>
      </w:r>
      <w:r w:rsidRPr="00523318">
        <w:rPr>
          <w:rFonts w:ascii="Arial" w:hAnsi="Arial" w:cs="Arial"/>
          <w:i/>
          <w:sz w:val="23"/>
          <w:szCs w:val="23"/>
        </w:rPr>
        <w:t xml:space="preserve">Jeigu nurodomas konkretus modelis ar šaltinis, konkretus procesas ar prekės ženklas, patentas, tipai, konkreti kilmė ar gamyba, gali būti pateikiamas lygiavertis objektas nurodytajam. </w:t>
      </w:r>
    </w:p>
    <w:p w14:paraId="1A7C0B82" w14:textId="77777777" w:rsidR="00B108B2" w:rsidRPr="00523318" w:rsidRDefault="00B108B2" w:rsidP="00B108B2">
      <w:pPr>
        <w:pStyle w:val="BodyText"/>
        <w:rPr>
          <w:rFonts w:ascii="Arial" w:hAnsi="Arial" w:cs="Arial"/>
          <w:sz w:val="23"/>
          <w:szCs w:val="23"/>
        </w:rPr>
      </w:pPr>
    </w:p>
    <w:p w14:paraId="23D232F3" w14:textId="77777777" w:rsidR="00B108B2" w:rsidRPr="00523318" w:rsidRDefault="00B108B2" w:rsidP="00B108B2">
      <w:pPr>
        <w:pStyle w:val="BodyText"/>
        <w:jc w:val="center"/>
        <w:rPr>
          <w:rFonts w:ascii="Arial" w:hAnsi="Arial" w:cs="Arial"/>
          <w:sz w:val="23"/>
          <w:szCs w:val="23"/>
        </w:rPr>
      </w:pPr>
      <w:r w:rsidRPr="00523318">
        <w:rPr>
          <w:rFonts w:ascii="Arial" w:hAnsi="Arial" w:cs="Arial"/>
          <w:b/>
          <w:sz w:val="23"/>
          <w:szCs w:val="23"/>
        </w:rPr>
        <w:t>II. PIRKIMO OBJEKTAS</w:t>
      </w:r>
    </w:p>
    <w:p w14:paraId="51F95B02" w14:textId="77777777" w:rsidR="00B108B2" w:rsidRPr="00523318" w:rsidRDefault="00B108B2" w:rsidP="00B108B2">
      <w:pPr>
        <w:pStyle w:val="BodyText"/>
        <w:rPr>
          <w:rFonts w:ascii="Arial" w:hAnsi="Arial" w:cs="Arial"/>
          <w:sz w:val="23"/>
          <w:szCs w:val="23"/>
        </w:rPr>
      </w:pPr>
    </w:p>
    <w:p w14:paraId="6625478C" w14:textId="24CA2378"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Perkančioji organizacija numato įsigyti </w:t>
      </w:r>
      <w:r w:rsidRPr="00523318">
        <w:rPr>
          <w:rFonts w:ascii="Arial" w:hAnsi="Arial" w:cs="Arial"/>
          <w:sz w:val="23"/>
          <w:szCs w:val="23"/>
          <w:lang w:eastAsia="lt-LT"/>
        </w:rPr>
        <w:t xml:space="preserve">„Symantec </w:t>
      </w:r>
      <w:proofErr w:type="spellStart"/>
      <w:r w:rsidRPr="00523318">
        <w:rPr>
          <w:rFonts w:ascii="Arial" w:hAnsi="Arial" w:cs="Arial"/>
          <w:sz w:val="23"/>
          <w:szCs w:val="23"/>
          <w:lang w:eastAsia="lt-LT"/>
        </w:rPr>
        <w:t>Identity</w:t>
      </w:r>
      <w:proofErr w:type="spellEnd"/>
      <w:r w:rsidRPr="00523318">
        <w:rPr>
          <w:rFonts w:ascii="Arial" w:hAnsi="Arial" w:cs="Arial"/>
          <w:sz w:val="23"/>
          <w:szCs w:val="23"/>
          <w:lang w:eastAsia="lt-LT"/>
        </w:rPr>
        <w:t xml:space="preserve"> Manager“ </w:t>
      </w:r>
      <w:r>
        <w:rPr>
          <w:rFonts w:ascii="Arial" w:hAnsi="Arial" w:cs="Arial"/>
          <w:sz w:val="23"/>
          <w:szCs w:val="23"/>
          <w:lang w:eastAsia="lt-LT"/>
        </w:rPr>
        <w:t xml:space="preserve">arba lygiavertės </w:t>
      </w:r>
      <w:r w:rsidRPr="00523318">
        <w:rPr>
          <w:rFonts w:ascii="Arial" w:hAnsi="Arial" w:cs="Arial"/>
          <w:bCs/>
          <w:sz w:val="23"/>
          <w:szCs w:val="23"/>
          <w:lang w:eastAsia="lt-LT"/>
        </w:rPr>
        <w:t>programinės įrangos</w:t>
      </w:r>
      <w:r w:rsidRPr="00523318">
        <w:rPr>
          <w:rFonts w:ascii="Arial" w:hAnsi="Arial" w:cs="Arial"/>
          <w:sz w:val="23"/>
          <w:szCs w:val="23"/>
          <w:lang w:eastAsia="lt-LT"/>
        </w:rPr>
        <w:t xml:space="preserve"> licencijų prenumeratą </w:t>
      </w:r>
      <w:r w:rsidRPr="00523318">
        <w:rPr>
          <w:rFonts w:ascii="Arial" w:hAnsi="Arial" w:cs="Arial"/>
          <w:sz w:val="23"/>
          <w:szCs w:val="23"/>
        </w:rPr>
        <w:t>(toliau – prekės).</w:t>
      </w:r>
    </w:p>
    <w:p w14:paraId="3F36AE4F"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Perkamų prekių savybės – </w:t>
      </w:r>
      <w:bookmarkStart w:id="1" w:name="_Hlk177043513"/>
      <w:r w:rsidRPr="00523318">
        <w:rPr>
          <w:rFonts w:ascii="Arial" w:hAnsi="Arial" w:cs="Arial"/>
          <w:sz w:val="23"/>
          <w:szCs w:val="23"/>
        </w:rPr>
        <w:t xml:space="preserve">apibūdintos techninėje specifikacijoje </w:t>
      </w:r>
      <w:r w:rsidRPr="00523318">
        <w:rPr>
          <w:rFonts w:ascii="Arial" w:hAnsi="Arial" w:cs="Arial"/>
          <w:iCs/>
          <w:sz w:val="23"/>
          <w:szCs w:val="23"/>
        </w:rPr>
        <w:t>(</w:t>
      </w:r>
      <w:hyperlink w:anchor="techninė" w:history="1">
        <w:r w:rsidRPr="008727B5">
          <w:rPr>
            <w:rStyle w:val="Hyperlink"/>
            <w:rFonts w:ascii="Arial" w:hAnsi="Arial" w:cs="Arial"/>
            <w:iCs/>
            <w:sz w:val="23"/>
            <w:szCs w:val="23"/>
          </w:rPr>
          <w:t>2 priedo 1 priedas</w:t>
        </w:r>
      </w:hyperlink>
      <w:r w:rsidRPr="00523318">
        <w:rPr>
          <w:rFonts w:ascii="Arial" w:hAnsi="Arial" w:cs="Arial"/>
          <w:iCs/>
          <w:sz w:val="23"/>
          <w:szCs w:val="23"/>
        </w:rPr>
        <w:t>).</w:t>
      </w:r>
      <w:r w:rsidRPr="00523318">
        <w:rPr>
          <w:rFonts w:ascii="Arial" w:hAnsi="Arial" w:cs="Arial"/>
          <w:i/>
          <w:sz w:val="23"/>
          <w:szCs w:val="23"/>
          <w:lang w:eastAsia="lt-LT"/>
        </w:rPr>
        <w:t xml:space="preserve"> </w:t>
      </w:r>
      <w:bookmarkEnd w:id="1"/>
    </w:p>
    <w:p w14:paraId="2FC9EE7B"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Prekių kiekis</w:t>
      </w:r>
      <w:r w:rsidRPr="003216D9">
        <w:rPr>
          <w:rFonts w:ascii="Arial" w:hAnsi="Arial" w:cs="Arial"/>
          <w:sz w:val="23"/>
          <w:szCs w:val="23"/>
        </w:rPr>
        <w:t xml:space="preserve">: </w:t>
      </w:r>
      <w:r w:rsidRPr="003216D9">
        <w:rPr>
          <w:rFonts w:ascii="Arial" w:hAnsi="Arial" w:cs="Arial"/>
          <w:bCs/>
          <w:iCs/>
          <w:sz w:val="23"/>
          <w:szCs w:val="23"/>
          <w:lang w:val="ru-RU"/>
        </w:rPr>
        <w:t xml:space="preserve">1000 </w:t>
      </w:r>
      <w:proofErr w:type="spellStart"/>
      <w:r w:rsidRPr="003216D9">
        <w:rPr>
          <w:rFonts w:ascii="Arial" w:hAnsi="Arial" w:cs="Arial"/>
          <w:bCs/>
          <w:iCs/>
          <w:sz w:val="23"/>
          <w:szCs w:val="23"/>
          <w:lang w:val="ru-RU"/>
        </w:rPr>
        <w:t>licencijų</w:t>
      </w:r>
      <w:proofErr w:type="spellEnd"/>
      <w:r w:rsidRPr="003216D9">
        <w:rPr>
          <w:rFonts w:ascii="Arial" w:hAnsi="Arial" w:cs="Arial"/>
          <w:bCs/>
          <w:iCs/>
          <w:sz w:val="23"/>
          <w:szCs w:val="23"/>
        </w:rPr>
        <w:t xml:space="preserve"> prenumerata</w:t>
      </w:r>
      <w:r w:rsidRPr="00523318">
        <w:rPr>
          <w:rFonts w:ascii="Arial" w:hAnsi="Arial" w:cs="Arial"/>
          <w:bCs/>
          <w:iCs/>
          <w:sz w:val="23"/>
          <w:szCs w:val="23"/>
        </w:rPr>
        <w:t>.</w:t>
      </w:r>
      <w:r w:rsidRPr="00523318">
        <w:rPr>
          <w:rFonts w:ascii="Arial" w:hAnsi="Arial" w:cs="Arial"/>
          <w:sz w:val="23"/>
          <w:szCs w:val="23"/>
        </w:rPr>
        <w:t xml:space="preserve"> </w:t>
      </w:r>
    </w:p>
    <w:p w14:paraId="70CEC018" w14:textId="77777777" w:rsidR="00B108B2" w:rsidRPr="00523318" w:rsidRDefault="00B108B2" w:rsidP="00B108B2">
      <w:pPr>
        <w:pStyle w:val="BodyText"/>
        <w:numPr>
          <w:ilvl w:val="0"/>
          <w:numId w:val="1"/>
        </w:numPr>
        <w:ind w:left="0" w:firstLine="720"/>
        <w:rPr>
          <w:rFonts w:ascii="Arial" w:hAnsi="Arial" w:cs="Arial"/>
          <w:color w:val="538135" w:themeColor="accent6" w:themeShade="BF"/>
          <w:sz w:val="23"/>
          <w:szCs w:val="23"/>
        </w:rPr>
      </w:pPr>
      <w:r w:rsidRPr="00523318">
        <w:rPr>
          <w:rFonts w:ascii="Arial" w:hAnsi="Arial" w:cs="Arial"/>
          <w:sz w:val="23"/>
          <w:szCs w:val="23"/>
        </w:rPr>
        <w:t>Pirkimo objektas neskaidomas į dalis. Tiekėjai privalo siūlyti visą prekių kiekį.</w:t>
      </w:r>
    </w:p>
    <w:p w14:paraId="46AC49A3" w14:textId="77777777" w:rsidR="00B108B2" w:rsidRPr="00523318" w:rsidRDefault="00B108B2" w:rsidP="00B108B2">
      <w:pPr>
        <w:pStyle w:val="BodyText"/>
        <w:numPr>
          <w:ilvl w:val="0"/>
          <w:numId w:val="1"/>
        </w:numPr>
        <w:ind w:left="0" w:firstLine="720"/>
        <w:rPr>
          <w:rFonts w:ascii="Arial" w:hAnsi="Arial" w:cs="Arial"/>
          <w:i/>
          <w:sz w:val="23"/>
          <w:szCs w:val="23"/>
        </w:rPr>
      </w:pPr>
      <w:r w:rsidRPr="00523318">
        <w:rPr>
          <w:rFonts w:ascii="Arial" w:hAnsi="Arial" w:cs="Arial"/>
          <w:sz w:val="23"/>
          <w:szCs w:val="23"/>
        </w:rPr>
        <w:t>Prekių tiekimo terminai: 12 mėnesių</w:t>
      </w:r>
      <w:r w:rsidRPr="00523318">
        <w:rPr>
          <w:rFonts w:ascii="Arial" w:hAnsi="Arial" w:cs="Arial"/>
          <w:bCs/>
          <w:sz w:val="23"/>
          <w:szCs w:val="23"/>
        </w:rPr>
        <w:t>.</w:t>
      </w:r>
    </w:p>
    <w:p w14:paraId="5A91C1DD" w14:textId="77777777" w:rsidR="00B108B2" w:rsidRPr="00523318" w:rsidRDefault="00B108B2" w:rsidP="00B108B2">
      <w:pPr>
        <w:pStyle w:val="BodyText"/>
        <w:jc w:val="center"/>
        <w:rPr>
          <w:rFonts w:ascii="Arial" w:hAnsi="Arial" w:cs="Arial"/>
          <w:b/>
          <w:sz w:val="23"/>
          <w:szCs w:val="23"/>
        </w:rPr>
      </w:pPr>
    </w:p>
    <w:p w14:paraId="24C71859"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III. KVALIFIKACIJOS REIKALAVIMAI IR, JEIGU TAIKYTINA,  TIEKĖJŲ PAŠALINIMO PAGRINDAI, REIKALAUJAMI KOKYBĖS VADYBOS SISTEMOS IR (ARBA) APLINKOS APSAUGOS VADYBOS SISTEMOS STANDARTAI</w:t>
      </w:r>
    </w:p>
    <w:p w14:paraId="04FDD8BD" w14:textId="77777777" w:rsidR="00B108B2" w:rsidRPr="00523318" w:rsidRDefault="00B108B2" w:rsidP="00B108B2">
      <w:pPr>
        <w:pStyle w:val="BodyText"/>
        <w:rPr>
          <w:rFonts w:ascii="Arial" w:hAnsi="Arial" w:cs="Arial"/>
          <w:sz w:val="23"/>
          <w:szCs w:val="23"/>
        </w:rPr>
      </w:pPr>
    </w:p>
    <w:p w14:paraId="19708C4D" w14:textId="77777777" w:rsidR="00B108B2" w:rsidRPr="00523318" w:rsidRDefault="00B108B2" w:rsidP="00B108B2">
      <w:pPr>
        <w:pStyle w:val="BodyText"/>
        <w:numPr>
          <w:ilvl w:val="0"/>
          <w:numId w:val="1"/>
        </w:numPr>
        <w:ind w:left="0" w:firstLine="720"/>
        <w:rPr>
          <w:rFonts w:ascii="Arial" w:hAnsi="Arial" w:cs="Arial"/>
          <w:noProof/>
          <w:color w:val="000000" w:themeColor="text1"/>
          <w:sz w:val="23"/>
          <w:szCs w:val="23"/>
        </w:rPr>
      </w:pPr>
      <w:r w:rsidRPr="00523318">
        <w:rPr>
          <w:rFonts w:ascii="Arial" w:hAnsi="Arial" w:cs="Arial"/>
          <w:noProof/>
          <w:color w:val="000000" w:themeColor="text1"/>
          <w:sz w:val="23"/>
          <w:szCs w:val="23"/>
        </w:rPr>
        <w:t>Perkančioji organizacija netikrina, ar yra Viešųjų pirkimų įstatymo 46 straipsnyje numatytų tiekėjo pašalinimo pagrindų.</w:t>
      </w:r>
    </w:p>
    <w:p w14:paraId="0DC31DF3" w14:textId="7B5EA818"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Perkančioji organizacija šiame pirkime netaiko kokybės vadybos sistemos ir (arba) aplinkos </w:t>
      </w:r>
      <w:r w:rsidR="0071085E">
        <w:rPr>
          <w:rFonts w:ascii="Arial" w:hAnsi="Arial" w:cs="Arial"/>
          <w:sz w:val="23"/>
          <w:szCs w:val="23"/>
        </w:rPr>
        <w:t>ap</w:t>
      </w:r>
      <w:r w:rsidRPr="00523318">
        <w:rPr>
          <w:rFonts w:ascii="Arial" w:hAnsi="Arial" w:cs="Arial"/>
          <w:sz w:val="23"/>
          <w:szCs w:val="23"/>
        </w:rPr>
        <w:t>saugos vadybos sistemos standartų reikalavimų</w:t>
      </w:r>
    </w:p>
    <w:p w14:paraId="11609AB1" w14:textId="558FA8F7" w:rsidR="00B108B2" w:rsidRPr="00523318" w:rsidRDefault="00B108B2" w:rsidP="00B108B2">
      <w:pPr>
        <w:pStyle w:val="BodyText"/>
        <w:ind w:firstLine="720"/>
        <w:rPr>
          <w:rFonts w:ascii="Arial" w:hAnsi="Arial" w:cs="Arial"/>
          <w:b/>
          <w:strike/>
          <w:sz w:val="23"/>
          <w:szCs w:val="23"/>
        </w:rPr>
      </w:pPr>
      <w:r w:rsidRPr="00523318">
        <w:rPr>
          <w:rFonts w:ascii="Arial" w:hAnsi="Arial" w:cs="Arial"/>
          <w:bCs/>
          <w:sz w:val="23"/>
          <w:szCs w:val="23"/>
        </w:rPr>
        <w:t xml:space="preserve">13. </w:t>
      </w:r>
      <w:r w:rsidRPr="00523318">
        <w:rPr>
          <w:rFonts w:ascii="Arial" w:hAnsi="Arial" w:cs="Arial"/>
          <w:sz w:val="23"/>
          <w:szCs w:val="23"/>
        </w:rPr>
        <w:t xml:space="preserve">Pirkime Europos bendrasis viešojo pirkimo dokumentas nebus naudojamas. </w:t>
      </w:r>
      <w:proofErr w:type="spellStart"/>
      <w:r w:rsidRPr="00523318">
        <w:rPr>
          <w:rFonts w:ascii="Arial" w:hAnsi="Arial" w:cs="Arial"/>
          <w:bCs/>
          <w:sz w:val="23"/>
          <w:szCs w:val="23"/>
          <w:lang w:val="ru-RU"/>
        </w:rPr>
        <w:t>Perkančioji</w:t>
      </w:r>
      <w:proofErr w:type="spellEnd"/>
      <w:r w:rsidRPr="00523318">
        <w:rPr>
          <w:rFonts w:ascii="Arial" w:hAnsi="Arial" w:cs="Arial"/>
          <w:bCs/>
          <w:sz w:val="23"/>
          <w:szCs w:val="23"/>
          <w:lang w:val="ru-RU"/>
        </w:rPr>
        <w:t xml:space="preserve"> </w:t>
      </w:r>
      <w:proofErr w:type="spellStart"/>
      <w:r w:rsidRPr="00523318">
        <w:rPr>
          <w:rFonts w:ascii="Arial" w:hAnsi="Arial" w:cs="Arial"/>
          <w:bCs/>
          <w:sz w:val="23"/>
          <w:szCs w:val="23"/>
          <w:lang w:val="ru-RU"/>
        </w:rPr>
        <w:t>organizacija</w:t>
      </w:r>
      <w:proofErr w:type="spellEnd"/>
      <w:r w:rsidRPr="00523318">
        <w:rPr>
          <w:rFonts w:ascii="Arial" w:hAnsi="Arial" w:cs="Arial"/>
          <w:bCs/>
          <w:sz w:val="23"/>
          <w:szCs w:val="23"/>
          <w:lang w:val="ru-RU"/>
        </w:rPr>
        <w:t xml:space="preserve"> </w:t>
      </w:r>
      <w:proofErr w:type="spellStart"/>
      <w:r w:rsidRPr="00523318">
        <w:rPr>
          <w:rFonts w:ascii="Arial" w:hAnsi="Arial" w:cs="Arial"/>
          <w:bCs/>
          <w:sz w:val="23"/>
          <w:szCs w:val="23"/>
          <w:lang w:val="ru-RU"/>
        </w:rPr>
        <w:t>šiame</w:t>
      </w:r>
      <w:proofErr w:type="spellEnd"/>
      <w:r w:rsidRPr="00523318">
        <w:rPr>
          <w:rFonts w:ascii="Arial" w:hAnsi="Arial" w:cs="Arial"/>
          <w:bCs/>
          <w:sz w:val="23"/>
          <w:szCs w:val="23"/>
          <w:lang w:val="ru-RU"/>
        </w:rPr>
        <w:t xml:space="preserve"> </w:t>
      </w:r>
      <w:proofErr w:type="spellStart"/>
      <w:r w:rsidRPr="00523318">
        <w:rPr>
          <w:rFonts w:ascii="Arial" w:hAnsi="Arial" w:cs="Arial"/>
          <w:bCs/>
          <w:sz w:val="23"/>
          <w:szCs w:val="23"/>
          <w:lang w:val="ru-RU"/>
        </w:rPr>
        <w:t>pirkime</w:t>
      </w:r>
      <w:proofErr w:type="spellEnd"/>
      <w:r w:rsidRPr="00523318">
        <w:rPr>
          <w:rFonts w:ascii="Arial" w:hAnsi="Arial" w:cs="Arial"/>
          <w:bCs/>
          <w:sz w:val="23"/>
          <w:szCs w:val="23"/>
          <w:lang w:val="ru-RU"/>
        </w:rPr>
        <w:t xml:space="preserve"> </w:t>
      </w:r>
      <w:proofErr w:type="spellStart"/>
      <w:r w:rsidRPr="00523318">
        <w:rPr>
          <w:rFonts w:ascii="Arial" w:hAnsi="Arial" w:cs="Arial"/>
          <w:bCs/>
          <w:sz w:val="23"/>
          <w:szCs w:val="23"/>
          <w:lang w:val="ru-RU"/>
        </w:rPr>
        <w:t>nekelia</w:t>
      </w:r>
      <w:proofErr w:type="spellEnd"/>
      <w:r w:rsidRPr="00523318">
        <w:rPr>
          <w:rFonts w:ascii="Arial" w:hAnsi="Arial" w:cs="Arial"/>
          <w:bCs/>
          <w:sz w:val="23"/>
          <w:szCs w:val="23"/>
          <w:lang w:val="ru-RU"/>
        </w:rPr>
        <w:t xml:space="preserve"> </w:t>
      </w:r>
      <w:proofErr w:type="spellStart"/>
      <w:r w:rsidRPr="00523318">
        <w:rPr>
          <w:rFonts w:ascii="Arial" w:hAnsi="Arial" w:cs="Arial"/>
          <w:bCs/>
          <w:sz w:val="23"/>
          <w:szCs w:val="23"/>
          <w:lang w:val="ru-RU"/>
        </w:rPr>
        <w:t>kvalifikacijos</w:t>
      </w:r>
      <w:proofErr w:type="spellEnd"/>
      <w:r w:rsidRPr="00523318">
        <w:rPr>
          <w:rFonts w:ascii="Arial" w:hAnsi="Arial" w:cs="Arial"/>
          <w:bCs/>
          <w:sz w:val="23"/>
          <w:szCs w:val="23"/>
          <w:lang w:val="ru-RU"/>
        </w:rPr>
        <w:t xml:space="preserve"> </w:t>
      </w:r>
      <w:proofErr w:type="spellStart"/>
      <w:proofErr w:type="gramStart"/>
      <w:r w:rsidRPr="00523318">
        <w:rPr>
          <w:rFonts w:ascii="Arial" w:hAnsi="Arial" w:cs="Arial"/>
          <w:bCs/>
          <w:sz w:val="23"/>
          <w:szCs w:val="23"/>
          <w:lang w:val="ru-RU"/>
        </w:rPr>
        <w:t>reikalavimų</w:t>
      </w:r>
      <w:proofErr w:type="spellEnd"/>
      <w:r w:rsidR="00D918E0">
        <w:rPr>
          <w:rFonts w:ascii="Arial" w:hAnsi="Arial" w:cs="Arial"/>
          <w:bCs/>
          <w:sz w:val="23"/>
          <w:szCs w:val="23"/>
        </w:rPr>
        <w:t>.</w:t>
      </w:r>
      <w:r w:rsidRPr="00523318">
        <w:rPr>
          <w:rFonts w:ascii="Arial" w:hAnsi="Arial" w:cs="Arial"/>
          <w:sz w:val="23"/>
          <w:szCs w:val="23"/>
        </w:rPr>
        <w:t>.</w:t>
      </w:r>
      <w:proofErr w:type="gramEnd"/>
    </w:p>
    <w:p w14:paraId="421B409B" w14:textId="77777777" w:rsidR="00B108B2" w:rsidRPr="00523318" w:rsidRDefault="00B108B2" w:rsidP="00B108B2">
      <w:pPr>
        <w:pStyle w:val="ListParagraph"/>
        <w:numPr>
          <w:ilvl w:val="0"/>
          <w:numId w:val="3"/>
        </w:numPr>
        <w:ind w:left="0" w:firstLine="720"/>
        <w:jc w:val="both"/>
        <w:rPr>
          <w:rFonts w:ascii="Arial" w:hAnsi="Arial" w:cs="Arial"/>
          <w:sz w:val="23"/>
          <w:szCs w:val="23"/>
        </w:rPr>
      </w:pPr>
      <w:r w:rsidRPr="00523318">
        <w:rPr>
          <w:rFonts w:ascii="Arial" w:eastAsia="Calibri" w:hAnsi="Arial" w:cs="Arial"/>
          <w:sz w:val="23"/>
          <w:szCs w:val="23"/>
        </w:rPr>
        <w:t xml:space="preserve">Jeigu tiekėjo kvalifikacija dėl teisės verstis atitinkama veikla nebuvo tikrinama arba tikrinama ne visa apimtimi, tiekėjas perkančiajai organizacijai įsipareigoja, kad pirkimo sutartį vykdys tik tokią teisę turintys asmenys. </w:t>
      </w:r>
    </w:p>
    <w:p w14:paraId="2A8A5F04" w14:textId="77777777" w:rsidR="00B108B2" w:rsidRPr="00523318" w:rsidRDefault="00B108B2" w:rsidP="00B108B2">
      <w:pPr>
        <w:pStyle w:val="BodyText"/>
        <w:numPr>
          <w:ilvl w:val="0"/>
          <w:numId w:val="3"/>
        </w:numPr>
        <w:ind w:left="0" w:firstLine="720"/>
        <w:rPr>
          <w:rFonts w:ascii="Arial" w:hAnsi="Arial" w:cs="Arial"/>
          <w:sz w:val="23"/>
          <w:szCs w:val="23"/>
        </w:rPr>
      </w:pPr>
      <w:r w:rsidRPr="00523318">
        <w:rPr>
          <w:rFonts w:ascii="Arial" w:eastAsia="Calibri" w:hAnsi="Arial" w:cs="Arial"/>
          <w:sz w:val="23"/>
          <w:szCs w:val="23"/>
        </w:rPr>
        <w:t xml:space="preserve">Kai tiekėjas pageidauja remtis kitų ūkio subjektų pajėgumais, jis privalo perkančiajai organizacijai pasiūlyme įrodyti, kad vykdant pirkimo sutartį ūkio subjektų, kurių pajėgumais jis remiasi, ištekliai jam bus prieinami. </w:t>
      </w:r>
      <w:r w:rsidRPr="00523318">
        <w:rPr>
          <w:rFonts w:ascii="Arial" w:hAnsi="Arial" w:cs="Arial"/>
          <w:sz w:val="23"/>
          <w:szCs w:val="23"/>
        </w:rPr>
        <w:t>Dalyvis pasiūlyme privalo išviešinti ūkio subjektus, kurių pajėgumais remiasi ir nurodyti juos pasiūlymo formoje.</w:t>
      </w:r>
    </w:p>
    <w:p w14:paraId="196BD4BA" w14:textId="77777777" w:rsidR="00B108B2" w:rsidRPr="00523318" w:rsidRDefault="00B108B2" w:rsidP="00B108B2">
      <w:pPr>
        <w:pStyle w:val="ListParagraph"/>
        <w:numPr>
          <w:ilvl w:val="0"/>
          <w:numId w:val="3"/>
        </w:numPr>
        <w:ind w:left="0" w:firstLine="720"/>
        <w:jc w:val="both"/>
        <w:rPr>
          <w:rFonts w:ascii="Arial" w:hAnsi="Arial" w:cs="Arial"/>
          <w:sz w:val="23"/>
          <w:szCs w:val="23"/>
        </w:rPr>
      </w:pPr>
      <w:r w:rsidRPr="00523318">
        <w:rPr>
          <w:rFonts w:ascii="Arial" w:eastAsia="Calibri" w:hAnsi="Arial" w:cs="Arial"/>
          <w:sz w:val="23"/>
          <w:szCs w:val="23"/>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w:t>
      </w:r>
    </w:p>
    <w:p w14:paraId="58CCA6DB" w14:textId="6AE380B8" w:rsidR="00B108B2" w:rsidRPr="00523318" w:rsidRDefault="00B108B2" w:rsidP="00B108B2">
      <w:pPr>
        <w:pStyle w:val="ListParagraph"/>
        <w:numPr>
          <w:ilvl w:val="0"/>
          <w:numId w:val="3"/>
        </w:numPr>
        <w:tabs>
          <w:tab w:val="left" w:pos="1134"/>
        </w:tabs>
        <w:ind w:left="0" w:firstLine="709"/>
        <w:jc w:val="both"/>
        <w:rPr>
          <w:rFonts w:ascii="Arial" w:hAnsi="Arial" w:cs="Arial"/>
          <w:sz w:val="23"/>
          <w:szCs w:val="23"/>
        </w:rPr>
      </w:pPr>
      <w:r w:rsidRPr="00523318">
        <w:rPr>
          <w:rFonts w:ascii="Arial" w:hAnsi="Arial" w:cs="Arial"/>
          <w:sz w:val="23"/>
          <w:szCs w:val="23"/>
        </w:rPr>
        <w:lastRenderedPageBreak/>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w:t>
      </w:r>
      <w:r w:rsidR="00F1316F">
        <w:rPr>
          <w:rFonts w:ascii="Arial" w:hAnsi="Arial" w:cs="Arial"/>
          <w:sz w:val="23"/>
          <w:szCs w:val="23"/>
        </w:rPr>
        <w:t>ie</w:t>
      </w:r>
      <w:r w:rsidRPr="00523318">
        <w:rPr>
          <w:rFonts w:ascii="Arial" w:hAnsi="Arial" w:cs="Arial"/>
          <w:sz w:val="23"/>
          <w:szCs w:val="23"/>
        </w:rPr>
        <w:t>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prekės ar paslaugos kelia grėsmę nacionaliniam saugumui, kai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3E29FDBE" w14:textId="77777777" w:rsidR="00B108B2" w:rsidRPr="00523318" w:rsidRDefault="00B108B2" w:rsidP="00B108B2">
      <w:pPr>
        <w:numPr>
          <w:ilvl w:val="0"/>
          <w:numId w:val="3"/>
        </w:numPr>
        <w:tabs>
          <w:tab w:val="left" w:pos="993"/>
        </w:tabs>
        <w:ind w:left="0" w:firstLine="720"/>
        <w:contextualSpacing/>
        <w:jc w:val="both"/>
        <w:rPr>
          <w:rFonts w:ascii="Arial" w:eastAsia="Calibri" w:hAnsi="Arial" w:cs="Arial"/>
          <w:sz w:val="23"/>
          <w:szCs w:val="23"/>
          <w:lang w:val="lt-LT" w:eastAsia="lt-LT"/>
        </w:rPr>
      </w:pPr>
      <w:r w:rsidRPr="00523318">
        <w:rPr>
          <w:rFonts w:ascii="Arial" w:eastAsia="Calibri" w:hAnsi="Arial" w:cs="Arial"/>
          <w:sz w:val="23"/>
          <w:szCs w:val="23"/>
          <w:lang w:val="lt-LT" w:eastAsia="lt-LT"/>
        </w:rPr>
        <w:t xml:space="preserve">Tiekėjas, teikdamas pasiūlymą turi pateikti užpildytą </w:t>
      </w:r>
      <w:r w:rsidRPr="00523318">
        <w:rPr>
          <w:rFonts w:ascii="Arial" w:eastAsia="Calibri" w:hAnsi="Arial" w:cs="Arial"/>
          <w:b/>
          <w:bCs/>
          <w:sz w:val="23"/>
          <w:szCs w:val="23"/>
          <w:lang w:val="lt-LT" w:eastAsia="lt-LT"/>
        </w:rPr>
        <w:t xml:space="preserve">Nacionalinio saugumo reikalavimų atitikties deklaraciją </w:t>
      </w:r>
      <w:r w:rsidRPr="00523318">
        <w:rPr>
          <w:rFonts w:ascii="Arial" w:eastAsia="Calibri" w:hAnsi="Arial" w:cs="Arial"/>
          <w:sz w:val="23"/>
          <w:szCs w:val="23"/>
          <w:lang w:val="lt-LT" w:eastAsia="lt-LT"/>
        </w:rPr>
        <w:t>(</w:t>
      </w:r>
      <w:hyperlink w:anchor="saugumas" w:history="1">
        <w:r w:rsidRPr="009077D0">
          <w:rPr>
            <w:rStyle w:val="Hyperlink"/>
            <w:rFonts w:ascii="Arial" w:eastAsia="Calibri" w:hAnsi="Arial" w:cs="Arial"/>
            <w:sz w:val="23"/>
            <w:szCs w:val="23"/>
            <w:lang w:val="lt-LT" w:eastAsia="lt-LT"/>
          </w:rPr>
          <w:t>3 priedas</w:t>
        </w:r>
      </w:hyperlink>
      <w:r w:rsidRPr="00523318">
        <w:rPr>
          <w:rFonts w:ascii="Arial" w:eastAsia="Calibri" w:hAnsi="Arial" w:cs="Arial"/>
          <w:sz w:val="23"/>
          <w:szCs w:val="23"/>
          <w:lang w:val="lt-LT" w:eastAsia="lt-LT"/>
        </w:rPr>
        <w:t xml:space="preserve">). Iš ekonomiškai naudingiausią pasiūlymą pateikusio dalyvio perkančioji </w:t>
      </w:r>
      <w:r w:rsidRPr="00523318">
        <w:rPr>
          <w:rFonts w:ascii="Arial" w:hAnsi="Arial" w:cs="Arial"/>
          <w:sz w:val="23"/>
          <w:szCs w:val="23"/>
          <w:lang w:val="lt-LT" w:eastAsia="lt-LT"/>
        </w:rPr>
        <w:t>organizacija reikalauja šių dokumentų</w:t>
      </w:r>
      <w:r w:rsidRPr="00523318">
        <w:rPr>
          <w:rFonts w:ascii="Arial" w:hAnsi="Arial" w:cs="Arial"/>
          <w:sz w:val="23"/>
          <w:szCs w:val="23"/>
          <w:vertAlign w:val="superscript"/>
          <w:lang w:val="lt-LT" w:eastAsia="lt-LT"/>
        </w:rPr>
        <w:footnoteReference w:id="1"/>
      </w:r>
      <w:r w:rsidRPr="00523318">
        <w:rPr>
          <w:rFonts w:ascii="Arial" w:hAnsi="Arial" w:cs="Arial"/>
          <w:sz w:val="23"/>
          <w:szCs w:val="23"/>
          <w:lang w:val="lt-LT" w:eastAsia="lt-LT"/>
        </w:rPr>
        <w:t>:</w:t>
      </w:r>
    </w:p>
    <w:p w14:paraId="6BF84839" w14:textId="77777777" w:rsidR="00B108B2" w:rsidRPr="00523318" w:rsidRDefault="00B108B2" w:rsidP="00B108B2">
      <w:pPr>
        <w:pStyle w:val="ListParagraph"/>
        <w:tabs>
          <w:tab w:val="left" w:pos="993"/>
          <w:tab w:val="left" w:pos="1134"/>
          <w:tab w:val="left" w:pos="1418"/>
          <w:tab w:val="left" w:pos="1560"/>
        </w:tabs>
        <w:ind w:left="0" w:firstLine="709"/>
        <w:jc w:val="both"/>
        <w:rPr>
          <w:rFonts w:ascii="Arial" w:hAnsi="Arial" w:cs="Arial"/>
          <w:sz w:val="23"/>
          <w:szCs w:val="23"/>
        </w:rPr>
      </w:pPr>
      <w:r w:rsidRPr="00523318">
        <w:rPr>
          <w:rFonts w:ascii="Arial" w:hAnsi="Arial" w:cs="Arial"/>
          <w:sz w:val="23"/>
          <w:szCs w:val="23"/>
        </w:rPr>
        <w:t>18.1. jeigu tiekėjas, jo subtiekėjas, ūkio subjektas, kurio pajėgumais remiamasi, tiekėjo siūlomų prekių gamintojas ar juos kontroliuojantis asmuo yra juridinis asmuo, pateikiamas Juridinių asmenų registro išplėstinis išrašas su istorija arba atitinkami valstybės narės ar trečiosios šalies dokumentai.</w:t>
      </w:r>
    </w:p>
    <w:p w14:paraId="2EF7A99F" w14:textId="77777777" w:rsidR="00B108B2" w:rsidRPr="00523318" w:rsidRDefault="00B108B2" w:rsidP="00B108B2">
      <w:pPr>
        <w:tabs>
          <w:tab w:val="left" w:pos="993"/>
          <w:tab w:val="left" w:pos="1134"/>
          <w:tab w:val="left" w:pos="1418"/>
          <w:tab w:val="left" w:pos="1560"/>
        </w:tabs>
        <w:ind w:firstLine="709"/>
        <w:jc w:val="both"/>
        <w:rPr>
          <w:rFonts w:ascii="Arial" w:eastAsia="Calibri" w:hAnsi="Arial" w:cs="Arial"/>
          <w:sz w:val="23"/>
          <w:szCs w:val="23"/>
        </w:rPr>
      </w:pPr>
      <w:r w:rsidRPr="00523318">
        <w:rPr>
          <w:rFonts w:ascii="Arial" w:hAnsi="Arial" w:cs="Arial"/>
          <w:sz w:val="23"/>
          <w:szCs w:val="23"/>
          <w:lang w:val="lt-LT"/>
        </w:rPr>
        <w:t>18.2.</w:t>
      </w:r>
      <w:r w:rsidRPr="00523318">
        <w:rPr>
          <w:rFonts w:ascii="Arial" w:hAnsi="Arial" w:cs="Arial"/>
          <w:sz w:val="23"/>
          <w:szCs w:val="23"/>
        </w:rPr>
        <w:t xml:space="preserve"> </w:t>
      </w:r>
      <w:proofErr w:type="spellStart"/>
      <w:r w:rsidRPr="00523318">
        <w:rPr>
          <w:rFonts w:ascii="Arial" w:hAnsi="Arial" w:cs="Arial"/>
          <w:sz w:val="23"/>
          <w:szCs w:val="23"/>
        </w:rPr>
        <w:t>jeigu</w:t>
      </w:r>
      <w:proofErr w:type="spellEnd"/>
      <w:r w:rsidRPr="00523318">
        <w:rPr>
          <w:rFonts w:ascii="Arial" w:hAnsi="Arial" w:cs="Arial"/>
          <w:sz w:val="23"/>
          <w:szCs w:val="23"/>
        </w:rPr>
        <w:t xml:space="preserve"> t</w:t>
      </w:r>
      <w:proofErr w:type="spellStart"/>
      <w:r w:rsidRPr="00523318">
        <w:rPr>
          <w:rFonts w:ascii="Arial" w:hAnsi="Arial" w:cs="Arial"/>
          <w:sz w:val="23"/>
          <w:szCs w:val="23"/>
          <w:lang w:val="lt-LT"/>
        </w:rPr>
        <w:t>ie</w:t>
      </w:r>
      <w:r w:rsidRPr="00523318">
        <w:rPr>
          <w:rFonts w:ascii="Arial" w:hAnsi="Arial" w:cs="Arial"/>
          <w:sz w:val="23"/>
          <w:szCs w:val="23"/>
        </w:rPr>
        <w:t>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jo</w:t>
      </w:r>
      <w:proofErr w:type="spellEnd"/>
      <w:r w:rsidRPr="00523318">
        <w:rPr>
          <w:rFonts w:ascii="Arial" w:hAnsi="Arial" w:cs="Arial"/>
          <w:sz w:val="23"/>
          <w:szCs w:val="23"/>
        </w:rPr>
        <w:t xml:space="preserve"> </w:t>
      </w:r>
      <w:proofErr w:type="spellStart"/>
      <w:r w:rsidRPr="00523318">
        <w:rPr>
          <w:rFonts w:ascii="Arial" w:hAnsi="Arial" w:cs="Arial"/>
          <w:sz w:val="23"/>
          <w:szCs w:val="23"/>
        </w:rPr>
        <w:t>subtiekėjas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ūkio</w:t>
      </w:r>
      <w:proofErr w:type="spellEnd"/>
      <w:r w:rsidRPr="00523318">
        <w:rPr>
          <w:rFonts w:ascii="Arial" w:hAnsi="Arial" w:cs="Arial"/>
          <w:sz w:val="23"/>
          <w:szCs w:val="23"/>
        </w:rPr>
        <w:t xml:space="preserve"> </w:t>
      </w:r>
      <w:proofErr w:type="spellStart"/>
      <w:r w:rsidRPr="00523318">
        <w:rPr>
          <w:rFonts w:ascii="Arial" w:hAnsi="Arial" w:cs="Arial"/>
          <w:sz w:val="23"/>
          <w:szCs w:val="23"/>
        </w:rPr>
        <w:t>subjektas</w:t>
      </w:r>
      <w:proofErr w:type="spellEnd"/>
      <w:r w:rsidRPr="00523318">
        <w:rPr>
          <w:rFonts w:ascii="Arial" w:hAnsi="Arial" w:cs="Arial"/>
          <w:sz w:val="23"/>
          <w:szCs w:val="23"/>
        </w:rPr>
        <w:t xml:space="preserve">, </w:t>
      </w:r>
      <w:proofErr w:type="spellStart"/>
      <w:r w:rsidRPr="00523318">
        <w:rPr>
          <w:rFonts w:ascii="Arial" w:hAnsi="Arial" w:cs="Arial"/>
          <w:sz w:val="23"/>
          <w:szCs w:val="23"/>
        </w:rPr>
        <w:t>kurio</w:t>
      </w:r>
      <w:proofErr w:type="spellEnd"/>
      <w:r w:rsidRPr="00523318">
        <w:rPr>
          <w:rFonts w:ascii="Arial" w:hAnsi="Arial" w:cs="Arial"/>
          <w:sz w:val="23"/>
          <w:szCs w:val="23"/>
        </w:rPr>
        <w:t xml:space="preserve"> </w:t>
      </w:r>
      <w:proofErr w:type="spellStart"/>
      <w:r w:rsidRPr="00523318">
        <w:rPr>
          <w:rFonts w:ascii="Arial" w:hAnsi="Arial" w:cs="Arial"/>
          <w:sz w:val="23"/>
          <w:szCs w:val="23"/>
        </w:rPr>
        <w:t>pajėgumais</w:t>
      </w:r>
      <w:proofErr w:type="spellEnd"/>
      <w:r w:rsidRPr="00523318">
        <w:rPr>
          <w:rFonts w:ascii="Arial" w:hAnsi="Arial" w:cs="Arial"/>
          <w:sz w:val="23"/>
          <w:szCs w:val="23"/>
        </w:rPr>
        <w:t xml:space="preserve"> </w:t>
      </w:r>
      <w:proofErr w:type="spellStart"/>
      <w:r w:rsidRPr="00523318">
        <w:rPr>
          <w:rFonts w:ascii="Arial" w:hAnsi="Arial" w:cs="Arial"/>
          <w:sz w:val="23"/>
          <w:szCs w:val="23"/>
        </w:rPr>
        <w:t>remiamasi</w:t>
      </w:r>
      <w:proofErr w:type="spellEnd"/>
      <w:r w:rsidRPr="00523318">
        <w:rPr>
          <w:rFonts w:ascii="Arial" w:hAnsi="Arial" w:cs="Arial"/>
          <w:sz w:val="23"/>
          <w:szCs w:val="23"/>
        </w:rPr>
        <w:t>, t</w:t>
      </w:r>
      <w:proofErr w:type="spellStart"/>
      <w:r>
        <w:rPr>
          <w:rFonts w:ascii="Arial" w:hAnsi="Arial" w:cs="Arial"/>
          <w:sz w:val="23"/>
          <w:szCs w:val="23"/>
          <w:lang w:val="lt-LT"/>
        </w:rPr>
        <w:t>ie</w:t>
      </w:r>
      <w:r w:rsidRPr="00523318">
        <w:rPr>
          <w:rFonts w:ascii="Arial" w:hAnsi="Arial" w:cs="Arial"/>
          <w:sz w:val="23"/>
          <w:szCs w:val="23"/>
        </w:rPr>
        <w:t>kėjo</w:t>
      </w:r>
      <w:proofErr w:type="spellEnd"/>
      <w:r w:rsidRPr="00523318">
        <w:rPr>
          <w:rFonts w:ascii="Arial" w:hAnsi="Arial" w:cs="Arial"/>
          <w:sz w:val="23"/>
          <w:szCs w:val="23"/>
        </w:rPr>
        <w:t xml:space="preserve"> </w:t>
      </w:r>
      <w:proofErr w:type="spellStart"/>
      <w:r w:rsidRPr="00523318">
        <w:rPr>
          <w:rFonts w:ascii="Arial" w:hAnsi="Arial" w:cs="Arial"/>
          <w:sz w:val="23"/>
          <w:szCs w:val="23"/>
        </w:rPr>
        <w:t>siūlomų</w:t>
      </w:r>
      <w:proofErr w:type="spellEnd"/>
      <w:r w:rsidRPr="00523318">
        <w:rPr>
          <w:rFonts w:ascii="Arial" w:hAnsi="Arial" w:cs="Arial"/>
          <w:sz w:val="23"/>
          <w:szCs w:val="23"/>
        </w:rPr>
        <w:t xml:space="preserve"> </w:t>
      </w:r>
      <w:proofErr w:type="spellStart"/>
      <w:r w:rsidRPr="00523318">
        <w:rPr>
          <w:rFonts w:ascii="Arial" w:hAnsi="Arial" w:cs="Arial"/>
          <w:sz w:val="23"/>
          <w:szCs w:val="23"/>
        </w:rPr>
        <w:t>prekių</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gamintojas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juos</w:t>
      </w:r>
      <w:proofErr w:type="spellEnd"/>
      <w:r w:rsidRPr="00523318">
        <w:rPr>
          <w:rFonts w:ascii="Arial" w:hAnsi="Arial" w:cs="Arial"/>
          <w:sz w:val="23"/>
          <w:szCs w:val="23"/>
        </w:rPr>
        <w:t xml:space="preserve"> </w:t>
      </w:r>
      <w:proofErr w:type="spellStart"/>
      <w:r w:rsidRPr="00523318">
        <w:rPr>
          <w:rFonts w:ascii="Arial" w:hAnsi="Arial" w:cs="Arial"/>
          <w:sz w:val="23"/>
          <w:szCs w:val="23"/>
        </w:rPr>
        <w:t>kontroliuojantis</w:t>
      </w:r>
      <w:proofErr w:type="spellEnd"/>
      <w:r w:rsidRPr="00523318">
        <w:rPr>
          <w:rFonts w:ascii="Arial" w:hAnsi="Arial" w:cs="Arial"/>
          <w:sz w:val="23"/>
          <w:szCs w:val="23"/>
        </w:rPr>
        <w:t xml:space="preserve"> </w:t>
      </w:r>
      <w:proofErr w:type="spellStart"/>
      <w:r w:rsidRPr="00523318">
        <w:rPr>
          <w:rFonts w:ascii="Arial" w:hAnsi="Arial" w:cs="Arial"/>
          <w:sz w:val="23"/>
          <w:szCs w:val="23"/>
        </w:rPr>
        <w:t>asmuo</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fizinis</w:t>
      </w:r>
      <w:proofErr w:type="spellEnd"/>
      <w:r w:rsidRPr="00523318">
        <w:rPr>
          <w:rFonts w:ascii="Arial" w:hAnsi="Arial" w:cs="Arial"/>
          <w:sz w:val="23"/>
          <w:szCs w:val="23"/>
        </w:rPr>
        <w:t xml:space="preserve"> </w:t>
      </w:r>
      <w:proofErr w:type="spellStart"/>
      <w:r w:rsidRPr="00523318">
        <w:rPr>
          <w:rFonts w:ascii="Arial" w:hAnsi="Arial" w:cs="Arial"/>
          <w:sz w:val="23"/>
          <w:szCs w:val="23"/>
        </w:rPr>
        <w:t>asmuo</w:t>
      </w:r>
      <w:proofErr w:type="spellEnd"/>
      <w:r w:rsidRPr="00523318">
        <w:rPr>
          <w:rFonts w:ascii="Arial" w:hAnsi="Arial" w:cs="Arial"/>
          <w:sz w:val="23"/>
          <w:szCs w:val="23"/>
        </w:rPr>
        <w:t xml:space="preserve">, </w:t>
      </w:r>
      <w:proofErr w:type="spellStart"/>
      <w:r w:rsidRPr="00523318">
        <w:rPr>
          <w:rFonts w:ascii="Arial" w:hAnsi="Arial" w:cs="Arial"/>
          <w:sz w:val="23"/>
          <w:szCs w:val="23"/>
        </w:rPr>
        <w:t>pateikiama</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tapatybę</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patvirtinančio</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dokumento</w:t>
      </w:r>
      <w:proofErr w:type="spellEnd"/>
      <w:r w:rsidRPr="00523318">
        <w:rPr>
          <w:rFonts w:ascii="Arial" w:hAnsi="Arial" w:cs="Arial"/>
          <w:sz w:val="23"/>
          <w:szCs w:val="23"/>
        </w:rPr>
        <w:t xml:space="preserve"> (</w:t>
      </w:r>
      <w:proofErr w:type="spellStart"/>
      <w:r w:rsidRPr="00523318">
        <w:rPr>
          <w:rFonts w:ascii="Arial" w:hAnsi="Arial" w:cs="Arial"/>
          <w:sz w:val="23"/>
          <w:szCs w:val="23"/>
        </w:rPr>
        <w:t>tapatybės</w:t>
      </w:r>
      <w:proofErr w:type="spellEnd"/>
      <w:r w:rsidRPr="00523318">
        <w:rPr>
          <w:rFonts w:ascii="Arial" w:hAnsi="Arial" w:cs="Arial"/>
          <w:sz w:val="23"/>
          <w:szCs w:val="23"/>
        </w:rPr>
        <w:t xml:space="preserve"> </w:t>
      </w:r>
      <w:proofErr w:type="spellStart"/>
      <w:r w:rsidRPr="00523318">
        <w:rPr>
          <w:rFonts w:ascii="Arial" w:hAnsi="Arial" w:cs="Arial"/>
          <w:sz w:val="23"/>
          <w:szCs w:val="23"/>
        </w:rPr>
        <w:t>kortelės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paso</w:t>
      </w:r>
      <w:proofErr w:type="spellEnd"/>
      <w:r w:rsidRPr="00523318">
        <w:rPr>
          <w:rFonts w:ascii="Arial" w:hAnsi="Arial" w:cs="Arial"/>
          <w:sz w:val="23"/>
          <w:szCs w:val="23"/>
        </w:rPr>
        <w:t xml:space="preserve">) </w:t>
      </w:r>
      <w:proofErr w:type="spellStart"/>
      <w:r w:rsidRPr="00523318">
        <w:rPr>
          <w:rFonts w:ascii="Arial" w:hAnsi="Arial" w:cs="Arial"/>
          <w:sz w:val="23"/>
          <w:szCs w:val="23"/>
        </w:rPr>
        <w:t>kopija</w:t>
      </w:r>
      <w:proofErr w:type="spellEnd"/>
      <w:r w:rsidRPr="00523318">
        <w:rPr>
          <w:rFonts w:ascii="Arial" w:hAnsi="Arial" w:cs="Arial"/>
          <w:sz w:val="23"/>
          <w:szCs w:val="23"/>
        </w:rPr>
        <w:t xml:space="preserve">, </w:t>
      </w:r>
      <w:proofErr w:type="spellStart"/>
      <w:r w:rsidRPr="00523318">
        <w:rPr>
          <w:rFonts w:ascii="Arial" w:hAnsi="Arial" w:cs="Arial"/>
          <w:sz w:val="23"/>
          <w:szCs w:val="23"/>
        </w:rPr>
        <w:t>leidimo</w:t>
      </w:r>
      <w:proofErr w:type="spellEnd"/>
      <w:r w:rsidRPr="00523318">
        <w:rPr>
          <w:rFonts w:ascii="Arial" w:hAnsi="Arial" w:cs="Arial"/>
          <w:sz w:val="23"/>
          <w:szCs w:val="23"/>
        </w:rPr>
        <w:t xml:space="preserve"> </w:t>
      </w:r>
      <w:proofErr w:type="spellStart"/>
      <w:r w:rsidRPr="00523318">
        <w:rPr>
          <w:rFonts w:ascii="Arial" w:hAnsi="Arial" w:cs="Arial"/>
          <w:sz w:val="23"/>
          <w:szCs w:val="23"/>
        </w:rPr>
        <w:t>verstis</w:t>
      </w:r>
      <w:proofErr w:type="spellEnd"/>
      <w:r w:rsidRPr="00523318">
        <w:rPr>
          <w:rFonts w:ascii="Arial" w:hAnsi="Arial" w:cs="Arial"/>
          <w:sz w:val="23"/>
          <w:szCs w:val="23"/>
        </w:rPr>
        <w:t xml:space="preserve"> </w:t>
      </w:r>
      <w:proofErr w:type="spellStart"/>
      <w:r w:rsidRPr="00523318">
        <w:rPr>
          <w:rFonts w:ascii="Arial" w:hAnsi="Arial" w:cs="Arial"/>
          <w:sz w:val="23"/>
          <w:szCs w:val="23"/>
        </w:rPr>
        <w:t>atitinkama</w:t>
      </w:r>
      <w:proofErr w:type="spellEnd"/>
      <w:r w:rsidRPr="00523318">
        <w:rPr>
          <w:rFonts w:ascii="Arial" w:hAnsi="Arial" w:cs="Arial"/>
          <w:sz w:val="23"/>
          <w:szCs w:val="23"/>
        </w:rPr>
        <w:t xml:space="preserve"> </w:t>
      </w:r>
      <w:proofErr w:type="spellStart"/>
      <w:r w:rsidRPr="00523318">
        <w:rPr>
          <w:rFonts w:ascii="Arial" w:hAnsi="Arial" w:cs="Arial"/>
          <w:sz w:val="23"/>
          <w:szCs w:val="23"/>
        </w:rPr>
        <w:t>ūkine</w:t>
      </w:r>
      <w:proofErr w:type="spellEnd"/>
      <w:r w:rsidRPr="00523318">
        <w:rPr>
          <w:rFonts w:ascii="Arial" w:hAnsi="Arial" w:cs="Arial"/>
          <w:sz w:val="23"/>
          <w:szCs w:val="23"/>
        </w:rPr>
        <w:t xml:space="preserve"> </w:t>
      </w:r>
      <w:proofErr w:type="spellStart"/>
      <w:r w:rsidRPr="00523318">
        <w:rPr>
          <w:rFonts w:ascii="Arial" w:hAnsi="Arial" w:cs="Arial"/>
          <w:sz w:val="23"/>
          <w:szCs w:val="23"/>
        </w:rPr>
        <w:t>veikla</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patvirtinančio</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dokumento</w:t>
      </w:r>
      <w:proofErr w:type="spellEnd"/>
      <w:r w:rsidRPr="00523318">
        <w:rPr>
          <w:rFonts w:ascii="Arial" w:hAnsi="Arial" w:cs="Arial"/>
          <w:sz w:val="23"/>
          <w:szCs w:val="23"/>
        </w:rPr>
        <w:t xml:space="preserve"> (</w:t>
      </w:r>
      <w:proofErr w:type="spellStart"/>
      <w:r w:rsidRPr="00523318">
        <w:rPr>
          <w:rFonts w:ascii="Arial" w:hAnsi="Arial" w:cs="Arial"/>
          <w:sz w:val="23"/>
          <w:szCs w:val="23"/>
        </w:rPr>
        <w:t>pavyzdžiui</w:t>
      </w:r>
      <w:proofErr w:type="spellEnd"/>
      <w:r w:rsidRPr="00523318">
        <w:rPr>
          <w:rFonts w:ascii="Arial" w:hAnsi="Arial" w:cs="Arial"/>
          <w:sz w:val="23"/>
          <w:szCs w:val="23"/>
        </w:rPr>
        <w:t xml:space="preserve">, </w:t>
      </w:r>
      <w:proofErr w:type="spellStart"/>
      <w:r w:rsidRPr="00523318">
        <w:rPr>
          <w:rFonts w:ascii="Arial" w:hAnsi="Arial" w:cs="Arial"/>
          <w:sz w:val="23"/>
          <w:szCs w:val="23"/>
        </w:rPr>
        <w:t>verslo</w:t>
      </w:r>
      <w:proofErr w:type="spellEnd"/>
      <w:r w:rsidRPr="00523318">
        <w:rPr>
          <w:rFonts w:ascii="Arial" w:hAnsi="Arial" w:cs="Arial"/>
          <w:sz w:val="23"/>
          <w:szCs w:val="23"/>
        </w:rPr>
        <w:t xml:space="preserve"> </w:t>
      </w:r>
      <w:proofErr w:type="spellStart"/>
      <w:r w:rsidRPr="00523318">
        <w:rPr>
          <w:rFonts w:ascii="Arial" w:hAnsi="Arial" w:cs="Arial"/>
          <w:sz w:val="23"/>
          <w:szCs w:val="23"/>
        </w:rPr>
        <w:t>liudijimo</w:t>
      </w:r>
      <w:proofErr w:type="spellEnd"/>
      <w:r w:rsidRPr="00523318">
        <w:rPr>
          <w:rFonts w:ascii="Arial" w:hAnsi="Arial" w:cs="Arial"/>
          <w:sz w:val="23"/>
          <w:szCs w:val="23"/>
        </w:rPr>
        <w:t xml:space="preserve">, </w:t>
      </w:r>
      <w:proofErr w:type="spellStart"/>
      <w:r w:rsidRPr="00523318">
        <w:rPr>
          <w:rFonts w:ascii="Arial" w:hAnsi="Arial" w:cs="Arial"/>
          <w:sz w:val="23"/>
          <w:szCs w:val="23"/>
        </w:rPr>
        <w:t>individualios</w:t>
      </w:r>
      <w:proofErr w:type="spellEnd"/>
      <w:r w:rsidRPr="00523318">
        <w:rPr>
          <w:rFonts w:ascii="Arial" w:hAnsi="Arial" w:cs="Arial"/>
          <w:sz w:val="23"/>
          <w:szCs w:val="23"/>
        </w:rPr>
        <w:t xml:space="preserve"> </w:t>
      </w:r>
      <w:proofErr w:type="spellStart"/>
      <w:r w:rsidRPr="00523318">
        <w:rPr>
          <w:rFonts w:ascii="Arial" w:hAnsi="Arial" w:cs="Arial"/>
          <w:sz w:val="23"/>
          <w:szCs w:val="23"/>
        </w:rPr>
        <w:t>veiklos</w:t>
      </w:r>
      <w:proofErr w:type="spellEnd"/>
      <w:r w:rsidRPr="00523318">
        <w:rPr>
          <w:rFonts w:ascii="Arial" w:hAnsi="Arial" w:cs="Arial"/>
          <w:sz w:val="23"/>
          <w:szCs w:val="23"/>
        </w:rPr>
        <w:t xml:space="preserve"> </w:t>
      </w:r>
      <w:proofErr w:type="spellStart"/>
      <w:r w:rsidRPr="00523318">
        <w:rPr>
          <w:rFonts w:ascii="Arial" w:hAnsi="Arial" w:cs="Arial"/>
          <w:sz w:val="23"/>
          <w:szCs w:val="23"/>
        </w:rPr>
        <w:t>pažymėjimo</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pan</w:t>
      </w:r>
      <w:proofErr w:type="spellEnd"/>
      <w:r w:rsidRPr="00523318">
        <w:rPr>
          <w:rFonts w:ascii="Arial" w:hAnsi="Arial" w:cs="Arial"/>
          <w:sz w:val="23"/>
          <w:szCs w:val="23"/>
        </w:rPr>
        <w:t xml:space="preserve">.) </w:t>
      </w:r>
      <w:proofErr w:type="spellStart"/>
      <w:r w:rsidRPr="00523318">
        <w:rPr>
          <w:rFonts w:ascii="Arial" w:hAnsi="Arial" w:cs="Arial"/>
          <w:sz w:val="23"/>
          <w:szCs w:val="23"/>
        </w:rPr>
        <w:t>kopija</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pažyma</w:t>
      </w:r>
      <w:proofErr w:type="spellEnd"/>
      <w:r w:rsidRPr="00523318">
        <w:rPr>
          <w:rFonts w:ascii="Arial" w:hAnsi="Arial" w:cs="Arial"/>
          <w:sz w:val="23"/>
          <w:szCs w:val="23"/>
        </w:rPr>
        <w:t xml:space="preserve">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proofErr w:type="spellStart"/>
      <w:r w:rsidRPr="00523318">
        <w:rPr>
          <w:rFonts w:ascii="Arial" w:hAnsi="Arial" w:cs="Arial"/>
          <w:sz w:val="23"/>
          <w:szCs w:val="23"/>
        </w:rPr>
        <w:t>deklaruotą</w:t>
      </w:r>
      <w:proofErr w:type="spellEnd"/>
      <w:r w:rsidRPr="00523318">
        <w:rPr>
          <w:rFonts w:ascii="Arial" w:hAnsi="Arial" w:cs="Arial"/>
          <w:sz w:val="23"/>
          <w:szCs w:val="23"/>
        </w:rPr>
        <w:t xml:space="preserve"> </w:t>
      </w:r>
      <w:proofErr w:type="spellStart"/>
      <w:r w:rsidRPr="00523318">
        <w:rPr>
          <w:rFonts w:ascii="Arial" w:hAnsi="Arial" w:cs="Arial"/>
          <w:sz w:val="23"/>
          <w:szCs w:val="23"/>
        </w:rPr>
        <w:t>gyvenamąją</w:t>
      </w:r>
      <w:proofErr w:type="spellEnd"/>
      <w:r w:rsidRPr="00523318">
        <w:rPr>
          <w:rFonts w:ascii="Arial" w:hAnsi="Arial" w:cs="Arial"/>
          <w:sz w:val="23"/>
          <w:szCs w:val="23"/>
        </w:rPr>
        <w:t xml:space="preserve"> </w:t>
      </w:r>
      <w:proofErr w:type="spellStart"/>
      <w:r w:rsidRPr="00523318">
        <w:rPr>
          <w:rFonts w:ascii="Arial" w:hAnsi="Arial" w:cs="Arial"/>
          <w:sz w:val="23"/>
          <w:szCs w:val="23"/>
        </w:rPr>
        <w:t>vietą</w:t>
      </w:r>
      <w:proofErr w:type="spellEnd"/>
      <w:r w:rsidRPr="00523318">
        <w:rPr>
          <w:rFonts w:ascii="Arial" w:hAnsi="Arial" w:cs="Arial"/>
          <w:sz w:val="23"/>
          <w:szCs w:val="23"/>
        </w:rPr>
        <w:t xml:space="preserve">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atitinkami</w:t>
      </w:r>
      <w:proofErr w:type="spellEnd"/>
      <w:r w:rsidRPr="00523318">
        <w:rPr>
          <w:rFonts w:ascii="Arial" w:hAnsi="Arial" w:cs="Arial"/>
          <w:sz w:val="23"/>
          <w:szCs w:val="23"/>
        </w:rPr>
        <w:t xml:space="preserve"> </w:t>
      </w:r>
      <w:proofErr w:type="spellStart"/>
      <w:r w:rsidRPr="00523318">
        <w:rPr>
          <w:rFonts w:ascii="Arial" w:hAnsi="Arial" w:cs="Arial"/>
          <w:sz w:val="23"/>
          <w:szCs w:val="23"/>
        </w:rPr>
        <w:t>valstybės</w:t>
      </w:r>
      <w:proofErr w:type="spellEnd"/>
      <w:r w:rsidRPr="00523318">
        <w:rPr>
          <w:rFonts w:ascii="Arial" w:hAnsi="Arial" w:cs="Arial"/>
          <w:sz w:val="23"/>
          <w:szCs w:val="23"/>
        </w:rPr>
        <w:t xml:space="preserve"> </w:t>
      </w:r>
      <w:proofErr w:type="spellStart"/>
      <w:r w:rsidRPr="00523318">
        <w:rPr>
          <w:rFonts w:ascii="Arial" w:hAnsi="Arial" w:cs="Arial"/>
          <w:sz w:val="23"/>
          <w:szCs w:val="23"/>
        </w:rPr>
        <w:t>narės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trečiosios</w:t>
      </w:r>
      <w:proofErr w:type="spellEnd"/>
      <w:r w:rsidRPr="00523318">
        <w:rPr>
          <w:rFonts w:ascii="Arial" w:hAnsi="Arial" w:cs="Arial"/>
          <w:sz w:val="23"/>
          <w:szCs w:val="23"/>
        </w:rPr>
        <w:t xml:space="preserve"> </w:t>
      </w:r>
      <w:proofErr w:type="spellStart"/>
      <w:r w:rsidRPr="00523318">
        <w:rPr>
          <w:rFonts w:ascii="Arial" w:hAnsi="Arial" w:cs="Arial"/>
          <w:sz w:val="23"/>
          <w:szCs w:val="23"/>
        </w:rPr>
        <w:t>šalies</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dokumentai</w:t>
      </w:r>
      <w:proofErr w:type="spellEnd"/>
      <w:r w:rsidRPr="00523318">
        <w:rPr>
          <w:rFonts w:ascii="Arial" w:hAnsi="Arial" w:cs="Arial"/>
          <w:sz w:val="23"/>
          <w:szCs w:val="23"/>
        </w:rPr>
        <w:t>.</w:t>
      </w:r>
    </w:p>
    <w:p w14:paraId="6E32F66D" w14:textId="77777777" w:rsidR="00B108B2" w:rsidRPr="00523318" w:rsidRDefault="00B108B2" w:rsidP="00B108B2">
      <w:pPr>
        <w:pStyle w:val="BodyText"/>
        <w:rPr>
          <w:rFonts w:ascii="Arial" w:hAnsi="Arial" w:cs="Arial"/>
          <w:sz w:val="23"/>
          <w:szCs w:val="23"/>
        </w:rPr>
      </w:pPr>
    </w:p>
    <w:p w14:paraId="3424A03F"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IV. TIEKĖJŲ GRUPĖS DALYVAVIMAS PIRKIMO PROCEDŪROSE</w:t>
      </w:r>
    </w:p>
    <w:p w14:paraId="7C24530C" w14:textId="77777777" w:rsidR="00B108B2" w:rsidRPr="00523318" w:rsidRDefault="00B108B2" w:rsidP="00B108B2">
      <w:pPr>
        <w:pStyle w:val="BodyText"/>
        <w:rPr>
          <w:rFonts w:ascii="Arial" w:hAnsi="Arial" w:cs="Arial"/>
          <w:sz w:val="23"/>
          <w:szCs w:val="23"/>
        </w:rPr>
      </w:pPr>
    </w:p>
    <w:p w14:paraId="1892DC1D" w14:textId="77777777" w:rsidR="00B108B2" w:rsidRPr="00523318" w:rsidRDefault="00B108B2" w:rsidP="00B108B2">
      <w:pPr>
        <w:pStyle w:val="BodyText"/>
        <w:numPr>
          <w:ilvl w:val="0"/>
          <w:numId w:val="5"/>
        </w:numPr>
        <w:ind w:left="0" w:firstLine="709"/>
        <w:rPr>
          <w:rFonts w:ascii="Arial" w:hAnsi="Arial" w:cs="Arial"/>
          <w:sz w:val="23"/>
          <w:szCs w:val="23"/>
          <w:u w:val="single"/>
        </w:rPr>
      </w:pPr>
      <w:r w:rsidRPr="00523318">
        <w:rPr>
          <w:rFonts w:ascii="Arial" w:hAnsi="Arial" w:cs="Arial"/>
          <w:sz w:val="23"/>
          <w:szCs w:val="23"/>
        </w:rPr>
        <w:t>Pasiūlymą gali pat</w:t>
      </w:r>
      <w:r>
        <w:rPr>
          <w:rFonts w:ascii="Arial" w:hAnsi="Arial" w:cs="Arial"/>
          <w:sz w:val="23"/>
          <w:szCs w:val="23"/>
        </w:rPr>
        <w:t>ei</w:t>
      </w:r>
      <w:r w:rsidRPr="00523318">
        <w:rPr>
          <w:rFonts w:ascii="Arial" w:hAnsi="Arial" w:cs="Arial"/>
          <w:sz w:val="23"/>
          <w:szCs w:val="23"/>
        </w:rPr>
        <w:t xml:space="preserve">kti tiekėjų grupė. Tiekėjų grupė, teikianti bendrą pasiūlymą, privalo pateikti jungtinės veiklos sutartį. </w:t>
      </w:r>
    </w:p>
    <w:p w14:paraId="5512F59D" w14:textId="77777777" w:rsidR="00B108B2" w:rsidRPr="00523318" w:rsidRDefault="00B108B2" w:rsidP="00B108B2">
      <w:pPr>
        <w:pStyle w:val="BodyText"/>
        <w:numPr>
          <w:ilvl w:val="0"/>
          <w:numId w:val="5"/>
        </w:numPr>
        <w:ind w:left="0" w:firstLine="709"/>
        <w:rPr>
          <w:rFonts w:ascii="Arial" w:hAnsi="Arial" w:cs="Arial"/>
          <w:sz w:val="23"/>
          <w:szCs w:val="23"/>
          <w:u w:val="single"/>
        </w:rPr>
      </w:pPr>
      <w:r w:rsidRPr="00523318">
        <w:rPr>
          <w:rFonts w:ascii="Arial" w:hAnsi="Arial" w:cs="Arial"/>
          <w:sz w:val="23"/>
          <w:szCs w:val="23"/>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523318">
        <w:rPr>
          <w:rFonts w:ascii="Arial" w:hAnsi="Arial" w:cs="Arial"/>
          <w:i/>
          <w:sz w:val="23"/>
          <w:szCs w:val="23"/>
        </w:rPr>
        <w:t xml:space="preserve">. </w:t>
      </w:r>
    </w:p>
    <w:p w14:paraId="536560E6" w14:textId="022536B3" w:rsidR="00B108B2" w:rsidRPr="00523318" w:rsidRDefault="00B108B2" w:rsidP="00B108B2">
      <w:pPr>
        <w:pStyle w:val="BodyText"/>
        <w:numPr>
          <w:ilvl w:val="0"/>
          <w:numId w:val="5"/>
        </w:numPr>
        <w:ind w:left="0" w:firstLine="709"/>
        <w:rPr>
          <w:rFonts w:ascii="Arial" w:hAnsi="Arial" w:cs="Arial"/>
          <w:sz w:val="23"/>
          <w:szCs w:val="23"/>
        </w:rPr>
      </w:pPr>
      <w:r w:rsidRPr="00523318">
        <w:rPr>
          <w:rFonts w:ascii="Arial" w:hAnsi="Arial" w:cs="Arial"/>
          <w:sz w:val="23"/>
          <w:szCs w:val="23"/>
        </w:rPr>
        <w:t xml:space="preserve">Jungtinės veiklos sutartis turi numatyti solidariąją visų šios sutarties partnerių atsakomybę už prievolių perkančiajai organizacijai nevykdymą. </w:t>
      </w:r>
      <w:r w:rsidRPr="00523318">
        <w:rPr>
          <w:rFonts w:ascii="Arial" w:hAnsi="Arial" w:cs="Arial"/>
          <w:sz w:val="23"/>
          <w:szCs w:val="23"/>
          <w:lang w:eastAsia="ar-SA"/>
        </w:rPr>
        <w:t xml:space="preserve">Taip pat jungtinės veiklos sutartyje turi būti numatyta, </w:t>
      </w:r>
      <w:r w:rsidRPr="00523318">
        <w:rPr>
          <w:rFonts w:ascii="Arial" w:hAnsi="Arial" w:cs="Arial"/>
          <w:sz w:val="23"/>
          <w:szCs w:val="23"/>
        </w:rPr>
        <w:t>kuris partneris (toliau – atsakingas partneris) atstovauja tiekėjų grupei (su kuo perkančioji organizacija turėtų bendrauti kvalifikacijos nagrinėjimo ir pasiūlymo vertinimo metu kylančiais klausimais ir kam t</w:t>
      </w:r>
      <w:r w:rsidR="00726D9A">
        <w:rPr>
          <w:rFonts w:ascii="Arial" w:hAnsi="Arial" w:cs="Arial"/>
          <w:sz w:val="23"/>
          <w:szCs w:val="23"/>
        </w:rPr>
        <w:t>ei</w:t>
      </w:r>
      <w:r w:rsidRPr="00523318">
        <w:rPr>
          <w:rFonts w:ascii="Arial" w:hAnsi="Arial" w:cs="Arial"/>
          <w:sz w:val="23"/>
          <w:szCs w:val="23"/>
        </w:rPr>
        <w:t>kti su šiais klausimais susijusią informaciją).</w:t>
      </w:r>
    </w:p>
    <w:p w14:paraId="734341BA" w14:textId="77777777" w:rsidR="00B108B2" w:rsidRPr="00523318" w:rsidRDefault="00B108B2" w:rsidP="00B108B2">
      <w:pPr>
        <w:pStyle w:val="BodyText"/>
        <w:numPr>
          <w:ilvl w:val="0"/>
          <w:numId w:val="5"/>
        </w:numPr>
        <w:ind w:left="0" w:firstLine="709"/>
        <w:rPr>
          <w:rFonts w:ascii="Arial" w:hAnsi="Arial" w:cs="Arial"/>
          <w:sz w:val="23"/>
          <w:szCs w:val="23"/>
          <w:u w:val="single"/>
        </w:rPr>
      </w:pPr>
      <w:r w:rsidRPr="00523318">
        <w:rPr>
          <w:rFonts w:ascii="Arial" w:hAnsi="Arial" w:cs="Arial"/>
          <w:sz w:val="23"/>
          <w:szCs w:val="23"/>
        </w:rPr>
        <w:t>Perkančioji organizacija nereikalauja, kad, tiekėjų grupės pateiktą pasiūlymą nustačius laimėjusiu ir pasiūlius sudaryti pirkimo sutartį, ši tiekėjų grupė įgytų tam tikrą teisinę formą.</w:t>
      </w:r>
    </w:p>
    <w:p w14:paraId="763D652B" w14:textId="77777777" w:rsidR="00B108B2" w:rsidRPr="00523318" w:rsidRDefault="00B108B2" w:rsidP="00B108B2">
      <w:pPr>
        <w:pStyle w:val="BodyText"/>
        <w:rPr>
          <w:rFonts w:ascii="Arial" w:hAnsi="Arial" w:cs="Arial"/>
          <w:sz w:val="23"/>
          <w:szCs w:val="23"/>
        </w:rPr>
      </w:pPr>
    </w:p>
    <w:p w14:paraId="2C5F1257"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V. PASIŪLYMŲ RENGIMAS, PATEIKIMAS, KEITIMAS</w:t>
      </w:r>
    </w:p>
    <w:p w14:paraId="564F66DA" w14:textId="77777777" w:rsidR="00B108B2" w:rsidRPr="00523318" w:rsidRDefault="00B108B2" w:rsidP="00B108B2">
      <w:pPr>
        <w:pStyle w:val="BodyText"/>
        <w:rPr>
          <w:rFonts w:ascii="Arial" w:hAnsi="Arial" w:cs="Arial"/>
          <w:sz w:val="23"/>
          <w:szCs w:val="23"/>
        </w:rPr>
      </w:pPr>
    </w:p>
    <w:p w14:paraId="3F298B78"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Pateikdamas pasiūlymą tiekėjas sutinka su šiais pirkimo dokumentais ir patvirtina, kad jo pasiūlyme pateikta informacija yra teisinga ir apima viską, ko reikia tinkamam pirkimo sutarties įvykdymui.</w:t>
      </w:r>
    </w:p>
    <w:p w14:paraId="37D83F01" w14:textId="77777777" w:rsidR="00B108B2" w:rsidRPr="005206EA"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b/>
          <w:sz w:val="23"/>
          <w:szCs w:val="23"/>
        </w:rPr>
        <w:t>Pasiūlymas turi būti pateikiamas tik elektroninėmis priemonėmis, naudojant CVP IS, lietuvių kalba ir</w:t>
      </w:r>
      <w:r w:rsidRPr="00523318">
        <w:rPr>
          <w:rFonts w:ascii="Arial" w:hAnsi="Arial" w:cs="Arial"/>
          <w:sz w:val="23"/>
          <w:szCs w:val="23"/>
        </w:rPr>
        <w:t xml:space="preserve"> </w:t>
      </w:r>
      <w:r w:rsidRPr="00523318">
        <w:rPr>
          <w:rFonts w:ascii="Arial" w:hAnsi="Arial" w:cs="Arial"/>
          <w:b/>
          <w:sz w:val="23"/>
          <w:szCs w:val="23"/>
        </w:rPr>
        <w:t>pasirašytas parašu</w:t>
      </w:r>
      <w:r w:rsidRPr="00523318">
        <w:rPr>
          <w:rFonts w:ascii="Arial" w:hAnsi="Arial" w:cs="Arial"/>
          <w:sz w:val="23"/>
          <w:szCs w:val="23"/>
        </w:rPr>
        <w:t xml:space="preserve">, atitinkančiu teisės aktų reikalavimus. </w:t>
      </w:r>
      <w:r w:rsidRPr="00523318">
        <w:rPr>
          <w:rFonts w:ascii="Arial" w:hAnsi="Arial" w:cs="Arial"/>
          <w:sz w:val="23"/>
          <w:szCs w:val="23"/>
          <w:u w:val="single"/>
          <w:lang w:eastAsia="ar-SA"/>
        </w:rPr>
        <w:t xml:space="preserve">Pasiūlymai pateikti popierinėje laikmenoje vokuose bus grąžinami neatplėšti tiekėjams ar grąžinami </w:t>
      </w:r>
      <w:r w:rsidRPr="00523318">
        <w:rPr>
          <w:rFonts w:ascii="Arial" w:hAnsi="Arial" w:cs="Arial"/>
          <w:sz w:val="23"/>
          <w:szCs w:val="23"/>
          <w:u w:val="single"/>
          <w:lang w:eastAsia="ar-SA"/>
        </w:rPr>
        <w:lastRenderedPageBreak/>
        <w:t>registruotu laišku ir nebus vertinami.</w:t>
      </w:r>
      <w:r w:rsidRPr="00523318">
        <w:rPr>
          <w:rFonts w:ascii="Arial" w:hAnsi="Arial" w:cs="Arial"/>
          <w:sz w:val="23"/>
          <w:szCs w:val="23"/>
        </w:rPr>
        <w:t xml:space="preserve"> </w:t>
      </w:r>
      <w:r w:rsidRPr="00523318">
        <w:rPr>
          <w:rFonts w:ascii="Arial" w:hAnsi="Arial" w:cs="Arial"/>
          <w:sz w:val="23"/>
          <w:szCs w:val="23"/>
          <w:lang w:eastAsia="ar-SA"/>
        </w:rPr>
        <w:t>Pateikiami dokumentai ar skaitmeninės dokumentų kopijos turi būti prieinami naudojant nediskriminuojančius, visuotinai prieinamus duomenų failų formatus (pvz</w:t>
      </w:r>
      <w:r w:rsidRPr="005206EA">
        <w:rPr>
          <w:rFonts w:ascii="Arial" w:hAnsi="Arial" w:cs="Arial"/>
          <w:sz w:val="23"/>
          <w:szCs w:val="23"/>
          <w:lang w:eastAsia="ar-SA"/>
        </w:rPr>
        <w:t xml:space="preserve">., </w:t>
      </w:r>
      <w:proofErr w:type="spellStart"/>
      <w:r w:rsidRPr="005206EA">
        <w:rPr>
          <w:rFonts w:ascii="Arial" w:hAnsi="Arial" w:cs="Arial"/>
          <w:sz w:val="23"/>
          <w:szCs w:val="23"/>
          <w:lang w:eastAsia="ar-SA"/>
        </w:rPr>
        <w:t>pdf</w:t>
      </w:r>
      <w:proofErr w:type="spellEnd"/>
      <w:r w:rsidRPr="005206EA">
        <w:rPr>
          <w:rFonts w:ascii="Arial" w:hAnsi="Arial" w:cs="Arial"/>
          <w:sz w:val="23"/>
          <w:szCs w:val="23"/>
          <w:lang w:eastAsia="ar-SA"/>
        </w:rPr>
        <w:t xml:space="preserve">, jpg, </w:t>
      </w:r>
      <w:proofErr w:type="spellStart"/>
      <w:r w:rsidRPr="005206EA">
        <w:rPr>
          <w:rFonts w:ascii="Arial" w:hAnsi="Arial" w:cs="Arial"/>
          <w:sz w:val="23"/>
          <w:szCs w:val="23"/>
          <w:lang w:eastAsia="ar-SA"/>
        </w:rPr>
        <w:t>doc</w:t>
      </w:r>
      <w:proofErr w:type="spellEnd"/>
      <w:r w:rsidRPr="005206EA">
        <w:rPr>
          <w:rFonts w:ascii="Arial" w:hAnsi="Arial" w:cs="Arial"/>
          <w:sz w:val="23"/>
          <w:szCs w:val="23"/>
          <w:lang w:eastAsia="ar-SA"/>
        </w:rPr>
        <w:t xml:space="preserve"> ir kt.). </w:t>
      </w:r>
      <w:r w:rsidRPr="005206EA">
        <w:rPr>
          <w:rFonts w:ascii="Arial" w:hAnsi="Arial" w:cs="Arial"/>
          <w:sz w:val="23"/>
          <w:szCs w:val="23"/>
        </w:rPr>
        <w:t>Su užsienio kalbomis pateikiamais dokumentais turi būti pateikiamas jų vertimas į lietuvių kalbą, patvirtintas vertėjo parašu ir vertimo biuro antspaudu. Sertifikatai, atestatai bei kiti kompetentingų institucijų išduoti dokumentai gali būti pateikti originalia anglų kalba, kartu neteikiant jų vertimo į lietuvių kalbą.</w:t>
      </w:r>
    </w:p>
    <w:p w14:paraId="7DF5DCFB" w14:textId="77777777" w:rsidR="00B108B2" w:rsidRPr="00523318" w:rsidRDefault="00B108B2" w:rsidP="00B108B2">
      <w:pPr>
        <w:pStyle w:val="ListParagraph"/>
        <w:numPr>
          <w:ilvl w:val="0"/>
          <w:numId w:val="5"/>
        </w:numPr>
        <w:ind w:left="0" w:firstLine="720"/>
        <w:jc w:val="both"/>
        <w:rPr>
          <w:rStyle w:val="Hyperlink"/>
          <w:rFonts w:ascii="Arial" w:hAnsi="Arial" w:cs="Arial"/>
          <w:sz w:val="23"/>
          <w:szCs w:val="23"/>
        </w:rPr>
      </w:pPr>
      <w:r w:rsidRPr="005206EA">
        <w:rPr>
          <w:rFonts w:ascii="Arial" w:hAnsi="Arial" w:cs="Arial"/>
          <w:b/>
          <w:bCs/>
          <w:sz w:val="23"/>
          <w:szCs w:val="23"/>
          <w:u w:val="single"/>
          <w:lang w:eastAsia="ar-SA"/>
        </w:rPr>
        <w:t xml:space="preserve">Elektroninėmis priemonėmis pasiūlymus gali teikti tiktai tiekėjai registruoti CVP IS </w:t>
      </w:r>
      <w:r w:rsidRPr="005206EA">
        <w:rPr>
          <w:rFonts w:ascii="Arial" w:hAnsi="Arial" w:cs="Arial"/>
          <w:bCs/>
          <w:sz w:val="23"/>
          <w:szCs w:val="23"/>
          <w:u w:val="single"/>
          <w:lang w:eastAsia="ar-SA"/>
        </w:rPr>
        <w:t>(</w:t>
      </w:r>
      <w:hyperlink r:id="rId9" w:history="1">
        <w:r w:rsidRPr="00523318">
          <w:rPr>
            <w:rStyle w:val="Hyperlink"/>
            <w:rFonts w:ascii="Arial" w:hAnsi="Arial" w:cs="Arial"/>
            <w:sz w:val="23"/>
            <w:szCs w:val="23"/>
            <w:lang w:eastAsia="ar-SA"/>
          </w:rPr>
          <w:t>https://pirkimai.eviesiejipirkimai.lt/). Registracija CVP IS yra nemokama.</w:t>
        </w:r>
      </w:hyperlink>
    </w:p>
    <w:p w14:paraId="5C2B7E4C"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0B98FFDB" w14:textId="77777777" w:rsidR="00B108B2" w:rsidRPr="00523318" w:rsidRDefault="00B108B2" w:rsidP="00B108B2">
      <w:pPr>
        <w:pStyle w:val="BodyText"/>
        <w:numPr>
          <w:ilvl w:val="0"/>
          <w:numId w:val="5"/>
        </w:numPr>
        <w:suppressAutoHyphens/>
        <w:ind w:left="0" w:firstLine="720"/>
        <w:rPr>
          <w:rFonts w:ascii="Arial" w:hAnsi="Arial" w:cs="Arial"/>
          <w:sz w:val="23"/>
          <w:szCs w:val="23"/>
        </w:rPr>
      </w:pPr>
      <w:r w:rsidRPr="00523318">
        <w:rPr>
          <w:rFonts w:ascii="Arial" w:hAnsi="Arial" w:cs="Arial"/>
          <w:sz w:val="23"/>
          <w:szCs w:val="23"/>
        </w:rPr>
        <w:t>Perkančioji organizacija neleidžia pateikti alternatyvių pasiūlymų. Tiekėjui pateikus alternatyvų pasiūlymą (alternatyvius pasiūlymus), jo pasiūlymas ir alternatyvus pasiūlymas (alternatyvūs pasiūlymai) bus atmesti.</w:t>
      </w:r>
    </w:p>
    <w:p w14:paraId="079C2AA9" w14:textId="77777777" w:rsidR="00B108B2" w:rsidRPr="00523318" w:rsidRDefault="00B108B2" w:rsidP="00B108B2">
      <w:pPr>
        <w:pStyle w:val="BodyText"/>
        <w:numPr>
          <w:ilvl w:val="0"/>
          <w:numId w:val="5"/>
        </w:numPr>
        <w:suppressAutoHyphens/>
        <w:ind w:left="0" w:firstLine="720"/>
        <w:rPr>
          <w:rFonts w:ascii="Arial" w:hAnsi="Arial" w:cs="Arial"/>
          <w:sz w:val="23"/>
          <w:szCs w:val="23"/>
        </w:rPr>
      </w:pPr>
      <w:r w:rsidRPr="00523318">
        <w:rPr>
          <w:rFonts w:ascii="Arial" w:hAnsi="Arial" w:cs="Arial"/>
          <w:sz w:val="23"/>
          <w:szCs w:val="23"/>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D1D4E6B" w14:textId="77777777" w:rsidR="00B108B2" w:rsidRPr="00523318" w:rsidRDefault="00B108B2" w:rsidP="00B108B2">
      <w:pPr>
        <w:pStyle w:val="BodyText"/>
        <w:numPr>
          <w:ilvl w:val="0"/>
          <w:numId w:val="5"/>
        </w:numPr>
        <w:suppressAutoHyphens/>
        <w:ind w:left="0" w:firstLine="720"/>
        <w:rPr>
          <w:rFonts w:ascii="Arial" w:hAnsi="Arial" w:cs="Arial"/>
          <w:sz w:val="23"/>
          <w:szCs w:val="23"/>
        </w:rPr>
      </w:pPr>
      <w:r w:rsidRPr="00523318">
        <w:rPr>
          <w:rFonts w:ascii="Arial" w:hAnsi="Arial" w:cs="Arial"/>
          <w:sz w:val="23"/>
          <w:szCs w:val="23"/>
        </w:rPr>
        <w:t>Tiekėjo pasiūlyme turi būti:</w:t>
      </w:r>
    </w:p>
    <w:p w14:paraId="38561B1D"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hAnsi="Arial" w:cs="Arial"/>
          <w:sz w:val="23"/>
          <w:szCs w:val="23"/>
        </w:rPr>
        <w:t>užpildytas pasiūlymas pagal pasiūlymo formą (</w:t>
      </w:r>
      <w:hyperlink w:anchor="pasiulymoforma" w:history="1">
        <w:r w:rsidRPr="00523318">
          <w:rPr>
            <w:rStyle w:val="Hyperlink"/>
            <w:rFonts w:ascii="Arial" w:hAnsi="Arial" w:cs="Arial"/>
            <w:sz w:val="23"/>
            <w:szCs w:val="23"/>
          </w:rPr>
          <w:t>1 priedas</w:t>
        </w:r>
      </w:hyperlink>
      <w:r w:rsidRPr="00523318">
        <w:rPr>
          <w:rFonts w:ascii="Arial" w:hAnsi="Arial" w:cs="Arial"/>
          <w:sz w:val="23"/>
          <w:szCs w:val="23"/>
        </w:rPr>
        <w:t xml:space="preserve">); </w:t>
      </w:r>
    </w:p>
    <w:p w14:paraId="5A5B02DF"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eastAsia="Calibri" w:hAnsi="Arial" w:cs="Arial"/>
          <w:sz w:val="23"/>
          <w:szCs w:val="23"/>
          <w:lang w:eastAsia="lt-LT"/>
        </w:rPr>
        <w:t>įgaliojimas ar kitas dokumentas (pvz., pareigybės aprašymas), suteikiantis teisę pasirašyti tiekėjo pasiūlymą, kai pasiūlymą pasirašo ne juridinio asmens vadovas, o jo įgaliotas asmuo;</w:t>
      </w:r>
    </w:p>
    <w:p w14:paraId="708A0EF5"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eastAsia="Calibri" w:hAnsi="Arial" w:cs="Arial"/>
          <w:sz w:val="23"/>
          <w:szCs w:val="23"/>
        </w:rPr>
        <w:t>užpildyta ir pasirašyta nacionalinio saugumo reikalavimų atitikties deklaracija (</w:t>
      </w:r>
      <w:hyperlink w:anchor="saugumas" w:history="1">
        <w:r w:rsidRPr="007D0D08">
          <w:rPr>
            <w:rStyle w:val="Hyperlink"/>
            <w:rFonts w:ascii="Arial" w:eastAsia="Calibri" w:hAnsi="Arial" w:cs="Arial"/>
            <w:sz w:val="23"/>
            <w:szCs w:val="23"/>
          </w:rPr>
          <w:t>3 priedas</w:t>
        </w:r>
      </w:hyperlink>
      <w:r w:rsidRPr="00523318">
        <w:rPr>
          <w:rFonts w:ascii="Arial" w:eastAsia="Calibri" w:hAnsi="Arial" w:cs="Arial"/>
          <w:sz w:val="23"/>
          <w:szCs w:val="23"/>
        </w:rPr>
        <w:t xml:space="preserve">). Nacionalinio saugumo reikalavimų atitikties deklaraciją turi užpildyti, pasirašyti ir pateikti tiekėjas, </w:t>
      </w:r>
      <w:r w:rsidRPr="00523318">
        <w:rPr>
          <w:rFonts w:ascii="Arial" w:eastAsia="Calibri" w:hAnsi="Arial" w:cs="Arial"/>
          <w:b/>
          <w:sz w:val="23"/>
          <w:szCs w:val="23"/>
        </w:rPr>
        <w:t>kiekvienas</w:t>
      </w:r>
      <w:r w:rsidRPr="00523318">
        <w:rPr>
          <w:rFonts w:ascii="Arial" w:eastAsia="Calibri" w:hAnsi="Arial" w:cs="Arial"/>
          <w:sz w:val="23"/>
          <w:szCs w:val="23"/>
        </w:rPr>
        <w:t xml:space="preserve"> tiekėjų grupės partneris (jei pasiūlymą pateikia tiekėjų grupė), ir </w:t>
      </w:r>
      <w:r w:rsidRPr="00523318">
        <w:rPr>
          <w:rFonts w:ascii="Arial" w:eastAsia="Calibri" w:hAnsi="Arial" w:cs="Arial"/>
          <w:b/>
          <w:sz w:val="23"/>
          <w:szCs w:val="23"/>
        </w:rPr>
        <w:t>kiekvienas</w:t>
      </w:r>
      <w:r w:rsidRPr="00523318">
        <w:rPr>
          <w:rFonts w:ascii="Arial" w:eastAsia="Calibri" w:hAnsi="Arial" w:cs="Arial"/>
          <w:sz w:val="23"/>
          <w:szCs w:val="23"/>
        </w:rPr>
        <w:t xml:space="preserve"> subtiekėjas ir ūkio subjektas, kurio pajėgumais ketina remtis tiekėjas.</w:t>
      </w:r>
    </w:p>
    <w:p w14:paraId="7B6CC70F"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eastAsia="Calibri" w:hAnsi="Arial" w:cs="Arial"/>
          <w:sz w:val="23"/>
          <w:szCs w:val="23"/>
        </w:rPr>
        <w:t>jungtinės veiklos sutartis, jei pasiūlymą pateikia tiekėjų grupė;</w:t>
      </w:r>
    </w:p>
    <w:p w14:paraId="171D869C"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hAnsi="Arial" w:cs="Arial"/>
          <w:sz w:val="23"/>
          <w:szCs w:val="23"/>
        </w:rPr>
        <w:t>kita pirkimo dokumentuose prašoma medžiaga.</w:t>
      </w:r>
    </w:p>
    <w:p w14:paraId="62C1C166" w14:textId="0335CE7E"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Pasiūlymas turi būti pateiktas iki </w:t>
      </w:r>
      <w:r w:rsidRPr="00523318">
        <w:rPr>
          <w:rFonts w:ascii="Arial" w:hAnsi="Arial" w:cs="Arial"/>
          <w:b/>
          <w:sz w:val="23"/>
          <w:szCs w:val="23"/>
        </w:rPr>
        <w:t xml:space="preserve">2025 m. </w:t>
      </w:r>
      <w:r w:rsidR="00061109">
        <w:rPr>
          <w:rFonts w:ascii="Arial" w:hAnsi="Arial" w:cs="Arial"/>
          <w:b/>
          <w:sz w:val="23"/>
          <w:szCs w:val="23"/>
        </w:rPr>
        <w:t xml:space="preserve">vasario </w:t>
      </w:r>
      <w:r w:rsidRPr="00523318">
        <w:rPr>
          <w:rFonts w:ascii="Arial" w:hAnsi="Arial" w:cs="Arial"/>
          <w:b/>
          <w:sz w:val="23"/>
          <w:szCs w:val="23"/>
        </w:rPr>
        <w:t xml:space="preserve">mėn. </w:t>
      </w:r>
      <w:r w:rsidR="00061109">
        <w:rPr>
          <w:rFonts w:ascii="Arial" w:hAnsi="Arial" w:cs="Arial"/>
          <w:b/>
          <w:sz w:val="23"/>
          <w:szCs w:val="23"/>
        </w:rPr>
        <w:t>14</w:t>
      </w:r>
      <w:r w:rsidRPr="00523318">
        <w:rPr>
          <w:rFonts w:ascii="Arial" w:hAnsi="Arial" w:cs="Arial"/>
          <w:b/>
          <w:sz w:val="23"/>
          <w:szCs w:val="23"/>
        </w:rPr>
        <w:t xml:space="preserve"> d. </w:t>
      </w:r>
      <w:r w:rsidR="00061109">
        <w:rPr>
          <w:rFonts w:ascii="Arial" w:hAnsi="Arial" w:cs="Arial"/>
          <w:b/>
          <w:sz w:val="23"/>
          <w:szCs w:val="23"/>
        </w:rPr>
        <w:t xml:space="preserve">10 </w:t>
      </w:r>
      <w:r w:rsidRPr="00523318">
        <w:rPr>
          <w:rFonts w:ascii="Arial" w:hAnsi="Arial" w:cs="Arial"/>
          <w:b/>
          <w:sz w:val="23"/>
          <w:szCs w:val="23"/>
        </w:rPr>
        <w:t xml:space="preserve">val. </w:t>
      </w:r>
      <w:r w:rsidR="00061109">
        <w:rPr>
          <w:rFonts w:ascii="Arial" w:hAnsi="Arial" w:cs="Arial"/>
          <w:b/>
          <w:sz w:val="23"/>
          <w:szCs w:val="23"/>
        </w:rPr>
        <w:t>00</w:t>
      </w:r>
      <w:r w:rsidRPr="00523318">
        <w:rPr>
          <w:rFonts w:ascii="Arial" w:hAnsi="Arial" w:cs="Arial"/>
          <w:b/>
          <w:sz w:val="23"/>
          <w:szCs w:val="23"/>
        </w:rPr>
        <w:t xml:space="preserve"> min.</w:t>
      </w:r>
      <w:r w:rsidRPr="00523318">
        <w:rPr>
          <w:rFonts w:ascii="Arial" w:hAnsi="Arial" w:cs="Arial"/>
          <w:sz w:val="23"/>
          <w:szCs w:val="23"/>
        </w:rPr>
        <w:t xml:space="preserve"> Lietuvos laiku CVP IS priemonėmis. Vėliau gautas pasiūlymas yra nepriimtinas ir nenagrinėjamas. Perkančioji organizacija neatsako už elektros tiekimo, CVP IS sutrikimus ar už pavėluotai gautą pasiūlymą. </w:t>
      </w:r>
    </w:p>
    <w:p w14:paraId="3E253EC5"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Pasiūlyme tiekėjas turi nurodyti jo galiojimo terminą. Pasiūlymas turi galioti ne trumpiau kaip 3 mėnesius nuo pasiūlymų pateikimo termino pabaigos. Jei pasiūlyme nenurodytas jo galiojimo laikas, laikoma, kad pasiūlymas galioja tiek, kiek nustatyta pirkimo dokumentuose, t. y. 3 mėnesius nuo pasiūlymų pateikimo termino pabaigos.</w:t>
      </w:r>
    </w:p>
    <w:p w14:paraId="35E5E7CE"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Pasiūlyme nurodoma pirkimo kaina turi būti apskaičiuota ir išreikšta taip, kaip nurodyta </w:t>
      </w:r>
      <w:hyperlink w:anchor="pasiulymoforma" w:history="1">
        <w:r w:rsidRPr="00523318">
          <w:rPr>
            <w:rStyle w:val="Hyperlink"/>
            <w:rFonts w:ascii="Arial" w:hAnsi="Arial" w:cs="Arial"/>
            <w:sz w:val="23"/>
            <w:szCs w:val="23"/>
          </w:rPr>
          <w:t>1 priede</w:t>
        </w:r>
      </w:hyperlink>
      <w:r w:rsidRPr="00523318">
        <w:rPr>
          <w:rFonts w:ascii="Arial" w:hAnsi="Arial" w:cs="Arial"/>
          <w:sz w:val="23"/>
          <w:szCs w:val="23"/>
        </w:rPr>
        <w:t xml:space="preserve">. Apskaičiuojant kainą turi būti atsižvelgta į </w:t>
      </w:r>
      <w:r w:rsidRPr="00523318">
        <w:rPr>
          <w:rFonts w:ascii="Arial" w:hAnsi="Arial" w:cs="Arial"/>
          <w:iCs/>
          <w:sz w:val="23"/>
          <w:szCs w:val="23"/>
        </w:rPr>
        <w:t>visus perkamų prekių kiekius, Prekių apimtis</w:t>
      </w:r>
      <w:r w:rsidRPr="00523318">
        <w:rPr>
          <w:rFonts w:ascii="Arial" w:hAnsi="Arial" w:cs="Arial"/>
          <w:sz w:val="23"/>
          <w:szCs w:val="23"/>
        </w:rPr>
        <w:t>, į pasiūlymo kainos sudėtines dalis, į techninės specifikacijos (</w:t>
      </w:r>
      <w:hyperlink w:anchor="techninė" w:history="1">
        <w:r w:rsidRPr="00813C78">
          <w:rPr>
            <w:rStyle w:val="Hyperlink"/>
            <w:rFonts w:ascii="Arial" w:hAnsi="Arial" w:cs="Arial"/>
            <w:sz w:val="23"/>
            <w:szCs w:val="23"/>
          </w:rPr>
          <w:t>2 priedo 1 priedas</w:t>
        </w:r>
      </w:hyperlink>
      <w:r w:rsidRPr="00523318">
        <w:rPr>
          <w:rFonts w:ascii="Arial" w:hAnsi="Arial" w:cs="Arial"/>
          <w:sz w:val="23"/>
          <w:szCs w:val="23"/>
        </w:rPr>
        <w:t xml:space="preserve">) reikalavimus, į sutarties projekte numatytą atsiskaitymo už prekes terminą bei į visus kitus šių pirkimo dokumentų reikalavimus. Į kainą turi būti įskaityti visi tiekėjo mokami mokesčiai ir visos išlaidos. Kainos visuose pasiūlymo dokumentuose turi būti įrašomos tikslumo lygiu iki euro šimtųjų dalių, </w:t>
      </w:r>
      <w:proofErr w:type="spellStart"/>
      <w:r w:rsidRPr="00523318">
        <w:rPr>
          <w:rFonts w:ascii="Arial" w:hAnsi="Arial" w:cs="Arial"/>
          <w:sz w:val="23"/>
          <w:szCs w:val="23"/>
        </w:rPr>
        <w:t>t.y</w:t>
      </w:r>
      <w:proofErr w:type="spellEnd"/>
      <w:r w:rsidRPr="00523318">
        <w:rPr>
          <w:rFonts w:ascii="Arial" w:hAnsi="Arial" w:cs="Arial"/>
          <w:sz w:val="23"/>
          <w:szCs w:val="23"/>
        </w:rPr>
        <w:t>. suapvalinama paliekant du skaitmenis po kablelio.</w:t>
      </w:r>
    </w:p>
    <w:p w14:paraId="4FFA9450"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Tiekėjas pasiūlymo formoje (</w:t>
      </w:r>
      <w:hyperlink w:anchor="pasiulymoforma" w:history="1">
        <w:r w:rsidRPr="00523318">
          <w:rPr>
            <w:rStyle w:val="Hyperlink"/>
            <w:rFonts w:ascii="Arial" w:hAnsi="Arial" w:cs="Arial"/>
            <w:sz w:val="23"/>
            <w:szCs w:val="23"/>
          </w:rPr>
          <w:t>1 priedas</w:t>
        </w:r>
      </w:hyperlink>
      <w:r w:rsidRPr="00523318">
        <w:rPr>
          <w:rFonts w:ascii="Arial" w:hAnsi="Arial" w:cs="Arial"/>
          <w:sz w:val="23"/>
          <w:szCs w:val="23"/>
        </w:rPr>
        <w:t xml:space="preserve">) privalo nurodyti, ar jo pasiūlyme yra konfidencialios informacijos, ir kuri informacija, vadovaujantis Viešųjų pirkimų įstatymo 20 straipsnio 2 dalimi, yra konfidenciali. </w:t>
      </w:r>
    </w:p>
    <w:p w14:paraId="5B18B008"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14:paraId="5D25FD1E"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w:t>
      </w:r>
      <w:r w:rsidRPr="00523318">
        <w:rPr>
          <w:rFonts w:ascii="Arial" w:hAnsi="Arial" w:cs="Arial"/>
          <w:sz w:val="23"/>
          <w:szCs w:val="23"/>
        </w:rPr>
        <w:lastRenderedPageBreak/>
        <w:t xml:space="preserve">kuriame yra konfidenciali informacija, lapo pradžioje, viršutinės paraštės dešinėje pusėje paryškintomis raidėmis rašo žodį </w:t>
      </w:r>
      <w:r w:rsidRPr="00523318">
        <w:rPr>
          <w:rFonts w:ascii="Arial" w:hAnsi="Arial" w:cs="Arial"/>
          <w:b/>
          <w:sz w:val="23"/>
          <w:szCs w:val="23"/>
        </w:rPr>
        <w:t xml:space="preserve">„Konfidencialu“. </w:t>
      </w:r>
      <w:r w:rsidRPr="00523318">
        <w:rPr>
          <w:rFonts w:ascii="Arial" w:hAnsi="Arial" w:cs="Arial"/>
          <w:sz w:val="23"/>
          <w:szCs w:val="23"/>
        </w:rPr>
        <w:t>Informacija, kurią viešai skelbti įpareigoja Lietuvos Respublikos įstatymai, negali būti tiekėjo nurodoma kaip konfidenciali. Jei tiekėjas nenurodo konfidencialios informacijos, laikoma, kad tokios tiekėjo pasiūlyme nėra.</w:t>
      </w:r>
    </w:p>
    <w:p w14:paraId="156C5C6A"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Kol nesuėjo pasiūlymų pateikimo terminas, tiekėjas </w:t>
      </w:r>
      <w:r w:rsidRPr="00523318">
        <w:rPr>
          <w:rFonts w:ascii="Arial" w:eastAsia="Calibri" w:hAnsi="Arial" w:cs="Arial"/>
          <w:sz w:val="23"/>
          <w:szCs w:val="23"/>
        </w:rPr>
        <w:t>gali pakeisti arba atšaukti savo pasiūlymą neprarasdamas teisės į savo pasiūlymo galiojimo užtikrinimą, jeigu jo buvo reikalaujama.</w:t>
      </w:r>
    </w:p>
    <w:p w14:paraId="7922134A"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Perkančioji organizacija reikalauja, kad dalyvis savo pasiūlyme (pasiūlymo formoje (</w:t>
      </w:r>
      <w:hyperlink w:anchor="pasiulymoforma" w:history="1">
        <w:r w:rsidRPr="003977E3">
          <w:rPr>
            <w:rStyle w:val="Hyperlink"/>
            <w:rFonts w:ascii="Arial" w:hAnsi="Arial" w:cs="Arial"/>
            <w:sz w:val="23"/>
            <w:szCs w:val="23"/>
          </w:rPr>
          <w:t>1 priedas</w:t>
        </w:r>
      </w:hyperlink>
      <w:r w:rsidRPr="00523318">
        <w:rPr>
          <w:rFonts w:ascii="Arial" w:hAnsi="Arial" w:cs="Arial"/>
          <w:sz w:val="23"/>
          <w:szCs w:val="23"/>
        </w:rPr>
        <w:t xml:space="preserve">)) nurodytų, kokiai pirkimo daliai (procentais) ir kokius subtiekėjus </w:t>
      </w:r>
      <w:r w:rsidRPr="00523318">
        <w:rPr>
          <w:rFonts w:ascii="Arial" w:hAnsi="Arial" w:cs="Arial"/>
          <w:color w:val="000000" w:themeColor="text1"/>
          <w:sz w:val="23"/>
          <w:szCs w:val="23"/>
        </w:rPr>
        <w:t xml:space="preserve">(jeigu jie yra žinomi) </w:t>
      </w:r>
      <w:r w:rsidRPr="00523318">
        <w:rPr>
          <w:rFonts w:ascii="Arial" w:hAnsi="Arial" w:cs="Arial"/>
          <w:sz w:val="23"/>
          <w:szCs w:val="23"/>
        </w:rPr>
        <w:t xml:space="preserve">jis ketina pasitelkti. </w:t>
      </w:r>
    </w:p>
    <w:p w14:paraId="2B4AF459" w14:textId="77777777" w:rsidR="00B108B2" w:rsidRPr="00523318" w:rsidRDefault="00B108B2" w:rsidP="00B108B2">
      <w:pPr>
        <w:pStyle w:val="BodyText"/>
        <w:rPr>
          <w:rFonts w:ascii="Arial" w:hAnsi="Arial" w:cs="Arial"/>
          <w:sz w:val="23"/>
          <w:szCs w:val="23"/>
        </w:rPr>
      </w:pPr>
    </w:p>
    <w:p w14:paraId="758CB48C" w14:textId="57FA765C" w:rsidR="00B108B2" w:rsidRPr="00CF7A8F" w:rsidRDefault="00B108B2" w:rsidP="00CF7A8F">
      <w:pPr>
        <w:pStyle w:val="Heading4"/>
        <w:numPr>
          <w:ilvl w:val="0"/>
          <w:numId w:val="0"/>
        </w:numPr>
        <w:ind w:left="864"/>
        <w:jc w:val="center"/>
        <w:rPr>
          <w:rFonts w:ascii="Arial" w:hAnsi="Arial" w:cs="Arial"/>
          <w:b/>
          <w:i w:val="0"/>
          <w:iCs w:val="0"/>
          <w:sz w:val="23"/>
          <w:szCs w:val="23"/>
        </w:rPr>
      </w:pPr>
      <w:r w:rsidRPr="00CF7A8F">
        <w:rPr>
          <w:rFonts w:ascii="Arial" w:hAnsi="Arial" w:cs="Arial"/>
          <w:b/>
          <w:i w:val="0"/>
          <w:iCs w:val="0"/>
          <w:color w:val="auto"/>
          <w:sz w:val="23"/>
          <w:szCs w:val="23"/>
        </w:rPr>
        <w:t>VI. PASIŪLYMŲ GALIOJIMO UŽTIKRINIMO REIKALAVIMAI</w:t>
      </w:r>
    </w:p>
    <w:p w14:paraId="31F7643C" w14:textId="77777777" w:rsidR="00B108B2" w:rsidRPr="00523318" w:rsidRDefault="00B108B2" w:rsidP="00B108B2">
      <w:pPr>
        <w:rPr>
          <w:rFonts w:ascii="Arial" w:hAnsi="Arial" w:cs="Arial"/>
          <w:sz w:val="23"/>
          <w:szCs w:val="23"/>
          <w:lang w:val="lt-LT"/>
        </w:rPr>
      </w:pPr>
    </w:p>
    <w:p w14:paraId="7ACD118F"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Perkančioji organizacija nereikalauja pateikti pasiūlymo galiojimo užtikrinimo.</w:t>
      </w:r>
    </w:p>
    <w:p w14:paraId="28278AE5" w14:textId="77777777" w:rsidR="00B108B2" w:rsidRPr="00523318" w:rsidRDefault="00B108B2" w:rsidP="00B108B2">
      <w:pPr>
        <w:pStyle w:val="BodyText"/>
        <w:ind w:firstLine="720"/>
        <w:rPr>
          <w:rFonts w:ascii="Arial" w:hAnsi="Arial" w:cs="Arial"/>
          <w:sz w:val="23"/>
          <w:szCs w:val="23"/>
        </w:rPr>
      </w:pPr>
    </w:p>
    <w:p w14:paraId="1008350E" w14:textId="77777777" w:rsidR="00B108B2" w:rsidRPr="00523318" w:rsidRDefault="00B108B2" w:rsidP="00B108B2">
      <w:pPr>
        <w:pStyle w:val="BodyText"/>
        <w:ind w:firstLine="720"/>
        <w:rPr>
          <w:rFonts w:ascii="Arial" w:hAnsi="Arial" w:cs="Arial"/>
          <w:sz w:val="23"/>
          <w:szCs w:val="23"/>
        </w:rPr>
      </w:pPr>
    </w:p>
    <w:p w14:paraId="25E826F7"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 xml:space="preserve">VII. SUSIPAŽINIMO SU GAUTAIS PASIŪLYMAIS IR JŲ NAGRINĖJIMO PROCEDŪROS </w:t>
      </w:r>
    </w:p>
    <w:p w14:paraId="562B9324" w14:textId="77777777" w:rsidR="00B108B2" w:rsidRPr="00523318" w:rsidRDefault="00B108B2" w:rsidP="00B108B2">
      <w:pPr>
        <w:jc w:val="center"/>
        <w:rPr>
          <w:rFonts w:ascii="Arial" w:hAnsi="Arial" w:cs="Arial"/>
          <w:b/>
          <w:sz w:val="23"/>
          <w:szCs w:val="23"/>
          <w:lang w:val="lt-LT"/>
        </w:rPr>
      </w:pPr>
    </w:p>
    <w:p w14:paraId="60B8BBDF" w14:textId="77777777" w:rsidR="00B108B2" w:rsidRPr="00523318" w:rsidRDefault="00B108B2" w:rsidP="00B108B2">
      <w:pPr>
        <w:pStyle w:val="ListParagraph"/>
        <w:numPr>
          <w:ilvl w:val="0"/>
          <w:numId w:val="5"/>
        </w:numPr>
        <w:ind w:left="0" w:firstLine="720"/>
        <w:jc w:val="both"/>
        <w:rPr>
          <w:rFonts w:ascii="Arial" w:hAnsi="Arial" w:cs="Arial"/>
          <w:i/>
          <w:sz w:val="23"/>
          <w:szCs w:val="23"/>
        </w:rPr>
      </w:pPr>
      <w:r w:rsidRPr="00523318">
        <w:rPr>
          <w:rFonts w:ascii="Arial" w:hAnsi="Arial" w:cs="Arial"/>
          <w:sz w:val="23"/>
          <w:szCs w:val="23"/>
        </w:rPr>
        <w:t>Su gautais pasiūlymais bus susipažįstama Pirkimo sąlygose nurodytą pasiūlymų pateikimo termino pabaigos dieną.</w:t>
      </w:r>
    </w:p>
    <w:p w14:paraId="2A0C3427" w14:textId="77777777" w:rsidR="00B108B2" w:rsidRPr="00523318" w:rsidRDefault="00B108B2" w:rsidP="00B108B2">
      <w:pPr>
        <w:pStyle w:val="BodyText"/>
        <w:numPr>
          <w:ilvl w:val="0"/>
          <w:numId w:val="5"/>
        </w:numPr>
        <w:ind w:left="0" w:firstLine="720"/>
        <w:rPr>
          <w:rFonts w:ascii="Arial" w:hAnsi="Arial" w:cs="Arial"/>
          <w:sz w:val="23"/>
          <w:szCs w:val="23"/>
        </w:rPr>
      </w:pPr>
      <w:bookmarkStart w:id="2" w:name="_Ref58464680"/>
      <w:bookmarkStart w:id="3" w:name="_Ref60481999"/>
      <w:r w:rsidRPr="00523318">
        <w:rPr>
          <w:rFonts w:ascii="Arial" w:hAnsi="Arial" w:cs="Arial"/>
          <w:sz w:val="23"/>
          <w:szCs w:val="23"/>
        </w:rPr>
        <w:t>Tiekėjai nedalyvauja susipažįstant su elektroninėmis priemonėmis pateiktais pasiūlymais, taip pat nedalyvauja Komisijos posėdžiuose, kuriuose atliekamos pasiūlymų nagrinėjimo, vertinimo ir palyginimo procedūros.</w:t>
      </w:r>
    </w:p>
    <w:p w14:paraId="3139835A" w14:textId="77777777" w:rsidR="00B108B2" w:rsidRPr="00523318" w:rsidRDefault="00B108B2" w:rsidP="00B108B2">
      <w:pPr>
        <w:pStyle w:val="ListParagraph"/>
        <w:widowControl/>
        <w:numPr>
          <w:ilvl w:val="0"/>
          <w:numId w:val="5"/>
        </w:numPr>
        <w:autoSpaceDE/>
        <w:autoSpaceDN/>
        <w:adjustRightInd/>
        <w:ind w:left="0" w:firstLine="720"/>
        <w:jc w:val="both"/>
        <w:rPr>
          <w:rFonts w:ascii="Arial" w:hAnsi="Arial" w:cs="Arial"/>
          <w:sz w:val="23"/>
          <w:szCs w:val="23"/>
        </w:rPr>
      </w:pPr>
      <w:r w:rsidRPr="00523318">
        <w:rPr>
          <w:rFonts w:ascii="Arial" w:hAnsi="Arial" w:cs="Arial"/>
          <w:sz w:val="23"/>
          <w:szCs w:val="23"/>
        </w:rPr>
        <w:t>Atsižvelgiant į tai, kad pasiūlymai pateikiami elektroninėmis priemonėmis, apie susipažinimo su pasiūlymais procedūros rezultatus nebus pranešama to pageidaujantiems pasiūlymus pateikusiems tiekėjams.</w:t>
      </w:r>
      <w:bookmarkEnd w:id="2"/>
      <w:bookmarkEnd w:id="3"/>
    </w:p>
    <w:p w14:paraId="0670DC9B"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color w:val="000000" w:themeColor="text1"/>
          <w:sz w:val="23"/>
          <w:szCs w:val="23"/>
        </w:rPr>
        <w:t>Perkančioji organizacija gali nevertinti viso pasiūlymo, jei patikrinusi jo dalį nustato, kad pasiūlymas turi būti atmestas.</w:t>
      </w:r>
    </w:p>
    <w:p w14:paraId="32CBCFAC"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Ekonomiškai naudingiausias pasiūlymas bus išrenkamas pagal kainą.</w:t>
      </w:r>
    </w:p>
    <w:p w14:paraId="4FEAB726"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Tais atvejais, kai kelių dalyvių pasiūlymų ekonominis naudingumas yra vienodas, sudarant pasiūlymų eilę, pirmesnis į šią eilę įrašomas dalyvis, kurio pasiūlymas pateiktas anksčiausiai.</w:t>
      </w:r>
    </w:p>
    <w:p w14:paraId="7A811973" w14:textId="77777777" w:rsidR="00B108B2" w:rsidRPr="00523318" w:rsidRDefault="00B108B2" w:rsidP="00B108B2">
      <w:pPr>
        <w:pStyle w:val="BodyText"/>
        <w:ind w:firstLine="720"/>
        <w:rPr>
          <w:rFonts w:ascii="Arial" w:hAnsi="Arial" w:cs="Arial"/>
          <w:i/>
          <w:sz w:val="23"/>
          <w:szCs w:val="23"/>
        </w:rPr>
      </w:pPr>
    </w:p>
    <w:p w14:paraId="45BA3927"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 xml:space="preserve">VIII. SIŪLOMOS ŠALIMS PASIRAŠYTI PIRKIMO SUTARTIES PROJEKTAS </w:t>
      </w:r>
    </w:p>
    <w:p w14:paraId="142F680F" w14:textId="77777777" w:rsidR="00B108B2" w:rsidRPr="00523318" w:rsidRDefault="00B108B2" w:rsidP="00C436B1">
      <w:pPr>
        <w:pStyle w:val="Heading4"/>
        <w:numPr>
          <w:ilvl w:val="0"/>
          <w:numId w:val="0"/>
        </w:numPr>
        <w:ind w:left="864"/>
        <w:jc w:val="both"/>
        <w:rPr>
          <w:rFonts w:ascii="Arial" w:hAnsi="Arial" w:cs="Arial"/>
          <w:sz w:val="23"/>
          <w:szCs w:val="23"/>
        </w:rPr>
      </w:pPr>
    </w:p>
    <w:p w14:paraId="79B7C796"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 xml:space="preserve">Pirkimo sutarties projektas pateikiamas </w:t>
      </w:r>
      <w:hyperlink w:anchor="sutartis" w:history="1">
        <w:r w:rsidRPr="0046634E">
          <w:rPr>
            <w:rStyle w:val="Hyperlink"/>
            <w:rFonts w:ascii="Arial" w:hAnsi="Arial" w:cs="Arial"/>
            <w:sz w:val="23"/>
            <w:szCs w:val="23"/>
          </w:rPr>
          <w:t>2 priede</w:t>
        </w:r>
      </w:hyperlink>
      <w:r w:rsidRPr="00523318">
        <w:rPr>
          <w:rFonts w:ascii="Arial" w:hAnsi="Arial" w:cs="Arial"/>
          <w:sz w:val="23"/>
          <w:szCs w:val="23"/>
        </w:rPr>
        <w:t xml:space="preserve">. Sutarties projekto sąlygos yra privalomos pirkimo dalyviams ir sudarant sutartį su laimėtoju nebus keičiamos.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A70B1EB" w14:textId="1C29B38C"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 xml:space="preserve">Jeigu dalyvis, kuriam buvo pasiūlyta sudaryti pirkimo sutartį, raštu arba CVP IS priemonėmis atsisako ją sudaryti, arba iki perkančiosios organizacijos nurodyto laiko nepasirašo pirkimo sutarties, </w:t>
      </w:r>
      <w:r w:rsidRPr="00523318">
        <w:rPr>
          <w:rFonts w:ascii="Arial" w:hAnsi="Arial" w:cs="Arial"/>
          <w:snapToGrid w:val="0"/>
          <w:sz w:val="23"/>
          <w:szCs w:val="23"/>
        </w:rPr>
        <w:t>arba atsisako sudaryti pirkimo sutartį pirkimo dokumentuose nustatytomis sąlygomis,</w:t>
      </w:r>
      <w:r w:rsidRPr="00523318">
        <w:rPr>
          <w:rFonts w:ascii="Arial" w:hAnsi="Arial" w:cs="Arial"/>
          <w:sz w:val="23"/>
          <w:szCs w:val="23"/>
        </w:rPr>
        <w:t xml:space="preserve">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w:t>
      </w:r>
      <w:r w:rsidR="00745D39">
        <w:rPr>
          <w:rFonts w:ascii="Arial" w:hAnsi="Arial" w:cs="Arial"/>
          <w:sz w:val="23"/>
          <w:szCs w:val="23"/>
        </w:rPr>
        <w:t>ei</w:t>
      </w:r>
      <w:r w:rsidRPr="00523318">
        <w:rPr>
          <w:rFonts w:ascii="Arial" w:hAnsi="Arial" w:cs="Arial"/>
          <w:sz w:val="23"/>
          <w:szCs w:val="23"/>
        </w:rPr>
        <w:t xml:space="preserve">kti atitiktį kvalifikacijos (jeigu taikoma), ir  kokybės vadybos sistemos ir/arba aplinkos apsaugos vadybos sistemos standartų reikalavimams patvirtinančius dokumentus (jeigu taikoma). </w:t>
      </w:r>
    </w:p>
    <w:p w14:paraId="7066318D"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Pirkimo sutartis turi būti sudaroma nedelsiant, atidėjimo terminas netaikomas.</w:t>
      </w:r>
    </w:p>
    <w:p w14:paraId="1B87DC5F" w14:textId="77777777" w:rsidR="00B108B2" w:rsidRPr="00523318" w:rsidRDefault="00B108B2" w:rsidP="00B108B2">
      <w:pPr>
        <w:pStyle w:val="ListParagraph"/>
        <w:widowControl/>
        <w:numPr>
          <w:ilvl w:val="0"/>
          <w:numId w:val="5"/>
        </w:numPr>
        <w:autoSpaceDE/>
        <w:autoSpaceDN/>
        <w:adjustRightInd/>
        <w:ind w:left="0" w:firstLine="720"/>
        <w:jc w:val="both"/>
        <w:rPr>
          <w:rFonts w:ascii="Arial" w:eastAsia="Calibri" w:hAnsi="Arial" w:cs="Arial"/>
          <w:bCs/>
          <w:sz w:val="23"/>
          <w:szCs w:val="23"/>
        </w:rPr>
      </w:pPr>
      <w:r w:rsidRPr="00523318">
        <w:rPr>
          <w:rFonts w:ascii="Arial" w:eastAsia="Calibri" w:hAnsi="Arial" w:cs="Arial"/>
          <w:bCs/>
          <w:sz w:val="23"/>
          <w:szCs w:val="23"/>
        </w:rPr>
        <w:lastRenderedPageBreak/>
        <w:t xml:space="preserve">Pasirašant ar nutraukiant pirkimo sutartį, vykdant ir keičiant pirkimo sutartį, perkančiosios organizacijos ir tiekėjo bendravimas bei keitimasis informacija gali vykti ne CVP IS priemonėmis. </w:t>
      </w:r>
    </w:p>
    <w:p w14:paraId="461DDC96" w14:textId="74E175F6" w:rsidR="00B108B2" w:rsidRPr="00523318" w:rsidRDefault="00B108B2" w:rsidP="00B108B2">
      <w:pPr>
        <w:pStyle w:val="ListParagraph"/>
        <w:widowControl/>
        <w:numPr>
          <w:ilvl w:val="0"/>
          <w:numId w:val="5"/>
        </w:numPr>
        <w:autoSpaceDE/>
        <w:autoSpaceDN/>
        <w:adjustRightInd/>
        <w:ind w:left="0" w:firstLine="720"/>
        <w:jc w:val="both"/>
        <w:rPr>
          <w:rFonts w:ascii="Arial" w:eastAsia="Calibri" w:hAnsi="Arial" w:cs="Arial"/>
          <w:bCs/>
          <w:sz w:val="23"/>
          <w:szCs w:val="23"/>
        </w:rPr>
      </w:pPr>
      <w:r w:rsidRPr="00523318">
        <w:rPr>
          <w:rFonts w:ascii="Arial" w:eastAsia="Calibri" w:hAnsi="Arial" w:cs="Arial"/>
          <w:bCs/>
          <w:sz w:val="23"/>
          <w:szCs w:val="23"/>
        </w:rPr>
        <w:t>Vykdant pirkimo sutartį, pridėtinės vertės mokesčio sąskaitos faktūros, sąskaitos faktūros, kreditiniai ir debetiniai dokumentai bei avansinės sąskaitos turi būti teikiami naudojantis „Sąskaitų administravimo bendrosios informacinės sistemos“ (SABIS) priemonėmis, išskyrus atvejus, kai mobilizacijos, karo ir nepaprastosios padėties atveju yra CVP IS ar „Sąskaitų administravimo bendroji informacinė sistema“ (SABIS)</w:t>
      </w:r>
      <w:r w:rsidR="00557624">
        <w:rPr>
          <w:rFonts w:ascii="Arial" w:eastAsia="Calibri" w:hAnsi="Arial" w:cs="Arial"/>
          <w:bCs/>
          <w:sz w:val="23"/>
          <w:szCs w:val="23"/>
        </w:rPr>
        <w:t xml:space="preserve"> turi </w:t>
      </w:r>
      <w:r w:rsidRPr="00523318">
        <w:rPr>
          <w:rFonts w:ascii="Arial" w:eastAsia="Calibri" w:hAnsi="Arial" w:cs="Arial"/>
          <w:bCs/>
          <w:sz w:val="23"/>
          <w:szCs w:val="23"/>
        </w:rPr>
        <w:t>pažeidimų, dėl kurių negalimas perkančiosios organizacijos ir tiekėjo bendravimas ir keitimasis informacija naudojantis šiomis sistemomis, ir kai pirkimo sutartys sudaromos žodžiu.</w:t>
      </w:r>
    </w:p>
    <w:p w14:paraId="02A4498D" w14:textId="77777777" w:rsidR="00B108B2" w:rsidRPr="00523318" w:rsidRDefault="00B108B2" w:rsidP="00B108B2">
      <w:pPr>
        <w:jc w:val="both"/>
        <w:rPr>
          <w:rFonts w:ascii="Arial" w:hAnsi="Arial" w:cs="Arial"/>
          <w:sz w:val="23"/>
          <w:szCs w:val="23"/>
          <w:lang w:val="lt-LT"/>
        </w:rPr>
      </w:pPr>
    </w:p>
    <w:p w14:paraId="73A65EA4" w14:textId="77777777" w:rsidR="00B108B2" w:rsidRPr="00523318" w:rsidRDefault="00B108B2" w:rsidP="00B108B2">
      <w:pPr>
        <w:pStyle w:val="BodyText"/>
        <w:rPr>
          <w:rFonts w:ascii="Arial" w:hAnsi="Arial" w:cs="Arial"/>
          <w:sz w:val="23"/>
          <w:szCs w:val="23"/>
        </w:rPr>
      </w:pPr>
    </w:p>
    <w:p w14:paraId="5089B12A"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IX. INFORMACIJA APIE PIRKIMO DOKUMENTŲ PAAIŠKINIMO (PATIKSLINIMO) TVARKĄ, GINČŲ NAGRINĖJIMO TVARKĄ</w:t>
      </w:r>
    </w:p>
    <w:p w14:paraId="4D5E8547" w14:textId="77777777" w:rsidR="00B108B2" w:rsidRPr="00523318" w:rsidRDefault="00B108B2" w:rsidP="00B108B2">
      <w:pPr>
        <w:jc w:val="center"/>
        <w:rPr>
          <w:rFonts w:ascii="Arial" w:hAnsi="Arial" w:cs="Arial"/>
          <w:sz w:val="23"/>
          <w:szCs w:val="23"/>
          <w:lang w:val="lt-LT"/>
        </w:rPr>
      </w:pPr>
    </w:p>
    <w:p w14:paraId="3E2BD9A6"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3497B83" w14:textId="2662A339"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w:t>
      </w:r>
      <w:r w:rsidR="00F81FE9">
        <w:rPr>
          <w:rFonts w:ascii="Arial" w:hAnsi="Arial" w:cs="Arial"/>
          <w:sz w:val="23"/>
          <w:szCs w:val="23"/>
        </w:rPr>
        <w:t>i</w:t>
      </w:r>
      <w:r w:rsidRPr="00523318">
        <w:rPr>
          <w:rFonts w:ascii="Arial" w:hAnsi="Arial" w:cs="Arial"/>
          <w:sz w:val="23"/>
          <w:szCs w:val="23"/>
        </w:rPr>
        <w:t xml:space="preserve">kimo termino pabaigos. </w:t>
      </w:r>
    </w:p>
    <w:p w14:paraId="25143200"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Nesibaigus pasiūlymų pateikimo terminui, perkančioji organizacija savo iniciatyva gali paaiškinti ar patikslinti pirkimo dokumentus, vadovaujantis protingumo kriterijumi, nukelti pasiūlymų pat</w:t>
      </w:r>
      <w:r>
        <w:rPr>
          <w:rFonts w:ascii="Arial" w:hAnsi="Arial" w:cs="Arial"/>
          <w:sz w:val="23"/>
          <w:szCs w:val="23"/>
        </w:rPr>
        <w:t>ei</w:t>
      </w:r>
      <w:r w:rsidRPr="00523318">
        <w:rPr>
          <w:rFonts w:ascii="Arial" w:hAnsi="Arial" w:cs="Arial"/>
          <w:sz w:val="23"/>
          <w:szCs w:val="23"/>
        </w:rPr>
        <w:t>kimo terminą.</w:t>
      </w:r>
      <w:r w:rsidRPr="00523318">
        <w:rPr>
          <w:rFonts w:ascii="Arial" w:hAnsi="Arial" w:cs="Arial"/>
          <w:color w:val="000000"/>
          <w:sz w:val="23"/>
          <w:szCs w:val="23"/>
        </w:rPr>
        <w:t xml:space="preserve"> </w:t>
      </w:r>
    </w:p>
    <w:p w14:paraId="12CEE293"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Perkančioji organizacija neketina rengti susitikimų su tiekėjais dėl pirkimo dokumentų paaiškinimo.</w:t>
      </w:r>
    </w:p>
    <w:p w14:paraId="25D6DA33"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14:paraId="3E7DA43A" w14:textId="77777777" w:rsidR="00B108B2" w:rsidRPr="00523318" w:rsidRDefault="00B108B2" w:rsidP="00B108B2">
      <w:pPr>
        <w:pStyle w:val="BodyText"/>
        <w:numPr>
          <w:ilvl w:val="0"/>
          <w:numId w:val="5"/>
        </w:numPr>
        <w:ind w:left="0" w:firstLine="720"/>
        <w:rPr>
          <w:rFonts w:ascii="Arial" w:hAnsi="Arial" w:cs="Arial"/>
          <w:b/>
          <w:sz w:val="23"/>
          <w:szCs w:val="23"/>
        </w:rPr>
      </w:pPr>
      <w:r w:rsidRPr="00523318">
        <w:rPr>
          <w:rFonts w:ascii="Arial" w:hAnsi="Arial" w:cs="Arial"/>
          <w:sz w:val="23"/>
          <w:szCs w:val="23"/>
        </w:rPr>
        <w:t xml:space="preserve">Ginčų nagrinėjimas, žalos atlyginimas, pirkimo sutarties pripažinimas negaliojančia, alternatyvios sankcijos reglamentuojamos Viešųjų pirkimų įstatymo VII skyriaus nuostatomis. </w:t>
      </w:r>
    </w:p>
    <w:p w14:paraId="75122CC5" w14:textId="77777777" w:rsidR="00B108B2" w:rsidRPr="00523318" w:rsidRDefault="00B108B2" w:rsidP="00B108B2">
      <w:pPr>
        <w:jc w:val="both"/>
        <w:rPr>
          <w:rFonts w:ascii="Arial" w:hAnsi="Arial" w:cs="Arial"/>
          <w:sz w:val="23"/>
          <w:szCs w:val="23"/>
          <w:lang w:val="lt-LT"/>
        </w:rPr>
      </w:pPr>
    </w:p>
    <w:p w14:paraId="554C6A64"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X. BAIGIAMOSIOS NUOSTATOS</w:t>
      </w:r>
    </w:p>
    <w:p w14:paraId="6F9A5CA9" w14:textId="77777777" w:rsidR="00B108B2" w:rsidRPr="00523318" w:rsidRDefault="00B108B2" w:rsidP="00B108B2">
      <w:pPr>
        <w:rPr>
          <w:rFonts w:ascii="Arial" w:hAnsi="Arial" w:cs="Arial"/>
          <w:sz w:val="23"/>
          <w:szCs w:val="23"/>
          <w:lang w:val="lt-LT"/>
        </w:rPr>
      </w:pPr>
    </w:p>
    <w:p w14:paraId="0FE1B389" w14:textId="15BE37E8" w:rsidR="00B108B2" w:rsidRPr="00523318" w:rsidRDefault="009C71E3" w:rsidP="00B108B2">
      <w:pPr>
        <w:pStyle w:val="BodyText"/>
        <w:ind w:firstLine="709"/>
        <w:rPr>
          <w:rFonts w:ascii="Arial" w:hAnsi="Arial" w:cs="Arial"/>
          <w:sz w:val="23"/>
          <w:szCs w:val="23"/>
        </w:rPr>
      </w:pPr>
      <w:r>
        <w:rPr>
          <w:rFonts w:ascii="Arial" w:hAnsi="Arial" w:cs="Arial"/>
          <w:sz w:val="23"/>
          <w:szCs w:val="23"/>
        </w:rPr>
        <w:t>56</w:t>
      </w:r>
      <w:r w:rsidR="00B108B2" w:rsidRPr="00523318">
        <w:rPr>
          <w:rFonts w:ascii="Arial" w:hAnsi="Arial" w:cs="Arial"/>
          <w:sz w:val="23"/>
          <w:szCs w:val="23"/>
        </w:rPr>
        <w:t>. 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60B15739" w14:textId="47AA7609" w:rsidR="00B108B2" w:rsidRPr="00523318" w:rsidRDefault="009C71E3" w:rsidP="009C71E3">
      <w:pPr>
        <w:pStyle w:val="BodyText"/>
        <w:ind w:firstLine="709"/>
        <w:rPr>
          <w:rFonts w:ascii="Arial" w:hAnsi="Arial" w:cs="Arial"/>
          <w:sz w:val="23"/>
          <w:szCs w:val="23"/>
        </w:rPr>
      </w:pPr>
      <w:r>
        <w:rPr>
          <w:rFonts w:ascii="Arial" w:hAnsi="Arial" w:cs="Arial"/>
          <w:sz w:val="23"/>
          <w:szCs w:val="23"/>
        </w:rPr>
        <w:t>57</w:t>
      </w:r>
      <w:r w:rsidR="00B108B2" w:rsidRPr="00523318">
        <w:rPr>
          <w:rFonts w:ascii="Arial" w:hAnsi="Arial" w:cs="Arial"/>
          <w:sz w:val="23"/>
          <w:szCs w:val="23"/>
        </w:rPr>
        <w:t>. Pirkimo metu nebus deramasi su tiekėjais.</w:t>
      </w:r>
    </w:p>
    <w:p w14:paraId="0E6C185A" w14:textId="77777777" w:rsidR="00B108B2" w:rsidRPr="00523318" w:rsidRDefault="00B108B2" w:rsidP="009C71E3">
      <w:pPr>
        <w:pStyle w:val="BodyText"/>
        <w:numPr>
          <w:ilvl w:val="0"/>
          <w:numId w:val="2"/>
        </w:numPr>
        <w:ind w:left="0" w:firstLine="709"/>
        <w:rPr>
          <w:rFonts w:ascii="Arial" w:hAnsi="Arial" w:cs="Arial"/>
          <w:sz w:val="23"/>
          <w:szCs w:val="23"/>
        </w:rPr>
      </w:pPr>
      <w:r w:rsidRPr="00523318">
        <w:rPr>
          <w:rFonts w:ascii="Arial" w:hAnsi="Arial" w:cs="Arial"/>
          <w:sz w:val="23"/>
          <w:szCs w:val="23"/>
        </w:rPr>
        <w:t>Perkančiosios organizacijos darbuotoja, įgaliot</w:t>
      </w:r>
      <w:r>
        <w:rPr>
          <w:rFonts w:ascii="Arial" w:hAnsi="Arial" w:cs="Arial"/>
          <w:sz w:val="23"/>
          <w:szCs w:val="23"/>
        </w:rPr>
        <w:t>a</w:t>
      </w:r>
      <w:r w:rsidRPr="00523318">
        <w:rPr>
          <w:rFonts w:ascii="Arial" w:hAnsi="Arial" w:cs="Arial"/>
          <w:sz w:val="23"/>
          <w:szCs w:val="23"/>
        </w:rPr>
        <w:t xml:space="preserve"> palaikyti ryšį su tiekėjais ir gauti iš jų (ne tarpininkų) su pirkimo procedūromis susijusius pranešimus Teisės departamento Pirkimų skyriaus vyriausioji specialistė Liana Romanovskienė tel. (8 5) 250 0375.</w:t>
      </w:r>
    </w:p>
    <w:p w14:paraId="63EEE4B9" w14:textId="77777777" w:rsidR="00B108B2" w:rsidRPr="008D6E96" w:rsidRDefault="00B108B2" w:rsidP="009C71E3">
      <w:pPr>
        <w:pStyle w:val="BodyText"/>
        <w:numPr>
          <w:ilvl w:val="0"/>
          <w:numId w:val="2"/>
        </w:numPr>
        <w:suppressAutoHyphens/>
        <w:ind w:left="0" w:firstLine="709"/>
        <w:rPr>
          <w:rFonts w:ascii="Arial" w:hAnsi="Arial" w:cs="Arial"/>
          <w:sz w:val="23"/>
          <w:szCs w:val="23"/>
        </w:rPr>
      </w:pPr>
      <w:r w:rsidRPr="00523318">
        <w:rPr>
          <w:rFonts w:ascii="Arial" w:hAnsi="Arial" w:cs="Arial"/>
          <w:sz w:val="23"/>
          <w:szCs w:val="23"/>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5EC9779B" w14:textId="77777777" w:rsidR="00B108B2" w:rsidRPr="00523318" w:rsidRDefault="00B108B2" w:rsidP="00B108B2">
      <w:pPr>
        <w:jc w:val="right"/>
        <w:rPr>
          <w:rFonts w:ascii="Arial" w:hAnsi="Arial" w:cs="Arial"/>
          <w:sz w:val="23"/>
          <w:szCs w:val="23"/>
          <w:lang w:val="lt-LT"/>
        </w:rPr>
      </w:pPr>
      <w:r w:rsidRPr="00523318">
        <w:rPr>
          <w:rFonts w:ascii="Arial" w:hAnsi="Arial" w:cs="Arial"/>
          <w:i/>
          <w:sz w:val="23"/>
          <w:szCs w:val="23"/>
          <w:lang w:val="lt-LT"/>
        </w:rPr>
        <w:br w:type="page"/>
      </w:r>
    </w:p>
    <w:p w14:paraId="71FE4C73" w14:textId="77777777" w:rsidR="00B108B2" w:rsidRPr="00523318" w:rsidRDefault="00B108B2" w:rsidP="00B108B2">
      <w:pPr>
        <w:jc w:val="right"/>
        <w:rPr>
          <w:rFonts w:ascii="Arial" w:hAnsi="Arial" w:cs="Arial"/>
          <w:sz w:val="23"/>
          <w:szCs w:val="23"/>
          <w:lang w:val="lt-LT"/>
        </w:rPr>
        <w:sectPr w:rsidR="00B108B2" w:rsidRPr="00523318" w:rsidSect="00402036">
          <w:headerReference w:type="default" r:id="rId10"/>
          <w:pgSz w:w="11906" w:h="16838"/>
          <w:pgMar w:top="1701" w:right="567" w:bottom="1134" w:left="1701" w:header="567" w:footer="567" w:gutter="0"/>
          <w:cols w:space="1296"/>
          <w:titlePg/>
          <w:docGrid w:linePitch="360"/>
        </w:sectPr>
      </w:pPr>
    </w:p>
    <w:p w14:paraId="43C7BB22" w14:textId="77777777" w:rsidR="00B108B2" w:rsidRPr="00523318" w:rsidRDefault="00B108B2" w:rsidP="00B108B2">
      <w:pPr>
        <w:jc w:val="right"/>
        <w:rPr>
          <w:rFonts w:ascii="Arial" w:hAnsi="Arial" w:cs="Arial"/>
          <w:sz w:val="23"/>
          <w:szCs w:val="23"/>
          <w:lang w:val="lt-LT"/>
        </w:rPr>
      </w:pPr>
    </w:p>
    <w:p w14:paraId="6062DBCB" w14:textId="77777777" w:rsidR="00B108B2" w:rsidRPr="00523318" w:rsidRDefault="00B108B2" w:rsidP="00B108B2">
      <w:pPr>
        <w:jc w:val="right"/>
        <w:rPr>
          <w:rFonts w:ascii="Arial" w:hAnsi="Arial" w:cs="Arial"/>
          <w:sz w:val="23"/>
          <w:szCs w:val="23"/>
          <w:lang w:val="lt-LT"/>
        </w:rPr>
      </w:pPr>
      <w:r w:rsidRPr="00523318">
        <w:rPr>
          <w:rFonts w:ascii="Arial" w:hAnsi="Arial" w:cs="Arial"/>
          <w:sz w:val="23"/>
          <w:szCs w:val="23"/>
          <w:lang w:val="lt-LT"/>
        </w:rPr>
        <w:t>1 priedas</w:t>
      </w:r>
    </w:p>
    <w:p w14:paraId="4B96EFC9" w14:textId="77777777" w:rsidR="00B108B2" w:rsidRPr="00523318" w:rsidRDefault="00B108B2" w:rsidP="00B108B2">
      <w:pPr>
        <w:pStyle w:val="BodyText"/>
        <w:jc w:val="center"/>
        <w:rPr>
          <w:rFonts w:ascii="Arial" w:hAnsi="Arial" w:cs="Arial"/>
          <w:b/>
          <w:sz w:val="23"/>
          <w:szCs w:val="23"/>
        </w:rPr>
      </w:pPr>
      <w:bookmarkStart w:id="4" w:name="Pasiulymas"/>
      <w:bookmarkStart w:id="5" w:name="pasiulymoforma"/>
      <w:r w:rsidRPr="00523318">
        <w:rPr>
          <w:rFonts w:ascii="Arial" w:hAnsi="Arial" w:cs="Arial"/>
          <w:b/>
          <w:sz w:val="23"/>
          <w:szCs w:val="23"/>
        </w:rPr>
        <w:t>PASIŪLYMO FORMA</w:t>
      </w:r>
    </w:p>
    <w:bookmarkEnd w:id="4"/>
    <w:bookmarkEnd w:id="5"/>
    <w:p w14:paraId="7879C137" w14:textId="77777777" w:rsidR="00B108B2" w:rsidRPr="00523318" w:rsidRDefault="00B108B2" w:rsidP="00B108B2">
      <w:pPr>
        <w:pStyle w:val="BodyText"/>
        <w:jc w:val="center"/>
        <w:rPr>
          <w:rFonts w:ascii="Arial" w:hAnsi="Arial" w:cs="Arial"/>
          <w:sz w:val="23"/>
          <w:szCs w:val="23"/>
        </w:rPr>
      </w:pPr>
      <w:r w:rsidRPr="00523318">
        <w:rPr>
          <w:rFonts w:ascii="Arial" w:hAnsi="Arial" w:cs="Arial"/>
          <w:sz w:val="23"/>
          <w:szCs w:val="23"/>
        </w:rPr>
        <w:t>20___-___-___</w:t>
      </w:r>
    </w:p>
    <w:p w14:paraId="71F65AF5" w14:textId="77777777" w:rsidR="00B108B2" w:rsidRPr="00523318" w:rsidRDefault="00B108B2" w:rsidP="00B108B2">
      <w:pPr>
        <w:pStyle w:val="BodyText"/>
        <w:rPr>
          <w:rFonts w:ascii="Arial" w:hAnsi="Arial" w:cs="Arial"/>
          <w:sz w:val="23"/>
          <w:szCs w:val="23"/>
        </w:rPr>
      </w:pPr>
    </w:p>
    <w:p w14:paraId="130C4C23"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bCs/>
          <w:caps/>
          <w:sz w:val="23"/>
          <w:szCs w:val="23"/>
        </w:rPr>
        <w:t>„Symantec Identity Manager“</w:t>
      </w:r>
      <w:r>
        <w:rPr>
          <w:rFonts w:ascii="Arial" w:hAnsi="Arial" w:cs="Arial"/>
          <w:b/>
          <w:bCs/>
          <w:caps/>
          <w:sz w:val="23"/>
          <w:szCs w:val="23"/>
        </w:rPr>
        <w:t xml:space="preserve"> ARBA LYGIAVERTĖS</w:t>
      </w:r>
      <w:r w:rsidRPr="00523318">
        <w:rPr>
          <w:rFonts w:ascii="Arial" w:hAnsi="Arial" w:cs="Arial"/>
          <w:b/>
          <w:bCs/>
          <w:caps/>
          <w:sz w:val="23"/>
          <w:szCs w:val="23"/>
        </w:rPr>
        <w:t xml:space="preserve"> programinės įrangos licencijų prenumeratA</w:t>
      </w:r>
    </w:p>
    <w:p w14:paraId="59D19A2E" w14:textId="77777777" w:rsidR="00B108B2" w:rsidRPr="00523318" w:rsidRDefault="00B108B2" w:rsidP="00B108B2">
      <w:pPr>
        <w:pStyle w:val="BodyText"/>
        <w:jc w:val="center"/>
        <w:rPr>
          <w:rFonts w:ascii="Arial" w:hAnsi="Arial" w:cs="Arial"/>
          <w:sz w:val="23"/>
          <w:szCs w:val="23"/>
        </w:rPr>
      </w:pPr>
    </w:p>
    <w:tbl>
      <w:tblPr>
        <w:tblStyle w:val="TableGrid"/>
        <w:tblW w:w="0" w:type="auto"/>
        <w:tblInd w:w="-572" w:type="dxa"/>
        <w:tblLook w:val="04A0" w:firstRow="1" w:lastRow="0" w:firstColumn="1" w:lastColumn="0" w:noHBand="0" w:noVBand="1"/>
      </w:tblPr>
      <w:tblGrid>
        <w:gridCol w:w="4033"/>
        <w:gridCol w:w="6167"/>
      </w:tblGrid>
      <w:tr w:rsidR="00B108B2" w:rsidRPr="00523318" w14:paraId="5FC5B6BD" w14:textId="77777777" w:rsidTr="00402036">
        <w:tc>
          <w:tcPr>
            <w:tcW w:w="4077" w:type="dxa"/>
          </w:tcPr>
          <w:p w14:paraId="5914AAC7"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pavadinimas ir kodas</w:t>
            </w:r>
          </w:p>
          <w:p w14:paraId="08E88CDB" w14:textId="77777777" w:rsidR="00B108B2" w:rsidRPr="00523318" w:rsidRDefault="00B108B2" w:rsidP="00402036">
            <w:pPr>
              <w:pStyle w:val="BodyText"/>
              <w:ind w:firstLine="0"/>
              <w:rPr>
                <w:rFonts w:ascii="Arial" w:hAnsi="Arial" w:cs="Arial"/>
                <w:sz w:val="23"/>
                <w:szCs w:val="23"/>
              </w:rPr>
            </w:pPr>
            <w:r w:rsidRPr="00523318">
              <w:rPr>
                <w:rFonts w:ascii="Arial" w:hAnsi="Arial" w:cs="Arial"/>
                <w:i/>
                <w:sz w:val="23"/>
                <w:szCs w:val="23"/>
              </w:rPr>
              <w:t>(jei pasiūlymą pateikia tiekėjų grupė, nurodomi visų partnerių pavadinimai ir kodai)</w:t>
            </w:r>
          </w:p>
        </w:tc>
        <w:tc>
          <w:tcPr>
            <w:tcW w:w="6271" w:type="dxa"/>
          </w:tcPr>
          <w:p w14:paraId="5C706B00" w14:textId="77777777" w:rsidR="00B108B2" w:rsidRPr="00523318" w:rsidRDefault="00B108B2" w:rsidP="00402036">
            <w:pPr>
              <w:pStyle w:val="BodyText"/>
              <w:ind w:firstLine="0"/>
              <w:rPr>
                <w:rFonts w:ascii="Arial" w:hAnsi="Arial" w:cs="Arial"/>
                <w:sz w:val="23"/>
                <w:szCs w:val="23"/>
              </w:rPr>
            </w:pPr>
          </w:p>
        </w:tc>
      </w:tr>
      <w:tr w:rsidR="00B108B2" w:rsidRPr="00523318" w14:paraId="52E728E4" w14:textId="77777777" w:rsidTr="00402036">
        <w:tc>
          <w:tcPr>
            <w:tcW w:w="4077" w:type="dxa"/>
          </w:tcPr>
          <w:p w14:paraId="3F006566"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adresas</w:t>
            </w:r>
          </w:p>
          <w:p w14:paraId="0D3ED3BF" w14:textId="77777777" w:rsidR="00B108B2" w:rsidRPr="00523318" w:rsidRDefault="00B108B2" w:rsidP="00402036">
            <w:pPr>
              <w:pStyle w:val="BodyText"/>
              <w:ind w:firstLine="0"/>
              <w:rPr>
                <w:rFonts w:ascii="Arial" w:hAnsi="Arial" w:cs="Arial"/>
                <w:sz w:val="23"/>
                <w:szCs w:val="23"/>
              </w:rPr>
            </w:pPr>
            <w:r w:rsidRPr="00523318">
              <w:rPr>
                <w:rFonts w:ascii="Arial" w:hAnsi="Arial" w:cs="Arial"/>
                <w:i/>
                <w:sz w:val="23"/>
                <w:szCs w:val="23"/>
              </w:rPr>
              <w:t>(jei pasiūlymą pateikia tiekėjų grupė, nurodomi visų partnerių adresai)</w:t>
            </w:r>
          </w:p>
        </w:tc>
        <w:tc>
          <w:tcPr>
            <w:tcW w:w="6271" w:type="dxa"/>
          </w:tcPr>
          <w:p w14:paraId="3E4E0A1F" w14:textId="77777777" w:rsidR="00B108B2" w:rsidRPr="00523318" w:rsidRDefault="00B108B2" w:rsidP="00402036">
            <w:pPr>
              <w:pStyle w:val="BodyText"/>
              <w:ind w:firstLine="0"/>
              <w:rPr>
                <w:rFonts w:ascii="Arial" w:hAnsi="Arial" w:cs="Arial"/>
                <w:sz w:val="23"/>
                <w:szCs w:val="23"/>
              </w:rPr>
            </w:pPr>
          </w:p>
        </w:tc>
      </w:tr>
      <w:tr w:rsidR="00B108B2" w:rsidRPr="00523318" w14:paraId="5DFBC632" w14:textId="77777777" w:rsidTr="00402036">
        <w:tc>
          <w:tcPr>
            <w:tcW w:w="4077" w:type="dxa"/>
          </w:tcPr>
          <w:p w14:paraId="0918A6AC"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įgaliotas asmuo pasirašyti pasiūlymą</w:t>
            </w:r>
          </w:p>
        </w:tc>
        <w:tc>
          <w:tcPr>
            <w:tcW w:w="6271" w:type="dxa"/>
          </w:tcPr>
          <w:p w14:paraId="11BEC0EC" w14:textId="77777777" w:rsidR="00B108B2" w:rsidRPr="00523318" w:rsidRDefault="00B108B2" w:rsidP="00402036">
            <w:pPr>
              <w:pStyle w:val="BodyText"/>
              <w:ind w:firstLine="0"/>
              <w:rPr>
                <w:rFonts w:ascii="Arial" w:hAnsi="Arial" w:cs="Arial"/>
                <w:sz w:val="23"/>
                <w:szCs w:val="23"/>
              </w:rPr>
            </w:pPr>
          </w:p>
        </w:tc>
      </w:tr>
      <w:tr w:rsidR="00B108B2" w:rsidRPr="00523318" w14:paraId="7A3A73D8" w14:textId="77777777" w:rsidTr="00402036">
        <w:tc>
          <w:tcPr>
            <w:tcW w:w="4077" w:type="dxa"/>
          </w:tcPr>
          <w:p w14:paraId="1EEF494D"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įgaliotas asmuo bendrauti pateikto pasiūlymo klausimais</w:t>
            </w:r>
          </w:p>
        </w:tc>
        <w:tc>
          <w:tcPr>
            <w:tcW w:w="6271" w:type="dxa"/>
          </w:tcPr>
          <w:p w14:paraId="5CDBE058" w14:textId="77777777" w:rsidR="00B108B2" w:rsidRPr="00523318" w:rsidRDefault="00B108B2" w:rsidP="00402036">
            <w:pPr>
              <w:pStyle w:val="BodyText"/>
              <w:ind w:firstLine="0"/>
              <w:rPr>
                <w:rFonts w:ascii="Arial" w:hAnsi="Arial" w:cs="Arial"/>
                <w:sz w:val="23"/>
                <w:szCs w:val="23"/>
              </w:rPr>
            </w:pPr>
          </w:p>
        </w:tc>
      </w:tr>
      <w:tr w:rsidR="00B108B2" w:rsidRPr="00523318" w14:paraId="7F89FFCF" w14:textId="77777777" w:rsidTr="00402036">
        <w:tc>
          <w:tcPr>
            <w:tcW w:w="4077" w:type="dxa"/>
          </w:tcPr>
          <w:p w14:paraId="2F7B2A8B"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el. pašto adresas</w:t>
            </w:r>
          </w:p>
        </w:tc>
        <w:tc>
          <w:tcPr>
            <w:tcW w:w="6271" w:type="dxa"/>
          </w:tcPr>
          <w:p w14:paraId="231BE0C1" w14:textId="77777777" w:rsidR="00B108B2" w:rsidRPr="00523318" w:rsidRDefault="00B108B2" w:rsidP="00402036">
            <w:pPr>
              <w:pStyle w:val="BodyText"/>
              <w:ind w:firstLine="0"/>
              <w:rPr>
                <w:rFonts w:ascii="Arial" w:hAnsi="Arial" w:cs="Arial"/>
                <w:sz w:val="23"/>
                <w:szCs w:val="23"/>
              </w:rPr>
            </w:pPr>
          </w:p>
        </w:tc>
      </w:tr>
    </w:tbl>
    <w:p w14:paraId="6C27B523" w14:textId="77777777" w:rsidR="00B108B2" w:rsidRPr="00523318" w:rsidRDefault="00B108B2" w:rsidP="00B108B2">
      <w:pPr>
        <w:pStyle w:val="BodyText"/>
        <w:rPr>
          <w:rFonts w:ascii="Arial" w:hAnsi="Arial" w:cs="Arial"/>
          <w:sz w:val="23"/>
          <w:szCs w:val="23"/>
        </w:rPr>
      </w:pPr>
    </w:p>
    <w:p w14:paraId="4A5CF32E" w14:textId="77777777" w:rsidR="00B108B2" w:rsidRPr="00523318" w:rsidRDefault="00B108B2" w:rsidP="00B108B2">
      <w:pPr>
        <w:suppressAutoHyphens/>
        <w:rPr>
          <w:rFonts w:ascii="Arial" w:hAnsi="Arial" w:cs="Arial"/>
          <w:sz w:val="23"/>
          <w:szCs w:val="23"/>
        </w:rPr>
      </w:pPr>
      <w:proofErr w:type="spellStart"/>
      <w:r w:rsidRPr="00523318">
        <w:rPr>
          <w:rFonts w:ascii="Arial" w:hAnsi="Arial" w:cs="Arial"/>
          <w:sz w:val="23"/>
          <w:szCs w:val="23"/>
        </w:rPr>
        <w:t>Pažymime</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sutinkame</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visomis</w:t>
      </w:r>
      <w:proofErr w:type="spellEnd"/>
      <w:r w:rsidRPr="00523318">
        <w:rPr>
          <w:rFonts w:ascii="Arial" w:hAnsi="Arial" w:cs="Arial"/>
          <w:sz w:val="23"/>
          <w:szCs w:val="23"/>
        </w:rPr>
        <w:t xml:space="preserve"> </w:t>
      </w:r>
      <w:proofErr w:type="spellStart"/>
      <w:r w:rsidRPr="00523318">
        <w:rPr>
          <w:rFonts w:ascii="Arial" w:hAnsi="Arial" w:cs="Arial"/>
          <w:sz w:val="23"/>
          <w:szCs w:val="23"/>
        </w:rPr>
        <w:t>pirkimo</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dokumentų</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sąlygomis</w:t>
      </w:r>
      <w:proofErr w:type="spellEnd"/>
      <w:r w:rsidRPr="00523318">
        <w:rPr>
          <w:rFonts w:ascii="Arial" w:hAnsi="Arial" w:cs="Arial"/>
          <w:sz w:val="23"/>
          <w:szCs w:val="23"/>
        </w:rPr>
        <w:t>.</w:t>
      </w:r>
    </w:p>
    <w:p w14:paraId="6AEA021A" w14:textId="77777777" w:rsidR="00B108B2" w:rsidRPr="00523318" w:rsidRDefault="00B108B2" w:rsidP="00B108B2">
      <w:pPr>
        <w:pStyle w:val="BodyText"/>
        <w:rPr>
          <w:rFonts w:ascii="Arial" w:hAnsi="Arial" w:cs="Arial"/>
          <w:sz w:val="23"/>
          <w:szCs w:val="23"/>
        </w:rPr>
      </w:pPr>
      <w:r w:rsidRPr="00523318">
        <w:rPr>
          <w:rFonts w:ascii="Arial" w:hAnsi="Arial" w:cs="Arial"/>
          <w:sz w:val="23"/>
          <w:szCs w:val="23"/>
        </w:rPr>
        <w:t>Siūlome šias prekes:</w:t>
      </w:r>
      <w:bookmarkStart w:id="6" w:name="_Hlk166151684"/>
    </w:p>
    <w:bookmarkEnd w:id="6"/>
    <w:p w14:paraId="2E5F89D8" w14:textId="77777777" w:rsidR="00B108B2" w:rsidRPr="00523318" w:rsidRDefault="00B108B2" w:rsidP="00B108B2">
      <w:pPr>
        <w:pStyle w:val="BodyText"/>
        <w:rPr>
          <w:rFonts w:ascii="Arial" w:hAnsi="Arial" w:cs="Arial"/>
          <w:sz w:val="23"/>
          <w:szCs w:val="23"/>
        </w:rPr>
      </w:pP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412"/>
        <w:gridCol w:w="1537"/>
        <w:gridCol w:w="1312"/>
        <w:gridCol w:w="2114"/>
        <w:gridCol w:w="2260"/>
      </w:tblGrid>
      <w:tr w:rsidR="00B108B2" w:rsidRPr="00523318" w14:paraId="403AEF66" w14:textId="77777777" w:rsidTr="004449D9">
        <w:tc>
          <w:tcPr>
            <w:tcW w:w="565" w:type="dxa"/>
            <w:tcBorders>
              <w:top w:val="single" w:sz="4" w:space="0" w:color="auto"/>
              <w:left w:val="single" w:sz="4" w:space="0" w:color="auto"/>
              <w:bottom w:val="single" w:sz="4" w:space="0" w:color="auto"/>
              <w:right w:val="single" w:sz="4" w:space="0" w:color="auto"/>
            </w:tcBorders>
            <w:hideMark/>
          </w:tcPr>
          <w:p w14:paraId="2237FA9D" w14:textId="77777777" w:rsidR="00B108B2" w:rsidRPr="00523318" w:rsidRDefault="00B108B2" w:rsidP="00402036">
            <w:pPr>
              <w:suppressAutoHyphens/>
              <w:spacing w:line="276" w:lineRule="auto"/>
              <w:jc w:val="center"/>
              <w:rPr>
                <w:rFonts w:ascii="Arial" w:hAnsi="Arial" w:cs="Arial"/>
                <w:b/>
                <w:sz w:val="23"/>
                <w:szCs w:val="23"/>
              </w:rPr>
            </w:pPr>
            <w:bookmarkStart w:id="7" w:name="_Hlk127861867"/>
            <w:proofErr w:type="spellStart"/>
            <w:r w:rsidRPr="00523318">
              <w:rPr>
                <w:rFonts w:ascii="Arial" w:hAnsi="Arial" w:cs="Arial"/>
                <w:b/>
                <w:sz w:val="23"/>
                <w:szCs w:val="23"/>
              </w:rPr>
              <w:t>Eil</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Nr</w:t>
            </w:r>
            <w:proofErr w:type="spellEnd"/>
            <w:r w:rsidRPr="00523318">
              <w:rPr>
                <w:rFonts w:ascii="Arial" w:hAnsi="Arial" w:cs="Arial"/>
                <w:b/>
                <w:sz w:val="23"/>
                <w:szCs w:val="23"/>
              </w:rPr>
              <w:t>.</w:t>
            </w:r>
          </w:p>
        </w:tc>
        <w:tc>
          <w:tcPr>
            <w:tcW w:w="2412" w:type="dxa"/>
            <w:tcBorders>
              <w:top w:val="single" w:sz="4" w:space="0" w:color="auto"/>
              <w:left w:val="single" w:sz="4" w:space="0" w:color="auto"/>
              <w:bottom w:val="single" w:sz="4" w:space="0" w:color="auto"/>
              <w:right w:val="single" w:sz="4" w:space="0" w:color="auto"/>
            </w:tcBorders>
            <w:hideMark/>
          </w:tcPr>
          <w:p w14:paraId="5896160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lang w:val="lt-LT"/>
              </w:rPr>
              <w:t xml:space="preserve">Prekių </w:t>
            </w:r>
            <w:proofErr w:type="spellStart"/>
            <w:r w:rsidRPr="00523318">
              <w:rPr>
                <w:rFonts w:ascii="Arial" w:hAnsi="Arial" w:cs="Arial"/>
                <w:b/>
                <w:sz w:val="23"/>
                <w:szCs w:val="23"/>
              </w:rPr>
              <w:t>pavadinimas</w:t>
            </w:r>
            <w:proofErr w:type="spellEnd"/>
          </w:p>
        </w:tc>
        <w:tc>
          <w:tcPr>
            <w:tcW w:w="1537" w:type="dxa"/>
            <w:tcBorders>
              <w:top w:val="single" w:sz="4" w:space="0" w:color="auto"/>
              <w:left w:val="single" w:sz="4" w:space="0" w:color="auto"/>
              <w:bottom w:val="single" w:sz="4" w:space="0" w:color="auto"/>
              <w:right w:val="single" w:sz="4" w:space="0" w:color="auto"/>
            </w:tcBorders>
            <w:hideMark/>
          </w:tcPr>
          <w:p w14:paraId="10D7DED7"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Matavimo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vienetai</w:t>
            </w:r>
            <w:proofErr w:type="spellEnd"/>
          </w:p>
        </w:tc>
        <w:tc>
          <w:tcPr>
            <w:tcW w:w="1312" w:type="dxa"/>
            <w:tcBorders>
              <w:top w:val="single" w:sz="4" w:space="0" w:color="auto"/>
              <w:left w:val="single" w:sz="4" w:space="0" w:color="auto"/>
              <w:bottom w:val="single" w:sz="4" w:space="0" w:color="auto"/>
              <w:right w:val="single" w:sz="4" w:space="0" w:color="auto"/>
            </w:tcBorders>
            <w:hideMark/>
          </w:tcPr>
          <w:p w14:paraId="448C9ED8"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Kiekis</w:t>
            </w:r>
            <w:proofErr w:type="spellEnd"/>
          </w:p>
        </w:tc>
        <w:tc>
          <w:tcPr>
            <w:tcW w:w="2114" w:type="dxa"/>
            <w:tcBorders>
              <w:top w:val="single" w:sz="4" w:space="0" w:color="auto"/>
              <w:left w:val="single" w:sz="4" w:space="0" w:color="auto"/>
              <w:bottom w:val="single" w:sz="4" w:space="0" w:color="auto"/>
              <w:right w:val="single" w:sz="4" w:space="0" w:color="auto"/>
            </w:tcBorders>
          </w:tcPr>
          <w:p w14:paraId="61B69BE9"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Viso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kiekio</w:t>
            </w:r>
            <w:proofErr w:type="spellEnd"/>
            <w:r w:rsidRPr="00523318">
              <w:rPr>
                <w:rFonts w:ascii="Arial" w:hAnsi="Arial" w:cs="Arial"/>
                <w:b/>
                <w:sz w:val="23"/>
                <w:szCs w:val="23"/>
              </w:rPr>
              <w:t xml:space="preserve"> </w:t>
            </w:r>
            <w:r w:rsidRPr="00523318">
              <w:rPr>
                <w:rFonts w:ascii="Arial" w:hAnsi="Arial" w:cs="Arial"/>
                <w:b/>
                <w:sz w:val="23"/>
                <w:szCs w:val="23"/>
                <w:lang w:val="lt-LT"/>
              </w:rPr>
              <w:t xml:space="preserve">prenumeratos </w:t>
            </w:r>
            <w:proofErr w:type="spellStart"/>
            <w:r w:rsidRPr="00523318">
              <w:rPr>
                <w:rFonts w:ascii="Arial" w:hAnsi="Arial" w:cs="Arial"/>
                <w:b/>
                <w:sz w:val="23"/>
                <w:szCs w:val="23"/>
              </w:rPr>
              <w:t>kaina</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be</w:t>
            </w:r>
            <w:proofErr w:type="spellEnd"/>
            <w:r w:rsidRPr="00523318">
              <w:rPr>
                <w:rFonts w:ascii="Arial" w:hAnsi="Arial" w:cs="Arial"/>
                <w:b/>
                <w:sz w:val="23"/>
                <w:szCs w:val="23"/>
              </w:rPr>
              <w:t xml:space="preserve"> PVM, EUR</w:t>
            </w:r>
          </w:p>
        </w:tc>
        <w:tc>
          <w:tcPr>
            <w:tcW w:w="2260" w:type="dxa"/>
            <w:tcBorders>
              <w:top w:val="single" w:sz="4" w:space="0" w:color="auto"/>
              <w:left w:val="single" w:sz="4" w:space="0" w:color="auto"/>
              <w:bottom w:val="single" w:sz="4" w:space="0" w:color="auto"/>
              <w:right w:val="single" w:sz="4" w:space="0" w:color="auto"/>
            </w:tcBorders>
          </w:tcPr>
          <w:p w14:paraId="35881283"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Viso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kiekio</w:t>
            </w:r>
            <w:proofErr w:type="spellEnd"/>
            <w:r w:rsidRPr="00523318">
              <w:rPr>
                <w:rFonts w:ascii="Arial" w:hAnsi="Arial" w:cs="Arial"/>
                <w:b/>
                <w:sz w:val="23"/>
                <w:szCs w:val="23"/>
              </w:rPr>
              <w:t xml:space="preserve"> </w:t>
            </w:r>
            <w:r w:rsidRPr="00523318">
              <w:rPr>
                <w:rFonts w:ascii="Arial" w:hAnsi="Arial" w:cs="Arial"/>
                <w:b/>
                <w:sz w:val="23"/>
                <w:szCs w:val="23"/>
                <w:lang w:val="lt-LT"/>
              </w:rPr>
              <w:t>prenumeratos kaina</w:t>
            </w:r>
            <w:r w:rsidRPr="00523318">
              <w:rPr>
                <w:rFonts w:ascii="Arial" w:hAnsi="Arial" w:cs="Arial"/>
                <w:b/>
                <w:sz w:val="23"/>
                <w:szCs w:val="23"/>
              </w:rPr>
              <w:t xml:space="preserve"> </w:t>
            </w:r>
            <w:proofErr w:type="spellStart"/>
            <w:r w:rsidRPr="00523318">
              <w:rPr>
                <w:rFonts w:ascii="Arial" w:hAnsi="Arial" w:cs="Arial"/>
                <w:b/>
                <w:sz w:val="23"/>
                <w:szCs w:val="23"/>
              </w:rPr>
              <w:t>su</w:t>
            </w:r>
            <w:proofErr w:type="spellEnd"/>
            <w:r w:rsidRPr="00523318">
              <w:rPr>
                <w:rFonts w:ascii="Arial" w:hAnsi="Arial" w:cs="Arial"/>
                <w:b/>
                <w:sz w:val="23"/>
                <w:szCs w:val="23"/>
              </w:rPr>
              <w:t xml:space="preserve"> PVM, EUR</w:t>
            </w:r>
          </w:p>
        </w:tc>
      </w:tr>
      <w:tr w:rsidR="00B108B2" w:rsidRPr="00523318" w14:paraId="7673FA09" w14:textId="77777777" w:rsidTr="004449D9">
        <w:tc>
          <w:tcPr>
            <w:tcW w:w="565" w:type="dxa"/>
            <w:tcBorders>
              <w:top w:val="single" w:sz="4" w:space="0" w:color="auto"/>
              <w:left w:val="single" w:sz="4" w:space="0" w:color="auto"/>
              <w:bottom w:val="single" w:sz="4" w:space="0" w:color="auto"/>
              <w:right w:val="single" w:sz="4" w:space="0" w:color="auto"/>
            </w:tcBorders>
            <w:vAlign w:val="center"/>
            <w:hideMark/>
          </w:tcPr>
          <w:p w14:paraId="2FFF04A8" w14:textId="77777777" w:rsidR="00B108B2" w:rsidRPr="00523318" w:rsidRDefault="00B108B2" w:rsidP="00402036">
            <w:pPr>
              <w:suppressAutoHyphens/>
              <w:spacing w:line="276" w:lineRule="auto"/>
              <w:jc w:val="center"/>
              <w:rPr>
                <w:rFonts w:ascii="Arial" w:hAnsi="Arial" w:cs="Arial"/>
                <w:sz w:val="23"/>
                <w:szCs w:val="23"/>
              </w:rPr>
            </w:pPr>
            <w:r w:rsidRPr="00523318">
              <w:rPr>
                <w:rFonts w:ascii="Arial" w:hAnsi="Arial" w:cs="Arial"/>
                <w:sz w:val="23"/>
                <w:szCs w:val="23"/>
              </w:rPr>
              <w:t>I</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5626A62"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II</w:t>
            </w:r>
          </w:p>
        </w:tc>
        <w:tc>
          <w:tcPr>
            <w:tcW w:w="1537" w:type="dxa"/>
            <w:tcBorders>
              <w:top w:val="single" w:sz="4" w:space="0" w:color="auto"/>
              <w:left w:val="single" w:sz="4" w:space="0" w:color="auto"/>
              <w:bottom w:val="single" w:sz="4" w:space="0" w:color="auto"/>
              <w:right w:val="single" w:sz="4" w:space="0" w:color="auto"/>
            </w:tcBorders>
            <w:vAlign w:val="center"/>
            <w:hideMark/>
          </w:tcPr>
          <w:p w14:paraId="0B982B24"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III</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7BBA904"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IV</w:t>
            </w:r>
          </w:p>
        </w:tc>
        <w:tc>
          <w:tcPr>
            <w:tcW w:w="2114" w:type="dxa"/>
            <w:tcBorders>
              <w:top w:val="single" w:sz="4" w:space="0" w:color="auto"/>
              <w:left w:val="single" w:sz="4" w:space="0" w:color="auto"/>
              <w:bottom w:val="single" w:sz="4" w:space="0" w:color="auto"/>
              <w:right w:val="single" w:sz="4" w:space="0" w:color="auto"/>
            </w:tcBorders>
          </w:tcPr>
          <w:p w14:paraId="254FED59"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V</w:t>
            </w:r>
          </w:p>
        </w:tc>
        <w:tc>
          <w:tcPr>
            <w:tcW w:w="2260" w:type="dxa"/>
            <w:tcBorders>
              <w:top w:val="single" w:sz="4" w:space="0" w:color="auto"/>
              <w:left w:val="single" w:sz="4" w:space="0" w:color="auto"/>
              <w:bottom w:val="single" w:sz="4" w:space="0" w:color="auto"/>
              <w:right w:val="single" w:sz="4" w:space="0" w:color="auto"/>
            </w:tcBorders>
          </w:tcPr>
          <w:p w14:paraId="06514295"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VI</w:t>
            </w:r>
          </w:p>
        </w:tc>
      </w:tr>
      <w:tr w:rsidR="00B108B2" w:rsidRPr="00523318" w14:paraId="00ABA57C" w14:textId="77777777" w:rsidTr="004449D9">
        <w:tc>
          <w:tcPr>
            <w:tcW w:w="565" w:type="dxa"/>
            <w:tcBorders>
              <w:top w:val="single" w:sz="4" w:space="0" w:color="auto"/>
              <w:left w:val="single" w:sz="4" w:space="0" w:color="auto"/>
              <w:bottom w:val="single" w:sz="4" w:space="0" w:color="auto"/>
              <w:right w:val="single" w:sz="4" w:space="0" w:color="auto"/>
            </w:tcBorders>
            <w:hideMark/>
          </w:tcPr>
          <w:p w14:paraId="5A4C160B" w14:textId="77777777" w:rsidR="00B108B2" w:rsidRPr="00523318" w:rsidRDefault="00B108B2" w:rsidP="00402036">
            <w:pPr>
              <w:suppressAutoHyphens/>
              <w:spacing w:line="276" w:lineRule="auto"/>
              <w:jc w:val="center"/>
              <w:rPr>
                <w:rFonts w:ascii="Arial" w:hAnsi="Arial" w:cs="Arial"/>
                <w:sz w:val="23"/>
                <w:szCs w:val="23"/>
              </w:rPr>
            </w:pPr>
            <w:r w:rsidRPr="00523318">
              <w:rPr>
                <w:rFonts w:ascii="Arial" w:hAnsi="Arial" w:cs="Arial"/>
                <w:sz w:val="23"/>
                <w:szCs w:val="23"/>
              </w:rPr>
              <w:t xml:space="preserve">1. </w:t>
            </w:r>
          </w:p>
        </w:tc>
        <w:tc>
          <w:tcPr>
            <w:tcW w:w="2412" w:type="dxa"/>
            <w:tcBorders>
              <w:top w:val="single" w:sz="4" w:space="0" w:color="auto"/>
              <w:left w:val="single" w:sz="4" w:space="0" w:color="auto"/>
              <w:bottom w:val="single" w:sz="4" w:space="0" w:color="auto"/>
              <w:right w:val="single" w:sz="4" w:space="0" w:color="auto"/>
            </w:tcBorders>
            <w:vAlign w:val="center"/>
            <w:hideMark/>
          </w:tcPr>
          <w:p w14:paraId="33F677B1" w14:textId="1C30DC88" w:rsidR="00B108B2" w:rsidRDefault="00B108B2" w:rsidP="00402036">
            <w:pPr>
              <w:spacing w:line="276" w:lineRule="auto"/>
              <w:rPr>
                <w:rFonts w:ascii="Arial" w:hAnsi="Arial" w:cs="Arial"/>
                <w:sz w:val="23"/>
                <w:szCs w:val="23"/>
              </w:rPr>
            </w:pPr>
            <w:r>
              <w:rPr>
                <w:rFonts w:ascii="Arial" w:hAnsi="Arial" w:cs="Arial"/>
                <w:sz w:val="23"/>
                <w:szCs w:val="23"/>
                <w:lang w:val="lt-LT"/>
              </w:rPr>
              <w:t>[</w:t>
            </w:r>
            <w:r w:rsidRPr="00A56A5B">
              <w:rPr>
                <w:rFonts w:ascii="Arial" w:hAnsi="Arial" w:cs="Arial"/>
                <w:i/>
                <w:iCs/>
                <w:sz w:val="23"/>
                <w:szCs w:val="23"/>
                <w:lang w:val="lt-LT"/>
              </w:rPr>
              <w:t>Nurodyti</w:t>
            </w:r>
            <w:r w:rsidR="004449D9">
              <w:rPr>
                <w:rFonts w:ascii="Arial" w:hAnsi="Arial" w:cs="Arial"/>
                <w:i/>
                <w:iCs/>
                <w:sz w:val="23"/>
                <w:szCs w:val="23"/>
                <w:lang w:val="lt-LT"/>
              </w:rPr>
              <w:t xml:space="preserve"> programinės</w:t>
            </w:r>
            <w:r w:rsidRPr="00A56A5B">
              <w:rPr>
                <w:rFonts w:ascii="Arial" w:hAnsi="Arial" w:cs="Arial"/>
                <w:i/>
                <w:iCs/>
                <w:sz w:val="23"/>
                <w:szCs w:val="23"/>
                <w:lang w:val="lt-LT"/>
              </w:rPr>
              <w:t xml:space="preserve"> įrangos pavadinimą</w:t>
            </w:r>
            <w:r>
              <w:rPr>
                <w:rFonts w:ascii="Arial" w:hAnsi="Arial" w:cs="Arial"/>
                <w:sz w:val="23"/>
                <w:szCs w:val="23"/>
                <w:lang w:val="lt-LT"/>
              </w:rPr>
              <w:t>]</w:t>
            </w:r>
            <w:r w:rsidRPr="00523318">
              <w:rPr>
                <w:rFonts w:ascii="Arial" w:hAnsi="Arial" w:cs="Arial"/>
                <w:sz w:val="23"/>
                <w:szCs w:val="23"/>
              </w:rPr>
              <w:t xml:space="preserve"> </w:t>
            </w:r>
          </w:p>
          <w:p w14:paraId="115A9706" w14:textId="77777777" w:rsidR="00B108B2" w:rsidRPr="00523318" w:rsidRDefault="00B108B2" w:rsidP="00402036">
            <w:pPr>
              <w:spacing w:line="276" w:lineRule="auto"/>
              <w:rPr>
                <w:rFonts w:ascii="Arial" w:hAnsi="Arial" w:cs="Arial"/>
                <w:color w:val="000000"/>
                <w:sz w:val="23"/>
                <w:szCs w:val="23"/>
                <w:lang w:val="lt-LT"/>
              </w:rPr>
            </w:pPr>
            <w:r>
              <w:rPr>
                <w:rFonts w:ascii="Arial" w:hAnsi="Arial" w:cs="Arial"/>
                <w:sz w:val="23"/>
                <w:szCs w:val="23"/>
                <w:lang w:val="lt-LT"/>
              </w:rPr>
              <w:t xml:space="preserve">1000 licencijų </w:t>
            </w:r>
            <w:r w:rsidRPr="00523318">
              <w:rPr>
                <w:rFonts w:ascii="Arial" w:hAnsi="Arial" w:cs="Arial"/>
                <w:sz w:val="23"/>
                <w:szCs w:val="23"/>
              </w:rPr>
              <w:t xml:space="preserve">12 </w:t>
            </w:r>
            <w:proofErr w:type="spellStart"/>
            <w:r w:rsidRPr="00523318">
              <w:rPr>
                <w:rFonts w:ascii="Arial" w:hAnsi="Arial" w:cs="Arial"/>
                <w:sz w:val="23"/>
                <w:szCs w:val="23"/>
              </w:rPr>
              <w:t>mėn</w:t>
            </w:r>
            <w:proofErr w:type="spellEnd"/>
            <w:r w:rsidRPr="00523318">
              <w:rPr>
                <w:rFonts w:ascii="Arial" w:hAnsi="Arial" w:cs="Arial"/>
                <w:sz w:val="23"/>
                <w:szCs w:val="23"/>
              </w:rPr>
              <w:t xml:space="preserve">. </w:t>
            </w:r>
            <w:proofErr w:type="spellStart"/>
            <w:r w:rsidRPr="00523318">
              <w:rPr>
                <w:rFonts w:ascii="Arial" w:hAnsi="Arial" w:cs="Arial"/>
                <w:sz w:val="23"/>
                <w:szCs w:val="23"/>
              </w:rPr>
              <w:t>prenumerat</w:t>
            </w:r>
            <w:proofErr w:type="spellEnd"/>
            <w:r w:rsidRPr="00523318">
              <w:rPr>
                <w:rFonts w:ascii="Arial" w:hAnsi="Arial" w:cs="Arial"/>
                <w:sz w:val="23"/>
                <w:szCs w:val="23"/>
                <w:lang w:val="lt-LT"/>
              </w:rPr>
              <w: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5B606CDD" w14:textId="77777777" w:rsidR="00B108B2" w:rsidRPr="00523318" w:rsidRDefault="00B108B2" w:rsidP="00402036">
            <w:pPr>
              <w:spacing w:line="276" w:lineRule="auto"/>
              <w:jc w:val="center"/>
              <w:rPr>
                <w:rFonts w:ascii="Arial" w:hAnsi="Arial" w:cs="Arial"/>
                <w:color w:val="000000"/>
                <w:sz w:val="23"/>
                <w:szCs w:val="23"/>
                <w:lang w:val="lt-LT" w:eastAsia="lt-LT"/>
              </w:rPr>
            </w:pPr>
            <w:r>
              <w:rPr>
                <w:rFonts w:ascii="Arial" w:hAnsi="Arial" w:cs="Arial"/>
                <w:color w:val="000000"/>
                <w:sz w:val="23"/>
                <w:szCs w:val="23"/>
                <w:lang w:val="lt-LT" w:eastAsia="lt-LT"/>
              </w:rPr>
              <w:t>Komplektas</w:t>
            </w:r>
          </w:p>
        </w:tc>
        <w:tc>
          <w:tcPr>
            <w:tcW w:w="1312" w:type="dxa"/>
            <w:tcBorders>
              <w:top w:val="single" w:sz="4" w:space="0" w:color="auto"/>
              <w:left w:val="single" w:sz="4" w:space="0" w:color="auto"/>
              <w:bottom w:val="single" w:sz="4" w:space="0" w:color="auto"/>
              <w:right w:val="single" w:sz="4" w:space="0" w:color="auto"/>
            </w:tcBorders>
            <w:vAlign w:val="center"/>
          </w:tcPr>
          <w:p w14:paraId="1D3D3028" w14:textId="77777777" w:rsidR="00B108B2" w:rsidRPr="00523318" w:rsidRDefault="00B108B2" w:rsidP="00402036">
            <w:pPr>
              <w:suppressAutoHyphens/>
              <w:spacing w:line="276" w:lineRule="auto"/>
              <w:jc w:val="center"/>
              <w:rPr>
                <w:rFonts w:ascii="Arial" w:hAnsi="Arial" w:cs="Arial"/>
                <w:sz w:val="23"/>
                <w:szCs w:val="23"/>
                <w:lang w:val="lt-LT"/>
              </w:rPr>
            </w:pPr>
            <w:r>
              <w:rPr>
                <w:rFonts w:ascii="Arial" w:hAnsi="Arial" w:cs="Arial"/>
                <w:sz w:val="23"/>
                <w:szCs w:val="23"/>
                <w:lang w:val="lt-LT"/>
              </w:rPr>
              <w:t>1</w:t>
            </w:r>
            <w:r w:rsidRPr="00523318">
              <w:rPr>
                <w:rFonts w:ascii="Arial" w:hAnsi="Arial" w:cs="Arial"/>
                <w:sz w:val="23"/>
                <w:szCs w:val="23"/>
                <w:lang w:val="lt-LT"/>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4F6D2827" w14:textId="77777777" w:rsidR="00B108B2" w:rsidRPr="00523318" w:rsidRDefault="00B108B2" w:rsidP="00402036">
            <w:pPr>
              <w:suppressAutoHyphens/>
              <w:spacing w:line="276" w:lineRule="auto"/>
              <w:jc w:val="center"/>
              <w:rPr>
                <w:rFonts w:ascii="Arial" w:hAnsi="Arial" w:cs="Arial"/>
                <w:sz w:val="23"/>
                <w:szCs w:val="23"/>
              </w:rPr>
            </w:pPr>
          </w:p>
        </w:tc>
        <w:tc>
          <w:tcPr>
            <w:tcW w:w="2260" w:type="dxa"/>
            <w:tcBorders>
              <w:top w:val="single" w:sz="4" w:space="0" w:color="auto"/>
              <w:left w:val="single" w:sz="4" w:space="0" w:color="auto"/>
              <w:bottom w:val="single" w:sz="4" w:space="0" w:color="auto"/>
              <w:right w:val="single" w:sz="4" w:space="0" w:color="auto"/>
            </w:tcBorders>
          </w:tcPr>
          <w:p w14:paraId="29AA2DCC" w14:textId="77777777" w:rsidR="00B108B2" w:rsidRPr="00523318" w:rsidRDefault="00B108B2" w:rsidP="00402036">
            <w:pPr>
              <w:suppressAutoHyphens/>
              <w:spacing w:line="276" w:lineRule="auto"/>
              <w:jc w:val="center"/>
              <w:rPr>
                <w:rFonts w:ascii="Arial" w:hAnsi="Arial" w:cs="Arial"/>
                <w:sz w:val="23"/>
                <w:szCs w:val="23"/>
              </w:rPr>
            </w:pPr>
          </w:p>
        </w:tc>
      </w:tr>
      <w:tr w:rsidR="00B108B2" w:rsidRPr="00523318" w14:paraId="5A7B62A6" w14:textId="77777777" w:rsidTr="00402036">
        <w:tc>
          <w:tcPr>
            <w:tcW w:w="10200" w:type="dxa"/>
            <w:gridSpan w:val="6"/>
            <w:tcBorders>
              <w:top w:val="single" w:sz="4" w:space="0" w:color="auto"/>
              <w:left w:val="single" w:sz="4" w:space="0" w:color="auto"/>
              <w:bottom w:val="single" w:sz="4" w:space="0" w:color="auto"/>
              <w:right w:val="single" w:sz="4" w:space="0" w:color="auto"/>
            </w:tcBorders>
            <w:hideMark/>
          </w:tcPr>
          <w:p w14:paraId="53F82644" w14:textId="77777777" w:rsidR="00B108B2" w:rsidRPr="00523318" w:rsidRDefault="00B108B2" w:rsidP="00402036">
            <w:pPr>
              <w:suppressAutoHyphens/>
              <w:spacing w:line="276" w:lineRule="auto"/>
              <w:rPr>
                <w:rFonts w:ascii="Arial" w:hAnsi="Arial" w:cs="Arial"/>
                <w:b/>
                <w:iCs/>
                <w:sz w:val="23"/>
                <w:szCs w:val="23"/>
              </w:rPr>
            </w:pPr>
            <w:proofErr w:type="spellStart"/>
            <w:r w:rsidRPr="00523318">
              <w:rPr>
                <w:rFonts w:ascii="Arial" w:hAnsi="Arial" w:cs="Arial"/>
                <w:b/>
                <w:iCs/>
                <w:sz w:val="23"/>
                <w:szCs w:val="23"/>
              </w:rPr>
              <w:t>Prekių</w:t>
            </w:r>
            <w:proofErr w:type="spellEnd"/>
            <w:r w:rsidRPr="00523318">
              <w:rPr>
                <w:rFonts w:ascii="Arial" w:hAnsi="Arial" w:cs="Arial"/>
                <w:b/>
                <w:iCs/>
                <w:sz w:val="23"/>
                <w:szCs w:val="23"/>
              </w:rPr>
              <w:t xml:space="preserve"> </w:t>
            </w:r>
            <w:proofErr w:type="spellStart"/>
            <w:r w:rsidRPr="00523318">
              <w:rPr>
                <w:rFonts w:ascii="Arial" w:hAnsi="Arial" w:cs="Arial"/>
                <w:b/>
                <w:iCs/>
                <w:sz w:val="23"/>
                <w:szCs w:val="23"/>
              </w:rPr>
              <w:t>kaina</w:t>
            </w:r>
            <w:proofErr w:type="spellEnd"/>
            <w:r w:rsidRPr="00523318">
              <w:rPr>
                <w:rFonts w:ascii="Arial" w:hAnsi="Arial" w:cs="Arial"/>
                <w:b/>
                <w:iCs/>
                <w:sz w:val="23"/>
                <w:szCs w:val="23"/>
              </w:rPr>
              <w:t xml:space="preserve"> EUR </w:t>
            </w:r>
            <w:proofErr w:type="spellStart"/>
            <w:r w:rsidRPr="00523318">
              <w:rPr>
                <w:rFonts w:ascii="Arial" w:hAnsi="Arial" w:cs="Arial"/>
                <w:b/>
                <w:iCs/>
                <w:sz w:val="23"/>
                <w:szCs w:val="23"/>
              </w:rPr>
              <w:t>be</w:t>
            </w:r>
            <w:proofErr w:type="spellEnd"/>
            <w:r w:rsidRPr="00523318">
              <w:rPr>
                <w:rFonts w:ascii="Arial" w:hAnsi="Arial" w:cs="Arial"/>
                <w:b/>
                <w:iCs/>
                <w:sz w:val="23"/>
                <w:szCs w:val="23"/>
              </w:rPr>
              <w:t xml:space="preserve"> PVM (__________)</w:t>
            </w:r>
          </w:p>
          <w:p w14:paraId="71E0DC96" w14:textId="77777777" w:rsidR="00B108B2" w:rsidRPr="00523318" w:rsidRDefault="00B108B2" w:rsidP="00402036">
            <w:pPr>
              <w:suppressAutoHyphens/>
              <w:spacing w:line="276" w:lineRule="auto"/>
              <w:rPr>
                <w:rFonts w:ascii="Arial" w:hAnsi="Arial" w:cs="Arial"/>
                <w:b/>
                <w:i/>
                <w:sz w:val="23"/>
                <w:szCs w:val="23"/>
              </w:rPr>
            </w:pPr>
            <w:proofErr w:type="spellStart"/>
            <w:r w:rsidRPr="00523318">
              <w:rPr>
                <w:rFonts w:ascii="Arial" w:hAnsi="Arial" w:cs="Arial"/>
                <w:b/>
                <w:iCs/>
                <w:sz w:val="23"/>
                <w:szCs w:val="23"/>
              </w:rPr>
              <w:t>Prekių</w:t>
            </w:r>
            <w:proofErr w:type="spellEnd"/>
            <w:r w:rsidRPr="00523318">
              <w:rPr>
                <w:rFonts w:ascii="Arial" w:hAnsi="Arial" w:cs="Arial"/>
                <w:b/>
                <w:iCs/>
                <w:sz w:val="23"/>
                <w:szCs w:val="23"/>
              </w:rPr>
              <w:t xml:space="preserve"> </w:t>
            </w:r>
            <w:proofErr w:type="spellStart"/>
            <w:r w:rsidRPr="00523318">
              <w:rPr>
                <w:rFonts w:ascii="Arial" w:hAnsi="Arial" w:cs="Arial"/>
                <w:b/>
                <w:iCs/>
                <w:sz w:val="23"/>
                <w:szCs w:val="23"/>
              </w:rPr>
              <w:t>kaina</w:t>
            </w:r>
            <w:proofErr w:type="spellEnd"/>
            <w:r w:rsidRPr="00523318">
              <w:rPr>
                <w:rFonts w:ascii="Arial" w:hAnsi="Arial" w:cs="Arial"/>
                <w:b/>
                <w:iCs/>
                <w:sz w:val="23"/>
                <w:szCs w:val="23"/>
              </w:rPr>
              <w:t xml:space="preserve"> EUR </w:t>
            </w:r>
            <w:proofErr w:type="spellStart"/>
            <w:r w:rsidRPr="00523318">
              <w:rPr>
                <w:rFonts w:ascii="Arial" w:hAnsi="Arial" w:cs="Arial"/>
                <w:b/>
                <w:iCs/>
                <w:sz w:val="23"/>
                <w:szCs w:val="23"/>
              </w:rPr>
              <w:t>su</w:t>
            </w:r>
            <w:proofErr w:type="spellEnd"/>
            <w:r w:rsidRPr="00523318">
              <w:rPr>
                <w:rFonts w:ascii="Arial" w:hAnsi="Arial" w:cs="Arial"/>
                <w:b/>
                <w:iCs/>
                <w:sz w:val="23"/>
                <w:szCs w:val="23"/>
              </w:rPr>
              <w:t xml:space="preserve"> PVM (_________)</w:t>
            </w:r>
          </w:p>
        </w:tc>
      </w:tr>
      <w:bookmarkEnd w:id="7"/>
      <w:tr w:rsidR="00B108B2" w:rsidRPr="00523318" w14:paraId="2203A64C" w14:textId="77777777" w:rsidTr="00402036">
        <w:trPr>
          <w:trHeight w:val="651"/>
        </w:trPr>
        <w:tc>
          <w:tcPr>
            <w:tcW w:w="10200" w:type="dxa"/>
            <w:gridSpan w:val="6"/>
            <w:tcBorders>
              <w:top w:val="single" w:sz="4" w:space="0" w:color="auto"/>
              <w:left w:val="single" w:sz="4" w:space="0" w:color="auto"/>
              <w:bottom w:val="single" w:sz="4" w:space="0" w:color="auto"/>
              <w:right w:val="single" w:sz="4" w:space="0" w:color="auto"/>
            </w:tcBorders>
            <w:hideMark/>
          </w:tcPr>
          <w:p w14:paraId="4A845365" w14:textId="77777777" w:rsidR="00B108B2" w:rsidRPr="00523318" w:rsidRDefault="00B108B2" w:rsidP="00402036">
            <w:pPr>
              <w:suppressAutoHyphens/>
              <w:spacing w:line="276" w:lineRule="auto"/>
              <w:rPr>
                <w:rFonts w:ascii="Arial" w:hAnsi="Arial" w:cs="Arial"/>
                <w:b/>
                <w:sz w:val="23"/>
                <w:szCs w:val="23"/>
              </w:rPr>
            </w:pPr>
            <w:proofErr w:type="spellStart"/>
            <w:r w:rsidRPr="00523318">
              <w:rPr>
                <w:rFonts w:ascii="Arial" w:hAnsi="Arial" w:cs="Arial"/>
                <w:b/>
                <w:sz w:val="23"/>
                <w:szCs w:val="23"/>
              </w:rPr>
              <w:t>Prekių</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kaina</w:t>
            </w:r>
            <w:proofErr w:type="spellEnd"/>
            <w:r w:rsidRPr="00523318">
              <w:rPr>
                <w:rFonts w:ascii="Arial" w:hAnsi="Arial" w:cs="Arial"/>
                <w:b/>
                <w:sz w:val="23"/>
                <w:szCs w:val="23"/>
              </w:rPr>
              <w:t xml:space="preserve"> EUR </w:t>
            </w:r>
            <w:proofErr w:type="spellStart"/>
            <w:r w:rsidRPr="00523318">
              <w:rPr>
                <w:rFonts w:ascii="Arial" w:hAnsi="Arial" w:cs="Arial"/>
                <w:b/>
                <w:sz w:val="23"/>
                <w:szCs w:val="23"/>
              </w:rPr>
              <w:t>be</w:t>
            </w:r>
            <w:proofErr w:type="spellEnd"/>
            <w:r w:rsidRPr="00523318">
              <w:rPr>
                <w:rFonts w:ascii="Arial" w:hAnsi="Arial" w:cs="Arial"/>
                <w:b/>
                <w:sz w:val="23"/>
                <w:szCs w:val="23"/>
              </w:rPr>
              <w:t xml:space="preserve"> PVM (</w:t>
            </w:r>
            <w:proofErr w:type="spellStart"/>
            <w:r w:rsidRPr="00523318">
              <w:rPr>
                <w:rFonts w:ascii="Arial" w:hAnsi="Arial" w:cs="Arial"/>
                <w:b/>
                <w:sz w:val="23"/>
                <w:szCs w:val="23"/>
              </w:rPr>
              <w:t>žodžiais</w:t>
            </w:r>
            <w:proofErr w:type="spellEnd"/>
            <w:r w:rsidRPr="00523318">
              <w:rPr>
                <w:rFonts w:ascii="Arial" w:hAnsi="Arial" w:cs="Arial"/>
                <w:b/>
                <w:sz w:val="23"/>
                <w:szCs w:val="23"/>
              </w:rPr>
              <w:t>):</w:t>
            </w:r>
          </w:p>
          <w:p w14:paraId="51802268" w14:textId="77777777" w:rsidR="00B108B2" w:rsidRPr="00523318" w:rsidRDefault="00B108B2" w:rsidP="00402036">
            <w:pPr>
              <w:suppressAutoHyphens/>
              <w:spacing w:line="276" w:lineRule="auto"/>
              <w:rPr>
                <w:rFonts w:ascii="Arial" w:hAnsi="Arial" w:cs="Arial"/>
                <w:b/>
                <w:sz w:val="23"/>
                <w:szCs w:val="23"/>
              </w:rPr>
            </w:pPr>
            <w:proofErr w:type="spellStart"/>
            <w:r w:rsidRPr="00523318">
              <w:rPr>
                <w:rFonts w:ascii="Arial" w:hAnsi="Arial" w:cs="Arial"/>
                <w:b/>
                <w:sz w:val="23"/>
                <w:szCs w:val="23"/>
              </w:rPr>
              <w:t>Prekių</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kaina</w:t>
            </w:r>
            <w:proofErr w:type="spellEnd"/>
            <w:r w:rsidRPr="00523318">
              <w:rPr>
                <w:rFonts w:ascii="Arial" w:hAnsi="Arial" w:cs="Arial"/>
                <w:b/>
                <w:sz w:val="23"/>
                <w:szCs w:val="23"/>
              </w:rPr>
              <w:t xml:space="preserve"> EUR </w:t>
            </w:r>
            <w:proofErr w:type="spellStart"/>
            <w:r w:rsidRPr="00523318">
              <w:rPr>
                <w:rFonts w:ascii="Arial" w:hAnsi="Arial" w:cs="Arial"/>
                <w:b/>
                <w:sz w:val="23"/>
                <w:szCs w:val="23"/>
              </w:rPr>
              <w:t>su</w:t>
            </w:r>
            <w:proofErr w:type="spellEnd"/>
            <w:r w:rsidRPr="00523318">
              <w:rPr>
                <w:rFonts w:ascii="Arial" w:hAnsi="Arial" w:cs="Arial"/>
                <w:b/>
                <w:sz w:val="23"/>
                <w:szCs w:val="23"/>
              </w:rPr>
              <w:t xml:space="preserve"> PVM (</w:t>
            </w:r>
            <w:proofErr w:type="spellStart"/>
            <w:r w:rsidRPr="00523318">
              <w:rPr>
                <w:rFonts w:ascii="Arial" w:hAnsi="Arial" w:cs="Arial"/>
                <w:b/>
                <w:sz w:val="23"/>
                <w:szCs w:val="23"/>
              </w:rPr>
              <w:t>žodžiais</w:t>
            </w:r>
            <w:proofErr w:type="spellEnd"/>
            <w:r w:rsidRPr="00523318">
              <w:rPr>
                <w:rFonts w:ascii="Arial" w:hAnsi="Arial" w:cs="Arial"/>
                <w:b/>
                <w:sz w:val="23"/>
                <w:szCs w:val="23"/>
              </w:rPr>
              <w:t>):</w:t>
            </w:r>
          </w:p>
          <w:p w14:paraId="3BB4CC05" w14:textId="77777777" w:rsidR="00B108B2" w:rsidRPr="00523318" w:rsidRDefault="00B108B2" w:rsidP="00402036">
            <w:pPr>
              <w:suppressAutoHyphens/>
              <w:spacing w:line="276" w:lineRule="auto"/>
              <w:rPr>
                <w:rFonts w:ascii="Arial" w:hAnsi="Arial" w:cs="Arial"/>
                <w:b/>
                <w:sz w:val="23"/>
                <w:szCs w:val="23"/>
              </w:rPr>
            </w:pPr>
          </w:p>
        </w:tc>
      </w:tr>
    </w:tbl>
    <w:p w14:paraId="010F7A38" w14:textId="77777777" w:rsidR="00B108B2" w:rsidRPr="00523318" w:rsidRDefault="00B108B2" w:rsidP="00B108B2">
      <w:pPr>
        <w:pStyle w:val="BodyText"/>
        <w:rPr>
          <w:rFonts w:ascii="Arial" w:hAnsi="Arial" w:cs="Arial"/>
          <w:sz w:val="23"/>
          <w:szCs w:val="23"/>
        </w:rPr>
      </w:pPr>
    </w:p>
    <w:p w14:paraId="49D06A32"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Į pasiūlymo kainą įskaityti visi tiekėjo mokami mokesčiai ir visos su tiekėjo patiriamos pirkimo sutarties vykdymu susijusios išlaidos.</w:t>
      </w:r>
    </w:p>
    <w:p w14:paraId="5B86CE50" w14:textId="77777777" w:rsidR="00B108B2" w:rsidRPr="00523318" w:rsidRDefault="00B108B2" w:rsidP="00B108B2">
      <w:pPr>
        <w:pStyle w:val="BodyText"/>
        <w:ind w:left="-567"/>
        <w:rPr>
          <w:rFonts w:ascii="Arial" w:hAnsi="Arial" w:cs="Arial"/>
          <w:sz w:val="23"/>
          <w:szCs w:val="23"/>
        </w:rPr>
      </w:pPr>
    </w:p>
    <w:p w14:paraId="5DA5C9AC"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Siūlomos prekės visiškai atitinka pirkimo dokumentuose nurodytus reikalavimus.</w:t>
      </w:r>
    </w:p>
    <w:p w14:paraId="3C36B9EE" w14:textId="77777777" w:rsidR="00B108B2" w:rsidRPr="00523318" w:rsidRDefault="00B108B2" w:rsidP="00B108B2">
      <w:pPr>
        <w:pStyle w:val="BodyText"/>
        <w:ind w:left="-567"/>
        <w:rPr>
          <w:rFonts w:ascii="Arial" w:hAnsi="Arial" w:cs="Arial"/>
          <w:sz w:val="23"/>
          <w:szCs w:val="23"/>
        </w:rPr>
      </w:pPr>
    </w:p>
    <w:p w14:paraId="1A87AF43"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Informacija apie kiekvieno tiekėjų grupės partnerio savo jėgomis numatomų sutiekti Prekių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406"/>
      </w:tblGrid>
      <w:tr w:rsidR="00B108B2" w:rsidRPr="00523318" w14:paraId="32E607D4" w14:textId="77777777" w:rsidTr="00402036">
        <w:tc>
          <w:tcPr>
            <w:tcW w:w="709" w:type="dxa"/>
          </w:tcPr>
          <w:p w14:paraId="625B61F9"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2906" w:type="dxa"/>
          </w:tcPr>
          <w:p w14:paraId="66CA75FB"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Partnerio pavadinimas</w:t>
            </w:r>
          </w:p>
        </w:tc>
        <w:tc>
          <w:tcPr>
            <w:tcW w:w="3179" w:type="dxa"/>
          </w:tcPr>
          <w:p w14:paraId="001D06F0"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Numatomos tiekti prekės</w:t>
            </w:r>
          </w:p>
        </w:tc>
        <w:tc>
          <w:tcPr>
            <w:tcW w:w="3406" w:type="dxa"/>
          </w:tcPr>
          <w:p w14:paraId="749FD61D"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Partnerio prekių dalies vertė pasiūlymo kainoje, proc.</w:t>
            </w:r>
          </w:p>
        </w:tc>
      </w:tr>
      <w:tr w:rsidR="00B108B2" w:rsidRPr="00523318" w14:paraId="17AB5272" w14:textId="77777777" w:rsidTr="00402036">
        <w:tc>
          <w:tcPr>
            <w:tcW w:w="709" w:type="dxa"/>
          </w:tcPr>
          <w:p w14:paraId="3DC72A74" w14:textId="77777777" w:rsidR="00B108B2" w:rsidRPr="00523318" w:rsidRDefault="00B108B2" w:rsidP="00402036">
            <w:pPr>
              <w:pStyle w:val="BodyText"/>
              <w:ind w:firstLine="0"/>
              <w:rPr>
                <w:rFonts w:ascii="Arial" w:hAnsi="Arial" w:cs="Arial"/>
                <w:sz w:val="23"/>
                <w:szCs w:val="23"/>
              </w:rPr>
            </w:pPr>
          </w:p>
        </w:tc>
        <w:tc>
          <w:tcPr>
            <w:tcW w:w="2906" w:type="dxa"/>
          </w:tcPr>
          <w:p w14:paraId="1CB48733" w14:textId="77777777" w:rsidR="00B108B2" w:rsidRPr="00523318" w:rsidRDefault="00B108B2" w:rsidP="00402036">
            <w:pPr>
              <w:pStyle w:val="BodyText"/>
              <w:ind w:firstLine="0"/>
              <w:rPr>
                <w:rFonts w:ascii="Arial" w:hAnsi="Arial" w:cs="Arial"/>
                <w:sz w:val="23"/>
                <w:szCs w:val="23"/>
              </w:rPr>
            </w:pPr>
          </w:p>
        </w:tc>
        <w:tc>
          <w:tcPr>
            <w:tcW w:w="3179" w:type="dxa"/>
          </w:tcPr>
          <w:p w14:paraId="54B367F3" w14:textId="77777777" w:rsidR="00B108B2" w:rsidRPr="00523318" w:rsidRDefault="00B108B2" w:rsidP="00402036">
            <w:pPr>
              <w:pStyle w:val="BodyText"/>
              <w:ind w:firstLine="0"/>
              <w:rPr>
                <w:rFonts w:ascii="Arial" w:hAnsi="Arial" w:cs="Arial"/>
                <w:sz w:val="23"/>
                <w:szCs w:val="23"/>
              </w:rPr>
            </w:pPr>
          </w:p>
        </w:tc>
        <w:tc>
          <w:tcPr>
            <w:tcW w:w="3406" w:type="dxa"/>
          </w:tcPr>
          <w:p w14:paraId="01A7A681" w14:textId="77777777" w:rsidR="00B108B2" w:rsidRPr="00523318" w:rsidRDefault="00B108B2" w:rsidP="00402036">
            <w:pPr>
              <w:pStyle w:val="BodyText"/>
              <w:ind w:firstLine="0"/>
              <w:rPr>
                <w:rFonts w:ascii="Arial" w:hAnsi="Arial" w:cs="Arial"/>
                <w:sz w:val="23"/>
                <w:szCs w:val="23"/>
              </w:rPr>
            </w:pPr>
          </w:p>
        </w:tc>
      </w:tr>
      <w:tr w:rsidR="00B108B2" w:rsidRPr="00523318" w14:paraId="66014793" w14:textId="77777777" w:rsidTr="00402036">
        <w:tc>
          <w:tcPr>
            <w:tcW w:w="709" w:type="dxa"/>
          </w:tcPr>
          <w:p w14:paraId="2286A001" w14:textId="77777777" w:rsidR="00B108B2" w:rsidRPr="00523318" w:rsidRDefault="00B108B2" w:rsidP="00402036">
            <w:pPr>
              <w:pStyle w:val="BodyText"/>
              <w:ind w:firstLine="0"/>
              <w:rPr>
                <w:rFonts w:ascii="Arial" w:hAnsi="Arial" w:cs="Arial"/>
                <w:sz w:val="23"/>
                <w:szCs w:val="23"/>
              </w:rPr>
            </w:pPr>
          </w:p>
        </w:tc>
        <w:tc>
          <w:tcPr>
            <w:tcW w:w="2906" w:type="dxa"/>
          </w:tcPr>
          <w:p w14:paraId="21B51B5F" w14:textId="77777777" w:rsidR="00B108B2" w:rsidRPr="00523318" w:rsidRDefault="00B108B2" w:rsidP="00402036">
            <w:pPr>
              <w:pStyle w:val="BodyText"/>
              <w:ind w:firstLine="0"/>
              <w:rPr>
                <w:rFonts w:ascii="Arial" w:hAnsi="Arial" w:cs="Arial"/>
                <w:sz w:val="23"/>
                <w:szCs w:val="23"/>
              </w:rPr>
            </w:pPr>
          </w:p>
        </w:tc>
        <w:tc>
          <w:tcPr>
            <w:tcW w:w="3179" w:type="dxa"/>
          </w:tcPr>
          <w:p w14:paraId="3BE7D4E8" w14:textId="77777777" w:rsidR="00B108B2" w:rsidRPr="00523318" w:rsidRDefault="00B108B2" w:rsidP="00402036">
            <w:pPr>
              <w:pStyle w:val="BodyText"/>
              <w:ind w:firstLine="0"/>
              <w:rPr>
                <w:rFonts w:ascii="Arial" w:hAnsi="Arial" w:cs="Arial"/>
                <w:sz w:val="23"/>
                <w:szCs w:val="23"/>
              </w:rPr>
            </w:pPr>
          </w:p>
        </w:tc>
        <w:tc>
          <w:tcPr>
            <w:tcW w:w="3406" w:type="dxa"/>
          </w:tcPr>
          <w:p w14:paraId="47DF8BC1" w14:textId="77777777" w:rsidR="00B108B2" w:rsidRPr="00523318" w:rsidRDefault="00B108B2" w:rsidP="00402036">
            <w:pPr>
              <w:pStyle w:val="BodyText"/>
              <w:ind w:firstLine="0"/>
              <w:rPr>
                <w:rFonts w:ascii="Arial" w:hAnsi="Arial" w:cs="Arial"/>
                <w:sz w:val="23"/>
                <w:szCs w:val="23"/>
              </w:rPr>
            </w:pPr>
          </w:p>
        </w:tc>
      </w:tr>
    </w:tbl>
    <w:p w14:paraId="5A23B1C9" w14:textId="77777777" w:rsidR="00B108B2" w:rsidRPr="00523318" w:rsidRDefault="00B108B2" w:rsidP="00B108B2">
      <w:pPr>
        <w:pStyle w:val="BodyText"/>
        <w:rPr>
          <w:rFonts w:ascii="Arial" w:hAnsi="Arial" w:cs="Arial"/>
          <w:sz w:val="23"/>
          <w:szCs w:val="23"/>
        </w:rPr>
      </w:pPr>
    </w:p>
    <w:p w14:paraId="26684EA1"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lastRenderedPageBreak/>
        <w:t>Dalyvis pasiūlyme privalo išviešinti ūkio subjektus, kurių pajėgumais remiasi ir nurodyti juos pasiūlymo formoje.</w:t>
      </w:r>
    </w:p>
    <w:p w14:paraId="0A9D2B77"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418"/>
      </w:tblGrid>
      <w:tr w:rsidR="00B108B2" w:rsidRPr="00523318" w14:paraId="008C6CCE" w14:textId="77777777" w:rsidTr="00402036">
        <w:trPr>
          <w:trHeight w:val="1192"/>
        </w:trPr>
        <w:tc>
          <w:tcPr>
            <w:tcW w:w="709" w:type="dxa"/>
          </w:tcPr>
          <w:p w14:paraId="4A9937D1"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2897" w:type="dxa"/>
          </w:tcPr>
          <w:p w14:paraId="72FF209E"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Subtiekėjo pavadinimas, kodas ir adresas</w:t>
            </w:r>
          </w:p>
        </w:tc>
        <w:tc>
          <w:tcPr>
            <w:tcW w:w="3176" w:type="dxa"/>
          </w:tcPr>
          <w:p w14:paraId="4093497B"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Numatomos tiekti prekės</w:t>
            </w:r>
          </w:p>
        </w:tc>
        <w:tc>
          <w:tcPr>
            <w:tcW w:w="3418" w:type="dxa"/>
          </w:tcPr>
          <w:p w14:paraId="6D76C5BA"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Pirkimo sutarties dalis pasiūlymo kainoje, kuriai ketinama pasitelkti subtiekėjus, proc.</w:t>
            </w:r>
          </w:p>
        </w:tc>
      </w:tr>
      <w:tr w:rsidR="00B108B2" w:rsidRPr="00523318" w14:paraId="1E141743" w14:textId="77777777" w:rsidTr="00402036">
        <w:tc>
          <w:tcPr>
            <w:tcW w:w="709" w:type="dxa"/>
          </w:tcPr>
          <w:p w14:paraId="2636D49C" w14:textId="77777777" w:rsidR="00B108B2" w:rsidRPr="00523318" w:rsidRDefault="00B108B2" w:rsidP="00402036">
            <w:pPr>
              <w:pStyle w:val="BodyText"/>
              <w:ind w:firstLine="0"/>
              <w:rPr>
                <w:rFonts w:ascii="Arial" w:hAnsi="Arial" w:cs="Arial"/>
                <w:sz w:val="23"/>
                <w:szCs w:val="23"/>
              </w:rPr>
            </w:pPr>
          </w:p>
        </w:tc>
        <w:tc>
          <w:tcPr>
            <w:tcW w:w="2897" w:type="dxa"/>
          </w:tcPr>
          <w:p w14:paraId="208719E0" w14:textId="77777777" w:rsidR="00B108B2" w:rsidRPr="00523318" w:rsidRDefault="00B108B2" w:rsidP="00402036">
            <w:pPr>
              <w:pStyle w:val="BodyText"/>
              <w:ind w:firstLine="0"/>
              <w:rPr>
                <w:rFonts w:ascii="Arial" w:hAnsi="Arial" w:cs="Arial"/>
                <w:sz w:val="23"/>
                <w:szCs w:val="23"/>
              </w:rPr>
            </w:pPr>
          </w:p>
        </w:tc>
        <w:tc>
          <w:tcPr>
            <w:tcW w:w="3176" w:type="dxa"/>
          </w:tcPr>
          <w:p w14:paraId="79F86400" w14:textId="77777777" w:rsidR="00B108B2" w:rsidRPr="00523318" w:rsidRDefault="00B108B2" w:rsidP="00402036">
            <w:pPr>
              <w:pStyle w:val="BodyText"/>
              <w:ind w:firstLine="0"/>
              <w:rPr>
                <w:rFonts w:ascii="Arial" w:hAnsi="Arial" w:cs="Arial"/>
                <w:sz w:val="23"/>
                <w:szCs w:val="23"/>
              </w:rPr>
            </w:pPr>
          </w:p>
        </w:tc>
        <w:tc>
          <w:tcPr>
            <w:tcW w:w="3418" w:type="dxa"/>
          </w:tcPr>
          <w:p w14:paraId="49215058" w14:textId="77777777" w:rsidR="00B108B2" w:rsidRPr="00523318" w:rsidRDefault="00B108B2" w:rsidP="00402036">
            <w:pPr>
              <w:pStyle w:val="BodyText"/>
              <w:ind w:firstLine="0"/>
              <w:rPr>
                <w:rFonts w:ascii="Arial" w:hAnsi="Arial" w:cs="Arial"/>
                <w:sz w:val="23"/>
                <w:szCs w:val="23"/>
              </w:rPr>
            </w:pPr>
          </w:p>
        </w:tc>
      </w:tr>
      <w:tr w:rsidR="00B108B2" w:rsidRPr="00523318" w14:paraId="750EBA90" w14:textId="77777777" w:rsidTr="00402036">
        <w:tc>
          <w:tcPr>
            <w:tcW w:w="709" w:type="dxa"/>
          </w:tcPr>
          <w:p w14:paraId="03CD3046" w14:textId="77777777" w:rsidR="00B108B2" w:rsidRPr="00523318" w:rsidRDefault="00B108B2" w:rsidP="00402036">
            <w:pPr>
              <w:pStyle w:val="BodyText"/>
              <w:ind w:firstLine="0"/>
              <w:rPr>
                <w:rFonts w:ascii="Arial" w:hAnsi="Arial" w:cs="Arial"/>
                <w:sz w:val="23"/>
                <w:szCs w:val="23"/>
              </w:rPr>
            </w:pPr>
          </w:p>
        </w:tc>
        <w:tc>
          <w:tcPr>
            <w:tcW w:w="2897" w:type="dxa"/>
          </w:tcPr>
          <w:p w14:paraId="71C1931E" w14:textId="77777777" w:rsidR="00B108B2" w:rsidRPr="00523318" w:rsidRDefault="00B108B2" w:rsidP="00402036">
            <w:pPr>
              <w:pStyle w:val="BodyText"/>
              <w:ind w:firstLine="0"/>
              <w:rPr>
                <w:rFonts w:ascii="Arial" w:hAnsi="Arial" w:cs="Arial"/>
                <w:sz w:val="23"/>
                <w:szCs w:val="23"/>
              </w:rPr>
            </w:pPr>
          </w:p>
        </w:tc>
        <w:tc>
          <w:tcPr>
            <w:tcW w:w="3176" w:type="dxa"/>
          </w:tcPr>
          <w:p w14:paraId="2A35CDC0" w14:textId="77777777" w:rsidR="00B108B2" w:rsidRPr="00523318" w:rsidRDefault="00B108B2" w:rsidP="00402036">
            <w:pPr>
              <w:pStyle w:val="BodyText"/>
              <w:ind w:firstLine="0"/>
              <w:rPr>
                <w:rFonts w:ascii="Arial" w:hAnsi="Arial" w:cs="Arial"/>
                <w:sz w:val="23"/>
                <w:szCs w:val="23"/>
              </w:rPr>
            </w:pPr>
          </w:p>
        </w:tc>
        <w:tc>
          <w:tcPr>
            <w:tcW w:w="3418" w:type="dxa"/>
          </w:tcPr>
          <w:p w14:paraId="6D230F4C" w14:textId="77777777" w:rsidR="00B108B2" w:rsidRPr="00523318" w:rsidRDefault="00B108B2" w:rsidP="00402036">
            <w:pPr>
              <w:pStyle w:val="BodyText"/>
              <w:ind w:firstLine="0"/>
              <w:rPr>
                <w:rFonts w:ascii="Arial" w:hAnsi="Arial" w:cs="Arial"/>
                <w:sz w:val="23"/>
                <w:szCs w:val="23"/>
              </w:rPr>
            </w:pPr>
          </w:p>
        </w:tc>
      </w:tr>
    </w:tbl>
    <w:p w14:paraId="51180C24" w14:textId="77777777" w:rsidR="00B108B2" w:rsidRPr="00523318" w:rsidRDefault="00B108B2" w:rsidP="00B108B2">
      <w:pPr>
        <w:pStyle w:val="BodyText"/>
        <w:rPr>
          <w:rFonts w:ascii="Arial" w:hAnsi="Arial" w:cs="Arial"/>
          <w:sz w:val="23"/>
          <w:szCs w:val="23"/>
        </w:rPr>
      </w:pPr>
    </w:p>
    <w:p w14:paraId="2296953A"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4939"/>
      </w:tblGrid>
      <w:tr w:rsidR="00B108B2" w:rsidRPr="00523318" w14:paraId="58BD6582" w14:textId="77777777" w:rsidTr="00402036">
        <w:tc>
          <w:tcPr>
            <w:tcW w:w="709" w:type="dxa"/>
          </w:tcPr>
          <w:p w14:paraId="05E784E0"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4552" w:type="dxa"/>
          </w:tcPr>
          <w:p w14:paraId="1DE13EB3"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Ūkio subjekto pavadinimas, kodas ir adresas</w:t>
            </w:r>
          </w:p>
        </w:tc>
        <w:tc>
          <w:tcPr>
            <w:tcW w:w="4939" w:type="dxa"/>
          </w:tcPr>
          <w:p w14:paraId="652F0AC7"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Ūkio subjekto pasitelkimo pobūdis</w:t>
            </w:r>
          </w:p>
        </w:tc>
      </w:tr>
      <w:tr w:rsidR="00B108B2" w:rsidRPr="00523318" w14:paraId="569A2174" w14:textId="77777777" w:rsidTr="00402036">
        <w:tc>
          <w:tcPr>
            <w:tcW w:w="709" w:type="dxa"/>
          </w:tcPr>
          <w:p w14:paraId="74EC17AC" w14:textId="77777777" w:rsidR="00B108B2" w:rsidRPr="00523318" w:rsidRDefault="00B108B2" w:rsidP="00402036">
            <w:pPr>
              <w:pStyle w:val="BodyText"/>
              <w:ind w:firstLine="0"/>
              <w:rPr>
                <w:rFonts w:ascii="Arial" w:hAnsi="Arial" w:cs="Arial"/>
                <w:sz w:val="23"/>
                <w:szCs w:val="23"/>
              </w:rPr>
            </w:pPr>
          </w:p>
        </w:tc>
        <w:tc>
          <w:tcPr>
            <w:tcW w:w="4552" w:type="dxa"/>
          </w:tcPr>
          <w:p w14:paraId="20550D75" w14:textId="77777777" w:rsidR="00B108B2" w:rsidRPr="00523318" w:rsidRDefault="00B108B2" w:rsidP="00402036">
            <w:pPr>
              <w:pStyle w:val="BodyText"/>
              <w:ind w:firstLine="0"/>
              <w:rPr>
                <w:rFonts w:ascii="Arial" w:hAnsi="Arial" w:cs="Arial"/>
                <w:sz w:val="23"/>
                <w:szCs w:val="23"/>
              </w:rPr>
            </w:pPr>
          </w:p>
        </w:tc>
        <w:tc>
          <w:tcPr>
            <w:tcW w:w="4939" w:type="dxa"/>
          </w:tcPr>
          <w:p w14:paraId="79F21199" w14:textId="77777777" w:rsidR="00B108B2" w:rsidRPr="00523318" w:rsidRDefault="00B108B2" w:rsidP="00402036">
            <w:pPr>
              <w:pStyle w:val="BodyText"/>
              <w:ind w:firstLine="0"/>
              <w:rPr>
                <w:rFonts w:ascii="Arial" w:hAnsi="Arial" w:cs="Arial"/>
                <w:sz w:val="23"/>
                <w:szCs w:val="23"/>
              </w:rPr>
            </w:pPr>
          </w:p>
        </w:tc>
      </w:tr>
      <w:tr w:rsidR="00B108B2" w:rsidRPr="00523318" w14:paraId="387BAB61" w14:textId="77777777" w:rsidTr="00402036">
        <w:tc>
          <w:tcPr>
            <w:tcW w:w="709" w:type="dxa"/>
          </w:tcPr>
          <w:p w14:paraId="7202372E" w14:textId="77777777" w:rsidR="00B108B2" w:rsidRPr="00523318" w:rsidRDefault="00B108B2" w:rsidP="00402036">
            <w:pPr>
              <w:pStyle w:val="BodyText"/>
              <w:ind w:firstLine="0"/>
              <w:rPr>
                <w:rFonts w:ascii="Arial" w:hAnsi="Arial" w:cs="Arial"/>
                <w:sz w:val="23"/>
                <w:szCs w:val="23"/>
              </w:rPr>
            </w:pPr>
          </w:p>
        </w:tc>
        <w:tc>
          <w:tcPr>
            <w:tcW w:w="4552" w:type="dxa"/>
          </w:tcPr>
          <w:p w14:paraId="5A0BC9F5" w14:textId="77777777" w:rsidR="00B108B2" w:rsidRPr="00523318" w:rsidRDefault="00B108B2" w:rsidP="00402036">
            <w:pPr>
              <w:pStyle w:val="BodyText"/>
              <w:ind w:firstLine="0"/>
              <w:rPr>
                <w:rFonts w:ascii="Arial" w:hAnsi="Arial" w:cs="Arial"/>
                <w:sz w:val="23"/>
                <w:szCs w:val="23"/>
              </w:rPr>
            </w:pPr>
          </w:p>
        </w:tc>
        <w:tc>
          <w:tcPr>
            <w:tcW w:w="4939" w:type="dxa"/>
          </w:tcPr>
          <w:p w14:paraId="114FABBA" w14:textId="77777777" w:rsidR="00B108B2" w:rsidRPr="00523318" w:rsidRDefault="00B108B2" w:rsidP="00402036">
            <w:pPr>
              <w:pStyle w:val="BodyText"/>
              <w:ind w:firstLine="0"/>
              <w:rPr>
                <w:rFonts w:ascii="Arial" w:hAnsi="Arial" w:cs="Arial"/>
                <w:sz w:val="23"/>
                <w:szCs w:val="23"/>
              </w:rPr>
            </w:pPr>
          </w:p>
        </w:tc>
      </w:tr>
    </w:tbl>
    <w:p w14:paraId="7B6A738A" w14:textId="77777777" w:rsidR="00B108B2" w:rsidRPr="00523318" w:rsidRDefault="00B108B2" w:rsidP="00B108B2">
      <w:pPr>
        <w:pStyle w:val="BodyText"/>
        <w:rPr>
          <w:rFonts w:ascii="Arial" w:hAnsi="Arial" w:cs="Arial"/>
          <w:sz w:val="23"/>
          <w:szCs w:val="23"/>
        </w:rPr>
      </w:pPr>
    </w:p>
    <w:p w14:paraId="3DDF6407"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Mūsų pasiūlyme konfidencialią informaciją sudaro:</w:t>
      </w:r>
    </w:p>
    <w:tbl>
      <w:tblPr>
        <w:tblStyle w:val="TableGrid"/>
        <w:tblW w:w="0" w:type="auto"/>
        <w:tblInd w:w="-431" w:type="dxa"/>
        <w:tblLook w:val="04A0" w:firstRow="1" w:lastRow="0" w:firstColumn="1" w:lastColumn="0" w:noHBand="0" w:noVBand="1"/>
      </w:tblPr>
      <w:tblGrid>
        <w:gridCol w:w="568"/>
        <w:gridCol w:w="9491"/>
      </w:tblGrid>
      <w:tr w:rsidR="00B108B2" w:rsidRPr="00523318" w14:paraId="633B5770" w14:textId="77777777" w:rsidTr="00402036">
        <w:tc>
          <w:tcPr>
            <w:tcW w:w="568" w:type="dxa"/>
          </w:tcPr>
          <w:p w14:paraId="3E0D33CA"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9491" w:type="dxa"/>
          </w:tcPr>
          <w:p w14:paraId="1B889EA8"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Dokumentų (ar jų dalių) pavadinimai</w:t>
            </w:r>
          </w:p>
        </w:tc>
      </w:tr>
      <w:tr w:rsidR="00B108B2" w:rsidRPr="00523318" w14:paraId="33EFFA0A" w14:textId="77777777" w:rsidTr="00402036">
        <w:tc>
          <w:tcPr>
            <w:tcW w:w="568" w:type="dxa"/>
          </w:tcPr>
          <w:p w14:paraId="76965DAB" w14:textId="77777777" w:rsidR="00B108B2" w:rsidRPr="00523318" w:rsidRDefault="00B108B2" w:rsidP="00402036">
            <w:pPr>
              <w:pStyle w:val="BodyText"/>
              <w:ind w:firstLine="0"/>
              <w:rPr>
                <w:rFonts w:ascii="Arial" w:hAnsi="Arial" w:cs="Arial"/>
                <w:sz w:val="23"/>
                <w:szCs w:val="23"/>
              </w:rPr>
            </w:pPr>
          </w:p>
        </w:tc>
        <w:tc>
          <w:tcPr>
            <w:tcW w:w="9491" w:type="dxa"/>
          </w:tcPr>
          <w:p w14:paraId="01945E3D" w14:textId="77777777" w:rsidR="00B108B2" w:rsidRPr="00523318" w:rsidRDefault="00B108B2" w:rsidP="00402036">
            <w:pPr>
              <w:pStyle w:val="BodyText"/>
              <w:ind w:firstLine="0"/>
              <w:rPr>
                <w:rFonts w:ascii="Arial" w:hAnsi="Arial" w:cs="Arial"/>
                <w:sz w:val="23"/>
                <w:szCs w:val="23"/>
              </w:rPr>
            </w:pPr>
          </w:p>
        </w:tc>
      </w:tr>
      <w:tr w:rsidR="00B108B2" w:rsidRPr="00523318" w14:paraId="6CC7BA32" w14:textId="77777777" w:rsidTr="00402036">
        <w:tc>
          <w:tcPr>
            <w:tcW w:w="568" w:type="dxa"/>
          </w:tcPr>
          <w:p w14:paraId="18582E19" w14:textId="77777777" w:rsidR="00B108B2" w:rsidRPr="00523318" w:rsidRDefault="00B108B2" w:rsidP="00402036">
            <w:pPr>
              <w:pStyle w:val="BodyText"/>
              <w:ind w:firstLine="0"/>
              <w:rPr>
                <w:rFonts w:ascii="Arial" w:hAnsi="Arial" w:cs="Arial"/>
                <w:sz w:val="23"/>
                <w:szCs w:val="23"/>
              </w:rPr>
            </w:pPr>
          </w:p>
        </w:tc>
        <w:tc>
          <w:tcPr>
            <w:tcW w:w="9491" w:type="dxa"/>
          </w:tcPr>
          <w:p w14:paraId="09ED399C" w14:textId="77777777" w:rsidR="00B108B2" w:rsidRPr="00523318" w:rsidRDefault="00B108B2" w:rsidP="00402036">
            <w:pPr>
              <w:pStyle w:val="BodyText"/>
              <w:ind w:firstLine="0"/>
              <w:rPr>
                <w:rFonts w:ascii="Arial" w:hAnsi="Arial" w:cs="Arial"/>
                <w:sz w:val="23"/>
                <w:szCs w:val="23"/>
              </w:rPr>
            </w:pPr>
          </w:p>
        </w:tc>
      </w:tr>
    </w:tbl>
    <w:p w14:paraId="453F1247" w14:textId="77777777" w:rsidR="00B108B2" w:rsidRPr="00523318" w:rsidRDefault="00B108B2" w:rsidP="00B108B2">
      <w:pPr>
        <w:pStyle w:val="BodyText"/>
        <w:ind w:left="-567"/>
        <w:rPr>
          <w:rFonts w:ascii="Arial" w:hAnsi="Arial" w:cs="Arial"/>
          <w:i/>
          <w:iCs/>
          <w:sz w:val="23"/>
          <w:szCs w:val="23"/>
        </w:rPr>
      </w:pPr>
      <w:r w:rsidRPr="00523318">
        <w:rPr>
          <w:rFonts w:ascii="Arial" w:hAnsi="Arial" w:cs="Arial"/>
          <w:i/>
          <w:iCs/>
          <w:sz w:val="23"/>
          <w:szCs w:val="23"/>
        </w:rPr>
        <w:t>Pastaba. Jei dalyvis šios lentelės neužpildo ir (ar) failo (bylos) pavadinime nenurodo „konfidencialu“, perkančioji organizacija laiko, kad jo pateiktame pasiūlyme nėra konfidencialios informacijos.</w:t>
      </w:r>
    </w:p>
    <w:p w14:paraId="1FAD04A3" w14:textId="77777777" w:rsidR="00B108B2" w:rsidRPr="00523318" w:rsidRDefault="00B108B2" w:rsidP="00B108B2">
      <w:pPr>
        <w:pStyle w:val="BodyText"/>
        <w:ind w:left="-567"/>
        <w:rPr>
          <w:rFonts w:ascii="Arial" w:hAnsi="Arial" w:cs="Arial"/>
          <w:sz w:val="23"/>
          <w:szCs w:val="23"/>
        </w:rPr>
      </w:pPr>
    </w:p>
    <w:p w14:paraId="4B97A8B2"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Kartu su pasiūlymu pateikiami šie dokumentai:</w:t>
      </w:r>
    </w:p>
    <w:tbl>
      <w:tblPr>
        <w:tblStyle w:val="TableGrid"/>
        <w:tblW w:w="0" w:type="auto"/>
        <w:tblInd w:w="-431" w:type="dxa"/>
        <w:tblLook w:val="04A0" w:firstRow="1" w:lastRow="0" w:firstColumn="1" w:lastColumn="0" w:noHBand="0" w:noVBand="1"/>
      </w:tblPr>
      <w:tblGrid>
        <w:gridCol w:w="568"/>
        <w:gridCol w:w="9491"/>
      </w:tblGrid>
      <w:tr w:rsidR="00B108B2" w:rsidRPr="00523318" w14:paraId="06C81133" w14:textId="77777777" w:rsidTr="00402036">
        <w:tc>
          <w:tcPr>
            <w:tcW w:w="568" w:type="dxa"/>
          </w:tcPr>
          <w:p w14:paraId="142F9972"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9491" w:type="dxa"/>
          </w:tcPr>
          <w:p w14:paraId="011E69A8"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Dokumentų pavadinimai</w:t>
            </w:r>
          </w:p>
        </w:tc>
      </w:tr>
      <w:tr w:rsidR="00B108B2" w:rsidRPr="00523318" w14:paraId="62C302F4" w14:textId="77777777" w:rsidTr="00402036">
        <w:tc>
          <w:tcPr>
            <w:tcW w:w="568" w:type="dxa"/>
          </w:tcPr>
          <w:p w14:paraId="444889BA" w14:textId="77777777" w:rsidR="00B108B2" w:rsidRPr="00523318" w:rsidRDefault="00B108B2" w:rsidP="00402036">
            <w:pPr>
              <w:pStyle w:val="BodyText"/>
              <w:ind w:firstLine="0"/>
              <w:rPr>
                <w:rFonts w:ascii="Arial" w:hAnsi="Arial" w:cs="Arial"/>
                <w:sz w:val="23"/>
                <w:szCs w:val="23"/>
              </w:rPr>
            </w:pPr>
          </w:p>
        </w:tc>
        <w:tc>
          <w:tcPr>
            <w:tcW w:w="9491" w:type="dxa"/>
          </w:tcPr>
          <w:p w14:paraId="2DD86C64" w14:textId="77777777" w:rsidR="00B108B2" w:rsidRPr="00523318" w:rsidRDefault="00B108B2" w:rsidP="00402036">
            <w:pPr>
              <w:pStyle w:val="BodyText"/>
              <w:ind w:firstLine="0"/>
              <w:rPr>
                <w:rFonts w:ascii="Arial" w:hAnsi="Arial" w:cs="Arial"/>
                <w:sz w:val="23"/>
                <w:szCs w:val="23"/>
              </w:rPr>
            </w:pPr>
          </w:p>
        </w:tc>
      </w:tr>
      <w:tr w:rsidR="00B108B2" w:rsidRPr="00523318" w14:paraId="0A1B956F" w14:textId="77777777" w:rsidTr="00402036">
        <w:tc>
          <w:tcPr>
            <w:tcW w:w="568" w:type="dxa"/>
          </w:tcPr>
          <w:p w14:paraId="6E55478B" w14:textId="77777777" w:rsidR="00B108B2" w:rsidRPr="00523318" w:rsidRDefault="00B108B2" w:rsidP="00402036">
            <w:pPr>
              <w:pStyle w:val="BodyText"/>
              <w:ind w:firstLine="0"/>
              <w:rPr>
                <w:rFonts w:ascii="Arial" w:hAnsi="Arial" w:cs="Arial"/>
                <w:sz w:val="23"/>
                <w:szCs w:val="23"/>
              </w:rPr>
            </w:pPr>
          </w:p>
        </w:tc>
        <w:tc>
          <w:tcPr>
            <w:tcW w:w="9491" w:type="dxa"/>
          </w:tcPr>
          <w:p w14:paraId="58A697D4" w14:textId="77777777" w:rsidR="00B108B2" w:rsidRPr="00523318" w:rsidRDefault="00B108B2" w:rsidP="00402036">
            <w:pPr>
              <w:pStyle w:val="BodyText"/>
              <w:ind w:firstLine="0"/>
              <w:rPr>
                <w:rFonts w:ascii="Arial" w:hAnsi="Arial" w:cs="Arial"/>
                <w:sz w:val="23"/>
                <w:szCs w:val="23"/>
              </w:rPr>
            </w:pPr>
          </w:p>
        </w:tc>
      </w:tr>
    </w:tbl>
    <w:p w14:paraId="5F4068A3" w14:textId="77777777" w:rsidR="00B108B2" w:rsidRPr="00523318" w:rsidRDefault="00B108B2" w:rsidP="00B108B2">
      <w:pPr>
        <w:suppressAutoHyphens/>
        <w:ind w:firstLine="567"/>
        <w:rPr>
          <w:rFonts w:ascii="Arial" w:hAnsi="Arial" w:cs="Arial"/>
          <w:sz w:val="23"/>
          <w:szCs w:val="23"/>
        </w:rPr>
      </w:pPr>
    </w:p>
    <w:p w14:paraId="44FB2096" w14:textId="77777777" w:rsidR="00B108B2" w:rsidRPr="00523318" w:rsidRDefault="00B108B2" w:rsidP="00B108B2">
      <w:pPr>
        <w:suppressAutoHyphens/>
        <w:ind w:left="-567" w:firstLine="567"/>
        <w:rPr>
          <w:rFonts w:ascii="Arial" w:hAnsi="Arial" w:cs="Arial"/>
          <w:sz w:val="23"/>
          <w:szCs w:val="23"/>
        </w:rPr>
      </w:pPr>
      <w:proofErr w:type="spellStart"/>
      <w:r w:rsidRPr="00523318">
        <w:rPr>
          <w:rFonts w:ascii="Arial" w:hAnsi="Arial" w:cs="Arial"/>
          <w:sz w:val="23"/>
          <w:szCs w:val="23"/>
        </w:rPr>
        <w:t>Jeigu</w:t>
      </w:r>
      <w:proofErr w:type="spellEnd"/>
      <w:r w:rsidRPr="00523318">
        <w:rPr>
          <w:rFonts w:ascii="Arial" w:hAnsi="Arial" w:cs="Arial"/>
          <w:sz w:val="23"/>
          <w:szCs w:val="23"/>
        </w:rPr>
        <w:t xml:space="preserve"> </w:t>
      </w:r>
      <w:proofErr w:type="spellStart"/>
      <w:r w:rsidRPr="00523318">
        <w:rPr>
          <w:rFonts w:ascii="Arial" w:hAnsi="Arial" w:cs="Arial"/>
          <w:sz w:val="23"/>
          <w:szCs w:val="23"/>
        </w:rPr>
        <w:t>kvalifikacija</w:t>
      </w:r>
      <w:proofErr w:type="spellEnd"/>
      <w:r w:rsidRPr="00523318">
        <w:rPr>
          <w:rFonts w:ascii="Arial" w:hAnsi="Arial" w:cs="Arial"/>
          <w:sz w:val="23"/>
          <w:szCs w:val="23"/>
        </w:rPr>
        <w:t xml:space="preserve"> </w:t>
      </w:r>
      <w:proofErr w:type="spellStart"/>
      <w:r w:rsidRPr="00523318">
        <w:rPr>
          <w:rFonts w:ascii="Arial" w:hAnsi="Arial" w:cs="Arial"/>
          <w:sz w:val="23"/>
          <w:szCs w:val="23"/>
        </w:rPr>
        <w:t>dėl</w:t>
      </w:r>
      <w:proofErr w:type="spellEnd"/>
      <w:r w:rsidRPr="00523318">
        <w:rPr>
          <w:rFonts w:ascii="Arial" w:hAnsi="Arial" w:cs="Arial"/>
          <w:sz w:val="23"/>
          <w:szCs w:val="23"/>
        </w:rPr>
        <w:t xml:space="preserve"> </w:t>
      </w:r>
      <w:proofErr w:type="spellStart"/>
      <w:r w:rsidRPr="00523318">
        <w:rPr>
          <w:rFonts w:ascii="Arial" w:hAnsi="Arial" w:cs="Arial"/>
          <w:sz w:val="23"/>
          <w:szCs w:val="23"/>
        </w:rPr>
        <w:t>teisės</w:t>
      </w:r>
      <w:proofErr w:type="spellEnd"/>
      <w:r w:rsidRPr="00523318">
        <w:rPr>
          <w:rFonts w:ascii="Arial" w:hAnsi="Arial" w:cs="Arial"/>
          <w:sz w:val="23"/>
          <w:szCs w:val="23"/>
        </w:rPr>
        <w:t xml:space="preserve"> </w:t>
      </w:r>
      <w:proofErr w:type="spellStart"/>
      <w:r w:rsidRPr="00523318">
        <w:rPr>
          <w:rFonts w:ascii="Arial" w:hAnsi="Arial" w:cs="Arial"/>
          <w:sz w:val="23"/>
          <w:szCs w:val="23"/>
        </w:rPr>
        <w:t>verstis</w:t>
      </w:r>
      <w:proofErr w:type="spellEnd"/>
      <w:r w:rsidRPr="00523318">
        <w:rPr>
          <w:rFonts w:ascii="Arial" w:hAnsi="Arial" w:cs="Arial"/>
          <w:sz w:val="23"/>
          <w:szCs w:val="23"/>
        </w:rPr>
        <w:t xml:space="preserve"> </w:t>
      </w:r>
      <w:proofErr w:type="spellStart"/>
      <w:r w:rsidRPr="00523318">
        <w:rPr>
          <w:rFonts w:ascii="Arial" w:hAnsi="Arial" w:cs="Arial"/>
          <w:sz w:val="23"/>
          <w:szCs w:val="23"/>
        </w:rPr>
        <w:t>atitinkama</w:t>
      </w:r>
      <w:proofErr w:type="spellEnd"/>
      <w:r w:rsidRPr="00523318">
        <w:rPr>
          <w:rFonts w:ascii="Arial" w:hAnsi="Arial" w:cs="Arial"/>
          <w:sz w:val="23"/>
          <w:szCs w:val="23"/>
        </w:rPr>
        <w:t xml:space="preserve"> </w:t>
      </w:r>
      <w:proofErr w:type="spellStart"/>
      <w:r w:rsidRPr="00523318">
        <w:rPr>
          <w:rFonts w:ascii="Arial" w:hAnsi="Arial" w:cs="Arial"/>
          <w:sz w:val="23"/>
          <w:szCs w:val="23"/>
        </w:rPr>
        <w:t>veikla</w:t>
      </w:r>
      <w:proofErr w:type="spellEnd"/>
      <w:r w:rsidRPr="00523318">
        <w:rPr>
          <w:rFonts w:ascii="Arial" w:hAnsi="Arial" w:cs="Arial"/>
          <w:sz w:val="23"/>
          <w:szCs w:val="23"/>
        </w:rPr>
        <w:t xml:space="preserve"> </w:t>
      </w:r>
      <w:proofErr w:type="spellStart"/>
      <w:r w:rsidRPr="00523318">
        <w:rPr>
          <w:rFonts w:ascii="Arial" w:hAnsi="Arial" w:cs="Arial"/>
          <w:sz w:val="23"/>
          <w:szCs w:val="23"/>
        </w:rPr>
        <w:t>nebuvo</w:t>
      </w:r>
      <w:proofErr w:type="spellEnd"/>
      <w:r w:rsidRPr="00523318">
        <w:rPr>
          <w:rFonts w:ascii="Arial" w:hAnsi="Arial" w:cs="Arial"/>
          <w:sz w:val="23"/>
          <w:szCs w:val="23"/>
        </w:rPr>
        <w:t xml:space="preserve"> </w:t>
      </w:r>
      <w:proofErr w:type="spellStart"/>
      <w:r w:rsidRPr="00523318">
        <w:rPr>
          <w:rFonts w:ascii="Arial" w:hAnsi="Arial" w:cs="Arial"/>
          <w:sz w:val="23"/>
          <w:szCs w:val="23"/>
        </w:rPr>
        <w:t>tikrinama</w:t>
      </w:r>
      <w:proofErr w:type="spellEnd"/>
      <w:r w:rsidRPr="00523318">
        <w:rPr>
          <w:rFonts w:ascii="Arial" w:hAnsi="Arial" w:cs="Arial"/>
          <w:sz w:val="23"/>
          <w:szCs w:val="23"/>
        </w:rPr>
        <w:t xml:space="preserve">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tikrinama</w:t>
      </w:r>
      <w:proofErr w:type="spellEnd"/>
      <w:r w:rsidRPr="00523318">
        <w:rPr>
          <w:rFonts w:ascii="Arial" w:hAnsi="Arial" w:cs="Arial"/>
          <w:sz w:val="23"/>
          <w:szCs w:val="23"/>
        </w:rPr>
        <w:t xml:space="preserve"> </w:t>
      </w:r>
      <w:proofErr w:type="spellStart"/>
      <w:r w:rsidRPr="00523318">
        <w:rPr>
          <w:rFonts w:ascii="Arial" w:hAnsi="Arial" w:cs="Arial"/>
          <w:sz w:val="23"/>
          <w:szCs w:val="23"/>
        </w:rPr>
        <w:t>ne</w:t>
      </w:r>
      <w:proofErr w:type="spellEnd"/>
      <w:r w:rsidRPr="00523318">
        <w:rPr>
          <w:rFonts w:ascii="Arial" w:hAnsi="Arial" w:cs="Arial"/>
          <w:sz w:val="23"/>
          <w:szCs w:val="23"/>
        </w:rPr>
        <w:t xml:space="preserve"> </w:t>
      </w:r>
      <w:proofErr w:type="spellStart"/>
      <w:r w:rsidRPr="00523318">
        <w:rPr>
          <w:rFonts w:ascii="Arial" w:hAnsi="Arial" w:cs="Arial"/>
          <w:sz w:val="23"/>
          <w:szCs w:val="23"/>
        </w:rPr>
        <w:t>visa</w:t>
      </w:r>
      <w:proofErr w:type="spellEnd"/>
      <w:r w:rsidRPr="00523318">
        <w:rPr>
          <w:rFonts w:ascii="Arial" w:hAnsi="Arial" w:cs="Arial"/>
          <w:sz w:val="23"/>
          <w:szCs w:val="23"/>
        </w:rPr>
        <w:t xml:space="preserve"> </w:t>
      </w:r>
      <w:proofErr w:type="spellStart"/>
      <w:r w:rsidRPr="00523318">
        <w:rPr>
          <w:rFonts w:ascii="Arial" w:hAnsi="Arial" w:cs="Arial"/>
          <w:sz w:val="23"/>
          <w:szCs w:val="23"/>
        </w:rPr>
        <w:t>apimtimi</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įsipareigojame</w:t>
      </w:r>
      <w:proofErr w:type="spellEnd"/>
      <w:r w:rsidRPr="00523318">
        <w:rPr>
          <w:rFonts w:ascii="Arial" w:hAnsi="Arial" w:cs="Arial"/>
          <w:sz w:val="23"/>
          <w:szCs w:val="23"/>
        </w:rPr>
        <w:t xml:space="preserve"> </w:t>
      </w:r>
      <w:proofErr w:type="spellStart"/>
      <w:r w:rsidRPr="00523318">
        <w:rPr>
          <w:rFonts w:ascii="Arial" w:hAnsi="Arial" w:cs="Arial"/>
          <w:sz w:val="23"/>
          <w:szCs w:val="23"/>
        </w:rPr>
        <w:t>perkančiajai</w:t>
      </w:r>
      <w:proofErr w:type="spellEnd"/>
      <w:r w:rsidRPr="00523318">
        <w:rPr>
          <w:rFonts w:ascii="Arial" w:hAnsi="Arial" w:cs="Arial"/>
          <w:sz w:val="23"/>
          <w:szCs w:val="23"/>
        </w:rPr>
        <w:t xml:space="preserve"> </w:t>
      </w:r>
      <w:proofErr w:type="spellStart"/>
      <w:r w:rsidRPr="00523318">
        <w:rPr>
          <w:rFonts w:ascii="Arial" w:hAnsi="Arial" w:cs="Arial"/>
          <w:sz w:val="23"/>
          <w:szCs w:val="23"/>
        </w:rPr>
        <w:t>organizacijai</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pirkimo</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vykdys</w:t>
      </w:r>
      <w:proofErr w:type="spellEnd"/>
      <w:r w:rsidRPr="00523318">
        <w:rPr>
          <w:rFonts w:ascii="Arial" w:hAnsi="Arial" w:cs="Arial"/>
          <w:sz w:val="23"/>
          <w:szCs w:val="23"/>
        </w:rPr>
        <w:t xml:space="preserve"> </w:t>
      </w:r>
      <w:proofErr w:type="spellStart"/>
      <w:r w:rsidRPr="00523318">
        <w:rPr>
          <w:rFonts w:ascii="Arial" w:hAnsi="Arial" w:cs="Arial"/>
          <w:sz w:val="23"/>
          <w:szCs w:val="23"/>
        </w:rPr>
        <w:t>tik</w:t>
      </w:r>
      <w:proofErr w:type="spellEnd"/>
      <w:r w:rsidRPr="00523318">
        <w:rPr>
          <w:rFonts w:ascii="Arial" w:hAnsi="Arial" w:cs="Arial"/>
          <w:sz w:val="23"/>
          <w:szCs w:val="23"/>
        </w:rPr>
        <w:t xml:space="preserve"> </w:t>
      </w:r>
      <w:proofErr w:type="spellStart"/>
      <w:r w:rsidRPr="00523318">
        <w:rPr>
          <w:rFonts w:ascii="Arial" w:hAnsi="Arial" w:cs="Arial"/>
          <w:sz w:val="23"/>
          <w:szCs w:val="23"/>
        </w:rPr>
        <w:t>tokią</w:t>
      </w:r>
      <w:proofErr w:type="spellEnd"/>
      <w:r w:rsidRPr="00523318">
        <w:rPr>
          <w:rFonts w:ascii="Arial" w:hAnsi="Arial" w:cs="Arial"/>
          <w:sz w:val="23"/>
          <w:szCs w:val="23"/>
        </w:rPr>
        <w:t xml:space="preserve"> </w:t>
      </w:r>
      <w:proofErr w:type="spellStart"/>
      <w:r w:rsidRPr="00523318">
        <w:rPr>
          <w:rFonts w:ascii="Arial" w:hAnsi="Arial" w:cs="Arial"/>
          <w:sz w:val="23"/>
          <w:szCs w:val="23"/>
        </w:rPr>
        <w:t>teisę</w:t>
      </w:r>
      <w:proofErr w:type="spellEnd"/>
      <w:r w:rsidRPr="00523318">
        <w:rPr>
          <w:rFonts w:ascii="Arial" w:hAnsi="Arial" w:cs="Arial"/>
          <w:sz w:val="23"/>
          <w:szCs w:val="23"/>
        </w:rPr>
        <w:t xml:space="preserve"> </w:t>
      </w:r>
      <w:proofErr w:type="spellStart"/>
      <w:r w:rsidRPr="00523318">
        <w:rPr>
          <w:rFonts w:ascii="Arial" w:hAnsi="Arial" w:cs="Arial"/>
          <w:sz w:val="23"/>
          <w:szCs w:val="23"/>
        </w:rPr>
        <w:t>turintys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asmenys</w:t>
      </w:r>
      <w:proofErr w:type="spellEnd"/>
      <w:r w:rsidRPr="00523318">
        <w:rPr>
          <w:rFonts w:ascii="Arial" w:hAnsi="Arial" w:cs="Arial"/>
          <w:sz w:val="23"/>
          <w:szCs w:val="23"/>
        </w:rPr>
        <w:t>.</w:t>
      </w:r>
    </w:p>
    <w:p w14:paraId="711DFF7E" w14:textId="77777777" w:rsidR="00B108B2" w:rsidRPr="00523318" w:rsidRDefault="00B108B2" w:rsidP="00B108B2">
      <w:pPr>
        <w:suppressAutoHyphens/>
        <w:ind w:left="-567" w:firstLine="567"/>
        <w:rPr>
          <w:rFonts w:ascii="Arial" w:hAnsi="Arial" w:cs="Arial"/>
          <w:sz w:val="23"/>
          <w:szCs w:val="23"/>
        </w:rPr>
      </w:pPr>
    </w:p>
    <w:p w14:paraId="26DF7F48" w14:textId="77777777" w:rsidR="00B108B2" w:rsidRPr="00523318" w:rsidRDefault="00B108B2" w:rsidP="00B108B2">
      <w:pPr>
        <w:suppressAutoHyphens/>
        <w:ind w:left="-567" w:firstLine="567"/>
        <w:rPr>
          <w:rFonts w:ascii="Arial" w:hAnsi="Arial" w:cs="Arial"/>
          <w:sz w:val="23"/>
          <w:szCs w:val="23"/>
        </w:rPr>
      </w:pPr>
      <w:proofErr w:type="spellStart"/>
      <w:r w:rsidRPr="00523318">
        <w:rPr>
          <w:rFonts w:ascii="Arial" w:hAnsi="Arial" w:cs="Arial"/>
          <w:sz w:val="23"/>
          <w:szCs w:val="23"/>
        </w:rPr>
        <w:t>Pasiūlymas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galioja</w:t>
      </w:r>
      <w:proofErr w:type="spellEnd"/>
      <w:r w:rsidRPr="00523318">
        <w:rPr>
          <w:rFonts w:ascii="Arial" w:hAnsi="Arial" w:cs="Arial"/>
          <w:sz w:val="23"/>
          <w:szCs w:val="23"/>
        </w:rPr>
        <w:t xml:space="preserve"> </w:t>
      </w:r>
      <w:proofErr w:type="spellStart"/>
      <w:r w:rsidRPr="00523318">
        <w:rPr>
          <w:rFonts w:ascii="Arial" w:hAnsi="Arial" w:cs="Arial"/>
          <w:sz w:val="23"/>
          <w:szCs w:val="23"/>
        </w:rPr>
        <w:t>iki</w:t>
      </w:r>
      <w:proofErr w:type="spellEnd"/>
      <w:r w:rsidRPr="00523318">
        <w:rPr>
          <w:rFonts w:ascii="Arial" w:hAnsi="Arial" w:cs="Arial"/>
          <w:sz w:val="23"/>
          <w:szCs w:val="23"/>
        </w:rPr>
        <w:t xml:space="preserve"> </w:t>
      </w:r>
      <w:proofErr w:type="spellStart"/>
      <w:r w:rsidRPr="00523318">
        <w:rPr>
          <w:rFonts w:ascii="Arial" w:hAnsi="Arial" w:cs="Arial"/>
          <w:sz w:val="23"/>
          <w:szCs w:val="23"/>
        </w:rPr>
        <w:t>pirkimo</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dokumentuose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nurodyto</w:t>
      </w:r>
      <w:proofErr w:type="spellEnd"/>
      <w:r w:rsidRPr="00523318">
        <w:rPr>
          <w:rFonts w:ascii="Arial" w:hAnsi="Arial" w:cs="Arial"/>
          <w:sz w:val="23"/>
          <w:szCs w:val="23"/>
        </w:rPr>
        <w:t xml:space="preserve"> </w:t>
      </w:r>
      <w:proofErr w:type="spellStart"/>
      <w:r w:rsidRPr="00523318">
        <w:rPr>
          <w:rFonts w:ascii="Arial" w:hAnsi="Arial" w:cs="Arial"/>
          <w:sz w:val="23"/>
          <w:szCs w:val="23"/>
        </w:rPr>
        <w:t>termino</w:t>
      </w:r>
      <w:proofErr w:type="spellEnd"/>
      <w:r w:rsidRPr="00523318">
        <w:rPr>
          <w:rFonts w:ascii="Arial" w:hAnsi="Arial" w:cs="Arial"/>
          <w:sz w:val="23"/>
          <w:szCs w:val="23"/>
        </w:rPr>
        <w:t xml:space="preserve"> </w:t>
      </w:r>
      <w:proofErr w:type="spellStart"/>
      <w:r w:rsidRPr="00523318">
        <w:rPr>
          <w:rFonts w:ascii="Arial" w:hAnsi="Arial" w:cs="Arial"/>
          <w:sz w:val="23"/>
          <w:szCs w:val="23"/>
        </w:rPr>
        <w:t>pabaigos</w:t>
      </w:r>
      <w:proofErr w:type="spellEnd"/>
      <w:r w:rsidRPr="00523318">
        <w:rPr>
          <w:rFonts w:ascii="Arial" w:hAnsi="Arial" w:cs="Arial"/>
          <w:sz w:val="23"/>
          <w:szCs w:val="23"/>
        </w:rPr>
        <w:t>.</w:t>
      </w:r>
    </w:p>
    <w:p w14:paraId="6722C665" w14:textId="77777777" w:rsidR="00B108B2" w:rsidRPr="00523318" w:rsidRDefault="00B108B2" w:rsidP="00B108B2">
      <w:pPr>
        <w:suppressAutoHyphens/>
        <w:rPr>
          <w:rFonts w:ascii="Arial" w:hAnsi="Arial" w:cs="Arial"/>
          <w:sz w:val="23"/>
          <w:szCs w:val="23"/>
        </w:rPr>
      </w:pPr>
    </w:p>
    <w:p w14:paraId="3C21F758" w14:textId="77777777" w:rsidR="00B108B2" w:rsidRPr="00523318" w:rsidRDefault="00B108B2" w:rsidP="00B108B2">
      <w:pPr>
        <w:suppressAutoHyphens/>
        <w:ind w:right="-2"/>
        <w:rPr>
          <w:rFonts w:ascii="Arial" w:hAnsi="Arial" w:cs="Arial"/>
          <w:sz w:val="23"/>
          <w:szCs w:val="23"/>
        </w:rPr>
      </w:pPr>
      <w:r w:rsidRPr="00523318">
        <w:rPr>
          <w:rFonts w:ascii="Arial" w:hAnsi="Arial" w:cs="Arial"/>
          <w:sz w:val="23"/>
          <w:szCs w:val="23"/>
        </w:rPr>
        <w:t>_____________________</w:t>
      </w:r>
      <w:r w:rsidRPr="00523318">
        <w:rPr>
          <w:rFonts w:ascii="Arial" w:hAnsi="Arial" w:cs="Arial"/>
          <w:sz w:val="23"/>
          <w:szCs w:val="23"/>
        </w:rPr>
        <w:tab/>
        <w:t xml:space="preserve">                      ________                                    _________________</w:t>
      </w:r>
    </w:p>
    <w:p w14:paraId="7E1ABEF6" w14:textId="77777777" w:rsidR="00B108B2" w:rsidRPr="00523318" w:rsidRDefault="00B108B2" w:rsidP="00B108B2">
      <w:pPr>
        <w:suppressAutoHyphens/>
        <w:rPr>
          <w:rFonts w:ascii="Arial" w:hAnsi="Arial" w:cs="Arial"/>
          <w:i/>
          <w:sz w:val="23"/>
          <w:szCs w:val="23"/>
        </w:rPr>
      </w:pPr>
      <w:proofErr w:type="spellStart"/>
      <w:proofErr w:type="gramStart"/>
      <w:r w:rsidRPr="00523318">
        <w:rPr>
          <w:rFonts w:ascii="Arial" w:hAnsi="Arial" w:cs="Arial"/>
          <w:i/>
          <w:sz w:val="23"/>
          <w:szCs w:val="23"/>
        </w:rPr>
        <w:t>Dalyvis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arba</w:t>
      </w:r>
      <w:proofErr w:type="spellEnd"/>
      <w:proofErr w:type="gramEnd"/>
      <w:r w:rsidRPr="00523318">
        <w:rPr>
          <w:rFonts w:ascii="Arial" w:hAnsi="Arial" w:cs="Arial"/>
          <w:i/>
          <w:sz w:val="23"/>
          <w:szCs w:val="23"/>
        </w:rPr>
        <w:t xml:space="preserve"> </w:t>
      </w:r>
      <w:proofErr w:type="spellStart"/>
      <w:r w:rsidRPr="00523318">
        <w:rPr>
          <w:rFonts w:ascii="Arial" w:hAnsi="Arial" w:cs="Arial"/>
          <w:i/>
          <w:sz w:val="23"/>
          <w:szCs w:val="23"/>
        </w:rPr>
        <w:t>jo</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įgaliotas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asmuo</w:t>
      </w:r>
      <w:proofErr w:type="spellEnd"/>
      <w:r w:rsidRPr="00523318">
        <w:rPr>
          <w:rFonts w:ascii="Arial" w:hAnsi="Arial" w:cs="Arial"/>
          <w:i/>
          <w:sz w:val="23"/>
          <w:szCs w:val="23"/>
        </w:rPr>
        <w:tab/>
      </w:r>
      <w:proofErr w:type="spellStart"/>
      <w:r w:rsidRPr="00523318">
        <w:rPr>
          <w:rFonts w:ascii="Arial" w:hAnsi="Arial" w:cs="Arial"/>
          <w:i/>
          <w:sz w:val="23"/>
          <w:szCs w:val="23"/>
        </w:rPr>
        <w:t>parašas</w:t>
      </w:r>
      <w:proofErr w:type="spellEnd"/>
      <w:r w:rsidRPr="00523318">
        <w:rPr>
          <w:rFonts w:ascii="Arial" w:hAnsi="Arial" w:cs="Arial"/>
          <w:i/>
          <w:sz w:val="23"/>
          <w:szCs w:val="23"/>
        </w:rPr>
        <w:tab/>
      </w:r>
      <w:r w:rsidRPr="00523318">
        <w:rPr>
          <w:rFonts w:ascii="Arial" w:hAnsi="Arial" w:cs="Arial"/>
          <w:i/>
          <w:sz w:val="23"/>
          <w:szCs w:val="23"/>
        </w:rPr>
        <w:tab/>
      </w:r>
      <w:proofErr w:type="spellStart"/>
      <w:r w:rsidRPr="00523318">
        <w:rPr>
          <w:rFonts w:ascii="Arial" w:hAnsi="Arial" w:cs="Arial"/>
          <w:i/>
          <w:sz w:val="23"/>
          <w:szCs w:val="23"/>
        </w:rPr>
        <w:t>vardas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ir</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pavardė</w:t>
      </w:r>
      <w:proofErr w:type="spellEnd"/>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r>
    </w:p>
    <w:p w14:paraId="631CD4F5" w14:textId="77777777" w:rsidR="00B108B2" w:rsidRPr="00523318" w:rsidRDefault="00B108B2" w:rsidP="00B108B2">
      <w:pPr>
        <w:tabs>
          <w:tab w:val="center" w:pos="4819"/>
          <w:tab w:val="right" w:pos="9638"/>
        </w:tabs>
        <w:rPr>
          <w:rFonts w:ascii="Arial" w:hAnsi="Arial" w:cs="Arial"/>
          <w:sz w:val="23"/>
          <w:szCs w:val="23"/>
        </w:rPr>
        <w:sectPr w:rsidR="00B108B2" w:rsidRPr="00523318" w:rsidSect="00402036">
          <w:headerReference w:type="first" r:id="rId11"/>
          <w:pgSz w:w="11906" w:h="16838"/>
          <w:pgMar w:top="1134" w:right="567" w:bottom="1134" w:left="1701" w:header="567" w:footer="709" w:gutter="0"/>
          <w:pgNumType w:start="1"/>
          <w:cols w:space="1296"/>
          <w:titlePg/>
          <w:docGrid w:linePitch="272"/>
        </w:sectPr>
      </w:pPr>
    </w:p>
    <w:p w14:paraId="6422A2ED" w14:textId="77777777" w:rsidR="00B108B2" w:rsidRPr="00523318" w:rsidRDefault="00B108B2" w:rsidP="00B108B2">
      <w:pPr>
        <w:pStyle w:val="BodyText"/>
        <w:rPr>
          <w:rFonts w:ascii="Arial" w:hAnsi="Arial" w:cs="Arial"/>
          <w:sz w:val="23"/>
          <w:szCs w:val="23"/>
        </w:rPr>
      </w:pPr>
      <w:r w:rsidRPr="00523318">
        <w:rPr>
          <w:rFonts w:ascii="Arial" w:hAnsi="Arial" w:cs="Arial"/>
          <w:sz w:val="23"/>
          <w:szCs w:val="23"/>
        </w:rPr>
        <w:lastRenderedPageBreak/>
        <w:t xml:space="preserve">                                                                                               Pirkimo sąlygų  2 priedas</w:t>
      </w:r>
    </w:p>
    <w:p w14:paraId="1FD15BD4" w14:textId="77777777" w:rsidR="00B108B2" w:rsidRPr="00523318" w:rsidRDefault="00B108B2" w:rsidP="00B108B2">
      <w:pPr>
        <w:pStyle w:val="BodyText"/>
        <w:rPr>
          <w:rFonts w:ascii="Arial" w:hAnsi="Arial" w:cs="Arial"/>
          <w:sz w:val="23"/>
          <w:szCs w:val="23"/>
        </w:rPr>
      </w:pPr>
    </w:p>
    <w:p w14:paraId="0935C9F1" w14:textId="298427FF" w:rsidR="00B108B2" w:rsidRPr="00000DC8" w:rsidRDefault="00FD1520" w:rsidP="00000DC8">
      <w:pPr>
        <w:jc w:val="center"/>
        <w:rPr>
          <w:rFonts w:ascii="Arial" w:hAnsi="Arial" w:cs="Arial"/>
          <w:b/>
          <w:bCs/>
          <w:sz w:val="24"/>
          <w:szCs w:val="24"/>
        </w:rPr>
      </w:pPr>
      <w:r>
        <w:rPr>
          <w:rFonts w:ascii="Arial" w:hAnsi="Arial" w:cs="Arial"/>
          <w:b/>
          <w:bCs/>
          <w:sz w:val="24"/>
          <w:szCs w:val="24"/>
          <w:lang w:val="lt-LT"/>
        </w:rPr>
        <w:t>„</w:t>
      </w:r>
      <w:r w:rsidR="00000DC8" w:rsidRPr="00000DC8">
        <w:rPr>
          <w:rFonts w:ascii="Arial" w:hAnsi="Arial" w:cs="Arial"/>
          <w:b/>
          <w:bCs/>
          <w:sz w:val="24"/>
          <w:szCs w:val="24"/>
        </w:rPr>
        <w:t>SYMANTEC IDENTITY MANAGER“ ARBA LYGIAVERTĖS PROGRAMINĖS ĮRANGOS LICENCIJŲ PRENUMERATOS SUTARTIS (PROJEKTAS)</w:t>
      </w:r>
    </w:p>
    <w:p w14:paraId="3BD5FEC1" w14:textId="77777777" w:rsidR="00000DC8" w:rsidRPr="00523318" w:rsidRDefault="00000DC8" w:rsidP="00B108B2">
      <w:pPr>
        <w:rPr>
          <w:rFonts w:ascii="Arial" w:hAnsi="Arial" w:cs="Arial"/>
          <w:sz w:val="23"/>
          <w:szCs w:val="23"/>
        </w:rPr>
      </w:pPr>
    </w:p>
    <w:p w14:paraId="6F90E469" w14:textId="77777777" w:rsidR="00B108B2" w:rsidRPr="00523318" w:rsidRDefault="00B108B2" w:rsidP="00B108B2">
      <w:pPr>
        <w:widowControl w:val="0"/>
        <w:tabs>
          <w:tab w:val="left" w:pos="709"/>
        </w:tabs>
        <w:spacing w:line="276" w:lineRule="auto"/>
        <w:jc w:val="center"/>
        <w:rPr>
          <w:rFonts w:ascii="Arial" w:hAnsi="Arial" w:cs="Arial"/>
          <w:sz w:val="23"/>
          <w:szCs w:val="23"/>
        </w:rPr>
      </w:pPr>
      <w:r w:rsidRPr="00523318">
        <w:rPr>
          <w:rFonts w:ascii="Arial" w:hAnsi="Arial" w:cs="Arial"/>
          <w:sz w:val="23"/>
          <w:szCs w:val="23"/>
        </w:rPr>
        <w:t xml:space="preserve">2025 m.          d. </w:t>
      </w:r>
      <w:proofErr w:type="spellStart"/>
      <w:r w:rsidRPr="00523318">
        <w:rPr>
          <w:rFonts w:ascii="Arial" w:hAnsi="Arial" w:cs="Arial"/>
          <w:sz w:val="23"/>
          <w:szCs w:val="23"/>
        </w:rPr>
        <w:t>Nr</w:t>
      </w:r>
      <w:proofErr w:type="spellEnd"/>
      <w:r w:rsidRPr="00523318">
        <w:rPr>
          <w:rFonts w:ascii="Arial" w:hAnsi="Arial" w:cs="Arial"/>
          <w:sz w:val="23"/>
          <w:szCs w:val="23"/>
        </w:rPr>
        <w:t>. VPS9-</w:t>
      </w:r>
    </w:p>
    <w:p w14:paraId="24978363" w14:textId="77777777" w:rsidR="00B108B2" w:rsidRPr="00523318" w:rsidRDefault="00B108B2" w:rsidP="00B108B2">
      <w:pPr>
        <w:widowControl w:val="0"/>
        <w:spacing w:line="276" w:lineRule="auto"/>
        <w:jc w:val="center"/>
        <w:rPr>
          <w:rFonts w:ascii="Arial" w:hAnsi="Arial" w:cs="Arial"/>
          <w:sz w:val="23"/>
          <w:szCs w:val="23"/>
        </w:rPr>
      </w:pPr>
      <w:proofErr w:type="spellStart"/>
      <w:r w:rsidRPr="00523318">
        <w:rPr>
          <w:rFonts w:ascii="Arial" w:hAnsi="Arial" w:cs="Arial"/>
          <w:sz w:val="23"/>
          <w:szCs w:val="23"/>
        </w:rPr>
        <w:t>Vilnius</w:t>
      </w:r>
      <w:proofErr w:type="spellEnd"/>
    </w:p>
    <w:p w14:paraId="63982E86" w14:textId="77777777" w:rsidR="00B108B2" w:rsidRPr="00523318" w:rsidRDefault="00B108B2" w:rsidP="00B108B2">
      <w:pPr>
        <w:widowControl w:val="0"/>
        <w:spacing w:line="276" w:lineRule="auto"/>
        <w:jc w:val="center"/>
        <w:rPr>
          <w:rFonts w:ascii="Arial" w:hAnsi="Arial" w:cs="Arial"/>
          <w:sz w:val="23"/>
          <w:szCs w:val="23"/>
        </w:rPr>
      </w:pPr>
    </w:p>
    <w:p w14:paraId="603DC868" w14:textId="77777777" w:rsidR="00B108B2" w:rsidRPr="00523318" w:rsidRDefault="00B108B2" w:rsidP="00546A3C">
      <w:pPr>
        <w:ind w:firstLine="709"/>
        <w:jc w:val="both"/>
        <w:rPr>
          <w:rFonts w:ascii="Arial" w:hAnsi="Arial" w:cs="Arial"/>
          <w:sz w:val="23"/>
          <w:szCs w:val="23"/>
        </w:rPr>
      </w:pPr>
      <w:proofErr w:type="spellStart"/>
      <w:r w:rsidRPr="00523318">
        <w:rPr>
          <w:rFonts w:ascii="Arial" w:eastAsia="Calibri" w:hAnsi="Arial" w:cs="Arial"/>
          <w:b/>
          <w:sz w:val="23"/>
          <w:szCs w:val="23"/>
        </w:rPr>
        <w:t>Nacionalinė</w:t>
      </w:r>
      <w:proofErr w:type="spellEnd"/>
      <w:r w:rsidRPr="00523318">
        <w:rPr>
          <w:rFonts w:ascii="Arial" w:eastAsia="Calibri" w:hAnsi="Arial" w:cs="Arial"/>
          <w:b/>
          <w:sz w:val="23"/>
          <w:szCs w:val="23"/>
        </w:rPr>
        <w:t xml:space="preserve"> </w:t>
      </w:r>
      <w:proofErr w:type="spellStart"/>
      <w:r w:rsidRPr="00523318">
        <w:rPr>
          <w:rFonts w:ascii="Arial" w:eastAsia="Calibri" w:hAnsi="Arial" w:cs="Arial"/>
          <w:b/>
          <w:sz w:val="23"/>
          <w:szCs w:val="23"/>
        </w:rPr>
        <w:t>mokėjimo</w:t>
      </w:r>
      <w:proofErr w:type="spellEnd"/>
      <w:r w:rsidRPr="00523318">
        <w:rPr>
          <w:rFonts w:ascii="Arial" w:eastAsia="Calibri" w:hAnsi="Arial" w:cs="Arial"/>
          <w:b/>
          <w:sz w:val="23"/>
          <w:szCs w:val="23"/>
        </w:rPr>
        <w:t xml:space="preserve"> </w:t>
      </w:r>
      <w:proofErr w:type="spellStart"/>
      <w:r w:rsidRPr="00523318">
        <w:rPr>
          <w:rFonts w:ascii="Arial" w:eastAsia="Calibri" w:hAnsi="Arial" w:cs="Arial"/>
          <w:b/>
          <w:sz w:val="23"/>
          <w:szCs w:val="23"/>
        </w:rPr>
        <w:t>agentūra</w:t>
      </w:r>
      <w:proofErr w:type="spellEnd"/>
      <w:r w:rsidRPr="00523318">
        <w:rPr>
          <w:rFonts w:ascii="Arial" w:eastAsia="Calibri" w:hAnsi="Arial" w:cs="Arial"/>
          <w:b/>
          <w:sz w:val="23"/>
          <w:szCs w:val="23"/>
        </w:rPr>
        <w:t xml:space="preserve"> </w:t>
      </w:r>
      <w:proofErr w:type="spellStart"/>
      <w:r w:rsidRPr="00523318">
        <w:rPr>
          <w:rFonts w:ascii="Arial" w:eastAsia="Calibri" w:hAnsi="Arial" w:cs="Arial"/>
          <w:b/>
          <w:sz w:val="23"/>
          <w:szCs w:val="23"/>
        </w:rPr>
        <w:t>prie</w:t>
      </w:r>
      <w:proofErr w:type="spellEnd"/>
      <w:r w:rsidRPr="00523318">
        <w:rPr>
          <w:rFonts w:ascii="Arial" w:eastAsia="Calibri" w:hAnsi="Arial" w:cs="Arial"/>
          <w:b/>
          <w:sz w:val="23"/>
          <w:szCs w:val="23"/>
        </w:rPr>
        <w:t xml:space="preserve"> </w:t>
      </w:r>
      <w:proofErr w:type="spellStart"/>
      <w:r w:rsidRPr="00523318">
        <w:rPr>
          <w:rFonts w:ascii="Arial" w:eastAsia="Calibri" w:hAnsi="Arial" w:cs="Arial"/>
          <w:b/>
          <w:sz w:val="23"/>
          <w:szCs w:val="23"/>
        </w:rPr>
        <w:t>Žemės</w:t>
      </w:r>
      <w:proofErr w:type="spellEnd"/>
      <w:r w:rsidRPr="00523318">
        <w:rPr>
          <w:rFonts w:ascii="Arial" w:eastAsia="Calibri" w:hAnsi="Arial" w:cs="Arial"/>
          <w:b/>
          <w:sz w:val="23"/>
          <w:szCs w:val="23"/>
        </w:rPr>
        <w:t xml:space="preserve"> </w:t>
      </w:r>
      <w:proofErr w:type="spellStart"/>
      <w:r w:rsidRPr="00523318">
        <w:rPr>
          <w:rFonts w:ascii="Arial" w:eastAsia="Calibri" w:hAnsi="Arial" w:cs="Arial"/>
          <w:b/>
          <w:sz w:val="23"/>
          <w:szCs w:val="23"/>
        </w:rPr>
        <w:t>ūkio</w:t>
      </w:r>
      <w:proofErr w:type="spellEnd"/>
      <w:r w:rsidRPr="00523318">
        <w:rPr>
          <w:rFonts w:ascii="Arial" w:eastAsia="Calibri" w:hAnsi="Arial" w:cs="Arial"/>
          <w:b/>
          <w:sz w:val="23"/>
          <w:szCs w:val="23"/>
        </w:rPr>
        <w:t xml:space="preserve"> </w:t>
      </w:r>
      <w:proofErr w:type="spellStart"/>
      <w:r w:rsidRPr="00523318">
        <w:rPr>
          <w:rFonts w:ascii="Arial" w:eastAsia="Calibri" w:hAnsi="Arial" w:cs="Arial"/>
          <w:b/>
          <w:sz w:val="23"/>
          <w:szCs w:val="23"/>
        </w:rPr>
        <w:t>ministerijos</w:t>
      </w:r>
      <w:proofErr w:type="spellEnd"/>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r w:rsidRPr="00523318">
        <w:rPr>
          <w:rFonts w:ascii="Arial" w:hAnsi="Arial" w:cs="Arial"/>
          <w:b/>
          <w:bCs/>
          <w:sz w:val="23"/>
          <w:szCs w:val="23"/>
        </w:rPr>
        <w:t>NMA</w:t>
      </w:r>
      <w:r w:rsidRPr="00523318">
        <w:rPr>
          <w:rFonts w:ascii="Arial" w:hAnsi="Arial" w:cs="Arial"/>
          <w:sz w:val="23"/>
          <w:szCs w:val="23"/>
        </w:rPr>
        <w:t xml:space="preserve">), </w:t>
      </w:r>
      <w:proofErr w:type="spellStart"/>
      <w:r w:rsidRPr="00523318">
        <w:rPr>
          <w:rFonts w:ascii="Arial" w:hAnsi="Arial" w:cs="Arial"/>
          <w:sz w:val="23"/>
          <w:szCs w:val="23"/>
        </w:rPr>
        <w:t>atstovaujama</w:t>
      </w:r>
      <w:proofErr w:type="spellEnd"/>
      <w:r w:rsidRPr="00523318">
        <w:rPr>
          <w:rFonts w:ascii="Arial" w:hAnsi="Arial" w:cs="Arial"/>
          <w:sz w:val="23"/>
          <w:szCs w:val="23"/>
        </w:rPr>
        <w:t xml:space="preserve"> ____________ ,</w:t>
      </w:r>
      <w:proofErr w:type="spellStart"/>
      <w:r w:rsidRPr="00523318">
        <w:rPr>
          <w:rFonts w:ascii="Arial" w:hAnsi="Arial" w:cs="Arial"/>
          <w:sz w:val="23"/>
          <w:szCs w:val="23"/>
        </w:rPr>
        <w:t>veikiančio</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viena</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šalis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______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proofErr w:type="spellStart"/>
      <w:r w:rsidRPr="00523318">
        <w:rPr>
          <w:rFonts w:ascii="Arial" w:hAnsi="Arial" w:cs="Arial"/>
          <w:b/>
          <w:bCs/>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atstovaujama</w:t>
      </w:r>
      <w:proofErr w:type="spellEnd"/>
      <w:r w:rsidRPr="00523318">
        <w:rPr>
          <w:rFonts w:ascii="Arial" w:hAnsi="Arial" w:cs="Arial"/>
          <w:sz w:val="23"/>
          <w:szCs w:val="23"/>
        </w:rPr>
        <w:t xml:space="preserve">, </w:t>
      </w:r>
      <w:r w:rsidRPr="00523318">
        <w:rPr>
          <w:rFonts w:ascii="Arial" w:hAnsi="Arial" w:cs="Arial"/>
          <w:bCs/>
          <w:noProof/>
          <w:sz w:val="23"/>
          <w:szCs w:val="23"/>
        </w:rPr>
        <w:t>kita šalis,</w:t>
      </w:r>
      <w:r w:rsidRPr="00523318">
        <w:rPr>
          <w:rFonts w:ascii="Arial" w:hAnsi="Arial" w:cs="Arial"/>
          <w:noProof/>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w:t>
      </w:r>
      <w:proofErr w:type="spellStart"/>
      <w:r w:rsidRPr="00523318">
        <w:rPr>
          <w:rFonts w:ascii="Arial" w:hAnsi="Arial" w:cs="Arial"/>
          <w:sz w:val="23"/>
          <w:szCs w:val="23"/>
        </w:rPr>
        <w:t>kartu</w:t>
      </w:r>
      <w:proofErr w:type="spellEnd"/>
      <w:r w:rsidRPr="00523318">
        <w:rPr>
          <w:rFonts w:ascii="Arial" w:hAnsi="Arial" w:cs="Arial"/>
          <w:sz w:val="23"/>
          <w:szCs w:val="23"/>
        </w:rPr>
        <w:t xml:space="preserve"> </w:t>
      </w:r>
      <w:proofErr w:type="spellStart"/>
      <w:r w:rsidRPr="00523318">
        <w:rPr>
          <w:rFonts w:ascii="Arial" w:hAnsi="Arial" w:cs="Arial"/>
          <w:sz w:val="23"/>
          <w:szCs w:val="23"/>
        </w:rPr>
        <w:t>vadinamos</w:t>
      </w:r>
      <w:proofErr w:type="spellEnd"/>
      <w:r w:rsidRPr="00523318">
        <w:rPr>
          <w:rFonts w:ascii="Arial" w:hAnsi="Arial" w:cs="Arial"/>
          <w:sz w:val="23"/>
          <w:szCs w:val="23"/>
        </w:rPr>
        <w:t xml:space="preserve"> </w:t>
      </w:r>
      <w:proofErr w:type="spellStart"/>
      <w:r w:rsidRPr="00523318">
        <w:rPr>
          <w:rFonts w:ascii="Arial" w:hAnsi="Arial" w:cs="Arial"/>
          <w:sz w:val="23"/>
          <w:szCs w:val="23"/>
        </w:rPr>
        <w:t>Šalimis</w:t>
      </w:r>
      <w:proofErr w:type="spellEnd"/>
      <w:r w:rsidRPr="00523318">
        <w:rPr>
          <w:rFonts w:ascii="Arial" w:hAnsi="Arial" w:cs="Arial"/>
          <w:sz w:val="23"/>
          <w:szCs w:val="23"/>
        </w:rPr>
        <w:t xml:space="preserve">, o </w:t>
      </w:r>
      <w:proofErr w:type="spellStart"/>
      <w:r w:rsidRPr="00523318">
        <w:rPr>
          <w:rFonts w:ascii="Arial" w:hAnsi="Arial" w:cs="Arial"/>
          <w:sz w:val="23"/>
          <w:szCs w:val="23"/>
        </w:rPr>
        <w:t>bet</w:t>
      </w:r>
      <w:proofErr w:type="spellEnd"/>
      <w:r w:rsidRPr="00523318">
        <w:rPr>
          <w:rFonts w:ascii="Arial" w:hAnsi="Arial" w:cs="Arial"/>
          <w:sz w:val="23"/>
          <w:szCs w:val="23"/>
        </w:rPr>
        <w:t xml:space="preserve"> </w:t>
      </w:r>
      <w:proofErr w:type="spellStart"/>
      <w:r w:rsidRPr="00523318">
        <w:rPr>
          <w:rFonts w:ascii="Arial" w:hAnsi="Arial" w:cs="Arial"/>
          <w:sz w:val="23"/>
          <w:szCs w:val="23"/>
        </w:rPr>
        <w:t>kuri</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w:t>
      </w:r>
      <w:proofErr w:type="spellStart"/>
      <w:r w:rsidRPr="00523318">
        <w:rPr>
          <w:rFonts w:ascii="Arial" w:hAnsi="Arial" w:cs="Arial"/>
          <w:sz w:val="23"/>
          <w:szCs w:val="23"/>
        </w:rPr>
        <w:t>jų</w:t>
      </w:r>
      <w:proofErr w:type="spellEnd"/>
      <w:r w:rsidRPr="00523318">
        <w:rPr>
          <w:rFonts w:ascii="Arial" w:hAnsi="Arial" w:cs="Arial"/>
          <w:sz w:val="23"/>
          <w:szCs w:val="23"/>
        </w:rPr>
        <w:t xml:space="preserve"> </w:t>
      </w:r>
      <w:proofErr w:type="spellStart"/>
      <w:r w:rsidRPr="00523318">
        <w:rPr>
          <w:rFonts w:ascii="Arial" w:hAnsi="Arial" w:cs="Arial"/>
          <w:sz w:val="23"/>
          <w:szCs w:val="23"/>
        </w:rPr>
        <w:t>atskirai</w:t>
      </w:r>
      <w:proofErr w:type="spellEnd"/>
      <w:r w:rsidRPr="00523318">
        <w:rPr>
          <w:rFonts w:ascii="Arial" w:hAnsi="Arial" w:cs="Arial"/>
          <w:sz w:val="23"/>
          <w:szCs w:val="23"/>
        </w:rPr>
        <w:t xml:space="preserve"> – </w:t>
      </w:r>
      <w:proofErr w:type="spellStart"/>
      <w:r w:rsidRPr="00523318">
        <w:rPr>
          <w:rFonts w:ascii="Arial" w:hAnsi="Arial" w:cs="Arial"/>
          <w:sz w:val="23"/>
          <w:szCs w:val="23"/>
        </w:rPr>
        <w:t>Šalimi</w:t>
      </w:r>
      <w:proofErr w:type="spellEnd"/>
      <w:r w:rsidRPr="00523318">
        <w:rPr>
          <w:rFonts w:ascii="Arial" w:hAnsi="Arial" w:cs="Arial"/>
          <w:sz w:val="23"/>
          <w:szCs w:val="23"/>
        </w:rPr>
        <w:t xml:space="preserve">, </w:t>
      </w:r>
      <w:proofErr w:type="spellStart"/>
      <w:r w:rsidRPr="00523318">
        <w:rPr>
          <w:rFonts w:ascii="Arial" w:hAnsi="Arial" w:cs="Arial"/>
          <w:sz w:val="23"/>
          <w:szCs w:val="23"/>
        </w:rPr>
        <w:t>sudarė</w:t>
      </w:r>
      <w:proofErr w:type="spellEnd"/>
      <w:r w:rsidRPr="00523318">
        <w:rPr>
          <w:rFonts w:ascii="Arial" w:hAnsi="Arial" w:cs="Arial"/>
          <w:sz w:val="23"/>
          <w:szCs w:val="23"/>
        </w:rPr>
        <w:t xml:space="preserve"> </w:t>
      </w:r>
      <w:proofErr w:type="spellStart"/>
      <w:r w:rsidRPr="00523318">
        <w:rPr>
          <w:rFonts w:ascii="Arial" w:hAnsi="Arial" w:cs="Arial"/>
          <w:sz w:val="23"/>
          <w:szCs w:val="23"/>
        </w:rPr>
        <w:t>šią</w:t>
      </w:r>
      <w:proofErr w:type="spellEnd"/>
      <w:r w:rsidRPr="00523318">
        <w:rPr>
          <w:rFonts w:ascii="Arial" w:hAnsi="Arial" w:cs="Arial"/>
          <w:sz w:val="23"/>
          <w:szCs w:val="23"/>
        </w:rPr>
        <w:t xml:space="preserve"> </w:t>
      </w:r>
      <w:r w:rsidRPr="00523318">
        <w:rPr>
          <w:rFonts w:ascii="Arial" w:hAnsi="Arial" w:cs="Arial"/>
          <w:bCs/>
          <w:sz w:val="23"/>
          <w:szCs w:val="23"/>
        </w:rPr>
        <w:t>„</w:t>
      </w:r>
      <w:proofErr w:type="spellStart"/>
      <w:r w:rsidRPr="00523318">
        <w:rPr>
          <w:rFonts w:ascii="Arial" w:hAnsi="Arial" w:cs="Arial"/>
          <w:bCs/>
          <w:sz w:val="23"/>
          <w:szCs w:val="23"/>
        </w:rPr>
        <w:t>Symantec</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Identity</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Manager</w:t>
      </w:r>
      <w:proofErr w:type="spellEnd"/>
      <w:r w:rsidRPr="00523318">
        <w:rPr>
          <w:rFonts w:ascii="Arial" w:hAnsi="Arial" w:cs="Arial"/>
          <w:bCs/>
          <w:sz w:val="23"/>
          <w:szCs w:val="23"/>
        </w:rPr>
        <w:t>“</w:t>
      </w:r>
      <w:r>
        <w:rPr>
          <w:rFonts w:ascii="Arial" w:hAnsi="Arial" w:cs="Arial"/>
          <w:bCs/>
          <w:sz w:val="23"/>
          <w:szCs w:val="23"/>
          <w:lang w:val="lt-LT"/>
        </w:rPr>
        <w:t xml:space="preserve"> arba lygiavertės</w:t>
      </w:r>
      <w:r w:rsidRPr="00523318">
        <w:rPr>
          <w:rFonts w:ascii="Arial" w:hAnsi="Arial" w:cs="Arial"/>
          <w:bCs/>
          <w:sz w:val="23"/>
          <w:szCs w:val="23"/>
        </w:rPr>
        <w:t xml:space="preserve"> </w:t>
      </w:r>
      <w:proofErr w:type="spellStart"/>
      <w:r w:rsidRPr="00523318">
        <w:rPr>
          <w:rFonts w:ascii="Arial" w:hAnsi="Arial" w:cs="Arial"/>
          <w:bCs/>
          <w:sz w:val="23"/>
          <w:szCs w:val="23"/>
        </w:rPr>
        <w:t>programinės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įrangos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licencijų</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prenumeratos</w:t>
      </w:r>
      <w:proofErr w:type="spellEnd"/>
      <w:r w:rsidRPr="00523318">
        <w:rPr>
          <w:rFonts w:ascii="Arial" w:hAnsi="Arial" w:cs="Arial"/>
          <w:bCs/>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proofErr w:type="spellStart"/>
      <w:r w:rsidRPr="00523318">
        <w:rPr>
          <w:rFonts w:ascii="Arial" w:hAnsi="Arial" w:cs="Arial"/>
          <w:sz w:val="23"/>
          <w:szCs w:val="23"/>
        </w:rPr>
        <w:t>Sutartis</w:t>
      </w:r>
      <w:proofErr w:type="spellEnd"/>
      <w:r w:rsidRPr="00523318">
        <w:rPr>
          <w:rFonts w:ascii="Arial" w:hAnsi="Arial" w:cs="Arial"/>
          <w:sz w:val="23"/>
          <w:szCs w:val="23"/>
        </w:rPr>
        <w:t>).</w:t>
      </w:r>
    </w:p>
    <w:p w14:paraId="3D3E360B" w14:textId="77777777" w:rsidR="00B108B2" w:rsidRPr="00523318" w:rsidRDefault="00B108B2" w:rsidP="00B108B2">
      <w:pPr>
        <w:pStyle w:val="skpavadinimas"/>
        <w:spacing w:line="276" w:lineRule="auto"/>
        <w:rPr>
          <w:rFonts w:ascii="Arial" w:hAnsi="Arial" w:cs="Arial"/>
          <w:sz w:val="23"/>
          <w:szCs w:val="23"/>
        </w:rPr>
      </w:pPr>
    </w:p>
    <w:p w14:paraId="16AC0BEE" w14:textId="77777777" w:rsidR="00B108B2" w:rsidRPr="00523318" w:rsidRDefault="00B108B2" w:rsidP="00B108B2">
      <w:pPr>
        <w:ind w:firstLine="426"/>
        <w:jc w:val="center"/>
        <w:rPr>
          <w:rFonts w:ascii="Arial" w:hAnsi="Arial" w:cs="Arial"/>
          <w:b/>
          <w:sz w:val="23"/>
          <w:szCs w:val="23"/>
        </w:rPr>
      </w:pPr>
      <w:r w:rsidRPr="00523318">
        <w:rPr>
          <w:rFonts w:ascii="Arial" w:hAnsi="Arial" w:cs="Arial"/>
          <w:b/>
          <w:sz w:val="23"/>
          <w:szCs w:val="23"/>
        </w:rPr>
        <w:t>I. SUTARTIES DALYKAS</w:t>
      </w:r>
    </w:p>
    <w:p w14:paraId="61526B52" w14:textId="77777777" w:rsidR="00B108B2" w:rsidRPr="00523318" w:rsidRDefault="00B108B2" w:rsidP="00B108B2">
      <w:pPr>
        <w:ind w:firstLine="426"/>
        <w:jc w:val="center"/>
        <w:rPr>
          <w:rFonts w:ascii="Arial" w:hAnsi="Arial" w:cs="Arial"/>
          <w:b/>
          <w:sz w:val="23"/>
          <w:szCs w:val="23"/>
        </w:rPr>
      </w:pPr>
    </w:p>
    <w:p w14:paraId="31EC1C08" w14:textId="77777777" w:rsidR="00B108B2" w:rsidRPr="00523318" w:rsidRDefault="00B108B2" w:rsidP="00B108B2">
      <w:pPr>
        <w:widowControl w:val="0"/>
        <w:numPr>
          <w:ilvl w:val="1"/>
          <w:numId w:val="44"/>
        </w:numPr>
        <w:tabs>
          <w:tab w:val="left" w:pos="0"/>
          <w:tab w:val="left" w:pos="993"/>
        </w:tabs>
        <w:ind w:left="0" w:firstLine="720"/>
        <w:jc w:val="both"/>
        <w:rPr>
          <w:rFonts w:ascii="Arial" w:eastAsia="Calibri" w:hAnsi="Arial" w:cs="Arial"/>
          <w:sz w:val="23"/>
          <w:szCs w:val="23"/>
        </w:rPr>
      </w:pPr>
      <w:proofErr w:type="spellStart"/>
      <w:r w:rsidRPr="00523318">
        <w:rPr>
          <w:rFonts w:ascii="Arial" w:eastAsia="Calibri" w:hAnsi="Arial" w:cs="Arial"/>
          <w:sz w:val="23"/>
          <w:szCs w:val="23"/>
        </w:rPr>
        <w:t>Tiekėjas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įsipareigoja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galiojimo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laikotarpiu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laiku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kokybiškai</w:t>
      </w:r>
      <w:proofErr w:type="spellEnd"/>
      <w:r w:rsidRPr="00523318">
        <w:rPr>
          <w:rFonts w:ascii="Arial" w:eastAsia="Calibri" w:hAnsi="Arial" w:cs="Arial"/>
          <w:sz w:val="23"/>
          <w:szCs w:val="23"/>
        </w:rPr>
        <w:t xml:space="preserve"> </w:t>
      </w:r>
      <w:r w:rsidRPr="00523318">
        <w:rPr>
          <w:rFonts w:ascii="Arial" w:eastAsia="Calibri" w:hAnsi="Arial" w:cs="Arial"/>
          <w:sz w:val="23"/>
          <w:szCs w:val="23"/>
          <w:lang w:val="lt-LT"/>
        </w:rPr>
        <w:t xml:space="preserve">tiekti </w:t>
      </w:r>
      <w:r w:rsidRPr="00523318">
        <w:rPr>
          <w:rFonts w:ascii="Arial" w:eastAsia="Calibri" w:hAnsi="Arial" w:cs="Arial"/>
          <w:sz w:val="23"/>
          <w:szCs w:val="23"/>
        </w:rPr>
        <w:t>„</w:t>
      </w:r>
      <w:proofErr w:type="spellStart"/>
      <w:r w:rsidRPr="00523318">
        <w:rPr>
          <w:rFonts w:ascii="Arial" w:eastAsia="Calibri" w:hAnsi="Arial" w:cs="Arial"/>
          <w:sz w:val="23"/>
          <w:szCs w:val="23"/>
        </w:rPr>
        <w:t>Symantec</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Identity</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Manager</w:t>
      </w:r>
      <w:proofErr w:type="spellEnd"/>
      <w:r w:rsidRPr="00523318">
        <w:rPr>
          <w:rFonts w:ascii="Arial" w:eastAsia="Calibri" w:hAnsi="Arial" w:cs="Arial"/>
          <w:sz w:val="23"/>
          <w:szCs w:val="23"/>
        </w:rPr>
        <w:t>“</w:t>
      </w:r>
      <w:r>
        <w:rPr>
          <w:rFonts w:ascii="Arial" w:eastAsia="Calibri" w:hAnsi="Arial" w:cs="Arial"/>
          <w:sz w:val="23"/>
          <w:szCs w:val="23"/>
          <w:lang w:val="lt-LT"/>
        </w:rPr>
        <w:t xml:space="preserve"> arba lygiavertės</w:t>
      </w:r>
      <w:r w:rsidRPr="00523318">
        <w:rPr>
          <w:rFonts w:ascii="Arial" w:eastAsia="Calibri" w:hAnsi="Arial" w:cs="Arial"/>
          <w:sz w:val="23"/>
          <w:szCs w:val="23"/>
        </w:rPr>
        <w:t xml:space="preserve"> </w:t>
      </w:r>
      <w:proofErr w:type="spellStart"/>
      <w:r w:rsidRPr="00523318">
        <w:rPr>
          <w:rFonts w:ascii="Arial" w:hAnsi="Arial" w:cs="Arial"/>
          <w:bCs/>
          <w:sz w:val="23"/>
          <w:szCs w:val="23"/>
        </w:rPr>
        <w:t>programinės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licencijų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prenumerat</w:t>
      </w:r>
      <w:proofErr w:type="spellEnd"/>
      <w:r w:rsidRPr="00523318">
        <w:rPr>
          <w:rFonts w:ascii="Arial" w:eastAsia="Calibri" w:hAnsi="Arial" w:cs="Arial"/>
          <w:sz w:val="23"/>
          <w:szCs w:val="23"/>
          <w:lang w:val="lt-LT"/>
        </w:rPr>
        <w:t>ą</w:t>
      </w:r>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toliau</w:t>
      </w:r>
      <w:proofErr w:type="spellEnd"/>
      <w:r w:rsidRPr="00523318">
        <w:rPr>
          <w:rFonts w:ascii="Arial" w:eastAsia="Calibri" w:hAnsi="Arial" w:cs="Arial"/>
          <w:sz w:val="23"/>
          <w:szCs w:val="23"/>
        </w:rPr>
        <w:t xml:space="preserve"> – P</w:t>
      </w:r>
      <w:proofErr w:type="spellStart"/>
      <w:r w:rsidRPr="00523318">
        <w:rPr>
          <w:rFonts w:ascii="Arial" w:eastAsia="Calibri" w:hAnsi="Arial" w:cs="Arial"/>
          <w:sz w:val="23"/>
          <w:szCs w:val="23"/>
          <w:lang w:val="lt-LT"/>
        </w:rPr>
        <w:t>rekės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atitinkanči</w:t>
      </w:r>
      <w:proofErr w:type="spellEnd"/>
      <w:r w:rsidRPr="00523318">
        <w:rPr>
          <w:rFonts w:ascii="Arial" w:eastAsia="Calibri" w:hAnsi="Arial" w:cs="Arial"/>
          <w:sz w:val="23"/>
          <w:szCs w:val="23"/>
          <w:lang w:val="lt-LT"/>
        </w:rPr>
        <w:t>ą</w:t>
      </w:r>
      <w:r w:rsidRPr="00523318">
        <w:rPr>
          <w:rFonts w:ascii="Arial" w:eastAsia="Calibri" w:hAnsi="Arial" w:cs="Arial"/>
          <w:sz w:val="23"/>
          <w:szCs w:val="23"/>
        </w:rPr>
        <w:t xml:space="preserve"> </w:t>
      </w:r>
      <w:hyperlink w:anchor="technine" w:history="1">
        <w:proofErr w:type="spellStart"/>
        <w:r w:rsidRPr="00523318">
          <w:rPr>
            <w:rStyle w:val="Hyperlink"/>
            <w:rFonts w:ascii="Arial" w:eastAsia="Calibri" w:hAnsi="Arial" w:cs="Arial"/>
            <w:sz w:val="23"/>
            <w:szCs w:val="23"/>
          </w:rPr>
          <w:t>Sutarties</w:t>
        </w:r>
        <w:proofErr w:type="spellEnd"/>
        <w:r w:rsidRPr="00523318">
          <w:rPr>
            <w:rStyle w:val="Hyperlink"/>
            <w:rFonts w:ascii="Arial" w:eastAsia="Calibri" w:hAnsi="Arial" w:cs="Arial"/>
            <w:sz w:val="23"/>
            <w:szCs w:val="23"/>
          </w:rPr>
          <w:t xml:space="preserve"> 1 </w:t>
        </w:r>
        <w:proofErr w:type="spellStart"/>
        <w:r w:rsidRPr="00523318">
          <w:rPr>
            <w:rStyle w:val="Hyperlink"/>
            <w:rFonts w:ascii="Arial" w:eastAsia="Calibri" w:hAnsi="Arial" w:cs="Arial"/>
            <w:sz w:val="23"/>
            <w:szCs w:val="23"/>
          </w:rPr>
          <w:t>priede</w:t>
        </w:r>
        <w:proofErr w:type="spellEnd"/>
      </w:hyperlink>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nurodytus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reikalavimus</w:t>
      </w:r>
      <w:proofErr w:type="spellEnd"/>
      <w:r w:rsidRPr="00523318">
        <w:rPr>
          <w:rFonts w:ascii="Arial" w:eastAsia="Calibri" w:hAnsi="Arial" w:cs="Arial"/>
          <w:sz w:val="23"/>
          <w:szCs w:val="23"/>
        </w:rPr>
        <w:t xml:space="preserve">, o NMA </w:t>
      </w:r>
      <w:proofErr w:type="spellStart"/>
      <w:r w:rsidRPr="00523318">
        <w:rPr>
          <w:rFonts w:ascii="Arial" w:eastAsia="Calibri" w:hAnsi="Arial" w:cs="Arial"/>
          <w:sz w:val="23"/>
          <w:szCs w:val="23"/>
        </w:rPr>
        <w:t>įsipareigoja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sumokėti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w:t>
      </w:r>
      <w:proofErr w:type="spellEnd"/>
      <w:r w:rsidRPr="00523318">
        <w:rPr>
          <w:rFonts w:ascii="Arial" w:eastAsia="Calibri" w:hAnsi="Arial" w:cs="Arial"/>
          <w:sz w:val="23"/>
          <w:szCs w:val="23"/>
        </w:rPr>
        <w:t xml:space="preserve"> </w:t>
      </w:r>
      <w:r w:rsidRPr="00523318">
        <w:rPr>
          <w:rFonts w:ascii="Arial" w:eastAsia="Calibri" w:hAnsi="Arial" w:cs="Arial"/>
          <w:sz w:val="23"/>
          <w:szCs w:val="23"/>
          <w:lang w:val="lt-LT"/>
        </w:rPr>
        <w:t>Prekes</w:t>
      </w:r>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Sutartyje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nustatyta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tvarka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terminais</w:t>
      </w:r>
      <w:proofErr w:type="spellEnd"/>
      <w:r w:rsidRPr="00523318">
        <w:rPr>
          <w:rFonts w:ascii="Arial" w:eastAsia="Calibri" w:hAnsi="Arial" w:cs="Arial"/>
          <w:sz w:val="23"/>
          <w:szCs w:val="23"/>
        </w:rPr>
        <w:t xml:space="preserve">. </w:t>
      </w:r>
    </w:p>
    <w:p w14:paraId="49FC2052" w14:textId="77777777" w:rsidR="00B108B2" w:rsidRPr="00523318" w:rsidRDefault="00B108B2" w:rsidP="00B108B2">
      <w:pPr>
        <w:tabs>
          <w:tab w:val="left" w:pos="1276"/>
        </w:tabs>
        <w:ind w:firstLine="720"/>
        <w:rPr>
          <w:rFonts w:ascii="Arial" w:hAnsi="Arial" w:cs="Arial"/>
          <w:sz w:val="23"/>
          <w:szCs w:val="23"/>
        </w:rPr>
      </w:pPr>
    </w:p>
    <w:p w14:paraId="6870B337" w14:textId="77777777" w:rsidR="00B108B2" w:rsidRPr="00523318" w:rsidRDefault="00B108B2" w:rsidP="00B108B2">
      <w:pPr>
        <w:ind w:firstLine="720"/>
        <w:jc w:val="center"/>
        <w:rPr>
          <w:rFonts w:ascii="Arial" w:hAnsi="Arial" w:cs="Arial"/>
          <w:b/>
          <w:caps/>
          <w:sz w:val="23"/>
          <w:szCs w:val="23"/>
        </w:rPr>
      </w:pPr>
      <w:r w:rsidRPr="00523318">
        <w:rPr>
          <w:rFonts w:ascii="Arial" w:hAnsi="Arial" w:cs="Arial"/>
          <w:b/>
          <w:caps/>
          <w:sz w:val="23"/>
          <w:szCs w:val="23"/>
        </w:rPr>
        <w:t xml:space="preserve">II. </w:t>
      </w:r>
      <w:r w:rsidRPr="00523318">
        <w:rPr>
          <w:rFonts w:ascii="Arial" w:hAnsi="Arial" w:cs="Arial"/>
          <w:b/>
          <w:sz w:val="23"/>
          <w:szCs w:val="23"/>
        </w:rPr>
        <w:t>ŠALIŲ TEISĖS IR ĮSIPAREIGOJIMAI</w:t>
      </w:r>
    </w:p>
    <w:p w14:paraId="4698457B" w14:textId="77777777" w:rsidR="00B108B2" w:rsidRPr="00523318" w:rsidRDefault="00B108B2" w:rsidP="00B108B2">
      <w:pPr>
        <w:tabs>
          <w:tab w:val="left" w:pos="1276"/>
        </w:tabs>
        <w:ind w:firstLine="720"/>
        <w:rPr>
          <w:rFonts w:ascii="Arial" w:hAnsi="Arial" w:cs="Arial"/>
          <w:sz w:val="23"/>
          <w:szCs w:val="23"/>
        </w:rPr>
      </w:pPr>
    </w:p>
    <w:p w14:paraId="5AAE6D3A" w14:textId="77777777" w:rsidR="00B108B2" w:rsidRPr="00523318" w:rsidRDefault="00B108B2" w:rsidP="00B108B2">
      <w:pPr>
        <w:numPr>
          <w:ilvl w:val="0"/>
          <w:numId w:val="46"/>
        </w:numPr>
        <w:tabs>
          <w:tab w:val="num" w:pos="709"/>
          <w:tab w:val="left" w:pos="993"/>
        </w:tabs>
        <w:ind w:left="0" w:firstLine="720"/>
        <w:jc w:val="both"/>
        <w:rPr>
          <w:rFonts w:ascii="Arial" w:hAnsi="Arial" w:cs="Arial"/>
          <w:sz w:val="23"/>
          <w:szCs w:val="23"/>
        </w:rPr>
      </w:pPr>
      <w:proofErr w:type="spellStart"/>
      <w:r w:rsidRPr="00523318">
        <w:rPr>
          <w:rFonts w:ascii="Arial" w:hAnsi="Arial" w:cs="Arial"/>
          <w:iCs/>
          <w:sz w:val="23"/>
          <w:szCs w:val="23"/>
        </w:rPr>
        <w:t>Tiekėjas</w:t>
      </w:r>
      <w:proofErr w:type="spellEnd"/>
      <w:r w:rsidRPr="00523318">
        <w:rPr>
          <w:rFonts w:ascii="Arial" w:hAnsi="Arial" w:cs="Arial"/>
          <w:iCs/>
          <w:sz w:val="23"/>
          <w:szCs w:val="23"/>
        </w:rPr>
        <w:t xml:space="preserve"> </w:t>
      </w:r>
      <w:proofErr w:type="spellStart"/>
      <w:r w:rsidRPr="00523318">
        <w:rPr>
          <w:rFonts w:ascii="Arial" w:hAnsi="Arial" w:cs="Arial"/>
          <w:iCs/>
          <w:sz w:val="23"/>
          <w:szCs w:val="23"/>
        </w:rPr>
        <w:t>įsipareigoja</w:t>
      </w:r>
      <w:proofErr w:type="spellEnd"/>
      <w:r w:rsidRPr="00523318">
        <w:rPr>
          <w:rFonts w:ascii="Arial" w:hAnsi="Arial" w:cs="Arial"/>
          <w:iCs/>
          <w:sz w:val="23"/>
          <w:szCs w:val="23"/>
        </w:rPr>
        <w:t>:</w:t>
      </w:r>
    </w:p>
    <w:p w14:paraId="70A13956" w14:textId="77777777" w:rsidR="00B108B2" w:rsidRPr="00523318" w:rsidRDefault="00B108B2" w:rsidP="00B108B2">
      <w:pPr>
        <w:numPr>
          <w:ilvl w:val="0"/>
          <w:numId w:val="47"/>
        </w:numPr>
        <w:tabs>
          <w:tab w:val="num" w:pos="709"/>
          <w:tab w:val="left" w:pos="1134"/>
        </w:tabs>
        <w:ind w:left="0" w:firstLine="720"/>
        <w:jc w:val="both"/>
        <w:rPr>
          <w:rFonts w:ascii="Arial" w:hAnsi="Arial" w:cs="Arial"/>
          <w:sz w:val="23"/>
          <w:szCs w:val="23"/>
        </w:rPr>
      </w:pPr>
      <w:proofErr w:type="spellStart"/>
      <w:r w:rsidRPr="00523318">
        <w:rPr>
          <w:rFonts w:ascii="Arial" w:hAnsi="Arial" w:cs="Arial"/>
          <w:sz w:val="23"/>
          <w:szCs w:val="23"/>
        </w:rPr>
        <w:t>tiekti</w:t>
      </w:r>
      <w:proofErr w:type="spellEnd"/>
      <w:r w:rsidRPr="00523318">
        <w:rPr>
          <w:rFonts w:ascii="Arial" w:hAnsi="Arial" w:cs="Arial"/>
          <w:sz w:val="23"/>
          <w:szCs w:val="23"/>
        </w:rPr>
        <w:t xml:space="preserve"> </w:t>
      </w:r>
      <w:proofErr w:type="spellStart"/>
      <w:r w:rsidRPr="00523318">
        <w:rPr>
          <w:rFonts w:ascii="Arial" w:hAnsi="Arial" w:cs="Arial"/>
          <w:sz w:val="23"/>
          <w:szCs w:val="23"/>
        </w:rPr>
        <w:t>Prekes</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hyperlink w:anchor="techninė" w:history="1">
        <w:r w:rsidRPr="00D0183A">
          <w:rPr>
            <w:rStyle w:val="Hyperlink"/>
            <w:rFonts w:ascii="Arial" w:hAnsi="Arial" w:cs="Arial"/>
            <w:sz w:val="23"/>
            <w:szCs w:val="23"/>
          </w:rPr>
          <w:t xml:space="preserve">1 </w:t>
        </w:r>
        <w:proofErr w:type="spellStart"/>
        <w:r w:rsidRPr="00D0183A">
          <w:rPr>
            <w:rStyle w:val="Hyperlink"/>
            <w:rFonts w:ascii="Arial" w:hAnsi="Arial" w:cs="Arial"/>
            <w:sz w:val="23"/>
            <w:szCs w:val="23"/>
          </w:rPr>
          <w:t>priede</w:t>
        </w:r>
        <w:proofErr w:type="spellEnd"/>
      </w:hyperlink>
      <w:r w:rsidRPr="00523318">
        <w:rPr>
          <w:rFonts w:ascii="Arial" w:hAnsi="Arial" w:cs="Arial"/>
          <w:sz w:val="23"/>
          <w:szCs w:val="23"/>
        </w:rPr>
        <w:t xml:space="preserve"> </w:t>
      </w:r>
      <w:proofErr w:type="spellStart"/>
      <w:r w:rsidRPr="00523318">
        <w:rPr>
          <w:rFonts w:ascii="Arial" w:hAnsi="Arial" w:cs="Arial"/>
          <w:sz w:val="23"/>
          <w:szCs w:val="23"/>
        </w:rPr>
        <w:t>įtvirtintus</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reikalavimus</w:t>
      </w:r>
      <w:proofErr w:type="spellEnd"/>
      <w:r w:rsidRPr="00523318">
        <w:rPr>
          <w:rFonts w:ascii="Arial" w:hAnsi="Arial" w:cs="Arial"/>
          <w:sz w:val="23"/>
          <w:szCs w:val="23"/>
        </w:rPr>
        <w:t>;</w:t>
      </w:r>
    </w:p>
    <w:p w14:paraId="74218E54" w14:textId="77777777" w:rsidR="00B108B2" w:rsidRPr="00523318" w:rsidRDefault="00B108B2" w:rsidP="00B108B2">
      <w:pPr>
        <w:numPr>
          <w:ilvl w:val="0"/>
          <w:numId w:val="47"/>
        </w:numPr>
        <w:tabs>
          <w:tab w:val="num" w:pos="709"/>
          <w:tab w:val="left" w:pos="1134"/>
        </w:tabs>
        <w:ind w:left="0" w:firstLine="720"/>
        <w:jc w:val="both"/>
        <w:rPr>
          <w:rFonts w:ascii="Arial" w:hAnsi="Arial" w:cs="Arial"/>
          <w:sz w:val="23"/>
          <w:szCs w:val="23"/>
        </w:rPr>
      </w:pPr>
      <w:proofErr w:type="spellStart"/>
      <w:r w:rsidRPr="00523318">
        <w:rPr>
          <w:rFonts w:ascii="Arial" w:hAnsi="Arial" w:cs="Arial"/>
          <w:sz w:val="23"/>
          <w:szCs w:val="23"/>
        </w:rPr>
        <w:t>reaguoti</w:t>
      </w:r>
      <w:proofErr w:type="spellEnd"/>
      <w:r w:rsidRPr="00523318">
        <w:rPr>
          <w:rFonts w:ascii="Arial" w:hAnsi="Arial" w:cs="Arial"/>
          <w:sz w:val="23"/>
          <w:szCs w:val="23"/>
        </w:rPr>
        <w:t xml:space="preserve"> į NMA </w:t>
      </w:r>
      <w:proofErr w:type="spellStart"/>
      <w:r w:rsidRPr="00523318">
        <w:rPr>
          <w:rFonts w:ascii="Arial" w:hAnsi="Arial" w:cs="Arial"/>
          <w:sz w:val="23"/>
          <w:szCs w:val="23"/>
        </w:rPr>
        <w:t>pranešimus</w:t>
      </w:r>
      <w:proofErr w:type="spellEnd"/>
      <w:r w:rsidRPr="00523318">
        <w:rPr>
          <w:rFonts w:ascii="Arial" w:hAnsi="Arial" w:cs="Arial"/>
          <w:sz w:val="23"/>
          <w:szCs w:val="23"/>
        </w:rPr>
        <w:t xml:space="preserve">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r>
        <w:rPr>
          <w:rFonts w:ascii="Arial" w:hAnsi="Arial" w:cs="Arial"/>
          <w:sz w:val="23"/>
          <w:szCs w:val="23"/>
          <w:lang w:val="lt-LT"/>
        </w:rPr>
        <w:t>sutrikimus susijusius su Prekėmis ir jų techniniu palaikymu</w:t>
      </w:r>
      <w:r w:rsidRPr="00523318">
        <w:rPr>
          <w:rFonts w:ascii="Arial" w:hAnsi="Arial" w:cs="Arial"/>
          <w:sz w:val="23"/>
          <w:szCs w:val="23"/>
        </w:rPr>
        <w:t>;</w:t>
      </w:r>
    </w:p>
    <w:p w14:paraId="465E108B" w14:textId="77777777" w:rsidR="00B108B2" w:rsidRPr="00523318" w:rsidRDefault="00B108B2" w:rsidP="00B108B2">
      <w:pPr>
        <w:numPr>
          <w:ilvl w:val="0"/>
          <w:numId w:val="47"/>
        </w:numPr>
        <w:tabs>
          <w:tab w:val="num" w:pos="709"/>
          <w:tab w:val="left" w:pos="1134"/>
        </w:tabs>
        <w:ind w:left="0" w:firstLine="720"/>
        <w:jc w:val="both"/>
        <w:rPr>
          <w:rFonts w:ascii="Arial" w:hAnsi="Arial" w:cs="Arial"/>
          <w:sz w:val="23"/>
          <w:szCs w:val="23"/>
        </w:rPr>
      </w:pPr>
      <w:proofErr w:type="spellStart"/>
      <w:r w:rsidRPr="00523318">
        <w:rPr>
          <w:rFonts w:ascii="Arial" w:hAnsi="Arial" w:cs="Arial"/>
          <w:sz w:val="23"/>
          <w:szCs w:val="23"/>
        </w:rPr>
        <w:t>Prekių</w:t>
      </w:r>
      <w:proofErr w:type="spellEnd"/>
      <w:r w:rsidRPr="00523318">
        <w:rPr>
          <w:rFonts w:ascii="Arial" w:hAnsi="Arial" w:cs="Arial"/>
          <w:sz w:val="23"/>
          <w:szCs w:val="23"/>
        </w:rPr>
        <w:t xml:space="preserve"> </w:t>
      </w:r>
      <w:proofErr w:type="spellStart"/>
      <w:r w:rsidRPr="00523318">
        <w:rPr>
          <w:rFonts w:ascii="Arial" w:hAnsi="Arial" w:cs="Arial"/>
          <w:sz w:val="23"/>
          <w:szCs w:val="23"/>
        </w:rPr>
        <w:t>tiekimo</w:t>
      </w:r>
      <w:proofErr w:type="spellEnd"/>
      <w:r w:rsidRPr="00523318">
        <w:rPr>
          <w:rFonts w:ascii="Arial" w:hAnsi="Arial" w:cs="Arial"/>
          <w:sz w:val="23"/>
          <w:szCs w:val="23"/>
        </w:rPr>
        <w:t xml:space="preserve"> </w:t>
      </w:r>
      <w:proofErr w:type="spellStart"/>
      <w:r w:rsidRPr="00523318">
        <w:rPr>
          <w:rFonts w:ascii="Arial" w:hAnsi="Arial" w:cs="Arial"/>
          <w:sz w:val="23"/>
          <w:szCs w:val="23"/>
        </w:rPr>
        <w:t>laikotarpiu</w:t>
      </w:r>
      <w:proofErr w:type="spellEnd"/>
      <w:r w:rsidRPr="00523318">
        <w:rPr>
          <w:rFonts w:ascii="Arial" w:hAnsi="Arial" w:cs="Arial"/>
          <w:sz w:val="23"/>
          <w:szCs w:val="23"/>
        </w:rPr>
        <w:t xml:space="preserve"> </w:t>
      </w:r>
      <w:proofErr w:type="spellStart"/>
      <w:r w:rsidRPr="00523318">
        <w:rPr>
          <w:rFonts w:ascii="Arial" w:hAnsi="Arial" w:cs="Arial"/>
          <w:sz w:val="23"/>
          <w:szCs w:val="23"/>
        </w:rPr>
        <w:t>konsultuoti</w:t>
      </w:r>
      <w:proofErr w:type="spellEnd"/>
      <w:r w:rsidRPr="00523318">
        <w:rPr>
          <w:rFonts w:ascii="Arial" w:hAnsi="Arial" w:cs="Arial"/>
          <w:sz w:val="23"/>
          <w:szCs w:val="23"/>
        </w:rPr>
        <w:t xml:space="preserve"> NMA </w:t>
      </w:r>
      <w:proofErr w:type="spellStart"/>
      <w:r w:rsidRPr="00523318">
        <w:rPr>
          <w:rFonts w:ascii="Arial" w:hAnsi="Arial" w:cs="Arial"/>
          <w:sz w:val="23"/>
          <w:szCs w:val="23"/>
        </w:rPr>
        <w:t>klausimais</w:t>
      </w:r>
      <w:proofErr w:type="spellEnd"/>
      <w:r>
        <w:rPr>
          <w:rFonts w:ascii="Arial" w:hAnsi="Arial" w:cs="Arial"/>
          <w:sz w:val="23"/>
          <w:szCs w:val="23"/>
          <w:lang w:val="lt-LT"/>
        </w:rPr>
        <w:t xml:space="preserve"> susijusiais su Prekėmis</w:t>
      </w:r>
      <w:r w:rsidRPr="00523318">
        <w:rPr>
          <w:rFonts w:ascii="Arial" w:hAnsi="Arial" w:cs="Arial"/>
          <w:sz w:val="23"/>
          <w:szCs w:val="23"/>
        </w:rPr>
        <w:t>;</w:t>
      </w:r>
    </w:p>
    <w:p w14:paraId="21AD9138" w14:textId="708D6C7F" w:rsidR="00B108B2" w:rsidRPr="00523318" w:rsidRDefault="00B108B2" w:rsidP="00B108B2">
      <w:pPr>
        <w:numPr>
          <w:ilvl w:val="0"/>
          <w:numId w:val="47"/>
        </w:numPr>
        <w:tabs>
          <w:tab w:val="num" w:pos="709"/>
          <w:tab w:val="left" w:pos="1134"/>
        </w:tabs>
        <w:ind w:left="0" w:firstLine="720"/>
        <w:jc w:val="both"/>
        <w:rPr>
          <w:rFonts w:ascii="Arial" w:hAnsi="Arial" w:cs="Arial"/>
          <w:iCs/>
          <w:sz w:val="23"/>
          <w:szCs w:val="23"/>
        </w:rPr>
      </w:pP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NMA </w:t>
      </w:r>
      <w:proofErr w:type="spellStart"/>
      <w:r w:rsidRPr="00523318">
        <w:rPr>
          <w:rFonts w:ascii="Arial" w:hAnsi="Arial" w:cs="Arial"/>
          <w:sz w:val="23"/>
          <w:szCs w:val="23"/>
        </w:rPr>
        <w:t>perduotos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kitaip</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Tiekėjui</w:t>
      </w:r>
      <w:proofErr w:type="spellEnd"/>
      <w:r w:rsidRPr="00523318">
        <w:rPr>
          <w:rFonts w:ascii="Arial" w:hAnsi="Arial" w:cs="Arial"/>
          <w:sz w:val="23"/>
          <w:szCs w:val="23"/>
        </w:rPr>
        <w:t xml:space="preserve"> t</w:t>
      </w:r>
      <w:proofErr w:type="spellStart"/>
      <w:r w:rsidR="00A05A2D">
        <w:rPr>
          <w:rFonts w:ascii="Arial" w:hAnsi="Arial" w:cs="Arial"/>
          <w:sz w:val="23"/>
          <w:szCs w:val="23"/>
          <w:lang w:val="lt-LT"/>
        </w:rPr>
        <w:t>ie</w:t>
      </w:r>
      <w:r w:rsidRPr="00523318">
        <w:rPr>
          <w:rFonts w:ascii="Arial" w:hAnsi="Arial" w:cs="Arial"/>
          <w:sz w:val="23"/>
          <w:szCs w:val="23"/>
        </w:rPr>
        <w:t>kiant</w:t>
      </w:r>
      <w:proofErr w:type="spellEnd"/>
      <w:r w:rsidRPr="00523318">
        <w:rPr>
          <w:rFonts w:ascii="Arial" w:hAnsi="Arial" w:cs="Arial"/>
          <w:sz w:val="23"/>
          <w:szCs w:val="23"/>
        </w:rPr>
        <w:t xml:space="preserve"> </w:t>
      </w:r>
      <w:proofErr w:type="spellStart"/>
      <w:r w:rsidRPr="00523318">
        <w:rPr>
          <w:rFonts w:ascii="Arial" w:hAnsi="Arial" w:cs="Arial"/>
          <w:sz w:val="23"/>
          <w:szCs w:val="23"/>
        </w:rPr>
        <w:t>Prekes</w:t>
      </w:r>
      <w:proofErr w:type="spellEnd"/>
      <w:r w:rsidRPr="00523318">
        <w:rPr>
          <w:rFonts w:ascii="Arial" w:hAnsi="Arial" w:cs="Arial"/>
          <w:sz w:val="23"/>
          <w:szCs w:val="23"/>
        </w:rPr>
        <w:t xml:space="preserve"> </w:t>
      </w:r>
      <w:proofErr w:type="spellStart"/>
      <w:r w:rsidRPr="00523318">
        <w:rPr>
          <w:rFonts w:ascii="Arial" w:hAnsi="Arial" w:cs="Arial"/>
          <w:sz w:val="23"/>
          <w:szCs w:val="23"/>
        </w:rPr>
        <w:t>sužinotos</w:t>
      </w:r>
      <w:proofErr w:type="spellEnd"/>
      <w:r w:rsidRPr="00523318">
        <w:rPr>
          <w:rFonts w:ascii="Arial" w:hAnsi="Arial" w:cs="Arial"/>
          <w:sz w:val="23"/>
          <w:szCs w:val="23"/>
        </w:rPr>
        <w:t xml:space="preserve"> NMA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saugumą</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VI </w:t>
      </w:r>
      <w:proofErr w:type="spellStart"/>
      <w:r w:rsidRPr="00523318">
        <w:rPr>
          <w:rFonts w:ascii="Arial" w:hAnsi="Arial" w:cs="Arial"/>
          <w:sz w:val="23"/>
          <w:szCs w:val="23"/>
        </w:rPr>
        <w:t>skyriuje</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nustatyta</w:t>
      </w:r>
      <w:proofErr w:type="spellEnd"/>
      <w:r w:rsidRPr="00523318">
        <w:rPr>
          <w:rFonts w:ascii="Arial" w:hAnsi="Arial" w:cs="Arial"/>
          <w:sz w:val="23"/>
          <w:szCs w:val="23"/>
        </w:rPr>
        <w:t xml:space="preserve"> </w:t>
      </w:r>
      <w:proofErr w:type="spellStart"/>
      <w:r w:rsidRPr="00523318">
        <w:rPr>
          <w:rFonts w:ascii="Arial" w:hAnsi="Arial" w:cs="Arial"/>
          <w:sz w:val="23"/>
          <w:szCs w:val="23"/>
        </w:rPr>
        <w:t>tvarka</w:t>
      </w:r>
      <w:proofErr w:type="spellEnd"/>
      <w:r w:rsidRPr="00523318">
        <w:rPr>
          <w:rFonts w:ascii="Arial" w:hAnsi="Arial" w:cs="Arial"/>
          <w:iCs/>
          <w:sz w:val="23"/>
          <w:szCs w:val="23"/>
        </w:rPr>
        <w:t>.</w:t>
      </w:r>
    </w:p>
    <w:p w14:paraId="1AA8DA54" w14:textId="7713FFA8" w:rsidR="00B108B2" w:rsidRPr="00523318" w:rsidRDefault="00B108B2" w:rsidP="00B108B2">
      <w:pPr>
        <w:numPr>
          <w:ilvl w:val="0"/>
          <w:numId w:val="47"/>
        </w:numPr>
        <w:tabs>
          <w:tab w:val="num" w:pos="709"/>
          <w:tab w:val="left" w:pos="1134"/>
        </w:tabs>
        <w:ind w:left="0" w:firstLine="720"/>
        <w:jc w:val="both"/>
        <w:rPr>
          <w:rFonts w:ascii="Arial" w:hAnsi="Arial" w:cs="Arial"/>
          <w:iCs/>
          <w:sz w:val="23"/>
          <w:szCs w:val="23"/>
        </w:rPr>
      </w:pPr>
      <w:proofErr w:type="spellStart"/>
      <w:r w:rsidRPr="00523318">
        <w:rPr>
          <w:rFonts w:ascii="Arial" w:hAnsi="Arial" w:cs="Arial"/>
          <w:bCs/>
          <w:sz w:val="23"/>
          <w:szCs w:val="23"/>
        </w:rPr>
        <w:t>Tiekėjas</w:t>
      </w:r>
      <w:proofErr w:type="spellEnd"/>
      <w:r w:rsidRPr="00523318">
        <w:rPr>
          <w:rFonts w:ascii="Arial" w:hAnsi="Arial" w:cs="Arial"/>
          <w:bCs/>
          <w:sz w:val="23"/>
          <w:szCs w:val="23"/>
        </w:rPr>
        <w:t>, t</w:t>
      </w:r>
      <w:proofErr w:type="spellStart"/>
      <w:r w:rsidR="00D11613">
        <w:rPr>
          <w:rFonts w:ascii="Arial" w:hAnsi="Arial" w:cs="Arial"/>
          <w:bCs/>
          <w:sz w:val="23"/>
          <w:szCs w:val="23"/>
          <w:lang w:val="lt-LT"/>
        </w:rPr>
        <w:t>ie</w:t>
      </w:r>
      <w:r w:rsidRPr="00523318">
        <w:rPr>
          <w:rFonts w:ascii="Arial" w:hAnsi="Arial" w:cs="Arial"/>
          <w:bCs/>
          <w:sz w:val="23"/>
          <w:szCs w:val="23"/>
        </w:rPr>
        <w:t>kėjų</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grupės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partneriai</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kartu</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subtiekėjai</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ar</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kiti</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asmenys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kurių</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pajėgumais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remiasi</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Tiekėjas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turi</w:t>
      </w:r>
      <w:proofErr w:type="spellEnd"/>
      <w:r w:rsidRPr="00523318">
        <w:rPr>
          <w:rFonts w:ascii="Arial" w:hAnsi="Arial" w:cs="Arial"/>
          <w:bCs/>
          <w:sz w:val="23"/>
          <w:szCs w:val="23"/>
        </w:rPr>
        <w:t xml:space="preserve"> </w:t>
      </w:r>
      <w:r w:rsidRPr="00523318">
        <w:rPr>
          <w:rFonts w:ascii="Arial" w:eastAsia="Calibri" w:hAnsi="Arial" w:cs="Arial"/>
          <w:sz w:val="23"/>
          <w:szCs w:val="23"/>
        </w:rPr>
        <w:t>„</w:t>
      </w:r>
      <w:proofErr w:type="spellStart"/>
      <w:r w:rsidRPr="00523318">
        <w:rPr>
          <w:rFonts w:ascii="Arial" w:eastAsia="Calibri" w:hAnsi="Arial" w:cs="Arial"/>
          <w:sz w:val="23"/>
          <w:szCs w:val="23"/>
        </w:rPr>
        <w:t>Symantec</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Identity</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Manager</w:t>
      </w:r>
      <w:proofErr w:type="spellEnd"/>
      <w:r w:rsidRPr="00523318">
        <w:rPr>
          <w:rFonts w:ascii="Arial" w:eastAsia="Calibri" w:hAnsi="Arial" w:cs="Arial"/>
          <w:sz w:val="23"/>
          <w:szCs w:val="23"/>
        </w:rPr>
        <w:t xml:space="preserve">“ </w:t>
      </w:r>
      <w:r>
        <w:rPr>
          <w:rFonts w:ascii="Arial" w:eastAsia="Calibri" w:hAnsi="Arial" w:cs="Arial"/>
          <w:sz w:val="23"/>
          <w:szCs w:val="23"/>
          <w:lang w:val="lt-LT"/>
        </w:rPr>
        <w:t>arba lygiavertės</w:t>
      </w:r>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programinės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hAnsi="Arial" w:cs="Arial"/>
          <w:bCs/>
          <w:sz w:val="23"/>
          <w:szCs w:val="23"/>
        </w:rPr>
        <w:t>gamintojo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arba</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oficialaus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jos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platintojo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Tiekėjui</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suteiktą</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teisę</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tiekti</w:t>
      </w:r>
      <w:proofErr w:type="spellEnd"/>
      <w:r w:rsidRPr="00523318">
        <w:rPr>
          <w:rFonts w:ascii="Arial" w:hAnsi="Arial" w:cs="Arial"/>
          <w:bCs/>
          <w:sz w:val="23"/>
          <w:szCs w:val="23"/>
        </w:rPr>
        <w:t xml:space="preserve"> </w:t>
      </w:r>
      <w:r w:rsidRPr="00523318">
        <w:rPr>
          <w:rFonts w:ascii="Arial" w:eastAsia="Calibri" w:hAnsi="Arial" w:cs="Arial"/>
          <w:sz w:val="23"/>
          <w:szCs w:val="23"/>
        </w:rPr>
        <w:t>„</w:t>
      </w:r>
      <w:proofErr w:type="spellStart"/>
      <w:r w:rsidRPr="00523318">
        <w:rPr>
          <w:rFonts w:ascii="Arial" w:eastAsia="Calibri" w:hAnsi="Arial" w:cs="Arial"/>
          <w:sz w:val="23"/>
          <w:szCs w:val="23"/>
        </w:rPr>
        <w:t>Symantec</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Identity</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Manager</w:t>
      </w:r>
      <w:proofErr w:type="spellEnd"/>
      <w:r w:rsidRPr="00523318">
        <w:rPr>
          <w:rFonts w:ascii="Arial" w:eastAsia="Calibri" w:hAnsi="Arial" w:cs="Arial"/>
          <w:sz w:val="23"/>
          <w:szCs w:val="23"/>
        </w:rPr>
        <w:t xml:space="preserve">“ </w:t>
      </w:r>
      <w:r>
        <w:rPr>
          <w:rFonts w:ascii="Arial" w:eastAsia="Calibri" w:hAnsi="Arial" w:cs="Arial"/>
          <w:sz w:val="23"/>
          <w:szCs w:val="23"/>
          <w:lang w:val="lt-LT"/>
        </w:rPr>
        <w:t>arba lygiavertės</w:t>
      </w:r>
      <w:r w:rsidRPr="00523318">
        <w:rPr>
          <w:rFonts w:ascii="Arial" w:hAnsi="Arial" w:cs="Arial"/>
          <w:bCs/>
          <w:sz w:val="23"/>
          <w:szCs w:val="23"/>
        </w:rPr>
        <w:t xml:space="preserve"> </w:t>
      </w:r>
      <w:proofErr w:type="spellStart"/>
      <w:r w:rsidRPr="00523318">
        <w:rPr>
          <w:rFonts w:ascii="Arial" w:hAnsi="Arial" w:cs="Arial"/>
          <w:bCs/>
          <w:sz w:val="23"/>
          <w:szCs w:val="23"/>
        </w:rPr>
        <w:t>programinės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licencijų</w:t>
      </w:r>
      <w:proofErr w:type="spellEnd"/>
      <w:r w:rsidRPr="00523318">
        <w:rPr>
          <w:rFonts w:ascii="Arial" w:eastAsia="Calibri" w:hAnsi="Arial" w:cs="Arial"/>
          <w:sz w:val="23"/>
          <w:szCs w:val="23"/>
        </w:rPr>
        <w:t xml:space="preserve"> </w:t>
      </w:r>
      <w:proofErr w:type="spellStart"/>
      <w:r w:rsidRPr="00523318">
        <w:rPr>
          <w:rFonts w:ascii="Arial" w:hAnsi="Arial" w:cs="Arial"/>
          <w:bCs/>
          <w:sz w:val="23"/>
          <w:szCs w:val="23"/>
        </w:rPr>
        <w:t>prenumerat</w:t>
      </w:r>
      <w:proofErr w:type="spellEnd"/>
      <w:r w:rsidRPr="00523318">
        <w:rPr>
          <w:rFonts w:ascii="Arial" w:hAnsi="Arial" w:cs="Arial"/>
          <w:bCs/>
          <w:sz w:val="23"/>
          <w:szCs w:val="23"/>
          <w:lang w:val="lt-LT"/>
        </w:rPr>
        <w:t>ą</w:t>
      </w:r>
      <w:r w:rsidRPr="00523318">
        <w:rPr>
          <w:rFonts w:ascii="Arial" w:hAnsi="Arial" w:cs="Arial"/>
          <w:bCs/>
          <w:sz w:val="23"/>
          <w:szCs w:val="23"/>
        </w:rPr>
        <w:t xml:space="preserve"> (</w:t>
      </w:r>
      <w:proofErr w:type="spellStart"/>
      <w:r w:rsidRPr="00523318">
        <w:rPr>
          <w:rFonts w:ascii="Arial" w:hAnsi="Arial" w:cs="Arial"/>
          <w:bCs/>
          <w:sz w:val="23"/>
          <w:szCs w:val="23"/>
        </w:rPr>
        <w:t>įskaitant</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gamintojo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palaikymą</w:t>
      </w:r>
      <w:proofErr w:type="spellEnd"/>
      <w:r w:rsidRPr="00523318">
        <w:rPr>
          <w:rFonts w:ascii="Arial" w:hAnsi="Arial" w:cs="Arial"/>
          <w:bCs/>
          <w:sz w:val="23"/>
          <w:szCs w:val="23"/>
        </w:rPr>
        <w:t xml:space="preserve">). </w:t>
      </w:r>
    </w:p>
    <w:p w14:paraId="5ACC78D8" w14:textId="77777777" w:rsidR="00B108B2" w:rsidRPr="00523318" w:rsidRDefault="00B108B2" w:rsidP="00B108B2">
      <w:pPr>
        <w:widowControl w:val="0"/>
        <w:tabs>
          <w:tab w:val="left" w:pos="851"/>
        </w:tabs>
        <w:autoSpaceDE w:val="0"/>
        <w:autoSpaceDN w:val="0"/>
        <w:adjustRightInd w:val="0"/>
        <w:ind w:firstLine="709"/>
        <w:jc w:val="both"/>
        <w:rPr>
          <w:rFonts w:ascii="Arial" w:hAnsi="Arial" w:cs="Arial"/>
          <w:iCs/>
          <w:sz w:val="23"/>
          <w:szCs w:val="23"/>
        </w:rPr>
      </w:pPr>
      <w:r w:rsidRPr="00523318">
        <w:rPr>
          <w:rFonts w:ascii="Arial" w:hAnsi="Arial" w:cs="Arial"/>
          <w:bCs/>
          <w:sz w:val="23"/>
          <w:szCs w:val="23"/>
        </w:rPr>
        <w:tab/>
        <w:t xml:space="preserve">NMA </w:t>
      </w:r>
      <w:proofErr w:type="spellStart"/>
      <w:r w:rsidRPr="00523318">
        <w:rPr>
          <w:rFonts w:ascii="Arial" w:hAnsi="Arial" w:cs="Arial"/>
          <w:bCs/>
          <w:sz w:val="23"/>
          <w:szCs w:val="23"/>
        </w:rPr>
        <w:t>pateikus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prašymą</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Tiekėjas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per</w:t>
      </w:r>
      <w:proofErr w:type="spellEnd"/>
      <w:r w:rsidRPr="00523318">
        <w:rPr>
          <w:rFonts w:ascii="Arial" w:hAnsi="Arial" w:cs="Arial"/>
          <w:bCs/>
          <w:sz w:val="23"/>
          <w:szCs w:val="23"/>
        </w:rPr>
        <w:t xml:space="preserve"> 5 </w:t>
      </w:r>
      <w:proofErr w:type="spellStart"/>
      <w:r w:rsidRPr="00523318">
        <w:rPr>
          <w:rFonts w:ascii="Arial" w:hAnsi="Arial" w:cs="Arial"/>
          <w:bCs/>
          <w:sz w:val="23"/>
          <w:szCs w:val="23"/>
        </w:rPr>
        <w:t>dienas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privalo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pat</w:t>
      </w:r>
      <w:proofErr w:type="spellEnd"/>
      <w:r>
        <w:rPr>
          <w:rFonts w:ascii="Arial" w:hAnsi="Arial" w:cs="Arial"/>
          <w:bCs/>
          <w:sz w:val="23"/>
          <w:szCs w:val="23"/>
          <w:lang w:val="lt-LT"/>
        </w:rPr>
        <w:t>ei</w:t>
      </w:r>
      <w:proofErr w:type="spellStart"/>
      <w:r w:rsidRPr="00523318">
        <w:rPr>
          <w:rFonts w:ascii="Arial" w:hAnsi="Arial" w:cs="Arial"/>
          <w:bCs/>
          <w:sz w:val="23"/>
          <w:szCs w:val="23"/>
        </w:rPr>
        <w:t>kti</w:t>
      </w:r>
      <w:proofErr w:type="spellEnd"/>
      <w:r w:rsidRPr="00523318">
        <w:rPr>
          <w:rFonts w:ascii="Arial" w:hAnsi="Arial" w:cs="Arial"/>
          <w:bCs/>
          <w:sz w:val="23"/>
          <w:szCs w:val="23"/>
        </w:rPr>
        <w:t xml:space="preserve"> </w:t>
      </w:r>
      <w:r w:rsidRPr="00523318">
        <w:rPr>
          <w:rFonts w:ascii="Arial" w:eastAsia="Calibri" w:hAnsi="Arial" w:cs="Arial"/>
          <w:sz w:val="23"/>
          <w:szCs w:val="23"/>
        </w:rPr>
        <w:t>„</w:t>
      </w:r>
      <w:proofErr w:type="spellStart"/>
      <w:r w:rsidRPr="00523318">
        <w:rPr>
          <w:rFonts w:ascii="Arial" w:eastAsia="Calibri" w:hAnsi="Arial" w:cs="Arial"/>
          <w:sz w:val="23"/>
          <w:szCs w:val="23"/>
        </w:rPr>
        <w:t>Symantec</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Identity</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Manager</w:t>
      </w:r>
      <w:proofErr w:type="spellEnd"/>
      <w:r w:rsidRPr="00523318">
        <w:rPr>
          <w:rFonts w:ascii="Arial" w:eastAsia="Calibri" w:hAnsi="Arial" w:cs="Arial"/>
          <w:sz w:val="23"/>
          <w:szCs w:val="23"/>
        </w:rPr>
        <w:t>“</w:t>
      </w:r>
      <w:r>
        <w:rPr>
          <w:rFonts w:ascii="Arial" w:eastAsia="Calibri" w:hAnsi="Arial" w:cs="Arial"/>
          <w:sz w:val="23"/>
          <w:szCs w:val="23"/>
          <w:lang w:val="lt-LT"/>
        </w:rPr>
        <w:t xml:space="preserve"> arba lygiavertės</w:t>
      </w:r>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programinės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oficialaus</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platintojo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pažymą</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kitą</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dokumentą</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patvirtinantį</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siūlomos</w:t>
      </w:r>
      <w:proofErr w:type="spellEnd"/>
      <w:r w:rsidRPr="00523318">
        <w:rPr>
          <w:rFonts w:ascii="Arial" w:hAnsi="Arial" w:cs="Arial"/>
          <w:sz w:val="23"/>
          <w:szCs w:val="23"/>
        </w:rPr>
        <w:t xml:space="preserve"> </w:t>
      </w:r>
      <w:proofErr w:type="spellStart"/>
      <w:r w:rsidRPr="00523318">
        <w:rPr>
          <w:rFonts w:ascii="Arial" w:eastAsia="Calibri" w:hAnsi="Arial" w:cs="Arial"/>
          <w:sz w:val="23"/>
          <w:szCs w:val="23"/>
        </w:rPr>
        <w:t>programinės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oficialaus</w:t>
      </w:r>
      <w:proofErr w:type="spellEnd"/>
      <w:r w:rsidRPr="00523318">
        <w:rPr>
          <w:rFonts w:ascii="Arial" w:hAnsi="Arial" w:cs="Arial"/>
          <w:sz w:val="23"/>
          <w:szCs w:val="23"/>
        </w:rPr>
        <w:t xml:space="preserve"> </w:t>
      </w:r>
      <w:proofErr w:type="spellStart"/>
      <w:r w:rsidRPr="00523318">
        <w:rPr>
          <w:rFonts w:ascii="Arial" w:hAnsi="Arial" w:cs="Arial"/>
          <w:sz w:val="23"/>
          <w:szCs w:val="23"/>
        </w:rPr>
        <w:t>jo</w:t>
      </w:r>
      <w:proofErr w:type="spellEnd"/>
      <w:r w:rsidRPr="00523318">
        <w:rPr>
          <w:rFonts w:ascii="Arial" w:hAnsi="Arial" w:cs="Arial"/>
          <w:sz w:val="23"/>
          <w:szCs w:val="23"/>
        </w:rPr>
        <w:t xml:space="preserve"> </w:t>
      </w:r>
      <w:proofErr w:type="spellStart"/>
      <w:r w:rsidRPr="00523318">
        <w:rPr>
          <w:rFonts w:ascii="Arial" w:hAnsi="Arial" w:cs="Arial"/>
          <w:sz w:val="23"/>
          <w:szCs w:val="23"/>
        </w:rPr>
        <w:t>platintojo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Tiekėjui</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suteiktą</w:t>
      </w:r>
      <w:proofErr w:type="spellEnd"/>
      <w:r w:rsidRPr="00523318">
        <w:rPr>
          <w:rFonts w:ascii="Arial" w:hAnsi="Arial" w:cs="Arial"/>
          <w:sz w:val="23"/>
          <w:szCs w:val="23"/>
        </w:rPr>
        <w:t xml:space="preserve"> </w:t>
      </w:r>
      <w:proofErr w:type="spellStart"/>
      <w:r w:rsidRPr="00523318">
        <w:rPr>
          <w:rFonts w:ascii="Arial" w:hAnsi="Arial" w:cs="Arial"/>
          <w:sz w:val="23"/>
          <w:szCs w:val="23"/>
        </w:rPr>
        <w:t>teisę</w:t>
      </w:r>
      <w:proofErr w:type="spellEnd"/>
      <w:r w:rsidRPr="00523318">
        <w:rPr>
          <w:rFonts w:ascii="Arial" w:hAnsi="Arial" w:cs="Arial"/>
          <w:sz w:val="23"/>
          <w:szCs w:val="23"/>
        </w:rPr>
        <w:t xml:space="preserve"> </w:t>
      </w:r>
      <w:proofErr w:type="spellStart"/>
      <w:r w:rsidRPr="00523318">
        <w:rPr>
          <w:rFonts w:ascii="Arial" w:hAnsi="Arial" w:cs="Arial"/>
          <w:sz w:val="23"/>
          <w:szCs w:val="23"/>
        </w:rPr>
        <w:t>tiekti</w:t>
      </w:r>
      <w:proofErr w:type="spellEnd"/>
      <w:r w:rsidRPr="00523318">
        <w:rPr>
          <w:rFonts w:ascii="Arial" w:hAnsi="Arial" w:cs="Arial"/>
          <w:sz w:val="23"/>
          <w:szCs w:val="23"/>
        </w:rPr>
        <w:t xml:space="preserve"> </w:t>
      </w:r>
      <w:r w:rsidRPr="00523318">
        <w:rPr>
          <w:rFonts w:ascii="Arial" w:eastAsia="Calibri" w:hAnsi="Arial" w:cs="Arial"/>
          <w:sz w:val="23"/>
          <w:szCs w:val="23"/>
        </w:rPr>
        <w:t>„</w:t>
      </w:r>
      <w:proofErr w:type="spellStart"/>
      <w:r w:rsidRPr="00523318">
        <w:rPr>
          <w:rFonts w:ascii="Arial" w:eastAsia="Calibri" w:hAnsi="Arial" w:cs="Arial"/>
          <w:sz w:val="23"/>
          <w:szCs w:val="23"/>
        </w:rPr>
        <w:t>Symantec</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Identity</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Manager</w:t>
      </w:r>
      <w:proofErr w:type="spellEnd"/>
      <w:r w:rsidRPr="00523318">
        <w:rPr>
          <w:rFonts w:ascii="Arial" w:eastAsia="Calibri" w:hAnsi="Arial" w:cs="Arial"/>
          <w:sz w:val="23"/>
          <w:szCs w:val="23"/>
        </w:rPr>
        <w:t xml:space="preserve">“ </w:t>
      </w:r>
      <w:r>
        <w:rPr>
          <w:rFonts w:ascii="Arial" w:eastAsia="Calibri" w:hAnsi="Arial" w:cs="Arial"/>
          <w:sz w:val="23"/>
          <w:szCs w:val="23"/>
          <w:lang w:val="lt-LT"/>
        </w:rPr>
        <w:t>arba lygiavertės</w:t>
      </w:r>
      <w:r w:rsidRPr="00523318">
        <w:rPr>
          <w:rFonts w:ascii="Arial" w:hAnsi="Arial" w:cs="Arial"/>
          <w:bCs/>
          <w:sz w:val="23"/>
          <w:szCs w:val="23"/>
        </w:rPr>
        <w:t xml:space="preserve"> </w:t>
      </w:r>
      <w:proofErr w:type="spellStart"/>
      <w:r w:rsidRPr="00523318">
        <w:rPr>
          <w:rFonts w:ascii="Arial" w:hAnsi="Arial" w:cs="Arial"/>
          <w:bCs/>
          <w:sz w:val="23"/>
          <w:szCs w:val="23"/>
        </w:rPr>
        <w:t>programinės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licencijų</w:t>
      </w:r>
      <w:proofErr w:type="spellEnd"/>
      <w:r w:rsidRPr="00523318">
        <w:rPr>
          <w:rFonts w:ascii="Arial" w:eastAsia="Calibri" w:hAnsi="Arial" w:cs="Arial"/>
          <w:sz w:val="23"/>
          <w:szCs w:val="23"/>
        </w:rPr>
        <w:t xml:space="preserve"> </w:t>
      </w:r>
      <w:proofErr w:type="spellStart"/>
      <w:r w:rsidRPr="00523318">
        <w:rPr>
          <w:rFonts w:ascii="Arial" w:hAnsi="Arial" w:cs="Arial"/>
          <w:sz w:val="23"/>
          <w:szCs w:val="23"/>
        </w:rPr>
        <w:t>prenumerat</w:t>
      </w:r>
      <w:proofErr w:type="spellEnd"/>
      <w:r w:rsidRPr="00523318">
        <w:rPr>
          <w:rFonts w:ascii="Arial" w:hAnsi="Arial" w:cs="Arial"/>
          <w:sz w:val="23"/>
          <w:szCs w:val="23"/>
          <w:lang w:val="lt-LT"/>
        </w:rPr>
        <w:t>ą</w:t>
      </w:r>
      <w:r w:rsidRPr="00523318">
        <w:rPr>
          <w:rFonts w:ascii="Arial" w:hAnsi="Arial" w:cs="Arial"/>
          <w:sz w:val="23"/>
          <w:szCs w:val="23"/>
        </w:rPr>
        <w:t xml:space="preserve"> </w:t>
      </w:r>
      <w:r w:rsidRPr="00523318">
        <w:rPr>
          <w:rFonts w:ascii="Arial" w:hAnsi="Arial" w:cs="Arial"/>
          <w:bCs/>
          <w:sz w:val="23"/>
          <w:szCs w:val="23"/>
        </w:rPr>
        <w:t>(</w:t>
      </w:r>
      <w:proofErr w:type="spellStart"/>
      <w:r w:rsidRPr="00523318">
        <w:rPr>
          <w:rFonts w:ascii="Arial" w:hAnsi="Arial" w:cs="Arial"/>
          <w:bCs/>
          <w:sz w:val="23"/>
          <w:szCs w:val="23"/>
        </w:rPr>
        <w:t>įskaitant</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gamintojo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palaikymą</w:t>
      </w:r>
      <w:proofErr w:type="spellEnd"/>
      <w:r w:rsidRPr="00523318">
        <w:rPr>
          <w:rFonts w:ascii="Arial" w:hAnsi="Arial" w:cs="Arial"/>
          <w:bCs/>
          <w:sz w:val="23"/>
          <w:szCs w:val="23"/>
        </w:rPr>
        <w:t>)</w:t>
      </w:r>
      <w:r w:rsidRPr="00523318">
        <w:rPr>
          <w:rFonts w:ascii="Arial" w:hAnsi="Arial" w:cs="Arial"/>
          <w:sz w:val="23"/>
          <w:szCs w:val="23"/>
        </w:rPr>
        <w:t xml:space="preserve">. </w:t>
      </w:r>
      <w:proofErr w:type="spellStart"/>
      <w:r w:rsidRPr="00523318">
        <w:rPr>
          <w:rFonts w:ascii="Arial" w:hAnsi="Arial" w:cs="Arial"/>
          <w:sz w:val="23"/>
          <w:szCs w:val="23"/>
        </w:rPr>
        <w:t>Jei</w:t>
      </w:r>
      <w:proofErr w:type="spellEnd"/>
      <w:r w:rsidRPr="00523318">
        <w:rPr>
          <w:rFonts w:ascii="Arial" w:hAnsi="Arial" w:cs="Arial"/>
          <w:sz w:val="23"/>
          <w:szCs w:val="23"/>
        </w:rPr>
        <w:t xml:space="preserve"> </w:t>
      </w:r>
      <w:proofErr w:type="spellStart"/>
      <w:r w:rsidRPr="00523318">
        <w:rPr>
          <w:rFonts w:ascii="Arial" w:hAnsi="Arial" w:cs="Arial"/>
          <w:sz w:val="23"/>
          <w:szCs w:val="23"/>
        </w:rPr>
        <w:t>teikiama</w:t>
      </w:r>
      <w:proofErr w:type="spellEnd"/>
      <w:r w:rsidRPr="00523318">
        <w:rPr>
          <w:rFonts w:ascii="Arial" w:hAnsi="Arial" w:cs="Arial"/>
          <w:sz w:val="23"/>
          <w:szCs w:val="23"/>
        </w:rPr>
        <w:t xml:space="preserve"> </w:t>
      </w:r>
      <w:proofErr w:type="spellStart"/>
      <w:r w:rsidRPr="00523318">
        <w:rPr>
          <w:rFonts w:ascii="Arial" w:hAnsi="Arial" w:cs="Arial"/>
          <w:sz w:val="23"/>
          <w:szCs w:val="23"/>
        </w:rPr>
        <w:t>oficialaus</w:t>
      </w:r>
      <w:proofErr w:type="spellEnd"/>
      <w:r w:rsidRPr="00523318">
        <w:rPr>
          <w:rFonts w:ascii="Arial" w:hAnsi="Arial" w:cs="Arial"/>
          <w:sz w:val="23"/>
          <w:szCs w:val="23"/>
        </w:rPr>
        <w:t xml:space="preserve"> </w:t>
      </w:r>
      <w:proofErr w:type="spellStart"/>
      <w:r w:rsidRPr="00523318">
        <w:rPr>
          <w:rFonts w:ascii="Arial" w:hAnsi="Arial" w:cs="Arial"/>
          <w:sz w:val="23"/>
          <w:szCs w:val="23"/>
        </w:rPr>
        <w:t>platintojo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pažyma</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kitas</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dokumentas</w:t>
      </w:r>
      <w:proofErr w:type="spellEnd"/>
      <w:r w:rsidRPr="00523318">
        <w:rPr>
          <w:rFonts w:ascii="Arial" w:hAnsi="Arial" w:cs="Arial"/>
          <w:sz w:val="23"/>
          <w:szCs w:val="23"/>
        </w:rPr>
        <w:t xml:space="preserve">, </w:t>
      </w:r>
      <w:proofErr w:type="spellStart"/>
      <w:r w:rsidRPr="00523318">
        <w:rPr>
          <w:rFonts w:ascii="Arial" w:hAnsi="Arial" w:cs="Arial"/>
          <w:sz w:val="23"/>
          <w:szCs w:val="23"/>
        </w:rPr>
        <w:t>papildomai</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pateiktas</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dokumentas</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patvirtinantis</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gamintojas</w:t>
      </w:r>
      <w:proofErr w:type="spellEnd"/>
      <w:r w:rsidRPr="00523318">
        <w:rPr>
          <w:rFonts w:ascii="Arial" w:hAnsi="Arial" w:cs="Arial"/>
          <w:sz w:val="23"/>
          <w:szCs w:val="23"/>
        </w:rPr>
        <w:t xml:space="preserve"> </w:t>
      </w:r>
      <w:proofErr w:type="spellStart"/>
      <w:r w:rsidRPr="00523318">
        <w:rPr>
          <w:rFonts w:ascii="Arial" w:hAnsi="Arial" w:cs="Arial"/>
          <w:sz w:val="23"/>
          <w:szCs w:val="23"/>
        </w:rPr>
        <w:t>platintojui</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suteikęs</w:t>
      </w:r>
      <w:proofErr w:type="spellEnd"/>
      <w:r w:rsidRPr="00523318">
        <w:rPr>
          <w:rFonts w:ascii="Arial" w:hAnsi="Arial" w:cs="Arial"/>
          <w:sz w:val="23"/>
          <w:szCs w:val="23"/>
        </w:rPr>
        <w:t xml:space="preserve"> </w:t>
      </w:r>
      <w:proofErr w:type="spellStart"/>
      <w:r w:rsidRPr="00523318">
        <w:rPr>
          <w:rFonts w:ascii="Arial" w:hAnsi="Arial" w:cs="Arial"/>
          <w:sz w:val="23"/>
          <w:szCs w:val="23"/>
        </w:rPr>
        <w:t>šias</w:t>
      </w:r>
      <w:proofErr w:type="spellEnd"/>
      <w:r w:rsidRPr="00523318">
        <w:rPr>
          <w:rFonts w:ascii="Arial" w:hAnsi="Arial" w:cs="Arial"/>
          <w:sz w:val="23"/>
          <w:szCs w:val="23"/>
        </w:rPr>
        <w:t xml:space="preserve"> </w:t>
      </w:r>
      <w:proofErr w:type="spellStart"/>
      <w:r w:rsidRPr="00523318">
        <w:rPr>
          <w:rFonts w:ascii="Arial" w:hAnsi="Arial" w:cs="Arial"/>
          <w:sz w:val="23"/>
          <w:szCs w:val="23"/>
        </w:rPr>
        <w:t>teises</w:t>
      </w:r>
      <w:proofErr w:type="spellEnd"/>
      <w:r w:rsidRPr="00523318">
        <w:rPr>
          <w:rFonts w:ascii="Arial" w:hAnsi="Arial" w:cs="Arial"/>
          <w:sz w:val="23"/>
          <w:szCs w:val="23"/>
        </w:rPr>
        <w:t>.</w:t>
      </w:r>
    </w:p>
    <w:p w14:paraId="7144D660" w14:textId="77777777" w:rsidR="00B108B2" w:rsidRPr="00523318" w:rsidRDefault="00B108B2" w:rsidP="00B108B2">
      <w:pPr>
        <w:numPr>
          <w:ilvl w:val="0"/>
          <w:numId w:val="46"/>
        </w:numPr>
        <w:tabs>
          <w:tab w:val="num" w:pos="709"/>
          <w:tab w:val="left" w:pos="993"/>
        </w:tabs>
        <w:ind w:left="0" w:firstLine="720"/>
        <w:jc w:val="both"/>
        <w:rPr>
          <w:rFonts w:ascii="Arial" w:hAnsi="Arial" w:cs="Arial"/>
          <w:sz w:val="23"/>
          <w:szCs w:val="23"/>
        </w:rPr>
      </w:pPr>
      <w:r w:rsidRPr="00523318">
        <w:rPr>
          <w:rFonts w:ascii="Arial" w:hAnsi="Arial" w:cs="Arial"/>
          <w:iCs/>
          <w:sz w:val="23"/>
          <w:szCs w:val="23"/>
        </w:rPr>
        <w:t xml:space="preserve">NMA </w:t>
      </w:r>
      <w:proofErr w:type="spellStart"/>
      <w:r w:rsidRPr="00523318">
        <w:rPr>
          <w:rFonts w:ascii="Arial" w:hAnsi="Arial" w:cs="Arial"/>
          <w:iCs/>
          <w:sz w:val="23"/>
          <w:szCs w:val="23"/>
        </w:rPr>
        <w:t>įsipareigoja</w:t>
      </w:r>
      <w:proofErr w:type="spellEnd"/>
      <w:r w:rsidRPr="00523318">
        <w:rPr>
          <w:rFonts w:ascii="Arial" w:hAnsi="Arial" w:cs="Arial"/>
          <w:iCs/>
          <w:sz w:val="23"/>
          <w:szCs w:val="23"/>
        </w:rPr>
        <w:t>:</w:t>
      </w:r>
    </w:p>
    <w:p w14:paraId="78E10DE4" w14:textId="77777777" w:rsidR="00B108B2" w:rsidRPr="00523318" w:rsidRDefault="00B108B2" w:rsidP="00B108B2">
      <w:pPr>
        <w:numPr>
          <w:ilvl w:val="0"/>
          <w:numId w:val="48"/>
        </w:numPr>
        <w:tabs>
          <w:tab w:val="num" w:pos="709"/>
          <w:tab w:val="left" w:pos="1134"/>
        </w:tabs>
        <w:ind w:left="0" w:firstLine="720"/>
        <w:jc w:val="both"/>
        <w:rPr>
          <w:rFonts w:ascii="Arial" w:hAnsi="Arial" w:cs="Arial"/>
          <w:sz w:val="23"/>
          <w:szCs w:val="23"/>
        </w:rPr>
      </w:pPr>
      <w:proofErr w:type="spellStart"/>
      <w:r w:rsidRPr="00523318">
        <w:rPr>
          <w:rFonts w:ascii="Arial" w:hAnsi="Arial" w:cs="Arial"/>
          <w:sz w:val="23"/>
          <w:szCs w:val="23"/>
        </w:rPr>
        <w:t>naudotis</w:t>
      </w:r>
      <w:proofErr w:type="spellEnd"/>
      <w:r w:rsidRPr="00523318">
        <w:rPr>
          <w:rFonts w:ascii="Arial" w:hAnsi="Arial" w:cs="Arial"/>
          <w:sz w:val="23"/>
          <w:szCs w:val="23"/>
        </w:rPr>
        <w:t xml:space="preserve"> P</w:t>
      </w:r>
      <w:proofErr w:type="spellStart"/>
      <w:r w:rsidRPr="00523318">
        <w:rPr>
          <w:rFonts w:ascii="Arial" w:hAnsi="Arial" w:cs="Arial"/>
          <w:sz w:val="23"/>
          <w:szCs w:val="23"/>
          <w:lang w:val="lt-LT"/>
        </w:rPr>
        <w:t>rekėmis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nustatytomis</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sąlygomis</w:t>
      </w:r>
      <w:proofErr w:type="spellEnd"/>
      <w:r w:rsidRPr="00523318">
        <w:rPr>
          <w:rFonts w:ascii="Arial" w:hAnsi="Arial" w:cs="Arial"/>
          <w:sz w:val="23"/>
          <w:szCs w:val="23"/>
        </w:rPr>
        <w:t>;</w:t>
      </w:r>
    </w:p>
    <w:p w14:paraId="6CDEEF1E" w14:textId="77777777" w:rsidR="00B108B2" w:rsidRPr="00523318" w:rsidRDefault="00B108B2" w:rsidP="00B108B2">
      <w:pPr>
        <w:numPr>
          <w:ilvl w:val="0"/>
          <w:numId w:val="48"/>
        </w:numPr>
        <w:tabs>
          <w:tab w:val="num" w:pos="709"/>
          <w:tab w:val="left" w:pos="1134"/>
        </w:tabs>
        <w:ind w:left="0" w:firstLine="720"/>
        <w:jc w:val="both"/>
        <w:rPr>
          <w:rFonts w:ascii="Arial" w:hAnsi="Arial" w:cs="Arial"/>
          <w:sz w:val="23"/>
          <w:szCs w:val="23"/>
        </w:rPr>
      </w:pPr>
      <w:proofErr w:type="spellStart"/>
      <w:r w:rsidRPr="00523318">
        <w:rPr>
          <w:rFonts w:ascii="Arial" w:hAnsi="Arial" w:cs="Arial"/>
          <w:sz w:val="23"/>
          <w:szCs w:val="23"/>
        </w:rPr>
        <w:t>laiku</w:t>
      </w:r>
      <w:proofErr w:type="spellEnd"/>
      <w:r w:rsidRPr="00523318">
        <w:rPr>
          <w:rFonts w:ascii="Arial" w:hAnsi="Arial" w:cs="Arial"/>
          <w:sz w:val="23"/>
          <w:szCs w:val="23"/>
        </w:rPr>
        <w:t xml:space="preserve"> </w:t>
      </w:r>
      <w:proofErr w:type="spellStart"/>
      <w:r w:rsidRPr="00523318">
        <w:rPr>
          <w:rFonts w:ascii="Arial" w:hAnsi="Arial" w:cs="Arial"/>
          <w:sz w:val="23"/>
          <w:szCs w:val="23"/>
        </w:rPr>
        <w:t>atsiskaityti</w:t>
      </w:r>
      <w:proofErr w:type="spellEnd"/>
      <w:r w:rsidRPr="00523318">
        <w:rPr>
          <w:rFonts w:ascii="Arial" w:hAnsi="Arial" w:cs="Arial"/>
          <w:sz w:val="23"/>
          <w:szCs w:val="23"/>
        </w:rPr>
        <w:t xml:space="preserve"> </w:t>
      </w:r>
      <w:proofErr w:type="spellStart"/>
      <w:r w:rsidRPr="00523318">
        <w:rPr>
          <w:rFonts w:ascii="Arial" w:hAnsi="Arial" w:cs="Arial"/>
          <w:sz w:val="23"/>
          <w:szCs w:val="23"/>
        </w:rPr>
        <w:t>už</w:t>
      </w:r>
      <w:proofErr w:type="spellEnd"/>
      <w:r w:rsidRPr="00523318">
        <w:rPr>
          <w:rFonts w:ascii="Arial" w:hAnsi="Arial" w:cs="Arial"/>
          <w:sz w:val="23"/>
          <w:szCs w:val="23"/>
        </w:rPr>
        <w:t xml:space="preserve"> </w:t>
      </w:r>
      <w:proofErr w:type="spellStart"/>
      <w:r w:rsidRPr="00523318">
        <w:rPr>
          <w:rFonts w:ascii="Arial" w:hAnsi="Arial" w:cs="Arial"/>
          <w:sz w:val="23"/>
          <w:szCs w:val="23"/>
        </w:rPr>
        <w:t>Prekes</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III </w:t>
      </w:r>
      <w:proofErr w:type="spellStart"/>
      <w:r w:rsidRPr="00523318">
        <w:rPr>
          <w:rFonts w:ascii="Arial" w:hAnsi="Arial" w:cs="Arial"/>
          <w:sz w:val="23"/>
          <w:szCs w:val="23"/>
        </w:rPr>
        <w:t>skyriuje</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nustatyta</w:t>
      </w:r>
      <w:proofErr w:type="spellEnd"/>
      <w:r w:rsidRPr="00523318">
        <w:rPr>
          <w:rFonts w:ascii="Arial" w:hAnsi="Arial" w:cs="Arial"/>
          <w:sz w:val="23"/>
          <w:szCs w:val="23"/>
        </w:rPr>
        <w:t xml:space="preserve"> </w:t>
      </w:r>
      <w:proofErr w:type="spellStart"/>
      <w:r w:rsidRPr="00523318">
        <w:rPr>
          <w:rFonts w:ascii="Arial" w:hAnsi="Arial" w:cs="Arial"/>
          <w:sz w:val="23"/>
          <w:szCs w:val="23"/>
        </w:rPr>
        <w:t>tvarka</w:t>
      </w:r>
      <w:proofErr w:type="spellEnd"/>
      <w:r w:rsidRPr="00523318">
        <w:rPr>
          <w:rFonts w:ascii="Arial" w:hAnsi="Arial" w:cs="Arial"/>
          <w:sz w:val="23"/>
          <w:szCs w:val="23"/>
        </w:rPr>
        <w:t>.</w:t>
      </w:r>
    </w:p>
    <w:p w14:paraId="3F884583" w14:textId="77777777" w:rsidR="00B108B2" w:rsidRPr="00523318" w:rsidRDefault="00B108B2" w:rsidP="00B108B2">
      <w:pPr>
        <w:numPr>
          <w:ilvl w:val="0"/>
          <w:numId w:val="46"/>
        </w:numPr>
        <w:tabs>
          <w:tab w:val="num" w:pos="709"/>
          <w:tab w:val="left" w:pos="993"/>
          <w:tab w:val="left" w:pos="1134"/>
          <w:tab w:val="left" w:pos="1418"/>
        </w:tabs>
        <w:ind w:left="0" w:firstLine="720"/>
        <w:jc w:val="both"/>
        <w:rPr>
          <w:rFonts w:ascii="Arial" w:hAnsi="Arial" w:cs="Arial"/>
          <w:sz w:val="23"/>
          <w:szCs w:val="23"/>
        </w:rPr>
      </w:pPr>
      <w:r w:rsidRPr="00523318">
        <w:rPr>
          <w:rFonts w:ascii="Arial" w:hAnsi="Arial" w:cs="Arial"/>
          <w:sz w:val="23"/>
          <w:szCs w:val="23"/>
        </w:rPr>
        <w:t xml:space="preserve">NMA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teisę</w:t>
      </w:r>
      <w:proofErr w:type="spellEnd"/>
      <w:r w:rsidRPr="00523318">
        <w:rPr>
          <w:rFonts w:ascii="Arial" w:hAnsi="Arial" w:cs="Arial"/>
          <w:sz w:val="23"/>
          <w:szCs w:val="23"/>
        </w:rPr>
        <w:t xml:space="preserve"> </w:t>
      </w:r>
      <w:proofErr w:type="spellStart"/>
      <w:r w:rsidRPr="00523318">
        <w:rPr>
          <w:rFonts w:ascii="Arial" w:hAnsi="Arial" w:cs="Arial"/>
          <w:sz w:val="23"/>
          <w:szCs w:val="23"/>
        </w:rPr>
        <w:t>pareikšti</w:t>
      </w:r>
      <w:proofErr w:type="spellEnd"/>
      <w:r w:rsidRPr="00523318">
        <w:rPr>
          <w:rFonts w:ascii="Arial" w:hAnsi="Arial" w:cs="Arial"/>
          <w:sz w:val="23"/>
          <w:szCs w:val="23"/>
        </w:rPr>
        <w:t xml:space="preserve"> </w:t>
      </w:r>
      <w:proofErr w:type="spellStart"/>
      <w:r w:rsidRPr="00523318">
        <w:rPr>
          <w:rFonts w:ascii="Arial" w:hAnsi="Arial" w:cs="Arial"/>
          <w:sz w:val="23"/>
          <w:szCs w:val="23"/>
        </w:rPr>
        <w:t>pretenzijas</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Tiekėjui</w:t>
      </w:r>
      <w:proofErr w:type="spellEnd"/>
      <w:r w:rsidRPr="00523318">
        <w:rPr>
          <w:rFonts w:ascii="Arial" w:hAnsi="Arial" w:cs="Arial"/>
          <w:sz w:val="23"/>
          <w:szCs w:val="23"/>
        </w:rPr>
        <w:t xml:space="preserve"> </w:t>
      </w:r>
      <w:proofErr w:type="spellStart"/>
      <w:r w:rsidRPr="00523318">
        <w:rPr>
          <w:rFonts w:ascii="Arial" w:hAnsi="Arial" w:cs="Arial"/>
          <w:sz w:val="23"/>
          <w:szCs w:val="23"/>
        </w:rPr>
        <w:t>dėl</w:t>
      </w:r>
      <w:proofErr w:type="spellEnd"/>
      <w:r w:rsidRPr="00523318">
        <w:rPr>
          <w:rFonts w:ascii="Arial" w:hAnsi="Arial" w:cs="Arial"/>
          <w:sz w:val="23"/>
          <w:szCs w:val="23"/>
        </w:rPr>
        <w:t xml:space="preserve"> </w:t>
      </w:r>
      <w:proofErr w:type="spellStart"/>
      <w:r w:rsidRPr="00523318">
        <w:rPr>
          <w:rFonts w:ascii="Arial" w:hAnsi="Arial" w:cs="Arial"/>
          <w:sz w:val="23"/>
          <w:szCs w:val="23"/>
        </w:rPr>
        <w:t>nekokybišk</w:t>
      </w:r>
      <w:proofErr w:type="spellEnd"/>
      <w:r>
        <w:rPr>
          <w:rFonts w:ascii="Arial" w:hAnsi="Arial" w:cs="Arial"/>
          <w:sz w:val="23"/>
          <w:szCs w:val="23"/>
          <w:lang w:val="lt-LT"/>
        </w:rPr>
        <w:t>ų</w:t>
      </w:r>
      <w:r w:rsidRPr="00523318">
        <w:rPr>
          <w:rFonts w:ascii="Arial" w:hAnsi="Arial" w:cs="Arial"/>
          <w:sz w:val="23"/>
          <w:szCs w:val="23"/>
        </w:rPr>
        <w:t xml:space="preserve"> </w:t>
      </w:r>
      <w:proofErr w:type="spellStart"/>
      <w:r w:rsidRPr="00523318">
        <w:rPr>
          <w:rFonts w:ascii="Arial" w:hAnsi="Arial" w:cs="Arial"/>
          <w:sz w:val="23"/>
          <w:szCs w:val="23"/>
        </w:rPr>
        <w:t>Prekių</w:t>
      </w:r>
      <w:proofErr w:type="spellEnd"/>
      <w:r w:rsidRPr="00523318">
        <w:rPr>
          <w:rFonts w:ascii="Arial" w:hAnsi="Arial" w:cs="Arial"/>
          <w:sz w:val="23"/>
          <w:szCs w:val="23"/>
        </w:rPr>
        <w:t>.</w:t>
      </w:r>
    </w:p>
    <w:p w14:paraId="69DF96EB" w14:textId="77777777" w:rsidR="00B108B2" w:rsidRPr="00523318" w:rsidRDefault="00B108B2" w:rsidP="00B108B2">
      <w:pPr>
        <w:autoSpaceDE w:val="0"/>
        <w:autoSpaceDN w:val="0"/>
        <w:adjustRightInd w:val="0"/>
        <w:ind w:firstLine="720"/>
        <w:rPr>
          <w:rFonts w:ascii="Arial" w:hAnsi="Arial" w:cs="Arial"/>
          <w:b/>
          <w:bCs/>
          <w:caps/>
          <w:sz w:val="23"/>
          <w:szCs w:val="23"/>
          <w:lang w:eastAsia="x-none"/>
        </w:rPr>
      </w:pPr>
    </w:p>
    <w:p w14:paraId="41AD9787" w14:textId="77777777" w:rsidR="00B108B2" w:rsidRPr="00523318" w:rsidRDefault="00B108B2" w:rsidP="00B108B2">
      <w:pPr>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III. PREKIŲ TIEKIMO IR APMOKĖJIMO SĄLYGOS</w:t>
      </w:r>
    </w:p>
    <w:p w14:paraId="3B9AEDEF" w14:textId="77777777" w:rsidR="00B108B2" w:rsidRPr="00523318" w:rsidRDefault="00B108B2" w:rsidP="00B108B2">
      <w:pPr>
        <w:ind w:firstLine="720"/>
        <w:rPr>
          <w:rFonts w:ascii="Arial" w:hAnsi="Arial" w:cs="Arial"/>
          <w:sz w:val="23"/>
          <w:szCs w:val="23"/>
        </w:rPr>
      </w:pPr>
    </w:p>
    <w:p w14:paraId="41A6C623" w14:textId="7FC4EC86" w:rsidR="00B108B2" w:rsidRPr="00523318" w:rsidRDefault="00B108B2" w:rsidP="00B108B2">
      <w:pPr>
        <w:pStyle w:val="ListParagraph"/>
        <w:widowControl/>
        <w:numPr>
          <w:ilvl w:val="0"/>
          <w:numId w:val="49"/>
        </w:numPr>
        <w:tabs>
          <w:tab w:val="left" w:pos="993"/>
        </w:tabs>
        <w:autoSpaceDE/>
        <w:autoSpaceDN/>
        <w:adjustRightInd/>
        <w:ind w:left="0" w:firstLine="709"/>
        <w:jc w:val="both"/>
        <w:rPr>
          <w:rFonts w:ascii="Arial" w:hAnsi="Arial" w:cs="Arial"/>
          <w:i/>
          <w:snapToGrid w:val="0"/>
          <w:sz w:val="23"/>
          <w:szCs w:val="23"/>
        </w:rPr>
      </w:pPr>
      <w:r w:rsidRPr="00523318">
        <w:rPr>
          <w:rFonts w:ascii="Arial" w:eastAsia="Calibri" w:hAnsi="Arial" w:cs="Arial"/>
          <w:sz w:val="23"/>
          <w:szCs w:val="23"/>
        </w:rPr>
        <w:t xml:space="preserve">Prekių kaina nurodyta </w:t>
      </w:r>
      <w:r w:rsidRPr="00D76267">
        <w:rPr>
          <w:rFonts w:ascii="Arial" w:eastAsia="Calibri" w:hAnsi="Arial" w:cs="Arial"/>
          <w:sz w:val="23"/>
          <w:szCs w:val="23"/>
        </w:rPr>
        <w:t xml:space="preserve">Sutarties </w:t>
      </w:r>
      <w:hyperlink w:anchor="kaina" w:history="1">
        <w:r w:rsidRPr="00D76267">
          <w:rPr>
            <w:rStyle w:val="Hyperlink"/>
            <w:rFonts w:ascii="Arial" w:eastAsia="Calibri" w:hAnsi="Arial" w:cs="Arial"/>
            <w:sz w:val="23"/>
            <w:szCs w:val="23"/>
          </w:rPr>
          <w:t>2 priede</w:t>
        </w:r>
      </w:hyperlink>
      <w:r w:rsidRPr="00523318">
        <w:rPr>
          <w:rFonts w:ascii="Arial" w:eastAsia="Calibri" w:hAnsi="Arial" w:cs="Arial"/>
          <w:sz w:val="23"/>
          <w:szCs w:val="23"/>
        </w:rPr>
        <w:t xml:space="preserve">. Pasirinktas fiksuotos kainos su peržiūra Sutarties kainos apskaičiavimo būdas. </w:t>
      </w:r>
      <w:r w:rsidRPr="00523318">
        <w:rPr>
          <w:rFonts w:ascii="Arial" w:hAnsi="Arial" w:cs="Arial"/>
          <w:bCs/>
          <w:sz w:val="23"/>
          <w:szCs w:val="23"/>
        </w:rPr>
        <w:t>Į nurodytą kainą yra įskaičiuoti visi mokesčiai ir visos Tiekėjo išlaidos, įskaitant sąskaitų ir kitų susijusių dokumentų t</w:t>
      </w:r>
      <w:r w:rsidR="00AD2EB4">
        <w:rPr>
          <w:rFonts w:ascii="Arial" w:hAnsi="Arial" w:cs="Arial"/>
          <w:bCs/>
          <w:sz w:val="23"/>
          <w:szCs w:val="23"/>
        </w:rPr>
        <w:t>ei</w:t>
      </w:r>
      <w:r w:rsidRPr="00523318">
        <w:rPr>
          <w:rFonts w:ascii="Arial" w:hAnsi="Arial" w:cs="Arial"/>
          <w:bCs/>
          <w:sz w:val="23"/>
          <w:szCs w:val="23"/>
        </w:rPr>
        <w:t>kimo per informacinę sistemą „SABIS“ išlaidas</w:t>
      </w:r>
      <w:r w:rsidRPr="00523318">
        <w:rPr>
          <w:rFonts w:ascii="Arial" w:hAnsi="Arial" w:cs="Arial"/>
          <w:snapToGrid w:val="0"/>
          <w:sz w:val="23"/>
          <w:szCs w:val="23"/>
        </w:rPr>
        <w:t>. Kainos peržiūros tvarka aprašyta Sutarties 1</w:t>
      </w:r>
      <w:r w:rsidR="00C73438">
        <w:rPr>
          <w:rFonts w:ascii="Arial" w:hAnsi="Arial" w:cs="Arial"/>
          <w:snapToGrid w:val="0"/>
          <w:sz w:val="23"/>
          <w:szCs w:val="23"/>
        </w:rPr>
        <w:t>2</w:t>
      </w:r>
      <w:r w:rsidRPr="00523318">
        <w:rPr>
          <w:rFonts w:ascii="Arial" w:hAnsi="Arial" w:cs="Arial"/>
          <w:snapToGrid w:val="0"/>
          <w:sz w:val="23"/>
          <w:szCs w:val="23"/>
        </w:rPr>
        <w:t xml:space="preserve"> punkte.</w:t>
      </w:r>
      <w:r w:rsidRPr="00523318">
        <w:rPr>
          <w:rFonts w:ascii="Arial" w:hAnsi="Arial" w:cs="Arial"/>
          <w:i/>
          <w:snapToGrid w:val="0"/>
          <w:sz w:val="23"/>
          <w:szCs w:val="23"/>
        </w:rPr>
        <w:t xml:space="preserve"> </w:t>
      </w:r>
      <w:r w:rsidRPr="00523318">
        <w:rPr>
          <w:rFonts w:ascii="Arial" w:hAnsi="Arial" w:cs="Arial"/>
          <w:snapToGrid w:val="0"/>
          <w:sz w:val="23"/>
          <w:szCs w:val="23"/>
        </w:rPr>
        <w:t>Tiesioginis atsiskaitymas su subtiekėjais dėl pirkimo sutarties ypatumų nebus vykdomas.</w:t>
      </w:r>
    </w:p>
    <w:p w14:paraId="360BFE2A" w14:textId="3BF5903D" w:rsidR="00B108B2" w:rsidRPr="00A45FF1"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rPr>
      </w:pPr>
      <w:proofErr w:type="spellStart"/>
      <w:r w:rsidRPr="00A45FF1">
        <w:rPr>
          <w:rFonts w:ascii="Arial" w:eastAsia="Calibri" w:hAnsi="Arial" w:cs="Arial"/>
          <w:sz w:val="23"/>
          <w:szCs w:val="23"/>
        </w:rPr>
        <w:lastRenderedPageBreak/>
        <w:t>Prekės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turi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būti</w:t>
      </w:r>
      <w:proofErr w:type="spellEnd"/>
      <w:r w:rsidRPr="00A45FF1">
        <w:rPr>
          <w:rFonts w:ascii="Arial" w:eastAsia="Calibri" w:hAnsi="Arial" w:cs="Arial"/>
          <w:sz w:val="23"/>
          <w:szCs w:val="23"/>
        </w:rPr>
        <w:t xml:space="preserve"> </w:t>
      </w:r>
      <w:r w:rsidRPr="00A45FF1">
        <w:rPr>
          <w:rFonts w:ascii="Arial" w:eastAsia="Calibri" w:hAnsi="Arial" w:cs="Arial"/>
          <w:sz w:val="23"/>
          <w:szCs w:val="23"/>
          <w:lang w:val="lt-LT"/>
        </w:rPr>
        <w:t>tiekiamos</w:t>
      </w:r>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Sutarties</w:t>
      </w:r>
      <w:proofErr w:type="spellEnd"/>
      <w:r w:rsidRPr="00A45FF1">
        <w:rPr>
          <w:rFonts w:ascii="Arial" w:eastAsia="Calibri" w:hAnsi="Arial" w:cs="Arial"/>
          <w:sz w:val="23"/>
          <w:szCs w:val="23"/>
        </w:rPr>
        <w:t xml:space="preserve"> </w:t>
      </w:r>
      <w:hyperlink w:anchor="techninė" w:history="1">
        <w:r w:rsidRPr="00A45FF1">
          <w:rPr>
            <w:rStyle w:val="Hyperlink"/>
            <w:rFonts w:ascii="Arial" w:eastAsia="Calibri" w:hAnsi="Arial" w:cs="Arial"/>
            <w:sz w:val="23"/>
            <w:szCs w:val="23"/>
          </w:rPr>
          <w:t xml:space="preserve">1 </w:t>
        </w:r>
        <w:proofErr w:type="spellStart"/>
        <w:r w:rsidRPr="00A45FF1">
          <w:rPr>
            <w:rStyle w:val="Hyperlink"/>
            <w:rFonts w:ascii="Arial" w:eastAsia="Calibri" w:hAnsi="Arial" w:cs="Arial"/>
            <w:sz w:val="23"/>
            <w:szCs w:val="23"/>
          </w:rPr>
          <w:t>priedo</w:t>
        </w:r>
        <w:proofErr w:type="spellEnd"/>
      </w:hyperlink>
      <w:r w:rsidRPr="00A45FF1">
        <w:rPr>
          <w:rFonts w:ascii="Arial" w:eastAsia="Calibri" w:hAnsi="Arial" w:cs="Arial"/>
          <w:sz w:val="23"/>
          <w:szCs w:val="23"/>
        </w:rPr>
        <w:t xml:space="preserve"> </w:t>
      </w:r>
      <w:r w:rsidR="00334B80">
        <w:rPr>
          <w:rFonts w:ascii="Arial" w:eastAsia="Calibri" w:hAnsi="Arial" w:cs="Arial"/>
          <w:sz w:val="23"/>
          <w:szCs w:val="23"/>
          <w:lang w:val="lt-LT"/>
        </w:rPr>
        <w:t>4</w:t>
      </w:r>
      <w:r w:rsidRPr="00A45FF1">
        <w:rPr>
          <w:rFonts w:ascii="Arial" w:eastAsia="Calibri" w:hAnsi="Arial" w:cs="Arial"/>
          <w:sz w:val="23"/>
          <w:szCs w:val="23"/>
          <w:lang w:val="lt-LT"/>
        </w:rPr>
        <w:t>.1</w:t>
      </w:r>
      <w:r w:rsidRPr="00A45FF1">
        <w:rPr>
          <w:rFonts w:ascii="Arial" w:eastAsia="Calibri" w:hAnsi="Arial" w:cs="Arial"/>
          <w:sz w:val="23"/>
          <w:szCs w:val="23"/>
        </w:rPr>
        <w:t xml:space="preserve"> </w:t>
      </w:r>
      <w:r w:rsidRPr="00A45FF1">
        <w:rPr>
          <w:rFonts w:ascii="Arial" w:eastAsia="Calibri" w:hAnsi="Arial" w:cs="Arial"/>
          <w:sz w:val="23"/>
          <w:szCs w:val="23"/>
          <w:lang w:val="lt-LT"/>
        </w:rPr>
        <w:t>papunktyje</w:t>
      </w:r>
      <w:r w:rsidR="00E54AAE">
        <w:rPr>
          <w:rFonts w:ascii="Arial" w:eastAsia="Calibri" w:hAnsi="Arial" w:cs="Arial"/>
          <w:sz w:val="23"/>
          <w:szCs w:val="23"/>
          <w:lang w:val="lt-LT"/>
        </w:rPr>
        <w:t xml:space="preserve"> </w:t>
      </w:r>
      <w:proofErr w:type="spellStart"/>
      <w:r w:rsidRPr="00A45FF1">
        <w:rPr>
          <w:rFonts w:ascii="Arial" w:eastAsia="Calibri" w:hAnsi="Arial" w:cs="Arial"/>
          <w:sz w:val="23"/>
          <w:szCs w:val="23"/>
        </w:rPr>
        <w:t>nurodytos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datos</w:t>
      </w:r>
      <w:proofErr w:type="spellEnd"/>
      <w:r w:rsidR="0010758E">
        <w:rPr>
          <w:rFonts w:ascii="Arial" w:eastAsia="Calibri" w:hAnsi="Arial" w:cs="Arial"/>
          <w:sz w:val="23"/>
          <w:szCs w:val="23"/>
          <w:lang w:val="lt-LT"/>
        </w:rPr>
        <w:t>, jei nesusitarta kitaip</w:t>
      </w:r>
      <w:r w:rsidRPr="00A45FF1">
        <w:rPr>
          <w:rFonts w:ascii="Arial" w:eastAsia="Calibri" w:hAnsi="Arial" w:cs="Arial"/>
          <w:sz w:val="23"/>
          <w:szCs w:val="23"/>
        </w:rPr>
        <w:t xml:space="preserve">. </w:t>
      </w:r>
    </w:p>
    <w:p w14:paraId="052255BF" w14:textId="56AB4A1A" w:rsidR="00B108B2" w:rsidRPr="00A45FF1"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rPr>
      </w:pPr>
      <w:r w:rsidRPr="00A45FF1">
        <w:rPr>
          <w:rFonts w:ascii="Arial" w:eastAsia="Calibri" w:hAnsi="Arial" w:cs="Arial"/>
          <w:sz w:val="23"/>
          <w:szCs w:val="23"/>
          <w:lang w:val="lt-LT"/>
        </w:rPr>
        <w:t xml:space="preserve">Jei su NMA nesusitarta kitaip, </w:t>
      </w:r>
      <w:proofErr w:type="spellStart"/>
      <w:r w:rsidRPr="00A45FF1">
        <w:rPr>
          <w:rFonts w:ascii="Arial" w:eastAsia="Calibri" w:hAnsi="Arial" w:cs="Arial"/>
          <w:sz w:val="23"/>
          <w:szCs w:val="23"/>
        </w:rPr>
        <w:t>Tiekėjas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ne</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vėliau</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kaip</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per</w:t>
      </w:r>
      <w:proofErr w:type="spellEnd"/>
      <w:r w:rsidRPr="00A45FF1">
        <w:rPr>
          <w:rFonts w:ascii="Arial" w:eastAsia="Calibri" w:hAnsi="Arial" w:cs="Arial"/>
          <w:sz w:val="23"/>
          <w:szCs w:val="23"/>
        </w:rPr>
        <w:t xml:space="preserve"> 10 </w:t>
      </w:r>
      <w:proofErr w:type="spellStart"/>
      <w:r w:rsidRPr="00A45FF1">
        <w:rPr>
          <w:rFonts w:ascii="Arial" w:eastAsia="Calibri" w:hAnsi="Arial" w:cs="Arial"/>
          <w:sz w:val="23"/>
          <w:szCs w:val="23"/>
        </w:rPr>
        <w:t>dienų</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Sutarties</w:t>
      </w:r>
      <w:proofErr w:type="spellEnd"/>
      <w:r w:rsidRPr="00A45FF1">
        <w:rPr>
          <w:rFonts w:ascii="Arial" w:eastAsia="Calibri" w:hAnsi="Arial" w:cs="Arial"/>
          <w:sz w:val="23"/>
          <w:szCs w:val="23"/>
        </w:rPr>
        <w:t xml:space="preserve"> </w:t>
      </w:r>
      <w:hyperlink w:anchor="techninė" w:history="1">
        <w:r w:rsidRPr="00A45FF1">
          <w:rPr>
            <w:rStyle w:val="Hyperlink"/>
            <w:rFonts w:ascii="Arial" w:eastAsia="Calibri" w:hAnsi="Arial" w:cs="Arial"/>
            <w:sz w:val="23"/>
            <w:szCs w:val="23"/>
          </w:rPr>
          <w:t xml:space="preserve">1 </w:t>
        </w:r>
        <w:proofErr w:type="spellStart"/>
        <w:r w:rsidRPr="00A45FF1">
          <w:rPr>
            <w:rStyle w:val="Hyperlink"/>
            <w:rFonts w:ascii="Arial" w:eastAsia="Calibri" w:hAnsi="Arial" w:cs="Arial"/>
            <w:sz w:val="23"/>
            <w:szCs w:val="23"/>
          </w:rPr>
          <w:t>priedo</w:t>
        </w:r>
        <w:proofErr w:type="spellEnd"/>
      </w:hyperlink>
      <w:r w:rsidRPr="00A45FF1">
        <w:rPr>
          <w:rFonts w:ascii="Arial" w:eastAsia="Calibri" w:hAnsi="Arial" w:cs="Arial"/>
          <w:sz w:val="23"/>
          <w:szCs w:val="23"/>
        </w:rPr>
        <w:t xml:space="preserve"> </w:t>
      </w:r>
      <w:r w:rsidR="00334B80">
        <w:rPr>
          <w:rFonts w:ascii="Arial" w:eastAsia="Calibri" w:hAnsi="Arial" w:cs="Arial"/>
          <w:sz w:val="23"/>
          <w:szCs w:val="23"/>
          <w:lang w:val="lt-LT"/>
        </w:rPr>
        <w:t>4</w:t>
      </w:r>
      <w:r w:rsidRPr="00A45FF1">
        <w:rPr>
          <w:rFonts w:ascii="Arial" w:eastAsia="Calibri" w:hAnsi="Arial" w:cs="Arial"/>
          <w:sz w:val="23"/>
          <w:szCs w:val="23"/>
          <w:lang w:val="lt-LT"/>
        </w:rPr>
        <w:t>.1</w:t>
      </w:r>
      <w:r w:rsidRPr="00A45FF1">
        <w:rPr>
          <w:rFonts w:ascii="Arial" w:eastAsia="Calibri" w:hAnsi="Arial" w:cs="Arial"/>
          <w:sz w:val="23"/>
          <w:szCs w:val="23"/>
        </w:rPr>
        <w:t xml:space="preserve"> </w:t>
      </w:r>
      <w:r w:rsidRPr="00A45FF1">
        <w:rPr>
          <w:rFonts w:ascii="Arial" w:eastAsia="Calibri" w:hAnsi="Arial" w:cs="Arial"/>
          <w:sz w:val="23"/>
          <w:szCs w:val="23"/>
          <w:lang w:val="lt-LT"/>
        </w:rPr>
        <w:t>papunktyje</w:t>
      </w:r>
      <w:r w:rsidR="00B84165">
        <w:rPr>
          <w:rFonts w:ascii="Arial" w:eastAsia="Calibri" w:hAnsi="Arial" w:cs="Arial"/>
          <w:sz w:val="23"/>
          <w:szCs w:val="23"/>
          <w:lang w:val="lt-LT"/>
        </w:rPr>
        <w:t xml:space="preserve"> </w:t>
      </w:r>
      <w:proofErr w:type="spellStart"/>
      <w:r w:rsidRPr="00A45FF1">
        <w:rPr>
          <w:rFonts w:ascii="Arial" w:eastAsia="Calibri" w:hAnsi="Arial" w:cs="Arial"/>
          <w:sz w:val="23"/>
          <w:szCs w:val="23"/>
        </w:rPr>
        <w:t>nurodytos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datos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suderinęs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w:t>
      </w:r>
      <w:proofErr w:type="spellEnd"/>
      <w:r w:rsidRPr="00A45FF1">
        <w:rPr>
          <w:rFonts w:ascii="Arial" w:eastAsia="Calibri" w:hAnsi="Arial" w:cs="Arial"/>
          <w:sz w:val="23"/>
          <w:szCs w:val="23"/>
        </w:rPr>
        <w:t xml:space="preserve"> NMA </w:t>
      </w:r>
      <w:proofErr w:type="spellStart"/>
      <w:r w:rsidRPr="00A45FF1">
        <w:rPr>
          <w:rFonts w:ascii="Arial" w:eastAsia="Calibri" w:hAnsi="Arial" w:cs="Arial"/>
          <w:sz w:val="23"/>
          <w:szCs w:val="23"/>
        </w:rPr>
        <w:t>atsakingu</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atstovu</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pateikia</w:t>
      </w:r>
      <w:proofErr w:type="spellEnd"/>
      <w:r w:rsidRPr="00A45FF1">
        <w:rPr>
          <w:rFonts w:ascii="Arial" w:eastAsia="Calibri" w:hAnsi="Arial" w:cs="Arial"/>
          <w:sz w:val="23"/>
          <w:szCs w:val="23"/>
        </w:rPr>
        <w:t xml:space="preserve"> NMA </w:t>
      </w:r>
      <w:proofErr w:type="spellStart"/>
      <w:r w:rsidRPr="00A45FF1">
        <w:rPr>
          <w:rFonts w:ascii="Arial" w:eastAsia="Calibri" w:hAnsi="Arial" w:cs="Arial"/>
          <w:sz w:val="23"/>
          <w:szCs w:val="23"/>
        </w:rPr>
        <w:t>pagal</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Sutarties</w:t>
      </w:r>
      <w:proofErr w:type="spellEnd"/>
      <w:r w:rsidRPr="00A45FF1">
        <w:rPr>
          <w:rFonts w:ascii="Arial" w:eastAsia="Calibri" w:hAnsi="Arial" w:cs="Arial"/>
          <w:sz w:val="23"/>
          <w:szCs w:val="23"/>
        </w:rPr>
        <w:t xml:space="preserve"> </w:t>
      </w:r>
      <w:hyperlink w:anchor="aktas" w:history="1">
        <w:r w:rsidRPr="00A45FF1">
          <w:rPr>
            <w:rStyle w:val="Hyperlink"/>
            <w:rFonts w:ascii="Arial" w:eastAsia="Calibri" w:hAnsi="Arial" w:cs="Arial"/>
            <w:sz w:val="23"/>
            <w:szCs w:val="23"/>
          </w:rPr>
          <w:t xml:space="preserve">3 </w:t>
        </w:r>
        <w:proofErr w:type="spellStart"/>
        <w:r w:rsidRPr="00A45FF1">
          <w:rPr>
            <w:rStyle w:val="Hyperlink"/>
            <w:rFonts w:ascii="Arial" w:eastAsia="Calibri" w:hAnsi="Arial" w:cs="Arial"/>
            <w:sz w:val="23"/>
            <w:szCs w:val="23"/>
          </w:rPr>
          <w:t>priede</w:t>
        </w:r>
        <w:proofErr w:type="spellEnd"/>
      </w:hyperlink>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nurodytą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formą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sudarytą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Prekių</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perdavimo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ir</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priėmimo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aktą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toliau</w:t>
      </w:r>
      <w:proofErr w:type="spellEnd"/>
      <w:r w:rsidRPr="00A45FF1">
        <w:rPr>
          <w:rFonts w:ascii="Arial" w:eastAsia="Calibri" w:hAnsi="Arial" w:cs="Arial"/>
          <w:sz w:val="23"/>
          <w:szCs w:val="23"/>
        </w:rPr>
        <w:t xml:space="preserve"> – </w:t>
      </w:r>
      <w:proofErr w:type="spellStart"/>
      <w:r w:rsidRPr="00A45FF1">
        <w:rPr>
          <w:rFonts w:ascii="Arial" w:eastAsia="Calibri" w:hAnsi="Arial" w:cs="Arial"/>
          <w:sz w:val="23"/>
          <w:szCs w:val="23"/>
        </w:rPr>
        <w:t>Aktas</w:t>
      </w:r>
      <w:proofErr w:type="spellEnd"/>
      <w:r w:rsidRPr="00A45FF1">
        <w:rPr>
          <w:rFonts w:ascii="Arial" w:eastAsia="Calibri" w:hAnsi="Arial" w:cs="Arial"/>
          <w:sz w:val="23"/>
          <w:szCs w:val="23"/>
        </w:rPr>
        <w:t>)</w:t>
      </w:r>
      <w:r w:rsidRPr="00A45FF1">
        <w:rPr>
          <w:rFonts w:ascii="Arial" w:eastAsia="Calibri" w:hAnsi="Arial" w:cs="Arial"/>
          <w:sz w:val="23"/>
          <w:szCs w:val="23"/>
          <w:lang w:val="lt-LT"/>
        </w:rPr>
        <w:t>.</w:t>
      </w:r>
      <w:r w:rsidRPr="00A45FF1">
        <w:rPr>
          <w:rFonts w:ascii="Arial" w:eastAsia="Calibri" w:hAnsi="Arial" w:cs="Arial"/>
          <w:sz w:val="23"/>
          <w:szCs w:val="23"/>
        </w:rPr>
        <w:t xml:space="preserve"> </w:t>
      </w:r>
    </w:p>
    <w:p w14:paraId="1140349D" w14:textId="77777777" w:rsidR="00B108B2" w:rsidRPr="00A45FF1"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lang w:val="lt-LT" w:eastAsia="lt-LT"/>
        </w:rPr>
      </w:pPr>
      <w:r w:rsidRPr="00A45FF1">
        <w:rPr>
          <w:rFonts w:ascii="Arial" w:eastAsia="Calibri" w:hAnsi="Arial" w:cs="Arial"/>
          <w:sz w:val="23"/>
          <w:szCs w:val="23"/>
          <w:lang w:val="lt-LT"/>
        </w:rPr>
        <w:t>Tiekėjas</w:t>
      </w:r>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pateikia</w:t>
      </w:r>
      <w:proofErr w:type="spellEnd"/>
      <w:r w:rsidRPr="00A45FF1">
        <w:rPr>
          <w:rFonts w:ascii="Arial" w:eastAsia="Calibri" w:hAnsi="Arial" w:cs="Arial"/>
          <w:sz w:val="23"/>
          <w:szCs w:val="23"/>
        </w:rPr>
        <w:t xml:space="preserve"> PVM </w:t>
      </w:r>
      <w:proofErr w:type="spellStart"/>
      <w:r w:rsidRPr="00A45FF1">
        <w:rPr>
          <w:rFonts w:ascii="Arial" w:eastAsia="Calibri" w:hAnsi="Arial" w:cs="Arial"/>
          <w:sz w:val="23"/>
          <w:szCs w:val="23"/>
        </w:rPr>
        <w:t>sąskaitą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faktūrą</w:t>
      </w:r>
      <w:proofErr w:type="spellEnd"/>
      <w:r w:rsidRPr="00A45FF1">
        <w:rPr>
          <w:rFonts w:ascii="Arial" w:eastAsia="Calibri" w:hAnsi="Arial" w:cs="Arial"/>
          <w:sz w:val="23"/>
          <w:szCs w:val="23"/>
          <w:lang w:val="lt-LT"/>
        </w:rPr>
        <w:t xml:space="preserve"> (toliau – Sąskaitą)</w:t>
      </w:r>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ne</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vėliau</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kaip</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per</w:t>
      </w:r>
      <w:proofErr w:type="spellEnd"/>
      <w:r w:rsidRPr="00A45FF1">
        <w:rPr>
          <w:rFonts w:ascii="Arial" w:eastAsia="Calibri" w:hAnsi="Arial" w:cs="Arial"/>
          <w:sz w:val="23"/>
          <w:szCs w:val="23"/>
        </w:rPr>
        <w:t xml:space="preserve"> 3 (</w:t>
      </w:r>
      <w:proofErr w:type="spellStart"/>
      <w:r w:rsidRPr="00A45FF1">
        <w:rPr>
          <w:rFonts w:ascii="Arial" w:eastAsia="Calibri" w:hAnsi="Arial" w:cs="Arial"/>
          <w:sz w:val="23"/>
          <w:szCs w:val="23"/>
        </w:rPr>
        <w:t>tris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darbo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dienas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atitinkamo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Akto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pasirašymo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dienos</w:t>
      </w:r>
      <w:proofErr w:type="spellEnd"/>
      <w:r w:rsidRPr="00A45FF1">
        <w:rPr>
          <w:rFonts w:ascii="Arial" w:eastAsia="Calibri" w:hAnsi="Arial" w:cs="Arial"/>
          <w:sz w:val="23"/>
          <w:szCs w:val="23"/>
        </w:rPr>
        <w:t xml:space="preserve">. </w:t>
      </w:r>
      <w:r w:rsidRPr="00A45FF1">
        <w:rPr>
          <w:rFonts w:ascii="Arial" w:eastAsia="Calibri" w:hAnsi="Arial" w:cs="Arial"/>
          <w:sz w:val="23"/>
          <w:szCs w:val="23"/>
          <w:lang w:val="lt-LT"/>
        </w:rPr>
        <w:t>Tai pat pateikiamas</w:t>
      </w:r>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Sutarties</w:t>
      </w:r>
      <w:proofErr w:type="spellEnd"/>
      <w:r w:rsidRPr="00A45FF1">
        <w:rPr>
          <w:rFonts w:ascii="Arial" w:eastAsia="Calibri" w:hAnsi="Arial" w:cs="Arial"/>
          <w:sz w:val="23"/>
          <w:szCs w:val="23"/>
        </w:rPr>
        <w:t xml:space="preserve"> </w:t>
      </w:r>
      <w:hyperlink w:anchor="techninė" w:history="1">
        <w:r w:rsidRPr="00A45FF1">
          <w:rPr>
            <w:rStyle w:val="Hyperlink"/>
            <w:rFonts w:ascii="Arial" w:eastAsia="Calibri" w:hAnsi="Arial" w:cs="Arial"/>
            <w:sz w:val="23"/>
            <w:szCs w:val="23"/>
          </w:rPr>
          <w:t xml:space="preserve">1 </w:t>
        </w:r>
        <w:proofErr w:type="spellStart"/>
        <w:r w:rsidRPr="00A45FF1">
          <w:rPr>
            <w:rStyle w:val="Hyperlink"/>
            <w:rFonts w:ascii="Arial" w:eastAsia="Calibri" w:hAnsi="Arial" w:cs="Arial"/>
            <w:sz w:val="23"/>
            <w:szCs w:val="23"/>
          </w:rPr>
          <w:t>priede</w:t>
        </w:r>
        <w:proofErr w:type="spellEnd"/>
      </w:hyperlink>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nurodytos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programinės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įrangos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gamintojo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arba</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jo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atstovo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rašt</w:t>
      </w:r>
      <w:r w:rsidRPr="00A45FF1">
        <w:rPr>
          <w:rFonts w:ascii="Arial" w:eastAsia="Calibri" w:hAnsi="Arial" w:cs="Arial"/>
          <w:sz w:val="23"/>
          <w:szCs w:val="23"/>
          <w:lang w:val="lt-LT"/>
        </w:rPr>
        <w:t>as</w:t>
      </w:r>
      <w:proofErr w:type="spellEnd"/>
      <w:r w:rsidRPr="00A45FF1">
        <w:rPr>
          <w:rFonts w:ascii="Arial" w:eastAsia="Calibri" w:hAnsi="Arial" w:cs="Arial"/>
          <w:sz w:val="23"/>
          <w:szCs w:val="23"/>
        </w:rPr>
        <w:t xml:space="preserve">, </w:t>
      </w:r>
      <w:proofErr w:type="spellStart"/>
      <w:r w:rsidRPr="00A45FF1">
        <w:rPr>
          <w:rFonts w:ascii="Arial" w:hAnsi="Arial" w:cs="Arial"/>
          <w:sz w:val="23"/>
          <w:szCs w:val="23"/>
        </w:rPr>
        <w:t>ir</w:t>
      </w:r>
      <w:proofErr w:type="spellEnd"/>
      <w:r w:rsidRPr="00A45FF1">
        <w:rPr>
          <w:rFonts w:ascii="Arial" w:hAnsi="Arial" w:cs="Arial"/>
          <w:sz w:val="23"/>
          <w:szCs w:val="23"/>
        </w:rPr>
        <w:t xml:space="preserve"> </w:t>
      </w:r>
      <w:proofErr w:type="spellStart"/>
      <w:r w:rsidRPr="00A45FF1">
        <w:rPr>
          <w:rFonts w:ascii="Arial" w:hAnsi="Arial" w:cs="Arial"/>
          <w:sz w:val="23"/>
          <w:szCs w:val="23"/>
        </w:rPr>
        <w:t>pateikia</w:t>
      </w:r>
      <w:proofErr w:type="spellEnd"/>
      <w:r w:rsidRPr="00A45FF1">
        <w:rPr>
          <w:rFonts w:ascii="Arial" w:hAnsi="Arial" w:cs="Arial"/>
          <w:sz w:val="23"/>
          <w:szCs w:val="23"/>
          <w:lang w:val="lt-LT"/>
        </w:rPr>
        <w:t>mi</w:t>
      </w:r>
      <w:r w:rsidRPr="00A45FF1">
        <w:rPr>
          <w:rFonts w:ascii="Arial" w:hAnsi="Arial" w:cs="Arial"/>
          <w:sz w:val="23"/>
          <w:szCs w:val="23"/>
        </w:rPr>
        <w:t xml:space="preserve"> </w:t>
      </w:r>
      <w:proofErr w:type="spellStart"/>
      <w:r w:rsidRPr="00A45FF1">
        <w:rPr>
          <w:rFonts w:ascii="Arial" w:hAnsi="Arial" w:cs="Arial"/>
          <w:sz w:val="23"/>
          <w:szCs w:val="23"/>
        </w:rPr>
        <w:t>prisijungim</w:t>
      </w:r>
      <w:proofErr w:type="spellEnd"/>
      <w:r w:rsidRPr="00A45FF1">
        <w:rPr>
          <w:rFonts w:ascii="Arial" w:hAnsi="Arial" w:cs="Arial"/>
          <w:sz w:val="23"/>
          <w:szCs w:val="23"/>
          <w:lang w:val="lt-LT"/>
        </w:rPr>
        <w:t>ai</w:t>
      </w:r>
      <w:r w:rsidRPr="00A45FF1">
        <w:rPr>
          <w:rFonts w:ascii="Arial" w:hAnsi="Arial" w:cs="Arial"/>
          <w:sz w:val="23"/>
          <w:szCs w:val="23"/>
        </w:rPr>
        <w:t xml:space="preserve"> </w:t>
      </w:r>
      <w:proofErr w:type="spellStart"/>
      <w:r w:rsidRPr="00A45FF1">
        <w:rPr>
          <w:rFonts w:ascii="Arial" w:hAnsi="Arial" w:cs="Arial"/>
          <w:sz w:val="23"/>
          <w:szCs w:val="23"/>
        </w:rPr>
        <w:t>prie</w:t>
      </w:r>
      <w:proofErr w:type="spellEnd"/>
      <w:r w:rsidRPr="00A45FF1">
        <w:rPr>
          <w:rFonts w:ascii="Arial" w:hAnsi="Arial" w:cs="Arial"/>
          <w:sz w:val="23"/>
          <w:szCs w:val="23"/>
        </w:rPr>
        <w:t xml:space="preserve"> </w:t>
      </w:r>
      <w:proofErr w:type="spellStart"/>
      <w:r w:rsidRPr="00A45FF1">
        <w:rPr>
          <w:rFonts w:ascii="Arial" w:hAnsi="Arial" w:cs="Arial"/>
          <w:sz w:val="23"/>
          <w:szCs w:val="23"/>
        </w:rPr>
        <w:t>programinės</w:t>
      </w:r>
      <w:proofErr w:type="spellEnd"/>
      <w:r w:rsidRPr="00A45FF1">
        <w:rPr>
          <w:rFonts w:ascii="Arial" w:hAnsi="Arial" w:cs="Arial"/>
          <w:sz w:val="23"/>
          <w:szCs w:val="23"/>
        </w:rPr>
        <w:t xml:space="preserve"> </w:t>
      </w:r>
      <w:proofErr w:type="spellStart"/>
      <w:r w:rsidRPr="00A45FF1">
        <w:rPr>
          <w:rFonts w:ascii="Arial" w:hAnsi="Arial" w:cs="Arial"/>
          <w:sz w:val="23"/>
          <w:szCs w:val="23"/>
        </w:rPr>
        <w:t>įrangos</w:t>
      </w:r>
      <w:proofErr w:type="spellEnd"/>
      <w:r w:rsidRPr="00A45FF1">
        <w:rPr>
          <w:rFonts w:ascii="Arial" w:hAnsi="Arial" w:cs="Arial"/>
          <w:sz w:val="23"/>
          <w:szCs w:val="23"/>
        </w:rPr>
        <w:t xml:space="preserve"> </w:t>
      </w:r>
      <w:proofErr w:type="spellStart"/>
      <w:r w:rsidRPr="00A45FF1">
        <w:rPr>
          <w:rFonts w:ascii="Arial" w:hAnsi="Arial" w:cs="Arial"/>
          <w:sz w:val="23"/>
          <w:szCs w:val="23"/>
        </w:rPr>
        <w:t>gamintojo</w:t>
      </w:r>
      <w:proofErr w:type="spellEnd"/>
      <w:r w:rsidRPr="00A45FF1">
        <w:rPr>
          <w:rFonts w:ascii="Arial" w:hAnsi="Arial" w:cs="Arial"/>
          <w:sz w:val="23"/>
          <w:szCs w:val="23"/>
        </w:rPr>
        <w:t xml:space="preserve"> </w:t>
      </w:r>
      <w:proofErr w:type="spellStart"/>
      <w:r w:rsidRPr="00A45FF1">
        <w:rPr>
          <w:rFonts w:ascii="Arial" w:hAnsi="Arial" w:cs="Arial"/>
          <w:sz w:val="23"/>
          <w:szCs w:val="23"/>
        </w:rPr>
        <w:t>internetinio</w:t>
      </w:r>
      <w:proofErr w:type="spellEnd"/>
      <w:r w:rsidRPr="00A45FF1">
        <w:rPr>
          <w:rFonts w:ascii="Arial" w:hAnsi="Arial" w:cs="Arial"/>
          <w:sz w:val="23"/>
          <w:szCs w:val="23"/>
        </w:rPr>
        <w:t xml:space="preserve"> </w:t>
      </w:r>
      <w:proofErr w:type="spellStart"/>
      <w:r w:rsidRPr="00A45FF1">
        <w:rPr>
          <w:rFonts w:ascii="Arial" w:hAnsi="Arial" w:cs="Arial"/>
          <w:sz w:val="23"/>
          <w:szCs w:val="23"/>
        </w:rPr>
        <w:t>puslapio</w:t>
      </w:r>
      <w:proofErr w:type="spellEnd"/>
      <w:r w:rsidRPr="00A45FF1">
        <w:rPr>
          <w:rFonts w:ascii="Arial" w:hAnsi="Arial" w:cs="Arial"/>
          <w:sz w:val="23"/>
          <w:szCs w:val="23"/>
        </w:rPr>
        <w:t xml:space="preserve">, </w:t>
      </w:r>
      <w:proofErr w:type="spellStart"/>
      <w:r w:rsidRPr="00A45FF1">
        <w:rPr>
          <w:rFonts w:ascii="Arial" w:hAnsi="Arial" w:cs="Arial"/>
          <w:sz w:val="23"/>
          <w:szCs w:val="23"/>
        </w:rPr>
        <w:t>kur</w:t>
      </w:r>
      <w:proofErr w:type="spellEnd"/>
      <w:r w:rsidRPr="00A45FF1">
        <w:rPr>
          <w:rFonts w:ascii="Arial" w:hAnsi="Arial" w:cs="Arial"/>
          <w:sz w:val="23"/>
          <w:szCs w:val="23"/>
        </w:rPr>
        <w:t xml:space="preserve"> </w:t>
      </w:r>
      <w:proofErr w:type="spellStart"/>
      <w:r w:rsidRPr="00A45FF1">
        <w:rPr>
          <w:rFonts w:ascii="Arial" w:hAnsi="Arial" w:cs="Arial"/>
          <w:sz w:val="23"/>
          <w:szCs w:val="23"/>
        </w:rPr>
        <w:t>pateikiama</w:t>
      </w:r>
      <w:proofErr w:type="spellEnd"/>
      <w:r w:rsidRPr="00A45FF1">
        <w:rPr>
          <w:rFonts w:ascii="Arial" w:hAnsi="Arial" w:cs="Arial"/>
          <w:sz w:val="23"/>
          <w:szCs w:val="23"/>
        </w:rPr>
        <w:t xml:space="preserve"> </w:t>
      </w:r>
      <w:proofErr w:type="spellStart"/>
      <w:r w:rsidRPr="00A45FF1">
        <w:rPr>
          <w:rFonts w:ascii="Arial" w:hAnsi="Arial" w:cs="Arial"/>
          <w:sz w:val="23"/>
          <w:szCs w:val="23"/>
        </w:rPr>
        <w:t>informacija</w:t>
      </w:r>
      <w:proofErr w:type="spellEnd"/>
      <w:r w:rsidRPr="00A45FF1">
        <w:rPr>
          <w:rFonts w:ascii="Arial" w:hAnsi="Arial" w:cs="Arial"/>
          <w:sz w:val="23"/>
          <w:szCs w:val="23"/>
        </w:rPr>
        <w:t xml:space="preserve">, </w:t>
      </w:r>
      <w:proofErr w:type="spellStart"/>
      <w:r w:rsidRPr="00A45FF1">
        <w:rPr>
          <w:rFonts w:ascii="Arial" w:hAnsi="Arial" w:cs="Arial"/>
          <w:sz w:val="23"/>
          <w:szCs w:val="23"/>
        </w:rPr>
        <w:t>patvirtinanti</w:t>
      </w:r>
      <w:proofErr w:type="spellEnd"/>
      <w:r w:rsidRPr="00A45FF1">
        <w:rPr>
          <w:rFonts w:ascii="Arial" w:hAnsi="Arial" w:cs="Arial"/>
          <w:sz w:val="23"/>
          <w:szCs w:val="23"/>
        </w:rPr>
        <w:t xml:space="preserve"> </w:t>
      </w:r>
      <w:proofErr w:type="spellStart"/>
      <w:r w:rsidRPr="00A45FF1">
        <w:rPr>
          <w:rFonts w:ascii="Arial" w:eastAsia="Calibri" w:hAnsi="Arial" w:cs="Arial"/>
          <w:sz w:val="23"/>
          <w:szCs w:val="23"/>
        </w:rPr>
        <w:t>Prekių</w:t>
      </w:r>
      <w:proofErr w:type="spellEnd"/>
      <w:r w:rsidRPr="00A45FF1">
        <w:rPr>
          <w:rFonts w:ascii="Arial" w:eastAsia="Calibri" w:hAnsi="Arial" w:cs="Arial"/>
          <w:sz w:val="23"/>
          <w:szCs w:val="23"/>
        </w:rPr>
        <w:t xml:space="preserve"> t</w:t>
      </w:r>
      <w:proofErr w:type="spellStart"/>
      <w:r w:rsidRPr="00A45FF1">
        <w:rPr>
          <w:rFonts w:ascii="Arial" w:eastAsia="Calibri" w:hAnsi="Arial" w:cs="Arial"/>
          <w:sz w:val="23"/>
          <w:szCs w:val="23"/>
          <w:lang w:val="lt-LT"/>
        </w:rPr>
        <w:t>ie</w:t>
      </w:r>
      <w:r w:rsidRPr="00A45FF1">
        <w:rPr>
          <w:rFonts w:ascii="Arial" w:eastAsia="Calibri" w:hAnsi="Arial" w:cs="Arial"/>
          <w:sz w:val="23"/>
          <w:szCs w:val="23"/>
        </w:rPr>
        <w:t>kimą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Sutartyje</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ir</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jos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prieduose</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nurodytomis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sąlygomis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Jei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Sutartis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nutraukiama</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Tiekėjas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pateikia</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kreditinę</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sąskaitą</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už</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laikotarpį</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kurį</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Prekės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buvo</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net</w:t>
      </w:r>
      <w:r w:rsidRPr="00A45FF1">
        <w:rPr>
          <w:rFonts w:ascii="Arial" w:eastAsia="Calibri" w:hAnsi="Arial" w:cs="Arial"/>
          <w:sz w:val="23"/>
          <w:szCs w:val="23"/>
          <w:lang w:val="lt-LT"/>
        </w:rPr>
        <w:t>ie</w:t>
      </w:r>
      <w:r w:rsidRPr="00A45FF1">
        <w:rPr>
          <w:rFonts w:ascii="Arial" w:eastAsia="Calibri" w:hAnsi="Arial" w:cs="Arial"/>
          <w:sz w:val="23"/>
          <w:szCs w:val="23"/>
        </w:rPr>
        <w:t>kiamos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ar</w:t>
      </w:r>
      <w:proofErr w:type="spellEnd"/>
      <w:r w:rsidRPr="00A45FF1">
        <w:rPr>
          <w:rFonts w:ascii="Arial" w:eastAsia="Calibri" w:hAnsi="Arial" w:cs="Arial"/>
          <w:sz w:val="23"/>
          <w:szCs w:val="23"/>
        </w:rPr>
        <w:t xml:space="preserve"> t</w:t>
      </w:r>
      <w:proofErr w:type="spellStart"/>
      <w:r w:rsidRPr="00A45FF1">
        <w:rPr>
          <w:rFonts w:ascii="Arial" w:eastAsia="Calibri" w:hAnsi="Arial" w:cs="Arial"/>
          <w:sz w:val="23"/>
          <w:szCs w:val="23"/>
          <w:lang w:val="lt-LT"/>
        </w:rPr>
        <w:t>ie</w:t>
      </w:r>
      <w:r w:rsidRPr="00A45FF1">
        <w:rPr>
          <w:rFonts w:ascii="Arial" w:eastAsia="Calibri" w:hAnsi="Arial" w:cs="Arial"/>
          <w:sz w:val="23"/>
          <w:szCs w:val="23"/>
        </w:rPr>
        <w:t>kiamos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netinkamai</w:t>
      </w:r>
      <w:proofErr w:type="spellEnd"/>
      <w:r w:rsidRPr="00A45FF1">
        <w:rPr>
          <w:rFonts w:ascii="Arial" w:eastAsia="Calibri" w:hAnsi="Arial" w:cs="Arial"/>
          <w:sz w:val="23"/>
          <w:szCs w:val="23"/>
        </w:rPr>
        <w:t xml:space="preserve">. </w:t>
      </w:r>
      <w:r w:rsidRPr="00A45FF1">
        <w:rPr>
          <w:rFonts w:ascii="Arial" w:hAnsi="Arial" w:cs="Arial"/>
          <w:sz w:val="23"/>
          <w:szCs w:val="23"/>
        </w:rPr>
        <w:t xml:space="preserve"> </w:t>
      </w:r>
      <w:r w:rsidRPr="00A45FF1">
        <w:rPr>
          <w:rFonts w:ascii="Arial" w:eastAsia="Calibri" w:hAnsi="Arial" w:cs="Arial"/>
          <w:sz w:val="23"/>
          <w:szCs w:val="23"/>
        </w:rPr>
        <w:t xml:space="preserve">PVM </w:t>
      </w:r>
      <w:proofErr w:type="spellStart"/>
      <w:r w:rsidRPr="00A45FF1">
        <w:rPr>
          <w:rFonts w:ascii="Arial" w:eastAsia="Calibri" w:hAnsi="Arial" w:cs="Arial"/>
          <w:sz w:val="23"/>
          <w:szCs w:val="23"/>
        </w:rPr>
        <w:t>sąskaitos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faktūros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sąskaitos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faktūros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kreditiniai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ir</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debetiniai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dokumentai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avansinės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sąskaitos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turi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būti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teikiami</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naudojantis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informacinės</w:t>
      </w:r>
      <w:proofErr w:type="spellEnd"/>
      <w:r w:rsidRPr="00A45FF1">
        <w:rPr>
          <w:rFonts w:ascii="Arial" w:eastAsia="Calibri" w:hAnsi="Arial" w:cs="Arial"/>
          <w:sz w:val="23"/>
          <w:szCs w:val="23"/>
        </w:rPr>
        <w:t xml:space="preserve"> </w:t>
      </w:r>
      <w:proofErr w:type="spellStart"/>
      <w:r w:rsidRPr="00A45FF1">
        <w:rPr>
          <w:rFonts w:ascii="Arial" w:eastAsia="Calibri" w:hAnsi="Arial" w:cs="Arial"/>
          <w:sz w:val="23"/>
          <w:szCs w:val="23"/>
        </w:rPr>
        <w:t>sistemos</w:t>
      </w:r>
      <w:proofErr w:type="spellEnd"/>
      <w:r w:rsidRPr="00A45FF1">
        <w:rPr>
          <w:rFonts w:ascii="Arial" w:eastAsia="Calibri" w:hAnsi="Arial" w:cs="Arial"/>
          <w:sz w:val="23"/>
          <w:szCs w:val="23"/>
        </w:rPr>
        <w:t xml:space="preserve"> „SABIS“ </w:t>
      </w:r>
      <w:proofErr w:type="spellStart"/>
      <w:r w:rsidRPr="00A45FF1">
        <w:rPr>
          <w:rFonts w:ascii="Arial" w:eastAsia="Calibri" w:hAnsi="Arial" w:cs="Arial"/>
          <w:sz w:val="23"/>
          <w:szCs w:val="23"/>
        </w:rPr>
        <w:t>priemonėmis</w:t>
      </w:r>
      <w:proofErr w:type="spellEnd"/>
      <w:r w:rsidRPr="00A45FF1">
        <w:rPr>
          <w:rFonts w:ascii="Arial" w:eastAsia="Calibri" w:hAnsi="Arial" w:cs="Arial"/>
          <w:sz w:val="23"/>
          <w:szCs w:val="23"/>
        </w:rPr>
        <w:t>.</w:t>
      </w:r>
    </w:p>
    <w:p w14:paraId="672F35A9" w14:textId="77777777" w:rsidR="00B108B2" w:rsidRPr="00523318"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rPr>
      </w:pPr>
      <w:proofErr w:type="spellStart"/>
      <w:r w:rsidRPr="00523318">
        <w:rPr>
          <w:rFonts w:ascii="Arial" w:eastAsia="Calibri" w:hAnsi="Arial" w:cs="Arial"/>
          <w:sz w:val="23"/>
          <w:szCs w:val="23"/>
        </w:rPr>
        <w:t>Akte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nurodoma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programinė</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įranga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dėl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kurios</w:t>
      </w:r>
      <w:proofErr w:type="spellEnd"/>
      <w:r w:rsidRPr="00523318">
        <w:rPr>
          <w:rFonts w:ascii="Arial" w:eastAsia="Calibri" w:hAnsi="Arial" w:cs="Arial"/>
          <w:sz w:val="23"/>
          <w:szCs w:val="23"/>
        </w:rPr>
        <w:t xml:space="preserve"> t</w:t>
      </w:r>
      <w:proofErr w:type="spellStart"/>
      <w:r w:rsidRPr="00523318">
        <w:rPr>
          <w:rFonts w:ascii="Arial" w:eastAsia="Calibri" w:hAnsi="Arial" w:cs="Arial"/>
          <w:sz w:val="23"/>
          <w:szCs w:val="23"/>
          <w:lang w:val="lt-LT"/>
        </w:rPr>
        <w:t>ie</w:t>
      </w:r>
      <w:r w:rsidRPr="00523318">
        <w:rPr>
          <w:rFonts w:ascii="Arial" w:eastAsia="Calibri" w:hAnsi="Arial" w:cs="Arial"/>
          <w:sz w:val="23"/>
          <w:szCs w:val="23"/>
        </w:rPr>
        <w:t>kiamos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laikotarpis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mokėtina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suma</w:t>
      </w:r>
      <w:proofErr w:type="spellEnd"/>
      <w:r w:rsidRPr="00523318">
        <w:rPr>
          <w:rFonts w:ascii="Arial" w:eastAsia="Calibri" w:hAnsi="Arial" w:cs="Arial"/>
          <w:sz w:val="23"/>
          <w:szCs w:val="23"/>
        </w:rPr>
        <w:t xml:space="preserve">. NMA, </w:t>
      </w:r>
      <w:proofErr w:type="spellStart"/>
      <w:r w:rsidRPr="00523318">
        <w:rPr>
          <w:rFonts w:ascii="Arial" w:eastAsia="Calibri" w:hAnsi="Arial" w:cs="Arial"/>
          <w:sz w:val="23"/>
          <w:szCs w:val="23"/>
        </w:rPr>
        <w:t>pasirašiusi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sumoka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Sutartyje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nustatyta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tvarka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sąlygomis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pagal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Tiekėjo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pateiktą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Sąskaitą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kurioje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privalomų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rekvizitų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turi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būti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įrašyta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šios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numeris</w:t>
      </w:r>
      <w:proofErr w:type="spellEnd"/>
      <w:r w:rsidRPr="00523318">
        <w:rPr>
          <w:rFonts w:ascii="Arial" w:eastAsia="Calibri" w:hAnsi="Arial" w:cs="Arial"/>
          <w:sz w:val="23"/>
          <w:szCs w:val="23"/>
        </w:rPr>
        <w:t>.</w:t>
      </w:r>
    </w:p>
    <w:p w14:paraId="192A914D" w14:textId="77777777" w:rsidR="00B108B2" w:rsidRPr="00523318" w:rsidRDefault="00B108B2" w:rsidP="00B108B2">
      <w:pPr>
        <w:widowControl w:val="0"/>
        <w:numPr>
          <w:ilvl w:val="0"/>
          <w:numId w:val="49"/>
        </w:numPr>
        <w:tabs>
          <w:tab w:val="left" w:pos="0"/>
          <w:tab w:val="left" w:pos="993"/>
          <w:tab w:val="left" w:pos="1134"/>
        </w:tabs>
        <w:ind w:left="0" w:firstLine="720"/>
        <w:jc w:val="both"/>
        <w:rPr>
          <w:rFonts w:ascii="Arial" w:eastAsia="Calibri" w:hAnsi="Arial" w:cs="Arial"/>
          <w:sz w:val="23"/>
          <w:szCs w:val="23"/>
        </w:rPr>
      </w:pPr>
      <w:r w:rsidRPr="00523318">
        <w:rPr>
          <w:rFonts w:ascii="Arial" w:eastAsia="Calibri" w:hAnsi="Arial" w:cs="Arial"/>
          <w:sz w:val="23"/>
          <w:szCs w:val="23"/>
        </w:rPr>
        <w:t xml:space="preserve">NMA </w:t>
      </w:r>
      <w:proofErr w:type="spellStart"/>
      <w:r w:rsidRPr="00523318">
        <w:rPr>
          <w:rFonts w:ascii="Arial" w:eastAsia="Calibri" w:hAnsi="Arial" w:cs="Arial"/>
          <w:sz w:val="23"/>
          <w:szCs w:val="23"/>
        </w:rPr>
        <w:t>turi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teisę</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w:t>
      </w:r>
      <w:proofErr w:type="spellEnd"/>
      <w:r w:rsidRPr="00523318">
        <w:rPr>
          <w:rFonts w:ascii="Arial" w:eastAsia="Calibri" w:hAnsi="Arial" w:cs="Arial"/>
          <w:sz w:val="23"/>
          <w:szCs w:val="23"/>
          <w:lang w:val="lt-LT"/>
        </w:rPr>
        <w:t>ei</w:t>
      </w:r>
      <w:proofErr w:type="spellStart"/>
      <w:r w:rsidRPr="00523318">
        <w:rPr>
          <w:rFonts w:ascii="Arial" w:eastAsia="Calibri" w:hAnsi="Arial" w:cs="Arial"/>
          <w:sz w:val="23"/>
          <w:szCs w:val="23"/>
        </w:rPr>
        <w:t>kti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atsisakymą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pasirašyti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motyvuotai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nurodydama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pateikto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programinės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įrangos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gamintojo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arba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atstovo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rašto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pateikiamos</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internetiniame</w:t>
      </w:r>
      <w:proofErr w:type="spellEnd"/>
      <w:r w:rsidRPr="00523318">
        <w:rPr>
          <w:rFonts w:ascii="Arial" w:hAnsi="Arial" w:cs="Arial"/>
          <w:sz w:val="23"/>
          <w:szCs w:val="23"/>
        </w:rPr>
        <w:t xml:space="preserve"> </w:t>
      </w:r>
      <w:proofErr w:type="spellStart"/>
      <w:r w:rsidRPr="00523318">
        <w:rPr>
          <w:rFonts w:ascii="Arial" w:hAnsi="Arial" w:cs="Arial"/>
          <w:sz w:val="23"/>
          <w:szCs w:val="23"/>
        </w:rPr>
        <w:t>puslapyje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patvirtinančios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tiekimą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Sutartyje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prieduose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nurodytomis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sąlygomis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netikslumus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Juos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Tiekėjas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privalo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pašalinti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per</w:t>
      </w:r>
      <w:proofErr w:type="spellEnd"/>
      <w:r w:rsidRPr="00523318">
        <w:rPr>
          <w:rFonts w:ascii="Arial" w:eastAsia="Calibri" w:hAnsi="Arial" w:cs="Arial"/>
          <w:sz w:val="23"/>
          <w:szCs w:val="23"/>
        </w:rPr>
        <w:t xml:space="preserve"> 5 (</w:t>
      </w:r>
      <w:proofErr w:type="spellStart"/>
      <w:r w:rsidRPr="00523318">
        <w:rPr>
          <w:rFonts w:ascii="Arial" w:eastAsia="Calibri" w:hAnsi="Arial" w:cs="Arial"/>
          <w:sz w:val="23"/>
          <w:szCs w:val="23"/>
        </w:rPr>
        <w:t>penkias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darbo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dienas</w:t>
      </w:r>
      <w:proofErr w:type="spellEnd"/>
      <w:r w:rsidRPr="00523318">
        <w:rPr>
          <w:rFonts w:ascii="Arial" w:eastAsia="Calibri" w:hAnsi="Arial" w:cs="Arial"/>
          <w:sz w:val="23"/>
          <w:szCs w:val="23"/>
        </w:rPr>
        <w:t>.</w:t>
      </w:r>
    </w:p>
    <w:p w14:paraId="111508F3" w14:textId="77777777" w:rsidR="00B108B2" w:rsidRPr="00523318" w:rsidRDefault="00B108B2" w:rsidP="00B108B2">
      <w:pPr>
        <w:widowControl w:val="0"/>
        <w:numPr>
          <w:ilvl w:val="0"/>
          <w:numId w:val="49"/>
        </w:numPr>
        <w:tabs>
          <w:tab w:val="left" w:pos="0"/>
          <w:tab w:val="left" w:pos="993"/>
          <w:tab w:val="left" w:pos="1134"/>
        </w:tabs>
        <w:ind w:left="0" w:firstLine="709"/>
        <w:jc w:val="both"/>
        <w:rPr>
          <w:rFonts w:ascii="Arial" w:eastAsia="Calibri" w:hAnsi="Arial" w:cs="Arial"/>
          <w:sz w:val="23"/>
          <w:szCs w:val="23"/>
        </w:rPr>
      </w:pPr>
      <w:r w:rsidRPr="00523318">
        <w:rPr>
          <w:rFonts w:ascii="Arial" w:eastAsia="Calibri" w:hAnsi="Arial" w:cs="Arial"/>
          <w:spacing w:val="2"/>
          <w:sz w:val="23"/>
          <w:szCs w:val="23"/>
        </w:rPr>
        <w:t xml:space="preserve">NMA </w:t>
      </w:r>
      <w:proofErr w:type="spellStart"/>
      <w:r w:rsidRPr="00523318">
        <w:rPr>
          <w:rFonts w:ascii="Arial" w:eastAsia="Calibri" w:hAnsi="Arial" w:cs="Arial"/>
          <w:spacing w:val="2"/>
          <w:sz w:val="23"/>
          <w:szCs w:val="23"/>
        </w:rPr>
        <w:t>įsipareigoja</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sumokėti</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Tiekėjui</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pagal</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jo</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pateiktą</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Sąskaitą</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per</w:t>
      </w:r>
      <w:proofErr w:type="spellEnd"/>
      <w:r w:rsidRPr="00523318">
        <w:rPr>
          <w:rFonts w:ascii="Arial" w:eastAsia="Calibri" w:hAnsi="Arial" w:cs="Arial"/>
          <w:spacing w:val="2"/>
          <w:sz w:val="23"/>
          <w:szCs w:val="23"/>
        </w:rPr>
        <w:t xml:space="preserve"> 30 (</w:t>
      </w:r>
      <w:proofErr w:type="spellStart"/>
      <w:r w:rsidRPr="00523318">
        <w:rPr>
          <w:rFonts w:ascii="Arial" w:eastAsia="Calibri" w:hAnsi="Arial" w:cs="Arial"/>
          <w:spacing w:val="2"/>
          <w:sz w:val="23"/>
          <w:szCs w:val="23"/>
        </w:rPr>
        <w:t>trisdešimt</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kalendorinių</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dienų</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nuo</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jos</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gavimo</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dienos</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pervesdama</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pinigus</w:t>
      </w:r>
      <w:proofErr w:type="spellEnd"/>
      <w:r w:rsidRPr="00523318">
        <w:rPr>
          <w:rFonts w:ascii="Arial" w:eastAsia="Calibri" w:hAnsi="Arial" w:cs="Arial"/>
          <w:spacing w:val="2"/>
          <w:sz w:val="23"/>
          <w:szCs w:val="23"/>
        </w:rPr>
        <w:t xml:space="preserve"> į </w:t>
      </w:r>
      <w:proofErr w:type="spellStart"/>
      <w:r w:rsidRPr="00523318">
        <w:rPr>
          <w:rFonts w:ascii="Arial" w:eastAsia="Calibri" w:hAnsi="Arial" w:cs="Arial"/>
          <w:spacing w:val="2"/>
          <w:sz w:val="23"/>
          <w:szCs w:val="23"/>
        </w:rPr>
        <w:t>Tiekėjo</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Sutarties</w:t>
      </w:r>
      <w:proofErr w:type="spellEnd"/>
      <w:r w:rsidRPr="00523318">
        <w:rPr>
          <w:rFonts w:ascii="Arial" w:eastAsia="Calibri" w:hAnsi="Arial" w:cs="Arial"/>
          <w:spacing w:val="2"/>
          <w:sz w:val="23"/>
          <w:szCs w:val="23"/>
        </w:rPr>
        <w:t xml:space="preserve"> X </w:t>
      </w:r>
      <w:proofErr w:type="spellStart"/>
      <w:r w:rsidRPr="00523318">
        <w:rPr>
          <w:rFonts w:ascii="Arial" w:eastAsia="Calibri" w:hAnsi="Arial" w:cs="Arial"/>
          <w:spacing w:val="2"/>
          <w:sz w:val="23"/>
          <w:szCs w:val="23"/>
        </w:rPr>
        <w:t>skyriuje</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Šalių</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rekvizitai</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nurodytą</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atsiskaitomąją</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sąskaitą</w:t>
      </w:r>
      <w:proofErr w:type="spellEnd"/>
      <w:r w:rsidRPr="00523318">
        <w:rPr>
          <w:rFonts w:ascii="Arial" w:eastAsia="Calibri" w:hAnsi="Arial" w:cs="Arial"/>
          <w:spacing w:val="2"/>
          <w:sz w:val="23"/>
          <w:szCs w:val="23"/>
        </w:rPr>
        <w:t xml:space="preserve"> </w:t>
      </w:r>
      <w:proofErr w:type="spellStart"/>
      <w:r w:rsidRPr="00523318">
        <w:rPr>
          <w:rFonts w:ascii="Arial" w:eastAsia="Calibri" w:hAnsi="Arial" w:cs="Arial"/>
          <w:spacing w:val="2"/>
          <w:sz w:val="23"/>
          <w:szCs w:val="23"/>
        </w:rPr>
        <w:t>banke</w:t>
      </w:r>
      <w:proofErr w:type="spellEnd"/>
      <w:r w:rsidRPr="00523318">
        <w:rPr>
          <w:rFonts w:ascii="Arial" w:eastAsia="Calibri" w:hAnsi="Arial" w:cs="Arial"/>
          <w:spacing w:val="2"/>
          <w:sz w:val="23"/>
          <w:szCs w:val="23"/>
        </w:rPr>
        <w:t>.</w:t>
      </w:r>
    </w:p>
    <w:p w14:paraId="6F04FAD0" w14:textId="77777777" w:rsidR="00B108B2" w:rsidRPr="00523318" w:rsidRDefault="00B108B2" w:rsidP="00B108B2">
      <w:pPr>
        <w:widowControl w:val="0"/>
        <w:numPr>
          <w:ilvl w:val="0"/>
          <w:numId w:val="49"/>
        </w:numPr>
        <w:tabs>
          <w:tab w:val="left" w:pos="1134"/>
          <w:tab w:val="left" w:pos="1276"/>
        </w:tabs>
        <w:ind w:left="0" w:firstLine="709"/>
        <w:jc w:val="both"/>
        <w:rPr>
          <w:rFonts w:ascii="Arial" w:eastAsia="Calibri" w:hAnsi="Arial" w:cs="Arial"/>
          <w:sz w:val="23"/>
          <w:szCs w:val="23"/>
        </w:rPr>
      </w:pPr>
      <w:proofErr w:type="spellStart"/>
      <w:r w:rsidRPr="00523318">
        <w:rPr>
          <w:rFonts w:ascii="Arial" w:eastAsia="Calibri" w:hAnsi="Arial" w:cs="Arial"/>
          <w:sz w:val="23"/>
          <w:szCs w:val="23"/>
        </w:rPr>
        <w:t>Tuo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atveju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jei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aktais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būtų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pakeistas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tiesiogiai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w:t>
      </w:r>
      <w:proofErr w:type="spellEnd"/>
      <w:r w:rsidRPr="00523318">
        <w:rPr>
          <w:rFonts w:ascii="Arial" w:eastAsia="Calibri" w:hAnsi="Arial" w:cs="Arial"/>
          <w:sz w:val="23"/>
          <w:szCs w:val="23"/>
        </w:rPr>
        <w:t xml:space="preserve"> </w:t>
      </w:r>
      <w:hyperlink w:anchor="kaina" w:history="1">
        <w:proofErr w:type="spellStart"/>
        <w:r w:rsidRPr="00523318">
          <w:rPr>
            <w:rStyle w:val="Hyperlink"/>
            <w:rFonts w:ascii="Arial" w:eastAsia="Calibri" w:hAnsi="Arial" w:cs="Arial"/>
            <w:sz w:val="23"/>
            <w:szCs w:val="23"/>
          </w:rPr>
          <w:t>Sutarties</w:t>
        </w:r>
        <w:proofErr w:type="spellEnd"/>
        <w:r w:rsidRPr="00523318">
          <w:rPr>
            <w:rStyle w:val="Hyperlink"/>
            <w:rFonts w:ascii="Arial" w:eastAsia="Calibri" w:hAnsi="Arial" w:cs="Arial"/>
            <w:sz w:val="23"/>
            <w:szCs w:val="23"/>
          </w:rPr>
          <w:t xml:space="preserve"> 2 </w:t>
        </w:r>
        <w:proofErr w:type="spellStart"/>
        <w:r w:rsidRPr="00523318">
          <w:rPr>
            <w:rStyle w:val="Hyperlink"/>
            <w:rFonts w:ascii="Arial" w:eastAsia="Calibri" w:hAnsi="Arial" w:cs="Arial"/>
            <w:sz w:val="23"/>
            <w:szCs w:val="23"/>
          </w:rPr>
          <w:t>priede</w:t>
        </w:r>
        <w:proofErr w:type="spellEnd"/>
      </w:hyperlink>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nurodyta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kaina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susijęs</w:t>
      </w:r>
      <w:proofErr w:type="spellEnd"/>
      <w:r w:rsidRPr="00523318">
        <w:rPr>
          <w:rFonts w:ascii="Arial" w:eastAsia="Calibri" w:hAnsi="Arial" w:cs="Arial"/>
          <w:sz w:val="23"/>
          <w:szCs w:val="23"/>
        </w:rPr>
        <w:t xml:space="preserve"> PVM, </w:t>
      </w:r>
      <w:proofErr w:type="spellStart"/>
      <w:r w:rsidRPr="00523318">
        <w:rPr>
          <w:rFonts w:ascii="Arial" w:eastAsia="Calibri" w:hAnsi="Arial" w:cs="Arial"/>
          <w:sz w:val="23"/>
          <w:szCs w:val="23"/>
        </w:rPr>
        <w:t>kainos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susitarimu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būti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keičiamos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atitinkama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dalimi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atsižvelgiant</w:t>
      </w:r>
      <w:proofErr w:type="spellEnd"/>
      <w:r w:rsidRPr="00523318">
        <w:rPr>
          <w:rFonts w:ascii="Arial" w:eastAsia="Calibri" w:hAnsi="Arial" w:cs="Arial"/>
          <w:sz w:val="23"/>
          <w:szCs w:val="23"/>
        </w:rPr>
        <w:t xml:space="preserve"> į </w:t>
      </w:r>
      <w:proofErr w:type="spellStart"/>
      <w:r w:rsidRPr="00523318">
        <w:rPr>
          <w:rFonts w:ascii="Arial" w:eastAsia="Calibri" w:hAnsi="Arial" w:cs="Arial"/>
          <w:sz w:val="23"/>
          <w:szCs w:val="23"/>
        </w:rPr>
        <w:t>kainos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sudėtyje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esančio</w:t>
      </w:r>
      <w:proofErr w:type="spellEnd"/>
      <w:r w:rsidRPr="00523318">
        <w:rPr>
          <w:rFonts w:ascii="Arial" w:eastAsia="Calibri" w:hAnsi="Arial" w:cs="Arial"/>
          <w:sz w:val="23"/>
          <w:szCs w:val="23"/>
        </w:rPr>
        <w:t xml:space="preserve"> PVM </w:t>
      </w:r>
      <w:proofErr w:type="spellStart"/>
      <w:r w:rsidRPr="00523318">
        <w:rPr>
          <w:rFonts w:ascii="Arial" w:eastAsia="Calibri" w:hAnsi="Arial" w:cs="Arial"/>
          <w:sz w:val="23"/>
          <w:szCs w:val="23"/>
        </w:rPr>
        <w:t>dalį</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Kainos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keičiamos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kain</w:t>
      </w:r>
      <w:r>
        <w:rPr>
          <w:rFonts w:ascii="Arial" w:eastAsia="Calibri" w:hAnsi="Arial" w:cs="Arial"/>
          <w:sz w:val="23"/>
          <w:szCs w:val="23"/>
          <w:lang w:val="lt-LT"/>
        </w:rPr>
        <w:t>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w:t>
      </w:r>
      <w:proofErr w:type="spellEnd"/>
      <w:r w:rsidRPr="00523318">
        <w:rPr>
          <w:rFonts w:ascii="Arial" w:eastAsia="Calibri" w:hAnsi="Arial" w:cs="Arial"/>
          <w:sz w:val="23"/>
          <w:szCs w:val="23"/>
        </w:rPr>
        <w:t xml:space="preserve"> PVM </w:t>
      </w:r>
      <w:proofErr w:type="spellStart"/>
      <w:r w:rsidRPr="00523318">
        <w:rPr>
          <w:rFonts w:ascii="Arial" w:eastAsia="Calibri" w:hAnsi="Arial" w:cs="Arial"/>
          <w:sz w:val="23"/>
          <w:szCs w:val="23"/>
        </w:rPr>
        <w:t>pridedant</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naują</w:t>
      </w:r>
      <w:proofErr w:type="spellEnd"/>
      <w:r w:rsidRPr="00523318">
        <w:rPr>
          <w:rFonts w:ascii="Arial" w:eastAsia="Calibri" w:hAnsi="Arial" w:cs="Arial"/>
          <w:sz w:val="23"/>
          <w:szCs w:val="23"/>
        </w:rPr>
        <w:t xml:space="preserve"> PVM. </w:t>
      </w:r>
      <w:proofErr w:type="spellStart"/>
      <w:r w:rsidRPr="00523318">
        <w:rPr>
          <w:rFonts w:ascii="Arial" w:eastAsia="Calibri" w:hAnsi="Arial" w:cs="Arial"/>
          <w:sz w:val="23"/>
          <w:szCs w:val="23"/>
        </w:rPr>
        <w:t>Naujas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mokesčio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dydis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pradedamas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taikyti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susijusių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įsigaliojimo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dienos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taikomas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tik</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Prekių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tiekimo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periodo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dienas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kuriomis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galiojo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naujas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mokesčio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dydis</w:t>
      </w:r>
      <w:proofErr w:type="spellEnd"/>
      <w:r w:rsidRPr="00523318">
        <w:rPr>
          <w:rFonts w:ascii="Arial" w:eastAsia="Calibri" w:hAnsi="Arial" w:cs="Arial"/>
          <w:sz w:val="23"/>
          <w:szCs w:val="23"/>
        </w:rPr>
        <w:t>.</w:t>
      </w:r>
    </w:p>
    <w:p w14:paraId="2D16E1AB" w14:textId="77777777" w:rsidR="00B108B2" w:rsidRPr="00523318" w:rsidRDefault="00B108B2" w:rsidP="00B108B2">
      <w:pPr>
        <w:widowControl w:val="0"/>
        <w:tabs>
          <w:tab w:val="left" w:pos="1134"/>
          <w:tab w:val="left" w:pos="1276"/>
        </w:tabs>
        <w:ind w:left="720"/>
        <w:rPr>
          <w:rFonts w:ascii="Arial" w:eastAsia="Calibri" w:hAnsi="Arial" w:cs="Arial"/>
          <w:sz w:val="23"/>
          <w:szCs w:val="23"/>
        </w:rPr>
      </w:pPr>
    </w:p>
    <w:p w14:paraId="61DC2A5F" w14:textId="77777777" w:rsidR="00B108B2" w:rsidRPr="00523318" w:rsidRDefault="00B108B2" w:rsidP="00B108B2">
      <w:pPr>
        <w:autoSpaceDE w:val="0"/>
        <w:autoSpaceDN w:val="0"/>
        <w:adjustRightInd w:val="0"/>
        <w:ind w:firstLine="426"/>
        <w:jc w:val="center"/>
        <w:rPr>
          <w:rFonts w:ascii="Arial" w:hAnsi="Arial" w:cs="Arial"/>
          <w:b/>
          <w:bCs/>
          <w:caps/>
          <w:sz w:val="23"/>
          <w:szCs w:val="23"/>
          <w:lang w:eastAsia="x-none"/>
        </w:rPr>
      </w:pPr>
      <w:r w:rsidRPr="00523318">
        <w:rPr>
          <w:rFonts w:ascii="Arial" w:hAnsi="Arial" w:cs="Arial"/>
          <w:b/>
          <w:bCs/>
          <w:caps/>
          <w:sz w:val="23"/>
          <w:szCs w:val="23"/>
          <w:lang w:eastAsia="x-none"/>
        </w:rPr>
        <w:t>IV. Šalių atsakomybė</w:t>
      </w:r>
    </w:p>
    <w:p w14:paraId="565262C4" w14:textId="77777777" w:rsidR="00B108B2" w:rsidRPr="00523318" w:rsidRDefault="00B108B2" w:rsidP="00B108B2">
      <w:pPr>
        <w:autoSpaceDE w:val="0"/>
        <w:autoSpaceDN w:val="0"/>
        <w:adjustRightInd w:val="0"/>
        <w:ind w:firstLine="426"/>
        <w:jc w:val="center"/>
        <w:rPr>
          <w:rFonts w:ascii="Arial" w:hAnsi="Arial" w:cs="Arial"/>
          <w:b/>
          <w:bCs/>
          <w:caps/>
          <w:sz w:val="23"/>
          <w:szCs w:val="23"/>
          <w:lang w:eastAsia="x-none"/>
        </w:rPr>
      </w:pPr>
    </w:p>
    <w:p w14:paraId="31A3D464" w14:textId="77777777" w:rsidR="00B108B2" w:rsidRPr="00523318" w:rsidRDefault="00B108B2" w:rsidP="008C3852">
      <w:pPr>
        <w:widowControl w:val="0"/>
        <w:numPr>
          <w:ilvl w:val="0"/>
          <w:numId w:val="50"/>
        </w:numPr>
        <w:tabs>
          <w:tab w:val="left" w:pos="0"/>
          <w:tab w:val="left" w:pos="993"/>
          <w:tab w:val="left" w:pos="1134"/>
        </w:tabs>
        <w:ind w:left="0" w:firstLine="709"/>
        <w:jc w:val="both"/>
        <w:rPr>
          <w:rFonts w:ascii="Arial" w:eastAsia="Calibri" w:hAnsi="Arial" w:cs="Arial"/>
          <w:sz w:val="23"/>
          <w:szCs w:val="23"/>
        </w:rPr>
      </w:pPr>
      <w:proofErr w:type="spellStart"/>
      <w:r w:rsidRPr="00523318">
        <w:rPr>
          <w:rFonts w:ascii="Arial" w:eastAsia="Calibri" w:hAnsi="Arial" w:cs="Arial"/>
          <w:sz w:val="23"/>
          <w:szCs w:val="23"/>
        </w:rPr>
        <w:t>Jeigu</w:t>
      </w:r>
      <w:proofErr w:type="spellEnd"/>
      <w:r w:rsidRPr="00523318">
        <w:rPr>
          <w:rFonts w:ascii="Arial" w:eastAsia="Calibri" w:hAnsi="Arial" w:cs="Arial"/>
          <w:sz w:val="23"/>
          <w:szCs w:val="23"/>
        </w:rPr>
        <w:t xml:space="preserve"> NMA </w:t>
      </w:r>
      <w:proofErr w:type="spellStart"/>
      <w:r w:rsidRPr="00523318">
        <w:rPr>
          <w:rFonts w:ascii="Arial" w:eastAsia="Calibri" w:hAnsi="Arial" w:cs="Arial"/>
          <w:sz w:val="23"/>
          <w:szCs w:val="23"/>
        </w:rPr>
        <w:t>neatsiskaito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w:t>
      </w:r>
      <w:proofErr w:type="spellEnd"/>
      <w:r w:rsidRPr="00523318">
        <w:rPr>
          <w:rFonts w:ascii="Arial" w:eastAsia="Calibri" w:hAnsi="Arial" w:cs="Arial"/>
          <w:sz w:val="23"/>
          <w:szCs w:val="23"/>
        </w:rPr>
        <w:t xml:space="preserve"> </w:t>
      </w:r>
      <w:proofErr w:type="spellStart"/>
      <w:r>
        <w:rPr>
          <w:rFonts w:ascii="Arial" w:eastAsia="Calibri" w:hAnsi="Arial" w:cs="Arial"/>
          <w:sz w:val="23"/>
          <w:szCs w:val="23"/>
          <w:lang w:val="lt-LT"/>
        </w:rPr>
        <w:t>Ti</w:t>
      </w:r>
      <w:r w:rsidRPr="00523318">
        <w:rPr>
          <w:rFonts w:ascii="Arial" w:eastAsia="Calibri" w:hAnsi="Arial" w:cs="Arial"/>
          <w:sz w:val="23"/>
          <w:szCs w:val="23"/>
        </w:rPr>
        <w:t>ekėju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Sutartyje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nustatytomis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sąlygomis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Tiekėjas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turi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teisę</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reikalauti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kad</w:t>
      </w:r>
      <w:proofErr w:type="spellEnd"/>
      <w:r w:rsidRPr="00523318">
        <w:rPr>
          <w:rFonts w:ascii="Arial" w:eastAsia="Calibri" w:hAnsi="Arial" w:cs="Arial"/>
          <w:sz w:val="23"/>
          <w:szCs w:val="23"/>
        </w:rPr>
        <w:t xml:space="preserve"> NMA </w:t>
      </w:r>
      <w:proofErr w:type="spellStart"/>
      <w:r w:rsidRPr="00523318">
        <w:rPr>
          <w:rFonts w:ascii="Arial" w:eastAsia="Calibri" w:hAnsi="Arial" w:cs="Arial"/>
          <w:sz w:val="23"/>
          <w:szCs w:val="23"/>
        </w:rPr>
        <w:t>sumokėtų</w:t>
      </w:r>
      <w:proofErr w:type="spellEnd"/>
      <w:r w:rsidRPr="00523318">
        <w:rPr>
          <w:rFonts w:ascii="Arial" w:eastAsia="Calibri" w:hAnsi="Arial" w:cs="Arial"/>
          <w:sz w:val="23"/>
          <w:szCs w:val="23"/>
        </w:rPr>
        <w:t xml:space="preserve"> 0,02 </w:t>
      </w:r>
      <w:proofErr w:type="spellStart"/>
      <w:r w:rsidRPr="00523318">
        <w:rPr>
          <w:rFonts w:ascii="Arial" w:eastAsia="Calibri" w:hAnsi="Arial" w:cs="Arial"/>
          <w:sz w:val="23"/>
          <w:szCs w:val="23"/>
        </w:rPr>
        <w:t>proc</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dydžio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delspinigius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nesumokėtos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kiekvieną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uždelstą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darbo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dieną</w:t>
      </w:r>
      <w:proofErr w:type="spellEnd"/>
      <w:r w:rsidRPr="00523318">
        <w:rPr>
          <w:rFonts w:ascii="Arial" w:eastAsia="Calibri" w:hAnsi="Arial" w:cs="Arial"/>
          <w:sz w:val="23"/>
          <w:szCs w:val="23"/>
        </w:rPr>
        <w:t xml:space="preserve">. NMA </w:t>
      </w:r>
      <w:proofErr w:type="spellStart"/>
      <w:r w:rsidRPr="00523318">
        <w:rPr>
          <w:rFonts w:ascii="Arial" w:eastAsia="Calibri" w:hAnsi="Arial" w:cs="Arial"/>
          <w:sz w:val="23"/>
          <w:szCs w:val="23"/>
        </w:rPr>
        <w:t>negavus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lėšų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iš</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valstybės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biudžeto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finansavimo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šaltinių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delspinigiai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bCs/>
          <w:sz w:val="23"/>
          <w:szCs w:val="23"/>
        </w:rPr>
        <w:t>pradedami</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skaičiuoti</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praėjus</w:t>
      </w:r>
      <w:proofErr w:type="spellEnd"/>
      <w:r w:rsidRPr="00523318">
        <w:rPr>
          <w:rFonts w:ascii="Arial" w:eastAsia="Calibri" w:hAnsi="Arial" w:cs="Arial"/>
          <w:bCs/>
          <w:sz w:val="23"/>
          <w:szCs w:val="23"/>
        </w:rPr>
        <w:t xml:space="preserve"> 30 (</w:t>
      </w:r>
      <w:proofErr w:type="spellStart"/>
      <w:r w:rsidRPr="00523318">
        <w:rPr>
          <w:rFonts w:ascii="Arial" w:eastAsia="Calibri" w:hAnsi="Arial" w:cs="Arial"/>
          <w:bCs/>
          <w:sz w:val="23"/>
          <w:szCs w:val="23"/>
        </w:rPr>
        <w:t>trisdešimt</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kalendorinių</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dienų</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nuo</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atsiskaitymo</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termino</w:t>
      </w:r>
      <w:proofErr w:type="spellEnd"/>
      <w:r w:rsidRPr="00523318">
        <w:rPr>
          <w:rFonts w:ascii="Arial" w:eastAsia="Calibri" w:hAnsi="Arial" w:cs="Arial"/>
          <w:bCs/>
          <w:sz w:val="23"/>
          <w:szCs w:val="23"/>
        </w:rPr>
        <w:t xml:space="preserve"> </w:t>
      </w:r>
      <w:proofErr w:type="spellStart"/>
      <w:r w:rsidRPr="00523318">
        <w:rPr>
          <w:rFonts w:ascii="Arial" w:eastAsia="Calibri" w:hAnsi="Arial" w:cs="Arial"/>
          <w:bCs/>
          <w:sz w:val="23"/>
          <w:szCs w:val="23"/>
        </w:rPr>
        <w:t>pabaigos</w:t>
      </w:r>
      <w:proofErr w:type="spellEnd"/>
      <w:r w:rsidRPr="00523318">
        <w:rPr>
          <w:rFonts w:ascii="Arial" w:eastAsia="Calibri" w:hAnsi="Arial" w:cs="Arial"/>
          <w:bCs/>
          <w:sz w:val="23"/>
          <w:szCs w:val="23"/>
        </w:rPr>
        <w:t>.</w:t>
      </w:r>
    </w:p>
    <w:p w14:paraId="7517DC56" w14:textId="77777777" w:rsidR="00B108B2" w:rsidRPr="00523318" w:rsidRDefault="00B108B2" w:rsidP="008C3852">
      <w:pPr>
        <w:widowControl w:val="0"/>
        <w:numPr>
          <w:ilvl w:val="0"/>
          <w:numId w:val="50"/>
        </w:numPr>
        <w:tabs>
          <w:tab w:val="left" w:pos="993"/>
        </w:tabs>
        <w:autoSpaceDE w:val="0"/>
        <w:autoSpaceDN w:val="0"/>
        <w:adjustRightInd w:val="0"/>
        <w:ind w:left="0" w:firstLine="709"/>
        <w:contextualSpacing/>
        <w:jc w:val="both"/>
        <w:rPr>
          <w:rFonts w:ascii="Arial" w:hAnsi="Arial" w:cs="Arial"/>
          <w:sz w:val="23"/>
          <w:szCs w:val="23"/>
          <w:lang w:eastAsia="lt-LT"/>
        </w:rPr>
      </w:pPr>
      <w:proofErr w:type="spellStart"/>
      <w:r w:rsidRPr="00523318">
        <w:rPr>
          <w:rFonts w:ascii="Arial" w:hAnsi="Arial" w:cs="Arial"/>
          <w:sz w:val="23"/>
          <w:szCs w:val="23"/>
        </w:rPr>
        <w:t>Jei</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praleidžia</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6 </w:t>
      </w:r>
      <w:proofErr w:type="spellStart"/>
      <w:r w:rsidRPr="00523318">
        <w:rPr>
          <w:rFonts w:ascii="Arial" w:hAnsi="Arial" w:cs="Arial"/>
          <w:sz w:val="23"/>
          <w:szCs w:val="23"/>
        </w:rPr>
        <w:t>punkte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nurodytą</w:t>
      </w:r>
      <w:proofErr w:type="spellEnd"/>
      <w:r w:rsidRPr="00523318">
        <w:rPr>
          <w:rFonts w:ascii="Arial" w:hAnsi="Arial" w:cs="Arial"/>
          <w:sz w:val="23"/>
          <w:szCs w:val="23"/>
        </w:rPr>
        <w:t xml:space="preserve"> </w:t>
      </w:r>
      <w:proofErr w:type="spellStart"/>
      <w:r w:rsidRPr="00523318">
        <w:rPr>
          <w:rFonts w:ascii="Arial" w:hAnsi="Arial" w:cs="Arial"/>
          <w:sz w:val="23"/>
          <w:szCs w:val="23"/>
        </w:rPr>
        <w:t>terminą</w:t>
      </w:r>
      <w:proofErr w:type="spellEnd"/>
      <w:r w:rsidRPr="00523318">
        <w:rPr>
          <w:rFonts w:ascii="Arial" w:hAnsi="Arial" w:cs="Arial"/>
          <w:sz w:val="23"/>
          <w:szCs w:val="23"/>
        </w:rPr>
        <w:t xml:space="preserve">, NMA </w:t>
      </w:r>
      <w:proofErr w:type="spellStart"/>
      <w:r w:rsidRPr="00523318">
        <w:rPr>
          <w:rFonts w:ascii="Arial" w:hAnsi="Arial" w:cs="Arial"/>
          <w:sz w:val="23"/>
          <w:szCs w:val="23"/>
        </w:rPr>
        <w:t>pareikalavus</w:t>
      </w:r>
      <w:proofErr w:type="spellEnd"/>
      <w:r w:rsidRPr="00523318">
        <w:rPr>
          <w:rFonts w:ascii="Arial" w:hAnsi="Arial" w:cs="Arial"/>
          <w:sz w:val="23"/>
          <w:szCs w:val="23"/>
        </w:rPr>
        <w:t xml:space="preserve">, </w:t>
      </w:r>
      <w:proofErr w:type="spellStart"/>
      <w:r w:rsidRPr="00523318">
        <w:rPr>
          <w:rFonts w:ascii="Arial" w:hAnsi="Arial" w:cs="Arial"/>
          <w:sz w:val="23"/>
          <w:szCs w:val="23"/>
        </w:rPr>
        <w:t>jis</w:t>
      </w:r>
      <w:proofErr w:type="spellEnd"/>
      <w:r w:rsidRPr="00523318">
        <w:rPr>
          <w:rFonts w:ascii="Arial" w:hAnsi="Arial" w:cs="Arial"/>
          <w:sz w:val="23"/>
          <w:szCs w:val="23"/>
        </w:rPr>
        <w:t xml:space="preserve"> </w:t>
      </w:r>
      <w:proofErr w:type="spellStart"/>
      <w:r w:rsidRPr="00523318">
        <w:rPr>
          <w:rFonts w:ascii="Arial" w:hAnsi="Arial" w:cs="Arial"/>
          <w:sz w:val="23"/>
          <w:szCs w:val="23"/>
        </w:rPr>
        <w:t>privalo</w:t>
      </w:r>
      <w:proofErr w:type="spellEnd"/>
      <w:r w:rsidRPr="00523318">
        <w:rPr>
          <w:rFonts w:ascii="Arial" w:hAnsi="Arial" w:cs="Arial"/>
          <w:sz w:val="23"/>
          <w:szCs w:val="23"/>
        </w:rPr>
        <w:t xml:space="preserve"> </w:t>
      </w:r>
      <w:proofErr w:type="spellStart"/>
      <w:r w:rsidRPr="00523318">
        <w:rPr>
          <w:rFonts w:ascii="Arial" w:hAnsi="Arial" w:cs="Arial"/>
          <w:sz w:val="23"/>
          <w:szCs w:val="23"/>
        </w:rPr>
        <w:t>už</w:t>
      </w:r>
      <w:proofErr w:type="spellEnd"/>
      <w:r w:rsidRPr="00523318">
        <w:rPr>
          <w:rFonts w:ascii="Arial" w:hAnsi="Arial" w:cs="Arial"/>
          <w:sz w:val="23"/>
          <w:szCs w:val="23"/>
        </w:rPr>
        <w:t xml:space="preserve"> </w:t>
      </w:r>
      <w:proofErr w:type="spellStart"/>
      <w:r w:rsidRPr="00523318">
        <w:rPr>
          <w:rFonts w:ascii="Arial" w:hAnsi="Arial" w:cs="Arial"/>
          <w:sz w:val="23"/>
          <w:szCs w:val="23"/>
        </w:rPr>
        <w:t>kiekvieną</w:t>
      </w:r>
      <w:proofErr w:type="spellEnd"/>
      <w:r w:rsidRPr="00523318">
        <w:rPr>
          <w:rFonts w:ascii="Arial" w:hAnsi="Arial" w:cs="Arial"/>
          <w:sz w:val="23"/>
          <w:szCs w:val="23"/>
        </w:rPr>
        <w:t xml:space="preserve"> </w:t>
      </w:r>
      <w:proofErr w:type="spellStart"/>
      <w:r w:rsidRPr="00523318">
        <w:rPr>
          <w:rFonts w:ascii="Arial" w:hAnsi="Arial" w:cs="Arial"/>
          <w:sz w:val="23"/>
          <w:szCs w:val="23"/>
        </w:rPr>
        <w:t>uždelstą</w:t>
      </w:r>
      <w:proofErr w:type="spellEnd"/>
      <w:r w:rsidRPr="00523318">
        <w:rPr>
          <w:rFonts w:ascii="Arial" w:hAnsi="Arial" w:cs="Arial"/>
          <w:sz w:val="23"/>
          <w:szCs w:val="23"/>
        </w:rPr>
        <w:t xml:space="preserve"> </w:t>
      </w:r>
      <w:proofErr w:type="spellStart"/>
      <w:r w:rsidRPr="00523318">
        <w:rPr>
          <w:rFonts w:ascii="Arial" w:hAnsi="Arial" w:cs="Arial"/>
          <w:sz w:val="23"/>
          <w:szCs w:val="23"/>
        </w:rPr>
        <w:t>dieną</w:t>
      </w:r>
      <w:proofErr w:type="spellEnd"/>
      <w:r w:rsidRPr="00523318">
        <w:rPr>
          <w:rFonts w:ascii="Arial" w:hAnsi="Arial" w:cs="Arial"/>
          <w:sz w:val="23"/>
          <w:szCs w:val="23"/>
        </w:rPr>
        <w:t xml:space="preserve"> </w:t>
      </w:r>
      <w:proofErr w:type="spellStart"/>
      <w:r w:rsidRPr="00523318">
        <w:rPr>
          <w:rFonts w:ascii="Arial" w:hAnsi="Arial" w:cs="Arial"/>
          <w:sz w:val="23"/>
          <w:szCs w:val="23"/>
        </w:rPr>
        <w:t>mokėti</w:t>
      </w:r>
      <w:proofErr w:type="spellEnd"/>
      <w:r w:rsidRPr="00523318">
        <w:rPr>
          <w:rFonts w:ascii="Arial" w:hAnsi="Arial" w:cs="Arial"/>
          <w:sz w:val="23"/>
          <w:szCs w:val="23"/>
        </w:rPr>
        <w:t xml:space="preserve"> NMA 0,02 (</w:t>
      </w:r>
      <w:proofErr w:type="spellStart"/>
      <w:r w:rsidRPr="00523318">
        <w:rPr>
          <w:rFonts w:ascii="Arial" w:hAnsi="Arial" w:cs="Arial"/>
          <w:sz w:val="23"/>
          <w:szCs w:val="23"/>
        </w:rPr>
        <w:t>dviejų</w:t>
      </w:r>
      <w:proofErr w:type="spellEnd"/>
      <w:r w:rsidRPr="00523318">
        <w:rPr>
          <w:rFonts w:ascii="Arial" w:hAnsi="Arial" w:cs="Arial"/>
          <w:sz w:val="23"/>
          <w:szCs w:val="23"/>
        </w:rPr>
        <w:t xml:space="preserve"> </w:t>
      </w:r>
      <w:proofErr w:type="spellStart"/>
      <w:r w:rsidRPr="00523318">
        <w:rPr>
          <w:rFonts w:ascii="Arial" w:hAnsi="Arial" w:cs="Arial"/>
          <w:sz w:val="23"/>
          <w:szCs w:val="23"/>
        </w:rPr>
        <w:t>šimtųjų</w:t>
      </w:r>
      <w:proofErr w:type="spellEnd"/>
      <w:r w:rsidRPr="00523318">
        <w:rPr>
          <w:rFonts w:ascii="Arial" w:hAnsi="Arial" w:cs="Arial"/>
          <w:sz w:val="23"/>
          <w:szCs w:val="23"/>
        </w:rPr>
        <w:t xml:space="preserve">) </w:t>
      </w:r>
      <w:proofErr w:type="spellStart"/>
      <w:r w:rsidRPr="00523318">
        <w:rPr>
          <w:rFonts w:ascii="Arial" w:hAnsi="Arial" w:cs="Arial"/>
          <w:sz w:val="23"/>
          <w:szCs w:val="23"/>
        </w:rPr>
        <w:t>proc</w:t>
      </w:r>
      <w:proofErr w:type="spellEnd"/>
      <w:r w:rsidRPr="00523318">
        <w:rPr>
          <w:rFonts w:ascii="Arial" w:hAnsi="Arial" w:cs="Arial"/>
          <w:sz w:val="23"/>
          <w:szCs w:val="23"/>
        </w:rPr>
        <w:t xml:space="preserve">. </w:t>
      </w:r>
      <w:proofErr w:type="spellStart"/>
      <w:r w:rsidRPr="00523318">
        <w:rPr>
          <w:rFonts w:ascii="Arial" w:hAnsi="Arial" w:cs="Arial"/>
          <w:sz w:val="23"/>
          <w:szCs w:val="23"/>
        </w:rPr>
        <w:t>dydžio</w:t>
      </w:r>
      <w:proofErr w:type="spellEnd"/>
      <w:r w:rsidRPr="00523318">
        <w:rPr>
          <w:rFonts w:ascii="Arial" w:hAnsi="Arial" w:cs="Arial"/>
          <w:sz w:val="23"/>
          <w:szCs w:val="23"/>
        </w:rPr>
        <w:t xml:space="preserve"> </w:t>
      </w:r>
      <w:proofErr w:type="spellStart"/>
      <w:r w:rsidRPr="00523318">
        <w:rPr>
          <w:rFonts w:ascii="Arial" w:hAnsi="Arial" w:cs="Arial"/>
          <w:sz w:val="23"/>
          <w:szCs w:val="23"/>
        </w:rPr>
        <w:t>delspinigius</w:t>
      </w:r>
      <w:proofErr w:type="spellEnd"/>
      <w:r w:rsidRPr="00523318">
        <w:rPr>
          <w:rFonts w:ascii="Arial" w:hAnsi="Arial" w:cs="Arial"/>
          <w:sz w:val="23"/>
          <w:szCs w:val="23"/>
        </w:rPr>
        <w:t xml:space="preserve"> </w:t>
      </w:r>
      <w:proofErr w:type="spellStart"/>
      <w:r w:rsidRPr="00523318">
        <w:rPr>
          <w:rFonts w:ascii="Arial" w:hAnsi="Arial" w:cs="Arial"/>
          <w:sz w:val="23"/>
          <w:szCs w:val="23"/>
        </w:rPr>
        <w:t>nuo</w:t>
      </w:r>
      <w:proofErr w:type="spellEnd"/>
      <w:r w:rsidRPr="00523318">
        <w:rPr>
          <w:rFonts w:ascii="Arial" w:hAnsi="Arial" w:cs="Arial"/>
          <w:sz w:val="23"/>
          <w:szCs w:val="23"/>
        </w:rPr>
        <w:t xml:space="preserve"> </w:t>
      </w:r>
      <w:proofErr w:type="spellStart"/>
      <w:r w:rsidRPr="00523318">
        <w:rPr>
          <w:rFonts w:ascii="Arial" w:hAnsi="Arial" w:cs="Arial"/>
          <w:sz w:val="23"/>
          <w:szCs w:val="23"/>
        </w:rPr>
        <w:t>nesuteiktų</w:t>
      </w:r>
      <w:proofErr w:type="spellEnd"/>
      <w:r w:rsidRPr="00523318">
        <w:rPr>
          <w:rFonts w:ascii="Arial" w:hAnsi="Arial" w:cs="Arial"/>
          <w:sz w:val="23"/>
          <w:szCs w:val="23"/>
        </w:rPr>
        <w:t xml:space="preserve"> </w:t>
      </w:r>
      <w:proofErr w:type="spellStart"/>
      <w:r w:rsidRPr="00523318">
        <w:rPr>
          <w:rFonts w:ascii="Arial" w:hAnsi="Arial" w:cs="Arial"/>
          <w:sz w:val="23"/>
          <w:szCs w:val="23"/>
        </w:rPr>
        <w:t>Prekių</w:t>
      </w:r>
      <w:proofErr w:type="spellEnd"/>
      <w:r w:rsidRPr="00523318">
        <w:rPr>
          <w:rFonts w:ascii="Arial" w:hAnsi="Arial" w:cs="Arial"/>
          <w:sz w:val="23"/>
          <w:szCs w:val="23"/>
        </w:rPr>
        <w:t xml:space="preserve"> </w:t>
      </w:r>
      <w:proofErr w:type="spellStart"/>
      <w:r w:rsidRPr="00523318">
        <w:rPr>
          <w:rFonts w:ascii="Arial" w:hAnsi="Arial" w:cs="Arial"/>
          <w:sz w:val="23"/>
          <w:szCs w:val="23"/>
        </w:rPr>
        <w:t>kainos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atlygina</w:t>
      </w:r>
      <w:proofErr w:type="spellEnd"/>
      <w:r w:rsidRPr="00523318">
        <w:rPr>
          <w:rFonts w:ascii="Arial" w:hAnsi="Arial" w:cs="Arial"/>
          <w:sz w:val="23"/>
          <w:szCs w:val="23"/>
        </w:rPr>
        <w:t xml:space="preserve"> NMA </w:t>
      </w:r>
      <w:proofErr w:type="spellStart"/>
      <w:r w:rsidRPr="00523318">
        <w:rPr>
          <w:rFonts w:ascii="Arial" w:hAnsi="Arial" w:cs="Arial"/>
          <w:sz w:val="23"/>
          <w:szCs w:val="23"/>
        </w:rPr>
        <w:t>visus</w:t>
      </w:r>
      <w:proofErr w:type="spellEnd"/>
      <w:r w:rsidRPr="00523318">
        <w:rPr>
          <w:rFonts w:ascii="Arial" w:hAnsi="Arial" w:cs="Arial"/>
          <w:sz w:val="23"/>
          <w:szCs w:val="23"/>
        </w:rPr>
        <w:t xml:space="preserve"> </w:t>
      </w:r>
      <w:proofErr w:type="spellStart"/>
      <w:r w:rsidRPr="00523318">
        <w:rPr>
          <w:rFonts w:ascii="Arial" w:hAnsi="Arial" w:cs="Arial"/>
          <w:sz w:val="23"/>
          <w:szCs w:val="23"/>
        </w:rPr>
        <w:t>dėl</w:t>
      </w:r>
      <w:proofErr w:type="spellEnd"/>
      <w:r w:rsidRPr="00523318">
        <w:rPr>
          <w:rFonts w:ascii="Arial" w:hAnsi="Arial" w:cs="Arial"/>
          <w:sz w:val="23"/>
          <w:szCs w:val="23"/>
        </w:rPr>
        <w:t xml:space="preserve"> </w:t>
      </w:r>
      <w:proofErr w:type="spellStart"/>
      <w:r w:rsidRPr="00523318">
        <w:rPr>
          <w:rFonts w:ascii="Arial" w:hAnsi="Arial" w:cs="Arial"/>
          <w:sz w:val="23"/>
          <w:szCs w:val="23"/>
        </w:rPr>
        <w:t>to</w:t>
      </w:r>
      <w:proofErr w:type="spellEnd"/>
      <w:r w:rsidRPr="00523318">
        <w:rPr>
          <w:rFonts w:ascii="Arial" w:hAnsi="Arial" w:cs="Arial"/>
          <w:sz w:val="23"/>
          <w:szCs w:val="23"/>
        </w:rPr>
        <w:t xml:space="preserve"> </w:t>
      </w:r>
      <w:proofErr w:type="spellStart"/>
      <w:r w:rsidRPr="00523318">
        <w:rPr>
          <w:rFonts w:ascii="Arial" w:hAnsi="Arial" w:cs="Arial"/>
          <w:sz w:val="23"/>
          <w:szCs w:val="23"/>
        </w:rPr>
        <w:t>patirtus</w:t>
      </w:r>
      <w:proofErr w:type="spellEnd"/>
      <w:r w:rsidRPr="00523318">
        <w:rPr>
          <w:rFonts w:ascii="Arial" w:hAnsi="Arial" w:cs="Arial"/>
          <w:sz w:val="23"/>
          <w:szCs w:val="23"/>
        </w:rPr>
        <w:t xml:space="preserve"> </w:t>
      </w:r>
      <w:proofErr w:type="spellStart"/>
      <w:r w:rsidRPr="00523318">
        <w:rPr>
          <w:rFonts w:ascii="Arial" w:hAnsi="Arial" w:cs="Arial"/>
          <w:sz w:val="23"/>
          <w:szCs w:val="23"/>
        </w:rPr>
        <w:t>nuostolius</w:t>
      </w:r>
      <w:proofErr w:type="spellEnd"/>
      <w:r w:rsidRPr="00523318">
        <w:rPr>
          <w:rFonts w:ascii="Arial" w:hAnsi="Arial" w:cs="Arial"/>
          <w:sz w:val="23"/>
          <w:szCs w:val="23"/>
        </w:rPr>
        <w:t>.</w:t>
      </w:r>
    </w:p>
    <w:p w14:paraId="2F6CD18B" w14:textId="77777777" w:rsidR="00B108B2" w:rsidRPr="00523318" w:rsidRDefault="00B108B2" w:rsidP="008C3852">
      <w:pPr>
        <w:pStyle w:val="ListParagraph"/>
        <w:numPr>
          <w:ilvl w:val="0"/>
          <w:numId w:val="56"/>
        </w:numPr>
        <w:tabs>
          <w:tab w:val="left" w:pos="1134"/>
        </w:tabs>
        <w:ind w:left="0" w:firstLine="709"/>
        <w:jc w:val="both"/>
        <w:rPr>
          <w:rFonts w:ascii="Arial" w:hAnsi="Arial" w:cs="Arial"/>
          <w:sz w:val="23"/>
          <w:szCs w:val="23"/>
        </w:rPr>
      </w:pPr>
      <w:r w:rsidRPr="00523318">
        <w:rPr>
          <w:rFonts w:ascii="Arial" w:hAnsi="Arial" w:cs="Arial"/>
          <w:sz w:val="23"/>
          <w:szCs w:val="23"/>
        </w:rPr>
        <w:t xml:space="preserve">Tiekėjui nevykdant sutartinių įsipareigojimų, tame tarpe jei </w:t>
      </w:r>
      <w:r w:rsidRPr="00523318">
        <w:rPr>
          <w:rFonts w:ascii="Arial" w:hAnsi="Arial" w:cs="Arial"/>
          <w:bCs/>
          <w:sz w:val="23"/>
          <w:szCs w:val="23"/>
        </w:rPr>
        <w:t>Tiekėjas, NMA nepateikia dokumentų nurodytų 2.5 papunktyje</w:t>
      </w:r>
      <w:r w:rsidRPr="00523318">
        <w:rPr>
          <w:rFonts w:ascii="Arial" w:hAnsi="Arial" w:cs="Arial"/>
          <w:sz w:val="23"/>
          <w:szCs w:val="23"/>
        </w:rPr>
        <w:t>, arba vienašališkai, ne dėl NMA kaltės, nutraukus Sutartį, NMA pareikalavus, Tiekėjas turi papildomai sumokėti 400 (keturių šimtų) Eur baudą.</w:t>
      </w:r>
    </w:p>
    <w:p w14:paraId="7CAF9689" w14:textId="77777777" w:rsidR="00B108B2" w:rsidRPr="00523318" w:rsidRDefault="00B108B2" w:rsidP="008C3852">
      <w:pPr>
        <w:widowControl w:val="0"/>
        <w:numPr>
          <w:ilvl w:val="0"/>
          <w:numId w:val="57"/>
        </w:numPr>
        <w:tabs>
          <w:tab w:val="left" w:pos="993"/>
          <w:tab w:val="left" w:pos="1134"/>
        </w:tabs>
        <w:ind w:left="0" w:firstLine="709"/>
        <w:jc w:val="both"/>
        <w:rPr>
          <w:rFonts w:ascii="Arial" w:eastAsia="Calibri" w:hAnsi="Arial" w:cs="Arial"/>
          <w:sz w:val="23"/>
          <w:szCs w:val="23"/>
        </w:rPr>
      </w:pPr>
      <w:proofErr w:type="spellStart"/>
      <w:r w:rsidRPr="00523318">
        <w:rPr>
          <w:rFonts w:ascii="Arial" w:eastAsia="Calibri" w:hAnsi="Arial" w:cs="Arial"/>
          <w:sz w:val="23"/>
          <w:szCs w:val="23"/>
        </w:rPr>
        <w:t>Už</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sutartinių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įsipareigojimų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nevykdymą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netinkamą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vykdymą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Šalys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atsako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Lietuvos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Respublikos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įstatymų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nustatyta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tvarka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privalo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atlyginti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nukentėjusiai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dėl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nevykdymo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netinkamo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vykdymo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padarytus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nuostolius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neviršijant</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bendros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kainos</w:t>
      </w:r>
      <w:proofErr w:type="spellEnd"/>
      <w:r w:rsidRPr="00523318">
        <w:rPr>
          <w:rFonts w:ascii="Arial" w:eastAsia="Calibri" w:hAnsi="Arial" w:cs="Arial"/>
          <w:sz w:val="23"/>
          <w:szCs w:val="23"/>
        </w:rPr>
        <w:t>.</w:t>
      </w:r>
    </w:p>
    <w:p w14:paraId="772F0C30" w14:textId="77777777" w:rsidR="00B108B2" w:rsidRPr="00523318" w:rsidRDefault="00B108B2" w:rsidP="008C3852">
      <w:pPr>
        <w:widowControl w:val="0"/>
        <w:numPr>
          <w:ilvl w:val="0"/>
          <w:numId w:val="57"/>
        </w:numPr>
        <w:tabs>
          <w:tab w:val="left" w:pos="993"/>
          <w:tab w:val="left" w:pos="1134"/>
        </w:tabs>
        <w:ind w:left="0" w:firstLine="709"/>
        <w:jc w:val="both"/>
        <w:rPr>
          <w:rFonts w:ascii="Arial" w:eastAsia="Calibri" w:hAnsi="Arial" w:cs="Arial"/>
          <w:sz w:val="23"/>
          <w:szCs w:val="23"/>
        </w:rPr>
      </w:pP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nuostatos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dėl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nuostolių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patirtų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galiojimo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metu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atlyginimo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galioja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nutraukimo</w:t>
      </w:r>
      <w:proofErr w:type="spellEnd"/>
      <w:r w:rsidRPr="00523318">
        <w:rPr>
          <w:rFonts w:ascii="Arial" w:eastAsia="Calibri" w:hAnsi="Arial" w:cs="Arial"/>
          <w:sz w:val="23"/>
          <w:szCs w:val="23"/>
        </w:rPr>
        <w:t>.</w:t>
      </w:r>
    </w:p>
    <w:p w14:paraId="62F3888B" w14:textId="77777777" w:rsidR="00B108B2" w:rsidRPr="00523318" w:rsidRDefault="00B108B2" w:rsidP="008C3852">
      <w:pPr>
        <w:widowControl w:val="0"/>
        <w:numPr>
          <w:ilvl w:val="0"/>
          <w:numId w:val="51"/>
        </w:numPr>
        <w:tabs>
          <w:tab w:val="left" w:pos="993"/>
          <w:tab w:val="left" w:pos="1134"/>
        </w:tabs>
        <w:ind w:left="0" w:firstLine="709"/>
        <w:jc w:val="both"/>
        <w:rPr>
          <w:rFonts w:ascii="Arial" w:eastAsia="Calibri" w:hAnsi="Arial" w:cs="Arial"/>
          <w:sz w:val="23"/>
          <w:szCs w:val="23"/>
        </w:rPr>
      </w:pPr>
      <w:proofErr w:type="spellStart"/>
      <w:r w:rsidRPr="00523318">
        <w:rPr>
          <w:rFonts w:ascii="Arial" w:eastAsia="Calibri" w:hAnsi="Arial" w:cs="Arial"/>
          <w:sz w:val="23"/>
          <w:szCs w:val="23"/>
        </w:rPr>
        <w:t>Nė</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viena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negali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perduoti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savo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pareigų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pagal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Sutartį</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tretiesiems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asmenims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raštiško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kitos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sutikimo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išskyrus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Lietuvos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Respublikos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įstatymų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aktų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nustatytus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atvejus</w:t>
      </w:r>
      <w:proofErr w:type="spellEnd"/>
      <w:r w:rsidRPr="00523318">
        <w:rPr>
          <w:rFonts w:ascii="Arial" w:eastAsia="Calibri" w:hAnsi="Arial" w:cs="Arial"/>
          <w:sz w:val="23"/>
          <w:szCs w:val="23"/>
        </w:rPr>
        <w:t>.</w:t>
      </w:r>
    </w:p>
    <w:p w14:paraId="33CA271F" w14:textId="77777777" w:rsidR="00B108B2" w:rsidRPr="00523318" w:rsidRDefault="00B108B2" w:rsidP="008C3852">
      <w:pPr>
        <w:widowControl w:val="0"/>
        <w:numPr>
          <w:ilvl w:val="0"/>
          <w:numId w:val="51"/>
        </w:numPr>
        <w:tabs>
          <w:tab w:val="left" w:pos="993"/>
          <w:tab w:val="left" w:pos="1134"/>
        </w:tabs>
        <w:ind w:left="0" w:firstLine="709"/>
        <w:jc w:val="both"/>
        <w:rPr>
          <w:rFonts w:ascii="Arial" w:eastAsia="Calibri" w:hAnsi="Arial" w:cs="Arial"/>
          <w:sz w:val="23"/>
          <w:szCs w:val="23"/>
        </w:rPr>
      </w:pPr>
      <w:proofErr w:type="spellStart"/>
      <w:r w:rsidRPr="00523318">
        <w:rPr>
          <w:rFonts w:ascii="Arial" w:eastAsia="Calibri" w:hAnsi="Arial" w:cs="Arial"/>
          <w:sz w:val="23"/>
          <w:szCs w:val="23"/>
        </w:rPr>
        <w:lastRenderedPageBreak/>
        <w:t>Netesybų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sumokėjimas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neatleidžia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įsipareigojimų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pagal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šią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Sutartį</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vykdymo</w:t>
      </w:r>
      <w:proofErr w:type="spellEnd"/>
      <w:r w:rsidRPr="00523318">
        <w:rPr>
          <w:rFonts w:ascii="Arial" w:eastAsia="Calibri" w:hAnsi="Arial" w:cs="Arial"/>
          <w:sz w:val="23"/>
          <w:szCs w:val="23"/>
        </w:rPr>
        <w:t>.</w:t>
      </w:r>
    </w:p>
    <w:p w14:paraId="6D4B95F1" w14:textId="77777777" w:rsidR="00B108B2" w:rsidRPr="00523318" w:rsidRDefault="00B108B2" w:rsidP="00B108B2">
      <w:pPr>
        <w:tabs>
          <w:tab w:val="left" w:pos="851"/>
          <w:tab w:val="left" w:pos="993"/>
          <w:tab w:val="left" w:pos="1134"/>
          <w:tab w:val="num" w:pos="1191"/>
        </w:tabs>
        <w:ind w:firstLine="426"/>
        <w:jc w:val="center"/>
        <w:rPr>
          <w:rFonts w:ascii="Arial" w:eastAsia="Calibri" w:hAnsi="Arial" w:cs="Arial"/>
          <w:sz w:val="23"/>
          <w:szCs w:val="23"/>
        </w:rPr>
      </w:pPr>
    </w:p>
    <w:p w14:paraId="07C43BE9" w14:textId="77777777" w:rsidR="00B108B2" w:rsidRPr="00523318" w:rsidRDefault="00B108B2" w:rsidP="00B108B2">
      <w:pPr>
        <w:tabs>
          <w:tab w:val="num" w:pos="0"/>
          <w:tab w:val="num" w:pos="426"/>
        </w:tabs>
        <w:ind w:firstLine="426"/>
        <w:jc w:val="center"/>
        <w:rPr>
          <w:rFonts w:ascii="Arial" w:hAnsi="Arial" w:cs="Arial"/>
          <w:b/>
          <w:i/>
          <w:caps/>
          <w:sz w:val="23"/>
          <w:szCs w:val="23"/>
        </w:rPr>
      </w:pPr>
      <w:r w:rsidRPr="00523318">
        <w:rPr>
          <w:rFonts w:ascii="Arial" w:hAnsi="Arial" w:cs="Arial"/>
          <w:b/>
          <w:caps/>
          <w:sz w:val="23"/>
          <w:szCs w:val="23"/>
        </w:rPr>
        <w:t xml:space="preserve">V. Nenugalima jėga </w:t>
      </w:r>
      <w:r w:rsidRPr="00523318">
        <w:rPr>
          <w:rFonts w:ascii="Arial" w:hAnsi="Arial" w:cs="Arial"/>
          <w:b/>
          <w:i/>
          <w:caps/>
          <w:sz w:val="23"/>
          <w:szCs w:val="23"/>
        </w:rPr>
        <w:t>(force majeure)</w:t>
      </w:r>
    </w:p>
    <w:p w14:paraId="0E3B08C7" w14:textId="77777777" w:rsidR="00B108B2" w:rsidRPr="00523318" w:rsidRDefault="00B108B2" w:rsidP="00B108B2">
      <w:pPr>
        <w:tabs>
          <w:tab w:val="num" w:pos="0"/>
          <w:tab w:val="num" w:pos="426"/>
        </w:tabs>
        <w:ind w:firstLine="426"/>
        <w:jc w:val="center"/>
        <w:rPr>
          <w:rFonts w:ascii="Arial" w:hAnsi="Arial" w:cs="Arial"/>
          <w:b/>
          <w:caps/>
          <w:sz w:val="23"/>
          <w:szCs w:val="23"/>
        </w:rPr>
      </w:pPr>
    </w:p>
    <w:p w14:paraId="09CC7770"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proofErr w:type="spellStart"/>
      <w:r w:rsidRPr="00523318">
        <w:rPr>
          <w:rFonts w:ascii="Arial" w:eastAsia="Calibri" w:hAnsi="Arial" w:cs="Arial"/>
          <w:sz w:val="23"/>
          <w:szCs w:val="23"/>
        </w:rPr>
        <w:t>Nė</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viena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iš</w:t>
      </w:r>
      <w:proofErr w:type="spellEnd"/>
      <w:r w:rsidRPr="00523318">
        <w:rPr>
          <w:rFonts w:ascii="Arial" w:eastAsia="Calibri" w:hAnsi="Arial" w:cs="Arial"/>
          <w:sz w:val="23"/>
          <w:szCs w:val="23"/>
        </w:rPr>
        <w:t xml:space="preserve"> </w:t>
      </w:r>
      <w:proofErr w:type="spellStart"/>
      <w:smartTag w:uri="schemas-tilde-lt/tildestengine" w:element="templates">
        <w:smartTagPr>
          <w:attr w:name="baseform" w:val="sutart|is"/>
          <w:attr w:name="id" w:val="-1"/>
          <w:attr w:name="text" w:val="SUTARTIES"/>
        </w:smartTagPr>
        <w:r w:rsidRPr="00523318">
          <w:rPr>
            <w:rFonts w:ascii="Arial" w:eastAsia="Calibri" w:hAnsi="Arial" w:cs="Arial"/>
            <w:sz w:val="23"/>
            <w:szCs w:val="23"/>
          </w:rPr>
          <w:t>Sutarties</w:t>
        </w:r>
      </w:smartTag>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neatsako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prisiimtų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įsipareigojimų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visišką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dalinį</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neįvykdymą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jeigu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įrodo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kad</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įsipareigojimų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neįvykdė</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dėl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kurių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negalėjo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kontroliuoti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bei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protingai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numatyti</w:t>
      </w:r>
      <w:proofErr w:type="spellEnd"/>
      <w:r w:rsidRPr="00523318">
        <w:rPr>
          <w:rFonts w:ascii="Arial" w:eastAsia="Calibri" w:hAnsi="Arial" w:cs="Arial"/>
          <w:sz w:val="23"/>
          <w:szCs w:val="23"/>
        </w:rPr>
        <w:t xml:space="preserve"> </w:t>
      </w:r>
      <w:proofErr w:type="spellStart"/>
      <w:smartTag w:uri="schemas-tilde-lt/tildestengine" w:element="templates">
        <w:smartTagPr>
          <w:attr w:name="baseform" w:val="sutart|is"/>
          <w:attr w:name="id" w:val="-1"/>
          <w:attr w:name="text" w:val="SUTARTIES"/>
        </w:smartTagPr>
        <w:r w:rsidRPr="00523318">
          <w:rPr>
            <w:rFonts w:ascii="Arial" w:eastAsia="Calibri" w:hAnsi="Arial" w:cs="Arial"/>
            <w:sz w:val="23"/>
            <w:szCs w:val="23"/>
          </w:rPr>
          <w:t>Sutarties</w:t>
        </w:r>
      </w:smartTag>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sudarymo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metu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kad</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protingomis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pastangomis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negalėjo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užkirsti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kelio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pasekmių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atsiradimui</w:t>
      </w:r>
      <w:proofErr w:type="spellEnd"/>
      <w:r w:rsidRPr="00523318">
        <w:rPr>
          <w:rFonts w:ascii="Arial" w:eastAsia="Calibri" w:hAnsi="Arial" w:cs="Arial"/>
          <w:sz w:val="23"/>
          <w:szCs w:val="23"/>
        </w:rPr>
        <w:t xml:space="preserve"> (</w:t>
      </w:r>
      <w:proofErr w:type="spellStart"/>
      <w:r w:rsidRPr="00523318">
        <w:rPr>
          <w:rFonts w:ascii="Arial" w:eastAsia="Calibri" w:hAnsi="Arial" w:cs="Arial"/>
          <w:i/>
          <w:sz w:val="23"/>
          <w:szCs w:val="23"/>
        </w:rPr>
        <w:t>force</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majeure</w:t>
      </w:r>
      <w:proofErr w:type="spellEnd"/>
      <w:r w:rsidRPr="00523318">
        <w:rPr>
          <w:rFonts w:ascii="Arial" w:eastAsia="Calibri" w:hAnsi="Arial" w:cs="Arial"/>
          <w:sz w:val="23"/>
          <w:szCs w:val="23"/>
        </w:rPr>
        <w:t>).</w:t>
      </w:r>
    </w:p>
    <w:p w14:paraId="040EBF8F"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proofErr w:type="spellStart"/>
      <w:r w:rsidRPr="00523318">
        <w:rPr>
          <w:rFonts w:ascii="Arial" w:eastAsia="Calibri" w:hAnsi="Arial" w:cs="Arial"/>
          <w:sz w:val="23"/>
          <w:szCs w:val="23"/>
        </w:rPr>
        <w:t>Nenugalimos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jėgos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i/>
          <w:sz w:val="23"/>
          <w:szCs w:val="23"/>
        </w:rPr>
        <w:t>force</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majeure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aplinkybėmis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yra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laikomos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nurodytos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Civiliniame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kodekse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Atleidimo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atsakomybės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esant</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nenugalimos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jėgos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aplinkybėms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taisyklėse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patvirtintose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Lietuvos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Respublikos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Vyriausybės</w:t>
      </w:r>
      <w:proofErr w:type="spellEnd"/>
      <w:r w:rsidRPr="00523318">
        <w:rPr>
          <w:rFonts w:ascii="Arial" w:eastAsia="Calibri" w:hAnsi="Arial" w:cs="Arial"/>
          <w:sz w:val="23"/>
          <w:szCs w:val="23"/>
        </w:rPr>
        <w:t xml:space="preserve">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523318">
            <w:rPr>
              <w:rFonts w:ascii="Arial" w:eastAsia="Calibri" w:hAnsi="Arial" w:cs="Arial"/>
              <w:sz w:val="23"/>
              <w:szCs w:val="23"/>
            </w:rPr>
            <w:t>1996 m</w:t>
          </w:r>
        </w:smartTag>
        <w:r w:rsidRPr="00523318">
          <w:rPr>
            <w:rFonts w:ascii="Arial" w:eastAsia="Calibri" w:hAnsi="Arial" w:cs="Arial"/>
            <w:sz w:val="23"/>
            <w:szCs w:val="23"/>
          </w:rPr>
          <w:t xml:space="preserve">. </w:t>
        </w:r>
        <w:proofErr w:type="spellStart"/>
        <w:r w:rsidRPr="00523318">
          <w:rPr>
            <w:rFonts w:ascii="Arial" w:eastAsia="Calibri" w:hAnsi="Arial" w:cs="Arial"/>
            <w:sz w:val="23"/>
            <w:szCs w:val="23"/>
          </w:rPr>
          <w:t>liepos</w:t>
        </w:r>
        <w:proofErr w:type="spellEnd"/>
        <w:r w:rsidRPr="00523318">
          <w:rPr>
            <w:rFonts w:ascii="Arial" w:eastAsia="Calibri" w:hAnsi="Arial" w:cs="Arial"/>
            <w:sz w:val="23"/>
            <w:szCs w:val="23"/>
          </w:rPr>
          <w:t xml:space="preserve"> 15 d.</w:t>
        </w:r>
      </w:smartTag>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nutarimu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Nr</w:t>
      </w:r>
      <w:proofErr w:type="spellEnd"/>
      <w:r w:rsidRPr="00523318">
        <w:rPr>
          <w:rFonts w:ascii="Arial" w:eastAsia="Calibri" w:hAnsi="Arial" w:cs="Arial"/>
          <w:sz w:val="23"/>
          <w:szCs w:val="23"/>
        </w:rPr>
        <w:t xml:space="preserve">. 840. </w:t>
      </w:r>
    </w:p>
    <w:p w14:paraId="44D78972"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proofErr w:type="spellStart"/>
      <w:smartTag w:uri="schemas-tilde-lt/tildestengine" w:element="templates">
        <w:smartTagPr>
          <w:attr w:name="text" w:val="SUTARTIES"/>
          <w:attr w:name="id" w:val="-1"/>
          <w:attr w:name="baseform" w:val="sutart|is"/>
        </w:smartTagPr>
        <w:r w:rsidRPr="00523318">
          <w:rPr>
            <w:rFonts w:ascii="Arial" w:eastAsia="Calibri" w:hAnsi="Arial" w:cs="Arial"/>
            <w:sz w:val="23"/>
            <w:szCs w:val="23"/>
          </w:rPr>
          <w:t>Sutarties</w:t>
        </w:r>
      </w:smartTag>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turi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vėliau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kaip</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per</w:t>
      </w:r>
      <w:proofErr w:type="spellEnd"/>
      <w:r w:rsidRPr="00523318">
        <w:rPr>
          <w:rFonts w:ascii="Arial" w:eastAsia="Calibri" w:hAnsi="Arial" w:cs="Arial"/>
          <w:sz w:val="23"/>
          <w:szCs w:val="23"/>
        </w:rPr>
        <w:t xml:space="preserve"> 1 (</w:t>
      </w:r>
      <w:proofErr w:type="spellStart"/>
      <w:r w:rsidRPr="00523318">
        <w:rPr>
          <w:rFonts w:ascii="Arial" w:eastAsia="Calibri" w:hAnsi="Arial" w:cs="Arial"/>
          <w:sz w:val="23"/>
          <w:szCs w:val="23"/>
        </w:rPr>
        <w:t>vieną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darbo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dieną</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raštu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pranešti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kitai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Šaliai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apie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nenugalimos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jėgos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i/>
          <w:sz w:val="23"/>
          <w:szCs w:val="23"/>
        </w:rPr>
        <w:t>force</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majeure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dėl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kurių</w:t>
      </w:r>
      <w:proofErr w:type="spellEnd"/>
      <w:r w:rsidRPr="00523318">
        <w:rPr>
          <w:rFonts w:ascii="Arial" w:eastAsia="Calibri" w:hAnsi="Arial" w:cs="Arial"/>
          <w:sz w:val="23"/>
          <w:szCs w:val="23"/>
        </w:rPr>
        <w:t xml:space="preserve"> </w:t>
      </w:r>
      <w:proofErr w:type="spellStart"/>
      <w:smartTag w:uri="schemas-tilde-lt/tildestengine" w:element="templates">
        <w:smartTagPr>
          <w:attr w:name="text" w:val="SUTARTIES"/>
          <w:attr w:name="id" w:val="-1"/>
          <w:attr w:name="baseform" w:val="sutart|is"/>
        </w:smartTagPr>
        <w:r w:rsidRPr="00523318">
          <w:rPr>
            <w:rFonts w:ascii="Arial" w:eastAsia="Calibri" w:hAnsi="Arial" w:cs="Arial"/>
            <w:sz w:val="23"/>
            <w:szCs w:val="23"/>
          </w:rPr>
          <w:t>Sutarties</w:t>
        </w:r>
      </w:smartTag>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dalies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įvykdymas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pasunkėti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ar</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tapti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neįmanomas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atsiradimą</w:t>
      </w:r>
      <w:proofErr w:type="spellEnd"/>
      <w:r w:rsidRPr="00523318">
        <w:rPr>
          <w:rFonts w:ascii="Arial" w:eastAsia="Calibri" w:hAnsi="Arial" w:cs="Arial"/>
          <w:sz w:val="23"/>
          <w:szCs w:val="23"/>
        </w:rPr>
        <w:t xml:space="preserve">. </w:t>
      </w:r>
    </w:p>
    <w:p w14:paraId="1BC0B29B"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proofErr w:type="spellStart"/>
      <w:r w:rsidRPr="00523318">
        <w:rPr>
          <w:rFonts w:ascii="Arial" w:eastAsia="Calibri" w:hAnsi="Arial" w:cs="Arial"/>
          <w:sz w:val="23"/>
          <w:szCs w:val="23"/>
        </w:rPr>
        <w:t>Jeigu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nenugalimos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jėgos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i/>
          <w:sz w:val="23"/>
          <w:szCs w:val="23"/>
        </w:rPr>
        <w:t>force</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majeure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aplinkybės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tęsiasi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ilgiau</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kaip</w:t>
      </w:r>
      <w:proofErr w:type="spellEnd"/>
      <w:r w:rsidRPr="00523318">
        <w:rPr>
          <w:rFonts w:ascii="Arial" w:eastAsia="Calibri" w:hAnsi="Arial" w:cs="Arial"/>
          <w:sz w:val="23"/>
          <w:szCs w:val="23"/>
        </w:rPr>
        <w:t xml:space="preserve"> 3 (</w:t>
      </w:r>
      <w:proofErr w:type="spellStart"/>
      <w:r w:rsidRPr="00523318">
        <w:rPr>
          <w:rFonts w:ascii="Arial" w:eastAsia="Calibri" w:hAnsi="Arial" w:cs="Arial"/>
          <w:sz w:val="23"/>
          <w:szCs w:val="23"/>
        </w:rPr>
        <w:t>tris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mėnesius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w:t>
      </w:r>
      <w:proofErr w:type="spellEnd"/>
      <w:r w:rsidRPr="00523318">
        <w:rPr>
          <w:rFonts w:ascii="Arial" w:eastAsia="Calibri" w:hAnsi="Arial" w:cs="Arial"/>
          <w:sz w:val="23"/>
          <w:szCs w:val="23"/>
        </w:rPr>
        <w:t xml:space="preserve"> </w:t>
      </w:r>
      <w:proofErr w:type="spellStart"/>
      <w:smartTag w:uri="schemas-tilde-lt/tildestengine" w:element="templates">
        <w:smartTagPr>
          <w:attr w:name="baseform" w:val="pranešim|as"/>
          <w:attr w:name="id" w:val="-1"/>
          <w:attr w:name="text" w:val="pranešimo"/>
        </w:smartTagPr>
        <w:r w:rsidRPr="00523318">
          <w:rPr>
            <w:rFonts w:ascii="Arial" w:eastAsia="Calibri" w:hAnsi="Arial" w:cs="Arial"/>
            <w:sz w:val="23"/>
            <w:szCs w:val="23"/>
          </w:rPr>
          <w:t>pranešimo</w:t>
        </w:r>
      </w:smartTag>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apie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jas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gavimo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dienos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Šalys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tarpusavio</w:t>
      </w:r>
      <w:proofErr w:type="spellEnd"/>
      <w:r w:rsidRPr="00523318">
        <w:rPr>
          <w:rFonts w:ascii="Arial" w:eastAsia="Calibri" w:hAnsi="Arial" w:cs="Arial"/>
          <w:sz w:val="23"/>
          <w:szCs w:val="23"/>
        </w:rPr>
        <w:t xml:space="preserve"> </w:t>
      </w:r>
      <w:proofErr w:type="spellStart"/>
      <w:smartTag w:uri="schemas-tilde-lt/tildestengine" w:element="templates">
        <w:smartTagPr>
          <w:attr w:name="baseform" w:val="susitarim|as"/>
          <w:attr w:name="id" w:val="-1"/>
          <w:attr w:name="text" w:val="susitarimu"/>
        </w:smartTagPr>
        <w:r w:rsidRPr="00523318">
          <w:rPr>
            <w:rFonts w:ascii="Arial" w:eastAsia="Calibri" w:hAnsi="Arial" w:cs="Arial"/>
            <w:sz w:val="23"/>
            <w:szCs w:val="23"/>
          </w:rPr>
          <w:t>susitarimu</w:t>
        </w:r>
      </w:smartTag>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gali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nutraukti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Sutartį</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Nė</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viena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iš</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neturi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teisės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reikalauti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kad</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kita</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Šalis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atlygintų</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dėl</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to</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patirtus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nuostolius</w:t>
      </w:r>
      <w:proofErr w:type="spellEnd"/>
      <w:r w:rsidRPr="00523318">
        <w:rPr>
          <w:rFonts w:ascii="Arial" w:eastAsia="Calibri" w:hAnsi="Arial" w:cs="Arial"/>
          <w:sz w:val="23"/>
          <w:szCs w:val="23"/>
        </w:rPr>
        <w:t>.</w:t>
      </w:r>
    </w:p>
    <w:p w14:paraId="4A90B621" w14:textId="77777777" w:rsidR="00B108B2" w:rsidRPr="00523318" w:rsidRDefault="00B108B2" w:rsidP="00B108B2">
      <w:pPr>
        <w:tabs>
          <w:tab w:val="left" w:pos="993"/>
          <w:tab w:val="left" w:pos="1134"/>
          <w:tab w:val="num" w:pos="1191"/>
        </w:tabs>
        <w:rPr>
          <w:rFonts w:ascii="Arial" w:eastAsia="Calibri" w:hAnsi="Arial" w:cs="Arial"/>
          <w:sz w:val="23"/>
          <w:szCs w:val="23"/>
        </w:rPr>
      </w:pPr>
    </w:p>
    <w:p w14:paraId="2CA7F751" w14:textId="77777777" w:rsidR="00B108B2" w:rsidRPr="00523318" w:rsidRDefault="00B108B2" w:rsidP="00B108B2">
      <w:pPr>
        <w:ind w:firstLine="426"/>
        <w:jc w:val="center"/>
        <w:rPr>
          <w:rFonts w:ascii="Arial" w:hAnsi="Arial" w:cs="Arial"/>
          <w:b/>
          <w:bCs/>
          <w:caps/>
          <w:sz w:val="23"/>
          <w:szCs w:val="23"/>
        </w:rPr>
      </w:pPr>
      <w:r w:rsidRPr="00523318">
        <w:rPr>
          <w:rFonts w:ascii="Arial" w:hAnsi="Arial" w:cs="Arial"/>
          <w:b/>
          <w:bCs/>
          <w:caps/>
          <w:sz w:val="23"/>
          <w:szCs w:val="23"/>
        </w:rPr>
        <w:t>VI. KONFIDENCIALUMAS</w:t>
      </w:r>
    </w:p>
    <w:p w14:paraId="42C7A469" w14:textId="77777777" w:rsidR="00B108B2" w:rsidRPr="00523318" w:rsidRDefault="00B108B2" w:rsidP="00B108B2">
      <w:pPr>
        <w:widowControl w:val="0"/>
        <w:tabs>
          <w:tab w:val="left" w:pos="0"/>
          <w:tab w:val="left" w:pos="993"/>
          <w:tab w:val="left" w:pos="1276"/>
        </w:tabs>
        <w:ind w:firstLine="426"/>
        <w:jc w:val="center"/>
        <w:rPr>
          <w:rFonts w:ascii="Arial" w:eastAsia="Calibri" w:hAnsi="Arial" w:cs="Arial"/>
          <w:sz w:val="23"/>
          <w:szCs w:val="23"/>
        </w:rPr>
      </w:pPr>
    </w:p>
    <w:p w14:paraId="7FFB1CA5" w14:textId="77777777" w:rsidR="00B108B2" w:rsidRPr="00523318" w:rsidRDefault="00B108B2" w:rsidP="00823564">
      <w:pPr>
        <w:numPr>
          <w:ilvl w:val="0"/>
          <w:numId w:val="52"/>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Konfidencialia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šią</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laikoma</w:t>
      </w:r>
      <w:proofErr w:type="spellEnd"/>
      <w:r w:rsidRPr="00523318">
        <w:rPr>
          <w:rFonts w:ascii="Arial" w:hAnsi="Arial" w:cs="Arial"/>
          <w:sz w:val="23"/>
          <w:szCs w:val="23"/>
        </w:rPr>
        <w:t>:</w:t>
      </w:r>
    </w:p>
    <w:p w14:paraId="5F86D13D" w14:textId="77777777" w:rsidR="00B108B2" w:rsidRPr="00523318" w:rsidRDefault="00B108B2" w:rsidP="00823564">
      <w:pPr>
        <w:numPr>
          <w:ilvl w:val="1"/>
          <w:numId w:val="52"/>
        </w:numPr>
        <w:tabs>
          <w:tab w:val="left" w:pos="0"/>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bet</w:t>
      </w:r>
      <w:proofErr w:type="spellEnd"/>
      <w:r w:rsidRPr="00523318">
        <w:rPr>
          <w:rFonts w:ascii="Arial" w:hAnsi="Arial" w:cs="Arial"/>
          <w:sz w:val="23"/>
          <w:szCs w:val="23"/>
        </w:rPr>
        <w:t xml:space="preserve"> </w:t>
      </w:r>
      <w:proofErr w:type="spellStart"/>
      <w:r w:rsidRPr="00523318">
        <w:rPr>
          <w:rFonts w:ascii="Arial" w:hAnsi="Arial" w:cs="Arial"/>
          <w:sz w:val="23"/>
          <w:szCs w:val="23"/>
        </w:rPr>
        <w:t>kokiu</w:t>
      </w:r>
      <w:proofErr w:type="spellEnd"/>
      <w:r w:rsidRPr="00523318">
        <w:rPr>
          <w:rFonts w:ascii="Arial" w:hAnsi="Arial" w:cs="Arial"/>
          <w:sz w:val="23"/>
          <w:szCs w:val="23"/>
        </w:rPr>
        <w:t xml:space="preserve"> </w:t>
      </w:r>
      <w:proofErr w:type="spellStart"/>
      <w:r w:rsidRPr="00523318">
        <w:rPr>
          <w:rFonts w:ascii="Arial" w:hAnsi="Arial" w:cs="Arial"/>
          <w:sz w:val="23"/>
          <w:szCs w:val="23"/>
        </w:rPr>
        <w:t>fiksuotu</w:t>
      </w:r>
      <w:proofErr w:type="spellEnd"/>
      <w:r w:rsidRPr="00523318">
        <w:rPr>
          <w:rFonts w:ascii="Arial" w:hAnsi="Arial" w:cs="Arial"/>
          <w:sz w:val="23"/>
          <w:szCs w:val="23"/>
        </w:rPr>
        <w:t xml:space="preserve"> </w:t>
      </w:r>
      <w:proofErr w:type="spellStart"/>
      <w:r w:rsidRPr="00523318">
        <w:rPr>
          <w:rFonts w:ascii="Arial" w:hAnsi="Arial" w:cs="Arial"/>
          <w:sz w:val="23"/>
          <w:szCs w:val="23"/>
        </w:rPr>
        <w:t>būdu</w:t>
      </w:r>
      <w:proofErr w:type="spellEnd"/>
      <w:r w:rsidRPr="00523318">
        <w:rPr>
          <w:rFonts w:ascii="Arial" w:hAnsi="Arial" w:cs="Arial"/>
          <w:sz w:val="23"/>
          <w:szCs w:val="23"/>
        </w:rPr>
        <w:t xml:space="preserve"> </w:t>
      </w:r>
      <w:proofErr w:type="spellStart"/>
      <w:r w:rsidRPr="00523318">
        <w:rPr>
          <w:rFonts w:ascii="Arial" w:hAnsi="Arial" w:cs="Arial"/>
          <w:sz w:val="23"/>
          <w:szCs w:val="23"/>
        </w:rPr>
        <w:t>išreikšta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kuri</w:t>
      </w:r>
      <w:proofErr w:type="spellEnd"/>
      <w:r w:rsidRPr="00523318">
        <w:rPr>
          <w:rFonts w:ascii="Arial" w:hAnsi="Arial" w:cs="Arial"/>
          <w:sz w:val="23"/>
          <w:szCs w:val="23"/>
        </w:rPr>
        <w:t xml:space="preserve"> </w:t>
      </w:r>
      <w:proofErr w:type="spellStart"/>
      <w:r w:rsidRPr="00523318">
        <w:rPr>
          <w:rFonts w:ascii="Arial" w:hAnsi="Arial" w:cs="Arial"/>
          <w:sz w:val="23"/>
          <w:szCs w:val="23"/>
        </w:rPr>
        <w:t>gaunama</w:t>
      </w:r>
      <w:proofErr w:type="spellEnd"/>
      <w:r w:rsidRPr="00523318">
        <w:rPr>
          <w:rFonts w:ascii="Arial" w:hAnsi="Arial" w:cs="Arial"/>
          <w:sz w:val="23"/>
          <w:szCs w:val="23"/>
        </w:rPr>
        <w:t xml:space="preserve"> </w:t>
      </w:r>
      <w:proofErr w:type="spellStart"/>
      <w:r w:rsidRPr="00523318">
        <w:rPr>
          <w:rFonts w:ascii="Arial" w:hAnsi="Arial" w:cs="Arial"/>
          <w:sz w:val="23"/>
          <w:szCs w:val="23"/>
        </w:rPr>
        <w:t>vykdant</w:t>
      </w:r>
      <w:proofErr w:type="spellEnd"/>
      <w:r w:rsidRPr="00523318">
        <w:rPr>
          <w:rFonts w:ascii="Arial" w:hAnsi="Arial" w:cs="Arial"/>
          <w:sz w:val="23"/>
          <w:szCs w:val="23"/>
        </w:rPr>
        <w:t xml:space="preserve"> </w:t>
      </w:r>
      <w:proofErr w:type="spellStart"/>
      <w:r w:rsidRPr="00523318">
        <w:rPr>
          <w:rFonts w:ascii="Arial" w:hAnsi="Arial" w:cs="Arial"/>
          <w:sz w:val="23"/>
          <w:szCs w:val="23"/>
        </w:rPr>
        <w:t>šia</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Sutartimi</w:t>
      </w:r>
      <w:proofErr w:type="spellEnd"/>
      <w:r w:rsidRPr="00523318">
        <w:rPr>
          <w:rFonts w:ascii="Arial" w:hAnsi="Arial" w:cs="Arial"/>
          <w:sz w:val="23"/>
          <w:szCs w:val="23"/>
        </w:rPr>
        <w:t xml:space="preserve"> </w:t>
      </w:r>
      <w:proofErr w:type="spellStart"/>
      <w:r w:rsidRPr="00523318">
        <w:rPr>
          <w:rFonts w:ascii="Arial" w:hAnsi="Arial" w:cs="Arial"/>
          <w:sz w:val="23"/>
          <w:szCs w:val="23"/>
        </w:rPr>
        <w:t>prisiimtus</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įsipareigojimus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kuri</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susijusi</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NMA </w:t>
      </w:r>
      <w:proofErr w:type="spellStart"/>
      <w:r w:rsidRPr="00523318">
        <w:rPr>
          <w:rFonts w:ascii="Arial" w:hAnsi="Arial" w:cs="Arial"/>
          <w:sz w:val="23"/>
          <w:szCs w:val="23"/>
        </w:rPr>
        <w:t>atliekamomis</w:t>
      </w:r>
      <w:proofErr w:type="spellEnd"/>
      <w:r w:rsidRPr="00523318">
        <w:rPr>
          <w:rFonts w:ascii="Arial" w:hAnsi="Arial" w:cs="Arial"/>
          <w:sz w:val="23"/>
          <w:szCs w:val="23"/>
        </w:rPr>
        <w:t xml:space="preserve"> </w:t>
      </w:r>
      <w:proofErr w:type="spellStart"/>
      <w:r w:rsidRPr="00523318">
        <w:rPr>
          <w:rFonts w:ascii="Arial" w:hAnsi="Arial" w:cs="Arial"/>
          <w:sz w:val="23"/>
          <w:szCs w:val="23"/>
        </w:rPr>
        <w:t>funkcijomis</w:t>
      </w:r>
      <w:proofErr w:type="spellEnd"/>
      <w:r w:rsidRPr="00523318">
        <w:rPr>
          <w:rFonts w:ascii="Arial" w:hAnsi="Arial" w:cs="Arial"/>
          <w:sz w:val="23"/>
          <w:szCs w:val="23"/>
        </w:rPr>
        <w:t>;</w:t>
      </w:r>
    </w:p>
    <w:p w14:paraId="5215EF32" w14:textId="684C5440" w:rsidR="00B108B2" w:rsidRPr="00523318" w:rsidRDefault="00B108B2" w:rsidP="00823564">
      <w:pPr>
        <w:numPr>
          <w:ilvl w:val="1"/>
          <w:numId w:val="52"/>
        </w:numPr>
        <w:tabs>
          <w:tab w:val="left" w:pos="0"/>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elektroniniai</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dokumentai</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bazės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failai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kt</w:t>
      </w:r>
      <w:proofErr w:type="spellEnd"/>
      <w:r w:rsidRPr="00523318">
        <w:rPr>
          <w:rFonts w:ascii="Arial" w:hAnsi="Arial" w:cs="Arial"/>
          <w:sz w:val="23"/>
          <w:szCs w:val="23"/>
        </w:rPr>
        <w:t xml:space="preserve">., </w:t>
      </w:r>
      <w:proofErr w:type="spellStart"/>
      <w:r w:rsidRPr="00523318">
        <w:rPr>
          <w:rFonts w:ascii="Arial" w:hAnsi="Arial" w:cs="Arial"/>
          <w:sz w:val="23"/>
          <w:szCs w:val="23"/>
        </w:rPr>
        <w:t>tyrimų</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sistemų</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dokumentai</w:t>
      </w:r>
      <w:proofErr w:type="spellEnd"/>
      <w:r w:rsidRPr="00523318">
        <w:rPr>
          <w:rFonts w:ascii="Arial" w:hAnsi="Arial" w:cs="Arial"/>
          <w:sz w:val="23"/>
          <w:szCs w:val="23"/>
        </w:rPr>
        <w:t xml:space="preserve">, </w:t>
      </w:r>
      <w:proofErr w:type="spellStart"/>
      <w:r w:rsidRPr="00523318">
        <w:rPr>
          <w:rFonts w:ascii="Arial" w:hAnsi="Arial" w:cs="Arial"/>
          <w:sz w:val="23"/>
          <w:szCs w:val="23"/>
        </w:rPr>
        <w:t>naudotojų</w:t>
      </w:r>
      <w:proofErr w:type="spellEnd"/>
      <w:r w:rsidRPr="00523318">
        <w:rPr>
          <w:rFonts w:ascii="Arial" w:hAnsi="Arial" w:cs="Arial"/>
          <w:sz w:val="23"/>
          <w:szCs w:val="23"/>
        </w:rPr>
        <w:t xml:space="preserve"> </w:t>
      </w:r>
      <w:proofErr w:type="spellStart"/>
      <w:r w:rsidRPr="00523318">
        <w:rPr>
          <w:rFonts w:ascii="Arial" w:hAnsi="Arial" w:cs="Arial"/>
          <w:sz w:val="23"/>
          <w:szCs w:val="23"/>
        </w:rPr>
        <w:t>vadovai</w:t>
      </w:r>
      <w:proofErr w:type="spellEnd"/>
      <w:r w:rsidRPr="00523318">
        <w:rPr>
          <w:rFonts w:ascii="Arial" w:hAnsi="Arial" w:cs="Arial"/>
          <w:sz w:val="23"/>
          <w:szCs w:val="23"/>
        </w:rPr>
        <w:t xml:space="preserve">, </w:t>
      </w:r>
      <w:proofErr w:type="spellStart"/>
      <w:r w:rsidRPr="00523318">
        <w:rPr>
          <w:rFonts w:ascii="Arial" w:hAnsi="Arial" w:cs="Arial"/>
          <w:sz w:val="23"/>
          <w:szCs w:val="23"/>
        </w:rPr>
        <w:t>eksploatacijos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pagalbinės</w:t>
      </w:r>
      <w:proofErr w:type="spellEnd"/>
      <w:r w:rsidRPr="00523318">
        <w:rPr>
          <w:rFonts w:ascii="Arial" w:hAnsi="Arial" w:cs="Arial"/>
          <w:sz w:val="23"/>
          <w:szCs w:val="23"/>
        </w:rPr>
        <w:t xml:space="preserve"> </w:t>
      </w:r>
      <w:proofErr w:type="spellStart"/>
      <w:r w:rsidRPr="00523318">
        <w:rPr>
          <w:rFonts w:ascii="Arial" w:hAnsi="Arial" w:cs="Arial"/>
          <w:sz w:val="23"/>
          <w:szCs w:val="23"/>
        </w:rPr>
        <w:t>procedūros</w:t>
      </w:r>
      <w:proofErr w:type="spellEnd"/>
      <w:r w:rsidRPr="00523318">
        <w:rPr>
          <w:rFonts w:ascii="Arial" w:hAnsi="Arial" w:cs="Arial"/>
          <w:sz w:val="23"/>
          <w:szCs w:val="23"/>
        </w:rPr>
        <w:t xml:space="preserve">, </w:t>
      </w:r>
      <w:proofErr w:type="spellStart"/>
      <w:r w:rsidRPr="00523318">
        <w:rPr>
          <w:rFonts w:ascii="Arial" w:hAnsi="Arial" w:cs="Arial"/>
          <w:sz w:val="23"/>
          <w:szCs w:val="23"/>
        </w:rPr>
        <w:t>archyvuota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kiti</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dokumentai</w:t>
      </w:r>
      <w:proofErr w:type="spellEnd"/>
      <w:r w:rsidRPr="00523318">
        <w:rPr>
          <w:rFonts w:ascii="Arial" w:hAnsi="Arial" w:cs="Arial"/>
          <w:sz w:val="23"/>
          <w:szCs w:val="23"/>
        </w:rPr>
        <w:t xml:space="preserve">, </w:t>
      </w:r>
      <w:proofErr w:type="spellStart"/>
      <w:r w:rsidRPr="00523318">
        <w:rPr>
          <w:rFonts w:ascii="Arial" w:hAnsi="Arial" w:cs="Arial"/>
          <w:sz w:val="23"/>
          <w:szCs w:val="23"/>
        </w:rPr>
        <w:t>parengti</w:t>
      </w:r>
      <w:proofErr w:type="spellEnd"/>
      <w:r w:rsidRPr="00523318">
        <w:rPr>
          <w:rFonts w:ascii="Arial" w:hAnsi="Arial" w:cs="Arial"/>
          <w:sz w:val="23"/>
          <w:szCs w:val="23"/>
        </w:rPr>
        <w:t xml:space="preserve"> NMA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darbuotojų</w:t>
      </w:r>
      <w:proofErr w:type="spellEnd"/>
      <w:r w:rsidRPr="00523318">
        <w:rPr>
          <w:rFonts w:ascii="Arial" w:hAnsi="Arial" w:cs="Arial"/>
          <w:sz w:val="23"/>
          <w:szCs w:val="23"/>
        </w:rPr>
        <w:t xml:space="preserve">, </w:t>
      </w:r>
      <w:proofErr w:type="spellStart"/>
      <w:r w:rsidRPr="00523318">
        <w:rPr>
          <w:rFonts w:ascii="Arial" w:hAnsi="Arial" w:cs="Arial"/>
          <w:sz w:val="23"/>
          <w:szCs w:val="23"/>
        </w:rPr>
        <w:t>kuriuose</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2</w:t>
      </w:r>
      <w:r w:rsidR="00F45DFB">
        <w:rPr>
          <w:rFonts w:ascii="Arial" w:hAnsi="Arial" w:cs="Arial"/>
          <w:sz w:val="23"/>
          <w:szCs w:val="23"/>
          <w:lang w:val="lt-LT"/>
        </w:rPr>
        <w:t>4</w:t>
      </w:r>
      <w:r w:rsidRPr="00523318">
        <w:rPr>
          <w:rFonts w:ascii="Arial" w:hAnsi="Arial" w:cs="Arial"/>
          <w:sz w:val="23"/>
          <w:szCs w:val="23"/>
        </w:rPr>
        <w:t xml:space="preserve">.1 </w:t>
      </w:r>
      <w:proofErr w:type="spellStart"/>
      <w:r w:rsidRPr="00523318">
        <w:rPr>
          <w:rFonts w:ascii="Arial" w:hAnsi="Arial" w:cs="Arial"/>
          <w:sz w:val="23"/>
          <w:szCs w:val="23"/>
        </w:rPr>
        <w:t>papunktyje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kurie</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parengti</w:t>
      </w:r>
      <w:proofErr w:type="spellEnd"/>
      <w:r w:rsidRPr="00523318">
        <w:rPr>
          <w:rFonts w:ascii="Arial" w:hAnsi="Arial" w:cs="Arial"/>
          <w:sz w:val="23"/>
          <w:szCs w:val="23"/>
        </w:rPr>
        <w:t xml:space="preserve"> </w:t>
      </w:r>
      <w:proofErr w:type="spellStart"/>
      <w:r w:rsidRPr="00523318">
        <w:rPr>
          <w:rFonts w:ascii="Arial" w:hAnsi="Arial" w:cs="Arial"/>
          <w:sz w:val="23"/>
          <w:szCs w:val="23"/>
        </w:rPr>
        <w:t>remiantis</w:t>
      </w:r>
      <w:proofErr w:type="spellEnd"/>
      <w:r w:rsidRPr="00523318">
        <w:rPr>
          <w:rFonts w:ascii="Arial" w:hAnsi="Arial" w:cs="Arial"/>
          <w:sz w:val="23"/>
          <w:szCs w:val="23"/>
        </w:rPr>
        <w:t xml:space="preserve"> </w:t>
      </w:r>
      <w:proofErr w:type="spellStart"/>
      <w:r w:rsidRPr="00523318">
        <w:rPr>
          <w:rFonts w:ascii="Arial" w:hAnsi="Arial" w:cs="Arial"/>
          <w:sz w:val="23"/>
          <w:szCs w:val="23"/>
        </w:rPr>
        <w:t>aukščiau</w:t>
      </w:r>
      <w:proofErr w:type="spellEnd"/>
      <w:r w:rsidRPr="00523318">
        <w:rPr>
          <w:rFonts w:ascii="Arial" w:hAnsi="Arial" w:cs="Arial"/>
          <w:sz w:val="23"/>
          <w:szCs w:val="23"/>
        </w:rPr>
        <w:t xml:space="preserve"> </w:t>
      </w:r>
      <w:proofErr w:type="spellStart"/>
      <w:r w:rsidRPr="00523318">
        <w:rPr>
          <w:rFonts w:ascii="Arial" w:hAnsi="Arial" w:cs="Arial"/>
          <w:sz w:val="23"/>
          <w:szCs w:val="23"/>
        </w:rPr>
        <w:t>minėta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w:t>
      </w:r>
    </w:p>
    <w:p w14:paraId="2E86296E" w14:textId="77777777" w:rsidR="00B108B2" w:rsidRPr="00523318" w:rsidRDefault="00B108B2" w:rsidP="00823564">
      <w:pPr>
        <w:numPr>
          <w:ilvl w:val="1"/>
          <w:numId w:val="52"/>
        </w:numPr>
        <w:tabs>
          <w:tab w:val="left" w:pos="0"/>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kita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kuri</w:t>
      </w:r>
      <w:proofErr w:type="spellEnd"/>
      <w:r w:rsidRPr="00523318">
        <w:rPr>
          <w:rFonts w:ascii="Arial" w:hAnsi="Arial" w:cs="Arial"/>
          <w:sz w:val="23"/>
          <w:szCs w:val="23"/>
        </w:rPr>
        <w:t xml:space="preserve"> </w:t>
      </w:r>
      <w:proofErr w:type="spellStart"/>
      <w:r w:rsidRPr="00523318">
        <w:rPr>
          <w:rFonts w:ascii="Arial" w:hAnsi="Arial" w:cs="Arial"/>
          <w:sz w:val="23"/>
          <w:szCs w:val="23"/>
        </w:rPr>
        <w:t>bent</w:t>
      </w:r>
      <w:proofErr w:type="spellEnd"/>
      <w:r w:rsidRPr="00523318">
        <w:rPr>
          <w:rFonts w:ascii="Arial" w:hAnsi="Arial" w:cs="Arial"/>
          <w:sz w:val="23"/>
          <w:szCs w:val="23"/>
        </w:rPr>
        <w:t xml:space="preserve"> </w:t>
      </w:r>
      <w:proofErr w:type="spellStart"/>
      <w:r w:rsidRPr="00523318">
        <w:rPr>
          <w:rFonts w:ascii="Arial" w:hAnsi="Arial" w:cs="Arial"/>
          <w:sz w:val="23"/>
          <w:szCs w:val="23"/>
        </w:rPr>
        <w:t>vienos</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w:t>
      </w:r>
      <w:proofErr w:type="spellStart"/>
      <w:r w:rsidRPr="00523318">
        <w:rPr>
          <w:rFonts w:ascii="Arial" w:hAnsi="Arial" w:cs="Arial"/>
          <w:sz w:val="23"/>
          <w:szCs w:val="23"/>
        </w:rPr>
        <w:t>Šalių</w:t>
      </w:r>
      <w:proofErr w:type="spellEnd"/>
      <w:r w:rsidRPr="00523318">
        <w:rPr>
          <w:rFonts w:ascii="Arial" w:hAnsi="Arial" w:cs="Arial"/>
          <w:sz w:val="23"/>
          <w:szCs w:val="23"/>
        </w:rPr>
        <w:t xml:space="preserve"> </w:t>
      </w:r>
      <w:proofErr w:type="spellStart"/>
      <w:r w:rsidRPr="00523318">
        <w:rPr>
          <w:rFonts w:ascii="Arial" w:hAnsi="Arial" w:cs="Arial"/>
          <w:sz w:val="23"/>
          <w:szCs w:val="23"/>
        </w:rPr>
        <w:t>laikoma</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konfidencialia</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neviešinama</w:t>
      </w:r>
      <w:proofErr w:type="spellEnd"/>
      <w:r w:rsidRPr="00523318">
        <w:rPr>
          <w:rFonts w:ascii="Arial" w:hAnsi="Arial" w:cs="Arial"/>
          <w:sz w:val="23"/>
          <w:szCs w:val="23"/>
        </w:rPr>
        <w:t xml:space="preserve">; </w:t>
      </w:r>
      <w:proofErr w:type="spellStart"/>
      <w:r w:rsidRPr="00523318">
        <w:rPr>
          <w:rFonts w:ascii="Arial" w:hAnsi="Arial" w:cs="Arial"/>
          <w:sz w:val="23"/>
          <w:szCs w:val="23"/>
        </w:rPr>
        <w:t>tokiu</w:t>
      </w:r>
      <w:proofErr w:type="spellEnd"/>
      <w:r w:rsidRPr="00523318">
        <w:rPr>
          <w:rFonts w:ascii="Arial" w:hAnsi="Arial" w:cs="Arial"/>
          <w:sz w:val="23"/>
          <w:szCs w:val="23"/>
        </w:rPr>
        <w:t xml:space="preserve"> </w:t>
      </w:r>
      <w:proofErr w:type="spellStart"/>
      <w:r w:rsidRPr="00523318">
        <w:rPr>
          <w:rFonts w:ascii="Arial" w:hAnsi="Arial" w:cs="Arial"/>
          <w:sz w:val="23"/>
          <w:szCs w:val="23"/>
        </w:rPr>
        <w:t>atveju</w:t>
      </w:r>
      <w:proofErr w:type="spellEnd"/>
      <w:r w:rsidRPr="00523318">
        <w:rPr>
          <w:rFonts w:ascii="Arial" w:hAnsi="Arial" w:cs="Arial"/>
          <w:sz w:val="23"/>
          <w:szCs w:val="23"/>
        </w:rPr>
        <w:t xml:space="preserve"> </w:t>
      </w:r>
      <w:proofErr w:type="spellStart"/>
      <w:r w:rsidRPr="00523318">
        <w:rPr>
          <w:rFonts w:ascii="Arial" w:hAnsi="Arial" w:cs="Arial"/>
          <w:sz w:val="23"/>
          <w:szCs w:val="23"/>
        </w:rPr>
        <w:t>Šalis</w:t>
      </w:r>
      <w:proofErr w:type="spellEnd"/>
      <w:r w:rsidRPr="00523318">
        <w:rPr>
          <w:rFonts w:ascii="Arial" w:hAnsi="Arial" w:cs="Arial"/>
          <w:sz w:val="23"/>
          <w:szCs w:val="23"/>
        </w:rPr>
        <w:t xml:space="preserve">, </w:t>
      </w:r>
      <w:proofErr w:type="spellStart"/>
      <w:r w:rsidRPr="00523318">
        <w:rPr>
          <w:rFonts w:ascii="Arial" w:hAnsi="Arial" w:cs="Arial"/>
          <w:sz w:val="23"/>
          <w:szCs w:val="23"/>
        </w:rPr>
        <w:t>atskleidžianti</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informaciją</w:t>
      </w:r>
      <w:proofErr w:type="spellEnd"/>
      <w:r w:rsidRPr="00523318">
        <w:rPr>
          <w:rFonts w:ascii="Arial" w:hAnsi="Arial" w:cs="Arial"/>
          <w:sz w:val="23"/>
          <w:szCs w:val="23"/>
        </w:rPr>
        <w:t xml:space="preserve">, </w:t>
      </w:r>
      <w:proofErr w:type="spellStart"/>
      <w:r w:rsidRPr="00523318">
        <w:rPr>
          <w:rFonts w:ascii="Arial" w:hAnsi="Arial" w:cs="Arial"/>
          <w:sz w:val="23"/>
          <w:szCs w:val="23"/>
        </w:rPr>
        <w:t>atskleisdama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informuoja</w:t>
      </w:r>
      <w:proofErr w:type="spellEnd"/>
      <w:r w:rsidRPr="00523318">
        <w:rPr>
          <w:rFonts w:ascii="Arial" w:hAnsi="Arial" w:cs="Arial"/>
          <w:sz w:val="23"/>
          <w:szCs w:val="23"/>
        </w:rPr>
        <w:t xml:space="preserve"> </w:t>
      </w:r>
      <w:proofErr w:type="spellStart"/>
      <w:r w:rsidRPr="00523318">
        <w:rPr>
          <w:rFonts w:ascii="Arial" w:hAnsi="Arial" w:cs="Arial"/>
          <w:sz w:val="23"/>
          <w:szCs w:val="23"/>
        </w:rPr>
        <w:t>kitą</w:t>
      </w:r>
      <w:proofErr w:type="spellEnd"/>
      <w:r w:rsidRPr="00523318">
        <w:rPr>
          <w:rFonts w:ascii="Arial" w:hAnsi="Arial" w:cs="Arial"/>
          <w:sz w:val="23"/>
          <w:szCs w:val="23"/>
        </w:rPr>
        <w:t xml:space="preserve"> </w:t>
      </w:r>
      <w:proofErr w:type="spellStart"/>
      <w:r w:rsidRPr="00523318">
        <w:rPr>
          <w:rFonts w:ascii="Arial" w:hAnsi="Arial" w:cs="Arial"/>
          <w:sz w:val="23"/>
          <w:szCs w:val="23"/>
        </w:rPr>
        <w:t>Šalį</w:t>
      </w:r>
      <w:proofErr w:type="spellEnd"/>
      <w:r w:rsidRPr="00523318">
        <w:rPr>
          <w:rFonts w:ascii="Arial" w:hAnsi="Arial" w:cs="Arial"/>
          <w:sz w:val="23"/>
          <w:szCs w:val="23"/>
        </w:rPr>
        <w:t xml:space="preserve">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konfidencialumą</w:t>
      </w:r>
      <w:proofErr w:type="spellEnd"/>
      <w:r w:rsidRPr="00523318">
        <w:rPr>
          <w:rFonts w:ascii="Arial" w:hAnsi="Arial" w:cs="Arial"/>
          <w:sz w:val="23"/>
          <w:szCs w:val="23"/>
        </w:rPr>
        <w:t>.</w:t>
      </w:r>
    </w:p>
    <w:p w14:paraId="6BF039C0" w14:textId="77777777" w:rsidR="00B108B2" w:rsidRPr="00523318" w:rsidRDefault="00B108B2" w:rsidP="00823564">
      <w:pPr>
        <w:numPr>
          <w:ilvl w:val="0"/>
          <w:numId w:val="53"/>
        </w:numPr>
        <w:tabs>
          <w:tab w:val="left" w:pos="1134"/>
          <w:tab w:val="left" w:pos="1276"/>
        </w:tabs>
        <w:ind w:left="0" w:firstLine="709"/>
        <w:contextualSpacing/>
        <w:jc w:val="both"/>
        <w:rPr>
          <w:rFonts w:ascii="Arial" w:hAnsi="Arial" w:cs="Arial"/>
          <w:sz w:val="23"/>
          <w:szCs w:val="23"/>
        </w:rPr>
      </w:pP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įsipareigoja</w:t>
      </w:r>
      <w:proofErr w:type="spellEnd"/>
      <w:r w:rsidRPr="00523318">
        <w:rPr>
          <w:rFonts w:ascii="Arial" w:hAnsi="Arial" w:cs="Arial"/>
          <w:sz w:val="23"/>
          <w:szCs w:val="23"/>
        </w:rPr>
        <w:t>:</w:t>
      </w:r>
    </w:p>
    <w:p w14:paraId="79E45DF4"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proofErr w:type="spellStart"/>
      <w:r w:rsidRPr="00523318">
        <w:rPr>
          <w:rFonts w:ascii="Arial" w:hAnsi="Arial" w:cs="Arial"/>
          <w:sz w:val="23"/>
          <w:szCs w:val="23"/>
        </w:rPr>
        <w:t>naudotis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tik</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įsipareigojimų</w:t>
      </w:r>
      <w:proofErr w:type="spellEnd"/>
      <w:r w:rsidRPr="00523318">
        <w:rPr>
          <w:rFonts w:ascii="Arial" w:hAnsi="Arial" w:cs="Arial"/>
          <w:sz w:val="23"/>
          <w:szCs w:val="23"/>
        </w:rPr>
        <w:t xml:space="preserve"> </w:t>
      </w:r>
      <w:proofErr w:type="spellStart"/>
      <w:r w:rsidRPr="00523318">
        <w:rPr>
          <w:rFonts w:ascii="Arial" w:hAnsi="Arial" w:cs="Arial"/>
          <w:sz w:val="23"/>
          <w:szCs w:val="23"/>
        </w:rPr>
        <w:t>vykdymo</w:t>
      </w:r>
      <w:proofErr w:type="spellEnd"/>
      <w:r w:rsidRPr="00523318">
        <w:rPr>
          <w:rFonts w:ascii="Arial" w:hAnsi="Arial" w:cs="Arial"/>
          <w:sz w:val="23"/>
          <w:szCs w:val="23"/>
        </w:rPr>
        <w:t xml:space="preserve"> </w:t>
      </w:r>
      <w:proofErr w:type="spellStart"/>
      <w:r w:rsidRPr="00523318">
        <w:rPr>
          <w:rFonts w:ascii="Arial" w:hAnsi="Arial" w:cs="Arial"/>
          <w:sz w:val="23"/>
          <w:szCs w:val="23"/>
        </w:rPr>
        <w:t>tikslais</w:t>
      </w:r>
      <w:proofErr w:type="spellEnd"/>
      <w:r w:rsidRPr="00523318">
        <w:rPr>
          <w:rFonts w:ascii="Arial" w:hAnsi="Arial" w:cs="Arial"/>
          <w:sz w:val="23"/>
          <w:szCs w:val="23"/>
        </w:rPr>
        <w:t>;</w:t>
      </w:r>
    </w:p>
    <w:p w14:paraId="48F5465D"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proofErr w:type="spellStart"/>
      <w:r w:rsidRPr="00523318">
        <w:rPr>
          <w:rFonts w:ascii="Arial" w:hAnsi="Arial" w:cs="Arial"/>
          <w:sz w:val="23"/>
          <w:szCs w:val="23"/>
        </w:rPr>
        <w:t>neskleisti</w:t>
      </w:r>
      <w:proofErr w:type="spellEnd"/>
      <w:r w:rsidRPr="00523318">
        <w:rPr>
          <w:rFonts w:ascii="Arial" w:hAnsi="Arial" w:cs="Arial"/>
          <w:sz w:val="23"/>
          <w:szCs w:val="23"/>
        </w:rPr>
        <w:t xml:space="preserve">, </w:t>
      </w:r>
      <w:proofErr w:type="spellStart"/>
      <w:r w:rsidRPr="00523318">
        <w:rPr>
          <w:rFonts w:ascii="Arial" w:hAnsi="Arial" w:cs="Arial"/>
          <w:sz w:val="23"/>
          <w:szCs w:val="23"/>
        </w:rPr>
        <w:t>negarsinti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neperduoti</w:t>
      </w:r>
      <w:proofErr w:type="spellEnd"/>
      <w:r w:rsidRPr="00523318">
        <w:rPr>
          <w:rFonts w:ascii="Arial" w:hAnsi="Arial" w:cs="Arial"/>
          <w:sz w:val="23"/>
          <w:szCs w:val="23"/>
        </w:rPr>
        <w:t xml:space="preserve"> </w:t>
      </w:r>
      <w:proofErr w:type="spellStart"/>
      <w:r w:rsidRPr="00523318">
        <w:rPr>
          <w:rFonts w:ascii="Arial" w:hAnsi="Arial" w:cs="Arial"/>
          <w:sz w:val="23"/>
          <w:szCs w:val="23"/>
        </w:rPr>
        <w:t>tretiesiems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asmenims</w:t>
      </w:r>
      <w:proofErr w:type="spellEnd"/>
      <w:r w:rsidRPr="00523318">
        <w:rPr>
          <w:rFonts w:ascii="Arial" w:hAnsi="Arial" w:cs="Arial"/>
          <w:sz w:val="23"/>
          <w:szCs w:val="23"/>
        </w:rPr>
        <w:t xml:space="preserve"> </w:t>
      </w:r>
      <w:proofErr w:type="spellStart"/>
      <w:r w:rsidRPr="00523318">
        <w:rPr>
          <w:rFonts w:ascii="Arial" w:hAnsi="Arial" w:cs="Arial"/>
          <w:sz w:val="23"/>
          <w:szCs w:val="23"/>
        </w:rPr>
        <w:t>bei</w:t>
      </w:r>
      <w:proofErr w:type="spellEnd"/>
      <w:r w:rsidRPr="00523318">
        <w:rPr>
          <w:rFonts w:ascii="Arial" w:hAnsi="Arial" w:cs="Arial"/>
          <w:sz w:val="23"/>
          <w:szCs w:val="23"/>
        </w:rPr>
        <w:t xml:space="preserve"> </w:t>
      </w:r>
      <w:proofErr w:type="spellStart"/>
      <w:r w:rsidRPr="00523318">
        <w:rPr>
          <w:rFonts w:ascii="Arial" w:hAnsi="Arial" w:cs="Arial"/>
          <w:sz w:val="23"/>
          <w:szCs w:val="23"/>
        </w:rPr>
        <w:t>nenaudoti</w:t>
      </w:r>
      <w:proofErr w:type="spellEnd"/>
      <w:r w:rsidRPr="00523318">
        <w:rPr>
          <w:rFonts w:ascii="Arial" w:hAnsi="Arial" w:cs="Arial"/>
          <w:sz w:val="23"/>
          <w:szCs w:val="23"/>
        </w:rPr>
        <w:t xml:space="preserve"> </w:t>
      </w:r>
      <w:proofErr w:type="spellStart"/>
      <w:r w:rsidRPr="00523318">
        <w:rPr>
          <w:rFonts w:ascii="Arial" w:hAnsi="Arial" w:cs="Arial"/>
          <w:sz w:val="23"/>
          <w:szCs w:val="23"/>
        </w:rPr>
        <w:t>trečiųjų</w:t>
      </w:r>
      <w:proofErr w:type="spellEnd"/>
      <w:r w:rsidRPr="00523318">
        <w:rPr>
          <w:rFonts w:ascii="Arial" w:hAnsi="Arial" w:cs="Arial"/>
          <w:sz w:val="23"/>
          <w:szCs w:val="23"/>
        </w:rPr>
        <w:t xml:space="preserve"> </w:t>
      </w:r>
      <w:proofErr w:type="spellStart"/>
      <w:r w:rsidRPr="00523318">
        <w:rPr>
          <w:rFonts w:ascii="Arial" w:hAnsi="Arial" w:cs="Arial"/>
          <w:sz w:val="23"/>
          <w:szCs w:val="23"/>
        </w:rPr>
        <w:t>fizinių</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juridinių</w:t>
      </w:r>
      <w:proofErr w:type="spellEnd"/>
      <w:r w:rsidRPr="00523318">
        <w:rPr>
          <w:rFonts w:ascii="Arial" w:hAnsi="Arial" w:cs="Arial"/>
          <w:sz w:val="23"/>
          <w:szCs w:val="23"/>
        </w:rPr>
        <w:t xml:space="preserve"> </w:t>
      </w:r>
      <w:proofErr w:type="spellStart"/>
      <w:r w:rsidRPr="00523318">
        <w:rPr>
          <w:rFonts w:ascii="Arial" w:hAnsi="Arial" w:cs="Arial"/>
          <w:sz w:val="23"/>
          <w:szCs w:val="23"/>
        </w:rPr>
        <w:t>asmenų</w:t>
      </w:r>
      <w:proofErr w:type="spellEnd"/>
      <w:r w:rsidRPr="00523318">
        <w:rPr>
          <w:rFonts w:ascii="Arial" w:hAnsi="Arial" w:cs="Arial"/>
          <w:sz w:val="23"/>
          <w:szCs w:val="23"/>
        </w:rPr>
        <w:t xml:space="preserve"> </w:t>
      </w:r>
      <w:proofErr w:type="spellStart"/>
      <w:r w:rsidRPr="00523318">
        <w:rPr>
          <w:rFonts w:ascii="Arial" w:hAnsi="Arial" w:cs="Arial"/>
          <w:sz w:val="23"/>
          <w:szCs w:val="23"/>
        </w:rPr>
        <w:t>interesams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kuri</w:t>
      </w:r>
      <w:proofErr w:type="spellEnd"/>
      <w:r w:rsidRPr="00523318">
        <w:rPr>
          <w:rFonts w:ascii="Arial" w:hAnsi="Arial" w:cs="Arial"/>
          <w:sz w:val="23"/>
          <w:szCs w:val="23"/>
        </w:rPr>
        <w:t xml:space="preserve"> </w:t>
      </w:r>
      <w:proofErr w:type="spellStart"/>
      <w:r w:rsidRPr="00523318">
        <w:rPr>
          <w:rFonts w:ascii="Arial" w:hAnsi="Arial" w:cs="Arial"/>
          <w:sz w:val="23"/>
          <w:szCs w:val="23"/>
        </w:rPr>
        <w:t>bet</w:t>
      </w:r>
      <w:proofErr w:type="spellEnd"/>
      <w:r w:rsidRPr="00523318">
        <w:rPr>
          <w:rFonts w:ascii="Arial" w:hAnsi="Arial" w:cs="Arial"/>
          <w:sz w:val="23"/>
          <w:szCs w:val="23"/>
        </w:rPr>
        <w:t xml:space="preserve"> </w:t>
      </w:r>
      <w:proofErr w:type="spellStart"/>
      <w:r w:rsidRPr="00523318">
        <w:rPr>
          <w:rFonts w:ascii="Arial" w:hAnsi="Arial" w:cs="Arial"/>
          <w:sz w:val="23"/>
          <w:szCs w:val="23"/>
        </w:rPr>
        <w:t>kokia</w:t>
      </w:r>
      <w:proofErr w:type="spellEnd"/>
      <w:r w:rsidRPr="00523318">
        <w:rPr>
          <w:rFonts w:ascii="Arial" w:hAnsi="Arial" w:cs="Arial"/>
          <w:sz w:val="23"/>
          <w:szCs w:val="23"/>
        </w:rPr>
        <w:t xml:space="preserve"> </w:t>
      </w:r>
      <w:proofErr w:type="spellStart"/>
      <w:r w:rsidRPr="00523318">
        <w:rPr>
          <w:rFonts w:ascii="Arial" w:hAnsi="Arial" w:cs="Arial"/>
          <w:sz w:val="23"/>
          <w:szCs w:val="23"/>
        </w:rPr>
        <w:t>forma</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įsipareigojimų</w:t>
      </w:r>
      <w:proofErr w:type="spellEnd"/>
      <w:r w:rsidRPr="00523318">
        <w:rPr>
          <w:rFonts w:ascii="Arial" w:hAnsi="Arial" w:cs="Arial"/>
          <w:sz w:val="23"/>
          <w:szCs w:val="23"/>
        </w:rPr>
        <w:t xml:space="preserve"> </w:t>
      </w:r>
      <w:proofErr w:type="spellStart"/>
      <w:r w:rsidRPr="00523318">
        <w:rPr>
          <w:rFonts w:ascii="Arial" w:hAnsi="Arial" w:cs="Arial"/>
          <w:sz w:val="23"/>
          <w:szCs w:val="23"/>
        </w:rPr>
        <w:t>tikslais</w:t>
      </w:r>
      <w:proofErr w:type="spellEnd"/>
      <w:r w:rsidRPr="00523318">
        <w:rPr>
          <w:rFonts w:ascii="Arial" w:hAnsi="Arial" w:cs="Arial"/>
          <w:sz w:val="23"/>
          <w:szCs w:val="23"/>
        </w:rPr>
        <w:t xml:space="preserve"> </w:t>
      </w:r>
      <w:proofErr w:type="spellStart"/>
      <w:r w:rsidRPr="00523318">
        <w:rPr>
          <w:rFonts w:ascii="Arial" w:hAnsi="Arial" w:cs="Arial"/>
          <w:sz w:val="23"/>
          <w:szCs w:val="23"/>
        </w:rPr>
        <w:t>buvo</w:t>
      </w:r>
      <w:proofErr w:type="spellEnd"/>
      <w:r w:rsidRPr="00523318">
        <w:rPr>
          <w:rFonts w:ascii="Arial" w:hAnsi="Arial" w:cs="Arial"/>
          <w:sz w:val="23"/>
          <w:szCs w:val="23"/>
        </w:rPr>
        <w:t xml:space="preserve"> </w:t>
      </w:r>
      <w:proofErr w:type="spellStart"/>
      <w:r w:rsidRPr="00523318">
        <w:rPr>
          <w:rFonts w:ascii="Arial" w:hAnsi="Arial" w:cs="Arial"/>
          <w:sz w:val="23"/>
          <w:szCs w:val="23"/>
        </w:rPr>
        <w:t>gauta</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NMA,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galiojimo</w:t>
      </w:r>
      <w:proofErr w:type="spellEnd"/>
      <w:r w:rsidRPr="00523318">
        <w:rPr>
          <w:rFonts w:ascii="Arial" w:hAnsi="Arial" w:cs="Arial"/>
          <w:sz w:val="23"/>
          <w:szCs w:val="23"/>
        </w:rPr>
        <w:t xml:space="preserve"> </w:t>
      </w:r>
      <w:proofErr w:type="spellStart"/>
      <w:r w:rsidRPr="00523318">
        <w:rPr>
          <w:rFonts w:ascii="Arial" w:hAnsi="Arial" w:cs="Arial"/>
          <w:sz w:val="23"/>
          <w:szCs w:val="23"/>
        </w:rPr>
        <w:t>laikotarpiu</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po</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įvykdymo</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nutraukimo</w:t>
      </w:r>
      <w:proofErr w:type="spellEnd"/>
      <w:r w:rsidRPr="00523318">
        <w:rPr>
          <w:rFonts w:ascii="Arial" w:hAnsi="Arial" w:cs="Arial"/>
          <w:sz w:val="23"/>
          <w:szCs w:val="23"/>
        </w:rPr>
        <w:t xml:space="preserve"> </w:t>
      </w:r>
      <w:proofErr w:type="spellStart"/>
      <w:r w:rsidRPr="00523318">
        <w:rPr>
          <w:rFonts w:ascii="Arial" w:hAnsi="Arial" w:cs="Arial"/>
          <w:sz w:val="23"/>
          <w:szCs w:val="23"/>
        </w:rPr>
        <w:t>be</w:t>
      </w:r>
      <w:proofErr w:type="spellEnd"/>
      <w:r w:rsidRPr="00523318">
        <w:rPr>
          <w:rFonts w:ascii="Arial" w:hAnsi="Arial" w:cs="Arial"/>
          <w:sz w:val="23"/>
          <w:szCs w:val="23"/>
        </w:rPr>
        <w:t xml:space="preserve"> </w:t>
      </w:r>
      <w:proofErr w:type="spellStart"/>
      <w:r w:rsidRPr="00523318">
        <w:rPr>
          <w:rFonts w:ascii="Arial" w:hAnsi="Arial" w:cs="Arial"/>
          <w:sz w:val="23"/>
          <w:szCs w:val="23"/>
        </w:rPr>
        <w:t>išankstinio</w:t>
      </w:r>
      <w:proofErr w:type="spellEnd"/>
      <w:r w:rsidRPr="00523318">
        <w:rPr>
          <w:rFonts w:ascii="Arial" w:hAnsi="Arial" w:cs="Arial"/>
          <w:sz w:val="23"/>
          <w:szCs w:val="23"/>
        </w:rPr>
        <w:t xml:space="preserve"> </w:t>
      </w:r>
      <w:proofErr w:type="spellStart"/>
      <w:r w:rsidRPr="00523318">
        <w:rPr>
          <w:rFonts w:ascii="Arial" w:hAnsi="Arial" w:cs="Arial"/>
          <w:sz w:val="23"/>
          <w:szCs w:val="23"/>
        </w:rPr>
        <w:t>rašytinio</w:t>
      </w:r>
      <w:proofErr w:type="spellEnd"/>
      <w:r w:rsidRPr="00523318">
        <w:rPr>
          <w:rFonts w:ascii="Arial" w:hAnsi="Arial" w:cs="Arial"/>
          <w:sz w:val="23"/>
          <w:szCs w:val="23"/>
        </w:rPr>
        <w:t xml:space="preserve"> NMA </w:t>
      </w:r>
      <w:proofErr w:type="spellStart"/>
      <w:r w:rsidRPr="00523318">
        <w:rPr>
          <w:rFonts w:ascii="Arial" w:hAnsi="Arial" w:cs="Arial"/>
          <w:sz w:val="23"/>
          <w:szCs w:val="23"/>
        </w:rPr>
        <w:t>sutikimo</w:t>
      </w:r>
      <w:proofErr w:type="spellEnd"/>
      <w:r w:rsidRPr="00523318">
        <w:rPr>
          <w:rFonts w:ascii="Arial" w:hAnsi="Arial" w:cs="Arial"/>
          <w:sz w:val="23"/>
          <w:szCs w:val="23"/>
        </w:rPr>
        <w:t xml:space="preserve">, </w:t>
      </w:r>
      <w:proofErr w:type="spellStart"/>
      <w:r w:rsidRPr="00523318">
        <w:rPr>
          <w:rFonts w:ascii="Arial" w:hAnsi="Arial" w:cs="Arial"/>
          <w:sz w:val="23"/>
          <w:szCs w:val="23"/>
        </w:rPr>
        <w:t>jeigu</w:t>
      </w:r>
      <w:proofErr w:type="spellEnd"/>
      <w:r w:rsidRPr="00523318">
        <w:rPr>
          <w:rFonts w:ascii="Arial" w:hAnsi="Arial" w:cs="Arial"/>
          <w:sz w:val="23"/>
          <w:szCs w:val="23"/>
        </w:rPr>
        <w:t xml:space="preserve"> </w:t>
      </w:r>
      <w:proofErr w:type="spellStart"/>
      <w:r w:rsidRPr="00523318">
        <w:rPr>
          <w:rFonts w:ascii="Arial" w:hAnsi="Arial" w:cs="Arial"/>
          <w:sz w:val="23"/>
          <w:szCs w:val="23"/>
        </w:rPr>
        <w:t>Lietuvos</w:t>
      </w:r>
      <w:proofErr w:type="spellEnd"/>
      <w:r w:rsidRPr="00523318">
        <w:rPr>
          <w:rFonts w:ascii="Arial" w:hAnsi="Arial" w:cs="Arial"/>
          <w:sz w:val="23"/>
          <w:szCs w:val="23"/>
        </w:rPr>
        <w:t xml:space="preserve"> </w:t>
      </w:r>
      <w:proofErr w:type="spellStart"/>
      <w:r w:rsidRPr="00523318">
        <w:rPr>
          <w:rFonts w:ascii="Arial" w:hAnsi="Arial" w:cs="Arial"/>
          <w:sz w:val="23"/>
          <w:szCs w:val="23"/>
        </w:rPr>
        <w:t>Respublikos</w:t>
      </w:r>
      <w:proofErr w:type="spellEnd"/>
      <w:r w:rsidRPr="00523318">
        <w:rPr>
          <w:rFonts w:ascii="Arial" w:hAnsi="Arial" w:cs="Arial"/>
          <w:sz w:val="23"/>
          <w:szCs w:val="23"/>
        </w:rPr>
        <w:t xml:space="preserve"> </w:t>
      </w:r>
      <w:proofErr w:type="spellStart"/>
      <w:r w:rsidRPr="00523318">
        <w:rPr>
          <w:rFonts w:ascii="Arial" w:hAnsi="Arial" w:cs="Arial"/>
          <w:sz w:val="23"/>
          <w:szCs w:val="23"/>
        </w:rPr>
        <w:t>įstatymai</w:t>
      </w:r>
      <w:proofErr w:type="spellEnd"/>
      <w:r w:rsidRPr="00523318">
        <w:rPr>
          <w:rFonts w:ascii="Arial" w:hAnsi="Arial" w:cs="Arial"/>
          <w:sz w:val="23"/>
          <w:szCs w:val="23"/>
        </w:rPr>
        <w:t xml:space="preserve"> </w:t>
      </w:r>
      <w:proofErr w:type="spellStart"/>
      <w:r w:rsidRPr="00523318">
        <w:rPr>
          <w:rFonts w:ascii="Arial" w:hAnsi="Arial" w:cs="Arial"/>
          <w:sz w:val="23"/>
          <w:szCs w:val="23"/>
        </w:rPr>
        <w:t>bei</w:t>
      </w:r>
      <w:proofErr w:type="spellEnd"/>
      <w:r w:rsidRPr="00523318">
        <w:rPr>
          <w:rFonts w:ascii="Arial" w:hAnsi="Arial" w:cs="Arial"/>
          <w:sz w:val="23"/>
          <w:szCs w:val="23"/>
        </w:rPr>
        <w:t xml:space="preserve"> </w:t>
      </w:r>
      <w:proofErr w:type="spellStart"/>
      <w:r w:rsidRPr="00523318">
        <w:rPr>
          <w:rFonts w:ascii="Arial" w:hAnsi="Arial" w:cs="Arial"/>
          <w:sz w:val="23"/>
          <w:szCs w:val="23"/>
        </w:rPr>
        <w:t>kiti</w:t>
      </w:r>
      <w:proofErr w:type="spellEnd"/>
      <w:r w:rsidRPr="00523318">
        <w:rPr>
          <w:rFonts w:ascii="Arial" w:hAnsi="Arial" w:cs="Arial"/>
          <w:sz w:val="23"/>
          <w:szCs w:val="23"/>
        </w:rPr>
        <w:t xml:space="preserve"> </w:t>
      </w:r>
      <w:proofErr w:type="spellStart"/>
      <w:r w:rsidRPr="00523318">
        <w:rPr>
          <w:rFonts w:ascii="Arial" w:hAnsi="Arial" w:cs="Arial"/>
          <w:sz w:val="23"/>
          <w:szCs w:val="23"/>
        </w:rPr>
        <w:t>teisės</w:t>
      </w:r>
      <w:proofErr w:type="spellEnd"/>
      <w:r w:rsidRPr="00523318">
        <w:rPr>
          <w:rFonts w:ascii="Arial" w:hAnsi="Arial" w:cs="Arial"/>
          <w:sz w:val="23"/>
          <w:szCs w:val="23"/>
        </w:rPr>
        <w:t xml:space="preserve"> </w:t>
      </w:r>
      <w:proofErr w:type="spellStart"/>
      <w:r w:rsidRPr="00523318">
        <w:rPr>
          <w:rFonts w:ascii="Arial" w:hAnsi="Arial" w:cs="Arial"/>
          <w:sz w:val="23"/>
          <w:szCs w:val="23"/>
        </w:rPr>
        <w:t>aktai</w:t>
      </w:r>
      <w:proofErr w:type="spellEnd"/>
      <w:r w:rsidRPr="00523318">
        <w:rPr>
          <w:rFonts w:ascii="Arial" w:hAnsi="Arial" w:cs="Arial"/>
          <w:sz w:val="23"/>
          <w:szCs w:val="23"/>
        </w:rPr>
        <w:t xml:space="preserve"> </w:t>
      </w:r>
      <w:proofErr w:type="spellStart"/>
      <w:r w:rsidRPr="00523318">
        <w:rPr>
          <w:rFonts w:ascii="Arial" w:hAnsi="Arial" w:cs="Arial"/>
          <w:sz w:val="23"/>
          <w:szCs w:val="23"/>
        </w:rPr>
        <w:t>nenustato</w:t>
      </w:r>
      <w:proofErr w:type="spellEnd"/>
      <w:r w:rsidRPr="00523318">
        <w:rPr>
          <w:rFonts w:ascii="Arial" w:hAnsi="Arial" w:cs="Arial"/>
          <w:sz w:val="23"/>
          <w:szCs w:val="23"/>
        </w:rPr>
        <w:t xml:space="preserve"> </w:t>
      </w:r>
      <w:proofErr w:type="spellStart"/>
      <w:r w:rsidRPr="00523318">
        <w:rPr>
          <w:rFonts w:ascii="Arial" w:hAnsi="Arial" w:cs="Arial"/>
          <w:sz w:val="23"/>
          <w:szCs w:val="23"/>
        </w:rPr>
        <w:t>kitaip</w:t>
      </w:r>
      <w:proofErr w:type="spellEnd"/>
      <w:r w:rsidRPr="00523318">
        <w:rPr>
          <w:rFonts w:ascii="Arial" w:hAnsi="Arial" w:cs="Arial"/>
          <w:sz w:val="23"/>
          <w:szCs w:val="23"/>
        </w:rPr>
        <w:t>;</w:t>
      </w:r>
    </w:p>
    <w:p w14:paraId="049926D8"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apsaugą</w:t>
      </w:r>
      <w:proofErr w:type="spellEnd"/>
      <w:r w:rsidRPr="00523318">
        <w:rPr>
          <w:rFonts w:ascii="Arial" w:hAnsi="Arial" w:cs="Arial"/>
          <w:sz w:val="23"/>
          <w:szCs w:val="23"/>
        </w:rPr>
        <w:t xml:space="preserve">, t. y. </w:t>
      </w:r>
      <w:proofErr w:type="spellStart"/>
      <w:r w:rsidRPr="00523318">
        <w:rPr>
          <w:rFonts w:ascii="Arial" w:hAnsi="Arial" w:cs="Arial"/>
          <w:sz w:val="23"/>
          <w:szCs w:val="23"/>
        </w:rPr>
        <w:t>užkirsti</w:t>
      </w:r>
      <w:proofErr w:type="spellEnd"/>
      <w:r w:rsidRPr="00523318">
        <w:rPr>
          <w:rFonts w:ascii="Arial" w:hAnsi="Arial" w:cs="Arial"/>
          <w:sz w:val="23"/>
          <w:szCs w:val="23"/>
        </w:rPr>
        <w:t xml:space="preserve"> </w:t>
      </w:r>
      <w:proofErr w:type="spellStart"/>
      <w:r w:rsidRPr="00523318">
        <w:rPr>
          <w:rFonts w:ascii="Arial" w:hAnsi="Arial" w:cs="Arial"/>
          <w:sz w:val="23"/>
          <w:szCs w:val="23"/>
        </w:rPr>
        <w:t>galimybę</w:t>
      </w:r>
      <w:proofErr w:type="spellEnd"/>
      <w:r w:rsidRPr="00523318">
        <w:rPr>
          <w:rFonts w:ascii="Arial" w:hAnsi="Arial" w:cs="Arial"/>
          <w:sz w:val="23"/>
          <w:szCs w:val="23"/>
        </w:rPr>
        <w:t xml:space="preserve"> </w:t>
      </w:r>
      <w:proofErr w:type="spellStart"/>
      <w:r w:rsidRPr="00523318">
        <w:rPr>
          <w:rFonts w:ascii="Arial" w:hAnsi="Arial" w:cs="Arial"/>
          <w:sz w:val="23"/>
          <w:szCs w:val="23"/>
        </w:rPr>
        <w:t>tretiesiems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asmenims</w:t>
      </w:r>
      <w:proofErr w:type="spellEnd"/>
      <w:r w:rsidRPr="00523318">
        <w:rPr>
          <w:rFonts w:ascii="Arial" w:hAnsi="Arial" w:cs="Arial"/>
          <w:sz w:val="23"/>
          <w:szCs w:val="23"/>
        </w:rPr>
        <w:t xml:space="preserve"> </w:t>
      </w:r>
      <w:proofErr w:type="spellStart"/>
      <w:r w:rsidRPr="00523318">
        <w:rPr>
          <w:rFonts w:ascii="Arial" w:hAnsi="Arial" w:cs="Arial"/>
          <w:sz w:val="23"/>
          <w:szCs w:val="23"/>
        </w:rPr>
        <w:t>sužinoti</w:t>
      </w:r>
      <w:proofErr w:type="spellEnd"/>
      <w:r w:rsidRPr="00523318">
        <w:rPr>
          <w:rFonts w:ascii="Arial" w:hAnsi="Arial" w:cs="Arial"/>
          <w:sz w:val="23"/>
          <w:szCs w:val="23"/>
        </w:rPr>
        <w:t xml:space="preserve"> </w:t>
      </w:r>
      <w:proofErr w:type="spellStart"/>
      <w:r w:rsidRPr="00523318">
        <w:rPr>
          <w:rFonts w:ascii="Arial" w:hAnsi="Arial" w:cs="Arial"/>
          <w:sz w:val="23"/>
          <w:szCs w:val="23"/>
        </w:rPr>
        <w:t>tokią</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informaciją</w:t>
      </w:r>
      <w:proofErr w:type="spellEnd"/>
      <w:r w:rsidRPr="00523318">
        <w:rPr>
          <w:rFonts w:ascii="Arial" w:hAnsi="Arial" w:cs="Arial"/>
          <w:sz w:val="23"/>
          <w:szCs w:val="23"/>
        </w:rPr>
        <w:t>;</w:t>
      </w:r>
    </w:p>
    <w:p w14:paraId="0273E3C5"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r w:rsidRPr="00523318">
        <w:rPr>
          <w:rFonts w:ascii="Arial" w:hAnsi="Arial" w:cs="Arial"/>
          <w:sz w:val="23"/>
          <w:szCs w:val="23"/>
        </w:rPr>
        <w:t xml:space="preserve"> </w:t>
      </w:r>
      <w:proofErr w:type="spellStart"/>
      <w:r w:rsidRPr="00523318">
        <w:rPr>
          <w:rFonts w:ascii="Arial" w:hAnsi="Arial" w:cs="Arial"/>
          <w:sz w:val="23"/>
          <w:szCs w:val="23"/>
        </w:rPr>
        <w:t>visais</w:t>
      </w:r>
      <w:proofErr w:type="spellEnd"/>
      <w:r w:rsidRPr="00523318">
        <w:rPr>
          <w:rFonts w:ascii="Arial" w:hAnsi="Arial" w:cs="Arial"/>
          <w:sz w:val="23"/>
          <w:szCs w:val="23"/>
        </w:rPr>
        <w:t xml:space="preserve"> </w:t>
      </w:r>
      <w:proofErr w:type="spellStart"/>
      <w:r w:rsidRPr="00523318">
        <w:rPr>
          <w:rFonts w:ascii="Arial" w:hAnsi="Arial" w:cs="Arial"/>
          <w:sz w:val="23"/>
          <w:szCs w:val="23"/>
        </w:rPr>
        <w:t>atvejais</w:t>
      </w:r>
      <w:proofErr w:type="spellEnd"/>
      <w:r w:rsidRPr="00523318">
        <w:rPr>
          <w:rFonts w:ascii="Arial" w:hAnsi="Arial" w:cs="Arial"/>
          <w:sz w:val="23"/>
          <w:szCs w:val="23"/>
        </w:rPr>
        <w:t xml:space="preserve"> </w:t>
      </w:r>
      <w:proofErr w:type="spellStart"/>
      <w:r w:rsidRPr="00523318">
        <w:rPr>
          <w:rFonts w:ascii="Arial" w:hAnsi="Arial" w:cs="Arial"/>
          <w:sz w:val="23"/>
          <w:szCs w:val="23"/>
        </w:rPr>
        <w:t>pranešti</w:t>
      </w:r>
      <w:proofErr w:type="spellEnd"/>
      <w:r w:rsidRPr="00523318">
        <w:rPr>
          <w:rFonts w:ascii="Arial" w:hAnsi="Arial" w:cs="Arial"/>
          <w:sz w:val="23"/>
          <w:szCs w:val="23"/>
        </w:rPr>
        <w:t xml:space="preserve"> NMA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proofErr w:type="spellStart"/>
      <w:r w:rsidRPr="00523318">
        <w:rPr>
          <w:rFonts w:ascii="Arial" w:hAnsi="Arial" w:cs="Arial"/>
          <w:sz w:val="23"/>
          <w:szCs w:val="23"/>
        </w:rPr>
        <w:t>nesankcionuotą</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atskleidimą</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saugumo</w:t>
      </w:r>
      <w:proofErr w:type="spellEnd"/>
      <w:r w:rsidRPr="00523318">
        <w:rPr>
          <w:rFonts w:ascii="Arial" w:hAnsi="Arial" w:cs="Arial"/>
          <w:sz w:val="23"/>
          <w:szCs w:val="23"/>
        </w:rPr>
        <w:t xml:space="preserve"> </w:t>
      </w:r>
      <w:proofErr w:type="spellStart"/>
      <w:r w:rsidRPr="00523318">
        <w:rPr>
          <w:rFonts w:ascii="Arial" w:hAnsi="Arial" w:cs="Arial"/>
          <w:sz w:val="23"/>
          <w:szCs w:val="23"/>
        </w:rPr>
        <w:t>įvykius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silpnąsias</w:t>
      </w:r>
      <w:proofErr w:type="spellEnd"/>
      <w:r w:rsidRPr="00523318">
        <w:rPr>
          <w:rFonts w:ascii="Arial" w:hAnsi="Arial" w:cs="Arial"/>
          <w:sz w:val="23"/>
          <w:szCs w:val="23"/>
        </w:rPr>
        <w:t xml:space="preserve"> </w:t>
      </w:r>
      <w:proofErr w:type="spellStart"/>
      <w:r w:rsidRPr="00523318">
        <w:rPr>
          <w:rFonts w:ascii="Arial" w:hAnsi="Arial" w:cs="Arial"/>
          <w:sz w:val="23"/>
          <w:szCs w:val="23"/>
        </w:rPr>
        <w:t>vietas</w:t>
      </w:r>
      <w:proofErr w:type="spellEnd"/>
      <w:r w:rsidRPr="00523318">
        <w:rPr>
          <w:rFonts w:ascii="Arial" w:hAnsi="Arial" w:cs="Arial"/>
          <w:sz w:val="23"/>
          <w:szCs w:val="23"/>
        </w:rPr>
        <w:t xml:space="preserve">; </w:t>
      </w:r>
      <w:proofErr w:type="spellStart"/>
      <w:r w:rsidRPr="00523318">
        <w:rPr>
          <w:rFonts w:ascii="Arial" w:hAnsi="Arial" w:cs="Arial"/>
          <w:sz w:val="23"/>
          <w:szCs w:val="23"/>
        </w:rPr>
        <w:t>taip</w:t>
      </w:r>
      <w:proofErr w:type="spellEnd"/>
      <w:r w:rsidRPr="00523318">
        <w:rPr>
          <w:rFonts w:ascii="Arial" w:hAnsi="Arial" w:cs="Arial"/>
          <w:sz w:val="23"/>
          <w:szCs w:val="23"/>
        </w:rPr>
        <w:t xml:space="preserve"> </w:t>
      </w:r>
      <w:proofErr w:type="spellStart"/>
      <w:r w:rsidRPr="00523318">
        <w:rPr>
          <w:rFonts w:ascii="Arial" w:hAnsi="Arial" w:cs="Arial"/>
          <w:sz w:val="23"/>
          <w:szCs w:val="23"/>
        </w:rPr>
        <w:t>pat</w:t>
      </w:r>
      <w:proofErr w:type="spellEnd"/>
      <w:r w:rsidRPr="00523318">
        <w:rPr>
          <w:rFonts w:ascii="Arial" w:hAnsi="Arial" w:cs="Arial"/>
          <w:sz w:val="23"/>
          <w:szCs w:val="23"/>
        </w:rPr>
        <w:t xml:space="preserve"> NMA </w:t>
      </w:r>
      <w:proofErr w:type="spellStart"/>
      <w:r w:rsidRPr="00523318">
        <w:rPr>
          <w:rFonts w:ascii="Arial" w:hAnsi="Arial" w:cs="Arial"/>
          <w:sz w:val="23"/>
          <w:szCs w:val="23"/>
        </w:rPr>
        <w:t>nedelsiant</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informuoti</w:t>
      </w:r>
      <w:proofErr w:type="spellEnd"/>
      <w:r w:rsidRPr="00523318">
        <w:rPr>
          <w:rFonts w:ascii="Arial" w:hAnsi="Arial" w:cs="Arial"/>
          <w:sz w:val="23"/>
          <w:szCs w:val="23"/>
        </w:rPr>
        <w:t xml:space="preserve">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proofErr w:type="spellStart"/>
      <w:r w:rsidRPr="00523318">
        <w:rPr>
          <w:rFonts w:ascii="Arial" w:hAnsi="Arial" w:cs="Arial"/>
          <w:sz w:val="23"/>
          <w:szCs w:val="23"/>
        </w:rPr>
        <w:t>aukščiau</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nurodytų</w:t>
      </w:r>
      <w:proofErr w:type="spellEnd"/>
      <w:r w:rsidRPr="00523318">
        <w:rPr>
          <w:rFonts w:ascii="Arial" w:hAnsi="Arial" w:cs="Arial"/>
          <w:sz w:val="23"/>
          <w:szCs w:val="23"/>
        </w:rPr>
        <w:t xml:space="preserve"> </w:t>
      </w:r>
      <w:proofErr w:type="spellStart"/>
      <w:r w:rsidRPr="00523318">
        <w:rPr>
          <w:rFonts w:ascii="Arial" w:hAnsi="Arial" w:cs="Arial"/>
          <w:sz w:val="23"/>
          <w:szCs w:val="23"/>
        </w:rPr>
        <w:t>nesklandumų</w:t>
      </w:r>
      <w:proofErr w:type="spellEnd"/>
      <w:r w:rsidRPr="00523318">
        <w:rPr>
          <w:rFonts w:ascii="Arial" w:hAnsi="Arial" w:cs="Arial"/>
          <w:sz w:val="23"/>
          <w:szCs w:val="23"/>
        </w:rPr>
        <w:t xml:space="preserve"> </w:t>
      </w:r>
      <w:proofErr w:type="spellStart"/>
      <w:r w:rsidRPr="00523318">
        <w:rPr>
          <w:rFonts w:ascii="Arial" w:hAnsi="Arial" w:cs="Arial"/>
          <w:sz w:val="23"/>
          <w:szCs w:val="23"/>
        </w:rPr>
        <w:t>pašalinimą</w:t>
      </w:r>
      <w:proofErr w:type="spellEnd"/>
      <w:r w:rsidRPr="00523318">
        <w:rPr>
          <w:rFonts w:ascii="Arial" w:hAnsi="Arial" w:cs="Arial"/>
          <w:sz w:val="23"/>
          <w:szCs w:val="23"/>
        </w:rPr>
        <w:t>;</w:t>
      </w:r>
    </w:p>
    <w:p w14:paraId="32F5B1FE"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proofErr w:type="spellStart"/>
      <w:r w:rsidRPr="00523318">
        <w:rPr>
          <w:rFonts w:ascii="Arial" w:hAnsi="Arial" w:cs="Arial"/>
          <w:sz w:val="23"/>
          <w:szCs w:val="23"/>
        </w:rPr>
        <w:t>laikytis</w:t>
      </w:r>
      <w:proofErr w:type="spellEnd"/>
      <w:r w:rsidRPr="00523318">
        <w:rPr>
          <w:rFonts w:ascii="Arial" w:hAnsi="Arial" w:cs="Arial"/>
          <w:sz w:val="23"/>
          <w:szCs w:val="23"/>
        </w:rPr>
        <w:t xml:space="preserve"> NMA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saugumo</w:t>
      </w:r>
      <w:proofErr w:type="spellEnd"/>
      <w:r w:rsidRPr="00523318">
        <w:rPr>
          <w:rFonts w:ascii="Arial" w:hAnsi="Arial" w:cs="Arial"/>
          <w:sz w:val="23"/>
          <w:szCs w:val="23"/>
        </w:rPr>
        <w:t xml:space="preserve"> </w:t>
      </w:r>
      <w:proofErr w:type="spellStart"/>
      <w:r w:rsidRPr="00523318">
        <w:rPr>
          <w:rFonts w:ascii="Arial" w:hAnsi="Arial" w:cs="Arial"/>
          <w:sz w:val="23"/>
          <w:szCs w:val="23"/>
        </w:rPr>
        <w:t>politikos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darbo</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nuostatų</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principų</w:t>
      </w:r>
      <w:proofErr w:type="spellEnd"/>
      <w:r w:rsidRPr="00523318">
        <w:rPr>
          <w:rFonts w:ascii="Arial" w:hAnsi="Arial" w:cs="Arial"/>
          <w:sz w:val="23"/>
          <w:szCs w:val="23"/>
          <w:vertAlign w:val="superscript"/>
        </w:rPr>
        <w:footnoteReference w:id="2"/>
      </w:r>
      <w:r w:rsidRPr="00523318">
        <w:rPr>
          <w:rFonts w:ascii="Arial" w:hAnsi="Arial" w:cs="Arial"/>
          <w:sz w:val="23"/>
          <w:szCs w:val="23"/>
        </w:rPr>
        <w:t>:</w:t>
      </w:r>
    </w:p>
    <w:p w14:paraId="16BA2450" w14:textId="77777777" w:rsidR="00B108B2" w:rsidRPr="00523318" w:rsidRDefault="00B108B2" w:rsidP="00823564">
      <w:pPr>
        <w:numPr>
          <w:ilvl w:val="2"/>
          <w:numId w:val="53"/>
        </w:numPr>
        <w:tabs>
          <w:tab w:val="left" w:pos="0"/>
          <w:tab w:val="left" w:pos="1134"/>
          <w:tab w:val="left" w:pos="1418"/>
          <w:tab w:val="left" w:pos="1560"/>
        </w:tabs>
        <w:ind w:left="0" w:firstLine="709"/>
        <w:contextualSpacing/>
        <w:jc w:val="both"/>
        <w:rPr>
          <w:rFonts w:ascii="Arial" w:hAnsi="Arial" w:cs="Arial"/>
          <w:sz w:val="23"/>
          <w:szCs w:val="23"/>
        </w:rPr>
      </w:pP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konfidencialumo</w:t>
      </w:r>
      <w:proofErr w:type="spellEnd"/>
      <w:r w:rsidRPr="00523318">
        <w:rPr>
          <w:rFonts w:ascii="Arial" w:hAnsi="Arial" w:cs="Arial"/>
          <w:sz w:val="23"/>
          <w:szCs w:val="23"/>
        </w:rPr>
        <w:t xml:space="preserve"> –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apsaugos</w:t>
      </w:r>
      <w:proofErr w:type="spellEnd"/>
      <w:r w:rsidRPr="00523318">
        <w:rPr>
          <w:rFonts w:ascii="Arial" w:hAnsi="Arial" w:cs="Arial"/>
          <w:sz w:val="23"/>
          <w:szCs w:val="23"/>
        </w:rPr>
        <w:t xml:space="preserve"> </w:t>
      </w:r>
      <w:proofErr w:type="spellStart"/>
      <w:r w:rsidRPr="00523318">
        <w:rPr>
          <w:rFonts w:ascii="Arial" w:hAnsi="Arial" w:cs="Arial"/>
          <w:sz w:val="23"/>
          <w:szCs w:val="23"/>
        </w:rPr>
        <w:t>nuo</w:t>
      </w:r>
      <w:proofErr w:type="spellEnd"/>
      <w:r w:rsidRPr="00523318">
        <w:rPr>
          <w:rFonts w:ascii="Arial" w:hAnsi="Arial" w:cs="Arial"/>
          <w:sz w:val="23"/>
          <w:szCs w:val="23"/>
        </w:rPr>
        <w:t xml:space="preserve"> </w:t>
      </w:r>
      <w:proofErr w:type="spellStart"/>
      <w:r w:rsidRPr="00523318">
        <w:rPr>
          <w:rFonts w:ascii="Arial" w:hAnsi="Arial" w:cs="Arial"/>
          <w:sz w:val="23"/>
          <w:szCs w:val="23"/>
        </w:rPr>
        <w:t>nesankcionuoto</w:t>
      </w:r>
      <w:proofErr w:type="spellEnd"/>
      <w:r w:rsidRPr="00523318">
        <w:rPr>
          <w:rFonts w:ascii="Arial" w:hAnsi="Arial" w:cs="Arial"/>
          <w:sz w:val="23"/>
          <w:szCs w:val="23"/>
        </w:rPr>
        <w:t xml:space="preserve"> </w:t>
      </w:r>
      <w:proofErr w:type="spellStart"/>
      <w:r w:rsidRPr="00523318">
        <w:rPr>
          <w:rFonts w:ascii="Arial" w:hAnsi="Arial" w:cs="Arial"/>
          <w:sz w:val="23"/>
          <w:szCs w:val="23"/>
        </w:rPr>
        <w:t>paskelbimo</w:t>
      </w:r>
      <w:proofErr w:type="spellEnd"/>
      <w:r w:rsidRPr="00523318">
        <w:rPr>
          <w:rFonts w:ascii="Arial" w:hAnsi="Arial" w:cs="Arial"/>
          <w:sz w:val="23"/>
          <w:szCs w:val="23"/>
        </w:rPr>
        <w:t>;</w:t>
      </w:r>
    </w:p>
    <w:p w14:paraId="7E0FBCAB" w14:textId="77777777" w:rsidR="00B108B2" w:rsidRPr="00523318" w:rsidRDefault="00B108B2" w:rsidP="00823564">
      <w:pPr>
        <w:numPr>
          <w:ilvl w:val="2"/>
          <w:numId w:val="53"/>
        </w:numPr>
        <w:tabs>
          <w:tab w:val="left" w:pos="0"/>
          <w:tab w:val="left" w:pos="1134"/>
          <w:tab w:val="left" w:pos="1418"/>
          <w:tab w:val="left" w:pos="1560"/>
        </w:tabs>
        <w:ind w:left="0" w:firstLine="709"/>
        <w:contextualSpacing/>
        <w:jc w:val="both"/>
        <w:rPr>
          <w:rFonts w:ascii="Arial" w:hAnsi="Arial" w:cs="Arial"/>
          <w:sz w:val="23"/>
          <w:szCs w:val="23"/>
        </w:rPr>
      </w:pPr>
      <w:proofErr w:type="spellStart"/>
      <w:r w:rsidRPr="00523318">
        <w:rPr>
          <w:rFonts w:ascii="Arial" w:hAnsi="Arial" w:cs="Arial"/>
          <w:sz w:val="23"/>
          <w:szCs w:val="23"/>
        </w:rPr>
        <w:t>vientisumo</w:t>
      </w:r>
      <w:proofErr w:type="spellEnd"/>
      <w:r w:rsidRPr="00523318">
        <w:rPr>
          <w:rFonts w:ascii="Arial" w:hAnsi="Arial" w:cs="Arial"/>
          <w:sz w:val="23"/>
          <w:szCs w:val="23"/>
        </w:rPr>
        <w:t xml:space="preserve"> –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apsaugos</w:t>
      </w:r>
      <w:proofErr w:type="spellEnd"/>
      <w:r w:rsidRPr="00523318">
        <w:rPr>
          <w:rFonts w:ascii="Arial" w:hAnsi="Arial" w:cs="Arial"/>
          <w:sz w:val="23"/>
          <w:szCs w:val="23"/>
        </w:rPr>
        <w:t xml:space="preserve"> </w:t>
      </w:r>
      <w:proofErr w:type="spellStart"/>
      <w:r w:rsidRPr="00523318">
        <w:rPr>
          <w:rFonts w:ascii="Arial" w:hAnsi="Arial" w:cs="Arial"/>
          <w:sz w:val="23"/>
          <w:szCs w:val="23"/>
        </w:rPr>
        <w:t>nuo</w:t>
      </w:r>
      <w:proofErr w:type="spellEnd"/>
      <w:r w:rsidRPr="00523318">
        <w:rPr>
          <w:rFonts w:ascii="Arial" w:hAnsi="Arial" w:cs="Arial"/>
          <w:sz w:val="23"/>
          <w:szCs w:val="23"/>
        </w:rPr>
        <w:t xml:space="preserve"> </w:t>
      </w:r>
      <w:proofErr w:type="spellStart"/>
      <w:r w:rsidRPr="00523318">
        <w:rPr>
          <w:rFonts w:ascii="Arial" w:hAnsi="Arial" w:cs="Arial"/>
          <w:sz w:val="23"/>
          <w:szCs w:val="23"/>
        </w:rPr>
        <w:t>nesankcionuoto</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atsitiktinio</w:t>
      </w:r>
      <w:proofErr w:type="spellEnd"/>
      <w:r w:rsidRPr="00523318">
        <w:rPr>
          <w:rFonts w:ascii="Arial" w:hAnsi="Arial" w:cs="Arial"/>
          <w:sz w:val="23"/>
          <w:szCs w:val="23"/>
        </w:rPr>
        <w:t xml:space="preserve"> </w:t>
      </w:r>
      <w:proofErr w:type="spellStart"/>
      <w:r w:rsidRPr="00523318">
        <w:rPr>
          <w:rFonts w:ascii="Arial" w:hAnsi="Arial" w:cs="Arial"/>
          <w:sz w:val="23"/>
          <w:szCs w:val="23"/>
        </w:rPr>
        <w:t>pakeitimo</w:t>
      </w:r>
      <w:proofErr w:type="spellEnd"/>
      <w:r w:rsidRPr="00523318">
        <w:rPr>
          <w:rFonts w:ascii="Arial" w:hAnsi="Arial" w:cs="Arial"/>
          <w:sz w:val="23"/>
          <w:szCs w:val="23"/>
        </w:rPr>
        <w:t>;</w:t>
      </w:r>
    </w:p>
    <w:p w14:paraId="3CC5E162" w14:textId="77777777" w:rsidR="00B108B2" w:rsidRPr="00523318" w:rsidRDefault="00B108B2" w:rsidP="00B108B2">
      <w:pPr>
        <w:numPr>
          <w:ilvl w:val="2"/>
          <w:numId w:val="53"/>
        </w:numPr>
        <w:tabs>
          <w:tab w:val="left" w:pos="0"/>
          <w:tab w:val="left" w:pos="1134"/>
          <w:tab w:val="left" w:pos="1418"/>
          <w:tab w:val="left" w:pos="1560"/>
        </w:tabs>
        <w:ind w:left="0" w:firstLine="709"/>
        <w:contextualSpacing/>
        <w:jc w:val="both"/>
        <w:rPr>
          <w:rFonts w:ascii="Arial" w:hAnsi="Arial" w:cs="Arial"/>
          <w:sz w:val="23"/>
          <w:szCs w:val="23"/>
        </w:rPr>
      </w:pPr>
      <w:proofErr w:type="spellStart"/>
      <w:r w:rsidRPr="00523318">
        <w:rPr>
          <w:rFonts w:ascii="Arial" w:hAnsi="Arial" w:cs="Arial"/>
          <w:sz w:val="23"/>
          <w:szCs w:val="23"/>
        </w:rPr>
        <w:lastRenderedPageBreak/>
        <w:t>prieinamumo</w:t>
      </w:r>
      <w:proofErr w:type="spellEnd"/>
      <w:r w:rsidRPr="00523318">
        <w:rPr>
          <w:rFonts w:ascii="Arial" w:hAnsi="Arial" w:cs="Arial"/>
          <w:sz w:val="23"/>
          <w:szCs w:val="23"/>
        </w:rPr>
        <w:t xml:space="preserve"> – </w:t>
      </w:r>
      <w:proofErr w:type="spellStart"/>
      <w:r w:rsidRPr="00523318">
        <w:rPr>
          <w:rFonts w:ascii="Arial" w:hAnsi="Arial" w:cs="Arial"/>
          <w:sz w:val="23"/>
          <w:szCs w:val="23"/>
        </w:rPr>
        <w:t>užtikrinimo</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prieinama</w:t>
      </w:r>
      <w:proofErr w:type="spellEnd"/>
      <w:r w:rsidRPr="00523318">
        <w:rPr>
          <w:rFonts w:ascii="Arial" w:hAnsi="Arial" w:cs="Arial"/>
          <w:sz w:val="23"/>
          <w:szCs w:val="23"/>
        </w:rPr>
        <w:t xml:space="preserve"> </w:t>
      </w:r>
      <w:proofErr w:type="spellStart"/>
      <w:r w:rsidRPr="00523318">
        <w:rPr>
          <w:rFonts w:ascii="Arial" w:hAnsi="Arial" w:cs="Arial"/>
          <w:sz w:val="23"/>
          <w:szCs w:val="23"/>
        </w:rPr>
        <w:t>legaliems</w:t>
      </w:r>
      <w:proofErr w:type="spellEnd"/>
      <w:r w:rsidRPr="00523318">
        <w:rPr>
          <w:rFonts w:ascii="Arial" w:hAnsi="Arial" w:cs="Arial"/>
          <w:sz w:val="23"/>
          <w:szCs w:val="23"/>
        </w:rPr>
        <w:t xml:space="preserve"> </w:t>
      </w:r>
      <w:proofErr w:type="spellStart"/>
      <w:r w:rsidRPr="00523318">
        <w:rPr>
          <w:rFonts w:ascii="Arial" w:hAnsi="Arial" w:cs="Arial"/>
          <w:sz w:val="23"/>
          <w:szCs w:val="23"/>
        </w:rPr>
        <w:t>naudotojams</w:t>
      </w:r>
      <w:proofErr w:type="spellEnd"/>
      <w:r w:rsidRPr="00523318">
        <w:rPr>
          <w:rFonts w:ascii="Arial" w:hAnsi="Arial" w:cs="Arial"/>
          <w:sz w:val="23"/>
          <w:szCs w:val="23"/>
        </w:rPr>
        <w:t xml:space="preserve">, t. y. </w:t>
      </w:r>
      <w:proofErr w:type="spellStart"/>
      <w:r w:rsidRPr="00523318">
        <w:rPr>
          <w:rFonts w:ascii="Arial" w:hAnsi="Arial" w:cs="Arial"/>
          <w:sz w:val="23"/>
          <w:szCs w:val="23"/>
        </w:rPr>
        <w:t>asmenims</w:t>
      </w:r>
      <w:proofErr w:type="spellEnd"/>
      <w:r w:rsidRPr="00523318">
        <w:rPr>
          <w:rFonts w:ascii="Arial" w:hAnsi="Arial" w:cs="Arial"/>
          <w:sz w:val="23"/>
          <w:szCs w:val="23"/>
        </w:rPr>
        <w:t xml:space="preserve">, </w:t>
      </w:r>
      <w:proofErr w:type="spellStart"/>
      <w:r w:rsidRPr="00523318">
        <w:rPr>
          <w:rFonts w:ascii="Arial" w:hAnsi="Arial" w:cs="Arial"/>
          <w:sz w:val="23"/>
          <w:szCs w:val="23"/>
        </w:rPr>
        <w:t>kurie</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Tiekėjo</w:t>
      </w:r>
      <w:proofErr w:type="spellEnd"/>
      <w:r w:rsidRPr="00523318">
        <w:rPr>
          <w:rFonts w:ascii="Arial" w:hAnsi="Arial" w:cs="Arial"/>
          <w:sz w:val="23"/>
          <w:szCs w:val="23"/>
        </w:rPr>
        <w:t xml:space="preserve"> </w:t>
      </w:r>
      <w:proofErr w:type="spellStart"/>
      <w:r w:rsidRPr="00523318">
        <w:rPr>
          <w:rFonts w:ascii="Arial" w:hAnsi="Arial" w:cs="Arial"/>
          <w:sz w:val="23"/>
          <w:szCs w:val="23"/>
        </w:rPr>
        <w:t>paskirti</w:t>
      </w:r>
      <w:proofErr w:type="spellEnd"/>
      <w:r w:rsidRPr="00523318">
        <w:rPr>
          <w:rFonts w:ascii="Arial" w:hAnsi="Arial" w:cs="Arial"/>
          <w:sz w:val="23"/>
          <w:szCs w:val="23"/>
        </w:rPr>
        <w:t xml:space="preserve"> </w:t>
      </w:r>
      <w:proofErr w:type="spellStart"/>
      <w:r w:rsidRPr="00523318">
        <w:rPr>
          <w:rFonts w:ascii="Arial" w:hAnsi="Arial" w:cs="Arial"/>
          <w:sz w:val="23"/>
          <w:szCs w:val="23"/>
        </w:rPr>
        <w:t>atsakingais</w:t>
      </w:r>
      <w:proofErr w:type="spellEnd"/>
      <w:r w:rsidRPr="00523318">
        <w:rPr>
          <w:rFonts w:ascii="Arial" w:hAnsi="Arial" w:cs="Arial"/>
          <w:sz w:val="23"/>
          <w:szCs w:val="23"/>
        </w:rPr>
        <w:t xml:space="preserve"> </w:t>
      </w:r>
      <w:proofErr w:type="spellStart"/>
      <w:r w:rsidRPr="00523318">
        <w:rPr>
          <w:rFonts w:ascii="Arial" w:hAnsi="Arial" w:cs="Arial"/>
          <w:sz w:val="23"/>
          <w:szCs w:val="23"/>
        </w:rPr>
        <w:t>už</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i/>
          <w:iCs/>
          <w:sz w:val="23"/>
          <w:szCs w:val="23"/>
        </w:rPr>
        <w:t xml:space="preserve"> </w:t>
      </w:r>
      <w:proofErr w:type="spellStart"/>
      <w:r w:rsidRPr="00523318">
        <w:rPr>
          <w:rFonts w:ascii="Arial" w:hAnsi="Arial" w:cs="Arial"/>
          <w:sz w:val="23"/>
          <w:szCs w:val="23"/>
        </w:rPr>
        <w:t>gavimą</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tik</w:t>
      </w:r>
      <w:proofErr w:type="spellEnd"/>
      <w:r w:rsidRPr="00523318">
        <w:rPr>
          <w:rFonts w:ascii="Arial" w:hAnsi="Arial" w:cs="Arial"/>
          <w:sz w:val="23"/>
          <w:szCs w:val="23"/>
        </w:rPr>
        <w:t xml:space="preserve"> </w:t>
      </w:r>
      <w:proofErr w:type="spellStart"/>
      <w:r w:rsidRPr="00523318">
        <w:rPr>
          <w:rFonts w:ascii="Arial" w:hAnsi="Arial" w:cs="Arial"/>
          <w:sz w:val="23"/>
          <w:szCs w:val="23"/>
        </w:rPr>
        <w:t>tada</w:t>
      </w:r>
      <w:proofErr w:type="spellEnd"/>
      <w:r w:rsidRPr="00523318">
        <w:rPr>
          <w:rFonts w:ascii="Arial" w:hAnsi="Arial" w:cs="Arial"/>
          <w:sz w:val="23"/>
          <w:szCs w:val="23"/>
        </w:rPr>
        <w:t xml:space="preserve">, </w:t>
      </w:r>
      <w:proofErr w:type="spellStart"/>
      <w:r w:rsidRPr="00523318">
        <w:rPr>
          <w:rFonts w:ascii="Arial" w:hAnsi="Arial" w:cs="Arial"/>
          <w:sz w:val="23"/>
          <w:szCs w:val="23"/>
        </w:rPr>
        <w:t>kai</w:t>
      </w:r>
      <w:proofErr w:type="spellEnd"/>
      <w:r w:rsidRPr="00523318">
        <w:rPr>
          <w:rFonts w:ascii="Arial" w:hAnsi="Arial" w:cs="Arial"/>
          <w:sz w:val="23"/>
          <w:szCs w:val="23"/>
        </w:rPr>
        <w:t xml:space="preserve"> </w:t>
      </w:r>
      <w:proofErr w:type="spellStart"/>
      <w:r w:rsidRPr="00523318">
        <w:rPr>
          <w:rFonts w:ascii="Arial" w:hAnsi="Arial" w:cs="Arial"/>
          <w:sz w:val="23"/>
          <w:szCs w:val="23"/>
        </w:rPr>
        <w:t>ji</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reikalinga</w:t>
      </w:r>
      <w:proofErr w:type="spellEnd"/>
      <w:r w:rsidRPr="00523318">
        <w:rPr>
          <w:rFonts w:ascii="Arial" w:hAnsi="Arial" w:cs="Arial"/>
          <w:sz w:val="23"/>
          <w:szCs w:val="23"/>
        </w:rPr>
        <w:t xml:space="preserve"> </w:t>
      </w:r>
      <w:proofErr w:type="spellStart"/>
      <w:r w:rsidRPr="00523318">
        <w:rPr>
          <w:rFonts w:ascii="Arial" w:hAnsi="Arial" w:cs="Arial"/>
          <w:sz w:val="23"/>
          <w:szCs w:val="23"/>
        </w:rPr>
        <w:t>siekiant</w:t>
      </w:r>
      <w:proofErr w:type="spellEnd"/>
      <w:r w:rsidRPr="00523318">
        <w:rPr>
          <w:rFonts w:ascii="Arial" w:hAnsi="Arial" w:cs="Arial"/>
          <w:sz w:val="23"/>
          <w:szCs w:val="23"/>
        </w:rPr>
        <w:t xml:space="preserve"> </w:t>
      </w:r>
      <w:proofErr w:type="spellStart"/>
      <w:r w:rsidRPr="00523318">
        <w:rPr>
          <w:rFonts w:ascii="Arial" w:hAnsi="Arial" w:cs="Arial"/>
          <w:sz w:val="23"/>
          <w:szCs w:val="23"/>
        </w:rPr>
        <w:t>tinkamai</w:t>
      </w:r>
      <w:proofErr w:type="spellEnd"/>
      <w:r w:rsidRPr="00523318">
        <w:rPr>
          <w:rFonts w:ascii="Arial" w:hAnsi="Arial" w:cs="Arial"/>
          <w:sz w:val="23"/>
          <w:szCs w:val="23"/>
        </w:rPr>
        <w:t xml:space="preserve"> </w:t>
      </w:r>
      <w:proofErr w:type="spellStart"/>
      <w:r w:rsidRPr="00523318">
        <w:rPr>
          <w:rFonts w:ascii="Arial" w:hAnsi="Arial" w:cs="Arial"/>
          <w:sz w:val="23"/>
          <w:szCs w:val="23"/>
        </w:rPr>
        <w:t>vykdyti</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sąlygas</w:t>
      </w:r>
      <w:proofErr w:type="spellEnd"/>
      <w:r w:rsidRPr="00523318">
        <w:rPr>
          <w:rFonts w:ascii="Arial" w:hAnsi="Arial" w:cs="Arial"/>
          <w:sz w:val="23"/>
          <w:szCs w:val="23"/>
        </w:rPr>
        <w:t>.</w:t>
      </w:r>
    </w:p>
    <w:p w14:paraId="0E6450C9" w14:textId="77777777"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Pasibaigus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galiojimui</w:t>
      </w:r>
      <w:proofErr w:type="spellEnd"/>
      <w:r w:rsidRPr="00523318">
        <w:rPr>
          <w:rFonts w:ascii="Arial" w:hAnsi="Arial" w:cs="Arial"/>
          <w:sz w:val="23"/>
          <w:szCs w:val="23"/>
        </w:rPr>
        <w:t xml:space="preserve"> / </w:t>
      </w:r>
      <w:proofErr w:type="spellStart"/>
      <w:r w:rsidRPr="00523318">
        <w:rPr>
          <w:rFonts w:ascii="Arial" w:hAnsi="Arial" w:cs="Arial"/>
          <w:sz w:val="23"/>
          <w:szCs w:val="23"/>
        </w:rPr>
        <w:t>nutraukus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nedelsdamas</w:t>
      </w:r>
      <w:proofErr w:type="spellEnd"/>
      <w:r w:rsidRPr="00523318">
        <w:rPr>
          <w:rFonts w:ascii="Arial" w:hAnsi="Arial" w:cs="Arial"/>
          <w:sz w:val="23"/>
          <w:szCs w:val="23"/>
        </w:rPr>
        <w:t xml:space="preserve"> </w:t>
      </w:r>
      <w:proofErr w:type="spellStart"/>
      <w:r w:rsidRPr="00523318">
        <w:rPr>
          <w:rFonts w:ascii="Arial" w:hAnsi="Arial" w:cs="Arial"/>
          <w:sz w:val="23"/>
          <w:szCs w:val="23"/>
        </w:rPr>
        <w:t>privalo</w:t>
      </w:r>
      <w:proofErr w:type="spellEnd"/>
      <w:r w:rsidRPr="00523318">
        <w:rPr>
          <w:rFonts w:ascii="Arial" w:hAnsi="Arial" w:cs="Arial"/>
          <w:sz w:val="23"/>
          <w:szCs w:val="23"/>
        </w:rPr>
        <w:t>:</w:t>
      </w:r>
    </w:p>
    <w:p w14:paraId="397BDCE0" w14:textId="77777777" w:rsidR="00B108B2" w:rsidRPr="00523318" w:rsidRDefault="00B108B2" w:rsidP="00B108B2">
      <w:pPr>
        <w:numPr>
          <w:ilvl w:val="1"/>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grąžinti</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konfidencialią</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informaciją</w:t>
      </w:r>
      <w:proofErr w:type="spellEnd"/>
      <w:r w:rsidRPr="00523318">
        <w:rPr>
          <w:rFonts w:ascii="Arial" w:hAnsi="Arial" w:cs="Arial"/>
          <w:sz w:val="23"/>
          <w:szCs w:val="23"/>
        </w:rPr>
        <w:t xml:space="preserve"> </w:t>
      </w:r>
      <w:proofErr w:type="spellStart"/>
      <w:r w:rsidRPr="00523318">
        <w:rPr>
          <w:rFonts w:ascii="Arial" w:hAnsi="Arial" w:cs="Arial"/>
          <w:sz w:val="23"/>
          <w:szCs w:val="23"/>
        </w:rPr>
        <w:t>ją</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suteikusiai</w:t>
      </w:r>
      <w:proofErr w:type="spellEnd"/>
      <w:r w:rsidRPr="00523318">
        <w:rPr>
          <w:rFonts w:ascii="Arial" w:hAnsi="Arial" w:cs="Arial"/>
          <w:sz w:val="23"/>
          <w:szCs w:val="23"/>
        </w:rPr>
        <w:t xml:space="preserve"> NMA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sunaikinti</w:t>
      </w:r>
      <w:proofErr w:type="spellEnd"/>
      <w:r w:rsidRPr="00523318">
        <w:rPr>
          <w:rFonts w:ascii="Arial" w:hAnsi="Arial" w:cs="Arial"/>
          <w:sz w:val="23"/>
          <w:szCs w:val="23"/>
        </w:rPr>
        <w:t xml:space="preserve"> </w:t>
      </w:r>
      <w:proofErr w:type="spellStart"/>
      <w:r w:rsidRPr="00523318">
        <w:rPr>
          <w:rFonts w:ascii="Arial" w:hAnsi="Arial" w:cs="Arial"/>
          <w:sz w:val="23"/>
          <w:szCs w:val="23"/>
        </w:rPr>
        <w:t>pateiktą</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konfidencialią</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informaciją</w:t>
      </w:r>
      <w:proofErr w:type="spellEnd"/>
      <w:r w:rsidRPr="00523318">
        <w:rPr>
          <w:rFonts w:ascii="Arial" w:hAnsi="Arial" w:cs="Arial"/>
          <w:sz w:val="23"/>
          <w:szCs w:val="23"/>
        </w:rPr>
        <w:t>;</w:t>
      </w:r>
    </w:p>
    <w:p w14:paraId="5FD55D82" w14:textId="77777777" w:rsidR="00B108B2" w:rsidRPr="00523318" w:rsidRDefault="00B108B2" w:rsidP="00B108B2">
      <w:pPr>
        <w:numPr>
          <w:ilvl w:val="1"/>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įpareigoti</w:t>
      </w:r>
      <w:proofErr w:type="spellEnd"/>
      <w:r w:rsidRPr="00523318">
        <w:rPr>
          <w:rFonts w:ascii="Arial" w:hAnsi="Arial" w:cs="Arial"/>
          <w:sz w:val="23"/>
          <w:szCs w:val="23"/>
        </w:rPr>
        <w:t xml:space="preserve"> </w:t>
      </w:r>
      <w:proofErr w:type="spellStart"/>
      <w:r w:rsidRPr="00523318">
        <w:rPr>
          <w:rFonts w:ascii="Arial" w:hAnsi="Arial" w:cs="Arial"/>
          <w:sz w:val="23"/>
          <w:szCs w:val="23"/>
        </w:rPr>
        <w:t>asmenis</w:t>
      </w:r>
      <w:proofErr w:type="spellEnd"/>
      <w:r w:rsidRPr="00523318">
        <w:rPr>
          <w:rFonts w:ascii="Arial" w:hAnsi="Arial" w:cs="Arial"/>
          <w:sz w:val="23"/>
          <w:szCs w:val="23"/>
        </w:rPr>
        <w:t xml:space="preserve">, </w:t>
      </w:r>
      <w:proofErr w:type="spellStart"/>
      <w:r w:rsidRPr="00523318">
        <w:rPr>
          <w:rFonts w:ascii="Arial" w:hAnsi="Arial" w:cs="Arial"/>
          <w:sz w:val="23"/>
          <w:szCs w:val="23"/>
        </w:rPr>
        <w:t>kuriems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buvo</w:t>
      </w:r>
      <w:proofErr w:type="spellEnd"/>
      <w:r w:rsidRPr="00523318">
        <w:rPr>
          <w:rFonts w:ascii="Arial" w:hAnsi="Arial" w:cs="Arial"/>
          <w:sz w:val="23"/>
          <w:szCs w:val="23"/>
        </w:rPr>
        <w:t xml:space="preserve"> </w:t>
      </w:r>
      <w:proofErr w:type="spellStart"/>
      <w:r w:rsidRPr="00523318">
        <w:rPr>
          <w:rFonts w:ascii="Arial" w:hAnsi="Arial" w:cs="Arial"/>
          <w:sz w:val="23"/>
          <w:szCs w:val="23"/>
        </w:rPr>
        <w:t>atskleista</w:t>
      </w:r>
      <w:proofErr w:type="spellEnd"/>
      <w:r w:rsidRPr="00523318">
        <w:rPr>
          <w:rFonts w:ascii="Arial" w:hAnsi="Arial" w:cs="Arial"/>
          <w:sz w:val="23"/>
          <w:szCs w:val="23"/>
        </w:rPr>
        <w:t xml:space="preserve">, </w:t>
      </w:r>
      <w:proofErr w:type="spellStart"/>
      <w:r w:rsidRPr="00523318">
        <w:rPr>
          <w:rFonts w:ascii="Arial" w:hAnsi="Arial" w:cs="Arial"/>
          <w:sz w:val="23"/>
          <w:szCs w:val="23"/>
        </w:rPr>
        <w:t>sunaikinti</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galutinai</w:t>
      </w:r>
      <w:proofErr w:type="spellEnd"/>
      <w:r w:rsidRPr="00523318">
        <w:rPr>
          <w:rFonts w:ascii="Arial" w:hAnsi="Arial" w:cs="Arial"/>
          <w:sz w:val="23"/>
          <w:szCs w:val="23"/>
        </w:rPr>
        <w:t xml:space="preserve"> </w:t>
      </w:r>
      <w:proofErr w:type="spellStart"/>
      <w:r w:rsidRPr="00523318">
        <w:rPr>
          <w:rFonts w:ascii="Arial" w:hAnsi="Arial" w:cs="Arial"/>
          <w:sz w:val="23"/>
          <w:szCs w:val="23"/>
        </w:rPr>
        <w:t>ištrinti</w:t>
      </w:r>
      <w:proofErr w:type="spellEnd"/>
      <w:r w:rsidRPr="00523318">
        <w:rPr>
          <w:rFonts w:ascii="Arial" w:hAnsi="Arial" w:cs="Arial"/>
          <w:sz w:val="23"/>
          <w:szCs w:val="23"/>
        </w:rPr>
        <w:t xml:space="preserve"> </w:t>
      </w:r>
      <w:proofErr w:type="spellStart"/>
      <w:r w:rsidRPr="00523318">
        <w:rPr>
          <w:rFonts w:ascii="Arial" w:hAnsi="Arial" w:cs="Arial"/>
          <w:sz w:val="23"/>
          <w:szCs w:val="23"/>
        </w:rPr>
        <w:t>visas</w:t>
      </w:r>
      <w:proofErr w:type="spellEnd"/>
      <w:r w:rsidRPr="00523318">
        <w:rPr>
          <w:rFonts w:ascii="Arial" w:hAnsi="Arial" w:cs="Arial"/>
          <w:sz w:val="23"/>
          <w:szCs w:val="23"/>
        </w:rPr>
        <w:t xml:space="preserve"> </w:t>
      </w:r>
      <w:proofErr w:type="spellStart"/>
      <w:r w:rsidRPr="00523318">
        <w:rPr>
          <w:rFonts w:ascii="Arial" w:hAnsi="Arial" w:cs="Arial"/>
          <w:sz w:val="23"/>
          <w:szCs w:val="23"/>
        </w:rPr>
        <w:t>elektronines</w:t>
      </w:r>
      <w:proofErr w:type="spellEnd"/>
      <w:r w:rsidRPr="00523318">
        <w:rPr>
          <w:rFonts w:ascii="Arial" w:hAnsi="Arial" w:cs="Arial"/>
          <w:sz w:val="23"/>
          <w:szCs w:val="23"/>
        </w:rPr>
        <w:t xml:space="preserve"> </w:t>
      </w:r>
      <w:proofErr w:type="spellStart"/>
      <w:r w:rsidRPr="00523318">
        <w:rPr>
          <w:rFonts w:ascii="Arial" w:hAnsi="Arial" w:cs="Arial"/>
          <w:sz w:val="23"/>
          <w:szCs w:val="23"/>
        </w:rPr>
        <w:t>bylas</w:t>
      </w:r>
      <w:proofErr w:type="spellEnd"/>
      <w:r w:rsidRPr="00523318">
        <w:rPr>
          <w:rFonts w:ascii="Arial" w:hAnsi="Arial" w:cs="Arial"/>
          <w:sz w:val="23"/>
          <w:szCs w:val="23"/>
        </w:rPr>
        <w:t xml:space="preserve">, </w:t>
      </w:r>
      <w:proofErr w:type="spellStart"/>
      <w:r w:rsidRPr="00523318">
        <w:rPr>
          <w:rFonts w:ascii="Arial" w:hAnsi="Arial" w:cs="Arial"/>
          <w:sz w:val="23"/>
          <w:szCs w:val="23"/>
        </w:rPr>
        <w:t>analizes</w:t>
      </w:r>
      <w:proofErr w:type="spellEnd"/>
      <w:r w:rsidRPr="00523318">
        <w:rPr>
          <w:rFonts w:ascii="Arial" w:hAnsi="Arial" w:cs="Arial"/>
          <w:sz w:val="23"/>
          <w:szCs w:val="23"/>
        </w:rPr>
        <w:t xml:space="preserve">, </w:t>
      </w:r>
      <w:proofErr w:type="spellStart"/>
      <w:r w:rsidRPr="00523318">
        <w:rPr>
          <w:rFonts w:ascii="Arial" w:hAnsi="Arial" w:cs="Arial"/>
          <w:sz w:val="23"/>
          <w:szCs w:val="23"/>
        </w:rPr>
        <w:t>tyrinėjimus</w:t>
      </w:r>
      <w:proofErr w:type="spellEnd"/>
      <w:r w:rsidRPr="00523318">
        <w:rPr>
          <w:rFonts w:ascii="Arial" w:hAnsi="Arial" w:cs="Arial"/>
          <w:sz w:val="23"/>
          <w:szCs w:val="23"/>
        </w:rPr>
        <w:t xml:space="preserve">, </w:t>
      </w:r>
      <w:proofErr w:type="spellStart"/>
      <w:r w:rsidRPr="00523318">
        <w:rPr>
          <w:rFonts w:ascii="Arial" w:hAnsi="Arial" w:cs="Arial"/>
          <w:sz w:val="23"/>
          <w:szCs w:val="23"/>
        </w:rPr>
        <w:t>pastabas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kitus</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dokumentus</w:t>
      </w:r>
      <w:proofErr w:type="spellEnd"/>
      <w:r w:rsidRPr="00523318">
        <w:rPr>
          <w:rFonts w:ascii="Arial" w:hAnsi="Arial" w:cs="Arial"/>
          <w:sz w:val="23"/>
          <w:szCs w:val="23"/>
        </w:rPr>
        <w:t xml:space="preserve">, </w:t>
      </w:r>
      <w:proofErr w:type="spellStart"/>
      <w:r w:rsidRPr="00523318">
        <w:rPr>
          <w:rFonts w:ascii="Arial" w:hAnsi="Arial" w:cs="Arial"/>
          <w:sz w:val="23"/>
          <w:szCs w:val="23"/>
        </w:rPr>
        <w:t>kuriuose</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kurie</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parengti</w:t>
      </w:r>
      <w:proofErr w:type="spellEnd"/>
      <w:r w:rsidRPr="00523318">
        <w:rPr>
          <w:rFonts w:ascii="Arial" w:hAnsi="Arial" w:cs="Arial"/>
          <w:sz w:val="23"/>
          <w:szCs w:val="23"/>
        </w:rPr>
        <w:t xml:space="preserve"> </w:t>
      </w:r>
      <w:proofErr w:type="spellStart"/>
      <w:r w:rsidRPr="00523318">
        <w:rPr>
          <w:rFonts w:ascii="Arial" w:hAnsi="Arial" w:cs="Arial"/>
          <w:sz w:val="23"/>
          <w:szCs w:val="23"/>
        </w:rPr>
        <w:t>remiantis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w:t>
      </w:r>
    </w:p>
    <w:p w14:paraId="17711FCB" w14:textId="77777777" w:rsidR="00B108B2" w:rsidRPr="00523318" w:rsidRDefault="00B108B2" w:rsidP="00B108B2">
      <w:pPr>
        <w:numPr>
          <w:ilvl w:val="1"/>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patvirtinti</w:t>
      </w:r>
      <w:proofErr w:type="spellEnd"/>
      <w:r w:rsidRPr="00523318">
        <w:rPr>
          <w:rFonts w:ascii="Arial" w:hAnsi="Arial" w:cs="Arial"/>
          <w:sz w:val="23"/>
          <w:szCs w:val="23"/>
        </w:rPr>
        <w:t xml:space="preserve"> NMA </w:t>
      </w:r>
      <w:proofErr w:type="spellStart"/>
      <w:r w:rsidRPr="00523318">
        <w:rPr>
          <w:rFonts w:ascii="Arial" w:hAnsi="Arial" w:cs="Arial"/>
          <w:sz w:val="23"/>
          <w:szCs w:val="23"/>
        </w:rPr>
        <w:t>šiame</w:t>
      </w:r>
      <w:proofErr w:type="spellEnd"/>
      <w:r w:rsidRPr="00523318">
        <w:rPr>
          <w:rFonts w:ascii="Arial" w:hAnsi="Arial" w:cs="Arial"/>
          <w:sz w:val="23"/>
          <w:szCs w:val="23"/>
        </w:rPr>
        <w:t xml:space="preserve"> </w:t>
      </w:r>
      <w:proofErr w:type="spellStart"/>
      <w:r w:rsidRPr="00523318">
        <w:rPr>
          <w:rFonts w:ascii="Arial" w:hAnsi="Arial" w:cs="Arial"/>
          <w:sz w:val="23"/>
          <w:szCs w:val="23"/>
        </w:rPr>
        <w:t>punkte</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nustatytų</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įsipareigojimų</w:t>
      </w:r>
      <w:proofErr w:type="spellEnd"/>
      <w:r w:rsidRPr="00523318">
        <w:rPr>
          <w:rFonts w:ascii="Arial" w:hAnsi="Arial" w:cs="Arial"/>
          <w:sz w:val="23"/>
          <w:szCs w:val="23"/>
        </w:rPr>
        <w:t xml:space="preserve"> </w:t>
      </w:r>
      <w:proofErr w:type="spellStart"/>
      <w:r w:rsidRPr="00523318">
        <w:rPr>
          <w:rFonts w:ascii="Arial" w:hAnsi="Arial" w:cs="Arial"/>
          <w:sz w:val="23"/>
          <w:szCs w:val="23"/>
        </w:rPr>
        <w:t>įvykdymą</w:t>
      </w:r>
      <w:proofErr w:type="spellEnd"/>
      <w:r w:rsidRPr="00523318">
        <w:rPr>
          <w:rFonts w:ascii="Arial" w:hAnsi="Arial" w:cs="Arial"/>
          <w:sz w:val="23"/>
          <w:szCs w:val="23"/>
        </w:rPr>
        <w:t xml:space="preserve"> </w:t>
      </w:r>
      <w:proofErr w:type="spellStart"/>
      <w:r w:rsidRPr="00523318">
        <w:rPr>
          <w:rFonts w:ascii="Arial" w:hAnsi="Arial" w:cs="Arial"/>
          <w:sz w:val="23"/>
          <w:szCs w:val="23"/>
        </w:rPr>
        <w:t>raštu</w:t>
      </w:r>
      <w:proofErr w:type="spellEnd"/>
      <w:r w:rsidRPr="00523318">
        <w:rPr>
          <w:rFonts w:ascii="Arial" w:hAnsi="Arial" w:cs="Arial"/>
          <w:sz w:val="23"/>
          <w:szCs w:val="23"/>
        </w:rPr>
        <w:t>.</w:t>
      </w:r>
    </w:p>
    <w:p w14:paraId="69DD60DF" w14:textId="6805C597"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teisę</w:t>
      </w:r>
      <w:proofErr w:type="spellEnd"/>
      <w:r w:rsidRPr="00523318">
        <w:rPr>
          <w:rFonts w:ascii="Arial" w:hAnsi="Arial" w:cs="Arial"/>
          <w:sz w:val="23"/>
          <w:szCs w:val="23"/>
        </w:rPr>
        <w:t xml:space="preserve"> </w:t>
      </w:r>
      <w:proofErr w:type="spellStart"/>
      <w:r w:rsidRPr="00523318">
        <w:rPr>
          <w:rFonts w:ascii="Arial" w:hAnsi="Arial" w:cs="Arial"/>
          <w:sz w:val="23"/>
          <w:szCs w:val="23"/>
        </w:rPr>
        <w:t>atskleisti</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konfidencialią</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informaciją</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dalis</w:t>
      </w:r>
      <w:proofErr w:type="spellEnd"/>
      <w:r w:rsidRPr="00523318">
        <w:rPr>
          <w:rFonts w:ascii="Arial" w:hAnsi="Arial" w:cs="Arial"/>
          <w:sz w:val="23"/>
          <w:szCs w:val="23"/>
        </w:rPr>
        <w:t xml:space="preserve"> </w:t>
      </w:r>
      <w:proofErr w:type="spellStart"/>
      <w:r w:rsidRPr="00523318">
        <w:rPr>
          <w:rFonts w:ascii="Arial" w:hAnsi="Arial" w:cs="Arial"/>
          <w:sz w:val="23"/>
          <w:szCs w:val="23"/>
        </w:rPr>
        <w:t>tik</w:t>
      </w:r>
      <w:proofErr w:type="spellEnd"/>
      <w:r w:rsidRPr="00523318">
        <w:rPr>
          <w:rFonts w:ascii="Arial" w:hAnsi="Arial" w:cs="Arial"/>
          <w:sz w:val="23"/>
          <w:szCs w:val="23"/>
        </w:rPr>
        <w:t xml:space="preserve"> </w:t>
      </w:r>
      <w:proofErr w:type="spellStart"/>
      <w:r w:rsidRPr="00523318">
        <w:rPr>
          <w:rFonts w:ascii="Arial" w:hAnsi="Arial" w:cs="Arial"/>
          <w:sz w:val="23"/>
          <w:szCs w:val="23"/>
        </w:rPr>
        <w:t>tiems</w:t>
      </w:r>
      <w:proofErr w:type="spellEnd"/>
      <w:r w:rsidRPr="00523318">
        <w:rPr>
          <w:rFonts w:ascii="Arial" w:hAnsi="Arial" w:cs="Arial"/>
          <w:sz w:val="23"/>
          <w:szCs w:val="23"/>
        </w:rPr>
        <w:t xml:space="preserve"> </w:t>
      </w:r>
      <w:proofErr w:type="spellStart"/>
      <w:r w:rsidRPr="00523318">
        <w:rPr>
          <w:rFonts w:ascii="Arial" w:hAnsi="Arial" w:cs="Arial"/>
          <w:sz w:val="23"/>
          <w:szCs w:val="23"/>
        </w:rPr>
        <w:t>savo</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darbuotojams</w:t>
      </w:r>
      <w:proofErr w:type="spellEnd"/>
      <w:r w:rsidRPr="00523318">
        <w:rPr>
          <w:rFonts w:ascii="Arial" w:hAnsi="Arial" w:cs="Arial"/>
          <w:sz w:val="23"/>
          <w:szCs w:val="23"/>
        </w:rPr>
        <w:t xml:space="preserve">, </w:t>
      </w:r>
      <w:proofErr w:type="spellStart"/>
      <w:r w:rsidRPr="00523318">
        <w:rPr>
          <w:rFonts w:ascii="Arial" w:hAnsi="Arial" w:cs="Arial"/>
          <w:sz w:val="23"/>
          <w:szCs w:val="23"/>
        </w:rPr>
        <w:t>kurie</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susipažinę</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reikalavimais</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nustatytais</w:t>
      </w:r>
      <w:proofErr w:type="spellEnd"/>
      <w:r w:rsidRPr="00523318">
        <w:rPr>
          <w:rFonts w:ascii="Arial" w:hAnsi="Arial" w:cs="Arial"/>
          <w:sz w:val="23"/>
          <w:szCs w:val="23"/>
        </w:rPr>
        <w:t xml:space="preserve"> </w:t>
      </w:r>
      <w:proofErr w:type="spellStart"/>
      <w:r w:rsidRPr="00523318">
        <w:rPr>
          <w:rFonts w:ascii="Arial" w:hAnsi="Arial" w:cs="Arial"/>
          <w:sz w:val="23"/>
          <w:szCs w:val="23"/>
        </w:rPr>
        <w:t>šioje</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Sutartyje</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teisės</w:t>
      </w:r>
      <w:proofErr w:type="spellEnd"/>
      <w:r w:rsidRPr="00523318">
        <w:rPr>
          <w:rFonts w:ascii="Arial" w:hAnsi="Arial" w:cs="Arial"/>
          <w:sz w:val="23"/>
          <w:szCs w:val="23"/>
        </w:rPr>
        <w:t xml:space="preserve"> </w:t>
      </w:r>
      <w:proofErr w:type="spellStart"/>
      <w:r w:rsidRPr="00523318">
        <w:rPr>
          <w:rFonts w:ascii="Arial" w:hAnsi="Arial" w:cs="Arial"/>
          <w:sz w:val="23"/>
          <w:szCs w:val="23"/>
        </w:rPr>
        <w:t>aktuose</w:t>
      </w:r>
      <w:proofErr w:type="spellEnd"/>
      <w:r w:rsidRPr="00523318">
        <w:rPr>
          <w:rFonts w:ascii="Arial" w:hAnsi="Arial" w:cs="Arial"/>
          <w:sz w:val="23"/>
          <w:szCs w:val="23"/>
        </w:rPr>
        <w:t xml:space="preserve">, </w:t>
      </w:r>
      <w:proofErr w:type="spellStart"/>
      <w:r w:rsidRPr="00523318">
        <w:rPr>
          <w:rFonts w:ascii="Arial" w:hAnsi="Arial" w:cs="Arial"/>
          <w:sz w:val="23"/>
          <w:szCs w:val="23"/>
        </w:rPr>
        <w:t>kurie</w:t>
      </w:r>
      <w:proofErr w:type="spellEnd"/>
      <w:r w:rsidRPr="00523318">
        <w:rPr>
          <w:rFonts w:ascii="Arial" w:hAnsi="Arial" w:cs="Arial"/>
          <w:sz w:val="23"/>
          <w:szCs w:val="23"/>
        </w:rPr>
        <w:t xml:space="preserve"> </w:t>
      </w:r>
      <w:proofErr w:type="spellStart"/>
      <w:r w:rsidRPr="00523318">
        <w:rPr>
          <w:rFonts w:ascii="Arial" w:hAnsi="Arial" w:cs="Arial"/>
          <w:sz w:val="23"/>
          <w:szCs w:val="23"/>
        </w:rPr>
        <w:t>susiję</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apsauga</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Konfidencialios</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atskleidimas</w:t>
      </w:r>
      <w:proofErr w:type="spellEnd"/>
      <w:r w:rsidRPr="00523318">
        <w:rPr>
          <w:rFonts w:ascii="Arial" w:hAnsi="Arial" w:cs="Arial"/>
          <w:sz w:val="23"/>
          <w:szCs w:val="23"/>
        </w:rPr>
        <w:t xml:space="preserve"> </w:t>
      </w:r>
      <w:proofErr w:type="spellStart"/>
      <w:r w:rsidRPr="00523318">
        <w:rPr>
          <w:rFonts w:ascii="Arial" w:hAnsi="Arial" w:cs="Arial"/>
          <w:sz w:val="23"/>
          <w:szCs w:val="23"/>
        </w:rPr>
        <w:t>vykdomas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prieigos</w:t>
      </w:r>
      <w:proofErr w:type="spellEnd"/>
      <w:r w:rsidRPr="00523318">
        <w:rPr>
          <w:rFonts w:ascii="Arial" w:hAnsi="Arial" w:cs="Arial"/>
          <w:sz w:val="23"/>
          <w:szCs w:val="23"/>
        </w:rPr>
        <w:t xml:space="preserve"> </w:t>
      </w:r>
      <w:proofErr w:type="spellStart"/>
      <w:r w:rsidRPr="00523318">
        <w:rPr>
          <w:rFonts w:ascii="Arial" w:hAnsi="Arial" w:cs="Arial"/>
          <w:sz w:val="23"/>
          <w:szCs w:val="23"/>
        </w:rPr>
        <w:t>teisės</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NMA </w:t>
      </w:r>
      <w:proofErr w:type="spellStart"/>
      <w:r w:rsidRPr="00523318">
        <w:rPr>
          <w:rFonts w:ascii="Arial" w:hAnsi="Arial" w:cs="Arial"/>
          <w:sz w:val="23"/>
          <w:szCs w:val="23"/>
        </w:rPr>
        <w:t>informacinių</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sistemų</w:t>
      </w:r>
      <w:proofErr w:type="spellEnd"/>
      <w:r w:rsidRPr="00523318">
        <w:rPr>
          <w:rFonts w:ascii="Arial" w:hAnsi="Arial" w:cs="Arial"/>
          <w:sz w:val="23"/>
          <w:szCs w:val="23"/>
        </w:rPr>
        <w:t xml:space="preserve"> (</w:t>
      </w:r>
      <w:proofErr w:type="spellStart"/>
      <w:r w:rsidRPr="00523318">
        <w:rPr>
          <w:rFonts w:ascii="Arial" w:hAnsi="Arial" w:cs="Arial"/>
          <w:sz w:val="23"/>
          <w:szCs w:val="23"/>
        </w:rPr>
        <w:t>pateikus</w:t>
      </w:r>
      <w:proofErr w:type="spellEnd"/>
      <w:r w:rsidRPr="00523318">
        <w:rPr>
          <w:rFonts w:ascii="Arial" w:hAnsi="Arial" w:cs="Arial"/>
          <w:sz w:val="23"/>
          <w:szCs w:val="23"/>
        </w:rPr>
        <w:t xml:space="preserve"> </w:t>
      </w:r>
      <w:proofErr w:type="spellStart"/>
      <w:r w:rsidRPr="00523318">
        <w:rPr>
          <w:rFonts w:ascii="Arial" w:hAnsi="Arial" w:cs="Arial"/>
          <w:sz w:val="23"/>
          <w:szCs w:val="23"/>
        </w:rPr>
        <w:t>užpildytą</w:t>
      </w:r>
      <w:proofErr w:type="spellEnd"/>
      <w:r w:rsidRPr="00523318">
        <w:rPr>
          <w:rFonts w:ascii="Arial" w:hAnsi="Arial" w:cs="Arial"/>
          <w:sz w:val="23"/>
          <w:szCs w:val="23"/>
        </w:rPr>
        <w:t xml:space="preserve"> </w:t>
      </w:r>
      <w:proofErr w:type="spellStart"/>
      <w:r w:rsidRPr="00523318">
        <w:rPr>
          <w:rFonts w:ascii="Arial" w:hAnsi="Arial" w:cs="Arial"/>
          <w:sz w:val="23"/>
          <w:szCs w:val="23"/>
        </w:rPr>
        <w:t>prašymą</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hyperlink w:anchor="prieiga" w:history="1">
        <w:r w:rsidRPr="00523318">
          <w:rPr>
            <w:rStyle w:val="Hyperlink"/>
            <w:rFonts w:ascii="Arial" w:hAnsi="Arial" w:cs="Arial"/>
            <w:sz w:val="23"/>
            <w:szCs w:val="23"/>
          </w:rPr>
          <w:t xml:space="preserve">Sutarties </w:t>
        </w:r>
        <w:r w:rsidRPr="00523318">
          <w:rPr>
            <w:rStyle w:val="Hyperlink"/>
            <w:rFonts w:ascii="Arial" w:eastAsiaTheme="majorEastAsia" w:hAnsi="Arial" w:cs="Arial"/>
            <w:sz w:val="23"/>
            <w:szCs w:val="23"/>
          </w:rPr>
          <w:t>5 priedą</w:t>
        </w:r>
      </w:hyperlink>
      <w:r w:rsidRPr="00523318">
        <w:rPr>
          <w:rFonts w:ascii="Arial" w:eastAsiaTheme="majorEastAsia" w:hAnsi="Arial" w:cs="Arial"/>
          <w:sz w:val="23"/>
          <w:szCs w:val="23"/>
        </w:rPr>
        <w:t>)</w:t>
      </w:r>
      <w:r w:rsidRPr="00523318">
        <w:rPr>
          <w:rFonts w:ascii="Arial" w:hAnsi="Arial" w:cs="Arial"/>
          <w:sz w:val="23"/>
          <w:szCs w:val="23"/>
        </w:rPr>
        <w:t xml:space="preserve"> </w:t>
      </w:r>
      <w:proofErr w:type="spellStart"/>
      <w:r w:rsidRPr="00523318">
        <w:rPr>
          <w:rFonts w:ascii="Arial" w:hAnsi="Arial" w:cs="Arial"/>
          <w:sz w:val="23"/>
          <w:szCs w:val="23"/>
        </w:rPr>
        <w:t>suteikiamos</w:t>
      </w:r>
      <w:proofErr w:type="spellEnd"/>
      <w:r w:rsidRPr="00523318">
        <w:rPr>
          <w:rFonts w:ascii="Arial" w:hAnsi="Arial" w:cs="Arial"/>
          <w:sz w:val="23"/>
          <w:szCs w:val="23"/>
        </w:rPr>
        <w:t xml:space="preserve"> </w:t>
      </w:r>
      <w:proofErr w:type="spellStart"/>
      <w:r w:rsidRPr="00523318">
        <w:rPr>
          <w:rFonts w:ascii="Arial" w:hAnsi="Arial" w:cs="Arial"/>
          <w:sz w:val="23"/>
          <w:szCs w:val="23"/>
        </w:rPr>
        <w:t>saugiu</w:t>
      </w:r>
      <w:proofErr w:type="spellEnd"/>
      <w:r w:rsidRPr="00523318">
        <w:rPr>
          <w:rFonts w:ascii="Arial" w:hAnsi="Arial" w:cs="Arial"/>
          <w:sz w:val="23"/>
          <w:szCs w:val="23"/>
        </w:rPr>
        <w:t xml:space="preserve"> </w:t>
      </w:r>
      <w:proofErr w:type="spellStart"/>
      <w:r w:rsidRPr="00523318">
        <w:rPr>
          <w:rFonts w:ascii="Arial" w:hAnsi="Arial" w:cs="Arial"/>
          <w:sz w:val="23"/>
          <w:szCs w:val="23"/>
        </w:rPr>
        <w:t>elektroniniu</w:t>
      </w:r>
      <w:proofErr w:type="spellEnd"/>
      <w:r w:rsidRPr="00523318">
        <w:rPr>
          <w:rFonts w:ascii="Arial" w:hAnsi="Arial" w:cs="Arial"/>
          <w:sz w:val="23"/>
          <w:szCs w:val="23"/>
        </w:rPr>
        <w:t xml:space="preserve"> </w:t>
      </w:r>
      <w:proofErr w:type="spellStart"/>
      <w:r w:rsidRPr="00523318">
        <w:rPr>
          <w:rFonts w:ascii="Arial" w:hAnsi="Arial" w:cs="Arial"/>
          <w:sz w:val="23"/>
          <w:szCs w:val="23"/>
        </w:rPr>
        <w:t>parašu</w:t>
      </w:r>
      <w:proofErr w:type="spellEnd"/>
      <w:r w:rsidRPr="00523318">
        <w:rPr>
          <w:rFonts w:ascii="Arial" w:hAnsi="Arial" w:cs="Arial"/>
          <w:sz w:val="23"/>
          <w:szCs w:val="23"/>
        </w:rPr>
        <w:t xml:space="preserve">, </w:t>
      </w:r>
      <w:proofErr w:type="spellStart"/>
      <w:r w:rsidRPr="00523318">
        <w:rPr>
          <w:rFonts w:ascii="Arial" w:hAnsi="Arial" w:cs="Arial"/>
          <w:sz w:val="23"/>
          <w:szCs w:val="23"/>
        </w:rPr>
        <w:t>sukurtu</w:t>
      </w:r>
      <w:proofErr w:type="spellEnd"/>
      <w:r w:rsidRPr="00523318">
        <w:rPr>
          <w:rFonts w:ascii="Arial" w:hAnsi="Arial" w:cs="Arial"/>
          <w:sz w:val="23"/>
          <w:szCs w:val="23"/>
        </w:rPr>
        <w:t xml:space="preserve"> </w:t>
      </w:r>
      <w:proofErr w:type="spellStart"/>
      <w:r w:rsidRPr="00523318">
        <w:rPr>
          <w:rFonts w:ascii="Arial" w:hAnsi="Arial" w:cs="Arial"/>
          <w:sz w:val="23"/>
          <w:szCs w:val="23"/>
        </w:rPr>
        <w:t>saugia</w:t>
      </w:r>
      <w:proofErr w:type="spellEnd"/>
      <w:r w:rsidRPr="00523318">
        <w:rPr>
          <w:rFonts w:ascii="Arial" w:hAnsi="Arial" w:cs="Arial"/>
          <w:sz w:val="23"/>
          <w:szCs w:val="23"/>
        </w:rPr>
        <w:t xml:space="preserve"> </w:t>
      </w:r>
      <w:proofErr w:type="spellStart"/>
      <w:r w:rsidRPr="00523318">
        <w:rPr>
          <w:rFonts w:ascii="Arial" w:hAnsi="Arial" w:cs="Arial"/>
          <w:sz w:val="23"/>
          <w:szCs w:val="23"/>
        </w:rPr>
        <w:t>parašo</w:t>
      </w:r>
      <w:proofErr w:type="spellEnd"/>
      <w:r w:rsidRPr="00523318">
        <w:rPr>
          <w:rFonts w:ascii="Arial" w:hAnsi="Arial" w:cs="Arial"/>
          <w:sz w:val="23"/>
          <w:szCs w:val="23"/>
        </w:rPr>
        <w:t xml:space="preserve"> </w:t>
      </w:r>
      <w:proofErr w:type="spellStart"/>
      <w:r w:rsidRPr="00523318">
        <w:rPr>
          <w:rFonts w:ascii="Arial" w:hAnsi="Arial" w:cs="Arial"/>
          <w:sz w:val="23"/>
          <w:szCs w:val="23"/>
        </w:rPr>
        <w:t>formavimo</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įranga</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patvirtintu</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galiojančiu</w:t>
      </w:r>
      <w:proofErr w:type="spellEnd"/>
      <w:r w:rsidRPr="00523318">
        <w:rPr>
          <w:rFonts w:ascii="Arial" w:hAnsi="Arial" w:cs="Arial"/>
          <w:sz w:val="23"/>
          <w:szCs w:val="23"/>
        </w:rPr>
        <w:t xml:space="preserve"> </w:t>
      </w:r>
      <w:proofErr w:type="spellStart"/>
      <w:r w:rsidRPr="00523318">
        <w:rPr>
          <w:rFonts w:ascii="Arial" w:hAnsi="Arial" w:cs="Arial"/>
          <w:sz w:val="23"/>
          <w:szCs w:val="23"/>
        </w:rPr>
        <w:t>kvalifikuotu</w:t>
      </w:r>
      <w:proofErr w:type="spellEnd"/>
      <w:r w:rsidRPr="00523318">
        <w:rPr>
          <w:rFonts w:ascii="Arial" w:hAnsi="Arial" w:cs="Arial"/>
          <w:sz w:val="23"/>
          <w:szCs w:val="23"/>
        </w:rPr>
        <w:t xml:space="preserve"> </w:t>
      </w:r>
      <w:proofErr w:type="spellStart"/>
      <w:r w:rsidRPr="00523318">
        <w:rPr>
          <w:rFonts w:ascii="Arial" w:hAnsi="Arial" w:cs="Arial"/>
          <w:sz w:val="23"/>
          <w:szCs w:val="23"/>
        </w:rPr>
        <w:t>sertifikatu</w:t>
      </w:r>
      <w:proofErr w:type="spellEnd"/>
      <w:r w:rsidRPr="00523318">
        <w:rPr>
          <w:rFonts w:ascii="Arial" w:hAnsi="Arial" w:cs="Arial"/>
          <w:sz w:val="23"/>
          <w:szCs w:val="23"/>
        </w:rPr>
        <w:t xml:space="preserve">, </w:t>
      </w:r>
      <w:proofErr w:type="spellStart"/>
      <w:r w:rsidRPr="00523318">
        <w:rPr>
          <w:rFonts w:ascii="Arial" w:hAnsi="Arial" w:cs="Arial"/>
          <w:sz w:val="23"/>
          <w:szCs w:val="23"/>
        </w:rPr>
        <w:t>pasirašius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konfidencialumo</w:t>
      </w:r>
      <w:proofErr w:type="spellEnd"/>
      <w:r w:rsidRPr="00523318">
        <w:rPr>
          <w:rFonts w:ascii="Arial" w:hAnsi="Arial" w:cs="Arial"/>
          <w:sz w:val="23"/>
          <w:szCs w:val="23"/>
        </w:rPr>
        <w:t xml:space="preserve"> </w:t>
      </w:r>
      <w:proofErr w:type="spellStart"/>
      <w:r w:rsidRPr="00523318">
        <w:rPr>
          <w:rFonts w:ascii="Arial" w:hAnsi="Arial" w:cs="Arial"/>
          <w:sz w:val="23"/>
          <w:szCs w:val="23"/>
        </w:rPr>
        <w:t>pasižadėjimą</w:t>
      </w:r>
      <w:proofErr w:type="spellEnd"/>
      <w:r w:rsidRPr="00523318">
        <w:rPr>
          <w:rFonts w:ascii="Arial" w:hAnsi="Arial" w:cs="Arial"/>
          <w:sz w:val="23"/>
          <w:szCs w:val="23"/>
        </w:rPr>
        <w:t xml:space="preserve"> (</w:t>
      </w:r>
      <w:hyperlink w:anchor="konfidencialumas" w:history="1">
        <w:r w:rsidRPr="00523318">
          <w:rPr>
            <w:rStyle w:val="Hyperlink"/>
            <w:rFonts w:ascii="Arial" w:hAnsi="Arial" w:cs="Arial"/>
            <w:sz w:val="23"/>
            <w:szCs w:val="23"/>
          </w:rPr>
          <w:t xml:space="preserve">Sutarties </w:t>
        </w:r>
        <w:r w:rsidRPr="00523318">
          <w:rPr>
            <w:rStyle w:val="Hyperlink"/>
            <w:rFonts w:ascii="Arial" w:eastAsiaTheme="majorEastAsia" w:hAnsi="Arial" w:cs="Arial"/>
            <w:sz w:val="23"/>
            <w:szCs w:val="23"/>
          </w:rPr>
          <w:t>4 priedas</w:t>
        </w:r>
      </w:hyperlink>
      <w:r w:rsidRPr="00523318">
        <w:rPr>
          <w:rFonts w:ascii="Arial" w:hAnsi="Arial" w:cs="Arial"/>
          <w:sz w:val="23"/>
          <w:szCs w:val="23"/>
        </w:rPr>
        <w:t xml:space="preserve">), </w:t>
      </w:r>
      <w:proofErr w:type="spellStart"/>
      <w:r w:rsidRPr="00523318">
        <w:rPr>
          <w:rFonts w:ascii="Arial" w:hAnsi="Arial" w:cs="Arial"/>
          <w:sz w:val="23"/>
          <w:szCs w:val="23"/>
        </w:rPr>
        <w:t>kuris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atsiųstas</w:t>
      </w:r>
      <w:proofErr w:type="spellEnd"/>
      <w:r w:rsidRPr="00523318">
        <w:rPr>
          <w:rFonts w:ascii="Arial" w:hAnsi="Arial" w:cs="Arial"/>
          <w:sz w:val="23"/>
          <w:szCs w:val="23"/>
        </w:rPr>
        <w:t xml:space="preserve"> NMA </w:t>
      </w:r>
      <w:proofErr w:type="spellStart"/>
      <w:r w:rsidRPr="00523318">
        <w:rPr>
          <w:rFonts w:ascii="Arial" w:hAnsi="Arial" w:cs="Arial"/>
          <w:sz w:val="23"/>
          <w:szCs w:val="23"/>
        </w:rPr>
        <w:t>elektroniniu</w:t>
      </w:r>
      <w:proofErr w:type="spellEnd"/>
      <w:r w:rsidRPr="00523318">
        <w:rPr>
          <w:rFonts w:ascii="Arial" w:hAnsi="Arial" w:cs="Arial"/>
          <w:sz w:val="23"/>
          <w:szCs w:val="23"/>
        </w:rPr>
        <w:t xml:space="preserve"> </w:t>
      </w:r>
      <w:proofErr w:type="spellStart"/>
      <w:r w:rsidRPr="00523318">
        <w:rPr>
          <w:rFonts w:ascii="Arial" w:hAnsi="Arial" w:cs="Arial"/>
          <w:sz w:val="23"/>
          <w:szCs w:val="23"/>
        </w:rPr>
        <w:t>paštu</w:t>
      </w:r>
      <w:proofErr w:type="spellEnd"/>
      <w:r w:rsidRPr="00523318">
        <w:rPr>
          <w:rFonts w:ascii="Arial" w:hAnsi="Arial" w:cs="Arial"/>
          <w:sz w:val="23"/>
          <w:szCs w:val="23"/>
        </w:rPr>
        <w:t xml:space="preserve"> </w:t>
      </w:r>
      <w:hyperlink r:id="rId12" w:history="1">
        <w:r w:rsidRPr="00523318">
          <w:rPr>
            <w:rFonts w:ascii="Arial" w:hAnsi="Arial" w:cs="Arial"/>
            <w:color w:val="0000FF"/>
            <w:sz w:val="23"/>
            <w:szCs w:val="23"/>
            <w:u w:val="single"/>
          </w:rPr>
          <w:t>pasizadejimai@nma.lt</w:t>
        </w:r>
      </w:hyperlink>
      <w:r w:rsidRPr="00523318">
        <w:rPr>
          <w:rFonts w:ascii="Arial" w:hAnsi="Arial" w:cs="Arial"/>
          <w:sz w:val="23"/>
          <w:szCs w:val="23"/>
        </w:rPr>
        <w:t xml:space="preserve"> </w:t>
      </w:r>
      <w:proofErr w:type="spellStart"/>
      <w:r w:rsidRPr="00523318">
        <w:rPr>
          <w:rFonts w:ascii="Arial" w:hAnsi="Arial" w:cs="Arial"/>
          <w:sz w:val="23"/>
          <w:szCs w:val="23"/>
        </w:rPr>
        <w:t>tą</w:t>
      </w:r>
      <w:proofErr w:type="spellEnd"/>
      <w:r w:rsidRPr="00523318">
        <w:rPr>
          <w:rFonts w:ascii="Arial" w:hAnsi="Arial" w:cs="Arial"/>
          <w:sz w:val="23"/>
          <w:szCs w:val="23"/>
        </w:rPr>
        <w:t xml:space="preserve"> </w:t>
      </w:r>
      <w:proofErr w:type="spellStart"/>
      <w:r w:rsidRPr="00523318">
        <w:rPr>
          <w:rFonts w:ascii="Arial" w:hAnsi="Arial" w:cs="Arial"/>
          <w:sz w:val="23"/>
          <w:szCs w:val="23"/>
        </w:rPr>
        <w:t>pačią</w:t>
      </w:r>
      <w:proofErr w:type="spellEnd"/>
      <w:r w:rsidRPr="00523318">
        <w:rPr>
          <w:rFonts w:ascii="Arial" w:hAnsi="Arial" w:cs="Arial"/>
          <w:sz w:val="23"/>
          <w:szCs w:val="23"/>
        </w:rPr>
        <w:t xml:space="preserve"> </w:t>
      </w:r>
      <w:proofErr w:type="spellStart"/>
      <w:r w:rsidRPr="00523318">
        <w:rPr>
          <w:rFonts w:ascii="Arial" w:hAnsi="Arial" w:cs="Arial"/>
          <w:sz w:val="23"/>
          <w:szCs w:val="23"/>
        </w:rPr>
        <w:t>dieną</w:t>
      </w:r>
      <w:proofErr w:type="spellEnd"/>
      <w:r w:rsidRPr="00523318">
        <w:rPr>
          <w:rFonts w:ascii="Arial" w:hAnsi="Arial" w:cs="Arial"/>
          <w:sz w:val="23"/>
          <w:szCs w:val="23"/>
        </w:rPr>
        <w:t xml:space="preserve">, </w:t>
      </w:r>
      <w:proofErr w:type="spellStart"/>
      <w:r w:rsidRPr="00523318">
        <w:rPr>
          <w:rFonts w:ascii="Arial" w:hAnsi="Arial" w:cs="Arial"/>
          <w:sz w:val="23"/>
          <w:szCs w:val="23"/>
        </w:rPr>
        <w:t>kai</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Tiekėjo</w:t>
      </w:r>
      <w:proofErr w:type="spellEnd"/>
      <w:r w:rsidRPr="00523318">
        <w:rPr>
          <w:rFonts w:ascii="Arial" w:hAnsi="Arial" w:cs="Arial"/>
          <w:sz w:val="23"/>
          <w:szCs w:val="23"/>
        </w:rPr>
        <w:t xml:space="preserve"> </w:t>
      </w:r>
      <w:proofErr w:type="spellStart"/>
      <w:r w:rsidRPr="00523318">
        <w:rPr>
          <w:rFonts w:ascii="Arial" w:hAnsi="Arial" w:cs="Arial"/>
          <w:sz w:val="23"/>
          <w:szCs w:val="23"/>
        </w:rPr>
        <w:t>paskirtas</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darbuotojas</w:t>
      </w:r>
      <w:proofErr w:type="spellEnd"/>
      <w:r w:rsidRPr="00523318">
        <w:rPr>
          <w:rFonts w:ascii="Arial" w:hAnsi="Arial" w:cs="Arial"/>
          <w:sz w:val="23"/>
          <w:szCs w:val="23"/>
        </w:rPr>
        <w:t xml:space="preserve"> </w:t>
      </w:r>
      <w:proofErr w:type="spellStart"/>
      <w:r w:rsidRPr="00523318">
        <w:rPr>
          <w:rFonts w:ascii="Arial" w:hAnsi="Arial" w:cs="Arial"/>
          <w:sz w:val="23"/>
          <w:szCs w:val="23"/>
        </w:rPr>
        <w:t>pradeda</w:t>
      </w:r>
      <w:proofErr w:type="spellEnd"/>
      <w:r w:rsidRPr="00523318">
        <w:rPr>
          <w:rFonts w:ascii="Arial" w:hAnsi="Arial" w:cs="Arial"/>
          <w:sz w:val="23"/>
          <w:szCs w:val="23"/>
        </w:rPr>
        <w:t xml:space="preserve"> </w:t>
      </w:r>
      <w:proofErr w:type="spellStart"/>
      <w:r w:rsidRPr="00523318">
        <w:rPr>
          <w:rFonts w:ascii="Arial" w:hAnsi="Arial" w:cs="Arial"/>
          <w:sz w:val="23"/>
          <w:szCs w:val="23"/>
        </w:rPr>
        <w:t>darbą</w:t>
      </w:r>
      <w:proofErr w:type="spellEnd"/>
      <w:r w:rsidRPr="00523318">
        <w:rPr>
          <w:rFonts w:ascii="Arial" w:hAnsi="Arial" w:cs="Arial"/>
          <w:sz w:val="23"/>
          <w:szCs w:val="23"/>
        </w:rPr>
        <w:t xml:space="preserve"> NMA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NMA </w:t>
      </w:r>
      <w:proofErr w:type="spellStart"/>
      <w:r w:rsidRPr="00523318">
        <w:rPr>
          <w:rFonts w:ascii="Arial" w:hAnsi="Arial" w:cs="Arial"/>
          <w:sz w:val="23"/>
          <w:szCs w:val="23"/>
        </w:rPr>
        <w:t>konfidencialia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Tokiu</w:t>
      </w:r>
      <w:proofErr w:type="spellEnd"/>
      <w:r w:rsidRPr="00523318">
        <w:rPr>
          <w:rFonts w:ascii="Arial" w:hAnsi="Arial" w:cs="Arial"/>
          <w:sz w:val="23"/>
          <w:szCs w:val="23"/>
        </w:rPr>
        <w:t xml:space="preserve"> </w:t>
      </w:r>
      <w:proofErr w:type="spellStart"/>
      <w:r w:rsidRPr="00523318">
        <w:rPr>
          <w:rFonts w:ascii="Arial" w:hAnsi="Arial" w:cs="Arial"/>
          <w:sz w:val="23"/>
          <w:szCs w:val="23"/>
        </w:rPr>
        <w:t>atveju</w:t>
      </w:r>
      <w:proofErr w:type="spellEnd"/>
      <w:r w:rsidRPr="00523318">
        <w:rPr>
          <w:rFonts w:ascii="Arial" w:hAnsi="Arial" w:cs="Arial"/>
          <w:sz w:val="23"/>
          <w:szCs w:val="23"/>
        </w:rPr>
        <w:t xml:space="preserve">, </w:t>
      </w:r>
      <w:proofErr w:type="spellStart"/>
      <w:r w:rsidRPr="00523318">
        <w:rPr>
          <w:rFonts w:ascii="Arial" w:hAnsi="Arial" w:cs="Arial"/>
          <w:sz w:val="23"/>
          <w:szCs w:val="23"/>
        </w:rPr>
        <w:t>jei</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Tiekėjo</w:t>
      </w:r>
      <w:proofErr w:type="spellEnd"/>
      <w:r w:rsidRPr="00523318">
        <w:rPr>
          <w:rFonts w:ascii="Arial" w:hAnsi="Arial" w:cs="Arial"/>
          <w:sz w:val="23"/>
          <w:szCs w:val="23"/>
        </w:rPr>
        <w:t xml:space="preserve"> </w:t>
      </w:r>
      <w:proofErr w:type="spellStart"/>
      <w:r w:rsidRPr="00523318">
        <w:rPr>
          <w:rFonts w:ascii="Arial" w:hAnsi="Arial" w:cs="Arial"/>
          <w:sz w:val="23"/>
          <w:szCs w:val="23"/>
        </w:rPr>
        <w:t>paskirtas</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darbuotojas</w:t>
      </w:r>
      <w:proofErr w:type="spellEnd"/>
      <w:r w:rsidRPr="00523318">
        <w:rPr>
          <w:rFonts w:ascii="Arial" w:hAnsi="Arial" w:cs="Arial"/>
          <w:sz w:val="23"/>
          <w:szCs w:val="23"/>
        </w:rPr>
        <w:t xml:space="preserve"> </w:t>
      </w:r>
      <w:proofErr w:type="spellStart"/>
      <w:r w:rsidRPr="00523318">
        <w:rPr>
          <w:rFonts w:ascii="Arial" w:hAnsi="Arial" w:cs="Arial"/>
          <w:sz w:val="23"/>
          <w:szCs w:val="23"/>
        </w:rPr>
        <w:t>neturi</w:t>
      </w:r>
      <w:proofErr w:type="spellEnd"/>
      <w:r w:rsidRPr="00523318">
        <w:rPr>
          <w:rFonts w:ascii="Arial" w:hAnsi="Arial" w:cs="Arial"/>
          <w:sz w:val="23"/>
          <w:szCs w:val="23"/>
        </w:rPr>
        <w:t xml:space="preserve"> </w:t>
      </w:r>
      <w:proofErr w:type="spellStart"/>
      <w:r w:rsidRPr="00523318">
        <w:rPr>
          <w:rFonts w:ascii="Arial" w:hAnsi="Arial" w:cs="Arial"/>
          <w:sz w:val="23"/>
          <w:szCs w:val="23"/>
        </w:rPr>
        <w:t>saugaus</w:t>
      </w:r>
      <w:proofErr w:type="spellEnd"/>
      <w:r w:rsidRPr="00523318">
        <w:rPr>
          <w:rFonts w:ascii="Arial" w:hAnsi="Arial" w:cs="Arial"/>
          <w:sz w:val="23"/>
          <w:szCs w:val="23"/>
        </w:rPr>
        <w:t xml:space="preserve"> </w:t>
      </w:r>
      <w:proofErr w:type="spellStart"/>
      <w:r w:rsidRPr="00523318">
        <w:rPr>
          <w:rFonts w:ascii="Arial" w:hAnsi="Arial" w:cs="Arial"/>
          <w:sz w:val="23"/>
          <w:szCs w:val="23"/>
        </w:rPr>
        <w:t>kvalifikuoto</w:t>
      </w:r>
      <w:proofErr w:type="spellEnd"/>
      <w:r w:rsidRPr="00523318">
        <w:rPr>
          <w:rFonts w:ascii="Arial" w:hAnsi="Arial" w:cs="Arial"/>
          <w:sz w:val="23"/>
          <w:szCs w:val="23"/>
        </w:rPr>
        <w:t xml:space="preserve"> </w:t>
      </w:r>
      <w:proofErr w:type="spellStart"/>
      <w:r w:rsidRPr="00523318">
        <w:rPr>
          <w:rFonts w:ascii="Arial" w:hAnsi="Arial" w:cs="Arial"/>
          <w:sz w:val="23"/>
          <w:szCs w:val="23"/>
        </w:rPr>
        <w:t>elektroninio</w:t>
      </w:r>
      <w:proofErr w:type="spellEnd"/>
      <w:r w:rsidRPr="00523318">
        <w:rPr>
          <w:rFonts w:ascii="Arial" w:hAnsi="Arial" w:cs="Arial"/>
          <w:sz w:val="23"/>
          <w:szCs w:val="23"/>
        </w:rPr>
        <w:t xml:space="preserve"> </w:t>
      </w:r>
      <w:proofErr w:type="spellStart"/>
      <w:r w:rsidRPr="00523318">
        <w:rPr>
          <w:rFonts w:ascii="Arial" w:hAnsi="Arial" w:cs="Arial"/>
          <w:sz w:val="23"/>
          <w:szCs w:val="23"/>
        </w:rPr>
        <w:t>parašo</w:t>
      </w:r>
      <w:proofErr w:type="spellEnd"/>
      <w:r w:rsidRPr="00523318">
        <w:rPr>
          <w:rFonts w:ascii="Arial" w:hAnsi="Arial" w:cs="Arial"/>
          <w:sz w:val="23"/>
          <w:szCs w:val="23"/>
        </w:rPr>
        <w:t xml:space="preserve">, NMA </w:t>
      </w:r>
      <w:proofErr w:type="spellStart"/>
      <w:r w:rsidRPr="00523318">
        <w:rPr>
          <w:rFonts w:ascii="Arial" w:hAnsi="Arial" w:cs="Arial"/>
          <w:sz w:val="23"/>
          <w:szCs w:val="23"/>
        </w:rPr>
        <w:t>pateikiamas</w:t>
      </w:r>
      <w:proofErr w:type="spellEnd"/>
      <w:r w:rsidRPr="00523318">
        <w:rPr>
          <w:rFonts w:ascii="Arial" w:hAnsi="Arial" w:cs="Arial"/>
          <w:sz w:val="23"/>
          <w:szCs w:val="23"/>
        </w:rPr>
        <w:t xml:space="preserve"> </w:t>
      </w:r>
      <w:proofErr w:type="spellStart"/>
      <w:r w:rsidRPr="00523318">
        <w:rPr>
          <w:rFonts w:ascii="Arial" w:hAnsi="Arial" w:cs="Arial"/>
          <w:sz w:val="23"/>
          <w:szCs w:val="23"/>
        </w:rPr>
        <w:t>popierinis</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darbuotojo</w:t>
      </w:r>
      <w:proofErr w:type="spellEnd"/>
      <w:r w:rsidRPr="00523318">
        <w:rPr>
          <w:rFonts w:ascii="Arial" w:hAnsi="Arial" w:cs="Arial"/>
          <w:sz w:val="23"/>
          <w:szCs w:val="23"/>
        </w:rPr>
        <w:t xml:space="preserve"> </w:t>
      </w:r>
      <w:proofErr w:type="spellStart"/>
      <w:r w:rsidRPr="00523318">
        <w:rPr>
          <w:rFonts w:ascii="Arial" w:hAnsi="Arial" w:cs="Arial"/>
          <w:sz w:val="23"/>
          <w:szCs w:val="23"/>
        </w:rPr>
        <w:t>pasirašytas</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konfidencialumo</w:t>
      </w:r>
      <w:proofErr w:type="spellEnd"/>
      <w:r w:rsidRPr="00523318">
        <w:rPr>
          <w:rFonts w:ascii="Arial" w:hAnsi="Arial" w:cs="Arial"/>
          <w:sz w:val="23"/>
          <w:szCs w:val="23"/>
        </w:rPr>
        <w:t xml:space="preserve"> </w:t>
      </w:r>
      <w:proofErr w:type="spellStart"/>
      <w:r w:rsidRPr="00523318">
        <w:rPr>
          <w:rFonts w:ascii="Arial" w:hAnsi="Arial" w:cs="Arial"/>
          <w:sz w:val="23"/>
          <w:szCs w:val="23"/>
        </w:rPr>
        <w:t>pasižadėjimo</w:t>
      </w:r>
      <w:proofErr w:type="spellEnd"/>
      <w:r w:rsidRPr="00523318">
        <w:rPr>
          <w:rFonts w:ascii="Arial" w:hAnsi="Arial" w:cs="Arial"/>
          <w:sz w:val="23"/>
          <w:szCs w:val="23"/>
        </w:rPr>
        <w:t xml:space="preserve"> </w:t>
      </w:r>
      <w:proofErr w:type="spellStart"/>
      <w:r w:rsidRPr="00523318">
        <w:rPr>
          <w:rFonts w:ascii="Arial" w:hAnsi="Arial" w:cs="Arial"/>
          <w:sz w:val="23"/>
          <w:szCs w:val="23"/>
        </w:rPr>
        <w:t>originalas</w:t>
      </w:r>
      <w:proofErr w:type="spellEnd"/>
      <w:r w:rsidRPr="00523318">
        <w:rPr>
          <w:rFonts w:ascii="Arial" w:hAnsi="Arial" w:cs="Arial"/>
          <w:sz w:val="23"/>
          <w:szCs w:val="23"/>
        </w:rPr>
        <w:t>.</w:t>
      </w:r>
    </w:p>
    <w:p w14:paraId="6CDA38B4" w14:textId="77777777"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Jei</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teikiama</w:t>
      </w:r>
      <w:proofErr w:type="spellEnd"/>
      <w:r w:rsidRPr="00523318">
        <w:rPr>
          <w:rFonts w:ascii="Arial" w:hAnsi="Arial" w:cs="Arial"/>
          <w:sz w:val="23"/>
          <w:szCs w:val="23"/>
        </w:rPr>
        <w:t xml:space="preserve"> </w:t>
      </w:r>
      <w:proofErr w:type="spellStart"/>
      <w:r w:rsidRPr="00523318">
        <w:rPr>
          <w:rFonts w:ascii="Arial" w:hAnsi="Arial" w:cs="Arial"/>
          <w:sz w:val="23"/>
          <w:szCs w:val="23"/>
        </w:rPr>
        <w:t>elektroniniu</w:t>
      </w:r>
      <w:proofErr w:type="spellEnd"/>
      <w:r w:rsidRPr="00523318">
        <w:rPr>
          <w:rFonts w:ascii="Arial" w:hAnsi="Arial" w:cs="Arial"/>
          <w:sz w:val="23"/>
          <w:szCs w:val="23"/>
        </w:rPr>
        <w:t xml:space="preserve"> </w:t>
      </w:r>
      <w:proofErr w:type="spellStart"/>
      <w:r w:rsidRPr="00523318">
        <w:rPr>
          <w:rFonts w:ascii="Arial" w:hAnsi="Arial" w:cs="Arial"/>
          <w:sz w:val="23"/>
          <w:szCs w:val="23"/>
        </w:rPr>
        <w:t>paštu</w:t>
      </w:r>
      <w:proofErr w:type="spellEnd"/>
      <w:r w:rsidRPr="00523318">
        <w:rPr>
          <w:rFonts w:ascii="Arial" w:hAnsi="Arial" w:cs="Arial"/>
          <w:sz w:val="23"/>
          <w:szCs w:val="23"/>
        </w:rPr>
        <w:t xml:space="preserve">, </w:t>
      </w:r>
      <w:proofErr w:type="spellStart"/>
      <w:r w:rsidRPr="00523318">
        <w:rPr>
          <w:rFonts w:ascii="Arial" w:hAnsi="Arial" w:cs="Arial"/>
          <w:sz w:val="23"/>
          <w:szCs w:val="23"/>
        </w:rPr>
        <w:t>ji</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suarchyvuota</w:t>
      </w:r>
      <w:proofErr w:type="spellEnd"/>
      <w:r w:rsidRPr="00523318">
        <w:rPr>
          <w:rFonts w:ascii="Arial" w:hAnsi="Arial" w:cs="Arial"/>
          <w:sz w:val="23"/>
          <w:szCs w:val="23"/>
        </w:rPr>
        <w:t xml:space="preserve"> </w:t>
      </w:r>
      <w:proofErr w:type="spellStart"/>
      <w:r w:rsidRPr="00523318">
        <w:rPr>
          <w:rFonts w:ascii="Arial" w:hAnsi="Arial" w:cs="Arial"/>
          <w:i/>
          <w:sz w:val="23"/>
          <w:szCs w:val="23"/>
        </w:rPr>
        <w:t>zip</w:t>
      </w:r>
      <w:proofErr w:type="spellEnd"/>
      <w:r w:rsidRPr="00523318">
        <w:rPr>
          <w:rFonts w:ascii="Arial" w:hAnsi="Arial" w:cs="Arial"/>
          <w:sz w:val="23"/>
          <w:szCs w:val="23"/>
        </w:rPr>
        <w:t xml:space="preserve"> </w:t>
      </w:r>
      <w:proofErr w:type="spellStart"/>
      <w:r w:rsidRPr="00523318">
        <w:rPr>
          <w:rFonts w:ascii="Arial" w:hAnsi="Arial" w:cs="Arial"/>
          <w:sz w:val="23"/>
          <w:szCs w:val="23"/>
        </w:rPr>
        <w:t>formatu</w:t>
      </w:r>
      <w:proofErr w:type="spellEnd"/>
      <w:r w:rsidRPr="00523318">
        <w:rPr>
          <w:rFonts w:ascii="Arial" w:hAnsi="Arial" w:cs="Arial"/>
          <w:sz w:val="23"/>
          <w:szCs w:val="23"/>
        </w:rPr>
        <w:t xml:space="preserve">, </w:t>
      </w:r>
      <w:proofErr w:type="spellStart"/>
      <w:r w:rsidRPr="00523318">
        <w:rPr>
          <w:rFonts w:ascii="Arial" w:hAnsi="Arial" w:cs="Arial"/>
          <w:sz w:val="23"/>
          <w:szCs w:val="23"/>
        </w:rPr>
        <w:t>apsaugota</w:t>
      </w:r>
      <w:proofErr w:type="spellEnd"/>
      <w:r w:rsidRPr="00523318">
        <w:rPr>
          <w:rFonts w:ascii="Arial" w:hAnsi="Arial" w:cs="Arial"/>
          <w:sz w:val="23"/>
          <w:szCs w:val="23"/>
        </w:rPr>
        <w:t xml:space="preserve"> </w:t>
      </w:r>
      <w:proofErr w:type="spellStart"/>
      <w:r w:rsidRPr="00523318">
        <w:rPr>
          <w:rFonts w:ascii="Arial" w:hAnsi="Arial" w:cs="Arial"/>
          <w:sz w:val="23"/>
          <w:szCs w:val="23"/>
        </w:rPr>
        <w:t>slaptažodžiu</w:t>
      </w:r>
      <w:proofErr w:type="spellEnd"/>
      <w:r w:rsidRPr="00523318">
        <w:rPr>
          <w:rFonts w:ascii="Arial" w:hAnsi="Arial" w:cs="Arial"/>
          <w:sz w:val="23"/>
          <w:szCs w:val="23"/>
        </w:rPr>
        <w:t xml:space="preserve">, </w:t>
      </w:r>
      <w:proofErr w:type="spellStart"/>
      <w:r w:rsidRPr="00523318">
        <w:rPr>
          <w:rFonts w:ascii="Arial" w:hAnsi="Arial" w:cs="Arial"/>
          <w:sz w:val="23"/>
          <w:szCs w:val="23"/>
        </w:rPr>
        <w:t>kurį</w:t>
      </w:r>
      <w:proofErr w:type="spellEnd"/>
      <w:r w:rsidRPr="00523318">
        <w:rPr>
          <w:rFonts w:ascii="Arial" w:hAnsi="Arial" w:cs="Arial"/>
          <w:sz w:val="23"/>
          <w:szCs w:val="23"/>
        </w:rPr>
        <w:t xml:space="preserve"> </w:t>
      </w:r>
      <w:proofErr w:type="spellStart"/>
      <w:r w:rsidRPr="00523318">
        <w:rPr>
          <w:rFonts w:ascii="Arial" w:hAnsi="Arial" w:cs="Arial"/>
          <w:sz w:val="23"/>
          <w:szCs w:val="23"/>
        </w:rPr>
        <w:t>Šalys</w:t>
      </w:r>
      <w:proofErr w:type="spellEnd"/>
      <w:r w:rsidRPr="00523318">
        <w:rPr>
          <w:rFonts w:ascii="Arial" w:hAnsi="Arial" w:cs="Arial"/>
          <w:sz w:val="23"/>
          <w:szCs w:val="23"/>
        </w:rPr>
        <w:t xml:space="preserve"> </w:t>
      </w:r>
      <w:proofErr w:type="spellStart"/>
      <w:r w:rsidRPr="00523318">
        <w:rPr>
          <w:rFonts w:ascii="Arial" w:hAnsi="Arial" w:cs="Arial"/>
          <w:sz w:val="23"/>
          <w:szCs w:val="23"/>
        </w:rPr>
        <w:t>suderina</w:t>
      </w:r>
      <w:proofErr w:type="spellEnd"/>
      <w:r w:rsidRPr="00523318">
        <w:rPr>
          <w:rFonts w:ascii="Arial" w:hAnsi="Arial" w:cs="Arial"/>
          <w:sz w:val="23"/>
          <w:szCs w:val="23"/>
        </w:rPr>
        <w:t xml:space="preserve"> </w:t>
      </w:r>
      <w:proofErr w:type="spellStart"/>
      <w:r w:rsidRPr="00523318">
        <w:rPr>
          <w:rFonts w:ascii="Arial" w:hAnsi="Arial" w:cs="Arial"/>
          <w:sz w:val="23"/>
          <w:szCs w:val="23"/>
        </w:rPr>
        <w:t>telefonu</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kita</w:t>
      </w:r>
      <w:proofErr w:type="spellEnd"/>
      <w:r w:rsidRPr="00523318">
        <w:rPr>
          <w:rFonts w:ascii="Arial" w:hAnsi="Arial" w:cs="Arial"/>
          <w:sz w:val="23"/>
          <w:szCs w:val="23"/>
        </w:rPr>
        <w:t xml:space="preserve"> </w:t>
      </w:r>
      <w:proofErr w:type="spellStart"/>
      <w:r w:rsidRPr="00523318">
        <w:rPr>
          <w:rFonts w:ascii="Arial" w:hAnsi="Arial" w:cs="Arial"/>
          <w:sz w:val="23"/>
          <w:szCs w:val="23"/>
        </w:rPr>
        <w:t>forma</w:t>
      </w:r>
      <w:proofErr w:type="spellEnd"/>
      <w:r w:rsidRPr="00523318">
        <w:rPr>
          <w:rFonts w:ascii="Arial" w:hAnsi="Arial" w:cs="Arial"/>
          <w:sz w:val="23"/>
          <w:szCs w:val="23"/>
        </w:rPr>
        <w:t>.</w:t>
      </w:r>
    </w:p>
    <w:p w14:paraId="0ABE4E99" w14:textId="255CF57C"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pažeidęs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sąlygas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perdavęs</w:t>
      </w:r>
      <w:proofErr w:type="spellEnd"/>
      <w:r w:rsidRPr="00523318">
        <w:rPr>
          <w:rFonts w:ascii="Arial" w:hAnsi="Arial" w:cs="Arial"/>
          <w:sz w:val="23"/>
          <w:szCs w:val="23"/>
        </w:rPr>
        <w:t xml:space="preserve"> </w:t>
      </w:r>
      <w:proofErr w:type="spellStart"/>
      <w:r w:rsidRPr="00523318">
        <w:rPr>
          <w:rFonts w:ascii="Arial" w:hAnsi="Arial" w:cs="Arial"/>
          <w:sz w:val="23"/>
          <w:szCs w:val="23"/>
        </w:rPr>
        <w:t>bet</w:t>
      </w:r>
      <w:proofErr w:type="spellEnd"/>
      <w:r w:rsidRPr="00523318">
        <w:rPr>
          <w:rFonts w:ascii="Arial" w:hAnsi="Arial" w:cs="Arial"/>
          <w:sz w:val="23"/>
          <w:szCs w:val="23"/>
        </w:rPr>
        <w:t xml:space="preserve"> </w:t>
      </w:r>
      <w:proofErr w:type="spellStart"/>
      <w:r w:rsidRPr="00523318">
        <w:rPr>
          <w:rFonts w:ascii="Arial" w:hAnsi="Arial" w:cs="Arial"/>
          <w:sz w:val="23"/>
          <w:szCs w:val="23"/>
        </w:rPr>
        <w:t>kokią</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NMA </w:t>
      </w:r>
      <w:proofErr w:type="spellStart"/>
      <w:r w:rsidRPr="00523318">
        <w:rPr>
          <w:rFonts w:ascii="Arial" w:hAnsi="Arial" w:cs="Arial"/>
          <w:sz w:val="23"/>
          <w:szCs w:val="23"/>
        </w:rPr>
        <w:t>gautą</w:t>
      </w:r>
      <w:proofErr w:type="spellEnd"/>
      <w:r w:rsidRPr="00523318">
        <w:rPr>
          <w:rFonts w:ascii="Arial" w:hAnsi="Arial" w:cs="Arial"/>
          <w:sz w:val="23"/>
          <w:szCs w:val="23"/>
        </w:rPr>
        <w:t xml:space="preserve"> </w:t>
      </w:r>
      <w:proofErr w:type="spellStart"/>
      <w:r w:rsidRPr="00523318">
        <w:rPr>
          <w:rFonts w:ascii="Arial" w:hAnsi="Arial" w:cs="Arial"/>
          <w:sz w:val="23"/>
          <w:szCs w:val="23"/>
        </w:rPr>
        <w:t>konfidencialią</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informaciją</w:t>
      </w:r>
      <w:proofErr w:type="spellEnd"/>
      <w:r w:rsidRPr="00523318">
        <w:rPr>
          <w:rFonts w:ascii="Arial" w:hAnsi="Arial" w:cs="Arial"/>
          <w:sz w:val="23"/>
          <w:szCs w:val="23"/>
        </w:rPr>
        <w:t xml:space="preserve">, </w:t>
      </w:r>
      <w:proofErr w:type="spellStart"/>
      <w:r w:rsidRPr="00523318">
        <w:rPr>
          <w:rFonts w:ascii="Arial" w:hAnsi="Arial" w:cs="Arial"/>
          <w:sz w:val="23"/>
          <w:szCs w:val="23"/>
        </w:rPr>
        <w:t>susijusią</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įsipareigojimų</w:t>
      </w:r>
      <w:proofErr w:type="spellEnd"/>
      <w:r w:rsidRPr="00523318">
        <w:rPr>
          <w:rFonts w:ascii="Arial" w:hAnsi="Arial" w:cs="Arial"/>
          <w:sz w:val="23"/>
          <w:szCs w:val="23"/>
        </w:rPr>
        <w:t xml:space="preserve"> </w:t>
      </w:r>
      <w:proofErr w:type="spellStart"/>
      <w:r w:rsidRPr="00523318">
        <w:rPr>
          <w:rFonts w:ascii="Arial" w:hAnsi="Arial" w:cs="Arial"/>
          <w:sz w:val="23"/>
          <w:szCs w:val="23"/>
        </w:rPr>
        <w:t>vykdymu</w:t>
      </w:r>
      <w:proofErr w:type="spellEnd"/>
      <w:r w:rsidRPr="00523318">
        <w:rPr>
          <w:rFonts w:ascii="Arial" w:hAnsi="Arial" w:cs="Arial"/>
          <w:sz w:val="23"/>
          <w:szCs w:val="23"/>
        </w:rPr>
        <w:t xml:space="preserve">, </w:t>
      </w:r>
      <w:proofErr w:type="spellStart"/>
      <w:r w:rsidRPr="00523318">
        <w:rPr>
          <w:rFonts w:ascii="Arial" w:hAnsi="Arial" w:cs="Arial"/>
          <w:sz w:val="23"/>
          <w:szCs w:val="23"/>
        </w:rPr>
        <w:t>tretiesiems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asmenims</w:t>
      </w:r>
      <w:proofErr w:type="spellEnd"/>
      <w:r w:rsidRPr="00523318">
        <w:rPr>
          <w:rFonts w:ascii="Arial" w:hAnsi="Arial" w:cs="Arial"/>
          <w:sz w:val="23"/>
          <w:szCs w:val="23"/>
        </w:rPr>
        <w:t xml:space="preserve">, </w:t>
      </w:r>
      <w:proofErr w:type="spellStart"/>
      <w:r w:rsidRPr="00523318">
        <w:rPr>
          <w:rFonts w:ascii="Arial" w:hAnsi="Arial" w:cs="Arial"/>
          <w:sz w:val="23"/>
          <w:szCs w:val="23"/>
        </w:rPr>
        <w:t>sumoka</w:t>
      </w:r>
      <w:proofErr w:type="spellEnd"/>
      <w:r w:rsidRPr="00523318">
        <w:rPr>
          <w:rFonts w:ascii="Arial" w:hAnsi="Arial" w:cs="Arial"/>
          <w:sz w:val="23"/>
          <w:szCs w:val="23"/>
        </w:rPr>
        <w:t xml:space="preserve"> NMA 10</w:t>
      </w:r>
      <w:r>
        <w:rPr>
          <w:rFonts w:ascii="Arial" w:hAnsi="Arial" w:cs="Arial"/>
          <w:sz w:val="23"/>
          <w:szCs w:val="23"/>
          <w:lang w:val="lt-LT"/>
        </w:rPr>
        <w:t>8</w:t>
      </w:r>
      <w:r w:rsidRPr="00523318">
        <w:rPr>
          <w:rFonts w:ascii="Arial" w:hAnsi="Arial" w:cs="Arial"/>
          <w:sz w:val="23"/>
          <w:szCs w:val="23"/>
        </w:rPr>
        <w:t>0 EUR (</w:t>
      </w:r>
      <w:r w:rsidR="00A45FF1">
        <w:rPr>
          <w:rFonts w:ascii="Arial" w:hAnsi="Arial" w:cs="Arial"/>
          <w:sz w:val="23"/>
          <w:szCs w:val="23"/>
          <w:lang w:val="lt-LT"/>
        </w:rPr>
        <w:t xml:space="preserve">vieno </w:t>
      </w:r>
      <w:proofErr w:type="spellStart"/>
      <w:r w:rsidRPr="008B11DA">
        <w:rPr>
          <w:rFonts w:ascii="Arial" w:hAnsi="Arial" w:cs="Arial"/>
          <w:sz w:val="23"/>
          <w:szCs w:val="23"/>
        </w:rPr>
        <w:t>tūkstančio</w:t>
      </w:r>
      <w:proofErr w:type="spellEnd"/>
      <w:r w:rsidRPr="008B11DA">
        <w:rPr>
          <w:rFonts w:ascii="Arial" w:hAnsi="Arial" w:cs="Arial"/>
          <w:sz w:val="23"/>
          <w:szCs w:val="23"/>
          <w:lang w:val="lt-LT"/>
        </w:rPr>
        <w:t xml:space="preserve"> aštuoniasdešimt</w:t>
      </w:r>
      <w:r w:rsidRPr="008B11DA">
        <w:rPr>
          <w:rFonts w:ascii="Arial" w:hAnsi="Arial" w:cs="Arial"/>
          <w:sz w:val="23"/>
          <w:szCs w:val="23"/>
        </w:rPr>
        <w:t xml:space="preserve"> </w:t>
      </w:r>
      <w:proofErr w:type="spellStart"/>
      <w:r w:rsidRPr="008B11DA">
        <w:rPr>
          <w:rFonts w:ascii="Arial" w:hAnsi="Arial" w:cs="Arial"/>
          <w:sz w:val="23"/>
          <w:szCs w:val="23"/>
        </w:rPr>
        <w:t>eurų</w:t>
      </w:r>
      <w:proofErr w:type="spellEnd"/>
      <w:r w:rsidRPr="00523318">
        <w:rPr>
          <w:rFonts w:ascii="Arial" w:hAnsi="Arial" w:cs="Arial"/>
          <w:sz w:val="23"/>
          <w:szCs w:val="23"/>
        </w:rPr>
        <w:t xml:space="preserve">) </w:t>
      </w:r>
      <w:proofErr w:type="spellStart"/>
      <w:r w:rsidRPr="00523318">
        <w:rPr>
          <w:rFonts w:ascii="Arial" w:hAnsi="Arial" w:cs="Arial"/>
          <w:sz w:val="23"/>
          <w:szCs w:val="23"/>
        </w:rPr>
        <w:t>dydžio</w:t>
      </w:r>
      <w:proofErr w:type="spellEnd"/>
      <w:r w:rsidRPr="00523318">
        <w:rPr>
          <w:rFonts w:ascii="Arial" w:hAnsi="Arial" w:cs="Arial"/>
          <w:sz w:val="23"/>
          <w:szCs w:val="23"/>
        </w:rPr>
        <w:t xml:space="preserve"> </w:t>
      </w:r>
      <w:proofErr w:type="spellStart"/>
      <w:r w:rsidRPr="00523318">
        <w:rPr>
          <w:rFonts w:ascii="Arial" w:hAnsi="Arial" w:cs="Arial"/>
          <w:sz w:val="23"/>
          <w:szCs w:val="23"/>
        </w:rPr>
        <w:t>baudą</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Lietuvos</w:t>
      </w:r>
      <w:proofErr w:type="spellEnd"/>
      <w:r w:rsidRPr="00523318">
        <w:rPr>
          <w:rFonts w:ascii="Arial" w:hAnsi="Arial" w:cs="Arial"/>
          <w:sz w:val="23"/>
          <w:szCs w:val="23"/>
        </w:rPr>
        <w:t xml:space="preserve"> </w:t>
      </w:r>
      <w:proofErr w:type="spellStart"/>
      <w:r w:rsidRPr="00523318">
        <w:rPr>
          <w:rFonts w:ascii="Arial" w:hAnsi="Arial" w:cs="Arial"/>
          <w:sz w:val="23"/>
          <w:szCs w:val="23"/>
        </w:rPr>
        <w:t>Respublikos</w:t>
      </w:r>
      <w:proofErr w:type="spellEnd"/>
      <w:r w:rsidRPr="00523318">
        <w:rPr>
          <w:rFonts w:ascii="Arial" w:hAnsi="Arial" w:cs="Arial"/>
          <w:sz w:val="23"/>
          <w:szCs w:val="23"/>
        </w:rPr>
        <w:t xml:space="preserve"> </w:t>
      </w:r>
      <w:proofErr w:type="spellStart"/>
      <w:r w:rsidRPr="00523318">
        <w:rPr>
          <w:rFonts w:ascii="Arial" w:hAnsi="Arial" w:cs="Arial"/>
          <w:sz w:val="23"/>
          <w:szCs w:val="23"/>
        </w:rPr>
        <w:t>įstatymų</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nustatyta</w:t>
      </w:r>
      <w:proofErr w:type="spellEnd"/>
      <w:r w:rsidRPr="00523318">
        <w:rPr>
          <w:rFonts w:ascii="Arial" w:hAnsi="Arial" w:cs="Arial"/>
          <w:sz w:val="23"/>
          <w:szCs w:val="23"/>
        </w:rPr>
        <w:t xml:space="preserve"> </w:t>
      </w:r>
      <w:proofErr w:type="spellStart"/>
      <w:r w:rsidRPr="00523318">
        <w:rPr>
          <w:rFonts w:ascii="Arial" w:hAnsi="Arial" w:cs="Arial"/>
          <w:sz w:val="23"/>
          <w:szCs w:val="23"/>
        </w:rPr>
        <w:t>tvarka</w:t>
      </w:r>
      <w:proofErr w:type="spellEnd"/>
      <w:r w:rsidRPr="00523318">
        <w:rPr>
          <w:rFonts w:ascii="Arial" w:hAnsi="Arial" w:cs="Arial"/>
          <w:sz w:val="23"/>
          <w:szCs w:val="23"/>
        </w:rPr>
        <w:t xml:space="preserve"> </w:t>
      </w:r>
      <w:proofErr w:type="spellStart"/>
      <w:r w:rsidRPr="00523318">
        <w:rPr>
          <w:rFonts w:ascii="Arial" w:hAnsi="Arial" w:cs="Arial"/>
          <w:sz w:val="23"/>
          <w:szCs w:val="23"/>
        </w:rPr>
        <w:t>atlygina</w:t>
      </w:r>
      <w:proofErr w:type="spellEnd"/>
      <w:r w:rsidRPr="00523318">
        <w:rPr>
          <w:rFonts w:ascii="Arial" w:hAnsi="Arial" w:cs="Arial"/>
          <w:sz w:val="23"/>
          <w:szCs w:val="23"/>
        </w:rPr>
        <w:t xml:space="preserve"> </w:t>
      </w:r>
      <w:proofErr w:type="spellStart"/>
      <w:r w:rsidRPr="00523318">
        <w:rPr>
          <w:rFonts w:ascii="Arial" w:hAnsi="Arial" w:cs="Arial"/>
          <w:sz w:val="23"/>
          <w:szCs w:val="23"/>
        </w:rPr>
        <w:t>visus</w:t>
      </w:r>
      <w:proofErr w:type="spellEnd"/>
      <w:r w:rsidRPr="00523318">
        <w:rPr>
          <w:rFonts w:ascii="Arial" w:hAnsi="Arial" w:cs="Arial"/>
          <w:sz w:val="23"/>
          <w:szCs w:val="23"/>
        </w:rPr>
        <w:t xml:space="preserve"> NMA </w:t>
      </w:r>
      <w:proofErr w:type="spellStart"/>
      <w:r w:rsidRPr="00523318">
        <w:rPr>
          <w:rFonts w:ascii="Arial" w:hAnsi="Arial" w:cs="Arial"/>
          <w:sz w:val="23"/>
          <w:szCs w:val="23"/>
        </w:rPr>
        <w:t>patirtus</w:t>
      </w:r>
      <w:proofErr w:type="spellEnd"/>
      <w:r w:rsidRPr="00523318">
        <w:rPr>
          <w:rFonts w:ascii="Arial" w:hAnsi="Arial" w:cs="Arial"/>
          <w:sz w:val="23"/>
          <w:szCs w:val="23"/>
        </w:rPr>
        <w:t xml:space="preserve"> </w:t>
      </w:r>
      <w:proofErr w:type="spellStart"/>
      <w:r w:rsidRPr="00523318">
        <w:rPr>
          <w:rFonts w:ascii="Arial" w:hAnsi="Arial" w:cs="Arial"/>
          <w:sz w:val="23"/>
          <w:szCs w:val="23"/>
        </w:rPr>
        <w:t>nuostolius</w:t>
      </w:r>
      <w:proofErr w:type="spellEnd"/>
      <w:r w:rsidRPr="00523318">
        <w:rPr>
          <w:rFonts w:ascii="Arial" w:hAnsi="Arial" w:cs="Arial"/>
          <w:sz w:val="23"/>
          <w:szCs w:val="23"/>
        </w:rPr>
        <w:t xml:space="preserve">, </w:t>
      </w:r>
      <w:proofErr w:type="spellStart"/>
      <w:r w:rsidRPr="00523318">
        <w:rPr>
          <w:rFonts w:ascii="Arial" w:hAnsi="Arial" w:cs="Arial"/>
          <w:sz w:val="23"/>
          <w:szCs w:val="23"/>
        </w:rPr>
        <w:t>kiek</w:t>
      </w:r>
      <w:proofErr w:type="spellEnd"/>
      <w:r w:rsidRPr="00523318">
        <w:rPr>
          <w:rFonts w:ascii="Arial" w:hAnsi="Arial" w:cs="Arial"/>
          <w:sz w:val="23"/>
          <w:szCs w:val="23"/>
        </w:rPr>
        <w:t xml:space="preserve"> </w:t>
      </w:r>
      <w:proofErr w:type="spellStart"/>
      <w:r w:rsidRPr="00523318">
        <w:rPr>
          <w:rFonts w:ascii="Arial" w:hAnsi="Arial" w:cs="Arial"/>
          <w:sz w:val="23"/>
          <w:szCs w:val="23"/>
        </w:rPr>
        <w:t>jų</w:t>
      </w:r>
      <w:proofErr w:type="spellEnd"/>
      <w:r w:rsidRPr="00523318">
        <w:rPr>
          <w:rFonts w:ascii="Arial" w:hAnsi="Arial" w:cs="Arial"/>
          <w:sz w:val="23"/>
          <w:szCs w:val="23"/>
        </w:rPr>
        <w:t xml:space="preserve"> </w:t>
      </w:r>
      <w:proofErr w:type="spellStart"/>
      <w:r w:rsidRPr="00523318">
        <w:rPr>
          <w:rFonts w:ascii="Arial" w:hAnsi="Arial" w:cs="Arial"/>
          <w:sz w:val="23"/>
          <w:szCs w:val="23"/>
        </w:rPr>
        <w:t>nepadengia</w:t>
      </w:r>
      <w:proofErr w:type="spellEnd"/>
      <w:r w:rsidRPr="00523318">
        <w:rPr>
          <w:rFonts w:ascii="Arial" w:hAnsi="Arial" w:cs="Arial"/>
          <w:sz w:val="23"/>
          <w:szCs w:val="23"/>
        </w:rPr>
        <w:t xml:space="preserve"> </w:t>
      </w:r>
      <w:proofErr w:type="spellStart"/>
      <w:r w:rsidRPr="00523318">
        <w:rPr>
          <w:rFonts w:ascii="Arial" w:hAnsi="Arial" w:cs="Arial"/>
          <w:sz w:val="23"/>
          <w:szCs w:val="23"/>
        </w:rPr>
        <w:t>sumokėta</w:t>
      </w:r>
      <w:proofErr w:type="spellEnd"/>
      <w:r w:rsidRPr="00523318">
        <w:rPr>
          <w:rFonts w:ascii="Arial" w:hAnsi="Arial" w:cs="Arial"/>
          <w:sz w:val="23"/>
          <w:szCs w:val="23"/>
        </w:rPr>
        <w:t xml:space="preserve"> </w:t>
      </w:r>
      <w:proofErr w:type="spellStart"/>
      <w:r w:rsidRPr="00523318">
        <w:rPr>
          <w:rFonts w:ascii="Arial" w:hAnsi="Arial" w:cs="Arial"/>
          <w:sz w:val="23"/>
          <w:szCs w:val="23"/>
        </w:rPr>
        <w:t>bauda</w:t>
      </w:r>
      <w:proofErr w:type="spellEnd"/>
      <w:r w:rsidRPr="00523318">
        <w:rPr>
          <w:rFonts w:ascii="Arial" w:hAnsi="Arial" w:cs="Arial"/>
          <w:sz w:val="23"/>
          <w:szCs w:val="23"/>
        </w:rPr>
        <w:t xml:space="preserve">. </w:t>
      </w:r>
      <w:r w:rsidRPr="00523318">
        <w:rPr>
          <w:rFonts w:ascii="Arial" w:hAnsi="Arial" w:cs="Arial"/>
          <w:color w:val="000000" w:themeColor="text1"/>
          <w:sz w:val="23"/>
          <w:szCs w:val="23"/>
        </w:rPr>
        <w:t xml:space="preserve">NMA </w:t>
      </w:r>
      <w:proofErr w:type="spellStart"/>
      <w:r w:rsidRPr="00523318">
        <w:rPr>
          <w:rFonts w:ascii="Arial" w:hAnsi="Arial" w:cs="Arial"/>
          <w:color w:val="000000" w:themeColor="text1"/>
          <w:sz w:val="23"/>
          <w:szCs w:val="23"/>
        </w:rPr>
        <w:t>pasilieka</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teisę</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esant</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pagrindui</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atlikti</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Tiekėjo</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auditą</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siekiant</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įsitikinti</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kaip</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vykdomi</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šioje</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Sutartyje</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nustatyti</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informacijos</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saugos</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ir</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konfidencialumo</w:t>
      </w:r>
      <w:proofErr w:type="spellEnd"/>
      <w:r w:rsidRPr="00523318">
        <w:rPr>
          <w:rFonts w:ascii="Arial" w:hAnsi="Arial" w:cs="Arial"/>
          <w:color w:val="000000" w:themeColor="text1"/>
          <w:sz w:val="23"/>
          <w:szCs w:val="23"/>
        </w:rPr>
        <w:t xml:space="preserve"> </w:t>
      </w:r>
      <w:proofErr w:type="spellStart"/>
      <w:r w:rsidRPr="00523318">
        <w:rPr>
          <w:rFonts w:ascii="Arial" w:hAnsi="Arial" w:cs="Arial"/>
          <w:color w:val="000000" w:themeColor="text1"/>
          <w:sz w:val="23"/>
          <w:szCs w:val="23"/>
        </w:rPr>
        <w:t>reikalavimai</w:t>
      </w:r>
      <w:proofErr w:type="spellEnd"/>
      <w:r w:rsidRPr="00523318">
        <w:rPr>
          <w:rFonts w:ascii="Arial" w:hAnsi="Arial" w:cs="Arial"/>
          <w:color w:val="000000"/>
          <w:sz w:val="23"/>
          <w:szCs w:val="23"/>
        </w:rPr>
        <w:t>.</w:t>
      </w:r>
    </w:p>
    <w:p w14:paraId="41DA0B24" w14:textId="77777777" w:rsidR="00B108B2" w:rsidRPr="00523318" w:rsidRDefault="00B108B2" w:rsidP="00B108B2">
      <w:pPr>
        <w:tabs>
          <w:tab w:val="left" w:pos="993"/>
          <w:tab w:val="num" w:pos="1191"/>
        </w:tabs>
        <w:ind w:firstLine="720"/>
        <w:jc w:val="center"/>
        <w:rPr>
          <w:rFonts w:ascii="Arial" w:eastAsia="Calibri" w:hAnsi="Arial" w:cs="Arial"/>
          <w:sz w:val="23"/>
          <w:szCs w:val="23"/>
        </w:rPr>
      </w:pPr>
    </w:p>
    <w:p w14:paraId="64EA2976" w14:textId="77777777" w:rsidR="00B108B2" w:rsidRPr="00523318" w:rsidRDefault="00B108B2" w:rsidP="00B108B2">
      <w:pPr>
        <w:tabs>
          <w:tab w:val="num" w:pos="1584"/>
        </w:tabs>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VII. SUTARTIES ĮSIGALIOJIMAS, GALIOJIMO TERMINAS</w:t>
      </w:r>
    </w:p>
    <w:p w14:paraId="0645755A" w14:textId="77777777" w:rsidR="00B108B2" w:rsidRPr="00523318" w:rsidRDefault="00B108B2" w:rsidP="00B108B2">
      <w:pPr>
        <w:tabs>
          <w:tab w:val="num" w:pos="1584"/>
        </w:tabs>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IR NUTRAUKIMO TVARKA</w:t>
      </w:r>
    </w:p>
    <w:p w14:paraId="31B3BD3C" w14:textId="77777777" w:rsidR="00B108B2" w:rsidRPr="00523318" w:rsidRDefault="00B108B2" w:rsidP="00B108B2">
      <w:pPr>
        <w:tabs>
          <w:tab w:val="left" w:pos="0"/>
          <w:tab w:val="left" w:pos="851"/>
        </w:tabs>
        <w:ind w:firstLine="720"/>
        <w:rPr>
          <w:rFonts w:ascii="Arial" w:hAnsi="Arial" w:cs="Arial"/>
          <w:sz w:val="23"/>
          <w:szCs w:val="23"/>
        </w:rPr>
      </w:pPr>
    </w:p>
    <w:p w14:paraId="576F81D5" w14:textId="000027C1" w:rsidR="00B108B2" w:rsidRPr="004F550A" w:rsidRDefault="004C7A0D" w:rsidP="00C5464B">
      <w:pPr>
        <w:pStyle w:val="ListParagraph"/>
        <w:widowControl/>
        <w:numPr>
          <w:ilvl w:val="0"/>
          <w:numId w:val="53"/>
        </w:numPr>
        <w:autoSpaceDE/>
        <w:autoSpaceDN/>
        <w:adjustRightInd/>
        <w:ind w:left="0" w:firstLine="709"/>
        <w:jc w:val="both"/>
        <w:rPr>
          <w:rFonts w:ascii="Arial" w:hAnsi="Arial" w:cs="Arial"/>
          <w:bCs/>
          <w:sz w:val="24"/>
          <w:szCs w:val="24"/>
        </w:rPr>
      </w:pPr>
      <w:r>
        <w:rPr>
          <w:rFonts w:ascii="Arial" w:hAnsi="Arial" w:cs="Arial"/>
          <w:bCs/>
          <w:sz w:val="24"/>
          <w:szCs w:val="24"/>
        </w:rPr>
        <w:t>S</w:t>
      </w:r>
      <w:r w:rsidR="00B108B2" w:rsidRPr="004F550A">
        <w:rPr>
          <w:rFonts w:ascii="Arial" w:hAnsi="Arial" w:cs="Arial"/>
          <w:bCs/>
          <w:sz w:val="24"/>
          <w:szCs w:val="24"/>
        </w:rPr>
        <w:t>utartis įsigalioja nuo</w:t>
      </w:r>
      <w:r w:rsidR="009C7775">
        <w:rPr>
          <w:rFonts w:ascii="Arial" w:hAnsi="Arial" w:cs="Arial"/>
          <w:bCs/>
          <w:sz w:val="24"/>
          <w:szCs w:val="24"/>
        </w:rPr>
        <w:t xml:space="preserve"> </w:t>
      </w:r>
      <w:r w:rsidR="00B108B2" w:rsidRPr="004F550A">
        <w:rPr>
          <w:rFonts w:ascii="Arial" w:hAnsi="Arial" w:cs="Arial"/>
          <w:bCs/>
          <w:sz w:val="24"/>
          <w:szCs w:val="24"/>
        </w:rPr>
        <w:t>2025</w:t>
      </w:r>
      <w:r w:rsidR="00B108B2">
        <w:rPr>
          <w:rFonts w:ascii="Arial" w:hAnsi="Arial" w:cs="Arial"/>
          <w:bCs/>
          <w:sz w:val="24"/>
          <w:szCs w:val="24"/>
        </w:rPr>
        <w:t xml:space="preserve"> </w:t>
      </w:r>
      <w:r w:rsidR="00B108B2" w:rsidRPr="004F550A">
        <w:rPr>
          <w:rFonts w:ascii="Arial" w:hAnsi="Arial" w:cs="Arial"/>
          <w:bCs/>
          <w:sz w:val="24"/>
          <w:szCs w:val="24"/>
        </w:rPr>
        <w:t>m.</w:t>
      </w:r>
      <w:r w:rsidR="00B108B2">
        <w:rPr>
          <w:rFonts w:ascii="Arial" w:hAnsi="Arial" w:cs="Arial"/>
          <w:bCs/>
          <w:sz w:val="24"/>
          <w:szCs w:val="24"/>
        </w:rPr>
        <w:t xml:space="preserve"> </w:t>
      </w:r>
      <w:r w:rsidR="000352F9">
        <w:rPr>
          <w:rFonts w:ascii="Arial" w:hAnsi="Arial" w:cs="Arial"/>
          <w:bCs/>
          <w:sz w:val="24"/>
          <w:szCs w:val="24"/>
        </w:rPr>
        <w:t>k</w:t>
      </w:r>
      <w:r w:rsidR="009C7775">
        <w:rPr>
          <w:rFonts w:ascii="Arial" w:hAnsi="Arial" w:cs="Arial"/>
          <w:bCs/>
          <w:sz w:val="24"/>
          <w:szCs w:val="24"/>
        </w:rPr>
        <w:t xml:space="preserve">ovo </w:t>
      </w:r>
      <w:r w:rsidR="007557B8">
        <w:rPr>
          <w:rFonts w:ascii="Arial" w:hAnsi="Arial" w:cs="Arial"/>
          <w:bCs/>
          <w:sz w:val="24"/>
          <w:szCs w:val="24"/>
        </w:rPr>
        <w:t>1</w:t>
      </w:r>
      <w:r w:rsidR="009C7775">
        <w:rPr>
          <w:rFonts w:ascii="Arial" w:hAnsi="Arial" w:cs="Arial"/>
          <w:bCs/>
          <w:sz w:val="24"/>
          <w:szCs w:val="24"/>
        </w:rPr>
        <w:t xml:space="preserve"> dienos</w:t>
      </w:r>
      <w:r w:rsidR="00D918E0">
        <w:rPr>
          <w:rFonts w:ascii="Arial" w:hAnsi="Arial" w:cs="Arial"/>
          <w:bCs/>
          <w:sz w:val="24"/>
          <w:szCs w:val="24"/>
        </w:rPr>
        <w:t xml:space="preserve"> ir galioja iki visų įsipareigojimų įvykdymo. </w:t>
      </w:r>
      <w:proofErr w:type="spellStart"/>
      <w:r w:rsidR="00B43162" w:rsidRPr="00B43162">
        <w:rPr>
          <w:rFonts w:ascii="Arial" w:hAnsi="Arial" w:cs="Arial"/>
          <w:bCs/>
          <w:sz w:val="24"/>
          <w:szCs w:val="24"/>
          <w:lang w:val="ru-RU"/>
        </w:rPr>
        <w:t>Licencijų</w:t>
      </w:r>
      <w:proofErr w:type="spellEnd"/>
      <w:r w:rsidR="00B43162" w:rsidRPr="00B43162">
        <w:rPr>
          <w:rFonts w:ascii="Arial" w:hAnsi="Arial" w:cs="Arial"/>
          <w:bCs/>
          <w:sz w:val="24"/>
          <w:szCs w:val="24"/>
          <w:lang w:val="ru-RU"/>
        </w:rPr>
        <w:t xml:space="preserve"> </w:t>
      </w:r>
      <w:proofErr w:type="spellStart"/>
      <w:r w:rsidR="00B43162" w:rsidRPr="00B43162">
        <w:rPr>
          <w:rFonts w:ascii="Arial" w:hAnsi="Arial" w:cs="Arial"/>
          <w:bCs/>
          <w:sz w:val="24"/>
          <w:szCs w:val="24"/>
          <w:lang w:val="ru-RU"/>
        </w:rPr>
        <w:t>prenumeratos</w:t>
      </w:r>
      <w:proofErr w:type="spellEnd"/>
      <w:r w:rsidR="00B43162" w:rsidRPr="00B43162">
        <w:rPr>
          <w:rFonts w:ascii="Arial" w:hAnsi="Arial" w:cs="Arial"/>
          <w:bCs/>
          <w:sz w:val="24"/>
          <w:szCs w:val="24"/>
          <w:lang w:val="ru-RU"/>
        </w:rPr>
        <w:t xml:space="preserve"> </w:t>
      </w:r>
      <w:proofErr w:type="spellStart"/>
      <w:r w:rsidR="00B43162" w:rsidRPr="00B43162">
        <w:rPr>
          <w:rFonts w:ascii="Arial" w:hAnsi="Arial" w:cs="Arial"/>
          <w:bCs/>
          <w:sz w:val="24"/>
          <w:szCs w:val="24"/>
          <w:lang w:val="ru-RU"/>
        </w:rPr>
        <w:t>terminas</w:t>
      </w:r>
      <w:proofErr w:type="spellEnd"/>
      <w:r w:rsidR="00B43162" w:rsidRPr="00B43162">
        <w:rPr>
          <w:rFonts w:ascii="Arial" w:hAnsi="Arial" w:cs="Arial"/>
          <w:bCs/>
          <w:sz w:val="24"/>
          <w:szCs w:val="24"/>
          <w:lang w:val="ru-RU"/>
        </w:rPr>
        <w:t xml:space="preserve"> - 12 </w:t>
      </w:r>
      <w:proofErr w:type="spellStart"/>
      <w:r w:rsidR="00B43162" w:rsidRPr="00B43162">
        <w:rPr>
          <w:rFonts w:ascii="Arial" w:hAnsi="Arial" w:cs="Arial"/>
          <w:bCs/>
          <w:sz w:val="24"/>
          <w:szCs w:val="24"/>
          <w:lang w:val="ru-RU"/>
        </w:rPr>
        <w:t>mėnesių</w:t>
      </w:r>
      <w:proofErr w:type="spellEnd"/>
      <w:r w:rsidR="00B43162" w:rsidRPr="00B43162">
        <w:rPr>
          <w:rFonts w:ascii="Arial" w:hAnsi="Arial" w:cs="Arial"/>
          <w:bCs/>
          <w:sz w:val="24"/>
          <w:szCs w:val="24"/>
          <w:lang w:val="ru-RU"/>
        </w:rPr>
        <w:t>.</w:t>
      </w:r>
      <w:r w:rsidR="00B108B2" w:rsidRPr="004F550A">
        <w:rPr>
          <w:rFonts w:ascii="Arial" w:hAnsi="Arial" w:cs="Arial"/>
          <w:bCs/>
          <w:sz w:val="24"/>
          <w:szCs w:val="24"/>
        </w:rPr>
        <w:t xml:space="preserve"> </w:t>
      </w:r>
    </w:p>
    <w:p w14:paraId="6BD4BCD1" w14:textId="77777777" w:rsidR="00B108B2" w:rsidRPr="00523318" w:rsidRDefault="00B108B2" w:rsidP="00C5464B">
      <w:pPr>
        <w:pStyle w:val="ListParagraph"/>
        <w:numPr>
          <w:ilvl w:val="0"/>
          <w:numId w:val="53"/>
        </w:numPr>
        <w:tabs>
          <w:tab w:val="left" w:pos="0"/>
          <w:tab w:val="left" w:pos="993"/>
          <w:tab w:val="left" w:pos="1134"/>
        </w:tabs>
        <w:ind w:left="0" w:firstLine="709"/>
        <w:jc w:val="both"/>
        <w:rPr>
          <w:rFonts w:ascii="Arial" w:hAnsi="Arial" w:cs="Arial"/>
          <w:bCs/>
          <w:sz w:val="23"/>
          <w:szCs w:val="23"/>
        </w:rPr>
      </w:pPr>
      <w:r w:rsidRPr="00523318">
        <w:rPr>
          <w:rFonts w:ascii="Arial" w:hAnsi="Arial" w:cs="Arial"/>
          <w:bCs/>
          <w:sz w:val="23"/>
          <w:szCs w:val="23"/>
        </w:rPr>
        <w:t>Sutartis gali būti nutraukta:</w:t>
      </w:r>
    </w:p>
    <w:p w14:paraId="5B5C821B"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bCs/>
          <w:sz w:val="23"/>
          <w:szCs w:val="23"/>
        </w:rPr>
        <w:t xml:space="preserve">Šalių susitarimu; </w:t>
      </w:r>
    </w:p>
    <w:p w14:paraId="06F81A1B"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bCs/>
          <w:sz w:val="23"/>
          <w:szCs w:val="23"/>
        </w:rPr>
        <w:t>NMA iniciatyva, jei Tiekėjui iškeliama bankroto ar restruktūrizavimo byla;</w:t>
      </w:r>
    </w:p>
    <w:p w14:paraId="770E3E8B"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sz w:val="23"/>
          <w:szCs w:val="23"/>
        </w:rPr>
        <w:t>vienos iš Šalių iniciatyva, jeigu kita Šalis nevykdo arba netinkamai vykdo savo sutartinius įsipareigojimus ir tai yra esminis Sutarties pažeidimas, įspėjusi apie Sutarties nutraukimą Šalį prieš 14 (keturiolika) kalendorinių dienų.</w:t>
      </w:r>
      <w:r w:rsidRPr="00523318">
        <w:rPr>
          <w:rFonts w:ascii="Arial" w:hAnsi="Arial" w:cs="Arial"/>
          <w:color w:val="000000"/>
          <w:sz w:val="23"/>
          <w:szCs w:val="23"/>
        </w:rPr>
        <w:t xml:space="preserve"> NMA iniciatyva nutraukus Sutartį dėl šiame punkte nurodytų priežasčių, Tiekėjas NMA reikalavimu privalo sumokėti 3 000 EUR (</w:t>
      </w:r>
      <w:r>
        <w:rPr>
          <w:rFonts w:ascii="Arial" w:hAnsi="Arial" w:cs="Arial"/>
          <w:color w:val="000000"/>
          <w:sz w:val="23"/>
          <w:szCs w:val="23"/>
        </w:rPr>
        <w:t>trijų tūkstančių</w:t>
      </w:r>
      <w:r w:rsidRPr="00523318">
        <w:rPr>
          <w:rFonts w:ascii="Arial" w:hAnsi="Arial" w:cs="Arial"/>
          <w:color w:val="000000"/>
          <w:sz w:val="23"/>
          <w:szCs w:val="23"/>
        </w:rPr>
        <w:t>) baudą. Tiekėjas turi teisę nutraukti Sutartį, jei NMA ilgiau kaip 2 (du) mėnesius iš eilės nemoka už t</w:t>
      </w:r>
      <w:r>
        <w:rPr>
          <w:rFonts w:ascii="Arial" w:hAnsi="Arial" w:cs="Arial"/>
          <w:color w:val="000000"/>
          <w:sz w:val="23"/>
          <w:szCs w:val="23"/>
        </w:rPr>
        <w:t>ie</w:t>
      </w:r>
      <w:r w:rsidRPr="00523318">
        <w:rPr>
          <w:rFonts w:ascii="Arial" w:hAnsi="Arial" w:cs="Arial"/>
          <w:color w:val="000000"/>
          <w:sz w:val="23"/>
          <w:szCs w:val="23"/>
        </w:rPr>
        <w:t>kiamas Prekes, įspėdamas apie tai NMA raštu prieš 14 (keturiolika) kalendorinių dienų iki Sutarties nutraukimo. Jei per įspėjimo apie Sutarties nutraukimą terminą NMA pašalina pažeidimą, Sutartis lieka galioti toliau;</w:t>
      </w:r>
    </w:p>
    <w:p w14:paraId="7882584C"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bCs/>
          <w:sz w:val="23"/>
          <w:szCs w:val="23"/>
        </w:rPr>
        <w:t>vienašališkai NMA iniciatyva, raštu apie tai pranešus Tiekėjui prieš 30 (trisdešimt) kalendorinių dienų;</w:t>
      </w:r>
    </w:p>
    <w:p w14:paraId="3B825AEA" w14:textId="77777777" w:rsidR="00B108B2" w:rsidRPr="00523318" w:rsidRDefault="00B108B2" w:rsidP="00C5464B">
      <w:pPr>
        <w:pStyle w:val="ListParagraph"/>
        <w:widowControl/>
        <w:numPr>
          <w:ilvl w:val="1"/>
          <w:numId w:val="53"/>
        </w:numPr>
        <w:tabs>
          <w:tab w:val="left" w:pos="1134"/>
        </w:tabs>
        <w:autoSpaceDE/>
        <w:autoSpaceDN/>
        <w:adjustRightInd/>
        <w:ind w:left="0" w:firstLine="709"/>
        <w:jc w:val="both"/>
        <w:rPr>
          <w:rFonts w:ascii="Arial" w:hAnsi="Arial" w:cs="Arial"/>
          <w:sz w:val="23"/>
          <w:szCs w:val="23"/>
        </w:rPr>
      </w:pPr>
      <w:r w:rsidRPr="00523318">
        <w:rPr>
          <w:rFonts w:ascii="Arial" w:hAnsi="Arial" w:cs="Arial"/>
          <w:sz w:val="23"/>
          <w:szCs w:val="23"/>
        </w:rPr>
        <w:t>NMA iniciatyva vienašališkai Viešųjų pirkimų įstatymo 90 straipsnyje numatytais atvejais.</w:t>
      </w:r>
    </w:p>
    <w:p w14:paraId="12E68DDD" w14:textId="23C456C7" w:rsidR="00B108B2" w:rsidRPr="00523318" w:rsidRDefault="00B108B2" w:rsidP="00C5464B">
      <w:pPr>
        <w:pStyle w:val="ListParagraph"/>
        <w:numPr>
          <w:ilvl w:val="0"/>
          <w:numId w:val="53"/>
        </w:numPr>
        <w:tabs>
          <w:tab w:val="left" w:pos="0"/>
          <w:tab w:val="left" w:pos="993"/>
          <w:tab w:val="left" w:pos="1134"/>
        </w:tabs>
        <w:ind w:left="0" w:firstLine="709"/>
        <w:jc w:val="both"/>
        <w:rPr>
          <w:rFonts w:ascii="Arial" w:hAnsi="Arial" w:cs="Arial"/>
          <w:bCs/>
          <w:sz w:val="23"/>
          <w:szCs w:val="23"/>
        </w:rPr>
      </w:pPr>
      <w:r w:rsidRPr="00523318">
        <w:rPr>
          <w:rFonts w:ascii="Arial" w:eastAsia="Calibri" w:hAnsi="Arial" w:cs="Arial"/>
          <w:bCs/>
          <w:sz w:val="23"/>
          <w:szCs w:val="23"/>
        </w:rPr>
        <w:t>Kai Tiekėjas vienašališkai nutraukia Sutartį ne dėl NMA kaltės, jis privalo sumokėti NMA 1000 EUR (</w:t>
      </w:r>
      <w:r w:rsidR="00040F4D">
        <w:rPr>
          <w:rFonts w:ascii="Arial" w:eastAsia="Calibri" w:hAnsi="Arial" w:cs="Arial"/>
          <w:bCs/>
          <w:sz w:val="23"/>
          <w:szCs w:val="23"/>
        </w:rPr>
        <w:t xml:space="preserve">vieno </w:t>
      </w:r>
      <w:r w:rsidRPr="00523318">
        <w:rPr>
          <w:rFonts w:ascii="Arial" w:eastAsia="Calibri" w:hAnsi="Arial" w:cs="Arial"/>
          <w:bCs/>
          <w:sz w:val="23"/>
          <w:szCs w:val="23"/>
        </w:rPr>
        <w:t>tūkstančio) dydžio baudą</w:t>
      </w:r>
      <w:r w:rsidRPr="00523318">
        <w:rPr>
          <w:rFonts w:ascii="Arial" w:hAnsi="Arial" w:cs="Arial"/>
          <w:bCs/>
          <w:sz w:val="23"/>
          <w:szCs w:val="23"/>
        </w:rPr>
        <w:t>.</w:t>
      </w:r>
    </w:p>
    <w:p w14:paraId="31DD1C5F" w14:textId="77777777" w:rsidR="00B108B2" w:rsidRPr="00523318" w:rsidRDefault="00B108B2" w:rsidP="00C5464B">
      <w:pPr>
        <w:pStyle w:val="ListParagraph"/>
        <w:numPr>
          <w:ilvl w:val="0"/>
          <w:numId w:val="53"/>
        </w:numPr>
        <w:tabs>
          <w:tab w:val="left" w:pos="0"/>
          <w:tab w:val="left" w:pos="993"/>
          <w:tab w:val="left" w:pos="1134"/>
        </w:tabs>
        <w:ind w:left="0" w:firstLine="709"/>
        <w:jc w:val="both"/>
        <w:rPr>
          <w:rFonts w:ascii="Arial" w:hAnsi="Arial" w:cs="Arial"/>
          <w:bCs/>
          <w:sz w:val="23"/>
          <w:szCs w:val="23"/>
        </w:rPr>
      </w:pPr>
      <w:r w:rsidRPr="00523318">
        <w:rPr>
          <w:rFonts w:ascii="Arial" w:hAnsi="Arial" w:cs="Arial"/>
          <w:bCs/>
          <w:sz w:val="23"/>
          <w:szCs w:val="23"/>
        </w:rPr>
        <w:lastRenderedPageBreak/>
        <w:t>Sutarties nutraukimas neatleidžia Šalių nuo tinkamo sutartinių įsipareigojimų, buvusių iki jos nutraukimo, įvykdymo.</w:t>
      </w:r>
    </w:p>
    <w:p w14:paraId="0A962E20" w14:textId="77777777" w:rsidR="00B108B2" w:rsidRPr="00523318" w:rsidRDefault="00B108B2" w:rsidP="00B108B2">
      <w:pPr>
        <w:tabs>
          <w:tab w:val="left" w:pos="0"/>
          <w:tab w:val="num" w:pos="360"/>
          <w:tab w:val="num" w:pos="600"/>
          <w:tab w:val="num" w:pos="993"/>
          <w:tab w:val="left" w:pos="1080"/>
          <w:tab w:val="left" w:pos="1134"/>
        </w:tabs>
        <w:ind w:firstLine="426"/>
        <w:jc w:val="center"/>
        <w:rPr>
          <w:rFonts w:ascii="Arial" w:hAnsi="Arial" w:cs="Arial"/>
          <w:sz w:val="23"/>
          <w:szCs w:val="23"/>
        </w:rPr>
      </w:pPr>
    </w:p>
    <w:p w14:paraId="3E742B49" w14:textId="77777777" w:rsidR="00B108B2" w:rsidRPr="00523318" w:rsidRDefault="00B108B2" w:rsidP="00B108B2">
      <w:pPr>
        <w:tabs>
          <w:tab w:val="num" w:pos="600"/>
        </w:tabs>
        <w:ind w:firstLine="426"/>
        <w:jc w:val="center"/>
        <w:rPr>
          <w:rFonts w:ascii="Arial" w:hAnsi="Arial" w:cs="Arial"/>
          <w:b/>
          <w:caps/>
          <w:sz w:val="23"/>
          <w:szCs w:val="23"/>
        </w:rPr>
      </w:pPr>
      <w:r w:rsidRPr="00523318">
        <w:rPr>
          <w:rFonts w:ascii="Arial" w:hAnsi="Arial" w:cs="Arial"/>
          <w:b/>
          <w:sz w:val="23"/>
          <w:szCs w:val="23"/>
        </w:rPr>
        <w:t xml:space="preserve">VIII. </w:t>
      </w:r>
      <w:r w:rsidRPr="00523318">
        <w:rPr>
          <w:rFonts w:ascii="Arial" w:hAnsi="Arial" w:cs="Arial"/>
          <w:b/>
          <w:caps/>
          <w:sz w:val="23"/>
          <w:szCs w:val="23"/>
        </w:rPr>
        <w:t xml:space="preserve">Atsakingi už </w:t>
      </w:r>
      <w:smartTag w:uri="schemas-tilde-lt/tildestengine" w:element="templates">
        <w:smartTagPr>
          <w:attr w:name="baseform" w:val="sutart|is"/>
          <w:attr w:name="id" w:val="-1"/>
          <w:attr w:name="text" w:val="SUTARTIES"/>
        </w:smartTagPr>
        <w:r w:rsidRPr="00523318">
          <w:rPr>
            <w:rFonts w:ascii="Arial" w:hAnsi="Arial" w:cs="Arial"/>
            <w:b/>
            <w:caps/>
            <w:sz w:val="23"/>
            <w:szCs w:val="23"/>
          </w:rPr>
          <w:t>Sutarties</w:t>
        </w:r>
      </w:smartTag>
      <w:r w:rsidRPr="00523318">
        <w:rPr>
          <w:rFonts w:ascii="Arial" w:hAnsi="Arial" w:cs="Arial"/>
          <w:b/>
          <w:caps/>
          <w:sz w:val="23"/>
          <w:szCs w:val="23"/>
        </w:rPr>
        <w:t xml:space="preserve"> vykdymą asmenys ir pranešimŲ SIUNTIMAS</w:t>
      </w:r>
    </w:p>
    <w:p w14:paraId="09AD6910" w14:textId="77777777" w:rsidR="00B108B2" w:rsidRPr="00523318" w:rsidRDefault="00B108B2" w:rsidP="00B108B2">
      <w:pPr>
        <w:tabs>
          <w:tab w:val="num" w:pos="600"/>
        </w:tabs>
        <w:ind w:firstLine="709"/>
        <w:rPr>
          <w:rFonts w:ascii="Arial" w:hAnsi="Arial" w:cs="Arial"/>
          <w:sz w:val="23"/>
          <w:szCs w:val="23"/>
        </w:rPr>
      </w:pPr>
    </w:p>
    <w:p w14:paraId="5CA4409C" w14:textId="77777777" w:rsidR="00B108B2" w:rsidRPr="00DC63FD" w:rsidRDefault="00B108B2" w:rsidP="00155FA4">
      <w:pPr>
        <w:pStyle w:val="ListParagraph"/>
        <w:numPr>
          <w:ilvl w:val="0"/>
          <w:numId w:val="53"/>
        </w:numPr>
        <w:tabs>
          <w:tab w:val="left" w:pos="0"/>
        </w:tabs>
        <w:ind w:left="0" w:firstLine="709"/>
        <w:jc w:val="both"/>
        <w:rPr>
          <w:rFonts w:ascii="Arial" w:hAnsi="Arial" w:cs="Arial"/>
          <w:sz w:val="23"/>
          <w:szCs w:val="23"/>
        </w:rPr>
      </w:pPr>
      <w:r w:rsidRPr="00DC63FD">
        <w:rPr>
          <w:rFonts w:ascii="Arial" w:hAnsi="Arial" w:cs="Arial"/>
          <w:sz w:val="23"/>
          <w:szCs w:val="23"/>
        </w:rPr>
        <w:t>NMA atstovas galintis priimti visus sprendimus, susijusius su šios Sutarties vykdymu, įgaliotas pasirašyti Aktą (-</w:t>
      </w:r>
      <w:proofErr w:type="spellStart"/>
      <w:r w:rsidRPr="00DC63FD">
        <w:rPr>
          <w:rFonts w:ascii="Arial" w:hAnsi="Arial" w:cs="Arial"/>
          <w:sz w:val="23"/>
          <w:szCs w:val="23"/>
        </w:rPr>
        <w:t>us</w:t>
      </w:r>
      <w:proofErr w:type="spellEnd"/>
      <w:r w:rsidRPr="00DC63FD">
        <w:rPr>
          <w:rFonts w:ascii="Arial" w:hAnsi="Arial" w:cs="Arial"/>
          <w:sz w:val="23"/>
          <w:szCs w:val="23"/>
        </w:rPr>
        <w:t>), išskyrus šios Sutarties pakeitimą ir nutraukimą, jo nesant –.</w:t>
      </w:r>
      <w:bookmarkStart w:id="8" w:name="_Hlk178755223"/>
    </w:p>
    <w:p w14:paraId="244F8A8C" w14:textId="77777777" w:rsidR="00B108B2" w:rsidRPr="00DC63FD" w:rsidRDefault="00B108B2" w:rsidP="00155FA4">
      <w:pPr>
        <w:numPr>
          <w:ilvl w:val="0"/>
          <w:numId w:val="53"/>
        </w:numPr>
        <w:tabs>
          <w:tab w:val="left" w:pos="1134"/>
        </w:tabs>
        <w:ind w:left="0" w:firstLine="709"/>
        <w:jc w:val="both"/>
        <w:rPr>
          <w:rFonts w:ascii="Arial" w:hAnsi="Arial" w:cs="Arial"/>
          <w:sz w:val="23"/>
          <w:szCs w:val="23"/>
        </w:rPr>
      </w:pPr>
      <w:proofErr w:type="spellStart"/>
      <w:r w:rsidRPr="00523318">
        <w:rPr>
          <w:rFonts w:ascii="Arial" w:hAnsi="Arial" w:cs="Arial"/>
          <w:sz w:val="23"/>
          <w:szCs w:val="23"/>
        </w:rPr>
        <w:t>Už</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vykdymo</w:t>
      </w:r>
      <w:proofErr w:type="spellEnd"/>
      <w:r w:rsidRPr="00523318">
        <w:rPr>
          <w:rFonts w:ascii="Arial" w:hAnsi="Arial" w:cs="Arial"/>
          <w:sz w:val="23"/>
          <w:szCs w:val="23"/>
        </w:rPr>
        <w:t xml:space="preserve"> </w:t>
      </w:r>
      <w:proofErr w:type="spellStart"/>
      <w:r w:rsidRPr="00523318">
        <w:rPr>
          <w:rFonts w:ascii="Arial" w:hAnsi="Arial" w:cs="Arial"/>
          <w:sz w:val="23"/>
          <w:szCs w:val="23"/>
        </w:rPr>
        <w:t>koordinavimą</w:t>
      </w:r>
      <w:proofErr w:type="spellEnd"/>
      <w:r w:rsidRPr="00523318">
        <w:rPr>
          <w:rFonts w:ascii="Arial" w:hAnsi="Arial" w:cs="Arial"/>
          <w:sz w:val="23"/>
          <w:szCs w:val="23"/>
        </w:rPr>
        <w:t xml:space="preserve"> </w:t>
      </w:r>
      <w:proofErr w:type="spellStart"/>
      <w:r w:rsidRPr="00523318">
        <w:rPr>
          <w:rFonts w:ascii="Arial" w:hAnsi="Arial" w:cs="Arial"/>
          <w:sz w:val="23"/>
          <w:szCs w:val="23"/>
        </w:rPr>
        <w:t>bei</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įsipareigojimų</w:t>
      </w:r>
      <w:proofErr w:type="spellEnd"/>
      <w:r w:rsidRPr="00523318">
        <w:rPr>
          <w:rFonts w:ascii="Arial" w:hAnsi="Arial" w:cs="Arial"/>
          <w:sz w:val="23"/>
          <w:szCs w:val="23"/>
        </w:rPr>
        <w:t xml:space="preserve"> </w:t>
      </w:r>
      <w:proofErr w:type="spellStart"/>
      <w:r w:rsidRPr="00523318">
        <w:rPr>
          <w:rFonts w:ascii="Arial" w:hAnsi="Arial" w:cs="Arial"/>
          <w:sz w:val="23"/>
          <w:szCs w:val="23"/>
        </w:rPr>
        <w:t>vykdymą</w:t>
      </w:r>
      <w:proofErr w:type="spellEnd"/>
      <w:r w:rsidRPr="00523318">
        <w:rPr>
          <w:rFonts w:ascii="Arial" w:hAnsi="Arial" w:cs="Arial"/>
          <w:sz w:val="23"/>
          <w:szCs w:val="23"/>
        </w:rPr>
        <w:t xml:space="preserve"> </w:t>
      </w:r>
      <w:proofErr w:type="spellStart"/>
      <w:r w:rsidRPr="00523318">
        <w:rPr>
          <w:rFonts w:ascii="Arial" w:hAnsi="Arial" w:cs="Arial"/>
          <w:sz w:val="23"/>
          <w:szCs w:val="23"/>
        </w:rPr>
        <w:t>atsakingas</w:t>
      </w:r>
      <w:proofErr w:type="spellEnd"/>
      <w:r w:rsidRPr="00523318">
        <w:rPr>
          <w:rFonts w:ascii="Arial" w:hAnsi="Arial" w:cs="Arial"/>
          <w:sz w:val="23"/>
          <w:szCs w:val="23"/>
        </w:rPr>
        <w:t xml:space="preserve"> NMA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koordinatorius</w:t>
      </w:r>
      <w:proofErr w:type="spellEnd"/>
      <w:r w:rsidRPr="00523318">
        <w:rPr>
          <w:rFonts w:ascii="Arial" w:hAnsi="Arial" w:cs="Arial"/>
          <w:sz w:val="23"/>
          <w:szCs w:val="23"/>
        </w:rPr>
        <w:t xml:space="preserve"> –, </w:t>
      </w:r>
      <w:proofErr w:type="spellStart"/>
      <w:r w:rsidRPr="00523318">
        <w:rPr>
          <w:rFonts w:ascii="Arial" w:hAnsi="Arial" w:cs="Arial"/>
          <w:sz w:val="23"/>
          <w:szCs w:val="23"/>
        </w:rPr>
        <w:t>jo</w:t>
      </w:r>
      <w:proofErr w:type="spellEnd"/>
      <w:r w:rsidRPr="00523318">
        <w:rPr>
          <w:rFonts w:ascii="Arial" w:hAnsi="Arial" w:cs="Arial"/>
          <w:sz w:val="23"/>
          <w:szCs w:val="23"/>
        </w:rPr>
        <w:t xml:space="preserve"> </w:t>
      </w:r>
      <w:proofErr w:type="spellStart"/>
      <w:r w:rsidRPr="00523318">
        <w:rPr>
          <w:rFonts w:ascii="Arial" w:hAnsi="Arial" w:cs="Arial"/>
          <w:sz w:val="23"/>
          <w:szCs w:val="23"/>
        </w:rPr>
        <w:t>nesant</w:t>
      </w:r>
      <w:proofErr w:type="spellEnd"/>
      <w:r w:rsidRPr="00523318">
        <w:rPr>
          <w:rFonts w:ascii="Arial" w:hAnsi="Arial" w:cs="Arial"/>
          <w:sz w:val="23"/>
          <w:szCs w:val="23"/>
        </w:rPr>
        <w:t xml:space="preserve"> –.</w:t>
      </w:r>
    </w:p>
    <w:bookmarkEnd w:id="8"/>
    <w:p w14:paraId="1A82E997" w14:textId="6772255D" w:rsidR="00B108B2" w:rsidRPr="00DC63FD" w:rsidRDefault="00B108B2" w:rsidP="00155FA4">
      <w:pPr>
        <w:tabs>
          <w:tab w:val="left" w:pos="1134"/>
        </w:tabs>
        <w:ind w:firstLine="709"/>
        <w:jc w:val="both"/>
        <w:rPr>
          <w:rFonts w:ascii="Arial" w:hAnsi="Arial" w:cs="Arial"/>
          <w:sz w:val="23"/>
          <w:szCs w:val="23"/>
        </w:rPr>
      </w:pPr>
      <w:r w:rsidRPr="00523318">
        <w:rPr>
          <w:rFonts w:ascii="Arial" w:hAnsi="Arial" w:cs="Arial"/>
          <w:bCs/>
          <w:sz w:val="23"/>
          <w:szCs w:val="23"/>
        </w:rPr>
        <w:t>3</w:t>
      </w:r>
      <w:r w:rsidR="00C4795B">
        <w:rPr>
          <w:rFonts w:ascii="Arial" w:hAnsi="Arial" w:cs="Arial"/>
          <w:bCs/>
          <w:sz w:val="23"/>
          <w:szCs w:val="23"/>
          <w:lang w:val="lt-LT"/>
        </w:rPr>
        <w:t>6</w:t>
      </w:r>
      <w:r w:rsidRPr="00523318">
        <w:rPr>
          <w:rFonts w:ascii="Arial" w:hAnsi="Arial" w:cs="Arial"/>
          <w:bCs/>
          <w:sz w:val="23"/>
          <w:szCs w:val="23"/>
        </w:rPr>
        <w:t xml:space="preserve">. </w:t>
      </w:r>
      <w:r w:rsidRPr="00523318">
        <w:rPr>
          <w:rFonts w:ascii="Arial" w:hAnsi="Arial" w:cs="Arial"/>
          <w:sz w:val="23"/>
          <w:szCs w:val="23"/>
        </w:rPr>
        <w:t>T</w:t>
      </w:r>
      <w:proofErr w:type="spellStart"/>
      <w:r>
        <w:rPr>
          <w:rFonts w:ascii="Arial" w:hAnsi="Arial" w:cs="Arial"/>
          <w:sz w:val="23"/>
          <w:szCs w:val="23"/>
          <w:lang w:val="lt-LT"/>
        </w:rPr>
        <w:t>ie</w:t>
      </w:r>
      <w:r w:rsidRPr="00523318">
        <w:rPr>
          <w:rFonts w:ascii="Arial" w:hAnsi="Arial" w:cs="Arial"/>
          <w:sz w:val="23"/>
          <w:szCs w:val="23"/>
        </w:rPr>
        <w:t>kėjo</w:t>
      </w:r>
      <w:proofErr w:type="spellEnd"/>
      <w:r w:rsidRPr="00523318">
        <w:rPr>
          <w:rFonts w:ascii="Arial" w:hAnsi="Arial" w:cs="Arial"/>
          <w:sz w:val="23"/>
          <w:szCs w:val="23"/>
        </w:rPr>
        <w:t xml:space="preserve"> </w:t>
      </w:r>
      <w:proofErr w:type="spellStart"/>
      <w:r w:rsidRPr="00523318">
        <w:rPr>
          <w:rFonts w:ascii="Arial" w:hAnsi="Arial" w:cs="Arial"/>
          <w:sz w:val="23"/>
          <w:szCs w:val="23"/>
        </w:rPr>
        <w:t>atstovas</w:t>
      </w:r>
      <w:proofErr w:type="spellEnd"/>
      <w:r w:rsidRPr="00523318">
        <w:rPr>
          <w:rFonts w:ascii="Arial" w:hAnsi="Arial" w:cs="Arial"/>
          <w:sz w:val="23"/>
          <w:szCs w:val="23"/>
        </w:rPr>
        <w:t xml:space="preserve">, </w:t>
      </w:r>
      <w:proofErr w:type="spellStart"/>
      <w:r w:rsidRPr="00523318">
        <w:rPr>
          <w:rFonts w:ascii="Arial" w:hAnsi="Arial" w:cs="Arial"/>
          <w:sz w:val="23"/>
          <w:szCs w:val="23"/>
        </w:rPr>
        <w:t>galintis</w:t>
      </w:r>
      <w:proofErr w:type="spellEnd"/>
      <w:r w:rsidRPr="00523318">
        <w:rPr>
          <w:rFonts w:ascii="Arial" w:hAnsi="Arial" w:cs="Arial"/>
          <w:sz w:val="23"/>
          <w:szCs w:val="23"/>
        </w:rPr>
        <w:t xml:space="preserve"> </w:t>
      </w:r>
      <w:proofErr w:type="spellStart"/>
      <w:r w:rsidRPr="00523318">
        <w:rPr>
          <w:rFonts w:ascii="Arial" w:hAnsi="Arial" w:cs="Arial"/>
          <w:sz w:val="23"/>
          <w:szCs w:val="23"/>
        </w:rPr>
        <w:t>priimti</w:t>
      </w:r>
      <w:proofErr w:type="spellEnd"/>
      <w:r w:rsidRPr="00523318">
        <w:rPr>
          <w:rFonts w:ascii="Arial" w:hAnsi="Arial" w:cs="Arial"/>
          <w:sz w:val="23"/>
          <w:szCs w:val="23"/>
        </w:rPr>
        <w:t xml:space="preserve"> </w:t>
      </w:r>
      <w:proofErr w:type="spellStart"/>
      <w:r w:rsidRPr="00523318">
        <w:rPr>
          <w:rFonts w:ascii="Arial" w:hAnsi="Arial" w:cs="Arial"/>
          <w:sz w:val="23"/>
          <w:szCs w:val="23"/>
        </w:rPr>
        <w:t>visus</w:t>
      </w:r>
      <w:proofErr w:type="spellEnd"/>
      <w:r w:rsidRPr="00523318">
        <w:rPr>
          <w:rFonts w:ascii="Arial" w:hAnsi="Arial" w:cs="Arial"/>
          <w:sz w:val="23"/>
          <w:szCs w:val="23"/>
        </w:rPr>
        <w:t xml:space="preserve"> </w:t>
      </w:r>
      <w:proofErr w:type="spellStart"/>
      <w:r w:rsidRPr="00523318">
        <w:rPr>
          <w:rFonts w:ascii="Arial" w:hAnsi="Arial" w:cs="Arial"/>
          <w:sz w:val="23"/>
          <w:szCs w:val="23"/>
        </w:rPr>
        <w:t>sprendimus</w:t>
      </w:r>
      <w:proofErr w:type="spellEnd"/>
      <w:r w:rsidRPr="00523318">
        <w:rPr>
          <w:rFonts w:ascii="Arial" w:hAnsi="Arial" w:cs="Arial"/>
          <w:sz w:val="23"/>
          <w:szCs w:val="23"/>
        </w:rPr>
        <w:t xml:space="preserve">, </w:t>
      </w:r>
      <w:proofErr w:type="spellStart"/>
      <w:r w:rsidRPr="00523318">
        <w:rPr>
          <w:rFonts w:ascii="Arial" w:hAnsi="Arial" w:cs="Arial"/>
          <w:sz w:val="23"/>
          <w:szCs w:val="23"/>
        </w:rPr>
        <w:t>susijusius</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vykdymu</w:t>
      </w:r>
      <w:proofErr w:type="spellEnd"/>
      <w:r w:rsidRPr="00523318">
        <w:rPr>
          <w:rFonts w:ascii="Arial" w:hAnsi="Arial" w:cs="Arial"/>
          <w:sz w:val="23"/>
          <w:szCs w:val="23"/>
        </w:rPr>
        <w:t xml:space="preserve">, </w:t>
      </w:r>
      <w:proofErr w:type="spellStart"/>
      <w:r w:rsidRPr="00523318">
        <w:rPr>
          <w:rFonts w:ascii="Arial" w:hAnsi="Arial" w:cs="Arial"/>
          <w:sz w:val="23"/>
          <w:szCs w:val="23"/>
        </w:rPr>
        <w:t>įgaliotas</w:t>
      </w:r>
      <w:proofErr w:type="spellEnd"/>
      <w:r w:rsidRPr="00523318">
        <w:rPr>
          <w:rFonts w:ascii="Arial" w:hAnsi="Arial" w:cs="Arial"/>
          <w:sz w:val="23"/>
          <w:szCs w:val="23"/>
        </w:rPr>
        <w:t xml:space="preserve"> </w:t>
      </w:r>
      <w:proofErr w:type="spellStart"/>
      <w:r w:rsidRPr="00523318">
        <w:rPr>
          <w:rFonts w:ascii="Arial" w:hAnsi="Arial" w:cs="Arial"/>
          <w:sz w:val="23"/>
          <w:szCs w:val="23"/>
        </w:rPr>
        <w:t>pasirašyti</w:t>
      </w:r>
      <w:proofErr w:type="spellEnd"/>
      <w:r w:rsidRPr="00523318">
        <w:rPr>
          <w:rFonts w:ascii="Arial" w:hAnsi="Arial" w:cs="Arial"/>
          <w:sz w:val="23"/>
          <w:szCs w:val="23"/>
        </w:rPr>
        <w:t xml:space="preserve"> </w:t>
      </w:r>
      <w:proofErr w:type="spellStart"/>
      <w:r w:rsidRPr="00523318">
        <w:rPr>
          <w:rFonts w:ascii="Arial" w:hAnsi="Arial" w:cs="Arial"/>
          <w:sz w:val="23"/>
          <w:szCs w:val="23"/>
        </w:rPr>
        <w:t>Aktą</w:t>
      </w:r>
      <w:proofErr w:type="spellEnd"/>
      <w:r w:rsidRPr="00523318">
        <w:rPr>
          <w:rFonts w:ascii="Arial" w:hAnsi="Arial" w:cs="Arial"/>
          <w:sz w:val="23"/>
          <w:szCs w:val="23"/>
        </w:rPr>
        <w:t xml:space="preserve"> (-</w:t>
      </w:r>
      <w:proofErr w:type="spellStart"/>
      <w:r w:rsidRPr="00523318">
        <w:rPr>
          <w:rFonts w:ascii="Arial" w:hAnsi="Arial" w:cs="Arial"/>
          <w:sz w:val="23"/>
          <w:szCs w:val="23"/>
        </w:rPr>
        <w:t>us</w:t>
      </w:r>
      <w:proofErr w:type="spellEnd"/>
      <w:r w:rsidRPr="00523318">
        <w:rPr>
          <w:rFonts w:ascii="Arial" w:hAnsi="Arial" w:cs="Arial"/>
          <w:sz w:val="23"/>
          <w:szCs w:val="23"/>
        </w:rPr>
        <w:t xml:space="preserve">), </w:t>
      </w:r>
      <w:proofErr w:type="spellStart"/>
      <w:r w:rsidRPr="00523318">
        <w:rPr>
          <w:rFonts w:ascii="Arial" w:hAnsi="Arial" w:cs="Arial"/>
          <w:sz w:val="23"/>
          <w:szCs w:val="23"/>
        </w:rPr>
        <w:t>išskyrus</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pakeitimą</w:t>
      </w:r>
      <w:proofErr w:type="spellEnd"/>
      <w:r w:rsidRPr="00523318">
        <w:rPr>
          <w:rFonts w:ascii="Arial" w:hAnsi="Arial" w:cs="Arial"/>
          <w:sz w:val="23"/>
          <w:szCs w:val="23"/>
          <w:lang w:val="en-US"/>
        </w:rPr>
        <w:t>, jo</w:t>
      </w:r>
      <w:r w:rsidRPr="00523318">
        <w:rPr>
          <w:rFonts w:ascii="Arial" w:hAnsi="Arial" w:cs="Arial"/>
          <w:sz w:val="23"/>
          <w:szCs w:val="23"/>
          <w:u w:val="single"/>
          <w:lang w:val="en-US"/>
        </w:rPr>
        <w:t xml:space="preserve"> </w:t>
      </w:r>
      <w:proofErr w:type="spellStart"/>
      <w:r w:rsidRPr="00523318">
        <w:rPr>
          <w:rFonts w:ascii="Arial" w:hAnsi="Arial" w:cs="Arial"/>
          <w:sz w:val="23"/>
          <w:szCs w:val="23"/>
          <w:u w:val="single"/>
        </w:rPr>
        <w:t>nesant</w:t>
      </w:r>
      <w:proofErr w:type="spellEnd"/>
      <w:r w:rsidRPr="00523318">
        <w:rPr>
          <w:rFonts w:ascii="Arial" w:hAnsi="Arial" w:cs="Arial"/>
          <w:sz w:val="23"/>
          <w:szCs w:val="23"/>
          <w:u w:val="single"/>
        </w:rPr>
        <w:t xml:space="preserve"> -</w:t>
      </w:r>
      <w:r w:rsidRPr="00523318">
        <w:rPr>
          <w:rFonts w:ascii="Arial" w:hAnsi="Arial" w:cs="Arial"/>
          <w:sz w:val="23"/>
          <w:szCs w:val="23"/>
          <w:u w:val="single"/>
          <w:lang w:val="en-US"/>
        </w:rPr>
        <w:t>.</w:t>
      </w:r>
    </w:p>
    <w:p w14:paraId="2B47F955" w14:textId="77777777" w:rsidR="00B108B2" w:rsidRDefault="00B108B2" w:rsidP="00155FA4">
      <w:pPr>
        <w:pStyle w:val="ListParagraph"/>
        <w:numPr>
          <w:ilvl w:val="0"/>
          <w:numId w:val="61"/>
        </w:numPr>
        <w:tabs>
          <w:tab w:val="left" w:pos="0"/>
          <w:tab w:val="left" w:pos="709"/>
          <w:tab w:val="left" w:pos="1134"/>
        </w:tabs>
        <w:autoSpaceDE/>
        <w:autoSpaceDN/>
        <w:adjustRightInd/>
        <w:ind w:left="0" w:firstLine="709"/>
        <w:jc w:val="both"/>
        <w:rPr>
          <w:rFonts w:ascii="Arial" w:hAnsi="Arial" w:cs="Arial"/>
          <w:bCs/>
          <w:sz w:val="23"/>
          <w:szCs w:val="23"/>
        </w:rPr>
      </w:pPr>
      <w:r w:rsidRPr="00523318">
        <w:rPr>
          <w:rFonts w:ascii="Arial" w:hAnsi="Arial" w:cs="Arial"/>
          <w:bCs/>
          <w:sz w:val="23"/>
          <w:szCs w:val="23"/>
        </w:rPr>
        <w:t>Už šios Sutarties vykdymo koordinavimą bei sutartinių įsipareigojimų vykdymą atsakingas T</w:t>
      </w:r>
      <w:r>
        <w:rPr>
          <w:rFonts w:ascii="Arial" w:hAnsi="Arial" w:cs="Arial"/>
          <w:bCs/>
          <w:sz w:val="23"/>
          <w:szCs w:val="23"/>
        </w:rPr>
        <w:t>ie</w:t>
      </w:r>
      <w:r w:rsidRPr="00523318">
        <w:rPr>
          <w:rFonts w:ascii="Arial" w:hAnsi="Arial" w:cs="Arial"/>
          <w:bCs/>
          <w:sz w:val="23"/>
          <w:szCs w:val="23"/>
        </w:rPr>
        <w:t>kėjo koordinatorius, jo nesant –.</w:t>
      </w:r>
    </w:p>
    <w:p w14:paraId="0335038E" w14:textId="1A81BD7D" w:rsidR="00B108B2" w:rsidRPr="00523318" w:rsidRDefault="00B108B2" w:rsidP="00155FA4">
      <w:pPr>
        <w:pStyle w:val="ListParagraph"/>
        <w:numPr>
          <w:ilvl w:val="0"/>
          <w:numId w:val="61"/>
        </w:numPr>
        <w:tabs>
          <w:tab w:val="left" w:pos="0"/>
          <w:tab w:val="left" w:pos="709"/>
          <w:tab w:val="left" w:pos="1134"/>
        </w:tabs>
        <w:autoSpaceDE/>
        <w:autoSpaceDN/>
        <w:adjustRightInd/>
        <w:ind w:left="0" w:firstLine="709"/>
        <w:jc w:val="both"/>
        <w:rPr>
          <w:rFonts w:ascii="Arial" w:hAnsi="Arial" w:cs="Arial"/>
          <w:bCs/>
          <w:sz w:val="23"/>
          <w:szCs w:val="23"/>
        </w:rPr>
      </w:pPr>
      <w:r w:rsidRPr="00523318">
        <w:rPr>
          <w:rFonts w:ascii="Arial" w:hAnsi="Arial" w:cs="Arial"/>
          <w:bCs/>
          <w:sz w:val="23"/>
          <w:szCs w:val="23"/>
        </w:rPr>
        <w:t>Šalys įsipareigoja ne vėliau kaip prieš 5 (penkias) darbo dienas raštu pranešti viena kitai apie atsakingų už Sutartį asmenų, nurodytų šios sutarties 3</w:t>
      </w:r>
      <w:r w:rsidR="00C4795B">
        <w:rPr>
          <w:rFonts w:ascii="Arial" w:hAnsi="Arial" w:cs="Arial"/>
          <w:bCs/>
          <w:sz w:val="23"/>
          <w:szCs w:val="23"/>
        </w:rPr>
        <w:t>4</w:t>
      </w:r>
      <w:r w:rsidRPr="00523318">
        <w:rPr>
          <w:rFonts w:ascii="Arial" w:hAnsi="Arial" w:cs="Arial"/>
          <w:bCs/>
          <w:sz w:val="23"/>
          <w:szCs w:val="23"/>
        </w:rPr>
        <w:t xml:space="preserve"> – 3</w:t>
      </w:r>
      <w:r w:rsidR="00C4795B">
        <w:rPr>
          <w:rFonts w:ascii="Arial" w:hAnsi="Arial" w:cs="Arial"/>
          <w:bCs/>
          <w:sz w:val="23"/>
          <w:szCs w:val="23"/>
        </w:rPr>
        <w:t>7</w:t>
      </w:r>
      <w:r w:rsidRPr="00523318">
        <w:rPr>
          <w:rFonts w:ascii="Arial" w:hAnsi="Arial" w:cs="Arial"/>
          <w:bCs/>
          <w:sz w:val="23"/>
          <w:szCs w:val="23"/>
        </w:rPr>
        <w:t xml:space="preserve"> punktuose, pasikeitimą.</w:t>
      </w:r>
    </w:p>
    <w:p w14:paraId="23D6119D" w14:textId="77777777" w:rsidR="00B108B2" w:rsidRPr="00523318" w:rsidRDefault="00B108B2" w:rsidP="00155FA4">
      <w:pPr>
        <w:numPr>
          <w:ilvl w:val="0"/>
          <w:numId w:val="61"/>
        </w:numPr>
        <w:tabs>
          <w:tab w:val="left" w:pos="-120"/>
          <w:tab w:val="left" w:pos="960"/>
          <w:tab w:val="left" w:pos="1080"/>
        </w:tabs>
        <w:ind w:left="0" w:firstLine="709"/>
        <w:contextualSpacing/>
        <w:jc w:val="both"/>
        <w:rPr>
          <w:rFonts w:ascii="Arial" w:hAnsi="Arial" w:cs="Arial"/>
          <w:sz w:val="23"/>
          <w:szCs w:val="23"/>
        </w:rPr>
      </w:pPr>
      <w:proofErr w:type="spellStart"/>
      <w:r w:rsidRPr="00523318">
        <w:rPr>
          <w:rFonts w:ascii="Arial" w:hAnsi="Arial" w:cs="Arial"/>
          <w:sz w:val="23"/>
          <w:szCs w:val="23"/>
        </w:rPr>
        <w:t>Visi</w:t>
      </w:r>
      <w:proofErr w:type="spellEnd"/>
      <w:r w:rsidRPr="00523318">
        <w:rPr>
          <w:rFonts w:ascii="Arial" w:hAnsi="Arial" w:cs="Arial"/>
          <w:sz w:val="23"/>
          <w:szCs w:val="23"/>
        </w:rPr>
        <w:t xml:space="preserve"> </w:t>
      </w:r>
      <w:proofErr w:type="spellStart"/>
      <w:smartTag w:uri="schemas-tilde-lt/tildestengine" w:element="templates">
        <w:smartTagPr>
          <w:attr w:name="baseform" w:val="pranešim|as"/>
          <w:attr w:name="id" w:val="-1"/>
          <w:attr w:name="text" w:val="pranešimai"/>
        </w:smartTagPr>
        <w:r w:rsidRPr="00523318">
          <w:rPr>
            <w:rFonts w:ascii="Arial" w:hAnsi="Arial" w:cs="Arial"/>
            <w:sz w:val="23"/>
            <w:szCs w:val="23"/>
          </w:rPr>
          <w:t>pranešimai</w:t>
        </w:r>
      </w:smartTag>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kita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informacija</w:t>
      </w:r>
      <w:proofErr w:type="spellEnd"/>
      <w:r w:rsidRPr="00523318">
        <w:rPr>
          <w:rFonts w:ascii="Arial" w:hAnsi="Arial" w:cs="Arial"/>
          <w:sz w:val="23"/>
          <w:szCs w:val="23"/>
        </w:rPr>
        <w:t xml:space="preserve">, </w:t>
      </w:r>
      <w:proofErr w:type="spellStart"/>
      <w:r w:rsidRPr="00523318">
        <w:rPr>
          <w:rFonts w:ascii="Arial" w:hAnsi="Arial" w:cs="Arial"/>
          <w:sz w:val="23"/>
          <w:szCs w:val="23"/>
        </w:rPr>
        <w:t>kuria</w:t>
      </w:r>
      <w:proofErr w:type="spellEnd"/>
      <w:r w:rsidRPr="00523318">
        <w:rPr>
          <w:rFonts w:ascii="Arial" w:hAnsi="Arial" w:cs="Arial"/>
          <w:sz w:val="23"/>
          <w:szCs w:val="23"/>
        </w:rPr>
        <w:t xml:space="preserve"> </w:t>
      </w:r>
      <w:proofErr w:type="spellStart"/>
      <w:r w:rsidRPr="00523318">
        <w:rPr>
          <w:rFonts w:ascii="Arial" w:hAnsi="Arial" w:cs="Arial"/>
          <w:sz w:val="23"/>
          <w:szCs w:val="23"/>
        </w:rPr>
        <w:t>keičiasi</w:t>
      </w:r>
      <w:proofErr w:type="spellEnd"/>
      <w:r w:rsidRPr="00523318">
        <w:rPr>
          <w:rFonts w:ascii="Arial" w:hAnsi="Arial" w:cs="Arial"/>
          <w:sz w:val="23"/>
          <w:szCs w:val="23"/>
        </w:rPr>
        <w:t xml:space="preserve"> </w:t>
      </w:r>
      <w:proofErr w:type="spellStart"/>
      <w:r w:rsidRPr="00523318">
        <w:rPr>
          <w:rFonts w:ascii="Arial" w:hAnsi="Arial" w:cs="Arial"/>
          <w:sz w:val="23"/>
          <w:szCs w:val="23"/>
        </w:rPr>
        <w:t>Šalys</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rašytiniai</w:t>
      </w:r>
      <w:proofErr w:type="spellEnd"/>
      <w:r w:rsidRPr="00523318">
        <w:rPr>
          <w:rFonts w:ascii="Arial" w:hAnsi="Arial" w:cs="Arial"/>
          <w:sz w:val="23"/>
          <w:szCs w:val="23"/>
        </w:rPr>
        <w:t xml:space="preserve">. </w:t>
      </w:r>
      <w:proofErr w:type="spellStart"/>
      <w:smartTag w:uri="schemas-tilde-lt/tildestengine" w:element="templates">
        <w:smartTagPr>
          <w:attr w:name="baseform" w:val="pranešim|as"/>
          <w:attr w:name="id" w:val="-1"/>
          <w:attr w:name="text" w:val="pranešimai"/>
        </w:smartTagPr>
        <w:r w:rsidRPr="00523318">
          <w:rPr>
            <w:rFonts w:ascii="Arial" w:hAnsi="Arial" w:cs="Arial"/>
            <w:sz w:val="23"/>
            <w:szCs w:val="23"/>
          </w:rPr>
          <w:t>Pranešimai</w:t>
        </w:r>
      </w:smartTag>
      <w:proofErr w:type="spellEnd"/>
      <w:r w:rsidRPr="00523318">
        <w:rPr>
          <w:rFonts w:ascii="Arial" w:hAnsi="Arial" w:cs="Arial"/>
          <w:sz w:val="23"/>
          <w:szCs w:val="23"/>
        </w:rPr>
        <w:t xml:space="preserve"> </w:t>
      </w:r>
      <w:proofErr w:type="spellStart"/>
      <w:r w:rsidRPr="00523318">
        <w:rPr>
          <w:rFonts w:ascii="Arial" w:hAnsi="Arial" w:cs="Arial"/>
          <w:bCs/>
          <w:sz w:val="23"/>
          <w:szCs w:val="23"/>
        </w:rPr>
        <w:t>laikomi</w:t>
      </w:r>
      <w:proofErr w:type="spellEnd"/>
      <w:r w:rsidRPr="00523318">
        <w:rPr>
          <w:rFonts w:ascii="Arial" w:hAnsi="Arial" w:cs="Arial"/>
          <w:sz w:val="23"/>
          <w:szCs w:val="23"/>
        </w:rPr>
        <w:t xml:space="preserve"> </w:t>
      </w:r>
      <w:proofErr w:type="spellStart"/>
      <w:r w:rsidRPr="00523318">
        <w:rPr>
          <w:rFonts w:ascii="Arial" w:hAnsi="Arial" w:cs="Arial"/>
          <w:sz w:val="23"/>
          <w:szCs w:val="23"/>
        </w:rPr>
        <w:t>tinkamai</w:t>
      </w:r>
      <w:proofErr w:type="spellEnd"/>
      <w:r w:rsidRPr="00523318">
        <w:rPr>
          <w:rFonts w:ascii="Arial" w:hAnsi="Arial" w:cs="Arial"/>
          <w:sz w:val="23"/>
          <w:szCs w:val="23"/>
        </w:rPr>
        <w:t xml:space="preserve"> </w:t>
      </w:r>
      <w:proofErr w:type="spellStart"/>
      <w:r w:rsidRPr="00523318">
        <w:rPr>
          <w:rFonts w:ascii="Arial" w:hAnsi="Arial" w:cs="Arial"/>
          <w:sz w:val="23"/>
          <w:szCs w:val="23"/>
        </w:rPr>
        <w:t>įteiktais</w:t>
      </w:r>
      <w:proofErr w:type="spellEnd"/>
      <w:r w:rsidRPr="00523318">
        <w:rPr>
          <w:rFonts w:ascii="Arial" w:hAnsi="Arial" w:cs="Arial"/>
          <w:sz w:val="23"/>
          <w:szCs w:val="23"/>
        </w:rPr>
        <w:t xml:space="preserve">, </w:t>
      </w:r>
      <w:proofErr w:type="spellStart"/>
      <w:r w:rsidRPr="00523318">
        <w:rPr>
          <w:rFonts w:ascii="Arial" w:hAnsi="Arial" w:cs="Arial"/>
          <w:sz w:val="23"/>
          <w:szCs w:val="23"/>
        </w:rPr>
        <w:t>jei</w:t>
      </w:r>
      <w:proofErr w:type="spellEnd"/>
      <w:r w:rsidRPr="00523318">
        <w:rPr>
          <w:rFonts w:ascii="Arial" w:hAnsi="Arial" w:cs="Arial"/>
          <w:sz w:val="23"/>
          <w:szCs w:val="23"/>
        </w:rPr>
        <w:t xml:space="preserve"> </w:t>
      </w:r>
      <w:proofErr w:type="spellStart"/>
      <w:r w:rsidRPr="00523318">
        <w:rPr>
          <w:rFonts w:ascii="Arial" w:hAnsi="Arial" w:cs="Arial"/>
          <w:sz w:val="23"/>
          <w:szCs w:val="23"/>
        </w:rPr>
        <w:t>įteikiami</w:t>
      </w:r>
      <w:proofErr w:type="spellEnd"/>
      <w:r w:rsidRPr="00523318">
        <w:rPr>
          <w:rFonts w:ascii="Arial" w:hAnsi="Arial" w:cs="Arial"/>
          <w:sz w:val="23"/>
          <w:szCs w:val="23"/>
        </w:rPr>
        <w:t xml:space="preserve"> </w:t>
      </w:r>
      <w:proofErr w:type="spellStart"/>
      <w:r w:rsidRPr="00523318">
        <w:rPr>
          <w:rFonts w:ascii="Arial" w:hAnsi="Arial" w:cs="Arial"/>
          <w:sz w:val="23"/>
          <w:szCs w:val="23"/>
        </w:rPr>
        <w:t>asmeniškai</w:t>
      </w:r>
      <w:proofErr w:type="spellEnd"/>
      <w:r w:rsidRPr="00523318">
        <w:rPr>
          <w:rFonts w:ascii="Arial" w:hAnsi="Arial" w:cs="Arial"/>
          <w:sz w:val="23"/>
          <w:szCs w:val="23"/>
        </w:rPr>
        <w:t xml:space="preserve">, </w:t>
      </w:r>
      <w:proofErr w:type="spellStart"/>
      <w:r w:rsidRPr="00523318">
        <w:rPr>
          <w:rFonts w:ascii="Arial" w:hAnsi="Arial" w:cs="Arial"/>
          <w:sz w:val="23"/>
          <w:szCs w:val="23"/>
        </w:rPr>
        <w:t>atsiunčiami</w:t>
      </w:r>
      <w:proofErr w:type="spellEnd"/>
      <w:r w:rsidRPr="00523318">
        <w:rPr>
          <w:rFonts w:ascii="Arial" w:hAnsi="Arial" w:cs="Arial"/>
          <w:sz w:val="23"/>
          <w:szCs w:val="23"/>
        </w:rPr>
        <w:t xml:space="preserve"> </w:t>
      </w:r>
      <w:proofErr w:type="spellStart"/>
      <w:r w:rsidRPr="00523318">
        <w:rPr>
          <w:rFonts w:ascii="Arial" w:hAnsi="Arial" w:cs="Arial"/>
          <w:sz w:val="23"/>
          <w:szCs w:val="23"/>
        </w:rPr>
        <w:t>naudojantis</w:t>
      </w:r>
      <w:proofErr w:type="spellEnd"/>
      <w:r w:rsidRPr="00523318">
        <w:rPr>
          <w:rFonts w:ascii="Arial" w:hAnsi="Arial" w:cs="Arial"/>
          <w:sz w:val="23"/>
          <w:szCs w:val="23"/>
        </w:rPr>
        <w:t xml:space="preserve"> </w:t>
      </w:r>
      <w:proofErr w:type="spellStart"/>
      <w:r w:rsidRPr="00523318">
        <w:rPr>
          <w:rFonts w:ascii="Arial" w:hAnsi="Arial" w:cs="Arial"/>
          <w:sz w:val="23"/>
          <w:szCs w:val="23"/>
        </w:rPr>
        <w:t>kurjerių</w:t>
      </w:r>
      <w:proofErr w:type="spellEnd"/>
      <w:r w:rsidRPr="00523318">
        <w:rPr>
          <w:rFonts w:ascii="Arial" w:hAnsi="Arial" w:cs="Arial"/>
          <w:sz w:val="23"/>
          <w:szCs w:val="23"/>
        </w:rPr>
        <w:t xml:space="preserve"> </w:t>
      </w:r>
      <w:proofErr w:type="spellStart"/>
      <w:r w:rsidRPr="00523318">
        <w:rPr>
          <w:rFonts w:ascii="Arial" w:hAnsi="Arial" w:cs="Arial"/>
          <w:sz w:val="23"/>
          <w:szCs w:val="23"/>
        </w:rPr>
        <w:t>paslaugomis</w:t>
      </w:r>
      <w:proofErr w:type="spellEnd"/>
      <w:r w:rsidRPr="00523318">
        <w:rPr>
          <w:rFonts w:ascii="Arial" w:hAnsi="Arial" w:cs="Arial"/>
          <w:sz w:val="23"/>
          <w:szCs w:val="23"/>
        </w:rPr>
        <w:t xml:space="preserve">, </w:t>
      </w:r>
      <w:proofErr w:type="spellStart"/>
      <w:r w:rsidRPr="00523318">
        <w:rPr>
          <w:rFonts w:ascii="Arial" w:hAnsi="Arial" w:cs="Arial"/>
          <w:sz w:val="23"/>
          <w:szCs w:val="23"/>
        </w:rPr>
        <w:t>registruotu</w:t>
      </w:r>
      <w:proofErr w:type="spellEnd"/>
      <w:r w:rsidRPr="00523318">
        <w:rPr>
          <w:rFonts w:ascii="Arial" w:hAnsi="Arial" w:cs="Arial"/>
          <w:sz w:val="23"/>
          <w:szCs w:val="23"/>
        </w:rPr>
        <w:t xml:space="preserve"> </w:t>
      </w:r>
      <w:proofErr w:type="spellStart"/>
      <w:r w:rsidRPr="00523318">
        <w:rPr>
          <w:rFonts w:ascii="Arial" w:hAnsi="Arial" w:cs="Arial"/>
          <w:sz w:val="23"/>
          <w:szCs w:val="23"/>
        </w:rPr>
        <w:t>paštu</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faksu</w:t>
      </w:r>
      <w:proofErr w:type="spellEnd"/>
      <w:r w:rsidRPr="00523318">
        <w:rPr>
          <w:rFonts w:ascii="Arial" w:hAnsi="Arial" w:cs="Arial"/>
          <w:sz w:val="23"/>
          <w:szCs w:val="23"/>
        </w:rPr>
        <w:t xml:space="preserve">. </w:t>
      </w:r>
    </w:p>
    <w:p w14:paraId="666E8243" w14:textId="77777777" w:rsidR="00B108B2" w:rsidRPr="00523318" w:rsidRDefault="00B108B2" w:rsidP="00B108B2">
      <w:pPr>
        <w:tabs>
          <w:tab w:val="left" w:pos="993"/>
          <w:tab w:val="num" w:pos="1191"/>
        </w:tabs>
        <w:ind w:firstLine="720"/>
        <w:rPr>
          <w:rFonts w:ascii="Arial" w:eastAsia="Calibri" w:hAnsi="Arial" w:cs="Arial"/>
          <w:sz w:val="23"/>
          <w:szCs w:val="23"/>
        </w:rPr>
      </w:pPr>
    </w:p>
    <w:p w14:paraId="38882719" w14:textId="77777777" w:rsidR="00B108B2" w:rsidRPr="00523318" w:rsidRDefault="00B108B2" w:rsidP="00B108B2">
      <w:pPr>
        <w:tabs>
          <w:tab w:val="num" w:pos="1584"/>
        </w:tabs>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IX. Kitos nuostatos</w:t>
      </w:r>
    </w:p>
    <w:p w14:paraId="5A50ACFE" w14:textId="77777777" w:rsidR="00B108B2" w:rsidRPr="00523318" w:rsidRDefault="00B108B2" w:rsidP="00B108B2">
      <w:pPr>
        <w:tabs>
          <w:tab w:val="left" w:pos="2580"/>
        </w:tabs>
        <w:ind w:firstLine="720"/>
        <w:rPr>
          <w:rFonts w:ascii="Arial" w:eastAsia="Calibri" w:hAnsi="Arial" w:cs="Arial"/>
          <w:sz w:val="23"/>
          <w:szCs w:val="23"/>
        </w:rPr>
      </w:pPr>
    </w:p>
    <w:p w14:paraId="64096DFA" w14:textId="77777777" w:rsidR="00B108B2" w:rsidRPr="00523318" w:rsidRDefault="00B108B2" w:rsidP="002D42C3">
      <w:pPr>
        <w:widowControl w:val="0"/>
        <w:numPr>
          <w:ilvl w:val="0"/>
          <w:numId w:val="61"/>
        </w:numPr>
        <w:tabs>
          <w:tab w:val="left" w:pos="0"/>
          <w:tab w:val="left" w:pos="1134"/>
        </w:tabs>
        <w:ind w:left="0" w:firstLine="709"/>
        <w:jc w:val="both"/>
        <w:rPr>
          <w:rFonts w:ascii="Arial" w:eastAsia="Calibri" w:hAnsi="Arial" w:cs="Arial"/>
          <w:sz w:val="23"/>
          <w:szCs w:val="23"/>
        </w:rPr>
      </w:pP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galiojimo</w:t>
      </w:r>
      <w:proofErr w:type="spellEnd"/>
      <w:r w:rsidRPr="00523318">
        <w:rPr>
          <w:rFonts w:ascii="Arial" w:hAnsi="Arial" w:cs="Arial"/>
          <w:sz w:val="23"/>
          <w:szCs w:val="23"/>
        </w:rPr>
        <w:t xml:space="preserve"> </w:t>
      </w:r>
      <w:proofErr w:type="spellStart"/>
      <w:r w:rsidRPr="00523318">
        <w:rPr>
          <w:rFonts w:ascii="Arial" w:hAnsi="Arial" w:cs="Arial"/>
          <w:sz w:val="23"/>
          <w:szCs w:val="23"/>
        </w:rPr>
        <w:t>laikotarpiu</w:t>
      </w:r>
      <w:proofErr w:type="spellEnd"/>
      <w:r w:rsidRPr="00523318">
        <w:rPr>
          <w:rFonts w:ascii="Arial" w:hAnsi="Arial" w:cs="Arial"/>
          <w:sz w:val="23"/>
          <w:szCs w:val="23"/>
        </w:rPr>
        <w:t xml:space="preserve"> </w:t>
      </w:r>
      <w:proofErr w:type="spellStart"/>
      <w:r w:rsidRPr="00523318">
        <w:rPr>
          <w:rFonts w:ascii="Arial" w:hAnsi="Arial" w:cs="Arial"/>
          <w:sz w:val="23"/>
          <w:szCs w:val="23"/>
        </w:rPr>
        <w:t>gali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keičiamos</w:t>
      </w:r>
      <w:proofErr w:type="spellEnd"/>
      <w:r w:rsidRPr="00523318">
        <w:rPr>
          <w:rFonts w:ascii="Arial" w:hAnsi="Arial" w:cs="Arial"/>
          <w:sz w:val="23"/>
          <w:szCs w:val="23"/>
        </w:rPr>
        <w:t xml:space="preserve"> </w:t>
      </w:r>
      <w:proofErr w:type="spellStart"/>
      <w:r w:rsidRPr="00523318">
        <w:rPr>
          <w:rFonts w:ascii="Arial" w:hAnsi="Arial" w:cs="Arial"/>
          <w:sz w:val="23"/>
          <w:szCs w:val="23"/>
        </w:rPr>
        <w:t>Viešųjų</w:t>
      </w:r>
      <w:proofErr w:type="spellEnd"/>
      <w:r w:rsidRPr="00523318">
        <w:rPr>
          <w:rFonts w:ascii="Arial" w:hAnsi="Arial" w:cs="Arial"/>
          <w:sz w:val="23"/>
          <w:szCs w:val="23"/>
        </w:rPr>
        <w:t xml:space="preserve"> </w:t>
      </w:r>
      <w:proofErr w:type="spellStart"/>
      <w:r w:rsidRPr="00523318">
        <w:rPr>
          <w:rFonts w:ascii="Arial" w:hAnsi="Arial" w:cs="Arial"/>
          <w:sz w:val="23"/>
          <w:szCs w:val="23"/>
        </w:rPr>
        <w:t>pirkimų</w:t>
      </w:r>
      <w:proofErr w:type="spellEnd"/>
      <w:r w:rsidRPr="00523318">
        <w:rPr>
          <w:rFonts w:ascii="Arial" w:hAnsi="Arial" w:cs="Arial"/>
          <w:sz w:val="23"/>
          <w:szCs w:val="23"/>
        </w:rPr>
        <w:t xml:space="preserve"> </w:t>
      </w:r>
      <w:proofErr w:type="spellStart"/>
      <w:r w:rsidRPr="00523318">
        <w:rPr>
          <w:rFonts w:ascii="Arial" w:hAnsi="Arial" w:cs="Arial"/>
          <w:sz w:val="23"/>
          <w:szCs w:val="23"/>
        </w:rPr>
        <w:t>įstatymo</w:t>
      </w:r>
      <w:proofErr w:type="spellEnd"/>
      <w:r w:rsidRPr="00523318">
        <w:rPr>
          <w:rFonts w:ascii="Arial" w:hAnsi="Arial" w:cs="Arial"/>
          <w:sz w:val="23"/>
          <w:szCs w:val="23"/>
        </w:rPr>
        <w:t xml:space="preserve"> 89 </w:t>
      </w:r>
      <w:proofErr w:type="spellStart"/>
      <w:r w:rsidRPr="00523318">
        <w:rPr>
          <w:rFonts w:ascii="Arial" w:hAnsi="Arial" w:cs="Arial"/>
          <w:sz w:val="23"/>
          <w:szCs w:val="23"/>
        </w:rPr>
        <w:t>straipsnyje</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nustatyta</w:t>
      </w:r>
      <w:proofErr w:type="spellEnd"/>
      <w:r w:rsidRPr="00523318">
        <w:rPr>
          <w:rFonts w:ascii="Arial" w:hAnsi="Arial" w:cs="Arial"/>
          <w:sz w:val="23"/>
          <w:szCs w:val="23"/>
        </w:rPr>
        <w:t xml:space="preserve"> </w:t>
      </w:r>
      <w:proofErr w:type="spellStart"/>
      <w:r w:rsidRPr="00523318">
        <w:rPr>
          <w:rFonts w:ascii="Arial" w:hAnsi="Arial" w:cs="Arial"/>
          <w:sz w:val="23"/>
          <w:szCs w:val="23"/>
        </w:rPr>
        <w:t>tvarka</w:t>
      </w:r>
      <w:proofErr w:type="spellEnd"/>
      <w:r w:rsidRPr="00523318">
        <w:rPr>
          <w:rFonts w:ascii="Arial" w:hAnsi="Arial" w:cs="Arial"/>
          <w:sz w:val="23"/>
          <w:szCs w:val="23"/>
        </w:rPr>
        <w:t xml:space="preserve">. </w:t>
      </w:r>
      <w:proofErr w:type="spellStart"/>
      <w:r w:rsidRPr="00523318">
        <w:rPr>
          <w:rFonts w:ascii="Arial" w:hAnsi="Arial" w:cs="Arial"/>
          <w:sz w:val="23"/>
          <w:szCs w:val="23"/>
        </w:rPr>
        <w:t>Visi</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pakeitimai</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papildymai</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neatsiejami</w:t>
      </w:r>
      <w:proofErr w:type="spellEnd"/>
      <w:r w:rsidRPr="00523318">
        <w:rPr>
          <w:rFonts w:ascii="Arial" w:hAnsi="Arial" w:cs="Arial"/>
          <w:sz w:val="23"/>
          <w:szCs w:val="23"/>
        </w:rPr>
        <w:t xml:space="preserve"> </w:t>
      </w:r>
      <w:proofErr w:type="spellStart"/>
      <w:r w:rsidRPr="00523318">
        <w:rPr>
          <w:rFonts w:ascii="Arial" w:hAnsi="Arial" w:cs="Arial"/>
          <w:sz w:val="23"/>
          <w:szCs w:val="23"/>
        </w:rPr>
        <w:t>nuo</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galioja</w:t>
      </w:r>
      <w:proofErr w:type="spellEnd"/>
      <w:r w:rsidRPr="00523318">
        <w:rPr>
          <w:rFonts w:ascii="Arial" w:hAnsi="Arial" w:cs="Arial"/>
          <w:sz w:val="23"/>
          <w:szCs w:val="23"/>
        </w:rPr>
        <w:t xml:space="preserve">, </w:t>
      </w:r>
      <w:proofErr w:type="spellStart"/>
      <w:r w:rsidRPr="00523318">
        <w:rPr>
          <w:rFonts w:ascii="Arial" w:hAnsi="Arial" w:cs="Arial"/>
          <w:sz w:val="23"/>
          <w:szCs w:val="23"/>
        </w:rPr>
        <w:t>jeigu</w:t>
      </w:r>
      <w:proofErr w:type="spellEnd"/>
      <w:r w:rsidRPr="00523318">
        <w:rPr>
          <w:rFonts w:ascii="Arial" w:hAnsi="Arial" w:cs="Arial"/>
          <w:sz w:val="23"/>
          <w:szCs w:val="23"/>
        </w:rPr>
        <w:t xml:space="preserve"> </w:t>
      </w:r>
      <w:proofErr w:type="spellStart"/>
      <w:r w:rsidRPr="00523318">
        <w:rPr>
          <w:rFonts w:ascii="Arial" w:hAnsi="Arial" w:cs="Arial"/>
          <w:sz w:val="23"/>
          <w:szCs w:val="23"/>
        </w:rPr>
        <w:t>jie</w:t>
      </w:r>
      <w:proofErr w:type="spellEnd"/>
      <w:r w:rsidRPr="00523318">
        <w:rPr>
          <w:rFonts w:ascii="Arial" w:hAnsi="Arial" w:cs="Arial"/>
          <w:sz w:val="23"/>
          <w:szCs w:val="23"/>
        </w:rPr>
        <w:t xml:space="preserve"> </w:t>
      </w:r>
      <w:proofErr w:type="spellStart"/>
      <w:r w:rsidRPr="00523318">
        <w:rPr>
          <w:rFonts w:ascii="Arial" w:hAnsi="Arial" w:cs="Arial"/>
          <w:sz w:val="23"/>
          <w:szCs w:val="23"/>
        </w:rPr>
        <w:t>pasirašyti</w:t>
      </w:r>
      <w:proofErr w:type="spellEnd"/>
      <w:r w:rsidRPr="00523318">
        <w:rPr>
          <w:rFonts w:ascii="Arial" w:hAnsi="Arial" w:cs="Arial"/>
          <w:sz w:val="23"/>
          <w:szCs w:val="23"/>
        </w:rPr>
        <w:t xml:space="preserve"> NMA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Tiekėjo</w:t>
      </w:r>
      <w:proofErr w:type="spellEnd"/>
      <w:r w:rsidRPr="00523318">
        <w:rPr>
          <w:rFonts w:ascii="Arial" w:eastAsia="Calibri" w:hAnsi="Arial" w:cs="Arial"/>
          <w:sz w:val="23"/>
          <w:szCs w:val="23"/>
        </w:rPr>
        <w:t>.</w:t>
      </w:r>
    </w:p>
    <w:p w14:paraId="58CD0AA0" w14:textId="77777777" w:rsidR="00B108B2" w:rsidRPr="00523318" w:rsidRDefault="00B108B2" w:rsidP="009509DC">
      <w:pPr>
        <w:pStyle w:val="ListParagraph"/>
        <w:widowControl/>
        <w:numPr>
          <w:ilvl w:val="0"/>
          <w:numId w:val="61"/>
        </w:numPr>
        <w:autoSpaceDE/>
        <w:autoSpaceDN/>
        <w:adjustRightInd/>
        <w:ind w:left="0" w:firstLine="709"/>
        <w:jc w:val="both"/>
        <w:rPr>
          <w:rFonts w:ascii="Arial" w:hAnsi="Arial" w:cs="Arial"/>
          <w:sz w:val="23"/>
          <w:szCs w:val="23"/>
        </w:rPr>
      </w:pPr>
      <w:r w:rsidRPr="00523318">
        <w:rPr>
          <w:rFonts w:ascii="Arial" w:hAnsi="Arial" w:cs="Arial"/>
          <w:sz w:val="23"/>
          <w:szCs w:val="23"/>
        </w:rPr>
        <w:t xml:space="preserve">Sutarčiai vykdyti pasitelkiami šie subtiekėjai: </w:t>
      </w:r>
      <w:r w:rsidRPr="00523318">
        <w:rPr>
          <w:rFonts w:ascii="Arial" w:hAnsi="Arial" w:cs="Arial"/>
          <w:i/>
          <w:iCs/>
          <w:sz w:val="23"/>
          <w:szCs w:val="23"/>
        </w:rPr>
        <w:t>Nurodomi Tiekėjo pasiūlyme įrašyti Sutarties vykdymui ketinami pasitelkti subtiekėjai. Jeigu subtiekėjai nepasitelkiami, rašoma „nėra“</w:t>
      </w:r>
      <w:r w:rsidRPr="00523318">
        <w:rPr>
          <w:rFonts w:ascii="Arial" w:hAnsi="Arial" w:cs="Arial"/>
          <w:sz w:val="23"/>
          <w:szCs w:val="23"/>
        </w:rPr>
        <w:t xml:space="preserve">.                    </w:t>
      </w:r>
      <w:r w:rsidRPr="00523318">
        <w:rPr>
          <w:rFonts w:ascii="Arial" w:hAnsi="Arial" w:cs="Arial"/>
          <w:b/>
          <w:i/>
          <w:sz w:val="23"/>
          <w:szCs w:val="23"/>
        </w:rPr>
        <w:t xml:space="preserve"> </w:t>
      </w:r>
    </w:p>
    <w:p w14:paraId="4D1D912A" w14:textId="77777777" w:rsidR="00B108B2" w:rsidRPr="00523318" w:rsidRDefault="00B108B2" w:rsidP="009509DC">
      <w:pPr>
        <w:pStyle w:val="ListParagraph"/>
        <w:widowControl/>
        <w:numPr>
          <w:ilvl w:val="0"/>
          <w:numId w:val="61"/>
        </w:numPr>
        <w:autoSpaceDE/>
        <w:autoSpaceDN/>
        <w:adjustRightInd/>
        <w:ind w:left="0" w:firstLine="709"/>
        <w:jc w:val="both"/>
        <w:rPr>
          <w:rFonts w:ascii="Arial" w:hAnsi="Arial" w:cs="Arial"/>
          <w:sz w:val="23"/>
          <w:szCs w:val="23"/>
        </w:rPr>
      </w:pPr>
      <w:r w:rsidRPr="00523318">
        <w:rPr>
          <w:rFonts w:ascii="Arial" w:hAnsi="Arial" w:cs="Arial"/>
          <w:sz w:val="23"/>
          <w:szCs w:val="23"/>
        </w:rPr>
        <w:t>Subtiekėjų keitimas vietomis tarp Sutartyje numatytų subtiekėjų ar didesnės (mažesnės) Prekių dalies, negu buvo suderinta, perdavimas kitam Sutartyje numatytam subtiekėjui galimas tik toms Prekėms, kurioms Tiekėjas pasiūlyme buvo numatęs perduoti subtiekėjams ir tik gavus NMA sutikimą.</w:t>
      </w:r>
    </w:p>
    <w:p w14:paraId="0256C776" w14:textId="77777777" w:rsidR="00B108B2" w:rsidRPr="00523318" w:rsidRDefault="00B108B2" w:rsidP="009509DC">
      <w:pPr>
        <w:pStyle w:val="ListParagraph"/>
        <w:widowControl/>
        <w:numPr>
          <w:ilvl w:val="0"/>
          <w:numId w:val="61"/>
        </w:numPr>
        <w:autoSpaceDE/>
        <w:autoSpaceDN/>
        <w:adjustRightInd/>
        <w:ind w:left="0" w:firstLine="709"/>
        <w:jc w:val="both"/>
        <w:rPr>
          <w:rFonts w:ascii="Arial" w:hAnsi="Arial" w:cs="Arial"/>
          <w:sz w:val="23"/>
          <w:szCs w:val="23"/>
        </w:rPr>
      </w:pPr>
      <w:r w:rsidRPr="00523318">
        <w:rPr>
          <w:rFonts w:ascii="Arial" w:hAnsi="Arial" w:cs="Arial"/>
          <w:sz w:val="23"/>
          <w:szCs w:val="23"/>
        </w:rPr>
        <w:t>Sutarties galiojimo metu papildomų subtiekėjų pasitelkimas arba Sutartyje numatytų subtiekėjų atsisakymas galimas, tik gavus NMA sutikimą ir esant vienai iš priežasčių:</w:t>
      </w:r>
    </w:p>
    <w:p w14:paraId="562EAD1E" w14:textId="3F5942D7" w:rsidR="00B108B2" w:rsidRPr="00523318" w:rsidRDefault="00B108B2" w:rsidP="009509DC">
      <w:pPr>
        <w:ind w:firstLine="709"/>
        <w:jc w:val="both"/>
        <w:rPr>
          <w:rFonts w:ascii="Arial" w:hAnsi="Arial" w:cs="Arial"/>
          <w:sz w:val="23"/>
          <w:szCs w:val="23"/>
        </w:rPr>
      </w:pPr>
      <w:r w:rsidRPr="00523318">
        <w:rPr>
          <w:rFonts w:ascii="Arial" w:hAnsi="Arial" w:cs="Arial"/>
          <w:sz w:val="23"/>
          <w:szCs w:val="23"/>
        </w:rPr>
        <w:t>4</w:t>
      </w:r>
      <w:r w:rsidR="00C4795B">
        <w:rPr>
          <w:rFonts w:ascii="Arial" w:hAnsi="Arial" w:cs="Arial"/>
          <w:sz w:val="23"/>
          <w:szCs w:val="23"/>
          <w:lang w:val="lt-LT"/>
        </w:rPr>
        <w:t>3</w:t>
      </w:r>
      <w:r w:rsidRPr="00523318">
        <w:rPr>
          <w:rFonts w:ascii="Arial" w:hAnsi="Arial" w:cs="Arial"/>
          <w:sz w:val="23"/>
          <w:szCs w:val="23"/>
        </w:rPr>
        <w:t xml:space="preserve">.1. </w:t>
      </w:r>
      <w:proofErr w:type="spellStart"/>
      <w:r w:rsidRPr="00523318">
        <w:rPr>
          <w:rFonts w:ascii="Arial" w:hAnsi="Arial" w:cs="Arial"/>
          <w:sz w:val="23"/>
          <w:szCs w:val="23"/>
        </w:rPr>
        <w:t>Sutartyje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numatytas</w:t>
      </w:r>
      <w:proofErr w:type="spellEnd"/>
      <w:r w:rsidRPr="00523318">
        <w:rPr>
          <w:rFonts w:ascii="Arial" w:hAnsi="Arial" w:cs="Arial"/>
          <w:sz w:val="23"/>
          <w:szCs w:val="23"/>
        </w:rPr>
        <w:t xml:space="preserve"> </w:t>
      </w:r>
      <w:proofErr w:type="spellStart"/>
      <w:r w:rsidRPr="00523318">
        <w:rPr>
          <w:rFonts w:ascii="Arial" w:hAnsi="Arial" w:cs="Arial"/>
          <w:sz w:val="23"/>
          <w:szCs w:val="23"/>
        </w:rPr>
        <w:t>subtiekėjas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likviduojamas</w:t>
      </w:r>
      <w:proofErr w:type="spellEnd"/>
      <w:r w:rsidRPr="00523318">
        <w:rPr>
          <w:rFonts w:ascii="Arial" w:hAnsi="Arial" w:cs="Arial"/>
          <w:sz w:val="23"/>
          <w:szCs w:val="23"/>
        </w:rPr>
        <w:t xml:space="preserve">, </w:t>
      </w:r>
      <w:proofErr w:type="spellStart"/>
      <w:r w:rsidRPr="00523318">
        <w:rPr>
          <w:rFonts w:ascii="Arial" w:hAnsi="Arial" w:cs="Arial"/>
          <w:sz w:val="23"/>
          <w:szCs w:val="23"/>
        </w:rPr>
        <w:t>bankrutavęs</w:t>
      </w:r>
      <w:proofErr w:type="spellEnd"/>
      <w:r w:rsidRPr="00523318">
        <w:rPr>
          <w:rFonts w:ascii="Arial" w:hAnsi="Arial" w:cs="Arial"/>
          <w:sz w:val="23"/>
          <w:szCs w:val="23"/>
        </w:rPr>
        <w:t xml:space="preserve">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jam</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iškelta</w:t>
      </w:r>
      <w:proofErr w:type="spellEnd"/>
      <w:r w:rsidRPr="00523318">
        <w:rPr>
          <w:rFonts w:ascii="Arial" w:hAnsi="Arial" w:cs="Arial"/>
          <w:sz w:val="23"/>
          <w:szCs w:val="23"/>
        </w:rPr>
        <w:t xml:space="preserve"> </w:t>
      </w:r>
      <w:proofErr w:type="spellStart"/>
      <w:r w:rsidRPr="00523318">
        <w:rPr>
          <w:rFonts w:ascii="Arial" w:hAnsi="Arial" w:cs="Arial"/>
          <w:sz w:val="23"/>
          <w:szCs w:val="23"/>
        </w:rPr>
        <w:t>bankroto</w:t>
      </w:r>
      <w:proofErr w:type="spellEnd"/>
      <w:r w:rsidRPr="00523318">
        <w:rPr>
          <w:rFonts w:ascii="Arial" w:hAnsi="Arial" w:cs="Arial"/>
          <w:sz w:val="23"/>
          <w:szCs w:val="23"/>
        </w:rPr>
        <w:t xml:space="preserve"> </w:t>
      </w:r>
      <w:proofErr w:type="spellStart"/>
      <w:r w:rsidRPr="00523318">
        <w:rPr>
          <w:rFonts w:ascii="Arial" w:hAnsi="Arial" w:cs="Arial"/>
          <w:sz w:val="23"/>
          <w:szCs w:val="23"/>
        </w:rPr>
        <w:t>byla</w:t>
      </w:r>
      <w:proofErr w:type="spellEnd"/>
      <w:r w:rsidRPr="00523318">
        <w:rPr>
          <w:rFonts w:ascii="Arial" w:hAnsi="Arial" w:cs="Arial"/>
          <w:sz w:val="23"/>
          <w:szCs w:val="23"/>
        </w:rPr>
        <w:t>;</w:t>
      </w:r>
    </w:p>
    <w:p w14:paraId="57B43B08" w14:textId="093333A1" w:rsidR="00B108B2" w:rsidRPr="00523318" w:rsidRDefault="00B108B2" w:rsidP="009509DC">
      <w:pPr>
        <w:ind w:firstLine="709"/>
        <w:jc w:val="both"/>
        <w:rPr>
          <w:rFonts w:ascii="Arial" w:hAnsi="Arial" w:cs="Arial"/>
          <w:sz w:val="23"/>
          <w:szCs w:val="23"/>
        </w:rPr>
      </w:pPr>
      <w:r w:rsidRPr="00523318">
        <w:rPr>
          <w:rFonts w:ascii="Arial" w:hAnsi="Arial" w:cs="Arial"/>
          <w:sz w:val="23"/>
          <w:szCs w:val="23"/>
        </w:rPr>
        <w:t>4</w:t>
      </w:r>
      <w:r w:rsidR="00C4795B">
        <w:rPr>
          <w:rFonts w:ascii="Arial" w:hAnsi="Arial" w:cs="Arial"/>
          <w:sz w:val="23"/>
          <w:szCs w:val="23"/>
          <w:lang w:val="lt-LT"/>
        </w:rPr>
        <w:t>3</w:t>
      </w:r>
      <w:r w:rsidRPr="00523318">
        <w:rPr>
          <w:rFonts w:ascii="Arial" w:hAnsi="Arial" w:cs="Arial"/>
          <w:sz w:val="23"/>
          <w:szCs w:val="23"/>
        </w:rPr>
        <w:t xml:space="preserve">.2. </w:t>
      </w:r>
      <w:proofErr w:type="spellStart"/>
      <w:r w:rsidRPr="00523318">
        <w:rPr>
          <w:rFonts w:ascii="Arial" w:hAnsi="Arial" w:cs="Arial"/>
          <w:sz w:val="23"/>
          <w:szCs w:val="23"/>
        </w:rPr>
        <w:t>Subtiekėjas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Tiekėjui</w:t>
      </w:r>
      <w:proofErr w:type="spellEnd"/>
      <w:r w:rsidRPr="00523318">
        <w:rPr>
          <w:rFonts w:ascii="Arial" w:hAnsi="Arial" w:cs="Arial"/>
          <w:sz w:val="23"/>
          <w:szCs w:val="23"/>
        </w:rPr>
        <w:t xml:space="preserve"> </w:t>
      </w:r>
      <w:proofErr w:type="spellStart"/>
      <w:r w:rsidRPr="00523318">
        <w:rPr>
          <w:rFonts w:ascii="Arial" w:hAnsi="Arial" w:cs="Arial"/>
          <w:sz w:val="23"/>
          <w:szCs w:val="23"/>
        </w:rPr>
        <w:t>atsisako</w:t>
      </w:r>
      <w:proofErr w:type="spellEnd"/>
      <w:r w:rsidRPr="00523318">
        <w:rPr>
          <w:rFonts w:ascii="Arial" w:hAnsi="Arial" w:cs="Arial"/>
          <w:sz w:val="23"/>
          <w:szCs w:val="23"/>
        </w:rPr>
        <w:t xml:space="preserve"> </w:t>
      </w:r>
      <w:proofErr w:type="spellStart"/>
      <w:r w:rsidRPr="00523318">
        <w:rPr>
          <w:rFonts w:ascii="Arial" w:hAnsi="Arial" w:cs="Arial"/>
          <w:sz w:val="23"/>
          <w:szCs w:val="23"/>
        </w:rPr>
        <w:t>tiekti</w:t>
      </w:r>
      <w:proofErr w:type="spellEnd"/>
      <w:r w:rsidRPr="00523318">
        <w:rPr>
          <w:rFonts w:ascii="Arial" w:hAnsi="Arial" w:cs="Arial"/>
          <w:sz w:val="23"/>
          <w:szCs w:val="23"/>
        </w:rPr>
        <w:t xml:space="preserve"> </w:t>
      </w:r>
      <w:proofErr w:type="spellStart"/>
      <w:r w:rsidRPr="00523318">
        <w:rPr>
          <w:rFonts w:ascii="Arial" w:hAnsi="Arial" w:cs="Arial"/>
          <w:sz w:val="23"/>
          <w:szCs w:val="23"/>
        </w:rPr>
        <w:t>jam</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numatytą</w:t>
      </w:r>
      <w:proofErr w:type="spellEnd"/>
      <w:r w:rsidRPr="00523318">
        <w:rPr>
          <w:rFonts w:ascii="Arial" w:hAnsi="Arial" w:cs="Arial"/>
          <w:sz w:val="23"/>
          <w:szCs w:val="23"/>
        </w:rPr>
        <w:t xml:space="preserve"> </w:t>
      </w:r>
      <w:proofErr w:type="spellStart"/>
      <w:r w:rsidRPr="00523318">
        <w:rPr>
          <w:rFonts w:ascii="Arial" w:hAnsi="Arial" w:cs="Arial"/>
          <w:sz w:val="23"/>
          <w:szCs w:val="23"/>
        </w:rPr>
        <w:t>Prekių</w:t>
      </w:r>
      <w:proofErr w:type="spellEnd"/>
      <w:r w:rsidRPr="00523318">
        <w:rPr>
          <w:rFonts w:ascii="Arial" w:hAnsi="Arial" w:cs="Arial"/>
          <w:sz w:val="23"/>
          <w:szCs w:val="23"/>
        </w:rPr>
        <w:t xml:space="preserve"> </w:t>
      </w:r>
      <w:proofErr w:type="spellStart"/>
      <w:r w:rsidRPr="00523318">
        <w:rPr>
          <w:rFonts w:ascii="Arial" w:hAnsi="Arial" w:cs="Arial"/>
          <w:sz w:val="23"/>
          <w:szCs w:val="23"/>
        </w:rPr>
        <w:t>dalį</w:t>
      </w:r>
      <w:proofErr w:type="spellEnd"/>
      <w:r w:rsidRPr="00523318">
        <w:rPr>
          <w:rFonts w:ascii="Arial" w:hAnsi="Arial" w:cs="Arial"/>
          <w:sz w:val="23"/>
          <w:szCs w:val="23"/>
        </w:rPr>
        <w:t>;</w:t>
      </w:r>
    </w:p>
    <w:p w14:paraId="3849784D" w14:textId="006B56AB" w:rsidR="00B108B2" w:rsidRPr="00523318" w:rsidRDefault="00B108B2" w:rsidP="009509DC">
      <w:pPr>
        <w:pStyle w:val="ListParagraph"/>
        <w:ind w:left="0" w:firstLine="709"/>
        <w:jc w:val="both"/>
        <w:rPr>
          <w:rFonts w:ascii="Arial" w:hAnsi="Arial" w:cs="Arial"/>
          <w:sz w:val="23"/>
          <w:szCs w:val="23"/>
        </w:rPr>
      </w:pPr>
      <w:r w:rsidRPr="00523318">
        <w:rPr>
          <w:rFonts w:ascii="Arial" w:hAnsi="Arial" w:cs="Arial"/>
          <w:sz w:val="23"/>
          <w:szCs w:val="23"/>
        </w:rPr>
        <w:t>4</w:t>
      </w:r>
      <w:r w:rsidR="00C4795B">
        <w:rPr>
          <w:rFonts w:ascii="Arial" w:hAnsi="Arial" w:cs="Arial"/>
          <w:sz w:val="23"/>
          <w:szCs w:val="23"/>
        </w:rPr>
        <w:t>3</w:t>
      </w:r>
      <w:r w:rsidRPr="00523318">
        <w:rPr>
          <w:rFonts w:ascii="Arial" w:hAnsi="Arial" w:cs="Arial"/>
          <w:sz w:val="23"/>
          <w:szCs w:val="23"/>
        </w:rPr>
        <w:t>.3. Siekiant tinkamai ir laiku įvykdyti Sutartį dėl pagrįstų aplinkybių būtina padidinti Prekių tiekimo spartą.</w:t>
      </w:r>
    </w:p>
    <w:p w14:paraId="7598E601" w14:textId="7405F4E5" w:rsidR="00B108B2" w:rsidRPr="00523318" w:rsidRDefault="00B108B2" w:rsidP="009509DC">
      <w:pPr>
        <w:pStyle w:val="ListParagraph"/>
        <w:widowControl/>
        <w:numPr>
          <w:ilvl w:val="0"/>
          <w:numId w:val="58"/>
        </w:numPr>
        <w:autoSpaceDE/>
        <w:autoSpaceDN/>
        <w:adjustRightInd/>
        <w:ind w:left="0" w:firstLine="709"/>
        <w:jc w:val="both"/>
        <w:rPr>
          <w:rFonts w:ascii="Arial" w:hAnsi="Arial" w:cs="Arial"/>
          <w:sz w:val="23"/>
          <w:szCs w:val="23"/>
        </w:rPr>
      </w:pPr>
      <w:r w:rsidRPr="00523318">
        <w:rPr>
          <w:rFonts w:ascii="Arial" w:hAnsi="Arial" w:cs="Arial"/>
          <w:sz w:val="23"/>
          <w:szCs w:val="23"/>
        </w:rPr>
        <w:t>Sutarties 4</w:t>
      </w:r>
      <w:r w:rsidR="00C4795B">
        <w:rPr>
          <w:rFonts w:ascii="Arial" w:hAnsi="Arial" w:cs="Arial"/>
          <w:sz w:val="23"/>
          <w:szCs w:val="23"/>
        </w:rPr>
        <w:t>2</w:t>
      </w:r>
      <w:r w:rsidRPr="00523318">
        <w:rPr>
          <w:rFonts w:ascii="Arial" w:hAnsi="Arial" w:cs="Arial"/>
          <w:sz w:val="23"/>
          <w:szCs w:val="23"/>
        </w:rPr>
        <w:t xml:space="preserve"> ir 4</w:t>
      </w:r>
      <w:r w:rsidR="00C4795B">
        <w:rPr>
          <w:rFonts w:ascii="Arial" w:hAnsi="Arial" w:cs="Arial"/>
          <w:sz w:val="23"/>
          <w:szCs w:val="23"/>
        </w:rPr>
        <w:t>3</w:t>
      </w:r>
      <w:r w:rsidRPr="00523318">
        <w:rPr>
          <w:rFonts w:ascii="Arial" w:hAnsi="Arial" w:cs="Arial"/>
          <w:sz w:val="23"/>
          <w:szCs w:val="23"/>
        </w:rPr>
        <w:t xml:space="preserve"> punktais nurodytais atvejais NMA pateikiamas pagrįstas prašymas, pridedant jį pagrindžiančius dokumentus. Subtiekėjas gali pradėti tiekti Prekes, tik Tiekėjui gavus NMA sutikimą. </w:t>
      </w:r>
    </w:p>
    <w:p w14:paraId="05BCB1DF" w14:textId="77777777" w:rsidR="00B108B2" w:rsidRPr="00523318" w:rsidRDefault="00B108B2" w:rsidP="009509DC">
      <w:pPr>
        <w:numPr>
          <w:ilvl w:val="0"/>
          <w:numId w:val="58"/>
        </w:numPr>
        <w:tabs>
          <w:tab w:val="left" w:pos="0"/>
          <w:tab w:val="left" w:pos="851"/>
          <w:tab w:val="left" w:pos="1134"/>
        </w:tabs>
        <w:ind w:left="0" w:firstLine="709"/>
        <w:jc w:val="both"/>
        <w:rPr>
          <w:rFonts w:ascii="Arial" w:hAnsi="Arial" w:cs="Arial"/>
          <w:sz w:val="23"/>
          <w:szCs w:val="23"/>
          <w:lang w:val="lt-LT"/>
        </w:rPr>
      </w:pPr>
      <w:r w:rsidRPr="00523318">
        <w:rPr>
          <w:rFonts w:ascii="Arial" w:hAnsi="Arial" w:cs="Arial"/>
          <w:sz w:val="23"/>
          <w:szCs w:val="23"/>
          <w:lang w:val="lt-LT"/>
        </w:rPr>
        <w:t>Tiekėjas tiekdamas Prekes įsipareigoja laikytis šių aplinkosaugos reikalavimų:</w:t>
      </w:r>
    </w:p>
    <w:p w14:paraId="33007514" w14:textId="3547DF9D" w:rsidR="00B108B2" w:rsidRPr="00523318" w:rsidRDefault="00B108B2" w:rsidP="009509DC">
      <w:pPr>
        <w:pStyle w:val="ListParagraph"/>
        <w:widowControl/>
        <w:autoSpaceDE/>
        <w:autoSpaceDN/>
        <w:adjustRightInd/>
        <w:ind w:left="0" w:firstLine="709"/>
        <w:jc w:val="both"/>
        <w:rPr>
          <w:rFonts w:ascii="Arial" w:hAnsi="Arial" w:cs="Arial"/>
          <w:sz w:val="23"/>
          <w:szCs w:val="23"/>
        </w:rPr>
      </w:pPr>
      <w:r w:rsidRPr="00523318">
        <w:rPr>
          <w:rFonts w:ascii="Arial" w:hAnsi="Arial" w:cs="Arial"/>
          <w:color w:val="000000"/>
          <w:sz w:val="23"/>
          <w:szCs w:val="23"/>
        </w:rPr>
        <w:t>4</w:t>
      </w:r>
      <w:r w:rsidR="00162652">
        <w:rPr>
          <w:rFonts w:ascii="Arial" w:hAnsi="Arial" w:cs="Arial"/>
          <w:color w:val="000000"/>
          <w:sz w:val="23"/>
          <w:szCs w:val="23"/>
        </w:rPr>
        <w:t>5</w:t>
      </w:r>
      <w:r w:rsidRPr="00523318">
        <w:rPr>
          <w:rFonts w:ascii="Arial" w:hAnsi="Arial" w:cs="Arial"/>
          <w:color w:val="000000"/>
          <w:sz w:val="23"/>
          <w:szCs w:val="23"/>
        </w:rPr>
        <w:t>.1.</w:t>
      </w:r>
      <w:r w:rsidRPr="00523318">
        <w:rPr>
          <w:rFonts w:ascii="Arial" w:hAnsi="Arial" w:cs="Arial"/>
          <w:sz w:val="23"/>
          <w:szCs w:val="23"/>
        </w:rPr>
        <w:t xml:space="preserve"> siekti, kad tiekiant Prekes nebūtų teršiama aplinka ir nebūtų 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papunktyje nustatyto aplinkosauginio principo:</w:t>
      </w:r>
    </w:p>
    <w:p w14:paraId="33985B88" w14:textId="20666033" w:rsidR="00B108B2" w:rsidRPr="00523318" w:rsidRDefault="00B108B2" w:rsidP="009509DC">
      <w:pPr>
        <w:pStyle w:val="ListParagraph"/>
        <w:widowControl/>
        <w:autoSpaceDE/>
        <w:autoSpaceDN/>
        <w:adjustRightInd/>
        <w:ind w:left="0" w:firstLine="709"/>
        <w:jc w:val="both"/>
        <w:rPr>
          <w:rFonts w:ascii="Arial" w:hAnsi="Arial" w:cs="Arial"/>
          <w:sz w:val="23"/>
          <w:szCs w:val="23"/>
        </w:rPr>
      </w:pPr>
      <w:r w:rsidRPr="00523318">
        <w:rPr>
          <w:rFonts w:ascii="Arial" w:hAnsi="Arial" w:cs="Arial"/>
          <w:color w:val="000000"/>
          <w:sz w:val="23"/>
          <w:szCs w:val="23"/>
        </w:rPr>
        <w:t>4</w:t>
      </w:r>
      <w:r w:rsidR="00162652">
        <w:rPr>
          <w:rFonts w:ascii="Arial" w:hAnsi="Arial" w:cs="Arial"/>
          <w:color w:val="000000"/>
          <w:sz w:val="23"/>
          <w:szCs w:val="23"/>
        </w:rPr>
        <w:t>5</w:t>
      </w:r>
      <w:r w:rsidRPr="00523318">
        <w:rPr>
          <w:rFonts w:ascii="Arial" w:hAnsi="Arial" w:cs="Arial"/>
          <w:color w:val="000000"/>
          <w:sz w:val="23"/>
          <w:szCs w:val="23"/>
        </w:rPr>
        <w:t>.</w:t>
      </w:r>
      <w:r w:rsidRPr="00523318">
        <w:rPr>
          <w:rFonts w:ascii="Arial" w:hAnsi="Arial" w:cs="Arial"/>
          <w:sz w:val="23"/>
          <w:szCs w:val="23"/>
        </w:rPr>
        <w:t xml:space="preserve">1.1. mažinti popieriaus sunaudojimą, atsisakyti nebūtino dokumentų kopijavimo ir spausdinimo, rengiama dokumentacija NMA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w:t>
      </w:r>
      <w:r w:rsidRPr="00523318">
        <w:rPr>
          <w:rFonts w:ascii="Arial" w:hAnsi="Arial" w:cs="Arial"/>
          <w:sz w:val="23"/>
          <w:szCs w:val="23"/>
        </w:rPr>
        <w:lastRenderedPageBreak/>
        <w:t>sąrašo, Aplinkos apsaugos kriterijų ir Aplinkos apsaugos kriterijų, kuriuos perkančiosios organizacijos turi taikyti pirkdamos prekes, paslaugas ar darbus, taikymo tvarkos aprašo patvirtinimo“. Aktai, Darbo laiko ataskaitos, konfidencialumo pasižadėjimai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76FC2D05" w14:textId="77777777" w:rsidR="00B108B2" w:rsidRPr="00523318" w:rsidRDefault="00B108B2" w:rsidP="00B108B2">
      <w:pPr>
        <w:widowControl w:val="0"/>
        <w:numPr>
          <w:ilvl w:val="0"/>
          <w:numId w:val="58"/>
        </w:numPr>
        <w:tabs>
          <w:tab w:val="left" w:pos="0"/>
          <w:tab w:val="left" w:pos="851"/>
          <w:tab w:val="left" w:pos="993"/>
          <w:tab w:val="left" w:pos="1134"/>
          <w:tab w:val="left" w:pos="1276"/>
        </w:tabs>
        <w:ind w:left="0" w:firstLine="709"/>
        <w:contextualSpacing/>
        <w:jc w:val="both"/>
        <w:rPr>
          <w:rFonts w:ascii="Arial" w:hAnsi="Arial" w:cs="Arial"/>
          <w:sz w:val="23"/>
          <w:szCs w:val="23"/>
        </w:rPr>
      </w:pPr>
      <w:proofErr w:type="spellStart"/>
      <w:r w:rsidRPr="00523318">
        <w:rPr>
          <w:rFonts w:ascii="Arial" w:hAnsi="Arial" w:cs="Arial"/>
          <w:sz w:val="23"/>
          <w:szCs w:val="23"/>
        </w:rPr>
        <w:t>Visus</w:t>
      </w:r>
      <w:proofErr w:type="spellEnd"/>
      <w:r w:rsidRPr="00523318">
        <w:rPr>
          <w:rFonts w:ascii="Arial" w:hAnsi="Arial" w:cs="Arial"/>
          <w:sz w:val="23"/>
          <w:szCs w:val="23"/>
        </w:rPr>
        <w:t xml:space="preserve"> </w:t>
      </w:r>
      <w:proofErr w:type="spellStart"/>
      <w:r w:rsidRPr="00523318">
        <w:rPr>
          <w:rFonts w:ascii="Arial" w:hAnsi="Arial" w:cs="Arial"/>
          <w:sz w:val="23"/>
          <w:szCs w:val="23"/>
        </w:rPr>
        <w:t>Šalių</w:t>
      </w:r>
      <w:proofErr w:type="spellEnd"/>
      <w:r w:rsidRPr="00523318">
        <w:rPr>
          <w:rFonts w:ascii="Arial" w:hAnsi="Arial" w:cs="Arial"/>
          <w:sz w:val="23"/>
          <w:szCs w:val="23"/>
        </w:rPr>
        <w:t xml:space="preserve"> </w:t>
      </w:r>
      <w:proofErr w:type="spellStart"/>
      <w:r w:rsidRPr="00523318">
        <w:rPr>
          <w:rFonts w:ascii="Arial" w:hAnsi="Arial" w:cs="Arial"/>
          <w:sz w:val="23"/>
          <w:szCs w:val="23"/>
        </w:rPr>
        <w:t>tarpusavio</w:t>
      </w:r>
      <w:proofErr w:type="spellEnd"/>
      <w:r w:rsidRPr="00523318">
        <w:rPr>
          <w:rFonts w:ascii="Arial" w:hAnsi="Arial" w:cs="Arial"/>
          <w:sz w:val="23"/>
          <w:szCs w:val="23"/>
        </w:rPr>
        <w:t xml:space="preserve"> </w:t>
      </w:r>
      <w:proofErr w:type="spellStart"/>
      <w:r w:rsidRPr="00523318">
        <w:rPr>
          <w:rFonts w:ascii="Arial" w:hAnsi="Arial" w:cs="Arial"/>
          <w:sz w:val="23"/>
          <w:szCs w:val="23"/>
        </w:rPr>
        <w:t>santykius</w:t>
      </w:r>
      <w:proofErr w:type="spellEnd"/>
      <w:r w:rsidRPr="00523318">
        <w:rPr>
          <w:rFonts w:ascii="Arial" w:hAnsi="Arial" w:cs="Arial"/>
          <w:sz w:val="23"/>
          <w:szCs w:val="23"/>
        </w:rPr>
        <w:t xml:space="preserve">, </w:t>
      </w:r>
      <w:proofErr w:type="spellStart"/>
      <w:r w:rsidRPr="00523318">
        <w:rPr>
          <w:rFonts w:ascii="Arial" w:hAnsi="Arial" w:cs="Arial"/>
          <w:sz w:val="23"/>
          <w:szCs w:val="23"/>
        </w:rPr>
        <w:t>atsirandančius</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neaptartus</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sąlygose</w:t>
      </w:r>
      <w:proofErr w:type="spellEnd"/>
      <w:r w:rsidRPr="00523318">
        <w:rPr>
          <w:rFonts w:ascii="Arial" w:hAnsi="Arial" w:cs="Arial"/>
          <w:sz w:val="23"/>
          <w:szCs w:val="23"/>
        </w:rPr>
        <w:t xml:space="preserve">, </w:t>
      </w:r>
      <w:proofErr w:type="spellStart"/>
      <w:r w:rsidRPr="00523318">
        <w:rPr>
          <w:rFonts w:ascii="Arial" w:hAnsi="Arial" w:cs="Arial"/>
          <w:sz w:val="23"/>
          <w:szCs w:val="23"/>
        </w:rPr>
        <w:t>reglamentuoja</w:t>
      </w:r>
      <w:proofErr w:type="spellEnd"/>
      <w:r w:rsidRPr="00523318">
        <w:rPr>
          <w:rFonts w:ascii="Arial" w:hAnsi="Arial" w:cs="Arial"/>
          <w:sz w:val="23"/>
          <w:szCs w:val="23"/>
        </w:rPr>
        <w:t xml:space="preserve"> </w:t>
      </w:r>
      <w:proofErr w:type="spellStart"/>
      <w:r w:rsidRPr="00523318">
        <w:rPr>
          <w:rFonts w:ascii="Arial" w:hAnsi="Arial" w:cs="Arial"/>
          <w:sz w:val="23"/>
          <w:szCs w:val="23"/>
        </w:rPr>
        <w:t>Lietuvos</w:t>
      </w:r>
      <w:proofErr w:type="spellEnd"/>
      <w:r w:rsidRPr="00523318">
        <w:rPr>
          <w:rFonts w:ascii="Arial" w:hAnsi="Arial" w:cs="Arial"/>
          <w:sz w:val="23"/>
          <w:szCs w:val="23"/>
        </w:rPr>
        <w:t xml:space="preserve"> </w:t>
      </w:r>
      <w:proofErr w:type="spellStart"/>
      <w:r w:rsidRPr="00523318">
        <w:rPr>
          <w:rFonts w:ascii="Arial" w:hAnsi="Arial" w:cs="Arial"/>
          <w:sz w:val="23"/>
          <w:szCs w:val="23"/>
        </w:rPr>
        <w:t>Respublikos</w:t>
      </w:r>
      <w:proofErr w:type="spellEnd"/>
      <w:r w:rsidRPr="00523318">
        <w:rPr>
          <w:rFonts w:ascii="Arial" w:hAnsi="Arial" w:cs="Arial"/>
          <w:sz w:val="23"/>
          <w:szCs w:val="23"/>
        </w:rPr>
        <w:t xml:space="preserve"> </w:t>
      </w:r>
      <w:proofErr w:type="spellStart"/>
      <w:r w:rsidRPr="00523318">
        <w:rPr>
          <w:rFonts w:ascii="Arial" w:hAnsi="Arial" w:cs="Arial"/>
          <w:sz w:val="23"/>
          <w:szCs w:val="23"/>
        </w:rPr>
        <w:t>įstatymai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kiti</w:t>
      </w:r>
      <w:proofErr w:type="spellEnd"/>
      <w:r w:rsidRPr="00523318">
        <w:rPr>
          <w:rFonts w:ascii="Arial" w:hAnsi="Arial" w:cs="Arial"/>
          <w:sz w:val="23"/>
          <w:szCs w:val="23"/>
        </w:rPr>
        <w:t xml:space="preserve"> </w:t>
      </w:r>
      <w:proofErr w:type="spellStart"/>
      <w:r w:rsidRPr="00523318">
        <w:rPr>
          <w:rFonts w:ascii="Arial" w:hAnsi="Arial" w:cs="Arial"/>
          <w:sz w:val="23"/>
          <w:szCs w:val="23"/>
        </w:rPr>
        <w:t>teisės</w:t>
      </w:r>
      <w:proofErr w:type="spellEnd"/>
      <w:r w:rsidRPr="00523318">
        <w:rPr>
          <w:rFonts w:ascii="Arial" w:hAnsi="Arial" w:cs="Arial"/>
          <w:sz w:val="23"/>
          <w:szCs w:val="23"/>
        </w:rPr>
        <w:t xml:space="preserve"> </w:t>
      </w:r>
      <w:proofErr w:type="spellStart"/>
      <w:r w:rsidRPr="00523318">
        <w:rPr>
          <w:rFonts w:ascii="Arial" w:hAnsi="Arial" w:cs="Arial"/>
          <w:sz w:val="23"/>
          <w:szCs w:val="23"/>
        </w:rPr>
        <w:t>aktai</w:t>
      </w:r>
      <w:proofErr w:type="spellEnd"/>
      <w:r w:rsidRPr="00523318">
        <w:rPr>
          <w:rFonts w:ascii="Arial" w:hAnsi="Arial" w:cs="Arial"/>
          <w:sz w:val="23"/>
          <w:szCs w:val="23"/>
        </w:rPr>
        <w:t>.</w:t>
      </w:r>
    </w:p>
    <w:p w14:paraId="435816FF" w14:textId="77777777" w:rsidR="00B108B2" w:rsidRPr="00523318" w:rsidRDefault="00B108B2" w:rsidP="00B108B2">
      <w:pPr>
        <w:widowControl w:val="0"/>
        <w:numPr>
          <w:ilvl w:val="0"/>
          <w:numId w:val="58"/>
        </w:numPr>
        <w:tabs>
          <w:tab w:val="left" w:pos="0"/>
          <w:tab w:val="left" w:pos="851"/>
          <w:tab w:val="left" w:pos="993"/>
          <w:tab w:val="left" w:pos="1134"/>
        </w:tabs>
        <w:ind w:left="0" w:firstLine="709"/>
        <w:jc w:val="both"/>
        <w:rPr>
          <w:rFonts w:ascii="Arial" w:hAnsi="Arial" w:cs="Arial"/>
          <w:sz w:val="23"/>
          <w:szCs w:val="23"/>
        </w:rPr>
      </w:pPr>
      <w:proofErr w:type="spellStart"/>
      <w:r w:rsidRPr="00523318">
        <w:rPr>
          <w:rFonts w:ascii="Arial" w:hAnsi="Arial" w:cs="Arial"/>
          <w:sz w:val="23"/>
          <w:szCs w:val="23"/>
        </w:rPr>
        <w:t>Sutartis</w:t>
      </w:r>
      <w:proofErr w:type="spellEnd"/>
      <w:r w:rsidRPr="00523318">
        <w:rPr>
          <w:rFonts w:ascii="Arial" w:hAnsi="Arial" w:cs="Arial"/>
          <w:sz w:val="23"/>
          <w:szCs w:val="23"/>
        </w:rPr>
        <w:t xml:space="preserve"> </w:t>
      </w:r>
      <w:proofErr w:type="spellStart"/>
      <w:r w:rsidRPr="00523318">
        <w:rPr>
          <w:rFonts w:ascii="Arial" w:hAnsi="Arial" w:cs="Arial"/>
          <w:sz w:val="23"/>
          <w:szCs w:val="23"/>
        </w:rPr>
        <w:t>sudaryta</w:t>
      </w:r>
      <w:proofErr w:type="spellEnd"/>
      <w:r w:rsidRPr="00523318">
        <w:rPr>
          <w:rFonts w:ascii="Arial" w:hAnsi="Arial" w:cs="Arial"/>
          <w:sz w:val="23"/>
          <w:szCs w:val="23"/>
        </w:rPr>
        <w:t xml:space="preserve"> </w:t>
      </w:r>
      <w:proofErr w:type="spellStart"/>
      <w:r w:rsidRPr="00523318">
        <w:rPr>
          <w:rFonts w:ascii="Arial" w:hAnsi="Arial" w:cs="Arial"/>
          <w:sz w:val="23"/>
          <w:szCs w:val="23"/>
        </w:rPr>
        <w:t>vadovaujantis</w:t>
      </w:r>
      <w:proofErr w:type="spellEnd"/>
      <w:r w:rsidRPr="00523318">
        <w:rPr>
          <w:rFonts w:ascii="Arial" w:hAnsi="Arial" w:cs="Arial"/>
          <w:sz w:val="23"/>
          <w:szCs w:val="23"/>
        </w:rPr>
        <w:t xml:space="preserve"> </w:t>
      </w:r>
      <w:proofErr w:type="spellStart"/>
      <w:r w:rsidRPr="00523318">
        <w:rPr>
          <w:rFonts w:ascii="Arial" w:hAnsi="Arial" w:cs="Arial"/>
          <w:sz w:val="23"/>
          <w:szCs w:val="23"/>
        </w:rPr>
        <w:t>Lietuvos</w:t>
      </w:r>
      <w:proofErr w:type="spellEnd"/>
      <w:r w:rsidRPr="00523318">
        <w:rPr>
          <w:rFonts w:ascii="Arial" w:hAnsi="Arial" w:cs="Arial"/>
          <w:sz w:val="23"/>
          <w:szCs w:val="23"/>
        </w:rPr>
        <w:t xml:space="preserve"> </w:t>
      </w:r>
      <w:proofErr w:type="spellStart"/>
      <w:r w:rsidRPr="00523318">
        <w:rPr>
          <w:rFonts w:ascii="Arial" w:hAnsi="Arial" w:cs="Arial"/>
          <w:sz w:val="23"/>
          <w:szCs w:val="23"/>
        </w:rPr>
        <w:t>Respublikos</w:t>
      </w:r>
      <w:proofErr w:type="spellEnd"/>
      <w:r w:rsidRPr="00523318">
        <w:rPr>
          <w:rFonts w:ascii="Arial" w:hAnsi="Arial" w:cs="Arial"/>
          <w:sz w:val="23"/>
          <w:szCs w:val="23"/>
        </w:rPr>
        <w:t xml:space="preserve"> </w:t>
      </w:r>
      <w:proofErr w:type="spellStart"/>
      <w:r w:rsidRPr="00523318">
        <w:rPr>
          <w:rFonts w:ascii="Arial" w:hAnsi="Arial" w:cs="Arial"/>
          <w:sz w:val="23"/>
          <w:szCs w:val="23"/>
        </w:rPr>
        <w:t>teise</w:t>
      </w:r>
      <w:proofErr w:type="spellEnd"/>
      <w:r w:rsidRPr="00523318">
        <w:rPr>
          <w:rFonts w:ascii="Arial" w:hAnsi="Arial" w:cs="Arial"/>
          <w:sz w:val="23"/>
          <w:szCs w:val="23"/>
        </w:rPr>
        <w:t xml:space="preserve">. </w:t>
      </w:r>
      <w:proofErr w:type="spellStart"/>
      <w:r w:rsidRPr="00523318">
        <w:rPr>
          <w:rFonts w:ascii="Arial" w:hAnsi="Arial" w:cs="Arial"/>
          <w:sz w:val="23"/>
          <w:szCs w:val="23"/>
        </w:rPr>
        <w:t>Visi</w:t>
      </w:r>
      <w:proofErr w:type="spellEnd"/>
      <w:r w:rsidRPr="00523318">
        <w:rPr>
          <w:rFonts w:ascii="Arial" w:hAnsi="Arial" w:cs="Arial"/>
          <w:sz w:val="23"/>
          <w:szCs w:val="23"/>
        </w:rPr>
        <w:t xml:space="preserve"> </w:t>
      </w:r>
      <w:proofErr w:type="spellStart"/>
      <w:r w:rsidRPr="00523318">
        <w:rPr>
          <w:rFonts w:ascii="Arial" w:hAnsi="Arial" w:cs="Arial"/>
          <w:sz w:val="23"/>
          <w:szCs w:val="23"/>
        </w:rPr>
        <w:t>tarp</w:t>
      </w:r>
      <w:proofErr w:type="spellEnd"/>
      <w:r w:rsidRPr="00523318">
        <w:rPr>
          <w:rFonts w:ascii="Arial" w:hAnsi="Arial" w:cs="Arial"/>
          <w:sz w:val="23"/>
          <w:szCs w:val="23"/>
        </w:rPr>
        <w:t xml:space="preserve"> </w:t>
      </w:r>
      <w:proofErr w:type="spellStart"/>
      <w:r w:rsidRPr="00523318">
        <w:rPr>
          <w:rFonts w:ascii="Arial" w:hAnsi="Arial" w:cs="Arial"/>
          <w:sz w:val="23"/>
          <w:szCs w:val="23"/>
        </w:rPr>
        <w:t>Šalių</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w:t>
      </w:r>
      <w:proofErr w:type="spellStart"/>
      <w:r w:rsidRPr="00523318">
        <w:rPr>
          <w:rFonts w:ascii="Arial" w:hAnsi="Arial" w:cs="Arial"/>
          <w:sz w:val="23"/>
          <w:szCs w:val="23"/>
        </w:rPr>
        <w:t>šios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kilę</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susiję</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aiškinimu</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vykdymu</w:t>
      </w:r>
      <w:proofErr w:type="spellEnd"/>
      <w:r w:rsidRPr="00523318">
        <w:rPr>
          <w:rFonts w:ascii="Arial" w:hAnsi="Arial" w:cs="Arial"/>
          <w:sz w:val="23"/>
          <w:szCs w:val="23"/>
        </w:rPr>
        <w:t xml:space="preserve"> </w:t>
      </w:r>
      <w:proofErr w:type="spellStart"/>
      <w:r w:rsidRPr="00523318">
        <w:rPr>
          <w:rFonts w:ascii="Arial" w:hAnsi="Arial" w:cs="Arial"/>
          <w:sz w:val="23"/>
          <w:szCs w:val="23"/>
        </w:rPr>
        <w:t>ginčai</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nesutarimai</w:t>
      </w:r>
      <w:proofErr w:type="spellEnd"/>
      <w:r w:rsidRPr="00523318">
        <w:rPr>
          <w:rFonts w:ascii="Arial" w:hAnsi="Arial" w:cs="Arial"/>
          <w:sz w:val="23"/>
          <w:szCs w:val="23"/>
        </w:rPr>
        <w:t xml:space="preserve"> </w:t>
      </w:r>
      <w:proofErr w:type="spellStart"/>
      <w:r w:rsidRPr="00523318">
        <w:rPr>
          <w:rFonts w:ascii="Arial" w:hAnsi="Arial" w:cs="Arial"/>
          <w:sz w:val="23"/>
          <w:szCs w:val="23"/>
        </w:rPr>
        <w:t>sprendžiami</w:t>
      </w:r>
      <w:proofErr w:type="spellEnd"/>
      <w:r w:rsidRPr="00523318">
        <w:rPr>
          <w:rFonts w:ascii="Arial" w:hAnsi="Arial" w:cs="Arial"/>
          <w:sz w:val="23"/>
          <w:szCs w:val="23"/>
        </w:rPr>
        <w:t xml:space="preserve"> </w:t>
      </w:r>
      <w:proofErr w:type="spellStart"/>
      <w:r w:rsidRPr="00523318">
        <w:rPr>
          <w:rFonts w:ascii="Arial" w:hAnsi="Arial" w:cs="Arial"/>
          <w:sz w:val="23"/>
          <w:szCs w:val="23"/>
        </w:rPr>
        <w:t>derybų</w:t>
      </w:r>
      <w:proofErr w:type="spellEnd"/>
      <w:r w:rsidRPr="00523318">
        <w:rPr>
          <w:rFonts w:ascii="Arial" w:hAnsi="Arial" w:cs="Arial"/>
          <w:sz w:val="23"/>
          <w:szCs w:val="23"/>
        </w:rPr>
        <w:t xml:space="preserve"> </w:t>
      </w:r>
      <w:proofErr w:type="spellStart"/>
      <w:r w:rsidRPr="00523318">
        <w:rPr>
          <w:rFonts w:ascii="Arial" w:hAnsi="Arial" w:cs="Arial"/>
          <w:sz w:val="23"/>
          <w:szCs w:val="23"/>
        </w:rPr>
        <w:t>būdu</w:t>
      </w:r>
      <w:proofErr w:type="spellEnd"/>
      <w:r w:rsidRPr="00523318">
        <w:rPr>
          <w:rFonts w:ascii="Arial" w:hAnsi="Arial" w:cs="Arial"/>
          <w:sz w:val="23"/>
          <w:szCs w:val="23"/>
        </w:rPr>
        <w:t xml:space="preserve">, o </w:t>
      </w:r>
      <w:proofErr w:type="spellStart"/>
      <w:r w:rsidRPr="00523318">
        <w:rPr>
          <w:rFonts w:ascii="Arial" w:hAnsi="Arial" w:cs="Arial"/>
          <w:sz w:val="23"/>
          <w:szCs w:val="23"/>
        </w:rPr>
        <w:t>jeigu</w:t>
      </w:r>
      <w:proofErr w:type="spellEnd"/>
      <w:r w:rsidRPr="00523318">
        <w:rPr>
          <w:rFonts w:ascii="Arial" w:hAnsi="Arial" w:cs="Arial"/>
          <w:sz w:val="23"/>
          <w:szCs w:val="23"/>
        </w:rPr>
        <w:t xml:space="preserve"> </w:t>
      </w:r>
      <w:proofErr w:type="spellStart"/>
      <w:r w:rsidRPr="00523318">
        <w:rPr>
          <w:rFonts w:ascii="Arial" w:hAnsi="Arial" w:cs="Arial"/>
          <w:sz w:val="23"/>
          <w:szCs w:val="23"/>
        </w:rPr>
        <w:t>nepavyksta</w:t>
      </w:r>
      <w:proofErr w:type="spellEnd"/>
      <w:r w:rsidRPr="00523318">
        <w:rPr>
          <w:rFonts w:ascii="Arial" w:hAnsi="Arial" w:cs="Arial"/>
          <w:sz w:val="23"/>
          <w:szCs w:val="23"/>
        </w:rPr>
        <w:t xml:space="preserve"> </w:t>
      </w:r>
      <w:proofErr w:type="spellStart"/>
      <w:r w:rsidRPr="00523318">
        <w:rPr>
          <w:rFonts w:ascii="Arial" w:hAnsi="Arial" w:cs="Arial"/>
          <w:sz w:val="23"/>
          <w:szCs w:val="23"/>
        </w:rPr>
        <w:t>susitarti</w:t>
      </w:r>
      <w:proofErr w:type="spellEnd"/>
      <w:r w:rsidRPr="00523318">
        <w:rPr>
          <w:rFonts w:ascii="Arial" w:hAnsi="Arial" w:cs="Arial"/>
          <w:sz w:val="23"/>
          <w:szCs w:val="23"/>
        </w:rPr>
        <w:t xml:space="preserve"> </w:t>
      </w:r>
      <w:proofErr w:type="spellStart"/>
      <w:r w:rsidRPr="00523318">
        <w:rPr>
          <w:rFonts w:ascii="Arial" w:hAnsi="Arial" w:cs="Arial"/>
          <w:sz w:val="23"/>
          <w:szCs w:val="23"/>
        </w:rPr>
        <w:t>per</w:t>
      </w:r>
      <w:proofErr w:type="spellEnd"/>
      <w:r w:rsidRPr="00523318">
        <w:rPr>
          <w:rFonts w:ascii="Arial" w:hAnsi="Arial" w:cs="Arial"/>
          <w:sz w:val="23"/>
          <w:szCs w:val="23"/>
        </w:rPr>
        <w:t xml:space="preserve"> 30 (</w:t>
      </w:r>
      <w:proofErr w:type="spellStart"/>
      <w:r w:rsidRPr="00523318">
        <w:rPr>
          <w:rFonts w:ascii="Arial" w:hAnsi="Arial" w:cs="Arial"/>
          <w:sz w:val="23"/>
          <w:szCs w:val="23"/>
        </w:rPr>
        <w:t>trisdešimt</w:t>
      </w:r>
      <w:proofErr w:type="spellEnd"/>
      <w:r w:rsidRPr="00523318">
        <w:rPr>
          <w:rFonts w:ascii="Arial" w:hAnsi="Arial" w:cs="Arial"/>
          <w:sz w:val="23"/>
          <w:szCs w:val="23"/>
        </w:rPr>
        <w:t xml:space="preserve">) </w:t>
      </w:r>
      <w:proofErr w:type="spellStart"/>
      <w:r w:rsidRPr="00523318">
        <w:rPr>
          <w:rFonts w:ascii="Arial" w:hAnsi="Arial" w:cs="Arial"/>
          <w:sz w:val="23"/>
          <w:szCs w:val="23"/>
        </w:rPr>
        <w:t>kalendorinių</w:t>
      </w:r>
      <w:proofErr w:type="spellEnd"/>
      <w:r w:rsidRPr="00523318">
        <w:rPr>
          <w:rFonts w:ascii="Arial" w:hAnsi="Arial" w:cs="Arial"/>
          <w:sz w:val="23"/>
          <w:szCs w:val="23"/>
        </w:rPr>
        <w:t xml:space="preserve"> </w:t>
      </w:r>
      <w:proofErr w:type="spellStart"/>
      <w:r w:rsidRPr="00523318">
        <w:rPr>
          <w:rFonts w:ascii="Arial" w:hAnsi="Arial" w:cs="Arial"/>
          <w:sz w:val="23"/>
          <w:szCs w:val="23"/>
        </w:rPr>
        <w:t>dienų</w:t>
      </w:r>
      <w:proofErr w:type="spellEnd"/>
      <w:r w:rsidRPr="00523318">
        <w:rPr>
          <w:rFonts w:ascii="Arial" w:hAnsi="Arial" w:cs="Arial"/>
          <w:sz w:val="23"/>
          <w:szCs w:val="23"/>
        </w:rPr>
        <w:t xml:space="preserve">, – </w:t>
      </w:r>
      <w:proofErr w:type="spellStart"/>
      <w:r w:rsidRPr="00523318">
        <w:rPr>
          <w:rFonts w:ascii="Arial" w:hAnsi="Arial" w:cs="Arial"/>
          <w:sz w:val="23"/>
          <w:szCs w:val="23"/>
        </w:rPr>
        <w:t>Lietuvos</w:t>
      </w:r>
      <w:proofErr w:type="spellEnd"/>
      <w:r w:rsidRPr="00523318">
        <w:rPr>
          <w:rFonts w:ascii="Arial" w:hAnsi="Arial" w:cs="Arial"/>
          <w:sz w:val="23"/>
          <w:szCs w:val="23"/>
        </w:rPr>
        <w:t xml:space="preserve"> </w:t>
      </w:r>
      <w:proofErr w:type="spellStart"/>
      <w:r w:rsidRPr="00523318">
        <w:rPr>
          <w:rFonts w:ascii="Arial" w:hAnsi="Arial" w:cs="Arial"/>
          <w:sz w:val="23"/>
          <w:szCs w:val="23"/>
        </w:rPr>
        <w:t>Respublikos</w:t>
      </w:r>
      <w:proofErr w:type="spellEnd"/>
      <w:r w:rsidRPr="00523318">
        <w:rPr>
          <w:rFonts w:ascii="Arial" w:hAnsi="Arial" w:cs="Arial"/>
          <w:sz w:val="23"/>
          <w:szCs w:val="23"/>
        </w:rPr>
        <w:t xml:space="preserve"> </w:t>
      </w:r>
      <w:proofErr w:type="spellStart"/>
      <w:r w:rsidRPr="00523318">
        <w:rPr>
          <w:rFonts w:ascii="Arial" w:hAnsi="Arial" w:cs="Arial"/>
          <w:sz w:val="23"/>
          <w:szCs w:val="23"/>
        </w:rPr>
        <w:t>teisės</w:t>
      </w:r>
      <w:proofErr w:type="spellEnd"/>
      <w:r w:rsidRPr="00523318">
        <w:rPr>
          <w:rFonts w:ascii="Arial" w:hAnsi="Arial" w:cs="Arial"/>
          <w:sz w:val="23"/>
          <w:szCs w:val="23"/>
        </w:rPr>
        <w:t xml:space="preserve"> </w:t>
      </w:r>
      <w:proofErr w:type="spellStart"/>
      <w:r w:rsidRPr="00523318">
        <w:rPr>
          <w:rFonts w:ascii="Arial" w:hAnsi="Arial" w:cs="Arial"/>
          <w:sz w:val="23"/>
          <w:szCs w:val="23"/>
        </w:rPr>
        <w:t>aktų</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nustatyta</w:t>
      </w:r>
      <w:proofErr w:type="spellEnd"/>
      <w:r w:rsidRPr="00523318">
        <w:rPr>
          <w:rFonts w:ascii="Arial" w:hAnsi="Arial" w:cs="Arial"/>
          <w:sz w:val="23"/>
          <w:szCs w:val="23"/>
        </w:rPr>
        <w:t xml:space="preserve"> </w:t>
      </w:r>
      <w:proofErr w:type="spellStart"/>
      <w:r w:rsidRPr="00523318">
        <w:rPr>
          <w:rFonts w:ascii="Arial" w:hAnsi="Arial" w:cs="Arial"/>
          <w:sz w:val="23"/>
          <w:szCs w:val="23"/>
        </w:rPr>
        <w:t>tvarka</w:t>
      </w:r>
      <w:proofErr w:type="spellEnd"/>
      <w:r w:rsidRPr="00523318">
        <w:rPr>
          <w:rFonts w:ascii="Arial" w:hAnsi="Arial" w:cs="Arial"/>
          <w:sz w:val="23"/>
          <w:szCs w:val="23"/>
        </w:rPr>
        <w:t>.</w:t>
      </w:r>
    </w:p>
    <w:p w14:paraId="257709FB" w14:textId="77777777" w:rsidR="00B108B2" w:rsidRPr="00523318" w:rsidRDefault="00B108B2" w:rsidP="00B108B2">
      <w:pPr>
        <w:widowControl w:val="0"/>
        <w:numPr>
          <w:ilvl w:val="0"/>
          <w:numId w:val="58"/>
        </w:numPr>
        <w:tabs>
          <w:tab w:val="left" w:pos="0"/>
          <w:tab w:val="left" w:pos="851"/>
          <w:tab w:val="left" w:pos="993"/>
          <w:tab w:val="left" w:pos="1134"/>
        </w:tabs>
        <w:ind w:left="0" w:firstLine="709"/>
        <w:jc w:val="both"/>
        <w:rPr>
          <w:rFonts w:ascii="Arial" w:hAnsi="Arial" w:cs="Arial"/>
          <w:sz w:val="23"/>
          <w:szCs w:val="23"/>
        </w:rPr>
      </w:pPr>
      <w:proofErr w:type="spellStart"/>
      <w:r w:rsidRPr="00523318">
        <w:rPr>
          <w:rFonts w:ascii="Arial" w:hAnsi="Arial" w:cs="Arial"/>
          <w:sz w:val="23"/>
          <w:szCs w:val="23"/>
        </w:rPr>
        <w:t>Sutartis</w:t>
      </w:r>
      <w:proofErr w:type="spellEnd"/>
      <w:r w:rsidRPr="00523318">
        <w:rPr>
          <w:rFonts w:ascii="Arial" w:hAnsi="Arial" w:cs="Arial"/>
          <w:sz w:val="23"/>
          <w:szCs w:val="23"/>
        </w:rPr>
        <w:t xml:space="preserve"> </w:t>
      </w:r>
      <w:proofErr w:type="spellStart"/>
      <w:r w:rsidRPr="00523318">
        <w:rPr>
          <w:rFonts w:ascii="Arial" w:hAnsi="Arial" w:cs="Arial"/>
          <w:sz w:val="23"/>
          <w:szCs w:val="23"/>
        </w:rPr>
        <w:t>sudaryta</w:t>
      </w:r>
      <w:proofErr w:type="spellEnd"/>
      <w:r w:rsidRPr="00523318">
        <w:rPr>
          <w:rFonts w:ascii="Arial" w:hAnsi="Arial" w:cs="Arial"/>
          <w:sz w:val="23"/>
          <w:szCs w:val="23"/>
        </w:rPr>
        <w:t xml:space="preserve"> 2 (</w:t>
      </w:r>
      <w:proofErr w:type="spellStart"/>
      <w:r w:rsidRPr="00523318">
        <w:rPr>
          <w:rFonts w:ascii="Arial" w:hAnsi="Arial" w:cs="Arial"/>
          <w:sz w:val="23"/>
          <w:szCs w:val="23"/>
        </w:rPr>
        <w:t>dviem</w:t>
      </w:r>
      <w:proofErr w:type="spellEnd"/>
      <w:r w:rsidRPr="00523318">
        <w:rPr>
          <w:rFonts w:ascii="Arial" w:hAnsi="Arial" w:cs="Arial"/>
          <w:sz w:val="23"/>
          <w:szCs w:val="23"/>
        </w:rPr>
        <w:t xml:space="preserve">) </w:t>
      </w:r>
      <w:proofErr w:type="spellStart"/>
      <w:r w:rsidRPr="00523318">
        <w:rPr>
          <w:rFonts w:ascii="Arial" w:hAnsi="Arial" w:cs="Arial"/>
          <w:sz w:val="23"/>
          <w:szCs w:val="23"/>
        </w:rPr>
        <w:t>vienodą</w:t>
      </w:r>
      <w:proofErr w:type="spellEnd"/>
      <w:r w:rsidRPr="00523318">
        <w:rPr>
          <w:rFonts w:ascii="Arial" w:hAnsi="Arial" w:cs="Arial"/>
          <w:sz w:val="23"/>
          <w:szCs w:val="23"/>
        </w:rPr>
        <w:t xml:space="preserve"> </w:t>
      </w:r>
      <w:proofErr w:type="spellStart"/>
      <w:r w:rsidRPr="00523318">
        <w:rPr>
          <w:rFonts w:ascii="Arial" w:hAnsi="Arial" w:cs="Arial"/>
          <w:sz w:val="23"/>
          <w:szCs w:val="23"/>
        </w:rPr>
        <w:t>teisinę</w:t>
      </w:r>
      <w:proofErr w:type="spellEnd"/>
      <w:r w:rsidRPr="00523318">
        <w:rPr>
          <w:rFonts w:ascii="Arial" w:hAnsi="Arial" w:cs="Arial"/>
          <w:sz w:val="23"/>
          <w:szCs w:val="23"/>
        </w:rPr>
        <w:t xml:space="preserve"> </w:t>
      </w:r>
      <w:proofErr w:type="spellStart"/>
      <w:r w:rsidRPr="00523318">
        <w:rPr>
          <w:rFonts w:ascii="Arial" w:hAnsi="Arial" w:cs="Arial"/>
          <w:sz w:val="23"/>
          <w:szCs w:val="23"/>
        </w:rPr>
        <w:t>galią</w:t>
      </w:r>
      <w:proofErr w:type="spellEnd"/>
      <w:r w:rsidRPr="00523318">
        <w:rPr>
          <w:rFonts w:ascii="Arial" w:hAnsi="Arial" w:cs="Arial"/>
          <w:sz w:val="23"/>
          <w:szCs w:val="23"/>
        </w:rPr>
        <w:t xml:space="preserve"> </w:t>
      </w:r>
      <w:proofErr w:type="spellStart"/>
      <w:r w:rsidRPr="00523318">
        <w:rPr>
          <w:rFonts w:ascii="Arial" w:hAnsi="Arial" w:cs="Arial"/>
          <w:sz w:val="23"/>
          <w:szCs w:val="23"/>
        </w:rPr>
        <w:t>turinčiais</w:t>
      </w:r>
      <w:proofErr w:type="spellEnd"/>
      <w:r w:rsidRPr="00523318">
        <w:rPr>
          <w:rFonts w:ascii="Arial" w:hAnsi="Arial" w:cs="Arial"/>
          <w:sz w:val="23"/>
          <w:szCs w:val="23"/>
        </w:rPr>
        <w:t xml:space="preserve"> </w:t>
      </w:r>
      <w:proofErr w:type="spellStart"/>
      <w:r w:rsidRPr="00523318">
        <w:rPr>
          <w:rFonts w:ascii="Arial" w:hAnsi="Arial" w:cs="Arial"/>
          <w:sz w:val="23"/>
          <w:szCs w:val="23"/>
        </w:rPr>
        <w:t>egzemplioriais</w:t>
      </w:r>
      <w:proofErr w:type="spellEnd"/>
      <w:r w:rsidRPr="00523318">
        <w:rPr>
          <w:rFonts w:ascii="Arial" w:hAnsi="Arial" w:cs="Arial"/>
          <w:sz w:val="23"/>
          <w:szCs w:val="23"/>
        </w:rPr>
        <w:t xml:space="preserve"> – </w:t>
      </w:r>
      <w:proofErr w:type="spellStart"/>
      <w:r w:rsidRPr="00523318">
        <w:rPr>
          <w:rFonts w:ascii="Arial" w:hAnsi="Arial" w:cs="Arial"/>
          <w:sz w:val="23"/>
          <w:szCs w:val="23"/>
        </w:rPr>
        <w:t>po</w:t>
      </w:r>
      <w:proofErr w:type="spellEnd"/>
      <w:r w:rsidRPr="00523318">
        <w:rPr>
          <w:rFonts w:ascii="Arial" w:hAnsi="Arial" w:cs="Arial"/>
          <w:sz w:val="23"/>
          <w:szCs w:val="23"/>
        </w:rPr>
        <w:t xml:space="preserve"> </w:t>
      </w:r>
      <w:proofErr w:type="spellStart"/>
      <w:r w:rsidRPr="00523318">
        <w:rPr>
          <w:rFonts w:ascii="Arial" w:hAnsi="Arial" w:cs="Arial"/>
          <w:sz w:val="23"/>
          <w:szCs w:val="23"/>
        </w:rPr>
        <w:t>vieną</w:t>
      </w:r>
      <w:proofErr w:type="spellEnd"/>
      <w:r w:rsidRPr="00523318">
        <w:rPr>
          <w:rFonts w:ascii="Arial" w:hAnsi="Arial" w:cs="Arial"/>
          <w:sz w:val="23"/>
          <w:szCs w:val="23"/>
        </w:rPr>
        <w:t xml:space="preserve"> </w:t>
      </w:r>
      <w:proofErr w:type="spellStart"/>
      <w:r w:rsidRPr="00523318">
        <w:rPr>
          <w:rFonts w:ascii="Arial" w:hAnsi="Arial" w:cs="Arial"/>
          <w:sz w:val="23"/>
          <w:szCs w:val="23"/>
        </w:rPr>
        <w:t>kiekvienai</w:t>
      </w:r>
      <w:proofErr w:type="spellEnd"/>
      <w:r w:rsidRPr="00523318">
        <w:rPr>
          <w:rFonts w:ascii="Arial" w:hAnsi="Arial" w:cs="Arial"/>
          <w:sz w:val="23"/>
          <w:szCs w:val="23"/>
        </w:rPr>
        <w:t xml:space="preserve"> </w:t>
      </w:r>
      <w:proofErr w:type="spellStart"/>
      <w:r w:rsidRPr="00523318">
        <w:rPr>
          <w:rFonts w:ascii="Arial" w:hAnsi="Arial" w:cs="Arial"/>
          <w:sz w:val="23"/>
          <w:szCs w:val="23"/>
        </w:rPr>
        <w:t>Šaliai</w:t>
      </w:r>
      <w:proofErr w:type="spellEnd"/>
      <w:r w:rsidRPr="00523318">
        <w:rPr>
          <w:rFonts w:ascii="Arial" w:hAnsi="Arial" w:cs="Arial"/>
          <w:sz w:val="23"/>
          <w:szCs w:val="23"/>
        </w:rPr>
        <w:t>.</w:t>
      </w:r>
    </w:p>
    <w:p w14:paraId="62C6B7C0" w14:textId="77777777" w:rsidR="00B108B2" w:rsidRPr="00523318" w:rsidRDefault="00B108B2" w:rsidP="00B108B2">
      <w:pPr>
        <w:widowControl w:val="0"/>
        <w:numPr>
          <w:ilvl w:val="0"/>
          <w:numId w:val="58"/>
        </w:numPr>
        <w:tabs>
          <w:tab w:val="left" w:pos="0"/>
          <w:tab w:val="left" w:pos="1134"/>
        </w:tabs>
        <w:ind w:left="0" w:firstLine="709"/>
        <w:jc w:val="both"/>
        <w:rPr>
          <w:rFonts w:ascii="Arial" w:eastAsia="Calibri" w:hAnsi="Arial" w:cs="Arial"/>
          <w:sz w:val="23"/>
          <w:szCs w:val="23"/>
        </w:rPr>
      </w:pP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priedai</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neatskiriama</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dalis</w:t>
      </w:r>
      <w:proofErr w:type="spellEnd"/>
      <w:r w:rsidRPr="00523318">
        <w:rPr>
          <w:rFonts w:ascii="Arial" w:hAnsi="Arial" w:cs="Arial"/>
          <w:sz w:val="23"/>
          <w:szCs w:val="23"/>
        </w:rPr>
        <w:t>.</w:t>
      </w:r>
    </w:p>
    <w:p w14:paraId="7C842B38" w14:textId="77777777" w:rsidR="00B108B2" w:rsidRPr="00523318" w:rsidRDefault="00B108B2" w:rsidP="00B108B2">
      <w:pPr>
        <w:widowControl w:val="0"/>
        <w:numPr>
          <w:ilvl w:val="0"/>
          <w:numId w:val="58"/>
        </w:numPr>
        <w:tabs>
          <w:tab w:val="left" w:pos="1134"/>
        </w:tabs>
        <w:ind w:left="0" w:firstLine="720"/>
        <w:jc w:val="both"/>
        <w:rPr>
          <w:rFonts w:ascii="Arial" w:eastAsia="Calibri" w:hAnsi="Arial" w:cs="Arial"/>
          <w:sz w:val="23"/>
          <w:szCs w:val="23"/>
        </w:rPr>
      </w:pPr>
      <w:proofErr w:type="spellStart"/>
      <w:r w:rsidRPr="00523318">
        <w:rPr>
          <w:rFonts w:ascii="Arial" w:eastAsia="Calibri" w:hAnsi="Arial" w:cs="Arial"/>
          <w:sz w:val="23"/>
          <w:szCs w:val="23"/>
        </w:rPr>
        <w:t>Prie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Sutarties</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pridedami</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šie</w:t>
      </w:r>
      <w:proofErr w:type="spellEnd"/>
      <w:r w:rsidRPr="00523318">
        <w:rPr>
          <w:rFonts w:ascii="Arial" w:eastAsia="Calibri" w:hAnsi="Arial" w:cs="Arial"/>
          <w:sz w:val="23"/>
          <w:szCs w:val="23"/>
        </w:rPr>
        <w:t xml:space="preserve"> </w:t>
      </w:r>
      <w:proofErr w:type="spellStart"/>
      <w:r w:rsidRPr="00523318">
        <w:rPr>
          <w:rFonts w:ascii="Arial" w:eastAsia="Calibri" w:hAnsi="Arial" w:cs="Arial"/>
          <w:sz w:val="23"/>
          <w:szCs w:val="23"/>
        </w:rPr>
        <w:t>priedai</w:t>
      </w:r>
      <w:proofErr w:type="spellEnd"/>
      <w:r w:rsidRPr="00523318">
        <w:rPr>
          <w:rFonts w:ascii="Arial" w:eastAsia="Calibri" w:hAnsi="Arial" w:cs="Arial"/>
          <w:sz w:val="23"/>
          <w:szCs w:val="23"/>
        </w:rPr>
        <w:t>:</w:t>
      </w:r>
    </w:p>
    <w:p w14:paraId="757B07D0" w14:textId="73CBD1FA" w:rsidR="00B108B2" w:rsidRPr="00523318" w:rsidRDefault="00162652" w:rsidP="00B108B2">
      <w:pPr>
        <w:widowControl w:val="0"/>
        <w:tabs>
          <w:tab w:val="left" w:pos="0"/>
          <w:tab w:val="left" w:pos="993"/>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.1.</w:t>
      </w:r>
      <w:r w:rsidR="00B108B2" w:rsidRPr="00523318">
        <w:rPr>
          <w:rFonts w:ascii="Arial" w:eastAsia="Calibri" w:hAnsi="Arial" w:cs="Arial"/>
          <w:sz w:val="23"/>
          <w:szCs w:val="23"/>
        </w:rPr>
        <w:tab/>
      </w:r>
      <w:r w:rsidR="00061109">
        <w:fldChar w:fldCharType="begin"/>
      </w:r>
      <w:r w:rsidR="00061109">
        <w:instrText xml:space="preserve"> HYPERLINK \l "priedas_2_1" </w:instrText>
      </w:r>
      <w:r w:rsidR="00061109">
        <w:fldChar w:fldCharType="separate"/>
      </w:r>
      <w:r w:rsidR="00B108B2" w:rsidRPr="00523318">
        <w:rPr>
          <w:rStyle w:val="Hyperlink"/>
          <w:rFonts w:ascii="Arial" w:eastAsia="Calibri" w:hAnsi="Arial" w:cs="Arial"/>
          <w:sz w:val="23"/>
          <w:szCs w:val="23"/>
        </w:rPr>
        <w:t xml:space="preserve">1 </w:t>
      </w:r>
      <w:proofErr w:type="spellStart"/>
      <w:r w:rsidR="00B108B2" w:rsidRPr="00523318">
        <w:rPr>
          <w:rStyle w:val="Hyperlink"/>
          <w:rFonts w:ascii="Arial" w:eastAsia="Calibri" w:hAnsi="Arial" w:cs="Arial"/>
          <w:sz w:val="23"/>
          <w:szCs w:val="23"/>
        </w:rPr>
        <w:t>priedas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Techninė</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specifikacija</w:t>
      </w:r>
      <w:proofErr w:type="spellEnd"/>
      <w:r w:rsidR="00B108B2" w:rsidRPr="00523318">
        <w:rPr>
          <w:rStyle w:val="Hyperlink"/>
          <w:rFonts w:ascii="Arial" w:eastAsia="Calibri" w:hAnsi="Arial" w:cs="Arial"/>
          <w:sz w:val="23"/>
          <w:szCs w:val="23"/>
        </w:rPr>
        <w:t>“;</w:t>
      </w:r>
      <w:r w:rsidR="00061109">
        <w:rPr>
          <w:rStyle w:val="Hyperlink"/>
          <w:rFonts w:ascii="Arial" w:eastAsia="Calibri" w:hAnsi="Arial" w:cs="Arial"/>
          <w:sz w:val="23"/>
          <w:szCs w:val="23"/>
        </w:rPr>
        <w:fldChar w:fldCharType="end"/>
      </w:r>
    </w:p>
    <w:p w14:paraId="0BE7BC2A" w14:textId="0F9FBF01" w:rsidR="00B108B2" w:rsidRPr="00523318" w:rsidRDefault="00162652" w:rsidP="00B108B2">
      <w:pPr>
        <w:widowControl w:val="0"/>
        <w:tabs>
          <w:tab w:val="left" w:pos="0"/>
          <w:tab w:val="left" w:pos="993"/>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.2.</w:t>
      </w:r>
      <w:r w:rsidR="00B108B2" w:rsidRPr="00523318">
        <w:rPr>
          <w:rFonts w:ascii="Arial" w:eastAsia="Calibri" w:hAnsi="Arial" w:cs="Arial"/>
          <w:sz w:val="23"/>
          <w:szCs w:val="23"/>
        </w:rPr>
        <w:tab/>
      </w:r>
      <w:r w:rsidR="00061109">
        <w:fldChar w:fldCharType="begin"/>
      </w:r>
      <w:r w:rsidR="00061109">
        <w:instrText xml:space="preserve"> HYPERLINK \l "priedas_2_2" </w:instrText>
      </w:r>
      <w:r w:rsidR="00061109">
        <w:fldChar w:fldCharType="separate"/>
      </w:r>
      <w:r w:rsidR="00B108B2" w:rsidRPr="00523318">
        <w:rPr>
          <w:rStyle w:val="Hyperlink"/>
          <w:rFonts w:ascii="Arial" w:eastAsia="Calibri" w:hAnsi="Arial" w:cs="Arial"/>
          <w:sz w:val="23"/>
          <w:szCs w:val="23"/>
        </w:rPr>
        <w:t xml:space="preserve">2 </w:t>
      </w:r>
      <w:proofErr w:type="spellStart"/>
      <w:r w:rsidR="00B108B2" w:rsidRPr="00523318">
        <w:rPr>
          <w:rStyle w:val="Hyperlink"/>
          <w:rFonts w:ascii="Arial" w:eastAsia="Calibri" w:hAnsi="Arial" w:cs="Arial"/>
          <w:sz w:val="23"/>
          <w:szCs w:val="23"/>
        </w:rPr>
        <w:t>priedas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Prekių</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kaina</w:t>
      </w:r>
      <w:proofErr w:type="spellEnd"/>
      <w:r w:rsidR="00B108B2" w:rsidRPr="00523318">
        <w:rPr>
          <w:rStyle w:val="Hyperlink"/>
          <w:rFonts w:ascii="Arial" w:eastAsia="Calibri" w:hAnsi="Arial" w:cs="Arial"/>
          <w:sz w:val="23"/>
          <w:szCs w:val="23"/>
        </w:rPr>
        <w:t>“;</w:t>
      </w:r>
      <w:r w:rsidR="00061109">
        <w:rPr>
          <w:rStyle w:val="Hyperlink"/>
          <w:rFonts w:ascii="Arial" w:eastAsia="Calibri" w:hAnsi="Arial" w:cs="Arial"/>
          <w:sz w:val="23"/>
          <w:szCs w:val="23"/>
        </w:rPr>
        <w:fldChar w:fldCharType="end"/>
      </w:r>
    </w:p>
    <w:p w14:paraId="542A45A3" w14:textId="50CD19CF" w:rsidR="00B108B2" w:rsidRPr="00523318" w:rsidRDefault="00162652" w:rsidP="00B108B2">
      <w:pPr>
        <w:widowControl w:val="0"/>
        <w:tabs>
          <w:tab w:val="left" w:pos="0"/>
          <w:tab w:val="left" w:pos="993"/>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.3.</w:t>
      </w:r>
      <w:r w:rsidR="00B108B2" w:rsidRPr="00523318">
        <w:rPr>
          <w:rFonts w:ascii="Arial" w:eastAsia="Calibri" w:hAnsi="Arial" w:cs="Arial"/>
          <w:sz w:val="23"/>
          <w:szCs w:val="23"/>
        </w:rPr>
        <w:tab/>
      </w:r>
      <w:r w:rsidR="00061109">
        <w:fldChar w:fldCharType="begin"/>
      </w:r>
      <w:r w:rsidR="00061109">
        <w:instrText xml:space="preserve"> HYPERLINK \l "priedas_2_3" </w:instrText>
      </w:r>
      <w:r w:rsidR="00061109">
        <w:fldChar w:fldCharType="separate"/>
      </w:r>
      <w:r w:rsidR="00B108B2" w:rsidRPr="00523318">
        <w:rPr>
          <w:rStyle w:val="Hyperlink"/>
          <w:rFonts w:ascii="Arial" w:eastAsia="Calibri" w:hAnsi="Arial" w:cs="Arial"/>
          <w:sz w:val="23"/>
          <w:szCs w:val="23"/>
        </w:rPr>
        <w:t xml:space="preserve">3 </w:t>
      </w:r>
      <w:proofErr w:type="spellStart"/>
      <w:r w:rsidR="00B108B2" w:rsidRPr="00523318">
        <w:rPr>
          <w:rStyle w:val="Hyperlink"/>
          <w:rFonts w:ascii="Arial" w:eastAsia="Calibri" w:hAnsi="Arial" w:cs="Arial"/>
          <w:sz w:val="23"/>
          <w:szCs w:val="23"/>
        </w:rPr>
        <w:t>priedas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Prekių</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perdavimo</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ir</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priėmimo</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aktas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forma</w:t>
      </w:r>
      <w:proofErr w:type="spellEnd"/>
      <w:r w:rsidR="00B108B2" w:rsidRPr="00523318">
        <w:rPr>
          <w:rStyle w:val="Hyperlink"/>
          <w:rFonts w:ascii="Arial" w:eastAsia="Calibri" w:hAnsi="Arial" w:cs="Arial"/>
          <w:sz w:val="23"/>
          <w:szCs w:val="23"/>
        </w:rPr>
        <w:t>)“;</w:t>
      </w:r>
      <w:r w:rsidR="00061109">
        <w:rPr>
          <w:rStyle w:val="Hyperlink"/>
          <w:rFonts w:ascii="Arial" w:eastAsia="Calibri" w:hAnsi="Arial" w:cs="Arial"/>
          <w:sz w:val="23"/>
          <w:szCs w:val="23"/>
        </w:rPr>
        <w:fldChar w:fldCharType="end"/>
      </w:r>
    </w:p>
    <w:p w14:paraId="74BE68C3" w14:textId="65329D9F" w:rsidR="00B108B2" w:rsidRPr="00523318" w:rsidRDefault="00162652" w:rsidP="00B108B2">
      <w:pPr>
        <w:widowControl w:val="0"/>
        <w:tabs>
          <w:tab w:val="left" w:pos="0"/>
          <w:tab w:val="left" w:pos="1276"/>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 xml:space="preserve">.4. </w:t>
      </w:r>
      <w:r w:rsidR="00061109">
        <w:fldChar w:fldCharType="begin"/>
      </w:r>
      <w:r w:rsidR="00061109">
        <w:instrText xml:space="preserve"> HYPERLINK \l "priedas_2_4" </w:instrText>
      </w:r>
      <w:r w:rsidR="00061109">
        <w:fldChar w:fldCharType="separate"/>
      </w:r>
      <w:r w:rsidR="00B108B2" w:rsidRPr="00523318">
        <w:rPr>
          <w:rStyle w:val="Hyperlink"/>
          <w:rFonts w:ascii="Arial" w:eastAsia="Calibri" w:hAnsi="Arial" w:cs="Arial"/>
          <w:sz w:val="23"/>
          <w:szCs w:val="23"/>
        </w:rPr>
        <w:t xml:space="preserve">4 </w:t>
      </w:r>
      <w:proofErr w:type="spellStart"/>
      <w:r w:rsidR="00B108B2" w:rsidRPr="00523318">
        <w:rPr>
          <w:rStyle w:val="Hyperlink"/>
          <w:rFonts w:ascii="Arial" w:eastAsia="Calibri" w:hAnsi="Arial" w:cs="Arial"/>
          <w:sz w:val="23"/>
          <w:szCs w:val="23"/>
        </w:rPr>
        <w:t>priedas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Konfidencialumo</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pasižadėjimas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forma</w:t>
      </w:r>
      <w:proofErr w:type="spellEnd"/>
      <w:r w:rsidR="00B108B2" w:rsidRPr="00523318">
        <w:rPr>
          <w:rStyle w:val="Hyperlink"/>
          <w:rFonts w:ascii="Arial" w:eastAsia="Calibri" w:hAnsi="Arial" w:cs="Arial"/>
          <w:sz w:val="23"/>
          <w:szCs w:val="23"/>
        </w:rPr>
        <w:t>)“;</w:t>
      </w:r>
      <w:r w:rsidR="00061109">
        <w:rPr>
          <w:rStyle w:val="Hyperlink"/>
          <w:rFonts w:ascii="Arial" w:eastAsia="Calibri" w:hAnsi="Arial" w:cs="Arial"/>
          <w:sz w:val="23"/>
          <w:szCs w:val="23"/>
        </w:rPr>
        <w:fldChar w:fldCharType="end"/>
      </w:r>
    </w:p>
    <w:p w14:paraId="47C5E5EB" w14:textId="6F905483" w:rsidR="00B108B2" w:rsidRPr="00523318" w:rsidRDefault="00162652" w:rsidP="00B108B2">
      <w:pPr>
        <w:widowControl w:val="0"/>
        <w:tabs>
          <w:tab w:val="left" w:pos="0"/>
          <w:tab w:val="left" w:pos="1418"/>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 xml:space="preserve">.5. </w:t>
      </w:r>
      <w:r w:rsidR="00061109">
        <w:fldChar w:fldCharType="begin"/>
      </w:r>
      <w:r w:rsidR="00061109">
        <w:instrText xml:space="preserve"> HYPERLINK \l "priedas_2_5" </w:instrText>
      </w:r>
      <w:r w:rsidR="00061109">
        <w:fldChar w:fldCharType="separate"/>
      </w:r>
      <w:r w:rsidR="00B108B2" w:rsidRPr="00523318">
        <w:rPr>
          <w:rStyle w:val="Hyperlink"/>
          <w:rFonts w:ascii="Arial" w:eastAsia="Calibri" w:hAnsi="Arial" w:cs="Arial"/>
          <w:sz w:val="23"/>
          <w:szCs w:val="23"/>
        </w:rPr>
        <w:t xml:space="preserve">5 </w:t>
      </w:r>
      <w:proofErr w:type="spellStart"/>
      <w:r w:rsidR="00B108B2" w:rsidRPr="00523318">
        <w:rPr>
          <w:rStyle w:val="Hyperlink"/>
          <w:rFonts w:ascii="Arial" w:eastAsia="Calibri" w:hAnsi="Arial" w:cs="Arial"/>
          <w:sz w:val="23"/>
          <w:szCs w:val="23"/>
        </w:rPr>
        <w:t>priedas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Prašymas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sutiekti</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prieigą</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eastAsia="Calibri" w:hAnsi="Arial" w:cs="Arial"/>
          <w:sz w:val="23"/>
          <w:szCs w:val="23"/>
        </w:rPr>
        <w:t>forma</w:t>
      </w:r>
      <w:proofErr w:type="spellEnd"/>
      <w:r w:rsidR="00B108B2" w:rsidRPr="00523318">
        <w:rPr>
          <w:rStyle w:val="Hyperlink"/>
          <w:rFonts w:ascii="Arial" w:eastAsia="Calibri" w:hAnsi="Arial" w:cs="Arial"/>
          <w:sz w:val="23"/>
          <w:szCs w:val="23"/>
        </w:rPr>
        <w:t>)“;</w:t>
      </w:r>
      <w:r w:rsidR="00061109">
        <w:rPr>
          <w:rStyle w:val="Hyperlink"/>
          <w:rFonts w:ascii="Arial" w:eastAsia="Calibri" w:hAnsi="Arial" w:cs="Arial"/>
          <w:sz w:val="23"/>
          <w:szCs w:val="23"/>
        </w:rPr>
        <w:fldChar w:fldCharType="end"/>
      </w:r>
    </w:p>
    <w:p w14:paraId="0E124390" w14:textId="2BC7C022" w:rsidR="00B108B2" w:rsidRPr="00523318" w:rsidRDefault="00162652" w:rsidP="00B108B2">
      <w:pPr>
        <w:tabs>
          <w:tab w:val="left" w:pos="0"/>
        </w:tabs>
        <w:ind w:firstLine="720"/>
        <w:rPr>
          <w:rFonts w:ascii="Arial" w:hAnsi="Arial" w:cs="Arial"/>
          <w:b/>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 xml:space="preserve">.6. </w:t>
      </w:r>
      <w:r w:rsidR="00061109">
        <w:fldChar w:fldCharType="begin"/>
      </w:r>
      <w:r w:rsidR="00061109">
        <w:instrText xml:space="preserve"> HYPERLINK \l "priedas_2_6" </w:instrText>
      </w:r>
      <w:r w:rsidR="00061109">
        <w:fldChar w:fldCharType="separate"/>
      </w:r>
      <w:r w:rsidR="00B108B2" w:rsidRPr="00523318">
        <w:rPr>
          <w:rStyle w:val="Hyperlink"/>
          <w:rFonts w:ascii="Arial" w:eastAsia="Calibri" w:hAnsi="Arial" w:cs="Arial"/>
          <w:sz w:val="23"/>
          <w:szCs w:val="23"/>
        </w:rPr>
        <w:t xml:space="preserve">6 </w:t>
      </w:r>
      <w:proofErr w:type="spellStart"/>
      <w:r w:rsidR="00B108B2" w:rsidRPr="00523318">
        <w:rPr>
          <w:rStyle w:val="Hyperlink"/>
          <w:rFonts w:ascii="Arial" w:eastAsia="Calibri" w:hAnsi="Arial" w:cs="Arial"/>
          <w:sz w:val="23"/>
          <w:szCs w:val="23"/>
        </w:rPr>
        <w:t>priedas</w:t>
      </w:r>
      <w:proofErr w:type="spellEnd"/>
      <w:r w:rsidR="00B108B2" w:rsidRPr="00523318">
        <w:rPr>
          <w:rStyle w:val="Hyperlink"/>
          <w:rFonts w:ascii="Arial" w:eastAsia="Calibri" w:hAnsi="Arial" w:cs="Arial"/>
          <w:sz w:val="23"/>
          <w:szCs w:val="23"/>
        </w:rPr>
        <w:t xml:space="preserve"> „</w:t>
      </w:r>
      <w:proofErr w:type="spellStart"/>
      <w:r w:rsidR="00B108B2" w:rsidRPr="00523318">
        <w:rPr>
          <w:rStyle w:val="Hyperlink"/>
          <w:rFonts w:ascii="Arial" w:hAnsi="Arial" w:cs="Arial"/>
          <w:sz w:val="23"/>
          <w:szCs w:val="23"/>
        </w:rPr>
        <w:t>Dėl</w:t>
      </w:r>
      <w:proofErr w:type="spellEnd"/>
      <w:r w:rsidR="00B108B2" w:rsidRPr="00523318">
        <w:rPr>
          <w:rStyle w:val="Hyperlink"/>
          <w:rFonts w:ascii="Arial" w:hAnsi="Arial" w:cs="Arial"/>
          <w:sz w:val="23"/>
          <w:szCs w:val="23"/>
        </w:rPr>
        <w:t xml:space="preserve"> </w:t>
      </w:r>
      <w:proofErr w:type="spellStart"/>
      <w:r w:rsidR="00B108B2" w:rsidRPr="00523318">
        <w:rPr>
          <w:rStyle w:val="Hyperlink"/>
          <w:rFonts w:ascii="Arial" w:hAnsi="Arial" w:cs="Arial"/>
          <w:sz w:val="23"/>
          <w:szCs w:val="23"/>
        </w:rPr>
        <w:t>standartinių</w:t>
      </w:r>
      <w:proofErr w:type="spellEnd"/>
      <w:r w:rsidR="00B108B2" w:rsidRPr="00523318">
        <w:rPr>
          <w:rStyle w:val="Hyperlink"/>
          <w:rFonts w:ascii="Arial" w:hAnsi="Arial" w:cs="Arial"/>
          <w:sz w:val="23"/>
          <w:szCs w:val="23"/>
        </w:rPr>
        <w:t xml:space="preserve"> </w:t>
      </w:r>
      <w:proofErr w:type="spellStart"/>
      <w:r w:rsidR="00B108B2" w:rsidRPr="00523318">
        <w:rPr>
          <w:rStyle w:val="Hyperlink"/>
          <w:rFonts w:ascii="Arial" w:hAnsi="Arial" w:cs="Arial"/>
          <w:sz w:val="23"/>
          <w:szCs w:val="23"/>
        </w:rPr>
        <w:t>duomenų</w:t>
      </w:r>
      <w:proofErr w:type="spellEnd"/>
      <w:r w:rsidR="00B108B2" w:rsidRPr="00523318">
        <w:rPr>
          <w:rStyle w:val="Hyperlink"/>
          <w:rFonts w:ascii="Arial" w:hAnsi="Arial" w:cs="Arial"/>
          <w:sz w:val="23"/>
          <w:szCs w:val="23"/>
        </w:rPr>
        <w:t xml:space="preserve"> </w:t>
      </w:r>
      <w:proofErr w:type="spellStart"/>
      <w:r w:rsidR="00B108B2" w:rsidRPr="00523318">
        <w:rPr>
          <w:rStyle w:val="Hyperlink"/>
          <w:rFonts w:ascii="Arial" w:hAnsi="Arial" w:cs="Arial"/>
          <w:sz w:val="23"/>
          <w:szCs w:val="23"/>
        </w:rPr>
        <w:t>tvarkymo</w:t>
      </w:r>
      <w:proofErr w:type="spellEnd"/>
      <w:r w:rsidR="00B108B2" w:rsidRPr="00523318">
        <w:rPr>
          <w:rStyle w:val="Hyperlink"/>
          <w:rFonts w:ascii="Arial" w:hAnsi="Arial" w:cs="Arial"/>
          <w:sz w:val="23"/>
          <w:szCs w:val="23"/>
        </w:rPr>
        <w:t xml:space="preserve"> </w:t>
      </w:r>
      <w:proofErr w:type="spellStart"/>
      <w:r w:rsidR="00B108B2" w:rsidRPr="00523318">
        <w:rPr>
          <w:rStyle w:val="Hyperlink"/>
          <w:rFonts w:ascii="Arial" w:hAnsi="Arial" w:cs="Arial"/>
          <w:sz w:val="23"/>
          <w:szCs w:val="23"/>
        </w:rPr>
        <w:t>sąlygų</w:t>
      </w:r>
      <w:proofErr w:type="spellEnd"/>
      <w:r w:rsidR="00B108B2" w:rsidRPr="00523318">
        <w:rPr>
          <w:rStyle w:val="Hyperlink"/>
          <w:rFonts w:ascii="Arial" w:hAnsi="Arial" w:cs="Arial"/>
          <w:sz w:val="23"/>
          <w:szCs w:val="23"/>
        </w:rPr>
        <w:t>“.</w:t>
      </w:r>
      <w:r w:rsidR="00061109">
        <w:rPr>
          <w:rStyle w:val="Hyperlink"/>
          <w:rFonts w:ascii="Arial" w:hAnsi="Arial" w:cs="Arial"/>
          <w:sz w:val="23"/>
          <w:szCs w:val="23"/>
        </w:rPr>
        <w:fldChar w:fldCharType="end"/>
      </w:r>
    </w:p>
    <w:p w14:paraId="6DB6A0F5" w14:textId="77777777" w:rsidR="00B108B2" w:rsidRPr="00523318" w:rsidRDefault="00B108B2" w:rsidP="00B108B2">
      <w:pPr>
        <w:widowControl w:val="0"/>
        <w:tabs>
          <w:tab w:val="left" w:pos="0"/>
          <w:tab w:val="left" w:pos="1418"/>
        </w:tabs>
        <w:ind w:firstLine="720"/>
        <w:rPr>
          <w:rFonts w:ascii="Arial" w:eastAsia="Calibri" w:hAnsi="Arial" w:cs="Arial"/>
          <w:sz w:val="23"/>
          <w:szCs w:val="23"/>
        </w:rPr>
      </w:pPr>
    </w:p>
    <w:p w14:paraId="1249D94F" w14:textId="77777777" w:rsidR="00B108B2" w:rsidRPr="00523318" w:rsidRDefault="00B108B2" w:rsidP="00B108B2">
      <w:pPr>
        <w:tabs>
          <w:tab w:val="left" w:pos="992"/>
          <w:tab w:val="left" w:pos="1418"/>
          <w:tab w:val="left" w:pos="1701"/>
          <w:tab w:val="left" w:pos="1985"/>
        </w:tabs>
        <w:ind w:firstLine="426"/>
        <w:jc w:val="center"/>
        <w:rPr>
          <w:rFonts w:ascii="Arial" w:hAnsi="Arial" w:cs="Arial"/>
          <w:sz w:val="23"/>
          <w:szCs w:val="23"/>
        </w:rPr>
      </w:pPr>
    </w:p>
    <w:p w14:paraId="36225A61" w14:textId="77777777" w:rsidR="00B108B2" w:rsidRPr="00523318" w:rsidRDefault="00B108B2" w:rsidP="00B108B2">
      <w:pPr>
        <w:ind w:firstLine="426"/>
        <w:jc w:val="center"/>
        <w:rPr>
          <w:rFonts w:ascii="Arial" w:hAnsi="Arial" w:cs="Arial"/>
          <w:b/>
          <w:sz w:val="23"/>
          <w:szCs w:val="23"/>
        </w:rPr>
      </w:pPr>
      <w:r w:rsidRPr="00523318">
        <w:rPr>
          <w:rFonts w:ascii="Arial" w:hAnsi="Arial" w:cs="Arial"/>
          <w:b/>
          <w:sz w:val="23"/>
          <w:szCs w:val="23"/>
        </w:rPr>
        <w:t>X. ŠALIŲ REKVIZITAI</w:t>
      </w:r>
    </w:p>
    <w:p w14:paraId="5EF21B4B" w14:textId="77777777" w:rsidR="00B108B2" w:rsidRPr="00523318" w:rsidRDefault="00B108B2" w:rsidP="00B108B2">
      <w:pPr>
        <w:ind w:firstLine="426"/>
        <w:jc w:val="center"/>
        <w:rPr>
          <w:rFonts w:ascii="Arial" w:hAnsi="Arial" w:cs="Arial"/>
          <w:b/>
          <w:sz w:val="23"/>
          <w:szCs w:val="23"/>
        </w:rPr>
      </w:pPr>
    </w:p>
    <w:tbl>
      <w:tblPr>
        <w:tblW w:w="0" w:type="auto"/>
        <w:tblInd w:w="-557" w:type="dxa"/>
        <w:tblLook w:val="04A0" w:firstRow="1" w:lastRow="0" w:firstColumn="1" w:lastColumn="0" w:noHBand="0" w:noVBand="1"/>
      </w:tblPr>
      <w:tblGrid>
        <w:gridCol w:w="108"/>
        <w:gridCol w:w="4665"/>
        <w:gridCol w:w="580"/>
        <w:gridCol w:w="4198"/>
        <w:gridCol w:w="87"/>
      </w:tblGrid>
      <w:tr w:rsidR="00B108B2" w:rsidRPr="00523318" w14:paraId="08FEBB6C" w14:textId="77777777" w:rsidTr="00402036">
        <w:trPr>
          <w:trHeight w:val="3479"/>
        </w:trPr>
        <w:tc>
          <w:tcPr>
            <w:tcW w:w="4773" w:type="dxa"/>
            <w:gridSpan w:val="2"/>
          </w:tcPr>
          <w:p w14:paraId="090E0735" w14:textId="77777777" w:rsidR="00B108B2" w:rsidRPr="00523318" w:rsidRDefault="00B108B2" w:rsidP="00402036">
            <w:pPr>
              <w:spacing w:line="276" w:lineRule="auto"/>
              <w:rPr>
                <w:rFonts w:ascii="Arial" w:hAnsi="Arial" w:cs="Arial"/>
                <w:b/>
                <w:iCs/>
                <w:color w:val="000000"/>
                <w:sz w:val="23"/>
                <w:szCs w:val="23"/>
              </w:rPr>
            </w:pPr>
            <w:r w:rsidRPr="00523318">
              <w:rPr>
                <w:rFonts w:ascii="Arial" w:hAnsi="Arial" w:cs="Arial"/>
                <w:b/>
                <w:iCs/>
                <w:color w:val="000000"/>
                <w:sz w:val="23"/>
                <w:szCs w:val="23"/>
              </w:rPr>
              <w:t>NMA</w:t>
            </w:r>
          </w:p>
          <w:p w14:paraId="7A373280"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kaupiami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saugomi</w:t>
            </w:r>
            <w:proofErr w:type="spellEnd"/>
          </w:p>
          <w:p w14:paraId="329945D2"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Juridinių</w:t>
            </w:r>
            <w:proofErr w:type="spellEnd"/>
            <w:r w:rsidRPr="00523318">
              <w:rPr>
                <w:rFonts w:ascii="Arial" w:hAnsi="Arial" w:cs="Arial"/>
                <w:sz w:val="23"/>
                <w:szCs w:val="23"/>
              </w:rPr>
              <w:t xml:space="preserve"> </w:t>
            </w:r>
            <w:proofErr w:type="spellStart"/>
            <w:r w:rsidRPr="00523318">
              <w:rPr>
                <w:rFonts w:ascii="Arial" w:hAnsi="Arial" w:cs="Arial"/>
                <w:sz w:val="23"/>
                <w:szCs w:val="23"/>
              </w:rPr>
              <w:t>asmenų</w:t>
            </w:r>
            <w:proofErr w:type="spellEnd"/>
            <w:r w:rsidRPr="00523318">
              <w:rPr>
                <w:rFonts w:ascii="Arial" w:hAnsi="Arial" w:cs="Arial"/>
                <w:sz w:val="23"/>
                <w:szCs w:val="23"/>
              </w:rPr>
              <w:t xml:space="preserve"> </w:t>
            </w:r>
            <w:proofErr w:type="spellStart"/>
            <w:r w:rsidRPr="00523318">
              <w:rPr>
                <w:rFonts w:ascii="Arial" w:hAnsi="Arial" w:cs="Arial"/>
                <w:sz w:val="23"/>
                <w:szCs w:val="23"/>
              </w:rPr>
              <w:t>registre</w:t>
            </w:r>
            <w:proofErr w:type="spellEnd"/>
          </w:p>
          <w:p w14:paraId="3D1863BA"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Kodas</w:t>
            </w:r>
            <w:proofErr w:type="spellEnd"/>
            <w:r w:rsidRPr="00523318">
              <w:rPr>
                <w:rFonts w:ascii="Arial" w:hAnsi="Arial" w:cs="Arial"/>
                <w:sz w:val="23"/>
                <w:szCs w:val="23"/>
              </w:rPr>
              <w:t xml:space="preserve"> 288739270</w:t>
            </w:r>
          </w:p>
          <w:p w14:paraId="6BB6B9A0"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Blindžių</w:t>
            </w:r>
            <w:proofErr w:type="spellEnd"/>
            <w:r w:rsidRPr="00523318">
              <w:rPr>
                <w:rFonts w:ascii="Arial" w:hAnsi="Arial" w:cs="Arial"/>
                <w:sz w:val="23"/>
                <w:szCs w:val="23"/>
              </w:rPr>
              <w:t xml:space="preserve"> g. 17</w:t>
            </w:r>
          </w:p>
          <w:p w14:paraId="5BFC0DE8"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 xml:space="preserve">08111 </w:t>
            </w:r>
            <w:proofErr w:type="spellStart"/>
            <w:r w:rsidRPr="00523318">
              <w:rPr>
                <w:rFonts w:ascii="Arial" w:hAnsi="Arial" w:cs="Arial"/>
                <w:sz w:val="23"/>
                <w:szCs w:val="23"/>
              </w:rPr>
              <w:t>Vilnius</w:t>
            </w:r>
            <w:proofErr w:type="spellEnd"/>
          </w:p>
          <w:p w14:paraId="6FAE74F0"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A. s. LT074040063610002553</w:t>
            </w:r>
          </w:p>
          <w:p w14:paraId="12C91E77"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Lietuvos</w:t>
            </w:r>
            <w:proofErr w:type="spellEnd"/>
            <w:r w:rsidRPr="00523318">
              <w:rPr>
                <w:rFonts w:ascii="Arial" w:hAnsi="Arial" w:cs="Arial"/>
                <w:sz w:val="23"/>
                <w:szCs w:val="23"/>
              </w:rPr>
              <w:t xml:space="preserve"> </w:t>
            </w:r>
            <w:proofErr w:type="spellStart"/>
            <w:r w:rsidRPr="00523318">
              <w:rPr>
                <w:rFonts w:ascii="Arial" w:hAnsi="Arial" w:cs="Arial"/>
                <w:sz w:val="23"/>
                <w:szCs w:val="23"/>
              </w:rPr>
              <w:t>Respublikos</w:t>
            </w:r>
            <w:proofErr w:type="spellEnd"/>
            <w:r w:rsidRPr="00523318">
              <w:rPr>
                <w:rFonts w:ascii="Arial" w:hAnsi="Arial" w:cs="Arial"/>
                <w:sz w:val="23"/>
                <w:szCs w:val="23"/>
              </w:rPr>
              <w:t xml:space="preserve"> </w:t>
            </w:r>
            <w:proofErr w:type="spellStart"/>
            <w:r w:rsidRPr="00523318">
              <w:rPr>
                <w:rFonts w:ascii="Arial" w:hAnsi="Arial" w:cs="Arial"/>
                <w:sz w:val="23"/>
                <w:szCs w:val="23"/>
              </w:rPr>
              <w:t>finansų</w:t>
            </w:r>
            <w:proofErr w:type="spellEnd"/>
            <w:r w:rsidRPr="00523318">
              <w:rPr>
                <w:rFonts w:ascii="Arial" w:hAnsi="Arial" w:cs="Arial"/>
                <w:sz w:val="23"/>
                <w:szCs w:val="23"/>
              </w:rPr>
              <w:t xml:space="preserve"> </w:t>
            </w:r>
            <w:proofErr w:type="spellStart"/>
            <w:r w:rsidRPr="00523318">
              <w:rPr>
                <w:rFonts w:ascii="Arial" w:hAnsi="Arial" w:cs="Arial"/>
                <w:sz w:val="23"/>
                <w:szCs w:val="23"/>
              </w:rPr>
              <w:t>ministerija</w:t>
            </w:r>
            <w:proofErr w:type="spellEnd"/>
            <w:r w:rsidRPr="00523318">
              <w:rPr>
                <w:rFonts w:ascii="Arial" w:hAnsi="Arial" w:cs="Arial"/>
                <w:sz w:val="23"/>
                <w:szCs w:val="23"/>
              </w:rPr>
              <w:br/>
            </w:r>
            <w:proofErr w:type="spellStart"/>
            <w:r w:rsidRPr="00523318">
              <w:rPr>
                <w:rFonts w:ascii="Arial" w:hAnsi="Arial" w:cs="Arial"/>
                <w:sz w:val="23"/>
                <w:szCs w:val="23"/>
              </w:rPr>
              <w:t>Finansų</w:t>
            </w:r>
            <w:proofErr w:type="spellEnd"/>
            <w:r w:rsidRPr="00523318">
              <w:rPr>
                <w:rFonts w:ascii="Arial" w:hAnsi="Arial" w:cs="Arial"/>
                <w:sz w:val="23"/>
                <w:szCs w:val="23"/>
              </w:rPr>
              <w:t xml:space="preserve"> </w:t>
            </w:r>
            <w:proofErr w:type="spellStart"/>
            <w:r w:rsidRPr="00523318">
              <w:rPr>
                <w:rFonts w:ascii="Arial" w:hAnsi="Arial" w:cs="Arial"/>
                <w:sz w:val="23"/>
                <w:szCs w:val="23"/>
              </w:rPr>
              <w:t>įstaigos</w:t>
            </w:r>
            <w:proofErr w:type="spellEnd"/>
            <w:r w:rsidRPr="00523318">
              <w:rPr>
                <w:rFonts w:ascii="Arial" w:hAnsi="Arial" w:cs="Arial"/>
                <w:sz w:val="23"/>
                <w:szCs w:val="23"/>
              </w:rPr>
              <w:t xml:space="preserve"> </w:t>
            </w:r>
            <w:proofErr w:type="spellStart"/>
            <w:r w:rsidRPr="00523318">
              <w:rPr>
                <w:rFonts w:ascii="Arial" w:hAnsi="Arial" w:cs="Arial"/>
                <w:sz w:val="23"/>
                <w:szCs w:val="23"/>
              </w:rPr>
              <w:t>kodas</w:t>
            </w:r>
            <w:proofErr w:type="spellEnd"/>
            <w:r w:rsidRPr="00523318">
              <w:rPr>
                <w:rFonts w:ascii="Arial" w:hAnsi="Arial" w:cs="Arial"/>
                <w:sz w:val="23"/>
                <w:szCs w:val="23"/>
              </w:rPr>
              <w:t xml:space="preserve"> 40400</w:t>
            </w:r>
          </w:p>
          <w:p w14:paraId="48A277B3"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Tel</w:t>
            </w:r>
            <w:proofErr w:type="spellEnd"/>
            <w:r w:rsidRPr="00523318">
              <w:rPr>
                <w:rFonts w:ascii="Arial" w:hAnsi="Arial" w:cs="Arial"/>
                <w:sz w:val="23"/>
                <w:szCs w:val="23"/>
              </w:rPr>
              <w:t>. (8 5) 252 6999</w:t>
            </w:r>
          </w:p>
          <w:p w14:paraId="1BD6D7E9" w14:textId="77777777" w:rsidR="00B108B2" w:rsidRPr="00523318" w:rsidRDefault="00B108B2" w:rsidP="00402036">
            <w:pPr>
              <w:spacing w:line="276" w:lineRule="auto"/>
              <w:rPr>
                <w:rFonts w:ascii="Arial" w:hAnsi="Arial" w:cs="Arial"/>
                <w:sz w:val="23"/>
                <w:szCs w:val="23"/>
              </w:rPr>
            </w:pPr>
            <w:proofErr w:type="spellStart"/>
            <w:r w:rsidRPr="00523318">
              <w:rPr>
                <w:rFonts w:ascii="Arial" w:hAnsi="Arial" w:cs="Arial"/>
                <w:sz w:val="23"/>
                <w:szCs w:val="23"/>
              </w:rPr>
              <w:t>Faks</w:t>
            </w:r>
            <w:proofErr w:type="spellEnd"/>
            <w:r w:rsidRPr="00523318">
              <w:rPr>
                <w:rFonts w:ascii="Arial" w:hAnsi="Arial" w:cs="Arial"/>
                <w:sz w:val="23"/>
                <w:szCs w:val="23"/>
              </w:rPr>
              <w:t>. (8 5) 252 6945</w:t>
            </w:r>
          </w:p>
          <w:p w14:paraId="1C25BCDF" w14:textId="77777777" w:rsidR="00B108B2" w:rsidRPr="00523318" w:rsidRDefault="00B108B2" w:rsidP="00402036">
            <w:pPr>
              <w:tabs>
                <w:tab w:val="left" w:pos="709"/>
                <w:tab w:val="left" w:pos="1080"/>
              </w:tabs>
              <w:spacing w:line="276" w:lineRule="auto"/>
              <w:rPr>
                <w:rFonts w:ascii="Arial" w:hAnsi="Arial" w:cs="Arial"/>
                <w:i/>
                <w:sz w:val="23"/>
                <w:szCs w:val="23"/>
              </w:rPr>
            </w:pPr>
          </w:p>
        </w:tc>
        <w:tc>
          <w:tcPr>
            <w:tcW w:w="4865" w:type="dxa"/>
            <w:gridSpan w:val="3"/>
          </w:tcPr>
          <w:p w14:paraId="6ECB6577" w14:textId="77777777" w:rsidR="00B108B2" w:rsidRPr="00523318" w:rsidRDefault="00B108B2" w:rsidP="00402036">
            <w:pPr>
              <w:spacing w:line="276" w:lineRule="auto"/>
              <w:ind w:firstLine="720"/>
              <w:rPr>
                <w:rFonts w:ascii="Arial" w:hAnsi="Arial" w:cs="Arial"/>
                <w:b/>
                <w:iCs/>
                <w:color w:val="000000"/>
                <w:sz w:val="23"/>
                <w:szCs w:val="23"/>
              </w:rPr>
            </w:pPr>
            <w:r w:rsidRPr="00523318">
              <w:rPr>
                <w:rFonts w:ascii="Arial" w:hAnsi="Arial" w:cs="Arial"/>
                <w:b/>
                <w:iCs/>
                <w:color w:val="000000"/>
                <w:sz w:val="23"/>
                <w:szCs w:val="23"/>
              </w:rPr>
              <w:t>T</w:t>
            </w:r>
            <w:proofErr w:type="spellStart"/>
            <w:r w:rsidRPr="00523318">
              <w:rPr>
                <w:rFonts w:ascii="Arial" w:hAnsi="Arial" w:cs="Arial"/>
                <w:b/>
                <w:iCs/>
                <w:color w:val="000000"/>
                <w:sz w:val="23"/>
                <w:szCs w:val="23"/>
                <w:lang w:val="lt-LT"/>
              </w:rPr>
              <w:t>ie</w:t>
            </w:r>
            <w:r w:rsidRPr="00523318">
              <w:rPr>
                <w:rFonts w:ascii="Arial" w:hAnsi="Arial" w:cs="Arial"/>
                <w:b/>
                <w:iCs/>
                <w:color w:val="000000"/>
                <w:sz w:val="23"/>
                <w:szCs w:val="23"/>
              </w:rPr>
              <w:t>kėjas</w:t>
            </w:r>
            <w:proofErr w:type="spellEnd"/>
            <w:r w:rsidRPr="00523318">
              <w:rPr>
                <w:rFonts w:ascii="Arial" w:hAnsi="Arial" w:cs="Arial"/>
                <w:b/>
                <w:iCs/>
                <w:color w:val="000000"/>
                <w:sz w:val="23"/>
                <w:szCs w:val="23"/>
              </w:rPr>
              <w:t xml:space="preserve"> </w:t>
            </w:r>
          </w:p>
          <w:p w14:paraId="0C0077C0" w14:textId="77777777" w:rsidR="00B108B2" w:rsidRPr="00523318" w:rsidRDefault="00B108B2" w:rsidP="00402036">
            <w:pPr>
              <w:spacing w:line="276" w:lineRule="auto"/>
              <w:ind w:firstLine="720"/>
              <w:rPr>
                <w:rFonts w:ascii="Arial" w:hAnsi="Arial" w:cs="Arial"/>
                <w:sz w:val="23"/>
                <w:szCs w:val="23"/>
              </w:rPr>
            </w:pPr>
          </w:p>
        </w:tc>
      </w:tr>
      <w:tr w:rsidR="00B108B2" w:rsidRPr="00523318" w14:paraId="7EC77AF6" w14:textId="77777777" w:rsidTr="00402036">
        <w:tblPrEx>
          <w:tblLook w:val="0000" w:firstRow="0" w:lastRow="0" w:firstColumn="0" w:lastColumn="0" w:noHBand="0" w:noVBand="0"/>
        </w:tblPrEx>
        <w:trPr>
          <w:gridBefore w:val="1"/>
          <w:gridAfter w:val="1"/>
          <w:wBefore w:w="108" w:type="dxa"/>
          <w:wAfter w:w="87" w:type="dxa"/>
          <w:trHeight w:val="2144"/>
        </w:trPr>
        <w:tc>
          <w:tcPr>
            <w:tcW w:w="5245" w:type="dxa"/>
            <w:gridSpan w:val="2"/>
          </w:tcPr>
          <w:p w14:paraId="2F68DA54" w14:textId="77777777" w:rsidR="00B108B2" w:rsidRPr="00523318" w:rsidRDefault="00B108B2" w:rsidP="00402036">
            <w:pPr>
              <w:widowControl w:val="0"/>
              <w:spacing w:line="276" w:lineRule="auto"/>
              <w:rPr>
                <w:rFonts w:ascii="Arial" w:hAnsi="Arial" w:cs="Arial"/>
                <w:i/>
                <w:sz w:val="23"/>
                <w:szCs w:val="23"/>
                <w:lang w:eastAsia="lt-LT"/>
              </w:rPr>
            </w:pPr>
            <w:proofErr w:type="spellStart"/>
            <w:r w:rsidRPr="00523318">
              <w:rPr>
                <w:rFonts w:ascii="Arial" w:hAnsi="Arial" w:cs="Arial"/>
                <w:i/>
                <w:sz w:val="23"/>
                <w:szCs w:val="23"/>
                <w:lang w:eastAsia="lt-LT"/>
              </w:rPr>
              <w:t>Pareigos</w:t>
            </w:r>
            <w:proofErr w:type="spellEnd"/>
          </w:p>
          <w:p w14:paraId="648C95EA" w14:textId="77777777" w:rsidR="00B108B2" w:rsidRPr="00523318" w:rsidRDefault="00B108B2" w:rsidP="00402036">
            <w:pPr>
              <w:tabs>
                <w:tab w:val="left" w:pos="1134"/>
              </w:tabs>
              <w:spacing w:line="276" w:lineRule="auto"/>
              <w:rPr>
                <w:rFonts w:ascii="Arial" w:hAnsi="Arial" w:cs="Arial"/>
                <w:b/>
                <w:sz w:val="23"/>
                <w:szCs w:val="23"/>
              </w:rPr>
            </w:pPr>
            <w:proofErr w:type="spellStart"/>
            <w:r w:rsidRPr="00523318">
              <w:rPr>
                <w:rFonts w:ascii="Arial" w:hAnsi="Arial" w:cs="Arial"/>
                <w:i/>
                <w:sz w:val="23"/>
                <w:szCs w:val="23"/>
              </w:rPr>
              <w:t>Vardas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Pavardė</w:t>
            </w:r>
            <w:proofErr w:type="spellEnd"/>
          </w:p>
          <w:p w14:paraId="00602434" w14:textId="77777777" w:rsidR="00B108B2" w:rsidRPr="00523318" w:rsidRDefault="00B108B2" w:rsidP="00402036">
            <w:pPr>
              <w:tabs>
                <w:tab w:val="left" w:pos="1134"/>
              </w:tabs>
              <w:spacing w:line="276" w:lineRule="auto"/>
              <w:rPr>
                <w:rFonts w:ascii="Arial" w:hAnsi="Arial" w:cs="Arial"/>
                <w:b/>
                <w:sz w:val="23"/>
                <w:szCs w:val="23"/>
              </w:rPr>
            </w:pPr>
          </w:p>
          <w:p w14:paraId="03598B7A" w14:textId="77777777" w:rsidR="00B108B2" w:rsidRPr="00523318" w:rsidRDefault="00B108B2" w:rsidP="00402036">
            <w:pPr>
              <w:tabs>
                <w:tab w:val="left" w:pos="0"/>
              </w:tabs>
              <w:spacing w:line="276" w:lineRule="auto"/>
              <w:ind w:right="-427"/>
              <w:rPr>
                <w:rFonts w:ascii="Arial" w:hAnsi="Arial" w:cs="Arial"/>
                <w:i/>
                <w:sz w:val="23"/>
                <w:szCs w:val="23"/>
              </w:rPr>
            </w:pPr>
            <w:r w:rsidRPr="00523318">
              <w:rPr>
                <w:rFonts w:ascii="Arial" w:hAnsi="Arial" w:cs="Arial"/>
                <w:sz w:val="23"/>
                <w:szCs w:val="23"/>
              </w:rPr>
              <w:t xml:space="preserve">           </w:t>
            </w:r>
          </w:p>
        </w:tc>
        <w:tc>
          <w:tcPr>
            <w:tcW w:w="4198" w:type="dxa"/>
          </w:tcPr>
          <w:p w14:paraId="1D487DB9" w14:textId="77777777" w:rsidR="00B108B2" w:rsidRPr="00523318" w:rsidRDefault="00B108B2" w:rsidP="00402036">
            <w:pPr>
              <w:widowControl w:val="0"/>
              <w:spacing w:line="276" w:lineRule="auto"/>
              <w:rPr>
                <w:rFonts w:ascii="Arial" w:hAnsi="Arial" w:cs="Arial"/>
                <w:i/>
                <w:sz w:val="23"/>
                <w:szCs w:val="23"/>
                <w:lang w:eastAsia="lt-LT"/>
              </w:rPr>
            </w:pPr>
            <w:proofErr w:type="spellStart"/>
            <w:r w:rsidRPr="00523318">
              <w:rPr>
                <w:rFonts w:ascii="Arial" w:hAnsi="Arial" w:cs="Arial"/>
                <w:i/>
                <w:sz w:val="23"/>
                <w:szCs w:val="23"/>
                <w:lang w:eastAsia="lt-LT"/>
              </w:rPr>
              <w:t>Pareigos</w:t>
            </w:r>
            <w:proofErr w:type="spellEnd"/>
          </w:p>
          <w:p w14:paraId="010BDF1D" w14:textId="77777777" w:rsidR="00B108B2" w:rsidRPr="00523318" w:rsidRDefault="00B108B2" w:rsidP="00402036">
            <w:pPr>
              <w:tabs>
                <w:tab w:val="left" w:pos="1134"/>
              </w:tabs>
              <w:spacing w:line="276" w:lineRule="auto"/>
              <w:rPr>
                <w:rFonts w:ascii="Arial" w:hAnsi="Arial" w:cs="Arial"/>
                <w:b/>
                <w:sz w:val="23"/>
                <w:szCs w:val="23"/>
              </w:rPr>
            </w:pPr>
            <w:proofErr w:type="spellStart"/>
            <w:r w:rsidRPr="00523318">
              <w:rPr>
                <w:rFonts w:ascii="Arial" w:hAnsi="Arial" w:cs="Arial"/>
                <w:i/>
                <w:sz w:val="23"/>
                <w:szCs w:val="23"/>
              </w:rPr>
              <w:t>Vardas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Pavardė</w:t>
            </w:r>
            <w:proofErr w:type="spellEnd"/>
          </w:p>
          <w:p w14:paraId="3F7B11F9" w14:textId="77777777" w:rsidR="00B108B2" w:rsidRPr="00523318" w:rsidRDefault="00B108B2" w:rsidP="00402036">
            <w:pPr>
              <w:tabs>
                <w:tab w:val="left" w:pos="1134"/>
              </w:tabs>
              <w:spacing w:line="276" w:lineRule="auto"/>
              <w:rPr>
                <w:rFonts w:ascii="Arial" w:hAnsi="Arial" w:cs="Arial"/>
                <w:b/>
                <w:sz w:val="23"/>
                <w:szCs w:val="23"/>
              </w:rPr>
            </w:pPr>
          </w:p>
          <w:p w14:paraId="6F6D42A7" w14:textId="77777777" w:rsidR="00B108B2" w:rsidRPr="00523318" w:rsidRDefault="00B108B2" w:rsidP="00402036">
            <w:pPr>
              <w:tabs>
                <w:tab w:val="left" w:pos="0"/>
              </w:tabs>
              <w:spacing w:line="276" w:lineRule="auto"/>
              <w:rPr>
                <w:rFonts w:ascii="Arial" w:hAnsi="Arial" w:cs="Arial"/>
                <w:sz w:val="23"/>
                <w:szCs w:val="23"/>
              </w:rPr>
            </w:pPr>
            <w:r w:rsidRPr="00523318">
              <w:rPr>
                <w:rFonts w:ascii="Arial" w:hAnsi="Arial" w:cs="Arial"/>
                <w:sz w:val="23"/>
                <w:szCs w:val="23"/>
              </w:rPr>
              <w:t xml:space="preserve">    </w:t>
            </w:r>
          </w:p>
          <w:p w14:paraId="4DA2EF69" w14:textId="77777777" w:rsidR="00B108B2" w:rsidRPr="00523318" w:rsidRDefault="00B108B2" w:rsidP="00402036">
            <w:pPr>
              <w:spacing w:line="276" w:lineRule="auto"/>
              <w:ind w:left="-3193"/>
              <w:jc w:val="center"/>
              <w:rPr>
                <w:rFonts w:ascii="Arial" w:hAnsi="Arial" w:cs="Arial"/>
                <w:sz w:val="23"/>
                <w:szCs w:val="23"/>
              </w:rPr>
            </w:pPr>
          </w:p>
        </w:tc>
      </w:tr>
    </w:tbl>
    <w:p w14:paraId="45C53E2E" w14:textId="77777777" w:rsidR="00B108B2" w:rsidRPr="00523318" w:rsidRDefault="00B108B2" w:rsidP="00B108B2">
      <w:pPr>
        <w:rPr>
          <w:rFonts w:ascii="Arial" w:hAnsi="Arial" w:cs="Arial"/>
          <w:sz w:val="23"/>
          <w:szCs w:val="23"/>
        </w:rPr>
      </w:pPr>
    </w:p>
    <w:p w14:paraId="3AEF4CA5" w14:textId="77777777" w:rsidR="00B108B2" w:rsidRPr="00523318" w:rsidRDefault="00B108B2" w:rsidP="00B108B2">
      <w:pPr>
        <w:rPr>
          <w:rFonts w:ascii="Arial" w:hAnsi="Arial" w:cs="Arial"/>
          <w:sz w:val="23"/>
          <w:szCs w:val="23"/>
        </w:rPr>
      </w:pPr>
    </w:p>
    <w:p w14:paraId="095C18EE" w14:textId="77777777" w:rsidR="00B108B2" w:rsidRPr="00523318" w:rsidRDefault="00B108B2" w:rsidP="00B108B2">
      <w:pPr>
        <w:shd w:val="clear" w:color="auto" w:fill="FFFFFF" w:themeFill="background1"/>
        <w:jc w:val="center"/>
        <w:rPr>
          <w:rFonts w:ascii="Arial" w:hAnsi="Arial" w:cs="Arial"/>
          <w:sz w:val="23"/>
          <w:szCs w:val="23"/>
        </w:rPr>
      </w:pPr>
      <w:bookmarkStart w:id="9" w:name="_PREKIŲ_KAINA"/>
      <w:bookmarkStart w:id="10" w:name="_PASLAUGŲ_KAINOS"/>
      <w:bookmarkEnd w:id="9"/>
      <w:bookmarkEnd w:id="10"/>
      <w:r w:rsidRPr="00523318">
        <w:rPr>
          <w:rFonts w:ascii="Arial" w:hAnsi="Arial" w:cs="Arial"/>
          <w:sz w:val="23"/>
          <w:szCs w:val="23"/>
        </w:rPr>
        <w:t>______________________</w:t>
      </w:r>
    </w:p>
    <w:p w14:paraId="2D3524C6" w14:textId="77777777" w:rsidR="00B108B2" w:rsidRPr="00523318" w:rsidRDefault="00B108B2" w:rsidP="00B108B2">
      <w:pPr>
        <w:spacing w:after="160" w:line="259" w:lineRule="auto"/>
        <w:rPr>
          <w:rFonts w:ascii="Arial" w:hAnsi="Arial" w:cs="Arial"/>
          <w:sz w:val="23"/>
          <w:szCs w:val="23"/>
        </w:rPr>
        <w:sectPr w:rsidR="00B108B2" w:rsidRPr="00523318" w:rsidSect="00402036">
          <w:headerReference w:type="default" r:id="rId13"/>
          <w:pgSz w:w="11906" w:h="16838"/>
          <w:pgMar w:top="1134" w:right="567" w:bottom="1134" w:left="1701" w:header="567" w:footer="567" w:gutter="0"/>
          <w:pgNumType w:start="1"/>
          <w:cols w:space="1296"/>
          <w:titlePg/>
          <w:docGrid w:linePitch="272"/>
        </w:sectPr>
      </w:pPr>
    </w:p>
    <w:p w14:paraId="6AD09040"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lastRenderedPageBreak/>
        <w:t xml:space="preserve">                                                                                                 </w:t>
      </w:r>
      <w:bookmarkStart w:id="11" w:name="priedas_2_1"/>
    </w:p>
    <w:p w14:paraId="5E3ADCA9"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 xml:space="preserve">2025 m.        d. </w:t>
      </w:r>
    </w:p>
    <w:p w14:paraId="13303183" w14:textId="297A4421"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 xml:space="preserve">„Symantec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Manager“</w:t>
      </w:r>
      <w:r w:rsidRPr="005C6ABC">
        <w:rPr>
          <w:rFonts w:ascii="Arial" w:eastAsia="Calibri"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3AE83A91"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1 priedas</w:t>
      </w:r>
    </w:p>
    <w:bookmarkEnd w:id="11"/>
    <w:p w14:paraId="7A1BAD8E" w14:textId="77777777" w:rsidR="00B108B2" w:rsidRPr="00523318" w:rsidRDefault="00B108B2" w:rsidP="00B108B2">
      <w:pPr>
        <w:tabs>
          <w:tab w:val="center" w:pos="4819"/>
          <w:tab w:val="right" w:pos="9638"/>
        </w:tabs>
        <w:rPr>
          <w:rFonts w:ascii="Arial" w:hAnsi="Arial" w:cs="Arial"/>
          <w:sz w:val="23"/>
          <w:szCs w:val="23"/>
        </w:rPr>
      </w:pPr>
    </w:p>
    <w:p w14:paraId="12DE1B79" w14:textId="77777777" w:rsidR="00B108B2" w:rsidRPr="00523318" w:rsidRDefault="00B108B2" w:rsidP="00B108B2">
      <w:pPr>
        <w:widowControl w:val="0"/>
        <w:tabs>
          <w:tab w:val="left" w:pos="426"/>
          <w:tab w:val="left" w:pos="709"/>
        </w:tabs>
        <w:autoSpaceDE w:val="0"/>
        <w:autoSpaceDN w:val="0"/>
        <w:adjustRightInd w:val="0"/>
        <w:rPr>
          <w:rFonts w:ascii="Arial" w:hAnsi="Arial" w:cs="Arial"/>
          <w:sz w:val="23"/>
          <w:szCs w:val="23"/>
        </w:rPr>
      </w:pPr>
      <w:bookmarkStart w:id="12" w:name="techninė"/>
    </w:p>
    <w:p w14:paraId="6DD0A03C" w14:textId="77777777" w:rsidR="00B108B2" w:rsidRPr="00523318" w:rsidRDefault="00B108B2" w:rsidP="00B108B2">
      <w:pPr>
        <w:tabs>
          <w:tab w:val="left" w:pos="993"/>
          <w:tab w:val="left" w:pos="1134"/>
        </w:tabs>
        <w:spacing w:line="276" w:lineRule="auto"/>
        <w:jc w:val="center"/>
        <w:rPr>
          <w:rFonts w:ascii="Arial" w:hAnsi="Arial" w:cs="Arial"/>
          <w:b/>
          <w:bCs/>
          <w:sz w:val="23"/>
          <w:szCs w:val="23"/>
        </w:rPr>
      </w:pPr>
      <w:r w:rsidRPr="00523318">
        <w:rPr>
          <w:rFonts w:ascii="Arial" w:hAnsi="Arial" w:cs="Arial"/>
          <w:b/>
          <w:bCs/>
          <w:sz w:val="23"/>
          <w:szCs w:val="23"/>
        </w:rPr>
        <w:t>TECHNINĖ SPECIFIKACIJA</w:t>
      </w:r>
    </w:p>
    <w:bookmarkEnd w:id="12"/>
    <w:p w14:paraId="77A00F3C" w14:textId="77777777" w:rsidR="00B108B2" w:rsidRPr="00523318" w:rsidRDefault="00B108B2" w:rsidP="00B108B2">
      <w:pPr>
        <w:spacing w:line="276" w:lineRule="auto"/>
        <w:jc w:val="center"/>
        <w:rPr>
          <w:rFonts w:ascii="Arial" w:hAnsi="Arial" w:cs="Arial"/>
          <w:b/>
          <w:sz w:val="23"/>
          <w:szCs w:val="23"/>
        </w:rPr>
      </w:pPr>
    </w:p>
    <w:p w14:paraId="5275714C" w14:textId="77777777" w:rsidR="00B108B2" w:rsidRPr="00523318" w:rsidRDefault="00B108B2" w:rsidP="00B108B2">
      <w:pPr>
        <w:keepNext/>
        <w:keepLines/>
        <w:spacing w:before="40"/>
        <w:ind w:left="1008" w:hanging="866"/>
        <w:jc w:val="center"/>
        <w:outlineLvl w:val="4"/>
        <w:rPr>
          <w:rFonts w:ascii="Arial" w:hAnsi="Arial" w:cs="Arial"/>
          <w:b/>
          <w:color w:val="000000"/>
          <w:sz w:val="23"/>
          <w:szCs w:val="23"/>
        </w:rPr>
      </w:pPr>
      <w:bookmarkStart w:id="13" w:name="_Hlk76722515"/>
      <w:r w:rsidRPr="00523318">
        <w:rPr>
          <w:rFonts w:ascii="Arial" w:hAnsi="Arial" w:cs="Arial"/>
          <w:b/>
          <w:caps/>
          <w:color w:val="000000"/>
          <w:sz w:val="23"/>
          <w:szCs w:val="23"/>
          <w:lang w:val="lt-LT"/>
        </w:rPr>
        <w:t>PREKIŲ</w:t>
      </w:r>
      <w:r w:rsidRPr="00523318">
        <w:rPr>
          <w:rFonts w:ascii="Arial" w:hAnsi="Arial" w:cs="Arial"/>
          <w:b/>
          <w:caps/>
          <w:color w:val="000000"/>
          <w:sz w:val="23"/>
          <w:szCs w:val="23"/>
        </w:rPr>
        <w:t xml:space="preserve"> APRAŠYMAS</w:t>
      </w:r>
    </w:p>
    <w:p w14:paraId="7E885E3A" w14:textId="77777777" w:rsidR="00B108B2" w:rsidRPr="00523318" w:rsidRDefault="00B108B2" w:rsidP="00B108B2">
      <w:pPr>
        <w:ind w:right="142"/>
        <w:outlineLvl w:val="0"/>
        <w:rPr>
          <w:rFonts w:ascii="Arial" w:hAnsi="Arial" w:cs="Arial"/>
          <w:b/>
          <w:bCs/>
          <w:caps/>
          <w:kern w:val="28"/>
          <w:sz w:val="23"/>
          <w:szCs w:val="23"/>
          <w:lang w:eastAsia="lt-LT"/>
        </w:rPr>
      </w:pPr>
    </w:p>
    <w:p w14:paraId="5093CD4E" w14:textId="603E70A3" w:rsidR="00B108B2" w:rsidRPr="00523318" w:rsidRDefault="00B108B2" w:rsidP="00B108B2">
      <w:pPr>
        <w:numPr>
          <w:ilvl w:val="0"/>
          <w:numId w:val="59"/>
        </w:numPr>
        <w:tabs>
          <w:tab w:val="left" w:pos="993"/>
          <w:tab w:val="left" w:pos="1134"/>
          <w:tab w:val="left" w:pos="1701"/>
        </w:tabs>
        <w:ind w:left="0" w:firstLine="709"/>
        <w:contextualSpacing/>
        <w:jc w:val="both"/>
        <w:rPr>
          <w:rFonts w:ascii="Arial" w:hAnsi="Arial" w:cs="Arial"/>
          <w:sz w:val="23"/>
          <w:szCs w:val="23"/>
        </w:rPr>
      </w:pPr>
      <w:r w:rsidRPr="00523318">
        <w:rPr>
          <w:rFonts w:ascii="Arial" w:hAnsi="Arial" w:cs="Arial"/>
          <w:sz w:val="23"/>
          <w:szCs w:val="23"/>
        </w:rPr>
        <w:t>P</w:t>
      </w:r>
      <w:proofErr w:type="spellStart"/>
      <w:r w:rsidRPr="00523318">
        <w:rPr>
          <w:rFonts w:ascii="Arial" w:hAnsi="Arial" w:cs="Arial"/>
          <w:sz w:val="23"/>
          <w:szCs w:val="23"/>
          <w:lang w:val="lt-LT"/>
        </w:rPr>
        <w:t>rekių</w:t>
      </w:r>
      <w:proofErr w:type="spellEnd"/>
      <w:r w:rsidRPr="00523318">
        <w:rPr>
          <w:rFonts w:ascii="Arial" w:hAnsi="Arial" w:cs="Arial"/>
          <w:sz w:val="23"/>
          <w:szCs w:val="23"/>
          <w:lang w:val="lt-LT"/>
        </w:rPr>
        <w:t xml:space="preserve"> įsigijimo</w:t>
      </w:r>
      <w:r w:rsidRPr="00523318">
        <w:rPr>
          <w:rFonts w:ascii="Arial" w:hAnsi="Arial" w:cs="Arial"/>
          <w:sz w:val="23"/>
          <w:szCs w:val="23"/>
        </w:rPr>
        <w:t xml:space="preserve"> </w:t>
      </w:r>
      <w:proofErr w:type="spellStart"/>
      <w:r w:rsidRPr="00523318">
        <w:rPr>
          <w:rFonts w:ascii="Arial" w:hAnsi="Arial" w:cs="Arial"/>
          <w:sz w:val="23"/>
          <w:szCs w:val="23"/>
        </w:rPr>
        <w:t>tikslas</w:t>
      </w:r>
      <w:proofErr w:type="spellEnd"/>
      <w:r w:rsidRPr="00523318">
        <w:rPr>
          <w:rFonts w:ascii="Arial" w:hAnsi="Arial" w:cs="Arial"/>
          <w:sz w:val="23"/>
          <w:szCs w:val="23"/>
        </w:rPr>
        <w:t xml:space="preserve"> – </w:t>
      </w:r>
      <w:r w:rsidR="00040F4D">
        <w:rPr>
          <w:rFonts w:ascii="Arial" w:hAnsi="Arial" w:cs="Arial"/>
          <w:sz w:val="23"/>
          <w:szCs w:val="23"/>
          <w:lang w:val="lt-LT"/>
        </w:rPr>
        <w:t>Sutarties galiojimo</w:t>
      </w:r>
      <w:r w:rsidRPr="00523318">
        <w:rPr>
          <w:rFonts w:ascii="Arial" w:hAnsi="Arial" w:cs="Arial"/>
          <w:sz w:val="23"/>
          <w:szCs w:val="23"/>
        </w:rPr>
        <w:t xml:space="preserve"> </w:t>
      </w:r>
      <w:proofErr w:type="spellStart"/>
      <w:r w:rsidRPr="00523318">
        <w:rPr>
          <w:rFonts w:ascii="Arial" w:hAnsi="Arial" w:cs="Arial"/>
          <w:sz w:val="23"/>
          <w:szCs w:val="23"/>
        </w:rPr>
        <w:t>laikotarpiu</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tinkamą</w:t>
      </w:r>
      <w:proofErr w:type="spellEnd"/>
      <w:r w:rsidRPr="00523318">
        <w:rPr>
          <w:rFonts w:ascii="Arial" w:hAnsi="Arial" w:cs="Arial"/>
          <w:sz w:val="23"/>
          <w:szCs w:val="23"/>
        </w:rPr>
        <w:t xml:space="preserve"> „</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funkcionavimą</w:t>
      </w:r>
      <w:proofErr w:type="spellEnd"/>
      <w:r w:rsidRPr="00523318">
        <w:rPr>
          <w:rFonts w:ascii="Arial" w:hAnsi="Arial" w:cs="Arial"/>
          <w:sz w:val="23"/>
          <w:szCs w:val="23"/>
        </w:rPr>
        <w:t>.</w:t>
      </w:r>
    </w:p>
    <w:bookmarkEnd w:id="13"/>
    <w:p w14:paraId="51381B73" w14:textId="77777777" w:rsidR="00B108B2" w:rsidRPr="00523318" w:rsidRDefault="00B108B2" w:rsidP="00B108B2">
      <w:pPr>
        <w:numPr>
          <w:ilvl w:val="0"/>
          <w:numId w:val="59"/>
        </w:numPr>
        <w:tabs>
          <w:tab w:val="left" w:pos="993"/>
          <w:tab w:val="left" w:pos="1134"/>
          <w:tab w:val="left" w:pos="1701"/>
        </w:tabs>
        <w:ind w:left="0" w:firstLine="709"/>
        <w:contextualSpacing/>
        <w:jc w:val="both"/>
        <w:rPr>
          <w:rFonts w:ascii="Arial" w:hAnsi="Arial" w:cs="Arial"/>
          <w:sz w:val="23"/>
          <w:szCs w:val="23"/>
        </w:rPr>
      </w:pPr>
      <w:proofErr w:type="spellStart"/>
      <w:r w:rsidRPr="00523318">
        <w:rPr>
          <w:rFonts w:ascii="Arial" w:hAnsi="Arial" w:cs="Arial"/>
          <w:sz w:val="23"/>
          <w:szCs w:val="23"/>
        </w:rPr>
        <w:t>Perkamos</w:t>
      </w:r>
      <w:proofErr w:type="spellEnd"/>
      <w:r w:rsidRPr="00523318">
        <w:rPr>
          <w:rFonts w:ascii="Arial" w:hAnsi="Arial" w:cs="Arial"/>
          <w:sz w:val="23"/>
          <w:szCs w:val="23"/>
        </w:rPr>
        <w:t xml:space="preserve"> </w:t>
      </w:r>
      <w:proofErr w:type="spellStart"/>
      <w:r w:rsidRPr="00523318">
        <w:rPr>
          <w:rFonts w:ascii="Arial" w:hAnsi="Arial" w:cs="Arial"/>
          <w:sz w:val="23"/>
          <w:szCs w:val="23"/>
        </w:rPr>
        <w:t>prekės</w:t>
      </w:r>
      <w:proofErr w:type="spellEnd"/>
      <w:r w:rsidRPr="00523318">
        <w:rPr>
          <w:rFonts w:ascii="Arial" w:hAnsi="Arial" w:cs="Arial"/>
          <w:sz w:val="23"/>
          <w:szCs w:val="23"/>
        </w:rPr>
        <w:t>:</w:t>
      </w:r>
    </w:p>
    <w:p w14:paraId="7081FD1E" w14:textId="77777777" w:rsidR="00B108B2" w:rsidRPr="00523318" w:rsidRDefault="00B108B2" w:rsidP="00B108B2">
      <w:pPr>
        <w:numPr>
          <w:ilvl w:val="1"/>
          <w:numId w:val="59"/>
        </w:numPr>
        <w:tabs>
          <w:tab w:val="left" w:pos="1134"/>
          <w:tab w:val="left" w:pos="2127"/>
        </w:tabs>
        <w:ind w:left="0" w:firstLine="709"/>
        <w:contextualSpacing/>
        <w:jc w:val="both"/>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1000 </w:t>
      </w:r>
      <w:proofErr w:type="spellStart"/>
      <w:r w:rsidRPr="00523318">
        <w:rPr>
          <w:rFonts w:ascii="Arial" w:hAnsi="Arial" w:cs="Arial"/>
          <w:sz w:val="23"/>
          <w:szCs w:val="23"/>
        </w:rPr>
        <w:t>lic</w:t>
      </w:r>
      <w:proofErr w:type="spellEnd"/>
      <w:r w:rsidRPr="00523318">
        <w:rPr>
          <w:rFonts w:ascii="Arial" w:hAnsi="Arial" w:cs="Arial"/>
          <w:sz w:val="23"/>
          <w:szCs w:val="23"/>
        </w:rPr>
        <w:t xml:space="preserve">., 12 </w:t>
      </w:r>
      <w:proofErr w:type="spellStart"/>
      <w:r w:rsidRPr="00523318">
        <w:rPr>
          <w:rFonts w:ascii="Arial" w:hAnsi="Arial" w:cs="Arial"/>
          <w:sz w:val="23"/>
          <w:szCs w:val="23"/>
        </w:rPr>
        <w:t>mėn</w:t>
      </w:r>
      <w:proofErr w:type="spellEnd"/>
      <w:r w:rsidRPr="00523318">
        <w:rPr>
          <w:rFonts w:ascii="Arial" w:hAnsi="Arial" w:cs="Arial"/>
          <w:sz w:val="23"/>
          <w:szCs w:val="23"/>
        </w:rPr>
        <w:t xml:space="preserve">. </w:t>
      </w:r>
      <w:proofErr w:type="spellStart"/>
      <w:r w:rsidRPr="00523318">
        <w:rPr>
          <w:rFonts w:ascii="Arial" w:hAnsi="Arial" w:cs="Arial"/>
          <w:sz w:val="23"/>
          <w:szCs w:val="23"/>
        </w:rPr>
        <w:t>prenumerata</w:t>
      </w:r>
      <w:proofErr w:type="spellEnd"/>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proofErr w:type="spellStart"/>
      <w:r w:rsidRPr="00523318">
        <w:rPr>
          <w:rFonts w:ascii="Arial" w:hAnsi="Arial" w:cs="Arial"/>
          <w:sz w:val="23"/>
          <w:szCs w:val="23"/>
        </w:rPr>
        <w:t>Prenumerata</w:t>
      </w:r>
      <w:proofErr w:type="spellEnd"/>
      <w:r w:rsidRPr="00523318">
        <w:rPr>
          <w:rFonts w:ascii="Arial" w:hAnsi="Arial" w:cs="Arial"/>
          <w:sz w:val="23"/>
          <w:szCs w:val="23"/>
        </w:rPr>
        <w:t xml:space="preserve">) </w:t>
      </w:r>
      <w:proofErr w:type="spellStart"/>
      <w:r w:rsidRPr="00523318">
        <w:rPr>
          <w:rFonts w:ascii="Arial" w:hAnsi="Arial" w:cs="Arial"/>
          <w:sz w:val="23"/>
          <w:szCs w:val="23"/>
        </w:rPr>
        <w:t>už</w:t>
      </w:r>
      <w:proofErr w:type="spellEnd"/>
      <w:r w:rsidRPr="00523318">
        <w:rPr>
          <w:rFonts w:ascii="Arial" w:hAnsi="Arial" w:cs="Arial"/>
          <w:sz w:val="23"/>
          <w:szCs w:val="23"/>
        </w:rPr>
        <w:t xml:space="preserve"> </w:t>
      </w:r>
      <w:proofErr w:type="spellStart"/>
      <w:r w:rsidRPr="00523318">
        <w:rPr>
          <w:rFonts w:ascii="Arial" w:hAnsi="Arial" w:cs="Arial"/>
          <w:sz w:val="23"/>
          <w:szCs w:val="23"/>
        </w:rPr>
        <w:t>kurią</w:t>
      </w:r>
      <w:proofErr w:type="spellEnd"/>
      <w:r w:rsidRPr="00523318">
        <w:rPr>
          <w:rFonts w:ascii="Arial" w:hAnsi="Arial" w:cs="Arial"/>
          <w:sz w:val="23"/>
          <w:szCs w:val="23"/>
        </w:rPr>
        <w:t xml:space="preserve"> </w:t>
      </w:r>
      <w:proofErr w:type="spellStart"/>
      <w:r w:rsidRPr="00523318">
        <w:rPr>
          <w:rFonts w:ascii="Arial" w:hAnsi="Arial" w:cs="Arial"/>
          <w:sz w:val="23"/>
          <w:szCs w:val="23"/>
        </w:rPr>
        <w:t>mokamas</w:t>
      </w:r>
      <w:proofErr w:type="spellEnd"/>
      <w:r w:rsidRPr="00523318">
        <w:rPr>
          <w:rFonts w:ascii="Arial" w:hAnsi="Arial" w:cs="Arial"/>
          <w:sz w:val="23"/>
          <w:szCs w:val="23"/>
        </w:rPr>
        <w:t xml:space="preserve"> </w:t>
      </w:r>
      <w:proofErr w:type="spellStart"/>
      <w:r w:rsidRPr="00523318">
        <w:rPr>
          <w:rFonts w:ascii="Arial" w:hAnsi="Arial" w:cs="Arial"/>
          <w:sz w:val="23"/>
          <w:szCs w:val="23"/>
        </w:rPr>
        <w:t>fiksuotas</w:t>
      </w:r>
      <w:proofErr w:type="spellEnd"/>
      <w:r w:rsidRPr="00523318">
        <w:rPr>
          <w:rFonts w:ascii="Arial" w:hAnsi="Arial" w:cs="Arial"/>
          <w:sz w:val="23"/>
          <w:szCs w:val="23"/>
        </w:rPr>
        <w:t xml:space="preserve"> </w:t>
      </w:r>
      <w:proofErr w:type="spellStart"/>
      <w:r w:rsidRPr="00523318">
        <w:rPr>
          <w:rFonts w:ascii="Arial" w:hAnsi="Arial" w:cs="Arial"/>
          <w:sz w:val="23"/>
          <w:szCs w:val="23"/>
        </w:rPr>
        <w:t>mokestis</w:t>
      </w:r>
      <w:proofErr w:type="spellEnd"/>
      <w:r w:rsidRPr="00523318">
        <w:rPr>
          <w:rFonts w:ascii="Arial" w:hAnsi="Arial" w:cs="Arial"/>
          <w:sz w:val="23"/>
          <w:szCs w:val="23"/>
        </w:rPr>
        <w:t>.</w:t>
      </w:r>
    </w:p>
    <w:p w14:paraId="45D848C8" w14:textId="7FB24CD7" w:rsidR="00B108B2" w:rsidRPr="00523318" w:rsidRDefault="00B108B2" w:rsidP="00B108B2">
      <w:pPr>
        <w:numPr>
          <w:ilvl w:val="0"/>
          <w:numId w:val="59"/>
        </w:numPr>
        <w:tabs>
          <w:tab w:val="left" w:pos="993"/>
          <w:tab w:val="left" w:pos="1134"/>
          <w:tab w:val="left" w:pos="1701"/>
        </w:tabs>
        <w:ind w:left="0" w:firstLine="709"/>
        <w:contextualSpacing/>
        <w:jc w:val="both"/>
        <w:rPr>
          <w:rFonts w:ascii="Arial" w:hAnsi="Arial" w:cs="Arial"/>
          <w:sz w:val="23"/>
          <w:szCs w:val="23"/>
        </w:rPr>
      </w:pPr>
      <w:proofErr w:type="spellStart"/>
      <w:r w:rsidRPr="00523318">
        <w:rPr>
          <w:rFonts w:ascii="Arial" w:hAnsi="Arial" w:cs="Arial"/>
          <w:sz w:val="23"/>
          <w:szCs w:val="23"/>
        </w:rPr>
        <w:t>Įgijus</w:t>
      </w:r>
      <w:proofErr w:type="spellEnd"/>
      <w:r w:rsidRPr="00523318">
        <w:rPr>
          <w:rFonts w:ascii="Arial" w:hAnsi="Arial" w:cs="Arial"/>
          <w:sz w:val="23"/>
          <w:szCs w:val="23"/>
        </w:rPr>
        <w:t xml:space="preserve"> </w:t>
      </w:r>
      <w:proofErr w:type="spellStart"/>
      <w:r w:rsidRPr="00523318">
        <w:rPr>
          <w:rFonts w:ascii="Arial" w:hAnsi="Arial" w:cs="Arial"/>
          <w:sz w:val="23"/>
          <w:szCs w:val="23"/>
        </w:rPr>
        <w:t>Prenumeratą</w:t>
      </w:r>
      <w:proofErr w:type="spellEnd"/>
      <w:r w:rsidRPr="00523318">
        <w:rPr>
          <w:rFonts w:ascii="Arial" w:hAnsi="Arial" w:cs="Arial"/>
          <w:sz w:val="23"/>
          <w:szCs w:val="23"/>
        </w:rPr>
        <w:t xml:space="preserve"> </w:t>
      </w:r>
      <w:proofErr w:type="spellStart"/>
      <w:r w:rsidRPr="00523318">
        <w:rPr>
          <w:rFonts w:ascii="Arial" w:hAnsi="Arial" w:cs="Arial"/>
          <w:sz w:val="23"/>
          <w:szCs w:val="23"/>
        </w:rPr>
        <w:t>visą</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galiojimo</w:t>
      </w:r>
      <w:proofErr w:type="spellEnd"/>
      <w:r w:rsidRPr="00523318">
        <w:rPr>
          <w:rFonts w:ascii="Arial" w:hAnsi="Arial" w:cs="Arial"/>
          <w:sz w:val="23"/>
          <w:szCs w:val="23"/>
        </w:rPr>
        <w:t xml:space="preserve"> </w:t>
      </w:r>
      <w:proofErr w:type="spellStart"/>
      <w:r w:rsidRPr="00523318">
        <w:rPr>
          <w:rFonts w:ascii="Arial" w:hAnsi="Arial" w:cs="Arial"/>
          <w:sz w:val="23"/>
          <w:szCs w:val="23"/>
        </w:rPr>
        <w:t>laikotarpį</w:t>
      </w:r>
      <w:proofErr w:type="spellEnd"/>
      <w:r w:rsidRPr="00523318">
        <w:rPr>
          <w:rFonts w:ascii="Arial" w:hAnsi="Arial" w:cs="Arial"/>
          <w:sz w:val="23"/>
          <w:szCs w:val="23"/>
        </w:rPr>
        <w:t xml:space="preserve"> T</w:t>
      </w:r>
      <w:proofErr w:type="spellStart"/>
      <w:r w:rsidR="00B940CF">
        <w:rPr>
          <w:rFonts w:ascii="Arial" w:hAnsi="Arial" w:cs="Arial"/>
          <w:sz w:val="23"/>
          <w:szCs w:val="23"/>
          <w:lang w:val="lt-LT"/>
        </w:rPr>
        <w:t>ie</w:t>
      </w:r>
      <w:r w:rsidRPr="00523318">
        <w:rPr>
          <w:rFonts w:ascii="Arial" w:hAnsi="Arial" w:cs="Arial"/>
          <w:sz w:val="23"/>
          <w:szCs w:val="23"/>
        </w:rPr>
        <w:t>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privalės</w:t>
      </w:r>
      <w:proofErr w:type="spellEnd"/>
      <w:r w:rsidRPr="00523318">
        <w:rPr>
          <w:rFonts w:ascii="Arial" w:hAnsi="Arial" w:cs="Arial"/>
          <w:sz w:val="23"/>
          <w:szCs w:val="23"/>
        </w:rPr>
        <w:t xml:space="preserve"> </w:t>
      </w:r>
      <w:proofErr w:type="spellStart"/>
      <w:r w:rsidRPr="00523318">
        <w:rPr>
          <w:rFonts w:ascii="Arial" w:hAnsi="Arial" w:cs="Arial"/>
          <w:sz w:val="23"/>
          <w:szCs w:val="23"/>
        </w:rPr>
        <w:t>už</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hyperlink w:anchor="kaina" w:history="1">
        <w:r w:rsidRPr="006B21E4">
          <w:rPr>
            <w:rStyle w:val="Hyperlink"/>
            <w:rFonts w:ascii="Arial" w:hAnsi="Arial" w:cs="Arial"/>
            <w:sz w:val="23"/>
            <w:szCs w:val="23"/>
          </w:rPr>
          <w:t xml:space="preserve">2 </w:t>
        </w:r>
        <w:proofErr w:type="spellStart"/>
        <w:r w:rsidRPr="006B21E4">
          <w:rPr>
            <w:rStyle w:val="Hyperlink"/>
            <w:rFonts w:ascii="Arial" w:hAnsi="Arial" w:cs="Arial"/>
            <w:sz w:val="23"/>
            <w:szCs w:val="23"/>
          </w:rPr>
          <w:t>priede</w:t>
        </w:r>
        <w:proofErr w:type="spellEnd"/>
      </w:hyperlink>
      <w:r w:rsidRPr="00523318">
        <w:rPr>
          <w:rFonts w:ascii="Arial" w:hAnsi="Arial" w:cs="Arial"/>
          <w:sz w:val="23"/>
          <w:szCs w:val="23"/>
        </w:rPr>
        <w:t xml:space="preserve"> </w:t>
      </w:r>
      <w:proofErr w:type="spellStart"/>
      <w:r w:rsidRPr="00523318">
        <w:rPr>
          <w:rFonts w:ascii="Arial" w:hAnsi="Arial" w:cs="Arial"/>
          <w:sz w:val="23"/>
          <w:szCs w:val="23"/>
        </w:rPr>
        <w:t>nurodytą</w:t>
      </w:r>
      <w:proofErr w:type="spellEnd"/>
      <w:r w:rsidRPr="00523318">
        <w:rPr>
          <w:rFonts w:ascii="Arial" w:hAnsi="Arial" w:cs="Arial"/>
          <w:sz w:val="23"/>
          <w:szCs w:val="23"/>
        </w:rPr>
        <w:t xml:space="preserve"> </w:t>
      </w:r>
      <w:proofErr w:type="spellStart"/>
      <w:r w:rsidRPr="00523318">
        <w:rPr>
          <w:rFonts w:ascii="Arial" w:hAnsi="Arial" w:cs="Arial"/>
          <w:sz w:val="23"/>
          <w:szCs w:val="23"/>
        </w:rPr>
        <w:t>kainą</w:t>
      </w:r>
      <w:proofErr w:type="spellEnd"/>
      <w:r w:rsidRPr="00523318">
        <w:rPr>
          <w:rFonts w:ascii="Arial" w:hAnsi="Arial" w:cs="Arial"/>
          <w:sz w:val="23"/>
          <w:szCs w:val="23"/>
        </w:rPr>
        <w:t xml:space="preserve"> </w:t>
      </w:r>
      <w:r w:rsidRPr="00523318">
        <w:rPr>
          <w:rFonts w:ascii="Arial" w:hAnsi="Arial" w:cs="Arial"/>
          <w:sz w:val="23"/>
          <w:szCs w:val="23"/>
          <w:lang w:val="lt-LT"/>
        </w:rPr>
        <w:t>užtikrinti Prekių gamintojo techninį palaikymą</w:t>
      </w:r>
      <w:r w:rsidRPr="00523318">
        <w:rPr>
          <w:rFonts w:ascii="Arial" w:hAnsi="Arial" w:cs="Arial"/>
          <w:sz w:val="23"/>
          <w:szCs w:val="23"/>
        </w:rPr>
        <w:t>:</w:t>
      </w:r>
    </w:p>
    <w:p w14:paraId="156CF541" w14:textId="77777777" w:rsidR="00B108B2" w:rsidRPr="00523318" w:rsidRDefault="00B108B2" w:rsidP="00B108B2">
      <w:pPr>
        <w:ind w:firstLine="709"/>
        <w:rPr>
          <w:rFonts w:ascii="Arial" w:hAnsi="Arial" w:cs="Arial"/>
          <w:sz w:val="23"/>
          <w:szCs w:val="23"/>
        </w:rPr>
      </w:pPr>
    </w:p>
    <w:tbl>
      <w:tblPr>
        <w:tblW w:w="9495" w:type="dxa"/>
        <w:tblInd w:w="108" w:type="dxa"/>
        <w:tblLayout w:type="fixed"/>
        <w:tblCellMar>
          <w:left w:w="0" w:type="dxa"/>
          <w:right w:w="0" w:type="dxa"/>
        </w:tblCellMar>
        <w:tblLook w:val="04A0" w:firstRow="1" w:lastRow="0" w:firstColumn="1" w:lastColumn="0" w:noHBand="0" w:noVBand="1"/>
      </w:tblPr>
      <w:tblGrid>
        <w:gridCol w:w="9495"/>
      </w:tblGrid>
      <w:tr w:rsidR="00B108B2" w:rsidRPr="00523318" w14:paraId="55D5093E"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00974DD"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naujos</w:t>
            </w:r>
            <w:proofErr w:type="spellEnd"/>
            <w:r w:rsidRPr="00523318">
              <w:rPr>
                <w:rFonts w:ascii="Arial" w:hAnsi="Arial" w:cs="Arial"/>
                <w:sz w:val="23"/>
                <w:szCs w:val="23"/>
              </w:rPr>
              <w:t xml:space="preserve"> </w:t>
            </w:r>
            <w:proofErr w:type="spellStart"/>
            <w:r w:rsidRPr="00523318">
              <w:rPr>
                <w:rFonts w:ascii="Arial" w:hAnsi="Arial" w:cs="Arial"/>
                <w:sz w:val="23"/>
                <w:szCs w:val="23"/>
              </w:rPr>
              <w:t>versijos</w:t>
            </w:r>
            <w:proofErr w:type="spellEnd"/>
            <w:r w:rsidRPr="00523318">
              <w:rPr>
                <w:rFonts w:ascii="Arial" w:hAnsi="Arial" w:cs="Arial"/>
                <w:sz w:val="23"/>
                <w:szCs w:val="23"/>
              </w:rPr>
              <w:t>:</w:t>
            </w:r>
          </w:p>
        </w:tc>
      </w:tr>
      <w:tr w:rsidR="00B108B2" w:rsidRPr="00523318" w14:paraId="7F4D23D5"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8D069E3"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NMA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teisę</w:t>
            </w:r>
            <w:proofErr w:type="spellEnd"/>
            <w:r w:rsidRPr="00523318">
              <w:rPr>
                <w:rFonts w:ascii="Arial" w:hAnsi="Arial" w:cs="Arial"/>
                <w:sz w:val="23"/>
                <w:szCs w:val="23"/>
              </w:rPr>
              <w:t xml:space="preserve"> </w:t>
            </w:r>
            <w:proofErr w:type="spellStart"/>
            <w:r w:rsidRPr="00523318">
              <w:rPr>
                <w:rFonts w:ascii="Arial" w:hAnsi="Arial" w:cs="Arial"/>
                <w:sz w:val="23"/>
                <w:szCs w:val="23"/>
              </w:rPr>
              <w:t>gauti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naudoti</w:t>
            </w:r>
            <w:proofErr w:type="spellEnd"/>
            <w:r w:rsidRPr="00523318">
              <w:rPr>
                <w:rFonts w:ascii="Arial" w:hAnsi="Arial" w:cs="Arial"/>
                <w:sz w:val="23"/>
                <w:szCs w:val="23"/>
              </w:rPr>
              <w:t xml:space="preserve"> </w:t>
            </w:r>
            <w:proofErr w:type="spellStart"/>
            <w:r w:rsidRPr="00523318">
              <w:rPr>
                <w:rFonts w:ascii="Arial" w:hAnsi="Arial" w:cs="Arial"/>
                <w:sz w:val="23"/>
                <w:szCs w:val="23"/>
              </w:rPr>
              <w:t>naujai</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išleidžiamas</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versijas</w:t>
            </w:r>
            <w:proofErr w:type="spellEnd"/>
            <w:r w:rsidRPr="00523318">
              <w:rPr>
                <w:rFonts w:ascii="Arial" w:hAnsi="Arial" w:cs="Arial"/>
                <w:sz w:val="23"/>
                <w:szCs w:val="23"/>
              </w:rPr>
              <w:t xml:space="preserve">. </w:t>
            </w:r>
          </w:p>
          <w:p w14:paraId="1E7B058E" w14:textId="1714FFE7" w:rsidR="00B108B2" w:rsidRPr="00523318" w:rsidRDefault="00B108B2" w:rsidP="00402036">
            <w:pPr>
              <w:tabs>
                <w:tab w:val="left" w:pos="993"/>
              </w:tabs>
              <w:spacing w:line="256" w:lineRule="auto"/>
              <w:rPr>
                <w:rFonts w:ascii="Arial" w:hAnsi="Arial" w:cs="Arial"/>
                <w:sz w:val="23"/>
                <w:szCs w:val="23"/>
              </w:rPr>
            </w:pPr>
            <w:r w:rsidRPr="00523318">
              <w:rPr>
                <w:rFonts w:ascii="Arial" w:hAnsi="Arial" w:cs="Arial"/>
                <w:sz w:val="23"/>
                <w:szCs w:val="23"/>
              </w:rPr>
              <w:t>T</w:t>
            </w:r>
            <w:proofErr w:type="spellStart"/>
            <w:r w:rsidR="002F1B57">
              <w:rPr>
                <w:rFonts w:ascii="Arial" w:hAnsi="Arial" w:cs="Arial"/>
                <w:sz w:val="23"/>
                <w:szCs w:val="23"/>
                <w:lang w:val="lt-LT"/>
              </w:rPr>
              <w:t>ie</w:t>
            </w:r>
            <w:r w:rsidRPr="00523318">
              <w:rPr>
                <w:rFonts w:ascii="Arial" w:hAnsi="Arial" w:cs="Arial"/>
                <w:sz w:val="23"/>
                <w:szCs w:val="23"/>
              </w:rPr>
              <w:t>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privalo</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pasibaigus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Sutarčiai</w:t>
            </w:r>
            <w:proofErr w:type="spellEnd"/>
            <w:r w:rsidRPr="00523318">
              <w:rPr>
                <w:rFonts w:ascii="Arial" w:hAnsi="Arial" w:cs="Arial"/>
                <w:sz w:val="23"/>
                <w:szCs w:val="23"/>
              </w:rPr>
              <w:t xml:space="preserve"> </w:t>
            </w:r>
            <w:proofErr w:type="spellStart"/>
            <w:r w:rsidRPr="00523318">
              <w:rPr>
                <w:rFonts w:ascii="Arial" w:hAnsi="Arial" w:cs="Arial"/>
                <w:sz w:val="23"/>
                <w:szCs w:val="23"/>
              </w:rPr>
              <w:t>bus</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užtikrinta</w:t>
            </w:r>
            <w:proofErr w:type="spellEnd"/>
            <w:r w:rsidRPr="00523318">
              <w:rPr>
                <w:rFonts w:ascii="Arial" w:hAnsi="Arial" w:cs="Arial"/>
                <w:sz w:val="23"/>
                <w:szCs w:val="23"/>
              </w:rPr>
              <w:t xml:space="preserve"> </w:t>
            </w:r>
            <w:proofErr w:type="spellStart"/>
            <w:r w:rsidRPr="00523318">
              <w:rPr>
                <w:rFonts w:ascii="Arial" w:hAnsi="Arial" w:cs="Arial"/>
                <w:sz w:val="23"/>
                <w:szCs w:val="23"/>
              </w:rPr>
              <w:t>galimybė</w:t>
            </w:r>
            <w:proofErr w:type="spellEnd"/>
            <w:r w:rsidRPr="00523318">
              <w:rPr>
                <w:rFonts w:ascii="Arial" w:hAnsi="Arial" w:cs="Arial"/>
                <w:sz w:val="23"/>
                <w:szCs w:val="23"/>
              </w:rPr>
              <w:t xml:space="preserve"> </w:t>
            </w:r>
            <w:proofErr w:type="spellStart"/>
            <w:r w:rsidRPr="00523318">
              <w:rPr>
                <w:rFonts w:ascii="Arial" w:hAnsi="Arial" w:cs="Arial"/>
                <w:sz w:val="23"/>
                <w:szCs w:val="23"/>
              </w:rPr>
              <w:t>legaliai</w:t>
            </w:r>
            <w:proofErr w:type="spellEnd"/>
            <w:r w:rsidRPr="00523318">
              <w:rPr>
                <w:rFonts w:ascii="Arial" w:hAnsi="Arial" w:cs="Arial"/>
                <w:sz w:val="23"/>
                <w:szCs w:val="23"/>
              </w:rPr>
              <w:t xml:space="preserve"> </w:t>
            </w:r>
            <w:proofErr w:type="spellStart"/>
            <w:r w:rsidRPr="00523318">
              <w:rPr>
                <w:rFonts w:ascii="Arial" w:hAnsi="Arial" w:cs="Arial"/>
                <w:sz w:val="23"/>
                <w:szCs w:val="23"/>
              </w:rPr>
              <w:t>naudoti</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kuriai</w:t>
            </w:r>
            <w:proofErr w:type="spellEnd"/>
            <w:r w:rsidRPr="00523318">
              <w:rPr>
                <w:rFonts w:ascii="Arial" w:hAnsi="Arial" w:cs="Arial"/>
                <w:sz w:val="23"/>
                <w:szCs w:val="23"/>
              </w:rPr>
              <w:t xml:space="preserve"> </w:t>
            </w:r>
            <w:proofErr w:type="spellStart"/>
            <w:r w:rsidRPr="00523318">
              <w:rPr>
                <w:rFonts w:ascii="Arial" w:hAnsi="Arial" w:cs="Arial"/>
                <w:sz w:val="23"/>
                <w:szCs w:val="23"/>
              </w:rPr>
              <w:t>teikiamas</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palaikymas</w:t>
            </w:r>
            <w:proofErr w:type="spellEnd"/>
            <w:r w:rsidRPr="00523318">
              <w:rPr>
                <w:rFonts w:ascii="Arial" w:hAnsi="Arial" w:cs="Arial"/>
                <w:sz w:val="23"/>
                <w:szCs w:val="23"/>
              </w:rPr>
              <w:t xml:space="preserve"> </w:t>
            </w:r>
            <w:proofErr w:type="spellStart"/>
            <w:r w:rsidRPr="00523318">
              <w:rPr>
                <w:rFonts w:ascii="Arial" w:hAnsi="Arial" w:cs="Arial"/>
                <w:sz w:val="23"/>
                <w:szCs w:val="23"/>
              </w:rPr>
              <w:t>naujausias</w:t>
            </w:r>
            <w:proofErr w:type="spellEnd"/>
            <w:r w:rsidRPr="00523318">
              <w:rPr>
                <w:rFonts w:ascii="Arial" w:hAnsi="Arial" w:cs="Arial"/>
                <w:sz w:val="23"/>
                <w:szCs w:val="23"/>
              </w:rPr>
              <w:t xml:space="preserve"> </w:t>
            </w:r>
            <w:proofErr w:type="spellStart"/>
            <w:r w:rsidRPr="00523318">
              <w:rPr>
                <w:rFonts w:ascii="Arial" w:hAnsi="Arial" w:cs="Arial"/>
                <w:sz w:val="23"/>
                <w:szCs w:val="23"/>
              </w:rPr>
              <w:t>versijas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atnaujinimus</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suteiktus</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galiojimo</w:t>
            </w:r>
            <w:proofErr w:type="spellEnd"/>
            <w:r w:rsidRPr="00523318">
              <w:rPr>
                <w:rFonts w:ascii="Arial" w:hAnsi="Arial" w:cs="Arial"/>
                <w:sz w:val="23"/>
                <w:szCs w:val="23"/>
              </w:rPr>
              <w:t xml:space="preserve"> </w:t>
            </w:r>
            <w:proofErr w:type="spellStart"/>
            <w:r w:rsidRPr="00523318">
              <w:rPr>
                <w:rFonts w:ascii="Arial" w:hAnsi="Arial" w:cs="Arial"/>
                <w:sz w:val="23"/>
                <w:szCs w:val="23"/>
              </w:rPr>
              <w:t>metu</w:t>
            </w:r>
            <w:proofErr w:type="spellEnd"/>
            <w:r w:rsidRPr="00523318">
              <w:rPr>
                <w:rFonts w:ascii="Arial" w:hAnsi="Arial" w:cs="Arial"/>
                <w:sz w:val="23"/>
                <w:szCs w:val="23"/>
              </w:rPr>
              <w:t>.</w:t>
            </w:r>
          </w:p>
          <w:p w14:paraId="7090D520" w14:textId="5D290FEB"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T</w:t>
            </w:r>
            <w:proofErr w:type="spellStart"/>
            <w:r w:rsidR="002F1B57">
              <w:rPr>
                <w:rFonts w:ascii="Arial" w:hAnsi="Arial" w:cs="Arial"/>
                <w:sz w:val="23"/>
                <w:szCs w:val="23"/>
                <w:lang w:val="lt-LT"/>
              </w:rPr>
              <w:t>ie</w:t>
            </w:r>
            <w:r w:rsidRPr="00523318">
              <w:rPr>
                <w:rFonts w:ascii="Arial" w:hAnsi="Arial" w:cs="Arial"/>
                <w:sz w:val="23"/>
                <w:szCs w:val="23"/>
              </w:rPr>
              <w:t>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informuoti</w:t>
            </w:r>
            <w:proofErr w:type="spellEnd"/>
            <w:r w:rsidRPr="00523318">
              <w:rPr>
                <w:rFonts w:ascii="Arial" w:hAnsi="Arial" w:cs="Arial"/>
                <w:sz w:val="23"/>
                <w:szCs w:val="23"/>
              </w:rPr>
              <w:t xml:space="preserve">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proofErr w:type="spellStart"/>
            <w:r w:rsidRPr="00523318">
              <w:rPr>
                <w:rFonts w:ascii="Arial" w:hAnsi="Arial" w:cs="Arial"/>
                <w:sz w:val="23"/>
                <w:szCs w:val="23"/>
              </w:rPr>
              <w:t>naujas</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išleistas</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versijas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NMA </w:t>
            </w:r>
            <w:proofErr w:type="spellStart"/>
            <w:r w:rsidRPr="00523318">
              <w:rPr>
                <w:rFonts w:ascii="Arial" w:hAnsi="Arial" w:cs="Arial"/>
                <w:sz w:val="23"/>
                <w:szCs w:val="23"/>
              </w:rPr>
              <w:t>galėtų</w:t>
            </w:r>
            <w:proofErr w:type="spellEnd"/>
            <w:r w:rsidRPr="00523318">
              <w:rPr>
                <w:rFonts w:ascii="Arial" w:hAnsi="Arial" w:cs="Arial"/>
                <w:sz w:val="23"/>
                <w:szCs w:val="23"/>
              </w:rPr>
              <w:t xml:space="preserve"> </w:t>
            </w:r>
            <w:proofErr w:type="spellStart"/>
            <w:r w:rsidRPr="00523318">
              <w:rPr>
                <w:rFonts w:ascii="Arial" w:hAnsi="Arial" w:cs="Arial"/>
                <w:sz w:val="23"/>
                <w:szCs w:val="23"/>
              </w:rPr>
              <w:t>jas</w:t>
            </w:r>
            <w:proofErr w:type="spellEnd"/>
            <w:r w:rsidRPr="00523318">
              <w:rPr>
                <w:rFonts w:ascii="Arial" w:hAnsi="Arial" w:cs="Arial"/>
                <w:sz w:val="23"/>
                <w:szCs w:val="23"/>
              </w:rPr>
              <w:t xml:space="preserve"> </w:t>
            </w:r>
            <w:proofErr w:type="spellStart"/>
            <w:r w:rsidRPr="00523318">
              <w:rPr>
                <w:rFonts w:ascii="Arial" w:hAnsi="Arial" w:cs="Arial"/>
                <w:sz w:val="23"/>
                <w:szCs w:val="23"/>
              </w:rPr>
              <w:t>gauti</w:t>
            </w:r>
            <w:proofErr w:type="spellEnd"/>
            <w:r w:rsidRPr="00523318">
              <w:rPr>
                <w:rFonts w:ascii="Arial" w:hAnsi="Arial" w:cs="Arial"/>
                <w:sz w:val="23"/>
                <w:szCs w:val="23"/>
              </w:rPr>
              <w:t>.</w:t>
            </w:r>
          </w:p>
        </w:tc>
      </w:tr>
      <w:tr w:rsidR="00B108B2" w:rsidRPr="00523318" w14:paraId="28B28065"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D64A248"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pakeitimų</w:t>
            </w:r>
            <w:proofErr w:type="spellEnd"/>
            <w:r w:rsidRPr="00523318">
              <w:rPr>
                <w:rFonts w:ascii="Arial" w:hAnsi="Arial" w:cs="Arial"/>
                <w:sz w:val="23"/>
                <w:szCs w:val="23"/>
              </w:rPr>
              <w:t xml:space="preserve"> </w:t>
            </w:r>
            <w:proofErr w:type="spellStart"/>
            <w:r w:rsidRPr="00523318">
              <w:rPr>
                <w:rFonts w:ascii="Arial" w:hAnsi="Arial" w:cs="Arial"/>
                <w:sz w:val="23"/>
                <w:szCs w:val="23"/>
              </w:rPr>
              <w:t>paketai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pataisymai</w:t>
            </w:r>
            <w:proofErr w:type="spellEnd"/>
            <w:r w:rsidRPr="00523318">
              <w:rPr>
                <w:rFonts w:ascii="Arial" w:hAnsi="Arial" w:cs="Arial"/>
                <w:sz w:val="23"/>
                <w:szCs w:val="23"/>
              </w:rPr>
              <w:t>:</w:t>
            </w:r>
          </w:p>
        </w:tc>
      </w:tr>
      <w:tr w:rsidR="00B108B2" w:rsidRPr="00523318" w14:paraId="4ACFF012"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2F46D2B"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NMA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teisę</w:t>
            </w:r>
            <w:proofErr w:type="spellEnd"/>
            <w:r w:rsidRPr="00523318">
              <w:rPr>
                <w:rFonts w:ascii="Arial" w:hAnsi="Arial" w:cs="Arial"/>
                <w:sz w:val="23"/>
                <w:szCs w:val="23"/>
              </w:rPr>
              <w:t xml:space="preserve"> </w:t>
            </w:r>
            <w:proofErr w:type="spellStart"/>
            <w:r w:rsidRPr="00523318">
              <w:rPr>
                <w:rFonts w:ascii="Arial" w:hAnsi="Arial" w:cs="Arial"/>
                <w:sz w:val="23"/>
                <w:szCs w:val="23"/>
              </w:rPr>
              <w:t>gauti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naudoti</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išleidžiamus</w:t>
            </w:r>
            <w:proofErr w:type="spellEnd"/>
            <w:r w:rsidRPr="00523318">
              <w:rPr>
                <w:rFonts w:ascii="Arial" w:hAnsi="Arial" w:cs="Arial"/>
                <w:sz w:val="23"/>
                <w:szCs w:val="23"/>
              </w:rPr>
              <w:t xml:space="preserve"> </w:t>
            </w:r>
            <w:proofErr w:type="spellStart"/>
            <w:r w:rsidRPr="00523318">
              <w:rPr>
                <w:rFonts w:ascii="Arial" w:hAnsi="Arial" w:cs="Arial"/>
                <w:sz w:val="23"/>
                <w:szCs w:val="23"/>
              </w:rPr>
              <w:t>pakeitimų</w:t>
            </w:r>
            <w:proofErr w:type="spellEnd"/>
            <w:r w:rsidRPr="00523318">
              <w:rPr>
                <w:rFonts w:ascii="Arial" w:hAnsi="Arial" w:cs="Arial"/>
                <w:sz w:val="23"/>
                <w:szCs w:val="23"/>
              </w:rPr>
              <w:t xml:space="preserve"> </w:t>
            </w:r>
            <w:proofErr w:type="spellStart"/>
            <w:r w:rsidRPr="00523318">
              <w:rPr>
                <w:rFonts w:ascii="Arial" w:hAnsi="Arial" w:cs="Arial"/>
                <w:sz w:val="23"/>
                <w:szCs w:val="23"/>
              </w:rPr>
              <w:t>paketus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pataisymus</w:t>
            </w:r>
            <w:proofErr w:type="spellEnd"/>
            <w:r w:rsidRPr="00523318">
              <w:rPr>
                <w:rFonts w:ascii="Arial" w:hAnsi="Arial" w:cs="Arial"/>
                <w:sz w:val="23"/>
                <w:szCs w:val="23"/>
              </w:rPr>
              <w:t>.</w:t>
            </w:r>
          </w:p>
          <w:p w14:paraId="560CF997" w14:textId="32FC384D"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T</w:t>
            </w:r>
            <w:proofErr w:type="spellStart"/>
            <w:r w:rsidR="00C37B4C">
              <w:rPr>
                <w:rFonts w:ascii="Arial" w:hAnsi="Arial" w:cs="Arial"/>
                <w:sz w:val="23"/>
                <w:szCs w:val="23"/>
                <w:lang w:val="lt-LT"/>
              </w:rPr>
              <w:t>ie</w:t>
            </w:r>
            <w:r w:rsidRPr="00523318">
              <w:rPr>
                <w:rFonts w:ascii="Arial" w:hAnsi="Arial" w:cs="Arial"/>
                <w:sz w:val="23"/>
                <w:szCs w:val="23"/>
              </w:rPr>
              <w:t>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NMA </w:t>
            </w:r>
            <w:proofErr w:type="spellStart"/>
            <w:r w:rsidRPr="00523318">
              <w:rPr>
                <w:rFonts w:ascii="Arial" w:hAnsi="Arial" w:cs="Arial"/>
                <w:sz w:val="23"/>
                <w:szCs w:val="23"/>
              </w:rPr>
              <w:t>galėtų</w:t>
            </w:r>
            <w:proofErr w:type="spellEnd"/>
            <w:r w:rsidRPr="00523318">
              <w:rPr>
                <w:rFonts w:ascii="Arial" w:hAnsi="Arial" w:cs="Arial"/>
                <w:sz w:val="23"/>
                <w:szCs w:val="23"/>
              </w:rPr>
              <w:t xml:space="preserve"> </w:t>
            </w:r>
            <w:proofErr w:type="spellStart"/>
            <w:r w:rsidRPr="00523318">
              <w:rPr>
                <w:rFonts w:ascii="Arial" w:hAnsi="Arial" w:cs="Arial"/>
                <w:sz w:val="23"/>
                <w:szCs w:val="23"/>
              </w:rPr>
              <w:t>gauti</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išleistus</w:t>
            </w:r>
            <w:proofErr w:type="spellEnd"/>
            <w:r w:rsidRPr="00523318">
              <w:rPr>
                <w:rFonts w:ascii="Arial" w:hAnsi="Arial" w:cs="Arial"/>
                <w:sz w:val="23"/>
                <w:szCs w:val="23"/>
              </w:rPr>
              <w:t xml:space="preserve"> </w:t>
            </w:r>
            <w:proofErr w:type="spellStart"/>
            <w:r w:rsidRPr="00523318">
              <w:rPr>
                <w:rFonts w:ascii="Arial" w:hAnsi="Arial" w:cs="Arial"/>
                <w:sz w:val="23"/>
                <w:szCs w:val="23"/>
              </w:rPr>
              <w:t>pakeitimų</w:t>
            </w:r>
            <w:proofErr w:type="spellEnd"/>
            <w:r w:rsidRPr="00523318">
              <w:rPr>
                <w:rFonts w:ascii="Arial" w:hAnsi="Arial" w:cs="Arial"/>
                <w:sz w:val="23"/>
                <w:szCs w:val="23"/>
              </w:rPr>
              <w:t xml:space="preserve"> </w:t>
            </w:r>
            <w:proofErr w:type="spellStart"/>
            <w:r w:rsidRPr="00523318">
              <w:rPr>
                <w:rFonts w:ascii="Arial" w:hAnsi="Arial" w:cs="Arial"/>
                <w:sz w:val="23"/>
                <w:szCs w:val="23"/>
              </w:rPr>
              <w:t>paketus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pataisymus</w:t>
            </w:r>
            <w:proofErr w:type="spellEnd"/>
            <w:r w:rsidRPr="00523318">
              <w:rPr>
                <w:rFonts w:ascii="Arial" w:hAnsi="Arial" w:cs="Arial"/>
                <w:sz w:val="23"/>
                <w:szCs w:val="23"/>
              </w:rPr>
              <w:t>.</w:t>
            </w:r>
          </w:p>
        </w:tc>
      </w:tr>
      <w:tr w:rsidR="00B108B2" w:rsidRPr="00523318" w14:paraId="0E3C3B17"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639B0B1"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klausimais</w:t>
            </w:r>
            <w:proofErr w:type="spellEnd"/>
            <w:r w:rsidRPr="00523318">
              <w:rPr>
                <w:rFonts w:ascii="Arial" w:hAnsi="Arial" w:cs="Arial"/>
                <w:sz w:val="23"/>
                <w:szCs w:val="23"/>
              </w:rPr>
              <w:t xml:space="preserve"> </w:t>
            </w:r>
            <w:proofErr w:type="spellStart"/>
            <w:r w:rsidRPr="00523318">
              <w:rPr>
                <w:rFonts w:ascii="Arial" w:hAnsi="Arial" w:cs="Arial"/>
                <w:sz w:val="23"/>
                <w:szCs w:val="23"/>
              </w:rPr>
              <w:t>konsultacijos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telefonu</w:t>
            </w:r>
            <w:proofErr w:type="spellEnd"/>
            <w:r w:rsidRPr="00523318">
              <w:rPr>
                <w:rFonts w:ascii="Arial" w:hAnsi="Arial" w:cs="Arial"/>
                <w:sz w:val="23"/>
                <w:szCs w:val="23"/>
              </w:rPr>
              <w:t>:</w:t>
            </w:r>
          </w:p>
        </w:tc>
      </w:tr>
      <w:tr w:rsidR="00B108B2" w:rsidRPr="00523318" w14:paraId="7DEBD1DC"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7B38B17" w14:textId="77777777" w:rsidR="00B108B2" w:rsidRPr="00523318" w:rsidRDefault="00B108B2" w:rsidP="00402036">
            <w:pPr>
              <w:spacing w:line="256" w:lineRule="auto"/>
              <w:rPr>
                <w:rFonts w:ascii="Arial" w:hAnsi="Arial" w:cs="Arial"/>
                <w:sz w:val="23"/>
                <w:szCs w:val="23"/>
              </w:rPr>
            </w:pPr>
            <w:proofErr w:type="spellStart"/>
            <w:r w:rsidRPr="00523318">
              <w:rPr>
                <w:rFonts w:ascii="Arial" w:hAnsi="Arial" w:cs="Arial"/>
                <w:sz w:val="23"/>
                <w:szCs w:val="23"/>
              </w:rPr>
              <w:t>Iškilus</w:t>
            </w:r>
            <w:proofErr w:type="spellEnd"/>
            <w:r w:rsidRPr="00523318">
              <w:rPr>
                <w:rFonts w:ascii="Arial" w:hAnsi="Arial" w:cs="Arial"/>
                <w:sz w:val="23"/>
                <w:szCs w:val="23"/>
              </w:rPr>
              <w:t xml:space="preserve"> </w:t>
            </w:r>
            <w:proofErr w:type="spellStart"/>
            <w:r w:rsidRPr="00523318">
              <w:rPr>
                <w:rFonts w:ascii="Arial" w:hAnsi="Arial" w:cs="Arial"/>
                <w:sz w:val="23"/>
                <w:szCs w:val="23"/>
              </w:rPr>
              <w:t>techniniams</w:t>
            </w:r>
            <w:proofErr w:type="spellEnd"/>
            <w:r w:rsidRPr="00523318">
              <w:rPr>
                <w:rFonts w:ascii="Arial" w:hAnsi="Arial" w:cs="Arial"/>
                <w:sz w:val="23"/>
                <w:szCs w:val="23"/>
              </w:rPr>
              <w:t xml:space="preserve"> </w:t>
            </w:r>
            <w:proofErr w:type="spellStart"/>
            <w:r w:rsidRPr="00523318">
              <w:rPr>
                <w:rFonts w:ascii="Arial" w:hAnsi="Arial" w:cs="Arial"/>
                <w:sz w:val="23"/>
                <w:szCs w:val="23"/>
              </w:rPr>
              <w:t>klausimams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užtikrinta</w:t>
            </w:r>
            <w:proofErr w:type="spellEnd"/>
            <w:r w:rsidRPr="00523318">
              <w:rPr>
                <w:rFonts w:ascii="Arial" w:hAnsi="Arial" w:cs="Arial"/>
                <w:sz w:val="23"/>
                <w:szCs w:val="23"/>
              </w:rPr>
              <w:t xml:space="preserve"> </w:t>
            </w:r>
            <w:proofErr w:type="spellStart"/>
            <w:r w:rsidRPr="00523318">
              <w:rPr>
                <w:rFonts w:ascii="Arial" w:hAnsi="Arial" w:cs="Arial"/>
                <w:sz w:val="23"/>
                <w:szCs w:val="23"/>
              </w:rPr>
              <w:t>galimybė</w:t>
            </w:r>
            <w:proofErr w:type="spellEnd"/>
            <w:r w:rsidRPr="00523318">
              <w:rPr>
                <w:rFonts w:ascii="Arial" w:hAnsi="Arial" w:cs="Arial"/>
                <w:sz w:val="23"/>
                <w:szCs w:val="23"/>
              </w:rPr>
              <w:t xml:space="preserve"> </w:t>
            </w:r>
            <w:proofErr w:type="spellStart"/>
            <w:r w:rsidRPr="00523318">
              <w:rPr>
                <w:rFonts w:ascii="Arial" w:hAnsi="Arial" w:cs="Arial"/>
                <w:sz w:val="23"/>
                <w:szCs w:val="23"/>
              </w:rPr>
              <w:t>darbo</w:t>
            </w:r>
            <w:proofErr w:type="spellEnd"/>
            <w:r w:rsidRPr="00523318">
              <w:rPr>
                <w:rFonts w:ascii="Arial" w:hAnsi="Arial" w:cs="Arial"/>
                <w:sz w:val="23"/>
                <w:szCs w:val="23"/>
              </w:rPr>
              <w:t xml:space="preserve"> </w:t>
            </w:r>
            <w:proofErr w:type="spellStart"/>
            <w:r w:rsidRPr="00523318">
              <w:rPr>
                <w:rFonts w:ascii="Arial" w:hAnsi="Arial" w:cs="Arial"/>
                <w:sz w:val="23"/>
                <w:szCs w:val="23"/>
              </w:rPr>
              <w:t>dienomis</w:t>
            </w:r>
            <w:proofErr w:type="spellEnd"/>
            <w:r w:rsidRPr="00523318">
              <w:rPr>
                <w:rFonts w:ascii="Arial" w:hAnsi="Arial" w:cs="Arial"/>
                <w:sz w:val="23"/>
                <w:szCs w:val="23"/>
              </w:rPr>
              <w:t xml:space="preserve"> </w:t>
            </w:r>
            <w:proofErr w:type="spellStart"/>
            <w:r w:rsidRPr="00523318">
              <w:rPr>
                <w:rFonts w:ascii="Arial" w:hAnsi="Arial" w:cs="Arial"/>
                <w:sz w:val="23"/>
                <w:szCs w:val="23"/>
              </w:rPr>
              <w:t>nuo</w:t>
            </w:r>
            <w:proofErr w:type="spellEnd"/>
            <w:r w:rsidRPr="00523318">
              <w:rPr>
                <w:rFonts w:ascii="Arial" w:hAnsi="Arial" w:cs="Arial"/>
                <w:sz w:val="23"/>
                <w:szCs w:val="23"/>
              </w:rPr>
              <w:t xml:space="preserve"> 8 </w:t>
            </w:r>
            <w:proofErr w:type="spellStart"/>
            <w:r w:rsidRPr="00523318">
              <w:rPr>
                <w:rFonts w:ascii="Arial" w:hAnsi="Arial" w:cs="Arial"/>
                <w:sz w:val="23"/>
                <w:szCs w:val="23"/>
              </w:rPr>
              <w:t>val</w:t>
            </w:r>
            <w:proofErr w:type="spellEnd"/>
            <w:r w:rsidRPr="00523318">
              <w:rPr>
                <w:rFonts w:ascii="Arial" w:hAnsi="Arial" w:cs="Arial"/>
                <w:sz w:val="23"/>
                <w:szCs w:val="23"/>
              </w:rPr>
              <w:t xml:space="preserve">. </w:t>
            </w:r>
            <w:proofErr w:type="spellStart"/>
            <w:r w:rsidRPr="00523318">
              <w:rPr>
                <w:rFonts w:ascii="Arial" w:hAnsi="Arial" w:cs="Arial"/>
                <w:sz w:val="23"/>
                <w:szCs w:val="23"/>
              </w:rPr>
              <w:t>iki</w:t>
            </w:r>
            <w:proofErr w:type="spellEnd"/>
            <w:r w:rsidRPr="00523318">
              <w:rPr>
                <w:rFonts w:ascii="Arial" w:hAnsi="Arial" w:cs="Arial"/>
                <w:sz w:val="23"/>
                <w:szCs w:val="23"/>
              </w:rPr>
              <w:t xml:space="preserve"> 17 </w:t>
            </w:r>
            <w:proofErr w:type="spellStart"/>
            <w:r w:rsidRPr="00523318">
              <w:rPr>
                <w:rFonts w:ascii="Arial" w:hAnsi="Arial" w:cs="Arial"/>
                <w:sz w:val="23"/>
                <w:szCs w:val="23"/>
              </w:rPr>
              <w:t>val</w:t>
            </w:r>
            <w:proofErr w:type="spellEnd"/>
            <w:r w:rsidRPr="00523318">
              <w:rPr>
                <w:rFonts w:ascii="Arial" w:hAnsi="Arial" w:cs="Arial"/>
                <w:sz w:val="23"/>
                <w:szCs w:val="23"/>
              </w:rPr>
              <w:t xml:space="preserve">. </w:t>
            </w:r>
            <w:proofErr w:type="spellStart"/>
            <w:r w:rsidRPr="00523318">
              <w:rPr>
                <w:rFonts w:ascii="Arial" w:hAnsi="Arial" w:cs="Arial"/>
                <w:sz w:val="23"/>
                <w:szCs w:val="23"/>
              </w:rPr>
              <w:t>kreiptis</w:t>
            </w:r>
            <w:proofErr w:type="spellEnd"/>
            <w:r w:rsidRPr="00523318">
              <w:rPr>
                <w:rFonts w:ascii="Arial" w:hAnsi="Arial" w:cs="Arial"/>
                <w:sz w:val="23"/>
                <w:szCs w:val="23"/>
              </w:rPr>
              <w:t xml:space="preserve"> </w:t>
            </w:r>
            <w:proofErr w:type="spellStart"/>
            <w:r w:rsidRPr="00523318">
              <w:rPr>
                <w:rFonts w:ascii="Arial" w:hAnsi="Arial" w:cs="Arial"/>
                <w:sz w:val="23"/>
                <w:szCs w:val="23"/>
              </w:rPr>
              <w:t>konsultacijos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telefonu</w:t>
            </w:r>
            <w:proofErr w:type="spellEnd"/>
            <w:r w:rsidRPr="00523318">
              <w:rPr>
                <w:rFonts w:ascii="Arial" w:hAnsi="Arial" w:cs="Arial"/>
                <w:sz w:val="23"/>
                <w:szCs w:val="23"/>
              </w:rPr>
              <w:t xml:space="preserve"> </w:t>
            </w:r>
            <w:proofErr w:type="spellStart"/>
            <w:r w:rsidRPr="00523318">
              <w:rPr>
                <w:rFonts w:ascii="Arial" w:hAnsi="Arial" w:cs="Arial"/>
                <w:sz w:val="23"/>
                <w:szCs w:val="23"/>
                <w:lang w:eastAsia="lt-LT"/>
              </w:rPr>
              <w:t>programinės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įrangos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techninio</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palaikymo</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klausimais</w:t>
            </w:r>
            <w:proofErr w:type="spellEnd"/>
            <w:r w:rsidRPr="00523318">
              <w:rPr>
                <w:rFonts w:ascii="Arial" w:hAnsi="Arial" w:cs="Arial"/>
                <w:sz w:val="23"/>
                <w:szCs w:val="23"/>
              </w:rPr>
              <w:t xml:space="preserve">. </w:t>
            </w:r>
            <w:proofErr w:type="spellStart"/>
            <w:r w:rsidRPr="00523318">
              <w:rPr>
                <w:rFonts w:ascii="Arial" w:hAnsi="Arial" w:cs="Arial"/>
                <w:sz w:val="23"/>
                <w:szCs w:val="23"/>
                <w:lang w:eastAsia="lt-LT"/>
              </w:rPr>
              <w:t>Programinės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įrangos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techninio</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palaikymo</w:t>
            </w:r>
            <w:proofErr w:type="spellEnd"/>
            <w:r w:rsidRPr="00523318">
              <w:rPr>
                <w:rFonts w:ascii="Arial" w:hAnsi="Arial" w:cs="Arial"/>
                <w:sz w:val="23"/>
                <w:szCs w:val="23"/>
              </w:rPr>
              <w:t xml:space="preserve"> </w:t>
            </w:r>
            <w:proofErr w:type="spellStart"/>
            <w:r w:rsidRPr="00523318">
              <w:rPr>
                <w:rFonts w:ascii="Arial" w:hAnsi="Arial" w:cs="Arial"/>
                <w:sz w:val="23"/>
                <w:szCs w:val="23"/>
              </w:rPr>
              <w:t>konsultacijų</w:t>
            </w:r>
            <w:proofErr w:type="spellEnd"/>
            <w:r w:rsidRPr="00523318">
              <w:rPr>
                <w:rFonts w:ascii="Arial" w:hAnsi="Arial" w:cs="Arial"/>
                <w:sz w:val="23"/>
                <w:szCs w:val="23"/>
              </w:rPr>
              <w:t xml:space="preserve"> </w:t>
            </w:r>
            <w:proofErr w:type="spellStart"/>
            <w:r w:rsidRPr="00523318">
              <w:rPr>
                <w:rFonts w:ascii="Arial" w:hAnsi="Arial" w:cs="Arial"/>
                <w:sz w:val="23"/>
                <w:szCs w:val="23"/>
              </w:rPr>
              <w:t>kiekis</w:t>
            </w:r>
            <w:proofErr w:type="spellEnd"/>
            <w:r w:rsidRPr="00523318">
              <w:rPr>
                <w:rFonts w:ascii="Arial" w:hAnsi="Arial" w:cs="Arial"/>
                <w:sz w:val="23"/>
                <w:szCs w:val="23"/>
              </w:rPr>
              <w:t xml:space="preserve"> </w:t>
            </w:r>
            <w:proofErr w:type="spellStart"/>
            <w:r w:rsidRPr="00523318">
              <w:rPr>
                <w:rFonts w:ascii="Arial" w:hAnsi="Arial" w:cs="Arial"/>
                <w:sz w:val="23"/>
                <w:szCs w:val="23"/>
              </w:rPr>
              <w:t>neribojamas</w:t>
            </w:r>
            <w:proofErr w:type="spellEnd"/>
            <w:r w:rsidRPr="00523318">
              <w:rPr>
                <w:rFonts w:ascii="Arial" w:hAnsi="Arial" w:cs="Arial"/>
                <w:sz w:val="23"/>
                <w:szCs w:val="23"/>
              </w:rPr>
              <w:t>.</w:t>
            </w:r>
          </w:p>
        </w:tc>
      </w:tr>
      <w:tr w:rsidR="00B108B2" w:rsidRPr="00523318" w14:paraId="33C3D17A"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ADEE353"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sutrikimų</w:t>
            </w:r>
            <w:proofErr w:type="spellEnd"/>
            <w:r w:rsidRPr="00523318">
              <w:rPr>
                <w:rFonts w:ascii="Arial" w:hAnsi="Arial" w:cs="Arial"/>
                <w:sz w:val="23"/>
                <w:szCs w:val="23"/>
              </w:rPr>
              <w:t xml:space="preserve"> </w:t>
            </w:r>
            <w:proofErr w:type="spellStart"/>
            <w:r w:rsidRPr="00523318">
              <w:rPr>
                <w:rFonts w:ascii="Arial" w:hAnsi="Arial" w:cs="Arial"/>
                <w:sz w:val="23"/>
                <w:szCs w:val="23"/>
              </w:rPr>
              <w:t>nuotolinė</w:t>
            </w:r>
            <w:proofErr w:type="spellEnd"/>
            <w:r w:rsidRPr="00523318">
              <w:rPr>
                <w:rFonts w:ascii="Arial" w:hAnsi="Arial" w:cs="Arial"/>
                <w:sz w:val="23"/>
                <w:szCs w:val="23"/>
              </w:rPr>
              <w:t xml:space="preserve"> pagalba:</w:t>
            </w:r>
          </w:p>
        </w:tc>
      </w:tr>
      <w:tr w:rsidR="00B108B2" w:rsidRPr="00523318" w14:paraId="38079A40"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A48057E" w14:textId="4F35BB38" w:rsidR="00B108B2" w:rsidRPr="00523318" w:rsidRDefault="00B108B2" w:rsidP="00402036">
            <w:pPr>
              <w:spacing w:line="256" w:lineRule="auto"/>
              <w:rPr>
                <w:rFonts w:ascii="Arial" w:hAnsi="Arial" w:cs="Arial"/>
                <w:sz w:val="23"/>
                <w:szCs w:val="23"/>
              </w:rPr>
            </w:pPr>
            <w:proofErr w:type="spellStart"/>
            <w:r w:rsidRPr="00523318">
              <w:rPr>
                <w:rFonts w:ascii="Arial" w:hAnsi="Arial" w:cs="Arial"/>
                <w:sz w:val="23"/>
                <w:szCs w:val="23"/>
              </w:rPr>
              <w:t>Esant</w:t>
            </w:r>
            <w:proofErr w:type="spellEnd"/>
            <w:r w:rsidRPr="00523318">
              <w:rPr>
                <w:rFonts w:ascii="Arial" w:hAnsi="Arial" w:cs="Arial"/>
                <w:sz w:val="23"/>
                <w:szCs w:val="23"/>
              </w:rPr>
              <w:t xml:space="preserve"> </w:t>
            </w:r>
            <w:proofErr w:type="spellStart"/>
            <w:r w:rsidRPr="00523318">
              <w:rPr>
                <w:rFonts w:ascii="Arial" w:hAnsi="Arial" w:cs="Arial"/>
                <w:sz w:val="23"/>
                <w:szCs w:val="23"/>
              </w:rPr>
              <w:t>poreikiui</w:t>
            </w:r>
            <w:proofErr w:type="spellEnd"/>
            <w:r w:rsidRPr="00523318">
              <w:rPr>
                <w:rFonts w:ascii="Arial" w:hAnsi="Arial" w:cs="Arial"/>
                <w:sz w:val="23"/>
                <w:szCs w:val="23"/>
              </w:rPr>
              <w:t xml:space="preserve"> </w:t>
            </w:r>
            <w:proofErr w:type="spellStart"/>
            <w:r w:rsidRPr="00523318">
              <w:rPr>
                <w:rFonts w:ascii="Arial" w:hAnsi="Arial" w:cs="Arial"/>
                <w:sz w:val="23"/>
                <w:szCs w:val="23"/>
              </w:rPr>
              <w:t>išspręsti</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sutrikimą</w:t>
            </w:r>
            <w:proofErr w:type="spellEnd"/>
            <w:r w:rsidRPr="00523318">
              <w:rPr>
                <w:rFonts w:ascii="Arial" w:hAnsi="Arial" w:cs="Arial"/>
                <w:sz w:val="23"/>
                <w:szCs w:val="23"/>
              </w:rPr>
              <w:t>, T</w:t>
            </w:r>
            <w:proofErr w:type="spellStart"/>
            <w:r w:rsidR="000F4E0C">
              <w:rPr>
                <w:rFonts w:ascii="Arial" w:hAnsi="Arial" w:cs="Arial"/>
                <w:sz w:val="23"/>
                <w:szCs w:val="23"/>
                <w:lang w:val="lt-LT"/>
              </w:rPr>
              <w:t>ie</w:t>
            </w:r>
            <w:r w:rsidRPr="00523318">
              <w:rPr>
                <w:rFonts w:ascii="Arial" w:hAnsi="Arial" w:cs="Arial"/>
                <w:sz w:val="23"/>
                <w:szCs w:val="23"/>
              </w:rPr>
              <w:t>kėjo</w:t>
            </w:r>
            <w:proofErr w:type="spellEnd"/>
            <w:r w:rsidRPr="00523318">
              <w:rPr>
                <w:rFonts w:ascii="Arial" w:hAnsi="Arial" w:cs="Arial"/>
                <w:sz w:val="23"/>
                <w:szCs w:val="23"/>
              </w:rPr>
              <w:t xml:space="preserve"> </w:t>
            </w:r>
            <w:proofErr w:type="spellStart"/>
            <w:r w:rsidRPr="00523318">
              <w:rPr>
                <w:rFonts w:ascii="Arial" w:hAnsi="Arial" w:cs="Arial"/>
                <w:sz w:val="23"/>
                <w:szCs w:val="23"/>
              </w:rPr>
              <w:t>arba</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atstovas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padėti</w:t>
            </w:r>
            <w:proofErr w:type="spellEnd"/>
            <w:r w:rsidRPr="00523318">
              <w:rPr>
                <w:rFonts w:ascii="Arial" w:hAnsi="Arial" w:cs="Arial"/>
                <w:sz w:val="23"/>
                <w:szCs w:val="23"/>
              </w:rPr>
              <w:t xml:space="preserve"> </w:t>
            </w:r>
            <w:proofErr w:type="spellStart"/>
            <w:r w:rsidRPr="00523318">
              <w:rPr>
                <w:rFonts w:ascii="Arial" w:hAnsi="Arial" w:cs="Arial"/>
                <w:sz w:val="23"/>
                <w:szCs w:val="23"/>
              </w:rPr>
              <w:t>išspręsti</w:t>
            </w:r>
            <w:proofErr w:type="spellEnd"/>
            <w:r w:rsidRPr="00523318">
              <w:rPr>
                <w:rFonts w:ascii="Arial" w:hAnsi="Arial" w:cs="Arial"/>
                <w:sz w:val="23"/>
                <w:szCs w:val="23"/>
              </w:rPr>
              <w:t xml:space="preserve"> </w:t>
            </w:r>
            <w:proofErr w:type="spellStart"/>
            <w:r w:rsidRPr="00523318">
              <w:rPr>
                <w:rFonts w:ascii="Arial" w:hAnsi="Arial" w:cs="Arial"/>
                <w:sz w:val="23"/>
                <w:szCs w:val="23"/>
              </w:rPr>
              <w:t>incidentą</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jei</w:t>
            </w:r>
            <w:proofErr w:type="spellEnd"/>
            <w:r w:rsidRPr="00523318">
              <w:rPr>
                <w:rFonts w:ascii="Arial" w:hAnsi="Arial" w:cs="Arial"/>
                <w:sz w:val="23"/>
                <w:szCs w:val="23"/>
              </w:rPr>
              <w:t xml:space="preserve"> </w:t>
            </w:r>
            <w:proofErr w:type="spellStart"/>
            <w:r w:rsidRPr="00523318">
              <w:rPr>
                <w:rFonts w:ascii="Arial" w:hAnsi="Arial" w:cs="Arial"/>
                <w:sz w:val="23"/>
                <w:szCs w:val="23"/>
              </w:rPr>
              <w:t>reikia</w:t>
            </w:r>
            <w:proofErr w:type="spellEnd"/>
            <w:r w:rsidRPr="00523318">
              <w:rPr>
                <w:rFonts w:ascii="Arial" w:hAnsi="Arial" w:cs="Arial"/>
                <w:sz w:val="23"/>
                <w:szCs w:val="23"/>
              </w:rPr>
              <w:t xml:space="preserve"> </w:t>
            </w:r>
            <w:proofErr w:type="spellStart"/>
            <w:r w:rsidRPr="00523318">
              <w:rPr>
                <w:rFonts w:ascii="Arial" w:hAnsi="Arial" w:cs="Arial"/>
                <w:sz w:val="23"/>
                <w:szCs w:val="23"/>
              </w:rPr>
              <w:t>prisijungti</w:t>
            </w:r>
            <w:proofErr w:type="spellEnd"/>
            <w:r w:rsidRPr="00523318">
              <w:rPr>
                <w:rFonts w:ascii="Arial" w:hAnsi="Arial" w:cs="Arial"/>
                <w:sz w:val="23"/>
                <w:szCs w:val="23"/>
              </w:rPr>
              <w:t xml:space="preserve"> </w:t>
            </w:r>
            <w:proofErr w:type="spellStart"/>
            <w:r w:rsidRPr="00523318">
              <w:rPr>
                <w:rFonts w:ascii="Arial" w:hAnsi="Arial" w:cs="Arial"/>
                <w:sz w:val="23"/>
                <w:szCs w:val="23"/>
              </w:rPr>
              <w:t>nuotolinio</w:t>
            </w:r>
            <w:proofErr w:type="spellEnd"/>
            <w:r w:rsidRPr="00523318">
              <w:rPr>
                <w:rFonts w:ascii="Arial" w:hAnsi="Arial" w:cs="Arial"/>
                <w:sz w:val="23"/>
                <w:szCs w:val="23"/>
              </w:rPr>
              <w:t xml:space="preserve"> </w:t>
            </w:r>
            <w:proofErr w:type="spellStart"/>
            <w:r w:rsidRPr="00523318">
              <w:rPr>
                <w:rFonts w:ascii="Arial" w:hAnsi="Arial" w:cs="Arial"/>
                <w:sz w:val="23"/>
                <w:szCs w:val="23"/>
              </w:rPr>
              <w:t>prisijungimo</w:t>
            </w:r>
            <w:proofErr w:type="spellEnd"/>
            <w:r w:rsidRPr="00523318">
              <w:rPr>
                <w:rFonts w:ascii="Arial" w:hAnsi="Arial" w:cs="Arial"/>
                <w:sz w:val="23"/>
                <w:szCs w:val="23"/>
              </w:rPr>
              <w:t xml:space="preserve"> </w:t>
            </w:r>
            <w:proofErr w:type="spellStart"/>
            <w:r w:rsidRPr="00523318">
              <w:rPr>
                <w:rFonts w:ascii="Arial" w:hAnsi="Arial" w:cs="Arial"/>
                <w:sz w:val="23"/>
                <w:szCs w:val="23"/>
              </w:rPr>
              <w:t>priemonėmis</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w:t>
            </w:r>
            <w:proofErr w:type="spellStart"/>
            <w:r w:rsidRPr="00523318">
              <w:rPr>
                <w:rFonts w:ascii="Arial" w:hAnsi="Arial" w:cs="Arial"/>
                <w:sz w:val="23"/>
                <w:szCs w:val="23"/>
              </w:rPr>
              <w:t>darbo</w:t>
            </w:r>
            <w:proofErr w:type="spellEnd"/>
            <w:r w:rsidRPr="00523318">
              <w:rPr>
                <w:rFonts w:ascii="Arial" w:hAnsi="Arial" w:cs="Arial"/>
                <w:sz w:val="23"/>
                <w:szCs w:val="23"/>
              </w:rPr>
              <w:t xml:space="preserve"> </w:t>
            </w:r>
            <w:proofErr w:type="spellStart"/>
            <w:r w:rsidRPr="00523318">
              <w:rPr>
                <w:rFonts w:ascii="Arial" w:hAnsi="Arial" w:cs="Arial"/>
                <w:sz w:val="23"/>
                <w:szCs w:val="23"/>
              </w:rPr>
              <w:t>vietos</w:t>
            </w:r>
            <w:proofErr w:type="spellEnd"/>
            <w:r w:rsidRPr="00523318">
              <w:rPr>
                <w:rFonts w:ascii="Arial" w:hAnsi="Arial" w:cs="Arial"/>
                <w:sz w:val="23"/>
                <w:szCs w:val="23"/>
              </w:rPr>
              <w:t xml:space="preserve">, </w:t>
            </w:r>
            <w:proofErr w:type="spellStart"/>
            <w:r w:rsidRPr="00523318">
              <w:rPr>
                <w:rFonts w:ascii="Arial" w:hAnsi="Arial" w:cs="Arial"/>
                <w:sz w:val="23"/>
                <w:szCs w:val="23"/>
              </w:rPr>
              <w:t>kurioje</w:t>
            </w:r>
            <w:proofErr w:type="spellEnd"/>
            <w:r w:rsidRPr="00523318">
              <w:rPr>
                <w:rFonts w:ascii="Arial" w:hAnsi="Arial" w:cs="Arial"/>
                <w:sz w:val="23"/>
                <w:szCs w:val="23"/>
              </w:rPr>
              <w:t xml:space="preserve"> </w:t>
            </w:r>
            <w:proofErr w:type="spellStart"/>
            <w:r w:rsidRPr="00523318">
              <w:rPr>
                <w:rFonts w:ascii="Arial" w:hAnsi="Arial" w:cs="Arial"/>
                <w:sz w:val="23"/>
                <w:szCs w:val="23"/>
              </w:rPr>
              <w:t>kilo</w:t>
            </w:r>
            <w:proofErr w:type="spellEnd"/>
            <w:r w:rsidRPr="00523318">
              <w:rPr>
                <w:rFonts w:ascii="Arial" w:hAnsi="Arial" w:cs="Arial"/>
                <w:sz w:val="23"/>
                <w:szCs w:val="23"/>
              </w:rPr>
              <w:t xml:space="preserve"> </w:t>
            </w:r>
            <w:proofErr w:type="spellStart"/>
            <w:r w:rsidRPr="00523318">
              <w:rPr>
                <w:rFonts w:ascii="Arial" w:hAnsi="Arial" w:cs="Arial"/>
                <w:sz w:val="23"/>
                <w:szCs w:val="23"/>
              </w:rPr>
              <w:t>problema</w:t>
            </w:r>
            <w:proofErr w:type="spellEnd"/>
            <w:r w:rsidRPr="00523318">
              <w:rPr>
                <w:rFonts w:ascii="Arial" w:hAnsi="Arial" w:cs="Arial"/>
                <w:sz w:val="23"/>
                <w:szCs w:val="23"/>
              </w:rPr>
              <w:t>.</w:t>
            </w:r>
          </w:p>
        </w:tc>
      </w:tr>
      <w:tr w:rsidR="00B108B2" w:rsidRPr="00523318" w14:paraId="46C7051D"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6B55D3F"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pagalbos</w:t>
            </w:r>
            <w:proofErr w:type="spellEnd"/>
            <w:r w:rsidRPr="00523318">
              <w:rPr>
                <w:rFonts w:ascii="Arial" w:hAnsi="Arial" w:cs="Arial"/>
                <w:sz w:val="23"/>
                <w:szCs w:val="23"/>
              </w:rPr>
              <w:t xml:space="preserve"> </w:t>
            </w:r>
            <w:proofErr w:type="spellStart"/>
            <w:r w:rsidRPr="00523318">
              <w:rPr>
                <w:rFonts w:ascii="Arial" w:hAnsi="Arial" w:cs="Arial"/>
                <w:sz w:val="23"/>
                <w:szCs w:val="23"/>
              </w:rPr>
              <w:t>centras</w:t>
            </w:r>
            <w:proofErr w:type="spellEnd"/>
            <w:r w:rsidRPr="00523318">
              <w:rPr>
                <w:rFonts w:ascii="Arial" w:hAnsi="Arial" w:cs="Arial"/>
                <w:sz w:val="23"/>
                <w:szCs w:val="23"/>
              </w:rPr>
              <w:t xml:space="preserve"> </w:t>
            </w:r>
            <w:proofErr w:type="spellStart"/>
            <w:r w:rsidRPr="00523318">
              <w:rPr>
                <w:rFonts w:ascii="Arial" w:hAnsi="Arial" w:cs="Arial"/>
                <w:sz w:val="23"/>
                <w:szCs w:val="23"/>
              </w:rPr>
              <w:t>internete</w:t>
            </w:r>
            <w:proofErr w:type="spellEnd"/>
            <w:r w:rsidRPr="00523318">
              <w:rPr>
                <w:rFonts w:ascii="Arial" w:hAnsi="Arial" w:cs="Arial"/>
                <w:sz w:val="23"/>
                <w:szCs w:val="23"/>
              </w:rPr>
              <w:t>:</w:t>
            </w:r>
          </w:p>
        </w:tc>
      </w:tr>
      <w:tr w:rsidR="00B108B2" w:rsidRPr="00523318" w14:paraId="3BD6B33C" w14:textId="77777777" w:rsidTr="00402036">
        <w:tc>
          <w:tcPr>
            <w:tcW w:w="949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C1176" w14:textId="1773D415"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T</w:t>
            </w:r>
            <w:proofErr w:type="spellStart"/>
            <w:r w:rsidR="00706EEF">
              <w:rPr>
                <w:rFonts w:ascii="Arial" w:hAnsi="Arial" w:cs="Arial"/>
                <w:sz w:val="23"/>
                <w:szCs w:val="23"/>
                <w:lang w:val="lt-LT"/>
              </w:rPr>
              <w:t>ie</w:t>
            </w:r>
            <w:r w:rsidRPr="00523318">
              <w:rPr>
                <w:rFonts w:ascii="Arial" w:hAnsi="Arial" w:cs="Arial"/>
                <w:sz w:val="23"/>
                <w:szCs w:val="23"/>
              </w:rPr>
              <w:t>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turi</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prieigą</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gamintojo</w:t>
            </w:r>
            <w:proofErr w:type="spellEnd"/>
            <w:r w:rsidRPr="00523318">
              <w:rPr>
                <w:rFonts w:ascii="Arial" w:hAnsi="Arial" w:cs="Arial"/>
                <w:sz w:val="23"/>
                <w:szCs w:val="23"/>
              </w:rPr>
              <w:t xml:space="preserve"> </w:t>
            </w:r>
            <w:proofErr w:type="spellStart"/>
            <w:r w:rsidRPr="00523318">
              <w:rPr>
                <w:rFonts w:ascii="Arial" w:hAnsi="Arial" w:cs="Arial"/>
                <w:sz w:val="23"/>
                <w:szCs w:val="23"/>
              </w:rPr>
              <w:t>internetinių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resursų</w:t>
            </w:r>
            <w:proofErr w:type="spellEnd"/>
            <w:r w:rsidRPr="00523318">
              <w:rPr>
                <w:rFonts w:ascii="Arial" w:hAnsi="Arial" w:cs="Arial"/>
                <w:sz w:val="23"/>
                <w:szCs w:val="23"/>
              </w:rPr>
              <w:t xml:space="preserve">, </w:t>
            </w:r>
            <w:proofErr w:type="spellStart"/>
            <w:r w:rsidRPr="00523318">
              <w:rPr>
                <w:rFonts w:ascii="Arial" w:hAnsi="Arial" w:cs="Arial"/>
                <w:sz w:val="23"/>
                <w:szCs w:val="23"/>
              </w:rPr>
              <w:t>kuriuose</w:t>
            </w:r>
            <w:proofErr w:type="spellEnd"/>
            <w:r w:rsidRPr="00523318">
              <w:rPr>
                <w:rFonts w:ascii="Arial" w:hAnsi="Arial" w:cs="Arial"/>
                <w:sz w:val="23"/>
                <w:szCs w:val="23"/>
              </w:rPr>
              <w:t xml:space="preserve"> </w:t>
            </w:r>
            <w:proofErr w:type="spellStart"/>
            <w:r w:rsidRPr="00523318">
              <w:rPr>
                <w:rFonts w:ascii="Arial" w:hAnsi="Arial" w:cs="Arial"/>
                <w:sz w:val="23"/>
                <w:szCs w:val="23"/>
              </w:rPr>
              <w:t>galima</w:t>
            </w:r>
            <w:proofErr w:type="spellEnd"/>
            <w:r w:rsidRPr="00523318">
              <w:rPr>
                <w:rFonts w:ascii="Arial" w:hAnsi="Arial" w:cs="Arial"/>
                <w:sz w:val="23"/>
                <w:szCs w:val="23"/>
              </w:rPr>
              <w:t xml:space="preserve"> </w:t>
            </w:r>
            <w:proofErr w:type="spellStart"/>
            <w:r w:rsidRPr="00523318">
              <w:rPr>
                <w:rFonts w:ascii="Arial" w:hAnsi="Arial" w:cs="Arial"/>
                <w:sz w:val="23"/>
                <w:szCs w:val="23"/>
              </w:rPr>
              <w:t>rasti</w:t>
            </w:r>
            <w:proofErr w:type="spellEnd"/>
            <w:r w:rsidRPr="00523318">
              <w:rPr>
                <w:rFonts w:ascii="Arial" w:hAnsi="Arial" w:cs="Arial"/>
                <w:sz w:val="23"/>
                <w:szCs w:val="23"/>
              </w:rPr>
              <w:t xml:space="preserve"> </w:t>
            </w:r>
            <w:proofErr w:type="spellStart"/>
            <w:r w:rsidRPr="00523318">
              <w:rPr>
                <w:rFonts w:ascii="Arial" w:hAnsi="Arial" w:cs="Arial"/>
                <w:sz w:val="23"/>
                <w:szCs w:val="23"/>
              </w:rPr>
              <w:t>atnaujintą</w:t>
            </w:r>
            <w:proofErr w:type="spellEnd"/>
            <w:r w:rsidRPr="00523318">
              <w:rPr>
                <w:rFonts w:ascii="Arial" w:hAnsi="Arial" w:cs="Arial"/>
                <w:sz w:val="23"/>
                <w:szCs w:val="23"/>
              </w:rPr>
              <w:t xml:space="preserve"> </w:t>
            </w:r>
            <w:proofErr w:type="spellStart"/>
            <w:r w:rsidRPr="00523318">
              <w:rPr>
                <w:rFonts w:ascii="Arial" w:hAnsi="Arial" w:cs="Arial"/>
                <w:sz w:val="23"/>
                <w:szCs w:val="23"/>
              </w:rPr>
              <w:t>techninę</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dokumentaciją</w:t>
            </w:r>
            <w:proofErr w:type="spellEnd"/>
            <w:r w:rsidRPr="00523318">
              <w:rPr>
                <w:rFonts w:ascii="Arial" w:hAnsi="Arial" w:cs="Arial"/>
                <w:sz w:val="23"/>
                <w:szCs w:val="23"/>
              </w:rPr>
              <w:t xml:space="preserve">, </w:t>
            </w:r>
            <w:proofErr w:type="spellStart"/>
            <w:r w:rsidRPr="00523318">
              <w:rPr>
                <w:rFonts w:ascii="Arial" w:hAnsi="Arial" w:cs="Arial"/>
                <w:sz w:val="23"/>
                <w:szCs w:val="23"/>
              </w:rPr>
              <w:t>atnaujintas</w:t>
            </w:r>
            <w:proofErr w:type="spellEnd"/>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naudojimo</w:t>
            </w:r>
            <w:proofErr w:type="spellEnd"/>
            <w:r w:rsidRPr="00523318">
              <w:rPr>
                <w:rFonts w:ascii="Arial" w:hAnsi="Arial" w:cs="Arial"/>
                <w:sz w:val="23"/>
                <w:szCs w:val="23"/>
              </w:rPr>
              <w:t xml:space="preserve"> </w:t>
            </w:r>
            <w:proofErr w:type="spellStart"/>
            <w:r w:rsidRPr="00523318">
              <w:rPr>
                <w:rFonts w:ascii="Arial" w:hAnsi="Arial" w:cs="Arial"/>
                <w:sz w:val="23"/>
                <w:szCs w:val="23"/>
              </w:rPr>
              <w:t>instrukcijas</w:t>
            </w:r>
            <w:proofErr w:type="spellEnd"/>
            <w:r w:rsidRPr="00523318">
              <w:rPr>
                <w:rFonts w:ascii="Arial" w:hAnsi="Arial" w:cs="Arial"/>
                <w:sz w:val="23"/>
                <w:szCs w:val="23"/>
              </w:rPr>
              <w:t xml:space="preserve">, </w:t>
            </w:r>
            <w:proofErr w:type="spellStart"/>
            <w:r w:rsidRPr="00523318">
              <w:rPr>
                <w:rFonts w:ascii="Arial" w:hAnsi="Arial" w:cs="Arial"/>
                <w:sz w:val="23"/>
                <w:szCs w:val="23"/>
              </w:rPr>
              <w:t>geriausias</w:t>
            </w:r>
            <w:proofErr w:type="spellEnd"/>
            <w:r w:rsidRPr="00523318">
              <w:rPr>
                <w:rFonts w:ascii="Arial" w:hAnsi="Arial" w:cs="Arial"/>
                <w:sz w:val="23"/>
                <w:szCs w:val="23"/>
              </w:rPr>
              <w:t xml:space="preserve"> </w:t>
            </w:r>
            <w:proofErr w:type="spellStart"/>
            <w:r w:rsidRPr="00523318">
              <w:rPr>
                <w:rFonts w:ascii="Arial" w:hAnsi="Arial" w:cs="Arial"/>
                <w:sz w:val="23"/>
                <w:szCs w:val="23"/>
              </w:rPr>
              <w:t>praktikas</w:t>
            </w:r>
            <w:proofErr w:type="spellEnd"/>
            <w:r w:rsidRPr="00523318">
              <w:rPr>
                <w:rFonts w:ascii="Arial" w:hAnsi="Arial" w:cs="Arial"/>
                <w:sz w:val="23"/>
                <w:szCs w:val="23"/>
              </w:rPr>
              <w:t xml:space="preserve">, </w:t>
            </w:r>
            <w:proofErr w:type="spellStart"/>
            <w:r w:rsidRPr="00523318">
              <w:rPr>
                <w:rFonts w:ascii="Arial" w:hAnsi="Arial" w:cs="Arial"/>
                <w:sz w:val="23"/>
                <w:szCs w:val="23"/>
              </w:rPr>
              <w:t>žinių</w:t>
            </w:r>
            <w:proofErr w:type="spellEnd"/>
            <w:r w:rsidRPr="00523318">
              <w:rPr>
                <w:rFonts w:ascii="Arial" w:hAnsi="Arial" w:cs="Arial"/>
                <w:sz w:val="23"/>
                <w:szCs w:val="23"/>
              </w:rPr>
              <w:t xml:space="preserve"> </w:t>
            </w:r>
            <w:proofErr w:type="spellStart"/>
            <w:r w:rsidRPr="00523318">
              <w:rPr>
                <w:rFonts w:ascii="Arial" w:hAnsi="Arial" w:cs="Arial"/>
                <w:sz w:val="23"/>
                <w:szCs w:val="23"/>
              </w:rPr>
              <w:t>bazę</w:t>
            </w:r>
            <w:proofErr w:type="spellEnd"/>
            <w:r w:rsidRPr="00523318">
              <w:rPr>
                <w:rFonts w:ascii="Arial" w:hAnsi="Arial" w:cs="Arial"/>
                <w:sz w:val="23"/>
                <w:szCs w:val="23"/>
              </w:rPr>
              <w:t xml:space="preserve">, </w:t>
            </w:r>
            <w:proofErr w:type="spellStart"/>
            <w:r w:rsidRPr="00523318">
              <w:rPr>
                <w:rFonts w:ascii="Arial" w:hAnsi="Arial" w:cs="Arial"/>
                <w:sz w:val="23"/>
                <w:szCs w:val="23"/>
              </w:rPr>
              <w:t>kitas</w:t>
            </w:r>
            <w:proofErr w:type="spellEnd"/>
            <w:r w:rsidRPr="00523318">
              <w:rPr>
                <w:rFonts w:ascii="Arial" w:hAnsi="Arial" w:cs="Arial"/>
                <w:sz w:val="23"/>
                <w:szCs w:val="23"/>
              </w:rPr>
              <w:t xml:space="preserve"> </w:t>
            </w:r>
            <w:proofErr w:type="spellStart"/>
            <w:r w:rsidRPr="00523318">
              <w:rPr>
                <w:rFonts w:ascii="Arial" w:hAnsi="Arial" w:cs="Arial"/>
                <w:sz w:val="23"/>
                <w:szCs w:val="23"/>
              </w:rPr>
              <w:t>naujienas</w:t>
            </w:r>
            <w:proofErr w:type="spellEnd"/>
            <w:r w:rsidRPr="00523318">
              <w:rPr>
                <w:rFonts w:ascii="Arial" w:hAnsi="Arial" w:cs="Arial"/>
                <w:sz w:val="23"/>
                <w:szCs w:val="23"/>
              </w:rPr>
              <w:t>.</w:t>
            </w:r>
          </w:p>
        </w:tc>
      </w:tr>
    </w:tbl>
    <w:p w14:paraId="36A6D6B2" w14:textId="77777777" w:rsidR="00B108B2" w:rsidRPr="00523318" w:rsidRDefault="00B108B2" w:rsidP="00B108B2">
      <w:pPr>
        <w:tabs>
          <w:tab w:val="num" w:pos="960"/>
        </w:tabs>
        <w:rPr>
          <w:rFonts w:ascii="Arial" w:hAnsi="Arial" w:cs="Arial"/>
          <w:sz w:val="23"/>
          <w:szCs w:val="23"/>
        </w:rPr>
      </w:pPr>
    </w:p>
    <w:p w14:paraId="39873299" w14:textId="77777777" w:rsidR="00B108B2" w:rsidRPr="00523318" w:rsidRDefault="00B108B2" w:rsidP="00B108B2">
      <w:pPr>
        <w:numPr>
          <w:ilvl w:val="0"/>
          <w:numId w:val="59"/>
        </w:numPr>
        <w:tabs>
          <w:tab w:val="left" w:pos="993"/>
          <w:tab w:val="left" w:pos="1701"/>
        </w:tabs>
        <w:ind w:left="0" w:firstLine="720"/>
        <w:jc w:val="both"/>
        <w:rPr>
          <w:rFonts w:ascii="Arial" w:hAnsi="Arial" w:cs="Arial"/>
          <w:b/>
          <w:bCs/>
          <w:sz w:val="23"/>
          <w:szCs w:val="23"/>
        </w:rPr>
      </w:pPr>
      <w:r>
        <w:rPr>
          <w:rFonts w:ascii="Arial" w:hAnsi="Arial" w:cs="Arial"/>
          <w:sz w:val="23"/>
          <w:szCs w:val="23"/>
          <w:lang w:val="lt-LT"/>
        </w:rPr>
        <w:t>Programinės įrangos prenumerata</w:t>
      </w:r>
      <w:r w:rsidRPr="00523318">
        <w:rPr>
          <w:rFonts w:ascii="Arial" w:hAnsi="Arial" w:cs="Arial"/>
          <w:sz w:val="23"/>
          <w:szCs w:val="23"/>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1"/>
        <w:gridCol w:w="3642"/>
        <w:gridCol w:w="851"/>
        <w:gridCol w:w="4252"/>
      </w:tblGrid>
      <w:tr w:rsidR="00B108B2" w:rsidRPr="00523318" w14:paraId="2F1AA5CB" w14:textId="77777777" w:rsidTr="00402036">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CD972" w14:textId="77777777" w:rsidR="00B108B2" w:rsidRPr="00523318" w:rsidRDefault="00B108B2" w:rsidP="00402036">
            <w:pPr>
              <w:spacing w:line="256" w:lineRule="auto"/>
              <w:jc w:val="center"/>
              <w:rPr>
                <w:rFonts w:ascii="Arial" w:eastAsia="Calibri" w:hAnsi="Arial" w:cs="Arial"/>
                <w:sz w:val="23"/>
                <w:szCs w:val="23"/>
              </w:rPr>
            </w:pPr>
            <w:proofErr w:type="spellStart"/>
            <w:r w:rsidRPr="00523318">
              <w:rPr>
                <w:rFonts w:ascii="Arial" w:hAnsi="Arial" w:cs="Arial"/>
                <w:b/>
                <w:bCs/>
                <w:sz w:val="23"/>
                <w:szCs w:val="23"/>
              </w:rPr>
              <w:t>Eil</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Nr</w:t>
            </w:r>
            <w:proofErr w:type="spellEnd"/>
            <w:r w:rsidRPr="00523318">
              <w:rPr>
                <w:rFonts w:ascii="Arial" w:hAnsi="Arial" w:cs="Arial"/>
                <w:b/>
                <w:bCs/>
                <w:sz w:val="23"/>
                <w:szCs w:val="23"/>
              </w:rPr>
              <w:t>.</w:t>
            </w:r>
          </w:p>
        </w:tc>
        <w:tc>
          <w:tcPr>
            <w:tcW w:w="3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EB74B" w14:textId="77777777" w:rsidR="00B108B2" w:rsidRPr="00523318" w:rsidRDefault="00B108B2" w:rsidP="00402036">
            <w:pPr>
              <w:tabs>
                <w:tab w:val="left" w:pos="318"/>
              </w:tabs>
              <w:spacing w:line="256" w:lineRule="auto"/>
              <w:rPr>
                <w:rFonts w:ascii="Arial" w:hAnsi="Arial" w:cs="Arial"/>
                <w:sz w:val="23"/>
                <w:szCs w:val="23"/>
              </w:rPr>
            </w:pPr>
            <w:proofErr w:type="spellStart"/>
            <w:r w:rsidRPr="00523318">
              <w:rPr>
                <w:rFonts w:ascii="Arial" w:hAnsi="Arial" w:cs="Arial"/>
                <w:b/>
                <w:bCs/>
                <w:sz w:val="23"/>
                <w:szCs w:val="23"/>
              </w:rPr>
              <w:t>Programinės</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įrangos</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pavadinimas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6A79A9" w14:textId="77777777" w:rsidR="00B108B2" w:rsidRPr="00523318" w:rsidRDefault="00B108B2" w:rsidP="00402036">
            <w:pPr>
              <w:spacing w:line="256" w:lineRule="auto"/>
              <w:jc w:val="center"/>
              <w:rPr>
                <w:rFonts w:ascii="Arial" w:hAnsi="Arial" w:cs="Arial"/>
                <w:sz w:val="23"/>
                <w:szCs w:val="23"/>
              </w:rPr>
            </w:pPr>
            <w:proofErr w:type="spellStart"/>
            <w:r w:rsidRPr="00523318">
              <w:rPr>
                <w:rFonts w:ascii="Arial" w:hAnsi="Arial" w:cs="Arial"/>
                <w:b/>
                <w:bCs/>
                <w:sz w:val="23"/>
                <w:szCs w:val="23"/>
              </w:rPr>
              <w:t>Kiekis</w:t>
            </w:r>
            <w:proofErr w:type="spellEnd"/>
          </w:p>
        </w:tc>
        <w:tc>
          <w:tcPr>
            <w:tcW w:w="4252" w:type="dxa"/>
            <w:tcBorders>
              <w:top w:val="single" w:sz="4" w:space="0" w:color="auto"/>
              <w:left w:val="single" w:sz="4" w:space="0" w:color="auto"/>
              <w:bottom w:val="single" w:sz="4" w:space="0" w:color="auto"/>
              <w:right w:val="single" w:sz="4" w:space="0" w:color="auto"/>
            </w:tcBorders>
            <w:hideMark/>
          </w:tcPr>
          <w:p w14:paraId="3CCA11D3" w14:textId="61725001" w:rsidR="00B108B2" w:rsidRPr="005D40F8" w:rsidRDefault="00B108B2" w:rsidP="00402036">
            <w:pPr>
              <w:spacing w:line="256" w:lineRule="auto"/>
              <w:jc w:val="center"/>
              <w:rPr>
                <w:rFonts w:ascii="Arial" w:hAnsi="Arial" w:cs="Arial"/>
                <w:sz w:val="23"/>
                <w:szCs w:val="23"/>
                <w:lang w:val="lt-LT"/>
              </w:rPr>
            </w:pPr>
            <w:proofErr w:type="spellStart"/>
            <w:r w:rsidRPr="00523318">
              <w:rPr>
                <w:rFonts w:ascii="Arial" w:eastAsia="Calibri" w:hAnsi="Arial" w:cs="Arial"/>
                <w:b/>
                <w:bCs/>
                <w:sz w:val="23"/>
                <w:szCs w:val="23"/>
              </w:rPr>
              <w:t>Laikotarpis</w:t>
            </w:r>
            <w:proofErr w:type="spellEnd"/>
          </w:p>
        </w:tc>
      </w:tr>
      <w:tr w:rsidR="00B108B2" w:rsidRPr="00523318" w14:paraId="25CCBE5B" w14:textId="77777777" w:rsidTr="00402036">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723EE" w14:textId="1B8FBFD2" w:rsidR="00B108B2" w:rsidRPr="00523318" w:rsidRDefault="007427F7" w:rsidP="00402036">
            <w:pPr>
              <w:spacing w:line="256" w:lineRule="auto"/>
              <w:jc w:val="center"/>
              <w:rPr>
                <w:rFonts w:ascii="Arial" w:eastAsia="Calibri" w:hAnsi="Arial" w:cs="Arial"/>
                <w:sz w:val="23"/>
                <w:szCs w:val="23"/>
              </w:rPr>
            </w:pPr>
            <w:r>
              <w:rPr>
                <w:rFonts w:ascii="Arial" w:eastAsia="Calibri" w:hAnsi="Arial" w:cs="Arial"/>
                <w:sz w:val="23"/>
                <w:szCs w:val="23"/>
                <w:lang w:val="lt-LT"/>
              </w:rPr>
              <w:lastRenderedPageBreak/>
              <w:t>4</w:t>
            </w:r>
            <w:r w:rsidR="00B108B2" w:rsidRPr="00523318">
              <w:rPr>
                <w:rFonts w:ascii="Arial" w:eastAsia="Calibri" w:hAnsi="Arial" w:cs="Arial"/>
                <w:sz w:val="23"/>
                <w:szCs w:val="23"/>
              </w:rPr>
              <w:t>.1.</w:t>
            </w:r>
          </w:p>
        </w:tc>
        <w:tc>
          <w:tcPr>
            <w:tcW w:w="3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A2A5E" w14:textId="77777777" w:rsidR="00B108B2" w:rsidRPr="005C6ABC" w:rsidRDefault="00B108B2" w:rsidP="00402036">
            <w:pPr>
              <w:tabs>
                <w:tab w:val="left" w:pos="318"/>
              </w:tabs>
              <w:spacing w:line="256" w:lineRule="auto"/>
              <w:rPr>
                <w:rFonts w:ascii="Arial" w:hAnsi="Arial" w:cs="Arial"/>
                <w:sz w:val="23"/>
                <w:szCs w:val="23"/>
                <w:lang w:val="lt-LT"/>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w:t>
            </w:r>
            <w:r>
              <w:rPr>
                <w:rFonts w:ascii="Arial" w:hAnsi="Arial" w:cs="Arial"/>
                <w:sz w:val="23"/>
                <w:szCs w:val="23"/>
                <w:lang w:val="lt-LT"/>
              </w:rPr>
              <w:t xml:space="preserve"> </w:t>
            </w:r>
            <w:r>
              <w:rPr>
                <w:rFonts w:ascii="Arial" w:eastAsia="Calibri" w:hAnsi="Arial" w:cs="Arial"/>
                <w:sz w:val="23"/>
                <w:szCs w:val="23"/>
                <w:lang w:val="lt-LT"/>
              </w:rPr>
              <w:t>arba lygiavertės</w:t>
            </w:r>
          </w:p>
        </w:tc>
        <w:tc>
          <w:tcPr>
            <w:tcW w:w="851" w:type="dxa"/>
            <w:tcBorders>
              <w:top w:val="single" w:sz="4" w:space="0" w:color="auto"/>
              <w:left w:val="single" w:sz="4" w:space="0" w:color="auto"/>
              <w:bottom w:val="single" w:sz="4" w:space="0" w:color="auto"/>
              <w:right w:val="single" w:sz="4" w:space="0" w:color="auto"/>
            </w:tcBorders>
            <w:hideMark/>
          </w:tcPr>
          <w:p w14:paraId="6F0827DF" w14:textId="77777777" w:rsidR="00B108B2" w:rsidRPr="00523318" w:rsidRDefault="00B108B2" w:rsidP="00402036">
            <w:pPr>
              <w:spacing w:line="256" w:lineRule="auto"/>
              <w:jc w:val="center"/>
              <w:rPr>
                <w:rFonts w:ascii="Arial" w:hAnsi="Arial" w:cs="Arial"/>
                <w:sz w:val="23"/>
                <w:szCs w:val="23"/>
              </w:rPr>
            </w:pPr>
            <w:r w:rsidRPr="00523318">
              <w:rPr>
                <w:rFonts w:ascii="Arial" w:hAnsi="Arial" w:cs="Arial"/>
                <w:bCs/>
                <w:sz w:val="23"/>
                <w:szCs w:val="23"/>
              </w:rPr>
              <w:t xml:space="preserve">1000 </w:t>
            </w:r>
            <w:proofErr w:type="spellStart"/>
            <w:r w:rsidRPr="00523318">
              <w:rPr>
                <w:rFonts w:ascii="Arial" w:hAnsi="Arial" w:cs="Arial"/>
                <w:bCs/>
                <w:sz w:val="23"/>
                <w:szCs w:val="23"/>
              </w:rPr>
              <w:t>lic</w:t>
            </w:r>
            <w:proofErr w:type="spellEnd"/>
            <w:r w:rsidRPr="00523318">
              <w:rPr>
                <w:rFonts w:ascii="Arial" w:hAnsi="Arial" w:cs="Arial"/>
                <w:bCs/>
                <w:sz w:val="23"/>
                <w:szCs w:val="23"/>
              </w:rPr>
              <w:t>.</w:t>
            </w:r>
          </w:p>
        </w:tc>
        <w:tc>
          <w:tcPr>
            <w:tcW w:w="4252" w:type="dxa"/>
            <w:tcBorders>
              <w:top w:val="single" w:sz="4" w:space="0" w:color="auto"/>
              <w:left w:val="single" w:sz="4" w:space="0" w:color="auto"/>
              <w:bottom w:val="single" w:sz="4" w:space="0" w:color="auto"/>
              <w:right w:val="single" w:sz="4" w:space="0" w:color="auto"/>
            </w:tcBorders>
            <w:hideMark/>
          </w:tcPr>
          <w:p w14:paraId="26EE7A0B" w14:textId="7B50037F" w:rsidR="00B108B2" w:rsidRPr="00911EC7" w:rsidRDefault="00B108B2" w:rsidP="00402036">
            <w:pPr>
              <w:spacing w:line="256" w:lineRule="auto"/>
              <w:jc w:val="center"/>
              <w:rPr>
                <w:rFonts w:ascii="Arial" w:hAnsi="Arial" w:cs="Arial"/>
                <w:sz w:val="23"/>
                <w:szCs w:val="23"/>
                <w:lang w:val="lt-LT"/>
              </w:rPr>
            </w:pPr>
            <w:r w:rsidRPr="00523318">
              <w:rPr>
                <w:rFonts w:ascii="Arial" w:hAnsi="Arial" w:cs="Arial"/>
                <w:sz w:val="23"/>
                <w:szCs w:val="23"/>
              </w:rPr>
              <w:t xml:space="preserve">12 </w:t>
            </w:r>
            <w:proofErr w:type="spellStart"/>
            <w:r w:rsidRPr="00523318">
              <w:rPr>
                <w:rFonts w:ascii="Arial" w:hAnsi="Arial" w:cs="Arial"/>
                <w:sz w:val="23"/>
                <w:szCs w:val="23"/>
              </w:rPr>
              <w:t>mėnesi</w:t>
            </w:r>
            <w:proofErr w:type="spellEnd"/>
            <w:r w:rsidR="00911EC7">
              <w:rPr>
                <w:rFonts w:ascii="Arial" w:hAnsi="Arial" w:cs="Arial"/>
                <w:sz w:val="23"/>
                <w:szCs w:val="23"/>
                <w:lang w:val="lt-LT"/>
              </w:rPr>
              <w:t>ų</w:t>
            </w:r>
            <w:r w:rsidR="00911EC7">
              <w:rPr>
                <w:rStyle w:val="FootnoteReference"/>
                <w:rFonts w:ascii="Arial" w:hAnsi="Arial"/>
                <w:sz w:val="23"/>
                <w:szCs w:val="23"/>
                <w:lang w:val="lt-LT"/>
              </w:rPr>
              <w:footnoteReference w:id="3"/>
            </w:r>
          </w:p>
        </w:tc>
      </w:tr>
    </w:tbl>
    <w:p w14:paraId="3AAF720A" w14:textId="4E723776" w:rsidR="00B108B2" w:rsidRPr="00523318" w:rsidRDefault="00B108B2" w:rsidP="00B108B2">
      <w:pPr>
        <w:pStyle w:val="ListParagraph"/>
        <w:numPr>
          <w:ilvl w:val="0"/>
          <w:numId w:val="59"/>
        </w:numPr>
        <w:tabs>
          <w:tab w:val="left" w:pos="426"/>
        </w:tabs>
        <w:ind w:left="0" w:firstLine="851"/>
        <w:jc w:val="both"/>
        <w:rPr>
          <w:rFonts w:ascii="Arial" w:hAnsi="Arial" w:cs="Arial"/>
          <w:sz w:val="23"/>
          <w:szCs w:val="23"/>
        </w:rPr>
      </w:pPr>
      <w:r w:rsidRPr="00523318">
        <w:rPr>
          <w:rFonts w:ascii="Arial" w:hAnsi="Arial" w:cs="Arial"/>
          <w:sz w:val="23"/>
          <w:szCs w:val="23"/>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r w:rsidR="00F92CFE">
        <w:rPr>
          <w:rFonts w:ascii="Arial" w:hAnsi="Arial" w:cs="Arial"/>
          <w:sz w:val="23"/>
          <w:szCs w:val="23"/>
        </w:rPr>
        <w:t>:</w:t>
      </w:r>
    </w:p>
    <w:p w14:paraId="77B6C052" w14:textId="77777777" w:rsidR="00B108B2" w:rsidRPr="00523318" w:rsidRDefault="00B108B2" w:rsidP="00B108B2">
      <w:pPr>
        <w:pStyle w:val="ListParagraph"/>
        <w:numPr>
          <w:ilvl w:val="1"/>
          <w:numId w:val="59"/>
        </w:numPr>
        <w:tabs>
          <w:tab w:val="left" w:pos="426"/>
        </w:tabs>
        <w:ind w:left="0" w:firstLine="709"/>
        <w:jc w:val="both"/>
        <w:rPr>
          <w:rFonts w:ascii="Arial" w:hAnsi="Arial" w:cs="Arial"/>
          <w:sz w:val="23"/>
          <w:szCs w:val="23"/>
        </w:rPr>
      </w:pPr>
      <w:r w:rsidRPr="00523318">
        <w:rPr>
          <w:rFonts w:ascii="Arial" w:hAnsi="Arial" w:cs="Arial"/>
          <w:bCs/>
          <w:sz w:val="23"/>
          <w:szCs w:val="23"/>
        </w:rPr>
        <w:t>Esant poreikiui, NMA suteiks Tiekėjo atstovams (iki 2 atstovų) reikalingas teises ir saugų individualų nuotolinį prisijungimą (VPN) prie NMA tinklo. Prieiga suteikiama tokia tvarka:</w:t>
      </w:r>
    </w:p>
    <w:p w14:paraId="38FD1010" w14:textId="77777777" w:rsidR="00B108B2" w:rsidRPr="00523318" w:rsidRDefault="00B108B2" w:rsidP="00B108B2">
      <w:pPr>
        <w:pStyle w:val="ListParagraph"/>
        <w:numPr>
          <w:ilvl w:val="2"/>
          <w:numId w:val="59"/>
        </w:numPr>
        <w:tabs>
          <w:tab w:val="left" w:pos="426"/>
        </w:tabs>
        <w:ind w:left="0" w:firstLine="709"/>
        <w:jc w:val="both"/>
        <w:rPr>
          <w:rFonts w:ascii="Arial" w:hAnsi="Arial" w:cs="Arial"/>
          <w:sz w:val="23"/>
          <w:szCs w:val="23"/>
        </w:rPr>
      </w:pPr>
      <w:r w:rsidRPr="00523318">
        <w:rPr>
          <w:rFonts w:ascii="Arial" w:hAnsi="Arial" w:cs="Arial"/>
          <w:bCs/>
          <w:sz w:val="23"/>
          <w:szCs w:val="23"/>
        </w:rPr>
        <w:t>atsakingas už Sutartį Tiekėjo atstovas užpildo prašymą sutiekti prieigą (</w:t>
      </w:r>
      <w:hyperlink w:anchor="prieiga5priedas" w:history="1">
        <w:r w:rsidRPr="00523318">
          <w:rPr>
            <w:rStyle w:val="Hyperlink"/>
            <w:rFonts w:ascii="Arial" w:eastAsiaTheme="majorEastAsia" w:hAnsi="Arial" w:cs="Arial"/>
            <w:sz w:val="23"/>
            <w:szCs w:val="23"/>
          </w:rPr>
          <w:t>5 priedas</w:t>
        </w:r>
      </w:hyperlink>
      <w:r w:rsidRPr="00523318">
        <w:rPr>
          <w:rFonts w:ascii="Arial" w:hAnsi="Arial" w:cs="Arial"/>
          <w:bCs/>
          <w:sz w:val="23"/>
          <w:szCs w:val="23"/>
        </w:rPr>
        <w:t>) formą. Prašyme nurodyti įmonės darbuotojai pasirašo konfidencialumo pasižadėjimus, ir šiuos dokumentus atsakingas už Sutartį Tiekėjo atstovas pateikia NMA;</w:t>
      </w:r>
    </w:p>
    <w:p w14:paraId="5F5DFC78" w14:textId="77777777" w:rsidR="00B108B2" w:rsidRPr="00523318" w:rsidRDefault="00B108B2" w:rsidP="00B108B2">
      <w:pPr>
        <w:pStyle w:val="ListParagraph"/>
        <w:numPr>
          <w:ilvl w:val="2"/>
          <w:numId w:val="59"/>
        </w:numPr>
        <w:tabs>
          <w:tab w:val="left" w:pos="426"/>
        </w:tabs>
        <w:ind w:left="0" w:firstLine="709"/>
        <w:jc w:val="both"/>
        <w:rPr>
          <w:rFonts w:ascii="Arial" w:hAnsi="Arial" w:cs="Arial"/>
          <w:sz w:val="23"/>
          <w:szCs w:val="23"/>
        </w:rPr>
      </w:pPr>
      <w:r w:rsidRPr="00523318">
        <w:rPr>
          <w:rFonts w:ascii="Arial" w:hAnsi="Arial" w:cs="Arial"/>
          <w:sz w:val="23"/>
          <w:szCs w:val="23"/>
        </w:rPr>
        <w:t>gavusi prašymą, NMA suteikia teises 6 mėnesių laikotarpiui arba iki Sutarties galiojimo pabaigos, priklausomai, kuris terminas trumpesnis;</w:t>
      </w:r>
    </w:p>
    <w:p w14:paraId="33AB6C73" w14:textId="184C7D13" w:rsidR="00B108B2" w:rsidRPr="00523318" w:rsidRDefault="00B108B2" w:rsidP="00B108B2">
      <w:pPr>
        <w:pStyle w:val="ListParagraph"/>
        <w:numPr>
          <w:ilvl w:val="2"/>
          <w:numId w:val="59"/>
        </w:numPr>
        <w:tabs>
          <w:tab w:val="left" w:pos="426"/>
        </w:tabs>
        <w:ind w:left="0" w:firstLine="709"/>
        <w:jc w:val="both"/>
        <w:rPr>
          <w:rFonts w:ascii="Arial" w:hAnsi="Arial" w:cs="Arial"/>
          <w:sz w:val="23"/>
          <w:szCs w:val="23"/>
        </w:rPr>
      </w:pPr>
      <w:r w:rsidRPr="00523318">
        <w:rPr>
          <w:rFonts w:ascii="Arial" w:hAnsi="Arial" w:cs="Arial"/>
          <w:bCs/>
          <w:sz w:val="23"/>
          <w:szCs w:val="23"/>
        </w:rPr>
        <w:t>pasibaigus teisių galiojimui, kas 6 mėnesius Tiekėj</w:t>
      </w:r>
      <w:r w:rsidR="00B57BC8">
        <w:rPr>
          <w:rFonts w:ascii="Arial" w:hAnsi="Arial" w:cs="Arial"/>
          <w:bCs/>
          <w:sz w:val="23"/>
          <w:szCs w:val="23"/>
        </w:rPr>
        <w:t>o atstovas</w:t>
      </w:r>
      <w:r w:rsidRPr="00523318">
        <w:rPr>
          <w:rFonts w:ascii="Arial" w:hAnsi="Arial" w:cs="Arial"/>
          <w:bCs/>
          <w:sz w:val="23"/>
          <w:szCs w:val="23"/>
        </w:rPr>
        <w:t xml:space="preserve"> privalo pakartotinai pat</w:t>
      </w:r>
      <w:r w:rsidR="00DE14BC">
        <w:rPr>
          <w:rFonts w:ascii="Arial" w:hAnsi="Arial" w:cs="Arial"/>
          <w:bCs/>
          <w:sz w:val="23"/>
          <w:szCs w:val="23"/>
        </w:rPr>
        <w:t>ei</w:t>
      </w:r>
      <w:r w:rsidRPr="00523318">
        <w:rPr>
          <w:rFonts w:ascii="Arial" w:hAnsi="Arial" w:cs="Arial"/>
          <w:bCs/>
          <w:sz w:val="23"/>
          <w:szCs w:val="23"/>
        </w:rPr>
        <w:t>kti prašymą, nepriklausomai nuo to, ar keičiasi Prašymo turinys;</w:t>
      </w:r>
    </w:p>
    <w:p w14:paraId="526C3DFC" w14:textId="3A0F3FF1" w:rsidR="00B108B2" w:rsidRPr="00523318" w:rsidRDefault="00F92CFE" w:rsidP="00B108B2">
      <w:pPr>
        <w:pStyle w:val="ListParagraph"/>
        <w:numPr>
          <w:ilvl w:val="2"/>
          <w:numId w:val="59"/>
        </w:numPr>
        <w:tabs>
          <w:tab w:val="left" w:pos="426"/>
        </w:tabs>
        <w:ind w:left="0" w:firstLine="709"/>
        <w:jc w:val="both"/>
        <w:rPr>
          <w:rFonts w:ascii="Arial" w:hAnsi="Arial" w:cs="Arial"/>
          <w:sz w:val="23"/>
          <w:szCs w:val="23"/>
        </w:rPr>
      </w:pPr>
      <w:r>
        <w:rPr>
          <w:rFonts w:ascii="Arial" w:hAnsi="Arial" w:cs="Arial"/>
          <w:bCs/>
          <w:sz w:val="23"/>
          <w:szCs w:val="23"/>
        </w:rPr>
        <w:t xml:space="preserve"> Atsakingam už Sutart</w:t>
      </w:r>
      <w:r w:rsidR="00852FA1">
        <w:rPr>
          <w:rFonts w:ascii="Arial" w:hAnsi="Arial" w:cs="Arial"/>
          <w:bCs/>
          <w:sz w:val="23"/>
          <w:szCs w:val="23"/>
        </w:rPr>
        <w:t>į</w:t>
      </w:r>
      <w:r>
        <w:rPr>
          <w:rFonts w:ascii="Arial" w:hAnsi="Arial" w:cs="Arial"/>
          <w:bCs/>
          <w:sz w:val="23"/>
          <w:szCs w:val="23"/>
        </w:rPr>
        <w:t xml:space="preserve"> </w:t>
      </w:r>
      <w:r w:rsidR="00B108B2" w:rsidRPr="00523318">
        <w:rPr>
          <w:rFonts w:ascii="Arial" w:hAnsi="Arial" w:cs="Arial"/>
          <w:bCs/>
          <w:sz w:val="23"/>
          <w:szCs w:val="23"/>
        </w:rPr>
        <w:t>Tiekėj</w:t>
      </w:r>
      <w:r>
        <w:rPr>
          <w:rFonts w:ascii="Arial" w:hAnsi="Arial" w:cs="Arial"/>
          <w:bCs/>
          <w:sz w:val="23"/>
          <w:szCs w:val="23"/>
        </w:rPr>
        <w:t>o atstovui</w:t>
      </w:r>
      <w:r w:rsidR="00B108B2" w:rsidRPr="00523318">
        <w:rPr>
          <w:rFonts w:ascii="Arial" w:hAnsi="Arial" w:cs="Arial"/>
          <w:bCs/>
          <w:sz w:val="23"/>
          <w:szCs w:val="23"/>
        </w:rPr>
        <w:t xml:space="preserve"> (išėjus iš darbo, nusišalinus nuo projekto, ar pan.), Tiekėjas privalo per 1 darbo dieną apie tai informuoti NMA atsakingą asmenį.</w:t>
      </w:r>
    </w:p>
    <w:p w14:paraId="1D92CDF5" w14:textId="77777777" w:rsidR="00B108B2" w:rsidRPr="00523318" w:rsidRDefault="00B108B2" w:rsidP="00B108B2">
      <w:pPr>
        <w:tabs>
          <w:tab w:val="left" w:pos="1134"/>
          <w:tab w:val="left" w:pos="1560"/>
        </w:tabs>
        <w:rPr>
          <w:rFonts w:ascii="Arial" w:hAnsi="Arial" w:cs="Arial"/>
          <w:sz w:val="23"/>
          <w:szCs w:val="23"/>
        </w:rPr>
      </w:pPr>
    </w:p>
    <w:tbl>
      <w:tblPr>
        <w:tblW w:w="0" w:type="auto"/>
        <w:tblInd w:w="108" w:type="dxa"/>
        <w:tblBorders>
          <w:insideH w:val="single" w:sz="4" w:space="0" w:color="auto"/>
        </w:tblBorders>
        <w:tblLook w:val="04A0" w:firstRow="1" w:lastRow="0" w:firstColumn="1" w:lastColumn="0" w:noHBand="0" w:noVBand="1"/>
      </w:tblPr>
      <w:tblGrid>
        <w:gridCol w:w="4500"/>
        <w:gridCol w:w="4679"/>
      </w:tblGrid>
      <w:tr w:rsidR="00B108B2" w:rsidRPr="00523318" w14:paraId="1290B836" w14:textId="77777777" w:rsidTr="00402036">
        <w:tc>
          <w:tcPr>
            <w:tcW w:w="4500" w:type="dxa"/>
          </w:tcPr>
          <w:p w14:paraId="23F3E894" w14:textId="77777777" w:rsidR="00B108B2" w:rsidRPr="00523318" w:rsidRDefault="00B108B2" w:rsidP="00402036">
            <w:pPr>
              <w:tabs>
                <w:tab w:val="left" w:pos="1134"/>
              </w:tabs>
              <w:spacing w:line="256" w:lineRule="auto"/>
              <w:rPr>
                <w:rFonts w:ascii="Arial" w:hAnsi="Arial" w:cs="Arial"/>
                <w:b/>
                <w:sz w:val="23"/>
                <w:szCs w:val="23"/>
              </w:rPr>
            </w:pPr>
            <w:bookmarkStart w:id="14" w:name="_Hlk166152770"/>
            <w:r w:rsidRPr="00523318">
              <w:rPr>
                <w:rFonts w:ascii="Arial" w:hAnsi="Arial" w:cs="Arial"/>
                <w:b/>
                <w:sz w:val="23"/>
                <w:szCs w:val="23"/>
              </w:rPr>
              <w:t>NMA</w:t>
            </w:r>
          </w:p>
          <w:p w14:paraId="5F2E2E8F" w14:textId="77777777" w:rsidR="00B108B2" w:rsidRPr="00523318" w:rsidRDefault="00B108B2" w:rsidP="00402036">
            <w:pPr>
              <w:tabs>
                <w:tab w:val="left" w:pos="1134"/>
              </w:tabs>
              <w:spacing w:line="256" w:lineRule="auto"/>
              <w:ind w:right="389"/>
              <w:jc w:val="right"/>
              <w:rPr>
                <w:rFonts w:ascii="Arial" w:hAnsi="Arial" w:cs="Arial"/>
                <w:iCs/>
                <w:sz w:val="23"/>
                <w:szCs w:val="23"/>
              </w:rPr>
            </w:pPr>
          </w:p>
        </w:tc>
        <w:tc>
          <w:tcPr>
            <w:tcW w:w="4679" w:type="dxa"/>
          </w:tcPr>
          <w:p w14:paraId="09BD1804" w14:textId="77777777" w:rsidR="00B108B2" w:rsidRPr="00523318" w:rsidRDefault="00B108B2" w:rsidP="00402036">
            <w:pPr>
              <w:tabs>
                <w:tab w:val="left" w:pos="1134"/>
              </w:tabs>
              <w:spacing w:line="256" w:lineRule="auto"/>
              <w:rPr>
                <w:rFonts w:ascii="Arial" w:hAnsi="Arial" w:cs="Arial"/>
                <w:b/>
                <w:sz w:val="23"/>
                <w:szCs w:val="23"/>
              </w:rPr>
            </w:pPr>
            <w:r w:rsidRPr="00523318">
              <w:rPr>
                <w:rFonts w:ascii="Arial" w:hAnsi="Arial" w:cs="Arial"/>
                <w:b/>
                <w:sz w:val="23"/>
                <w:szCs w:val="23"/>
              </w:rPr>
              <w:t>T</w:t>
            </w:r>
            <w:proofErr w:type="spellStart"/>
            <w:r>
              <w:rPr>
                <w:rFonts w:ascii="Arial" w:hAnsi="Arial" w:cs="Arial"/>
                <w:b/>
                <w:sz w:val="23"/>
                <w:szCs w:val="23"/>
                <w:lang w:val="lt-LT"/>
              </w:rPr>
              <w:t>ie</w:t>
            </w:r>
            <w:r w:rsidRPr="00523318">
              <w:rPr>
                <w:rFonts w:ascii="Arial" w:hAnsi="Arial" w:cs="Arial"/>
                <w:b/>
                <w:sz w:val="23"/>
                <w:szCs w:val="23"/>
              </w:rPr>
              <w:t>kėjas</w:t>
            </w:r>
            <w:proofErr w:type="spellEnd"/>
          </w:p>
          <w:p w14:paraId="364F12CB" w14:textId="77777777" w:rsidR="00B108B2" w:rsidRPr="00523318" w:rsidRDefault="00B108B2" w:rsidP="00402036">
            <w:pPr>
              <w:spacing w:line="256" w:lineRule="auto"/>
              <w:ind w:left="-3193" w:firstLine="2872"/>
              <w:jc w:val="right"/>
              <w:rPr>
                <w:rFonts w:ascii="Arial" w:hAnsi="Arial" w:cs="Arial"/>
                <w:sz w:val="23"/>
                <w:szCs w:val="23"/>
              </w:rPr>
            </w:pPr>
          </w:p>
        </w:tc>
      </w:tr>
      <w:bookmarkEnd w:id="14"/>
    </w:tbl>
    <w:p w14:paraId="7A2B8F1B" w14:textId="0EC1F0A0" w:rsidR="00FF6A03" w:rsidRDefault="00FF6A03"/>
    <w:p w14:paraId="4138DA27" w14:textId="7126216D" w:rsidR="00B108B2" w:rsidRDefault="00B108B2"/>
    <w:p w14:paraId="5EDD4A09" w14:textId="6A6E11A9" w:rsidR="00B108B2" w:rsidRDefault="00B108B2"/>
    <w:p w14:paraId="1BA86ACC" w14:textId="2715C4E4" w:rsidR="00B108B2" w:rsidRDefault="00B108B2"/>
    <w:p w14:paraId="092F1BD3" w14:textId="6F4B1B95" w:rsidR="00B108B2" w:rsidRDefault="00B108B2"/>
    <w:p w14:paraId="2F6E0A3B" w14:textId="2B8B50E0" w:rsidR="00B108B2" w:rsidRDefault="00B108B2"/>
    <w:p w14:paraId="1AAA7A3E" w14:textId="19206056" w:rsidR="00B108B2" w:rsidRDefault="00B108B2"/>
    <w:p w14:paraId="0A1C857B" w14:textId="0339890B" w:rsidR="00B108B2" w:rsidRDefault="00B108B2"/>
    <w:p w14:paraId="514B17CD" w14:textId="48DD0524" w:rsidR="00B108B2" w:rsidRDefault="00B108B2"/>
    <w:p w14:paraId="621B159C" w14:textId="4418F237" w:rsidR="00B108B2" w:rsidRDefault="00B108B2"/>
    <w:p w14:paraId="0C10FB14" w14:textId="027CF29B" w:rsidR="00B108B2" w:rsidRDefault="00B108B2"/>
    <w:p w14:paraId="0E73CA9A" w14:textId="0B302275" w:rsidR="00B108B2" w:rsidRDefault="00B108B2"/>
    <w:p w14:paraId="50A6A8F0" w14:textId="24ABCF23" w:rsidR="00B108B2" w:rsidRDefault="00B108B2"/>
    <w:p w14:paraId="6E364449" w14:textId="32E684CE" w:rsidR="00B108B2" w:rsidRDefault="00B108B2"/>
    <w:p w14:paraId="5081960C" w14:textId="16662194" w:rsidR="00B108B2" w:rsidRDefault="00B108B2"/>
    <w:p w14:paraId="6722EEB9" w14:textId="422D25BE" w:rsidR="00B108B2" w:rsidRDefault="00B108B2"/>
    <w:p w14:paraId="590DD180" w14:textId="022AEF6C" w:rsidR="00B108B2" w:rsidRDefault="00B108B2"/>
    <w:p w14:paraId="442FC67E" w14:textId="77DEBBD2" w:rsidR="00B108B2" w:rsidRDefault="00B108B2"/>
    <w:p w14:paraId="36D85549" w14:textId="244C9DE0" w:rsidR="00B108B2" w:rsidRDefault="00B108B2"/>
    <w:p w14:paraId="2A515160" w14:textId="0CAB8FCB" w:rsidR="00B108B2" w:rsidRDefault="00B108B2"/>
    <w:p w14:paraId="2CB80FE7" w14:textId="2C46CA64" w:rsidR="00B108B2" w:rsidRDefault="00B108B2"/>
    <w:p w14:paraId="32CF1E05" w14:textId="4EBF686D" w:rsidR="00B108B2" w:rsidRDefault="00B108B2"/>
    <w:p w14:paraId="201609CC" w14:textId="088295AE" w:rsidR="00B108B2" w:rsidRDefault="00B108B2"/>
    <w:p w14:paraId="14B4DB07" w14:textId="79435276" w:rsidR="00B108B2" w:rsidRDefault="00B108B2"/>
    <w:p w14:paraId="26BF7E8B" w14:textId="1B664FC6" w:rsidR="00B108B2" w:rsidRDefault="00B108B2"/>
    <w:p w14:paraId="3F0F1807" w14:textId="411987C1" w:rsidR="00B108B2" w:rsidRDefault="00B108B2"/>
    <w:p w14:paraId="0B79CE55" w14:textId="5AED56D6" w:rsidR="00B108B2" w:rsidRDefault="00B108B2"/>
    <w:p w14:paraId="5E294647" w14:textId="7079F944" w:rsidR="00B108B2" w:rsidRDefault="00B108B2"/>
    <w:p w14:paraId="125C9FFD" w14:textId="0672712C" w:rsidR="00B108B2" w:rsidRDefault="00B108B2"/>
    <w:p w14:paraId="6F6C6AAA" w14:textId="2D44F91D" w:rsidR="00B108B2" w:rsidRDefault="00B108B2"/>
    <w:p w14:paraId="4A15A307" w14:textId="3B1C270C" w:rsidR="00B108B2" w:rsidRDefault="00B108B2"/>
    <w:p w14:paraId="4212D997" w14:textId="683254B6" w:rsidR="00B108B2" w:rsidRDefault="00B108B2"/>
    <w:p w14:paraId="6DE8C8AB" w14:textId="1667404F" w:rsidR="00B108B2" w:rsidRDefault="00B108B2"/>
    <w:p w14:paraId="52A79D46" w14:textId="77777777" w:rsidR="00E17910" w:rsidRDefault="00E17910" w:rsidP="00B108B2">
      <w:pPr>
        <w:pStyle w:val="BodyText"/>
        <w:ind w:left="6663"/>
        <w:rPr>
          <w:rFonts w:ascii="Arial" w:hAnsi="Arial" w:cs="Arial"/>
          <w:sz w:val="23"/>
          <w:szCs w:val="23"/>
        </w:rPr>
      </w:pPr>
      <w:bookmarkStart w:id="15" w:name="priedas_2_2"/>
    </w:p>
    <w:p w14:paraId="3318908E" w14:textId="77777777" w:rsidR="00E17910" w:rsidRDefault="00E17910" w:rsidP="00B108B2">
      <w:pPr>
        <w:pStyle w:val="BodyText"/>
        <w:ind w:left="6663"/>
        <w:rPr>
          <w:rFonts w:ascii="Arial" w:hAnsi="Arial" w:cs="Arial"/>
          <w:sz w:val="23"/>
          <w:szCs w:val="23"/>
        </w:rPr>
      </w:pPr>
    </w:p>
    <w:p w14:paraId="38ED0B17" w14:textId="77777777" w:rsidR="00911EC7" w:rsidRDefault="00911EC7" w:rsidP="00B108B2">
      <w:pPr>
        <w:pStyle w:val="BodyText"/>
        <w:ind w:left="6663"/>
        <w:rPr>
          <w:rFonts w:ascii="Arial" w:hAnsi="Arial" w:cs="Arial"/>
          <w:sz w:val="23"/>
          <w:szCs w:val="23"/>
        </w:rPr>
      </w:pPr>
    </w:p>
    <w:p w14:paraId="42FD74EA" w14:textId="77777777" w:rsidR="00911EC7" w:rsidRDefault="00911EC7" w:rsidP="00B108B2">
      <w:pPr>
        <w:pStyle w:val="BodyText"/>
        <w:ind w:left="6663"/>
        <w:rPr>
          <w:rFonts w:ascii="Arial" w:hAnsi="Arial" w:cs="Arial"/>
          <w:sz w:val="23"/>
          <w:szCs w:val="23"/>
        </w:rPr>
      </w:pPr>
    </w:p>
    <w:p w14:paraId="1469B79D" w14:textId="78CF47AB"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lastRenderedPageBreak/>
        <w:t xml:space="preserve">2025 m.        d. </w:t>
      </w:r>
    </w:p>
    <w:p w14:paraId="36B5C865"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 xml:space="preserve">„Symantec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Manager“</w:t>
      </w:r>
      <w:r w:rsidRPr="007719BF">
        <w:rPr>
          <w:rFonts w:ascii="Arial" w:eastAsia="Calibri"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76D593AB"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2 priedas</w:t>
      </w:r>
    </w:p>
    <w:p w14:paraId="7A8F042C" w14:textId="77777777" w:rsidR="00B108B2" w:rsidRPr="00523318" w:rsidRDefault="00B108B2" w:rsidP="00B108B2">
      <w:pPr>
        <w:pStyle w:val="BodyText"/>
        <w:rPr>
          <w:rFonts w:ascii="Arial" w:hAnsi="Arial" w:cs="Arial"/>
          <w:sz w:val="23"/>
          <w:szCs w:val="23"/>
        </w:rPr>
      </w:pPr>
    </w:p>
    <w:p w14:paraId="5BA01254" w14:textId="77777777" w:rsidR="00B108B2" w:rsidRPr="00523318" w:rsidRDefault="00B108B2" w:rsidP="00B108B2">
      <w:pPr>
        <w:ind w:firstLine="426"/>
        <w:jc w:val="center"/>
        <w:rPr>
          <w:rFonts w:ascii="Arial" w:hAnsi="Arial" w:cs="Arial"/>
          <w:b/>
          <w:sz w:val="23"/>
          <w:szCs w:val="23"/>
        </w:rPr>
      </w:pPr>
      <w:bookmarkStart w:id="16" w:name="kaina"/>
      <w:bookmarkEnd w:id="15"/>
      <w:r w:rsidRPr="00523318">
        <w:rPr>
          <w:rFonts w:ascii="Arial" w:hAnsi="Arial" w:cs="Arial"/>
          <w:b/>
          <w:sz w:val="23"/>
          <w:szCs w:val="23"/>
        </w:rPr>
        <w:t>P</w:t>
      </w:r>
      <w:r w:rsidRPr="00523318">
        <w:rPr>
          <w:rFonts w:ascii="Arial" w:hAnsi="Arial" w:cs="Arial"/>
          <w:b/>
          <w:sz w:val="23"/>
          <w:szCs w:val="23"/>
          <w:lang w:val="lt-LT"/>
        </w:rPr>
        <w:t>REKIŲ</w:t>
      </w:r>
      <w:r w:rsidRPr="00523318">
        <w:rPr>
          <w:rFonts w:ascii="Arial" w:hAnsi="Arial" w:cs="Arial"/>
          <w:b/>
          <w:sz w:val="23"/>
          <w:szCs w:val="23"/>
        </w:rPr>
        <w:t xml:space="preserve"> KAINA</w:t>
      </w:r>
    </w:p>
    <w:bookmarkEnd w:id="16"/>
    <w:p w14:paraId="26EC1495" w14:textId="77777777" w:rsidR="00B108B2" w:rsidRPr="00523318" w:rsidRDefault="00B108B2" w:rsidP="00B108B2">
      <w:pPr>
        <w:ind w:firstLine="426"/>
        <w:jc w:val="center"/>
        <w:rPr>
          <w:rFonts w:ascii="Arial" w:hAnsi="Arial" w:cs="Arial"/>
          <w:b/>
          <w:sz w:val="23"/>
          <w:szCs w:val="23"/>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130"/>
        <w:gridCol w:w="1559"/>
        <w:gridCol w:w="993"/>
        <w:gridCol w:w="1867"/>
        <w:gridCol w:w="1818"/>
      </w:tblGrid>
      <w:tr w:rsidR="00B108B2" w:rsidRPr="00523318" w14:paraId="6E99BB93" w14:textId="77777777" w:rsidTr="00402036">
        <w:tc>
          <w:tcPr>
            <w:tcW w:w="840" w:type="dxa"/>
            <w:tcBorders>
              <w:top w:val="single" w:sz="4" w:space="0" w:color="auto"/>
              <w:left w:val="single" w:sz="4" w:space="0" w:color="auto"/>
              <w:bottom w:val="single" w:sz="4" w:space="0" w:color="auto"/>
              <w:right w:val="single" w:sz="4" w:space="0" w:color="auto"/>
            </w:tcBorders>
            <w:vAlign w:val="center"/>
            <w:hideMark/>
          </w:tcPr>
          <w:p w14:paraId="49DE5977"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Eil</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Nr</w:t>
            </w:r>
            <w:proofErr w:type="spellEnd"/>
            <w:r w:rsidRPr="00523318">
              <w:rPr>
                <w:rFonts w:ascii="Arial" w:hAnsi="Arial" w:cs="Arial"/>
                <w:b/>
                <w:sz w:val="23"/>
                <w:szCs w:val="23"/>
              </w:rPr>
              <w:t>.</w:t>
            </w:r>
          </w:p>
        </w:tc>
        <w:tc>
          <w:tcPr>
            <w:tcW w:w="3130" w:type="dxa"/>
            <w:tcBorders>
              <w:top w:val="single" w:sz="4" w:space="0" w:color="auto"/>
              <w:left w:val="single" w:sz="4" w:space="0" w:color="auto"/>
              <w:bottom w:val="single" w:sz="4" w:space="0" w:color="auto"/>
              <w:right w:val="single" w:sz="4" w:space="0" w:color="auto"/>
            </w:tcBorders>
            <w:vAlign w:val="center"/>
            <w:hideMark/>
          </w:tcPr>
          <w:p w14:paraId="721B130D"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lang w:val="lt-LT"/>
              </w:rPr>
              <w:t>Prekių</w:t>
            </w:r>
            <w:r w:rsidRPr="00523318">
              <w:rPr>
                <w:rFonts w:ascii="Arial" w:hAnsi="Arial" w:cs="Arial"/>
                <w:b/>
                <w:sz w:val="23"/>
                <w:szCs w:val="23"/>
              </w:rPr>
              <w:t xml:space="preserve"> </w:t>
            </w:r>
            <w:proofErr w:type="spellStart"/>
            <w:r w:rsidRPr="00523318">
              <w:rPr>
                <w:rFonts w:ascii="Arial" w:hAnsi="Arial" w:cs="Arial"/>
                <w:b/>
                <w:sz w:val="23"/>
                <w:szCs w:val="23"/>
              </w:rPr>
              <w:t>pavadinimas</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13B6DE59"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Mato</w:t>
            </w:r>
            <w:proofErr w:type="spellEnd"/>
          </w:p>
          <w:p w14:paraId="697CC349"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vnt</w:t>
            </w:r>
            <w:proofErr w:type="spellEnd"/>
            <w:r w:rsidRPr="00523318">
              <w:rPr>
                <w:rFonts w:ascii="Arial" w:hAnsi="Arial" w:cs="Arial"/>
                <w:b/>
                <w:sz w:val="23"/>
                <w:szCs w:val="23"/>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5CC83E"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Kiekis</w:t>
            </w:r>
            <w:proofErr w:type="spellEnd"/>
          </w:p>
        </w:tc>
        <w:tc>
          <w:tcPr>
            <w:tcW w:w="1867" w:type="dxa"/>
            <w:tcBorders>
              <w:top w:val="single" w:sz="4" w:space="0" w:color="auto"/>
              <w:left w:val="single" w:sz="4" w:space="0" w:color="auto"/>
              <w:bottom w:val="single" w:sz="4" w:space="0" w:color="auto"/>
              <w:right w:val="single" w:sz="4" w:space="0" w:color="auto"/>
            </w:tcBorders>
            <w:vAlign w:val="center"/>
            <w:hideMark/>
          </w:tcPr>
          <w:p w14:paraId="6C7AF4F9"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Viso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kiekio</w:t>
            </w:r>
            <w:proofErr w:type="spellEnd"/>
            <w:r w:rsidRPr="00523318">
              <w:rPr>
                <w:rFonts w:ascii="Arial" w:hAnsi="Arial" w:cs="Arial"/>
                <w:b/>
                <w:sz w:val="23"/>
                <w:szCs w:val="23"/>
              </w:rPr>
              <w:t xml:space="preserve"> 12 </w:t>
            </w:r>
            <w:proofErr w:type="spellStart"/>
            <w:r w:rsidRPr="00523318">
              <w:rPr>
                <w:rFonts w:ascii="Arial" w:hAnsi="Arial" w:cs="Arial"/>
                <w:b/>
                <w:sz w:val="23"/>
                <w:szCs w:val="23"/>
              </w:rPr>
              <w:t>mėn</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kaina</w:t>
            </w:r>
            <w:proofErr w:type="spellEnd"/>
            <w:r w:rsidRPr="00523318">
              <w:rPr>
                <w:rFonts w:ascii="Arial" w:hAnsi="Arial" w:cs="Arial"/>
                <w:b/>
                <w:sz w:val="23"/>
                <w:szCs w:val="23"/>
              </w:rPr>
              <w:t xml:space="preserve"> EUR (</w:t>
            </w:r>
            <w:proofErr w:type="spellStart"/>
            <w:r w:rsidRPr="00523318">
              <w:rPr>
                <w:rFonts w:ascii="Arial" w:hAnsi="Arial" w:cs="Arial"/>
                <w:b/>
                <w:sz w:val="23"/>
                <w:szCs w:val="23"/>
              </w:rPr>
              <w:t>be</w:t>
            </w:r>
            <w:proofErr w:type="spellEnd"/>
            <w:r w:rsidRPr="00523318">
              <w:rPr>
                <w:rFonts w:ascii="Arial" w:hAnsi="Arial" w:cs="Arial"/>
                <w:b/>
                <w:sz w:val="23"/>
                <w:szCs w:val="23"/>
              </w:rPr>
              <w:t xml:space="preserve"> PVM)</w:t>
            </w:r>
          </w:p>
        </w:tc>
        <w:tc>
          <w:tcPr>
            <w:tcW w:w="1818" w:type="dxa"/>
            <w:tcBorders>
              <w:top w:val="single" w:sz="4" w:space="0" w:color="auto"/>
              <w:left w:val="single" w:sz="4" w:space="0" w:color="auto"/>
              <w:bottom w:val="single" w:sz="4" w:space="0" w:color="auto"/>
              <w:right w:val="single" w:sz="4" w:space="0" w:color="auto"/>
            </w:tcBorders>
            <w:vAlign w:val="center"/>
            <w:hideMark/>
          </w:tcPr>
          <w:p w14:paraId="4414D770" w14:textId="77777777" w:rsidR="00B108B2" w:rsidRPr="00523318" w:rsidRDefault="00B108B2" w:rsidP="00402036">
            <w:pPr>
              <w:suppressAutoHyphens/>
              <w:spacing w:line="276" w:lineRule="auto"/>
              <w:jc w:val="center"/>
              <w:rPr>
                <w:rFonts w:ascii="Arial" w:hAnsi="Arial" w:cs="Arial"/>
                <w:b/>
                <w:sz w:val="23"/>
                <w:szCs w:val="23"/>
              </w:rPr>
            </w:pPr>
            <w:proofErr w:type="spellStart"/>
            <w:r w:rsidRPr="00523318">
              <w:rPr>
                <w:rFonts w:ascii="Arial" w:hAnsi="Arial" w:cs="Arial"/>
                <w:b/>
                <w:sz w:val="23"/>
                <w:szCs w:val="23"/>
              </w:rPr>
              <w:t>Viso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kiekio</w:t>
            </w:r>
            <w:proofErr w:type="spellEnd"/>
            <w:r w:rsidRPr="00523318">
              <w:rPr>
                <w:rFonts w:ascii="Arial" w:hAnsi="Arial" w:cs="Arial"/>
                <w:b/>
                <w:sz w:val="23"/>
                <w:szCs w:val="23"/>
              </w:rPr>
              <w:t xml:space="preserve"> 12 </w:t>
            </w:r>
            <w:proofErr w:type="spellStart"/>
            <w:r w:rsidRPr="00523318">
              <w:rPr>
                <w:rFonts w:ascii="Arial" w:hAnsi="Arial" w:cs="Arial"/>
                <w:b/>
                <w:sz w:val="23"/>
                <w:szCs w:val="23"/>
              </w:rPr>
              <w:t>mėn</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kaina</w:t>
            </w:r>
            <w:proofErr w:type="spellEnd"/>
            <w:r w:rsidRPr="00523318">
              <w:rPr>
                <w:rFonts w:ascii="Arial" w:hAnsi="Arial" w:cs="Arial"/>
                <w:b/>
                <w:sz w:val="23"/>
                <w:szCs w:val="23"/>
              </w:rPr>
              <w:t xml:space="preserve"> EUR (</w:t>
            </w:r>
            <w:proofErr w:type="spellStart"/>
            <w:r w:rsidRPr="00523318">
              <w:rPr>
                <w:rFonts w:ascii="Arial" w:hAnsi="Arial" w:cs="Arial"/>
                <w:b/>
                <w:sz w:val="23"/>
                <w:szCs w:val="23"/>
              </w:rPr>
              <w:t>su</w:t>
            </w:r>
            <w:proofErr w:type="spellEnd"/>
            <w:r w:rsidRPr="00523318">
              <w:rPr>
                <w:rFonts w:ascii="Arial" w:hAnsi="Arial" w:cs="Arial"/>
                <w:b/>
                <w:sz w:val="23"/>
                <w:szCs w:val="23"/>
              </w:rPr>
              <w:t xml:space="preserve"> PVM)</w:t>
            </w:r>
          </w:p>
        </w:tc>
      </w:tr>
      <w:tr w:rsidR="00B108B2" w:rsidRPr="00523318" w14:paraId="20F1D27B" w14:textId="77777777" w:rsidTr="00402036">
        <w:tc>
          <w:tcPr>
            <w:tcW w:w="840" w:type="dxa"/>
            <w:tcBorders>
              <w:top w:val="single" w:sz="4" w:space="0" w:color="auto"/>
              <w:left w:val="single" w:sz="4" w:space="0" w:color="auto"/>
              <w:bottom w:val="single" w:sz="4" w:space="0" w:color="auto"/>
              <w:right w:val="single" w:sz="4" w:space="0" w:color="auto"/>
            </w:tcBorders>
            <w:hideMark/>
          </w:tcPr>
          <w:p w14:paraId="1ABDF914"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w:t>
            </w:r>
          </w:p>
        </w:tc>
        <w:tc>
          <w:tcPr>
            <w:tcW w:w="3130" w:type="dxa"/>
            <w:tcBorders>
              <w:top w:val="single" w:sz="4" w:space="0" w:color="auto"/>
              <w:left w:val="single" w:sz="4" w:space="0" w:color="auto"/>
              <w:bottom w:val="single" w:sz="4" w:space="0" w:color="auto"/>
              <w:right w:val="single" w:sz="4" w:space="0" w:color="auto"/>
            </w:tcBorders>
            <w:vAlign w:val="center"/>
            <w:hideMark/>
          </w:tcPr>
          <w:p w14:paraId="050945B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II</w:t>
            </w:r>
          </w:p>
        </w:tc>
        <w:tc>
          <w:tcPr>
            <w:tcW w:w="1559" w:type="dxa"/>
            <w:tcBorders>
              <w:top w:val="single" w:sz="4" w:space="0" w:color="auto"/>
              <w:left w:val="single" w:sz="4" w:space="0" w:color="auto"/>
              <w:bottom w:val="single" w:sz="4" w:space="0" w:color="auto"/>
              <w:right w:val="single" w:sz="4" w:space="0" w:color="auto"/>
            </w:tcBorders>
            <w:hideMark/>
          </w:tcPr>
          <w:p w14:paraId="4FC441F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III</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237B52"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IV</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73EC36A"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V</w:t>
            </w:r>
          </w:p>
        </w:tc>
        <w:tc>
          <w:tcPr>
            <w:tcW w:w="1818" w:type="dxa"/>
            <w:tcBorders>
              <w:top w:val="single" w:sz="4" w:space="0" w:color="auto"/>
              <w:left w:val="single" w:sz="4" w:space="0" w:color="auto"/>
              <w:bottom w:val="single" w:sz="4" w:space="0" w:color="auto"/>
              <w:right w:val="single" w:sz="4" w:space="0" w:color="auto"/>
            </w:tcBorders>
            <w:vAlign w:val="center"/>
            <w:hideMark/>
          </w:tcPr>
          <w:p w14:paraId="6DDBB669"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VI</w:t>
            </w:r>
          </w:p>
        </w:tc>
      </w:tr>
      <w:tr w:rsidR="00B108B2" w:rsidRPr="00523318" w14:paraId="57A8AFB2" w14:textId="77777777" w:rsidTr="00402036">
        <w:tc>
          <w:tcPr>
            <w:tcW w:w="840" w:type="dxa"/>
            <w:tcBorders>
              <w:top w:val="single" w:sz="4" w:space="0" w:color="auto"/>
              <w:left w:val="single" w:sz="4" w:space="0" w:color="auto"/>
              <w:bottom w:val="single" w:sz="4" w:space="0" w:color="auto"/>
              <w:right w:val="single" w:sz="4" w:space="0" w:color="auto"/>
            </w:tcBorders>
            <w:vAlign w:val="center"/>
            <w:hideMark/>
          </w:tcPr>
          <w:p w14:paraId="782487BB" w14:textId="77777777" w:rsidR="00B108B2" w:rsidRPr="007719BF" w:rsidRDefault="00B108B2" w:rsidP="00402036">
            <w:pPr>
              <w:suppressAutoHyphens/>
              <w:spacing w:line="276" w:lineRule="auto"/>
              <w:jc w:val="center"/>
              <w:rPr>
                <w:rFonts w:ascii="Arial" w:hAnsi="Arial" w:cs="Arial"/>
                <w:bCs/>
                <w:sz w:val="23"/>
                <w:szCs w:val="23"/>
              </w:rPr>
            </w:pPr>
            <w:r w:rsidRPr="007719BF">
              <w:rPr>
                <w:rFonts w:ascii="Arial" w:hAnsi="Arial" w:cs="Arial"/>
                <w:bCs/>
                <w:sz w:val="23"/>
                <w:szCs w:val="23"/>
              </w:rPr>
              <w:t>1.</w:t>
            </w:r>
          </w:p>
        </w:tc>
        <w:tc>
          <w:tcPr>
            <w:tcW w:w="3130" w:type="dxa"/>
            <w:tcBorders>
              <w:top w:val="single" w:sz="4" w:space="0" w:color="auto"/>
              <w:left w:val="single" w:sz="4" w:space="0" w:color="auto"/>
              <w:bottom w:val="single" w:sz="4" w:space="0" w:color="auto"/>
              <w:right w:val="single" w:sz="4" w:space="0" w:color="auto"/>
            </w:tcBorders>
            <w:vAlign w:val="center"/>
            <w:hideMark/>
          </w:tcPr>
          <w:p w14:paraId="2C7802FA" w14:textId="6B6296F8" w:rsidR="00B108B2" w:rsidRPr="007719BF" w:rsidRDefault="00B108B2" w:rsidP="00402036">
            <w:pPr>
              <w:suppressAutoHyphens/>
              <w:spacing w:line="276" w:lineRule="auto"/>
              <w:jc w:val="center"/>
              <w:rPr>
                <w:rFonts w:ascii="Arial" w:hAnsi="Arial" w:cs="Arial"/>
                <w:bCs/>
                <w:sz w:val="23"/>
                <w:szCs w:val="23"/>
              </w:rPr>
            </w:pPr>
            <w:r w:rsidRPr="007719BF">
              <w:rPr>
                <w:rFonts w:ascii="Arial" w:hAnsi="Arial" w:cs="Arial"/>
                <w:bCs/>
                <w:sz w:val="23"/>
                <w:szCs w:val="23"/>
                <w:lang w:val="lt-LT"/>
              </w:rPr>
              <w:t>„</w:t>
            </w:r>
            <w:r w:rsidR="003924DE">
              <w:rPr>
                <w:rFonts w:ascii="Arial" w:hAnsi="Arial" w:cs="Arial"/>
                <w:bCs/>
                <w:sz w:val="23"/>
                <w:szCs w:val="23"/>
                <w:lang w:val="lt-LT"/>
              </w:rPr>
              <w:t>[</w:t>
            </w:r>
            <w:r w:rsidR="003924DE" w:rsidRPr="00A56A5B">
              <w:rPr>
                <w:rFonts w:ascii="Arial" w:hAnsi="Arial" w:cs="Arial"/>
                <w:i/>
                <w:iCs/>
                <w:sz w:val="23"/>
                <w:szCs w:val="23"/>
                <w:lang w:val="lt-LT"/>
              </w:rPr>
              <w:t>Nurodyti</w:t>
            </w:r>
            <w:r w:rsidR="004449D9">
              <w:rPr>
                <w:rFonts w:ascii="Arial" w:hAnsi="Arial" w:cs="Arial"/>
                <w:i/>
                <w:iCs/>
                <w:sz w:val="23"/>
                <w:szCs w:val="23"/>
                <w:lang w:val="lt-LT"/>
              </w:rPr>
              <w:t xml:space="preserve"> programinės</w:t>
            </w:r>
            <w:r w:rsidR="003924DE" w:rsidRPr="00A56A5B">
              <w:rPr>
                <w:rFonts w:ascii="Arial" w:hAnsi="Arial" w:cs="Arial"/>
                <w:i/>
                <w:iCs/>
                <w:sz w:val="23"/>
                <w:szCs w:val="23"/>
                <w:lang w:val="lt-LT"/>
              </w:rPr>
              <w:t xml:space="preserve"> įrangos pavadinimą</w:t>
            </w:r>
            <w:r w:rsidR="003924DE">
              <w:rPr>
                <w:rFonts w:ascii="Arial" w:hAnsi="Arial" w:cs="Arial"/>
                <w:i/>
                <w:iCs/>
                <w:sz w:val="23"/>
                <w:szCs w:val="23"/>
                <w:lang w:val="lt-LT"/>
              </w:rPr>
              <w:t>]</w:t>
            </w:r>
            <w:r w:rsidR="003924DE">
              <w:rPr>
                <w:rFonts w:ascii="Arial" w:hAnsi="Arial" w:cs="Arial"/>
                <w:bCs/>
                <w:sz w:val="23"/>
                <w:szCs w:val="23"/>
                <w:lang w:val="lt-LT"/>
              </w:rPr>
              <w:t xml:space="preserve"> </w:t>
            </w:r>
            <w:r w:rsidRPr="007719BF">
              <w:rPr>
                <w:rFonts w:ascii="Arial" w:hAnsi="Arial" w:cs="Arial"/>
                <w:bCs/>
                <w:sz w:val="23"/>
                <w:szCs w:val="23"/>
              </w:rPr>
              <w:t xml:space="preserve"> 1000 </w:t>
            </w:r>
            <w:proofErr w:type="spellStart"/>
            <w:r w:rsidRPr="007719BF">
              <w:rPr>
                <w:rFonts w:ascii="Arial" w:hAnsi="Arial" w:cs="Arial"/>
                <w:bCs/>
                <w:sz w:val="23"/>
                <w:szCs w:val="23"/>
              </w:rPr>
              <w:t>lic</w:t>
            </w:r>
            <w:r w:rsidRPr="007719BF">
              <w:rPr>
                <w:rFonts w:ascii="Arial" w:hAnsi="Arial" w:cs="Arial"/>
                <w:bCs/>
                <w:sz w:val="23"/>
                <w:szCs w:val="23"/>
                <w:lang w:val="lt-LT"/>
              </w:rPr>
              <w:t>encijų</w:t>
            </w:r>
            <w:proofErr w:type="spellEnd"/>
            <w:r w:rsidRPr="007719BF">
              <w:rPr>
                <w:rFonts w:ascii="Arial" w:hAnsi="Arial" w:cs="Arial"/>
                <w:bCs/>
                <w:sz w:val="23"/>
                <w:szCs w:val="23"/>
              </w:rPr>
              <w:t xml:space="preserve">., 12 </w:t>
            </w:r>
            <w:proofErr w:type="spellStart"/>
            <w:r w:rsidRPr="007719BF">
              <w:rPr>
                <w:rFonts w:ascii="Arial" w:hAnsi="Arial" w:cs="Arial"/>
                <w:bCs/>
                <w:sz w:val="23"/>
                <w:szCs w:val="23"/>
              </w:rPr>
              <w:t>mėn</w:t>
            </w:r>
            <w:proofErr w:type="spellEnd"/>
            <w:r w:rsidRPr="007719BF">
              <w:rPr>
                <w:rFonts w:ascii="Arial" w:hAnsi="Arial" w:cs="Arial"/>
                <w:bCs/>
                <w:sz w:val="23"/>
                <w:szCs w:val="23"/>
              </w:rPr>
              <w:t xml:space="preserve">. </w:t>
            </w:r>
            <w:proofErr w:type="spellStart"/>
            <w:r w:rsidRPr="007719BF">
              <w:rPr>
                <w:rFonts w:ascii="Arial" w:hAnsi="Arial" w:cs="Arial"/>
                <w:bCs/>
                <w:sz w:val="23"/>
                <w:szCs w:val="23"/>
              </w:rPr>
              <w:t>prenumerata</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1316F5FB" w14:textId="77777777" w:rsidR="00B108B2" w:rsidRPr="007719BF" w:rsidRDefault="00B108B2" w:rsidP="00402036">
            <w:pPr>
              <w:suppressAutoHyphens/>
              <w:spacing w:line="276" w:lineRule="auto"/>
              <w:jc w:val="center"/>
              <w:rPr>
                <w:rFonts w:ascii="Arial" w:hAnsi="Arial" w:cs="Arial"/>
                <w:bCs/>
                <w:sz w:val="23"/>
                <w:szCs w:val="23"/>
                <w:lang w:val="lt-LT"/>
              </w:rPr>
            </w:pPr>
            <w:r>
              <w:rPr>
                <w:rFonts w:ascii="Arial" w:hAnsi="Arial" w:cs="Arial"/>
                <w:bCs/>
                <w:sz w:val="23"/>
                <w:szCs w:val="23"/>
                <w:lang w:val="lt-LT"/>
              </w:rPr>
              <w:t>K</w:t>
            </w:r>
            <w:r w:rsidRPr="007719BF">
              <w:rPr>
                <w:rFonts w:ascii="Arial" w:hAnsi="Arial" w:cs="Arial"/>
                <w:bCs/>
                <w:sz w:val="23"/>
                <w:szCs w:val="23"/>
                <w:lang w:val="lt-LT"/>
              </w:rPr>
              <w:t>omplektas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E76AC2" w14:textId="77777777" w:rsidR="00B108B2" w:rsidRPr="007719BF" w:rsidRDefault="00B108B2" w:rsidP="00402036">
            <w:pPr>
              <w:suppressAutoHyphens/>
              <w:spacing w:line="276" w:lineRule="auto"/>
              <w:jc w:val="center"/>
              <w:rPr>
                <w:rFonts w:ascii="Arial" w:hAnsi="Arial" w:cs="Arial"/>
                <w:bCs/>
                <w:sz w:val="23"/>
                <w:szCs w:val="23"/>
              </w:rPr>
            </w:pPr>
            <w:r w:rsidRPr="007719BF">
              <w:rPr>
                <w:rFonts w:ascii="Arial" w:hAnsi="Arial" w:cs="Arial"/>
                <w:bCs/>
                <w:sz w:val="23"/>
                <w:szCs w:val="23"/>
              </w:rPr>
              <w:t>1</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2F786BE" w14:textId="77777777" w:rsidR="00B108B2" w:rsidRPr="00523318" w:rsidRDefault="00B108B2" w:rsidP="00402036">
            <w:pPr>
              <w:suppressAutoHyphens/>
              <w:spacing w:line="276" w:lineRule="auto"/>
              <w:jc w:val="center"/>
              <w:rPr>
                <w:rFonts w:ascii="Arial" w:hAnsi="Arial" w:cs="Arial"/>
                <w:b/>
                <w:sz w:val="23"/>
                <w:szCs w:val="23"/>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5CF90103" w14:textId="77777777" w:rsidR="00B108B2" w:rsidRPr="00523318" w:rsidRDefault="00B108B2" w:rsidP="00402036">
            <w:pPr>
              <w:suppressAutoHyphens/>
              <w:spacing w:line="276" w:lineRule="auto"/>
              <w:jc w:val="center"/>
              <w:rPr>
                <w:rFonts w:ascii="Arial" w:hAnsi="Arial" w:cs="Arial"/>
                <w:b/>
                <w:sz w:val="23"/>
                <w:szCs w:val="23"/>
              </w:rPr>
            </w:pPr>
          </w:p>
        </w:tc>
      </w:tr>
    </w:tbl>
    <w:p w14:paraId="7D69372C" w14:textId="77777777" w:rsidR="00B108B2" w:rsidRPr="00523318" w:rsidRDefault="00B108B2" w:rsidP="00B108B2">
      <w:pPr>
        <w:ind w:firstLine="426"/>
        <w:jc w:val="center"/>
        <w:rPr>
          <w:rFonts w:ascii="Arial" w:hAnsi="Arial" w:cs="Arial"/>
          <w:b/>
          <w:sz w:val="23"/>
          <w:szCs w:val="23"/>
        </w:rPr>
      </w:pPr>
    </w:p>
    <w:p w14:paraId="48768852" w14:textId="77777777" w:rsidR="00B108B2" w:rsidRPr="00523318" w:rsidRDefault="00B108B2" w:rsidP="00B108B2">
      <w:pPr>
        <w:ind w:firstLine="426"/>
        <w:jc w:val="center"/>
        <w:rPr>
          <w:rFonts w:ascii="Arial" w:hAnsi="Arial" w:cs="Arial"/>
          <w:b/>
          <w:sz w:val="23"/>
          <w:szCs w:val="23"/>
        </w:rPr>
      </w:pPr>
    </w:p>
    <w:p w14:paraId="06589D04" w14:textId="77777777" w:rsidR="00B108B2" w:rsidRPr="00523318" w:rsidRDefault="00B108B2" w:rsidP="00B108B2">
      <w:pPr>
        <w:pStyle w:val="BodyTextIndent2"/>
        <w:suppressAutoHyphens/>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4D2F41BF" w14:textId="77777777" w:rsidTr="00402036">
        <w:tc>
          <w:tcPr>
            <w:tcW w:w="4644" w:type="dxa"/>
          </w:tcPr>
          <w:p w14:paraId="108C5329"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284" w:type="dxa"/>
          </w:tcPr>
          <w:p w14:paraId="725F01EA"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41D96CC9"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089F0C4D" w14:textId="77777777" w:rsidTr="00402036">
        <w:tc>
          <w:tcPr>
            <w:tcW w:w="4644" w:type="dxa"/>
          </w:tcPr>
          <w:p w14:paraId="28FA175A"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1D5E9ECE"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r w:rsidRPr="00523318">
              <w:rPr>
                <w:rFonts w:ascii="Arial" w:eastAsia="Calibri" w:hAnsi="Arial" w:cs="Arial"/>
                <w:i/>
                <w:sz w:val="23"/>
                <w:szCs w:val="23"/>
              </w:rPr>
              <w:t xml:space="preserve"> </w:t>
            </w:r>
          </w:p>
        </w:tc>
        <w:tc>
          <w:tcPr>
            <w:tcW w:w="284" w:type="dxa"/>
          </w:tcPr>
          <w:p w14:paraId="51FF06C6"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3FB3ADC6" w14:textId="77777777" w:rsidR="00B108B2" w:rsidRPr="00523318" w:rsidRDefault="00B108B2" w:rsidP="00402036">
            <w:pPr>
              <w:rPr>
                <w:rFonts w:ascii="Arial" w:hAnsi="Arial" w:cs="Arial"/>
                <w:b/>
                <w:iCs/>
                <w:color w:val="000000"/>
                <w:sz w:val="23"/>
                <w:szCs w:val="23"/>
              </w:rPr>
            </w:pPr>
            <w:proofErr w:type="spellStart"/>
            <w:r w:rsidRPr="00523318">
              <w:rPr>
                <w:rFonts w:ascii="Arial" w:hAnsi="Arial" w:cs="Arial"/>
                <w:b/>
                <w:iCs/>
                <w:color w:val="000000"/>
                <w:sz w:val="23"/>
                <w:szCs w:val="23"/>
              </w:rPr>
              <w:t>Tiekėjas</w:t>
            </w:r>
            <w:proofErr w:type="spellEnd"/>
          </w:p>
          <w:p w14:paraId="6B1E6895"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bl>
    <w:p w14:paraId="58A7964D" w14:textId="77777777" w:rsidR="00B108B2" w:rsidRPr="00523318" w:rsidRDefault="00B108B2" w:rsidP="00B108B2">
      <w:pPr>
        <w:pStyle w:val="BodyTextIndent2"/>
        <w:suppressAutoHyphens/>
        <w:rPr>
          <w:rFonts w:ascii="Arial" w:hAnsi="Arial" w:cs="Arial"/>
          <w:sz w:val="23"/>
          <w:szCs w:val="23"/>
        </w:rPr>
        <w:sectPr w:rsidR="00B108B2" w:rsidRPr="00523318" w:rsidSect="00402036">
          <w:headerReference w:type="default" r:id="rId14"/>
          <w:pgSz w:w="11906" w:h="16838"/>
          <w:pgMar w:top="1134" w:right="567" w:bottom="1134" w:left="1701" w:header="567" w:footer="567" w:gutter="0"/>
          <w:cols w:space="1296"/>
          <w:titlePg/>
          <w:docGrid w:linePitch="326"/>
        </w:sectPr>
      </w:pPr>
    </w:p>
    <w:p w14:paraId="303DE7E2" w14:textId="77777777" w:rsidR="00B108B2" w:rsidRPr="00523318" w:rsidRDefault="00B108B2" w:rsidP="00B108B2">
      <w:pPr>
        <w:pStyle w:val="BodyText"/>
        <w:ind w:left="6663"/>
        <w:rPr>
          <w:rFonts w:ascii="Arial" w:hAnsi="Arial" w:cs="Arial"/>
          <w:sz w:val="23"/>
          <w:szCs w:val="23"/>
        </w:rPr>
      </w:pPr>
      <w:bookmarkStart w:id="17" w:name="priedas_2_3"/>
      <w:r w:rsidRPr="00523318">
        <w:rPr>
          <w:rFonts w:ascii="Arial" w:hAnsi="Arial" w:cs="Arial"/>
          <w:sz w:val="23"/>
          <w:szCs w:val="23"/>
        </w:rPr>
        <w:lastRenderedPageBreak/>
        <w:t xml:space="preserve">2025 m         d. </w:t>
      </w:r>
    </w:p>
    <w:p w14:paraId="51F58FC2"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 xml:space="preserve">„Symantec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Manager“</w:t>
      </w:r>
      <w:r w:rsidRPr="00941371">
        <w:rPr>
          <w:rFonts w:ascii="Arial" w:eastAsia="Calibri"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5498EA54"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3 priedas</w:t>
      </w:r>
    </w:p>
    <w:bookmarkEnd w:id="17"/>
    <w:p w14:paraId="09628517" w14:textId="77777777" w:rsidR="00B108B2" w:rsidRPr="00523318" w:rsidRDefault="00B108B2" w:rsidP="00B108B2">
      <w:pPr>
        <w:widowControl w:val="0"/>
        <w:ind w:right="-142" w:firstLine="426"/>
        <w:rPr>
          <w:rFonts w:ascii="Arial" w:hAnsi="Arial" w:cs="Arial"/>
          <w:sz w:val="23"/>
          <w:szCs w:val="23"/>
        </w:rPr>
      </w:pPr>
    </w:p>
    <w:p w14:paraId="23987E67" w14:textId="77777777" w:rsidR="00B108B2" w:rsidRPr="00523318" w:rsidRDefault="00B108B2" w:rsidP="00B108B2">
      <w:pPr>
        <w:spacing w:line="360" w:lineRule="auto"/>
        <w:ind w:firstLine="426"/>
        <w:jc w:val="center"/>
        <w:rPr>
          <w:rFonts w:ascii="Arial" w:hAnsi="Arial" w:cs="Arial"/>
          <w:b/>
          <w:sz w:val="23"/>
          <w:szCs w:val="23"/>
        </w:rPr>
      </w:pPr>
      <w:r w:rsidRPr="00523318">
        <w:rPr>
          <w:rFonts w:ascii="Arial" w:hAnsi="Arial" w:cs="Arial"/>
          <w:b/>
          <w:sz w:val="23"/>
          <w:szCs w:val="23"/>
        </w:rPr>
        <w:t>(</w:t>
      </w:r>
      <w:proofErr w:type="spellStart"/>
      <w:r w:rsidRPr="00523318">
        <w:rPr>
          <w:rFonts w:ascii="Arial" w:hAnsi="Arial" w:cs="Arial"/>
          <w:b/>
          <w:sz w:val="23"/>
          <w:szCs w:val="23"/>
        </w:rPr>
        <w:t>Prekių</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perdavimo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ir</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priėmimo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akto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forma</w:t>
      </w:r>
      <w:proofErr w:type="spellEnd"/>
      <w:r w:rsidRPr="00523318">
        <w:rPr>
          <w:rFonts w:ascii="Arial" w:hAnsi="Arial" w:cs="Arial"/>
          <w:b/>
          <w:sz w:val="23"/>
          <w:szCs w:val="23"/>
        </w:rPr>
        <w:t>)</w:t>
      </w:r>
    </w:p>
    <w:p w14:paraId="2C35EDFE" w14:textId="77777777" w:rsidR="00B108B2" w:rsidRPr="00523318" w:rsidRDefault="00B108B2" w:rsidP="00B108B2">
      <w:pPr>
        <w:keepNext/>
        <w:keepLines/>
        <w:spacing w:before="40"/>
        <w:ind w:firstLine="426"/>
        <w:jc w:val="center"/>
        <w:outlineLvl w:val="4"/>
        <w:rPr>
          <w:rFonts w:ascii="Arial" w:eastAsiaTheme="majorEastAsia" w:hAnsi="Arial" w:cs="Arial"/>
          <w:b/>
          <w:i/>
          <w:sz w:val="23"/>
          <w:szCs w:val="23"/>
        </w:rPr>
      </w:pPr>
      <w:bookmarkStart w:id="18" w:name="_PASLAUGŲ_PERDAVIMO_IR_1"/>
      <w:bookmarkStart w:id="19" w:name="aktas"/>
      <w:bookmarkEnd w:id="18"/>
      <w:r w:rsidRPr="00523318">
        <w:rPr>
          <w:rFonts w:ascii="Arial" w:eastAsiaTheme="majorEastAsia" w:hAnsi="Arial" w:cs="Arial"/>
          <w:b/>
          <w:sz w:val="23"/>
          <w:szCs w:val="23"/>
        </w:rPr>
        <w:t>PREKIŲ PERDAVIMO IR PRIĖMIMO AKTAS</w:t>
      </w:r>
    </w:p>
    <w:bookmarkEnd w:id="19"/>
    <w:p w14:paraId="2BF7E212" w14:textId="77777777" w:rsidR="00B108B2" w:rsidRPr="00523318" w:rsidRDefault="00B108B2" w:rsidP="00B108B2">
      <w:pPr>
        <w:ind w:firstLine="426"/>
        <w:jc w:val="center"/>
        <w:rPr>
          <w:rFonts w:ascii="Arial" w:hAnsi="Arial" w:cs="Arial"/>
          <w:sz w:val="23"/>
          <w:szCs w:val="23"/>
        </w:rPr>
      </w:pPr>
    </w:p>
    <w:p w14:paraId="5FA89A3D" w14:textId="77777777" w:rsidR="00B108B2" w:rsidRPr="00523318" w:rsidRDefault="00B108B2" w:rsidP="00B108B2">
      <w:pPr>
        <w:ind w:firstLine="426"/>
        <w:jc w:val="center"/>
        <w:rPr>
          <w:rFonts w:ascii="Arial" w:hAnsi="Arial" w:cs="Arial"/>
          <w:sz w:val="23"/>
          <w:szCs w:val="23"/>
        </w:rPr>
      </w:pPr>
      <w:r w:rsidRPr="00523318">
        <w:rPr>
          <w:rFonts w:ascii="Arial" w:hAnsi="Arial" w:cs="Arial"/>
          <w:sz w:val="23"/>
          <w:szCs w:val="23"/>
        </w:rPr>
        <w:t xml:space="preserve">202_ m.                         d. </w:t>
      </w:r>
      <w:proofErr w:type="spellStart"/>
      <w:r w:rsidRPr="00523318">
        <w:rPr>
          <w:rFonts w:ascii="Arial" w:hAnsi="Arial" w:cs="Arial"/>
          <w:sz w:val="23"/>
          <w:szCs w:val="23"/>
        </w:rPr>
        <w:t>Nr</w:t>
      </w:r>
      <w:proofErr w:type="spellEnd"/>
      <w:r w:rsidRPr="00523318">
        <w:rPr>
          <w:rFonts w:ascii="Arial" w:hAnsi="Arial" w:cs="Arial"/>
          <w:sz w:val="23"/>
          <w:szCs w:val="23"/>
        </w:rPr>
        <w:t xml:space="preserve">. </w:t>
      </w:r>
    </w:p>
    <w:p w14:paraId="6231FDDC" w14:textId="77777777" w:rsidR="00B108B2" w:rsidRPr="00523318" w:rsidRDefault="00B108B2" w:rsidP="00B108B2">
      <w:pPr>
        <w:ind w:firstLine="426"/>
        <w:jc w:val="center"/>
        <w:rPr>
          <w:rFonts w:ascii="Arial" w:hAnsi="Arial" w:cs="Arial"/>
          <w:sz w:val="23"/>
          <w:szCs w:val="23"/>
        </w:rPr>
      </w:pPr>
      <w:proofErr w:type="spellStart"/>
      <w:r w:rsidRPr="00523318">
        <w:rPr>
          <w:rFonts w:ascii="Arial" w:hAnsi="Arial" w:cs="Arial"/>
          <w:sz w:val="23"/>
          <w:szCs w:val="23"/>
        </w:rPr>
        <w:t>Vilnius</w:t>
      </w:r>
      <w:proofErr w:type="spellEnd"/>
    </w:p>
    <w:p w14:paraId="32E4C9BF" w14:textId="77777777" w:rsidR="00B108B2" w:rsidRPr="00523318" w:rsidRDefault="00B108B2" w:rsidP="00B108B2">
      <w:pPr>
        <w:spacing w:line="360" w:lineRule="auto"/>
        <w:ind w:firstLine="426"/>
        <w:jc w:val="center"/>
        <w:rPr>
          <w:rFonts w:ascii="Arial" w:hAnsi="Arial" w:cs="Arial"/>
          <w:b/>
          <w:sz w:val="23"/>
          <w:szCs w:val="23"/>
        </w:rPr>
      </w:pPr>
    </w:p>
    <w:p w14:paraId="0E1C82A6" w14:textId="77777777" w:rsidR="00B108B2" w:rsidRPr="00523318" w:rsidRDefault="00B108B2" w:rsidP="00B108B2">
      <w:pPr>
        <w:ind w:firstLine="426"/>
        <w:rPr>
          <w:rFonts w:ascii="Arial" w:hAnsi="Arial" w:cs="Arial"/>
          <w:bCs/>
          <w:sz w:val="23"/>
          <w:szCs w:val="23"/>
        </w:rPr>
      </w:pPr>
      <w:proofErr w:type="spellStart"/>
      <w:r w:rsidRPr="00523318">
        <w:rPr>
          <w:rFonts w:ascii="Arial" w:hAnsi="Arial" w:cs="Arial"/>
          <w:bCs/>
          <w:sz w:val="23"/>
          <w:szCs w:val="23"/>
        </w:rPr>
        <w:t>Šiuo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aktu</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pažymima</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kad</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vykdant</w:t>
      </w:r>
      <w:proofErr w:type="spellEnd"/>
      <w:r w:rsidRPr="00523318">
        <w:rPr>
          <w:rFonts w:ascii="Arial" w:hAnsi="Arial" w:cs="Arial"/>
          <w:bCs/>
          <w:sz w:val="23"/>
          <w:szCs w:val="23"/>
        </w:rPr>
        <w:t xml:space="preserve"> ____________ </w:t>
      </w:r>
      <w:proofErr w:type="spellStart"/>
      <w:r w:rsidRPr="00523318">
        <w:rPr>
          <w:rFonts w:ascii="Arial" w:hAnsi="Arial" w:cs="Arial"/>
          <w:bCs/>
          <w:sz w:val="23"/>
          <w:szCs w:val="23"/>
        </w:rPr>
        <w:t>sutartį</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Nr</w:t>
      </w:r>
      <w:proofErr w:type="spellEnd"/>
      <w:r w:rsidRPr="00523318">
        <w:rPr>
          <w:rFonts w:ascii="Arial" w:hAnsi="Arial" w:cs="Arial"/>
          <w:bCs/>
          <w:sz w:val="23"/>
          <w:szCs w:val="23"/>
        </w:rPr>
        <w:t>. ______, __________________ (</w:t>
      </w:r>
      <w:proofErr w:type="spellStart"/>
      <w:r w:rsidRPr="00523318">
        <w:rPr>
          <w:rFonts w:ascii="Arial" w:hAnsi="Arial" w:cs="Arial"/>
          <w:bCs/>
          <w:sz w:val="23"/>
          <w:szCs w:val="23"/>
        </w:rPr>
        <w:t>toliau</w:t>
      </w:r>
      <w:proofErr w:type="spellEnd"/>
      <w:r w:rsidRPr="00523318">
        <w:rPr>
          <w:rFonts w:ascii="Arial" w:hAnsi="Arial" w:cs="Arial"/>
          <w:bCs/>
          <w:sz w:val="23"/>
          <w:szCs w:val="23"/>
        </w:rPr>
        <w:t xml:space="preserve"> – </w:t>
      </w:r>
      <w:proofErr w:type="spellStart"/>
      <w:r w:rsidRPr="00523318">
        <w:rPr>
          <w:rFonts w:ascii="Arial" w:hAnsi="Arial" w:cs="Arial"/>
          <w:bCs/>
          <w:sz w:val="23"/>
          <w:szCs w:val="23"/>
        </w:rPr>
        <w:t>Tiekėjas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pateikė</w:t>
      </w:r>
      <w:proofErr w:type="spellEnd"/>
      <w:r w:rsidRPr="00523318">
        <w:rPr>
          <w:rFonts w:ascii="Arial" w:hAnsi="Arial" w:cs="Arial"/>
          <w:bCs/>
          <w:sz w:val="23"/>
          <w:szCs w:val="23"/>
        </w:rPr>
        <w:t xml:space="preserve">, o </w:t>
      </w:r>
      <w:proofErr w:type="spellStart"/>
      <w:r w:rsidRPr="00523318">
        <w:rPr>
          <w:rFonts w:ascii="Arial" w:hAnsi="Arial" w:cs="Arial"/>
          <w:bCs/>
          <w:sz w:val="23"/>
          <w:szCs w:val="23"/>
        </w:rPr>
        <w:t>Nacionalinė</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mokėjimo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agentūra</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prie</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Žemės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ūkio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ministerijos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toliau</w:t>
      </w:r>
      <w:proofErr w:type="spellEnd"/>
      <w:r w:rsidRPr="00523318">
        <w:rPr>
          <w:rFonts w:ascii="Arial" w:hAnsi="Arial" w:cs="Arial"/>
          <w:bCs/>
          <w:sz w:val="23"/>
          <w:szCs w:val="23"/>
        </w:rPr>
        <w:t xml:space="preserve"> – NMA) </w:t>
      </w:r>
      <w:proofErr w:type="spellStart"/>
      <w:r w:rsidRPr="00523318">
        <w:rPr>
          <w:rFonts w:ascii="Arial" w:hAnsi="Arial" w:cs="Arial"/>
          <w:bCs/>
          <w:sz w:val="23"/>
          <w:szCs w:val="23"/>
        </w:rPr>
        <w:t>gavo</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žemiau</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išvardytas</w:t>
      </w:r>
      <w:proofErr w:type="spellEnd"/>
      <w:r w:rsidRPr="00523318">
        <w:rPr>
          <w:rFonts w:ascii="Arial" w:hAnsi="Arial" w:cs="Arial"/>
          <w:bCs/>
          <w:sz w:val="23"/>
          <w:szCs w:val="23"/>
        </w:rPr>
        <w:t xml:space="preserve"> </w:t>
      </w:r>
      <w:proofErr w:type="spellStart"/>
      <w:r w:rsidRPr="00523318">
        <w:rPr>
          <w:rFonts w:ascii="Arial" w:hAnsi="Arial" w:cs="Arial"/>
          <w:bCs/>
          <w:sz w:val="23"/>
          <w:szCs w:val="23"/>
        </w:rPr>
        <w:t>Prekes</w:t>
      </w:r>
      <w:proofErr w:type="spellEnd"/>
      <w:r w:rsidRPr="00523318">
        <w:rPr>
          <w:rFonts w:ascii="Arial" w:hAnsi="Arial" w:cs="Arial"/>
          <w:bCs/>
          <w:sz w:val="23"/>
          <w:szCs w:val="23"/>
        </w:rPr>
        <w:t>:</w:t>
      </w:r>
    </w:p>
    <w:p w14:paraId="76CCE11C" w14:textId="77777777" w:rsidR="00B108B2" w:rsidRPr="00523318" w:rsidRDefault="00B108B2" w:rsidP="00B108B2">
      <w:pPr>
        <w:ind w:firstLine="426"/>
        <w:rPr>
          <w:rFonts w:ascii="Arial" w:hAnsi="Arial" w:cs="Arial"/>
          <w:bCs/>
          <w:sz w:val="23"/>
          <w:szCs w:val="23"/>
        </w:rPr>
      </w:pPr>
    </w:p>
    <w:p w14:paraId="2CE4E1F7" w14:textId="77777777" w:rsidR="00B108B2" w:rsidRPr="00523318" w:rsidRDefault="00B108B2" w:rsidP="00B108B2">
      <w:pPr>
        <w:ind w:firstLine="426"/>
        <w:rPr>
          <w:rFonts w:ascii="Arial" w:hAnsi="Arial" w:cs="Arial"/>
          <w:bCs/>
          <w:sz w:val="23"/>
          <w:szCs w:val="23"/>
        </w:rPr>
      </w:pPr>
    </w:p>
    <w:p w14:paraId="63BD7EB2" w14:textId="77777777" w:rsidR="00B108B2" w:rsidRPr="00523318" w:rsidRDefault="00B108B2" w:rsidP="00B108B2">
      <w:pPr>
        <w:ind w:firstLine="426"/>
        <w:rPr>
          <w:rFonts w:ascii="Arial" w:hAnsi="Arial" w:cs="Arial"/>
          <w:i/>
          <w:sz w:val="23"/>
          <w:szCs w:val="23"/>
        </w:rPr>
      </w:pPr>
      <w:r w:rsidRPr="00523318">
        <w:rPr>
          <w:rFonts w:ascii="Arial" w:hAnsi="Arial" w:cs="Arial"/>
          <w:i/>
          <w:sz w:val="23"/>
          <w:szCs w:val="23"/>
        </w:rPr>
        <w:t>(</w:t>
      </w:r>
      <w:proofErr w:type="spellStart"/>
      <w:r w:rsidRPr="00523318">
        <w:rPr>
          <w:rFonts w:ascii="Arial" w:hAnsi="Arial" w:cs="Arial"/>
          <w:i/>
          <w:sz w:val="23"/>
          <w:szCs w:val="23"/>
        </w:rPr>
        <w:t>Pateikiama</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detali</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suteiktų</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Prekių</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išklotinė</w:t>
      </w:r>
      <w:proofErr w:type="spellEnd"/>
      <w:r w:rsidRPr="00523318">
        <w:rPr>
          <w:rFonts w:ascii="Arial" w:hAnsi="Arial" w:cs="Arial"/>
          <w:i/>
          <w:sz w:val="23"/>
          <w:szCs w:val="23"/>
        </w:rPr>
        <w:t xml:space="preserve">.) </w:t>
      </w:r>
    </w:p>
    <w:p w14:paraId="77B254D1" w14:textId="77777777" w:rsidR="00B108B2" w:rsidRPr="00523318" w:rsidRDefault="00B108B2" w:rsidP="00B108B2">
      <w:pPr>
        <w:ind w:firstLine="426"/>
        <w:rPr>
          <w:rFonts w:ascii="Arial" w:hAnsi="Arial" w:cs="Arial"/>
          <w:sz w:val="23"/>
          <w:szCs w:val="23"/>
        </w:rPr>
      </w:pPr>
      <w:proofErr w:type="spellStart"/>
      <w:r w:rsidRPr="00523318">
        <w:rPr>
          <w:rFonts w:ascii="Arial" w:hAnsi="Arial" w:cs="Arial"/>
          <w:sz w:val="23"/>
          <w:szCs w:val="23"/>
        </w:rPr>
        <w:t>Priimdamos</w:t>
      </w:r>
      <w:proofErr w:type="spellEnd"/>
      <w:r w:rsidRPr="00523318">
        <w:rPr>
          <w:rFonts w:ascii="Arial" w:hAnsi="Arial" w:cs="Arial"/>
          <w:sz w:val="23"/>
          <w:szCs w:val="23"/>
        </w:rPr>
        <w:t xml:space="preserve"> </w:t>
      </w:r>
      <w:proofErr w:type="spellStart"/>
      <w:r w:rsidRPr="00523318">
        <w:rPr>
          <w:rFonts w:ascii="Arial" w:hAnsi="Arial" w:cs="Arial"/>
          <w:sz w:val="23"/>
          <w:szCs w:val="23"/>
        </w:rPr>
        <w:t>Prekes</w:t>
      </w:r>
      <w:proofErr w:type="spellEnd"/>
      <w:r w:rsidRPr="00523318">
        <w:rPr>
          <w:rFonts w:ascii="Arial" w:hAnsi="Arial" w:cs="Arial"/>
          <w:sz w:val="23"/>
          <w:szCs w:val="23"/>
        </w:rPr>
        <w:t xml:space="preserve">, </w:t>
      </w:r>
      <w:proofErr w:type="spellStart"/>
      <w:r w:rsidRPr="00523318">
        <w:rPr>
          <w:rFonts w:ascii="Arial" w:hAnsi="Arial" w:cs="Arial"/>
          <w:sz w:val="23"/>
          <w:szCs w:val="23"/>
        </w:rPr>
        <w:t>Šalys</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nustatė</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Prekės</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be</w:t>
      </w:r>
      <w:proofErr w:type="spellEnd"/>
      <w:r w:rsidRPr="00523318">
        <w:rPr>
          <w:rFonts w:ascii="Arial" w:hAnsi="Arial" w:cs="Arial"/>
          <w:sz w:val="23"/>
          <w:szCs w:val="23"/>
        </w:rPr>
        <w:t xml:space="preserve"> </w:t>
      </w:r>
      <w:proofErr w:type="spellStart"/>
      <w:r w:rsidRPr="00523318">
        <w:rPr>
          <w:rFonts w:ascii="Arial" w:hAnsi="Arial" w:cs="Arial"/>
          <w:sz w:val="23"/>
          <w:szCs w:val="23"/>
        </w:rPr>
        <w:t>trūkumų</w:t>
      </w:r>
      <w:proofErr w:type="spellEnd"/>
      <w:r w:rsidRPr="00523318">
        <w:rPr>
          <w:rFonts w:ascii="Arial" w:hAnsi="Arial" w:cs="Arial"/>
          <w:sz w:val="23"/>
          <w:szCs w:val="23"/>
        </w:rPr>
        <w:t xml:space="preserve">, </w:t>
      </w:r>
      <w:proofErr w:type="spellStart"/>
      <w:r w:rsidRPr="00523318">
        <w:rPr>
          <w:rFonts w:ascii="Arial" w:hAnsi="Arial" w:cs="Arial"/>
          <w:sz w:val="23"/>
          <w:szCs w:val="23"/>
        </w:rPr>
        <w:t>jos</w:t>
      </w:r>
      <w:proofErr w:type="spellEnd"/>
      <w:r w:rsidRPr="00523318">
        <w:rPr>
          <w:rFonts w:ascii="Arial" w:hAnsi="Arial" w:cs="Arial"/>
          <w:sz w:val="23"/>
          <w:szCs w:val="23"/>
        </w:rPr>
        <w:t xml:space="preserve"> </w:t>
      </w:r>
      <w:proofErr w:type="spellStart"/>
      <w:r w:rsidRPr="00523318">
        <w:rPr>
          <w:rFonts w:ascii="Arial" w:hAnsi="Arial" w:cs="Arial"/>
          <w:sz w:val="23"/>
          <w:szCs w:val="23"/>
        </w:rPr>
        <w:t>atitinka</w:t>
      </w:r>
      <w:proofErr w:type="spellEnd"/>
      <w:r w:rsidRPr="00523318">
        <w:rPr>
          <w:rFonts w:ascii="Arial" w:hAnsi="Arial" w:cs="Arial"/>
          <w:sz w:val="23"/>
          <w:szCs w:val="23"/>
        </w:rPr>
        <w:t xml:space="preserve"> </w:t>
      </w:r>
      <w:proofErr w:type="spellStart"/>
      <w:r w:rsidRPr="00523318">
        <w:rPr>
          <w:rFonts w:ascii="Arial" w:hAnsi="Arial" w:cs="Arial"/>
          <w:sz w:val="23"/>
          <w:szCs w:val="23"/>
        </w:rPr>
        <w:t>techninėje</w:t>
      </w:r>
      <w:proofErr w:type="spellEnd"/>
      <w:r w:rsidRPr="00523318">
        <w:rPr>
          <w:rFonts w:ascii="Arial" w:hAnsi="Arial" w:cs="Arial"/>
          <w:sz w:val="23"/>
          <w:szCs w:val="23"/>
        </w:rPr>
        <w:t xml:space="preserve"> </w:t>
      </w:r>
      <w:proofErr w:type="spellStart"/>
      <w:r w:rsidRPr="00523318">
        <w:rPr>
          <w:rFonts w:ascii="Arial" w:hAnsi="Arial" w:cs="Arial"/>
          <w:sz w:val="23"/>
          <w:szCs w:val="23"/>
        </w:rPr>
        <w:t>specifikacijoje</w:t>
      </w:r>
      <w:proofErr w:type="spellEnd"/>
      <w:r w:rsidRPr="00523318">
        <w:rPr>
          <w:rFonts w:ascii="Arial" w:hAnsi="Arial" w:cs="Arial"/>
          <w:sz w:val="23"/>
          <w:szCs w:val="23"/>
        </w:rPr>
        <w:t xml:space="preserve"> </w:t>
      </w:r>
      <w:proofErr w:type="spellStart"/>
      <w:r w:rsidRPr="00523318">
        <w:rPr>
          <w:rFonts w:ascii="Arial" w:hAnsi="Arial" w:cs="Arial"/>
          <w:sz w:val="23"/>
          <w:szCs w:val="23"/>
        </w:rPr>
        <w:t>keliamus</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reikalavimus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priimamos</w:t>
      </w:r>
      <w:proofErr w:type="spellEnd"/>
      <w:r w:rsidRPr="00523318">
        <w:rPr>
          <w:rFonts w:ascii="Arial" w:hAnsi="Arial" w:cs="Arial"/>
          <w:sz w:val="23"/>
          <w:szCs w:val="23"/>
        </w:rPr>
        <w:t>.</w:t>
      </w:r>
    </w:p>
    <w:p w14:paraId="0F6CD42F" w14:textId="77777777" w:rsidR="00B108B2" w:rsidRPr="00523318" w:rsidRDefault="00B108B2" w:rsidP="00B108B2">
      <w:pPr>
        <w:spacing w:line="360" w:lineRule="auto"/>
        <w:ind w:firstLine="426"/>
        <w:rPr>
          <w:rFonts w:ascii="Arial" w:hAnsi="Arial" w:cs="Arial"/>
          <w:sz w:val="23"/>
          <w:szCs w:val="23"/>
        </w:rPr>
      </w:pPr>
    </w:p>
    <w:p w14:paraId="5D14C519" w14:textId="77777777" w:rsidR="00B108B2" w:rsidRPr="00523318" w:rsidRDefault="00B108B2" w:rsidP="00B108B2">
      <w:pPr>
        <w:spacing w:line="360" w:lineRule="auto"/>
        <w:ind w:firstLine="426"/>
        <w:rPr>
          <w:rFonts w:ascii="Arial" w:hAnsi="Arial" w:cs="Arial"/>
          <w:sz w:val="23"/>
          <w:szCs w:val="23"/>
        </w:rPr>
      </w:pPr>
    </w:p>
    <w:p w14:paraId="00DA2880" w14:textId="77777777" w:rsidR="00B108B2" w:rsidRPr="00523318" w:rsidRDefault="00B108B2" w:rsidP="00B108B2">
      <w:pPr>
        <w:ind w:firstLine="426"/>
        <w:rPr>
          <w:rFonts w:ascii="Arial" w:hAnsi="Arial" w:cs="Arial"/>
          <w:sz w:val="23"/>
          <w:szCs w:val="23"/>
        </w:rPr>
      </w:pPr>
      <w:proofErr w:type="spellStart"/>
      <w:r w:rsidRPr="00523318">
        <w:rPr>
          <w:rFonts w:ascii="Arial" w:hAnsi="Arial" w:cs="Arial"/>
          <w:sz w:val="23"/>
          <w:szCs w:val="23"/>
        </w:rPr>
        <w:t>Tiekėjo</w:t>
      </w:r>
      <w:proofErr w:type="spellEnd"/>
      <w:r w:rsidRPr="00523318">
        <w:rPr>
          <w:rFonts w:ascii="Arial" w:hAnsi="Arial" w:cs="Arial"/>
          <w:sz w:val="23"/>
          <w:szCs w:val="23"/>
        </w:rPr>
        <w:t xml:space="preserve"> </w:t>
      </w:r>
      <w:proofErr w:type="spellStart"/>
      <w:r w:rsidRPr="00523318">
        <w:rPr>
          <w:rFonts w:ascii="Arial" w:hAnsi="Arial" w:cs="Arial"/>
          <w:sz w:val="23"/>
          <w:szCs w:val="23"/>
        </w:rPr>
        <w:t>atsakingas</w:t>
      </w:r>
      <w:proofErr w:type="spellEnd"/>
      <w:r w:rsidRPr="00523318">
        <w:rPr>
          <w:rFonts w:ascii="Arial" w:hAnsi="Arial" w:cs="Arial"/>
          <w:sz w:val="23"/>
          <w:szCs w:val="23"/>
        </w:rPr>
        <w:t xml:space="preserve"> </w:t>
      </w:r>
      <w:proofErr w:type="spellStart"/>
      <w:r w:rsidRPr="00523318">
        <w:rPr>
          <w:rFonts w:ascii="Arial" w:hAnsi="Arial" w:cs="Arial"/>
          <w:sz w:val="23"/>
          <w:szCs w:val="23"/>
        </w:rPr>
        <w:t>asmuo</w:t>
      </w:r>
      <w:proofErr w:type="spellEnd"/>
      <w:r w:rsidRPr="00523318">
        <w:rPr>
          <w:rFonts w:ascii="Arial" w:hAnsi="Arial" w:cs="Arial"/>
          <w:sz w:val="23"/>
          <w:szCs w:val="23"/>
        </w:rPr>
        <w:t>:</w:t>
      </w:r>
    </w:p>
    <w:p w14:paraId="4C5076DD" w14:textId="77777777" w:rsidR="00B108B2" w:rsidRPr="00523318" w:rsidRDefault="00B108B2" w:rsidP="00B108B2">
      <w:pPr>
        <w:ind w:firstLine="426"/>
        <w:rPr>
          <w:rFonts w:ascii="Arial" w:hAnsi="Arial" w:cs="Arial"/>
          <w:i/>
          <w:sz w:val="23"/>
          <w:szCs w:val="23"/>
        </w:rPr>
      </w:pPr>
      <w:r w:rsidRPr="00523318">
        <w:rPr>
          <w:rFonts w:ascii="Arial" w:hAnsi="Arial" w:cs="Arial"/>
          <w:i/>
          <w:sz w:val="23"/>
          <w:szCs w:val="23"/>
        </w:rPr>
        <w:t>(</w:t>
      </w:r>
      <w:proofErr w:type="spellStart"/>
      <w:r w:rsidRPr="00523318">
        <w:rPr>
          <w:rFonts w:ascii="Arial" w:hAnsi="Arial" w:cs="Arial"/>
          <w:i/>
          <w:sz w:val="23"/>
          <w:szCs w:val="23"/>
        </w:rPr>
        <w:t>Pareigos</w:t>
      </w:r>
      <w:proofErr w:type="spellEnd"/>
      <w:r w:rsidRPr="00523318">
        <w:rPr>
          <w:rFonts w:ascii="Arial" w:hAnsi="Arial" w:cs="Arial"/>
          <w:i/>
          <w:sz w:val="23"/>
          <w:szCs w:val="23"/>
        </w:rPr>
        <w:t>)</w:t>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t>(</w:t>
      </w:r>
      <w:proofErr w:type="spellStart"/>
      <w:r w:rsidRPr="00523318">
        <w:rPr>
          <w:rFonts w:ascii="Arial" w:hAnsi="Arial" w:cs="Arial"/>
          <w:i/>
          <w:sz w:val="23"/>
          <w:szCs w:val="23"/>
        </w:rPr>
        <w:t>Parašas</w:t>
      </w:r>
      <w:proofErr w:type="spellEnd"/>
      <w:r w:rsidRPr="00523318">
        <w:rPr>
          <w:rFonts w:ascii="Arial" w:hAnsi="Arial" w:cs="Arial"/>
          <w:i/>
          <w:sz w:val="23"/>
          <w:szCs w:val="23"/>
        </w:rPr>
        <w:t>)</w:t>
      </w:r>
      <w:r w:rsidRPr="00523318">
        <w:rPr>
          <w:rFonts w:ascii="Arial" w:hAnsi="Arial" w:cs="Arial"/>
          <w:i/>
          <w:sz w:val="23"/>
          <w:szCs w:val="23"/>
        </w:rPr>
        <w:tab/>
        <w:t xml:space="preserve">                   </w:t>
      </w:r>
      <w:proofErr w:type="gramStart"/>
      <w:r w:rsidRPr="00523318">
        <w:rPr>
          <w:rFonts w:ascii="Arial" w:hAnsi="Arial" w:cs="Arial"/>
          <w:i/>
          <w:sz w:val="23"/>
          <w:szCs w:val="23"/>
        </w:rPr>
        <w:t xml:space="preserve">   (</w:t>
      </w:r>
      <w:proofErr w:type="spellStart"/>
      <w:proofErr w:type="gramEnd"/>
      <w:r w:rsidRPr="00523318">
        <w:rPr>
          <w:rFonts w:ascii="Arial" w:hAnsi="Arial" w:cs="Arial"/>
          <w:i/>
          <w:sz w:val="23"/>
          <w:szCs w:val="23"/>
        </w:rPr>
        <w:t>Vardas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pavardė</w:t>
      </w:r>
      <w:proofErr w:type="spellEnd"/>
      <w:r w:rsidRPr="00523318">
        <w:rPr>
          <w:rFonts w:ascii="Arial" w:hAnsi="Arial" w:cs="Arial"/>
          <w:i/>
          <w:sz w:val="23"/>
          <w:szCs w:val="23"/>
        </w:rPr>
        <w:t>)</w:t>
      </w:r>
    </w:p>
    <w:p w14:paraId="45ECD740" w14:textId="77777777" w:rsidR="00B108B2" w:rsidRPr="00523318" w:rsidRDefault="00B108B2" w:rsidP="00B108B2">
      <w:pPr>
        <w:ind w:firstLine="426"/>
        <w:rPr>
          <w:rFonts w:ascii="Arial" w:hAnsi="Arial" w:cs="Arial"/>
          <w:sz w:val="23"/>
          <w:szCs w:val="23"/>
        </w:rPr>
      </w:pPr>
    </w:p>
    <w:p w14:paraId="2A0A84D3" w14:textId="77777777" w:rsidR="00B108B2" w:rsidRPr="00523318" w:rsidRDefault="00B108B2" w:rsidP="00B108B2">
      <w:pPr>
        <w:ind w:firstLine="426"/>
        <w:rPr>
          <w:rFonts w:ascii="Arial" w:hAnsi="Arial" w:cs="Arial"/>
          <w:sz w:val="23"/>
          <w:szCs w:val="23"/>
        </w:rPr>
      </w:pPr>
      <w:r w:rsidRPr="00523318">
        <w:rPr>
          <w:rFonts w:ascii="Arial" w:hAnsi="Arial" w:cs="Arial"/>
          <w:sz w:val="23"/>
          <w:szCs w:val="23"/>
        </w:rPr>
        <w:t xml:space="preserve">NMA </w:t>
      </w:r>
      <w:proofErr w:type="spellStart"/>
      <w:r w:rsidRPr="00523318">
        <w:rPr>
          <w:rFonts w:ascii="Arial" w:hAnsi="Arial" w:cs="Arial"/>
          <w:sz w:val="23"/>
          <w:szCs w:val="23"/>
        </w:rPr>
        <w:t>atsakingas</w:t>
      </w:r>
      <w:proofErr w:type="spellEnd"/>
      <w:r w:rsidRPr="00523318">
        <w:rPr>
          <w:rFonts w:ascii="Arial" w:hAnsi="Arial" w:cs="Arial"/>
          <w:sz w:val="23"/>
          <w:szCs w:val="23"/>
        </w:rPr>
        <w:t xml:space="preserve"> </w:t>
      </w:r>
      <w:proofErr w:type="spellStart"/>
      <w:r w:rsidRPr="00523318">
        <w:rPr>
          <w:rFonts w:ascii="Arial" w:hAnsi="Arial" w:cs="Arial"/>
          <w:sz w:val="23"/>
          <w:szCs w:val="23"/>
        </w:rPr>
        <w:t>asmuo</w:t>
      </w:r>
      <w:proofErr w:type="spellEnd"/>
      <w:r w:rsidRPr="00523318">
        <w:rPr>
          <w:rFonts w:ascii="Arial" w:hAnsi="Arial" w:cs="Arial"/>
          <w:sz w:val="23"/>
          <w:szCs w:val="23"/>
        </w:rPr>
        <w:t>:</w:t>
      </w:r>
    </w:p>
    <w:p w14:paraId="70964C92" w14:textId="77777777" w:rsidR="00B108B2" w:rsidRPr="00523318" w:rsidRDefault="00B108B2" w:rsidP="00B108B2">
      <w:pPr>
        <w:ind w:firstLine="426"/>
        <w:rPr>
          <w:rFonts w:ascii="Arial" w:hAnsi="Arial" w:cs="Arial"/>
          <w:i/>
          <w:sz w:val="23"/>
          <w:szCs w:val="23"/>
        </w:rPr>
      </w:pPr>
      <w:r w:rsidRPr="00523318">
        <w:rPr>
          <w:rFonts w:ascii="Arial" w:hAnsi="Arial" w:cs="Arial"/>
          <w:i/>
          <w:sz w:val="23"/>
          <w:szCs w:val="23"/>
        </w:rPr>
        <w:t>(</w:t>
      </w:r>
      <w:proofErr w:type="spellStart"/>
      <w:r w:rsidRPr="00523318">
        <w:rPr>
          <w:rFonts w:ascii="Arial" w:hAnsi="Arial" w:cs="Arial"/>
          <w:i/>
          <w:sz w:val="23"/>
          <w:szCs w:val="23"/>
        </w:rPr>
        <w:t>Pareigos</w:t>
      </w:r>
      <w:proofErr w:type="spellEnd"/>
      <w:r w:rsidRPr="00523318">
        <w:rPr>
          <w:rFonts w:ascii="Arial" w:hAnsi="Arial" w:cs="Arial"/>
          <w:i/>
          <w:sz w:val="23"/>
          <w:szCs w:val="23"/>
        </w:rPr>
        <w:t>)</w:t>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t>(</w:t>
      </w:r>
      <w:proofErr w:type="spellStart"/>
      <w:r w:rsidRPr="00523318">
        <w:rPr>
          <w:rFonts w:ascii="Arial" w:hAnsi="Arial" w:cs="Arial"/>
          <w:i/>
          <w:sz w:val="23"/>
          <w:szCs w:val="23"/>
        </w:rPr>
        <w:t>Parašas</w:t>
      </w:r>
      <w:proofErr w:type="spellEnd"/>
      <w:r w:rsidRPr="00523318">
        <w:rPr>
          <w:rFonts w:ascii="Arial" w:hAnsi="Arial" w:cs="Arial"/>
          <w:i/>
          <w:sz w:val="23"/>
          <w:szCs w:val="23"/>
        </w:rPr>
        <w:t>)</w:t>
      </w:r>
      <w:r w:rsidRPr="00523318">
        <w:rPr>
          <w:rFonts w:ascii="Arial" w:hAnsi="Arial" w:cs="Arial"/>
          <w:i/>
          <w:sz w:val="23"/>
          <w:szCs w:val="23"/>
        </w:rPr>
        <w:tab/>
        <w:t xml:space="preserve">                   </w:t>
      </w:r>
      <w:proofErr w:type="gramStart"/>
      <w:r w:rsidRPr="00523318">
        <w:rPr>
          <w:rFonts w:ascii="Arial" w:hAnsi="Arial" w:cs="Arial"/>
          <w:i/>
          <w:sz w:val="23"/>
          <w:szCs w:val="23"/>
        </w:rPr>
        <w:t xml:space="preserve">   (</w:t>
      </w:r>
      <w:proofErr w:type="spellStart"/>
      <w:proofErr w:type="gramEnd"/>
      <w:r w:rsidRPr="00523318">
        <w:rPr>
          <w:rFonts w:ascii="Arial" w:hAnsi="Arial" w:cs="Arial"/>
          <w:i/>
          <w:sz w:val="23"/>
          <w:szCs w:val="23"/>
        </w:rPr>
        <w:t>Vardas</w:t>
      </w:r>
      <w:proofErr w:type="spellEnd"/>
      <w:r w:rsidRPr="00523318">
        <w:rPr>
          <w:rFonts w:ascii="Arial" w:hAnsi="Arial" w:cs="Arial"/>
          <w:i/>
          <w:sz w:val="23"/>
          <w:szCs w:val="23"/>
        </w:rPr>
        <w:t xml:space="preserve">, </w:t>
      </w:r>
      <w:proofErr w:type="spellStart"/>
      <w:r w:rsidRPr="00523318">
        <w:rPr>
          <w:rFonts w:ascii="Arial" w:hAnsi="Arial" w:cs="Arial"/>
          <w:i/>
          <w:sz w:val="23"/>
          <w:szCs w:val="23"/>
        </w:rPr>
        <w:t>pavardė</w:t>
      </w:r>
      <w:proofErr w:type="spellEnd"/>
      <w:r w:rsidRPr="00523318">
        <w:rPr>
          <w:rFonts w:ascii="Arial" w:hAnsi="Arial" w:cs="Arial"/>
          <w:i/>
          <w:sz w:val="23"/>
          <w:szCs w:val="23"/>
        </w:rPr>
        <w:t>)</w:t>
      </w:r>
    </w:p>
    <w:p w14:paraId="5104668A" w14:textId="77777777" w:rsidR="00B108B2" w:rsidRPr="00523318" w:rsidRDefault="00B108B2" w:rsidP="00B108B2">
      <w:pPr>
        <w:spacing w:line="360" w:lineRule="auto"/>
        <w:ind w:firstLine="426"/>
        <w:rPr>
          <w:rFonts w:ascii="Arial" w:hAnsi="Arial" w:cs="Arial"/>
          <w:sz w:val="23"/>
          <w:szCs w:val="23"/>
        </w:rPr>
      </w:pPr>
    </w:p>
    <w:p w14:paraId="30DE8C62" w14:textId="77777777" w:rsidR="00B108B2" w:rsidRPr="00523318" w:rsidRDefault="00B108B2" w:rsidP="00B108B2">
      <w:pPr>
        <w:spacing w:line="360" w:lineRule="auto"/>
        <w:ind w:firstLine="426"/>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57983EC0" w14:textId="77777777" w:rsidTr="00402036">
        <w:tc>
          <w:tcPr>
            <w:tcW w:w="4644" w:type="dxa"/>
          </w:tcPr>
          <w:p w14:paraId="64BC53AE"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284" w:type="dxa"/>
          </w:tcPr>
          <w:p w14:paraId="27E33060"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51C39782"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2175A82E" w14:textId="77777777" w:rsidTr="00402036">
        <w:tc>
          <w:tcPr>
            <w:tcW w:w="4644" w:type="dxa"/>
          </w:tcPr>
          <w:p w14:paraId="06AC3481"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1766E9CB"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r w:rsidRPr="00523318">
              <w:rPr>
                <w:rFonts w:ascii="Arial" w:eastAsia="Calibri" w:hAnsi="Arial" w:cs="Arial"/>
                <w:i/>
                <w:sz w:val="23"/>
                <w:szCs w:val="23"/>
              </w:rPr>
              <w:t xml:space="preserve"> </w:t>
            </w:r>
          </w:p>
        </w:tc>
        <w:tc>
          <w:tcPr>
            <w:tcW w:w="284" w:type="dxa"/>
          </w:tcPr>
          <w:p w14:paraId="6223DBAC"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14AF47E7" w14:textId="77777777" w:rsidR="00B108B2" w:rsidRPr="00523318" w:rsidRDefault="00B108B2" w:rsidP="00402036">
            <w:pPr>
              <w:rPr>
                <w:rFonts w:ascii="Arial" w:hAnsi="Arial" w:cs="Arial"/>
                <w:b/>
                <w:iCs/>
                <w:color w:val="000000"/>
                <w:sz w:val="23"/>
                <w:szCs w:val="23"/>
              </w:rPr>
            </w:pPr>
            <w:proofErr w:type="spellStart"/>
            <w:r w:rsidRPr="00523318">
              <w:rPr>
                <w:rFonts w:ascii="Arial" w:hAnsi="Arial" w:cs="Arial"/>
                <w:b/>
                <w:iCs/>
                <w:color w:val="000000"/>
                <w:sz w:val="23"/>
                <w:szCs w:val="23"/>
              </w:rPr>
              <w:t>Tiekėjas</w:t>
            </w:r>
            <w:proofErr w:type="spellEnd"/>
          </w:p>
          <w:p w14:paraId="23662A68"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r w:rsidRPr="00523318" w:rsidDel="00FF5288">
              <w:rPr>
                <w:rFonts w:ascii="Arial" w:eastAsia="Calibri" w:hAnsi="Arial" w:cs="Arial"/>
                <w:b/>
                <w:sz w:val="23"/>
                <w:szCs w:val="23"/>
              </w:rPr>
              <w:t xml:space="preserve"> </w:t>
            </w:r>
          </w:p>
        </w:tc>
      </w:tr>
    </w:tbl>
    <w:p w14:paraId="39C1C2BB" w14:textId="77777777" w:rsidR="00B108B2" w:rsidRPr="00523318" w:rsidRDefault="00B108B2" w:rsidP="00B108B2">
      <w:pPr>
        <w:ind w:firstLine="426"/>
        <w:rPr>
          <w:rFonts w:ascii="Arial" w:hAnsi="Arial" w:cs="Arial"/>
          <w:sz w:val="23"/>
          <w:szCs w:val="23"/>
        </w:rPr>
      </w:pPr>
    </w:p>
    <w:p w14:paraId="5958477D" w14:textId="77777777" w:rsidR="00B108B2" w:rsidRPr="00523318" w:rsidRDefault="00B108B2" w:rsidP="00B108B2">
      <w:pPr>
        <w:ind w:firstLine="426"/>
        <w:rPr>
          <w:rFonts w:ascii="Arial" w:hAnsi="Arial" w:cs="Arial"/>
          <w:sz w:val="23"/>
          <w:szCs w:val="23"/>
        </w:rPr>
        <w:sectPr w:rsidR="00B108B2" w:rsidRPr="00523318" w:rsidSect="00402036">
          <w:pgSz w:w="11906" w:h="16838"/>
          <w:pgMar w:top="1134" w:right="567" w:bottom="1134" w:left="1701" w:header="567" w:footer="567" w:gutter="0"/>
          <w:cols w:space="1296"/>
          <w:titlePg/>
          <w:docGrid w:linePitch="326"/>
        </w:sectPr>
      </w:pPr>
    </w:p>
    <w:p w14:paraId="2ABB7229" w14:textId="77777777" w:rsidR="00B108B2" w:rsidRPr="00224F66" w:rsidRDefault="00B108B2" w:rsidP="00B108B2">
      <w:pPr>
        <w:pStyle w:val="BodyText"/>
        <w:ind w:left="6663"/>
        <w:rPr>
          <w:rFonts w:ascii="Arial" w:hAnsi="Arial" w:cs="Arial"/>
          <w:sz w:val="22"/>
          <w:szCs w:val="22"/>
        </w:rPr>
      </w:pPr>
      <w:bookmarkStart w:id="20" w:name="priedas_2_4"/>
      <w:r w:rsidRPr="00224F66">
        <w:rPr>
          <w:rFonts w:ascii="Arial" w:hAnsi="Arial" w:cs="Arial"/>
          <w:sz w:val="22"/>
          <w:szCs w:val="22"/>
        </w:rPr>
        <w:lastRenderedPageBreak/>
        <w:t>2025 m.         d.</w:t>
      </w:r>
    </w:p>
    <w:p w14:paraId="74174A03" w14:textId="77777777" w:rsidR="00B108B2" w:rsidRPr="00224F66" w:rsidRDefault="00B108B2" w:rsidP="00B108B2">
      <w:pPr>
        <w:pStyle w:val="BodyText"/>
        <w:ind w:left="6663"/>
        <w:jc w:val="left"/>
        <w:rPr>
          <w:rFonts w:ascii="Arial" w:hAnsi="Arial" w:cs="Arial"/>
          <w:sz w:val="22"/>
          <w:szCs w:val="22"/>
        </w:rPr>
      </w:pPr>
      <w:r w:rsidRPr="00224F66">
        <w:rPr>
          <w:rFonts w:ascii="Arial" w:hAnsi="Arial" w:cs="Arial"/>
          <w:sz w:val="22"/>
          <w:szCs w:val="22"/>
        </w:rPr>
        <w:t xml:space="preserve"> „Symantec </w:t>
      </w:r>
      <w:proofErr w:type="spellStart"/>
      <w:r w:rsidRPr="00224F66">
        <w:rPr>
          <w:rFonts w:ascii="Arial" w:hAnsi="Arial" w:cs="Arial"/>
          <w:sz w:val="22"/>
          <w:szCs w:val="22"/>
        </w:rPr>
        <w:t>Identity</w:t>
      </w:r>
      <w:proofErr w:type="spellEnd"/>
      <w:r w:rsidRPr="00224F66">
        <w:rPr>
          <w:rFonts w:ascii="Arial" w:hAnsi="Arial" w:cs="Arial"/>
          <w:sz w:val="22"/>
          <w:szCs w:val="22"/>
        </w:rPr>
        <w:t xml:space="preserve"> Manager“</w:t>
      </w:r>
      <w:r>
        <w:rPr>
          <w:rFonts w:ascii="Arial" w:hAnsi="Arial" w:cs="Arial"/>
          <w:sz w:val="22"/>
          <w:szCs w:val="22"/>
        </w:rPr>
        <w:t xml:space="preserve"> </w:t>
      </w:r>
      <w:r>
        <w:rPr>
          <w:rFonts w:ascii="Arial" w:eastAsia="Calibri" w:hAnsi="Arial" w:cs="Arial"/>
          <w:sz w:val="23"/>
          <w:szCs w:val="23"/>
        </w:rPr>
        <w:t>arba lygiavertės</w:t>
      </w:r>
      <w:r w:rsidRPr="00224F66">
        <w:rPr>
          <w:rFonts w:ascii="Arial" w:hAnsi="Arial" w:cs="Arial"/>
          <w:sz w:val="22"/>
          <w:szCs w:val="22"/>
        </w:rPr>
        <w:t xml:space="preserve"> licencijų prenumeratos sutarties Nr. VPS9- </w:t>
      </w:r>
    </w:p>
    <w:p w14:paraId="3C7F3AFE" w14:textId="77777777" w:rsidR="00B108B2" w:rsidRDefault="00B108B2" w:rsidP="00B108B2">
      <w:pPr>
        <w:jc w:val="both"/>
        <w:rPr>
          <w:rFonts w:ascii="Arial" w:hAnsi="Arial" w:cs="Arial"/>
          <w:sz w:val="23"/>
          <w:szCs w:val="23"/>
        </w:rPr>
      </w:pPr>
      <w:r w:rsidRPr="00523318">
        <w:rPr>
          <w:rFonts w:ascii="Arial" w:hAnsi="Arial" w:cs="Arial"/>
          <w:sz w:val="23"/>
          <w:szCs w:val="23"/>
        </w:rPr>
        <w:t xml:space="preserve">                                                                                                         4 </w:t>
      </w:r>
      <w:proofErr w:type="spellStart"/>
      <w:r w:rsidRPr="00523318">
        <w:rPr>
          <w:rFonts w:ascii="Arial" w:hAnsi="Arial" w:cs="Arial"/>
          <w:sz w:val="23"/>
          <w:szCs w:val="23"/>
        </w:rPr>
        <w:t>priedas</w:t>
      </w:r>
      <w:bookmarkEnd w:id="20"/>
      <w:proofErr w:type="spellEnd"/>
    </w:p>
    <w:p w14:paraId="7806FD4F" w14:textId="77777777" w:rsidR="00B108B2" w:rsidRPr="00523318" w:rsidRDefault="00B108B2" w:rsidP="00B108B2">
      <w:pPr>
        <w:rPr>
          <w:rFonts w:ascii="Arial" w:hAnsi="Arial" w:cs="Arial"/>
          <w:sz w:val="23"/>
          <w:szCs w:val="23"/>
        </w:rPr>
      </w:pPr>
    </w:p>
    <w:p w14:paraId="3F30B423" w14:textId="77777777" w:rsidR="00B108B2" w:rsidRPr="00523318" w:rsidRDefault="00B108B2" w:rsidP="00B108B2">
      <w:pPr>
        <w:keepNext/>
        <w:tabs>
          <w:tab w:val="left" w:pos="1296"/>
        </w:tabs>
        <w:jc w:val="center"/>
        <w:outlineLvl w:val="6"/>
        <w:rPr>
          <w:rFonts w:ascii="Arial" w:hAnsi="Arial" w:cs="Arial"/>
          <w:b/>
          <w:spacing w:val="-4"/>
          <w:sz w:val="23"/>
          <w:szCs w:val="23"/>
        </w:rPr>
      </w:pPr>
      <w:r w:rsidRPr="00523318">
        <w:rPr>
          <w:rFonts w:ascii="Arial" w:hAnsi="Arial" w:cs="Arial"/>
          <w:b/>
          <w:spacing w:val="-4"/>
          <w:sz w:val="23"/>
          <w:szCs w:val="23"/>
        </w:rPr>
        <w:t>(</w:t>
      </w:r>
      <w:proofErr w:type="spellStart"/>
      <w:r w:rsidRPr="00523318">
        <w:rPr>
          <w:rFonts w:ascii="Arial" w:hAnsi="Arial" w:cs="Arial"/>
          <w:b/>
          <w:spacing w:val="-4"/>
          <w:sz w:val="23"/>
          <w:szCs w:val="23"/>
        </w:rPr>
        <w:t>Konfidencialumo</w:t>
      </w:r>
      <w:proofErr w:type="spellEnd"/>
      <w:r w:rsidRPr="00523318">
        <w:rPr>
          <w:rFonts w:ascii="Arial" w:hAnsi="Arial" w:cs="Arial"/>
          <w:b/>
          <w:spacing w:val="-4"/>
          <w:sz w:val="23"/>
          <w:szCs w:val="23"/>
        </w:rPr>
        <w:t xml:space="preserve"> </w:t>
      </w:r>
      <w:proofErr w:type="spellStart"/>
      <w:r w:rsidRPr="00523318">
        <w:rPr>
          <w:rFonts w:ascii="Arial" w:hAnsi="Arial" w:cs="Arial"/>
          <w:b/>
          <w:spacing w:val="-4"/>
          <w:sz w:val="23"/>
          <w:szCs w:val="23"/>
        </w:rPr>
        <w:t>pasižadėjimo</w:t>
      </w:r>
      <w:proofErr w:type="spellEnd"/>
      <w:r w:rsidRPr="00523318">
        <w:rPr>
          <w:rFonts w:ascii="Arial" w:hAnsi="Arial" w:cs="Arial"/>
          <w:b/>
          <w:spacing w:val="-4"/>
          <w:sz w:val="23"/>
          <w:szCs w:val="23"/>
        </w:rPr>
        <w:t xml:space="preserve"> </w:t>
      </w:r>
      <w:proofErr w:type="spellStart"/>
      <w:r w:rsidRPr="00523318">
        <w:rPr>
          <w:rFonts w:ascii="Arial" w:hAnsi="Arial" w:cs="Arial"/>
          <w:b/>
          <w:spacing w:val="-4"/>
          <w:sz w:val="23"/>
          <w:szCs w:val="23"/>
        </w:rPr>
        <w:t>forma</w:t>
      </w:r>
      <w:proofErr w:type="spellEnd"/>
      <w:r w:rsidRPr="00523318">
        <w:rPr>
          <w:rFonts w:ascii="Arial" w:hAnsi="Arial" w:cs="Arial"/>
          <w:b/>
          <w:spacing w:val="-4"/>
          <w:sz w:val="23"/>
          <w:szCs w:val="23"/>
        </w:rPr>
        <w:t>)</w:t>
      </w:r>
    </w:p>
    <w:p w14:paraId="4A7B870B" w14:textId="77777777" w:rsidR="00B108B2" w:rsidRPr="00523318" w:rsidRDefault="00B108B2" w:rsidP="00B108B2">
      <w:pPr>
        <w:keepNext/>
        <w:tabs>
          <w:tab w:val="left" w:pos="1296"/>
        </w:tabs>
        <w:jc w:val="center"/>
        <w:outlineLvl w:val="6"/>
        <w:rPr>
          <w:rFonts w:ascii="Arial" w:hAnsi="Arial" w:cs="Arial"/>
          <w:b/>
          <w:spacing w:val="-4"/>
          <w:sz w:val="23"/>
          <w:szCs w:val="23"/>
        </w:rPr>
      </w:pPr>
    </w:p>
    <w:p w14:paraId="7FF89326" w14:textId="77777777" w:rsidR="00B108B2" w:rsidRPr="00523318" w:rsidRDefault="00B108B2" w:rsidP="00B108B2">
      <w:pPr>
        <w:keepNext/>
        <w:keepLines/>
        <w:spacing w:before="40"/>
        <w:jc w:val="center"/>
        <w:outlineLvl w:val="4"/>
        <w:rPr>
          <w:rFonts w:ascii="Arial" w:eastAsiaTheme="majorEastAsia" w:hAnsi="Arial" w:cs="Arial"/>
          <w:b/>
          <w:i/>
          <w:sz w:val="23"/>
          <w:szCs w:val="23"/>
        </w:rPr>
      </w:pPr>
      <w:bookmarkStart w:id="21" w:name="_Konfidencialumo_pasižadėjimas_1"/>
      <w:bookmarkStart w:id="22" w:name="_KONFIDENCIALUMO_PASIŽADĖJIMAS"/>
      <w:bookmarkStart w:id="23" w:name="konfidencialumas"/>
      <w:bookmarkEnd w:id="21"/>
      <w:bookmarkEnd w:id="22"/>
      <w:r w:rsidRPr="00523318">
        <w:rPr>
          <w:rFonts w:ascii="Arial" w:eastAsiaTheme="majorEastAsia" w:hAnsi="Arial" w:cs="Arial"/>
          <w:b/>
          <w:sz w:val="23"/>
          <w:szCs w:val="23"/>
        </w:rPr>
        <w:t>KONFIDENCIALUMO PASIŽADĖJIMAS</w:t>
      </w:r>
      <w:bookmarkEnd w:id="23"/>
    </w:p>
    <w:p w14:paraId="7E32170E"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20__ m._____________ __ d.</w:t>
      </w:r>
    </w:p>
    <w:p w14:paraId="62AB76D6"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 xml:space="preserve"> </w:t>
      </w:r>
      <w:proofErr w:type="spellStart"/>
      <w:r w:rsidRPr="00523318">
        <w:rPr>
          <w:rFonts w:ascii="Arial" w:hAnsi="Arial" w:cs="Arial"/>
          <w:sz w:val="23"/>
          <w:szCs w:val="23"/>
        </w:rPr>
        <w:t>Nr</w:t>
      </w:r>
      <w:proofErr w:type="spellEnd"/>
      <w:r w:rsidRPr="00523318">
        <w:rPr>
          <w:rFonts w:ascii="Arial" w:hAnsi="Arial" w:cs="Arial"/>
          <w:sz w:val="23"/>
          <w:szCs w:val="23"/>
        </w:rPr>
        <w:t>.</w:t>
      </w:r>
    </w:p>
    <w:p w14:paraId="66FAC83B"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__________________</w:t>
      </w:r>
    </w:p>
    <w:p w14:paraId="3DE06D21"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vieta</w:t>
      </w:r>
      <w:proofErr w:type="spellEnd"/>
      <w:r w:rsidRPr="00523318">
        <w:rPr>
          <w:rFonts w:ascii="Arial" w:hAnsi="Arial" w:cs="Arial"/>
          <w:sz w:val="23"/>
          <w:szCs w:val="23"/>
        </w:rPr>
        <w:t>)</w:t>
      </w:r>
    </w:p>
    <w:p w14:paraId="65C761D4" w14:textId="77777777" w:rsidR="00B108B2" w:rsidRPr="00523318" w:rsidRDefault="00B108B2" w:rsidP="00B108B2">
      <w:pPr>
        <w:jc w:val="center"/>
        <w:rPr>
          <w:rFonts w:ascii="Arial" w:hAnsi="Arial" w:cs="Arial"/>
          <w:sz w:val="23"/>
          <w:szCs w:val="23"/>
        </w:rPr>
      </w:pPr>
    </w:p>
    <w:p w14:paraId="2D00EFDD" w14:textId="77777777" w:rsidR="00B108B2" w:rsidRPr="00523318" w:rsidRDefault="00B108B2" w:rsidP="00B108B2">
      <w:pPr>
        <w:pStyle w:val="BodyText"/>
        <w:ind w:left="4962" w:hanging="4111"/>
        <w:rPr>
          <w:rFonts w:ascii="Arial" w:hAnsi="Arial" w:cs="Arial"/>
          <w:b/>
          <w:sz w:val="23"/>
          <w:szCs w:val="23"/>
        </w:rPr>
      </w:pPr>
      <w:r w:rsidRPr="00523318">
        <w:rPr>
          <w:rFonts w:ascii="Arial" w:hAnsi="Arial" w:cs="Arial"/>
          <w:bCs/>
          <w:sz w:val="23"/>
          <w:szCs w:val="23"/>
        </w:rPr>
        <w:t>Aš, žemiau pasirašęs (-</w:t>
      </w:r>
      <w:proofErr w:type="spellStart"/>
      <w:r w:rsidRPr="00523318">
        <w:rPr>
          <w:rFonts w:ascii="Arial" w:hAnsi="Arial" w:cs="Arial"/>
          <w:bCs/>
          <w:sz w:val="23"/>
          <w:szCs w:val="23"/>
        </w:rPr>
        <w:t>iusi</w:t>
      </w:r>
      <w:proofErr w:type="spellEnd"/>
      <w:r w:rsidRPr="00523318">
        <w:rPr>
          <w:rFonts w:ascii="Arial" w:hAnsi="Arial" w:cs="Arial"/>
          <w:bCs/>
          <w:sz w:val="23"/>
          <w:szCs w:val="23"/>
        </w:rPr>
        <w:t>),</w:t>
      </w:r>
      <w:r w:rsidRPr="00523318">
        <w:rPr>
          <w:rFonts w:ascii="Arial" w:hAnsi="Arial" w:cs="Arial"/>
          <w:b/>
          <w:sz w:val="23"/>
          <w:szCs w:val="23"/>
        </w:rPr>
        <w:t xml:space="preserve"> </w:t>
      </w:r>
    </w:p>
    <w:p w14:paraId="17FEAFB4" w14:textId="77777777" w:rsidR="00B108B2" w:rsidRPr="00523318" w:rsidRDefault="00B108B2" w:rsidP="00B108B2">
      <w:pPr>
        <w:pStyle w:val="BodyText"/>
        <w:ind w:left="4962" w:hanging="4395"/>
        <w:jc w:val="center"/>
        <w:rPr>
          <w:rFonts w:ascii="Arial" w:hAnsi="Arial" w:cs="Arial"/>
          <w:sz w:val="23"/>
          <w:szCs w:val="23"/>
        </w:rPr>
      </w:pPr>
      <w:r w:rsidRPr="00523318">
        <w:rPr>
          <w:rFonts w:ascii="Arial" w:hAnsi="Arial" w:cs="Arial"/>
          <w:b/>
          <w:sz w:val="23"/>
          <w:szCs w:val="23"/>
        </w:rPr>
        <w:t>___________________________________________________</w:t>
      </w:r>
      <w:r w:rsidRPr="00523318">
        <w:rPr>
          <w:rFonts w:ascii="Arial" w:hAnsi="Arial" w:cs="Arial"/>
          <w:sz w:val="23"/>
          <w:szCs w:val="23"/>
        </w:rPr>
        <w:t>,</w:t>
      </w:r>
    </w:p>
    <w:p w14:paraId="20A74BA2" w14:textId="77777777" w:rsidR="00B108B2" w:rsidRPr="00523318" w:rsidRDefault="00B108B2" w:rsidP="00B108B2">
      <w:pPr>
        <w:pStyle w:val="BodyText"/>
        <w:ind w:left="4962" w:hanging="4395"/>
        <w:jc w:val="center"/>
        <w:rPr>
          <w:rFonts w:ascii="Arial" w:hAnsi="Arial" w:cs="Arial"/>
          <w:sz w:val="23"/>
          <w:szCs w:val="23"/>
        </w:rPr>
      </w:pPr>
      <w:r w:rsidRPr="00523318">
        <w:rPr>
          <w:rFonts w:ascii="Arial" w:hAnsi="Arial" w:cs="Arial"/>
          <w:sz w:val="23"/>
          <w:szCs w:val="23"/>
        </w:rPr>
        <w:t>(</w:t>
      </w:r>
      <w:r w:rsidRPr="00523318">
        <w:rPr>
          <w:rFonts w:ascii="Arial" w:hAnsi="Arial" w:cs="Arial"/>
          <w:i/>
          <w:sz w:val="23"/>
          <w:szCs w:val="23"/>
        </w:rPr>
        <w:t>vardas, pavardė ir gimimo data</w:t>
      </w:r>
      <w:r w:rsidRPr="00523318">
        <w:rPr>
          <w:rFonts w:ascii="Arial" w:hAnsi="Arial" w:cs="Arial"/>
          <w:sz w:val="23"/>
          <w:szCs w:val="23"/>
        </w:rPr>
        <w:t>)</w:t>
      </w:r>
    </w:p>
    <w:p w14:paraId="4D0D4504" w14:textId="77777777" w:rsidR="00B108B2" w:rsidRPr="00523318" w:rsidRDefault="00B108B2" w:rsidP="00B108B2">
      <w:pPr>
        <w:pStyle w:val="BodyText"/>
        <w:jc w:val="center"/>
        <w:rPr>
          <w:rFonts w:ascii="Arial" w:hAnsi="Arial" w:cs="Arial"/>
          <w:sz w:val="23"/>
          <w:szCs w:val="23"/>
        </w:rPr>
      </w:pPr>
      <w:r w:rsidRPr="00523318">
        <w:rPr>
          <w:rFonts w:ascii="Arial" w:hAnsi="Arial" w:cs="Arial"/>
          <w:sz w:val="23"/>
          <w:szCs w:val="23"/>
        </w:rPr>
        <w:t>___________________________________________________,</w:t>
      </w:r>
    </w:p>
    <w:p w14:paraId="111D8904" w14:textId="77777777" w:rsidR="00B108B2" w:rsidRPr="00523318" w:rsidRDefault="00B108B2" w:rsidP="00B108B2">
      <w:pPr>
        <w:pStyle w:val="BodyText"/>
        <w:jc w:val="center"/>
        <w:rPr>
          <w:rFonts w:ascii="Arial" w:hAnsi="Arial" w:cs="Arial"/>
          <w:sz w:val="23"/>
          <w:szCs w:val="23"/>
        </w:rPr>
      </w:pPr>
      <w:r w:rsidRPr="00523318">
        <w:rPr>
          <w:rFonts w:ascii="Arial" w:hAnsi="Arial" w:cs="Arial"/>
          <w:sz w:val="23"/>
          <w:szCs w:val="23"/>
        </w:rPr>
        <w:t>(</w:t>
      </w:r>
      <w:r w:rsidRPr="00523318">
        <w:rPr>
          <w:rFonts w:ascii="Arial" w:hAnsi="Arial" w:cs="Arial"/>
          <w:i/>
          <w:sz w:val="23"/>
          <w:szCs w:val="23"/>
        </w:rPr>
        <w:t>kontaktinis telefono numeris arba elektroninio pašto adresas</w:t>
      </w:r>
      <w:r w:rsidRPr="00523318">
        <w:rPr>
          <w:rFonts w:ascii="Arial" w:hAnsi="Arial" w:cs="Arial"/>
          <w:sz w:val="23"/>
          <w:szCs w:val="23"/>
        </w:rPr>
        <w:t>)</w:t>
      </w:r>
    </w:p>
    <w:p w14:paraId="351E1AC5" w14:textId="77777777" w:rsidR="00B108B2" w:rsidRPr="00523318" w:rsidRDefault="00B108B2" w:rsidP="00B108B2">
      <w:pPr>
        <w:pStyle w:val="BodyText"/>
        <w:numPr>
          <w:ilvl w:val="0"/>
          <w:numId w:val="32"/>
        </w:numPr>
        <w:tabs>
          <w:tab w:val="clear" w:pos="284"/>
          <w:tab w:val="left" w:pos="993"/>
        </w:tabs>
        <w:ind w:firstLine="709"/>
        <w:rPr>
          <w:rFonts w:ascii="Arial" w:hAnsi="Arial" w:cs="Arial"/>
          <w:b/>
          <w:bCs/>
          <w:sz w:val="23"/>
          <w:szCs w:val="23"/>
        </w:rPr>
      </w:pPr>
      <w:r w:rsidRPr="00523318">
        <w:rPr>
          <w:rFonts w:ascii="Arial" w:hAnsi="Arial" w:cs="Arial"/>
          <w:b/>
          <w:bCs/>
          <w:sz w:val="23"/>
          <w:szCs w:val="23"/>
        </w:rPr>
        <w:t xml:space="preserve">Esu informuotas (-a), </w:t>
      </w:r>
      <w:r w:rsidRPr="00523318">
        <w:rPr>
          <w:rFonts w:ascii="Arial" w:hAnsi="Arial" w:cs="Arial"/>
          <w:bCs/>
          <w:sz w:val="23"/>
          <w:szCs w:val="23"/>
        </w:rPr>
        <w:t>kad konfidencialią informaciją sudaro:</w:t>
      </w:r>
      <w:r w:rsidRPr="00523318">
        <w:rPr>
          <w:rFonts w:ascii="Arial" w:hAnsi="Arial" w:cs="Arial"/>
          <w:b/>
          <w:bCs/>
          <w:sz w:val="23"/>
          <w:szCs w:val="23"/>
        </w:rPr>
        <w:t xml:space="preserve"> </w:t>
      </w:r>
    </w:p>
    <w:p w14:paraId="5EF5D9DF"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b/>
          <w:bCs/>
          <w:sz w:val="23"/>
          <w:szCs w:val="23"/>
        </w:rPr>
      </w:pPr>
      <w:r w:rsidRPr="00523318">
        <w:rPr>
          <w:rFonts w:ascii="Arial" w:hAnsi="Arial" w:cs="Arial"/>
          <w:sz w:val="23"/>
          <w:szCs w:val="23"/>
        </w:rPr>
        <w:t>bet kokios formos informacija, susijusi su Nacionalinei mokėjimo agentūrai prie Žemės ūkio ministerijos (toliau – NMA) pavestų funkcijų atlikimu, kurios praradimas gali kelti pavojų NMA veiklai ar informacijos saugumui;</w:t>
      </w:r>
    </w:p>
    <w:p w14:paraId="18B425D8"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b/>
          <w:bCs/>
          <w:sz w:val="23"/>
          <w:szCs w:val="23"/>
        </w:rPr>
      </w:pPr>
      <w:r w:rsidRPr="00523318">
        <w:rPr>
          <w:rFonts w:ascii="Arial" w:hAnsi="Arial" w:cs="Arial"/>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521C7D2D" w14:textId="77777777" w:rsidR="00B108B2" w:rsidRPr="00523318" w:rsidRDefault="00B108B2" w:rsidP="00B108B2">
      <w:pPr>
        <w:pStyle w:val="BodyText"/>
        <w:numPr>
          <w:ilvl w:val="0"/>
          <w:numId w:val="32"/>
        </w:numPr>
        <w:tabs>
          <w:tab w:val="clear" w:pos="284"/>
          <w:tab w:val="left" w:pos="851"/>
          <w:tab w:val="left" w:pos="993"/>
          <w:tab w:val="left" w:pos="1134"/>
        </w:tabs>
        <w:ind w:firstLine="709"/>
        <w:rPr>
          <w:rFonts w:ascii="Arial" w:hAnsi="Arial" w:cs="Arial"/>
          <w:b/>
          <w:bCs/>
          <w:sz w:val="23"/>
          <w:szCs w:val="23"/>
        </w:rPr>
      </w:pPr>
      <w:r w:rsidRPr="00523318">
        <w:rPr>
          <w:rFonts w:ascii="Arial" w:hAnsi="Arial" w:cs="Arial"/>
          <w:b/>
          <w:bCs/>
          <w:sz w:val="23"/>
          <w:szCs w:val="23"/>
        </w:rPr>
        <w:t xml:space="preserve">Įsipareigoju: </w:t>
      </w:r>
    </w:p>
    <w:p w14:paraId="29FAF98C" w14:textId="77777777" w:rsidR="00B108B2" w:rsidRPr="00523318" w:rsidRDefault="00B108B2" w:rsidP="00B108B2">
      <w:pPr>
        <w:pStyle w:val="BodyText"/>
        <w:numPr>
          <w:ilvl w:val="1"/>
          <w:numId w:val="32"/>
        </w:numPr>
        <w:tabs>
          <w:tab w:val="clear" w:pos="1107"/>
          <w:tab w:val="left" w:pos="990"/>
          <w:tab w:val="left" w:pos="1134"/>
        </w:tabs>
        <w:ind w:left="0" w:firstLine="709"/>
        <w:rPr>
          <w:rFonts w:ascii="Arial" w:hAnsi="Arial" w:cs="Arial"/>
          <w:b/>
          <w:bCs/>
          <w:sz w:val="23"/>
          <w:szCs w:val="23"/>
        </w:rPr>
      </w:pPr>
      <w:r w:rsidRPr="00523318">
        <w:rPr>
          <w:rFonts w:ascii="Arial" w:hAnsi="Arial" w:cs="Arial"/>
          <w:sz w:val="23"/>
          <w:szCs w:val="23"/>
        </w:rPr>
        <w:t>saugoti ir tik įstatymų bei kitų teisės aktų nustatytais tikslais ir tvarka naudoti konfidencialią informaciją, kuri man taps žinoma, tiek, kiek to reikalauja Lietuvos Respublikos teisės aktai;</w:t>
      </w:r>
    </w:p>
    <w:p w14:paraId="1C442D4E" w14:textId="77777777" w:rsidR="00B108B2" w:rsidRPr="00523318" w:rsidRDefault="00B108B2" w:rsidP="00B108B2">
      <w:pPr>
        <w:pStyle w:val="BodyText"/>
        <w:numPr>
          <w:ilvl w:val="1"/>
          <w:numId w:val="32"/>
        </w:numPr>
        <w:tabs>
          <w:tab w:val="clear" w:pos="1107"/>
          <w:tab w:val="left" w:pos="990"/>
          <w:tab w:val="left" w:pos="1134"/>
        </w:tabs>
        <w:ind w:left="0" w:firstLine="709"/>
        <w:rPr>
          <w:rFonts w:ascii="Arial" w:hAnsi="Arial" w:cs="Arial"/>
          <w:b/>
          <w:bCs/>
          <w:sz w:val="23"/>
          <w:szCs w:val="23"/>
        </w:rPr>
      </w:pPr>
      <w:r w:rsidRPr="00523318">
        <w:rPr>
          <w:rFonts w:ascii="Arial" w:hAnsi="Arial" w:cs="Arial"/>
          <w:sz w:val="23"/>
          <w:szCs w:val="23"/>
        </w:rPr>
        <w:t>laikytis NMA Informacijos saugumo politikos</w:t>
      </w:r>
      <w:r w:rsidRPr="00523318">
        <w:rPr>
          <w:rStyle w:val="FootnoteReference"/>
          <w:rFonts w:ascii="Arial" w:hAnsi="Arial" w:cs="Arial"/>
          <w:sz w:val="23"/>
          <w:szCs w:val="23"/>
        </w:rPr>
        <w:footnoteReference w:id="4"/>
      </w:r>
      <w:r w:rsidRPr="00523318">
        <w:rPr>
          <w:rFonts w:ascii="Arial" w:hAnsi="Arial" w:cs="Arial"/>
          <w:sz w:val="23"/>
          <w:szCs w:val="23"/>
        </w:rPr>
        <w:t>;</w:t>
      </w:r>
    </w:p>
    <w:p w14:paraId="7E8ABAB6"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sz w:val="23"/>
          <w:szCs w:val="23"/>
        </w:rPr>
      </w:pPr>
      <w:r w:rsidRPr="00523318">
        <w:rPr>
          <w:rFonts w:ascii="Arial" w:hAnsi="Arial" w:cs="Arial"/>
          <w:sz w:val="23"/>
          <w:szCs w:val="23"/>
        </w:rPr>
        <w:t>neatskleisti konfidencialios informacijos be NMA išankstinio raštiško sutikimo;</w:t>
      </w:r>
    </w:p>
    <w:p w14:paraId="2B29CCDB"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sz w:val="23"/>
          <w:szCs w:val="23"/>
        </w:rPr>
      </w:pPr>
      <w:r w:rsidRPr="00523318">
        <w:rPr>
          <w:rFonts w:ascii="Arial" w:hAnsi="Arial" w:cs="Arial"/>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7DA4C765" w14:textId="77777777" w:rsidR="00B108B2" w:rsidRPr="00523318" w:rsidRDefault="00B108B2" w:rsidP="00B108B2">
      <w:pPr>
        <w:pStyle w:val="BodyText"/>
        <w:numPr>
          <w:ilvl w:val="0"/>
          <w:numId w:val="32"/>
        </w:numPr>
        <w:tabs>
          <w:tab w:val="left" w:pos="993"/>
        </w:tabs>
        <w:ind w:firstLine="709"/>
        <w:rPr>
          <w:rFonts w:ascii="Arial" w:hAnsi="Arial" w:cs="Arial"/>
          <w:sz w:val="23"/>
          <w:szCs w:val="23"/>
        </w:rPr>
      </w:pPr>
      <w:r w:rsidRPr="00523318">
        <w:rPr>
          <w:rFonts w:ascii="Arial" w:hAnsi="Arial" w:cs="Arial"/>
          <w:b/>
          <w:sz w:val="23"/>
          <w:szCs w:val="23"/>
        </w:rPr>
        <w:t>Esu įspėtas (-a)</w:t>
      </w:r>
      <w:r w:rsidRPr="00523318">
        <w:rPr>
          <w:rFonts w:ascii="Arial" w:hAnsi="Arial" w:cs="Arial"/>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358265BA" w14:textId="77777777" w:rsidR="00B108B2" w:rsidRPr="00523318" w:rsidRDefault="00B108B2" w:rsidP="00B108B2">
      <w:pPr>
        <w:pStyle w:val="BodyText"/>
        <w:ind w:left="567"/>
        <w:rPr>
          <w:rFonts w:ascii="Arial" w:hAnsi="Arial" w:cs="Arial"/>
          <w:sz w:val="23"/>
          <w:szCs w:val="23"/>
        </w:rPr>
      </w:pPr>
    </w:p>
    <w:p w14:paraId="66856A1C" w14:textId="77777777" w:rsidR="00B108B2" w:rsidRPr="00523318" w:rsidRDefault="00B108B2" w:rsidP="00B108B2">
      <w:pPr>
        <w:pStyle w:val="BodyText"/>
        <w:ind w:left="4558" w:hanging="958"/>
        <w:rPr>
          <w:rFonts w:ascii="Arial" w:hAnsi="Arial" w:cs="Arial"/>
          <w:sz w:val="23"/>
          <w:szCs w:val="23"/>
        </w:rPr>
      </w:pPr>
      <w:r w:rsidRPr="00523318">
        <w:rPr>
          <w:rFonts w:ascii="Arial" w:hAnsi="Arial" w:cs="Arial"/>
          <w:sz w:val="23"/>
          <w:szCs w:val="23"/>
        </w:rPr>
        <w:t>__________________</w:t>
      </w:r>
      <w:r w:rsidRPr="00523318">
        <w:rPr>
          <w:rFonts w:ascii="Arial" w:hAnsi="Arial" w:cs="Arial"/>
          <w:sz w:val="23"/>
          <w:szCs w:val="23"/>
        </w:rPr>
        <w:tab/>
        <w:t>_________________</w:t>
      </w:r>
    </w:p>
    <w:p w14:paraId="27449056" w14:textId="77777777" w:rsidR="00B108B2" w:rsidRPr="00523318" w:rsidRDefault="00B108B2" w:rsidP="00B108B2">
      <w:pPr>
        <w:pStyle w:val="BodyText"/>
        <w:ind w:left="4560" w:hanging="2400"/>
        <w:rPr>
          <w:rFonts w:ascii="Arial" w:hAnsi="Arial" w:cs="Arial"/>
          <w:sz w:val="23"/>
          <w:szCs w:val="23"/>
        </w:rPr>
      </w:pPr>
      <w:r w:rsidRPr="00523318">
        <w:rPr>
          <w:rFonts w:ascii="Arial" w:hAnsi="Arial" w:cs="Arial"/>
          <w:sz w:val="23"/>
          <w:szCs w:val="23"/>
        </w:rPr>
        <w:t xml:space="preserve">                                   (parašas)</w:t>
      </w:r>
      <w:r w:rsidRPr="00523318">
        <w:rPr>
          <w:rFonts w:ascii="Arial" w:hAnsi="Arial" w:cs="Arial"/>
          <w:sz w:val="23"/>
          <w:szCs w:val="23"/>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9"/>
        <w:gridCol w:w="221"/>
      </w:tblGrid>
      <w:tr w:rsidR="00B108B2" w:rsidRPr="00523318" w14:paraId="344BD4DC" w14:textId="77777777" w:rsidTr="00402036">
        <w:trPr>
          <w:trHeight w:val="2144"/>
        </w:trPr>
        <w:tc>
          <w:tcPr>
            <w:tcW w:w="5245" w:type="dxa"/>
          </w:tcPr>
          <w:p w14:paraId="0C61F6C2" w14:textId="77777777" w:rsidR="00B108B2" w:rsidRPr="00523318" w:rsidRDefault="00B108B2" w:rsidP="00402036">
            <w:pPr>
              <w:tabs>
                <w:tab w:val="left" w:pos="1134"/>
              </w:tabs>
              <w:rPr>
                <w:rFonts w:ascii="Arial" w:hAnsi="Arial" w:cs="Arial"/>
                <w:b/>
                <w:sz w:val="23"/>
                <w:szCs w:val="23"/>
              </w:rPr>
            </w:pPr>
          </w:p>
          <w:p w14:paraId="254416D8" w14:textId="77777777" w:rsidR="00B108B2" w:rsidRPr="00523318" w:rsidRDefault="00B108B2" w:rsidP="00402036">
            <w:pPr>
              <w:tabs>
                <w:tab w:val="left" w:pos="0"/>
              </w:tabs>
              <w:ind w:right="-427"/>
              <w:rPr>
                <w:rFonts w:ascii="Arial" w:hAnsi="Arial" w:cs="Arial"/>
                <w:sz w:val="23"/>
                <w:szCs w:val="23"/>
              </w:rPr>
            </w:pPr>
          </w:p>
          <w:tbl>
            <w:tblPr>
              <w:tblW w:w="10426" w:type="dxa"/>
              <w:tblLook w:val="04A0" w:firstRow="1" w:lastRow="0" w:firstColumn="1" w:lastColumn="0" w:noHBand="0" w:noVBand="1"/>
            </w:tblPr>
            <w:tblGrid>
              <w:gridCol w:w="4319"/>
              <w:gridCol w:w="237"/>
              <w:gridCol w:w="621"/>
              <w:gridCol w:w="5249"/>
            </w:tblGrid>
            <w:tr w:rsidR="00B108B2" w:rsidRPr="00523318" w14:paraId="47F99B54" w14:textId="77777777" w:rsidTr="00402036">
              <w:tc>
                <w:tcPr>
                  <w:tcW w:w="4319" w:type="dxa"/>
                </w:tcPr>
                <w:p w14:paraId="402D0FF2"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858" w:type="dxa"/>
                  <w:gridSpan w:val="2"/>
                </w:tcPr>
                <w:p w14:paraId="1BC98897"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5249" w:type="dxa"/>
                </w:tcPr>
                <w:p w14:paraId="1D89BBE2"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4C7CCDD7" w14:textId="77777777" w:rsidTr="00402036">
              <w:tc>
                <w:tcPr>
                  <w:tcW w:w="4319" w:type="dxa"/>
                </w:tcPr>
                <w:p w14:paraId="4DC8B145"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2745700C"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p>
              </w:tc>
              <w:tc>
                <w:tcPr>
                  <w:tcW w:w="237" w:type="dxa"/>
                </w:tcPr>
                <w:p w14:paraId="2DE836E1"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5870" w:type="dxa"/>
                  <w:gridSpan w:val="2"/>
                </w:tcPr>
                <w:p w14:paraId="408E2A42" w14:textId="77777777" w:rsidR="00B108B2" w:rsidRPr="00523318" w:rsidRDefault="00B108B2" w:rsidP="00402036">
                  <w:pPr>
                    <w:rPr>
                      <w:rFonts w:ascii="Arial" w:hAnsi="Arial" w:cs="Arial"/>
                      <w:b/>
                      <w:iCs/>
                      <w:color w:val="000000"/>
                      <w:sz w:val="23"/>
                      <w:szCs w:val="23"/>
                    </w:rPr>
                  </w:pPr>
                  <w:proofErr w:type="spellStart"/>
                  <w:r w:rsidRPr="00523318">
                    <w:rPr>
                      <w:rFonts w:ascii="Arial" w:hAnsi="Arial" w:cs="Arial"/>
                      <w:b/>
                      <w:iCs/>
                      <w:color w:val="000000"/>
                      <w:sz w:val="23"/>
                      <w:szCs w:val="23"/>
                    </w:rPr>
                    <w:t>Tiekėjas</w:t>
                  </w:r>
                  <w:proofErr w:type="spellEnd"/>
                </w:p>
                <w:p w14:paraId="28F7FB9F" w14:textId="77777777" w:rsidR="00B108B2" w:rsidRPr="00523318" w:rsidRDefault="00B108B2" w:rsidP="00402036">
                  <w:pPr>
                    <w:tabs>
                      <w:tab w:val="left" w:pos="0"/>
                    </w:tabs>
                    <w:spacing w:line="256" w:lineRule="auto"/>
                    <w:rPr>
                      <w:rFonts w:ascii="Arial" w:eastAsia="Calibri" w:hAnsi="Arial" w:cs="Arial"/>
                      <w:sz w:val="23"/>
                      <w:szCs w:val="23"/>
                    </w:rPr>
                  </w:pPr>
                </w:p>
              </w:tc>
            </w:tr>
          </w:tbl>
          <w:p w14:paraId="6AF18B18" w14:textId="77777777" w:rsidR="00B108B2" w:rsidRPr="00523318" w:rsidRDefault="00B108B2" w:rsidP="00402036">
            <w:pPr>
              <w:tabs>
                <w:tab w:val="left" w:pos="0"/>
              </w:tabs>
              <w:ind w:right="-427"/>
              <w:rPr>
                <w:rFonts w:ascii="Arial" w:hAnsi="Arial" w:cs="Arial"/>
                <w:i/>
                <w:sz w:val="23"/>
                <w:szCs w:val="23"/>
              </w:rPr>
            </w:pPr>
            <w:r w:rsidRPr="00523318">
              <w:rPr>
                <w:rFonts w:ascii="Arial" w:hAnsi="Arial" w:cs="Arial"/>
                <w:sz w:val="23"/>
                <w:szCs w:val="23"/>
              </w:rPr>
              <w:t xml:space="preserve">          </w:t>
            </w:r>
          </w:p>
        </w:tc>
        <w:tc>
          <w:tcPr>
            <w:tcW w:w="4198" w:type="dxa"/>
          </w:tcPr>
          <w:p w14:paraId="4F71F754" w14:textId="77777777" w:rsidR="00B108B2" w:rsidRPr="00523318" w:rsidRDefault="00B108B2" w:rsidP="00402036">
            <w:pPr>
              <w:tabs>
                <w:tab w:val="left" w:pos="1134"/>
              </w:tabs>
              <w:rPr>
                <w:rFonts w:ascii="Arial" w:hAnsi="Arial" w:cs="Arial"/>
                <w:b/>
                <w:sz w:val="23"/>
                <w:szCs w:val="23"/>
              </w:rPr>
            </w:pPr>
          </w:p>
          <w:p w14:paraId="622A22A9" w14:textId="77777777" w:rsidR="00B108B2" w:rsidRPr="00523318" w:rsidRDefault="00B108B2" w:rsidP="00402036">
            <w:pPr>
              <w:tabs>
                <w:tab w:val="left" w:pos="1134"/>
              </w:tabs>
              <w:rPr>
                <w:rFonts w:ascii="Arial" w:hAnsi="Arial" w:cs="Arial"/>
                <w:b/>
                <w:sz w:val="23"/>
                <w:szCs w:val="23"/>
              </w:rPr>
            </w:pPr>
          </w:p>
          <w:p w14:paraId="0580A2BC" w14:textId="77777777" w:rsidR="00B108B2" w:rsidRPr="00523318" w:rsidRDefault="00B108B2" w:rsidP="00402036">
            <w:pPr>
              <w:tabs>
                <w:tab w:val="left" w:pos="0"/>
              </w:tabs>
              <w:spacing w:line="256" w:lineRule="auto"/>
              <w:rPr>
                <w:rFonts w:ascii="Arial" w:hAnsi="Arial" w:cs="Arial"/>
                <w:sz w:val="23"/>
                <w:szCs w:val="23"/>
              </w:rPr>
            </w:pPr>
            <w:r w:rsidRPr="00523318">
              <w:rPr>
                <w:rFonts w:ascii="Arial" w:hAnsi="Arial" w:cs="Arial"/>
                <w:sz w:val="23"/>
                <w:szCs w:val="23"/>
              </w:rPr>
              <w:t xml:space="preserve">    </w:t>
            </w:r>
          </w:p>
          <w:p w14:paraId="32EFCB02" w14:textId="77777777" w:rsidR="00B108B2" w:rsidRPr="00523318" w:rsidRDefault="00B108B2" w:rsidP="00402036">
            <w:pPr>
              <w:ind w:left="-3193"/>
              <w:jc w:val="center"/>
              <w:rPr>
                <w:rFonts w:ascii="Arial" w:hAnsi="Arial" w:cs="Arial"/>
                <w:sz w:val="23"/>
                <w:szCs w:val="23"/>
              </w:rPr>
            </w:pPr>
          </w:p>
        </w:tc>
      </w:tr>
    </w:tbl>
    <w:p w14:paraId="5C31BA30" w14:textId="77777777" w:rsidR="00B108B2" w:rsidRPr="00523318" w:rsidRDefault="00B108B2" w:rsidP="00B108B2">
      <w:pPr>
        <w:rPr>
          <w:rFonts w:ascii="Arial" w:hAnsi="Arial" w:cs="Arial"/>
          <w:sz w:val="23"/>
          <w:szCs w:val="23"/>
        </w:rPr>
        <w:sectPr w:rsidR="00B108B2" w:rsidRPr="00523318" w:rsidSect="00402036">
          <w:pgSz w:w="11906" w:h="16838"/>
          <w:pgMar w:top="1134" w:right="567" w:bottom="1134" w:left="1701" w:header="567" w:footer="567" w:gutter="0"/>
          <w:cols w:space="1296"/>
          <w:titlePg/>
          <w:docGrid w:linePitch="326"/>
        </w:sectPr>
      </w:pPr>
    </w:p>
    <w:p w14:paraId="7AC09B1A" w14:textId="77777777" w:rsidR="00B108B2" w:rsidRPr="00523318" w:rsidRDefault="00B108B2" w:rsidP="00B108B2">
      <w:pPr>
        <w:pStyle w:val="BodyText"/>
        <w:ind w:left="11197" w:firstLine="2"/>
        <w:jc w:val="left"/>
        <w:rPr>
          <w:rFonts w:ascii="Arial" w:hAnsi="Arial" w:cs="Arial"/>
          <w:sz w:val="23"/>
          <w:szCs w:val="23"/>
        </w:rPr>
      </w:pPr>
      <w:bookmarkStart w:id="24" w:name="priedas_2_5"/>
      <w:r w:rsidRPr="00523318">
        <w:rPr>
          <w:rFonts w:ascii="Arial" w:hAnsi="Arial" w:cs="Arial"/>
          <w:sz w:val="23"/>
          <w:szCs w:val="23"/>
        </w:rPr>
        <w:lastRenderedPageBreak/>
        <w:t xml:space="preserve">2025 m.           d. </w:t>
      </w:r>
    </w:p>
    <w:p w14:paraId="4A0B2237" w14:textId="77777777" w:rsidR="00B108B2" w:rsidRPr="00523318" w:rsidRDefault="00B108B2" w:rsidP="00B108B2">
      <w:pPr>
        <w:pStyle w:val="BodyText"/>
        <w:ind w:left="11197" w:firstLine="2"/>
        <w:jc w:val="left"/>
        <w:rPr>
          <w:rFonts w:ascii="Arial" w:hAnsi="Arial" w:cs="Arial"/>
          <w:sz w:val="23"/>
          <w:szCs w:val="23"/>
        </w:rPr>
      </w:pPr>
      <w:r w:rsidRPr="00523318">
        <w:rPr>
          <w:rFonts w:ascii="Arial" w:hAnsi="Arial" w:cs="Arial"/>
          <w:sz w:val="23"/>
          <w:szCs w:val="23"/>
        </w:rPr>
        <w:t xml:space="preserve">„Symantec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Manager“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282C75DE" w14:textId="77777777" w:rsidR="00B108B2" w:rsidRPr="00523318" w:rsidRDefault="00B108B2" w:rsidP="00B108B2">
      <w:pPr>
        <w:tabs>
          <w:tab w:val="left" w:pos="6663"/>
        </w:tabs>
        <w:rPr>
          <w:rFonts w:ascii="Arial" w:hAnsi="Arial" w:cs="Arial"/>
          <w:sz w:val="23"/>
          <w:szCs w:val="23"/>
        </w:rPr>
      </w:pPr>
      <w:r w:rsidRPr="00523318">
        <w:rPr>
          <w:rFonts w:ascii="Arial" w:hAnsi="Arial" w:cs="Arial"/>
          <w:sz w:val="23"/>
          <w:szCs w:val="23"/>
        </w:rPr>
        <w:t xml:space="preserve">                                                                                                                                                                                5 </w:t>
      </w:r>
      <w:proofErr w:type="spellStart"/>
      <w:r w:rsidRPr="00523318">
        <w:rPr>
          <w:rFonts w:ascii="Arial" w:hAnsi="Arial" w:cs="Arial"/>
          <w:sz w:val="23"/>
          <w:szCs w:val="23"/>
        </w:rPr>
        <w:t>priedas</w:t>
      </w:r>
      <w:bookmarkEnd w:id="24"/>
      <w:proofErr w:type="spellEnd"/>
      <w:r w:rsidRPr="00523318">
        <w:rPr>
          <w:rFonts w:ascii="Arial" w:hAnsi="Arial" w:cs="Arial"/>
          <w:sz w:val="23"/>
          <w:szCs w:val="23"/>
        </w:rPr>
        <w:tab/>
      </w:r>
      <w:r w:rsidRPr="00523318">
        <w:rPr>
          <w:rFonts w:ascii="Arial" w:hAnsi="Arial" w:cs="Arial"/>
          <w:sz w:val="23"/>
          <w:szCs w:val="23"/>
        </w:rPr>
        <w:tab/>
      </w:r>
    </w:p>
    <w:p w14:paraId="4CB28FFA" w14:textId="77777777" w:rsidR="00B108B2" w:rsidRPr="00523318" w:rsidRDefault="00B108B2" w:rsidP="00B108B2">
      <w:pPr>
        <w:shd w:val="solid" w:color="FFFFFF" w:fill="FFFFFF"/>
        <w:jc w:val="center"/>
        <w:rPr>
          <w:rFonts w:ascii="Arial" w:hAnsi="Arial" w:cs="Arial"/>
          <w:b/>
          <w:caps/>
          <w:sz w:val="23"/>
          <w:szCs w:val="23"/>
        </w:rPr>
      </w:pPr>
      <w:r w:rsidRPr="00523318">
        <w:rPr>
          <w:rFonts w:ascii="Arial" w:hAnsi="Arial" w:cs="Arial"/>
          <w:b/>
          <w:caps/>
          <w:sz w:val="23"/>
          <w:szCs w:val="23"/>
        </w:rPr>
        <w:t>(</w:t>
      </w:r>
      <w:proofErr w:type="spellStart"/>
      <w:r w:rsidRPr="00523318">
        <w:rPr>
          <w:rFonts w:ascii="Arial" w:hAnsi="Arial" w:cs="Arial"/>
          <w:b/>
          <w:sz w:val="23"/>
          <w:szCs w:val="23"/>
        </w:rPr>
        <w:t>Prašymo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sutiekti</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prieigą</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forma</w:t>
      </w:r>
      <w:proofErr w:type="spellEnd"/>
      <w:r w:rsidRPr="00523318">
        <w:rPr>
          <w:rFonts w:ascii="Arial" w:hAnsi="Arial" w:cs="Arial"/>
          <w:b/>
          <w:caps/>
          <w:sz w:val="23"/>
          <w:szCs w:val="23"/>
        </w:rPr>
        <w:t>)</w:t>
      </w:r>
    </w:p>
    <w:p w14:paraId="794A4AD9" w14:textId="77777777" w:rsidR="00B108B2" w:rsidRPr="00523318" w:rsidRDefault="00B108B2" w:rsidP="00B108B2">
      <w:pPr>
        <w:shd w:val="solid" w:color="FFFFFF" w:fill="FFFFFF"/>
        <w:jc w:val="center"/>
        <w:rPr>
          <w:rFonts w:ascii="Arial" w:hAnsi="Arial" w:cs="Arial"/>
          <w:b/>
          <w:caps/>
          <w:sz w:val="23"/>
          <w:szCs w:val="23"/>
        </w:rPr>
      </w:pPr>
    </w:p>
    <w:p w14:paraId="32266FA7" w14:textId="77777777" w:rsidR="00B108B2" w:rsidRPr="00523318" w:rsidRDefault="00B108B2" w:rsidP="00B108B2">
      <w:pPr>
        <w:shd w:val="solid" w:color="FFFFFF" w:fill="FFFFFF"/>
        <w:tabs>
          <w:tab w:val="center" w:pos="7355"/>
          <w:tab w:val="left" w:pos="11417"/>
        </w:tabs>
        <w:rPr>
          <w:rFonts w:ascii="Arial" w:hAnsi="Arial" w:cs="Arial"/>
          <w:b/>
          <w:caps/>
          <w:sz w:val="23"/>
          <w:szCs w:val="23"/>
        </w:rPr>
      </w:pPr>
      <w:r w:rsidRPr="00523318">
        <w:rPr>
          <w:rFonts w:ascii="Arial" w:hAnsi="Arial" w:cs="Arial"/>
          <w:b/>
          <w:caps/>
          <w:sz w:val="23"/>
          <w:szCs w:val="23"/>
        </w:rPr>
        <w:tab/>
      </w:r>
      <w:bookmarkStart w:id="25" w:name="prieiga"/>
      <w:r w:rsidRPr="00523318">
        <w:rPr>
          <w:rFonts w:ascii="Arial" w:hAnsi="Arial" w:cs="Arial"/>
          <w:b/>
          <w:caps/>
          <w:sz w:val="23"/>
          <w:szCs w:val="23"/>
        </w:rPr>
        <w:t>PRAŠYMAS SUTIEKTI PRIEIGĄ</w:t>
      </w:r>
      <w:bookmarkEnd w:id="25"/>
      <w:r w:rsidRPr="00523318">
        <w:rPr>
          <w:rFonts w:ascii="Arial" w:hAnsi="Arial" w:cs="Arial"/>
          <w:b/>
          <w:caps/>
          <w:sz w:val="23"/>
          <w:szCs w:val="23"/>
        </w:rPr>
        <w:tab/>
      </w:r>
    </w:p>
    <w:p w14:paraId="07962739" w14:textId="77777777" w:rsidR="00B108B2" w:rsidRPr="00523318" w:rsidRDefault="00B108B2" w:rsidP="00B108B2">
      <w:pPr>
        <w:jc w:val="center"/>
        <w:rPr>
          <w:rFonts w:ascii="Arial" w:hAnsi="Arial" w:cs="Arial"/>
          <w:sz w:val="23"/>
          <w:szCs w:val="23"/>
          <w:u w:val="single"/>
        </w:rPr>
      </w:pPr>
    </w:p>
    <w:p w14:paraId="266B691C" w14:textId="77777777" w:rsidR="00B108B2" w:rsidRPr="00523318" w:rsidRDefault="00B108B2" w:rsidP="00B108B2">
      <w:pPr>
        <w:spacing w:line="360" w:lineRule="auto"/>
        <w:jc w:val="center"/>
        <w:rPr>
          <w:rFonts w:ascii="Arial" w:hAnsi="Arial" w:cs="Arial"/>
          <w:sz w:val="23"/>
          <w:szCs w:val="23"/>
          <w:u w:val="single"/>
        </w:rPr>
      </w:pPr>
      <w:proofErr w:type="gramStart"/>
      <w:r w:rsidRPr="00523318">
        <w:rPr>
          <w:rFonts w:ascii="Arial" w:hAnsi="Arial" w:cs="Arial"/>
          <w:sz w:val="23"/>
          <w:szCs w:val="23"/>
          <w:u w:val="single"/>
        </w:rPr>
        <w:t>202  -</w:t>
      </w:r>
      <w:proofErr w:type="gramEnd"/>
      <w:r w:rsidRPr="00523318">
        <w:rPr>
          <w:rFonts w:ascii="Arial" w:hAnsi="Arial" w:cs="Arial"/>
          <w:sz w:val="23"/>
          <w:szCs w:val="23"/>
          <w:u w:val="single"/>
        </w:rPr>
        <w:t xml:space="preserve">     -</w:t>
      </w:r>
      <w:r w:rsidRPr="00523318">
        <w:rPr>
          <w:rFonts w:ascii="Arial" w:hAnsi="Arial" w:cs="Arial"/>
          <w:sz w:val="23"/>
          <w:szCs w:val="23"/>
          <w:u w:val="single"/>
        </w:rPr>
        <w:tab/>
      </w:r>
    </w:p>
    <w:p w14:paraId="01AC21E1" w14:textId="08DEDCF0" w:rsidR="00B108B2" w:rsidRPr="00523318" w:rsidRDefault="00B108B2" w:rsidP="00B108B2">
      <w:pPr>
        <w:ind w:firstLine="709"/>
        <w:rPr>
          <w:rFonts w:ascii="Arial" w:hAnsi="Arial" w:cs="Arial"/>
          <w:sz w:val="23"/>
          <w:szCs w:val="23"/>
        </w:rPr>
      </w:pPr>
      <w:proofErr w:type="spellStart"/>
      <w:r w:rsidRPr="00523318">
        <w:rPr>
          <w:rFonts w:ascii="Arial" w:hAnsi="Arial" w:cs="Arial"/>
          <w:sz w:val="23"/>
          <w:szCs w:val="23"/>
        </w:rPr>
        <w:t>Pranešame</w:t>
      </w:r>
      <w:proofErr w:type="spellEnd"/>
      <w:r w:rsidRPr="00523318">
        <w:rPr>
          <w:rFonts w:ascii="Arial" w:hAnsi="Arial" w:cs="Arial"/>
          <w:sz w:val="23"/>
          <w:szCs w:val="23"/>
        </w:rPr>
        <w:t xml:space="preserve">, </w:t>
      </w:r>
      <w:proofErr w:type="spellStart"/>
      <w:r w:rsidRPr="00523318">
        <w:rPr>
          <w:rFonts w:ascii="Arial" w:hAnsi="Arial" w:cs="Arial"/>
          <w:sz w:val="23"/>
          <w:szCs w:val="23"/>
        </w:rPr>
        <w:t>jog</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Nr</w:t>
      </w:r>
      <w:proofErr w:type="spellEnd"/>
      <w:r w:rsidRPr="00523318">
        <w:rPr>
          <w:rFonts w:ascii="Arial" w:hAnsi="Arial" w:cs="Arial"/>
          <w:sz w:val="23"/>
          <w:szCs w:val="23"/>
        </w:rPr>
        <w:t xml:space="preserve">.____________, </w:t>
      </w:r>
      <w:proofErr w:type="spellStart"/>
      <w:r w:rsidRPr="00523318">
        <w:rPr>
          <w:rFonts w:ascii="Arial" w:hAnsi="Arial" w:cs="Arial"/>
          <w:sz w:val="23"/>
          <w:szCs w:val="23"/>
        </w:rPr>
        <w:t>pasirašytą</w:t>
      </w:r>
      <w:proofErr w:type="spellEnd"/>
      <w:r w:rsidRPr="00523318">
        <w:rPr>
          <w:rFonts w:ascii="Arial" w:hAnsi="Arial" w:cs="Arial"/>
          <w:sz w:val="23"/>
          <w:szCs w:val="23"/>
        </w:rPr>
        <w:t xml:space="preserve"> ____m. ________ __d. </w:t>
      </w:r>
      <w:proofErr w:type="spellStart"/>
      <w:r w:rsidRPr="00523318">
        <w:rPr>
          <w:rFonts w:ascii="Arial" w:hAnsi="Arial" w:cs="Arial"/>
          <w:sz w:val="23"/>
          <w:szCs w:val="23"/>
        </w:rPr>
        <w:t>tarp</w:t>
      </w:r>
      <w:proofErr w:type="spellEnd"/>
      <w:r w:rsidRPr="00523318">
        <w:rPr>
          <w:rFonts w:ascii="Arial" w:hAnsi="Arial" w:cs="Arial"/>
          <w:sz w:val="23"/>
          <w:szCs w:val="23"/>
        </w:rPr>
        <w:t xml:space="preserve"> </w:t>
      </w:r>
      <w:proofErr w:type="spellStart"/>
      <w:r w:rsidRPr="00523318">
        <w:rPr>
          <w:rFonts w:ascii="Arial" w:hAnsi="Arial" w:cs="Arial"/>
          <w:sz w:val="23"/>
          <w:szCs w:val="23"/>
        </w:rPr>
        <w:t>Nacionalinės</w:t>
      </w:r>
      <w:proofErr w:type="spellEnd"/>
      <w:r w:rsidRPr="00523318">
        <w:rPr>
          <w:rFonts w:ascii="Arial" w:hAnsi="Arial" w:cs="Arial"/>
          <w:sz w:val="23"/>
          <w:szCs w:val="23"/>
        </w:rPr>
        <w:t xml:space="preserve"> </w:t>
      </w:r>
      <w:proofErr w:type="spellStart"/>
      <w:r w:rsidRPr="00523318">
        <w:rPr>
          <w:rFonts w:ascii="Arial" w:hAnsi="Arial" w:cs="Arial"/>
          <w:sz w:val="23"/>
          <w:szCs w:val="23"/>
        </w:rPr>
        <w:t>mokėjimo</w:t>
      </w:r>
      <w:proofErr w:type="spellEnd"/>
      <w:r w:rsidRPr="00523318">
        <w:rPr>
          <w:rFonts w:ascii="Arial" w:hAnsi="Arial" w:cs="Arial"/>
          <w:sz w:val="23"/>
          <w:szCs w:val="23"/>
        </w:rPr>
        <w:t xml:space="preserve"> </w:t>
      </w:r>
      <w:proofErr w:type="spellStart"/>
      <w:r w:rsidRPr="00523318">
        <w:rPr>
          <w:rFonts w:ascii="Arial" w:hAnsi="Arial" w:cs="Arial"/>
          <w:sz w:val="23"/>
          <w:szCs w:val="23"/>
        </w:rPr>
        <w:t>agentūros</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w:t>
      </w:r>
      <w:proofErr w:type="spellStart"/>
      <w:r w:rsidRPr="00523318">
        <w:rPr>
          <w:rFonts w:ascii="Arial" w:hAnsi="Arial" w:cs="Arial"/>
          <w:sz w:val="23"/>
          <w:szCs w:val="23"/>
        </w:rPr>
        <w:t>Žemės</w:t>
      </w:r>
      <w:proofErr w:type="spellEnd"/>
      <w:r w:rsidRPr="00523318">
        <w:rPr>
          <w:rFonts w:ascii="Arial" w:hAnsi="Arial" w:cs="Arial"/>
          <w:sz w:val="23"/>
          <w:szCs w:val="23"/>
        </w:rPr>
        <w:t xml:space="preserve"> </w:t>
      </w:r>
      <w:proofErr w:type="spellStart"/>
      <w:r w:rsidRPr="00523318">
        <w:rPr>
          <w:rFonts w:ascii="Arial" w:hAnsi="Arial" w:cs="Arial"/>
          <w:sz w:val="23"/>
          <w:szCs w:val="23"/>
        </w:rPr>
        <w:t>ūkio</w:t>
      </w:r>
      <w:proofErr w:type="spellEnd"/>
      <w:r w:rsidRPr="00523318">
        <w:rPr>
          <w:rFonts w:ascii="Arial" w:hAnsi="Arial" w:cs="Arial"/>
          <w:sz w:val="23"/>
          <w:szCs w:val="23"/>
        </w:rPr>
        <w:t xml:space="preserve"> </w:t>
      </w:r>
      <w:proofErr w:type="spellStart"/>
      <w:r w:rsidRPr="00523318">
        <w:rPr>
          <w:rFonts w:ascii="Arial" w:hAnsi="Arial" w:cs="Arial"/>
          <w:sz w:val="23"/>
          <w:szCs w:val="23"/>
        </w:rPr>
        <w:t>ministerijos</w:t>
      </w:r>
      <w:proofErr w:type="spellEnd"/>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NMA) </w:t>
      </w:r>
      <w:proofErr w:type="spellStart"/>
      <w:r w:rsidRPr="00523318">
        <w:rPr>
          <w:rFonts w:ascii="Arial" w:hAnsi="Arial" w:cs="Arial"/>
          <w:sz w:val="23"/>
          <w:szCs w:val="23"/>
        </w:rPr>
        <w:t>ir</w:t>
      </w:r>
      <w:proofErr w:type="spellEnd"/>
      <w:r w:rsidRPr="00523318">
        <w:rPr>
          <w:rFonts w:ascii="Arial" w:hAnsi="Arial" w:cs="Arial"/>
          <w:sz w:val="23"/>
          <w:szCs w:val="23"/>
        </w:rPr>
        <w:t xml:space="preserve"> ____________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Tiekėjo</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darbuotojams</w:t>
      </w:r>
      <w:proofErr w:type="spellEnd"/>
      <w:r w:rsidRPr="00523318">
        <w:rPr>
          <w:rFonts w:ascii="Arial" w:hAnsi="Arial" w:cs="Arial"/>
          <w:sz w:val="23"/>
          <w:szCs w:val="23"/>
        </w:rPr>
        <w:t xml:space="preserve"> </w:t>
      </w:r>
      <w:proofErr w:type="spellStart"/>
      <w:r w:rsidRPr="00523318">
        <w:rPr>
          <w:rFonts w:ascii="Arial" w:hAnsi="Arial" w:cs="Arial"/>
          <w:sz w:val="23"/>
          <w:szCs w:val="23"/>
        </w:rPr>
        <w:t>reikia</w:t>
      </w:r>
      <w:proofErr w:type="spellEnd"/>
      <w:r w:rsidRPr="00523318">
        <w:rPr>
          <w:rFonts w:ascii="Arial" w:hAnsi="Arial" w:cs="Arial"/>
          <w:sz w:val="23"/>
          <w:szCs w:val="23"/>
        </w:rPr>
        <w:t xml:space="preserve"> </w:t>
      </w:r>
      <w:proofErr w:type="spellStart"/>
      <w:r w:rsidRPr="00523318">
        <w:rPr>
          <w:rFonts w:ascii="Arial" w:hAnsi="Arial" w:cs="Arial"/>
          <w:sz w:val="23"/>
          <w:szCs w:val="23"/>
        </w:rPr>
        <w:t>sut</w:t>
      </w:r>
      <w:proofErr w:type="spellEnd"/>
      <w:r w:rsidR="006112DB">
        <w:rPr>
          <w:rFonts w:ascii="Arial" w:hAnsi="Arial" w:cs="Arial"/>
          <w:sz w:val="23"/>
          <w:szCs w:val="23"/>
          <w:lang w:val="lt-LT"/>
        </w:rPr>
        <w:t>ei</w:t>
      </w:r>
      <w:proofErr w:type="spellStart"/>
      <w:r w:rsidRPr="00523318">
        <w:rPr>
          <w:rFonts w:ascii="Arial" w:hAnsi="Arial" w:cs="Arial"/>
          <w:sz w:val="23"/>
          <w:szCs w:val="23"/>
        </w:rPr>
        <w:t>kti</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prieigą</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NMA </w:t>
      </w:r>
      <w:proofErr w:type="spellStart"/>
      <w:r w:rsidRPr="00523318">
        <w:rPr>
          <w:rFonts w:ascii="Arial" w:hAnsi="Arial" w:cs="Arial"/>
          <w:sz w:val="23"/>
          <w:szCs w:val="23"/>
        </w:rPr>
        <w:t>informacinių</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sistemų</w:t>
      </w:r>
      <w:proofErr w:type="spellEnd"/>
      <w:r w:rsidRPr="00523318">
        <w:rPr>
          <w:rFonts w:ascii="Arial" w:hAnsi="Arial" w:cs="Arial"/>
          <w:sz w:val="23"/>
          <w:szCs w:val="23"/>
        </w:rPr>
        <w:t xml:space="preserve"> </w:t>
      </w:r>
      <w:proofErr w:type="spellStart"/>
      <w:r w:rsidRPr="00523318">
        <w:rPr>
          <w:rFonts w:ascii="Arial" w:hAnsi="Arial" w:cs="Arial"/>
          <w:sz w:val="23"/>
          <w:szCs w:val="23"/>
        </w:rPr>
        <w:t>išteklių</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sutartiniams</w:t>
      </w:r>
      <w:proofErr w:type="spellEnd"/>
      <w:r w:rsidRPr="00523318">
        <w:rPr>
          <w:rFonts w:ascii="Arial" w:hAnsi="Arial" w:cs="Arial"/>
          <w:sz w:val="23"/>
          <w:szCs w:val="23"/>
        </w:rPr>
        <w:t xml:space="preserve"> </w:t>
      </w:r>
      <w:proofErr w:type="spellStart"/>
      <w:r w:rsidRPr="00523318">
        <w:rPr>
          <w:rFonts w:ascii="Arial" w:hAnsi="Arial" w:cs="Arial"/>
          <w:sz w:val="23"/>
          <w:szCs w:val="23"/>
        </w:rPr>
        <w:t>įsipareigojimams</w:t>
      </w:r>
      <w:proofErr w:type="spellEnd"/>
      <w:r w:rsidRPr="00523318">
        <w:rPr>
          <w:rFonts w:ascii="Arial" w:hAnsi="Arial" w:cs="Arial"/>
          <w:sz w:val="23"/>
          <w:szCs w:val="23"/>
        </w:rPr>
        <w:t xml:space="preserve"> </w:t>
      </w:r>
      <w:proofErr w:type="spellStart"/>
      <w:r w:rsidRPr="00523318">
        <w:rPr>
          <w:rFonts w:ascii="Arial" w:hAnsi="Arial" w:cs="Arial"/>
          <w:sz w:val="23"/>
          <w:szCs w:val="23"/>
        </w:rPr>
        <w:t>vykdyti</w:t>
      </w:r>
      <w:proofErr w:type="spellEnd"/>
      <w:r w:rsidRPr="00523318">
        <w:rPr>
          <w:rFonts w:ascii="Arial" w:hAnsi="Arial" w:cs="Arial"/>
          <w:sz w:val="23"/>
          <w:szCs w:val="23"/>
        </w:rPr>
        <w:t xml:space="preserve">. </w:t>
      </w:r>
    </w:p>
    <w:p w14:paraId="439C6BE3" w14:textId="77777777" w:rsidR="00B108B2" w:rsidRPr="00523318" w:rsidRDefault="00B108B2" w:rsidP="00B108B2">
      <w:pPr>
        <w:ind w:firstLine="709"/>
        <w:rPr>
          <w:rFonts w:ascii="Arial" w:hAnsi="Arial" w:cs="Arial"/>
          <w:sz w:val="23"/>
          <w:szCs w:val="23"/>
        </w:rPr>
      </w:pPr>
      <w:proofErr w:type="spellStart"/>
      <w:r w:rsidRPr="00523318">
        <w:rPr>
          <w:rFonts w:ascii="Arial" w:hAnsi="Arial" w:cs="Arial"/>
          <w:sz w:val="23"/>
          <w:szCs w:val="23"/>
        </w:rPr>
        <w:t>Prašome</w:t>
      </w:r>
      <w:proofErr w:type="spellEnd"/>
      <w:r w:rsidRPr="00523318">
        <w:rPr>
          <w:rFonts w:ascii="Arial" w:hAnsi="Arial" w:cs="Arial"/>
          <w:sz w:val="23"/>
          <w:szCs w:val="23"/>
        </w:rPr>
        <w:t xml:space="preserve"> 6 </w:t>
      </w:r>
      <w:proofErr w:type="spellStart"/>
      <w:r w:rsidRPr="00523318">
        <w:rPr>
          <w:rFonts w:ascii="Arial" w:hAnsi="Arial" w:cs="Arial"/>
          <w:sz w:val="23"/>
          <w:szCs w:val="23"/>
        </w:rPr>
        <w:t>mėnesiams</w:t>
      </w:r>
      <w:proofErr w:type="spellEnd"/>
      <w:r w:rsidRPr="00523318">
        <w:rPr>
          <w:rFonts w:ascii="Arial" w:hAnsi="Arial" w:cs="Arial"/>
          <w:sz w:val="23"/>
          <w:szCs w:val="23"/>
        </w:rPr>
        <w:t xml:space="preserve"> </w:t>
      </w:r>
      <w:proofErr w:type="spellStart"/>
      <w:r w:rsidRPr="00523318">
        <w:rPr>
          <w:rFonts w:ascii="Arial" w:hAnsi="Arial" w:cs="Arial"/>
          <w:sz w:val="23"/>
          <w:szCs w:val="23"/>
        </w:rPr>
        <w:t>sutiekti</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prieigą</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NMA </w:t>
      </w:r>
      <w:proofErr w:type="spellStart"/>
      <w:r w:rsidRPr="00523318">
        <w:rPr>
          <w:rFonts w:ascii="Arial" w:hAnsi="Arial" w:cs="Arial"/>
          <w:sz w:val="23"/>
          <w:szCs w:val="23"/>
        </w:rPr>
        <w:t>informacinių</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sistemų</w:t>
      </w:r>
      <w:proofErr w:type="spellEnd"/>
      <w:r w:rsidRPr="00523318">
        <w:rPr>
          <w:rFonts w:ascii="Arial" w:hAnsi="Arial" w:cs="Arial"/>
          <w:sz w:val="23"/>
          <w:szCs w:val="23"/>
        </w:rPr>
        <w:t xml:space="preserve"> </w:t>
      </w:r>
      <w:proofErr w:type="spellStart"/>
      <w:r w:rsidRPr="00523318">
        <w:rPr>
          <w:rFonts w:ascii="Arial" w:hAnsi="Arial" w:cs="Arial"/>
          <w:sz w:val="23"/>
          <w:szCs w:val="23"/>
        </w:rPr>
        <w:t>šiems</w:t>
      </w:r>
      <w:proofErr w:type="spellEnd"/>
      <w:r w:rsidRPr="00523318">
        <w:rPr>
          <w:rFonts w:ascii="Arial" w:hAnsi="Arial" w:cs="Arial"/>
          <w:sz w:val="23"/>
          <w:szCs w:val="23"/>
        </w:rPr>
        <w:t xml:space="preserve"> </w:t>
      </w:r>
      <w:proofErr w:type="spellStart"/>
      <w:r w:rsidRPr="00523318">
        <w:rPr>
          <w:rFonts w:ascii="Arial" w:hAnsi="Arial" w:cs="Arial"/>
          <w:sz w:val="23"/>
          <w:szCs w:val="23"/>
        </w:rPr>
        <w:t>Tiekėjo</w:t>
      </w:r>
      <w:proofErr w:type="spellEnd"/>
      <w:r w:rsidRPr="00523318">
        <w:rPr>
          <w:rFonts w:ascii="Arial" w:hAnsi="Arial" w:cs="Arial"/>
          <w:sz w:val="23"/>
          <w:szCs w:val="23"/>
        </w:rPr>
        <w:t xml:space="preserve"> </w:t>
      </w:r>
      <w:proofErr w:type="spellStart"/>
      <w:r w:rsidRPr="00523318">
        <w:rPr>
          <w:rFonts w:ascii="Arial" w:hAnsi="Arial" w:cs="Arial"/>
          <w:sz w:val="23"/>
          <w:szCs w:val="23"/>
        </w:rPr>
        <w:t>darbuotojams</w:t>
      </w:r>
      <w:proofErr w:type="spellEnd"/>
      <w:r w:rsidRPr="00523318">
        <w:rPr>
          <w:rFonts w:ascii="Arial" w:hAnsi="Arial" w:cs="Arial"/>
          <w:sz w:val="23"/>
          <w:szCs w:val="23"/>
        </w:rPr>
        <w:t>:</w:t>
      </w:r>
    </w:p>
    <w:p w14:paraId="62E3B151" w14:textId="77777777" w:rsidR="00B108B2" w:rsidRPr="00523318" w:rsidRDefault="00B108B2" w:rsidP="00B108B2">
      <w:pPr>
        <w:ind w:firstLine="709"/>
        <w:rPr>
          <w:rFonts w:ascii="Arial" w:hAnsi="Arial" w:cs="Arial"/>
          <w:sz w:val="23"/>
          <w:szCs w:val="23"/>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B108B2" w:rsidRPr="00523318" w14:paraId="6B0CFBF3" w14:textId="77777777" w:rsidTr="00402036">
        <w:tc>
          <w:tcPr>
            <w:tcW w:w="628" w:type="dxa"/>
            <w:tcBorders>
              <w:top w:val="single" w:sz="4" w:space="0" w:color="000000"/>
              <w:left w:val="single" w:sz="4" w:space="0" w:color="000000"/>
              <w:bottom w:val="single" w:sz="4" w:space="0" w:color="000000"/>
              <w:right w:val="single" w:sz="4" w:space="0" w:color="000000"/>
            </w:tcBorders>
            <w:vAlign w:val="center"/>
            <w:hideMark/>
          </w:tcPr>
          <w:p w14:paraId="541656B4" w14:textId="77777777" w:rsidR="00B108B2" w:rsidRPr="00523318" w:rsidRDefault="00B108B2" w:rsidP="00402036">
            <w:pPr>
              <w:ind w:left="9" w:hanging="9"/>
              <w:jc w:val="center"/>
              <w:rPr>
                <w:rFonts w:ascii="Arial" w:hAnsi="Arial" w:cs="Arial"/>
                <w:sz w:val="23"/>
                <w:szCs w:val="23"/>
              </w:rPr>
            </w:pPr>
            <w:proofErr w:type="spellStart"/>
            <w:r w:rsidRPr="00523318">
              <w:rPr>
                <w:rFonts w:ascii="Arial" w:hAnsi="Arial" w:cs="Arial"/>
                <w:sz w:val="23"/>
                <w:szCs w:val="23"/>
              </w:rPr>
              <w:t>Eil</w:t>
            </w:r>
            <w:proofErr w:type="spellEnd"/>
            <w:r w:rsidRPr="00523318">
              <w:rPr>
                <w:rFonts w:ascii="Arial" w:hAnsi="Arial" w:cs="Arial"/>
                <w:sz w:val="23"/>
                <w:szCs w:val="23"/>
              </w:rPr>
              <w:t>.</w:t>
            </w:r>
          </w:p>
          <w:p w14:paraId="78090EE7" w14:textId="77777777" w:rsidR="00B108B2" w:rsidRPr="00523318" w:rsidRDefault="00B108B2" w:rsidP="00402036">
            <w:pPr>
              <w:ind w:left="9" w:hanging="9"/>
              <w:jc w:val="center"/>
              <w:rPr>
                <w:rFonts w:ascii="Arial" w:hAnsi="Arial" w:cs="Arial"/>
                <w:sz w:val="23"/>
                <w:szCs w:val="23"/>
              </w:rPr>
            </w:pPr>
            <w:proofErr w:type="spellStart"/>
            <w:r w:rsidRPr="00523318">
              <w:rPr>
                <w:rFonts w:ascii="Arial" w:hAnsi="Arial" w:cs="Arial"/>
                <w:sz w:val="23"/>
                <w:szCs w:val="23"/>
              </w:rPr>
              <w:t>Nr</w:t>
            </w:r>
            <w:proofErr w:type="spellEnd"/>
            <w:r w:rsidRPr="00523318">
              <w:rPr>
                <w:rFonts w:ascii="Arial" w:hAnsi="Arial" w:cs="Arial"/>
                <w:sz w:val="23"/>
                <w:szCs w:val="23"/>
              </w:rPr>
              <w:t>.</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0E8DBA1E" w14:textId="77777777" w:rsidR="00B108B2" w:rsidRPr="00523318" w:rsidRDefault="00B108B2" w:rsidP="00402036">
            <w:pPr>
              <w:ind w:left="-175"/>
              <w:jc w:val="center"/>
              <w:rPr>
                <w:rFonts w:ascii="Arial" w:hAnsi="Arial" w:cs="Arial"/>
                <w:sz w:val="23"/>
                <w:szCs w:val="23"/>
              </w:rPr>
            </w:pPr>
            <w:proofErr w:type="spellStart"/>
            <w:r w:rsidRPr="00523318">
              <w:rPr>
                <w:rFonts w:ascii="Arial" w:hAnsi="Arial" w:cs="Arial"/>
                <w:sz w:val="23"/>
                <w:szCs w:val="23"/>
              </w:rPr>
              <w:t>Vardas</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pavardė</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E29D0A9" w14:textId="77777777" w:rsidR="00B108B2" w:rsidRPr="00523318" w:rsidRDefault="00B108B2" w:rsidP="00402036">
            <w:pPr>
              <w:ind w:left="-106"/>
              <w:jc w:val="center"/>
              <w:rPr>
                <w:rFonts w:ascii="Arial" w:hAnsi="Arial" w:cs="Arial"/>
                <w:sz w:val="23"/>
                <w:szCs w:val="23"/>
              </w:rPr>
            </w:pPr>
            <w:proofErr w:type="spellStart"/>
            <w:r w:rsidRPr="00523318">
              <w:rPr>
                <w:rFonts w:ascii="Arial" w:hAnsi="Arial" w:cs="Arial"/>
                <w:sz w:val="23"/>
                <w:szCs w:val="23"/>
              </w:rPr>
              <w:t>Pareigos</w:t>
            </w:r>
            <w:proofErr w:type="spellEnd"/>
          </w:p>
          <w:p w14:paraId="5536D356" w14:textId="77777777" w:rsidR="00B108B2" w:rsidRPr="00523318" w:rsidRDefault="00B108B2" w:rsidP="00402036">
            <w:pPr>
              <w:ind w:left="-106"/>
              <w:jc w:val="center"/>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kvalifikacija</w:t>
            </w:r>
            <w:proofErr w:type="spellEnd"/>
            <w:r w:rsidRPr="00523318">
              <w:rPr>
                <w:rFonts w:ascii="Arial" w:hAnsi="Arial" w:cs="Arial"/>
                <w:sz w:val="23"/>
                <w:szCs w:val="23"/>
              </w:rPr>
              <w:t>)</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33567278" w14:textId="77777777" w:rsidR="00B108B2" w:rsidRPr="00523318" w:rsidRDefault="00B108B2" w:rsidP="00402036">
            <w:pPr>
              <w:ind w:left="-106"/>
              <w:jc w:val="center"/>
              <w:rPr>
                <w:rFonts w:ascii="Arial" w:hAnsi="Arial" w:cs="Arial"/>
                <w:sz w:val="23"/>
                <w:szCs w:val="23"/>
              </w:rPr>
            </w:pPr>
            <w:proofErr w:type="spellStart"/>
            <w:r w:rsidRPr="00523318">
              <w:rPr>
                <w:rFonts w:ascii="Arial" w:hAnsi="Arial" w:cs="Arial"/>
                <w:sz w:val="23"/>
                <w:szCs w:val="23"/>
              </w:rPr>
              <w:t>El</w:t>
            </w:r>
            <w:proofErr w:type="spellEnd"/>
            <w:r w:rsidRPr="00523318">
              <w:rPr>
                <w:rFonts w:ascii="Arial" w:hAnsi="Arial" w:cs="Arial"/>
                <w:sz w:val="23"/>
                <w:szCs w:val="23"/>
              </w:rPr>
              <w:t xml:space="preserve">. </w:t>
            </w:r>
            <w:proofErr w:type="spellStart"/>
            <w:r w:rsidRPr="00523318">
              <w:rPr>
                <w:rFonts w:ascii="Arial" w:hAnsi="Arial" w:cs="Arial"/>
                <w:sz w:val="23"/>
                <w:szCs w:val="23"/>
              </w:rPr>
              <w:t>paštas</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16723279" w14:textId="77777777" w:rsidR="00B108B2" w:rsidRPr="00523318" w:rsidRDefault="00B108B2" w:rsidP="00402036">
            <w:pPr>
              <w:ind w:left="-107"/>
              <w:jc w:val="center"/>
              <w:rPr>
                <w:rFonts w:ascii="Arial" w:hAnsi="Arial" w:cs="Arial"/>
                <w:sz w:val="23"/>
                <w:szCs w:val="23"/>
              </w:rPr>
            </w:pPr>
          </w:p>
          <w:p w14:paraId="36070D5F" w14:textId="77777777" w:rsidR="00B108B2" w:rsidRPr="00523318" w:rsidRDefault="00B108B2" w:rsidP="00402036">
            <w:pPr>
              <w:ind w:left="-107"/>
              <w:jc w:val="center"/>
              <w:rPr>
                <w:rFonts w:ascii="Arial" w:hAnsi="Arial" w:cs="Arial"/>
                <w:sz w:val="23"/>
                <w:szCs w:val="23"/>
              </w:rPr>
            </w:pPr>
            <w:proofErr w:type="spellStart"/>
            <w:r w:rsidRPr="00523318">
              <w:rPr>
                <w:rFonts w:ascii="Arial" w:hAnsi="Arial" w:cs="Arial"/>
                <w:sz w:val="23"/>
                <w:szCs w:val="23"/>
              </w:rPr>
              <w:t>Aptarnaujama</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informacinė</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sistema</w:t>
            </w:r>
            <w:proofErr w:type="spellEnd"/>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798BEF1" w14:textId="77777777" w:rsidR="00B108B2" w:rsidRPr="00523318" w:rsidRDefault="00B108B2" w:rsidP="00402036">
            <w:pPr>
              <w:ind w:left="-107"/>
              <w:jc w:val="center"/>
              <w:rPr>
                <w:rFonts w:ascii="Arial" w:hAnsi="Arial" w:cs="Arial"/>
                <w:sz w:val="23"/>
                <w:szCs w:val="23"/>
              </w:rPr>
            </w:pPr>
            <w:proofErr w:type="spellStart"/>
            <w:r w:rsidRPr="00523318">
              <w:rPr>
                <w:rFonts w:ascii="Arial" w:hAnsi="Arial" w:cs="Arial"/>
                <w:sz w:val="23"/>
                <w:szCs w:val="23"/>
              </w:rPr>
              <w:t>Kontaktinis</w:t>
            </w:r>
            <w:proofErr w:type="spellEnd"/>
            <w:r w:rsidRPr="00523318">
              <w:rPr>
                <w:rFonts w:ascii="Arial" w:hAnsi="Arial" w:cs="Arial"/>
                <w:sz w:val="23"/>
                <w:szCs w:val="23"/>
              </w:rPr>
              <w:t xml:space="preserve"> </w:t>
            </w:r>
            <w:proofErr w:type="spellStart"/>
            <w:r w:rsidRPr="00523318">
              <w:rPr>
                <w:rFonts w:ascii="Arial" w:hAnsi="Arial" w:cs="Arial"/>
                <w:sz w:val="23"/>
                <w:szCs w:val="23"/>
              </w:rPr>
              <w:t>telefonas</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9E1FDB0" w14:textId="77777777" w:rsidR="00B108B2" w:rsidRPr="00523318" w:rsidRDefault="00B108B2" w:rsidP="00402036">
            <w:pPr>
              <w:ind w:left="-107"/>
              <w:jc w:val="center"/>
              <w:rPr>
                <w:rFonts w:ascii="Arial" w:hAnsi="Arial" w:cs="Arial"/>
                <w:sz w:val="23"/>
                <w:szCs w:val="23"/>
              </w:rPr>
            </w:pPr>
            <w:proofErr w:type="spellStart"/>
            <w:r w:rsidRPr="00523318">
              <w:rPr>
                <w:rFonts w:ascii="Arial" w:hAnsi="Arial" w:cs="Arial"/>
                <w:sz w:val="23"/>
                <w:szCs w:val="23"/>
              </w:rPr>
              <w:t>Veiksmas</w:t>
            </w:r>
            <w:proofErr w:type="spellEnd"/>
            <w:r w:rsidRPr="00523318">
              <w:rPr>
                <w:rFonts w:ascii="Arial" w:hAnsi="Arial" w:cs="Arial"/>
                <w:sz w:val="23"/>
                <w:szCs w:val="23"/>
              </w:rPr>
              <w:t xml:space="preserve"> (</w:t>
            </w:r>
            <w:proofErr w:type="spellStart"/>
            <w:r w:rsidRPr="00523318">
              <w:rPr>
                <w:rFonts w:ascii="Arial" w:hAnsi="Arial" w:cs="Arial"/>
                <w:sz w:val="23"/>
                <w:szCs w:val="23"/>
              </w:rPr>
              <w:t>sukurti</w:t>
            </w:r>
            <w:proofErr w:type="spellEnd"/>
            <w:r w:rsidRPr="00523318">
              <w:rPr>
                <w:rFonts w:ascii="Arial" w:hAnsi="Arial" w:cs="Arial"/>
                <w:sz w:val="23"/>
                <w:szCs w:val="23"/>
              </w:rPr>
              <w:t xml:space="preserve">/ </w:t>
            </w:r>
            <w:proofErr w:type="spellStart"/>
            <w:r w:rsidRPr="00523318">
              <w:rPr>
                <w:rFonts w:ascii="Arial" w:hAnsi="Arial" w:cs="Arial"/>
                <w:sz w:val="23"/>
                <w:szCs w:val="23"/>
              </w:rPr>
              <w:t>nekeisti</w:t>
            </w:r>
            <w:proofErr w:type="spellEnd"/>
            <w:r w:rsidRPr="00523318">
              <w:rPr>
                <w:rFonts w:ascii="Arial" w:hAnsi="Arial" w:cs="Arial"/>
                <w:sz w:val="23"/>
                <w:szCs w:val="23"/>
              </w:rPr>
              <w:t>/</w:t>
            </w:r>
            <w:proofErr w:type="spellStart"/>
            <w:r w:rsidRPr="00523318">
              <w:rPr>
                <w:rFonts w:ascii="Arial" w:hAnsi="Arial" w:cs="Arial"/>
                <w:sz w:val="23"/>
                <w:szCs w:val="23"/>
              </w:rPr>
              <w:t>panaikinti</w:t>
            </w:r>
            <w:proofErr w:type="spellEnd"/>
            <w:r w:rsidRPr="00523318">
              <w:rPr>
                <w:rFonts w:ascii="Arial" w:hAnsi="Arial" w:cs="Arial"/>
                <w:sz w:val="23"/>
                <w:szCs w:val="23"/>
              </w:rPr>
              <w:t>/</w:t>
            </w:r>
            <w:proofErr w:type="spellStart"/>
            <w:r w:rsidRPr="00523318">
              <w:rPr>
                <w:rFonts w:ascii="Arial" w:hAnsi="Arial" w:cs="Arial"/>
                <w:sz w:val="23"/>
                <w:szCs w:val="23"/>
              </w:rPr>
              <w:t>pratęsti</w:t>
            </w:r>
            <w:proofErr w:type="spellEnd"/>
            <w:r w:rsidRPr="00523318">
              <w:rPr>
                <w:rFonts w:ascii="Arial" w:hAnsi="Arial" w:cs="Arial"/>
                <w:sz w:val="23"/>
                <w:szCs w:val="23"/>
              </w:rPr>
              <w:t>)</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DCE367B" w14:textId="77777777" w:rsidR="00B108B2" w:rsidRPr="00523318" w:rsidRDefault="00B108B2" w:rsidP="00402036">
            <w:pPr>
              <w:ind w:left="-327" w:right="-108"/>
              <w:jc w:val="center"/>
              <w:rPr>
                <w:rFonts w:ascii="Arial" w:hAnsi="Arial" w:cs="Arial"/>
                <w:sz w:val="23"/>
                <w:szCs w:val="23"/>
              </w:rPr>
            </w:pPr>
            <w:proofErr w:type="spellStart"/>
            <w:r w:rsidRPr="00523318">
              <w:rPr>
                <w:rFonts w:ascii="Arial" w:hAnsi="Arial" w:cs="Arial"/>
                <w:sz w:val="23"/>
                <w:szCs w:val="23"/>
              </w:rPr>
              <w:t>Pastaba</w:t>
            </w:r>
            <w:proofErr w:type="spellEnd"/>
          </w:p>
        </w:tc>
      </w:tr>
      <w:tr w:rsidR="00B108B2" w:rsidRPr="00523318" w14:paraId="2E59C2FB" w14:textId="77777777" w:rsidTr="00402036">
        <w:tc>
          <w:tcPr>
            <w:tcW w:w="628" w:type="dxa"/>
            <w:tcBorders>
              <w:top w:val="single" w:sz="4" w:space="0" w:color="000000"/>
              <w:left w:val="single" w:sz="4" w:space="0" w:color="000000"/>
              <w:bottom w:val="single" w:sz="4" w:space="0" w:color="000000"/>
              <w:right w:val="single" w:sz="4" w:space="0" w:color="000000"/>
            </w:tcBorders>
          </w:tcPr>
          <w:p w14:paraId="6C2A8F70" w14:textId="77777777" w:rsidR="00B108B2" w:rsidRPr="00523318" w:rsidRDefault="00B108B2" w:rsidP="00402036">
            <w:pPr>
              <w:spacing w:line="360" w:lineRule="auto"/>
              <w:ind w:left="9" w:hanging="9"/>
              <w:rPr>
                <w:rFonts w:ascii="Arial" w:hAnsi="Arial" w:cs="Arial"/>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37CDA6C3" w14:textId="77777777" w:rsidR="00B108B2" w:rsidRPr="00523318" w:rsidRDefault="00B108B2" w:rsidP="00402036">
            <w:pPr>
              <w:spacing w:line="360" w:lineRule="auto"/>
              <w:ind w:left="-175"/>
              <w:rPr>
                <w:rFonts w:ascii="Arial" w:hAnsi="Arial" w:cs="Arial"/>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6783500B" w14:textId="77777777" w:rsidR="00B108B2" w:rsidRPr="00523318" w:rsidRDefault="00B108B2" w:rsidP="00402036">
            <w:pPr>
              <w:spacing w:line="360" w:lineRule="auto"/>
              <w:ind w:left="-106"/>
              <w:rPr>
                <w:rFonts w:ascii="Arial" w:hAnsi="Arial" w:cs="Arial"/>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33A2A198" w14:textId="77777777" w:rsidR="00B108B2" w:rsidRPr="00523318" w:rsidRDefault="00B108B2" w:rsidP="00402036">
            <w:pPr>
              <w:spacing w:line="360" w:lineRule="auto"/>
              <w:ind w:left="-106"/>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011E17C5"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7A8281FB" w14:textId="77777777" w:rsidR="00B108B2" w:rsidRPr="00523318" w:rsidRDefault="00B108B2" w:rsidP="00402036">
            <w:pPr>
              <w:spacing w:line="360" w:lineRule="auto"/>
              <w:ind w:left="-107"/>
              <w:rPr>
                <w:rFonts w:ascii="Arial" w:hAnsi="Arial" w:cs="Arial"/>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7BC17AD5"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48924479" w14:textId="77777777" w:rsidR="00B108B2" w:rsidRPr="00523318" w:rsidRDefault="00B108B2" w:rsidP="00402036">
            <w:pPr>
              <w:spacing w:line="360" w:lineRule="auto"/>
              <w:ind w:left="-327" w:right="1659"/>
              <w:rPr>
                <w:rFonts w:ascii="Arial" w:hAnsi="Arial" w:cs="Arial"/>
                <w:sz w:val="23"/>
                <w:szCs w:val="23"/>
              </w:rPr>
            </w:pPr>
          </w:p>
        </w:tc>
      </w:tr>
      <w:tr w:rsidR="00B108B2" w:rsidRPr="00523318" w14:paraId="3EDAC511" w14:textId="77777777" w:rsidTr="00402036">
        <w:tc>
          <w:tcPr>
            <w:tcW w:w="628" w:type="dxa"/>
            <w:tcBorders>
              <w:top w:val="single" w:sz="4" w:space="0" w:color="000000"/>
              <w:left w:val="single" w:sz="4" w:space="0" w:color="000000"/>
              <w:bottom w:val="single" w:sz="4" w:space="0" w:color="000000"/>
              <w:right w:val="single" w:sz="4" w:space="0" w:color="000000"/>
            </w:tcBorders>
          </w:tcPr>
          <w:p w14:paraId="4499D5AD" w14:textId="77777777" w:rsidR="00B108B2" w:rsidRPr="00523318" w:rsidRDefault="00B108B2" w:rsidP="00402036">
            <w:pPr>
              <w:spacing w:line="360" w:lineRule="auto"/>
              <w:ind w:left="9" w:hanging="9"/>
              <w:rPr>
                <w:rFonts w:ascii="Arial" w:hAnsi="Arial" w:cs="Arial"/>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5CA7140E" w14:textId="77777777" w:rsidR="00B108B2" w:rsidRPr="00523318" w:rsidRDefault="00B108B2" w:rsidP="00402036">
            <w:pPr>
              <w:spacing w:line="360" w:lineRule="auto"/>
              <w:ind w:left="-175"/>
              <w:rPr>
                <w:rFonts w:ascii="Arial" w:hAnsi="Arial" w:cs="Arial"/>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10B93E7F" w14:textId="77777777" w:rsidR="00B108B2" w:rsidRPr="00523318" w:rsidRDefault="00B108B2" w:rsidP="00402036">
            <w:pPr>
              <w:spacing w:line="360" w:lineRule="auto"/>
              <w:ind w:left="-106"/>
              <w:rPr>
                <w:rFonts w:ascii="Arial" w:hAnsi="Arial" w:cs="Arial"/>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2D9F46B6" w14:textId="77777777" w:rsidR="00B108B2" w:rsidRPr="00523318" w:rsidRDefault="00B108B2" w:rsidP="00402036">
            <w:pPr>
              <w:spacing w:line="360" w:lineRule="auto"/>
              <w:ind w:left="-106"/>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52686CE9"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0B271AB6" w14:textId="77777777" w:rsidR="00B108B2" w:rsidRPr="00523318" w:rsidRDefault="00B108B2" w:rsidP="00402036">
            <w:pPr>
              <w:spacing w:line="360" w:lineRule="auto"/>
              <w:ind w:left="-107"/>
              <w:rPr>
                <w:rFonts w:ascii="Arial" w:hAnsi="Arial" w:cs="Arial"/>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76387974"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6F983FF6" w14:textId="77777777" w:rsidR="00B108B2" w:rsidRPr="00523318" w:rsidRDefault="00B108B2" w:rsidP="00402036">
            <w:pPr>
              <w:spacing w:line="360" w:lineRule="auto"/>
              <w:ind w:left="-327" w:right="1659"/>
              <w:rPr>
                <w:rFonts w:ascii="Arial" w:hAnsi="Arial" w:cs="Arial"/>
                <w:sz w:val="23"/>
                <w:szCs w:val="23"/>
              </w:rPr>
            </w:pPr>
          </w:p>
        </w:tc>
      </w:tr>
    </w:tbl>
    <w:p w14:paraId="69C6EB06" w14:textId="77777777" w:rsidR="00B108B2" w:rsidRDefault="00B108B2" w:rsidP="00B108B2">
      <w:pPr>
        <w:ind w:firstLine="709"/>
        <w:rPr>
          <w:rFonts w:ascii="Arial" w:hAnsi="Arial" w:cs="Arial"/>
        </w:rPr>
      </w:pPr>
      <w:proofErr w:type="spellStart"/>
      <w:r w:rsidRPr="003404FC">
        <w:rPr>
          <w:rFonts w:ascii="Arial" w:hAnsi="Arial" w:cs="Arial"/>
        </w:rPr>
        <w:t>Patvirtiname</w:t>
      </w:r>
      <w:proofErr w:type="spellEnd"/>
      <w:r w:rsidRPr="003404FC">
        <w:rPr>
          <w:rFonts w:ascii="Arial" w:hAnsi="Arial" w:cs="Arial"/>
        </w:rPr>
        <w:t xml:space="preserve">, </w:t>
      </w:r>
      <w:proofErr w:type="spellStart"/>
      <w:r w:rsidRPr="003404FC">
        <w:rPr>
          <w:rFonts w:ascii="Arial" w:hAnsi="Arial" w:cs="Arial"/>
        </w:rPr>
        <w:t>kad</w:t>
      </w:r>
      <w:proofErr w:type="spellEnd"/>
      <w:r w:rsidRPr="003404FC">
        <w:rPr>
          <w:rFonts w:ascii="Arial" w:hAnsi="Arial" w:cs="Arial"/>
        </w:rPr>
        <w:t xml:space="preserve"> </w:t>
      </w:r>
      <w:proofErr w:type="spellStart"/>
      <w:r w:rsidRPr="003404FC">
        <w:rPr>
          <w:rFonts w:ascii="Arial" w:hAnsi="Arial" w:cs="Arial"/>
        </w:rPr>
        <w:t>šie</w:t>
      </w:r>
      <w:proofErr w:type="spellEnd"/>
      <w:r w:rsidRPr="003404FC">
        <w:rPr>
          <w:rFonts w:ascii="Arial" w:hAnsi="Arial" w:cs="Arial"/>
        </w:rPr>
        <w:t xml:space="preserve"> </w:t>
      </w:r>
      <w:proofErr w:type="spellStart"/>
      <w:r w:rsidRPr="003404FC">
        <w:rPr>
          <w:rFonts w:ascii="Arial" w:hAnsi="Arial" w:cs="Arial"/>
        </w:rPr>
        <w:t>darbuotojai</w:t>
      </w:r>
      <w:proofErr w:type="spellEnd"/>
      <w:r w:rsidRPr="003404FC">
        <w:rPr>
          <w:rFonts w:ascii="Arial" w:hAnsi="Arial" w:cs="Arial"/>
        </w:rPr>
        <w:t xml:space="preserve"> </w:t>
      </w:r>
      <w:proofErr w:type="spellStart"/>
      <w:r w:rsidRPr="003404FC">
        <w:rPr>
          <w:rFonts w:ascii="Arial" w:hAnsi="Arial" w:cs="Arial"/>
        </w:rPr>
        <w:t>yra</w:t>
      </w:r>
      <w:proofErr w:type="spellEnd"/>
      <w:r w:rsidRPr="003404FC">
        <w:rPr>
          <w:rFonts w:ascii="Arial" w:hAnsi="Arial" w:cs="Arial"/>
        </w:rPr>
        <w:t xml:space="preserve"> </w:t>
      </w:r>
      <w:proofErr w:type="spellStart"/>
      <w:r w:rsidRPr="003404FC">
        <w:rPr>
          <w:rFonts w:ascii="Arial" w:hAnsi="Arial" w:cs="Arial"/>
        </w:rPr>
        <w:t>supažindinti</w:t>
      </w:r>
      <w:proofErr w:type="spellEnd"/>
      <w:r w:rsidRPr="003404FC">
        <w:rPr>
          <w:rFonts w:ascii="Arial" w:hAnsi="Arial" w:cs="Arial"/>
        </w:rPr>
        <w:t xml:space="preserve"> </w:t>
      </w:r>
      <w:proofErr w:type="spellStart"/>
      <w:r w:rsidRPr="003404FC">
        <w:rPr>
          <w:rFonts w:ascii="Arial" w:hAnsi="Arial" w:cs="Arial"/>
        </w:rPr>
        <w:t>su</w:t>
      </w:r>
      <w:proofErr w:type="spellEnd"/>
      <w:r w:rsidRPr="003404FC">
        <w:rPr>
          <w:rFonts w:ascii="Arial" w:hAnsi="Arial" w:cs="Arial"/>
        </w:rPr>
        <w:t xml:space="preserve"> NMA </w:t>
      </w:r>
      <w:proofErr w:type="spellStart"/>
      <w:r w:rsidRPr="003404FC">
        <w:rPr>
          <w:rFonts w:ascii="Arial" w:hAnsi="Arial" w:cs="Arial"/>
        </w:rPr>
        <w:t>informacijos</w:t>
      </w:r>
      <w:proofErr w:type="spellEnd"/>
      <w:r w:rsidRPr="003404FC">
        <w:rPr>
          <w:rFonts w:ascii="Arial" w:hAnsi="Arial" w:cs="Arial"/>
        </w:rPr>
        <w:t xml:space="preserve"> </w:t>
      </w:r>
      <w:proofErr w:type="spellStart"/>
      <w:r w:rsidRPr="003404FC">
        <w:rPr>
          <w:rFonts w:ascii="Arial" w:hAnsi="Arial" w:cs="Arial"/>
        </w:rPr>
        <w:t>saugumo</w:t>
      </w:r>
      <w:proofErr w:type="spellEnd"/>
      <w:r w:rsidRPr="003404FC">
        <w:rPr>
          <w:rFonts w:ascii="Arial" w:hAnsi="Arial" w:cs="Arial"/>
        </w:rPr>
        <w:t xml:space="preserve"> </w:t>
      </w:r>
      <w:proofErr w:type="spellStart"/>
      <w:r w:rsidRPr="003404FC">
        <w:rPr>
          <w:rFonts w:ascii="Arial" w:hAnsi="Arial" w:cs="Arial"/>
        </w:rPr>
        <w:t>nuostatomis</w:t>
      </w:r>
      <w:proofErr w:type="spellEnd"/>
      <w:r w:rsidRPr="003404FC">
        <w:rPr>
          <w:rFonts w:ascii="Arial" w:hAnsi="Arial" w:cs="Arial"/>
        </w:rPr>
        <w:t xml:space="preserve">, </w:t>
      </w:r>
      <w:proofErr w:type="spellStart"/>
      <w:r w:rsidRPr="003404FC">
        <w:rPr>
          <w:rFonts w:ascii="Arial" w:hAnsi="Arial" w:cs="Arial"/>
        </w:rPr>
        <w:t>pateiktomis</w:t>
      </w:r>
      <w:proofErr w:type="spellEnd"/>
      <w:r w:rsidRPr="003404FC">
        <w:rPr>
          <w:rFonts w:ascii="Arial" w:hAnsi="Arial" w:cs="Arial"/>
        </w:rPr>
        <w:t xml:space="preserve"> NMA </w:t>
      </w:r>
      <w:proofErr w:type="spellStart"/>
      <w:r w:rsidRPr="003404FC">
        <w:rPr>
          <w:rFonts w:ascii="Arial" w:hAnsi="Arial" w:cs="Arial"/>
        </w:rPr>
        <w:t>interneto</w:t>
      </w:r>
      <w:proofErr w:type="spellEnd"/>
      <w:r w:rsidRPr="003404FC">
        <w:rPr>
          <w:rFonts w:ascii="Arial" w:hAnsi="Arial" w:cs="Arial"/>
        </w:rPr>
        <w:t xml:space="preserve"> </w:t>
      </w:r>
      <w:proofErr w:type="spellStart"/>
      <w:r w:rsidRPr="003404FC">
        <w:rPr>
          <w:rFonts w:ascii="Arial" w:hAnsi="Arial" w:cs="Arial"/>
        </w:rPr>
        <w:t>svetainėje</w:t>
      </w:r>
      <w:proofErr w:type="spellEnd"/>
      <w:r w:rsidRPr="003404FC">
        <w:rPr>
          <w:rFonts w:ascii="Arial" w:hAnsi="Arial" w:cs="Arial"/>
        </w:rPr>
        <w:t xml:space="preserve"> </w:t>
      </w:r>
      <w:proofErr w:type="spellStart"/>
      <w:r w:rsidRPr="003404FC">
        <w:rPr>
          <w:rFonts w:ascii="Arial" w:hAnsi="Arial" w:cs="Arial"/>
        </w:rPr>
        <w:t>adresu</w:t>
      </w:r>
      <w:proofErr w:type="spellEnd"/>
      <w:r w:rsidRPr="003404FC">
        <w:rPr>
          <w:rFonts w:ascii="Arial" w:hAnsi="Arial" w:cs="Arial"/>
        </w:rPr>
        <w:t>: https://nma.lrv.lt/Apie NMA/</w:t>
      </w:r>
      <w:proofErr w:type="spellStart"/>
      <w:r w:rsidRPr="003404FC">
        <w:rPr>
          <w:rFonts w:ascii="Arial" w:hAnsi="Arial" w:cs="Arial"/>
        </w:rPr>
        <w:t>Informacijos</w:t>
      </w:r>
      <w:proofErr w:type="spellEnd"/>
      <w:r w:rsidRPr="003404FC">
        <w:rPr>
          <w:rFonts w:ascii="Arial" w:hAnsi="Arial" w:cs="Arial"/>
        </w:rPr>
        <w:t xml:space="preserve"> </w:t>
      </w:r>
      <w:proofErr w:type="spellStart"/>
      <w:r w:rsidRPr="003404FC">
        <w:rPr>
          <w:rFonts w:ascii="Arial" w:hAnsi="Arial" w:cs="Arial"/>
        </w:rPr>
        <w:t>sauga</w:t>
      </w:r>
      <w:proofErr w:type="spellEnd"/>
      <w:r w:rsidRPr="003404FC">
        <w:rPr>
          <w:rFonts w:ascii="Arial" w:hAnsi="Arial" w:cs="Arial"/>
        </w:rPr>
        <w:t xml:space="preserve">, </w:t>
      </w:r>
      <w:proofErr w:type="spellStart"/>
      <w:r w:rsidRPr="003404FC">
        <w:rPr>
          <w:rFonts w:ascii="Arial" w:hAnsi="Arial" w:cs="Arial"/>
        </w:rPr>
        <w:t>ir</w:t>
      </w:r>
      <w:proofErr w:type="spellEnd"/>
      <w:r w:rsidRPr="003404FC">
        <w:rPr>
          <w:rFonts w:ascii="Arial" w:hAnsi="Arial" w:cs="Arial"/>
        </w:rPr>
        <w:t xml:space="preserve"> </w:t>
      </w:r>
      <w:proofErr w:type="spellStart"/>
      <w:r w:rsidRPr="003404FC">
        <w:rPr>
          <w:rFonts w:ascii="Arial" w:hAnsi="Arial" w:cs="Arial"/>
        </w:rPr>
        <w:t>nuotolinį</w:t>
      </w:r>
      <w:proofErr w:type="spellEnd"/>
      <w:r w:rsidRPr="003404FC">
        <w:rPr>
          <w:rFonts w:ascii="Arial" w:hAnsi="Arial" w:cs="Arial"/>
        </w:rPr>
        <w:t xml:space="preserve"> </w:t>
      </w:r>
      <w:proofErr w:type="spellStart"/>
      <w:r w:rsidRPr="003404FC">
        <w:rPr>
          <w:rFonts w:ascii="Arial" w:hAnsi="Arial" w:cs="Arial"/>
        </w:rPr>
        <w:t>prisijungimą</w:t>
      </w:r>
      <w:proofErr w:type="spellEnd"/>
      <w:r w:rsidRPr="003404FC">
        <w:rPr>
          <w:rFonts w:ascii="Arial" w:hAnsi="Arial" w:cs="Arial"/>
        </w:rPr>
        <w:t xml:space="preserve"> </w:t>
      </w:r>
      <w:proofErr w:type="spellStart"/>
      <w:r w:rsidRPr="003404FC">
        <w:rPr>
          <w:rFonts w:ascii="Arial" w:hAnsi="Arial" w:cs="Arial"/>
        </w:rPr>
        <w:t>naudos</w:t>
      </w:r>
      <w:proofErr w:type="spellEnd"/>
      <w:r w:rsidRPr="003404FC">
        <w:rPr>
          <w:rFonts w:ascii="Arial" w:hAnsi="Arial" w:cs="Arial"/>
        </w:rPr>
        <w:t xml:space="preserve"> </w:t>
      </w:r>
      <w:proofErr w:type="spellStart"/>
      <w:r w:rsidRPr="003404FC">
        <w:rPr>
          <w:rFonts w:ascii="Arial" w:hAnsi="Arial" w:cs="Arial"/>
        </w:rPr>
        <w:t>tik</w:t>
      </w:r>
      <w:proofErr w:type="spellEnd"/>
      <w:r w:rsidRPr="003404FC">
        <w:rPr>
          <w:rFonts w:ascii="Arial" w:hAnsi="Arial" w:cs="Arial"/>
        </w:rPr>
        <w:t xml:space="preserve"> </w:t>
      </w:r>
      <w:proofErr w:type="spellStart"/>
      <w:r w:rsidRPr="003404FC">
        <w:rPr>
          <w:rFonts w:ascii="Arial" w:hAnsi="Arial" w:cs="Arial"/>
        </w:rPr>
        <w:t>sutartiniams</w:t>
      </w:r>
      <w:proofErr w:type="spellEnd"/>
      <w:r w:rsidRPr="003404FC">
        <w:rPr>
          <w:rFonts w:ascii="Arial" w:hAnsi="Arial" w:cs="Arial"/>
        </w:rPr>
        <w:t xml:space="preserve"> </w:t>
      </w:r>
      <w:proofErr w:type="spellStart"/>
      <w:r w:rsidRPr="003404FC">
        <w:rPr>
          <w:rFonts w:ascii="Arial" w:hAnsi="Arial" w:cs="Arial"/>
        </w:rPr>
        <w:t>įsipareigojimams</w:t>
      </w:r>
      <w:proofErr w:type="spellEnd"/>
      <w:r w:rsidRPr="003404FC">
        <w:rPr>
          <w:rFonts w:ascii="Arial" w:hAnsi="Arial" w:cs="Arial"/>
        </w:rPr>
        <w:t xml:space="preserve"> </w:t>
      </w:r>
      <w:proofErr w:type="spellStart"/>
      <w:r w:rsidRPr="003404FC">
        <w:rPr>
          <w:rFonts w:ascii="Arial" w:hAnsi="Arial" w:cs="Arial"/>
        </w:rPr>
        <w:t>vykdyti</w:t>
      </w:r>
      <w:proofErr w:type="spellEnd"/>
      <w:r w:rsidRPr="003404FC">
        <w:rPr>
          <w:rFonts w:ascii="Arial" w:hAnsi="Arial" w:cs="Arial"/>
        </w:rPr>
        <w:t xml:space="preserve">, </w:t>
      </w:r>
      <w:proofErr w:type="spellStart"/>
      <w:r w:rsidRPr="003404FC">
        <w:rPr>
          <w:rFonts w:ascii="Arial" w:hAnsi="Arial" w:cs="Arial"/>
        </w:rPr>
        <w:t>vadovaujantis</w:t>
      </w:r>
      <w:proofErr w:type="spellEnd"/>
      <w:r w:rsidRPr="003404FC">
        <w:rPr>
          <w:rFonts w:ascii="Arial" w:hAnsi="Arial" w:cs="Arial"/>
        </w:rPr>
        <w:t xml:space="preserve"> NMA </w:t>
      </w:r>
      <w:proofErr w:type="spellStart"/>
      <w:r w:rsidRPr="003404FC">
        <w:rPr>
          <w:rFonts w:ascii="Arial" w:hAnsi="Arial" w:cs="Arial"/>
        </w:rPr>
        <w:t>informacijos</w:t>
      </w:r>
      <w:proofErr w:type="spellEnd"/>
      <w:r w:rsidRPr="003404FC">
        <w:rPr>
          <w:rFonts w:ascii="Arial" w:hAnsi="Arial" w:cs="Arial"/>
        </w:rPr>
        <w:t xml:space="preserve"> </w:t>
      </w:r>
      <w:proofErr w:type="spellStart"/>
      <w:r w:rsidRPr="003404FC">
        <w:rPr>
          <w:rFonts w:ascii="Arial" w:hAnsi="Arial" w:cs="Arial"/>
        </w:rPr>
        <w:t>saugumo</w:t>
      </w:r>
      <w:proofErr w:type="spellEnd"/>
      <w:r w:rsidRPr="003404FC">
        <w:rPr>
          <w:rFonts w:ascii="Arial" w:hAnsi="Arial" w:cs="Arial"/>
        </w:rPr>
        <w:t xml:space="preserve"> </w:t>
      </w:r>
      <w:proofErr w:type="spellStart"/>
      <w:r w:rsidRPr="003404FC">
        <w:rPr>
          <w:rFonts w:ascii="Arial" w:hAnsi="Arial" w:cs="Arial"/>
        </w:rPr>
        <w:t>nuostatomis</w:t>
      </w:r>
      <w:proofErr w:type="spellEnd"/>
      <w:r w:rsidRPr="003404FC">
        <w:rPr>
          <w:rFonts w:ascii="Arial" w:hAnsi="Arial" w:cs="Arial"/>
        </w:rPr>
        <w:t>.</w:t>
      </w:r>
    </w:p>
    <w:p w14:paraId="0F333AD2" w14:textId="77777777" w:rsidR="00B108B2" w:rsidRPr="003404FC" w:rsidRDefault="00B108B2" w:rsidP="00B108B2">
      <w:pPr>
        <w:ind w:firstLine="709"/>
        <w:rPr>
          <w:rFonts w:ascii="Arial" w:hAnsi="Arial" w:cs="Arial"/>
        </w:rPr>
      </w:pPr>
    </w:p>
    <w:p w14:paraId="3B644482" w14:textId="77777777" w:rsidR="00B108B2" w:rsidRPr="00523318" w:rsidRDefault="00B108B2" w:rsidP="00B108B2">
      <w:pPr>
        <w:rPr>
          <w:rFonts w:ascii="Arial" w:hAnsi="Arial" w:cs="Arial"/>
          <w:bCs/>
          <w:sz w:val="23"/>
          <w:szCs w:val="23"/>
        </w:rPr>
      </w:pPr>
      <w:proofErr w:type="spellStart"/>
      <w:r w:rsidRPr="00523318">
        <w:rPr>
          <w:rFonts w:ascii="Arial" w:hAnsi="Arial" w:cs="Arial"/>
          <w:sz w:val="23"/>
          <w:szCs w:val="23"/>
        </w:rPr>
        <w:t>Atsakingas</w:t>
      </w:r>
      <w:proofErr w:type="spellEnd"/>
      <w:r w:rsidRPr="00523318">
        <w:rPr>
          <w:rFonts w:ascii="Arial" w:hAnsi="Arial" w:cs="Arial"/>
          <w:sz w:val="23"/>
          <w:szCs w:val="23"/>
        </w:rPr>
        <w:t xml:space="preserve"> </w:t>
      </w:r>
      <w:proofErr w:type="spellStart"/>
      <w:r w:rsidRPr="00523318">
        <w:rPr>
          <w:rFonts w:ascii="Arial" w:hAnsi="Arial" w:cs="Arial"/>
          <w:sz w:val="23"/>
          <w:szCs w:val="23"/>
        </w:rPr>
        <w:t>asmuo</w:t>
      </w:r>
      <w:proofErr w:type="spellEnd"/>
      <w:r w:rsidRPr="00523318">
        <w:rPr>
          <w:rFonts w:ascii="Arial" w:hAnsi="Arial" w:cs="Arial"/>
          <w:bCs/>
          <w:sz w:val="23"/>
          <w:szCs w:val="23"/>
        </w:rPr>
        <w:t>:</w:t>
      </w:r>
    </w:p>
    <w:p w14:paraId="10A50E3D" w14:textId="77777777" w:rsidR="00B108B2" w:rsidRPr="00523318" w:rsidRDefault="00B108B2" w:rsidP="00B108B2">
      <w:pPr>
        <w:rPr>
          <w:rFonts w:ascii="Arial" w:hAnsi="Arial" w:cs="Arial"/>
          <w:i/>
          <w:iCs/>
          <w:sz w:val="23"/>
          <w:szCs w:val="23"/>
        </w:rPr>
      </w:pPr>
      <w:r w:rsidRPr="00523318">
        <w:rPr>
          <w:rFonts w:ascii="Arial" w:hAnsi="Arial" w:cs="Arial"/>
          <w:noProof/>
          <w:sz w:val="23"/>
          <w:szCs w:val="23"/>
          <w:lang w:eastAsia="lt-LT"/>
        </w:rPr>
        <mc:AlternateContent>
          <mc:Choice Requires="wps">
            <w:drawing>
              <wp:anchor distT="4294967290" distB="4294967290" distL="114300" distR="114300" simplePos="0" relativeHeight="251659264" behindDoc="0" locked="0" layoutInCell="1" allowOverlap="1" wp14:anchorId="1874E20A" wp14:editId="57104AB6">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6443F" id="Straight Connector 7"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523318">
        <w:rPr>
          <w:rFonts w:ascii="Arial" w:hAnsi="Arial" w:cs="Arial"/>
          <w:noProof/>
          <w:sz w:val="23"/>
          <w:szCs w:val="23"/>
          <w:lang w:eastAsia="lt-LT"/>
        </w:rPr>
        <mc:AlternateContent>
          <mc:Choice Requires="wps">
            <w:drawing>
              <wp:anchor distT="4294967290" distB="4294967290" distL="114300" distR="114300" simplePos="0" relativeHeight="251661312" behindDoc="0" locked="0" layoutInCell="1" allowOverlap="1" wp14:anchorId="270F00FC" wp14:editId="05A5875C">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B5F0"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523318">
        <w:rPr>
          <w:rFonts w:ascii="Arial" w:hAnsi="Arial" w:cs="Arial"/>
          <w:noProof/>
          <w:sz w:val="23"/>
          <w:szCs w:val="23"/>
          <w:lang w:eastAsia="lt-LT"/>
        </w:rPr>
        <mc:AlternateContent>
          <mc:Choice Requires="wps">
            <w:drawing>
              <wp:anchor distT="4294967290" distB="4294967290" distL="114300" distR="114300" simplePos="0" relativeHeight="251660288" behindDoc="0" locked="0" layoutInCell="1" allowOverlap="1" wp14:anchorId="3A4696A9" wp14:editId="410E9AC0">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D7D5" id="Straight Connector 9"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jyQEAAHcDAAAOAAAAZHJzL2Uyb0RvYy54bWysU8tu2zAQvBfoPxC817JdJG0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eFh4BFtEoHt&#10;+iRW6D0LiCTusk5jiDWnr/yaMlN18JvwhOolCo+rHnxnSr/Px8Ags1xR/VGSjRj4te34DTXnwC5h&#10;Ee3Q0pAhWQ5xKLM5XmdjDkkods4+fprdTnmE6hKroL4UBorpq8FB5EsjnfVZNqhh/xRTbgTqS0p2&#10;e3y0zpXROy9G5n4zvykFEZ3VOZjTInXblSOxh7w85SusOPI6jXDndQHrDegv53sC6053ftz5sxiZ&#10;/0nJLerjmi4i8XRLl+dNzOvz2i7Vv/+X5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zNeJjyQEAAHcDAAAOAAAAAAAA&#10;AAAAAAAAAC4CAABkcnMvZTJvRG9jLnhtbFBLAQItABQABgAIAAAAIQBOuaG03QAAAAkBAAAPAAAA&#10;AAAAAAAAAAAAACMEAABkcnMvZG93bnJldi54bWxQSwUGAAAAAAQABADzAAAALQUAAAAA&#10;"/>
            </w:pict>
          </mc:Fallback>
        </mc:AlternateContent>
      </w:r>
    </w:p>
    <w:p w14:paraId="271FF9ED" w14:textId="77777777" w:rsidR="00B108B2" w:rsidRPr="00523318" w:rsidRDefault="00B108B2" w:rsidP="00B108B2">
      <w:pPr>
        <w:rPr>
          <w:rFonts w:ascii="Arial" w:hAnsi="Arial" w:cs="Arial"/>
          <w:i/>
          <w:iCs/>
          <w:sz w:val="23"/>
          <w:szCs w:val="23"/>
        </w:rPr>
      </w:pPr>
      <w:r w:rsidRPr="00523318">
        <w:rPr>
          <w:rFonts w:ascii="Arial" w:hAnsi="Arial" w:cs="Arial"/>
          <w:i/>
          <w:iCs/>
          <w:sz w:val="23"/>
          <w:szCs w:val="23"/>
        </w:rPr>
        <w:t xml:space="preserve">         (</w:t>
      </w:r>
      <w:proofErr w:type="spellStart"/>
      <w:r w:rsidRPr="00523318">
        <w:rPr>
          <w:rFonts w:ascii="Arial" w:hAnsi="Arial" w:cs="Arial"/>
          <w:i/>
          <w:sz w:val="23"/>
          <w:szCs w:val="23"/>
        </w:rPr>
        <w:t>darbuotojo</w:t>
      </w:r>
      <w:proofErr w:type="spellEnd"/>
      <w:r w:rsidRPr="00523318">
        <w:rPr>
          <w:rFonts w:ascii="Arial" w:hAnsi="Arial" w:cs="Arial"/>
          <w:i/>
          <w:sz w:val="23"/>
          <w:szCs w:val="23"/>
        </w:rPr>
        <w:t xml:space="preserve"> </w:t>
      </w:r>
      <w:proofErr w:type="spellStart"/>
      <w:proofErr w:type="gramStart"/>
      <w:r w:rsidRPr="00523318">
        <w:rPr>
          <w:rFonts w:ascii="Arial" w:hAnsi="Arial" w:cs="Arial"/>
          <w:i/>
          <w:iCs/>
          <w:sz w:val="23"/>
          <w:szCs w:val="23"/>
        </w:rPr>
        <w:t>pareigos</w:t>
      </w:r>
      <w:proofErr w:type="spellEnd"/>
      <w:r w:rsidRPr="00523318">
        <w:rPr>
          <w:rFonts w:ascii="Arial" w:hAnsi="Arial" w:cs="Arial"/>
          <w:i/>
          <w:iCs/>
          <w:sz w:val="23"/>
          <w:szCs w:val="23"/>
        </w:rPr>
        <w:t xml:space="preserve">)   </w:t>
      </w:r>
      <w:proofErr w:type="gramEnd"/>
      <w:r w:rsidRPr="00523318">
        <w:rPr>
          <w:rFonts w:ascii="Arial" w:hAnsi="Arial" w:cs="Arial"/>
          <w:i/>
          <w:iCs/>
          <w:sz w:val="23"/>
          <w:szCs w:val="23"/>
        </w:rPr>
        <w:t xml:space="preserve">                          (</w:t>
      </w:r>
      <w:proofErr w:type="spellStart"/>
      <w:r w:rsidRPr="00523318">
        <w:rPr>
          <w:rFonts w:ascii="Arial" w:hAnsi="Arial" w:cs="Arial"/>
          <w:i/>
          <w:iCs/>
          <w:sz w:val="23"/>
          <w:szCs w:val="23"/>
        </w:rPr>
        <w:t>parašas</w:t>
      </w:r>
      <w:proofErr w:type="spellEnd"/>
      <w:r w:rsidRPr="00523318">
        <w:rPr>
          <w:rFonts w:ascii="Arial" w:hAnsi="Arial" w:cs="Arial"/>
          <w:i/>
          <w:iCs/>
          <w:sz w:val="23"/>
          <w:szCs w:val="23"/>
        </w:rPr>
        <w:t>)                                (</w:t>
      </w:r>
      <w:proofErr w:type="spellStart"/>
      <w:r w:rsidRPr="00523318">
        <w:rPr>
          <w:rFonts w:ascii="Arial" w:hAnsi="Arial" w:cs="Arial"/>
          <w:i/>
          <w:iCs/>
          <w:sz w:val="23"/>
          <w:szCs w:val="23"/>
        </w:rPr>
        <w:t>vardas</w:t>
      </w:r>
      <w:proofErr w:type="spellEnd"/>
      <w:r w:rsidRPr="00523318">
        <w:rPr>
          <w:rFonts w:ascii="Arial" w:hAnsi="Arial" w:cs="Arial"/>
          <w:i/>
          <w:iCs/>
          <w:sz w:val="23"/>
          <w:szCs w:val="23"/>
        </w:rPr>
        <w:t xml:space="preserve">, </w:t>
      </w:r>
      <w:proofErr w:type="spellStart"/>
      <w:r w:rsidRPr="00523318">
        <w:rPr>
          <w:rFonts w:ascii="Arial" w:hAnsi="Arial" w:cs="Arial"/>
          <w:i/>
          <w:iCs/>
          <w:sz w:val="23"/>
          <w:szCs w:val="23"/>
        </w:rPr>
        <w:t>pavardė</w:t>
      </w:r>
      <w:proofErr w:type="spellEnd"/>
      <w:r w:rsidRPr="00523318">
        <w:rPr>
          <w:rFonts w:ascii="Arial" w:hAnsi="Arial" w:cs="Arial"/>
          <w:i/>
          <w:iCs/>
          <w:sz w:val="23"/>
          <w:szCs w:val="23"/>
        </w:rPr>
        <w:t>)</w:t>
      </w:r>
    </w:p>
    <w:tbl>
      <w:tblPr>
        <w:tblW w:w="10426" w:type="dxa"/>
        <w:tblLook w:val="04A0" w:firstRow="1" w:lastRow="0" w:firstColumn="1" w:lastColumn="0" w:noHBand="0" w:noVBand="1"/>
      </w:tblPr>
      <w:tblGrid>
        <w:gridCol w:w="4319"/>
        <w:gridCol w:w="1556"/>
        <w:gridCol w:w="4551"/>
      </w:tblGrid>
      <w:tr w:rsidR="00B108B2" w:rsidRPr="00523318" w14:paraId="76EBDE49" w14:textId="77777777" w:rsidTr="00402036">
        <w:tc>
          <w:tcPr>
            <w:tcW w:w="4319" w:type="dxa"/>
          </w:tcPr>
          <w:p w14:paraId="10C3C2AE"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1556" w:type="dxa"/>
          </w:tcPr>
          <w:p w14:paraId="41104EEC"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551" w:type="dxa"/>
          </w:tcPr>
          <w:p w14:paraId="29B0990A"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7F3F0F4E" w14:textId="77777777" w:rsidTr="00402036">
        <w:tc>
          <w:tcPr>
            <w:tcW w:w="4319" w:type="dxa"/>
          </w:tcPr>
          <w:p w14:paraId="51BB8590"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21FFC6A6"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r w:rsidRPr="00523318">
              <w:rPr>
                <w:rFonts w:ascii="Arial" w:eastAsia="Calibri" w:hAnsi="Arial" w:cs="Arial"/>
                <w:i/>
                <w:sz w:val="23"/>
                <w:szCs w:val="23"/>
              </w:rPr>
              <w:t xml:space="preserve"> </w:t>
            </w:r>
          </w:p>
        </w:tc>
        <w:tc>
          <w:tcPr>
            <w:tcW w:w="1556" w:type="dxa"/>
          </w:tcPr>
          <w:p w14:paraId="6C747FE8"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551" w:type="dxa"/>
          </w:tcPr>
          <w:p w14:paraId="4C5BCA90" w14:textId="77777777" w:rsidR="00B108B2" w:rsidRPr="00523318" w:rsidRDefault="00B108B2" w:rsidP="00402036">
            <w:pPr>
              <w:rPr>
                <w:rFonts w:ascii="Arial" w:hAnsi="Arial" w:cs="Arial"/>
                <w:b/>
                <w:iCs/>
                <w:color w:val="000000"/>
                <w:sz w:val="23"/>
                <w:szCs w:val="23"/>
              </w:rPr>
            </w:pPr>
            <w:proofErr w:type="spellStart"/>
            <w:r w:rsidRPr="00523318">
              <w:rPr>
                <w:rFonts w:ascii="Arial" w:hAnsi="Arial" w:cs="Arial"/>
                <w:b/>
                <w:iCs/>
                <w:color w:val="000000"/>
                <w:sz w:val="23"/>
                <w:szCs w:val="23"/>
              </w:rPr>
              <w:t>Tiekėjas</w:t>
            </w:r>
            <w:proofErr w:type="spellEnd"/>
          </w:p>
          <w:p w14:paraId="7876C3B6"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r w:rsidRPr="00523318" w:rsidDel="00FF5288">
              <w:rPr>
                <w:rFonts w:ascii="Arial" w:eastAsia="Calibri" w:hAnsi="Arial" w:cs="Arial"/>
                <w:i/>
                <w:sz w:val="23"/>
                <w:szCs w:val="23"/>
              </w:rPr>
              <w:t xml:space="preserve"> </w:t>
            </w:r>
          </w:p>
        </w:tc>
      </w:tr>
    </w:tbl>
    <w:p w14:paraId="313B1CA5" w14:textId="77777777" w:rsidR="00B108B2" w:rsidRPr="00523318" w:rsidRDefault="00B108B2" w:rsidP="00B108B2">
      <w:pPr>
        <w:pStyle w:val="skpavadinimas"/>
        <w:spacing w:line="276" w:lineRule="auto"/>
        <w:jc w:val="left"/>
        <w:rPr>
          <w:rFonts w:ascii="Arial" w:hAnsi="Arial" w:cs="Arial"/>
          <w:sz w:val="23"/>
          <w:szCs w:val="23"/>
        </w:rPr>
      </w:pPr>
    </w:p>
    <w:p w14:paraId="43C6C2C7" w14:textId="77777777" w:rsidR="00B108B2" w:rsidRPr="00523318" w:rsidRDefault="00B108B2" w:rsidP="00B108B2">
      <w:pPr>
        <w:pStyle w:val="skpavadinimas"/>
        <w:spacing w:line="276" w:lineRule="auto"/>
        <w:jc w:val="left"/>
        <w:rPr>
          <w:rFonts w:ascii="Arial" w:hAnsi="Arial" w:cs="Arial"/>
          <w:sz w:val="23"/>
          <w:szCs w:val="23"/>
        </w:rPr>
        <w:sectPr w:rsidR="00B108B2" w:rsidRPr="00523318" w:rsidSect="00402036">
          <w:headerReference w:type="default" r:id="rId15"/>
          <w:pgSz w:w="16838" w:h="11906" w:orient="landscape" w:code="9"/>
          <w:pgMar w:top="851" w:right="1134" w:bottom="567" w:left="993" w:header="709" w:footer="709" w:gutter="0"/>
          <w:pgNumType w:start="1" w:chapStyle="2"/>
          <w:cols w:space="708"/>
          <w:titlePg/>
          <w:docGrid w:linePitch="360"/>
        </w:sectPr>
      </w:pPr>
    </w:p>
    <w:p w14:paraId="3B2B2828" w14:textId="77777777" w:rsidR="00B108B2" w:rsidRPr="00523318" w:rsidRDefault="00B108B2" w:rsidP="00B108B2">
      <w:pPr>
        <w:pStyle w:val="BodyText"/>
        <w:ind w:left="6663"/>
        <w:rPr>
          <w:rFonts w:ascii="Arial" w:hAnsi="Arial" w:cs="Arial"/>
          <w:sz w:val="23"/>
          <w:szCs w:val="23"/>
        </w:rPr>
      </w:pPr>
      <w:bookmarkStart w:id="26" w:name="priedas_2_6"/>
      <w:r w:rsidRPr="00523318">
        <w:rPr>
          <w:rFonts w:ascii="Arial" w:hAnsi="Arial" w:cs="Arial"/>
          <w:sz w:val="23"/>
          <w:szCs w:val="23"/>
        </w:rPr>
        <w:lastRenderedPageBreak/>
        <w:t xml:space="preserve">2025 m.        d. </w:t>
      </w:r>
    </w:p>
    <w:p w14:paraId="01B05489" w14:textId="77777777" w:rsidR="00B108B2" w:rsidRPr="00523318" w:rsidRDefault="00B108B2" w:rsidP="00B108B2">
      <w:pPr>
        <w:pStyle w:val="BodyText"/>
        <w:ind w:left="6663"/>
        <w:jc w:val="left"/>
        <w:rPr>
          <w:rFonts w:ascii="Arial" w:hAnsi="Arial" w:cs="Arial"/>
          <w:sz w:val="23"/>
          <w:szCs w:val="23"/>
        </w:rPr>
      </w:pPr>
      <w:r w:rsidRPr="00523318">
        <w:rPr>
          <w:rFonts w:ascii="Arial" w:hAnsi="Arial" w:cs="Arial"/>
          <w:sz w:val="23"/>
          <w:szCs w:val="23"/>
        </w:rPr>
        <w:t xml:space="preserve">„Symantec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Manager“</w:t>
      </w:r>
      <w:r>
        <w:rPr>
          <w:rFonts w:ascii="Arial"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64A7C29D" w14:textId="77777777" w:rsidR="00B108B2" w:rsidRPr="00523318" w:rsidRDefault="00B108B2" w:rsidP="00B108B2">
      <w:pPr>
        <w:tabs>
          <w:tab w:val="left" w:pos="6663"/>
          <w:tab w:val="left" w:pos="7714"/>
        </w:tabs>
        <w:rPr>
          <w:rFonts w:ascii="Arial" w:hAnsi="Arial" w:cs="Arial"/>
          <w:sz w:val="23"/>
          <w:szCs w:val="23"/>
        </w:rPr>
      </w:pPr>
      <w:r w:rsidRPr="00523318">
        <w:rPr>
          <w:rFonts w:ascii="Arial" w:hAnsi="Arial" w:cs="Arial"/>
          <w:sz w:val="23"/>
          <w:szCs w:val="23"/>
        </w:rPr>
        <w:t xml:space="preserve">                                                                                                         6 </w:t>
      </w:r>
      <w:proofErr w:type="spellStart"/>
      <w:r w:rsidRPr="00523318">
        <w:rPr>
          <w:rFonts w:ascii="Arial" w:hAnsi="Arial" w:cs="Arial"/>
          <w:sz w:val="23"/>
          <w:szCs w:val="23"/>
        </w:rPr>
        <w:t>priedas</w:t>
      </w:r>
      <w:bookmarkEnd w:id="26"/>
      <w:proofErr w:type="spellEnd"/>
    </w:p>
    <w:p w14:paraId="12E1FFBF" w14:textId="77777777" w:rsidR="00B108B2" w:rsidRPr="00523318" w:rsidRDefault="00B108B2" w:rsidP="00B108B2">
      <w:pPr>
        <w:ind w:left="5670"/>
        <w:rPr>
          <w:rFonts w:ascii="Arial" w:hAnsi="Arial" w:cs="Arial"/>
          <w:sz w:val="23"/>
          <w:szCs w:val="23"/>
        </w:rPr>
      </w:pPr>
    </w:p>
    <w:p w14:paraId="031CEC6D" w14:textId="77777777" w:rsidR="00B108B2" w:rsidRPr="00523318" w:rsidRDefault="00B108B2" w:rsidP="00B108B2">
      <w:pPr>
        <w:jc w:val="center"/>
        <w:rPr>
          <w:rFonts w:ascii="Arial" w:hAnsi="Arial" w:cs="Arial"/>
          <w:b/>
          <w:sz w:val="23"/>
          <w:szCs w:val="23"/>
        </w:rPr>
      </w:pPr>
      <w:bookmarkStart w:id="27" w:name="bdar"/>
      <w:r w:rsidRPr="00523318">
        <w:rPr>
          <w:rFonts w:ascii="Arial" w:hAnsi="Arial" w:cs="Arial"/>
          <w:b/>
          <w:sz w:val="23"/>
          <w:szCs w:val="23"/>
        </w:rPr>
        <w:t>DĖL STANDARTINIŲ DUOMENŲ TVARKYMO SĄLYGŲ</w:t>
      </w:r>
    </w:p>
    <w:bookmarkEnd w:id="27"/>
    <w:p w14:paraId="07A6C141" w14:textId="77777777" w:rsidR="00B108B2" w:rsidRPr="00523318" w:rsidRDefault="00B108B2" w:rsidP="00B108B2">
      <w:pPr>
        <w:jc w:val="center"/>
        <w:rPr>
          <w:rFonts w:ascii="Arial" w:hAnsi="Arial" w:cs="Arial"/>
          <w:b/>
          <w:sz w:val="23"/>
          <w:szCs w:val="23"/>
        </w:rPr>
      </w:pPr>
    </w:p>
    <w:p w14:paraId="2350A22D" w14:textId="77777777" w:rsidR="00B108B2" w:rsidRPr="00523318" w:rsidRDefault="00B108B2" w:rsidP="00B108B2">
      <w:pPr>
        <w:ind w:firstLine="709"/>
        <w:jc w:val="both"/>
        <w:rPr>
          <w:rFonts w:ascii="Arial" w:hAnsi="Arial" w:cs="Arial"/>
          <w:sz w:val="23"/>
          <w:szCs w:val="23"/>
        </w:rPr>
      </w:pPr>
      <w:proofErr w:type="spellStart"/>
      <w:r w:rsidRPr="00523318">
        <w:rPr>
          <w:rFonts w:ascii="Arial" w:hAnsi="Arial" w:cs="Arial"/>
          <w:sz w:val="23"/>
          <w:szCs w:val="23"/>
        </w:rPr>
        <w:t>Atsižvelgiant</w:t>
      </w:r>
      <w:proofErr w:type="spellEnd"/>
      <w:r w:rsidRPr="00523318">
        <w:rPr>
          <w:rFonts w:ascii="Arial" w:hAnsi="Arial" w:cs="Arial"/>
          <w:sz w:val="23"/>
          <w:szCs w:val="23"/>
        </w:rPr>
        <w:t xml:space="preserve"> į </w:t>
      </w:r>
      <w:proofErr w:type="spellStart"/>
      <w:r w:rsidRPr="00523318">
        <w:rPr>
          <w:rFonts w:ascii="Arial" w:hAnsi="Arial" w:cs="Arial"/>
          <w:sz w:val="23"/>
          <w:szCs w:val="23"/>
        </w:rPr>
        <w:t>tai</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b/>
          <w:bCs/>
          <w:sz w:val="23"/>
          <w:szCs w:val="23"/>
        </w:rPr>
        <w:t>Nacionalinė</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mokėjimo</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agentūra</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prie</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Žemės</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ūkio</w:t>
      </w:r>
      <w:proofErr w:type="spellEnd"/>
      <w:r w:rsidRPr="00523318">
        <w:rPr>
          <w:rFonts w:ascii="Arial" w:hAnsi="Arial" w:cs="Arial"/>
          <w:b/>
          <w:bCs/>
          <w:sz w:val="23"/>
          <w:szCs w:val="23"/>
        </w:rPr>
        <w:t xml:space="preserve"> </w:t>
      </w:r>
      <w:proofErr w:type="spellStart"/>
      <w:r w:rsidRPr="00523318">
        <w:rPr>
          <w:rFonts w:ascii="Arial" w:hAnsi="Arial" w:cs="Arial"/>
          <w:b/>
          <w:bCs/>
          <w:sz w:val="23"/>
          <w:szCs w:val="23"/>
        </w:rPr>
        <w:t>ministerijos</w:t>
      </w:r>
      <w:proofErr w:type="spellEnd"/>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NMA) </w:t>
      </w:r>
      <w:proofErr w:type="spellStart"/>
      <w:r w:rsidRPr="00523318">
        <w:rPr>
          <w:rFonts w:ascii="Arial" w:hAnsi="Arial" w:cs="Arial"/>
          <w:sz w:val="23"/>
          <w:szCs w:val="23"/>
        </w:rPr>
        <w:t>siekia</w:t>
      </w:r>
      <w:proofErr w:type="spellEnd"/>
      <w:r w:rsidRPr="00523318">
        <w:rPr>
          <w:rFonts w:ascii="Arial" w:hAnsi="Arial" w:cs="Arial"/>
          <w:sz w:val="23"/>
          <w:szCs w:val="23"/>
        </w:rPr>
        <w:t xml:space="preserve"> </w:t>
      </w:r>
      <w:proofErr w:type="spellStart"/>
      <w:r w:rsidRPr="00523318">
        <w:rPr>
          <w:rFonts w:ascii="Arial" w:hAnsi="Arial" w:cs="Arial"/>
          <w:sz w:val="23"/>
          <w:szCs w:val="23"/>
        </w:rPr>
        <w:t>pasitelkti</w:t>
      </w:r>
      <w:proofErr w:type="spellEnd"/>
      <w:r>
        <w:rPr>
          <w:rFonts w:ascii="Arial" w:hAnsi="Arial" w:cs="Arial"/>
          <w:sz w:val="23"/>
          <w:szCs w:val="23"/>
          <w:lang w:val="lt-LT"/>
        </w:rPr>
        <w:t>__________</w:t>
      </w:r>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tvarkytojas</w:t>
      </w:r>
      <w:proofErr w:type="spellEnd"/>
      <w:r w:rsidRPr="00523318">
        <w:rPr>
          <w:rFonts w:ascii="Arial" w:hAnsi="Arial" w:cs="Arial"/>
          <w:sz w:val="23"/>
          <w:szCs w:val="23"/>
        </w:rPr>
        <w:t>/</w:t>
      </w:r>
      <w:proofErr w:type="spellStart"/>
      <w:r w:rsidRPr="00523318">
        <w:rPr>
          <w:rFonts w:ascii="Arial" w:hAnsi="Arial" w:cs="Arial"/>
          <w:sz w:val="23"/>
          <w:szCs w:val="23"/>
        </w:rPr>
        <w:t>Tiekėjas</w:t>
      </w:r>
      <w:proofErr w:type="spellEnd"/>
      <w:r w:rsidRPr="00523318">
        <w:rPr>
          <w:rFonts w:ascii="Arial" w:hAnsi="Arial" w:cs="Arial"/>
          <w:sz w:val="23"/>
          <w:szCs w:val="23"/>
        </w:rPr>
        <w:t xml:space="preserve">) </w:t>
      </w:r>
      <w:proofErr w:type="spellStart"/>
      <w:r w:rsidRPr="00523318">
        <w:rPr>
          <w:rFonts w:ascii="Arial" w:hAnsi="Arial" w:cs="Arial"/>
          <w:sz w:val="23"/>
          <w:szCs w:val="23"/>
        </w:rPr>
        <w:t>atlikti</w:t>
      </w:r>
      <w:proofErr w:type="spellEnd"/>
      <w:r w:rsidRPr="00523318">
        <w:rPr>
          <w:rFonts w:ascii="Arial" w:hAnsi="Arial" w:cs="Arial"/>
          <w:sz w:val="23"/>
          <w:szCs w:val="23"/>
        </w:rPr>
        <w:t xml:space="preserve"> </w:t>
      </w:r>
      <w:proofErr w:type="spellStart"/>
      <w:r w:rsidRPr="00523318">
        <w:rPr>
          <w:rFonts w:ascii="Arial" w:hAnsi="Arial" w:cs="Arial"/>
          <w:sz w:val="23"/>
          <w:szCs w:val="23"/>
        </w:rPr>
        <w:t>tam</w:t>
      </w:r>
      <w:proofErr w:type="spellEnd"/>
      <w:r w:rsidRPr="00523318">
        <w:rPr>
          <w:rFonts w:ascii="Arial" w:hAnsi="Arial" w:cs="Arial"/>
          <w:sz w:val="23"/>
          <w:szCs w:val="23"/>
        </w:rPr>
        <w:t xml:space="preserve"> </w:t>
      </w:r>
      <w:proofErr w:type="spellStart"/>
      <w:r w:rsidRPr="00523318">
        <w:rPr>
          <w:rFonts w:ascii="Arial" w:hAnsi="Arial" w:cs="Arial"/>
          <w:sz w:val="23"/>
          <w:szCs w:val="23"/>
        </w:rPr>
        <w:t>tikrus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veiksmus</w:t>
      </w:r>
      <w:proofErr w:type="spellEnd"/>
      <w:r w:rsidRPr="00523318">
        <w:rPr>
          <w:rFonts w:ascii="Arial" w:hAnsi="Arial" w:cs="Arial"/>
          <w:sz w:val="23"/>
          <w:szCs w:val="23"/>
        </w:rPr>
        <w:t xml:space="preserve"> NMA </w:t>
      </w:r>
      <w:proofErr w:type="spellStart"/>
      <w:r w:rsidRPr="00523318">
        <w:rPr>
          <w:rFonts w:ascii="Arial" w:hAnsi="Arial" w:cs="Arial"/>
          <w:sz w:val="23"/>
          <w:szCs w:val="23"/>
        </w:rPr>
        <w:t>vardu</w:t>
      </w:r>
      <w:proofErr w:type="spellEnd"/>
      <w:r w:rsidRPr="00523318">
        <w:rPr>
          <w:rFonts w:ascii="Arial" w:hAnsi="Arial" w:cs="Arial"/>
          <w:sz w:val="23"/>
          <w:szCs w:val="23"/>
        </w:rPr>
        <w:t xml:space="preserve"> </w:t>
      </w:r>
      <w:proofErr w:type="spellStart"/>
      <w:r w:rsidRPr="00523318">
        <w:rPr>
          <w:rFonts w:ascii="Arial" w:hAnsi="Arial" w:cs="Arial"/>
          <w:sz w:val="23"/>
          <w:szCs w:val="23"/>
        </w:rPr>
        <w:t>bei</w:t>
      </w:r>
      <w:proofErr w:type="spellEnd"/>
      <w:r w:rsidRPr="00523318">
        <w:rPr>
          <w:rFonts w:ascii="Arial" w:hAnsi="Arial" w:cs="Arial"/>
          <w:sz w:val="23"/>
          <w:szCs w:val="23"/>
        </w:rPr>
        <w:t xml:space="preserve"> NMA </w:t>
      </w:r>
      <w:proofErr w:type="spellStart"/>
      <w:r w:rsidRPr="00523318">
        <w:rPr>
          <w:rFonts w:ascii="Arial" w:hAnsi="Arial" w:cs="Arial"/>
          <w:sz w:val="23"/>
          <w:szCs w:val="23"/>
        </w:rPr>
        <w:t>nurodytais</w:t>
      </w:r>
      <w:proofErr w:type="spellEnd"/>
      <w:r w:rsidRPr="00523318">
        <w:rPr>
          <w:rFonts w:ascii="Arial" w:hAnsi="Arial" w:cs="Arial"/>
          <w:sz w:val="23"/>
          <w:szCs w:val="23"/>
        </w:rPr>
        <w:t xml:space="preserve"> </w:t>
      </w:r>
      <w:proofErr w:type="spellStart"/>
      <w:r w:rsidRPr="00523318">
        <w:rPr>
          <w:rFonts w:ascii="Arial" w:hAnsi="Arial" w:cs="Arial"/>
          <w:sz w:val="23"/>
          <w:szCs w:val="23"/>
        </w:rPr>
        <w:t>tikslais</w:t>
      </w:r>
      <w:proofErr w:type="spellEnd"/>
      <w:r w:rsidRPr="00523318">
        <w:rPr>
          <w:rFonts w:ascii="Arial" w:hAnsi="Arial" w:cs="Arial"/>
          <w:sz w:val="23"/>
          <w:szCs w:val="23"/>
        </w:rPr>
        <w:t xml:space="preserve">, </w:t>
      </w:r>
      <w:proofErr w:type="spellStart"/>
      <w:r w:rsidRPr="00523318">
        <w:rPr>
          <w:rFonts w:ascii="Arial" w:hAnsi="Arial" w:cs="Arial"/>
          <w:sz w:val="23"/>
          <w:szCs w:val="23"/>
        </w:rPr>
        <w:t>siekdamos</w:t>
      </w:r>
      <w:proofErr w:type="spellEnd"/>
      <w:r w:rsidRPr="00523318">
        <w:rPr>
          <w:rFonts w:ascii="Arial" w:hAnsi="Arial" w:cs="Arial"/>
          <w:sz w:val="23"/>
          <w:szCs w:val="23"/>
        </w:rPr>
        <w:t xml:space="preserve"> (-i)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reikiamas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apsaugos</w:t>
      </w:r>
      <w:proofErr w:type="spellEnd"/>
      <w:r w:rsidRPr="00523318">
        <w:rPr>
          <w:rFonts w:ascii="Arial" w:hAnsi="Arial" w:cs="Arial"/>
          <w:sz w:val="23"/>
          <w:szCs w:val="23"/>
        </w:rPr>
        <w:t xml:space="preserve"> </w:t>
      </w:r>
      <w:proofErr w:type="spellStart"/>
      <w:r w:rsidRPr="00523318">
        <w:rPr>
          <w:rFonts w:ascii="Arial" w:hAnsi="Arial" w:cs="Arial"/>
          <w:sz w:val="23"/>
          <w:szCs w:val="23"/>
        </w:rPr>
        <w:t>priemones</w:t>
      </w:r>
      <w:proofErr w:type="spellEnd"/>
      <w:r w:rsidRPr="00523318">
        <w:rPr>
          <w:rFonts w:ascii="Arial" w:hAnsi="Arial" w:cs="Arial"/>
          <w:sz w:val="23"/>
          <w:szCs w:val="23"/>
        </w:rPr>
        <w:t xml:space="preserve">, </w:t>
      </w:r>
      <w:proofErr w:type="spellStart"/>
      <w:r w:rsidRPr="00523318">
        <w:rPr>
          <w:rFonts w:ascii="Arial" w:hAnsi="Arial" w:cs="Arial"/>
          <w:sz w:val="23"/>
          <w:szCs w:val="23"/>
        </w:rPr>
        <w:t>tinkamą</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subjektų</w:t>
      </w:r>
      <w:proofErr w:type="spellEnd"/>
      <w:r w:rsidRPr="00523318">
        <w:rPr>
          <w:rFonts w:ascii="Arial" w:hAnsi="Arial" w:cs="Arial"/>
          <w:sz w:val="23"/>
          <w:szCs w:val="23"/>
        </w:rPr>
        <w:t xml:space="preserve"> </w:t>
      </w:r>
      <w:proofErr w:type="spellStart"/>
      <w:r w:rsidRPr="00523318">
        <w:rPr>
          <w:rFonts w:ascii="Arial" w:hAnsi="Arial" w:cs="Arial"/>
          <w:sz w:val="23"/>
          <w:szCs w:val="23"/>
        </w:rPr>
        <w:t>teisių</w:t>
      </w:r>
      <w:proofErr w:type="spellEnd"/>
      <w:r w:rsidRPr="00523318">
        <w:rPr>
          <w:rFonts w:ascii="Arial" w:hAnsi="Arial" w:cs="Arial"/>
          <w:sz w:val="23"/>
          <w:szCs w:val="23"/>
        </w:rPr>
        <w:t xml:space="preserve"> </w:t>
      </w:r>
      <w:proofErr w:type="spellStart"/>
      <w:r w:rsidRPr="00523318">
        <w:rPr>
          <w:rFonts w:ascii="Arial" w:hAnsi="Arial" w:cs="Arial"/>
          <w:sz w:val="23"/>
          <w:szCs w:val="23"/>
        </w:rPr>
        <w:t>įgyvendinimą</w:t>
      </w:r>
      <w:proofErr w:type="spellEnd"/>
      <w:r w:rsidRPr="00523318">
        <w:rPr>
          <w:rFonts w:ascii="Arial" w:hAnsi="Arial" w:cs="Arial"/>
          <w:sz w:val="23"/>
          <w:szCs w:val="23"/>
        </w:rPr>
        <w:t xml:space="preserve">, </w:t>
      </w:r>
      <w:proofErr w:type="spellStart"/>
      <w:r w:rsidRPr="00523318">
        <w:rPr>
          <w:rFonts w:ascii="Arial" w:hAnsi="Arial" w:cs="Arial"/>
          <w:sz w:val="23"/>
          <w:szCs w:val="23"/>
        </w:rPr>
        <w:t>susitaria</w:t>
      </w:r>
      <w:proofErr w:type="spellEnd"/>
      <w:r w:rsidRPr="00523318">
        <w:rPr>
          <w:rFonts w:ascii="Arial" w:hAnsi="Arial" w:cs="Arial"/>
          <w:sz w:val="23"/>
          <w:szCs w:val="23"/>
        </w:rPr>
        <w:t xml:space="preserve"> </w:t>
      </w:r>
      <w:proofErr w:type="spellStart"/>
      <w:r w:rsidRPr="00523318">
        <w:rPr>
          <w:rFonts w:ascii="Arial" w:hAnsi="Arial" w:cs="Arial"/>
          <w:sz w:val="23"/>
          <w:szCs w:val="23"/>
        </w:rPr>
        <w:t>dėl</w:t>
      </w:r>
      <w:proofErr w:type="spellEnd"/>
      <w:r w:rsidRPr="00523318">
        <w:rPr>
          <w:rFonts w:ascii="Arial" w:hAnsi="Arial" w:cs="Arial"/>
          <w:sz w:val="23"/>
          <w:szCs w:val="23"/>
        </w:rPr>
        <w:t xml:space="preserve"> </w:t>
      </w:r>
      <w:proofErr w:type="spellStart"/>
      <w:r w:rsidRPr="00523318">
        <w:rPr>
          <w:rFonts w:ascii="Arial" w:hAnsi="Arial" w:cs="Arial"/>
          <w:sz w:val="23"/>
          <w:szCs w:val="23"/>
        </w:rPr>
        <w:t>standartinių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sąlygų</w:t>
      </w:r>
      <w:proofErr w:type="spellEnd"/>
      <w:r w:rsidRPr="00523318">
        <w:rPr>
          <w:rFonts w:ascii="Arial" w:hAnsi="Arial" w:cs="Arial"/>
          <w:sz w:val="23"/>
          <w:szCs w:val="23"/>
        </w:rPr>
        <w:t xml:space="preserve"> (</w:t>
      </w:r>
      <w:proofErr w:type="spellStart"/>
      <w:r w:rsidRPr="00523318">
        <w:rPr>
          <w:rFonts w:ascii="Arial" w:hAnsi="Arial" w:cs="Arial"/>
          <w:sz w:val="23"/>
          <w:szCs w:val="23"/>
        </w:rPr>
        <w:t>toliau</w:t>
      </w:r>
      <w:proofErr w:type="spellEnd"/>
      <w:r w:rsidRPr="00523318">
        <w:rPr>
          <w:rFonts w:ascii="Arial" w:hAnsi="Arial" w:cs="Arial"/>
          <w:sz w:val="23"/>
          <w:szCs w:val="23"/>
        </w:rPr>
        <w:t xml:space="preserve"> – </w:t>
      </w:r>
      <w:proofErr w:type="spellStart"/>
      <w:r w:rsidRPr="00523318">
        <w:rPr>
          <w:rFonts w:ascii="Arial" w:hAnsi="Arial" w:cs="Arial"/>
          <w:b/>
          <w:sz w:val="23"/>
          <w:szCs w:val="23"/>
        </w:rPr>
        <w:t>Standartinės</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sąlygos</w:t>
      </w:r>
      <w:proofErr w:type="spellEnd"/>
      <w:r w:rsidRPr="00523318">
        <w:rPr>
          <w:rFonts w:ascii="Arial" w:hAnsi="Arial" w:cs="Arial"/>
          <w:sz w:val="23"/>
          <w:szCs w:val="23"/>
        </w:rPr>
        <w:t>):</w:t>
      </w:r>
    </w:p>
    <w:p w14:paraId="676A4E5C" w14:textId="77777777" w:rsidR="00B108B2" w:rsidRPr="00523318" w:rsidRDefault="00B108B2" w:rsidP="00B108B2">
      <w:pPr>
        <w:rPr>
          <w:rFonts w:ascii="Arial" w:hAnsi="Arial" w:cs="Arial"/>
          <w:sz w:val="23"/>
          <w:szCs w:val="23"/>
        </w:rPr>
      </w:pPr>
    </w:p>
    <w:p w14:paraId="744D0EF3"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I SKYRIUS</w:t>
      </w:r>
    </w:p>
    <w:p w14:paraId="4B437B9C"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BENDROSIOS NUOSTATOS</w:t>
      </w:r>
    </w:p>
    <w:p w14:paraId="76E9E8E9" w14:textId="77777777" w:rsidR="00B108B2" w:rsidRPr="00523318" w:rsidRDefault="00B108B2" w:rsidP="00B108B2">
      <w:pPr>
        <w:pStyle w:val="ListParagraph"/>
        <w:ind w:left="1080"/>
        <w:rPr>
          <w:rFonts w:ascii="Arial" w:hAnsi="Arial" w:cs="Arial"/>
          <w:b/>
          <w:sz w:val="23"/>
          <w:szCs w:val="23"/>
        </w:rPr>
      </w:pPr>
    </w:p>
    <w:p w14:paraId="0699194D"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rPr>
          <w:rFonts w:ascii="Arial" w:hAnsi="Arial" w:cs="Arial"/>
          <w:sz w:val="23"/>
          <w:szCs w:val="23"/>
        </w:rPr>
      </w:pPr>
      <w:r w:rsidRPr="00523318">
        <w:rPr>
          <w:rFonts w:ascii="Arial" w:hAnsi="Arial" w:cs="Arial"/>
          <w:sz w:val="23"/>
          <w:szCs w:val="23"/>
        </w:rPr>
        <w:t>Šiose Standartinėse sąlygose naudojamos sąvokos:</w:t>
      </w:r>
    </w:p>
    <w:p w14:paraId="3A6C4CC1"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sz w:val="23"/>
          <w:szCs w:val="23"/>
          <w:lang w:val="lt-LT"/>
        </w:rPr>
        <w:t xml:space="preserve">ADTAĮ </w:t>
      </w:r>
      <w:r w:rsidRPr="00523318">
        <w:rPr>
          <w:sz w:val="23"/>
          <w:szCs w:val="23"/>
          <w:lang w:val="lt-LT"/>
        </w:rPr>
        <w:t>– Lietuvos Respublikos asmens duomenų teisinės apsaugos įstatymas;</w:t>
      </w:r>
    </w:p>
    <w:p w14:paraId="67C96147"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rPr>
        <w:t xml:space="preserve">asmens duomenys </w:t>
      </w:r>
      <w:r w:rsidRPr="00523318">
        <w:rPr>
          <w:sz w:val="23"/>
          <w:szCs w:val="23"/>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33A5C07A"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rPr>
        <w:t>asmens duomenų saugumo pažeidimas</w:t>
      </w:r>
      <w:r w:rsidRPr="00523318">
        <w:rPr>
          <w:sz w:val="23"/>
          <w:szCs w:val="23"/>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8D5E06F"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eastAsia="lt-LT"/>
        </w:rPr>
        <w:t>duomenų subjektas</w:t>
      </w:r>
      <w:r w:rsidRPr="00523318">
        <w:rPr>
          <w:bCs/>
          <w:sz w:val="23"/>
          <w:szCs w:val="23"/>
          <w:lang w:val="lt-LT" w:eastAsia="lt-LT"/>
        </w:rPr>
        <w:t xml:space="preserve"> –</w:t>
      </w:r>
      <w:r w:rsidRPr="00523318">
        <w:rPr>
          <w:b/>
          <w:bCs/>
          <w:sz w:val="23"/>
          <w:szCs w:val="23"/>
          <w:lang w:val="lt-LT" w:eastAsia="lt-LT"/>
        </w:rPr>
        <w:t xml:space="preserve"> </w:t>
      </w:r>
      <w:r w:rsidRPr="00523318">
        <w:rPr>
          <w:rStyle w:val="FontStyle38"/>
          <w:sz w:val="23"/>
          <w:szCs w:val="23"/>
          <w:lang w:val="lt-LT" w:eastAsia="lt-LT"/>
        </w:rPr>
        <w:t>fizinis asmuo, kurio asmens duomenys tvarkomi;</w:t>
      </w:r>
    </w:p>
    <w:p w14:paraId="400FF38B"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rPr>
        <w:t xml:space="preserve">duomenų tvarkymas </w:t>
      </w:r>
      <w:r w:rsidRPr="00523318">
        <w:rPr>
          <w:sz w:val="23"/>
          <w:szCs w:val="23"/>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EFEE0A8"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eastAsia="lt-LT"/>
        </w:rPr>
        <w:t>Inspekcija</w:t>
      </w:r>
      <w:r w:rsidRPr="00523318">
        <w:rPr>
          <w:bCs/>
          <w:sz w:val="23"/>
          <w:szCs w:val="23"/>
          <w:lang w:val="lt-LT" w:eastAsia="lt-LT"/>
        </w:rPr>
        <w:t xml:space="preserve"> – Valstybinė duomenų apsaugos inspekcija;</w:t>
      </w:r>
    </w:p>
    <w:p w14:paraId="52FD599B" w14:textId="77777777" w:rsidR="00B108B2" w:rsidRPr="00523318" w:rsidRDefault="00B108B2" w:rsidP="00B108B2">
      <w:pPr>
        <w:pStyle w:val="Style8"/>
        <w:widowControl/>
        <w:numPr>
          <w:ilvl w:val="1"/>
          <w:numId w:val="55"/>
        </w:numPr>
        <w:tabs>
          <w:tab w:val="left" w:pos="355"/>
        </w:tabs>
        <w:spacing w:line="240" w:lineRule="auto"/>
        <w:ind w:left="0" w:firstLine="851"/>
        <w:rPr>
          <w:rStyle w:val="FontStyle38"/>
          <w:b w:val="0"/>
          <w:sz w:val="23"/>
          <w:szCs w:val="23"/>
        </w:rPr>
      </w:pPr>
      <w:r w:rsidRPr="00523318">
        <w:rPr>
          <w:b/>
          <w:bCs/>
          <w:sz w:val="23"/>
          <w:szCs w:val="23"/>
          <w:lang w:val="lt-LT" w:eastAsia="lt-LT"/>
        </w:rPr>
        <w:t>Reglamentas</w:t>
      </w:r>
      <w:r w:rsidRPr="00523318">
        <w:rPr>
          <w:bCs/>
          <w:sz w:val="23"/>
          <w:szCs w:val="23"/>
          <w:lang w:val="lt-LT" w:eastAsia="lt-LT"/>
        </w:rPr>
        <w:t xml:space="preserve"> – </w:t>
      </w:r>
      <w:r w:rsidRPr="00523318">
        <w:rPr>
          <w:rStyle w:val="FontStyle38"/>
          <w:sz w:val="23"/>
          <w:szCs w:val="23"/>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5C638193" w14:textId="77777777" w:rsidR="00B108B2" w:rsidRPr="00523318" w:rsidRDefault="00B108B2" w:rsidP="00B108B2">
      <w:pPr>
        <w:pStyle w:val="Style8"/>
        <w:widowControl/>
        <w:numPr>
          <w:ilvl w:val="0"/>
          <w:numId w:val="54"/>
        </w:numPr>
        <w:tabs>
          <w:tab w:val="left" w:pos="355"/>
          <w:tab w:val="left" w:pos="1134"/>
        </w:tabs>
        <w:spacing w:line="240" w:lineRule="auto"/>
        <w:ind w:left="0" w:firstLine="851"/>
        <w:rPr>
          <w:rStyle w:val="FontStyle38"/>
          <w:b w:val="0"/>
          <w:sz w:val="23"/>
          <w:szCs w:val="23"/>
          <w:lang w:val="lt-LT" w:eastAsia="lt-LT"/>
        </w:rPr>
      </w:pPr>
      <w:r w:rsidRPr="00523318">
        <w:rPr>
          <w:sz w:val="23"/>
          <w:szCs w:val="23"/>
          <w:lang w:val="lt-LT"/>
        </w:rPr>
        <w:t>Kitos šiose Standartinėse sąlygose vartojamos sąvokos suprantamos taip, kaip jas apibrėžia Reglamentas ir ADTAĮ.</w:t>
      </w:r>
    </w:p>
    <w:p w14:paraId="706EBE50" w14:textId="77777777" w:rsidR="00B108B2" w:rsidRPr="00523318" w:rsidRDefault="00B108B2" w:rsidP="00B108B2">
      <w:pPr>
        <w:pStyle w:val="ListParagraph"/>
        <w:ind w:left="714"/>
        <w:rPr>
          <w:rFonts w:ascii="Arial" w:hAnsi="Arial" w:cs="Arial"/>
          <w:sz w:val="23"/>
          <w:szCs w:val="23"/>
        </w:rPr>
      </w:pPr>
    </w:p>
    <w:p w14:paraId="63880210" w14:textId="77777777" w:rsidR="00B108B2" w:rsidRPr="00523318" w:rsidRDefault="00B108B2" w:rsidP="00B108B2">
      <w:pPr>
        <w:pStyle w:val="ListParagraph"/>
        <w:ind w:left="714"/>
        <w:rPr>
          <w:rFonts w:ascii="Arial" w:hAnsi="Arial" w:cs="Arial"/>
          <w:sz w:val="23"/>
          <w:szCs w:val="23"/>
        </w:rPr>
      </w:pPr>
    </w:p>
    <w:p w14:paraId="73C41B84" w14:textId="77777777" w:rsidR="00B108B2" w:rsidRPr="00523318" w:rsidRDefault="00B108B2" w:rsidP="00B108B2">
      <w:pPr>
        <w:pStyle w:val="ListParagraph"/>
        <w:ind w:left="714"/>
        <w:rPr>
          <w:rFonts w:ascii="Arial" w:hAnsi="Arial" w:cs="Arial"/>
          <w:sz w:val="23"/>
          <w:szCs w:val="23"/>
        </w:rPr>
      </w:pPr>
    </w:p>
    <w:p w14:paraId="456092E2" w14:textId="77777777" w:rsidR="00B108B2" w:rsidRPr="00523318" w:rsidRDefault="00B108B2" w:rsidP="00B108B2">
      <w:pPr>
        <w:pStyle w:val="ListParagraph"/>
        <w:ind w:left="714"/>
        <w:rPr>
          <w:rFonts w:ascii="Arial" w:hAnsi="Arial" w:cs="Arial"/>
          <w:sz w:val="23"/>
          <w:szCs w:val="23"/>
        </w:rPr>
      </w:pPr>
    </w:p>
    <w:p w14:paraId="24EFD2BA"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lastRenderedPageBreak/>
        <w:t>II SKYRIUS</w:t>
      </w:r>
    </w:p>
    <w:p w14:paraId="1F73EF42"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DUOMENŲ TVARKYMAS</w:t>
      </w:r>
    </w:p>
    <w:p w14:paraId="3DAE679B" w14:textId="77777777" w:rsidR="00B108B2" w:rsidRPr="00523318" w:rsidRDefault="00B108B2" w:rsidP="00B108B2">
      <w:pPr>
        <w:pStyle w:val="ListParagraph"/>
        <w:ind w:left="1080"/>
        <w:rPr>
          <w:rFonts w:ascii="Arial" w:hAnsi="Arial" w:cs="Arial"/>
          <w:b/>
          <w:sz w:val="23"/>
          <w:szCs w:val="23"/>
        </w:rPr>
      </w:pPr>
    </w:p>
    <w:p w14:paraId="66C97ABA"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tvarkytojui yra perduodami šie asmens duomenys tvarkyti šiais duomenų tvarkymo tikslais ir sąlygomis:</w:t>
      </w:r>
    </w:p>
    <w:p w14:paraId="5A760E1B" w14:textId="77777777" w:rsidR="00B108B2" w:rsidRPr="00523318" w:rsidRDefault="00B108B2" w:rsidP="00B108B2">
      <w:pPr>
        <w:ind w:firstLine="851"/>
        <w:rPr>
          <w:rFonts w:ascii="Arial" w:hAnsi="Arial" w:cs="Arial"/>
          <w:sz w:val="23"/>
          <w:szCs w:val="23"/>
        </w:rPr>
      </w:pPr>
      <w:r w:rsidRPr="00523318">
        <w:rPr>
          <w:rFonts w:ascii="Arial" w:hAnsi="Arial" w:cs="Arial"/>
          <w:sz w:val="23"/>
          <w:szCs w:val="23"/>
        </w:rPr>
        <w:t xml:space="preserve">3.1. </w:t>
      </w:r>
      <w:proofErr w:type="spellStart"/>
      <w:r w:rsidRPr="00523318">
        <w:rPr>
          <w:rFonts w:ascii="Arial" w:hAnsi="Arial" w:cs="Arial"/>
          <w:sz w:val="23"/>
          <w:szCs w:val="23"/>
        </w:rPr>
        <w:t>perduodamų</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kategorijos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w:t>
      </w:r>
    </w:p>
    <w:p w14:paraId="7E080828" w14:textId="58A0C0EA" w:rsidR="00B108B2" w:rsidRDefault="00B108B2" w:rsidP="00B108B2">
      <w:pPr>
        <w:ind w:firstLine="709"/>
        <w:jc w:val="both"/>
        <w:rPr>
          <w:rFonts w:ascii="Arial" w:hAnsi="Arial" w:cs="Arial"/>
          <w:sz w:val="23"/>
          <w:szCs w:val="23"/>
          <w:lang w:val="lt-LT"/>
        </w:rPr>
      </w:pPr>
      <w:r>
        <w:rPr>
          <w:rFonts w:ascii="Arial" w:hAnsi="Arial" w:cs="Arial"/>
          <w:sz w:val="23"/>
          <w:szCs w:val="23"/>
          <w:lang w:val="lt-LT"/>
        </w:rPr>
        <w:t>NMA darbuotojų identifikavimo duomenys (asmens kodas, vardas, pavardė), kontaktinė informacija (telefono numeris, el. pašto adresas). NMA informacinių sistemų naudotojų ir NMA prekių/paslaugų t</w:t>
      </w:r>
      <w:r w:rsidR="003C5953">
        <w:rPr>
          <w:rFonts w:ascii="Arial" w:hAnsi="Arial" w:cs="Arial"/>
          <w:sz w:val="23"/>
          <w:szCs w:val="23"/>
          <w:lang w:val="lt-LT"/>
        </w:rPr>
        <w:t>ie</w:t>
      </w:r>
      <w:r>
        <w:rPr>
          <w:rFonts w:ascii="Arial" w:hAnsi="Arial" w:cs="Arial"/>
          <w:sz w:val="23"/>
          <w:szCs w:val="23"/>
          <w:lang w:val="lt-LT"/>
        </w:rPr>
        <w:t>kėjų duomenys: asmenų/įmonių identifikavimo duomenys (vardas, pavardė, asmens kodas), kontaktinė informacija (telefono numeris, el. pašto adresas).</w:t>
      </w:r>
    </w:p>
    <w:p w14:paraId="152DEB62"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 xml:space="preserve">3.2.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subjektų</w:t>
      </w:r>
      <w:proofErr w:type="spellEnd"/>
      <w:r w:rsidRPr="00523318">
        <w:rPr>
          <w:rFonts w:ascii="Arial" w:hAnsi="Arial" w:cs="Arial"/>
          <w:sz w:val="23"/>
          <w:szCs w:val="23"/>
        </w:rPr>
        <w:t xml:space="preserve"> </w:t>
      </w:r>
      <w:proofErr w:type="spellStart"/>
      <w:r w:rsidRPr="00523318">
        <w:rPr>
          <w:rFonts w:ascii="Arial" w:hAnsi="Arial" w:cs="Arial"/>
          <w:sz w:val="23"/>
          <w:szCs w:val="23"/>
        </w:rPr>
        <w:t>kategorijos</w:t>
      </w:r>
      <w:proofErr w:type="spellEnd"/>
      <w:r w:rsidRPr="00523318">
        <w:rPr>
          <w:rFonts w:ascii="Arial" w:hAnsi="Arial" w:cs="Arial"/>
          <w:sz w:val="23"/>
          <w:szCs w:val="23"/>
        </w:rPr>
        <w:t xml:space="preserve">, </w:t>
      </w:r>
      <w:proofErr w:type="spellStart"/>
      <w:r w:rsidRPr="00523318">
        <w:rPr>
          <w:rFonts w:ascii="Arial" w:hAnsi="Arial" w:cs="Arial"/>
          <w:sz w:val="23"/>
          <w:szCs w:val="23"/>
        </w:rPr>
        <w:t>kurių</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perduodami</w:t>
      </w:r>
      <w:proofErr w:type="spellEnd"/>
      <w:r w:rsidRPr="00523318">
        <w:rPr>
          <w:rFonts w:ascii="Arial" w:hAnsi="Arial" w:cs="Arial"/>
          <w:sz w:val="23"/>
          <w:szCs w:val="23"/>
        </w:rPr>
        <w:t>:</w:t>
      </w:r>
    </w:p>
    <w:p w14:paraId="1DABC407" w14:textId="5F0B963F" w:rsidR="00B108B2" w:rsidRDefault="00B108B2" w:rsidP="00B108B2">
      <w:pPr>
        <w:ind w:firstLine="709"/>
        <w:jc w:val="both"/>
        <w:rPr>
          <w:rFonts w:ascii="Arial" w:hAnsi="Arial" w:cs="Arial"/>
          <w:sz w:val="23"/>
          <w:szCs w:val="23"/>
          <w:lang w:val="lt-LT"/>
        </w:rPr>
      </w:pPr>
      <w:r>
        <w:rPr>
          <w:rFonts w:ascii="Arial" w:hAnsi="Arial" w:cs="Arial"/>
          <w:sz w:val="23"/>
          <w:szCs w:val="23"/>
          <w:lang w:val="lt-LT"/>
        </w:rPr>
        <w:t>NMA darbuotojai ir NMA informacinių sistemų naudotojai bei NMA prekių/paslaugų t</w:t>
      </w:r>
      <w:r w:rsidR="00936B59">
        <w:rPr>
          <w:rFonts w:ascii="Arial" w:hAnsi="Arial" w:cs="Arial"/>
          <w:sz w:val="23"/>
          <w:szCs w:val="23"/>
          <w:lang w:val="lt-LT"/>
        </w:rPr>
        <w:t>ie</w:t>
      </w:r>
      <w:r>
        <w:rPr>
          <w:rFonts w:ascii="Arial" w:hAnsi="Arial" w:cs="Arial"/>
          <w:sz w:val="23"/>
          <w:szCs w:val="23"/>
          <w:lang w:val="lt-LT"/>
        </w:rPr>
        <w:t>kėjai.</w:t>
      </w:r>
    </w:p>
    <w:p w14:paraId="618C0793"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 xml:space="preserve">3.3. </w:t>
      </w:r>
      <w:proofErr w:type="spellStart"/>
      <w:r w:rsidRPr="00523318">
        <w:rPr>
          <w:rFonts w:ascii="Arial" w:hAnsi="Arial" w:cs="Arial"/>
          <w:sz w:val="23"/>
          <w:szCs w:val="23"/>
        </w:rPr>
        <w:t>perduodamų</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tikslas</w:t>
      </w:r>
      <w:proofErr w:type="spellEnd"/>
      <w:r w:rsidRPr="00523318">
        <w:rPr>
          <w:rFonts w:ascii="Arial" w:hAnsi="Arial" w:cs="Arial"/>
          <w:sz w:val="23"/>
          <w:szCs w:val="23"/>
        </w:rPr>
        <w:t xml:space="preserve"> (-</w:t>
      </w:r>
      <w:proofErr w:type="spellStart"/>
      <w:r w:rsidRPr="00523318">
        <w:rPr>
          <w:rFonts w:ascii="Arial" w:hAnsi="Arial" w:cs="Arial"/>
          <w:sz w:val="23"/>
          <w:szCs w:val="23"/>
        </w:rPr>
        <w:t>ai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trukmė</w:t>
      </w:r>
      <w:proofErr w:type="spellEnd"/>
      <w:r w:rsidRPr="00523318">
        <w:rPr>
          <w:rFonts w:ascii="Arial" w:hAnsi="Arial" w:cs="Arial"/>
          <w:sz w:val="23"/>
          <w:szCs w:val="23"/>
        </w:rPr>
        <w:t>:</w:t>
      </w:r>
    </w:p>
    <w:p w14:paraId="540B73BC"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w:t>
      </w:r>
      <w:proofErr w:type="spellStart"/>
      <w:r w:rsidRPr="00523318">
        <w:rPr>
          <w:rFonts w:ascii="Arial" w:hAnsi="Arial" w:cs="Arial"/>
          <w:sz w:val="23"/>
          <w:szCs w:val="23"/>
        </w:rPr>
        <w:t>Symantec</w:t>
      </w:r>
      <w:proofErr w:type="spellEnd"/>
      <w:r w:rsidRPr="00523318">
        <w:rPr>
          <w:rFonts w:ascii="Arial" w:hAnsi="Arial" w:cs="Arial"/>
          <w:sz w:val="23"/>
          <w:szCs w:val="23"/>
        </w:rPr>
        <w:t xml:space="preserve">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w:t>
      </w:r>
      <w:proofErr w:type="spellStart"/>
      <w:r w:rsidRPr="00523318">
        <w:rPr>
          <w:rFonts w:ascii="Arial" w:hAnsi="Arial" w:cs="Arial"/>
          <w:sz w:val="23"/>
          <w:szCs w:val="23"/>
        </w:rPr>
        <w:t>Manager</w:t>
      </w:r>
      <w:proofErr w:type="spellEnd"/>
      <w:r w:rsidRPr="00523318">
        <w:rPr>
          <w:rFonts w:ascii="Arial" w:hAnsi="Arial" w:cs="Arial"/>
          <w:sz w:val="23"/>
          <w:szCs w:val="23"/>
        </w:rPr>
        <w:t>“</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w:t>
      </w:r>
      <w:proofErr w:type="spellStart"/>
      <w:r w:rsidRPr="00523318">
        <w:rPr>
          <w:rFonts w:ascii="Arial" w:hAnsi="Arial" w:cs="Arial"/>
          <w:sz w:val="23"/>
          <w:szCs w:val="23"/>
        </w:rPr>
        <w:t>programinės</w:t>
      </w:r>
      <w:proofErr w:type="spellEnd"/>
      <w:r w:rsidRPr="00523318">
        <w:rPr>
          <w:rFonts w:ascii="Arial" w:hAnsi="Arial" w:cs="Arial"/>
          <w:sz w:val="23"/>
          <w:szCs w:val="23"/>
        </w:rPr>
        <w:t xml:space="preserve"> </w:t>
      </w:r>
      <w:proofErr w:type="spellStart"/>
      <w:r w:rsidRPr="00523318">
        <w:rPr>
          <w:rFonts w:ascii="Arial" w:hAnsi="Arial" w:cs="Arial"/>
          <w:sz w:val="23"/>
          <w:szCs w:val="23"/>
        </w:rPr>
        <w:t>įrangos</w:t>
      </w:r>
      <w:proofErr w:type="spellEnd"/>
      <w:r w:rsidRPr="00523318">
        <w:rPr>
          <w:rFonts w:ascii="Arial" w:hAnsi="Arial" w:cs="Arial"/>
          <w:sz w:val="23"/>
          <w:szCs w:val="23"/>
        </w:rPr>
        <w:t xml:space="preserve"> </w:t>
      </w:r>
      <w:proofErr w:type="spellStart"/>
      <w:r w:rsidRPr="00523318">
        <w:rPr>
          <w:rFonts w:ascii="Arial" w:hAnsi="Arial" w:cs="Arial"/>
          <w:sz w:val="23"/>
          <w:szCs w:val="23"/>
        </w:rPr>
        <w:t>standartinių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sutrikimų</w:t>
      </w:r>
      <w:proofErr w:type="spellEnd"/>
      <w:r w:rsidRPr="00523318">
        <w:rPr>
          <w:rFonts w:ascii="Arial" w:hAnsi="Arial" w:cs="Arial"/>
          <w:sz w:val="23"/>
          <w:szCs w:val="23"/>
        </w:rPr>
        <w:t xml:space="preserve"> </w:t>
      </w:r>
      <w:proofErr w:type="spellStart"/>
      <w:r w:rsidRPr="00523318">
        <w:rPr>
          <w:rFonts w:ascii="Arial" w:hAnsi="Arial" w:cs="Arial"/>
          <w:sz w:val="23"/>
          <w:szCs w:val="23"/>
        </w:rPr>
        <w:t>šalinimas</w:t>
      </w:r>
      <w:proofErr w:type="spellEnd"/>
      <w:r w:rsidRPr="00523318">
        <w:rPr>
          <w:rFonts w:ascii="Arial" w:hAnsi="Arial" w:cs="Arial"/>
          <w:sz w:val="23"/>
          <w:szCs w:val="23"/>
        </w:rPr>
        <w:t xml:space="preserve">, </w:t>
      </w:r>
      <w:proofErr w:type="spellStart"/>
      <w:r w:rsidRPr="00523318">
        <w:rPr>
          <w:rFonts w:ascii="Arial" w:hAnsi="Arial" w:cs="Arial"/>
          <w:sz w:val="23"/>
          <w:szCs w:val="23"/>
        </w:rPr>
        <w:t>konsultavimas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trukmė</w:t>
      </w:r>
      <w:proofErr w:type="spellEnd"/>
      <w:r w:rsidRPr="00523318">
        <w:rPr>
          <w:rFonts w:ascii="Arial" w:hAnsi="Arial" w:cs="Arial"/>
          <w:sz w:val="23"/>
          <w:szCs w:val="23"/>
        </w:rPr>
        <w:t xml:space="preserve"> – </w:t>
      </w:r>
      <w:proofErr w:type="spellStart"/>
      <w:r w:rsidRPr="00523318">
        <w:rPr>
          <w:rFonts w:ascii="Arial" w:hAnsi="Arial" w:cs="Arial"/>
          <w:sz w:val="23"/>
          <w:szCs w:val="23"/>
        </w:rPr>
        <w:t>iki</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Sutarties</w:t>
      </w:r>
      <w:proofErr w:type="spellEnd"/>
      <w:r w:rsidRPr="00523318">
        <w:rPr>
          <w:rFonts w:ascii="Arial" w:hAnsi="Arial" w:cs="Arial"/>
          <w:sz w:val="23"/>
          <w:szCs w:val="23"/>
        </w:rPr>
        <w:t xml:space="preserve"> </w:t>
      </w:r>
      <w:proofErr w:type="spellStart"/>
      <w:r w:rsidRPr="00523318">
        <w:rPr>
          <w:rFonts w:ascii="Arial" w:hAnsi="Arial" w:cs="Arial"/>
          <w:sz w:val="23"/>
          <w:szCs w:val="23"/>
        </w:rPr>
        <w:t>galiojimo</w:t>
      </w:r>
      <w:proofErr w:type="spellEnd"/>
      <w:r w:rsidRPr="00523318">
        <w:rPr>
          <w:rFonts w:ascii="Arial" w:hAnsi="Arial" w:cs="Arial"/>
          <w:sz w:val="23"/>
          <w:szCs w:val="23"/>
        </w:rPr>
        <w:t xml:space="preserve"> </w:t>
      </w:r>
      <w:proofErr w:type="spellStart"/>
      <w:r w:rsidRPr="00523318">
        <w:rPr>
          <w:rFonts w:ascii="Arial" w:hAnsi="Arial" w:cs="Arial"/>
          <w:sz w:val="23"/>
          <w:szCs w:val="23"/>
        </w:rPr>
        <w:t>pabaigos</w:t>
      </w:r>
      <w:proofErr w:type="spellEnd"/>
      <w:r w:rsidRPr="00523318">
        <w:rPr>
          <w:rFonts w:ascii="Arial" w:hAnsi="Arial" w:cs="Arial"/>
          <w:sz w:val="23"/>
          <w:szCs w:val="23"/>
        </w:rPr>
        <w:t>;</w:t>
      </w:r>
    </w:p>
    <w:p w14:paraId="5663CB43"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 xml:space="preserve">3.4.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perduodami</w:t>
      </w:r>
      <w:proofErr w:type="spellEnd"/>
      <w:r w:rsidRPr="00523318">
        <w:rPr>
          <w:rFonts w:ascii="Arial" w:hAnsi="Arial" w:cs="Arial"/>
          <w:sz w:val="23"/>
          <w:szCs w:val="23"/>
        </w:rPr>
        <w:t xml:space="preserve"> </w:t>
      </w:r>
      <w:proofErr w:type="spellStart"/>
      <w:r w:rsidRPr="00523318">
        <w:rPr>
          <w:rFonts w:ascii="Arial" w:hAnsi="Arial" w:cs="Arial"/>
          <w:sz w:val="23"/>
          <w:szCs w:val="23"/>
        </w:rPr>
        <w:t>tam</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siekiant</w:t>
      </w:r>
      <w:proofErr w:type="spellEnd"/>
      <w:r w:rsidRPr="00523318">
        <w:rPr>
          <w:rFonts w:ascii="Arial" w:hAnsi="Arial" w:cs="Arial"/>
          <w:sz w:val="23"/>
          <w:szCs w:val="23"/>
        </w:rPr>
        <w:t xml:space="preserve"> </w:t>
      </w:r>
      <w:proofErr w:type="spellStart"/>
      <w:r w:rsidRPr="00523318">
        <w:rPr>
          <w:rFonts w:ascii="Arial" w:hAnsi="Arial" w:cs="Arial"/>
          <w:sz w:val="23"/>
          <w:szCs w:val="23"/>
        </w:rPr>
        <w:t>pasiekti</w:t>
      </w:r>
      <w:proofErr w:type="spellEnd"/>
      <w:r w:rsidRPr="00523318">
        <w:rPr>
          <w:rFonts w:ascii="Arial" w:hAnsi="Arial" w:cs="Arial"/>
          <w:sz w:val="23"/>
          <w:szCs w:val="23"/>
        </w:rPr>
        <w:t xml:space="preserve"> 3.3 </w:t>
      </w:r>
      <w:proofErr w:type="spellStart"/>
      <w:r w:rsidRPr="00523318">
        <w:rPr>
          <w:rFonts w:ascii="Arial" w:hAnsi="Arial" w:cs="Arial"/>
          <w:sz w:val="23"/>
          <w:szCs w:val="23"/>
        </w:rPr>
        <w:t>papunktyje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nurodytą</w:t>
      </w:r>
      <w:proofErr w:type="spellEnd"/>
      <w:r w:rsidRPr="00523318">
        <w:rPr>
          <w:rFonts w:ascii="Arial" w:hAnsi="Arial" w:cs="Arial"/>
          <w:sz w:val="23"/>
          <w:szCs w:val="23"/>
        </w:rPr>
        <w:t xml:space="preserve"> (-</w:t>
      </w:r>
      <w:proofErr w:type="spellStart"/>
      <w:r w:rsidRPr="00523318">
        <w:rPr>
          <w:rFonts w:ascii="Arial" w:hAnsi="Arial" w:cs="Arial"/>
          <w:sz w:val="23"/>
          <w:szCs w:val="23"/>
        </w:rPr>
        <w:t>us</w:t>
      </w:r>
      <w:proofErr w:type="spellEnd"/>
      <w:r w:rsidRPr="00523318">
        <w:rPr>
          <w:rFonts w:ascii="Arial" w:hAnsi="Arial" w:cs="Arial"/>
          <w:sz w:val="23"/>
          <w:szCs w:val="23"/>
        </w:rPr>
        <w:t xml:space="preserve">) </w:t>
      </w:r>
      <w:proofErr w:type="spellStart"/>
      <w:r w:rsidRPr="00523318">
        <w:rPr>
          <w:rFonts w:ascii="Arial" w:hAnsi="Arial" w:cs="Arial"/>
          <w:sz w:val="23"/>
          <w:szCs w:val="23"/>
        </w:rPr>
        <w:t>tikslą</w:t>
      </w:r>
      <w:proofErr w:type="spellEnd"/>
      <w:r w:rsidRPr="00523318">
        <w:rPr>
          <w:rFonts w:ascii="Arial" w:hAnsi="Arial" w:cs="Arial"/>
          <w:sz w:val="23"/>
          <w:szCs w:val="23"/>
        </w:rPr>
        <w:t xml:space="preserve"> (-</w:t>
      </w:r>
      <w:proofErr w:type="spellStart"/>
      <w:r w:rsidRPr="00523318">
        <w:rPr>
          <w:rFonts w:ascii="Arial" w:hAnsi="Arial" w:cs="Arial"/>
          <w:sz w:val="23"/>
          <w:szCs w:val="23"/>
        </w:rPr>
        <w:t>us</w:t>
      </w:r>
      <w:proofErr w:type="spellEnd"/>
      <w:r w:rsidRPr="00523318">
        <w:rPr>
          <w:rFonts w:ascii="Arial" w:hAnsi="Arial" w:cs="Arial"/>
          <w:sz w:val="23"/>
          <w:szCs w:val="23"/>
        </w:rPr>
        <w:t xml:space="preserve">), </w:t>
      </w:r>
      <w:proofErr w:type="spellStart"/>
      <w:r w:rsidRPr="00523318">
        <w:rPr>
          <w:rFonts w:ascii="Arial" w:hAnsi="Arial" w:cs="Arial"/>
          <w:sz w:val="23"/>
          <w:szCs w:val="23"/>
        </w:rPr>
        <w:t>su</w:t>
      </w:r>
      <w:proofErr w:type="spellEnd"/>
      <w:r w:rsidRPr="00523318">
        <w:rPr>
          <w:rFonts w:ascii="Arial" w:hAnsi="Arial" w:cs="Arial"/>
          <w:sz w:val="23"/>
          <w:szCs w:val="23"/>
        </w:rPr>
        <w:t xml:space="preserve"> </w:t>
      </w:r>
      <w:proofErr w:type="spellStart"/>
      <w:r w:rsidRPr="00523318">
        <w:rPr>
          <w:rFonts w:ascii="Arial" w:hAnsi="Arial" w:cs="Arial"/>
          <w:sz w:val="23"/>
          <w:szCs w:val="23"/>
        </w:rPr>
        <w:t>jais</w:t>
      </w:r>
      <w:proofErr w:type="spellEnd"/>
      <w:r w:rsidRPr="00523318">
        <w:rPr>
          <w:rFonts w:ascii="Arial" w:hAnsi="Arial" w:cs="Arial"/>
          <w:sz w:val="23"/>
          <w:szCs w:val="23"/>
        </w:rPr>
        <w:t xml:space="preserve"> </w:t>
      </w:r>
      <w:proofErr w:type="spellStart"/>
      <w:r w:rsidRPr="00523318">
        <w:rPr>
          <w:rFonts w:ascii="Arial" w:hAnsi="Arial" w:cs="Arial"/>
          <w:sz w:val="23"/>
          <w:szCs w:val="23"/>
        </w:rPr>
        <w:t>būtų</w:t>
      </w:r>
      <w:proofErr w:type="spellEnd"/>
      <w:r w:rsidRPr="00523318">
        <w:rPr>
          <w:rFonts w:ascii="Arial" w:hAnsi="Arial" w:cs="Arial"/>
          <w:sz w:val="23"/>
          <w:szCs w:val="23"/>
        </w:rPr>
        <w:t xml:space="preserve"> </w:t>
      </w:r>
      <w:proofErr w:type="spellStart"/>
      <w:r w:rsidRPr="00523318">
        <w:rPr>
          <w:rFonts w:ascii="Arial" w:hAnsi="Arial" w:cs="Arial"/>
          <w:sz w:val="23"/>
          <w:szCs w:val="23"/>
        </w:rPr>
        <w:t>atliekami</w:t>
      </w:r>
      <w:proofErr w:type="spellEnd"/>
      <w:r w:rsidRPr="00523318">
        <w:rPr>
          <w:rFonts w:ascii="Arial" w:hAnsi="Arial" w:cs="Arial"/>
          <w:sz w:val="23"/>
          <w:szCs w:val="23"/>
        </w:rPr>
        <w:t xml:space="preserve"> </w:t>
      </w:r>
      <w:proofErr w:type="spellStart"/>
      <w:r w:rsidRPr="00523318">
        <w:rPr>
          <w:rFonts w:ascii="Arial" w:hAnsi="Arial" w:cs="Arial"/>
          <w:sz w:val="23"/>
          <w:szCs w:val="23"/>
        </w:rPr>
        <w:t>šie</w:t>
      </w:r>
      <w:proofErr w:type="spellEnd"/>
      <w:r w:rsidRPr="00523318">
        <w:rPr>
          <w:rFonts w:ascii="Arial" w:hAnsi="Arial" w:cs="Arial"/>
          <w:sz w:val="23"/>
          <w:szCs w:val="23"/>
        </w:rPr>
        <w:t xml:space="preserve"> </w:t>
      </w:r>
      <w:proofErr w:type="spellStart"/>
      <w:r w:rsidRPr="00523318">
        <w:rPr>
          <w:rFonts w:ascii="Arial" w:hAnsi="Arial" w:cs="Arial"/>
          <w:sz w:val="23"/>
          <w:szCs w:val="23"/>
        </w:rPr>
        <w:t>pagrindiniai</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veiksmai</w:t>
      </w:r>
      <w:proofErr w:type="spellEnd"/>
      <w:r w:rsidRPr="00523318">
        <w:rPr>
          <w:rFonts w:ascii="Arial" w:hAnsi="Arial" w:cs="Arial"/>
          <w:sz w:val="23"/>
          <w:szCs w:val="23"/>
        </w:rPr>
        <w:t>:</w:t>
      </w:r>
    </w:p>
    <w:p w14:paraId="4D79AC9F" w14:textId="77777777" w:rsidR="00B108B2" w:rsidRPr="00523318" w:rsidRDefault="00B108B2" w:rsidP="00B108B2">
      <w:pPr>
        <w:pStyle w:val="ListParagraph"/>
        <w:ind w:left="0" w:firstLine="709"/>
        <w:jc w:val="both"/>
        <w:rPr>
          <w:rFonts w:ascii="Arial" w:hAnsi="Arial" w:cs="Arial"/>
          <w:sz w:val="23"/>
          <w:szCs w:val="23"/>
        </w:rPr>
      </w:pPr>
      <w:r w:rsidRPr="00523318">
        <w:rPr>
          <w:rFonts w:ascii="Arial" w:hAnsi="Arial" w:cs="Arial"/>
          <w:sz w:val="23"/>
          <w:szCs w:val="23"/>
        </w:rPr>
        <w:t>susipažįstama su duomenimis.</w:t>
      </w:r>
    </w:p>
    <w:p w14:paraId="4FE01D16" w14:textId="77777777" w:rsidR="00B108B2" w:rsidRPr="00523318" w:rsidRDefault="00B108B2" w:rsidP="00B108B2">
      <w:pPr>
        <w:pStyle w:val="ListParagraph"/>
        <w:widowControl/>
        <w:numPr>
          <w:ilvl w:val="0"/>
          <w:numId w:val="54"/>
        </w:numPr>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perduodamus duomenis privalo tvarkyti tik NMA nurodytais tikslais ir su jais atlikti tik NMA nurodytus tvarkymo veiksmus, t. y. vadovaujantis NMA nurodymais duomenų tvarkytojui:</w:t>
      </w:r>
    </w:p>
    <w:p w14:paraId="63C8C036" w14:textId="77777777" w:rsidR="00B108B2" w:rsidRPr="00523318" w:rsidRDefault="00B108B2" w:rsidP="002329DB">
      <w:pPr>
        <w:ind w:firstLine="709"/>
        <w:jc w:val="both"/>
        <w:rPr>
          <w:rFonts w:ascii="Arial" w:hAnsi="Arial" w:cs="Arial"/>
          <w:sz w:val="23"/>
          <w:szCs w:val="23"/>
        </w:rPr>
      </w:pP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tvarkytojui</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suteikiama</w:t>
      </w:r>
      <w:proofErr w:type="spellEnd"/>
      <w:r w:rsidRPr="00523318">
        <w:rPr>
          <w:rFonts w:ascii="Arial" w:hAnsi="Arial" w:cs="Arial"/>
          <w:sz w:val="23"/>
          <w:szCs w:val="23"/>
        </w:rPr>
        <w:t xml:space="preserve"> </w:t>
      </w:r>
      <w:proofErr w:type="spellStart"/>
      <w:r w:rsidRPr="00523318">
        <w:rPr>
          <w:rFonts w:ascii="Arial" w:hAnsi="Arial" w:cs="Arial"/>
          <w:sz w:val="23"/>
          <w:szCs w:val="23"/>
        </w:rPr>
        <w:t>tik</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prieiga</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tvarkytojui</w:t>
      </w:r>
      <w:proofErr w:type="spellEnd"/>
      <w:r w:rsidRPr="00523318">
        <w:rPr>
          <w:rFonts w:ascii="Arial" w:hAnsi="Arial" w:cs="Arial"/>
          <w:sz w:val="23"/>
          <w:szCs w:val="23"/>
        </w:rPr>
        <w:t xml:space="preserve"> </w:t>
      </w:r>
      <w:proofErr w:type="spellStart"/>
      <w:r w:rsidRPr="00523318">
        <w:rPr>
          <w:rFonts w:ascii="Arial" w:hAnsi="Arial" w:cs="Arial"/>
          <w:sz w:val="23"/>
          <w:szCs w:val="23"/>
        </w:rPr>
        <w:t>gali</w:t>
      </w:r>
      <w:proofErr w:type="spellEnd"/>
      <w:r w:rsidRPr="00523318">
        <w:rPr>
          <w:rFonts w:ascii="Arial" w:hAnsi="Arial" w:cs="Arial"/>
          <w:sz w:val="23"/>
          <w:szCs w:val="23"/>
        </w:rPr>
        <w:t xml:space="preserve"> </w:t>
      </w:r>
      <w:proofErr w:type="spellStart"/>
      <w:r w:rsidRPr="00523318">
        <w:rPr>
          <w:rFonts w:ascii="Arial" w:hAnsi="Arial" w:cs="Arial"/>
          <w:sz w:val="23"/>
          <w:szCs w:val="23"/>
        </w:rPr>
        <w:t>tapti</w:t>
      </w:r>
      <w:proofErr w:type="spellEnd"/>
      <w:r w:rsidRPr="00523318">
        <w:rPr>
          <w:rFonts w:ascii="Arial" w:hAnsi="Arial" w:cs="Arial"/>
          <w:sz w:val="23"/>
          <w:szCs w:val="23"/>
        </w:rPr>
        <w:t xml:space="preserve"> </w:t>
      </w:r>
      <w:proofErr w:type="spellStart"/>
      <w:r w:rsidRPr="00523318">
        <w:rPr>
          <w:rFonts w:ascii="Arial" w:hAnsi="Arial" w:cs="Arial"/>
          <w:sz w:val="23"/>
          <w:szCs w:val="23"/>
        </w:rPr>
        <w:t>prieinami</w:t>
      </w:r>
      <w:proofErr w:type="spellEnd"/>
      <w:r w:rsidRPr="00523318">
        <w:rPr>
          <w:rFonts w:ascii="Arial" w:hAnsi="Arial" w:cs="Arial"/>
          <w:sz w:val="23"/>
          <w:szCs w:val="23"/>
        </w:rPr>
        <w:t xml:space="preserve"> NMA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tvarkytojui</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suteikus</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prieigą</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prieiga</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suteikiama</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tvarkytojui</w:t>
      </w:r>
      <w:proofErr w:type="spellEnd"/>
      <w:r w:rsidRPr="00523318">
        <w:rPr>
          <w:rFonts w:ascii="Arial" w:hAnsi="Arial" w:cs="Arial"/>
          <w:sz w:val="23"/>
          <w:szCs w:val="23"/>
        </w:rPr>
        <w:t xml:space="preserve"> </w:t>
      </w:r>
      <w:proofErr w:type="spellStart"/>
      <w:r w:rsidRPr="00523318">
        <w:rPr>
          <w:rFonts w:ascii="Arial" w:hAnsi="Arial" w:cs="Arial"/>
          <w:sz w:val="23"/>
          <w:szCs w:val="23"/>
        </w:rPr>
        <w:t>pateikus</w:t>
      </w:r>
      <w:proofErr w:type="spellEnd"/>
      <w:r w:rsidRPr="00523318">
        <w:rPr>
          <w:rFonts w:ascii="Arial" w:hAnsi="Arial" w:cs="Arial"/>
          <w:sz w:val="23"/>
          <w:szCs w:val="23"/>
        </w:rPr>
        <w:t xml:space="preserve"> </w:t>
      </w:r>
      <w:proofErr w:type="spellStart"/>
      <w:r w:rsidRPr="00523318">
        <w:rPr>
          <w:rFonts w:ascii="Arial" w:hAnsi="Arial" w:cs="Arial"/>
          <w:sz w:val="23"/>
          <w:szCs w:val="23"/>
        </w:rPr>
        <w:t>užpildytą</w:t>
      </w:r>
      <w:proofErr w:type="spellEnd"/>
      <w:r w:rsidRPr="00523318">
        <w:rPr>
          <w:rFonts w:ascii="Arial" w:hAnsi="Arial" w:cs="Arial"/>
          <w:sz w:val="23"/>
          <w:szCs w:val="23"/>
        </w:rPr>
        <w:t xml:space="preserve"> </w:t>
      </w:r>
      <w:proofErr w:type="spellStart"/>
      <w:r w:rsidRPr="00523318">
        <w:rPr>
          <w:rFonts w:ascii="Arial" w:hAnsi="Arial" w:cs="Arial"/>
          <w:sz w:val="23"/>
          <w:szCs w:val="23"/>
        </w:rPr>
        <w:t>nustatytos</w:t>
      </w:r>
      <w:proofErr w:type="spellEnd"/>
      <w:r w:rsidRPr="00523318">
        <w:rPr>
          <w:rFonts w:ascii="Arial" w:hAnsi="Arial" w:cs="Arial"/>
          <w:sz w:val="23"/>
          <w:szCs w:val="23"/>
        </w:rPr>
        <w:t xml:space="preserve"> </w:t>
      </w:r>
      <w:proofErr w:type="spellStart"/>
      <w:r w:rsidRPr="00523318">
        <w:rPr>
          <w:rFonts w:ascii="Arial" w:hAnsi="Arial" w:cs="Arial"/>
          <w:sz w:val="23"/>
          <w:szCs w:val="23"/>
        </w:rPr>
        <w:t>formos</w:t>
      </w:r>
      <w:proofErr w:type="spellEnd"/>
      <w:r w:rsidRPr="00523318">
        <w:rPr>
          <w:rFonts w:ascii="Arial" w:hAnsi="Arial" w:cs="Arial"/>
          <w:sz w:val="23"/>
          <w:szCs w:val="23"/>
        </w:rPr>
        <w:t xml:space="preserve"> </w:t>
      </w:r>
      <w:proofErr w:type="spellStart"/>
      <w:r w:rsidRPr="00523318">
        <w:rPr>
          <w:rFonts w:ascii="Arial" w:hAnsi="Arial" w:cs="Arial"/>
          <w:sz w:val="23"/>
          <w:szCs w:val="23"/>
        </w:rPr>
        <w:t>prašymą</w:t>
      </w:r>
      <w:proofErr w:type="spellEnd"/>
      <w:r w:rsidRPr="00523318">
        <w:rPr>
          <w:rFonts w:ascii="Arial" w:hAnsi="Arial" w:cs="Arial"/>
          <w:sz w:val="23"/>
          <w:szCs w:val="23"/>
        </w:rPr>
        <w:t xml:space="preserve"> </w:t>
      </w:r>
      <w:proofErr w:type="spellStart"/>
      <w:r w:rsidRPr="00523318">
        <w:rPr>
          <w:rFonts w:ascii="Arial" w:hAnsi="Arial" w:cs="Arial"/>
          <w:sz w:val="23"/>
          <w:szCs w:val="23"/>
        </w:rPr>
        <w:t>sut</w:t>
      </w:r>
      <w:proofErr w:type="spellEnd"/>
      <w:r>
        <w:rPr>
          <w:rFonts w:ascii="Arial" w:hAnsi="Arial" w:cs="Arial"/>
          <w:sz w:val="23"/>
          <w:szCs w:val="23"/>
          <w:lang w:val="lt-LT"/>
        </w:rPr>
        <w:t>e</w:t>
      </w:r>
      <w:proofErr w:type="spellStart"/>
      <w:r w:rsidRPr="00523318">
        <w:rPr>
          <w:rFonts w:ascii="Arial" w:hAnsi="Arial" w:cs="Arial"/>
          <w:sz w:val="23"/>
          <w:szCs w:val="23"/>
        </w:rPr>
        <w:t>ikti</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prieigą</w:t>
      </w:r>
      <w:proofErr w:type="spellEnd"/>
      <w:r w:rsidRPr="00523318">
        <w:rPr>
          <w:rFonts w:ascii="Arial" w:hAnsi="Arial" w:cs="Arial"/>
          <w:sz w:val="23"/>
          <w:szCs w:val="23"/>
        </w:rPr>
        <w:t xml:space="preserve">, </w:t>
      </w:r>
      <w:proofErr w:type="spellStart"/>
      <w:r w:rsidRPr="00523318">
        <w:rPr>
          <w:rFonts w:ascii="Arial" w:hAnsi="Arial" w:cs="Arial"/>
          <w:sz w:val="23"/>
          <w:szCs w:val="23"/>
        </w:rPr>
        <w:t>kai</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prieigos</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suteikimas</w:t>
      </w:r>
      <w:proofErr w:type="spellEnd"/>
      <w:r w:rsidRPr="00523318">
        <w:rPr>
          <w:rFonts w:ascii="Arial" w:hAnsi="Arial" w:cs="Arial"/>
          <w:sz w:val="23"/>
          <w:szCs w:val="23"/>
        </w:rPr>
        <w:t xml:space="preserve"> </w:t>
      </w:r>
      <w:proofErr w:type="spellStart"/>
      <w:r w:rsidRPr="00523318">
        <w:rPr>
          <w:rFonts w:ascii="Arial" w:hAnsi="Arial" w:cs="Arial"/>
          <w:sz w:val="23"/>
          <w:szCs w:val="23"/>
        </w:rPr>
        <w:t>būtinas</w:t>
      </w:r>
      <w:proofErr w:type="spellEnd"/>
      <w:r w:rsidRPr="00523318">
        <w:rPr>
          <w:rFonts w:ascii="Arial" w:hAnsi="Arial" w:cs="Arial"/>
          <w:sz w:val="23"/>
          <w:szCs w:val="23"/>
        </w:rPr>
        <w:t xml:space="preserve"> </w:t>
      </w:r>
      <w:proofErr w:type="spellStart"/>
      <w:r w:rsidRPr="00523318">
        <w:rPr>
          <w:rFonts w:ascii="Arial" w:hAnsi="Arial" w:cs="Arial"/>
          <w:sz w:val="23"/>
          <w:szCs w:val="23"/>
        </w:rPr>
        <w:t>Prekių</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Sutartį</w:t>
      </w:r>
      <w:proofErr w:type="spellEnd"/>
      <w:r w:rsidRPr="00523318">
        <w:rPr>
          <w:rFonts w:ascii="Arial" w:hAnsi="Arial" w:cs="Arial"/>
          <w:sz w:val="23"/>
          <w:szCs w:val="23"/>
        </w:rPr>
        <w:t xml:space="preserve"> </w:t>
      </w:r>
      <w:proofErr w:type="spellStart"/>
      <w:r w:rsidRPr="00523318">
        <w:rPr>
          <w:rFonts w:ascii="Arial" w:hAnsi="Arial" w:cs="Arial"/>
          <w:sz w:val="23"/>
          <w:szCs w:val="23"/>
        </w:rPr>
        <w:t>teikimui</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NMA </w:t>
      </w:r>
      <w:proofErr w:type="spellStart"/>
      <w:r w:rsidRPr="00523318">
        <w:rPr>
          <w:rFonts w:ascii="Arial" w:hAnsi="Arial" w:cs="Arial"/>
          <w:sz w:val="23"/>
          <w:szCs w:val="23"/>
        </w:rPr>
        <w:t>tvarkomų</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sistemų</w:t>
      </w:r>
      <w:proofErr w:type="spellEnd"/>
      <w:r w:rsidRPr="00523318">
        <w:rPr>
          <w:rFonts w:ascii="Arial" w:hAnsi="Arial" w:cs="Arial"/>
          <w:sz w:val="23"/>
          <w:szCs w:val="23"/>
        </w:rPr>
        <w:t xml:space="preserve"> </w:t>
      </w:r>
      <w:proofErr w:type="spellStart"/>
      <w:r w:rsidRPr="00523318">
        <w:rPr>
          <w:rFonts w:ascii="Arial" w:hAnsi="Arial" w:cs="Arial"/>
          <w:sz w:val="23"/>
          <w:szCs w:val="23"/>
        </w:rPr>
        <w:t>siekiant</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sistemų</w:t>
      </w:r>
      <w:proofErr w:type="spellEnd"/>
      <w:r w:rsidRPr="00523318">
        <w:rPr>
          <w:rFonts w:ascii="Arial" w:hAnsi="Arial" w:cs="Arial"/>
          <w:sz w:val="23"/>
          <w:szCs w:val="23"/>
        </w:rPr>
        <w:t xml:space="preserve"> </w:t>
      </w:r>
      <w:proofErr w:type="spellStart"/>
      <w:proofErr w:type="gramStart"/>
      <w:r w:rsidRPr="00523318">
        <w:rPr>
          <w:rFonts w:ascii="Arial" w:hAnsi="Arial" w:cs="Arial"/>
          <w:sz w:val="23"/>
          <w:szCs w:val="23"/>
        </w:rPr>
        <w:t>vystymą</w:t>
      </w:r>
      <w:proofErr w:type="spellEnd"/>
      <w:r w:rsidRPr="00523318">
        <w:rPr>
          <w:rFonts w:ascii="Arial" w:hAnsi="Arial" w:cs="Arial"/>
          <w:sz w:val="23"/>
          <w:szCs w:val="23"/>
        </w:rPr>
        <w:t xml:space="preserve">,  </w:t>
      </w:r>
      <w:proofErr w:type="spellStart"/>
      <w:r w:rsidRPr="00523318">
        <w:rPr>
          <w:rFonts w:ascii="Arial" w:hAnsi="Arial" w:cs="Arial"/>
          <w:sz w:val="23"/>
          <w:szCs w:val="23"/>
        </w:rPr>
        <w:t>sutrikimų</w:t>
      </w:r>
      <w:proofErr w:type="spellEnd"/>
      <w:proofErr w:type="gramEnd"/>
      <w:r w:rsidRPr="00523318">
        <w:rPr>
          <w:rFonts w:ascii="Arial" w:hAnsi="Arial" w:cs="Arial"/>
          <w:sz w:val="23"/>
          <w:szCs w:val="23"/>
        </w:rPr>
        <w:t xml:space="preserve"> </w:t>
      </w:r>
      <w:proofErr w:type="spellStart"/>
      <w:r w:rsidRPr="00523318">
        <w:rPr>
          <w:rFonts w:ascii="Arial" w:hAnsi="Arial" w:cs="Arial"/>
          <w:sz w:val="23"/>
          <w:szCs w:val="23"/>
        </w:rPr>
        <w:t>šalinimą</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saugą</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tvarkytojas</w:t>
      </w:r>
      <w:proofErr w:type="spellEnd"/>
      <w:r w:rsidRPr="00523318">
        <w:rPr>
          <w:rFonts w:ascii="Arial" w:hAnsi="Arial" w:cs="Arial"/>
          <w:sz w:val="23"/>
          <w:szCs w:val="23"/>
        </w:rPr>
        <w:t xml:space="preserve"> </w:t>
      </w:r>
      <w:proofErr w:type="spellStart"/>
      <w:r w:rsidRPr="00523318">
        <w:rPr>
          <w:rFonts w:ascii="Arial" w:hAnsi="Arial" w:cs="Arial"/>
          <w:sz w:val="23"/>
          <w:szCs w:val="23"/>
        </w:rPr>
        <w:t>neįgaliotas</w:t>
      </w:r>
      <w:proofErr w:type="spellEnd"/>
      <w:r w:rsidRPr="00523318">
        <w:rPr>
          <w:rFonts w:ascii="Arial" w:hAnsi="Arial" w:cs="Arial"/>
          <w:sz w:val="23"/>
          <w:szCs w:val="23"/>
        </w:rPr>
        <w:t xml:space="preserve"> </w:t>
      </w:r>
      <w:proofErr w:type="spellStart"/>
      <w:r w:rsidRPr="00523318">
        <w:rPr>
          <w:rFonts w:ascii="Arial" w:hAnsi="Arial" w:cs="Arial"/>
          <w:sz w:val="23"/>
          <w:szCs w:val="23"/>
        </w:rPr>
        <w:t>daryti</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prie</w:t>
      </w:r>
      <w:proofErr w:type="spellEnd"/>
      <w:r w:rsidRPr="00523318">
        <w:rPr>
          <w:rFonts w:ascii="Arial" w:hAnsi="Arial" w:cs="Arial"/>
          <w:sz w:val="23"/>
          <w:szCs w:val="23"/>
        </w:rPr>
        <w:t xml:space="preserve"> </w:t>
      </w:r>
      <w:proofErr w:type="spellStart"/>
      <w:r w:rsidRPr="00523318">
        <w:rPr>
          <w:rFonts w:ascii="Arial" w:hAnsi="Arial" w:cs="Arial"/>
          <w:sz w:val="23"/>
          <w:szCs w:val="23"/>
        </w:rPr>
        <w:t>kurių</w:t>
      </w:r>
      <w:proofErr w:type="spellEnd"/>
      <w:r w:rsidRPr="00523318">
        <w:rPr>
          <w:rFonts w:ascii="Arial" w:hAnsi="Arial" w:cs="Arial"/>
          <w:sz w:val="23"/>
          <w:szCs w:val="23"/>
        </w:rPr>
        <w:t xml:space="preserve"> </w:t>
      </w:r>
      <w:proofErr w:type="spellStart"/>
      <w:r w:rsidRPr="00523318">
        <w:rPr>
          <w:rFonts w:ascii="Arial" w:hAnsi="Arial" w:cs="Arial"/>
          <w:sz w:val="23"/>
          <w:szCs w:val="23"/>
        </w:rPr>
        <w:t>suteikiama</w:t>
      </w:r>
      <w:proofErr w:type="spellEnd"/>
      <w:r w:rsidRPr="00523318">
        <w:rPr>
          <w:rFonts w:ascii="Arial" w:hAnsi="Arial" w:cs="Arial"/>
          <w:sz w:val="23"/>
          <w:szCs w:val="23"/>
        </w:rPr>
        <w:t xml:space="preserve"> </w:t>
      </w:r>
      <w:proofErr w:type="spellStart"/>
      <w:r w:rsidRPr="00523318">
        <w:rPr>
          <w:rFonts w:ascii="Arial" w:hAnsi="Arial" w:cs="Arial"/>
          <w:sz w:val="23"/>
          <w:szCs w:val="23"/>
        </w:rPr>
        <w:t>prieiga</w:t>
      </w:r>
      <w:proofErr w:type="spellEnd"/>
      <w:r w:rsidRPr="00523318">
        <w:rPr>
          <w:rFonts w:ascii="Arial" w:hAnsi="Arial" w:cs="Arial"/>
          <w:sz w:val="23"/>
          <w:szCs w:val="23"/>
        </w:rPr>
        <w:t xml:space="preserve">, </w:t>
      </w:r>
      <w:proofErr w:type="spellStart"/>
      <w:r w:rsidRPr="00523318">
        <w:rPr>
          <w:rFonts w:ascii="Arial" w:hAnsi="Arial" w:cs="Arial"/>
          <w:sz w:val="23"/>
          <w:szCs w:val="23"/>
        </w:rPr>
        <w:t>kopijas</w:t>
      </w:r>
      <w:proofErr w:type="spellEnd"/>
      <w:r w:rsidRPr="00523318">
        <w:rPr>
          <w:rFonts w:ascii="Arial" w:hAnsi="Arial" w:cs="Arial"/>
          <w:sz w:val="23"/>
          <w:szCs w:val="23"/>
        </w:rPr>
        <w:t>.</w:t>
      </w:r>
    </w:p>
    <w:p w14:paraId="2782D50D"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613409BF" w14:textId="77777777" w:rsidR="00B108B2" w:rsidRPr="00523318" w:rsidRDefault="00B108B2" w:rsidP="00B108B2">
      <w:pPr>
        <w:pStyle w:val="ListParagraph"/>
        <w:suppressAutoHyphens/>
        <w:ind w:left="851"/>
        <w:rPr>
          <w:rFonts w:ascii="Arial" w:hAnsi="Arial" w:cs="Arial"/>
          <w:sz w:val="23"/>
          <w:szCs w:val="23"/>
        </w:rPr>
      </w:pPr>
    </w:p>
    <w:p w14:paraId="2466BCCE" w14:textId="77777777" w:rsidR="00B108B2" w:rsidRPr="00523318" w:rsidRDefault="00B108B2" w:rsidP="00B108B2">
      <w:pPr>
        <w:rPr>
          <w:rFonts w:ascii="Arial" w:hAnsi="Arial" w:cs="Arial"/>
          <w:b/>
          <w:sz w:val="23"/>
          <w:szCs w:val="23"/>
        </w:rPr>
      </w:pPr>
    </w:p>
    <w:p w14:paraId="1465EB34"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III SKYRIUS</w:t>
      </w:r>
    </w:p>
    <w:p w14:paraId="24FCDE7E"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DUOMENŲ VALDYTOJO (NMA) PAREIGOS</w:t>
      </w:r>
    </w:p>
    <w:p w14:paraId="13F04EE2" w14:textId="77777777" w:rsidR="00B108B2" w:rsidRPr="00523318" w:rsidRDefault="00B108B2" w:rsidP="00B108B2">
      <w:pPr>
        <w:suppressAutoHyphens/>
        <w:autoSpaceDN w:val="0"/>
        <w:jc w:val="center"/>
        <w:rPr>
          <w:rFonts w:ascii="Arial" w:hAnsi="Arial" w:cs="Arial"/>
          <w:b/>
          <w:sz w:val="23"/>
          <w:szCs w:val="23"/>
        </w:rPr>
      </w:pPr>
    </w:p>
    <w:p w14:paraId="050EF60B"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NMA užtikrina asmens duomenų tvarkymo atitiktį asmens duomenų apsaugą reglamentuojančių teisės aktų reikalavimams, t. y.:</w:t>
      </w:r>
    </w:p>
    <w:p w14:paraId="2A01B17B" w14:textId="77777777" w:rsidR="00B108B2" w:rsidRPr="00523318" w:rsidRDefault="00B108B2" w:rsidP="00B108B2">
      <w:pPr>
        <w:suppressAutoHyphens/>
        <w:autoSpaceDN w:val="0"/>
        <w:ind w:firstLine="851"/>
        <w:rPr>
          <w:rFonts w:ascii="Arial" w:hAnsi="Arial" w:cs="Arial"/>
          <w:sz w:val="23"/>
          <w:szCs w:val="23"/>
        </w:rPr>
      </w:pPr>
      <w:r w:rsidRPr="00523318">
        <w:rPr>
          <w:rFonts w:ascii="Arial" w:hAnsi="Arial" w:cs="Arial"/>
          <w:sz w:val="23"/>
          <w:szCs w:val="23"/>
        </w:rPr>
        <w:t xml:space="preserve">6.1. NMA, </w:t>
      </w:r>
      <w:proofErr w:type="spellStart"/>
      <w:r w:rsidRPr="00523318">
        <w:rPr>
          <w:rFonts w:ascii="Arial" w:hAnsi="Arial" w:cs="Arial"/>
          <w:sz w:val="23"/>
          <w:szCs w:val="23"/>
        </w:rPr>
        <w:t>teikdama</w:t>
      </w:r>
      <w:proofErr w:type="spellEnd"/>
      <w:r w:rsidRPr="00523318">
        <w:rPr>
          <w:rFonts w:ascii="Arial" w:hAnsi="Arial" w:cs="Arial"/>
          <w:sz w:val="23"/>
          <w:szCs w:val="23"/>
        </w:rPr>
        <w:t xml:space="preserve"> </w:t>
      </w:r>
      <w:proofErr w:type="spellStart"/>
      <w:r w:rsidRPr="00523318">
        <w:rPr>
          <w:rFonts w:ascii="Arial" w:hAnsi="Arial" w:cs="Arial"/>
          <w:sz w:val="23"/>
          <w:szCs w:val="23"/>
        </w:rPr>
        <w:t>Standartinių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sąlygų</w:t>
      </w:r>
      <w:proofErr w:type="spellEnd"/>
      <w:r w:rsidRPr="00523318">
        <w:rPr>
          <w:rFonts w:ascii="Arial" w:hAnsi="Arial" w:cs="Arial"/>
          <w:sz w:val="23"/>
          <w:szCs w:val="23"/>
        </w:rPr>
        <w:t xml:space="preserve"> 3.1 </w:t>
      </w:r>
      <w:proofErr w:type="spellStart"/>
      <w:r w:rsidRPr="00523318">
        <w:rPr>
          <w:rFonts w:ascii="Arial" w:hAnsi="Arial" w:cs="Arial"/>
          <w:sz w:val="23"/>
          <w:szCs w:val="23"/>
        </w:rPr>
        <w:t>papunktyje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nurodytus</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duomenis</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užtikrina</w:t>
      </w:r>
      <w:proofErr w:type="spellEnd"/>
      <w:r w:rsidRPr="00523318">
        <w:rPr>
          <w:rFonts w:ascii="Arial" w:hAnsi="Arial" w:cs="Arial"/>
          <w:sz w:val="23"/>
          <w:szCs w:val="23"/>
        </w:rPr>
        <w:t xml:space="preserve">, </w:t>
      </w:r>
      <w:proofErr w:type="spellStart"/>
      <w:r w:rsidRPr="00523318">
        <w:rPr>
          <w:rFonts w:ascii="Arial" w:hAnsi="Arial" w:cs="Arial"/>
          <w:sz w:val="23"/>
          <w:szCs w:val="23"/>
        </w:rPr>
        <w:t>jog</w:t>
      </w:r>
      <w:proofErr w:type="spellEnd"/>
      <w:r w:rsidRPr="00523318">
        <w:rPr>
          <w:rFonts w:ascii="Arial" w:hAnsi="Arial" w:cs="Arial"/>
          <w:sz w:val="23"/>
          <w:szCs w:val="23"/>
        </w:rPr>
        <w:t xml:space="preserve"> </w:t>
      </w:r>
      <w:proofErr w:type="spellStart"/>
      <w:r w:rsidRPr="00523318">
        <w:rPr>
          <w:rFonts w:ascii="Arial" w:hAnsi="Arial" w:cs="Arial"/>
          <w:sz w:val="23"/>
          <w:szCs w:val="23"/>
        </w:rPr>
        <w:t>teikiami</w:t>
      </w:r>
      <w:proofErr w:type="spellEnd"/>
      <w:r w:rsidRPr="00523318">
        <w:rPr>
          <w:rFonts w:ascii="Arial" w:hAnsi="Arial" w:cs="Arial"/>
          <w:sz w:val="23"/>
          <w:szCs w:val="23"/>
        </w:rPr>
        <w:t xml:space="preserve"> </w:t>
      </w:r>
      <w:proofErr w:type="spellStart"/>
      <w:r w:rsidRPr="00523318">
        <w:rPr>
          <w:rFonts w:ascii="Arial" w:hAnsi="Arial" w:cs="Arial"/>
          <w:sz w:val="23"/>
          <w:szCs w:val="23"/>
        </w:rPr>
        <w:t>tik</w:t>
      </w:r>
      <w:proofErr w:type="spellEnd"/>
      <w:r w:rsidRPr="00523318">
        <w:rPr>
          <w:rFonts w:ascii="Arial" w:hAnsi="Arial" w:cs="Arial"/>
          <w:sz w:val="23"/>
          <w:szCs w:val="23"/>
        </w:rPr>
        <w:t xml:space="preserve"> </w:t>
      </w:r>
      <w:proofErr w:type="spellStart"/>
      <w:r w:rsidRPr="00523318">
        <w:rPr>
          <w:rFonts w:ascii="Arial" w:hAnsi="Arial" w:cs="Arial"/>
          <w:sz w:val="23"/>
          <w:szCs w:val="23"/>
        </w:rPr>
        <w:t>tie</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kurie</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reikalingi</w:t>
      </w:r>
      <w:proofErr w:type="spellEnd"/>
      <w:r w:rsidRPr="00523318">
        <w:rPr>
          <w:rFonts w:ascii="Arial" w:hAnsi="Arial" w:cs="Arial"/>
          <w:sz w:val="23"/>
          <w:szCs w:val="23"/>
        </w:rPr>
        <w:t xml:space="preserve"> </w:t>
      </w:r>
      <w:proofErr w:type="spellStart"/>
      <w:r w:rsidRPr="00523318">
        <w:rPr>
          <w:rFonts w:ascii="Arial" w:hAnsi="Arial" w:cs="Arial"/>
          <w:sz w:val="23"/>
          <w:szCs w:val="23"/>
        </w:rPr>
        <w:t>Standartinių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sąlygų</w:t>
      </w:r>
      <w:proofErr w:type="spellEnd"/>
      <w:r w:rsidRPr="00523318">
        <w:rPr>
          <w:rFonts w:ascii="Arial" w:hAnsi="Arial" w:cs="Arial"/>
          <w:sz w:val="23"/>
          <w:szCs w:val="23"/>
        </w:rPr>
        <w:t xml:space="preserve"> 3.3 </w:t>
      </w:r>
      <w:proofErr w:type="spellStart"/>
      <w:r w:rsidRPr="00523318">
        <w:rPr>
          <w:rFonts w:ascii="Arial" w:hAnsi="Arial" w:cs="Arial"/>
          <w:sz w:val="23"/>
          <w:szCs w:val="23"/>
        </w:rPr>
        <w:t>papunktyje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nurodytiems</w:t>
      </w:r>
      <w:proofErr w:type="spellEnd"/>
      <w:r w:rsidRPr="00523318">
        <w:rPr>
          <w:rFonts w:ascii="Arial" w:hAnsi="Arial" w:cs="Arial"/>
          <w:sz w:val="23"/>
          <w:szCs w:val="23"/>
        </w:rPr>
        <w:t xml:space="preserve"> </w:t>
      </w:r>
      <w:proofErr w:type="spellStart"/>
      <w:r w:rsidRPr="00523318">
        <w:rPr>
          <w:rFonts w:ascii="Arial" w:hAnsi="Arial" w:cs="Arial"/>
          <w:sz w:val="23"/>
          <w:szCs w:val="23"/>
        </w:rPr>
        <w:t>tikslams</w:t>
      </w:r>
      <w:proofErr w:type="spellEnd"/>
      <w:r w:rsidRPr="00523318">
        <w:rPr>
          <w:rFonts w:ascii="Arial" w:hAnsi="Arial" w:cs="Arial"/>
          <w:sz w:val="23"/>
          <w:szCs w:val="23"/>
        </w:rPr>
        <w:t xml:space="preserve"> </w:t>
      </w:r>
      <w:proofErr w:type="spellStart"/>
      <w:r w:rsidRPr="00523318">
        <w:rPr>
          <w:rFonts w:ascii="Arial" w:hAnsi="Arial" w:cs="Arial"/>
          <w:sz w:val="23"/>
          <w:szCs w:val="23"/>
        </w:rPr>
        <w:t>pasiekti</w:t>
      </w:r>
      <w:proofErr w:type="spellEnd"/>
      <w:r w:rsidRPr="00523318">
        <w:rPr>
          <w:rFonts w:ascii="Arial" w:hAnsi="Arial" w:cs="Arial"/>
          <w:sz w:val="23"/>
          <w:szCs w:val="23"/>
        </w:rPr>
        <w:t>;</w:t>
      </w:r>
    </w:p>
    <w:p w14:paraId="1E0278FA" w14:textId="77777777" w:rsidR="00B108B2" w:rsidRPr="00523318" w:rsidRDefault="00B108B2" w:rsidP="00B108B2">
      <w:pPr>
        <w:pStyle w:val="ListParagraph"/>
        <w:tabs>
          <w:tab w:val="left" w:pos="851"/>
        </w:tabs>
        <w:ind w:left="0" w:firstLine="851"/>
        <w:rPr>
          <w:rFonts w:ascii="Arial" w:hAnsi="Arial" w:cs="Arial"/>
          <w:sz w:val="23"/>
          <w:szCs w:val="23"/>
        </w:rPr>
      </w:pPr>
      <w:r w:rsidRPr="00523318">
        <w:rPr>
          <w:rFonts w:ascii="Arial" w:hAnsi="Arial" w:cs="Arial"/>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5FE7D8A0" w14:textId="77777777" w:rsidR="00B108B2" w:rsidRPr="00523318" w:rsidRDefault="00B108B2" w:rsidP="00B108B2">
      <w:pPr>
        <w:suppressAutoHyphens/>
        <w:autoSpaceDN w:val="0"/>
        <w:ind w:firstLine="851"/>
        <w:rPr>
          <w:rFonts w:ascii="Arial" w:hAnsi="Arial" w:cs="Arial"/>
          <w:sz w:val="23"/>
          <w:szCs w:val="23"/>
        </w:rPr>
      </w:pPr>
      <w:r w:rsidRPr="00523318">
        <w:rPr>
          <w:rFonts w:ascii="Arial" w:hAnsi="Arial" w:cs="Arial"/>
          <w:sz w:val="23"/>
          <w:szCs w:val="23"/>
        </w:rPr>
        <w:t xml:space="preserve">6.3. NMA </w:t>
      </w:r>
      <w:proofErr w:type="spellStart"/>
      <w:r w:rsidRPr="00523318">
        <w:rPr>
          <w:rFonts w:ascii="Arial" w:hAnsi="Arial" w:cs="Arial"/>
          <w:sz w:val="23"/>
          <w:szCs w:val="23"/>
        </w:rPr>
        <w:t>užtikrina</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subjektai</w:t>
      </w:r>
      <w:proofErr w:type="spellEnd"/>
      <w:r w:rsidRPr="00523318">
        <w:rPr>
          <w:rFonts w:ascii="Arial" w:hAnsi="Arial" w:cs="Arial"/>
          <w:sz w:val="23"/>
          <w:szCs w:val="23"/>
        </w:rPr>
        <w:t xml:space="preserve">, </w:t>
      </w:r>
      <w:proofErr w:type="spellStart"/>
      <w:r w:rsidRPr="00523318">
        <w:rPr>
          <w:rFonts w:ascii="Arial" w:hAnsi="Arial" w:cs="Arial"/>
          <w:sz w:val="23"/>
          <w:szCs w:val="23"/>
        </w:rPr>
        <w:t>kurių</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perduodami</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tinkamai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laiku</w:t>
      </w:r>
      <w:proofErr w:type="spellEnd"/>
      <w:r w:rsidRPr="00523318">
        <w:rPr>
          <w:rFonts w:ascii="Arial" w:hAnsi="Arial" w:cs="Arial"/>
          <w:sz w:val="23"/>
          <w:szCs w:val="23"/>
        </w:rPr>
        <w:t xml:space="preserve"> </w:t>
      </w:r>
      <w:proofErr w:type="spellStart"/>
      <w:r w:rsidRPr="00523318">
        <w:rPr>
          <w:rFonts w:ascii="Arial" w:hAnsi="Arial" w:cs="Arial"/>
          <w:sz w:val="23"/>
          <w:szCs w:val="23"/>
        </w:rPr>
        <w:t>informuojami</w:t>
      </w:r>
      <w:proofErr w:type="spellEnd"/>
      <w:r w:rsidRPr="00523318">
        <w:rPr>
          <w:rFonts w:ascii="Arial" w:hAnsi="Arial" w:cs="Arial"/>
          <w:sz w:val="23"/>
          <w:szCs w:val="23"/>
        </w:rPr>
        <w:t xml:space="preserve"> </w:t>
      </w:r>
      <w:proofErr w:type="spellStart"/>
      <w:r w:rsidRPr="00523318">
        <w:rPr>
          <w:rFonts w:ascii="Arial" w:hAnsi="Arial" w:cs="Arial"/>
          <w:sz w:val="23"/>
          <w:szCs w:val="23"/>
        </w:rPr>
        <w:t>apie</w:t>
      </w:r>
      <w:proofErr w:type="spellEnd"/>
      <w:r w:rsidRPr="00523318">
        <w:rPr>
          <w:rFonts w:ascii="Arial" w:hAnsi="Arial" w:cs="Arial"/>
          <w:sz w:val="23"/>
          <w:szCs w:val="23"/>
        </w:rPr>
        <w:t xml:space="preserve"> </w:t>
      </w:r>
      <w:proofErr w:type="spellStart"/>
      <w:r w:rsidRPr="00523318">
        <w:rPr>
          <w:rFonts w:ascii="Arial" w:hAnsi="Arial" w:cs="Arial"/>
          <w:sz w:val="23"/>
          <w:szCs w:val="23"/>
        </w:rPr>
        <w:t>asmens</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tvarkymą</w:t>
      </w:r>
      <w:proofErr w:type="spellEnd"/>
      <w:r w:rsidRPr="00523318">
        <w:rPr>
          <w:rFonts w:ascii="Arial" w:hAnsi="Arial" w:cs="Arial"/>
          <w:sz w:val="23"/>
          <w:szCs w:val="23"/>
        </w:rPr>
        <w:t>.</w:t>
      </w:r>
    </w:p>
    <w:p w14:paraId="5C6E48BE" w14:textId="77777777" w:rsidR="00B108B2" w:rsidRPr="00523318" w:rsidRDefault="00B108B2" w:rsidP="00B108B2">
      <w:pPr>
        <w:suppressAutoHyphens/>
        <w:autoSpaceDN w:val="0"/>
        <w:ind w:firstLine="851"/>
        <w:jc w:val="center"/>
        <w:rPr>
          <w:rFonts w:ascii="Arial" w:hAnsi="Arial" w:cs="Arial"/>
          <w:b/>
          <w:sz w:val="23"/>
          <w:szCs w:val="23"/>
        </w:rPr>
      </w:pPr>
    </w:p>
    <w:p w14:paraId="0DE979F7"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IV SKYRIUS</w:t>
      </w:r>
    </w:p>
    <w:p w14:paraId="50F8C382"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DUOMENŲ TVARKYTOJO PAREIGOS</w:t>
      </w:r>
    </w:p>
    <w:p w14:paraId="727136B4" w14:textId="77777777" w:rsidR="00B108B2" w:rsidRPr="00523318" w:rsidRDefault="00B108B2" w:rsidP="00B108B2">
      <w:pPr>
        <w:ind w:firstLine="851"/>
        <w:rPr>
          <w:rFonts w:ascii="Arial" w:hAnsi="Arial" w:cs="Arial"/>
          <w:b/>
          <w:sz w:val="23"/>
          <w:szCs w:val="23"/>
        </w:rPr>
      </w:pPr>
    </w:p>
    <w:p w14:paraId="7C4C877B"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w:t>
      </w:r>
      <w:r w:rsidRPr="00523318">
        <w:rPr>
          <w:rFonts w:ascii="Arial" w:hAnsi="Arial" w:cs="Arial"/>
          <w:sz w:val="23"/>
          <w:szCs w:val="23"/>
        </w:rPr>
        <w:lastRenderedPageBreak/>
        <w:t>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1EF66FB3"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patiekti tai patvirtinančius dokumentus.</w:t>
      </w:r>
    </w:p>
    <w:p w14:paraId="6F27DCCC"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tvarkytojui draudžiama pasitelkti kitą duomenų tvarkytoją be išankstinio konkretaus arba bendro rašytinio NMA leidimo. Duomenų tvarkytojas tvarko kitų duomenų tvarkytojų </w:t>
      </w:r>
      <w:r w:rsidRPr="00523318">
        <w:rPr>
          <w:rFonts w:ascii="Arial" w:hAnsi="Arial" w:cs="Arial"/>
          <w:noProof/>
          <w:sz w:val="23"/>
          <w:szCs w:val="23"/>
        </w:rPr>
        <w:t>(subtvarkytojų)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patiekti tarp duomenų tvarkytojų ir kitų tvarkytojų (subtvarkytojų) sudarytų asmens duomenų tvarkymo sutarčių kopijas. Kai kitas duomenų tvarkytojas (subtvarkytojas) nevykdo</w:t>
      </w:r>
      <w:r w:rsidRPr="00523318">
        <w:rPr>
          <w:rFonts w:ascii="Arial" w:hAnsi="Arial" w:cs="Arial"/>
          <w:sz w:val="23"/>
          <w:szCs w:val="23"/>
        </w:rPr>
        <w:t xml:space="preserve"> duomenų apsaugos prievolių, Duomenų tvarkytojas išlieka visiškai atsakingas NMA už to kito duomenų tvarkytojo prievolių vykdymą.</w:t>
      </w:r>
    </w:p>
    <w:p w14:paraId="674E75D8"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tiekti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480BC37F"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patiekti NMA visą jos prašomą informaciją, susijusią su duomenų tvarkymo veikla, reikalingą duomenų subjektų teisėms įgyvendinti, atsakymui į pretenzijas, skundus patiekti, taip pat informuoti apie pareigos įvykdymą.</w:t>
      </w:r>
    </w:p>
    <w:p w14:paraId="0657CBC9"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w:t>
      </w:r>
      <w:r w:rsidRPr="00523318">
        <w:rPr>
          <w:rFonts w:ascii="Arial" w:hAnsi="Arial" w:cs="Arial"/>
          <w:sz w:val="23"/>
          <w:szCs w:val="23"/>
        </w:rPr>
        <w:lastRenderedPageBreak/>
        <w:t xml:space="preserve">saugumo pažeidimą (Reglamento 33–34 str.), poveikio duomenų apsaugai vertinimą bei išankstines konsultacijas (Reglamento 35–36 str.). </w:t>
      </w:r>
    </w:p>
    <w:p w14:paraId="7131A007"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įvykus bet kokiam duomenų saugumo pažeidimui, privalo nedelsiant, bet ne vėliau kaip tą pačią dieną, informuoti NMA bei patiekti visą jos prašomą informaciją.</w:t>
      </w:r>
    </w:p>
    <w:p w14:paraId="17D52DB9"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6847CB60"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Pagal NMA nurodymą, užbaigus tiekti su duomenų tvarkymu susijusias Prekes,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552126B" w14:textId="77777777" w:rsidR="00B108B2" w:rsidRPr="00523318" w:rsidRDefault="00B108B2" w:rsidP="00B108B2">
      <w:pPr>
        <w:pStyle w:val="ListParagraph"/>
        <w:widowControl/>
        <w:numPr>
          <w:ilvl w:val="0"/>
          <w:numId w:val="54"/>
        </w:numPr>
        <w:tabs>
          <w:tab w:val="left" w:pos="1134"/>
          <w:tab w:val="left" w:pos="1276"/>
        </w:tabs>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 Duomenų tvarkytojas privalo patiekti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589965F7"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0FE99F6E"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0960B9E"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visokeriopai bendradarbiauti su NMA ir tiekti visą jos paprašytą informaciją Inspekcijai ar bet kokiai kitai institucijai atliekant tyrimą dėl NMA vykdomos duomenų tvarkymo veiklos, taip pat vykstant susijusiems teisminiams procesams, ginčo ikiteisminiame nagrinėjime.</w:t>
      </w:r>
    </w:p>
    <w:p w14:paraId="674858E7"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5D879213"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w:t>
      </w:r>
      <w:r w:rsidRPr="00523318">
        <w:rPr>
          <w:rFonts w:ascii="Arial" w:hAnsi="Arial" w:cs="Arial"/>
          <w:sz w:val="23"/>
          <w:szCs w:val="23"/>
        </w:rPr>
        <w:lastRenderedPageBreak/>
        <w:t>duomenis, išskyrus atvejus, kai tai draudžia teisės aktai, taip pat informuoti apie Inspekcijos ar kitos institucijos atliekamus tyrimus, kiek tai susiję su asmens duomenų pagal šias Standartines sąlygas tvarkymu.</w:t>
      </w:r>
    </w:p>
    <w:p w14:paraId="34FBBBEB"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informuoja NMA apie duomenų apsaugos pareigūno paskyrimą, jo kontaktinius duomenis bei jo kompetencijai priskirtas funkcijas ir uždavinius.</w:t>
      </w:r>
    </w:p>
    <w:p w14:paraId="3864F81E" w14:textId="77777777" w:rsidR="00B108B2" w:rsidRPr="00523318" w:rsidRDefault="00B108B2" w:rsidP="00B108B2">
      <w:pPr>
        <w:rPr>
          <w:rFonts w:ascii="Arial" w:hAnsi="Arial" w:cs="Arial"/>
          <w:sz w:val="23"/>
          <w:szCs w:val="23"/>
        </w:rPr>
      </w:pPr>
    </w:p>
    <w:p w14:paraId="148F7742"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V SKYRIUS</w:t>
      </w:r>
    </w:p>
    <w:p w14:paraId="5EDEE914"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TECHNINĖS IR ORGANIZACINĖS DUOMENŲ SAUGUMO PRIEMONĖS</w:t>
      </w:r>
    </w:p>
    <w:p w14:paraId="28A096C2" w14:textId="77777777" w:rsidR="00B108B2" w:rsidRPr="00523318" w:rsidRDefault="00B108B2" w:rsidP="00B108B2">
      <w:pPr>
        <w:pStyle w:val="ListParagraph"/>
        <w:ind w:left="1080"/>
        <w:rPr>
          <w:rFonts w:ascii="Arial" w:hAnsi="Arial" w:cs="Arial"/>
          <w:b/>
          <w:sz w:val="23"/>
          <w:szCs w:val="23"/>
        </w:rPr>
      </w:pPr>
    </w:p>
    <w:p w14:paraId="33C458EF"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sutiekimo, ir užtikrinti perduotų tvarkymui asmens duomenų saugumą, nurodytas priede „Techninės ir organizacinės duomenų saugumo priemonės“.</w:t>
      </w:r>
    </w:p>
    <w:p w14:paraId="0E94951B"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7528DCD6" w14:textId="77777777" w:rsidR="00B108B2" w:rsidRPr="00523318" w:rsidRDefault="00B108B2" w:rsidP="00B108B2">
      <w:pPr>
        <w:rPr>
          <w:rFonts w:ascii="Arial" w:hAnsi="Arial" w:cs="Arial"/>
          <w:sz w:val="23"/>
          <w:szCs w:val="23"/>
        </w:rPr>
      </w:pPr>
    </w:p>
    <w:p w14:paraId="3BACE824"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VI SKYRIUS</w:t>
      </w:r>
    </w:p>
    <w:p w14:paraId="73528438"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ATSAKOMYBĖ</w:t>
      </w:r>
    </w:p>
    <w:p w14:paraId="3FA73BB3" w14:textId="77777777" w:rsidR="00B108B2" w:rsidRPr="00523318" w:rsidRDefault="00B108B2" w:rsidP="00B108B2">
      <w:pPr>
        <w:ind w:left="360"/>
        <w:rPr>
          <w:rFonts w:ascii="Arial" w:hAnsi="Arial" w:cs="Arial"/>
          <w:sz w:val="23"/>
          <w:szCs w:val="23"/>
        </w:rPr>
      </w:pPr>
    </w:p>
    <w:p w14:paraId="0DAA167A"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512CEEA2"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negali išvengti atsakomybės remdamasis tuo, kad jo pasitelktas duomenų tvarkytojas nevykdė savo įsipareigojimų.</w:t>
      </w:r>
    </w:p>
    <w:p w14:paraId="43CB8C0D" w14:textId="77777777" w:rsidR="00B108B2" w:rsidRPr="00523318" w:rsidRDefault="00B108B2" w:rsidP="00B108B2">
      <w:pPr>
        <w:rPr>
          <w:rFonts w:ascii="Arial" w:hAnsi="Arial" w:cs="Arial"/>
          <w:b/>
          <w:sz w:val="23"/>
          <w:szCs w:val="23"/>
        </w:rPr>
      </w:pPr>
    </w:p>
    <w:p w14:paraId="72C8A856"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VII SKYRIUS</w:t>
      </w:r>
    </w:p>
    <w:p w14:paraId="16EECE60"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BAIGIAMOSIOS NUOSTATOS</w:t>
      </w:r>
    </w:p>
    <w:p w14:paraId="626FF856" w14:textId="77777777" w:rsidR="00B108B2" w:rsidRPr="00523318" w:rsidRDefault="00B108B2" w:rsidP="00B108B2">
      <w:pPr>
        <w:pStyle w:val="ListParagraph"/>
        <w:ind w:left="1080"/>
        <w:rPr>
          <w:rFonts w:ascii="Arial" w:hAnsi="Arial" w:cs="Arial"/>
          <w:b/>
          <w:sz w:val="23"/>
          <w:szCs w:val="23"/>
        </w:rPr>
      </w:pPr>
    </w:p>
    <w:p w14:paraId="7C96F5AC"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Šioms Standartinėms sąlygoms yra taikoma Lietuvos Respublikos teisė. Visi ginčai, susiję su šiomis Sutartinėmis sąlygomis, sprendžiami Lietuvos Respublikos teismuose, teismingumas nustatomas pagal NMA buveinės vietą.</w:t>
      </w:r>
    </w:p>
    <w:p w14:paraId="465BC00B"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Visi pranešimai vykdant šias Standartines sąlygas gali būti siunčiami: el. paštu (gavus iš kitos šalies atitinkamą patvirtinimą apie pranešimo gavimą) arba registruotu paštu.</w:t>
      </w:r>
    </w:p>
    <w:p w14:paraId="48E349E0" w14:textId="77777777" w:rsidR="00B108B2" w:rsidRPr="00523318" w:rsidRDefault="00B108B2" w:rsidP="00B108B2">
      <w:pPr>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0CECB8D8" w14:textId="77777777" w:rsidTr="00402036">
        <w:tc>
          <w:tcPr>
            <w:tcW w:w="4644" w:type="dxa"/>
          </w:tcPr>
          <w:p w14:paraId="5295F515"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5DE8173F" w14:textId="77777777" w:rsidR="00B108B2" w:rsidRPr="00523318" w:rsidRDefault="00B108B2" w:rsidP="00402036">
            <w:pPr>
              <w:rPr>
                <w:rFonts w:ascii="Arial" w:eastAsia="Calibri" w:hAnsi="Arial" w:cs="Arial"/>
                <w:i/>
                <w:sz w:val="23"/>
                <w:szCs w:val="23"/>
              </w:rPr>
            </w:pPr>
          </w:p>
        </w:tc>
        <w:tc>
          <w:tcPr>
            <w:tcW w:w="284" w:type="dxa"/>
          </w:tcPr>
          <w:p w14:paraId="2BD0A5F4"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7E7B41DA" w14:textId="77777777" w:rsidR="00B108B2" w:rsidRPr="00523318" w:rsidRDefault="00B108B2" w:rsidP="00402036">
            <w:pPr>
              <w:rPr>
                <w:rFonts w:ascii="Arial" w:hAnsi="Arial" w:cs="Arial"/>
                <w:b/>
                <w:iCs/>
                <w:color w:val="000000"/>
                <w:sz w:val="23"/>
                <w:szCs w:val="23"/>
              </w:rPr>
            </w:pPr>
            <w:proofErr w:type="spellStart"/>
            <w:r w:rsidRPr="00523318">
              <w:rPr>
                <w:rFonts w:ascii="Arial" w:hAnsi="Arial" w:cs="Arial"/>
                <w:b/>
                <w:iCs/>
                <w:color w:val="000000"/>
                <w:sz w:val="23"/>
                <w:szCs w:val="23"/>
              </w:rPr>
              <w:t>Tiekėjas</w:t>
            </w:r>
            <w:proofErr w:type="spellEnd"/>
          </w:p>
          <w:p w14:paraId="599A3B95"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bl>
    <w:p w14:paraId="707BF7A7" w14:textId="77777777" w:rsidR="00B108B2" w:rsidRPr="00523318" w:rsidRDefault="00B108B2" w:rsidP="00B108B2">
      <w:pPr>
        <w:rPr>
          <w:rFonts w:ascii="Arial" w:hAnsi="Arial" w:cs="Arial"/>
          <w:sz w:val="23"/>
          <w:szCs w:val="23"/>
        </w:rPr>
      </w:pPr>
    </w:p>
    <w:p w14:paraId="5ED8C2EB" w14:textId="77777777" w:rsidR="00B108B2" w:rsidRPr="00523318" w:rsidRDefault="00B108B2" w:rsidP="00B108B2">
      <w:pPr>
        <w:rPr>
          <w:rFonts w:ascii="Arial" w:hAnsi="Arial" w:cs="Arial"/>
          <w:sz w:val="23"/>
          <w:szCs w:val="23"/>
        </w:rPr>
      </w:pPr>
    </w:p>
    <w:p w14:paraId="3CBA97F3" w14:textId="77777777" w:rsidR="00B108B2" w:rsidRPr="00523318" w:rsidRDefault="00B108B2" w:rsidP="00B108B2">
      <w:pPr>
        <w:rPr>
          <w:rFonts w:ascii="Arial" w:hAnsi="Arial" w:cs="Arial"/>
          <w:sz w:val="23"/>
          <w:szCs w:val="23"/>
        </w:rPr>
        <w:sectPr w:rsidR="00B108B2" w:rsidRPr="00523318">
          <w:pgSz w:w="11907" w:h="16840"/>
          <w:pgMar w:top="1134" w:right="567" w:bottom="1134" w:left="1701" w:header="0" w:footer="425" w:gutter="0"/>
          <w:pgNumType w:start="1"/>
          <w:cols w:space="1296"/>
        </w:sectPr>
      </w:pPr>
    </w:p>
    <w:p w14:paraId="5D64124D" w14:textId="77777777" w:rsidR="00B108B2" w:rsidRPr="00523318" w:rsidRDefault="00B108B2" w:rsidP="00B108B2">
      <w:pPr>
        <w:spacing w:before="120"/>
        <w:ind w:right="-110"/>
        <w:rPr>
          <w:rFonts w:ascii="Arial" w:hAnsi="Arial" w:cs="Arial"/>
          <w:sz w:val="23"/>
          <w:szCs w:val="23"/>
        </w:rPr>
      </w:pPr>
    </w:p>
    <w:p w14:paraId="631F09AF" w14:textId="77777777" w:rsidR="00B108B2" w:rsidRPr="00523318" w:rsidRDefault="00B108B2" w:rsidP="00B108B2">
      <w:pPr>
        <w:ind w:left="5670"/>
        <w:rPr>
          <w:rFonts w:ascii="Arial" w:hAnsi="Arial" w:cs="Arial"/>
          <w:sz w:val="23"/>
          <w:szCs w:val="23"/>
        </w:rPr>
      </w:pPr>
      <w:bookmarkStart w:id="28" w:name="OLE_LINK9"/>
      <w:proofErr w:type="spellStart"/>
      <w:r w:rsidRPr="00523318">
        <w:rPr>
          <w:rFonts w:ascii="Arial" w:hAnsi="Arial" w:cs="Arial"/>
          <w:sz w:val="23"/>
          <w:szCs w:val="23"/>
        </w:rPr>
        <w:t>Standartinių</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duomenų</w:t>
      </w:r>
      <w:proofErr w:type="spellEnd"/>
      <w:r w:rsidRPr="00523318">
        <w:rPr>
          <w:rFonts w:ascii="Arial" w:hAnsi="Arial" w:cs="Arial"/>
          <w:sz w:val="23"/>
          <w:szCs w:val="23"/>
        </w:rPr>
        <w:t xml:space="preserve"> </w:t>
      </w:r>
      <w:proofErr w:type="spellStart"/>
      <w:r w:rsidRPr="00523318">
        <w:rPr>
          <w:rFonts w:ascii="Arial" w:hAnsi="Arial" w:cs="Arial"/>
          <w:sz w:val="23"/>
          <w:szCs w:val="23"/>
        </w:rPr>
        <w:t>tvarkymo</w:t>
      </w:r>
      <w:proofErr w:type="spellEnd"/>
      <w:r w:rsidRPr="00523318">
        <w:rPr>
          <w:rFonts w:ascii="Arial" w:hAnsi="Arial" w:cs="Arial"/>
          <w:sz w:val="23"/>
          <w:szCs w:val="23"/>
        </w:rPr>
        <w:t xml:space="preserve"> </w:t>
      </w:r>
      <w:proofErr w:type="spellStart"/>
      <w:r w:rsidRPr="00523318">
        <w:rPr>
          <w:rFonts w:ascii="Arial" w:hAnsi="Arial" w:cs="Arial"/>
          <w:sz w:val="23"/>
          <w:szCs w:val="23"/>
        </w:rPr>
        <w:t>sąlygų</w:t>
      </w:r>
      <w:proofErr w:type="spellEnd"/>
      <w:r w:rsidRPr="00523318">
        <w:rPr>
          <w:rFonts w:ascii="Arial" w:hAnsi="Arial" w:cs="Arial"/>
          <w:sz w:val="23"/>
          <w:szCs w:val="23"/>
        </w:rPr>
        <w:t xml:space="preserve"> </w:t>
      </w:r>
      <w:proofErr w:type="spellStart"/>
      <w:r w:rsidRPr="00523318">
        <w:rPr>
          <w:rFonts w:ascii="Arial" w:hAnsi="Arial" w:cs="Arial"/>
          <w:sz w:val="23"/>
          <w:szCs w:val="23"/>
        </w:rPr>
        <w:t>priedas</w:t>
      </w:r>
      <w:bookmarkEnd w:id="28"/>
      <w:proofErr w:type="spellEnd"/>
    </w:p>
    <w:p w14:paraId="38C36620" w14:textId="77777777" w:rsidR="00B108B2" w:rsidRPr="00523318" w:rsidRDefault="00B108B2" w:rsidP="00B108B2">
      <w:pPr>
        <w:ind w:left="5670"/>
        <w:jc w:val="center"/>
        <w:rPr>
          <w:rFonts w:ascii="Arial" w:hAnsi="Arial" w:cs="Arial"/>
          <w:b/>
          <w:sz w:val="23"/>
          <w:szCs w:val="23"/>
        </w:rPr>
      </w:pPr>
    </w:p>
    <w:p w14:paraId="3B31B483"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TECHNINĖS IR ORGANIZACINĖS SAUGUMO PRIEMONĖS</w:t>
      </w:r>
    </w:p>
    <w:p w14:paraId="7CE6EC17" w14:textId="77777777" w:rsidR="00B108B2" w:rsidRPr="00523318" w:rsidRDefault="00B108B2" w:rsidP="00B108B2">
      <w:pPr>
        <w:rPr>
          <w:rFonts w:ascii="Arial" w:hAnsi="Arial" w:cs="Arial"/>
          <w:sz w:val="23"/>
          <w:szCs w:val="23"/>
        </w:rPr>
      </w:pPr>
    </w:p>
    <w:p w14:paraId="41FC1AC7"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I SKYRIUS</w:t>
      </w:r>
    </w:p>
    <w:p w14:paraId="7F9C17D6"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BENDROSIOS NUOSTATOS</w:t>
      </w:r>
    </w:p>
    <w:p w14:paraId="224B5AE4" w14:textId="77777777" w:rsidR="00B108B2" w:rsidRPr="00523318" w:rsidRDefault="00B108B2" w:rsidP="00B108B2">
      <w:pPr>
        <w:jc w:val="center"/>
        <w:rPr>
          <w:rFonts w:ascii="Arial" w:hAnsi="Arial" w:cs="Arial"/>
          <w:b/>
          <w:sz w:val="23"/>
          <w:szCs w:val="23"/>
        </w:rPr>
      </w:pPr>
    </w:p>
    <w:p w14:paraId="3FEA90E7" w14:textId="77777777" w:rsidR="00B108B2" w:rsidRPr="00523318" w:rsidRDefault="00B108B2" w:rsidP="00B108B2">
      <w:pPr>
        <w:pStyle w:val="ListParagraph"/>
        <w:widowControl/>
        <w:numPr>
          <w:ilvl w:val="0"/>
          <w:numId w:val="45"/>
        </w:numPr>
        <w:tabs>
          <w:tab w:val="left" w:pos="142"/>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įsipareigoja imtis visų reikalingų techninių ir organizacinių priemonių, nurodytų šiame priede (jomis neapsiribojant), reikalingų užtikrinti nuolatinį duomenų tvarkymo sistemų ir Prekių konfidencialumą, vientisumą, prieinamumą ir atsparumą.</w:t>
      </w:r>
    </w:p>
    <w:p w14:paraId="24C5D0FA"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siekdamas apsaugoti informaciją, išskyrus atvejus, kai Duomenų tvarkytojui suteikiama tik prieiga prie NMA tvarkomų sistemų, įgyvendina kriptografijos valdymo priemonių naudojimo politiką.</w:t>
      </w:r>
    </w:p>
    <w:p w14:paraId="53EEBF3E"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periodiškai atlieka informacijos saugumo peržiūras, kurių metu tikrinamas techninių ir organizacinių priemonių, kuriomis užtikrinamas duomenų tvarkymo saugumas, veiksmingumo vertinimas.</w:t>
      </w:r>
    </w:p>
    <w:p w14:paraId="092B7EC0" w14:textId="77777777" w:rsidR="00B108B2" w:rsidRPr="00523318" w:rsidRDefault="00B108B2" w:rsidP="00B108B2">
      <w:pPr>
        <w:pStyle w:val="ListParagraph"/>
        <w:tabs>
          <w:tab w:val="left" w:pos="709"/>
          <w:tab w:val="left" w:pos="1134"/>
        </w:tabs>
        <w:ind w:left="851"/>
        <w:rPr>
          <w:rFonts w:ascii="Arial" w:hAnsi="Arial" w:cs="Arial"/>
          <w:sz w:val="23"/>
          <w:szCs w:val="23"/>
        </w:rPr>
      </w:pPr>
    </w:p>
    <w:p w14:paraId="64AA3B54"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II SKYRIUS</w:t>
      </w:r>
    </w:p>
    <w:p w14:paraId="71B2EC77"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RIZIKŲ VALDYMAS</w:t>
      </w:r>
    </w:p>
    <w:p w14:paraId="78268118" w14:textId="77777777" w:rsidR="00B108B2" w:rsidRPr="00523318" w:rsidRDefault="00B108B2" w:rsidP="00B108B2">
      <w:pPr>
        <w:jc w:val="center"/>
        <w:rPr>
          <w:rFonts w:ascii="Arial" w:hAnsi="Arial" w:cs="Arial"/>
          <w:b/>
          <w:sz w:val="23"/>
          <w:szCs w:val="23"/>
        </w:rPr>
      </w:pPr>
    </w:p>
    <w:p w14:paraId="78337D43"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vadovaudamasis informacijos saugumo rizikos vertinimo rezultatais, užtikrina, kad būtų tinkamai įgyvendinamos šios informacijos saugumo užtikrinimo priemonės:</w:t>
      </w:r>
    </w:p>
    <w:p w14:paraId="6A5963CE" w14:textId="77777777" w:rsidR="00B108B2" w:rsidRPr="00523318" w:rsidRDefault="00B108B2" w:rsidP="00B108B2">
      <w:pPr>
        <w:pStyle w:val="ListParagraph"/>
        <w:widowControl/>
        <w:numPr>
          <w:ilvl w:val="1"/>
          <w:numId w:val="45"/>
        </w:numPr>
        <w:tabs>
          <w:tab w:val="left" w:pos="851"/>
          <w:tab w:val="left" w:pos="1276"/>
          <w:tab w:val="left" w:pos="3544"/>
        </w:tabs>
        <w:autoSpaceDE/>
        <w:autoSpaceDN/>
        <w:adjustRightInd/>
        <w:ind w:left="0" w:right="-1" w:firstLine="851"/>
        <w:jc w:val="both"/>
        <w:rPr>
          <w:rFonts w:ascii="Arial" w:hAnsi="Arial" w:cs="Arial"/>
          <w:sz w:val="23"/>
          <w:szCs w:val="23"/>
        </w:rPr>
      </w:pPr>
      <w:r w:rsidRPr="00523318">
        <w:rPr>
          <w:rFonts w:ascii="Arial" w:hAnsi="Arial" w:cs="Arial"/>
          <w:sz w:val="23"/>
          <w:szCs w:val="23"/>
        </w:rPr>
        <w:t>asmens duomenų nuasmeninimas (pseudonimų suteikimas) (išskyrus atvejus, kai Duomenų tvarkytojui suteikiama tik prieiga prie NMA tvarkomų sistemų);</w:t>
      </w:r>
    </w:p>
    <w:p w14:paraId="0256C868" w14:textId="77777777" w:rsidR="00B108B2" w:rsidRPr="00523318" w:rsidRDefault="00B108B2" w:rsidP="00B108B2">
      <w:pPr>
        <w:pStyle w:val="ListParagraph"/>
        <w:widowControl/>
        <w:numPr>
          <w:ilvl w:val="1"/>
          <w:numId w:val="45"/>
        </w:numPr>
        <w:tabs>
          <w:tab w:val="left" w:pos="851"/>
          <w:tab w:val="left" w:pos="1134"/>
          <w:tab w:val="left" w:pos="1276"/>
        </w:tabs>
        <w:autoSpaceDE/>
        <w:autoSpaceDN/>
        <w:adjustRightInd/>
        <w:ind w:left="0" w:firstLine="851"/>
        <w:jc w:val="both"/>
        <w:rPr>
          <w:rFonts w:ascii="Arial" w:hAnsi="Arial" w:cs="Arial"/>
          <w:sz w:val="23"/>
          <w:szCs w:val="23"/>
        </w:rPr>
      </w:pPr>
      <w:r w:rsidRPr="00523318">
        <w:rPr>
          <w:rFonts w:ascii="Arial" w:hAnsi="Arial" w:cs="Arial"/>
          <w:color w:val="000000"/>
          <w:sz w:val="23"/>
          <w:szCs w:val="23"/>
        </w:rPr>
        <w:t>viešaisiais elektroninių ryšių tinklais perduodamų asmens duomenų ir kitos konfidencialios informacijos šifravimas (</w:t>
      </w:r>
      <w:r w:rsidRPr="00523318">
        <w:rPr>
          <w:rFonts w:ascii="Arial" w:hAnsi="Arial" w:cs="Arial"/>
          <w:sz w:val="23"/>
          <w:szCs w:val="23"/>
        </w:rPr>
        <w:t>išskyrus atvejus, kai Duomenų tvarkytojui suteikiama tik prieiga prie NMA tvarkomų sistemų)</w:t>
      </w:r>
      <w:r w:rsidRPr="00523318">
        <w:rPr>
          <w:rFonts w:ascii="Arial" w:hAnsi="Arial" w:cs="Arial"/>
          <w:color w:val="000000"/>
          <w:sz w:val="23"/>
          <w:szCs w:val="23"/>
        </w:rPr>
        <w:t>;</w:t>
      </w:r>
    </w:p>
    <w:p w14:paraId="5652E6D7" w14:textId="77777777" w:rsidR="00B108B2" w:rsidRPr="00523318" w:rsidRDefault="00B108B2" w:rsidP="00B108B2">
      <w:pPr>
        <w:pStyle w:val="ListParagraph"/>
        <w:widowControl/>
        <w:numPr>
          <w:ilvl w:val="1"/>
          <w:numId w:val="45"/>
        </w:numPr>
        <w:tabs>
          <w:tab w:val="left" w:pos="851"/>
        </w:tabs>
        <w:autoSpaceDE/>
        <w:autoSpaceDN/>
        <w:adjustRightInd/>
        <w:ind w:left="0" w:firstLine="851"/>
        <w:jc w:val="both"/>
        <w:rPr>
          <w:rFonts w:ascii="Arial" w:hAnsi="Arial" w:cs="Arial"/>
          <w:sz w:val="23"/>
          <w:szCs w:val="23"/>
        </w:rPr>
      </w:pPr>
      <w:r w:rsidRPr="00523318">
        <w:rPr>
          <w:rFonts w:ascii="Arial" w:hAnsi="Arial" w:cs="Arial"/>
          <w:sz w:val="23"/>
          <w:szCs w:val="23"/>
        </w:rPr>
        <w:t>teisių ir prieigų valdymas turi būti įgyvendinamas vadovaujantis „būtina žinoti“ ir „mažiausių privilegijų“ principais;</w:t>
      </w:r>
    </w:p>
    <w:p w14:paraId="456EB4A1" w14:textId="77777777" w:rsidR="00B108B2" w:rsidRPr="00523318" w:rsidRDefault="00B108B2" w:rsidP="00B108B2">
      <w:pPr>
        <w:pStyle w:val="ListParagraph"/>
        <w:widowControl/>
        <w:numPr>
          <w:ilvl w:val="1"/>
          <w:numId w:val="45"/>
        </w:numPr>
        <w:tabs>
          <w:tab w:val="left" w:pos="851"/>
          <w:tab w:val="left" w:pos="1276"/>
        </w:tabs>
        <w:autoSpaceDE/>
        <w:autoSpaceDN/>
        <w:adjustRightInd/>
        <w:ind w:left="0" w:firstLine="851"/>
        <w:jc w:val="both"/>
        <w:rPr>
          <w:rFonts w:ascii="Arial" w:hAnsi="Arial" w:cs="Arial"/>
          <w:sz w:val="23"/>
          <w:szCs w:val="23"/>
        </w:rPr>
      </w:pPr>
      <w:r w:rsidRPr="00523318">
        <w:rPr>
          <w:rFonts w:ascii="Arial" w:hAnsi="Arial" w:cs="Arial"/>
          <w:sz w:val="23"/>
          <w:szCs w:val="23"/>
        </w:rPr>
        <w:t>gebėjimas atkurti asmens duomenis iš atsarginių kopijų nenumatytų situacijų metu (išskyrus atvejus, kai Duomenų tvarkytojui suteikiama tik prieiga prie NMA tvarkomų sistemų);</w:t>
      </w:r>
    </w:p>
    <w:p w14:paraId="43144BE5" w14:textId="77777777" w:rsidR="00B108B2" w:rsidRPr="00523318" w:rsidRDefault="00B108B2" w:rsidP="00B108B2">
      <w:pPr>
        <w:pStyle w:val="ListParagraph"/>
        <w:widowControl/>
        <w:numPr>
          <w:ilvl w:val="1"/>
          <w:numId w:val="45"/>
        </w:numPr>
        <w:tabs>
          <w:tab w:val="left" w:pos="851"/>
          <w:tab w:val="left" w:pos="1276"/>
        </w:tabs>
        <w:autoSpaceDE/>
        <w:autoSpaceDN/>
        <w:adjustRightInd/>
        <w:ind w:left="0" w:firstLine="851"/>
        <w:jc w:val="both"/>
        <w:rPr>
          <w:rFonts w:ascii="Arial" w:hAnsi="Arial" w:cs="Arial"/>
          <w:sz w:val="23"/>
          <w:szCs w:val="23"/>
        </w:rPr>
      </w:pPr>
      <w:r w:rsidRPr="00523318">
        <w:rPr>
          <w:rFonts w:ascii="Arial" w:hAnsi="Arial" w:cs="Arial"/>
          <w:sz w:val="23"/>
          <w:szCs w:val="23"/>
        </w:rPr>
        <w:t>veiklos tęstinumo valdymas.</w:t>
      </w:r>
    </w:p>
    <w:p w14:paraId="7CB06E00"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imasi visų kitų priemonių, reikalingų, kad būtų tinkamai valdomos bet kokiu būdu tvarkomų asmens duomenų sunaikinimo, praradimo, pakeitimo, atskleidimo ar neteisėtos prieigos prie jų rizikos.</w:t>
      </w:r>
    </w:p>
    <w:p w14:paraId="1778DFBA" w14:textId="77777777" w:rsidR="00B108B2" w:rsidRPr="00523318" w:rsidRDefault="00B108B2" w:rsidP="00B108B2">
      <w:pPr>
        <w:pStyle w:val="ListParagraph"/>
        <w:tabs>
          <w:tab w:val="left" w:pos="709"/>
        </w:tabs>
        <w:ind w:left="360"/>
        <w:rPr>
          <w:rFonts w:ascii="Arial" w:hAnsi="Arial" w:cs="Arial"/>
          <w:sz w:val="23"/>
          <w:szCs w:val="23"/>
        </w:rPr>
      </w:pPr>
    </w:p>
    <w:p w14:paraId="132BA170"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III SKYRIUS</w:t>
      </w:r>
    </w:p>
    <w:p w14:paraId="0BDD0861"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PRIEIGOS VALDYMAS</w:t>
      </w:r>
    </w:p>
    <w:p w14:paraId="399717AD" w14:textId="77777777" w:rsidR="00B108B2" w:rsidRPr="00523318" w:rsidRDefault="00B108B2" w:rsidP="00B108B2">
      <w:pPr>
        <w:pStyle w:val="ListParagraph"/>
        <w:tabs>
          <w:tab w:val="left" w:pos="709"/>
        </w:tabs>
        <w:ind w:left="360"/>
        <w:jc w:val="center"/>
        <w:rPr>
          <w:rFonts w:ascii="Arial" w:hAnsi="Arial" w:cs="Arial"/>
          <w:b/>
          <w:sz w:val="23"/>
          <w:szCs w:val="23"/>
        </w:rPr>
      </w:pPr>
    </w:p>
    <w:p w14:paraId="747428A7"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27488295"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Prieigos teis</w:t>
      </w:r>
      <w:r>
        <w:rPr>
          <w:rFonts w:ascii="Arial" w:hAnsi="Arial" w:cs="Arial"/>
          <w:sz w:val="23"/>
          <w:szCs w:val="23"/>
        </w:rPr>
        <w:t>ė</w:t>
      </w:r>
      <w:r w:rsidRPr="00523318">
        <w:rPr>
          <w:rFonts w:ascii="Arial" w:hAnsi="Arial" w:cs="Arial"/>
          <w:sz w:val="23"/>
          <w:szCs w:val="23"/>
        </w:rPr>
        <w:t xml:space="preserve">s prie asmens duomenų </w:t>
      </w:r>
      <w:r w:rsidRPr="00523318">
        <w:rPr>
          <w:rFonts w:ascii="Arial" w:hAnsi="Arial" w:cs="Arial"/>
          <w:noProof/>
          <w:sz w:val="23"/>
          <w:szCs w:val="23"/>
        </w:rPr>
        <w:t xml:space="preserve">Duomenų </w:t>
      </w:r>
      <w:r w:rsidRPr="00523318">
        <w:rPr>
          <w:rFonts w:ascii="Arial" w:hAnsi="Arial" w:cs="Arial"/>
          <w:sz w:val="23"/>
          <w:szCs w:val="23"/>
        </w:rPr>
        <w:t>tvarkytojo paskirtiems atsakingiems darbuotojams suteikiamos vadovaujantis „būtina žinoti“ ir „mažiausių privilegijų“ principais.</w:t>
      </w:r>
    </w:p>
    <w:p w14:paraId="23C667F8"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naudoja atsakingų darbuotojų autentifikavimo mechanizmą jų tapatumui nustatyti.</w:t>
      </w:r>
    </w:p>
    <w:p w14:paraId="0D8F66C5" w14:textId="77777777" w:rsidR="00B108B2" w:rsidRPr="00523318" w:rsidRDefault="00B108B2" w:rsidP="00B108B2">
      <w:pPr>
        <w:pStyle w:val="ListParagraph"/>
        <w:tabs>
          <w:tab w:val="left" w:pos="349"/>
          <w:tab w:val="left" w:pos="709"/>
          <w:tab w:val="left" w:pos="1134"/>
        </w:tabs>
        <w:ind w:left="851"/>
        <w:rPr>
          <w:rFonts w:ascii="Arial" w:hAnsi="Arial" w:cs="Arial"/>
          <w:sz w:val="23"/>
          <w:szCs w:val="23"/>
        </w:rPr>
      </w:pPr>
    </w:p>
    <w:p w14:paraId="51664698" w14:textId="77777777" w:rsidR="00B108B2" w:rsidRPr="00523318" w:rsidRDefault="00B108B2" w:rsidP="00B108B2">
      <w:pPr>
        <w:pStyle w:val="ListParagraph"/>
        <w:tabs>
          <w:tab w:val="left" w:pos="349"/>
          <w:tab w:val="left" w:pos="709"/>
          <w:tab w:val="left" w:pos="1134"/>
        </w:tabs>
        <w:ind w:left="851"/>
        <w:rPr>
          <w:rFonts w:ascii="Arial" w:hAnsi="Arial" w:cs="Arial"/>
          <w:sz w:val="23"/>
          <w:szCs w:val="23"/>
        </w:rPr>
      </w:pPr>
    </w:p>
    <w:p w14:paraId="5BAF0371"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IV SKYRIUS</w:t>
      </w:r>
    </w:p>
    <w:p w14:paraId="6423F82A" w14:textId="77777777" w:rsidR="00B108B2" w:rsidRPr="00523318" w:rsidRDefault="00B108B2" w:rsidP="00B108B2">
      <w:pPr>
        <w:tabs>
          <w:tab w:val="left" w:pos="349"/>
          <w:tab w:val="left" w:pos="709"/>
        </w:tabs>
        <w:jc w:val="center"/>
        <w:rPr>
          <w:rFonts w:ascii="Arial" w:hAnsi="Arial" w:cs="Arial"/>
          <w:b/>
          <w:sz w:val="23"/>
          <w:szCs w:val="23"/>
        </w:rPr>
      </w:pPr>
      <w:r w:rsidRPr="00523318">
        <w:rPr>
          <w:rFonts w:ascii="Arial" w:hAnsi="Arial" w:cs="Arial"/>
          <w:b/>
          <w:sz w:val="23"/>
          <w:szCs w:val="23"/>
        </w:rPr>
        <w:t>DARBO SAUGUMAS</w:t>
      </w:r>
    </w:p>
    <w:p w14:paraId="52F45599" w14:textId="77777777" w:rsidR="00B108B2" w:rsidRPr="00523318" w:rsidRDefault="00B108B2" w:rsidP="00B108B2">
      <w:pPr>
        <w:tabs>
          <w:tab w:val="left" w:pos="349"/>
          <w:tab w:val="left" w:pos="709"/>
        </w:tabs>
        <w:jc w:val="center"/>
        <w:rPr>
          <w:rFonts w:ascii="Arial" w:hAnsi="Arial" w:cs="Arial"/>
          <w:b/>
          <w:sz w:val="23"/>
          <w:szCs w:val="23"/>
        </w:rPr>
      </w:pPr>
    </w:p>
    <w:p w14:paraId="0284AF78"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374C3CC0" w14:textId="77777777" w:rsidR="00B108B2" w:rsidRPr="00523318" w:rsidRDefault="00B108B2" w:rsidP="00B108B2">
      <w:pPr>
        <w:pStyle w:val="ListParagraph"/>
        <w:widowControl/>
        <w:numPr>
          <w:ilvl w:val="0"/>
          <w:numId w:val="45"/>
        </w:numPr>
        <w:tabs>
          <w:tab w:val="left" w:pos="349"/>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02C36766" w14:textId="77777777" w:rsidR="00B108B2" w:rsidRPr="00523318" w:rsidRDefault="00B108B2" w:rsidP="00B108B2">
      <w:pPr>
        <w:pStyle w:val="ListParagraph"/>
        <w:widowControl/>
        <w:numPr>
          <w:ilvl w:val="0"/>
          <w:numId w:val="45"/>
        </w:numPr>
        <w:tabs>
          <w:tab w:val="left" w:pos="349"/>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Nustatytu dažnumu daromos ir tikrinamos asmens duomenų atsarginės kopijos, išskyrus atvejus, kai Duomenų tvarkytojui suteikiama tik prieiga prie NMA tvarkomų sistemų.</w:t>
      </w:r>
    </w:p>
    <w:p w14:paraId="1D626FC6" w14:textId="77777777" w:rsidR="00B108B2" w:rsidRPr="00523318" w:rsidRDefault="00B108B2" w:rsidP="00B108B2">
      <w:pPr>
        <w:pStyle w:val="ListParagraph"/>
        <w:widowControl/>
        <w:numPr>
          <w:ilvl w:val="0"/>
          <w:numId w:val="45"/>
        </w:numPr>
        <w:tabs>
          <w:tab w:val="left" w:pos="349"/>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6466CFDA" w14:textId="77777777" w:rsidR="00B108B2" w:rsidRPr="00523318" w:rsidRDefault="00B108B2" w:rsidP="00B108B2">
      <w:pPr>
        <w:pStyle w:val="ListParagraph"/>
        <w:widowControl/>
        <w:numPr>
          <w:ilvl w:val="0"/>
          <w:numId w:val="45"/>
        </w:numPr>
        <w:tabs>
          <w:tab w:val="left" w:pos="709"/>
          <w:tab w:val="left" w:pos="851"/>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Periodiškai atliekami technologiniai patikrinimai, o jų metu nustatyti pažeidžiamumai šalinami ir valdomi.</w:t>
      </w:r>
    </w:p>
    <w:p w14:paraId="5740D5A1" w14:textId="77777777" w:rsidR="00B108B2" w:rsidRPr="00523318" w:rsidRDefault="00B108B2" w:rsidP="00B108B2">
      <w:pPr>
        <w:pStyle w:val="ListParagraph"/>
        <w:tabs>
          <w:tab w:val="left" w:pos="709"/>
        </w:tabs>
        <w:ind w:left="360"/>
        <w:rPr>
          <w:rFonts w:ascii="Arial" w:hAnsi="Arial" w:cs="Arial"/>
          <w:sz w:val="23"/>
          <w:szCs w:val="23"/>
        </w:rPr>
      </w:pPr>
    </w:p>
    <w:p w14:paraId="6D506FDB"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V SKYRIUS</w:t>
      </w:r>
    </w:p>
    <w:p w14:paraId="41E013C1"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SAUGUMO INCIDENTŲ VALDYMAS</w:t>
      </w:r>
    </w:p>
    <w:p w14:paraId="4C629BDE" w14:textId="77777777" w:rsidR="00B108B2" w:rsidRPr="00523318" w:rsidRDefault="00B108B2" w:rsidP="00B108B2">
      <w:pPr>
        <w:pStyle w:val="ListParagraph"/>
        <w:tabs>
          <w:tab w:val="left" w:pos="709"/>
        </w:tabs>
        <w:ind w:left="360"/>
        <w:rPr>
          <w:rFonts w:ascii="Arial" w:hAnsi="Arial" w:cs="Arial"/>
          <w:b/>
          <w:sz w:val="23"/>
          <w:szCs w:val="23"/>
        </w:rPr>
      </w:pPr>
    </w:p>
    <w:p w14:paraId="7E027BCC" w14:textId="77777777" w:rsidR="00B108B2" w:rsidRPr="00523318" w:rsidRDefault="00B108B2" w:rsidP="00B108B2">
      <w:pPr>
        <w:pStyle w:val="ListParagraph"/>
        <w:widowControl/>
        <w:numPr>
          <w:ilvl w:val="0"/>
          <w:numId w:val="45"/>
        </w:numPr>
        <w:tabs>
          <w:tab w:val="left" w:pos="709"/>
          <w:tab w:val="left" w:pos="1276"/>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privalo turėti patvirtintą informacijos saugumo incidentų valdymo tvarką.</w:t>
      </w:r>
    </w:p>
    <w:p w14:paraId="40542D62"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785DCE35"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įsipareigoja bendradarbiauti su NMA tiriant informacijos saugumo incidentus ir tiekti visą tyrimui reikalingą informaciją.</w:t>
      </w:r>
    </w:p>
    <w:p w14:paraId="41BCBDA4" w14:textId="77777777" w:rsidR="00B108B2" w:rsidRPr="00523318" w:rsidRDefault="00B108B2" w:rsidP="00B108B2">
      <w:pPr>
        <w:tabs>
          <w:tab w:val="left" w:pos="709"/>
        </w:tabs>
        <w:rPr>
          <w:rFonts w:ascii="Arial" w:hAnsi="Arial" w:cs="Arial"/>
          <w:sz w:val="23"/>
          <w:szCs w:val="23"/>
        </w:rPr>
      </w:pPr>
    </w:p>
    <w:p w14:paraId="00C4161F"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VI SKYRIUS</w:t>
      </w:r>
    </w:p>
    <w:p w14:paraId="7D91590F"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VEIKLOS TĘSTINUMAS</w:t>
      </w:r>
    </w:p>
    <w:p w14:paraId="4C127E53" w14:textId="77777777" w:rsidR="00B108B2" w:rsidRPr="00523318" w:rsidRDefault="00B108B2" w:rsidP="00B108B2">
      <w:pPr>
        <w:tabs>
          <w:tab w:val="left" w:pos="709"/>
        </w:tabs>
        <w:jc w:val="center"/>
        <w:rPr>
          <w:rFonts w:ascii="Arial" w:hAnsi="Arial" w:cs="Arial"/>
          <w:b/>
          <w:sz w:val="23"/>
          <w:szCs w:val="23"/>
        </w:rPr>
      </w:pPr>
    </w:p>
    <w:p w14:paraId="7C850E7D"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valdo veiklos ir informacijos saugos rizikas ir imasi reikiamų priemonių šioms rizikoms valdyti (rizikų valdymo sistema).</w:t>
      </w:r>
    </w:p>
    <w:p w14:paraId="1789D789"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turi patvirtintą veiklos tęstinumo valdymo planą ir periodiškai testuoja jo efektyvumą.</w:t>
      </w:r>
    </w:p>
    <w:p w14:paraId="1E1E5BA4" w14:textId="77777777" w:rsidR="00B108B2" w:rsidRPr="00523318" w:rsidRDefault="00B108B2" w:rsidP="00B108B2">
      <w:pPr>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1868A3B4" w14:textId="77777777" w:rsidTr="00402036">
        <w:tc>
          <w:tcPr>
            <w:tcW w:w="4644" w:type="dxa"/>
          </w:tcPr>
          <w:p w14:paraId="0DAE7740"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284" w:type="dxa"/>
          </w:tcPr>
          <w:p w14:paraId="79218F77"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1789B16F"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2FE0E065" w14:textId="77777777" w:rsidTr="00402036">
        <w:tc>
          <w:tcPr>
            <w:tcW w:w="4644" w:type="dxa"/>
          </w:tcPr>
          <w:p w14:paraId="015CE299"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636DAF84"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p>
        </w:tc>
        <w:tc>
          <w:tcPr>
            <w:tcW w:w="284" w:type="dxa"/>
          </w:tcPr>
          <w:p w14:paraId="01F3540B"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6EEBD6F3" w14:textId="77777777" w:rsidR="00B108B2" w:rsidRPr="00523318" w:rsidRDefault="00B108B2" w:rsidP="00402036">
            <w:pPr>
              <w:rPr>
                <w:rFonts w:ascii="Arial" w:hAnsi="Arial" w:cs="Arial"/>
                <w:b/>
                <w:iCs/>
                <w:color w:val="000000"/>
                <w:sz w:val="23"/>
                <w:szCs w:val="23"/>
              </w:rPr>
            </w:pPr>
            <w:proofErr w:type="spellStart"/>
            <w:r w:rsidRPr="00523318">
              <w:rPr>
                <w:rFonts w:ascii="Arial" w:hAnsi="Arial" w:cs="Arial"/>
                <w:b/>
                <w:iCs/>
                <w:color w:val="000000"/>
                <w:sz w:val="23"/>
                <w:szCs w:val="23"/>
              </w:rPr>
              <w:t>Tiekėjas</w:t>
            </w:r>
            <w:proofErr w:type="spellEnd"/>
          </w:p>
          <w:p w14:paraId="68A227E1"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r w:rsidRPr="00523318" w:rsidDel="00FF5288">
              <w:rPr>
                <w:rFonts w:ascii="Arial" w:eastAsia="Calibri" w:hAnsi="Arial" w:cs="Arial"/>
                <w:i/>
                <w:sz w:val="23"/>
                <w:szCs w:val="23"/>
              </w:rPr>
              <w:t xml:space="preserve"> </w:t>
            </w:r>
          </w:p>
        </w:tc>
      </w:tr>
    </w:tbl>
    <w:p w14:paraId="610D4D9E" w14:textId="77777777" w:rsidR="00B108B2" w:rsidRPr="00523318" w:rsidRDefault="00B108B2" w:rsidP="00B108B2">
      <w:pPr>
        <w:rPr>
          <w:rFonts w:ascii="Arial" w:hAnsi="Arial" w:cs="Arial"/>
          <w:sz w:val="23"/>
          <w:szCs w:val="23"/>
        </w:rPr>
      </w:pPr>
    </w:p>
    <w:p w14:paraId="566798D0" w14:textId="77777777" w:rsidR="00B108B2" w:rsidRPr="00523318" w:rsidRDefault="00B108B2" w:rsidP="00B108B2">
      <w:pPr>
        <w:tabs>
          <w:tab w:val="left" w:pos="7215"/>
        </w:tabs>
        <w:rPr>
          <w:rFonts w:ascii="Arial" w:hAnsi="Arial" w:cs="Arial"/>
          <w:sz w:val="23"/>
          <w:szCs w:val="23"/>
        </w:rPr>
      </w:pPr>
    </w:p>
    <w:p w14:paraId="5F5E4B69" w14:textId="77777777" w:rsidR="00B108B2" w:rsidRPr="00523318" w:rsidRDefault="00B108B2" w:rsidP="00B108B2">
      <w:pPr>
        <w:tabs>
          <w:tab w:val="center" w:pos="4819"/>
          <w:tab w:val="right" w:pos="9638"/>
        </w:tabs>
        <w:rPr>
          <w:rFonts w:ascii="Arial" w:hAnsi="Arial" w:cs="Arial"/>
          <w:sz w:val="23"/>
          <w:szCs w:val="23"/>
        </w:rPr>
      </w:pPr>
    </w:p>
    <w:p w14:paraId="3F7FF1E8" w14:textId="77777777" w:rsidR="00B108B2" w:rsidRPr="00523318" w:rsidRDefault="00B108B2" w:rsidP="00B108B2">
      <w:pPr>
        <w:tabs>
          <w:tab w:val="center" w:pos="4819"/>
          <w:tab w:val="right" w:pos="9638"/>
        </w:tabs>
        <w:rPr>
          <w:rFonts w:ascii="Arial" w:hAnsi="Arial" w:cs="Arial"/>
          <w:sz w:val="23"/>
          <w:szCs w:val="23"/>
        </w:rPr>
      </w:pPr>
    </w:p>
    <w:p w14:paraId="2A70274D" w14:textId="77777777" w:rsidR="00B108B2" w:rsidRPr="00523318" w:rsidRDefault="00B108B2" w:rsidP="00B108B2">
      <w:pPr>
        <w:tabs>
          <w:tab w:val="center" w:pos="4819"/>
          <w:tab w:val="right" w:pos="9638"/>
        </w:tabs>
        <w:rPr>
          <w:rFonts w:ascii="Arial" w:hAnsi="Arial" w:cs="Arial"/>
          <w:sz w:val="23"/>
          <w:szCs w:val="23"/>
        </w:rPr>
      </w:pPr>
    </w:p>
    <w:p w14:paraId="2BA07C88" w14:textId="77777777" w:rsidR="00B108B2" w:rsidRPr="00523318" w:rsidRDefault="00B108B2" w:rsidP="00B108B2">
      <w:pPr>
        <w:tabs>
          <w:tab w:val="center" w:pos="4819"/>
          <w:tab w:val="right" w:pos="9638"/>
        </w:tabs>
        <w:rPr>
          <w:rFonts w:ascii="Arial" w:hAnsi="Arial" w:cs="Arial"/>
          <w:sz w:val="23"/>
          <w:szCs w:val="23"/>
        </w:rPr>
      </w:pPr>
    </w:p>
    <w:p w14:paraId="46D632CA" w14:textId="77777777" w:rsidR="00B108B2" w:rsidRPr="00523318" w:rsidRDefault="00B108B2" w:rsidP="00B108B2">
      <w:pPr>
        <w:tabs>
          <w:tab w:val="center" w:pos="4819"/>
          <w:tab w:val="right" w:pos="9638"/>
        </w:tabs>
        <w:rPr>
          <w:rFonts w:ascii="Arial" w:hAnsi="Arial" w:cs="Arial"/>
          <w:sz w:val="23"/>
          <w:szCs w:val="23"/>
        </w:rPr>
      </w:pPr>
    </w:p>
    <w:p w14:paraId="4891507A" w14:textId="77777777" w:rsidR="00B108B2" w:rsidRPr="00523318" w:rsidRDefault="00B108B2" w:rsidP="00B108B2">
      <w:pPr>
        <w:rPr>
          <w:rFonts w:ascii="Arial" w:hAnsi="Arial" w:cs="Arial"/>
          <w:sz w:val="23"/>
          <w:szCs w:val="23"/>
        </w:rPr>
        <w:sectPr w:rsidR="00B108B2" w:rsidRPr="00523318" w:rsidSect="00402036">
          <w:headerReference w:type="first" r:id="rId16"/>
          <w:pgSz w:w="11906" w:h="16838"/>
          <w:pgMar w:top="1134" w:right="567" w:bottom="1134" w:left="1701" w:header="567" w:footer="709" w:gutter="0"/>
          <w:pgNumType w:start="1"/>
          <w:cols w:space="708"/>
          <w:titlePg/>
          <w:docGrid w:linePitch="360"/>
        </w:sectPr>
      </w:pPr>
    </w:p>
    <w:p w14:paraId="09C92679" w14:textId="77777777" w:rsidR="00B108B2" w:rsidRPr="00523318" w:rsidRDefault="00B108B2" w:rsidP="00B108B2">
      <w:pPr>
        <w:rPr>
          <w:rFonts w:ascii="Arial" w:hAnsi="Arial" w:cs="Arial"/>
          <w:sz w:val="23"/>
          <w:szCs w:val="23"/>
        </w:rPr>
      </w:pPr>
    </w:p>
    <w:p w14:paraId="04D5B4BF" w14:textId="77777777" w:rsidR="00B108B2" w:rsidRPr="00523318" w:rsidRDefault="00B108B2" w:rsidP="00B108B2">
      <w:pPr>
        <w:pStyle w:val="BodyText"/>
        <w:ind w:left="5670"/>
        <w:rPr>
          <w:rFonts w:ascii="Arial" w:hAnsi="Arial" w:cs="Arial"/>
          <w:sz w:val="23"/>
          <w:szCs w:val="23"/>
        </w:rPr>
      </w:pPr>
      <w:bookmarkStart w:id="29" w:name="Priedas_4"/>
      <w:r w:rsidRPr="00523318">
        <w:rPr>
          <w:rFonts w:ascii="Arial" w:hAnsi="Arial" w:cs="Arial"/>
          <w:sz w:val="23"/>
          <w:szCs w:val="23"/>
        </w:rPr>
        <w:t xml:space="preserve">Mažos vertės „Symantec </w:t>
      </w:r>
      <w:proofErr w:type="spellStart"/>
      <w:r w:rsidRPr="00523318">
        <w:rPr>
          <w:rFonts w:ascii="Arial" w:hAnsi="Arial" w:cs="Arial"/>
          <w:sz w:val="23"/>
          <w:szCs w:val="23"/>
        </w:rPr>
        <w:t>Identity</w:t>
      </w:r>
      <w:proofErr w:type="spellEnd"/>
      <w:r w:rsidRPr="00523318">
        <w:rPr>
          <w:rFonts w:ascii="Arial" w:hAnsi="Arial" w:cs="Arial"/>
          <w:sz w:val="23"/>
          <w:szCs w:val="23"/>
        </w:rPr>
        <w:t xml:space="preserve"> Manager“</w:t>
      </w:r>
      <w:r>
        <w:rPr>
          <w:rFonts w:ascii="Arial"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pirkimo sąlygų</w:t>
      </w:r>
    </w:p>
    <w:p w14:paraId="1583AD20" w14:textId="77777777" w:rsidR="00B108B2" w:rsidRPr="00523318" w:rsidRDefault="00B108B2" w:rsidP="00B108B2">
      <w:pPr>
        <w:pStyle w:val="BodyText"/>
        <w:ind w:left="5670"/>
        <w:rPr>
          <w:rFonts w:ascii="Arial" w:hAnsi="Arial" w:cs="Arial"/>
          <w:sz w:val="23"/>
          <w:szCs w:val="23"/>
        </w:rPr>
      </w:pPr>
      <w:r w:rsidRPr="00523318">
        <w:rPr>
          <w:rFonts w:ascii="Arial" w:hAnsi="Arial" w:cs="Arial"/>
          <w:sz w:val="23"/>
          <w:szCs w:val="23"/>
        </w:rPr>
        <w:t>3 priedas</w:t>
      </w:r>
    </w:p>
    <w:bookmarkEnd w:id="29"/>
    <w:p w14:paraId="77955EC4" w14:textId="77777777" w:rsidR="00B108B2" w:rsidRPr="00523318" w:rsidRDefault="00B108B2" w:rsidP="00B108B2">
      <w:pPr>
        <w:tabs>
          <w:tab w:val="left" w:pos="5103"/>
        </w:tabs>
        <w:suppressAutoHyphens/>
        <w:textAlignment w:val="baseline"/>
        <w:rPr>
          <w:rFonts w:ascii="Arial" w:hAnsi="Arial" w:cs="Arial"/>
          <w:sz w:val="23"/>
          <w:szCs w:val="23"/>
        </w:rPr>
      </w:pPr>
    </w:p>
    <w:p w14:paraId="3861839C" w14:textId="77777777" w:rsidR="00B108B2" w:rsidRPr="00523318" w:rsidRDefault="00B108B2" w:rsidP="00B108B2">
      <w:pPr>
        <w:shd w:val="clear" w:color="auto" w:fill="FFFFFF"/>
        <w:suppressAutoHyphens/>
        <w:jc w:val="center"/>
        <w:rPr>
          <w:rFonts w:ascii="Arial" w:hAnsi="Arial" w:cs="Arial"/>
          <w:b/>
          <w:sz w:val="23"/>
          <w:szCs w:val="23"/>
        </w:rPr>
      </w:pPr>
      <w:r w:rsidRPr="00523318">
        <w:rPr>
          <w:rFonts w:ascii="Arial" w:hAnsi="Arial" w:cs="Arial"/>
          <w:b/>
          <w:sz w:val="23"/>
          <w:szCs w:val="23"/>
        </w:rPr>
        <w:t>(</w:t>
      </w:r>
      <w:bookmarkStart w:id="30" w:name="saugumas"/>
      <w:proofErr w:type="spellStart"/>
      <w:r w:rsidRPr="00523318">
        <w:rPr>
          <w:rFonts w:ascii="Arial" w:hAnsi="Arial" w:cs="Arial"/>
          <w:b/>
          <w:sz w:val="23"/>
          <w:szCs w:val="23"/>
        </w:rPr>
        <w:t>Nacionalinio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saugumo</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reikalavimų</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atitikties</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deklaracijos</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tipinė</w:t>
      </w:r>
      <w:proofErr w:type="spellEnd"/>
      <w:r w:rsidRPr="00523318">
        <w:rPr>
          <w:rFonts w:ascii="Arial" w:hAnsi="Arial" w:cs="Arial"/>
          <w:b/>
          <w:sz w:val="23"/>
          <w:szCs w:val="23"/>
        </w:rPr>
        <w:t xml:space="preserve"> </w:t>
      </w:r>
      <w:proofErr w:type="spellStart"/>
      <w:r w:rsidRPr="00523318">
        <w:rPr>
          <w:rFonts w:ascii="Arial" w:hAnsi="Arial" w:cs="Arial"/>
          <w:b/>
          <w:sz w:val="23"/>
          <w:szCs w:val="23"/>
        </w:rPr>
        <w:t>forma</w:t>
      </w:r>
      <w:proofErr w:type="spellEnd"/>
      <w:r w:rsidRPr="00523318">
        <w:rPr>
          <w:rFonts w:ascii="Arial" w:hAnsi="Arial" w:cs="Arial"/>
          <w:b/>
          <w:sz w:val="23"/>
          <w:szCs w:val="23"/>
        </w:rPr>
        <w:t>)</w:t>
      </w:r>
    </w:p>
    <w:bookmarkEnd w:id="30"/>
    <w:p w14:paraId="1002BBA3" w14:textId="77777777" w:rsidR="00B108B2" w:rsidRPr="00523318" w:rsidRDefault="00B108B2" w:rsidP="00B108B2">
      <w:pPr>
        <w:widowControl w:val="0"/>
        <w:tabs>
          <w:tab w:val="right" w:leader="underscore" w:pos="9071"/>
        </w:tabs>
        <w:suppressAutoHyphens/>
        <w:textAlignment w:val="baseline"/>
        <w:rPr>
          <w:rFonts w:ascii="Arial" w:hAnsi="Arial" w:cs="Arial"/>
          <w:sz w:val="23"/>
          <w:szCs w:val="23"/>
        </w:rPr>
      </w:pPr>
      <w:r w:rsidRPr="00523318">
        <w:rPr>
          <w:rFonts w:ascii="Arial" w:eastAsia="Calibri" w:hAnsi="Arial" w:cs="Arial"/>
          <w:sz w:val="23"/>
          <w:szCs w:val="23"/>
        </w:rPr>
        <w:tab/>
      </w:r>
    </w:p>
    <w:p w14:paraId="53E50606" w14:textId="48E69F81" w:rsidR="00B108B2" w:rsidRPr="00523318" w:rsidRDefault="00B108B2" w:rsidP="00B108B2">
      <w:pPr>
        <w:shd w:val="clear" w:color="auto" w:fill="FFFFFF"/>
        <w:suppressAutoHyphens/>
        <w:ind w:right="-178"/>
        <w:jc w:val="center"/>
        <w:rPr>
          <w:rFonts w:ascii="Arial" w:hAnsi="Arial" w:cs="Arial"/>
          <w:sz w:val="23"/>
          <w:szCs w:val="23"/>
        </w:rPr>
      </w:pPr>
      <w:r w:rsidRPr="00523318">
        <w:rPr>
          <w:rFonts w:ascii="Arial" w:hAnsi="Arial" w:cs="Arial"/>
          <w:sz w:val="23"/>
          <w:szCs w:val="23"/>
        </w:rPr>
        <w:t>(</w:t>
      </w:r>
      <w:r w:rsidRPr="00523318">
        <w:rPr>
          <w:rFonts w:ascii="Arial" w:hAnsi="Arial" w:cs="Arial"/>
          <w:i/>
          <w:iCs/>
          <w:sz w:val="23"/>
          <w:szCs w:val="23"/>
        </w:rPr>
        <w:t>t</w:t>
      </w:r>
      <w:proofErr w:type="spellStart"/>
      <w:r w:rsidR="00F56D8E">
        <w:rPr>
          <w:rFonts w:ascii="Arial" w:hAnsi="Arial" w:cs="Arial"/>
          <w:i/>
          <w:iCs/>
          <w:sz w:val="23"/>
          <w:szCs w:val="23"/>
          <w:lang w:val="lt-LT"/>
        </w:rPr>
        <w:t>ie</w:t>
      </w:r>
      <w:r w:rsidRPr="00523318">
        <w:rPr>
          <w:rFonts w:ascii="Arial" w:hAnsi="Arial" w:cs="Arial"/>
          <w:i/>
          <w:iCs/>
          <w:sz w:val="23"/>
          <w:szCs w:val="23"/>
        </w:rPr>
        <w:t>kėjo</w:t>
      </w:r>
      <w:proofErr w:type="spellEnd"/>
      <w:r w:rsidRPr="00523318">
        <w:rPr>
          <w:rFonts w:ascii="Arial" w:hAnsi="Arial" w:cs="Arial"/>
          <w:i/>
          <w:iCs/>
          <w:sz w:val="23"/>
          <w:szCs w:val="23"/>
        </w:rPr>
        <w:t xml:space="preserve"> </w:t>
      </w:r>
      <w:proofErr w:type="spellStart"/>
      <w:r w:rsidRPr="00523318">
        <w:rPr>
          <w:rFonts w:ascii="Arial" w:hAnsi="Arial" w:cs="Arial"/>
          <w:i/>
          <w:iCs/>
          <w:sz w:val="23"/>
          <w:szCs w:val="23"/>
        </w:rPr>
        <w:t>pavadinimas</w:t>
      </w:r>
      <w:proofErr w:type="spellEnd"/>
      <w:r w:rsidRPr="00523318">
        <w:rPr>
          <w:rFonts w:ascii="Arial" w:hAnsi="Arial" w:cs="Arial"/>
          <w:sz w:val="23"/>
          <w:szCs w:val="23"/>
        </w:rPr>
        <w:t>)</w:t>
      </w:r>
    </w:p>
    <w:p w14:paraId="1424FBA9" w14:textId="77777777" w:rsidR="00B108B2" w:rsidRPr="00523318" w:rsidRDefault="00B108B2" w:rsidP="00B108B2">
      <w:pPr>
        <w:widowControl w:val="0"/>
        <w:tabs>
          <w:tab w:val="right" w:leader="underscore" w:pos="9071"/>
        </w:tabs>
        <w:suppressAutoHyphens/>
        <w:textAlignment w:val="baseline"/>
        <w:rPr>
          <w:rFonts w:ascii="Arial" w:eastAsia="Calibri" w:hAnsi="Arial" w:cs="Arial"/>
          <w:sz w:val="23"/>
          <w:szCs w:val="23"/>
        </w:rPr>
      </w:pPr>
      <w:r w:rsidRPr="00523318">
        <w:rPr>
          <w:rFonts w:ascii="Arial" w:eastAsia="Calibri" w:hAnsi="Arial" w:cs="Arial"/>
          <w:sz w:val="23"/>
          <w:szCs w:val="23"/>
        </w:rPr>
        <w:tab/>
      </w:r>
    </w:p>
    <w:p w14:paraId="69D72FF3" w14:textId="77777777" w:rsidR="00B108B2" w:rsidRPr="00523318" w:rsidRDefault="00B108B2" w:rsidP="00B108B2">
      <w:pPr>
        <w:suppressAutoHyphens/>
        <w:jc w:val="center"/>
        <w:textAlignment w:val="baseline"/>
        <w:rPr>
          <w:rFonts w:ascii="Arial" w:hAnsi="Arial" w:cs="Arial"/>
          <w:sz w:val="23"/>
          <w:szCs w:val="23"/>
        </w:rPr>
      </w:pPr>
      <w:r w:rsidRPr="00523318">
        <w:rPr>
          <w:rFonts w:ascii="Arial" w:eastAsia="Calibri" w:hAnsi="Arial" w:cs="Arial"/>
          <w:iCs/>
          <w:sz w:val="23"/>
          <w:szCs w:val="23"/>
        </w:rPr>
        <w:t>(</w:t>
      </w:r>
      <w:proofErr w:type="spellStart"/>
      <w:r w:rsidRPr="00523318">
        <w:rPr>
          <w:rFonts w:ascii="Arial" w:eastAsia="Calibri" w:hAnsi="Arial" w:cs="Arial"/>
          <w:i/>
          <w:sz w:val="23"/>
          <w:szCs w:val="23"/>
        </w:rPr>
        <w:t>adresatas</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perkančiosios</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organizacijos</w:t>
      </w:r>
      <w:proofErr w:type="spellEnd"/>
      <w:r w:rsidRPr="00523318">
        <w:rPr>
          <w:rFonts w:ascii="Arial" w:eastAsia="Calibri" w:hAnsi="Arial" w:cs="Arial"/>
          <w:i/>
          <w:sz w:val="23"/>
          <w:szCs w:val="23"/>
        </w:rPr>
        <w:t xml:space="preserve"> / </w:t>
      </w:r>
      <w:proofErr w:type="spellStart"/>
      <w:r w:rsidRPr="00523318">
        <w:rPr>
          <w:rFonts w:ascii="Arial" w:eastAsia="Calibri" w:hAnsi="Arial" w:cs="Arial"/>
          <w:i/>
          <w:sz w:val="23"/>
          <w:szCs w:val="23"/>
        </w:rPr>
        <w:t>perkančiojo</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subjekto</w:t>
      </w:r>
      <w:proofErr w:type="spellEnd"/>
      <w:r w:rsidRPr="00523318">
        <w:rPr>
          <w:rFonts w:ascii="Arial" w:eastAsia="Calibri" w:hAnsi="Arial" w:cs="Arial"/>
          <w:i/>
          <w:sz w:val="23"/>
          <w:szCs w:val="23"/>
        </w:rPr>
        <w:t xml:space="preserve"> </w:t>
      </w:r>
      <w:proofErr w:type="spellStart"/>
      <w:r w:rsidRPr="00523318">
        <w:rPr>
          <w:rFonts w:ascii="Arial" w:eastAsia="Calibri" w:hAnsi="Arial" w:cs="Arial"/>
          <w:i/>
          <w:sz w:val="23"/>
          <w:szCs w:val="23"/>
        </w:rPr>
        <w:t>pavadinimas</w:t>
      </w:r>
      <w:proofErr w:type="spellEnd"/>
      <w:r w:rsidRPr="00523318">
        <w:rPr>
          <w:rFonts w:ascii="Arial" w:eastAsia="Calibri" w:hAnsi="Arial" w:cs="Arial"/>
          <w:iCs/>
          <w:sz w:val="23"/>
          <w:szCs w:val="23"/>
        </w:rPr>
        <w:t>)</w:t>
      </w:r>
    </w:p>
    <w:p w14:paraId="7F5767E6"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b/>
          <w:bCs/>
          <w:sz w:val="23"/>
          <w:szCs w:val="23"/>
        </w:rPr>
      </w:pPr>
    </w:p>
    <w:p w14:paraId="5739CE9A" w14:textId="77777777" w:rsidR="00B108B2" w:rsidRPr="00523318" w:rsidRDefault="00B108B2" w:rsidP="00B108B2">
      <w:pPr>
        <w:widowControl w:val="0"/>
        <w:tabs>
          <w:tab w:val="right" w:leader="underscore" w:pos="9071"/>
        </w:tabs>
        <w:suppressAutoHyphens/>
        <w:jc w:val="center"/>
        <w:textAlignment w:val="baseline"/>
        <w:rPr>
          <w:rFonts w:ascii="Arial" w:hAnsi="Arial" w:cs="Arial"/>
          <w:sz w:val="23"/>
          <w:szCs w:val="23"/>
        </w:rPr>
      </w:pPr>
      <w:r w:rsidRPr="00523318">
        <w:rPr>
          <w:rFonts w:ascii="Arial" w:eastAsia="Calibri" w:hAnsi="Arial" w:cs="Arial"/>
          <w:b/>
          <w:bCs/>
          <w:sz w:val="23"/>
          <w:szCs w:val="23"/>
        </w:rPr>
        <w:t>NACIONALINIO SAUGUMO REIKALAVIMŲ ATITIKTIES DEKLARACIJA</w:t>
      </w:r>
    </w:p>
    <w:p w14:paraId="5FB7C116"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b/>
          <w:bCs/>
          <w:sz w:val="23"/>
          <w:szCs w:val="23"/>
        </w:rPr>
      </w:pPr>
    </w:p>
    <w:p w14:paraId="27774C59"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sz w:val="23"/>
          <w:szCs w:val="23"/>
        </w:rPr>
      </w:pPr>
      <w:r w:rsidRPr="00523318">
        <w:rPr>
          <w:rFonts w:ascii="Arial" w:eastAsia="Calibri" w:hAnsi="Arial" w:cs="Arial"/>
          <w:sz w:val="23"/>
          <w:szCs w:val="23"/>
        </w:rPr>
        <w:t xml:space="preserve">20__ m._____________ d. </w:t>
      </w:r>
      <w:proofErr w:type="spellStart"/>
      <w:r w:rsidRPr="00523318">
        <w:rPr>
          <w:rFonts w:ascii="Arial" w:eastAsia="Calibri" w:hAnsi="Arial" w:cs="Arial"/>
          <w:sz w:val="23"/>
          <w:szCs w:val="23"/>
        </w:rPr>
        <w:t>Nr</w:t>
      </w:r>
      <w:proofErr w:type="spellEnd"/>
      <w:r w:rsidRPr="00523318">
        <w:rPr>
          <w:rFonts w:ascii="Arial" w:eastAsia="Calibri" w:hAnsi="Arial" w:cs="Arial"/>
          <w:sz w:val="23"/>
          <w:szCs w:val="23"/>
        </w:rPr>
        <w:t>. ______</w:t>
      </w:r>
    </w:p>
    <w:p w14:paraId="26B8C6A1"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sz w:val="23"/>
          <w:szCs w:val="23"/>
        </w:rPr>
      </w:pPr>
      <w:r w:rsidRPr="00523318">
        <w:rPr>
          <w:rFonts w:ascii="Arial" w:eastAsia="Calibri" w:hAnsi="Arial" w:cs="Arial"/>
          <w:sz w:val="23"/>
          <w:szCs w:val="23"/>
        </w:rPr>
        <w:t>__________________________</w:t>
      </w:r>
    </w:p>
    <w:p w14:paraId="19A8CF3B" w14:textId="77777777" w:rsidR="00B108B2" w:rsidRPr="00523318" w:rsidRDefault="00B108B2" w:rsidP="00B108B2">
      <w:pPr>
        <w:widowControl w:val="0"/>
        <w:tabs>
          <w:tab w:val="right" w:leader="underscore" w:pos="9071"/>
        </w:tabs>
        <w:suppressAutoHyphens/>
        <w:jc w:val="center"/>
        <w:textAlignment w:val="baseline"/>
        <w:rPr>
          <w:rFonts w:ascii="Arial" w:hAnsi="Arial" w:cs="Arial"/>
          <w:sz w:val="23"/>
          <w:szCs w:val="23"/>
        </w:rPr>
      </w:pPr>
      <w:r w:rsidRPr="00523318">
        <w:rPr>
          <w:rFonts w:ascii="Arial" w:eastAsia="Calibri" w:hAnsi="Arial" w:cs="Arial"/>
          <w:i/>
          <w:iCs/>
          <w:sz w:val="23"/>
          <w:szCs w:val="23"/>
        </w:rPr>
        <w:t>(</w:t>
      </w:r>
      <w:proofErr w:type="spellStart"/>
      <w:r w:rsidRPr="00523318">
        <w:rPr>
          <w:rFonts w:ascii="Arial" w:eastAsia="Calibri" w:hAnsi="Arial" w:cs="Arial"/>
          <w:i/>
          <w:iCs/>
          <w:sz w:val="23"/>
          <w:szCs w:val="23"/>
        </w:rPr>
        <w:t>Sudarymo</w:t>
      </w:r>
      <w:proofErr w:type="spellEnd"/>
      <w:r w:rsidRPr="00523318">
        <w:rPr>
          <w:rFonts w:ascii="Arial" w:eastAsia="Calibri" w:hAnsi="Arial" w:cs="Arial"/>
          <w:i/>
          <w:iCs/>
          <w:sz w:val="23"/>
          <w:szCs w:val="23"/>
        </w:rPr>
        <w:t xml:space="preserve"> </w:t>
      </w:r>
      <w:proofErr w:type="spellStart"/>
      <w:r w:rsidRPr="00523318">
        <w:rPr>
          <w:rFonts w:ascii="Arial" w:eastAsia="Calibri" w:hAnsi="Arial" w:cs="Arial"/>
          <w:i/>
          <w:iCs/>
          <w:sz w:val="23"/>
          <w:szCs w:val="23"/>
        </w:rPr>
        <w:t>vieta</w:t>
      </w:r>
      <w:proofErr w:type="spellEnd"/>
      <w:r w:rsidRPr="00523318">
        <w:rPr>
          <w:rFonts w:ascii="Arial" w:eastAsia="Calibri" w:hAnsi="Arial" w:cs="Arial"/>
          <w:i/>
          <w:iCs/>
          <w:sz w:val="23"/>
          <w:szCs w:val="23"/>
        </w:rPr>
        <w:t>)</w:t>
      </w:r>
    </w:p>
    <w:p w14:paraId="7C22BB82" w14:textId="77777777" w:rsidR="00B108B2" w:rsidRPr="00523318" w:rsidRDefault="00B108B2" w:rsidP="00B108B2">
      <w:pPr>
        <w:ind w:firstLine="567"/>
        <w:rPr>
          <w:rFonts w:ascii="Arial" w:hAnsi="Arial" w:cs="Arial"/>
          <w:color w:val="000000"/>
          <w:sz w:val="23"/>
          <w:szCs w:val="23"/>
        </w:rPr>
      </w:pPr>
      <w:proofErr w:type="gramStart"/>
      <w:r w:rsidRPr="00523318">
        <w:rPr>
          <w:rFonts w:ascii="Arial" w:hAnsi="Arial" w:cs="Arial"/>
          <w:color w:val="000000"/>
          <w:sz w:val="23"/>
          <w:szCs w:val="23"/>
        </w:rPr>
        <w:t>Aš,_</w:t>
      </w:r>
      <w:proofErr w:type="gramEnd"/>
      <w:r w:rsidRPr="00523318">
        <w:rPr>
          <w:rFonts w:ascii="Arial" w:hAnsi="Arial" w:cs="Arial"/>
          <w:color w:val="000000"/>
          <w:sz w:val="23"/>
          <w:szCs w:val="23"/>
        </w:rPr>
        <w:t>______________________________________________________________,</w:t>
      </w:r>
    </w:p>
    <w:p w14:paraId="5B806974" w14:textId="77777777" w:rsidR="00B108B2" w:rsidRPr="00523318" w:rsidRDefault="00B108B2" w:rsidP="00B108B2">
      <w:pPr>
        <w:ind w:left="960" w:firstLine="318"/>
        <w:rPr>
          <w:rFonts w:ascii="Arial" w:hAnsi="Arial" w:cs="Arial"/>
          <w:color w:val="000000"/>
          <w:sz w:val="23"/>
          <w:szCs w:val="23"/>
        </w:rPr>
      </w:pPr>
      <w:r w:rsidRPr="00523318">
        <w:rPr>
          <w:rFonts w:ascii="Arial" w:hAnsi="Arial" w:cs="Arial"/>
          <w:i/>
          <w:iCs/>
          <w:color w:val="000000"/>
          <w:sz w:val="23"/>
          <w:szCs w:val="23"/>
        </w:rPr>
        <w:t>(</w:t>
      </w:r>
      <w:proofErr w:type="spellStart"/>
      <w:r w:rsidRPr="00523318">
        <w:rPr>
          <w:rFonts w:ascii="Arial" w:hAnsi="Arial" w:cs="Arial"/>
          <w:i/>
          <w:iCs/>
          <w:color w:val="000000"/>
          <w:sz w:val="23"/>
          <w:szCs w:val="23"/>
        </w:rPr>
        <w:t>tiekėjo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vadovo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ar</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jo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įgalioto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asmens</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pareigų</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pavadinimas</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vardas</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ir</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pavardė</w:t>
      </w:r>
      <w:proofErr w:type="spellEnd"/>
      <w:r w:rsidRPr="00523318">
        <w:rPr>
          <w:rFonts w:ascii="Arial" w:hAnsi="Arial" w:cs="Arial"/>
          <w:i/>
          <w:iCs/>
          <w:color w:val="000000"/>
          <w:sz w:val="23"/>
          <w:szCs w:val="23"/>
        </w:rPr>
        <w:t>)</w:t>
      </w:r>
    </w:p>
    <w:p w14:paraId="685A7176" w14:textId="77777777" w:rsidR="00B108B2" w:rsidRPr="00523318" w:rsidRDefault="00B108B2" w:rsidP="00B108B2">
      <w:pPr>
        <w:rPr>
          <w:rFonts w:ascii="Arial" w:hAnsi="Arial" w:cs="Arial"/>
          <w:color w:val="000000"/>
          <w:sz w:val="23"/>
          <w:szCs w:val="23"/>
        </w:rPr>
      </w:pPr>
      <w:proofErr w:type="spellStart"/>
      <w:r w:rsidRPr="00523318">
        <w:rPr>
          <w:rFonts w:ascii="Arial" w:hAnsi="Arial" w:cs="Arial"/>
          <w:color w:val="000000"/>
          <w:sz w:val="23"/>
          <w:szCs w:val="23"/>
        </w:rPr>
        <w:t>patvirtinu</w:t>
      </w:r>
      <w:proofErr w:type="spellEnd"/>
      <w:r w:rsidRPr="00523318">
        <w:rPr>
          <w:rFonts w:ascii="Arial" w:hAnsi="Arial" w:cs="Arial"/>
          <w:color w:val="000000"/>
          <w:sz w:val="23"/>
          <w:szCs w:val="23"/>
        </w:rPr>
        <w:t xml:space="preserve">, </w:t>
      </w:r>
      <w:proofErr w:type="spellStart"/>
      <w:r w:rsidRPr="00523318">
        <w:rPr>
          <w:rFonts w:ascii="Arial" w:hAnsi="Arial" w:cs="Arial"/>
          <w:color w:val="000000"/>
          <w:sz w:val="23"/>
          <w:szCs w:val="23"/>
        </w:rPr>
        <w:t>kad</w:t>
      </w:r>
      <w:proofErr w:type="spellEnd"/>
      <w:r w:rsidRPr="00523318">
        <w:rPr>
          <w:rFonts w:ascii="Arial" w:hAnsi="Arial" w:cs="Arial"/>
          <w:color w:val="000000"/>
          <w:sz w:val="23"/>
          <w:szCs w:val="23"/>
        </w:rPr>
        <w:t xml:space="preserve"> </w:t>
      </w:r>
      <w:proofErr w:type="spellStart"/>
      <w:r w:rsidRPr="00523318">
        <w:rPr>
          <w:rFonts w:ascii="Arial" w:hAnsi="Arial" w:cs="Arial"/>
          <w:color w:val="000000"/>
          <w:sz w:val="23"/>
          <w:szCs w:val="23"/>
        </w:rPr>
        <w:t>mano</w:t>
      </w:r>
      <w:proofErr w:type="spellEnd"/>
      <w:r w:rsidRPr="00523318">
        <w:rPr>
          <w:rFonts w:ascii="Arial" w:hAnsi="Arial" w:cs="Arial"/>
          <w:color w:val="000000"/>
          <w:sz w:val="23"/>
          <w:szCs w:val="23"/>
        </w:rPr>
        <w:t xml:space="preserve"> </w:t>
      </w:r>
      <w:proofErr w:type="spellStart"/>
      <w:r w:rsidRPr="00523318">
        <w:rPr>
          <w:rFonts w:ascii="Arial" w:hAnsi="Arial" w:cs="Arial"/>
          <w:color w:val="000000"/>
          <w:sz w:val="23"/>
          <w:szCs w:val="23"/>
        </w:rPr>
        <w:t>vadovaujamas</w:t>
      </w:r>
      <w:proofErr w:type="spellEnd"/>
      <w:r w:rsidRPr="00523318">
        <w:rPr>
          <w:rFonts w:ascii="Arial" w:hAnsi="Arial" w:cs="Arial"/>
          <w:color w:val="000000"/>
          <w:sz w:val="23"/>
          <w:szCs w:val="23"/>
        </w:rPr>
        <w:t xml:space="preserve"> (-a) (</w:t>
      </w:r>
      <w:proofErr w:type="spellStart"/>
      <w:r w:rsidRPr="00523318">
        <w:rPr>
          <w:rFonts w:ascii="Arial" w:hAnsi="Arial" w:cs="Arial"/>
          <w:color w:val="000000"/>
          <w:sz w:val="23"/>
          <w:szCs w:val="23"/>
        </w:rPr>
        <w:t>atstovaujamas</w:t>
      </w:r>
      <w:proofErr w:type="spellEnd"/>
      <w:r w:rsidRPr="00523318">
        <w:rPr>
          <w:rFonts w:ascii="Arial" w:hAnsi="Arial" w:cs="Arial"/>
          <w:color w:val="000000"/>
          <w:sz w:val="23"/>
          <w:szCs w:val="23"/>
        </w:rPr>
        <w:t xml:space="preserve"> (-a</w:t>
      </w:r>
      <w:proofErr w:type="gramStart"/>
      <w:r w:rsidRPr="00523318">
        <w:rPr>
          <w:rFonts w:ascii="Arial" w:hAnsi="Arial" w:cs="Arial"/>
          <w:color w:val="000000"/>
          <w:sz w:val="23"/>
          <w:szCs w:val="23"/>
        </w:rPr>
        <w:t>))_</w:t>
      </w:r>
      <w:proofErr w:type="gramEnd"/>
      <w:r w:rsidRPr="00523318">
        <w:rPr>
          <w:rFonts w:ascii="Arial" w:hAnsi="Arial" w:cs="Arial"/>
          <w:color w:val="000000"/>
          <w:sz w:val="23"/>
          <w:szCs w:val="23"/>
        </w:rPr>
        <w:t>________________________,</w:t>
      </w:r>
    </w:p>
    <w:p w14:paraId="70BFB267" w14:textId="77777777" w:rsidR="00B108B2" w:rsidRPr="00523318" w:rsidRDefault="00B108B2" w:rsidP="00B108B2">
      <w:pPr>
        <w:ind w:left="5640" w:firstLine="742"/>
        <w:rPr>
          <w:rFonts w:ascii="Arial" w:hAnsi="Arial" w:cs="Arial"/>
          <w:color w:val="000000"/>
          <w:sz w:val="23"/>
          <w:szCs w:val="23"/>
        </w:rPr>
      </w:pPr>
      <w:r w:rsidRPr="00523318">
        <w:rPr>
          <w:rFonts w:ascii="Arial" w:hAnsi="Arial" w:cs="Arial"/>
          <w:i/>
          <w:iCs/>
          <w:color w:val="000000"/>
          <w:sz w:val="23"/>
          <w:szCs w:val="23"/>
        </w:rPr>
        <w:t>(</w:t>
      </w:r>
      <w:proofErr w:type="spellStart"/>
      <w:r w:rsidRPr="00523318">
        <w:rPr>
          <w:rFonts w:ascii="Arial" w:hAnsi="Arial" w:cs="Arial"/>
          <w:i/>
          <w:iCs/>
          <w:color w:val="000000"/>
          <w:sz w:val="23"/>
          <w:szCs w:val="23"/>
        </w:rPr>
        <w:t>tiekėjo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pavadinimas</w:t>
      </w:r>
      <w:proofErr w:type="spellEnd"/>
      <w:r w:rsidRPr="00523318">
        <w:rPr>
          <w:rFonts w:ascii="Arial" w:hAnsi="Arial" w:cs="Arial"/>
          <w:i/>
          <w:iCs/>
          <w:color w:val="000000"/>
          <w:sz w:val="23"/>
          <w:szCs w:val="23"/>
        </w:rPr>
        <w:t xml:space="preserve">)    </w:t>
      </w:r>
    </w:p>
    <w:p w14:paraId="052C00E6" w14:textId="77777777" w:rsidR="00B108B2" w:rsidRPr="00523318" w:rsidRDefault="00B108B2" w:rsidP="00B108B2">
      <w:pPr>
        <w:rPr>
          <w:rFonts w:ascii="Arial" w:hAnsi="Arial" w:cs="Arial"/>
          <w:color w:val="000000"/>
          <w:sz w:val="23"/>
          <w:szCs w:val="23"/>
          <w:u w:val="single"/>
        </w:rPr>
      </w:pPr>
      <w:proofErr w:type="spellStart"/>
      <w:r w:rsidRPr="00523318">
        <w:rPr>
          <w:rFonts w:ascii="Arial" w:hAnsi="Arial" w:cs="Arial"/>
          <w:color w:val="000000"/>
          <w:sz w:val="23"/>
          <w:szCs w:val="23"/>
        </w:rPr>
        <w:t>dalyvaujantis</w:t>
      </w:r>
      <w:proofErr w:type="spellEnd"/>
      <w:r w:rsidRPr="00523318">
        <w:rPr>
          <w:rFonts w:ascii="Arial" w:hAnsi="Arial" w:cs="Arial"/>
          <w:color w:val="000000"/>
          <w:sz w:val="23"/>
          <w:szCs w:val="23"/>
        </w:rPr>
        <w:t xml:space="preserve"> (-</w:t>
      </w:r>
      <w:proofErr w:type="gramStart"/>
      <w:r w:rsidRPr="00523318">
        <w:rPr>
          <w:rFonts w:ascii="Arial" w:hAnsi="Arial" w:cs="Arial"/>
          <w:color w:val="000000"/>
          <w:sz w:val="23"/>
          <w:szCs w:val="23"/>
        </w:rPr>
        <w:t>i)_</w:t>
      </w:r>
      <w:proofErr w:type="gramEnd"/>
      <w:r w:rsidRPr="00523318">
        <w:rPr>
          <w:rFonts w:ascii="Arial" w:hAnsi="Arial" w:cs="Arial"/>
          <w:color w:val="000000"/>
          <w:sz w:val="23"/>
          <w:szCs w:val="23"/>
        </w:rPr>
        <w:t>________________________________________________________</w:t>
      </w:r>
    </w:p>
    <w:p w14:paraId="042B2531" w14:textId="77777777" w:rsidR="00B108B2" w:rsidRPr="00523318" w:rsidRDefault="00B108B2" w:rsidP="00B108B2">
      <w:pPr>
        <w:ind w:left="2040" w:firstLine="371"/>
        <w:rPr>
          <w:rFonts w:ascii="Arial" w:hAnsi="Arial" w:cs="Arial"/>
          <w:color w:val="000000"/>
          <w:sz w:val="23"/>
          <w:szCs w:val="23"/>
        </w:rPr>
      </w:pPr>
      <w:r w:rsidRPr="00523318">
        <w:rPr>
          <w:rFonts w:ascii="Arial" w:hAnsi="Arial" w:cs="Arial"/>
          <w:i/>
          <w:iCs/>
          <w:color w:val="000000"/>
          <w:sz w:val="23"/>
          <w:szCs w:val="23"/>
        </w:rPr>
        <w:t>(</w:t>
      </w:r>
      <w:proofErr w:type="spellStart"/>
      <w:r w:rsidRPr="00523318">
        <w:rPr>
          <w:rFonts w:ascii="Arial" w:hAnsi="Arial" w:cs="Arial"/>
          <w:i/>
          <w:iCs/>
          <w:color w:val="000000"/>
          <w:sz w:val="23"/>
          <w:szCs w:val="23"/>
        </w:rPr>
        <w:t>perkančiosios</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organizacijos</w:t>
      </w:r>
      <w:proofErr w:type="spellEnd"/>
      <w:r w:rsidRPr="00523318">
        <w:rPr>
          <w:rFonts w:ascii="Arial" w:hAnsi="Arial" w:cs="Arial"/>
          <w:i/>
          <w:iCs/>
          <w:color w:val="000000"/>
          <w:sz w:val="23"/>
          <w:szCs w:val="23"/>
        </w:rPr>
        <w:t xml:space="preserve"> / </w:t>
      </w:r>
      <w:proofErr w:type="spellStart"/>
      <w:r w:rsidRPr="00523318">
        <w:rPr>
          <w:rFonts w:ascii="Arial" w:hAnsi="Arial" w:cs="Arial"/>
          <w:i/>
          <w:iCs/>
          <w:color w:val="000000"/>
          <w:sz w:val="23"/>
          <w:szCs w:val="23"/>
        </w:rPr>
        <w:t>perkančiojo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subjekto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pavadinimas</w:t>
      </w:r>
      <w:proofErr w:type="spellEnd"/>
      <w:r w:rsidRPr="00523318">
        <w:rPr>
          <w:rFonts w:ascii="Arial" w:hAnsi="Arial" w:cs="Arial"/>
          <w:i/>
          <w:iCs/>
          <w:color w:val="000000"/>
          <w:sz w:val="23"/>
          <w:szCs w:val="23"/>
        </w:rPr>
        <w:t>)</w:t>
      </w:r>
    </w:p>
    <w:p w14:paraId="063E6DAB" w14:textId="77777777" w:rsidR="00B108B2" w:rsidRPr="00523318" w:rsidRDefault="00B108B2" w:rsidP="00B108B2">
      <w:pPr>
        <w:rPr>
          <w:rFonts w:ascii="Arial" w:hAnsi="Arial" w:cs="Arial"/>
          <w:color w:val="000000"/>
          <w:sz w:val="23"/>
          <w:szCs w:val="23"/>
        </w:rPr>
      </w:pPr>
      <w:proofErr w:type="spellStart"/>
      <w:proofErr w:type="gramStart"/>
      <w:r w:rsidRPr="00523318">
        <w:rPr>
          <w:rFonts w:ascii="Arial" w:hAnsi="Arial" w:cs="Arial"/>
          <w:color w:val="000000"/>
          <w:sz w:val="23"/>
          <w:szCs w:val="23"/>
        </w:rPr>
        <w:t>vykdomame</w:t>
      </w:r>
      <w:proofErr w:type="spellEnd"/>
      <w:r w:rsidRPr="00523318">
        <w:rPr>
          <w:rFonts w:ascii="Arial" w:hAnsi="Arial" w:cs="Arial"/>
          <w:color w:val="000000"/>
          <w:sz w:val="23"/>
          <w:szCs w:val="23"/>
        </w:rPr>
        <w:t xml:space="preserve">  _</w:t>
      </w:r>
      <w:proofErr w:type="gramEnd"/>
      <w:r w:rsidRPr="00523318">
        <w:rPr>
          <w:rFonts w:ascii="Arial" w:hAnsi="Arial" w:cs="Arial"/>
          <w:color w:val="000000"/>
          <w:sz w:val="23"/>
          <w:szCs w:val="23"/>
        </w:rPr>
        <w:t xml:space="preserve">____________________________________, </w:t>
      </w:r>
      <w:proofErr w:type="spellStart"/>
      <w:r w:rsidRPr="00523318">
        <w:rPr>
          <w:rFonts w:ascii="Arial" w:hAnsi="Arial" w:cs="Arial"/>
          <w:color w:val="000000"/>
          <w:sz w:val="23"/>
          <w:szCs w:val="23"/>
        </w:rPr>
        <w:t>atitinka</w:t>
      </w:r>
      <w:proofErr w:type="spellEnd"/>
      <w:r w:rsidRPr="00523318">
        <w:rPr>
          <w:rFonts w:ascii="Arial" w:hAnsi="Arial" w:cs="Arial"/>
          <w:color w:val="000000"/>
          <w:sz w:val="23"/>
          <w:szCs w:val="23"/>
        </w:rPr>
        <w:t xml:space="preserve"> </w:t>
      </w:r>
      <w:proofErr w:type="spellStart"/>
      <w:r w:rsidRPr="00523318">
        <w:rPr>
          <w:rFonts w:ascii="Arial" w:hAnsi="Arial" w:cs="Arial"/>
          <w:color w:val="000000"/>
          <w:sz w:val="23"/>
          <w:szCs w:val="23"/>
        </w:rPr>
        <w:t>toliau</w:t>
      </w:r>
      <w:proofErr w:type="spellEnd"/>
      <w:r w:rsidRPr="00523318">
        <w:rPr>
          <w:rFonts w:ascii="Arial" w:hAnsi="Arial" w:cs="Arial"/>
          <w:color w:val="000000"/>
          <w:sz w:val="23"/>
          <w:szCs w:val="23"/>
        </w:rPr>
        <w:t xml:space="preserve"> </w:t>
      </w:r>
      <w:proofErr w:type="spellStart"/>
      <w:r w:rsidRPr="00523318">
        <w:rPr>
          <w:rFonts w:ascii="Arial" w:hAnsi="Arial" w:cs="Arial"/>
          <w:color w:val="000000"/>
          <w:sz w:val="23"/>
          <w:szCs w:val="23"/>
        </w:rPr>
        <w:t>nurodomus</w:t>
      </w:r>
      <w:proofErr w:type="spellEnd"/>
      <w:r w:rsidRPr="00523318">
        <w:rPr>
          <w:rFonts w:ascii="Arial" w:hAnsi="Arial" w:cs="Arial"/>
          <w:color w:val="000000"/>
          <w:sz w:val="23"/>
          <w:szCs w:val="23"/>
        </w:rPr>
        <w:t xml:space="preserve"> </w:t>
      </w:r>
      <w:proofErr w:type="spellStart"/>
      <w:r w:rsidRPr="00523318">
        <w:rPr>
          <w:rFonts w:ascii="Arial" w:hAnsi="Arial" w:cs="Arial"/>
          <w:color w:val="000000"/>
          <w:sz w:val="23"/>
          <w:szCs w:val="23"/>
        </w:rPr>
        <w:t>reikalavimus</w:t>
      </w:r>
      <w:proofErr w:type="spellEnd"/>
      <w:r w:rsidRPr="00523318">
        <w:rPr>
          <w:rFonts w:ascii="Arial" w:hAnsi="Arial" w:cs="Arial"/>
          <w:color w:val="000000"/>
          <w:sz w:val="23"/>
          <w:szCs w:val="23"/>
        </w:rPr>
        <w:t>:</w:t>
      </w:r>
    </w:p>
    <w:p w14:paraId="2401FAAF" w14:textId="77777777" w:rsidR="00B108B2" w:rsidRPr="00523318" w:rsidRDefault="00B108B2" w:rsidP="00B108B2">
      <w:pPr>
        <w:ind w:firstLine="636"/>
        <w:rPr>
          <w:rFonts w:ascii="Arial" w:hAnsi="Arial" w:cs="Arial"/>
          <w:color w:val="000000"/>
          <w:sz w:val="23"/>
          <w:szCs w:val="23"/>
        </w:rPr>
      </w:pPr>
      <w:r w:rsidRPr="00523318">
        <w:rPr>
          <w:rFonts w:ascii="Arial" w:hAnsi="Arial" w:cs="Arial"/>
          <w:i/>
          <w:iCs/>
          <w:color w:val="000000"/>
          <w:sz w:val="23"/>
          <w:szCs w:val="23"/>
        </w:rPr>
        <w:t>(</w:t>
      </w:r>
      <w:proofErr w:type="spellStart"/>
      <w:r w:rsidRPr="00523318">
        <w:rPr>
          <w:rFonts w:ascii="Arial" w:hAnsi="Arial" w:cs="Arial"/>
          <w:i/>
          <w:iCs/>
          <w:color w:val="000000"/>
          <w:sz w:val="23"/>
          <w:szCs w:val="23"/>
        </w:rPr>
        <w:t>pirkimo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objekto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pavadinimas</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pirkimo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numeris</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pirkimo</w:t>
      </w:r>
      <w:proofErr w:type="spellEnd"/>
      <w:r w:rsidRPr="00523318">
        <w:rPr>
          <w:rFonts w:ascii="Arial" w:hAnsi="Arial" w:cs="Arial"/>
          <w:i/>
          <w:iCs/>
          <w:color w:val="000000"/>
          <w:sz w:val="23"/>
          <w:szCs w:val="23"/>
        </w:rPr>
        <w:t xml:space="preserve"> </w:t>
      </w:r>
      <w:proofErr w:type="spellStart"/>
      <w:r w:rsidRPr="00523318">
        <w:rPr>
          <w:rFonts w:ascii="Arial" w:hAnsi="Arial" w:cs="Arial"/>
          <w:i/>
          <w:iCs/>
          <w:color w:val="000000"/>
          <w:sz w:val="23"/>
          <w:szCs w:val="23"/>
        </w:rPr>
        <w:t>paskelbimo</w:t>
      </w:r>
      <w:proofErr w:type="spellEnd"/>
      <w:r w:rsidRPr="00523318">
        <w:rPr>
          <w:rFonts w:ascii="Arial" w:hAnsi="Arial" w:cs="Arial"/>
          <w:i/>
          <w:iCs/>
          <w:color w:val="000000"/>
          <w:sz w:val="23"/>
          <w:szCs w:val="23"/>
        </w:rPr>
        <w:t xml:space="preserve"> CVP IS </w:t>
      </w:r>
      <w:proofErr w:type="spellStart"/>
      <w:r w:rsidRPr="00523318">
        <w:rPr>
          <w:rFonts w:ascii="Arial" w:hAnsi="Arial" w:cs="Arial"/>
          <w:i/>
          <w:iCs/>
          <w:color w:val="000000"/>
          <w:sz w:val="23"/>
          <w:szCs w:val="23"/>
        </w:rPr>
        <w:t>data</w:t>
      </w:r>
      <w:proofErr w:type="spellEnd"/>
      <w:r w:rsidRPr="00523318">
        <w:rPr>
          <w:rFonts w:ascii="Arial" w:hAnsi="Arial" w:cs="Arial"/>
          <w:color w:val="000000"/>
          <w:sz w:val="23"/>
          <w:szCs w:val="23"/>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108B2" w:rsidRPr="00523318" w14:paraId="253448C9" w14:textId="77777777" w:rsidTr="00402036">
        <w:trPr>
          <w:gridAfter w:val="1"/>
          <w:wAfter w:w="8789" w:type="dxa"/>
        </w:trPr>
        <w:tc>
          <w:tcPr>
            <w:tcW w:w="352" w:type="dxa"/>
            <w:tcBorders>
              <w:top w:val="nil"/>
              <w:left w:val="nil"/>
              <w:bottom w:val="nil"/>
              <w:right w:val="nil"/>
            </w:tcBorders>
          </w:tcPr>
          <w:p w14:paraId="7AFAE2F0" w14:textId="77777777" w:rsidR="00B108B2" w:rsidRPr="00523318" w:rsidRDefault="00B108B2" w:rsidP="00402036">
            <w:pPr>
              <w:rPr>
                <w:rFonts w:ascii="Arial" w:hAnsi="Arial" w:cs="Arial"/>
                <w:sz w:val="23"/>
                <w:szCs w:val="23"/>
                <w:lang w:eastAsia="lt-LT"/>
              </w:rPr>
            </w:pPr>
          </w:p>
        </w:tc>
        <w:tc>
          <w:tcPr>
            <w:tcW w:w="352" w:type="dxa"/>
            <w:tcBorders>
              <w:top w:val="nil"/>
              <w:left w:val="nil"/>
              <w:bottom w:val="nil"/>
              <w:right w:val="nil"/>
            </w:tcBorders>
          </w:tcPr>
          <w:p w14:paraId="05E10974" w14:textId="77777777" w:rsidR="00B108B2" w:rsidRPr="00523318" w:rsidRDefault="00B108B2" w:rsidP="00402036">
            <w:pPr>
              <w:rPr>
                <w:rFonts w:ascii="Arial" w:hAnsi="Arial" w:cs="Arial"/>
                <w:sz w:val="23"/>
                <w:szCs w:val="23"/>
                <w:lang w:eastAsia="lt-LT"/>
              </w:rPr>
            </w:pPr>
          </w:p>
        </w:tc>
      </w:tr>
      <w:tr w:rsidR="00B108B2" w:rsidRPr="00523318" w14:paraId="59BFA1DE" w14:textId="77777777" w:rsidTr="00402036">
        <w:tc>
          <w:tcPr>
            <w:tcW w:w="352" w:type="dxa"/>
            <w:tcBorders>
              <w:bottom w:val="single" w:sz="4" w:space="0" w:color="auto"/>
              <w:right w:val="nil"/>
            </w:tcBorders>
            <w:hideMark/>
          </w:tcPr>
          <w:p w14:paraId="61D90FD9" w14:textId="77777777" w:rsidR="00B108B2" w:rsidRPr="00523318" w:rsidRDefault="00B108B2" w:rsidP="00402036">
            <w:pPr>
              <w:rPr>
                <w:rFonts w:ascii="Arial" w:hAnsi="Arial" w:cs="Arial"/>
                <w:sz w:val="23"/>
                <w:szCs w:val="23"/>
                <w:lang w:eastAsia="lt-LT"/>
              </w:rPr>
            </w:pPr>
            <w:r w:rsidRPr="00523318">
              <w:rPr>
                <w:rFonts w:ascii="Arial" w:hAnsi="Arial" w:cs="Arial"/>
                <w:sz w:val="23"/>
                <w:szCs w:val="23"/>
                <w:lang w:eastAsia="lt-LT"/>
              </w:rPr>
              <w:t>×</w:t>
            </w:r>
          </w:p>
        </w:tc>
        <w:tc>
          <w:tcPr>
            <w:tcW w:w="9141" w:type="dxa"/>
            <w:gridSpan w:val="2"/>
            <w:vMerge w:val="restart"/>
            <w:tcBorders>
              <w:top w:val="nil"/>
              <w:left w:val="nil"/>
              <w:bottom w:val="nil"/>
              <w:right w:val="nil"/>
            </w:tcBorders>
            <w:hideMark/>
          </w:tcPr>
          <w:p w14:paraId="5F41E6F3" w14:textId="77777777" w:rsidR="00B108B2" w:rsidRPr="00523318" w:rsidRDefault="00B108B2" w:rsidP="00402036">
            <w:pPr>
              <w:shd w:val="clear" w:color="auto" w:fill="FFFFFF"/>
              <w:rPr>
                <w:rFonts w:ascii="Arial" w:hAnsi="Arial" w:cs="Arial"/>
                <w:i/>
                <w:iCs/>
                <w:sz w:val="23"/>
                <w:szCs w:val="23"/>
              </w:rPr>
            </w:pPr>
            <w:proofErr w:type="spellStart"/>
            <w:r w:rsidRPr="00523318">
              <w:rPr>
                <w:rFonts w:ascii="Arial" w:hAnsi="Arial" w:cs="Arial"/>
                <w:sz w:val="23"/>
                <w:szCs w:val="23"/>
                <w:lang w:eastAsia="lt-LT"/>
              </w:rPr>
              <w:t>tiekėjo</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siūlomos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tiekti</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prekės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nekelia</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grėsmės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nacionaliniam</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saugumui</w:t>
            </w:r>
            <w:proofErr w:type="spellEnd"/>
            <w:r w:rsidRPr="00523318">
              <w:rPr>
                <w:rFonts w:ascii="Arial" w:hAnsi="Arial" w:cs="Arial"/>
                <w:sz w:val="23"/>
                <w:szCs w:val="23"/>
                <w:lang w:eastAsia="lt-LT"/>
              </w:rPr>
              <w:t xml:space="preserve"> </w:t>
            </w:r>
            <w:r w:rsidRPr="00523318">
              <w:rPr>
                <w:rFonts w:ascii="Arial" w:hAnsi="Arial" w:cs="Arial"/>
                <w:color w:val="000000"/>
                <w:sz w:val="23"/>
                <w:szCs w:val="23"/>
                <w:bdr w:val="none" w:sz="0" w:space="0" w:color="auto" w:frame="1"/>
              </w:rPr>
              <w:t>–</w:t>
            </w:r>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vadovaujantis</w:t>
            </w:r>
            <w:proofErr w:type="spellEnd"/>
            <w:r w:rsidRPr="00523318">
              <w:rPr>
                <w:rFonts w:ascii="Arial" w:hAnsi="Arial" w:cs="Arial"/>
                <w:sz w:val="23"/>
                <w:szCs w:val="23"/>
                <w:lang w:eastAsia="lt-LT"/>
              </w:rPr>
              <w:t xml:space="preserve"> VPĮ 37 </w:t>
            </w:r>
            <w:proofErr w:type="spellStart"/>
            <w:r w:rsidRPr="00523318">
              <w:rPr>
                <w:rFonts w:ascii="Arial" w:hAnsi="Arial" w:cs="Arial"/>
                <w:sz w:val="23"/>
                <w:szCs w:val="23"/>
                <w:lang w:eastAsia="lt-LT"/>
              </w:rPr>
              <w:t>straipsnio</w:t>
            </w:r>
            <w:proofErr w:type="spellEnd"/>
            <w:r w:rsidRPr="00523318">
              <w:rPr>
                <w:rFonts w:ascii="Arial" w:hAnsi="Arial" w:cs="Arial"/>
                <w:sz w:val="23"/>
                <w:szCs w:val="23"/>
                <w:lang w:eastAsia="lt-LT"/>
              </w:rPr>
              <w:t xml:space="preserve"> 9 </w:t>
            </w:r>
            <w:proofErr w:type="spellStart"/>
            <w:r w:rsidRPr="00523318">
              <w:rPr>
                <w:rFonts w:ascii="Arial" w:hAnsi="Arial" w:cs="Arial"/>
                <w:sz w:val="23"/>
                <w:szCs w:val="23"/>
                <w:lang w:eastAsia="lt-LT"/>
              </w:rPr>
              <w:t>dalies</w:t>
            </w:r>
            <w:proofErr w:type="spellEnd"/>
            <w:r w:rsidRPr="00523318">
              <w:rPr>
                <w:rFonts w:ascii="Arial" w:hAnsi="Arial" w:cs="Arial"/>
                <w:sz w:val="23"/>
                <w:szCs w:val="23"/>
                <w:lang w:eastAsia="lt-LT"/>
              </w:rPr>
              <w:t xml:space="preserve"> 2 </w:t>
            </w:r>
            <w:proofErr w:type="spellStart"/>
            <w:r w:rsidRPr="00523318">
              <w:rPr>
                <w:rFonts w:ascii="Arial" w:hAnsi="Arial" w:cs="Arial"/>
                <w:sz w:val="23"/>
                <w:szCs w:val="23"/>
                <w:lang w:eastAsia="lt-LT"/>
              </w:rPr>
              <w:t>punktu</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rPr>
              <w:t>Prekių</w:t>
            </w:r>
            <w:proofErr w:type="spellEnd"/>
            <w:r w:rsidRPr="00523318">
              <w:rPr>
                <w:rFonts w:ascii="Arial" w:hAnsi="Arial" w:cs="Arial"/>
                <w:sz w:val="23"/>
                <w:szCs w:val="23"/>
              </w:rPr>
              <w:t xml:space="preserve"> </w:t>
            </w:r>
            <w:proofErr w:type="spellStart"/>
            <w:r w:rsidRPr="00523318">
              <w:rPr>
                <w:rFonts w:ascii="Arial" w:hAnsi="Arial" w:cs="Arial"/>
                <w:sz w:val="23"/>
                <w:szCs w:val="23"/>
              </w:rPr>
              <w:t>teikimas</w:t>
            </w:r>
            <w:proofErr w:type="spellEnd"/>
            <w:r w:rsidRPr="00523318">
              <w:rPr>
                <w:rFonts w:ascii="Arial" w:hAnsi="Arial" w:cs="Arial"/>
                <w:sz w:val="23"/>
                <w:szCs w:val="23"/>
              </w:rPr>
              <w:t> </w:t>
            </w:r>
            <w:proofErr w:type="spellStart"/>
            <w:r w:rsidRPr="00523318">
              <w:rPr>
                <w:rFonts w:ascii="Arial" w:hAnsi="Arial" w:cs="Arial"/>
                <w:sz w:val="23"/>
                <w:szCs w:val="23"/>
              </w:rPr>
              <w:t>nebus</w:t>
            </w:r>
            <w:proofErr w:type="spellEnd"/>
            <w:r w:rsidRPr="00523318">
              <w:rPr>
                <w:rFonts w:ascii="Arial" w:hAnsi="Arial" w:cs="Arial"/>
                <w:sz w:val="23"/>
                <w:szCs w:val="23"/>
              </w:rPr>
              <w:t xml:space="preserve"> </w:t>
            </w:r>
            <w:proofErr w:type="spellStart"/>
            <w:r w:rsidRPr="00523318">
              <w:rPr>
                <w:rFonts w:ascii="Arial" w:hAnsi="Arial" w:cs="Arial"/>
                <w:sz w:val="23"/>
                <w:szCs w:val="23"/>
              </w:rPr>
              <w:t>vykdomas</w:t>
            </w:r>
            <w:proofErr w:type="spellEnd"/>
            <w:r w:rsidRPr="00523318">
              <w:rPr>
                <w:rFonts w:ascii="Arial" w:hAnsi="Arial" w:cs="Arial"/>
                <w:sz w:val="23"/>
                <w:szCs w:val="23"/>
              </w:rPr>
              <w:t xml:space="preserve"> </w:t>
            </w:r>
            <w:proofErr w:type="spellStart"/>
            <w:r w:rsidRPr="00523318">
              <w:rPr>
                <w:rFonts w:ascii="Arial" w:hAnsi="Arial" w:cs="Arial"/>
                <w:sz w:val="23"/>
                <w:szCs w:val="23"/>
              </w:rPr>
              <w:t>iš</w:t>
            </w:r>
            <w:proofErr w:type="spellEnd"/>
            <w:r w:rsidRPr="00523318">
              <w:rPr>
                <w:rFonts w:ascii="Arial" w:hAnsi="Arial" w:cs="Arial"/>
                <w:sz w:val="23"/>
                <w:szCs w:val="23"/>
              </w:rPr>
              <w:t xml:space="preserve"> VPĮ 92 </w:t>
            </w:r>
            <w:proofErr w:type="spellStart"/>
            <w:r w:rsidRPr="00523318">
              <w:rPr>
                <w:rFonts w:ascii="Arial" w:hAnsi="Arial" w:cs="Arial"/>
                <w:sz w:val="23"/>
                <w:szCs w:val="23"/>
              </w:rPr>
              <w:t>straipsnio</w:t>
            </w:r>
            <w:proofErr w:type="spellEnd"/>
            <w:r w:rsidRPr="00523318">
              <w:rPr>
                <w:rFonts w:ascii="Arial" w:hAnsi="Arial" w:cs="Arial"/>
                <w:sz w:val="23"/>
                <w:szCs w:val="23"/>
              </w:rPr>
              <w:t xml:space="preserve"> 14 </w:t>
            </w:r>
            <w:proofErr w:type="spellStart"/>
            <w:r w:rsidRPr="00523318">
              <w:rPr>
                <w:rFonts w:ascii="Arial" w:hAnsi="Arial" w:cs="Arial"/>
                <w:sz w:val="23"/>
                <w:szCs w:val="23"/>
              </w:rPr>
              <w:t>dalyje</w:t>
            </w:r>
            <w:proofErr w:type="spellEnd"/>
            <w:r w:rsidRPr="00523318">
              <w:rPr>
                <w:rFonts w:ascii="Arial" w:hAnsi="Arial" w:cs="Arial"/>
                <w:sz w:val="23"/>
                <w:szCs w:val="23"/>
              </w:rPr>
              <w:t xml:space="preserve"> </w:t>
            </w:r>
            <w:proofErr w:type="spellStart"/>
            <w:r w:rsidRPr="00523318">
              <w:rPr>
                <w:rFonts w:ascii="Arial" w:hAnsi="Arial" w:cs="Arial"/>
                <w:sz w:val="23"/>
                <w:szCs w:val="23"/>
              </w:rPr>
              <w:t>numatytame</w:t>
            </w:r>
            <w:proofErr w:type="spellEnd"/>
            <w:r w:rsidRPr="00523318">
              <w:rPr>
                <w:rFonts w:ascii="Arial" w:hAnsi="Arial" w:cs="Arial"/>
                <w:sz w:val="23"/>
                <w:szCs w:val="23"/>
              </w:rPr>
              <w:t xml:space="preserve"> </w:t>
            </w:r>
            <w:proofErr w:type="spellStart"/>
            <w:r w:rsidRPr="00523318">
              <w:rPr>
                <w:rFonts w:ascii="Arial" w:hAnsi="Arial" w:cs="Arial"/>
                <w:sz w:val="23"/>
                <w:szCs w:val="23"/>
              </w:rPr>
              <w:t>sąraše</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nurodytų</w:t>
            </w:r>
            <w:proofErr w:type="spellEnd"/>
            <w:r w:rsidRPr="00523318">
              <w:rPr>
                <w:rFonts w:ascii="Arial" w:hAnsi="Arial" w:cs="Arial"/>
                <w:sz w:val="23"/>
                <w:szCs w:val="23"/>
              </w:rPr>
              <w:t xml:space="preserve"> </w:t>
            </w:r>
            <w:proofErr w:type="spellStart"/>
            <w:r w:rsidRPr="00523318">
              <w:rPr>
                <w:rFonts w:ascii="Arial" w:hAnsi="Arial" w:cs="Arial"/>
                <w:sz w:val="23"/>
                <w:szCs w:val="23"/>
              </w:rPr>
              <w:t>valstybių</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teritorijų</w:t>
            </w:r>
            <w:proofErr w:type="spellEnd"/>
            <w:r w:rsidRPr="00523318">
              <w:rPr>
                <w:rFonts w:ascii="Arial" w:hAnsi="Arial" w:cs="Arial"/>
                <w:sz w:val="23"/>
                <w:szCs w:val="23"/>
              </w:rPr>
              <w:t xml:space="preserve">. </w:t>
            </w:r>
            <w:r w:rsidRPr="00523318">
              <w:rPr>
                <w:rFonts w:ascii="Arial" w:hAnsi="Arial" w:cs="Arial"/>
                <w:sz w:val="23"/>
                <w:szCs w:val="23"/>
                <w:lang w:eastAsia="lt-LT"/>
              </w:rPr>
              <w:t>(</w:t>
            </w:r>
            <w:proofErr w:type="spellStart"/>
            <w:r w:rsidRPr="00523318">
              <w:rPr>
                <w:rFonts w:ascii="Arial" w:hAnsi="Arial" w:cs="Arial"/>
                <w:i/>
                <w:iCs/>
                <w:sz w:val="23"/>
                <w:szCs w:val="23"/>
                <w:lang w:eastAsia="lt-LT"/>
              </w:rPr>
              <w:t>Pirkimo</w:t>
            </w:r>
            <w:proofErr w:type="spellEnd"/>
            <w:r w:rsidRPr="00523318">
              <w:rPr>
                <w:rFonts w:ascii="Arial" w:hAnsi="Arial" w:cs="Arial"/>
                <w:i/>
                <w:iCs/>
                <w:sz w:val="23"/>
                <w:szCs w:val="23"/>
                <w:lang w:eastAsia="lt-LT"/>
              </w:rPr>
              <w:t xml:space="preserve"> </w:t>
            </w:r>
            <w:proofErr w:type="spellStart"/>
            <w:r w:rsidRPr="00523318">
              <w:rPr>
                <w:rFonts w:ascii="Arial" w:hAnsi="Arial" w:cs="Arial"/>
                <w:i/>
                <w:iCs/>
                <w:sz w:val="23"/>
                <w:szCs w:val="23"/>
                <w:lang w:eastAsia="lt-LT"/>
              </w:rPr>
              <w:t>sąlygų</w:t>
            </w:r>
            <w:proofErr w:type="spellEnd"/>
            <w:r w:rsidRPr="00523318">
              <w:rPr>
                <w:rFonts w:ascii="Arial" w:hAnsi="Arial" w:cs="Arial"/>
                <w:i/>
                <w:iCs/>
                <w:sz w:val="23"/>
                <w:szCs w:val="23"/>
                <w:lang w:eastAsia="lt-LT"/>
              </w:rPr>
              <w:t xml:space="preserve"> 39 </w:t>
            </w:r>
            <w:proofErr w:type="spellStart"/>
            <w:r w:rsidRPr="00523318">
              <w:rPr>
                <w:rFonts w:ascii="Arial" w:hAnsi="Arial" w:cs="Arial"/>
                <w:i/>
                <w:iCs/>
                <w:sz w:val="23"/>
                <w:szCs w:val="23"/>
                <w:lang w:eastAsia="lt-LT"/>
              </w:rPr>
              <w:t>punktas</w:t>
            </w:r>
            <w:proofErr w:type="spellEnd"/>
            <w:r w:rsidRPr="00523318">
              <w:rPr>
                <w:rFonts w:ascii="Arial" w:hAnsi="Arial" w:cs="Arial"/>
                <w:sz w:val="23"/>
                <w:szCs w:val="23"/>
                <w:lang w:eastAsia="lt-LT"/>
              </w:rPr>
              <w:t>)</w:t>
            </w:r>
            <w:r w:rsidRPr="00523318">
              <w:rPr>
                <w:rFonts w:ascii="Arial" w:hAnsi="Arial" w:cs="Arial"/>
                <w:i/>
                <w:iCs/>
                <w:sz w:val="23"/>
                <w:szCs w:val="23"/>
              </w:rPr>
              <w:t xml:space="preserve">   </w:t>
            </w:r>
          </w:p>
          <w:p w14:paraId="7E45E06D" w14:textId="77777777" w:rsidR="00B108B2" w:rsidRPr="00523318" w:rsidRDefault="00B108B2" w:rsidP="00402036">
            <w:pPr>
              <w:shd w:val="clear" w:color="auto" w:fill="FFFFFF"/>
              <w:rPr>
                <w:rFonts w:ascii="Arial" w:hAnsi="Arial" w:cs="Arial"/>
                <w:sz w:val="23"/>
                <w:szCs w:val="23"/>
              </w:rPr>
            </w:pPr>
          </w:p>
        </w:tc>
      </w:tr>
      <w:tr w:rsidR="00B108B2" w:rsidRPr="00523318" w14:paraId="51E6048F" w14:textId="77777777" w:rsidTr="00402036">
        <w:tc>
          <w:tcPr>
            <w:tcW w:w="352" w:type="dxa"/>
            <w:tcBorders>
              <w:left w:val="nil"/>
              <w:bottom w:val="nil"/>
              <w:right w:val="nil"/>
            </w:tcBorders>
          </w:tcPr>
          <w:p w14:paraId="27B1AD9F"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665E7CC8" w14:textId="77777777" w:rsidR="00B108B2" w:rsidRPr="00523318" w:rsidRDefault="00B108B2" w:rsidP="00402036">
            <w:pPr>
              <w:rPr>
                <w:rFonts w:ascii="Arial" w:hAnsi="Arial" w:cs="Arial"/>
                <w:sz w:val="23"/>
                <w:szCs w:val="23"/>
                <w:lang w:eastAsia="lt-LT"/>
              </w:rPr>
            </w:pPr>
          </w:p>
        </w:tc>
      </w:tr>
      <w:tr w:rsidR="00B108B2" w:rsidRPr="00523318" w14:paraId="6799F316" w14:textId="77777777" w:rsidTr="00402036">
        <w:trPr>
          <w:trHeight w:val="708"/>
        </w:trPr>
        <w:tc>
          <w:tcPr>
            <w:tcW w:w="352" w:type="dxa"/>
            <w:tcBorders>
              <w:top w:val="nil"/>
              <w:left w:val="nil"/>
              <w:bottom w:val="nil"/>
              <w:right w:val="nil"/>
            </w:tcBorders>
          </w:tcPr>
          <w:p w14:paraId="0049BE1D"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280F220C" w14:textId="77777777" w:rsidR="00B108B2" w:rsidRPr="00523318" w:rsidRDefault="00B108B2" w:rsidP="00402036">
            <w:pPr>
              <w:rPr>
                <w:rFonts w:ascii="Arial" w:hAnsi="Arial" w:cs="Arial"/>
                <w:sz w:val="23"/>
                <w:szCs w:val="23"/>
                <w:lang w:eastAsia="lt-LT"/>
              </w:rPr>
            </w:pPr>
          </w:p>
        </w:tc>
      </w:tr>
      <w:tr w:rsidR="00B108B2" w:rsidRPr="00523318" w14:paraId="2E04AC1F" w14:textId="77777777" w:rsidTr="00402036">
        <w:tc>
          <w:tcPr>
            <w:tcW w:w="352" w:type="dxa"/>
            <w:tcBorders>
              <w:top w:val="single" w:sz="4" w:space="0" w:color="auto"/>
              <w:left w:val="single" w:sz="4" w:space="0" w:color="auto"/>
              <w:bottom w:val="single" w:sz="4" w:space="0" w:color="auto"/>
              <w:right w:val="nil"/>
            </w:tcBorders>
            <w:hideMark/>
          </w:tcPr>
          <w:p w14:paraId="180F7B38" w14:textId="77777777" w:rsidR="00B108B2" w:rsidRPr="00523318" w:rsidRDefault="00B108B2" w:rsidP="00402036">
            <w:pPr>
              <w:rPr>
                <w:rFonts w:ascii="Arial" w:hAnsi="Arial" w:cs="Arial"/>
                <w:sz w:val="23"/>
                <w:szCs w:val="23"/>
                <w:lang w:eastAsia="lt-LT"/>
              </w:rPr>
            </w:pPr>
            <w:r w:rsidRPr="00523318">
              <w:rPr>
                <w:rFonts w:ascii="Arial" w:hAnsi="Arial" w:cs="Arial"/>
                <w:sz w:val="23"/>
                <w:szCs w:val="23"/>
                <w:lang w:eastAsia="lt-LT"/>
              </w:rPr>
              <w:t>×</w:t>
            </w:r>
          </w:p>
        </w:tc>
        <w:tc>
          <w:tcPr>
            <w:tcW w:w="9141" w:type="dxa"/>
            <w:gridSpan w:val="2"/>
            <w:vMerge w:val="restart"/>
            <w:tcBorders>
              <w:top w:val="nil"/>
              <w:left w:val="nil"/>
              <w:bottom w:val="nil"/>
              <w:right w:val="nil"/>
            </w:tcBorders>
            <w:hideMark/>
          </w:tcPr>
          <w:p w14:paraId="24F6E039" w14:textId="77777777" w:rsidR="00B108B2" w:rsidRPr="00523318" w:rsidRDefault="00B108B2" w:rsidP="00402036">
            <w:pPr>
              <w:rPr>
                <w:rFonts w:ascii="Arial" w:hAnsi="Arial" w:cs="Arial"/>
                <w:sz w:val="23"/>
                <w:szCs w:val="23"/>
              </w:rPr>
            </w:pPr>
            <w:proofErr w:type="spellStart"/>
            <w:r w:rsidRPr="00523318">
              <w:rPr>
                <w:rFonts w:ascii="Arial" w:hAnsi="Arial" w:cs="Arial"/>
                <w:sz w:val="23"/>
                <w:szCs w:val="23"/>
                <w:lang w:eastAsia="lt-LT"/>
              </w:rPr>
              <w:t>tiekėjas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neturi</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interesų</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galinčių</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kelti</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grėsmę</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nacionaliniam</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saugumui</w:t>
            </w:r>
            <w:proofErr w:type="spellEnd"/>
            <w:r w:rsidRPr="00523318">
              <w:rPr>
                <w:rFonts w:ascii="Arial" w:hAnsi="Arial" w:cs="Arial"/>
                <w:sz w:val="23"/>
                <w:szCs w:val="23"/>
                <w:lang w:eastAsia="lt-LT"/>
              </w:rPr>
              <w:t xml:space="preserve"> – </w:t>
            </w:r>
            <w:proofErr w:type="spellStart"/>
            <w:r w:rsidRPr="00523318">
              <w:rPr>
                <w:rFonts w:ascii="Arial" w:hAnsi="Arial" w:cs="Arial"/>
                <w:sz w:val="23"/>
                <w:szCs w:val="23"/>
                <w:lang w:eastAsia="lt-LT"/>
              </w:rPr>
              <w:t>vadovaujantis</w:t>
            </w:r>
            <w:proofErr w:type="spellEnd"/>
            <w:r w:rsidRPr="00523318">
              <w:rPr>
                <w:rFonts w:ascii="Arial" w:hAnsi="Arial" w:cs="Arial"/>
                <w:sz w:val="23"/>
                <w:szCs w:val="23"/>
                <w:lang w:eastAsia="lt-LT"/>
              </w:rPr>
              <w:t xml:space="preserve"> VPĮ 47 </w:t>
            </w:r>
            <w:proofErr w:type="spellStart"/>
            <w:r w:rsidRPr="00523318">
              <w:rPr>
                <w:rFonts w:ascii="Arial" w:hAnsi="Arial" w:cs="Arial"/>
                <w:sz w:val="23"/>
                <w:szCs w:val="23"/>
                <w:lang w:eastAsia="lt-LT"/>
              </w:rPr>
              <w:t>straipsnio</w:t>
            </w:r>
            <w:proofErr w:type="spellEnd"/>
            <w:r w:rsidRPr="00523318">
              <w:rPr>
                <w:rFonts w:ascii="Arial" w:hAnsi="Arial" w:cs="Arial"/>
                <w:sz w:val="23"/>
                <w:szCs w:val="23"/>
                <w:lang w:eastAsia="lt-LT"/>
              </w:rPr>
              <w:t xml:space="preserve"> 9 </w:t>
            </w:r>
            <w:proofErr w:type="spellStart"/>
            <w:r w:rsidRPr="00523318">
              <w:rPr>
                <w:rFonts w:ascii="Arial" w:hAnsi="Arial" w:cs="Arial"/>
                <w:sz w:val="23"/>
                <w:szCs w:val="23"/>
                <w:lang w:eastAsia="lt-LT"/>
              </w:rPr>
              <w:t>dalimi</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jis</w:t>
            </w:r>
            <w:proofErr w:type="spellEnd"/>
            <w:r w:rsidRPr="00523318">
              <w:rPr>
                <w:rFonts w:ascii="Arial" w:hAnsi="Arial" w:cs="Arial"/>
                <w:sz w:val="23"/>
                <w:szCs w:val="23"/>
                <w:lang w:eastAsia="lt-LT"/>
              </w:rPr>
              <w:t xml:space="preserve"> </w:t>
            </w:r>
            <w:proofErr w:type="spellStart"/>
            <w:r w:rsidRPr="00523318">
              <w:rPr>
                <w:rFonts w:ascii="Arial" w:hAnsi="Arial" w:cs="Arial"/>
                <w:sz w:val="23"/>
                <w:szCs w:val="23"/>
                <w:lang w:eastAsia="lt-LT"/>
              </w:rPr>
              <w:t>pats</w:t>
            </w:r>
            <w:proofErr w:type="spellEnd"/>
            <w:r w:rsidRPr="00523318">
              <w:rPr>
                <w:rFonts w:ascii="Arial" w:hAnsi="Arial" w:cs="Arial"/>
                <w:sz w:val="23"/>
                <w:szCs w:val="23"/>
                <w:lang w:eastAsia="lt-LT"/>
              </w:rPr>
              <w:t>,</w:t>
            </w:r>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jo</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subtiekėjai</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ar</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ūkio</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subjektai</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kurių</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pajėgumais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remiamasi</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ar</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juos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kontroliuojantys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asmenys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nėra</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registruoti</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jeigu</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tiekėjas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jo</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subtiekėjas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ūkio</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subjektas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kurio</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pajėgumais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remiamasi</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ar</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kontroliuojantis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asmuo</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yra</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fizinis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asmuo</w:t>
            </w:r>
            <w:proofErr w:type="spellEnd"/>
            <w:r w:rsidRPr="00523318">
              <w:rPr>
                <w:rFonts w:ascii="Arial" w:hAnsi="Arial" w:cs="Arial"/>
                <w:color w:val="000000"/>
                <w:sz w:val="23"/>
                <w:szCs w:val="23"/>
                <w:bdr w:val="none" w:sz="0" w:space="0" w:color="auto" w:frame="1"/>
              </w:rPr>
              <w:t xml:space="preserve"> – </w:t>
            </w:r>
            <w:proofErr w:type="spellStart"/>
            <w:r w:rsidRPr="00523318">
              <w:rPr>
                <w:rFonts w:ascii="Arial" w:hAnsi="Arial" w:cs="Arial"/>
                <w:color w:val="000000"/>
                <w:sz w:val="23"/>
                <w:szCs w:val="23"/>
                <w:bdr w:val="none" w:sz="0" w:space="0" w:color="auto" w:frame="1"/>
              </w:rPr>
              <w:t>nuolat</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gyvenantis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ar</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turintis</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pilietybę</w:t>
            </w:r>
            <w:proofErr w:type="spellEnd"/>
            <w:r w:rsidRPr="00523318">
              <w:rPr>
                <w:rFonts w:ascii="Arial" w:hAnsi="Arial" w:cs="Arial"/>
                <w:color w:val="000000"/>
                <w:sz w:val="23"/>
                <w:szCs w:val="23"/>
                <w:bdr w:val="none" w:sz="0" w:space="0" w:color="auto" w:frame="1"/>
              </w:rPr>
              <w:t xml:space="preserve">) VPĮ 92 </w:t>
            </w:r>
            <w:proofErr w:type="spellStart"/>
            <w:r w:rsidRPr="00523318">
              <w:rPr>
                <w:rFonts w:ascii="Arial" w:hAnsi="Arial" w:cs="Arial"/>
                <w:color w:val="000000"/>
                <w:sz w:val="23"/>
                <w:szCs w:val="23"/>
                <w:bdr w:val="none" w:sz="0" w:space="0" w:color="auto" w:frame="1"/>
              </w:rPr>
              <w:t>straipsnio</w:t>
            </w:r>
            <w:proofErr w:type="spellEnd"/>
            <w:r w:rsidRPr="00523318">
              <w:rPr>
                <w:rFonts w:ascii="Arial" w:hAnsi="Arial" w:cs="Arial"/>
                <w:color w:val="000000"/>
                <w:sz w:val="23"/>
                <w:szCs w:val="23"/>
                <w:bdr w:val="none" w:sz="0" w:space="0" w:color="auto" w:frame="1"/>
              </w:rPr>
              <w:t xml:space="preserve"> 14 </w:t>
            </w:r>
            <w:proofErr w:type="spellStart"/>
            <w:r w:rsidRPr="00523318">
              <w:rPr>
                <w:rFonts w:ascii="Arial" w:hAnsi="Arial" w:cs="Arial"/>
                <w:color w:val="000000"/>
                <w:sz w:val="23"/>
                <w:szCs w:val="23"/>
                <w:bdr w:val="none" w:sz="0" w:space="0" w:color="auto" w:frame="1"/>
              </w:rPr>
              <w:t>dalyje</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numatytame</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sąraše</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nurodytose</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valstybėse</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ar</w:t>
            </w:r>
            <w:proofErr w:type="spellEnd"/>
            <w:r w:rsidRPr="00523318">
              <w:rPr>
                <w:rFonts w:ascii="Arial" w:hAnsi="Arial" w:cs="Arial"/>
                <w:color w:val="000000"/>
                <w:sz w:val="23"/>
                <w:szCs w:val="23"/>
                <w:bdr w:val="none" w:sz="0" w:space="0" w:color="auto" w:frame="1"/>
              </w:rPr>
              <w:t xml:space="preserve"> </w:t>
            </w:r>
            <w:proofErr w:type="spellStart"/>
            <w:r w:rsidRPr="00523318">
              <w:rPr>
                <w:rFonts w:ascii="Arial" w:hAnsi="Arial" w:cs="Arial"/>
                <w:color w:val="000000"/>
                <w:sz w:val="23"/>
                <w:szCs w:val="23"/>
                <w:bdr w:val="none" w:sz="0" w:space="0" w:color="auto" w:frame="1"/>
              </w:rPr>
              <w:t>teritorijose</w:t>
            </w:r>
            <w:proofErr w:type="spellEnd"/>
            <w:r w:rsidRPr="00523318">
              <w:rPr>
                <w:rFonts w:ascii="Arial" w:hAnsi="Arial" w:cs="Arial"/>
                <w:color w:val="000000"/>
                <w:sz w:val="23"/>
                <w:szCs w:val="23"/>
                <w:bdr w:val="none" w:sz="0" w:space="0" w:color="auto" w:frame="1"/>
              </w:rPr>
              <w:t xml:space="preserve">. </w:t>
            </w:r>
            <w:r w:rsidRPr="00523318">
              <w:rPr>
                <w:rFonts w:ascii="Arial" w:hAnsi="Arial" w:cs="Arial"/>
                <w:sz w:val="23"/>
                <w:szCs w:val="23"/>
                <w:lang w:eastAsia="lt-LT"/>
              </w:rPr>
              <w:t>(</w:t>
            </w:r>
            <w:proofErr w:type="spellStart"/>
            <w:r w:rsidRPr="00523318">
              <w:rPr>
                <w:rFonts w:ascii="Arial" w:hAnsi="Arial" w:cs="Arial"/>
                <w:i/>
                <w:iCs/>
                <w:sz w:val="23"/>
                <w:szCs w:val="23"/>
                <w:lang w:eastAsia="lt-LT"/>
              </w:rPr>
              <w:t>Pirkimo</w:t>
            </w:r>
            <w:proofErr w:type="spellEnd"/>
            <w:r w:rsidRPr="00523318">
              <w:rPr>
                <w:rFonts w:ascii="Arial" w:hAnsi="Arial" w:cs="Arial"/>
                <w:i/>
                <w:iCs/>
                <w:sz w:val="23"/>
                <w:szCs w:val="23"/>
                <w:lang w:eastAsia="lt-LT"/>
              </w:rPr>
              <w:t xml:space="preserve"> </w:t>
            </w:r>
            <w:proofErr w:type="spellStart"/>
            <w:r w:rsidRPr="00523318">
              <w:rPr>
                <w:rFonts w:ascii="Arial" w:hAnsi="Arial" w:cs="Arial"/>
                <w:i/>
                <w:iCs/>
                <w:sz w:val="23"/>
                <w:szCs w:val="23"/>
                <w:lang w:eastAsia="lt-LT"/>
              </w:rPr>
              <w:t>sąlygų</w:t>
            </w:r>
            <w:proofErr w:type="spellEnd"/>
            <w:r w:rsidRPr="00523318">
              <w:rPr>
                <w:rFonts w:ascii="Arial" w:hAnsi="Arial" w:cs="Arial"/>
                <w:i/>
                <w:iCs/>
                <w:sz w:val="23"/>
                <w:szCs w:val="23"/>
                <w:lang w:eastAsia="lt-LT"/>
              </w:rPr>
              <w:t xml:space="preserve"> 39 </w:t>
            </w:r>
            <w:proofErr w:type="spellStart"/>
            <w:r w:rsidRPr="00523318">
              <w:rPr>
                <w:rFonts w:ascii="Arial" w:hAnsi="Arial" w:cs="Arial"/>
                <w:i/>
                <w:iCs/>
                <w:sz w:val="23"/>
                <w:szCs w:val="23"/>
                <w:lang w:eastAsia="lt-LT"/>
              </w:rPr>
              <w:t>punktas</w:t>
            </w:r>
            <w:proofErr w:type="spellEnd"/>
            <w:r w:rsidRPr="00523318">
              <w:rPr>
                <w:rFonts w:ascii="Arial" w:hAnsi="Arial" w:cs="Arial"/>
                <w:sz w:val="23"/>
                <w:szCs w:val="23"/>
                <w:lang w:eastAsia="lt-LT"/>
              </w:rPr>
              <w:t>)</w:t>
            </w:r>
          </w:p>
        </w:tc>
      </w:tr>
      <w:tr w:rsidR="00B108B2" w:rsidRPr="00523318" w14:paraId="5208503B" w14:textId="77777777" w:rsidTr="00402036">
        <w:tc>
          <w:tcPr>
            <w:tcW w:w="352" w:type="dxa"/>
            <w:tcBorders>
              <w:top w:val="single" w:sz="4" w:space="0" w:color="auto"/>
              <w:left w:val="nil"/>
              <w:bottom w:val="nil"/>
              <w:right w:val="nil"/>
            </w:tcBorders>
          </w:tcPr>
          <w:p w14:paraId="044BEAB2"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6F776270" w14:textId="77777777" w:rsidR="00B108B2" w:rsidRPr="00523318" w:rsidRDefault="00B108B2" w:rsidP="00402036">
            <w:pPr>
              <w:rPr>
                <w:rFonts w:ascii="Arial" w:hAnsi="Arial" w:cs="Arial"/>
                <w:sz w:val="23"/>
                <w:szCs w:val="23"/>
                <w:lang w:eastAsia="lt-LT"/>
              </w:rPr>
            </w:pPr>
          </w:p>
        </w:tc>
      </w:tr>
      <w:tr w:rsidR="00B108B2" w:rsidRPr="00523318" w14:paraId="56D81B58" w14:textId="77777777" w:rsidTr="00402036">
        <w:tc>
          <w:tcPr>
            <w:tcW w:w="352" w:type="dxa"/>
            <w:tcBorders>
              <w:top w:val="nil"/>
              <w:left w:val="nil"/>
              <w:bottom w:val="nil"/>
              <w:right w:val="nil"/>
            </w:tcBorders>
          </w:tcPr>
          <w:p w14:paraId="23FAD6DB"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691146DA" w14:textId="77777777" w:rsidR="00B108B2" w:rsidRPr="00523318" w:rsidRDefault="00B108B2" w:rsidP="00402036">
            <w:pPr>
              <w:rPr>
                <w:rFonts w:ascii="Arial" w:hAnsi="Arial" w:cs="Arial"/>
                <w:sz w:val="23"/>
                <w:szCs w:val="23"/>
                <w:lang w:eastAsia="lt-LT"/>
              </w:rPr>
            </w:pPr>
          </w:p>
        </w:tc>
      </w:tr>
    </w:tbl>
    <w:p w14:paraId="3B9DEC5D" w14:textId="77777777" w:rsidR="00B108B2" w:rsidRPr="00523318" w:rsidRDefault="00B108B2" w:rsidP="00B108B2">
      <w:pPr>
        <w:shd w:val="clear" w:color="auto" w:fill="FFFFFF"/>
        <w:rPr>
          <w:rFonts w:ascii="Arial" w:hAnsi="Arial" w:cs="Arial"/>
          <w:i/>
          <w:sz w:val="23"/>
          <w:szCs w:val="23"/>
        </w:rPr>
      </w:pPr>
    </w:p>
    <w:p w14:paraId="34818D1E" w14:textId="77777777" w:rsidR="00B108B2" w:rsidRPr="00523318" w:rsidRDefault="00B108B2" w:rsidP="00B108B2">
      <w:pPr>
        <w:shd w:val="clear" w:color="auto" w:fill="FFFFFF"/>
        <w:ind w:firstLine="720"/>
        <w:rPr>
          <w:rFonts w:ascii="Arial" w:hAnsi="Arial" w:cs="Arial"/>
          <w:sz w:val="23"/>
          <w:szCs w:val="23"/>
        </w:rPr>
      </w:pPr>
      <w:proofErr w:type="spellStart"/>
      <w:r w:rsidRPr="00523318">
        <w:rPr>
          <w:rFonts w:ascii="Arial" w:hAnsi="Arial" w:cs="Arial"/>
          <w:sz w:val="23"/>
          <w:szCs w:val="23"/>
        </w:rPr>
        <w:t>Patvirtinu</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šie</w:t>
      </w:r>
      <w:proofErr w:type="spellEnd"/>
      <w:r w:rsidRPr="00523318">
        <w:rPr>
          <w:rFonts w:ascii="Arial" w:hAnsi="Arial" w:cs="Arial"/>
          <w:sz w:val="23"/>
          <w:szCs w:val="23"/>
        </w:rPr>
        <w:t xml:space="preserve"> </w:t>
      </w:r>
      <w:proofErr w:type="spellStart"/>
      <w:r w:rsidRPr="00523318">
        <w:rPr>
          <w:rFonts w:ascii="Arial" w:hAnsi="Arial" w:cs="Arial"/>
          <w:sz w:val="23"/>
          <w:szCs w:val="23"/>
        </w:rPr>
        <w:t>duomenys</w:t>
      </w:r>
      <w:proofErr w:type="spellEnd"/>
      <w:r w:rsidRPr="00523318">
        <w:rPr>
          <w:rFonts w:ascii="Arial" w:hAnsi="Arial" w:cs="Arial"/>
          <w:sz w:val="23"/>
          <w:szCs w:val="23"/>
        </w:rPr>
        <w:t xml:space="preserve"> </w:t>
      </w:r>
      <w:proofErr w:type="spellStart"/>
      <w:r w:rsidRPr="00523318">
        <w:rPr>
          <w:rFonts w:ascii="Arial" w:hAnsi="Arial" w:cs="Arial"/>
          <w:sz w:val="23"/>
          <w:szCs w:val="23"/>
        </w:rPr>
        <w:t>yra</w:t>
      </w:r>
      <w:proofErr w:type="spellEnd"/>
      <w:r w:rsidRPr="00523318">
        <w:rPr>
          <w:rFonts w:ascii="Arial" w:hAnsi="Arial" w:cs="Arial"/>
          <w:sz w:val="23"/>
          <w:szCs w:val="23"/>
        </w:rPr>
        <w:t xml:space="preserve"> </w:t>
      </w:r>
      <w:proofErr w:type="spellStart"/>
      <w:r w:rsidRPr="00523318">
        <w:rPr>
          <w:rFonts w:ascii="Arial" w:hAnsi="Arial" w:cs="Arial"/>
          <w:sz w:val="23"/>
          <w:szCs w:val="23"/>
        </w:rPr>
        <w:t>teisingi</w:t>
      </w:r>
      <w:proofErr w:type="spellEnd"/>
      <w:r w:rsidRPr="00523318">
        <w:rPr>
          <w:rFonts w:ascii="Arial" w:hAnsi="Arial" w:cs="Arial"/>
          <w:sz w:val="23"/>
          <w:szCs w:val="23"/>
        </w:rPr>
        <w:t xml:space="preserve"> </w:t>
      </w:r>
      <w:proofErr w:type="spellStart"/>
      <w:r w:rsidRPr="00523318">
        <w:rPr>
          <w:rFonts w:ascii="Arial" w:hAnsi="Arial" w:cs="Arial"/>
          <w:sz w:val="23"/>
          <w:szCs w:val="23"/>
        </w:rPr>
        <w:t>ir</w:t>
      </w:r>
      <w:proofErr w:type="spellEnd"/>
      <w:r w:rsidRPr="00523318">
        <w:rPr>
          <w:rFonts w:ascii="Arial" w:hAnsi="Arial" w:cs="Arial"/>
          <w:sz w:val="23"/>
          <w:szCs w:val="23"/>
        </w:rPr>
        <w:t xml:space="preserve"> </w:t>
      </w:r>
      <w:proofErr w:type="spellStart"/>
      <w:r w:rsidRPr="00523318">
        <w:rPr>
          <w:rFonts w:ascii="Arial" w:hAnsi="Arial" w:cs="Arial"/>
          <w:sz w:val="23"/>
          <w:szCs w:val="23"/>
        </w:rPr>
        <w:t>aktualūs</w:t>
      </w:r>
      <w:proofErr w:type="spellEnd"/>
      <w:r w:rsidRPr="00523318">
        <w:rPr>
          <w:rFonts w:ascii="Arial" w:hAnsi="Arial" w:cs="Arial"/>
          <w:sz w:val="23"/>
          <w:szCs w:val="23"/>
        </w:rPr>
        <w:t xml:space="preserve"> </w:t>
      </w:r>
      <w:proofErr w:type="spellStart"/>
      <w:r w:rsidRPr="00523318">
        <w:rPr>
          <w:rFonts w:ascii="Arial" w:hAnsi="Arial" w:cs="Arial"/>
          <w:sz w:val="23"/>
          <w:szCs w:val="23"/>
        </w:rPr>
        <w:t>pasiūlymo</w:t>
      </w:r>
      <w:proofErr w:type="spellEnd"/>
      <w:r w:rsidRPr="00523318">
        <w:rPr>
          <w:rFonts w:ascii="Arial" w:hAnsi="Arial" w:cs="Arial"/>
          <w:sz w:val="23"/>
          <w:szCs w:val="23"/>
        </w:rPr>
        <w:t xml:space="preserve"> </w:t>
      </w:r>
      <w:proofErr w:type="spellStart"/>
      <w:r w:rsidRPr="00523318">
        <w:rPr>
          <w:rFonts w:ascii="Arial" w:hAnsi="Arial" w:cs="Arial"/>
          <w:sz w:val="23"/>
          <w:szCs w:val="23"/>
        </w:rPr>
        <w:t>patiekimo</w:t>
      </w:r>
      <w:proofErr w:type="spellEnd"/>
      <w:r w:rsidRPr="00523318">
        <w:rPr>
          <w:rFonts w:ascii="Arial" w:hAnsi="Arial" w:cs="Arial"/>
          <w:sz w:val="23"/>
          <w:szCs w:val="23"/>
        </w:rPr>
        <w:t xml:space="preserve"> </w:t>
      </w:r>
      <w:proofErr w:type="spellStart"/>
      <w:r w:rsidRPr="00523318">
        <w:rPr>
          <w:rFonts w:ascii="Arial" w:hAnsi="Arial" w:cs="Arial"/>
          <w:sz w:val="23"/>
          <w:szCs w:val="23"/>
        </w:rPr>
        <w:t>dieną</w:t>
      </w:r>
      <w:proofErr w:type="spellEnd"/>
      <w:r w:rsidRPr="00523318">
        <w:rPr>
          <w:rFonts w:ascii="Arial" w:hAnsi="Arial" w:cs="Arial"/>
          <w:sz w:val="23"/>
          <w:szCs w:val="23"/>
        </w:rPr>
        <w:t>.</w:t>
      </w:r>
    </w:p>
    <w:p w14:paraId="690F8FDD" w14:textId="77777777" w:rsidR="00B108B2" w:rsidRPr="00523318" w:rsidRDefault="00B108B2" w:rsidP="00B108B2">
      <w:pPr>
        <w:shd w:val="clear" w:color="auto" w:fill="FFFFFF"/>
        <w:ind w:firstLine="720"/>
        <w:rPr>
          <w:rFonts w:ascii="Arial" w:hAnsi="Arial" w:cs="Arial"/>
          <w:sz w:val="23"/>
          <w:szCs w:val="23"/>
        </w:rPr>
      </w:pPr>
    </w:p>
    <w:p w14:paraId="150EF491" w14:textId="77777777" w:rsidR="00B108B2" w:rsidRPr="00523318" w:rsidRDefault="00B108B2" w:rsidP="00B108B2">
      <w:pPr>
        <w:ind w:firstLine="720"/>
        <w:rPr>
          <w:rFonts w:ascii="Arial" w:hAnsi="Arial" w:cs="Arial"/>
          <w:sz w:val="23"/>
          <w:szCs w:val="23"/>
        </w:rPr>
      </w:pPr>
      <w:proofErr w:type="spellStart"/>
      <w:r w:rsidRPr="00523318">
        <w:rPr>
          <w:rFonts w:ascii="Arial" w:hAnsi="Arial" w:cs="Arial"/>
          <w:sz w:val="23"/>
          <w:szCs w:val="23"/>
        </w:rPr>
        <w:t>Suprantu</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vadovaudamasis</w:t>
      </w:r>
      <w:proofErr w:type="spellEnd"/>
      <w:r w:rsidRPr="00523318">
        <w:rPr>
          <w:rFonts w:ascii="Arial" w:hAnsi="Arial" w:cs="Arial"/>
          <w:sz w:val="23"/>
          <w:szCs w:val="23"/>
        </w:rPr>
        <w:t xml:space="preserve"> VPĮ 39 </w:t>
      </w:r>
      <w:proofErr w:type="spellStart"/>
      <w:r w:rsidRPr="00523318">
        <w:rPr>
          <w:rFonts w:ascii="Arial" w:hAnsi="Arial" w:cs="Arial"/>
          <w:sz w:val="23"/>
          <w:szCs w:val="23"/>
        </w:rPr>
        <w:t>straipsnio</w:t>
      </w:r>
      <w:proofErr w:type="spellEnd"/>
      <w:r w:rsidRPr="00523318">
        <w:rPr>
          <w:rFonts w:ascii="Arial" w:hAnsi="Arial" w:cs="Arial"/>
          <w:sz w:val="23"/>
          <w:szCs w:val="23"/>
        </w:rPr>
        <w:t xml:space="preserve"> 4 </w:t>
      </w:r>
      <w:proofErr w:type="spellStart"/>
      <w:r w:rsidRPr="00523318">
        <w:rPr>
          <w:rFonts w:ascii="Arial" w:hAnsi="Arial" w:cs="Arial"/>
          <w:sz w:val="23"/>
          <w:szCs w:val="23"/>
        </w:rPr>
        <w:t>dalimi</w:t>
      </w:r>
      <w:proofErr w:type="spellEnd"/>
      <w:r w:rsidRPr="00523318">
        <w:rPr>
          <w:rFonts w:ascii="Arial" w:hAnsi="Arial" w:cs="Arial"/>
          <w:sz w:val="23"/>
          <w:szCs w:val="23"/>
        </w:rPr>
        <w:t xml:space="preserve">, </w:t>
      </w:r>
      <w:proofErr w:type="spellStart"/>
      <w:r w:rsidRPr="00523318">
        <w:rPr>
          <w:rFonts w:ascii="Arial" w:hAnsi="Arial" w:cs="Arial"/>
          <w:sz w:val="23"/>
          <w:szCs w:val="23"/>
        </w:rPr>
        <w:t>perkančioji</w:t>
      </w:r>
      <w:proofErr w:type="spellEnd"/>
      <w:r w:rsidRPr="00523318">
        <w:rPr>
          <w:rFonts w:ascii="Arial" w:hAnsi="Arial" w:cs="Arial"/>
          <w:sz w:val="23"/>
          <w:szCs w:val="23"/>
        </w:rPr>
        <w:t xml:space="preserve"> </w:t>
      </w:r>
      <w:proofErr w:type="spellStart"/>
      <w:r w:rsidRPr="00523318">
        <w:rPr>
          <w:rFonts w:ascii="Arial" w:hAnsi="Arial" w:cs="Arial"/>
          <w:sz w:val="23"/>
          <w:szCs w:val="23"/>
        </w:rPr>
        <w:t>organizacija</w:t>
      </w:r>
      <w:proofErr w:type="spellEnd"/>
      <w:r w:rsidRPr="00523318">
        <w:rPr>
          <w:rFonts w:ascii="Arial" w:hAnsi="Arial" w:cs="Arial"/>
          <w:sz w:val="23"/>
          <w:szCs w:val="23"/>
        </w:rPr>
        <w:t xml:space="preserve"> </w:t>
      </w:r>
      <w:proofErr w:type="spellStart"/>
      <w:r w:rsidRPr="00523318">
        <w:rPr>
          <w:rFonts w:ascii="Arial" w:hAnsi="Arial" w:cs="Arial"/>
          <w:sz w:val="23"/>
          <w:szCs w:val="23"/>
        </w:rPr>
        <w:t>bet</w:t>
      </w:r>
      <w:proofErr w:type="spellEnd"/>
      <w:r w:rsidRPr="00523318">
        <w:rPr>
          <w:rFonts w:ascii="Arial" w:hAnsi="Arial" w:cs="Arial"/>
          <w:sz w:val="23"/>
          <w:szCs w:val="23"/>
        </w:rPr>
        <w:t xml:space="preserve"> </w:t>
      </w:r>
      <w:proofErr w:type="spellStart"/>
      <w:r w:rsidRPr="00523318">
        <w:rPr>
          <w:rFonts w:ascii="Arial" w:hAnsi="Arial" w:cs="Arial"/>
          <w:sz w:val="23"/>
          <w:szCs w:val="23"/>
        </w:rPr>
        <w:t>kuriuo</w:t>
      </w:r>
      <w:proofErr w:type="spellEnd"/>
      <w:r w:rsidRPr="00523318">
        <w:rPr>
          <w:rFonts w:ascii="Arial" w:hAnsi="Arial" w:cs="Arial"/>
          <w:sz w:val="23"/>
          <w:szCs w:val="23"/>
        </w:rPr>
        <w:t xml:space="preserve"> </w:t>
      </w:r>
      <w:proofErr w:type="spellStart"/>
      <w:r w:rsidRPr="00523318">
        <w:rPr>
          <w:rFonts w:ascii="Arial" w:hAnsi="Arial" w:cs="Arial"/>
          <w:sz w:val="23"/>
          <w:szCs w:val="23"/>
        </w:rPr>
        <w:t>pirkimo</w:t>
      </w:r>
      <w:proofErr w:type="spellEnd"/>
      <w:r w:rsidRPr="00523318">
        <w:rPr>
          <w:rFonts w:ascii="Arial" w:hAnsi="Arial" w:cs="Arial"/>
          <w:sz w:val="23"/>
          <w:szCs w:val="23"/>
        </w:rPr>
        <w:t xml:space="preserve"> </w:t>
      </w:r>
      <w:proofErr w:type="spellStart"/>
      <w:r w:rsidRPr="00523318">
        <w:rPr>
          <w:rFonts w:ascii="Arial" w:hAnsi="Arial" w:cs="Arial"/>
          <w:sz w:val="23"/>
          <w:szCs w:val="23"/>
        </w:rPr>
        <w:t>procedūros</w:t>
      </w:r>
      <w:proofErr w:type="spellEnd"/>
      <w:r w:rsidRPr="00523318">
        <w:rPr>
          <w:rFonts w:ascii="Arial" w:hAnsi="Arial" w:cs="Arial"/>
          <w:sz w:val="23"/>
          <w:szCs w:val="23"/>
        </w:rPr>
        <w:t xml:space="preserve"> </w:t>
      </w:r>
      <w:proofErr w:type="spellStart"/>
      <w:r w:rsidRPr="00523318">
        <w:rPr>
          <w:rFonts w:ascii="Arial" w:hAnsi="Arial" w:cs="Arial"/>
          <w:sz w:val="23"/>
          <w:szCs w:val="23"/>
        </w:rPr>
        <w:t>metu</w:t>
      </w:r>
      <w:proofErr w:type="spellEnd"/>
      <w:r w:rsidRPr="00523318">
        <w:rPr>
          <w:rFonts w:ascii="Arial" w:hAnsi="Arial" w:cs="Arial"/>
          <w:sz w:val="23"/>
          <w:szCs w:val="23"/>
        </w:rPr>
        <w:t xml:space="preserve"> </w:t>
      </w:r>
      <w:proofErr w:type="spellStart"/>
      <w:r w:rsidRPr="00523318">
        <w:rPr>
          <w:rFonts w:ascii="Arial" w:hAnsi="Arial" w:cs="Arial"/>
          <w:sz w:val="23"/>
          <w:szCs w:val="23"/>
        </w:rPr>
        <w:t>gali</w:t>
      </w:r>
      <w:proofErr w:type="spellEnd"/>
      <w:r w:rsidRPr="00523318">
        <w:rPr>
          <w:rFonts w:ascii="Arial" w:hAnsi="Arial" w:cs="Arial"/>
          <w:sz w:val="23"/>
          <w:szCs w:val="23"/>
        </w:rPr>
        <w:t xml:space="preserve"> </w:t>
      </w:r>
      <w:proofErr w:type="spellStart"/>
      <w:r w:rsidRPr="00523318">
        <w:rPr>
          <w:rFonts w:ascii="Arial" w:hAnsi="Arial" w:cs="Arial"/>
          <w:sz w:val="23"/>
          <w:szCs w:val="23"/>
        </w:rPr>
        <w:t>paprašyti</w:t>
      </w:r>
      <w:proofErr w:type="spellEnd"/>
      <w:r w:rsidRPr="00523318">
        <w:rPr>
          <w:rFonts w:ascii="Arial" w:hAnsi="Arial" w:cs="Arial"/>
          <w:sz w:val="23"/>
          <w:szCs w:val="23"/>
        </w:rPr>
        <w:t xml:space="preserve"> </w:t>
      </w:r>
      <w:proofErr w:type="spellStart"/>
      <w:r w:rsidRPr="00523318">
        <w:rPr>
          <w:rFonts w:ascii="Arial" w:hAnsi="Arial" w:cs="Arial"/>
          <w:sz w:val="23"/>
          <w:szCs w:val="23"/>
        </w:rPr>
        <w:t>kandidatų</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dalyvių</w:t>
      </w:r>
      <w:proofErr w:type="spellEnd"/>
      <w:r w:rsidRPr="00523318">
        <w:rPr>
          <w:rFonts w:ascii="Arial" w:hAnsi="Arial" w:cs="Arial"/>
          <w:sz w:val="23"/>
          <w:szCs w:val="23"/>
        </w:rPr>
        <w:t xml:space="preserve"> </w:t>
      </w:r>
      <w:proofErr w:type="spellStart"/>
      <w:r w:rsidRPr="00523318">
        <w:rPr>
          <w:rFonts w:ascii="Arial" w:hAnsi="Arial" w:cs="Arial"/>
          <w:sz w:val="23"/>
          <w:szCs w:val="23"/>
        </w:rPr>
        <w:t>patiekti</w:t>
      </w:r>
      <w:proofErr w:type="spellEnd"/>
      <w:r w:rsidRPr="00523318">
        <w:rPr>
          <w:rFonts w:ascii="Arial" w:hAnsi="Arial" w:cs="Arial"/>
          <w:sz w:val="23"/>
          <w:szCs w:val="23"/>
        </w:rPr>
        <w:t xml:space="preserve"> </w:t>
      </w:r>
      <w:proofErr w:type="spellStart"/>
      <w:r w:rsidRPr="00523318">
        <w:rPr>
          <w:rFonts w:ascii="Arial" w:hAnsi="Arial" w:cs="Arial"/>
          <w:sz w:val="23"/>
          <w:szCs w:val="23"/>
        </w:rPr>
        <w:t>visus</w:t>
      </w:r>
      <w:proofErr w:type="spellEnd"/>
      <w:r w:rsidRPr="00523318">
        <w:rPr>
          <w:rFonts w:ascii="Arial" w:hAnsi="Arial" w:cs="Arial"/>
          <w:sz w:val="23"/>
          <w:szCs w:val="23"/>
        </w:rPr>
        <w:t xml:space="preserve"> </w:t>
      </w:r>
      <w:proofErr w:type="spellStart"/>
      <w:r w:rsidRPr="00523318">
        <w:rPr>
          <w:rFonts w:ascii="Arial" w:hAnsi="Arial" w:cs="Arial"/>
          <w:sz w:val="23"/>
          <w:szCs w:val="23"/>
        </w:rPr>
        <w:t>ar</w:t>
      </w:r>
      <w:proofErr w:type="spellEnd"/>
      <w:r w:rsidRPr="00523318">
        <w:rPr>
          <w:rFonts w:ascii="Arial" w:hAnsi="Arial" w:cs="Arial"/>
          <w:sz w:val="23"/>
          <w:szCs w:val="23"/>
        </w:rPr>
        <w:t xml:space="preserve"> </w:t>
      </w:r>
      <w:proofErr w:type="spellStart"/>
      <w:r w:rsidRPr="00523318">
        <w:rPr>
          <w:rFonts w:ascii="Arial" w:hAnsi="Arial" w:cs="Arial"/>
          <w:sz w:val="23"/>
          <w:szCs w:val="23"/>
        </w:rPr>
        <w:t>dalį</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dokumentų</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patvirtinančių</w:t>
      </w:r>
      <w:proofErr w:type="spellEnd"/>
      <w:r w:rsidRPr="00523318">
        <w:rPr>
          <w:rFonts w:ascii="Arial" w:hAnsi="Arial" w:cs="Arial"/>
          <w:sz w:val="23"/>
          <w:szCs w:val="23"/>
        </w:rPr>
        <w:t xml:space="preserve"> </w:t>
      </w:r>
      <w:proofErr w:type="spellStart"/>
      <w:r w:rsidRPr="00523318">
        <w:rPr>
          <w:rFonts w:ascii="Arial" w:hAnsi="Arial" w:cs="Arial"/>
          <w:sz w:val="23"/>
          <w:szCs w:val="23"/>
        </w:rPr>
        <w:t>atitiktį</w:t>
      </w:r>
      <w:proofErr w:type="spellEnd"/>
      <w:r w:rsidRPr="00523318">
        <w:rPr>
          <w:rFonts w:ascii="Arial" w:hAnsi="Arial" w:cs="Arial"/>
          <w:sz w:val="23"/>
          <w:szCs w:val="23"/>
        </w:rPr>
        <w:t xml:space="preserve"> VPĮ 37 </w:t>
      </w:r>
      <w:proofErr w:type="spellStart"/>
      <w:r w:rsidRPr="00523318">
        <w:rPr>
          <w:rFonts w:ascii="Arial" w:hAnsi="Arial" w:cs="Arial"/>
          <w:sz w:val="23"/>
          <w:szCs w:val="23"/>
        </w:rPr>
        <w:t>straipsnio</w:t>
      </w:r>
      <w:proofErr w:type="spellEnd"/>
      <w:r w:rsidRPr="00523318">
        <w:rPr>
          <w:rFonts w:ascii="Arial" w:hAnsi="Arial" w:cs="Arial"/>
          <w:sz w:val="23"/>
          <w:szCs w:val="23"/>
        </w:rPr>
        <w:t xml:space="preserve"> 9 </w:t>
      </w:r>
      <w:proofErr w:type="spellStart"/>
      <w:r w:rsidRPr="00523318">
        <w:rPr>
          <w:rFonts w:ascii="Arial" w:hAnsi="Arial" w:cs="Arial"/>
          <w:sz w:val="23"/>
          <w:szCs w:val="23"/>
        </w:rPr>
        <w:t>dalies</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reikalavimams</w:t>
      </w:r>
      <w:proofErr w:type="spellEnd"/>
      <w:r w:rsidRPr="00523318">
        <w:rPr>
          <w:rFonts w:ascii="Arial" w:hAnsi="Arial" w:cs="Arial"/>
          <w:sz w:val="23"/>
          <w:szCs w:val="23"/>
        </w:rPr>
        <w:t xml:space="preserve">, </w:t>
      </w:r>
      <w:proofErr w:type="spellStart"/>
      <w:r w:rsidRPr="00523318">
        <w:rPr>
          <w:rFonts w:ascii="Arial" w:hAnsi="Arial" w:cs="Arial"/>
          <w:sz w:val="23"/>
          <w:szCs w:val="23"/>
        </w:rPr>
        <w:t>jeigu</w:t>
      </w:r>
      <w:proofErr w:type="spellEnd"/>
      <w:r w:rsidRPr="00523318">
        <w:rPr>
          <w:rFonts w:ascii="Arial" w:hAnsi="Arial" w:cs="Arial"/>
          <w:sz w:val="23"/>
          <w:szCs w:val="23"/>
        </w:rPr>
        <w:t xml:space="preserve"> </w:t>
      </w:r>
      <w:proofErr w:type="spellStart"/>
      <w:r w:rsidRPr="00523318">
        <w:rPr>
          <w:rFonts w:ascii="Arial" w:hAnsi="Arial" w:cs="Arial"/>
          <w:sz w:val="23"/>
          <w:szCs w:val="23"/>
        </w:rPr>
        <w:t>tai</w:t>
      </w:r>
      <w:proofErr w:type="spellEnd"/>
      <w:r w:rsidRPr="00523318">
        <w:rPr>
          <w:rFonts w:ascii="Arial" w:hAnsi="Arial" w:cs="Arial"/>
          <w:sz w:val="23"/>
          <w:szCs w:val="23"/>
        </w:rPr>
        <w:t xml:space="preserve"> </w:t>
      </w:r>
      <w:proofErr w:type="spellStart"/>
      <w:r w:rsidRPr="00523318">
        <w:rPr>
          <w:rFonts w:ascii="Arial" w:hAnsi="Arial" w:cs="Arial"/>
          <w:sz w:val="23"/>
          <w:szCs w:val="23"/>
        </w:rPr>
        <w:t>būtina</w:t>
      </w:r>
      <w:proofErr w:type="spellEnd"/>
      <w:r w:rsidRPr="00523318">
        <w:rPr>
          <w:rFonts w:ascii="Arial" w:hAnsi="Arial" w:cs="Arial"/>
          <w:sz w:val="23"/>
          <w:szCs w:val="23"/>
        </w:rPr>
        <w:t xml:space="preserve"> </w:t>
      </w:r>
      <w:proofErr w:type="spellStart"/>
      <w:r w:rsidRPr="00523318">
        <w:rPr>
          <w:rFonts w:ascii="Arial" w:hAnsi="Arial" w:cs="Arial"/>
          <w:sz w:val="23"/>
          <w:szCs w:val="23"/>
        </w:rPr>
        <w:t>siekiant</w:t>
      </w:r>
      <w:proofErr w:type="spellEnd"/>
      <w:r w:rsidRPr="00523318">
        <w:rPr>
          <w:rFonts w:ascii="Arial" w:hAnsi="Arial" w:cs="Arial"/>
          <w:sz w:val="23"/>
          <w:szCs w:val="23"/>
        </w:rPr>
        <w:t xml:space="preserve"> </w:t>
      </w:r>
      <w:proofErr w:type="spellStart"/>
      <w:r w:rsidRPr="00523318">
        <w:rPr>
          <w:rFonts w:ascii="Arial" w:hAnsi="Arial" w:cs="Arial"/>
          <w:sz w:val="23"/>
          <w:szCs w:val="23"/>
        </w:rPr>
        <w:t>užtikrinti</w:t>
      </w:r>
      <w:proofErr w:type="spellEnd"/>
      <w:r w:rsidRPr="00523318">
        <w:rPr>
          <w:rFonts w:ascii="Arial" w:hAnsi="Arial" w:cs="Arial"/>
          <w:sz w:val="23"/>
          <w:szCs w:val="23"/>
        </w:rPr>
        <w:t xml:space="preserve"> </w:t>
      </w:r>
      <w:proofErr w:type="spellStart"/>
      <w:r w:rsidRPr="00523318">
        <w:rPr>
          <w:rFonts w:ascii="Arial" w:hAnsi="Arial" w:cs="Arial"/>
          <w:sz w:val="23"/>
          <w:szCs w:val="23"/>
        </w:rPr>
        <w:t>tinkamą</w:t>
      </w:r>
      <w:proofErr w:type="spellEnd"/>
      <w:r w:rsidRPr="00523318">
        <w:rPr>
          <w:rFonts w:ascii="Arial" w:hAnsi="Arial" w:cs="Arial"/>
          <w:sz w:val="23"/>
          <w:szCs w:val="23"/>
        </w:rPr>
        <w:t xml:space="preserve"> </w:t>
      </w:r>
      <w:proofErr w:type="spellStart"/>
      <w:r w:rsidRPr="00523318">
        <w:rPr>
          <w:rFonts w:ascii="Arial" w:hAnsi="Arial" w:cs="Arial"/>
          <w:sz w:val="23"/>
          <w:szCs w:val="23"/>
        </w:rPr>
        <w:t>pirkimo</w:t>
      </w:r>
      <w:proofErr w:type="spellEnd"/>
      <w:r w:rsidRPr="00523318">
        <w:rPr>
          <w:rFonts w:ascii="Arial" w:hAnsi="Arial" w:cs="Arial"/>
          <w:sz w:val="23"/>
          <w:szCs w:val="23"/>
        </w:rPr>
        <w:t xml:space="preserve"> </w:t>
      </w:r>
      <w:proofErr w:type="spellStart"/>
      <w:r w:rsidRPr="00523318">
        <w:rPr>
          <w:rFonts w:ascii="Arial" w:hAnsi="Arial" w:cs="Arial"/>
          <w:sz w:val="23"/>
          <w:szCs w:val="23"/>
        </w:rPr>
        <w:t>procedūros</w:t>
      </w:r>
      <w:proofErr w:type="spellEnd"/>
      <w:r w:rsidRPr="00523318">
        <w:rPr>
          <w:rFonts w:ascii="Arial" w:hAnsi="Arial" w:cs="Arial"/>
          <w:sz w:val="23"/>
          <w:szCs w:val="23"/>
        </w:rPr>
        <w:t xml:space="preserve"> </w:t>
      </w:r>
      <w:proofErr w:type="spellStart"/>
      <w:r w:rsidRPr="00523318">
        <w:rPr>
          <w:rFonts w:ascii="Arial" w:hAnsi="Arial" w:cs="Arial"/>
          <w:sz w:val="23"/>
          <w:szCs w:val="23"/>
        </w:rPr>
        <w:t>atlikimą</w:t>
      </w:r>
      <w:proofErr w:type="spellEnd"/>
      <w:r w:rsidRPr="00523318">
        <w:rPr>
          <w:rFonts w:ascii="Arial" w:hAnsi="Arial" w:cs="Arial"/>
          <w:sz w:val="23"/>
          <w:szCs w:val="23"/>
        </w:rPr>
        <w:t>.</w:t>
      </w:r>
    </w:p>
    <w:p w14:paraId="79C92C00" w14:textId="77777777" w:rsidR="00B108B2" w:rsidRPr="00523318" w:rsidRDefault="00B108B2" w:rsidP="00B108B2">
      <w:pPr>
        <w:widowControl w:val="0"/>
        <w:shd w:val="clear" w:color="auto" w:fill="FFFFFF"/>
        <w:suppressAutoHyphens/>
        <w:ind w:firstLine="720"/>
        <w:textAlignment w:val="baseline"/>
        <w:rPr>
          <w:rFonts w:ascii="Arial" w:hAnsi="Arial" w:cs="Arial"/>
          <w:color w:val="000000"/>
          <w:sz w:val="23"/>
          <w:szCs w:val="23"/>
          <w:shd w:val="clear" w:color="auto" w:fill="00FF00"/>
        </w:rPr>
      </w:pPr>
    </w:p>
    <w:p w14:paraId="35A9E739" w14:textId="77777777" w:rsidR="00B108B2" w:rsidRPr="00523318" w:rsidRDefault="00B108B2" w:rsidP="00B108B2">
      <w:pPr>
        <w:ind w:firstLine="720"/>
        <w:rPr>
          <w:rFonts w:ascii="Arial" w:hAnsi="Arial" w:cs="Arial"/>
          <w:sz w:val="23"/>
          <w:szCs w:val="23"/>
        </w:rPr>
      </w:pPr>
      <w:proofErr w:type="spellStart"/>
      <w:r w:rsidRPr="00523318">
        <w:rPr>
          <w:rFonts w:ascii="Arial" w:hAnsi="Arial" w:cs="Arial"/>
          <w:sz w:val="23"/>
          <w:szCs w:val="23"/>
        </w:rPr>
        <w:t>Suprantu</w:t>
      </w:r>
      <w:proofErr w:type="spellEnd"/>
      <w:r w:rsidRPr="00523318">
        <w:rPr>
          <w:rFonts w:ascii="Arial" w:hAnsi="Arial" w:cs="Arial"/>
          <w:sz w:val="23"/>
          <w:szCs w:val="23"/>
        </w:rPr>
        <w:t xml:space="preserve">, </w:t>
      </w:r>
      <w:proofErr w:type="spellStart"/>
      <w:r w:rsidRPr="00523318">
        <w:rPr>
          <w:rFonts w:ascii="Arial" w:hAnsi="Arial" w:cs="Arial"/>
          <w:sz w:val="23"/>
          <w:szCs w:val="23"/>
        </w:rPr>
        <w:t>kad</w:t>
      </w:r>
      <w:proofErr w:type="spellEnd"/>
      <w:r w:rsidRPr="00523318">
        <w:rPr>
          <w:rFonts w:ascii="Arial" w:hAnsi="Arial" w:cs="Arial"/>
          <w:sz w:val="23"/>
          <w:szCs w:val="23"/>
        </w:rPr>
        <w:t xml:space="preserve"> </w:t>
      </w:r>
      <w:proofErr w:type="spellStart"/>
      <w:r w:rsidRPr="00523318">
        <w:rPr>
          <w:rFonts w:ascii="Arial" w:hAnsi="Arial" w:cs="Arial"/>
          <w:sz w:val="23"/>
          <w:szCs w:val="23"/>
        </w:rPr>
        <w:t>jeigu</w:t>
      </w:r>
      <w:proofErr w:type="spellEnd"/>
      <w:r w:rsidRPr="00523318">
        <w:rPr>
          <w:rFonts w:ascii="Arial" w:hAnsi="Arial" w:cs="Arial"/>
          <w:sz w:val="23"/>
          <w:szCs w:val="23"/>
        </w:rPr>
        <w:t xml:space="preserve"> </w:t>
      </w:r>
      <w:proofErr w:type="spellStart"/>
      <w:r w:rsidRPr="00523318">
        <w:rPr>
          <w:rFonts w:ascii="Arial" w:hAnsi="Arial" w:cs="Arial"/>
          <w:sz w:val="23"/>
          <w:szCs w:val="23"/>
        </w:rPr>
        <w:t>pagal</w:t>
      </w:r>
      <w:proofErr w:type="spellEnd"/>
      <w:r w:rsidRPr="00523318">
        <w:rPr>
          <w:rFonts w:ascii="Arial" w:hAnsi="Arial" w:cs="Arial"/>
          <w:sz w:val="23"/>
          <w:szCs w:val="23"/>
        </w:rPr>
        <w:t xml:space="preserve"> </w:t>
      </w:r>
      <w:proofErr w:type="spellStart"/>
      <w:r w:rsidRPr="00523318">
        <w:rPr>
          <w:rFonts w:ascii="Arial" w:hAnsi="Arial" w:cs="Arial"/>
          <w:sz w:val="23"/>
          <w:szCs w:val="23"/>
        </w:rPr>
        <w:t>vertinimo</w:t>
      </w:r>
      <w:proofErr w:type="spellEnd"/>
      <w:r w:rsidRPr="00523318">
        <w:rPr>
          <w:rFonts w:ascii="Arial" w:hAnsi="Arial" w:cs="Arial"/>
          <w:sz w:val="23"/>
          <w:szCs w:val="23"/>
        </w:rPr>
        <w:t xml:space="preserve"> </w:t>
      </w:r>
      <w:proofErr w:type="spellStart"/>
      <w:r w:rsidRPr="00523318">
        <w:rPr>
          <w:rFonts w:ascii="Arial" w:hAnsi="Arial" w:cs="Arial"/>
          <w:sz w:val="23"/>
          <w:szCs w:val="23"/>
        </w:rPr>
        <w:t>rezultatus</w:t>
      </w:r>
      <w:proofErr w:type="spellEnd"/>
      <w:r w:rsidRPr="00523318">
        <w:rPr>
          <w:rFonts w:ascii="Arial" w:hAnsi="Arial" w:cs="Arial"/>
          <w:sz w:val="23"/>
          <w:szCs w:val="23"/>
        </w:rPr>
        <w:t xml:space="preserve"> </w:t>
      </w:r>
      <w:proofErr w:type="spellStart"/>
      <w:r w:rsidRPr="00523318">
        <w:rPr>
          <w:rFonts w:ascii="Arial" w:hAnsi="Arial" w:cs="Arial"/>
          <w:sz w:val="23"/>
          <w:szCs w:val="23"/>
        </w:rPr>
        <w:t>pasiūlymas</w:t>
      </w:r>
      <w:proofErr w:type="spellEnd"/>
      <w:r w:rsidRPr="00523318">
        <w:rPr>
          <w:rFonts w:ascii="Arial" w:hAnsi="Arial" w:cs="Arial"/>
          <w:sz w:val="23"/>
          <w:szCs w:val="23"/>
        </w:rPr>
        <w:t xml:space="preserve"> </w:t>
      </w:r>
      <w:proofErr w:type="spellStart"/>
      <w:r w:rsidRPr="00523318">
        <w:rPr>
          <w:rFonts w:ascii="Arial" w:hAnsi="Arial" w:cs="Arial"/>
          <w:sz w:val="23"/>
          <w:szCs w:val="23"/>
        </w:rPr>
        <w:t>bus</w:t>
      </w:r>
      <w:proofErr w:type="spellEnd"/>
      <w:r w:rsidRPr="00523318">
        <w:rPr>
          <w:rFonts w:ascii="Arial" w:hAnsi="Arial" w:cs="Arial"/>
          <w:sz w:val="23"/>
          <w:szCs w:val="23"/>
        </w:rPr>
        <w:t xml:space="preserve"> </w:t>
      </w:r>
      <w:proofErr w:type="spellStart"/>
      <w:r w:rsidRPr="00523318">
        <w:rPr>
          <w:rFonts w:ascii="Arial" w:hAnsi="Arial" w:cs="Arial"/>
          <w:sz w:val="23"/>
          <w:szCs w:val="23"/>
        </w:rPr>
        <w:t>pripažintas</w:t>
      </w:r>
      <w:proofErr w:type="spellEnd"/>
      <w:r w:rsidRPr="00523318">
        <w:rPr>
          <w:rFonts w:ascii="Arial" w:hAnsi="Arial" w:cs="Arial"/>
          <w:sz w:val="23"/>
          <w:szCs w:val="23"/>
        </w:rPr>
        <w:t xml:space="preserve"> </w:t>
      </w:r>
      <w:proofErr w:type="spellStart"/>
      <w:r w:rsidRPr="00523318">
        <w:rPr>
          <w:rFonts w:ascii="Arial" w:hAnsi="Arial" w:cs="Arial"/>
          <w:sz w:val="23"/>
          <w:szCs w:val="23"/>
        </w:rPr>
        <w:t>laimėjusiu</w:t>
      </w:r>
      <w:proofErr w:type="spellEnd"/>
      <w:r w:rsidRPr="00523318">
        <w:rPr>
          <w:rFonts w:ascii="Arial" w:hAnsi="Arial" w:cs="Arial"/>
          <w:sz w:val="23"/>
          <w:szCs w:val="23"/>
        </w:rPr>
        <w:t xml:space="preserve">, </w:t>
      </w:r>
      <w:proofErr w:type="spellStart"/>
      <w:r w:rsidRPr="00523318">
        <w:rPr>
          <w:rFonts w:ascii="Arial" w:hAnsi="Arial" w:cs="Arial"/>
          <w:sz w:val="23"/>
          <w:szCs w:val="23"/>
        </w:rPr>
        <w:t>turės</w:t>
      </w:r>
      <w:proofErr w:type="spellEnd"/>
      <w:r w:rsidRPr="00523318">
        <w:rPr>
          <w:rFonts w:ascii="Arial" w:hAnsi="Arial" w:cs="Arial"/>
          <w:sz w:val="23"/>
          <w:szCs w:val="23"/>
        </w:rPr>
        <w:t xml:space="preserve"> </w:t>
      </w:r>
      <w:proofErr w:type="spellStart"/>
      <w:r w:rsidRPr="00523318">
        <w:rPr>
          <w:rFonts w:ascii="Arial" w:hAnsi="Arial" w:cs="Arial"/>
          <w:sz w:val="23"/>
          <w:szCs w:val="23"/>
        </w:rPr>
        <w:t>būti</w:t>
      </w:r>
      <w:proofErr w:type="spellEnd"/>
      <w:r w:rsidRPr="00523318">
        <w:rPr>
          <w:rFonts w:ascii="Arial" w:hAnsi="Arial" w:cs="Arial"/>
          <w:sz w:val="23"/>
          <w:szCs w:val="23"/>
        </w:rPr>
        <w:t xml:space="preserve"> </w:t>
      </w:r>
      <w:proofErr w:type="spellStart"/>
      <w:r w:rsidRPr="00523318">
        <w:rPr>
          <w:rFonts w:ascii="Arial" w:hAnsi="Arial" w:cs="Arial"/>
          <w:sz w:val="23"/>
          <w:szCs w:val="23"/>
        </w:rPr>
        <w:t>patiekti</w:t>
      </w:r>
      <w:proofErr w:type="spellEnd"/>
      <w:r w:rsidRPr="00523318">
        <w:rPr>
          <w:rFonts w:ascii="Arial" w:hAnsi="Arial" w:cs="Arial"/>
          <w:sz w:val="23"/>
          <w:szCs w:val="23"/>
        </w:rPr>
        <w:t xml:space="preserve"> </w:t>
      </w:r>
      <w:proofErr w:type="spellStart"/>
      <w:r w:rsidRPr="00523318">
        <w:rPr>
          <w:rFonts w:ascii="Arial" w:hAnsi="Arial" w:cs="Arial"/>
          <w:sz w:val="23"/>
          <w:szCs w:val="23"/>
        </w:rPr>
        <w:t>perkančiosios</w:t>
      </w:r>
      <w:proofErr w:type="spellEnd"/>
      <w:r w:rsidRPr="00523318">
        <w:rPr>
          <w:rFonts w:ascii="Arial" w:hAnsi="Arial" w:cs="Arial"/>
          <w:sz w:val="23"/>
          <w:szCs w:val="23"/>
        </w:rPr>
        <w:t xml:space="preserve"> </w:t>
      </w:r>
      <w:proofErr w:type="spellStart"/>
      <w:r w:rsidRPr="00523318">
        <w:rPr>
          <w:rFonts w:ascii="Arial" w:hAnsi="Arial" w:cs="Arial"/>
          <w:sz w:val="23"/>
          <w:szCs w:val="23"/>
        </w:rPr>
        <w:t>organizacijos</w:t>
      </w:r>
      <w:proofErr w:type="spellEnd"/>
      <w:r w:rsidRPr="00523318">
        <w:rPr>
          <w:rFonts w:ascii="Arial" w:hAnsi="Arial" w:cs="Arial"/>
          <w:sz w:val="23"/>
          <w:szCs w:val="23"/>
        </w:rPr>
        <w:t xml:space="preserve"> </w:t>
      </w:r>
      <w:proofErr w:type="spellStart"/>
      <w:r w:rsidRPr="00523318">
        <w:rPr>
          <w:rFonts w:ascii="Arial" w:hAnsi="Arial" w:cs="Arial"/>
          <w:sz w:val="23"/>
          <w:szCs w:val="23"/>
        </w:rPr>
        <w:t>nurodyti</w:t>
      </w:r>
      <w:proofErr w:type="spellEnd"/>
      <w:r w:rsidRPr="00523318">
        <w:rPr>
          <w:rFonts w:ascii="Arial" w:hAnsi="Arial" w:cs="Arial"/>
          <w:sz w:val="23"/>
          <w:szCs w:val="23"/>
        </w:rPr>
        <w:t xml:space="preserve"> </w:t>
      </w:r>
      <w:proofErr w:type="spellStart"/>
      <w:r w:rsidRPr="00523318">
        <w:rPr>
          <w:rFonts w:ascii="Arial" w:hAnsi="Arial" w:cs="Arial"/>
          <w:sz w:val="23"/>
          <w:szCs w:val="23"/>
        </w:rPr>
        <w:t>atitiktį</w:t>
      </w:r>
      <w:proofErr w:type="spellEnd"/>
      <w:r w:rsidRPr="00523318">
        <w:rPr>
          <w:rFonts w:ascii="Arial" w:hAnsi="Arial" w:cs="Arial"/>
          <w:sz w:val="23"/>
          <w:szCs w:val="23"/>
        </w:rPr>
        <w:t xml:space="preserve"> </w:t>
      </w:r>
      <w:proofErr w:type="spellStart"/>
      <w:r w:rsidRPr="00523318">
        <w:rPr>
          <w:rFonts w:ascii="Arial" w:hAnsi="Arial" w:cs="Arial"/>
          <w:sz w:val="23"/>
          <w:szCs w:val="23"/>
        </w:rPr>
        <w:t>nacionalinio</w:t>
      </w:r>
      <w:proofErr w:type="spellEnd"/>
      <w:r w:rsidRPr="00523318">
        <w:rPr>
          <w:rFonts w:ascii="Arial" w:hAnsi="Arial" w:cs="Arial"/>
          <w:sz w:val="23"/>
          <w:szCs w:val="23"/>
        </w:rPr>
        <w:t xml:space="preserve"> </w:t>
      </w:r>
      <w:proofErr w:type="spellStart"/>
      <w:r w:rsidRPr="00523318">
        <w:rPr>
          <w:rFonts w:ascii="Arial" w:hAnsi="Arial" w:cs="Arial"/>
          <w:sz w:val="23"/>
          <w:szCs w:val="23"/>
        </w:rPr>
        <w:t>saugumo</w:t>
      </w:r>
      <w:proofErr w:type="spellEnd"/>
      <w:r w:rsidRPr="00523318">
        <w:rPr>
          <w:rFonts w:ascii="Arial" w:hAnsi="Arial" w:cs="Arial"/>
          <w:sz w:val="23"/>
          <w:szCs w:val="23"/>
        </w:rPr>
        <w:t xml:space="preserve"> </w:t>
      </w:r>
      <w:proofErr w:type="spellStart"/>
      <w:r w:rsidRPr="00523318">
        <w:rPr>
          <w:rFonts w:ascii="Arial" w:hAnsi="Arial" w:cs="Arial"/>
          <w:sz w:val="23"/>
          <w:szCs w:val="23"/>
        </w:rPr>
        <w:t>reikalavimams</w:t>
      </w:r>
      <w:proofErr w:type="spellEnd"/>
      <w:r w:rsidRPr="00523318">
        <w:rPr>
          <w:rFonts w:ascii="Arial" w:hAnsi="Arial" w:cs="Arial"/>
          <w:sz w:val="23"/>
          <w:szCs w:val="23"/>
        </w:rPr>
        <w:t xml:space="preserve"> </w:t>
      </w:r>
      <w:proofErr w:type="spellStart"/>
      <w:r w:rsidRPr="00523318">
        <w:rPr>
          <w:rFonts w:ascii="Arial" w:hAnsi="Arial" w:cs="Arial"/>
          <w:sz w:val="23"/>
          <w:szCs w:val="23"/>
        </w:rPr>
        <w:t>patvirtinantys</w:t>
      </w:r>
      <w:proofErr w:type="spellEnd"/>
      <w:r w:rsidRPr="00523318">
        <w:rPr>
          <w:rFonts w:ascii="Arial" w:hAnsi="Arial" w:cs="Arial"/>
          <w:sz w:val="23"/>
          <w:szCs w:val="23"/>
        </w:rPr>
        <w:t xml:space="preserve"> </w:t>
      </w:r>
      <w:proofErr w:type="spellStart"/>
      <w:r w:rsidRPr="00523318">
        <w:rPr>
          <w:rFonts w:ascii="Arial" w:hAnsi="Arial" w:cs="Arial"/>
          <w:sz w:val="23"/>
          <w:szCs w:val="23"/>
        </w:rPr>
        <w:t>dokumentai</w:t>
      </w:r>
      <w:proofErr w:type="spellEnd"/>
      <w:r w:rsidRPr="00523318">
        <w:rPr>
          <w:rFonts w:ascii="Arial" w:hAnsi="Arial" w:cs="Arial"/>
          <w:sz w:val="23"/>
          <w:szCs w:val="23"/>
        </w:rPr>
        <w:t>.</w:t>
      </w:r>
    </w:p>
    <w:p w14:paraId="52184CD9" w14:textId="77777777" w:rsidR="00B108B2" w:rsidRPr="00523318" w:rsidRDefault="00B108B2" w:rsidP="00B108B2">
      <w:pPr>
        <w:widowControl w:val="0"/>
        <w:suppressAutoHyphens/>
        <w:textAlignment w:val="baseline"/>
        <w:rPr>
          <w:rFonts w:ascii="Arial" w:eastAsia="Calibri" w:hAnsi="Arial" w:cs="Arial"/>
          <w:sz w:val="23"/>
          <w:szCs w:val="23"/>
        </w:rPr>
      </w:pPr>
      <w:r w:rsidRPr="00523318">
        <w:rPr>
          <w:rFonts w:ascii="Arial" w:eastAsia="Calibri" w:hAnsi="Arial" w:cs="Arial"/>
          <w:sz w:val="23"/>
          <w:szCs w:val="23"/>
        </w:rPr>
        <w:t>_______________</w:t>
      </w:r>
      <w:r w:rsidRPr="00523318">
        <w:rPr>
          <w:rFonts w:ascii="Arial" w:eastAsia="Calibri" w:hAnsi="Arial" w:cs="Arial"/>
          <w:i/>
          <w:iCs/>
          <w:sz w:val="23"/>
          <w:szCs w:val="23"/>
        </w:rPr>
        <w:t xml:space="preserve">             </w:t>
      </w:r>
      <w:r w:rsidRPr="00523318">
        <w:rPr>
          <w:rFonts w:ascii="Arial" w:eastAsia="Calibri" w:hAnsi="Arial" w:cs="Arial"/>
          <w:sz w:val="23"/>
          <w:szCs w:val="23"/>
        </w:rPr>
        <w:t>____________________</w:t>
      </w:r>
      <w:r w:rsidRPr="00523318">
        <w:rPr>
          <w:rFonts w:ascii="Arial" w:eastAsia="Calibri" w:hAnsi="Arial" w:cs="Arial"/>
          <w:sz w:val="23"/>
          <w:szCs w:val="23"/>
        </w:rPr>
        <w:tab/>
        <w:t xml:space="preserve">          ________________</w:t>
      </w:r>
    </w:p>
    <w:p w14:paraId="09490431" w14:textId="77777777" w:rsidR="00B108B2" w:rsidRPr="00523318" w:rsidRDefault="00B108B2" w:rsidP="00B108B2">
      <w:pPr>
        <w:widowControl w:val="0"/>
        <w:suppressAutoHyphens/>
        <w:textAlignment w:val="baseline"/>
        <w:rPr>
          <w:rFonts w:ascii="Arial" w:hAnsi="Arial" w:cs="Arial"/>
          <w:sz w:val="23"/>
          <w:szCs w:val="23"/>
        </w:rPr>
      </w:pPr>
      <w:r w:rsidRPr="00523318">
        <w:rPr>
          <w:rFonts w:ascii="Arial" w:eastAsia="Calibri" w:hAnsi="Arial" w:cs="Arial"/>
          <w:i/>
          <w:iCs/>
          <w:sz w:val="23"/>
          <w:szCs w:val="23"/>
        </w:rPr>
        <w:t>(</w:t>
      </w:r>
      <w:proofErr w:type="spellStart"/>
      <w:proofErr w:type="gramStart"/>
      <w:r w:rsidRPr="00523318">
        <w:rPr>
          <w:rFonts w:ascii="Arial" w:eastAsia="Calibri" w:hAnsi="Arial" w:cs="Arial"/>
          <w:i/>
          <w:iCs/>
          <w:sz w:val="23"/>
          <w:szCs w:val="23"/>
        </w:rPr>
        <w:t>pareigos</w:t>
      </w:r>
      <w:proofErr w:type="spellEnd"/>
      <w:r w:rsidRPr="00523318">
        <w:rPr>
          <w:rFonts w:ascii="Arial" w:eastAsia="Calibri" w:hAnsi="Arial" w:cs="Arial"/>
          <w:i/>
          <w:iCs/>
          <w:sz w:val="23"/>
          <w:szCs w:val="23"/>
        </w:rPr>
        <w:t xml:space="preserve">)   </w:t>
      </w:r>
      <w:proofErr w:type="gramEnd"/>
      <w:r w:rsidRPr="00523318">
        <w:rPr>
          <w:rFonts w:ascii="Arial" w:eastAsia="Calibri" w:hAnsi="Arial" w:cs="Arial"/>
          <w:i/>
          <w:iCs/>
          <w:sz w:val="23"/>
          <w:szCs w:val="23"/>
        </w:rPr>
        <w:t xml:space="preserve">                          (</w:t>
      </w:r>
      <w:proofErr w:type="spellStart"/>
      <w:r w:rsidRPr="00523318">
        <w:rPr>
          <w:rFonts w:ascii="Arial" w:eastAsia="Calibri" w:hAnsi="Arial" w:cs="Arial"/>
          <w:i/>
          <w:iCs/>
          <w:sz w:val="23"/>
          <w:szCs w:val="23"/>
        </w:rPr>
        <w:t>parašas</w:t>
      </w:r>
      <w:proofErr w:type="spellEnd"/>
      <w:r w:rsidRPr="00523318">
        <w:rPr>
          <w:rFonts w:ascii="Arial" w:eastAsia="Calibri" w:hAnsi="Arial" w:cs="Arial"/>
          <w:i/>
          <w:iCs/>
          <w:sz w:val="23"/>
          <w:szCs w:val="23"/>
        </w:rPr>
        <w:t>)                                                (</w:t>
      </w:r>
      <w:proofErr w:type="spellStart"/>
      <w:r w:rsidRPr="00523318">
        <w:rPr>
          <w:rFonts w:ascii="Arial" w:eastAsia="Calibri" w:hAnsi="Arial" w:cs="Arial"/>
          <w:i/>
          <w:iCs/>
          <w:sz w:val="23"/>
          <w:szCs w:val="23"/>
        </w:rPr>
        <w:t>vardas</w:t>
      </w:r>
      <w:proofErr w:type="spellEnd"/>
      <w:r w:rsidRPr="00523318">
        <w:rPr>
          <w:rFonts w:ascii="Arial" w:eastAsia="Calibri" w:hAnsi="Arial" w:cs="Arial"/>
          <w:i/>
          <w:iCs/>
          <w:sz w:val="23"/>
          <w:szCs w:val="23"/>
        </w:rPr>
        <w:t xml:space="preserve"> </w:t>
      </w:r>
      <w:proofErr w:type="spellStart"/>
      <w:r w:rsidRPr="00523318">
        <w:rPr>
          <w:rFonts w:ascii="Arial" w:eastAsia="Calibri" w:hAnsi="Arial" w:cs="Arial"/>
          <w:i/>
          <w:iCs/>
          <w:sz w:val="23"/>
          <w:szCs w:val="23"/>
        </w:rPr>
        <w:t>ir</w:t>
      </w:r>
      <w:proofErr w:type="spellEnd"/>
      <w:r w:rsidRPr="00523318">
        <w:rPr>
          <w:rFonts w:ascii="Arial" w:eastAsia="Calibri" w:hAnsi="Arial" w:cs="Arial"/>
          <w:i/>
          <w:iCs/>
          <w:sz w:val="23"/>
          <w:szCs w:val="23"/>
        </w:rPr>
        <w:t xml:space="preserve"> </w:t>
      </w:r>
      <w:proofErr w:type="spellStart"/>
      <w:r w:rsidRPr="00523318">
        <w:rPr>
          <w:rFonts w:ascii="Arial" w:eastAsia="Calibri" w:hAnsi="Arial" w:cs="Arial"/>
          <w:i/>
          <w:iCs/>
          <w:sz w:val="23"/>
          <w:szCs w:val="23"/>
        </w:rPr>
        <w:t>pavardė</w:t>
      </w:r>
      <w:proofErr w:type="spellEnd"/>
      <w:r w:rsidRPr="00523318">
        <w:rPr>
          <w:rFonts w:ascii="Arial" w:eastAsia="Calibri" w:hAnsi="Arial" w:cs="Arial"/>
          <w:i/>
          <w:iCs/>
          <w:sz w:val="23"/>
          <w:szCs w:val="23"/>
        </w:rPr>
        <w:t>)</w:t>
      </w:r>
    </w:p>
    <w:p w14:paraId="513279BB" w14:textId="77777777" w:rsidR="00B108B2" w:rsidRPr="00523318" w:rsidRDefault="00B108B2" w:rsidP="00B108B2">
      <w:pPr>
        <w:pStyle w:val="BodyText"/>
        <w:jc w:val="center"/>
        <w:rPr>
          <w:rFonts w:ascii="Arial" w:hAnsi="Arial" w:cs="Arial"/>
          <w:strike/>
          <w:sz w:val="23"/>
          <w:szCs w:val="23"/>
        </w:rPr>
      </w:pPr>
    </w:p>
    <w:p w14:paraId="121AD7AA" w14:textId="77777777" w:rsidR="00B108B2" w:rsidRDefault="00B108B2"/>
    <w:sectPr w:rsidR="00B108B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E874F" w14:textId="77777777" w:rsidR="003B2844" w:rsidRDefault="003B2844" w:rsidP="00B108B2">
      <w:r>
        <w:separator/>
      </w:r>
    </w:p>
  </w:endnote>
  <w:endnote w:type="continuationSeparator" w:id="0">
    <w:p w14:paraId="242A4BB4" w14:textId="77777777" w:rsidR="003B2844" w:rsidRDefault="003B2844" w:rsidP="00B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font>
  <w:font w:name="Book Antiqua">
    <w:panose1 w:val="020406020503050303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9A7D4" w14:textId="77777777" w:rsidR="003B2844" w:rsidRDefault="003B2844" w:rsidP="00B108B2">
      <w:r>
        <w:separator/>
      </w:r>
    </w:p>
  </w:footnote>
  <w:footnote w:type="continuationSeparator" w:id="0">
    <w:p w14:paraId="3B68A6AE" w14:textId="77777777" w:rsidR="003B2844" w:rsidRDefault="003B2844" w:rsidP="00B108B2">
      <w:r>
        <w:continuationSeparator/>
      </w:r>
    </w:p>
  </w:footnote>
  <w:footnote w:id="1">
    <w:p w14:paraId="54F7A783" w14:textId="6DD52FB2" w:rsidR="00F92CFE" w:rsidRPr="00E71951" w:rsidRDefault="00F92CFE" w:rsidP="00B108B2">
      <w:pPr>
        <w:pStyle w:val="FootnoteText"/>
        <w:jc w:val="both"/>
      </w:pPr>
      <w:r w:rsidRPr="00E71951">
        <w:rPr>
          <w:rStyle w:val="FootnoteReference"/>
        </w:rPr>
        <w:footnoteRef/>
      </w:r>
      <w:r w:rsidRPr="00E71951">
        <w:t xml:space="preserve"> </w:t>
      </w:r>
      <w:proofErr w:type="spellStart"/>
      <w:r w:rsidRPr="000B76C0">
        <w:rPr>
          <w:sz w:val="18"/>
          <w:szCs w:val="18"/>
        </w:rPr>
        <w:t>Dokumentai</w:t>
      </w:r>
      <w:proofErr w:type="spellEnd"/>
      <w:r w:rsidRPr="000B76C0">
        <w:rPr>
          <w:sz w:val="18"/>
          <w:szCs w:val="18"/>
        </w:rPr>
        <w:t xml:space="preserve">, </w:t>
      </w:r>
      <w:proofErr w:type="spellStart"/>
      <w:r w:rsidRPr="000B76C0">
        <w:rPr>
          <w:sz w:val="18"/>
          <w:szCs w:val="18"/>
        </w:rPr>
        <w:t>kuriuose</w:t>
      </w:r>
      <w:proofErr w:type="spellEnd"/>
      <w:r w:rsidRPr="000B76C0">
        <w:rPr>
          <w:sz w:val="18"/>
          <w:szCs w:val="18"/>
        </w:rPr>
        <w:t xml:space="preserve"> </w:t>
      </w:r>
      <w:proofErr w:type="spellStart"/>
      <w:r w:rsidRPr="000B76C0">
        <w:rPr>
          <w:sz w:val="18"/>
          <w:szCs w:val="18"/>
        </w:rPr>
        <w:t>nenurodytas</w:t>
      </w:r>
      <w:proofErr w:type="spellEnd"/>
      <w:r w:rsidRPr="000B76C0">
        <w:rPr>
          <w:sz w:val="18"/>
          <w:szCs w:val="18"/>
        </w:rPr>
        <w:t xml:space="preserve"> </w:t>
      </w:r>
      <w:proofErr w:type="spellStart"/>
      <w:r w:rsidRPr="000B76C0">
        <w:rPr>
          <w:sz w:val="18"/>
          <w:szCs w:val="18"/>
        </w:rPr>
        <w:t>jų</w:t>
      </w:r>
      <w:proofErr w:type="spellEnd"/>
      <w:r w:rsidRPr="000B76C0">
        <w:rPr>
          <w:sz w:val="18"/>
          <w:szCs w:val="18"/>
        </w:rPr>
        <w:t xml:space="preserve"> </w:t>
      </w:r>
      <w:proofErr w:type="spellStart"/>
      <w:r w:rsidRPr="000B76C0">
        <w:rPr>
          <w:sz w:val="18"/>
          <w:szCs w:val="18"/>
        </w:rPr>
        <w:t>galiojimo</w:t>
      </w:r>
      <w:proofErr w:type="spellEnd"/>
      <w:r w:rsidRPr="000B76C0">
        <w:rPr>
          <w:sz w:val="18"/>
          <w:szCs w:val="18"/>
        </w:rPr>
        <w:t xml:space="preserve"> </w:t>
      </w:r>
      <w:proofErr w:type="spellStart"/>
      <w:r w:rsidRPr="000B76C0">
        <w:rPr>
          <w:sz w:val="18"/>
          <w:szCs w:val="18"/>
        </w:rPr>
        <w:t>terminas</w:t>
      </w:r>
      <w:proofErr w:type="spellEnd"/>
      <w:r w:rsidRPr="000B76C0">
        <w:rPr>
          <w:sz w:val="18"/>
          <w:szCs w:val="18"/>
        </w:rPr>
        <w:t xml:space="preserve">, </w:t>
      </w:r>
      <w:proofErr w:type="spellStart"/>
      <w:r w:rsidRPr="000B76C0">
        <w:rPr>
          <w:sz w:val="18"/>
          <w:szCs w:val="18"/>
        </w:rPr>
        <w:t>turi</w:t>
      </w:r>
      <w:proofErr w:type="spellEnd"/>
      <w:r w:rsidRPr="000B76C0">
        <w:rPr>
          <w:sz w:val="18"/>
          <w:szCs w:val="18"/>
        </w:rPr>
        <w:t xml:space="preserve"> </w:t>
      </w:r>
      <w:proofErr w:type="spellStart"/>
      <w:r w:rsidRPr="000B76C0">
        <w:rPr>
          <w:sz w:val="18"/>
          <w:szCs w:val="18"/>
        </w:rPr>
        <w:t>būti</w:t>
      </w:r>
      <w:proofErr w:type="spellEnd"/>
      <w:r w:rsidRPr="000B76C0">
        <w:rPr>
          <w:sz w:val="18"/>
          <w:szCs w:val="18"/>
        </w:rPr>
        <w:t xml:space="preserve"> </w:t>
      </w:r>
      <w:proofErr w:type="spellStart"/>
      <w:r w:rsidRPr="000B76C0">
        <w:rPr>
          <w:sz w:val="18"/>
          <w:szCs w:val="18"/>
        </w:rPr>
        <w:t>išduoti</w:t>
      </w:r>
      <w:proofErr w:type="spellEnd"/>
      <w:r w:rsidRPr="000B76C0">
        <w:rPr>
          <w:sz w:val="18"/>
          <w:szCs w:val="18"/>
        </w:rPr>
        <w:t xml:space="preserve"> </w:t>
      </w:r>
      <w:proofErr w:type="spellStart"/>
      <w:r w:rsidRPr="000B76C0">
        <w:rPr>
          <w:sz w:val="18"/>
          <w:szCs w:val="18"/>
        </w:rPr>
        <w:t>ar</w:t>
      </w:r>
      <w:proofErr w:type="spellEnd"/>
      <w:r w:rsidRPr="000B76C0">
        <w:rPr>
          <w:sz w:val="18"/>
          <w:szCs w:val="18"/>
        </w:rPr>
        <w:t xml:space="preserve"> </w:t>
      </w:r>
      <w:proofErr w:type="spellStart"/>
      <w:r w:rsidRPr="000B76C0">
        <w:rPr>
          <w:sz w:val="18"/>
          <w:szCs w:val="18"/>
        </w:rPr>
        <w:t>atspausdinti</w:t>
      </w:r>
      <w:proofErr w:type="spellEnd"/>
      <w:r w:rsidRPr="000B76C0">
        <w:rPr>
          <w:sz w:val="18"/>
          <w:szCs w:val="18"/>
        </w:rPr>
        <w:t xml:space="preserve"> </w:t>
      </w:r>
      <w:proofErr w:type="spellStart"/>
      <w:r w:rsidRPr="000B76C0">
        <w:rPr>
          <w:sz w:val="18"/>
          <w:szCs w:val="18"/>
        </w:rPr>
        <w:t>iš</w:t>
      </w:r>
      <w:proofErr w:type="spellEnd"/>
      <w:r w:rsidRPr="000B76C0">
        <w:rPr>
          <w:sz w:val="18"/>
          <w:szCs w:val="18"/>
        </w:rPr>
        <w:t xml:space="preserve"> </w:t>
      </w:r>
      <w:proofErr w:type="spellStart"/>
      <w:r w:rsidRPr="000B76C0">
        <w:rPr>
          <w:sz w:val="18"/>
          <w:szCs w:val="18"/>
        </w:rPr>
        <w:t>informacinės</w:t>
      </w:r>
      <w:proofErr w:type="spellEnd"/>
      <w:r w:rsidRPr="000B76C0">
        <w:rPr>
          <w:sz w:val="18"/>
          <w:szCs w:val="18"/>
        </w:rPr>
        <w:t xml:space="preserve"> </w:t>
      </w:r>
      <w:proofErr w:type="spellStart"/>
      <w:r w:rsidRPr="000B76C0">
        <w:rPr>
          <w:sz w:val="18"/>
          <w:szCs w:val="18"/>
        </w:rPr>
        <w:t>sistemos</w:t>
      </w:r>
      <w:proofErr w:type="spellEnd"/>
      <w:r w:rsidRPr="000B76C0">
        <w:rPr>
          <w:sz w:val="18"/>
          <w:szCs w:val="18"/>
        </w:rPr>
        <w:t xml:space="preserve"> </w:t>
      </w:r>
      <w:proofErr w:type="spellStart"/>
      <w:r w:rsidRPr="000B76C0">
        <w:rPr>
          <w:sz w:val="18"/>
          <w:szCs w:val="18"/>
        </w:rPr>
        <w:t>ne</w:t>
      </w:r>
      <w:proofErr w:type="spellEnd"/>
      <w:r w:rsidRPr="000B76C0">
        <w:rPr>
          <w:sz w:val="18"/>
          <w:szCs w:val="18"/>
        </w:rPr>
        <w:t xml:space="preserve"> </w:t>
      </w:r>
      <w:proofErr w:type="spellStart"/>
      <w:r w:rsidRPr="000B76C0">
        <w:rPr>
          <w:sz w:val="18"/>
          <w:szCs w:val="18"/>
        </w:rPr>
        <w:t>anksčiau</w:t>
      </w:r>
      <w:proofErr w:type="spellEnd"/>
      <w:r w:rsidRPr="000B76C0">
        <w:rPr>
          <w:sz w:val="18"/>
          <w:szCs w:val="18"/>
        </w:rPr>
        <w:t xml:space="preserve"> </w:t>
      </w:r>
      <w:proofErr w:type="spellStart"/>
      <w:r w:rsidRPr="000B76C0">
        <w:rPr>
          <w:sz w:val="18"/>
          <w:szCs w:val="18"/>
        </w:rPr>
        <w:t>kaip</w:t>
      </w:r>
      <w:proofErr w:type="spellEnd"/>
      <w:r w:rsidRPr="000B76C0">
        <w:rPr>
          <w:sz w:val="18"/>
          <w:szCs w:val="18"/>
        </w:rPr>
        <w:t xml:space="preserve"> </w:t>
      </w:r>
      <w:proofErr w:type="spellStart"/>
      <w:r w:rsidRPr="000B76C0">
        <w:rPr>
          <w:sz w:val="18"/>
          <w:szCs w:val="18"/>
        </w:rPr>
        <w:t>likus</w:t>
      </w:r>
      <w:proofErr w:type="spellEnd"/>
      <w:r w:rsidRPr="000B76C0">
        <w:rPr>
          <w:sz w:val="18"/>
          <w:szCs w:val="18"/>
        </w:rPr>
        <w:t xml:space="preserve"> 3 </w:t>
      </w:r>
      <w:proofErr w:type="spellStart"/>
      <w:r w:rsidRPr="000B76C0">
        <w:rPr>
          <w:sz w:val="18"/>
          <w:szCs w:val="18"/>
        </w:rPr>
        <w:t>mėnesiams</w:t>
      </w:r>
      <w:proofErr w:type="spellEnd"/>
      <w:r w:rsidRPr="000B76C0">
        <w:rPr>
          <w:sz w:val="18"/>
          <w:szCs w:val="18"/>
        </w:rPr>
        <w:t xml:space="preserve"> </w:t>
      </w:r>
      <w:proofErr w:type="spellStart"/>
      <w:r w:rsidRPr="000B76C0">
        <w:rPr>
          <w:sz w:val="18"/>
          <w:szCs w:val="18"/>
        </w:rPr>
        <w:t>iki</w:t>
      </w:r>
      <w:proofErr w:type="spellEnd"/>
      <w:r w:rsidRPr="000B76C0">
        <w:rPr>
          <w:sz w:val="18"/>
          <w:szCs w:val="18"/>
        </w:rPr>
        <w:t xml:space="preserve"> </w:t>
      </w:r>
      <w:proofErr w:type="spellStart"/>
      <w:r w:rsidRPr="000B76C0">
        <w:rPr>
          <w:sz w:val="18"/>
          <w:szCs w:val="18"/>
        </w:rPr>
        <w:t>tos</w:t>
      </w:r>
      <w:proofErr w:type="spellEnd"/>
      <w:r w:rsidRPr="000B76C0">
        <w:rPr>
          <w:sz w:val="18"/>
          <w:szCs w:val="18"/>
        </w:rPr>
        <w:t xml:space="preserve"> </w:t>
      </w:r>
      <w:proofErr w:type="spellStart"/>
      <w:r w:rsidRPr="000B76C0">
        <w:rPr>
          <w:sz w:val="18"/>
          <w:szCs w:val="18"/>
        </w:rPr>
        <w:t>dienos</w:t>
      </w:r>
      <w:proofErr w:type="spellEnd"/>
      <w:r w:rsidRPr="000B76C0">
        <w:rPr>
          <w:sz w:val="18"/>
          <w:szCs w:val="18"/>
        </w:rPr>
        <w:t xml:space="preserve">, </w:t>
      </w:r>
      <w:proofErr w:type="spellStart"/>
      <w:r w:rsidRPr="000B76C0">
        <w:rPr>
          <w:sz w:val="18"/>
          <w:szCs w:val="18"/>
        </w:rPr>
        <w:t>kurią</w:t>
      </w:r>
      <w:proofErr w:type="spellEnd"/>
      <w:r w:rsidRPr="000B76C0">
        <w:rPr>
          <w:sz w:val="18"/>
          <w:szCs w:val="18"/>
        </w:rPr>
        <w:t xml:space="preserve"> </w:t>
      </w:r>
      <w:proofErr w:type="spellStart"/>
      <w:r w:rsidRPr="000B76C0">
        <w:rPr>
          <w:sz w:val="18"/>
          <w:szCs w:val="18"/>
        </w:rPr>
        <w:t>perkančiosios</w:t>
      </w:r>
      <w:proofErr w:type="spellEnd"/>
      <w:r w:rsidRPr="000B76C0">
        <w:rPr>
          <w:sz w:val="18"/>
          <w:szCs w:val="18"/>
        </w:rPr>
        <w:t xml:space="preserve"> </w:t>
      </w:r>
      <w:proofErr w:type="spellStart"/>
      <w:r w:rsidRPr="000B76C0">
        <w:rPr>
          <w:sz w:val="18"/>
          <w:szCs w:val="18"/>
        </w:rPr>
        <w:t>organizacijos</w:t>
      </w:r>
      <w:proofErr w:type="spellEnd"/>
      <w:r w:rsidRPr="000B76C0">
        <w:rPr>
          <w:sz w:val="18"/>
          <w:szCs w:val="18"/>
        </w:rPr>
        <w:t xml:space="preserve"> </w:t>
      </w:r>
      <w:proofErr w:type="spellStart"/>
      <w:r w:rsidRPr="000B76C0">
        <w:rPr>
          <w:sz w:val="18"/>
          <w:szCs w:val="18"/>
        </w:rPr>
        <w:t>prašymu</w:t>
      </w:r>
      <w:proofErr w:type="spellEnd"/>
      <w:r w:rsidRPr="000B76C0">
        <w:rPr>
          <w:sz w:val="18"/>
          <w:szCs w:val="18"/>
        </w:rPr>
        <w:t xml:space="preserve"> t</w:t>
      </w:r>
      <w:proofErr w:type="spellStart"/>
      <w:r>
        <w:rPr>
          <w:sz w:val="18"/>
          <w:szCs w:val="18"/>
          <w:lang w:val="lt-LT"/>
        </w:rPr>
        <w:t>ie</w:t>
      </w:r>
      <w:r w:rsidRPr="000B76C0">
        <w:rPr>
          <w:sz w:val="18"/>
          <w:szCs w:val="18"/>
        </w:rPr>
        <w:t>kėjas</w:t>
      </w:r>
      <w:proofErr w:type="spellEnd"/>
      <w:r w:rsidRPr="000B76C0">
        <w:rPr>
          <w:sz w:val="18"/>
          <w:szCs w:val="18"/>
        </w:rPr>
        <w:t xml:space="preserve"> </w:t>
      </w:r>
      <w:proofErr w:type="spellStart"/>
      <w:r w:rsidRPr="000B76C0">
        <w:rPr>
          <w:sz w:val="18"/>
          <w:szCs w:val="18"/>
        </w:rPr>
        <w:t>turi</w:t>
      </w:r>
      <w:proofErr w:type="spellEnd"/>
      <w:r w:rsidRPr="000B76C0">
        <w:rPr>
          <w:sz w:val="18"/>
          <w:szCs w:val="18"/>
        </w:rPr>
        <w:t xml:space="preserve"> </w:t>
      </w:r>
      <w:proofErr w:type="spellStart"/>
      <w:r w:rsidRPr="000B76C0">
        <w:rPr>
          <w:sz w:val="18"/>
          <w:szCs w:val="18"/>
        </w:rPr>
        <w:t>patiekti</w:t>
      </w:r>
      <w:proofErr w:type="spellEnd"/>
      <w:r w:rsidRPr="000B76C0">
        <w:rPr>
          <w:sz w:val="18"/>
          <w:szCs w:val="18"/>
        </w:rPr>
        <w:t xml:space="preserve"> </w:t>
      </w:r>
      <w:proofErr w:type="spellStart"/>
      <w:r w:rsidRPr="000B76C0">
        <w:rPr>
          <w:sz w:val="18"/>
          <w:szCs w:val="18"/>
        </w:rPr>
        <w:t>dokumentus</w:t>
      </w:r>
      <w:proofErr w:type="spellEnd"/>
      <w:r w:rsidRPr="000B76C0">
        <w:rPr>
          <w:sz w:val="18"/>
          <w:szCs w:val="18"/>
        </w:rPr>
        <w:t>.</w:t>
      </w:r>
    </w:p>
  </w:footnote>
  <w:footnote w:id="2">
    <w:p w14:paraId="3BE239C3" w14:textId="77777777" w:rsidR="00F92CFE" w:rsidRPr="00DF486A" w:rsidRDefault="00F92CFE" w:rsidP="00B108B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6"/>
          <w:szCs w:val="16"/>
        </w:rPr>
      </w:pPr>
      <w:r w:rsidRPr="00DF486A">
        <w:rPr>
          <w:rStyle w:val="FootnoteReference"/>
          <w:noProof/>
          <w:sz w:val="16"/>
          <w:szCs w:val="16"/>
        </w:rPr>
        <w:footnoteRef/>
      </w:r>
      <w:r w:rsidRPr="00DF486A">
        <w:rPr>
          <w:noProof/>
          <w:sz w:val="16"/>
          <w:szCs w:val="16"/>
        </w:rPr>
        <w:t xml:space="preserve"> Nacionalinės mokėjimo agentūros prie </w:t>
      </w:r>
      <w:r w:rsidRPr="00CB1FDB">
        <w:rPr>
          <w:noProof/>
          <w:sz w:val="16"/>
          <w:szCs w:val="16"/>
        </w:rPr>
        <w:t>Žemės ūkio ministerijos informacijos saugumo politikos santrauka skelbiama https://nma.lrv.lt</w:t>
      </w:r>
      <w:hyperlink w:history="1"/>
      <w:r w:rsidRPr="00CB1FDB">
        <w:rPr>
          <w:noProof/>
          <w:sz w:val="16"/>
          <w:szCs w:val="16"/>
        </w:rPr>
        <w:t xml:space="preserve"> skiltyje Apie NMA/Informacijos sauga.</w:t>
      </w:r>
    </w:p>
  </w:footnote>
  <w:footnote w:id="3">
    <w:p w14:paraId="47A32A47" w14:textId="27482704" w:rsidR="00911EC7" w:rsidRPr="00911EC7" w:rsidRDefault="00911EC7">
      <w:pPr>
        <w:pStyle w:val="FootnoteText"/>
        <w:rPr>
          <w:lang w:val="lt-LT"/>
        </w:rPr>
      </w:pPr>
      <w:r>
        <w:rPr>
          <w:rStyle w:val="FootnoteReference"/>
        </w:rPr>
        <w:footnoteRef/>
      </w:r>
      <w:r>
        <w:t xml:space="preserve"> </w:t>
      </w:r>
      <w:r w:rsidRPr="00EE6C59">
        <w:rPr>
          <w:sz w:val="18"/>
          <w:szCs w:val="18"/>
        </w:rPr>
        <w:t>2025</w:t>
      </w:r>
      <w:r w:rsidRPr="00EE6C59">
        <w:rPr>
          <w:sz w:val="18"/>
          <w:szCs w:val="18"/>
          <w:lang w:val="lt-LT"/>
        </w:rPr>
        <w:t xml:space="preserve"> m. </w:t>
      </w:r>
      <w:r>
        <w:rPr>
          <w:sz w:val="18"/>
          <w:szCs w:val="18"/>
          <w:lang w:val="lt-LT"/>
        </w:rPr>
        <w:t>kovo</w:t>
      </w:r>
      <w:r w:rsidRPr="00EE6C59">
        <w:rPr>
          <w:sz w:val="18"/>
          <w:szCs w:val="18"/>
          <w:lang w:val="lt-LT"/>
        </w:rPr>
        <w:t xml:space="preserve"> </w:t>
      </w:r>
      <w:r w:rsidR="00AC314C">
        <w:rPr>
          <w:sz w:val="18"/>
          <w:szCs w:val="18"/>
          <w:lang w:val="lt-LT"/>
        </w:rPr>
        <w:t>1</w:t>
      </w:r>
      <w:r w:rsidRPr="00EE6C59">
        <w:rPr>
          <w:sz w:val="18"/>
          <w:szCs w:val="18"/>
          <w:lang w:val="lt-LT"/>
        </w:rPr>
        <w:t xml:space="preserve"> d.</w:t>
      </w:r>
      <w:r w:rsidRPr="00EE6C59">
        <w:rPr>
          <w:sz w:val="18"/>
          <w:szCs w:val="18"/>
        </w:rPr>
        <w:t xml:space="preserve"> – 2026</w:t>
      </w:r>
      <w:r w:rsidRPr="00EE6C59">
        <w:rPr>
          <w:sz w:val="18"/>
          <w:szCs w:val="18"/>
          <w:lang w:val="lt-LT"/>
        </w:rPr>
        <w:t xml:space="preserve"> </w:t>
      </w:r>
      <w:r w:rsidR="00AC314C">
        <w:rPr>
          <w:sz w:val="18"/>
          <w:szCs w:val="18"/>
          <w:lang w:val="lt-LT"/>
        </w:rPr>
        <w:t>vasario</w:t>
      </w:r>
      <w:r w:rsidRPr="00EE6C59">
        <w:rPr>
          <w:sz w:val="18"/>
          <w:szCs w:val="18"/>
          <w:lang w:val="lt-LT"/>
        </w:rPr>
        <w:t xml:space="preserve"> </w:t>
      </w:r>
      <w:r w:rsidRPr="00EE6C59">
        <w:rPr>
          <w:sz w:val="18"/>
          <w:szCs w:val="18"/>
        </w:rPr>
        <w:t>2</w:t>
      </w:r>
      <w:r w:rsidR="00AC314C">
        <w:rPr>
          <w:sz w:val="18"/>
          <w:szCs w:val="18"/>
          <w:lang w:val="lt-LT"/>
        </w:rPr>
        <w:t>8</w:t>
      </w:r>
      <w:r w:rsidRPr="00EE6C59">
        <w:rPr>
          <w:sz w:val="18"/>
          <w:szCs w:val="18"/>
          <w:lang w:val="lt-LT"/>
        </w:rPr>
        <w:t xml:space="preserve"> d.</w:t>
      </w:r>
      <w:r>
        <w:rPr>
          <w:sz w:val="18"/>
          <w:szCs w:val="18"/>
          <w:lang w:val="lt-LT"/>
        </w:rPr>
        <w:t>,</w:t>
      </w:r>
      <w:r w:rsidRPr="00EE6C59">
        <w:rPr>
          <w:sz w:val="18"/>
          <w:szCs w:val="18"/>
          <w:lang w:val="lt-LT" w:eastAsia="lt-LT"/>
        </w:rPr>
        <w:t xml:space="preserve"> </w:t>
      </w:r>
      <w:r>
        <w:rPr>
          <w:sz w:val="18"/>
          <w:szCs w:val="18"/>
          <w:lang w:val="lt-LT" w:eastAsia="lt-LT"/>
        </w:rPr>
        <w:t>jei nesusitarta kitaip.</w:t>
      </w:r>
    </w:p>
  </w:footnote>
  <w:footnote w:id="4">
    <w:p w14:paraId="68538AEB" w14:textId="77777777" w:rsidR="00F92CFE" w:rsidRPr="00FE5ECA" w:rsidRDefault="00F92CFE" w:rsidP="00B108B2">
      <w:pPr>
        <w:pStyle w:val="FootnoteText"/>
        <w:rPr>
          <w:sz w:val="16"/>
          <w:szCs w:val="16"/>
        </w:rPr>
      </w:pPr>
      <w:r w:rsidRPr="00FE5ECA">
        <w:rPr>
          <w:rStyle w:val="FootnoteReference"/>
          <w:sz w:val="16"/>
          <w:szCs w:val="16"/>
        </w:rPr>
        <w:footnoteRef/>
      </w:r>
      <w:r w:rsidRPr="00FE5ECA">
        <w:rPr>
          <w:sz w:val="16"/>
          <w:szCs w:val="16"/>
        </w:rPr>
        <w:t xml:space="preserve"> </w:t>
      </w:r>
      <w:proofErr w:type="spellStart"/>
      <w:r w:rsidRPr="00FE5ECA">
        <w:rPr>
          <w:sz w:val="16"/>
          <w:szCs w:val="16"/>
        </w:rPr>
        <w:t>Nacionalinės</w:t>
      </w:r>
      <w:proofErr w:type="spellEnd"/>
      <w:r w:rsidRPr="00FE5ECA">
        <w:rPr>
          <w:sz w:val="16"/>
          <w:szCs w:val="16"/>
        </w:rPr>
        <w:t xml:space="preserve"> </w:t>
      </w:r>
      <w:proofErr w:type="spellStart"/>
      <w:r w:rsidRPr="00FE5ECA">
        <w:rPr>
          <w:sz w:val="16"/>
          <w:szCs w:val="16"/>
        </w:rPr>
        <w:t>mokėjimo</w:t>
      </w:r>
      <w:proofErr w:type="spellEnd"/>
      <w:r w:rsidRPr="00FE5ECA">
        <w:rPr>
          <w:sz w:val="16"/>
          <w:szCs w:val="16"/>
        </w:rPr>
        <w:t xml:space="preserve"> </w:t>
      </w:r>
      <w:proofErr w:type="spellStart"/>
      <w:r w:rsidRPr="00FE5ECA">
        <w:rPr>
          <w:sz w:val="16"/>
          <w:szCs w:val="16"/>
        </w:rPr>
        <w:t>agentūros</w:t>
      </w:r>
      <w:proofErr w:type="spellEnd"/>
      <w:r w:rsidRPr="00FE5ECA">
        <w:rPr>
          <w:sz w:val="16"/>
          <w:szCs w:val="16"/>
        </w:rPr>
        <w:t xml:space="preserve"> </w:t>
      </w:r>
      <w:proofErr w:type="spellStart"/>
      <w:r w:rsidRPr="00FE5ECA">
        <w:rPr>
          <w:sz w:val="16"/>
          <w:szCs w:val="16"/>
        </w:rPr>
        <w:t>prie</w:t>
      </w:r>
      <w:proofErr w:type="spellEnd"/>
      <w:r w:rsidRPr="00FE5ECA">
        <w:rPr>
          <w:sz w:val="16"/>
          <w:szCs w:val="16"/>
        </w:rPr>
        <w:t xml:space="preserve"> </w:t>
      </w:r>
      <w:proofErr w:type="spellStart"/>
      <w:r w:rsidRPr="00FE5ECA">
        <w:rPr>
          <w:sz w:val="16"/>
          <w:szCs w:val="16"/>
        </w:rPr>
        <w:t>Žemės</w:t>
      </w:r>
      <w:proofErr w:type="spellEnd"/>
      <w:r w:rsidRPr="00FE5ECA">
        <w:rPr>
          <w:sz w:val="16"/>
          <w:szCs w:val="16"/>
        </w:rPr>
        <w:t xml:space="preserve"> </w:t>
      </w:r>
      <w:proofErr w:type="spellStart"/>
      <w:r w:rsidRPr="00FE5ECA">
        <w:rPr>
          <w:sz w:val="16"/>
          <w:szCs w:val="16"/>
        </w:rPr>
        <w:t>ūkio</w:t>
      </w:r>
      <w:proofErr w:type="spellEnd"/>
      <w:r w:rsidRPr="00FE5ECA">
        <w:rPr>
          <w:sz w:val="16"/>
          <w:szCs w:val="16"/>
        </w:rPr>
        <w:t xml:space="preserve"> </w:t>
      </w:r>
      <w:proofErr w:type="spellStart"/>
      <w:r w:rsidRPr="00FE5ECA">
        <w:rPr>
          <w:sz w:val="16"/>
          <w:szCs w:val="16"/>
        </w:rPr>
        <w:t>ministerijos</w:t>
      </w:r>
      <w:proofErr w:type="spellEnd"/>
      <w:r w:rsidRPr="00FE5ECA">
        <w:rPr>
          <w:sz w:val="16"/>
          <w:szCs w:val="16"/>
        </w:rPr>
        <w:t xml:space="preserve"> </w:t>
      </w:r>
      <w:proofErr w:type="spellStart"/>
      <w:r w:rsidRPr="00FE5ECA">
        <w:rPr>
          <w:sz w:val="16"/>
          <w:szCs w:val="16"/>
        </w:rPr>
        <w:t>informacijos</w:t>
      </w:r>
      <w:proofErr w:type="spellEnd"/>
      <w:r w:rsidRPr="00FE5ECA">
        <w:rPr>
          <w:sz w:val="16"/>
          <w:szCs w:val="16"/>
        </w:rPr>
        <w:t xml:space="preserve"> </w:t>
      </w:r>
      <w:proofErr w:type="spellStart"/>
      <w:r w:rsidRPr="00FE5ECA">
        <w:rPr>
          <w:sz w:val="16"/>
          <w:szCs w:val="16"/>
        </w:rPr>
        <w:t>saugumo</w:t>
      </w:r>
      <w:proofErr w:type="spellEnd"/>
      <w:r w:rsidRPr="00FE5ECA">
        <w:rPr>
          <w:sz w:val="16"/>
          <w:szCs w:val="16"/>
        </w:rPr>
        <w:t xml:space="preserve"> </w:t>
      </w:r>
      <w:proofErr w:type="spellStart"/>
      <w:r w:rsidRPr="00FE5ECA">
        <w:rPr>
          <w:sz w:val="16"/>
          <w:szCs w:val="16"/>
        </w:rPr>
        <w:t>politikos</w:t>
      </w:r>
      <w:proofErr w:type="spellEnd"/>
      <w:r w:rsidRPr="00FE5ECA">
        <w:rPr>
          <w:sz w:val="16"/>
          <w:szCs w:val="16"/>
        </w:rPr>
        <w:t xml:space="preserve"> </w:t>
      </w:r>
      <w:proofErr w:type="spellStart"/>
      <w:r w:rsidRPr="00FE5ECA">
        <w:rPr>
          <w:sz w:val="16"/>
          <w:szCs w:val="16"/>
        </w:rPr>
        <w:t>santrauka</w:t>
      </w:r>
      <w:proofErr w:type="spellEnd"/>
      <w:r w:rsidRPr="00FE5ECA">
        <w:rPr>
          <w:sz w:val="16"/>
          <w:szCs w:val="16"/>
        </w:rPr>
        <w:t xml:space="preserve"> </w:t>
      </w:r>
      <w:proofErr w:type="spellStart"/>
      <w:r w:rsidRPr="00FE5ECA">
        <w:rPr>
          <w:sz w:val="16"/>
          <w:szCs w:val="16"/>
        </w:rPr>
        <w:t>skelbiama</w:t>
      </w:r>
      <w:proofErr w:type="spellEnd"/>
      <w:r w:rsidRPr="00FE5ECA">
        <w:rPr>
          <w:sz w:val="16"/>
          <w:szCs w:val="16"/>
        </w:rPr>
        <w:t xml:space="preserve"> </w:t>
      </w:r>
      <w:hyperlink r:id="rId1" w:history="1">
        <w:r w:rsidRPr="00FE5ECA">
          <w:rPr>
            <w:rStyle w:val="Hyperlink"/>
            <w:rFonts w:cstheme="minorBidi"/>
            <w:sz w:val="16"/>
            <w:szCs w:val="16"/>
          </w:rPr>
          <w:t>http://nma.lrv.lt</w:t>
        </w:r>
      </w:hyperlink>
      <w:r w:rsidRPr="00FE5ECA">
        <w:rPr>
          <w:sz w:val="16"/>
          <w:szCs w:val="16"/>
        </w:rPr>
        <w:t xml:space="preserve"> </w:t>
      </w:r>
      <w:proofErr w:type="spellStart"/>
      <w:r w:rsidRPr="00FE5ECA">
        <w:rPr>
          <w:sz w:val="16"/>
          <w:szCs w:val="16"/>
        </w:rPr>
        <w:t>skiltyje</w:t>
      </w:r>
      <w:proofErr w:type="spellEnd"/>
      <w:r w:rsidRPr="00FE5ECA">
        <w:rPr>
          <w:sz w:val="16"/>
          <w:szCs w:val="16"/>
        </w:rPr>
        <w:t xml:space="preserve"> </w:t>
      </w:r>
      <w:proofErr w:type="spellStart"/>
      <w:r w:rsidRPr="00FE5ECA">
        <w:rPr>
          <w:sz w:val="16"/>
          <w:szCs w:val="16"/>
        </w:rPr>
        <w:t>Apie</w:t>
      </w:r>
      <w:proofErr w:type="spellEnd"/>
      <w:r w:rsidRPr="00FE5ECA">
        <w:rPr>
          <w:sz w:val="16"/>
          <w:szCs w:val="16"/>
        </w:rPr>
        <w:t xml:space="preserve"> NMA/</w:t>
      </w:r>
      <w:proofErr w:type="spellStart"/>
      <w:r w:rsidRPr="00FE5ECA">
        <w:rPr>
          <w:sz w:val="16"/>
          <w:szCs w:val="16"/>
        </w:rPr>
        <w:t>Informacijos</w:t>
      </w:r>
      <w:proofErr w:type="spellEnd"/>
      <w:r w:rsidRPr="00FE5ECA">
        <w:rPr>
          <w:sz w:val="16"/>
          <w:szCs w:val="16"/>
        </w:rPr>
        <w:t xml:space="preserve"> </w:t>
      </w:r>
      <w:proofErr w:type="spellStart"/>
      <w:r w:rsidRPr="00FE5ECA">
        <w:rPr>
          <w:sz w:val="16"/>
          <w:szCs w:val="16"/>
        </w:rPr>
        <w:t>sauga</w:t>
      </w:r>
      <w:proofErr w:type="spellEnd"/>
      <w:r w:rsidRPr="00FE5EC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A708" w14:textId="77777777" w:rsidR="00F92CFE" w:rsidRDefault="00F92CFE">
    <w:pPr>
      <w:pStyle w:val="Header"/>
      <w:jc w:val="center"/>
    </w:pPr>
  </w:p>
  <w:p w14:paraId="5730C023" w14:textId="77777777" w:rsidR="00F92CFE" w:rsidRDefault="00F9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2898" w14:textId="77777777" w:rsidR="00F92CFE" w:rsidRDefault="00F92CFE">
    <w:pPr>
      <w:pStyle w:val="Header"/>
      <w:jc w:val="center"/>
    </w:pPr>
  </w:p>
  <w:p w14:paraId="717E210A" w14:textId="77777777" w:rsidR="00F92CFE" w:rsidRDefault="00F92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59A6C" w14:textId="77777777" w:rsidR="00F92CFE" w:rsidRDefault="00F92CFE">
    <w:pPr>
      <w:pStyle w:val="Header"/>
      <w:jc w:val="center"/>
    </w:pPr>
    <w:r>
      <w:fldChar w:fldCharType="begin"/>
    </w:r>
    <w:r>
      <w:instrText xml:space="preserve"> PAGE   \* MERGEFORMAT </w:instrText>
    </w:r>
    <w:r>
      <w:fldChar w:fldCharType="separate"/>
    </w:r>
    <w:r>
      <w:rPr>
        <w:noProof/>
      </w:rPr>
      <w:t>2</w:t>
    </w:r>
    <w:r>
      <w:fldChar w:fldCharType="end"/>
    </w:r>
  </w:p>
  <w:p w14:paraId="48321B11" w14:textId="77777777" w:rsidR="00F92CFE" w:rsidRDefault="00F92C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54B09" w14:textId="77777777" w:rsidR="00F92CFE" w:rsidRDefault="00F92CFE">
    <w:pPr>
      <w:pStyle w:val="Header"/>
      <w:jc w:val="center"/>
    </w:pPr>
  </w:p>
  <w:p w14:paraId="2E1C872A" w14:textId="77777777" w:rsidR="00F92CFE" w:rsidRDefault="00F92C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0C22" w14:textId="77777777" w:rsidR="00F92CFE" w:rsidRDefault="00F92C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223E" w14:textId="77777777" w:rsidR="00F92CFE" w:rsidRDefault="00F92CFE">
    <w:pPr>
      <w:pStyle w:val="Header"/>
      <w:jc w:val="center"/>
    </w:pPr>
  </w:p>
  <w:p w14:paraId="14C599A4" w14:textId="77777777" w:rsidR="00F92CFE" w:rsidRDefault="00F92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5268F17E"/>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99D7AD8"/>
    <w:multiLevelType w:val="multilevel"/>
    <w:tmpl w:val="C8C0018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4EE7"/>
    <w:multiLevelType w:val="hybridMultilevel"/>
    <w:tmpl w:val="601803DC"/>
    <w:lvl w:ilvl="0" w:tplc="D9BCA9F8">
      <w:start w:val="36"/>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98C525D"/>
    <w:multiLevelType w:val="multilevel"/>
    <w:tmpl w:val="9070AE5A"/>
    <w:lvl w:ilvl="0">
      <w:start w:val="19"/>
      <w:numFmt w:val="decimal"/>
      <w:lvlText w:val="%1."/>
      <w:lvlJc w:val="left"/>
      <w:pPr>
        <w:ind w:left="480" w:hanging="480"/>
      </w:pPr>
      <w:rPr>
        <w:rFonts w:hint="default"/>
        <w:b w:val="0"/>
        <w:bCs/>
        <w:i w:val="0"/>
        <w:iCs/>
        <w:color w:val="auto"/>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1A1F4909"/>
    <w:multiLevelType w:val="multilevel"/>
    <w:tmpl w:val="1ADE415A"/>
    <w:lvl w:ilvl="0">
      <w:start w:val="58"/>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8"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9" w15:restartNumberingAfterBreak="0">
    <w:nsid w:val="23867B6C"/>
    <w:multiLevelType w:val="multilevel"/>
    <w:tmpl w:val="9E9893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2"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3" w15:restartNumberingAfterBreak="0">
    <w:nsid w:val="30CF36E4"/>
    <w:multiLevelType w:val="multilevel"/>
    <w:tmpl w:val="532E7350"/>
    <w:lvl w:ilvl="0">
      <w:start w:val="15"/>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1511D1A"/>
    <w:multiLevelType w:val="multilevel"/>
    <w:tmpl w:val="3ABCB0E0"/>
    <w:lvl w:ilvl="0">
      <w:start w:val="13"/>
      <w:numFmt w:val="decimal"/>
      <w:lvlText w:val="%1."/>
      <w:lvlJc w:val="left"/>
      <w:pPr>
        <w:ind w:left="927" w:hanging="360"/>
      </w:pPr>
      <w:rPr>
        <w:rFonts w:hint="default"/>
      </w:rPr>
    </w:lvl>
    <w:lvl w:ilvl="1">
      <w:start w:val="1"/>
      <w:numFmt w:val="decimal"/>
      <w:lvlText w:val="%26."/>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5" w15:restartNumberingAfterBreak="0">
    <w:nsid w:val="339812D8"/>
    <w:multiLevelType w:val="multilevel"/>
    <w:tmpl w:val="AF0E1804"/>
    <w:lvl w:ilvl="0">
      <w:start w:val="2"/>
      <w:numFmt w:val="decimal"/>
      <w:lvlText w:val="%1."/>
      <w:lvlJc w:val="left"/>
      <w:pPr>
        <w:ind w:left="360" w:hanging="360"/>
      </w:pPr>
      <w:rPr>
        <w:i w:val="0"/>
      </w:r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4C94600"/>
    <w:multiLevelType w:val="multilevel"/>
    <w:tmpl w:val="C050671C"/>
    <w:lvl w:ilvl="0">
      <w:start w:val="2"/>
      <w:numFmt w:val="decimal"/>
      <w:lvlText w:val="%1."/>
      <w:lvlJc w:val="left"/>
      <w:pPr>
        <w:ind w:left="928" w:hanging="360"/>
      </w:pPr>
      <w:rPr>
        <w:b w:val="0"/>
        <w:color w:val="auto"/>
      </w:rPr>
    </w:lvl>
    <w:lvl w:ilvl="1">
      <w:start w:val="1"/>
      <w:numFmt w:val="decimal"/>
      <w:isLgl/>
      <w:lvlText w:val="%1.%2."/>
      <w:lvlJc w:val="left"/>
      <w:pPr>
        <w:ind w:left="1346" w:hanging="360"/>
      </w:pPr>
    </w:lvl>
    <w:lvl w:ilvl="2">
      <w:start w:val="1"/>
      <w:numFmt w:val="decimal"/>
      <w:isLgl/>
      <w:lvlText w:val="%1.%2.%3."/>
      <w:lvlJc w:val="left"/>
      <w:pPr>
        <w:ind w:left="2124" w:hanging="720"/>
      </w:pPr>
    </w:lvl>
    <w:lvl w:ilvl="3">
      <w:start w:val="1"/>
      <w:numFmt w:val="decimal"/>
      <w:isLgl/>
      <w:lvlText w:val="%1.%2.%3.%4."/>
      <w:lvlJc w:val="left"/>
      <w:pPr>
        <w:ind w:left="2542" w:hanging="720"/>
      </w:pPr>
    </w:lvl>
    <w:lvl w:ilvl="4">
      <w:start w:val="1"/>
      <w:numFmt w:val="decimal"/>
      <w:isLgl/>
      <w:lvlText w:val="%1.%2.%3.%4.%5."/>
      <w:lvlJc w:val="left"/>
      <w:pPr>
        <w:ind w:left="3320" w:hanging="1080"/>
      </w:pPr>
    </w:lvl>
    <w:lvl w:ilvl="5">
      <w:start w:val="1"/>
      <w:numFmt w:val="decimal"/>
      <w:isLgl/>
      <w:lvlText w:val="%1.%2.%3.%4.%5.%6."/>
      <w:lvlJc w:val="left"/>
      <w:pPr>
        <w:ind w:left="3738" w:hanging="1080"/>
      </w:pPr>
    </w:lvl>
    <w:lvl w:ilvl="6">
      <w:start w:val="1"/>
      <w:numFmt w:val="decimal"/>
      <w:isLgl/>
      <w:lvlText w:val="%1.%2.%3.%4.%5.%6.%7."/>
      <w:lvlJc w:val="left"/>
      <w:pPr>
        <w:ind w:left="4516" w:hanging="1440"/>
      </w:pPr>
    </w:lvl>
    <w:lvl w:ilvl="7">
      <w:start w:val="1"/>
      <w:numFmt w:val="decimal"/>
      <w:isLgl/>
      <w:lvlText w:val="%1.%2.%3.%4.%5.%6.%7.%8."/>
      <w:lvlJc w:val="left"/>
      <w:pPr>
        <w:ind w:left="4934" w:hanging="1440"/>
      </w:pPr>
    </w:lvl>
    <w:lvl w:ilvl="8">
      <w:start w:val="1"/>
      <w:numFmt w:val="decimal"/>
      <w:isLgl/>
      <w:lvlText w:val="%1.%2.%3.%4.%5.%6.%7.%8.%9."/>
      <w:lvlJc w:val="left"/>
      <w:pPr>
        <w:ind w:left="5712" w:hanging="1800"/>
      </w:pPr>
    </w:lvl>
  </w:abstractNum>
  <w:abstractNum w:abstractNumId="28"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81115C1"/>
    <w:multiLevelType w:val="hybridMultilevel"/>
    <w:tmpl w:val="AA0C09DA"/>
    <w:lvl w:ilvl="0" w:tplc="5DEA604A">
      <w:start w:val="37"/>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482D49"/>
    <w:multiLevelType w:val="multilevel"/>
    <w:tmpl w:val="D552682E"/>
    <w:lvl w:ilvl="0">
      <w:start w:val="18"/>
      <w:numFmt w:val="decimal"/>
      <w:lvlText w:val="%1."/>
      <w:lvlJc w:val="left"/>
      <w:pPr>
        <w:ind w:left="1353" w:hanging="360"/>
      </w:pPr>
      <w:rPr>
        <w:rFonts w:hint="default"/>
      </w:rPr>
    </w:lvl>
    <w:lvl w:ilvl="1">
      <w:start w:val="17"/>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D73195"/>
    <w:multiLevelType w:val="multilevel"/>
    <w:tmpl w:val="036216C4"/>
    <w:lvl w:ilvl="0">
      <w:start w:val="16"/>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7" w15:restartNumberingAfterBreak="0">
    <w:nsid w:val="44290E82"/>
    <w:multiLevelType w:val="multilevel"/>
    <w:tmpl w:val="FB76745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C36E6A"/>
    <w:multiLevelType w:val="multilevel"/>
    <w:tmpl w:val="437A2DC4"/>
    <w:lvl w:ilvl="0">
      <w:start w:val="1"/>
      <w:numFmt w:val="decimal"/>
      <w:lvlText w:val="2.%1."/>
      <w:lvlJc w:val="left"/>
      <w:pPr>
        <w:ind w:left="5039"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6" w15:restartNumberingAfterBreak="0">
    <w:nsid w:val="5ED01870"/>
    <w:multiLevelType w:val="hybridMultilevel"/>
    <w:tmpl w:val="10304208"/>
    <w:lvl w:ilvl="0" w:tplc="7C368D24">
      <w:start w:val="14"/>
      <w:numFmt w:val="decimal"/>
      <w:pStyle w:val="Heading1"/>
      <w:lvlText w:val="%1."/>
      <w:lvlJc w:val="left"/>
      <w:pPr>
        <w:ind w:left="1069" w:hanging="360"/>
      </w:pPr>
      <w:rPr>
        <w:rFonts w:hint="default"/>
      </w:rPr>
    </w:lvl>
    <w:lvl w:ilvl="1" w:tplc="04270019">
      <w:start w:val="1"/>
      <w:numFmt w:val="lowerLetter"/>
      <w:pStyle w:val="Heading2"/>
      <w:lvlText w:val="%2."/>
      <w:lvlJc w:val="left"/>
      <w:pPr>
        <w:ind w:left="1789" w:hanging="360"/>
      </w:pPr>
    </w:lvl>
    <w:lvl w:ilvl="2" w:tplc="0427001B">
      <w:start w:val="1"/>
      <w:numFmt w:val="lowerRoman"/>
      <w:pStyle w:val="Heading3"/>
      <w:lvlText w:val="%3."/>
      <w:lvlJc w:val="right"/>
      <w:pPr>
        <w:ind w:left="2509" w:hanging="180"/>
      </w:pPr>
    </w:lvl>
    <w:lvl w:ilvl="3" w:tplc="0427000F">
      <w:start w:val="1"/>
      <w:numFmt w:val="decimal"/>
      <w:pStyle w:val="Heading4"/>
      <w:lvlText w:val="%4."/>
      <w:lvlJc w:val="left"/>
      <w:pPr>
        <w:ind w:left="3229" w:hanging="360"/>
      </w:pPr>
    </w:lvl>
    <w:lvl w:ilvl="4" w:tplc="04270019" w:tentative="1">
      <w:start w:val="1"/>
      <w:numFmt w:val="lowerLetter"/>
      <w:pStyle w:val="Heading5"/>
      <w:lvlText w:val="%5."/>
      <w:lvlJc w:val="left"/>
      <w:pPr>
        <w:ind w:left="3949" w:hanging="360"/>
      </w:pPr>
    </w:lvl>
    <w:lvl w:ilvl="5" w:tplc="0427001B" w:tentative="1">
      <w:start w:val="1"/>
      <w:numFmt w:val="lowerRoman"/>
      <w:pStyle w:val="Heading6"/>
      <w:lvlText w:val="%6."/>
      <w:lvlJc w:val="right"/>
      <w:pPr>
        <w:ind w:left="4669" w:hanging="180"/>
      </w:pPr>
    </w:lvl>
    <w:lvl w:ilvl="6" w:tplc="0427000F" w:tentative="1">
      <w:start w:val="1"/>
      <w:numFmt w:val="decimal"/>
      <w:pStyle w:val="Heading7"/>
      <w:lvlText w:val="%7."/>
      <w:lvlJc w:val="left"/>
      <w:pPr>
        <w:ind w:left="5389" w:hanging="360"/>
      </w:pPr>
    </w:lvl>
    <w:lvl w:ilvl="7" w:tplc="04270019" w:tentative="1">
      <w:start w:val="1"/>
      <w:numFmt w:val="lowerLetter"/>
      <w:pStyle w:val="Heading8"/>
      <w:lvlText w:val="%8."/>
      <w:lvlJc w:val="left"/>
      <w:pPr>
        <w:ind w:left="6109" w:hanging="360"/>
      </w:pPr>
    </w:lvl>
    <w:lvl w:ilvl="8" w:tplc="0427001B" w:tentative="1">
      <w:start w:val="1"/>
      <w:numFmt w:val="lowerRoman"/>
      <w:pStyle w:val="Heading9"/>
      <w:lvlText w:val="%9."/>
      <w:lvlJc w:val="right"/>
      <w:pPr>
        <w:ind w:left="6829" w:hanging="180"/>
      </w:pPr>
    </w:lvl>
  </w:abstractNum>
  <w:abstractNum w:abstractNumId="4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288"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9" w15:restartNumberingAfterBreak="0">
    <w:nsid w:val="64CB1093"/>
    <w:multiLevelType w:val="multilevel"/>
    <w:tmpl w:val="09C4185C"/>
    <w:lvl w:ilvl="0">
      <w:start w:val="1"/>
      <w:numFmt w:val="decimal"/>
      <w:lvlText w:val="%1."/>
      <w:lvlJc w:val="left"/>
      <w:pPr>
        <w:ind w:left="1849"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6748109F"/>
    <w:multiLevelType w:val="multilevel"/>
    <w:tmpl w:val="08643000"/>
    <w:lvl w:ilvl="0">
      <w:start w:val="4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52"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6A522B98"/>
    <w:multiLevelType w:val="multilevel"/>
    <w:tmpl w:val="99F4CF54"/>
    <w:lvl w:ilvl="0">
      <w:start w:val="25"/>
      <w:numFmt w:val="decimal"/>
      <w:lvlText w:val="%1."/>
      <w:lvlJc w:val="left"/>
      <w:pPr>
        <w:ind w:left="1615"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8"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9"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9"/>
  </w:num>
  <w:num w:numId="2">
    <w:abstractNumId w:val="16"/>
  </w:num>
  <w:num w:numId="3">
    <w:abstractNumId w:val="46"/>
  </w:num>
  <w:num w:numId="4">
    <w:abstractNumId w:val="12"/>
  </w:num>
  <w:num w:numId="5">
    <w:abstractNumId w:val="13"/>
  </w:num>
  <w:num w:numId="6">
    <w:abstractNumId w:val="40"/>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34"/>
  </w:num>
  <w:num w:numId="9">
    <w:abstractNumId w:val="8"/>
  </w:num>
  <w:num w:numId="10">
    <w:abstractNumId w:val="14"/>
  </w:num>
  <w:num w:numId="11">
    <w:abstractNumId w:val="47"/>
  </w:num>
  <w:num w:numId="12">
    <w:abstractNumId w:val="52"/>
  </w:num>
  <w:num w:numId="13">
    <w:abstractNumId w:val="57"/>
  </w:num>
  <w:num w:numId="14">
    <w:abstractNumId w:val="38"/>
  </w:num>
  <w:num w:numId="15">
    <w:abstractNumId w:val="18"/>
  </w:num>
  <w:num w:numId="16">
    <w:abstractNumId w:val="36"/>
  </w:num>
  <w:num w:numId="17">
    <w:abstractNumId w:val="26"/>
  </w:num>
  <w:num w:numId="18">
    <w:abstractNumId w:val="20"/>
  </w:num>
  <w:num w:numId="19">
    <w:abstractNumId w:val="59"/>
  </w:num>
  <w:num w:numId="20">
    <w:abstractNumId w:val="3"/>
  </w:num>
  <w:num w:numId="21">
    <w:abstractNumId w:val="39"/>
  </w:num>
  <w:num w:numId="22">
    <w:abstractNumId w:val="2"/>
  </w:num>
  <w:num w:numId="23">
    <w:abstractNumId w:val="44"/>
  </w:num>
  <w:num w:numId="24">
    <w:abstractNumId w:val="45"/>
  </w:num>
  <w:num w:numId="25">
    <w:abstractNumId w:val="17"/>
  </w:num>
  <w:num w:numId="26">
    <w:abstractNumId w:val="21"/>
  </w:num>
  <w:num w:numId="27">
    <w:abstractNumId w:val="60"/>
  </w:num>
  <w:num w:numId="28">
    <w:abstractNumId w:val="4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54"/>
  </w:num>
  <w:num w:numId="31">
    <w:abstractNumId w:val="15"/>
  </w:num>
  <w:num w:numId="32">
    <w:abstractNumId w:val="11"/>
  </w:num>
  <w:num w:numId="33">
    <w:abstractNumId w:val="0"/>
  </w:num>
  <w:num w:numId="34">
    <w:abstractNumId w:val="33"/>
  </w:num>
  <w:num w:numId="35">
    <w:abstractNumId w:val="32"/>
  </w:num>
  <w:num w:numId="36">
    <w:abstractNumId w:val="6"/>
  </w:num>
  <w:num w:numId="37">
    <w:abstractNumId w:val="43"/>
  </w:num>
  <w:num w:numId="38">
    <w:abstractNumId w:val="2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8"/>
  </w:num>
  <w:num w:numId="42">
    <w:abstractNumId w:val="55"/>
  </w:num>
  <w:num w:numId="43">
    <w:abstractNumId w:val="51"/>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30"/>
  </w:num>
  <w:num w:numId="52">
    <w:abstractNumId w:val="9"/>
  </w:num>
  <w:num w:numId="53">
    <w:abstractNumId w:val="53"/>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31"/>
  </w:num>
  <w:num w:numId="58">
    <w:abstractNumId w:val="50"/>
  </w:num>
  <w:num w:numId="59">
    <w:abstractNumId w:val="19"/>
  </w:num>
  <w:num w:numId="60">
    <w:abstractNumId w:val="10"/>
  </w:num>
  <w:num w:numId="61">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B2"/>
    <w:rsid w:val="00000DC8"/>
    <w:rsid w:val="000352F9"/>
    <w:rsid w:val="00040F4D"/>
    <w:rsid w:val="00061109"/>
    <w:rsid w:val="000B76C0"/>
    <w:rsid w:val="000F4E0C"/>
    <w:rsid w:val="0010758E"/>
    <w:rsid w:val="00155FA4"/>
    <w:rsid w:val="00162652"/>
    <w:rsid w:val="002329DB"/>
    <w:rsid w:val="002D42C3"/>
    <w:rsid w:val="002F1B57"/>
    <w:rsid w:val="00325A3F"/>
    <w:rsid w:val="00334B80"/>
    <w:rsid w:val="003471C3"/>
    <w:rsid w:val="003924DE"/>
    <w:rsid w:val="003B2844"/>
    <w:rsid w:val="003C5953"/>
    <w:rsid w:val="00402036"/>
    <w:rsid w:val="004449D9"/>
    <w:rsid w:val="004C2D33"/>
    <w:rsid w:val="004C7A0D"/>
    <w:rsid w:val="005206EA"/>
    <w:rsid w:val="00546A3C"/>
    <w:rsid w:val="00557624"/>
    <w:rsid w:val="005D0152"/>
    <w:rsid w:val="005F0616"/>
    <w:rsid w:val="006112DB"/>
    <w:rsid w:val="006615C2"/>
    <w:rsid w:val="00675B7D"/>
    <w:rsid w:val="006D017A"/>
    <w:rsid w:val="00706EEF"/>
    <w:rsid w:val="00707428"/>
    <w:rsid w:val="0071085E"/>
    <w:rsid w:val="00726D9A"/>
    <w:rsid w:val="007326E0"/>
    <w:rsid w:val="007427F7"/>
    <w:rsid w:val="00745D39"/>
    <w:rsid w:val="007557B8"/>
    <w:rsid w:val="007C515D"/>
    <w:rsid w:val="00823564"/>
    <w:rsid w:val="00835C55"/>
    <w:rsid w:val="00852FA1"/>
    <w:rsid w:val="008C3852"/>
    <w:rsid w:val="00911EC7"/>
    <w:rsid w:val="009319EE"/>
    <w:rsid w:val="00936B59"/>
    <w:rsid w:val="009509DC"/>
    <w:rsid w:val="009C71E3"/>
    <w:rsid w:val="009C7775"/>
    <w:rsid w:val="00A05A2D"/>
    <w:rsid w:val="00A45FF1"/>
    <w:rsid w:val="00AC314C"/>
    <w:rsid w:val="00AC5DB5"/>
    <w:rsid w:val="00AD2B34"/>
    <w:rsid w:val="00AD2EB4"/>
    <w:rsid w:val="00B01C66"/>
    <w:rsid w:val="00B108B2"/>
    <w:rsid w:val="00B43162"/>
    <w:rsid w:val="00B57BC8"/>
    <w:rsid w:val="00B84165"/>
    <w:rsid w:val="00B940CF"/>
    <w:rsid w:val="00BA100B"/>
    <w:rsid w:val="00BD5900"/>
    <w:rsid w:val="00BE663D"/>
    <w:rsid w:val="00C37B4C"/>
    <w:rsid w:val="00C436B1"/>
    <w:rsid w:val="00C4795B"/>
    <w:rsid w:val="00C5464B"/>
    <w:rsid w:val="00C73438"/>
    <w:rsid w:val="00CD773C"/>
    <w:rsid w:val="00CF7A8F"/>
    <w:rsid w:val="00D076FE"/>
    <w:rsid w:val="00D11613"/>
    <w:rsid w:val="00D918E0"/>
    <w:rsid w:val="00D92709"/>
    <w:rsid w:val="00DC051D"/>
    <w:rsid w:val="00DE14BC"/>
    <w:rsid w:val="00E17910"/>
    <w:rsid w:val="00E54AAE"/>
    <w:rsid w:val="00E55ECF"/>
    <w:rsid w:val="00E8680A"/>
    <w:rsid w:val="00F1316F"/>
    <w:rsid w:val="00F435E4"/>
    <w:rsid w:val="00F45DFB"/>
    <w:rsid w:val="00F56D8E"/>
    <w:rsid w:val="00F81FE9"/>
    <w:rsid w:val="00F920A3"/>
    <w:rsid w:val="00F92CFE"/>
    <w:rsid w:val="00FB0C6C"/>
    <w:rsid w:val="00FD1520"/>
    <w:rsid w:val="00FF6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3E48825A"/>
  <w15:chartTrackingRefBased/>
  <w15:docId w15:val="{CCB8FB68-C5E5-412D-B422-C27FD374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B2"/>
    <w:pPr>
      <w:spacing w:after="0" w:line="240" w:lineRule="auto"/>
    </w:pPr>
    <w:rPr>
      <w:rFonts w:ascii="Times New Roman" w:eastAsia="Times New Roman" w:hAnsi="Times New Roman" w:cs="Times New Roman"/>
      <w:sz w:val="20"/>
      <w:szCs w:val="20"/>
      <w:lang w:val="ru-RU"/>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B108B2"/>
    <w:pPr>
      <w:keepNext/>
      <w:keepLines/>
      <w:numPr>
        <w:numId w:val="3"/>
      </w:numPr>
      <w:spacing w:before="240"/>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iPriority w:val="9"/>
    <w:qFormat/>
    <w:rsid w:val="00B108B2"/>
    <w:pPr>
      <w:keepNext/>
      <w:keepLines/>
      <w:numPr>
        <w:ilvl w:val="1"/>
        <w:numId w:val="3"/>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iPriority w:val="9"/>
    <w:qFormat/>
    <w:rsid w:val="00B108B2"/>
    <w:pPr>
      <w:keepNext/>
      <w:keepLines/>
      <w:numPr>
        <w:ilvl w:val="2"/>
        <w:numId w:val="3"/>
      </w:numPr>
      <w:spacing w:before="4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iPriority w:val="9"/>
    <w:qFormat/>
    <w:rsid w:val="00B108B2"/>
    <w:pPr>
      <w:keepNext/>
      <w:keepLines/>
      <w:numPr>
        <w:ilvl w:val="3"/>
        <w:numId w:val="3"/>
      </w:numPr>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iPriority w:val="9"/>
    <w:qFormat/>
    <w:rsid w:val="00B108B2"/>
    <w:pPr>
      <w:keepNext/>
      <w:keepLines/>
      <w:numPr>
        <w:ilvl w:val="4"/>
        <w:numId w:val="3"/>
      </w:numPr>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B108B2"/>
    <w:pPr>
      <w:keepNext/>
      <w:keepLines/>
      <w:numPr>
        <w:ilvl w:val="5"/>
        <w:numId w:val="3"/>
      </w:numPr>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B108B2"/>
    <w:pPr>
      <w:keepNext/>
      <w:keepLines/>
      <w:numPr>
        <w:ilvl w:val="6"/>
        <w:numId w:val="3"/>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B108B2"/>
    <w:pPr>
      <w:keepNext/>
      <w:keepLines/>
      <w:numPr>
        <w:ilvl w:val="7"/>
        <w:numId w:val="3"/>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B108B2"/>
    <w:pPr>
      <w:keepNext/>
      <w:keepLines/>
      <w:numPr>
        <w:ilvl w:val="8"/>
        <w:numId w:val="3"/>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B108B2"/>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B108B2"/>
    <w:rPr>
      <w:rFonts w:asciiTheme="majorHAnsi" w:eastAsiaTheme="majorEastAsia" w:hAnsiTheme="majorHAnsi" w:cstheme="majorBidi"/>
      <w:color w:val="2F5496" w:themeColor="accent1" w:themeShade="BF"/>
      <w:sz w:val="26"/>
      <w:szCs w:val="26"/>
      <w:lang w:val="ru-RU"/>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uiPriority w:val="9"/>
    <w:rsid w:val="00B108B2"/>
    <w:rPr>
      <w:rFonts w:asciiTheme="majorHAnsi" w:eastAsiaTheme="majorEastAsia" w:hAnsiTheme="majorHAnsi" w:cstheme="majorBidi"/>
      <w:color w:val="1F3763" w:themeColor="accent1" w:themeShade="7F"/>
      <w:sz w:val="24"/>
      <w:szCs w:val="24"/>
      <w:lang w:val="ru-RU"/>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uiPriority w:val="9"/>
    <w:rsid w:val="00B108B2"/>
    <w:rPr>
      <w:rFonts w:asciiTheme="majorHAnsi" w:eastAsiaTheme="majorEastAsia" w:hAnsiTheme="majorHAnsi" w:cstheme="majorBidi"/>
      <w:i/>
      <w:iCs/>
      <w:color w:val="2F5496" w:themeColor="accent1" w:themeShade="BF"/>
      <w:sz w:val="20"/>
      <w:szCs w:val="20"/>
      <w:lang w:val="ru-RU"/>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uiPriority w:val="9"/>
    <w:rsid w:val="00B108B2"/>
    <w:rPr>
      <w:rFonts w:asciiTheme="majorHAnsi" w:eastAsiaTheme="majorEastAsia" w:hAnsiTheme="majorHAnsi" w:cstheme="majorBidi"/>
      <w:color w:val="2F5496" w:themeColor="accent1" w:themeShade="BF"/>
      <w:sz w:val="20"/>
      <w:szCs w:val="20"/>
      <w:lang w:val="ru-RU"/>
    </w:rPr>
  </w:style>
  <w:style w:type="character" w:customStyle="1" w:styleId="Heading6Char">
    <w:name w:val="Heading 6 Char"/>
    <w:basedOn w:val="DefaultParagraphFont"/>
    <w:link w:val="Heading6"/>
    <w:uiPriority w:val="9"/>
    <w:rsid w:val="00B108B2"/>
    <w:rPr>
      <w:rFonts w:asciiTheme="majorHAnsi" w:eastAsiaTheme="majorEastAsia" w:hAnsiTheme="majorHAnsi" w:cstheme="majorBidi"/>
      <w:color w:val="1F3763" w:themeColor="accent1" w:themeShade="7F"/>
      <w:sz w:val="20"/>
      <w:szCs w:val="20"/>
      <w:lang w:val="ru-RU"/>
    </w:rPr>
  </w:style>
  <w:style w:type="character" w:customStyle="1" w:styleId="Heading7Char">
    <w:name w:val="Heading 7 Char"/>
    <w:basedOn w:val="DefaultParagraphFont"/>
    <w:link w:val="Heading7"/>
    <w:uiPriority w:val="9"/>
    <w:rsid w:val="00B108B2"/>
    <w:rPr>
      <w:rFonts w:asciiTheme="majorHAnsi" w:eastAsiaTheme="majorEastAsia" w:hAnsiTheme="majorHAnsi" w:cstheme="majorBidi"/>
      <w:i/>
      <w:iCs/>
      <w:color w:val="1F3763" w:themeColor="accent1" w:themeShade="7F"/>
      <w:sz w:val="20"/>
      <w:szCs w:val="20"/>
      <w:lang w:val="ru-RU"/>
    </w:rPr>
  </w:style>
  <w:style w:type="character" w:customStyle="1" w:styleId="Heading8Char">
    <w:name w:val="Heading 8 Char"/>
    <w:basedOn w:val="DefaultParagraphFont"/>
    <w:link w:val="Heading8"/>
    <w:uiPriority w:val="9"/>
    <w:rsid w:val="00B108B2"/>
    <w:rPr>
      <w:rFonts w:asciiTheme="majorHAnsi" w:eastAsiaTheme="majorEastAsia" w:hAnsiTheme="majorHAnsi" w:cstheme="majorBidi"/>
      <w:color w:val="272727" w:themeColor="text1" w:themeTint="D8"/>
      <w:sz w:val="21"/>
      <w:szCs w:val="21"/>
      <w:lang w:val="ru-RU"/>
    </w:rPr>
  </w:style>
  <w:style w:type="character" w:customStyle="1" w:styleId="Heading9Char">
    <w:name w:val="Heading 9 Char"/>
    <w:basedOn w:val="DefaultParagraphFont"/>
    <w:link w:val="Heading9"/>
    <w:uiPriority w:val="9"/>
    <w:rsid w:val="00B108B2"/>
    <w:rPr>
      <w:rFonts w:asciiTheme="majorHAnsi" w:eastAsiaTheme="majorEastAsia" w:hAnsiTheme="majorHAnsi" w:cstheme="majorBidi"/>
      <w:i/>
      <w:iCs/>
      <w:color w:val="272727" w:themeColor="text1" w:themeTint="D8"/>
      <w:sz w:val="21"/>
      <w:szCs w:val="21"/>
      <w:lang w:val="ru-RU"/>
    </w:rPr>
  </w:style>
  <w:style w:type="paragraph" w:styleId="Header">
    <w:name w:val="header"/>
    <w:aliases w:val="En-tête-1,En-tête-2,hd,Header 2"/>
    <w:basedOn w:val="Normal"/>
    <w:link w:val="HeaderChar"/>
    <w:uiPriority w:val="99"/>
    <w:unhideWhenUsed/>
    <w:rsid w:val="00B108B2"/>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B108B2"/>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B108B2"/>
    <w:pPr>
      <w:tabs>
        <w:tab w:val="center" w:pos="4819"/>
        <w:tab w:val="right" w:pos="9638"/>
      </w:tabs>
    </w:pPr>
  </w:style>
  <w:style w:type="character" w:customStyle="1" w:styleId="FooterChar">
    <w:name w:val="Footer Char"/>
    <w:basedOn w:val="DefaultParagraphFont"/>
    <w:link w:val="Footer"/>
    <w:uiPriority w:val="99"/>
    <w:rsid w:val="00B108B2"/>
    <w:rPr>
      <w:rFonts w:ascii="Times New Roman" w:eastAsia="Times New Roman" w:hAnsi="Times New Roman" w:cs="Times New Roman"/>
      <w:sz w:val="20"/>
      <w:szCs w:val="20"/>
      <w:lang w:val="ru-RU"/>
    </w:rPr>
  </w:style>
  <w:style w:type="paragraph" w:customStyle="1" w:styleId="1">
    <w:name w:val="Стиль1"/>
    <w:basedOn w:val="Normal"/>
    <w:rsid w:val="00B108B2"/>
    <w:pPr>
      <w:jc w:val="center"/>
    </w:pPr>
    <w:rPr>
      <w:sz w:val="24"/>
    </w:rPr>
  </w:style>
  <w:style w:type="paragraph" w:customStyle="1" w:styleId="3">
    <w:name w:val="Стиль3"/>
    <w:basedOn w:val="Normal"/>
    <w:rsid w:val="00B108B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108B2"/>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108B2"/>
    <w:rPr>
      <w:rFonts w:ascii="Times New Roman" w:eastAsia="Times New Roman" w:hAnsi="Times New Roman" w:cs="Times New Roman"/>
      <w:sz w:val="24"/>
      <w:szCs w:val="20"/>
    </w:rPr>
  </w:style>
  <w:style w:type="paragraph" w:styleId="BodyTextIndent">
    <w:name w:val="Body Text Indent"/>
    <w:basedOn w:val="Normal"/>
    <w:link w:val="BodyTextIndentChar"/>
    <w:rsid w:val="00B108B2"/>
    <w:pPr>
      <w:ind w:firstLine="360"/>
      <w:jc w:val="both"/>
    </w:pPr>
    <w:rPr>
      <w:sz w:val="24"/>
      <w:lang w:val="lt-LT"/>
    </w:rPr>
  </w:style>
  <w:style w:type="character" w:customStyle="1" w:styleId="BodyTextIndentChar">
    <w:name w:val="Body Text Indent Char"/>
    <w:basedOn w:val="DefaultParagraphFont"/>
    <w:link w:val="BodyTextIndent"/>
    <w:rsid w:val="00B108B2"/>
    <w:rPr>
      <w:rFonts w:ascii="Times New Roman" w:eastAsia="Times New Roman" w:hAnsi="Times New Roman" w:cs="Times New Roman"/>
      <w:sz w:val="24"/>
      <w:szCs w:val="20"/>
    </w:rPr>
  </w:style>
  <w:style w:type="paragraph" w:styleId="BodyTextIndent2">
    <w:name w:val="Body Text Indent 2"/>
    <w:basedOn w:val="Normal"/>
    <w:link w:val="BodyTextIndent2Char"/>
    <w:rsid w:val="00B108B2"/>
    <w:pPr>
      <w:ind w:firstLine="720"/>
      <w:jc w:val="both"/>
    </w:pPr>
    <w:rPr>
      <w:sz w:val="24"/>
      <w:lang w:val="lt-LT"/>
    </w:rPr>
  </w:style>
  <w:style w:type="character" w:customStyle="1" w:styleId="BodyTextIndent2Char">
    <w:name w:val="Body Text Indent 2 Char"/>
    <w:basedOn w:val="DefaultParagraphFont"/>
    <w:link w:val="BodyTextIndent2"/>
    <w:rsid w:val="00B108B2"/>
    <w:rPr>
      <w:rFonts w:ascii="Times New Roman" w:eastAsia="Times New Roman" w:hAnsi="Times New Roman" w:cs="Times New Roman"/>
      <w:sz w:val="24"/>
      <w:szCs w:val="20"/>
    </w:rPr>
  </w:style>
  <w:style w:type="paragraph" w:styleId="BodyTextIndent3">
    <w:name w:val="Body Text Indent 3"/>
    <w:basedOn w:val="Normal"/>
    <w:link w:val="BodyTextIndent3Char"/>
    <w:rsid w:val="00B108B2"/>
    <w:pPr>
      <w:ind w:left="426" w:hanging="426"/>
      <w:jc w:val="both"/>
    </w:pPr>
    <w:rPr>
      <w:sz w:val="24"/>
      <w:lang w:val="lt-LT"/>
    </w:rPr>
  </w:style>
  <w:style w:type="character" w:customStyle="1" w:styleId="BodyTextIndent3Char">
    <w:name w:val="Body Text Indent 3 Char"/>
    <w:basedOn w:val="DefaultParagraphFont"/>
    <w:link w:val="BodyTextIndent3"/>
    <w:rsid w:val="00B108B2"/>
    <w:rPr>
      <w:rFonts w:ascii="Times New Roman" w:eastAsia="Times New Roman" w:hAnsi="Times New Roman" w:cs="Times New Roman"/>
      <w:sz w:val="24"/>
      <w:szCs w:val="20"/>
    </w:rPr>
  </w:style>
  <w:style w:type="paragraph" w:styleId="BodyText2">
    <w:name w:val="Body Text 2"/>
    <w:basedOn w:val="Normal"/>
    <w:link w:val="BodyText2Char"/>
    <w:uiPriority w:val="99"/>
    <w:rsid w:val="00B108B2"/>
    <w:pPr>
      <w:jc w:val="center"/>
    </w:pPr>
    <w:rPr>
      <w:b/>
      <w:sz w:val="40"/>
      <w:lang w:val="lt-LT"/>
    </w:rPr>
  </w:style>
  <w:style w:type="character" w:customStyle="1" w:styleId="BodyText2Char">
    <w:name w:val="Body Text 2 Char"/>
    <w:basedOn w:val="DefaultParagraphFont"/>
    <w:link w:val="BodyText2"/>
    <w:uiPriority w:val="99"/>
    <w:rsid w:val="00B108B2"/>
    <w:rPr>
      <w:rFonts w:ascii="Times New Roman" w:eastAsia="Times New Roman" w:hAnsi="Times New Roman" w:cs="Times New Roman"/>
      <w:b/>
      <w:sz w:val="40"/>
      <w:szCs w:val="20"/>
    </w:rPr>
  </w:style>
  <w:style w:type="paragraph" w:customStyle="1" w:styleId="NumPar1">
    <w:name w:val="NumPar 1"/>
    <w:basedOn w:val="Normal"/>
    <w:next w:val="Normal"/>
    <w:rsid w:val="00B108B2"/>
    <w:pPr>
      <w:tabs>
        <w:tab w:val="num" w:pos="360"/>
      </w:tabs>
      <w:spacing w:before="120" w:after="120"/>
      <w:jc w:val="both"/>
    </w:pPr>
    <w:rPr>
      <w:sz w:val="24"/>
      <w:lang w:val="lt-LT"/>
    </w:rPr>
  </w:style>
  <w:style w:type="character" w:styleId="Hyperlink">
    <w:name w:val="Hyperlink"/>
    <w:aliases w:val="Alna,IVPK Hyperlink"/>
    <w:uiPriority w:val="99"/>
    <w:rsid w:val="00B108B2"/>
    <w:rPr>
      <w:color w:val="0000FF"/>
      <w:u w:val="single"/>
    </w:rPr>
  </w:style>
  <w:style w:type="paragraph" w:customStyle="1" w:styleId="DiagramaDiagramaDiagrama">
    <w:name w:val="Diagrama Diagrama Diagrama"/>
    <w:basedOn w:val="Normal"/>
    <w:rsid w:val="00B108B2"/>
    <w:pPr>
      <w:spacing w:after="160" w:line="240" w:lineRule="exact"/>
    </w:pPr>
    <w:rPr>
      <w:rFonts w:ascii="Tahoma" w:hAnsi="Tahoma"/>
      <w:lang w:val="en-US"/>
    </w:rPr>
  </w:style>
  <w:style w:type="paragraph" w:customStyle="1" w:styleId="Pagrindinistekstas1">
    <w:name w:val="Pagrindinis tekstas1"/>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B108B2"/>
    <w:pPr>
      <w:autoSpaceDE w:val="0"/>
      <w:autoSpaceDN w:val="0"/>
      <w:adjustRightInd w:val="0"/>
      <w:jc w:val="center"/>
    </w:pPr>
    <w:rPr>
      <w:rFonts w:ascii="TimesLT" w:hAnsi="TimesLT"/>
      <w:b/>
      <w:bCs/>
      <w:lang w:val="en-US"/>
    </w:rPr>
  </w:style>
  <w:style w:type="paragraph" w:customStyle="1" w:styleId="Patvirtinta">
    <w:name w:val="Patvirtinta"/>
    <w:rsid w:val="00B108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108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B10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B108B2"/>
    <w:rPr>
      <w:rFonts w:ascii="Courier New" w:eastAsia="Times New Roman" w:hAnsi="Courier New" w:cs="Courier New"/>
      <w:sz w:val="20"/>
      <w:szCs w:val="20"/>
      <w:lang w:eastAsia="lt-LT"/>
    </w:rPr>
  </w:style>
  <w:style w:type="table" w:styleId="TableGrid">
    <w:name w:val="Table Grid"/>
    <w:basedOn w:val="TableNormal"/>
    <w:uiPriority w:val="59"/>
    <w:rsid w:val="00B108B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B108B2"/>
    <w:rPr>
      <w:sz w:val="24"/>
      <w:lang w:val="lt-LT" w:eastAsia="en-US" w:bidi="ar-SA"/>
    </w:rPr>
  </w:style>
  <w:style w:type="character" w:customStyle="1" w:styleId="DiagramaDiagrama5">
    <w:name w:val="Diagrama Diagrama5"/>
    <w:locked/>
    <w:rsid w:val="00B108B2"/>
    <w:rPr>
      <w:sz w:val="24"/>
      <w:lang w:val="lt-LT" w:eastAsia="en-US" w:bidi="ar-SA"/>
    </w:rPr>
  </w:style>
  <w:style w:type="paragraph" w:customStyle="1" w:styleId="Linija">
    <w:name w:val="Linija"/>
    <w:basedOn w:val="MAZAS"/>
    <w:rsid w:val="00B108B2"/>
    <w:pPr>
      <w:ind w:firstLine="0"/>
      <w:jc w:val="center"/>
    </w:pPr>
    <w:rPr>
      <w:color w:val="auto"/>
      <w:sz w:val="12"/>
      <w:szCs w:val="12"/>
    </w:rPr>
  </w:style>
  <w:style w:type="character" w:customStyle="1" w:styleId="parahead1">
    <w:name w:val="parahead1"/>
    <w:rsid w:val="00B108B2"/>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B108B2"/>
    <w:pPr>
      <w:widowControl w:val="0"/>
      <w:autoSpaceDE w:val="0"/>
      <w:autoSpaceDN w:val="0"/>
      <w:adjustRightInd w:val="0"/>
      <w:ind w:left="720"/>
      <w:contextualSpacing/>
    </w:pPr>
    <w:rPr>
      <w:lang w:val="lt-LT" w:eastAsia="lt-LT"/>
    </w:rPr>
  </w:style>
  <w:style w:type="character" w:styleId="FollowedHyperlink">
    <w:name w:val="FollowedHyperlink"/>
    <w:uiPriority w:val="99"/>
    <w:rsid w:val="00B108B2"/>
    <w:rPr>
      <w:color w:val="800080"/>
      <w:u w:val="single"/>
    </w:rPr>
  </w:style>
  <w:style w:type="paragraph" w:styleId="BalloonText">
    <w:name w:val="Balloon Text"/>
    <w:basedOn w:val="Normal"/>
    <w:link w:val="BalloonTextChar"/>
    <w:uiPriority w:val="99"/>
    <w:rsid w:val="00B108B2"/>
    <w:rPr>
      <w:rFonts w:ascii="Tahoma" w:hAnsi="Tahoma" w:cs="Tahoma"/>
      <w:sz w:val="16"/>
      <w:szCs w:val="16"/>
    </w:rPr>
  </w:style>
  <w:style w:type="character" w:customStyle="1" w:styleId="BalloonTextChar">
    <w:name w:val="Balloon Text Char"/>
    <w:basedOn w:val="DefaultParagraphFont"/>
    <w:link w:val="BalloonText"/>
    <w:uiPriority w:val="99"/>
    <w:rsid w:val="00B108B2"/>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B108B2"/>
    <w:rPr>
      <w:rFonts w:ascii="Times New Roman" w:eastAsia="Times New Roman" w:hAnsi="Times New Roman" w:cs="Times New Roman"/>
      <w:sz w:val="20"/>
      <w:szCs w:val="20"/>
      <w:lang w:eastAsia="lt-LT"/>
    </w:rPr>
  </w:style>
  <w:style w:type="character" w:styleId="CommentReference">
    <w:name w:val="annotation reference"/>
    <w:uiPriority w:val="99"/>
    <w:rsid w:val="00B108B2"/>
    <w:rPr>
      <w:sz w:val="16"/>
      <w:szCs w:val="16"/>
    </w:rPr>
  </w:style>
  <w:style w:type="paragraph" w:styleId="CommentText">
    <w:name w:val="annotation text"/>
    <w:basedOn w:val="Normal"/>
    <w:link w:val="CommentTextChar"/>
    <w:uiPriority w:val="99"/>
    <w:rsid w:val="00B108B2"/>
  </w:style>
  <w:style w:type="character" w:customStyle="1" w:styleId="CommentTextChar">
    <w:name w:val="Comment Text Char"/>
    <w:basedOn w:val="DefaultParagraphFont"/>
    <w:link w:val="CommentText"/>
    <w:uiPriority w:val="99"/>
    <w:rsid w:val="00B108B2"/>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B108B2"/>
    <w:rPr>
      <w:b/>
      <w:bCs/>
    </w:rPr>
  </w:style>
  <w:style w:type="character" w:customStyle="1" w:styleId="CommentSubjectChar">
    <w:name w:val="Comment Subject Char"/>
    <w:basedOn w:val="CommentTextChar"/>
    <w:link w:val="CommentSubject"/>
    <w:uiPriority w:val="99"/>
    <w:rsid w:val="00B108B2"/>
    <w:rPr>
      <w:rFonts w:ascii="Times New Roman" w:eastAsia="Times New Roman" w:hAnsi="Times New Roman" w:cs="Times New Roman"/>
      <w:b/>
      <w:bCs/>
      <w:sz w:val="20"/>
      <w:szCs w:val="20"/>
      <w:lang w:val="ru-RU"/>
    </w:rPr>
  </w:style>
  <w:style w:type="paragraph" w:customStyle="1" w:styleId="Dok1">
    <w:name w:val="Dok1"/>
    <w:basedOn w:val="Normal"/>
    <w:rsid w:val="00B108B2"/>
    <w:pPr>
      <w:tabs>
        <w:tab w:val="num" w:pos="4139"/>
      </w:tabs>
      <w:ind w:left="3686" w:firstLine="454"/>
      <w:jc w:val="center"/>
    </w:pPr>
    <w:rPr>
      <w:b/>
      <w:sz w:val="24"/>
      <w:szCs w:val="24"/>
      <w:lang w:val="lt-LT"/>
    </w:rPr>
  </w:style>
  <w:style w:type="paragraph" w:customStyle="1" w:styleId="Body">
    <w:name w:val="Body"/>
    <w:rsid w:val="00B108B2"/>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B108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108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B108B2"/>
    <w:pPr>
      <w:spacing w:before="100" w:beforeAutospacing="1" w:after="100" w:afterAutospacing="1"/>
    </w:pPr>
    <w:rPr>
      <w:sz w:val="24"/>
      <w:szCs w:val="24"/>
      <w:lang w:val="lt-LT" w:eastAsia="lt-LT"/>
    </w:rPr>
  </w:style>
  <w:style w:type="character" w:styleId="UnresolvedMention">
    <w:name w:val="Unresolved Mention"/>
    <w:basedOn w:val="DefaultParagraphFont"/>
    <w:uiPriority w:val="99"/>
    <w:semiHidden/>
    <w:unhideWhenUsed/>
    <w:rsid w:val="00B108B2"/>
    <w:rPr>
      <w:color w:val="605E5C"/>
      <w:shd w:val="clear" w:color="auto" w:fill="E1DFDD"/>
    </w:rPr>
  </w:style>
  <w:style w:type="paragraph" w:styleId="FootnoteText">
    <w:name w:val="footnote text"/>
    <w:aliases w:val="Footnote,Footnote Text Char Char,Fußnotentextf"/>
    <w:basedOn w:val="Normal"/>
    <w:link w:val="FootnoteTextChar"/>
    <w:unhideWhenUsed/>
    <w:rsid w:val="00B108B2"/>
  </w:style>
  <w:style w:type="character" w:customStyle="1" w:styleId="FootnoteTextChar">
    <w:name w:val="Footnote Text Char"/>
    <w:aliases w:val="Footnote Char1,Footnote Text Char Char Char1,Fußnotentextf Char1"/>
    <w:basedOn w:val="DefaultParagraphFont"/>
    <w:link w:val="FootnoteText"/>
    <w:rsid w:val="00B108B2"/>
    <w:rPr>
      <w:rFonts w:ascii="Times New Roman" w:eastAsia="Times New Roman" w:hAnsi="Times New Roman" w:cs="Times New Roman"/>
      <w:sz w:val="20"/>
      <w:szCs w:val="20"/>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rsid w:val="00B108B2"/>
    <w:rPr>
      <w:rFonts w:cs="Times New Roman"/>
      <w:vertAlign w:val="superscript"/>
    </w:rPr>
  </w:style>
  <w:style w:type="paragraph" w:customStyle="1" w:styleId="Punktai11">
    <w:name w:val="Punktai 1.1"/>
    <w:basedOn w:val="Normal"/>
    <w:link w:val="Punktai11Char"/>
    <w:qFormat/>
    <w:rsid w:val="00B108B2"/>
    <w:pPr>
      <w:numPr>
        <w:ilvl w:val="1"/>
        <w:numId w:val="4"/>
      </w:numPr>
      <w:tabs>
        <w:tab w:val="left" w:pos="1276"/>
      </w:tabs>
      <w:spacing w:line="360" w:lineRule="auto"/>
      <w:jc w:val="both"/>
    </w:pPr>
    <w:rPr>
      <w:sz w:val="24"/>
      <w:lang w:val="lt-LT"/>
    </w:rPr>
  </w:style>
  <w:style w:type="character" w:customStyle="1" w:styleId="Punktai11Char">
    <w:name w:val="Punktai 1.1 Char"/>
    <w:basedOn w:val="DefaultParagraphFont"/>
    <w:link w:val="Punktai11"/>
    <w:locked/>
    <w:rsid w:val="00B108B2"/>
    <w:rPr>
      <w:rFonts w:ascii="Times New Roman" w:eastAsia="Times New Roman" w:hAnsi="Times New Roman" w:cs="Times New Roman"/>
      <w:sz w:val="24"/>
      <w:szCs w:val="20"/>
    </w:rPr>
  </w:style>
  <w:style w:type="paragraph" w:customStyle="1" w:styleId="normaltableau">
    <w:name w:val="normal_tableau"/>
    <w:basedOn w:val="Normal"/>
    <w:rsid w:val="00B108B2"/>
    <w:pPr>
      <w:spacing w:before="120" w:after="120"/>
      <w:jc w:val="both"/>
    </w:pPr>
    <w:rPr>
      <w:rFonts w:ascii="Optima" w:hAnsi="Optima"/>
      <w:sz w:val="22"/>
      <w:lang w:val="en-GB"/>
    </w:rPr>
  </w:style>
  <w:style w:type="character" w:customStyle="1" w:styleId="FootnoteTextChar1">
    <w:name w:val="Footnote Text Char1"/>
    <w:aliases w:val="Footnote Char,Footnote Text Char Char Char,Fußnotentextf Char"/>
    <w:uiPriority w:val="99"/>
    <w:rsid w:val="00B108B2"/>
    <w:rPr>
      <w:rFonts w:ascii="Times New Roman" w:eastAsia="Times New Roman" w:hAnsi="Times New Roman" w:cs="Times New Roman"/>
      <w:sz w:val="20"/>
      <w:szCs w:val="20"/>
    </w:rPr>
  </w:style>
  <w:style w:type="character" w:styleId="PageNumber">
    <w:name w:val="page number"/>
    <w:basedOn w:val="DefaultParagraphFont"/>
    <w:rsid w:val="00B108B2"/>
  </w:style>
  <w:style w:type="paragraph" w:customStyle="1" w:styleId="Paraai">
    <w:name w:val="Parašai"/>
    <w:basedOn w:val="Normal"/>
    <w:rsid w:val="00B108B2"/>
    <w:pPr>
      <w:tabs>
        <w:tab w:val="left" w:pos="6237"/>
      </w:tabs>
      <w:spacing w:before="240"/>
      <w:jc w:val="both"/>
    </w:pPr>
    <w:rPr>
      <w:sz w:val="24"/>
      <w:lang w:val="lt-LT"/>
    </w:rPr>
  </w:style>
  <w:style w:type="paragraph" w:customStyle="1" w:styleId="Default">
    <w:name w:val="Default"/>
    <w:rsid w:val="00B108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B108B2"/>
    <w:pPr>
      <w:spacing w:before="120" w:after="120"/>
      <w:ind w:left="1418" w:hanging="567"/>
      <w:jc w:val="both"/>
    </w:pPr>
    <w:rPr>
      <w:sz w:val="24"/>
      <w:lang w:val="en-GB"/>
    </w:rPr>
  </w:style>
  <w:style w:type="paragraph" w:styleId="BlockText">
    <w:name w:val="Block Text"/>
    <w:basedOn w:val="Normal"/>
    <w:uiPriority w:val="99"/>
    <w:rsid w:val="00B108B2"/>
    <w:pPr>
      <w:ind w:left="1440" w:right="142"/>
    </w:pPr>
    <w:rPr>
      <w:sz w:val="24"/>
      <w:lang w:val="lt-LT"/>
    </w:rPr>
  </w:style>
  <w:style w:type="paragraph" w:styleId="Caption">
    <w:name w:val="caption"/>
    <w:aliases w:val="Paveiksliukai"/>
    <w:basedOn w:val="Normal"/>
    <w:next w:val="Normal"/>
    <w:unhideWhenUsed/>
    <w:qFormat/>
    <w:rsid w:val="00B108B2"/>
    <w:rPr>
      <w:b/>
      <w:bCs/>
      <w:sz w:val="24"/>
      <w:lang w:val="lt-LT"/>
    </w:rPr>
  </w:style>
  <w:style w:type="paragraph" w:styleId="Title">
    <w:name w:val="Title"/>
    <w:basedOn w:val="Normal"/>
    <w:link w:val="TitleChar"/>
    <w:qFormat/>
    <w:rsid w:val="00B108B2"/>
    <w:pPr>
      <w:spacing w:before="240" w:after="60"/>
      <w:jc w:val="center"/>
      <w:outlineLvl w:val="0"/>
    </w:pPr>
    <w:rPr>
      <w:rFonts w:ascii="Arial" w:hAnsi="Arial" w:cs="Arial"/>
      <w:b/>
      <w:bCs/>
      <w:kern w:val="28"/>
      <w:sz w:val="32"/>
      <w:szCs w:val="32"/>
      <w:lang w:val="lt-LT"/>
    </w:rPr>
  </w:style>
  <w:style w:type="character" w:customStyle="1" w:styleId="TitleChar">
    <w:name w:val="Title Char"/>
    <w:basedOn w:val="DefaultParagraphFont"/>
    <w:link w:val="Title"/>
    <w:rsid w:val="00B108B2"/>
    <w:rPr>
      <w:rFonts w:ascii="Arial" w:eastAsia="Times New Roman" w:hAnsi="Arial" w:cs="Arial"/>
      <w:b/>
      <w:bCs/>
      <w:kern w:val="28"/>
      <w:sz w:val="32"/>
      <w:szCs w:val="32"/>
    </w:rPr>
  </w:style>
  <w:style w:type="character" w:customStyle="1" w:styleId="TitleChar1">
    <w:name w:val="Title Char1"/>
    <w:rsid w:val="00B108B2"/>
    <w:rPr>
      <w:rFonts w:eastAsia="Times New Roman"/>
      <w:b/>
      <w:sz w:val="20"/>
      <w:szCs w:val="20"/>
      <w:lang w:val="en-US"/>
    </w:rPr>
  </w:style>
  <w:style w:type="paragraph" w:styleId="Subtitle">
    <w:name w:val="Subtitle"/>
    <w:basedOn w:val="Normal"/>
    <w:link w:val="SubtitleChar"/>
    <w:uiPriority w:val="11"/>
    <w:qFormat/>
    <w:rsid w:val="00B108B2"/>
    <w:pPr>
      <w:spacing w:after="60"/>
      <w:jc w:val="center"/>
      <w:outlineLvl w:val="1"/>
    </w:pPr>
    <w:rPr>
      <w:rFonts w:asciiTheme="majorHAnsi" w:eastAsiaTheme="majorEastAsia" w:hAnsiTheme="majorHAnsi" w:cstheme="majorBidi"/>
      <w:sz w:val="24"/>
      <w:lang w:val="lt-LT"/>
    </w:rPr>
  </w:style>
  <w:style w:type="character" w:customStyle="1" w:styleId="SubtitleChar">
    <w:name w:val="Subtitle Char"/>
    <w:basedOn w:val="DefaultParagraphFont"/>
    <w:link w:val="Subtitle"/>
    <w:uiPriority w:val="11"/>
    <w:rsid w:val="00B108B2"/>
    <w:rPr>
      <w:rFonts w:asciiTheme="majorHAnsi" w:eastAsiaTheme="majorEastAsia" w:hAnsiTheme="majorHAnsi" w:cstheme="majorBidi"/>
      <w:sz w:val="24"/>
      <w:szCs w:val="20"/>
    </w:rPr>
  </w:style>
  <w:style w:type="character" w:styleId="Strong">
    <w:name w:val="Strong"/>
    <w:basedOn w:val="DefaultParagraphFont"/>
    <w:uiPriority w:val="22"/>
    <w:qFormat/>
    <w:rsid w:val="00B108B2"/>
    <w:rPr>
      <w:b/>
      <w:bCs/>
    </w:rPr>
  </w:style>
  <w:style w:type="character" w:styleId="Emphasis">
    <w:name w:val="Emphasis"/>
    <w:basedOn w:val="DefaultParagraphFont"/>
    <w:uiPriority w:val="20"/>
    <w:qFormat/>
    <w:rsid w:val="00B108B2"/>
    <w:rPr>
      <w:i/>
      <w:iCs/>
    </w:rPr>
  </w:style>
  <w:style w:type="paragraph" w:customStyle="1" w:styleId="HSPunktai">
    <w:name w:val="HSPunktai"/>
    <w:basedOn w:val="ListParagraph"/>
    <w:link w:val="HSPunktaiChar1"/>
    <w:qFormat/>
    <w:rsid w:val="00B108B2"/>
    <w:pPr>
      <w:widowControl/>
      <w:autoSpaceDE/>
      <w:autoSpaceDN/>
      <w:adjustRightInd/>
      <w:spacing w:line="360" w:lineRule="auto"/>
      <w:ind w:left="0"/>
      <w:contextualSpacing w:val="0"/>
      <w:jc w:val="both"/>
    </w:pPr>
    <w:rPr>
      <w:sz w:val="24"/>
      <w:lang w:eastAsia="en-US"/>
    </w:rPr>
  </w:style>
  <w:style w:type="character" w:customStyle="1" w:styleId="HSPunktaiChar1">
    <w:name w:val="HSPunktai Char1"/>
    <w:basedOn w:val="DefaultParagraphFont"/>
    <w:link w:val="HSPunktai"/>
    <w:locked/>
    <w:rsid w:val="00B108B2"/>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B108B2"/>
    <w:pPr>
      <w:tabs>
        <w:tab w:val="num" w:pos="1070"/>
        <w:tab w:val="left" w:pos="1134"/>
      </w:tabs>
    </w:pPr>
  </w:style>
  <w:style w:type="character" w:customStyle="1" w:styleId="Punktai1Char">
    <w:name w:val="Punktai 1. Char"/>
    <w:basedOn w:val="HSPunktaiChar1"/>
    <w:link w:val="Punktai1"/>
    <w:uiPriority w:val="99"/>
    <w:locked/>
    <w:rsid w:val="00B108B2"/>
    <w:rPr>
      <w:rFonts w:ascii="Times New Roman" w:eastAsia="Times New Roman" w:hAnsi="Times New Roman" w:cs="Times New Roman"/>
      <w:sz w:val="24"/>
      <w:szCs w:val="20"/>
    </w:rPr>
  </w:style>
  <w:style w:type="paragraph" w:customStyle="1" w:styleId="1tekstas">
    <w:name w:val="1. tekstas"/>
    <w:basedOn w:val="Normal"/>
    <w:link w:val="1tekstasChar"/>
    <w:uiPriority w:val="99"/>
    <w:qFormat/>
    <w:rsid w:val="00B108B2"/>
    <w:pPr>
      <w:tabs>
        <w:tab w:val="left" w:pos="993"/>
        <w:tab w:val="num" w:pos="1191"/>
      </w:tabs>
      <w:spacing w:line="360" w:lineRule="auto"/>
      <w:ind w:firstLine="709"/>
      <w:jc w:val="both"/>
      <w:outlineLvl w:val="0"/>
    </w:pPr>
    <w:rPr>
      <w:sz w:val="24"/>
      <w:lang w:val="lt-LT"/>
    </w:rPr>
  </w:style>
  <w:style w:type="character" w:customStyle="1" w:styleId="1tekstasChar">
    <w:name w:val="1. tekstas Char"/>
    <w:link w:val="1tekstas"/>
    <w:uiPriority w:val="99"/>
    <w:locked/>
    <w:rsid w:val="00B108B2"/>
    <w:rPr>
      <w:rFonts w:ascii="Times New Roman" w:eastAsia="Times New Roman" w:hAnsi="Times New Roman" w:cs="Times New Roman"/>
      <w:sz w:val="24"/>
      <w:szCs w:val="20"/>
    </w:rPr>
  </w:style>
  <w:style w:type="paragraph" w:customStyle="1" w:styleId="ISkyriai">
    <w:name w:val="I. Skyriai"/>
    <w:basedOn w:val="Normal"/>
    <w:qFormat/>
    <w:rsid w:val="00B108B2"/>
    <w:pPr>
      <w:tabs>
        <w:tab w:val="num" w:pos="284"/>
        <w:tab w:val="left" w:pos="426"/>
        <w:tab w:val="left" w:pos="567"/>
      </w:tabs>
      <w:spacing w:before="240" w:after="240" w:line="360" w:lineRule="auto"/>
      <w:jc w:val="center"/>
    </w:pPr>
    <w:rPr>
      <w:b/>
      <w:caps/>
      <w:sz w:val="24"/>
      <w:szCs w:val="23"/>
      <w:lang w:val="lt-LT"/>
    </w:rPr>
  </w:style>
  <w:style w:type="paragraph" w:customStyle="1" w:styleId="11Lentels">
    <w:name w:val="1.1. Lentelės"/>
    <w:basedOn w:val="Normal"/>
    <w:link w:val="11LentelsChar"/>
    <w:qFormat/>
    <w:rsid w:val="00B108B2"/>
    <w:pPr>
      <w:numPr>
        <w:ilvl w:val="1"/>
      </w:numPr>
      <w:tabs>
        <w:tab w:val="num" w:pos="792"/>
        <w:tab w:val="left" w:pos="1134"/>
        <w:tab w:val="num" w:pos="1276"/>
      </w:tabs>
      <w:spacing w:line="360" w:lineRule="auto"/>
      <w:ind w:firstLine="709"/>
      <w:jc w:val="both"/>
      <w:outlineLvl w:val="0"/>
    </w:pPr>
    <w:rPr>
      <w:sz w:val="24"/>
      <w:lang w:val="lt-LT"/>
    </w:rPr>
  </w:style>
  <w:style w:type="character" w:customStyle="1" w:styleId="11LentelsChar">
    <w:name w:val="1.1. Lentelės Char"/>
    <w:basedOn w:val="DefaultParagraphFont"/>
    <w:link w:val="11Lentels"/>
    <w:locked/>
    <w:rsid w:val="00B108B2"/>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B108B2"/>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B108B2"/>
    <w:rPr>
      <w:rFonts w:ascii="Times New Roman" w:eastAsia="Times New Roman" w:hAnsi="Times New Roman" w:cs="Times New Roman"/>
      <w:sz w:val="24"/>
      <w:szCs w:val="20"/>
    </w:rPr>
  </w:style>
  <w:style w:type="paragraph" w:customStyle="1" w:styleId="1lentele">
    <w:name w:val="1. lentele"/>
    <w:basedOn w:val="1pastraipa"/>
    <w:uiPriority w:val="99"/>
    <w:qFormat/>
    <w:rsid w:val="00B108B2"/>
    <w:pPr>
      <w:numPr>
        <w:ilvl w:val="1"/>
      </w:numPr>
      <w:tabs>
        <w:tab w:val="clear" w:pos="851"/>
        <w:tab w:val="left" w:pos="885"/>
      </w:tabs>
    </w:pPr>
  </w:style>
  <w:style w:type="paragraph" w:customStyle="1" w:styleId="11lentele">
    <w:name w:val="1.1. lentele"/>
    <w:basedOn w:val="1lentele"/>
    <w:uiPriority w:val="99"/>
    <w:qFormat/>
    <w:rsid w:val="00B108B2"/>
    <w:pPr>
      <w:numPr>
        <w:ilvl w:val="2"/>
      </w:numPr>
      <w:ind w:left="2160" w:hanging="180"/>
    </w:pPr>
  </w:style>
  <w:style w:type="paragraph" w:customStyle="1" w:styleId="11pastraipa">
    <w:name w:val="1.1. pastraipa"/>
    <w:basedOn w:val="1lentele"/>
    <w:link w:val="11pastraipaChar"/>
    <w:qFormat/>
    <w:rsid w:val="00B108B2"/>
    <w:pPr>
      <w:numPr>
        <w:ilvl w:val="0"/>
        <w:numId w:val="0"/>
      </w:numPr>
      <w:tabs>
        <w:tab w:val="num" w:pos="1580"/>
      </w:tabs>
      <w:ind w:left="432" w:hanging="432"/>
    </w:pPr>
  </w:style>
  <w:style w:type="character" w:customStyle="1" w:styleId="11pastraipaChar">
    <w:name w:val="1.1. pastraipa Char"/>
    <w:basedOn w:val="DefaultParagraphFont"/>
    <w:link w:val="11pastraipa"/>
    <w:rsid w:val="00B108B2"/>
    <w:rPr>
      <w:rFonts w:ascii="Times New Roman" w:eastAsia="Times New Roman" w:hAnsi="Times New Roman" w:cs="Times New Roman"/>
      <w:sz w:val="24"/>
      <w:szCs w:val="20"/>
    </w:rPr>
  </w:style>
  <w:style w:type="paragraph" w:customStyle="1" w:styleId="Skyrius">
    <w:name w:val="Skyrius"/>
    <w:basedOn w:val="Normal"/>
    <w:link w:val="SkyriusChar"/>
    <w:qFormat/>
    <w:rsid w:val="00B108B2"/>
    <w:pPr>
      <w:tabs>
        <w:tab w:val="num" w:pos="284"/>
        <w:tab w:val="left" w:pos="426"/>
        <w:tab w:val="left" w:pos="567"/>
        <w:tab w:val="left" w:pos="709"/>
      </w:tabs>
      <w:spacing w:before="360" w:after="360" w:line="360" w:lineRule="auto"/>
      <w:jc w:val="center"/>
    </w:pPr>
    <w:rPr>
      <w:rFonts w:ascii="Times New Roman Bold" w:hAnsi="Times New Roman Bold"/>
      <w:b/>
      <w:caps/>
      <w:sz w:val="24"/>
      <w:lang w:val="lt-LT"/>
    </w:rPr>
  </w:style>
  <w:style w:type="character" w:customStyle="1" w:styleId="SkyriusChar">
    <w:name w:val="Skyrius Char"/>
    <w:link w:val="Skyrius"/>
    <w:rsid w:val="00B108B2"/>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B108B2"/>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B108B2"/>
    <w:pPr>
      <w:outlineLvl w:val="9"/>
    </w:pPr>
    <w:rPr>
      <w:b/>
    </w:rPr>
  </w:style>
  <w:style w:type="character" w:customStyle="1" w:styleId="FooterChar1">
    <w:name w:val="Footer Char1"/>
    <w:rsid w:val="00B108B2"/>
    <w:rPr>
      <w:rFonts w:ascii="TimesLT" w:eastAsia="Times New Roman" w:hAnsi="TimesLT"/>
      <w:sz w:val="24"/>
      <w:lang w:val="en-US" w:eastAsia="en-US"/>
    </w:rPr>
  </w:style>
  <w:style w:type="character" w:customStyle="1" w:styleId="CommentTextChar1">
    <w:name w:val="Comment Text Char1"/>
    <w:rsid w:val="00B108B2"/>
    <w:rPr>
      <w:rFonts w:ascii="TimesLT" w:eastAsia="Times New Roman" w:hAnsi="TimesLT" w:cs="Times New Roman"/>
      <w:sz w:val="24"/>
      <w:szCs w:val="20"/>
    </w:rPr>
  </w:style>
  <w:style w:type="paragraph" w:customStyle="1" w:styleId="BodyText21">
    <w:name w:val="Body Text 21"/>
    <w:basedOn w:val="Normal"/>
    <w:rsid w:val="00B108B2"/>
    <w:pPr>
      <w:spacing w:line="320" w:lineRule="exact"/>
      <w:ind w:firstLine="720"/>
      <w:jc w:val="both"/>
    </w:pPr>
    <w:rPr>
      <w:rFonts w:ascii="TimesLT" w:hAnsi="TimesLT"/>
      <w:color w:val="FF0000"/>
      <w:sz w:val="24"/>
      <w:lang w:val="lt-LT"/>
    </w:rPr>
  </w:style>
  <w:style w:type="paragraph" w:styleId="BodyText3">
    <w:name w:val="Body Text 3"/>
    <w:basedOn w:val="Normal"/>
    <w:link w:val="BodyText3Char"/>
    <w:uiPriority w:val="99"/>
    <w:rsid w:val="00B108B2"/>
    <w:rPr>
      <w:rFonts w:ascii="TimesLT" w:hAnsi="TimesLT"/>
      <w:b/>
      <w:sz w:val="24"/>
      <w:lang w:val="lt-LT"/>
    </w:rPr>
  </w:style>
  <w:style w:type="character" w:customStyle="1" w:styleId="BodyText3Char">
    <w:name w:val="Body Text 3 Char"/>
    <w:basedOn w:val="DefaultParagraphFont"/>
    <w:link w:val="BodyText3"/>
    <w:uiPriority w:val="99"/>
    <w:rsid w:val="00B108B2"/>
    <w:rPr>
      <w:rFonts w:ascii="TimesLT" w:eastAsia="Times New Roman" w:hAnsi="TimesLT" w:cs="Times New Roman"/>
      <w:b/>
      <w:sz w:val="24"/>
      <w:szCs w:val="20"/>
    </w:rPr>
  </w:style>
  <w:style w:type="paragraph" w:styleId="TOC2">
    <w:name w:val="toc 2"/>
    <w:basedOn w:val="Normal"/>
    <w:next w:val="Normal"/>
    <w:uiPriority w:val="39"/>
    <w:qFormat/>
    <w:rsid w:val="00B108B2"/>
    <w:pPr>
      <w:ind w:left="200"/>
    </w:pPr>
    <w:rPr>
      <w:sz w:val="24"/>
      <w:lang w:val="lt-LT"/>
    </w:rPr>
  </w:style>
  <w:style w:type="paragraph" w:customStyle="1" w:styleId="Pavadin">
    <w:name w:val="Pavadin"/>
    <w:basedOn w:val="Normal"/>
    <w:rsid w:val="00B108B2"/>
    <w:pPr>
      <w:jc w:val="center"/>
    </w:pPr>
    <w:rPr>
      <w:b/>
      <w:sz w:val="28"/>
      <w:lang w:val="lt-LT"/>
    </w:rPr>
  </w:style>
  <w:style w:type="paragraph" w:customStyle="1" w:styleId="alist">
    <w:name w:val="alist"/>
    <w:basedOn w:val="Normal"/>
    <w:rsid w:val="00B108B2"/>
    <w:pPr>
      <w:tabs>
        <w:tab w:val="left" w:pos="360"/>
      </w:tabs>
      <w:spacing w:line="360" w:lineRule="auto"/>
      <w:ind w:left="567" w:firstLine="357"/>
      <w:jc w:val="both"/>
    </w:pPr>
    <w:rPr>
      <w:sz w:val="24"/>
      <w:lang w:val="lt-LT"/>
    </w:rPr>
  </w:style>
  <w:style w:type="paragraph" w:styleId="TOC1">
    <w:name w:val="toc 1"/>
    <w:basedOn w:val="Normal"/>
    <w:next w:val="Normal"/>
    <w:uiPriority w:val="39"/>
    <w:qFormat/>
    <w:rsid w:val="00B108B2"/>
    <w:rPr>
      <w:caps/>
      <w:sz w:val="24"/>
      <w:lang w:val="lt-LT"/>
    </w:rPr>
  </w:style>
  <w:style w:type="paragraph" w:styleId="TOC3">
    <w:name w:val="toc 3"/>
    <w:basedOn w:val="Normal"/>
    <w:next w:val="Normal"/>
    <w:uiPriority w:val="39"/>
    <w:qFormat/>
    <w:rsid w:val="00B108B2"/>
    <w:pPr>
      <w:ind w:left="400"/>
    </w:pPr>
    <w:rPr>
      <w:sz w:val="24"/>
      <w:lang w:val="lt-LT"/>
    </w:rPr>
  </w:style>
  <w:style w:type="paragraph" w:styleId="TOC4">
    <w:name w:val="toc 4"/>
    <w:basedOn w:val="Normal"/>
    <w:next w:val="Normal"/>
    <w:uiPriority w:val="39"/>
    <w:rsid w:val="00B108B2"/>
    <w:pPr>
      <w:ind w:left="600"/>
    </w:pPr>
    <w:rPr>
      <w:sz w:val="24"/>
      <w:lang w:val="lt-LT"/>
    </w:rPr>
  </w:style>
  <w:style w:type="paragraph" w:styleId="TOC5">
    <w:name w:val="toc 5"/>
    <w:basedOn w:val="Normal"/>
    <w:next w:val="Normal"/>
    <w:uiPriority w:val="39"/>
    <w:rsid w:val="00B108B2"/>
    <w:pPr>
      <w:ind w:left="800"/>
    </w:pPr>
    <w:rPr>
      <w:sz w:val="24"/>
      <w:lang w:val="lt-LT"/>
    </w:rPr>
  </w:style>
  <w:style w:type="paragraph" w:styleId="TOC6">
    <w:name w:val="toc 6"/>
    <w:basedOn w:val="Normal"/>
    <w:next w:val="Normal"/>
    <w:uiPriority w:val="39"/>
    <w:rsid w:val="00B108B2"/>
    <w:pPr>
      <w:ind w:left="1000"/>
    </w:pPr>
    <w:rPr>
      <w:sz w:val="24"/>
      <w:lang w:val="lt-LT"/>
    </w:rPr>
  </w:style>
  <w:style w:type="paragraph" w:styleId="TOC7">
    <w:name w:val="toc 7"/>
    <w:basedOn w:val="Normal"/>
    <w:next w:val="Normal"/>
    <w:uiPriority w:val="39"/>
    <w:rsid w:val="00B108B2"/>
    <w:pPr>
      <w:ind w:left="1200"/>
    </w:pPr>
    <w:rPr>
      <w:sz w:val="24"/>
      <w:lang w:val="lt-LT"/>
    </w:rPr>
  </w:style>
  <w:style w:type="paragraph" w:styleId="TOC8">
    <w:name w:val="toc 8"/>
    <w:basedOn w:val="Normal"/>
    <w:next w:val="Normal"/>
    <w:uiPriority w:val="39"/>
    <w:rsid w:val="00B108B2"/>
    <w:pPr>
      <w:ind w:left="1400"/>
    </w:pPr>
    <w:rPr>
      <w:sz w:val="24"/>
      <w:lang w:val="lt-LT"/>
    </w:rPr>
  </w:style>
  <w:style w:type="paragraph" w:styleId="TOC9">
    <w:name w:val="toc 9"/>
    <w:basedOn w:val="Normal"/>
    <w:next w:val="Normal"/>
    <w:uiPriority w:val="39"/>
    <w:rsid w:val="00B108B2"/>
    <w:pPr>
      <w:ind w:left="1600"/>
    </w:pPr>
    <w:rPr>
      <w:sz w:val="24"/>
      <w:lang w:val="lt-LT"/>
    </w:rPr>
  </w:style>
  <w:style w:type="paragraph" w:customStyle="1" w:styleId="Standard">
    <w:name w:val="Standard"/>
    <w:rsid w:val="00B108B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B108B2"/>
    <w:pPr>
      <w:ind w:firstLine="397"/>
      <w:jc w:val="both"/>
    </w:pPr>
    <w:rPr>
      <w:sz w:val="24"/>
      <w:lang w:val="lt-LT"/>
    </w:rPr>
  </w:style>
  <w:style w:type="character" w:customStyle="1" w:styleId="Typewriter">
    <w:name w:val="Typewriter"/>
    <w:rsid w:val="00B108B2"/>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B108B2"/>
    <w:pPr>
      <w:keepNext/>
      <w:tabs>
        <w:tab w:val="num" w:pos="2520"/>
      </w:tabs>
      <w:spacing w:before="120" w:after="120" w:line="360" w:lineRule="exact"/>
      <w:ind w:left="2520" w:hanging="360"/>
      <w:outlineLvl w:val="3"/>
    </w:pPr>
    <w:rPr>
      <w:b/>
      <w:sz w:val="24"/>
      <w:lang w:val="lt-LT"/>
    </w:rPr>
  </w:style>
  <w:style w:type="paragraph" w:customStyle="1" w:styleId="Preformatted">
    <w:name w:val="Preformatted"/>
    <w:basedOn w:val="Normal"/>
    <w:rsid w:val="00B108B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lt-LT"/>
    </w:rPr>
  </w:style>
  <w:style w:type="paragraph" w:customStyle="1" w:styleId="Debesliotekstas1">
    <w:name w:val="Debesėlio tekstas1"/>
    <w:basedOn w:val="Normal"/>
    <w:rsid w:val="00B108B2"/>
    <w:rPr>
      <w:rFonts w:ascii="Tahoma" w:hAnsi="Tahoma" w:cs="Tahoma"/>
      <w:sz w:val="16"/>
      <w:szCs w:val="16"/>
      <w:lang w:val="lt-LT"/>
    </w:rPr>
  </w:style>
  <w:style w:type="paragraph" w:customStyle="1" w:styleId="TXT">
    <w:name w:val="TXT"/>
    <w:basedOn w:val="Normal"/>
    <w:rsid w:val="00B108B2"/>
    <w:pPr>
      <w:numPr>
        <w:numId w:val="8"/>
      </w:numPr>
      <w:spacing w:line="360" w:lineRule="auto"/>
      <w:jc w:val="both"/>
    </w:pPr>
    <w:rPr>
      <w:sz w:val="24"/>
      <w:szCs w:val="24"/>
      <w:lang w:val="lt-LT"/>
    </w:rPr>
  </w:style>
  <w:style w:type="character" w:customStyle="1" w:styleId="ApatiniskolontitulasDiagrama">
    <w:name w:val="Apatinis kolontitulas Diagrama"/>
    <w:rsid w:val="00B108B2"/>
    <w:rPr>
      <w:rFonts w:ascii="TimesLT" w:hAnsi="TimesLT" w:cs="Times New Roman"/>
      <w:sz w:val="24"/>
      <w:lang w:val="en-US" w:eastAsia="en-US" w:bidi="ar-SA"/>
    </w:rPr>
  </w:style>
  <w:style w:type="paragraph" w:styleId="DocumentMap">
    <w:name w:val="Document Map"/>
    <w:basedOn w:val="Normal"/>
    <w:link w:val="DocumentMapChar"/>
    <w:semiHidden/>
    <w:rsid w:val="00B108B2"/>
    <w:pPr>
      <w:shd w:val="clear" w:color="auto" w:fill="000080"/>
    </w:pPr>
    <w:rPr>
      <w:rFonts w:ascii="Tahoma" w:hAnsi="Tahoma" w:cs="Tahoma"/>
      <w:sz w:val="24"/>
      <w:lang w:val="lt-LT"/>
    </w:rPr>
  </w:style>
  <w:style w:type="character" w:customStyle="1" w:styleId="DocumentMapChar">
    <w:name w:val="Document Map Char"/>
    <w:basedOn w:val="DefaultParagraphFont"/>
    <w:link w:val="DocumentMap"/>
    <w:semiHidden/>
    <w:rsid w:val="00B108B2"/>
    <w:rPr>
      <w:rFonts w:ascii="Tahoma" w:eastAsia="Times New Roman" w:hAnsi="Tahoma" w:cs="Tahoma"/>
      <w:sz w:val="24"/>
      <w:szCs w:val="20"/>
      <w:shd w:val="clear" w:color="auto" w:fill="000080"/>
    </w:rPr>
  </w:style>
  <w:style w:type="paragraph" w:customStyle="1" w:styleId="Punktai">
    <w:name w:val="Punktai"/>
    <w:basedOn w:val="Normal"/>
    <w:rsid w:val="00B108B2"/>
    <w:pPr>
      <w:numPr>
        <w:numId w:val="7"/>
      </w:numPr>
      <w:spacing w:line="360" w:lineRule="auto"/>
      <w:jc w:val="both"/>
    </w:pPr>
    <w:rPr>
      <w:sz w:val="24"/>
      <w:lang w:val="lt-LT"/>
    </w:rPr>
  </w:style>
  <w:style w:type="paragraph" w:customStyle="1" w:styleId="Pavadinimas1">
    <w:name w:val="Pavadinimas1"/>
    <w:basedOn w:val="Normal"/>
    <w:rsid w:val="00B108B2"/>
    <w:pPr>
      <w:numPr>
        <w:numId w:val="9"/>
      </w:numPr>
      <w:spacing w:before="360" w:after="120"/>
      <w:jc w:val="center"/>
    </w:pPr>
    <w:rPr>
      <w:b/>
      <w:caps/>
      <w:sz w:val="24"/>
      <w:lang w:val="lt-LT"/>
    </w:rPr>
  </w:style>
  <w:style w:type="paragraph" w:customStyle="1" w:styleId="Punktaipriedu">
    <w:name w:val="Punktai (priedu)"/>
    <w:basedOn w:val="Normal"/>
    <w:rsid w:val="00B108B2"/>
    <w:pPr>
      <w:spacing w:before="120"/>
      <w:jc w:val="both"/>
    </w:pPr>
    <w:rPr>
      <w:sz w:val="24"/>
      <w:lang w:val="lt-LT"/>
    </w:rPr>
  </w:style>
  <w:style w:type="paragraph" w:styleId="List5">
    <w:name w:val="List 5"/>
    <w:basedOn w:val="Normal"/>
    <w:rsid w:val="00B108B2"/>
    <w:pPr>
      <w:ind w:left="1800" w:hanging="360"/>
    </w:pPr>
    <w:rPr>
      <w:rFonts w:ascii="TimesLT" w:hAnsi="TimesLT"/>
      <w:sz w:val="24"/>
      <w:lang w:val="en-US"/>
    </w:rPr>
  </w:style>
  <w:style w:type="paragraph" w:customStyle="1" w:styleId="EmailStyle114">
    <w:name w:val="EmailStyle114"/>
    <w:basedOn w:val="Normal"/>
    <w:semiHidden/>
    <w:rsid w:val="00B108B2"/>
    <w:pPr>
      <w:spacing w:line="360" w:lineRule="auto"/>
    </w:pPr>
    <w:rPr>
      <w:sz w:val="24"/>
      <w:szCs w:val="24"/>
      <w:lang w:val="lt-LT"/>
    </w:rPr>
  </w:style>
  <w:style w:type="paragraph" w:customStyle="1" w:styleId="BodyText1">
    <w:name w:val="Body Text1"/>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NZ10">
    <w:name w:val="StyleNZ1"/>
    <w:basedOn w:val="Heading1"/>
    <w:link w:val="StyleNZ1Char"/>
    <w:autoRedefine/>
    <w:rsid w:val="00B108B2"/>
  </w:style>
  <w:style w:type="paragraph" w:customStyle="1" w:styleId="StyleNZ2">
    <w:name w:val="StyleNZ2"/>
    <w:basedOn w:val="Heading2"/>
    <w:autoRedefine/>
    <w:rsid w:val="00B108B2"/>
    <w:pPr>
      <w:numPr>
        <w:ilvl w:val="0"/>
        <w:numId w:val="16"/>
      </w:numPr>
      <w:tabs>
        <w:tab w:val="clear" w:pos="777"/>
      </w:tabs>
      <w:ind w:left="0" w:firstLine="0"/>
    </w:pPr>
  </w:style>
  <w:style w:type="paragraph" w:customStyle="1" w:styleId="Bullet">
    <w:name w:val="Bullet"/>
    <w:basedOn w:val="BodyText"/>
    <w:rsid w:val="00B108B2"/>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B108B2"/>
    <w:rPr>
      <w:rFonts w:ascii="Book Antiqua" w:hAnsi="Book Antiqua" w:cs="Times New Roman"/>
      <w:sz w:val="18"/>
    </w:rPr>
  </w:style>
  <w:style w:type="paragraph" w:customStyle="1" w:styleId="Topic">
    <w:name w:val="Topic"/>
    <w:basedOn w:val="Normal"/>
    <w:next w:val="Normal"/>
    <w:semiHidden/>
    <w:rsid w:val="00B108B2"/>
    <w:pPr>
      <w:keepNext/>
      <w:numPr>
        <w:numId w:val="19"/>
      </w:numPr>
      <w:spacing w:after="120"/>
    </w:pPr>
    <w:rPr>
      <w:b/>
      <w:sz w:val="24"/>
      <w:szCs w:val="24"/>
      <w:lang w:val="en-US"/>
    </w:rPr>
  </w:style>
  <w:style w:type="paragraph" w:customStyle="1" w:styleId="Lentel">
    <w:name w:val="_Lentelė"/>
    <w:basedOn w:val="Normal"/>
    <w:rsid w:val="00B108B2"/>
    <w:pPr>
      <w:keepNext/>
      <w:spacing w:before="40" w:after="40"/>
      <w:jc w:val="both"/>
    </w:pPr>
    <w:rPr>
      <w:rFonts w:ascii="Arial" w:hAnsi="Arial"/>
      <w:lang w:val="lt-LT"/>
    </w:rPr>
  </w:style>
  <w:style w:type="paragraph" w:customStyle="1" w:styleId="StyleNZ2mod">
    <w:name w:val="StyleNZ2mod"/>
    <w:basedOn w:val="StyleNZ2"/>
    <w:autoRedefine/>
    <w:rsid w:val="00B108B2"/>
  </w:style>
  <w:style w:type="paragraph" w:customStyle="1" w:styleId="StyleTimesNewRoman11ptFirstline127cmLinespacing">
    <w:name w:val="Style Times New Roman 11 pt First line:  127 cm Line spacing:  ..."/>
    <w:basedOn w:val="Normal"/>
    <w:link w:val="StyleTimesNewRoman11ptFirstline127cmLinespacingChar"/>
    <w:autoRedefine/>
    <w:rsid w:val="00B108B2"/>
    <w:pPr>
      <w:spacing w:line="360" w:lineRule="auto"/>
      <w:ind w:firstLine="731"/>
      <w:jc w:val="both"/>
    </w:pPr>
    <w:rPr>
      <w:sz w:val="24"/>
      <w:szCs w:val="24"/>
      <w:lang w:val="lt-LT"/>
    </w:rPr>
  </w:style>
  <w:style w:type="paragraph" w:customStyle="1" w:styleId="1Tekstas0">
    <w:name w:val="1. Tekstas"/>
    <w:basedOn w:val="StyleTimesNewRoman11ptFirstline127cmLinespacing"/>
    <w:link w:val="1TekstasChar0"/>
    <w:rsid w:val="00B108B2"/>
    <w:pPr>
      <w:tabs>
        <w:tab w:val="num" w:pos="360"/>
      </w:tabs>
      <w:ind w:left="360" w:hanging="360"/>
    </w:pPr>
  </w:style>
  <w:style w:type="paragraph" w:customStyle="1" w:styleId="Tekstas">
    <w:name w:val="Tekstas"/>
    <w:basedOn w:val="Normal"/>
    <w:rsid w:val="00B108B2"/>
    <w:pPr>
      <w:spacing w:line="360" w:lineRule="auto"/>
      <w:ind w:right="45" w:firstLine="720"/>
      <w:jc w:val="both"/>
    </w:pPr>
    <w:rPr>
      <w:sz w:val="22"/>
      <w:szCs w:val="22"/>
      <w:lang w:val="lt-LT"/>
    </w:rPr>
  </w:style>
  <w:style w:type="paragraph" w:customStyle="1" w:styleId="Antrat11">
    <w:name w:val="Antraštė 11"/>
    <w:basedOn w:val="Heading1"/>
    <w:rsid w:val="00B108B2"/>
  </w:style>
  <w:style w:type="character" w:customStyle="1" w:styleId="StyleTimesNewRoman11ptFirstline127cmLinespacingChar">
    <w:name w:val="Style Times New Roman 11 pt First line:  127 cm Line spacing:  ... Char"/>
    <w:link w:val="StyleTimesNewRoman11ptFirstline127cmLinespacing"/>
    <w:locked/>
    <w:rsid w:val="00B108B2"/>
    <w:rPr>
      <w:rFonts w:ascii="Times New Roman" w:eastAsia="Times New Roman" w:hAnsi="Times New Roman" w:cs="Times New Roman"/>
      <w:sz w:val="24"/>
      <w:szCs w:val="24"/>
    </w:rPr>
  </w:style>
  <w:style w:type="character" w:customStyle="1" w:styleId="1TekstasChar0">
    <w:name w:val="1. Tekstas Char"/>
    <w:link w:val="1Tekstas0"/>
    <w:locked/>
    <w:rsid w:val="00B108B2"/>
    <w:rPr>
      <w:rFonts w:ascii="Times New Roman" w:eastAsia="Times New Roman" w:hAnsi="Times New Roman" w:cs="Times New Roman"/>
      <w:sz w:val="24"/>
      <w:szCs w:val="24"/>
    </w:rPr>
  </w:style>
  <w:style w:type="paragraph" w:customStyle="1" w:styleId="headingas">
    <w:name w:val="headingas"/>
    <w:basedOn w:val="Heading9"/>
    <w:uiPriority w:val="99"/>
    <w:rsid w:val="00B108B2"/>
  </w:style>
  <w:style w:type="paragraph" w:customStyle="1" w:styleId="bodis">
    <w:name w:val="bodis"/>
    <w:basedOn w:val="Normal"/>
    <w:uiPriority w:val="99"/>
    <w:rsid w:val="00B108B2"/>
    <w:pPr>
      <w:numPr>
        <w:ilvl w:val="6"/>
        <w:numId w:val="17"/>
      </w:numPr>
      <w:tabs>
        <w:tab w:val="left" w:pos="1134"/>
      </w:tabs>
      <w:spacing w:line="360" w:lineRule="auto"/>
      <w:jc w:val="both"/>
    </w:pPr>
    <w:rPr>
      <w:sz w:val="24"/>
      <w:szCs w:val="24"/>
      <w:lang w:val="lt-LT"/>
    </w:rPr>
  </w:style>
  <w:style w:type="paragraph" w:customStyle="1" w:styleId="STsuttekstasLT">
    <w:name w:val="ST_sut_tekstasLT"/>
    <w:basedOn w:val="Normal"/>
    <w:rsid w:val="00B108B2"/>
    <w:pPr>
      <w:keepLines/>
      <w:spacing w:before="120"/>
      <w:ind w:firstLine="720"/>
      <w:jc w:val="both"/>
    </w:pPr>
    <w:rPr>
      <w:sz w:val="24"/>
      <w:lang w:val="lt-LT"/>
    </w:rPr>
  </w:style>
  <w:style w:type="paragraph" w:customStyle="1" w:styleId="Apacia">
    <w:name w:val="Apacia"/>
    <w:basedOn w:val="Normal"/>
    <w:rsid w:val="00B108B2"/>
    <w:rPr>
      <w:szCs w:val="24"/>
      <w:lang w:val="lt-LT"/>
    </w:rPr>
  </w:style>
  <w:style w:type="paragraph" w:customStyle="1" w:styleId="AlnosNumbered">
    <w:name w:val="Alnos Numbered"/>
    <w:basedOn w:val="Normal"/>
    <w:rsid w:val="00B108B2"/>
    <w:pPr>
      <w:numPr>
        <w:numId w:val="15"/>
      </w:numPr>
      <w:jc w:val="both"/>
    </w:pPr>
    <w:rPr>
      <w:rFonts w:ascii="Arial" w:hAnsi="Arial"/>
      <w:szCs w:val="24"/>
      <w:lang w:val="en-US"/>
    </w:rPr>
  </w:style>
  <w:style w:type="character" w:customStyle="1" w:styleId="HSPunktaiChar">
    <w:name w:val="HSPunktai Char"/>
    <w:basedOn w:val="DefaultParagraphFont"/>
    <w:locked/>
    <w:rsid w:val="00B108B2"/>
    <w:rPr>
      <w:rFonts w:ascii="Times New Roman" w:eastAsia="Times New Roman" w:hAnsi="Times New Roman" w:cs="Times New Roman"/>
      <w:sz w:val="24"/>
      <w:szCs w:val="20"/>
    </w:rPr>
  </w:style>
  <w:style w:type="paragraph" w:customStyle="1" w:styleId="SSS">
    <w:name w:val="SSS"/>
    <w:basedOn w:val="HSPunktai"/>
    <w:link w:val="SSSChar"/>
    <w:rsid w:val="00B108B2"/>
    <w:pPr>
      <w:tabs>
        <w:tab w:val="num" w:pos="1512"/>
      </w:tabs>
      <w:ind w:left="1512" w:hanging="432"/>
      <w:contextualSpacing/>
    </w:pPr>
  </w:style>
  <w:style w:type="character" w:customStyle="1" w:styleId="SSSChar">
    <w:name w:val="SSS Char"/>
    <w:basedOn w:val="HSPunktaiChar1"/>
    <w:link w:val="SSS"/>
    <w:locked/>
    <w:rsid w:val="00B108B2"/>
    <w:rPr>
      <w:rFonts w:ascii="Times New Roman" w:eastAsia="Times New Roman" w:hAnsi="Times New Roman" w:cs="Times New Roman"/>
      <w:sz w:val="24"/>
      <w:szCs w:val="20"/>
    </w:rPr>
  </w:style>
  <w:style w:type="paragraph" w:styleId="Revision">
    <w:name w:val="Revision"/>
    <w:hidden/>
    <w:uiPriority w:val="99"/>
    <w:semiHidden/>
    <w:rsid w:val="00B108B2"/>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link w:val="modPunktaiCharChar"/>
    <w:uiPriority w:val="99"/>
    <w:rsid w:val="00B108B2"/>
    <w:pPr>
      <w:numPr>
        <w:ilvl w:val="0"/>
        <w:numId w:val="27"/>
      </w:numPr>
      <w:tabs>
        <w:tab w:val="clear" w:pos="360"/>
      </w:tabs>
      <w:ind w:left="0" w:firstLine="0"/>
    </w:pPr>
  </w:style>
  <w:style w:type="paragraph" w:customStyle="1" w:styleId="MPapunktis1lygis">
    <w:name w:val="M. Papunktis 1 lygis"/>
    <w:basedOn w:val="modPunktai"/>
    <w:uiPriority w:val="99"/>
    <w:rsid w:val="00B108B2"/>
    <w:pPr>
      <w:numPr>
        <w:ilvl w:val="1"/>
      </w:numPr>
      <w:tabs>
        <w:tab w:val="clear" w:pos="928"/>
      </w:tabs>
      <w:ind w:left="0" w:firstLine="0"/>
    </w:pPr>
  </w:style>
  <w:style w:type="numbering" w:customStyle="1" w:styleId="PunktaiZZZ">
    <w:name w:val="Punktai ZZZ"/>
    <w:rsid w:val="00B108B2"/>
    <w:pPr>
      <w:numPr>
        <w:numId w:val="22"/>
      </w:numPr>
    </w:pPr>
  </w:style>
  <w:style w:type="numbering" w:customStyle="1" w:styleId="Punktunumeracija">
    <w:name w:val="Punktu numeracija"/>
    <w:rsid w:val="00B108B2"/>
    <w:pPr>
      <w:numPr>
        <w:numId w:val="20"/>
      </w:numPr>
    </w:pPr>
  </w:style>
  <w:style w:type="numbering" w:customStyle="1" w:styleId="CurrentList1">
    <w:name w:val="Current List1"/>
    <w:rsid w:val="00B108B2"/>
    <w:pPr>
      <w:numPr>
        <w:numId w:val="10"/>
      </w:numPr>
    </w:pPr>
  </w:style>
  <w:style w:type="numbering" w:customStyle="1" w:styleId="StyleHS">
    <w:name w:val="Style HS"/>
    <w:rsid w:val="00B108B2"/>
    <w:pPr>
      <w:numPr>
        <w:numId w:val="25"/>
      </w:numPr>
    </w:pPr>
  </w:style>
  <w:style w:type="numbering" w:customStyle="1" w:styleId="Punktunumerijacija">
    <w:name w:val="Punktu numerijacija"/>
    <w:rsid w:val="00B108B2"/>
    <w:pPr>
      <w:numPr>
        <w:numId w:val="18"/>
      </w:numPr>
    </w:pPr>
  </w:style>
  <w:style w:type="numbering" w:customStyle="1" w:styleId="PPunktai">
    <w:name w:val="PPunktai"/>
    <w:uiPriority w:val="99"/>
    <w:rsid w:val="00B108B2"/>
    <w:pPr>
      <w:numPr>
        <w:numId w:val="26"/>
      </w:numPr>
    </w:pPr>
  </w:style>
  <w:style w:type="numbering" w:customStyle="1" w:styleId="Style1">
    <w:name w:val="Style1"/>
    <w:rsid w:val="00B108B2"/>
    <w:pPr>
      <w:numPr>
        <w:numId w:val="21"/>
      </w:numPr>
    </w:pPr>
  </w:style>
  <w:style w:type="numbering" w:customStyle="1" w:styleId="StyleOutlinenumberedZZZ">
    <w:name w:val="Style Outline numbered ZZZ"/>
    <w:rsid w:val="00B108B2"/>
    <w:pPr>
      <w:numPr>
        <w:numId w:val="23"/>
      </w:numPr>
    </w:pPr>
  </w:style>
  <w:style w:type="numbering" w:customStyle="1" w:styleId="HS">
    <w:name w:val="HS"/>
    <w:rsid w:val="00B108B2"/>
    <w:pPr>
      <w:numPr>
        <w:numId w:val="24"/>
      </w:numPr>
    </w:pPr>
  </w:style>
  <w:style w:type="numbering" w:styleId="111111">
    <w:name w:val="Outline List 2"/>
    <w:basedOn w:val="NoList"/>
    <w:semiHidden/>
    <w:unhideWhenUsed/>
    <w:rsid w:val="00B108B2"/>
    <w:pPr>
      <w:numPr>
        <w:numId w:val="11"/>
      </w:numPr>
    </w:pPr>
  </w:style>
  <w:style w:type="numbering" w:styleId="1ai">
    <w:name w:val="Outline List 1"/>
    <w:basedOn w:val="NoList"/>
    <w:semiHidden/>
    <w:unhideWhenUsed/>
    <w:rsid w:val="00B108B2"/>
    <w:pPr>
      <w:numPr>
        <w:numId w:val="12"/>
      </w:numPr>
    </w:pPr>
  </w:style>
  <w:style w:type="numbering" w:styleId="ArticleSection">
    <w:name w:val="Outline List 3"/>
    <w:basedOn w:val="NoList"/>
    <w:uiPriority w:val="99"/>
    <w:semiHidden/>
    <w:unhideWhenUsed/>
    <w:rsid w:val="00B108B2"/>
    <w:pPr>
      <w:numPr>
        <w:numId w:val="13"/>
      </w:numPr>
    </w:pPr>
  </w:style>
  <w:style w:type="paragraph" w:customStyle="1" w:styleId="StyleHeading1Bold">
    <w:name w:val="Style Heading 1 + Bold"/>
    <w:basedOn w:val="Heading1"/>
    <w:link w:val="StyleHeading1BoldChar"/>
    <w:autoRedefine/>
    <w:rsid w:val="00B108B2"/>
    <w:pPr>
      <w:keepLines w:val="0"/>
      <w:numPr>
        <w:numId w:val="0"/>
      </w:numPr>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lang w:val="lt-LT"/>
    </w:rPr>
  </w:style>
  <w:style w:type="paragraph" w:customStyle="1" w:styleId="Diagrama">
    <w:name w:val="Diagrama"/>
    <w:basedOn w:val="Normal"/>
    <w:rsid w:val="00B108B2"/>
    <w:pPr>
      <w:spacing w:after="160" w:line="240" w:lineRule="exact"/>
    </w:pPr>
    <w:rPr>
      <w:rFonts w:ascii="Tahoma" w:hAnsi="Tahoma"/>
      <w:lang w:val="en-US"/>
    </w:rPr>
  </w:style>
  <w:style w:type="paragraph" w:customStyle="1" w:styleId="LentaCENTR">
    <w:name w:val="Lenta CENTR"/>
    <w:basedOn w:val="BodyText1"/>
    <w:rsid w:val="00B108B2"/>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B108B2"/>
    <w:pPr>
      <w:spacing w:before="120" w:after="120"/>
      <w:jc w:val="both"/>
    </w:pPr>
    <w:rPr>
      <w:rFonts w:ascii="Arial" w:hAnsi="Arial" w:cs="Arial"/>
      <w:lang w:val="en-US"/>
    </w:rPr>
  </w:style>
  <w:style w:type="paragraph" w:customStyle="1" w:styleId="DiagramaCharCharDiagrama">
    <w:name w:val="Diagrama Char Char Diagrama"/>
    <w:basedOn w:val="Normal"/>
    <w:rsid w:val="00B108B2"/>
    <w:pPr>
      <w:spacing w:after="160" w:line="240" w:lineRule="exact"/>
    </w:pPr>
    <w:rPr>
      <w:rFonts w:ascii="Tahoma" w:hAnsi="Tahoma"/>
      <w:lang w:val="en-US"/>
    </w:rPr>
  </w:style>
  <w:style w:type="paragraph" w:customStyle="1" w:styleId="11tekstas">
    <w:name w:val="1.1. tekstas"/>
    <w:basedOn w:val="1tekstas"/>
    <w:link w:val="11tekstasChar"/>
    <w:qFormat/>
    <w:rsid w:val="00B108B2"/>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B108B2"/>
    <w:rPr>
      <w:rFonts w:ascii="Times New Roman" w:eastAsia="Times New Roman" w:hAnsi="Times New Roman" w:cs="Times New Roman"/>
      <w:b/>
      <w:sz w:val="24"/>
      <w:szCs w:val="20"/>
    </w:rPr>
  </w:style>
  <w:style w:type="character" w:customStyle="1" w:styleId="StyleNZ1Char">
    <w:name w:val="StyleNZ1 Char"/>
    <w:link w:val="StyleNZ10"/>
    <w:locked/>
    <w:rsid w:val="00B108B2"/>
    <w:rPr>
      <w:rFonts w:asciiTheme="majorHAnsi" w:eastAsiaTheme="majorEastAsia" w:hAnsiTheme="majorHAnsi" w:cstheme="majorBidi"/>
      <w:color w:val="2F5496" w:themeColor="accent1" w:themeShade="BF"/>
      <w:sz w:val="32"/>
      <w:szCs w:val="32"/>
      <w:lang w:val="ru-RU"/>
    </w:rPr>
  </w:style>
  <w:style w:type="paragraph" w:customStyle="1" w:styleId="bodytext0">
    <w:name w:val="bodytext"/>
    <w:basedOn w:val="Normal"/>
    <w:rsid w:val="00B108B2"/>
    <w:pPr>
      <w:spacing w:before="100" w:beforeAutospacing="1" w:after="100" w:afterAutospacing="1"/>
    </w:pPr>
    <w:rPr>
      <w:sz w:val="24"/>
      <w:szCs w:val="24"/>
      <w:lang w:val="lt-LT" w:eastAsia="lt-LT"/>
    </w:rPr>
  </w:style>
  <w:style w:type="paragraph" w:customStyle="1" w:styleId="1tekstas1">
    <w:name w:val="1tekstas"/>
    <w:basedOn w:val="Normal"/>
    <w:rsid w:val="00B108B2"/>
    <w:pPr>
      <w:spacing w:line="360" w:lineRule="auto"/>
      <w:ind w:firstLine="709"/>
      <w:jc w:val="both"/>
    </w:pPr>
    <w:rPr>
      <w:rFonts w:eastAsia="Calibri"/>
      <w:sz w:val="24"/>
      <w:szCs w:val="24"/>
      <w:lang w:val="lt-LT" w:eastAsia="lt-LT"/>
    </w:rPr>
  </w:style>
  <w:style w:type="paragraph" w:customStyle="1" w:styleId="stylenz1">
    <w:name w:val="stylenz1"/>
    <w:basedOn w:val="Normal"/>
    <w:rsid w:val="00B108B2"/>
    <w:pPr>
      <w:numPr>
        <w:numId w:val="28"/>
      </w:numPr>
      <w:spacing w:line="360" w:lineRule="auto"/>
      <w:jc w:val="both"/>
    </w:pPr>
    <w:rPr>
      <w:sz w:val="24"/>
      <w:szCs w:val="24"/>
      <w:lang w:val="lt-LT" w:eastAsia="lt-LT"/>
    </w:rPr>
  </w:style>
  <w:style w:type="paragraph" w:customStyle="1" w:styleId="stylenz20">
    <w:name w:val="stylenz2"/>
    <w:basedOn w:val="Normal"/>
    <w:rsid w:val="00B108B2"/>
    <w:pPr>
      <w:numPr>
        <w:ilvl w:val="1"/>
        <w:numId w:val="28"/>
      </w:numPr>
      <w:spacing w:line="360" w:lineRule="auto"/>
      <w:ind w:right="-1"/>
      <w:jc w:val="both"/>
    </w:pPr>
    <w:rPr>
      <w:sz w:val="24"/>
      <w:szCs w:val="24"/>
      <w:lang w:val="lt-LT" w:eastAsia="lt-LT"/>
    </w:rPr>
  </w:style>
  <w:style w:type="paragraph" w:customStyle="1" w:styleId="StyleBoldAllcapsCenteredRight025cmBefore12ptAf1">
    <w:name w:val="Style Bold All caps Centered Right:  025 cm Before:  12 pt Af...1"/>
    <w:basedOn w:val="Normal"/>
    <w:autoRedefine/>
    <w:rsid w:val="00B108B2"/>
    <w:pPr>
      <w:keepNext/>
      <w:spacing w:before="240" w:after="240" w:line="360" w:lineRule="auto"/>
      <w:jc w:val="center"/>
    </w:pPr>
    <w:rPr>
      <w:b/>
      <w:bCs/>
      <w:caps/>
      <w:sz w:val="24"/>
      <w:lang w:val="lt-LT"/>
    </w:rPr>
  </w:style>
  <w:style w:type="paragraph" w:customStyle="1" w:styleId="MSkyrius">
    <w:name w:val="M. Skyrius"/>
    <w:basedOn w:val="Normal"/>
    <w:uiPriority w:val="99"/>
    <w:rsid w:val="00B108B2"/>
    <w:pPr>
      <w:tabs>
        <w:tab w:val="num" w:pos="426"/>
      </w:tabs>
      <w:spacing w:before="360" w:after="120"/>
      <w:jc w:val="center"/>
    </w:pPr>
    <w:rPr>
      <w:b/>
      <w:caps/>
      <w:sz w:val="24"/>
      <w:lang w:val="lt-LT"/>
    </w:rPr>
  </w:style>
  <w:style w:type="paragraph" w:customStyle="1" w:styleId="Mpriedas3skyrius">
    <w:name w:val="M.priedas3 skyrius"/>
    <w:basedOn w:val="MSkyrius"/>
    <w:uiPriority w:val="99"/>
    <w:rsid w:val="00B108B2"/>
    <w:pPr>
      <w:tabs>
        <w:tab w:val="clear" w:pos="426"/>
        <w:tab w:val="num" w:pos="720"/>
      </w:tabs>
    </w:pPr>
    <w:rPr>
      <w:iCs/>
    </w:rPr>
  </w:style>
  <w:style w:type="paragraph" w:customStyle="1" w:styleId="modpriedas3punktai">
    <w:name w:val="mod: priedas 3 punktai"/>
    <w:basedOn w:val="modPunktai"/>
    <w:uiPriority w:val="99"/>
    <w:rsid w:val="00B108B2"/>
    <w:pPr>
      <w:keepNext w:val="0"/>
      <w:keepLines w:val="0"/>
      <w:widowControl w:val="0"/>
      <w:numPr>
        <w:numId w:val="29"/>
      </w:numPr>
      <w:spacing w:before="0" w:line="360" w:lineRule="auto"/>
      <w:jc w:val="center"/>
    </w:pPr>
    <w:rPr>
      <w:rFonts w:ascii="Times New Roman Bold" w:eastAsia="Times New Roman" w:hAnsi="Times New Roman Bold" w:cs="Times New Roman"/>
      <w:b/>
      <w:bCs/>
      <w:iCs/>
      <w:caps/>
      <w:color w:val="auto"/>
      <w:sz w:val="24"/>
      <w:szCs w:val="20"/>
      <w:lang w:val="lt-LT"/>
    </w:rPr>
  </w:style>
  <w:style w:type="paragraph" w:customStyle="1" w:styleId="M3Priedpapunktis">
    <w:name w:val="M.3Pried papunktis"/>
    <w:basedOn w:val="modpriedas3punktai"/>
    <w:uiPriority w:val="99"/>
    <w:rsid w:val="00B108B2"/>
    <w:pPr>
      <w:numPr>
        <w:ilvl w:val="1"/>
      </w:numPr>
    </w:pPr>
  </w:style>
  <w:style w:type="paragraph" w:styleId="EndnoteText">
    <w:name w:val="endnote text"/>
    <w:basedOn w:val="Normal"/>
    <w:link w:val="EndnoteTextChar"/>
    <w:rsid w:val="00B108B2"/>
    <w:rPr>
      <w:lang w:val="lt-LT"/>
    </w:rPr>
  </w:style>
  <w:style w:type="character" w:customStyle="1" w:styleId="EndnoteTextChar">
    <w:name w:val="Endnote Text Char"/>
    <w:basedOn w:val="DefaultParagraphFont"/>
    <w:link w:val="EndnoteText"/>
    <w:rsid w:val="00B108B2"/>
    <w:rPr>
      <w:rFonts w:ascii="Times New Roman" w:eastAsia="Times New Roman" w:hAnsi="Times New Roman" w:cs="Times New Roman"/>
      <w:sz w:val="20"/>
      <w:szCs w:val="20"/>
    </w:rPr>
  </w:style>
  <w:style w:type="character" w:styleId="EndnoteReference">
    <w:name w:val="endnote reference"/>
    <w:rsid w:val="00B108B2"/>
    <w:rPr>
      <w:vertAlign w:val="superscript"/>
    </w:rPr>
  </w:style>
  <w:style w:type="paragraph" w:customStyle="1" w:styleId="Papunktis">
    <w:name w:val="Papunktis"/>
    <w:basedOn w:val="BodyTextIndent"/>
    <w:rsid w:val="00B108B2"/>
    <w:pPr>
      <w:ind w:firstLine="720"/>
    </w:pPr>
    <w:rPr>
      <w:szCs w:val="24"/>
    </w:rPr>
  </w:style>
  <w:style w:type="paragraph" w:styleId="PlainText">
    <w:name w:val="Plain Text"/>
    <w:basedOn w:val="Normal"/>
    <w:link w:val="PlainTextChar"/>
    <w:uiPriority w:val="99"/>
    <w:rsid w:val="00B108B2"/>
    <w:rPr>
      <w:rFonts w:ascii="Courier New" w:hAnsi="Courier New"/>
      <w:lang w:val="en-US"/>
    </w:rPr>
  </w:style>
  <w:style w:type="character" w:customStyle="1" w:styleId="PlainTextChar">
    <w:name w:val="Plain Text Char"/>
    <w:basedOn w:val="DefaultParagraphFont"/>
    <w:link w:val="PlainText"/>
    <w:uiPriority w:val="99"/>
    <w:rsid w:val="00B108B2"/>
    <w:rPr>
      <w:rFonts w:ascii="Courier New" w:eastAsia="Times New Roman" w:hAnsi="Courier New" w:cs="Times New Roman"/>
      <w:sz w:val="20"/>
      <w:szCs w:val="20"/>
      <w:lang w:val="en-US"/>
    </w:rPr>
  </w:style>
  <w:style w:type="paragraph" w:customStyle="1" w:styleId="ACTAS">
    <w:name w:val="ACTAS"/>
    <w:basedOn w:val="Normal"/>
    <w:rsid w:val="00B108B2"/>
    <w:rPr>
      <w:rFonts w:ascii="Arial" w:hAnsi="Arial"/>
      <w:szCs w:val="24"/>
      <w:lang w:val="lt-LT" w:eastAsia="lt-LT"/>
    </w:rPr>
  </w:style>
  <w:style w:type="paragraph" w:customStyle="1" w:styleId="Pavadinimas3">
    <w:name w:val="Pavadinimas3"/>
    <w:basedOn w:val="Normal"/>
    <w:rsid w:val="00B108B2"/>
    <w:pPr>
      <w:tabs>
        <w:tab w:val="num" w:pos="720"/>
      </w:tabs>
      <w:spacing w:before="360" w:after="120"/>
      <w:jc w:val="center"/>
    </w:pPr>
    <w:rPr>
      <w:b/>
      <w:caps/>
      <w:sz w:val="24"/>
      <w:lang w:val="lt-LT"/>
    </w:rPr>
  </w:style>
  <w:style w:type="paragraph" w:styleId="NoSpacing">
    <w:name w:val="No Spacing"/>
    <w:uiPriority w:val="1"/>
    <w:qFormat/>
    <w:rsid w:val="00B108B2"/>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B108B2"/>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B108B2"/>
    <w:rPr>
      <w:b/>
      <w:caps/>
    </w:rPr>
  </w:style>
  <w:style w:type="character" w:customStyle="1" w:styleId="111Char">
    <w:name w:val="111 Char"/>
    <w:basedOn w:val="Punktai11Char"/>
    <w:link w:val="111"/>
    <w:rsid w:val="00B108B2"/>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B108B2"/>
    <w:pPr>
      <w:widowControl/>
      <w:tabs>
        <w:tab w:val="left" w:pos="1134"/>
      </w:tabs>
      <w:autoSpaceDE/>
      <w:autoSpaceDN/>
      <w:adjustRightInd/>
      <w:spacing w:line="360" w:lineRule="auto"/>
      <w:ind w:left="0" w:firstLine="709"/>
      <w:jc w:val="center"/>
    </w:pPr>
    <w:rPr>
      <w:rFonts w:asciiTheme="minorHAnsi" w:eastAsiaTheme="minorHAnsi" w:hAnsiTheme="minorHAnsi" w:cstheme="minorBidi"/>
      <w:b/>
      <w:caps/>
      <w:sz w:val="22"/>
      <w:szCs w:val="22"/>
      <w:lang w:eastAsia="en-US"/>
    </w:rPr>
  </w:style>
  <w:style w:type="paragraph" w:customStyle="1" w:styleId="Hyperlink1">
    <w:name w:val="Hyperlink1"/>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B108B2"/>
    <w:pPr>
      <w:tabs>
        <w:tab w:val="num" w:pos="720"/>
      </w:tabs>
      <w:spacing w:before="360" w:after="120"/>
      <w:jc w:val="center"/>
    </w:pPr>
    <w:rPr>
      <w:b/>
      <w:caps/>
      <w:sz w:val="24"/>
      <w:lang w:val="lt-LT"/>
    </w:rPr>
  </w:style>
  <w:style w:type="paragraph" w:customStyle="1" w:styleId="linija0">
    <w:name w:val="linija"/>
    <w:basedOn w:val="Normal"/>
    <w:rsid w:val="00B108B2"/>
    <w:pPr>
      <w:spacing w:before="100" w:beforeAutospacing="1" w:after="100" w:afterAutospacing="1"/>
    </w:pPr>
    <w:rPr>
      <w:sz w:val="24"/>
      <w:szCs w:val="24"/>
      <w:lang w:val="lt-LT" w:eastAsia="lt-LT"/>
    </w:rPr>
  </w:style>
  <w:style w:type="paragraph" w:customStyle="1" w:styleId="BodyText20">
    <w:name w:val="Body Text2"/>
    <w:rsid w:val="00B108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B108B2"/>
    <w:pPr>
      <w:spacing w:before="120" w:after="120"/>
    </w:pPr>
    <w:rPr>
      <w:sz w:val="24"/>
      <w:lang w:val="lt-LT"/>
    </w:rPr>
  </w:style>
  <w:style w:type="paragraph" w:customStyle="1" w:styleId="BodyText30">
    <w:name w:val="Body Text3"/>
    <w:link w:val="BodytextChar0"/>
    <w:rsid w:val="00B108B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B108B2"/>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B108B2"/>
    <w:pPr>
      <w:numPr>
        <w:numId w:val="31"/>
      </w:numPr>
      <w:tabs>
        <w:tab w:val="left" w:pos="993"/>
        <w:tab w:val="left" w:pos="1134"/>
        <w:tab w:val="left" w:pos="1276"/>
        <w:tab w:val="left" w:pos="1418"/>
        <w:tab w:val="left" w:pos="1560"/>
        <w:tab w:val="left" w:pos="1701"/>
      </w:tabs>
      <w:spacing w:line="360" w:lineRule="auto"/>
      <w:ind w:left="928"/>
      <w:jc w:val="both"/>
    </w:pPr>
    <w:rPr>
      <w:szCs w:val="24"/>
      <w:lang w:val="lt-LT"/>
    </w:rPr>
  </w:style>
  <w:style w:type="paragraph" w:customStyle="1" w:styleId="11Pagrindinistekstas">
    <w:name w:val="1.1. Pagrindinis tekstas"/>
    <w:basedOn w:val="1Pagrindinistekstas"/>
    <w:link w:val="11PagrindinistekstasChar"/>
    <w:qFormat/>
    <w:rsid w:val="00B108B2"/>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B108B2"/>
    <w:rPr>
      <w:rFonts w:ascii="Times New Roman" w:eastAsia="Times New Roman" w:hAnsi="Times New Roman" w:cs="Times New Roman"/>
      <w:sz w:val="20"/>
      <w:szCs w:val="24"/>
    </w:rPr>
  </w:style>
  <w:style w:type="paragraph" w:customStyle="1" w:styleId="111Pagrindinis">
    <w:name w:val="1.1.1. Pagrindinis"/>
    <w:basedOn w:val="11Pagrindinistekstas"/>
    <w:qFormat/>
    <w:rsid w:val="00B108B2"/>
    <w:pPr>
      <w:numPr>
        <w:ilvl w:val="2"/>
      </w:numPr>
      <w:tabs>
        <w:tab w:val="clear" w:pos="993"/>
        <w:tab w:val="clear" w:pos="1134"/>
        <w:tab w:val="num" w:pos="360"/>
        <w:tab w:val="num" w:pos="2160"/>
        <w:tab w:val="num" w:pos="2217"/>
      </w:tabs>
      <w:ind w:left="1944" w:hanging="720"/>
    </w:pPr>
  </w:style>
  <w:style w:type="paragraph" w:customStyle="1" w:styleId="1111pagrindinis">
    <w:name w:val="1.1.1.1. pagrindinis"/>
    <w:basedOn w:val="111Pagrindinis"/>
    <w:qFormat/>
    <w:rsid w:val="00B108B2"/>
    <w:pPr>
      <w:numPr>
        <w:ilvl w:val="3"/>
      </w:numPr>
      <w:tabs>
        <w:tab w:val="clear" w:pos="1418"/>
        <w:tab w:val="clear" w:pos="1560"/>
        <w:tab w:val="left" w:pos="-2268"/>
        <w:tab w:val="left" w:pos="-1985"/>
        <w:tab w:val="num" w:pos="360"/>
        <w:tab w:val="left" w:pos="1985"/>
        <w:tab w:val="left" w:pos="2127"/>
        <w:tab w:val="num" w:pos="2160"/>
        <w:tab w:val="num" w:pos="2520"/>
        <w:tab w:val="num" w:pos="2937"/>
      </w:tabs>
      <w:ind w:left="2448" w:hanging="720"/>
    </w:pPr>
  </w:style>
  <w:style w:type="character" w:customStyle="1" w:styleId="11PagrindinistekstasChar">
    <w:name w:val="1.1. Pagrindinis tekstas Char"/>
    <w:link w:val="11Pagrindinistekstas"/>
    <w:rsid w:val="00B108B2"/>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B108B2"/>
  </w:style>
  <w:style w:type="paragraph" w:customStyle="1" w:styleId="EmailStyle861">
    <w:name w:val="EmailStyle861"/>
    <w:basedOn w:val="Normal"/>
    <w:semiHidden/>
    <w:rsid w:val="00B108B2"/>
    <w:pPr>
      <w:spacing w:line="360" w:lineRule="auto"/>
    </w:pPr>
    <w:rPr>
      <w:sz w:val="24"/>
      <w:szCs w:val="24"/>
      <w:lang w:val="lt-LT"/>
    </w:rPr>
  </w:style>
  <w:style w:type="paragraph" w:customStyle="1" w:styleId="Char1">
    <w:name w:val="Char1"/>
    <w:basedOn w:val="Normal"/>
    <w:rsid w:val="00B108B2"/>
    <w:pPr>
      <w:spacing w:after="160" w:line="240" w:lineRule="exact"/>
    </w:pPr>
    <w:rPr>
      <w:rFonts w:ascii="Tahoma" w:hAnsi="Tahoma"/>
      <w:lang w:val="en-US"/>
    </w:rPr>
  </w:style>
  <w:style w:type="character" w:customStyle="1" w:styleId="text101">
    <w:name w:val="text101"/>
    <w:rsid w:val="00B108B2"/>
    <w:rPr>
      <w:rFonts w:ascii="Tahoma" w:hAnsi="Tahoma" w:cs="Tahoma" w:hint="default"/>
      <w:color w:val="333333"/>
      <w:sz w:val="15"/>
      <w:szCs w:val="15"/>
    </w:rPr>
  </w:style>
  <w:style w:type="character" w:customStyle="1" w:styleId="dlxnowrap1">
    <w:name w:val="dlxnowrap1"/>
    <w:basedOn w:val="DefaultParagraphFont"/>
    <w:rsid w:val="00B108B2"/>
  </w:style>
  <w:style w:type="paragraph" w:customStyle="1" w:styleId="BodyText11">
    <w:name w:val="Body Text11"/>
    <w:uiPriority w:val="99"/>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B108B2"/>
    <w:pPr>
      <w:numPr>
        <w:numId w:val="33"/>
      </w:numPr>
      <w:spacing w:after="120" w:line="240" w:lineRule="atLeast"/>
    </w:pPr>
    <w:rPr>
      <w:sz w:val="22"/>
      <w:szCs w:val="24"/>
      <w:lang w:val="fi-FI"/>
    </w:rPr>
  </w:style>
  <w:style w:type="paragraph" w:customStyle="1" w:styleId="Head1">
    <w:name w:val="Head1"/>
    <w:basedOn w:val="Heading1"/>
    <w:next w:val="Heading1"/>
    <w:link w:val="Head1Char"/>
    <w:rsid w:val="00B108B2"/>
    <w:pPr>
      <w:keepLines w:val="0"/>
      <w:pageBreakBefore/>
      <w:numPr>
        <w:numId w:val="35"/>
      </w:numPr>
      <w:spacing w:line="360" w:lineRule="auto"/>
      <w:ind w:left="0" w:firstLine="426"/>
      <w:jc w:val="center"/>
    </w:pPr>
    <w:rPr>
      <w:rFonts w:ascii="Times New Roman" w:eastAsia="MS Mincho" w:hAnsi="Times New Roman" w:cs="Times New Roman"/>
      <w:bCs/>
      <w:noProof/>
      <w:color w:val="auto"/>
      <w:kern w:val="32"/>
      <w:sz w:val="36"/>
      <w:lang w:val="lt-LT"/>
    </w:rPr>
  </w:style>
  <w:style w:type="character" w:customStyle="1" w:styleId="Head1Char">
    <w:name w:val="Head1 Char"/>
    <w:link w:val="Head1"/>
    <w:rsid w:val="00B108B2"/>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B108B2"/>
    <w:pPr>
      <w:pageBreakBefore/>
      <w:numPr>
        <w:numId w:val="34"/>
      </w:numPr>
      <w:spacing w:line="360" w:lineRule="auto"/>
      <w:jc w:val="center"/>
    </w:pPr>
    <w:rPr>
      <w:rFonts w:ascii="Times New Roman Bold" w:hAnsi="Times New Roman Bold"/>
      <w:b/>
      <w:caps/>
      <w:sz w:val="28"/>
      <w:szCs w:val="28"/>
      <w:lang w:val="lt-LT"/>
    </w:rPr>
  </w:style>
  <w:style w:type="paragraph" w:customStyle="1" w:styleId="SouceCode">
    <w:name w:val="Souce Code"/>
    <w:basedOn w:val="Normal"/>
    <w:rsid w:val="00B108B2"/>
    <w:pPr>
      <w:keepLines/>
      <w:numPr>
        <w:numId w:val="36"/>
      </w:numPr>
      <w:tabs>
        <w:tab w:val="clear" w:pos="360"/>
        <w:tab w:val="left" w:pos="567"/>
        <w:tab w:val="left" w:pos="1134"/>
        <w:tab w:val="left" w:pos="1701"/>
        <w:tab w:val="left" w:pos="2268"/>
        <w:tab w:val="left" w:pos="2835"/>
        <w:tab w:val="left" w:pos="3402"/>
        <w:tab w:val="left" w:pos="3969"/>
        <w:tab w:val="left" w:pos="4536"/>
      </w:tabs>
      <w:spacing w:after="120"/>
      <w:ind w:left="0" w:firstLine="540"/>
      <w:jc w:val="both"/>
    </w:pPr>
    <w:rPr>
      <w:rFonts w:ascii="Courier New" w:hAnsi="Courier New"/>
      <w:sz w:val="22"/>
      <w:lang w:val="lt-LT" w:eastAsia="lt-LT"/>
    </w:rPr>
  </w:style>
  <w:style w:type="character" w:customStyle="1" w:styleId="StyleHeading1BoldChar">
    <w:name w:val="Style Heading 1 + Bold Char"/>
    <w:link w:val="StyleHeading1Bold"/>
    <w:rsid w:val="00B108B2"/>
    <w:rPr>
      <w:rFonts w:ascii="Times New Roman Bold" w:eastAsia="Times New Roman" w:hAnsi="Times New Roman Bold" w:cs="Times New Roman"/>
      <w:b/>
      <w:bCs/>
      <w:caps/>
      <w:sz w:val="24"/>
      <w:szCs w:val="20"/>
    </w:rPr>
  </w:style>
  <w:style w:type="paragraph" w:customStyle="1" w:styleId="BBListBullet">
    <w:name w:val="BB List Bullet"/>
    <w:basedOn w:val="Normal"/>
    <w:rsid w:val="00B108B2"/>
    <w:pPr>
      <w:numPr>
        <w:numId w:val="37"/>
      </w:numPr>
      <w:tabs>
        <w:tab w:val="left" w:pos="284"/>
      </w:tabs>
      <w:spacing w:after="80"/>
    </w:pPr>
    <w:rPr>
      <w:rFonts w:ascii="Calibri" w:hAnsi="Calibri"/>
      <w:sz w:val="22"/>
      <w:lang w:val="lt-LT" w:eastAsia="lt-LT"/>
    </w:rPr>
  </w:style>
  <w:style w:type="paragraph" w:customStyle="1" w:styleId="FMAnormaltext">
    <w:name w:val="FM A normal text"/>
    <w:basedOn w:val="Normal"/>
    <w:rsid w:val="00B108B2"/>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lang w:val="lt-LT"/>
    </w:rPr>
  </w:style>
  <w:style w:type="paragraph" w:customStyle="1" w:styleId="FMNormal">
    <w:name w:val="FM_Normal"/>
    <w:basedOn w:val="Normal"/>
    <w:rsid w:val="00B108B2"/>
    <w:pPr>
      <w:spacing w:before="120" w:after="120"/>
    </w:pPr>
    <w:rPr>
      <w:rFonts w:ascii="Arial" w:hAnsi="Arial" w:cs="Arial"/>
      <w:bCs/>
      <w:iCs/>
      <w:color w:val="000000"/>
      <w:sz w:val="24"/>
      <w:szCs w:val="24"/>
      <w:lang w:val="lt-LT" w:eastAsia="lt-LT"/>
    </w:rPr>
  </w:style>
  <w:style w:type="numbering" w:customStyle="1" w:styleId="Style2">
    <w:name w:val="Style2"/>
    <w:rsid w:val="00B108B2"/>
    <w:pPr>
      <w:numPr>
        <w:numId w:val="38"/>
      </w:numPr>
    </w:pPr>
  </w:style>
  <w:style w:type="paragraph" w:customStyle="1" w:styleId="StyleLinespacing15lines">
    <w:name w:val="Style Line spacing:  1.5 lines"/>
    <w:basedOn w:val="Normal"/>
    <w:link w:val="StyleLinespacing15linesChar"/>
    <w:rsid w:val="00B108B2"/>
    <w:pPr>
      <w:widowControl w:val="0"/>
      <w:spacing w:line="360" w:lineRule="auto"/>
      <w:ind w:firstLine="720"/>
      <w:jc w:val="both"/>
    </w:pPr>
    <w:rPr>
      <w:sz w:val="24"/>
      <w:lang w:val="lt-LT"/>
    </w:rPr>
  </w:style>
  <w:style w:type="character" w:customStyle="1" w:styleId="StyleLinespacing15linesChar">
    <w:name w:val="Style Line spacing:  1.5 lines Char"/>
    <w:link w:val="StyleLinespacing15lines"/>
    <w:rsid w:val="00B108B2"/>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B108B2"/>
    <w:pPr>
      <w:keepNext w:val="0"/>
      <w:keepLines w:val="0"/>
      <w:widowControl w:val="0"/>
      <w:numPr>
        <w:ilvl w:val="0"/>
        <w:numId w:val="0"/>
      </w:numPr>
      <w:spacing w:before="120" w:after="120"/>
      <w:ind w:left="720" w:hanging="720"/>
      <w:jc w:val="both"/>
    </w:pPr>
    <w:rPr>
      <w:rFonts w:ascii="Times New Roman" w:eastAsia="Times New Roman" w:hAnsi="Times New Roman" w:cs="Times New Roman"/>
      <w:color w:val="auto"/>
      <w:kern w:val="16"/>
      <w:szCs w:val="20"/>
      <w:lang w:val="lt-LT"/>
    </w:rPr>
  </w:style>
  <w:style w:type="paragraph" w:customStyle="1" w:styleId="StyleHeading2Bold">
    <w:name w:val="Style Heading 2 + Bold"/>
    <w:basedOn w:val="Heading2"/>
    <w:link w:val="StyleHeading2BoldChar"/>
    <w:rsid w:val="00B108B2"/>
    <w:pPr>
      <w:keepNext w:val="0"/>
      <w:keepLines w:val="0"/>
      <w:widowControl w:val="0"/>
      <w:numPr>
        <w:numId w:val="0"/>
      </w:numPr>
      <w:spacing w:before="0" w:line="360" w:lineRule="auto"/>
      <w:ind w:firstLine="720"/>
      <w:jc w:val="both"/>
    </w:pPr>
    <w:rPr>
      <w:rFonts w:ascii="Times New Roman" w:eastAsia="Times New Roman" w:hAnsi="Times New Roman" w:cs="Times New Roman"/>
      <w:b/>
      <w:bCs/>
      <w:color w:val="auto"/>
      <w:kern w:val="28"/>
      <w:sz w:val="24"/>
      <w:szCs w:val="24"/>
      <w:lang w:val="lt-LT"/>
    </w:rPr>
  </w:style>
  <w:style w:type="character" w:customStyle="1" w:styleId="StyleHeading2BoldChar">
    <w:name w:val="Style Heading 2 + Bold Char"/>
    <w:link w:val="StyleHeading2Bold"/>
    <w:rsid w:val="00B108B2"/>
    <w:rPr>
      <w:rFonts w:ascii="Times New Roman" w:eastAsia="Times New Roman" w:hAnsi="Times New Roman" w:cs="Times New Roman"/>
      <w:b/>
      <w:bCs/>
      <w:kern w:val="28"/>
      <w:sz w:val="24"/>
      <w:szCs w:val="24"/>
    </w:rPr>
  </w:style>
  <w:style w:type="paragraph" w:customStyle="1" w:styleId="BBtext">
    <w:name w:val="BB_text"/>
    <w:basedOn w:val="Normal"/>
    <w:link w:val="BBtextChar"/>
    <w:rsid w:val="00B108B2"/>
    <w:pPr>
      <w:spacing w:after="80"/>
      <w:ind w:firstLine="510"/>
      <w:jc w:val="both"/>
    </w:pPr>
    <w:rPr>
      <w:rFonts w:ascii="Calibri" w:hAnsi="Calibri"/>
      <w:sz w:val="22"/>
      <w:lang w:val="lt-LT"/>
    </w:rPr>
  </w:style>
  <w:style w:type="character" w:customStyle="1" w:styleId="BBtextChar">
    <w:name w:val="BB_text Char"/>
    <w:link w:val="BBtext"/>
    <w:rsid w:val="00B108B2"/>
    <w:rPr>
      <w:rFonts w:ascii="Calibri" w:eastAsia="Times New Roman" w:hAnsi="Calibri" w:cs="Times New Roman"/>
      <w:szCs w:val="20"/>
    </w:rPr>
  </w:style>
  <w:style w:type="character" w:customStyle="1" w:styleId="hps">
    <w:name w:val="hps"/>
    <w:rsid w:val="00B108B2"/>
  </w:style>
  <w:style w:type="paragraph" w:customStyle="1" w:styleId="msolistparagraph0">
    <w:name w:val="msolistparagraph"/>
    <w:basedOn w:val="Normal"/>
    <w:rsid w:val="00B108B2"/>
    <w:pPr>
      <w:ind w:left="720"/>
    </w:pPr>
    <w:rPr>
      <w:rFonts w:ascii="Calibri" w:hAnsi="Calibri" w:cs="Calibri"/>
      <w:snapToGrid w:val="0"/>
      <w:sz w:val="22"/>
      <w:szCs w:val="22"/>
      <w:lang w:val="fr-BE" w:eastAsia="fr-BE"/>
    </w:rPr>
  </w:style>
  <w:style w:type="paragraph" w:customStyle="1" w:styleId="Betarp1">
    <w:name w:val="Be tarpų1"/>
    <w:uiPriority w:val="1"/>
    <w:qFormat/>
    <w:rsid w:val="00B108B2"/>
    <w:pPr>
      <w:spacing w:after="0" w:line="240" w:lineRule="auto"/>
    </w:pPr>
    <w:rPr>
      <w:rFonts w:ascii="Times New Roman" w:eastAsia="Calibri" w:hAnsi="Times New Roman" w:cs="Times New Roman"/>
      <w:sz w:val="24"/>
    </w:rPr>
  </w:style>
  <w:style w:type="character" w:customStyle="1" w:styleId="NoSpacingChar">
    <w:name w:val="No Spacing Char"/>
    <w:rsid w:val="00B108B2"/>
    <w:rPr>
      <w:sz w:val="22"/>
      <w:szCs w:val="22"/>
      <w:lang w:val="lt-LT" w:eastAsia="en-US" w:bidi="ar-SA"/>
    </w:rPr>
  </w:style>
  <w:style w:type="paragraph" w:customStyle="1" w:styleId="Sraopastraipa">
    <w:name w:val="Sąrao pastraipa"/>
    <w:basedOn w:val="Normal"/>
    <w:rsid w:val="00B108B2"/>
    <w:pPr>
      <w:ind w:left="720"/>
    </w:pPr>
    <w:rPr>
      <w:sz w:val="24"/>
      <w:szCs w:val="24"/>
      <w:lang w:val="en-US"/>
    </w:rPr>
  </w:style>
  <w:style w:type="character" w:customStyle="1" w:styleId="clear1">
    <w:name w:val="clear1"/>
    <w:basedOn w:val="DefaultParagraphFont"/>
    <w:rsid w:val="00B108B2"/>
  </w:style>
  <w:style w:type="paragraph" w:customStyle="1" w:styleId="111tekstas">
    <w:name w:val="1.1.1 tekstas"/>
    <w:basedOn w:val="11tekstas"/>
    <w:link w:val="111tekstasChar"/>
    <w:qFormat/>
    <w:rsid w:val="00B108B2"/>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2">
    <w:name w:val="Стиль2"/>
    <w:basedOn w:val="Normal"/>
    <w:rsid w:val="00B108B2"/>
    <w:pPr>
      <w:tabs>
        <w:tab w:val="left" w:pos="1298"/>
      </w:tabs>
      <w:spacing w:line="360" w:lineRule="auto"/>
      <w:ind w:firstLine="1298"/>
    </w:pPr>
    <w:rPr>
      <w:sz w:val="24"/>
    </w:rPr>
  </w:style>
  <w:style w:type="paragraph" w:customStyle="1" w:styleId="4">
    <w:name w:val="Стиль4"/>
    <w:basedOn w:val="2"/>
    <w:rsid w:val="00B108B2"/>
    <w:pPr>
      <w:tabs>
        <w:tab w:val="clear" w:pos="1298"/>
      </w:tabs>
      <w:jc w:val="both"/>
    </w:pPr>
  </w:style>
  <w:style w:type="paragraph" w:customStyle="1" w:styleId="patvirtinta0">
    <w:name w:val="patvirtinta"/>
    <w:basedOn w:val="Normal"/>
    <w:rsid w:val="00B108B2"/>
    <w:pPr>
      <w:spacing w:before="100" w:beforeAutospacing="1" w:after="100" w:afterAutospacing="1"/>
    </w:pPr>
    <w:rPr>
      <w:sz w:val="24"/>
      <w:szCs w:val="24"/>
      <w:lang w:val="en-US"/>
    </w:rPr>
  </w:style>
  <w:style w:type="character" w:customStyle="1" w:styleId="DiagramaDiagrama2">
    <w:name w:val="Diagrama Diagrama2"/>
    <w:rsid w:val="00B108B2"/>
    <w:rPr>
      <w:sz w:val="24"/>
      <w:lang w:val="lt-LT" w:eastAsia="en-US" w:bidi="ar-SA"/>
    </w:rPr>
  </w:style>
  <w:style w:type="character" w:customStyle="1" w:styleId="CharCharDiagramaDiagrama1">
    <w:name w:val="Char Char Diagrama Diagrama1"/>
    <w:rsid w:val="00B108B2"/>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B108B2"/>
    <w:rPr>
      <w:sz w:val="24"/>
      <w:lang w:eastAsia="en-US"/>
    </w:rPr>
  </w:style>
  <w:style w:type="character" w:customStyle="1" w:styleId="modPunktaiCharChar">
    <w:name w:val="mod: Punktai Char Char"/>
    <w:link w:val="modPunktai"/>
    <w:uiPriority w:val="99"/>
    <w:locked/>
    <w:rsid w:val="00B108B2"/>
    <w:rPr>
      <w:rFonts w:asciiTheme="majorHAnsi" w:eastAsiaTheme="majorEastAsia" w:hAnsiTheme="majorHAnsi" w:cstheme="majorBidi"/>
      <w:color w:val="2F5496" w:themeColor="accent1" w:themeShade="BF"/>
      <w:sz w:val="26"/>
      <w:szCs w:val="26"/>
      <w:lang w:val="ru-RU"/>
    </w:rPr>
  </w:style>
  <w:style w:type="table" w:customStyle="1" w:styleId="TableGrid1">
    <w:name w:val="Table Grid1"/>
    <w:basedOn w:val="TableNormal"/>
    <w:next w:val="TableGrid"/>
    <w:rsid w:val="00B108B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basedOn w:val="Normal"/>
    <w:uiPriority w:val="99"/>
    <w:rsid w:val="00B108B2"/>
    <w:pPr>
      <w:numPr>
        <w:numId w:val="39"/>
      </w:numPr>
      <w:spacing w:line="360" w:lineRule="auto"/>
      <w:jc w:val="center"/>
    </w:pPr>
    <w:rPr>
      <w:b/>
      <w:color w:val="000000"/>
      <w:sz w:val="24"/>
      <w:szCs w:val="24"/>
      <w:lang w:val="lt-LT"/>
    </w:rPr>
  </w:style>
  <w:style w:type="character" w:customStyle="1" w:styleId="Bodytext22">
    <w:name w:val="Body text (2)"/>
    <w:basedOn w:val="DefaultParagraphFont"/>
    <w:rsid w:val="00B108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Style1Char">
    <w:name w:val="Style1 Char"/>
    <w:basedOn w:val="DefaultParagraphFont"/>
    <w:rsid w:val="00B108B2"/>
    <w:rPr>
      <w:rFonts w:ascii="Times New Roman" w:eastAsia="Times New Roman" w:hAnsi="Times New Roman" w:cs="Times New Roman"/>
      <w:sz w:val="24"/>
      <w:szCs w:val="24"/>
      <w:lang w:eastAsia="lt-LT"/>
    </w:rPr>
  </w:style>
  <w:style w:type="character" w:customStyle="1" w:styleId="Style2Char">
    <w:name w:val="Style2 Char"/>
    <w:basedOn w:val="Style1Char"/>
    <w:rsid w:val="00B108B2"/>
    <w:rPr>
      <w:rFonts w:ascii="Times New Roman" w:eastAsia="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B108B2"/>
    <w:rPr>
      <w:color w:val="808080"/>
      <w:shd w:val="clear" w:color="auto" w:fill="E6E6E6"/>
    </w:rPr>
  </w:style>
  <w:style w:type="character" w:customStyle="1" w:styleId="service-tag">
    <w:name w:val="service-tag"/>
    <w:basedOn w:val="DefaultParagraphFont"/>
    <w:rsid w:val="00B108B2"/>
  </w:style>
  <w:style w:type="character" w:customStyle="1" w:styleId="UnresolvedMention2">
    <w:name w:val="Unresolved Mention2"/>
    <w:basedOn w:val="DefaultParagraphFont"/>
    <w:uiPriority w:val="99"/>
    <w:semiHidden/>
    <w:unhideWhenUsed/>
    <w:rsid w:val="00B108B2"/>
    <w:rPr>
      <w:color w:val="808080"/>
      <w:shd w:val="clear" w:color="auto" w:fill="E6E6E6"/>
    </w:rPr>
  </w:style>
  <w:style w:type="paragraph" w:customStyle="1" w:styleId="Style8">
    <w:name w:val="Style8"/>
    <w:basedOn w:val="Normal"/>
    <w:uiPriority w:val="99"/>
    <w:rsid w:val="00B108B2"/>
    <w:pPr>
      <w:widowControl w:val="0"/>
      <w:autoSpaceDE w:val="0"/>
      <w:autoSpaceDN w:val="0"/>
      <w:adjustRightInd w:val="0"/>
      <w:spacing w:line="271" w:lineRule="exact"/>
      <w:ind w:hanging="355"/>
      <w:jc w:val="both"/>
    </w:pPr>
    <w:rPr>
      <w:rFonts w:ascii="Arial" w:eastAsiaTheme="minorEastAsia" w:hAnsi="Arial" w:cs="Arial"/>
      <w:sz w:val="24"/>
      <w:szCs w:val="24"/>
      <w:lang w:val="en-US"/>
    </w:rPr>
  </w:style>
  <w:style w:type="character" w:customStyle="1" w:styleId="FontStyle38">
    <w:name w:val="Font Style38"/>
    <w:basedOn w:val="DefaultParagraphFont"/>
    <w:uiPriority w:val="99"/>
    <w:rsid w:val="00B108B2"/>
    <w:rPr>
      <w:rFonts w:ascii="Arial" w:hAnsi="Arial" w:cs="Arial" w:hint="default"/>
      <w:b/>
      <w:bCs/>
      <w:sz w:val="22"/>
      <w:szCs w:val="22"/>
    </w:rPr>
  </w:style>
  <w:style w:type="character" w:customStyle="1" w:styleId="UnresolvedMention3">
    <w:name w:val="Unresolved Mention3"/>
    <w:basedOn w:val="DefaultParagraphFont"/>
    <w:uiPriority w:val="99"/>
    <w:semiHidden/>
    <w:unhideWhenUsed/>
    <w:rsid w:val="00B108B2"/>
    <w:rPr>
      <w:color w:val="808080"/>
      <w:shd w:val="clear" w:color="auto" w:fill="E6E6E6"/>
    </w:rPr>
  </w:style>
  <w:style w:type="character" w:customStyle="1" w:styleId="skpavadinimasChar">
    <w:name w:val="sk.pavadinimas Char"/>
    <w:basedOn w:val="DefaultParagraphFont"/>
    <w:link w:val="skpavadinimas"/>
    <w:locked/>
    <w:rsid w:val="00B108B2"/>
    <w:rPr>
      <w:b/>
    </w:rPr>
  </w:style>
  <w:style w:type="paragraph" w:customStyle="1" w:styleId="skpavadinimas">
    <w:name w:val="sk.pavadinimas"/>
    <w:basedOn w:val="Heading3"/>
    <w:link w:val="skpavadinimasChar"/>
    <w:qFormat/>
    <w:rsid w:val="00B108B2"/>
    <w:pPr>
      <w:keepNext w:val="0"/>
      <w:keepLines w:val="0"/>
      <w:numPr>
        <w:ilvl w:val="0"/>
        <w:numId w:val="0"/>
      </w:numPr>
      <w:spacing w:before="0" w:line="360" w:lineRule="auto"/>
      <w:jc w:val="center"/>
    </w:pPr>
    <w:rPr>
      <w:rFonts w:asciiTheme="minorHAnsi" w:eastAsiaTheme="minorHAnsi" w:hAnsiTheme="minorHAnsi" w:cstheme="minorBidi"/>
      <w:b/>
      <w:color w:val="auto"/>
      <w:sz w:val="22"/>
      <w:szCs w:val="22"/>
      <w:lang w:val="lt-LT"/>
    </w:rPr>
  </w:style>
  <w:style w:type="character" w:customStyle="1" w:styleId="UnresolvedMention4">
    <w:name w:val="Unresolved Mention4"/>
    <w:basedOn w:val="DefaultParagraphFont"/>
    <w:uiPriority w:val="99"/>
    <w:semiHidden/>
    <w:unhideWhenUsed/>
    <w:rsid w:val="00B108B2"/>
    <w:rPr>
      <w:color w:val="605E5C"/>
      <w:shd w:val="clear" w:color="auto" w:fill="E1DFDD"/>
    </w:rPr>
  </w:style>
  <w:style w:type="paragraph" w:customStyle="1" w:styleId="NormalLent">
    <w:name w:val="Normal Lent"/>
    <w:basedOn w:val="Normal"/>
    <w:rsid w:val="00B108B2"/>
    <w:pPr>
      <w:jc w:val="both"/>
    </w:pPr>
    <w:rPr>
      <w:sz w:val="24"/>
      <w:lang w:val="lt-LT"/>
    </w:rPr>
  </w:style>
  <w:style w:type="character" w:customStyle="1" w:styleId="111tekstasChar">
    <w:name w:val="1.1.1 tekstas Char"/>
    <w:link w:val="111tekstas"/>
    <w:rsid w:val="00B108B2"/>
    <w:rPr>
      <w:rFonts w:ascii="Times New Roman" w:eastAsia="Times New Roman" w:hAnsi="Times New Roman" w:cs="Times New Roman"/>
      <w:bCs/>
      <w:sz w:val="24"/>
      <w:szCs w:val="24"/>
    </w:rPr>
  </w:style>
  <w:style w:type="paragraph" w:customStyle="1" w:styleId="BodyTextIndent4">
    <w:name w:val="Body Text Indent 4"/>
    <w:basedOn w:val="BodyTextIndent2"/>
    <w:rsid w:val="00B108B2"/>
    <w:pPr>
      <w:numPr>
        <w:numId w:val="40"/>
      </w:numPr>
      <w:tabs>
        <w:tab w:val="clear" w:pos="1440"/>
      </w:tabs>
      <w:spacing w:after="120" w:line="360" w:lineRule="auto"/>
      <w:ind w:left="0" w:firstLine="0"/>
    </w:pPr>
    <w:rPr>
      <w:color w:val="000000"/>
      <w:szCs w:val="24"/>
    </w:rPr>
  </w:style>
  <w:style w:type="paragraph" w:customStyle="1" w:styleId="ANTRAS">
    <w:name w:val="ANTRAS"/>
    <w:basedOn w:val="BodyTextIndent"/>
    <w:rsid w:val="00B108B2"/>
    <w:pPr>
      <w:numPr>
        <w:ilvl w:val="3"/>
        <w:numId w:val="40"/>
      </w:numPr>
      <w:tabs>
        <w:tab w:val="clear" w:pos="2520"/>
        <w:tab w:val="num" w:pos="1800"/>
      </w:tabs>
      <w:spacing w:line="360" w:lineRule="auto"/>
      <w:ind w:left="1728" w:hanging="648"/>
    </w:pPr>
    <w:rPr>
      <w:rFonts w:eastAsia="MS Mincho"/>
      <w:color w:val="000000"/>
      <w:szCs w:val="24"/>
    </w:rPr>
  </w:style>
  <w:style w:type="paragraph" w:customStyle="1" w:styleId="TRECIAS">
    <w:name w:val="TRECIAS"/>
    <w:basedOn w:val="BodyTextIndent"/>
    <w:link w:val="TRECIASChar"/>
    <w:rsid w:val="00B108B2"/>
    <w:pPr>
      <w:numPr>
        <w:ilvl w:val="2"/>
        <w:numId w:val="40"/>
      </w:numPr>
      <w:spacing w:line="360" w:lineRule="auto"/>
    </w:pPr>
    <w:rPr>
      <w:rFonts w:eastAsia="MS Mincho"/>
      <w:iCs/>
      <w:color w:val="000000"/>
      <w:szCs w:val="24"/>
    </w:rPr>
  </w:style>
  <w:style w:type="character" w:customStyle="1" w:styleId="TRECIASChar">
    <w:name w:val="TRECIAS Char"/>
    <w:basedOn w:val="BodyTextIndentChar"/>
    <w:link w:val="TRECIAS"/>
    <w:rsid w:val="00B108B2"/>
    <w:rPr>
      <w:rFonts w:ascii="Times New Roman" w:eastAsia="MS Mincho" w:hAnsi="Times New Roman" w:cs="Times New Roman"/>
      <w:iCs/>
      <w:color w:val="000000"/>
      <w:sz w:val="24"/>
      <w:szCs w:val="24"/>
    </w:rPr>
  </w:style>
  <w:style w:type="paragraph" w:customStyle="1" w:styleId="antras0">
    <w:name w:val="antras"/>
    <w:basedOn w:val="Normal"/>
    <w:rsid w:val="00B108B2"/>
    <w:pPr>
      <w:numPr>
        <w:ilvl w:val="4"/>
        <w:numId w:val="40"/>
      </w:numPr>
      <w:tabs>
        <w:tab w:val="clear" w:pos="1080"/>
        <w:tab w:val="num" w:pos="720"/>
      </w:tabs>
      <w:spacing w:line="360" w:lineRule="auto"/>
      <w:ind w:left="720" w:hanging="720"/>
      <w:jc w:val="both"/>
    </w:pPr>
    <w:rPr>
      <w:color w:val="000000"/>
      <w:sz w:val="24"/>
      <w:szCs w:val="24"/>
      <w:lang w:val="en-US"/>
    </w:rPr>
  </w:style>
  <w:style w:type="paragraph" w:customStyle="1" w:styleId="CVNormal">
    <w:name w:val="CV Normal"/>
    <w:basedOn w:val="Normal"/>
    <w:rsid w:val="00B108B2"/>
    <w:pPr>
      <w:suppressAutoHyphens/>
      <w:ind w:left="113" w:right="113"/>
    </w:pPr>
    <w:rPr>
      <w:rFonts w:ascii="Arial Narrow" w:hAnsi="Arial Narrow"/>
      <w:lang w:val="lt-LT" w:eastAsia="ar-SA"/>
    </w:rPr>
  </w:style>
  <w:style w:type="character" w:customStyle="1" w:styleId="Normal1">
    <w:name w:val="Normal1"/>
    <w:basedOn w:val="DefaultParagraphFont"/>
    <w:rsid w:val="00B108B2"/>
  </w:style>
  <w:style w:type="character" w:customStyle="1" w:styleId="silver">
    <w:name w:val="silver"/>
    <w:basedOn w:val="DefaultParagraphFont"/>
    <w:rsid w:val="00B108B2"/>
  </w:style>
  <w:style w:type="paragraph" w:customStyle="1" w:styleId="CVNormal-FirstLine">
    <w:name w:val="CV Normal - First Line"/>
    <w:basedOn w:val="CVNormal"/>
    <w:next w:val="CVNormal"/>
    <w:rsid w:val="00B108B2"/>
    <w:pPr>
      <w:spacing w:before="74"/>
    </w:pPr>
    <w:rPr>
      <w:rFonts w:cs="Arial Narrow"/>
      <w:lang w:eastAsia="zh-CN"/>
    </w:rPr>
  </w:style>
  <w:style w:type="paragraph" w:customStyle="1" w:styleId="CVMedium">
    <w:name w:val="CV Medium"/>
    <w:basedOn w:val="Normal"/>
    <w:rsid w:val="00B108B2"/>
    <w:pPr>
      <w:suppressAutoHyphens/>
      <w:ind w:left="113" w:right="113"/>
    </w:pPr>
    <w:rPr>
      <w:rFonts w:ascii="Arial Narrow" w:hAnsi="Arial Narrow" w:cs="Arial Narrow"/>
      <w:b/>
      <w:sz w:val="22"/>
      <w:lang w:val="lt-LT" w:eastAsia="zh-CN"/>
    </w:rPr>
  </w:style>
  <w:style w:type="paragraph" w:customStyle="1" w:styleId="LevelAssessment-Heading2">
    <w:name w:val="Level Assessment - Heading 2"/>
    <w:basedOn w:val="Normal"/>
    <w:rsid w:val="00B108B2"/>
    <w:pPr>
      <w:suppressAutoHyphens/>
      <w:ind w:left="57" w:right="57"/>
      <w:jc w:val="center"/>
    </w:pPr>
    <w:rPr>
      <w:rFonts w:ascii="Arial Narrow" w:hAnsi="Arial Narrow"/>
      <w:sz w:val="18"/>
      <w:lang w:val="en-US" w:eastAsia="ar-SA"/>
    </w:rPr>
  </w:style>
  <w:style w:type="paragraph" w:customStyle="1" w:styleId="CVMajor">
    <w:name w:val="CV Major"/>
    <w:basedOn w:val="Normal"/>
    <w:rsid w:val="00B108B2"/>
    <w:pPr>
      <w:suppressAutoHyphens/>
      <w:ind w:left="113" w:right="113"/>
    </w:pPr>
    <w:rPr>
      <w:rFonts w:ascii="Arial Narrow" w:hAnsi="Arial Narrow"/>
      <w:b/>
      <w:sz w:val="24"/>
      <w:lang w:val="lt-LT" w:eastAsia="ar-SA"/>
    </w:rPr>
  </w:style>
  <w:style w:type="character" w:customStyle="1" w:styleId="WW-Absatz-Standardschriftart11">
    <w:name w:val="WW-Absatz-Standardschriftart11"/>
    <w:rsid w:val="00B108B2"/>
  </w:style>
  <w:style w:type="paragraph" w:customStyle="1" w:styleId="GridCompetency1">
    <w:name w:val="Grid Competency 1"/>
    <w:basedOn w:val="Normal"/>
    <w:next w:val="Normal"/>
    <w:rsid w:val="00B108B2"/>
    <w:pPr>
      <w:widowControl w:val="0"/>
      <w:suppressAutoHyphens/>
      <w:jc w:val="center"/>
    </w:pPr>
    <w:rPr>
      <w:rFonts w:ascii="Arial Narrow" w:eastAsia="Lucida Sans Unicode" w:hAnsi="Arial Narrow"/>
      <w:caps/>
      <w:szCs w:val="24"/>
      <w:lang w:val="lt-LT"/>
    </w:rPr>
  </w:style>
  <w:style w:type="paragraph" w:customStyle="1" w:styleId="CVSpacer">
    <w:name w:val="CV Spacer"/>
    <w:basedOn w:val="CVNormal"/>
    <w:rsid w:val="00B108B2"/>
    <w:rPr>
      <w:sz w:val="4"/>
    </w:rPr>
  </w:style>
  <w:style w:type="character" w:customStyle="1" w:styleId="WW-DefaultParagraphFont">
    <w:name w:val="WW-Default Paragraph Font"/>
    <w:rsid w:val="00B108B2"/>
  </w:style>
  <w:style w:type="character" w:customStyle="1" w:styleId="HeaderChar1">
    <w:name w:val="Header Char1"/>
    <w:uiPriority w:val="99"/>
    <w:rsid w:val="00B108B2"/>
    <w:rPr>
      <w:sz w:val="24"/>
      <w:lang w:val="lt-LT" w:eastAsia="en-US" w:bidi="ar-SA"/>
    </w:rPr>
  </w:style>
  <w:style w:type="paragraph" w:styleId="Quote">
    <w:name w:val="Quote"/>
    <w:basedOn w:val="Normal"/>
    <w:next w:val="Normal"/>
    <w:link w:val="QuoteChar"/>
    <w:uiPriority w:val="29"/>
    <w:qFormat/>
    <w:rsid w:val="00B108B2"/>
    <w:pPr>
      <w:spacing w:before="160" w:after="120" w:line="264" w:lineRule="auto"/>
      <w:ind w:left="720" w:right="720"/>
    </w:pPr>
    <w:rPr>
      <w:rFonts w:asciiTheme="minorHAnsi" w:eastAsiaTheme="minorEastAsia" w:hAnsiTheme="minorHAnsi" w:cstheme="minorBidi"/>
      <w:i/>
      <w:iCs/>
      <w:color w:val="404040" w:themeColor="text1" w:themeTint="BF"/>
      <w:lang w:val="lt-LT"/>
    </w:rPr>
  </w:style>
  <w:style w:type="character" w:customStyle="1" w:styleId="QuoteChar">
    <w:name w:val="Quote Char"/>
    <w:basedOn w:val="DefaultParagraphFont"/>
    <w:link w:val="Quote"/>
    <w:uiPriority w:val="29"/>
    <w:rsid w:val="00B108B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108B2"/>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lang w:val="lt-LT"/>
    </w:rPr>
  </w:style>
  <w:style w:type="character" w:customStyle="1" w:styleId="IntenseQuoteChar">
    <w:name w:val="Intense Quote Char"/>
    <w:basedOn w:val="DefaultParagraphFont"/>
    <w:link w:val="IntenseQuote"/>
    <w:uiPriority w:val="30"/>
    <w:rsid w:val="00B108B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108B2"/>
    <w:rPr>
      <w:i/>
      <w:iCs/>
      <w:color w:val="404040" w:themeColor="text1" w:themeTint="BF"/>
    </w:rPr>
  </w:style>
  <w:style w:type="character" w:styleId="IntenseEmphasis">
    <w:name w:val="Intense Emphasis"/>
    <w:basedOn w:val="DefaultParagraphFont"/>
    <w:uiPriority w:val="21"/>
    <w:qFormat/>
    <w:rsid w:val="00B108B2"/>
    <w:rPr>
      <w:b/>
      <w:bCs/>
      <w:i/>
      <w:iCs/>
    </w:rPr>
  </w:style>
  <w:style w:type="character" w:styleId="SubtleReference">
    <w:name w:val="Subtle Reference"/>
    <w:basedOn w:val="DefaultParagraphFont"/>
    <w:uiPriority w:val="31"/>
    <w:qFormat/>
    <w:rsid w:val="00B108B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08B2"/>
    <w:rPr>
      <w:b/>
      <w:bCs/>
      <w:smallCaps/>
      <w:spacing w:val="5"/>
      <w:u w:val="single"/>
    </w:rPr>
  </w:style>
  <w:style w:type="character" w:styleId="BookTitle">
    <w:name w:val="Book Title"/>
    <w:basedOn w:val="DefaultParagraphFont"/>
    <w:uiPriority w:val="33"/>
    <w:qFormat/>
    <w:rsid w:val="00B108B2"/>
    <w:rPr>
      <w:b/>
      <w:bCs/>
      <w:smallCaps/>
    </w:rPr>
  </w:style>
  <w:style w:type="numbering" w:customStyle="1" w:styleId="Style3">
    <w:name w:val="Style3"/>
    <w:uiPriority w:val="99"/>
    <w:rsid w:val="00B108B2"/>
    <w:pPr>
      <w:numPr>
        <w:numId w:val="41"/>
      </w:numPr>
    </w:pPr>
  </w:style>
  <w:style w:type="paragraph" w:customStyle="1" w:styleId="Antrat71">
    <w:name w:val="Antraštė 71"/>
    <w:basedOn w:val="prastasis1"/>
    <w:next w:val="prastasis1"/>
    <w:rsid w:val="00B108B2"/>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rsid w:val="00B108B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Numatytasispastraiposriftas1">
    <w:name w:val="Numatytasis pastraipos šriftas1"/>
    <w:rsid w:val="00B108B2"/>
  </w:style>
  <w:style w:type="paragraph" w:customStyle="1" w:styleId="Heading">
    <w:name w:val="Heading"/>
    <w:basedOn w:val="Standard"/>
    <w:next w:val="Textbody"/>
    <w:rsid w:val="00B108B2"/>
    <w:pPr>
      <w:keepNext/>
      <w:suppressAutoHyphens/>
      <w:autoSpaceDE/>
      <w:adjustRightInd/>
      <w:spacing w:before="240" w:after="120"/>
      <w:textAlignment w:val="baseline"/>
    </w:pPr>
    <w:rPr>
      <w:rFonts w:ascii="Arial" w:eastAsia="Andale Sans UI" w:hAnsi="Arial" w:cs="Tahoma"/>
      <w:kern w:val="3"/>
      <w:sz w:val="28"/>
      <w:szCs w:val="28"/>
      <w:lang w:bidi="en-US"/>
    </w:rPr>
  </w:style>
  <w:style w:type="paragraph" w:customStyle="1" w:styleId="Textbody">
    <w:name w:val="Text body"/>
    <w:basedOn w:val="Standard"/>
    <w:rsid w:val="00B108B2"/>
    <w:pPr>
      <w:suppressAutoHyphens/>
      <w:autoSpaceDE/>
      <w:adjustRightInd/>
      <w:spacing w:after="120"/>
      <w:textAlignment w:val="baseline"/>
    </w:pPr>
    <w:rPr>
      <w:rFonts w:eastAsia="Andale Sans UI" w:cs="Tahoma"/>
      <w:kern w:val="3"/>
      <w:sz w:val="24"/>
      <w:szCs w:val="24"/>
      <w:lang w:bidi="en-US"/>
    </w:rPr>
  </w:style>
  <w:style w:type="paragraph" w:customStyle="1" w:styleId="Sraas1">
    <w:name w:val="Sąrašas1"/>
    <w:basedOn w:val="Textbody"/>
    <w:rsid w:val="00B108B2"/>
  </w:style>
  <w:style w:type="paragraph" w:customStyle="1" w:styleId="Antrat1">
    <w:name w:val="Antraštė1"/>
    <w:basedOn w:val="Standard"/>
    <w:rsid w:val="00B108B2"/>
    <w:pPr>
      <w:suppressLineNumbers/>
      <w:suppressAutoHyphens/>
      <w:autoSpaceDE/>
      <w:adjustRightInd/>
      <w:spacing w:before="120" w:after="120"/>
      <w:textAlignment w:val="baseline"/>
    </w:pPr>
    <w:rPr>
      <w:rFonts w:eastAsia="Andale Sans UI" w:cs="Tahoma"/>
      <w:i/>
      <w:iCs/>
      <w:kern w:val="3"/>
      <w:sz w:val="24"/>
      <w:szCs w:val="24"/>
      <w:lang w:bidi="en-US"/>
    </w:rPr>
  </w:style>
  <w:style w:type="paragraph" w:customStyle="1" w:styleId="Index">
    <w:name w:val="Index"/>
    <w:basedOn w:val="Standard"/>
    <w:rsid w:val="00B108B2"/>
    <w:pPr>
      <w:suppressLineNumbers/>
      <w:suppressAutoHyphens/>
      <w:autoSpaceDE/>
      <w:adjustRightInd/>
      <w:textAlignment w:val="baseline"/>
    </w:pPr>
    <w:rPr>
      <w:rFonts w:eastAsia="Andale Sans UI" w:cs="Tahoma"/>
      <w:kern w:val="3"/>
      <w:sz w:val="24"/>
      <w:szCs w:val="24"/>
      <w:lang w:bidi="en-US"/>
    </w:rPr>
  </w:style>
  <w:style w:type="paragraph" w:customStyle="1" w:styleId="TEKSTAS0">
    <w:name w:val="TEKSTAS"/>
    <w:basedOn w:val="Standard"/>
    <w:rsid w:val="00B108B2"/>
    <w:pPr>
      <w:suppressLineNumbers/>
      <w:tabs>
        <w:tab w:val="left" w:pos="426"/>
        <w:tab w:val="left" w:pos="567"/>
        <w:tab w:val="left" w:pos="709"/>
      </w:tabs>
      <w:suppressAutoHyphens/>
      <w:autoSpaceDE/>
      <w:adjustRightInd/>
      <w:spacing w:line="264" w:lineRule="auto"/>
      <w:jc w:val="both"/>
      <w:textAlignment w:val="baseline"/>
      <w:outlineLvl w:val="0"/>
    </w:pPr>
    <w:rPr>
      <w:rFonts w:eastAsia="Andale Sans UI" w:cs="Tahoma"/>
      <w:kern w:val="3"/>
      <w:sz w:val="22"/>
      <w:szCs w:val="22"/>
      <w:lang w:eastAsia="ar-SA" w:bidi="en-US"/>
    </w:rPr>
  </w:style>
  <w:style w:type="character" w:customStyle="1" w:styleId="Internetlink">
    <w:name w:val="Internet link"/>
    <w:rsid w:val="00B108B2"/>
    <w:rPr>
      <w:color w:val="000080"/>
      <w:u w:val="single"/>
    </w:rPr>
  </w:style>
  <w:style w:type="character" w:customStyle="1" w:styleId="Hipersaitas1">
    <w:name w:val="Hipersaitas1"/>
    <w:basedOn w:val="Numatytasispastraiposriftas1"/>
    <w:rsid w:val="00B108B2"/>
    <w:rPr>
      <w:color w:val="0563C1"/>
      <w:u w:val="single"/>
    </w:rPr>
  </w:style>
  <w:style w:type="character" w:customStyle="1" w:styleId="Neapdorotaspaminjimas1">
    <w:name w:val="Neapdorotas paminėjimas1"/>
    <w:basedOn w:val="Numatytasispastraiposriftas1"/>
    <w:rsid w:val="00B108B2"/>
    <w:rPr>
      <w:color w:val="605E5C"/>
      <w:shd w:val="clear" w:color="auto" w:fill="E1DFDD"/>
    </w:rPr>
  </w:style>
  <w:style w:type="character" w:customStyle="1" w:styleId="DebesliotekstasDiagrama">
    <w:name w:val="Debesėlio tekstas Diagrama"/>
    <w:basedOn w:val="Numatytasispastraiposriftas1"/>
    <w:rsid w:val="00B108B2"/>
    <w:rPr>
      <w:rFonts w:ascii="Segoe UI" w:hAnsi="Segoe UI" w:cs="Segoe UI"/>
      <w:sz w:val="18"/>
      <w:szCs w:val="18"/>
    </w:rPr>
  </w:style>
  <w:style w:type="paragraph" w:customStyle="1" w:styleId="Puslapioinaostekstas1">
    <w:name w:val="Puslapio išnašos tekstas1"/>
    <w:basedOn w:val="prastasis1"/>
    <w:rsid w:val="00B108B2"/>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sid w:val="00B108B2"/>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sid w:val="00B108B2"/>
    <w:rPr>
      <w:position w:val="0"/>
      <w:vertAlign w:val="superscript"/>
    </w:rPr>
  </w:style>
  <w:style w:type="paragraph" w:customStyle="1" w:styleId="Sraopastraipa1">
    <w:name w:val="Sąrašo pastraipa1"/>
    <w:basedOn w:val="prastasis1"/>
    <w:rsid w:val="00B108B2"/>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rsid w:val="00B108B2"/>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iopapunktis">
    <w:name w:val="Papunkčio papunktis"/>
    <w:basedOn w:val="prastasis1"/>
    <w:rsid w:val="00B108B2"/>
    <w:pPr>
      <w:widowControl/>
      <w:numPr>
        <w:numId w:val="43"/>
      </w:numPr>
      <w:suppressAutoHyphens w:val="0"/>
      <w:jc w:val="both"/>
      <w:textAlignment w:val="auto"/>
    </w:pPr>
    <w:rPr>
      <w:rFonts w:eastAsia="Times New Roman" w:cs="Times New Roman"/>
      <w:kern w:val="0"/>
      <w:lang w:val="lt-LT" w:bidi="ar-SA"/>
    </w:rPr>
  </w:style>
  <w:style w:type="character" w:customStyle="1" w:styleId="Heading10">
    <w:name w:val="Heading #1_"/>
    <w:basedOn w:val="Numatytasispastraiposriftas1"/>
    <w:rsid w:val="00B108B2"/>
    <w:rPr>
      <w:rFonts w:eastAsia="Times New Roman" w:cs="Times New Roman"/>
      <w:b/>
      <w:bCs/>
      <w:shd w:val="clear" w:color="auto" w:fill="FFFFFF"/>
    </w:rPr>
  </w:style>
  <w:style w:type="paragraph" w:customStyle="1" w:styleId="Heading11">
    <w:name w:val="Heading #1"/>
    <w:basedOn w:val="prastasis1"/>
    <w:rsid w:val="00B108B2"/>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rsid w:val="00B108B2"/>
    <w:pPr>
      <w:spacing w:after="120"/>
      <w:ind w:left="283"/>
    </w:pPr>
  </w:style>
  <w:style w:type="character" w:customStyle="1" w:styleId="PagrindiniotekstotraukaDiagrama">
    <w:name w:val="Pagrindinio teksto įtrauka Diagrama"/>
    <w:basedOn w:val="Numatytasispastraiposriftas1"/>
    <w:rsid w:val="00B108B2"/>
  </w:style>
  <w:style w:type="character" w:customStyle="1" w:styleId="Bodytext23">
    <w:name w:val="Body text (2)_"/>
    <w:basedOn w:val="Numatytasispastraiposriftas1"/>
    <w:rsid w:val="00B108B2"/>
    <w:rPr>
      <w:rFonts w:eastAsia="Times New Roman" w:cs="Times New Roman"/>
      <w:shd w:val="clear" w:color="auto" w:fill="FFFFFF"/>
    </w:rPr>
  </w:style>
  <w:style w:type="paragraph" w:customStyle="1" w:styleId="footnotedescription">
    <w:name w:val="footnote description"/>
    <w:next w:val="prastasis1"/>
    <w:rsid w:val="00B108B2"/>
    <w:pPr>
      <w:autoSpaceDN w:val="0"/>
      <w:spacing w:after="0" w:line="242" w:lineRule="auto"/>
    </w:pPr>
    <w:rPr>
      <w:rFonts w:ascii="Times New Roman" w:eastAsia="Times New Roman" w:hAnsi="Times New Roman" w:cs="Times New Roman"/>
      <w:color w:val="000000"/>
      <w:sz w:val="20"/>
      <w:lang w:eastAsia="lt-LT"/>
    </w:rPr>
  </w:style>
  <w:style w:type="character" w:customStyle="1" w:styleId="footnotedescriptionChar">
    <w:name w:val="footnote description Char"/>
    <w:rsid w:val="00B108B2"/>
    <w:rPr>
      <w:rFonts w:eastAsia="Times New Roman" w:cs="Times New Roman"/>
      <w:color w:val="000000"/>
      <w:kern w:val="0"/>
      <w:sz w:val="20"/>
      <w:szCs w:val="22"/>
      <w:lang w:val="lt-LT" w:eastAsia="lt-LT" w:bidi="ar-SA"/>
    </w:rPr>
  </w:style>
  <w:style w:type="character" w:customStyle="1" w:styleId="footnotemark">
    <w:name w:val="footnote mark"/>
    <w:rsid w:val="00B108B2"/>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sid w:val="00B108B2"/>
    <w:rPr>
      <w:rFonts w:eastAsia="Arial Unicode MS" w:cs="Times New Roman"/>
      <w:sz w:val="20"/>
      <w:szCs w:val="20"/>
    </w:rPr>
  </w:style>
  <w:style w:type="paragraph" w:customStyle="1" w:styleId="Komentarotekstas1">
    <w:name w:val="Komentaro tekstas1"/>
    <w:basedOn w:val="prastasis1"/>
    <w:rsid w:val="00B108B2"/>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sid w:val="00B108B2"/>
    <w:rPr>
      <w:sz w:val="20"/>
      <w:szCs w:val="20"/>
    </w:rPr>
  </w:style>
  <w:style w:type="character" w:customStyle="1" w:styleId="Komentaronuoroda1">
    <w:name w:val="Komentaro nuoroda1"/>
    <w:basedOn w:val="Numatytasispastraiposriftas1"/>
    <w:rsid w:val="00B108B2"/>
    <w:rPr>
      <w:sz w:val="16"/>
      <w:szCs w:val="16"/>
    </w:rPr>
  </w:style>
  <w:style w:type="character" w:customStyle="1" w:styleId="Antrat7Diagrama">
    <w:name w:val="Antraštė 7 Diagrama"/>
    <w:basedOn w:val="Numatytasispastraiposriftas1"/>
    <w:rsid w:val="00B108B2"/>
    <w:rPr>
      <w:rFonts w:ascii="Calibri Light" w:eastAsia="Times New Roman" w:hAnsi="Calibri Light" w:cs="Times New Roman"/>
      <w:i/>
      <w:iCs/>
      <w:color w:val="1F3763"/>
    </w:rPr>
  </w:style>
  <w:style w:type="numbering" w:customStyle="1" w:styleId="WWNum2">
    <w:name w:val="WWNum2"/>
    <w:basedOn w:val="NoList"/>
    <w:rsid w:val="00B108B2"/>
    <w:pPr>
      <w:numPr>
        <w:numId w:val="42"/>
      </w:numPr>
    </w:pPr>
  </w:style>
  <w:style w:type="numbering" w:customStyle="1" w:styleId="LFO4">
    <w:name w:val="LFO4"/>
    <w:basedOn w:val="NoList"/>
    <w:rsid w:val="00B108B2"/>
    <w:pPr>
      <w:numPr>
        <w:numId w:val="43"/>
      </w:numPr>
    </w:pPr>
  </w:style>
  <w:style w:type="paragraph" w:customStyle="1" w:styleId="SLONormal">
    <w:name w:val="SLO Normal"/>
    <w:qFormat/>
    <w:rsid w:val="00B108B2"/>
    <w:pPr>
      <w:spacing w:before="120" w:after="120" w:line="240" w:lineRule="auto"/>
      <w:jc w:val="both"/>
    </w:pPr>
    <w:rPr>
      <w:rFonts w:ascii="Times New Roman" w:eastAsia="Times New Roman" w:hAnsi="Times New Roman" w:cs="Times New Roman"/>
      <w:sz w:val="24"/>
      <w:szCs w:val="24"/>
      <w:lang w:val="en-GB"/>
    </w:rPr>
  </w:style>
  <w:style w:type="character" w:customStyle="1" w:styleId="UnresolvedMention5">
    <w:name w:val="Unresolved Mention5"/>
    <w:basedOn w:val="DefaultParagraphFont"/>
    <w:uiPriority w:val="99"/>
    <w:semiHidden/>
    <w:unhideWhenUsed/>
    <w:rsid w:val="00B108B2"/>
    <w:rPr>
      <w:color w:val="605E5C"/>
      <w:shd w:val="clear" w:color="auto" w:fill="E1DFDD"/>
    </w:rPr>
  </w:style>
  <w:style w:type="character" w:customStyle="1" w:styleId="UnresolvedMention6">
    <w:name w:val="Unresolved Mention6"/>
    <w:basedOn w:val="DefaultParagraphFont"/>
    <w:uiPriority w:val="99"/>
    <w:semiHidden/>
    <w:unhideWhenUsed/>
    <w:rsid w:val="00B10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izadejimai@nm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964A-2C43-4494-B4F4-577C99AE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49038</Words>
  <Characters>27952</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76837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2</cp:revision>
  <dcterms:created xsi:type="dcterms:W3CDTF">2025-02-10T10:42:00Z</dcterms:created>
  <dcterms:modified xsi:type="dcterms:W3CDTF">2025-02-10T10:42:00Z</dcterms:modified>
</cp:coreProperties>
</file>