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A2A" w:rsidRDefault="00DA4658" w:rsidP="00DA4658">
      <w:pPr>
        <w:jc w:val="center"/>
        <w:rPr>
          <w:rFonts w:ascii="Times New Roman" w:hAnsi="Times New Roman" w:cs="Times New Roman"/>
          <w:b/>
          <w:sz w:val="24"/>
          <w:szCs w:val="24"/>
          <w:lang w:val="lt-LT"/>
        </w:rPr>
      </w:pPr>
      <w:r w:rsidRPr="00DA4658">
        <w:rPr>
          <w:rFonts w:ascii="Times New Roman" w:hAnsi="Times New Roman" w:cs="Times New Roman"/>
          <w:b/>
          <w:sz w:val="24"/>
          <w:szCs w:val="24"/>
          <w:lang w:val="lt-LT"/>
        </w:rPr>
        <w:t xml:space="preserve">LIETUVOS </w:t>
      </w:r>
      <w:r w:rsidR="00392A2A">
        <w:rPr>
          <w:rFonts w:ascii="Times New Roman" w:hAnsi="Times New Roman" w:cs="Times New Roman"/>
          <w:b/>
          <w:sz w:val="24"/>
          <w:szCs w:val="24"/>
          <w:lang w:val="lt-LT"/>
        </w:rPr>
        <w:t>KARIUOMENĖS LOGISTIKOS VALDYBOS</w:t>
      </w:r>
    </w:p>
    <w:p w:rsidR="00392A2A" w:rsidRDefault="00DA4658" w:rsidP="00DA4658">
      <w:pPr>
        <w:jc w:val="center"/>
        <w:rPr>
          <w:rFonts w:ascii="Times New Roman" w:hAnsi="Times New Roman" w:cs="Times New Roman"/>
          <w:b/>
          <w:sz w:val="24"/>
          <w:szCs w:val="24"/>
          <w:lang w:val="lt-LT"/>
        </w:rPr>
      </w:pPr>
      <w:r w:rsidRPr="00DA4658">
        <w:rPr>
          <w:rFonts w:ascii="Times New Roman" w:hAnsi="Times New Roman" w:cs="Times New Roman"/>
          <w:b/>
          <w:sz w:val="24"/>
          <w:szCs w:val="24"/>
          <w:lang w:val="lt-LT"/>
        </w:rPr>
        <w:t>ĮGULŲ APTARNAVIMO TARNYBOS</w:t>
      </w:r>
    </w:p>
    <w:p w:rsidR="00DA4658" w:rsidRPr="00DA4658" w:rsidRDefault="00872936" w:rsidP="00DA4658">
      <w:pPr>
        <w:jc w:val="center"/>
        <w:rPr>
          <w:rFonts w:ascii="Times New Roman" w:hAnsi="Times New Roman" w:cs="Times New Roman"/>
          <w:b/>
          <w:sz w:val="24"/>
          <w:szCs w:val="24"/>
          <w:lang w:val="lt-LT"/>
        </w:rPr>
      </w:pPr>
      <w:r>
        <w:rPr>
          <w:rFonts w:ascii="Times New Roman" w:hAnsi="Times New Roman" w:cs="Times New Roman"/>
          <w:b/>
          <w:sz w:val="24"/>
          <w:szCs w:val="24"/>
          <w:lang w:val="lt-LT"/>
        </w:rPr>
        <w:t>PANEVĖŽIO</w:t>
      </w:r>
      <w:r w:rsidR="00DA4658">
        <w:rPr>
          <w:rFonts w:ascii="Times New Roman" w:hAnsi="Times New Roman" w:cs="Times New Roman"/>
          <w:b/>
          <w:sz w:val="24"/>
          <w:szCs w:val="24"/>
          <w:lang w:val="lt-LT"/>
        </w:rPr>
        <w:t xml:space="preserve"> ĮGULOS APTARNAVIMO CENTRAS</w:t>
      </w:r>
    </w:p>
    <w:p w:rsidR="00DA4658" w:rsidRPr="00DA4658" w:rsidRDefault="00DA4658" w:rsidP="00DA4658">
      <w:pPr>
        <w:jc w:val="center"/>
        <w:rPr>
          <w:rFonts w:ascii="Times New Roman" w:hAnsi="Times New Roman" w:cs="Times New Roman"/>
          <w:b/>
          <w:sz w:val="24"/>
          <w:szCs w:val="24"/>
          <w:lang w:val="lt-LT"/>
        </w:rPr>
      </w:pPr>
    </w:p>
    <w:p w:rsidR="00DA4658" w:rsidRPr="00DA4658" w:rsidRDefault="00DA4658" w:rsidP="00DA4658">
      <w:pPr>
        <w:jc w:val="center"/>
        <w:rPr>
          <w:rFonts w:ascii="Times New Roman" w:hAnsi="Times New Roman" w:cs="Times New Roman"/>
          <w:b/>
          <w:sz w:val="24"/>
          <w:szCs w:val="24"/>
          <w:lang w:val="lt-LT"/>
        </w:rPr>
      </w:pPr>
    </w:p>
    <w:p w:rsidR="003D5195" w:rsidRDefault="003D5195" w:rsidP="00DA4658">
      <w:pPr>
        <w:jc w:val="center"/>
        <w:rPr>
          <w:rFonts w:ascii="Times New Roman" w:hAnsi="Times New Roman" w:cs="Times New Roman"/>
          <w:b/>
          <w:sz w:val="24"/>
          <w:szCs w:val="24"/>
          <w:lang w:val="lt-LT"/>
        </w:rPr>
      </w:pPr>
    </w:p>
    <w:p w:rsidR="003E5403" w:rsidRPr="00C61437" w:rsidRDefault="00E60AC7" w:rsidP="00DA4658">
      <w:pPr>
        <w:jc w:val="center"/>
        <w:rPr>
          <w:rFonts w:ascii="Times New Roman" w:hAnsi="Times New Roman" w:cs="Times New Roman"/>
          <w:b/>
          <w:color w:val="FF0000"/>
          <w:sz w:val="24"/>
          <w:szCs w:val="24"/>
          <w:lang w:val="lt-LT"/>
        </w:rPr>
      </w:pPr>
      <w:r w:rsidRPr="00E60AC7">
        <w:rPr>
          <w:rFonts w:ascii="Times New Roman" w:hAnsi="Times New Roman" w:cs="Times New Roman"/>
          <w:b/>
          <w:sz w:val="24"/>
          <w:szCs w:val="24"/>
        </w:rPr>
        <w:t>PAJUOSČIO DVARO SODYBOS ELEKTROS PASTOTĖS (U.K. 38798), PANEVĖŽIO R. SAV., VELŽIO SEN., PAJUOSČIO K.</w:t>
      </w:r>
      <w:r w:rsidR="003E5403" w:rsidRPr="009F5E37">
        <w:rPr>
          <w:rFonts w:ascii="Times New Roman" w:hAnsi="Times New Roman" w:cs="Times New Roman"/>
          <w:b/>
          <w:sz w:val="24"/>
          <w:szCs w:val="24"/>
          <w:lang w:val="lt-LT"/>
        </w:rPr>
        <w:t xml:space="preserve"> </w:t>
      </w:r>
      <w:r w:rsidR="009F5E37" w:rsidRPr="009F5E37">
        <w:rPr>
          <w:rFonts w:ascii="Times New Roman" w:hAnsi="Times New Roman" w:cs="Times New Roman"/>
          <w:b/>
          <w:sz w:val="24"/>
          <w:szCs w:val="24"/>
          <w:lang w:val="lt-LT"/>
        </w:rPr>
        <w:t xml:space="preserve">TVARKYBOS IR </w:t>
      </w:r>
      <w:r w:rsidR="003E5403" w:rsidRPr="009F5E37">
        <w:rPr>
          <w:rFonts w:ascii="Times New Roman" w:hAnsi="Times New Roman" w:cs="Times New Roman"/>
          <w:b/>
          <w:sz w:val="24"/>
          <w:szCs w:val="24"/>
          <w:lang w:val="lt-LT"/>
        </w:rPr>
        <w:t>REMONTO PROJEKTO</w:t>
      </w:r>
    </w:p>
    <w:p w:rsidR="00392A2A" w:rsidRDefault="00B20B46" w:rsidP="00DA4658">
      <w:pPr>
        <w:jc w:val="center"/>
        <w:rPr>
          <w:rFonts w:ascii="Times New Roman" w:hAnsi="Times New Roman" w:cs="Times New Roman"/>
          <w:b/>
          <w:sz w:val="24"/>
          <w:szCs w:val="24"/>
          <w:lang w:val="lt-LT"/>
        </w:rPr>
      </w:pPr>
      <w:r>
        <w:rPr>
          <w:rFonts w:ascii="Times New Roman" w:hAnsi="Times New Roman" w:cs="Times New Roman"/>
          <w:b/>
          <w:sz w:val="24"/>
          <w:szCs w:val="24"/>
          <w:lang w:val="lt-LT"/>
        </w:rPr>
        <w:t>PAVELDOSAUGOS</w:t>
      </w:r>
      <w:r w:rsidR="009E6A08">
        <w:rPr>
          <w:rFonts w:ascii="Times New Roman" w:hAnsi="Times New Roman" w:cs="Times New Roman"/>
          <w:b/>
          <w:sz w:val="24"/>
          <w:szCs w:val="24"/>
          <w:lang w:val="lt-LT"/>
        </w:rPr>
        <w:t xml:space="preserve"> (</w:t>
      </w:r>
      <w:r w:rsidR="009E6A08" w:rsidRPr="009E6A08">
        <w:rPr>
          <w:rFonts w:ascii="Times New Roman" w:hAnsi="Times New Roman" w:cs="Times New Roman"/>
          <w:b/>
          <w:sz w:val="24"/>
          <w:szCs w:val="24"/>
          <w:lang w:val="lt-LT"/>
        </w:rPr>
        <w:t>SPECIALIOSIOS</w:t>
      </w:r>
      <w:r w:rsidR="009E6A08">
        <w:rPr>
          <w:rFonts w:ascii="Times New Roman" w:hAnsi="Times New Roman" w:cs="Times New Roman"/>
          <w:b/>
          <w:sz w:val="24"/>
          <w:szCs w:val="24"/>
          <w:lang w:val="lt-LT"/>
        </w:rPr>
        <w:t>)</w:t>
      </w:r>
      <w:r>
        <w:rPr>
          <w:rFonts w:ascii="Times New Roman" w:hAnsi="Times New Roman" w:cs="Times New Roman"/>
          <w:b/>
          <w:sz w:val="24"/>
          <w:szCs w:val="24"/>
          <w:lang w:val="lt-LT"/>
        </w:rPr>
        <w:t xml:space="preserve"> </w:t>
      </w:r>
      <w:r w:rsidR="00DA4658" w:rsidRPr="001D5EEC">
        <w:rPr>
          <w:rFonts w:ascii="Times New Roman" w:hAnsi="Times New Roman" w:cs="Times New Roman"/>
          <w:b/>
          <w:sz w:val="24"/>
          <w:szCs w:val="24"/>
          <w:lang w:val="lt-LT"/>
        </w:rPr>
        <w:t>EKSPERTIZĖS</w:t>
      </w:r>
    </w:p>
    <w:p w:rsidR="00336697" w:rsidRDefault="00DA4658" w:rsidP="00DA4658">
      <w:pPr>
        <w:jc w:val="center"/>
        <w:rPr>
          <w:rFonts w:ascii="Times New Roman" w:hAnsi="Times New Roman" w:cs="Times New Roman"/>
          <w:b/>
          <w:sz w:val="24"/>
          <w:szCs w:val="24"/>
          <w:lang w:val="lt-LT"/>
        </w:rPr>
      </w:pPr>
      <w:r w:rsidRPr="001D5EEC">
        <w:rPr>
          <w:rFonts w:ascii="Times New Roman" w:hAnsi="Times New Roman" w:cs="Times New Roman"/>
          <w:b/>
          <w:sz w:val="24"/>
          <w:szCs w:val="24"/>
          <w:lang w:val="lt-LT"/>
        </w:rPr>
        <w:t xml:space="preserve"> TECHNINĖ SPECIFIKACIJA</w:t>
      </w:r>
    </w:p>
    <w:p w:rsidR="003C6DEF" w:rsidRPr="001D5EEC" w:rsidRDefault="003C6DEF" w:rsidP="00DA4658">
      <w:pPr>
        <w:jc w:val="center"/>
        <w:rPr>
          <w:rFonts w:ascii="Times New Roman" w:hAnsi="Times New Roman" w:cs="Times New Roman"/>
          <w:b/>
          <w:sz w:val="24"/>
          <w:szCs w:val="24"/>
          <w:lang w:val="lt-LT"/>
        </w:rPr>
      </w:pPr>
      <w:bookmarkStart w:id="0" w:name="_GoBack"/>
      <w:bookmarkEnd w:id="0"/>
    </w:p>
    <w:p w:rsidR="002323EF" w:rsidRPr="004D0DD0" w:rsidRDefault="00D84B60" w:rsidP="003D5195">
      <w:pPr>
        <w:pStyle w:val="ListParagraph"/>
        <w:numPr>
          <w:ilvl w:val="0"/>
          <w:numId w:val="7"/>
        </w:numPr>
        <w:ind w:left="0" w:firstLine="709"/>
        <w:jc w:val="both"/>
        <w:rPr>
          <w:rFonts w:ascii="Times New Roman" w:hAnsi="Times New Roman" w:cs="Times New Roman"/>
          <w:sz w:val="24"/>
          <w:szCs w:val="24"/>
          <w:lang w:val="lt-LT"/>
        </w:rPr>
      </w:pPr>
      <w:r w:rsidRPr="004D0DD0">
        <w:rPr>
          <w:rFonts w:ascii="Times New Roman" w:hAnsi="Times New Roman" w:cs="Times New Roman"/>
          <w:sz w:val="24"/>
          <w:szCs w:val="24"/>
          <w:lang w:val="lt-LT"/>
        </w:rPr>
        <w:t>Objekta</w:t>
      </w:r>
      <w:r w:rsidR="003D5195" w:rsidRPr="004D0DD0">
        <w:rPr>
          <w:rFonts w:ascii="Times New Roman" w:hAnsi="Times New Roman" w:cs="Times New Roman"/>
          <w:sz w:val="24"/>
          <w:szCs w:val="24"/>
          <w:lang w:val="lt-LT"/>
        </w:rPr>
        <w:t>s</w:t>
      </w:r>
      <w:r w:rsidRPr="004D0DD0">
        <w:rPr>
          <w:rFonts w:ascii="Times New Roman" w:hAnsi="Times New Roman" w:cs="Times New Roman"/>
          <w:sz w:val="24"/>
          <w:szCs w:val="24"/>
          <w:lang w:val="lt-LT"/>
        </w:rPr>
        <w:t xml:space="preserve">: </w:t>
      </w:r>
      <w:proofErr w:type="spellStart"/>
      <w:r w:rsidR="00E60AC7" w:rsidRPr="004D0DD0">
        <w:rPr>
          <w:rFonts w:ascii="Times New Roman" w:hAnsi="Times New Roman" w:cs="Times New Roman"/>
          <w:sz w:val="24"/>
          <w:szCs w:val="24"/>
        </w:rPr>
        <w:t>Pajuosčio</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dvaro</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sodybos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elektros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pastotės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u.k.</w:t>
      </w:r>
      <w:proofErr w:type="spellEnd"/>
      <w:r w:rsidR="00E60AC7" w:rsidRPr="004D0DD0">
        <w:rPr>
          <w:rFonts w:ascii="Times New Roman" w:hAnsi="Times New Roman" w:cs="Times New Roman"/>
          <w:sz w:val="24"/>
          <w:szCs w:val="24"/>
        </w:rPr>
        <w:t xml:space="preserve"> 38798), </w:t>
      </w:r>
      <w:proofErr w:type="spellStart"/>
      <w:r w:rsidR="00E60AC7" w:rsidRPr="004D0DD0">
        <w:rPr>
          <w:rFonts w:ascii="Times New Roman" w:hAnsi="Times New Roman" w:cs="Times New Roman"/>
          <w:sz w:val="24"/>
          <w:szCs w:val="24"/>
        </w:rPr>
        <w:t>Panevėžio</w:t>
      </w:r>
      <w:proofErr w:type="spellEnd"/>
      <w:r w:rsidR="00E60AC7" w:rsidRPr="004D0DD0">
        <w:rPr>
          <w:rFonts w:ascii="Times New Roman" w:hAnsi="Times New Roman" w:cs="Times New Roman"/>
          <w:sz w:val="24"/>
          <w:szCs w:val="24"/>
        </w:rPr>
        <w:t xml:space="preserve"> r. </w:t>
      </w:r>
      <w:proofErr w:type="spellStart"/>
      <w:r w:rsidR="00E60AC7" w:rsidRPr="004D0DD0">
        <w:rPr>
          <w:rFonts w:ascii="Times New Roman" w:hAnsi="Times New Roman" w:cs="Times New Roman"/>
          <w:sz w:val="24"/>
          <w:szCs w:val="24"/>
        </w:rPr>
        <w:t>sav</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Velžio</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sen.</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Pajuosčio</w:t>
      </w:r>
      <w:proofErr w:type="spellEnd"/>
      <w:r w:rsidR="00E60AC7" w:rsidRPr="004D0DD0">
        <w:rPr>
          <w:rFonts w:ascii="Times New Roman" w:hAnsi="Times New Roman" w:cs="Times New Roman"/>
          <w:sz w:val="24"/>
          <w:szCs w:val="24"/>
        </w:rPr>
        <w:t xml:space="preserve"> k. </w:t>
      </w:r>
      <w:proofErr w:type="spellStart"/>
      <w:r w:rsidR="00E60AC7" w:rsidRPr="004D0DD0">
        <w:rPr>
          <w:rFonts w:ascii="Times New Roman" w:hAnsi="Times New Roman" w:cs="Times New Roman"/>
          <w:sz w:val="24"/>
          <w:szCs w:val="24"/>
        </w:rPr>
        <w:t>tvarkybos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restauravimas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remontas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avarijos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grėsmė</w:t>
      </w:r>
      <w:r w:rsidR="00532536" w:rsidRPr="004D0DD0">
        <w:rPr>
          <w:rFonts w:ascii="Times New Roman" w:hAnsi="Times New Roman" w:cs="Times New Roman"/>
          <w:sz w:val="24"/>
          <w:szCs w:val="24"/>
        </w:rPr>
        <w:t>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pašalinimas</w:t>
      </w:r>
      <w:proofErr w:type="spellEnd"/>
      <w:r w:rsidR="00532536" w:rsidRPr="004D0DD0">
        <w:rPr>
          <w:rFonts w:ascii="Times New Roman" w:hAnsi="Times New Roman" w:cs="Times New Roman"/>
          <w:sz w:val="24"/>
          <w:szCs w:val="24"/>
        </w:rPr>
        <w:t xml:space="preserve"> – </w:t>
      </w:r>
      <w:proofErr w:type="spellStart"/>
      <w:r w:rsidR="00532536" w:rsidRPr="004D0DD0">
        <w:rPr>
          <w:rFonts w:ascii="Times New Roman" w:hAnsi="Times New Roman" w:cs="Times New Roman"/>
          <w:sz w:val="24"/>
          <w:szCs w:val="24"/>
        </w:rPr>
        <w:t>apsaugos</w:t>
      </w:r>
      <w:proofErr w:type="spellEnd"/>
      <w:r w:rsidR="00532536" w:rsidRPr="004D0DD0">
        <w:rPr>
          <w:rFonts w:ascii="Times New Roman" w:hAnsi="Times New Roman" w:cs="Times New Roman"/>
          <w:sz w:val="24"/>
          <w:szCs w:val="24"/>
        </w:rPr>
        <w:t xml:space="preserve"> tech. </w:t>
      </w:r>
      <w:proofErr w:type="spellStart"/>
      <w:r w:rsidR="00532536" w:rsidRPr="004D0DD0">
        <w:rPr>
          <w:rFonts w:ascii="Times New Roman" w:hAnsi="Times New Roman" w:cs="Times New Roman"/>
          <w:sz w:val="24"/>
          <w:szCs w:val="24"/>
        </w:rPr>
        <w:t>p</w:t>
      </w:r>
      <w:r w:rsidR="00E60AC7" w:rsidRPr="004D0DD0">
        <w:rPr>
          <w:rFonts w:ascii="Times New Roman" w:hAnsi="Times New Roman" w:cs="Times New Roman"/>
          <w:sz w:val="24"/>
          <w:szCs w:val="24"/>
        </w:rPr>
        <w:t>riemonių</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įrengimas</w:t>
      </w:r>
      <w:proofErr w:type="spellEnd"/>
      <w:r w:rsidR="00E60AC7" w:rsidRPr="004D0DD0">
        <w:rPr>
          <w:rFonts w:ascii="Times New Roman" w:hAnsi="Times New Roman" w:cs="Times New Roman"/>
          <w:sz w:val="24"/>
          <w:szCs w:val="24"/>
        </w:rPr>
        <w:t xml:space="preserve">) </w:t>
      </w:r>
      <w:proofErr w:type="spellStart"/>
      <w:r w:rsidR="00E60AC7" w:rsidRPr="004D0DD0">
        <w:rPr>
          <w:rFonts w:ascii="Times New Roman" w:hAnsi="Times New Roman" w:cs="Times New Roman"/>
          <w:sz w:val="24"/>
          <w:szCs w:val="24"/>
        </w:rPr>
        <w:t>projektas</w:t>
      </w:r>
      <w:proofErr w:type="spellEnd"/>
      <w:r w:rsidR="00E60AC7" w:rsidRPr="004D0DD0">
        <w:rPr>
          <w:rFonts w:ascii="Times New Roman" w:hAnsi="Times New Roman" w:cs="Times New Roman"/>
          <w:sz w:val="24"/>
          <w:szCs w:val="24"/>
        </w:rPr>
        <w:t>.</w:t>
      </w:r>
      <w:r w:rsidR="003705BA" w:rsidRPr="004D0DD0">
        <w:rPr>
          <w:rFonts w:ascii="Times New Roman" w:eastAsia="Times New Roman" w:hAnsi="Times New Roman" w:cs="Times New Roman"/>
          <w:sz w:val="24"/>
          <w:szCs w:val="24"/>
          <w:vertAlign w:val="superscript"/>
          <w:lang w:val="lt-LT" w:eastAsia="lt-LT"/>
        </w:rPr>
        <w:t xml:space="preserve">                                                                                                                                                                                                                                                                                                                                                                                                                                                                                                                                                                                                                                                              </w:t>
      </w:r>
    </w:p>
    <w:p w:rsidR="00035321" w:rsidRPr="004D0DD0" w:rsidRDefault="009E6A08" w:rsidP="003D5195">
      <w:pPr>
        <w:pStyle w:val="ListParagraph"/>
        <w:numPr>
          <w:ilvl w:val="0"/>
          <w:numId w:val="7"/>
        </w:numPr>
        <w:ind w:left="0" w:firstLine="709"/>
        <w:jc w:val="both"/>
        <w:rPr>
          <w:rFonts w:ascii="Times New Roman" w:hAnsi="Times New Roman" w:cs="Times New Roman"/>
          <w:sz w:val="24"/>
          <w:szCs w:val="24"/>
          <w:lang w:val="lt-LT"/>
        </w:rPr>
      </w:pPr>
      <w:r w:rsidRPr="004D0DD0">
        <w:rPr>
          <w:rFonts w:ascii="Times New Roman" w:hAnsi="Times New Roman" w:cs="Times New Roman"/>
          <w:sz w:val="24"/>
          <w:szCs w:val="24"/>
          <w:lang w:val="lt-LT"/>
        </w:rPr>
        <w:t xml:space="preserve">Dabartinė situacija: Pagal </w:t>
      </w:r>
      <w:r w:rsidR="00125869" w:rsidRPr="004D0DD0">
        <w:rPr>
          <w:rFonts w:ascii="Times New Roman" w:hAnsi="Times New Roman" w:cs="Times New Roman"/>
          <w:sz w:val="24"/>
          <w:szCs w:val="24"/>
          <w:lang w:val="lt-LT"/>
        </w:rPr>
        <w:t xml:space="preserve">2024 m. rugpjūčio </w:t>
      </w:r>
      <w:r w:rsidR="00B165F8" w:rsidRPr="004D0DD0">
        <w:rPr>
          <w:rFonts w:ascii="Times New Roman" w:hAnsi="Times New Roman" w:cs="Times New Roman"/>
          <w:sz w:val="24"/>
          <w:szCs w:val="24"/>
          <w:lang w:val="lt-LT"/>
        </w:rPr>
        <w:t xml:space="preserve">6 d. </w:t>
      </w:r>
      <w:r w:rsidRPr="004D0DD0">
        <w:rPr>
          <w:rFonts w:ascii="Times New Roman" w:hAnsi="Times New Roman" w:cs="Times New Roman"/>
          <w:sz w:val="24"/>
          <w:szCs w:val="24"/>
          <w:lang w:val="lt-LT"/>
        </w:rPr>
        <w:t>paslaugų sutartį</w:t>
      </w:r>
      <w:r w:rsidR="00B165F8" w:rsidRPr="004D0DD0">
        <w:rPr>
          <w:rFonts w:ascii="Times New Roman" w:hAnsi="Times New Roman" w:cs="Times New Roman"/>
          <w:sz w:val="24"/>
          <w:szCs w:val="24"/>
          <w:lang w:val="lt-LT"/>
        </w:rPr>
        <w:t xml:space="preserve"> </w:t>
      </w:r>
      <w:r w:rsidR="00532536" w:rsidRPr="004D0DD0">
        <w:rPr>
          <w:rFonts w:ascii="Times New Roman" w:hAnsi="Times New Roman" w:cs="Times New Roman"/>
          <w:sz w:val="24"/>
          <w:szCs w:val="24"/>
          <w:lang w:val="lt-LT"/>
        </w:rPr>
        <w:t>U-578</w:t>
      </w:r>
      <w:r w:rsidR="00125869" w:rsidRPr="004D0DD0">
        <w:rPr>
          <w:rFonts w:ascii="Times New Roman" w:hAnsi="Times New Roman" w:cs="Times New Roman"/>
          <w:sz w:val="24"/>
          <w:szCs w:val="24"/>
          <w:lang w:val="lt-LT"/>
        </w:rPr>
        <w:t xml:space="preserve"> su UAB „Klasikinis portikas</w:t>
      </w:r>
      <w:r w:rsidR="00B165F8" w:rsidRPr="004D0DD0">
        <w:rPr>
          <w:rFonts w:ascii="Times New Roman" w:hAnsi="Times New Roman" w:cs="Times New Roman"/>
          <w:sz w:val="24"/>
          <w:szCs w:val="24"/>
          <w:lang w:val="lt-LT"/>
        </w:rPr>
        <w:t>“</w:t>
      </w:r>
      <w:r w:rsidRPr="004D0DD0">
        <w:rPr>
          <w:rFonts w:ascii="Times New Roman" w:hAnsi="Times New Roman" w:cs="Times New Roman"/>
          <w:sz w:val="24"/>
          <w:szCs w:val="24"/>
          <w:lang w:val="lt-LT"/>
        </w:rPr>
        <w:t xml:space="preserve"> vykdom</w:t>
      </w:r>
      <w:r w:rsidR="00B165F8" w:rsidRPr="004D0DD0">
        <w:rPr>
          <w:rFonts w:ascii="Times New Roman" w:hAnsi="Times New Roman" w:cs="Times New Roman"/>
          <w:sz w:val="24"/>
          <w:szCs w:val="24"/>
          <w:lang w:val="lt-LT"/>
        </w:rPr>
        <w:t>i</w:t>
      </w:r>
      <w:r w:rsidRPr="004D0DD0">
        <w:rPr>
          <w:rFonts w:ascii="Times New Roman" w:hAnsi="Times New Roman" w:cs="Times New Roman"/>
          <w:sz w:val="24"/>
          <w:szCs w:val="24"/>
          <w:lang w:val="lt-LT"/>
        </w:rPr>
        <w:t xml:space="preserve">  </w:t>
      </w:r>
      <w:proofErr w:type="spellStart"/>
      <w:r w:rsidR="00532536" w:rsidRPr="004D0DD0">
        <w:rPr>
          <w:rFonts w:ascii="Times New Roman" w:hAnsi="Times New Roman" w:cs="Times New Roman"/>
          <w:sz w:val="24"/>
          <w:szCs w:val="24"/>
        </w:rPr>
        <w:t>Pajuosčio</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dvaro</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sodybos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elektros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pastotės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u.k.</w:t>
      </w:r>
      <w:proofErr w:type="spellEnd"/>
      <w:r w:rsidR="00532536" w:rsidRPr="004D0DD0">
        <w:rPr>
          <w:rFonts w:ascii="Times New Roman" w:hAnsi="Times New Roman" w:cs="Times New Roman"/>
          <w:sz w:val="24"/>
          <w:szCs w:val="24"/>
        </w:rPr>
        <w:t xml:space="preserve"> 38798), </w:t>
      </w:r>
      <w:proofErr w:type="spellStart"/>
      <w:r w:rsidR="00532536" w:rsidRPr="004D0DD0">
        <w:rPr>
          <w:rFonts w:ascii="Times New Roman" w:hAnsi="Times New Roman" w:cs="Times New Roman"/>
          <w:sz w:val="24"/>
          <w:szCs w:val="24"/>
        </w:rPr>
        <w:t>Panevėžio</w:t>
      </w:r>
      <w:proofErr w:type="spellEnd"/>
      <w:r w:rsidR="00532536" w:rsidRPr="004D0DD0">
        <w:rPr>
          <w:rFonts w:ascii="Times New Roman" w:hAnsi="Times New Roman" w:cs="Times New Roman"/>
          <w:sz w:val="24"/>
          <w:szCs w:val="24"/>
        </w:rPr>
        <w:t xml:space="preserve"> r. </w:t>
      </w:r>
      <w:proofErr w:type="spellStart"/>
      <w:proofErr w:type="gramStart"/>
      <w:r w:rsidR="00532536" w:rsidRPr="004D0DD0">
        <w:rPr>
          <w:rFonts w:ascii="Times New Roman" w:hAnsi="Times New Roman" w:cs="Times New Roman"/>
          <w:sz w:val="24"/>
          <w:szCs w:val="24"/>
        </w:rPr>
        <w:t>sav</w:t>
      </w:r>
      <w:proofErr w:type="spellEnd"/>
      <w:r w:rsidR="00532536" w:rsidRPr="004D0DD0">
        <w:rPr>
          <w:rFonts w:ascii="Times New Roman" w:hAnsi="Times New Roman" w:cs="Times New Roman"/>
          <w:sz w:val="24"/>
          <w:szCs w:val="24"/>
        </w:rPr>
        <w:t>.,</w:t>
      </w:r>
      <w:proofErr w:type="gram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Velžio</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sen.</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Pajuosčio</w:t>
      </w:r>
      <w:proofErr w:type="spellEnd"/>
      <w:r w:rsidR="00532536" w:rsidRPr="004D0DD0">
        <w:rPr>
          <w:rFonts w:ascii="Times New Roman" w:hAnsi="Times New Roman" w:cs="Times New Roman"/>
          <w:sz w:val="24"/>
          <w:szCs w:val="24"/>
        </w:rPr>
        <w:t xml:space="preserve"> k. </w:t>
      </w:r>
      <w:proofErr w:type="spellStart"/>
      <w:r w:rsidR="00532536" w:rsidRPr="004D0DD0">
        <w:rPr>
          <w:rFonts w:ascii="Times New Roman" w:hAnsi="Times New Roman" w:cs="Times New Roman"/>
          <w:sz w:val="24"/>
          <w:szCs w:val="24"/>
        </w:rPr>
        <w:t>tvarkybos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restauravimas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remontas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avarijos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grėsmės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pašalinimas</w:t>
      </w:r>
      <w:proofErr w:type="spellEnd"/>
      <w:r w:rsidR="00532536" w:rsidRPr="004D0DD0">
        <w:rPr>
          <w:rFonts w:ascii="Times New Roman" w:hAnsi="Times New Roman" w:cs="Times New Roman"/>
          <w:sz w:val="24"/>
          <w:szCs w:val="24"/>
        </w:rPr>
        <w:t xml:space="preserve"> – </w:t>
      </w:r>
      <w:proofErr w:type="spellStart"/>
      <w:r w:rsidR="00532536" w:rsidRPr="004D0DD0">
        <w:rPr>
          <w:rFonts w:ascii="Times New Roman" w:hAnsi="Times New Roman" w:cs="Times New Roman"/>
          <w:sz w:val="24"/>
          <w:szCs w:val="24"/>
        </w:rPr>
        <w:t>apsaugos</w:t>
      </w:r>
      <w:proofErr w:type="spellEnd"/>
      <w:r w:rsidR="00532536" w:rsidRPr="004D0DD0">
        <w:rPr>
          <w:rFonts w:ascii="Times New Roman" w:hAnsi="Times New Roman" w:cs="Times New Roman"/>
          <w:sz w:val="24"/>
          <w:szCs w:val="24"/>
        </w:rPr>
        <w:t xml:space="preserve"> tech. </w:t>
      </w:r>
      <w:proofErr w:type="spellStart"/>
      <w:r w:rsidR="00532536" w:rsidRPr="004D0DD0">
        <w:rPr>
          <w:rFonts w:ascii="Times New Roman" w:hAnsi="Times New Roman" w:cs="Times New Roman"/>
          <w:sz w:val="24"/>
          <w:szCs w:val="24"/>
        </w:rPr>
        <w:t>priemonių</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įrengimas</w:t>
      </w:r>
      <w:proofErr w:type="spellEnd"/>
      <w:r w:rsidR="00532536" w:rsidRPr="004D0DD0">
        <w:rPr>
          <w:rFonts w:ascii="Times New Roman" w:hAnsi="Times New Roman" w:cs="Times New Roman"/>
          <w:sz w:val="24"/>
          <w:szCs w:val="24"/>
        </w:rPr>
        <w:t>)</w:t>
      </w:r>
      <w:r w:rsidR="00842742" w:rsidRPr="004D0DD0">
        <w:rPr>
          <w:rFonts w:ascii="Times New Roman" w:hAnsi="Times New Roman" w:cs="Times New Roman"/>
          <w:sz w:val="24"/>
          <w:szCs w:val="24"/>
          <w:lang w:val="lt-LT"/>
        </w:rPr>
        <w:t xml:space="preserve"> </w:t>
      </w:r>
      <w:r w:rsidRPr="004D0DD0">
        <w:rPr>
          <w:rFonts w:ascii="Times New Roman" w:hAnsi="Times New Roman" w:cs="Times New Roman"/>
          <w:sz w:val="24"/>
          <w:szCs w:val="24"/>
          <w:lang w:val="lt-LT"/>
        </w:rPr>
        <w:t>projektavimo darbai</w:t>
      </w:r>
      <w:r w:rsidR="00B165F8" w:rsidRPr="004D0DD0">
        <w:rPr>
          <w:rFonts w:ascii="Times New Roman" w:hAnsi="Times New Roman" w:cs="Times New Roman"/>
          <w:sz w:val="24"/>
          <w:szCs w:val="24"/>
          <w:lang w:val="lt-LT"/>
        </w:rPr>
        <w:t>.</w:t>
      </w:r>
      <w:r w:rsidR="00035321" w:rsidRPr="004D0DD0">
        <w:rPr>
          <w:rFonts w:ascii="Times New Roman" w:hAnsi="Times New Roman" w:cs="Times New Roman"/>
          <w:sz w:val="24"/>
          <w:szCs w:val="24"/>
          <w:lang w:val="lt-LT"/>
        </w:rPr>
        <w:t xml:space="preserve"> </w:t>
      </w:r>
    </w:p>
    <w:p w:rsidR="006D5CB7" w:rsidRPr="004D0DD0" w:rsidRDefault="00184239" w:rsidP="00994F77">
      <w:pPr>
        <w:pStyle w:val="ListParagraph"/>
        <w:ind w:left="0" w:firstLine="709"/>
        <w:jc w:val="both"/>
        <w:rPr>
          <w:rFonts w:ascii="Times New Roman" w:hAnsi="Times New Roman" w:cs="Times New Roman"/>
          <w:sz w:val="24"/>
          <w:szCs w:val="24"/>
          <w:lang w:val="lt-LT"/>
        </w:rPr>
      </w:pPr>
      <w:r w:rsidRPr="004D0DD0">
        <w:rPr>
          <w:rFonts w:ascii="Times New Roman" w:hAnsi="Times New Roman" w:cs="Times New Roman"/>
          <w:sz w:val="24"/>
          <w:szCs w:val="24"/>
          <w:lang w:val="lt-LT"/>
        </w:rPr>
        <w:t>3. Duomenys apie pastatą:</w:t>
      </w:r>
      <w:r w:rsidR="00994F77" w:rsidRPr="004D0DD0">
        <w:rPr>
          <w:rFonts w:ascii="Times New Roman" w:hAnsi="Times New Roman" w:cs="Times New Roman"/>
          <w:sz w:val="24"/>
          <w:szCs w:val="24"/>
          <w:lang w:val="lt-LT"/>
        </w:rPr>
        <w:t xml:space="preserve"> </w:t>
      </w:r>
      <w:r w:rsidR="006D5CB7" w:rsidRPr="004D0DD0">
        <w:rPr>
          <w:rFonts w:ascii="Times New Roman" w:hAnsi="Times New Roman" w:cs="Times New Roman"/>
          <w:sz w:val="24"/>
          <w:szCs w:val="24"/>
          <w:lang w:val="lt-LT"/>
        </w:rPr>
        <w:t>Pastata</w:t>
      </w:r>
      <w:r w:rsidR="003D5195" w:rsidRPr="004D0DD0">
        <w:rPr>
          <w:rFonts w:ascii="Times New Roman" w:hAnsi="Times New Roman" w:cs="Times New Roman"/>
          <w:sz w:val="24"/>
          <w:szCs w:val="24"/>
          <w:lang w:val="lt-LT"/>
        </w:rPr>
        <w:t>s</w:t>
      </w:r>
      <w:r w:rsidR="006D5CB7" w:rsidRPr="004D0DD0">
        <w:rPr>
          <w:rFonts w:ascii="Times New Roman" w:hAnsi="Times New Roman" w:cs="Times New Roman"/>
          <w:sz w:val="24"/>
          <w:szCs w:val="24"/>
          <w:lang w:val="lt-LT"/>
        </w:rPr>
        <w:t xml:space="preserve"> yra </w:t>
      </w:r>
      <w:proofErr w:type="spellStart"/>
      <w:r w:rsidR="006D5CB7" w:rsidRPr="004D0DD0">
        <w:rPr>
          <w:rFonts w:ascii="Times New Roman" w:hAnsi="Times New Roman" w:cs="Times New Roman"/>
          <w:sz w:val="24"/>
          <w:szCs w:val="24"/>
          <w:lang w:val="lt-LT"/>
        </w:rPr>
        <w:t>Pajuosčio</w:t>
      </w:r>
      <w:proofErr w:type="spellEnd"/>
      <w:r w:rsidR="006D5CB7" w:rsidRPr="004D0DD0">
        <w:rPr>
          <w:rFonts w:ascii="Times New Roman" w:hAnsi="Times New Roman" w:cs="Times New Roman"/>
          <w:sz w:val="24"/>
          <w:szCs w:val="24"/>
          <w:lang w:val="lt-LT"/>
        </w:rPr>
        <w:t xml:space="preserve"> dvaro sodybos statinių komplekso- unikalus kodas Kultūros vert</w:t>
      </w:r>
      <w:r w:rsidR="00380E25" w:rsidRPr="004D0DD0">
        <w:rPr>
          <w:rFonts w:ascii="Times New Roman" w:hAnsi="Times New Roman" w:cs="Times New Roman"/>
          <w:sz w:val="24"/>
          <w:szCs w:val="24"/>
          <w:lang w:val="lt-LT"/>
        </w:rPr>
        <w:t>ybių registre 4401 teritorijoje,</w:t>
      </w:r>
      <w:r w:rsidR="00D5222E" w:rsidRPr="004D0DD0">
        <w:rPr>
          <w:rFonts w:ascii="Times New Roman" w:hAnsi="Times New Roman" w:cs="Times New Roman"/>
          <w:sz w:val="24"/>
          <w:szCs w:val="24"/>
          <w:lang w:val="lt-LT"/>
        </w:rPr>
        <w:t xml:space="preserve"> </w:t>
      </w:r>
      <w:proofErr w:type="spellStart"/>
      <w:r w:rsidR="00532536" w:rsidRPr="004D0DD0">
        <w:rPr>
          <w:rFonts w:ascii="Times New Roman" w:hAnsi="Times New Roman" w:cs="Times New Roman"/>
          <w:sz w:val="24"/>
          <w:szCs w:val="24"/>
        </w:rPr>
        <w:t>Pajuosčio</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dvaro</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sodybos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elektros</w:t>
      </w:r>
      <w:proofErr w:type="spellEnd"/>
      <w:r w:rsidR="00532536" w:rsidRPr="004D0DD0">
        <w:rPr>
          <w:rFonts w:ascii="Times New Roman" w:hAnsi="Times New Roman" w:cs="Times New Roman"/>
          <w:sz w:val="24"/>
          <w:szCs w:val="24"/>
        </w:rPr>
        <w:t xml:space="preserve"> </w:t>
      </w:r>
      <w:proofErr w:type="spellStart"/>
      <w:r w:rsidR="00532536" w:rsidRPr="004D0DD0">
        <w:rPr>
          <w:rFonts w:ascii="Times New Roman" w:hAnsi="Times New Roman" w:cs="Times New Roman"/>
          <w:sz w:val="24"/>
          <w:szCs w:val="24"/>
        </w:rPr>
        <w:t>pastotė</w:t>
      </w:r>
      <w:proofErr w:type="spellEnd"/>
      <w:r w:rsidR="00532536" w:rsidRPr="004D0DD0">
        <w:t xml:space="preserve"> (</w:t>
      </w:r>
      <w:r w:rsidR="00532536" w:rsidRPr="004D0DD0">
        <w:rPr>
          <w:rFonts w:ascii="Times New Roman" w:hAnsi="Times New Roman" w:cs="Times New Roman"/>
          <w:sz w:val="24"/>
          <w:szCs w:val="24"/>
        </w:rPr>
        <w:t>38798)</w:t>
      </w:r>
      <w:r w:rsidR="00B66B76" w:rsidRPr="004D0DD0">
        <w:rPr>
          <w:rFonts w:ascii="Times New Roman" w:hAnsi="Times New Roman" w:cs="Times New Roman"/>
          <w:sz w:val="24"/>
          <w:szCs w:val="24"/>
          <w:lang w:val="lt-LT"/>
        </w:rPr>
        <w:t xml:space="preserve">,  nekilnojamojo turto registro unikalus Nr.  </w:t>
      </w:r>
      <w:proofErr w:type="gramStart"/>
      <w:r w:rsidR="004D0DD0" w:rsidRPr="004D0DD0">
        <w:rPr>
          <w:rFonts w:ascii="Times New Roman" w:hAnsi="Times New Roman" w:cs="Times New Roman"/>
          <w:sz w:val="24"/>
          <w:szCs w:val="24"/>
        </w:rPr>
        <w:t>6693-6013-5018</w:t>
      </w:r>
      <w:proofErr w:type="gramEnd"/>
      <w:r w:rsidR="003F72AF" w:rsidRPr="004D0DD0">
        <w:rPr>
          <w:rFonts w:ascii="Times New Roman" w:hAnsi="Times New Roman" w:cs="Times New Roman"/>
          <w:sz w:val="24"/>
          <w:szCs w:val="24"/>
          <w:lang w:val="lt-LT"/>
        </w:rPr>
        <w:t xml:space="preserve">, </w:t>
      </w:r>
      <w:r w:rsidR="004D0DD0" w:rsidRPr="004D0DD0">
        <w:rPr>
          <w:rFonts w:ascii="Times New Roman" w:hAnsi="Times New Roman" w:cs="Times New Roman"/>
          <w:sz w:val="24"/>
          <w:szCs w:val="24"/>
          <w:lang w:val="lt-LT"/>
        </w:rPr>
        <w:t>transformatorinės</w:t>
      </w:r>
      <w:r w:rsidR="003F72AF" w:rsidRPr="004D0DD0">
        <w:rPr>
          <w:rFonts w:ascii="Times New Roman" w:hAnsi="Times New Roman" w:cs="Times New Roman"/>
          <w:sz w:val="24"/>
          <w:szCs w:val="24"/>
          <w:lang w:val="lt-LT"/>
        </w:rPr>
        <w:t xml:space="preserve"> pastatas 1</w:t>
      </w:r>
      <w:r w:rsidR="004D0DD0" w:rsidRPr="004D0DD0">
        <w:rPr>
          <w:rFonts w:ascii="Times New Roman" w:hAnsi="Times New Roman" w:cs="Times New Roman"/>
          <w:sz w:val="24"/>
          <w:szCs w:val="24"/>
          <w:lang w:val="lt-LT"/>
        </w:rPr>
        <w:t>H</w:t>
      </w:r>
      <w:r w:rsidR="00B165F8" w:rsidRPr="004D0DD0">
        <w:rPr>
          <w:rFonts w:ascii="Times New Roman" w:hAnsi="Times New Roman" w:cs="Times New Roman"/>
          <w:sz w:val="24"/>
          <w:szCs w:val="24"/>
          <w:lang w:val="lt-LT"/>
        </w:rPr>
        <w:t>1p</w:t>
      </w:r>
      <w:r w:rsidR="003F72AF" w:rsidRPr="004D0DD0">
        <w:rPr>
          <w:rFonts w:ascii="Times New Roman" w:hAnsi="Times New Roman" w:cs="Times New Roman"/>
          <w:sz w:val="24"/>
          <w:szCs w:val="24"/>
          <w:lang w:val="lt-LT"/>
        </w:rPr>
        <w:t>.</w:t>
      </w:r>
      <w:r w:rsidR="00B66B76" w:rsidRPr="004D0DD0">
        <w:rPr>
          <w:rFonts w:ascii="Times New Roman" w:hAnsi="Times New Roman" w:cs="Times New Roman"/>
          <w:sz w:val="24"/>
          <w:szCs w:val="24"/>
          <w:lang w:val="lt-LT"/>
        </w:rPr>
        <w:t xml:space="preserve">  </w:t>
      </w:r>
    </w:p>
    <w:p w:rsidR="00D84B60" w:rsidRPr="004D0DD0" w:rsidRDefault="00C57CF3" w:rsidP="00D84B60">
      <w:pPr>
        <w:ind w:firstLine="720"/>
        <w:jc w:val="both"/>
        <w:rPr>
          <w:rFonts w:ascii="Times New Roman" w:hAnsi="Times New Roman" w:cs="Times New Roman"/>
          <w:sz w:val="24"/>
          <w:szCs w:val="24"/>
          <w:lang w:val="lt-LT"/>
        </w:rPr>
      </w:pPr>
      <w:r w:rsidRPr="004D0DD0">
        <w:rPr>
          <w:rFonts w:ascii="Times New Roman" w:hAnsi="Times New Roman" w:cs="Times New Roman"/>
          <w:sz w:val="24"/>
          <w:szCs w:val="24"/>
          <w:lang w:val="lt-LT"/>
        </w:rPr>
        <w:t>4</w:t>
      </w:r>
      <w:r w:rsidR="00B20B46" w:rsidRPr="004D0DD0">
        <w:rPr>
          <w:rFonts w:ascii="Times New Roman" w:hAnsi="Times New Roman" w:cs="Times New Roman"/>
          <w:sz w:val="24"/>
          <w:szCs w:val="24"/>
          <w:lang w:val="lt-LT"/>
        </w:rPr>
        <w:t>. Ekspertizės</w:t>
      </w:r>
      <w:r w:rsidR="00D84B60" w:rsidRPr="004D0DD0">
        <w:rPr>
          <w:rFonts w:ascii="Times New Roman" w:hAnsi="Times New Roman" w:cs="Times New Roman"/>
          <w:sz w:val="24"/>
          <w:szCs w:val="24"/>
          <w:lang w:val="lt-LT"/>
        </w:rPr>
        <w:t xml:space="preserve"> tikslas: </w:t>
      </w:r>
    </w:p>
    <w:p w:rsidR="00D84B60" w:rsidRPr="004D0DD0" w:rsidRDefault="00C57CF3" w:rsidP="001F1662">
      <w:pPr>
        <w:ind w:firstLine="720"/>
        <w:jc w:val="both"/>
        <w:rPr>
          <w:rFonts w:ascii="Times New Roman" w:hAnsi="Times New Roman" w:cs="Times New Roman"/>
          <w:sz w:val="24"/>
          <w:szCs w:val="24"/>
          <w:lang w:val="lt-LT"/>
        </w:rPr>
      </w:pPr>
      <w:r w:rsidRPr="004D0DD0">
        <w:rPr>
          <w:rFonts w:ascii="Times New Roman" w:hAnsi="Times New Roman" w:cs="Times New Roman"/>
          <w:sz w:val="24"/>
          <w:szCs w:val="24"/>
          <w:lang w:val="lt-LT"/>
        </w:rPr>
        <w:t>4</w:t>
      </w:r>
      <w:r w:rsidR="00D84B60" w:rsidRPr="004D0DD0">
        <w:rPr>
          <w:rFonts w:ascii="Times New Roman" w:hAnsi="Times New Roman" w:cs="Times New Roman"/>
          <w:sz w:val="24"/>
          <w:szCs w:val="24"/>
          <w:lang w:val="lt-LT"/>
        </w:rPr>
        <w:t xml:space="preserve">.1. </w:t>
      </w:r>
      <w:r w:rsidR="00BB32CB" w:rsidRPr="004D0DD0">
        <w:rPr>
          <w:rFonts w:ascii="Times New Roman" w:hAnsi="Times New Roman" w:cs="Times New Roman"/>
          <w:sz w:val="24"/>
          <w:szCs w:val="24"/>
          <w:lang w:val="lt-LT"/>
        </w:rPr>
        <w:t xml:space="preserve">Atliekant projekto </w:t>
      </w:r>
      <w:r w:rsidR="00367169" w:rsidRPr="004D0DD0">
        <w:rPr>
          <w:rFonts w:ascii="Times New Roman" w:hAnsi="Times New Roman" w:cs="Times New Roman"/>
          <w:sz w:val="24"/>
          <w:szCs w:val="24"/>
          <w:lang w:val="lt-LT"/>
        </w:rPr>
        <w:t>paveldosaugos (specialiąją</w:t>
      </w:r>
      <w:r w:rsidR="00BB32CB" w:rsidRPr="004D0DD0">
        <w:rPr>
          <w:rFonts w:ascii="Times New Roman" w:hAnsi="Times New Roman" w:cs="Times New Roman"/>
          <w:sz w:val="24"/>
          <w:szCs w:val="24"/>
          <w:lang w:val="lt-LT"/>
        </w:rPr>
        <w:t xml:space="preserve">) ekspertizę, tikrinama, ar projekto sprendiniai atitinka paveldosaugos reikalavimus, užtikrinančius autentiškumo išsaugojimą, </w:t>
      </w:r>
    </w:p>
    <w:p w:rsidR="009B4ACA" w:rsidRPr="004D0DD0" w:rsidRDefault="00C57CF3" w:rsidP="00C57CF3">
      <w:pPr>
        <w:ind w:firstLine="720"/>
        <w:jc w:val="both"/>
        <w:rPr>
          <w:rFonts w:ascii="Times New Roman" w:hAnsi="Times New Roman" w:cs="Times New Roman"/>
          <w:sz w:val="24"/>
          <w:szCs w:val="24"/>
          <w:lang w:val="lt-LT"/>
        </w:rPr>
      </w:pPr>
      <w:r w:rsidRPr="004D0DD0">
        <w:rPr>
          <w:rFonts w:ascii="Times New Roman" w:hAnsi="Times New Roman" w:cs="Times New Roman"/>
          <w:sz w:val="24"/>
          <w:szCs w:val="24"/>
          <w:lang w:val="lt-LT"/>
        </w:rPr>
        <w:t>4.</w:t>
      </w:r>
      <w:r w:rsidR="001F1662" w:rsidRPr="004D0DD0">
        <w:rPr>
          <w:rFonts w:ascii="Times New Roman" w:hAnsi="Times New Roman" w:cs="Times New Roman"/>
          <w:sz w:val="24"/>
          <w:szCs w:val="24"/>
          <w:lang w:val="lt-LT"/>
        </w:rPr>
        <w:t>2.</w:t>
      </w:r>
      <w:r w:rsidR="009B4ACA" w:rsidRPr="004D0DD0">
        <w:rPr>
          <w:rFonts w:ascii="Times New Roman" w:hAnsi="Times New Roman" w:cs="Times New Roman"/>
          <w:sz w:val="24"/>
          <w:szCs w:val="24"/>
          <w:lang w:val="lt-LT"/>
        </w:rPr>
        <w:tab/>
      </w:r>
      <w:r w:rsidR="000729D6" w:rsidRPr="004D0DD0">
        <w:rPr>
          <w:rFonts w:ascii="Times New Roman" w:hAnsi="Times New Roman" w:cs="Times New Roman"/>
          <w:sz w:val="24"/>
          <w:szCs w:val="24"/>
          <w:lang w:val="lt-LT"/>
        </w:rPr>
        <w:t xml:space="preserve">Projekto </w:t>
      </w:r>
      <w:r w:rsidR="00367169" w:rsidRPr="004D0DD0">
        <w:rPr>
          <w:rFonts w:ascii="Times New Roman" w:hAnsi="Times New Roman" w:cs="Times New Roman"/>
          <w:sz w:val="24"/>
          <w:szCs w:val="24"/>
          <w:lang w:val="lt-LT"/>
        </w:rPr>
        <w:t xml:space="preserve">paveldosaugos (specialioji) </w:t>
      </w:r>
      <w:r w:rsidR="000729D6" w:rsidRPr="004D0DD0">
        <w:rPr>
          <w:rFonts w:ascii="Times New Roman" w:hAnsi="Times New Roman" w:cs="Times New Roman"/>
          <w:sz w:val="24"/>
          <w:szCs w:val="24"/>
          <w:lang w:val="lt-LT"/>
        </w:rPr>
        <w:t>ekspertizė įforminama nekilnojamojo kultūros paveldo statinio tvarkomųjų statybos darbų projekto ar tvarkomųjų paveldosaugos darbų projekto paveldosaugos (specialiosios) ekspertizės aktu</w:t>
      </w:r>
      <w:r w:rsidR="000961D7" w:rsidRPr="004D0DD0">
        <w:rPr>
          <w:rFonts w:ascii="Times New Roman" w:hAnsi="Times New Roman" w:cs="Times New Roman"/>
          <w:sz w:val="24"/>
          <w:szCs w:val="24"/>
          <w:lang w:val="lt-LT"/>
        </w:rPr>
        <w:t>.</w:t>
      </w:r>
    </w:p>
    <w:p w:rsidR="004B63A6" w:rsidRPr="00EC744C" w:rsidRDefault="00C57CF3" w:rsidP="004B63A6">
      <w:pPr>
        <w:ind w:firstLine="720"/>
        <w:jc w:val="both"/>
        <w:rPr>
          <w:rFonts w:ascii="Times New Roman" w:eastAsia="Times New Roman" w:hAnsi="Times New Roman" w:cs="Times New Roman"/>
          <w:sz w:val="24"/>
          <w:szCs w:val="24"/>
          <w:lang w:val="lt-LT"/>
        </w:rPr>
      </w:pPr>
      <w:r w:rsidRPr="004D0DD0">
        <w:rPr>
          <w:rFonts w:ascii="Times New Roman" w:eastAsia="Times New Roman" w:hAnsi="Times New Roman" w:cs="Times New Roman"/>
          <w:sz w:val="24"/>
          <w:szCs w:val="24"/>
          <w:lang w:val="lt-LT"/>
        </w:rPr>
        <w:t>5</w:t>
      </w:r>
      <w:r w:rsidR="004B63A6" w:rsidRPr="004D0DD0">
        <w:rPr>
          <w:rFonts w:ascii="Times New Roman" w:eastAsia="Times New Roman" w:hAnsi="Times New Roman" w:cs="Times New Roman"/>
          <w:sz w:val="24"/>
          <w:szCs w:val="24"/>
          <w:lang w:val="lt-LT"/>
        </w:rPr>
        <w:t xml:space="preserve">. Reikalavimai </w:t>
      </w:r>
      <w:r w:rsidR="004B63A6" w:rsidRPr="00EC744C">
        <w:rPr>
          <w:rFonts w:ascii="Times New Roman" w:eastAsia="Times New Roman" w:hAnsi="Times New Roman" w:cs="Times New Roman"/>
          <w:sz w:val="24"/>
          <w:szCs w:val="24"/>
          <w:lang w:val="lt-LT"/>
        </w:rPr>
        <w:t>Paslaugos tiekėjui:</w:t>
      </w:r>
    </w:p>
    <w:p w:rsidR="004B63A6" w:rsidRPr="00EC744C" w:rsidRDefault="00C57CF3" w:rsidP="004B63A6">
      <w:pPr>
        <w:ind w:firstLine="720"/>
        <w:jc w:val="both"/>
        <w:rPr>
          <w:rFonts w:ascii="Times New Roman" w:eastAsia="Times New Roman" w:hAnsi="Times New Roman" w:cs="Times New Roman"/>
          <w:sz w:val="24"/>
          <w:szCs w:val="24"/>
          <w:lang w:val="lt-LT"/>
        </w:rPr>
      </w:pPr>
      <w:r w:rsidRPr="00EC744C">
        <w:rPr>
          <w:rFonts w:ascii="Times New Roman" w:eastAsia="Times New Roman" w:hAnsi="Times New Roman" w:cs="Times New Roman"/>
          <w:sz w:val="24"/>
          <w:szCs w:val="24"/>
          <w:lang w:val="lt-LT"/>
        </w:rPr>
        <w:t>5</w:t>
      </w:r>
      <w:r w:rsidR="004B63A6" w:rsidRPr="00EC744C">
        <w:rPr>
          <w:rFonts w:ascii="Times New Roman" w:eastAsia="Times New Roman" w:hAnsi="Times New Roman" w:cs="Times New Roman"/>
          <w:sz w:val="24"/>
          <w:szCs w:val="24"/>
          <w:lang w:val="lt-LT"/>
        </w:rPr>
        <w:t>.1. Paslaugos tiekėjas turi teisę verstis ta ūkine veikla, kuri reikalinga paslaugai atlikti ir tu</w:t>
      </w:r>
      <w:r w:rsidR="00DE3C21" w:rsidRPr="00EC744C">
        <w:rPr>
          <w:rFonts w:ascii="Times New Roman" w:eastAsia="Times New Roman" w:hAnsi="Times New Roman" w:cs="Times New Roman"/>
          <w:sz w:val="24"/>
          <w:szCs w:val="24"/>
          <w:lang w:val="lt-LT"/>
        </w:rPr>
        <w:t>r</w:t>
      </w:r>
      <w:r w:rsidR="00F8477B" w:rsidRPr="00EC744C">
        <w:rPr>
          <w:rFonts w:ascii="Times New Roman" w:eastAsia="Times New Roman" w:hAnsi="Times New Roman" w:cs="Times New Roman"/>
          <w:sz w:val="24"/>
          <w:szCs w:val="24"/>
          <w:lang w:val="lt-LT"/>
        </w:rPr>
        <w:t>ėti kvalifikuotus specialistus.</w:t>
      </w:r>
    </w:p>
    <w:p w:rsidR="00E6240A" w:rsidRPr="009E6A08" w:rsidRDefault="00C57CF3" w:rsidP="009E6A08">
      <w:pPr>
        <w:ind w:firstLine="720"/>
        <w:jc w:val="both"/>
        <w:rPr>
          <w:rFonts w:ascii="Times New Roman" w:eastAsia="Times New Roman" w:hAnsi="Times New Roman" w:cs="Times New Roman"/>
          <w:sz w:val="24"/>
          <w:szCs w:val="24"/>
          <w:lang w:val="lt-LT"/>
        </w:rPr>
      </w:pPr>
      <w:r w:rsidRPr="00EC744C">
        <w:rPr>
          <w:rFonts w:ascii="Times New Roman" w:eastAsia="Times New Roman" w:hAnsi="Times New Roman" w:cs="Times New Roman"/>
          <w:sz w:val="24"/>
          <w:szCs w:val="24"/>
          <w:lang w:val="lt-LT"/>
        </w:rPr>
        <w:t>5</w:t>
      </w:r>
      <w:r w:rsidR="004B63A6" w:rsidRPr="00EC744C">
        <w:rPr>
          <w:rFonts w:ascii="Times New Roman" w:eastAsia="Times New Roman" w:hAnsi="Times New Roman" w:cs="Times New Roman"/>
          <w:sz w:val="24"/>
          <w:szCs w:val="24"/>
          <w:lang w:val="lt-LT"/>
        </w:rPr>
        <w:t xml:space="preserve">.2. </w:t>
      </w:r>
      <w:r w:rsidR="00BB32CB" w:rsidRPr="00BB32CB">
        <w:rPr>
          <w:rFonts w:ascii="Times New Roman" w:eastAsia="Times New Roman" w:hAnsi="Times New Roman" w:cs="Times New Roman"/>
          <w:sz w:val="24"/>
          <w:szCs w:val="24"/>
          <w:lang w:val="lt-LT"/>
        </w:rPr>
        <w:t xml:space="preserve">Atlikti projekto </w:t>
      </w:r>
      <w:r w:rsidR="00367169" w:rsidRPr="00367169">
        <w:rPr>
          <w:rFonts w:ascii="Times New Roman" w:eastAsia="Times New Roman" w:hAnsi="Times New Roman" w:cs="Times New Roman"/>
          <w:sz w:val="24"/>
          <w:szCs w:val="24"/>
          <w:lang w:val="lt-LT"/>
        </w:rPr>
        <w:t>paveldosaugos (specialiąją</w:t>
      </w:r>
      <w:r w:rsidR="00367169">
        <w:rPr>
          <w:rFonts w:ascii="Times New Roman" w:eastAsia="Times New Roman" w:hAnsi="Times New Roman" w:cs="Times New Roman"/>
          <w:sz w:val="24"/>
          <w:szCs w:val="24"/>
          <w:lang w:val="lt-LT"/>
        </w:rPr>
        <w:t xml:space="preserve">) </w:t>
      </w:r>
      <w:r w:rsidR="00BB32CB" w:rsidRPr="00BB32CB">
        <w:rPr>
          <w:rFonts w:ascii="Times New Roman" w:eastAsia="Times New Roman" w:hAnsi="Times New Roman" w:cs="Times New Roman"/>
          <w:sz w:val="24"/>
          <w:szCs w:val="24"/>
          <w:lang w:val="lt-LT"/>
        </w:rPr>
        <w:t>ekspertizę turi teisę projekto ekspertizės užsakovo parinktas (savo nuožiūra arba konkurso būdu) ekspertizės specialistas, atestuotas Lietuvos Respublikos kultūros ministro patvirtinta tvarka. Šis ekspertizės specialistas neturi teisės atlikti konkretaus projekto paveldosaugos (specialiosios) ekspertizės, jei jis yra (buvo) šio projekto rengėjas arba dirba įmonėje, kurios specialistai rengė šį projektą.</w:t>
      </w:r>
      <w:bookmarkStart w:id="1" w:name="part_b57c5a40cec549d8883ad5a40ee8fd62"/>
      <w:bookmarkStart w:id="2" w:name="part_a3430a5304194fe78c6e191727451d99"/>
      <w:bookmarkEnd w:id="1"/>
      <w:bookmarkEnd w:id="2"/>
    </w:p>
    <w:p w:rsidR="00D84B60" w:rsidRPr="00EC744C" w:rsidRDefault="009E6A08" w:rsidP="00D84B60">
      <w:pPr>
        <w:ind w:firstLine="720"/>
        <w:jc w:val="both"/>
        <w:rPr>
          <w:rFonts w:ascii="Times New Roman" w:hAnsi="Times New Roman" w:cs="Times New Roman"/>
          <w:sz w:val="24"/>
          <w:szCs w:val="24"/>
          <w:lang w:val="lt-LT"/>
        </w:rPr>
      </w:pPr>
      <w:r w:rsidRPr="009E6A08">
        <w:rPr>
          <w:rFonts w:ascii="Times New Roman" w:hAnsi="Times New Roman" w:cs="Times New Roman"/>
          <w:sz w:val="24"/>
          <w:szCs w:val="24"/>
          <w:lang w:val="lt-LT"/>
        </w:rPr>
        <w:t>6</w:t>
      </w:r>
      <w:r w:rsidR="00D84B60" w:rsidRPr="009E6A08">
        <w:rPr>
          <w:rFonts w:ascii="Times New Roman" w:hAnsi="Times New Roman" w:cs="Times New Roman"/>
          <w:sz w:val="24"/>
          <w:szCs w:val="24"/>
          <w:lang w:val="lt-LT"/>
        </w:rPr>
        <w:t xml:space="preserve">. </w:t>
      </w:r>
      <w:r w:rsidRPr="009E6A08">
        <w:rPr>
          <w:rFonts w:ascii="Times New Roman" w:hAnsi="Times New Roman" w:cs="Times New Roman"/>
          <w:sz w:val="24"/>
          <w:szCs w:val="24"/>
          <w:lang w:val="lt-LT"/>
        </w:rPr>
        <w:t>R</w:t>
      </w:r>
      <w:r w:rsidR="00D84B60" w:rsidRPr="009E6A08">
        <w:rPr>
          <w:rFonts w:ascii="Times New Roman" w:hAnsi="Times New Roman" w:cs="Times New Roman"/>
          <w:sz w:val="24"/>
          <w:szCs w:val="24"/>
          <w:lang w:val="lt-LT"/>
        </w:rPr>
        <w:t>eikalavimai</w:t>
      </w:r>
      <w:r w:rsidRPr="009E6A08">
        <w:rPr>
          <w:rFonts w:ascii="Times New Roman" w:hAnsi="Times New Roman" w:cs="Times New Roman"/>
          <w:sz w:val="24"/>
          <w:szCs w:val="24"/>
          <w:lang w:val="lt-LT"/>
        </w:rPr>
        <w:t xml:space="preserve"> ekspertizei</w:t>
      </w:r>
      <w:r w:rsidR="00D84B60" w:rsidRPr="009E6A08">
        <w:rPr>
          <w:rFonts w:ascii="Times New Roman" w:hAnsi="Times New Roman" w:cs="Times New Roman"/>
          <w:sz w:val="24"/>
          <w:szCs w:val="24"/>
          <w:lang w:val="lt-LT"/>
        </w:rPr>
        <w:t>:</w:t>
      </w:r>
    </w:p>
    <w:p w:rsidR="00D84B60" w:rsidRDefault="009E6A08" w:rsidP="00D84B6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D84B60" w:rsidRPr="00EC744C">
        <w:rPr>
          <w:rFonts w:ascii="Times New Roman" w:hAnsi="Times New Roman" w:cs="Times New Roman"/>
          <w:sz w:val="24"/>
          <w:szCs w:val="24"/>
          <w:lang w:val="lt-LT"/>
        </w:rPr>
        <w:t xml:space="preserve">.1. Atliekant </w:t>
      </w:r>
      <w:r w:rsidR="00367169">
        <w:rPr>
          <w:rFonts w:ascii="Times New Roman" w:hAnsi="Times New Roman" w:cs="Times New Roman"/>
          <w:sz w:val="24"/>
          <w:szCs w:val="24"/>
          <w:lang w:val="lt-LT"/>
        </w:rPr>
        <w:t xml:space="preserve">projekto paveldosaugos (specialiąją) ekspertizę </w:t>
      </w:r>
      <w:r w:rsidR="00D84B60" w:rsidRPr="00EC744C">
        <w:rPr>
          <w:rFonts w:ascii="Times New Roman" w:hAnsi="Times New Roman" w:cs="Times New Roman"/>
          <w:sz w:val="24"/>
          <w:szCs w:val="24"/>
          <w:lang w:val="lt-LT"/>
        </w:rPr>
        <w:t>vadovautis</w:t>
      </w:r>
      <w:r w:rsidR="0098399B">
        <w:rPr>
          <w:rFonts w:ascii="Times New Roman" w:hAnsi="Times New Roman" w:cs="Times New Roman"/>
          <w:sz w:val="24"/>
          <w:szCs w:val="24"/>
          <w:lang w:val="lt-LT"/>
        </w:rPr>
        <w:t>:</w:t>
      </w:r>
      <w:r w:rsidR="00D84B60" w:rsidRPr="00EC744C">
        <w:rPr>
          <w:rFonts w:ascii="Times New Roman" w:hAnsi="Times New Roman" w:cs="Times New Roman"/>
          <w:sz w:val="24"/>
          <w:szCs w:val="24"/>
          <w:lang w:val="lt-LT"/>
        </w:rPr>
        <w:t xml:space="preserve"> </w:t>
      </w:r>
      <w:r w:rsidR="00BB32CB">
        <w:rPr>
          <w:rFonts w:ascii="Times New Roman" w:hAnsi="Times New Roman" w:cs="Times New Roman"/>
          <w:sz w:val="24"/>
          <w:szCs w:val="24"/>
          <w:lang w:val="lt-LT"/>
        </w:rPr>
        <w:t>P</w:t>
      </w:r>
      <w:r w:rsidR="00BB32CB" w:rsidRPr="00BB32CB">
        <w:rPr>
          <w:rFonts w:ascii="Times New Roman" w:hAnsi="Times New Roman" w:cs="Times New Roman"/>
          <w:sz w:val="24"/>
          <w:szCs w:val="24"/>
          <w:lang w:val="lt-LT"/>
        </w:rPr>
        <w:t>aveldo tvarkybos reglamentas PTR 3.03.01:2005 „</w:t>
      </w:r>
      <w:r w:rsidR="005E4D6B">
        <w:rPr>
          <w:rFonts w:ascii="Times New Roman" w:hAnsi="Times New Roman" w:cs="Times New Roman"/>
          <w:sz w:val="24"/>
          <w:szCs w:val="24"/>
          <w:lang w:val="lt-LT"/>
        </w:rPr>
        <w:t>N</w:t>
      </w:r>
      <w:r w:rsidR="00BB32CB" w:rsidRPr="00BB32CB">
        <w:rPr>
          <w:rFonts w:ascii="Times New Roman" w:hAnsi="Times New Roman" w:cs="Times New Roman"/>
          <w:sz w:val="24"/>
          <w:szCs w:val="24"/>
          <w:lang w:val="lt-LT"/>
        </w:rPr>
        <w:t>ekilnojamojo kultūros paveldo statinio tvarkomųjų statybos darbų projekto ar tvarkomųjų paveldosaugos darbų projekto paveldosaugos (specialiosios) ekspertizės atlikimo taisyklės“</w:t>
      </w:r>
      <w:r w:rsidR="001D7FBD">
        <w:rPr>
          <w:rFonts w:ascii="Times New Roman" w:hAnsi="Times New Roman" w:cs="Times New Roman"/>
          <w:sz w:val="24"/>
          <w:szCs w:val="24"/>
          <w:lang w:val="lt-LT"/>
        </w:rPr>
        <w:t>.</w:t>
      </w:r>
    </w:p>
    <w:p w:rsidR="001D7FBD" w:rsidRDefault="009E6A08" w:rsidP="00D84B6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1D7FBD">
        <w:rPr>
          <w:rFonts w:ascii="Times New Roman" w:hAnsi="Times New Roman" w:cs="Times New Roman"/>
          <w:sz w:val="24"/>
          <w:szCs w:val="24"/>
          <w:lang w:val="lt-LT"/>
        </w:rPr>
        <w:t>.2. jei pagal projekto įvertinimo išvadas projektas taisomas, p</w:t>
      </w:r>
      <w:r w:rsidR="001D7FBD" w:rsidRPr="001D7FBD">
        <w:rPr>
          <w:rFonts w:ascii="Times New Roman" w:hAnsi="Times New Roman" w:cs="Times New Roman"/>
          <w:sz w:val="24"/>
          <w:szCs w:val="24"/>
          <w:lang w:val="lt-LT"/>
        </w:rPr>
        <w:t>o projekto pataisymo privaloma gauti paveldosaugos (specialiąją) ekspertizę atlikusio ekspertizės specialisto išvadą</w:t>
      </w:r>
      <w:r w:rsidR="008D0573">
        <w:rPr>
          <w:rFonts w:ascii="Times New Roman" w:hAnsi="Times New Roman" w:cs="Times New Roman"/>
          <w:sz w:val="24"/>
          <w:szCs w:val="24"/>
          <w:lang w:val="lt-LT"/>
        </w:rPr>
        <w:t xml:space="preserve">, kad projektas atitinka </w:t>
      </w:r>
      <w:r w:rsidR="008D0573" w:rsidRPr="008D0573">
        <w:rPr>
          <w:rFonts w:ascii="Times New Roman" w:hAnsi="Times New Roman" w:cs="Times New Roman"/>
          <w:sz w:val="24"/>
          <w:szCs w:val="24"/>
          <w:lang w:val="lt-LT"/>
        </w:rPr>
        <w:t>dokumentuose ir teisės aktuose nustatytus paveldosaugos reikalavimus, užtikrinančius autentiškumo išsaugojimą</w:t>
      </w:r>
      <w:r w:rsidR="008D0573">
        <w:rPr>
          <w:rFonts w:ascii="Times New Roman" w:hAnsi="Times New Roman" w:cs="Times New Roman"/>
          <w:sz w:val="24"/>
          <w:szCs w:val="24"/>
          <w:lang w:val="lt-LT"/>
        </w:rPr>
        <w:t>.</w:t>
      </w:r>
    </w:p>
    <w:p w:rsidR="009E6A08" w:rsidRPr="00EC744C" w:rsidRDefault="00B66B76" w:rsidP="00B66B76">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9E6A08" w:rsidRPr="009E6A08">
        <w:rPr>
          <w:rFonts w:ascii="Times New Roman" w:hAnsi="Times New Roman" w:cs="Times New Roman"/>
          <w:sz w:val="24"/>
          <w:szCs w:val="24"/>
          <w:lang w:val="lt-LT"/>
        </w:rPr>
        <w:t>Projekto paveldosaugos (specialiosios) ekspertizės sudėtis turi atitikti numatytą Paveldo tvarkybos reglamente PTR 3.03.01:2005 „Nekilnojamojo kultūros paveldo statinio tvarkomųjų statybos darbų projekto ar tvarkomųjų paveldosaugos darbų projekto paveldosaugos (specialiosios) ekspertizės atlikimo taisyklės“.</w:t>
      </w:r>
    </w:p>
    <w:p w:rsidR="0088062E" w:rsidRPr="00EC744C" w:rsidRDefault="0088062E" w:rsidP="0088062E">
      <w:pPr>
        <w:ind w:firstLine="720"/>
        <w:jc w:val="both"/>
        <w:rPr>
          <w:rFonts w:ascii="Times New Roman" w:hAnsi="Times New Roman" w:cs="Times New Roman"/>
          <w:bCs/>
          <w:sz w:val="24"/>
          <w:szCs w:val="24"/>
          <w:lang w:val="lt-LT"/>
        </w:rPr>
      </w:pPr>
      <w:r w:rsidRPr="00EC744C">
        <w:rPr>
          <w:rFonts w:ascii="Times New Roman" w:hAnsi="Times New Roman" w:cs="Times New Roman"/>
          <w:bCs/>
          <w:sz w:val="24"/>
          <w:szCs w:val="24"/>
          <w:lang w:val="lt-LT"/>
        </w:rPr>
        <w:t>8. Paslaugų atlikimo</w:t>
      </w:r>
      <w:r w:rsidR="001D7FBD">
        <w:rPr>
          <w:rFonts w:ascii="Times New Roman" w:hAnsi="Times New Roman" w:cs="Times New Roman"/>
          <w:bCs/>
          <w:sz w:val="24"/>
          <w:szCs w:val="24"/>
          <w:lang w:val="lt-LT"/>
        </w:rPr>
        <w:t xml:space="preserve"> lėšos ir</w:t>
      </w:r>
      <w:r w:rsidRPr="00EC744C">
        <w:rPr>
          <w:rFonts w:ascii="Times New Roman" w:hAnsi="Times New Roman" w:cs="Times New Roman"/>
          <w:bCs/>
          <w:sz w:val="24"/>
          <w:szCs w:val="24"/>
          <w:lang w:val="lt-LT"/>
        </w:rPr>
        <w:t xml:space="preserve"> terminai: </w:t>
      </w:r>
      <w:r w:rsidR="0098399B" w:rsidRPr="0098399B">
        <w:rPr>
          <w:rFonts w:ascii="Times New Roman" w:hAnsi="Times New Roman" w:cs="Times New Roman"/>
          <w:bCs/>
          <w:sz w:val="24"/>
          <w:szCs w:val="24"/>
          <w:lang w:val="lt-LT"/>
        </w:rPr>
        <w:t>Projekto paveldosaugos (specialioji) ekspertizė atliekama projekto ekspertizės užsakovo lėšomis iki leidimo atlikti tvarkomuosius statybos ar paveldosaugos darbus išdavimo, bet ne vėliau kaip per vieną mėnesį nuo projekto pateikimo ekspertizei dienos</w:t>
      </w:r>
      <w:r w:rsidR="00D95E65">
        <w:rPr>
          <w:rFonts w:ascii="Times New Roman" w:hAnsi="Times New Roman" w:cs="Times New Roman"/>
          <w:bCs/>
          <w:sz w:val="24"/>
          <w:szCs w:val="24"/>
          <w:lang w:val="lt-LT"/>
        </w:rPr>
        <w:t xml:space="preserve">, </w:t>
      </w:r>
      <w:r w:rsidR="0098399B">
        <w:rPr>
          <w:rFonts w:ascii="Times New Roman" w:hAnsi="Times New Roman" w:cs="Times New Roman"/>
          <w:bCs/>
          <w:sz w:val="24"/>
          <w:szCs w:val="24"/>
          <w:lang w:val="lt-LT"/>
        </w:rPr>
        <w:t xml:space="preserve"> </w:t>
      </w:r>
    </w:p>
    <w:p w:rsidR="00C57CF3" w:rsidRPr="00EC744C" w:rsidRDefault="0088062E" w:rsidP="008677DB">
      <w:pPr>
        <w:widowControl w:val="0"/>
        <w:autoSpaceDE w:val="0"/>
        <w:ind w:firstLine="720"/>
        <w:jc w:val="both"/>
        <w:rPr>
          <w:rFonts w:ascii="Times New Roman" w:hAnsi="Times New Roman"/>
          <w:sz w:val="24"/>
          <w:szCs w:val="24"/>
        </w:rPr>
      </w:pPr>
      <w:r w:rsidRPr="00EC744C">
        <w:rPr>
          <w:rFonts w:ascii="Times New Roman" w:hAnsi="Times New Roman" w:cs="Times New Roman"/>
          <w:sz w:val="24"/>
          <w:szCs w:val="24"/>
          <w:lang w:val="lt-LT"/>
        </w:rPr>
        <w:lastRenderedPageBreak/>
        <w:t xml:space="preserve">9. </w:t>
      </w:r>
      <w:r w:rsidR="00B66B76">
        <w:rPr>
          <w:rFonts w:ascii="Times New Roman" w:hAnsi="Times New Roman" w:cs="Times New Roman"/>
          <w:bCs/>
          <w:sz w:val="24"/>
          <w:szCs w:val="24"/>
          <w:lang w:val="lt-LT"/>
        </w:rPr>
        <w:t>Paslaugos užbaigimas:</w:t>
      </w:r>
      <w:r w:rsidR="00C57CF3" w:rsidRPr="00EC744C">
        <w:rPr>
          <w:rFonts w:ascii="Times New Roman" w:hAnsi="Times New Roman" w:cs="Times New Roman"/>
          <w:sz w:val="24"/>
          <w:szCs w:val="24"/>
          <w:lang w:val="lt-LT"/>
        </w:rPr>
        <w:t xml:space="preserve"> Paslaugų suteikimas fiksuojamas tada, kai ekspertizės rangovas pateikia, o užsakovas patvirtina ekspertizės </w:t>
      </w:r>
      <w:r w:rsidR="0098399B">
        <w:rPr>
          <w:rFonts w:ascii="Times New Roman" w:hAnsi="Times New Roman" w:cs="Times New Roman"/>
          <w:sz w:val="24"/>
          <w:szCs w:val="24"/>
          <w:lang w:val="lt-LT"/>
        </w:rPr>
        <w:t>aktą</w:t>
      </w:r>
      <w:r w:rsidR="008D0573">
        <w:rPr>
          <w:rFonts w:ascii="Times New Roman" w:hAnsi="Times New Roman" w:cs="Times New Roman"/>
          <w:sz w:val="24"/>
          <w:szCs w:val="24"/>
        </w:rPr>
        <w:t xml:space="preserve"> </w:t>
      </w:r>
      <w:r w:rsidR="008D0573" w:rsidRPr="008D0573">
        <w:rPr>
          <w:rFonts w:ascii="Times New Roman" w:hAnsi="Times New Roman" w:cs="Times New Roman"/>
          <w:sz w:val="24"/>
          <w:szCs w:val="24"/>
          <w:lang w:val="lt-LT"/>
        </w:rPr>
        <w:t>ir projektas atitinka dokumentuose ir teisės aktuose nustatytus paveldosaugos reikalavimus, užtikrinančius autentiškumo išsaugojimą</w:t>
      </w:r>
      <w:r w:rsidR="00367169">
        <w:rPr>
          <w:rFonts w:ascii="Times New Roman" w:hAnsi="Times New Roman" w:cs="Times New Roman"/>
          <w:sz w:val="24"/>
          <w:szCs w:val="24"/>
          <w:lang w:val="lt-LT"/>
        </w:rPr>
        <w:t xml:space="preserve">. Ekspertizės aktas pateikiamas - </w:t>
      </w:r>
      <w:r w:rsidR="00C57CF3" w:rsidRPr="00EC744C">
        <w:rPr>
          <w:rFonts w:ascii="Times New Roman" w:hAnsi="Times New Roman" w:cs="Times New Roman"/>
          <w:sz w:val="24"/>
          <w:szCs w:val="24"/>
          <w:lang w:val="lt-LT"/>
        </w:rPr>
        <w:t>3 egz. spausdinti popieriuje ir 1 optinė laikmena,</w:t>
      </w:r>
      <w:r w:rsidR="00C57CF3" w:rsidRPr="00EC744C">
        <w:rPr>
          <w:rFonts w:ascii="Times New Roman" w:hAnsi="Times New Roman"/>
          <w:sz w:val="24"/>
          <w:szCs w:val="24"/>
        </w:rPr>
        <w:t xml:space="preserve"> </w:t>
      </w:r>
      <w:r w:rsidR="00C57CF3" w:rsidRPr="00EC744C">
        <w:rPr>
          <w:rFonts w:ascii="Times New Roman" w:hAnsi="Times New Roman"/>
          <w:sz w:val="24"/>
          <w:szCs w:val="24"/>
          <w:lang w:val="lt-LT"/>
        </w:rPr>
        <w:t>privalomi formatai: *.</w:t>
      </w:r>
      <w:proofErr w:type="spellStart"/>
      <w:r w:rsidR="00C57CF3" w:rsidRPr="00EC744C">
        <w:rPr>
          <w:rFonts w:ascii="Times New Roman" w:hAnsi="Times New Roman"/>
          <w:sz w:val="24"/>
          <w:szCs w:val="24"/>
          <w:lang w:val="lt-LT"/>
        </w:rPr>
        <w:t>docx</w:t>
      </w:r>
      <w:proofErr w:type="spellEnd"/>
      <w:r w:rsidR="00C57CF3" w:rsidRPr="00EC744C">
        <w:rPr>
          <w:rFonts w:ascii="Times New Roman" w:hAnsi="Times New Roman"/>
          <w:sz w:val="24"/>
          <w:szCs w:val="24"/>
          <w:lang w:val="lt-LT"/>
        </w:rPr>
        <w:t>, *.</w:t>
      </w:r>
      <w:proofErr w:type="spellStart"/>
      <w:r w:rsidR="00C57CF3" w:rsidRPr="00EC744C">
        <w:rPr>
          <w:rFonts w:ascii="Times New Roman" w:hAnsi="Times New Roman"/>
          <w:sz w:val="24"/>
          <w:szCs w:val="24"/>
          <w:lang w:val="lt-LT"/>
        </w:rPr>
        <w:t>xls</w:t>
      </w:r>
      <w:proofErr w:type="spellEnd"/>
      <w:r w:rsidR="00C57CF3" w:rsidRPr="00EC744C">
        <w:rPr>
          <w:rFonts w:ascii="Times New Roman" w:hAnsi="Times New Roman"/>
          <w:sz w:val="24"/>
          <w:szCs w:val="24"/>
          <w:lang w:val="lt-LT"/>
        </w:rPr>
        <w:t>, *.</w:t>
      </w:r>
      <w:proofErr w:type="spellStart"/>
      <w:r w:rsidR="00C57CF3" w:rsidRPr="00EC744C">
        <w:rPr>
          <w:rFonts w:ascii="Times New Roman" w:hAnsi="Times New Roman"/>
          <w:sz w:val="24"/>
          <w:szCs w:val="24"/>
          <w:lang w:val="lt-LT"/>
        </w:rPr>
        <w:t>pdf</w:t>
      </w:r>
      <w:proofErr w:type="spellEnd"/>
      <w:r w:rsidR="00C57CF3" w:rsidRPr="00EC744C">
        <w:rPr>
          <w:rFonts w:ascii="Times New Roman" w:hAnsi="Times New Roman"/>
          <w:sz w:val="24"/>
          <w:szCs w:val="24"/>
          <w:lang w:val="lt-LT"/>
        </w:rPr>
        <w:t>, kiti galimi formatai – *.</w:t>
      </w:r>
      <w:proofErr w:type="spellStart"/>
      <w:r w:rsidR="00C57CF3" w:rsidRPr="00EC744C">
        <w:rPr>
          <w:rFonts w:ascii="Times New Roman" w:hAnsi="Times New Roman"/>
          <w:sz w:val="24"/>
          <w:szCs w:val="24"/>
          <w:lang w:val="lt-LT"/>
        </w:rPr>
        <w:t>jpg</w:t>
      </w:r>
      <w:proofErr w:type="spellEnd"/>
      <w:r w:rsidR="00C57CF3" w:rsidRPr="00EC744C">
        <w:rPr>
          <w:rFonts w:ascii="Times New Roman" w:hAnsi="Times New Roman"/>
          <w:sz w:val="24"/>
          <w:szCs w:val="24"/>
          <w:lang w:val="lt-LT"/>
        </w:rPr>
        <w:t>, *.</w:t>
      </w:r>
      <w:proofErr w:type="spellStart"/>
      <w:r w:rsidR="00C57CF3" w:rsidRPr="00EC744C">
        <w:rPr>
          <w:rFonts w:ascii="Times New Roman" w:hAnsi="Times New Roman"/>
          <w:sz w:val="24"/>
          <w:szCs w:val="24"/>
          <w:lang w:val="lt-LT"/>
        </w:rPr>
        <w:t>png</w:t>
      </w:r>
      <w:proofErr w:type="spellEnd"/>
      <w:r w:rsidR="00C57CF3" w:rsidRPr="00EC744C">
        <w:rPr>
          <w:rFonts w:ascii="Times New Roman" w:hAnsi="Times New Roman"/>
          <w:sz w:val="24"/>
          <w:szCs w:val="24"/>
        </w:rPr>
        <w:t>.</w:t>
      </w:r>
    </w:p>
    <w:p w:rsidR="0088062E" w:rsidRDefault="0088062E" w:rsidP="0088062E">
      <w:pPr>
        <w:ind w:firstLine="720"/>
        <w:jc w:val="both"/>
        <w:rPr>
          <w:rFonts w:ascii="Times New Roman" w:hAnsi="Times New Roman" w:cs="Times New Roman"/>
          <w:bCs/>
          <w:sz w:val="24"/>
          <w:szCs w:val="24"/>
          <w:lang w:val="lt-LT"/>
        </w:rPr>
      </w:pPr>
    </w:p>
    <w:p w:rsidR="0098399B" w:rsidRDefault="0098399B" w:rsidP="0088062E">
      <w:pPr>
        <w:ind w:firstLine="720"/>
        <w:jc w:val="both"/>
        <w:rPr>
          <w:rFonts w:ascii="Times New Roman" w:hAnsi="Times New Roman" w:cs="Times New Roman"/>
          <w:bCs/>
          <w:sz w:val="24"/>
          <w:szCs w:val="24"/>
          <w:lang w:val="lt-LT"/>
        </w:rPr>
      </w:pPr>
    </w:p>
    <w:p w:rsidR="0098399B" w:rsidRDefault="0098399B" w:rsidP="0088062E">
      <w:pPr>
        <w:ind w:firstLine="720"/>
        <w:jc w:val="both"/>
        <w:rPr>
          <w:rFonts w:ascii="Times New Roman" w:hAnsi="Times New Roman" w:cs="Times New Roman"/>
          <w:bCs/>
          <w:sz w:val="24"/>
          <w:szCs w:val="24"/>
          <w:lang w:val="lt-LT"/>
        </w:rPr>
      </w:pPr>
    </w:p>
    <w:p w:rsidR="0098399B" w:rsidRPr="00EC744C" w:rsidRDefault="0098399B" w:rsidP="0088062E">
      <w:pPr>
        <w:ind w:firstLine="720"/>
        <w:jc w:val="both"/>
        <w:rPr>
          <w:rFonts w:ascii="Times New Roman" w:hAnsi="Times New Roman" w:cs="Times New Roman"/>
          <w:bCs/>
          <w:sz w:val="24"/>
          <w:szCs w:val="24"/>
          <w:lang w:val="lt-LT"/>
        </w:rPr>
      </w:pPr>
    </w:p>
    <w:sectPr w:rsidR="0098399B" w:rsidRPr="00EC744C" w:rsidSect="00DA4658">
      <w:type w:val="continuous"/>
      <w:pgSz w:w="11918" w:h="16854"/>
      <w:pgMar w:top="1276" w:right="567"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833"/>
    <w:multiLevelType w:val="multilevel"/>
    <w:tmpl w:val="7BBEBF62"/>
    <w:lvl w:ilvl="0">
      <w:start w:val="1"/>
      <w:numFmt w:val="decimal"/>
      <w:lvlText w:val="%1."/>
      <w:lvlJc w:val="left"/>
      <w:pPr>
        <w:tabs>
          <w:tab w:val="decimal" w:pos="720"/>
        </w:tabs>
        <w:ind w:left="720"/>
      </w:pPr>
      <w:rPr>
        <w:rFonts w:ascii="Times New Roman" w:hAnsi="Times New Roman"/>
        <w:strike w:val="0"/>
        <w:color w:val="000000"/>
        <w:spacing w:val="14"/>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D323D"/>
    <w:multiLevelType w:val="hybridMultilevel"/>
    <w:tmpl w:val="F44CAE6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8B6813"/>
    <w:multiLevelType w:val="hybridMultilevel"/>
    <w:tmpl w:val="3912C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01FF5"/>
    <w:multiLevelType w:val="hybridMultilevel"/>
    <w:tmpl w:val="0B3EC116"/>
    <w:lvl w:ilvl="0" w:tplc="2B666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7558AA"/>
    <w:multiLevelType w:val="multilevel"/>
    <w:tmpl w:val="8AD464B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5" w15:restartNumberingAfterBreak="0">
    <w:nsid w:val="1D1F74D6"/>
    <w:multiLevelType w:val="hybridMultilevel"/>
    <w:tmpl w:val="093234F6"/>
    <w:lvl w:ilvl="0" w:tplc="9BF45A9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558D0"/>
    <w:multiLevelType w:val="hybridMultilevel"/>
    <w:tmpl w:val="B00092A2"/>
    <w:lvl w:ilvl="0" w:tplc="B4EC4AB6">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785FF4"/>
    <w:multiLevelType w:val="hybridMultilevel"/>
    <w:tmpl w:val="031C9E38"/>
    <w:lvl w:ilvl="0" w:tplc="AECE94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826303B"/>
    <w:multiLevelType w:val="multilevel"/>
    <w:tmpl w:val="F9E685DE"/>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9" w15:restartNumberingAfterBreak="0">
    <w:nsid w:val="54674218"/>
    <w:multiLevelType w:val="hybridMultilevel"/>
    <w:tmpl w:val="717073B6"/>
    <w:lvl w:ilvl="0" w:tplc="598A8C22">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743E3F5D"/>
    <w:multiLevelType w:val="multilevel"/>
    <w:tmpl w:val="C752225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440" w:hanging="720"/>
      </w:pPr>
      <w:rPr>
        <w:rFonts w:eastAsiaTheme="minorHAnsi" w:hint="default"/>
        <w:b/>
      </w:rPr>
    </w:lvl>
    <w:lvl w:ilvl="3">
      <w:start w:val="1"/>
      <w:numFmt w:val="decimal"/>
      <w:isLgl/>
      <w:lvlText w:val="%1.%2.%3.%4"/>
      <w:lvlJc w:val="left"/>
      <w:pPr>
        <w:ind w:left="1440" w:hanging="720"/>
      </w:pPr>
      <w:rPr>
        <w:rFonts w:eastAsiaTheme="minorHAnsi" w:hint="default"/>
        <w:b/>
      </w:rPr>
    </w:lvl>
    <w:lvl w:ilvl="4">
      <w:start w:val="1"/>
      <w:numFmt w:val="decimal"/>
      <w:isLgl/>
      <w:lvlText w:val="%1.%2.%3.%4.%5"/>
      <w:lvlJc w:val="left"/>
      <w:pPr>
        <w:ind w:left="1800" w:hanging="1080"/>
      </w:pPr>
      <w:rPr>
        <w:rFonts w:eastAsiaTheme="minorHAnsi" w:hint="default"/>
        <w:b/>
      </w:rPr>
    </w:lvl>
    <w:lvl w:ilvl="5">
      <w:start w:val="1"/>
      <w:numFmt w:val="decimal"/>
      <w:isLgl/>
      <w:lvlText w:val="%1.%2.%3.%4.%5.%6"/>
      <w:lvlJc w:val="left"/>
      <w:pPr>
        <w:ind w:left="1800" w:hanging="1080"/>
      </w:pPr>
      <w:rPr>
        <w:rFonts w:eastAsiaTheme="minorHAnsi" w:hint="default"/>
        <w:b/>
      </w:rPr>
    </w:lvl>
    <w:lvl w:ilvl="6">
      <w:start w:val="1"/>
      <w:numFmt w:val="decimal"/>
      <w:isLgl/>
      <w:lvlText w:val="%1.%2.%3.%4.%5.%6.%7"/>
      <w:lvlJc w:val="left"/>
      <w:pPr>
        <w:ind w:left="2160" w:hanging="1440"/>
      </w:pPr>
      <w:rPr>
        <w:rFonts w:eastAsiaTheme="minorHAnsi" w:hint="default"/>
        <w:b/>
      </w:rPr>
    </w:lvl>
    <w:lvl w:ilvl="7">
      <w:start w:val="1"/>
      <w:numFmt w:val="decimal"/>
      <w:isLgl/>
      <w:lvlText w:val="%1.%2.%3.%4.%5.%6.%7.%8"/>
      <w:lvlJc w:val="left"/>
      <w:pPr>
        <w:ind w:left="2160" w:hanging="1440"/>
      </w:pPr>
      <w:rPr>
        <w:rFonts w:eastAsiaTheme="minorHAnsi" w:hint="default"/>
        <w:b/>
      </w:rPr>
    </w:lvl>
    <w:lvl w:ilvl="8">
      <w:start w:val="1"/>
      <w:numFmt w:val="decimal"/>
      <w:isLgl/>
      <w:lvlText w:val="%1.%2.%3.%4.%5.%6.%7.%8.%9"/>
      <w:lvlJc w:val="left"/>
      <w:pPr>
        <w:ind w:left="2520" w:hanging="1800"/>
      </w:pPr>
      <w:rPr>
        <w:rFonts w:eastAsiaTheme="minorHAnsi" w:hint="default"/>
        <w:b/>
      </w:rPr>
    </w:lvl>
  </w:abstractNum>
  <w:abstractNum w:abstractNumId="11" w15:restartNumberingAfterBreak="0">
    <w:nsid w:val="7CAB0E6A"/>
    <w:multiLevelType w:val="hybridMultilevel"/>
    <w:tmpl w:val="96EC6798"/>
    <w:lvl w:ilvl="0" w:tplc="94BA2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10"/>
  </w:num>
  <w:num w:numId="5">
    <w:abstractNumId w:val="1"/>
  </w:num>
  <w:num w:numId="6">
    <w:abstractNumId w:val="8"/>
  </w:num>
  <w:num w:numId="7">
    <w:abstractNumId w:val="4"/>
  </w:num>
  <w:num w:numId="8">
    <w:abstractNumId w:val="6"/>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97"/>
    <w:rsid w:val="00035321"/>
    <w:rsid w:val="00042AED"/>
    <w:rsid w:val="000729D6"/>
    <w:rsid w:val="000961D7"/>
    <w:rsid w:val="000C7974"/>
    <w:rsid w:val="000D4C53"/>
    <w:rsid w:val="000E0829"/>
    <w:rsid w:val="00124017"/>
    <w:rsid w:val="00125869"/>
    <w:rsid w:val="00130419"/>
    <w:rsid w:val="00177C2E"/>
    <w:rsid w:val="00184239"/>
    <w:rsid w:val="001A2994"/>
    <w:rsid w:val="001A728F"/>
    <w:rsid w:val="001B59D2"/>
    <w:rsid w:val="001C3A64"/>
    <w:rsid w:val="001D5EEC"/>
    <w:rsid w:val="001D7FBD"/>
    <w:rsid w:val="001F1662"/>
    <w:rsid w:val="001F7F3A"/>
    <w:rsid w:val="002242FE"/>
    <w:rsid w:val="002323EF"/>
    <w:rsid w:val="00266100"/>
    <w:rsid w:val="002A0DB7"/>
    <w:rsid w:val="002F6B4F"/>
    <w:rsid w:val="00304930"/>
    <w:rsid w:val="00336697"/>
    <w:rsid w:val="00367169"/>
    <w:rsid w:val="003705BA"/>
    <w:rsid w:val="00380E25"/>
    <w:rsid w:val="00392A2A"/>
    <w:rsid w:val="003A44A1"/>
    <w:rsid w:val="003A4921"/>
    <w:rsid w:val="003C6DEF"/>
    <w:rsid w:val="003D1D14"/>
    <w:rsid w:val="003D5195"/>
    <w:rsid w:val="003E5403"/>
    <w:rsid w:val="003F6210"/>
    <w:rsid w:val="003F72AF"/>
    <w:rsid w:val="00496E1E"/>
    <w:rsid w:val="004B63A6"/>
    <w:rsid w:val="004D0DD0"/>
    <w:rsid w:val="004E3245"/>
    <w:rsid w:val="004E3362"/>
    <w:rsid w:val="004E6951"/>
    <w:rsid w:val="00532536"/>
    <w:rsid w:val="00546C85"/>
    <w:rsid w:val="005559D9"/>
    <w:rsid w:val="0056146E"/>
    <w:rsid w:val="005654CA"/>
    <w:rsid w:val="005A2867"/>
    <w:rsid w:val="005E4D6B"/>
    <w:rsid w:val="00616E84"/>
    <w:rsid w:val="006541DC"/>
    <w:rsid w:val="006571FC"/>
    <w:rsid w:val="006B3778"/>
    <w:rsid w:val="006B5BD8"/>
    <w:rsid w:val="006C5BD9"/>
    <w:rsid w:val="006D5CB7"/>
    <w:rsid w:val="006F08E1"/>
    <w:rsid w:val="00776077"/>
    <w:rsid w:val="00780638"/>
    <w:rsid w:val="007A14FB"/>
    <w:rsid w:val="007A7F24"/>
    <w:rsid w:val="007C0735"/>
    <w:rsid w:val="007D7D2F"/>
    <w:rsid w:val="007F0E24"/>
    <w:rsid w:val="0081514B"/>
    <w:rsid w:val="00842742"/>
    <w:rsid w:val="008677DB"/>
    <w:rsid w:val="00872936"/>
    <w:rsid w:val="0088062E"/>
    <w:rsid w:val="008D0573"/>
    <w:rsid w:val="009445F0"/>
    <w:rsid w:val="0098399B"/>
    <w:rsid w:val="009918D8"/>
    <w:rsid w:val="00994F77"/>
    <w:rsid w:val="009A4020"/>
    <w:rsid w:val="009B4ACA"/>
    <w:rsid w:val="009C0D08"/>
    <w:rsid w:val="009E6A08"/>
    <w:rsid w:val="009F5E37"/>
    <w:rsid w:val="00A50239"/>
    <w:rsid w:val="00A5356F"/>
    <w:rsid w:val="00A83982"/>
    <w:rsid w:val="00A907E6"/>
    <w:rsid w:val="00AA2F7A"/>
    <w:rsid w:val="00AF0442"/>
    <w:rsid w:val="00B07348"/>
    <w:rsid w:val="00B128E2"/>
    <w:rsid w:val="00B13010"/>
    <w:rsid w:val="00B165F8"/>
    <w:rsid w:val="00B20B46"/>
    <w:rsid w:val="00B22324"/>
    <w:rsid w:val="00B66B76"/>
    <w:rsid w:val="00B705BD"/>
    <w:rsid w:val="00BA791F"/>
    <w:rsid w:val="00BB32CB"/>
    <w:rsid w:val="00BB6E1E"/>
    <w:rsid w:val="00BE390D"/>
    <w:rsid w:val="00C2150F"/>
    <w:rsid w:val="00C341FD"/>
    <w:rsid w:val="00C57CF3"/>
    <w:rsid w:val="00C61437"/>
    <w:rsid w:val="00C92446"/>
    <w:rsid w:val="00CD4F46"/>
    <w:rsid w:val="00CF4F33"/>
    <w:rsid w:val="00D5222E"/>
    <w:rsid w:val="00D84B60"/>
    <w:rsid w:val="00D85AB2"/>
    <w:rsid w:val="00D85F16"/>
    <w:rsid w:val="00D95E65"/>
    <w:rsid w:val="00DA2A87"/>
    <w:rsid w:val="00DA4658"/>
    <w:rsid w:val="00DD477F"/>
    <w:rsid w:val="00DE3C21"/>
    <w:rsid w:val="00E137E4"/>
    <w:rsid w:val="00E51EF8"/>
    <w:rsid w:val="00E57D8C"/>
    <w:rsid w:val="00E60AC7"/>
    <w:rsid w:val="00E6240A"/>
    <w:rsid w:val="00E67E1A"/>
    <w:rsid w:val="00EC744C"/>
    <w:rsid w:val="00ED76A7"/>
    <w:rsid w:val="00EE4940"/>
    <w:rsid w:val="00F00575"/>
    <w:rsid w:val="00F11517"/>
    <w:rsid w:val="00F22168"/>
    <w:rsid w:val="00F32C7B"/>
    <w:rsid w:val="00F67AA9"/>
    <w:rsid w:val="00F8477B"/>
    <w:rsid w:val="00F8777F"/>
    <w:rsid w:val="00FA3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B173"/>
  <w15:docId w15:val="{70CA49EF-1516-4198-B5CD-FF060233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EEC"/>
    <w:rPr>
      <w:rFonts w:ascii="Tahoma" w:hAnsi="Tahoma" w:cs="Tahoma"/>
      <w:sz w:val="16"/>
      <w:szCs w:val="16"/>
    </w:rPr>
  </w:style>
  <w:style w:type="character" w:customStyle="1" w:styleId="BalloonTextChar">
    <w:name w:val="Balloon Text Char"/>
    <w:basedOn w:val="DefaultParagraphFont"/>
    <w:link w:val="BalloonText"/>
    <w:uiPriority w:val="99"/>
    <w:semiHidden/>
    <w:rsid w:val="001D5EEC"/>
    <w:rPr>
      <w:rFonts w:ascii="Tahoma" w:hAnsi="Tahoma" w:cs="Tahoma"/>
      <w:sz w:val="16"/>
      <w:szCs w:val="16"/>
    </w:rPr>
  </w:style>
  <w:style w:type="paragraph" w:styleId="ListParagraph">
    <w:name w:val="List Paragraph"/>
    <w:basedOn w:val="Normal"/>
    <w:uiPriority w:val="34"/>
    <w:qFormat/>
    <w:rsid w:val="001D5EEC"/>
    <w:pPr>
      <w:ind w:left="720"/>
      <w:contextualSpacing/>
    </w:pPr>
  </w:style>
  <w:style w:type="table" w:styleId="TableGrid">
    <w:name w:val="Table Grid"/>
    <w:basedOn w:val="TableNormal"/>
    <w:uiPriority w:val="59"/>
    <w:rsid w:val="00DA4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62837">
      <w:bodyDiv w:val="1"/>
      <w:marLeft w:val="0"/>
      <w:marRight w:val="0"/>
      <w:marTop w:val="0"/>
      <w:marBottom w:val="0"/>
      <w:divBdr>
        <w:top w:val="none" w:sz="0" w:space="0" w:color="auto"/>
        <w:left w:val="none" w:sz="0" w:space="0" w:color="auto"/>
        <w:bottom w:val="none" w:sz="0" w:space="0" w:color="auto"/>
        <w:right w:val="none" w:sz="0" w:space="0" w:color="auto"/>
      </w:divBdr>
    </w:div>
    <w:div w:id="584801651">
      <w:bodyDiv w:val="1"/>
      <w:marLeft w:val="0"/>
      <w:marRight w:val="0"/>
      <w:marTop w:val="0"/>
      <w:marBottom w:val="0"/>
      <w:divBdr>
        <w:top w:val="none" w:sz="0" w:space="0" w:color="auto"/>
        <w:left w:val="none" w:sz="0" w:space="0" w:color="auto"/>
        <w:bottom w:val="none" w:sz="0" w:space="0" w:color="auto"/>
        <w:right w:val="none" w:sz="0" w:space="0" w:color="auto"/>
      </w:divBdr>
      <w:divsChild>
        <w:div w:id="1774202557">
          <w:marLeft w:val="0"/>
          <w:marRight w:val="0"/>
          <w:marTop w:val="0"/>
          <w:marBottom w:val="0"/>
          <w:divBdr>
            <w:top w:val="none" w:sz="0" w:space="0" w:color="auto"/>
            <w:left w:val="none" w:sz="0" w:space="0" w:color="auto"/>
            <w:bottom w:val="none" w:sz="0" w:space="0" w:color="auto"/>
            <w:right w:val="none" w:sz="0" w:space="0" w:color="auto"/>
          </w:divBdr>
          <w:divsChild>
            <w:div w:id="261113560">
              <w:marLeft w:val="0"/>
              <w:marRight w:val="0"/>
              <w:marTop w:val="0"/>
              <w:marBottom w:val="0"/>
              <w:divBdr>
                <w:top w:val="none" w:sz="0" w:space="0" w:color="auto"/>
                <w:left w:val="none" w:sz="0" w:space="0" w:color="auto"/>
                <w:bottom w:val="none" w:sz="0" w:space="0" w:color="auto"/>
                <w:right w:val="none" w:sz="0" w:space="0" w:color="auto"/>
              </w:divBdr>
              <w:divsChild>
                <w:div w:id="562834075">
                  <w:marLeft w:val="0"/>
                  <w:marRight w:val="0"/>
                  <w:marTop w:val="0"/>
                  <w:marBottom w:val="0"/>
                  <w:divBdr>
                    <w:top w:val="none" w:sz="0" w:space="0" w:color="auto"/>
                    <w:left w:val="none" w:sz="0" w:space="0" w:color="auto"/>
                    <w:bottom w:val="none" w:sz="0" w:space="0" w:color="auto"/>
                    <w:right w:val="none" w:sz="0" w:space="0" w:color="auto"/>
                  </w:divBdr>
                  <w:divsChild>
                    <w:div w:id="1407148760">
                      <w:marLeft w:val="0"/>
                      <w:marRight w:val="0"/>
                      <w:marTop w:val="0"/>
                      <w:marBottom w:val="0"/>
                      <w:divBdr>
                        <w:top w:val="none" w:sz="0" w:space="0" w:color="auto"/>
                        <w:left w:val="none" w:sz="0" w:space="0" w:color="auto"/>
                        <w:bottom w:val="none" w:sz="0" w:space="0" w:color="auto"/>
                        <w:right w:val="none" w:sz="0" w:space="0" w:color="auto"/>
                      </w:divBdr>
                    </w:div>
                    <w:div w:id="2231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563690">
      <w:bodyDiv w:val="1"/>
      <w:marLeft w:val="0"/>
      <w:marRight w:val="0"/>
      <w:marTop w:val="0"/>
      <w:marBottom w:val="0"/>
      <w:divBdr>
        <w:top w:val="none" w:sz="0" w:space="0" w:color="auto"/>
        <w:left w:val="none" w:sz="0" w:space="0" w:color="auto"/>
        <w:bottom w:val="none" w:sz="0" w:space="0" w:color="auto"/>
        <w:right w:val="none" w:sz="0" w:space="0" w:color="auto"/>
      </w:divBdr>
    </w:div>
    <w:div w:id="1605574393">
      <w:bodyDiv w:val="1"/>
      <w:marLeft w:val="0"/>
      <w:marRight w:val="0"/>
      <w:marTop w:val="0"/>
      <w:marBottom w:val="0"/>
      <w:divBdr>
        <w:top w:val="none" w:sz="0" w:space="0" w:color="auto"/>
        <w:left w:val="none" w:sz="0" w:space="0" w:color="auto"/>
        <w:bottom w:val="none" w:sz="0" w:space="0" w:color="auto"/>
        <w:right w:val="none" w:sz="0" w:space="0" w:color="auto"/>
      </w:divBdr>
    </w:div>
    <w:div w:id="1714115455">
      <w:bodyDiv w:val="1"/>
      <w:marLeft w:val="0"/>
      <w:marRight w:val="0"/>
      <w:marTop w:val="0"/>
      <w:marBottom w:val="0"/>
      <w:divBdr>
        <w:top w:val="none" w:sz="0" w:space="0" w:color="auto"/>
        <w:left w:val="none" w:sz="0" w:space="0" w:color="auto"/>
        <w:bottom w:val="none" w:sz="0" w:space="0" w:color="auto"/>
        <w:right w:val="none" w:sz="0" w:space="0" w:color="auto"/>
      </w:divBdr>
      <w:divsChild>
        <w:div w:id="9961598">
          <w:marLeft w:val="0"/>
          <w:marRight w:val="0"/>
          <w:marTop w:val="0"/>
          <w:marBottom w:val="0"/>
          <w:divBdr>
            <w:top w:val="none" w:sz="0" w:space="0" w:color="auto"/>
            <w:left w:val="none" w:sz="0" w:space="0" w:color="auto"/>
            <w:bottom w:val="none" w:sz="0" w:space="0" w:color="auto"/>
            <w:right w:val="none" w:sz="0" w:space="0" w:color="auto"/>
          </w:divBdr>
          <w:divsChild>
            <w:div w:id="43338373">
              <w:marLeft w:val="0"/>
              <w:marRight w:val="0"/>
              <w:marTop w:val="0"/>
              <w:marBottom w:val="0"/>
              <w:divBdr>
                <w:top w:val="none" w:sz="0" w:space="0" w:color="auto"/>
                <w:left w:val="none" w:sz="0" w:space="0" w:color="auto"/>
                <w:bottom w:val="none" w:sz="0" w:space="0" w:color="auto"/>
                <w:right w:val="none" w:sz="0" w:space="0" w:color="auto"/>
              </w:divBdr>
              <w:divsChild>
                <w:div w:id="1134057501">
                  <w:marLeft w:val="0"/>
                  <w:marRight w:val="0"/>
                  <w:marTop w:val="0"/>
                  <w:marBottom w:val="0"/>
                  <w:divBdr>
                    <w:top w:val="none" w:sz="0" w:space="0" w:color="auto"/>
                    <w:left w:val="none" w:sz="0" w:space="0" w:color="auto"/>
                    <w:bottom w:val="none" w:sz="0" w:space="0" w:color="auto"/>
                    <w:right w:val="none" w:sz="0" w:space="0" w:color="auto"/>
                  </w:divBdr>
                  <w:divsChild>
                    <w:div w:id="914048623">
                      <w:marLeft w:val="0"/>
                      <w:marRight w:val="0"/>
                      <w:marTop w:val="0"/>
                      <w:marBottom w:val="0"/>
                      <w:divBdr>
                        <w:top w:val="none" w:sz="0" w:space="0" w:color="auto"/>
                        <w:left w:val="none" w:sz="0" w:space="0" w:color="auto"/>
                        <w:bottom w:val="none" w:sz="0" w:space="0" w:color="auto"/>
                        <w:right w:val="none" w:sz="0" w:space="0" w:color="auto"/>
                      </w:divBdr>
                    </w:div>
                    <w:div w:id="523977077">
                      <w:marLeft w:val="0"/>
                      <w:marRight w:val="0"/>
                      <w:marTop w:val="0"/>
                      <w:marBottom w:val="0"/>
                      <w:divBdr>
                        <w:top w:val="none" w:sz="0" w:space="0" w:color="auto"/>
                        <w:left w:val="none" w:sz="0" w:space="0" w:color="auto"/>
                        <w:bottom w:val="none" w:sz="0" w:space="0" w:color="auto"/>
                        <w:right w:val="none" w:sz="0" w:space="0" w:color="auto"/>
                      </w:divBdr>
                    </w:div>
                    <w:div w:id="805466604">
                      <w:marLeft w:val="0"/>
                      <w:marRight w:val="0"/>
                      <w:marTop w:val="0"/>
                      <w:marBottom w:val="0"/>
                      <w:divBdr>
                        <w:top w:val="none" w:sz="0" w:space="0" w:color="auto"/>
                        <w:left w:val="none" w:sz="0" w:space="0" w:color="auto"/>
                        <w:bottom w:val="none" w:sz="0" w:space="0" w:color="auto"/>
                        <w:right w:val="none" w:sz="0" w:space="0" w:color="auto"/>
                      </w:divBdr>
                    </w:div>
                    <w:div w:id="66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58656">
      <w:bodyDiv w:val="1"/>
      <w:marLeft w:val="0"/>
      <w:marRight w:val="0"/>
      <w:marTop w:val="0"/>
      <w:marBottom w:val="0"/>
      <w:divBdr>
        <w:top w:val="none" w:sz="0" w:space="0" w:color="auto"/>
        <w:left w:val="none" w:sz="0" w:space="0" w:color="auto"/>
        <w:bottom w:val="none" w:sz="0" w:space="0" w:color="auto"/>
        <w:right w:val="none" w:sz="0" w:space="0" w:color="auto"/>
      </w:divBdr>
      <w:divsChild>
        <w:div w:id="2110736665">
          <w:marLeft w:val="0"/>
          <w:marRight w:val="0"/>
          <w:marTop w:val="0"/>
          <w:marBottom w:val="0"/>
          <w:divBdr>
            <w:top w:val="none" w:sz="0" w:space="0" w:color="auto"/>
            <w:left w:val="none" w:sz="0" w:space="0" w:color="auto"/>
            <w:bottom w:val="none" w:sz="0" w:space="0" w:color="auto"/>
            <w:right w:val="none" w:sz="0" w:space="0" w:color="auto"/>
          </w:divBdr>
          <w:divsChild>
            <w:div w:id="2058578751">
              <w:marLeft w:val="0"/>
              <w:marRight w:val="0"/>
              <w:marTop w:val="0"/>
              <w:marBottom w:val="0"/>
              <w:divBdr>
                <w:top w:val="none" w:sz="0" w:space="0" w:color="auto"/>
                <w:left w:val="none" w:sz="0" w:space="0" w:color="auto"/>
                <w:bottom w:val="none" w:sz="0" w:space="0" w:color="auto"/>
                <w:right w:val="none" w:sz="0" w:space="0" w:color="auto"/>
              </w:divBdr>
              <w:divsChild>
                <w:div w:id="1580555223">
                  <w:marLeft w:val="0"/>
                  <w:marRight w:val="0"/>
                  <w:marTop w:val="0"/>
                  <w:marBottom w:val="0"/>
                  <w:divBdr>
                    <w:top w:val="none" w:sz="0" w:space="0" w:color="auto"/>
                    <w:left w:val="none" w:sz="0" w:space="0" w:color="auto"/>
                    <w:bottom w:val="none" w:sz="0" w:space="0" w:color="auto"/>
                    <w:right w:val="none" w:sz="0" w:space="0" w:color="auto"/>
                  </w:divBdr>
                  <w:divsChild>
                    <w:div w:id="625038915">
                      <w:marLeft w:val="0"/>
                      <w:marRight w:val="0"/>
                      <w:marTop w:val="0"/>
                      <w:marBottom w:val="0"/>
                      <w:divBdr>
                        <w:top w:val="none" w:sz="0" w:space="0" w:color="auto"/>
                        <w:left w:val="none" w:sz="0" w:space="0" w:color="auto"/>
                        <w:bottom w:val="none" w:sz="0" w:space="0" w:color="auto"/>
                        <w:right w:val="none" w:sz="0" w:space="0" w:color="auto"/>
                      </w:divBdr>
                    </w:div>
                    <w:div w:id="1527720166">
                      <w:marLeft w:val="0"/>
                      <w:marRight w:val="0"/>
                      <w:marTop w:val="0"/>
                      <w:marBottom w:val="0"/>
                      <w:divBdr>
                        <w:top w:val="none" w:sz="0" w:space="0" w:color="auto"/>
                        <w:left w:val="none" w:sz="0" w:space="0" w:color="auto"/>
                        <w:bottom w:val="none" w:sz="0" w:space="0" w:color="auto"/>
                        <w:right w:val="none" w:sz="0" w:space="0" w:color="auto"/>
                      </w:divBdr>
                    </w:div>
                    <w:div w:id="403571237">
                      <w:marLeft w:val="0"/>
                      <w:marRight w:val="0"/>
                      <w:marTop w:val="0"/>
                      <w:marBottom w:val="0"/>
                      <w:divBdr>
                        <w:top w:val="none" w:sz="0" w:space="0" w:color="auto"/>
                        <w:left w:val="none" w:sz="0" w:space="0" w:color="auto"/>
                        <w:bottom w:val="none" w:sz="0" w:space="0" w:color="auto"/>
                        <w:right w:val="none" w:sz="0" w:space="0" w:color="auto"/>
                      </w:divBdr>
                    </w:div>
                    <w:div w:id="10220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A0C2-A1E0-47F5-ADE8-AF89FF01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2895</Words>
  <Characters>1651</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Liudvikas Charzevskis</dc:creator>
  <cp:lastModifiedBy>Anzela Tamosaitiene</cp:lastModifiedBy>
  <cp:revision>3</cp:revision>
  <cp:lastPrinted>2018-10-26T06:46:00Z</cp:lastPrinted>
  <dcterms:created xsi:type="dcterms:W3CDTF">2025-02-05T13:57:00Z</dcterms:created>
  <dcterms:modified xsi:type="dcterms:W3CDTF">2025-02-05T14:31:00Z</dcterms:modified>
</cp:coreProperties>
</file>