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FF25D4A" w:rsidR="004E7F57" w:rsidRPr="00FD7577" w:rsidRDefault="004E7F57" w:rsidP="00FD7577">
      <w:pPr>
        <w:ind w:left="5040" w:firstLine="720"/>
        <w:jc w:val="right"/>
        <w:rPr>
          <w:b/>
          <w:bCs/>
          <w:sz w:val="23"/>
          <w:szCs w:val="23"/>
        </w:rPr>
      </w:pPr>
      <w:r w:rsidRPr="00A37E53">
        <w:rPr>
          <w:sz w:val="23"/>
          <w:szCs w:val="23"/>
        </w:rPr>
        <w:tab/>
      </w: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7302F7B6"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BIRŽŲ R. SAV. SENIŪNIJŲ VIETINĖS REIKŠMĖS KELIŲ IR GATVIŲ SU ŽVYRO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77777777" w:rsidR="00E677A4" w:rsidRPr="00D10D98" w:rsidRDefault="00E677A4" w:rsidP="00E677A4">
      <w:pPr>
        <w:ind w:firstLine="720"/>
        <w:jc w:val="both"/>
        <w:rPr>
          <w:b/>
          <w:szCs w:val="24"/>
        </w:rPr>
      </w:pPr>
      <w:r w:rsidRPr="00D10D98">
        <w:rPr>
          <w:b/>
          <w:szCs w:val="24"/>
        </w:rPr>
        <w:lastRenderedPageBreak/>
        <w:t xml:space="preserve">Biržų </w:t>
      </w:r>
      <w:r>
        <w:rPr>
          <w:b/>
          <w:szCs w:val="24"/>
        </w:rPr>
        <w:t>r. sav. seniūnijų vietinės reikšmės</w:t>
      </w:r>
      <w:r w:rsidRPr="00D10D98">
        <w:rPr>
          <w:b/>
          <w:szCs w:val="24"/>
        </w:rPr>
        <w:t xml:space="preserve"> kelių </w:t>
      </w:r>
      <w:r>
        <w:rPr>
          <w:b/>
          <w:szCs w:val="24"/>
        </w:rPr>
        <w:t xml:space="preserve">ir </w:t>
      </w:r>
      <w:r w:rsidRPr="00D10D98">
        <w:rPr>
          <w:b/>
          <w:szCs w:val="24"/>
        </w:rPr>
        <w:t>gatvių su žvyro danga priežiūros darbai.</w:t>
      </w:r>
    </w:p>
    <w:p w14:paraId="5EEB198C" w14:textId="77777777" w:rsidR="00E677A4" w:rsidRDefault="00E677A4" w:rsidP="00E677A4">
      <w:pPr>
        <w:ind w:firstLine="720"/>
        <w:jc w:val="both"/>
        <w:rPr>
          <w:szCs w:val="24"/>
        </w:rPr>
      </w:pPr>
    </w:p>
    <w:p w14:paraId="7C3FEF17" w14:textId="77777777" w:rsidR="00E677A4" w:rsidRPr="00AD123E"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E677A4" w:rsidRPr="00AD123E" w14:paraId="3836936A" w14:textId="77777777" w:rsidTr="00044097">
        <w:tc>
          <w:tcPr>
            <w:tcW w:w="675" w:type="dxa"/>
            <w:tcBorders>
              <w:top w:val="single" w:sz="4" w:space="0" w:color="auto"/>
              <w:left w:val="single" w:sz="4" w:space="0" w:color="auto"/>
              <w:bottom w:val="single" w:sz="4" w:space="0" w:color="auto"/>
              <w:right w:val="single" w:sz="4" w:space="0" w:color="auto"/>
            </w:tcBorders>
          </w:tcPr>
          <w:p w14:paraId="3BC44063" w14:textId="77777777" w:rsidR="00E677A4" w:rsidRPr="00AD123E" w:rsidRDefault="00E677A4" w:rsidP="00044097">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72E6F9B1" w14:textId="77777777" w:rsidR="00E677A4" w:rsidRPr="00AD123E" w:rsidRDefault="00E677A4" w:rsidP="00044097">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205F270" w14:textId="77777777" w:rsidR="00E677A4" w:rsidRPr="00AD123E" w:rsidRDefault="00E677A4" w:rsidP="00044097">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59328555" w14:textId="77777777" w:rsidR="00E677A4" w:rsidRPr="00AD123E" w:rsidRDefault="00E677A4" w:rsidP="00044097">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0231F522" w14:textId="77777777" w:rsidR="00E677A4" w:rsidRPr="00AD123E" w:rsidRDefault="00E677A4" w:rsidP="00044097">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5195D85E" w14:textId="77777777" w:rsidR="00E677A4" w:rsidRPr="00AD123E" w:rsidRDefault="00E677A4" w:rsidP="00044097">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7C9A5EC5" w14:textId="77777777" w:rsidR="00E677A4" w:rsidRDefault="00E677A4" w:rsidP="00044097">
            <w:pPr>
              <w:jc w:val="center"/>
              <w:rPr>
                <w:szCs w:val="24"/>
              </w:rPr>
            </w:pPr>
            <w:r w:rsidRPr="00AD123E">
              <w:rPr>
                <w:szCs w:val="24"/>
              </w:rPr>
              <w:t>Kaina su PVM</w:t>
            </w:r>
          </w:p>
          <w:p w14:paraId="4932AD7E" w14:textId="77777777" w:rsidR="00E677A4" w:rsidRPr="00AD123E" w:rsidRDefault="00E677A4" w:rsidP="00044097">
            <w:pPr>
              <w:jc w:val="center"/>
              <w:rPr>
                <w:szCs w:val="24"/>
              </w:rPr>
            </w:pPr>
            <w:r>
              <w:rPr>
                <w:szCs w:val="24"/>
              </w:rPr>
              <w:t>(4x6)</w:t>
            </w:r>
          </w:p>
        </w:tc>
      </w:tr>
      <w:tr w:rsidR="00E677A4" w:rsidRPr="00AD123E" w14:paraId="7D895665" w14:textId="77777777" w:rsidTr="00044097">
        <w:tc>
          <w:tcPr>
            <w:tcW w:w="675" w:type="dxa"/>
            <w:tcBorders>
              <w:top w:val="single" w:sz="4" w:space="0" w:color="auto"/>
              <w:left w:val="single" w:sz="4" w:space="0" w:color="auto"/>
              <w:bottom w:val="single" w:sz="4" w:space="0" w:color="auto"/>
              <w:right w:val="single" w:sz="4" w:space="0" w:color="auto"/>
            </w:tcBorders>
          </w:tcPr>
          <w:p w14:paraId="20C21EC7" w14:textId="77777777" w:rsidR="00E677A4" w:rsidRPr="00AD123E" w:rsidRDefault="00E677A4" w:rsidP="00044097">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522386E4" w14:textId="77777777" w:rsidR="00E677A4" w:rsidRDefault="00E677A4" w:rsidP="00044097">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37FAC76C" w14:textId="77777777" w:rsidR="00E677A4" w:rsidRDefault="00E677A4" w:rsidP="00044097">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2AC157F9" w14:textId="77777777" w:rsidR="00E677A4" w:rsidRDefault="00E677A4" w:rsidP="00044097">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5658A7D9" w14:textId="77777777" w:rsidR="00E677A4" w:rsidRDefault="00E677A4" w:rsidP="00044097">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222C191C" w14:textId="77777777" w:rsidR="00E677A4" w:rsidRDefault="00E677A4" w:rsidP="00044097">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10CC0285" w14:textId="77777777" w:rsidR="00E677A4" w:rsidRPr="00AD123E" w:rsidRDefault="00E677A4" w:rsidP="00044097">
            <w:pPr>
              <w:jc w:val="center"/>
              <w:rPr>
                <w:szCs w:val="24"/>
              </w:rPr>
            </w:pPr>
            <w:r>
              <w:rPr>
                <w:szCs w:val="24"/>
              </w:rPr>
              <w:t>7</w:t>
            </w:r>
          </w:p>
        </w:tc>
      </w:tr>
      <w:tr w:rsidR="00E677A4" w:rsidRPr="00AD123E" w14:paraId="7BE171B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8C455BB" w14:textId="77777777" w:rsidR="00E677A4" w:rsidRPr="00AD123E" w:rsidRDefault="00E677A4" w:rsidP="00044097">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3F19B648" w14:textId="77777777" w:rsidR="00E677A4" w:rsidRPr="00AD123E" w:rsidRDefault="00E677A4" w:rsidP="00044097">
            <w:pPr>
              <w:jc w:val="both"/>
              <w:rPr>
                <w:bCs/>
                <w:iCs/>
                <w:szCs w:val="24"/>
              </w:rPr>
            </w:pPr>
            <w:r>
              <w:t xml:space="preserve">Kelių ir gatvių su žvyro danga priežiūra (žvyro kaina kelyje su įrengimu), žvyro frakcija </w:t>
            </w:r>
            <w:r w:rsidRPr="0003594F">
              <w:t>0-</w:t>
            </w:r>
            <w:smartTag w:uri="urn:schemas-microsoft-com:office:smarttags" w:element="metricconverter">
              <w:smartTagPr>
                <w:attr w:name="ProductID" w:val="32 mm"/>
              </w:smartTagPr>
              <w:r w:rsidRPr="0003594F">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5872CFB5" w14:textId="77777777" w:rsidR="00E677A4" w:rsidRDefault="00E677A4" w:rsidP="00044097">
            <w:pPr>
              <w:jc w:val="center"/>
              <w:rPr>
                <w:bCs/>
                <w:iCs/>
                <w:szCs w:val="24"/>
              </w:rPr>
            </w:pPr>
          </w:p>
          <w:p w14:paraId="47972DA4" w14:textId="77777777" w:rsidR="00E677A4" w:rsidRPr="00AD123E" w:rsidRDefault="00E677A4" w:rsidP="00044097">
            <w:pPr>
              <w:jc w:val="center"/>
              <w:rPr>
                <w:bCs/>
                <w:iCs/>
                <w:szCs w:val="24"/>
              </w:rPr>
            </w:pPr>
            <w:r>
              <w:rPr>
                <w:bCs/>
                <w:iCs/>
                <w:szCs w:val="24"/>
              </w:rPr>
              <w:t>1 kub. m.</w:t>
            </w:r>
          </w:p>
          <w:p w14:paraId="0DBED315" w14:textId="77777777" w:rsidR="00E677A4" w:rsidRDefault="00E677A4" w:rsidP="00044097">
            <w:pPr>
              <w:jc w:val="center"/>
              <w:rPr>
                <w:bCs/>
                <w:iCs/>
                <w:szCs w:val="24"/>
              </w:rPr>
            </w:pPr>
          </w:p>
          <w:p w14:paraId="6CB492AF" w14:textId="77777777" w:rsidR="00E677A4" w:rsidRPr="00AD123E" w:rsidRDefault="00E677A4" w:rsidP="00044097">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666C3D68" w14:textId="77777777" w:rsidR="00E677A4" w:rsidRDefault="00E677A4" w:rsidP="00044097">
            <w:pPr>
              <w:jc w:val="center"/>
              <w:rPr>
                <w:sz w:val="22"/>
              </w:rPr>
            </w:pPr>
          </w:p>
          <w:p w14:paraId="617CA61B" w14:textId="77777777" w:rsidR="00E677A4" w:rsidRDefault="00E677A4" w:rsidP="00044097">
            <w:pPr>
              <w:jc w:val="center"/>
              <w:rPr>
                <w:sz w:val="22"/>
              </w:rPr>
            </w:pPr>
            <w:r>
              <w:rPr>
                <w:sz w:val="22"/>
              </w:rPr>
              <w:t>21000</w:t>
            </w:r>
          </w:p>
          <w:p w14:paraId="05FD4629" w14:textId="77777777" w:rsidR="00E677A4" w:rsidRDefault="00E677A4" w:rsidP="00044097">
            <w:pPr>
              <w:jc w:val="center"/>
              <w:rPr>
                <w:sz w:val="22"/>
              </w:rPr>
            </w:pPr>
          </w:p>
          <w:p w14:paraId="60793908" w14:textId="77777777" w:rsidR="00E677A4" w:rsidRPr="00AD123E" w:rsidRDefault="00E677A4" w:rsidP="00044097">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8DD335" w14:textId="77777777" w:rsidR="00E677A4" w:rsidRDefault="00E677A4" w:rsidP="00044097">
            <w:pPr>
              <w:jc w:val="center"/>
              <w:rPr>
                <w:sz w:val="22"/>
              </w:rPr>
            </w:pPr>
          </w:p>
          <w:p w14:paraId="4CEC4FED" w14:textId="77777777" w:rsidR="00E677A4" w:rsidRDefault="00E677A4" w:rsidP="00044097">
            <w:pPr>
              <w:jc w:val="center"/>
              <w:rPr>
                <w:sz w:val="22"/>
              </w:rPr>
            </w:pPr>
          </w:p>
          <w:p w14:paraId="20C30F5E" w14:textId="77777777" w:rsidR="00E677A4" w:rsidRDefault="00E677A4" w:rsidP="00044097">
            <w:pPr>
              <w:jc w:val="center"/>
              <w:rPr>
                <w:sz w:val="22"/>
              </w:rPr>
            </w:pPr>
          </w:p>
          <w:p w14:paraId="76313B92" w14:textId="77777777" w:rsidR="00E677A4" w:rsidRPr="00AD123E" w:rsidRDefault="00E677A4" w:rsidP="00044097">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C7599B" w14:textId="77777777" w:rsidR="00E677A4" w:rsidRDefault="00E677A4" w:rsidP="00044097">
            <w:pPr>
              <w:jc w:val="center"/>
              <w:rPr>
                <w:sz w:val="22"/>
              </w:rPr>
            </w:pPr>
          </w:p>
          <w:p w14:paraId="4FC57C07" w14:textId="77777777" w:rsidR="00E677A4" w:rsidRDefault="00E677A4" w:rsidP="00044097">
            <w:pPr>
              <w:jc w:val="center"/>
              <w:rPr>
                <w:sz w:val="22"/>
              </w:rPr>
            </w:pPr>
          </w:p>
          <w:p w14:paraId="663407E2" w14:textId="77777777" w:rsidR="00E677A4" w:rsidRDefault="00E677A4" w:rsidP="00044097">
            <w:pPr>
              <w:jc w:val="center"/>
              <w:rPr>
                <w:sz w:val="22"/>
              </w:rPr>
            </w:pPr>
          </w:p>
          <w:p w14:paraId="751F6627" w14:textId="77777777" w:rsidR="00E677A4" w:rsidRPr="00AD123E" w:rsidRDefault="00E677A4" w:rsidP="00044097">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9EEC70" w14:textId="77777777" w:rsidR="00E677A4" w:rsidRPr="00AD123E" w:rsidRDefault="00E677A4" w:rsidP="00044097">
            <w:pPr>
              <w:jc w:val="center"/>
              <w:rPr>
                <w:sz w:val="22"/>
              </w:rPr>
            </w:pPr>
          </w:p>
        </w:tc>
      </w:tr>
      <w:tr w:rsidR="0027304D" w:rsidRPr="00AD123E" w14:paraId="2D4F7611" w14:textId="77777777" w:rsidTr="002964D0">
        <w:trPr>
          <w:trHeight w:val="635"/>
        </w:trPr>
        <w:tc>
          <w:tcPr>
            <w:tcW w:w="675" w:type="dxa"/>
            <w:tcBorders>
              <w:top w:val="single" w:sz="4" w:space="0" w:color="auto"/>
              <w:left w:val="single" w:sz="4" w:space="0" w:color="auto"/>
              <w:bottom w:val="single" w:sz="4" w:space="0" w:color="auto"/>
              <w:right w:val="single" w:sz="4" w:space="0" w:color="auto"/>
            </w:tcBorders>
          </w:tcPr>
          <w:p w14:paraId="3067A3B0" w14:textId="00176175" w:rsidR="0027304D" w:rsidRPr="00AD123E" w:rsidRDefault="0027304D" w:rsidP="0027304D">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12FF6910" w14:textId="0B09FC83" w:rsidR="0027304D" w:rsidRDefault="0027304D" w:rsidP="0027304D">
            <w:pPr>
              <w:jc w:val="both"/>
            </w:pPr>
            <w:r>
              <w:t>Žvyro –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6B6E4148" w14:textId="48DBFF64" w:rsidR="0027304D" w:rsidRDefault="0027304D" w:rsidP="0027304D">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7FCB6961" w14:textId="54D42ED9" w:rsidR="0027304D" w:rsidRDefault="0027304D" w:rsidP="0027304D">
            <w:pPr>
              <w:jc w:val="center"/>
              <w:rPr>
                <w:sz w:val="22"/>
              </w:rPr>
            </w:pPr>
            <w:r>
              <w:rPr>
                <w:sz w:val="22"/>
              </w:rPr>
              <w:t>2 000</w:t>
            </w:r>
          </w:p>
        </w:tc>
        <w:tc>
          <w:tcPr>
            <w:tcW w:w="992" w:type="dxa"/>
            <w:tcBorders>
              <w:top w:val="single" w:sz="4" w:space="0" w:color="auto"/>
              <w:left w:val="single" w:sz="4" w:space="0" w:color="auto"/>
              <w:bottom w:val="single" w:sz="4" w:space="0" w:color="auto"/>
              <w:right w:val="single" w:sz="4" w:space="0" w:color="auto"/>
            </w:tcBorders>
            <w:vAlign w:val="center"/>
          </w:tcPr>
          <w:p w14:paraId="3996A2C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E8AF8"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564985" w14:textId="77777777" w:rsidR="0027304D" w:rsidRPr="00AD123E" w:rsidRDefault="0027304D" w:rsidP="0027304D">
            <w:pPr>
              <w:jc w:val="center"/>
              <w:rPr>
                <w:sz w:val="22"/>
              </w:rPr>
            </w:pPr>
          </w:p>
        </w:tc>
      </w:tr>
      <w:tr w:rsidR="0027304D" w:rsidRPr="00AD123E" w14:paraId="14C931A0"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2D4119C" w14:textId="25750C08" w:rsidR="0027304D" w:rsidRPr="00AD123E" w:rsidRDefault="0027304D" w:rsidP="0027304D">
            <w:pPr>
              <w:jc w:val="center"/>
              <w:rPr>
                <w:szCs w:val="24"/>
              </w:rPr>
            </w:pPr>
            <w:r>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6CB45407" w14:textId="77777777" w:rsidR="0027304D" w:rsidRDefault="0027304D" w:rsidP="0027304D">
            <w:pPr>
              <w:jc w:val="both"/>
              <w:rPr>
                <w:bCs/>
                <w:iCs/>
                <w:szCs w:val="24"/>
              </w:rPr>
            </w:pPr>
            <w:r>
              <w:t>Kelių ir g</w:t>
            </w:r>
            <w:r w:rsidRPr="007A116D">
              <w:t xml:space="preserve">atvių priežiūra (greideriavimas, </w:t>
            </w:r>
            <w:smartTag w:uri="urn:schemas-microsoft-com:office:smarttags" w:element="metricconverter">
              <w:smartTagPr>
                <w:attr w:name="ProductID" w:val="1 km"/>
              </w:smartTagPr>
              <w:r w:rsidRPr="007A116D">
                <w:t>1 km</w:t>
              </w:r>
            </w:smartTag>
            <w:r w:rsidRPr="007A116D">
              <w:t xml:space="preserve"> pravažiavimas 1 kartą)</w:t>
            </w:r>
          </w:p>
        </w:tc>
        <w:tc>
          <w:tcPr>
            <w:tcW w:w="851" w:type="dxa"/>
            <w:tcBorders>
              <w:top w:val="single" w:sz="4" w:space="0" w:color="auto"/>
              <w:left w:val="single" w:sz="4" w:space="0" w:color="auto"/>
              <w:bottom w:val="single" w:sz="4" w:space="0" w:color="auto"/>
              <w:right w:val="single" w:sz="4" w:space="0" w:color="auto"/>
            </w:tcBorders>
            <w:vAlign w:val="center"/>
          </w:tcPr>
          <w:p w14:paraId="5D087FE3"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2A1EFE4F" w14:textId="77777777" w:rsidR="0027304D" w:rsidRDefault="0027304D" w:rsidP="0027304D">
            <w:pPr>
              <w:jc w:val="center"/>
              <w:rPr>
                <w:sz w:val="22"/>
              </w:rPr>
            </w:pPr>
            <w:r>
              <w:rPr>
                <w:sz w:val="22"/>
              </w:rPr>
              <w:t>15000</w:t>
            </w:r>
          </w:p>
        </w:tc>
        <w:tc>
          <w:tcPr>
            <w:tcW w:w="992" w:type="dxa"/>
            <w:tcBorders>
              <w:top w:val="single" w:sz="4" w:space="0" w:color="auto"/>
              <w:left w:val="single" w:sz="4" w:space="0" w:color="auto"/>
              <w:bottom w:val="single" w:sz="4" w:space="0" w:color="auto"/>
              <w:right w:val="single" w:sz="4" w:space="0" w:color="auto"/>
            </w:tcBorders>
            <w:vAlign w:val="center"/>
          </w:tcPr>
          <w:p w14:paraId="020EE42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549D7E"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92AAA05" w14:textId="77777777" w:rsidR="0027304D" w:rsidRPr="00AD123E" w:rsidRDefault="0027304D" w:rsidP="0027304D">
            <w:pPr>
              <w:jc w:val="center"/>
              <w:rPr>
                <w:sz w:val="22"/>
              </w:rPr>
            </w:pPr>
          </w:p>
        </w:tc>
      </w:tr>
      <w:tr w:rsidR="0027304D" w:rsidRPr="00AD123E" w14:paraId="37D79480" w14:textId="77777777" w:rsidTr="00D01EE8">
        <w:trPr>
          <w:trHeight w:val="635"/>
        </w:trPr>
        <w:tc>
          <w:tcPr>
            <w:tcW w:w="675" w:type="dxa"/>
            <w:tcBorders>
              <w:top w:val="single" w:sz="4" w:space="0" w:color="auto"/>
              <w:left w:val="single" w:sz="4" w:space="0" w:color="auto"/>
              <w:bottom w:val="single" w:sz="4" w:space="0" w:color="auto"/>
              <w:right w:val="single" w:sz="4" w:space="0" w:color="auto"/>
            </w:tcBorders>
          </w:tcPr>
          <w:p w14:paraId="05817642" w14:textId="49BD50DB" w:rsidR="0027304D" w:rsidRDefault="0027304D" w:rsidP="0027304D">
            <w:pPr>
              <w:jc w:val="center"/>
              <w:rPr>
                <w:szCs w:val="24"/>
              </w:rPr>
            </w:pPr>
            <w:r>
              <w:rPr>
                <w:szCs w:val="24"/>
              </w:rPr>
              <w:t>4.</w:t>
            </w:r>
          </w:p>
        </w:tc>
        <w:tc>
          <w:tcPr>
            <w:tcW w:w="8251" w:type="dxa"/>
            <w:gridSpan w:val="6"/>
            <w:tcBorders>
              <w:top w:val="single" w:sz="4" w:space="0" w:color="auto"/>
              <w:left w:val="single" w:sz="4" w:space="0" w:color="auto"/>
              <w:bottom w:val="single" w:sz="4" w:space="0" w:color="auto"/>
              <w:right w:val="single" w:sz="4" w:space="0" w:color="auto"/>
            </w:tcBorders>
            <w:vAlign w:val="center"/>
          </w:tcPr>
          <w:p w14:paraId="70639853" w14:textId="628CE5DB" w:rsidR="0027304D" w:rsidRPr="00E619DB" w:rsidRDefault="0027304D" w:rsidP="0027304D">
            <w:pPr>
              <w:jc w:val="both"/>
              <w:rPr>
                <w:b/>
                <w:bCs/>
                <w:sz w:val="22"/>
              </w:rPr>
            </w:pPr>
            <w:r w:rsidRPr="00E619DB">
              <w:rPr>
                <w:b/>
                <w:bCs/>
              </w:rPr>
              <w:t>Kelio dangos profilio suformavimas:</w:t>
            </w:r>
          </w:p>
        </w:tc>
      </w:tr>
      <w:tr w:rsidR="0027304D" w:rsidRPr="00AD123E" w14:paraId="6D50E726"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468BF26" w14:textId="1A5EDA06" w:rsidR="0027304D" w:rsidRDefault="0027304D" w:rsidP="0027304D">
            <w:pPr>
              <w:jc w:val="center"/>
              <w:rPr>
                <w:szCs w:val="24"/>
              </w:rPr>
            </w:pPr>
            <w:r>
              <w:rPr>
                <w:szCs w:val="24"/>
              </w:rPr>
              <w:t>4.1.</w:t>
            </w:r>
          </w:p>
        </w:tc>
        <w:tc>
          <w:tcPr>
            <w:tcW w:w="2414" w:type="dxa"/>
            <w:tcBorders>
              <w:top w:val="single" w:sz="4" w:space="0" w:color="auto"/>
              <w:left w:val="single" w:sz="4" w:space="0" w:color="auto"/>
              <w:bottom w:val="single" w:sz="4" w:space="0" w:color="auto"/>
              <w:right w:val="single" w:sz="4" w:space="0" w:color="auto"/>
            </w:tcBorders>
            <w:vAlign w:val="center"/>
          </w:tcPr>
          <w:p w14:paraId="217A0E0A" w14:textId="77777777" w:rsidR="0027304D" w:rsidRDefault="0027304D" w:rsidP="0027304D">
            <w:pPr>
              <w:jc w:val="both"/>
              <w:rPr>
                <w:bCs/>
                <w:iCs/>
                <w:szCs w:val="24"/>
              </w:rPr>
            </w:pPr>
            <w:r w:rsidRPr="007A116D">
              <w:t>Skersinių nuolydži</w:t>
            </w:r>
            <w:r>
              <w:t>ų</w:t>
            </w:r>
            <w:r w:rsidRPr="007A116D">
              <w:t xml:space="preserve"> ištaisymas nepridedant naujų medžiagų</w:t>
            </w:r>
          </w:p>
        </w:tc>
        <w:tc>
          <w:tcPr>
            <w:tcW w:w="851" w:type="dxa"/>
            <w:tcBorders>
              <w:top w:val="single" w:sz="4" w:space="0" w:color="auto"/>
              <w:left w:val="single" w:sz="4" w:space="0" w:color="auto"/>
              <w:bottom w:val="single" w:sz="4" w:space="0" w:color="auto"/>
              <w:right w:val="single" w:sz="4" w:space="0" w:color="auto"/>
            </w:tcBorders>
            <w:vAlign w:val="center"/>
          </w:tcPr>
          <w:p w14:paraId="62796B6D" w14:textId="77777777" w:rsidR="0027304D" w:rsidRDefault="0027304D" w:rsidP="0027304D">
            <w:pPr>
              <w:jc w:val="center"/>
              <w:rPr>
                <w:bCs/>
                <w:iCs/>
                <w:szCs w:val="24"/>
              </w:rPr>
            </w:pPr>
            <w:r>
              <w:rPr>
                <w:bCs/>
                <w:iCs/>
                <w:szCs w:val="24"/>
              </w:rPr>
              <w:t xml:space="preserve">1000 </w:t>
            </w:r>
            <w:proofErr w:type="spellStart"/>
            <w:r>
              <w:rPr>
                <w:bCs/>
                <w:iCs/>
                <w:szCs w:val="24"/>
              </w:rPr>
              <w:t>kv.m</w:t>
            </w:r>
            <w:proofErr w:type="spellEnd"/>
          </w:p>
        </w:tc>
        <w:tc>
          <w:tcPr>
            <w:tcW w:w="1584" w:type="dxa"/>
            <w:tcBorders>
              <w:top w:val="single" w:sz="4" w:space="0" w:color="auto"/>
              <w:left w:val="single" w:sz="4" w:space="0" w:color="auto"/>
              <w:bottom w:val="single" w:sz="4" w:space="0" w:color="auto"/>
              <w:right w:val="single" w:sz="4" w:space="0" w:color="auto"/>
            </w:tcBorders>
            <w:vAlign w:val="center"/>
          </w:tcPr>
          <w:p w14:paraId="671B0D9C" w14:textId="77777777" w:rsidR="0027304D" w:rsidRDefault="0027304D" w:rsidP="0027304D">
            <w:pPr>
              <w:jc w:val="center"/>
              <w:rPr>
                <w:sz w:val="22"/>
              </w:rPr>
            </w:pPr>
            <w:r>
              <w:rPr>
                <w:sz w:val="22"/>
              </w:rPr>
              <w:t>180</w:t>
            </w:r>
          </w:p>
        </w:tc>
        <w:tc>
          <w:tcPr>
            <w:tcW w:w="992" w:type="dxa"/>
            <w:tcBorders>
              <w:top w:val="single" w:sz="4" w:space="0" w:color="auto"/>
              <w:left w:val="single" w:sz="4" w:space="0" w:color="auto"/>
              <w:bottom w:val="single" w:sz="4" w:space="0" w:color="auto"/>
              <w:right w:val="single" w:sz="4" w:space="0" w:color="auto"/>
            </w:tcBorders>
            <w:vAlign w:val="center"/>
          </w:tcPr>
          <w:p w14:paraId="13E611C9"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45060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04918E" w14:textId="77777777" w:rsidR="0027304D" w:rsidRPr="00AD123E" w:rsidRDefault="0027304D" w:rsidP="0027304D">
            <w:pPr>
              <w:jc w:val="center"/>
              <w:rPr>
                <w:sz w:val="22"/>
              </w:rPr>
            </w:pPr>
          </w:p>
        </w:tc>
      </w:tr>
      <w:tr w:rsidR="0027304D" w:rsidRPr="00AD123E" w14:paraId="00D2355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3C092AA" w14:textId="583A1B0B" w:rsidR="0027304D" w:rsidRDefault="0027304D" w:rsidP="0027304D">
            <w:pPr>
              <w:jc w:val="center"/>
              <w:rPr>
                <w:szCs w:val="24"/>
              </w:rPr>
            </w:pPr>
            <w:r>
              <w:rPr>
                <w:szCs w:val="24"/>
              </w:rPr>
              <w:t>4.2.</w:t>
            </w:r>
          </w:p>
        </w:tc>
        <w:tc>
          <w:tcPr>
            <w:tcW w:w="2414" w:type="dxa"/>
            <w:tcBorders>
              <w:top w:val="single" w:sz="4" w:space="0" w:color="auto"/>
              <w:left w:val="single" w:sz="4" w:space="0" w:color="auto"/>
              <w:bottom w:val="single" w:sz="4" w:space="0" w:color="auto"/>
              <w:right w:val="single" w:sz="4" w:space="0" w:color="auto"/>
            </w:tcBorders>
            <w:vAlign w:val="center"/>
          </w:tcPr>
          <w:p w14:paraId="1DC77953" w14:textId="77777777" w:rsidR="0027304D" w:rsidRDefault="0027304D" w:rsidP="0027304D">
            <w:pPr>
              <w:jc w:val="both"/>
              <w:rPr>
                <w:bCs/>
                <w:iCs/>
                <w:szCs w:val="24"/>
              </w:rPr>
            </w:pPr>
            <w:r>
              <w:t>Kelkraščio išorinės briaunos suformavimas (autogreideriu nupjauti velėną nuo išorinės kelkraščio briaunos ir ją paskleisti šalikelėje)</w:t>
            </w:r>
          </w:p>
        </w:tc>
        <w:tc>
          <w:tcPr>
            <w:tcW w:w="851" w:type="dxa"/>
            <w:tcBorders>
              <w:top w:val="single" w:sz="4" w:space="0" w:color="auto"/>
              <w:left w:val="single" w:sz="4" w:space="0" w:color="auto"/>
              <w:bottom w:val="single" w:sz="4" w:space="0" w:color="auto"/>
              <w:right w:val="single" w:sz="4" w:space="0" w:color="auto"/>
            </w:tcBorders>
            <w:vAlign w:val="center"/>
          </w:tcPr>
          <w:p w14:paraId="08861868"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1B630A8D" w14:textId="77777777" w:rsidR="0027304D" w:rsidRDefault="0027304D" w:rsidP="0027304D">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4198829D"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D78E24"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74AB08" w14:textId="77777777" w:rsidR="0027304D" w:rsidRPr="00AD123E" w:rsidRDefault="0027304D" w:rsidP="0027304D">
            <w:pPr>
              <w:jc w:val="center"/>
              <w:rPr>
                <w:sz w:val="22"/>
              </w:rPr>
            </w:pPr>
          </w:p>
        </w:tc>
      </w:tr>
      <w:tr w:rsidR="0027304D" w:rsidRPr="00AD123E" w14:paraId="25C5BFB8"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B54FF95" w14:textId="67FE6C38" w:rsidR="0027304D" w:rsidRDefault="0027304D" w:rsidP="0027304D">
            <w:pPr>
              <w:jc w:val="center"/>
              <w:rPr>
                <w:szCs w:val="24"/>
              </w:rPr>
            </w:pPr>
            <w:r>
              <w:rPr>
                <w:szCs w:val="24"/>
              </w:rPr>
              <w:t>4.3.</w:t>
            </w:r>
          </w:p>
        </w:tc>
        <w:tc>
          <w:tcPr>
            <w:tcW w:w="2414" w:type="dxa"/>
            <w:tcBorders>
              <w:top w:val="single" w:sz="4" w:space="0" w:color="auto"/>
              <w:left w:val="single" w:sz="4" w:space="0" w:color="auto"/>
              <w:bottom w:val="single" w:sz="4" w:space="0" w:color="auto"/>
              <w:right w:val="single" w:sz="4" w:space="0" w:color="auto"/>
            </w:tcBorders>
            <w:vAlign w:val="center"/>
          </w:tcPr>
          <w:p w14:paraId="26DDBAB8" w14:textId="77777777" w:rsidR="0027304D" w:rsidRDefault="0027304D" w:rsidP="0027304D">
            <w:pPr>
              <w:jc w:val="both"/>
            </w:pPr>
            <w:r>
              <w:t xml:space="preserve">Kelkraščio (įskaitant ir gatvių su a/b danga </w:t>
            </w:r>
            <w:proofErr w:type="spellStart"/>
            <w:r>
              <w:t>žvyruotuos</w:t>
            </w:r>
            <w:proofErr w:type="spellEnd"/>
            <w:r>
              <w:t xml:space="preserve"> kelkraščius) išorinės briaunos suformavimas (nupjauti velėną nuo išorinės kelkraščio briaunos iki 1 m pločio ir ją išvežti iki 7 km į užsakovo nurodytą vietą)</w:t>
            </w:r>
          </w:p>
        </w:tc>
        <w:tc>
          <w:tcPr>
            <w:tcW w:w="851" w:type="dxa"/>
            <w:tcBorders>
              <w:top w:val="single" w:sz="4" w:space="0" w:color="auto"/>
              <w:left w:val="single" w:sz="4" w:space="0" w:color="auto"/>
              <w:bottom w:val="single" w:sz="4" w:space="0" w:color="auto"/>
              <w:right w:val="single" w:sz="4" w:space="0" w:color="auto"/>
            </w:tcBorders>
            <w:vAlign w:val="center"/>
          </w:tcPr>
          <w:p w14:paraId="2350DDAE"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70551A36" w14:textId="77777777" w:rsidR="0027304D" w:rsidRDefault="0027304D" w:rsidP="0027304D">
            <w:pPr>
              <w:jc w:val="center"/>
              <w:rPr>
                <w:sz w:val="22"/>
              </w:rPr>
            </w:pPr>
            <w:r>
              <w:rPr>
                <w:sz w:val="22"/>
              </w:rPr>
              <w:t>50</w:t>
            </w:r>
          </w:p>
        </w:tc>
        <w:tc>
          <w:tcPr>
            <w:tcW w:w="992" w:type="dxa"/>
            <w:tcBorders>
              <w:top w:val="single" w:sz="4" w:space="0" w:color="auto"/>
              <w:left w:val="single" w:sz="4" w:space="0" w:color="auto"/>
              <w:bottom w:val="single" w:sz="4" w:space="0" w:color="auto"/>
              <w:right w:val="single" w:sz="4" w:space="0" w:color="auto"/>
            </w:tcBorders>
            <w:vAlign w:val="center"/>
          </w:tcPr>
          <w:p w14:paraId="0BDB827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7EBC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8E5E55" w14:textId="77777777" w:rsidR="0027304D" w:rsidRPr="00AD123E" w:rsidRDefault="0027304D" w:rsidP="0027304D">
            <w:pPr>
              <w:jc w:val="center"/>
              <w:rPr>
                <w:sz w:val="22"/>
              </w:rPr>
            </w:pPr>
          </w:p>
        </w:tc>
      </w:tr>
      <w:tr w:rsidR="0027304D" w:rsidRPr="00AD123E" w14:paraId="391D9C0F" w14:textId="77777777" w:rsidTr="00130380">
        <w:trPr>
          <w:trHeight w:val="635"/>
        </w:trPr>
        <w:tc>
          <w:tcPr>
            <w:tcW w:w="675" w:type="dxa"/>
            <w:tcBorders>
              <w:top w:val="single" w:sz="4" w:space="0" w:color="auto"/>
              <w:left w:val="single" w:sz="4" w:space="0" w:color="auto"/>
              <w:bottom w:val="single" w:sz="4" w:space="0" w:color="auto"/>
              <w:right w:val="single" w:sz="4" w:space="0" w:color="auto"/>
            </w:tcBorders>
          </w:tcPr>
          <w:p w14:paraId="2E58AB58" w14:textId="2F6BEA77" w:rsidR="0027304D" w:rsidRDefault="0027304D" w:rsidP="0027304D">
            <w:pPr>
              <w:jc w:val="center"/>
              <w:rPr>
                <w:szCs w:val="24"/>
              </w:rPr>
            </w:pPr>
            <w:r>
              <w:rPr>
                <w:szCs w:val="24"/>
              </w:rPr>
              <w:t>5.</w:t>
            </w:r>
          </w:p>
        </w:tc>
        <w:tc>
          <w:tcPr>
            <w:tcW w:w="8251" w:type="dxa"/>
            <w:gridSpan w:val="6"/>
            <w:tcBorders>
              <w:top w:val="single" w:sz="4" w:space="0" w:color="auto"/>
              <w:left w:val="single" w:sz="4" w:space="0" w:color="auto"/>
              <w:bottom w:val="single" w:sz="4" w:space="0" w:color="auto"/>
              <w:right w:val="single" w:sz="4" w:space="0" w:color="auto"/>
            </w:tcBorders>
            <w:vAlign w:val="center"/>
          </w:tcPr>
          <w:p w14:paraId="06D8756D" w14:textId="6DD3A711" w:rsidR="0027304D" w:rsidRPr="00AD123E" w:rsidRDefault="0027304D" w:rsidP="0027304D">
            <w:pPr>
              <w:jc w:val="both"/>
              <w:rPr>
                <w:sz w:val="22"/>
              </w:rPr>
            </w:pPr>
            <w:r w:rsidRPr="00E619DB">
              <w:rPr>
                <w:b/>
                <w:bCs/>
              </w:rPr>
              <w:t>Kelkraščio ir griovio išvalymas (grunto (sąnašų) pašalinimas, esančių krūmų iškirtimas, kelmų išrovimas ir išvežimas)</w:t>
            </w:r>
          </w:p>
        </w:tc>
      </w:tr>
      <w:tr w:rsidR="0027304D" w:rsidRPr="00AD123E" w14:paraId="4760C582"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3FF8AD89" w14:textId="7C78C193" w:rsidR="0027304D" w:rsidRDefault="0027304D" w:rsidP="0027304D">
            <w:pPr>
              <w:jc w:val="center"/>
              <w:rPr>
                <w:szCs w:val="24"/>
              </w:rPr>
            </w:pPr>
            <w:r>
              <w:rPr>
                <w:szCs w:val="24"/>
              </w:rPr>
              <w:t>5.1.</w:t>
            </w:r>
          </w:p>
        </w:tc>
        <w:tc>
          <w:tcPr>
            <w:tcW w:w="2414" w:type="dxa"/>
            <w:tcBorders>
              <w:top w:val="single" w:sz="4" w:space="0" w:color="auto"/>
              <w:left w:val="single" w:sz="4" w:space="0" w:color="auto"/>
              <w:bottom w:val="single" w:sz="4" w:space="0" w:color="auto"/>
              <w:right w:val="single" w:sz="4" w:space="0" w:color="auto"/>
            </w:tcBorders>
            <w:vAlign w:val="center"/>
          </w:tcPr>
          <w:p w14:paraId="4226428D" w14:textId="77777777" w:rsidR="0027304D" w:rsidRDefault="0027304D" w:rsidP="0027304D">
            <w:pPr>
              <w:jc w:val="both"/>
              <w:rPr>
                <w:bCs/>
                <w:iCs/>
                <w:szCs w:val="24"/>
              </w:rPr>
            </w:pPr>
            <w:r>
              <w:t>Užslinkusio griovio išvalymas mechanizuotu būdu (iki 60 cm gylio)</w:t>
            </w:r>
          </w:p>
        </w:tc>
        <w:tc>
          <w:tcPr>
            <w:tcW w:w="851" w:type="dxa"/>
            <w:tcBorders>
              <w:top w:val="single" w:sz="4" w:space="0" w:color="auto"/>
              <w:left w:val="single" w:sz="4" w:space="0" w:color="auto"/>
              <w:bottom w:val="single" w:sz="4" w:space="0" w:color="auto"/>
              <w:right w:val="single" w:sz="4" w:space="0" w:color="auto"/>
            </w:tcBorders>
            <w:vAlign w:val="center"/>
          </w:tcPr>
          <w:p w14:paraId="50D3F6A2" w14:textId="77777777" w:rsidR="0027304D" w:rsidRDefault="0027304D" w:rsidP="0027304D">
            <w:pPr>
              <w:jc w:val="center"/>
              <w:rPr>
                <w:bCs/>
                <w:iCs/>
                <w:szCs w:val="24"/>
              </w:rPr>
            </w:pPr>
            <w:r>
              <w:rPr>
                <w:bCs/>
                <w:iCs/>
                <w:szCs w:val="24"/>
              </w:rPr>
              <w:t>1 m</w:t>
            </w:r>
          </w:p>
        </w:tc>
        <w:tc>
          <w:tcPr>
            <w:tcW w:w="1584" w:type="dxa"/>
            <w:tcBorders>
              <w:top w:val="single" w:sz="4" w:space="0" w:color="auto"/>
              <w:left w:val="single" w:sz="4" w:space="0" w:color="auto"/>
              <w:bottom w:val="single" w:sz="4" w:space="0" w:color="auto"/>
              <w:right w:val="single" w:sz="4" w:space="0" w:color="auto"/>
            </w:tcBorders>
            <w:vAlign w:val="center"/>
          </w:tcPr>
          <w:p w14:paraId="6EA995C4" w14:textId="25FD97D7" w:rsidR="0027304D" w:rsidRDefault="00122C89" w:rsidP="0027304D">
            <w:pPr>
              <w:jc w:val="center"/>
              <w:rPr>
                <w:sz w:val="22"/>
              </w:rPr>
            </w:pPr>
            <w:r>
              <w:rPr>
                <w:sz w:val="22"/>
              </w:rPr>
              <w:t>5</w:t>
            </w:r>
            <w:r w:rsidR="0027304D">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E37623"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38195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303B54" w14:textId="77777777" w:rsidR="0027304D" w:rsidRPr="00AD123E" w:rsidRDefault="0027304D" w:rsidP="0027304D">
            <w:pPr>
              <w:jc w:val="center"/>
              <w:rPr>
                <w:sz w:val="22"/>
              </w:rPr>
            </w:pPr>
          </w:p>
        </w:tc>
      </w:tr>
      <w:tr w:rsidR="0027304D" w:rsidRPr="00AD123E" w14:paraId="68A9B3C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685DB59" w14:textId="0B259532" w:rsidR="0027304D" w:rsidRDefault="0027304D" w:rsidP="0027304D">
            <w:pPr>
              <w:jc w:val="center"/>
              <w:rPr>
                <w:szCs w:val="24"/>
              </w:rPr>
            </w:pPr>
            <w:r>
              <w:rPr>
                <w:szCs w:val="24"/>
              </w:rPr>
              <w:lastRenderedPageBreak/>
              <w:t>5.2.</w:t>
            </w:r>
          </w:p>
        </w:tc>
        <w:tc>
          <w:tcPr>
            <w:tcW w:w="2414" w:type="dxa"/>
            <w:tcBorders>
              <w:top w:val="single" w:sz="4" w:space="0" w:color="auto"/>
              <w:left w:val="single" w:sz="4" w:space="0" w:color="auto"/>
              <w:bottom w:val="single" w:sz="4" w:space="0" w:color="auto"/>
              <w:right w:val="single" w:sz="4" w:space="0" w:color="auto"/>
            </w:tcBorders>
            <w:vAlign w:val="center"/>
          </w:tcPr>
          <w:p w14:paraId="383CDE58" w14:textId="77777777" w:rsidR="0027304D" w:rsidRDefault="0027304D" w:rsidP="0027304D">
            <w:pPr>
              <w:jc w:val="both"/>
              <w:rPr>
                <w:bCs/>
                <w:iCs/>
                <w:szCs w:val="24"/>
              </w:rPr>
            </w:pPr>
            <w:r>
              <w:t>Esančių krūmų iškirtimas</w:t>
            </w:r>
          </w:p>
        </w:tc>
        <w:tc>
          <w:tcPr>
            <w:tcW w:w="851" w:type="dxa"/>
            <w:tcBorders>
              <w:top w:val="single" w:sz="4" w:space="0" w:color="auto"/>
              <w:left w:val="single" w:sz="4" w:space="0" w:color="auto"/>
              <w:bottom w:val="single" w:sz="4" w:space="0" w:color="auto"/>
              <w:right w:val="single" w:sz="4" w:space="0" w:color="auto"/>
            </w:tcBorders>
            <w:vAlign w:val="center"/>
          </w:tcPr>
          <w:p w14:paraId="122A96DC" w14:textId="77777777" w:rsidR="0027304D" w:rsidRDefault="0027304D" w:rsidP="0027304D">
            <w:pPr>
              <w:jc w:val="center"/>
              <w:rPr>
                <w:bCs/>
                <w:iCs/>
                <w:szCs w:val="24"/>
              </w:rPr>
            </w:pPr>
            <w:r>
              <w:rPr>
                <w:bCs/>
                <w:iCs/>
                <w:szCs w:val="24"/>
              </w:rPr>
              <w:t>1 kv. m.</w:t>
            </w:r>
          </w:p>
        </w:tc>
        <w:tc>
          <w:tcPr>
            <w:tcW w:w="1584" w:type="dxa"/>
            <w:tcBorders>
              <w:top w:val="single" w:sz="4" w:space="0" w:color="auto"/>
              <w:left w:val="single" w:sz="4" w:space="0" w:color="auto"/>
              <w:bottom w:val="single" w:sz="4" w:space="0" w:color="auto"/>
              <w:right w:val="single" w:sz="4" w:space="0" w:color="auto"/>
            </w:tcBorders>
            <w:vAlign w:val="center"/>
          </w:tcPr>
          <w:p w14:paraId="06EA34F1" w14:textId="5E626BF8" w:rsidR="0027304D" w:rsidRDefault="00122C89" w:rsidP="0027304D">
            <w:pPr>
              <w:jc w:val="center"/>
              <w:rPr>
                <w:sz w:val="22"/>
              </w:rPr>
            </w:pPr>
            <w:r>
              <w:rPr>
                <w:sz w:val="22"/>
              </w:rPr>
              <w:t>1</w:t>
            </w:r>
            <w:r w:rsidR="0027304D">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1FDABC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B50F1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11F9D1" w14:textId="77777777" w:rsidR="0027304D" w:rsidRPr="00AD123E" w:rsidRDefault="0027304D" w:rsidP="0027304D">
            <w:pPr>
              <w:jc w:val="center"/>
              <w:rPr>
                <w:sz w:val="22"/>
              </w:rPr>
            </w:pPr>
          </w:p>
        </w:tc>
      </w:tr>
      <w:tr w:rsidR="0027304D" w:rsidRPr="00AD123E" w14:paraId="39EFEF1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1637007" w14:textId="1C1BC58E" w:rsidR="0027304D" w:rsidRDefault="0027304D" w:rsidP="0027304D">
            <w:pPr>
              <w:jc w:val="center"/>
              <w:rPr>
                <w:szCs w:val="24"/>
              </w:rPr>
            </w:pPr>
            <w:r>
              <w:rPr>
                <w:szCs w:val="24"/>
              </w:rPr>
              <w:t>5.3.</w:t>
            </w:r>
          </w:p>
        </w:tc>
        <w:tc>
          <w:tcPr>
            <w:tcW w:w="2414" w:type="dxa"/>
            <w:tcBorders>
              <w:top w:val="single" w:sz="4" w:space="0" w:color="auto"/>
              <w:left w:val="single" w:sz="4" w:space="0" w:color="auto"/>
              <w:bottom w:val="single" w:sz="4" w:space="0" w:color="auto"/>
              <w:right w:val="single" w:sz="4" w:space="0" w:color="auto"/>
            </w:tcBorders>
            <w:vAlign w:val="center"/>
          </w:tcPr>
          <w:p w14:paraId="6ECD8AFE" w14:textId="77777777" w:rsidR="0027304D" w:rsidRDefault="0027304D" w:rsidP="0027304D">
            <w:pPr>
              <w:jc w:val="both"/>
              <w:rPr>
                <w:bCs/>
                <w:iCs/>
                <w:szCs w:val="24"/>
              </w:rPr>
            </w:pPr>
            <w:r>
              <w:t>Kelmų išrovimas</w:t>
            </w:r>
          </w:p>
        </w:tc>
        <w:tc>
          <w:tcPr>
            <w:tcW w:w="851" w:type="dxa"/>
            <w:tcBorders>
              <w:top w:val="single" w:sz="4" w:space="0" w:color="auto"/>
              <w:left w:val="single" w:sz="4" w:space="0" w:color="auto"/>
              <w:bottom w:val="single" w:sz="4" w:space="0" w:color="auto"/>
              <w:right w:val="single" w:sz="4" w:space="0" w:color="auto"/>
            </w:tcBorders>
            <w:vAlign w:val="center"/>
          </w:tcPr>
          <w:p w14:paraId="5E5A12EE"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40951A97" w14:textId="77777777" w:rsidR="0027304D" w:rsidRDefault="0027304D" w:rsidP="0027304D">
            <w:pPr>
              <w:jc w:val="center"/>
              <w:rPr>
                <w:sz w:val="22"/>
              </w:rPr>
            </w:pPr>
            <w:r>
              <w:rPr>
                <w:sz w:val="22"/>
              </w:rPr>
              <w:t>70</w:t>
            </w:r>
          </w:p>
        </w:tc>
        <w:tc>
          <w:tcPr>
            <w:tcW w:w="992" w:type="dxa"/>
            <w:tcBorders>
              <w:top w:val="single" w:sz="4" w:space="0" w:color="auto"/>
              <w:left w:val="single" w:sz="4" w:space="0" w:color="auto"/>
              <w:bottom w:val="single" w:sz="4" w:space="0" w:color="auto"/>
              <w:right w:val="single" w:sz="4" w:space="0" w:color="auto"/>
            </w:tcBorders>
            <w:vAlign w:val="center"/>
          </w:tcPr>
          <w:p w14:paraId="3329DC70"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FA7666"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9D0C5C" w14:textId="77777777" w:rsidR="0027304D" w:rsidRPr="00AD123E" w:rsidRDefault="0027304D" w:rsidP="0027304D">
            <w:pPr>
              <w:jc w:val="center"/>
              <w:rPr>
                <w:sz w:val="22"/>
              </w:rPr>
            </w:pPr>
          </w:p>
        </w:tc>
      </w:tr>
      <w:tr w:rsidR="0027304D" w:rsidRPr="00AD123E" w14:paraId="2A43F13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44B39AF2" w14:textId="0E837804" w:rsidR="0027304D" w:rsidRPr="00DE69A6" w:rsidRDefault="0027304D" w:rsidP="0027304D">
            <w:pPr>
              <w:jc w:val="center"/>
              <w:rPr>
                <w:szCs w:val="24"/>
                <w:lang w:val="en-US"/>
              </w:rPr>
            </w:pPr>
            <w:r>
              <w:rPr>
                <w:szCs w:val="24"/>
                <w:lang w:val="en-US"/>
              </w:rPr>
              <w:t>5.4.</w:t>
            </w:r>
          </w:p>
        </w:tc>
        <w:tc>
          <w:tcPr>
            <w:tcW w:w="2414" w:type="dxa"/>
            <w:tcBorders>
              <w:top w:val="single" w:sz="4" w:space="0" w:color="auto"/>
              <w:left w:val="single" w:sz="4" w:space="0" w:color="auto"/>
              <w:bottom w:val="single" w:sz="4" w:space="0" w:color="auto"/>
              <w:right w:val="single" w:sz="4" w:space="0" w:color="auto"/>
            </w:tcBorders>
            <w:vAlign w:val="center"/>
          </w:tcPr>
          <w:p w14:paraId="394C1719" w14:textId="77777777" w:rsidR="0027304D" w:rsidRDefault="0027304D" w:rsidP="0027304D">
            <w:pPr>
              <w:jc w:val="both"/>
            </w:pPr>
            <w:r>
              <w:t>Kelmų pašalinimas mechanizuotai (frezavimas)</w:t>
            </w:r>
          </w:p>
        </w:tc>
        <w:tc>
          <w:tcPr>
            <w:tcW w:w="851" w:type="dxa"/>
            <w:tcBorders>
              <w:top w:val="single" w:sz="4" w:space="0" w:color="auto"/>
              <w:left w:val="single" w:sz="4" w:space="0" w:color="auto"/>
              <w:bottom w:val="single" w:sz="4" w:space="0" w:color="auto"/>
              <w:right w:val="single" w:sz="4" w:space="0" w:color="auto"/>
            </w:tcBorders>
            <w:vAlign w:val="center"/>
          </w:tcPr>
          <w:p w14:paraId="371EE41D"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3721F1B2" w14:textId="77777777" w:rsidR="0027304D" w:rsidRPr="00DE69A6" w:rsidRDefault="0027304D" w:rsidP="0027304D">
            <w:pPr>
              <w:jc w:val="center"/>
              <w:rPr>
                <w:sz w:val="22"/>
                <w:lang w:val="en-US"/>
              </w:rPr>
            </w:pPr>
            <w:r>
              <w:rPr>
                <w:sz w:val="22"/>
                <w:lang w:val="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2C42063E"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F6446C"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ABE383" w14:textId="77777777" w:rsidR="0027304D" w:rsidRPr="00AD123E" w:rsidRDefault="0027304D" w:rsidP="0027304D">
            <w:pPr>
              <w:jc w:val="center"/>
              <w:rPr>
                <w:sz w:val="22"/>
              </w:rPr>
            </w:pPr>
          </w:p>
        </w:tc>
      </w:tr>
      <w:tr w:rsidR="0027304D" w:rsidRPr="00AD123E" w14:paraId="02CBE482" w14:textId="77777777" w:rsidTr="00044097">
        <w:trPr>
          <w:trHeight w:val="314"/>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B8A39B5" w14:textId="77777777" w:rsidR="0027304D" w:rsidRPr="00B11B4F" w:rsidRDefault="0027304D" w:rsidP="0027304D">
            <w:pPr>
              <w:jc w:val="right"/>
              <w:rPr>
                <w:sz w:val="20"/>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0D47CFD" w14:textId="77777777" w:rsidR="0027304D" w:rsidRDefault="0027304D" w:rsidP="0027304D">
            <w:pPr>
              <w:jc w:val="center"/>
              <w:rPr>
                <w:sz w:val="22"/>
              </w:rPr>
            </w:pPr>
          </w:p>
        </w:tc>
      </w:tr>
    </w:tbl>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683</Words>
  <Characters>5472</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Indre Strelcova</cp:lastModifiedBy>
  <cp:revision>2</cp:revision>
  <cp:lastPrinted>2020-07-29T08:06:00Z</cp:lastPrinted>
  <dcterms:created xsi:type="dcterms:W3CDTF">2025-02-11T09:24:00Z</dcterms:created>
  <dcterms:modified xsi:type="dcterms:W3CDTF">2025-02-11T09:24:00Z</dcterms:modified>
</cp:coreProperties>
</file>