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1B073" w14:textId="77777777" w:rsidR="0097361F" w:rsidRPr="00A654EC" w:rsidRDefault="0097361F" w:rsidP="00ED7DB5">
      <w:pPr>
        <w:ind w:left="7200" w:firstLine="720"/>
        <w:jc w:val="center"/>
        <w:outlineLvl w:val="0"/>
        <w:rPr>
          <w:i/>
          <w:sz w:val="24"/>
          <w:szCs w:val="24"/>
          <w:lang w:val="lt-LT"/>
        </w:rPr>
      </w:pPr>
      <w:bookmarkStart w:id="0" w:name="_GoBack"/>
      <w:bookmarkEnd w:id="0"/>
      <w:r w:rsidRPr="00A654EC">
        <w:rPr>
          <w:i/>
          <w:sz w:val="24"/>
          <w:szCs w:val="24"/>
          <w:lang w:val="lt-LT"/>
        </w:rPr>
        <w:t>PROJEKTAS</w:t>
      </w:r>
    </w:p>
    <w:p w14:paraId="15AB179A" w14:textId="77777777" w:rsidR="0097361F" w:rsidRDefault="0097361F" w:rsidP="0097361F">
      <w:pPr>
        <w:jc w:val="center"/>
        <w:outlineLvl w:val="0"/>
        <w:rPr>
          <w:b/>
          <w:sz w:val="24"/>
          <w:szCs w:val="24"/>
          <w:lang w:val="lt-LT"/>
        </w:rPr>
      </w:pPr>
    </w:p>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43456144" w14:textId="64C7A34F" w:rsidR="008F5902" w:rsidRPr="008F5902" w:rsidRDefault="0097361F" w:rsidP="008F5902">
      <w:pPr>
        <w:ind w:firstLine="567"/>
        <w:jc w:val="both"/>
        <w:rPr>
          <w:sz w:val="24"/>
          <w:szCs w:val="24"/>
          <w:lang w:val="lt-LT"/>
        </w:rPr>
      </w:pPr>
      <w:r w:rsidRPr="00FB7B0D">
        <w:rPr>
          <w:b/>
          <w:sz w:val="24"/>
          <w:szCs w:val="24"/>
          <w:lang w:val="lt-LT"/>
        </w:rPr>
        <w:t>Lietuvos kariuomenės Logistikos valdybos Įgulų aptarnavimo tarnyba</w:t>
      </w:r>
      <w:r w:rsidRPr="008F5902">
        <w:rPr>
          <w:sz w:val="24"/>
          <w:szCs w:val="24"/>
          <w:lang w:val="lt-LT"/>
        </w:rPr>
        <w:t>, atsto</w:t>
      </w:r>
      <w:r w:rsidR="004760C1">
        <w:rPr>
          <w:sz w:val="24"/>
          <w:szCs w:val="24"/>
          <w:lang w:val="lt-LT"/>
        </w:rPr>
        <w:t xml:space="preserve">vaujama vado   </w:t>
      </w:r>
      <w:r w:rsidRPr="008F5902">
        <w:rPr>
          <w:sz w:val="24"/>
          <w:szCs w:val="24"/>
          <w:lang w:val="lt-LT"/>
        </w:rPr>
        <w:t>, veikiančio pagal Įgulų aptarnavimo tarnybos nuostatus, patvirtintus Krašto apsaugos ministro 2014 m. gegužės 30 d. įsakymu Nr. V-470 (toliau – Užsakovas), ir</w:t>
      </w:r>
    </w:p>
    <w:p w14:paraId="54BDB0E9" w14:textId="65056B1D" w:rsidR="00977B91" w:rsidRPr="008F5902" w:rsidRDefault="008F5902" w:rsidP="008F5902">
      <w:pPr>
        <w:ind w:firstLine="567"/>
        <w:jc w:val="both"/>
        <w:rPr>
          <w:sz w:val="24"/>
          <w:szCs w:val="24"/>
          <w:lang w:val="lt-LT"/>
        </w:rPr>
      </w:pPr>
      <w:r w:rsidRPr="008F5902">
        <w:rPr>
          <w:i/>
          <w:kern w:val="28"/>
          <w:sz w:val="24"/>
          <w:szCs w:val="24"/>
          <w:lang w:val="lt-LT"/>
        </w:rPr>
        <w:t>[įrašyti sutarties šalies pavadinimą, teisinę formą]</w:t>
      </w:r>
      <w:r w:rsidRPr="008F5902">
        <w:rPr>
          <w:kern w:val="28"/>
          <w:sz w:val="24"/>
          <w:szCs w:val="24"/>
          <w:lang w:val="lt-LT"/>
        </w:rPr>
        <w:t xml:space="preserve">, juridinio asmens kodas </w:t>
      </w:r>
      <w:r w:rsidRPr="008F5902">
        <w:rPr>
          <w:i/>
          <w:kern w:val="28"/>
          <w:sz w:val="24"/>
          <w:szCs w:val="24"/>
          <w:lang w:val="lt-LT"/>
        </w:rPr>
        <w:t>[įrašyti]</w:t>
      </w:r>
      <w:r w:rsidR="0097361F" w:rsidRPr="008F5902">
        <w:rPr>
          <w:sz w:val="24"/>
          <w:szCs w:val="24"/>
          <w:lang w:val="lt-LT"/>
        </w:rPr>
        <w:t xml:space="preserve">, atstovaujama </w:t>
      </w:r>
      <w:r w:rsidRPr="008F5902">
        <w:rPr>
          <w:i/>
          <w:kern w:val="28"/>
          <w:sz w:val="24"/>
          <w:szCs w:val="24"/>
          <w:lang w:val="lt-LT"/>
        </w:rPr>
        <w:t>[įrašyti pareigas, vardą, pavardę]</w:t>
      </w:r>
      <w:r w:rsidRPr="008F5902">
        <w:rPr>
          <w:kern w:val="28"/>
          <w:sz w:val="24"/>
          <w:szCs w:val="24"/>
          <w:lang w:val="lt-LT"/>
        </w:rPr>
        <w:t xml:space="preserve">, veikiančio pagal </w:t>
      </w:r>
      <w:r w:rsidRPr="008F5902">
        <w:rPr>
          <w:i/>
          <w:kern w:val="28"/>
          <w:sz w:val="24"/>
          <w:szCs w:val="24"/>
          <w:lang w:val="lt-LT"/>
        </w:rPr>
        <w:t>[įrašyti atstovavimo pagrindą]</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97361F" w:rsidRPr="002036FB" w14:paraId="145DD412"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74AACFB" w:rsidR="0097361F" w:rsidRPr="00001CDC" w:rsidRDefault="0097361F" w:rsidP="00FB7B0D">
            <w:pPr>
              <w:jc w:val="both"/>
              <w:rPr>
                <w:sz w:val="24"/>
                <w:szCs w:val="24"/>
                <w:lang w:val="lt-LT" w:eastAsia="en-US"/>
              </w:rPr>
            </w:pPr>
            <w:r w:rsidRPr="002036FB">
              <w:rPr>
                <w:sz w:val="24"/>
                <w:szCs w:val="24"/>
                <w:lang w:val="lt-LT" w:eastAsia="en-US"/>
              </w:rPr>
              <w:t xml:space="preserve">1.1. Rangovas įsipareigoja savo jėgomis, medžiagomis, rizika ir atsakomybe pagal teisės aktuose, Sutartyje ir jos prieduose nustatytus </w:t>
            </w:r>
            <w:r w:rsidRPr="003C4B16">
              <w:rPr>
                <w:sz w:val="24"/>
                <w:szCs w:val="24"/>
                <w:lang w:val="lt-LT" w:eastAsia="en-US"/>
              </w:rPr>
              <w:t xml:space="preserve">reikalavimus </w:t>
            </w:r>
            <w:r w:rsidRPr="00001CDC">
              <w:rPr>
                <w:sz w:val="24"/>
                <w:szCs w:val="24"/>
                <w:lang w:val="lt-LT" w:eastAsia="en-US"/>
              </w:rPr>
              <w:t>atlikti</w:t>
            </w:r>
            <w:r w:rsidR="00C42977">
              <w:rPr>
                <w:sz w:val="24"/>
                <w:szCs w:val="24"/>
                <w:lang w:val="lt-LT" w:eastAsia="en-US"/>
              </w:rPr>
              <w:t xml:space="preserve"> </w:t>
            </w:r>
            <w:r w:rsidR="00C42977" w:rsidRPr="00A340D2">
              <w:rPr>
                <w:sz w:val="24"/>
                <w:szCs w:val="24"/>
                <w:lang w:val="lt-LT" w:eastAsia="en-US"/>
              </w:rPr>
              <w:t>KMHB riedėjimo tako dangos remonto darbus,</w:t>
            </w:r>
            <w:r w:rsidR="00C42977">
              <w:rPr>
                <w:sz w:val="24"/>
                <w:szCs w:val="24"/>
                <w:lang w:val="lt-LT" w:eastAsia="en-US"/>
              </w:rPr>
              <w:t xml:space="preserve"> pagal 2025-01-29</w:t>
            </w:r>
            <w:r w:rsidRPr="00001CDC">
              <w:rPr>
                <w:sz w:val="24"/>
                <w:szCs w:val="24"/>
                <w:lang w:val="lt-LT" w:eastAsia="en-US"/>
              </w:rPr>
              <w:t xml:space="preserve"> patvirtintą</w:t>
            </w:r>
            <w:r w:rsidR="00A340D2">
              <w:rPr>
                <w:sz w:val="24"/>
                <w:szCs w:val="24"/>
                <w:lang w:val="lt-LT" w:eastAsia="en-US"/>
              </w:rPr>
              <w:t xml:space="preserve"> statinio</w:t>
            </w:r>
            <w:r w:rsidRPr="00001CDC">
              <w:rPr>
                <w:sz w:val="24"/>
                <w:szCs w:val="24"/>
                <w:lang w:val="lt-LT" w:eastAsia="en-US"/>
              </w:rPr>
              <w:t xml:space="preserve"> paprastojo remonto darbų kiekių žiniaraštį </w:t>
            </w:r>
            <w:r w:rsidR="00EF7245" w:rsidRPr="00001CDC">
              <w:rPr>
                <w:sz w:val="24"/>
                <w:szCs w:val="24"/>
                <w:lang w:val="lt-LT" w:eastAsia="en-US"/>
              </w:rPr>
              <w:t xml:space="preserve">Nr. </w:t>
            </w:r>
            <w:r w:rsidR="00C42977">
              <w:rPr>
                <w:sz w:val="24"/>
                <w:szCs w:val="24"/>
                <w:lang w:val="lt-LT" w:eastAsia="en-US"/>
              </w:rPr>
              <w:t>ST-26</w:t>
            </w:r>
            <w:r w:rsidR="00977B91" w:rsidRPr="00001CDC">
              <w:rPr>
                <w:sz w:val="24"/>
                <w:szCs w:val="24"/>
                <w:lang w:val="lt-LT" w:eastAsia="en-US"/>
              </w:rPr>
              <w:t xml:space="preserve"> (toliau – darbai)</w:t>
            </w:r>
            <w:r w:rsidRPr="00001CDC">
              <w:rPr>
                <w:sz w:val="24"/>
                <w:szCs w:val="24"/>
                <w:lang w:val="lt-LT" w:eastAsia="en-US"/>
              </w:rPr>
              <w:t>, o Užsakovas įsipareigoja priimti tinkamai atliktus darbus bei už juos sumokėti Rangovui Sutartyje ir jos prieduose nustatyta tvarka ir sąlygomis.</w:t>
            </w:r>
          </w:p>
          <w:p w14:paraId="2C8BA15C" w14:textId="77777777" w:rsidR="0097361F" w:rsidRDefault="0097361F" w:rsidP="00FB7B0D">
            <w:pPr>
              <w:jc w:val="both"/>
              <w:rPr>
                <w:sz w:val="24"/>
                <w:szCs w:val="24"/>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p w14:paraId="03BA1254" w14:textId="77777777" w:rsidR="0097361F" w:rsidRPr="00D77FC5" w:rsidRDefault="0097361F" w:rsidP="008D65BC">
            <w:pPr>
              <w:jc w:val="both"/>
              <w:rPr>
                <w:sz w:val="16"/>
                <w:szCs w:val="16"/>
                <w:lang w:val="lt-LT" w:eastAsia="en-US"/>
              </w:rPr>
            </w:pPr>
          </w:p>
        </w:tc>
      </w:tr>
      <w:tr w:rsidR="0097361F" w:rsidRPr="002036FB" w14:paraId="7F5F4EE6"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46057C29" w:rsidR="0097361F" w:rsidRPr="00B4307F" w:rsidRDefault="00A340D2" w:rsidP="00B05D7B">
            <w:pPr>
              <w:ind w:left="34"/>
              <w:jc w:val="both"/>
              <w:rPr>
                <w:sz w:val="24"/>
                <w:szCs w:val="24"/>
                <w:lang w:val="lt-LT"/>
              </w:rPr>
            </w:pPr>
            <w:r>
              <w:rPr>
                <w:sz w:val="24"/>
                <w:szCs w:val="24"/>
                <w:lang w:val="lt-LT"/>
              </w:rPr>
              <w:lastRenderedPageBreak/>
              <w:t>2.1. Sutarties</w:t>
            </w:r>
            <w:r w:rsidR="0097361F">
              <w:rPr>
                <w:sz w:val="24"/>
                <w:szCs w:val="24"/>
                <w:lang w:val="lt-LT"/>
              </w:rPr>
              <w:t xml:space="preserve"> kaina </w:t>
            </w:r>
            <w:r w:rsidR="00B05D7B" w:rsidRPr="00B05D7B">
              <w:rPr>
                <w:sz w:val="24"/>
                <w:szCs w:val="24"/>
                <w:lang w:val="lt-LT"/>
              </w:rPr>
              <w:t xml:space="preserve">yra ........... </w:t>
            </w:r>
            <w:proofErr w:type="spellStart"/>
            <w:r w:rsidR="00B05D7B" w:rsidRPr="00B05D7B">
              <w:rPr>
                <w:sz w:val="24"/>
                <w:szCs w:val="24"/>
                <w:lang w:val="lt-LT"/>
              </w:rPr>
              <w:t>Eur</w:t>
            </w:r>
            <w:proofErr w:type="spellEnd"/>
            <w:r w:rsidR="00B05D7B" w:rsidRPr="00B05D7B">
              <w:rPr>
                <w:sz w:val="24"/>
                <w:szCs w:val="24"/>
                <w:lang w:val="lt-LT"/>
              </w:rPr>
              <w:t xml:space="preserve"> (įrašyti sumą žodžiais</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xml:space="preserve">. Sutarties kaina su PVM – ........ </w:t>
            </w:r>
            <w:proofErr w:type="spellStart"/>
            <w:r w:rsidR="00B05D7B" w:rsidRPr="00B05D7B">
              <w:rPr>
                <w:sz w:val="24"/>
                <w:szCs w:val="24"/>
                <w:lang w:val="lt-LT"/>
              </w:rPr>
              <w:t>Eur</w:t>
            </w:r>
            <w:proofErr w:type="spellEnd"/>
            <w:r w:rsidR="00B05D7B" w:rsidRPr="00B05D7B">
              <w:rPr>
                <w:sz w:val="24"/>
                <w:szCs w:val="24"/>
                <w:lang w:val="lt-LT"/>
              </w:rPr>
              <w:t xml:space="preserve"> (įrašyti </w:t>
            </w:r>
            <w:r w:rsidR="00B05D7B" w:rsidRPr="00B4307F">
              <w:rPr>
                <w:sz w:val="24"/>
                <w:szCs w:val="24"/>
                <w:lang w:val="lt-LT"/>
              </w:rPr>
              <w:t xml:space="preserve">sumą žodžiais) su </w:t>
            </w:r>
            <w:r w:rsidR="0097361F" w:rsidRPr="00B4307F">
              <w:rPr>
                <w:sz w:val="24"/>
                <w:szCs w:val="24"/>
                <w:lang w:val="lt-LT"/>
              </w:rPr>
              <w:t xml:space="preserve">visais kitais mokesčiais ir išlaidomis, atsirandančiomis vykdant šią Sutartį. </w:t>
            </w:r>
          </w:p>
          <w:p w14:paraId="56A02A2D" w14:textId="7AEC47A7"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 xml:space="preserve">. </w:t>
            </w:r>
            <w:r w:rsidR="00C62655" w:rsidRPr="00C62655">
              <w:rPr>
                <w:sz w:val="24"/>
                <w:szCs w:val="24"/>
                <w:lang w:val="lt-LT"/>
              </w:rPr>
              <w:t xml:space="preserve">Į Sutarties kainą įskaičiuotas </w:t>
            </w:r>
            <w:r w:rsidR="00B1258B">
              <w:rPr>
                <w:sz w:val="24"/>
                <w:szCs w:val="24"/>
                <w:lang w:val="lt-LT"/>
              </w:rPr>
              <w:t>D</w:t>
            </w:r>
            <w:r w:rsidRPr="00B4307F">
              <w:rPr>
                <w:sz w:val="24"/>
                <w:szCs w:val="24"/>
                <w:lang w:val="lt-LT"/>
              </w:rPr>
              <w:t xml:space="preserve">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567486E" w14:textId="777DBC58" w:rsidR="0097361F" w:rsidRDefault="00EF7245" w:rsidP="00CC17B9">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3F177C">
              <w:rPr>
                <w:sz w:val="24"/>
                <w:szCs w:val="24"/>
                <w:lang w:val="lt-LT"/>
              </w:rPr>
              <w:t xml:space="preserve"> papunktyje. </w:t>
            </w:r>
          </w:p>
          <w:p w14:paraId="71DE7C9C" w14:textId="3D8AECA6" w:rsidR="00CF58E9" w:rsidRPr="00EF7245" w:rsidRDefault="00CF58E9" w:rsidP="00CC17B9">
            <w:pPr>
              <w:ind w:left="34"/>
              <w:jc w:val="both"/>
              <w:rPr>
                <w:sz w:val="24"/>
                <w:szCs w:val="24"/>
                <w:lang w:val="lt-LT"/>
              </w:rPr>
            </w:pPr>
          </w:p>
        </w:tc>
      </w:tr>
      <w:tr w:rsidR="0097361F" w:rsidRPr="002036FB" w14:paraId="431DC91F" w14:textId="77777777" w:rsidTr="008D65BC">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lastRenderedPageBreak/>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701D3287" w14:textId="77777777" w:rsidR="0097361F" w:rsidRPr="00D622E4" w:rsidRDefault="0097361F" w:rsidP="008D65BC">
            <w:pPr>
              <w:jc w:val="both"/>
              <w:rPr>
                <w:sz w:val="24"/>
                <w:szCs w:val="24"/>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(SABIS) priemonėmis. Pasikeitus teisės aktų nuostatoms dėl mokėjimo dokumentų pateikimo naudojantis Sąskaitų administravimo bendrosios informacine sistema (SABIS), atitinkamai taikomas tuo metu galiojantis teisinis reguliavimas.</w:t>
            </w:r>
          </w:p>
          <w:p w14:paraId="2B28464D" w14:textId="77777777" w:rsidR="0097361F" w:rsidRPr="00D77FC5" w:rsidRDefault="0097361F" w:rsidP="008D65BC">
            <w:pPr>
              <w:jc w:val="both"/>
              <w:rPr>
                <w:sz w:val="16"/>
                <w:szCs w:val="16"/>
                <w:lang w:val="lt-LT"/>
              </w:rPr>
            </w:pPr>
          </w:p>
        </w:tc>
      </w:tr>
      <w:tr w:rsidR="0097361F" w:rsidRPr="002036FB" w14:paraId="1C0DF843"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t>4. Darbų atlikimo vieta, terminai ir sąlygos</w:t>
            </w:r>
          </w:p>
          <w:p w14:paraId="2E6CDDDF" w14:textId="66D66999" w:rsidR="0097361F" w:rsidRPr="00280E02" w:rsidRDefault="0097361F" w:rsidP="008D65BC">
            <w:pPr>
              <w:jc w:val="both"/>
              <w:rPr>
                <w:sz w:val="24"/>
                <w:szCs w:val="24"/>
                <w:lang w:val="lt-LT"/>
              </w:rPr>
            </w:pPr>
            <w:r w:rsidRPr="002036FB">
              <w:rPr>
                <w:sz w:val="24"/>
                <w:szCs w:val="24"/>
                <w:lang w:val="lt-LT"/>
              </w:rPr>
              <w:t xml:space="preserve">4.1. Darbų atlikimo vieta – </w:t>
            </w:r>
            <w:r w:rsidR="00DD4DB0">
              <w:rPr>
                <w:sz w:val="24"/>
                <w:szCs w:val="24"/>
                <w:lang w:val="lt-LT"/>
              </w:rPr>
              <w:t xml:space="preserve">KMHB </w:t>
            </w:r>
            <w:proofErr w:type="spellStart"/>
            <w:r w:rsidR="00DD4DB0">
              <w:rPr>
                <w:sz w:val="24"/>
                <w:szCs w:val="24"/>
                <w:lang w:val="lt-LT"/>
              </w:rPr>
              <w:t>Pajuosčio</w:t>
            </w:r>
            <w:proofErr w:type="spellEnd"/>
            <w:r w:rsidR="00DD4DB0">
              <w:rPr>
                <w:sz w:val="24"/>
                <w:szCs w:val="24"/>
                <w:lang w:val="lt-LT"/>
              </w:rPr>
              <w:t xml:space="preserve"> k.1, </w:t>
            </w:r>
            <w:proofErr w:type="spellStart"/>
            <w:r w:rsidR="00DD4DB0">
              <w:rPr>
                <w:sz w:val="24"/>
                <w:szCs w:val="24"/>
                <w:lang w:val="lt-LT"/>
              </w:rPr>
              <w:t>Velžio</w:t>
            </w:r>
            <w:proofErr w:type="spellEnd"/>
            <w:r w:rsidR="00DD4DB0">
              <w:rPr>
                <w:sz w:val="24"/>
                <w:szCs w:val="24"/>
                <w:lang w:val="lt-LT"/>
              </w:rPr>
              <w:t xml:space="preserve"> sen., Panevėžio r.</w:t>
            </w:r>
          </w:p>
          <w:p w14:paraId="21887D25" w14:textId="39494334" w:rsidR="0097361F" w:rsidRPr="00280E02" w:rsidRDefault="0097361F" w:rsidP="008D65BC">
            <w:pPr>
              <w:jc w:val="both"/>
              <w:rPr>
                <w:sz w:val="24"/>
                <w:szCs w:val="24"/>
                <w:lang w:val="lt-LT"/>
              </w:rPr>
            </w:pPr>
            <w:r w:rsidRPr="00280E02">
              <w:rPr>
                <w:sz w:val="24"/>
                <w:szCs w:val="24"/>
                <w:lang w:val="lt-LT"/>
              </w:rPr>
              <w:t xml:space="preserve">4.2. Darbų atlikimo terminas </w:t>
            </w:r>
            <w:r w:rsidR="00787A5C" w:rsidRPr="0035525B">
              <w:rPr>
                <w:b/>
                <w:sz w:val="24"/>
                <w:szCs w:val="24"/>
                <w:lang w:val="lt-LT"/>
              </w:rPr>
              <w:t xml:space="preserve">– </w:t>
            </w:r>
            <w:r w:rsidR="00DD4DB0" w:rsidRPr="00964ED0">
              <w:rPr>
                <w:sz w:val="24"/>
                <w:szCs w:val="24"/>
                <w:lang w:val="lt-LT"/>
              </w:rPr>
              <w:t>2</w:t>
            </w:r>
            <w:r w:rsidRPr="00964ED0">
              <w:rPr>
                <w:sz w:val="24"/>
                <w:szCs w:val="24"/>
                <w:lang w:val="lt-LT"/>
              </w:rPr>
              <w:t xml:space="preserve"> mėn</w:t>
            </w:r>
            <w:r w:rsidR="00E14BDF" w:rsidRPr="00964ED0">
              <w:rPr>
                <w:sz w:val="24"/>
                <w:szCs w:val="24"/>
                <w:lang w:val="lt-LT"/>
              </w:rPr>
              <w:t>esiai</w:t>
            </w:r>
            <w:r w:rsidRPr="00280E02">
              <w:rPr>
                <w:sz w:val="24"/>
                <w:szCs w:val="24"/>
                <w:lang w:val="lt-LT"/>
              </w:rPr>
              <w:t xml:space="preserve"> nuo statybvietės perdavimo.</w:t>
            </w:r>
          </w:p>
          <w:p w14:paraId="2BFAD56C" w14:textId="325DBF75"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xml:space="preserve">, ūkio subjektai, kurių </w:t>
            </w:r>
            <w:proofErr w:type="spellStart"/>
            <w:r w:rsidRPr="00DF29AA">
              <w:rPr>
                <w:sz w:val="24"/>
                <w:szCs w:val="24"/>
                <w:lang w:val="lt-LT"/>
              </w:rPr>
              <w:t>pajėgumais</w:t>
            </w:r>
            <w:proofErr w:type="spellEnd"/>
            <w:r w:rsidRPr="00DF29AA">
              <w:rPr>
                <w:sz w:val="24"/>
                <w:szCs w:val="24"/>
                <w:lang w:val="lt-LT"/>
              </w:rPr>
              <w:t xml:space="preserve">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w:t>
            </w:r>
            <w:r w:rsidRPr="00DF29AA">
              <w:rPr>
                <w:color w:val="000000"/>
                <w:sz w:val="24"/>
                <w:szCs w:val="24"/>
                <w:lang w:val="lt-LT"/>
              </w:rPr>
              <w:lastRenderedPageBreak/>
              <w:t>privalo pateikti Užsakovo prašomus dokumentus ne vėliau kaip per 10 darbo dienų nuo prašymo gavimo dienos</w:t>
            </w:r>
            <w:r>
              <w:rPr>
                <w:color w:val="000000"/>
                <w:sz w:val="24"/>
                <w:szCs w:val="24"/>
                <w:lang w:val="lt-LT"/>
              </w:rPr>
              <w:t>.</w:t>
            </w:r>
          </w:p>
          <w:p w14:paraId="1655D208" w14:textId="404922E9" w:rsidR="00196EB4" w:rsidRDefault="00196EB4" w:rsidP="00DF29AA">
            <w:pPr>
              <w:jc w:val="both"/>
              <w:rPr>
                <w:sz w:val="24"/>
                <w:szCs w:val="24"/>
                <w:lang w:val="lt-LT"/>
              </w:rPr>
            </w:pPr>
            <w:r w:rsidRPr="008B31BF">
              <w:rPr>
                <w:sz w:val="24"/>
                <w:szCs w:val="24"/>
                <w:lang w:val="lt-LT"/>
              </w:rPr>
              <w:t>4.7</w:t>
            </w:r>
            <w:r w:rsidR="00FB7B0D" w:rsidRPr="008B31BF">
              <w:rPr>
                <w:sz w:val="24"/>
                <w:szCs w:val="24"/>
                <w:lang w:val="lt-LT"/>
              </w:rPr>
              <w:t xml:space="preserve">. </w:t>
            </w:r>
            <w:r w:rsidR="008B31BF" w:rsidRPr="008B31BF">
              <w:rPr>
                <w:sz w:val="24"/>
                <w:szCs w:val="24"/>
                <w:lang w:val="lt-LT"/>
              </w:rPr>
              <w:t>Esant poreikiui bus taikomas Sutarties bendrosios dalies 4.2.12.2 papunktis.</w:t>
            </w:r>
          </w:p>
          <w:p w14:paraId="640B2EC4" w14:textId="77777777" w:rsidR="00CF58E9" w:rsidRPr="009C74A6" w:rsidRDefault="00CF58E9" w:rsidP="00DF29AA">
            <w:pPr>
              <w:jc w:val="both"/>
              <w:rPr>
                <w:sz w:val="24"/>
                <w:szCs w:val="24"/>
                <w:lang w:val="lt-LT"/>
              </w:rPr>
            </w:pPr>
          </w:p>
        </w:tc>
      </w:tr>
      <w:tr w:rsidR="0097361F" w:rsidRPr="00F1076A" w14:paraId="78F4CB79"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lastRenderedPageBreak/>
              <w:t>5. Kitos šalių teisės ir pareigos</w:t>
            </w:r>
          </w:p>
          <w:p w14:paraId="324A3C10" w14:textId="77777777" w:rsidR="00DF29AA"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yra esminė sutarties sąlyga.</w:t>
            </w:r>
          </w:p>
          <w:p w14:paraId="2674B652" w14:textId="50C7C797" w:rsidR="00F60F81" w:rsidRPr="00F60F81" w:rsidRDefault="00F60F81"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Pr>
                <w:sz w:val="24"/>
                <w:szCs w:val="24"/>
              </w:rPr>
              <w:t xml:space="preserve">Rangovas įsipareigoja </w:t>
            </w:r>
            <w:r w:rsidRPr="00F60F81">
              <w:rPr>
                <w:sz w:val="24"/>
                <w:szCs w:val="24"/>
                <w:lang w:eastAsia="lt-LT"/>
              </w:rPr>
              <w:t xml:space="preserve">po Sutarties pasirašymo per </w:t>
            </w:r>
            <w:r>
              <w:rPr>
                <w:sz w:val="24"/>
                <w:szCs w:val="24"/>
                <w:lang w:eastAsia="lt-LT"/>
              </w:rPr>
              <w:t>3</w:t>
            </w:r>
            <w:r w:rsidRPr="00F60F81">
              <w:rPr>
                <w:sz w:val="24"/>
                <w:szCs w:val="24"/>
                <w:lang w:eastAsia="lt-LT"/>
              </w:rPr>
              <w:t xml:space="preserve"> darbo dienas pateikti Užsakovui </w:t>
            </w:r>
            <w:r>
              <w:rPr>
                <w:sz w:val="24"/>
                <w:szCs w:val="24"/>
                <w:lang w:eastAsia="lt-LT"/>
              </w:rPr>
              <w:t xml:space="preserve">lokalines </w:t>
            </w:r>
            <w:r w:rsidRPr="00F60F81">
              <w:rPr>
                <w:sz w:val="24"/>
                <w:szCs w:val="24"/>
                <w:lang w:eastAsia="lt-LT"/>
              </w:rPr>
              <w:t>sąmatas vienetiniais įkainiais</w:t>
            </w:r>
            <w:r w:rsidR="00813D60">
              <w:rPr>
                <w:sz w:val="24"/>
                <w:szCs w:val="24"/>
                <w:lang w:eastAsia="lt-LT"/>
              </w:rPr>
              <w:t xml:space="preserve"> ir Kalendorinį darbų vykdymo grafiką.</w:t>
            </w:r>
          </w:p>
          <w:p w14:paraId="64EF07C1" w14:textId="1DC9FE5E"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3</w:t>
            </w:r>
            <w:r w:rsidRPr="00DF29AA">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4</w:t>
            </w:r>
            <w:r w:rsidRPr="00DF29AA">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5</w:t>
            </w:r>
            <w:r w:rsidRPr="00DF29AA">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DF29AA" w:rsidRDefault="00DF29AA" w:rsidP="00DF29AA">
            <w:pPr>
              <w:jc w:val="both"/>
              <w:rPr>
                <w:sz w:val="24"/>
                <w:szCs w:val="24"/>
                <w:lang w:val="lt-LT"/>
              </w:rPr>
            </w:pPr>
            <w:r w:rsidRPr="00DF29AA">
              <w:rPr>
                <w:sz w:val="24"/>
                <w:szCs w:val="24"/>
                <w:lang w:val="lt-LT"/>
              </w:rPr>
              <w:t>5.</w:t>
            </w:r>
            <w:r w:rsidR="00F60F81">
              <w:rPr>
                <w:sz w:val="24"/>
                <w:szCs w:val="24"/>
                <w:lang w:val="lt-LT"/>
              </w:rPr>
              <w:t>6.</w:t>
            </w:r>
            <w:r w:rsidRPr="00DF29AA">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DF29AA">
              <w:rPr>
                <w:sz w:val="24"/>
                <w:szCs w:val="24"/>
                <w:lang w:val="lt-LT"/>
              </w:rPr>
              <w:t>5.</w:t>
            </w:r>
            <w:r w:rsidR="00F60F81">
              <w:rPr>
                <w:sz w:val="24"/>
                <w:szCs w:val="24"/>
                <w:lang w:val="lt-LT"/>
              </w:rPr>
              <w:t>7</w:t>
            </w:r>
            <w:r w:rsidRPr="00DF29AA">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77777777" w:rsidR="00CF58E9" w:rsidRPr="00D77FC5" w:rsidRDefault="00CF58E9" w:rsidP="00DF29AA">
            <w:pPr>
              <w:jc w:val="both"/>
              <w:rPr>
                <w:sz w:val="16"/>
                <w:szCs w:val="16"/>
                <w:lang w:val="lt-LT"/>
              </w:rPr>
            </w:pPr>
          </w:p>
        </w:tc>
      </w:tr>
      <w:tr w:rsidR="0097361F" w:rsidRPr="00F1076A" w14:paraId="03C4D34C"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6D6932D5" w14:textId="2E55B439" w:rsidR="0097361F" w:rsidRDefault="0097361F" w:rsidP="008D65BC">
            <w:pPr>
              <w:jc w:val="both"/>
              <w:rPr>
                <w:sz w:val="24"/>
                <w:szCs w:val="24"/>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p w14:paraId="77D00E63" w14:textId="77777777" w:rsidR="0097361F" w:rsidRPr="00D77FC5" w:rsidRDefault="0097361F" w:rsidP="008D65BC">
            <w:pPr>
              <w:jc w:val="both"/>
              <w:rPr>
                <w:sz w:val="16"/>
                <w:szCs w:val="16"/>
                <w:lang w:val="lt-LT" w:eastAsia="en-US"/>
              </w:rPr>
            </w:pPr>
          </w:p>
        </w:tc>
      </w:tr>
      <w:tr w:rsidR="0097361F" w:rsidRPr="00F1076A" w14:paraId="7CB36C7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359445CF" w14:textId="77777777" w:rsidR="0097361F" w:rsidRDefault="0097361F" w:rsidP="008D65BC">
            <w:pPr>
              <w:jc w:val="both"/>
              <w:rPr>
                <w:sz w:val="24"/>
                <w:szCs w:val="24"/>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p w14:paraId="1446D704" w14:textId="77777777" w:rsidR="0097361F" w:rsidRPr="00D77FC5" w:rsidRDefault="0097361F" w:rsidP="008D65BC">
            <w:pPr>
              <w:jc w:val="both"/>
              <w:rPr>
                <w:sz w:val="16"/>
                <w:szCs w:val="16"/>
                <w:lang w:val="lt-LT"/>
              </w:rPr>
            </w:pPr>
          </w:p>
        </w:tc>
      </w:tr>
      <w:tr w:rsidR="0097361F" w:rsidRPr="00F1076A" w14:paraId="14C8F0A1"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Default="0097361F" w:rsidP="008D65BC">
            <w:pPr>
              <w:rPr>
                <w:b/>
                <w:sz w:val="24"/>
                <w:szCs w:val="24"/>
                <w:lang w:val="lt-LT"/>
              </w:rPr>
            </w:pPr>
            <w:r>
              <w:rPr>
                <w:b/>
                <w:sz w:val="24"/>
                <w:szCs w:val="24"/>
                <w:lang w:val="lt-LT"/>
              </w:rPr>
              <w:t xml:space="preserve">8. </w:t>
            </w:r>
            <w:r w:rsidR="00977B91" w:rsidRPr="004F6631">
              <w:rPr>
                <w:b/>
                <w:sz w:val="24"/>
                <w:szCs w:val="24"/>
                <w:lang w:val="lt-LT"/>
              </w:rPr>
              <w:t>Sutarties galiojimas, pratęsimas</w:t>
            </w:r>
          </w:p>
          <w:p w14:paraId="29C51826" w14:textId="19CB9C0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Sutartis įsigalioja Šalims pasirašius ją ir galioja iki visų Sutartyje numatytų įsipareigojimų įvykdymo, bet ne ilgi</w:t>
            </w:r>
            <w:r w:rsidR="00964ED0">
              <w:rPr>
                <w:bCs/>
                <w:sz w:val="24"/>
                <w:szCs w:val="24"/>
                <w:lang w:val="lt-LT"/>
              </w:rPr>
              <w:t>au kaip 3</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13D7399B" w14:textId="4B510AEA" w:rsidR="001A1443" w:rsidRPr="00964ED0" w:rsidRDefault="001A1443" w:rsidP="008D65BC">
            <w:pPr>
              <w:jc w:val="both"/>
              <w:rPr>
                <w:sz w:val="24"/>
                <w:szCs w:val="24"/>
                <w:lang w:val="lt-LT"/>
              </w:rPr>
            </w:pPr>
            <w:r w:rsidRPr="00964ED0">
              <w:rPr>
                <w:color w:val="000000" w:themeColor="text1"/>
                <w:sz w:val="24"/>
                <w:szCs w:val="24"/>
                <w:lang w:val="lt-LT"/>
              </w:rPr>
              <w:lastRenderedPageBreak/>
              <w:t>8.2.</w:t>
            </w:r>
            <w:r w:rsidR="00964ED0">
              <w:rPr>
                <w:sz w:val="24"/>
                <w:szCs w:val="24"/>
                <w:lang w:val="lt-LT"/>
              </w:rPr>
              <w:t xml:space="preserve"> Sutarties pratęsimas nenumatytas.</w:t>
            </w:r>
          </w:p>
          <w:p w14:paraId="093C2F7E" w14:textId="26ECF7F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964ED0">
              <w:rPr>
                <w:sz w:val="24"/>
                <w:szCs w:val="24"/>
                <w:lang w:val="lt-LT"/>
              </w:rPr>
              <w:t>3</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17C3A492"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51FB2A1F"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7D54C74B" w:rsidR="00E26A9D" w:rsidRDefault="00C678CC" w:rsidP="00C678CC">
            <w:pPr>
              <w:jc w:val="both"/>
              <w:rPr>
                <w:sz w:val="24"/>
                <w:szCs w:val="24"/>
                <w:lang w:val="lt-LT"/>
              </w:rPr>
            </w:pPr>
            <w:r w:rsidRPr="00C678CC">
              <w:rPr>
                <w:sz w:val="24"/>
                <w:szCs w:val="24"/>
                <w:lang w:val="lt-LT"/>
              </w:rPr>
              <w:t>8.</w:t>
            </w:r>
            <w:r w:rsidR="00964ED0">
              <w:rPr>
                <w:sz w:val="24"/>
                <w:szCs w:val="24"/>
                <w:lang w:val="lt-LT"/>
              </w:rPr>
              <w:t>3</w:t>
            </w:r>
            <w:r w:rsidRPr="00C678CC">
              <w:rPr>
                <w:sz w:val="24"/>
                <w:szCs w:val="24"/>
                <w:lang w:val="lt-LT"/>
              </w:rPr>
              <w:t>.3. Rangovui vienašališkai sustabdžius darbus, išskyrus tuos atvejus, kai teisė Rangovui laikinai sustabdyti darbus numatyta Civiliniame kodekse;</w:t>
            </w:r>
          </w:p>
          <w:p w14:paraId="24D7C0D4" w14:textId="25F64793" w:rsidR="00E26A9D" w:rsidRPr="00C6361B" w:rsidRDefault="00787A5C" w:rsidP="00E26A9D">
            <w:pPr>
              <w:jc w:val="both"/>
              <w:rPr>
                <w:sz w:val="24"/>
                <w:szCs w:val="24"/>
                <w:lang w:val="lt-LT"/>
              </w:rPr>
            </w:pPr>
            <w:r>
              <w:rPr>
                <w:sz w:val="24"/>
                <w:szCs w:val="24"/>
                <w:lang w:val="lt-LT"/>
              </w:rPr>
              <w:t>8.</w:t>
            </w:r>
            <w:r w:rsidR="00964ED0">
              <w:rPr>
                <w:sz w:val="24"/>
                <w:szCs w:val="24"/>
                <w:lang w:val="lt-LT"/>
              </w:rPr>
              <w:t>3</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93542E">
              <w:rPr>
                <w:sz w:val="24"/>
                <w:szCs w:val="24"/>
                <w:lang w:val="lt-LT"/>
              </w:rPr>
              <w:t>4.2</w:t>
            </w:r>
            <w:r w:rsidR="001967CB" w:rsidRPr="00280E02">
              <w:rPr>
                <w:sz w:val="24"/>
                <w:szCs w:val="24"/>
                <w:lang w:val="lt-LT"/>
              </w:rPr>
              <w:t xml:space="preserve">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24EB3D11" w:rsidR="00E26A9D" w:rsidRPr="00C678CC" w:rsidRDefault="00787A5C" w:rsidP="00C678CC">
            <w:pPr>
              <w:jc w:val="both"/>
              <w:rPr>
                <w:sz w:val="24"/>
                <w:szCs w:val="24"/>
                <w:lang w:val="lt-LT"/>
              </w:rPr>
            </w:pPr>
            <w:r>
              <w:rPr>
                <w:sz w:val="24"/>
                <w:szCs w:val="24"/>
                <w:lang w:val="lt-LT"/>
              </w:rPr>
              <w:t>8.</w:t>
            </w:r>
            <w:r w:rsidR="00F34B5C">
              <w:rPr>
                <w:sz w:val="24"/>
                <w:szCs w:val="24"/>
                <w:lang w:val="lt-LT"/>
              </w:rPr>
              <w:t>3</w:t>
            </w:r>
            <w:r>
              <w:rPr>
                <w:sz w:val="24"/>
                <w:szCs w:val="24"/>
                <w:lang w:val="lt-LT"/>
              </w:rPr>
              <w:t xml:space="preserve">.5. </w:t>
            </w:r>
            <w:r w:rsidR="00E26A9D" w:rsidRPr="000F73FB">
              <w:rPr>
                <w:sz w:val="24"/>
                <w:szCs w:val="24"/>
                <w:lang w:val="lt-LT"/>
              </w:rPr>
              <w:t xml:space="preserve">Rangovui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1F5A3AF7" w:rsidR="000546BE" w:rsidRPr="00C678CC" w:rsidRDefault="00C678CC" w:rsidP="00C678CC">
            <w:pPr>
              <w:shd w:val="clear" w:color="auto" w:fill="FFFFFF" w:themeFill="background1"/>
              <w:jc w:val="both"/>
              <w:rPr>
                <w:sz w:val="24"/>
                <w:szCs w:val="24"/>
                <w:lang w:val="lt-LT"/>
              </w:rPr>
            </w:pPr>
            <w:r w:rsidRPr="00C678CC">
              <w:rPr>
                <w:sz w:val="24"/>
                <w:szCs w:val="24"/>
                <w:lang w:val="lt-LT"/>
              </w:rPr>
              <w:t>8.</w:t>
            </w:r>
            <w:r w:rsidR="00F34B5C">
              <w:rPr>
                <w:sz w:val="24"/>
                <w:szCs w:val="24"/>
                <w:lang w:val="lt-LT"/>
              </w:rPr>
              <w:t>3</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77777777" w:rsidR="0097361F" w:rsidRPr="00D10CF2" w:rsidRDefault="0097361F" w:rsidP="008D65BC">
            <w:pPr>
              <w:jc w:val="both"/>
              <w:rPr>
                <w:bCs/>
                <w:sz w:val="16"/>
                <w:szCs w:val="16"/>
                <w:lang w:val="lt-LT"/>
              </w:rPr>
            </w:pPr>
          </w:p>
        </w:tc>
      </w:tr>
      <w:tr w:rsidR="0097361F" w:rsidRPr="00F1076A" w14:paraId="3BE6B6B9"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E3473C" w14:textId="6FF8D91F" w:rsidR="00BC5B38" w:rsidRDefault="00BC5B38" w:rsidP="00BC5B38">
            <w:pPr>
              <w:jc w:val="both"/>
              <w:rPr>
                <w:b/>
                <w:sz w:val="24"/>
                <w:szCs w:val="24"/>
                <w:lang w:val="lt-LT"/>
              </w:rPr>
            </w:pPr>
            <w:r w:rsidRPr="00BC5B38">
              <w:rPr>
                <w:b/>
                <w:sz w:val="24"/>
                <w:szCs w:val="24"/>
                <w:lang w:val="lt-LT"/>
              </w:rPr>
              <w:lastRenderedPageBreak/>
              <w:t xml:space="preserve">9. Sutarties įvykdymo užtikrinimas </w:t>
            </w:r>
          </w:p>
          <w:p w14:paraId="469421EF" w14:textId="13C4BF1C" w:rsidR="0097361F" w:rsidRPr="00EB32F4" w:rsidRDefault="00781A1D" w:rsidP="00781A1D">
            <w:pPr>
              <w:jc w:val="both"/>
              <w:rPr>
                <w:sz w:val="16"/>
                <w:szCs w:val="16"/>
                <w:lang w:val="lt-LT"/>
              </w:rPr>
            </w:pPr>
            <w:r w:rsidRPr="00781A1D">
              <w:rPr>
                <w:sz w:val="24"/>
                <w:szCs w:val="24"/>
                <w:lang w:val="lt-LT"/>
              </w:rPr>
              <w:t>9.1. Sutarties įvykdymo užtikrinimas – banko ar draudimo bendrovės garantijos raštas nereikalaujamas.</w:t>
            </w:r>
          </w:p>
        </w:tc>
      </w:tr>
      <w:tr w:rsidR="0097361F" w:rsidRPr="00F1076A" w14:paraId="15F325B2"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41B6B0C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2CDC8D95" w14:textId="02B1E569" w:rsidR="00977B91" w:rsidRPr="008E78BF" w:rsidRDefault="00977B91" w:rsidP="00977B91">
            <w:pPr>
              <w:jc w:val="both"/>
              <w:rPr>
                <w:i/>
                <w:iCs/>
                <w:sz w:val="24"/>
                <w:szCs w:val="24"/>
                <w:lang w:val="lt-LT"/>
              </w:rPr>
            </w:pPr>
            <w:r w:rsidRPr="008E78BF">
              <w:rPr>
                <w:sz w:val="24"/>
                <w:szCs w:val="24"/>
                <w:lang w:val="lt-LT"/>
              </w:rPr>
              <w:t>10.4. Užsakovo atsakingas a</w:t>
            </w:r>
            <w:r w:rsidR="00B46BE6" w:rsidRPr="008E78BF">
              <w:rPr>
                <w:sz w:val="24"/>
                <w:szCs w:val="24"/>
                <w:lang w:val="lt-LT"/>
              </w:rPr>
              <w:t>smuo už Sutarties koordinavimą –</w:t>
            </w:r>
            <w:r w:rsidR="00B46BE6" w:rsidRPr="008E78BF">
              <w:rPr>
                <w:i/>
                <w:sz w:val="24"/>
                <w:szCs w:val="24"/>
                <w:lang w:val="lt-LT"/>
              </w:rPr>
              <w:t xml:space="preserve"> [įrašyti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1020970A" w14:textId="183A660C" w:rsidR="00B46BE6" w:rsidRPr="008E78BF" w:rsidRDefault="00977B91" w:rsidP="00977B91">
            <w:pPr>
              <w:jc w:val="both"/>
              <w:rPr>
                <w:i/>
                <w:sz w:val="24"/>
                <w:szCs w:val="24"/>
                <w:lang w:val="lt-LT"/>
              </w:rPr>
            </w:pPr>
            <w:r w:rsidRPr="008E78BF">
              <w:rPr>
                <w:sz w:val="24"/>
                <w:szCs w:val="24"/>
                <w:lang w:val="lt-LT"/>
              </w:rPr>
              <w:t>Užsakovo atstovas, atsakingas už Sutarties vykdymą</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6FE829E4" w14:textId="1369A18B"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B46BE6" w:rsidRPr="008E78BF">
              <w:rPr>
                <w:i/>
                <w:sz w:val="24"/>
                <w:szCs w:val="24"/>
                <w:lang w:val="lt-LT"/>
              </w:rPr>
              <w:t>[įrašyti atsakingą asmenį/</w:t>
            </w:r>
            <w:proofErr w:type="spellStart"/>
            <w:r w:rsidR="00B46BE6" w:rsidRPr="008E78BF">
              <w:rPr>
                <w:i/>
                <w:sz w:val="24"/>
                <w:szCs w:val="24"/>
                <w:lang w:val="lt-LT"/>
              </w:rPr>
              <w:t>is</w:t>
            </w:r>
            <w:proofErr w:type="spellEnd"/>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56ACAE3D" w14:textId="77777777" w:rsidR="0097361F"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 xml:space="preserve">aplinkybių egzistavimo </w:t>
            </w:r>
            <w:proofErr w:type="spellStart"/>
            <w:r w:rsidR="0097361F">
              <w:rPr>
                <w:spacing w:val="-5"/>
                <w:sz w:val="24"/>
                <w:szCs w:val="24"/>
                <w:lang w:val="lt-LT" w:eastAsia="en-US"/>
              </w:rPr>
              <w:t>įrodymus</w:t>
            </w:r>
            <w:proofErr w:type="spellEnd"/>
            <w:r w:rsidR="0097361F">
              <w:rPr>
                <w:sz w:val="24"/>
                <w:szCs w:val="24"/>
                <w:lang w:val="lt-LT"/>
              </w:rPr>
              <w:t>.</w:t>
            </w:r>
          </w:p>
          <w:p w14:paraId="39A54FCC" w14:textId="77777777" w:rsidR="0097361F" w:rsidRPr="00D77FC5" w:rsidRDefault="0097361F" w:rsidP="008D65BC">
            <w:pPr>
              <w:jc w:val="both"/>
              <w:rPr>
                <w:b/>
                <w:sz w:val="16"/>
                <w:szCs w:val="16"/>
                <w:lang w:val="lt-LT"/>
              </w:rPr>
            </w:pPr>
          </w:p>
        </w:tc>
      </w:tr>
      <w:tr w:rsidR="0097361F" w:rsidRPr="00F1076A" w14:paraId="57410BE0" w14:textId="77777777" w:rsidTr="008D65BC">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77777777" w:rsidR="0097361F" w:rsidRDefault="0097361F" w:rsidP="008D65BC">
            <w:pPr>
              <w:jc w:val="both"/>
              <w:rPr>
                <w:sz w:val="24"/>
                <w:szCs w:val="24"/>
                <w:lang w:eastAsia="en-US"/>
              </w:rPr>
            </w:pPr>
            <w:r w:rsidRPr="0094576B">
              <w:rPr>
                <w:b/>
                <w:sz w:val="24"/>
                <w:szCs w:val="24"/>
              </w:rPr>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w:t>
            </w:r>
            <w:proofErr w:type="spellStart"/>
            <w:r w:rsidRPr="004506F0">
              <w:rPr>
                <w:iCs/>
                <w:sz w:val="24"/>
                <w:szCs w:val="24"/>
                <w:lang w:val="lt-LT"/>
              </w:rPr>
              <w:t>ais</w:t>
            </w:r>
            <w:proofErr w:type="spellEnd"/>
            <w:r w:rsidRPr="004506F0">
              <w:rPr>
                <w:iCs/>
                <w:sz w:val="24"/>
                <w:szCs w:val="24"/>
                <w:lang w:val="lt-LT"/>
              </w:rPr>
              <w:t>) subrangovu (-</w:t>
            </w:r>
            <w:proofErr w:type="spellStart"/>
            <w:r w:rsidRPr="004506F0">
              <w:rPr>
                <w:iCs/>
                <w:sz w:val="24"/>
                <w:szCs w:val="24"/>
                <w:lang w:val="lt-LT"/>
              </w:rPr>
              <w:t>ais</w:t>
            </w:r>
            <w:proofErr w:type="spellEnd"/>
            <w:r w:rsidRPr="004506F0">
              <w:rPr>
                <w:iCs/>
                <w:sz w:val="24"/>
                <w:szCs w:val="24"/>
                <w:lang w:val="lt-LT"/>
              </w:rPr>
              <w:t>).</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51B00F4B" w14:textId="77777777" w:rsidR="0097361F" w:rsidRPr="00A8543E"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p w14:paraId="6A47958C" w14:textId="77777777" w:rsidR="0097361F" w:rsidRPr="00D77FC5" w:rsidRDefault="0097361F" w:rsidP="008D65BC">
            <w:pPr>
              <w:jc w:val="both"/>
              <w:rPr>
                <w:b/>
                <w:sz w:val="16"/>
                <w:szCs w:val="16"/>
                <w:lang w:val="lt-LT"/>
              </w:rPr>
            </w:pPr>
          </w:p>
        </w:tc>
      </w:tr>
      <w:tr w:rsidR="0097361F" w:rsidRPr="00F1076A" w14:paraId="0113CFEF" w14:textId="77777777" w:rsidTr="008D65BC">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AB35C8"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97361F" w:rsidRPr="00AB35C8">
              <w:rPr>
                <w:b/>
                <w:sz w:val="24"/>
                <w:szCs w:val="24"/>
                <w:lang w:val="lt-LT"/>
              </w:rPr>
              <w:t xml:space="preserve">priedai: </w:t>
            </w:r>
          </w:p>
          <w:p w14:paraId="70562A83" w14:textId="448BB26D" w:rsidR="008E78BF" w:rsidRPr="00AB35C8" w:rsidRDefault="008E78BF" w:rsidP="008E78BF">
            <w:pPr>
              <w:tabs>
                <w:tab w:val="left" w:pos="1134"/>
              </w:tabs>
              <w:suppressAutoHyphens/>
              <w:rPr>
                <w:sz w:val="24"/>
                <w:szCs w:val="24"/>
                <w:lang w:val="lt-LT"/>
              </w:rPr>
            </w:pPr>
            <w:r w:rsidRPr="00AB35C8">
              <w:rPr>
                <w:kern w:val="1"/>
                <w:sz w:val="24"/>
                <w:szCs w:val="24"/>
                <w:lang w:val="lt-LT"/>
              </w:rPr>
              <w:lastRenderedPageBreak/>
              <w:t xml:space="preserve">12.1. </w:t>
            </w:r>
            <w:r w:rsidR="001967CB" w:rsidRPr="00F537CD">
              <w:rPr>
                <w:sz w:val="24"/>
                <w:szCs w:val="24"/>
                <w:lang w:val="lt-LT"/>
              </w:rPr>
              <w:t xml:space="preserve">1 priedas </w:t>
            </w:r>
            <w:r w:rsidR="001967CB">
              <w:rPr>
                <w:sz w:val="24"/>
                <w:szCs w:val="24"/>
                <w:lang w:val="lt-LT"/>
              </w:rPr>
              <w:t>,,</w:t>
            </w:r>
            <w:r w:rsidRPr="00AB35C8">
              <w:rPr>
                <w:sz w:val="24"/>
                <w:szCs w:val="24"/>
                <w:lang w:val="lt-LT"/>
              </w:rPr>
              <w:t>Viešojo pirkimo metu pateiktas Rangovo pasiūlymas</w:t>
            </w:r>
            <w:r w:rsidR="00A86CBE">
              <w:rPr>
                <w:sz w:val="24"/>
                <w:szCs w:val="24"/>
                <w:lang w:val="lt-LT"/>
              </w:rPr>
              <w:t>“</w:t>
            </w:r>
            <w:r w:rsidRPr="00AB35C8">
              <w:rPr>
                <w:sz w:val="24"/>
                <w:szCs w:val="24"/>
                <w:lang w:val="lt-LT"/>
              </w:rPr>
              <w:t>;</w:t>
            </w:r>
          </w:p>
          <w:p w14:paraId="34A9C9CB" w14:textId="00AC7FBE" w:rsidR="008E78BF" w:rsidRPr="00AB35C8" w:rsidRDefault="008E78BF" w:rsidP="008E78BF">
            <w:pPr>
              <w:tabs>
                <w:tab w:val="left" w:pos="1134"/>
              </w:tabs>
              <w:suppressAutoHyphens/>
              <w:rPr>
                <w:kern w:val="1"/>
                <w:sz w:val="24"/>
                <w:szCs w:val="24"/>
                <w:lang w:val="lt-LT"/>
              </w:rPr>
            </w:pPr>
            <w:r w:rsidRPr="00AB35C8">
              <w:rPr>
                <w:kern w:val="1"/>
                <w:sz w:val="24"/>
                <w:szCs w:val="24"/>
                <w:lang w:val="lt-LT"/>
              </w:rPr>
              <w:t>12.2.</w:t>
            </w:r>
            <w:r w:rsidRPr="00AB35C8">
              <w:rPr>
                <w:sz w:val="24"/>
                <w:szCs w:val="24"/>
                <w:lang w:val="lt-LT" w:eastAsia="en-US"/>
              </w:rPr>
              <w:t xml:space="preserve"> </w:t>
            </w:r>
            <w:r w:rsidR="001967CB" w:rsidRPr="00F537CD">
              <w:rPr>
                <w:sz w:val="24"/>
                <w:szCs w:val="24"/>
                <w:lang w:val="lt-LT"/>
              </w:rPr>
              <w:t xml:space="preserve">2 priedas </w:t>
            </w:r>
            <w:r w:rsidR="001967CB">
              <w:rPr>
                <w:sz w:val="24"/>
                <w:szCs w:val="24"/>
                <w:lang w:val="lt-LT"/>
              </w:rPr>
              <w:t xml:space="preserve"> ,,</w:t>
            </w:r>
            <w:r w:rsidR="00292C15">
              <w:rPr>
                <w:sz w:val="24"/>
                <w:szCs w:val="24"/>
                <w:lang w:val="lt-LT"/>
              </w:rPr>
              <w:t xml:space="preserve">Statinio </w:t>
            </w:r>
            <w:r w:rsidR="00292C15">
              <w:rPr>
                <w:sz w:val="24"/>
                <w:szCs w:val="24"/>
                <w:lang w:val="lt-LT" w:eastAsia="en-US"/>
              </w:rPr>
              <w:t>p</w:t>
            </w:r>
            <w:r w:rsidRPr="00AB35C8">
              <w:rPr>
                <w:sz w:val="24"/>
                <w:szCs w:val="24"/>
                <w:lang w:val="lt-LT" w:eastAsia="en-US"/>
              </w:rPr>
              <w:t>aprastojo remonto darbų kiekių žiniaraštis</w:t>
            </w:r>
            <w:r w:rsidR="00AB35C8">
              <w:rPr>
                <w:sz w:val="24"/>
                <w:szCs w:val="24"/>
                <w:lang w:val="lt-LT" w:eastAsia="en-US"/>
              </w:rPr>
              <w:t xml:space="preserve"> </w:t>
            </w:r>
            <w:r w:rsidR="00DD4DB0">
              <w:rPr>
                <w:sz w:val="24"/>
                <w:szCs w:val="24"/>
                <w:lang w:val="lt-LT" w:eastAsia="en-US"/>
              </w:rPr>
              <w:t>Nr. ST-26</w:t>
            </w:r>
            <w:r w:rsidR="00A86CBE">
              <w:rPr>
                <w:sz w:val="24"/>
                <w:szCs w:val="24"/>
                <w:lang w:val="lt-LT" w:eastAsia="en-US"/>
              </w:rPr>
              <w:t>“</w:t>
            </w:r>
            <w:r w:rsidRPr="00AB35C8">
              <w:rPr>
                <w:sz w:val="24"/>
                <w:szCs w:val="24"/>
                <w:lang w:val="lt-LT" w:eastAsia="en-US"/>
              </w:rPr>
              <w:t>.</w:t>
            </w:r>
          </w:p>
          <w:p w14:paraId="012B9C32" w14:textId="37DE9064" w:rsidR="0097361F" w:rsidRPr="00F3299F" w:rsidRDefault="0097361F" w:rsidP="00F537CD">
            <w:pPr>
              <w:jc w:val="both"/>
              <w:outlineLvl w:val="0"/>
              <w:rPr>
                <w:sz w:val="24"/>
                <w:szCs w:val="24"/>
                <w:lang w:val="lt-LT"/>
              </w:rPr>
            </w:pPr>
          </w:p>
        </w:tc>
      </w:tr>
      <w:tr w:rsidR="0097361F" w:rsidRPr="00F1076A" w14:paraId="06A86232" w14:textId="77777777" w:rsidTr="008D65BC">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77777777" w:rsidR="0097361F" w:rsidRPr="00346482" w:rsidRDefault="0097361F" w:rsidP="008D65BC">
            <w:pPr>
              <w:ind w:left="34"/>
              <w:rPr>
                <w:b/>
                <w:sz w:val="24"/>
                <w:szCs w:val="24"/>
                <w:lang w:val="lt-LT"/>
              </w:rPr>
            </w:pPr>
            <w:r w:rsidRPr="00346482">
              <w:rPr>
                <w:b/>
                <w:sz w:val="24"/>
                <w:szCs w:val="24"/>
                <w:lang w:val="lt-LT"/>
              </w:rPr>
              <w:lastRenderedPageBreak/>
              <w:t>1</w:t>
            </w:r>
            <w:r>
              <w:rPr>
                <w:b/>
                <w:sz w:val="24"/>
                <w:szCs w:val="24"/>
                <w:lang w:val="lt-LT"/>
              </w:rPr>
              <w:t>4</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F1076A" w:rsidRDefault="0097361F" w:rsidP="008D65BC">
            <w:pPr>
              <w:rPr>
                <w:rFonts w:eastAsia="Calibri"/>
                <w:sz w:val="24"/>
                <w:szCs w:val="24"/>
                <w:lang w:val="lt-LT"/>
              </w:rPr>
            </w:pPr>
            <w:r w:rsidRPr="00F1076A">
              <w:rPr>
                <w:rFonts w:eastAsia="Calibri"/>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77777777" w:rsidR="0097361F" w:rsidRPr="0054395C" w:rsidRDefault="0097361F" w:rsidP="008D65BC">
            <w:pPr>
              <w:rPr>
                <w:b/>
                <w:sz w:val="24"/>
                <w:szCs w:val="24"/>
                <w:lang w:val="lt-LT"/>
              </w:rPr>
            </w:pPr>
            <w:r w:rsidRPr="0054395C">
              <w:rPr>
                <w:b/>
                <w:sz w:val="24"/>
                <w:szCs w:val="24"/>
                <w:lang w:val="lt-LT"/>
              </w:rPr>
              <w:t>15. Rangovo rekvizitai</w:t>
            </w:r>
          </w:p>
          <w:p w14:paraId="0BFD1201" w14:textId="77777777" w:rsidR="0097361F" w:rsidRPr="0054395C" w:rsidRDefault="0097361F" w:rsidP="008D65BC">
            <w:pPr>
              <w:rPr>
                <w:sz w:val="24"/>
                <w:szCs w:val="24"/>
              </w:rPr>
            </w:pPr>
          </w:p>
        </w:tc>
      </w:tr>
    </w:tbl>
    <w:p w14:paraId="04CBC3A0" w14:textId="77777777" w:rsidR="0097361F" w:rsidRDefault="0097361F" w:rsidP="0097361F">
      <w:pPr>
        <w:pStyle w:val="Pagrindinistekstas1"/>
        <w:ind w:firstLine="0"/>
        <w:rPr>
          <w:rFonts w:ascii="Times New Roman" w:hAnsi="Times New Roman"/>
          <w:b/>
          <w:sz w:val="24"/>
          <w:szCs w:val="24"/>
          <w:lang w:val="lt-LT"/>
        </w:rPr>
      </w:pPr>
    </w:p>
    <w:p w14:paraId="181C9217" w14:textId="77777777" w:rsidR="0097361F" w:rsidRPr="00C96B23"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w:t>
      </w:r>
      <w:r w:rsidRPr="00C6361B">
        <w:rPr>
          <w:sz w:val="24"/>
          <w:szCs w:val="24"/>
          <w:lang w:val="lt-LT"/>
        </w:rPr>
        <w:lastRenderedPageBreak/>
        <w:t xml:space="preserve">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lastRenderedPageBreak/>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lastRenderedPageBreak/>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w:t>
      </w:r>
      <w:r>
        <w:rPr>
          <w:sz w:val="24"/>
          <w:szCs w:val="24"/>
          <w:lang w:val="lt-LT" w:eastAsia="en-US"/>
        </w:rPr>
        <w:lastRenderedPageBreak/>
        <w:t xml:space="preserve">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w:t>
      </w:r>
      <w:r w:rsidRPr="00CC7E7C">
        <w:rPr>
          <w:sz w:val="24"/>
          <w:szCs w:val="24"/>
          <w:lang w:val="lt-LT"/>
        </w:rPr>
        <w:lastRenderedPageBreak/>
        <w:t xml:space="preserve">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Užsienio valiutų kursų svyravimo, teisės aktų pasikeitimo (išskyrus Sutartyje numatytas išimtis), statybos produktų, įrenginių ir medžiagų pabrangimo (išskyrus Sutartyje numatytas išimtis), Sutarties sustabdymo ir nepa</w:t>
      </w:r>
      <w:r>
        <w:rPr>
          <w:sz w:val="24"/>
          <w:szCs w:val="24"/>
          <w:lang w:val="lt-LT" w:eastAsia="en-US"/>
        </w:rPr>
        <w:lastRenderedPageBreak/>
        <w:t xml:space="preserve">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Default="0097361F" w:rsidP="0097361F">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Default="0097361F" w:rsidP="0097361F">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49B30047" w14:textId="77777777" w:rsidR="0097361F" w:rsidRDefault="0097361F" w:rsidP="0097361F">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731E8A38" w14:textId="77777777" w:rsidR="0097361F" w:rsidRDefault="0097361F" w:rsidP="0097361F">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75A96BCB" w14:textId="77777777" w:rsidR="0097361F" w:rsidRDefault="0097361F" w:rsidP="0097361F">
      <w:pPr>
        <w:jc w:val="both"/>
        <w:rPr>
          <w:sz w:val="24"/>
          <w:szCs w:val="24"/>
          <w:lang w:val="lt-LT" w:eastAsia="en-US"/>
        </w:rPr>
      </w:pPr>
      <w:r>
        <w:rPr>
          <w:i/>
          <w:iCs/>
          <w:sz w:val="24"/>
          <w:szCs w:val="24"/>
          <w:lang w:val="lt-LT" w:eastAsia="en-US"/>
        </w:rPr>
        <w:lastRenderedPageBreak/>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Default="0097361F" w:rsidP="0097361F">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52F30E6E" w14:textId="77777777" w:rsidR="0097361F" w:rsidRDefault="0097361F" w:rsidP="0097361F">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lastRenderedPageBreak/>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lastRenderedPageBreak/>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 xml:space="preserve">4.2.12.1. tvarkyti statybvietę vadovaudamasis teisės aktais, reglamentuojančiais darboviečių įrengimo statybvietėse sąlygas ir tvarką, o pabaigęs visus </w:t>
      </w:r>
      <w:r w:rsidRPr="00C6361B">
        <w:rPr>
          <w:sz w:val="24"/>
          <w:szCs w:val="24"/>
          <w:lang w:val="lt-LT"/>
        </w:rPr>
        <w:lastRenderedPageBreak/>
        <w:t>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w:t>
      </w:r>
      <w:r w:rsidRPr="00C6361B">
        <w:rPr>
          <w:sz w:val="24"/>
          <w:szCs w:val="24"/>
          <w:lang w:val="lt-LT"/>
        </w:rPr>
        <w:lastRenderedPageBreak/>
        <w:t>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 xml:space="preserve">pasirašius atliktų darbų aktus ir pažymą </w:t>
      </w:r>
      <w:r w:rsidRPr="00C6361B">
        <w:rPr>
          <w:sz w:val="24"/>
          <w:szCs w:val="24"/>
          <w:lang w:val="lt-LT"/>
        </w:rPr>
        <w:lastRenderedPageBreak/>
        <w:t>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lastRenderedPageBreak/>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w:t>
      </w:r>
      <w:r w:rsidRPr="00C6361B">
        <w:rPr>
          <w:rFonts w:eastAsia="Arial Unicode MS" w:cs="Arial Unicode MS"/>
          <w:sz w:val="24"/>
          <w:szCs w:val="24"/>
          <w:bdr w:val="nil"/>
          <w:lang w:val="lt-LT"/>
        </w:rPr>
        <w:lastRenderedPageBreak/>
        <w:t xml:space="preserve">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lastRenderedPageBreak/>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 xml:space="preserve">(draudimo bendrovės išduotą </w:t>
      </w:r>
      <w:r w:rsidRPr="00DB5F93">
        <w:rPr>
          <w:sz w:val="24"/>
          <w:szCs w:val="24"/>
          <w:lang w:val="lt-LT"/>
        </w:rPr>
        <w:lastRenderedPageBreak/>
        <w:t>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 xml:space="preserve">Nustatomi tokie statinio garantiniai terminai: Statinio garantinis terminas – 5 metai, paslėptų statinio elementų (konstrukcijų, vamzdynų ir kt.) – 10 metų, o jeigu buvo nustatyta šiuose elementuose tyčia paslėptų defektų – </w:t>
      </w:r>
      <w:r w:rsidRPr="00C6361B">
        <w:rPr>
          <w:sz w:val="24"/>
          <w:szCs w:val="24"/>
          <w:lang w:val="lt-LT" w:eastAsia="en-US"/>
        </w:rPr>
        <w:lastRenderedPageBreak/>
        <w:t>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w:t>
      </w:r>
      <w:r w:rsidRPr="006A3308">
        <w:rPr>
          <w:sz w:val="24"/>
          <w:szCs w:val="24"/>
          <w:lang w:val="lt-LT"/>
        </w:rPr>
        <w:lastRenderedPageBreak/>
        <w:t xml:space="preserve">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lastRenderedPageBreak/>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w:t>
      </w:r>
      <w:r w:rsidRPr="00C6361B">
        <w:rPr>
          <w:rFonts w:eastAsia="Calibri"/>
          <w:bCs/>
          <w:sz w:val="24"/>
          <w:szCs w:val="24"/>
          <w:lang w:val="lt-LT"/>
        </w:rPr>
        <w:lastRenderedPageBreak/>
        <w:t xml:space="preserv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lastRenderedPageBreak/>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lastRenderedPageBreak/>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w:t>
      </w:r>
      <w:r w:rsidRPr="00C6361B">
        <w:rPr>
          <w:sz w:val="24"/>
          <w:szCs w:val="24"/>
          <w:lang w:val="lt-LT" w:eastAsia="en-US"/>
        </w:rPr>
        <w:lastRenderedPageBreak/>
        <w:t xml:space="preserve">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lastRenderedPageBreak/>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lastRenderedPageBreak/>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lastRenderedPageBreak/>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w:t>
      </w:r>
      <w:r w:rsidRPr="00C6361B">
        <w:rPr>
          <w:sz w:val="24"/>
          <w:szCs w:val="24"/>
          <w:lang w:val="lt-LT" w:eastAsia="en-US"/>
        </w:rPr>
        <w:lastRenderedPageBreak/>
        <w:t>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w:t>
      </w:r>
      <w:r w:rsidRPr="00C6361B">
        <w:rPr>
          <w:bCs/>
          <w:sz w:val="24"/>
          <w:szCs w:val="24"/>
          <w:lang w:val="lt-LT" w:eastAsia="en-US"/>
        </w:rPr>
        <w:lastRenderedPageBreak/>
        <w:t xml:space="preserve">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lastRenderedPageBreak/>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w:t>
      </w:r>
      <w:r w:rsidRPr="00B31844">
        <w:rPr>
          <w:sz w:val="24"/>
          <w:szCs w:val="24"/>
          <w:lang w:val="lt-LT"/>
        </w:rPr>
        <w:lastRenderedPageBreak/>
        <w:t xml:space="preserve">Respublikos Seimo 2002 m. gegužės 28 d. nutarimu Nr. IX-907 „Dėl Nacionalinio saugumo strategijos patvirtinimo“, taip pat Valstybių ar teritorijų, kurių tiekėjai, jų subtiekėjai, ūkio subjektai, kurių </w:t>
      </w:r>
      <w:proofErr w:type="spellStart"/>
      <w:r w:rsidRPr="00B31844">
        <w:rPr>
          <w:sz w:val="24"/>
          <w:szCs w:val="24"/>
          <w:lang w:val="lt-LT"/>
        </w:rPr>
        <w:t>pajėgumais</w:t>
      </w:r>
      <w:proofErr w:type="spellEnd"/>
      <w:r w:rsidRPr="00B31844">
        <w:rPr>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7777777" w:rsidR="0097361F" w:rsidRPr="00C96B23"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77777777"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ED7DB5">
      <w:pgSz w:w="12240" w:h="15840"/>
      <w:pgMar w:top="1276"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546BE"/>
    <w:rsid w:val="000F73FB"/>
    <w:rsid w:val="00142F2C"/>
    <w:rsid w:val="001967CB"/>
    <w:rsid w:val="00196EB4"/>
    <w:rsid w:val="001A1443"/>
    <w:rsid w:val="002125FE"/>
    <w:rsid w:val="0022029F"/>
    <w:rsid w:val="00280E02"/>
    <w:rsid w:val="00292C15"/>
    <w:rsid w:val="003209BE"/>
    <w:rsid w:val="003216C0"/>
    <w:rsid w:val="0035525B"/>
    <w:rsid w:val="003F177C"/>
    <w:rsid w:val="004542DE"/>
    <w:rsid w:val="004760C1"/>
    <w:rsid w:val="00491971"/>
    <w:rsid w:val="00540F98"/>
    <w:rsid w:val="005A6F5F"/>
    <w:rsid w:val="005F1957"/>
    <w:rsid w:val="00694EC8"/>
    <w:rsid w:val="006E7F15"/>
    <w:rsid w:val="00721D3D"/>
    <w:rsid w:val="0076293E"/>
    <w:rsid w:val="00781A1D"/>
    <w:rsid w:val="00787A5C"/>
    <w:rsid w:val="007F2768"/>
    <w:rsid w:val="00800805"/>
    <w:rsid w:val="00813D60"/>
    <w:rsid w:val="00820F08"/>
    <w:rsid w:val="008312FE"/>
    <w:rsid w:val="00846819"/>
    <w:rsid w:val="008B31BF"/>
    <w:rsid w:val="008E78BF"/>
    <w:rsid w:val="008F5902"/>
    <w:rsid w:val="0093542E"/>
    <w:rsid w:val="00950495"/>
    <w:rsid w:val="00964ED0"/>
    <w:rsid w:val="0097361F"/>
    <w:rsid w:val="00977B91"/>
    <w:rsid w:val="00982DED"/>
    <w:rsid w:val="00A340D2"/>
    <w:rsid w:val="00A86CBE"/>
    <w:rsid w:val="00AB35C8"/>
    <w:rsid w:val="00B05D7B"/>
    <w:rsid w:val="00B1258B"/>
    <w:rsid w:val="00B3208B"/>
    <w:rsid w:val="00B4307F"/>
    <w:rsid w:val="00B46BE6"/>
    <w:rsid w:val="00B761C6"/>
    <w:rsid w:val="00BC5B38"/>
    <w:rsid w:val="00C33D44"/>
    <w:rsid w:val="00C42977"/>
    <w:rsid w:val="00C620DC"/>
    <w:rsid w:val="00C62655"/>
    <w:rsid w:val="00C678CC"/>
    <w:rsid w:val="00C77D65"/>
    <w:rsid w:val="00CC17B9"/>
    <w:rsid w:val="00CC4509"/>
    <w:rsid w:val="00CF58E9"/>
    <w:rsid w:val="00D36F40"/>
    <w:rsid w:val="00D53AD0"/>
    <w:rsid w:val="00D622E4"/>
    <w:rsid w:val="00DD4DB0"/>
    <w:rsid w:val="00DF29AA"/>
    <w:rsid w:val="00E01AC8"/>
    <w:rsid w:val="00E14BDF"/>
    <w:rsid w:val="00E20254"/>
    <w:rsid w:val="00E26A9D"/>
    <w:rsid w:val="00E8551A"/>
    <w:rsid w:val="00EC5457"/>
    <w:rsid w:val="00ED7DB5"/>
    <w:rsid w:val="00EF7245"/>
    <w:rsid w:val="00F34B5C"/>
    <w:rsid w:val="00F3621C"/>
    <w:rsid w:val="00F537CD"/>
    <w:rsid w:val="00F60F81"/>
    <w:rsid w:val="00FB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paragraph" w:styleId="Revision">
    <w:name w:val="Revision"/>
    <w:hidden/>
    <w:uiPriority w:val="99"/>
    <w:semiHidden/>
    <w:rsid w:val="003F177C"/>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F05C-DECD-4755-99F3-3EAB1ECA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10327</Words>
  <Characters>58868</Characters>
  <Application>Microsoft Office Word</Application>
  <DocSecurity>4</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Ingrida Andriskeviciute</cp:lastModifiedBy>
  <cp:revision>2</cp:revision>
  <dcterms:created xsi:type="dcterms:W3CDTF">2025-02-11T11:16:00Z</dcterms:created>
  <dcterms:modified xsi:type="dcterms:W3CDTF">2025-02-11T11:16:00Z</dcterms:modified>
</cp:coreProperties>
</file>