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CDEC" w14:textId="77777777" w:rsidR="00720FA4" w:rsidRPr="00720FA4" w:rsidRDefault="00720FA4" w:rsidP="00720FA4">
      <w:pPr>
        <w:spacing w:after="0" w:line="240" w:lineRule="auto"/>
        <w:jc w:val="center"/>
        <w:rPr>
          <w:rFonts w:ascii="Times New Roman" w:eastAsia="Times New Roman" w:hAnsi="Times New Roman" w:cs="Times New Roman"/>
          <w:b/>
          <w:color w:val="000000"/>
          <w:kern w:val="0"/>
          <w:sz w:val="24"/>
          <w:szCs w:val="24"/>
          <w14:ligatures w14:val="none"/>
        </w:rPr>
      </w:pPr>
      <w:r w:rsidRPr="00720FA4">
        <w:rPr>
          <w:rFonts w:ascii="Times New Roman" w:eastAsia="Times New Roman" w:hAnsi="Times New Roman" w:cs="Times New Roman"/>
          <w:b/>
          <w:color w:val="000000"/>
          <w:kern w:val="0"/>
          <w:sz w:val="24"/>
          <w:szCs w:val="24"/>
          <w14:ligatures w14:val="none"/>
        </w:rPr>
        <w:t>DARBŲ VIEŠOJO PIRKIMO-PARDAVIMO SUTARTIS</w:t>
      </w:r>
    </w:p>
    <w:p w14:paraId="2141BB4A" w14:textId="77777777" w:rsidR="00720FA4" w:rsidRPr="00720FA4" w:rsidRDefault="00720FA4" w:rsidP="00720FA4">
      <w:pPr>
        <w:spacing w:after="0" w:line="240" w:lineRule="auto"/>
        <w:rPr>
          <w:rFonts w:ascii="Times New Roman" w:eastAsia="Times New Roman" w:hAnsi="Times New Roman" w:cs="Times New Roman"/>
          <w:b/>
          <w:color w:val="000000"/>
          <w:kern w:val="0"/>
          <w:sz w:val="24"/>
          <w:szCs w:val="24"/>
          <w14:ligatures w14:val="none"/>
        </w:rPr>
      </w:pPr>
    </w:p>
    <w:p w14:paraId="71BAD694" w14:textId="77777777" w:rsidR="00720FA4" w:rsidRPr="00720FA4" w:rsidRDefault="00720FA4" w:rsidP="00720FA4">
      <w:pPr>
        <w:suppressAutoHyphens/>
        <w:spacing w:after="0" w:line="240" w:lineRule="auto"/>
        <w:jc w:val="center"/>
        <w:rPr>
          <w:rFonts w:ascii="Times New Roman" w:eastAsia="Times New Roman" w:hAnsi="Times New Roman" w:cs="Times New Roman"/>
          <w:color w:val="000000"/>
          <w:kern w:val="0"/>
          <w:sz w:val="24"/>
          <w:szCs w:val="20"/>
          <w14:ligatures w14:val="none"/>
        </w:rPr>
      </w:pPr>
      <w:r w:rsidRPr="00720FA4">
        <w:rPr>
          <w:rFonts w:ascii="Times New Roman" w:eastAsia="Times New Roman" w:hAnsi="Times New Roman" w:cs="Times New Roman"/>
          <w:color w:val="000000"/>
          <w:kern w:val="0"/>
          <w:sz w:val="24"/>
          <w:szCs w:val="20"/>
          <w14:ligatures w14:val="none"/>
        </w:rPr>
        <w:t>20____m. _______________ d. Nr. ___________</w:t>
      </w:r>
    </w:p>
    <w:p w14:paraId="27C6DDA9" w14:textId="77777777" w:rsidR="00720FA4" w:rsidRPr="00720FA4" w:rsidRDefault="00720FA4" w:rsidP="00720FA4">
      <w:pPr>
        <w:suppressAutoHyphens/>
        <w:spacing w:after="0" w:line="240" w:lineRule="auto"/>
        <w:jc w:val="center"/>
        <w:rPr>
          <w:rFonts w:ascii="Times New Roman" w:eastAsia="Times New Roman" w:hAnsi="Times New Roman" w:cs="Times New Roman"/>
          <w:color w:val="000000"/>
          <w:kern w:val="0"/>
          <w:sz w:val="24"/>
          <w:szCs w:val="20"/>
          <w14:ligatures w14:val="none"/>
        </w:rPr>
      </w:pPr>
      <w:r w:rsidRPr="00720FA4">
        <w:rPr>
          <w:rFonts w:ascii="Times New Roman" w:eastAsia="Times New Roman" w:hAnsi="Times New Roman" w:cs="Times New Roman"/>
          <w:color w:val="000000"/>
          <w:kern w:val="0"/>
          <w:sz w:val="24"/>
          <w:szCs w:val="20"/>
          <w14:ligatures w14:val="none"/>
        </w:rPr>
        <w:t>Naujoji Akmenė</w:t>
      </w:r>
    </w:p>
    <w:p w14:paraId="13325378" w14:textId="77777777" w:rsidR="00720FA4" w:rsidRPr="00720FA4" w:rsidRDefault="00720FA4" w:rsidP="00720FA4">
      <w:pPr>
        <w:tabs>
          <w:tab w:val="left" w:pos="900"/>
        </w:tabs>
        <w:spacing w:after="0" w:line="240" w:lineRule="auto"/>
        <w:jc w:val="both"/>
        <w:rPr>
          <w:rFonts w:ascii="Times New Roman" w:eastAsia="Calibri" w:hAnsi="Times New Roman" w:cs="Times New Roman"/>
          <w:color w:val="000000"/>
          <w:kern w:val="0"/>
          <w:sz w:val="24"/>
          <w:szCs w:val="24"/>
          <w14:ligatures w14:val="none"/>
        </w:rPr>
      </w:pPr>
    </w:p>
    <w:p w14:paraId="0CB8E97B" w14:textId="77777777" w:rsidR="00720FA4" w:rsidRPr="00720FA4" w:rsidRDefault="00720FA4" w:rsidP="00720FA4">
      <w:pPr>
        <w:tabs>
          <w:tab w:val="left" w:pos="90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720FA4">
        <w:rPr>
          <w:rFonts w:ascii="Times New Roman" w:eastAsia="Times New Roman" w:hAnsi="Times New Roman" w:cs="Times New Roman"/>
          <w:b/>
          <w:color w:val="000000"/>
          <w:kern w:val="0"/>
          <w:sz w:val="24"/>
          <w:szCs w:val="24"/>
          <w14:ligatures w14:val="none"/>
        </w:rPr>
        <w:t>I SKYRIUS</w:t>
      </w:r>
    </w:p>
    <w:p w14:paraId="2CE1C0B8" w14:textId="77777777" w:rsidR="00720FA4" w:rsidRPr="00720FA4" w:rsidRDefault="00720FA4" w:rsidP="00720FA4">
      <w:pPr>
        <w:tabs>
          <w:tab w:val="left" w:pos="90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720FA4">
        <w:rPr>
          <w:rFonts w:ascii="Times New Roman" w:eastAsia="Times New Roman" w:hAnsi="Times New Roman" w:cs="Times New Roman"/>
          <w:b/>
          <w:color w:val="000000"/>
          <w:kern w:val="0"/>
          <w:sz w:val="24"/>
          <w:szCs w:val="24"/>
          <w14:ligatures w14:val="none"/>
        </w:rPr>
        <w:t xml:space="preserve"> SUTARTIES ŠALYS</w:t>
      </w:r>
    </w:p>
    <w:p w14:paraId="6BAB0CB0" w14:textId="77777777" w:rsidR="00720FA4" w:rsidRPr="00720FA4" w:rsidRDefault="00720FA4" w:rsidP="00720FA4">
      <w:pPr>
        <w:tabs>
          <w:tab w:val="left" w:pos="900"/>
        </w:tabs>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1C129E79"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 xml:space="preserve">1. Akmenės rajono savivaldybės administracija (kodas Juridinių asmenų registre 188719391), atstovaujama Akmenės rajono savivaldybės administracijos direktorės Aromedos Laucienės, veikiančios pagal Savivaldybės administracijos nuostatus (toliau – Užsakovas),  ir </w:t>
      </w:r>
      <w:r w:rsidRPr="00720FA4">
        <w:rPr>
          <w:rFonts w:ascii="Times New Roman" w:eastAsia="Times New Roman" w:hAnsi="Times New Roman" w:cs="Times New Roman"/>
          <w:i/>
          <w:color w:val="000000"/>
          <w:kern w:val="0"/>
          <w:sz w:val="24"/>
          <w:szCs w:val="24"/>
          <w:lang w:eastAsia="lt-LT"/>
          <w14:ligatures w14:val="none"/>
        </w:rPr>
        <w:t>įrašyti</w:t>
      </w:r>
      <w:r w:rsidRPr="00720FA4">
        <w:rPr>
          <w:rFonts w:ascii="Times New Roman" w:eastAsia="Times New Roman" w:hAnsi="Times New Roman" w:cs="Times New Roman"/>
          <w:color w:val="000000"/>
          <w:kern w:val="0"/>
          <w:sz w:val="24"/>
          <w:szCs w:val="24"/>
          <w:lang w:eastAsia="lt-LT"/>
          <w14:ligatures w14:val="none"/>
        </w:rPr>
        <w:t xml:space="preserve"> </w:t>
      </w:r>
      <w:r w:rsidRPr="00720FA4">
        <w:rPr>
          <w:rFonts w:ascii="Times New Roman" w:eastAsia="Times New Roman" w:hAnsi="Times New Roman" w:cs="Times New Roman"/>
          <w:i/>
          <w:color w:val="000000"/>
          <w:kern w:val="0"/>
          <w:sz w:val="24"/>
          <w:szCs w:val="24"/>
          <w:lang w:eastAsia="lt-LT"/>
          <w14:ligatures w14:val="none"/>
        </w:rPr>
        <w:t xml:space="preserve">juridinio asmens pavadinimą </w:t>
      </w:r>
      <w:r w:rsidRPr="00720FA4">
        <w:rPr>
          <w:rFonts w:ascii="Times New Roman" w:eastAsia="Times New Roman" w:hAnsi="Times New Roman" w:cs="Times New Roman"/>
          <w:color w:val="000000"/>
          <w:kern w:val="0"/>
          <w:sz w:val="24"/>
          <w:szCs w:val="24"/>
          <w:lang w:eastAsia="lt-LT"/>
          <w14:ligatures w14:val="none"/>
        </w:rPr>
        <w:t xml:space="preserve">(kodas Juridinių asmenų registre 00000000), atstovaujama </w:t>
      </w:r>
      <w:r w:rsidRPr="00720FA4">
        <w:rPr>
          <w:rFonts w:ascii="Times New Roman" w:eastAsia="Times New Roman" w:hAnsi="Times New Roman" w:cs="Times New Roman"/>
          <w:i/>
          <w:color w:val="000000"/>
          <w:kern w:val="0"/>
          <w:sz w:val="24"/>
          <w:szCs w:val="24"/>
          <w:lang w:eastAsia="lt-LT"/>
          <w14:ligatures w14:val="none"/>
        </w:rPr>
        <w:t xml:space="preserve">įrašyti pareigų pavadinimą, vardą ir pavardę </w:t>
      </w:r>
      <w:r w:rsidRPr="00720FA4">
        <w:rPr>
          <w:rFonts w:ascii="Times New Roman" w:eastAsia="Times New Roman" w:hAnsi="Times New Roman" w:cs="Times New Roman"/>
          <w:color w:val="000000"/>
          <w:kern w:val="0"/>
          <w:sz w:val="24"/>
          <w:szCs w:val="24"/>
          <w:lang w:eastAsia="lt-LT"/>
          <w14:ligatures w14:val="none"/>
        </w:rPr>
        <w:t>(toliau – Rangovas), veikiančio (-s) pagal (</w:t>
      </w:r>
      <w:r w:rsidRPr="00720FA4">
        <w:rPr>
          <w:rFonts w:ascii="Times New Roman" w:eastAsia="Times New Roman" w:hAnsi="Times New Roman" w:cs="Times New Roman"/>
          <w:i/>
          <w:color w:val="000000"/>
          <w:kern w:val="0"/>
          <w:sz w:val="24"/>
          <w:szCs w:val="24"/>
          <w:lang w:eastAsia="lt-LT"/>
          <w14:ligatures w14:val="none"/>
        </w:rPr>
        <w:t>nurodyti veikimo pagrindą),</w:t>
      </w:r>
      <w:r w:rsidRPr="00720FA4">
        <w:rPr>
          <w:rFonts w:ascii="Times New Roman" w:eastAsia="Times New Roman" w:hAnsi="Times New Roman" w:cs="Times New Roman"/>
          <w:color w:val="000000"/>
          <w:kern w:val="0"/>
          <w:sz w:val="24"/>
          <w:szCs w:val="24"/>
          <w:lang w:eastAsia="lt-LT"/>
          <w14:ligatures w14:val="none"/>
        </w:rPr>
        <w:t xml:space="preserve"> sudarė šią Darbų viešojo pirkimo-pardavimo sutartį (toliau – Sutartis).</w:t>
      </w:r>
    </w:p>
    <w:p w14:paraId="1156360B" w14:textId="77777777" w:rsidR="00720FA4" w:rsidRPr="00720FA4" w:rsidRDefault="00720FA4" w:rsidP="00720FA4">
      <w:pPr>
        <w:tabs>
          <w:tab w:val="left" w:pos="0"/>
          <w:tab w:val="left" w:pos="993"/>
        </w:tabs>
        <w:spacing w:after="0" w:line="240" w:lineRule="auto"/>
        <w:contextualSpacing/>
        <w:jc w:val="both"/>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 xml:space="preserve">                                                                                                          </w:t>
      </w:r>
    </w:p>
    <w:p w14:paraId="3363EC4F" w14:textId="77777777" w:rsidR="00720FA4" w:rsidRPr="00720FA4" w:rsidRDefault="00720FA4" w:rsidP="00720FA4">
      <w:pPr>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720FA4">
        <w:rPr>
          <w:rFonts w:ascii="Times New Roman" w:eastAsia="Times New Roman" w:hAnsi="Times New Roman" w:cs="Times New Roman"/>
          <w:b/>
          <w:color w:val="000000"/>
          <w:kern w:val="0"/>
          <w:sz w:val="24"/>
          <w:szCs w:val="24"/>
          <w14:ligatures w14:val="none"/>
        </w:rPr>
        <w:t>II SKYRIUS</w:t>
      </w:r>
    </w:p>
    <w:p w14:paraId="1B6D61E7" w14:textId="77777777" w:rsidR="00720FA4" w:rsidRPr="00720FA4" w:rsidRDefault="00720FA4" w:rsidP="00720FA4">
      <w:pPr>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720FA4">
        <w:rPr>
          <w:rFonts w:ascii="Times New Roman" w:eastAsia="Times New Roman" w:hAnsi="Times New Roman" w:cs="Times New Roman"/>
          <w:b/>
          <w:color w:val="000000"/>
          <w:kern w:val="0"/>
          <w:sz w:val="24"/>
          <w:szCs w:val="24"/>
          <w14:ligatures w14:val="none"/>
        </w:rPr>
        <w:t xml:space="preserve"> SUTARTIES OBJEKTAS</w:t>
      </w:r>
    </w:p>
    <w:p w14:paraId="4E518E2B" w14:textId="77777777" w:rsidR="00720FA4" w:rsidRPr="00720FA4" w:rsidRDefault="00720FA4" w:rsidP="00720FA4">
      <w:pPr>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29C7EAC1" w14:textId="77777777" w:rsidR="00720FA4" w:rsidRPr="00720FA4" w:rsidRDefault="00720FA4" w:rsidP="00720FA4">
      <w:pPr>
        <w:autoSpaceDE w:val="0"/>
        <w:autoSpaceDN w:val="0"/>
        <w:adjustRightInd w:val="0"/>
        <w:spacing w:after="0" w:line="240" w:lineRule="auto"/>
        <w:ind w:firstLine="567"/>
        <w:jc w:val="both"/>
        <w:rPr>
          <w:rFonts w:ascii="Times New Roman" w:eastAsia="Calibri" w:hAnsi="Times New Roman" w:cs="Times New Roman"/>
          <w:kern w:val="0"/>
          <w:sz w:val="24"/>
          <w:szCs w:val="24"/>
          <w:lang w:eastAsia="lt-LT"/>
          <w14:ligatures w14:val="none"/>
        </w:rPr>
      </w:pPr>
      <w:r w:rsidRPr="00720FA4">
        <w:rPr>
          <w:rFonts w:ascii="Times New Roman" w:eastAsia="Calibri" w:hAnsi="Times New Roman" w:cs="Times New Roman"/>
          <w:kern w:val="0"/>
          <w:sz w:val="24"/>
          <w:szCs w:val="24"/>
          <w:lang w:eastAsia="lt-LT"/>
          <w14:ligatures w14:val="none"/>
        </w:rPr>
        <w:t>2. Vadovaujantis šioje Sutartyje nustatytomis sąlygomis ir tvarka Užsakovas paveda, o Rangovas įsipareigoja atlikti Akmenės rajono Kivylių ir Ramučių kadastro vietovės griovio A-4-4 paprastojo remonto darbus (toliau – Darbai). Darbai turi būti atliekami pagal techniniame darbo projekte „Akmenės rajono Kivylių ir Ramučių kadastro vietovės griovio A-4-4 paprastojo remonto darbai</w:t>
      </w:r>
      <w:r w:rsidRPr="00720FA4">
        <w:rPr>
          <w:rFonts w:ascii="Times New Roman" w:eastAsia="Times New Roman" w:hAnsi="Times New Roman" w:cs="Times New Roman"/>
          <w:color w:val="000000"/>
          <w:kern w:val="0"/>
          <w:sz w:val="24"/>
          <w:szCs w:val="24"/>
          <w14:ligatures w14:val="none"/>
        </w:rPr>
        <w:t>“ (</w:t>
      </w:r>
      <w:r w:rsidRPr="00720FA4">
        <w:rPr>
          <w:rFonts w:ascii="Times New Roman" w:eastAsia="Times New Roman" w:hAnsi="Times New Roman" w:cs="Times New Roman"/>
          <w:kern w:val="0"/>
          <w:sz w:val="24"/>
          <w:szCs w:val="24"/>
          <w14:ligatures w14:val="none"/>
        </w:rPr>
        <w:t xml:space="preserve">Sutarties 2 priedas) </w:t>
      </w:r>
      <w:r w:rsidRPr="00720FA4">
        <w:rPr>
          <w:rFonts w:ascii="Times New Roman" w:eastAsia="Times New Roman" w:hAnsi="Times New Roman" w:cs="Times New Roman"/>
          <w:color w:val="000000"/>
          <w:kern w:val="0"/>
          <w:sz w:val="24"/>
          <w:szCs w:val="24"/>
          <w14:ligatures w14:val="none"/>
        </w:rPr>
        <w:t>ir Techninėje specifikacijoje (Sutarties 3 priedas), kurie</w:t>
      </w:r>
      <w:r w:rsidRPr="00720FA4">
        <w:rPr>
          <w:rFonts w:ascii="Times New Roman" w:eastAsia="Times New Roman" w:hAnsi="Times New Roman" w:cs="Times New Roman"/>
          <w:kern w:val="0"/>
          <w:sz w:val="24"/>
          <w:szCs w:val="24"/>
          <w14:ligatures w14:val="none"/>
        </w:rPr>
        <w:t xml:space="preserve"> yra neatsiejama Sutarties dalis, išvardintas sąlygas. </w:t>
      </w:r>
    </w:p>
    <w:p w14:paraId="7585AD80" w14:textId="77777777" w:rsidR="00720FA4" w:rsidRPr="00720FA4" w:rsidRDefault="00720FA4" w:rsidP="00720FA4">
      <w:pPr>
        <w:spacing w:after="0" w:line="240" w:lineRule="auto"/>
        <w:contextualSpacing/>
        <w:jc w:val="both"/>
        <w:rPr>
          <w:rFonts w:ascii="Times New Roman" w:eastAsia="Calibri"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 xml:space="preserve">          3. </w:t>
      </w:r>
      <w:r w:rsidRPr="00720FA4">
        <w:rPr>
          <w:rFonts w:ascii="Times New Roman" w:eastAsia="Calibri" w:hAnsi="Times New Roman" w:cs="Times New Roman"/>
          <w:kern w:val="0"/>
          <w:sz w:val="24"/>
          <w:szCs w:val="24"/>
          <w14:ligatures w14:val="none"/>
        </w:rPr>
        <w:t xml:space="preserve">Užsakovas paveda, o Rangovas įsipareigoja Darbus pradėti nuo Statybvietės perdavimo-priėmimo akto pasirašymo dienos. Visi Darbai, numatyti Sutartyje, turi </w:t>
      </w:r>
      <w:r w:rsidRPr="00720FA4">
        <w:rPr>
          <w:rFonts w:ascii="Times New Roman" w:eastAsia="Calibri" w:hAnsi="Times New Roman" w:cs="Times New Roman"/>
          <w:color w:val="000000"/>
          <w:kern w:val="0"/>
          <w:sz w:val="24"/>
          <w:szCs w:val="24"/>
          <w14:ligatures w14:val="none"/>
        </w:rPr>
        <w:t xml:space="preserve">būti </w:t>
      </w:r>
      <w:r w:rsidRPr="00720FA4">
        <w:rPr>
          <w:rFonts w:ascii="Times New Roman" w:eastAsia="Calibri" w:hAnsi="Times New Roman" w:cs="Times New Roman"/>
          <w:kern w:val="0"/>
          <w:sz w:val="24"/>
          <w:szCs w:val="24"/>
          <w14:ligatures w14:val="none"/>
        </w:rPr>
        <w:t>atlikti iki 2025 m. spalio 3 d.</w:t>
      </w:r>
    </w:p>
    <w:p w14:paraId="245DFAF7" w14:textId="77777777" w:rsidR="00720FA4" w:rsidRPr="00720FA4" w:rsidRDefault="00720FA4" w:rsidP="00720FA4">
      <w:pPr>
        <w:tabs>
          <w:tab w:val="left" w:pos="284"/>
          <w:tab w:val="left" w:pos="993"/>
          <w:tab w:val="left" w:pos="1560"/>
        </w:tabs>
        <w:spacing w:after="0" w:line="240" w:lineRule="auto"/>
        <w:contextualSpacing/>
        <w:jc w:val="both"/>
        <w:rPr>
          <w:rFonts w:ascii="Times New Roman" w:eastAsia="Times New Roman" w:hAnsi="Times New Roman" w:cs="Times New Roman"/>
          <w:iCs/>
          <w:kern w:val="0"/>
          <w:sz w:val="24"/>
          <w:szCs w:val="24"/>
          <w14:ligatures w14:val="none"/>
        </w:rPr>
      </w:pPr>
      <w:r w:rsidRPr="00720FA4">
        <w:rPr>
          <w:rFonts w:ascii="Times New Roman" w:eastAsia="Calibri" w:hAnsi="Times New Roman" w:cs="Times New Roman"/>
          <w:kern w:val="0"/>
          <w:sz w:val="24"/>
          <w:szCs w:val="24"/>
          <w14:ligatures w14:val="none"/>
        </w:rPr>
        <w:t xml:space="preserve">          4. </w:t>
      </w:r>
      <w:r w:rsidRPr="00720FA4">
        <w:rPr>
          <w:rFonts w:ascii="Times New Roman" w:eastAsia="Times New Roman" w:hAnsi="Times New Roman" w:cs="Times New Roman"/>
          <w:kern w:val="0"/>
          <w:sz w:val="24"/>
          <w:szCs w:val="24"/>
          <w14:ligatures w14:val="none"/>
        </w:rPr>
        <w:t xml:space="preserve">Darbų vykdymo vieta: </w:t>
      </w:r>
      <w:r w:rsidRPr="00720FA4">
        <w:rPr>
          <w:rFonts w:ascii="Times New Roman" w:eastAsia="Times New Roman" w:hAnsi="Times New Roman" w:cs="Times New Roman"/>
          <w:iCs/>
          <w:kern w:val="0"/>
          <w:sz w:val="24"/>
          <w:szCs w:val="24"/>
          <w14:ligatures w14:val="none"/>
        </w:rPr>
        <w:t>Akmenės r.</w:t>
      </w:r>
    </w:p>
    <w:p w14:paraId="4471AC1F" w14:textId="77777777" w:rsidR="00720FA4" w:rsidRPr="00720FA4" w:rsidRDefault="00720FA4" w:rsidP="00720FA4">
      <w:pPr>
        <w:tabs>
          <w:tab w:val="left" w:pos="284"/>
          <w:tab w:val="left" w:pos="993"/>
          <w:tab w:val="left" w:pos="1560"/>
        </w:tabs>
        <w:spacing w:after="0" w:line="240" w:lineRule="auto"/>
        <w:contextualSpacing/>
        <w:jc w:val="both"/>
        <w:rPr>
          <w:rFonts w:ascii="Times New Roman" w:eastAsia="Times New Roman" w:hAnsi="Times New Roman" w:cs="Times New Roman"/>
          <w:color w:val="000000"/>
          <w:kern w:val="0"/>
          <w:sz w:val="24"/>
          <w:szCs w:val="24"/>
          <w14:ligatures w14:val="none"/>
        </w:rPr>
      </w:pPr>
    </w:p>
    <w:p w14:paraId="57E50BA9" w14:textId="77777777" w:rsidR="00720FA4" w:rsidRPr="00720FA4" w:rsidRDefault="00720FA4" w:rsidP="00720FA4">
      <w:pPr>
        <w:tabs>
          <w:tab w:val="left" w:pos="567"/>
          <w:tab w:val="left" w:pos="709"/>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720FA4">
        <w:rPr>
          <w:rFonts w:ascii="Times New Roman" w:eastAsia="Times New Roman" w:hAnsi="Times New Roman" w:cs="Times New Roman"/>
          <w:b/>
          <w:color w:val="000000"/>
          <w:kern w:val="0"/>
          <w:sz w:val="24"/>
          <w:szCs w:val="24"/>
          <w14:ligatures w14:val="none"/>
        </w:rPr>
        <w:t>III SKYRIUS</w:t>
      </w:r>
    </w:p>
    <w:p w14:paraId="08FD298A" w14:textId="77777777" w:rsidR="00720FA4" w:rsidRPr="00720FA4" w:rsidRDefault="00720FA4" w:rsidP="00720FA4">
      <w:pPr>
        <w:tabs>
          <w:tab w:val="left" w:pos="567"/>
          <w:tab w:val="left" w:pos="709"/>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720FA4">
        <w:rPr>
          <w:rFonts w:ascii="Times New Roman" w:eastAsia="Times New Roman" w:hAnsi="Times New Roman" w:cs="Times New Roman"/>
          <w:b/>
          <w:color w:val="000000"/>
          <w:kern w:val="0"/>
          <w:sz w:val="24"/>
          <w:szCs w:val="24"/>
          <w14:ligatures w14:val="none"/>
        </w:rPr>
        <w:t xml:space="preserve"> KAINA IR ATSISKAITYMO TVARKA</w:t>
      </w:r>
    </w:p>
    <w:p w14:paraId="732F501F" w14:textId="77777777" w:rsidR="00720FA4" w:rsidRPr="00720FA4" w:rsidRDefault="00720FA4" w:rsidP="00720FA4">
      <w:pPr>
        <w:tabs>
          <w:tab w:val="left" w:pos="567"/>
          <w:tab w:val="left" w:pos="709"/>
        </w:tabs>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7921AFEB" w14:textId="77777777" w:rsidR="00720FA4" w:rsidRPr="00720FA4" w:rsidRDefault="00720FA4" w:rsidP="00720FA4">
      <w:pPr>
        <w:tabs>
          <w:tab w:val="left" w:pos="709"/>
        </w:tabs>
        <w:spacing w:after="0" w:line="240" w:lineRule="auto"/>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 xml:space="preserve">            5. Sutartyje yra pasirinktas šis kainos apskaičiavimo būdas: fiksuota kaina.</w:t>
      </w:r>
    </w:p>
    <w:p w14:paraId="1C66B18D"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720FA4">
        <w:rPr>
          <w:rFonts w:ascii="Times New Roman" w:eastAsia="Times New Roman" w:hAnsi="Times New Roman" w:cs="Times New Roman"/>
          <w:kern w:val="0"/>
          <w:sz w:val="24"/>
          <w:szCs w:val="24"/>
          <w14:ligatures w14:val="none"/>
        </w:rPr>
        <w:t>6. Pradinės sutarties vertė yra lygi Rangovo</w:t>
      </w:r>
      <w:r w:rsidRPr="00720FA4">
        <w:rPr>
          <w:rFonts w:ascii="Times New Roman" w:eastAsia="Times New Roman" w:hAnsi="Times New Roman" w:cs="Times New Roman"/>
          <w:kern w:val="0"/>
          <w:sz w:val="24"/>
          <w:szCs w:val="24"/>
          <w:lang w:eastAsia="lt-LT"/>
          <w14:ligatures w14:val="none"/>
        </w:rPr>
        <w:t xml:space="preserve"> pasiūlymo kainai be pridėtinės vertės mokesčio (toliau – PVM), nurodytai už visą perkamų Darbų apimtį. Jei Sutarties vertė buvo peržiūrėta pagal Sutartyje nurodytas kainų peržiūros sąlygas, atitinkamai patikslinama (didėja arba mažėja) Pradinės sutarties vertė.</w:t>
      </w:r>
    </w:p>
    <w:p w14:paraId="2AB62658"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 xml:space="preserve">7. Šioje Sutartyje numatytų Darbų kaina yra </w:t>
      </w:r>
      <w:r w:rsidRPr="00720FA4">
        <w:rPr>
          <w:rFonts w:ascii="Times New Roman" w:eastAsia="Times New Roman" w:hAnsi="Times New Roman" w:cs="Times New Roman"/>
          <w:i/>
          <w:kern w:val="0"/>
          <w:sz w:val="24"/>
          <w:szCs w:val="24"/>
          <w14:ligatures w14:val="none"/>
        </w:rPr>
        <w:t>(</w:t>
      </w:r>
      <w:r w:rsidRPr="00720FA4">
        <w:rPr>
          <w:rFonts w:ascii="Times New Roman" w:eastAsia="Times New Roman" w:hAnsi="Times New Roman" w:cs="Times New Roman"/>
          <w:i/>
          <w:kern w:val="0"/>
          <w:sz w:val="24"/>
          <w:szCs w:val="24"/>
          <w:highlight w:val="lightGray"/>
          <w14:ligatures w14:val="none"/>
        </w:rPr>
        <w:t>nurodyti sumą skaičiais ir žodžiais</w:t>
      </w:r>
      <w:r w:rsidRPr="00720FA4">
        <w:rPr>
          <w:rFonts w:ascii="Times New Roman" w:eastAsia="Times New Roman" w:hAnsi="Times New Roman" w:cs="Times New Roman"/>
          <w:i/>
          <w:kern w:val="0"/>
          <w:sz w:val="24"/>
          <w:szCs w:val="24"/>
          <w14:ligatures w14:val="none"/>
        </w:rPr>
        <w:t>)</w:t>
      </w:r>
      <w:r w:rsidRPr="00720FA4">
        <w:rPr>
          <w:rFonts w:ascii="Times New Roman" w:eastAsia="Times New Roman" w:hAnsi="Times New Roman" w:cs="Times New Roman"/>
          <w:kern w:val="0"/>
          <w:sz w:val="24"/>
          <w:szCs w:val="24"/>
          <w14:ligatures w14:val="none"/>
        </w:rPr>
        <w:t xml:space="preserve"> be PVM, PVM sudaro – </w:t>
      </w:r>
      <w:r w:rsidRPr="00720FA4">
        <w:rPr>
          <w:rFonts w:ascii="Times New Roman" w:eastAsia="Times New Roman" w:hAnsi="Times New Roman" w:cs="Times New Roman"/>
          <w:i/>
          <w:kern w:val="0"/>
          <w:sz w:val="24"/>
          <w:szCs w:val="24"/>
          <w14:ligatures w14:val="none"/>
        </w:rPr>
        <w:t>(</w:t>
      </w:r>
      <w:r w:rsidRPr="00720FA4">
        <w:rPr>
          <w:rFonts w:ascii="Times New Roman" w:eastAsia="Times New Roman" w:hAnsi="Times New Roman" w:cs="Times New Roman"/>
          <w:i/>
          <w:kern w:val="0"/>
          <w:sz w:val="24"/>
          <w:szCs w:val="24"/>
          <w:highlight w:val="lightGray"/>
          <w14:ligatures w14:val="none"/>
        </w:rPr>
        <w:t>nurodyti sumą skaičiais ir žodžiais</w:t>
      </w:r>
      <w:r w:rsidRPr="00720FA4">
        <w:rPr>
          <w:rFonts w:ascii="Times New Roman" w:eastAsia="Times New Roman" w:hAnsi="Times New Roman" w:cs="Times New Roman"/>
          <w:i/>
          <w:kern w:val="0"/>
          <w:sz w:val="24"/>
          <w:szCs w:val="24"/>
          <w14:ligatures w14:val="none"/>
        </w:rPr>
        <w:t xml:space="preserve">), </w:t>
      </w:r>
      <w:r w:rsidRPr="00720FA4">
        <w:rPr>
          <w:rFonts w:ascii="Times New Roman" w:eastAsia="Times New Roman" w:hAnsi="Times New Roman" w:cs="Times New Roman"/>
          <w:kern w:val="0"/>
          <w:sz w:val="24"/>
          <w:szCs w:val="24"/>
          <w14:ligatures w14:val="none"/>
        </w:rPr>
        <w:t>suma su PVM</w:t>
      </w:r>
      <w:r w:rsidRPr="00720FA4">
        <w:rPr>
          <w:rFonts w:ascii="Times New Roman" w:eastAsia="Times New Roman" w:hAnsi="Times New Roman" w:cs="Times New Roman"/>
          <w:i/>
          <w:kern w:val="0"/>
          <w:sz w:val="24"/>
          <w:szCs w:val="24"/>
          <w14:ligatures w14:val="none"/>
        </w:rPr>
        <w:t xml:space="preserve"> </w:t>
      </w:r>
      <w:r w:rsidRPr="00720FA4">
        <w:rPr>
          <w:rFonts w:ascii="Times New Roman" w:eastAsia="Times New Roman" w:hAnsi="Times New Roman" w:cs="Times New Roman"/>
          <w:kern w:val="0"/>
          <w:sz w:val="24"/>
          <w:szCs w:val="24"/>
          <w14:ligatures w14:val="none"/>
        </w:rPr>
        <w:t xml:space="preserve">yra </w:t>
      </w:r>
      <w:r w:rsidRPr="00720FA4">
        <w:rPr>
          <w:rFonts w:ascii="Times New Roman" w:eastAsia="Times New Roman" w:hAnsi="Times New Roman" w:cs="Times New Roman"/>
          <w:i/>
          <w:kern w:val="0"/>
          <w:sz w:val="24"/>
          <w:szCs w:val="24"/>
          <w14:ligatures w14:val="none"/>
        </w:rPr>
        <w:t>(</w:t>
      </w:r>
      <w:r w:rsidRPr="00720FA4">
        <w:rPr>
          <w:rFonts w:ascii="Times New Roman" w:eastAsia="Times New Roman" w:hAnsi="Times New Roman" w:cs="Times New Roman"/>
          <w:i/>
          <w:kern w:val="0"/>
          <w:sz w:val="24"/>
          <w:szCs w:val="24"/>
          <w:highlight w:val="lightGray"/>
          <w14:ligatures w14:val="none"/>
        </w:rPr>
        <w:t>nurodyti sumą skaičiais ir žodžiais</w:t>
      </w:r>
      <w:r w:rsidRPr="00720FA4">
        <w:rPr>
          <w:rFonts w:ascii="Times New Roman" w:eastAsia="Times New Roman" w:hAnsi="Times New Roman" w:cs="Times New Roman"/>
          <w:i/>
          <w:kern w:val="0"/>
          <w:sz w:val="24"/>
          <w:szCs w:val="24"/>
          <w14:ligatures w14:val="none"/>
        </w:rPr>
        <w:t>)</w:t>
      </w:r>
      <w:r w:rsidRPr="00720FA4">
        <w:rPr>
          <w:rFonts w:ascii="Times New Roman" w:eastAsia="Times New Roman" w:hAnsi="Times New Roman" w:cs="Times New Roman"/>
          <w:kern w:val="0"/>
          <w:sz w:val="24"/>
          <w:szCs w:val="24"/>
          <w14:ligatures w14:val="none"/>
        </w:rPr>
        <w:t>.</w:t>
      </w:r>
      <w:r w:rsidRPr="00720FA4">
        <w:rPr>
          <w:rFonts w:ascii="Times New Roman" w:eastAsia="Times New Roman" w:hAnsi="Times New Roman" w:cs="Times New Roman"/>
          <w:i/>
          <w:kern w:val="0"/>
          <w:sz w:val="24"/>
          <w:szCs w:val="24"/>
          <w14:ligatures w14:val="none"/>
        </w:rPr>
        <w:t xml:space="preserve"> </w:t>
      </w:r>
    </w:p>
    <w:p w14:paraId="28E9D9AF"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 xml:space="preserve">8. Darbų kaina, nurodyta Sutarties 7 punkte, yra galutinė ir apima visas tiesiogines ir netiesiogines išlaidas. Darbų kainai įtakos negali turėti terminų pažeidimas, darbo užmokesčio ir kitų panašių išlaidų išaugimas.      </w:t>
      </w:r>
    </w:p>
    <w:p w14:paraId="2E50CEA4"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kern w:val="0"/>
          <w:sz w:val="24"/>
          <w:szCs w:val="24"/>
          <w14:ligatures w14:val="none"/>
        </w:rPr>
        <w:t xml:space="preserve">9. Atsižvelgiant į </w:t>
      </w:r>
      <w:r w:rsidRPr="00720FA4">
        <w:rPr>
          <w:rFonts w:ascii="Times New Roman" w:eastAsia="Times New Roman" w:hAnsi="Times New Roman" w:cs="Times New Roman"/>
          <w:color w:val="000000"/>
          <w:kern w:val="0"/>
          <w:sz w:val="24"/>
          <w:szCs w:val="24"/>
          <w14:ligatures w14:val="none"/>
        </w:rPr>
        <w:t xml:space="preserve">Sutarties pobūdį ir ypatumus, Šalys susitaria, kad už atliktus Darbus Užsakovas </w:t>
      </w:r>
      <w:r w:rsidRPr="00720FA4">
        <w:rPr>
          <w:rFonts w:ascii="Times New Roman" w:eastAsia="Times New Roman" w:hAnsi="Times New Roman" w:cs="Times New Roman"/>
          <w:kern w:val="0"/>
          <w:sz w:val="24"/>
          <w:szCs w:val="24"/>
          <w14:ligatures w14:val="none"/>
        </w:rPr>
        <w:t xml:space="preserve">sumoka Rangovui per </w:t>
      </w:r>
      <w:r w:rsidRPr="00720FA4">
        <w:rPr>
          <w:rFonts w:ascii="Times New Roman" w:eastAsia="Times New Roman" w:hAnsi="Times New Roman" w:cs="Times New Roman"/>
          <w:color w:val="000000"/>
          <w:kern w:val="0"/>
          <w:sz w:val="24"/>
          <w:szCs w:val="24"/>
          <w14:ligatures w14:val="none"/>
        </w:rPr>
        <w:t>30 (trisdešimt) kalendorinių dienų</w:t>
      </w:r>
      <w:r w:rsidRPr="00720FA4">
        <w:rPr>
          <w:rFonts w:ascii="Times New Roman" w:eastAsia="Times New Roman" w:hAnsi="Times New Roman" w:cs="Times New Roman"/>
          <w:kern w:val="0"/>
          <w:sz w:val="24"/>
          <w:szCs w:val="24"/>
          <w14:ligatures w14:val="none"/>
        </w:rPr>
        <w:t xml:space="preserve"> nuo dienos, kai Užsakovas pasirašo Darbų priėmimo-perdavimo aktą ir gauna PVM sąskaitą-faktūrą arba lygiavertį dokumentą (toliau – sąskaita–faktūra). </w:t>
      </w:r>
      <w:r w:rsidRPr="00720FA4">
        <w:rPr>
          <w:rFonts w:ascii="Times New Roman" w:eastAsia="Times New Roman" w:hAnsi="Times New Roman" w:cs="Times New Roman"/>
          <w:color w:val="000000"/>
          <w:kern w:val="0"/>
          <w:sz w:val="24"/>
          <w:szCs w:val="24"/>
          <w14:ligatures w14:val="none"/>
        </w:rPr>
        <w:t>Darbų perdavimas įforminamas Darbų perdavimo-priėmimo aktu, kurį rengia Rangovas, o Darbų perdavimo metu jį pasirašo įgalioti Užsakovo (už Sutarties vykdymo kontrolę paskirtas asmuo) ir Rangovo atstovai.</w:t>
      </w:r>
    </w:p>
    <w:p w14:paraId="6D1428AA" w14:textId="77777777" w:rsidR="00720FA4" w:rsidRPr="00720FA4" w:rsidRDefault="00720FA4" w:rsidP="00720FA4">
      <w:pPr>
        <w:tabs>
          <w:tab w:val="left" w:pos="426"/>
        </w:tabs>
        <w:spacing w:after="0" w:line="240" w:lineRule="auto"/>
        <w:ind w:firstLine="851"/>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 xml:space="preserve">9.1. </w:t>
      </w:r>
      <w:r w:rsidRPr="00720FA4">
        <w:rPr>
          <w:rFonts w:ascii="Times New Roman" w:eastAsia="Times New Roman" w:hAnsi="Times New Roman" w:cs="Times New Roman"/>
          <w:b/>
          <w:kern w:val="0"/>
          <w:sz w:val="24"/>
          <w:szCs w:val="24"/>
          <w14:ligatures w14:val="none"/>
        </w:rPr>
        <w:t>tarpiniam</w:t>
      </w:r>
      <w:r w:rsidRPr="00720FA4">
        <w:rPr>
          <w:rFonts w:ascii="Times New Roman" w:eastAsia="Times New Roman" w:hAnsi="Times New Roman" w:cs="Times New Roman"/>
          <w:kern w:val="0"/>
          <w:sz w:val="24"/>
          <w:szCs w:val="24"/>
          <w14:ligatures w14:val="none"/>
        </w:rPr>
        <w:t xml:space="preserve"> mokėjimui gauti už per mėnesį atliktus Darbus, Rangovas privalo pateikti Užsakovui Atliktų darbų akto 2 (du) egzempliorius ir Pažymą apie atliktų darbų vertę ( forma F-3) iki einamojo mėnesio 25 d. ir sąskaitą–faktūrą. Užsakovas, gavęs šiame papunktyje minimus </w:t>
      </w:r>
      <w:r w:rsidRPr="00720FA4">
        <w:rPr>
          <w:rFonts w:ascii="Times New Roman" w:eastAsia="Times New Roman" w:hAnsi="Times New Roman" w:cs="Times New Roman"/>
          <w:kern w:val="0"/>
          <w:sz w:val="24"/>
          <w:szCs w:val="24"/>
          <w14:ligatures w14:val="none"/>
        </w:rPr>
        <w:lastRenderedPageBreak/>
        <w:t>dokumentus, per 5 (penkias) darbo dienas privalo patvirtinti Atliktų darbų aktą jį pasirašydamas, išskyrus atvejus, jeigu:</w:t>
      </w:r>
    </w:p>
    <w:p w14:paraId="3968FFB7" w14:textId="77777777" w:rsidR="00720FA4" w:rsidRPr="00720FA4" w:rsidRDefault="00720FA4" w:rsidP="00720FA4">
      <w:pPr>
        <w:tabs>
          <w:tab w:val="left" w:pos="426"/>
        </w:tabs>
        <w:spacing w:after="0" w:line="240" w:lineRule="auto"/>
        <w:ind w:firstLine="851"/>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9.1.1.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C26CFFF" w14:textId="77777777" w:rsidR="00720FA4" w:rsidRPr="00720FA4" w:rsidRDefault="00720FA4" w:rsidP="00720FA4">
      <w:pPr>
        <w:tabs>
          <w:tab w:val="left" w:pos="426"/>
        </w:tabs>
        <w:spacing w:after="0" w:line="240" w:lineRule="auto"/>
        <w:ind w:firstLine="851"/>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9.1.2.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8062C2C" w14:textId="77777777" w:rsidR="00720FA4" w:rsidRPr="00720FA4" w:rsidRDefault="00720FA4" w:rsidP="00720FA4">
      <w:pPr>
        <w:tabs>
          <w:tab w:val="left" w:pos="426"/>
        </w:tabs>
        <w:spacing w:after="0" w:line="240" w:lineRule="auto"/>
        <w:ind w:firstLine="851"/>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9.1.3. jeigu Užsakovas per šiame punkte nustatytą terminą Rangovo pateiktų mokėjimo dokumentų nepatvirtina ir nepateikia nepatvirtinimo priežasčių, turi būti laikoma, kad Rangovo prašoma apmokėti suma yra teisinga.</w:t>
      </w:r>
    </w:p>
    <w:p w14:paraId="2FD97937" w14:textId="77777777" w:rsidR="00720FA4" w:rsidRPr="00720FA4" w:rsidRDefault="00720FA4" w:rsidP="00720FA4">
      <w:pPr>
        <w:tabs>
          <w:tab w:val="left" w:pos="426"/>
        </w:tabs>
        <w:spacing w:after="0" w:line="240" w:lineRule="auto"/>
        <w:ind w:firstLine="851"/>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color w:val="000000"/>
          <w:kern w:val="0"/>
          <w:sz w:val="24"/>
          <w:szCs w:val="24"/>
          <w14:ligatures w14:val="none"/>
        </w:rPr>
        <w:t>Sąskaitą-faktūrą Rangovas Užsakovui gali pateikti tik tuomet, kai Šalys pasirašo atliktų Darbų aktą ir pažymą apie atliktų Darbų ir išlaidų vertę.</w:t>
      </w:r>
    </w:p>
    <w:p w14:paraId="450BF5AB" w14:textId="77777777" w:rsidR="00720FA4" w:rsidRPr="00720FA4" w:rsidRDefault="00720FA4" w:rsidP="00720FA4">
      <w:pPr>
        <w:tabs>
          <w:tab w:val="left" w:pos="426"/>
        </w:tabs>
        <w:spacing w:after="0" w:line="240" w:lineRule="auto"/>
        <w:ind w:firstLine="851"/>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9.2</w:t>
      </w:r>
      <w:r w:rsidRPr="00720FA4">
        <w:rPr>
          <w:rFonts w:ascii="Times New Roman" w:eastAsia="Times New Roman" w:hAnsi="Times New Roman" w:cs="Times New Roman"/>
          <w:b/>
          <w:kern w:val="0"/>
          <w:sz w:val="24"/>
          <w:szCs w:val="24"/>
          <w14:ligatures w14:val="none"/>
        </w:rPr>
        <w:t xml:space="preserve"> Galutiniam</w:t>
      </w:r>
      <w:r w:rsidRPr="00720FA4">
        <w:rPr>
          <w:rFonts w:ascii="Times New Roman" w:eastAsia="Times New Roman" w:hAnsi="Times New Roman" w:cs="Times New Roman"/>
          <w:kern w:val="0"/>
          <w:sz w:val="24"/>
          <w:szCs w:val="24"/>
          <w14:ligatures w14:val="none"/>
        </w:rPr>
        <w:t xml:space="preserve"> mokėjimui už atliktus Darbus gauti, Rangovas gali pateikti mokėjimo dokumentus tik tada, </w:t>
      </w:r>
      <w:r w:rsidRPr="00720FA4">
        <w:rPr>
          <w:rFonts w:ascii="Times New Roman" w:eastAsia="Times New Roman" w:hAnsi="Times New Roman" w:cs="Calibri"/>
          <w:color w:val="000000"/>
          <w:kern w:val="0"/>
          <w:sz w:val="24"/>
          <w:szCs w:val="24"/>
          <w14:ligatures w14:val="none"/>
        </w:rPr>
        <w:t>kai Rangovas perduoda visus statybos užbaigimo ir su tuo susijusius dokumentus (užpildytus niveliacijos ir techninės priežiūros žurnalus, medžiagų sertifikatus ir atitikties deklaracijas ir kt.), ištaiso visus smulkius defektus ir nebaigtus Darbus ir Šalys pasirašo Darbų pripažinimo tinkamais naudoti aktą. Tam Rangovas privalo pranešti Užsakovui apie Darbų užbaigimą ir pateikti prašymą dėl Darbų pripažinimo tinkamais naudoti komisijos (toliau – Komisija) sudarymo. Komisija sudaroma per 5 (penkias) darbo dienas nuo Užsakovo pranešimo gavimo dienos.</w:t>
      </w:r>
    </w:p>
    <w:p w14:paraId="76DC6DEB" w14:textId="77777777" w:rsidR="00720FA4" w:rsidRPr="00720FA4" w:rsidRDefault="00720FA4" w:rsidP="00720FA4">
      <w:pPr>
        <w:tabs>
          <w:tab w:val="left" w:pos="426"/>
        </w:tabs>
        <w:spacing w:after="0" w:line="240" w:lineRule="auto"/>
        <w:ind w:firstLine="851"/>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Komisijos sprendimas dėl Darbų pripažinimo tinkamais naudoti įforminamas aktu (MTR 1.11.01:2006 „Melioracijos statinių pripažinimo tinkamais naudoti tvarka“, 2 priedas).</w:t>
      </w:r>
    </w:p>
    <w:p w14:paraId="0171D78C" w14:textId="77777777" w:rsidR="00720FA4" w:rsidRPr="00720FA4" w:rsidRDefault="00720FA4" w:rsidP="00720FA4">
      <w:pPr>
        <w:tabs>
          <w:tab w:val="left" w:pos="426"/>
        </w:tabs>
        <w:spacing w:after="0" w:line="240" w:lineRule="auto"/>
        <w:jc w:val="both"/>
        <w:rPr>
          <w:rFonts w:ascii="Times New Roman" w:eastAsia="Times New Roman" w:hAnsi="Times New Roman" w:cs="Calibri"/>
          <w:color w:val="000000"/>
          <w:kern w:val="0"/>
          <w:sz w:val="24"/>
          <w:szCs w:val="24"/>
          <w14:ligatures w14:val="none"/>
        </w:rPr>
      </w:pPr>
      <w:r w:rsidRPr="00720FA4">
        <w:rPr>
          <w:rFonts w:ascii="Times New Roman" w:eastAsia="Times New Roman" w:hAnsi="Times New Roman" w:cs="Calibri"/>
          <w:color w:val="000000"/>
          <w:kern w:val="0"/>
          <w:sz w:val="24"/>
          <w:szCs w:val="24"/>
          <w14:ligatures w14:val="none"/>
        </w:rPr>
        <w:tab/>
        <w:t xml:space="preserve">     Rangovas iki Komisijos patikrinimo dienos privalo pašalinti iš Statybvietės visą dar likusį Rangovo medžiagų perteklių, šiukšles, laikinuosius statinius. Rangovas privalo sudaryti statybos techninės priežiūros vadovui, Užsakovui ir Komisijai tinkamas darbo sąlygas Darbams apžiūrėti, pateikti statinio statybos dokumentaciją ir ištaisyti nustatytus Darbų defektus.</w:t>
      </w:r>
    </w:p>
    <w:p w14:paraId="0766BD0D"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color w:val="000000"/>
          <w:kern w:val="0"/>
          <w:sz w:val="24"/>
          <w:szCs w:val="24"/>
          <w:highlight w:val="yellow"/>
          <w14:ligatures w14:val="none"/>
        </w:rPr>
      </w:pPr>
      <w:r w:rsidRPr="00720FA4">
        <w:rPr>
          <w:rFonts w:ascii="Times New Roman" w:eastAsia="Times New Roman" w:hAnsi="Times New Roman" w:cs="Times New Roman"/>
          <w:color w:val="000000"/>
          <w:kern w:val="0"/>
          <w:sz w:val="24"/>
          <w:szCs w:val="24"/>
          <w14:ligatures w14:val="none"/>
        </w:rPr>
        <w:t>10. Darbų kaina gali būti perskaičiuojama dėl kainų pokyčio, j</w:t>
      </w:r>
      <w:r w:rsidRPr="00720FA4">
        <w:rPr>
          <w:rFonts w:ascii="Times New Roman" w:eastAsia="Times New Roman" w:hAnsi="Times New Roman" w:cs="Times New Roman"/>
          <w:kern w:val="0"/>
          <w:sz w:val="24"/>
          <w:szCs w:val="24"/>
          <w14:ligatures w14:val="none"/>
        </w:rPr>
        <w:t>eigu Valstybės duomenų agentūros (www.stat.gov.lt) kas mėnesį skelbiamo statybos sąnaudų elementų kainų indekso (toliau – Indeksas), labiausiai atitinkančio objekto rūšį, reikšmė pakinta daugiau kaip 0,05 per bet kurį Darbų vykdymo laikotarpį</w:t>
      </w:r>
      <w:r w:rsidRPr="00720FA4">
        <w:rPr>
          <w:rFonts w:ascii="Times New Roman" w:eastAsia="Times New Roman" w:hAnsi="Times New Roman" w:cs="Times New Roman"/>
          <w:kern w:val="0"/>
          <w:sz w:val="24"/>
          <w:szCs w:val="24"/>
          <w:lang w:eastAsia="x-none"/>
          <w14:ligatures w14:val="none"/>
        </w:rPr>
        <w:t>:</w:t>
      </w:r>
    </w:p>
    <w:p w14:paraId="0B6F4F21" w14:textId="77777777" w:rsidR="00720FA4" w:rsidRPr="00720FA4" w:rsidRDefault="00720FA4" w:rsidP="00720FA4">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kern w:val="0"/>
          <w:sz w:val="24"/>
          <w:szCs w:val="24"/>
          <w:lang w:eastAsia="x-none"/>
          <w14:ligatures w14:val="none"/>
        </w:rPr>
        <w:t xml:space="preserve">10.1. Sutarties kaina perskaičiuojama dėl Indekso pokyčio, </w:t>
      </w:r>
      <w:r w:rsidRPr="00720FA4">
        <w:rPr>
          <w:rFonts w:ascii="Times New Roman" w:eastAsia="Times New Roman" w:hAnsi="Times New Roman" w:cs="Times New Roman"/>
          <w:kern w:val="0"/>
          <w:sz w:val="24"/>
          <w:szCs w:val="24"/>
          <w14:ligatures w14:val="none"/>
        </w:rPr>
        <w:t>pagal Sutartį neišpirktų</w:t>
      </w:r>
      <w:r w:rsidRPr="00720FA4">
        <w:rPr>
          <w:rFonts w:ascii="Calibri" w:eastAsia="Times New Roman" w:hAnsi="Calibri" w:cs="Times New Roman"/>
          <w:kern w:val="0"/>
          <w:sz w:val="24"/>
          <w:szCs w:val="24"/>
          <w14:ligatures w14:val="none"/>
        </w:rPr>
        <w:t xml:space="preserve"> </w:t>
      </w:r>
      <w:r w:rsidRPr="00720FA4">
        <w:rPr>
          <w:rFonts w:ascii="Times New Roman" w:eastAsia="Times New Roman" w:hAnsi="Times New Roman" w:cs="Times New Roman"/>
          <w:kern w:val="0"/>
          <w:sz w:val="24"/>
          <w:szCs w:val="24"/>
          <w:lang w:eastAsia="x-none"/>
          <w14:ligatures w14:val="none"/>
        </w:rPr>
        <w:t>Darbų kainą padauginant iš Indekso pokyčio koeficiento, kuris apskaičiuojamas pagal toliau nurodytą formulę:</w:t>
      </w:r>
    </w:p>
    <w:p w14:paraId="483B54D4" w14:textId="77777777" w:rsidR="00720FA4" w:rsidRPr="00720FA4" w:rsidRDefault="00720FA4" w:rsidP="00720FA4">
      <w:pPr>
        <w:widowControl w:val="0"/>
        <w:spacing w:after="0" w:line="276" w:lineRule="auto"/>
        <w:ind w:firstLine="720"/>
        <w:jc w:val="both"/>
        <w:rPr>
          <w:rFonts w:ascii="Times New Roman" w:eastAsia="Times New Roman" w:hAnsi="Times New Roman" w:cs="Times New Roman"/>
          <w:b/>
          <w:kern w:val="0"/>
          <w:sz w:val="24"/>
          <w:szCs w:val="24"/>
          <w14:ligatures w14:val="none"/>
        </w:rPr>
      </w:pPr>
      <w:r w:rsidRPr="00720FA4">
        <w:rPr>
          <w:rFonts w:ascii="Times New Roman" w:eastAsia="Times New Roman" w:hAnsi="Times New Roman" w:cs="Times New Roman"/>
          <w:b/>
          <w:kern w:val="0"/>
          <w:sz w:val="24"/>
          <w:szCs w:val="24"/>
          <w14:ligatures w14:val="none"/>
        </w:rPr>
        <w:t>K = IPb / IPr</w:t>
      </w:r>
    </w:p>
    <w:p w14:paraId="2732352D" w14:textId="77777777" w:rsidR="00720FA4" w:rsidRPr="00720FA4" w:rsidRDefault="00720FA4" w:rsidP="00720FA4">
      <w:pPr>
        <w:widowControl w:val="0"/>
        <w:spacing w:after="0" w:line="276" w:lineRule="auto"/>
        <w:ind w:firstLine="720"/>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Kur:</w:t>
      </w:r>
      <w:r w:rsidRPr="00720FA4">
        <w:rPr>
          <w:rFonts w:ascii="Times New Roman" w:eastAsia="Times New Roman" w:hAnsi="Times New Roman" w:cs="Times New Roman"/>
          <w:kern w:val="0"/>
          <w:sz w:val="24"/>
          <w:szCs w:val="24"/>
          <w14:ligatures w14:val="none"/>
        </w:rPr>
        <w:tab/>
      </w:r>
    </w:p>
    <w:p w14:paraId="4C2ECD93" w14:textId="77777777" w:rsidR="00720FA4" w:rsidRPr="00720FA4" w:rsidRDefault="00720FA4" w:rsidP="00720FA4">
      <w:pPr>
        <w:widowControl w:val="0"/>
        <w:spacing w:after="0" w:line="276" w:lineRule="auto"/>
        <w:ind w:firstLine="720"/>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K – Indekso pokyčio koeficientas;</w:t>
      </w:r>
    </w:p>
    <w:p w14:paraId="3A914C28" w14:textId="77777777" w:rsidR="00720FA4" w:rsidRPr="00720FA4" w:rsidRDefault="00720FA4" w:rsidP="00720FA4">
      <w:pPr>
        <w:widowControl w:val="0"/>
        <w:spacing w:after="0" w:line="276" w:lineRule="auto"/>
        <w:ind w:firstLine="720"/>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IPr – Indekso reikšmė laikotarpio pradžioje;</w:t>
      </w:r>
    </w:p>
    <w:p w14:paraId="73236681" w14:textId="77777777" w:rsidR="00720FA4" w:rsidRPr="00720FA4" w:rsidRDefault="00720FA4" w:rsidP="00720FA4">
      <w:pPr>
        <w:widowControl w:val="0"/>
        <w:spacing w:after="120" w:line="276" w:lineRule="auto"/>
        <w:ind w:firstLine="720"/>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IPb – Indekso reikšmė laikotarpio pabaigoje;</w:t>
      </w:r>
    </w:p>
    <w:p w14:paraId="30206A1C" w14:textId="77777777" w:rsidR="00720FA4" w:rsidRPr="00720FA4" w:rsidRDefault="00720FA4" w:rsidP="00720FA4">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lang w:eastAsia="x-none"/>
          <w14:ligatures w14:val="none"/>
        </w:rPr>
        <w:t>10.2. laikotarpis yra bet koks laikotarpis, kurio pradžia yra ne ankstesnė, negu pasiūlymų pateikimo pirkime termino pabaigos diena, pabaiga ne vėlesnė, negu paskutiniojo Darbų priėmimo- perdavimo akto pagal Sutartį sudarymo diena;</w:t>
      </w:r>
    </w:p>
    <w:p w14:paraId="669388C4" w14:textId="77777777" w:rsidR="00720FA4" w:rsidRPr="00720FA4" w:rsidRDefault="00720FA4" w:rsidP="00720FA4">
      <w:pPr>
        <w:widowControl w:val="0"/>
        <w:spacing w:after="0" w:line="240" w:lineRule="auto"/>
        <w:ind w:firstLine="720"/>
        <w:jc w:val="both"/>
        <w:rPr>
          <w:rFonts w:ascii="Times New Roman" w:eastAsia="Times New Roman" w:hAnsi="Times New Roman" w:cs="Times New Roman"/>
          <w:kern w:val="0"/>
          <w:sz w:val="24"/>
          <w:szCs w:val="24"/>
          <w:lang w:eastAsia="x-none"/>
          <w14:ligatures w14:val="none"/>
        </w:rPr>
      </w:pPr>
      <w:r w:rsidRPr="00720FA4">
        <w:rPr>
          <w:rFonts w:ascii="Times New Roman" w:eastAsia="Times New Roman" w:hAnsi="Times New Roman" w:cs="Times New Roman"/>
          <w:kern w:val="0"/>
          <w:sz w:val="24"/>
          <w:szCs w:val="24"/>
          <w:lang w:eastAsia="x-none"/>
          <w14:ligatures w14:val="none"/>
        </w:rPr>
        <w:t xml:space="preserve">10.3. pirmą kartą Darbų kaina gali būti perskaičiuojama ne ankščiau kaip praėjus </w:t>
      </w:r>
      <w:r w:rsidRPr="00720FA4">
        <w:rPr>
          <w:rFonts w:ascii="Times New Roman" w:eastAsia="Times New Roman" w:hAnsi="Times New Roman" w:cs="Times New Roman"/>
          <w:kern w:val="0"/>
          <w:sz w:val="24"/>
          <w:szCs w:val="24"/>
          <w:highlight w:val="lightGray"/>
          <w:lang w:eastAsia="x-none"/>
          <w14:ligatures w14:val="none"/>
        </w:rPr>
        <w:t>3 (trims) mėnesiams</w:t>
      </w:r>
      <w:r w:rsidRPr="00720FA4">
        <w:rPr>
          <w:rFonts w:ascii="Times New Roman" w:eastAsia="Times New Roman" w:hAnsi="Times New Roman" w:cs="Times New Roman"/>
          <w:i/>
          <w:kern w:val="0"/>
          <w:sz w:val="24"/>
          <w:szCs w:val="24"/>
          <w:lang w:eastAsia="x-none"/>
          <w14:ligatures w14:val="none"/>
        </w:rPr>
        <w:t xml:space="preserve"> </w:t>
      </w:r>
      <w:r w:rsidRPr="00720FA4">
        <w:rPr>
          <w:rFonts w:ascii="Times New Roman" w:eastAsia="Times New Roman" w:hAnsi="Times New Roman" w:cs="Times New Roman"/>
          <w:kern w:val="0"/>
          <w:sz w:val="24"/>
          <w:szCs w:val="24"/>
          <w:lang w:eastAsia="x-none"/>
          <w14:ligatures w14:val="none"/>
        </w:rPr>
        <w:t xml:space="preserve">po Sutarties įsigaliojimo. Kiti perskaičiavimai – neanksčiau kaip po </w:t>
      </w:r>
      <w:r w:rsidRPr="00720FA4">
        <w:rPr>
          <w:rFonts w:ascii="Times New Roman" w:eastAsia="Times New Roman" w:hAnsi="Times New Roman" w:cs="Times New Roman"/>
          <w:bCs/>
          <w:kern w:val="0"/>
          <w:sz w:val="24"/>
          <w:szCs w:val="24"/>
          <w:lang w:eastAsia="lt-LT"/>
          <w14:ligatures w14:val="none"/>
        </w:rPr>
        <w:t xml:space="preserve">3 (trijų) mėnesių </w:t>
      </w:r>
      <w:r w:rsidRPr="00720FA4">
        <w:rPr>
          <w:rFonts w:ascii="Times New Roman" w:eastAsia="Times New Roman" w:hAnsi="Times New Roman" w:cs="Times New Roman"/>
          <w:kern w:val="0"/>
          <w:sz w:val="24"/>
          <w:szCs w:val="24"/>
          <w:lang w:eastAsia="x-none"/>
          <w14:ligatures w14:val="none"/>
        </w:rPr>
        <w:t>nuo ankstesnio pasirašyto susitarimo dėl kainos perskaičiavimo dienos. Vėlesnis kainų perskaičiavimas negali apimti laikotarpio, už kurį jau buvo atliktas perskaičiavimas;</w:t>
      </w:r>
    </w:p>
    <w:p w14:paraId="44F2A3D1" w14:textId="77777777" w:rsidR="00720FA4" w:rsidRPr="00720FA4" w:rsidRDefault="00720FA4" w:rsidP="00720FA4">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 xml:space="preserve">10.4. Šalys privalo sudaryti susitarimą dėl kainos perskaičiavimo per 10 (dešimt) darbo dienų nuo Šalies prašymo kitai Šaliai perskaičiuoti kainą pateikimo dienos; </w:t>
      </w:r>
    </w:p>
    <w:p w14:paraId="2B834FE2" w14:textId="77777777" w:rsidR="00720FA4" w:rsidRPr="00720FA4" w:rsidRDefault="00720FA4" w:rsidP="00720FA4">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 xml:space="preserve">10.5. po to, kai Šalys sudaro susitarimą dėl kainos perskaičiavimo, perskaičiuotoji kaina taikoma Darbams, kurie yra įtraukiami į Darbų priėmimo-perdavimo aktus (kaip per ataskaitinį laikotarpį atlikti Darbai), Rangovo pateikiamus po Šalies prašymo kitai Šaliai perskaičiuoti kainą </w:t>
      </w:r>
      <w:r w:rsidRPr="00720FA4">
        <w:rPr>
          <w:rFonts w:ascii="Times New Roman" w:eastAsia="Times New Roman" w:hAnsi="Times New Roman" w:cs="Times New Roman"/>
          <w:kern w:val="0"/>
          <w:sz w:val="24"/>
          <w:szCs w:val="24"/>
          <w14:ligatures w14:val="none"/>
        </w:rPr>
        <w:lastRenderedPageBreak/>
        <w:t>pateikimo. Jeigu dėl susitarimo sudarymui reikalingo laiko gali vėluoti Darbų priėmimo-perdavimo aktų pateikimas, Rangovas turi teisę arba (a) pateikti Darbų priėmimo-perdavimo aktą su neperskaičiuotomis kainomis ir perskaičiavimą atlikti kitame Darbų priėmimo-perdavimo akte, arba (b) sustabdyti Darbų priėmimo-perdavimo akto pateikimą iki bus perskaičiuotos kainos;</w:t>
      </w:r>
    </w:p>
    <w:p w14:paraId="679C6B77" w14:textId="77777777" w:rsidR="00720FA4" w:rsidRPr="00720FA4" w:rsidRDefault="00720FA4" w:rsidP="00720FA4">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 xml:space="preserve">10.6. 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 </w:t>
      </w:r>
    </w:p>
    <w:p w14:paraId="76D39050" w14:textId="77777777" w:rsidR="00720FA4" w:rsidRPr="00720FA4" w:rsidRDefault="00720FA4" w:rsidP="00720FA4">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10.7. Darbų kainos perskaičiavimas įforminamas susitarimu, pasirašomu tarp Užsakovo ir Rangovo.</w:t>
      </w:r>
    </w:p>
    <w:p w14:paraId="2D545655"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bCs/>
          <w:color w:val="000000"/>
          <w:kern w:val="0"/>
          <w:sz w:val="24"/>
          <w:szCs w:val="24"/>
          <w:lang w:eastAsia="lt-LT"/>
          <w14:ligatures w14:val="none"/>
        </w:rPr>
        <w:t xml:space="preserve">11. </w:t>
      </w:r>
      <w:r w:rsidRPr="00720FA4">
        <w:rPr>
          <w:rFonts w:ascii="Times New Roman" w:eastAsia="Calibri" w:hAnsi="Times New Roman" w:cs="Times New Roman"/>
          <w:color w:val="000000"/>
          <w:kern w:val="0"/>
          <w:sz w:val="24"/>
          <w:szCs w:val="24"/>
          <w14:ligatures w14:val="none"/>
        </w:rPr>
        <w:t>Darbų kaina</w:t>
      </w:r>
      <w:r w:rsidRPr="00720FA4">
        <w:rPr>
          <w:rFonts w:ascii="Times New Roman" w:eastAsia="Times New Roman" w:hAnsi="Times New Roman" w:cs="Times New Roman"/>
          <w:color w:val="000000"/>
          <w:kern w:val="0"/>
          <w:sz w:val="24"/>
          <w:szCs w:val="24"/>
          <w14:ligatures w14:val="none"/>
        </w:rPr>
        <w:t xml:space="preserve"> dėl pasikeitusių mokesčių perskaičiuojama tokia tvarka:</w:t>
      </w:r>
    </w:p>
    <w:p w14:paraId="1780CBBB" w14:textId="77777777" w:rsidR="00720FA4" w:rsidRPr="00720FA4" w:rsidRDefault="00720FA4" w:rsidP="00720FA4">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11.1. mokestis, kuriam pasikeitus perskaičiuojama D</w:t>
      </w:r>
      <w:r w:rsidRPr="00720FA4">
        <w:rPr>
          <w:rFonts w:ascii="Times New Roman" w:eastAsia="Calibri" w:hAnsi="Times New Roman" w:cs="Times New Roman"/>
          <w:color w:val="000000"/>
          <w:kern w:val="0"/>
          <w:sz w:val="24"/>
          <w:szCs w:val="24"/>
          <w14:ligatures w14:val="none"/>
        </w:rPr>
        <w:t>arbų kaina</w:t>
      </w:r>
      <w:r w:rsidRPr="00720FA4">
        <w:rPr>
          <w:rFonts w:ascii="Times New Roman" w:eastAsia="Times New Roman" w:hAnsi="Times New Roman" w:cs="Times New Roman"/>
          <w:color w:val="000000"/>
          <w:kern w:val="0"/>
          <w:sz w:val="24"/>
          <w:szCs w:val="24"/>
          <w14:ligatures w14:val="none"/>
        </w:rPr>
        <w:t>: PVM. Pasikeitus kitiems mokesčiams, Darbų kaina nebus perskaičiuojama;</w:t>
      </w:r>
    </w:p>
    <w:p w14:paraId="43147809" w14:textId="77777777" w:rsidR="00720FA4" w:rsidRPr="00720FA4" w:rsidRDefault="00720FA4" w:rsidP="00720FA4">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11.2. perskaičiavimas atliekamas per 10 (dešimt) kalendorinių dienų įsigaliojus Lietuvos Respublikos pridėtinės vertės mokesčio įstatymo pakeitimo įstatymui, kuriuo keičiasi mokesčio tarifas;</w:t>
      </w:r>
    </w:p>
    <w:p w14:paraId="034DC678" w14:textId="77777777" w:rsidR="00720FA4" w:rsidRPr="00720FA4" w:rsidRDefault="00720FA4" w:rsidP="00720FA4">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11.3. perskaičiavimo formulė: pasikeitus PVM tarifo dydžiui Darbų kainoje esantis PVM tarifas neatliktiems Darbams keičiamas (mažinamas ar didinamas) pagal Lietuvos Respublikos teisės aktus;</w:t>
      </w:r>
    </w:p>
    <w:p w14:paraId="59C38ADC" w14:textId="77777777" w:rsidR="00720FA4" w:rsidRPr="00720FA4" w:rsidRDefault="00720FA4" w:rsidP="00720FA4">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11.4. Darbų kainos pakeitimas įforminamas papildomu Šalių susitarimu;</w:t>
      </w:r>
    </w:p>
    <w:p w14:paraId="3DB30CA4" w14:textId="77777777" w:rsidR="00720FA4" w:rsidRPr="00720FA4" w:rsidRDefault="00720FA4" w:rsidP="00720FA4">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11.5. perskaičiuota Darbų kaina pradedama taikyti nuo Lietuvos Respublikos pridėtinės vertės mokesčio įstatymo pakeitimo įstatyme, kuriuo keičiasi šio mokesčio tarifas, nurodytos tarifo įsigaliojimo dienos.</w:t>
      </w:r>
    </w:p>
    <w:p w14:paraId="18F8BD95" w14:textId="77777777" w:rsidR="00720FA4" w:rsidRPr="00720FA4" w:rsidRDefault="00720FA4" w:rsidP="00720FA4">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 xml:space="preserve">11.6. </w:t>
      </w:r>
      <w:r w:rsidRPr="00720FA4">
        <w:rPr>
          <w:rFonts w:ascii="Times New Roman" w:eastAsia="Times New Roman" w:hAnsi="Times New Roman" w:cs="Times New Roman"/>
          <w:kern w:val="0"/>
          <w:sz w:val="24"/>
          <w:szCs w:val="24"/>
          <w14:ligatures w14:val="none"/>
        </w:rPr>
        <w:t>Darbų kaina dėl kitų mokesčių pasikeitimo nebus perskaičiuojama.</w:t>
      </w:r>
    </w:p>
    <w:p w14:paraId="198DB3FB"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12. Rangovas sąskaitą-faktūrą ir ją pagrindžiančius dokumentus (jei tokie yra), privalo pateikti Užsakovui naudojantis elektronine paslauga „SABIS“.</w:t>
      </w:r>
    </w:p>
    <w:p w14:paraId="6C3E5629" w14:textId="77777777" w:rsidR="00720FA4" w:rsidRPr="00720FA4" w:rsidRDefault="00720FA4" w:rsidP="00720FA4">
      <w:pPr>
        <w:spacing w:after="0" w:line="240" w:lineRule="auto"/>
        <w:ind w:firstLine="709"/>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13. Užsakovas numato tiesioginio atsiskaitymo galimybę su Sutartyje nurodytu (-ais) subrangovu (-ais; toliau – subrangovas/subrangovai) tokiomis sąlygomis:</w:t>
      </w:r>
    </w:p>
    <w:p w14:paraId="2E7C42A8" w14:textId="77777777" w:rsidR="00720FA4" w:rsidRPr="00720FA4" w:rsidRDefault="00720FA4" w:rsidP="00720FA4">
      <w:pPr>
        <w:spacing w:after="0" w:line="240" w:lineRule="auto"/>
        <w:ind w:firstLine="709"/>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 xml:space="preserve">13.1. </w:t>
      </w:r>
      <w:r w:rsidRPr="00720FA4">
        <w:rPr>
          <w:rFonts w:ascii="Times New Roman" w:eastAsia="Times New Roman" w:hAnsi="Times New Roman" w:cs="Times New Roman"/>
          <w:kern w:val="0"/>
          <w:sz w:val="24"/>
          <w:szCs w:val="24"/>
          <w14:ligatures w14:val="none"/>
        </w:rPr>
        <w:t xml:space="preserve">Užsakovas ne vėliau, kaip per 3 (tris) darbo dienas po Sutarties įsigaliojimo (jei yra žinomi subrangovai) arba po informacijos apie juos gavimo raštu informuoja subrangovus apie </w:t>
      </w:r>
      <w:r w:rsidRPr="00720FA4">
        <w:rPr>
          <w:rFonts w:ascii="Times New Roman" w:eastAsia="Calibri" w:hAnsi="Times New Roman" w:cs="Times New Roman"/>
          <w:kern w:val="0"/>
          <w:sz w:val="24"/>
          <w:szCs w:val="24"/>
          <w14:ligatures w14:val="none"/>
        </w:rPr>
        <w:t>tiesioginio atsiskaitymo galimybę;</w:t>
      </w:r>
    </w:p>
    <w:p w14:paraId="7015DFE6"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13.2. subrangovai, norėdami pasinaudoti tiesioginio atsiskaitymo galimybe,  raštu pateikia prašymą ir Rangovo sutikimą dėl tiesioginio mokėjimo jam atlikimo Užsakovui, sudaroma trišalė tiesioginio atsiskaitymo sutartis tarp Užsakovo, Rangovo ir jo subrangovo, nustatanti tiesioginio atsiskaitymo su subrangovu tvarką, atsižvelgiant į pirkimo dokumentuose, Sutartyje ir subrangos sutartyje nustatytus reikalavimus. Kilus ginčui tarp Rangovo ir subrangovo, jie ginčus sprendžia savarankiškai, Užsakovui nedalyvaujant. Trišalėje sutartyje atsiskaitymo su subrangovu tvarka nustatoma vadovaujantis šioje Sutartyje numatyta atsiskaitymo tvarka. Tiesioginis atsiskaitymas subrangovui gali būti atliekamas tik po to, kai subrangovas atlieka Darbus. Subrangovui išmokėtų sumų dydžiu yra mažinamos Rangovui mokėtinos sumos. Subrangovui negali būti mokamas avansas;</w:t>
      </w:r>
    </w:p>
    <w:p w14:paraId="123B7597"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13.3. tiesioginio atsiskaitymo su subrangovais galimybė nekeičia Rangovo atsakomybės dėl Sutarties vykdymo.</w:t>
      </w:r>
    </w:p>
    <w:p w14:paraId="0E1ADF3A" w14:textId="77777777" w:rsidR="00720FA4" w:rsidRPr="00720FA4" w:rsidRDefault="00720FA4" w:rsidP="00720FA4">
      <w:pPr>
        <w:pBdr>
          <w:top w:val="nil"/>
          <w:left w:val="nil"/>
          <w:bottom w:val="nil"/>
          <w:right w:val="nil"/>
          <w:between w:val="nil"/>
          <w:bar w:val="nil"/>
        </w:pBdr>
        <w:tabs>
          <w:tab w:val="left" w:pos="709"/>
        </w:tabs>
        <w:suppressAutoHyphens/>
        <w:spacing w:after="0" w:line="240" w:lineRule="auto"/>
        <w:ind w:firstLine="567"/>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720FA4">
        <w:rPr>
          <w:rFonts w:ascii="Times New Roman" w:eastAsia="Calibri" w:hAnsi="Times New Roman" w:cs="Times New Roman"/>
          <w:kern w:val="0"/>
          <w:sz w:val="24"/>
          <w:szCs w:val="24"/>
          <w:bdr w:val="nil"/>
          <w:lang w:eastAsia="lt-LT"/>
          <w14:textOutline w14:w="0" w14:cap="flat" w14:cmpd="sng" w14:algn="ctr">
            <w14:noFill/>
            <w14:prstDash w14:val="solid"/>
            <w14:bevel/>
          </w14:textOutline>
          <w14:ligatures w14:val="none"/>
        </w:rPr>
        <w:t xml:space="preserve">  14. Rangovas</w:t>
      </w:r>
      <w:r w:rsidRPr="00720FA4">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 negali perleisti tretiesiems asmenims visų ar dalies savo teisių, išskyrus piniginius reikalavimus, kaip numatyta Sutartyje. </w:t>
      </w:r>
    </w:p>
    <w:p w14:paraId="37F25E7B" w14:textId="77777777" w:rsidR="00720FA4" w:rsidRPr="00720FA4" w:rsidRDefault="00720FA4" w:rsidP="00720FA4">
      <w:pPr>
        <w:tabs>
          <w:tab w:val="left" w:pos="0"/>
          <w:tab w:val="left" w:pos="567"/>
        </w:tabs>
        <w:spacing w:after="0" w:line="240" w:lineRule="auto"/>
        <w:contextualSpacing/>
        <w:jc w:val="both"/>
        <w:rPr>
          <w:rFonts w:ascii="Times New Roman" w:eastAsia="Calibri" w:hAnsi="Times New Roman" w:cs="Times New Roman"/>
          <w:color w:val="000000"/>
          <w:kern w:val="0"/>
          <w:sz w:val="24"/>
          <w:szCs w:val="24"/>
          <w14:ligatures w14:val="none"/>
        </w:rPr>
      </w:pPr>
    </w:p>
    <w:p w14:paraId="681F672D" w14:textId="77777777" w:rsidR="00720FA4" w:rsidRPr="00720FA4" w:rsidRDefault="00720FA4" w:rsidP="00720FA4">
      <w:pPr>
        <w:tabs>
          <w:tab w:val="left" w:pos="0"/>
        </w:tabs>
        <w:spacing w:after="0" w:line="240" w:lineRule="auto"/>
        <w:contextualSpacing/>
        <w:jc w:val="center"/>
        <w:outlineLvl w:val="8"/>
        <w:rPr>
          <w:rFonts w:ascii="Times New Roman" w:eastAsia="Times New Roman" w:hAnsi="Times New Roman" w:cs="Times New Roman"/>
          <w:b/>
          <w:color w:val="000000"/>
          <w:kern w:val="0"/>
          <w:sz w:val="24"/>
          <w:szCs w:val="24"/>
          <w:lang w:eastAsia="lt-LT"/>
          <w14:ligatures w14:val="none"/>
        </w:rPr>
      </w:pPr>
      <w:r w:rsidRPr="00720FA4">
        <w:rPr>
          <w:rFonts w:ascii="Times New Roman" w:eastAsia="Times New Roman" w:hAnsi="Times New Roman" w:cs="Times New Roman"/>
          <w:b/>
          <w:color w:val="000000"/>
          <w:kern w:val="0"/>
          <w:sz w:val="24"/>
          <w:szCs w:val="24"/>
          <w:lang w:eastAsia="lt-LT"/>
          <w14:ligatures w14:val="none"/>
        </w:rPr>
        <w:t>IV SKYRIUS</w:t>
      </w:r>
    </w:p>
    <w:p w14:paraId="17C62907" w14:textId="77777777" w:rsidR="00720FA4" w:rsidRPr="00720FA4" w:rsidRDefault="00720FA4" w:rsidP="00720FA4">
      <w:pPr>
        <w:tabs>
          <w:tab w:val="left" w:pos="0"/>
        </w:tabs>
        <w:spacing w:after="0" w:line="240" w:lineRule="auto"/>
        <w:contextualSpacing/>
        <w:jc w:val="center"/>
        <w:outlineLvl w:val="8"/>
        <w:rPr>
          <w:rFonts w:ascii="Times New Roman" w:eastAsia="Times New Roman" w:hAnsi="Times New Roman" w:cs="Times New Roman"/>
          <w:b/>
          <w:color w:val="000000"/>
          <w:kern w:val="0"/>
          <w:sz w:val="24"/>
          <w:szCs w:val="24"/>
          <w:lang w:eastAsia="lt-LT"/>
          <w14:ligatures w14:val="none"/>
        </w:rPr>
      </w:pPr>
      <w:r w:rsidRPr="00720FA4">
        <w:rPr>
          <w:rFonts w:ascii="Times New Roman" w:eastAsia="Times New Roman" w:hAnsi="Times New Roman" w:cs="Times New Roman"/>
          <w:b/>
          <w:color w:val="000000"/>
          <w:kern w:val="0"/>
          <w:sz w:val="24"/>
          <w:szCs w:val="24"/>
          <w:lang w:eastAsia="lt-LT"/>
          <w14:ligatures w14:val="none"/>
        </w:rPr>
        <w:t xml:space="preserve"> ŠALIŲ ĮSIPAREIGOJIMAI</w:t>
      </w:r>
    </w:p>
    <w:p w14:paraId="2820B8CD" w14:textId="77777777" w:rsidR="00720FA4" w:rsidRPr="00720FA4" w:rsidRDefault="00720FA4" w:rsidP="00720FA4">
      <w:pPr>
        <w:tabs>
          <w:tab w:val="left" w:pos="0"/>
        </w:tabs>
        <w:spacing w:after="0" w:line="240" w:lineRule="auto"/>
        <w:contextualSpacing/>
        <w:jc w:val="center"/>
        <w:outlineLvl w:val="8"/>
        <w:rPr>
          <w:rFonts w:ascii="Times New Roman" w:eastAsia="Times New Roman" w:hAnsi="Times New Roman" w:cs="Times New Roman"/>
          <w:b/>
          <w:color w:val="000000"/>
          <w:kern w:val="0"/>
          <w:sz w:val="24"/>
          <w:szCs w:val="24"/>
          <w:lang w:eastAsia="lt-LT"/>
          <w14:ligatures w14:val="none"/>
        </w:rPr>
      </w:pPr>
    </w:p>
    <w:p w14:paraId="0A5E605A" w14:textId="77777777" w:rsidR="00720FA4" w:rsidRPr="00720FA4" w:rsidRDefault="00720FA4" w:rsidP="00720FA4">
      <w:pPr>
        <w:spacing w:after="0" w:line="240" w:lineRule="auto"/>
        <w:ind w:firstLine="709"/>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15. Užsakovas įsipareigoja:</w:t>
      </w:r>
    </w:p>
    <w:p w14:paraId="61A301EF"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15.1. suteikti Rangovui visą informaciją, reikalingą Sutartyje numatytiems Darbams atlikti;</w:t>
      </w:r>
    </w:p>
    <w:p w14:paraId="458E123A"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color w:val="000000"/>
          <w:kern w:val="0"/>
          <w:sz w:val="24"/>
          <w:szCs w:val="24"/>
          <w14:ligatures w14:val="none"/>
        </w:rPr>
        <w:t xml:space="preserve">15.2. vykdyti </w:t>
      </w:r>
      <w:r w:rsidRPr="00720FA4">
        <w:rPr>
          <w:rFonts w:ascii="Times New Roman" w:eastAsia="Times New Roman" w:hAnsi="Times New Roman" w:cs="Times New Roman"/>
          <w:kern w:val="0"/>
          <w:sz w:val="24"/>
          <w:szCs w:val="24"/>
          <w14:ligatures w14:val="none"/>
        </w:rPr>
        <w:t>atliekamų Darbų techninę priežiūrą.</w:t>
      </w:r>
    </w:p>
    <w:p w14:paraId="765E2431"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15.3. perduoti statybvietę Rangovui ne vėliau, kaip p</w:t>
      </w:r>
      <w:r w:rsidRPr="00720FA4">
        <w:rPr>
          <w:rFonts w:ascii="Times New Roman" w:eastAsia="Calibri" w:hAnsi="Times New Roman" w:cs="Times New Roman"/>
          <w:kern w:val="0"/>
          <w:sz w:val="24"/>
          <w:szCs w:val="24"/>
          <w14:ligatures w14:val="none"/>
        </w:rPr>
        <w:t xml:space="preserve">er 5 (penkias) darbo dienas nuo Sutarties įsigaliojimo </w:t>
      </w:r>
      <w:bookmarkStart w:id="0" w:name="_Hlk188865450"/>
      <w:r w:rsidRPr="00720FA4">
        <w:rPr>
          <w:rFonts w:ascii="Times New Roman" w:eastAsia="Calibri" w:hAnsi="Times New Roman" w:cs="Times New Roman"/>
          <w:kern w:val="0"/>
          <w:sz w:val="24"/>
          <w:szCs w:val="24"/>
          <w14:ligatures w14:val="none"/>
        </w:rPr>
        <w:t>pasirašant Statybvietės perdavimo-priėmimo aktą</w:t>
      </w:r>
      <w:bookmarkEnd w:id="0"/>
      <w:r w:rsidRPr="00720FA4">
        <w:rPr>
          <w:rFonts w:ascii="Times New Roman" w:eastAsia="Times New Roman" w:hAnsi="Times New Roman" w:cs="Times New Roman"/>
          <w:kern w:val="0"/>
          <w:sz w:val="24"/>
          <w:szCs w:val="24"/>
          <w14:ligatures w14:val="none"/>
        </w:rPr>
        <w:t>;</w:t>
      </w:r>
    </w:p>
    <w:p w14:paraId="149F65F0" w14:textId="77777777" w:rsidR="00720FA4" w:rsidRPr="00720FA4" w:rsidRDefault="00720FA4" w:rsidP="00720FA4">
      <w:pPr>
        <w:spacing w:after="0" w:line="240" w:lineRule="auto"/>
        <w:ind w:firstLine="709"/>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lastRenderedPageBreak/>
        <w:t>15.4. priimti tinkamai ir kokybiškai atliktus Darbus;</w:t>
      </w:r>
    </w:p>
    <w:p w14:paraId="42165EA9" w14:textId="77777777" w:rsidR="00720FA4" w:rsidRPr="00720FA4" w:rsidRDefault="00720FA4" w:rsidP="00720FA4">
      <w:pPr>
        <w:spacing w:after="0" w:line="240" w:lineRule="auto"/>
        <w:ind w:firstLine="709"/>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15.5. už kokybiškai ir laiku atliktus Darbus sumokėti Rangovui šioje Sutartyje numatytomis sąlygomis ir terminais pagal pateiktą sąskaitą-faktūrą.</w:t>
      </w:r>
    </w:p>
    <w:p w14:paraId="6F3A5541" w14:textId="77777777" w:rsidR="00720FA4" w:rsidRPr="00720FA4" w:rsidRDefault="00720FA4" w:rsidP="00720FA4">
      <w:pPr>
        <w:spacing w:after="0" w:line="240" w:lineRule="auto"/>
        <w:ind w:firstLine="709"/>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16. Rangovas įsipareigoja:</w:t>
      </w:r>
    </w:p>
    <w:p w14:paraId="2BE592FA"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color w:val="FF0000"/>
          <w:kern w:val="0"/>
          <w:sz w:val="24"/>
          <w:szCs w:val="24"/>
          <w:shd w:val="clear" w:color="auto" w:fill="FFFFFF"/>
          <w14:ligatures w14:val="none"/>
        </w:rPr>
      </w:pPr>
      <w:r w:rsidRPr="00720FA4">
        <w:rPr>
          <w:rFonts w:ascii="Times New Roman" w:eastAsia="Times New Roman" w:hAnsi="Times New Roman" w:cs="Times New Roman"/>
          <w:color w:val="000000"/>
          <w:kern w:val="0"/>
          <w:sz w:val="24"/>
          <w:szCs w:val="24"/>
          <w14:ligatures w14:val="none"/>
        </w:rPr>
        <w:t xml:space="preserve">16.1. Darbus atlikti tinkamai, kokybiškai ir laiku, pagal Sutartyje ir (ar) jos prieduose nurodytus </w:t>
      </w:r>
      <w:r w:rsidRPr="00720FA4">
        <w:rPr>
          <w:rFonts w:ascii="Times New Roman" w:eastAsia="Times New Roman" w:hAnsi="Times New Roman" w:cs="Times New Roman"/>
          <w:kern w:val="0"/>
          <w:sz w:val="24"/>
          <w:szCs w:val="24"/>
          <w14:ligatures w14:val="none"/>
        </w:rPr>
        <w:t xml:space="preserve">reikalavimus. Iki Darbų pripažinimo tinkamais naudoti akto pasirašymo dienos pateikti </w:t>
      </w:r>
      <w:r w:rsidRPr="00720FA4">
        <w:rPr>
          <w:rFonts w:ascii="Times New Roman" w:eastAsia="Times New Roman" w:hAnsi="Times New Roman" w:cs="Times New Roman"/>
          <w:kern w:val="0"/>
          <w:sz w:val="24"/>
          <w:szCs w:val="24"/>
          <w:shd w:val="clear" w:color="auto" w:fill="FFFFFF"/>
          <w14:ligatures w14:val="none"/>
        </w:rPr>
        <w:t>kontrolinę geodezinę nuotrauką dwg ir pdf formatu.</w:t>
      </w:r>
    </w:p>
    <w:p w14:paraId="21445E1C" w14:textId="77777777" w:rsidR="00720FA4" w:rsidRPr="00720FA4" w:rsidRDefault="00720FA4" w:rsidP="00720FA4">
      <w:pPr>
        <w:spacing w:after="0" w:line="240" w:lineRule="auto"/>
        <w:ind w:firstLine="709"/>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16.2. Darbus atlikti vadovaujantis normatyvinių statybos techninių reglamentų ir techninių normatyvų reikalavimais;</w:t>
      </w:r>
    </w:p>
    <w:p w14:paraId="56DB111E" w14:textId="77777777" w:rsidR="00720FA4" w:rsidRPr="00720FA4" w:rsidRDefault="00720FA4" w:rsidP="00720FA4">
      <w:pPr>
        <w:spacing w:after="0" w:line="240" w:lineRule="auto"/>
        <w:ind w:firstLine="709"/>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16.3. Darbų zonoje užtikrinti saugias darbo sąlygas;</w:t>
      </w:r>
    </w:p>
    <w:p w14:paraId="2D2C878A" w14:textId="77777777" w:rsidR="00720FA4" w:rsidRPr="00720FA4" w:rsidRDefault="00720FA4" w:rsidP="00720FA4">
      <w:pPr>
        <w:spacing w:after="0" w:line="240" w:lineRule="auto"/>
        <w:ind w:firstLine="709"/>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16.4. atlyginti Užsakovui ir tretiesiems asmenims atsiradusius nuostolius dėl netinkamo Sutarties vykdymo ar nevykdymo;</w:t>
      </w:r>
    </w:p>
    <w:p w14:paraId="2058723B" w14:textId="77777777" w:rsidR="00720FA4" w:rsidRPr="00720FA4" w:rsidRDefault="00720FA4" w:rsidP="00720FA4">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720FA4">
        <w:rPr>
          <w:rFonts w:ascii="Times New Roman" w:eastAsia="Calibri" w:hAnsi="Times New Roman" w:cs="Times New Roman"/>
          <w:color w:val="000000"/>
          <w:kern w:val="0"/>
          <w:sz w:val="24"/>
          <w:szCs w:val="24"/>
          <w14:ligatures w14:val="none"/>
        </w:rPr>
        <w:t xml:space="preserve">16.5. suteikti atliktiems Darbams garantiją – </w:t>
      </w:r>
      <w:r w:rsidRPr="00720FA4">
        <w:rPr>
          <w:rFonts w:ascii="Times New Roman" w:eastAsia="Calibri" w:hAnsi="Times New Roman" w:cs="Times New Roman"/>
          <w:color w:val="000000"/>
          <w:kern w:val="0"/>
          <w:sz w:val="24"/>
          <w:szCs w:val="24"/>
          <w:highlight w:val="lightGray"/>
          <w14:ligatures w14:val="none"/>
        </w:rPr>
        <w:t>5 metus atviriems Darbams; 10 metų paslėptiems Darbams</w:t>
      </w:r>
      <w:r w:rsidRPr="00720FA4">
        <w:rPr>
          <w:rFonts w:ascii="Times New Roman" w:eastAsia="Calibri" w:hAnsi="Times New Roman" w:cs="Times New Roman"/>
          <w:color w:val="000000"/>
          <w:kern w:val="0"/>
          <w:sz w:val="24"/>
          <w:szCs w:val="24"/>
          <w14:ligatures w14:val="none"/>
        </w:rPr>
        <w:t xml:space="preserve">, medžiagoms – pagal teisės aktuose nustatytą terminą. Atsiradus defektams, Rangovas pagal defektinį aktą savo lėšomis ir medžiagomis ištaiso trūkumus per defektiniame akte nurodytą laiką. Pažeidus šį terminą, Rangovui </w:t>
      </w:r>
      <w:r w:rsidRPr="00720FA4">
        <w:rPr>
          <w:rFonts w:ascii="Times New Roman" w:eastAsia="Calibri" w:hAnsi="Times New Roman" w:cs="Times New Roman"/>
          <w:kern w:val="0"/>
          <w:sz w:val="24"/>
          <w:szCs w:val="24"/>
          <w14:ligatures w14:val="none"/>
        </w:rPr>
        <w:t xml:space="preserve">taikomi Sutarties 22 punkte numatyto </w:t>
      </w:r>
      <w:r w:rsidRPr="00720FA4">
        <w:rPr>
          <w:rFonts w:ascii="Times New Roman" w:eastAsia="Calibri" w:hAnsi="Times New Roman" w:cs="Times New Roman"/>
          <w:color w:val="000000"/>
          <w:kern w:val="0"/>
          <w:sz w:val="24"/>
          <w:szCs w:val="24"/>
          <w14:ligatures w14:val="none"/>
        </w:rPr>
        <w:t xml:space="preserve">dydžio </w:t>
      </w:r>
      <w:r w:rsidRPr="00720FA4">
        <w:rPr>
          <w:rFonts w:ascii="Times New Roman" w:eastAsia="Calibri" w:hAnsi="Times New Roman" w:cs="Times New Roman"/>
          <w:kern w:val="0"/>
          <w:sz w:val="24"/>
          <w:szCs w:val="24"/>
          <w14:ligatures w14:val="none"/>
        </w:rPr>
        <w:t>delspinigiai.</w:t>
      </w:r>
      <w:r w:rsidRPr="00720FA4">
        <w:rPr>
          <w:rFonts w:ascii="Times New Roman" w:eastAsia="Times New Roman" w:hAnsi="Times New Roman" w:cs="Times New Roman"/>
          <w:kern w:val="0"/>
          <w:sz w:val="24"/>
          <w:szCs w:val="24"/>
          <w14:ligatures w14:val="none"/>
        </w:rPr>
        <w:t xml:space="preserve"> Garantinis terminas pradedamas skaičiuoti nuo Darbų pripažinimo tinkamais naudoti akto pasirašymo dienos</w:t>
      </w:r>
      <w:r w:rsidRPr="00720FA4">
        <w:rPr>
          <w:rFonts w:ascii="Times New Roman" w:eastAsia="Calibri" w:hAnsi="Times New Roman" w:cs="Times New Roman"/>
          <w:kern w:val="0"/>
          <w:sz w:val="24"/>
          <w:szCs w:val="24"/>
          <w14:ligatures w14:val="none"/>
        </w:rPr>
        <w:t>;</w:t>
      </w:r>
    </w:p>
    <w:p w14:paraId="7C2304A4" w14:textId="77777777" w:rsidR="00720FA4" w:rsidRPr="00720FA4" w:rsidRDefault="00720FA4" w:rsidP="00720FA4">
      <w:pPr>
        <w:spacing w:after="0" w:line="240" w:lineRule="auto"/>
        <w:ind w:firstLine="709"/>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16.6. jeigu Rangovo kvalifikacija dėl teisės verstis atitinkama veikla nebuvo tikrinama arba tikrinama ne visa apimtimi, Rangovas Užsakovui įsipareigoja, kad Sutartį vykdys tik tokią teisę turintys asmenys;</w:t>
      </w:r>
    </w:p>
    <w:p w14:paraId="66760528"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 xml:space="preserve">16.7. raštu </w:t>
      </w:r>
      <w:r w:rsidRPr="00720FA4">
        <w:rPr>
          <w:rFonts w:ascii="Times New Roman" w:eastAsia="Times New Roman" w:hAnsi="Times New Roman" w:cs="Times New Roman"/>
          <w:kern w:val="0"/>
          <w:sz w:val="24"/>
          <w:szCs w:val="24"/>
          <w14:ligatures w14:val="none"/>
        </w:rPr>
        <w:t>pranešti Užsakovui apie pasitelkiamų subrangovų kontaktinių duomenų ir subrangovų atstovų pasikeitimą visos Sutarties vykdymo metu. Taip pat informuoti Užsakovą apie naujus subrangovus, kuriuos Rangovas ketina pasitelkti vėliau;</w:t>
      </w:r>
    </w:p>
    <w:p w14:paraId="1727FDC4" w14:textId="77777777" w:rsidR="00553732" w:rsidRPr="00553732" w:rsidRDefault="00720FA4" w:rsidP="00553732">
      <w:pPr>
        <w:spacing w:after="0" w:line="240" w:lineRule="auto"/>
        <w:ind w:firstLine="709"/>
        <w:jc w:val="both"/>
        <w:rPr>
          <w:rFonts w:ascii="Times New Roman" w:eastAsia="Times New Roman" w:hAnsi="Times New Roman" w:cs="Times New Roman"/>
          <w:kern w:val="0"/>
          <w:sz w:val="24"/>
          <w:szCs w:val="24"/>
          <w:lang w:eastAsia="zh-CN"/>
          <w14:ligatures w14:val="none"/>
        </w:rPr>
      </w:pPr>
      <w:r w:rsidRPr="00720FA4">
        <w:rPr>
          <w:rFonts w:ascii="Times New Roman" w:eastAsia="Times New Roman" w:hAnsi="Times New Roman" w:cs="Times New Roman"/>
          <w:iCs/>
          <w:color w:val="000000"/>
          <w:kern w:val="0"/>
          <w:sz w:val="24"/>
          <w:szCs w:val="24"/>
          <w14:ligatures w14:val="none"/>
        </w:rPr>
        <w:t xml:space="preserve">16.8. </w:t>
      </w:r>
      <w:r w:rsidR="00553732" w:rsidRPr="00553732">
        <w:rPr>
          <w:rFonts w:ascii="Times New Roman" w:eastAsia="Times New Roman" w:hAnsi="Times New Roman" w:cs="Times New Roman"/>
          <w:kern w:val="0"/>
          <w:sz w:val="24"/>
          <w:szCs w:val="24"/>
          <w:lang w:eastAsia="zh-CN"/>
          <w14:ligatures w14:val="none"/>
        </w:rPr>
        <w:t xml:space="preserve">atliekant Darbus laikytis šių aplinkos apsaugos reikalavimų ir Užsakovui pareikalavus pateikti aplinkos apsaugos reikalavimų įvykdymą pagrindžiančius dokumentus: </w:t>
      </w:r>
    </w:p>
    <w:p w14:paraId="0ED6D6BC" w14:textId="743F0D6F" w:rsid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iCs/>
          <w:kern w:val="0"/>
          <w:sz w:val="24"/>
          <w:szCs w:val="24"/>
          <w14:ligatures w14:val="none"/>
        </w:rPr>
        <w:t xml:space="preserve">16.8.1. </w:t>
      </w:r>
      <w:r w:rsidRPr="00720FA4">
        <w:rPr>
          <w:rFonts w:ascii="Times New Roman" w:eastAsia="Times New Roman" w:hAnsi="Times New Roman" w:cs="Times New Roman"/>
          <w:kern w:val="0"/>
          <w:sz w:val="24"/>
          <w:szCs w:val="24"/>
          <w14:ligatures w14:val="none"/>
        </w:rPr>
        <w:t>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206CA7EA" w14:textId="42CE1C34" w:rsidR="00553732" w:rsidRPr="00553732" w:rsidRDefault="00553732" w:rsidP="00553732">
      <w:pPr>
        <w:spacing w:after="0" w:line="240" w:lineRule="auto"/>
        <w:ind w:firstLine="709"/>
        <w:jc w:val="both"/>
        <w:rPr>
          <w:rFonts w:ascii="Times New Roman" w:eastAsia="Times New Roman" w:hAnsi="Times New Roman" w:cs="Times New Roman"/>
          <w:kern w:val="0"/>
          <w:sz w:val="24"/>
          <w:szCs w:val="24"/>
          <w:lang w:eastAsia="zh-CN"/>
          <w14:ligatures w14:val="none"/>
        </w:rPr>
      </w:pPr>
      <w:r w:rsidRPr="00553732">
        <w:rPr>
          <w:rFonts w:ascii="Times New Roman" w:eastAsia="Times New Roman" w:hAnsi="Times New Roman" w:cs="Times New Roman"/>
          <w:iCs/>
          <w:kern w:val="0"/>
          <w:sz w:val="24"/>
          <w:szCs w:val="24"/>
          <w:lang w:eastAsia="lt-LT"/>
          <w14:ligatures w14:val="none"/>
        </w:rPr>
        <w:t>16.8.2. susidariusios atliekos (stiklas, popierius, plastikas, metalas ir kt.) turi būti rūšiuojamos</w:t>
      </w:r>
      <w:r>
        <w:rPr>
          <w:rFonts w:ascii="Times New Roman" w:eastAsia="Times New Roman" w:hAnsi="Times New Roman" w:cs="Times New Roman"/>
          <w:iCs/>
          <w:kern w:val="0"/>
          <w:sz w:val="24"/>
          <w:szCs w:val="24"/>
          <w:lang w:eastAsia="lt-LT"/>
          <w14:ligatures w14:val="none"/>
        </w:rPr>
        <w:t xml:space="preserve"> </w:t>
      </w:r>
      <w:r w:rsidRPr="00553732">
        <w:rPr>
          <w:rFonts w:ascii="Times New Roman" w:eastAsia="Times New Roman" w:hAnsi="Times New Roman" w:cs="Times New Roman"/>
          <w:kern w:val="0"/>
          <w:sz w:val="24"/>
          <w:szCs w:val="24"/>
          <w:lang w:eastAsia="zh-CN"/>
          <w14:ligatures w14:val="none"/>
        </w:rPr>
        <w:t>ir perduotos atliekas tvarkančioms įmonėms;</w:t>
      </w:r>
    </w:p>
    <w:p w14:paraId="03727A94" w14:textId="77777777" w:rsidR="00553732" w:rsidRPr="00553732" w:rsidRDefault="00553732" w:rsidP="00553732">
      <w:pPr>
        <w:spacing w:after="0" w:line="240" w:lineRule="auto"/>
        <w:ind w:firstLine="709"/>
        <w:jc w:val="both"/>
        <w:rPr>
          <w:rFonts w:ascii="Times New Roman" w:eastAsia="Times New Roman" w:hAnsi="Times New Roman" w:cs="Times New Roman"/>
          <w:iCs/>
          <w:kern w:val="0"/>
          <w:sz w:val="24"/>
          <w:szCs w:val="24"/>
          <w:lang w:eastAsia="lt-LT"/>
          <w14:ligatures w14:val="none"/>
        </w:rPr>
      </w:pPr>
      <w:r w:rsidRPr="00553732">
        <w:rPr>
          <w:rFonts w:ascii="Times New Roman" w:eastAsia="Times New Roman" w:hAnsi="Times New Roman" w:cs="Times New Roman"/>
          <w:iCs/>
          <w:kern w:val="0"/>
          <w:sz w:val="24"/>
          <w:szCs w:val="24"/>
          <w:lang w:eastAsia="lt-LT"/>
          <w14:ligatures w14:val="none"/>
        </w:rPr>
        <w:t>16.8.3. siekti, kad Darbų atlikimui būtų pasiūlytas arčiausiai numatomų Darbų atlikimo vietos esantis specialistas.</w:t>
      </w:r>
    </w:p>
    <w:p w14:paraId="59D52694" w14:textId="77777777" w:rsidR="00553732" w:rsidRDefault="00553732" w:rsidP="00553732">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553732">
        <w:rPr>
          <w:rFonts w:ascii="Times New Roman" w:eastAsia="Times New Roman" w:hAnsi="Times New Roman" w:cs="Times New Roman"/>
          <w:kern w:val="0"/>
          <w:sz w:val="24"/>
          <w:szCs w:val="24"/>
          <w:lang w:eastAsia="lt-LT"/>
          <w14:ligatures w14:val="none"/>
        </w:rPr>
        <w:t>16.8.4. siekti, kad atliekant Darbus būtų sunaudojama mažiau gamtos išteklių: kad Rangovo darbuotojai, atliekantys Darbus, atvykimui į Darbų atlikimo vietą pasirinktų optimalų maršrutą ir rinktųsi netaršias transporto priemones (kiek tai įmanoma), kad Darbų atlikimo metu nebūtų teršiama aplinka ir keliamas pavojus sveikatai.</w:t>
      </w:r>
    </w:p>
    <w:p w14:paraId="65B80D7A" w14:textId="30CDBF00" w:rsidR="00553732" w:rsidRPr="00553732" w:rsidRDefault="00DE4D08" w:rsidP="00DE4D08">
      <w:pPr>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16.9. </w:t>
      </w:r>
      <w:r w:rsidRPr="00DE4D08">
        <w:rPr>
          <w:rFonts w:ascii="Times New Roman" w:eastAsia="Times New Roman" w:hAnsi="Times New Roman" w:cs="Times New Roman"/>
          <w:kern w:val="0"/>
          <w:sz w:val="24"/>
          <w:szCs w:val="24"/>
          <w:lang w:eastAsia="lt-LT"/>
          <w14:ligatures w14:val="none"/>
        </w:rPr>
        <w:t>per visą Darbų vykdymo laikotarpį Rangovas privalo turėti galiojantį aplinkos apsaugos vadybos sistemos sertifikatą ir turėti tą patvirtinančius dokumentus, bei įdiegtos aplinkos apsaugos vadybos sistemos reikalavimus taikyti atliekant Darbus.</w:t>
      </w:r>
    </w:p>
    <w:p w14:paraId="78D4AF10"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iCs/>
          <w:kern w:val="0"/>
          <w:sz w:val="24"/>
          <w:szCs w:val="24"/>
          <w14:ligatures w14:val="none"/>
        </w:rPr>
        <w:t xml:space="preserve">16.10. </w:t>
      </w:r>
      <w:r w:rsidRPr="00720FA4">
        <w:rPr>
          <w:rFonts w:ascii="Times New Roman" w:eastAsia="Times New Roman" w:hAnsi="Times New Roman" w:cs="Times New Roman"/>
          <w:kern w:val="0"/>
          <w:sz w:val="24"/>
          <w:szCs w:val="24"/>
          <w14:ligatures w14:val="none"/>
        </w:rPr>
        <w:t>per 5 (penkias) darbo dienas po Sutarties įsigaliojimo pateikti Darbų lokalinę sąmatą ir su Užsakovu suderintą Darbų atlikimo grafiką ir jo laikytis;</w:t>
      </w:r>
    </w:p>
    <w:p w14:paraId="124CE370"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iCs/>
          <w:kern w:val="0"/>
          <w:sz w:val="24"/>
          <w:szCs w:val="24"/>
          <w14:ligatures w14:val="none"/>
        </w:rPr>
      </w:pPr>
      <w:r w:rsidRPr="00720FA4">
        <w:rPr>
          <w:rFonts w:ascii="Times New Roman" w:eastAsia="Times New Roman" w:hAnsi="Times New Roman" w:cs="Times New Roman"/>
          <w:iCs/>
          <w:kern w:val="0"/>
          <w:sz w:val="24"/>
          <w:szCs w:val="24"/>
          <w:highlight w:val="lightGray"/>
          <w14:ligatures w14:val="none"/>
        </w:rPr>
        <w:t xml:space="preserve">16.11. </w:t>
      </w:r>
      <w:r w:rsidRPr="00720FA4">
        <w:rPr>
          <w:rFonts w:ascii="Times New Roman" w:eastAsia="Times New Roman" w:hAnsi="Times New Roman" w:cs="Times New Roman"/>
          <w:kern w:val="0"/>
          <w:sz w:val="24"/>
          <w:szCs w:val="24"/>
          <w:lang w:eastAsia="lt-LT"/>
          <w14:ligatures w14:val="none"/>
        </w:rPr>
        <w:t>iki Darbų pradžios įsakymu ar kitu tvarkomuoju dokumentu, įstatymų numatyta tvarka paskirti statybos darbų vadovą</w:t>
      </w:r>
      <w:r w:rsidRPr="00720FA4">
        <w:rPr>
          <w:rFonts w:ascii="Times New Roman" w:eastAsia="Times New Roman" w:hAnsi="Times New Roman" w:cs="Times New Roman"/>
          <w:iCs/>
          <w:kern w:val="0"/>
          <w:sz w:val="24"/>
          <w:szCs w:val="24"/>
          <w14:ligatures w14:val="none"/>
        </w:rPr>
        <w:t>.</w:t>
      </w:r>
    </w:p>
    <w:p w14:paraId="2ABE0573"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iCs/>
          <w:kern w:val="0"/>
          <w:sz w:val="24"/>
          <w:szCs w:val="24"/>
          <w14:ligatures w14:val="none"/>
        </w:rPr>
      </w:pPr>
      <w:r w:rsidRPr="00720FA4">
        <w:rPr>
          <w:rFonts w:ascii="Times New Roman" w:eastAsia="Times New Roman" w:hAnsi="Times New Roman" w:cs="Times New Roman"/>
          <w:iCs/>
          <w:kern w:val="0"/>
          <w:sz w:val="24"/>
          <w:szCs w:val="24"/>
          <w14:ligatures w14:val="none"/>
        </w:rPr>
        <w:t>16.12. pateikti Sutarties įvykdymo užtikrinimą:</w:t>
      </w:r>
    </w:p>
    <w:p w14:paraId="56E3C460" w14:textId="77777777" w:rsidR="00720FA4" w:rsidRPr="00720FA4" w:rsidRDefault="00720FA4" w:rsidP="00720FA4">
      <w:pPr>
        <w:spacing w:after="0" w:line="240" w:lineRule="auto"/>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 xml:space="preserve">            16.12.1. </w:t>
      </w:r>
      <w:r w:rsidRPr="00720FA4">
        <w:rPr>
          <w:rFonts w:ascii="Times New Roman" w:eastAsia="Times New Roman" w:hAnsi="Times New Roman" w:cs="Calibri"/>
          <w:kern w:val="0"/>
          <w:sz w:val="24"/>
          <w:szCs w:val="24"/>
          <w14:ligatures w14:val="none"/>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užtikrinimo vertė – 10 (dešimt) proc. nuo Sutarties 7 punkte nurodytos Darbų kainos be PVM:</w:t>
      </w:r>
    </w:p>
    <w:p w14:paraId="7AF1682B" w14:textId="77777777" w:rsidR="00720FA4" w:rsidRPr="00720FA4" w:rsidRDefault="00720FA4" w:rsidP="00720FA4">
      <w:pPr>
        <w:spacing w:after="0" w:line="240" w:lineRule="auto"/>
        <w:jc w:val="both"/>
        <w:rPr>
          <w:rFonts w:ascii="Times New Roman" w:eastAsia="Times New Roman" w:hAnsi="Times New Roman" w:cs="Calibri"/>
          <w:kern w:val="0"/>
          <w:sz w:val="24"/>
          <w:szCs w:val="24"/>
          <w14:ligatures w14:val="none"/>
        </w:rPr>
      </w:pPr>
      <w:r w:rsidRPr="00720FA4">
        <w:rPr>
          <w:rFonts w:ascii="Times New Roman" w:eastAsia="Times New Roman" w:hAnsi="Times New Roman" w:cs="Calibri"/>
          <w:kern w:val="0"/>
          <w:sz w:val="24"/>
          <w:szCs w:val="24"/>
          <w14:ligatures w14:val="none"/>
        </w:rPr>
        <w:t xml:space="preserve">            16.12.2. besąlyginį, pirmo pareikalavimo ir neatšaukiamą Sutarties įvykdymo užtikrinimą, pagal prie Sutarties pridedamą formą </w:t>
      </w:r>
      <w:r w:rsidRPr="00720FA4">
        <w:rPr>
          <w:rFonts w:ascii="Times New Roman" w:eastAsia="Times New Roman" w:hAnsi="Times New Roman" w:cs="Calibri"/>
          <w:b/>
          <w:kern w:val="0"/>
          <w:sz w:val="24"/>
          <w:szCs w:val="24"/>
          <w14:ligatures w14:val="none"/>
        </w:rPr>
        <w:t>(Sutarties 1 priedas)</w:t>
      </w:r>
      <w:r w:rsidRPr="00720FA4">
        <w:rPr>
          <w:rFonts w:ascii="Times New Roman" w:eastAsia="Times New Roman" w:hAnsi="Times New Roman" w:cs="Calibri"/>
          <w:kern w:val="0"/>
          <w:sz w:val="24"/>
          <w:szCs w:val="24"/>
          <w14:ligatures w14:val="none"/>
        </w:rPr>
        <w:t xml:space="preserve">  Rangovas privalo pateikti Užsakovui ne vėliau kaip per 5 (penkias) darbo dienas nuo Sutarties pasirašymo. Jei Rangovas, kuriam buvo pasiūlyta sudaryti Sutartį, raštu atsisako ją sudaryti arba  nepateikia reikalavimus atitinkančio </w:t>
      </w:r>
      <w:r w:rsidRPr="00720FA4">
        <w:rPr>
          <w:rFonts w:ascii="Times New Roman" w:eastAsia="Times New Roman" w:hAnsi="Times New Roman" w:cs="Calibri"/>
          <w:kern w:val="0"/>
          <w:sz w:val="24"/>
          <w:szCs w:val="24"/>
          <w14:ligatures w14:val="none"/>
        </w:rPr>
        <w:lastRenderedPageBreak/>
        <w:t xml:space="preserve">Sutarties įvykdymo užtikrinimo, arba nepasirašo Sutarties, arba atsisako ją sudaryti Lietuvos Respublikos viešųjų pirkimų įstatyme ir pirkimo dokumentuose nustatytomis sąlygomis, laikoma, kad Rangovas atsisakė sudaryti Sutartį; </w:t>
      </w:r>
    </w:p>
    <w:p w14:paraId="1A363CE6" w14:textId="77777777" w:rsidR="00720FA4" w:rsidRPr="00720FA4" w:rsidRDefault="00720FA4" w:rsidP="00720FA4">
      <w:pPr>
        <w:tabs>
          <w:tab w:val="left" w:pos="426"/>
        </w:tabs>
        <w:spacing w:after="0" w:line="240" w:lineRule="auto"/>
        <w:contextualSpacing/>
        <w:jc w:val="both"/>
        <w:rPr>
          <w:rFonts w:ascii="Times New Roman" w:eastAsia="Times New Roman" w:hAnsi="Times New Roman" w:cs="Calibri"/>
          <w:i/>
          <w:kern w:val="0"/>
          <w:sz w:val="24"/>
          <w:szCs w:val="24"/>
          <w14:ligatures w14:val="none"/>
        </w:rPr>
      </w:pPr>
      <w:r w:rsidRPr="00720FA4">
        <w:rPr>
          <w:rFonts w:ascii="Times New Roman" w:eastAsia="Times New Roman" w:hAnsi="Times New Roman" w:cs="Calibri"/>
          <w:kern w:val="0"/>
          <w:sz w:val="24"/>
          <w:szCs w:val="24"/>
          <w14:ligatures w14:val="none"/>
        </w:rPr>
        <w:t xml:space="preserve">            16.12.3. Sutarties įvykdymo užtikrinimu garantuojama ar laiduojama, kad Užsakovui bus sumokėta nustatyta pinigų suma ar atsakyta už Rangovo prievoles dėl to, kad Rangovas neįvykdė įsipareigojimų pagal Sutartį ar vykdė juos netinkamai. Užsakovas neprivalo pagrįsti teikiamo reikalavimo dėl Sutarties įvykdymo užtikrinime nurodytos sumos išmokėjimo, bet turi nurodyti, kurias Sutarties nuostatas Rangovas pažeidė. Sutarties įvykdymo užtikrinimas grąžinamas (arba atsisakoma teisių į jį), kai Rangovas įvykdo visus savo įsipareigojimus pagal Sutartį arba Sutartis nutraukiama Šalių susitarimu. Rangovas privalo užtikrinti, kad neatsirastų laikotarpis, per kurį Sutarties įvykdymas būtų neužtikrintas;</w:t>
      </w:r>
    </w:p>
    <w:p w14:paraId="2DCB0006" w14:textId="77777777" w:rsidR="00720FA4" w:rsidRPr="00720FA4" w:rsidRDefault="00720FA4" w:rsidP="00720FA4">
      <w:pPr>
        <w:tabs>
          <w:tab w:val="left" w:pos="426"/>
        </w:tabs>
        <w:spacing w:after="0" w:line="240" w:lineRule="auto"/>
        <w:contextualSpacing/>
        <w:jc w:val="both"/>
        <w:rPr>
          <w:rFonts w:ascii="Times New Roman" w:eastAsia="Times New Roman" w:hAnsi="Times New Roman" w:cs="Calibri"/>
          <w:kern w:val="0"/>
          <w:sz w:val="24"/>
          <w:szCs w:val="24"/>
          <w14:ligatures w14:val="none"/>
        </w:rPr>
      </w:pPr>
      <w:r w:rsidRPr="00720FA4">
        <w:rPr>
          <w:rFonts w:ascii="Times New Roman" w:eastAsia="Times New Roman" w:hAnsi="Times New Roman" w:cs="Calibri"/>
          <w:kern w:val="0"/>
          <w:sz w:val="24"/>
          <w:szCs w:val="24"/>
          <w14:ligatures w14:val="none"/>
        </w:rPr>
        <w:t xml:space="preserve">            16.12.4. Sutarties įvykdymo užtikrinimas įsigalioja jo išdavimo dieną ir turi galioti 30 (trisdešimt) kalendorinių dienų po Darbų atlikimo termino pabaigos;</w:t>
      </w:r>
    </w:p>
    <w:p w14:paraId="5FCCB00F" w14:textId="77777777" w:rsidR="00720FA4" w:rsidRPr="00720FA4" w:rsidRDefault="00720FA4" w:rsidP="00720FA4">
      <w:pPr>
        <w:tabs>
          <w:tab w:val="left" w:pos="426"/>
        </w:tabs>
        <w:spacing w:after="0" w:line="240" w:lineRule="auto"/>
        <w:contextualSpacing/>
        <w:jc w:val="both"/>
        <w:rPr>
          <w:rFonts w:ascii="Times New Roman" w:eastAsia="Times New Roman" w:hAnsi="Times New Roman" w:cs="Calibri"/>
          <w:i/>
          <w:kern w:val="0"/>
          <w:sz w:val="24"/>
          <w:szCs w:val="24"/>
          <w14:ligatures w14:val="none"/>
        </w:rPr>
      </w:pPr>
      <w:r w:rsidRPr="00720FA4">
        <w:rPr>
          <w:rFonts w:ascii="Times New Roman" w:eastAsia="Times New Roman" w:hAnsi="Times New Roman" w:cs="Calibri"/>
          <w:kern w:val="0"/>
          <w:sz w:val="24"/>
          <w:szCs w:val="24"/>
          <w14:ligatures w14:val="none"/>
        </w:rPr>
        <w:t xml:space="preserve">            16.12.5. jei Sutarties vykdymo metu užtikrinimą išdavęs juridinis asmuo negali įvykdyti savo įsipareigojimų, Užsakovas raštu pareikalauja Rangovo per  5 (penkias) darbo dienas pateikti naują užtikrinimą. Jei Rangovas nurodytu atveju nepasirūpina pateikti užtikrinimą, Užsakovas turi teisę nutraukti Sutartį, o Rangovui tenka prievolė atlyginti užtikrinimo sumą Užsakovui Sutarties  neįvykdymo (nutraukimo) dėl Rangovo kaltės atveju;</w:t>
      </w:r>
    </w:p>
    <w:p w14:paraId="4A8B0D09" w14:textId="77777777" w:rsidR="00720FA4" w:rsidRPr="00720FA4" w:rsidRDefault="00720FA4" w:rsidP="00720FA4">
      <w:pPr>
        <w:tabs>
          <w:tab w:val="left" w:pos="426"/>
        </w:tabs>
        <w:spacing w:after="0" w:line="240" w:lineRule="auto"/>
        <w:contextualSpacing/>
        <w:jc w:val="both"/>
        <w:rPr>
          <w:rFonts w:ascii="Times New Roman" w:eastAsia="Times New Roman" w:hAnsi="Times New Roman" w:cs="Calibri"/>
          <w:kern w:val="0"/>
          <w:sz w:val="24"/>
          <w:szCs w:val="24"/>
          <w14:ligatures w14:val="none"/>
        </w:rPr>
      </w:pPr>
      <w:r w:rsidRPr="00720FA4">
        <w:rPr>
          <w:rFonts w:ascii="Times New Roman" w:eastAsia="Times New Roman" w:hAnsi="Times New Roman" w:cs="Calibri"/>
          <w:kern w:val="0"/>
          <w:sz w:val="24"/>
          <w:szCs w:val="24"/>
          <w14:ligatures w14:val="none"/>
        </w:rPr>
        <w:t xml:space="preserve">           16.12.6. jei Rangovas nevykdo savo sutartinių įsipareigojimų, Užsakovas pareikalauja  sumokėti visą Sutarties įvykdymo užtikrinime nurodytą sumą. Jei Užsakovas, dėl Rangovo kaltės, Sutarties vykdymo metu pasinaudoja Sutarties įvykdymo užtikrinimu, tačiau Sutartis nenutraukiama ir Rangovas ketina toliau vykdyti sutartinius įsipareigojimus, Užsakovui sutikus leisti jam toliau juos vykdyti, arba Rangovas vėluoja atlikti Darbus, Rangovas per 5 (penkias) darbo dienas privalo pateikti naują Sutarties įvykdymo užtikrinimą Sutartyje nustatytomis sąlygomis;</w:t>
      </w:r>
    </w:p>
    <w:p w14:paraId="537FE716" w14:textId="77777777" w:rsidR="00720FA4" w:rsidRPr="00720FA4" w:rsidRDefault="00720FA4" w:rsidP="00720FA4">
      <w:pPr>
        <w:tabs>
          <w:tab w:val="left" w:pos="426"/>
        </w:tabs>
        <w:spacing w:after="0" w:line="240" w:lineRule="auto"/>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Calibri"/>
          <w:kern w:val="0"/>
          <w:sz w:val="24"/>
          <w:szCs w:val="24"/>
          <w14:ligatures w14:val="none"/>
        </w:rPr>
        <w:t xml:space="preserve">             16.12.7. s</w:t>
      </w:r>
      <w:r w:rsidRPr="00720FA4">
        <w:rPr>
          <w:rFonts w:ascii="Times New Roman" w:eastAsia="Times New Roman" w:hAnsi="Times New Roman" w:cs="Times New Roman"/>
          <w:kern w:val="0"/>
          <w:sz w:val="24"/>
          <w:szCs w:val="24"/>
          <w14:ligatures w14:val="none"/>
        </w:rPr>
        <w:t xml:space="preserve">iekdamas užtikrinti savo sutartinių įsipareigojimų įvykdymą, Sutartyje numatytu terminu, Rangovas į Užsakovo nurodytą sąskaitą banke gali pervesti sumą, ne mažesnę nei Sutarties įvykdymo užtikrinimo dydis. Ši suma Rangovui per 5 (penkias) darbo dienas grąžinama tik tinkamai įvykdžius Sutartį arba užtikrinimas tapo nebereikalingas dėl kitų priežasčių. Iš šios sumos, esant pagrindui, gali būti išskaičiuotos Rangovui pritaikytos netesybos ir Užsakovo patirti nuostoliai. </w:t>
      </w:r>
    </w:p>
    <w:p w14:paraId="6CD12882"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 xml:space="preserve">17. Sutarčiai vykdyti pasitelkiami šie subrangovai: </w:t>
      </w:r>
      <w:r w:rsidRPr="00720FA4">
        <w:rPr>
          <w:rFonts w:ascii="Times New Roman" w:eastAsia="Times New Roman" w:hAnsi="Times New Roman" w:cs="Times New Roman"/>
          <w:i/>
          <w:color w:val="000000"/>
          <w:kern w:val="0"/>
          <w:sz w:val="24"/>
          <w:szCs w:val="24"/>
          <w14:ligatures w14:val="none"/>
        </w:rPr>
        <w:t>(</w:t>
      </w:r>
      <w:r w:rsidRPr="00720FA4">
        <w:rPr>
          <w:rFonts w:ascii="Times New Roman" w:eastAsia="Times New Roman" w:hAnsi="Times New Roman" w:cs="Times New Roman"/>
          <w:i/>
          <w:iCs/>
          <w:color w:val="000000"/>
          <w:kern w:val="0"/>
          <w:sz w:val="24"/>
          <w:szCs w:val="24"/>
          <w:highlight w:val="lightGray"/>
          <w14:ligatures w14:val="none"/>
        </w:rPr>
        <w:t>surašyti pasiūlyme nurodytus subrangovus, subtiekėjus ir subteikėjus, jeigu tokių nėra parašyti žodį: nepasitelkiami</w:t>
      </w:r>
      <w:r w:rsidRPr="00720FA4">
        <w:rPr>
          <w:rFonts w:ascii="Times New Roman" w:eastAsia="Times New Roman" w:hAnsi="Times New Roman" w:cs="Times New Roman"/>
          <w:i/>
          <w:iCs/>
          <w:color w:val="000000"/>
          <w:kern w:val="0"/>
          <w:sz w:val="24"/>
          <w:szCs w:val="24"/>
          <w14:ligatures w14:val="none"/>
        </w:rPr>
        <w:t>).</w:t>
      </w:r>
      <w:r w:rsidRPr="00720FA4">
        <w:rPr>
          <w:rFonts w:ascii="Times New Roman" w:eastAsia="Times New Roman" w:hAnsi="Times New Roman" w:cs="Times New Roman"/>
          <w:color w:val="000000"/>
          <w:kern w:val="0"/>
          <w:sz w:val="24"/>
          <w:szCs w:val="24"/>
          <w14:ligatures w14:val="none"/>
        </w:rPr>
        <w:t xml:space="preserve">  </w:t>
      </w:r>
    </w:p>
    <w:p w14:paraId="2F0BE42F" w14:textId="77777777" w:rsidR="00720FA4" w:rsidRPr="00720FA4" w:rsidRDefault="00720FA4" w:rsidP="00720FA4">
      <w:pPr>
        <w:spacing w:after="0" w:line="240" w:lineRule="auto"/>
        <w:ind w:firstLine="851"/>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Jei Sutarčiai vykdyti nepasitelkiami subrangovai, tokiu atveju Sutarties sąlygos dėl  subrangovų pasitelkimo neaktualios ir vykdant Sutartį nebus taikomos.</w:t>
      </w:r>
    </w:p>
    <w:p w14:paraId="763DBAB5"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strike/>
          <w:kern w:val="0"/>
          <w:sz w:val="24"/>
          <w:szCs w:val="24"/>
          <w14:ligatures w14:val="none"/>
        </w:rPr>
      </w:pPr>
      <w:r w:rsidRPr="00720FA4">
        <w:rPr>
          <w:rFonts w:ascii="Times New Roman" w:eastAsia="Times New Roman" w:hAnsi="Times New Roman" w:cs="Times New Roman"/>
          <w:kern w:val="0"/>
          <w:sz w:val="24"/>
          <w:szCs w:val="24"/>
          <w14:ligatures w14:val="none"/>
        </w:rPr>
        <w:t>18.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930B794"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strike/>
          <w:kern w:val="0"/>
          <w:sz w:val="24"/>
          <w:szCs w:val="24"/>
          <w14:ligatures w14:val="none"/>
        </w:rPr>
      </w:pPr>
      <w:r w:rsidRPr="00720FA4">
        <w:rPr>
          <w:rFonts w:ascii="Times New Roman" w:eastAsia="Times New Roman" w:hAnsi="Times New Roman" w:cs="Times New Roman"/>
          <w:kern w:val="0"/>
          <w:sz w:val="24"/>
          <w:szCs w:val="24"/>
          <w14:ligatures w14:val="none"/>
        </w:rPr>
        <w:t>19.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1CFF6C21"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20. Papildomai ar naujai pasitelkiamu subrangovu negali būti viešojo pirkimo dalyvis ar pasiūlymą viešajame pirkime teikusios tiekėjų grupės partneris.</w:t>
      </w:r>
    </w:p>
    <w:p w14:paraId="0DE3ECC8" w14:textId="77777777" w:rsidR="00720FA4" w:rsidRPr="00720FA4" w:rsidRDefault="00720FA4" w:rsidP="00720FA4">
      <w:pPr>
        <w:tabs>
          <w:tab w:val="left" w:pos="993"/>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21.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BFF705F" w14:textId="77777777" w:rsidR="00720FA4" w:rsidRPr="00720FA4" w:rsidRDefault="00720FA4" w:rsidP="00720FA4">
      <w:pPr>
        <w:tabs>
          <w:tab w:val="left" w:pos="0"/>
          <w:tab w:val="left" w:pos="993"/>
        </w:tabs>
        <w:spacing w:after="0" w:line="240" w:lineRule="auto"/>
        <w:contextualSpacing/>
        <w:jc w:val="both"/>
        <w:rPr>
          <w:rFonts w:ascii="Times New Roman" w:eastAsia="Calibri" w:hAnsi="Times New Roman" w:cs="Times New Roman"/>
          <w:kern w:val="0"/>
          <w:sz w:val="24"/>
          <w:szCs w:val="24"/>
          <w14:ligatures w14:val="none"/>
        </w:rPr>
      </w:pPr>
    </w:p>
    <w:p w14:paraId="1186E3CD" w14:textId="77777777" w:rsidR="00720FA4" w:rsidRPr="00720FA4" w:rsidRDefault="00720FA4" w:rsidP="00720FA4">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720FA4">
        <w:rPr>
          <w:rFonts w:ascii="Times New Roman" w:eastAsia="Times New Roman" w:hAnsi="Times New Roman" w:cs="Times New Roman"/>
          <w:b/>
          <w:color w:val="000000"/>
          <w:kern w:val="0"/>
          <w:sz w:val="24"/>
          <w:szCs w:val="24"/>
          <w14:ligatures w14:val="none"/>
        </w:rPr>
        <w:t>V SKYRIUS</w:t>
      </w:r>
    </w:p>
    <w:p w14:paraId="7EDDE98A" w14:textId="77777777" w:rsidR="00720FA4" w:rsidRPr="00720FA4" w:rsidRDefault="00720FA4" w:rsidP="00720FA4">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720FA4">
        <w:rPr>
          <w:rFonts w:ascii="Times New Roman" w:eastAsia="Times New Roman" w:hAnsi="Times New Roman" w:cs="Times New Roman"/>
          <w:b/>
          <w:color w:val="000000"/>
          <w:kern w:val="0"/>
          <w:sz w:val="24"/>
          <w:szCs w:val="24"/>
          <w14:ligatures w14:val="none"/>
        </w:rPr>
        <w:t xml:space="preserve"> ŠALIŲ ATSAKOMYBĖ</w:t>
      </w:r>
    </w:p>
    <w:p w14:paraId="22554A92" w14:textId="77777777" w:rsidR="00720FA4" w:rsidRPr="00720FA4" w:rsidRDefault="00720FA4" w:rsidP="00720FA4">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3D1A8B32" w14:textId="77777777" w:rsidR="00720FA4" w:rsidRPr="00720FA4" w:rsidRDefault="00720FA4" w:rsidP="00720FA4">
      <w:pPr>
        <w:spacing w:after="0" w:line="240" w:lineRule="auto"/>
        <w:ind w:firstLine="851"/>
        <w:contextualSpacing/>
        <w:jc w:val="both"/>
        <w:rPr>
          <w:rFonts w:ascii="Times New Roman" w:eastAsia="Calibri" w:hAnsi="Times New Roman" w:cs="Times New Roman"/>
          <w:kern w:val="0"/>
          <w:sz w:val="24"/>
          <w:szCs w:val="24"/>
          <w:lang w:eastAsia="lt-LT"/>
          <w14:ligatures w14:val="none"/>
        </w:rPr>
      </w:pPr>
      <w:r w:rsidRPr="00720FA4">
        <w:rPr>
          <w:rFonts w:ascii="Times New Roman" w:eastAsia="Calibri" w:hAnsi="Times New Roman" w:cs="Times New Roman"/>
          <w:color w:val="000000"/>
          <w:kern w:val="0"/>
          <w:sz w:val="24"/>
          <w:szCs w:val="24"/>
          <w14:ligatures w14:val="none"/>
        </w:rPr>
        <w:t xml:space="preserve">22. </w:t>
      </w:r>
      <w:r w:rsidRPr="00720FA4">
        <w:rPr>
          <w:rFonts w:ascii="Times New Roman" w:eastAsia="Calibri" w:hAnsi="Times New Roman" w:cs="Times New Roman"/>
          <w:color w:val="000000"/>
          <w:kern w:val="0"/>
          <w:sz w:val="24"/>
          <w:szCs w:val="24"/>
          <w:lang w:eastAsia="lt-LT"/>
          <w14:ligatures w14:val="none"/>
        </w:rPr>
        <w:t xml:space="preserve">Kiekvienu atveju Rangovui praleidus bet kurios prievolės įvykdymo terminą, nustatytą šioje Sutartyje, Rangovas, be atskiro Užsakovo įspėjimo, moka </w:t>
      </w:r>
      <w:r w:rsidRPr="00720FA4">
        <w:rPr>
          <w:rFonts w:ascii="Times New Roman" w:eastAsia="Calibri" w:hAnsi="Times New Roman" w:cs="Times New Roman"/>
          <w:kern w:val="0"/>
          <w:sz w:val="24"/>
          <w:szCs w:val="24"/>
          <w:lang w:eastAsia="lt-LT"/>
          <w14:ligatures w14:val="none"/>
        </w:rPr>
        <w:t>Užsakovui 0,05 procento delspinigius nuo Sutarties 7 punkte nurodytos Darbų kainos be PVM už kiekvieną uždelstą dieną,</w:t>
      </w:r>
      <w:r w:rsidRPr="00720FA4">
        <w:rPr>
          <w:rFonts w:ascii="Times New Roman" w:eastAsia="Times New Roman" w:hAnsi="Times New Roman" w:cs="Times New Roman"/>
          <w:kern w:val="0"/>
          <w:sz w:val="24"/>
          <w:szCs w:val="24"/>
          <w14:ligatures w14:val="none"/>
        </w:rPr>
        <w:t xml:space="preserve"> iki kol sueis 7 (septynių) kalendorinių dienų terminas. Jei vėluojama ilgiau nei 7 (septynias) kalendorines dienas, Rangovas moka delspinigius, sudarančius 0,1 proc. nuo Sutarties 7 punkte nurodytos Darbų kainos be PVM</w:t>
      </w:r>
      <w:r w:rsidRPr="00720FA4">
        <w:rPr>
          <w:rFonts w:ascii="Times New Roman" w:eastAsia="Calibri" w:hAnsi="Times New Roman" w:cs="Times New Roman"/>
          <w:i/>
          <w:kern w:val="0"/>
          <w:sz w:val="24"/>
          <w:szCs w:val="24"/>
          <w:lang w:eastAsia="lt-LT"/>
          <w14:ligatures w14:val="none"/>
        </w:rPr>
        <w:t xml:space="preserve">. </w:t>
      </w:r>
      <w:r w:rsidRPr="00720FA4">
        <w:rPr>
          <w:rFonts w:ascii="Times New Roman" w:eastAsia="Calibri" w:hAnsi="Times New Roman" w:cs="Times New Roman"/>
          <w:kern w:val="0"/>
          <w:sz w:val="24"/>
          <w:szCs w:val="24"/>
          <w:lang w:eastAsia="lt-LT"/>
          <w14:ligatures w14:val="none"/>
        </w:rPr>
        <w:t>Užsakovas neprivalo įrodyti Rangovui, kad patyrė nuostolių.</w:t>
      </w:r>
    </w:p>
    <w:p w14:paraId="3E5AD3EE" w14:textId="77777777" w:rsidR="00720FA4" w:rsidRPr="00720FA4" w:rsidRDefault="00720FA4" w:rsidP="00720FA4">
      <w:pPr>
        <w:spacing w:after="0" w:line="240" w:lineRule="auto"/>
        <w:ind w:firstLine="851"/>
        <w:contextualSpacing/>
        <w:jc w:val="both"/>
        <w:rPr>
          <w:rFonts w:ascii="Times New Roman" w:eastAsia="Calibri" w:hAnsi="Times New Roman" w:cs="Times New Roman"/>
          <w:kern w:val="0"/>
          <w:sz w:val="24"/>
          <w:szCs w:val="24"/>
          <w:lang w:eastAsia="lt-LT"/>
          <w14:ligatures w14:val="none"/>
        </w:rPr>
      </w:pPr>
      <w:r w:rsidRPr="00720FA4">
        <w:rPr>
          <w:rFonts w:ascii="Times New Roman" w:eastAsia="Calibri" w:hAnsi="Times New Roman" w:cs="Times New Roman"/>
          <w:kern w:val="0"/>
          <w:sz w:val="24"/>
          <w:szCs w:val="24"/>
          <w14:ligatures w14:val="none"/>
        </w:rPr>
        <w:t xml:space="preserve">23. </w:t>
      </w:r>
      <w:r w:rsidRPr="00720FA4">
        <w:rPr>
          <w:rFonts w:ascii="Times New Roman" w:eastAsia="Calibri" w:hAnsi="Times New Roman" w:cs="Times New Roman"/>
          <w:kern w:val="0"/>
          <w:sz w:val="24"/>
          <w:szCs w:val="24"/>
          <w:lang w:eastAsia="lt-LT"/>
          <w14:ligatures w14:val="none"/>
        </w:rPr>
        <w:t>Uždelsus laiku atsiskaityti už atliktus Darbus, Užsakovas, Rangovui reikalaujant, moka 0,05 procento delspinigius nuo laiku neapmokėtos sumos be PVM už kiekvieną vėlavimo dieną, iki kol sueis 7 (septynių) kalendorinių dienų terminas. Jei vėluojama ilgiau nei 7 (septynias) kalendorines dienas, Užsakovas moka delspinigius, sudarančius 0,1 proc. nuo laiku neapmokėtos sumos be PVM.</w:t>
      </w:r>
    </w:p>
    <w:p w14:paraId="3D813857" w14:textId="77777777" w:rsidR="00720FA4" w:rsidRPr="00720FA4" w:rsidRDefault="00720FA4" w:rsidP="00720FA4">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720FA4">
        <w:rPr>
          <w:rFonts w:ascii="Times New Roman" w:eastAsia="Calibri" w:hAnsi="Times New Roman" w:cs="Times New Roman"/>
          <w:kern w:val="0"/>
          <w:sz w:val="24"/>
          <w:szCs w:val="24"/>
          <w14:ligatures w14:val="none"/>
        </w:rPr>
        <w:t>24. Jei Rangovas nekokybiškai, ne pagal Sutarties ir/ar jos priedų (jei jie yra) reikalavimus atlieka Sutartyje numatytus Darbus, Užsakovas surašo Sutarties pažeidimo aktą, kuriame nurodo</w:t>
      </w:r>
      <w:r w:rsidRPr="00720FA4">
        <w:rPr>
          <w:rFonts w:ascii="Times New Roman" w:eastAsia="Times New Roman" w:hAnsi="Times New Roman" w:cs="Times New Roman"/>
          <w:kern w:val="0"/>
          <w:sz w:val="24"/>
          <w:szCs w:val="24"/>
          <w14:ligatures w14:val="none"/>
        </w:rPr>
        <w:t xml:space="preserve"> Šalių suderintą technologiškai reikalingą terminą šiems pažeidimams pašalinti. Jei pažeidimai nepašalinami, </w:t>
      </w:r>
      <w:r w:rsidRPr="00720FA4">
        <w:rPr>
          <w:rFonts w:ascii="Times New Roman" w:eastAsia="Calibri" w:hAnsi="Times New Roman" w:cs="Times New Roman"/>
          <w:kern w:val="0"/>
          <w:sz w:val="24"/>
          <w:szCs w:val="24"/>
          <w14:ligatures w14:val="none"/>
        </w:rPr>
        <w:t>akto pagrindu Užsakovas taiko Rangovui 3 (trijų) proc. nuo Sutarties 7 punkte nurodytos Darbų kainos be PVM dydžio</w:t>
      </w:r>
      <w:r w:rsidRPr="00720FA4">
        <w:rPr>
          <w:rFonts w:ascii="Times New Roman" w:eastAsia="Times New Roman" w:hAnsi="Times New Roman" w:cs="Times New Roman"/>
          <w:kern w:val="0"/>
          <w:sz w:val="24"/>
          <w:szCs w:val="24"/>
          <w14:ligatures w14:val="none"/>
        </w:rPr>
        <w:t xml:space="preserve"> baudą </w:t>
      </w:r>
      <w:r w:rsidRPr="00720FA4">
        <w:rPr>
          <w:rFonts w:ascii="Times New Roman" w:eastAsia="Calibri" w:hAnsi="Times New Roman" w:cs="Times New Roman"/>
          <w:kern w:val="0"/>
          <w:sz w:val="24"/>
          <w:szCs w:val="24"/>
          <w14:ligatures w14:val="none"/>
        </w:rPr>
        <w:t>už kiekvieną pažeidimo atvejį. Nustatytus pažeidimus Rangovas privalo pašalinti savo sąskaita</w:t>
      </w:r>
      <w:r w:rsidRPr="00720FA4">
        <w:rPr>
          <w:rFonts w:ascii="Times New Roman" w:eastAsia="Calibri" w:hAnsi="Times New Roman" w:cs="Times New Roman"/>
          <w:color w:val="000000"/>
          <w:kern w:val="0"/>
          <w:sz w:val="24"/>
          <w:szCs w:val="24"/>
          <w14:ligatures w14:val="none"/>
        </w:rPr>
        <w:t xml:space="preserve">. </w:t>
      </w:r>
    </w:p>
    <w:p w14:paraId="215B2425"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25. Užsakovas turi teisę nepasirašyti Darbų priėmimo-perdavimo akto ir nevykdyti apmokėjimo už Darbus, jei nustatomi atliktų Darbų trūkumai.</w:t>
      </w:r>
    </w:p>
    <w:p w14:paraId="40865E4E" w14:textId="77777777" w:rsidR="00720FA4" w:rsidRPr="00720FA4" w:rsidRDefault="00720FA4" w:rsidP="00720FA4">
      <w:pPr>
        <w:spacing w:after="0" w:line="240" w:lineRule="auto"/>
        <w:ind w:firstLine="709"/>
        <w:contextualSpacing/>
        <w:jc w:val="both"/>
        <w:rPr>
          <w:rFonts w:ascii="Times New Roman" w:eastAsia="Calibri" w:hAnsi="Times New Roman" w:cs="Times New Roman"/>
          <w:color w:val="000000"/>
          <w:kern w:val="0"/>
          <w:sz w:val="24"/>
          <w:szCs w:val="24"/>
          <w:lang w:eastAsia="lt-LT"/>
          <w14:ligatures w14:val="none"/>
        </w:rPr>
      </w:pPr>
      <w:r w:rsidRPr="00720FA4">
        <w:rPr>
          <w:rFonts w:ascii="Times New Roman" w:eastAsia="Times New Roman" w:hAnsi="Times New Roman" w:cs="Times New Roman"/>
          <w:color w:val="000000"/>
          <w:kern w:val="0"/>
          <w:sz w:val="24"/>
          <w:szCs w:val="24"/>
          <w14:ligatures w14:val="none"/>
        </w:rPr>
        <w:t xml:space="preserve">26. </w:t>
      </w:r>
      <w:r w:rsidRPr="00720FA4">
        <w:rPr>
          <w:rFonts w:ascii="Times New Roman" w:eastAsia="Times New Roman" w:hAnsi="Times New Roman" w:cs="Times New Roman"/>
          <w:kern w:val="0"/>
          <w:sz w:val="24"/>
          <w:szCs w:val="24"/>
          <w14:ligatures w14:val="none"/>
        </w:rPr>
        <w:t xml:space="preserve">Nutraukus Sutartį 44.1 papunktyje nurodytais </w:t>
      </w:r>
      <w:r w:rsidRPr="00720FA4">
        <w:rPr>
          <w:rFonts w:ascii="Times New Roman" w:eastAsia="Times New Roman" w:hAnsi="Times New Roman" w:cs="Times New Roman"/>
          <w:color w:val="000000"/>
          <w:kern w:val="0"/>
          <w:sz w:val="24"/>
          <w:szCs w:val="24"/>
          <w14:ligatures w14:val="none"/>
        </w:rPr>
        <w:t xml:space="preserve">pagrindais, </w:t>
      </w:r>
      <w:r w:rsidRPr="00720FA4">
        <w:rPr>
          <w:rFonts w:ascii="Times New Roman" w:eastAsia="Calibri" w:hAnsi="Times New Roman" w:cs="Times New Roman"/>
          <w:color w:val="000000"/>
          <w:kern w:val="0"/>
          <w:sz w:val="24"/>
          <w:szCs w:val="24"/>
          <w14:ligatures w14:val="none"/>
        </w:rPr>
        <w:t>Rangovas</w:t>
      </w:r>
      <w:r w:rsidRPr="00720FA4">
        <w:rPr>
          <w:rFonts w:ascii="Times New Roman" w:eastAsia="Times New Roman" w:hAnsi="Times New Roman" w:cs="Times New Roman"/>
          <w:color w:val="000000"/>
          <w:kern w:val="0"/>
          <w:sz w:val="24"/>
          <w:szCs w:val="24"/>
          <w14:ligatures w14:val="none"/>
        </w:rPr>
        <w:t xml:space="preserve"> privalo ne vėliau kaip per 5 (penkias) darbo dienas nuo Užsakovo pareikalavimo pateikimo Rangovui dienos sumokėti 10 (dešimt) procentų nuo Sutarties 7 punkte nurodytos </w:t>
      </w:r>
      <w:r w:rsidRPr="00720FA4">
        <w:rPr>
          <w:rFonts w:ascii="Times New Roman" w:eastAsia="Times New Roman" w:hAnsi="Times New Roman" w:cs="Times New Roman"/>
          <w:color w:val="000000"/>
          <w:kern w:val="0"/>
          <w:sz w:val="24"/>
          <w:szCs w:val="24"/>
          <w:highlight w:val="lightGray"/>
          <w14:ligatures w14:val="none"/>
        </w:rPr>
        <w:t>Darbų kainos be PVM</w:t>
      </w:r>
      <w:r w:rsidRPr="00720FA4">
        <w:rPr>
          <w:rFonts w:ascii="Times New Roman" w:eastAsia="Times New Roman" w:hAnsi="Times New Roman" w:cs="Times New Roman"/>
          <w:color w:val="000000"/>
          <w:kern w:val="0"/>
          <w:sz w:val="24"/>
          <w:szCs w:val="24"/>
          <w14:ligatures w14:val="none"/>
        </w:rPr>
        <w:t xml:space="preserve"> dydžio</w:t>
      </w:r>
      <w:r w:rsidRPr="00720FA4">
        <w:rPr>
          <w:rFonts w:ascii="Times New Roman" w:eastAsia="Times New Roman" w:hAnsi="Times New Roman" w:cs="Times New Roman"/>
          <w:i/>
          <w:color w:val="000000"/>
          <w:kern w:val="0"/>
          <w:sz w:val="24"/>
          <w:szCs w:val="24"/>
          <w14:ligatures w14:val="none"/>
        </w:rPr>
        <w:t xml:space="preserve"> </w:t>
      </w:r>
      <w:r w:rsidRPr="00720FA4">
        <w:rPr>
          <w:rFonts w:ascii="Times New Roman" w:eastAsia="Times New Roman" w:hAnsi="Times New Roman" w:cs="Times New Roman"/>
          <w:color w:val="000000"/>
          <w:kern w:val="0"/>
          <w:sz w:val="24"/>
          <w:szCs w:val="24"/>
          <w14:ligatures w14:val="none"/>
        </w:rPr>
        <w:t xml:space="preserve">baudą. </w:t>
      </w:r>
      <w:r w:rsidRPr="00720FA4">
        <w:rPr>
          <w:rFonts w:ascii="Times New Roman" w:eastAsia="Calibri" w:hAnsi="Times New Roman" w:cs="Times New Roman"/>
          <w:color w:val="000000"/>
          <w:kern w:val="0"/>
          <w:sz w:val="24"/>
          <w:szCs w:val="24"/>
          <w:lang w:eastAsia="lt-LT"/>
          <w14:ligatures w14:val="none"/>
        </w:rPr>
        <w:t>Užsakovas neprivalo įrodyti Rangovui, kad patyrė nuostolių.</w:t>
      </w:r>
    </w:p>
    <w:p w14:paraId="7DDCBF62" w14:textId="77777777" w:rsidR="00720FA4" w:rsidRPr="00720FA4" w:rsidRDefault="00720FA4" w:rsidP="00720FA4">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 xml:space="preserve">27. Užsakovas taip pat turi teisę išskaičiuoti netesybų sumas iš Rangovui mokėtinų sumų, jeigu Rangovas per Užsakovo nurodytą terminą netesybų nesumoka pats. </w:t>
      </w:r>
    </w:p>
    <w:p w14:paraId="18A705C5" w14:textId="77777777" w:rsidR="00720FA4" w:rsidRPr="00720FA4" w:rsidRDefault="00720FA4" w:rsidP="00720FA4">
      <w:pPr>
        <w:spacing w:after="0" w:line="240" w:lineRule="auto"/>
        <w:ind w:firstLine="709"/>
        <w:contextualSpacing/>
        <w:jc w:val="both"/>
        <w:rPr>
          <w:rFonts w:ascii="Times New Roman" w:eastAsia="Calibri"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 xml:space="preserve">28. Delspinigių ir baudų sumokėjimas neatleidžia Šalių nuo pareigos vykdyti prisiimtus įsipareigojimus. </w:t>
      </w:r>
    </w:p>
    <w:p w14:paraId="5A951116" w14:textId="77777777" w:rsidR="00720FA4" w:rsidRPr="00720FA4" w:rsidRDefault="00720FA4" w:rsidP="00720FA4">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720FA4">
        <w:rPr>
          <w:rFonts w:ascii="Times New Roman" w:eastAsia="Calibri" w:hAnsi="Times New Roman" w:cs="Times New Roman"/>
          <w:kern w:val="0"/>
          <w:sz w:val="24"/>
          <w:szCs w:val="24"/>
          <w14:ligatures w14:val="none"/>
        </w:rPr>
        <w:t>29. Šalys susitaria, kad kilus teisminiam ginčui dėl atsiskaitymo už atliktus Darbus, Rangovas gali reikalauti priteisti ne didesnes kaip 5 (penkių) procentų metines palūkanas nuo nesumokėtos sumos, kaip tai numatyta LR CK 6.210 str. 1 d.</w:t>
      </w:r>
    </w:p>
    <w:p w14:paraId="23BD4D83" w14:textId="77777777" w:rsidR="00720FA4" w:rsidRPr="00720FA4" w:rsidRDefault="00720FA4" w:rsidP="00720FA4">
      <w:pPr>
        <w:tabs>
          <w:tab w:val="left" w:pos="1134"/>
        </w:tabs>
        <w:spacing w:after="0" w:line="240" w:lineRule="auto"/>
        <w:ind w:firstLine="709"/>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30. Šalys atleidžiamos nuo atsakomybės esant nenugalimos jėgos (force majeure) aplinkybėms pagal LR CK 6.212 str.</w:t>
      </w:r>
    </w:p>
    <w:p w14:paraId="3053703C" w14:textId="77777777" w:rsidR="00720FA4" w:rsidRPr="00720FA4" w:rsidRDefault="00720FA4" w:rsidP="00720FA4">
      <w:pPr>
        <w:spacing w:after="0" w:line="240" w:lineRule="auto"/>
        <w:ind w:firstLine="851"/>
        <w:contextualSpacing/>
        <w:jc w:val="both"/>
        <w:rPr>
          <w:rFonts w:ascii="Times New Roman" w:eastAsia="Calibri" w:hAnsi="Times New Roman" w:cs="Times New Roman"/>
          <w:color w:val="000000"/>
          <w:kern w:val="0"/>
          <w:sz w:val="24"/>
          <w:szCs w:val="24"/>
          <w14:ligatures w14:val="none"/>
        </w:rPr>
      </w:pPr>
    </w:p>
    <w:p w14:paraId="0C0578E1" w14:textId="77777777" w:rsidR="00720FA4" w:rsidRPr="00720FA4" w:rsidRDefault="00720FA4" w:rsidP="00720FA4">
      <w:pPr>
        <w:tabs>
          <w:tab w:val="left" w:pos="284"/>
          <w:tab w:val="left" w:pos="426"/>
          <w:tab w:val="left" w:pos="567"/>
        </w:tabs>
        <w:spacing w:line="240" w:lineRule="auto"/>
        <w:contextualSpacing/>
        <w:jc w:val="center"/>
        <w:rPr>
          <w:rFonts w:ascii="Times New Roman" w:eastAsia="Calibri" w:hAnsi="Times New Roman" w:cs="Times New Roman"/>
          <w:b/>
          <w:kern w:val="0"/>
          <w:sz w:val="24"/>
          <w:szCs w:val="24"/>
          <w14:ligatures w14:val="none"/>
        </w:rPr>
      </w:pPr>
      <w:r w:rsidRPr="00720FA4">
        <w:rPr>
          <w:rFonts w:ascii="Times New Roman" w:eastAsia="Calibri" w:hAnsi="Times New Roman" w:cs="Times New Roman"/>
          <w:b/>
          <w:kern w:val="0"/>
          <w:sz w:val="24"/>
          <w:szCs w:val="24"/>
          <w14:ligatures w14:val="none"/>
        </w:rPr>
        <w:t>VI SKYRIUS</w:t>
      </w:r>
    </w:p>
    <w:p w14:paraId="48FB035D" w14:textId="77777777" w:rsidR="00720FA4" w:rsidRPr="00720FA4" w:rsidRDefault="00720FA4" w:rsidP="00720FA4">
      <w:pPr>
        <w:tabs>
          <w:tab w:val="left" w:pos="284"/>
          <w:tab w:val="left" w:pos="426"/>
          <w:tab w:val="left" w:pos="567"/>
        </w:tabs>
        <w:spacing w:line="240" w:lineRule="auto"/>
        <w:contextualSpacing/>
        <w:jc w:val="center"/>
        <w:rPr>
          <w:rFonts w:ascii="Times New Roman" w:eastAsia="Calibri" w:hAnsi="Times New Roman" w:cs="Times New Roman"/>
          <w:b/>
          <w:kern w:val="0"/>
          <w:sz w:val="24"/>
          <w:szCs w:val="24"/>
          <w14:ligatures w14:val="none"/>
        </w:rPr>
      </w:pPr>
      <w:r w:rsidRPr="00720FA4">
        <w:rPr>
          <w:rFonts w:ascii="Times New Roman" w:eastAsia="Calibri" w:hAnsi="Times New Roman" w:cs="Times New Roman"/>
          <w:b/>
          <w:kern w:val="0"/>
          <w:sz w:val="24"/>
          <w:szCs w:val="24"/>
          <w14:ligatures w14:val="none"/>
        </w:rPr>
        <w:tab/>
        <w:t>ASMENS DUOMENŲ TVARKYMAS</w:t>
      </w:r>
    </w:p>
    <w:p w14:paraId="60BCE664" w14:textId="77777777" w:rsidR="00720FA4" w:rsidRPr="00720FA4" w:rsidRDefault="00720FA4" w:rsidP="00720FA4">
      <w:pPr>
        <w:tabs>
          <w:tab w:val="left" w:pos="284"/>
          <w:tab w:val="left" w:pos="426"/>
          <w:tab w:val="left" w:pos="567"/>
        </w:tabs>
        <w:spacing w:line="240" w:lineRule="auto"/>
        <w:contextualSpacing/>
        <w:jc w:val="center"/>
        <w:rPr>
          <w:rFonts w:ascii="Times New Roman" w:eastAsia="Calibri" w:hAnsi="Times New Roman" w:cs="Times New Roman"/>
          <w:b/>
          <w:kern w:val="0"/>
          <w:sz w:val="24"/>
          <w:szCs w:val="24"/>
          <w14:ligatures w14:val="none"/>
        </w:rPr>
      </w:pPr>
    </w:p>
    <w:p w14:paraId="49DF81D7" w14:textId="77777777" w:rsidR="00720FA4" w:rsidRPr="00720FA4" w:rsidRDefault="00720FA4" w:rsidP="00720FA4">
      <w:pPr>
        <w:tabs>
          <w:tab w:val="left" w:pos="284"/>
          <w:tab w:val="left" w:pos="426"/>
          <w:tab w:val="left" w:pos="567"/>
          <w:tab w:val="left" w:pos="709"/>
        </w:tabs>
        <w:spacing w:line="240" w:lineRule="auto"/>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b/>
          <w:kern w:val="0"/>
          <w:sz w:val="24"/>
          <w:szCs w:val="24"/>
          <w14:ligatures w14:val="none"/>
        </w:rPr>
        <w:t xml:space="preserve">            </w:t>
      </w:r>
      <w:r w:rsidRPr="00720FA4">
        <w:rPr>
          <w:rFonts w:ascii="Times New Roman" w:eastAsia="Calibri" w:hAnsi="Times New Roman" w:cs="Times New Roman"/>
          <w:kern w:val="0"/>
          <w:sz w:val="24"/>
          <w:szCs w:val="24"/>
          <w14:ligatures w14:val="none"/>
        </w:rPr>
        <w:t>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E84E415" w14:textId="77777777" w:rsidR="00720FA4" w:rsidRPr="00720FA4" w:rsidRDefault="00720FA4" w:rsidP="00720FA4">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 xml:space="preserve">            32. Šalių atstovų, darbuotojų ar kitų fizinių asmenų, pasitelktų Sutarčiai vykdyti, duomenų tvarkymo teisėtumas grindžiamas būtinybe įvykdyti Sutartį arba būtinybe pasinaudoti iš Sutarties kylančiomis teisėmis.</w:t>
      </w:r>
    </w:p>
    <w:p w14:paraId="6B2EBE56" w14:textId="77777777" w:rsidR="00720FA4" w:rsidRPr="00720FA4" w:rsidRDefault="00720FA4" w:rsidP="00720FA4">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 xml:space="preserve">            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B48D8BB" w14:textId="77777777" w:rsidR="00720FA4" w:rsidRPr="00720FA4" w:rsidRDefault="00720FA4" w:rsidP="00720FA4">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 xml:space="preserve">            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4AF88ED" w14:textId="77777777" w:rsidR="00720FA4" w:rsidRPr="00720FA4" w:rsidRDefault="00720FA4" w:rsidP="00720FA4">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lastRenderedPageBreak/>
        <w:tab/>
      </w:r>
      <w:r w:rsidRPr="00720FA4">
        <w:rPr>
          <w:rFonts w:ascii="Times New Roman" w:eastAsia="Calibri" w:hAnsi="Times New Roman" w:cs="Times New Roman"/>
          <w:kern w:val="0"/>
          <w:sz w:val="24"/>
          <w:szCs w:val="24"/>
          <w14:ligatures w14:val="none"/>
        </w:rPr>
        <w:tab/>
        <w:t xml:space="preserve">    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D24C3D7" w14:textId="77777777" w:rsidR="00720FA4" w:rsidRPr="00720FA4" w:rsidRDefault="00720FA4" w:rsidP="00720FA4">
      <w:pPr>
        <w:tabs>
          <w:tab w:val="left" w:pos="284"/>
          <w:tab w:val="left" w:pos="426"/>
          <w:tab w:val="left" w:pos="567"/>
          <w:tab w:val="left" w:pos="709"/>
          <w:tab w:val="left" w:pos="1134"/>
        </w:tabs>
        <w:spacing w:line="240" w:lineRule="auto"/>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 xml:space="preserve">            36.</w:t>
      </w:r>
      <w:r w:rsidRPr="00720FA4">
        <w:rPr>
          <w:rFonts w:ascii="Times New Roman" w:eastAsia="Calibri" w:hAnsi="Times New Roman" w:cs="Times New Roman"/>
          <w:kern w:val="0"/>
          <w:sz w:val="24"/>
          <w:szCs w:val="24"/>
          <w14:ligatures w14:val="none"/>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679DD7C" w14:textId="77777777" w:rsidR="00720FA4" w:rsidRPr="00720FA4" w:rsidRDefault="00720FA4" w:rsidP="00720FA4">
      <w:pPr>
        <w:tabs>
          <w:tab w:val="left" w:pos="284"/>
          <w:tab w:val="left" w:pos="426"/>
          <w:tab w:val="left" w:pos="567"/>
          <w:tab w:val="left" w:pos="709"/>
          <w:tab w:val="left" w:pos="1134"/>
        </w:tabs>
        <w:spacing w:line="240" w:lineRule="auto"/>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 xml:space="preserve">            37.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C32915F" w14:textId="77777777" w:rsidR="00720FA4" w:rsidRPr="00720FA4" w:rsidRDefault="00720FA4" w:rsidP="00720FA4">
      <w:pPr>
        <w:tabs>
          <w:tab w:val="left" w:pos="284"/>
          <w:tab w:val="left" w:pos="426"/>
          <w:tab w:val="left" w:pos="567"/>
          <w:tab w:val="left" w:pos="709"/>
          <w:tab w:val="left" w:pos="1134"/>
        </w:tabs>
        <w:spacing w:line="240" w:lineRule="auto"/>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 xml:space="preserve">            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AFFD39D" w14:textId="77777777" w:rsidR="00720FA4" w:rsidRPr="00720FA4" w:rsidRDefault="00720FA4" w:rsidP="00720FA4">
      <w:pPr>
        <w:tabs>
          <w:tab w:val="left" w:pos="284"/>
          <w:tab w:val="left" w:pos="426"/>
          <w:tab w:val="left" w:pos="567"/>
          <w:tab w:val="left" w:pos="709"/>
        </w:tabs>
        <w:spacing w:line="240" w:lineRule="auto"/>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 xml:space="preserve">            39.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6365E94D" w14:textId="77777777" w:rsidR="00720FA4" w:rsidRPr="00720FA4" w:rsidRDefault="00720FA4" w:rsidP="00720FA4">
      <w:pPr>
        <w:tabs>
          <w:tab w:val="left" w:pos="0"/>
        </w:tabs>
        <w:spacing w:after="0" w:line="240" w:lineRule="auto"/>
        <w:contextualSpacing/>
        <w:jc w:val="both"/>
        <w:rPr>
          <w:rFonts w:ascii="Times New Roman" w:eastAsia="Calibri" w:hAnsi="Times New Roman" w:cs="Times New Roman"/>
          <w:color w:val="000000"/>
          <w:kern w:val="0"/>
          <w:sz w:val="24"/>
          <w:szCs w:val="24"/>
          <w14:ligatures w14:val="none"/>
        </w:rPr>
      </w:pPr>
    </w:p>
    <w:p w14:paraId="57B422D0" w14:textId="77777777" w:rsidR="00720FA4" w:rsidRPr="00720FA4" w:rsidRDefault="00720FA4" w:rsidP="00720FA4">
      <w:pPr>
        <w:tabs>
          <w:tab w:val="left" w:pos="0"/>
        </w:tabs>
        <w:spacing w:after="0" w:line="240" w:lineRule="auto"/>
        <w:contextualSpacing/>
        <w:jc w:val="center"/>
        <w:rPr>
          <w:rFonts w:ascii="Times New Roman" w:eastAsia="Times New Roman" w:hAnsi="Times New Roman" w:cs="Times New Roman"/>
          <w:b/>
          <w:kern w:val="0"/>
          <w:sz w:val="24"/>
          <w:szCs w:val="24"/>
          <w14:ligatures w14:val="none"/>
        </w:rPr>
      </w:pPr>
      <w:r w:rsidRPr="00720FA4">
        <w:rPr>
          <w:rFonts w:ascii="Times New Roman" w:eastAsia="Times New Roman" w:hAnsi="Times New Roman" w:cs="Times New Roman"/>
          <w:b/>
          <w:kern w:val="0"/>
          <w:sz w:val="24"/>
          <w:szCs w:val="24"/>
          <w14:ligatures w14:val="none"/>
        </w:rPr>
        <w:t>VII SKYRIUS</w:t>
      </w:r>
    </w:p>
    <w:p w14:paraId="34A8585C" w14:textId="77777777" w:rsidR="00720FA4" w:rsidRPr="00720FA4" w:rsidRDefault="00720FA4" w:rsidP="00720FA4">
      <w:pPr>
        <w:tabs>
          <w:tab w:val="left" w:pos="0"/>
        </w:tabs>
        <w:spacing w:after="0" w:line="240" w:lineRule="auto"/>
        <w:contextualSpacing/>
        <w:jc w:val="center"/>
        <w:rPr>
          <w:rFonts w:ascii="Times New Roman" w:eastAsia="Times New Roman" w:hAnsi="Times New Roman" w:cs="Times New Roman"/>
          <w:b/>
          <w:kern w:val="0"/>
          <w:sz w:val="24"/>
          <w:szCs w:val="24"/>
          <w14:ligatures w14:val="none"/>
        </w:rPr>
      </w:pPr>
      <w:r w:rsidRPr="00720FA4">
        <w:rPr>
          <w:rFonts w:ascii="Times New Roman" w:eastAsia="Times New Roman" w:hAnsi="Times New Roman" w:cs="Times New Roman"/>
          <w:b/>
          <w:kern w:val="0"/>
          <w:sz w:val="24"/>
          <w:szCs w:val="24"/>
          <w14:ligatures w14:val="none"/>
        </w:rPr>
        <w:t xml:space="preserve"> KITOS SĄLYGOS</w:t>
      </w:r>
    </w:p>
    <w:p w14:paraId="3952903F" w14:textId="77777777" w:rsidR="00720FA4" w:rsidRPr="00720FA4" w:rsidRDefault="00720FA4" w:rsidP="00720FA4">
      <w:pPr>
        <w:tabs>
          <w:tab w:val="left" w:pos="0"/>
        </w:tabs>
        <w:spacing w:after="0" w:line="240" w:lineRule="auto"/>
        <w:contextualSpacing/>
        <w:jc w:val="center"/>
        <w:rPr>
          <w:rFonts w:ascii="Times New Roman" w:eastAsia="Times New Roman" w:hAnsi="Times New Roman" w:cs="Times New Roman"/>
          <w:b/>
          <w:kern w:val="0"/>
          <w:sz w:val="24"/>
          <w:szCs w:val="24"/>
          <w14:ligatures w14:val="none"/>
        </w:rPr>
      </w:pPr>
    </w:p>
    <w:p w14:paraId="2F749E06" w14:textId="77777777" w:rsidR="00720FA4" w:rsidRPr="00720FA4" w:rsidRDefault="00720FA4" w:rsidP="00720FA4">
      <w:pPr>
        <w:spacing w:after="0" w:line="240" w:lineRule="auto"/>
        <w:ind w:firstLine="709"/>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lang w:eastAsia="lt-LT"/>
          <w14:ligatures w14:val="none"/>
        </w:rPr>
        <w:t xml:space="preserve">40. </w:t>
      </w:r>
      <w:r w:rsidRPr="00720FA4">
        <w:rPr>
          <w:rFonts w:ascii="Times New Roman" w:eastAsia="Calibri" w:hAnsi="Times New Roman" w:cs="Times New Roman"/>
          <w:kern w:val="0"/>
          <w:sz w:val="24"/>
          <w:szCs w:val="24"/>
          <w14:ligatures w14:val="none"/>
        </w:rPr>
        <w:t xml:space="preserve">Sutartis laikoma sudaryta ir įsigalioja, kai Šalys  pasirašo Sutartį ir Rangovas </w:t>
      </w:r>
      <w:r w:rsidRPr="00720FA4">
        <w:rPr>
          <w:rFonts w:ascii="Times New Roman" w:eastAsia="Times New Roman" w:hAnsi="Times New Roman" w:cs="Times New Roman"/>
          <w:iCs/>
          <w:kern w:val="0"/>
          <w:sz w:val="24"/>
          <w:szCs w:val="24"/>
          <w14:ligatures w14:val="none"/>
        </w:rPr>
        <w:t>pateikia Sutarties įvykdymo užtikrinimą. Sutartis</w:t>
      </w:r>
      <w:r w:rsidRPr="00720FA4">
        <w:rPr>
          <w:rFonts w:ascii="Times New Roman" w:eastAsia="Calibri" w:hAnsi="Times New Roman" w:cs="Times New Roman"/>
          <w:kern w:val="0"/>
          <w:sz w:val="24"/>
          <w:szCs w:val="24"/>
          <w14:ligatures w14:val="none"/>
        </w:rPr>
        <w:t xml:space="preserve"> galioja iki visiško Šalių įsipareigojimų pagal šią Sutartį įvykdymo arba Sutarties nutraukimo dienos. </w:t>
      </w:r>
    </w:p>
    <w:p w14:paraId="27DF1D8E" w14:textId="77777777" w:rsidR="00720FA4" w:rsidRPr="00720FA4" w:rsidRDefault="00720FA4" w:rsidP="00720FA4">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720FA4">
        <w:rPr>
          <w:rFonts w:ascii="Times New Roman" w:eastAsia="Calibri" w:hAnsi="Times New Roman" w:cs="Times New Roman"/>
          <w:kern w:val="0"/>
          <w:sz w:val="24"/>
          <w:szCs w:val="24"/>
          <w14:ligatures w14:val="none"/>
        </w:rPr>
        <w:t>41. Sudarius Sutartį Rangovo viešajam pirkimui pateiktas pasiūlymas yra neatskiriama šios Sutarties dalis.</w:t>
      </w:r>
    </w:p>
    <w:p w14:paraId="357D8E1A" w14:textId="77777777" w:rsidR="00720FA4" w:rsidRPr="00720FA4" w:rsidRDefault="00720FA4" w:rsidP="00720FA4">
      <w:pPr>
        <w:tabs>
          <w:tab w:val="left" w:pos="0"/>
        </w:tabs>
        <w:spacing w:after="0" w:line="240" w:lineRule="auto"/>
        <w:ind w:firstLine="709"/>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42. Sutarties sąlygos gali būti keičiamos vadovaujantis Lietuvos Respublikos viešųjų pirkimų įstatymo 89 straipsnio nuostatomis. Sutarties sąlygų pakeitimas įforminamas Šalių susitarimu.</w:t>
      </w:r>
    </w:p>
    <w:p w14:paraId="2CC15A28" w14:textId="77777777" w:rsidR="00720FA4" w:rsidRPr="00720FA4" w:rsidRDefault="00720FA4" w:rsidP="00720FA4">
      <w:pPr>
        <w:spacing w:after="0" w:line="240" w:lineRule="auto"/>
        <w:ind w:firstLine="709"/>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43. Sutartis gali būti nutraukta:</w:t>
      </w:r>
    </w:p>
    <w:p w14:paraId="10AC7ACA" w14:textId="77777777" w:rsidR="00720FA4" w:rsidRPr="00720FA4" w:rsidRDefault="00720FA4" w:rsidP="00720FA4">
      <w:pPr>
        <w:spacing w:after="0" w:line="240" w:lineRule="auto"/>
        <w:ind w:firstLine="709"/>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43.1. abiejų Šalių rašytiniu susitarimu;</w:t>
      </w:r>
    </w:p>
    <w:p w14:paraId="43EF4B15" w14:textId="77777777" w:rsidR="00720FA4" w:rsidRPr="00720FA4" w:rsidRDefault="00720FA4" w:rsidP="00720FA4">
      <w:pPr>
        <w:spacing w:after="0" w:line="240" w:lineRule="auto"/>
        <w:ind w:firstLine="709"/>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43.2. vienos iš Šalių iniciatyva;</w:t>
      </w:r>
    </w:p>
    <w:p w14:paraId="4E204B35" w14:textId="77777777" w:rsidR="00720FA4" w:rsidRPr="00720FA4" w:rsidRDefault="00720FA4" w:rsidP="00720FA4">
      <w:pPr>
        <w:spacing w:after="0" w:line="240" w:lineRule="auto"/>
        <w:ind w:firstLine="709"/>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43.3. kitais Lietuvos Respublikos civiliniame kodekse nustatytais atvejais ir tvarka.</w:t>
      </w:r>
    </w:p>
    <w:p w14:paraId="47F1FD48" w14:textId="77777777" w:rsidR="00720FA4" w:rsidRPr="00720FA4" w:rsidRDefault="00720FA4" w:rsidP="00720FA4">
      <w:pPr>
        <w:spacing w:after="0" w:line="240" w:lineRule="auto"/>
        <w:ind w:firstLine="709"/>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44. Užsakovas turi teisę vienašališkai nutraukti Sutartį, jeigu:</w:t>
      </w:r>
    </w:p>
    <w:p w14:paraId="298E8282" w14:textId="77777777" w:rsidR="00720FA4" w:rsidRPr="00720FA4" w:rsidRDefault="00720FA4" w:rsidP="00720FA4">
      <w:pPr>
        <w:spacing w:after="0" w:line="240" w:lineRule="auto"/>
        <w:ind w:firstLine="709"/>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44.1. paaiškėja aplinkybės, numatytos Lietuvos Respublikos viešųjų pirkimų įstatymo 90 straipsnio 1 dalyje;</w:t>
      </w:r>
    </w:p>
    <w:p w14:paraId="5B31766A" w14:textId="77777777" w:rsidR="00720FA4" w:rsidRPr="00720FA4" w:rsidRDefault="00720FA4" w:rsidP="00720FA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720FA4">
        <w:rPr>
          <w:rFonts w:ascii="Times New Roman" w:eastAsia="Calibri" w:hAnsi="Times New Roman" w:cs="Times New Roman"/>
          <w:kern w:val="0"/>
          <w:sz w:val="24"/>
          <w:szCs w:val="24"/>
          <w:bdr w:val="nil"/>
          <w:lang w:eastAsia="lt-LT"/>
          <w14:textOutline w14:w="0" w14:cap="flat" w14:cmpd="sng" w14:algn="ctr">
            <w14:noFill/>
            <w14:prstDash w14:val="solid"/>
            <w14:bevel/>
          </w14:textOutline>
          <w14:ligatures w14:val="none"/>
        </w:rPr>
        <w:t xml:space="preserve">            44.2. </w:t>
      </w:r>
      <w:bookmarkStart w:id="1" w:name="_Ref41984702"/>
      <w:r w:rsidRPr="00720FA4">
        <w:rPr>
          <w:rFonts w:ascii="Times New Roman" w:eastAsia="Calibri" w:hAnsi="Times New Roman" w:cs="Times New Roman"/>
          <w:kern w:val="0"/>
          <w:sz w:val="24"/>
          <w:szCs w:val="24"/>
          <w:bdr w:val="nil"/>
          <w:lang w:eastAsia="lt-LT"/>
          <w14:textOutline w14:w="0" w14:cap="flat" w14:cmpd="sng" w14:algn="ctr">
            <w14:noFill/>
            <w14:prstDash w14:val="solid"/>
            <w14:bevel/>
          </w14:textOutline>
          <w14:ligatures w14:val="none"/>
        </w:rPr>
        <w:t>Rangovas</w:t>
      </w:r>
      <w:r w:rsidRPr="00720FA4">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 bankrutuoja arba yra likviduojamas, sustabdo ūkinę veiklą arba  teisės aktuose nustatyta tvarka susidaro analogiška situacija;</w:t>
      </w:r>
      <w:bookmarkEnd w:id="1"/>
    </w:p>
    <w:p w14:paraId="13989B66" w14:textId="77777777" w:rsidR="00720FA4" w:rsidRPr="00720FA4" w:rsidRDefault="00720FA4" w:rsidP="00720FA4">
      <w:pPr>
        <w:numPr>
          <w:ilvl w:val="1"/>
          <w:numId w:val="1"/>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720FA4">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Rangovas iš esmės pažeidė Sutartį.</w:t>
      </w:r>
    </w:p>
    <w:p w14:paraId="608E5831" w14:textId="77777777" w:rsidR="00720FA4" w:rsidRPr="00720FA4" w:rsidRDefault="00720FA4" w:rsidP="0069073F">
      <w:pPr>
        <w:numPr>
          <w:ilvl w:val="0"/>
          <w:numId w:val="1"/>
        </w:numPr>
        <w:tabs>
          <w:tab w:val="left" w:pos="1134"/>
        </w:tabs>
        <w:spacing w:after="0" w:line="240" w:lineRule="auto"/>
        <w:ind w:left="0" w:firstLine="709"/>
        <w:contextualSpacing/>
        <w:jc w:val="both"/>
        <w:rPr>
          <w:rFonts w:ascii="Times New Roman" w:eastAsia="Arial Unicode MS"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Rangovas turi teisę vienašališkai nutraukti Sutartį:</w:t>
      </w:r>
    </w:p>
    <w:p w14:paraId="4FDA3C39" w14:textId="77777777" w:rsidR="00720FA4" w:rsidRPr="00720FA4" w:rsidRDefault="00720FA4" w:rsidP="00720FA4">
      <w:pPr>
        <w:tabs>
          <w:tab w:val="left" w:pos="1134"/>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kern w:val="0"/>
          <w:sz w:val="24"/>
          <w:szCs w:val="24"/>
          <w14:ligatures w14:val="none"/>
        </w:rPr>
        <w:t>45.1. Užsakovas pažeidžia atsiskaitymo terminus daugiau nei 20 (dvidešimt) kalendorinių dienų ir jeigu Rangovas apie vėlavimą prieš tai raštu pranešė Užsakovui;</w:t>
      </w:r>
    </w:p>
    <w:p w14:paraId="02452A2E" w14:textId="77777777" w:rsidR="00720FA4" w:rsidRPr="00720FA4" w:rsidRDefault="00720FA4" w:rsidP="00720FA4">
      <w:pPr>
        <w:tabs>
          <w:tab w:val="left" w:pos="1134"/>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720FA4">
        <w:rPr>
          <w:rFonts w:ascii="Times New Roman" w:eastAsia="Times New Roman" w:hAnsi="Times New Roman" w:cs="Times New Roman"/>
          <w:kern w:val="0"/>
          <w:sz w:val="24"/>
          <w:szCs w:val="24"/>
          <w14:ligatures w14:val="none"/>
        </w:rPr>
        <w:lastRenderedPageBreak/>
        <w:t xml:space="preserve">45.2. jei Užsakovas nevykdo sutartinių įsipareigojimų, vykdo juos netinkamai ar kitomis sąlygomis nei numatyta Sutartyje ir Užsakovas nustatytų pažeidimų neištaiso per Rangovo reikalavime </w:t>
      </w:r>
      <w:r w:rsidRPr="00720FA4">
        <w:rPr>
          <w:rFonts w:ascii="Times New Roman" w:eastAsia="Times New Roman" w:hAnsi="Times New Roman" w:cs="Times New Roman"/>
          <w:kern w:val="0"/>
          <w:sz w:val="24"/>
          <w:szCs w:val="24"/>
          <w:lang w:eastAsia="lt-LT"/>
          <w14:ligatures w14:val="none"/>
        </w:rPr>
        <w:t>nustatytą protingą terminą.</w:t>
      </w:r>
    </w:p>
    <w:p w14:paraId="326FE786" w14:textId="77777777" w:rsidR="00720FA4" w:rsidRPr="00720FA4" w:rsidRDefault="00720FA4" w:rsidP="00720FA4">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kern w:val="0"/>
          <w:sz w:val="24"/>
          <w:szCs w:val="24"/>
          <w:bdr w:val="nil"/>
          <w:lang w:eastAsia="lt-LT"/>
          <w14:textOutline w14:w="0" w14:cap="flat" w14:cmpd="sng" w14:algn="ctr">
            <w14:noFill/>
            <w14:prstDash w14:val="solid"/>
            <w14:bevel/>
          </w14:textOutline>
          <w14:ligatures w14:val="none"/>
        </w:rPr>
      </w:pPr>
      <w:r w:rsidRPr="00720FA4">
        <w:rPr>
          <w:rFonts w:ascii="Times New Roman" w:eastAsia="Times New Roman" w:hAnsi="Times New Roman" w:cs="Times New Roman"/>
          <w:color w:val="000000"/>
          <w:kern w:val="0"/>
          <w:sz w:val="24"/>
          <w:szCs w:val="24"/>
          <w:bdr w:val="nil"/>
          <w:lang w:eastAsia="lt-LT"/>
          <w14:textOutline w14:w="0" w14:cap="flat" w14:cmpd="sng" w14:algn="ctr">
            <w14:noFill/>
            <w14:prstDash w14:val="solid"/>
            <w14:bevel/>
          </w14:textOutline>
          <w14:ligatures w14:val="none"/>
        </w:rPr>
        <w:t xml:space="preserve">  46. Šalis, ketinanti vienašališkai nutraukti Sutartį, prieš 15 (penkiolika) kalendorinių dienų</w:t>
      </w:r>
      <w:r w:rsidRPr="00720FA4">
        <w:rPr>
          <w:rFonts w:ascii="Times New Roman" w:eastAsia="Calibri" w:hAnsi="Times New Roman" w:cs="Times New Roman"/>
          <w:color w:val="000000"/>
          <w:kern w:val="0"/>
          <w:sz w:val="24"/>
          <w:szCs w:val="24"/>
          <w:bdr w:val="nil"/>
          <w:lang w:eastAsia="lt-LT"/>
          <w14:textOutline w14:w="0" w14:cap="flat" w14:cmpd="sng" w14:algn="ctr">
            <w14:noFill/>
            <w14:prstDash w14:val="solid"/>
            <w14:bevel/>
          </w14:textOutline>
          <w14:ligatures w14:val="none"/>
        </w:rPr>
        <w:t xml:space="preserve"> </w:t>
      </w:r>
      <w:r w:rsidRPr="00720FA4">
        <w:rPr>
          <w:rFonts w:ascii="Times New Roman" w:eastAsia="Times New Roman" w:hAnsi="Times New Roman" w:cs="Times New Roman"/>
          <w:color w:val="000000"/>
          <w:kern w:val="0"/>
          <w:sz w:val="24"/>
          <w:szCs w:val="24"/>
          <w:bdr w:val="nil"/>
          <w:lang w:eastAsia="lt-LT"/>
          <w14:textOutline w14:w="0" w14:cap="flat" w14:cmpd="sng" w14:algn="ctr">
            <w14:noFill/>
            <w14:prstDash w14:val="solid"/>
            <w14:bevel/>
          </w14:textOutline>
          <w14:ligatures w14:val="none"/>
        </w:rPr>
        <w:t>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0A11DE18" w14:textId="77777777" w:rsidR="00720FA4" w:rsidRPr="00720FA4" w:rsidRDefault="00720FA4" w:rsidP="00720FA4">
      <w:pPr>
        <w:spacing w:after="0" w:line="240" w:lineRule="auto"/>
        <w:jc w:val="both"/>
        <w:rPr>
          <w:rFonts w:ascii="Times New Roman" w:eastAsia="Calibri" w:hAnsi="Times New Roman" w:cs="Times New Roman"/>
          <w:color w:val="000000"/>
          <w:kern w:val="0"/>
          <w:sz w:val="24"/>
          <w:szCs w:val="24"/>
          <w14:ligatures w14:val="none"/>
        </w:rPr>
      </w:pPr>
      <w:r w:rsidRPr="00720FA4">
        <w:rPr>
          <w:rFonts w:ascii="Times New Roman" w:eastAsia="Times New Roman" w:hAnsi="Times New Roman" w:cs="Times New Roman"/>
          <w:kern w:val="0"/>
          <w:sz w:val="24"/>
          <w:szCs w:val="24"/>
          <w14:ligatures w14:val="none"/>
        </w:rPr>
        <w:t xml:space="preserve">            47. </w:t>
      </w:r>
      <w:r w:rsidRPr="00720FA4">
        <w:rPr>
          <w:rFonts w:ascii="Times New Roman" w:eastAsia="Calibri" w:hAnsi="Times New Roman" w:cs="Times New Roman"/>
          <w:color w:val="000000"/>
          <w:kern w:val="0"/>
          <w:sz w:val="24"/>
          <w:szCs w:val="24"/>
          <w14:ligatures w14:val="none"/>
        </w:rPr>
        <w:t>Sutarties</w:t>
      </w:r>
      <w:r w:rsidRPr="00720FA4">
        <w:rPr>
          <w:rFonts w:ascii="Times New Roman" w:eastAsia="Times New Roman" w:hAnsi="Times New Roman" w:cs="Times New Roman"/>
          <w:kern w:val="0"/>
          <w:sz w:val="24"/>
          <w:szCs w:val="24"/>
          <w14:ligatures w14:val="none"/>
        </w:rPr>
        <w:t xml:space="preserve"> e</w:t>
      </w:r>
      <w:r w:rsidRPr="00720FA4">
        <w:rPr>
          <w:rFonts w:ascii="Times New Roman" w:eastAsia="Calibri" w:hAnsi="Times New Roman" w:cs="Times New Roman"/>
          <w:color w:val="000000"/>
          <w:kern w:val="0"/>
          <w:sz w:val="24"/>
          <w:szCs w:val="24"/>
          <w14:ligatures w14:val="none"/>
        </w:rPr>
        <w:t>sminiu pažeidimu bus laikoma:</w:t>
      </w:r>
    </w:p>
    <w:p w14:paraId="6A82041A" w14:textId="77777777" w:rsidR="00720FA4" w:rsidRPr="00720FA4" w:rsidRDefault="00720FA4" w:rsidP="00720FA4">
      <w:pPr>
        <w:spacing w:after="0" w:line="240" w:lineRule="auto"/>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color w:val="000000"/>
          <w:kern w:val="0"/>
          <w:sz w:val="24"/>
          <w:szCs w:val="24"/>
          <w14:ligatures w14:val="none"/>
        </w:rPr>
        <w:t xml:space="preserve">            47.1. </w:t>
      </w:r>
      <w:r w:rsidRPr="00720FA4">
        <w:rPr>
          <w:rFonts w:ascii="Times New Roman" w:eastAsia="Calibri" w:hAnsi="Times New Roman" w:cs="Times New Roman"/>
          <w:kern w:val="0"/>
          <w:sz w:val="24"/>
          <w:szCs w:val="24"/>
          <w14:ligatures w14:val="none"/>
        </w:rPr>
        <w:t>nevykdo Darbų arba vykdo Darbus akivaizdžiai per lėtai, kad spėtų juos užbaigti per Darbų terminus ir, gavęs Užsakovo pretenziją dėl vėlavimo nesiima Darbų paspartinimo priemonių;</w:t>
      </w:r>
    </w:p>
    <w:p w14:paraId="18E43AEE" w14:textId="77777777" w:rsidR="00720FA4" w:rsidRPr="00720FA4" w:rsidRDefault="00720FA4" w:rsidP="00720FA4">
      <w:pPr>
        <w:spacing w:after="0" w:line="240" w:lineRule="auto"/>
        <w:ind w:firstLine="709"/>
        <w:jc w:val="both"/>
        <w:rPr>
          <w:rFonts w:ascii="Times New Roman" w:eastAsia="Arial Unicode MS" w:hAnsi="Times New Roman" w:cs="Times New Roman"/>
          <w:iCs/>
          <w:kern w:val="0"/>
          <w:sz w:val="24"/>
          <w:szCs w:val="20"/>
          <w14:ligatures w14:val="none"/>
        </w:rPr>
      </w:pPr>
      <w:r w:rsidRPr="00720FA4">
        <w:rPr>
          <w:rFonts w:ascii="Times New Roman" w:eastAsia="Arial Unicode MS" w:hAnsi="Times New Roman" w:cs="Times New Roman"/>
          <w:iCs/>
          <w:kern w:val="0"/>
          <w:sz w:val="24"/>
          <w:szCs w:val="20"/>
          <w14:ligatures w14:val="none"/>
        </w:rPr>
        <w:t>47.2. Rangovas pažeidžia Darbų terminus ir papildomą Užsakovo nustatytą laiką, per kurį skaičiuojami delspinigiai už vėlavimą;</w:t>
      </w:r>
    </w:p>
    <w:p w14:paraId="06B57C01" w14:textId="77777777" w:rsidR="00720FA4" w:rsidRPr="00720FA4" w:rsidRDefault="00720FA4" w:rsidP="00720FA4">
      <w:pPr>
        <w:spacing w:after="0" w:line="240" w:lineRule="auto"/>
        <w:ind w:firstLine="709"/>
        <w:jc w:val="both"/>
        <w:rPr>
          <w:rFonts w:ascii="Times New Roman" w:eastAsia="Arial Unicode MS" w:hAnsi="Times New Roman" w:cs="Times New Roman"/>
          <w:iCs/>
          <w:kern w:val="0"/>
          <w:sz w:val="24"/>
          <w:szCs w:val="24"/>
          <w14:ligatures w14:val="none"/>
        </w:rPr>
      </w:pPr>
      <w:r w:rsidRPr="00720FA4">
        <w:rPr>
          <w:rFonts w:ascii="Times New Roman" w:eastAsia="Times New Roman" w:hAnsi="Times New Roman" w:cs="Times New Roman"/>
          <w:iCs/>
          <w:kern w:val="0"/>
          <w:sz w:val="24"/>
          <w:szCs w:val="20"/>
          <w14:ligatures w14:val="none"/>
        </w:rPr>
        <w:t xml:space="preserve">47.3. </w:t>
      </w:r>
      <w:r w:rsidRPr="00720FA4">
        <w:rPr>
          <w:rFonts w:ascii="Times New Roman" w:eastAsia="Arial Unicode MS" w:hAnsi="Times New Roman" w:cs="Times New Roman"/>
          <w:iCs/>
          <w:kern w:val="0"/>
          <w:sz w:val="24"/>
          <w:szCs w:val="24"/>
          <w14:ligatures w14:val="none"/>
        </w:rPr>
        <w:t>jeigu Rangovas siekia padidinti Sutarties kainą (t. y. nevykdo Sutarties už Sutartyje nustatytą kainą, išskyrus Sutartyje numatytus atvejus;</w:t>
      </w:r>
    </w:p>
    <w:p w14:paraId="7B62E709" w14:textId="77777777" w:rsidR="00720FA4" w:rsidRPr="00720FA4" w:rsidRDefault="00720FA4" w:rsidP="00720FA4">
      <w:pPr>
        <w:spacing w:after="0" w:line="240" w:lineRule="auto"/>
        <w:ind w:firstLine="709"/>
        <w:jc w:val="both"/>
        <w:rPr>
          <w:rFonts w:ascii="Times New Roman" w:eastAsia="Arial Unicode MS" w:hAnsi="Times New Roman" w:cs="Times New Roman"/>
          <w:kern w:val="0"/>
          <w:sz w:val="24"/>
          <w:szCs w:val="20"/>
          <w14:ligatures w14:val="none"/>
        </w:rPr>
      </w:pPr>
      <w:r w:rsidRPr="00720FA4">
        <w:rPr>
          <w:rFonts w:ascii="Times New Roman" w:eastAsia="Arial Unicode MS" w:hAnsi="Times New Roman" w:cs="Times New Roman"/>
          <w:kern w:val="0"/>
          <w:sz w:val="24"/>
          <w:szCs w:val="20"/>
          <w14:ligatures w14:val="none"/>
        </w:rPr>
        <w:t>47.4. jeigu Sutarties vykdymo metu Rangovui priskaičiuotų baudų už Sutarties ir(arba) jos priedo (-ų) sąlygų pažeidimus suma pasiekia 10 (dešimt) proc. Pradinės sutarties vertės;</w:t>
      </w:r>
    </w:p>
    <w:p w14:paraId="1C4638B6" w14:textId="77777777" w:rsidR="00720FA4" w:rsidRPr="00720FA4" w:rsidRDefault="00720FA4" w:rsidP="00720FA4">
      <w:pPr>
        <w:spacing w:after="0" w:line="240" w:lineRule="auto"/>
        <w:ind w:firstLine="709"/>
        <w:jc w:val="both"/>
        <w:rPr>
          <w:rFonts w:ascii="Times New Roman" w:eastAsia="Arial Unicode MS" w:hAnsi="Times New Roman" w:cs="Times New Roman"/>
          <w:kern w:val="0"/>
          <w:sz w:val="24"/>
          <w:szCs w:val="20"/>
          <w14:ligatures w14:val="none"/>
        </w:rPr>
      </w:pPr>
      <w:r w:rsidRPr="00720FA4">
        <w:rPr>
          <w:rFonts w:ascii="Times New Roman" w:eastAsia="Arial Unicode MS" w:hAnsi="Times New Roman" w:cs="Times New Roman"/>
          <w:kern w:val="0"/>
          <w:sz w:val="24"/>
          <w:szCs w:val="20"/>
          <w14:ligatures w14:val="none"/>
        </w:rPr>
        <w:t>47.5. Rangovas be Užsakovo žinios pasitelkia Sutarčiai vykdyti naują subrangovą;</w:t>
      </w:r>
    </w:p>
    <w:p w14:paraId="4CFA5C15" w14:textId="77777777" w:rsidR="00720FA4" w:rsidRPr="00720FA4" w:rsidRDefault="00720FA4" w:rsidP="00720FA4">
      <w:pPr>
        <w:spacing w:after="0" w:line="240" w:lineRule="auto"/>
        <w:ind w:firstLine="709"/>
        <w:jc w:val="both"/>
        <w:rPr>
          <w:rFonts w:ascii="Times New Roman" w:eastAsia="Arial Unicode MS" w:hAnsi="Times New Roman" w:cs="Times New Roman"/>
          <w:kern w:val="0"/>
          <w:sz w:val="24"/>
          <w:szCs w:val="20"/>
          <w14:ligatures w14:val="none"/>
        </w:rPr>
      </w:pPr>
      <w:r w:rsidRPr="00720FA4">
        <w:rPr>
          <w:rFonts w:ascii="Times New Roman" w:eastAsia="Arial Unicode MS" w:hAnsi="Times New Roman" w:cs="Times New Roman"/>
          <w:kern w:val="0"/>
          <w:sz w:val="24"/>
          <w:szCs w:val="20"/>
          <w14:ligatures w14:val="none"/>
        </w:rPr>
        <w:t>47.6. Rangovas pažeidžia Darbų terminus ir dėl jų atlikimo vėlavimo Darbai praranda prasmę Užsakovui, jeigu tokia sąlyga buvo nurodyta Užsakovo užduotyje;</w:t>
      </w:r>
    </w:p>
    <w:p w14:paraId="3BAB73C9" w14:textId="77777777" w:rsidR="00720FA4" w:rsidRPr="00720FA4" w:rsidRDefault="00720FA4" w:rsidP="00720FA4">
      <w:pPr>
        <w:spacing w:after="0" w:line="240" w:lineRule="auto"/>
        <w:ind w:firstLine="709"/>
        <w:jc w:val="both"/>
        <w:rPr>
          <w:rFonts w:ascii="Times New Roman" w:eastAsia="Arial Unicode MS" w:hAnsi="Times New Roman" w:cs="Times New Roman"/>
          <w:kern w:val="0"/>
          <w:sz w:val="24"/>
          <w:szCs w:val="20"/>
          <w14:ligatures w14:val="none"/>
        </w:rPr>
      </w:pPr>
      <w:r w:rsidRPr="00720FA4">
        <w:rPr>
          <w:rFonts w:ascii="Times New Roman" w:eastAsia="Arial Unicode MS" w:hAnsi="Times New Roman" w:cs="Times New Roman"/>
          <w:kern w:val="0"/>
          <w:sz w:val="24"/>
          <w:szCs w:val="20"/>
          <w14:ligatures w14:val="none"/>
        </w:rPr>
        <w:t xml:space="preserve">47.7. </w:t>
      </w:r>
      <w:r w:rsidRPr="00720FA4">
        <w:rPr>
          <w:rFonts w:ascii="Times New Roman" w:eastAsia="Calibri" w:hAnsi="Times New Roman" w:cs="Times New Roman"/>
          <w:color w:val="000000"/>
          <w:kern w:val="0"/>
          <w:sz w:val="24"/>
          <w:szCs w:val="24"/>
          <w14:ligatures w14:val="none"/>
        </w:rPr>
        <w:t xml:space="preserve">pažeidimas, kuris atitinka Lietuvos Respublikos civilinio </w:t>
      </w:r>
      <w:r w:rsidRPr="00720FA4">
        <w:rPr>
          <w:rFonts w:ascii="Times New Roman" w:eastAsia="Calibri" w:hAnsi="Times New Roman" w:cs="Times New Roman"/>
          <w:kern w:val="0"/>
          <w:sz w:val="24"/>
          <w:szCs w:val="24"/>
          <w14:ligatures w14:val="none"/>
        </w:rPr>
        <w:t>kodekso 6.217 straipsnio 2 dalyje nurodytas aplinkybes.</w:t>
      </w:r>
    </w:p>
    <w:p w14:paraId="3B85BDE9" w14:textId="77777777" w:rsidR="00720FA4" w:rsidRPr="00720FA4" w:rsidRDefault="00720FA4" w:rsidP="00720FA4">
      <w:pPr>
        <w:spacing w:after="0" w:line="240" w:lineRule="auto"/>
        <w:ind w:firstLine="709"/>
        <w:jc w:val="both"/>
        <w:rPr>
          <w:rFonts w:ascii="Times New Roman" w:eastAsia="Arial Unicode MS" w:hAnsi="Times New Roman" w:cs="Times New Roman"/>
          <w:kern w:val="0"/>
          <w:sz w:val="24"/>
          <w:szCs w:val="20"/>
          <w14:ligatures w14:val="none"/>
        </w:rPr>
      </w:pPr>
      <w:r w:rsidRPr="00720FA4">
        <w:rPr>
          <w:rFonts w:ascii="Times New Roman" w:eastAsia="Arial Unicode MS" w:hAnsi="Times New Roman" w:cs="Times New Roman"/>
          <w:kern w:val="0"/>
          <w:sz w:val="24"/>
          <w:szCs w:val="20"/>
          <w14:ligatures w14:val="none"/>
        </w:rPr>
        <w:t xml:space="preserve">48. </w:t>
      </w:r>
      <w:r w:rsidRPr="00720FA4">
        <w:rPr>
          <w:rFonts w:ascii="Times New Roman" w:eastAsia="Calibri" w:hAnsi="Times New Roman" w:cs="Times New Roman"/>
          <w:kern w:val="0"/>
          <w:sz w:val="24"/>
          <w:szCs w:val="24"/>
          <w:lang w:eastAsia="lt-LT"/>
          <w14:ligatures w14:val="none"/>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14D36FF6" w14:textId="77777777" w:rsidR="00720FA4" w:rsidRPr="00720FA4" w:rsidRDefault="00720FA4" w:rsidP="00720FA4">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720FA4">
        <w:rPr>
          <w:rFonts w:ascii="Times New Roman" w:eastAsia="Calibri" w:hAnsi="Times New Roman" w:cs="Times New Roman"/>
          <w:color w:val="000000"/>
          <w:kern w:val="0"/>
          <w:sz w:val="24"/>
          <w:szCs w:val="24"/>
          <w14:ligatures w14:val="none"/>
        </w:rPr>
        <w:t xml:space="preserve">49. </w:t>
      </w:r>
      <w:r w:rsidRPr="00720FA4">
        <w:rPr>
          <w:rFonts w:ascii="Times New Roman" w:eastAsia="Times New Roman" w:hAnsi="Times New Roman" w:cs="Times New Roman"/>
          <w:color w:val="000000"/>
          <w:kern w:val="0"/>
          <w:sz w:val="24"/>
          <w:szCs w:val="24"/>
          <w14:ligatures w14:val="none"/>
        </w:rPr>
        <w:t>Asmenys, atsakingi už Sutarties vykdymą:</w:t>
      </w:r>
    </w:p>
    <w:p w14:paraId="0E7ADB74" w14:textId="77777777" w:rsidR="00720FA4" w:rsidRPr="00720FA4" w:rsidRDefault="00720FA4" w:rsidP="00720FA4">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720FA4">
        <w:rPr>
          <w:rFonts w:ascii="Times New Roman" w:eastAsia="Times New Roman" w:hAnsi="Times New Roman" w:cs="Times New Roman"/>
          <w:kern w:val="0"/>
          <w:sz w:val="24"/>
          <w:szCs w:val="24"/>
          <w:lang w:eastAsia="ar-SA"/>
          <w14:ligatures w14:val="none"/>
        </w:rPr>
        <w:t xml:space="preserve">       49.1. Užsakovo atstovas: už Sutarties vykdymą – </w:t>
      </w:r>
      <w:r w:rsidRPr="00720FA4">
        <w:rPr>
          <w:rFonts w:ascii="Times New Roman" w:eastAsia="Times New Roman" w:hAnsi="Times New Roman" w:cs="Times New Roman"/>
          <w:kern w:val="0"/>
          <w:sz w:val="24"/>
          <w:szCs w:val="24"/>
          <w14:ligatures w14:val="none"/>
        </w:rPr>
        <w:t>Žemės ūkio ir kaimo plėtros skyriaus žemės ūkio specialistė Aušra Urnėžienė, tel. (0 425) 59 778, el. p. ausra.urneziene@akmene.lt</w:t>
      </w:r>
      <w:r w:rsidRPr="00720FA4">
        <w:rPr>
          <w:rFonts w:ascii="Times New Roman" w:eastAsia="Times New Roman" w:hAnsi="Times New Roman" w:cs="Times New Roman"/>
          <w:kern w:val="0"/>
          <w:sz w:val="24"/>
          <w:szCs w:val="24"/>
          <w:lang w:eastAsia="ar-SA"/>
          <w14:ligatures w14:val="none"/>
        </w:rPr>
        <w:t>;</w:t>
      </w:r>
    </w:p>
    <w:p w14:paraId="1A41B5A1" w14:textId="77777777" w:rsidR="00720FA4" w:rsidRPr="00720FA4" w:rsidRDefault="00720FA4" w:rsidP="00720FA4">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720FA4">
        <w:rPr>
          <w:rFonts w:ascii="Times New Roman" w:eastAsia="Times New Roman" w:hAnsi="Times New Roman" w:cs="Times New Roman"/>
          <w:kern w:val="0"/>
          <w:sz w:val="24"/>
          <w:szCs w:val="24"/>
          <w:lang w:eastAsia="ar-SA"/>
          <w14:ligatures w14:val="none"/>
        </w:rPr>
        <w:t xml:space="preserve">       49.2. Rangovo atstovas, atsakingas už Sutarties vykdymą – </w:t>
      </w:r>
      <w:r w:rsidRPr="00720FA4">
        <w:rPr>
          <w:rFonts w:ascii="Times New Roman" w:eastAsia="Times New Roman" w:hAnsi="Times New Roman" w:cs="Times New Roman"/>
          <w:i/>
          <w:kern w:val="0"/>
          <w:sz w:val="24"/>
          <w:szCs w:val="24"/>
          <w:lang w:eastAsia="ar-SA"/>
          <w14:ligatures w14:val="none"/>
        </w:rPr>
        <w:t>(</w:t>
      </w:r>
      <w:r w:rsidRPr="00720FA4">
        <w:rPr>
          <w:rFonts w:ascii="Times New Roman" w:eastAsia="Times New Roman" w:hAnsi="Times New Roman" w:cs="Times New Roman"/>
          <w:i/>
          <w:kern w:val="0"/>
          <w:sz w:val="24"/>
          <w:szCs w:val="24"/>
          <w:highlight w:val="lightGray"/>
          <w:lang w:eastAsia="ar-SA"/>
          <w14:ligatures w14:val="none"/>
        </w:rPr>
        <w:t>nurodyti asmenį ir jo kontaktus</w:t>
      </w:r>
      <w:r w:rsidRPr="00720FA4">
        <w:rPr>
          <w:rFonts w:ascii="Times New Roman" w:eastAsia="Times New Roman" w:hAnsi="Times New Roman" w:cs="Times New Roman"/>
          <w:i/>
          <w:kern w:val="0"/>
          <w:sz w:val="24"/>
          <w:szCs w:val="24"/>
          <w:lang w:eastAsia="ar-SA"/>
          <w14:ligatures w14:val="none"/>
        </w:rPr>
        <w:t>)</w:t>
      </w:r>
      <w:r w:rsidRPr="00720FA4">
        <w:rPr>
          <w:rFonts w:ascii="Times New Roman" w:eastAsia="Times New Roman" w:hAnsi="Times New Roman" w:cs="Times New Roman"/>
          <w:kern w:val="0"/>
          <w:sz w:val="24"/>
          <w:szCs w:val="24"/>
          <w:lang w:eastAsia="ar-SA"/>
          <w14:ligatures w14:val="none"/>
        </w:rPr>
        <w:t>.</w:t>
      </w:r>
    </w:p>
    <w:p w14:paraId="65E195B6" w14:textId="77777777" w:rsidR="00720FA4" w:rsidRPr="00720FA4" w:rsidRDefault="00720FA4" w:rsidP="00720FA4">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720FA4">
        <w:rPr>
          <w:rFonts w:ascii="Times New Roman" w:eastAsia="Times New Roman" w:hAnsi="Times New Roman" w:cs="Times New Roman"/>
          <w:color w:val="0070C0"/>
          <w:spacing w:val="-3"/>
          <w:kern w:val="0"/>
          <w:sz w:val="24"/>
          <w:szCs w:val="24"/>
          <w:lang w:eastAsia="ar-SA"/>
          <w14:ligatures w14:val="none"/>
        </w:rPr>
        <w:t xml:space="preserve">       </w:t>
      </w:r>
      <w:r w:rsidRPr="00720FA4">
        <w:rPr>
          <w:rFonts w:ascii="Times New Roman" w:eastAsia="Times New Roman" w:hAnsi="Times New Roman" w:cs="Times New Roman"/>
          <w:spacing w:val="-3"/>
          <w:kern w:val="0"/>
          <w:sz w:val="24"/>
          <w:szCs w:val="24"/>
          <w:lang w:eastAsia="ar-SA"/>
          <w14:ligatures w14:val="none"/>
        </w:rPr>
        <w:t xml:space="preserve">50. Visi Šalių su Sutartimi susiję pranešimai, nurodymai, prašymai, kiti dokumentai ar susirašinėjimas (toliau visi kartu – dokumentai) turi būti siunčiami raštu </w:t>
      </w:r>
      <w:r w:rsidRPr="00720FA4">
        <w:rPr>
          <w:rFonts w:ascii="Times New Roman" w:eastAsia="Times New Roman" w:hAnsi="Times New Roman" w:cs="Times New Roman"/>
          <w:kern w:val="0"/>
          <w:sz w:val="24"/>
          <w:szCs w:val="24"/>
          <w:lang w:eastAsia="lt-LT"/>
          <w14:ligatures w14:val="none"/>
        </w:rPr>
        <w:t>(elektroninėmis priemonėmis (patvirtinant gavimą) arba pasirašytinai per pašto paslaugos teikėją ar kitą tinkamą vežėją)</w:t>
      </w:r>
      <w:r w:rsidRPr="00720FA4">
        <w:rPr>
          <w:rFonts w:ascii="Times New Roman" w:eastAsia="Times New Roman" w:hAnsi="Times New Roman" w:cs="Times New Roman"/>
          <w:spacing w:val="-3"/>
          <w:kern w:val="0"/>
          <w:sz w:val="24"/>
          <w:szCs w:val="24"/>
          <w:lang w:eastAsia="ar-SA"/>
          <w14:ligatures w14:val="none"/>
        </w:rPr>
        <w:t xml:space="preserve">. Apie savo adreso ar kitų rekvizitų pasikeitimą kiekviena Šalis nedelsdama, tačiau ne vėliau kaip per 5 (penkias) kalendorines dienas nuo minėto pasikeitimo dienos, raštu privalo pranešti kitai Šaliai. </w:t>
      </w:r>
      <w:r w:rsidRPr="00720FA4">
        <w:rPr>
          <w:rFonts w:ascii="Times New Roman" w:eastAsia="Times New Roman" w:hAnsi="Times New Roman" w:cs="Times New Roman"/>
          <w:kern w:val="0"/>
          <w:sz w:val="24"/>
          <w:szCs w:val="24"/>
          <w:lang w:eastAsia="ar-SA"/>
          <w14:ligatures w14:val="none"/>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1A39581D" w14:textId="77777777" w:rsidR="00720FA4" w:rsidRPr="00720FA4" w:rsidRDefault="00720FA4" w:rsidP="00720FA4">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720FA4">
        <w:rPr>
          <w:rFonts w:ascii="Times New Roman" w:eastAsia="Times New Roman" w:hAnsi="Times New Roman" w:cs="Times New Roman"/>
          <w:kern w:val="0"/>
          <w:sz w:val="24"/>
          <w:szCs w:val="24"/>
          <w:lang w:eastAsia="ar-SA"/>
          <w14:ligatures w14:val="none"/>
        </w:rPr>
        <w:t xml:space="preserve">      51. Šalių vienos kitai teikiami dokumentai bus laikomi pateiktais tinkamai, jei jie bus siunčiami/atsiųsti Sutarties VIII skyriuje nurodytais Šalių kontaktais.</w:t>
      </w:r>
    </w:p>
    <w:p w14:paraId="24F600B7" w14:textId="77777777" w:rsidR="00720FA4" w:rsidRPr="00720FA4" w:rsidRDefault="00720FA4" w:rsidP="00720FA4">
      <w:pPr>
        <w:spacing w:after="0" w:line="240" w:lineRule="auto"/>
        <w:contextualSpacing/>
        <w:jc w:val="both"/>
        <w:rPr>
          <w:rFonts w:ascii="Times New Roman" w:eastAsia="Calibri"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 xml:space="preserve">           52. Sutarties Šalims yra žinoma, kad ši Sutartis yra vieša, išskyrus Sutartyje esančią konfidencialią informaciją. Konfidencialia informacija laikoma tik tokia informacija, kurios atskleidimas prieštarautų teisės aktams.</w:t>
      </w:r>
    </w:p>
    <w:p w14:paraId="0C863E75" w14:textId="77777777" w:rsidR="00720FA4" w:rsidRPr="00720FA4" w:rsidRDefault="00720FA4" w:rsidP="00720FA4">
      <w:pPr>
        <w:spacing w:after="0" w:line="240" w:lineRule="auto"/>
        <w:contextualSpacing/>
        <w:jc w:val="both"/>
        <w:rPr>
          <w:rFonts w:ascii="Times New Roman" w:eastAsia="Times New Roman" w:hAnsi="Times New Roman" w:cs="Times New Roman"/>
          <w:kern w:val="0"/>
          <w:sz w:val="24"/>
          <w:szCs w:val="24"/>
          <w14:ligatures w14:val="none"/>
        </w:rPr>
      </w:pPr>
      <w:r w:rsidRPr="00720FA4">
        <w:rPr>
          <w:rFonts w:ascii="Times New Roman" w:eastAsia="Calibri" w:hAnsi="Times New Roman" w:cs="Times New Roman"/>
          <w:kern w:val="0"/>
          <w:sz w:val="24"/>
          <w:szCs w:val="24"/>
          <w14:ligatures w14:val="none"/>
        </w:rPr>
        <w:t xml:space="preserve">           53. </w:t>
      </w:r>
      <w:r w:rsidRPr="00720FA4">
        <w:rPr>
          <w:rFonts w:ascii="Times New Roman" w:eastAsia="Times New Roman" w:hAnsi="Times New Roman" w:cs="Times New Roman"/>
          <w:kern w:val="0"/>
          <w:sz w:val="24"/>
          <w:szCs w:val="24"/>
          <w14:ligatures w14:val="none"/>
        </w:rPr>
        <w:t>Sutarčiai, iš jos kylantiems Šalių santykiams bei jų aiškinimui taikoma Lietuvos Respublikos teisė.</w:t>
      </w:r>
    </w:p>
    <w:p w14:paraId="1516B70B" w14:textId="77777777" w:rsidR="00720FA4" w:rsidRPr="00720FA4" w:rsidRDefault="00720FA4" w:rsidP="00720FA4">
      <w:pPr>
        <w:tabs>
          <w:tab w:val="left" w:pos="284"/>
          <w:tab w:val="left" w:pos="426"/>
          <w:tab w:val="left" w:pos="567"/>
        </w:tabs>
        <w:spacing w:after="0" w:line="240" w:lineRule="auto"/>
        <w:contextualSpacing/>
        <w:jc w:val="both"/>
        <w:rPr>
          <w:rFonts w:ascii="Times New Roman" w:eastAsia="Times New Roman" w:hAnsi="Times New Roman" w:cs="Times New Roman"/>
          <w:spacing w:val="-3"/>
          <w:kern w:val="0"/>
          <w:sz w:val="24"/>
          <w:szCs w:val="24"/>
          <w14:ligatures w14:val="none"/>
        </w:rPr>
      </w:pPr>
      <w:r w:rsidRPr="00720FA4">
        <w:rPr>
          <w:rFonts w:ascii="Times New Roman" w:eastAsia="Calibri" w:hAnsi="Times New Roman" w:cs="Times New Roman"/>
          <w:kern w:val="0"/>
          <w:sz w:val="24"/>
          <w:szCs w:val="24"/>
          <w14:ligatures w14:val="none"/>
        </w:rPr>
        <w:t xml:space="preserve">           54. </w:t>
      </w:r>
      <w:r w:rsidRPr="00720FA4">
        <w:rPr>
          <w:rFonts w:ascii="Times New Roman" w:eastAsia="Times New Roman" w:hAnsi="Times New Roman" w:cs="Times New Roman"/>
          <w:spacing w:val="-3"/>
          <w:kern w:val="0"/>
          <w:sz w:val="24"/>
          <w:szCs w:val="24"/>
          <w14:ligatures w14:val="none"/>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2378DEBD" w14:textId="77777777" w:rsidR="00720FA4" w:rsidRPr="00720FA4" w:rsidRDefault="00720FA4" w:rsidP="00720FA4">
      <w:pPr>
        <w:tabs>
          <w:tab w:val="left" w:pos="0"/>
          <w:tab w:val="left" w:pos="567"/>
          <w:tab w:val="left" w:pos="1168"/>
        </w:tabs>
        <w:suppressAutoHyphens/>
        <w:autoSpaceDE w:val="0"/>
        <w:spacing w:after="0" w:line="240" w:lineRule="auto"/>
        <w:jc w:val="both"/>
        <w:rPr>
          <w:rFonts w:ascii="Times New Roman" w:eastAsia="Times New Roman" w:hAnsi="Times New Roman" w:cs="Times New Roman"/>
          <w:color w:val="000000"/>
          <w:kern w:val="0"/>
          <w:sz w:val="24"/>
          <w:szCs w:val="24"/>
          <w:lang w:eastAsia="ar-SA"/>
          <w14:ligatures w14:val="none"/>
        </w:rPr>
      </w:pPr>
      <w:r w:rsidRPr="00720FA4">
        <w:rPr>
          <w:rFonts w:ascii="Times New Roman" w:eastAsia="Calibri" w:hAnsi="Times New Roman" w:cs="Times New Roman"/>
          <w:color w:val="000000"/>
          <w:kern w:val="0"/>
          <w:sz w:val="24"/>
          <w:szCs w:val="24"/>
          <w14:ligatures w14:val="none"/>
        </w:rPr>
        <w:t xml:space="preserve">           55. </w:t>
      </w:r>
      <w:r w:rsidRPr="00720FA4">
        <w:rPr>
          <w:rFonts w:ascii="Times New Roman" w:eastAsia="Times New Roman" w:hAnsi="Times New Roman" w:cs="Times New Roman"/>
          <w:color w:val="000000"/>
          <w:kern w:val="0"/>
          <w:sz w:val="24"/>
          <w:szCs w:val="24"/>
          <w:lang w:eastAsia="ar-SA"/>
          <w14:ligatures w14:val="none"/>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6F05C5E9" w14:textId="77777777" w:rsidR="00720FA4" w:rsidRPr="00720FA4" w:rsidRDefault="00720FA4" w:rsidP="00720FA4">
      <w:pPr>
        <w:spacing w:after="0" w:line="240" w:lineRule="auto"/>
        <w:jc w:val="both"/>
        <w:rPr>
          <w:rFonts w:ascii="Times New Roman" w:eastAsia="Times New Roman" w:hAnsi="Times New Roman" w:cs="Times New Roman"/>
          <w:color w:val="000000"/>
          <w:kern w:val="0"/>
          <w:sz w:val="24"/>
          <w:szCs w:val="24"/>
          <w14:ligatures w14:val="none"/>
        </w:rPr>
      </w:pPr>
      <w:r w:rsidRPr="00720FA4">
        <w:rPr>
          <w:rFonts w:ascii="Times New Roman" w:eastAsia="Calibri" w:hAnsi="Times New Roman" w:cs="Times New Roman"/>
          <w:color w:val="000000"/>
          <w:kern w:val="0"/>
          <w:sz w:val="24"/>
          <w:szCs w:val="24"/>
          <w14:ligatures w14:val="none"/>
        </w:rPr>
        <w:lastRenderedPageBreak/>
        <w:t xml:space="preserve">          56. </w:t>
      </w:r>
      <w:r w:rsidRPr="00720FA4">
        <w:rPr>
          <w:rFonts w:ascii="Times New Roman" w:eastAsia="Times New Roman" w:hAnsi="Times New Roman" w:cs="Times New Roman"/>
          <w:color w:val="000000"/>
          <w:kern w:val="0"/>
          <w:sz w:val="24"/>
          <w:szCs w:val="24"/>
          <w14:ligatures w14:val="none"/>
        </w:rPr>
        <w:t>Sutarties priedai:</w:t>
      </w:r>
    </w:p>
    <w:p w14:paraId="4B865FE6" w14:textId="77777777" w:rsidR="00720FA4" w:rsidRPr="00720FA4" w:rsidRDefault="00720FA4" w:rsidP="00720FA4">
      <w:pPr>
        <w:spacing w:after="0" w:line="240" w:lineRule="auto"/>
        <w:jc w:val="both"/>
        <w:rPr>
          <w:rFonts w:ascii="Times New Roman" w:eastAsia="Times New Roman" w:hAnsi="Times New Roman" w:cs="Times New Roman"/>
          <w:i/>
          <w:color w:val="000000"/>
          <w:kern w:val="0"/>
          <w:sz w:val="24"/>
          <w:szCs w:val="24"/>
          <w:highlight w:val="lightGray"/>
          <w14:ligatures w14:val="none"/>
        </w:rPr>
      </w:pPr>
      <w:r w:rsidRPr="00720FA4">
        <w:rPr>
          <w:rFonts w:ascii="Times New Roman" w:eastAsia="Times New Roman" w:hAnsi="Times New Roman" w:cs="Times New Roman"/>
          <w:i/>
          <w:color w:val="000000"/>
          <w:kern w:val="0"/>
          <w:sz w:val="24"/>
          <w:szCs w:val="24"/>
          <w14:ligatures w14:val="none"/>
        </w:rPr>
        <w:t xml:space="preserve">          </w:t>
      </w:r>
      <w:r w:rsidRPr="00720FA4">
        <w:rPr>
          <w:rFonts w:ascii="Times New Roman" w:eastAsia="Times New Roman" w:hAnsi="Times New Roman" w:cs="Times New Roman"/>
          <w:color w:val="000000"/>
          <w:kern w:val="0"/>
          <w:sz w:val="24"/>
          <w:szCs w:val="24"/>
          <w14:ligatures w14:val="none"/>
        </w:rPr>
        <w:t>56.1. 1 priedas. Sutarties įvykdymo užtikrinimo formos, 2 lapai</w:t>
      </w:r>
      <w:r w:rsidRPr="00720FA4">
        <w:rPr>
          <w:rFonts w:ascii="Times New Roman" w:eastAsia="Times New Roman" w:hAnsi="Times New Roman" w:cs="Times New Roman"/>
          <w:i/>
          <w:color w:val="000000"/>
          <w:kern w:val="0"/>
          <w:sz w:val="24"/>
          <w:szCs w:val="24"/>
          <w:highlight w:val="lightGray"/>
          <w14:ligatures w14:val="none"/>
        </w:rPr>
        <w:t>;</w:t>
      </w:r>
    </w:p>
    <w:p w14:paraId="7D19D5E4" w14:textId="77777777" w:rsidR="00720FA4" w:rsidRPr="00720FA4" w:rsidRDefault="00720FA4" w:rsidP="00720FA4">
      <w:pPr>
        <w:spacing w:after="0" w:line="240" w:lineRule="auto"/>
        <w:jc w:val="both"/>
        <w:rPr>
          <w:rFonts w:ascii="Times New Roman" w:eastAsia="Times New Roman" w:hAnsi="Times New Roman" w:cs="Times New Roman"/>
          <w:i/>
          <w:color w:val="000000"/>
          <w:kern w:val="0"/>
          <w:sz w:val="24"/>
          <w:szCs w:val="24"/>
          <w14:ligatures w14:val="none"/>
        </w:rPr>
      </w:pPr>
      <w:r w:rsidRPr="00720FA4">
        <w:rPr>
          <w:rFonts w:ascii="Times New Roman" w:eastAsia="Times New Roman" w:hAnsi="Times New Roman" w:cs="Times New Roman"/>
          <w:i/>
          <w:color w:val="000000"/>
          <w:kern w:val="0"/>
          <w:sz w:val="24"/>
          <w:szCs w:val="24"/>
          <w14:ligatures w14:val="none"/>
        </w:rPr>
        <w:t xml:space="preserve">          </w:t>
      </w:r>
      <w:r w:rsidRPr="00720FA4">
        <w:rPr>
          <w:rFonts w:ascii="Times New Roman" w:eastAsia="Times New Roman" w:hAnsi="Times New Roman" w:cs="Times New Roman"/>
          <w:color w:val="000000"/>
          <w:kern w:val="0"/>
          <w:sz w:val="24"/>
          <w:szCs w:val="24"/>
          <w14:ligatures w14:val="none"/>
        </w:rPr>
        <w:t>56.2.</w:t>
      </w:r>
      <w:r w:rsidRPr="00720FA4">
        <w:rPr>
          <w:rFonts w:ascii="Times New Roman" w:eastAsia="Times New Roman" w:hAnsi="Times New Roman" w:cs="Times New Roman"/>
          <w:i/>
          <w:color w:val="000000"/>
          <w:kern w:val="0"/>
          <w:sz w:val="24"/>
          <w:szCs w:val="24"/>
          <w14:ligatures w14:val="none"/>
        </w:rPr>
        <w:t xml:space="preserve"> </w:t>
      </w:r>
      <w:r w:rsidRPr="00720FA4">
        <w:rPr>
          <w:rFonts w:ascii="Times New Roman" w:eastAsia="Times New Roman" w:hAnsi="Times New Roman" w:cs="Times New Roman"/>
          <w:color w:val="000000"/>
          <w:kern w:val="0"/>
          <w:sz w:val="24"/>
          <w:szCs w:val="24"/>
          <w14:ligatures w14:val="none"/>
        </w:rPr>
        <w:t>2 priedas. Techninis projektas (saugomas pas Užsakovą)</w:t>
      </w:r>
      <w:r w:rsidRPr="00720FA4">
        <w:rPr>
          <w:rFonts w:ascii="Times New Roman" w:eastAsia="Times New Roman" w:hAnsi="Times New Roman" w:cs="Times New Roman"/>
          <w:i/>
          <w:color w:val="000000"/>
          <w:kern w:val="0"/>
          <w:sz w:val="24"/>
          <w:szCs w:val="24"/>
          <w14:ligatures w14:val="none"/>
        </w:rPr>
        <w:t>;</w:t>
      </w:r>
    </w:p>
    <w:p w14:paraId="632F75C6" w14:textId="77777777" w:rsidR="00720FA4" w:rsidRPr="00720FA4" w:rsidRDefault="00720FA4" w:rsidP="00720FA4">
      <w:pPr>
        <w:spacing w:after="0" w:line="240" w:lineRule="auto"/>
        <w:contextualSpacing/>
        <w:jc w:val="both"/>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 xml:space="preserve">          56.3. 3 priedas. Techninė specifikacija;</w:t>
      </w:r>
    </w:p>
    <w:p w14:paraId="2EC62724" w14:textId="77777777" w:rsidR="00720FA4" w:rsidRPr="00720FA4" w:rsidRDefault="00720FA4" w:rsidP="00720FA4">
      <w:pPr>
        <w:spacing w:after="0" w:line="240" w:lineRule="auto"/>
        <w:contextualSpacing/>
        <w:jc w:val="both"/>
        <w:rPr>
          <w:rFonts w:ascii="Times New Roman" w:eastAsia="Calibri" w:hAnsi="Times New Roman" w:cs="Times New Roman"/>
          <w:color w:val="000000"/>
          <w:kern w:val="0"/>
          <w:sz w:val="24"/>
          <w:szCs w:val="24"/>
          <w:lang w:eastAsia="lt-LT"/>
          <w14:ligatures w14:val="none"/>
        </w:rPr>
      </w:pPr>
      <w:r w:rsidRPr="00720FA4">
        <w:rPr>
          <w:rFonts w:ascii="Times New Roman" w:eastAsia="Calibri" w:hAnsi="Times New Roman" w:cs="Times New Roman"/>
          <w:color w:val="000000"/>
          <w:kern w:val="0"/>
          <w:sz w:val="24"/>
          <w:szCs w:val="24"/>
          <w14:ligatures w14:val="none"/>
        </w:rPr>
        <w:t xml:space="preserve">          56.4. 4 priedas. </w:t>
      </w:r>
      <w:r w:rsidRPr="00720FA4">
        <w:rPr>
          <w:rFonts w:ascii="Times New Roman" w:eastAsia="Calibri" w:hAnsi="Times New Roman" w:cs="Times New Roman"/>
          <w:color w:val="000000"/>
          <w:kern w:val="0"/>
          <w:sz w:val="24"/>
          <w:szCs w:val="24"/>
          <w:highlight w:val="lightGray"/>
          <w14:ligatures w14:val="none"/>
        </w:rPr>
        <w:t>Rangovo pasiūlymas</w:t>
      </w:r>
      <w:r w:rsidRPr="00720FA4">
        <w:rPr>
          <w:rFonts w:ascii="Times New Roman" w:eastAsia="Calibri" w:hAnsi="Times New Roman" w:cs="Times New Roman"/>
          <w:color w:val="000000"/>
          <w:kern w:val="0"/>
          <w:sz w:val="24"/>
          <w:szCs w:val="24"/>
          <w14:ligatures w14:val="none"/>
        </w:rPr>
        <w:t>.</w:t>
      </w:r>
    </w:p>
    <w:p w14:paraId="02D84D60" w14:textId="77777777" w:rsidR="00720FA4" w:rsidRPr="00720FA4" w:rsidRDefault="00720FA4" w:rsidP="00720FA4">
      <w:pPr>
        <w:spacing w:after="0" w:line="240" w:lineRule="auto"/>
        <w:jc w:val="both"/>
        <w:rPr>
          <w:rFonts w:ascii="Times New Roman" w:eastAsia="Times New Roman" w:hAnsi="Times New Roman" w:cs="Times New Roman"/>
          <w:b/>
          <w:color w:val="000000"/>
          <w:kern w:val="0"/>
          <w:sz w:val="24"/>
          <w:szCs w:val="24"/>
          <w14:ligatures w14:val="none"/>
        </w:rPr>
      </w:pPr>
    </w:p>
    <w:p w14:paraId="3F1CFF51" w14:textId="77777777" w:rsidR="00720FA4" w:rsidRPr="00720FA4" w:rsidRDefault="00720FA4" w:rsidP="00720FA4">
      <w:pPr>
        <w:spacing w:after="0" w:line="240" w:lineRule="auto"/>
        <w:jc w:val="center"/>
        <w:rPr>
          <w:rFonts w:ascii="Times New Roman" w:eastAsia="Times New Roman" w:hAnsi="Times New Roman" w:cs="Times New Roman"/>
          <w:b/>
          <w:color w:val="000000"/>
          <w:kern w:val="0"/>
          <w:sz w:val="24"/>
          <w:szCs w:val="24"/>
          <w14:ligatures w14:val="none"/>
        </w:rPr>
      </w:pPr>
      <w:r w:rsidRPr="00720FA4">
        <w:rPr>
          <w:rFonts w:ascii="Times New Roman" w:eastAsia="Times New Roman" w:hAnsi="Times New Roman" w:cs="Times New Roman"/>
          <w:b/>
          <w:color w:val="000000"/>
          <w:kern w:val="0"/>
          <w:sz w:val="24"/>
          <w:szCs w:val="24"/>
          <w14:ligatures w14:val="none"/>
        </w:rPr>
        <w:t>VIII SKYRIUS</w:t>
      </w:r>
    </w:p>
    <w:p w14:paraId="567B9D0B" w14:textId="77777777" w:rsidR="00720FA4" w:rsidRPr="00720FA4" w:rsidRDefault="00720FA4" w:rsidP="00720FA4">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720FA4">
        <w:rPr>
          <w:rFonts w:ascii="Times New Roman" w:eastAsia="Times New Roman" w:hAnsi="Times New Roman" w:cs="Times New Roman"/>
          <w:b/>
          <w:color w:val="000000"/>
          <w:kern w:val="0"/>
          <w:sz w:val="24"/>
          <w:szCs w:val="24"/>
          <w14:ligatures w14:val="none"/>
        </w:rPr>
        <w:t xml:space="preserve"> ŠALIŲ REKVIZITAI IR PARAŠAI</w:t>
      </w:r>
    </w:p>
    <w:p w14:paraId="5F449EF0" w14:textId="77777777" w:rsidR="00720FA4" w:rsidRPr="00720FA4" w:rsidRDefault="00720FA4" w:rsidP="00720FA4">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66924543" w14:textId="77777777" w:rsidR="00720FA4" w:rsidRPr="00720FA4" w:rsidRDefault="00720FA4" w:rsidP="00720FA4">
      <w:pPr>
        <w:tabs>
          <w:tab w:val="left" w:pos="1110"/>
        </w:tabs>
        <w:spacing w:after="0" w:line="240" w:lineRule="auto"/>
        <w:contextualSpacing/>
        <w:rPr>
          <w:rFonts w:ascii="Times New Roman" w:eastAsia="Times New Roman" w:hAnsi="Times New Roman" w:cs="Times New Roman"/>
          <w:b/>
          <w:color w:val="000000"/>
          <w:kern w:val="0"/>
          <w:sz w:val="24"/>
          <w:szCs w:val="24"/>
          <w14:ligatures w14:val="none"/>
        </w:rPr>
      </w:pPr>
      <w:r w:rsidRPr="00720FA4">
        <w:rPr>
          <w:rFonts w:ascii="Times New Roman" w:eastAsia="Times New Roman" w:hAnsi="Times New Roman" w:cs="Times New Roman"/>
          <w:b/>
          <w:color w:val="000000"/>
          <w:kern w:val="0"/>
          <w:sz w:val="24"/>
          <w:szCs w:val="24"/>
          <w14:ligatures w14:val="none"/>
        </w:rPr>
        <w:t>Užsakovas</w:t>
      </w:r>
      <w:r w:rsidRPr="00720FA4">
        <w:rPr>
          <w:rFonts w:ascii="Times New Roman" w:eastAsia="Calibri" w:hAnsi="Times New Roman" w:cs="Times New Roman"/>
          <w:b/>
          <w:color w:val="000000"/>
          <w:kern w:val="0"/>
          <w:sz w:val="24"/>
          <w:szCs w:val="24"/>
          <w14:ligatures w14:val="none"/>
        </w:rPr>
        <w:t xml:space="preserve">                                                                           Rangovas</w:t>
      </w:r>
    </w:p>
    <w:p w14:paraId="147800A5" w14:textId="77777777" w:rsidR="00720FA4" w:rsidRPr="00720FA4" w:rsidRDefault="00720FA4" w:rsidP="00720FA4">
      <w:pPr>
        <w:tabs>
          <w:tab w:val="left" w:pos="1110"/>
        </w:tabs>
        <w:spacing w:after="0" w:line="240" w:lineRule="auto"/>
        <w:contextualSpacing/>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Akmenės rajono savivaldybės administracija</w:t>
      </w:r>
      <w:r w:rsidRPr="00720FA4">
        <w:rPr>
          <w:rFonts w:ascii="Times New Roman" w:eastAsia="Times New Roman" w:hAnsi="Times New Roman" w:cs="Times New Roman"/>
          <w:bCs/>
          <w:i/>
          <w:color w:val="000000"/>
          <w:kern w:val="0"/>
          <w:sz w:val="24"/>
          <w:szCs w:val="24"/>
          <w14:ligatures w14:val="none"/>
        </w:rPr>
        <w:t xml:space="preserve">                     Juridinio asmens pavadinimas</w:t>
      </w:r>
    </w:p>
    <w:p w14:paraId="5ABD8398" w14:textId="77777777" w:rsidR="00720FA4" w:rsidRPr="00720FA4" w:rsidRDefault="00720FA4" w:rsidP="00720FA4">
      <w:pPr>
        <w:tabs>
          <w:tab w:val="left" w:pos="567"/>
          <w:tab w:val="left" w:pos="1125"/>
        </w:tabs>
        <w:spacing w:after="0" w:line="240" w:lineRule="auto"/>
        <w:contextualSpacing/>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Kodas 188719391</w:t>
      </w:r>
      <w:r w:rsidRPr="00720FA4">
        <w:rPr>
          <w:rFonts w:ascii="Times New Roman" w:eastAsia="Times New Roman" w:hAnsi="Times New Roman" w:cs="Times New Roman"/>
          <w:i/>
          <w:color w:val="000000"/>
          <w:kern w:val="0"/>
          <w:sz w:val="24"/>
          <w:szCs w:val="24"/>
          <w14:ligatures w14:val="none"/>
        </w:rPr>
        <w:t xml:space="preserve">                                                                Kodas 00000000</w:t>
      </w:r>
    </w:p>
    <w:p w14:paraId="336E4D43" w14:textId="77777777" w:rsidR="00720FA4" w:rsidRPr="00720FA4" w:rsidRDefault="00720FA4" w:rsidP="00720FA4">
      <w:pPr>
        <w:spacing w:after="0" w:line="240" w:lineRule="auto"/>
        <w:contextualSpacing/>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L. Petravičiaus a. 2, LT-85132 Naujoji Akmenė</w:t>
      </w:r>
      <w:r w:rsidRPr="00720FA4">
        <w:rPr>
          <w:rFonts w:ascii="Times New Roman" w:eastAsia="Times New Roman" w:hAnsi="Times New Roman" w:cs="Times New Roman"/>
          <w:i/>
          <w:color w:val="000000"/>
          <w:kern w:val="0"/>
          <w:sz w:val="24"/>
          <w:szCs w:val="24"/>
          <w14:ligatures w14:val="none"/>
        </w:rPr>
        <w:t xml:space="preserve">                Adresas </w:t>
      </w:r>
    </w:p>
    <w:p w14:paraId="2996E486" w14:textId="0B0F4F7C" w:rsidR="00720FA4" w:rsidRPr="00720FA4" w:rsidRDefault="00720FA4" w:rsidP="00720FA4">
      <w:pPr>
        <w:spacing w:after="0" w:line="240" w:lineRule="auto"/>
        <w:contextualSpacing/>
        <w:rPr>
          <w:rFonts w:ascii="Times New Roman" w:eastAsia="Times New Roman" w:hAnsi="Times New Roman" w:cs="Times New Roman"/>
          <w:i/>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 xml:space="preserve">A. s. LT444010043300010109                                    </w:t>
      </w:r>
      <w:r w:rsidR="00AE79BF">
        <w:rPr>
          <w:rFonts w:ascii="Times New Roman" w:eastAsia="Times New Roman" w:hAnsi="Times New Roman" w:cs="Times New Roman"/>
          <w:color w:val="000000"/>
          <w:kern w:val="0"/>
          <w:sz w:val="24"/>
          <w:szCs w:val="24"/>
          <w14:ligatures w14:val="none"/>
        </w:rPr>
        <w:t xml:space="preserve">      </w:t>
      </w:r>
      <w:r w:rsidRPr="00720FA4">
        <w:rPr>
          <w:rFonts w:ascii="Times New Roman" w:eastAsia="Times New Roman" w:hAnsi="Times New Roman" w:cs="Times New Roman"/>
          <w:color w:val="000000"/>
          <w:kern w:val="0"/>
          <w:sz w:val="24"/>
          <w:szCs w:val="24"/>
          <w14:ligatures w14:val="none"/>
        </w:rPr>
        <w:t xml:space="preserve"> </w:t>
      </w:r>
      <w:r w:rsidRPr="00720FA4">
        <w:rPr>
          <w:rFonts w:ascii="Times New Roman" w:eastAsia="Times New Roman" w:hAnsi="Times New Roman" w:cs="Times New Roman"/>
          <w:i/>
          <w:color w:val="000000"/>
          <w:kern w:val="0"/>
          <w:sz w:val="24"/>
          <w:szCs w:val="24"/>
          <w14:ligatures w14:val="none"/>
        </w:rPr>
        <w:t>A. s LT</w:t>
      </w:r>
    </w:p>
    <w:p w14:paraId="1CC9B2B6" w14:textId="77777777" w:rsidR="00720FA4" w:rsidRPr="00720FA4" w:rsidRDefault="00720FA4" w:rsidP="00720FA4">
      <w:pPr>
        <w:spacing w:after="0" w:line="240" w:lineRule="auto"/>
        <w:contextualSpacing/>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 xml:space="preserve">Luminor Bank, AS                                                              </w:t>
      </w:r>
      <w:r w:rsidRPr="00720FA4">
        <w:rPr>
          <w:rFonts w:ascii="Times New Roman" w:eastAsia="Times New Roman" w:hAnsi="Times New Roman" w:cs="Times New Roman"/>
          <w:i/>
          <w:color w:val="000000"/>
          <w:kern w:val="0"/>
          <w:sz w:val="24"/>
          <w:szCs w:val="24"/>
          <w14:ligatures w14:val="none"/>
        </w:rPr>
        <w:t>Banko pavadinimas, banko kodas</w:t>
      </w:r>
    </w:p>
    <w:p w14:paraId="00D9B548" w14:textId="25F74503" w:rsidR="00720FA4" w:rsidRPr="00720FA4" w:rsidRDefault="00720FA4" w:rsidP="00720FA4">
      <w:pPr>
        <w:spacing w:after="0" w:line="240" w:lineRule="auto"/>
        <w:contextualSpacing/>
        <w:rPr>
          <w:rFonts w:ascii="Times New Roman" w:eastAsia="Times New Roman" w:hAnsi="Times New Roman" w:cs="Times New Roman"/>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 xml:space="preserve">Tel. </w:t>
      </w:r>
      <w:r w:rsidR="00AE79BF">
        <w:rPr>
          <w:rFonts w:ascii="Times New Roman" w:eastAsia="Times New Roman" w:hAnsi="Times New Roman" w:cs="Times New Roman"/>
          <w:color w:val="000000"/>
          <w:kern w:val="0"/>
          <w:sz w:val="24"/>
          <w:szCs w:val="24"/>
          <w14:ligatures w14:val="none"/>
        </w:rPr>
        <w:t>+370</w:t>
      </w:r>
      <w:r w:rsidRPr="00720FA4">
        <w:rPr>
          <w:rFonts w:ascii="Times New Roman" w:eastAsia="Times New Roman" w:hAnsi="Times New Roman" w:cs="Times New Roman"/>
          <w:color w:val="000000"/>
          <w:kern w:val="0"/>
          <w:sz w:val="24"/>
          <w:szCs w:val="24"/>
          <w14:ligatures w14:val="none"/>
        </w:rPr>
        <w:t xml:space="preserve"> 425  57 133</w:t>
      </w:r>
      <w:r w:rsidRPr="00720FA4">
        <w:rPr>
          <w:rFonts w:ascii="Times New Roman" w:eastAsia="Times New Roman" w:hAnsi="Times New Roman" w:cs="Times New Roman"/>
          <w:i/>
          <w:color w:val="000000"/>
          <w:kern w:val="0"/>
          <w:sz w:val="24"/>
          <w:szCs w:val="24"/>
          <w14:ligatures w14:val="none"/>
        </w:rPr>
        <w:t xml:space="preserve">                                                          PVM mokėtojo kodas</w:t>
      </w:r>
    </w:p>
    <w:p w14:paraId="3B0C315F" w14:textId="77777777" w:rsidR="00720FA4" w:rsidRPr="00720FA4" w:rsidRDefault="00720FA4" w:rsidP="00720FA4">
      <w:pPr>
        <w:spacing w:after="0" w:line="240" w:lineRule="auto"/>
        <w:contextualSpacing/>
        <w:rPr>
          <w:rFonts w:ascii="Times New Roman" w:eastAsia="Times New Roman" w:hAnsi="Times New Roman" w:cs="Times New Roman"/>
          <w:kern w:val="0"/>
          <w:sz w:val="24"/>
          <w:szCs w:val="24"/>
          <w14:ligatures w14:val="none"/>
        </w:rPr>
      </w:pPr>
      <w:r w:rsidRPr="00720FA4">
        <w:rPr>
          <w:rFonts w:ascii="Times New Roman" w:eastAsia="Times New Roman" w:hAnsi="Times New Roman" w:cs="Times New Roman"/>
          <w:color w:val="000000"/>
          <w:kern w:val="0"/>
          <w:sz w:val="24"/>
          <w:szCs w:val="24"/>
          <w14:ligatures w14:val="none"/>
        </w:rPr>
        <w:t xml:space="preserve">El. p. </w:t>
      </w:r>
      <w:hyperlink r:id="rId5" w:history="1">
        <w:r w:rsidRPr="00720FA4">
          <w:rPr>
            <w:rFonts w:ascii="Times New Roman" w:eastAsia="Times New Roman" w:hAnsi="Times New Roman" w:cs="Times New Roman"/>
            <w:kern w:val="0"/>
            <w:sz w:val="24"/>
            <w:szCs w:val="24"/>
            <w14:ligatures w14:val="none"/>
          </w:rPr>
          <w:t>info@akmene.lt</w:t>
        </w:r>
      </w:hyperlink>
      <w:r w:rsidRPr="00720FA4">
        <w:rPr>
          <w:rFonts w:ascii="Times New Roman" w:eastAsia="Times New Roman" w:hAnsi="Times New Roman" w:cs="Times New Roman"/>
          <w:i/>
          <w:color w:val="000000"/>
          <w:kern w:val="0"/>
          <w:sz w:val="24"/>
          <w:szCs w:val="24"/>
          <w14:ligatures w14:val="none"/>
        </w:rPr>
        <w:t xml:space="preserve">                                                          Tel.,  el. paštas</w:t>
      </w:r>
    </w:p>
    <w:p w14:paraId="5DCED56A" w14:textId="77777777" w:rsidR="00720FA4" w:rsidRPr="00720FA4" w:rsidRDefault="00720FA4" w:rsidP="00720FA4">
      <w:pPr>
        <w:spacing w:after="0" w:line="240" w:lineRule="auto"/>
        <w:contextualSpacing/>
        <w:rPr>
          <w:rFonts w:ascii="Times New Roman" w:eastAsia="Times New Roman" w:hAnsi="Times New Roman" w:cs="Times New Roman"/>
          <w:i/>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 xml:space="preserve">_______________________________                               </w:t>
      </w:r>
      <w:r w:rsidRPr="00720FA4">
        <w:rPr>
          <w:rFonts w:ascii="Times New Roman" w:eastAsia="Times New Roman" w:hAnsi="Times New Roman" w:cs="Times New Roman"/>
          <w:i/>
          <w:color w:val="000000"/>
          <w:kern w:val="0"/>
          <w:sz w:val="24"/>
          <w:szCs w:val="24"/>
          <w14:ligatures w14:val="none"/>
        </w:rPr>
        <w:t>_______________________________</w:t>
      </w:r>
    </w:p>
    <w:p w14:paraId="62DE28E2" w14:textId="77777777" w:rsidR="00720FA4" w:rsidRPr="00720FA4" w:rsidRDefault="00720FA4" w:rsidP="00720FA4">
      <w:pPr>
        <w:tabs>
          <w:tab w:val="left" w:pos="1110"/>
        </w:tabs>
        <w:spacing w:after="0" w:line="240" w:lineRule="auto"/>
        <w:contextualSpacing/>
        <w:rPr>
          <w:rFonts w:ascii="Times New Roman" w:eastAsia="Times New Roman" w:hAnsi="Times New Roman" w:cs="Times New Roman"/>
          <w:color w:val="000000"/>
          <w:kern w:val="0"/>
          <w:sz w:val="24"/>
          <w:szCs w:val="24"/>
          <w14:ligatures w14:val="none"/>
        </w:rPr>
      </w:pPr>
    </w:p>
    <w:p w14:paraId="7FD35D16" w14:textId="77777777" w:rsidR="00720FA4" w:rsidRPr="00720FA4" w:rsidRDefault="00720FA4" w:rsidP="00720FA4">
      <w:pPr>
        <w:spacing w:after="0" w:line="240" w:lineRule="auto"/>
        <w:contextualSpacing/>
        <w:rPr>
          <w:rFonts w:ascii="Times New Roman" w:eastAsia="Times New Roman" w:hAnsi="Times New Roman" w:cs="Times New Roman"/>
          <w:i/>
          <w:color w:val="000000"/>
          <w:kern w:val="0"/>
          <w:sz w:val="24"/>
          <w:szCs w:val="24"/>
          <w14:ligatures w14:val="none"/>
        </w:rPr>
      </w:pPr>
      <w:r w:rsidRPr="00720FA4">
        <w:rPr>
          <w:rFonts w:ascii="Times New Roman" w:eastAsia="Times New Roman" w:hAnsi="Times New Roman" w:cs="Times New Roman"/>
          <w:color w:val="000000"/>
          <w:kern w:val="0"/>
          <w:sz w:val="24"/>
          <w:szCs w:val="24"/>
          <w14:ligatures w14:val="none"/>
        </w:rPr>
        <w:t>(pasirašančiojo pareigos, vardas, pavardė)</w:t>
      </w:r>
      <w:r w:rsidRPr="00720FA4">
        <w:rPr>
          <w:rFonts w:ascii="Times New Roman" w:eastAsia="Times New Roman" w:hAnsi="Times New Roman" w:cs="Times New Roman"/>
          <w:i/>
          <w:color w:val="000000"/>
          <w:kern w:val="0"/>
          <w:sz w:val="24"/>
          <w:szCs w:val="24"/>
          <w14:ligatures w14:val="none"/>
        </w:rPr>
        <w:t xml:space="preserve">                          (pasirašančio pareigos, vardas, pavardė)</w:t>
      </w:r>
    </w:p>
    <w:p w14:paraId="6AA6FFEA" w14:textId="4F619D27" w:rsidR="00720FA4" w:rsidRPr="00720FA4" w:rsidRDefault="00720FA4" w:rsidP="00720FA4">
      <w:pPr>
        <w:tabs>
          <w:tab w:val="left" w:pos="567"/>
          <w:tab w:val="left" w:pos="1418"/>
        </w:tabs>
        <w:spacing w:after="0" w:line="240" w:lineRule="auto"/>
        <w:rPr>
          <w:rFonts w:ascii="Times New Roman" w:eastAsia="Calibri" w:hAnsi="Times New Roman" w:cs="Times New Roman"/>
          <w:b/>
          <w:color w:val="000000"/>
          <w:kern w:val="0"/>
          <w:sz w:val="24"/>
          <w:szCs w:val="24"/>
          <w14:ligatures w14:val="none"/>
        </w:rPr>
      </w:pPr>
    </w:p>
    <w:p w14:paraId="23B495A4" w14:textId="77777777" w:rsidR="00720FA4" w:rsidRPr="00720FA4" w:rsidRDefault="00720FA4" w:rsidP="00720FA4">
      <w:pPr>
        <w:tabs>
          <w:tab w:val="left" w:pos="567"/>
          <w:tab w:val="left" w:pos="1418"/>
        </w:tabs>
        <w:spacing w:after="0" w:line="240" w:lineRule="auto"/>
        <w:rPr>
          <w:rFonts w:ascii="Times New Roman" w:eastAsia="Calibri" w:hAnsi="Times New Roman" w:cs="Times New Roman"/>
          <w:b/>
          <w:color w:val="000000"/>
          <w:kern w:val="0"/>
          <w:sz w:val="24"/>
          <w:szCs w:val="24"/>
          <w14:ligatures w14:val="none"/>
        </w:rPr>
      </w:pPr>
    </w:p>
    <w:p w14:paraId="61DD820D"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09D325E3"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04611DEE"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1CC5EA3C"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6FB7D12B"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79E0427F"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2B640749"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37784CD1"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1D27CAD7"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1A9D5693"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210F0F49"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59CA1ABE"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3970BFD8"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357C8C9F"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062B90B9"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505BBE55"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6AA19466"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53C6FEDF"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142C877B"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0B5644B1"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0795E6F6"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1CCA28BC"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12898513"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40C2D609"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0D99F096" w14:textId="77777777" w:rsidR="00720FA4" w:rsidRPr="00720FA4" w:rsidRDefault="00720FA4" w:rsidP="00720FA4">
      <w:pPr>
        <w:spacing w:after="0" w:line="240" w:lineRule="auto"/>
        <w:rPr>
          <w:rFonts w:ascii="Times New Roman" w:eastAsia="Calibri" w:hAnsi="Times New Roman" w:cs="Times New Roman"/>
          <w:b/>
          <w:color w:val="000000"/>
          <w:kern w:val="0"/>
          <w:sz w:val="24"/>
          <w:szCs w:val="24"/>
          <w14:ligatures w14:val="none"/>
        </w:rPr>
      </w:pPr>
    </w:p>
    <w:p w14:paraId="65AF71BF"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p>
    <w:p w14:paraId="16ABA2A0" w14:textId="77777777" w:rsidR="00720FA4" w:rsidRPr="00720FA4" w:rsidRDefault="00720FA4" w:rsidP="00720FA4">
      <w:pPr>
        <w:spacing w:after="0" w:line="240" w:lineRule="auto"/>
        <w:rPr>
          <w:rFonts w:ascii="Times New Roman" w:eastAsia="Calibri" w:hAnsi="Times New Roman" w:cs="Times New Roman"/>
          <w:b/>
          <w:color w:val="000000"/>
          <w:kern w:val="0"/>
          <w:sz w:val="24"/>
          <w:szCs w:val="24"/>
          <w14:ligatures w14:val="none"/>
        </w:rPr>
      </w:pPr>
    </w:p>
    <w:p w14:paraId="518A9FBA" w14:textId="77777777" w:rsidR="00720FA4" w:rsidRPr="00720FA4" w:rsidRDefault="00720FA4" w:rsidP="00720FA4">
      <w:pPr>
        <w:spacing w:after="0" w:line="240" w:lineRule="auto"/>
        <w:jc w:val="right"/>
        <w:outlineLvl w:val="1"/>
        <w:rPr>
          <w:rFonts w:ascii="Times New Roman" w:eastAsia="Calibri" w:hAnsi="Times New Roman" w:cs="Times New Roman"/>
          <w:color w:val="000000"/>
          <w:kern w:val="0"/>
          <w:sz w:val="24"/>
          <w:szCs w:val="24"/>
          <w14:ligatures w14:val="none"/>
        </w:rPr>
      </w:pPr>
    </w:p>
    <w:p w14:paraId="747F097E" w14:textId="77777777" w:rsidR="00720FA4" w:rsidRDefault="00720FA4" w:rsidP="00A94805">
      <w:pPr>
        <w:spacing w:after="0" w:line="240" w:lineRule="auto"/>
        <w:outlineLvl w:val="1"/>
        <w:rPr>
          <w:rFonts w:ascii="Times New Roman" w:eastAsia="Calibri" w:hAnsi="Times New Roman" w:cs="Times New Roman"/>
          <w:color w:val="000000"/>
          <w:kern w:val="0"/>
          <w:sz w:val="24"/>
          <w:szCs w:val="24"/>
          <w14:ligatures w14:val="none"/>
        </w:rPr>
      </w:pPr>
    </w:p>
    <w:p w14:paraId="3EDC56B9" w14:textId="77777777" w:rsidR="00A94805" w:rsidRPr="00720FA4" w:rsidRDefault="00A94805" w:rsidP="00A94805">
      <w:pPr>
        <w:spacing w:after="0" w:line="240" w:lineRule="auto"/>
        <w:outlineLvl w:val="1"/>
        <w:rPr>
          <w:rFonts w:ascii="Times New Roman" w:eastAsia="Calibri" w:hAnsi="Times New Roman" w:cs="Times New Roman"/>
          <w:color w:val="000000"/>
          <w:kern w:val="0"/>
          <w:sz w:val="24"/>
          <w:szCs w:val="24"/>
          <w14:ligatures w14:val="none"/>
        </w:rPr>
      </w:pPr>
    </w:p>
    <w:p w14:paraId="489C0FAC" w14:textId="77777777" w:rsidR="00720FA4" w:rsidRPr="00720FA4" w:rsidRDefault="00720FA4" w:rsidP="00720FA4">
      <w:pPr>
        <w:spacing w:after="0" w:line="240" w:lineRule="auto"/>
        <w:jc w:val="right"/>
        <w:outlineLvl w:val="1"/>
        <w:rPr>
          <w:rFonts w:ascii="Times New Roman" w:eastAsia="Calibri" w:hAnsi="Times New Roman" w:cs="Times New Roman"/>
          <w:color w:val="000000"/>
          <w:kern w:val="0"/>
          <w:sz w:val="24"/>
          <w:szCs w:val="24"/>
          <w14:ligatures w14:val="none"/>
        </w:rPr>
      </w:pPr>
    </w:p>
    <w:p w14:paraId="26121EB7"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r w:rsidRPr="00720FA4">
        <w:rPr>
          <w:rFonts w:ascii="Times New Roman" w:eastAsia="Calibri" w:hAnsi="Times New Roman" w:cs="Times New Roman"/>
          <w:color w:val="000000"/>
          <w:kern w:val="0"/>
          <w:sz w:val="24"/>
          <w:szCs w:val="24"/>
          <w14:ligatures w14:val="none"/>
        </w:rPr>
        <w:lastRenderedPageBreak/>
        <w:tab/>
      </w:r>
      <w:r w:rsidRPr="00720FA4">
        <w:rPr>
          <w:rFonts w:ascii="Times New Roman" w:eastAsia="Times New Roman" w:hAnsi="Times New Roman" w:cs="Times New Roman"/>
          <w:iCs/>
          <w:color w:val="000000"/>
          <w:kern w:val="0"/>
          <w14:ligatures w14:val="none"/>
        </w:rPr>
        <w:t>20    m. _______________Sutarties Nr. SS- __________ 1 priedas</w:t>
      </w:r>
    </w:p>
    <w:p w14:paraId="2031152B"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p>
    <w:p w14:paraId="1605DF6D"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p>
    <w:p w14:paraId="7A59130A" w14:textId="77777777" w:rsidR="00720FA4" w:rsidRPr="00720FA4" w:rsidRDefault="00720FA4" w:rsidP="00720FA4">
      <w:pPr>
        <w:suppressAutoHyphens/>
        <w:spacing w:after="0" w:line="240" w:lineRule="auto"/>
        <w:jc w:val="center"/>
        <w:rPr>
          <w:rFonts w:ascii="Times New Roman" w:eastAsia="Calibri" w:hAnsi="Times New Roman" w:cs="Times New Roman"/>
          <w:b/>
          <w:color w:val="000000"/>
          <w:kern w:val="0"/>
          <w14:ligatures w14:val="none"/>
        </w:rPr>
      </w:pPr>
      <w:r w:rsidRPr="00720FA4">
        <w:rPr>
          <w:rFonts w:ascii="Times New Roman" w:eastAsia="Calibri" w:hAnsi="Times New Roman" w:cs="Times New Roman"/>
          <w:b/>
          <w:color w:val="000000"/>
          <w:kern w:val="0"/>
          <w14:ligatures w14:val="none"/>
        </w:rPr>
        <w:t>PIRKIMO SUTARTIES SĄLYGŲ ĮVYKDYMO LAIDAVIMO RAŠTO FORMA</w:t>
      </w:r>
    </w:p>
    <w:p w14:paraId="463C5A8C" w14:textId="77777777" w:rsidR="00720FA4" w:rsidRPr="00720FA4" w:rsidRDefault="00720FA4" w:rsidP="00720FA4">
      <w:pPr>
        <w:suppressAutoHyphens/>
        <w:spacing w:after="0" w:line="240" w:lineRule="auto"/>
        <w:jc w:val="center"/>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20__ m. _____________ ____ d. Nr. ____________</w:t>
      </w:r>
    </w:p>
    <w:p w14:paraId="146A86B4" w14:textId="77777777" w:rsidR="00720FA4" w:rsidRPr="00720FA4" w:rsidRDefault="00720FA4" w:rsidP="00720FA4">
      <w:pPr>
        <w:suppressAutoHyphens/>
        <w:spacing w:after="0" w:line="240" w:lineRule="auto"/>
        <w:jc w:val="center"/>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_________________________</w:t>
      </w:r>
    </w:p>
    <w:p w14:paraId="55BE52B3" w14:textId="77777777" w:rsidR="00720FA4" w:rsidRPr="00720FA4" w:rsidRDefault="00720FA4" w:rsidP="00720FA4">
      <w:pPr>
        <w:suppressAutoHyphens/>
        <w:spacing w:after="0" w:line="240" w:lineRule="auto"/>
        <w:jc w:val="center"/>
        <w:rPr>
          <w:rFonts w:ascii="Times New Roman" w:eastAsia="Calibri" w:hAnsi="Times New Roman" w:cs="Times New Roman"/>
          <w:i/>
          <w:color w:val="000000"/>
          <w:kern w:val="0"/>
          <w14:ligatures w14:val="none"/>
        </w:rPr>
      </w:pPr>
      <w:r w:rsidRPr="00720FA4">
        <w:rPr>
          <w:rFonts w:ascii="Times New Roman" w:eastAsia="Calibri" w:hAnsi="Times New Roman" w:cs="Times New Roman"/>
          <w:i/>
          <w:color w:val="000000"/>
          <w:kern w:val="0"/>
          <w14:ligatures w14:val="none"/>
        </w:rPr>
        <w:t>(miesto pavadinimas)</w:t>
      </w:r>
    </w:p>
    <w:p w14:paraId="0177766C" w14:textId="77777777" w:rsidR="00720FA4" w:rsidRPr="00720FA4" w:rsidRDefault="00720FA4" w:rsidP="00720FA4">
      <w:pPr>
        <w:suppressAutoHyphens/>
        <w:spacing w:after="0" w:line="240" w:lineRule="auto"/>
        <w:jc w:val="center"/>
        <w:rPr>
          <w:rFonts w:ascii="Times New Roman" w:eastAsia="Calibri" w:hAnsi="Times New Roman" w:cs="Times New Roman"/>
          <w:i/>
          <w:color w:val="000000"/>
          <w:kern w:val="0"/>
          <w14:ligatures w14:val="none"/>
        </w:rPr>
      </w:pPr>
      <w:r w:rsidRPr="00720FA4">
        <w:rPr>
          <w:rFonts w:ascii="Times New Roman" w:eastAsia="Calibri" w:hAnsi="Times New Roman" w:cs="Times New Roman"/>
          <w:i/>
          <w:color w:val="000000"/>
          <w:kern w:val="0"/>
          <w14:ligatures w14:val="none"/>
        </w:rPr>
        <w:t>(Laidavimo raštas turi būti pateiktas kartu su laidavimo draudimo liudijimo polisu)</w:t>
      </w:r>
    </w:p>
    <w:p w14:paraId="5F06B518" w14:textId="77777777" w:rsidR="00720FA4" w:rsidRPr="00720FA4" w:rsidRDefault="00720FA4" w:rsidP="00720FA4">
      <w:pPr>
        <w:spacing w:after="0" w:line="240" w:lineRule="auto"/>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Pirkimo sutarties pasirašymo data ir numeris: (</w:t>
      </w:r>
      <w:r w:rsidRPr="00720FA4">
        <w:rPr>
          <w:rFonts w:ascii="Times New Roman" w:eastAsia="Calibri" w:hAnsi="Times New Roman" w:cs="Times New Roman"/>
          <w:i/>
          <w:color w:val="000000"/>
          <w:kern w:val="0"/>
          <w14:ligatures w14:val="none"/>
        </w:rPr>
        <w:t>nurodykite datą ir numerį)</w:t>
      </w:r>
    </w:p>
    <w:p w14:paraId="1F5E4BD7" w14:textId="77777777" w:rsidR="00720FA4" w:rsidRPr="00720FA4" w:rsidRDefault="00720FA4" w:rsidP="00720FA4">
      <w:pPr>
        <w:spacing w:after="0" w:line="240" w:lineRule="auto"/>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Pirkimo sutarties pavadinimas: (</w:t>
      </w:r>
      <w:r w:rsidRPr="00720FA4">
        <w:rPr>
          <w:rFonts w:ascii="Times New Roman" w:eastAsia="Calibri" w:hAnsi="Times New Roman" w:cs="Times New Roman"/>
          <w:i/>
          <w:color w:val="000000"/>
          <w:kern w:val="0"/>
          <w14:ligatures w14:val="none"/>
        </w:rPr>
        <w:t xml:space="preserve">nurodykite pavadinimą ir Sutarties objektą) </w:t>
      </w:r>
      <w:r w:rsidRPr="00720FA4">
        <w:rPr>
          <w:rFonts w:ascii="Times New Roman" w:eastAsia="Calibri" w:hAnsi="Times New Roman" w:cs="Times New Roman"/>
          <w:color w:val="000000"/>
          <w:kern w:val="0"/>
          <w14:ligatures w14:val="none"/>
        </w:rPr>
        <w:t>(toliau – Sutartis)</w:t>
      </w:r>
    </w:p>
    <w:p w14:paraId="7F90282E" w14:textId="77777777" w:rsidR="00720FA4" w:rsidRPr="00720FA4" w:rsidRDefault="00720FA4" w:rsidP="00720FA4">
      <w:pPr>
        <w:spacing w:after="0" w:line="240" w:lineRule="auto"/>
        <w:ind w:firstLine="720"/>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Šis laidavimo draudimo raštas galioja kartu su draudimo liudijimu (polisu) Nr. (</w:t>
      </w:r>
      <w:r w:rsidRPr="00720FA4">
        <w:rPr>
          <w:rFonts w:ascii="Times New Roman" w:eastAsia="Calibri" w:hAnsi="Times New Roman" w:cs="Times New Roman"/>
          <w:i/>
          <w:color w:val="000000"/>
          <w:kern w:val="0"/>
          <w:highlight w:val="lightGray"/>
          <w14:ligatures w14:val="none"/>
        </w:rPr>
        <w:t>įrašykite numerį</w:t>
      </w:r>
      <w:r w:rsidRPr="00720FA4">
        <w:rPr>
          <w:rFonts w:ascii="Times New Roman" w:eastAsia="Calibri" w:hAnsi="Times New Roman" w:cs="Times New Roman"/>
          <w:color w:val="000000"/>
          <w:kern w:val="0"/>
          <w14:ligatures w14:val="none"/>
        </w:rPr>
        <w:t>).</w:t>
      </w:r>
    </w:p>
    <w:p w14:paraId="58626BF0" w14:textId="77777777" w:rsidR="00720FA4" w:rsidRPr="00720FA4" w:rsidRDefault="00720FA4" w:rsidP="00720FA4">
      <w:pPr>
        <w:spacing w:after="0" w:line="240" w:lineRule="auto"/>
        <w:ind w:firstLine="720"/>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Klientas (</w:t>
      </w:r>
      <w:r w:rsidRPr="00720FA4">
        <w:rPr>
          <w:rFonts w:ascii="Times New Roman" w:eastAsia="Calibri" w:hAnsi="Times New Roman" w:cs="Times New Roman"/>
          <w:color w:val="000000"/>
          <w:kern w:val="0"/>
          <w:highlight w:val="lightGray"/>
          <w14:ligatures w14:val="none"/>
        </w:rPr>
        <w:t>įrašykite pavadinimą, įmonės kodą, adresą; jei tai jungtinė veikla, išvardinkite pilnus ūkio subjektų grupės narių pavadinimus, nurodydami jungtinės veiklos sutarties datą ir numerį</w:t>
      </w:r>
      <w:r w:rsidRPr="00720FA4">
        <w:rPr>
          <w:rFonts w:ascii="Times New Roman" w:eastAsia="Calibri" w:hAnsi="Times New Roman" w:cs="Times New Roman"/>
          <w:color w:val="000000"/>
          <w:kern w:val="0"/>
          <w14:ligatures w14:val="none"/>
        </w:rPr>
        <w:t>) (toliau – Draudėjas) yra sudaręs Sutartį, kurioje yra numatyta, kad Draudėjas privalo pateikti Sutarties sąlygų įvykdymo užtikrinimo laidavimo draudimo raštą.</w:t>
      </w:r>
    </w:p>
    <w:p w14:paraId="52D3C083" w14:textId="77777777" w:rsidR="00720FA4" w:rsidRPr="00720FA4" w:rsidRDefault="00720FA4" w:rsidP="00720FA4">
      <w:pPr>
        <w:spacing w:after="0" w:line="240" w:lineRule="auto"/>
        <w:ind w:firstLine="567"/>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Šiuo laidavimo draudimo raštu laiduotojas (</w:t>
      </w:r>
      <w:r w:rsidRPr="00720FA4">
        <w:rPr>
          <w:rFonts w:ascii="Times New Roman" w:eastAsia="Calibri" w:hAnsi="Times New Roman" w:cs="Times New Roman"/>
          <w:color w:val="000000"/>
          <w:kern w:val="0"/>
          <w:highlight w:val="lightGray"/>
          <w14:ligatures w14:val="none"/>
        </w:rPr>
        <w:t>įrašykite laiduotojo pavadinimą, juridinį statusą ir adresą)</w:t>
      </w:r>
      <w:r w:rsidRPr="00720FA4">
        <w:rPr>
          <w:rFonts w:ascii="Times New Roman" w:eastAsia="Calibri" w:hAnsi="Times New Roman" w:cs="Times New Roman"/>
          <w:color w:val="000000"/>
          <w:kern w:val="0"/>
          <w14:ligatures w14:val="none"/>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720FA4">
        <w:rPr>
          <w:rFonts w:ascii="Times New Roman" w:eastAsia="Calibri" w:hAnsi="Times New Roman" w:cs="Times New Roman"/>
          <w:color w:val="000000"/>
          <w:kern w:val="0"/>
          <w:highlight w:val="lightGray"/>
          <w14:ligatures w14:val="none"/>
        </w:rPr>
        <w:t>[įrašykite laidavimo sumą skaičiais]</w:t>
      </w:r>
      <w:r w:rsidRPr="00720FA4">
        <w:rPr>
          <w:rFonts w:ascii="Times New Roman" w:eastAsia="Calibri" w:hAnsi="Times New Roman" w:cs="Times New Roman"/>
          <w:color w:val="000000"/>
          <w:kern w:val="0"/>
          <w14:ligatures w14:val="none"/>
        </w:rPr>
        <w:t xml:space="preserve"> (</w:t>
      </w:r>
      <w:r w:rsidRPr="00720FA4">
        <w:rPr>
          <w:rFonts w:ascii="Times New Roman" w:eastAsia="Calibri" w:hAnsi="Times New Roman" w:cs="Times New Roman"/>
          <w:color w:val="000000"/>
          <w:kern w:val="0"/>
          <w:highlight w:val="lightGray"/>
          <w14:ligatures w14:val="none"/>
        </w:rPr>
        <w:t>[įrašykite laidavimo sumą žodžiais ir valiutos pavadinimą]</w:t>
      </w:r>
      <w:r w:rsidRPr="00720FA4">
        <w:rPr>
          <w:rFonts w:ascii="Times New Roman" w:eastAsia="Calibri" w:hAnsi="Times New Roman" w:cs="Times New Roman"/>
          <w:color w:val="000000"/>
          <w:kern w:val="0"/>
          <w14:ligatures w14:val="none"/>
        </w:rPr>
        <w:t xml:space="preserve">),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208D31C4" w14:textId="77777777" w:rsidR="00720FA4" w:rsidRPr="00720FA4" w:rsidRDefault="00720FA4" w:rsidP="00720FA4">
      <w:pPr>
        <w:suppressAutoHyphens/>
        <w:spacing w:after="0" w:line="240" w:lineRule="auto"/>
        <w:ind w:firstLine="567"/>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 xml:space="preserve">Šio laidavimo draudimo sąlygos yra tokios: Draudėjas atsako dėl bet kokių  prievolių pagal Sutartį ir jos priedus pažeidimo, dalinio ar visiško jų nevykdymo ar netinkamo vykdymo. </w:t>
      </w:r>
    </w:p>
    <w:p w14:paraId="63BAED50" w14:textId="77777777" w:rsidR="00720FA4" w:rsidRPr="00720FA4" w:rsidRDefault="00720FA4" w:rsidP="00720FA4">
      <w:pPr>
        <w:spacing w:after="0" w:line="240" w:lineRule="auto"/>
        <w:ind w:firstLine="567"/>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Draudikas neatsako už netesybų, palūkanų sumokėjimą bei Sutarties neįvykdymą ar netinkamą įvykdymą dėl nenugalimos jėgos aplinkybių (</w:t>
      </w:r>
      <w:r w:rsidRPr="00720FA4">
        <w:rPr>
          <w:rFonts w:ascii="Times New Roman" w:eastAsia="Calibri" w:hAnsi="Times New Roman" w:cs="Times New Roman"/>
          <w:i/>
          <w:color w:val="000000"/>
          <w:kern w:val="0"/>
          <w14:ligatures w14:val="none"/>
        </w:rPr>
        <w:t>Force Majeure</w:t>
      </w:r>
      <w:r w:rsidRPr="00720FA4">
        <w:rPr>
          <w:rFonts w:ascii="Times New Roman" w:eastAsia="Calibri" w:hAnsi="Times New Roman" w:cs="Times New Roman"/>
          <w:color w:val="000000"/>
          <w:kern w:val="0"/>
          <w14:ligatures w14:val="none"/>
        </w:rPr>
        <w:t>).</w:t>
      </w:r>
    </w:p>
    <w:p w14:paraId="152F1059" w14:textId="77777777" w:rsidR="00720FA4" w:rsidRPr="00720FA4" w:rsidRDefault="00720FA4" w:rsidP="00720FA4">
      <w:pPr>
        <w:suppressAutoHyphens/>
        <w:spacing w:after="0" w:line="240" w:lineRule="auto"/>
        <w:ind w:firstLine="567"/>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Šis įsipareigojimas yra privalomas Draudikui ir jo teisių perėmėjams. Draudikas įsipareigoja tik Naudos gavėjui, todėl šis laidavimo draudimo raštas yra neperleistinas ir neįkeistinas.</w:t>
      </w:r>
    </w:p>
    <w:p w14:paraId="4992EA97" w14:textId="77777777" w:rsidR="00720FA4" w:rsidRPr="00720FA4" w:rsidRDefault="00720FA4" w:rsidP="00720FA4">
      <w:pPr>
        <w:suppressAutoHyphens/>
        <w:spacing w:after="0" w:line="240" w:lineRule="auto"/>
        <w:ind w:firstLine="567"/>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Draudiko įsipareigojimai įsigalioja nuo (</w:t>
      </w:r>
      <w:r w:rsidRPr="00720FA4">
        <w:rPr>
          <w:rFonts w:ascii="Times New Roman" w:eastAsia="Calibri" w:hAnsi="Times New Roman" w:cs="Times New Roman"/>
          <w:i/>
          <w:color w:val="000000"/>
          <w:kern w:val="0"/>
          <w:highlight w:val="lightGray"/>
          <w14:ligatures w14:val="none"/>
        </w:rPr>
        <w:t>įrašykite datą</w:t>
      </w:r>
      <w:r w:rsidRPr="00720FA4">
        <w:rPr>
          <w:rFonts w:ascii="Times New Roman" w:eastAsia="Calibri" w:hAnsi="Times New Roman" w:cs="Times New Roman"/>
          <w:color w:val="000000"/>
          <w:kern w:val="0"/>
          <w14:ligatures w14:val="none"/>
        </w:rPr>
        <w:t>) dienos ir galioja iki (</w:t>
      </w:r>
      <w:r w:rsidRPr="00720FA4">
        <w:rPr>
          <w:rFonts w:ascii="Times New Roman" w:eastAsia="Calibri" w:hAnsi="Times New Roman" w:cs="Times New Roman"/>
          <w:i/>
          <w:color w:val="000000"/>
          <w:kern w:val="0"/>
          <w:highlight w:val="lightGray"/>
          <w14:ligatures w14:val="none"/>
        </w:rPr>
        <w:t xml:space="preserve">įrašykite </w:t>
      </w:r>
      <w:r w:rsidRPr="00720FA4">
        <w:rPr>
          <w:rFonts w:ascii="Times New Roman" w:eastAsia="Calibri" w:hAnsi="Times New Roman" w:cs="Times New Roman"/>
          <w:bCs/>
          <w:i/>
          <w:color w:val="000000"/>
          <w:kern w:val="0"/>
          <w:highlight w:val="lightGray"/>
          <w14:ligatures w14:val="none"/>
        </w:rPr>
        <w:t xml:space="preserve">laidavimo draudimo </w:t>
      </w:r>
      <w:r w:rsidRPr="00720FA4">
        <w:rPr>
          <w:rFonts w:ascii="Times New Roman" w:eastAsia="Calibri" w:hAnsi="Times New Roman" w:cs="Times New Roman"/>
          <w:i/>
          <w:color w:val="000000"/>
          <w:kern w:val="0"/>
          <w:highlight w:val="lightGray"/>
          <w14:ligatures w14:val="none"/>
        </w:rPr>
        <w:t>galiojimo datą</w:t>
      </w:r>
      <w:r w:rsidRPr="00720FA4">
        <w:rPr>
          <w:rFonts w:ascii="Times New Roman" w:eastAsia="Calibri" w:hAnsi="Times New Roman" w:cs="Times New Roman"/>
          <w:color w:val="000000"/>
          <w:kern w:val="0"/>
          <w:highlight w:val="lightGray"/>
          <w14:ligatures w14:val="none"/>
        </w:rPr>
        <w:t>)</w:t>
      </w:r>
      <w:r w:rsidRPr="00720FA4">
        <w:rPr>
          <w:rFonts w:ascii="Times New Roman" w:eastAsia="Calibri" w:hAnsi="Times New Roman" w:cs="Times New Roman"/>
          <w:color w:val="000000"/>
          <w:kern w:val="0"/>
          <w14:ligatures w14:val="none"/>
        </w:rPr>
        <w:t xml:space="preserve"> imtinai</w:t>
      </w:r>
      <w:r w:rsidRPr="00720FA4">
        <w:rPr>
          <w:rFonts w:ascii="Times New Roman" w:eastAsia="Calibri" w:hAnsi="Times New Roman" w:cs="Times New Roman"/>
          <w:i/>
          <w:color w:val="000000"/>
          <w:kern w:val="0"/>
          <w14:ligatures w14:val="none"/>
        </w:rPr>
        <w:t xml:space="preserve">. </w:t>
      </w:r>
      <w:r w:rsidRPr="00720FA4">
        <w:rPr>
          <w:rFonts w:ascii="Times New Roman" w:eastAsia="Calibri" w:hAnsi="Times New Roman" w:cs="Times New Roman"/>
          <w:color w:val="000000"/>
          <w:kern w:val="0"/>
          <w14:ligatures w14:val="none"/>
        </w:rPr>
        <w:t>Užsakovui nepareiškus reikalavimo per 3 (tris) mėnesius po šio laidavimo rašto pabaigos, jis nustoja galioti.</w:t>
      </w:r>
    </w:p>
    <w:p w14:paraId="243E8EE7" w14:textId="77777777" w:rsidR="00720FA4" w:rsidRPr="00720FA4" w:rsidRDefault="00720FA4" w:rsidP="00720FA4">
      <w:pPr>
        <w:suppressAutoHyphens/>
        <w:spacing w:after="0" w:line="240" w:lineRule="auto"/>
        <w:ind w:firstLine="567"/>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14:paraId="0EFD0AEA" w14:textId="77777777" w:rsidR="00720FA4" w:rsidRPr="00720FA4" w:rsidRDefault="00720FA4" w:rsidP="00720FA4">
      <w:pPr>
        <w:suppressAutoHyphens/>
        <w:spacing w:after="0" w:line="240" w:lineRule="auto"/>
        <w:ind w:left="283" w:firstLine="360"/>
        <w:rPr>
          <w:rFonts w:ascii="Times New Roman" w:eastAsia="Times New Roman" w:hAnsi="Times New Roman" w:cs="Times New Roman"/>
          <w:color w:val="000000"/>
          <w:kern w:val="0"/>
          <w14:ligatures w14:val="none"/>
        </w:rPr>
      </w:pPr>
      <w:r w:rsidRPr="00720FA4">
        <w:rPr>
          <w:rFonts w:ascii="Times New Roman" w:eastAsia="Times New Roman" w:hAnsi="Times New Roman" w:cs="Times New Roman"/>
          <w:color w:val="000000"/>
          <w:kern w:val="0"/>
          <w14:ligatures w14:val="none"/>
        </w:rPr>
        <w:t xml:space="preserve">    Išduotam laidavimo draudimo raštui taikytina Lietuvos Respublikos teisė. Šalių ginčai sprendžiami Lietuvos Respublikos įstatymų nustatyta tvarka.</w:t>
      </w:r>
    </w:p>
    <w:p w14:paraId="1C986211" w14:textId="77777777" w:rsidR="00720FA4" w:rsidRPr="00720FA4" w:rsidRDefault="00720FA4" w:rsidP="00720FA4">
      <w:pPr>
        <w:spacing w:after="0" w:line="240" w:lineRule="auto"/>
        <w:ind w:firstLine="720"/>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1CF6DC5A" w14:textId="77777777" w:rsidR="00720FA4" w:rsidRPr="00720FA4" w:rsidRDefault="00720FA4" w:rsidP="00720FA4">
      <w:pPr>
        <w:spacing w:after="0" w:line="240" w:lineRule="auto"/>
        <w:jc w:val="both"/>
        <w:rPr>
          <w:rFonts w:ascii="Times New Roman" w:eastAsia="Calibri" w:hAnsi="Times New Roman" w:cs="Times New Roman"/>
          <w:color w:val="000000"/>
          <w:kern w:val="0"/>
          <w14:ligatures w14:val="none"/>
        </w:rPr>
      </w:pPr>
    </w:p>
    <w:p w14:paraId="457028AF" w14:textId="77777777" w:rsidR="00720FA4" w:rsidRPr="00720FA4" w:rsidRDefault="00720FA4" w:rsidP="00720FA4">
      <w:pPr>
        <w:tabs>
          <w:tab w:val="right" w:leader="underscore" w:pos="9639"/>
        </w:tabs>
        <w:suppressAutoHyphens/>
        <w:spacing w:after="0" w:line="240" w:lineRule="auto"/>
        <w:ind w:firstLine="567"/>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Draudimo bendrovė:</w:t>
      </w:r>
      <w:r w:rsidRPr="00720FA4">
        <w:rPr>
          <w:rFonts w:ascii="Times New Roman" w:eastAsia="Calibri" w:hAnsi="Times New Roman" w:cs="Times New Roman"/>
          <w:color w:val="000000"/>
          <w:kern w:val="0"/>
          <w14:ligatures w14:val="none"/>
        </w:rPr>
        <w:tab/>
      </w:r>
    </w:p>
    <w:p w14:paraId="7AD5A00E" w14:textId="77777777" w:rsidR="00720FA4" w:rsidRPr="00720FA4" w:rsidRDefault="00720FA4" w:rsidP="00720FA4">
      <w:pPr>
        <w:tabs>
          <w:tab w:val="center" w:pos="5670"/>
        </w:tabs>
        <w:suppressAutoHyphens/>
        <w:spacing w:after="0" w:line="240" w:lineRule="auto"/>
        <w:ind w:firstLine="567"/>
        <w:jc w:val="both"/>
        <w:rPr>
          <w:rFonts w:ascii="Times New Roman" w:eastAsia="Calibri" w:hAnsi="Times New Roman" w:cs="Times New Roman"/>
          <w:i/>
          <w:color w:val="000000"/>
          <w:kern w:val="0"/>
          <w14:ligatures w14:val="none"/>
        </w:rPr>
      </w:pPr>
      <w:r w:rsidRPr="00720FA4">
        <w:rPr>
          <w:rFonts w:ascii="Times New Roman" w:eastAsia="Calibri" w:hAnsi="Times New Roman" w:cs="Times New Roman"/>
          <w:color w:val="000000"/>
          <w:kern w:val="0"/>
          <w14:ligatures w14:val="none"/>
        </w:rPr>
        <w:tab/>
      </w:r>
      <w:r w:rsidRPr="00720FA4">
        <w:rPr>
          <w:rFonts w:ascii="Times New Roman" w:eastAsia="Calibri" w:hAnsi="Times New Roman" w:cs="Times New Roman"/>
          <w:i/>
          <w:color w:val="000000"/>
          <w:kern w:val="0"/>
          <w14:ligatures w14:val="none"/>
        </w:rPr>
        <w:t>(Draudimo bendrovės pavadinimas)</w:t>
      </w:r>
    </w:p>
    <w:p w14:paraId="706A3B29" w14:textId="77777777" w:rsidR="00720FA4" w:rsidRPr="00720FA4" w:rsidRDefault="00720FA4" w:rsidP="00720FA4">
      <w:pPr>
        <w:tabs>
          <w:tab w:val="left" w:pos="2835"/>
          <w:tab w:val="right" w:leader="underscore" w:pos="5103"/>
          <w:tab w:val="left" w:pos="5670"/>
          <w:tab w:val="right" w:leader="underscore" w:pos="9072"/>
        </w:tabs>
        <w:suppressAutoHyphens/>
        <w:spacing w:after="0" w:line="240" w:lineRule="auto"/>
        <w:ind w:firstLine="567"/>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Įgaliotas asmuo:</w:t>
      </w:r>
      <w:r w:rsidRPr="00720FA4">
        <w:rPr>
          <w:rFonts w:ascii="Times New Roman" w:eastAsia="Calibri" w:hAnsi="Times New Roman" w:cs="Times New Roman"/>
          <w:color w:val="000000"/>
          <w:kern w:val="0"/>
          <w14:ligatures w14:val="none"/>
        </w:rPr>
        <w:tab/>
      </w:r>
      <w:r w:rsidRPr="00720FA4">
        <w:rPr>
          <w:rFonts w:ascii="Times New Roman" w:eastAsia="Calibri" w:hAnsi="Times New Roman" w:cs="Times New Roman"/>
          <w:color w:val="000000"/>
          <w:kern w:val="0"/>
          <w14:ligatures w14:val="none"/>
        </w:rPr>
        <w:tab/>
      </w:r>
      <w:r w:rsidRPr="00720FA4">
        <w:rPr>
          <w:rFonts w:ascii="Times New Roman" w:eastAsia="Calibri" w:hAnsi="Times New Roman" w:cs="Times New Roman"/>
          <w:color w:val="000000"/>
          <w:kern w:val="0"/>
          <w14:ligatures w14:val="none"/>
        </w:rPr>
        <w:tab/>
      </w:r>
      <w:r w:rsidRPr="00720FA4">
        <w:rPr>
          <w:rFonts w:ascii="Times New Roman" w:eastAsia="Calibri" w:hAnsi="Times New Roman" w:cs="Times New Roman"/>
          <w:color w:val="000000"/>
          <w:kern w:val="0"/>
          <w14:ligatures w14:val="none"/>
        </w:rPr>
        <w:tab/>
      </w:r>
    </w:p>
    <w:p w14:paraId="366C7A53" w14:textId="77777777" w:rsidR="00720FA4" w:rsidRPr="00720FA4" w:rsidRDefault="00720FA4" w:rsidP="00720FA4">
      <w:pPr>
        <w:tabs>
          <w:tab w:val="center" w:pos="3969"/>
          <w:tab w:val="center" w:pos="7371"/>
        </w:tabs>
        <w:suppressAutoHyphens/>
        <w:spacing w:after="0" w:line="240" w:lineRule="auto"/>
        <w:ind w:firstLine="567"/>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ab/>
      </w:r>
      <w:r w:rsidRPr="00720FA4">
        <w:rPr>
          <w:rFonts w:ascii="Times New Roman" w:eastAsia="Calibri" w:hAnsi="Times New Roman" w:cs="Times New Roman"/>
          <w:i/>
          <w:color w:val="000000"/>
          <w:kern w:val="0"/>
          <w14:ligatures w14:val="none"/>
        </w:rPr>
        <w:t>(parašas)</w:t>
      </w:r>
      <w:r w:rsidRPr="00720FA4">
        <w:rPr>
          <w:rFonts w:ascii="Times New Roman" w:eastAsia="Calibri" w:hAnsi="Times New Roman" w:cs="Times New Roman"/>
          <w:color w:val="000000"/>
          <w:kern w:val="0"/>
          <w14:ligatures w14:val="none"/>
        </w:rPr>
        <w:tab/>
      </w:r>
      <w:r w:rsidRPr="00720FA4">
        <w:rPr>
          <w:rFonts w:ascii="Times New Roman" w:eastAsia="Calibri" w:hAnsi="Times New Roman" w:cs="Times New Roman"/>
          <w:i/>
          <w:color w:val="000000"/>
          <w:kern w:val="0"/>
          <w14:ligatures w14:val="none"/>
        </w:rPr>
        <w:t>(vardas ir pavardė)</w:t>
      </w:r>
    </w:p>
    <w:p w14:paraId="7A9D8150" w14:textId="77777777" w:rsidR="00720FA4" w:rsidRPr="00720FA4" w:rsidRDefault="00720FA4" w:rsidP="00720FA4">
      <w:pPr>
        <w:spacing w:after="0" w:line="240" w:lineRule="auto"/>
        <w:jc w:val="center"/>
        <w:rPr>
          <w:rFonts w:ascii="Times New Roman" w:eastAsia="Calibri" w:hAnsi="Times New Roman" w:cs="Times New Roman"/>
          <w:b/>
          <w:color w:val="000000"/>
          <w:kern w:val="0"/>
          <w:lang w:eastAsia="lt-LT"/>
          <w14:ligatures w14:val="none"/>
        </w:rPr>
      </w:pPr>
      <w:r w:rsidRPr="00720FA4">
        <w:rPr>
          <w:rFonts w:ascii="Times New Roman" w:eastAsia="Calibri" w:hAnsi="Times New Roman" w:cs="Times New Roman"/>
          <w:b/>
          <w:color w:val="000000"/>
          <w:kern w:val="0"/>
          <w14:ligatures w14:val="none"/>
        </w:rPr>
        <w:br w:type="page"/>
      </w:r>
      <w:r w:rsidRPr="00720FA4">
        <w:rPr>
          <w:rFonts w:ascii="Times New Roman" w:eastAsia="Calibri" w:hAnsi="Times New Roman" w:cs="Times New Roman"/>
          <w:b/>
          <w:color w:val="000000"/>
          <w:kern w:val="0"/>
          <w14:ligatures w14:val="none"/>
        </w:rPr>
        <w:lastRenderedPageBreak/>
        <w:t>S</w:t>
      </w:r>
      <w:r w:rsidRPr="00720FA4">
        <w:rPr>
          <w:rFonts w:ascii="Times New Roman" w:eastAsia="Calibri" w:hAnsi="Times New Roman" w:cs="Times New Roman"/>
          <w:b/>
          <w:color w:val="000000"/>
          <w:kern w:val="0"/>
          <w:lang w:eastAsia="lt-LT"/>
          <w14:ligatures w14:val="none"/>
        </w:rPr>
        <w:t>UTARTIES ĮVYKDYMO UŽTIKRINIMO (GARANTIJOS) FORMA</w:t>
      </w:r>
    </w:p>
    <w:p w14:paraId="0776DEFD" w14:textId="77777777" w:rsidR="00720FA4" w:rsidRPr="00720FA4" w:rsidRDefault="00720FA4" w:rsidP="00720FA4">
      <w:pPr>
        <w:keepNext/>
        <w:spacing w:before="120" w:after="120" w:line="240" w:lineRule="auto"/>
        <w:ind w:left="540"/>
        <w:jc w:val="center"/>
        <w:outlineLvl w:val="1"/>
        <w:rPr>
          <w:rFonts w:ascii="Times New Roman" w:eastAsia="Calibri" w:hAnsi="Times New Roman" w:cs="Times New Roman"/>
          <w:b/>
          <w:bCs/>
          <w:iCs/>
          <w:color w:val="000000"/>
          <w:kern w:val="0"/>
          <w:lang w:eastAsia="lt-LT"/>
          <w14:ligatures w14:val="none"/>
        </w:rPr>
      </w:pPr>
      <w:r w:rsidRPr="00720FA4">
        <w:rPr>
          <w:rFonts w:ascii="Times New Roman" w:eastAsia="Calibri" w:hAnsi="Times New Roman" w:cs="Times New Roman"/>
          <w:b/>
          <w:bCs/>
          <w:iCs/>
          <w:color w:val="000000"/>
          <w:kern w:val="0"/>
          <w:lang w:eastAsia="lt-LT"/>
          <w14:ligatures w14:val="none"/>
        </w:rPr>
        <w:t xml:space="preserve"> Nr._________</w:t>
      </w:r>
    </w:p>
    <w:p w14:paraId="76554C60" w14:textId="77777777" w:rsidR="00720FA4" w:rsidRPr="00720FA4" w:rsidRDefault="00720FA4" w:rsidP="00720FA4">
      <w:pPr>
        <w:tabs>
          <w:tab w:val="num" w:pos="1080"/>
        </w:tabs>
        <w:spacing w:after="0" w:line="240" w:lineRule="auto"/>
        <w:outlineLvl w:val="0"/>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Akmenės rajono savivaldybės administracija, L. Petravičiaus a. 2, LT-85132, Naujoji Akmenė, 188719391</w:t>
      </w:r>
    </w:p>
    <w:p w14:paraId="415FEF1E" w14:textId="2CCB65AD" w:rsidR="00720FA4" w:rsidRPr="00720FA4" w:rsidRDefault="00720FA4" w:rsidP="00720FA4">
      <w:pPr>
        <w:tabs>
          <w:tab w:val="left" w:pos="3600"/>
        </w:tabs>
        <w:spacing w:after="0" w:line="240" w:lineRule="auto"/>
        <w:jc w:val="right"/>
        <w:rPr>
          <w:rFonts w:ascii="Times New Roman" w:eastAsia="Calibri" w:hAnsi="Times New Roman" w:cs="Times New Roman"/>
          <w:b/>
          <w:color w:val="000000"/>
          <w:kern w:val="0"/>
          <w14:ligatures w14:val="none"/>
        </w:rPr>
      </w:pPr>
      <w:r w:rsidRPr="00720FA4">
        <w:rPr>
          <w:rFonts w:ascii="Times New Roman" w:eastAsia="Calibri" w:hAnsi="Times New Roman" w:cs="Times New Roman"/>
          <w:color w:val="000000"/>
          <w:kern w:val="0"/>
          <w14:ligatures w14:val="none"/>
        </w:rPr>
        <w:t>20</w:t>
      </w:r>
      <w:r w:rsidR="00A94805">
        <w:rPr>
          <w:rFonts w:ascii="Times New Roman" w:eastAsia="Calibri" w:hAnsi="Times New Roman" w:cs="Times New Roman"/>
          <w:color w:val="000000"/>
          <w:kern w:val="0"/>
          <w14:ligatures w14:val="none"/>
        </w:rPr>
        <w:t xml:space="preserve"> </w:t>
      </w:r>
      <w:r w:rsidRPr="00720FA4">
        <w:rPr>
          <w:rFonts w:ascii="Times New Roman" w:eastAsia="Calibri" w:hAnsi="Times New Roman" w:cs="Times New Roman"/>
          <w:color w:val="000000"/>
          <w:kern w:val="0"/>
          <w14:ligatures w14:val="none"/>
        </w:rPr>
        <w:t>_ m. ________  __d.</w:t>
      </w:r>
      <w:r w:rsidRPr="00720FA4">
        <w:rPr>
          <w:rFonts w:ascii="Times New Roman" w:eastAsia="Calibri" w:hAnsi="Times New Roman" w:cs="Times New Roman"/>
          <w:b/>
          <w:color w:val="000000"/>
          <w:kern w:val="0"/>
          <w14:ligatures w14:val="none"/>
        </w:rPr>
        <w:tab/>
      </w:r>
    </w:p>
    <w:p w14:paraId="18652FA3" w14:textId="77777777" w:rsidR="00720FA4" w:rsidRPr="00720FA4" w:rsidRDefault="00720FA4" w:rsidP="00720FA4">
      <w:pPr>
        <w:tabs>
          <w:tab w:val="left" w:pos="3600"/>
        </w:tabs>
        <w:spacing w:after="0" w:line="240" w:lineRule="auto"/>
        <w:ind w:left="1296" w:firstLine="1296"/>
        <w:jc w:val="right"/>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ab/>
      </w:r>
      <w:r w:rsidRPr="00720FA4">
        <w:rPr>
          <w:rFonts w:ascii="Times New Roman" w:eastAsia="Calibri" w:hAnsi="Times New Roman" w:cs="Times New Roman"/>
          <w:color w:val="000000"/>
          <w:kern w:val="0"/>
          <w14:ligatures w14:val="none"/>
        </w:rPr>
        <w:tab/>
        <w:t xml:space="preserve"> ___[</w:t>
      </w:r>
      <w:r w:rsidRPr="00720FA4">
        <w:rPr>
          <w:rFonts w:ascii="Times New Roman" w:eastAsia="Calibri" w:hAnsi="Times New Roman" w:cs="Times New Roman"/>
          <w:color w:val="000000"/>
          <w:kern w:val="0"/>
          <w:highlight w:val="lightGray"/>
          <w14:ligatures w14:val="none"/>
        </w:rPr>
        <w:t>miesto pavadinimas</w:t>
      </w:r>
      <w:r w:rsidRPr="00720FA4">
        <w:rPr>
          <w:rFonts w:ascii="Times New Roman" w:eastAsia="Calibri" w:hAnsi="Times New Roman" w:cs="Times New Roman"/>
          <w:color w:val="000000"/>
          <w:kern w:val="0"/>
          <w14:ligatures w14:val="none"/>
        </w:rPr>
        <w:t>]__</w:t>
      </w:r>
      <w:r w:rsidRPr="00720FA4">
        <w:rPr>
          <w:rFonts w:ascii="Times New Roman" w:eastAsia="Calibri" w:hAnsi="Times New Roman" w:cs="Times New Roman"/>
          <w:color w:val="000000"/>
          <w:kern w:val="0"/>
          <w14:ligatures w14:val="none"/>
        </w:rPr>
        <w:tab/>
      </w:r>
    </w:p>
    <w:p w14:paraId="7CE13C9B" w14:textId="77777777" w:rsidR="00720FA4" w:rsidRPr="00720FA4" w:rsidRDefault="00720FA4" w:rsidP="00720FA4">
      <w:pPr>
        <w:spacing w:after="0" w:line="240" w:lineRule="auto"/>
        <w:ind w:firstLine="720"/>
        <w:jc w:val="both"/>
        <w:rPr>
          <w:rFonts w:ascii="Times New Roman" w:eastAsia="Calibri" w:hAnsi="Times New Roman" w:cs="Times New Roman"/>
          <w:i/>
          <w:color w:val="000000"/>
          <w:kern w:val="0"/>
          <w14:ligatures w14:val="none"/>
        </w:rPr>
      </w:pPr>
      <w:r w:rsidRPr="00720FA4">
        <w:rPr>
          <w:rFonts w:ascii="Times New Roman" w:eastAsia="Calibri" w:hAnsi="Times New Roman" w:cs="Times New Roman"/>
          <w:color w:val="000000"/>
          <w:kern w:val="0"/>
          <w14:ligatures w14:val="none"/>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720FA4">
        <w:rPr>
          <w:rFonts w:ascii="Times New Roman" w:eastAsia="Calibri" w:hAnsi="Times New Roman" w:cs="Times New Roman"/>
          <w:i/>
          <w:color w:val="000000"/>
          <w:kern w:val="0"/>
          <w14:ligatures w14:val="none"/>
        </w:rPr>
        <w:t>/Perkančiosios organizacijos pavadinimas/</w:t>
      </w:r>
      <w:r w:rsidRPr="00720FA4">
        <w:rPr>
          <w:rFonts w:ascii="Times New Roman" w:eastAsia="Calibri" w:hAnsi="Times New Roman" w:cs="Times New Roman"/>
          <w:color w:val="000000"/>
          <w:kern w:val="0"/>
          <w14:ligatures w14:val="none"/>
        </w:rPr>
        <w:t xml:space="preserve">   (toliau – Garantijos gavėjas) numatomą pasirašyti ......... sutartį Nr.... (toliau – Sutartis) dėl [pirkimo objektas] turi būti užtikrinti sutarties įvykdymo garantija.</w:t>
      </w:r>
    </w:p>
    <w:p w14:paraId="67DEEF95" w14:textId="77777777" w:rsidR="00720FA4" w:rsidRPr="00720FA4" w:rsidRDefault="00720FA4" w:rsidP="00720FA4">
      <w:pPr>
        <w:suppressAutoHyphens/>
        <w:spacing w:after="0" w:line="240" w:lineRule="auto"/>
        <w:ind w:firstLine="720"/>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6E9A08E8" w14:textId="77777777" w:rsidR="00720FA4" w:rsidRPr="00720FA4" w:rsidRDefault="00720FA4" w:rsidP="00720FA4">
      <w:pPr>
        <w:spacing w:after="0" w:line="240" w:lineRule="auto"/>
        <w:ind w:firstLine="720"/>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 xml:space="preserve">Šis įsipareigojimas privalomas Garantui ir jo teisių perėmėjams ir patvirtintas Garanto antspaudu [garantijos išdavimo data]. </w:t>
      </w:r>
    </w:p>
    <w:p w14:paraId="2654AE0F" w14:textId="77777777" w:rsidR="00720FA4" w:rsidRPr="00720FA4" w:rsidRDefault="00720FA4" w:rsidP="00720FA4">
      <w:pPr>
        <w:spacing w:after="0" w:line="240" w:lineRule="auto"/>
        <w:ind w:firstLine="720"/>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Garantas įsipareigoja tik Garantijos gavėjui, todėl ši garantija yra neperleistina ir neįkeistina.</w:t>
      </w:r>
    </w:p>
    <w:p w14:paraId="19A64001" w14:textId="77777777" w:rsidR="00720FA4" w:rsidRPr="00720FA4" w:rsidRDefault="00720FA4" w:rsidP="00720FA4">
      <w:pPr>
        <w:spacing w:after="0" w:line="240" w:lineRule="auto"/>
        <w:ind w:left="283"/>
        <w:rPr>
          <w:rFonts w:ascii="Times New Roman" w:eastAsia="Times New Roman" w:hAnsi="Times New Roman" w:cs="Times New Roman"/>
          <w:color w:val="000000"/>
          <w:kern w:val="0"/>
          <w14:ligatures w14:val="none"/>
        </w:rPr>
      </w:pPr>
      <w:r w:rsidRPr="00720FA4">
        <w:rPr>
          <w:rFonts w:ascii="Times New Roman" w:eastAsia="Times New Roman" w:hAnsi="Times New Roman" w:cs="Times New Roman"/>
          <w:color w:val="000000"/>
          <w:kern w:val="0"/>
          <w14:ligatures w14:val="none"/>
        </w:rPr>
        <w:t>Bet kokius raštiškus pranešimus Garantijos gavėjas turi pateikti Garantui kartu su Garantijos gavėją aptarnaujančio  banko patvirtinimu, kad parašai yra autentiški.</w:t>
      </w:r>
    </w:p>
    <w:p w14:paraId="19F235F1" w14:textId="77777777" w:rsidR="00720FA4" w:rsidRPr="00720FA4" w:rsidRDefault="00720FA4" w:rsidP="00720FA4">
      <w:pPr>
        <w:spacing w:after="0" w:line="240" w:lineRule="auto"/>
        <w:ind w:firstLine="720"/>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 xml:space="preserve">Ši garantija galioja iki [garantijos galiojimo data] </w:t>
      </w:r>
    </w:p>
    <w:p w14:paraId="7C0C0E47" w14:textId="77777777" w:rsidR="00720FA4" w:rsidRPr="00720FA4" w:rsidRDefault="00720FA4" w:rsidP="00720FA4">
      <w:pPr>
        <w:spacing w:after="0" w:line="240" w:lineRule="auto"/>
        <w:ind w:firstLine="720"/>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Visi Garanto įsipareigojimai pagal šią garantiją baigiasi, jei:</w:t>
      </w:r>
    </w:p>
    <w:p w14:paraId="758CAEAE" w14:textId="77777777" w:rsidR="00720FA4" w:rsidRPr="00720FA4" w:rsidRDefault="00720FA4" w:rsidP="00720FA4">
      <w:pPr>
        <w:spacing w:after="0" w:line="240" w:lineRule="auto"/>
        <w:ind w:left="283" w:firstLine="720"/>
        <w:rPr>
          <w:rFonts w:ascii="Times New Roman" w:eastAsia="Times New Roman" w:hAnsi="Times New Roman" w:cs="Times New Roman"/>
          <w:color w:val="000000"/>
          <w:kern w:val="0"/>
          <w14:ligatures w14:val="none"/>
        </w:rPr>
      </w:pPr>
      <w:r w:rsidRPr="00720FA4">
        <w:rPr>
          <w:rFonts w:ascii="Times New Roman" w:eastAsia="Times New Roman" w:hAnsi="Times New Roman" w:cs="Times New Roman"/>
          <w:color w:val="000000"/>
          <w:kern w:val="0"/>
          <w14:ligatures w14:val="none"/>
        </w:rPr>
        <w:t>1. Iki paskutinės garantijos galiojimo dienos imtinai Garantas aukščiau nurodytu adresu nebus gavęs Garantijos gavėjo raštiško reikalavimo mokėti (originalo) ir Garantijos gavėją aptarnaujančio banko patvirtinimo, kad parašai yra autentiški;</w:t>
      </w:r>
    </w:p>
    <w:p w14:paraId="311630D7" w14:textId="77777777" w:rsidR="00720FA4" w:rsidRPr="00720FA4" w:rsidRDefault="00720FA4" w:rsidP="00720FA4">
      <w:pPr>
        <w:spacing w:after="0" w:line="240" w:lineRule="auto"/>
        <w:ind w:left="283" w:firstLine="720"/>
        <w:rPr>
          <w:rFonts w:ascii="Times New Roman" w:eastAsia="Times New Roman" w:hAnsi="Times New Roman" w:cs="Times New Roman"/>
          <w:color w:val="000000"/>
          <w:kern w:val="0"/>
          <w14:ligatures w14:val="none"/>
        </w:rPr>
      </w:pPr>
      <w:r w:rsidRPr="00720FA4">
        <w:rPr>
          <w:rFonts w:ascii="Times New Roman" w:eastAsia="Times New Roman" w:hAnsi="Times New Roman" w:cs="Times New Roman"/>
          <w:color w:val="000000"/>
          <w:kern w:val="0"/>
          <w14:ligatures w14:val="none"/>
        </w:rPr>
        <w:t>2. Garantui yra grąžinamas garantijos originalas su Garantijos gavėjo prierašu, kad:</w:t>
      </w:r>
    </w:p>
    <w:p w14:paraId="3B5C63AD" w14:textId="77777777" w:rsidR="00720FA4" w:rsidRPr="00720FA4" w:rsidRDefault="00720FA4" w:rsidP="00720FA4">
      <w:pPr>
        <w:spacing w:after="0" w:line="240" w:lineRule="auto"/>
        <w:ind w:left="283" w:firstLine="426"/>
        <w:rPr>
          <w:rFonts w:ascii="Times New Roman" w:eastAsia="Times New Roman" w:hAnsi="Times New Roman" w:cs="Times New Roman"/>
          <w:color w:val="000000"/>
          <w:kern w:val="0"/>
          <w14:ligatures w14:val="none"/>
        </w:rPr>
      </w:pPr>
      <w:r w:rsidRPr="00720FA4">
        <w:rPr>
          <w:rFonts w:ascii="Times New Roman" w:eastAsia="Times New Roman" w:hAnsi="Times New Roman" w:cs="Times New Roman"/>
          <w:color w:val="000000"/>
          <w:kern w:val="0"/>
          <w14:ligatures w14:val="none"/>
        </w:rPr>
        <w:t xml:space="preserve">           2.1. Garantijos gavėjas atsisako savo teisių pagal šią garantiją;</w:t>
      </w:r>
    </w:p>
    <w:p w14:paraId="6268A6D5" w14:textId="77777777" w:rsidR="00720FA4" w:rsidRPr="00720FA4" w:rsidRDefault="00720FA4" w:rsidP="00720FA4">
      <w:pPr>
        <w:spacing w:after="0" w:line="240" w:lineRule="auto"/>
        <w:ind w:left="283" w:firstLine="720"/>
        <w:rPr>
          <w:rFonts w:ascii="Times New Roman" w:eastAsia="Times New Roman" w:hAnsi="Times New Roman" w:cs="Times New Roman"/>
          <w:color w:val="000000"/>
          <w:kern w:val="0"/>
          <w14:ligatures w14:val="none"/>
        </w:rPr>
      </w:pPr>
      <w:r w:rsidRPr="00720FA4">
        <w:rPr>
          <w:rFonts w:ascii="Times New Roman" w:eastAsia="Times New Roman" w:hAnsi="Times New Roman" w:cs="Times New Roman"/>
          <w:color w:val="000000"/>
          <w:kern w:val="0"/>
          <w14:ligatures w14:val="none"/>
        </w:rPr>
        <w:t xml:space="preserve">            arba</w:t>
      </w:r>
    </w:p>
    <w:p w14:paraId="63D5220D" w14:textId="77777777" w:rsidR="00720FA4" w:rsidRPr="00720FA4" w:rsidRDefault="00720FA4" w:rsidP="00720FA4">
      <w:pPr>
        <w:spacing w:after="0" w:line="240" w:lineRule="auto"/>
        <w:ind w:left="283"/>
        <w:rPr>
          <w:rFonts w:ascii="Times New Roman" w:eastAsia="Times New Roman" w:hAnsi="Times New Roman" w:cs="Times New Roman"/>
          <w:color w:val="000000"/>
          <w:kern w:val="0"/>
          <w14:ligatures w14:val="none"/>
        </w:rPr>
      </w:pPr>
      <w:r w:rsidRPr="00720FA4">
        <w:rPr>
          <w:rFonts w:ascii="Times New Roman" w:eastAsia="Times New Roman" w:hAnsi="Times New Roman" w:cs="Times New Roman"/>
          <w:color w:val="000000"/>
          <w:kern w:val="0"/>
          <w14:ligatures w14:val="none"/>
        </w:rPr>
        <w:t xml:space="preserve">                  2.2. Klientas įvykdė šioje garantijoje nurodytus įsipareigojimus.</w:t>
      </w:r>
    </w:p>
    <w:p w14:paraId="0288436A" w14:textId="77777777" w:rsidR="00720FA4" w:rsidRPr="00720FA4" w:rsidRDefault="00720FA4" w:rsidP="00720FA4">
      <w:pPr>
        <w:spacing w:after="0" w:line="240" w:lineRule="auto"/>
        <w:ind w:firstLine="720"/>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 xml:space="preserve">Bet kokie Garantijos gavėjo reikalavimai mokėti nebus vykdomi, jeigu jie bus gauti aukščiau nurodytu Garanto adresu pasibaigus garantijos galiojimo laikotarpiui. </w:t>
      </w:r>
    </w:p>
    <w:p w14:paraId="408EE232" w14:textId="77777777" w:rsidR="00720FA4" w:rsidRPr="00720FA4" w:rsidRDefault="00720FA4" w:rsidP="00720FA4">
      <w:pPr>
        <w:spacing w:after="0" w:line="240" w:lineRule="auto"/>
        <w:ind w:firstLine="720"/>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Šiai garantijai taikytina Lietuvos Respublikos teisė. Šalių ginčai  sprendžiami Lietuvos Respublikos įstatymų nustatyta tvarka.</w:t>
      </w:r>
    </w:p>
    <w:p w14:paraId="448863D8" w14:textId="77777777" w:rsidR="00720FA4" w:rsidRPr="00720FA4" w:rsidRDefault="00720FA4" w:rsidP="00720FA4">
      <w:pPr>
        <w:spacing w:after="0" w:line="240" w:lineRule="auto"/>
        <w:jc w:val="center"/>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 xml:space="preserve">_____________________________ </w:t>
      </w:r>
    </w:p>
    <w:p w14:paraId="3F6B317B" w14:textId="77777777" w:rsidR="00720FA4" w:rsidRPr="00720FA4" w:rsidRDefault="00720FA4" w:rsidP="00720FA4">
      <w:pPr>
        <w:spacing w:after="0" w:line="240" w:lineRule="auto"/>
        <w:ind w:left="2592" w:firstLine="1296"/>
        <w:rPr>
          <w:rFonts w:ascii="Times New Roman" w:eastAsia="Times New Roman" w:hAnsi="Times New Roman" w:cs="Times New Roman"/>
          <w:i/>
          <w:color w:val="000000"/>
          <w:kern w:val="0"/>
          <w14:ligatures w14:val="none"/>
        </w:rPr>
      </w:pPr>
    </w:p>
    <w:p w14:paraId="0E5617A0" w14:textId="77777777" w:rsidR="00720FA4" w:rsidRPr="00720FA4" w:rsidRDefault="00720FA4" w:rsidP="00720FA4">
      <w:pPr>
        <w:spacing w:after="0" w:line="240" w:lineRule="auto"/>
        <w:ind w:left="2592" w:firstLine="1296"/>
        <w:rPr>
          <w:rFonts w:ascii="Times New Roman" w:eastAsia="Times New Roman" w:hAnsi="Times New Roman" w:cs="Times New Roman"/>
          <w:i/>
          <w:color w:val="000000"/>
          <w:kern w:val="0"/>
          <w14:ligatures w14:val="none"/>
        </w:rPr>
      </w:pPr>
      <w:r w:rsidRPr="00720FA4">
        <w:rPr>
          <w:rFonts w:ascii="Times New Roman" w:eastAsia="Times New Roman" w:hAnsi="Times New Roman" w:cs="Times New Roman"/>
          <w:i/>
          <w:color w:val="000000"/>
          <w:kern w:val="0"/>
          <w14:ligatures w14:val="none"/>
        </w:rPr>
        <w:t>(Garanto  pavadinimas)</w:t>
      </w:r>
    </w:p>
    <w:p w14:paraId="17D503BC" w14:textId="77777777" w:rsidR="00720FA4" w:rsidRPr="00720FA4" w:rsidRDefault="00720FA4" w:rsidP="00720FA4">
      <w:pPr>
        <w:spacing w:after="0" w:line="240" w:lineRule="auto"/>
        <w:ind w:firstLine="720"/>
        <w:rPr>
          <w:rFonts w:ascii="Times New Roman" w:eastAsia="Calibri" w:hAnsi="Times New Roman" w:cs="Times New Roman"/>
          <w:color w:val="000000"/>
          <w:kern w:val="0"/>
          <w14:ligatures w14:val="none"/>
        </w:rPr>
      </w:pPr>
    </w:p>
    <w:p w14:paraId="61FCF606" w14:textId="77777777" w:rsidR="00720FA4" w:rsidRPr="00720FA4" w:rsidRDefault="00720FA4" w:rsidP="00720FA4">
      <w:pPr>
        <w:spacing w:after="0" w:line="240" w:lineRule="auto"/>
        <w:ind w:firstLine="720"/>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A.V.</w:t>
      </w:r>
      <w:r w:rsidRPr="00720FA4">
        <w:rPr>
          <w:rFonts w:ascii="Times New Roman" w:eastAsia="Calibri" w:hAnsi="Times New Roman" w:cs="Times New Roman"/>
          <w:color w:val="000000"/>
          <w:kern w:val="0"/>
          <w14:ligatures w14:val="none"/>
        </w:rPr>
        <w:tab/>
        <w:t>______________________</w:t>
      </w:r>
      <w:r w:rsidRPr="00720FA4">
        <w:rPr>
          <w:rFonts w:ascii="Times New Roman" w:eastAsia="Calibri" w:hAnsi="Times New Roman" w:cs="Times New Roman"/>
          <w:color w:val="000000"/>
          <w:kern w:val="0"/>
          <w14:ligatures w14:val="none"/>
        </w:rPr>
        <w:tab/>
        <w:t xml:space="preserve">      ______   </w:t>
      </w:r>
      <w:r w:rsidRPr="00720FA4">
        <w:rPr>
          <w:rFonts w:ascii="Times New Roman" w:eastAsia="Calibri" w:hAnsi="Times New Roman" w:cs="Times New Roman"/>
          <w:color w:val="000000"/>
          <w:kern w:val="0"/>
          <w14:ligatures w14:val="none"/>
        </w:rPr>
        <w:tab/>
        <w:t>____________</w:t>
      </w:r>
    </w:p>
    <w:p w14:paraId="40771CE5" w14:textId="77777777" w:rsidR="00720FA4" w:rsidRPr="00720FA4" w:rsidRDefault="00720FA4" w:rsidP="00720FA4">
      <w:pPr>
        <w:spacing w:after="0" w:line="240" w:lineRule="auto"/>
        <w:jc w:val="both"/>
        <w:rPr>
          <w:rFonts w:ascii="Times New Roman" w:eastAsia="Calibri" w:hAnsi="Times New Roman" w:cs="Times New Roman"/>
          <w:i/>
          <w:color w:val="000000"/>
          <w:kern w:val="0"/>
          <w14:ligatures w14:val="none"/>
        </w:rPr>
      </w:pPr>
      <w:r w:rsidRPr="00720FA4">
        <w:rPr>
          <w:rFonts w:ascii="Times New Roman" w:eastAsia="Calibri" w:hAnsi="Times New Roman" w:cs="Times New Roman"/>
          <w:color w:val="000000"/>
          <w:kern w:val="0"/>
          <w14:ligatures w14:val="none"/>
        </w:rPr>
        <w:tab/>
      </w:r>
      <w:r w:rsidRPr="00720FA4">
        <w:rPr>
          <w:rFonts w:ascii="Times New Roman" w:eastAsia="Calibri" w:hAnsi="Times New Roman" w:cs="Times New Roman"/>
          <w:i/>
          <w:color w:val="000000"/>
          <w:kern w:val="0"/>
          <w14:ligatures w14:val="none"/>
        </w:rPr>
        <w:t>(įgalioto asmens pareigos)</w:t>
      </w:r>
      <w:r w:rsidRPr="00720FA4">
        <w:rPr>
          <w:rFonts w:ascii="Times New Roman" w:eastAsia="Calibri" w:hAnsi="Times New Roman" w:cs="Times New Roman"/>
          <w:i/>
          <w:color w:val="000000"/>
          <w:kern w:val="0"/>
          <w14:ligatures w14:val="none"/>
        </w:rPr>
        <w:tab/>
        <w:t xml:space="preserve">                        ( parašas)     (vardo raidė, pavardė)</w:t>
      </w:r>
    </w:p>
    <w:p w14:paraId="349C596E" w14:textId="77777777" w:rsidR="00720FA4" w:rsidRPr="00720FA4" w:rsidRDefault="00720FA4" w:rsidP="00720FA4">
      <w:pPr>
        <w:spacing w:after="0" w:line="240" w:lineRule="auto"/>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ab/>
        <w:t>______________________</w:t>
      </w:r>
      <w:r w:rsidRPr="00720FA4">
        <w:rPr>
          <w:rFonts w:ascii="Times New Roman" w:eastAsia="Calibri" w:hAnsi="Times New Roman" w:cs="Times New Roman"/>
          <w:color w:val="000000"/>
          <w:kern w:val="0"/>
          <w14:ligatures w14:val="none"/>
        </w:rPr>
        <w:tab/>
        <w:t xml:space="preserve">      ______ </w:t>
      </w:r>
      <w:r w:rsidRPr="00720FA4">
        <w:rPr>
          <w:rFonts w:ascii="Times New Roman" w:eastAsia="Calibri" w:hAnsi="Times New Roman" w:cs="Times New Roman"/>
          <w:color w:val="000000"/>
          <w:kern w:val="0"/>
          <w14:ligatures w14:val="none"/>
        </w:rPr>
        <w:tab/>
        <w:t>____________</w:t>
      </w:r>
    </w:p>
    <w:p w14:paraId="6D1F9B70" w14:textId="77777777" w:rsidR="00720FA4" w:rsidRPr="00720FA4" w:rsidRDefault="00720FA4" w:rsidP="00720FA4">
      <w:pPr>
        <w:spacing w:after="0" w:line="240" w:lineRule="auto"/>
        <w:jc w:val="both"/>
        <w:rPr>
          <w:rFonts w:ascii="Times New Roman" w:eastAsia="Calibri" w:hAnsi="Times New Roman" w:cs="Times New Roman"/>
          <w:color w:val="000000"/>
          <w:kern w:val="0"/>
          <w14:ligatures w14:val="none"/>
        </w:rPr>
      </w:pPr>
      <w:r w:rsidRPr="00720FA4">
        <w:rPr>
          <w:rFonts w:ascii="Times New Roman" w:eastAsia="Calibri" w:hAnsi="Times New Roman" w:cs="Times New Roman"/>
          <w:color w:val="000000"/>
          <w:kern w:val="0"/>
          <w14:ligatures w14:val="none"/>
        </w:rPr>
        <w:tab/>
      </w:r>
      <w:r w:rsidRPr="00720FA4">
        <w:rPr>
          <w:rFonts w:ascii="Times New Roman" w:eastAsia="Calibri" w:hAnsi="Times New Roman" w:cs="Times New Roman"/>
          <w:i/>
          <w:color w:val="000000"/>
          <w:kern w:val="0"/>
          <w14:ligatures w14:val="none"/>
        </w:rPr>
        <w:t>(įgalioto asmens pareigos)</w:t>
      </w:r>
      <w:r w:rsidRPr="00720FA4">
        <w:rPr>
          <w:rFonts w:ascii="Times New Roman" w:eastAsia="Calibri" w:hAnsi="Times New Roman" w:cs="Times New Roman"/>
          <w:i/>
          <w:color w:val="000000"/>
          <w:kern w:val="0"/>
          <w14:ligatures w14:val="none"/>
        </w:rPr>
        <w:tab/>
        <w:t xml:space="preserve">                        ( parašas)  (vardo raidė, pavardė)</w:t>
      </w:r>
    </w:p>
    <w:p w14:paraId="709B06A7" w14:textId="77777777" w:rsidR="00720FA4" w:rsidRPr="00720FA4" w:rsidRDefault="00720FA4" w:rsidP="00720FA4">
      <w:pPr>
        <w:tabs>
          <w:tab w:val="left" w:pos="797"/>
        </w:tabs>
        <w:spacing w:after="0" w:line="240" w:lineRule="auto"/>
        <w:outlineLvl w:val="1"/>
        <w:rPr>
          <w:rFonts w:ascii="Times New Roman" w:eastAsia="Times New Roman" w:hAnsi="Times New Roman" w:cs="Times New Roman"/>
          <w:iCs/>
          <w:color w:val="000000"/>
          <w:kern w:val="0"/>
          <w14:ligatures w14:val="none"/>
        </w:rPr>
      </w:pPr>
    </w:p>
    <w:p w14:paraId="065B3553"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p>
    <w:p w14:paraId="74195FFB" w14:textId="77777777" w:rsidR="00720FA4" w:rsidRPr="00720FA4" w:rsidRDefault="00720FA4" w:rsidP="00720FA4">
      <w:pPr>
        <w:spacing w:after="0" w:line="240" w:lineRule="auto"/>
        <w:outlineLvl w:val="1"/>
        <w:rPr>
          <w:rFonts w:ascii="Times New Roman" w:eastAsia="Times New Roman" w:hAnsi="Times New Roman" w:cs="Times New Roman"/>
          <w:iCs/>
          <w:color w:val="000000"/>
          <w:kern w:val="0"/>
          <w14:ligatures w14:val="none"/>
        </w:rPr>
      </w:pPr>
    </w:p>
    <w:p w14:paraId="0C840E2F" w14:textId="77777777" w:rsidR="00720FA4" w:rsidRPr="00720FA4" w:rsidRDefault="00720FA4" w:rsidP="00720FA4">
      <w:pPr>
        <w:spacing w:after="0" w:line="240" w:lineRule="auto"/>
        <w:outlineLvl w:val="1"/>
        <w:rPr>
          <w:rFonts w:ascii="Times New Roman" w:eastAsia="Times New Roman" w:hAnsi="Times New Roman" w:cs="Times New Roman"/>
          <w:iCs/>
          <w:color w:val="000000"/>
          <w:kern w:val="0"/>
          <w14:ligatures w14:val="none"/>
        </w:rPr>
      </w:pPr>
    </w:p>
    <w:p w14:paraId="4120C710"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p>
    <w:p w14:paraId="21818E2D"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p>
    <w:p w14:paraId="02381444"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p>
    <w:p w14:paraId="3C6E25DB"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p>
    <w:p w14:paraId="68AF2264"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p>
    <w:p w14:paraId="21C75363"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p>
    <w:p w14:paraId="76D6B682"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p>
    <w:p w14:paraId="26248640"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p>
    <w:p w14:paraId="623F03D0"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r w:rsidRPr="00720FA4">
        <w:rPr>
          <w:rFonts w:ascii="Times New Roman" w:eastAsia="Times New Roman" w:hAnsi="Times New Roman" w:cs="Times New Roman"/>
          <w:iCs/>
          <w:color w:val="000000"/>
          <w:kern w:val="0"/>
          <w14:ligatures w14:val="none"/>
        </w:rPr>
        <w:lastRenderedPageBreak/>
        <w:t>20    m. _______________Sutarties Nr. SS- __________ 2 priedas</w:t>
      </w:r>
    </w:p>
    <w:p w14:paraId="2682361B" w14:textId="77777777" w:rsidR="00720FA4" w:rsidRPr="00720FA4" w:rsidRDefault="00720FA4" w:rsidP="00720FA4">
      <w:pPr>
        <w:suppressAutoHyphens/>
        <w:spacing w:after="0" w:line="240" w:lineRule="auto"/>
        <w:rPr>
          <w:rFonts w:ascii="Times New Roman" w:eastAsia="Calibri" w:hAnsi="Times New Roman" w:cs="Times New Roman"/>
          <w:b/>
          <w:color w:val="000000"/>
          <w:kern w:val="0"/>
          <w14:ligatures w14:val="none"/>
        </w:rPr>
      </w:pPr>
    </w:p>
    <w:p w14:paraId="6C6260BB" w14:textId="77777777" w:rsidR="00720FA4" w:rsidRPr="00720FA4" w:rsidRDefault="00720FA4" w:rsidP="00720FA4">
      <w:pPr>
        <w:rPr>
          <w:rFonts w:ascii="Times New Roman" w:eastAsia="Times New Roman" w:hAnsi="Times New Roman" w:cs="Times New Roman"/>
          <w:iCs/>
          <w:color w:val="000000"/>
          <w:kern w:val="0"/>
          <w14:ligatures w14:val="none"/>
        </w:rPr>
      </w:pPr>
      <w:r w:rsidRPr="00720FA4">
        <w:rPr>
          <w:rFonts w:ascii="Times New Roman" w:eastAsia="Times New Roman" w:hAnsi="Times New Roman" w:cs="Times New Roman"/>
          <w:iCs/>
          <w:color w:val="000000"/>
          <w:kern w:val="0"/>
          <w14:ligatures w14:val="none"/>
        </w:rPr>
        <w:t xml:space="preserve">                                                    Techninis Darbo Projektas (Saugomas pas Užsakovą)</w:t>
      </w:r>
    </w:p>
    <w:p w14:paraId="1525C53F" w14:textId="77777777" w:rsidR="00720FA4" w:rsidRPr="00720FA4" w:rsidRDefault="00720FA4" w:rsidP="00720FA4">
      <w:pPr>
        <w:rPr>
          <w:rFonts w:ascii="Times New Roman" w:eastAsia="Times New Roman" w:hAnsi="Times New Roman" w:cs="Times New Roman"/>
          <w:iCs/>
          <w:color w:val="000000"/>
          <w:kern w:val="0"/>
          <w14:ligatures w14:val="none"/>
        </w:rPr>
      </w:pPr>
    </w:p>
    <w:p w14:paraId="650CB729" w14:textId="77777777" w:rsidR="00720FA4" w:rsidRPr="00720FA4" w:rsidRDefault="00720FA4" w:rsidP="00720FA4">
      <w:pPr>
        <w:rPr>
          <w:rFonts w:ascii="Times New Roman" w:eastAsia="Times New Roman" w:hAnsi="Times New Roman" w:cs="Times New Roman"/>
          <w:iCs/>
          <w:color w:val="000000"/>
          <w:kern w:val="0"/>
          <w14:ligatures w14:val="none"/>
        </w:rPr>
      </w:pPr>
    </w:p>
    <w:p w14:paraId="33DB7F5B" w14:textId="77777777" w:rsidR="00720FA4" w:rsidRPr="00720FA4" w:rsidRDefault="00720FA4" w:rsidP="00720FA4">
      <w:pPr>
        <w:rPr>
          <w:rFonts w:ascii="Times New Roman" w:eastAsia="Times New Roman" w:hAnsi="Times New Roman" w:cs="Times New Roman"/>
          <w:iCs/>
          <w:color w:val="000000"/>
          <w:kern w:val="0"/>
          <w14:ligatures w14:val="none"/>
        </w:rPr>
      </w:pPr>
    </w:p>
    <w:p w14:paraId="06B18946" w14:textId="77777777" w:rsidR="00720FA4" w:rsidRPr="00720FA4" w:rsidRDefault="00720FA4" w:rsidP="00720FA4">
      <w:pPr>
        <w:rPr>
          <w:rFonts w:ascii="Times New Roman" w:eastAsia="Times New Roman" w:hAnsi="Times New Roman" w:cs="Times New Roman"/>
          <w:iCs/>
          <w:color w:val="000000"/>
          <w:kern w:val="0"/>
          <w14:ligatures w14:val="none"/>
        </w:rPr>
      </w:pPr>
    </w:p>
    <w:p w14:paraId="63EBF348" w14:textId="77777777" w:rsidR="00720FA4" w:rsidRPr="00720FA4" w:rsidRDefault="00720FA4" w:rsidP="00720FA4">
      <w:pPr>
        <w:rPr>
          <w:rFonts w:ascii="Times New Roman" w:eastAsia="Times New Roman" w:hAnsi="Times New Roman" w:cs="Times New Roman"/>
          <w:iCs/>
          <w:color w:val="000000"/>
          <w:kern w:val="0"/>
          <w14:ligatures w14:val="none"/>
        </w:rPr>
      </w:pPr>
    </w:p>
    <w:p w14:paraId="6DE0FB7A" w14:textId="77777777" w:rsidR="00720FA4" w:rsidRPr="00720FA4" w:rsidRDefault="00720FA4" w:rsidP="00720FA4">
      <w:pPr>
        <w:rPr>
          <w:rFonts w:ascii="Times New Roman" w:eastAsia="Times New Roman" w:hAnsi="Times New Roman" w:cs="Times New Roman"/>
          <w:iCs/>
          <w:color w:val="000000"/>
          <w:kern w:val="0"/>
          <w14:ligatures w14:val="none"/>
        </w:rPr>
      </w:pPr>
    </w:p>
    <w:p w14:paraId="6B1C6DDB" w14:textId="77777777" w:rsidR="00720FA4" w:rsidRPr="00720FA4" w:rsidRDefault="00720FA4" w:rsidP="00720FA4">
      <w:pPr>
        <w:rPr>
          <w:rFonts w:ascii="Times New Roman" w:eastAsia="Times New Roman" w:hAnsi="Times New Roman" w:cs="Times New Roman"/>
          <w:iCs/>
          <w:color w:val="000000"/>
          <w:kern w:val="0"/>
          <w14:ligatures w14:val="none"/>
        </w:rPr>
      </w:pPr>
    </w:p>
    <w:p w14:paraId="3CAF522F" w14:textId="77777777" w:rsidR="00720FA4" w:rsidRPr="00720FA4" w:rsidRDefault="00720FA4" w:rsidP="00720FA4">
      <w:pPr>
        <w:rPr>
          <w:rFonts w:ascii="Times New Roman" w:eastAsia="Times New Roman" w:hAnsi="Times New Roman" w:cs="Times New Roman"/>
          <w:iCs/>
          <w:color w:val="000000"/>
          <w:kern w:val="0"/>
          <w14:ligatures w14:val="none"/>
        </w:rPr>
      </w:pPr>
    </w:p>
    <w:p w14:paraId="2CF0B702" w14:textId="77777777" w:rsidR="00720FA4" w:rsidRPr="00720FA4" w:rsidRDefault="00720FA4" w:rsidP="00720FA4">
      <w:pPr>
        <w:rPr>
          <w:rFonts w:ascii="Times New Roman" w:eastAsia="Times New Roman" w:hAnsi="Times New Roman" w:cs="Times New Roman"/>
          <w:iCs/>
          <w:color w:val="000000"/>
          <w:kern w:val="0"/>
          <w14:ligatures w14:val="none"/>
        </w:rPr>
      </w:pPr>
    </w:p>
    <w:p w14:paraId="29A98AB7" w14:textId="77777777" w:rsidR="00720FA4" w:rsidRPr="00720FA4" w:rsidRDefault="00720FA4" w:rsidP="00720FA4">
      <w:pPr>
        <w:rPr>
          <w:rFonts w:ascii="Times New Roman" w:eastAsia="Times New Roman" w:hAnsi="Times New Roman" w:cs="Times New Roman"/>
          <w:iCs/>
          <w:color w:val="000000"/>
          <w:kern w:val="0"/>
          <w14:ligatures w14:val="none"/>
        </w:rPr>
      </w:pPr>
    </w:p>
    <w:p w14:paraId="683B50CA" w14:textId="77777777" w:rsidR="00720FA4" w:rsidRPr="00720FA4" w:rsidRDefault="00720FA4" w:rsidP="00720FA4">
      <w:pPr>
        <w:rPr>
          <w:rFonts w:ascii="Times New Roman" w:eastAsia="Times New Roman" w:hAnsi="Times New Roman" w:cs="Times New Roman"/>
          <w:iCs/>
          <w:color w:val="000000"/>
          <w:kern w:val="0"/>
          <w14:ligatures w14:val="none"/>
        </w:rPr>
      </w:pPr>
    </w:p>
    <w:p w14:paraId="46974C12" w14:textId="77777777" w:rsidR="00720FA4" w:rsidRPr="00720FA4" w:rsidRDefault="00720FA4" w:rsidP="00720FA4">
      <w:pPr>
        <w:rPr>
          <w:rFonts w:ascii="Times New Roman" w:eastAsia="Times New Roman" w:hAnsi="Times New Roman" w:cs="Times New Roman"/>
          <w:iCs/>
          <w:color w:val="000000"/>
          <w:kern w:val="0"/>
          <w14:ligatures w14:val="none"/>
        </w:rPr>
      </w:pPr>
    </w:p>
    <w:p w14:paraId="354E1D97" w14:textId="77777777" w:rsidR="00720FA4" w:rsidRPr="00720FA4" w:rsidRDefault="00720FA4" w:rsidP="00720FA4">
      <w:pPr>
        <w:rPr>
          <w:rFonts w:ascii="Times New Roman" w:eastAsia="Times New Roman" w:hAnsi="Times New Roman" w:cs="Times New Roman"/>
          <w:iCs/>
          <w:color w:val="000000"/>
          <w:kern w:val="0"/>
          <w14:ligatures w14:val="none"/>
        </w:rPr>
      </w:pPr>
    </w:p>
    <w:p w14:paraId="10D1F589" w14:textId="77777777" w:rsidR="00720FA4" w:rsidRPr="00720FA4" w:rsidRDefault="00720FA4" w:rsidP="00720FA4">
      <w:pPr>
        <w:rPr>
          <w:rFonts w:ascii="Times New Roman" w:eastAsia="Times New Roman" w:hAnsi="Times New Roman" w:cs="Times New Roman"/>
          <w:iCs/>
          <w:color w:val="000000"/>
          <w:kern w:val="0"/>
          <w14:ligatures w14:val="none"/>
        </w:rPr>
      </w:pPr>
    </w:p>
    <w:p w14:paraId="61C54DC7" w14:textId="77777777" w:rsidR="00720FA4" w:rsidRPr="00720FA4" w:rsidRDefault="00720FA4" w:rsidP="00720FA4">
      <w:pPr>
        <w:rPr>
          <w:rFonts w:ascii="Times New Roman" w:eastAsia="Times New Roman" w:hAnsi="Times New Roman" w:cs="Times New Roman"/>
          <w:iCs/>
          <w:color w:val="000000"/>
          <w:kern w:val="0"/>
          <w14:ligatures w14:val="none"/>
        </w:rPr>
      </w:pPr>
    </w:p>
    <w:p w14:paraId="6945B04B" w14:textId="77777777" w:rsidR="00720FA4" w:rsidRPr="00720FA4" w:rsidRDefault="00720FA4" w:rsidP="00720FA4">
      <w:pPr>
        <w:rPr>
          <w:rFonts w:ascii="Times New Roman" w:eastAsia="Times New Roman" w:hAnsi="Times New Roman" w:cs="Times New Roman"/>
          <w:iCs/>
          <w:color w:val="000000"/>
          <w:kern w:val="0"/>
          <w14:ligatures w14:val="none"/>
        </w:rPr>
      </w:pPr>
    </w:p>
    <w:p w14:paraId="318927C1" w14:textId="77777777" w:rsidR="00720FA4" w:rsidRPr="00720FA4" w:rsidRDefault="00720FA4" w:rsidP="00720FA4">
      <w:pPr>
        <w:rPr>
          <w:rFonts w:ascii="Times New Roman" w:eastAsia="Times New Roman" w:hAnsi="Times New Roman" w:cs="Times New Roman"/>
          <w:iCs/>
          <w:color w:val="000000"/>
          <w:kern w:val="0"/>
          <w14:ligatures w14:val="none"/>
        </w:rPr>
      </w:pPr>
    </w:p>
    <w:p w14:paraId="75C6F046" w14:textId="77777777" w:rsidR="00720FA4" w:rsidRPr="00720FA4" w:rsidRDefault="00720FA4" w:rsidP="00720FA4">
      <w:pPr>
        <w:rPr>
          <w:rFonts w:ascii="Times New Roman" w:eastAsia="Times New Roman" w:hAnsi="Times New Roman" w:cs="Times New Roman"/>
          <w:iCs/>
          <w:color w:val="000000"/>
          <w:kern w:val="0"/>
          <w14:ligatures w14:val="none"/>
        </w:rPr>
      </w:pPr>
    </w:p>
    <w:p w14:paraId="6BFCB379" w14:textId="77777777" w:rsidR="00720FA4" w:rsidRPr="00720FA4" w:rsidRDefault="00720FA4" w:rsidP="00720FA4">
      <w:pPr>
        <w:rPr>
          <w:rFonts w:ascii="Times New Roman" w:eastAsia="Times New Roman" w:hAnsi="Times New Roman" w:cs="Times New Roman"/>
          <w:iCs/>
          <w:color w:val="000000"/>
          <w:kern w:val="0"/>
          <w14:ligatures w14:val="none"/>
        </w:rPr>
      </w:pPr>
    </w:p>
    <w:p w14:paraId="587E2782" w14:textId="77777777" w:rsidR="00720FA4" w:rsidRPr="00720FA4" w:rsidRDefault="00720FA4" w:rsidP="00720FA4">
      <w:pPr>
        <w:rPr>
          <w:rFonts w:ascii="Times New Roman" w:eastAsia="Times New Roman" w:hAnsi="Times New Roman" w:cs="Times New Roman"/>
          <w:iCs/>
          <w:color w:val="000000"/>
          <w:kern w:val="0"/>
          <w14:ligatures w14:val="none"/>
        </w:rPr>
      </w:pPr>
    </w:p>
    <w:p w14:paraId="7ABE9E7C" w14:textId="77777777" w:rsidR="00720FA4" w:rsidRPr="00720FA4" w:rsidRDefault="00720FA4" w:rsidP="00720FA4">
      <w:pPr>
        <w:rPr>
          <w:rFonts w:ascii="Times New Roman" w:eastAsia="Times New Roman" w:hAnsi="Times New Roman" w:cs="Times New Roman"/>
          <w:iCs/>
          <w:color w:val="000000"/>
          <w:kern w:val="0"/>
          <w14:ligatures w14:val="none"/>
        </w:rPr>
      </w:pPr>
    </w:p>
    <w:p w14:paraId="7DD2E956" w14:textId="77777777" w:rsidR="00720FA4" w:rsidRPr="00720FA4" w:rsidRDefault="00720FA4" w:rsidP="00720FA4">
      <w:pPr>
        <w:rPr>
          <w:rFonts w:ascii="Times New Roman" w:eastAsia="Times New Roman" w:hAnsi="Times New Roman" w:cs="Times New Roman"/>
          <w:iCs/>
          <w:color w:val="000000"/>
          <w:kern w:val="0"/>
          <w14:ligatures w14:val="none"/>
        </w:rPr>
      </w:pPr>
    </w:p>
    <w:p w14:paraId="1F4E96D5" w14:textId="77777777" w:rsidR="00720FA4" w:rsidRPr="00720FA4" w:rsidRDefault="00720FA4" w:rsidP="00720FA4">
      <w:pPr>
        <w:rPr>
          <w:rFonts w:ascii="Times New Roman" w:eastAsia="Times New Roman" w:hAnsi="Times New Roman" w:cs="Times New Roman"/>
          <w:iCs/>
          <w:color w:val="000000"/>
          <w:kern w:val="0"/>
          <w14:ligatures w14:val="none"/>
        </w:rPr>
      </w:pPr>
    </w:p>
    <w:p w14:paraId="24FD3655" w14:textId="77777777" w:rsidR="00720FA4" w:rsidRPr="00720FA4" w:rsidRDefault="00720FA4" w:rsidP="00720FA4">
      <w:pPr>
        <w:rPr>
          <w:rFonts w:ascii="Times New Roman" w:eastAsia="Times New Roman" w:hAnsi="Times New Roman" w:cs="Times New Roman"/>
          <w:iCs/>
          <w:color w:val="000000"/>
          <w:kern w:val="0"/>
          <w14:ligatures w14:val="none"/>
        </w:rPr>
      </w:pPr>
    </w:p>
    <w:p w14:paraId="211A2343" w14:textId="77777777" w:rsidR="00720FA4" w:rsidRPr="00720FA4" w:rsidRDefault="00720FA4" w:rsidP="00720FA4">
      <w:pPr>
        <w:rPr>
          <w:rFonts w:ascii="Times New Roman" w:eastAsia="Times New Roman" w:hAnsi="Times New Roman" w:cs="Times New Roman"/>
          <w:iCs/>
          <w:color w:val="000000"/>
          <w:kern w:val="0"/>
          <w14:ligatures w14:val="none"/>
        </w:rPr>
      </w:pPr>
    </w:p>
    <w:p w14:paraId="02C786A7" w14:textId="77777777" w:rsidR="00720FA4" w:rsidRPr="00720FA4" w:rsidRDefault="00720FA4" w:rsidP="00720FA4">
      <w:pPr>
        <w:rPr>
          <w:rFonts w:ascii="Times New Roman" w:eastAsia="Times New Roman" w:hAnsi="Times New Roman" w:cs="Times New Roman"/>
          <w:iCs/>
          <w:color w:val="000000"/>
          <w:kern w:val="0"/>
          <w14:ligatures w14:val="none"/>
        </w:rPr>
      </w:pPr>
    </w:p>
    <w:p w14:paraId="3B8568D2" w14:textId="77777777" w:rsidR="00720FA4" w:rsidRPr="00720FA4" w:rsidRDefault="00720FA4" w:rsidP="00720FA4">
      <w:pPr>
        <w:rPr>
          <w:rFonts w:ascii="Times New Roman" w:eastAsia="Times New Roman" w:hAnsi="Times New Roman" w:cs="Times New Roman"/>
          <w:iCs/>
          <w:color w:val="000000"/>
          <w:kern w:val="0"/>
          <w14:ligatures w14:val="none"/>
        </w:rPr>
      </w:pPr>
    </w:p>
    <w:p w14:paraId="081303F5" w14:textId="77777777" w:rsidR="00720FA4" w:rsidRPr="00720FA4" w:rsidRDefault="00720FA4" w:rsidP="00720FA4">
      <w:pPr>
        <w:rPr>
          <w:rFonts w:ascii="Times New Roman" w:eastAsia="Times New Roman" w:hAnsi="Times New Roman" w:cs="Times New Roman"/>
          <w:iCs/>
          <w:color w:val="000000"/>
          <w:kern w:val="0"/>
          <w14:ligatures w14:val="none"/>
        </w:rPr>
      </w:pPr>
    </w:p>
    <w:p w14:paraId="5C8B72F1" w14:textId="77777777" w:rsidR="00720FA4" w:rsidRPr="00720FA4" w:rsidRDefault="00720FA4" w:rsidP="00720FA4">
      <w:pPr>
        <w:rPr>
          <w:rFonts w:ascii="Times New Roman" w:eastAsia="Times New Roman" w:hAnsi="Times New Roman" w:cs="Times New Roman"/>
          <w:iCs/>
          <w:color w:val="000000"/>
          <w:kern w:val="0"/>
          <w14:ligatures w14:val="none"/>
        </w:rPr>
      </w:pPr>
    </w:p>
    <w:p w14:paraId="6CC57671" w14:textId="77777777" w:rsidR="00720FA4" w:rsidRPr="00720FA4" w:rsidRDefault="00720FA4" w:rsidP="00720FA4">
      <w:pPr>
        <w:rPr>
          <w:rFonts w:ascii="Times New Roman" w:eastAsia="Times New Roman" w:hAnsi="Times New Roman" w:cs="Times New Roman"/>
          <w:iCs/>
          <w:color w:val="000000"/>
          <w:kern w:val="0"/>
          <w14:ligatures w14:val="none"/>
        </w:rPr>
      </w:pPr>
    </w:p>
    <w:p w14:paraId="6E5DC6A8" w14:textId="77777777" w:rsidR="00720FA4" w:rsidRPr="00720FA4" w:rsidRDefault="00720FA4" w:rsidP="00720FA4">
      <w:pPr>
        <w:rPr>
          <w:rFonts w:ascii="Times New Roman" w:eastAsia="Times New Roman" w:hAnsi="Times New Roman" w:cs="Times New Roman"/>
          <w:iCs/>
          <w:color w:val="000000"/>
          <w:kern w:val="0"/>
          <w14:ligatures w14:val="none"/>
        </w:rPr>
      </w:pPr>
    </w:p>
    <w:p w14:paraId="1E9B13BE" w14:textId="77777777" w:rsidR="00720FA4" w:rsidRPr="00720FA4" w:rsidRDefault="00720FA4" w:rsidP="00720FA4">
      <w:pPr>
        <w:spacing w:after="0" w:line="240" w:lineRule="auto"/>
        <w:jc w:val="right"/>
        <w:outlineLvl w:val="1"/>
        <w:rPr>
          <w:rFonts w:ascii="Times New Roman" w:eastAsia="Calibri" w:hAnsi="Times New Roman" w:cs="Times New Roman"/>
          <w:color w:val="000000"/>
          <w:kern w:val="0"/>
          <w:sz w:val="24"/>
          <w:szCs w:val="24"/>
          <w14:ligatures w14:val="none"/>
        </w:rPr>
      </w:pPr>
    </w:p>
    <w:p w14:paraId="3E512B7A"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r w:rsidRPr="00720FA4">
        <w:rPr>
          <w:rFonts w:ascii="Times New Roman" w:eastAsia="Times New Roman" w:hAnsi="Times New Roman" w:cs="Times New Roman"/>
          <w:iCs/>
          <w:color w:val="000000"/>
          <w:kern w:val="0"/>
          <w14:ligatures w14:val="none"/>
        </w:rPr>
        <w:lastRenderedPageBreak/>
        <w:t>20    m. _______________Sutarties Nr. SS- __________ 3 priedas</w:t>
      </w:r>
    </w:p>
    <w:p w14:paraId="4AFDBDCA" w14:textId="77777777" w:rsidR="00720FA4" w:rsidRPr="00720FA4" w:rsidRDefault="00720FA4" w:rsidP="00720FA4">
      <w:pPr>
        <w:spacing w:after="0" w:line="240" w:lineRule="auto"/>
        <w:jc w:val="right"/>
        <w:outlineLvl w:val="1"/>
        <w:rPr>
          <w:rFonts w:ascii="Times New Roman" w:eastAsia="Times New Roman" w:hAnsi="Times New Roman" w:cs="Times New Roman"/>
          <w:iCs/>
          <w:color w:val="000000"/>
          <w:kern w:val="0"/>
          <w14:ligatures w14:val="none"/>
        </w:rPr>
      </w:pPr>
    </w:p>
    <w:p w14:paraId="0366B964" w14:textId="77777777" w:rsidR="00720FA4" w:rsidRPr="00720FA4" w:rsidRDefault="00720FA4" w:rsidP="00720FA4">
      <w:pPr>
        <w:spacing w:after="0" w:line="240" w:lineRule="auto"/>
        <w:rPr>
          <w:rFonts w:ascii="Times New Roman" w:eastAsia="Calibri" w:hAnsi="Times New Roman" w:cs="Times New Roman"/>
          <w:color w:val="000000"/>
          <w:kern w:val="0"/>
          <w:sz w:val="24"/>
          <w:szCs w:val="24"/>
          <w14:ligatures w14:val="none"/>
        </w:rPr>
      </w:pPr>
      <w:r w:rsidRPr="00720FA4">
        <w:rPr>
          <w:rFonts w:ascii="Times New Roman" w:eastAsia="Calibri" w:hAnsi="Times New Roman" w:cs="Times New Roman"/>
          <w:noProof/>
          <w:color w:val="000000"/>
          <w:kern w:val="0"/>
          <w:sz w:val="24"/>
          <w:szCs w:val="24"/>
          <w14:ligatures w14:val="none"/>
        </w:rPr>
        <w:drawing>
          <wp:inline distT="0" distB="0" distL="0" distR="0" wp14:anchorId="1862CA61" wp14:editId="20FAAE00">
            <wp:extent cx="5134692" cy="6392167"/>
            <wp:effectExtent l="0" t="0" r="8890" b="8890"/>
            <wp:docPr id="7029046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04624" name=""/>
                    <pic:cNvPicPr/>
                  </pic:nvPicPr>
                  <pic:blipFill>
                    <a:blip r:embed="rId6"/>
                    <a:stretch>
                      <a:fillRect/>
                    </a:stretch>
                  </pic:blipFill>
                  <pic:spPr>
                    <a:xfrm>
                      <a:off x="0" y="0"/>
                      <a:ext cx="5134692" cy="6392167"/>
                    </a:xfrm>
                    <a:prstGeom prst="rect">
                      <a:avLst/>
                    </a:prstGeom>
                  </pic:spPr>
                </pic:pic>
              </a:graphicData>
            </a:graphic>
          </wp:inline>
        </w:drawing>
      </w:r>
    </w:p>
    <w:p w14:paraId="16E2DDFD" w14:textId="77777777" w:rsidR="00720FA4" w:rsidRPr="00720FA4" w:rsidRDefault="00720FA4" w:rsidP="00720FA4">
      <w:pPr>
        <w:tabs>
          <w:tab w:val="left" w:pos="3705"/>
        </w:tabs>
        <w:spacing w:after="0" w:line="240" w:lineRule="auto"/>
        <w:rPr>
          <w:rFonts w:ascii="Times New Roman" w:eastAsia="Calibri" w:hAnsi="Times New Roman" w:cs="Times New Roman"/>
          <w:color w:val="000000"/>
          <w:kern w:val="0"/>
          <w:sz w:val="24"/>
          <w:szCs w:val="24"/>
          <w14:ligatures w14:val="none"/>
        </w:rPr>
      </w:pPr>
      <w:r w:rsidRPr="00720FA4">
        <w:rPr>
          <w:rFonts w:ascii="Times New Roman" w:eastAsia="Calibri" w:hAnsi="Times New Roman" w:cs="Times New Roman"/>
          <w:color w:val="000000"/>
          <w:kern w:val="0"/>
          <w:sz w:val="24"/>
          <w:szCs w:val="24"/>
          <w14:ligatures w14:val="none"/>
        </w:rPr>
        <w:tab/>
      </w:r>
    </w:p>
    <w:p w14:paraId="186AF047" w14:textId="77777777" w:rsidR="00720FA4" w:rsidRPr="00720FA4" w:rsidRDefault="00720FA4" w:rsidP="00720FA4">
      <w:pPr>
        <w:tabs>
          <w:tab w:val="left" w:pos="3705"/>
        </w:tabs>
        <w:spacing w:after="0" w:line="240" w:lineRule="auto"/>
        <w:rPr>
          <w:rFonts w:ascii="Times New Roman" w:eastAsia="Calibri" w:hAnsi="Times New Roman" w:cs="Times New Roman"/>
          <w:color w:val="000000"/>
          <w:kern w:val="0"/>
          <w:sz w:val="24"/>
          <w:szCs w:val="24"/>
          <w14:ligatures w14:val="none"/>
        </w:rPr>
      </w:pPr>
    </w:p>
    <w:p w14:paraId="5990A490" w14:textId="77777777" w:rsidR="00720FA4" w:rsidRPr="00720FA4" w:rsidRDefault="00720FA4" w:rsidP="00720FA4">
      <w:pPr>
        <w:tabs>
          <w:tab w:val="left" w:pos="3705"/>
        </w:tabs>
        <w:spacing w:after="0" w:line="240" w:lineRule="auto"/>
        <w:rPr>
          <w:rFonts w:ascii="Times New Roman" w:eastAsia="Calibri" w:hAnsi="Times New Roman" w:cs="Times New Roman"/>
          <w:color w:val="000000"/>
          <w:kern w:val="0"/>
          <w:sz w:val="24"/>
          <w:szCs w:val="24"/>
          <w14:ligatures w14:val="none"/>
        </w:rPr>
      </w:pPr>
    </w:p>
    <w:p w14:paraId="1D06212D" w14:textId="77777777" w:rsidR="00720FA4" w:rsidRPr="00720FA4" w:rsidRDefault="00720FA4" w:rsidP="00720FA4">
      <w:pPr>
        <w:tabs>
          <w:tab w:val="left" w:pos="3705"/>
        </w:tabs>
        <w:spacing w:after="0" w:line="240" w:lineRule="auto"/>
        <w:rPr>
          <w:rFonts w:ascii="Times New Roman" w:eastAsia="Calibri" w:hAnsi="Times New Roman" w:cs="Times New Roman"/>
          <w:color w:val="000000"/>
          <w:kern w:val="0"/>
          <w:sz w:val="24"/>
          <w:szCs w:val="24"/>
          <w14:ligatures w14:val="none"/>
        </w:rPr>
      </w:pPr>
    </w:p>
    <w:p w14:paraId="0F336E4D" w14:textId="77777777" w:rsidR="00720FA4" w:rsidRPr="00720FA4" w:rsidRDefault="00720FA4" w:rsidP="00720FA4">
      <w:pPr>
        <w:spacing w:after="0" w:line="240" w:lineRule="auto"/>
        <w:rPr>
          <w:rFonts w:ascii="Times New Roman" w:eastAsia="Calibri" w:hAnsi="Times New Roman" w:cs="Times New Roman"/>
          <w:noProof/>
          <w:color w:val="000000"/>
          <w:kern w:val="0"/>
          <w:sz w:val="24"/>
          <w:szCs w:val="24"/>
          <w14:ligatures w14:val="none"/>
        </w:rPr>
      </w:pPr>
    </w:p>
    <w:p w14:paraId="431B473B" w14:textId="77777777" w:rsidR="00720FA4" w:rsidRPr="00720FA4" w:rsidRDefault="00720FA4" w:rsidP="00720FA4">
      <w:pPr>
        <w:spacing w:after="0" w:line="240" w:lineRule="auto"/>
        <w:rPr>
          <w:rFonts w:ascii="Times New Roman" w:eastAsia="Calibri" w:hAnsi="Times New Roman" w:cs="Times New Roman"/>
          <w:noProof/>
          <w:color w:val="000000"/>
          <w:kern w:val="0"/>
          <w:sz w:val="24"/>
          <w:szCs w:val="24"/>
          <w14:ligatures w14:val="none"/>
        </w:rPr>
      </w:pPr>
    </w:p>
    <w:p w14:paraId="08887250" w14:textId="77777777" w:rsidR="00720FA4" w:rsidRPr="00720FA4" w:rsidRDefault="00720FA4" w:rsidP="00720FA4">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color w:val="000000"/>
          <w:kern w:val="0"/>
          <w:sz w:val="24"/>
          <w:szCs w:val="24"/>
          <w14:ligatures w14:val="none"/>
        </w:rPr>
      </w:pPr>
      <w:r w:rsidRPr="00720FA4">
        <w:rPr>
          <w:rFonts w:ascii="Times New Roman" w:eastAsia="Calibri" w:hAnsi="Times New Roman" w:cs="Times New Roman"/>
          <w:color w:val="000000"/>
          <w:kern w:val="0"/>
          <w:sz w:val="24"/>
          <w:szCs w:val="24"/>
          <w14:ligatures w14:val="none"/>
        </w:rPr>
        <w:tab/>
      </w:r>
    </w:p>
    <w:p w14:paraId="75960C4D" w14:textId="77777777" w:rsidR="00720FA4" w:rsidRPr="00720FA4" w:rsidRDefault="00720FA4" w:rsidP="00720FA4">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color w:val="000000"/>
          <w:kern w:val="0"/>
          <w:sz w:val="24"/>
          <w:szCs w:val="24"/>
          <w14:ligatures w14:val="none"/>
        </w:rPr>
      </w:pPr>
    </w:p>
    <w:p w14:paraId="22EBA72D" w14:textId="77777777" w:rsidR="00F418F5" w:rsidRDefault="00F418F5"/>
    <w:sectPr w:rsidR="00F418F5" w:rsidSect="00720FA4">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num w:numId="1" w16cid:durableId="169693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A4"/>
    <w:rsid w:val="000662C0"/>
    <w:rsid w:val="002A6422"/>
    <w:rsid w:val="003964C5"/>
    <w:rsid w:val="00432858"/>
    <w:rsid w:val="004F1624"/>
    <w:rsid w:val="00553732"/>
    <w:rsid w:val="005E7C27"/>
    <w:rsid w:val="0069073F"/>
    <w:rsid w:val="00720FA4"/>
    <w:rsid w:val="00786BD0"/>
    <w:rsid w:val="007B7E43"/>
    <w:rsid w:val="007D133E"/>
    <w:rsid w:val="008431BD"/>
    <w:rsid w:val="008E0D54"/>
    <w:rsid w:val="008F4629"/>
    <w:rsid w:val="0096255A"/>
    <w:rsid w:val="009E2294"/>
    <w:rsid w:val="00A94805"/>
    <w:rsid w:val="00AE79BF"/>
    <w:rsid w:val="00DA502F"/>
    <w:rsid w:val="00DE4D08"/>
    <w:rsid w:val="00EE339D"/>
    <w:rsid w:val="00EE7E35"/>
    <w:rsid w:val="00F41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9F57"/>
  <w15:chartTrackingRefBased/>
  <w15:docId w15:val="{D3583E7A-C8C9-4E4B-AE58-9C56C017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20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20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20FA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20FA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20FA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20F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0F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20F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0F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0F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20F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20F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20F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20F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20F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0F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0F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0F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0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0F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0F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0F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0F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0FA4"/>
    <w:rPr>
      <w:i/>
      <w:iCs/>
      <w:color w:val="404040" w:themeColor="text1" w:themeTint="BF"/>
    </w:rPr>
  </w:style>
  <w:style w:type="paragraph" w:styleId="Sraopastraipa">
    <w:name w:val="List Paragraph"/>
    <w:basedOn w:val="prastasis"/>
    <w:uiPriority w:val="34"/>
    <w:qFormat/>
    <w:rsid w:val="00720FA4"/>
    <w:pPr>
      <w:ind w:left="720"/>
      <w:contextualSpacing/>
    </w:pPr>
  </w:style>
  <w:style w:type="character" w:styleId="Rykuspabraukimas">
    <w:name w:val="Intense Emphasis"/>
    <w:basedOn w:val="Numatytasispastraiposriftas"/>
    <w:uiPriority w:val="21"/>
    <w:qFormat/>
    <w:rsid w:val="00720FA4"/>
    <w:rPr>
      <w:i/>
      <w:iCs/>
      <w:color w:val="2F5496" w:themeColor="accent1" w:themeShade="BF"/>
    </w:rPr>
  </w:style>
  <w:style w:type="paragraph" w:styleId="Iskirtacitata">
    <w:name w:val="Intense Quote"/>
    <w:basedOn w:val="prastasis"/>
    <w:next w:val="prastasis"/>
    <w:link w:val="IskirtacitataDiagrama"/>
    <w:uiPriority w:val="30"/>
    <w:qFormat/>
    <w:rsid w:val="00720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20FA4"/>
    <w:rPr>
      <w:i/>
      <w:iCs/>
      <w:color w:val="2F5496" w:themeColor="accent1" w:themeShade="BF"/>
    </w:rPr>
  </w:style>
  <w:style w:type="character" w:styleId="Rykinuoroda">
    <w:name w:val="Intense Reference"/>
    <w:basedOn w:val="Numatytasispastraiposriftas"/>
    <w:uiPriority w:val="32"/>
    <w:qFormat/>
    <w:rsid w:val="00720F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akme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25608</Words>
  <Characters>14597</Characters>
  <Application>Microsoft Office Word</Application>
  <DocSecurity>0</DocSecurity>
  <Lines>121</Lines>
  <Paragraphs>80</Paragraphs>
  <ScaleCrop>false</ScaleCrop>
  <Company/>
  <LinksUpToDate>false</LinksUpToDate>
  <CharactersWithSpaces>40125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N.Degiene</dc:creator>
  <cp:keywords/>
  <dc:description/>
  <cp:lastModifiedBy>N.Degiene</cp:lastModifiedBy>
  <cp:revision>7</cp:revision>
  <dcterms:created xsi:type="dcterms:W3CDTF">2025-02-07T12:01:00Z</dcterms:created>
  <dcterms:modified xsi:type="dcterms:W3CDTF">2025-02-11T13:47:00Z</dcterms:modified>
</cp:coreProperties>
</file>