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1FA" w14:textId="77777777" w:rsidR="00165870" w:rsidRDefault="00165870" w:rsidP="001D5A01">
      <w:pPr>
        <w:spacing w:after="0" w:line="360" w:lineRule="auto"/>
        <w:jc w:val="center"/>
        <w:rPr>
          <w:rStyle w:val="markedcontent"/>
          <w:rFonts w:ascii="Arial" w:hAnsi="Arial" w:cs="Arial"/>
          <w:b/>
          <w:bCs/>
          <w:lang w:val="lt-LT"/>
        </w:rPr>
      </w:pPr>
    </w:p>
    <w:p w14:paraId="5C406739" w14:textId="3ED48839" w:rsidR="007D725B" w:rsidRPr="00165870" w:rsidRDefault="009214E6" w:rsidP="001D5A01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PRELIMINARUS </w:t>
      </w:r>
      <w:r w:rsidR="007D725B"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APRAŠYMAS</w:t>
      </w:r>
      <w:r w:rsidR="007D725B" w:rsidRPr="00165870">
        <w:rPr>
          <w:rFonts w:ascii="Times New Roman" w:hAnsi="Times New Roman" w:cs="Times New Roman"/>
          <w:b/>
          <w:bCs/>
          <w:sz w:val="24"/>
          <w:szCs w:val="24"/>
          <w:lang w:val="lt-LT"/>
        </w:rPr>
        <w:br/>
      </w:r>
    </w:p>
    <w:p w14:paraId="6CF1B067" w14:textId="76D9544B" w:rsidR="007D725B" w:rsidRPr="00165870" w:rsidRDefault="007D725B" w:rsidP="001D5A0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OBJEKTAS</w:t>
      </w:r>
    </w:p>
    <w:p w14:paraId="3AA82281" w14:textId="0F4A8F57" w:rsidR="007D725B" w:rsidRPr="00165870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1.1. Pirkimo </w:t>
      </w:r>
      <w:r w:rsidRPr="00BC029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objektas – </w:t>
      </w:r>
      <w:r w:rsidR="0052403A" w:rsidRPr="00BC029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medicini</w:t>
      </w:r>
      <w:r w:rsidR="00BC0294" w:rsidRPr="00BC029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nė įranga</w:t>
      </w:r>
      <w:r w:rsidRPr="00BC029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5B1181D8" w14:textId="29C13F98" w:rsidR="007D725B" w:rsidRPr="00165870" w:rsidRDefault="007D725B" w:rsidP="001D5A01">
      <w:pPr>
        <w:pStyle w:val="ListParagraph"/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1672E24" w14:textId="4E62179C" w:rsidR="007D725B" w:rsidRPr="00165870" w:rsidRDefault="007D725B" w:rsidP="001D5A01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KATEGORIJOS</w:t>
      </w:r>
    </w:p>
    <w:p w14:paraId="2E350F56" w14:textId="04326ACA" w:rsidR="0052403A" w:rsidRPr="00BC0294" w:rsidRDefault="007D1259" w:rsidP="00C9436B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54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48FC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</w:t>
      </w:r>
      <w:r w:rsidR="00BC0294" w:rsidRPr="00BC029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ėra skirstoma į prekių kategorijas.</w:t>
      </w:r>
    </w:p>
    <w:p w14:paraId="5C355C84" w14:textId="77777777" w:rsidR="007D725B" w:rsidRPr="00165870" w:rsidRDefault="007D725B" w:rsidP="001D5A01">
      <w:pPr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1F48FF26" w14:textId="4E7105F5" w:rsidR="007D725B" w:rsidRPr="00165870" w:rsidRDefault="007D725B" w:rsidP="001D5A01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APIMTYS</w:t>
      </w:r>
    </w:p>
    <w:p w14:paraId="3D70A6D2" w14:textId="2C4EC8EF" w:rsidR="001D5A01" w:rsidRPr="00B41583" w:rsidRDefault="007D725B" w:rsidP="00B41583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3.1. Pirkimo objekto apimtys – 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m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edicin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inė, operacinė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įranga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ntroskopijos</w:t>
      </w:r>
      <w:proofErr w:type="spellEnd"/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aparatūra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</w:t>
      </w:r>
      <w:r w:rsidR="00B41583" w:rsidRPr="00B41583">
        <w:rPr>
          <w:rFonts w:ascii="Times New Roman" w:hAnsi="Times New Roman" w:cs="Times New Roman"/>
          <w:sz w:val="24"/>
          <w:szCs w:val="24"/>
        </w:rPr>
        <w:t xml:space="preserve"> r</w:t>
      </w:r>
      <w:proofErr w:type="spellStart"/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egistravimo</w:t>
      </w:r>
      <w:proofErr w:type="spellEnd"/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sistemos ir tyrimo prietaisai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 r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adioterapijos, </w:t>
      </w:r>
      <w:proofErr w:type="spellStart"/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mechanoterapijos</w:t>
      </w:r>
      <w:proofErr w:type="spellEnd"/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elektraterapijos</w:t>
      </w:r>
      <w:proofErr w:type="spellEnd"/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fizioterapijos prietaisai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B41583" w:rsidRPr="00B41583">
        <w:rPr>
          <w:rFonts w:ascii="Times New Roman" w:hAnsi="Times New Roman" w:cs="Times New Roman"/>
          <w:sz w:val="24"/>
          <w:szCs w:val="24"/>
        </w:rPr>
        <w:t>kiti</w:t>
      </w:r>
      <w:proofErr w:type="spellEnd"/>
      <w:r w:rsidR="00B41583" w:rsidRPr="00B41583">
        <w:rPr>
          <w:rFonts w:ascii="Times New Roman" w:hAnsi="Times New Roman" w:cs="Times New Roman"/>
          <w:sz w:val="24"/>
          <w:szCs w:val="24"/>
        </w:rPr>
        <w:t xml:space="preserve"> į</w:t>
      </w:r>
      <w:r w:rsidR="00B41583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vairūs medicinos prietaisai ir aparatai</w:t>
      </w:r>
      <w:r w:rsidR="004956CE" w:rsidRPr="00B4158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34A4FEB4" w14:textId="77777777" w:rsid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Pirkimo objekto pagrindinis BVPŽ kodas  – 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</w:r>
    </w:p>
    <w:p w14:paraId="72CC3167" w14:textId="7A734EDA" w:rsidR="00C03155" w:rsidRP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33100000-1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  <w:t>Medicinos įranga</w:t>
      </w:r>
    </w:p>
    <w:p w14:paraId="5F66231A" w14:textId="6B8C24F9" w:rsid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Pirkimo objekto papildomi BVPŽ kodai  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-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14:paraId="1D477EF6" w14:textId="246AA9BA" w:rsidR="00C03155" w:rsidRP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33110000-4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</w:r>
      <w:proofErr w:type="spellStart"/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Introskopijos</w:t>
      </w:r>
      <w:proofErr w:type="spellEnd"/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aparatūra, naudojama medicinoje, stomatologijoje ir veterinarijoje</w:t>
      </w:r>
    </w:p>
    <w:p w14:paraId="5ADE63F4" w14:textId="77777777" w:rsidR="00C03155" w:rsidRP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33120000-7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  <w:t>Registravimo sistemos ir tyrimo prietaisai</w:t>
      </w:r>
    </w:p>
    <w:p w14:paraId="39CE9756" w14:textId="50A1D599" w:rsidR="00C03155" w:rsidRP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33150000-6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  <w:t xml:space="preserve">Radioterapijos, </w:t>
      </w:r>
      <w:proofErr w:type="spellStart"/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mechanoterapijos</w:t>
      </w:r>
      <w:proofErr w:type="spellEnd"/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elektraterapijos</w:t>
      </w:r>
      <w:proofErr w:type="spellEnd"/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ir fizioterapijos prietaisai</w:t>
      </w:r>
    </w:p>
    <w:p w14:paraId="4590814E" w14:textId="77777777" w:rsidR="00C03155" w:rsidRP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33160000-9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  <w:t>Operacinių techninė įranga</w:t>
      </w:r>
    </w:p>
    <w:p w14:paraId="53BD569D" w14:textId="77777777" w:rsidR="00C03155" w:rsidRP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33170000-2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  <w:t>Anestezija ir reanimacija</w:t>
      </w:r>
    </w:p>
    <w:p w14:paraId="21B0B79A" w14:textId="77777777" w:rsidR="00C03155" w:rsidRPr="00C03155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33180000-5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  <w:t>Funkcinio pobūdžio palaikymas -  palaikymo prietaisai</w:t>
      </w:r>
    </w:p>
    <w:p w14:paraId="5E8725DB" w14:textId="13805E5F" w:rsidR="00BC0294" w:rsidRDefault="00C03155" w:rsidP="00C0315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33190000-8</w:t>
      </w:r>
      <w:r w:rsidRPr="00C0315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ab/>
        <w:t>Įvairūs medicinos prietaisai ir aparatai ir produktai</w:t>
      </w:r>
    </w:p>
    <w:p w14:paraId="0C82A8A0" w14:textId="01C41EA6" w:rsidR="00165870" w:rsidRPr="00165870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3.2.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urodytos </w:t>
      </w:r>
      <w:r w:rsidR="007D125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rekės bus perkamos pagal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perkančiųjų organizacijų arba perkančiųjų subjektų 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poreikį.</w:t>
      </w:r>
    </w:p>
    <w:p w14:paraId="69C37BD1" w14:textId="35B69D5E" w:rsidR="00E2386B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3.3. Konkretūs reikalavimai įsigyjamam Pirkimo objektui bus pateikiami konkretaus pirkimo,</w:t>
      </w:r>
      <w:r w:rsidRPr="00165870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vykdomo dinaminės pirkimo sistemos pagrindu, dokumentuose.</w:t>
      </w:r>
    </w:p>
    <w:p w14:paraId="39BFDE04" w14:textId="38CBFC75" w:rsidR="009214E6" w:rsidRDefault="009214E6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04A0EFC5" w14:textId="77777777" w:rsidR="00C03155" w:rsidRDefault="00C03155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2A8F78B" w14:textId="77777777" w:rsidR="009214E6" w:rsidRPr="00B22346" w:rsidRDefault="009214E6" w:rsidP="009214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22346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4. APLINKOSAUGINIAI REIKALAVIMAI</w:t>
      </w:r>
    </w:p>
    <w:p w14:paraId="072D836A" w14:textId="748975CA" w:rsidR="009214E6" w:rsidRPr="00165870" w:rsidRDefault="0003155D" w:rsidP="009214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4.1. </w:t>
      </w:r>
      <w:r w:rsidR="009214E6">
        <w:rPr>
          <w:rFonts w:ascii="Times New Roman" w:hAnsi="Times New Roman" w:cs="Times New Roman"/>
          <w:sz w:val="24"/>
          <w:szCs w:val="24"/>
          <w:lang w:val="lt-LT"/>
        </w:rPr>
        <w:t xml:space="preserve">Aplinkosauginiai reikalavimai bus nurodomi </w:t>
      </w:r>
      <w:r w:rsidR="009214E6" w:rsidRPr="00A56BC9">
        <w:rPr>
          <w:rFonts w:ascii="Times New Roman" w:hAnsi="Times New Roman" w:cs="Times New Roman"/>
          <w:sz w:val="24"/>
          <w:szCs w:val="24"/>
          <w:lang w:val="lt-LT"/>
        </w:rPr>
        <w:t>konkretaus pirkimo s</w:t>
      </w:r>
      <w:r w:rsidR="009214E6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214E6" w:rsidRPr="00A56BC9">
        <w:rPr>
          <w:rFonts w:ascii="Times New Roman" w:hAnsi="Times New Roman" w:cs="Times New Roman"/>
          <w:sz w:val="24"/>
          <w:szCs w:val="24"/>
          <w:lang w:val="lt-LT"/>
        </w:rPr>
        <w:t>lygose (sutartyje</w:t>
      </w:r>
      <w:r w:rsidR="009214E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214E6" w:rsidRPr="00A56BC9">
        <w:rPr>
          <w:rFonts w:ascii="Times New Roman" w:hAnsi="Times New Roman" w:cs="Times New Roman"/>
          <w:sz w:val="24"/>
          <w:szCs w:val="24"/>
          <w:lang w:val="lt-LT"/>
        </w:rPr>
        <w:t>techninėje specifikacijoje</w:t>
      </w:r>
      <w:r w:rsidR="009214E6">
        <w:rPr>
          <w:rFonts w:ascii="Times New Roman" w:hAnsi="Times New Roman" w:cs="Times New Roman"/>
          <w:sz w:val="24"/>
          <w:szCs w:val="24"/>
          <w:lang w:val="lt-LT"/>
        </w:rPr>
        <w:t xml:space="preserve"> ar kitoje pirkimo dokumentų vietoje</w:t>
      </w:r>
      <w:r w:rsidR="009214E6" w:rsidRPr="00A56BC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0B1FEBE2" w14:textId="77777777" w:rsidR="009214E6" w:rsidRPr="00165870" w:rsidRDefault="009214E6" w:rsidP="001D5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214E6" w:rsidRPr="001658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5464" w14:textId="77777777" w:rsidR="00D46340" w:rsidRDefault="00D46340" w:rsidP="00165870">
      <w:pPr>
        <w:spacing w:after="0" w:line="240" w:lineRule="auto"/>
      </w:pPr>
      <w:r>
        <w:separator/>
      </w:r>
    </w:p>
  </w:endnote>
  <w:endnote w:type="continuationSeparator" w:id="0">
    <w:p w14:paraId="637CBE58" w14:textId="77777777" w:rsidR="00D46340" w:rsidRDefault="00D46340" w:rsidP="0016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569D" w14:textId="77777777" w:rsidR="00D46340" w:rsidRDefault="00D46340" w:rsidP="00165870">
      <w:pPr>
        <w:spacing w:after="0" w:line="240" w:lineRule="auto"/>
      </w:pPr>
      <w:r>
        <w:separator/>
      </w:r>
    </w:p>
  </w:footnote>
  <w:footnote w:type="continuationSeparator" w:id="0">
    <w:p w14:paraId="3560F5A6" w14:textId="77777777" w:rsidR="00D46340" w:rsidRDefault="00D46340" w:rsidP="0016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145"/>
    </w:tblGrid>
    <w:tr w:rsidR="00165870" w:rsidRPr="00165870" w14:paraId="0A36D243" w14:textId="77777777" w:rsidTr="000A7593">
      <w:trPr>
        <w:trHeight w:val="568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30A6C05E" w14:textId="3C2A5F71" w:rsidR="00165870" w:rsidRPr="00165870" w:rsidRDefault="0052403A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proofErr w:type="spellStart"/>
          <w:r w:rsidRPr="0052403A">
            <w:rPr>
              <w:rFonts w:ascii="Times New Roman" w:hAnsi="Times New Roman" w:cs="Times New Roman"/>
              <w:sz w:val="24"/>
              <w:szCs w:val="24"/>
              <w:lang w:eastAsia="ja-JP"/>
            </w:rPr>
            <w:t>Medicinin</w:t>
          </w:r>
          <w:r w:rsidR="00BC0294">
            <w:rPr>
              <w:rFonts w:ascii="Times New Roman" w:hAnsi="Times New Roman" w:cs="Times New Roman"/>
              <w:sz w:val="24"/>
              <w:szCs w:val="24"/>
              <w:lang w:eastAsia="ja-JP"/>
            </w:rPr>
            <w:t>ės</w:t>
          </w:r>
          <w:proofErr w:type="spellEnd"/>
          <w:r w:rsidR="00BC0294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="00BC0294">
            <w:rPr>
              <w:rFonts w:ascii="Times New Roman" w:hAnsi="Times New Roman" w:cs="Times New Roman"/>
              <w:sz w:val="24"/>
              <w:szCs w:val="24"/>
              <w:lang w:eastAsia="ja-JP"/>
            </w:rPr>
            <w:t>įrangos</w:t>
          </w:r>
          <w:proofErr w:type="spellEnd"/>
          <w:r w:rsidRPr="0052403A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52403A">
            <w:rPr>
              <w:rFonts w:ascii="Times New Roman" w:hAnsi="Times New Roman" w:cs="Times New Roman"/>
              <w:sz w:val="24"/>
              <w:szCs w:val="24"/>
              <w:lang w:eastAsia="ja-JP"/>
            </w:rPr>
            <w:t>viešasis</w:t>
          </w:r>
          <w:proofErr w:type="spellEnd"/>
          <w:r w:rsidRPr="0052403A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52403A">
            <w:rPr>
              <w:rFonts w:ascii="Times New Roman" w:hAnsi="Times New Roman" w:cs="Times New Roman"/>
              <w:sz w:val="24"/>
              <w:szCs w:val="24"/>
              <w:lang w:eastAsia="ja-JP"/>
            </w:rPr>
            <w:t>pirkimas</w:t>
          </w:r>
          <w:proofErr w:type="spellEnd"/>
          <w:r w:rsidR="00165870"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, </w:t>
          </w:r>
        </w:p>
        <w:p w14:paraId="082EA68D" w14:textId="77777777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taikant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dinaminę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pirkimo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sistemą</w:t>
          </w:r>
        </w:p>
        <w:p w14:paraId="00B81EE2" w14:textId="77777777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PIRKIMO DOKUMENTAI</w:t>
          </w:r>
        </w:p>
        <w:p w14:paraId="3285654C" w14:textId="45E78935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Data: 2023-0</w:t>
          </w:r>
          <w:r w:rsidR="009214E6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3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-</w:t>
          </w:r>
          <w:r w:rsidR="009214E6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1</w:t>
          </w:r>
          <w:r w:rsidR="00BC0294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4</w:t>
          </w:r>
        </w:p>
      </w:tc>
      <w:tc>
        <w:tcPr>
          <w:tcW w:w="1146" w:type="pct"/>
          <w:shd w:val="clear" w:color="auto" w:fill="auto"/>
        </w:tcPr>
        <w:p w14:paraId="428BD9FF" w14:textId="46A653FC" w:rsidR="00165870" w:rsidRPr="00165870" w:rsidRDefault="00165870" w:rsidP="00165870">
          <w:pPr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B </w:t>
          </w:r>
          <w:r w:rsidRPr="00165870">
            <w:rPr>
              <w:rFonts w:ascii="Times New Roman" w:hAnsi="Times New Roman" w:cs="Times New Roman"/>
              <w:sz w:val="24"/>
              <w:szCs w:val="24"/>
            </w:rPr>
            <w:t>DALIS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 PUSLAPIS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PAGE 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15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IŠ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35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50FD120F" w14:textId="77777777" w:rsidR="00165870" w:rsidRDefault="00165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6082"/>
    <w:multiLevelType w:val="multilevel"/>
    <w:tmpl w:val="0D32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760FC"/>
    <w:multiLevelType w:val="hybridMultilevel"/>
    <w:tmpl w:val="C6A0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5473">
    <w:abstractNumId w:val="1"/>
  </w:num>
  <w:num w:numId="2" w16cid:durableId="20013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B"/>
    <w:rsid w:val="0003155D"/>
    <w:rsid w:val="00165870"/>
    <w:rsid w:val="001D5A01"/>
    <w:rsid w:val="00262949"/>
    <w:rsid w:val="003A758F"/>
    <w:rsid w:val="00492D82"/>
    <w:rsid w:val="004956CE"/>
    <w:rsid w:val="0052403A"/>
    <w:rsid w:val="005F069C"/>
    <w:rsid w:val="006915BC"/>
    <w:rsid w:val="006C1FFF"/>
    <w:rsid w:val="007D1259"/>
    <w:rsid w:val="007D725B"/>
    <w:rsid w:val="008C6870"/>
    <w:rsid w:val="009214E6"/>
    <w:rsid w:val="009D214D"/>
    <w:rsid w:val="00A02379"/>
    <w:rsid w:val="00A40FF9"/>
    <w:rsid w:val="00B41583"/>
    <w:rsid w:val="00B738BC"/>
    <w:rsid w:val="00BA0E9C"/>
    <w:rsid w:val="00BC0294"/>
    <w:rsid w:val="00BF51F2"/>
    <w:rsid w:val="00C0088D"/>
    <w:rsid w:val="00C03155"/>
    <w:rsid w:val="00C5565D"/>
    <w:rsid w:val="00C55D0F"/>
    <w:rsid w:val="00CC7278"/>
    <w:rsid w:val="00D2504F"/>
    <w:rsid w:val="00D46340"/>
    <w:rsid w:val="00E2386B"/>
    <w:rsid w:val="00ED5036"/>
    <w:rsid w:val="00EF5E08"/>
    <w:rsid w:val="00F5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6721"/>
  <w15:chartTrackingRefBased/>
  <w15:docId w15:val="{09774C17-A28F-42C9-B0B2-95C36F9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D725B"/>
  </w:style>
  <w:style w:type="paragraph" w:styleId="ListParagraph">
    <w:name w:val="List Paragraph"/>
    <w:basedOn w:val="Normal"/>
    <w:uiPriority w:val="34"/>
    <w:qFormat/>
    <w:rsid w:val="007D7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70"/>
  </w:style>
  <w:style w:type="paragraph" w:styleId="Footer">
    <w:name w:val="footer"/>
    <w:basedOn w:val="Normal"/>
    <w:link w:val="Foot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70"/>
  </w:style>
  <w:style w:type="character" w:styleId="CommentReference">
    <w:name w:val="annotation reference"/>
    <w:basedOn w:val="DefaultParagraphFont"/>
    <w:uiPriority w:val="99"/>
    <w:semiHidden/>
    <w:unhideWhenUsed/>
    <w:rsid w:val="0049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5</cp:revision>
  <dcterms:created xsi:type="dcterms:W3CDTF">2023-03-09T07:22:00Z</dcterms:created>
  <dcterms:modified xsi:type="dcterms:W3CDTF">2023-03-10T14:57:00Z</dcterms:modified>
</cp:coreProperties>
</file>