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328FC" w14:textId="61A34018" w:rsidR="00D23B8A" w:rsidRPr="00191189" w:rsidRDefault="00CE33D1" w:rsidP="009A3343">
      <w:pPr>
        <w:tabs>
          <w:tab w:val="left" w:pos="6096"/>
        </w:tabs>
        <w:ind w:left="5184"/>
      </w:pPr>
      <w:r>
        <w:rPr>
          <w:b/>
        </w:rPr>
        <w:tab/>
      </w:r>
      <w:r>
        <w:rPr>
          <w:b/>
        </w:rPr>
        <w:tab/>
      </w:r>
      <w:r w:rsidR="00F06F33">
        <w:rPr>
          <w:b/>
        </w:rPr>
        <w:tab/>
      </w:r>
      <w:proofErr w:type="spellStart"/>
      <w:r w:rsidR="00806500" w:rsidRPr="00191189">
        <w:t>salygų</w:t>
      </w:r>
      <w:proofErr w:type="spellEnd"/>
      <w:r w:rsidR="00806500" w:rsidRPr="00191189">
        <w:t xml:space="preserve"> 2 priedas </w:t>
      </w:r>
    </w:p>
    <w:p w14:paraId="46E328FD" w14:textId="77777777" w:rsidR="00D23B8A" w:rsidRPr="00354010" w:rsidRDefault="00D23B8A" w:rsidP="00D23B8A">
      <w:pPr>
        <w:tabs>
          <w:tab w:val="left" w:pos="720"/>
          <w:tab w:val="left" w:pos="5812"/>
          <w:tab w:val="right" w:pos="8640"/>
        </w:tabs>
        <w:suppressAutoHyphens/>
        <w:rPr>
          <w:rFonts w:ascii="TimesLT" w:hAnsi="TimesLT"/>
          <w:lang w:eastAsia="ar-SA"/>
        </w:rPr>
      </w:pPr>
    </w:p>
    <w:p w14:paraId="640D2D68" w14:textId="77777777" w:rsidR="00581AC1" w:rsidRPr="00EF3682" w:rsidRDefault="00581AC1" w:rsidP="00581AC1">
      <w:pPr>
        <w:jc w:val="center"/>
        <w:rPr>
          <w:b/>
        </w:rPr>
      </w:pPr>
      <w:r w:rsidRPr="00EF3682">
        <w:rPr>
          <w:b/>
        </w:rPr>
        <w:t xml:space="preserve">GINKLŲ PIRAMIDĖS TECHNINĖ SPECIFIKACIJA </w:t>
      </w:r>
    </w:p>
    <w:p w14:paraId="6893DB5A" w14:textId="77777777" w:rsidR="00581AC1" w:rsidRPr="00EF3682" w:rsidRDefault="00581AC1" w:rsidP="00581AC1">
      <w:pPr>
        <w:jc w:val="center"/>
        <w:rPr>
          <w:b/>
        </w:rPr>
      </w:pP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118"/>
        <w:gridCol w:w="5461"/>
      </w:tblGrid>
      <w:tr w:rsidR="00581AC1" w:rsidRPr="00EF3682" w14:paraId="3B2563C2" w14:textId="77777777" w:rsidTr="004E5D8E">
        <w:trPr>
          <w:trHeight w:val="292"/>
        </w:trPr>
        <w:tc>
          <w:tcPr>
            <w:tcW w:w="880" w:type="dxa"/>
            <w:tcBorders>
              <w:top w:val="single" w:sz="4" w:space="0" w:color="auto"/>
              <w:left w:val="single" w:sz="4" w:space="0" w:color="auto"/>
              <w:bottom w:val="single" w:sz="4" w:space="0" w:color="auto"/>
              <w:right w:val="single" w:sz="4" w:space="0" w:color="auto"/>
            </w:tcBorders>
            <w:noWrap/>
            <w:vAlign w:val="center"/>
          </w:tcPr>
          <w:p w14:paraId="075EDD62" w14:textId="77777777" w:rsidR="00581AC1" w:rsidRPr="00EF3682" w:rsidRDefault="00581AC1" w:rsidP="004E5D8E">
            <w:pPr>
              <w:spacing w:line="276" w:lineRule="auto"/>
              <w:jc w:val="center"/>
              <w:rPr>
                <w:b/>
                <w:bCs/>
              </w:rPr>
            </w:pPr>
            <w:r w:rsidRPr="00EF3682">
              <w:rPr>
                <w:b/>
                <w:bCs/>
              </w:rPr>
              <w:t>1.</w:t>
            </w:r>
          </w:p>
        </w:tc>
        <w:tc>
          <w:tcPr>
            <w:tcW w:w="8579" w:type="dxa"/>
            <w:gridSpan w:val="2"/>
            <w:tcBorders>
              <w:top w:val="single" w:sz="4" w:space="0" w:color="auto"/>
              <w:left w:val="single" w:sz="4" w:space="0" w:color="auto"/>
              <w:bottom w:val="single" w:sz="4" w:space="0" w:color="auto"/>
              <w:right w:val="single" w:sz="4" w:space="0" w:color="auto"/>
            </w:tcBorders>
          </w:tcPr>
          <w:p w14:paraId="5D5FB165" w14:textId="77777777" w:rsidR="00581AC1" w:rsidRPr="00EF3682" w:rsidRDefault="00581AC1" w:rsidP="004E5D8E">
            <w:pPr>
              <w:spacing w:line="276" w:lineRule="auto"/>
              <w:jc w:val="both"/>
              <w:rPr>
                <w:b/>
                <w:bCs/>
              </w:rPr>
            </w:pPr>
            <w:r w:rsidRPr="00EF3682">
              <w:rPr>
                <w:b/>
                <w:bCs/>
              </w:rPr>
              <w:t>Bendri reikalavimai:</w:t>
            </w:r>
          </w:p>
        </w:tc>
      </w:tr>
      <w:tr w:rsidR="00581AC1" w:rsidRPr="00EF3682" w14:paraId="1CC7923A" w14:textId="77777777" w:rsidTr="004E5D8E">
        <w:trPr>
          <w:trHeight w:val="292"/>
        </w:trPr>
        <w:tc>
          <w:tcPr>
            <w:tcW w:w="880" w:type="dxa"/>
            <w:tcBorders>
              <w:top w:val="single" w:sz="4" w:space="0" w:color="auto"/>
              <w:left w:val="single" w:sz="4" w:space="0" w:color="auto"/>
              <w:bottom w:val="single" w:sz="4" w:space="0" w:color="auto"/>
              <w:right w:val="single" w:sz="4" w:space="0" w:color="auto"/>
            </w:tcBorders>
            <w:noWrap/>
            <w:vAlign w:val="center"/>
          </w:tcPr>
          <w:p w14:paraId="2470CAD1" w14:textId="77777777" w:rsidR="00581AC1" w:rsidRPr="00EF3682" w:rsidRDefault="00581AC1" w:rsidP="004E5D8E">
            <w:pPr>
              <w:spacing w:line="276" w:lineRule="auto"/>
              <w:jc w:val="center"/>
              <w:rPr>
                <w:bCs/>
              </w:rPr>
            </w:pPr>
            <w:r w:rsidRPr="00EF3682">
              <w:rPr>
                <w:bCs/>
              </w:rPr>
              <w:t>1.1.</w:t>
            </w:r>
          </w:p>
        </w:tc>
        <w:tc>
          <w:tcPr>
            <w:tcW w:w="8579" w:type="dxa"/>
            <w:gridSpan w:val="2"/>
            <w:tcBorders>
              <w:top w:val="single" w:sz="4" w:space="0" w:color="auto"/>
              <w:left w:val="single" w:sz="4" w:space="0" w:color="auto"/>
              <w:bottom w:val="single" w:sz="4" w:space="0" w:color="auto"/>
              <w:right w:val="single" w:sz="4" w:space="0" w:color="auto"/>
            </w:tcBorders>
          </w:tcPr>
          <w:p w14:paraId="16217664" w14:textId="77777777" w:rsidR="00581AC1" w:rsidRPr="00EF3682" w:rsidRDefault="00581AC1" w:rsidP="00581AC1">
            <w:pPr>
              <w:pStyle w:val="Heading1"/>
              <w:numPr>
                <w:ilvl w:val="0"/>
                <w:numId w:val="5"/>
              </w:numPr>
              <w:jc w:val="both"/>
            </w:pPr>
            <w:r w:rsidRPr="00EF3682">
              <w:t>Turi būti nauja ir nenaudota.</w:t>
            </w:r>
          </w:p>
        </w:tc>
      </w:tr>
      <w:tr w:rsidR="00581AC1" w:rsidRPr="00EF3682" w14:paraId="183C6C97" w14:textId="77777777" w:rsidTr="004E5D8E">
        <w:trPr>
          <w:trHeight w:val="292"/>
        </w:trPr>
        <w:tc>
          <w:tcPr>
            <w:tcW w:w="880" w:type="dxa"/>
            <w:tcBorders>
              <w:top w:val="single" w:sz="4" w:space="0" w:color="auto"/>
              <w:left w:val="single" w:sz="4" w:space="0" w:color="auto"/>
              <w:bottom w:val="single" w:sz="4" w:space="0" w:color="auto"/>
              <w:right w:val="single" w:sz="4" w:space="0" w:color="auto"/>
            </w:tcBorders>
            <w:noWrap/>
            <w:vAlign w:val="center"/>
          </w:tcPr>
          <w:p w14:paraId="2F4181E1" w14:textId="77777777" w:rsidR="00581AC1" w:rsidRPr="00EF3682" w:rsidRDefault="00581AC1" w:rsidP="004E5D8E">
            <w:pPr>
              <w:spacing w:line="276" w:lineRule="auto"/>
              <w:jc w:val="center"/>
              <w:rPr>
                <w:bCs/>
                <w:highlight w:val="red"/>
              </w:rPr>
            </w:pPr>
            <w:r w:rsidRPr="00EF3682">
              <w:rPr>
                <w:bCs/>
              </w:rPr>
              <w:t>1.2.</w:t>
            </w:r>
          </w:p>
        </w:tc>
        <w:tc>
          <w:tcPr>
            <w:tcW w:w="8579" w:type="dxa"/>
            <w:gridSpan w:val="2"/>
            <w:tcBorders>
              <w:top w:val="single" w:sz="4" w:space="0" w:color="auto"/>
              <w:left w:val="single" w:sz="4" w:space="0" w:color="auto"/>
              <w:bottom w:val="single" w:sz="4" w:space="0" w:color="auto"/>
              <w:right w:val="single" w:sz="4" w:space="0" w:color="auto"/>
            </w:tcBorders>
          </w:tcPr>
          <w:p w14:paraId="7F206129" w14:textId="77777777" w:rsidR="00581AC1" w:rsidRPr="00EF3682" w:rsidRDefault="00581AC1" w:rsidP="004E5D8E">
            <w:pPr>
              <w:spacing w:line="276" w:lineRule="auto"/>
              <w:rPr>
                <w:bCs/>
              </w:rPr>
            </w:pPr>
            <w:r w:rsidRPr="00EF3682">
              <w:rPr>
                <w:bCs/>
              </w:rPr>
              <w:t>Paskirtis: ginklų laikymui ginklinėje ir transportavimui.</w:t>
            </w:r>
          </w:p>
        </w:tc>
      </w:tr>
      <w:tr w:rsidR="00581AC1" w:rsidRPr="00EF3682" w14:paraId="3E9BF45E" w14:textId="77777777" w:rsidTr="004E5D8E">
        <w:trPr>
          <w:trHeight w:val="230"/>
        </w:trPr>
        <w:tc>
          <w:tcPr>
            <w:tcW w:w="880" w:type="dxa"/>
            <w:tcBorders>
              <w:top w:val="single" w:sz="4" w:space="0" w:color="auto"/>
              <w:left w:val="single" w:sz="4" w:space="0" w:color="auto"/>
              <w:bottom w:val="single" w:sz="4" w:space="0" w:color="auto"/>
              <w:right w:val="single" w:sz="4" w:space="0" w:color="auto"/>
            </w:tcBorders>
            <w:noWrap/>
          </w:tcPr>
          <w:p w14:paraId="611E98B9" w14:textId="77777777" w:rsidR="00581AC1" w:rsidRPr="00EF3682" w:rsidRDefault="00581AC1" w:rsidP="004E5D8E">
            <w:pPr>
              <w:spacing w:line="276" w:lineRule="auto"/>
              <w:jc w:val="center"/>
            </w:pPr>
            <w:r w:rsidRPr="00EF3682">
              <w:t>1.3.</w:t>
            </w:r>
          </w:p>
        </w:tc>
        <w:tc>
          <w:tcPr>
            <w:tcW w:w="8579" w:type="dxa"/>
            <w:gridSpan w:val="2"/>
            <w:tcBorders>
              <w:top w:val="single" w:sz="4" w:space="0" w:color="auto"/>
              <w:left w:val="single" w:sz="4" w:space="0" w:color="auto"/>
              <w:bottom w:val="single" w:sz="4" w:space="0" w:color="auto"/>
              <w:right w:val="single" w:sz="4" w:space="0" w:color="auto"/>
            </w:tcBorders>
          </w:tcPr>
          <w:p w14:paraId="6DD5D010" w14:textId="77777777" w:rsidR="00581AC1" w:rsidRPr="00EF3682" w:rsidRDefault="00581AC1" w:rsidP="004E5D8E">
            <w:pPr>
              <w:jc w:val="both"/>
              <w:rPr>
                <w:bCs/>
              </w:rPr>
            </w:pPr>
            <w:r w:rsidRPr="00EF3682">
              <w:t xml:space="preserve">Ginklų piramidei turi būti suteiktas ne trumpesnis kaip 24 mėnesių (2 metų) </w:t>
            </w:r>
            <w:bookmarkStart w:id="0" w:name="_GoBack"/>
            <w:r w:rsidRPr="00EF3682">
              <w:t>garan</w:t>
            </w:r>
            <w:bookmarkEnd w:id="0"/>
            <w:r w:rsidRPr="00EF3682">
              <w:t>tinis laikotarpis.</w:t>
            </w:r>
          </w:p>
        </w:tc>
      </w:tr>
      <w:tr w:rsidR="00581AC1" w:rsidRPr="00EF3682" w14:paraId="026FAF1D" w14:textId="77777777" w:rsidTr="004E5D8E">
        <w:trPr>
          <w:trHeight w:val="230"/>
        </w:trPr>
        <w:tc>
          <w:tcPr>
            <w:tcW w:w="880" w:type="dxa"/>
            <w:tcBorders>
              <w:top w:val="single" w:sz="4" w:space="0" w:color="auto"/>
              <w:left w:val="single" w:sz="4" w:space="0" w:color="auto"/>
              <w:bottom w:val="single" w:sz="4" w:space="0" w:color="auto"/>
              <w:right w:val="single" w:sz="4" w:space="0" w:color="auto"/>
            </w:tcBorders>
            <w:noWrap/>
          </w:tcPr>
          <w:p w14:paraId="7FFA8C0B" w14:textId="77777777" w:rsidR="00581AC1" w:rsidRPr="00EF3682" w:rsidRDefault="00581AC1" w:rsidP="004E5D8E">
            <w:pPr>
              <w:spacing w:line="276" w:lineRule="auto"/>
              <w:jc w:val="center"/>
            </w:pPr>
            <w:r w:rsidRPr="00EF3682">
              <w:t>1.4.</w:t>
            </w:r>
          </w:p>
        </w:tc>
        <w:tc>
          <w:tcPr>
            <w:tcW w:w="8579" w:type="dxa"/>
            <w:gridSpan w:val="2"/>
            <w:tcBorders>
              <w:top w:val="single" w:sz="4" w:space="0" w:color="auto"/>
              <w:left w:val="single" w:sz="4" w:space="0" w:color="auto"/>
              <w:bottom w:val="single" w:sz="4" w:space="0" w:color="auto"/>
              <w:right w:val="single" w:sz="4" w:space="0" w:color="auto"/>
            </w:tcBorders>
          </w:tcPr>
          <w:p w14:paraId="49DB704A" w14:textId="77777777" w:rsidR="00581AC1" w:rsidRPr="00EF3682" w:rsidRDefault="00581AC1" w:rsidP="004E5D8E">
            <w:pPr>
              <w:jc w:val="both"/>
            </w:pPr>
            <w:r w:rsidRPr="00EF3682">
              <w:t>Turi būti visiškai pritaikyta ginklų laikymui ir transportavimui.</w:t>
            </w:r>
          </w:p>
        </w:tc>
      </w:tr>
      <w:tr w:rsidR="00581AC1" w:rsidRPr="00EF3682" w14:paraId="35A32526" w14:textId="77777777" w:rsidTr="004E5D8E">
        <w:trPr>
          <w:trHeight w:val="230"/>
        </w:trPr>
        <w:tc>
          <w:tcPr>
            <w:tcW w:w="880" w:type="dxa"/>
            <w:tcBorders>
              <w:top w:val="single" w:sz="4" w:space="0" w:color="auto"/>
              <w:left w:val="single" w:sz="4" w:space="0" w:color="auto"/>
              <w:bottom w:val="single" w:sz="4" w:space="0" w:color="auto"/>
              <w:right w:val="single" w:sz="4" w:space="0" w:color="auto"/>
            </w:tcBorders>
            <w:noWrap/>
          </w:tcPr>
          <w:p w14:paraId="119D920D" w14:textId="77777777" w:rsidR="00581AC1" w:rsidRPr="00EF3682" w:rsidRDefault="00581AC1" w:rsidP="004E5D8E">
            <w:pPr>
              <w:spacing w:line="276" w:lineRule="auto"/>
              <w:jc w:val="center"/>
              <w:rPr>
                <w:b/>
              </w:rPr>
            </w:pPr>
            <w:r w:rsidRPr="00EF3682">
              <w:rPr>
                <w:b/>
              </w:rPr>
              <w:t>2.</w:t>
            </w:r>
          </w:p>
        </w:tc>
        <w:tc>
          <w:tcPr>
            <w:tcW w:w="8579" w:type="dxa"/>
            <w:gridSpan w:val="2"/>
            <w:tcBorders>
              <w:top w:val="single" w:sz="4" w:space="0" w:color="auto"/>
              <w:left w:val="single" w:sz="4" w:space="0" w:color="auto"/>
              <w:bottom w:val="single" w:sz="4" w:space="0" w:color="auto"/>
              <w:right w:val="single" w:sz="4" w:space="0" w:color="auto"/>
            </w:tcBorders>
          </w:tcPr>
          <w:p w14:paraId="64F8BE23" w14:textId="77777777" w:rsidR="00581AC1" w:rsidRPr="00EF3682" w:rsidRDefault="00581AC1" w:rsidP="004E5D8E">
            <w:pPr>
              <w:tabs>
                <w:tab w:val="left" w:pos="390"/>
                <w:tab w:val="left" w:pos="1035"/>
                <w:tab w:val="left" w:pos="1500"/>
              </w:tabs>
              <w:spacing w:line="276" w:lineRule="auto"/>
              <w:jc w:val="both"/>
              <w:rPr>
                <w:b/>
              </w:rPr>
            </w:pPr>
            <w:r w:rsidRPr="00EF3682">
              <w:rPr>
                <w:b/>
                <w:bCs/>
              </w:rPr>
              <w:t>Techniniai duomenys:</w:t>
            </w:r>
          </w:p>
        </w:tc>
      </w:tr>
      <w:tr w:rsidR="00581AC1" w:rsidRPr="00EF3682" w14:paraId="3BD56B1A" w14:textId="77777777" w:rsidTr="004E5D8E">
        <w:trPr>
          <w:trHeight w:val="51"/>
        </w:trPr>
        <w:tc>
          <w:tcPr>
            <w:tcW w:w="880" w:type="dxa"/>
            <w:tcBorders>
              <w:top w:val="single" w:sz="4" w:space="0" w:color="auto"/>
              <w:left w:val="single" w:sz="4" w:space="0" w:color="auto"/>
              <w:bottom w:val="single" w:sz="4" w:space="0" w:color="auto"/>
              <w:right w:val="single" w:sz="4" w:space="0" w:color="auto"/>
            </w:tcBorders>
            <w:noWrap/>
            <w:vAlign w:val="center"/>
          </w:tcPr>
          <w:p w14:paraId="4ED4F3E0" w14:textId="77777777" w:rsidR="00581AC1" w:rsidRPr="00EF3682" w:rsidRDefault="00581AC1" w:rsidP="004E5D8E">
            <w:pPr>
              <w:spacing w:line="276" w:lineRule="auto"/>
              <w:jc w:val="center"/>
            </w:pPr>
            <w:r w:rsidRPr="00EF3682">
              <w:t>2.1.</w:t>
            </w:r>
          </w:p>
        </w:tc>
        <w:tc>
          <w:tcPr>
            <w:tcW w:w="3118" w:type="dxa"/>
            <w:tcBorders>
              <w:top w:val="single" w:sz="4" w:space="0" w:color="auto"/>
              <w:left w:val="single" w:sz="4" w:space="0" w:color="auto"/>
              <w:bottom w:val="single" w:sz="4" w:space="0" w:color="auto"/>
              <w:right w:val="single" w:sz="4" w:space="0" w:color="auto"/>
            </w:tcBorders>
            <w:vAlign w:val="center"/>
          </w:tcPr>
          <w:p w14:paraId="5A9CC6BE" w14:textId="77777777" w:rsidR="00581AC1" w:rsidRPr="00EF3682" w:rsidRDefault="00581AC1" w:rsidP="004E5D8E">
            <w:pPr>
              <w:shd w:val="clear" w:color="auto" w:fill="FFFFFF"/>
              <w:spacing w:line="270" w:lineRule="atLeast"/>
            </w:pPr>
            <w:r>
              <w:t>Plotis mm</w:t>
            </w:r>
          </w:p>
        </w:tc>
        <w:tc>
          <w:tcPr>
            <w:tcW w:w="5461" w:type="dxa"/>
            <w:tcBorders>
              <w:top w:val="single" w:sz="4" w:space="0" w:color="auto"/>
              <w:left w:val="single" w:sz="4" w:space="0" w:color="auto"/>
              <w:bottom w:val="single" w:sz="4" w:space="0" w:color="auto"/>
              <w:right w:val="single" w:sz="4" w:space="0" w:color="auto"/>
            </w:tcBorders>
            <w:vAlign w:val="center"/>
          </w:tcPr>
          <w:p w14:paraId="4B815637" w14:textId="77777777" w:rsidR="00581AC1" w:rsidRPr="00EF3682" w:rsidRDefault="00581AC1" w:rsidP="004E5D8E">
            <w:pPr>
              <w:shd w:val="clear" w:color="auto" w:fill="FFFFFF"/>
              <w:spacing w:line="270" w:lineRule="atLeast"/>
            </w:pPr>
            <w:r w:rsidRPr="00EF3682">
              <w:t>Ne didesnis kaip ±10, nei parodyta brėžinyje (1 pav.);</w:t>
            </w:r>
          </w:p>
        </w:tc>
      </w:tr>
      <w:tr w:rsidR="00581AC1" w:rsidRPr="00EF3682" w14:paraId="7CB5C9EF" w14:textId="77777777" w:rsidTr="004E5D8E">
        <w:trPr>
          <w:trHeight w:val="90"/>
        </w:trPr>
        <w:tc>
          <w:tcPr>
            <w:tcW w:w="880" w:type="dxa"/>
            <w:tcBorders>
              <w:top w:val="single" w:sz="4" w:space="0" w:color="auto"/>
              <w:left w:val="single" w:sz="4" w:space="0" w:color="auto"/>
              <w:bottom w:val="single" w:sz="4" w:space="0" w:color="auto"/>
              <w:right w:val="single" w:sz="4" w:space="0" w:color="auto"/>
            </w:tcBorders>
            <w:noWrap/>
            <w:vAlign w:val="center"/>
          </w:tcPr>
          <w:p w14:paraId="057A863C" w14:textId="77777777" w:rsidR="00581AC1" w:rsidRPr="00EF3682" w:rsidRDefault="00581AC1" w:rsidP="004E5D8E">
            <w:pPr>
              <w:spacing w:line="276" w:lineRule="auto"/>
              <w:jc w:val="center"/>
            </w:pPr>
            <w:r w:rsidRPr="00EF3682">
              <w:t>2.2.</w:t>
            </w:r>
          </w:p>
        </w:tc>
        <w:tc>
          <w:tcPr>
            <w:tcW w:w="3118" w:type="dxa"/>
            <w:tcBorders>
              <w:top w:val="single" w:sz="4" w:space="0" w:color="auto"/>
              <w:left w:val="single" w:sz="4" w:space="0" w:color="auto"/>
              <w:bottom w:val="single" w:sz="4" w:space="0" w:color="auto"/>
              <w:right w:val="single" w:sz="4" w:space="0" w:color="auto"/>
            </w:tcBorders>
            <w:vAlign w:val="center"/>
          </w:tcPr>
          <w:p w14:paraId="487C71B4" w14:textId="77777777" w:rsidR="00581AC1" w:rsidRPr="00EF3682" w:rsidRDefault="00581AC1" w:rsidP="004E5D8E">
            <w:pPr>
              <w:shd w:val="clear" w:color="auto" w:fill="FFFFFF"/>
              <w:spacing w:line="270" w:lineRule="atLeast"/>
            </w:pPr>
            <w:r>
              <w:t>Aukštis mm</w:t>
            </w:r>
          </w:p>
        </w:tc>
        <w:tc>
          <w:tcPr>
            <w:tcW w:w="5461" w:type="dxa"/>
            <w:tcBorders>
              <w:top w:val="single" w:sz="4" w:space="0" w:color="auto"/>
              <w:left w:val="single" w:sz="4" w:space="0" w:color="auto"/>
              <w:bottom w:val="single" w:sz="4" w:space="0" w:color="auto"/>
              <w:right w:val="single" w:sz="4" w:space="0" w:color="auto"/>
            </w:tcBorders>
            <w:vAlign w:val="center"/>
          </w:tcPr>
          <w:p w14:paraId="6922F249" w14:textId="77777777" w:rsidR="00581AC1" w:rsidRPr="00EF3682" w:rsidRDefault="00581AC1" w:rsidP="004E5D8E">
            <w:pPr>
              <w:shd w:val="clear" w:color="auto" w:fill="FFFFFF"/>
              <w:spacing w:line="270" w:lineRule="atLeast"/>
            </w:pPr>
            <w:r w:rsidRPr="00EF3682">
              <w:t>Ne didesnis kaip ±10, nei parodyta brėžinyje (1 pav.);</w:t>
            </w:r>
          </w:p>
        </w:tc>
      </w:tr>
      <w:tr w:rsidR="00581AC1" w:rsidRPr="00EF3682" w14:paraId="373CAFDC" w14:textId="77777777" w:rsidTr="004E5D8E">
        <w:trPr>
          <w:trHeight w:val="51"/>
        </w:trPr>
        <w:tc>
          <w:tcPr>
            <w:tcW w:w="880" w:type="dxa"/>
            <w:tcBorders>
              <w:top w:val="single" w:sz="4" w:space="0" w:color="auto"/>
              <w:left w:val="single" w:sz="4" w:space="0" w:color="auto"/>
              <w:bottom w:val="single" w:sz="4" w:space="0" w:color="auto"/>
              <w:right w:val="single" w:sz="4" w:space="0" w:color="auto"/>
            </w:tcBorders>
            <w:noWrap/>
            <w:vAlign w:val="center"/>
          </w:tcPr>
          <w:p w14:paraId="6510D9D9" w14:textId="77777777" w:rsidR="00581AC1" w:rsidRPr="00EF3682" w:rsidRDefault="00581AC1" w:rsidP="004E5D8E">
            <w:pPr>
              <w:spacing w:line="276" w:lineRule="auto"/>
              <w:jc w:val="center"/>
            </w:pPr>
            <w:r w:rsidRPr="00EF3682">
              <w:t>2.3.</w:t>
            </w:r>
          </w:p>
        </w:tc>
        <w:tc>
          <w:tcPr>
            <w:tcW w:w="3118" w:type="dxa"/>
            <w:tcBorders>
              <w:top w:val="single" w:sz="4" w:space="0" w:color="auto"/>
              <w:left w:val="single" w:sz="4" w:space="0" w:color="auto"/>
              <w:bottom w:val="single" w:sz="4" w:space="0" w:color="auto"/>
              <w:right w:val="single" w:sz="4" w:space="0" w:color="auto"/>
            </w:tcBorders>
            <w:vAlign w:val="center"/>
          </w:tcPr>
          <w:p w14:paraId="528235C5" w14:textId="77777777" w:rsidR="00581AC1" w:rsidRPr="00EF3682" w:rsidRDefault="00581AC1" w:rsidP="004E5D8E">
            <w:pPr>
              <w:shd w:val="clear" w:color="auto" w:fill="FFFFFF"/>
              <w:spacing w:line="270" w:lineRule="atLeast"/>
            </w:pPr>
            <w:r>
              <w:t>Gylis mm</w:t>
            </w:r>
          </w:p>
        </w:tc>
        <w:tc>
          <w:tcPr>
            <w:tcW w:w="5461" w:type="dxa"/>
            <w:tcBorders>
              <w:top w:val="single" w:sz="4" w:space="0" w:color="auto"/>
              <w:left w:val="single" w:sz="4" w:space="0" w:color="auto"/>
              <w:bottom w:val="single" w:sz="4" w:space="0" w:color="auto"/>
              <w:right w:val="single" w:sz="4" w:space="0" w:color="auto"/>
            </w:tcBorders>
            <w:vAlign w:val="center"/>
          </w:tcPr>
          <w:p w14:paraId="68559B88" w14:textId="77777777" w:rsidR="00581AC1" w:rsidRPr="00EF3682" w:rsidRDefault="00581AC1" w:rsidP="004E5D8E">
            <w:pPr>
              <w:shd w:val="clear" w:color="auto" w:fill="FFFFFF"/>
              <w:spacing w:line="270" w:lineRule="atLeast"/>
            </w:pPr>
            <w:r w:rsidRPr="00EF3682">
              <w:t>Ne didesnis kaip ±10, nei parodyta brėžinyje (1 pav.);</w:t>
            </w:r>
          </w:p>
        </w:tc>
      </w:tr>
      <w:tr w:rsidR="00581AC1" w:rsidRPr="00EF3682" w14:paraId="6326D85E" w14:textId="77777777" w:rsidTr="004E5D8E">
        <w:trPr>
          <w:trHeight w:val="51"/>
        </w:trPr>
        <w:tc>
          <w:tcPr>
            <w:tcW w:w="880" w:type="dxa"/>
            <w:tcBorders>
              <w:top w:val="single" w:sz="4" w:space="0" w:color="auto"/>
              <w:left w:val="single" w:sz="4" w:space="0" w:color="auto"/>
              <w:bottom w:val="single" w:sz="4" w:space="0" w:color="auto"/>
              <w:right w:val="single" w:sz="4" w:space="0" w:color="auto"/>
            </w:tcBorders>
            <w:noWrap/>
            <w:vAlign w:val="center"/>
          </w:tcPr>
          <w:p w14:paraId="2E3363A3" w14:textId="77777777" w:rsidR="00581AC1" w:rsidRPr="00EF3682" w:rsidRDefault="00581AC1" w:rsidP="004E5D8E">
            <w:pPr>
              <w:spacing w:line="276" w:lineRule="auto"/>
              <w:jc w:val="center"/>
            </w:pPr>
            <w:r w:rsidRPr="00EF3682">
              <w:t>2.4.</w:t>
            </w:r>
          </w:p>
        </w:tc>
        <w:tc>
          <w:tcPr>
            <w:tcW w:w="3118" w:type="dxa"/>
            <w:tcBorders>
              <w:top w:val="single" w:sz="4" w:space="0" w:color="auto"/>
              <w:left w:val="single" w:sz="4" w:space="0" w:color="auto"/>
              <w:bottom w:val="single" w:sz="4" w:space="0" w:color="auto"/>
              <w:right w:val="single" w:sz="4" w:space="0" w:color="auto"/>
            </w:tcBorders>
            <w:vAlign w:val="center"/>
          </w:tcPr>
          <w:p w14:paraId="04824075" w14:textId="77777777" w:rsidR="00581AC1" w:rsidRPr="00EF3682" w:rsidRDefault="00581AC1" w:rsidP="004E5D8E">
            <w:pPr>
              <w:shd w:val="clear" w:color="auto" w:fill="FFFFFF"/>
              <w:spacing w:line="270" w:lineRule="atLeast"/>
            </w:pPr>
            <w:r>
              <w:t>Durų skaičius vnt.</w:t>
            </w:r>
          </w:p>
        </w:tc>
        <w:tc>
          <w:tcPr>
            <w:tcW w:w="5461" w:type="dxa"/>
            <w:tcBorders>
              <w:top w:val="single" w:sz="4" w:space="0" w:color="auto"/>
              <w:left w:val="single" w:sz="4" w:space="0" w:color="auto"/>
              <w:bottom w:val="single" w:sz="4" w:space="0" w:color="auto"/>
              <w:right w:val="single" w:sz="4" w:space="0" w:color="auto"/>
            </w:tcBorders>
            <w:vAlign w:val="center"/>
          </w:tcPr>
          <w:p w14:paraId="13EF6C9F" w14:textId="77777777" w:rsidR="00581AC1" w:rsidRPr="00EF3682" w:rsidRDefault="00581AC1" w:rsidP="004E5D8E">
            <w:pPr>
              <w:shd w:val="clear" w:color="auto" w:fill="FFFFFF"/>
              <w:spacing w:line="270" w:lineRule="atLeast"/>
            </w:pPr>
            <w:r w:rsidRPr="00EF3682">
              <w:t>Ne mažiau kaip 2 rakinamos durys (gali būti abi durys užrakinamos su viena spyna);</w:t>
            </w:r>
          </w:p>
        </w:tc>
      </w:tr>
      <w:tr w:rsidR="00581AC1" w:rsidRPr="00EF3682" w14:paraId="36D47C8E" w14:textId="77777777" w:rsidTr="004E5D8E">
        <w:trPr>
          <w:trHeight w:val="51"/>
        </w:trPr>
        <w:tc>
          <w:tcPr>
            <w:tcW w:w="880" w:type="dxa"/>
            <w:tcBorders>
              <w:top w:val="single" w:sz="4" w:space="0" w:color="auto"/>
              <w:left w:val="single" w:sz="4" w:space="0" w:color="auto"/>
              <w:bottom w:val="single" w:sz="4" w:space="0" w:color="auto"/>
              <w:right w:val="single" w:sz="4" w:space="0" w:color="auto"/>
            </w:tcBorders>
            <w:noWrap/>
            <w:vAlign w:val="center"/>
          </w:tcPr>
          <w:p w14:paraId="6447685C" w14:textId="77777777" w:rsidR="00581AC1" w:rsidRPr="00EF3682" w:rsidRDefault="00581AC1" w:rsidP="004E5D8E">
            <w:pPr>
              <w:spacing w:line="276" w:lineRule="auto"/>
              <w:jc w:val="center"/>
            </w:pPr>
            <w:r w:rsidRPr="00EF3682">
              <w:t>2.5.</w:t>
            </w:r>
          </w:p>
        </w:tc>
        <w:tc>
          <w:tcPr>
            <w:tcW w:w="3118" w:type="dxa"/>
            <w:tcBorders>
              <w:top w:val="single" w:sz="4" w:space="0" w:color="auto"/>
              <w:left w:val="single" w:sz="4" w:space="0" w:color="auto"/>
              <w:bottom w:val="single" w:sz="4" w:space="0" w:color="auto"/>
              <w:right w:val="single" w:sz="4" w:space="0" w:color="auto"/>
            </w:tcBorders>
            <w:vAlign w:val="center"/>
          </w:tcPr>
          <w:p w14:paraId="227B85F0" w14:textId="77777777" w:rsidR="00581AC1" w:rsidRPr="00EF3682" w:rsidRDefault="00581AC1" w:rsidP="004E5D8E">
            <w:pPr>
              <w:shd w:val="clear" w:color="auto" w:fill="FFFFFF"/>
              <w:spacing w:line="270" w:lineRule="atLeast"/>
            </w:pPr>
            <w:r>
              <w:t>Durų užsidarymo tipas</w:t>
            </w:r>
          </w:p>
        </w:tc>
        <w:tc>
          <w:tcPr>
            <w:tcW w:w="5461" w:type="dxa"/>
            <w:tcBorders>
              <w:top w:val="single" w:sz="4" w:space="0" w:color="auto"/>
              <w:left w:val="single" w:sz="4" w:space="0" w:color="auto"/>
              <w:bottom w:val="single" w:sz="4" w:space="0" w:color="auto"/>
              <w:right w:val="single" w:sz="4" w:space="0" w:color="auto"/>
            </w:tcBorders>
            <w:vAlign w:val="center"/>
          </w:tcPr>
          <w:p w14:paraId="77CE0CF8" w14:textId="77777777" w:rsidR="00581AC1" w:rsidRPr="00EF3682" w:rsidRDefault="00581AC1" w:rsidP="004E5D8E">
            <w:pPr>
              <w:shd w:val="clear" w:color="auto" w:fill="FFFFFF"/>
              <w:spacing w:line="270" w:lineRule="atLeast"/>
            </w:pPr>
            <w:r w:rsidRPr="00EF3682">
              <w:t>Turi būti pasislepiančios durys (įvažiuojančios į piramidės vidų)</w:t>
            </w:r>
            <w:r w:rsidRPr="00EF3682">
              <w:rPr>
                <w:shd w:val="clear" w:color="auto" w:fill="FFFFFF"/>
              </w:rPr>
              <w:t>, durų vyriai turi būti piramidės vidinėje pusėje ir ab</w:t>
            </w:r>
            <w:r>
              <w:rPr>
                <w:shd w:val="clear" w:color="auto" w:fill="FFFFFF"/>
              </w:rPr>
              <w:t xml:space="preserve">ejos </w:t>
            </w:r>
            <w:r w:rsidRPr="00EF3682">
              <w:rPr>
                <w:shd w:val="clear" w:color="auto" w:fill="FFFFFF"/>
              </w:rPr>
              <w:t>durys turi turėti ne mažiau kaip po 3 vyrius (durų viršuje, ties durų viduriu ir durų apačioje) (2 pav.)</w:t>
            </w:r>
            <w:r w:rsidRPr="00EF3682">
              <w:t>;</w:t>
            </w:r>
          </w:p>
        </w:tc>
      </w:tr>
      <w:tr w:rsidR="00581AC1" w:rsidRPr="00EF3682" w14:paraId="1AFD790E" w14:textId="77777777" w:rsidTr="004E5D8E">
        <w:trPr>
          <w:trHeight w:val="51"/>
        </w:trPr>
        <w:tc>
          <w:tcPr>
            <w:tcW w:w="880" w:type="dxa"/>
            <w:tcBorders>
              <w:top w:val="single" w:sz="4" w:space="0" w:color="auto"/>
              <w:left w:val="single" w:sz="4" w:space="0" w:color="auto"/>
              <w:bottom w:val="single" w:sz="4" w:space="0" w:color="auto"/>
              <w:right w:val="single" w:sz="4" w:space="0" w:color="auto"/>
            </w:tcBorders>
            <w:noWrap/>
            <w:vAlign w:val="center"/>
          </w:tcPr>
          <w:p w14:paraId="10BB342C" w14:textId="77777777" w:rsidR="00581AC1" w:rsidRPr="00EF3682" w:rsidRDefault="00581AC1" w:rsidP="004E5D8E">
            <w:pPr>
              <w:spacing w:line="276" w:lineRule="auto"/>
              <w:jc w:val="center"/>
            </w:pPr>
            <w:r w:rsidRPr="00EF3682">
              <w:t>2.6.</w:t>
            </w:r>
          </w:p>
        </w:tc>
        <w:tc>
          <w:tcPr>
            <w:tcW w:w="3118" w:type="dxa"/>
            <w:tcBorders>
              <w:top w:val="single" w:sz="4" w:space="0" w:color="auto"/>
              <w:left w:val="single" w:sz="4" w:space="0" w:color="auto"/>
              <w:bottom w:val="single" w:sz="4" w:space="0" w:color="auto"/>
              <w:right w:val="single" w:sz="4" w:space="0" w:color="auto"/>
            </w:tcBorders>
            <w:vAlign w:val="center"/>
          </w:tcPr>
          <w:p w14:paraId="78CD34A1" w14:textId="77777777" w:rsidR="00581AC1" w:rsidRPr="00EF3682" w:rsidRDefault="00581AC1" w:rsidP="004E5D8E">
            <w:pPr>
              <w:shd w:val="clear" w:color="auto" w:fill="FFFFFF"/>
              <w:spacing w:line="270" w:lineRule="atLeast"/>
            </w:pPr>
            <w:r>
              <w:t>Ginklų talpa piramidėje</w:t>
            </w:r>
          </w:p>
        </w:tc>
        <w:tc>
          <w:tcPr>
            <w:tcW w:w="5461" w:type="dxa"/>
            <w:tcBorders>
              <w:top w:val="single" w:sz="4" w:space="0" w:color="auto"/>
              <w:left w:val="single" w:sz="4" w:space="0" w:color="auto"/>
              <w:bottom w:val="single" w:sz="4" w:space="0" w:color="auto"/>
              <w:right w:val="single" w:sz="4" w:space="0" w:color="auto"/>
            </w:tcBorders>
            <w:vAlign w:val="center"/>
          </w:tcPr>
          <w:p w14:paraId="7368EA9D" w14:textId="77777777" w:rsidR="00581AC1" w:rsidRPr="00EF3682" w:rsidRDefault="00581AC1" w:rsidP="004E5D8E">
            <w:pPr>
              <w:shd w:val="clear" w:color="auto" w:fill="FFFFFF"/>
              <w:spacing w:line="270" w:lineRule="atLeast"/>
            </w:pPr>
            <w:r w:rsidRPr="00EF3682">
              <w:t>Ne mažiau kaip 6 vietos automatiniams ginklams G-36, ne mažiau kaip 6 vietos pistoletiniams ginklams ir ne mažiau kaip 6 perforuotos reguliuojamos lentynos ginklų dėtuvėms ir priedams (3 pav.), su metalinėmis vertikaliomis pertvaromis (skirtukais) kiekvienai lentynai po vieną, kurios turi būti įstatytos ir turi stumdytis per visą lentynos plotį;</w:t>
            </w:r>
          </w:p>
        </w:tc>
      </w:tr>
      <w:tr w:rsidR="00581AC1" w:rsidRPr="00EF3682" w14:paraId="153F7D00" w14:textId="77777777" w:rsidTr="004E5D8E">
        <w:trPr>
          <w:trHeight w:val="51"/>
        </w:trPr>
        <w:tc>
          <w:tcPr>
            <w:tcW w:w="880" w:type="dxa"/>
            <w:tcBorders>
              <w:top w:val="single" w:sz="4" w:space="0" w:color="auto"/>
              <w:left w:val="single" w:sz="4" w:space="0" w:color="auto"/>
              <w:bottom w:val="single" w:sz="4" w:space="0" w:color="auto"/>
              <w:right w:val="single" w:sz="4" w:space="0" w:color="auto"/>
            </w:tcBorders>
            <w:noWrap/>
            <w:vAlign w:val="center"/>
          </w:tcPr>
          <w:p w14:paraId="0919D6D8" w14:textId="77777777" w:rsidR="00581AC1" w:rsidRPr="00EF3682" w:rsidRDefault="00581AC1" w:rsidP="004E5D8E">
            <w:pPr>
              <w:spacing w:line="276" w:lineRule="auto"/>
              <w:jc w:val="center"/>
            </w:pPr>
            <w:r w:rsidRPr="00EF3682">
              <w:t>2.7.</w:t>
            </w:r>
          </w:p>
        </w:tc>
        <w:tc>
          <w:tcPr>
            <w:tcW w:w="3118" w:type="dxa"/>
            <w:tcBorders>
              <w:top w:val="single" w:sz="4" w:space="0" w:color="auto"/>
              <w:left w:val="single" w:sz="4" w:space="0" w:color="auto"/>
              <w:bottom w:val="single" w:sz="4" w:space="0" w:color="auto"/>
              <w:right w:val="single" w:sz="4" w:space="0" w:color="auto"/>
            </w:tcBorders>
            <w:vAlign w:val="center"/>
          </w:tcPr>
          <w:p w14:paraId="3F53DE42" w14:textId="77777777" w:rsidR="00581AC1" w:rsidRPr="00EF3682" w:rsidRDefault="00581AC1" w:rsidP="004E5D8E">
            <w:pPr>
              <w:shd w:val="clear" w:color="auto" w:fill="FFFFFF"/>
              <w:spacing w:line="270" w:lineRule="atLeast"/>
            </w:pPr>
            <w:r>
              <w:t>Reguliuojamos lentynos</w:t>
            </w:r>
          </w:p>
        </w:tc>
        <w:tc>
          <w:tcPr>
            <w:tcW w:w="5461" w:type="dxa"/>
            <w:tcBorders>
              <w:top w:val="single" w:sz="4" w:space="0" w:color="auto"/>
              <w:left w:val="single" w:sz="4" w:space="0" w:color="auto"/>
              <w:bottom w:val="single" w:sz="4" w:space="0" w:color="auto"/>
              <w:right w:val="single" w:sz="4" w:space="0" w:color="auto"/>
            </w:tcBorders>
            <w:vAlign w:val="center"/>
          </w:tcPr>
          <w:p w14:paraId="0F824FE3" w14:textId="77777777" w:rsidR="00581AC1" w:rsidRPr="00EF3682" w:rsidRDefault="00581AC1" w:rsidP="004E5D8E">
            <w:pPr>
              <w:shd w:val="clear" w:color="auto" w:fill="FFFFFF"/>
              <w:spacing w:line="270" w:lineRule="atLeast"/>
            </w:pPr>
            <w:r w:rsidRPr="00EF3682">
              <w:t>Lentynos</w:t>
            </w:r>
            <w:r w:rsidRPr="00EF3682">
              <w:rPr>
                <w:shd w:val="clear" w:color="auto" w:fill="FFFFFF"/>
              </w:rPr>
              <w:t xml:space="preserve"> turi būti dažytos RAL6003 spalva, iš ne plonesnio kaip 0,7 mm metalo</w:t>
            </w:r>
            <w:r w:rsidRPr="00EF3682">
              <w:t xml:space="preserve">, </w:t>
            </w:r>
            <w:proofErr w:type="spellStart"/>
            <w:r w:rsidRPr="00EF3682">
              <w:t>s</w:t>
            </w:r>
            <w:r w:rsidRPr="00EF3682">
              <w:rPr>
                <w:shd w:val="clear" w:color="auto" w:fill="FFFFFF"/>
              </w:rPr>
              <w:t>rieginėmis</w:t>
            </w:r>
            <w:proofErr w:type="spellEnd"/>
            <w:r w:rsidRPr="00EF3682">
              <w:rPr>
                <w:shd w:val="clear" w:color="auto" w:fill="FFFFFF"/>
              </w:rPr>
              <w:t xml:space="preserve"> kniedėmis turi būti sukniedyta visa kairioji sienelė pagal lentynos reguliavimo principą, ne mažesniais kaip 20 mm tarpais per visą lentynų skyriaus aukštį (2 pav.).</w:t>
            </w:r>
          </w:p>
        </w:tc>
      </w:tr>
      <w:tr w:rsidR="00581AC1" w:rsidRPr="00EF3682" w14:paraId="292C5462" w14:textId="77777777" w:rsidTr="004E5D8E">
        <w:trPr>
          <w:trHeight w:val="51"/>
        </w:trPr>
        <w:tc>
          <w:tcPr>
            <w:tcW w:w="880" w:type="dxa"/>
            <w:tcBorders>
              <w:top w:val="single" w:sz="4" w:space="0" w:color="auto"/>
              <w:left w:val="single" w:sz="4" w:space="0" w:color="auto"/>
              <w:bottom w:val="single" w:sz="4" w:space="0" w:color="auto"/>
              <w:right w:val="single" w:sz="4" w:space="0" w:color="auto"/>
            </w:tcBorders>
            <w:noWrap/>
            <w:vAlign w:val="center"/>
          </w:tcPr>
          <w:p w14:paraId="3FAB320E" w14:textId="77777777" w:rsidR="00581AC1" w:rsidRPr="00EF3682" w:rsidRDefault="00581AC1" w:rsidP="004E5D8E">
            <w:pPr>
              <w:spacing w:line="276" w:lineRule="auto"/>
              <w:jc w:val="center"/>
            </w:pPr>
            <w:r w:rsidRPr="00EF3682">
              <w:t>2.8.</w:t>
            </w:r>
          </w:p>
        </w:tc>
        <w:tc>
          <w:tcPr>
            <w:tcW w:w="3118" w:type="dxa"/>
            <w:tcBorders>
              <w:top w:val="single" w:sz="4" w:space="0" w:color="auto"/>
              <w:left w:val="single" w:sz="4" w:space="0" w:color="auto"/>
              <w:bottom w:val="single" w:sz="4" w:space="0" w:color="auto"/>
              <w:right w:val="single" w:sz="4" w:space="0" w:color="auto"/>
            </w:tcBorders>
            <w:vAlign w:val="center"/>
          </w:tcPr>
          <w:p w14:paraId="25AC20C0" w14:textId="77777777" w:rsidR="00581AC1" w:rsidRPr="00EF3682" w:rsidRDefault="00581AC1" w:rsidP="004E5D8E">
            <w:pPr>
              <w:shd w:val="clear" w:color="auto" w:fill="FFFFFF"/>
              <w:spacing w:line="270" w:lineRule="atLeast"/>
            </w:pPr>
            <w:r w:rsidRPr="00EF3682">
              <w:t>Automatinių ginklų laikiklis</w:t>
            </w:r>
          </w:p>
        </w:tc>
        <w:tc>
          <w:tcPr>
            <w:tcW w:w="5461" w:type="dxa"/>
            <w:tcBorders>
              <w:top w:val="single" w:sz="4" w:space="0" w:color="auto"/>
              <w:left w:val="single" w:sz="4" w:space="0" w:color="auto"/>
              <w:bottom w:val="single" w:sz="4" w:space="0" w:color="auto"/>
              <w:right w:val="single" w:sz="4" w:space="0" w:color="auto"/>
            </w:tcBorders>
            <w:vAlign w:val="center"/>
          </w:tcPr>
          <w:p w14:paraId="57711B2C" w14:textId="77777777" w:rsidR="00581AC1" w:rsidRPr="00EF3682" w:rsidRDefault="00581AC1" w:rsidP="004E5D8E">
            <w:pPr>
              <w:shd w:val="clear" w:color="auto" w:fill="FFFFFF"/>
              <w:spacing w:line="270" w:lineRule="atLeast"/>
            </w:pPr>
            <w:r w:rsidRPr="00EF3682">
              <w:t xml:space="preserve">Ginklo buožė turi įsistatyti į medinį pagrindą su išpjautomis įdubomis kiekvienam ginklui, </w:t>
            </w:r>
            <w:r w:rsidRPr="00EF3682">
              <w:rPr>
                <w:shd w:val="clear" w:color="auto" w:fill="FFFFFF"/>
              </w:rPr>
              <w:t xml:space="preserve">automatinių ginklų buožių padėklas turi būti sutvirtintas (kad atlaikytų ne mažiau kaip 60 kg svorį) iš ne plonesnio kaip 1 mm metalo ir turi būti su </w:t>
            </w:r>
            <w:proofErr w:type="spellStart"/>
            <w:r w:rsidRPr="00EF3682">
              <w:rPr>
                <w:shd w:val="clear" w:color="auto" w:fill="FFFFFF"/>
              </w:rPr>
              <w:t>srieginėmis</w:t>
            </w:r>
            <w:proofErr w:type="spellEnd"/>
            <w:r w:rsidRPr="00EF3682">
              <w:rPr>
                <w:shd w:val="clear" w:color="auto" w:fill="FFFFFF"/>
              </w:rPr>
              <w:t xml:space="preserve"> kniedėmis, reguliuojamo aukščio, vamzdžio laikiklis turi automatiškai užfiksuoti vamzdį. Turi būti ilgaamžis ir negadinantis bei nebraižantis vamzdžio</w:t>
            </w:r>
            <w:r w:rsidRPr="00EF3682">
              <w:t xml:space="preserve"> (3 pav.); </w:t>
            </w:r>
            <w:r w:rsidRPr="00EF3682">
              <w:rPr>
                <w:shd w:val="clear" w:color="auto" w:fill="FFFFFF"/>
              </w:rPr>
              <w:t>Virš kiekvienos automatinių ginklų laikymo vietos turi būti vieta vardų juostoms;</w:t>
            </w:r>
          </w:p>
        </w:tc>
      </w:tr>
      <w:tr w:rsidR="00581AC1" w:rsidRPr="00EF3682" w14:paraId="1965B345" w14:textId="77777777" w:rsidTr="004E5D8E">
        <w:trPr>
          <w:trHeight w:val="51"/>
        </w:trPr>
        <w:tc>
          <w:tcPr>
            <w:tcW w:w="880" w:type="dxa"/>
            <w:tcBorders>
              <w:top w:val="single" w:sz="4" w:space="0" w:color="auto"/>
              <w:left w:val="single" w:sz="4" w:space="0" w:color="auto"/>
              <w:bottom w:val="single" w:sz="4" w:space="0" w:color="auto"/>
              <w:right w:val="single" w:sz="4" w:space="0" w:color="auto"/>
            </w:tcBorders>
            <w:noWrap/>
            <w:vAlign w:val="center"/>
          </w:tcPr>
          <w:p w14:paraId="24ADEE92" w14:textId="77777777" w:rsidR="00581AC1" w:rsidRPr="00EF3682" w:rsidRDefault="00581AC1" w:rsidP="004E5D8E">
            <w:pPr>
              <w:spacing w:line="276" w:lineRule="auto"/>
              <w:jc w:val="center"/>
            </w:pPr>
            <w:r w:rsidRPr="00EF3682">
              <w:t>2.9.</w:t>
            </w:r>
          </w:p>
        </w:tc>
        <w:tc>
          <w:tcPr>
            <w:tcW w:w="3118" w:type="dxa"/>
            <w:tcBorders>
              <w:top w:val="single" w:sz="4" w:space="0" w:color="auto"/>
              <w:left w:val="single" w:sz="4" w:space="0" w:color="auto"/>
              <w:bottom w:val="single" w:sz="4" w:space="0" w:color="auto"/>
              <w:right w:val="single" w:sz="4" w:space="0" w:color="auto"/>
            </w:tcBorders>
            <w:vAlign w:val="center"/>
          </w:tcPr>
          <w:p w14:paraId="3FA62F01" w14:textId="77777777" w:rsidR="00581AC1" w:rsidRPr="00EF3682" w:rsidRDefault="00581AC1" w:rsidP="004E5D8E">
            <w:pPr>
              <w:shd w:val="clear" w:color="auto" w:fill="FFFFFF"/>
              <w:spacing w:line="270" w:lineRule="atLeast"/>
            </w:pPr>
            <w:r>
              <w:t>Pistoletinių ginklų laikiklis</w:t>
            </w:r>
          </w:p>
        </w:tc>
        <w:tc>
          <w:tcPr>
            <w:tcW w:w="5461" w:type="dxa"/>
            <w:tcBorders>
              <w:top w:val="single" w:sz="4" w:space="0" w:color="auto"/>
              <w:left w:val="single" w:sz="4" w:space="0" w:color="auto"/>
              <w:bottom w:val="single" w:sz="4" w:space="0" w:color="auto"/>
              <w:right w:val="single" w:sz="4" w:space="0" w:color="auto"/>
            </w:tcBorders>
            <w:vAlign w:val="center"/>
          </w:tcPr>
          <w:p w14:paraId="65661CA4" w14:textId="77777777" w:rsidR="00581AC1" w:rsidRPr="00EF3682" w:rsidRDefault="00581AC1" w:rsidP="004E5D8E">
            <w:pPr>
              <w:shd w:val="clear" w:color="auto" w:fill="FFFFFF"/>
              <w:spacing w:line="270" w:lineRule="atLeast"/>
            </w:pPr>
            <w:r w:rsidRPr="00EF3682">
              <w:rPr>
                <w:shd w:val="clear" w:color="auto" w:fill="FFFFFF"/>
              </w:rPr>
              <w:t>Žalvariniai strypai pistoletinių ginklų laikymui turi nekenkti ginklo vamzdžiui, lengvai išsukami ir įsukami, ne mažesnio kaip 0,8 mm diametro ir ne didesnio kaip 1 mm diametro, ilgis negali būti trumpesnis kaip 90 mm ir ilgesnis kaip 110 mm (2</w:t>
            </w:r>
            <w:r>
              <w:rPr>
                <w:shd w:val="clear" w:color="auto" w:fill="FFFFFF"/>
              </w:rPr>
              <w:t xml:space="preserve"> </w:t>
            </w:r>
            <w:r w:rsidRPr="00EF3682">
              <w:rPr>
                <w:shd w:val="clear" w:color="auto" w:fill="FFFFFF"/>
              </w:rPr>
              <w:t>pav.);</w:t>
            </w:r>
          </w:p>
        </w:tc>
      </w:tr>
      <w:tr w:rsidR="00581AC1" w:rsidRPr="00EF3682" w14:paraId="16A89A2D" w14:textId="77777777" w:rsidTr="004E5D8E">
        <w:trPr>
          <w:trHeight w:val="51"/>
        </w:trPr>
        <w:tc>
          <w:tcPr>
            <w:tcW w:w="880" w:type="dxa"/>
            <w:tcBorders>
              <w:top w:val="single" w:sz="4" w:space="0" w:color="auto"/>
              <w:left w:val="single" w:sz="4" w:space="0" w:color="auto"/>
              <w:bottom w:val="single" w:sz="4" w:space="0" w:color="auto"/>
              <w:right w:val="single" w:sz="4" w:space="0" w:color="auto"/>
            </w:tcBorders>
            <w:noWrap/>
            <w:vAlign w:val="center"/>
          </w:tcPr>
          <w:p w14:paraId="6D9B22EC" w14:textId="77777777" w:rsidR="00581AC1" w:rsidRPr="00EF3682" w:rsidRDefault="00581AC1" w:rsidP="004E5D8E">
            <w:pPr>
              <w:spacing w:line="276" w:lineRule="auto"/>
              <w:jc w:val="center"/>
              <w:rPr>
                <w:bCs/>
              </w:rPr>
            </w:pPr>
            <w:r w:rsidRPr="00EF3682">
              <w:rPr>
                <w:bCs/>
              </w:rPr>
              <w:lastRenderedPageBreak/>
              <w:t>2.10.</w:t>
            </w:r>
          </w:p>
        </w:tc>
        <w:tc>
          <w:tcPr>
            <w:tcW w:w="3118" w:type="dxa"/>
            <w:tcBorders>
              <w:top w:val="single" w:sz="4" w:space="0" w:color="auto"/>
              <w:left w:val="single" w:sz="4" w:space="0" w:color="auto"/>
              <w:bottom w:val="single" w:sz="4" w:space="0" w:color="auto"/>
              <w:right w:val="single" w:sz="4" w:space="0" w:color="auto"/>
            </w:tcBorders>
            <w:vAlign w:val="center"/>
          </w:tcPr>
          <w:p w14:paraId="7397B529" w14:textId="77777777" w:rsidR="00581AC1" w:rsidRPr="00EF3682" w:rsidRDefault="00581AC1" w:rsidP="004E5D8E">
            <w:pPr>
              <w:tabs>
                <w:tab w:val="left" w:pos="390"/>
                <w:tab w:val="left" w:pos="1035"/>
                <w:tab w:val="left" w:pos="1500"/>
              </w:tabs>
              <w:spacing w:line="276" w:lineRule="auto"/>
              <w:jc w:val="both"/>
              <w:rPr>
                <w:shd w:val="clear" w:color="auto" w:fill="FFFFFF"/>
              </w:rPr>
            </w:pPr>
            <w:r w:rsidRPr="00EF3682">
              <w:rPr>
                <w:shd w:val="clear" w:color="auto" w:fill="FFFFFF"/>
              </w:rPr>
              <w:t>Piramidės durys</w:t>
            </w:r>
          </w:p>
        </w:tc>
        <w:tc>
          <w:tcPr>
            <w:tcW w:w="5461" w:type="dxa"/>
            <w:tcBorders>
              <w:top w:val="single" w:sz="4" w:space="0" w:color="auto"/>
              <w:left w:val="single" w:sz="4" w:space="0" w:color="auto"/>
              <w:bottom w:val="single" w:sz="4" w:space="0" w:color="auto"/>
              <w:right w:val="single" w:sz="4" w:space="0" w:color="auto"/>
            </w:tcBorders>
            <w:vAlign w:val="center"/>
          </w:tcPr>
          <w:p w14:paraId="1E0DE8CC" w14:textId="77777777" w:rsidR="00581AC1" w:rsidRPr="00EF3682" w:rsidRDefault="00581AC1" w:rsidP="004E5D8E">
            <w:pPr>
              <w:tabs>
                <w:tab w:val="left" w:pos="390"/>
                <w:tab w:val="left" w:pos="1035"/>
                <w:tab w:val="left" w:pos="1500"/>
              </w:tabs>
              <w:spacing w:line="276" w:lineRule="auto"/>
              <w:jc w:val="both"/>
              <w:rPr>
                <w:shd w:val="clear" w:color="auto" w:fill="FFFFFF"/>
              </w:rPr>
            </w:pPr>
            <w:r w:rsidRPr="00EF3682">
              <w:rPr>
                <w:shd w:val="clear" w:color="auto" w:fill="FFFFFF"/>
              </w:rPr>
              <w:t>Turi būti perforuotos, kad atliktų ventiliacijos funkciją ir tuo pačiu būtų galima matyti piramidės tūrį. Duryse turi būti įrengta auselė pakabinamai spynai ir taip pat įrengtas užraktas su trišakiu liežuvėliu (komplekte turi būti ne mažiau kaip 2 raktai). Duryse turi būti įrengti guminiai amortizatoriai, kurie užtikrins sklandų durų atidarymą ir uždarymą. Durų medžiaga – plienas</w:t>
            </w:r>
            <w:r>
              <w:rPr>
                <w:shd w:val="clear" w:color="auto" w:fill="FFFFFF"/>
              </w:rPr>
              <w:t>,</w:t>
            </w:r>
            <w:r w:rsidRPr="00EF3682">
              <w:rPr>
                <w:shd w:val="clear" w:color="auto" w:fill="FFFFFF"/>
              </w:rPr>
              <w:t xml:space="preserve"> ne plonesnis kaip 1 mm (1</w:t>
            </w:r>
            <w:r>
              <w:rPr>
                <w:shd w:val="clear" w:color="auto" w:fill="FFFFFF"/>
              </w:rPr>
              <w:t xml:space="preserve"> </w:t>
            </w:r>
            <w:r w:rsidRPr="00EF3682">
              <w:rPr>
                <w:shd w:val="clear" w:color="auto" w:fill="FFFFFF"/>
              </w:rPr>
              <w:t>pav.);</w:t>
            </w:r>
          </w:p>
        </w:tc>
      </w:tr>
      <w:tr w:rsidR="00581AC1" w:rsidRPr="00EF3682" w14:paraId="58349626" w14:textId="77777777" w:rsidTr="004E5D8E">
        <w:trPr>
          <w:trHeight w:val="51"/>
        </w:trPr>
        <w:tc>
          <w:tcPr>
            <w:tcW w:w="880" w:type="dxa"/>
            <w:tcBorders>
              <w:top w:val="single" w:sz="4" w:space="0" w:color="auto"/>
              <w:left w:val="single" w:sz="4" w:space="0" w:color="auto"/>
              <w:bottom w:val="single" w:sz="4" w:space="0" w:color="auto"/>
              <w:right w:val="single" w:sz="4" w:space="0" w:color="auto"/>
            </w:tcBorders>
            <w:noWrap/>
            <w:vAlign w:val="center"/>
          </w:tcPr>
          <w:p w14:paraId="5D2F6F70" w14:textId="77777777" w:rsidR="00581AC1" w:rsidRPr="00EF3682" w:rsidRDefault="00581AC1" w:rsidP="004E5D8E">
            <w:pPr>
              <w:spacing w:line="276" w:lineRule="auto"/>
              <w:jc w:val="center"/>
            </w:pPr>
            <w:r w:rsidRPr="00EF3682">
              <w:t>2.11.</w:t>
            </w:r>
          </w:p>
        </w:tc>
        <w:tc>
          <w:tcPr>
            <w:tcW w:w="3118" w:type="dxa"/>
            <w:tcBorders>
              <w:top w:val="single" w:sz="4" w:space="0" w:color="auto"/>
              <w:left w:val="single" w:sz="4" w:space="0" w:color="auto"/>
              <w:right w:val="single" w:sz="4" w:space="0" w:color="auto"/>
            </w:tcBorders>
            <w:vAlign w:val="center"/>
          </w:tcPr>
          <w:p w14:paraId="7FD2F346" w14:textId="77777777" w:rsidR="00581AC1" w:rsidRPr="00EF3682" w:rsidRDefault="00581AC1" w:rsidP="004E5D8E">
            <w:pPr>
              <w:tabs>
                <w:tab w:val="left" w:pos="390"/>
                <w:tab w:val="left" w:pos="1035"/>
                <w:tab w:val="left" w:pos="1500"/>
              </w:tabs>
              <w:spacing w:line="276" w:lineRule="auto"/>
              <w:jc w:val="both"/>
              <w:rPr>
                <w:shd w:val="clear" w:color="auto" w:fill="FFFFFF"/>
              </w:rPr>
            </w:pPr>
            <w:r w:rsidRPr="00EF3682">
              <w:rPr>
                <w:shd w:val="clear" w:color="auto" w:fill="FFFFFF"/>
              </w:rPr>
              <w:t>Piramidės tvirtinimas</w:t>
            </w:r>
          </w:p>
        </w:tc>
        <w:tc>
          <w:tcPr>
            <w:tcW w:w="5461" w:type="dxa"/>
            <w:tcBorders>
              <w:top w:val="single" w:sz="4" w:space="0" w:color="auto"/>
              <w:left w:val="single" w:sz="4" w:space="0" w:color="auto"/>
              <w:right w:val="single" w:sz="4" w:space="0" w:color="auto"/>
            </w:tcBorders>
            <w:vAlign w:val="center"/>
          </w:tcPr>
          <w:p w14:paraId="5ACBD198" w14:textId="77777777" w:rsidR="00581AC1" w:rsidRPr="00EF3682" w:rsidRDefault="00581AC1" w:rsidP="004E5D8E">
            <w:pPr>
              <w:tabs>
                <w:tab w:val="left" w:pos="390"/>
                <w:tab w:val="left" w:pos="1035"/>
                <w:tab w:val="left" w:pos="1500"/>
              </w:tabs>
              <w:spacing w:line="276" w:lineRule="auto"/>
              <w:jc w:val="both"/>
              <w:rPr>
                <w:shd w:val="clear" w:color="auto" w:fill="FFFFFF"/>
              </w:rPr>
            </w:pPr>
            <w:r w:rsidRPr="00EF3682">
              <w:rPr>
                <w:shd w:val="clear" w:color="auto" w:fill="FFFFFF"/>
              </w:rPr>
              <w:t>Turi būti galimybė susukti ginklų piramides tarpusavyje iš šonų, iš viršaus ir apačios;</w:t>
            </w:r>
          </w:p>
        </w:tc>
      </w:tr>
      <w:tr w:rsidR="00581AC1" w:rsidRPr="00EF3682" w14:paraId="45A20DAB" w14:textId="77777777" w:rsidTr="004E5D8E">
        <w:trPr>
          <w:trHeight w:val="51"/>
        </w:trPr>
        <w:tc>
          <w:tcPr>
            <w:tcW w:w="880" w:type="dxa"/>
            <w:tcBorders>
              <w:top w:val="single" w:sz="4" w:space="0" w:color="auto"/>
              <w:left w:val="single" w:sz="4" w:space="0" w:color="auto"/>
              <w:bottom w:val="single" w:sz="4" w:space="0" w:color="auto"/>
              <w:right w:val="single" w:sz="4" w:space="0" w:color="auto"/>
            </w:tcBorders>
            <w:noWrap/>
            <w:vAlign w:val="center"/>
          </w:tcPr>
          <w:p w14:paraId="74711927" w14:textId="77777777" w:rsidR="00581AC1" w:rsidRPr="00EF3682" w:rsidRDefault="00581AC1" w:rsidP="004E5D8E">
            <w:pPr>
              <w:spacing w:line="276" w:lineRule="auto"/>
              <w:jc w:val="center"/>
            </w:pPr>
            <w:r w:rsidRPr="00EF3682">
              <w:t>2.12.</w:t>
            </w:r>
          </w:p>
        </w:tc>
        <w:tc>
          <w:tcPr>
            <w:tcW w:w="3118" w:type="dxa"/>
            <w:tcBorders>
              <w:top w:val="single" w:sz="4" w:space="0" w:color="auto"/>
              <w:left w:val="single" w:sz="4" w:space="0" w:color="auto"/>
              <w:right w:val="single" w:sz="4" w:space="0" w:color="auto"/>
            </w:tcBorders>
            <w:vAlign w:val="center"/>
          </w:tcPr>
          <w:p w14:paraId="31DED5D8" w14:textId="77777777" w:rsidR="00581AC1" w:rsidRPr="00EF3682" w:rsidRDefault="00581AC1" w:rsidP="004E5D8E">
            <w:pPr>
              <w:tabs>
                <w:tab w:val="left" w:pos="390"/>
                <w:tab w:val="left" w:pos="1035"/>
                <w:tab w:val="left" w:pos="1500"/>
              </w:tabs>
              <w:spacing w:line="276" w:lineRule="auto"/>
              <w:jc w:val="both"/>
              <w:rPr>
                <w:shd w:val="clear" w:color="auto" w:fill="FFFFFF"/>
              </w:rPr>
            </w:pPr>
            <w:r>
              <w:rPr>
                <w:shd w:val="clear" w:color="auto" w:fill="FFFFFF"/>
              </w:rPr>
              <w:t>Piramidės rankenos</w:t>
            </w:r>
          </w:p>
        </w:tc>
        <w:tc>
          <w:tcPr>
            <w:tcW w:w="5461" w:type="dxa"/>
            <w:tcBorders>
              <w:top w:val="single" w:sz="4" w:space="0" w:color="auto"/>
              <w:left w:val="single" w:sz="4" w:space="0" w:color="auto"/>
              <w:right w:val="single" w:sz="4" w:space="0" w:color="auto"/>
            </w:tcBorders>
            <w:vAlign w:val="center"/>
          </w:tcPr>
          <w:p w14:paraId="4CBE8FDE" w14:textId="77777777" w:rsidR="00581AC1" w:rsidRPr="00EF3682" w:rsidRDefault="00581AC1" w:rsidP="004E5D8E">
            <w:pPr>
              <w:tabs>
                <w:tab w:val="left" w:pos="390"/>
                <w:tab w:val="left" w:pos="1035"/>
                <w:tab w:val="left" w:pos="1500"/>
              </w:tabs>
              <w:spacing w:line="276" w:lineRule="auto"/>
              <w:jc w:val="both"/>
              <w:rPr>
                <w:shd w:val="clear" w:color="auto" w:fill="FFFFFF"/>
              </w:rPr>
            </w:pPr>
            <w:r w:rsidRPr="00EF3682">
              <w:rPr>
                <w:shd w:val="clear" w:color="auto" w:fill="FFFFFF"/>
              </w:rPr>
              <w:t>Piramidės rankenos turi būti iš abiejų šonų ir skirtos piramidę nešti tiek horizontaliai, tiek vertikaliai (1 rankena viršuje skirta nešti vertikaliai paverstą, dvi rankenos per vidurį skirta nešti horizontaliai paverstą ir viena rankena apačioje skirt</w:t>
            </w:r>
            <w:r>
              <w:rPr>
                <w:shd w:val="clear" w:color="auto" w:fill="FFFFFF"/>
              </w:rPr>
              <w:t>os</w:t>
            </w:r>
            <w:r w:rsidRPr="00EF3682">
              <w:rPr>
                <w:shd w:val="clear" w:color="auto" w:fill="FFFFFF"/>
              </w:rPr>
              <w:t xml:space="preserve"> nešti vertikaliai paverstą, iš abiejų pusių rankenos turi būti analogiškoje vietoje), rankenos turi būti prikniedytos prie korpuso (1</w:t>
            </w:r>
            <w:r>
              <w:rPr>
                <w:shd w:val="clear" w:color="auto" w:fill="FFFFFF"/>
              </w:rPr>
              <w:t xml:space="preserve"> </w:t>
            </w:r>
            <w:r w:rsidRPr="00EF3682">
              <w:rPr>
                <w:shd w:val="clear" w:color="auto" w:fill="FFFFFF"/>
              </w:rPr>
              <w:t>pav.);</w:t>
            </w:r>
          </w:p>
        </w:tc>
      </w:tr>
      <w:tr w:rsidR="00581AC1" w:rsidRPr="00EF3682" w14:paraId="02C8B8AD" w14:textId="77777777" w:rsidTr="004E5D8E">
        <w:trPr>
          <w:trHeight w:val="51"/>
        </w:trPr>
        <w:tc>
          <w:tcPr>
            <w:tcW w:w="880" w:type="dxa"/>
            <w:tcBorders>
              <w:top w:val="single" w:sz="4" w:space="0" w:color="auto"/>
              <w:left w:val="single" w:sz="4" w:space="0" w:color="auto"/>
              <w:bottom w:val="single" w:sz="4" w:space="0" w:color="auto"/>
              <w:right w:val="single" w:sz="4" w:space="0" w:color="auto"/>
            </w:tcBorders>
            <w:noWrap/>
            <w:vAlign w:val="center"/>
          </w:tcPr>
          <w:p w14:paraId="74F320AD" w14:textId="77777777" w:rsidR="00581AC1" w:rsidRPr="00EF3682" w:rsidRDefault="00581AC1" w:rsidP="004E5D8E">
            <w:pPr>
              <w:spacing w:line="276" w:lineRule="auto"/>
              <w:jc w:val="center"/>
            </w:pPr>
            <w:r w:rsidRPr="00EF3682">
              <w:t>2.13.</w:t>
            </w:r>
          </w:p>
        </w:tc>
        <w:tc>
          <w:tcPr>
            <w:tcW w:w="3118" w:type="dxa"/>
            <w:tcBorders>
              <w:left w:val="single" w:sz="4" w:space="0" w:color="auto"/>
              <w:right w:val="single" w:sz="4" w:space="0" w:color="auto"/>
            </w:tcBorders>
            <w:vAlign w:val="center"/>
          </w:tcPr>
          <w:p w14:paraId="2E397899" w14:textId="77777777" w:rsidR="00581AC1" w:rsidRPr="00EF3682" w:rsidRDefault="00581AC1" w:rsidP="004E5D8E">
            <w:pPr>
              <w:tabs>
                <w:tab w:val="left" w:pos="390"/>
                <w:tab w:val="left" w:pos="1035"/>
                <w:tab w:val="left" w:pos="1500"/>
              </w:tabs>
              <w:spacing w:line="276" w:lineRule="auto"/>
              <w:jc w:val="both"/>
              <w:rPr>
                <w:shd w:val="clear" w:color="auto" w:fill="FFFFFF"/>
              </w:rPr>
            </w:pPr>
            <w:r w:rsidRPr="00EF3682">
              <w:rPr>
                <w:shd w:val="clear" w:color="auto" w:fill="FFFFFF"/>
              </w:rPr>
              <w:t>Dažymo būdas</w:t>
            </w:r>
          </w:p>
        </w:tc>
        <w:tc>
          <w:tcPr>
            <w:tcW w:w="5461" w:type="dxa"/>
            <w:tcBorders>
              <w:left w:val="single" w:sz="4" w:space="0" w:color="auto"/>
              <w:right w:val="single" w:sz="4" w:space="0" w:color="auto"/>
            </w:tcBorders>
            <w:vAlign w:val="center"/>
          </w:tcPr>
          <w:p w14:paraId="6DD440D9" w14:textId="77777777" w:rsidR="00581AC1" w:rsidRPr="00EF3682" w:rsidRDefault="00581AC1" w:rsidP="004E5D8E">
            <w:pPr>
              <w:tabs>
                <w:tab w:val="left" w:pos="390"/>
                <w:tab w:val="left" w:pos="1035"/>
                <w:tab w:val="left" w:pos="1500"/>
              </w:tabs>
              <w:spacing w:line="276" w:lineRule="auto"/>
              <w:jc w:val="both"/>
              <w:rPr>
                <w:shd w:val="clear" w:color="auto" w:fill="FFFFFF"/>
              </w:rPr>
            </w:pPr>
            <w:r w:rsidRPr="00EF3682">
              <w:rPr>
                <w:shd w:val="clear" w:color="auto" w:fill="FFFFFF"/>
              </w:rPr>
              <w:t>Miltelinis dažymas;</w:t>
            </w:r>
          </w:p>
        </w:tc>
      </w:tr>
      <w:tr w:rsidR="00581AC1" w:rsidRPr="00EF3682" w14:paraId="6F8412DC" w14:textId="77777777" w:rsidTr="004E5D8E">
        <w:trPr>
          <w:trHeight w:val="51"/>
        </w:trPr>
        <w:tc>
          <w:tcPr>
            <w:tcW w:w="880" w:type="dxa"/>
            <w:tcBorders>
              <w:top w:val="single" w:sz="4" w:space="0" w:color="auto"/>
              <w:left w:val="single" w:sz="4" w:space="0" w:color="auto"/>
              <w:bottom w:val="single" w:sz="4" w:space="0" w:color="auto"/>
              <w:right w:val="single" w:sz="4" w:space="0" w:color="auto"/>
            </w:tcBorders>
            <w:noWrap/>
            <w:vAlign w:val="center"/>
          </w:tcPr>
          <w:p w14:paraId="6961716E" w14:textId="77777777" w:rsidR="00581AC1" w:rsidRPr="00EF3682" w:rsidRDefault="00581AC1" w:rsidP="004E5D8E">
            <w:pPr>
              <w:spacing w:line="276" w:lineRule="auto"/>
              <w:jc w:val="center"/>
            </w:pPr>
            <w:r w:rsidRPr="00EF3682">
              <w:t>2.14.</w:t>
            </w:r>
          </w:p>
        </w:tc>
        <w:tc>
          <w:tcPr>
            <w:tcW w:w="3118" w:type="dxa"/>
            <w:tcBorders>
              <w:left w:val="single" w:sz="4" w:space="0" w:color="auto"/>
              <w:right w:val="single" w:sz="4" w:space="0" w:color="auto"/>
            </w:tcBorders>
            <w:vAlign w:val="center"/>
          </w:tcPr>
          <w:p w14:paraId="5A4965B9" w14:textId="77777777" w:rsidR="00581AC1" w:rsidRPr="00EF3682" w:rsidRDefault="00581AC1" w:rsidP="004E5D8E">
            <w:pPr>
              <w:tabs>
                <w:tab w:val="left" w:pos="390"/>
                <w:tab w:val="left" w:pos="1035"/>
                <w:tab w:val="left" w:pos="1500"/>
              </w:tabs>
              <w:spacing w:line="276" w:lineRule="auto"/>
              <w:jc w:val="both"/>
              <w:rPr>
                <w:shd w:val="clear" w:color="auto" w:fill="FFFFFF"/>
              </w:rPr>
            </w:pPr>
            <w:r w:rsidRPr="00EF3682">
              <w:rPr>
                <w:shd w:val="clear" w:color="auto" w:fill="FFFFFF"/>
              </w:rPr>
              <w:t>Spalva;</w:t>
            </w:r>
          </w:p>
        </w:tc>
        <w:tc>
          <w:tcPr>
            <w:tcW w:w="5461" w:type="dxa"/>
            <w:tcBorders>
              <w:left w:val="single" w:sz="4" w:space="0" w:color="auto"/>
              <w:right w:val="single" w:sz="4" w:space="0" w:color="auto"/>
            </w:tcBorders>
            <w:vAlign w:val="center"/>
          </w:tcPr>
          <w:p w14:paraId="4CD0561A" w14:textId="77777777" w:rsidR="00581AC1" w:rsidRPr="00EF3682" w:rsidRDefault="00581AC1" w:rsidP="004E5D8E">
            <w:pPr>
              <w:tabs>
                <w:tab w:val="left" w:pos="390"/>
                <w:tab w:val="left" w:pos="1035"/>
                <w:tab w:val="left" w:pos="1500"/>
              </w:tabs>
              <w:spacing w:line="276" w:lineRule="auto"/>
              <w:jc w:val="both"/>
              <w:rPr>
                <w:shd w:val="clear" w:color="auto" w:fill="FFFFFF"/>
              </w:rPr>
            </w:pPr>
            <w:r w:rsidRPr="00EF3682">
              <w:rPr>
                <w:shd w:val="clear" w:color="auto" w:fill="FFFFFF"/>
              </w:rPr>
              <w:t>RAL6003;</w:t>
            </w:r>
          </w:p>
        </w:tc>
      </w:tr>
      <w:tr w:rsidR="00581AC1" w:rsidRPr="00EF3682" w14:paraId="3D1D9459" w14:textId="77777777" w:rsidTr="004E5D8E">
        <w:trPr>
          <w:trHeight w:val="51"/>
        </w:trPr>
        <w:tc>
          <w:tcPr>
            <w:tcW w:w="880" w:type="dxa"/>
            <w:tcBorders>
              <w:top w:val="single" w:sz="4" w:space="0" w:color="auto"/>
              <w:left w:val="single" w:sz="4" w:space="0" w:color="auto"/>
              <w:bottom w:val="single" w:sz="4" w:space="0" w:color="auto"/>
              <w:right w:val="single" w:sz="4" w:space="0" w:color="auto"/>
            </w:tcBorders>
            <w:noWrap/>
            <w:vAlign w:val="center"/>
          </w:tcPr>
          <w:p w14:paraId="38D485F2" w14:textId="77777777" w:rsidR="00581AC1" w:rsidRPr="00EF3682" w:rsidRDefault="00581AC1" w:rsidP="004E5D8E">
            <w:pPr>
              <w:spacing w:line="276" w:lineRule="auto"/>
              <w:jc w:val="center"/>
            </w:pPr>
            <w:r w:rsidRPr="00EF3682">
              <w:t>2.15.</w:t>
            </w:r>
          </w:p>
        </w:tc>
        <w:tc>
          <w:tcPr>
            <w:tcW w:w="3118" w:type="dxa"/>
            <w:tcBorders>
              <w:left w:val="single" w:sz="4" w:space="0" w:color="auto"/>
              <w:right w:val="single" w:sz="4" w:space="0" w:color="auto"/>
            </w:tcBorders>
            <w:vAlign w:val="center"/>
          </w:tcPr>
          <w:p w14:paraId="4C2370DA" w14:textId="77777777" w:rsidR="00581AC1" w:rsidRPr="00EF3682" w:rsidRDefault="00581AC1" w:rsidP="004E5D8E">
            <w:pPr>
              <w:tabs>
                <w:tab w:val="left" w:pos="390"/>
                <w:tab w:val="left" w:pos="1035"/>
                <w:tab w:val="left" w:pos="1500"/>
              </w:tabs>
              <w:spacing w:line="276" w:lineRule="auto"/>
              <w:jc w:val="both"/>
              <w:rPr>
                <w:shd w:val="clear" w:color="auto" w:fill="FFFFFF"/>
              </w:rPr>
            </w:pPr>
            <w:r w:rsidRPr="00EF3682">
              <w:rPr>
                <w:shd w:val="clear" w:color="auto" w:fill="FFFFFF"/>
              </w:rPr>
              <w:t>Piramidės konstrukcijoje naudojamų metalų standartai ir medžiaga;</w:t>
            </w:r>
          </w:p>
        </w:tc>
        <w:tc>
          <w:tcPr>
            <w:tcW w:w="5461" w:type="dxa"/>
            <w:tcBorders>
              <w:left w:val="single" w:sz="4" w:space="0" w:color="auto"/>
              <w:right w:val="single" w:sz="4" w:space="0" w:color="auto"/>
            </w:tcBorders>
            <w:vAlign w:val="center"/>
          </w:tcPr>
          <w:p w14:paraId="06AD302B" w14:textId="77777777" w:rsidR="00581AC1" w:rsidRPr="00EF3682" w:rsidRDefault="00581AC1" w:rsidP="004E5D8E">
            <w:pPr>
              <w:tabs>
                <w:tab w:val="left" w:pos="390"/>
                <w:tab w:val="left" w:pos="1035"/>
                <w:tab w:val="left" w:pos="1500"/>
              </w:tabs>
              <w:spacing w:line="276" w:lineRule="auto"/>
              <w:jc w:val="both"/>
              <w:rPr>
                <w:shd w:val="clear" w:color="auto" w:fill="FFFFFF"/>
              </w:rPr>
            </w:pPr>
            <w:r w:rsidRPr="00EF3682">
              <w:rPr>
                <w:shd w:val="clear" w:color="auto" w:fill="FFFFFF"/>
              </w:rPr>
              <w:t>Plieno lakštai</w:t>
            </w:r>
            <w:r>
              <w:rPr>
                <w:shd w:val="clear" w:color="auto" w:fill="FFFFFF"/>
              </w:rPr>
              <w:t>,</w:t>
            </w:r>
            <w:r w:rsidRPr="00EF3682">
              <w:rPr>
                <w:shd w:val="clear" w:color="auto" w:fill="FFFFFF"/>
              </w:rPr>
              <w:t xml:space="preserve"> atitinkantys EN 10025 standartą;</w:t>
            </w:r>
          </w:p>
        </w:tc>
      </w:tr>
      <w:tr w:rsidR="00581AC1" w:rsidRPr="00EF3682" w14:paraId="31CFAD6B" w14:textId="77777777" w:rsidTr="004E5D8E">
        <w:trPr>
          <w:trHeight w:val="51"/>
        </w:trPr>
        <w:tc>
          <w:tcPr>
            <w:tcW w:w="880" w:type="dxa"/>
            <w:tcBorders>
              <w:top w:val="single" w:sz="4" w:space="0" w:color="auto"/>
              <w:left w:val="single" w:sz="4" w:space="0" w:color="auto"/>
              <w:bottom w:val="single" w:sz="4" w:space="0" w:color="auto"/>
              <w:right w:val="single" w:sz="4" w:space="0" w:color="auto"/>
            </w:tcBorders>
            <w:noWrap/>
            <w:vAlign w:val="center"/>
          </w:tcPr>
          <w:p w14:paraId="32D0F30C" w14:textId="77777777" w:rsidR="00581AC1" w:rsidRPr="00EF3682" w:rsidRDefault="00581AC1" w:rsidP="004E5D8E">
            <w:pPr>
              <w:spacing w:line="276" w:lineRule="auto"/>
              <w:jc w:val="center"/>
            </w:pPr>
            <w:r w:rsidRPr="00EF3682">
              <w:t>2.16.</w:t>
            </w:r>
          </w:p>
        </w:tc>
        <w:tc>
          <w:tcPr>
            <w:tcW w:w="3118" w:type="dxa"/>
            <w:tcBorders>
              <w:left w:val="single" w:sz="4" w:space="0" w:color="auto"/>
              <w:right w:val="single" w:sz="4" w:space="0" w:color="auto"/>
            </w:tcBorders>
            <w:vAlign w:val="center"/>
          </w:tcPr>
          <w:p w14:paraId="1508EF99" w14:textId="77777777" w:rsidR="00581AC1" w:rsidRPr="00EF3682" w:rsidRDefault="00581AC1" w:rsidP="004E5D8E">
            <w:pPr>
              <w:tabs>
                <w:tab w:val="left" w:pos="390"/>
                <w:tab w:val="left" w:pos="1035"/>
                <w:tab w:val="left" w:pos="1500"/>
              </w:tabs>
              <w:spacing w:line="276" w:lineRule="auto"/>
              <w:jc w:val="both"/>
              <w:rPr>
                <w:shd w:val="clear" w:color="auto" w:fill="FFFFFF"/>
              </w:rPr>
            </w:pPr>
            <w:r w:rsidRPr="00EF3682">
              <w:rPr>
                <w:shd w:val="clear" w:color="auto" w:fill="FFFFFF"/>
              </w:rPr>
              <w:t>Korpuso metalo tipas ir storis;</w:t>
            </w:r>
          </w:p>
        </w:tc>
        <w:tc>
          <w:tcPr>
            <w:tcW w:w="5461" w:type="dxa"/>
            <w:tcBorders>
              <w:left w:val="single" w:sz="4" w:space="0" w:color="auto"/>
              <w:right w:val="single" w:sz="4" w:space="0" w:color="auto"/>
            </w:tcBorders>
            <w:vAlign w:val="center"/>
          </w:tcPr>
          <w:p w14:paraId="12DC8B10" w14:textId="77777777" w:rsidR="00581AC1" w:rsidRPr="00EF3682" w:rsidRDefault="00581AC1" w:rsidP="004E5D8E">
            <w:pPr>
              <w:tabs>
                <w:tab w:val="left" w:pos="390"/>
                <w:tab w:val="left" w:pos="1035"/>
                <w:tab w:val="left" w:pos="1500"/>
              </w:tabs>
              <w:spacing w:line="276" w:lineRule="auto"/>
              <w:jc w:val="both"/>
              <w:rPr>
                <w:shd w:val="clear" w:color="auto" w:fill="FFFFFF"/>
              </w:rPr>
            </w:pPr>
            <w:r w:rsidRPr="00EF3682">
              <w:rPr>
                <w:shd w:val="clear" w:color="auto" w:fill="FFFFFF"/>
              </w:rPr>
              <w:t>Plienas, ne mažiau kaip 3 mm</w:t>
            </w:r>
            <w:r>
              <w:rPr>
                <w:shd w:val="clear" w:color="auto" w:fill="FFFFFF"/>
              </w:rPr>
              <w:t xml:space="preserve"> storio</w:t>
            </w:r>
            <w:r w:rsidRPr="00EF3682">
              <w:rPr>
                <w:shd w:val="clear" w:color="auto" w:fill="FFFFFF"/>
              </w:rPr>
              <w:t>;</w:t>
            </w:r>
          </w:p>
        </w:tc>
      </w:tr>
      <w:tr w:rsidR="00581AC1" w:rsidRPr="00EF3682" w14:paraId="3C82A72B" w14:textId="77777777" w:rsidTr="004E5D8E">
        <w:trPr>
          <w:trHeight w:val="51"/>
        </w:trPr>
        <w:tc>
          <w:tcPr>
            <w:tcW w:w="880" w:type="dxa"/>
            <w:tcBorders>
              <w:top w:val="single" w:sz="4" w:space="0" w:color="auto"/>
              <w:left w:val="single" w:sz="4" w:space="0" w:color="auto"/>
              <w:bottom w:val="single" w:sz="4" w:space="0" w:color="auto"/>
              <w:right w:val="single" w:sz="4" w:space="0" w:color="auto"/>
            </w:tcBorders>
            <w:noWrap/>
            <w:vAlign w:val="center"/>
          </w:tcPr>
          <w:p w14:paraId="073CBC17" w14:textId="77777777" w:rsidR="00581AC1" w:rsidRPr="00EF3682" w:rsidRDefault="00581AC1" w:rsidP="004E5D8E">
            <w:pPr>
              <w:spacing w:line="276" w:lineRule="auto"/>
              <w:jc w:val="center"/>
            </w:pPr>
            <w:r w:rsidRPr="00EF3682">
              <w:t>2.17.</w:t>
            </w:r>
          </w:p>
        </w:tc>
        <w:tc>
          <w:tcPr>
            <w:tcW w:w="3118" w:type="dxa"/>
            <w:tcBorders>
              <w:left w:val="single" w:sz="4" w:space="0" w:color="auto"/>
              <w:right w:val="single" w:sz="4" w:space="0" w:color="auto"/>
            </w:tcBorders>
            <w:vAlign w:val="center"/>
          </w:tcPr>
          <w:p w14:paraId="40086625" w14:textId="77777777" w:rsidR="00581AC1" w:rsidRPr="00EF3682" w:rsidRDefault="00581AC1" w:rsidP="004E5D8E">
            <w:pPr>
              <w:tabs>
                <w:tab w:val="left" w:pos="390"/>
                <w:tab w:val="left" w:pos="1035"/>
                <w:tab w:val="left" w:pos="1500"/>
              </w:tabs>
              <w:spacing w:line="276" w:lineRule="auto"/>
              <w:jc w:val="both"/>
              <w:rPr>
                <w:shd w:val="clear" w:color="auto" w:fill="FFFFFF"/>
              </w:rPr>
            </w:pPr>
            <w:r w:rsidRPr="00EF3682">
              <w:rPr>
                <w:shd w:val="clear" w:color="auto" w:fill="FFFFFF"/>
              </w:rPr>
              <w:t>Vieta dokumentams;</w:t>
            </w:r>
          </w:p>
        </w:tc>
        <w:tc>
          <w:tcPr>
            <w:tcW w:w="5461" w:type="dxa"/>
            <w:tcBorders>
              <w:left w:val="single" w:sz="4" w:space="0" w:color="auto"/>
              <w:right w:val="single" w:sz="4" w:space="0" w:color="auto"/>
            </w:tcBorders>
            <w:vAlign w:val="center"/>
          </w:tcPr>
          <w:p w14:paraId="1D435E3A" w14:textId="77777777" w:rsidR="00581AC1" w:rsidRPr="00EF3682" w:rsidRDefault="00581AC1" w:rsidP="004E5D8E">
            <w:pPr>
              <w:tabs>
                <w:tab w:val="left" w:pos="390"/>
                <w:tab w:val="left" w:pos="1035"/>
                <w:tab w:val="left" w:pos="1500"/>
              </w:tabs>
              <w:spacing w:line="276" w:lineRule="auto"/>
              <w:jc w:val="both"/>
              <w:rPr>
                <w:shd w:val="clear" w:color="auto" w:fill="FFFFFF"/>
              </w:rPr>
            </w:pPr>
            <w:r w:rsidRPr="00EF3682">
              <w:rPr>
                <w:shd w:val="clear" w:color="auto" w:fill="FFFFFF"/>
              </w:rPr>
              <w:t>Dešinėje piramidės pusėje iš vidinės pusės turi būti speciali vieta, A4 formato lap</w:t>
            </w:r>
            <w:r>
              <w:rPr>
                <w:shd w:val="clear" w:color="auto" w:fill="FFFFFF"/>
              </w:rPr>
              <w:t>ams įdėti</w:t>
            </w:r>
            <w:r w:rsidRPr="00EF3682">
              <w:rPr>
                <w:shd w:val="clear" w:color="auto" w:fill="FFFFFF"/>
              </w:rPr>
              <w:t xml:space="preserve"> (3pav.);</w:t>
            </w:r>
          </w:p>
        </w:tc>
      </w:tr>
      <w:tr w:rsidR="00581AC1" w:rsidRPr="00EF3682" w14:paraId="2829FDD3" w14:textId="77777777" w:rsidTr="004E5D8E">
        <w:trPr>
          <w:trHeight w:val="51"/>
        </w:trPr>
        <w:tc>
          <w:tcPr>
            <w:tcW w:w="880" w:type="dxa"/>
            <w:tcBorders>
              <w:top w:val="single" w:sz="4" w:space="0" w:color="auto"/>
              <w:left w:val="single" w:sz="4" w:space="0" w:color="auto"/>
              <w:bottom w:val="single" w:sz="4" w:space="0" w:color="auto"/>
              <w:right w:val="single" w:sz="4" w:space="0" w:color="auto"/>
            </w:tcBorders>
            <w:noWrap/>
            <w:vAlign w:val="center"/>
          </w:tcPr>
          <w:p w14:paraId="7B53FD20" w14:textId="77777777" w:rsidR="00581AC1" w:rsidRPr="00EF3682" w:rsidRDefault="00581AC1" w:rsidP="004E5D8E">
            <w:pPr>
              <w:spacing w:line="276" w:lineRule="auto"/>
              <w:jc w:val="center"/>
            </w:pPr>
            <w:r w:rsidRPr="00EF3682">
              <w:t>2.18.</w:t>
            </w:r>
          </w:p>
        </w:tc>
        <w:tc>
          <w:tcPr>
            <w:tcW w:w="3118" w:type="dxa"/>
            <w:tcBorders>
              <w:left w:val="single" w:sz="4" w:space="0" w:color="auto"/>
              <w:right w:val="single" w:sz="4" w:space="0" w:color="auto"/>
            </w:tcBorders>
            <w:vAlign w:val="center"/>
          </w:tcPr>
          <w:p w14:paraId="6022B307" w14:textId="77777777" w:rsidR="00581AC1" w:rsidRPr="00EF3682" w:rsidRDefault="00581AC1" w:rsidP="004E5D8E">
            <w:pPr>
              <w:tabs>
                <w:tab w:val="left" w:pos="390"/>
                <w:tab w:val="left" w:pos="1035"/>
                <w:tab w:val="left" w:pos="1500"/>
              </w:tabs>
              <w:spacing w:line="276" w:lineRule="auto"/>
              <w:jc w:val="both"/>
              <w:rPr>
                <w:shd w:val="clear" w:color="auto" w:fill="FFFFFF"/>
              </w:rPr>
            </w:pPr>
            <w:r w:rsidRPr="00EF3682">
              <w:rPr>
                <w:shd w:val="clear" w:color="auto" w:fill="FFFFFF"/>
              </w:rPr>
              <w:t>Bendras piramidės svoris kg;</w:t>
            </w:r>
          </w:p>
        </w:tc>
        <w:tc>
          <w:tcPr>
            <w:tcW w:w="5461" w:type="dxa"/>
            <w:tcBorders>
              <w:left w:val="single" w:sz="4" w:space="0" w:color="auto"/>
              <w:right w:val="single" w:sz="4" w:space="0" w:color="auto"/>
            </w:tcBorders>
            <w:vAlign w:val="center"/>
          </w:tcPr>
          <w:p w14:paraId="2E3AFDDE" w14:textId="77777777" w:rsidR="00581AC1" w:rsidRPr="00EF3682" w:rsidRDefault="00581AC1" w:rsidP="004E5D8E">
            <w:pPr>
              <w:tabs>
                <w:tab w:val="left" w:pos="390"/>
                <w:tab w:val="left" w:pos="1035"/>
                <w:tab w:val="left" w:pos="1500"/>
              </w:tabs>
              <w:spacing w:line="276" w:lineRule="auto"/>
              <w:jc w:val="both"/>
              <w:rPr>
                <w:shd w:val="clear" w:color="auto" w:fill="FFFFFF"/>
              </w:rPr>
            </w:pPr>
            <w:r w:rsidRPr="00EF3682">
              <w:rPr>
                <w:shd w:val="clear" w:color="auto" w:fill="FFFFFF"/>
              </w:rPr>
              <w:t xml:space="preserve">Ne daugiau </w:t>
            </w:r>
            <w:r>
              <w:rPr>
                <w:shd w:val="clear" w:color="auto" w:fill="FFFFFF"/>
              </w:rPr>
              <w:t xml:space="preserve"> kaip </w:t>
            </w:r>
            <w:r w:rsidRPr="00EF3682">
              <w:rPr>
                <w:shd w:val="clear" w:color="auto" w:fill="FFFFFF"/>
              </w:rPr>
              <w:t>75;</w:t>
            </w:r>
          </w:p>
        </w:tc>
      </w:tr>
    </w:tbl>
    <w:p w14:paraId="6DFB48C3" w14:textId="77777777" w:rsidR="00581AC1" w:rsidRDefault="00581AC1" w:rsidP="00581AC1">
      <w:r>
        <w:br w:type="page"/>
      </w:r>
    </w:p>
    <w:p w14:paraId="5C235B1F" w14:textId="77777777" w:rsidR="00581AC1" w:rsidRPr="00EF3682" w:rsidRDefault="00581AC1" w:rsidP="00581AC1">
      <w:r w:rsidRPr="00EF3682">
        <w:rPr>
          <w:noProof/>
          <w:lang w:val="en-US" w:eastAsia="en-US"/>
        </w:rPr>
        <w:lastRenderedPageBreak/>
        <w:drawing>
          <wp:anchor distT="0" distB="0" distL="114300" distR="114300" simplePos="0" relativeHeight="251663360" behindDoc="0" locked="0" layoutInCell="1" allowOverlap="1" wp14:anchorId="3908DCEF" wp14:editId="24109790">
            <wp:simplePos x="0" y="0"/>
            <wp:positionH relativeFrom="margin">
              <wp:align>right</wp:align>
            </wp:positionH>
            <wp:positionV relativeFrom="paragraph">
              <wp:posOffset>-3810</wp:posOffset>
            </wp:positionV>
            <wp:extent cx="6122035" cy="44100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2035" cy="4410075"/>
                    </a:xfrm>
                    <a:prstGeom prst="rect">
                      <a:avLst/>
                    </a:prstGeom>
                    <a:noFill/>
                    <a:ln>
                      <a:noFill/>
                    </a:ln>
                  </pic:spPr>
                </pic:pic>
              </a:graphicData>
            </a:graphic>
            <wp14:sizeRelH relativeFrom="margin">
              <wp14:pctWidth>0</wp14:pctWidth>
            </wp14:sizeRelH>
          </wp:anchor>
        </w:drawing>
      </w:r>
    </w:p>
    <w:p w14:paraId="536B9EE2" w14:textId="77777777" w:rsidR="00581AC1" w:rsidRPr="00EF3682" w:rsidRDefault="00581AC1" w:rsidP="00581AC1"/>
    <w:p w14:paraId="62BB3025" w14:textId="77777777" w:rsidR="00581AC1" w:rsidRPr="00EF3682" w:rsidRDefault="00581AC1" w:rsidP="00581AC1"/>
    <w:p w14:paraId="4232F8CC" w14:textId="77777777" w:rsidR="00581AC1" w:rsidRPr="00EF3682" w:rsidRDefault="00581AC1" w:rsidP="00581AC1"/>
    <w:p w14:paraId="387F7F87" w14:textId="77777777" w:rsidR="00581AC1" w:rsidRPr="00EF3682" w:rsidRDefault="00581AC1" w:rsidP="00581AC1">
      <w:r w:rsidRPr="00EF3682">
        <w:rPr>
          <w:noProof/>
          <w:lang w:val="en-US" w:eastAsia="en-US"/>
        </w:rPr>
        <mc:AlternateContent>
          <mc:Choice Requires="wps">
            <w:drawing>
              <wp:anchor distT="0" distB="0" distL="114300" distR="114300" simplePos="0" relativeHeight="251662336" behindDoc="0" locked="0" layoutInCell="1" allowOverlap="1" wp14:anchorId="2B9347E1" wp14:editId="4C39510A">
                <wp:simplePos x="0" y="0"/>
                <wp:positionH relativeFrom="margin">
                  <wp:align>right</wp:align>
                </wp:positionH>
                <wp:positionV relativeFrom="page">
                  <wp:posOffset>5114925</wp:posOffset>
                </wp:positionV>
                <wp:extent cx="6122035" cy="258445"/>
                <wp:effectExtent l="0" t="0" r="0" b="8255"/>
                <wp:wrapNone/>
                <wp:docPr id="8" name="Text Box 8"/>
                <wp:cNvGraphicFramePr/>
                <a:graphic xmlns:a="http://schemas.openxmlformats.org/drawingml/2006/main">
                  <a:graphicData uri="http://schemas.microsoft.com/office/word/2010/wordprocessingShape">
                    <wps:wsp>
                      <wps:cNvSpPr txBox="1"/>
                      <wps:spPr>
                        <a:xfrm>
                          <a:off x="0" y="0"/>
                          <a:ext cx="6122035" cy="258445"/>
                        </a:xfrm>
                        <a:prstGeom prst="rect">
                          <a:avLst/>
                        </a:prstGeom>
                        <a:solidFill>
                          <a:prstClr val="white"/>
                        </a:solidFill>
                        <a:ln>
                          <a:noFill/>
                        </a:ln>
                      </wps:spPr>
                      <wps:txbx>
                        <w:txbxContent>
                          <w:p w14:paraId="347BE41E" w14:textId="77777777" w:rsidR="00581AC1" w:rsidRPr="0054443B" w:rsidRDefault="00581AC1" w:rsidP="00581AC1">
                            <w:pPr>
                              <w:pStyle w:val="Caption"/>
                              <w:jc w:val="center"/>
                              <w:rPr>
                                <w:noProof/>
                                <w:sz w:val="24"/>
                                <w:szCs w:val="24"/>
                              </w:rPr>
                            </w:pPr>
                            <w:r>
                              <w:fldChar w:fldCharType="begin"/>
                            </w:r>
                            <w:r>
                              <w:instrText xml:space="preserve"> SEQ pav. \* ARABIC </w:instrText>
                            </w:r>
                            <w:r>
                              <w:fldChar w:fldCharType="separate"/>
                            </w:r>
                            <w:r>
                              <w:rPr>
                                <w:noProof/>
                              </w:rPr>
                              <w:t>1</w:t>
                            </w:r>
                            <w:r>
                              <w:fldChar w:fldCharType="end"/>
                            </w:r>
                            <w:r>
                              <w:t xml:space="preserve"> pav.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B9347E1" id="_x0000_t202" coordsize="21600,21600" o:spt="202" path="m,l,21600r21600,l21600,xe">
                <v:stroke joinstyle="miter"/>
                <v:path gradientshapeok="t" o:connecttype="rect"/>
              </v:shapetype>
              <v:shape id="Text Box 8" o:spid="_x0000_s1026" type="#_x0000_t202" style="position:absolute;margin-left:430.85pt;margin-top:402.75pt;width:482.05pt;height:20.35pt;z-index:251662336;visibility:visible;mso-wrap-style:square;mso-wrap-distance-left:9pt;mso-wrap-distance-top:0;mso-wrap-distance-right:9pt;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" stroked="f">
                <v:textbox style="mso-fit-shape-to-text:t" inset="0,0,0,0">
                  <w:txbxContent>
                    <w:p w14:paraId="347BE41E" w14:textId="77777777" w:rsidR="00581AC1" w:rsidRPr="0054443B" w:rsidRDefault="00581AC1" w:rsidP="00581AC1">
                      <w:pPr>
                        <w:pStyle w:val="Caption"/>
                        <w:jc w:val="center"/>
                        <w:rPr>
                          <w:noProof/>
                          <w:sz w:val="24"/>
                          <w:szCs w:val="24"/>
                        </w:rPr>
                      </w:pPr>
                      <w:r>
                        <w:fldChar w:fldCharType="begin"/>
                      </w:r>
                      <w:r>
                        <w:instrText xml:space="preserve"> SEQ pav. \* ARABIC </w:instrText>
                      </w:r>
                      <w:r>
                        <w:fldChar w:fldCharType="separate"/>
                      </w:r>
                      <w:r>
                        <w:rPr>
                          <w:noProof/>
                        </w:rPr>
                        <w:t>1</w:t>
                      </w:r>
                      <w:r>
                        <w:fldChar w:fldCharType="end"/>
                      </w:r>
                      <w:r>
                        <w:t xml:space="preserve"> pav. </w:t>
                      </w:r>
                    </w:p>
                  </w:txbxContent>
                </v:textbox>
                <w10:wrap anchorx="margin" anchory="page"/>
              </v:shape>
            </w:pict>
          </mc:Fallback>
        </mc:AlternateContent>
      </w:r>
    </w:p>
    <w:p w14:paraId="0E4C3A95" w14:textId="77777777" w:rsidR="00581AC1" w:rsidRPr="00EF3682" w:rsidRDefault="00581AC1" w:rsidP="00581AC1"/>
    <w:p w14:paraId="1D70261F" w14:textId="77777777" w:rsidR="00581AC1" w:rsidRPr="00EF3682" w:rsidRDefault="00581AC1" w:rsidP="00581AC1"/>
    <w:p w14:paraId="72732B61" w14:textId="77777777" w:rsidR="00581AC1" w:rsidRPr="00EF3682" w:rsidRDefault="00581AC1" w:rsidP="00581AC1"/>
    <w:p w14:paraId="47542A50" w14:textId="77777777" w:rsidR="00581AC1" w:rsidRPr="00EF3682" w:rsidRDefault="00581AC1" w:rsidP="00581AC1"/>
    <w:p w14:paraId="02E8257E" w14:textId="77777777" w:rsidR="00581AC1" w:rsidRPr="00EF3682" w:rsidRDefault="00581AC1" w:rsidP="00581AC1"/>
    <w:p w14:paraId="1EF311DE" w14:textId="77777777" w:rsidR="00581AC1" w:rsidRPr="00EF3682" w:rsidRDefault="00581AC1" w:rsidP="00581AC1"/>
    <w:p w14:paraId="6E0122E0" w14:textId="77777777" w:rsidR="00581AC1" w:rsidRPr="00EF3682" w:rsidRDefault="00581AC1" w:rsidP="00581AC1"/>
    <w:p w14:paraId="3CA3E92E" w14:textId="77777777" w:rsidR="00581AC1" w:rsidRPr="00EF3682" w:rsidRDefault="00581AC1" w:rsidP="00581AC1"/>
    <w:p w14:paraId="773562A6" w14:textId="77777777" w:rsidR="00581AC1" w:rsidRPr="00EF3682" w:rsidRDefault="00581AC1" w:rsidP="00581AC1"/>
    <w:p w14:paraId="56166B72" w14:textId="77777777" w:rsidR="00581AC1" w:rsidRPr="00EF3682" w:rsidRDefault="00581AC1" w:rsidP="00581AC1"/>
    <w:p w14:paraId="3524D90B" w14:textId="77777777" w:rsidR="00581AC1" w:rsidRPr="00EF3682" w:rsidRDefault="00581AC1" w:rsidP="00581AC1"/>
    <w:p w14:paraId="61A752A9" w14:textId="77777777" w:rsidR="00581AC1" w:rsidRPr="00EF3682" w:rsidRDefault="00581AC1" w:rsidP="00581AC1"/>
    <w:p w14:paraId="6B1B0B2A" w14:textId="77777777" w:rsidR="00581AC1" w:rsidRPr="00EF3682" w:rsidRDefault="00581AC1" w:rsidP="00581AC1">
      <w:pPr>
        <w:rPr>
          <w:noProof/>
        </w:rPr>
      </w:pPr>
    </w:p>
    <w:p w14:paraId="07882812" w14:textId="77777777" w:rsidR="00581AC1" w:rsidRPr="00EF3682" w:rsidRDefault="00581AC1" w:rsidP="00581AC1">
      <w:pPr>
        <w:rPr>
          <w:noProof/>
        </w:rPr>
      </w:pPr>
    </w:p>
    <w:p w14:paraId="0D75FDE7" w14:textId="77777777" w:rsidR="00581AC1" w:rsidRPr="00EF3682" w:rsidRDefault="00581AC1" w:rsidP="00581AC1">
      <w:pPr>
        <w:rPr>
          <w:noProof/>
        </w:rPr>
      </w:pPr>
    </w:p>
    <w:p w14:paraId="029A45B6" w14:textId="77777777" w:rsidR="00581AC1" w:rsidRPr="00EF3682" w:rsidRDefault="00581AC1" w:rsidP="00581AC1">
      <w:pPr>
        <w:rPr>
          <w:noProof/>
        </w:rPr>
      </w:pPr>
    </w:p>
    <w:p w14:paraId="737112D5" w14:textId="77777777" w:rsidR="00581AC1" w:rsidRPr="00EF3682" w:rsidRDefault="00581AC1" w:rsidP="00581AC1">
      <w:pPr>
        <w:rPr>
          <w:noProof/>
        </w:rPr>
      </w:pPr>
    </w:p>
    <w:p w14:paraId="53EC6CAB" w14:textId="77777777" w:rsidR="00581AC1" w:rsidRPr="00EF3682" w:rsidRDefault="00581AC1" w:rsidP="00581AC1">
      <w:pPr>
        <w:rPr>
          <w:noProof/>
        </w:rPr>
      </w:pPr>
    </w:p>
    <w:p w14:paraId="3011AD45" w14:textId="77777777" w:rsidR="00581AC1" w:rsidRPr="00EF3682" w:rsidRDefault="00581AC1" w:rsidP="00581AC1">
      <w:pPr>
        <w:rPr>
          <w:noProof/>
        </w:rPr>
      </w:pPr>
    </w:p>
    <w:p w14:paraId="3130FF0B" w14:textId="77777777" w:rsidR="00581AC1" w:rsidRPr="00EF3682" w:rsidRDefault="00581AC1" w:rsidP="00581AC1">
      <w:pPr>
        <w:rPr>
          <w:noProof/>
        </w:rPr>
      </w:pPr>
    </w:p>
    <w:p w14:paraId="3FB50DB5" w14:textId="77777777" w:rsidR="00581AC1" w:rsidRPr="00EF3682" w:rsidRDefault="00581AC1" w:rsidP="00581AC1">
      <w:pPr>
        <w:rPr>
          <w:noProof/>
        </w:rPr>
      </w:pPr>
    </w:p>
    <w:p w14:paraId="1FDBA1E3" w14:textId="77777777" w:rsidR="00581AC1" w:rsidRPr="00EF3682" w:rsidRDefault="00581AC1" w:rsidP="00581AC1">
      <w:pPr>
        <w:rPr>
          <w:noProof/>
        </w:rPr>
      </w:pPr>
    </w:p>
    <w:p w14:paraId="47DE3FBB" w14:textId="77777777" w:rsidR="00581AC1" w:rsidRPr="00EF3682" w:rsidRDefault="00581AC1" w:rsidP="00581AC1">
      <w:pPr>
        <w:rPr>
          <w:noProof/>
        </w:rPr>
      </w:pPr>
      <w:r w:rsidRPr="00EF3682">
        <w:rPr>
          <w:noProof/>
          <w:lang w:val="en-US" w:eastAsia="en-US"/>
        </w:rPr>
        <w:drawing>
          <wp:anchor distT="0" distB="0" distL="114300" distR="114300" simplePos="0" relativeHeight="251665408" behindDoc="0" locked="0" layoutInCell="1" allowOverlap="1" wp14:anchorId="4DE6BF5A" wp14:editId="2847CDEB">
            <wp:simplePos x="0" y="0"/>
            <wp:positionH relativeFrom="margin">
              <wp:align>left</wp:align>
            </wp:positionH>
            <wp:positionV relativeFrom="paragraph">
              <wp:posOffset>3810</wp:posOffset>
            </wp:positionV>
            <wp:extent cx="6124575" cy="4393565"/>
            <wp:effectExtent l="0" t="0" r="9525"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4575" cy="4393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3FC09A" w14:textId="77777777" w:rsidR="00581AC1" w:rsidRPr="00EF3682" w:rsidRDefault="00581AC1" w:rsidP="00581AC1">
      <w:pPr>
        <w:rPr>
          <w:noProof/>
        </w:rPr>
      </w:pPr>
    </w:p>
    <w:p w14:paraId="0CCC9B5B" w14:textId="77777777" w:rsidR="00581AC1" w:rsidRPr="00EF3682" w:rsidRDefault="00581AC1" w:rsidP="00581AC1">
      <w:pPr>
        <w:rPr>
          <w:noProof/>
        </w:rPr>
      </w:pPr>
    </w:p>
    <w:p w14:paraId="2070A982" w14:textId="77777777" w:rsidR="00581AC1" w:rsidRPr="00EF3682" w:rsidRDefault="00581AC1" w:rsidP="00581AC1">
      <w:pPr>
        <w:rPr>
          <w:noProof/>
        </w:rPr>
      </w:pPr>
      <w:r w:rsidRPr="00EF3682">
        <w:rPr>
          <w:noProof/>
          <w:lang w:val="en-US" w:eastAsia="en-US"/>
        </w:rPr>
        <mc:AlternateContent>
          <mc:Choice Requires="wps">
            <w:drawing>
              <wp:anchor distT="0" distB="0" distL="114300" distR="114300" simplePos="0" relativeHeight="251661312" behindDoc="0" locked="0" layoutInCell="1" allowOverlap="1" wp14:anchorId="65B36B43" wp14:editId="2F26E0B4">
                <wp:simplePos x="0" y="0"/>
                <wp:positionH relativeFrom="margin">
                  <wp:align>right</wp:align>
                </wp:positionH>
                <wp:positionV relativeFrom="bottomMargin">
                  <wp:align>top</wp:align>
                </wp:positionV>
                <wp:extent cx="6122035" cy="258445"/>
                <wp:effectExtent l="0" t="0" r="0" b="8255"/>
                <wp:wrapNone/>
                <wp:docPr id="7" name="Text Box 7"/>
                <wp:cNvGraphicFramePr/>
                <a:graphic xmlns:a="http://schemas.openxmlformats.org/drawingml/2006/main">
                  <a:graphicData uri="http://schemas.microsoft.com/office/word/2010/wordprocessingShape">
                    <wps:wsp>
                      <wps:cNvSpPr txBox="1"/>
                      <wps:spPr>
                        <a:xfrm>
                          <a:off x="0" y="0"/>
                          <a:ext cx="6122035" cy="258445"/>
                        </a:xfrm>
                        <a:prstGeom prst="rect">
                          <a:avLst/>
                        </a:prstGeom>
                        <a:solidFill>
                          <a:prstClr val="white"/>
                        </a:solidFill>
                        <a:ln>
                          <a:noFill/>
                        </a:ln>
                      </wps:spPr>
                      <wps:txbx>
                        <w:txbxContent>
                          <w:p w14:paraId="4865CB45" w14:textId="77777777" w:rsidR="00581AC1" w:rsidRPr="005F1228" w:rsidRDefault="00581AC1" w:rsidP="00581AC1">
                            <w:pPr>
                              <w:pStyle w:val="Caption"/>
                              <w:jc w:val="center"/>
                              <w:rPr>
                                <w:noProof/>
                                <w:sz w:val="24"/>
                                <w:szCs w:val="24"/>
                              </w:rPr>
                            </w:pPr>
                            <w:r>
                              <w:t xml:space="preserve">2 pav.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5B36B43" id="Text Box 7" o:spid="_x0000_s1027" type="#_x0000_t202" style="position:absolute;margin-left:430.85pt;margin-top:0;width:482.05pt;height:20.35pt;z-index:251661312;visibility:visible;mso-wrap-style:square;mso-wrap-distance-left:9pt;mso-wrap-distance-top:0;mso-wrap-distance-right:9pt;mso-wrap-distance-bottom:0;mso-position-horizontal:right;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" stroked="f">
                <v:textbox style="mso-fit-shape-to-text:t" inset="0,0,0,0">
                  <w:txbxContent>
                    <w:p w14:paraId="4865CB45" w14:textId="77777777" w:rsidR="00581AC1" w:rsidRPr="005F1228" w:rsidRDefault="00581AC1" w:rsidP="00581AC1">
                      <w:pPr>
                        <w:pStyle w:val="Caption"/>
                        <w:jc w:val="center"/>
                        <w:rPr>
                          <w:noProof/>
                          <w:sz w:val="24"/>
                          <w:szCs w:val="24"/>
                        </w:rPr>
                      </w:pPr>
                      <w:r>
                        <w:t xml:space="preserve">2 pav. </w:t>
                      </w:r>
                    </w:p>
                  </w:txbxContent>
                </v:textbox>
                <w10:wrap anchorx="margin" anchory="margin"/>
              </v:shape>
            </w:pict>
          </mc:Fallback>
        </mc:AlternateContent>
      </w:r>
    </w:p>
    <w:p w14:paraId="1D23A397" w14:textId="77777777" w:rsidR="00581AC1" w:rsidRPr="00EF3682" w:rsidRDefault="00581AC1" w:rsidP="00581AC1">
      <w:pPr>
        <w:rPr>
          <w:noProof/>
        </w:rPr>
      </w:pPr>
    </w:p>
    <w:p w14:paraId="7B4796A4" w14:textId="77777777" w:rsidR="00581AC1" w:rsidRPr="00EF3682" w:rsidRDefault="00581AC1" w:rsidP="00581AC1">
      <w:pPr>
        <w:rPr>
          <w:noProof/>
        </w:rPr>
      </w:pPr>
    </w:p>
    <w:p w14:paraId="046B1A07" w14:textId="77777777" w:rsidR="00581AC1" w:rsidRPr="00EF3682" w:rsidRDefault="00581AC1" w:rsidP="00581AC1">
      <w:pPr>
        <w:rPr>
          <w:noProof/>
        </w:rPr>
      </w:pPr>
    </w:p>
    <w:p w14:paraId="1BD2292E" w14:textId="77777777" w:rsidR="00581AC1" w:rsidRPr="00EF3682" w:rsidRDefault="00581AC1" w:rsidP="00581AC1">
      <w:pPr>
        <w:rPr>
          <w:noProof/>
        </w:rPr>
      </w:pPr>
    </w:p>
    <w:p w14:paraId="68828ABF" w14:textId="77777777" w:rsidR="00581AC1" w:rsidRPr="00EF3682" w:rsidRDefault="00581AC1" w:rsidP="00581AC1">
      <w:pPr>
        <w:rPr>
          <w:noProof/>
        </w:rPr>
      </w:pPr>
    </w:p>
    <w:p w14:paraId="7311B4B3" w14:textId="77777777" w:rsidR="00581AC1" w:rsidRPr="00EF3682" w:rsidRDefault="00581AC1" w:rsidP="00581AC1">
      <w:pPr>
        <w:rPr>
          <w:noProof/>
        </w:rPr>
      </w:pPr>
    </w:p>
    <w:p w14:paraId="094E25C6" w14:textId="77777777" w:rsidR="00581AC1" w:rsidRPr="00EF3682" w:rsidRDefault="00581AC1" w:rsidP="00581AC1">
      <w:pPr>
        <w:rPr>
          <w:noProof/>
        </w:rPr>
      </w:pPr>
    </w:p>
    <w:p w14:paraId="160BE264" w14:textId="77777777" w:rsidR="00581AC1" w:rsidRPr="00EF3682" w:rsidRDefault="00581AC1" w:rsidP="00581AC1">
      <w:pPr>
        <w:rPr>
          <w:noProof/>
        </w:rPr>
      </w:pPr>
    </w:p>
    <w:p w14:paraId="60F8D86A" w14:textId="77777777" w:rsidR="00581AC1" w:rsidRPr="00EF3682" w:rsidRDefault="00581AC1" w:rsidP="00581AC1">
      <w:pPr>
        <w:rPr>
          <w:noProof/>
        </w:rPr>
      </w:pPr>
    </w:p>
    <w:p w14:paraId="45933C4A" w14:textId="77777777" w:rsidR="00581AC1" w:rsidRPr="00EF3682" w:rsidRDefault="00581AC1" w:rsidP="00581AC1">
      <w:pPr>
        <w:rPr>
          <w:noProof/>
        </w:rPr>
      </w:pPr>
    </w:p>
    <w:p w14:paraId="3C7CBE4C" w14:textId="77777777" w:rsidR="00581AC1" w:rsidRPr="00EF3682" w:rsidRDefault="00581AC1" w:rsidP="00581AC1">
      <w:pPr>
        <w:rPr>
          <w:noProof/>
        </w:rPr>
      </w:pPr>
    </w:p>
    <w:p w14:paraId="189D342A" w14:textId="77777777" w:rsidR="00581AC1" w:rsidRPr="00EF3682" w:rsidRDefault="00581AC1" w:rsidP="00581AC1">
      <w:pPr>
        <w:rPr>
          <w:noProof/>
        </w:rPr>
      </w:pPr>
    </w:p>
    <w:p w14:paraId="61E6FED4" w14:textId="77777777" w:rsidR="00581AC1" w:rsidRPr="00EF3682" w:rsidRDefault="00581AC1" w:rsidP="00581AC1">
      <w:pPr>
        <w:rPr>
          <w:noProof/>
        </w:rPr>
      </w:pPr>
    </w:p>
    <w:p w14:paraId="75CB0778" w14:textId="77777777" w:rsidR="00581AC1" w:rsidRPr="00EF3682" w:rsidRDefault="00581AC1" w:rsidP="00581AC1">
      <w:pPr>
        <w:rPr>
          <w:noProof/>
        </w:rPr>
      </w:pPr>
    </w:p>
    <w:p w14:paraId="08EA7B7C" w14:textId="77777777" w:rsidR="00581AC1" w:rsidRPr="00EF3682" w:rsidRDefault="00581AC1" w:rsidP="00581AC1">
      <w:pPr>
        <w:rPr>
          <w:noProof/>
        </w:rPr>
      </w:pPr>
    </w:p>
    <w:p w14:paraId="26900550" w14:textId="77777777" w:rsidR="00581AC1" w:rsidRPr="00EF3682" w:rsidRDefault="00581AC1" w:rsidP="00581AC1">
      <w:pPr>
        <w:rPr>
          <w:noProof/>
        </w:rPr>
      </w:pPr>
    </w:p>
    <w:p w14:paraId="7E28898D" w14:textId="77777777" w:rsidR="00581AC1" w:rsidRPr="00EF3682" w:rsidRDefault="00581AC1" w:rsidP="00581AC1">
      <w:pPr>
        <w:rPr>
          <w:noProof/>
        </w:rPr>
      </w:pPr>
    </w:p>
    <w:p w14:paraId="7431EEF7" w14:textId="77777777" w:rsidR="00581AC1" w:rsidRPr="00EF3682" w:rsidRDefault="00581AC1" w:rsidP="00581AC1">
      <w:pPr>
        <w:rPr>
          <w:noProof/>
        </w:rPr>
      </w:pPr>
    </w:p>
    <w:p w14:paraId="3AA9669A" w14:textId="77777777" w:rsidR="00581AC1" w:rsidRPr="00EF3682" w:rsidRDefault="00581AC1" w:rsidP="00581AC1">
      <w:pPr>
        <w:rPr>
          <w:noProof/>
        </w:rPr>
      </w:pPr>
    </w:p>
    <w:p w14:paraId="0FD1F8F1" w14:textId="77777777" w:rsidR="00581AC1" w:rsidRPr="00EF3682" w:rsidRDefault="00581AC1" w:rsidP="00581AC1">
      <w:pPr>
        <w:rPr>
          <w:noProof/>
        </w:rPr>
      </w:pPr>
    </w:p>
    <w:p w14:paraId="0547E49C" w14:textId="77777777" w:rsidR="00581AC1" w:rsidRPr="00EF3682" w:rsidRDefault="00581AC1" w:rsidP="00581AC1">
      <w:pPr>
        <w:rPr>
          <w:noProof/>
        </w:rPr>
      </w:pPr>
    </w:p>
    <w:p w14:paraId="3219EAD9" w14:textId="77777777" w:rsidR="00581AC1" w:rsidRPr="00EF3682" w:rsidRDefault="00581AC1" w:rsidP="00581AC1">
      <w:pPr>
        <w:rPr>
          <w:noProof/>
        </w:rPr>
      </w:pPr>
      <w:r w:rsidRPr="00EF3682">
        <w:rPr>
          <w:noProof/>
          <w:lang w:val="en-US" w:eastAsia="en-US"/>
        </w:rPr>
        <w:lastRenderedPageBreak/>
        <w:drawing>
          <wp:anchor distT="0" distB="0" distL="114300" distR="114300" simplePos="0" relativeHeight="251660288" behindDoc="0" locked="0" layoutInCell="1" allowOverlap="1" wp14:anchorId="01871A6F" wp14:editId="370DBAEA">
            <wp:simplePos x="0" y="0"/>
            <wp:positionH relativeFrom="margin">
              <wp:align>right</wp:align>
            </wp:positionH>
            <wp:positionV relativeFrom="margin">
              <wp:align>top</wp:align>
            </wp:positionV>
            <wp:extent cx="6122035" cy="42354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2035" cy="4235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5346D3" w14:textId="77777777" w:rsidR="00581AC1" w:rsidRPr="00EF3682" w:rsidRDefault="00581AC1" w:rsidP="00581AC1">
      <w:pPr>
        <w:rPr>
          <w:noProof/>
        </w:rPr>
      </w:pPr>
    </w:p>
    <w:p w14:paraId="40D0C4C6" w14:textId="77777777" w:rsidR="00581AC1" w:rsidRPr="00EF3682" w:rsidRDefault="00581AC1" w:rsidP="00581AC1">
      <w:pPr>
        <w:rPr>
          <w:noProof/>
        </w:rPr>
      </w:pPr>
    </w:p>
    <w:p w14:paraId="2419BBA5" w14:textId="77777777" w:rsidR="00581AC1" w:rsidRPr="00EF3682" w:rsidRDefault="00581AC1" w:rsidP="00581AC1">
      <w:pPr>
        <w:rPr>
          <w:noProof/>
        </w:rPr>
      </w:pPr>
      <w:r w:rsidRPr="00EF3682">
        <w:rPr>
          <w:noProof/>
          <w:lang w:val="en-US" w:eastAsia="en-US"/>
        </w:rPr>
        <mc:AlternateContent>
          <mc:Choice Requires="wps">
            <w:drawing>
              <wp:anchor distT="0" distB="0" distL="114300" distR="114300" simplePos="0" relativeHeight="251664384" behindDoc="0" locked="0" layoutInCell="1" allowOverlap="1" wp14:anchorId="24C86B64" wp14:editId="37CCAC1A">
                <wp:simplePos x="0" y="0"/>
                <wp:positionH relativeFrom="margin">
                  <wp:align>right</wp:align>
                </wp:positionH>
                <wp:positionV relativeFrom="margin">
                  <wp:posOffset>4213225</wp:posOffset>
                </wp:positionV>
                <wp:extent cx="6122035" cy="258445"/>
                <wp:effectExtent l="0" t="0" r="0" b="8255"/>
                <wp:wrapNone/>
                <wp:docPr id="3" name="Text Box 3"/>
                <wp:cNvGraphicFramePr/>
                <a:graphic xmlns:a="http://schemas.openxmlformats.org/drawingml/2006/main">
                  <a:graphicData uri="http://schemas.microsoft.com/office/word/2010/wordprocessingShape">
                    <wps:wsp>
                      <wps:cNvSpPr txBox="1"/>
                      <wps:spPr>
                        <a:xfrm>
                          <a:off x="0" y="0"/>
                          <a:ext cx="6122035" cy="258445"/>
                        </a:xfrm>
                        <a:prstGeom prst="rect">
                          <a:avLst/>
                        </a:prstGeom>
                        <a:solidFill>
                          <a:prstClr val="white"/>
                        </a:solidFill>
                        <a:ln>
                          <a:noFill/>
                        </a:ln>
                      </wps:spPr>
                      <wps:txbx>
                        <w:txbxContent>
                          <w:p w14:paraId="5587BFF9" w14:textId="77777777" w:rsidR="00581AC1" w:rsidRPr="00355D90" w:rsidRDefault="00581AC1" w:rsidP="00581AC1">
                            <w:pPr>
                              <w:pStyle w:val="Caption"/>
                              <w:jc w:val="center"/>
                              <w:rPr>
                                <w:noProof/>
                                <w:sz w:val="24"/>
                                <w:szCs w:val="24"/>
                              </w:rPr>
                            </w:pPr>
                            <w:r>
                              <w:t xml:space="preserve">3 pav.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4C86B64" id="Text Box 3" o:spid="_x0000_s1028" type="#_x0000_t202" style="position:absolute;margin-left:430.85pt;margin-top:331.75pt;width:482.05pt;height:20.35pt;z-index:251664384;visibility:visible;mso-wrap-style:square;mso-wrap-distance-left:9pt;mso-wrap-distance-top:0;mso-wrap-distance-right:9pt;mso-wrap-distance-bottom:0;mso-position-horizontal:right;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" stroked="f">
                <v:textbox style="mso-fit-shape-to-text:t" inset="0,0,0,0">
                  <w:txbxContent>
                    <w:p w14:paraId="5587BFF9" w14:textId="77777777" w:rsidR="00581AC1" w:rsidRPr="00355D90" w:rsidRDefault="00581AC1" w:rsidP="00581AC1">
                      <w:pPr>
                        <w:pStyle w:val="Caption"/>
                        <w:jc w:val="center"/>
                        <w:rPr>
                          <w:noProof/>
                          <w:sz w:val="24"/>
                          <w:szCs w:val="24"/>
                        </w:rPr>
                      </w:pPr>
                      <w:r>
                        <w:t xml:space="preserve">3 pav. </w:t>
                      </w:r>
                    </w:p>
                  </w:txbxContent>
                </v:textbox>
                <w10:wrap anchorx="margin" anchory="margin"/>
              </v:shape>
            </w:pict>
          </mc:Fallback>
        </mc:AlternateContent>
      </w:r>
    </w:p>
    <w:p w14:paraId="0A406902" w14:textId="77777777" w:rsidR="00581AC1" w:rsidRPr="00EF3682" w:rsidRDefault="00581AC1" w:rsidP="00581AC1">
      <w:pPr>
        <w:rPr>
          <w:noProof/>
        </w:rPr>
      </w:pPr>
    </w:p>
    <w:p w14:paraId="640930D0" w14:textId="77777777" w:rsidR="00581AC1" w:rsidRPr="00EF3682" w:rsidRDefault="00581AC1" w:rsidP="00581AC1">
      <w:pPr>
        <w:rPr>
          <w:noProof/>
        </w:rPr>
      </w:pPr>
    </w:p>
    <w:p w14:paraId="4FA29984" w14:textId="77777777" w:rsidR="00581AC1" w:rsidRDefault="00581AC1" w:rsidP="00581AC1">
      <w:r w:rsidRPr="00EF3682">
        <w:rPr>
          <w:noProof/>
          <w:lang w:val="en-US" w:eastAsia="en-US"/>
        </w:rPr>
        <mc:AlternateContent>
          <mc:Choice Requires="wps">
            <w:drawing>
              <wp:anchor distT="0" distB="0" distL="114300" distR="114300" simplePos="0" relativeHeight="251659264" behindDoc="0" locked="0" layoutInCell="1" allowOverlap="1" wp14:anchorId="41F333F1" wp14:editId="2A1C7DDE">
                <wp:simplePos x="0" y="0"/>
                <wp:positionH relativeFrom="column">
                  <wp:posOffset>-1905</wp:posOffset>
                </wp:positionH>
                <wp:positionV relativeFrom="paragraph">
                  <wp:posOffset>8777605</wp:posOffset>
                </wp:positionV>
                <wp:extent cx="6122035" cy="635"/>
                <wp:effectExtent l="0" t="0" r="0" b="0"/>
                <wp:wrapNone/>
                <wp:docPr id="4" name="Text Box 4"/>
                <wp:cNvGraphicFramePr/>
                <a:graphic xmlns:a="http://schemas.openxmlformats.org/drawingml/2006/main">
                  <a:graphicData uri="http://schemas.microsoft.com/office/word/2010/wordprocessingShape">
                    <wps:wsp>
                      <wps:cNvSpPr txBox="1"/>
                      <wps:spPr>
                        <a:xfrm>
                          <a:off x="0" y="0"/>
                          <a:ext cx="6122035" cy="635"/>
                        </a:xfrm>
                        <a:prstGeom prst="rect">
                          <a:avLst/>
                        </a:prstGeom>
                        <a:solidFill>
                          <a:prstClr val="white"/>
                        </a:solidFill>
                        <a:ln>
                          <a:noFill/>
                        </a:ln>
                      </wps:spPr>
                      <wps:txbx>
                        <w:txbxContent>
                          <w:p w14:paraId="4FC6670A" w14:textId="77777777" w:rsidR="00581AC1" w:rsidRPr="00FD551E" w:rsidRDefault="00581AC1" w:rsidP="00581AC1">
                            <w:pPr>
                              <w:pStyle w:val="Caption"/>
                              <w:jc w:val="center"/>
                              <w:rPr>
                                <w:noProof/>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1F333F1" id="Text Box 4" o:spid="_x0000_s1029" type="#_x0000_t202" style="position:absolute;margin-left:-.15pt;margin-top:691.15pt;width:482.05pt;height:.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" stroked="f">
                <v:textbox style="mso-fit-shape-to-text:t" inset="0,0,0,0">
                  <w:txbxContent>
                    <w:p w14:paraId="4FC6670A" w14:textId="77777777" w:rsidR="00581AC1" w:rsidRPr="00FD551E" w:rsidRDefault="00581AC1" w:rsidP="00581AC1">
                      <w:pPr>
                        <w:pStyle w:val="Caption"/>
                        <w:jc w:val="center"/>
                        <w:rPr>
                          <w:noProof/>
                          <w:sz w:val="24"/>
                          <w:szCs w:val="24"/>
                        </w:rPr>
                      </w:pPr>
                    </w:p>
                  </w:txbxContent>
                </v:textbox>
              </v:shape>
            </w:pict>
          </mc:Fallback>
        </mc:AlternateContent>
      </w:r>
    </w:p>
    <w:p w14:paraId="2BE843C2" w14:textId="77777777" w:rsidR="00581AC1" w:rsidRPr="007233F5" w:rsidRDefault="00581AC1" w:rsidP="00581AC1"/>
    <w:p w14:paraId="087C250C" w14:textId="77777777" w:rsidR="00581AC1" w:rsidRPr="007233F5" w:rsidRDefault="00581AC1" w:rsidP="00581AC1"/>
    <w:p w14:paraId="1DA60059" w14:textId="77777777" w:rsidR="00581AC1" w:rsidRPr="007233F5" w:rsidRDefault="00581AC1" w:rsidP="00581AC1"/>
    <w:p w14:paraId="046818A6" w14:textId="77777777" w:rsidR="00581AC1" w:rsidRPr="007233F5" w:rsidRDefault="00581AC1" w:rsidP="00581AC1"/>
    <w:p w14:paraId="28864244" w14:textId="77777777" w:rsidR="00581AC1" w:rsidRPr="007233F5" w:rsidRDefault="00581AC1" w:rsidP="00581AC1"/>
    <w:p w14:paraId="41A8F9C1" w14:textId="77777777" w:rsidR="00581AC1" w:rsidRPr="007233F5" w:rsidRDefault="00581AC1" w:rsidP="00581AC1"/>
    <w:p w14:paraId="0A822CCB" w14:textId="77777777" w:rsidR="00581AC1" w:rsidRPr="007233F5" w:rsidRDefault="00581AC1" w:rsidP="00581AC1"/>
    <w:p w14:paraId="3EFD2CC1" w14:textId="77777777" w:rsidR="00581AC1" w:rsidRPr="007233F5" w:rsidRDefault="00581AC1" w:rsidP="00581AC1"/>
    <w:p w14:paraId="11AACD1F" w14:textId="77777777" w:rsidR="00581AC1" w:rsidRPr="007233F5" w:rsidRDefault="00581AC1" w:rsidP="00581AC1"/>
    <w:p w14:paraId="608BCC0B" w14:textId="77777777" w:rsidR="00581AC1" w:rsidRPr="007233F5" w:rsidRDefault="00581AC1" w:rsidP="00581AC1"/>
    <w:p w14:paraId="6E1F9B29" w14:textId="77777777" w:rsidR="00581AC1" w:rsidRPr="007233F5" w:rsidRDefault="00581AC1" w:rsidP="00581AC1"/>
    <w:p w14:paraId="4D905394" w14:textId="77777777" w:rsidR="00581AC1" w:rsidRPr="007233F5" w:rsidRDefault="00581AC1" w:rsidP="00581AC1"/>
    <w:p w14:paraId="34E32CF5" w14:textId="77777777" w:rsidR="00581AC1" w:rsidRPr="007233F5" w:rsidRDefault="00581AC1" w:rsidP="00581AC1"/>
    <w:p w14:paraId="0A4084D4" w14:textId="77777777" w:rsidR="00581AC1" w:rsidRPr="007233F5" w:rsidRDefault="00581AC1" w:rsidP="00581AC1"/>
    <w:p w14:paraId="683479FA" w14:textId="77777777" w:rsidR="00581AC1" w:rsidRPr="007233F5" w:rsidRDefault="00581AC1" w:rsidP="00581AC1"/>
    <w:p w14:paraId="4038582B" w14:textId="77777777" w:rsidR="00581AC1" w:rsidRPr="007233F5" w:rsidRDefault="00581AC1" w:rsidP="00581AC1"/>
    <w:p w14:paraId="4C9B361F" w14:textId="77777777" w:rsidR="00581AC1" w:rsidRPr="007233F5" w:rsidRDefault="00581AC1" w:rsidP="00581AC1"/>
    <w:p w14:paraId="79782E8E" w14:textId="77777777" w:rsidR="00581AC1" w:rsidRPr="007233F5" w:rsidRDefault="00581AC1" w:rsidP="00581AC1"/>
    <w:p w14:paraId="129F01FD" w14:textId="77777777" w:rsidR="00581AC1" w:rsidRPr="007233F5" w:rsidRDefault="00581AC1" w:rsidP="00581AC1"/>
    <w:p w14:paraId="791BF8E2" w14:textId="77777777" w:rsidR="00581AC1" w:rsidRPr="007233F5" w:rsidRDefault="00581AC1" w:rsidP="00581AC1"/>
    <w:p w14:paraId="4127FC39" w14:textId="77777777" w:rsidR="00581AC1" w:rsidRDefault="00581AC1" w:rsidP="00581AC1"/>
    <w:p w14:paraId="3603F5F1" w14:textId="77777777" w:rsidR="00581AC1" w:rsidRDefault="00581AC1" w:rsidP="00581AC1"/>
    <w:p w14:paraId="50FEF338" w14:textId="77777777" w:rsidR="00581AC1" w:rsidRDefault="00581AC1" w:rsidP="00581AC1"/>
    <w:p w14:paraId="5FC58EEC" w14:textId="77777777" w:rsidR="00581AC1" w:rsidRPr="007233F5" w:rsidRDefault="00581AC1" w:rsidP="00581AC1">
      <w:pPr>
        <w:jc w:val="center"/>
      </w:pPr>
      <w:r>
        <w:t>____________________________________________</w:t>
      </w:r>
    </w:p>
    <w:p w14:paraId="46E3291A" w14:textId="77777777" w:rsidR="009D4C1F" w:rsidRDefault="009D4C1F" w:rsidP="00581AC1">
      <w:pPr>
        <w:jc w:val="center"/>
      </w:pPr>
    </w:p>
    <w:sectPr w:rsidR="009D4C1F" w:rsidSect="002F7D10">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left" w:pos="0"/>
        </w:tabs>
        <w:ind w:left="432" w:hanging="432"/>
      </w:pPr>
    </w:lvl>
    <w:lvl w:ilvl="1">
      <w:start w:val="1"/>
      <w:numFmt w:val="none"/>
      <w:pStyle w:val="Heading2"/>
      <w:suff w:val="nothing"/>
      <w:lvlText w:val=""/>
      <w:lvlJc w:val="left"/>
      <w:pPr>
        <w:tabs>
          <w:tab w:val="left" w:pos="0"/>
        </w:tabs>
        <w:ind w:left="576" w:hanging="576"/>
      </w:pPr>
    </w:lvl>
    <w:lvl w:ilvl="2">
      <w:start w:val="1"/>
      <w:numFmt w:val="none"/>
      <w:pStyle w:val="Heading3"/>
      <w:suff w:val="nothing"/>
      <w:lvlText w:val=""/>
      <w:lvlJc w:val="left"/>
      <w:pPr>
        <w:tabs>
          <w:tab w:val="left" w:pos="0"/>
        </w:tabs>
        <w:ind w:left="720" w:hanging="720"/>
      </w:pPr>
    </w:lvl>
    <w:lvl w:ilvl="3">
      <w:start w:val="1"/>
      <w:numFmt w:val="none"/>
      <w:pStyle w:val="Heading4"/>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15:restartNumberingAfterBreak="0">
    <w:nsid w:val="4A8E0090"/>
    <w:multiLevelType w:val="multilevel"/>
    <w:tmpl w:val="6934920A"/>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0BB083F"/>
    <w:multiLevelType w:val="hybridMultilevel"/>
    <w:tmpl w:val="2326EFF0"/>
    <w:lvl w:ilvl="0" w:tplc="822C3B4E">
      <w:start w:val="4"/>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726C5D24"/>
    <w:multiLevelType w:val="hybridMultilevel"/>
    <w:tmpl w:val="106EB8C6"/>
    <w:lvl w:ilvl="0" w:tplc="FAB8F54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2"/>
  </w:num>
  <w:num w:numId="3">
    <w:abstractNumId w:val="3"/>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B8A"/>
    <w:rsid w:val="00191189"/>
    <w:rsid w:val="001B7AF9"/>
    <w:rsid w:val="00480BEE"/>
    <w:rsid w:val="0056113B"/>
    <w:rsid w:val="00581AC1"/>
    <w:rsid w:val="006F3294"/>
    <w:rsid w:val="00806500"/>
    <w:rsid w:val="008C7135"/>
    <w:rsid w:val="009A3343"/>
    <w:rsid w:val="009D4C1F"/>
    <w:rsid w:val="00A80EEB"/>
    <w:rsid w:val="00AC086A"/>
    <w:rsid w:val="00CE33D1"/>
    <w:rsid w:val="00D23B8A"/>
    <w:rsid w:val="00D80412"/>
    <w:rsid w:val="00E83B44"/>
    <w:rsid w:val="00F06F33"/>
    <w:rsid w:val="00F748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28F7"/>
  <w15:chartTrackingRefBased/>
  <w15:docId w15:val="{60066AC0-623A-4F88-89D5-D391FA94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B8A"/>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581AC1"/>
    <w:pPr>
      <w:keepNext/>
      <w:numPr>
        <w:numId w:val="4"/>
      </w:numPr>
      <w:outlineLvl w:val="0"/>
    </w:pPr>
  </w:style>
  <w:style w:type="paragraph" w:styleId="Heading2">
    <w:name w:val="heading 2"/>
    <w:basedOn w:val="Normal"/>
    <w:next w:val="Normal"/>
    <w:link w:val="Heading2Char"/>
    <w:qFormat/>
    <w:rsid w:val="00581AC1"/>
    <w:pPr>
      <w:keepNext/>
      <w:numPr>
        <w:ilvl w:val="1"/>
        <w:numId w:val="4"/>
      </w:numPr>
      <w:jc w:val="center"/>
      <w:outlineLvl w:val="1"/>
    </w:pPr>
  </w:style>
  <w:style w:type="paragraph" w:styleId="Heading3">
    <w:name w:val="heading 3"/>
    <w:basedOn w:val="Normal"/>
    <w:next w:val="Normal"/>
    <w:link w:val="Heading3Char"/>
    <w:qFormat/>
    <w:rsid w:val="00581AC1"/>
    <w:pPr>
      <w:keepNext/>
      <w:numPr>
        <w:ilvl w:val="2"/>
        <w:numId w:val="4"/>
      </w:numPr>
      <w:jc w:val="both"/>
      <w:outlineLvl w:val="2"/>
    </w:pPr>
    <w:rPr>
      <w:b/>
    </w:rPr>
  </w:style>
  <w:style w:type="paragraph" w:styleId="Heading4">
    <w:name w:val="heading 4"/>
    <w:basedOn w:val="Normal"/>
    <w:next w:val="Normal"/>
    <w:link w:val="Heading4Char"/>
    <w:qFormat/>
    <w:rsid w:val="00581AC1"/>
    <w:pPr>
      <w:keepNext/>
      <w:numPr>
        <w:ilvl w:val="3"/>
        <w:numId w:val="4"/>
      </w:numPr>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B8A"/>
    <w:pPr>
      <w:ind w:left="720"/>
      <w:contextualSpacing/>
    </w:pPr>
  </w:style>
  <w:style w:type="paragraph" w:styleId="BalloonText">
    <w:name w:val="Balloon Text"/>
    <w:basedOn w:val="Normal"/>
    <w:link w:val="BalloonTextChar"/>
    <w:uiPriority w:val="99"/>
    <w:semiHidden/>
    <w:unhideWhenUsed/>
    <w:rsid w:val="00D23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B8A"/>
    <w:rPr>
      <w:rFonts w:ascii="Segoe UI" w:eastAsia="Times New Roman" w:hAnsi="Segoe UI" w:cs="Segoe UI"/>
      <w:sz w:val="18"/>
      <w:szCs w:val="18"/>
      <w:lang w:eastAsia="lt-LT"/>
    </w:rPr>
  </w:style>
  <w:style w:type="character" w:customStyle="1" w:styleId="Heading1Char">
    <w:name w:val="Heading 1 Char"/>
    <w:basedOn w:val="DefaultParagraphFont"/>
    <w:link w:val="Heading1"/>
    <w:qFormat/>
    <w:rsid w:val="00581AC1"/>
    <w:rPr>
      <w:rFonts w:ascii="Times New Roman" w:eastAsia="Times New Roman" w:hAnsi="Times New Roman" w:cs="Times New Roman"/>
      <w:sz w:val="24"/>
      <w:szCs w:val="24"/>
      <w:lang w:eastAsia="lt-LT"/>
    </w:rPr>
  </w:style>
  <w:style w:type="character" w:customStyle="1" w:styleId="Heading2Char">
    <w:name w:val="Heading 2 Char"/>
    <w:basedOn w:val="DefaultParagraphFont"/>
    <w:link w:val="Heading2"/>
    <w:rsid w:val="00581AC1"/>
    <w:rPr>
      <w:rFonts w:ascii="Times New Roman" w:eastAsia="Times New Roman" w:hAnsi="Times New Roman" w:cs="Times New Roman"/>
      <w:sz w:val="24"/>
      <w:szCs w:val="24"/>
      <w:lang w:eastAsia="lt-LT"/>
    </w:rPr>
  </w:style>
  <w:style w:type="character" w:customStyle="1" w:styleId="Heading3Char">
    <w:name w:val="Heading 3 Char"/>
    <w:basedOn w:val="DefaultParagraphFont"/>
    <w:link w:val="Heading3"/>
    <w:rsid w:val="00581AC1"/>
    <w:rPr>
      <w:rFonts w:ascii="Times New Roman" w:eastAsia="Times New Roman" w:hAnsi="Times New Roman" w:cs="Times New Roman"/>
      <w:b/>
      <w:sz w:val="24"/>
      <w:szCs w:val="24"/>
      <w:lang w:eastAsia="lt-LT"/>
    </w:rPr>
  </w:style>
  <w:style w:type="character" w:customStyle="1" w:styleId="Heading4Char">
    <w:name w:val="Heading 4 Char"/>
    <w:basedOn w:val="DefaultParagraphFont"/>
    <w:link w:val="Heading4"/>
    <w:rsid w:val="00581AC1"/>
    <w:rPr>
      <w:rFonts w:ascii="Times New Roman" w:eastAsia="Times New Roman" w:hAnsi="Times New Roman" w:cs="Times New Roman"/>
      <w:b/>
      <w:sz w:val="24"/>
      <w:szCs w:val="24"/>
      <w:lang w:eastAsia="lt-LT"/>
    </w:rPr>
  </w:style>
  <w:style w:type="paragraph" w:styleId="Caption">
    <w:name w:val="caption"/>
    <w:basedOn w:val="Normal"/>
    <w:next w:val="Normal"/>
    <w:uiPriority w:val="35"/>
    <w:unhideWhenUsed/>
    <w:qFormat/>
    <w:rsid w:val="00581AC1"/>
    <w:pPr>
      <w:suppressAutoHyphens/>
      <w:spacing w:after="200"/>
    </w:pPr>
    <w:rPr>
      <w:i/>
      <w:iCs/>
      <w:color w:val="44546A" w:themeColor="text2"/>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Benas Mockevičius</dc:creator>
  <cp:lastModifiedBy>Windows User</cp:lastModifiedBy>
  <cp:revision>12</cp:revision>
  <dcterms:created xsi:type="dcterms:W3CDTF">2024-10-03T10:05:00Z</dcterms:created>
  <dcterms:modified xsi:type="dcterms:W3CDTF">2025-02-07T08:34:00Z</dcterms:modified>
</cp:coreProperties>
</file>