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353" w:rsidRDefault="008577BB" w:rsidP="008577BB">
      <w:pPr>
        <w:spacing w:line="276" w:lineRule="auto"/>
        <w:jc w:val="both"/>
        <w:rPr>
          <w:rFonts w:cstheme="minorHAnsi"/>
          <w:spacing w:val="-4"/>
          <w:sz w:val="24"/>
          <w:szCs w:val="24"/>
          <w:shd w:val="clear" w:color="auto" w:fill="FFFFFF"/>
        </w:rPr>
      </w:pPr>
      <w:r w:rsidRPr="008577BB">
        <w:rPr>
          <w:rFonts w:cstheme="minorHAnsi"/>
          <w:spacing w:val="-4"/>
          <w:sz w:val="24"/>
          <w:szCs w:val="24"/>
        </w:rPr>
        <w:t xml:space="preserve">Viešųjų pirkimų tarnyba 2025-02-11 paskelbė pranešimą, kad  </w:t>
      </w:r>
      <w:r w:rsidRPr="008577BB">
        <w:rPr>
          <w:rFonts w:cstheme="minorHAnsi"/>
          <w:spacing w:val="-4"/>
          <w:sz w:val="24"/>
          <w:szCs w:val="24"/>
          <w:shd w:val="clear" w:color="auto" w:fill="FFFFFF"/>
        </w:rPr>
        <w:t>2025 m. vasario 12 d. nuo 8.00 val. iki 10 val. bus atliekami planiniai atnaujinimo darbai EBVPD puslapyje </w:t>
      </w:r>
      <w:hyperlink r:id="rId4" w:tgtFrame="_blank" w:tooltip="https://ebvpd.eviesiejipirkimai.lt/" w:history="1">
        <w:r w:rsidRPr="008577BB">
          <w:rPr>
            <w:rStyle w:val="Hipersaitas"/>
            <w:rFonts w:cstheme="minorHAnsi"/>
            <w:color w:val="auto"/>
            <w:spacing w:val="-4"/>
            <w:sz w:val="24"/>
            <w:szCs w:val="24"/>
            <w:bdr w:val="none" w:sz="0" w:space="0" w:color="auto" w:frame="1"/>
            <w:shd w:val="clear" w:color="auto" w:fill="FFFFFF"/>
          </w:rPr>
          <w:t>https://ebvpd.eviesiejipirkimai.lt/</w:t>
        </w:r>
      </w:hyperlink>
      <w:r w:rsidRPr="008577BB">
        <w:rPr>
          <w:rFonts w:cstheme="minorHAnsi"/>
          <w:spacing w:val="-4"/>
          <w:sz w:val="24"/>
          <w:szCs w:val="24"/>
          <w:shd w:val="clear" w:color="auto" w:fill="FFFFFF"/>
        </w:rPr>
        <w:t>, nurodytu laiku puslapis bus nepasiekiamas.</w:t>
      </w:r>
    </w:p>
    <w:p w:rsidR="007E42A8" w:rsidRDefault="00735FAC" w:rsidP="008577BB">
      <w:pPr>
        <w:spacing w:line="276" w:lineRule="auto"/>
        <w:jc w:val="both"/>
        <w:rPr>
          <w:rFonts w:cstheme="minorHAnsi"/>
          <w:spacing w:val="-4"/>
          <w:sz w:val="24"/>
          <w:szCs w:val="24"/>
          <w:shd w:val="clear" w:color="auto" w:fill="FFFFFF"/>
        </w:rPr>
      </w:pPr>
      <w:hyperlink r:id="rId5" w:history="1">
        <w:r w:rsidR="007E42A8" w:rsidRPr="00D86AD7">
          <w:rPr>
            <w:rStyle w:val="Hipersaitas"/>
            <w:rFonts w:cstheme="minorHAnsi"/>
            <w:spacing w:val="-4"/>
            <w:sz w:val="24"/>
            <w:szCs w:val="24"/>
            <w:shd w:val="clear" w:color="auto" w:fill="FFFFFF"/>
          </w:rPr>
          <w:t>https://vpt.lrv.lt/lt/naujienos-3/svarbu-planiniai-atnaujinimo-darbai-ted-ir-ebvpd-puslapyje/</w:t>
        </w:r>
      </w:hyperlink>
    </w:p>
    <w:p w:rsidR="008577BB" w:rsidRPr="008577BB" w:rsidRDefault="008577BB" w:rsidP="008577BB">
      <w:pPr>
        <w:spacing w:line="276" w:lineRule="auto"/>
        <w:jc w:val="both"/>
        <w:rPr>
          <w:rFonts w:cstheme="minorHAnsi"/>
          <w:spacing w:val="-4"/>
          <w:sz w:val="24"/>
          <w:szCs w:val="24"/>
          <w:shd w:val="clear" w:color="auto" w:fill="FFFFFF"/>
        </w:rPr>
      </w:pPr>
      <w:r w:rsidRPr="008577BB">
        <w:rPr>
          <w:rFonts w:cstheme="minorHAnsi"/>
          <w:spacing w:val="-4"/>
          <w:sz w:val="24"/>
          <w:szCs w:val="24"/>
          <w:shd w:val="clear" w:color="auto" w:fill="FFFFFF"/>
        </w:rPr>
        <w:t>Atkreipiame dėmesį, kad tiekėjai teikdami pasiūlymą gali užpildyti perkančiosios organizacijos pirkimo dokumentų a</w:t>
      </w:r>
      <w:r>
        <w:rPr>
          <w:rFonts w:cstheme="minorHAnsi"/>
          <w:spacing w:val="-4"/>
          <w:sz w:val="24"/>
          <w:szCs w:val="24"/>
          <w:shd w:val="clear" w:color="auto" w:fill="FFFFFF"/>
        </w:rPr>
        <w:t>pimtyje pateiktą EBVPD</w:t>
      </w:r>
      <w:r w:rsidRPr="008577BB">
        <w:rPr>
          <w:rFonts w:cstheme="minorHAnsi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8577BB">
        <w:rPr>
          <w:rFonts w:cstheme="minorHAnsi"/>
          <w:spacing w:val="-4"/>
          <w:sz w:val="24"/>
          <w:szCs w:val="24"/>
          <w:shd w:val="clear" w:color="auto" w:fill="FFFFFF"/>
        </w:rPr>
        <w:t>pdf</w:t>
      </w:r>
      <w:proofErr w:type="spellEnd"/>
      <w:r w:rsidRPr="008577BB">
        <w:rPr>
          <w:rFonts w:cstheme="minorHAnsi"/>
          <w:spacing w:val="-4"/>
          <w:sz w:val="24"/>
          <w:szCs w:val="24"/>
          <w:shd w:val="clear" w:color="auto" w:fill="FFFFFF"/>
        </w:rPr>
        <w:t xml:space="preserve"> formatu (</w:t>
      </w:r>
      <w:r w:rsidRPr="008577BB">
        <w:rPr>
          <w:rFonts w:cstheme="minorHAnsi"/>
          <w:color w:val="00241A"/>
          <w:sz w:val="24"/>
          <w:szCs w:val="24"/>
          <w:shd w:val="clear" w:color="auto" w:fill="FFFFFF"/>
        </w:rPr>
        <w:t xml:space="preserve">1 priedas. EBVPD_REDAKCIJA NUO 2025-02-03 </w:t>
      </w:r>
      <w:proofErr w:type="spellStart"/>
      <w:r w:rsidRPr="008577BB">
        <w:rPr>
          <w:rFonts w:cstheme="minorHAnsi"/>
          <w:color w:val="00241A"/>
          <w:sz w:val="24"/>
          <w:szCs w:val="24"/>
          <w:shd w:val="clear" w:color="auto" w:fill="FFFFFF"/>
        </w:rPr>
        <w:t>pdf</w:t>
      </w:r>
      <w:proofErr w:type="spellEnd"/>
      <w:r w:rsidRPr="008577BB">
        <w:rPr>
          <w:rFonts w:cstheme="minorHAnsi"/>
          <w:color w:val="00241A"/>
          <w:sz w:val="24"/>
          <w:szCs w:val="24"/>
          <w:shd w:val="clear" w:color="auto" w:fill="FFFFFF"/>
        </w:rPr>
        <w:t>).</w:t>
      </w:r>
      <w:r>
        <w:rPr>
          <w:rFonts w:cstheme="minorHAnsi"/>
          <w:color w:val="00241A"/>
          <w:sz w:val="24"/>
          <w:szCs w:val="24"/>
          <w:shd w:val="clear" w:color="auto" w:fill="FFFFFF"/>
        </w:rPr>
        <w:t xml:space="preserve"> Taip pat pažymime,</w:t>
      </w:r>
      <w:r w:rsidR="00735FAC">
        <w:rPr>
          <w:rFonts w:cstheme="minorHAnsi"/>
          <w:color w:val="00241A"/>
          <w:sz w:val="24"/>
          <w:szCs w:val="24"/>
          <w:shd w:val="clear" w:color="auto" w:fill="FFFFFF"/>
        </w:rPr>
        <w:t xml:space="preserve"> kad tuo atveju, jeigu tiekėjas</w:t>
      </w:r>
      <w:r>
        <w:rPr>
          <w:rFonts w:cstheme="minorHAnsi"/>
          <w:color w:val="00241A"/>
          <w:sz w:val="24"/>
          <w:szCs w:val="24"/>
          <w:shd w:val="clear" w:color="auto" w:fill="FFFFFF"/>
        </w:rPr>
        <w:t xml:space="preserve"> teikdamas pasiūlymą</w:t>
      </w:r>
      <w:bookmarkStart w:id="0" w:name="_GoBack"/>
      <w:bookmarkEnd w:id="0"/>
      <w:r>
        <w:rPr>
          <w:rFonts w:cstheme="minorHAnsi"/>
          <w:color w:val="00241A"/>
          <w:sz w:val="24"/>
          <w:szCs w:val="24"/>
          <w:shd w:val="clear" w:color="auto" w:fill="FFFFFF"/>
        </w:rPr>
        <w:t xml:space="preserve"> nepateiks užpildyt</w:t>
      </w:r>
      <w:r w:rsidR="007E42A8">
        <w:rPr>
          <w:rFonts w:cstheme="minorHAnsi"/>
          <w:color w:val="00241A"/>
          <w:sz w:val="24"/>
          <w:szCs w:val="24"/>
          <w:shd w:val="clear" w:color="auto" w:fill="FFFFFF"/>
        </w:rPr>
        <w:t>o EBVPD, perkančioji organizacija atlikdama pasiūlymų vertinimą paprašys tiekėjo patikslinti pasiūlymą ir  pateikti trūkstamą EBVPD.</w:t>
      </w:r>
    </w:p>
    <w:sectPr w:rsidR="008577BB" w:rsidRPr="008577BB" w:rsidSect="008577B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BB"/>
    <w:rsid w:val="00735FAC"/>
    <w:rsid w:val="007E42A8"/>
    <w:rsid w:val="008577BB"/>
    <w:rsid w:val="00D4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77E1"/>
  <w15:chartTrackingRefBased/>
  <w15:docId w15:val="{EF2857E8-C54F-4ED5-8B11-57BE1982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8577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pt.lrv.lt/lt/naujienos-3/svarbu-planiniai-atnaujinimo-darbai-ted-ir-ebvpd-puslapyje/" TargetMode="External"/><Relationship Id="rId4" Type="http://schemas.openxmlformats.org/officeDocument/2006/relationships/hyperlink" Target="https://ebvpd.eviesiejipirkimai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Vilutytė</dc:creator>
  <cp:keywords/>
  <dc:description/>
  <cp:lastModifiedBy>Asta Vilutytė</cp:lastModifiedBy>
  <cp:revision>4</cp:revision>
  <dcterms:created xsi:type="dcterms:W3CDTF">2025-02-12T07:55:00Z</dcterms:created>
  <dcterms:modified xsi:type="dcterms:W3CDTF">2025-02-12T08:11:00Z</dcterms:modified>
</cp:coreProperties>
</file>