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A55D" w14:textId="77777777" w:rsidR="00955883" w:rsidRPr="00955883" w:rsidRDefault="00955883" w:rsidP="00955883">
      <w:pPr>
        <w:jc w:val="center"/>
        <w:rPr>
          <w:rFonts w:ascii="Times New Roman" w:hAnsi="Times New Roman" w:cs="Times New Roman"/>
          <w:b/>
          <w:bCs/>
        </w:rPr>
      </w:pPr>
      <w:r w:rsidRPr="00955883">
        <w:rPr>
          <w:rFonts w:ascii="Times New Roman" w:hAnsi="Times New Roman" w:cs="Times New Roman"/>
          <w:b/>
          <w:bCs/>
        </w:rPr>
        <w:t>TECHNINĖ SPECIFIKACIJA</w:t>
      </w:r>
    </w:p>
    <w:p w14:paraId="6386BE12" w14:textId="77777777" w:rsidR="00955883" w:rsidRPr="00955883" w:rsidRDefault="00955883" w:rsidP="00955883">
      <w:pPr>
        <w:jc w:val="center"/>
        <w:rPr>
          <w:rFonts w:ascii="Times New Roman" w:hAnsi="Times New Roman" w:cs="Times New Roman"/>
          <w:b/>
          <w:bCs/>
        </w:rPr>
      </w:pPr>
      <w:r w:rsidRPr="00955883">
        <w:rPr>
          <w:rFonts w:ascii="Times New Roman" w:hAnsi="Times New Roman" w:cs="Times New Roman"/>
          <w:b/>
          <w:bCs/>
        </w:rPr>
        <w:t>Anestezijos aparatai su paciento monitoriumi, 10 vnt.</w:t>
      </w:r>
    </w:p>
    <w:tbl>
      <w:tblPr>
        <w:tblW w:w="14642" w:type="dxa"/>
        <w:tblLook w:val="04A0" w:firstRow="1" w:lastRow="0" w:firstColumn="1" w:lastColumn="0" w:noHBand="0" w:noVBand="1"/>
      </w:tblPr>
      <w:tblGrid>
        <w:gridCol w:w="696"/>
        <w:gridCol w:w="2620"/>
        <w:gridCol w:w="5089"/>
        <w:gridCol w:w="3983"/>
        <w:gridCol w:w="2254"/>
      </w:tblGrid>
      <w:tr w:rsidR="00814931" w:rsidRPr="00ED6AFB" w14:paraId="3F66ADA5" w14:textId="77777777" w:rsidTr="00326E60">
        <w:trPr>
          <w:trHeight w:val="1890"/>
        </w:trPr>
        <w:tc>
          <w:tcPr>
            <w:tcW w:w="6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CD4079"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Eil. nr.</w:t>
            </w:r>
          </w:p>
        </w:tc>
        <w:tc>
          <w:tcPr>
            <w:tcW w:w="2620" w:type="dxa"/>
            <w:tcBorders>
              <w:top w:val="single" w:sz="4" w:space="0" w:color="auto"/>
              <w:left w:val="nil"/>
              <w:bottom w:val="single" w:sz="4" w:space="0" w:color="auto"/>
              <w:right w:val="single" w:sz="4" w:space="0" w:color="auto"/>
            </w:tcBorders>
            <w:shd w:val="clear" w:color="000000" w:fill="D9D9D9"/>
            <w:vAlign w:val="center"/>
            <w:hideMark/>
          </w:tcPr>
          <w:p w14:paraId="1F2F3222"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Parametrai</w:t>
            </w:r>
          </w:p>
        </w:tc>
        <w:tc>
          <w:tcPr>
            <w:tcW w:w="5089" w:type="dxa"/>
            <w:tcBorders>
              <w:top w:val="single" w:sz="4" w:space="0" w:color="auto"/>
              <w:left w:val="nil"/>
              <w:bottom w:val="single" w:sz="4" w:space="0" w:color="auto"/>
              <w:right w:val="single" w:sz="4" w:space="0" w:color="auto"/>
            </w:tcBorders>
            <w:shd w:val="clear" w:color="000000" w:fill="D9D9D9"/>
            <w:vAlign w:val="center"/>
            <w:hideMark/>
          </w:tcPr>
          <w:p w14:paraId="70A30376"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Reikalaujamo parametro reikšmė</w:t>
            </w:r>
          </w:p>
        </w:tc>
        <w:tc>
          <w:tcPr>
            <w:tcW w:w="3983" w:type="dxa"/>
            <w:tcBorders>
              <w:top w:val="single" w:sz="4" w:space="0" w:color="auto"/>
              <w:left w:val="nil"/>
              <w:bottom w:val="single" w:sz="4" w:space="0" w:color="auto"/>
              <w:right w:val="single" w:sz="4" w:space="0" w:color="auto"/>
            </w:tcBorders>
            <w:shd w:val="clear" w:color="000000" w:fill="D9D9D9"/>
            <w:vAlign w:val="center"/>
            <w:hideMark/>
          </w:tcPr>
          <w:p w14:paraId="38C8C027" w14:textId="77777777" w:rsidR="00814931" w:rsidRPr="00ED6AFB" w:rsidRDefault="00814931" w:rsidP="0081544D">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Tiekėjo siūlomos prekės parametrų reikšmės</w:t>
            </w:r>
          </w:p>
        </w:tc>
        <w:tc>
          <w:tcPr>
            <w:tcW w:w="2254" w:type="dxa"/>
            <w:tcBorders>
              <w:top w:val="single" w:sz="4" w:space="0" w:color="auto"/>
              <w:left w:val="nil"/>
              <w:bottom w:val="single" w:sz="4" w:space="0" w:color="auto"/>
              <w:right w:val="single" w:sz="4" w:space="0" w:color="auto"/>
            </w:tcBorders>
            <w:shd w:val="clear" w:color="000000" w:fill="D9D9D9"/>
            <w:vAlign w:val="center"/>
            <w:hideMark/>
          </w:tcPr>
          <w:p w14:paraId="08805C6E" w14:textId="77777777" w:rsidR="00814931" w:rsidRPr="00ED6AFB" w:rsidRDefault="00814931" w:rsidP="0081544D">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Failo, dokumento pavadinimas ir puslapio Nr., pažymintis vietą, kurioje yra siūlomus techninius parametrus patvirtinantys dokumentai, siūlomos prekės katalogo numeris (anglų arba lietuvių kalba)</w:t>
            </w:r>
          </w:p>
        </w:tc>
      </w:tr>
      <w:tr w:rsidR="00814931" w:rsidRPr="00ED6AFB" w14:paraId="11059BB8" w14:textId="77777777" w:rsidTr="00326E60">
        <w:trPr>
          <w:trHeight w:val="900"/>
        </w:trPr>
        <w:tc>
          <w:tcPr>
            <w:tcW w:w="696" w:type="dxa"/>
            <w:tcBorders>
              <w:top w:val="nil"/>
              <w:left w:val="single" w:sz="4" w:space="0" w:color="auto"/>
              <w:bottom w:val="single" w:sz="4" w:space="0" w:color="auto"/>
              <w:right w:val="single" w:sz="4" w:space="0" w:color="auto"/>
            </w:tcBorders>
            <w:shd w:val="clear" w:color="000000" w:fill="D9D9D9"/>
            <w:hideMark/>
          </w:tcPr>
          <w:p w14:paraId="612069EE"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w:t>
            </w:r>
          </w:p>
        </w:tc>
        <w:tc>
          <w:tcPr>
            <w:tcW w:w="2620" w:type="dxa"/>
            <w:tcBorders>
              <w:top w:val="nil"/>
              <w:left w:val="nil"/>
              <w:bottom w:val="single" w:sz="4" w:space="0" w:color="auto"/>
              <w:right w:val="single" w:sz="4" w:space="0" w:color="auto"/>
            </w:tcBorders>
            <w:shd w:val="clear" w:color="000000" w:fill="D9D9D9"/>
            <w:noWrap/>
            <w:hideMark/>
          </w:tcPr>
          <w:p w14:paraId="338CCB3E"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Paskirtis </w:t>
            </w:r>
          </w:p>
        </w:tc>
        <w:tc>
          <w:tcPr>
            <w:tcW w:w="5089" w:type="dxa"/>
            <w:tcBorders>
              <w:top w:val="nil"/>
              <w:left w:val="nil"/>
              <w:bottom w:val="single" w:sz="4" w:space="0" w:color="auto"/>
              <w:right w:val="single" w:sz="4" w:space="0" w:color="auto"/>
            </w:tcBorders>
            <w:shd w:val="clear" w:color="000000" w:fill="D9D9D9"/>
            <w:hideMark/>
          </w:tcPr>
          <w:p w14:paraId="3B5DE60F"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aparatas su gyvybinių funkcijų monitoriumi ir moduliais pritaikytas visų amžiaus grupių ligoniams</w:t>
            </w:r>
          </w:p>
        </w:tc>
        <w:tc>
          <w:tcPr>
            <w:tcW w:w="3983" w:type="dxa"/>
            <w:tcBorders>
              <w:top w:val="nil"/>
              <w:left w:val="nil"/>
              <w:bottom w:val="nil"/>
              <w:right w:val="nil"/>
            </w:tcBorders>
            <w:shd w:val="clear" w:color="auto" w:fill="auto"/>
            <w:noWrap/>
            <w:vAlign w:val="bottom"/>
            <w:hideMark/>
          </w:tcPr>
          <w:p w14:paraId="1C4FB3CE" w14:textId="77777777" w:rsidR="00814931" w:rsidRPr="00ED6AFB" w:rsidRDefault="00814931" w:rsidP="0081544D">
            <w:pPr>
              <w:spacing w:after="0" w:line="240" w:lineRule="auto"/>
              <w:rPr>
                <w:rFonts w:ascii="Times New Roman" w:eastAsia="Times New Roman" w:hAnsi="Times New Roman" w:cs="Times New Roman"/>
                <w:i/>
                <w:iCs/>
                <w:color w:val="000000"/>
                <w:kern w:val="0"/>
                <w:sz w:val="22"/>
                <w:szCs w:val="22"/>
                <w:lang w:eastAsia="lt-LT"/>
                <w14:ligatures w14:val="none"/>
              </w:rPr>
            </w:pPr>
            <w:r w:rsidRPr="00ED6AFB">
              <w:rPr>
                <w:rFonts w:ascii="Times New Roman" w:eastAsia="Times New Roman" w:hAnsi="Times New Roman" w:cs="Times New Roman"/>
                <w:i/>
                <w:iCs/>
                <w:color w:val="000000"/>
                <w:kern w:val="0"/>
                <w:sz w:val="22"/>
                <w:szCs w:val="22"/>
                <w:lang w:eastAsia="lt-LT"/>
                <w14:ligatures w14:val="none"/>
              </w:rPr>
              <w:t>Įrašyti gamintoj</w:t>
            </w:r>
            <w:r>
              <w:rPr>
                <w:rFonts w:ascii="Times New Roman" w:eastAsia="Times New Roman" w:hAnsi="Times New Roman" w:cs="Times New Roman"/>
                <w:i/>
                <w:iCs/>
                <w:color w:val="000000"/>
                <w:kern w:val="0"/>
                <w:sz w:val="22"/>
                <w:szCs w:val="22"/>
                <w:lang w:eastAsia="lt-LT"/>
                <w14:ligatures w14:val="none"/>
              </w:rPr>
              <w:t>ą, modelį</w:t>
            </w:r>
          </w:p>
        </w:tc>
        <w:tc>
          <w:tcPr>
            <w:tcW w:w="2254" w:type="dxa"/>
            <w:tcBorders>
              <w:top w:val="nil"/>
              <w:left w:val="single" w:sz="4" w:space="0" w:color="auto"/>
              <w:bottom w:val="single" w:sz="4" w:space="0" w:color="auto"/>
              <w:right w:val="single" w:sz="4" w:space="0" w:color="auto"/>
            </w:tcBorders>
            <w:shd w:val="clear" w:color="auto" w:fill="auto"/>
            <w:noWrap/>
            <w:vAlign w:val="bottom"/>
            <w:hideMark/>
          </w:tcPr>
          <w:p w14:paraId="38B19DF5" w14:textId="1AEC55EF"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749D5233" w14:textId="77777777" w:rsidTr="00326E60">
        <w:trPr>
          <w:trHeight w:val="315"/>
        </w:trPr>
        <w:tc>
          <w:tcPr>
            <w:tcW w:w="696" w:type="dxa"/>
            <w:tcBorders>
              <w:top w:val="nil"/>
              <w:left w:val="single" w:sz="4" w:space="0" w:color="auto"/>
              <w:bottom w:val="single" w:sz="4" w:space="0" w:color="auto"/>
              <w:right w:val="single" w:sz="4" w:space="0" w:color="auto"/>
            </w:tcBorders>
            <w:shd w:val="clear" w:color="000000" w:fill="D9D9D9"/>
            <w:hideMark/>
          </w:tcPr>
          <w:p w14:paraId="1F33A1E9" w14:textId="77777777" w:rsidR="00814931" w:rsidRPr="00ED6AFB" w:rsidRDefault="00814931" w:rsidP="0081544D">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2</w:t>
            </w:r>
          </w:p>
        </w:tc>
        <w:tc>
          <w:tcPr>
            <w:tcW w:w="2620" w:type="dxa"/>
            <w:tcBorders>
              <w:top w:val="nil"/>
              <w:left w:val="nil"/>
              <w:bottom w:val="single" w:sz="4" w:space="0" w:color="auto"/>
              <w:right w:val="single" w:sz="4" w:space="0" w:color="auto"/>
            </w:tcBorders>
            <w:shd w:val="clear" w:color="000000" w:fill="D9D9D9"/>
            <w:noWrap/>
            <w:hideMark/>
          </w:tcPr>
          <w:p w14:paraId="1AD726BD" w14:textId="77777777" w:rsidR="00814931" w:rsidRPr="00ED6AFB" w:rsidRDefault="00814931" w:rsidP="0081544D">
            <w:pPr>
              <w:spacing w:after="0" w:line="240" w:lineRule="auto"/>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Reikalavimai anestezijos aparatui</w:t>
            </w:r>
          </w:p>
        </w:tc>
        <w:tc>
          <w:tcPr>
            <w:tcW w:w="5089" w:type="dxa"/>
            <w:tcBorders>
              <w:top w:val="nil"/>
              <w:left w:val="nil"/>
              <w:bottom w:val="single" w:sz="4" w:space="0" w:color="auto"/>
              <w:right w:val="single" w:sz="4" w:space="0" w:color="auto"/>
            </w:tcBorders>
            <w:shd w:val="clear" w:color="000000" w:fill="D9D9D9"/>
            <w:hideMark/>
          </w:tcPr>
          <w:p w14:paraId="4AF5D1E3" w14:textId="45C6FEB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3983" w:type="dxa"/>
            <w:tcBorders>
              <w:top w:val="single" w:sz="4" w:space="0" w:color="auto"/>
              <w:left w:val="nil"/>
              <w:bottom w:val="single" w:sz="4" w:space="0" w:color="auto"/>
              <w:right w:val="nil"/>
            </w:tcBorders>
            <w:shd w:val="clear" w:color="000000" w:fill="FFFFFF"/>
            <w:vAlign w:val="center"/>
          </w:tcPr>
          <w:p w14:paraId="5381D844" w14:textId="12FF855B"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7528AA3" w14:textId="28EFCFB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13BB92E0" w14:textId="77777777" w:rsidTr="00326E60">
        <w:trPr>
          <w:trHeight w:val="915"/>
        </w:trPr>
        <w:tc>
          <w:tcPr>
            <w:tcW w:w="696" w:type="dxa"/>
            <w:tcBorders>
              <w:top w:val="nil"/>
              <w:left w:val="single" w:sz="4" w:space="0" w:color="auto"/>
              <w:bottom w:val="single" w:sz="4" w:space="0" w:color="auto"/>
              <w:right w:val="single" w:sz="4" w:space="0" w:color="auto"/>
            </w:tcBorders>
            <w:shd w:val="clear" w:color="000000" w:fill="D9D9D9"/>
            <w:hideMark/>
          </w:tcPr>
          <w:p w14:paraId="52675734"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w:t>
            </w:r>
          </w:p>
        </w:tc>
        <w:tc>
          <w:tcPr>
            <w:tcW w:w="2620" w:type="dxa"/>
            <w:tcBorders>
              <w:top w:val="nil"/>
              <w:left w:val="nil"/>
              <w:bottom w:val="single" w:sz="4" w:space="0" w:color="auto"/>
              <w:right w:val="single" w:sz="4" w:space="0" w:color="auto"/>
            </w:tcBorders>
            <w:shd w:val="clear" w:color="000000" w:fill="D9D9D9"/>
            <w:noWrap/>
            <w:hideMark/>
          </w:tcPr>
          <w:p w14:paraId="61893649"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aparato su gyvybinių funkcijų monitoriumi konstrukcija</w:t>
            </w:r>
          </w:p>
        </w:tc>
        <w:tc>
          <w:tcPr>
            <w:tcW w:w="5089" w:type="dxa"/>
            <w:tcBorders>
              <w:top w:val="nil"/>
              <w:left w:val="nil"/>
              <w:bottom w:val="single" w:sz="4" w:space="0" w:color="auto"/>
              <w:right w:val="single" w:sz="4" w:space="0" w:color="auto"/>
            </w:tcBorders>
            <w:shd w:val="clear" w:color="000000" w:fill="D9D9D9"/>
            <w:hideMark/>
          </w:tcPr>
          <w:p w14:paraId="67F48AE6"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Su integruotu mobiliu vežimėliu su keturiais blokuojamais ratais, ištraukiama arba atlenkiama lentyna ir mažiausiai vienu stalčiumi.</w:t>
            </w:r>
          </w:p>
        </w:tc>
        <w:tc>
          <w:tcPr>
            <w:tcW w:w="3983" w:type="dxa"/>
            <w:tcBorders>
              <w:top w:val="nil"/>
              <w:left w:val="nil"/>
              <w:bottom w:val="single" w:sz="4" w:space="0" w:color="auto"/>
              <w:right w:val="nil"/>
            </w:tcBorders>
            <w:shd w:val="clear" w:color="000000" w:fill="FFFFFF"/>
            <w:vAlign w:val="center"/>
          </w:tcPr>
          <w:p w14:paraId="2B81877A" w14:textId="29608C42"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33718B5" w14:textId="6FABB58B"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5E2F20C3"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DFE5AEB"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41F29E0C"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aparato maitinimo šaltiniai</w:t>
            </w:r>
          </w:p>
        </w:tc>
        <w:tc>
          <w:tcPr>
            <w:tcW w:w="5089" w:type="dxa"/>
            <w:tcBorders>
              <w:top w:val="single" w:sz="4" w:space="0" w:color="auto"/>
              <w:left w:val="nil"/>
              <w:bottom w:val="single" w:sz="4" w:space="0" w:color="auto"/>
              <w:right w:val="single" w:sz="4" w:space="0" w:color="auto"/>
            </w:tcBorders>
            <w:shd w:val="clear" w:color="000000" w:fill="D9D9D9"/>
            <w:hideMark/>
          </w:tcPr>
          <w:p w14:paraId="13A60070"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220V±10%, 50 Hz,</w:t>
            </w:r>
          </w:p>
        </w:tc>
        <w:tc>
          <w:tcPr>
            <w:tcW w:w="3983" w:type="dxa"/>
            <w:tcBorders>
              <w:top w:val="single" w:sz="4" w:space="0" w:color="auto"/>
              <w:left w:val="nil"/>
              <w:bottom w:val="single" w:sz="4" w:space="0" w:color="auto"/>
              <w:right w:val="nil"/>
            </w:tcBorders>
            <w:shd w:val="clear" w:color="000000" w:fill="FFFFFF"/>
            <w:vAlign w:val="center"/>
          </w:tcPr>
          <w:p w14:paraId="626B8680" w14:textId="0A16FF11"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3D715" w14:textId="77F1961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67180AE2" w14:textId="77777777" w:rsidTr="00326E60">
        <w:trPr>
          <w:trHeight w:val="401"/>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108B467"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5FDABE8"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FB8D0F9"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Vidinis avarinis maitinimo šaltinis, veikimo laikas nuo jo aktyvavimo ≥ 90 min. užtikrinant visas anestezijos aparato funkcijas.</w:t>
            </w:r>
          </w:p>
        </w:tc>
        <w:tc>
          <w:tcPr>
            <w:tcW w:w="3983" w:type="dxa"/>
            <w:tcBorders>
              <w:top w:val="single" w:sz="4" w:space="0" w:color="auto"/>
              <w:left w:val="nil"/>
              <w:bottom w:val="single" w:sz="4" w:space="0" w:color="auto"/>
              <w:right w:val="nil"/>
            </w:tcBorders>
            <w:shd w:val="clear" w:color="000000" w:fill="FFFFFF"/>
            <w:vAlign w:val="center"/>
          </w:tcPr>
          <w:p w14:paraId="7035DDA9" w14:textId="5C6BDA8B"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58A50" w14:textId="2F43F07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7EDD2BDF" w14:textId="77777777" w:rsidTr="00326E60">
        <w:trPr>
          <w:trHeight w:val="5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2066688E"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13C5CB02"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Potencialų išlyginimo kabelis</w:t>
            </w:r>
          </w:p>
        </w:tc>
        <w:tc>
          <w:tcPr>
            <w:tcW w:w="5089" w:type="dxa"/>
            <w:tcBorders>
              <w:top w:val="single" w:sz="4" w:space="0" w:color="auto"/>
              <w:left w:val="nil"/>
              <w:bottom w:val="single" w:sz="4" w:space="0" w:color="auto"/>
              <w:right w:val="single" w:sz="4" w:space="0" w:color="auto"/>
            </w:tcBorders>
            <w:shd w:val="clear" w:color="000000" w:fill="D9D9D9"/>
            <w:hideMark/>
          </w:tcPr>
          <w:p w14:paraId="2609C0C7"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Po 1 vnt. kiekvienam aparatui atskirai</w:t>
            </w:r>
          </w:p>
        </w:tc>
        <w:tc>
          <w:tcPr>
            <w:tcW w:w="3983" w:type="dxa"/>
            <w:tcBorders>
              <w:top w:val="single" w:sz="4" w:space="0" w:color="auto"/>
              <w:left w:val="nil"/>
              <w:bottom w:val="single" w:sz="4" w:space="0" w:color="auto"/>
              <w:right w:val="nil"/>
            </w:tcBorders>
            <w:shd w:val="clear" w:color="000000" w:fill="FFFFFF"/>
            <w:vAlign w:val="center"/>
          </w:tcPr>
          <w:p w14:paraId="5F355CD8" w14:textId="4E11C62C"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7C069" w14:textId="30ABE8E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2DAB570D" w14:textId="77777777" w:rsidTr="00326E60">
        <w:trPr>
          <w:trHeight w:val="49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05E8FEE7"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2.4</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5687A52E"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Aparate integruotas dujų maišytuvas</w:t>
            </w:r>
          </w:p>
        </w:tc>
        <w:tc>
          <w:tcPr>
            <w:tcW w:w="5089" w:type="dxa"/>
            <w:tcBorders>
              <w:top w:val="single" w:sz="4" w:space="0" w:color="auto"/>
              <w:left w:val="nil"/>
              <w:bottom w:val="single" w:sz="4" w:space="0" w:color="auto"/>
              <w:right w:val="single" w:sz="4" w:space="0" w:color="auto"/>
            </w:tcBorders>
            <w:shd w:val="clear" w:color="000000" w:fill="D9D9D9"/>
            <w:hideMark/>
          </w:tcPr>
          <w:p w14:paraId="2CD8B792"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Elektroninis</w:t>
            </w:r>
          </w:p>
        </w:tc>
        <w:tc>
          <w:tcPr>
            <w:tcW w:w="3983" w:type="dxa"/>
            <w:tcBorders>
              <w:top w:val="single" w:sz="4" w:space="0" w:color="auto"/>
              <w:left w:val="nil"/>
              <w:bottom w:val="single" w:sz="4" w:space="0" w:color="auto"/>
              <w:right w:val="nil"/>
            </w:tcBorders>
            <w:shd w:val="clear" w:color="000000" w:fill="FFFFFF"/>
            <w:vAlign w:val="center"/>
          </w:tcPr>
          <w:p w14:paraId="1107180F" w14:textId="58B2FD18"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2BDE1" w14:textId="79D76E64"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52D53B64" w14:textId="77777777" w:rsidTr="00326E60">
        <w:trPr>
          <w:trHeight w:val="156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2137604C"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2.5</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6475FD87"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aparato naudojamos dujos: suspaustas oras tiekiamas iš magistralinio vamzdyno, O2 ir N2O tiekiama iš magistralinio vamzdyno arba dujų balionų</w:t>
            </w:r>
          </w:p>
        </w:tc>
        <w:tc>
          <w:tcPr>
            <w:tcW w:w="5089" w:type="dxa"/>
            <w:tcBorders>
              <w:top w:val="single" w:sz="4" w:space="0" w:color="auto"/>
              <w:left w:val="nil"/>
              <w:bottom w:val="single" w:sz="4" w:space="0" w:color="auto"/>
              <w:right w:val="single" w:sz="4" w:space="0" w:color="auto"/>
            </w:tcBorders>
            <w:shd w:val="clear" w:color="000000" w:fill="D9D9D9"/>
            <w:hideMark/>
          </w:tcPr>
          <w:p w14:paraId="1D8C0D8B" w14:textId="225CF4EE" w:rsidR="00814931" w:rsidRPr="002726CC" w:rsidRDefault="00276C26" w:rsidP="0081544D">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Pajungimai turi būti suderinami su ligoninės</w:t>
            </w:r>
            <w:r w:rsidR="00AA43EA" w:rsidRPr="002726CC">
              <w:rPr>
                <w:rFonts w:ascii="Times New Roman" w:eastAsia="Times New Roman" w:hAnsi="Times New Roman" w:cs="Times New Roman"/>
                <w:kern w:val="0"/>
                <w:lang w:eastAsia="lt-LT"/>
                <w14:ligatures w14:val="none"/>
              </w:rPr>
              <w:t>/poliklin</w:t>
            </w:r>
            <w:r w:rsidR="00B23D98" w:rsidRPr="002726CC">
              <w:rPr>
                <w:rFonts w:ascii="Times New Roman" w:eastAsia="Times New Roman" w:hAnsi="Times New Roman" w:cs="Times New Roman"/>
                <w:kern w:val="0"/>
                <w:lang w:eastAsia="lt-LT"/>
                <w14:ligatures w14:val="none"/>
              </w:rPr>
              <w:t>ikos</w:t>
            </w:r>
            <w:r w:rsidRPr="002726CC">
              <w:rPr>
                <w:rFonts w:ascii="Times New Roman" w:eastAsia="Times New Roman" w:hAnsi="Times New Roman" w:cs="Times New Roman"/>
                <w:kern w:val="0"/>
                <w:lang w:eastAsia="lt-LT"/>
                <w14:ligatures w14:val="none"/>
              </w:rPr>
              <w:t xml:space="preserve"> turima dujų sistema</w:t>
            </w:r>
            <w:r w:rsidR="00B23D98" w:rsidRPr="002726CC">
              <w:rPr>
                <w:rFonts w:ascii="Times New Roman" w:eastAsia="Times New Roman" w:hAnsi="Times New Roman" w:cs="Times New Roman"/>
                <w:kern w:val="0"/>
                <w:lang w:eastAsia="lt-LT"/>
                <w14:ligatures w14:val="none"/>
              </w:rPr>
              <w:t>.</w:t>
            </w:r>
            <w:r w:rsidRPr="002726CC">
              <w:rPr>
                <w:rFonts w:ascii="Times New Roman" w:eastAsia="Times New Roman" w:hAnsi="Times New Roman" w:cs="Times New Roman"/>
                <w:kern w:val="0"/>
                <w:lang w:eastAsia="lt-LT"/>
                <w14:ligatures w14:val="none"/>
              </w:rPr>
              <w:t xml:space="preserve"> Tikslūs pajungimai su ligoninės</w:t>
            </w:r>
            <w:r w:rsidR="00B23D98" w:rsidRPr="002726CC">
              <w:rPr>
                <w:rFonts w:ascii="Times New Roman" w:eastAsia="Times New Roman" w:hAnsi="Times New Roman" w:cs="Times New Roman"/>
                <w:kern w:val="0"/>
                <w:lang w:eastAsia="lt-LT"/>
                <w14:ligatures w14:val="none"/>
              </w:rPr>
              <w:t>/poliklinikos</w:t>
            </w:r>
            <w:r w:rsidRPr="002726CC">
              <w:rPr>
                <w:rFonts w:ascii="Times New Roman" w:eastAsia="Times New Roman" w:hAnsi="Times New Roman" w:cs="Times New Roman"/>
                <w:kern w:val="0"/>
                <w:lang w:eastAsia="lt-LT"/>
                <w14:ligatures w14:val="none"/>
              </w:rPr>
              <w:t xml:space="preserve"> naudojama dujų sistema bus derinami įrangos užsakymo metu.</w:t>
            </w:r>
          </w:p>
        </w:tc>
        <w:tc>
          <w:tcPr>
            <w:tcW w:w="3983" w:type="dxa"/>
            <w:tcBorders>
              <w:top w:val="single" w:sz="4" w:space="0" w:color="auto"/>
              <w:left w:val="nil"/>
              <w:bottom w:val="single" w:sz="4" w:space="0" w:color="auto"/>
              <w:right w:val="nil"/>
            </w:tcBorders>
            <w:shd w:val="clear" w:color="000000" w:fill="FFFFFF"/>
            <w:vAlign w:val="center"/>
          </w:tcPr>
          <w:p w14:paraId="20F05DBF" w14:textId="7F5316A9"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93078" w14:textId="65A46AD7"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24DF6B64" w14:textId="77777777" w:rsidTr="00326E60">
        <w:trPr>
          <w:trHeight w:val="1170"/>
        </w:trPr>
        <w:tc>
          <w:tcPr>
            <w:tcW w:w="696" w:type="dxa"/>
            <w:tcBorders>
              <w:top w:val="nil"/>
              <w:left w:val="single" w:sz="4" w:space="0" w:color="auto"/>
              <w:bottom w:val="single" w:sz="4" w:space="0" w:color="auto"/>
              <w:right w:val="single" w:sz="4" w:space="0" w:color="auto"/>
            </w:tcBorders>
            <w:shd w:val="clear" w:color="000000" w:fill="D9D9D9"/>
            <w:hideMark/>
          </w:tcPr>
          <w:p w14:paraId="59545653"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2.6</w:t>
            </w:r>
          </w:p>
        </w:tc>
        <w:tc>
          <w:tcPr>
            <w:tcW w:w="2620" w:type="dxa"/>
            <w:tcBorders>
              <w:top w:val="nil"/>
              <w:left w:val="nil"/>
              <w:bottom w:val="single" w:sz="4" w:space="0" w:color="auto"/>
              <w:right w:val="single" w:sz="4" w:space="0" w:color="auto"/>
            </w:tcBorders>
            <w:shd w:val="clear" w:color="000000" w:fill="D9D9D9"/>
            <w:noWrap/>
            <w:hideMark/>
          </w:tcPr>
          <w:p w14:paraId="138096AE"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Greitos fiksacijos dujų prijungimo jungtys ir dujų tiekimo žarnos (O2, suspaustas oras)</w:t>
            </w:r>
          </w:p>
        </w:tc>
        <w:tc>
          <w:tcPr>
            <w:tcW w:w="5089" w:type="dxa"/>
            <w:tcBorders>
              <w:top w:val="nil"/>
              <w:left w:val="nil"/>
              <w:bottom w:val="single" w:sz="4" w:space="0" w:color="auto"/>
              <w:right w:val="single" w:sz="4" w:space="0" w:color="auto"/>
            </w:tcBorders>
            <w:shd w:val="clear" w:color="000000" w:fill="D9D9D9"/>
            <w:hideMark/>
          </w:tcPr>
          <w:p w14:paraId="47215399" w14:textId="5AB8CA59" w:rsidR="00814931" w:rsidRPr="002726CC" w:rsidRDefault="000E138F" w:rsidP="0081544D">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Po 1 vnt. kiekvienam aparatui atskirai, ≤ 5 metrų ilgio, greitos fiksacijos dujų prijungimo jungtys. Tikslūs jungčių tipai su ligoninės</w:t>
            </w:r>
            <w:r w:rsidR="00800A6F" w:rsidRPr="002726CC">
              <w:rPr>
                <w:rFonts w:ascii="Times New Roman" w:eastAsia="Times New Roman" w:hAnsi="Times New Roman" w:cs="Times New Roman"/>
                <w:kern w:val="0"/>
                <w:lang w:eastAsia="lt-LT"/>
                <w14:ligatures w14:val="none"/>
              </w:rPr>
              <w:t>/poliklinikos</w:t>
            </w:r>
            <w:r w:rsidRPr="002726CC">
              <w:rPr>
                <w:rFonts w:ascii="Times New Roman" w:eastAsia="Times New Roman" w:hAnsi="Times New Roman" w:cs="Times New Roman"/>
                <w:kern w:val="0"/>
                <w:lang w:eastAsia="lt-LT"/>
                <w14:ligatures w14:val="none"/>
              </w:rPr>
              <w:t xml:space="preserve"> naudojama dujų sistema bus derinami įrangos užsakymo metu.</w:t>
            </w:r>
          </w:p>
        </w:tc>
        <w:tc>
          <w:tcPr>
            <w:tcW w:w="3983" w:type="dxa"/>
            <w:tcBorders>
              <w:top w:val="nil"/>
              <w:left w:val="nil"/>
              <w:bottom w:val="single" w:sz="4" w:space="0" w:color="auto"/>
              <w:right w:val="nil"/>
            </w:tcBorders>
            <w:shd w:val="clear" w:color="000000" w:fill="FFFFFF"/>
            <w:vAlign w:val="center"/>
          </w:tcPr>
          <w:p w14:paraId="6490EBDF" w14:textId="0597A6D6"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6B5BB4E" w14:textId="764664D8"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31915139" w14:textId="77777777" w:rsidTr="00326E60">
        <w:trPr>
          <w:trHeight w:val="1110"/>
        </w:trPr>
        <w:tc>
          <w:tcPr>
            <w:tcW w:w="696" w:type="dxa"/>
            <w:tcBorders>
              <w:top w:val="nil"/>
              <w:left w:val="single" w:sz="4" w:space="0" w:color="auto"/>
              <w:bottom w:val="single" w:sz="4" w:space="0" w:color="auto"/>
              <w:right w:val="single" w:sz="4" w:space="0" w:color="auto"/>
            </w:tcBorders>
            <w:shd w:val="clear" w:color="000000" w:fill="D9D9D9"/>
            <w:hideMark/>
          </w:tcPr>
          <w:p w14:paraId="2A279CD1"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2.7</w:t>
            </w:r>
          </w:p>
        </w:tc>
        <w:tc>
          <w:tcPr>
            <w:tcW w:w="2620" w:type="dxa"/>
            <w:tcBorders>
              <w:top w:val="nil"/>
              <w:left w:val="nil"/>
              <w:bottom w:val="single" w:sz="4" w:space="0" w:color="auto"/>
              <w:right w:val="single" w:sz="4" w:space="0" w:color="auto"/>
            </w:tcBorders>
            <w:shd w:val="clear" w:color="000000" w:fill="D9D9D9"/>
            <w:noWrap/>
            <w:hideMark/>
          </w:tcPr>
          <w:p w14:paraId="4CB7CE53"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Atidirbusių dujų išmetimo žarna</w:t>
            </w:r>
          </w:p>
        </w:tc>
        <w:tc>
          <w:tcPr>
            <w:tcW w:w="5089" w:type="dxa"/>
            <w:tcBorders>
              <w:top w:val="nil"/>
              <w:left w:val="nil"/>
              <w:bottom w:val="single" w:sz="4" w:space="0" w:color="auto"/>
              <w:right w:val="single" w:sz="4" w:space="0" w:color="auto"/>
            </w:tcBorders>
            <w:shd w:val="clear" w:color="000000" w:fill="D9D9D9"/>
            <w:hideMark/>
          </w:tcPr>
          <w:p w14:paraId="42731C2C" w14:textId="32890646" w:rsidR="00814931" w:rsidRPr="002726CC" w:rsidRDefault="00814931" w:rsidP="0081544D">
            <w:pPr>
              <w:spacing w:after="0" w:line="240" w:lineRule="auto"/>
              <w:jc w:val="both"/>
              <w:rPr>
                <w:rFonts w:ascii="Times New Roman" w:eastAsia="Times New Roman" w:hAnsi="Times New Roman" w:cs="Times New Roman"/>
                <w:kern w:val="0"/>
                <w:lang w:eastAsia="lt-LT"/>
                <w14:ligatures w14:val="none"/>
              </w:rPr>
            </w:pPr>
            <w:r w:rsidRPr="002726CC">
              <w:rPr>
                <w:rFonts w:ascii="Times New Roman" w:eastAsia="Times New Roman" w:hAnsi="Times New Roman" w:cs="Times New Roman"/>
                <w:kern w:val="0"/>
                <w:lang w:eastAsia="lt-LT"/>
                <w14:ligatures w14:val="none"/>
              </w:rPr>
              <w:t>≥ 3 m, pagal konkrečią darbo vietą su greitos fiksacijos prijungimo jungtimi techniškai suderinta su ligoninės</w:t>
            </w:r>
            <w:r w:rsidR="00433492" w:rsidRPr="002726CC">
              <w:rPr>
                <w:rFonts w:ascii="Times New Roman" w:eastAsia="Times New Roman" w:hAnsi="Times New Roman" w:cs="Times New Roman"/>
                <w:kern w:val="0"/>
                <w:lang w:eastAsia="lt-LT"/>
                <w14:ligatures w14:val="none"/>
              </w:rPr>
              <w:t>/poliklinikos</w:t>
            </w:r>
            <w:r w:rsidRPr="002726CC">
              <w:rPr>
                <w:rFonts w:ascii="Times New Roman" w:eastAsia="Times New Roman" w:hAnsi="Times New Roman" w:cs="Times New Roman"/>
                <w:kern w:val="0"/>
                <w:lang w:eastAsia="lt-LT"/>
                <w14:ligatures w14:val="none"/>
              </w:rPr>
              <w:t xml:space="preserve"> naudojama sistema (AGFS, AGSS lizdams)</w:t>
            </w:r>
          </w:p>
        </w:tc>
        <w:tc>
          <w:tcPr>
            <w:tcW w:w="3983" w:type="dxa"/>
            <w:tcBorders>
              <w:top w:val="nil"/>
              <w:left w:val="nil"/>
              <w:bottom w:val="single" w:sz="4" w:space="0" w:color="auto"/>
              <w:right w:val="nil"/>
            </w:tcBorders>
            <w:shd w:val="clear" w:color="000000" w:fill="FFFFFF"/>
            <w:vAlign w:val="center"/>
          </w:tcPr>
          <w:p w14:paraId="550C8B8A" w14:textId="53BA5711"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D5218E1" w14:textId="25E816AB"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42F40774" w14:textId="77777777" w:rsidTr="00326E60">
        <w:trPr>
          <w:trHeight w:val="645"/>
        </w:trPr>
        <w:tc>
          <w:tcPr>
            <w:tcW w:w="696" w:type="dxa"/>
            <w:tcBorders>
              <w:top w:val="nil"/>
              <w:left w:val="single" w:sz="4" w:space="0" w:color="auto"/>
              <w:bottom w:val="single" w:sz="4" w:space="0" w:color="auto"/>
              <w:right w:val="single" w:sz="4" w:space="0" w:color="auto"/>
            </w:tcBorders>
            <w:shd w:val="clear" w:color="000000" w:fill="D9D9D9"/>
            <w:hideMark/>
          </w:tcPr>
          <w:p w14:paraId="2EE5B73F"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2.8</w:t>
            </w:r>
          </w:p>
        </w:tc>
        <w:tc>
          <w:tcPr>
            <w:tcW w:w="2620" w:type="dxa"/>
            <w:tcBorders>
              <w:top w:val="nil"/>
              <w:left w:val="nil"/>
              <w:bottom w:val="single" w:sz="4" w:space="0" w:color="auto"/>
              <w:right w:val="single" w:sz="4" w:space="0" w:color="auto"/>
            </w:tcBorders>
            <w:shd w:val="clear" w:color="000000" w:fill="D9D9D9"/>
            <w:vAlign w:val="center"/>
            <w:hideMark/>
          </w:tcPr>
          <w:p w14:paraId="3DB3C6ED"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neteisingo dujų pajungimo</w:t>
            </w:r>
          </w:p>
        </w:tc>
        <w:tc>
          <w:tcPr>
            <w:tcW w:w="5089" w:type="dxa"/>
            <w:tcBorders>
              <w:top w:val="nil"/>
              <w:left w:val="nil"/>
              <w:bottom w:val="single" w:sz="4" w:space="0" w:color="auto"/>
              <w:right w:val="single" w:sz="4" w:space="0" w:color="auto"/>
            </w:tcBorders>
            <w:shd w:val="clear" w:color="000000" w:fill="D9D9D9"/>
            <w:hideMark/>
          </w:tcPr>
          <w:p w14:paraId="34E3402D"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D21BC2B" w14:textId="7197C505"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23C6B7A" w14:textId="2EAB02D1"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1FB4823A" w14:textId="77777777" w:rsidTr="00326E60">
        <w:trPr>
          <w:trHeight w:val="795"/>
        </w:trPr>
        <w:tc>
          <w:tcPr>
            <w:tcW w:w="696" w:type="dxa"/>
            <w:tcBorders>
              <w:top w:val="nil"/>
              <w:left w:val="single" w:sz="4" w:space="0" w:color="auto"/>
              <w:bottom w:val="single" w:sz="4" w:space="0" w:color="auto"/>
              <w:right w:val="single" w:sz="4" w:space="0" w:color="auto"/>
            </w:tcBorders>
            <w:shd w:val="clear" w:color="000000" w:fill="D9D9D9"/>
            <w:hideMark/>
          </w:tcPr>
          <w:p w14:paraId="26CEC8B4"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2.9</w:t>
            </w:r>
          </w:p>
        </w:tc>
        <w:tc>
          <w:tcPr>
            <w:tcW w:w="2620" w:type="dxa"/>
            <w:tcBorders>
              <w:top w:val="nil"/>
              <w:left w:val="nil"/>
              <w:bottom w:val="single" w:sz="4" w:space="0" w:color="auto"/>
              <w:right w:val="single" w:sz="4" w:space="0" w:color="auto"/>
            </w:tcBorders>
            <w:shd w:val="clear" w:color="000000" w:fill="D9D9D9"/>
            <w:noWrap/>
            <w:vAlign w:val="center"/>
            <w:hideMark/>
          </w:tcPr>
          <w:p w14:paraId="65F679E1"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Aparatas pritaikytas mažos ir minimalios tėkmės srauto anestezijai </w:t>
            </w:r>
          </w:p>
        </w:tc>
        <w:tc>
          <w:tcPr>
            <w:tcW w:w="5089" w:type="dxa"/>
            <w:tcBorders>
              <w:top w:val="nil"/>
              <w:left w:val="nil"/>
              <w:bottom w:val="single" w:sz="4" w:space="0" w:color="auto"/>
              <w:right w:val="single" w:sz="4" w:space="0" w:color="auto"/>
            </w:tcBorders>
            <w:shd w:val="clear" w:color="000000" w:fill="D9D9D9"/>
            <w:hideMark/>
          </w:tcPr>
          <w:p w14:paraId="3BAE9A6F"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Šviežių dujų minimalus tiekimas ne didesnis kaip 0,25 l/min </w:t>
            </w:r>
          </w:p>
        </w:tc>
        <w:tc>
          <w:tcPr>
            <w:tcW w:w="3983" w:type="dxa"/>
            <w:tcBorders>
              <w:top w:val="nil"/>
              <w:left w:val="nil"/>
              <w:bottom w:val="single" w:sz="4" w:space="0" w:color="auto"/>
              <w:right w:val="nil"/>
            </w:tcBorders>
            <w:shd w:val="clear" w:color="000000" w:fill="FFFFFF"/>
            <w:vAlign w:val="center"/>
          </w:tcPr>
          <w:p w14:paraId="34676B2B" w14:textId="2DC2E59F"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E871819" w14:textId="666E3A63"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048C9794" w14:textId="77777777" w:rsidTr="00326E60">
        <w:trPr>
          <w:trHeight w:val="147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AF4AA62"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2.10</w:t>
            </w:r>
          </w:p>
        </w:tc>
        <w:tc>
          <w:tcPr>
            <w:tcW w:w="2620" w:type="dxa"/>
            <w:tcBorders>
              <w:top w:val="single" w:sz="4" w:space="0" w:color="auto"/>
              <w:left w:val="nil"/>
              <w:bottom w:val="single" w:sz="4" w:space="0" w:color="auto"/>
              <w:right w:val="single" w:sz="4" w:space="0" w:color="auto"/>
            </w:tcBorders>
            <w:shd w:val="clear" w:color="000000" w:fill="D9D9D9"/>
            <w:noWrap/>
            <w:hideMark/>
          </w:tcPr>
          <w:p w14:paraId="47395E19"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Dujų mišinio, cirkuliuojančio kvėpavimo sistemoje, tūris (įskaitant absorberio tūrį, bet neįskaitant rankinės ventiliacijos maišo tūrio) priverstinės ventiliacijos režimuose</w:t>
            </w:r>
          </w:p>
        </w:tc>
        <w:tc>
          <w:tcPr>
            <w:tcW w:w="5089" w:type="dxa"/>
            <w:tcBorders>
              <w:top w:val="single" w:sz="4" w:space="0" w:color="auto"/>
              <w:left w:val="nil"/>
              <w:bottom w:val="single" w:sz="4" w:space="0" w:color="auto"/>
              <w:right w:val="single" w:sz="4" w:space="0" w:color="auto"/>
            </w:tcBorders>
            <w:shd w:val="clear" w:color="000000" w:fill="D9D9D9"/>
            <w:hideMark/>
          </w:tcPr>
          <w:p w14:paraId="7EDBBF84"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3,5 l</w:t>
            </w:r>
          </w:p>
        </w:tc>
        <w:tc>
          <w:tcPr>
            <w:tcW w:w="3983" w:type="dxa"/>
            <w:tcBorders>
              <w:top w:val="single" w:sz="4" w:space="0" w:color="auto"/>
              <w:left w:val="nil"/>
              <w:bottom w:val="single" w:sz="4" w:space="0" w:color="auto"/>
              <w:right w:val="nil"/>
            </w:tcBorders>
            <w:shd w:val="clear" w:color="000000" w:fill="FFFFFF"/>
            <w:vAlign w:val="center"/>
          </w:tcPr>
          <w:p w14:paraId="4F4F345F" w14:textId="0EC15B85"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8FF73" w14:textId="5BDB7FC4"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3EE86B8F" w14:textId="77777777" w:rsidTr="00326E60">
        <w:trPr>
          <w:trHeight w:val="278"/>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09FB01B"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2933BD26"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Aparato tiekiamų dujų sunaudojimo matavimas (dujų srauto matuokliai)</w:t>
            </w:r>
          </w:p>
        </w:tc>
        <w:tc>
          <w:tcPr>
            <w:tcW w:w="5089" w:type="dxa"/>
            <w:tcBorders>
              <w:top w:val="single" w:sz="4" w:space="0" w:color="auto"/>
              <w:left w:val="nil"/>
              <w:bottom w:val="single" w:sz="4" w:space="0" w:color="auto"/>
              <w:right w:val="single" w:sz="4" w:space="0" w:color="auto"/>
            </w:tcBorders>
            <w:shd w:val="clear" w:color="000000" w:fill="D9D9D9"/>
            <w:hideMark/>
          </w:tcPr>
          <w:p w14:paraId="40EC1D44"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Elektroniniai sunaudojamų dujų kiekio matuokliai visoms į aparatą tiekiamoms dujoms,</w:t>
            </w:r>
          </w:p>
        </w:tc>
        <w:tc>
          <w:tcPr>
            <w:tcW w:w="3983" w:type="dxa"/>
            <w:tcBorders>
              <w:top w:val="single" w:sz="4" w:space="0" w:color="auto"/>
              <w:left w:val="nil"/>
              <w:bottom w:val="single" w:sz="4" w:space="0" w:color="auto"/>
              <w:right w:val="nil"/>
            </w:tcBorders>
            <w:shd w:val="clear" w:color="auto" w:fill="auto"/>
            <w:vAlign w:val="center"/>
          </w:tcPr>
          <w:p w14:paraId="3D2B97F7" w14:textId="0BE20B48"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1A58A" w14:textId="2AE0C493"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6F446D51" w14:textId="77777777" w:rsidTr="00326E60">
        <w:trPr>
          <w:trHeight w:val="431"/>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5733146"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F3652F3"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2190C51"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Procentinė O2 reikšmės pacientui tiekiamų dujų mišinyje indikacija,</w:t>
            </w:r>
          </w:p>
        </w:tc>
        <w:tc>
          <w:tcPr>
            <w:tcW w:w="3983" w:type="dxa"/>
            <w:tcBorders>
              <w:top w:val="single" w:sz="4" w:space="0" w:color="auto"/>
              <w:left w:val="nil"/>
              <w:bottom w:val="single" w:sz="4" w:space="0" w:color="auto"/>
              <w:right w:val="nil"/>
            </w:tcBorders>
            <w:shd w:val="clear" w:color="000000" w:fill="FFFFFF"/>
          </w:tcPr>
          <w:p w14:paraId="55FA69AC" w14:textId="00FC078E"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4DB0F" w14:textId="23CCC05A"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4ACD2432" w14:textId="77777777" w:rsidTr="00326E60">
        <w:trPr>
          <w:trHeight w:val="7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F22B656"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1B9E006" w14:textId="77777777" w:rsidR="00814931" w:rsidRPr="00ED6AFB" w:rsidRDefault="00814931" w:rsidP="0081544D">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2D43DC4"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Matavimo ribos ne blogiau kaip 0,1 – 15 l/min. diapazone.</w:t>
            </w:r>
          </w:p>
        </w:tc>
        <w:tc>
          <w:tcPr>
            <w:tcW w:w="3983" w:type="dxa"/>
            <w:tcBorders>
              <w:top w:val="single" w:sz="4" w:space="0" w:color="auto"/>
              <w:left w:val="nil"/>
              <w:bottom w:val="single" w:sz="4" w:space="0" w:color="auto"/>
              <w:right w:val="nil"/>
            </w:tcBorders>
            <w:shd w:val="clear" w:color="000000" w:fill="FFFFFF"/>
            <w:vAlign w:val="center"/>
          </w:tcPr>
          <w:p w14:paraId="13525E26" w14:textId="0E99A950"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29864" w14:textId="5FBA714E"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12FA8028" w14:textId="77777777" w:rsidTr="00326E60">
        <w:trPr>
          <w:trHeight w:val="8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3AF27346"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2.12</w:t>
            </w:r>
          </w:p>
        </w:tc>
        <w:tc>
          <w:tcPr>
            <w:tcW w:w="2620" w:type="dxa"/>
            <w:tcBorders>
              <w:top w:val="single" w:sz="4" w:space="0" w:color="auto"/>
              <w:left w:val="nil"/>
              <w:bottom w:val="single" w:sz="4" w:space="0" w:color="auto"/>
              <w:right w:val="single" w:sz="4" w:space="0" w:color="auto"/>
            </w:tcBorders>
            <w:shd w:val="clear" w:color="000000" w:fill="D9D9D9"/>
            <w:noWrap/>
            <w:vAlign w:val="center"/>
            <w:hideMark/>
          </w:tcPr>
          <w:p w14:paraId="023D077F"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Darbinis tiekiamų dujų slėgio diapazonas (ne siauresnis už nurodytą)</w:t>
            </w:r>
          </w:p>
        </w:tc>
        <w:tc>
          <w:tcPr>
            <w:tcW w:w="5089" w:type="dxa"/>
            <w:tcBorders>
              <w:top w:val="single" w:sz="4" w:space="0" w:color="auto"/>
              <w:left w:val="nil"/>
              <w:bottom w:val="single" w:sz="4" w:space="0" w:color="auto"/>
              <w:right w:val="single" w:sz="4" w:space="0" w:color="auto"/>
            </w:tcBorders>
            <w:shd w:val="clear" w:color="000000" w:fill="D9D9D9"/>
            <w:hideMark/>
          </w:tcPr>
          <w:p w14:paraId="7A55360D"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280 – 600 </w:t>
            </w:r>
            <w:proofErr w:type="spellStart"/>
            <w:r w:rsidRPr="00ED6AFB">
              <w:rPr>
                <w:rFonts w:ascii="Times New Roman" w:eastAsia="Times New Roman" w:hAnsi="Times New Roman" w:cs="Times New Roman"/>
                <w:kern w:val="0"/>
                <w:lang w:eastAsia="lt-LT"/>
                <w14:ligatures w14:val="none"/>
              </w:rPr>
              <w:t>kPa</w:t>
            </w:r>
            <w:proofErr w:type="spellEnd"/>
          </w:p>
        </w:tc>
        <w:tc>
          <w:tcPr>
            <w:tcW w:w="3983" w:type="dxa"/>
            <w:tcBorders>
              <w:top w:val="single" w:sz="4" w:space="0" w:color="auto"/>
              <w:left w:val="nil"/>
              <w:bottom w:val="single" w:sz="4" w:space="0" w:color="auto"/>
              <w:right w:val="nil"/>
            </w:tcBorders>
            <w:shd w:val="clear" w:color="000000" w:fill="FFFFFF"/>
            <w:vAlign w:val="center"/>
          </w:tcPr>
          <w:p w14:paraId="3207834B" w14:textId="1CE35DF6"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4944F" w14:textId="38011730"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0E3AE1AB"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2F132FC3"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2.13</w:t>
            </w:r>
          </w:p>
        </w:tc>
        <w:tc>
          <w:tcPr>
            <w:tcW w:w="2620" w:type="dxa"/>
            <w:tcBorders>
              <w:top w:val="nil"/>
              <w:left w:val="nil"/>
              <w:bottom w:val="single" w:sz="4" w:space="0" w:color="auto"/>
              <w:right w:val="single" w:sz="4" w:space="0" w:color="auto"/>
            </w:tcBorders>
            <w:shd w:val="clear" w:color="000000" w:fill="D9D9D9"/>
            <w:noWrap/>
            <w:vAlign w:val="center"/>
            <w:hideMark/>
          </w:tcPr>
          <w:p w14:paraId="0E1C0C48"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Apsauga nuo </w:t>
            </w:r>
            <w:proofErr w:type="spellStart"/>
            <w:r w:rsidRPr="00ED6AFB">
              <w:rPr>
                <w:rFonts w:ascii="Times New Roman" w:eastAsia="Times New Roman" w:hAnsi="Times New Roman" w:cs="Times New Roman"/>
                <w:kern w:val="0"/>
                <w:lang w:eastAsia="lt-LT"/>
                <w14:ligatures w14:val="none"/>
              </w:rPr>
              <w:t>hipoksinio</w:t>
            </w:r>
            <w:proofErr w:type="spellEnd"/>
            <w:r w:rsidRPr="00ED6AFB">
              <w:rPr>
                <w:rFonts w:ascii="Times New Roman" w:eastAsia="Times New Roman" w:hAnsi="Times New Roman" w:cs="Times New Roman"/>
                <w:kern w:val="0"/>
                <w:lang w:eastAsia="lt-LT"/>
                <w14:ligatures w14:val="none"/>
              </w:rPr>
              <w:t xml:space="preserve"> dujų mišinio tiekimo pacientui</w:t>
            </w:r>
          </w:p>
        </w:tc>
        <w:tc>
          <w:tcPr>
            <w:tcW w:w="5089" w:type="dxa"/>
            <w:tcBorders>
              <w:top w:val="nil"/>
              <w:left w:val="nil"/>
              <w:bottom w:val="single" w:sz="4" w:space="0" w:color="auto"/>
              <w:right w:val="single" w:sz="4" w:space="0" w:color="auto"/>
            </w:tcBorders>
            <w:shd w:val="clear" w:color="000000" w:fill="D9D9D9"/>
            <w:hideMark/>
          </w:tcPr>
          <w:p w14:paraId="650FE1B9"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 ne mažiau nei 21% O2 pacientui teikiamų dujų mišinyje</w:t>
            </w:r>
          </w:p>
        </w:tc>
        <w:tc>
          <w:tcPr>
            <w:tcW w:w="3983" w:type="dxa"/>
            <w:tcBorders>
              <w:top w:val="nil"/>
              <w:left w:val="nil"/>
              <w:bottom w:val="single" w:sz="4" w:space="0" w:color="auto"/>
              <w:right w:val="nil"/>
            </w:tcBorders>
            <w:shd w:val="clear" w:color="000000" w:fill="FFFFFF"/>
            <w:vAlign w:val="center"/>
          </w:tcPr>
          <w:p w14:paraId="2D535F8F" w14:textId="48535BC2"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285B342" w14:textId="599871D2"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364417BD" w14:textId="77777777" w:rsidTr="00326E60">
        <w:trPr>
          <w:trHeight w:val="660"/>
        </w:trPr>
        <w:tc>
          <w:tcPr>
            <w:tcW w:w="696" w:type="dxa"/>
            <w:tcBorders>
              <w:top w:val="nil"/>
              <w:left w:val="single" w:sz="4" w:space="0" w:color="auto"/>
              <w:bottom w:val="single" w:sz="4" w:space="0" w:color="auto"/>
              <w:right w:val="single" w:sz="4" w:space="0" w:color="auto"/>
            </w:tcBorders>
            <w:shd w:val="clear" w:color="000000" w:fill="D9D9D9"/>
            <w:hideMark/>
          </w:tcPr>
          <w:p w14:paraId="03F005D0"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2.14</w:t>
            </w:r>
          </w:p>
        </w:tc>
        <w:tc>
          <w:tcPr>
            <w:tcW w:w="2620" w:type="dxa"/>
            <w:tcBorders>
              <w:top w:val="nil"/>
              <w:left w:val="nil"/>
              <w:bottom w:val="single" w:sz="4" w:space="0" w:color="auto"/>
              <w:right w:val="single" w:sz="4" w:space="0" w:color="auto"/>
            </w:tcBorders>
            <w:shd w:val="clear" w:color="000000" w:fill="D9D9D9"/>
            <w:noWrap/>
            <w:vAlign w:val="center"/>
            <w:hideMark/>
          </w:tcPr>
          <w:p w14:paraId="2A1BA1E1"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per didelio tiekiamų dujų slėgio</w:t>
            </w:r>
          </w:p>
        </w:tc>
        <w:tc>
          <w:tcPr>
            <w:tcW w:w="5089" w:type="dxa"/>
            <w:tcBorders>
              <w:top w:val="nil"/>
              <w:left w:val="nil"/>
              <w:bottom w:val="single" w:sz="4" w:space="0" w:color="auto"/>
              <w:right w:val="single" w:sz="4" w:space="0" w:color="auto"/>
            </w:tcBorders>
            <w:shd w:val="clear" w:color="000000" w:fill="D9D9D9"/>
            <w:hideMark/>
          </w:tcPr>
          <w:p w14:paraId="011DF9C0"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7602F963" w14:textId="68C3FDB4"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B264579" w14:textId="40F3EC7B"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731BA15D"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6D4F6CF9"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2.15</w:t>
            </w:r>
          </w:p>
        </w:tc>
        <w:tc>
          <w:tcPr>
            <w:tcW w:w="2620" w:type="dxa"/>
            <w:tcBorders>
              <w:top w:val="nil"/>
              <w:left w:val="nil"/>
              <w:bottom w:val="single" w:sz="4" w:space="0" w:color="auto"/>
              <w:right w:val="single" w:sz="4" w:space="0" w:color="auto"/>
            </w:tcBorders>
            <w:shd w:val="clear" w:color="000000" w:fill="D9D9D9"/>
            <w:noWrap/>
            <w:vAlign w:val="center"/>
            <w:hideMark/>
          </w:tcPr>
          <w:p w14:paraId="1B1478F5"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Aliarmo sistema informuojanti apie žemą O2 koncentraciją įkvėpime</w:t>
            </w:r>
          </w:p>
        </w:tc>
        <w:tc>
          <w:tcPr>
            <w:tcW w:w="5089" w:type="dxa"/>
            <w:tcBorders>
              <w:top w:val="nil"/>
              <w:left w:val="nil"/>
              <w:bottom w:val="single" w:sz="4" w:space="0" w:color="auto"/>
              <w:right w:val="single" w:sz="4" w:space="0" w:color="auto"/>
            </w:tcBorders>
            <w:shd w:val="clear" w:color="000000" w:fill="D9D9D9"/>
            <w:hideMark/>
          </w:tcPr>
          <w:p w14:paraId="7B710313"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398FF952" w14:textId="1A056409"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35C9DB9" w14:textId="41E8C61F"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23ED27C1" w14:textId="77777777" w:rsidTr="00326E60">
        <w:trPr>
          <w:trHeight w:val="735"/>
        </w:trPr>
        <w:tc>
          <w:tcPr>
            <w:tcW w:w="696" w:type="dxa"/>
            <w:tcBorders>
              <w:top w:val="nil"/>
              <w:left w:val="single" w:sz="4" w:space="0" w:color="auto"/>
              <w:bottom w:val="single" w:sz="4" w:space="0" w:color="auto"/>
              <w:right w:val="single" w:sz="4" w:space="0" w:color="auto"/>
            </w:tcBorders>
            <w:shd w:val="clear" w:color="000000" w:fill="D9D9D9"/>
            <w:hideMark/>
          </w:tcPr>
          <w:p w14:paraId="060A60DA"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2.16</w:t>
            </w:r>
          </w:p>
        </w:tc>
        <w:tc>
          <w:tcPr>
            <w:tcW w:w="2620" w:type="dxa"/>
            <w:tcBorders>
              <w:top w:val="nil"/>
              <w:left w:val="nil"/>
              <w:bottom w:val="single" w:sz="4" w:space="0" w:color="auto"/>
              <w:right w:val="single" w:sz="4" w:space="0" w:color="auto"/>
            </w:tcBorders>
            <w:shd w:val="clear" w:color="000000" w:fill="D9D9D9"/>
            <w:noWrap/>
            <w:vAlign w:val="center"/>
            <w:hideMark/>
          </w:tcPr>
          <w:p w14:paraId="57324C9B"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Greito O2 padavimo į kvėpavimo kontūrą vožtuvas</w:t>
            </w:r>
          </w:p>
        </w:tc>
        <w:tc>
          <w:tcPr>
            <w:tcW w:w="5089" w:type="dxa"/>
            <w:tcBorders>
              <w:top w:val="nil"/>
              <w:left w:val="nil"/>
              <w:bottom w:val="single" w:sz="4" w:space="0" w:color="auto"/>
              <w:right w:val="single" w:sz="4" w:space="0" w:color="auto"/>
            </w:tcBorders>
            <w:shd w:val="clear" w:color="000000" w:fill="D9D9D9"/>
            <w:hideMark/>
          </w:tcPr>
          <w:p w14:paraId="3FB1C61A"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25 l/min</w:t>
            </w:r>
          </w:p>
        </w:tc>
        <w:tc>
          <w:tcPr>
            <w:tcW w:w="3983" w:type="dxa"/>
            <w:tcBorders>
              <w:top w:val="nil"/>
              <w:left w:val="nil"/>
              <w:bottom w:val="single" w:sz="4" w:space="0" w:color="auto"/>
              <w:right w:val="nil"/>
            </w:tcBorders>
            <w:shd w:val="clear" w:color="000000" w:fill="FFFFFF"/>
            <w:vAlign w:val="center"/>
          </w:tcPr>
          <w:p w14:paraId="2209AD96" w14:textId="1504F87E"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8551AAC" w14:textId="346B5768"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772DCE78" w14:textId="77777777" w:rsidTr="00326E60">
        <w:trPr>
          <w:trHeight w:val="55"/>
        </w:trPr>
        <w:tc>
          <w:tcPr>
            <w:tcW w:w="696" w:type="dxa"/>
            <w:tcBorders>
              <w:top w:val="nil"/>
              <w:left w:val="single" w:sz="4" w:space="0" w:color="auto"/>
              <w:bottom w:val="single" w:sz="4" w:space="0" w:color="auto"/>
              <w:right w:val="single" w:sz="4" w:space="0" w:color="auto"/>
            </w:tcBorders>
            <w:shd w:val="clear" w:color="000000" w:fill="D9D9D9"/>
            <w:hideMark/>
          </w:tcPr>
          <w:p w14:paraId="5C1AE6D6"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2.17</w:t>
            </w:r>
          </w:p>
        </w:tc>
        <w:tc>
          <w:tcPr>
            <w:tcW w:w="2620" w:type="dxa"/>
            <w:tcBorders>
              <w:top w:val="nil"/>
              <w:left w:val="nil"/>
              <w:bottom w:val="single" w:sz="4" w:space="0" w:color="auto"/>
              <w:right w:val="single" w:sz="4" w:space="0" w:color="auto"/>
            </w:tcBorders>
            <w:shd w:val="clear" w:color="000000" w:fill="D9D9D9"/>
            <w:hideMark/>
          </w:tcPr>
          <w:p w14:paraId="0F1683C6"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CO2 absorberio talpa</w:t>
            </w:r>
          </w:p>
        </w:tc>
        <w:tc>
          <w:tcPr>
            <w:tcW w:w="5089" w:type="dxa"/>
            <w:tcBorders>
              <w:top w:val="nil"/>
              <w:left w:val="nil"/>
              <w:bottom w:val="single" w:sz="4" w:space="0" w:color="auto"/>
              <w:right w:val="single" w:sz="4" w:space="0" w:color="auto"/>
            </w:tcBorders>
            <w:shd w:val="clear" w:color="000000" w:fill="D9D9D9"/>
            <w:hideMark/>
          </w:tcPr>
          <w:p w14:paraId="6DCA0936"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Ne mažiau 700 ml ir ne daugiau 1500 ml</w:t>
            </w:r>
          </w:p>
        </w:tc>
        <w:tc>
          <w:tcPr>
            <w:tcW w:w="3983" w:type="dxa"/>
            <w:tcBorders>
              <w:top w:val="nil"/>
              <w:left w:val="nil"/>
              <w:bottom w:val="single" w:sz="4" w:space="0" w:color="auto"/>
              <w:right w:val="nil"/>
            </w:tcBorders>
            <w:shd w:val="clear" w:color="000000" w:fill="FFFFFF"/>
            <w:vAlign w:val="center"/>
          </w:tcPr>
          <w:p w14:paraId="7AD044FD" w14:textId="58B22D2C"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F39F2A" w14:textId="7ABDA6BA"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2F274DDD" w14:textId="77777777" w:rsidTr="00326E60">
        <w:trPr>
          <w:trHeight w:val="810"/>
        </w:trPr>
        <w:tc>
          <w:tcPr>
            <w:tcW w:w="696" w:type="dxa"/>
            <w:tcBorders>
              <w:top w:val="nil"/>
              <w:left w:val="single" w:sz="4" w:space="0" w:color="auto"/>
              <w:bottom w:val="single" w:sz="4" w:space="0" w:color="auto"/>
              <w:right w:val="single" w:sz="4" w:space="0" w:color="auto"/>
            </w:tcBorders>
            <w:shd w:val="clear" w:color="000000" w:fill="D9D9D9"/>
            <w:hideMark/>
          </w:tcPr>
          <w:p w14:paraId="3356C4FC" w14:textId="77777777" w:rsidR="00814931" w:rsidRPr="00ED6AFB" w:rsidRDefault="00814931" w:rsidP="0081544D">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2.18</w:t>
            </w:r>
          </w:p>
        </w:tc>
        <w:tc>
          <w:tcPr>
            <w:tcW w:w="2620" w:type="dxa"/>
            <w:tcBorders>
              <w:top w:val="nil"/>
              <w:left w:val="nil"/>
              <w:bottom w:val="single" w:sz="4" w:space="0" w:color="auto"/>
              <w:right w:val="single" w:sz="4" w:space="0" w:color="auto"/>
            </w:tcBorders>
            <w:shd w:val="clear" w:color="000000" w:fill="D9D9D9"/>
            <w:hideMark/>
          </w:tcPr>
          <w:p w14:paraId="22CFC6E6"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Galimybė prijungti </w:t>
            </w:r>
            <w:proofErr w:type="spellStart"/>
            <w:r w:rsidRPr="00ED6AFB">
              <w:rPr>
                <w:rFonts w:ascii="Times New Roman" w:eastAsia="Times New Roman" w:hAnsi="Times New Roman" w:cs="Times New Roman"/>
                <w:kern w:val="0"/>
                <w:lang w:eastAsia="lt-LT"/>
                <w14:ligatures w14:val="none"/>
              </w:rPr>
              <w:t>sevoflurano</w:t>
            </w:r>
            <w:proofErr w:type="spellEnd"/>
            <w:r w:rsidRPr="00ED6AFB">
              <w:rPr>
                <w:rFonts w:ascii="Times New Roman" w:eastAsia="Times New Roman" w:hAnsi="Times New Roman" w:cs="Times New Roman"/>
                <w:kern w:val="0"/>
                <w:lang w:eastAsia="lt-LT"/>
                <w14:ligatures w14:val="none"/>
              </w:rPr>
              <w:t xml:space="preserve"> ir </w:t>
            </w:r>
            <w:proofErr w:type="spellStart"/>
            <w:r w:rsidRPr="00ED6AFB">
              <w:rPr>
                <w:rFonts w:ascii="Times New Roman" w:eastAsia="Times New Roman" w:hAnsi="Times New Roman" w:cs="Times New Roman"/>
                <w:kern w:val="0"/>
                <w:lang w:eastAsia="lt-LT"/>
                <w14:ligatures w14:val="none"/>
              </w:rPr>
              <w:t>desflurano</w:t>
            </w:r>
            <w:proofErr w:type="spellEnd"/>
            <w:r w:rsidRPr="00ED6AFB">
              <w:rPr>
                <w:rFonts w:ascii="Times New Roman" w:eastAsia="Times New Roman" w:hAnsi="Times New Roman" w:cs="Times New Roman"/>
                <w:kern w:val="0"/>
                <w:lang w:eastAsia="lt-LT"/>
                <w14:ligatures w14:val="none"/>
              </w:rPr>
              <w:t xml:space="preserve"> garintuvus</w:t>
            </w:r>
          </w:p>
        </w:tc>
        <w:tc>
          <w:tcPr>
            <w:tcW w:w="5089" w:type="dxa"/>
            <w:tcBorders>
              <w:top w:val="nil"/>
              <w:left w:val="nil"/>
              <w:bottom w:val="single" w:sz="4" w:space="0" w:color="auto"/>
              <w:right w:val="single" w:sz="4" w:space="0" w:color="auto"/>
            </w:tcBorders>
            <w:shd w:val="clear" w:color="000000" w:fill="D9D9D9"/>
            <w:hideMark/>
          </w:tcPr>
          <w:p w14:paraId="180E26BF"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 Abiejų tipų garintuvai vienu metu naudojami nebus</w:t>
            </w:r>
          </w:p>
        </w:tc>
        <w:tc>
          <w:tcPr>
            <w:tcW w:w="3983" w:type="dxa"/>
            <w:tcBorders>
              <w:top w:val="nil"/>
              <w:left w:val="nil"/>
              <w:bottom w:val="single" w:sz="4" w:space="0" w:color="auto"/>
              <w:right w:val="nil"/>
            </w:tcBorders>
            <w:shd w:val="clear" w:color="000000" w:fill="FFFFFF"/>
            <w:vAlign w:val="center"/>
          </w:tcPr>
          <w:p w14:paraId="71F121E9" w14:textId="180F3C15"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AAECE25" w14:textId="467BD7B6"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814931" w:rsidRPr="00ED6AFB" w14:paraId="50C9CD02" w14:textId="77777777" w:rsidTr="00742862">
        <w:trPr>
          <w:trHeight w:val="420"/>
        </w:trPr>
        <w:tc>
          <w:tcPr>
            <w:tcW w:w="696" w:type="dxa"/>
            <w:tcBorders>
              <w:top w:val="nil"/>
              <w:left w:val="single" w:sz="4" w:space="0" w:color="auto"/>
              <w:bottom w:val="single" w:sz="4" w:space="0" w:color="auto"/>
              <w:right w:val="single" w:sz="4" w:space="0" w:color="auto"/>
            </w:tcBorders>
            <w:shd w:val="clear" w:color="000000" w:fill="D9D9D9"/>
          </w:tcPr>
          <w:p w14:paraId="36A2C73E" w14:textId="57AC6C7B" w:rsidR="00814931" w:rsidRPr="00ED6AFB" w:rsidRDefault="00742862" w:rsidP="0081544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2.19</w:t>
            </w:r>
          </w:p>
        </w:tc>
        <w:tc>
          <w:tcPr>
            <w:tcW w:w="2620" w:type="dxa"/>
            <w:tcBorders>
              <w:top w:val="nil"/>
              <w:left w:val="nil"/>
              <w:bottom w:val="single" w:sz="4" w:space="0" w:color="auto"/>
              <w:right w:val="single" w:sz="4" w:space="0" w:color="auto"/>
            </w:tcBorders>
            <w:shd w:val="clear" w:color="000000" w:fill="D9D9D9"/>
            <w:hideMark/>
          </w:tcPr>
          <w:p w14:paraId="1DC26A92"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Apsauga nuo dviejų anestetikų naudojimo vienu metu</w:t>
            </w:r>
          </w:p>
        </w:tc>
        <w:tc>
          <w:tcPr>
            <w:tcW w:w="5089" w:type="dxa"/>
            <w:tcBorders>
              <w:top w:val="nil"/>
              <w:left w:val="nil"/>
              <w:bottom w:val="single" w:sz="4" w:space="0" w:color="auto"/>
              <w:right w:val="single" w:sz="4" w:space="0" w:color="auto"/>
            </w:tcBorders>
            <w:shd w:val="clear" w:color="000000" w:fill="D9D9D9"/>
            <w:hideMark/>
          </w:tcPr>
          <w:p w14:paraId="467F1CBC" w14:textId="77777777"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157E2CE5" w14:textId="1A08A241" w:rsidR="00814931" w:rsidRPr="00ED6AFB" w:rsidRDefault="00814931" w:rsidP="0081544D">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48D0371" w14:textId="79F07D6C" w:rsidR="00814931" w:rsidRPr="00ED6AFB" w:rsidRDefault="00814931" w:rsidP="0081544D">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E79FE96" w14:textId="77777777" w:rsidTr="00742862">
        <w:trPr>
          <w:trHeight w:val="690"/>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8CAA017" w14:textId="6F58DE8F"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2.20</w:t>
            </w:r>
          </w:p>
        </w:tc>
        <w:tc>
          <w:tcPr>
            <w:tcW w:w="2620" w:type="dxa"/>
            <w:tcBorders>
              <w:top w:val="single" w:sz="4" w:space="0" w:color="auto"/>
              <w:left w:val="nil"/>
              <w:bottom w:val="single" w:sz="4" w:space="0" w:color="auto"/>
              <w:right w:val="single" w:sz="4" w:space="0" w:color="auto"/>
            </w:tcBorders>
            <w:shd w:val="clear" w:color="000000" w:fill="D9D9D9"/>
            <w:vAlign w:val="center"/>
            <w:hideMark/>
          </w:tcPr>
          <w:p w14:paraId="406C6E7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Galimybė išvengti aparato testo skubiais atvejais </w:t>
            </w:r>
          </w:p>
        </w:tc>
        <w:tc>
          <w:tcPr>
            <w:tcW w:w="5089" w:type="dxa"/>
            <w:tcBorders>
              <w:top w:val="single" w:sz="4" w:space="0" w:color="auto"/>
              <w:left w:val="nil"/>
              <w:bottom w:val="single" w:sz="4" w:space="0" w:color="auto"/>
              <w:right w:val="single" w:sz="4" w:space="0" w:color="auto"/>
            </w:tcBorders>
            <w:shd w:val="clear" w:color="000000" w:fill="D9D9D9"/>
            <w:hideMark/>
          </w:tcPr>
          <w:p w14:paraId="1AD5C7F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1664D2DB" w14:textId="78B71C7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CEA9" w14:textId="5845616B"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7866F79" w14:textId="77777777" w:rsidTr="00742862">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tcPr>
          <w:p w14:paraId="60CA9C56"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2.21</w:t>
            </w:r>
          </w:p>
          <w:p w14:paraId="5928AE7C" w14:textId="0CCA9982"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noWrap/>
            <w:hideMark/>
          </w:tcPr>
          <w:p w14:paraId="08BABDC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Būtini ventiliavimo režimai ir jų kombinacijos (arba lygiaverčiai)</w:t>
            </w:r>
          </w:p>
        </w:tc>
        <w:tc>
          <w:tcPr>
            <w:tcW w:w="5089" w:type="dxa"/>
            <w:tcBorders>
              <w:top w:val="single" w:sz="4" w:space="0" w:color="auto"/>
              <w:left w:val="nil"/>
              <w:bottom w:val="single" w:sz="4" w:space="0" w:color="auto"/>
              <w:right w:val="single" w:sz="4" w:space="0" w:color="auto"/>
            </w:tcBorders>
            <w:shd w:val="clear" w:color="000000" w:fill="D9D9D9"/>
            <w:noWrap/>
            <w:hideMark/>
          </w:tcPr>
          <w:p w14:paraId="7F0EBF32"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Kontroliuojama ventiliacija valdoma tūriu,</w:t>
            </w:r>
          </w:p>
        </w:tc>
        <w:tc>
          <w:tcPr>
            <w:tcW w:w="3983" w:type="dxa"/>
            <w:tcBorders>
              <w:top w:val="single" w:sz="4" w:space="0" w:color="auto"/>
              <w:left w:val="nil"/>
              <w:bottom w:val="single" w:sz="4" w:space="0" w:color="auto"/>
              <w:right w:val="nil"/>
            </w:tcBorders>
            <w:shd w:val="clear" w:color="000000" w:fill="FFFFFF"/>
            <w:vAlign w:val="center"/>
          </w:tcPr>
          <w:p w14:paraId="73C9EDCD" w14:textId="51276478"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4CF6E" w14:textId="7F03D5A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438400F" w14:textId="77777777" w:rsidTr="000D1A2D">
        <w:trPr>
          <w:trHeight w:val="55"/>
        </w:trPr>
        <w:tc>
          <w:tcPr>
            <w:tcW w:w="696" w:type="dxa"/>
            <w:vMerge/>
            <w:tcBorders>
              <w:top w:val="single" w:sz="4" w:space="0" w:color="auto"/>
              <w:left w:val="single" w:sz="4" w:space="0" w:color="auto"/>
              <w:bottom w:val="single" w:sz="4" w:space="0" w:color="auto"/>
              <w:right w:val="single" w:sz="4" w:space="0" w:color="auto"/>
            </w:tcBorders>
          </w:tcPr>
          <w:p w14:paraId="0B6F5DD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A707FC9"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58E32B1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Kontroliuojama ventiliacija valdoma slėgiu,</w:t>
            </w:r>
          </w:p>
        </w:tc>
        <w:tc>
          <w:tcPr>
            <w:tcW w:w="3983" w:type="dxa"/>
            <w:tcBorders>
              <w:top w:val="single" w:sz="4" w:space="0" w:color="auto"/>
              <w:left w:val="nil"/>
              <w:bottom w:val="single" w:sz="4" w:space="0" w:color="auto"/>
              <w:right w:val="nil"/>
            </w:tcBorders>
            <w:shd w:val="clear" w:color="000000" w:fill="FFFFFF"/>
            <w:vAlign w:val="center"/>
          </w:tcPr>
          <w:p w14:paraId="1DF81E58" w14:textId="71659C5B"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0D069" w14:textId="6F46277B"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04CB39A"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5CFE593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4B15DB0"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4363E016"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Priverstinė ventiliacija valdoma slėgiu su garantuojamu vienkartiniu tūriu,</w:t>
            </w:r>
          </w:p>
        </w:tc>
        <w:tc>
          <w:tcPr>
            <w:tcW w:w="3983" w:type="dxa"/>
            <w:tcBorders>
              <w:top w:val="single" w:sz="4" w:space="0" w:color="auto"/>
              <w:left w:val="nil"/>
              <w:bottom w:val="single" w:sz="4" w:space="0" w:color="auto"/>
              <w:right w:val="nil"/>
            </w:tcBorders>
            <w:shd w:val="clear" w:color="000000" w:fill="FFFFFF"/>
            <w:vAlign w:val="center"/>
          </w:tcPr>
          <w:p w14:paraId="699879D7" w14:textId="57A79D9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722BF" w14:textId="622C46D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FE2E79A"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4993205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4BA98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6DB4762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4. Sinchronizuota </w:t>
            </w:r>
            <w:proofErr w:type="spellStart"/>
            <w:r w:rsidRPr="00ED6AFB">
              <w:rPr>
                <w:rFonts w:ascii="Times New Roman" w:eastAsia="Times New Roman" w:hAnsi="Times New Roman" w:cs="Times New Roman"/>
                <w:kern w:val="0"/>
                <w:lang w:eastAsia="lt-LT"/>
                <w14:ligatures w14:val="none"/>
              </w:rPr>
              <w:t>intermituojanti</w:t>
            </w:r>
            <w:proofErr w:type="spellEnd"/>
            <w:r w:rsidRPr="00ED6AFB">
              <w:rPr>
                <w:rFonts w:ascii="Times New Roman" w:eastAsia="Times New Roman" w:hAnsi="Times New Roman" w:cs="Times New Roman"/>
                <w:kern w:val="0"/>
                <w:lang w:eastAsia="lt-LT"/>
                <w14:ligatures w14:val="none"/>
              </w:rPr>
              <w:t xml:space="preserve"> priverstinė ventiliacija valdoma tūriu,</w:t>
            </w:r>
          </w:p>
        </w:tc>
        <w:tc>
          <w:tcPr>
            <w:tcW w:w="3983" w:type="dxa"/>
            <w:tcBorders>
              <w:top w:val="single" w:sz="4" w:space="0" w:color="auto"/>
              <w:left w:val="nil"/>
              <w:bottom w:val="single" w:sz="4" w:space="0" w:color="auto"/>
              <w:right w:val="nil"/>
            </w:tcBorders>
            <w:shd w:val="clear" w:color="000000" w:fill="FFFFFF"/>
            <w:vAlign w:val="center"/>
          </w:tcPr>
          <w:p w14:paraId="3F261155" w14:textId="5413731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3CF42" w14:textId="5454CB98"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24309A9" w14:textId="77777777" w:rsidTr="00742862">
        <w:trPr>
          <w:trHeight w:val="55"/>
        </w:trPr>
        <w:tc>
          <w:tcPr>
            <w:tcW w:w="696" w:type="dxa"/>
            <w:vMerge/>
            <w:tcBorders>
              <w:top w:val="single" w:sz="4" w:space="0" w:color="auto"/>
              <w:left w:val="single" w:sz="4" w:space="0" w:color="auto"/>
              <w:bottom w:val="single" w:sz="4" w:space="0" w:color="auto"/>
              <w:right w:val="single" w:sz="4" w:space="0" w:color="auto"/>
            </w:tcBorders>
            <w:vAlign w:val="center"/>
          </w:tcPr>
          <w:p w14:paraId="5EDBC38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FE80D6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7457AEBD"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Sinchronizuota ventiliacija valdoma slėgiu,</w:t>
            </w:r>
          </w:p>
        </w:tc>
        <w:tc>
          <w:tcPr>
            <w:tcW w:w="3983" w:type="dxa"/>
            <w:tcBorders>
              <w:top w:val="single" w:sz="4" w:space="0" w:color="auto"/>
              <w:left w:val="nil"/>
              <w:bottom w:val="single" w:sz="4" w:space="0" w:color="auto"/>
              <w:right w:val="nil"/>
            </w:tcBorders>
            <w:shd w:val="clear" w:color="000000" w:fill="FFFFFF"/>
            <w:vAlign w:val="center"/>
          </w:tcPr>
          <w:p w14:paraId="62D785F0" w14:textId="07041BE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A3D01" w14:textId="0933104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C8B4856" w14:textId="77777777" w:rsidTr="00742862">
        <w:trPr>
          <w:trHeight w:val="414"/>
        </w:trPr>
        <w:tc>
          <w:tcPr>
            <w:tcW w:w="696" w:type="dxa"/>
            <w:vMerge/>
            <w:tcBorders>
              <w:top w:val="single" w:sz="4" w:space="0" w:color="auto"/>
              <w:left w:val="single" w:sz="4" w:space="0" w:color="auto"/>
              <w:bottom w:val="single" w:sz="4" w:space="0" w:color="auto"/>
              <w:right w:val="single" w:sz="4" w:space="0" w:color="auto"/>
            </w:tcBorders>
            <w:vAlign w:val="center"/>
          </w:tcPr>
          <w:p w14:paraId="50D6580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9FB323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44C3005D"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6. Slėgio palaikymo ventiliacija su </w:t>
            </w:r>
            <w:proofErr w:type="spellStart"/>
            <w:r w:rsidRPr="00ED6AFB">
              <w:rPr>
                <w:rFonts w:ascii="Times New Roman" w:eastAsia="Times New Roman" w:hAnsi="Times New Roman" w:cs="Times New Roman"/>
                <w:kern w:val="0"/>
                <w:lang w:eastAsia="lt-LT"/>
                <w14:ligatures w14:val="none"/>
              </w:rPr>
              <w:t>Apnea</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Backup</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apnėjos</w:t>
            </w:r>
            <w:proofErr w:type="spellEnd"/>
            <w:r w:rsidRPr="00ED6AFB">
              <w:rPr>
                <w:rFonts w:ascii="Times New Roman" w:eastAsia="Times New Roman" w:hAnsi="Times New Roman" w:cs="Times New Roman"/>
                <w:kern w:val="0"/>
                <w:lang w:eastAsia="lt-LT"/>
                <w14:ligatures w14:val="none"/>
              </w:rPr>
              <w:t xml:space="preserve"> rezervinė kopija) funkcija,</w:t>
            </w:r>
          </w:p>
        </w:tc>
        <w:tc>
          <w:tcPr>
            <w:tcW w:w="3983" w:type="dxa"/>
            <w:tcBorders>
              <w:top w:val="single" w:sz="4" w:space="0" w:color="auto"/>
              <w:left w:val="nil"/>
              <w:bottom w:val="single" w:sz="4" w:space="0" w:color="auto"/>
              <w:right w:val="nil"/>
            </w:tcBorders>
            <w:shd w:val="clear" w:color="000000" w:fill="FFFFFF"/>
            <w:vAlign w:val="center"/>
          </w:tcPr>
          <w:p w14:paraId="07F1BE17" w14:textId="14C173A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624B6" w14:textId="43AE676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FF7552F" w14:textId="77777777" w:rsidTr="00742862">
        <w:trPr>
          <w:trHeight w:val="55"/>
        </w:trPr>
        <w:tc>
          <w:tcPr>
            <w:tcW w:w="696" w:type="dxa"/>
            <w:vMerge/>
            <w:tcBorders>
              <w:top w:val="single" w:sz="4" w:space="0" w:color="auto"/>
              <w:left w:val="single" w:sz="4" w:space="0" w:color="auto"/>
              <w:bottom w:val="single" w:sz="4" w:space="0" w:color="000000"/>
              <w:right w:val="single" w:sz="4" w:space="0" w:color="auto"/>
            </w:tcBorders>
            <w:vAlign w:val="center"/>
          </w:tcPr>
          <w:p w14:paraId="1662EC8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6C17BB7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hideMark/>
          </w:tcPr>
          <w:p w14:paraId="6580DE89"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Spontaninis / rankinis,</w:t>
            </w:r>
          </w:p>
        </w:tc>
        <w:tc>
          <w:tcPr>
            <w:tcW w:w="3983" w:type="dxa"/>
            <w:tcBorders>
              <w:top w:val="single" w:sz="4" w:space="0" w:color="auto"/>
              <w:left w:val="nil"/>
              <w:bottom w:val="single" w:sz="4" w:space="0" w:color="auto"/>
              <w:right w:val="nil"/>
            </w:tcBorders>
            <w:shd w:val="clear" w:color="000000" w:fill="FFFFFF"/>
            <w:vAlign w:val="center"/>
          </w:tcPr>
          <w:p w14:paraId="1BE62116" w14:textId="1A2540F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0115F" w14:textId="5C7F492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4BE60CB" w14:textId="77777777" w:rsidTr="00742862">
        <w:trPr>
          <w:trHeight w:val="62"/>
        </w:trPr>
        <w:tc>
          <w:tcPr>
            <w:tcW w:w="696" w:type="dxa"/>
            <w:vMerge/>
            <w:tcBorders>
              <w:top w:val="nil"/>
              <w:left w:val="single" w:sz="4" w:space="0" w:color="auto"/>
              <w:bottom w:val="single" w:sz="4" w:space="0" w:color="000000"/>
              <w:right w:val="single" w:sz="4" w:space="0" w:color="auto"/>
            </w:tcBorders>
            <w:vAlign w:val="center"/>
          </w:tcPr>
          <w:p w14:paraId="0E8BC69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234E528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noWrap/>
            <w:hideMark/>
          </w:tcPr>
          <w:p w14:paraId="0EC06C9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8. Pastovaus teigiamo slėgio kvėpavimo takuose su slėgio palaikymu ventiliacija.</w:t>
            </w:r>
          </w:p>
        </w:tc>
        <w:tc>
          <w:tcPr>
            <w:tcW w:w="3983" w:type="dxa"/>
            <w:tcBorders>
              <w:top w:val="nil"/>
              <w:left w:val="nil"/>
              <w:bottom w:val="single" w:sz="4" w:space="0" w:color="auto"/>
              <w:right w:val="nil"/>
            </w:tcBorders>
            <w:shd w:val="clear" w:color="000000" w:fill="FFFFFF"/>
            <w:vAlign w:val="center"/>
          </w:tcPr>
          <w:p w14:paraId="0713BB00" w14:textId="09A9D683"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AF99B0F" w14:textId="2239421B"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6C00DD7" w14:textId="77777777" w:rsidTr="000D1A2D">
        <w:trPr>
          <w:trHeight w:val="725"/>
        </w:trPr>
        <w:tc>
          <w:tcPr>
            <w:tcW w:w="696" w:type="dxa"/>
            <w:vMerge w:val="restart"/>
            <w:tcBorders>
              <w:top w:val="nil"/>
              <w:left w:val="single" w:sz="4" w:space="0" w:color="auto"/>
              <w:bottom w:val="single" w:sz="4" w:space="0" w:color="000000"/>
              <w:right w:val="single" w:sz="4" w:space="0" w:color="auto"/>
            </w:tcBorders>
            <w:shd w:val="clear" w:color="000000" w:fill="D9D9D9"/>
            <w:vAlign w:val="center"/>
          </w:tcPr>
          <w:p w14:paraId="5348C4E4"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p>
          <w:p w14:paraId="46943D7D" w14:textId="7FAB5978"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r>
              <w:rPr>
                <w:rFonts w:ascii="Times New Roman" w:eastAsia="Times New Roman" w:hAnsi="Times New Roman" w:cs="Times New Roman"/>
                <w:kern w:val="0"/>
                <w:lang w:eastAsia="lt-LT"/>
                <w14:ligatures w14:val="none"/>
              </w:rPr>
              <w:t>2</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4007B40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Anestezijos aparato ventiliacijos funkcijos, gerinančios plaučių būklę, ilgų operacijų metu </w:t>
            </w:r>
          </w:p>
        </w:tc>
        <w:tc>
          <w:tcPr>
            <w:tcW w:w="5089" w:type="dxa"/>
            <w:tcBorders>
              <w:top w:val="nil"/>
              <w:left w:val="nil"/>
              <w:bottom w:val="single" w:sz="4" w:space="0" w:color="auto"/>
              <w:right w:val="single" w:sz="4" w:space="0" w:color="auto"/>
            </w:tcBorders>
            <w:shd w:val="clear" w:color="000000" w:fill="D9D9D9"/>
            <w:hideMark/>
          </w:tcPr>
          <w:p w14:paraId="0293808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Automatinis ir cikliškas teigiamo slėgio iškvėpimo gale didinimas, pagal gydytojo nustatytas reikšmes ir intervalus, nenutraukiant priverstinės plaučių ventiliacijos,</w:t>
            </w:r>
          </w:p>
        </w:tc>
        <w:tc>
          <w:tcPr>
            <w:tcW w:w="3983" w:type="dxa"/>
            <w:tcBorders>
              <w:top w:val="nil"/>
              <w:left w:val="nil"/>
              <w:bottom w:val="single" w:sz="4" w:space="0" w:color="auto"/>
              <w:right w:val="nil"/>
            </w:tcBorders>
            <w:shd w:val="clear" w:color="000000" w:fill="FFFFFF"/>
            <w:vAlign w:val="center"/>
          </w:tcPr>
          <w:p w14:paraId="6FB5EBFE" w14:textId="639E3D8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12B5747" w14:textId="539704C1"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4634A06" w14:textId="77777777" w:rsidTr="000D1A2D">
        <w:trPr>
          <w:trHeight w:val="104"/>
        </w:trPr>
        <w:tc>
          <w:tcPr>
            <w:tcW w:w="696" w:type="dxa"/>
            <w:vMerge/>
            <w:tcBorders>
              <w:top w:val="nil"/>
              <w:left w:val="single" w:sz="4" w:space="0" w:color="auto"/>
              <w:bottom w:val="single" w:sz="4" w:space="0" w:color="000000"/>
              <w:right w:val="single" w:sz="4" w:space="0" w:color="auto"/>
            </w:tcBorders>
          </w:tcPr>
          <w:p w14:paraId="70DFE32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5819EDD0"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75C529A3" w14:textId="7557A41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Pacientų </w:t>
            </w:r>
            <w:r w:rsidR="00D07414" w:rsidRPr="00ED6AFB">
              <w:rPr>
                <w:rFonts w:ascii="Times New Roman" w:eastAsia="Times New Roman" w:hAnsi="Times New Roman" w:cs="Times New Roman"/>
                <w:kern w:val="0"/>
                <w:lang w:eastAsia="lt-LT"/>
                <w14:ligatures w14:val="none"/>
              </w:rPr>
              <w:t>a</w:t>
            </w:r>
            <w:r w:rsidR="00D07414">
              <w:rPr>
                <w:rFonts w:ascii="Times New Roman" w:eastAsia="Times New Roman" w:hAnsi="Times New Roman" w:cs="Times New Roman"/>
                <w:kern w:val="0"/>
                <w:lang w:eastAsia="lt-LT"/>
                <w14:ligatures w14:val="none"/>
              </w:rPr>
              <w:t>tvėrimo</w:t>
            </w:r>
            <w:r w:rsidR="00D07414" w:rsidRPr="00ED6AFB">
              <w:rPr>
                <w:rFonts w:ascii="Times New Roman" w:eastAsia="Times New Roman" w:hAnsi="Times New Roman" w:cs="Times New Roman"/>
                <w:kern w:val="0"/>
                <w:lang w:eastAsia="lt-LT"/>
                <w14:ligatures w14:val="none"/>
              </w:rPr>
              <w:t xml:space="preserve"> </w:t>
            </w:r>
            <w:r w:rsidRPr="00ED6AFB">
              <w:rPr>
                <w:rFonts w:ascii="Times New Roman" w:eastAsia="Times New Roman" w:hAnsi="Times New Roman" w:cs="Times New Roman"/>
                <w:kern w:val="0"/>
                <w:lang w:eastAsia="lt-LT"/>
                <w14:ligatures w14:val="none"/>
              </w:rPr>
              <w:t xml:space="preserve">funkcija (angl. </w:t>
            </w:r>
            <w:proofErr w:type="spellStart"/>
            <w:r w:rsidRPr="00ED6AFB">
              <w:rPr>
                <w:rFonts w:ascii="Times New Roman" w:eastAsia="Times New Roman" w:hAnsi="Times New Roman" w:cs="Times New Roman"/>
                <w:kern w:val="0"/>
                <w:lang w:eastAsia="lt-LT"/>
                <w14:ligatures w14:val="none"/>
              </w:rPr>
              <w:t>Recruitment</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maneuvers</w:t>
            </w:r>
            <w:proofErr w:type="spellEnd"/>
            <w:r w:rsidRPr="00ED6AFB">
              <w:rPr>
                <w:rFonts w:ascii="Times New Roman" w:eastAsia="Times New Roman" w:hAnsi="Times New Roman" w:cs="Times New Roman"/>
                <w:kern w:val="0"/>
                <w:lang w:eastAsia="lt-LT"/>
                <w14:ligatures w14:val="none"/>
              </w:rPr>
              <w:t>),</w:t>
            </w:r>
          </w:p>
        </w:tc>
        <w:tc>
          <w:tcPr>
            <w:tcW w:w="3983" w:type="dxa"/>
            <w:tcBorders>
              <w:top w:val="nil"/>
              <w:left w:val="nil"/>
              <w:bottom w:val="single" w:sz="4" w:space="0" w:color="auto"/>
              <w:right w:val="nil"/>
            </w:tcBorders>
            <w:shd w:val="clear" w:color="000000" w:fill="FFFFFF"/>
            <w:vAlign w:val="center"/>
          </w:tcPr>
          <w:p w14:paraId="27DB53B1" w14:textId="0C190C3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4268259" w14:textId="48AC111B"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D82FBCC" w14:textId="77777777" w:rsidTr="00742862">
        <w:trPr>
          <w:trHeight w:val="735"/>
        </w:trPr>
        <w:tc>
          <w:tcPr>
            <w:tcW w:w="696" w:type="dxa"/>
            <w:vMerge/>
            <w:tcBorders>
              <w:top w:val="nil"/>
              <w:left w:val="single" w:sz="4" w:space="0" w:color="auto"/>
              <w:bottom w:val="single" w:sz="4" w:space="0" w:color="auto"/>
              <w:right w:val="single" w:sz="4" w:space="0" w:color="auto"/>
            </w:tcBorders>
            <w:vAlign w:val="center"/>
          </w:tcPr>
          <w:p w14:paraId="201BC32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6419F26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52752758"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Plaučių tamprumo </w:t>
            </w:r>
            <w:proofErr w:type="spellStart"/>
            <w:r w:rsidRPr="00ED6AFB">
              <w:rPr>
                <w:rFonts w:ascii="Times New Roman" w:eastAsia="Times New Roman" w:hAnsi="Times New Roman" w:cs="Times New Roman"/>
                <w:kern w:val="0"/>
                <w:lang w:eastAsia="lt-LT"/>
                <w14:ligatures w14:val="none"/>
              </w:rPr>
              <w:t>monitoravimas</w:t>
            </w:r>
            <w:proofErr w:type="spellEnd"/>
            <w:r w:rsidRPr="00ED6AFB">
              <w:rPr>
                <w:rFonts w:ascii="Times New Roman" w:eastAsia="Times New Roman" w:hAnsi="Times New Roman" w:cs="Times New Roman"/>
                <w:kern w:val="0"/>
                <w:lang w:eastAsia="lt-LT"/>
                <w14:ligatures w14:val="none"/>
              </w:rPr>
              <w:t xml:space="preserve"> ir rezultatų atvaizdavimas monitoriaus ekrane.</w:t>
            </w:r>
          </w:p>
        </w:tc>
        <w:tc>
          <w:tcPr>
            <w:tcW w:w="3983" w:type="dxa"/>
            <w:tcBorders>
              <w:top w:val="nil"/>
              <w:left w:val="nil"/>
              <w:bottom w:val="single" w:sz="4" w:space="0" w:color="auto"/>
              <w:right w:val="nil"/>
            </w:tcBorders>
            <w:shd w:val="clear" w:color="000000" w:fill="FFFFFF"/>
            <w:vAlign w:val="center"/>
          </w:tcPr>
          <w:p w14:paraId="73733135" w14:textId="747B2C9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533C115" w14:textId="37F60719"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FC30CA0" w14:textId="77777777" w:rsidTr="000D1A2D">
        <w:trPr>
          <w:trHeight w:val="79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5D4300C1"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p>
          <w:p w14:paraId="3502B1A7" w14:textId="30A7F96B"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w:t>
            </w:r>
            <w:r>
              <w:rPr>
                <w:rFonts w:ascii="Times New Roman" w:eastAsia="Times New Roman" w:hAnsi="Times New Roman" w:cs="Times New Roman"/>
                <w:kern w:val="0"/>
                <w:lang w:eastAsia="lt-LT"/>
                <w14:ligatures w14:val="none"/>
              </w:rPr>
              <w:t>3</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36626C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Ventiliatorius privalo užtikrinti sekančius ventiliacijos parametrus</w:t>
            </w:r>
          </w:p>
        </w:tc>
        <w:tc>
          <w:tcPr>
            <w:tcW w:w="5089" w:type="dxa"/>
            <w:tcBorders>
              <w:top w:val="single" w:sz="4" w:space="0" w:color="auto"/>
              <w:left w:val="nil"/>
              <w:bottom w:val="single" w:sz="4" w:space="0" w:color="auto"/>
              <w:right w:val="single" w:sz="4" w:space="0" w:color="auto"/>
            </w:tcBorders>
            <w:shd w:val="clear" w:color="000000" w:fill="D9D9D9"/>
            <w:hideMark/>
          </w:tcPr>
          <w:p w14:paraId="40E9F18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Vienkartinis kvėpuojamasis tūris tūrinės ventiliacijos režime - ne siauresnėse kaip 20 – 1500 ml ribose,</w:t>
            </w:r>
          </w:p>
        </w:tc>
        <w:tc>
          <w:tcPr>
            <w:tcW w:w="3983" w:type="dxa"/>
            <w:tcBorders>
              <w:top w:val="single" w:sz="4" w:space="0" w:color="auto"/>
              <w:left w:val="nil"/>
              <w:bottom w:val="single" w:sz="4" w:space="0" w:color="auto"/>
              <w:right w:val="nil"/>
            </w:tcBorders>
            <w:shd w:val="clear" w:color="000000" w:fill="FFFFFF"/>
            <w:vAlign w:val="center"/>
          </w:tcPr>
          <w:p w14:paraId="69E407C8" w14:textId="54717EF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B7CE3" w14:textId="3CF314CB"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2475382" w14:textId="77777777" w:rsidTr="000D1A2D">
        <w:trPr>
          <w:trHeight w:val="304"/>
        </w:trPr>
        <w:tc>
          <w:tcPr>
            <w:tcW w:w="696" w:type="dxa"/>
            <w:vMerge/>
            <w:tcBorders>
              <w:top w:val="single" w:sz="4" w:space="0" w:color="auto"/>
              <w:left w:val="single" w:sz="4" w:space="0" w:color="auto"/>
              <w:bottom w:val="single" w:sz="4" w:space="0" w:color="auto"/>
              <w:right w:val="single" w:sz="4" w:space="0" w:color="auto"/>
            </w:tcBorders>
          </w:tcPr>
          <w:p w14:paraId="48C808D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D086BE9"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720A5E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Kvėpavimo dažnis (pasirenkamos ribos) - ne siauresnėse kaip 4-100  k/min ribose,</w:t>
            </w:r>
          </w:p>
        </w:tc>
        <w:tc>
          <w:tcPr>
            <w:tcW w:w="3983" w:type="dxa"/>
            <w:tcBorders>
              <w:top w:val="single" w:sz="4" w:space="0" w:color="auto"/>
              <w:left w:val="nil"/>
              <w:bottom w:val="single" w:sz="4" w:space="0" w:color="auto"/>
              <w:right w:val="nil"/>
            </w:tcBorders>
            <w:shd w:val="clear" w:color="000000" w:fill="FFFFFF"/>
            <w:vAlign w:val="center"/>
          </w:tcPr>
          <w:p w14:paraId="0A889995" w14:textId="5F68952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8B1BC" w14:textId="211FE388"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B8E2ECE" w14:textId="77777777" w:rsidTr="00742862">
        <w:trPr>
          <w:trHeight w:val="272"/>
        </w:trPr>
        <w:tc>
          <w:tcPr>
            <w:tcW w:w="696" w:type="dxa"/>
            <w:vMerge/>
            <w:tcBorders>
              <w:top w:val="single" w:sz="4" w:space="0" w:color="auto"/>
              <w:left w:val="single" w:sz="4" w:space="0" w:color="auto"/>
              <w:bottom w:val="single" w:sz="4" w:space="0" w:color="auto"/>
              <w:right w:val="single" w:sz="4" w:space="0" w:color="auto"/>
            </w:tcBorders>
            <w:vAlign w:val="center"/>
          </w:tcPr>
          <w:p w14:paraId="355B96B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5B2BBE3"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4DEA42C"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PEEP ribos - ne siauresnėse kaip  4 – 30 cmH2O  ribose,</w:t>
            </w:r>
          </w:p>
        </w:tc>
        <w:tc>
          <w:tcPr>
            <w:tcW w:w="3983" w:type="dxa"/>
            <w:tcBorders>
              <w:top w:val="single" w:sz="4" w:space="0" w:color="auto"/>
              <w:left w:val="nil"/>
              <w:bottom w:val="single" w:sz="4" w:space="0" w:color="auto"/>
              <w:right w:val="nil"/>
            </w:tcBorders>
            <w:shd w:val="clear" w:color="000000" w:fill="FFFFFF"/>
            <w:vAlign w:val="center"/>
          </w:tcPr>
          <w:p w14:paraId="6C4CE201" w14:textId="1FE985C3"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73F24" w14:textId="4A2F9EBD"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D4B62C4" w14:textId="77777777" w:rsidTr="00742862">
        <w:trPr>
          <w:trHeight w:val="1185"/>
        </w:trPr>
        <w:tc>
          <w:tcPr>
            <w:tcW w:w="696" w:type="dxa"/>
            <w:vMerge/>
            <w:tcBorders>
              <w:top w:val="single" w:sz="4" w:space="0" w:color="auto"/>
              <w:left w:val="single" w:sz="4" w:space="0" w:color="auto"/>
              <w:bottom w:val="single" w:sz="4" w:space="0" w:color="auto"/>
              <w:right w:val="single" w:sz="4" w:space="0" w:color="auto"/>
            </w:tcBorders>
            <w:vAlign w:val="center"/>
          </w:tcPr>
          <w:p w14:paraId="28A66FCD"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41BD29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A6A6012"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Tėkmės trigerio jautrumo diapazonas (pasirenkamos ribos) - ne siauresnėse kaip 0,3 – 10 l/min. ribose arba ne mažiau kaip nuo 10 iki 100% srauto per PEEP vožtuvą.</w:t>
            </w:r>
          </w:p>
        </w:tc>
        <w:tc>
          <w:tcPr>
            <w:tcW w:w="3983" w:type="dxa"/>
            <w:tcBorders>
              <w:top w:val="single" w:sz="4" w:space="0" w:color="auto"/>
              <w:left w:val="nil"/>
              <w:bottom w:val="single" w:sz="4" w:space="0" w:color="auto"/>
              <w:right w:val="nil"/>
            </w:tcBorders>
            <w:shd w:val="clear" w:color="000000" w:fill="FFFFFF"/>
            <w:vAlign w:val="center"/>
          </w:tcPr>
          <w:p w14:paraId="2DF44006" w14:textId="681EC1F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8E379" w14:textId="5CBD6028"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7AD1736" w14:textId="77777777" w:rsidTr="000D1A2D">
        <w:trPr>
          <w:trHeight w:val="480"/>
        </w:trPr>
        <w:tc>
          <w:tcPr>
            <w:tcW w:w="696" w:type="dxa"/>
            <w:tcBorders>
              <w:top w:val="single" w:sz="4" w:space="0" w:color="auto"/>
              <w:left w:val="single" w:sz="4" w:space="0" w:color="auto"/>
              <w:bottom w:val="single" w:sz="4" w:space="0" w:color="auto"/>
              <w:right w:val="single" w:sz="4" w:space="0" w:color="auto"/>
            </w:tcBorders>
            <w:shd w:val="clear" w:color="000000" w:fill="D9D9D9"/>
            <w:vAlign w:val="center"/>
          </w:tcPr>
          <w:p w14:paraId="7018A974" w14:textId="4EB6D44B"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2.24</w:t>
            </w:r>
          </w:p>
        </w:tc>
        <w:tc>
          <w:tcPr>
            <w:tcW w:w="2620" w:type="dxa"/>
            <w:tcBorders>
              <w:top w:val="single" w:sz="4" w:space="0" w:color="auto"/>
              <w:left w:val="nil"/>
              <w:bottom w:val="single" w:sz="4" w:space="0" w:color="auto"/>
              <w:right w:val="single" w:sz="4" w:space="0" w:color="auto"/>
            </w:tcBorders>
            <w:shd w:val="clear" w:color="000000" w:fill="D9D9D9"/>
            <w:hideMark/>
          </w:tcPr>
          <w:p w14:paraId="7D29C67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Maksimalus minutinis tūris</w:t>
            </w:r>
          </w:p>
        </w:tc>
        <w:tc>
          <w:tcPr>
            <w:tcW w:w="5089" w:type="dxa"/>
            <w:tcBorders>
              <w:top w:val="single" w:sz="4" w:space="0" w:color="auto"/>
              <w:left w:val="nil"/>
              <w:bottom w:val="single" w:sz="4" w:space="0" w:color="auto"/>
              <w:right w:val="single" w:sz="4" w:space="0" w:color="auto"/>
            </w:tcBorders>
            <w:shd w:val="clear" w:color="000000" w:fill="D9D9D9"/>
            <w:hideMark/>
          </w:tcPr>
          <w:p w14:paraId="46AECE4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60 l/min </w:t>
            </w:r>
          </w:p>
        </w:tc>
        <w:tc>
          <w:tcPr>
            <w:tcW w:w="3983" w:type="dxa"/>
            <w:tcBorders>
              <w:top w:val="single" w:sz="4" w:space="0" w:color="auto"/>
              <w:left w:val="nil"/>
              <w:bottom w:val="single" w:sz="4" w:space="0" w:color="auto"/>
              <w:right w:val="nil"/>
            </w:tcBorders>
            <w:shd w:val="clear" w:color="000000" w:fill="FFFFFF"/>
            <w:vAlign w:val="center"/>
          </w:tcPr>
          <w:p w14:paraId="3B2BF23A" w14:textId="38E78DB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867A6" w14:textId="210E33D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50F1C22" w14:textId="77777777" w:rsidTr="00742862">
        <w:trPr>
          <w:trHeight w:val="450"/>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660262A" w14:textId="6016D234"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2.25</w:t>
            </w:r>
          </w:p>
        </w:tc>
        <w:tc>
          <w:tcPr>
            <w:tcW w:w="2620" w:type="dxa"/>
            <w:tcBorders>
              <w:top w:val="single" w:sz="4" w:space="0" w:color="auto"/>
              <w:left w:val="nil"/>
              <w:bottom w:val="single" w:sz="4" w:space="0" w:color="auto"/>
              <w:right w:val="single" w:sz="4" w:space="0" w:color="auto"/>
            </w:tcBorders>
            <w:shd w:val="clear" w:color="000000" w:fill="D9D9D9"/>
            <w:hideMark/>
          </w:tcPr>
          <w:p w14:paraId="11A5184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Įkvėpimo slėgio nustatomos ribos </w:t>
            </w:r>
          </w:p>
        </w:tc>
        <w:tc>
          <w:tcPr>
            <w:tcW w:w="5089" w:type="dxa"/>
            <w:tcBorders>
              <w:top w:val="single" w:sz="4" w:space="0" w:color="auto"/>
              <w:left w:val="nil"/>
              <w:bottom w:val="single" w:sz="4" w:space="0" w:color="auto"/>
              <w:right w:val="single" w:sz="4" w:space="0" w:color="auto"/>
            </w:tcBorders>
            <w:shd w:val="clear" w:color="000000" w:fill="D9D9D9"/>
            <w:hideMark/>
          </w:tcPr>
          <w:p w14:paraId="05A0979D" w14:textId="6A29C270"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Ne siauresnės kaip </w:t>
            </w:r>
            <w:r w:rsidRPr="00FA6B6F">
              <w:rPr>
                <w:rFonts w:ascii="Times New Roman" w:eastAsia="Times New Roman" w:hAnsi="Times New Roman" w:cs="Times New Roman"/>
                <w:kern w:val="0"/>
                <w:lang w:eastAsia="lt-LT"/>
                <w14:ligatures w14:val="none"/>
              </w:rPr>
              <w:t>7 – 50</w:t>
            </w:r>
            <w:r w:rsidRPr="00ED6AFB">
              <w:rPr>
                <w:rFonts w:ascii="Times New Roman" w:eastAsia="Times New Roman" w:hAnsi="Times New Roman" w:cs="Times New Roman"/>
                <w:kern w:val="0"/>
                <w:lang w:eastAsia="lt-LT"/>
                <w14:ligatures w14:val="none"/>
              </w:rPr>
              <w:t xml:space="preserve"> cmH2O ribose</w:t>
            </w:r>
          </w:p>
        </w:tc>
        <w:tc>
          <w:tcPr>
            <w:tcW w:w="3983" w:type="dxa"/>
            <w:tcBorders>
              <w:top w:val="single" w:sz="4" w:space="0" w:color="auto"/>
              <w:left w:val="nil"/>
              <w:bottom w:val="single" w:sz="4" w:space="0" w:color="auto"/>
              <w:right w:val="nil"/>
            </w:tcBorders>
            <w:shd w:val="clear" w:color="000000" w:fill="FFFFFF"/>
            <w:vAlign w:val="center"/>
          </w:tcPr>
          <w:p w14:paraId="7CE50A45" w14:textId="38E24148"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E7A8" w14:textId="263420FD"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DC6711F" w14:textId="77777777" w:rsidTr="00742862">
        <w:trPr>
          <w:trHeight w:val="1455"/>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2FB700D2" w14:textId="668B019C"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2.26</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AA7422C"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Ventiliacijos proceso ir dujų analizės atvaizdavimas spalvotame lietimui jautriame anestezijos aparate integruotame ekrane kreivėmis ir </w:t>
            </w:r>
            <w:r w:rsidRPr="00ED6AFB">
              <w:rPr>
                <w:rFonts w:ascii="Times New Roman" w:eastAsia="Times New Roman" w:hAnsi="Times New Roman" w:cs="Times New Roman"/>
                <w:kern w:val="0"/>
                <w:lang w:eastAsia="lt-LT"/>
                <w14:ligatures w14:val="none"/>
              </w:rPr>
              <w:lastRenderedPageBreak/>
              <w:t>skaitmeninėmis reikšmėmis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1DA2493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Būtina</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75DF4B12" w14:textId="28F358E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FE30F" w14:textId="5AEF49E9"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62CFF38" w14:textId="77777777" w:rsidTr="00742862">
        <w:trPr>
          <w:trHeight w:val="945"/>
        </w:trPr>
        <w:tc>
          <w:tcPr>
            <w:tcW w:w="696" w:type="dxa"/>
            <w:tcBorders>
              <w:top w:val="single" w:sz="4" w:space="0" w:color="auto"/>
              <w:left w:val="single" w:sz="4" w:space="0" w:color="auto"/>
              <w:bottom w:val="single" w:sz="4" w:space="0" w:color="auto"/>
              <w:right w:val="single" w:sz="4" w:space="0" w:color="auto"/>
            </w:tcBorders>
            <w:shd w:val="clear" w:color="000000" w:fill="D9D9D9"/>
          </w:tcPr>
          <w:p w14:paraId="60EE6E5A" w14:textId="7DC9AD03"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2.27</w:t>
            </w:r>
          </w:p>
        </w:tc>
        <w:tc>
          <w:tcPr>
            <w:tcW w:w="2620" w:type="dxa"/>
            <w:tcBorders>
              <w:top w:val="single" w:sz="4" w:space="0" w:color="auto"/>
              <w:left w:val="nil"/>
              <w:bottom w:val="single" w:sz="4" w:space="0" w:color="auto"/>
              <w:right w:val="single" w:sz="4" w:space="0" w:color="auto"/>
            </w:tcBorders>
            <w:shd w:val="clear" w:color="000000" w:fill="D9D9D9"/>
            <w:hideMark/>
          </w:tcPr>
          <w:p w14:paraId="360C6676" w14:textId="4BE5C16F"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742862">
              <w:rPr>
                <w:rFonts w:ascii="Times New Roman" w:eastAsia="Times New Roman" w:hAnsi="Times New Roman" w:cs="Times New Roman"/>
                <w:kern w:val="0"/>
                <w:lang w:eastAsia="lt-LT"/>
                <w14:ligatures w14:val="none"/>
              </w:rPr>
              <w:t>Galimybė ekrane stebėti slėgio/tūrio arba tūrio/srauto kilpinius grafikus arba slėgio/srauto kilpinius grafikus (galima pasiūlyti vieną iš nurodytų reikalavimų)</w:t>
            </w:r>
          </w:p>
        </w:tc>
        <w:tc>
          <w:tcPr>
            <w:tcW w:w="5089" w:type="dxa"/>
            <w:tcBorders>
              <w:top w:val="single" w:sz="4" w:space="0" w:color="auto"/>
              <w:left w:val="nil"/>
              <w:bottom w:val="single" w:sz="4" w:space="0" w:color="auto"/>
              <w:right w:val="single" w:sz="4" w:space="0" w:color="auto"/>
            </w:tcBorders>
            <w:shd w:val="clear" w:color="000000" w:fill="D9D9D9"/>
            <w:hideMark/>
          </w:tcPr>
          <w:p w14:paraId="14C388B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C5FE79C" w14:textId="164700B6"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5286E" w14:textId="1AA7111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8794922" w14:textId="77777777" w:rsidTr="00742862">
        <w:trPr>
          <w:trHeight w:val="855"/>
        </w:trPr>
        <w:tc>
          <w:tcPr>
            <w:tcW w:w="696" w:type="dxa"/>
            <w:tcBorders>
              <w:top w:val="nil"/>
              <w:left w:val="single" w:sz="4" w:space="0" w:color="auto"/>
              <w:bottom w:val="single" w:sz="4" w:space="0" w:color="auto"/>
              <w:right w:val="single" w:sz="4" w:space="0" w:color="auto"/>
            </w:tcBorders>
            <w:shd w:val="clear" w:color="000000" w:fill="D9D9D9"/>
          </w:tcPr>
          <w:p w14:paraId="1747D98B" w14:textId="3CFF4925"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2.28</w:t>
            </w:r>
          </w:p>
        </w:tc>
        <w:tc>
          <w:tcPr>
            <w:tcW w:w="2620" w:type="dxa"/>
            <w:tcBorders>
              <w:top w:val="nil"/>
              <w:left w:val="nil"/>
              <w:bottom w:val="single" w:sz="4" w:space="0" w:color="auto"/>
              <w:right w:val="single" w:sz="4" w:space="0" w:color="auto"/>
            </w:tcBorders>
            <w:shd w:val="clear" w:color="000000" w:fill="D9D9D9"/>
            <w:hideMark/>
          </w:tcPr>
          <w:p w14:paraId="3A7166F0"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Automatinis arba pusiau automatinis aparato patikrinimas</w:t>
            </w:r>
          </w:p>
        </w:tc>
        <w:tc>
          <w:tcPr>
            <w:tcW w:w="5089" w:type="dxa"/>
            <w:tcBorders>
              <w:top w:val="nil"/>
              <w:left w:val="nil"/>
              <w:bottom w:val="single" w:sz="4" w:space="0" w:color="auto"/>
              <w:right w:val="single" w:sz="4" w:space="0" w:color="auto"/>
            </w:tcBorders>
            <w:shd w:val="clear" w:color="000000" w:fill="D9D9D9"/>
            <w:hideMark/>
          </w:tcPr>
          <w:p w14:paraId="2B86DCEE"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6FD664D5" w14:textId="5D7019E1"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EE73F6F" w14:textId="6DC9452F"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F258405" w14:textId="77777777" w:rsidTr="009748A0">
        <w:trPr>
          <w:trHeight w:val="55"/>
        </w:trPr>
        <w:tc>
          <w:tcPr>
            <w:tcW w:w="696" w:type="dxa"/>
            <w:vMerge w:val="restart"/>
            <w:tcBorders>
              <w:top w:val="single" w:sz="4" w:space="0" w:color="auto"/>
              <w:left w:val="single" w:sz="4" w:space="0" w:color="auto"/>
              <w:right w:val="single" w:sz="4" w:space="0" w:color="auto"/>
            </w:tcBorders>
            <w:shd w:val="clear" w:color="000000" w:fill="D9D9D9"/>
            <w:hideMark/>
          </w:tcPr>
          <w:p w14:paraId="2CFD068B" w14:textId="0105533A"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2.29</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1F0D87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roofErr w:type="spellStart"/>
            <w:r w:rsidRPr="00ED6AFB">
              <w:rPr>
                <w:rFonts w:ascii="Times New Roman" w:eastAsia="Times New Roman" w:hAnsi="Times New Roman" w:cs="Times New Roman"/>
                <w:kern w:val="0"/>
                <w:lang w:eastAsia="lt-LT"/>
                <w14:ligatures w14:val="none"/>
              </w:rPr>
              <w:t>Monitoruojami</w:t>
            </w:r>
            <w:proofErr w:type="spellEnd"/>
            <w:r w:rsidRPr="00ED6AFB">
              <w:rPr>
                <w:rFonts w:ascii="Times New Roman" w:eastAsia="Times New Roman" w:hAnsi="Times New Roman" w:cs="Times New Roman"/>
                <w:kern w:val="0"/>
                <w:lang w:eastAsia="lt-LT"/>
                <w14:ligatures w14:val="none"/>
              </w:rPr>
              <w:t xml:space="preserve"> parametrai:</w:t>
            </w:r>
          </w:p>
        </w:tc>
        <w:tc>
          <w:tcPr>
            <w:tcW w:w="5089" w:type="dxa"/>
            <w:tcBorders>
              <w:top w:val="single" w:sz="4" w:space="0" w:color="auto"/>
              <w:left w:val="nil"/>
              <w:bottom w:val="single" w:sz="4" w:space="0" w:color="auto"/>
              <w:right w:val="single" w:sz="4" w:space="0" w:color="auto"/>
            </w:tcBorders>
            <w:shd w:val="clear" w:color="000000" w:fill="D9D9D9"/>
            <w:hideMark/>
          </w:tcPr>
          <w:p w14:paraId="0FAC27A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Įkvepiamo ir iškvepiamo oro tūris,</w:t>
            </w:r>
          </w:p>
        </w:tc>
        <w:tc>
          <w:tcPr>
            <w:tcW w:w="3983" w:type="dxa"/>
            <w:tcBorders>
              <w:top w:val="single" w:sz="4" w:space="0" w:color="auto"/>
              <w:left w:val="nil"/>
              <w:bottom w:val="single" w:sz="4" w:space="0" w:color="auto"/>
              <w:right w:val="nil"/>
            </w:tcBorders>
            <w:shd w:val="clear" w:color="000000" w:fill="FFFFFF"/>
            <w:vAlign w:val="center"/>
          </w:tcPr>
          <w:p w14:paraId="5A798815" w14:textId="2AE9CEF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685BE" w14:textId="309DA5A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40756ED" w14:textId="77777777" w:rsidTr="009748A0">
        <w:trPr>
          <w:trHeight w:val="57"/>
        </w:trPr>
        <w:tc>
          <w:tcPr>
            <w:tcW w:w="696" w:type="dxa"/>
            <w:vMerge/>
            <w:tcBorders>
              <w:left w:val="single" w:sz="4" w:space="0" w:color="auto"/>
              <w:right w:val="single" w:sz="4" w:space="0" w:color="auto"/>
            </w:tcBorders>
            <w:vAlign w:val="center"/>
            <w:hideMark/>
          </w:tcPr>
          <w:p w14:paraId="2D467DE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45992D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B63F0BD"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Iškvepiamo oro tūris per minutę,</w:t>
            </w:r>
          </w:p>
        </w:tc>
        <w:tc>
          <w:tcPr>
            <w:tcW w:w="3983" w:type="dxa"/>
            <w:tcBorders>
              <w:top w:val="single" w:sz="4" w:space="0" w:color="auto"/>
              <w:left w:val="nil"/>
              <w:bottom w:val="single" w:sz="4" w:space="0" w:color="auto"/>
              <w:right w:val="nil"/>
            </w:tcBorders>
            <w:shd w:val="clear" w:color="000000" w:fill="FFFFFF"/>
            <w:vAlign w:val="center"/>
          </w:tcPr>
          <w:p w14:paraId="4417754D" w14:textId="07CD5A10"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BE184" w14:textId="66B6A46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58469DA" w14:textId="77777777" w:rsidTr="009748A0">
        <w:trPr>
          <w:trHeight w:val="92"/>
        </w:trPr>
        <w:tc>
          <w:tcPr>
            <w:tcW w:w="696" w:type="dxa"/>
            <w:vMerge/>
            <w:tcBorders>
              <w:left w:val="single" w:sz="4" w:space="0" w:color="auto"/>
              <w:right w:val="single" w:sz="4" w:space="0" w:color="auto"/>
            </w:tcBorders>
            <w:vAlign w:val="center"/>
            <w:hideMark/>
          </w:tcPr>
          <w:p w14:paraId="489E90F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62D6AB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764C847"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Oro srauto slėgis,</w:t>
            </w:r>
          </w:p>
        </w:tc>
        <w:tc>
          <w:tcPr>
            <w:tcW w:w="3983" w:type="dxa"/>
            <w:tcBorders>
              <w:top w:val="single" w:sz="4" w:space="0" w:color="auto"/>
              <w:left w:val="nil"/>
              <w:bottom w:val="single" w:sz="4" w:space="0" w:color="auto"/>
              <w:right w:val="nil"/>
            </w:tcBorders>
            <w:shd w:val="clear" w:color="000000" w:fill="FFFFFF"/>
            <w:vAlign w:val="center"/>
          </w:tcPr>
          <w:p w14:paraId="106409B0" w14:textId="0D70B92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459C3" w14:textId="6C04C118"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0BE4CCA" w14:textId="77777777" w:rsidTr="009748A0">
        <w:trPr>
          <w:trHeight w:val="55"/>
        </w:trPr>
        <w:tc>
          <w:tcPr>
            <w:tcW w:w="696" w:type="dxa"/>
            <w:vMerge/>
            <w:tcBorders>
              <w:left w:val="single" w:sz="4" w:space="0" w:color="auto"/>
              <w:right w:val="single" w:sz="4" w:space="0" w:color="auto"/>
            </w:tcBorders>
            <w:vAlign w:val="center"/>
            <w:hideMark/>
          </w:tcPr>
          <w:p w14:paraId="33DDAC2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5A21695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ED247E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Kvėpavimo dažnis,</w:t>
            </w:r>
          </w:p>
        </w:tc>
        <w:tc>
          <w:tcPr>
            <w:tcW w:w="3983" w:type="dxa"/>
            <w:tcBorders>
              <w:top w:val="single" w:sz="4" w:space="0" w:color="auto"/>
              <w:left w:val="nil"/>
              <w:bottom w:val="single" w:sz="4" w:space="0" w:color="auto"/>
              <w:right w:val="nil"/>
            </w:tcBorders>
            <w:shd w:val="clear" w:color="000000" w:fill="FFFFFF"/>
            <w:vAlign w:val="center"/>
          </w:tcPr>
          <w:p w14:paraId="741C5B73" w14:textId="768A68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D4D60" w14:textId="387B8AD9"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A1C40F7" w14:textId="77777777" w:rsidTr="009748A0">
        <w:trPr>
          <w:trHeight w:val="55"/>
        </w:trPr>
        <w:tc>
          <w:tcPr>
            <w:tcW w:w="696" w:type="dxa"/>
            <w:vMerge/>
            <w:tcBorders>
              <w:left w:val="single" w:sz="4" w:space="0" w:color="auto"/>
              <w:right w:val="single" w:sz="4" w:space="0" w:color="auto"/>
            </w:tcBorders>
            <w:vAlign w:val="center"/>
            <w:hideMark/>
          </w:tcPr>
          <w:p w14:paraId="4F94D76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C181AD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3CA086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PEEP,</w:t>
            </w:r>
          </w:p>
        </w:tc>
        <w:tc>
          <w:tcPr>
            <w:tcW w:w="3983" w:type="dxa"/>
            <w:tcBorders>
              <w:top w:val="single" w:sz="4" w:space="0" w:color="auto"/>
              <w:left w:val="nil"/>
              <w:bottom w:val="single" w:sz="4" w:space="0" w:color="auto"/>
              <w:right w:val="nil"/>
            </w:tcBorders>
            <w:shd w:val="clear" w:color="000000" w:fill="FFFFFF"/>
            <w:vAlign w:val="center"/>
          </w:tcPr>
          <w:p w14:paraId="58B0A1D8" w14:textId="630EF54F"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DBA2F" w14:textId="36D6A1E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E6E55E4" w14:textId="77777777" w:rsidTr="009748A0">
        <w:trPr>
          <w:trHeight w:val="55"/>
        </w:trPr>
        <w:tc>
          <w:tcPr>
            <w:tcW w:w="696" w:type="dxa"/>
            <w:vMerge/>
            <w:tcBorders>
              <w:left w:val="single" w:sz="4" w:space="0" w:color="auto"/>
              <w:right w:val="single" w:sz="4" w:space="0" w:color="auto"/>
            </w:tcBorders>
            <w:vAlign w:val="center"/>
            <w:hideMark/>
          </w:tcPr>
          <w:p w14:paraId="08F51DC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E84DB53"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9DECC2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6. Plato slėgis % arba cmH2O,</w:t>
            </w:r>
          </w:p>
        </w:tc>
        <w:tc>
          <w:tcPr>
            <w:tcW w:w="3983" w:type="dxa"/>
            <w:tcBorders>
              <w:top w:val="single" w:sz="4" w:space="0" w:color="auto"/>
              <w:left w:val="nil"/>
              <w:bottom w:val="single" w:sz="4" w:space="0" w:color="auto"/>
              <w:right w:val="nil"/>
            </w:tcBorders>
            <w:shd w:val="clear" w:color="000000" w:fill="FFFFFF"/>
            <w:vAlign w:val="center"/>
          </w:tcPr>
          <w:p w14:paraId="434BD00F" w14:textId="3E033CD3"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9B700" w14:textId="4FE5CD56"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C5D8367" w14:textId="77777777" w:rsidTr="009748A0">
        <w:trPr>
          <w:trHeight w:val="55"/>
        </w:trPr>
        <w:tc>
          <w:tcPr>
            <w:tcW w:w="696" w:type="dxa"/>
            <w:vMerge/>
            <w:tcBorders>
              <w:left w:val="single" w:sz="4" w:space="0" w:color="auto"/>
              <w:right w:val="single" w:sz="4" w:space="0" w:color="auto"/>
            </w:tcBorders>
            <w:vAlign w:val="center"/>
            <w:hideMark/>
          </w:tcPr>
          <w:p w14:paraId="59E1CBF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65AAF2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FFE3EA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O2 /CO2 koncentracija įkvėpime ir iškvėpime,</w:t>
            </w:r>
          </w:p>
        </w:tc>
        <w:tc>
          <w:tcPr>
            <w:tcW w:w="3983" w:type="dxa"/>
            <w:tcBorders>
              <w:top w:val="single" w:sz="4" w:space="0" w:color="auto"/>
              <w:left w:val="nil"/>
              <w:bottom w:val="single" w:sz="4" w:space="0" w:color="auto"/>
              <w:right w:val="nil"/>
            </w:tcBorders>
            <w:shd w:val="clear" w:color="000000" w:fill="FFFFFF"/>
            <w:vAlign w:val="center"/>
          </w:tcPr>
          <w:p w14:paraId="77B5DA63" w14:textId="6CB3BE8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80CBE" w14:textId="1D4149AA"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61EE0DB" w14:textId="77777777" w:rsidTr="009748A0">
        <w:trPr>
          <w:trHeight w:val="510"/>
        </w:trPr>
        <w:tc>
          <w:tcPr>
            <w:tcW w:w="696" w:type="dxa"/>
            <w:vMerge/>
            <w:tcBorders>
              <w:left w:val="single" w:sz="4" w:space="0" w:color="auto"/>
              <w:right w:val="single" w:sz="4" w:space="0" w:color="auto"/>
            </w:tcBorders>
            <w:vAlign w:val="center"/>
            <w:hideMark/>
          </w:tcPr>
          <w:p w14:paraId="2A86F0F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5D718F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7E5580D"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8. MAC kalkuliacija atsižvelgiant į paciento amžiaus korekciją,</w:t>
            </w:r>
          </w:p>
        </w:tc>
        <w:tc>
          <w:tcPr>
            <w:tcW w:w="3983" w:type="dxa"/>
            <w:tcBorders>
              <w:top w:val="single" w:sz="4" w:space="0" w:color="auto"/>
              <w:left w:val="nil"/>
              <w:bottom w:val="single" w:sz="4" w:space="0" w:color="auto"/>
              <w:right w:val="nil"/>
            </w:tcBorders>
            <w:shd w:val="clear" w:color="000000" w:fill="FFFFFF"/>
            <w:vAlign w:val="center"/>
          </w:tcPr>
          <w:p w14:paraId="346FDDE3" w14:textId="2561A00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02E59" w14:textId="46A0E442"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1F5F793" w14:textId="77777777" w:rsidTr="009748A0">
        <w:trPr>
          <w:trHeight w:val="780"/>
        </w:trPr>
        <w:tc>
          <w:tcPr>
            <w:tcW w:w="696" w:type="dxa"/>
            <w:vMerge/>
            <w:tcBorders>
              <w:left w:val="single" w:sz="4" w:space="0" w:color="auto"/>
              <w:right w:val="single" w:sz="4" w:space="0" w:color="auto"/>
            </w:tcBorders>
            <w:vAlign w:val="center"/>
            <w:hideMark/>
          </w:tcPr>
          <w:p w14:paraId="39A4E0D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5526330"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4B3DC10"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9. Naudojamų anestetinių dujų rūšies ir koncentracijos atvaizdavimas ventiliatoriaus ekrane,</w:t>
            </w:r>
          </w:p>
        </w:tc>
        <w:tc>
          <w:tcPr>
            <w:tcW w:w="3983" w:type="dxa"/>
            <w:tcBorders>
              <w:top w:val="single" w:sz="4" w:space="0" w:color="auto"/>
              <w:left w:val="nil"/>
              <w:bottom w:val="single" w:sz="4" w:space="0" w:color="auto"/>
              <w:right w:val="nil"/>
            </w:tcBorders>
            <w:shd w:val="clear" w:color="000000" w:fill="FFFFFF"/>
            <w:vAlign w:val="center"/>
          </w:tcPr>
          <w:p w14:paraId="430E316C" w14:textId="7048EE3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ACD63" w14:textId="2D45F80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1235270" w14:textId="77777777" w:rsidTr="009748A0">
        <w:trPr>
          <w:trHeight w:val="1333"/>
        </w:trPr>
        <w:tc>
          <w:tcPr>
            <w:tcW w:w="696" w:type="dxa"/>
            <w:vMerge/>
            <w:tcBorders>
              <w:left w:val="single" w:sz="4" w:space="0" w:color="auto"/>
              <w:right w:val="single" w:sz="4" w:space="0" w:color="auto"/>
            </w:tcBorders>
            <w:vAlign w:val="center"/>
            <w:hideMark/>
          </w:tcPr>
          <w:p w14:paraId="0427AD7B"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136EA8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2D00247"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10. Integruotas slėgio kvėpavimo takuose </w:t>
            </w:r>
            <w:proofErr w:type="spellStart"/>
            <w:r w:rsidRPr="00ED6AFB">
              <w:rPr>
                <w:rFonts w:ascii="Times New Roman" w:eastAsia="Times New Roman" w:hAnsi="Times New Roman" w:cs="Times New Roman"/>
                <w:kern w:val="0"/>
                <w:lang w:eastAsia="lt-LT"/>
                <w14:ligatures w14:val="none"/>
              </w:rPr>
              <w:t>monitoravimas</w:t>
            </w:r>
            <w:proofErr w:type="spellEnd"/>
            <w:r w:rsidRPr="00ED6AFB">
              <w:rPr>
                <w:rFonts w:ascii="Times New Roman" w:eastAsia="Times New Roman" w:hAnsi="Times New Roman" w:cs="Times New Roman"/>
                <w:kern w:val="0"/>
                <w:lang w:eastAsia="lt-LT"/>
                <w14:ligatures w14:val="none"/>
              </w:rPr>
              <w:t>, leidžiantis įvertinti slėgį kvėpavimo takuose atliekant rankinę ventiliaciją,</w:t>
            </w:r>
          </w:p>
        </w:tc>
        <w:tc>
          <w:tcPr>
            <w:tcW w:w="3983" w:type="dxa"/>
            <w:tcBorders>
              <w:top w:val="single" w:sz="4" w:space="0" w:color="auto"/>
              <w:left w:val="nil"/>
              <w:bottom w:val="single" w:sz="4" w:space="0" w:color="auto"/>
              <w:right w:val="nil"/>
            </w:tcBorders>
            <w:shd w:val="clear" w:color="000000" w:fill="FFFFFF"/>
            <w:vAlign w:val="center"/>
          </w:tcPr>
          <w:p w14:paraId="70F43156" w14:textId="590B5E7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5A9E3" w14:textId="08B917B8"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B51D956" w14:textId="77777777" w:rsidTr="009748A0">
        <w:trPr>
          <w:trHeight w:val="84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42F83745" w14:textId="799E746C"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2.3</w:t>
            </w:r>
            <w:r>
              <w:rPr>
                <w:rFonts w:ascii="Times New Roman" w:eastAsia="Times New Roman" w:hAnsi="Times New Roman" w:cs="Times New Roman"/>
                <w:kern w:val="0"/>
                <w:lang w:eastAsia="lt-LT"/>
                <w14:ligatures w14:val="none"/>
              </w:rPr>
              <w:t>0</w:t>
            </w:r>
          </w:p>
        </w:tc>
        <w:tc>
          <w:tcPr>
            <w:tcW w:w="2620" w:type="dxa"/>
            <w:tcBorders>
              <w:top w:val="single" w:sz="4" w:space="0" w:color="auto"/>
              <w:left w:val="nil"/>
              <w:bottom w:val="single" w:sz="4" w:space="0" w:color="auto"/>
              <w:right w:val="single" w:sz="4" w:space="0" w:color="auto"/>
            </w:tcBorders>
            <w:shd w:val="clear" w:color="000000" w:fill="D9D9D9"/>
            <w:hideMark/>
          </w:tcPr>
          <w:p w14:paraId="476D3BC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Garsinė ir vaizdinė apsaugos sistema (aliarmas) su aliarmo pranešimais </w:t>
            </w:r>
          </w:p>
        </w:tc>
        <w:tc>
          <w:tcPr>
            <w:tcW w:w="5089" w:type="dxa"/>
            <w:tcBorders>
              <w:top w:val="single" w:sz="4" w:space="0" w:color="auto"/>
              <w:left w:val="nil"/>
              <w:bottom w:val="single" w:sz="4" w:space="0" w:color="auto"/>
              <w:right w:val="single" w:sz="4" w:space="0" w:color="auto"/>
            </w:tcBorders>
            <w:shd w:val="clear" w:color="000000" w:fill="D9D9D9"/>
            <w:hideMark/>
          </w:tcPr>
          <w:p w14:paraId="449B9989"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05DFEDA" w14:textId="62458BB9"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6C21E" w14:textId="2433620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95D3A72"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E0B62F3" w14:textId="4B7D26F0"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r>
              <w:rPr>
                <w:rFonts w:ascii="Times New Roman" w:eastAsia="Times New Roman" w:hAnsi="Times New Roman" w:cs="Times New Roman"/>
                <w:kern w:val="0"/>
                <w:lang w:eastAsia="lt-LT"/>
                <w14:ligatures w14:val="none"/>
              </w:rPr>
              <w:t>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5DFF2A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aparate integruotų duomenų perdavimo ir maitinimo jungčių tipai (arba lygiaverčiai):</w:t>
            </w:r>
          </w:p>
        </w:tc>
        <w:tc>
          <w:tcPr>
            <w:tcW w:w="5089" w:type="dxa"/>
            <w:tcBorders>
              <w:top w:val="single" w:sz="4" w:space="0" w:color="auto"/>
              <w:left w:val="nil"/>
              <w:bottom w:val="single" w:sz="4" w:space="0" w:color="auto"/>
              <w:right w:val="single" w:sz="4" w:space="0" w:color="auto"/>
            </w:tcBorders>
            <w:shd w:val="clear" w:color="000000" w:fill="D9D9D9"/>
            <w:hideMark/>
          </w:tcPr>
          <w:p w14:paraId="2B6C932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USB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7F556E77" w14:textId="4169F77D"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B7BD9BF" w14:textId="01916204"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5CD5D39"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897FAE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980974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5385D47"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RS232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6E5F4894" w14:textId="05D4090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8704329" w14:textId="19484D8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1504E0D" w14:textId="77777777" w:rsidTr="00326E60">
        <w:trPr>
          <w:trHeight w:val="55"/>
        </w:trPr>
        <w:tc>
          <w:tcPr>
            <w:tcW w:w="696" w:type="dxa"/>
            <w:vMerge/>
            <w:tcBorders>
              <w:top w:val="single" w:sz="4" w:space="0" w:color="auto"/>
              <w:left w:val="single" w:sz="4" w:space="0" w:color="auto"/>
              <w:bottom w:val="single" w:sz="4" w:space="0" w:color="000000"/>
              <w:right w:val="single" w:sz="4" w:space="0" w:color="auto"/>
            </w:tcBorders>
            <w:vAlign w:val="center"/>
            <w:hideMark/>
          </w:tcPr>
          <w:p w14:paraId="127E520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000000"/>
              <w:right w:val="single" w:sz="4" w:space="0" w:color="auto"/>
            </w:tcBorders>
            <w:vAlign w:val="center"/>
            <w:hideMark/>
          </w:tcPr>
          <w:p w14:paraId="131E068D"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1EE1C8E"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Kompiuterinio tinklo RJ45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26CA1215" w14:textId="6962CED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12486B3" w14:textId="326BB746"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CF9ED83" w14:textId="77777777" w:rsidTr="00326E60">
        <w:trPr>
          <w:trHeight w:val="695"/>
        </w:trPr>
        <w:tc>
          <w:tcPr>
            <w:tcW w:w="696" w:type="dxa"/>
            <w:vMerge/>
            <w:tcBorders>
              <w:top w:val="nil"/>
              <w:left w:val="single" w:sz="4" w:space="0" w:color="auto"/>
              <w:bottom w:val="single" w:sz="4" w:space="0" w:color="000000"/>
              <w:right w:val="single" w:sz="4" w:space="0" w:color="auto"/>
            </w:tcBorders>
            <w:vAlign w:val="center"/>
            <w:hideMark/>
          </w:tcPr>
          <w:p w14:paraId="60CF3E6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99B0FE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CBCDF4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Integruoti elektros prijungimo lizdai  išorinių įrenginių maitinimui ≥ 4 vnt.</w:t>
            </w:r>
          </w:p>
        </w:tc>
        <w:tc>
          <w:tcPr>
            <w:tcW w:w="3983" w:type="dxa"/>
            <w:tcBorders>
              <w:top w:val="nil"/>
              <w:left w:val="nil"/>
              <w:bottom w:val="single" w:sz="4" w:space="0" w:color="auto"/>
              <w:right w:val="nil"/>
            </w:tcBorders>
            <w:shd w:val="clear" w:color="000000" w:fill="FFFFFF"/>
            <w:vAlign w:val="center"/>
          </w:tcPr>
          <w:p w14:paraId="14CDF3D8" w14:textId="737C8F1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C106B87" w14:textId="0EA538B1"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4EF6BEE" w14:textId="77777777" w:rsidTr="00326E60">
        <w:trPr>
          <w:trHeight w:val="2055"/>
        </w:trPr>
        <w:tc>
          <w:tcPr>
            <w:tcW w:w="696" w:type="dxa"/>
            <w:tcBorders>
              <w:top w:val="nil"/>
              <w:left w:val="single" w:sz="4" w:space="0" w:color="auto"/>
              <w:bottom w:val="single" w:sz="4" w:space="0" w:color="auto"/>
              <w:right w:val="single" w:sz="4" w:space="0" w:color="auto"/>
            </w:tcBorders>
            <w:shd w:val="clear" w:color="000000" w:fill="D9D9D9"/>
            <w:hideMark/>
          </w:tcPr>
          <w:p w14:paraId="7B19A1C3" w14:textId="40FAEBE0"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2.3</w:t>
            </w:r>
            <w:r>
              <w:rPr>
                <w:rFonts w:ascii="Times New Roman" w:eastAsia="Times New Roman" w:hAnsi="Times New Roman" w:cs="Times New Roman"/>
                <w:kern w:val="0"/>
                <w:lang w:eastAsia="lt-LT"/>
                <w14:ligatures w14:val="none"/>
              </w:rPr>
              <w:t>2</w:t>
            </w:r>
          </w:p>
        </w:tc>
        <w:tc>
          <w:tcPr>
            <w:tcW w:w="2620" w:type="dxa"/>
            <w:tcBorders>
              <w:top w:val="nil"/>
              <w:left w:val="nil"/>
              <w:bottom w:val="single" w:sz="4" w:space="0" w:color="auto"/>
              <w:right w:val="single" w:sz="4" w:space="0" w:color="auto"/>
            </w:tcBorders>
            <w:shd w:val="clear" w:color="000000" w:fill="D9D9D9"/>
            <w:hideMark/>
          </w:tcPr>
          <w:p w14:paraId="215FBA9D"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Susikaupusios drėgmės šalinimo iš kvėpavimo sistemos funkcija arba techniniai prevenciniai sprendimai (pvz. mechaninis priedas susikaupusios drėgmės šalinimui iš kvėpavimo sistemos) neleidžiantys kauptis drėgmei anestezijos kvėpavimo sistemoje</w:t>
            </w:r>
          </w:p>
        </w:tc>
        <w:tc>
          <w:tcPr>
            <w:tcW w:w="5089" w:type="dxa"/>
            <w:tcBorders>
              <w:top w:val="nil"/>
              <w:left w:val="nil"/>
              <w:bottom w:val="single" w:sz="4" w:space="0" w:color="auto"/>
              <w:right w:val="single" w:sz="4" w:space="0" w:color="auto"/>
            </w:tcBorders>
            <w:shd w:val="clear" w:color="000000" w:fill="D9D9D9"/>
            <w:hideMark/>
          </w:tcPr>
          <w:p w14:paraId="7086EDC7"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35CD5D8" w14:textId="1ED5090F"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B847E56" w14:textId="0C89D5A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794F592" w14:textId="77777777" w:rsidTr="00326E60">
        <w:trPr>
          <w:trHeight w:val="855"/>
        </w:trPr>
        <w:tc>
          <w:tcPr>
            <w:tcW w:w="696" w:type="dxa"/>
            <w:tcBorders>
              <w:top w:val="nil"/>
              <w:left w:val="single" w:sz="4" w:space="0" w:color="auto"/>
              <w:bottom w:val="single" w:sz="4" w:space="0" w:color="auto"/>
              <w:right w:val="single" w:sz="4" w:space="0" w:color="auto"/>
            </w:tcBorders>
            <w:shd w:val="clear" w:color="000000" w:fill="D9D9D9"/>
            <w:hideMark/>
          </w:tcPr>
          <w:p w14:paraId="300C5644" w14:textId="77777777" w:rsidR="00742862" w:rsidRPr="00ED6AFB" w:rsidRDefault="00742862" w:rsidP="00742862">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3</w:t>
            </w:r>
          </w:p>
        </w:tc>
        <w:tc>
          <w:tcPr>
            <w:tcW w:w="2620" w:type="dxa"/>
            <w:tcBorders>
              <w:top w:val="nil"/>
              <w:left w:val="nil"/>
              <w:bottom w:val="single" w:sz="4" w:space="0" w:color="auto"/>
              <w:right w:val="single" w:sz="4" w:space="0" w:color="auto"/>
            </w:tcBorders>
            <w:shd w:val="clear" w:color="000000" w:fill="D9D9D9"/>
            <w:hideMark/>
          </w:tcPr>
          <w:p w14:paraId="64562925" w14:textId="77777777" w:rsidR="00742862" w:rsidRPr="00ED6AFB" w:rsidRDefault="00742862" w:rsidP="00742862">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Reikalavimai paciento gyvybinių funkcijų monitoravimo moduliui</w:t>
            </w:r>
          </w:p>
        </w:tc>
        <w:tc>
          <w:tcPr>
            <w:tcW w:w="5089" w:type="dxa"/>
            <w:tcBorders>
              <w:top w:val="nil"/>
              <w:left w:val="nil"/>
              <w:bottom w:val="single" w:sz="4" w:space="0" w:color="auto"/>
              <w:right w:val="single" w:sz="4" w:space="0" w:color="auto"/>
            </w:tcBorders>
            <w:shd w:val="clear" w:color="000000" w:fill="D9D9D9"/>
            <w:hideMark/>
          </w:tcPr>
          <w:p w14:paraId="5875645B"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3983" w:type="dxa"/>
            <w:tcBorders>
              <w:top w:val="nil"/>
              <w:left w:val="nil"/>
              <w:bottom w:val="single" w:sz="4" w:space="0" w:color="auto"/>
              <w:right w:val="nil"/>
            </w:tcBorders>
            <w:shd w:val="clear" w:color="000000" w:fill="FFFFFF"/>
            <w:vAlign w:val="center"/>
          </w:tcPr>
          <w:p w14:paraId="2A97D0D3" w14:textId="2C34F80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D32F95C" w14:textId="5C866DF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1604F47" w14:textId="77777777" w:rsidTr="00326E60">
        <w:trPr>
          <w:trHeight w:val="371"/>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89DAFE4"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4718D1B"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Ekrano maitinimo šaltinis</w:t>
            </w:r>
          </w:p>
        </w:tc>
        <w:tc>
          <w:tcPr>
            <w:tcW w:w="5089" w:type="dxa"/>
            <w:tcBorders>
              <w:top w:val="single" w:sz="4" w:space="0" w:color="auto"/>
              <w:left w:val="nil"/>
              <w:bottom w:val="single" w:sz="4" w:space="0" w:color="auto"/>
              <w:right w:val="single" w:sz="4" w:space="0" w:color="auto"/>
            </w:tcBorders>
            <w:shd w:val="clear" w:color="000000" w:fill="D9D9D9"/>
            <w:hideMark/>
          </w:tcPr>
          <w:p w14:paraId="633EFF07"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220V ± 10 %, 50 Hz,</w:t>
            </w:r>
          </w:p>
        </w:tc>
        <w:tc>
          <w:tcPr>
            <w:tcW w:w="3983" w:type="dxa"/>
            <w:tcBorders>
              <w:top w:val="single" w:sz="4" w:space="0" w:color="auto"/>
              <w:left w:val="nil"/>
              <w:bottom w:val="single" w:sz="4" w:space="0" w:color="auto"/>
              <w:right w:val="nil"/>
            </w:tcBorders>
            <w:shd w:val="clear" w:color="000000" w:fill="FFFFFF"/>
            <w:vAlign w:val="center"/>
          </w:tcPr>
          <w:p w14:paraId="02CA8E8E" w14:textId="46B5CE2D"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B9D5A" w14:textId="071B8B2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8140763" w14:textId="77777777" w:rsidTr="00326E60">
        <w:trPr>
          <w:trHeight w:val="844"/>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6CE2F8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3F016A7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45E21B6"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Vidinis maitinimo šaltinis (akumuliatorius) užtikrinantis monitoriaus veikimą ne mažiau kaip 60 min,</w:t>
            </w:r>
          </w:p>
        </w:tc>
        <w:tc>
          <w:tcPr>
            <w:tcW w:w="3983" w:type="dxa"/>
            <w:tcBorders>
              <w:top w:val="single" w:sz="4" w:space="0" w:color="auto"/>
              <w:left w:val="nil"/>
              <w:bottom w:val="single" w:sz="4" w:space="0" w:color="auto"/>
              <w:right w:val="nil"/>
            </w:tcBorders>
            <w:shd w:val="clear" w:color="000000" w:fill="FFFFFF"/>
            <w:vAlign w:val="center"/>
          </w:tcPr>
          <w:p w14:paraId="1A400BBA" w14:textId="4AC1EBA9"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E926C" w14:textId="47B375FB"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1823D01" w14:textId="77777777" w:rsidTr="00326E60">
        <w:trPr>
          <w:trHeight w:val="14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36C25C0"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6F106D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7A09358"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Monitoriaus aušinimui nenaudojami ventiliatoriai.</w:t>
            </w:r>
          </w:p>
        </w:tc>
        <w:tc>
          <w:tcPr>
            <w:tcW w:w="3983" w:type="dxa"/>
            <w:tcBorders>
              <w:top w:val="single" w:sz="4" w:space="0" w:color="auto"/>
              <w:left w:val="nil"/>
              <w:bottom w:val="single" w:sz="4" w:space="0" w:color="auto"/>
              <w:right w:val="nil"/>
            </w:tcBorders>
            <w:shd w:val="clear" w:color="000000" w:fill="FFFFFF"/>
            <w:vAlign w:val="center"/>
          </w:tcPr>
          <w:p w14:paraId="064148A6" w14:textId="535477A0"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CCC31" w14:textId="0C7A8532"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AD73AF8" w14:textId="77777777" w:rsidTr="00326E60">
        <w:trPr>
          <w:trHeight w:val="326"/>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C6B3AF5"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3.2</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18C1C2E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Monitoriaus ekranas:</w:t>
            </w:r>
          </w:p>
        </w:tc>
        <w:tc>
          <w:tcPr>
            <w:tcW w:w="5089" w:type="dxa"/>
            <w:tcBorders>
              <w:top w:val="single" w:sz="4" w:space="0" w:color="auto"/>
              <w:left w:val="nil"/>
              <w:bottom w:val="single" w:sz="4" w:space="0" w:color="auto"/>
              <w:right w:val="single" w:sz="4" w:space="0" w:color="auto"/>
            </w:tcBorders>
            <w:shd w:val="clear" w:color="000000" w:fill="D9D9D9"/>
            <w:hideMark/>
          </w:tcPr>
          <w:p w14:paraId="5C5F52C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Spalvoto vaizdo, lietimui jautrus,</w:t>
            </w:r>
          </w:p>
        </w:tc>
        <w:tc>
          <w:tcPr>
            <w:tcW w:w="3983" w:type="dxa"/>
            <w:tcBorders>
              <w:top w:val="single" w:sz="4" w:space="0" w:color="auto"/>
              <w:left w:val="nil"/>
              <w:bottom w:val="single" w:sz="4" w:space="0" w:color="auto"/>
              <w:right w:val="nil"/>
            </w:tcBorders>
            <w:shd w:val="clear" w:color="000000" w:fill="FFFFFF"/>
            <w:vAlign w:val="center"/>
          </w:tcPr>
          <w:p w14:paraId="4FF7E9AC" w14:textId="018F65B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C409A" w14:textId="6A7E1242"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A6798DC"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DFE330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BF7915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8EB61B"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Įstrižainė ≥ 15",</w:t>
            </w:r>
          </w:p>
        </w:tc>
        <w:tc>
          <w:tcPr>
            <w:tcW w:w="3983" w:type="dxa"/>
            <w:tcBorders>
              <w:top w:val="single" w:sz="4" w:space="0" w:color="auto"/>
              <w:left w:val="nil"/>
              <w:bottom w:val="single" w:sz="4" w:space="0" w:color="auto"/>
              <w:right w:val="nil"/>
            </w:tcBorders>
            <w:shd w:val="clear" w:color="000000" w:fill="FFFFFF"/>
            <w:vAlign w:val="center"/>
          </w:tcPr>
          <w:p w14:paraId="64ECF004" w14:textId="61074758"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0AADB" w14:textId="753DDAF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87D9D98"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35FE8C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172886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1E82E16"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Skiriamoji monitoriaus geba ≥ 1024 x 768 taškų,</w:t>
            </w:r>
          </w:p>
        </w:tc>
        <w:tc>
          <w:tcPr>
            <w:tcW w:w="3983" w:type="dxa"/>
            <w:tcBorders>
              <w:top w:val="single" w:sz="4" w:space="0" w:color="auto"/>
              <w:left w:val="nil"/>
              <w:bottom w:val="single" w:sz="4" w:space="0" w:color="auto"/>
              <w:right w:val="nil"/>
            </w:tcBorders>
            <w:shd w:val="clear" w:color="000000" w:fill="FFFFFF"/>
            <w:vAlign w:val="center"/>
          </w:tcPr>
          <w:p w14:paraId="533CEB44" w14:textId="5D3D5FA3"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A7168" w14:textId="6F48F71F"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39AA7BB" w14:textId="77777777" w:rsidTr="00326E60">
        <w:trPr>
          <w:trHeight w:val="302"/>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613788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403C89B"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033BBEC"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Galimas skirtingų parametrų kreivių skaičius ekrane vienu metu ≥ 6,</w:t>
            </w:r>
          </w:p>
        </w:tc>
        <w:tc>
          <w:tcPr>
            <w:tcW w:w="3983" w:type="dxa"/>
            <w:tcBorders>
              <w:top w:val="single" w:sz="4" w:space="0" w:color="auto"/>
              <w:left w:val="nil"/>
              <w:bottom w:val="single" w:sz="4" w:space="0" w:color="auto"/>
              <w:right w:val="nil"/>
            </w:tcBorders>
            <w:shd w:val="clear" w:color="000000" w:fill="FFFFFF"/>
            <w:vAlign w:val="center"/>
          </w:tcPr>
          <w:p w14:paraId="3BBD2FDD" w14:textId="69FF988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21709" w14:textId="168AE854"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BA65DCF" w14:textId="77777777" w:rsidTr="00326E60">
        <w:trPr>
          <w:trHeight w:val="81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F21AD9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A0E437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03F077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Monitoriaus rotacijos nustatymų ir parametrų valdymo rankenėlė arba valdymas per lietimui jautrų monitorių.</w:t>
            </w:r>
          </w:p>
        </w:tc>
        <w:tc>
          <w:tcPr>
            <w:tcW w:w="3983" w:type="dxa"/>
            <w:tcBorders>
              <w:top w:val="single" w:sz="4" w:space="0" w:color="auto"/>
              <w:left w:val="nil"/>
              <w:bottom w:val="single" w:sz="4" w:space="0" w:color="auto"/>
              <w:right w:val="nil"/>
            </w:tcBorders>
            <w:shd w:val="clear" w:color="000000" w:fill="FFFFFF"/>
            <w:vAlign w:val="center"/>
          </w:tcPr>
          <w:p w14:paraId="7D0F4FC0" w14:textId="1AB6AFCB"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376EE" w14:textId="0D8AA3B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4152880" w14:textId="77777777" w:rsidTr="00326E60">
        <w:trPr>
          <w:trHeight w:val="55"/>
        </w:trPr>
        <w:tc>
          <w:tcPr>
            <w:tcW w:w="69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58697D67"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3.3</w:t>
            </w:r>
          </w:p>
        </w:tc>
        <w:tc>
          <w:tcPr>
            <w:tcW w:w="262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1FCC2E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EKG </w:t>
            </w:r>
            <w:proofErr w:type="spellStart"/>
            <w:r w:rsidRPr="00ED6AFB">
              <w:rPr>
                <w:rFonts w:ascii="Times New Roman" w:eastAsia="Times New Roman" w:hAnsi="Times New Roman" w:cs="Times New Roman"/>
                <w:kern w:val="0"/>
                <w:lang w:eastAsia="lt-LT"/>
                <w14:ligatures w14:val="none"/>
              </w:rPr>
              <w:t>monitoravimas</w:t>
            </w:r>
            <w:proofErr w:type="spellEnd"/>
          </w:p>
        </w:tc>
        <w:tc>
          <w:tcPr>
            <w:tcW w:w="5089" w:type="dxa"/>
            <w:tcBorders>
              <w:top w:val="single" w:sz="4" w:space="0" w:color="auto"/>
              <w:left w:val="nil"/>
              <w:bottom w:val="single" w:sz="4" w:space="0" w:color="auto"/>
              <w:right w:val="single" w:sz="4" w:space="0" w:color="auto"/>
            </w:tcBorders>
            <w:shd w:val="clear" w:color="000000" w:fill="D9D9D9"/>
            <w:hideMark/>
          </w:tcPr>
          <w:p w14:paraId="38CD82F0"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EKG (</w:t>
            </w:r>
            <w:proofErr w:type="spellStart"/>
            <w:r w:rsidRPr="00ED6AFB">
              <w:rPr>
                <w:rFonts w:ascii="Times New Roman" w:eastAsia="Times New Roman" w:hAnsi="Times New Roman" w:cs="Times New Roman"/>
                <w:kern w:val="0"/>
                <w:lang w:eastAsia="lt-LT"/>
                <w14:ligatures w14:val="none"/>
              </w:rPr>
              <w:t>derivacijos</w:t>
            </w:r>
            <w:proofErr w:type="spellEnd"/>
            <w:r w:rsidRPr="00ED6AFB">
              <w:rPr>
                <w:rFonts w:ascii="Times New Roman" w:eastAsia="Times New Roman" w:hAnsi="Times New Roman" w:cs="Times New Roman"/>
                <w:kern w:val="0"/>
                <w:lang w:eastAsia="lt-LT"/>
                <w14:ligatures w14:val="none"/>
              </w:rPr>
              <w:t xml:space="preserve">: I, II, III, </w:t>
            </w:r>
            <w:proofErr w:type="spellStart"/>
            <w:r w:rsidRPr="00ED6AFB">
              <w:rPr>
                <w:rFonts w:ascii="Times New Roman" w:eastAsia="Times New Roman" w:hAnsi="Times New Roman" w:cs="Times New Roman"/>
                <w:kern w:val="0"/>
                <w:lang w:eastAsia="lt-LT"/>
                <w14:ligatures w14:val="none"/>
              </w:rPr>
              <w:t>aVL</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aVR</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aVF</w:t>
            </w:r>
            <w:proofErr w:type="spellEnd"/>
            <w:r w:rsidRPr="00ED6AFB">
              <w:rPr>
                <w:rFonts w:ascii="Times New Roman" w:eastAsia="Times New Roman" w:hAnsi="Times New Roman" w:cs="Times New Roman"/>
                <w:kern w:val="0"/>
                <w:lang w:eastAsia="lt-LT"/>
                <w14:ligatures w14:val="none"/>
              </w:rPr>
              <w:t>, V),</w:t>
            </w:r>
          </w:p>
        </w:tc>
        <w:tc>
          <w:tcPr>
            <w:tcW w:w="3983" w:type="dxa"/>
            <w:tcBorders>
              <w:top w:val="single" w:sz="4" w:space="0" w:color="auto"/>
              <w:left w:val="nil"/>
              <w:bottom w:val="single" w:sz="4" w:space="0" w:color="auto"/>
              <w:right w:val="nil"/>
            </w:tcBorders>
            <w:shd w:val="clear" w:color="000000" w:fill="FFFFFF"/>
            <w:vAlign w:val="center"/>
          </w:tcPr>
          <w:p w14:paraId="3F25106C" w14:textId="4D20E22B"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3D3E8" w14:textId="6D82C73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AC1110D"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5ABF795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E9EB2F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9451FC0"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Apsauga nuo </w:t>
            </w:r>
            <w:proofErr w:type="spellStart"/>
            <w:r w:rsidRPr="00ED6AFB">
              <w:rPr>
                <w:rFonts w:ascii="Times New Roman" w:eastAsia="Times New Roman" w:hAnsi="Times New Roman" w:cs="Times New Roman"/>
                <w:kern w:val="0"/>
                <w:lang w:eastAsia="lt-LT"/>
                <w14:ligatures w14:val="none"/>
              </w:rPr>
              <w:t>defibriliatoriaus</w:t>
            </w:r>
            <w:proofErr w:type="spellEnd"/>
            <w:r w:rsidRPr="00ED6AFB">
              <w:rPr>
                <w:rFonts w:ascii="Times New Roman" w:eastAsia="Times New Roman" w:hAnsi="Times New Roman" w:cs="Times New Roman"/>
                <w:kern w:val="0"/>
                <w:lang w:eastAsia="lt-LT"/>
                <w14:ligatures w14:val="none"/>
              </w:rPr>
              <w:t xml:space="preserve"> iškrovos,</w:t>
            </w:r>
          </w:p>
        </w:tc>
        <w:tc>
          <w:tcPr>
            <w:tcW w:w="3983" w:type="dxa"/>
            <w:tcBorders>
              <w:top w:val="nil"/>
              <w:left w:val="nil"/>
              <w:bottom w:val="single" w:sz="4" w:space="0" w:color="auto"/>
              <w:right w:val="nil"/>
            </w:tcBorders>
            <w:shd w:val="clear" w:color="000000" w:fill="FFFFFF"/>
            <w:vAlign w:val="center"/>
          </w:tcPr>
          <w:p w14:paraId="5BDFD733" w14:textId="412F5A3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54FA030" w14:textId="4990559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8AA8C53" w14:textId="77777777" w:rsidTr="00326E60">
        <w:trPr>
          <w:trHeight w:val="249"/>
        </w:trPr>
        <w:tc>
          <w:tcPr>
            <w:tcW w:w="696" w:type="dxa"/>
            <w:vMerge/>
            <w:tcBorders>
              <w:top w:val="nil"/>
              <w:left w:val="single" w:sz="4" w:space="0" w:color="auto"/>
              <w:bottom w:val="single" w:sz="4" w:space="0" w:color="000000"/>
              <w:right w:val="single" w:sz="4" w:space="0" w:color="auto"/>
            </w:tcBorders>
            <w:vAlign w:val="center"/>
            <w:hideMark/>
          </w:tcPr>
          <w:p w14:paraId="6BB801B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D272CE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2F1E518"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Širdies susitraukimo dažnio matavimo ribos ne siauresnės kaip 30 - 250 k/min.</w:t>
            </w:r>
          </w:p>
        </w:tc>
        <w:tc>
          <w:tcPr>
            <w:tcW w:w="3983" w:type="dxa"/>
            <w:tcBorders>
              <w:top w:val="nil"/>
              <w:left w:val="nil"/>
              <w:bottom w:val="single" w:sz="4" w:space="0" w:color="auto"/>
              <w:right w:val="nil"/>
            </w:tcBorders>
            <w:shd w:val="clear" w:color="000000" w:fill="FFFFFF"/>
            <w:vAlign w:val="center"/>
          </w:tcPr>
          <w:p w14:paraId="04EEA164" w14:textId="0337B551"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1B21A5F" w14:textId="50A5C9B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DFB3C55" w14:textId="77777777" w:rsidTr="00326E60">
        <w:trPr>
          <w:trHeight w:val="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01D60F84"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3.4</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0C1DF9B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Kvėpavimo registravimas</w:t>
            </w:r>
          </w:p>
        </w:tc>
        <w:tc>
          <w:tcPr>
            <w:tcW w:w="5089" w:type="dxa"/>
            <w:tcBorders>
              <w:top w:val="nil"/>
              <w:left w:val="nil"/>
              <w:bottom w:val="single" w:sz="4" w:space="0" w:color="auto"/>
              <w:right w:val="single" w:sz="4" w:space="0" w:color="auto"/>
            </w:tcBorders>
            <w:shd w:val="clear" w:color="000000" w:fill="D9D9D9"/>
            <w:hideMark/>
          </w:tcPr>
          <w:p w14:paraId="7502D01B"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Kvėpavimo sustojimo atpažinimas,</w:t>
            </w:r>
          </w:p>
        </w:tc>
        <w:tc>
          <w:tcPr>
            <w:tcW w:w="3983" w:type="dxa"/>
            <w:tcBorders>
              <w:top w:val="nil"/>
              <w:left w:val="nil"/>
              <w:bottom w:val="single" w:sz="4" w:space="0" w:color="auto"/>
              <w:right w:val="nil"/>
            </w:tcBorders>
            <w:shd w:val="clear" w:color="000000" w:fill="FFFFFF"/>
            <w:vAlign w:val="center"/>
          </w:tcPr>
          <w:p w14:paraId="07F683BB" w14:textId="56292126"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7283EBB" w14:textId="0B339D6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ABC9A8A" w14:textId="77777777" w:rsidTr="00326E60">
        <w:trPr>
          <w:trHeight w:val="279"/>
        </w:trPr>
        <w:tc>
          <w:tcPr>
            <w:tcW w:w="696" w:type="dxa"/>
            <w:vMerge/>
            <w:tcBorders>
              <w:top w:val="nil"/>
              <w:left w:val="single" w:sz="4" w:space="0" w:color="auto"/>
              <w:bottom w:val="single" w:sz="4" w:space="0" w:color="000000"/>
              <w:right w:val="single" w:sz="4" w:space="0" w:color="auto"/>
            </w:tcBorders>
            <w:vAlign w:val="center"/>
            <w:hideMark/>
          </w:tcPr>
          <w:p w14:paraId="2A46961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0F9E5D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DF4883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Kvėpavimo dažnio matavimo ribos ne siauresnės kaip 4 - 100 kartų/min,</w:t>
            </w:r>
          </w:p>
        </w:tc>
        <w:tc>
          <w:tcPr>
            <w:tcW w:w="3983" w:type="dxa"/>
            <w:tcBorders>
              <w:top w:val="nil"/>
              <w:left w:val="nil"/>
              <w:bottom w:val="single" w:sz="4" w:space="0" w:color="auto"/>
              <w:right w:val="nil"/>
            </w:tcBorders>
            <w:shd w:val="clear" w:color="000000" w:fill="FFFFFF"/>
            <w:vAlign w:val="center"/>
          </w:tcPr>
          <w:p w14:paraId="691A3E2E" w14:textId="5875A633"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ED05E40" w14:textId="02E9A54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A09B3C2" w14:textId="77777777" w:rsidTr="00326E60">
        <w:trPr>
          <w:trHeight w:val="404"/>
        </w:trPr>
        <w:tc>
          <w:tcPr>
            <w:tcW w:w="696" w:type="dxa"/>
            <w:vMerge/>
            <w:tcBorders>
              <w:top w:val="nil"/>
              <w:left w:val="single" w:sz="4" w:space="0" w:color="auto"/>
              <w:bottom w:val="single" w:sz="4" w:space="0" w:color="000000"/>
              <w:right w:val="single" w:sz="4" w:space="0" w:color="auto"/>
            </w:tcBorders>
            <w:vAlign w:val="center"/>
            <w:hideMark/>
          </w:tcPr>
          <w:p w14:paraId="0081591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D432FE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591906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Matavimo paklaida ≤ ± 5 kartas/min. visame matuojamajame diapazone.</w:t>
            </w:r>
          </w:p>
        </w:tc>
        <w:tc>
          <w:tcPr>
            <w:tcW w:w="3983" w:type="dxa"/>
            <w:tcBorders>
              <w:top w:val="nil"/>
              <w:left w:val="nil"/>
              <w:bottom w:val="single" w:sz="4" w:space="0" w:color="auto"/>
              <w:right w:val="nil"/>
            </w:tcBorders>
            <w:shd w:val="clear" w:color="000000" w:fill="FFFFFF"/>
            <w:vAlign w:val="center"/>
          </w:tcPr>
          <w:p w14:paraId="0C5CA7FE" w14:textId="2598A18D"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9A56B14" w14:textId="3475C879"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03C3DB4" w14:textId="77777777" w:rsidTr="00326E60">
        <w:trPr>
          <w:trHeight w:val="567"/>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2141FCFC"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3.5</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7B930B69"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Temperatūros matavimas</w:t>
            </w:r>
          </w:p>
        </w:tc>
        <w:tc>
          <w:tcPr>
            <w:tcW w:w="5089" w:type="dxa"/>
            <w:tcBorders>
              <w:top w:val="nil"/>
              <w:left w:val="nil"/>
              <w:bottom w:val="single" w:sz="4" w:space="0" w:color="auto"/>
              <w:right w:val="single" w:sz="4" w:space="0" w:color="auto"/>
            </w:tcBorders>
            <w:shd w:val="clear" w:color="000000" w:fill="D9D9D9"/>
            <w:hideMark/>
          </w:tcPr>
          <w:p w14:paraId="5329C05E"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Temperatūros matavimo ribos ne siauresnės kaip 20 –  45°C,</w:t>
            </w:r>
          </w:p>
        </w:tc>
        <w:tc>
          <w:tcPr>
            <w:tcW w:w="3983" w:type="dxa"/>
            <w:tcBorders>
              <w:top w:val="nil"/>
              <w:left w:val="nil"/>
              <w:bottom w:val="single" w:sz="4" w:space="0" w:color="auto"/>
              <w:right w:val="nil"/>
            </w:tcBorders>
            <w:shd w:val="clear" w:color="000000" w:fill="FFFFFF"/>
            <w:vAlign w:val="center"/>
          </w:tcPr>
          <w:p w14:paraId="03C5AE7E" w14:textId="508E5B53"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1C3D12B" w14:textId="6B7A5EA9"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1465CE8"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02180F7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016F3D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3B96741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Matavimo paklaida ≤ ± 0,1°C,</w:t>
            </w:r>
          </w:p>
        </w:tc>
        <w:tc>
          <w:tcPr>
            <w:tcW w:w="3983" w:type="dxa"/>
            <w:tcBorders>
              <w:top w:val="nil"/>
              <w:left w:val="nil"/>
              <w:bottom w:val="single" w:sz="4" w:space="0" w:color="auto"/>
              <w:right w:val="nil"/>
            </w:tcBorders>
            <w:shd w:val="clear" w:color="000000" w:fill="FFFFFF"/>
            <w:vAlign w:val="center"/>
          </w:tcPr>
          <w:p w14:paraId="15F0DBF2" w14:textId="7482BF0B"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43285DD" w14:textId="0052689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56CA55B" w14:textId="77777777" w:rsidTr="00326E60">
        <w:trPr>
          <w:trHeight w:val="540"/>
        </w:trPr>
        <w:tc>
          <w:tcPr>
            <w:tcW w:w="696" w:type="dxa"/>
            <w:vMerge/>
            <w:tcBorders>
              <w:top w:val="nil"/>
              <w:left w:val="single" w:sz="4" w:space="0" w:color="auto"/>
              <w:bottom w:val="single" w:sz="4" w:space="0" w:color="auto"/>
              <w:right w:val="single" w:sz="4" w:space="0" w:color="auto"/>
            </w:tcBorders>
            <w:vAlign w:val="center"/>
            <w:hideMark/>
          </w:tcPr>
          <w:p w14:paraId="7367002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517DCA2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61C05ED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Skaitmeninė temperatūros matavimo rezultatų išraiška.</w:t>
            </w:r>
          </w:p>
        </w:tc>
        <w:tc>
          <w:tcPr>
            <w:tcW w:w="3983" w:type="dxa"/>
            <w:tcBorders>
              <w:top w:val="nil"/>
              <w:left w:val="nil"/>
              <w:bottom w:val="single" w:sz="4" w:space="0" w:color="auto"/>
              <w:right w:val="nil"/>
            </w:tcBorders>
            <w:shd w:val="clear" w:color="000000" w:fill="FFFFFF"/>
            <w:vAlign w:val="center"/>
          </w:tcPr>
          <w:p w14:paraId="2C02DB1C" w14:textId="1CAAA10D"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49C90D3" w14:textId="56E7FB9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9115E01" w14:textId="77777777" w:rsidTr="00326E60">
        <w:trPr>
          <w:trHeight w:val="390"/>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410381A"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3.6</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D44FF1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SpO2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0AFAA6F8"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SpO2 matavimo ribos ne siauresnės kaip 1 - 100 %,</w:t>
            </w:r>
          </w:p>
        </w:tc>
        <w:tc>
          <w:tcPr>
            <w:tcW w:w="3983" w:type="dxa"/>
            <w:tcBorders>
              <w:top w:val="single" w:sz="4" w:space="0" w:color="auto"/>
              <w:left w:val="nil"/>
              <w:bottom w:val="single" w:sz="4" w:space="0" w:color="auto"/>
              <w:right w:val="nil"/>
            </w:tcBorders>
            <w:shd w:val="clear" w:color="000000" w:fill="FFFFFF"/>
            <w:vAlign w:val="center"/>
          </w:tcPr>
          <w:p w14:paraId="4CE41F95" w14:textId="37363DCF"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C6667" w14:textId="58F12C1D"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48C8F60"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A50050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ADD03D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BE9B22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Matavimo paklaida ribose nuo 70 iki 100%  ne daugiau  ± 3,0 % su siūlomu davikliu,</w:t>
            </w:r>
          </w:p>
        </w:tc>
        <w:tc>
          <w:tcPr>
            <w:tcW w:w="3983" w:type="dxa"/>
            <w:tcBorders>
              <w:top w:val="single" w:sz="4" w:space="0" w:color="auto"/>
              <w:left w:val="nil"/>
              <w:bottom w:val="single" w:sz="4" w:space="0" w:color="auto"/>
              <w:right w:val="nil"/>
            </w:tcBorders>
            <w:shd w:val="clear" w:color="000000" w:fill="FFFFFF"/>
            <w:vAlign w:val="center"/>
          </w:tcPr>
          <w:p w14:paraId="1F63D0F1" w14:textId="65E50BB9"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37A6D" w14:textId="36EE0FE8"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2FA48E9"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5F651F4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56ECD7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46CD888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SpO2 matavimo duomenys pateikiami kreive ir skaitmenine išraiška.</w:t>
            </w:r>
          </w:p>
        </w:tc>
        <w:tc>
          <w:tcPr>
            <w:tcW w:w="3983" w:type="dxa"/>
            <w:tcBorders>
              <w:top w:val="single" w:sz="4" w:space="0" w:color="auto"/>
              <w:left w:val="nil"/>
              <w:bottom w:val="single" w:sz="4" w:space="0" w:color="auto"/>
              <w:right w:val="nil"/>
            </w:tcBorders>
            <w:shd w:val="clear" w:color="000000" w:fill="FFFFFF"/>
            <w:vAlign w:val="center"/>
          </w:tcPr>
          <w:p w14:paraId="55FA85C4" w14:textId="51A61916"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AA64B" w14:textId="1EFFAD3F"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B9E3C0F" w14:textId="77777777" w:rsidTr="00326E60">
        <w:trPr>
          <w:trHeight w:val="253"/>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6CBFF4B"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3.7</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5B0DA26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Neinvazinio kraujospūdžio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351C5888"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Kraujospūdžio matavimo ribos ne siauresnės kaip nuo 15 iki 250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1B7D30B3" w14:textId="385E2F71"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20DF5" w14:textId="6C1D3A9B"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22B3BE3" w14:textId="77777777" w:rsidTr="00326E60">
        <w:trPr>
          <w:trHeight w:val="319"/>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072CCE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7F2CE39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823C79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Intervalo tarp matavimų pasirinkimas ne siauresnis kaip nuo 1 iki 120 min,</w:t>
            </w:r>
          </w:p>
        </w:tc>
        <w:tc>
          <w:tcPr>
            <w:tcW w:w="3983" w:type="dxa"/>
            <w:tcBorders>
              <w:top w:val="single" w:sz="4" w:space="0" w:color="auto"/>
              <w:left w:val="nil"/>
              <w:bottom w:val="single" w:sz="4" w:space="0" w:color="auto"/>
              <w:right w:val="nil"/>
            </w:tcBorders>
            <w:shd w:val="clear" w:color="000000" w:fill="FFFFFF"/>
            <w:vAlign w:val="center"/>
          </w:tcPr>
          <w:p w14:paraId="0FAC9418" w14:textId="3862B906"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A2506" w14:textId="104EC18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8BCE662"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4FA52BB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E8BB4F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20A99D1B"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Atvaizduojami parametrai: </w:t>
            </w:r>
            <w:proofErr w:type="spellStart"/>
            <w:r w:rsidRPr="00ED6AFB">
              <w:rPr>
                <w:rFonts w:ascii="Times New Roman" w:eastAsia="Times New Roman" w:hAnsi="Times New Roman" w:cs="Times New Roman"/>
                <w:kern w:val="0"/>
                <w:lang w:eastAsia="lt-LT"/>
                <w14:ligatures w14:val="none"/>
              </w:rPr>
              <w:t>sistolinis</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diastolinis</w:t>
            </w:r>
            <w:proofErr w:type="spellEnd"/>
            <w:r w:rsidRPr="00ED6AFB">
              <w:rPr>
                <w:rFonts w:ascii="Times New Roman" w:eastAsia="Times New Roman" w:hAnsi="Times New Roman" w:cs="Times New Roman"/>
                <w:kern w:val="0"/>
                <w:lang w:eastAsia="lt-LT"/>
                <w14:ligatures w14:val="none"/>
              </w:rPr>
              <w:t xml:space="preserve"> ir vidurinis,</w:t>
            </w:r>
          </w:p>
        </w:tc>
        <w:tc>
          <w:tcPr>
            <w:tcW w:w="3983" w:type="dxa"/>
            <w:tcBorders>
              <w:top w:val="single" w:sz="4" w:space="0" w:color="auto"/>
              <w:left w:val="nil"/>
              <w:bottom w:val="single" w:sz="4" w:space="0" w:color="auto"/>
              <w:right w:val="nil"/>
            </w:tcBorders>
            <w:shd w:val="clear" w:color="000000" w:fill="FFFFFF"/>
            <w:vAlign w:val="center"/>
          </w:tcPr>
          <w:p w14:paraId="25FCCB95" w14:textId="277F5FA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AE480" w14:textId="3E60ED6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D78E090"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21DEF60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0191156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35EEE65D"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Matavimų režimai: vienkartinis, intervalinis, nuolatinis.</w:t>
            </w:r>
          </w:p>
        </w:tc>
        <w:tc>
          <w:tcPr>
            <w:tcW w:w="3983" w:type="dxa"/>
            <w:tcBorders>
              <w:top w:val="single" w:sz="4" w:space="0" w:color="auto"/>
              <w:left w:val="nil"/>
              <w:bottom w:val="single" w:sz="4" w:space="0" w:color="auto"/>
              <w:right w:val="nil"/>
            </w:tcBorders>
            <w:shd w:val="clear" w:color="000000" w:fill="FFFFFF"/>
            <w:vAlign w:val="center"/>
          </w:tcPr>
          <w:p w14:paraId="29083E60" w14:textId="4CF284B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DBDD8" w14:textId="27463F2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87F7182" w14:textId="77777777" w:rsidTr="00326E60">
        <w:trPr>
          <w:trHeight w:val="611"/>
        </w:trPr>
        <w:tc>
          <w:tcPr>
            <w:tcW w:w="696"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14BA6A9"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3.8</w:t>
            </w:r>
          </w:p>
        </w:tc>
        <w:tc>
          <w:tcPr>
            <w:tcW w:w="262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7E45A3F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Invazinio ≥ 2-jų kanalų kraujospūdžio matavimas</w:t>
            </w:r>
          </w:p>
        </w:tc>
        <w:tc>
          <w:tcPr>
            <w:tcW w:w="5089" w:type="dxa"/>
            <w:tcBorders>
              <w:top w:val="single" w:sz="4" w:space="0" w:color="auto"/>
              <w:left w:val="nil"/>
              <w:bottom w:val="single" w:sz="4" w:space="0" w:color="auto"/>
              <w:right w:val="single" w:sz="4" w:space="0" w:color="auto"/>
            </w:tcBorders>
            <w:shd w:val="clear" w:color="000000" w:fill="D9D9D9"/>
            <w:hideMark/>
          </w:tcPr>
          <w:p w14:paraId="50B1383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Invazinio kraujospūdžio matavimo ribos  ne siauresnės kaip nuo -40 iki 300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tcPr>
          <w:p w14:paraId="39C57F73" w14:textId="52E83DAD"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73BD6" w14:textId="0ED9C1B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412A010" w14:textId="77777777" w:rsidTr="00326E60">
        <w:trPr>
          <w:trHeight w:val="510"/>
        </w:trPr>
        <w:tc>
          <w:tcPr>
            <w:tcW w:w="696" w:type="dxa"/>
            <w:vMerge/>
            <w:tcBorders>
              <w:top w:val="nil"/>
              <w:left w:val="single" w:sz="4" w:space="0" w:color="auto"/>
              <w:bottom w:val="single" w:sz="4" w:space="0" w:color="000000"/>
              <w:right w:val="single" w:sz="4" w:space="0" w:color="auto"/>
            </w:tcBorders>
            <w:vAlign w:val="center"/>
            <w:hideMark/>
          </w:tcPr>
          <w:p w14:paraId="2C32703B"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26083F6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575468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Matavimo paklaida ne daugiau ± 1,5 </w:t>
            </w:r>
            <w:proofErr w:type="spellStart"/>
            <w:r w:rsidRPr="00ED6AFB">
              <w:rPr>
                <w:rFonts w:ascii="Times New Roman" w:eastAsia="Times New Roman" w:hAnsi="Times New Roman" w:cs="Times New Roman"/>
                <w:kern w:val="0"/>
                <w:lang w:eastAsia="lt-LT"/>
                <w14:ligatures w14:val="none"/>
              </w:rPr>
              <w:t>mmHg</w:t>
            </w:r>
            <w:proofErr w:type="spellEnd"/>
            <w:r w:rsidRPr="00ED6AFB">
              <w:rPr>
                <w:rFonts w:ascii="Times New Roman" w:eastAsia="Times New Roman" w:hAnsi="Times New Roman" w:cs="Times New Roman"/>
                <w:kern w:val="0"/>
                <w:lang w:eastAsia="lt-LT"/>
                <w14:ligatures w14:val="none"/>
              </w:rPr>
              <w:t xml:space="preserve"> arba ± 3 %.</w:t>
            </w:r>
          </w:p>
        </w:tc>
        <w:tc>
          <w:tcPr>
            <w:tcW w:w="3983" w:type="dxa"/>
            <w:tcBorders>
              <w:top w:val="nil"/>
              <w:left w:val="nil"/>
              <w:bottom w:val="single" w:sz="4" w:space="0" w:color="auto"/>
              <w:right w:val="nil"/>
            </w:tcBorders>
            <w:shd w:val="clear" w:color="000000" w:fill="FFFFFF"/>
            <w:vAlign w:val="center"/>
          </w:tcPr>
          <w:p w14:paraId="1F20A442" w14:textId="49A608BF"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24A3651" w14:textId="3292ED4A"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F4F7BC5" w14:textId="77777777" w:rsidTr="00326E60">
        <w:trPr>
          <w:trHeight w:val="435"/>
        </w:trPr>
        <w:tc>
          <w:tcPr>
            <w:tcW w:w="696" w:type="dxa"/>
            <w:tcBorders>
              <w:top w:val="nil"/>
              <w:left w:val="single" w:sz="4" w:space="0" w:color="auto"/>
              <w:bottom w:val="single" w:sz="4" w:space="0" w:color="auto"/>
              <w:right w:val="single" w:sz="4" w:space="0" w:color="auto"/>
            </w:tcBorders>
            <w:shd w:val="clear" w:color="000000" w:fill="D9D9D9"/>
            <w:hideMark/>
          </w:tcPr>
          <w:p w14:paraId="49934919"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3.9</w:t>
            </w:r>
          </w:p>
        </w:tc>
        <w:tc>
          <w:tcPr>
            <w:tcW w:w="2620" w:type="dxa"/>
            <w:tcBorders>
              <w:top w:val="nil"/>
              <w:left w:val="nil"/>
              <w:bottom w:val="single" w:sz="4" w:space="0" w:color="auto"/>
              <w:right w:val="single" w:sz="4" w:space="0" w:color="auto"/>
            </w:tcBorders>
            <w:shd w:val="clear" w:color="000000" w:fill="D9D9D9"/>
            <w:hideMark/>
          </w:tcPr>
          <w:p w14:paraId="3268224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Raumenų relaksacijos matavimas</w:t>
            </w:r>
          </w:p>
        </w:tc>
        <w:tc>
          <w:tcPr>
            <w:tcW w:w="5089" w:type="dxa"/>
            <w:tcBorders>
              <w:top w:val="nil"/>
              <w:left w:val="nil"/>
              <w:bottom w:val="single" w:sz="4" w:space="0" w:color="auto"/>
              <w:right w:val="single" w:sz="4" w:space="0" w:color="auto"/>
            </w:tcBorders>
            <w:shd w:val="clear" w:color="000000" w:fill="D9D9D9"/>
            <w:hideMark/>
          </w:tcPr>
          <w:p w14:paraId="5FF770E7"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Stimuliacijos režimai: TOF, ST, PTC.</w:t>
            </w:r>
          </w:p>
        </w:tc>
        <w:tc>
          <w:tcPr>
            <w:tcW w:w="3983" w:type="dxa"/>
            <w:tcBorders>
              <w:top w:val="nil"/>
              <w:left w:val="nil"/>
              <w:bottom w:val="single" w:sz="4" w:space="0" w:color="auto"/>
              <w:right w:val="nil"/>
            </w:tcBorders>
            <w:shd w:val="clear" w:color="000000" w:fill="FFFFFF"/>
            <w:vAlign w:val="center"/>
          </w:tcPr>
          <w:p w14:paraId="32B344D5" w14:textId="02D3638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645CF9" w14:textId="01AA719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780BEFE" w14:textId="77777777" w:rsidTr="00326E60">
        <w:trPr>
          <w:trHeight w:val="3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274C2110"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3.10</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2E9D3D4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Anestezijos gylio matavimas</w:t>
            </w:r>
          </w:p>
        </w:tc>
        <w:tc>
          <w:tcPr>
            <w:tcW w:w="5089" w:type="dxa"/>
            <w:tcBorders>
              <w:top w:val="nil"/>
              <w:left w:val="nil"/>
              <w:bottom w:val="single" w:sz="4" w:space="0" w:color="auto"/>
              <w:right w:val="single" w:sz="4" w:space="0" w:color="auto"/>
            </w:tcBorders>
            <w:shd w:val="clear" w:color="000000" w:fill="D9D9D9"/>
            <w:hideMark/>
          </w:tcPr>
          <w:p w14:paraId="6143A34E"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EEG duomenų registravimas, veido raumenų </w:t>
            </w:r>
            <w:proofErr w:type="spellStart"/>
            <w:r w:rsidRPr="00ED6AFB">
              <w:rPr>
                <w:rFonts w:ascii="Times New Roman" w:eastAsia="Times New Roman" w:hAnsi="Times New Roman" w:cs="Times New Roman"/>
                <w:kern w:val="0"/>
                <w:lang w:eastAsia="lt-LT"/>
                <w14:ligatures w14:val="none"/>
              </w:rPr>
              <w:t>miografijos</w:t>
            </w:r>
            <w:proofErr w:type="spellEnd"/>
            <w:r w:rsidRPr="00ED6AFB">
              <w:rPr>
                <w:rFonts w:ascii="Times New Roman" w:eastAsia="Times New Roman" w:hAnsi="Times New Roman" w:cs="Times New Roman"/>
                <w:kern w:val="0"/>
                <w:lang w:eastAsia="lt-LT"/>
                <w14:ligatures w14:val="none"/>
              </w:rPr>
              <w:t xml:space="preserve"> registracija ir analizavimas specialiu algoritmu,</w:t>
            </w:r>
          </w:p>
        </w:tc>
        <w:tc>
          <w:tcPr>
            <w:tcW w:w="3983" w:type="dxa"/>
            <w:tcBorders>
              <w:top w:val="nil"/>
              <w:left w:val="nil"/>
              <w:bottom w:val="single" w:sz="4" w:space="0" w:color="auto"/>
              <w:right w:val="nil"/>
            </w:tcBorders>
            <w:shd w:val="clear" w:color="000000" w:fill="FFFFFF"/>
            <w:vAlign w:val="center"/>
          </w:tcPr>
          <w:p w14:paraId="7ADCC61E" w14:textId="2440D4F0"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02A9647D" w14:textId="029EE19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C58BEAA" w14:textId="77777777" w:rsidTr="00326E60">
        <w:trPr>
          <w:trHeight w:val="450"/>
        </w:trPr>
        <w:tc>
          <w:tcPr>
            <w:tcW w:w="696" w:type="dxa"/>
            <w:vMerge/>
            <w:tcBorders>
              <w:top w:val="nil"/>
              <w:left w:val="single" w:sz="4" w:space="0" w:color="auto"/>
              <w:bottom w:val="single" w:sz="4" w:space="0" w:color="000000"/>
              <w:right w:val="single" w:sz="4" w:space="0" w:color="auto"/>
            </w:tcBorders>
            <w:vAlign w:val="center"/>
            <w:hideMark/>
          </w:tcPr>
          <w:p w14:paraId="612BD6DD"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69DEBCCA"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20FD8FC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Sąmonės būklės monitoravimo modulis su kabeliu,</w:t>
            </w:r>
          </w:p>
        </w:tc>
        <w:tc>
          <w:tcPr>
            <w:tcW w:w="3983" w:type="dxa"/>
            <w:tcBorders>
              <w:top w:val="nil"/>
              <w:left w:val="nil"/>
              <w:bottom w:val="single" w:sz="4" w:space="0" w:color="auto"/>
              <w:right w:val="nil"/>
            </w:tcBorders>
            <w:shd w:val="clear" w:color="000000" w:fill="FFFFFF"/>
            <w:vAlign w:val="center"/>
          </w:tcPr>
          <w:p w14:paraId="3A81FC45" w14:textId="358C3621"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7B7AC46" w14:textId="6635B5CC"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3B64F82"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0397534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5F639F1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0BDC1C3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Būtina skaitmeninė parametrų išraiška,</w:t>
            </w:r>
          </w:p>
        </w:tc>
        <w:tc>
          <w:tcPr>
            <w:tcW w:w="3983" w:type="dxa"/>
            <w:tcBorders>
              <w:top w:val="nil"/>
              <w:left w:val="nil"/>
              <w:bottom w:val="single" w:sz="4" w:space="0" w:color="auto"/>
              <w:right w:val="nil"/>
            </w:tcBorders>
            <w:shd w:val="clear" w:color="000000" w:fill="FFFFFF"/>
            <w:vAlign w:val="center"/>
          </w:tcPr>
          <w:p w14:paraId="1632328F" w14:textId="6B135A3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1ECA589D" w14:textId="5F05582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415E2D1" w14:textId="77777777" w:rsidTr="00326E60">
        <w:trPr>
          <w:trHeight w:val="185"/>
        </w:trPr>
        <w:tc>
          <w:tcPr>
            <w:tcW w:w="696" w:type="dxa"/>
            <w:vMerge/>
            <w:tcBorders>
              <w:top w:val="nil"/>
              <w:left w:val="single" w:sz="4" w:space="0" w:color="auto"/>
              <w:bottom w:val="single" w:sz="4" w:space="0" w:color="000000"/>
              <w:right w:val="single" w:sz="4" w:space="0" w:color="auto"/>
            </w:tcBorders>
            <w:vAlign w:val="center"/>
            <w:hideMark/>
          </w:tcPr>
          <w:p w14:paraId="14150B3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065C006B"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1288CEA2"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Sąmonės būklės monitoravimo elektrodai, ne mažiau 25 vnt. aparatui.</w:t>
            </w:r>
          </w:p>
        </w:tc>
        <w:tc>
          <w:tcPr>
            <w:tcW w:w="3983" w:type="dxa"/>
            <w:tcBorders>
              <w:top w:val="nil"/>
              <w:left w:val="nil"/>
              <w:bottom w:val="single" w:sz="4" w:space="0" w:color="auto"/>
              <w:right w:val="nil"/>
            </w:tcBorders>
            <w:shd w:val="clear" w:color="000000" w:fill="FFFFFF"/>
            <w:vAlign w:val="center"/>
          </w:tcPr>
          <w:p w14:paraId="256BD473" w14:textId="0B57FCF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4C21113" w14:textId="60788A21"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3C90822" w14:textId="77777777" w:rsidTr="00326E60">
        <w:trPr>
          <w:trHeight w:val="1140"/>
        </w:trPr>
        <w:tc>
          <w:tcPr>
            <w:tcW w:w="696" w:type="dxa"/>
            <w:tcBorders>
              <w:top w:val="nil"/>
              <w:left w:val="single" w:sz="4" w:space="0" w:color="auto"/>
              <w:bottom w:val="single" w:sz="4" w:space="0" w:color="auto"/>
              <w:right w:val="single" w:sz="4" w:space="0" w:color="auto"/>
            </w:tcBorders>
            <w:shd w:val="clear" w:color="000000" w:fill="D9D9D9"/>
            <w:hideMark/>
          </w:tcPr>
          <w:p w14:paraId="26AB2865"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3.11</w:t>
            </w:r>
          </w:p>
        </w:tc>
        <w:tc>
          <w:tcPr>
            <w:tcW w:w="2620" w:type="dxa"/>
            <w:tcBorders>
              <w:top w:val="nil"/>
              <w:left w:val="nil"/>
              <w:bottom w:val="single" w:sz="4" w:space="0" w:color="auto"/>
              <w:right w:val="single" w:sz="4" w:space="0" w:color="auto"/>
            </w:tcBorders>
            <w:shd w:val="clear" w:color="000000" w:fill="D9D9D9"/>
            <w:hideMark/>
          </w:tcPr>
          <w:p w14:paraId="0F39749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roofErr w:type="spellStart"/>
            <w:r w:rsidRPr="00ED6AFB">
              <w:rPr>
                <w:rFonts w:ascii="Times New Roman" w:eastAsia="Times New Roman" w:hAnsi="Times New Roman" w:cs="Times New Roman"/>
                <w:kern w:val="0"/>
                <w:lang w:eastAsia="lt-LT"/>
                <w14:ligatures w14:val="none"/>
              </w:rPr>
              <w:t>Monitoruojamų</w:t>
            </w:r>
            <w:proofErr w:type="spellEnd"/>
            <w:r w:rsidRPr="00ED6AFB">
              <w:rPr>
                <w:rFonts w:ascii="Times New Roman" w:eastAsia="Times New Roman" w:hAnsi="Times New Roman" w:cs="Times New Roman"/>
                <w:kern w:val="0"/>
                <w:lang w:eastAsia="lt-LT"/>
                <w14:ligatures w14:val="none"/>
              </w:rPr>
              <w:t xml:space="preserve"> parametrų nustatymas ir patvirtinimas vykdomas lietimui jautraus ekrano pagalba</w:t>
            </w:r>
          </w:p>
        </w:tc>
        <w:tc>
          <w:tcPr>
            <w:tcW w:w="5089" w:type="dxa"/>
            <w:tcBorders>
              <w:top w:val="nil"/>
              <w:left w:val="nil"/>
              <w:bottom w:val="single" w:sz="4" w:space="0" w:color="auto"/>
              <w:right w:val="single" w:sz="4" w:space="0" w:color="auto"/>
            </w:tcBorders>
            <w:shd w:val="clear" w:color="000000" w:fill="D9D9D9"/>
            <w:hideMark/>
          </w:tcPr>
          <w:p w14:paraId="2A39E2A0"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09B7E8F3" w14:textId="531F2BA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6F705711" w14:textId="7FBB650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FDB3620" w14:textId="77777777" w:rsidTr="00326E60">
        <w:trPr>
          <w:trHeight w:val="810"/>
        </w:trPr>
        <w:tc>
          <w:tcPr>
            <w:tcW w:w="696" w:type="dxa"/>
            <w:tcBorders>
              <w:top w:val="nil"/>
              <w:left w:val="single" w:sz="4" w:space="0" w:color="auto"/>
              <w:bottom w:val="single" w:sz="4" w:space="0" w:color="auto"/>
              <w:right w:val="single" w:sz="4" w:space="0" w:color="auto"/>
            </w:tcBorders>
            <w:shd w:val="clear" w:color="000000" w:fill="D9D9D9"/>
            <w:hideMark/>
          </w:tcPr>
          <w:p w14:paraId="1249DBFE"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3.12</w:t>
            </w:r>
          </w:p>
        </w:tc>
        <w:tc>
          <w:tcPr>
            <w:tcW w:w="2620" w:type="dxa"/>
            <w:tcBorders>
              <w:top w:val="nil"/>
              <w:left w:val="nil"/>
              <w:bottom w:val="single" w:sz="4" w:space="0" w:color="auto"/>
              <w:right w:val="single" w:sz="4" w:space="0" w:color="auto"/>
            </w:tcBorders>
            <w:shd w:val="clear" w:color="000000" w:fill="D9D9D9"/>
            <w:hideMark/>
          </w:tcPr>
          <w:p w14:paraId="3689585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Visų matuojamų parametrų išsaugojimas monitoriaus vidinėje atmintyje</w:t>
            </w:r>
          </w:p>
        </w:tc>
        <w:tc>
          <w:tcPr>
            <w:tcW w:w="5089" w:type="dxa"/>
            <w:tcBorders>
              <w:top w:val="nil"/>
              <w:left w:val="nil"/>
              <w:bottom w:val="single" w:sz="4" w:space="0" w:color="auto"/>
              <w:right w:val="single" w:sz="4" w:space="0" w:color="auto"/>
            </w:tcBorders>
            <w:shd w:val="clear" w:color="000000" w:fill="D9D9D9"/>
            <w:hideMark/>
          </w:tcPr>
          <w:p w14:paraId="4E0FF7B9"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559F4B6C" w14:textId="58FFD3EA"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5B1D588E" w14:textId="6DD9D651"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28D8F0B" w14:textId="77777777" w:rsidTr="00326E60">
        <w:trPr>
          <w:trHeight w:val="79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7B82ABC"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3.13</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F4C689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Gamykliškai sukurti parametrų laukų išdėstymo ekrane šablonai </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5154E06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4-ių variantų</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40312203" w14:textId="4819DF4B"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2A415" w14:textId="6971A6D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9A87D38" w14:textId="77777777" w:rsidTr="00326E60">
        <w:trPr>
          <w:trHeight w:val="121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3BB59BE5"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3.14</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412A869E"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Galimybė susikurti ir išsaugoti ekrano atmintyje  parametrų laukų išdėstymo ekrane šablonus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177B40DB"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6E73C2C9" w14:textId="1CA9559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47FD2" w14:textId="239816A4"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F575926" w14:textId="77777777" w:rsidTr="00326E60">
        <w:trPr>
          <w:trHeight w:val="55"/>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5FD8B6B1"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3.15</w:t>
            </w:r>
          </w:p>
        </w:tc>
        <w:tc>
          <w:tcPr>
            <w:tcW w:w="2620" w:type="dxa"/>
            <w:tcBorders>
              <w:top w:val="single" w:sz="4" w:space="0" w:color="auto"/>
              <w:left w:val="single" w:sz="4" w:space="0" w:color="auto"/>
              <w:bottom w:val="single" w:sz="4" w:space="0" w:color="auto"/>
              <w:right w:val="single" w:sz="4" w:space="0" w:color="auto"/>
            </w:tcBorders>
            <w:shd w:val="clear" w:color="000000" w:fill="D9D9D9"/>
            <w:hideMark/>
          </w:tcPr>
          <w:p w14:paraId="17E58CF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Įvykių išsaugojimas</w:t>
            </w:r>
          </w:p>
        </w:tc>
        <w:tc>
          <w:tcPr>
            <w:tcW w:w="5089" w:type="dxa"/>
            <w:tcBorders>
              <w:top w:val="single" w:sz="4" w:space="0" w:color="auto"/>
              <w:left w:val="single" w:sz="4" w:space="0" w:color="auto"/>
              <w:bottom w:val="single" w:sz="4" w:space="0" w:color="auto"/>
              <w:right w:val="single" w:sz="4" w:space="0" w:color="auto"/>
            </w:tcBorders>
            <w:shd w:val="clear" w:color="000000" w:fill="D9D9D9"/>
            <w:hideMark/>
          </w:tcPr>
          <w:p w14:paraId="5C5E232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100</w:t>
            </w:r>
          </w:p>
        </w:tc>
        <w:tc>
          <w:tcPr>
            <w:tcW w:w="3983" w:type="dxa"/>
            <w:tcBorders>
              <w:top w:val="single" w:sz="4" w:space="0" w:color="auto"/>
              <w:left w:val="single" w:sz="4" w:space="0" w:color="auto"/>
              <w:bottom w:val="single" w:sz="4" w:space="0" w:color="auto"/>
              <w:right w:val="single" w:sz="4" w:space="0" w:color="auto"/>
            </w:tcBorders>
            <w:shd w:val="clear" w:color="000000" w:fill="FFFFFF"/>
            <w:vAlign w:val="center"/>
          </w:tcPr>
          <w:p w14:paraId="2277117E" w14:textId="27410FFC"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6DA73" w14:textId="411394D2"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3970AD1" w14:textId="77777777" w:rsidTr="00326E60">
        <w:trPr>
          <w:trHeight w:val="1680"/>
        </w:trPr>
        <w:tc>
          <w:tcPr>
            <w:tcW w:w="696" w:type="dxa"/>
            <w:tcBorders>
              <w:top w:val="single" w:sz="4" w:space="0" w:color="auto"/>
              <w:left w:val="single" w:sz="4" w:space="0" w:color="auto"/>
              <w:bottom w:val="single" w:sz="4" w:space="0" w:color="auto"/>
              <w:right w:val="single" w:sz="4" w:space="0" w:color="auto"/>
            </w:tcBorders>
            <w:shd w:val="clear" w:color="000000" w:fill="D9D9D9"/>
            <w:hideMark/>
          </w:tcPr>
          <w:p w14:paraId="6503EBCE"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3.16</w:t>
            </w:r>
          </w:p>
        </w:tc>
        <w:tc>
          <w:tcPr>
            <w:tcW w:w="2620" w:type="dxa"/>
            <w:tcBorders>
              <w:top w:val="single" w:sz="4" w:space="0" w:color="auto"/>
              <w:left w:val="nil"/>
              <w:bottom w:val="single" w:sz="4" w:space="0" w:color="auto"/>
              <w:right w:val="single" w:sz="4" w:space="0" w:color="auto"/>
            </w:tcBorders>
            <w:shd w:val="clear" w:color="000000" w:fill="D9D9D9"/>
            <w:hideMark/>
          </w:tcPr>
          <w:p w14:paraId="627A3858"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Mobilaus paciento gyvybinių funkcijų modulio prijungimas prie gyvybinių funkcijų monitoriaus per mobilaus paciento gyvybinių funkcijų monitoriaus tvirtinimo stotelę</w:t>
            </w:r>
          </w:p>
        </w:tc>
        <w:tc>
          <w:tcPr>
            <w:tcW w:w="5089" w:type="dxa"/>
            <w:tcBorders>
              <w:top w:val="single" w:sz="4" w:space="0" w:color="auto"/>
              <w:left w:val="nil"/>
              <w:bottom w:val="single" w:sz="4" w:space="0" w:color="auto"/>
              <w:right w:val="single" w:sz="4" w:space="0" w:color="auto"/>
            </w:tcBorders>
            <w:shd w:val="clear" w:color="000000" w:fill="D9D9D9"/>
            <w:hideMark/>
          </w:tcPr>
          <w:p w14:paraId="05D0612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single" w:sz="4" w:space="0" w:color="auto"/>
              <w:left w:val="nil"/>
              <w:bottom w:val="single" w:sz="4" w:space="0" w:color="auto"/>
              <w:right w:val="nil"/>
            </w:tcBorders>
            <w:shd w:val="clear" w:color="000000" w:fill="FFFFFF"/>
            <w:vAlign w:val="center"/>
          </w:tcPr>
          <w:p w14:paraId="262B3509" w14:textId="0A565EC1"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E7262" w14:textId="060F0C4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FA05D15" w14:textId="77777777" w:rsidTr="00326E60">
        <w:trPr>
          <w:trHeight w:val="55"/>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0486DF60"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3.17</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45342BA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Integruotų duomenų perdavimo ir jungčių tipai</w:t>
            </w:r>
          </w:p>
        </w:tc>
        <w:tc>
          <w:tcPr>
            <w:tcW w:w="5089" w:type="dxa"/>
            <w:tcBorders>
              <w:top w:val="nil"/>
              <w:left w:val="nil"/>
              <w:bottom w:val="single" w:sz="4" w:space="0" w:color="auto"/>
              <w:right w:val="single" w:sz="4" w:space="0" w:color="auto"/>
            </w:tcBorders>
            <w:shd w:val="clear" w:color="000000" w:fill="D9D9D9"/>
            <w:hideMark/>
          </w:tcPr>
          <w:p w14:paraId="7D7AC3C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USB jungtis 1 vnt.;</w:t>
            </w:r>
          </w:p>
        </w:tc>
        <w:tc>
          <w:tcPr>
            <w:tcW w:w="3983" w:type="dxa"/>
            <w:tcBorders>
              <w:top w:val="nil"/>
              <w:left w:val="nil"/>
              <w:bottom w:val="single" w:sz="4" w:space="0" w:color="auto"/>
              <w:right w:val="nil"/>
            </w:tcBorders>
            <w:shd w:val="clear" w:color="000000" w:fill="FFFFFF"/>
            <w:vAlign w:val="center"/>
          </w:tcPr>
          <w:p w14:paraId="69B6D3DC" w14:textId="2979AA6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5EA7BE9" w14:textId="2E7DC19F"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CC90B10" w14:textId="77777777" w:rsidTr="00326E60">
        <w:trPr>
          <w:trHeight w:val="55"/>
        </w:trPr>
        <w:tc>
          <w:tcPr>
            <w:tcW w:w="696" w:type="dxa"/>
            <w:vMerge/>
            <w:tcBorders>
              <w:top w:val="nil"/>
              <w:left w:val="single" w:sz="4" w:space="0" w:color="auto"/>
              <w:bottom w:val="single" w:sz="4" w:space="0" w:color="000000"/>
              <w:right w:val="single" w:sz="4" w:space="0" w:color="auto"/>
            </w:tcBorders>
            <w:vAlign w:val="center"/>
            <w:hideMark/>
          </w:tcPr>
          <w:p w14:paraId="361FB463"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000000"/>
              <w:right w:val="single" w:sz="4" w:space="0" w:color="auto"/>
            </w:tcBorders>
            <w:vAlign w:val="center"/>
            <w:hideMark/>
          </w:tcPr>
          <w:p w14:paraId="795817E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439AB06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Kompiuterinio tinklo jungtis (LAN) .</w:t>
            </w:r>
          </w:p>
        </w:tc>
        <w:tc>
          <w:tcPr>
            <w:tcW w:w="3983" w:type="dxa"/>
            <w:tcBorders>
              <w:top w:val="nil"/>
              <w:left w:val="nil"/>
              <w:bottom w:val="single" w:sz="4" w:space="0" w:color="auto"/>
              <w:right w:val="nil"/>
            </w:tcBorders>
            <w:shd w:val="clear" w:color="000000" w:fill="FFFFFF"/>
            <w:vAlign w:val="center"/>
          </w:tcPr>
          <w:p w14:paraId="206DEFAE" w14:textId="41A874C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490A9A6" w14:textId="3B8A3F3A"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544F977" w14:textId="77777777" w:rsidTr="00326E60">
        <w:trPr>
          <w:trHeight w:val="1095"/>
        </w:trPr>
        <w:tc>
          <w:tcPr>
            <w:tcW w:w="696" w:type="dxa"/>
            <w:tcBorders>
              <w:top w:val="nil"/>
              <w:left w:val="single" w:sz="4" w:space="0" w:color="auto"/>
              <w:bottom w:val="single" w:sz="4" w:space="0" w:color="auto"/>
              <w:right w:val="single" w:sz="4" w:space="0" w:color="auto"/>
            </w:tcBorders>
            <w:shd w:val="clear" w:color="000000" w:fill="D9D9D9"/>
            <w:hideMark/>
          </w:tcPr>
          <w:p w14:paraId="37BA42C6"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3.18</w:t>
            </w:r>
          </w:p>
        </w:tc>
        <w:tc>
          <w:tcPr>
            <w:tcW w:w="2620" w:type="dxa"/>
            <w:tcBorders>
              <w:top w:val="nil"/>
              <w:left w:val="nil"/>
              <w:bottom w:val="single" w:sz="4" w:space="0" w:color="auto"/>
              <w:right w:val="single" w:sz="4" w:space="0" w:color="auto"/>
            </w:tcBorders>
            <w:shd w:val="clear" w:color="000000" w:fill="D9D9D9"/>
            <w:hideMark/>
          </w:tcPr>
          <w:p w14:paraId="7FA07739"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Monitoriaus ekranas tvirtinamas prie anestezijos aparato su pasukimo vertikalioje ašyje galimybe</w:t>
            </w:r>
          </w:p>
        </w:tc>
        <w:tc>
          <w:tcPr>
            <w:tcW w:w="5089" w:type="dxa"/>
            <w:tcBorders>
              <w:top w:val="nil"/>
              <w:left w:val="nil"/>
              <w:bottom w:val="single" w:sz="4" w:space="0" w:color="auto"/>
              <w:right w:val="single" w:sz="4" w:space="0" w:color="auto"/>
            </w:tcBorders>
            <w:shd w:val="clear" w:color="000000" w:fill="D9D9D9"/>
            <w:hideMark/>
          </w:tcPr>
          <w:p w14:paraId="4A0AC8FB"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Būtina</w:t>
            </w:r>
          </w:p>
        </w:tc>
        <w:tc>
          <w:tcPr>
            <w:tcW w:w="3983" w:type="dxa"/>
            <w:tcBorders>
              <w:top w:val="nil"/>
              <w:left w:val="nil"/>
              <w:bottom w:val="single" w:sz="4" w:space="0" w:color="auto"/>
              <w:right w:val="nil"/>
            </w:tcBorders>
            <w:shd w:val="clear" w:color="000000" w:fill="FFFFFF"/>
            <w:vAlign w:val="center"/>
          </w:tcPr>
          <w:p w14:paraId="1ACD2804" w14:textId="6B5CEBC1"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4B84EB55" w14:textId="7695C96A"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1E9CBA0" w14:textId="77777777" w:rsidTr="00326E60">
        <w:trPr>
          <w:trHeight w:val="675"/>
        </w:trPr>
        <w:tc>
          <w:tcPr>
            <w:tcW w:w="696" w:type="dxa"/>
            <w:tcBorders>
              <w:top w:val="nil"/>
              <w:left w:val="single" w:sz="4" w:space="0" w:color="auto"/>
              <w:bottom w:val="single" w:sz="4" w:space="0" w:color="auto"/>
              <w:right w:val="single" w:sz="4" w:space="0" w:color="auto"/>
            </w:tcBorders>
            <w:shd w:val="clear" w:color="000000" w:fill="D9D9D9"/>
            <w:hideMark/>
          </w:tcPr>
          <w:p w14:paraId="420011E7" w14:textId="77777777" w:rsidR="00742862" w:rsidRPr="00ED6AFB" w:rsidRDefault="00742862" w:rsidP="00742862">
            <w:pPr>
              <w:spacing w:after="0" w:line="240" w:lineRule="auto"/>
              <w:jc w:val="center"/>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4</w:t>
            </w:r>
          </w:p>
        </w:tc>
        <w:tc>
          <w:tcPr>
            <w:tcW w:w="2620" w:type="dxa"/>
            <w:tcBorders>
              <w:top w:val="nil"/>
              <w:left w:val="nil"/>
              <w:bottom w:val="single" w:sz="4" w:space="0" w:color="auto"/>
              <w:right w:val="single" w:sz="4" w:space="0" w:color="auto"/>
            </w:tcBorders>
            <w:shd w:val="clear" w:color="000000" w:fill="D9D9D9"/>
            <w:hideMark/>
          </w:tcPr>
          <w:p w14:paraId="17BBB552" w14:textId="77777777" w:rsidR="00742862" w:rsidRPr="00ED6AFB" w:rsidRDefault="00742862" w:rsidP="00742862">
            <w:pPr>
              <w:spacing w:after="0" w:line="240" w:lineRule="auto"/>
              <w:jc w:val="both"/>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 xml:space="preserve">Mobilus gyvybinių funkcijų </w:t>
            </w:r>
            <w:proofErr w:type="spellStart"/>
            <w:r w:rsidRPr="00ED6AFB">
              <w:rPr>
                <w:rFonts w:ascii="Times New Roman" w:eastAsia="Times New Roman" w:hAnsi="Times New Roman" w:cs="Times New Roman"/>
                <w:b/>
                <w:bCs/>
                <w:kern w:val="0"/>
                <w:lang w:eastAsia="lt-LT"/>
                <w14:ligatures w14:val="none"/>
              </w:rPr>
              <w:t>multiparametrų</w:t>
            </w:r>
            <w:proofErr w:type="spellEnd"/>
            <w:r w:rsidRPr="00ED6AFB">
              <w:rPr>
                <w:rFonts w:ascii="Times New Roman" w:eastAsia="Times New Roman" w:hAnsi="Times New Roman" w:cs="Times New Roman"/>
                <w:b/>
                <w:bCs/>
                <w:kern w:val="0"/>
                <w:lang w:eastAsia="lt-LT"/>
                <w14:ligatures w14:val="none"/>
              </w:rPr>
              <w:t xml:space="preserve"> modulis</w:t>
            </w:r>
          </w:p>
        </w:tc>
        <w:tc>
          <w:tcPr>
            <w:tcW w:w="5089" w:type="dxa"/>
            <w:tcBorders>
              <w:top w:val="nil"/>
              <w:left w:val="nil"/>
              <w:bottom w:val="single" w:sz="4" w:space="0" w:color="auto"/>
              <w:right w:val="single" w:sz="4" w:space="0" w:color="auto"/>
            </w:tcBorders>
            <w:shd w:val="clear" w:color="000000" w:fill="D9D9D9"/>
            <w:hideMark/>
          </w:tcPr>
          <w:p w14:paraId="1727BB92"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3983" w:type="dxa"/>
            <w:tcBorders>
              <w:top w:val="nil"/>
              <w:left w:val="nil"/>
              <w:bottom w:val="single" w:sz="4" w:space="0" w:color="auto"/>
              <w:right w:val="nil"/>
            </w:tcBorders>
            <w:shd w:val="clear" w:color="000000" w:fill="FFFFFF"/>
            <w:vAlign w:val="center"/>
          </w:tcPr>
          <w:p w14:paraId="6A538D07" w14:textId="6A7F0ED0"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22564034" w14:textId="66CD3BE1"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0E81DAD8" w14:textId="77777777" w:rsidTr="00326E60">
        <w:trPr>
          <w:trHeight w:val="670"/>
        </w:trPr>
        <w:tc>
          <w:tcPr>
            <w:tcW w:w="696" w:type="dxa"/>
            <w:vMerge w:val="restart"/>
            <w:tcBorders>
              <w:top w:val="nil"/>
              <w:left w:val="single" w:sz="4" w:space="0" w:color="auto"/>
              <w:bottom w:val="single" w:sz="4" w:space="0" w:color="000000"/>
              <w:right w:val="single" w:sz="4" w:space="0" w:color="auto"/>
            </w:tcBorders>
            <w:shd w:val="clear" w:color="000000" w:fill="D9D9D9"/>
            <w:hideMark/>
          </w:tcPr>
          <w:p w14:paraId="6135B6EE"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4.1</w:t>
            </w:r>
          </w:p>
        </w:tc>
        <w:tc>
          <w:tcPr>
            <w:tcW w:w="2620" w:type="dxa"/>
            <w:vMerge w:val="restart"/>
            <w:tcBorders>
              <w:top w:val="nil"/>
              <w:left w:val="single" w:sz="4" w:space="0" w:color="auto"/>
              <w:bottom w:val="single" w:sz="4" w:space="0" w:color="000000"/>
              <w:right w:val="single" w:sz="4" w:space="0" w:color="auto"/>
            </w:tcBorders>
            <w:shd w:val="clear" w:color="000000" w:fill="D9D9D9"/>
            <w:hideMark/>
          </w:tcPr>
          <w:p w14:paraId="64B7A153"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Monitoriaus maitinimo šaltiniai</w:t>
            </w:r>
          </w:p>
        </w:tc>
        <w:tc>
          <w:tcPr>
            <w:tcW w:w="5089" w:type="dxa"/>
            <w:tcBorders>
              <w:top w:val="nil"/>
              <w:left w:val="nil"/>
              <w:bottom w:val="single" w:sz="4" w:space="0" w:color="auto"/>
              <w:right w:val="single" w:sz="4" w:space="0" w:color="auto"/>
            </w:tcBorders>
            <w:shd w:val="clear" w:color="000000" w:fill="D9D9D9"/>
            <w:hideMark/>
          </w:tcPr>
          <w:p w14:paraId="73B4D753"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Elektros tinklas 220 V ± 10 %, 50 Hz prijungiamas per pakrovimo stotelę,</w:t>
            </w:r>
          </w:p>
        </w:tc>
        <w:tc>
          <w:tcPr>
            <w:tcW w:w="3983" w:type="dxa"/>
            <w:tcBorders>
              <w:top w:val="nil"/>
              <w:left w:val="nil"/>
              <w:bottom w:val="single" w:sz="4" w:space="0" w:color="auto"/>
              <w:right w:val="nil"/>
            </w:tcBorders>
            <w:shd w:val="clear" w:color="000000" w:fill="FFFFFF"/>
            <w:vAlign w:val="center"/>
          </w:tcPr>
          <w:p w14:paraId="7BB573C0" w14:textId="61A7DC4D"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7B267C77" w14:textId="276826DE"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299B7167" w14:textId="77777777" w:rsidTr="00326E60">
        <w:trPr>
          <w:trHeight w:val="795"/>
        </w:trPr>
        <w:tc>
          <w:tcPr>
            <w:tcW w:w="696" w:type="dxa"/>
            <w:vMerge/>
            <w:tcBorders>
              <w:top w:val="nil"/>
              <w:left w:val="single" w:sz="4" w:space="0" w:color="auto"/>
              <w:bottom w:val="single" w:sz="4" w:space="0" w:color="auto"/>
              <w:right w:val="single" w:sz="4" w:space="0" w:color="auto"/>
            </w:tcBorders>
            <w:vAlign w:val="center"/>
            <w:hideMark/>
          </w:tcPr>
          <w:p w14:paraId="26B53C7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nil"/>
              <w:left w:val="single" w:sz="4" w:space="0" w:color="auto"/>
              <w:bottom w:val="single" w:sz="4" w:space="0" w:color="auto"/>
              <w:right w:val="single" w:sz="4" w:space="0" w:color="auto"/>
            </w:tcBorders>
            <w:vAlign w:val="center"/>
            <w:hideMark/>
          </w:tcPr>
          <w:p w14:paraId="11DCF98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nil"/>
              <w:left w:val="nil"/>
              <w:bottom w:val="single" w:sz="4" w:space="0" w:color="auto"/>
              <w:right w:val="single" w:sz="4" w:space="0" w:color="auto"/>
            </w:tcBorders>
            <w:shd w:val="clear" w:color="000000" w:fill="D9D9D9"/>
            <w:hideMark/>
          </w:tcPr>
          <w:p w14:paraId="655D32D0"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Vidinis maitinimo šaltinis (akumuliatorius); modulio veikimo laikas, maitinant iš šio šaltinio 3 val.</w:t>
            </w:r>
          </w:p>
        </w:tc>
        <w:tc>
          <w:tcPr>
            <w:tcW w:w="3983" w:type="dxa"/>
            <w:tcBorders>
              <w:top w:val="nil"/>
              <w:left w:val="nil"/>
              <w:bottom w:val="single" w:sz="4" w:space="0" w:color="auto"/>
              <w:right w:val="nil"/>
            </w:tcBorders>
            <w:shd w:val="clear" w:color="000000" w:fill="FFFFFF"/>
            <w:vAlign w:val="center"/>
            <w:hideMark/>
          </w:tcPr>
          <w:p w14:paraId="43734B0D" w14:textId="242624E0"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nil"/>
              <w:left w:val="single" w:sz="4" w:space="0" w:color="auto"/>
              <w:bottom w:val="single" w:sz="4" w:space="0" w:color="auto"/>
              <w:right w:val="single" w:sz="4" w:space="0" w:color="auto"/>
            </w:tcBorders>
            <w:shd w:val="clear" w:color="auto" w:fill="auto"/>
            <w:noWrap/>
            <w:vAlign w:val="bottom"/>
          </w:tcPr>
          <w:p w14:paraId="3913045F" w14:textId="5FAF0316"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B30B7AE" w14:textId="77777777" w:rsidTr="00FE640D">
        <w:trPr>
          <w:trHeight w:val="54"/>
        </w:trPr>
        <w:tc>
          <w:tcPr>
            <w:tcW w:w="696" w:type="dxa"/>
            <w:vMerge w:val="restart"/>
            <w:tcBorders>
              <w:top w:val="single" w:sz="4" w:space="0" w:color="auto"/>
              <w:left w:val="single" w:sz="4" w:space="0" w:color="auto"/>
              <w:right w:val="single" w:sz="4" w:space="0" w:color="auto"/>
            </w:tcBorders>
            <w:shd w:val="clear" w:color="000000" w:fill="D9D9D9"/>
            <w:hideMark/>
          </w:tcPr>
          <w:p w14:paraId="4B5A3B6F"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4.2</w:t>
            </w:r>
          </w:p>
        </w:tc>
        <w:tc>
          <w:tcPr>
            <w:tcW w:w="2620" w:type="dxa"/>
            <w:vMerge w:val="restart"/>
            <w:tcBorders>
              <w:top w:val="single" w:sz="4" w:space="0" w:color="auto"/>
              <w:left w:val="single" w:sz="4" w:space="0" w:color="auto"/>
              <w:right w:val="single" w:sz="4" w:space="0" w:color="auto"/>
            </w:tcBorders>
            <w:shd w:val="clear" w:color="000000" w:fill="D9D9D9"/>
            <w:hideMark/>
          </w:tcPr>
          <w:p w14:paraId="5FA6E1F2"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 Monitoriaus ekranas</w:t>
            </w:r>
          </w:p>
        </w:tc>
        <w:tc>
          <w:tcPr>
            <w:tcW w:w="5089" w:type="dxa"/>
            <w:tcBorders>
              <w:top w:val="single" w:sz="4" w:space="0" w:color="auto"/>
              <w:left w:val="nil"/>
              <w:bottom w:val="single" w:sz="4" w:space="0" w:color="auto"/>
              <w:right w:val="single" w:sz="4" w:space="0" w:color="auto"/>
            </w:tcBorders>
            <w:shd w:val="clear" w:color="000000" w:fill="D9D9D9"/>
            <w:hideMark/>
          </w:tcPr>
          <w:p w14:paraId="2036EBD7" w14:textId="5484D02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Spalvoto vaizdo, lietimui jautrus</w:t>
            </w:r>
            <w:r>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vAlign w:val="center"/>
            <w:hideMark/>
          </w:tcPr>
          <w:p w14:paraId="7602524C" w14:textId="66617BC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C1A7B" w14:textId="44D5F89A"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5AE7955" w14:textId="77777777" w:rsidTr="00FE640D">
        <w:trPr>
          <w:trHeight w:val="54"/>
        </w:trPr>
        <w:tc>
          <w:tcPr>
            <w:tcW w:w="696" w:type="dxa"/>
            <w:vMerge/>
            <w:tcBorders>
              <w:left w:val="single" w:sz="4" w:space="0" w:color="auto"/>
              <w:right w:val="single" w:sz="4" w:space="0" w:color="auto"/>
            </w:tcBorders>
            <w:vAlign w:val="center"/>
            <w:hideMark/>
          </w:tcPr>
          <w:p w14:paraId="37033D4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1252363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76F7A882" w14:textId="5BE8AFB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w:t>
            </w:r>
            <w:r>
              <w:rPr>
                <w:rFonts w:ascii="Times New Roman" w:eastAsia="Times New Roman" w:hAnsi="Times New Roman" w:cs="Times New Roman"/>
                <w:kern w:val="0"/>
                <w:lang w:eastAsia="lt-LT"/>
                <w14:ligatures w14:val="none"/>
              </w:rPr>
              <w:t xml:space="preserve"> </w:t>
            </w:r>
            <w:r w:rsidRPr="00ED6AFB">
              <w:rPr>
                <w:rFonts w:ascii="Times New Roman" w:eastAsia="Times New Roman" w:hAnsi="Times New Roman" w:cs="Times New Roman"/>
                <w:kern w:val="0"/>
                <w:lang w:eastAsia="lt-LT"/>
                <w14:ligatures w14:val="none"/>
              </w:rPr>
              <w:t>Įstrižainė ≥ 6“,</w:t>
            </w:r>
          </w:p>
        </w:tc>
        <w:tc>
          <w:tcPr>
            <w:tcW w:w="3983" w:type="dxa"/>
            <w:tcBorders>
              <w:top w:val="single" w:sz="4" w:space="0" w:color="auto"/>
              <w:left w:val="nil"/>
              <w:bottom w:val="single" w:sz="4" w:space="0" w:color="auto"/>
              <w:right w:val="nil"/>
            </w:tcBorders>
            <w:shd w:val="clear" w:color="000000" w:fill="FFFFFF"/>
            <w:vAlign w:val="center"/>
          </w:tcPr>
          <w:p w14:paraId="16088814" w14:textId="3B5E6998"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91CB0" w14:textId="58164659"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603F0AB" w14:textId="77777777" w:rsidTr="00885956">
        <w:trPr>
          <w:trHeight w:val="292"/>
        </w:trPr>
        <w:tc>
          <w:tcPr>
            <w:tcW w:w="696" w:type="dxa"/>
            <w:vMerge/>
            <w:tcBorders>
              <w:left w:val="single" w:sz="4" w:space="0" w:color="auto"/>
              <w:right w:val="single" w:sz="4" w:space="0" w:color="auto"/>
            </w:tcBorders>
            <w:vAlign w:val="center"/>
            <w:hideMark/>
          </w:tcPr>
          <w:p w14:paraId="7C223CA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487DF7C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right w:val="single" w:sz="4" w:space="0" w:color="auto"/>
            </w:tcBorders>
            <w:shd w:val="clear" w:color="000000" w:fill="D9D9D9"/>
            <w:hideMark/>
          </w:tcPr>
          <w:p w14:paraId="2398A6EE" w14:textId="1B73753C" w:rsidR="00742862" w:rsidRPr="00471BB9" w:rsidRDefault="00742862" w:rsidP="00742862">
            <w:pPr>
              <w:spacing w:after="0" w:line="240" w:lineRule="auto"/>
              <w:jc w:val="both"/>
              <w:rPr>
                <w:rFonts w:ascii="Times New Roman" w:eastAsia="Times New Roman" w:hAnsi="Times New Roman" w:cs="Times New Roman"/>
                <w:strike/>
                <w:kern w:val="0"/>
                <w:lang w:eastAsia="lt-LT"/>
                <w14:ligatures w14:val="none"/>
              </w:rPr>
            </w:pPr>
            <w:r>
              <w:rPr>
                <w:rFonts w:ascii="Times New Roman" w:eastAsia="Times New Roman" w:hAnsi="Times New Roman" w:cs="Times New Roman"/>
                <w:kern w:val="0"/>
                <w:lang w:eastAsia="lt-LT"/>
                <w14:ligatures w14:val="none"/>
              </w:rPr>
              <w:t>3</w:t>
            </w:r>
            <w:r w:rsidRPr="00ED6AFB">
              <w:rPr>
                <w:rFonts w:ascii="Times New Roman" w:eastAsia="Times New Roman" w:hAnsi="Times New Roman" w:cs="Times New Roman"/>
                <w:kern w:val="0"/>
                <w:lang w:eastAsia="lt-LT"/>
                <w14:ligatures w14:val="none"/>
              </w:rPr>
              <w:t>. Kreivių skaičius ekrane vienu metu  ≥ 3,</w:t>
            </w:r>
          </w:p>
        </w:tc>
        <w:tc>
          <w:tcPr>
            <w:tcW w:w="3983" w:type="dxa"/>
            <w:tcBorders>
              <w:top w:val="single" w:sz="4" w:space="0" w:color="auto"/>
              <w:left w:val="nil"/>
              <w:right w:val="nil"/>
            </w:tcBorders>
            <w:shd w:val="clear" w:color="000000" w:fill="FFFFFF"/>
            <w:vAlign w:val="center"/>
          </w:tcPr>
          <w:p w14:paraId="3248AD10" w14:textId="5909F10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right w:val="single" w:sz="4" w:space="0" w:color="auto"/>
            </w:tcBorders>
            <w:shd w:val="clear" w:color="auto" w:fill="auto"/>
            <w:noWrap/>
            <w:vAlign w:val="bottom"/>
          </w:tcPr>
          <w:p w14:paraId="292405EC" w14:textId="699598A0"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0E68EC5" w14:textId="77777777" w:rsidTr="00FE640D">
        <w:trPr>
          <w:trHeight w:val="55"/>
        </w:trPr>
        <w:tc>
          <w:tcPr>
            <w:tcW w:w="696" w:type="dxa"/>
            <w:vMerge/>
            <w:tcBorders>
              <w:left w:val="single" w:sz="4" w:space="0" w:color="auto"/>
              <w:bottom w:val="single" w:sz="4" w:space="0" w:color="auto"/>
              <w:right w:val="single" w:sz="4" w:space="0" w:color="auto"/>
            </w:tcBorders>
            <w:shd w:val="clear" w:color="000000" w:fill="D9D9D9"/>
          </w:tcPr>
          <w:p w14:paraId="2FB39530"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p>
        </w:tc>
        <w:tc>
          <w:tcPr>
            <w:tcW w:w="2620" w:type="dxa"/>
            <w:vMerge/>
            <w:tcBorders>
              <w:left w:val="single" w:sz="4" w:space="0" w:color="auto"/>
              <w:bottom w:val="single" w:sz="4" w:space="0" w:color="auto"/>
              <w:right w:val="single" w:sz="4" w:space="0" w:color="auto"/>
            </w:tcBorders>
            <w:shd w:val="clear" w:color="000000" w:fill="D9D9D9"/>
          </w:tcPr>
          <w:p w14:paraId="176F1833"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tcPr>
          <w:p w14:paraId="1C001420" w14:textId="0C0E05ED"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r w:rsidRPr="00ED6AFB">
              <w:rPr>
                <w:rFonts w:ascii="Times New Roman" w:eastAsia="Times New Roman" w:hAnsi="Times New Roman" w:cs="Times New Roman"/>
                <w:kern w:val="0"/>
                <w:lang w:eastAsia="lt-LT"/>
                <w14:ligatures w14:val="none"/>
              </w:rPr>
              <w:t>. Keičiama vaizdo orientacija ekrane jį apvertus.</w:t>
            </w:r>
          </w:p>
        </w:tc>
        <w:tc>
          <w:tcPr>
            <w:tcW w:w="3983" w:type="dxa"/>
            <w:tcBorders>
              <w:top w:val="single" w:sz="4" w:space="0" w:color="auto"/>
              <w:left w:val="nil"/>
              <w:bottom w:val="single" w:sz="4" w:space="0" w:color="auto"/>
              <w:right w:val="nil"/>
            </w:tcBorders>
            <w:shd w:val="clear" w:color="000000" w:fill="FFFFFF"/>
            <w:vAlign w:val="center"/>
          </w:tcPr>
          <w:p w14:paraId="4A10E0EC"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19AA6"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C067EF7" w14:textId="77777777" w:rsidTr="00326E60">
        <w:trPr>
          <w:trHeight w:val="55"/>
        </w:trPr>
        <w:tc>
          <w:tcPr>
            <w:tcW w:w="696"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2E1C3FF"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4.3</w:t>
            </w:r>
          </w:p>
        </w:tc>
        <w:tc>
          <w:tcPr>
            <w:tcW w:w="262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A28D75D"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Parametrų išsaugojimas modulio vidinėje atmintyje</w:t>
            </w:r>
          </w:p>
        </w:tc>
        <w:tc>
          <w:tcPr>
            <w:tcW w:w="5089" w:type="dxa"/>
            <w:tcBorders>
              <w:top w:val="single" w:sz="4" w:space="0" w:color="auto"/>
              <w:left w:val="nil"/>
              <w:bottom w:val="single" w:sz="4" w:space="0" w:color="auto"/>
              <w:right w:val="single" w:sz="4" w:space="0" w:color="auto"/>
            </w:tcBorders>
            <w:shd w:val="clear" w:color="000000" w:fill="D9D9D9"/>
            <w:hideMark/>
          </w:tcPr>
          <w:p w14:paraId="3BDB00CC"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Grafinis ir skaitmeninis;</w:t>
            </w:r>
          </w:p>
        </w:tc>
        <w:tc>
          <w:tcPr>
            <w:tcW w:w="3983" w:type="dxa"/>
            <w:tcBorders>
              <w:top w:val="single" w:sz="4" w:space="0" w:color="auto"/>
              <w:left w:val="nil"/>
              <w:bottom w:val="single" w:sz="4" w:space="0" w:color="auto"/>
              <w:right w:val="nil"/>
            </w:tcBorders>
            <w:shd w:val="clear" w:color="000000" w:fill="FFFFFF"/>
            <w:vAlign w:val="center"/>
          </w:tcPr>
          <w:p w14:paraId="5BBA6F2B" w14:textId="396D346E"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7B564" w14:textId="308D9D8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57349A1" w14:textId="77777777" w:rsidTr="00326E60">
        <w:trPr>
          <w:trHeight w:val="5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041A81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61D961F3"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B8F95F2"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Ne trumpiau kaip 24 val. laikotarpį;</w:t>
            </w:r>
          </w:p>
        </w:tc>
        <w:tc>
          <w:tcPr>
            <w:tcW w:w="3983" w:type="dxa"/>
            <w:tcBorders>
              <w:top w:val="single" w:sz="4" w:space="0" w:color="auto"/>
              <w:left w:val="nil"/>
              <w:bottom w:val="single" w:sz="4" w:space="0" w:color="auto"/>
              <w:right w:val="nil"/>
            </w:tcBorders>
            <w:shd w:val="clear" w:color="000000" w:fill="FFFFFF"/>
            <w:vAlign w:val="center"/>
          </w:tcPr>
          <w:p w14:paraId="7E78499D" w14:textId="2D81324F"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D1108" w14:textId="43E08374"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1AD8B40" w14:textId="77777777" w:rsidTr="00326E60">
        <w:trPr>
          <w:trHeight w:val="273"/>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2DC8AA4"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41BF97C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E2FBF0E"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3. Intervalų atvaizdavimas grafine arba skaitine išraiška, ne mažiau kaip nuo 1 iki 24 val.</w:t>
            </w:r>
          </w:p>
        </w:tc>
        <w:tc>
          <w:tcPr>
            <w:tcW w:w="3983" w:type="dxa"/>
            <w:tcBorders>
              <w:top w:val="single" w:sz="4" w:space="0" w:color="auto"/>
              <w:left w:val="nil"/>
              <w:bottom w:val="single" w:sz="4" w:space="0" w:color="auto"/>
              <w:right w:val="nil"/>
            </w:tcBorders>
            <w:shd w:val="clear" w:color="000000" w:fill="FFFFFF"/>
            <w:vAlign w:val="center"/>
          </w:tcPr>
          <w:p w14:paraId="38C17AA4" w14:textId="5073CC1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AB779" w14:textId="171FE351"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460723B4" w14:textId="77777777" w:rsidTr="00DF6E0C">
        <w:trPr>
          <w:trHeight w:val="55"/>
        </w:trPr>
        <w:tc>
          <w:tcPr>
            <w:tcW w:w="696" w:type="dxa"/>
            <w:vMerge w:val="restart"/>
            <w:tcBorders>
              <w:top w:val="single" w:sz="4" w:space="0" w:color="auto"/>
              <w:left w:val="single" w:sz="4" w:space="0" w:color="auto"/>
              <w:right w:val="single" w:sz="4" w:space="0" w:color="auto"/>
            </w:tcBorders>
            <w:shd w:val="clear" w:color="000000" w:fill="D9D9D9"/>
            <w:hideMark/>
          </w:tcPr>
          <w:p w14:paraId="29C3FE7A" w14:textId="77777777" w:rsidR="00742862" w:rsidRPr="00ED6AFB" w:rsidRDefault="00742862" w:rsidP="00742862">
            <w:pPr>
              <w:spacing w:after="0" w:line="240" w:lineRule="auto"/>
              <w:jc w:val="center"/>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4.4</w:t>
            </w:r>
          </w:p>
        </w:tc>
        <w:tc>
          <w:tcPr>
            <w:tcW w:w="2620" w:type="dxa"/>
            <w:vMerge w:val="restart"/>
            <w:tcBorders>
              <w:top w:val="single" w:sz="4" w:space="0" w:color="auto"/>
              <w:left w:val="single" w:sz="4" w:space="0" w:color="auto"/>
              <w:right w:val="single" w:sz="4" w:space="0" w:color="auto"/>
            </w:tcBorders>
            <w:shd w:val="clear" w:color="000000" w:fill="D9D9D9"/>
            <w:hideMark/>
          </w:tcPr>
          <w:p w14:paraId="5F065B4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roofErr w:type="spellStart"/>
            <w:r w:rsidRPr="00ED6AFB">
              <w:rPr>
                <w:rFonts w:ascii="Times New Roman" w:eastAsia="Times New Roman" w:hAnsi="Times New Roman" w:cs="Times New Roman"/>
                <w:kern w:val="0"/>
                <w:lang w:eastAsia="lt-LT"/>
                <w14:ligatures w14:val="none"/>
              </w:rPr>
              <w:t>Monitoruojami</w:t>
            </w:r>
            <w:proofErr w:type="spellEnd"/>
            <w:r w:rsidRPr="00ED6AFB">
              <w:rPr>
                <w:rFonts w:ascii="Times New Roman" w:eastAsia="Times New Roman" w:hAnsi="Times New Roman" w:cs="Times New Roman"/>
                <w:kern w:val="0"/>
                <w:lang w:eastAsia="lt-LT"/>
                <w14:ligatures w14:val="none"/>
              </w:rPr>
              <w:t xml:space="preserve"> parametrai</w:t>
            </w:r>
          </w:p>
        </w:tc>
        <w:tc>
          <w:tcPr>
            <w:tcW w:w="5089" w:type="dxa"/>
            <w:tcBorders>
              <w:top w:val="single" w:sz="4" w:space="0" w:color="auto"/>
              <w:left w:val="nil"/>
              <w:bottom w:val="single" w:sz="4" w:space="0" w:color="auto"/>
              <w:right w:val="single" w:sz="4" w:space="0" w:color="auto"/>
            </w:tcBorders>
            <w:shd w:val="clear" w:color="000000" w:fill="D9D9D9"/>
            <w:hideMark/>
          </w:tcPr>
          <w:p w14:paraId="11E854D0"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1. EKG (</w:t>
            </w:r>
            <w:proofErr w:type="spellStart"/>
            <w:r w:rsidRPr="00ED6AFB">
              <w:rPr>
                <w:rFonts w:ascii="Times New Roman" w:eastAsia="Times New Roman" w:hAnsi="Times New Roman" w:cs="Times New Roman"/>
                <w:kern w:val="0"/>
                <w:lang w:eastAsia="lt-LT"/>
                <w14:ligatures w14:val="none"/>
              </w:rPr>
              <w:t>derivacijos</w:t>
            </w:r>
            <w:proofErr w:type="spellEnd"/>
            <w:r w:rsidRPr="00ED6AFB">
              <w:rPr>
                <w:rFonts w:ascii="Times New Roman" w:eastAsia="Times New Roman" w:hAnsi="Times New Roman" w:cs="Times New Roman"/>
                <w:kern w:val="0"/>
                <w:lang w:eastAsia="lt-LT"/>
                <w14:ligatures w14:val="none"/>
              </w:rPr>
              <w:t xml:space="preserve">: I, II, III, </w:t>
            </w:r>
            <w:proofErr w:type="spellStart"/>
            <w:r w:rsidRPr="00ED6AFB">
              <w:rPr>
                <w:rFonts w:ascii="Times New Roman" w:eastAsia="Times New Roman" w:hAnsi="Times New Roman" w:cs="Times New Roman"/>
                <w:kern w:val="0"/>
                <w:lang w:eastAsia="lt-LT"/>
                <w14:ligatures w14:val="none"/>
              </w:rPr>
              <w:t>aVL</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aVR</w:t>
            </w:r>
            <w:proofErr w:type="spellEnd"/>
            <w:r w:rsidRPr="00ED6AFB">
              <w:rPr>
                <w:rFonts w:ascii="Times New Roman" w:eastAsia="Times New Roman" w:hAnsi="Times New Roman" w:cs="Times New Roman"/>
                <w:kern w:val="0"/>
                <w:lang w:eastAsia="lt-LT"/>
                <w14:ligatures w14:val="none"/>
              </w:rPr>
              <w:t xml:space="preserve">, </w:t>
            </w:r>
            <w:proofErr w:type="spellStart"/>
            <w:r w:rsidRPr="00ED6AFB">
              <w:rPr>
                <w:rFonts w:ascii="Times New Roman" w:eastAsia="Times New Roman" w:hAnsi="Times New Roman" w:cs="Times New Roman"/>
                <w:kern w:val="0"/>
                <w:lang w:eastAsia="lt-LT"/>
                <w14:ligatures w14:val="none"/>
              </w:rPr>
              <w:t>aVF</w:t>
            </w:r>
            <w:proofErr w:type="spellEnd"/>
            <w:r w:rsidRPr="00ED6AFB">
              <w:rPr>
                <w:rFonts w:ascii="Times New Roman" w:eastAsia="Times New Roman" w:hAnsi="Times New Roman" w:cs="Times New Roman"/>
                <w:kern w:val="0"/>
                <w:lang w:eastAsia="lt-LT"/>
                <w14:ligatures w14:val="none"/>
              </w:rPr>
              <w:t>, V),</w:t>
            </w:r>
          </w:p>
        </w:tc>
        <w:tc>
          <w:tcPr>
            <w:tcW w:w="3983" w:type="dxa"/>
            <w:tcBorders>
              <w:top w:val="single" w:sz="4" w:space="0" w:color="auto"/>
              <w:left w:val="nil"/>
              <w:bottom w:val="single" w:sz="4" w:space="0" w:color="auto"/>
              <w:right w:val="nil"/>
            </w:tcBorders>
            <w:shd w:val="clear" w:color="000000" w:fill="FFFFFF"/>
            <w:vAlign w:val="center"/>
          </w:tcPr>
          <w:p w14:paraId="190A74E0" w14:textId="0568EAC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26986" w14:textId="3D605CAA"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BFB2199" w14:textId="77777777" w:rsidTr="00DF6E0C">
        <w:trPr>
          <w:trHeight w:val="55"/>
        </w:trPr>
        <w:tc>
          <w:tcPr>
            <w:tcW w:w="696" w:type="dxa"/>
            <w:vMerge/>
            <w:tcBorders>
              <w:left w:val="single" w:sz="4" w:space="0" w:color="auto"/>
              <w:right w:val="single" w:sz="4" w:space="0" w:color="auto"/>
            </w:tcBorders>
            <w:vAlign w:val="center"/>
            <w:hideMark/>
          </w:tcPr>
          <w:p w14:paraId="1AF18B0E"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3F7069AF"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69330FF"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2. Kvėpavimas,</w:t>
            </w:r>
          </w:p>
        </w:tc>
        <w:tc>
          <w:tcPr>
            <w:tcW w:w="3983" w:type="dxa"/>
            <w:tcBorders>
              <w:top w:val="single" w:sz="4" w:space="0" w:color="auto"/>
              <w:left w:val="nil"/>
              <w:bottom w:val="single" w:sz="4" w:space="0" w:color="auto"/>
              <w:right w:val="nil"/>
            </w:tcBorders>
            <w:shd w:val="clear" w:color="000000" w:fill="FFFFFF"/>
            <w:vAlign w:val="center"/>
          </w:tcPr>
          <w:p w14:paraId="67CB78FB" w14:textId="2503305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D26EE" w14:textId="34CFAF1D"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5909D3D" w14:textId="77777777" w:rsidTr="00DF6E0C">
        <w:trPr>
          <w:trHeight w:val="55"/>
        </w:trPr>
        <w:tc>
          <w:tcPr>
            <w:tcW w:w="696" w:type="dxa"/>
            <w:vMerge/>
            <w:tcBorders>
              <w:left w:val="single" w:sz="4" w:space="0" w:color="auto"/>
              <w:right w:val="single" w:sz="4" w:space="0" w:color="auto"/>
            </w:tcBorders>
            <w:vAlign w:val="center"/>
            <w:hideMark/>
          </w:tcPr>
          <w:p w14:paraId="2C44B9B5"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63952766"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C155B4E"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Širdies susitraukimų dažnis, </w:t>
            </w:r>
          </w:p>
        </w:tc>
        <w:tc>
          <w:tcPr>
            <w:tcW w:w="3983" w:type="dxa"/>
            <w:tcBorders>
              <w:top w:val="single" w:sz="4" w:space="0" w:color="auto"/>
              <w:left w:val="nil"/>
              <w:bottom w:val="single" w:sz="4" w:space="0" w:color="auto"/>
              <w:right w:val="nil"/>
            </w:tcBorders>
            <w:shd w:val="clear" w:color="000000" w:fill="FFFFFF"/>
            <w:vAlign w:val="center"/>
          </w:tcPr>
          <w:p w14:paraId="0A5CA4B8" w14:textId="0661D92A"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7D12E" w14:textId="1E7DBEB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3A1BFB84" w14:textId="77777777" w:rsidTr="00DF6E0C">
        <w:trPr>
          <w:trHeight w:val="315"/>
        </w:trPr>
        <w:tc>
          <w:tcPr>
            <w:tcW w:w="696" w:type="dxa"/>
            <w:vMerge/>
            <w:tcBorders>
              <w:left w:val="single" w:sz="4" w:space="0" w:color="auto"/>
              <w:right w:val="single" w:sz="4" w:space="0" w:color="auto"/>
            </w:tcBorders>
            <w:vAlign w:val="center"/>
            <w:hideMark/>
          </w:tcPr>
          <w:p w14:paraId="27ED0A99"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4BBC567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4DE6A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4. Temperatūra,</w:t>
            </w:r>
          </w:p>
        </w:tc>
        <w:tc>
          <w:tcPr>
            <w:tcW w:w="3983" w:type="dxa"/>
            <w:tcBorders>
              <w:top w:val="single" w:sz="4" w:space="0" w:color="auto"/>
              <w:left w:val="nil"/>
              <w:bottom w:val="single" w:sz="4" w:space="0" w:color="auto"/>
              <w:right w:val="nil"/>
            </w:tcBorders>
            <w:shd w:val="clear" w:color="000000" w:fill="FFFFFF"/>
            <w:vAlign w:val="center"/>
          </w:tcPr>
          <w:p w14:paraId="2E956856" w14:textId="6BCE2DD1"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06769" w14:textId="72D4E125"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535D1594" w14:textId="77777777" w:rsidTr="00DF6E0C">
        <w:trPr>
          <w:trHeight w:val="55"/>
        </w:trPr>
        <w:tc>
          <w:tcPr>
            <w:tcW w:w="696" w:type="dxa"/>
            <w:vMerge/>
            <w:tcBorders>
              <w:left w:val="single" w:sz="4" w:space="0" w:color="auto"/>
              <w:right w:val="single" w:sz="4" w:space="0" w:color="auto"/>
            </w:tcBorders>
            <w:vAlign w:val="center"/>
            <w:hideMark/>
          </w:tcPr>
          <w:p w14:paraId="5E8CBEA8"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587B2CB7"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086F41B9"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5. Neinvazinis kraujospūdis,</w:t>
            </w:r>
          </w:p>
        </w:tc>
        <w:tc>
          <w:tcPr>
            <w:tcW w:w="3983" w:type="dxa"/>
            <w:tcBorders>
              <w:top w:val="single" w:sz="4" w:space="0" w:color="auto"/>
              <w:left w:val="nil"/>
              <w:bottom w:val="single" w:sz="4" w:space="0" w:color="auto"/>
              <w:right w:val="nil"/>
            </w:tcBorders>
            <w:shd w:val="clear" w:color="000000" w:fill="FFFFFF"/>
            <w:vAlign w:val="center"/>
          </w:tcPr>
          <w:p w14:paraId="2F39167F" w14:textId="7C133282"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0DA22" w14:textId="5FC0A1FC"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5FA02EA" w14:textId="77777777" w:rsidTr="00DF6E0C">
        <w:trPr>
          <w:trHeight w:val="55"/>
        </w:trPr>
        <w:tc>
          <w:tcPr>
            <w:tcW w:w="696" w:type="dxa"/>
            <w:vMerge/>
            <w:tcBorders>
              <w:left w:val="single" w:sz="4" w:space="0" w:color="auto"/>
              <w:right w:val="single" w:sz="4" w:space="0" w:color="auto"/>
            </w:tcBorders>
            <w:vAlign w:val="center"/>
            <w:hideMark/>
          </w:tcPr>
          <w:p w14:paraId="3511B6B1"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039A7BA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887210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6. SpO2,</w:t>
            </w:r>
          </w:p>
        </w:tc>
        <w:tc>
          <w:tcPr>
            <w:tcW w:w="3983" w:type="dxa"/>
            <w:tcBorders>
              <w:top w:val="single" w:sz="4" w:space="0" w:color="auto"/>
              <w:left w:val="nil"/>
              <w:bottom w:val="single" w:sz="4" w:space="0" w:color="auto"/>
              <w:right w:val="nil"/>
            </w:tcBorders>
            <w:shd w:val="clear" w:color="000000" w:fill="FFFFFF"/>
            <w:vAlign w:val="center"/>
          </w:tcPr>
          <w:p w14:paraId="530A84BF" w14:textId="2EBD8C66"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37B9C" w14:textId="0785AFFF"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0847A25" w14:textId="77777777" w:rsidTr="00DF6E0C">
        <w:trPr>
          <w:trHeight w:val="55"/>
        </w:trPr>
        <w:tc>
          <w:tcPr>
            <w:tcW w:w="696" w:type="dxa"/>
            <w:vMerge/>
            <w:tcBorders>
              <w:left w:val="single" w:sz="4" w:space="0" w:color="auto"/>
              <w:right w:val="single" w:sz="4" w:space="0" w:color="auto"/>
            </w:tcBorders>
            <w:vAlign w:val="center"/>
            <w:hideMark/>
          </w:tcPr>
          <w:p w14:paraId="334E8C6C"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2620" w:type="dxa"/>
            <w:vMerge/>
            <w:tcBorders>
              <w:left w:val="single" w:sz="4" w:space="0" w:color="auto"/>
              <w:right w:val="single" w:sz="4" w:space="0" w:color="auto"/>
            </w:tcBorders>
            <w:vAlign w:val="center"/>
            <w:hideMark/>
          </w:tcPr>
          <w:p w14:paraId="676DD4A9" w14:textId="77777777" w:rsidR="00742862" w:rsidRPr="00ED6AFB" w:rsidRDefault="00742862" w:rsidP="00742862">
            <w:pPr>
              <w:spacing w:after="0" w:line="240" w:lineRule="auto"/>
              <w:rPr>
                <w:rFonts w:ascii="Times New Roman" w:eastAsia="Times New Roman" w:hAnsi="Times New Roman" w:cs="Times New Roman"/>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noWrap/>
            <w:vAlign w:val="bottom"/>
            <w:hideMark/>
          </w:tcPr>
          <w:p w14:paraId="7B8457E5"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7. Invazinis kraujospūdis ≥ 2-jų kanalų.</w:t>
            </w:r>
          </w:p>
        </w:tc>
        <w:tc>
          <w:tcPr>
            <w:tcW w:w="3983" w:type="dxa"/>
            <w:tcBorders>
              <w:top w:val="single" w:sz="4" w:space="0" w:color="auto"/>
              <w:left w:val="nil"/>
              <w:bottom w:val="single" w:sz="4" w:space="0" w:color="auto"/>
              <w:right w:val="nil"/>
            </w:tcBorders>
            <w:shd w:val="clear" w:color="000000" w:fill="FFFFFF"/>
            <w:vAlign w:val="center"/>
          </w:tcPr>
          <w:p w14:paraId="1F2CD9BD" w14:textId="37B9935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9F0B8" w14:textId="38BFF8D3"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1531D92" w14:textId="77777777" w:rsidTr="00DF6E0C">
        <w:trPr>
          <w:trHeight w:val="59"/>
        </w:trPr>
        <w:tc>
          <w:tcPr>
            <w:tcW w:w="696" w:type="dxa"/>
            <w:vMerge/>
            <w:tcBorders>
              <w:left w:val="single" w:sz="4" w:space="0" w:color="auto"/>
              <w:bottom w:val="single" w:sz="4" w:space="0" w:color="auto"/>
              <w:right w:val="single" w:sz="4" w:space="0" w:color="auto"/>
            </w:tcBorders>
            <w:shd w:val="clear" w:color="000000" w:fill="D9D9D9"/>
          </w:tcPr>
          <w:p w14:paraId="25CD6A75" w14:textId="77777777" w:rsidR="00742862" w:rsidRDefault="00742862" w:rsidP="00742862">
            <w:pPr>
              <w:spacing w:after="0" w:line="240" w:lineRule="auto"/>
              <w:jc w:val="center"/>
              <w:rPr>
                <w:rFonts w:ascii="Times New Roman" w:eastAsia="Times New Roman" w:hAnsi="Times New Roman" w:cs="Times New Roman"/>
                <w:b/>
                <w:bCs/>
                <w:kern w:val="0"/>
                <w:lang w:eastAsia="lt-LT"/>
                <w14:ligatures w14:val="none"/>
              </w:rPr>
            </w:pPr>
          </w:p>
        </w:tc>
        <w:tc>
          <w:tcPr>
            <w:tcW w:w="2620" w:type="dxa"/>
            <w:vMerge/>
            <w:tcBorders>
              <w:left w:val="single" w:sz="4" w:space="0" w:color="auto"/>
              <w:bottom w:val="single" w:sz="4" w:space="0" w:color="auto"/>
              <w:right w:val="single" w:sz="4" w:space="0" w:color="auto"/>
            </w:tcBorders>
            <w:shd w:val="clear" w:color="000000" w:fill="D9D9D9"/>
          </w:tcPr>
          <w:p w14:paraId="5479D2E2"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tcPr>
          <w:p w14:paraId="609C13C6"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3983" w:type="dxa"/>
            <w:tcBorders>
              <w:top w:val="single" w:sz="4" w:space="0" w:color="auto"/>
              <w:left w:val="nil"/>
              <w:bottom w:val="single" w:sz="4" w:space="0" w:color="auto"/>
              <w:right w:val="nil"/>
            </w:tcBorders>
            <w:shd w:val="clear" w:color="000000" w:fill="FFFFFF"/>
          </w:tcPr>
          <w:p w14:paraId="5EAF6D71"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67214"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137CF53C" w14:textId="77777777" w:rsidTr="006066F7">
        <w:trPr>
          <w:trHeight w:val="59"/>
        </w:trPr>
        <w:tc>
          <w:tcPr>
            <w:tcW w:w="696" w:type="dxa"/>
            <w:vMerge w:val="restart"/>
            <w:tcBorders>
              <w:top w:val="single" w:sz="4" w:space="0" w:color="auto"/>
              <w:left w:val="single" w:sz="4" w:space="0" w:color="auto"/>
              <w:right w:val="single" w:sz="4" w:space="0" w:color="auto"/>
            </w:tcBorders>
            <w:shd w:val="clear" w:color="000000" w:fill="D9D9D9"/>
            <w:hideMark/>
          </w:tcPr>
          <w:p w14:paraId="44162CC8" w14:textId="350FFD90" w:rsidR="00742862" w:rsidRPr="00ED6AFB" w:rsidRDefault="00742862" w:rsidP="00742862">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5</w:t>
            </w:r>
          </w:p>
        </w:tc>
        <w:tc>
          <w:tcPr>
            <w:tcW w:w="2620" w:type="dxa"/>
            <w:vMerge w:val="restart"/>
            <w:tcBorders>
              <w:top w:val="single" w:sz="4" w:space="0" w:color="auto"/>
              <w:left w:val="single" w:sz="4" w:space="0" w:color="auto"/>
              <w:right w:val="single" w:sz="4" w:space="0" w:color="auto"/>
            </w:tcBorders>
            <w:shd w:val="clear" w:color="000000" w:fill="D9D9D9"/>
            <w:hideMark/>
          </w:tcPr>
          <w:p w14:paraId="21C0CCA0"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r w:rsidRPr="00ED6AFB">
              <w:rPr>
                <w:rFonts w:ascii="Times New Roman" w:eastAsia="Times New Roman" w:hAnsi="Times New Roman" w:cs="Times New Roman"/>
                <w:b/>
                <w:bCs/>
                <w:kern w:val="0"/>
                <w:lang w:eastAsia="lt-LT"/>
                <w14:ligatures w14:val="none"/>
              </w:rPr>
              <w:t>Komplektacija (vieno anestezijos prietaiso)</w:t>
            </w:r>
          </w:p>
        </w:tc>
        <w:tc>
          <w:tcPr>
            <w:tcW w:w="5089" w:type="dxa"/>
            <w:tcBorders>
              <w:top w:val="single" w:sz="4" w:space="0" w:color="auto"/>
              <w:left w:val="nil"/>
              <w:bottom w:val="single" w:sz="4" w:space="0" w:color="auto"/>
              <w:right w:val="single" w:sz="4" w:space="0" w:color="auto"/>
            </w:tcBorders>
            <w:shd w:val="clear" w:color="000000" w:fill="D9D9D9"/>
            <w:hideMark/>
          </w:tcPr>
          <w:p w14:paraId="7C76D30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1. EKG elektrodų kabelis 5-ių elektrodų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758B1A52"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DA702"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742862" w:rsidRPr="00ED6AFB" w14:paraId="0C99DBD6" w14:textId="77777777" w:rsidTr="006066F7">
        <w:trPr>
          <w:trHeight w:val="1065"/>
        </w:trPr>
        <w:tc>
          <w:tcPr>
            <w:tcW w:w="696" w:type="dxa"/>
            <w:vMerge/>
            <w:tcBorders>
              <w:left w:val="single" w:sz="4" w:space="0" w:color="auto"/>
              <w:right w:val="single" w:sz="4" w:space="0" w:color="auto"/>
            </w:tcBorders>
            <w:vAlign w:val="center"/>
            <w:hideMark/>
          </w:tcPr>
          <w:p w14:paraId="3BD8BBDD"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04ABE88D"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520525D7"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2. SpO2 matavimo daviklis (guminis, daugkartinio naudojimo, pirštinis, </w:t>
            </w:r>
            <w:proofErr w:type="spellStart"/>
            <w:r w:rsidRPr="00ED6AFB">
              <w:rPr>
                <w:rFonts w:ascii="Times New Roman" w:eastAsia="Times New Roman" w:hAnsi="Times New Roman" w:cs="Times New Roman"/>
                <w:kern w:val="0"/>
                <w:lang w:eastAsia="lt-LT"/>
                <w14:ligatures w14:val="none"/>
              </w:rPr>
              <w:t>Nellcor</w:t>
            </w:r>
            <w:proofErr w:type="spellEnd"/>
            <w:r w:rsidRPr="00ED6AFB">
              <w:rPr>
                <w:rFonts w:ascii="Times New Roman" w:eastAsia="Times New Roman" w:hAnsi="Times New Roman" w:cs="Times New Roman"/>
                <w:kern w:val="0"/>
                <w:lang w:eastAsia="lt-LT"/>
                <w14:ligatures w14:val="none"/>
              </w:rPr>
              <w:t xml:space="preserve"> arba lygiaverčio tipo) su prailginimo kabeliu SpO2 pirštiniam davikliui (daugkartinio naudojimo) - 2 </w:t>
            </w:r>
            <w:proofErr w:type="spellStart"/>
            <w:r w:rsidRPr="00ED6AFB">
              <w:rPr>
                <w:rFonts w:ascii="Times New Roman" w:eastAsia="Times New Roman" w:hAnsi="Times New Roman" w:cs="Times New Roman"/>
                <w:kern w:val="0"/>
                <w:lang w:eastAsia="lt-LT"/>
                <w14:ligatures w14:val="none"/>
              </w:rPr>
              <w:t>kompl</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2A8980EC"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B313"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742862" w:rsidRPr="00ED6AFB" w14:paraId="0B971057" w14:textId="77777777" w:rsidTr="006066F7">
        <w:trPr>
          <w:trHeight w:val="2040"/>
        </w:trPr>
        <w:tc>
          <w:tcPr>
            <w:tcW w:w="696" w:type="dxa"/>
            <w:vMerge/>
            <w:tcBorders>
              <w:left w:val="single" w:sz="4" w:space="0" w:color="auto"/>
              <w:right w:val="single" w:sz="4" w:space="0" w:color="auto"/>
            </w:tcBorders>
            <w:vAlign w:val="center"/>
            <w:hideMark/>
          </w:tcPr>
          <w:p w14:paraId="05936501"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02969D0D"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6713AC59"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3. </w:t>
            </w:r>
            <w:proofErr w:type="spellStart"/>
            <w:r w:rsidRPr="00ED6AFB">
              <w:rPr>
                <w:rFonts w:ascii="Times New Roman" w:eastAsia="Times New Roman" w:hAnsi="Times New Roman" w:cs="Times New Roman"/>
                <w:kern w:val="0"/>
                <w:lang w:eastAsia="lt-LT"/>
                <w14:ligatures w14:val="none"/>
              </w:rPr>
              <w:t>Manžetės</w:t>
            </w:r>
            <w:proofErr w:type="spellEnd"/>
            <w:r w:rsidRPr="00ED6AFB">
              <w:rPr>
                <w:rFonts w:ascii="Times New Roman" w:eastAsia="Times New Roman" w:hAnsi="Times New Roman" w:cs="Times New Roman"/>
                <w:kern w:val="0"/>
                <w:lang w:eastAsia="lt-LT"/>
                <w14:ligatures w14:val="none"/>
              </w:rPr>
              <w:t xml:space="preserve">  neinvazinio kraujospūdžio matavimui (daugkartinio naudojimo, skirtos suaugusiems, skirtingų dydžių (s-m-l-xl) po 1 vnt.) su žarnele </w:t>
            </w:r>
            <w:proofErr w:type="spellStart"/>
            <w:r w:rsidRPr="00ED6AFB">
              <w:rPr>
                <w:rFonts w:ascii="Times New Roman" w:eastAsia="Times New Roman" w:hAnsi="Times New Roman" w:cs="Times New Roman"/>
                <w:kern w:val="0"/>
                <w:lang w:eastAsia="lt-LT"/>
                <w14:ligatures w14:val="none"/>
              </w:rPr>
              <w:t>manžetės</w:t>
            </w:r>
            <w:proofErr w:type="spellEnd"/>
            <w:r w:rsidRPr="00ED6AFB">
              <w:rPr>
                <w:rFonts w:ascii="Times New Roman" w:eastAsia="Times New Roman" w:hAnsi="Times New Roman" w:cs="Times New Roman"/>
                <w:kern w:val="0"/>
                <w:lang w:eastAsia="lt-LT"/>
                <w14:ligatures w14:val="none"/>
              </w:rPr>
              <w:t xml:space="preserve"> prijungimui prie monitoriaus (daugkartinio naudojimo, tinkama komplektuojamoms </w:t>
            </w:r>
            <w:proofErr w:type="spellStart"/>
            <w:r w:rsidRPr="00ED6AFB">
              <w:rPr>
                <w:rFonts w:ascii="Times New Roman" w:eastAsia="Times New Roman" w:hAnsi="Times New Roman" w:cs="Times New Roman"/>
                <w:kern w:val="0"/>
                <w:lang w:eastAsia="lt-LT"/>
                <w14:ligatures w14:val="none"/>
              </w:rPr>
              <w:t>manžetėms</w:t>
            </w:r>
            <w:proofErr w:type="spellEnd"/>
            <w:r w:rsidRPr="00ED6AFB">
              <w:rPr>
                <w:rFonts w:ascii="Times New Roman" w:eastAsia="Times New Roman" w:hAnsi="Times New Roman" w:cs="Times New Roman"/>
                <w:kern w:val="0"/>
                <w:lang w:eastAsia="lt-LT"/>
                <w14:ligatures w14:val="none"/>
              </w:rPr>
              <w:t>) - po 2 komplektus kiekvienam aparatui skirtingų dydžių,</w:t>
            </w:r>
          </w:p>
        </w:tc>
        <w:tc>
          <w:tcPr>
            <w:tcW w:w="3983" w:type="dxa"/>
            <w:tcBorders>
              <w:top w:val="single" w:sz="4" w:space="0" w:color="auto"/>
              <w:left w:val="nil"/>
              <w:bottom w:val="single" w:sz="4" w:space="0" w:color="auto"/>
              <w:right w:val="nil"/>
            </w:tcBorders>
            <w:shd w:val="clear" w:color="000000" w:fill="FFFFFF"/>
            <w:hideMark/>
          </w:tcPr>
          <w:p w14:paraId="78C7CE1D"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B2214"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742862" w:rsidRPr="00ED6AFB" w14:paraId="2287AE37" w14:textId="77777777" w:rsidTr="006066F7">
        <w:trPr>
          <w:trHeight w:val="55"/>
        </w:trPr>
        <w:tc>
          <w:tcPr>
            <w:tcW w:w="696" w:type="dxa"/>
            <w:vMerge/>
            <w:tcBorders>
              <w:left w:val="single" w:sz="4" w:space="0" w:color="auto"/>
              <w:right w:val="single" w:sz="4" w:space="0" w:color="auto"/>
            </w:tcBorders>
            <w:vAlign w:val="center"/>
            <w:hideMark/>
          </w:tcPr>
          <w:p w14:paraId="3D5AA07D"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58CBAECE"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8FDF50C"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4. </w:t>
            </w:r>
            <w:proofErr w:type="spellStart"/>
            <w:r w:rsidRPr="00ED6AFB">
              <w:rPr>
                <w:rFonts w:ascii="Times New Roman" w:eastAsia="Times New Roman" w:hAnsi="Times New Roman" w:cs="Times New Roman"/>
                <w:kern w:val="0"/>
                <w:lang w:eastAsia="lt-LT"/>
                <w14:ligatures w14:val="none"/>
              </w:rPr>
              <w:t>Stemplinis</w:t>
            </w:r>
            <w:proofErr w:type="spellEnd"/>
            <w:r w:rsidRPr="00ED6AFB">
              <w:rPr>
                <w:rFonts w:ascii="Times New Roman" w:eastAsia="Times New Roman" w:hAnsi="Times New Roman" w:cs="Times New Roman"/>
                <w:kern w:val="0"/>
                <w:lang w:eastAsia="lt-LT"/>
                <w14:ligatures w14:val="none"/>
              </w:rPr>
              <w:t xml:space="preserve"> / </w:t>
            </w:r>
            <w:proofErr w:type="spellStart"/>
            <w:r w:rsidRPr="00ED6AFB">
              <w:rPr>
                <w:rFonts w:ascii="Times New Roman" w:eastAsia="Times New Roman" w:hAnsi="Times New Roman" w:cs="Times New Roman"/>
                <w:kern w:val="0"/>
                <w:lang w:eastAsia="lt-LT"/>
                <w14:ligatures w14:val="none"/>
              </w:rPr>
              <w:t>rektalinis</w:t>
            </w:r>
            <w:proofErr w:type="spellEnd"/>
            <w:r w:rsidRPr="00ED6AFB">
              <w:rPr>
                <w:rFonts w:ascii="Times New Roman" w:eastAsia="Times New Roman" w:hAnsi="Times New Roman" w:cs="Times New Roman"/>
                <w:kern w:val="0"/>
                <w:lang w:eastAsia="lt-LT"/>
                <w14:ligatures w14:val="none"/>
              </w:rPr>
              <w:t xml:space="preserve"> temperatūros matavimo daviklis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61AE8986"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D469"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742862" w:rsidRPr="00ED6AFB" w14:paraId="2062BE78" w14:textId="77777777" w:rsidTr="006066F7">
        <w:trPr>
          <w:trHeight w:val="1095"/>
        </w:trPr>
        <w:tc>
          <w:tcPr>
            <w:tcW w:w="696" w:type="dxa"/>
            <w:vMerge/>
            <w:tcBorders>
              <w:left w:val="single" w:sz="4" w:space="0" w:color="auto"/>
              <w:right w:val="single" w:sz="4" w:space="0" w:color="auto"/>
            </w:tcBorders>
            <w:vAlign w:val="center"/>
            <w:hideMark/>
          </w:tcPr>
          <w:p w14:paraId="4A334760"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2C460E16"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6971E2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5. Daugkartinio naudojimo invazinio kraujospūdžio matavimo </w:t>
            </w:r>
            <w:proofErr w:type="spellStart"/>
            <w:r w:rsidRPr="00ED6AFB">
              <w:rPr>
                <w:rFonts w:ascii="Times New Roman" w:eastAsia="Times New Roman" w:hAnsi="Times New Roman" w:cs="Times New Roman"/>
                <w:kern w:val="0"/>
                <w:lang w:eastAsia="lt-LT"/>
                <w14:ligatures w14:val="none"/>
              </w:rPr>
              <w:t>Sensonor</w:t>
            </w:r>
            <w:proofErr w:type="spellEnd"/>
            <w:r w:rsidRPr="00ED6AFB">
              <w:rPr>
                <w:rFonts w:ascii="Times New Roman" w:eastAsia="Times New Roman" w:hAnsi="Times New Roman" w:cs="Times New Roman"/>
                <w:kern w:val="0"/>
                <w:lang w:eastAsia="lt-LT"/>
                <w14:ligatures w14:val="none"/>
              </w:rPr>
              <w:t xml:space="preserve"> arba lygiaverčio tipo kabelis skirtais davikliams prijungti prie monitoriaus ir prie modulio - 2 </w:t>
            </w:r>
            <w:proofErr w:type="spellStart"/>
            <w:r w:rsidRPr="00ED6AFB">
              <w:rPr>
                <w:rFonts w:ascii="Times New Roman" w:eastAsia="Times New Roman" w:hAnsi="Times New Roman" w:cs="Times New Roman"/>
                <w:kern w:val="0"/>
                <w:lang w:eastAsia="lt-LT"/>
                <w14:ligatures w14:val="none"/>
              </w:rPr>
              <w:t>kompl</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3E6CDF4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DFB68"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742862" w:rsidRPr="00ED6AFB" w14:paraId="6863B76A" w14:textId="77777777" w:rsidTr="006066F7">
        <w:trPr>
          <w:trHeight w:val="55"/>
        </w:trPr>
        <w:tc>
          <w:tcPr>
            <w:tcW w:w="696" w:type="dxa"/>
            <w:vMerge/>
            <w:tcBorders>
              <w:left w:val="single" w:sz="4" w:space="0" w:color="auto"/>
              <w:right w:val="single" w:sz="4" w:space="0" w:color="auto"/>
            </w:tcBorders>
            <w:vAlign w:val="center"/>
            <w:hideMark/>
          </w:tcPr>
          <w:p w14:paraId="0731B479"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18E54640"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2EC4B2E2"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6. Odos paviršinis temperatūros matavimo daviklis (daugkartinio naudojimo) - 2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hideMark/>
          </w:tcPr>
          <w:p w14:paraId="4B0F535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CA571"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742862" w:rsidRPr="00ED6AFB" w14:paraId="4A60AA6A" w14:textId="77777777" w:rsidTr="00656BA0">
        <w:trPr>
          <w:trHeight w:val="828"/>
        </w:trPr>
        <w:tc>
          <w:tcPr>
            <w:tcW w:w="696" w:type="dxa"/>
            <w:vMerge/>
            <w:tcBorders>
              <w:left w:val="single" w:sz="4" w:space="0" w:color="auto"/>
              <w:right w:val="single" w:sz="4" w:space="0" w:color="auto"/>
            </w:tcBorders>
            <w:vAlign w:val="center"/>
            <w:hideMark/>
          </w:tcPr>
          <w:p w14:paraId="548055C4"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5A672E7F"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right w:val="single" w:sz="4" w:space="0" w:color="auto"/>
            </w:tcBorders>
            <w:shd w:val="clear" w:color="000000" w:fill="D9D9D9"/>
            <w:hideMark/>
          </w:tcPr>
          <w:p w14:paraId="436FA65D" w14:textId="1753942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xml:space="preserve">7. Raumenų relaksacijos matavimo modulis arba išorinis monitorius su visais priedais reikalingais šiam matavimui atlikti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right w:val="nil"/>
            </w:tcBorders>
            <w:shd w:val="clear" w:color="000000" w:fill="FFFFFF"/>
            <w:hideMark/>
          </w:tcPr>
          <w:p w14:paraId="2D4E0AAA"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t> </w:t>
            </w:r>
          </w:p>
        </w:tc>
        <w:tc>
          <w:tcPr>
            <w:tcW w:w="2254" w:type="dxa"/>
            <w:tcBorders>
              <w:top w:val="single" w:sz="4" w:space="0" w:color="auto"/>
              <w:left w:val="single" w:sz="4" w:space="0" w:color="auto"/>
              <w:right w:val="single" w:sz="4" w:space="0" w:color="auto"/>
            </w:tcBorders>
            <w:shd w:val="clear" w:color="auto" w:fill="auto"/>
            <w:noWrap/>
            <w:vAlign w:val="bottom"/>
            <w:hideMark/>
          </w:tcPr>
          <w:p w14:paraId="25FBDD2C"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r w:rsidRPr="00ED6AFB">
              <w:rPr>
                <w:rFonts w:ascii="Calibri" w:eastAsia="Times New Roman" w:hAnsi="Calibri" w:cs="Calibri"/>
                <w:color w:val="000000"/>
                <w:kern w:val="0"/>
                <w:sz w:val="22"/>
                <w:szCs w:val="22"/>
                <w:lang w:eastAsia="lt-LT"/>
                <w14:ligatures w14:val="none"/>
              </w:rPr>
              <w:t> </w:t>
            </w:r>
          </w:p>
        </w:tc>
      </w:tr>
      <w:tr w:rsidR="00742862" w:rsidRPr="00ED6AFB" w14:paraId="609510F6" w14:textId="77777777" w:rsidTr="006066F7">
        <w:trPr>
          <w:trHeight w:val="55"/>
        </w:trPr>
        <w:tc>
          <w:tcPr>
            <w:tcW w:w="696" w:type="dxa"/>
            <w:vMerge/>
            <w:tcBorders>
              <w:left w:val="single" w:sz="4" w:space="0" w:color="auto"/>
              <w:right w:val="single" w:sz="4" w:space="0" w:color="auto"/>
            </w:tcBorders>
            <w:vAlign w:val="center"/>
            <w:hideMark/>
          </w:tcPr>
          <w:p w14:paraId="212B649F"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2620" w:type="dxa"/>
            <w:vMerge/>
            <w:tcBorders>
              <w:left w:val="single" w:sz="4" w:space="0" w:color="auto"/>
              <w:right w:val="single" w:sz="4" w:space="0" w:color="auto"/>
            </w:tcBorders>
            <w:vAlign w:val="center"/>
            <w:hideMark/>
          </w:tcPr>
          <w:p w14:paraId="18BFDBB1" w14:textId="77777777"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hideMark/>
          </w:tcPr>
          <w:p w14:paraId="135BDB10" w14:textId="77F60BC5"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r w:rsidRPr="00ED6AFB">
              <w:rPr>
                <w:rFonts w:ascii="Times New Roman" w:eastAsia="Times New Roman" w:hAnsi="Times New Roman" w:cs="Times New Roman"/>
                <w:kern w:val="0"/>
                <w:lang w:eastAsia="lt-LT"/>
                <w14:ligatures w14:val="none"/>
              </w:rPr>
              <w:t xml:space="preserve">. Parkavimo stotelė skirta mobilaus gyvybinių funkcijų modulio maitinimui, akumuliatorių pakrovimui,  komunikaciniams kabeliams tarp </w:t>
            </w:r>
            <w:r w:rsidRPr="00ED6AFB">
              <w:rPr>
                <w:rFonts w:ascii="Times New Roman" w:eastAsia="Times New Roman" w:hAnsi="Times New Roman" w:cs="Times New Roman"/>
                <w:kern w:val="0"/>
                <w:lang w:eastAsia="lt-LT"/>
                <w14:ligatures w14:val="none"/>
              </w:rPr>
              <w:lastRenderedPageBreak/>
              <w:t xml:space="preserve">paciento gyvybinių funkcijų monitoravimo modulio ir mobilaus gyvybinių funkcijų modulio prijungti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single" w:sz="4" w:space="0" w:color="auto"/>
              <w:bottom w:val="single" w:sz="4" w:space="0" w:color="auto"/>
              <w:right w:val="single" w:sz="4" w:space="0" w:color="auto"/>
            </w:tcBorders>
            <w:shd w:val="clear" w:color="000000" w:fill="FFFFFF"/>
            <w:hideMark/>
          </w:tcPr>
          <w:p w14:paraId="45EFAC69"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sidRPr="00ED6AFB">
              <w:rPr>
                <w:rFonts w:ascii="Times New Roman" w:eastAsia="Times New Roman" w:hAnsi="Times New Roman" w:cs="Times New Roman"/>
                <w:kern w:val="0"/>
                <w:lang w:eastAsia="lt-LT"/>
                <w14:ligatures w14:val="none"/>
              </w:rPr>
              <w:lastRenderedPageBreak/>
              <w:t> </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60972" w14:textId="7F69ACB1"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01B646C" w14:textId="77777777" w:rsidTr="006066F7">
        <w:trPr>
          <w:trHeight w:val="55"/>
        </w:trPr>
        <w:tc>
          <w:tcPr>
            <w:tcW w:w="696" w:type="dxa"/>
            <w:vMerge/>
            <w:tcBorders>
              <w:left w:val="single" w:sz="4" w:space="0" w:color="auto"/>
              <w:bottom w:val="single" w:sz="4" w:space="0" w:color="auto"/>
              <w:right w:val="single" w:sz="4" w:space="0" w:color="auto"/>
            </w:tcBorders>
            <w:shd w:val="clear" w:color="000000" w:fill="D9D9D9"/>
            <w:noWrap/>
          </w:tcPr>
          <w:p w14:paraId="25476C13" w14:textId="77777777" w:rsidR="00742862" w:rsidRPr="00B21089" w:rsidRDefault="00742862" w:rsidP="00742862">
            <w:pPr>
              <w:spacing w:after="0" w:line="240" w:lineRule="auto"/>
              <w:jc w:val="center"/>
              <w:rPr>
                <w:rFonts w:ascii="Times New Roman" w:eastAsia="Times New Roman" w:hAnsi="Times New Roman" w:cs="Times New Roman"/>
                <w:b/>
                <w:bCs/>
                <w:strike/>
                <w:kern w:val="0"/>
                <w:highlight w:val="yellow"/>
                <w:lang w:eastAsia="lt-LT"/>
                <w14:ligatures w14:val="none"/>
              </w:rPr>
            </w:pPr>
          </w:p>
        </w:tc>
        <w:tc>
          <w:tcPr>
            <w:tcW w:w="2620" w:type="dxa"/>
            <w:vMerge/>
            <w:tcBorders>
              <w:left w:val="single" w:sz="4" w:space="0" w:color="auto"/>
              <w:bottom w:val="single" w:sz="4" w:space="0" w:color="auto"/>
              <w:right w:val="single" w:sz="4" w:space="0" w:color="auto"/>
            </w:tcBorders>
            <w:shd w:val="clear" w:color="000000" w:fill="D9D9D9"/>
          </w:tcPr>
          <w:p w14:paraId="4009E5E6" w14:textId="77777777" w:rsidR="00742862" w:rsidRPr="00B21089" w:rsidRDefault="00742862" w:rsidP="00742862">
            <w:pPr>
              <w:spacing w:after="0" w:line="240" w:lineRule="auto"/>
              <w:rPr>
                <w:rFonts w:ascii="Times New Roman" w:eastAsia="Times New Roman" w:hAnsi="Times New Roman" w:cs="Times New Roman"/>
                <w:b/>
                <w:bCs/>
                <w:strike/>
                <w:kern w:val="0"/>
                <w:highlight w:val="yellow"/>
                <w:lang w:eastAsia="lt-LT"/>
                <w14:ligatures w14:val="none"/>
              </w:rPr>
            </w:pPr>
          </w:p>
        </w:tc>
        <w:tc>
          <w:tcPr>
            <w:tcW w:w="5089" w:type="dxa"/>
            <w:tcBorders>
              <w:top w:val="single" w:sz="4" w:space="0" w:color="auto"/>
              <w:left w:val="nil"/>
              <w:bottom w:val="single" w:sz="4" w:space="0" w:color="auto"/>
              <w:right w:val="single" w:sz="4" w:space="0" w:color="auto"/>
            </w:tcBorders>
            <w:shd w:val="clear" w:color="000000" w:fill="D9D9D9"/>
          </w:tcPr>
          <w:p w14:paraId="56C58FF4" w14:textId="2A6A02BE" w:rsidR="00742862" w:rsidRPr="00B21089" w:rsidRDefault="00742862" w:rsidP="00742862">
            <w:pPr>
              <w:spacing w:after="0" w:line="240" w:lineRule="auto"/>
              <w:jc w:val="both"/>
              <w:rPr>
                <w:rFonts w:ascii="Times New Roman" w:eastAsia="Times New Roman" w:hAnsi="Times New Roman" w:cs="Times New Roman"/>
                <w:strike/>
                <w:kern w:val="0"/>
                <w:highlight w:val="yellow"/>
                <w:lang w:eastAsia="lt-LT"/>
                <w14:ligatures w14:val="none"/>
              </w:rPr>
            </w:pPr>
            <w:r>
              <w:rPr>
                <w:rFonts w:ascii="Times New Roman" w:eastAsia="Times New Roman" w:hAnsi="Times New Roman" w:cs="Times New Roman"/>
                <w:kern w:val="0"/>
                <w:lang w:eastAsia="lt-LT"/>
                <w14:ligatures w14:val="none"/>
              </w:rPr>
              <w:t>9</w:t>
            </w:r>
            <w:r w:rsidRPr="00ED6AFB">
              <w:rPr>
                <w:rFonts w:ascii="Times New Roman" w:eastAsia="Times New Roman" w:hAnsi="Times New Roman" w:cs="Times New Roman"/>
                <w:kern w:val="0"/>
                <w:lang w:eastAsia="lt-LT"/>
                <w14:ligatures w14:val="none"/>
              </w:rPr>
              <w:t xml:space="preserve">. Anestezijos gylio matavimo modulis arba išorinis monitorius - 1 </w:t>
            </w:r>
            <w:proofErr w:type="spellStart"/>
            <w:r w:rsidRPr="00ED6AFB">
              <w:rPr>
                <w:rFonts w:ascii="Times New Roman" w:eastAsia="Times New Roman" w:hAnsi="Times New Roman" w:cs="Times New Roman"/>
                <w:kern w:val="0"/>
                <w:lang w:eastAsia="lt-LT"/>
                <w14:ligatures w14:val="none"/>
              </w:rPr>
              <w:t>vnt</w:t>
            </w:r>
            <w:proofErr w:type="spellEnd"/>
            <w:r w:rsidRPr="00ED6AFB">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743076F4" w14:textId="77777777"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05D64"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79BCD14B" w14:textId="77777777" w:rsidTr="00326E60">
        <w:trPr>
          <w:trHeight w:val="55"/>
        </w:trPr>
        <w:tc>
          <w:tcPr>
            <w:tcW w:w="696" w:type="dxa"/>
            <w:tcBorders>
              <w:top w:val="single" w:sz="4" w:space="0" w:color="auto"/>
              <w:left w:val="single" w:sz="4" w:space="0" w:color="auto"/>
              <w:bottom w:val="single" w:sz="4" w:space="0" w:color="auto"/>
              <w:right w:val="single" w:sz="4" w:space="0" w:color="auto"/>
            </w:tcBorders>
            <w:shd w:val="clear" w:color="000000" w:fill="D9D9D9"/>
            <w:noWrap/>
          </w:tcPr>
          <w:p w14:paraId="6D32FF93" w14:textId="59C2E9BE" w:rsidR="00742862" w:rsidRPr="00ED6AFB" w:rsidRDefault="00742862" w:rsidP="00742862">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6</w:t>
            </w:r>
          </w:p>
        </w:tc>
        <w:tc>
          <w:tcPr>
            <w:tcW w:w="2620" w:type="dxa"/>
            <w:tcBorders>
              <w:top w:val="single" w:sz="4" w:space="0" w:color="auto"/>
              <w:left w:val="nil"/>
              <w:bottom w:val="single" w:sz="4" w:space="0" w:color="auto"/>
              <w:right w:val="single" w:sz="4" w:space="0" w:color="auto"/>
            </w:tcBorders>
            <w:shd w:val="clear" w:color="000000" w:fill="D9D9D9"/>
          </w:tcPr>
          <w:p w14:paraId="58839061" w14:textId="155EB25E" w:rsidR="00742862" w:rsidRPr="00ED6AFB" w:rsidRDefault="00742862" w:rsidP="00742862">
            <w:pPr>
              <w:spacing w:after="0" w:line="240" w:lineRule="auto"/>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Garantinis laikotarpis</w:t>
            </w:r>
          </w:p>
        </w:tc>
        <w:tc>
          <w:tcPr>
            <w:tcW w:w="5089" w:type="dxa"/>
            <w:tcBorders>
              <w:top w:val="single" w:sz="4" w:space="0" w:color="auto"/>
              <w:left w:val="nil"/>
              <w:bottom w:val="single" w:sz="4" w:space="0" w:color="auto"/>
              <w:right w:val="single" w:sz="4" w:space="0" w:color="auto"/>
            </w:tcBorders>
            <w:shd w:val="clear" w:color="000000" w:fill="D9D9D9"/>
          </w:tcPr>
          <w:p w14:paraId="4A46BB52" w14:textId="33EB0BE4" w:rsidR="00742862" w:rsidRPr="00ED6AFB" w:rsidRDefault="00742862" w:rsidP="00742862">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Ne trumpesnis nei 24 mėn. </w:t>
            </w:r>
          </w:p>
        </w:tc>
        <w:tc>
          <w:tcPr>
            <w:tcW w:w="3983" w:type="dxa"/>
            <w:tcBorders>
              <w:top w:val="single" w:sz="4" w:space="0" w:color="auto"/>
              <w:left w:val="nil"/>
              <w:bottom w:val="single" w:sz="4" w:space="0" w:color="auto"/>
              <w:right w:val="nil"/>
            </w:tcBorders>
            <w:shd w:val="clear" w:color="000000" w:fill="FFFFFF"/>
          </w:tcPr>
          <w:p w14:paraId="168D09B7" w14:textId="769AACC2" w:rsidR="00742862" w:rsidRPr="00295517" w:rsidRDefault="00742862" w:rsidP="00742862">
            <w:pPr>
              <w:spacing w:after="0" w:line="240" w:lineRule="auto"/>
              <w:jc w:val="both"/>
              <w:rPr>
                <w:rFonts w:ascii="Times New Roman" w:eastAsia="Times New Roman" w:hAnsi="Times New Roman" w:cs="Times New Roman"/>
                <w:i/>
                <w:iCs/>
                <w:kern w:val="0"/>
                <w:lang w:eastAsia="lt-LT"/>
                <w14:ligatures w14:val="none"/>
              </w:rPr>
            </w:pPr>
            <w:r w:rsidRPr="00295517">
              <w:rPr>
                <w:rFonts w:ascii="Times New Roman" w:eastAsia="Times New Roman" w:hAnsi="Times New Roman" w:cs="Times New Roman"/>
                <w:i/>
                <w:iCs/>
                <w:kern w:val="0"/>
                <w:lang w:eastAsia="lt-LT"/>
                <w14:ligatures w14:val="none"/>
              </w:rPr>
              <w:t>Pildoma pasiūlymo formoje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A6B8D"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r w:rsidR="00742862" w:rsidRPr="00ED6AFB" w14:paraId="6BA23B38" w14:textId="77777777" w:rsidTr="00326E60">
        <w:trPr>
          <w:trHeight w:val="1215"/>
        </w:trPr>
        <w:tc>
          <w:tcPr>
            <w:tcW w:w="696" w:type="dxa"/>
            <w:tcBorders>
              <w:top w:val="single" w:sz="4" w:space="0" w:color="auto"/>
              <w:left w:val="single" w:sz="4" w:space="0" w:color="auto"/>
              <w:bottom w:val="single" w:sz="4" w:space="0" w:color="auto"/>
              <w:right w:val="single" w:sz="4" w:space="0" w:color="auto"/>
            </w:tcBorders>
            <w:shd w:val="clear" w:color="000000" w:fill="D9D9D9"/>
            <w:noWrap/>
          </w:tcPr>
          <w:p w14:paraId="2F7198D3" w14:textId="52CF466E" w:rsidR="00742862" w:rsidRDefault="00742862" w:rsidP="00742862">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7</w:t>
            </w:r>
          </w:p>
        </w:tc>
        <w:tc>
          <w:tcPr>
            <w:tcW w:w="2620" w:type="dxa"/>
            <w:tcBorders>
              <w:top w:val="single" w:sz="4" w:space="0" w:color="auto"/>
              <w:left w:val="nil"/>
              <w:bottom w:val="single" w:sz="4" w:space="0" w:color="auto"/>
              <w:right w:val="single" w:sz="4" w:space="0" w:color="auto"/>
            </w:tcBorders>
            <w:shd w:val="clear" w:color="000000" w:fill="D9D9D9"/>
          </w:tcPr>
          <w:p w14:paraId="09C9D4F3" w14:textId="77777777" w:rsidR="00742862" w:rsidRPr="00E777A3" w:rsidRDefault="00742862" w:rsidP="00742862">
            <w:pPr>
              <w:spacing w:after="0" w:line="240" w:lineRule="auto"/>
              <w:rPr>
                <w:rFonts w:ascii="Times New Roman" w:eastAsia="Times New Roman" w:hAnsi="Times New Roman" w:cs="Times New Roman"/>
                <w:b/>
                <w:bCs/>
                <w:kern w:val="0"/>
                <w:lang w:eastAsia="lt-LT"/>
                <w14:ligatures w14:val="none"/>
              </w:rPr>
            </w:pPr>
            <w:r w:rsidRPr="00E777A3">
              <w:rPr>
                <w:rFonts w:ascii="Times New Roman" w:eastAsia="Times New Roman" w:hAnsi="Times New Roman" w:cs="Times New Roman"/>
                <w:b/>
                <w:bCs/>
                <w:kern w:val="0"/>
                <w:lang w:eastAsia="lt-LT"/>
                <w14:ligatures w14:val="none"/>
              </w:rPr>
              <w:t>Tiekėjas turi būti siūlomos įrangos gamintojas arba oficialus siūlomos įrangos gamintojo įgaliotasis atstovas, arba turi turėti rašytinį susitarimą su tokiu įgaliotuoju atstovu dėl prekybos šia įranga</w:t>
            </w:r>
          </w:p>
          <w:p w14:paraId="34009EF6" w14:textId="3EAABCAD" w:rsidR="00742862" w:rsidRPr="00C148A4" w:rsidRDefault="00742862" w:rsidP="00742862">
            <w:pPr>
              <w:spacing w:after="0" w:line="240" w:lineRule="auto"/>
              <w:jc w:val="both"/>
              <w:rPr>
                <w:rFonts w:ascii="Times New Roman" w:eastAsia="Times New Roman" w:hAnsi="Times New Roman" w:cs="Times New Roman"/>
                <w:kern w:val="0"/>
                <w:lang w:eastAsia="lt-LT"/>
                <w14:ligatures w14:val="none"/>
              </w:rPr>
            </w:pPr>
            <w:r w:rsidRPr="00C148A4">
              <w:rPr>
                <w:rFonts w:ascii="Times New Roman" w:eastAsia="Times New Roman" w:hAnsi="Times New Roman" w:cs="Times New Roman"/>
                <w:kern w:val="0"/>
                <w:lang w:eastAsia="lt-LT"/>
                <w14:ligatures w14:val="none"/>
              </w:rPr>
              <w:t>(Tiekėjas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w:t>
            </w:r>
          </w:p>
        </w:tc>
        <w:tc>
          <w:tcPr>
            <w:tcW w:w="5089" w:type="dxa"/>
            <w:tcBorders>
              <w:top w:val="single" w:sz="4" w:space="0" w:color="auto"/>
              <w:left w:val="nil"/>
              <w:bottom w:val="single" w:sz="4" w:space="0" w:color="auto"/>
              <w:right w:val="single" w:sz="4" w:space="0" w:color="auto"/>
            </w:tcBorders>
            <w:shd w:val="clear" w:color="000000" w:fill="D9D9D9"/>
          </w:tcPr>
          <w:p w14:paraId="16DF01B6" w14:textId="2A5983B5" w:rsidR="00742862" w:rsidRDefault="00742862" w:rsidP="00742862">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w:t>
            </w:r>
            <w:r w:rsidRPr="00D11A55">
              <w:rPr>
                <w:rFonts w:ascii="Times New Roman" w:eastAsia="Times New Roman" w:hAnsi="Times New Roman" w:cs="Times New Roman"/>
                <w:kern w:val="0"/>
                <w:lang w:eastAsia="lt-LT"/>
                <w14:ligatures w14:val="none"/>
              </w:rPr>
              <w:t xml:space="preserve">u pasiūlymu </w:t>
            </w:r>
            <w:r>
              <w:rPr>
                <w:rFonts w:ascii="Times New Roman" w:eastAsia="Times New Roman" w:hAnsi="Times New Roman" w:cs="Times New Roman"/>
                <w:kern w:val="0"/>
                <w:lang w:eastAsia="lt-LT"/>
                <w14:ligatures w14:val="none"/>
              </w:rPr>
              <w:t>pateikiamas</w:t>
            </w:r>
            <w:r w:rsidRPr="00D11A55">
              <w:rPr>
                <w:rFonts w:ascii="Times New Roman" w:eastAsia="Times New Roman" w:hAnsi="Times New Roman" w:cs="Times New Roman"/>
                <w:kern w:val="0"/>
                <w:lang w:eastAsia="lt-LT"/>
                <w14:ligatures w14:val="none"/>
              </w:rPr>
              <w:t xml:space="preserve"> tai patvirtinant</w:t>
            </w:r>
            <w:r>
              <w:rPr>
                <w:rFonts w:ascii="Times New Roman" w:eastAsia="Times New Roman" w:hAnsi="Times New Roman" w:cs="Times New Roman"/>
                <w:kern w:val="0"/>
                <w:lang w:eastAsia="lt-LT"/>
                <w14:ligatures w14:val="none"/>
              </w:rPr>
              <w:t>is</w:t>
            </w:r>
            <w:r w:rsidRPr="00D11A55">
              <w:rPr>
                <w:rFonts w:ascii="Times New Roman" w:eastAsia="Times New Roman" w:hAnsi="Times New Roman" w:cs="Times New Roman"/>
                <w:kern w:val="0"/>
                <w:lang w:eastAsia="lt-LT"/>
                <w14:ligatures w14:val="none"/>
              </w:rPr>
              <w:t xml:space="preserve"> dokument</w:t>
            </w:r>
            <w:r>
              <w:rPr>
                <w:rFonts w:ascii="Times New Roman" w:eastAsia="Times New Roman" w:hAnsi="Times New Roman" w:cs="Times New Roman"/>
                <w:kern w:val="0"/>
                <w:lang w:eastAsia="lt-LT"/>
                <w14:ligatures w14:val="none"/>
              </w:rPr>
              <w:t>as</w:t>
            </w:r>
            <w:r w:rsidRPr="00D11A55">
              <w:rPr>
                <w:rFonts w:ascii="Times New Roman" w:eastAsia="Times New Roman" w:hAnsi="Times New Roman" w:cs="Times New Roman"/>
                <w:kern w:val="0"/>
                <w:lang w:eastAsia="lt-LT"/>
                <w14:ligatures w14:val="none"/>
              </w:rPr>
              <w:t>.</w:t>
            </w:r>
          </w:p>
        </w:tc>
        <w:tc>
          <w:tcPr>
            <w:tcW w:w="3983" w:type="dxa"/>
            <w:tcBorders>
              <w:top w:val="single" w:sz="4" w:space="0" w:color="auto"/>
              <w:left w:val="nil"/>
              <w:bottom w:val="single" w:sz="4" w:space="0" w:color="auto"/>
              <w:right w:val="nil"/>
            </w:tcBorders>
            <w:shd w:val="clear" w:color="000000" w:fill="FFFFFF"/>
          </w:tcPr>
          <w:p w14:paraId="04515B64" w14:textId="77777777" w:rsidR="00742862" w:rsidRPr="00295517" w:rsidRDefault="00742862" w:rsidP="00742862">
            <w:pPr>
              <w:spacing w:after="0" w:line="240" w:lineRule="auto"/>
              <w:jc w:val="both"/>
              <w:rPr>
                <w:rFonts w:ascii="Times New Roman" w:eastAsia="Times New Roman" w:hAnsi="Times New Roman" w:cs="Times New Roman"/>
                <w:i/>
                <w:iCs/>
                <w:kern w:val="0"/>
                <w:lang w:eastAsia="lt-LT"/>
                <w14:ligatures w14:val="none"/>
              </w:rPr>
            </w:pP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BCE9D" w14:textId="77777777" w:rsidR="00742862" w:rsidRPr="00ED6AFB" w:rsidRDefault="00742862" w:rsidP="00742862">
            <w:pPr>
              <w:spacing w:after="0" w:line="240" w:lineRule="auto"/>
              <w:rPr>
                <w:rFonts w:ascii="Calibri" w:eastAsia="Times New Roman" w:hAnsi="Calibri" w:cs="Calibri"/>
                <w:color w:val="000000"/>
                <w:kern w:val="0"/>
                <w:sz w:val="22"/>
                <w:szCs w:val="22"/>
                <w:lang w:eastAsia="lt-LT"/>
                <w14:ligatures w14:val="none"/>
              </w:rPr>
            </w:pPr>
          </w:p>
        </w:tc>
      </w:tr>
    </w:tbl>
    <w:p w14:paraId="26D7405F" w14:textId="77777777" w:rsidR="00814931" w:rsidRPr="006707C3" w:rsidRDefault="00814931" w:rsidP="006707C3"/>
    <w:sectPr w:rsidR="00814931" w:rsidRPr="006707C3" w:rsidSect="00412C04">
      <w:headerReference w:type="default" r:id="rId9"/>
      <w:pgSz w:w="16838" w:h="11906" w:orient="landscape"/>
      <w:pgMar w:top="122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2B27" w14:textId="77777777" w:rsidR="00EE71E4" w:rsidRDefault="00EE71E4" w:rsidP="006707C3">
      <w:pPr>
        <w:spacing w:after="0" w:line="240" w:lineRule="auto"/>
      </w:pPr>
      <w:r>
        <w:separator/>
      </w:r>
    </w:p>
  </w:endnote>
  <w:endnote w:type="continuationSeparator" w:id="0">
    <w:p w14:paraId="59C43020" w14:textId="77777777" w:rsidR="00EE71E4" w:rsidRDefault="00EE71E4" w:rsidP="0067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C202" w14:textId="77777777" w:rsidR="00EE71E4" w:rsidRDefault="00EE71E4" w:rsidP="006707C3">
      <w:pPr>
        <w:spacing w:after="0" w:line="240" w:lineRule="auto"/>
      </w:pPr>
      <w:r>
        <w:separator/>
      </w:r>
    </w:p>
  </w:footnote>
  <w:footnote w:type="continuationSeparator" w:id="0">
    <w:p w14:paraId="0662FAFB" w14:textId="77777777" w:rsidR="00EE71E4" w:rsidRDefault="00EE71E4" w:rsidP="00670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1B73" w14:textId="6E79B251" w:rsidR="006707C3" w:rsidRPr="00412C04" w:rsidRDefault="006707C3" w:rsidP="00412C04">
    <w:pPr>
      <w:pStyle w:val="Antrats"/>
      <w:jc w:val="right"/>
      <w:rPr>
        <w:rFonts w:ascii="Times New Roman" w:hAnsi="Times New Roman" w:cs="Times New Roman"/>
      </w:rPr>
    </w:pPr>
    <w:r>
      <w:tab/>
    </w:r>
    <w:r w:rsidRPr="006707C3">
      <w:rPr>
        <w:rFonts w:ascii="Times New Roman" w:hAnsi="Times New Roman" w:cs="Times New Roman"/>
      </w:rPr>
      <w:t>Pirkimo sąlygų 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F4"/>
    <w:rsid w:val="00053F7E"/>
    <w:rsid w:val="000B0E26"/>
    <w:rsid w:val="000B5A6F"/>
    <w:rsid w:val="000D5E05"/>
    <w:rsid w:val="000E138F"/>
    <w:rsid w:val="000E49BF"/>
    <w:rsid w:val="000F0C74"/>
    <w:rsid w:val="00105992"/>
    <w:rsid w:val="00131036"/>
    <w:rsid w:val="0013109F"/>
    <w:rsid w:val="001465C4"/>
    <w:rsid w:val="00174D5F"/>
    <w:rsid w:val="001D6AFA"/>
    <w:rsid w:val="001E5123"/>
    <w:rsid w:val="0024337B"/>
    <w:rsid w:val="002726CC"/>
    <w:rsid w:val="00276AD6"/>
    <w:rsid w:val="00276C26"/>
    <w:rsid w:val="00295517"/>
    <w:rsid w:val="00326E60"/>
    <w:rsid w:val="0033539A"/>
    <w:rsid w:val="00371520"/>
    <w:rsid w:val="00375F43"/>
    <w:rsid w:val="003C4640"/>
    <w:rsid w:val="003F7A6E"/>
    <w:rsid w:val="00412C04"/>
    <w:rsid w:val="00421414"/>
    <w:rsid w:val="00433492"/>
    <w:rsid w:val="00437CD9"/>
    <w:rsid w:val="004570FB"/>
    <w:rsid w:val="00471BB9"/>
    <w:rsid w:val="00477B76"/>
    <w:rsid w:val="004A3D5A"/>
    <w:rsid w:val="004B443E"/>
    <w:rsid w:val="00534C15"/>
    <w:rsid w:val="00542CF6"/>
    <w:rsid w:val="00583CE5"/>
    <w:rsid w:val="005A7F27"/>
    <w:rsid w:val="005C68F4"/>
    <w:rsid w:val="005D6A38"/>
    <w:rsid w:val="00603018"/>
    <w:rsid w:val="0062022D"/>
    <w:rsid w:val="006707C3"/>
    <w:rsid w:val="006E7F4D"/>
    <w:rsid w:val="007202D3"/>
    <w:rsid w:val="00742862"/>
    <w:rsid w:val="00762C5A"/>
    <w:rsid w:val="00763BC9"/>
    <w:rsid w:val="0079534A"/>
    <w:rsid w:val="00800A6F"/>
    <w:rsid w:val="00802FDD"/>
    <w:rsid w:val="00814515"/>
    <w:rsid w:val="00814931"/>
    <w:rsid w:val="00822F1C"/>
    <w:rsid w:val="00875C27"/>
    <w:rsid w:val="00885956"/>
    <w:rsid w:val="0089215A"/>
    <w:rsid w:val="008A7287"/>
    <w:rsid w:val="008D265C"/>
    <w:rsid w:val="008D3B03"/>
    <w:rsid w:val="008E1D0E"/>
    <w:rsid w:val="008E6202"/>
    <w:rsid w:val="00940481"/>
    <w:rsid w:val="00954D10"/>
    <w:rsid w:val="00955883"/>
    <w:rsid w:val="0097297C"/>
    <w:rsid w:val="009748A0"/>
    <w:rsid w:val="0098011F"/>
    <w:rsid w:val="009C1BB7"/>
    <w:rsid w:val="00A00924"/>
    <w:rsid w:val="00A53C12"/>
    <w:rsid w:val="00A84BCF"/>
    <w:rsid w:val="00AA0433"/>
    <w:rsid w:val="00AA43EA"/>
    <w:rsid w:val="00AC6E43"/>
    <w:rsid w:val="00AD0340"/>
    <w:rsid w:val="00AD270E"/>
    <w:rsid w:val="00B0794A"/>
    <w:rsid w:val="00B10F99"/>
    <w:rsid w:val="00B21089"/>
    <w:rsid w:val="00B23D98"/>
    <w:rsid w:val="00B279BF"/>
    <w:rsid w:val="00B46D66"/>
    <w:rsid w:val="00B71947"/>
    <w:rsid w:val="00B80637"/>
    <w:rsid w:val="00B91CAE"/>
    <w:rsid w:val="00C148A4"/>
    <w:rsid w:val="00C14EE0"/>
    <w:rsid w:val="00C17B84"/>
    <w:rsid w:val="00C906A5"/>
    <w:rsid w:val="00C95773"/>
    <w:rsid w:val="00C97B2F"/>
    <w:rsid w:val="00CD23BB"/>
    <w:rsid w:val="00CE2DB4"/>
    <w:rsid w:val="00D0031E"/>
    <w:rsid w:val="00D052F3"/>
    <w:rsid w:val="00D07414"/>
    <w:rsid w:val="00D07468"/>
    <w:rsid w:val="00D11A55"/>
    <w:rsid w:val="00D11F0C"/>
    <w:rsid w:val="00D35DAE"/>
    <w:rsid w:val="00DB09D8"/>
    <w:rsid w:val="00DB6C5E"/>
    <w:rsid w:val="00DC0534"/>
    <w:rsid w:val="00E777A3"/>
    <w:rsid w:val="00E83C52"/>
    <w:rsid w:val="00E96BF8"/>
    <w:rsid w:val="00EC02B1"/>
    <w:rsid w:val="00ED6AFB"/>
    <w:rsid w:val="00EE71E4"/>
    <w:rsid w:val="00F166AD"/>
    <w:rsid w:val="00F35B07"/>
    <w:rsid w:val="00FA6B6F"/>
    <w:rsid w:val="00FF3970"/>
    <w:rsid w:val="00FF6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7EB9"/>
  <w15:chartTrackingRefBased/>
  <w15:docId w15:val="{8B166582-A223-4096-AD07-0030FEC6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6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68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68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68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68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68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68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68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68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68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68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68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68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68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68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68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68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6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68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8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68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68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68F4"/>
    <w:rPr>
      <w:i/>
      <w:iCs/>
      <w:color w:val="404040" w:themeColor="text1" w:themeTint="BF"/>
    </w:rPr>
  </w:style>
  <w:style w:type="paragraph" w:styleId="Sraopastraipa">
    <w:name w:val="List Paragraph"/>
    <w:basedOn w:val="prastasis"/>
    <w:uiPriority w:val="34"/>
    <w:qFormat/>
    <w:rsid w:val="005C68F4"/>
    <w:pPr>
      <w:ind w:left="720"/>
      <w:contextualSpacing/>
    </w:pPr>
  </w:style>
  <w:style w:type="character" w:styleId="Rykuspabraukimas">
    <w:name w:val="Intense Emphasis"/>
    <w:basedOn w:val="Numatytasispastraiposriftas"/>
    <w:uiPriority w:val="21"/>
    <w:qFormat/>
    <w:rsid w:val="005C68F4"/>
    <w:rPr>
      <w:i/>
      <w:iCs/>
      <w:color w:val="0F4761" w:themeColor="accent1" w:themeShade="BF"/>
    </w:rPr>
  </w:style>
  <w:style w:type="paragraph" w:styleId="Iskirtacitata">
    <w:name w:val="Intense Quote"/>
    <w:basedOn w:val="prastasis"/>
    <w:next w:val="prastasis"/>
    <w:link w:val="IskirtacitataDiagrama"/>
    <w:uiPriority w:val="30"/>
    <w:qFormat/>
    <w:rsid w:val="005C6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68F4"/>
    <w:rPr>
      <w:i/>
      <w:iCs/>
      <w:color w:val="0F4761" w:themeColor="accent1" w:themeShade="BF"/>
    </w:rPr>
  </w:style>
  <w:style w:type="character" w:styleId="Rykinuoroda">
    <w:name w:val="Intense Reference"/>
    <w:basedOn w:val="Numatytasispastraiposriftas"/>
    <w:uiPriority w:val="32"/>
    <w:qFormat/>
    <w:rsid w:val="005C68F4"/>
    <w:rPr>
      <w:b/>
      <w:bCs/>
      <w:smallCaps/>
      <w:color w:val="0F4761" w:themeColor="accent1" w:themeShade="BF"/>
      <w:spacing w:val="5"/>
    </w:rPr>
  </w:style>
  <w:style w:type="paragraph" w:styleId="Antrats">
    <w:name w:val="header"/>
    <w:basedOn w:val="prastasis"/>
    <w:link w:val="AntratsDiagrama"/>
    <w:uiPriority w:val="99"/>
    <w:unhideWhenUsed/>
    <w:rsid w:val="006707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07C3"/>
  </w:style>
  <w:style w:type="paragraph" w:styleId="Porat">
    <w:name w:val="footer"/>
    <w:basedOn w:val="prastasis"/>
    <w:link w:val="PoratDiagrama"/>
    <w:uiPriority w:val="99"/>
    <w:unhideWhenUsed/>
    <w:rsid w:val="006707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07C3"/>
  </w:style>
  <w:style w:type="character" w:styleId="Komentaronuoroda">
    <w:name w:val="annotation reference"/>
    <w:basedOn w:val="Numatytasispastraiposriftas"/>
    <w:uiPriority w:val="99"/>
    <w:semiHidden/>
    <w:unhideWhenUsed/>
    <w:rsid w:val="00A53C12"/>
    <w:rPr>
      <w:sz w:val="16"/>
      <w:szCs w:val="16"/>
    </w:rPr>
  </w:style>
  <w:style w:type="paragraph" w:styleId="Komentarotekstas">
    <w:name w:val="annotation text"/>
    <w:basedOn w:val="prastasis"/>
    <w:link w:val="KomentarotekstasDiagrama"/>
    <w:uiPriority w:val="99"/>
    <w:unhideWhenUsed/>
    <w:rsid w:val="00A53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3C12"/>
    <w:rPr>
      <w:sz w:val="20"/>
      <w:szCs w:val="20"/>
    </w:rPr>
  </w:style>
  <w:style w:type="paragraph" w:styleId="Komentarotema">
    <w:name w:val="annotation subject"/>
    <w:basedOn w:val="Komentarotekstas"/>
    <w:next w:val="Komentarotekstas"/>
    <w:link w:val="KomentarotemaDiagrama"/>
    <w:uiPriority w:val="99"/>
    <w:semiHidden/>
    <w:unhideWhenUsed/>
    <w:rsid w:val="00A53C12"/>
    <w:rPr>
      <w:b/>
      <w:bCs/>
    </w:rPr>
  </w:style>
  <w:style w:type="character" w:customStyle="1" w:styleId="KomentarotemaDiagrama">
    <w:name w:val="Komentaro tema Diagrama"/>
    <w:basedOn w:val="KomentarotekstasDiagrama"/>
    <w:link w:val="Komentarotema"/>
    <w:uiPriority w:val="99"/>
    <w:semiHidden/>
    <w:rsid w:val="00A53C12"/>
    <w:rPr>
      <w:b/>
      <w:bCs/>
      <w:sz w:val="20"/>
      <w:szCs w:val="20"/>
    </w:rPr>
  </w:style>
  <w:style w:type="paragraph" w:styleId="Pataisymai">
    <w:name w:val="Revision"/>
    <w:hidden/>
    <w:uiPriority w:val="99"/>
    <w:semiHidden/>
    <w:rsid w:val="00980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86357-7340-4047-8900-3C53C07CF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57F7F-C28E-45AD-B4F8-12C5C812353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F686995-30FD-4019-BD83-0CCE95098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8294</Words>
  <Characters>4729</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Nika Armonė</cp:lastModifiedBy>
  <cp:revision>13</cp:revision>
  <dcterms:created xsi:type="dcterms:W3CDTF">2025-01-14T07:01:00Z</dcterms:created>
  <dcterms:modified xsi:type="dcterms:W3CDTF">2025-01-29T09:59:00Z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