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613968" w:rsidRPr="006D2CF9" w:rsidRDefault="008B40DB" w:rsidP="00237A89">
      <w:pPr>
        <w:pStyle w:val="NormalWeb"/>
        <w:jc w:val="both"/>
        <w:rPr>
          <w:bCs/>
        </w:rPr>
      </w:pPr>
      <w:r w:rsidRPr="006D2CF9">
        <w:rPr>
          <w:bCs/>
        </w:rPr>
        <w:t>Tiekėjo kvalifikacija turi atitikti šiame priede nustatytus reikalavimus kvalifikacijai.</w:t>
      </w:r>
      <w:r w:rsidR="00237A89" w:rsidRPr="006D2CF9">
        <w:rPr>
          <w:bCs/>
        </w:rPr>
        <w:t xml:space="preserve"> Reiklaujami dokumentai pateikiami kartu su pasiūlymu.</w:t>
      </w:r>
    </w:p>
    <w:tbl>
      <w:tblPr>
        <w:tblStyle w:val="TableGrid"/>
        <w:tblW w:w="0" w:type="auto"/>
        <w:tblLook w:val="04A0" w:firstRow="1" w:lastRow="0" w:firstColumn="1" w:lastColumn="0" w:noHBand="0" w:noVBand="1"/>
      </w:tblPr>
      <w:tblGrid>
        <w:gridCol w:w="829"/>
        <w:gridCol w:w="4098"/>
        <w:gridCol w:w="4423"/>
      </w:tblGrid>
      <w:tr w:rsidR="0080090D" w:rsidRPr="006D2CF9" w:rsidTr="0080090D">
        <w:tc>
          <w:tcPr>
            <w:tcW w:w="829" w:type="dxa"/>
          </w:tcPr>
          <w:p w:rsidR="0080090D" w:rsidRPr="006D2CF9" w:rsidRDefault="0080090D" w:rsidP="007553DB">
            <w:pPr>
              <w:pStyle w:val="NormalWeb"/>
              <w:jc w:val="center"/>
            </w:pPr>
            <w:r w:rsidRPr="006D2CF9">
              <w:t>Eil. Nr.</w:t>
            </w:r>
          </w:p>
        </w:tc>
        <w:tc>
          <w:tcPr>
            <w:tcW w:w="4098" w:type="dxa"/>
          </w:tcPr>
          <w:p w:rsidR="0080090D" w:rsidRPr="006D2CF9" w:rsidRDefault="0080090D" w:rsidP="007553DB">
            <w:pPr>
              <w:pStyle w:val="NormalWeb"/>
              <w:jc w:val="center"/>
            </w:pPr>
            <w:r w:rsidRPr="006D2CF9">
              <w:t>Kvalifikacijos reikalavimai</w:t>
            </w:r>
          </w:p>
        </w:tc>
        <w:tc>
          <w:tcPr>
            <w:tcW w:w="4423" w:type="dxa"/>
          </w:tcPr>
          <w:p w:rsidR="0080090D" w:rsidRPr="006D2CF9" w:rsidRDefault="0080090D" w:rsidP="007553DB">
            <w:pPr>
              <w:pStyle w:val="NormalWeb"/>
              <w:jc w:val="center"/>
            </w:pPr>
            <w:r w:rsidRPr="006D2CF9">
              <w:t>Kvalifikacijos reikalavimus patvirtinantys dokumentai</w:t>
            </w:r>
          </w:p>
        </w:tc>
      </w:tr>
      <w:tr w:rsidR="0080090D" w:rsidRPr="006D2CF9" w:rsidTr="0080090D">
        <w:tc>
          <w:tcPr>
            <w:tcW w:w="829" w:type="dxa"/>
          </w:tcPr>
          <w:p w:rsidR="0080090D" w:rsidRPr="006D2CF9" w:rsidRDefault="0080090D" w:rsidP="007553DB">
            <w:pPr>
              <w:pStyle w:val="NormalWeb"/>
              <w:jc w:val="both"/>
            </w:pPr>
            <w:r w:rsidRPr="006D2CF9">
              <w:t>2.1.</w:t>
            </w:r>
          </w:p>
        </w:tc>
        <w:tc>
          <w:tcPr>
            <w:tcW w:w="4098" w:type="dxa"/>
          </w:tcPr>
          <w:p w:rsidR="00D950CA" w:rsidRPr="006D2CF9" w:rsidRDefault="00D950CA" w:rsidP="00D950CA">
            <w:pPr>
              <w:pStyle w:val="NormalWeb"/>
              <w:jc w:val="both"/>
              <w:rPr>
                <w:bCs/>
              </w:rPr>
            </w:pPr>
            <w:r w:rsidRPr="006D2CF9">
              <w:t>Teikėjas turi teisę verstis ta veikla, kuri reikal</w:t>
            </w:r>
            <w:r w:rsidRPr="006D2CF9">
              <w:t xml:space="preserve">inga pirkimo sutarčiai įvykdyti, t.y. turi </w:t>
            </w:r>
            <w:r w:rsidRPr="006D2CF9">
              <w:t>teisę verstis Biotualetų nuoma su asenizacija ir priežiūra atitinkama veikla.</w:t>
            </w:r>
          </w:p>
          <w:p w:rsidR="00D950CA" w:rsidRPr="006D2CF9" w:rsidRDefault="00D950CA" w:rsidP="00D950CA">
            <w:pPr>
              <w:pStyle w:val="NoSpacing"/>
              <w:jc w:val="both"/>
            </w:pPr>
            <w:r w:rsidRPr="006D2CF9">
              <w:t xml:space="preserve"> </w:t>
            </w:r>
          </w:p>
          <w:p w:rsidR="0080090D" w:rsidRPr="006D2CF9" w:rsidRDefault="0080090D" w:rsidP="007553DB">
            <w:pPr>
              <w:pStyle w:val="NormalWeb"/>
              <w:jc w:val="both"/>
            </w:pPr>
          </w:p>
        </w:tc>
        <w:tc>
          <w:tcPr>
            <w:tcW w:w="4423" w:type="dxa"/>
          </w:tcPr>
          <w:p w:rsidR="00D950CA" w:rsidRPr="006D2CF9" w:rsidRDefault="00D950CA" w:rsidP="00D950CA">
            <w:pPr>
              <w:pStyle w:val="NoSpacing"/>
              <w:jc w:val="both"/>
            </w:pPr>
            <w:r w:rsidRPr="006D2CF9">
              <w:t>Teikėjo įstatų dalis ar Lietuvos Respublikos juridinių asmenų registro išplėstinis išrašas (ar kitų dokumentų, kuriuose būtų nurodytas teikėjo įregistravimo faktas bei vykdoma veikla), asmens besiverčiančio veikla turint verslo liudijimą – verslo liudijimas, patvirtinantis teisę verstis atitinkama veikla arba atitinkamos užsienio šalies institucijos (profesinių ar veiklos registrų tvarkytojų, valstybės įgaliotų institucijų pažymos, kaip yra nustatyta toje valstybėje narėje, kurioje tiekėjas registruotas, ar priesaikos deklaracija, liudijanti teikėjo teisę verstis atitinkama veikla) išduotų dokumentų, patvirtinančių, kad teikėjas turi teisę verstis pirkimo sutarčiai vykdyti reikalinga veikla.</w:t>
            </w:r>
          </w:p>
          <w:p w:rsidR="0080090D" w:rsidRPr="006D2CF9" w:rsidRDefault="00D950CA" w:rsidP="00D950CA">
            <w:pPr>
              <w:tabs>
                <w:tab w:val="left" w:pos="628"/>
              </w:tabs>
              <w:contextualSpacing/>
              <w:jc w:val="both"/>
              <w:rPr>
                <w:sz w:val="24"/>
                <w:szCs w:val="24"/>
              </w:rPr>
            </w:pPr>
            <w:r w:rsidRPr="006D2CF9">
              <w:rPr>
                <w:sz w:val="24"/>
                <w:szCs w:val="24"/>
              </w:rPr>
              <w:t>CVP IS priemonėmis pateikiamos skaitmeninės dokumentų kopijos</w:t>
            </w:r>
          </w:p>
        </w:tc>
      </w:tr>
    </w:tbl>
    <w:p w:rsidR="00237A89" w:rsidRPr="006D2CF9" w:rsidRDefault="00237A89" w:rsidP="00B776E8">
      <w:pPr>
        <w:spacing w:after="0" w:line="240" w:lineRule="auto"/>
        <w:rPr>
          <w:rFonts w:ascii="Times New Roman" w:hAnsi="Times New Roman" w:cs="Times New Roman"/>
          <w:bCs/>
          <w:sz w:val="24"/>
          <w:szCs w:val="24"/>
        </w:rPr>
      </w:pPr>
    </w:p>
    <w:p w:rsidR="00141B3E" w:rsidRPr="006D2CF9" w:rsidRDefault="00141B3E" w:rsidP="00D950CA">
      <w:pPr>
        <w:spacing w:after="0" w:line="240" w:lineRule="auto"/>
        <w:rPr>
          <w:rFonts w:ascii="Times New Roman" w:hAnsi="Times New Roman" w:cs="Times New Roman"/>
          <w:bCs/>
          <w:sz w:val="24"/>
          <w:szCs w:val="24"/>
        </w:rPr>
      </w:pPr>
      <w:r w:rsidRPr="006D2CF9">
        <w:rPr>
          <w:rFonts w:ascii="Times New Roman" w:hAnsi="Times New Roman" w:cs="Times New Roman"/>
          <w:bCs/>
          <w:sz w:val="24"/>
          <w:szCs w:val="24"/>
        </w:rPr>
        <w:t>Teikėjas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rsidR="00CC528A" w:rsidRPr="006D2CF9" w:rsidRDefault="008C5FC7" w:rsidP="00014586">
      <w:pPr>
        <w:pStyle w:val="NormalWeb"/>
        <w:jc w:val="center"/>
        <w:rPr>
          <w:b/>
          <w:bCs/>
        </w:rPr>
      </w:pPr>
      <w:r w:rsidRPr="006D2CF9">
        <w:rPr>
          <w:b/>
          <w:bCs/>
        </w:rPr>
        <w:t>Tiekėjams keliami reikalavimai dėl kokybės vadybos sistemos ir (ar) aplinkos apsaugos vadybos sistemos standartų reikalavimai</w:t>
      </w:r>
    </w:p>
    <w:tbl>
      <w:tblPr>
        <w:tblW w:w="9913" w:type="dxa"/>
        <w:tblCellMar>
          <w:left w:w="10" w:type="dxa"/>
          <w:right w:w="10" w:type="dxa"/>
        </w:tblCellMar>
        <w:tblLook w:val="0000" w:firstRow="0" w:lastRow="0" w:firstColumn="0" w:lastColumn="0" w:noHBand="0" w:noVBand="0"/>
      </w:tblPr>
      <w:tblGrid>
        <w:gridCol w:w="9913"/>
      </w:tblGrid>
      <w:tr w:rsidR="00275209" w:rsidRPr="006D2CF9" w:rsidTr="00664BC6">
        <w:tblPrEx>
          <w:tblCellMar>
            <w:top w:w="0" w:type="dxa"/>
            <w:bottom w:w="0" w:type="dxa"/>
          </w:tblCellMar>
        </w:tblPrEx>
        <w:tc>
          <w:tcPr>
            <w:tcW w:w="9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5209" w:rsidRPr="006D2CF9" w:rsidRDefault="00275209" w:rsidP="00664BC6">
            <w:pPr>
              <w:spacing w:after="0" w:line="240" w:lineRule="auto"/>
              <w:jc w:val="center"/>
              <w:rPr>
                <w:rFonts w:ascii="Times New Roman" w:hAnsi="Times New Roman" w:cs="Times New Roman"/>
                <w:sz w:val="24"/>
                <w:szCs w:val="24"/>
              </w:rPr>
            </w:pPr>
            <w:r w:rsidRPr="006D2CF9">
              <w:rPr>
                <w:rFonts w:ascii="Times New Roman" w:hAnsi="Times New Roman" w:cs="Times New Roman"/>
                <w:sz w:val="24"/>
                <w:szCs w:val="24"/>
              </w:rPr>
              <w:t>Aplinkos apsaugos kriterijai</w:t>
            </w:r>
          </w:p>
        </w:tc>
      </w:tr>
      <w:tr w:rsidR="00275209" w:rsidRPr="006D2CF9" w:rsidTr="00664BC6">
        <w:tblPrEx>
          <w:tblCellMar>
            <w:top w:w="0" w:type="dxa"/>
            <w:bottom w:w="0" w:type="dxa"/>
          </w:tblCellMar>
        </w:tblPrEx>
        <w:tc>
          <w:tcPr>
            <w:tcW w:w="9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2CF9" w:rsidRPr="006D2CF9" w:rsidRDefault="00275209" w:rsidP="004740CB">
            <w:pPr>
              <w:spacing w:after="0" w:line="240" w:lineRule="auto"/>
              <w:jc w:val="both"/>
              <w:rPr>
                <w:rFonts w:ascii="Times New Roman" w:eastAsia="Times New Roman" w:hAnsi="Times New Roman" w:cs="Times New Roman"/>
                <w:sz w:val="24"/>
                <w:szCs w:val="24"/>
              </w:rPr>
            </w:pPr>
            <w:r w:rsidRPr="006D2CF9">
              <w:rPr>
                <w:rFonts w:ascii="Times New Roman" w:eastAsia="Times New Roman" w:hAnsi="Times New Roman" w:cs="Times New Roman"/>
                <w:sz w:val="24"/>
                <w:szCs w:val="24"/>
              </w:rPr>
              <w:t>Vadovaujantis Aplinkos ministro 2022-12-13 įsakymu Nr. D1-401 patvirtintu atnaujintu Aplinkos apsaugos kriterijų taikymo, vykdant žaliuosius pirkimus, tvarkos aprašo</w:t>
            </w:r>
            <w:r w:rsidR="006D2CF9" w:rsidRPr="006D2CF9">
              <w:rPr>
                <w:rFonts w:ascii="Times New Roman" w:eastAsia="Times New Roman" w:hAnsi="Times New Roman" w:cs="Times New Roman"/>
                <w:sz w:val="24"/>
                <w:szCs w:val="24"/>
              </w:rPr>
              <w:t xml:space="preserve"> punktu</w:t>
            </w:r>
            <w:r w:rsidRPr="006D2CF9">
              <w:rPr>
                <w:rFonts w:ascii="Times New Roman" w:eastAsia="Times New Roman" w:hAnsi="Times New Roman" w:cs="Times New Roman"/>
                <w:sz w:val="24"/>
                <w:szCs w:val="24"/>
              </w:rPr>
              <w:t xml:space="preserve"> </w:t>
            </w:r>
            <w:r w:rsidR="006D2CF9" w:rsidRPr="006D2CF9">
              <w:rPr>
                <w:rFonts w:ascii="Times New Roman" w:hAnsi="Times New Roman" w:cs="Times New Roman"/>
                <w:sz w:val="24"/>
                <w:szCs w:val="24"/>
              </w:rPr>
              <w:t>4.3. nėra produktų sąraše, bet perkamai paslaugai ar darbui tiekėjas taiko aplinkos apsaugos vadybos sistemos reikalavimus pagal standartą LST EN ISO 14001 „Aplinkos vadybos sistemos. Re</w:t>
            </w:r>
            <w:r w:rsidR="004740CB">
              <w:rPr>
                <w:rFonts w:ascii="Times New Roman" w:hAnsi="Times New Roman" w:cs="Times New Roman"/>
                <w:sz w:val="24"/>
                <w:szCs w:val="24"/>
              </w:rPr>
              <w:t xml:space="preserve">ikalavimai ir naudojimo gairės“. </w:t>
            </w:r>
            <w:r w:rsidR="006D2CF9">
              <w:rPr>
                <w:rFonts w:ascii="Times New Roman" w:eastAsia="Times New Roman" w:hAnsi="Times New Roman" w:cs="Times New Roman"/>
                <w:sz w:val="24"/>
                <w:szCs w:val="24"/>
              </w:rPr>
              <w:t xml:space="preserve">Pateikti sertifikatą </w:t>
            </w:r>
            <w:r w:rsidR="006D2CF9">
              <w:rPr>
                <w:rFonts w:ascii="Times New Roman" w:eastAsia="Times New Roman" w:hAnsi="Times New Roman"/>
                <w:sz w:val="24"/>
                <w:szCs w:val="24"/>
              </w:rPr>
              <w:t>b</w:t>
            </w:r>
            <w:r w:rsidR="006D2CF9" w:rsidRPr="00175A43">
              <w:rPr>
                <w:rFonts w:ascii="Times New Roman" w:eastAsia="Times New Roman" w:hAnsi="Times New Roman"/>
                <w:sz w:val="24"/>
                <w:szCs w:val="24"/>
              </w:rPr>
              <w:t>iot</w:t>
            </w:r>
            <w:r w:rsidR="006D2CF9">
              <w:rPr>
                <w:rFonts w:ascii="Times New Roman" w:eastAsia="Times New Roman" w:hAnsi="Times New Roman"/>
                <w:sz w:val="24"/>
                <w:szCs w:val="24"/>
              </w:rPr>
              <w:t>ualetų nuomos ir asenizacijos paslauga</w:t>
            </w:r>
            <w:r w:rsidR="006D2CF9" w:rsidRPr="00175A43">
              <w:rPr>
                <w:rFonts w:ascii="Times New Roman" w:eastAsia="Times New Roman" w:hAnsi="Times New Roman"/>
                <w:sz w:val="24"/>
                <w:szCs w:val="24"/>
              </w:rPr>
              <w:t>s</w:t>
            </w:r>
            <w:r w:rsidR="006D2CF9">
              <w:rPr>
                <w:rFonts w:ascii="Times New Roman" w:eastAsia="Times New Roman" w:hAnsi="Times New Roman"/>
                <w:sz w:val="24"/>
                <w:szCs w:val="24"/>
              </w:rPr>
              <w:t xml:space="preserve"> </w:t>
            </w:r>
            <w:r w:rsidR="006D2CF9" w:rsidRPr="00175A43">
              <w:rPr>
                <w:rFonts w:ascii="Times New Roman" w:eastAsia="Times New Roman" w:hAnsi="Times New Roman"/>
                <w:sz w:val="24"/>
                <w:szCs w:val="24"/>
              </w:rPr>
              <w:t>pagal ISO 14001:2015 standartus</w:t>
            </w:r>
            <w:r w:rsidR="006D2CF9">
              <w:rPr>
                <w:rFonts w:ascii="Times New Roman" w:eastAsia="Times New Roman" w:hAnsi="Times New Roman"/>
                <w:sz w:val="24"/>
                <w:szCs w:val="24"/>
              </w:rPr>
              <w:t>.</w:t>
            </w:r>
          </w:p>
        </w:tc>
      </w:tr>
    </w:tbl>
    <w:p w:rsidR="00A83768" w:rsidRDefault="00A83768" w:rsidP="004740CB">
      <w:pPr>
        <w:pStyle w:val="NormalWeb"/>
        <w:jc w:val="both"/>
        <w:rPr>
          <w:bCs/>
        </w:rPr>
      </w:pPr>
      <w:bookmarkStart w:id="0" w:name="_GoBack"/>
      <w:bookmarkEnd w:id="0"/>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F0" w:rsidRDefault="00802DF0" w:rsidP="008B40DB">
      <w:pPr>
        <w:spacing w:after="0" w:line="240" w:lineRule="auto"/>
      </w:pPr>
      <w:r>
        <w:separator/>
      </w:r>
    </w:p>
  </w:endnote>
  <w:endnote w:type="continuationSeparator" w:id="0">
    <w:p w:rsidR="00802DF0" w:rsidRDefault="00802DF0"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F0" w:rsidRDefault="00802DF0" w:rsidP="008B40DB">
      <w:pPr>
        <w:spacing w:after="0" w:line="240" w:lineRule="auto"/>
      </w:pPr>
      <w:r>
        <w:separator/>
      </w:r>
    </w:p>
  </w:footnote>
  <w:footnote w:type="continuationSeparator" w:id="0">
    <w:p w:rsidR="00802DF0" w:rsidRDefault="00802DF0"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75D42"/>
    <w:rsid w:val="00182455"/>
    <w:rsid w:val="0019106A"/>
    <w:rsid w:val="00191B32"/>
    <w:rsid w:val="001D743A"/>
    <w:rsid w:val="001E533C"/>
    <w:rsid w:val="001E7CD2"/>
    <w:rsid w:val="001F3CF4"/>
    <w:rsid w:val="00204249"/>
    <w:rsid w:val="00206A96"/>
    <w:rsid w:val="00231DA2"/>
    <w:rsid w:val="00234B9F"/>
    <w:rsid w:val="00237A89"/>
    <w:rsid w:val="00247ECC"/>
    <w:rsid w:val="00255823"/>
    <w:rsid w:val="0025720B"/>
    <w:rsid w:val="00257426"/>
    <w:rsid w:val="0026241D"/>
    <w:rsid w:val="00272402"/>
    <w:rsid w:val="00275209"/>
    <w:rsid w:val="00284938"/>
    <w:rsid w:val="002A13E3"/>
    <w:rsid w:val="002A4521"/>
    <w:rsid w:val="002B1299"/>
    <w:rsid w:val="002C0D19"/>
    <w:rsid w:val="002D17F0"/>
    <w:rsid w:val="002D394D"/>
    <w:rsid w:val="002E148D"/>
    <w:rsid w:val="00301F4F"/>
    <w:rsid w:val="00304930"/>
    <w:rsid w:val="0031556E"/>
    <w:rsid w:val="00315E87"/>
    <w:rsid w:val="003279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27E89"/>
    <w:rsid w:val="00435152"/>
    <w:rsid w:val="00436C27"/>
    <w:rsid w:val="00443948"/>
    <w:rsid w:val="004529CF"/>
    <w:rsid w:val="00453671"/>
    <w:rsid w:val="00460EE4"/>
    <w:rsid w:val="0047367B"/>
    <w:rsid w:val="004740C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13968"/>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71D"/>
    <w:rsid w:val="00697FB1"/>
    <w:rsid w:val="006B4F11"/>
    <w:rsid w:val="006B73D7"/>
    <w:rsid w:val="006C4082"/>
    <w:rsid w:val="006C49CE"/>
    <w:rsid w:val="006C5B3E"/>
    <w:rsid w:val="006D1908"/>
    <w:rsid w:val="006D2CF9"/>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090D"/>
    <w:rsid w:val="00802DF0"/>
    <w:rsid w:val="00804AA0"/>
    <w:rsid w:val="0081276A"/>
    <w:rsid w:val="00813852"/>
    <w:rsid w:val="0082101B"/>
    <w:rsid w:val="0084402D"/>
    <w:rsid w:val="0084466F"/>
    <w:rsid w:val="00852B45"/>
    <w:rsid w:val="008621B5"/>
    <w:rsid w:val="00864B73"/>
    <w:rsid w:val="00873B11"/>
    <w:rsid w:val="00874F1E"/>
    <w:rsid w:val="008756F2"/>
    <w:rsid w:val="00883034"/>
    <w:rsid w:val="008977B8"/>
    <w:rsid w:val="008A1FB0"/>
    <w:rsid w:val="008A4057"/>
    <w:rsid w:val="008B40DB"/>
    <w:rsid w:val="008C4EBA"/>
    <w:rsid w:val="008C572A"/>
    <w:rsid w:val="008C5FC7"/>
    <w:rsid w:val="008E4355"/>
    <w:rsid w:val="008E5FAD"/>
    <w:rsid w:val="008F0EA7"/>
    <w:rsid w:val="008F15FB"/>
    <w:rsid w:val="00940528"/>
    <w:rsid w:val="00944CB3"/>
    <w:rsid w:val="00972CF8"/>
    <w:rsid w:val="0098180F"/>
    <w:rsid w:val="00981A03"/>
    <w:rsid w:val="00981CE2"/>
    <w:rsid w:val="009828C7"/>
    <w:rsid w:val="00982A0C"/>
    <w:rsid w:val="0099076C"/>
    <w:rsid w:val="009A2D6A"/>
    <w:rsid w:val="009B2827"/>
    <w:rsid w:val="009B447D"/>
    <w:rsid w:val="009B5E53"/>
    <w:rsid w:val="009B6F16"/>
    <w:rsid w:val="009B7C4A"/>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75D2C"/>
    <w:rsid w:val="00C80442"/>
    <w:rsid w:val="00C81378"/>
    <w:rsid w:val="00C85BEA"/>
    <w:rsid w:val="00CA7FA5"/>
    <w:rsid w:val="00CB0973"/>
    <w:rsid w:val="00CB0B57"/>
    <w:rsid w:val="00CB23BF"/>
    <w:rsid w:val="00CB3700"/>
    <w:rsid w:val="00CC3E51"/>
    <w:rsid w:val="00CC4122"/>
    <w:rsid w:val="00CC46CC"/>
    <w:rsid w:val="00CC528A"/>
    <w:rsid w:val="00CD12FF"/>
    <w:rsid w:val="00CD1BAB"/>
    <w:rsid w:val="00CD24CC"/>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950CA"/>
    <w:rsid w:val="00DA2422"/>
    <w:rsid w:val="00DA3977"/>
    <w:rsid w:val="00DA3C2C"/>
    <w:rsid w:val="00DA4660"/>
    <w:rsid w:val="00DA5A3E"/>
    <w:rsid w:val="00DA6287"/>
    <w:rsid w:val="00DB3E56"/>
    <w:rsid w:val="00DB5883"/>
    <w:rsid w:val="00DB650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ADB7"/>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5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character" w:customStyle="1" w:styleId="NoSpacingChar">
    <w:name w:val="No Spacing Char"/>
    <w:basedOn w:val="DefaultParagraphFont"/>
    <w:link w:val="NoSpacing"/>
    <w:uiPriority w:val="1"/>
    <w:locked/>
    <w:rsid w:val="0080090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F484F-67BC-408F-9733-A8C07DCF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1630</Words>
  <Characters>930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Raminta Kaledinskaite</cp:lastModifiedBy>
  <cp:revision>4</cp:revision>
  <cp:lastPrinted>2019-12-04T08:00:00Z</cp:lastPrinted>
  <dcterms:created xsi:type="dcterms:W3CDTF">2025-02-11T13:48:00Z</dcterms:created>
  <dcterms:modified xsi:type="dcterms:W3CDTF">2025-02-12T08:50:00Z</dcterms:modified>
</cp:coreProperties>
</file>